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686379" w14:textId="05C11DB4" w:rsidR="003A57EB" w:rsidRDefault="00E507FF" w:rsidP="00E507FF">
      <w:pPr>
        <w:pStyle w:val="2"/>
        <w:jc w:val="center"/>
        <w:rPr>
          <w:rStyle w:val="FontStyle25"/>
          <w:b/>
          <w:bCs/>
          <w:color w:val="auto"/>
          <w:sz w:val="24"/>
          <w:szCs w:val="24"/>
        </w:rPr>
        <w:sectPr w:rsidR="003A57EB" w:rsidSect="003A57EB">
          <w:pgSz w:w="16838" w:h="11906" w:orient="landscape"/>
          <w:pgMar w:top="851" w:right="1134" w:bottom="1701" w:left="1134" w:header="709" w:footer="709" w:gutter="0"/>
          <w:cols w:space="708"/>
          <w:docGrid w:linePitch="360"/>
        </w:sectPr>
      </w:pPr>
      <w:r w:rsidRPr="00E507FF">
        <w:rPr>
          <w:rStyle w:val="FontStyle25"/>
          <w:b/>
          <w:bCs/>
          <w:color w:val="auto"/>
          <w:sz w:val="24"/>
          <w:szCs w:val="24"/>
        </w:rPr>
        <w:object w:dxaOrig="12588" w:dyaOrig="8952" w14:anchorId="4FC6AA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724.2pt;height:450.6pt" o:ole="">
            <v:imagedata r:id="rId6" o:title=""/>
          </v:shape>
          <o:OLEObject Type="Embed" ProgID="Acrobat.Document.DC" ShapeID="_x0000_i1049" DrawAspect="Content" ObjectID="_1757504538" r:id="rId7"/>
        </w:object>
      </w:r>
    </w:p>
    <w:p w14:paraId="5DE89558" w14:textId="651F5D7C" w:rsidR="009411A6" w:rsidRPr="00543596" w:rsidRDefault="009411A6" w:rsidP="00E507FF">
      <w:pPr>
        <w:pStyle w:val="2"/>
        <w:jc w:val="center"/>
        <w:rPr>
          <w:rStyle w:val="FontStyle25"/>
          <w:sz w:val="24"/>
          <w:szCs w:val="24"/>
        </w:rPr>
      </w:pPr>
      <w:r w:rsidRPr="00543596">
        <w:rPr>
          <w:rStyle w:val="FontStyle25"/>
          <w:b/>
          <w:bCs/>
          <w:color w:val="auto"/>
          <w:sz w:val="24"/>
          <w:szCs w:val="24"/>
        </w:rPr>
        <w:lastRenderedPageBreak/>
        <w:t>МИНИСТЕРСТВО ЗДРАВООХРАНЕНИЯ</w:t>
      </w:r>
      <w:r w:rsidR="00E507FF">
        <w:rPr>
          <w:rStyle w:val="FontStyle25"/>
          <w:b/>
          <w:bCs/>
          <w:color w:val="auto"/>
          <w:sz w:val="24"/>
          <w:szCs w:val="24"/>
          <w:lang w:val="kk-KZ"/>
        </w:rPr>
        <w:t xml:space="preserve"> </w:t>
      </w:r>
      <w:r w:rsidRPr="00E507FF">
        <w:rPr>
          <w:rStyle w:val="FontStyle25"/>
          <w:b/>
          <w:bCs/>
          <w:color w:val="auto"/>
          <w:sz w:val="24"/>
          <w:szCs w:val="24"/>
        </w:rPr>
        <w:t>РЕСПУБЛИКИ КАЗАХСТАН</w:t>
      </w:r>
    </w:p>
    <w:p w14:paraId="3EB63885" w14:textId="77777777" w:rsidR="009411A6" w:rsidRPr="00543596" w:rsidRDefault="009411A6" w:rsidP="00E507FF">
      <w:pPr>
        <w:pStyle w:val="Style15"/>
        <w:widowControl/>
        <w:tabs>
          <w:tab w:val="left" w:pos="1042"/>
        </w:tabs>
        <w:spacing w:line="274" w:lineRule="exact"/>
        <w:jc w:val="center"/>
        <w:rPr>
          <w:rStyle w:val="FontStyle25"/>
          <w:sz w:val="24"/>
          <w:szCs w:val="24"/>
        </w:rPr>
      </w:pPr>
    </w:p>
    <w:p w14:paraId="59315770" w14:textId="77777777" w:rsidR="00E507FF" w:rsidRDefault="00E507FF" w:rsidP="00E507FF">
      <w:pPr>
        <w:pStyle w:val="Style15"/>
        <w:widowControl/>
        <w:tabs>
          <w:tab w:val="left" w:pos="1042"/>
        </w:tabs>
        <w:spacing w:line="274" w:lineRule="exact"/>
        <w:jc w:val="center"/>
        <w:rPr>
          <w:rStyle w:val="FontStyle25"/>
          <w:sz w:val="24"/>
          <w:szCs w:val="24"/>
        </w:rPr>
      </w:pPr>
    </w:p>
    <w:p w14:paraId="3CF40728" w14:textId="77777777" w:rsidR="00E507FF" w:rsidRDefault="00E507FF" w:rsidP="00E507FF">
      <w:pPr>
        <w:pStyle w:val="Style15"/>
        <w:widowControl/>
        <w:tabs>
          <w:tab w:val="left" w:pos="1042"/>
        </w:tabs>
        <w:spacing w:line="274" w:lineRule="exact"/>
        <w:jc w:val="center"/>
        <w:rPr>
          <w:rStyle w:val="FontStyle25"/>
          <w:sz w:val="24"/>
          <w:szCs w:val="24"/>
        </w:rPr>
      </w:pPr>
    </w:p>
    <w:p w14:paraId="7C99B03B" w14:textId="77777777" w:rsidR="00E507FF" w:rsidRDefault="00E507FF" w:rsidP="00E507FF">
      <w:pPr>
        <w:pStyle w:val="Style15"/>
        <w:widowControl/>
        <w:tabs>
          <w:tab w:val="left" w:pos="1042"/>
        </w:tabs>
        <w:spacing w:line="274" w:lineRule="exact"/>
        <w:jc w:val="center"/>
        <w:rPr>
          <w:rStyle w:val="FontStyle25"/>
          <w:sz w:val="24"/>
          <w:szCs w:val="24"/>
        </w:rPr>
      </w:pPr>
    </w:p>
    <w:p w14:paraId="49382561" w14:textId="77777777" w:rsidR="00E507FF" w:rsidRDefault="00E507FF" w:rsidP="00E507FF">
      <w:pPr>
        <w:pStyle w:val="Style15"/>
        <w:widowControl/>
        <w:tabs>
          <w:tab w:val="left" w:pos="1042"/>
        </w:tabs>
        <w:spacing w:line="274" w:lineRule="exact"/>
        <w:jc w:val="center"/>
        <w:rPr>
          <w:rStyle w:val="FontStyle25"/>
          <w:sz w:val="24"/>
          <w:szCs w:val="24"/>
        </w:rPr>
      </w:pPr>
    </w:p>
    <w:p w14:paraId="6FA32134" w14:textId="2F0AB7C1" w:rsidR="009411A6" w:rsidRPr="00543596" w:rsidRDefault="009411A6" w:rsidP="00E507FF">
      <w:pPr>
        <w:pStyle w:val="Style15"/>
        <w:widowControl/>
        <w:tabs>
          <w:tab w:val="left" w:pos="1042"/>
        </w:tabs>
        <w:spacing w:line="274" w:lineRule="exact"/>
        <w:jc w:val="center"/>
        <w:rPr>
          <w:rStyle w:val="FontStyle25"/>
          <w:sz w:val="24"/>
          <w:szCs w:val="24"/>
        </w:rPr>
      </w:pPr>
      <w:r w:rsidRPr="00543596">
        <w:rPr>
          <w:rStyle w:val="FontStyle25"/>
          <w:sz w:val="24"/>
          <w:szCs w:val="24"/>
        </w:rPr>
        <w:t>Н</w:t>
      </w:r>
      <w:r w:rsidR="00ED17C1" w:rsidRPr="00543596">
        <w:rPr>
          <w:rStyle w:val="FontStyle25"/>
          <w:sz w:val="24"/>
          <w:szCs w:val="24"/>
          <w:lang w:val="kk-KZ"/>
        </w:rPr>
        <w:t>е</w:t>
      </w:r>
      <w:r w:rsidRPr="00543596">
        <w:rPr>
          <w:rStyle w:val="FontStyle25"/>
          <w:sz w:val="24"/>
          <w:szCs w:val="24"/>
        </w:rPr>
        <w:t>АО «Медицинский Университет Астана»</w:t>
      </w:r>
    </w:p>
    <w:p w14:paraId="603DAE64" w14:textId="77777777" w:rsidR="00830B36" w:rsidRPr="00543596" w:rsidRDefault="00830B36" w:rsidP="00E507FF">
      <w:pPr>
        <w:pStyle w:val="Style15"/>
        <w:widowControl/>
        <w:tabs>
          <w:tab w:val="left" w:pos="1109"/>
        </w:tabs>
        <w:spacing w:line="480" w:lineRule="auto"/>
        <w:ind w:firstLine="567"/>
        <w:rPr>
          <w:rStyle w:val="FontStyle25"/>
          <w:sz w:val="24"/>
          <w:szCs w:val="24"/>
        </w:rPr>
      </w:pPr>
    </w:p>
    <w:p w14:paraId="39581EC0" w14:textId="77777777" w:rsidR="00830B36" w:rsidRPr="00506E9E" w:rsidRDefault="00830B36" w:rsidP="00E507FF">
      <w:pPr>
        <w:pStyle w:val="Style15"/>
        <w:widowControl/>
        <w:tabs>
          <w:tab w:val="left" w:pos="1109"/>
        </w:tabs>
        <w:spacing w:line="240" w:lineRule="auto"/>
        <w:ind w:firstLine="567"/>
        <w:rPr>
          <w:rStyle w:val="FontStyle25"/>
          <w:b w:val="0"/>
          <w:sz w:val="24"/>
          <w:szCs w:val="24"/>
        </w:rPr>
      </w:pPr>
    </w:p>
    <w:p w14:paraId="04A07F39" w14:textId="77777777" w:rsidR="00830B36" w:rsidRPr="00506E9E" w:rsidRDefault="00830B36" w:rsidP="00E507FF">
      <w:pPr>
        <w:pStyle w:val="Style15"/>
        <w:widowControl/>
        <w:tabs>
          <w:tab w:val="left" w:pos="1109"/>
        </w:tabs>
        <w:spacing w:line="240" w:lineRule="auto"/>
        <w:ind w:firstLine="567"/>
        <w:rPr>
          <w:rStyle w:val="FontStyle25"/>
          <w:b w:val="0"/>
          <w:sz w:val="24"/>
          <w:szCs w:val="24"/>
        </w:rPr>
      </w:pPr>
    </w:p>
    <w:p w14:paraId="1C3D6E86" w14:textId="77777777" w:rsidR="00830B36" w:rsidRPr="00506E9E" w:rsidRDefault="00830B36" w:rsidP="00E507FF">
      <w:pPr>
        <w:pStyle w:val="Style15"/>
        <w:widowControl/>
        <w:tabs>
          <w:tab w:val="left" w:pos="1109"/>
        </w:tabs>
        <w:spacing w:line="240" w:lineRule="auto"/>
        <w:ind w:firstLine="567"/>
        <w:rPr>
          <w:rStyle w:val="FontStyle25"/>
          <w:b w:val="0"/>
          <w:sz w:val="24"/>
          <w:szCs w:val="24"/>
        </w:rPr>
      </w:pPr>
    </w:p>
    <w:p w14:paraId="7BC5C2B9" w14:textId="77777777" w:rsidR="00830B36" w:rsidRPr="00506E9E" w:rsidRDefault="00830B36" w:rsidP="00E507FF">
      <w:pPr>
        <w:pStyle w:val="Style15"/>
        <w:widowControl/>
        <w:tabs>
          <w:tab w:val="left" w:pos="1109"/>
        </w:tabs>
        <w:spacing w:line="240" w:lineRule="auto"/>
        <w:ind w:firstLine="567"/>
        <w:rPr>
          <w:rStyle w:val="FontStyle25"/>
          <w:b w:val="0"/>
          <w:sz w:val="24"/>
          <w:szCs w:val="24"/>
        </w:rPr>
      </w:pPr>
    </w:p>
    <w:p w14:paraId="6CCC2E50" w14:textId="77777777" w:rsidR="00DE0817" w:rsidRPr="00506E9E" w:rsidRDefault="00DE0817" w:rsidP="00E507FF">
      <w:pPr>
        <w:pStyle w:val="Style15"/>
        <w:widowControl/>
        <w:tabs>
          <w:tab w:val="left" w:pos="1109"/>
        </w:tabs>
        <w:spacing w:line="240" w:lineRule="auto"/>
        <w:ind w:firstLine="567"/>
        <w:rPr>
          <w:rStyle w:val="FontStyle25"/>
          <w:b w:val="0"/>
          <w:sz w:val="24"/>
          <w:szCs w:val="24"/>
        </w:rPr>
      </w:pPr>
    </w:p>
    <w:p w14:paraId="70199DAF" w14:textId="77777777" w:rsidR="00DE0817" w:rsidRPr="00506E9E" w:rsidRDefault="00DE0817" w:rsidP="00E507FF">
      <w:pPr>
        <w:pStyle w:val="Style15"/>
        <w:widowControl/>
        <w:tabs>
          <w:tab w:val="left" w:pos="1109"/>
        </w:tabs>
        <w:spacing w:line="240" w:lineRule="auto"/>
        <w:ind w:firstLine="567"/>
        <w:rPr>
          <w:rStyle w:val="FontStyle25"/>
          <w:b w:val="0"/>
          <w:sz w:val="24"/>
          <w:szCs w:val="24"/>
        </w:rPr>
      </w:pPr>
    </w:p>
    <w:p w14:paraId="21C32EB3" w14:textId="77777777" w:rsidR="008A35E7" w:rsidRPr="00506E9E" w:rsidRDefault="0077283E" w:rsidP="00E507FF">
      <w:pPr>
        <w:spacing w:after="0" w:line="240" w:lineRule="auto"/>
        <w:jc w:val="center"/>
        <w:rPr>
          <w:rFonts w:ascii="Times New Roman" w:hAnsi="Times New Roman" w:cs="Times New Roman"/>
          <w:b/>
          <w:sz w:val="24"/>
          <w:szCs w:val="24"/>
        </w:rPr>
      </w:pPr>
      <w:r w:rsidRPr="00506E9E">
        <w:rPr>
          <w:rFonts w:ascii="Times New Roman" w:hAnsi="Times New Roman" w:cs="Times New Roman"/>
          <w:b/>
          <w:color w:val="000000"/>
          <w:sz w:val="24"/>
          <w:szCs w:val="24"/>
          <w:lang w:val="kk-KZ"/>
        </w:rPr>
        <w:t>Б.Б.Торсыкбаева</w:t>
      </w:r>
      <w:r w:rsidR="008A35E7" w:rsidRPr="00506E9E">
        <w:rPr>
          <w:rFonts w:ascii="Times New Roman" w:hAnsi="Times New Roman" w:cs="Times New Roman"/>
          <w:b/>
          <w:color w:val="000000"/>
          <w:sz w:val="24"/>
          <w:szCs w:val="24"/>
          <w:lang w:val="kk-KZ"/>
        </w:rPr>
        <w:t xml:space="preserve">, </w:t>
      </w:r>
      <w:r w:rsidR="00FC0FDE" w:rsidRPr="00506E9E">
        <w:rPr>
          <w:rFonts w:ascii="Times New Roman" w:hAnsi="Times New Roman" w:cs="Times New Roman"/>
          <w:b/>
          <w:sz w:val="24"/>
          <w:szCs w:val="24"/>
        </w:rPr>
        <w:t>А. Ж. Назарова</w:t>
      </w:r>
    </w:p>
    <w:p w14:paraId="57E340B3" w14:textId="77777777" w:rsidR="00DE0817" w:rsidRPr="00506E9E" w:rsidRDefault="00DE0817" w:rsidP="00E507FF">
      <w:pPr>
        <w:pStyle w:val="Style15"/>
        <w:widowControl/>
        <w:tabs>
          <w:tab w:val="left" w:pos="1109"/>
        </w:tabs>
        <w:spacing w:line="240" w:lineRule="auto"/>
        <w:ind w:firstLine="567"/>
        <w:rPr>
          <w:rStyle w:val="FontStyle25"/>
          <w:b w:val="0"/>
          <w:sz w:val="24"/>
          <w:szCs w:val="24"/>
        </w:rPr>
      </w:pPr>
    </w:p>
    <w:p w14:paraId="4435EB4B" w14:textId="77777777" w:rsidR="00DE0817" w:rsidRPr="00506E9E" w:rsidRDefault="00DE0817" w:rsidP="00E507FF">
      <w:pPr>
        <w:pStyle w:val="Style15"/>
        <w:widowControl/>
        <w:tabs>
          <w:tab w:val="left" w:pos="1109"/>
        </w:tabs>
        <w:spacing w:line="240" w:lineRule="auto"/>
        <w:ind w:firstLine="567"/>
        <w:rPr>
          <w:rStyle w:val="FontStyle25"/>
          <w:b w:val="0"/>
          <w:sz w:val="24"/>
          <w:szCs w:val="24"/>
        </w:rPr>
      </w:pPr>
    </w:p>
    <w:p w14:paraId="63907509" w14:textId="77777777" w:rsidR="00830B36" w:rsidRPr="00506E9E" w:rsidRDefault="00830B36" w:rsidP="00E507FF">
      <w:pPr>
        <w:pStyle w:val="Style15"/>
        <w:widowControl/>
        <w:tabs>
          <w:tab w:val="left" w:pos="1109"/>
        </w:tabs>
        <w:spacing w:line="240" w:lineRule="auto"/>
        <w:ind w:firstLine="567"/>
        <w:rPr>
          <w:rStyle w:val="FontStyle25"/>
          <w:b w:val="0"/>
          <w:sz w:val="24"/>
          <w:szCs w:val="24"/>
        </w:rPr>
      </w:pPr>
    </w:p>
    <w:p w14:paraId="37E6BD7A" w14:textId="77777777" w:rsidR="003643D3" w:rsidRPr="00506E9E" w:rsidRDefault="003643D3" w:rsidP="00E507FF">
      <w:pPr>
        <w:pStyle w:val="Style15"/>
        <w:widowControl/>
        <w:tabs>
          <w:tab w:val="left" w:pos="1109"/>
        </w:tabs>
        <w:spacing w:line="240" w:lineRule="auto"/>
        <w:ind w:firstLine="567"/>
        <w:rPr>
          <w:rStyle w:val="FontStyle25"/>
          <w:b w:val="0"/>
          <w:sz w:val="24"/>
          <w:szCs w:val="24"/>
        </w:rPr>
      </w:pPr>
    </w:p>
    <w:p w14:paraId="29FFB7AE" w14:textId="77777777" w:rsidR="003643D3" w:rsidRPr="00506E9E" w:rsidRDefault="003643D3" w:rsidP="00E507FF">
      <w:pPr>
        <w:pStyle w:val="Style15"/>
        <w:widowControl/>
        <w:tabs>
          <w:tab w:val="left" w:pos="1109"/>
        </w:tabs>
        <w:spacing w:line="240" w:lineRule="auto"/>
        <w:ind w:firstLine="567"/>
        <w:rPr>
          <w:rStyle w:val="FontStyle25"/>
          <w:b w:val="0"/>
          <w:sz w:val="24"/>
          <w:szCs w:val="24"/>
        </w:rPr>
      </w:pPr>
    </w:p>
    <w:p w14:paraId="52365731" w14:textId="77777777" w:rsidR="003643D3" w:rsidRPr="00506E9E" w:rsidRDefault="003643D3" w:rsidP="00E507FF">
      <w:pPr>
        <w:pStyle w:val="Style15"/>
        <w:widowControl/>
        <w:tabs>
          <w:tab w:val="left" w:pos="1109"/>
        </w:tabs>
        <w:spacing w:line="240" w:lineRule="auto"/>
        <w:ind w:firstLine="567"/>
        <w:rPr>
          <w:rStyle w:val="FontStyle25"/>
          <w:b w:val="0"/>
          <w:sz w:val="24"/>
          <w:szCs w:val="24"/>
        </w:rPr>
      </w:pPr>
    </w:p>
    <w:p w14:paraId="09BBC97F" w14:textId="77777777" w:rsidR="003643D3" w:rsidRPr="00506E9E" w:rsidRDefault="003643D3" w:rsidP="00E507FF">
      <w:pPr>
        <w:pStyle w:val="Style15"/>
        <w:widowControl/>
        <w:tabs>
          <w:tab w:val="left" w:pos="1109"/>
        </w:tabs>
        <w:spacing w:line="240" w:lineRule="auto"/>
        <w:ind w:firstLine="567"/>
        <w:rPr>
          <w:rStyle w:val="FontStyle25"/>
          <w:b w:val="0"/>
          <w:sz w:val="24"/>
          <w:szCs w:val="24"/>
        </w:rPr>
      </w:pPr>
    </w:p>
    <w:p w14:paraId="042DC6B0" w14:textId="77777777" w:rsidR="003643D3" w:rsidRPr="00506E9E" w:rsidRDefault="003643D3" w:rsidP="00E507FF">
      <w:pPr>
        <w:pStyle w:val="Style15"/>
        <w:widowControl/>
        <w:tabs>
          <w:tab w:val="left" w:pos="1109"/>
        </w:tabs>
        <w:spacing w:line="240" w:lineRule="auto"/>
        <w:ind w:firstLine="567"/>
        <w:rPr>
          <w:rStyle w:val="FontStyle25"/>
          <w:b w:val="0"/>
          <w:sz w:val="24"/>
          <w:szCs w:val="24"/>
        </w:rPr>
      </w:pPr>
    </w:p>
    <w:p w14:paraId="6B2BEE3B" w14:textId="77777777" w:rsidR="00830B36" w:rsidRPr="00506E9E" w:rsidRDefault="00830B36" w:rsidP="00E507FF">
      <w:pPr>
        <w:pStyle w:val="Style15"/>
        <w:widowControl/>
        <w:tabs>
          <w:tab w:val="left" w:pos="1109"/>
        </w:tabs>
        <w:spacing w:line="240" w:lineRule="auto"/>
        <w:ind w:firstLine="567"/>
        <w:rPr>
          <w:rStyle w:val="FontStyle25"/>
          <w:b w:val="0"/>
          <w:sz w:val="24"/>
          <w:szCs w:val="24"/>
        </w:rPr>
      </w:pPr>
    </w:p>
    <w:p w14:paraId="0F5F324A" w14:textId="77777777" w:rsidR="00335EB7" w:rsidRPr="00506E9E" w:rsidRDefault="00335EB7" w:rsidP="00E507FF">
      <w:pPr>
        <w:pStyle w:val="Style15"/>
        <w:widowControl/>
        <w:tabs>
          <w:tab w:val="left" w:pos="1109"/>
        </w:tabs>
        <w:spacing w:line="360" w:lineRule="auto"/>
        <w:ind w:firstLine="567"/>
        <w:jc w:val="center"/>
        <w:rPr>
          <w:b/>
          <w:color w:val="000000"/>
          <w:lang w:val="kk-KZ"/>
        </w:rPr>
      </w:pPr>
      <w:r w:rsidRPr="00506E9E">
        <w:rPr>
          <w:b/>
          <w:color w:val="000000"/>
          <w:lang w:val="kk-KZ"/>
        </w:rPr>
        <w:t>«АНАТОМИЯ И МОРФОЛОГИЯ ВЫСШИХ РАСТЕНИЙ»</w:t>
      </w:r>
    </w:p>
    <w:p w14:paraId="5219073D" w14:textId="77777777" w:rsidR="008A35E7" w:rsidRPr="00506E9E" w:rsidRDefault="008A35E7" w:rsidP="00E507FF">
      <w:pPr>
        <w:pStyle w:val="Style15"/>
        <w:widowControl/>
        <w:tabs>
          <w:tab w:val="left" w:pos="1109"/>
        </w:tabs>
        <w:spacing w:line="360" w:lineRule="auto"/>
        <w:ind w:firstLine="567"/>
        <w:jc w:val="center"/>
        <w:rPr>
          <w:b/>
          <w:color w:val="000000"/>
        </w:rPr>
      </w:pPr>
      <w:r w:rsidRPr="00506E9E">
        <w:rPr>
          <w:rStyle w:val="FontStyle25"/>
          <w:b w:val="0"/>
          <w:sz w:val="24"/>
          <w:szCs w:val="24"/>
        </w:rPr>
        <w:t>(</w:t>
      </w:r>
      <w:r w:rsidR="0066796A" w:rsidRPr="00506E9E">
        <w:rPr>
          <w:lang w:val="kk-KZ"/>
        </w:rPr>
        <w:t>учебно</w:t>
      </w:r>
      <w:r w:rsidR="00CA40D7" w:rsidRPr="00506E9E">
        <w:t>е</w:t>
      </w:r>
      <w:r w:rsidR="00BE166E" w:rsidRPr="00506E9E">
        <w:t xml:space="preserve"> </w:t>
      </w:r>
      <w:r w:rsidR="00CA40D7" w:rsidRPr="00506E9E">
        <w:rPr>
          <w:lang w:val="kk-KZ"/>
        </w:rPr>
        <w:t>пособие</w:t>
      </w:r>
      <w:r w:rsidRPr="00506E9E">
        <w:rPr>
          <w:rStyle w:val="FontStyle25"/>
          <w:b w:val="0"/>
          <w:sz w:val="24"/>
          <w:szCs w:val="24"/>
        </w:rPr>
        <w:t>)</w:t>
      </w:r>
    </w:p>
    <w:p w14:paraId="25379E81" w14:textId="77777777" w:rsidR="009411A6" w:rsidRPr="00506E9E" w:rsidRDefault="009411A6" w:rsidP="00E507FF">
      <w:pPr>
        <w:pStyle w:val="Style15"/>
        <w:widowControl/>
        <w:tabs>
          <w:tab w:val="left" w:pos="1109"/>
        </w:tabs>
        <w:spacing w:line="480" w:lineRule="auto"/>
        <w:ind w:firstLine="567"/>
        <w:jc w:val="center"/>
        <w:rPr>
          <w:b/>
          <w:color w:val="000000"/>
        </w:rPr>
      </w:pPr>
    </w:p>
    <w:p w14:paraId="61C8918E" w14:textId="77777777" w:rsidR="00335EB7" w:rsidRPr="00506E9E" w:rsidRDefault="00335EB7" w:rsidP="00E507FF">
      <w:pPr>
        <w:pStyle w:val="Style15"/>
        <w:widowControl/>
        <w:tabs>
          <w:tab w:val="left" w:pos="1109"/>
        </w:tabs>
        <w:spacing w:line="240" w:lineRule="auto"/>
        <w:ind w:firstLine="567"/>
        <w:rPr>
          <w:b/>
          <w:color w:val="000000"/>
          <w:lang w:val="kk-KZ"/>
        </w:rPr>
      </w:pPr>
    </w:p>
    <w:p w14:paraId="6684D47E" w14:textId="77777777" w:rsidR="00335EB7" w:rsidRPr="00506E9E" w:rsidRDefault="00335EB7" w:rsidP="00E507FF">
      <w:pPr>
        <w:pStyle w:val="Style15"/>
        <w:widowControl/>
        <w:tabs>
          <w:tab w:val="left" w:pos="1109"/>
        </w:tabs>
        <w:spacing w:line="240" w:lineRule="auto"/>
        <w:ind w:firstLine="567"/>
        <w:rPr>
          <w:b/>
          <w:color w:val="000000"/>
          <w:lang w:val="kk-KZ"/>
        </w:rPr>
      </w:pPr>
    </w:p>
    <w:p w14:paraId="10D8D2CC" w14:textId="77777777" w:rsidR="00335EB7" w:rsidRPr="00506E9E" w:rsidRDefault="00335EB7" w:rsidP="00E507FF">
      <w:pPr>
        <w:pStyle w:val="Style15"/>
        <w:widowControl/>
        <w:tabs>
          <w:tab w:val="left" w:pos="1109"/>
        </w:tabs>
        <w:spacing w:line="240" w:lineRule="auto"/>
        <w:ind w:firstLine="567"/>
        <w:rPr>
          <w:b/>
          <w:color w:val="000000"/>
          <w:lang w:val="kk-KZ"/>
        </w:rPr>
      </w:pPr>
    </w:p>
    <w:p w14:paraId="691B9A99" w14:textId="77777777" w:rsidR="00335EB7" w:rsidRPr="00506E9E" w:rsidRDefault="00335EB7" w:rsidP="00E507FF">
      <w:pPr>
        <w:pStyle w:val="Style15"/>
        <w:widowControl/>
        <w:tabs>
          <w:tab w:val="left" w:pos="1109"/>
        </w:tabs>
        <w:spacing w:line="240" w:lineRule="auto"/>
        <w:ind w:firstLine="567"/>
        <w:rPr>
          <w:b/>
          <w:color w:val="000000"/>
          <w:lang w:val="kk-KZ"/>
        </w:rPr>
      </w:pPr>
    </w:p>
    <w:p w14:paraId="6306CC27" w14:textId="77777777" w:rsidR="00335EB7" w:rsidRPr="00506E9E" w:rsidRDefault="00335EB7" w:rsidP="00E507FF">
      <w:pPr>
        <w:pStyle w:val="Style15"/>
        <w:widowControl/>
        <w:tabs>
          <w:tab w:val="left" w:pos="1109"/>
        </w:tabs>
        <w:spacing w:line="240" w:lineRule="auto"/>
        <w:ind w:firstLine="567"/>
        <w:rPr>
          <w:b/>
          <w:color w:val="000000"/>
          <w:lang w:val="kk-KZ"/>
        </w:rPr>
      </w:pPr>
    </w:p>
    <w:p w14:paraId="16D2D594" w14:textId="77777777" w:rsidR="00830B36" w:rsidRPr="00506E9E" w:rsidRDefault="00830B36" w:rsidP="00E507FF">
      <w:pPr>
        <w:pStyle w:val="Style15"/>
        <w:widowControl/>
        <w:tabs>
          <w:tab w:val="left" w:pos="1109"/>
        </w:tabs>
        <w:spacing w:line="240" w:lineRule="auto"/>
        <w:ind w:firstLine="567"/>
        <w:rPr>
          <w:rStyle w:val="FontStyle25"/>
          <w:b w:val="0"/>
          <w:sz w:val="24"/>
          <w:szCs w:val="24"/>
        </w:rPr>
      </w:pPr>
    </w:p>
    <w:p w14:paraId="31584756" w14:textId="77777777" w:rsidR="00E343C3" w:rsidRPr="00506E9E" w:rsidRDefault="00E343C3" w:rsidP="00E507FF">
      <w:pPr>
        <w:rPr>
          <w:rFonts w:ascii="Times New Roman" w:hAnsi="Times New Roman" w:cs="Times New Roman"/>
          <w:sz w:val="24"/>
          <w:szCs w:val="24"/>
        </w:rPr>
      </w:pPr>
    </w:p>
    <w:p w14:paraId="22B58D67" w14:textId="77777777" w:rsidR="00335EB7" w:rsidRPr="00506E9E" w:rsidRDefault="00335EB7" w:rsidP="00E507FF">
      <w:pPr>
        <w:rPr>
          <w:rFonts w:ascii="Times New Roman" w:hAnsi="Times New Roman" w:cs="Times New Roman"/>
          <w:sz w:val="24"/>
          <w:szCs w:val="24"/>
        </w:rPr>
      </w:pPr>
    </w:p>
    <w:p w14:paraId="29FE761F" w14:textId="77777777" w:rsidR="00335EB7" w:rsidRPr="00506E9E" w:rsidRDefault="00335EB7" w:rsidP="00E507FF">
      <w:pPr>
        <w:rPr>
          <w:rFonts w:ascii="Times New Roman" w:hAnsi="Times New Roman" w:cs="Times New Roman"/>
          <w:sz w:val="24"/>
          <w:szCs w:val="24"/>
        </w:rPr>
      </w:pPr>
    </w:p>
    <w:p w14:paraId="2206449A" w14:textId="77777777" w:rsidR="00335EB7" w:rsidRPr="00506E9E" w:rsidRDefault="00335EB7" w:rsidP="00E507FF">
      <w:pPr>
        <w:rPr>
          <w:rFonts w:ascii="Times New Roman" w:hAnsi="Times New Roman" w:cs="Times New Roman"/>
          <w:sz w:val="24"/>
          <w:szCs w:val="24"/>
        </w:rPr>
      </w:pPr>
    </w:p>
    <w:p w14:paraId="65828A68" w14:textId="77777777" w:rsidR="00335EB7" w:rsidRPr="00506E9E" w:rsidRDefault="00335EB7" w:rsidP="00E507FF">
      <w:pPr>
        <w:rPr>
          <w:rFonts w:ascii="Times New Roman" w:hAnsi="Times New Roman" w:cs="Times New Roman"/>
          <w:sz w:val="24"/>
          <w:szCs w:val="24"/>
        </w:rPr>
      </w:pPr>
    </w:p>
    <w:p w14:paraId="1FC8AD44" w14:textId="77777777" w:rsidR="00864490" w:rsidRPr="00506E9E" w:rsidRDefault="00864490" w:rsidP="00E507FF">
      <w:pPr>
        <w:rPr>
          <w:rFonts w:ascii="Times New Roman" w:hAnsi="Times New Roman" w:cs="Times New Roman"/>
          <w:sz w:val="24"/>
          <w:szCs w:val="24"/>
        </w:rPr>
      </w:pPr>
    </w:p>
    <w:p w14:paraId="70ABC7AB" w14:textId="77777777" w:rsidR="00335EB7" w:rsidRPr="00506E9E" w:rsidRDefault="00335EB7" w:rsidP="00E507FF">
      <w:pPr>
        <w:jc w:val="center"/>
        <w:rPr>
          <w:rStyle w:val="FontStyle25"/>
          <w:b w:val="0"/>
          <w:sz w:val="24"/>
          <w:szCs w:val="24"/>
        </w:rPr>
      </w:pPr>
      <w:r w:rsidRPr="00506E9E">
        <w:rPr>
          <w:rStyle w:val="FontStyle25"/>
          <w:b w:val="0"/>
          <w:sz w:val="24"/>
          <w:szCs w:val="24"/>
        </w:rPr>
        <w:t>Нур-Султан,20</w:t>
      </w:r>
      <w:r w:rsidR="00ED17C1" w:rsidRPr="00506E9E">
        <w:rPr>
          <w:rStyle w:val="FontStyle25"/>
          <w:b w:val="0"/>
          <w:sz w:val="24"/>
          <w:szCs w:val="24"/>
          <w:lang w:val="kk-KZ"/>
        </w:rPr>
        <w:t>20</w:t>
      </w:r>
      <w:r w:rsidR="00915ED7" w:rsidRPr="00506E9E">
        <w:rPr>
          <w:rStyle w:val="FontStyle25"/>
          <w:b w:val="0"/>
          <w:sz w:val="24"/>
          <w:szCs w:val="24"/>
        </w:rPr>
        <w:t>.</w:t>
      </w:r>
    </w:p>
    <w:p w14:paraId="0917CD48" w14:textId="77777777" w:rsidR="00F00E46" w:rsidRPr="00506E9E" w:rsidRDefault="00F00E46" w:rsidP="00E507FF">
      <w:pPr>
        <w:jc w:val="center"/>
        <w:rPr>
          <w:rStyle w:val="FontStyle25"/>
          <w:b w:val="0"/>
          <w:sz w:val="24"/>
          <w:szCs w:val="24"/>
        </w:rPr>
      </w:pPr>
    </w:p>
    <w:p w14:paraId="712AF4D5" w14:textId="77777777" w:rsidR="00F00E46" w:rsidRPr="00506E9E" w:rsidRDefault="00F00E46" w:rsidP="00E507FF">
      <w:pPr>
        <w:spacing w:after="0" w:line="240" w:lineRule="auto"/>
        <w:rPr>
          <w:rStyle w:val="FontStyle25"/>
          <w:sz w:val="24"/>
          <w:szCs w:val="24"/>
        </w:rPr>
      </w:pPr>
      <w:r w:rsidRPr="00506E9E">
        <w:rPr>
          <w:rStyle w:val="FontStyle25"/>
          <w:sz w:val="24"/>
          <w:szCs w:val="24"/>
        </w:rPr>
        <w:lastRenderedPageBreak/>
        <w:t>УДК</w:t>
      </w:r>
      <w:r w:rsidR="00C03C9D" w:rsidRPr="00506E9E">
        <w:rPr>
          <w:rStyle w:val="FontStyle25"/>
          <w:sz w:val="24"/>
          <w:szCs w:val="24"/>
        </w:rPr>
        <w:t>615.1:581.4/8(075.8)</w:t>
      </w:r>
    </w:p>
    <w:p w14:paraId="17FF79A1" w14:textId="77777777" w:rsidR="00F00E46" w:rsidRPr="00506E9E" w:rsidRDefault="00F00E46" w:rsidP="00E507FF">
      <w:pPr>
        <w:spacing w:after="0" w:line="240" w:lineRule="auto"/>
        <w:rPr>
          <w:rStyle w:val="FontStyle25"/>
          <w:sz w:val="24"/>
          <w:szCs w:val="24"/>
        </w:rPr>
      </w:pPr>
      <w:r w:rsidRPr="00506E9E">
        <w:rPr>
          <w:rStyle w:val="FontStyle25"/>
          <w:sz w:val="24"/>
          <w:szCs w:val="24"/>
        </w:rPr>
        <w:t>ББК</w:t>
      </w:r>
      <w:r w:rsidR="00C03C9D" w:rsidRPr="00506E9E">
        <w:rPr>
          <w:rStyle w:val="FontStyle25"/>
          <w:sz w:val="24"/>
          <w:szCs w:val="24"/>
        </w:rPr>
        <w:t>52.82:28.5я73</w:t>
      </w:r>
    </w:p>
    <w:p w14:paraId="3EE9DED8" w14:textId="77777777" w:rsidR="00C03C9D" w:rsidRPr="00506E9E" w:rsidRDefault="00F00E46" w:rsidP="00E507FF">
      <w:pPr>
        <w:spacing w:after="0" w:line="240" w:lineRule="auto"/>
        <w:rPr>
          <w:rStyle w:val="FontStyle25"/>
          <w:b w:val="0"/>
          <w:sz w:val="24"/>
          <w:szCs w:val="24"/>
        </w:rPr>
      </w:pPr>
      <w:r w:rsidRPr="00506E9E">
        <w:rPr>
          <w:rStyle w:val="FontStyle25"/>
          <w:sz w:val="24"/>
          <w:szCs w:val="24"/>
        </w:rPr>
        <w:t>Т</w:t>
      </w:r>
      <w:r w:rsidR="00DE0817" w:rsidRPr="00506E9E">
        <w:rPr>
          <w:rStyle w:val="FontStyle25"/>
          <w:sz w:val="24"/>
          <w:szCs w:val="24"/>
        </w:rPr>
        <w:t>59</w:t>
      </w:r>
    </w:p>
    <w:p w14:paraId="2D16D7A4" w14:textId="77777777" w:rsidR="00F00E46" w:rsidRPr="00506E9E" w:rsidRDefault="00F00E46" w:rsidP="00E507FF">
      <w:pPr>
        <w:spacing w:after="0" w:line="240" w:lineRule="auto"/>
        <w:rPr>
          <w:rStyle w:val="FontStyle25"/>
          <w:sz w:val="24"/>
          <w:szCs w:val="24"/>
        </w:rPr>
      </w:pPr>
    </w:p>
    <w:p w14:paraId="605B79E1" w14:textId="77777777" w:rsidR="00F00E46" w:rsidRPr="00506E9E" w:rsidRDefault="00F00E46" w:rsidP="00E507FF">
      <w:pPr>
        <w:pStyle w:val="Style15"/>
        <w:widowControl/>
        <w:tabs>
          <w:tab w:val="left" w:pos="0"/>
          <w:tab w:val="left" w:pos="851"/>
          <w:tab w:val="left" w:pos="993"/>
        </w:tabs>
        <w:spacing w:line="240" w:lineRule="auto"/>
        <w:ind w:firstLine="426"/>
        <w:jc w:val="left"/>
        <w:rPr>
          <w:rStyle w:val="FontStyle25"/>
          <w:caps/>
          <w:sz w:val="24"/>
          <w:szCs w:val="24"/>
        </w:rPr>
      </w:pPr>
      <w:r w:rsidRPr="00506E9E">
        <w:rPr>
          <w:rStyle w:val="FontStyle25"/>
          <w:caps/>
          <w:sz w:val="24"/>
          <w:szCs w:val="24"/>
        </w:rPr>
        <w:t>Рецензенты:</w:t>
      </w:r>
    </w:p>
    <w:p w14:paraId="305F9BA2" w14:textId="77777777" w:rsidR="000925B5" w:rsidRPr="00506E9E" w:rsidRDefault="000925B5" w:rsidP="00E507FF">
      <w:pPr>
        <w:pStyle w:val="a3"/>
        <w:numPr>
          <w:ilvl w:val="0"/>
          <w:numId w:val="1"/>
        </w:numPr>
        <w:tabs>
          <w:tab w:val="left" w:pos="851"/>
          <w:tab w:val="left" w:pos="993"/>
        </w:tabs>
        <w:spacing w:after="0" w:line="240" w:lineRule="auto"/>
        <w:ind w:left="0" w:firstLine="709"/>
        <w:rPr>
          <w:rFonts w:ascii="Times New Roman" w:hAnsi="Times New Roman"/>
          <w:bCs/>
          <w:iCs/>
          <w:sz w:val="24"/>
          <w:szCs w:val="24"/>
          <w:lang w:val="kk-KZ"/>
        </w:rPr>
      </w:pPr>
      <w:r w:rsidRPr="00506E9E">
        <w:rPr>
          <w:rStyle w:val="FontStyle25"/>
          <w:sz w:val="24"/>
          <w:szCs w:val="24"/>
        </w:rPr>
        <w:t>А.А</w:t>
      </w:r>
      <w:r w:rsidRPr="00506E9E">
        <w:rPr>
          <w:rStyle w:val="FontStyle25"/>
          <w:sz w:val="24"/>
          <w:szCs w:val="24"/>
          <w:lang w:val="kk-KZ"/>
        </w:rPr>
        <w:t xml:space="preserve">. </w:t>
      </w:r>
      <w:proofErr w:type="spellStart"/>
      <w:r w:rsidRPr="00506E9E">
        <w:rPr>
          <w:rStyle w:val="FontStyle25"/>
          <w:sz w:val="24"/>
          <w:szCs w:val="24"/>
        </w:rPr>
        <w:t>Кикимбаева</w:t>
      </w:r>
      <w:proofErr w:type="spellEnd"/>
      <w:r w:rsidRPr="00506E9E">
        <w:rPr>
          <w:rStyle w:val="FontStyle25"/>
          <w:b w:val="0"/>
          <w:sz w:val="24"/>
          <w:szCs w:val="24"/>
          <w:lang w:val="kk-KZ"/>
        </w:rPr>
        <w:t>-</w:t>
      </w:r>
      <w:r w:rsidR="00ED44D1" w:rsidRPr="00506E9E">
        <w:rPr>
          <w:rStyle w:val="FontStyle25"/>
          <w:sz w:val="24"/>
          <w:szCs w:val="24"/>
        </w:rPr>
        <w:t xml:space="preserve">А.А. </w:t>
      </w:r>
      <w:r w:rsidR="00ED44D1" w:rsidRPr="00506E9E">
        <w:rPr>
          <w:rStyle w:val="FontStyle25"/>
          <w:b w:val="0"/>
          <w:sz w:val="24"/>
          <w:szCs w:val="24"/>
        </w:rPr>
        <w:t>заведующая</w:t>
      </w:r>
      <w:r w:rsidR="00BB40DD" w:rsidRPr="00506E9E">
        <w:rPr>
          <w:rStyle w:val="FontStyle25"/>
          <w:b w:val="0"/>
          <w:sz w:val="24"/>
          <w:szCs w:val="24"/>
        </w:rPr>
        <w:t xml:space="preserve"> </w:t>
      </w:r>
      <w:r w:rsidR="00ED44D1" w:rsidRPr="00506E9E">
        <w:rPr>
          <w:rFonts w:ascii="Times New Roman" w:hAnsi="Times New Roman"/>
          <w:bCs/>
          <w:iCs/>
          <w:sz w:val="24"/>
          <w:szCs w:val="24"/>
          <w:lang w:val="kk-KZ"/>
        </w:rPr>
        <w:t xml:space="preserve">кафедрой </w:t>
      </w:r>
      <w:r w:rsidR="00ED44D1" w:rsidRPr="00506E9E">
        <w:rPr>
          <w:rFonts w:ascii="Times New Roman" w:hAnsi="Times New Roman"/>
          <w:sz w:val="24"/>
          <w:szCs w:val="24"/>
          <w:lang w:val="kk-KZ"/>
        </w:rPr>
        <w:t xml:space="preserve">гистологии, цитологии и эмбриологии </w:t>
      </w:r>
      <w:r w:rsidR="00ED44D1" w:rsidRPr="00506E9E">
        <w:rPr>
          <w:rStyle w:val="FontStyle25"/>
          <w:b w:val="0"/>
          <w:sz w:val="24"/>
          <w:szCs w:val="24"/>
        </w:rPr>
        <w:t>Н</w:t>
      </w:r>
      <w:r w:rsidR="00644D25" w:rsidRPr="00506E9E">
        <w:rPr>
          <w:rStyle w:val="FontStyle25"/>
          <w:b w:val="0"/>
          <w:sz w:val="24"/>
          <w:szCs w:val="24"/>
          <w:lang w:val="kk-KZ"/>
        </w:rPr>
        <w:t>е</w:t>
      </w:r>
      <w:r w:rsidR="00ED44D1" w:rsidRPr="00506E9E">
        <w:rPr>
          <w:rStyle w:val="FontStyle25"/>
          <w:b w:val="0"/>
          <w:sz w:val="24"/>
          <w:szCs w:val="24"/>
        </w:rPr>
        <w:t>АО «Медицинский Университет Астана»</w:t>
      </w:r>
      <w:r w:rsidR="00ED44D1" w:rsidRPr="00506E9E">
        <w:rPr>
          <w:rFonts w:ascii="Times New Roman" w:hAnsi="Times New Roman"/>
          <w:bCs/>
          <w:iCs/>
          <w:sz w:val="24"/>
          <w:szCs w:val="24"/>
          <w:lang w:val="kk-KZ"/>
        </w:rPr>
        <w:t xml:space="preserve"> д.б.н.,</w:t>
      </w:r>
      <w:r w:rsidR="00BB40DD" w:rsidRPr="00506E9E">
        <w:rPr>
          <w:rFonts w:ascii="Times New Roman" w:hAnsi="Times New Roman"/>
          <w:bCs/>
          <w:iCs/>
          <w:sz w:val="24"/>
          <w:szCs w:val="24"/>
          <w:lang w:val="kk-KZ"/>
        </w:rPr>
        <w:t xml:space="preserve"> </w:t>
      </w:r>
      <w:r w:rsidR="00ED44D1" w:rsidRPr="00506E9E">
        <w:rPr>
          <w:rFonts w:ascii="Times New Roman" w:hAnsi="Times New Roman"/>
          <w:bCs/>
          <w:iCs/>
          <w:sz w:val="24"/>
          <w:szCs w:val="24"/>
          <w:lang w:val="kk-KZ"/>
        </w:rPr>
        <w:t xml:space="preserve">профессор </w:t>
      </w:r>
      <w:proofErr w:type="gramStart"/>
      <w:r w:rsidRPr="00506E9E">
        <w:rPr>
          <w:rFonts w:ascii="Times New Roman" w:hAnsi="Times New Roman"/>
          <w:bCs/>
          <w:iCs/>
          <w:sz w:val="24"/>
          <w:szCs w:val="24"/>
          <w:lang w:val="kk-KZ"/>
        </w:rPr>
        <w:t>кафедры</w:t>
      </w:r>
      <w:r w:rsidR="00BB40DD" w:rsidRPr="00506E9E">
        <w:rPr>
          <w:rFonts w:ascii="Times New Roman" w:hAnsi="Times New Roman"/>
          <w:bCs/>
          <w:iCs/>
          <w:sz w:val="24"/>
          <w:szCs w:val="24"/>
          <w:lang w:val="kk-KZ"/>
        </w:rPr>
        <w:t xml:space="preserve">  </w:t>
      </w:r>
      <w:r w:rsidRPr="00506E9E">
        <w:rPr>
          <w:rFonts w:ascii="Times New Roman" w:hAnsi="Times New Roman"/>
          <w:sz w:val="24"/>
          <w:szCs w:val="24"/>
          <w:lang w:val="kk-KZ"/>
        </w:rPr>
        <w:t>гистологии</w:t>
      </w:r>
      <w:proofErr w:type="gramEnd"/>
      <w:r w:rsidRPr="00506E9E">
        <w:rPr>
          <w:rFonts w:ascii="Times New Roman" w:hAnsi="Times New Roman"/>
          <w:sz w:val="24"/>
          <w:szCs w:val="24"/>
          <w:lang w:val="kk-KZ"/>
        </w:rPr>
        <w:t xml:space="preserve">, цитологиии эмбриологии </w:t>
      </w:r>
      <w:r w:rsidRPr="00506E9E">
        <w:rPr>
          <w:rStyle w:val="FontStyle25"/>
          <w:b w:val="0"/>
          <w:sz w:val="24"/>
          <w:szCs w:val="24"/>
        </w:rPr>
        <w:t>НАО «Медицинский</w:t>
      </w:r>
      <w:r w:rsidR="00EA4624" w:rsidRPr="00506E9E">
        <w:rPr>
          <w:rStyle w:val="FontStyle25"/>
          <w:b w:val="0"/>
          <w:sz w:val="24"/>
          <w:szCs w:val="24"/>
        </w:rPr>
        <w:t xml:space="preserve"> </w:t>
      </w:r>
      <w:r w:rsidRPr="00506E9E">
        <w:rPr>
          <w:rStyle w:val="FontStyle25"/>
          <w:b w:val="0"/>
          <w:sz w:val="24"/>
          <w:szCs w:val="24"/>
        </w:rPr>
        <w:t>Университет Астана»</w:t>
      </w:r>
      <w:r w:rsidRPr="00506E9E">
        <w:rPr>
          <w:rStyle w:val="FontStyle25"/>
          <w:b w:val="0"/>
          <w:sz w:val="24"/>
          <w:szCs w:val="24"/>
        </w:rPr>
        <w:softHyphen/>
      </w:r>
    </w:p>
    <w:p w14:paraId="5EE26918" w14:textId="77777777" w:rsidR="00DC0F28" w:rsidRPr="00506E9E" w:rsidRDefault="00B43226" w:rsidP="00E507FF">
      <w:pPr>
        <w:pStyle w:val="Style15"/>
        <w:widowControl/>
        <w:numPr>
          <w:ilvl w:val="0"/>
          <w:numId w:val="1"/>
        </w:numPr>
        <w:tabs>
          <w:tab w:val="left" w:pos="0"/>
          <w:tab w:val="left" w:pos="851"/>
          <w:tab w:val="left" w:pos="993"/>
        </w:tabs>
        <w:spacing w:line="240" w:lineRule="auto"/>
        <w:ind w:left="0" w:firstLine="709"/>
        <w:jc w:val="left"/>
        <w:rPr>
          <w:b/>
          <w:bCs/>
        </w:rPr>
      </w:pPr>
      <w:r w:rsidRPr="00506E9E">
        <w:rPr>
          <w:b/>
          <w:bCs/>
          <w:iCs/>
          <w:lang w:val="kk-KZ"/>
        </w:rPr>
        <w:t>С.Т. Иманбаева</w:t>
      </w:r>
      <w:r w:rsidRPr="00506E9E">
        <w:rPr>
          <w:rStyle w:val="FontStyle25"/>
          <w:b w:val="0"/>
          <w:sz w:val="24"/>
          <w:szCs w:val="24"/>
          <w:lang w:val="kk-KZ"/>
        </w:rPr>
        <w:t xml:space="preserve"> - </w:t>
      </w:r>
      <w:r w:rsidRPr="00506E9E">
        <w:rPr>
          <w:bCs/>
          <w:iCs/>
          <w:lang w:val="kk-KZ"/>
        </w:rPr>
        <w:t xml:space="preserve">д.п.н.,профессор КазНПУим. Абая академик </w:t>
      </w:r>
      <w:r w:rsidR="00DC0F28" w:rsidRPr="00506E9E">
        <w:rPr>
          <w:bCs/>
          <w:iCs/>
        </w:rPr>
        <w:t xml:space="preserve">международной академии наук педагогического </w:t>
      </w:r>
      <w:r w:rsidR="00EE56D9" w:rsidRPr="00506E9E">
        <w:rPr>
          <w:bCs/>
          <w:iCs/>
        </w:rPr>
        <w:t>образования</w:t>
      </w:r>
    </w:p>
    <w:p w14:paraId="2EE6B65B" w14:textId="77777777" w:rsidR="005C51D5" w:rsidRPr="00506E9E" w:rsidRDefault="005C51D5" w:rsidP="00E507FF">
      <w:pPr>
        <w:pStyle w:val="a3"/>
        <w:numPr>
          <w:ilvl w:val="0"/>
          <w:numId w:val="1"/>
        </w:numPr>
        <w:tabs>
          <w:tab w:val="left" w:pos="851"/>
          <w:tab w:val="left" w:pos="993"/>
        </w:tabs>
        <w:spacing w:after="0" w:line="240" w:lineRule="auto"/>
        <w:ind w:left="0" w:firstLine="709"/>
        <w:rPr>
          <w:rStyle w:val="FontStyle25"/>
          <w:b w:val="0"/>
          <w:sz w:val="24"/>
          <w:szCs w:val="24"/>
          <w:lang w:val="kk-KZ"/>
        </w:rPr>
      </w:pPr>
      <w:r w:rsidRPr="00506E9E">
        <w:rPr>
          <w:rStyle w:val="FontStyle25"/>
          <w:b w:val="0"/>
          <w:sz w:val="24"/>
          <w:szCs w:val="24"/>
          <w:lang w:val="kk-KZ"/>
        </w:rPr>
        <w:t xml:space="preserve">Под общей редакцией научного руководителя </w:t>
      </w:r>
      <w:r w:rsidRPr="00506E9E">
        <w:rPr>
          <w:rStyle w:val="FontStyle25"/>
          <w:sz w:val="24"/>
          <w:szCs w:val="24"/>
          <w:lang w:val="kk-KZ"/>
        </w:rPr>
        <w:t>Кобдиковой Ж.У.,</w:t>
      </w:r>
      <w:r w:rsidRPr="00506E9E">
        <w:rPr>
          <w:rStyle w:val="FontStyle25"/>
          <w:b w:val="0"/>
          <w:sz w:val="24"/>
          <w:szCs w:val="24"/>
          <w:lang w:val="kk-KZ"/>
        </w:rPr>
        <w:t xml:space="preserve"> д.п.н.,профессор.</w:t>
      </w:r>
    </w:p>
    <w:p w14:paraId="63EE8577" w14:textId="77777777" w:rsidR="005C51D5" w:rsidRPr="00506E9E" w:rsidRDefault="005C51D5" w:rsidP="00E507FF">
      <w:pPr>
        <w:tabs>
          <w:tab w:val="left" w:pos="851"/>
          <w:tab w:val="left" w:pos="993"/>
        </w:tabs>
        <w:spacing w:after="0" w:line="240" w:lineRule="auto"/>
        <w:ind w:firstLine="709"/>
        <w:rPr>
          <w:rStyle w:val="FontStyle25"/>
          <w:sz w:val="24"/>
          <w:szCs w:val="24"/>
          <w:lang w:val="kk-KZ"/>
        </w:rPr>
      </w:pPr>
    </w:p>
    <w:p w14:paraId="50832037" w14:textId="77777777" w:rsidR="005C51D5" w:rsidRPr="00506E9E" w:rsidRDefault="005C51D5" w:rsidP="00E507FF">
      <w:pPr>
        <w:spacing w:after="0" w:line="240" w:lineRule="auto"/>
        <w:ind w:firstLine="709"/>
        <w:rPr>
          <w:rStyle w:val="FontStyle25"/>
          <w:sz w:val="24"/>
          <w:szCs w:val="24"/>
          <w:lang w:val="kk-KZ"/>
        </w:rPr>
      </w:pPr>
    </w:p>
    <w:p w14:paraId="5177ACBB" w14:textId="77777777" w:rsidR="00AE2330" w:rsidRPr="00506E9E" w:rsidRDefault="00AE2330" w:rsidP="00E507FF">
      <w:pPr>
        <w:spacing w:after="0" w:line="240" w:lineRule="auto"/>
        <w:ind w:firstLine="709"/>
        <w:rPr>
          <w:rFonts w:ascii="Times New Roman" w:hAnsi="Times New Roman" w:cs="Times New Roman"/>
          <w:b/>
          <w:sz w:val="24"/>
          <w:szCs w:val="24"/>
          <w:lang w:val="kk-KZ"/>
        </w:rPr>
      </w:pPr>
      <w:r w:rsidRPr="00506E9E">
        <w:rPr>
          <w:rFonts w:ascii="Times New Roman" w:hAnsi="Times New Roman" w:cs="Times New Roman"/>
          <w:b/>
          <w:sz w:val="24"/>
          <w:szCs w:val="24"/>
          <w:lang w:val="kk-KZ"/>
        </w:rPr>
        <w:t xml:space="preserve">Торсыкбаева Б.Б., </w:t>
      </w:r>
      <w:r w:rsidR="00730523" w:rsidRPr="00506E9E">
        <w:rPr>
          <w:rFonts w:ascii="Times New Roman" w:hAnsi="Times New Roman" w:cs="Times New Roman"/>
          <w:b/>
          <w:sz w:val="24"/>
          <w:szCs w:val="24"/>
          <w:lang w:val="kk-KZ"/>
        </w:rPr>
        <w:t>А.Ж.Назарова</w:t>
      </w:r>
      <w:r w:rsidR="00B17345" w:rsidRPr="00506E9E">
        <w:rPr>
          <w:rFonts w:ascii="Times New Roman" w:hAnsi="Times New Roman" w:cs="Times New Roman"/>
          <w:b/>
          <w:sz w:val="24"/>
          <w:szCs w:val="24"/>
          <w:lang w:val="kk-KZ"/>
        </w:rPr>
        <w:t>.</w:t>
      </w:r>
    </w:p>
    <w:p w14:paraId="772A5819" w14:textId="77777777" w:rsidR="00AE2330" w:rsidRPr="00506E9E" w:rsidRDefault="00AE2330" w:rsidP="00E507FF">
      <w:pPr>
        <w:spacing w:after="0" w:line="240" w:lineRule="auto"/>
        <w:ind w:firstLine="709"/>
        <w:rPr>
          <w:rFonts w:ascii="Times New Roman" w:hAnsi="Times New Roman" w:cs="Times New Roman"/>
          <w:sz w:val="24"/>
          <w:szCs w:val="24"/>
          <w:lang w:val="kk-KZ"/>
        </w:rPr>
      </w:pPr>
    </w:p>
    <w:p w14:paraId="2E82B2F1" w14:textId="77777777" w:rsidR="005F73AA" w:rsidRPr="00506E9E" w:rsidRDefault="00C03C9D" w:rsidP="00E507FF">
      <w:pPr>
        <w:spacing w:after="0" w:line="240" w:lineRule="auto"/>
        <w:ind w:firstLine="709"/>
        <w:rPr>
          <w:rFonts w:ascii="Times New Roman" w:hAnsi="Times New Roman" w:cs="Times New Roman"/>
          <w:sz w:val="24"/>
          <w:szCs w:val="24"/>
          <w:lang w:val="kk-KZ"/>
        </w:rPr>
      </w:pPr>
      <w:r w:rsidRPr="00506E9E">
        <w:rPr>
          <w:rStyle w:val="FontStyle25"/>
          <w:sz w:val="24"/>
          <w:szCs w:val="24"/>
        </w:rPr>
        <w:t>Т59</w:t>
      </w:r>
      <w:r w:rsidR="00AE2330" w:rsidRPr="00506E9E">
        <w:rPr>
          <w:rFonts w:ascii="Times New Roman" w:hAnsi="Times New Roman" w:cs="Times New Roman"/>
          <w:sz w:val="24"/>
          <w:szCs w:val="24"/>
          <w:lang w:val="kk-KZ"/>
        </w:rPr>
        <w:t xml:space="preserve">«Анатомия и морфология высших растений» </w:t>
      </w:r>
      <w:r w:rsidR="00E10284" w:rsidRPr="00506E9E">
        <w:rPr>
          <w:rFonts w:ascii="Times New Roman" w:hAnsi="Times New Roman" w:cs="Times New Roman"/>
          <w:sz w:val="24"/>
          <w:szCs w:val="24"/>
          <w:lang w:val="kk-KZ"/>
        </w:rPr>
        <w:t>учебно</w:t>
      </w:r>
      <w:r w:rsidR="00E10284" w:rsidRPr="00506E9E">
        <w:rPr>
          <w:rFonts w:ascii="Times New Roman" w:hAnsi="Times New Roman" w:cs="Times New Roman"/>
          <w:sz w:val="24"/>
          <w:szCs w:val="24"/>
        </w:rPr>
        <w:t>е</w:t>
      </w:r>
      <w:r w:rsidR="00E10284" w:rsidRPr="00506E9E">
        <w:rPr>
          <w:rFonts w:ascii="Times New Roman" w:hAnsi="Times New Roman" w:cs="Times New Roman"/>
          <w:sz w:val="24"/>
          <w:szCs w:val="24"/>
          <w:lang w:val="kk-KZ"/>
        </w:rPr>
        <w:t xml:space="preserve"> пособие</w:t>
      </w:r>
      <w:r w:rsidR="00AE2330" w:rsidRPr="00506E9E">
        <w:rPr>
          <w:rFonts w:ascii="Times New Roman" w:hAnsi="Times New Roman" w:cs="Times New Roman"/>
          <w:sz w:val="24"/>
          <w:szCs w:val="24"/>
          <w:lang w:val="kk-KZ"/>
        </w:rPr>
        <w:t xml:space="preserve">/Торсыкбаева Б.Б., </w:t>
      </w:r>
      <w:r w:rsidR="00730523" w:rsidRPr="00506E9E">
        <w:rPr>
          <w:rFonts w:ascii="Times New Roman" w:hAnsi="Times New Roman" w:cs="Times New Roman"/>
          <w:sz w:val="24"/>
          <w:szCs w:val="24"/>
          <w:lang w:val="kk-KZ"/>
        </w:rPr>
        <w:t>А.Ж.Назарова.</w:t>
      </w:r>
      <w:r w:rsidR="005F73AA" w:rsidRPr="00506E9E">
        <w:rPr>
          <w:rFonts w:ascii="Times New Roman" w:hAnsi="Times New Roman" w:cs="Times New Roman"/>
          <w:sz w:val="24"/>
          <w:szCs w:val="24"/>
          <w:lang w:val="kk-KZ"/>
        </w:rPr>
        <w:t>Нур-Султан, 20</w:t>
      </w:r>
      <w:r w:rsidR="00ED17C1" w:rsidRPr="00506E9E">
        <w:rPr>
          <w:rFonts w:ascii="Times New Roman" w:hAnsi="Times New Roman" w:cs="Times New Roman"/>
          <w:sz w:val="24"/>
          <w:szCs w:val="24"/>
          <w:lang w:val="kk-KZ"/>
        </w:rPr>
        <w:t>2</w:t>
      </w:r>
      <w:r w:rsidR="00BE166E" w:rsidRPr="00506E9E">
        <w:rPr>
          <w:rFonts w:ascii="Times New Roman" w:hAnsi="Times New Roman" w:cs="Times New Roman"/>
          <w:sz w:val="24"/>
          <w:szCs w:val="24"/>
          <w:lang w:val="kk-KZ"/>
        </w:rPr>
        <w:t>2</w:t>
      </w:r>
      <w:r w:rsidR="005F73AA" w:rsidRPr="00506E9E">
        <w:rPr>
          <w:rFonts w:ascii="Times New Roman" w:hAnsi="Times New Roman" w:cs="Times New Roman"/>
          <w:sz w:val="24"/>
          <w:szCs w:val="24"/>
          <w:lang w:val="kk-KZ"/>
        </w:rPr>
        <w:t>. с.</w:t>
      </w:r>
      <w:r w:rsidR="00AE2330" w:rsidRPr="00506E9E">
        <w:rPr>
          <w:rFonts w:ascii="Times New Roman" w:hAnsi="Times New Roman" w:cs="Times New Roman"/>
          <w:sz w:val="24"/>
          <w:szCs w:val="24"/>
        </w:rPr>
        <w:t>-</w:t>
      </w:r>
      <w:r w:rsidR="00E83381" w:rsidRPr="00506E9E">
        <w:rPr>
          <w:rFonts w:ascii="Times New Roman" w:hAnsi="Times New Roman" w:cs="Times New Roman"/>
          <w:sz w:val="24"/>
          <w:szCs w:val="24"/>
        </w:rPr>
        <w:t>3</w:t>
      </w:r>
      <w:r w:rsidR="00B8590B" w:rsidRPr="00506E9E">
        <w:rPr>
          <w:rFonts w:ascii="Times New Roman" w:hAnsi="Times New Roman" w:cs="Times New Roman"/>
          <w:sz w:val="24"/>
          <w:szCs w:val="24"/>
        </w:rPr>
        <w:t>40</w:t>
      </w:r>
      <w:r w:rsidR="005F73AA" w:rsidRPr="00506E9E">
        <w:rPr>
          <w:rFonts w:ascii="Times New Roman" w:hAnsi="Times New Roman" w:cs="Times New Roman"/>
          <w:sz w:val="24"/>
          <w:szCs w:val="24"/>
          <w:lang w:val="kk-KZ"/>
        </w:rPr>
        <w:t xml:space="preserve">. </w:t>
      </w:r>
    </w:p>
    <w:p w14:paraId="671784C4" w14:textId="77777777" w:rsidR="005F73AA" w:rsidRPr="00506E9E" w:rsidRDefault="005F73AA" w:rsidP="00E507FF">
      <w:pPr>
        <w:spacing w:after="0" w:line="240" w:lineRule="auto"/>
        <w:rPr>
          <w:rFonts w:ascii="Times New Roman" w:hAnsi="Times New Roman" w:cs="Times New Roman"/>
          <w:sz w:val="24"/>
          <w:szCs w:val="24"/>
        </w:rPr>
      </w:pPr>
    </w:p>
    <w:p w14:paraId="0C4D3C68" w14:textId="77777777" w:rsidR="00AE2330" w:rsidRPr="00506E9E" w:rsidRDefault="00AE2330" w:rsidP="00E507FF">
      <w:pPr>
        <w:spacing w:after="0" w:line="240" w:lineRule="auto"/>
        <w:rPr>
          <w:rFonts w:ascii="Times New Roman" w:hAnsi="Times New Roman" w:cs="Times New Roman"/>
          <w:sz w:val="24"/>
          <w:szCs w:val="24"/>
        </w:rPr>
      </w:pPr>
    </w:p>
    <w:p w14:paraId="0A131629" w14:textId="77777777" w:rsidR="002641B8" w:rsidRPr="00506E9E" w:rsidRDefault="002641B8" w:rsidP="00E507FF">
      <w:pPr>
        <w:pStyle w:val="Style15"/>
        <w:widowControl/>
        <w:spacing w:line="274" w:lineRule="exact"/>
        <w:ind w:firstLine="709"/>
        <w:rPr>
          <w:rStyle w:val="FontStyle25"/>
          <w:b w:val="0"/>
          <w:sz w:val="24"/>
          <w:szCs w:val="24"/>
        </w:rPr>
      </w:pPr>
      <w:r w:rsidRPr="00506E9E">
        <w:rPr>
          <w:rStyle w:val="FontStyle25"/>
          <w:b w:val="0"/>
          <w:sz w:val="24"/>
          <w:szCs w:val="24"/>
          <w:lang w:val="en-US"/>
        </w:rPr>
        <w:t>ISBN</w:t>
      </w:r>
      <w:r w:rsidRPr="00506E9E">
        <w:rPr>
          <w:rStyle w:val="FontStyle25"/>
          <w:b w:val="0"/>
          <w:sz w:val="24"/>
          <w:szCs w:val="24"/>
        </w:rPr>
        <w:t xml:space="preserve"> 0000-00.00</w:t>
      </w:r>
      <w:r w:rsidR="008A09A8" w:rsidRPr="00506E9E">
        <w:rPr>
          <w:rStyle w:val="FontStyle25"/>
          <w:b w:val="0"/>
          <w:sz w:val="24"/>
          <w:szCs w:val="24"/>
        </w:rPr>
        <w:t xml:space="preserve">(выдает </w:t>
      </w:r>
      <w:r w:rsidRPr="00506E9E">
        <w:rPr>
          <w:rStyle w:val="FontStyle25"/>
          <w:b w:val="0"/>
          <w:sz w:val="24"/>
          <w:szCs w:val="24"/>
        </w:rPr>
        <w:t xml:space="preserve">Национальная государственная Книжная </w:t>
      </w:r>
      <w:proofErr w:type="spellStart"/>
      <w:proofErr w:type="gramStart"/>
      <w:r w:rsidRPr="00506E9E">
        <w:rPr>
          <w:rStyle w:val="FontStyle25"/>
          <w:b w:val="0"/>
          <w:sz w:val="24"/>
          <w:szCs w:val="24"/>
        </w:rPr>
        <w:t>палата,г.</w:t>
      </w:r>
      <w:proofErr w:type="gramEnd"/>
      <w:r w:rsidRPr="00506E9E">
        <w:rPr>
          <w:rStyle w:val="FontStyle25"/>
          <w:b w:val="0"/>
          <w:sz w:val="24"/>
          <w:szCs w:val="24"/>
        </w:rPr>
        <w:t>Алматы</w:t>
      </w:r>
      <w:proofErr w:type="spellEnd"/>
      <w:r w:rsidRPr="00506E9E">
        <w:rPr>
          <w:rStyle w:val="FontStyle25"/>
          <w:b w:val="0"/>
          <w:sz w:val="24"/>
          <w:szCs w:val="24"/>
        </w:rPr>
        <w:t>)</w:t>
      </w:r>
    </w:p>
    <w:p w14:paraId="1BC37BB3" w14:textId="77777777" w:rsidR="00506E9E" w:rsidRPr="00506E9E" w:rsidRDefault="00506E9E" w:rsidP="00E507FF">
      <w:pPr>
        <w:pStyle w:val="Style15"/>
        <w:widowControl/>
        <w:spacing w:line="274" w:lineRule="exact"/>
        <w:ind w:firstLine="709"/>
        <w:rPr>
          <w:rStyle w:val="FontStyle25"/>
          <w:b w:val="0"/>
          <w:sz w:val="24"/>
          <w:szCs w:val="24"/>
        </w:rPr>
      </w:pPr>
    </w:p>
    <w:p w14:paraId="3C174B9A" w14:textId="77777777" w:rsidR="00506E9E" w:rsidRPr="00506E9E" w:rsidRDefault="00506E9E" w:rsidP="00E507FF">
      <w:pPr>
        <w:pStyle w:val="Style15"/>
        <w:widowControl/>
        <w:spacing w:line="274" w:lineRule="exact"/>
        <w:ind w:firstLine="709"/>
        <w:rPr>
          <w:rStyle w:val="FontStyle25"/>
          <w:b w:val="0"/>
          <w:sz w:val="24"/>
          <w:szCs w:val="24"/>
        </w:rPr>
      </w:pPr>
    </w:p>
    <w:p w14:paraId="20D2BAEB" w14:textId="77777777" w:rsidR="00506E9E" w:rsidRPr="00506E9E" w:rsidRDefault="00506E9E" w:rsidP="00E507FF">
      <w:pPr>
        <w:pStyle w:val="Style15"/>
        <w:widowControl/>
        <w:spacing w:line="274" w:lineRule="exact"/>
        <w:ind w:firstLine="709"/>
        <w:rPr>
          <w:rStyle w:val="FontStyle25"/>
          <w:b w:val="0"/>
          <w:sz w:val="24"/>
          <w:szCs w:val="24"/>
        </w:rPr>
      </w:pPr>
    </w:p>
    <w:p w14:paraId="3BB7AD39" w14:textId="77777777" w:rsidR="00506E9E" w:rsidRPr="00506E9E" w:rsidRDefault="00506E9E" w:rsidP="00E507FF">
      <w:pPr>
        <w:pStyle w:val="Style15"/>
        <w:widowControl/>
        <w:spacing w:line="274" w:lineRule="exact"/>
        <w:ind w:firstLine="709"/>
        <w:rPr>
          <w:rStyle w:val="FontStyle25"/>
          <w:b w:val="0"/>
          <w:sz w:val="24"/>
          <w:szCs w:val="24"/>
        </w:rPr>
      </w:pPr>
    </w:p>
    <w:p w14:paraId="2E224761" w14:textId="77777777" w:rsidR="00506E9E" w:rsidRPr="00506E9E" w:rsidRDefault="00506E9E" w:rsidP="00E507FF">
      <w:pPr>
        <w:pStyle w:val="Style15"/>
        <w:widowControl/>
        <w:spacing w:line="274" w:lineRule="exact"/>
        <w:ind w:firstLine="709"/>
        <w:rPr>
          <w:rStyle w:val="FontStyle25"/>
          <w:b w:val="0"/>
          <w:sz w:val="24"/>
          <w:szCs w:val="24"/>
        </w:rPr>
      </w:pPr>
    </w:p>
    <w:p w14:paraId="03F5935B" w14:textId="77777777" w:rsidR="00506E9E" w:rsidRPr="00506E9E" w:rsidRDefault="00506E9E" w:rsidP="00E507FF">
      <w:pPr>
        <w:pStyle w:val="Style15"/>
        <w:widowControl/>
        <w:spacing w:line="274" w:lineRule="exact"/>
        <w:ind w:firstLine="709"/>
        <w:rPr>
          <w:rStyle w:val="FontStyle25"/>
          <w:b w:val="0"/>
          <w:sz w:val="24"/>
          <w:szCs w:val="24"/>
        </w:rPr>
      </w:pPr>
    </w:p>
    <w:p w14:paraId="748E6E43" w14:textId="77777777" w:rsidR="00506E9E" w:rsidRPr="00506E9E" w:rsidRDefault="00506E9E" w:rsidP="00E507FF">
      <w:pPr>
        <w:pStyle w:val="Style15"/>
        <w:widowControl/>
        <w:spacing w:line="274" w:lineRule="exact"/>
        <w:ind w:firstLine="709"/>
        <w:rPr>
          <w:rStyle w:val="FontStyle25"/>
          <w:b w:val="0"/>
          <w:sz w:val="24"/>
          <w:szCs w:val="24"/>
        </w:rPr>
      </w:pPr>
    </w:p>
    <w:p w14:paraId="1C5F96BA" w14:textId="77777777" w:rsidR="00506E9E" w:rsidRPr="00506E9E" w:rsidRDefault="00506E9E" w:rsidP="00E507FF">
      <w:pPr>
        <w:pStyle w:val="Style15"/>
        <w:widowControl/>
        <w:spacing w:line="274" w:lineRule="exact"/>
        <w:ind w:firstLine="709"/>
        <w:rPr>
          <w:rStyle w:val="FontStyle25"/>
          <w:b w:val="0"/>
          <w:sz w:val="24"/>
          <w:szCs w:val="24"/>
        </w:rPr>
      </w:pPr>
    </w:p>
    <w:p w14:paraId="4303D88A" w14:textId="77777777" w:rsidR="00506E9E" w:rsidRPr="00506E9E" w:rsidRDefault="00506E9E" w:rsidP="00E507FF">
      <w:pPr>
        <w:pStyle w:val="Style15"/>
        <w:widowControl/>
        <w:spacing w:line="274" w:lineRule="exact"/>
        <w:ind w:firstLine="709"/>
        <w:rPr>
          <w:rStyle w:val="FontStyle25"/>
          <w:b w:val="0"/>
          <w:sz w:val="24"/>
          <w:szCs w:val="24"/>
        </w:rPr>
      </w:pPr>
    </w:p>
    <w:p w14:paraId="0AC1BDD5" w14:textId="77777777" w:rsidR="00506E9E" w:rsidRPr="00506E9E" w:rsidRDefault="00506E9E" w:rsidP="00E507FF">
      <w:pPr>
        <w:pStyle w:val="Style15"/>
        <w:widowControl/>
        <w:spacing w:line="274" w:lineRule="exact"/>
        <w:ind w:firstLine="709"/>
        <w:rPr>
          <w:rStyle w:val="FontStyle25"/>
          <w:b w:val="0"/>
          <w:sz w:val="24"/>
          <w:szCs w:val="24"/>
        </w:rPr>
      </w:pPr>
    </w:p>
    <w:p w14:paraId="1A65ECBD" w14:textId="77777777" w:rsidR="00506E9E" w:rsidRPr="00506E9E" w:rsidRDefault="00506E9E" w:rsidP="00E507FF">
      <w:pPr>
        <w:pStyle w:val="Style15"/>
        <w:widowControl/>
        <w:spacing w:line="274" w:lineRule="exact"/>
        <w:ind w:firstLine="709"/>
        <w:rPr>
          <w:rStyle w:val="FontStyle25"/>
          <w:b w:val="0"/>
          <w:sz w:val="24"/>
          <w:szCs w:val="24"/>
        </w:rPr>
      </w:pPr>
    </w:p>
    <w:p w14:paraId="1E13DF65" w14:textId="77777777" w:rsidR="00506E9E" w:rsidRPr="00506E9E" w:rsidRDefault="00506E9E" w:rsidP="00E507FF">
      <w:pPr>
        <w:pStyle w:val="Style15"/>
        <w:widowControl/>
        <w:spacing w:line="274" w:lineRule="exact"/>
        <w:ind w:firstLine="709"/>
        <w:rPr>
          <w:rStyle w:val="FontStyle25"/>
          <w:b w:val="0"/>
          <w:sz w:val="24"/>
          <w:szCs w:val="24"/>
        </w:rPr>
      </w:pPr>
    </w:p>
    <w:p w14:paraId="451EFF85" w14:textId="77777777" w:rsidR="00506E9E" w:rsidRPr="00506E9E" w:rsidRDefault="00506E9E" w:rsidP="00E507FF">
      <w:pPr>
        <w:pStyle w:val="Style15"/>
        <w:widowControl/>
        <w:spacing w:line="274" w:lineRule="exact"/>
        <w:ind w:firstLine="709"/>
        <w:rPr>
          <w:rStyle w:val="FontStyle25"/>
          <w:b w:val="0"/>
          <w:sz w:val="24"/>
          <w:szCs w:val="24"/>
        </w:rPr>
      </w:pPr>
    </w:p>
    <w:p w14:paraId="3B4D7A53" w14:textId="77777777" w:rsidR="00506E9E" w:rsidRPr="00506E9E" w:rsidRDefault="00506E9E" w:rsidP="00E507FF">
      <w:pPr>
        <w:pStyle w:val="Style15"/>
        <w:widowControl/>
        <w:spacing w:line="274" w:lineRule="exact"/>
        <w:ind w:firstLine="709"/>
        <w:rPr>
          <w:rStyle w:val="FontStyle25"/>
          <w:b w:val="0"/>
          <w:sz w:val="24"/>
          <w:szCs w:val="24"/>
        </w:rPr>
      </w:pPr>
    </w:p>
    <w:p w14:paraId="7E6CA1F1" w14:textId="77777777" w:rsidR="00506E9E" w:rsidRPr="00506E9E" w:rsidRDefault="00506E9E" w:rsidP="00E507FF">
      <w:pPr>
        <w:pStyle w:val="Style15"/>
        <w:widowControl/>
        <w:spacing w:line="274" w:lineRule="exact"/>
        <w:ind w:firstLine="709"/>
        <w:rPr>
          <w:rStyle w:val="FontStyle25"/>
          <w:b w:val="0"/>
          <w:sz w:val="24"/>
          <w:szCs w:val="24"/>
        </w:rPr>
      </w:pPr>
    </w:p>
    <w:p w14:paraId="58BF0F28" w14:textId="77777777" w:rsidR="00506E9E" w:rsidRPr="00506E9E" w:rsidRDefault="00506E9E" w:rsidP="00E507FF">
      <w:pPr>
        <w:pStyle w:val="Style15"/>
        <w:widowControl/>
        <w:spacing w:line="274" w:lineRule="exact"/>
        <w:ind w:firstLine="709"/>
        <w:rPr>
          <w:rStyle w:val="FontStyle25"/>
          <w:b w:val="0"/>
          <w:sz w:val="24"/>
          <w:szCs w:val="24"/>
        </w:rPr>
      </w:pPr>
    </w:p>
    <w:p w14:paraId="2B0DA231" w14:textId="77777777" w:rsidR="00506E9E" w:rsidRPr="00506E9E" w:rsidRDefault="00506E9E" w:rsidP="00E507FF">
      <w:pPr>
        <w:pStyle w:val="Style15"/>
        <w:widowControl/>
        <w:spacing w:line="274" w:lineRule="exact"/>
        <w:ind w:firstLine="709"/>
        <w:rPr>
          <w:rStyle w:val="FontStyle25"/>
          <w:b w:val="0"/>
          <w:sz w:val="24"/>
          <w:szCs w:val="24"/>
        </w:rPr>
      </w:pPr>
    </w:p>
    <w:p w14:paraId="2C3D8DB1" w14:textId="77777777" w:rsidR="00506E9E" w:rsidRPr="00506E9E" w:rsidRDefault="00506E9E" w:rsidP="00E507FF">
      <w:pPr>
        <w:pStyle w:val="Style15"/>
        <w:widowControl/>
        <w:spacing w:line="274" w:lineRule="exact"/>
        <w:ind w:firstLine="709"/>
        <w:rPr>
          <w:rStyle w:val="FontStyle25"/>
          <w:b w:val="0"/>
          <w:sz w:val="24"/>
          <w:szCs w:val="24"/>
        </w:rPr>
      </w:pPr>
    </w:p>
    <w:p w14:paraId="3012B701" w14:textId="77777777" w:rsidR="00506E9E" w:rsidRPr="00506E9E" w:rsidRDefault="00506E9E" w:rsidP="00E507FF">
      <w:pPr>
        <w:pStyle w:val="Style15"/>
        <w:widowControl/>
        <w:spacing w:line="274" w:lineRule="exact"/>
        <w:ind w:firstLine="709"/>
        <w:rPr>
          <w:rStyle w:val="FontStyle25"/>
          <w:b w:val="0"/>
          <w:sz w:val="24"/>
          <w:szCs w:val="24"/>
        </w:rPr>
      </w:pPr>
    </w:p>
    <w:p w14:paraId="71C617A9" w14:textId="77777777" w:rsidR="00506E9E" w:rsidRPr="00506E9E" w:rsidRDefault="00506E9E" w:rsidP="00E507FF">
      <w:pPr>
        <w:pStyle w:val="Style15"/>
        <w:widowControl/>
        <w:spacing w:line="274" w:lineRule="exact"/>
        <w:ind w:firstLine="709"/>
        <w:rPr>
          <w:rStyle w:val="FontStyle25"/>
          <w:b w:val="0"/>
          <w:sz w:val="24"/>
          <w:szCs w:val="24"/>
        </w:rPr>
      </w:pPr>
    </w:p>
    <w:p w14:paraId="62B46E78" w14:textId="77777777" w:rsidR="00506E9E" w:rsidRPr="00506E9E" w:rsidRDefault="00506E9E" w:rsidP="00E507FF">
      <w:pPr>
        <w:pStyle w:val="Style15"/>
        <w:widowControl/>
        <w:spacing w:line="274" w:lineRule="exact"/>
        <w:ind w:firstLine="709"/>
        <w:rPr>
          <w:rStyle w:val="FontStyle25"/>
          <w:b w:val="0"/>
          <w:sz w:val="24"/>
          <w:szCs w:val="24"/>
        </w:rPr>
      </w:pPr>
    </w:p>
    <w:p w14:paraId="5530150C" w14:textId="77777777" w:rsidR="00506E9E" w:rsidRPr="00506E9E" w:rsidRDefault="00506E9E" w:rsidP="00E507FF">
      <w:pPr>
        <w:pStyle w:val="Style15"/>
        <w:widowControl/>
        <w:spacing w:line="274" w:lineRule="exact"/>
        <w:ind w:firstLine="709"/>
        <w:rPr>
          <w:rStyle w:val="FontStyle25"/>
          <w:b w:val="0"/>
          <w:sz w:val="24"/>
          <w:szCs w:val="24"/>
        </w:rPr>
      </w:pPr>
    </w:p>
    <w:p w14:paraId="2C5CFDE5" w14:textId="77777777" w:rsidR="00506E9E" w:rsidRPr="00506E9E" w:rsidRDefault="00506E9E" w:rsidP="00E507FF">
      <w:pPr>
        <w:pStyle w:val="Style15"/>
        <w:widowControl/>
        <w:spacing w:line="274" w:lineRule="exact"/>
        <w:ind w:firstLine="709"/>
        <w:rPr>
          <w:rStyle w:val="FontStyle25"/>
          <w:b w:val="0"/>
          <w:sz w:val="24"/>
          <w:szCs w:val="24"/>
        </w:rPr>
      </w:pPr>
    </w:p>
    <w:p w14:paraId="386CFEF4" w14:textId="77777777" w:rsidR="00506E9E" w:rsidRPr="00506E9E" w:rsidRDefault="00506E9E" w:rsidP="00E507FF">
      <w:pPr>
        <w:pStyle w:val="Style15"/>
        <w:widowControl/>
        <w:spacing w:line="274" w:lineRule="exact"/>
        <w:ind w:firstLine="709"/>
        <w:rPr>
          <w:rStyle w:val="FontStyle25"/>
          <w:b w:val="0"/>
          <w:sz w:val="24"/>
          <w:szCs w:val="24"/>
        </w:rPr>
      </w:pPr>
    </w:p>
    <w:p w14:paraId="1672ACAE" w14:textId="77777777" w:rsidR="00506E9E" w:rsidRPr="00506E9E" w:rsidRDefault="00506E9E" w:rsidP="00E507FF">
      <w:pPr>
        <w:pStyle w:val="Style15"/>
        <w:widowControl/>
        <w:spacing w:line="274" w:lineRule="exact"/>
        <w:ind w:firstLine="709"/>
        <w:rPr>
          <w:rStyle w:val="FontStyle25"/>
          <w:b w:val="0"/>
          <w:sz w:val="24"/>
          <w:szCs w:val="24"/>
        </w:rPr>
      </w:pPr>
    </w:p>
    <w:p w14:paraId="599A2998" w14:textId="77777777" w:rsidR="00506E9E" w:rsidRPr="00506E9E" w:rsidRDefault="00506E9E" w:rsidP="00E507FF">
      <w:pPr>
        <w:pStyle w:val="Style15"/>
        <w:widowControl/>
        <w:spacing w:line="274" w:lineRule="exact"/>
        <w:ind w:firstLine="709"/>
        <w:rPr>
          <w:rStyle w:val="FontStyle25"/>
          <w:b w:val="0"/>
          <w:sz w:val="24"/>
          <w:szCs w:val="24"/>
        </w:rPr>
      </w:pPr>
    </w:p>
    <w:p w14:paraId="06716E5E" w14:textId="77777777" w:rsidR="00506E9E" w:rsidRPr="00506E9E" w:rsidRDefault="00506E9E" w:rsidP="00E507FF">
      <w:pPr>
        <w:pStyle w:val="Style15"/>
        <w:widowControl/>
        <w:spacing w:line="274" w:lineRule="exact"/>
        <w:ind w:firstLine="709"/>
        <w:rPr>
          <w:rStyle w:val="FontStyle25"/>
          <w:b w:val="0"/>
          <w:sz w:val="24"/>
          <w:szCs w:val="24"/>
        </w:rPr>
      </w:pPr>
    </w:p>
    <w:p w14:paraId="4FCCAE56" w14:textId="77777777" w:rsidR="00506E9E" w:rsidRPr="00506E9E" w:rsidRDefault="00506E9E" w:rsidP="00E507FF">
      <w:pPr>
        <w:pStyle w:val="Style15"/>
        <w:widowControl/>
        <w:spacing w:line="274" w:lineRule="exact"/>
        <w:ind w:firstLine="709"/>
        <w:rPr>
          <w:rStyle w:val="FontStyle25"/>
          <w:b w:val="0"/>
          <w:sz w:val="24"/>
          <w:szCs w:val="24"/>
        </w:rPr>
      </w:pPr>
    </w:p>
    <w:p w14:paraId="5BC79C9E" w14:textId="77777777" w:rsidR="00506E9E" w:rsidRPr="00506E9E" w:rsidRDefault="00506E9E" w:rsidP="00E507FF">
      <w:pPr>
        <w:pStyle w:val="Style15"/>
        <w:widowControl/>
        <w:spacing w:line="274" w:lineRule="exact"/>
        <w:ind w:firstLine="709"/>
        <w:rPr>
          <w:rStyle w:val="FontStyle25"/>
          <w:b w:val="0"/>
          <w:sz w:val="24"/>
          <w:szCs w:val="24"/>
        </w:rPr>
      </w:pPr>
    </w:p>
    <w:p w14:paraId="38B45585" w14:textId="77777777" w:rsidR="00506E9E" w:rsidRPr="00506E9E" w:rsidRDefault="00506E9E" w:rsidP="00E507FF">
      <w:pPr>
        <w:pStyle w:val="Style15"/>
        <w:widowControl/>
        <w:spacing w:line="274" w:lineRule="exact"/>
        <w:ind w:firstLine="709"/>
        <w:rPr>
          <w:rStyle w:val="FontStyle25"/>
          <w:b w:val="0"/>
          <w:sz w:val="24"/>
          <w:szCs w:val="24"/>
        </w:rPr>
      </w:pPr>
    </w:p>
    <w:p w14:paraId="632C216E" w14:textId="77777777" w:rsidR="00506E9E" w:rsidRPr="00506E9E" w:rsidRDefault="00506E9E" w:rsidP="00E507FF">
      <w:pPr>
        <w:pStyle w:val="Style15"/>
        <w:widowControl/>
        <w:spacing w:line="274" w:lineRule="exact"/>
        <w:ind w:firstLine="709"/>
        <w:rPr>
          <w:rStyle w:val="FontStyle25"/>
          <w:b w:val="0"/>
          <w:sz w:val="24"/>
          <w:szCs w:val="24"/>
        </w:rPr>
      </w:pPr>
    </w:p>
    <w:p w14:paraId="64A1A409" w14:textId="77777777" w:rsidR="00506E9E" w:rsidRPr="00506E9E" w:rsidRDefault="00506E9E" w:rsidP="00E507FF">
      <w:pPr>
        <w:pStyle w:val="Style15"/>
        <w:widowControl/>
        <w:spacing w:line="274" w:lineRule="exact"/>
        <w:ind w:firstLine="709"/>
        <w:rPr>
          <w:rStyle w:val="FontStyle25"/>
          <w:b w:val="0"/>
          <w:sz w:val="24"/>
          <w:szCs w:val="24"/>
        </w:rPr>
      </w:pPr>
    </w:p>
    <w:tbl>
      <w:tblPr>
        <w:tblStyle w:val="a9"/>
        <w:tblW w:w="9498" w:type="dxa"/>
        <w:tblInd w:w="-459" w:type="dxa"/>
        <w:tblLayout w:type="fixed"/>
        <w:tblLook w:val="04A0" w:firstRow="1" w:lastRow="0" w:firstColumn="1" w:lastColumn="0" w:noHBand="0" w:noVBand="1"/>
      </w:tblPr>
      <w:tblGrid>
        <w:gridCol w:w="425"/>
        <w:gridCol w:w="7939"/>
        <w:gridCol w:w="1098"/>
        <w:gridCol w:w="36"/>
      </w:tblGrid>
      <w:tr w:rsidR="00506E9E" w:rsidRPr="00506E9E" w14:paraId="14F090CA" w14:textId="77777777" w:rsidTr="00DB175F">
        <w:trPr>
          <w:trHeight w:val="376"/>
        </w:trPr>
        <w:tc>
          <w:tcPr>
            <w:tcW w:w="9498" w:type="dxa"/>
            <w:gridSpan w:val="4"/>
            <w:tcBorders>
              <w:top w:val="nil"/>
              <w:left w:val="nil"/>
              <w:bottom w:val="nil"/>
              <w:right w:val="nil"/>
            </w:tcBorders>
          </w:tcPr>
          <w:p w14:paraId="6FA12AB7" w14:textId="77777777" w:rsidR="00506E9E" w:rsidRPr="00506E9E" w:rsidRDefault="00506E9E" w:rsidP="00E507FF">
            <w:pPr>
              <w:ind w:left="720"/>
              <w:contextualSpacing/>
              <w:jc w:val="center"/>
              <w:rPr>
                <w:rFonts w:ascii="Times New Roman" w:hAnsi="Times New Roman" w:cs="Times New Roman"/>
                <w:b/>
                <w:bCs/>
                <w:sz w:val="24"/>
                <w:szCs w:val="24"/>
              </w:rPr>
            </w:pPr>
            <w:r w:rsidRPr="00506E9E">
              <w:rPr>
                <w:rFonts w:ascii="Times New Roman" w:hAnsi="Times New Roman" w:cs="Times New Roman"/>
                <w:b/>
                <w:bCs/>
                <w:sz w:val="24"/>
                <w:szCs w:val="24"/>
              </w:rPr>
              <w:lastRenderedPageBreak/>
              <w:t>Оглавление</w:t>
            </w:r>
          </w:p>
        </w:tc>
      </w:tr>
      <w:tr w:rsidR="00506E9E" w:rsidRPr="00506E9E" w14:paraId="5796DCE7" w14:textId="77777777" w:rsidTr="00DB175F">
        <w:trPr>
          <w:trHeight w:val="376"/>
        </w:trPr>
        <w:tc>
          <w:tcPr>
            <w:tcW w:w="9498" w:type="dxa"/>
            <w:gridSpan w:val="4"/>
            <w:tcBorders>
              <w:top w:val="nil"/>
              <w:left w:val="nil"/>
              <w:bottom w:val="nil"/>
              <w:right w:val="nil"/>
            </w:tcBorders>
          </w:tcPr>
          <w:p w14:paraId="6BEF54D8" w14:textId="77777777" w:rsidR="00506E9E" w:rsidRPr="00506E9E" w:rsidRDefault="00506E9E" w:rsidP="00E507FF">
            <w:pPr>
              <w:ind w:left="720"/>
              <w:contextualSpacing/>
              <w:jc w:val="center"/>
              <w:rPr>
                <w:rFonts w:ascii="Times New Roman" w:hAnsi="Times New Roman" w:cs="Times New Roman"/>
                <w:b/>
                <w:bCs/>
                <w:sz w:val="24"/>
                <w:szCs w:val="24"/>
              </w:rPr>
            </w:pPr>
          </w:p>
        </w:tc>
      </w:tr>
      <w:tr w:rsidR="00506E9E" w:rsidRPr="00506E9E" w14:paraId="2B6E6A1D" w14:textId="77777777" w:rsidTr="00DB175F">
        <w:trPr>
          <w:gridAfter w:val="1"/>
          <w:wAfter w:w="36" w:type="dxa"/>
        </w:trPr>
        <w:tc>
          <w:tcPr>
            <w:tcW w:w="425" w:type="dxa"/>
            <w:tcBorders>
              <w:top w:val="nil"/>
              <w:left w:val="nil"/>
              <w:bottom w:val="nil"/>
              <w:right w:val="nil"/>
            </w:tcBorders>
          </w:tcPr>
          <w:p w14:paraId="51A55C43" w14:textId="77777777" w:rsidR="00506E9E" w:rsidRPr="00506E9E" w:rsidRDefault="00506E9E" w:rsidP="00E507FF">
            <w:pPr>
              <w:numPr>
                <w:ilvl w:val="0"/>
                <w:numId w:val="2"/>
              </w:numPr>
              <w:ind w:left="314" w:right="35"/>
              <w:contextualSpacing/>
              <w:rPr>
                <w:rFonts w:ascii="Times New Roman" w:hAnsi="Times New Roman" w:cs="Times New Roman"/>
                <w:sz w:val="24"/>
                <w:szCs w:val="24"/>
                <w:lang w:val="en-US"/>
              </w:rPr>
            </w:pPr>
          </w:p>
        </w:tc>
        <w:tc>
          <w:tcPr>
            <w:tcW w:w="7939" w:type="dxa"/>
            <w:tcBorders>
              <w:top w:val="nil"/>
              <w:left w:val="nil"/>
              <w:bottom w:val="nil"/>
              <w:right w:val="nil"/>
            </w:tcBorders>
          </w:tcPr>
          <w:p w14:paraId="4FD16815" w14:textId="77777777" w:rsidR="00506E9E" w:rsidRPr="00506E9E" w:rsidRDefault="00506E9E" w:rsidP="00E507FF">
            <w:pPr>
              <w:tabs>
                <w:tab w:val="left" w:pos="0"/>
                <w:tab w:val="left" w:pos="851"/>
              </w:tabs>
              <w:ind w:firstLine="635"/>
              <w:rPr>
                <w:rFonts w:ascii="Times New Roman" w:hAnsi="Times New Roman" w:cs="Times New Roman"/>
                <w:sz w:val="24"/>
                <w:szCs w:val="24"/>
                <w:lang w:val="en-US"/>
              </w:rPr>
            </w:pPr>
            <w:r w:rsidRPr="00506E9E">
              <w:rPr>
                <w:rFonts w:ascii="Times New Roman" w:hAnsi="Times New Roman" w:cs="Times New Roman"/>
                <w:b/>
                <w:bCs/>
                <w:sz w:val="24"/>
                <w:szCs w:val="24"/>
              </w:rPr>
              <w:t>Введение</w:t>
            </w:r>
          </w:p>
        </w:tc>
        <w:tc>
          <w:tcPr>
            <w:tcW w:w="1098" w:type="dxa"/>
            <w:tcBorders>
              <w:top w:val="nil"/>
              <w:left w:val="nil"/>
              <w:bottom w:val="nil"/>
              <w:right w:val="nil"/>
            </w:tcBorders>
          </w:tcPr>
          <w:p w14:paraId="2F92BD21" w14:textId="77777777" w:rsidR="00506E9E" w:rsidRPr="00506E9E" w:rsidRDefault="00506E9E" w:rsidP="00E507FF">
            <w:pPr>
              <w:jc w:val="center"/>
              <w:rPr>
                <w:rFonts w:ascii="Times New Roman" w:hAnsi="Times New Roman" w:cs="Times New Roman"/>
                <w:sz w:val="24"/>
                <w:szCs w:val="24"/>
                <w:lang w:val="kk-KZ"/>
              </w:rPr>
            </w:pPr>
            <w:r w:rsidRPr="00506E9E">
              <w:rPr>
                <w:rFonts w:ascii="Times New Roman" w:hAnsi="Times New Roman" w:cs="Times New Roman"/>
                <w:sz w:val="24"/>
                <w:szCs w:val="24"/>
                <w:lang w:val="kk-KZ"/>
              </w:rPr>
              <w:t>7</w:t>
            </w:r>
          </w:p>
        </w:tc>
      </w:tr>
      <w:tr w:rsidR="00506E9E" w:rsidRPr="00506E9E" w14:paraId="7B626DA5" w14:textId="77777777" w:rsidTr="00DB175F">
        <w:trPr>
          <w:gridAfter w:val="1"/>
          <w:wAfter w:w="36" w:type="dxa"/>
          <w:trHeight w:val="701"/>
        </w:trPr>
        <w:tc>
          <w:tcPr>
            <w:tcW w:w="425" w:type="dxa"/>
            <w:tcBorders>
              <w:top w:val="nil"/>
              <w:left w:val="nil"/>
              <w:bottom w:val="nil"/>
              <w:right w:val="nil"/>
            </w:tcBorders>
          </w:tcPr>
          <w:p w14:paraId="45E9AD2E" w14:textId="77777777" w:rsidR="00506E9E" w:rsidRPr="00506E9E" w:rsidRDefault="00506E9E" w:rsidP="00E507FF">
            <w:pPr>
              <w:numPr>
                <w:ilvl w:val="0"/>
                <w:numId w:val="2"/>
              </w:numPr>
              <w:ind w:left="314" w:right="35"/>
              <w:contextualSpacing/>
              <w:rPr>
                <w:rFonts w:ascii="Times New Roman" w:hAnsi="Times New Roman" w:cs="Times New Roman"/>
                <w:sz w:val="24"/>
                <w:szCs w:val="24"/>
                <w:lang w:val="en-US"/>
              </w:rPr>
            </w:pPr>
          </w:p>
        </w:tc>
        <w:tc>
          <w:tcPr>
            <w:tcW w:w="7939" w:type="dxa"/>
            <w:tcBorders>
              <w:top w:val="nil"/>
              <w:left w:val="nil"/>
              <w:bottom w:val="nil"/>
              <w:right w:val="nil"/>
            </w:tcBorders>
          </w:tcPr>
          <w:p w14:paraId="30A5A4F7" w14:textId="77777777" w:rsidR="00506E9E" w:rsidRPr="00506E9E" w:rsidRDefault="00506E9E" w:rsidP="00E507FF">
            <w:pPr>
              <w:ind w:firstLine="601"/>
              <w:rPr>
                <w:rFonts w:ascii="Times New Roman" w:hAnsi="Times New Roman" w:cs="Times New Roman"/>
                <w:sz w:val="24"/>
                <w:szCs w:val="24"/>
                <w:lang w:val="en-US"/>
              </w:rPr>
            </w:pPr>
            <w:r w:rsidRPr="00506E9E">
              <w:rPr>
                <w:rFonts w:ascii="Times New Roman" w:hAnsi="Times New Roman" w:cs="Times New Roman"/>
                <w:b/>
                <w:sz w:val="24"/>
                <w:szCs w:val="24"/>
              </w:rPr>
              <w:t xml:space="preserve">Раздел№1. </w:t>
            </w:r>
            <w:r w:rsidRPr="00506E9E">
              <w:rPr>
                <w:rFonts w:ascii="Times New Roman" w:hAnsi="Times New Roman" w:cs="Times New Roman"/>
                <w:sz w:val="24"/>
                <w:szCs w:val="24"/>
                <w:lang w:val="kk-KZ"/>
              </w:rPr>
              <w:t>Клеточная теория. Строение и функции органоидов растительной клетки.Строение растительной клетки. Строение и функции органоидов растительной клетки. Части и форма клеток. Свойства растительной клетки. Запасные вещества и кристаллы.</w:t>
            </w:r>
          </w:p>
        </w:tc>
        <w:tc>
          <w:tcPr>
            <w:tcW w:w="1098" w:type="dxa"/>
            <w:tcBorders>
              <w:top w:val="nil"/>
              <w:left w:val="nil"/>
              <w:bottom w:val="nil"/>
              <w:right w:val="nil"/>
            </w:tcBorders>
          </w:tcPr>
          <w:p w14:paraId="5DB656BE"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8-34</w:t>
            </w:r>
          </w:p>
          <w:p w14:paraId="372AAE03" w14:textId="77777777" w:rsidR="00506E9E" w:rsidRPr="00506E9E" w:rsidRDefault="00506E9E" w:rsidP="00E507FF">
            <w:pPr>
              <w:jc w:val="center"/>
              <w:rPr>
                <w:rFonts w:ascii="Times New Roman" w:hAnsi="Times New Roman" w:cs="Times New Roman"/>
                <w:sz w:val="24"/>
                <w:szCs w:val="24"/>
              </w:rPr>
            </w:pPr>
          </w:p>
        </w:tc>
      </w:tr>
      <w:tr w:rsidR="00506E9E" w:rsidRPr="00506E9E" w14:paraId="10A61A10" w14:textId="77777777" w:rsidTr="00DB175F">
        <w:trPr>
          <w:gridAfter w:val="1"/>
          <w:wAfter w:w="36" w:type="dxa"/>
        </w:trPr>
        <w:tc>
          <w:tcPr>
            <w:tcW w:w="425" w:type="dxa"/>
            <w:tcBorders>
              <w:top w:val="nil"/>
              <w:left w:val="nil"/>
              <w:bottom w:val="nil"/>
              <w:right w:val="nil"/>
            </w:tcBorders>
          </w:tcPr>
          <w:p w14:paraId="0A155ADD" w14:textId="77777777" w:rsidR="00506E9E" w:rsidRPr="00506E9E" w:rsidRDefault="00506E9E" w:rsidP="00E507FF">
            <w:pPr>
              <w:numPr>
                <w:ilvl w:val="0"/>
                <w:numId w:val="2"/>
              </w:numPr>
              <w:ind w:left="314" w:right="35"/>
              <w:contextualSpacing/>
              <w:rPr>
                <w:rFonts w:ascii="Times New Roman" w:hAnsi="Times New Roman" w:cs="Times New Roman"/>
                <w:sz w:val="24"/>
                <w:szCs w:val="24"/>
                <w:lang w:val="en-US"/>
              </w:rPr>
            </w:pPr>
          </w:p>
        </w:tc>
        <w:tc>
          <w:tcPr>
            <w:tcW w:w="7939" w:type="dxa"/>
            <w:tcBorders>
              <w:top w:val="nil"/>
              <w:left w:val="nil"/>
              <w:bottom w:val="nil"/>
              <w:right w:val="nil"/>
            </w:tcBorders>
          </w:tcPr>
          <w:p w14:paraId="704B96F1" w14:textId="77777777" w:rsidR="00506E9E" w:rsidRPr="00506E9E" w:rsidRDefault="00506E9E" w:rsidP="00E507FF">
            <w:pPr>
              <w:ind w:firstLine="601"/>
              <w:rPr>
                <w:rFonts w:ascii="Times New Roman" w:hAnsi="Times New Roman" w:cs="Times New Roman"/>
                <w:sz w:val="24"/>
                <w:szCs w:val="24"/>
                <w:lang w:val="en-US"/>
              </w:rPr>
            </w:pPr>
            <w:r w:rsidRPr="00506E9E">
              <w:rPr>
                <w:rFonts w:ascii="Times New Roman" w:hAnsi="Times New Roman" w:cs="Times New Roman"/>
                <w:b/>
                <w:sz w:val="24"/>
                <w:szCs w:val="24"/>
              </w:rPr>
              <w:t>Раздел№2.</w:t>
            </w:r>
            <w:r w:rsidRPr="00506E9E">
              <w:rPr>
                <w:rFonts w:ascii="Times New Roman" w:hAnsi="Times New Roman" w:cs="Times New Roman"/>
                <w:sz w:val="24"/>
                <w:szCs w:val="24"/>
                <w:lang w:val="kk-KZ"/>
              </w:rPr>
              <w:t>Ядро. Физическое состояние, форма и местоположение в клетке. Характеристика органелл комплекса «ядро</w:t>
            </w:r>
            <w:r w:rsidRPr="00506E9E">
              <w:rPr>
                <w:rFonts w:ascii="Times New Roman" w:hAnsi="Times New Roman" w:cs="Times New Roman"/>
                <w:b/>
                <w:sz w:val="24"/>
                <w:szCs w:val="24"/>
                <w:lang w:val="kk-KZ"/>
              </w:rPr>
              <w:t>».</w:t>
            </w:r>
          </w:p>
        </w:tc>
        <w:tc>
          <w:tcPr>
            <w:tcW w:w="1098" w:type="dxa"/>
            <w:tcBorders>
              <w:top w:val="nil"/>
              <w:left w:val="nil"/>
              <w:bottom w:val="nil"/>
              <w:right w:val="nil"/>
            </w:tcBorders>
          </w:tcPr>
          <w:p w14:paraId="1EEA8068" w14:textId="77777777" w:rsidR="00506E9E" w:rsidRPr="00506E9E" w:rsidRDefault="00506E9E" w:rsidP="00E507FF">
            <w:pPr>
              <w:jc w:val="center"/>
              <w:rPr>
                <w:rFonts w:ascii="Times New Roman" w:hAnsi="Times New Roman" w:cs="Times New Roman"/>
                <w:sz w:val="24"/>
                <w:szCs w:val="24"/>
              </w:rPr>
            </w:pPr>
          </w:p>
          <w:p w14:paraId="254CDC24"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34-50</w:t>
            </w:r>
          </w:p>
        </w:tc>
      </w:tr>
      <w:tr w:rsidR="00506E9E" w:rsidRPr="00506E9E" w14:paraId="1AC49B88" w14:textId="77777777" w:rsidTr="00DB175F">
        <w:trPr>
          <w:gridAfter w:val="1"/>
          <w:wAfter w:w="36" w:type="dxa"/>
        </w:trPr>
        <w:tc>
          <w:tcPr>
            <w:tcW w:w="425" w:type="dxa"/>
            <w:tcBorders>
              <w:top w:val="nil"/>
              <w:left w:val="nil"/>
              <w:bottom w:val="nil"/>
              <w:right w:val="nil"/>
            </w:tcBorders>
          </w:tcPr>
          <w:p w14:paraId="4F428824" w14:textId="77777777" w:rsidR="00506E9E" w:rsidRPr="00506E9E" w:rsidRDefault="00506E9E" w:rsidP="00E507FF">
            <w:pPr>
              <w:numPr>
                <w:ilvl w:val="0"/>
                <w:numId w:val="2"/>
              </w:numPr>
              <w:ind w:left="314" w:right="35"/>
              <w:contextualSpacing/>
              <w:rPr>
                <w:rFonts w:ascii="Times New Roman" w:hAnsi="Times New Roman" w:cs="Times New Roman"/>
                <w:sz w:val="24"/>
                <w:szCs w:val="24"/>
                <w:lang w:val="en-US"/>
              </w:rPr>
            </w:pPr>
          </w:p>
        </w:tc>
        <w:tc>
          <w:tcPr>
            <w:tcW w:w="7939" w:type="dxa"/>
            <w:tcBorders>
              <w:top w:val="nil"/>
              <w:left w:val="nil"/>
              <w:bottom w:val="nil"/>
              <w:right w:val="nil"/>
            </w:tcBorders>
          </w:tcPr>
          <w:p w14:paraId="466DACFC" w14:textId="77777777" w:rsidR="00506E9E" w:rsidRPr="00506E9E" w:rsidRDefault="00506E9E" w:rsidP="00E507FF">
            <w:pPr>
              <w:ind w:firstLine="601"/>
              <w:rPr>
                <w:rFonts w:ascii="Times New Roman" w:hAnsi="Times New Roman" w:cs="Times New Roman"/>
                <w:sz w:val="24"/>
                <w:szCs w:val="24"/>
              </w:rPr>
            </w:pPr>
            <w:r w:rsidRPr="00506E9E">
              <w:rPr>
                <w:rFonts w:ascii="Times New Roman" w:hAnsi="Times New Roman" w:cs="Times New Roman"/>
                <w:b/>
                <w:sz w:val="24"/>
                <w:szCs w:val="24"/>
              </w:rPr>
              <w:t xml:space="preserve">Раздел №3. </w:t>
            </w:r>
            <w:r w:rsidRPr="00506E9E">
              <w:rPr>
                <w:rFonts w:ascii="Times New Roman" w:hAnsi="Times New Roman" w:cs="Times New Roman"/>
                <w:sz w:val="24"/>
                <w:szCs w:val="24"/>
                <w:lang w:val="kk-KZ"/>
              </w:rPr>
              <w:t>Деление клеток. Митоз, мейоз, амитоз.</w:t>
            </w:r>
          </w:p>
        </w:tc>
        <w:tc>
          <w:tcPr>
            <w:tcW w:w="1098" w:type="dxa"/>
            <w:tcBorders>
              <w:top w:val="nil"/>
              <w:left w:val="nil"/>
              <w:bottom w:val="nil"/>
              <w:right w:val="nil"/>
            </w:tcBorders>
          </w:tcPr>
          <w:p w14:paraId="78922C90"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50-71</w:t>
            </w:r>
          </w:p>
        </w:tc>
      </w:tr>
      <w:tr w:rsidR="00506E9E" w:rsidRPr="00506E9E" w14:paraId="1867B21D" w14:textId="77777777" w:rsidTr="00DB175F">
        <w:trPr>
          <w:gridAfter w:val="1"/>
          <w:wAfter w:w="36" w:type="dxa"/>
        </w:trPr>
        <w:tc>
          <w:tcPr>
            <w:tcW w:w="425" w:type="dxa"/>
            <w:tcBorders>
              <w:top w:val="nil"/>
              <w:left w:val="nil"/>
              <w:bottom w:val="nil"/>
              <w:right w:val="nil"/>
            </w:tcBorders>
          </w:tcPr>
          <w:p w14:paraId="038F76C5"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31CC062F" w14:textId="77777777" w:rsidR="00506E9E" w:rsidRPr="00506E9E" w:rsidRDefault="00506E9E" w:rsidP="00E507FF">
            <w:pPr>
              <w:ind w:firstLine="601"/>
              <w:rPr>
                <w:rFonts w:ascii="Times New Roman" w:hAnsi="Times New Roman" w:cs="Times New Roman"/>
                <w:sz w:val="24"/>
                <w:szCs w:val="24"/>
              </w:rPr>
            </w:pPr>
            <w:r w:rsidRPr="00506E9E">
              <w:rPr>
                <w:rFonts w:ascii="Times New Roman" w:hAnsi="Times New Roman" w:cs="Times New Roman"/>
                <w:b/>
                <w:sz w:val="24"/>
                <w:szCs w:val="24"/>
              </w:rPr>
              <w:t>Раздел №</w:t>
            </w:r>
            <w:proofErr w:type="gramStart"/>
            <w:r w:rsidRPr="00506E9E">
              <w:rPr>
                <w:rFonts w:ascii="Times New Roman" w:hAnsi="Times New Roman" w:cs="Times New Roman"/>
                <w:b/>
                <w:sz w:val="24"/>
                <w:szCs w:val="24"/>
              </w:rPr>
              <w:t>4.</w:t>
            </w:r>
            <w:r w:rsidRPr="00506E9E">
              <w:rPr>
                <w:rFonts w:ascii="Times New Roman" w:hAnsi="Times New Roman" w:cs="Times New Roman"/>
                <w:color w:val="000000"/>
                <w:sz w:val="24"/>
                <w:szCs w:val="24"/>
              </w:rPr>
              <w:t>Ткани</w:t>
            </w:r>
            <w:proofErr w:type="gramEnd"/>
            <w:r w:rsidRPr="00506E9E">
              <w:rPr>
                <w:rFonts w:ascii="Times New Roman" w:hAnsi="Times New Roman" w:cs="Times New Roman"/>
                <w:color w:val="000000"/>
                <w:sz w:val="24"/>
                <w:szCs w:val="24"/>
              </w:rPr>
              <w:t xml:space="preserve"> и принципы их классификации. Растительные ткани: образовательные и основные. Строение и функции. Локализация и особенности строения образовательной и основной растительных тканей.</w:t>
            </w:r>
          </w:p>
        </w:tc>
        <w:tc>
          <w:tcPr>
            <w:tcW w:w="1098" w:type="dxa"/>
            <w:tcBorders>
              <w:top w:val="nil"/>
              <w:left w:val="nil"/>
              <w:bottom w:val="nil"/>
              <w:right w:val="nil"/>
            </w:tcBorders>
          </w:tcPr>
          <w:p w14:paraId="7B160FC3"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71-95</w:t>
            </w:r>
          </w:p>
        </w:tc>
      </w:tr>
      <w:tr w:rsidR="00506E9E" w:rsidRPr="00506E9E" w14:paraId="6AF45591" w14:textId="77777777" w:rsidTr="00DB175F">
        <w:trPr>
          <w:gridAfter w:val="1"/>
          <w:wAfter w:w="36" w:type="dxa"/>
        </w:trPr>
        <w:tc>
          <w:tcPr>
            <w:tcW w:w="425" w:type="dxa"/>
            <w:tcBorders>
              <w:top w:val="nil"/>
              <w:left w:val="nil"/>
              <w:bottom w:val="nil"/>
              <w:right w:val="nil"/>
            </w:tcBorders>
          </w:tcPr>
          <w:p w14:paraId="5D28C931"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00BB41A9" w14:textId="77777777" w:rsidR="00506E9E" w:rsidRPr="00506E9E" w:rsidRDefault="00506E9E" w:rsidP="00E507FF">
            <w:pPr>
              <w:ind w:firstLine="601"/>
              <w:rPr>
                <w:rFonts w:ascii="Times New Roman" w:hAnsi="Times New Roman" w:cs="Times New Roman"/>
                <w:sz w:val="24"/>
                <w:szCs w:val="24"/>
              </w:rPr>
            </w:pPr>
            <w:r w:rsidRPr="00506E9E">
              <w:rPr>
                <w:rFonts w:ascii="Times New Roman" w:hAnsi="Times New Roman" w:cs="Times New Roman"/>
                <w:b/>
                <w:sz w:val="24"/>
                <w:szCs w:val="24"/>
              </w:rPr>
              <w:t>Раздел №</w:t>
            </w:r>
            <w:proofErr w:type="gramStart"/>
            <w:r w:rsidRPr="00506E9E">
              <w:rPr>
                <w:rFonts w:ascii="Times New Roman" w:hAnsi="Times New Roman" w:cs="Times New Roman"/>
                <w:b/>
                <w:sz w:val="24"/>
                <w:szCs w:val="24"/>
              </w:rPr>
              <w:t>5.</w:t>
            </w:r>
            <w:r w:rsidRPr="00506E9E">
              <w:rPr>
                <w:rFonts w:ascii="Times New Roman" w:hAnsi="Times New Roman" w:cs="Times New Roman"/>
                <w:sz w:val="24"/>
                <w:szCs w:val="24"/>
                <w:lang w:val="kk-KZ"/>
              </w:rPr>
              <w:t>Покровные</w:t>
            </w:r>
            <w:proofErr w:type="gramEnd"/>
            <w:r w:rsidRPr="00506E9E">
              <w:rPr>
                <w:rFonts w:ascii="Times New Roman" w:hAnsi="Times New Roman" w:cs="Times New Roman"/>
                <w:sz w:val="24"/>
                <w:szCs w:val="24"/>
                <w:lang w:val="kk-KZ"/>
              </w:rPr>
              <w:t xml:space="preserve"> и механические ткани. </w:t>
            </w:r>
            <w:r w:rsidRPr="00506E9E">
              <w:rPr>
                <w:rFonts w:ascii="Times New Roman" w:hAnsi="Times New Roman" w:cs="Times New Roman"/>
                <w:color w:val="0D0D0D" w:themeColor="text1" w:themeTint="F2"/>
                <w:sz w:val="24"/>
                <w:szCs w:val="24"/>
                <w:lang w:val="kk-KZ"/>
              </w:rPr>
              <w:t xml:space="preserve">Строение и функции. Особенности строения покровных </w:t>
            </w:r>
            <w:r w:rsidRPr="00506E9E">
              <w:rPr>
                <w:rFonts w:ascii="Times New Roman" w:hAnsi="Times New Roman" w:cs="Times New Roman"/>
                <w:sz w:val="24"/>
                <w:szCs w:val="24"/>
                <w:lang w:val="kk-KZ"/>
              </w:rPr>
              <w:t xml:space="preserve">и механических </w:t>
            </w:r>
            <w:r w:rsidRPr="00506E9E">
              <w:rPr>
                <w:rFonts w:ascii="Times New Roman" w:hAnsi="Times New Roman" w:cs="Times New Roman"/>
                <w:color w:val="0D0D0D" w:themeColor="text1" w:themeTint="F2"/>
                <w:sz w:val="24"/>
                <w:szCs w:val="24"/>
                <w:lang w:val="kk-KZ"/>
              </w:rPr>
              <w:t>тканей у различных растений. Классификация, строение, функции, локализация в растениях.</w:t>
            </w:r>
          </w:p>
        </w:tc>
        <w:tc>
          <w:tcPr>
            <w:tcW w:w="1098" w:type="dxa"/>
            <w:tcBorders>
              <w:top w:val="nil"/>
              <w:left w:val="nil"/>
              <w:bottom w:val="nil"/>
              <w:right w:val="nil"/>
            </w:tcBorders>
          </w:tcPr>
          <w:p w14:paraId="2AD2903E"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95-116</w:t>
            </w:r>
          </w:p>
        </w:tc>
      </w:tr>
      <w:tr w:rsidR="00506E9E" w:rsidRPr="00506E9E" w14:paraId="7A4AAAEC" w14:textId="77777777" w:rsidTr="00DB175F">
        <w:trPr>
          <w:gridAfter w:val="1"/>
          <w:wAfter w:w="36" w:type="dxa"/>
        </w:trPr>
        <w:tc>
          <w:tcPr>
            <w:tcW w:w="425" w:type="dxa"/>
            <w:tcBorders>
              <w:top w:val="nil"/>
              <w:left w:val="nil"/>
              <w:bottom w:val="nil"/>
              <w:right w:val="nil"/>
            </w:tcBorders>
          </w:tcPr>
          <w:p w14:paraId="3A83861D"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62BCCE17" w14:textId="77777777" w:rsidR="00506E9E" w:rsidRPr="00506E9E" w:rsidRDefault="00506E9E" w:rsidP="00E507FF">
            <w:pPr>
              <w:ind w:firstLine="601"/>
              <w:rPr>
                <w:rFonts w:ascii="Times New Roman" w:hAnsi="Times New Roman" w:cs="Times New Roman"/>
                <w:sz w:val="24"/>
                <w:szCs w:val="24"/>
              </w:rPr>
            </w:pPr>
            <w:r w:rsidRPr="00506E9E">
              <w:rPr>
                <w:rFonts w:ascii="Times New Roman" w:hAnsi="Times New Roman" w:cs="Times New Roman"/>
                <w:b/>
                <w:sz w:val="24"/>
                <w:szCs w:val="24"/>
              </w:rPr>
              <w:t xml:space="preserve">Раздел 6. </w:t>
            </w:r>
            <w:r w:rsidRPr="00506E9E">
              <w:rPr>
                <w:rFonts w:ascii="Times New Roman" w:hAnsi="Times New Roman" w:cs="Times New Roman"/>
                <w:color w:val="000000"/>
                <w:sz w:val="24"/>
                <w:szCs w:val="24"/>
              </w:rPr>
              <w:t xml:space="preserve">Растительные ткани: </w:t>
            </w:r>
            <w:r w:rsidRPr="00506E9E">
              <w:rPr>
                <w:rFonts w:ascii="Times New Roman" w:hAnsi="Times New Roman" w:cs="Times New Roman"/>
                <w:sz w:val="24"/>
                <w:szCs w:val="24"/>
              </w:rPr>
              <w:t>выделительные и проводящие. Проводящие пучки. Особенности строения выделительных тканей у различных растений. Классификация</w:t>
            </w:r>
            <w:r w:rsidRPr="00506E9E">
              <w:rPr>
                <w:rFonts w:ascii="Times New Roman" w:hAnsi="Times New Roman" w:cs="Times New Roman"/>
                <w:sz w:val="24"/>
                <w:szCs w:val="24"/>
                <w:lang w:val="kk-KZ"/>
              </w:rPr>
              <w:t>, строение, функции, локализаци</w:t>
            </w:r>
            <w:r w:rsidRPr="00506E9E">
              <w:rPr>
                <w:rFonts w:ascii="Times New Roman" w:hAnsi="Times New Roman" w:cs="Times New Roman"/>
                <w:sz w:val="24"/>
                <w:szCs w:val="24"/>
              </w:rPr>
              <w:t>я</w:t>
            </w:r>
            <w:r w:rsidRPr="00506E9E">
              <w:rPr>
                <w:rFonts w:ascii="Times New Roman" w:hAnsi="Times New Roman" w:cs="Times New Roman"/>
                <w:sz w:val="24"/>
                <w:szCs w:val="24"/>
                <w:lang w:val="kk-KZ"/>
              </w:rPr>
              <w:t xml:space="preserve"> в растениях </w:t>
            </w:r>
          </w:p>
        </w:tc>
        <w:tc>
          <w:tcPr>
            <w:tcW w:w="1098" w:type="dxa"/>
            <w:tcBorders>
              <w:top w:val="nil"/>
              <w:left w:val="nil"/>
              <w:bottom w:val="nil"/>
              <w:right w:val="nil"/>
            </w:tcBorders>
          </w:tcPr>
          <w:p w14:paraId="003B341B"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117-136</w:t>
            </w:r>
          </w:p>
        </w:tc>
      </w:tr>
      <w:tr w:rsidR="00506E9E" w:rsidRPr="00506E9E" w14:paraId="3D7B36F1" w14:textId="77777777" w:rsidTr="00DB175F">
        <w:trPr>
          <w:gridAfter w:val="1"/>
          <w:wAfter w:w="36" w:type="dxa"/>
          <w:trHeight w:val="691"/>
        </w:trPr>
        <w:tc>
          <w:tcPr>
            <w:tcW w:w="425" w:type="dxa"/>
            <w:tcBorders>
              <w:top w:val="nil"/>
              <w:left w:val="nil"/>
              <w:bottom w:val="nil"/>
              <w:right w:val="nil"/>
            </w:tcBorders>
          </w:tcPr>
          <w:p w14:paraId="1D8C2C01"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2580E56D" w14:textId="77777777" w:rsidR="00506E9E" w:rsidRPr="00506E9E" w:rsidRDefault="00506E9E" w:rsidP="00E507FF">
            <w:pPr>
              <w:ind w:firstLine="601"/>
              <w:rPr>
                <w:rFonts w:ascii="Times New Roman" w:hAnsi="Times New Roman" w:cs="Times New Roman"/>
                <w:sz w:val="24"/>
                <w:szCs w:val="24"/>
              </w:rPr>
            </w:pPr>
            <w:r w:rsidRPr="00506E9E">
              <w:rPr>
                <w:rFonts w:ascii="Times New Roman" w:hAnsi="Times New Roman" w:cs="Times New Roman"/>
                <w:b/>
                <w:sz w:val="24"/>
                <w:szCs w:val="24"/>
              </w:rPr>
              <w:t xml:space="preserve">Раздел 7. </w:t>
            </w:r>
            <w:r w:rsidRPr="00506E9E">
              <w:rPr>
                <w:rFonts w:ascii="Times New Roman" w:hAnsi="Times New Roman" w:cs="Times New Roman"/>
                <w:sz w:val="24"/>
                <w:szCs w:val="24"/>
                <w:lang w:val="kk-KZ"/>
              </w:rPr>
              <w:t xml:space="preserve">Вегетативные органы: корень. Морфология, анатомия и физиология корня. Типы корневых систем.   </w:t>
            </w:r>
          </w:p>
        </w:tc>
        <w:tc>
          <w:tcPr>
            <w:tcW w:w="1098" w:type="dxa"/>
            <w:tcBorders>
              <w:top w:val="nil"/>
              <w:left w:val="nil"/>
              <w:bottom w:val="nil"/>
              <w:right w:val="nil"/>
            </w:tcBorders>
          </w:tcPr>
          <w:p w14:paraId="5CEE4FE0"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137-160</w:t>
            </w:r>
          </w:p>
        </w:tc>
      </w:tr>
      <w:tr w:rsidR="00506E9E" w:rsidRPr="00506E9E" w14:paraId="70B5BA5E" w14:textId="77777777" w:rsidTr="00DB175F">
        <w:trPr>
          <w:gridAfter w:val="1"/>
          <w:wAfter w:w="36" w:type="dxa"/>
        </w:trPr>
        <w:tc>
          <w:tcPr>
            <w:tcW w:w="425" w:type="dxa"/>
            <w:tcBorders>
              <w:top w:val="nil"/>
              <w:left w:val="nil"/>
              <w:bottom w:val="nil"/>
              <w:right w:val="nil"/>
            </w:tcBorders>
          </w:tcPr>
          <w:p w14:paraId="3AF78AFA"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459B60FA" w14:textId="77777777" w:rsidR="00506E9E" w:rsidRPr="00506E9E" w:rsidRDefault="00506E9E" w:rsidP="00E507FF">
            <w:pPr>
              <w:ind w:firstLine="601"/>
              <w:rPr>
                <w:rFonts w:ascii="Times New Roman" w:hAnsi="Times New Roman" w:cs="Times New Roman"/>
                <w:sz w:val="24"/>
                <w:szCs w:val="24"/>
              </w:rPr>
            </w:pPr>
            <w:r w:rsidRPr="00506E9E">
              <w:rPr>
                <w:rFonts w:ascii="Times New Roman" w:hAnsi="Times New Roman" w:cs="Times New Roman"/>
                <w:b/>
                <w:sz w:val="24"/>
                <w:szCs w:val="24"/>
              </w:rPr>
              <w:t xml:space="preserve">Раздел 8. </w:t>
            </w:r>
            <w:r w:rsidRPr="00506E9E">
              <w:rPr>
                <w:rFonts w:ascii="Times New Roman" w:hAnsi="Times New Roman" w:cs="Times New Roman"/>
                <w:sz w:val="24"/>
                <w:szCs w:val="24"/>
              </w:rPr>
              <w:t xml:space="preserve">Вегетативные органы: стебель. Типы строение стебля. Общие закономерности в строении </w:t>
            </w:r>
            <w:proofErr w:type="spellStart"/>
            <w:proofErr w:type="gramStart"/>
            <w:r w:rsidRPr="00506E9E">
              <w:rPr>
                <w:rFonts w:ascii="Times New Roman" w:hAnsi="Times New Roman" w:cs="Times New Roman"/>
                <w:sz w:val="24"/>
                <w:szCs w:val="24"/>
              </w:rPr>
              <w:t>побегов.Строение</w:t>
            </w:r>
            <w:proofErr w:type="spellEnd"/>
            <w:proofErr w:type="gramEnd"/>
            <w:r w:rsidRPr="00506E9E">
              <w:rPr>
                <w:rFonts w:ascii="Times New Roman" w:hAnsi="Times New Roman" w:cs="Times New Roman"/>
                <w:sz w:val="24"/>
                <w:szCs w:val="24"/>
              </w:rPr>
              <w:t xml:space="preserve"> проростков однодольных и двудольных растений. Характеристика постоянных тканей основных частей стебля. Видоизменения (метаморфозы) побега.</w:t>
            </w:r>
          </w:p>
        </w:tc>
        <w:tc>
          <w:tcPr>
            <w:tcW w:w="1098" w:type="dxa"/>
            <w:tcBorders>
              <w:top w:val="nil"/>
              <w:left w:val="nil"/>
              <w:bottom w:val="nil"/>
              <w:right w:val="nil"/>
            </w:tcBorders>
          </w:tcPr>
          <w:p w14:paraId="74E42D96"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161-194</w:t>
            </w:r>
          </w:p>
        </w:tc>
      </w:tr>
      <w:tr w:rsidR="00506E9E" w:rsidRPr="00506E9E" w14:paraId="7D692063" w14:textId="77777777" w:rsidTr="00DB175F">
        <w:trPr>
          <w:gridAfter w:val="1"/>
          <w:wAfter w:w="36" w:type="dxa"/>
        </w:trPr>
        <w:tc>
          <w:tcPr>
            <w:tcW w:w="425" w:type="dxa"/>
            <w:tcBorders>
              <w:top w:val="nil"/>
              <w:left w:val="nil"/>
              <w:bottom w:val="nil"/>
              <w:right w:val="nil"/>
            </w:tcBorders>
          </w:tcPr>
          <w:p w14:paraId="06BB9120"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64BB3E88" w14:textId="77777777" w:rsidR="00506E9E" w:rsidRPr="00506E9E" w:rsidRDefault="00506E9E" w:rsidP="00E507FF">
            <w:pPr>
              <w:ind w:firstLine="601"/>
              <w:rPr>
                <w:rFonts w:ascii="Times New Roman" w:hAnsi="Times New Roman" w:cs="Times New Roman"/>
                <w:sz w:val="24"/>
                <w:szCs w:val="24"/>
              </w:rPr>
            </w:pPr>
            <w:r w:rsidRPr="00506E9E">
              <w:rPr>
                <w:rFonts w:ascii="Times New Roman" w:hAnsi="Times New Roman" w:cs="Times New Roman"/>
                <w:b/>
                <w:sz w:val="24"/>
                <w:szCs w:val="24"/>
              </w:rPr>
              <w:t xml:space="preserve">Раздел 9. </w:t>
            </w:r>
            <w:r w:rsidRPr="00506E9E">
              <w:rPr>
                <w:rFonts w:ascii="Times New Roman" w:hAnsi="Times New Roman" w:cs="Times New Roman"/>
                <w:color w:val="000000"/>
                <w:spacing w:val="-4"/>
                <w:sz w:val="24"/>
                <w:szCs w:val="24"/>
              </w:rPr>
              <w:t>Морфология и анатомия листовой пластинки. Классификация. Морфология листа. Анатомия листа. Листья простые и сложные.</w:t>
            </w:r>
            <w:r w:rsidRPr="00506E9E">
              <w:rPr>
                <w:rFonts w:ascii="Times New Roman" w:hAnsi="Times New Roman" w:cs="Times New Roman"/>
                <w:bCs/>
                <w:sz w:val="24"/>
                <w:szCs w:val="24"/>
              </w:rPr>
              <w:t xml:space="preserve"> Видоизменения </w:t>
            </w:r>
            <w:proofErr w:type="spellStart"/>
            <w:proofErr w:type="gramStart"/>
            <w:r w:rsidRPr="00506E9E">
              <w:rPr>
                <w:rFonts w:ascii="Times New Roman" w:hAnsi="Times New Roman" w:cs="Times New Roman"/>
                <w:bCs/>
                <w:sz w:val="24"/>
                <w:szCs w:val="24"/>
              </w:rPr>
              <w:t>листьев.</w:t>
            </w:r>
            <w:r w:rsidRPr="00506E9E">
              <w:rPr>
                <w:rFonts w:ascii="Times New Roman" w:hAnsi="Times New Roman" w:cs="Times New Roman"/>
                <w:sz w:val="24"/>
                <w:szCs w:val="24"/>
              </w:rPr>
              <w:t>Локализация</w:t>
            </w:r>
            <w:proofErr w:type="spellEnd"/>
            <w:proofErr w:type="gramEnd"/>
            <w:r w:rsidRPr="00506E9E">
              <w:rPr>
                <w:rFonts w:ascii="Times New Roman" w:hAnsi="Times New Roman" w:cs="Times New Roman"/>
                <w:sz w:val="24"/>
                <w:szCs w:val="24"/>
              </w:rPr>
              <w:t xml:space="preserve"> в растениях.</w:t>
            </w:r>
          </w:p>
        </w:tc>
        <w:tc>
          <w:tcPr>
            <w:tcW w:w="1098" w:type="dxa"/>
            <w:tcBorders>
              <w:top w:val="nil"/>
              <w:left w:val="nil"/>
              <w:bottom w:val="nil"/>
              <w:right w:val="nil"/>
            </w:tcBorders>
          </w:tcPr>
          <w:p w14:paraId="7E5AD34D"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195-223</w:t>
            </w:r>
          </w:p>
        </w:tc>
      </w:tr>
      <w:tr w:rsidR="00506E9E" w:rsidRPr="00506E9E" w14:paraId="6EF4D6DF" w14:textId="77777777" w:rsidTr="00DB175F">
        <w:trPr>
          <w:gridAfter w:val="1"/>
          <w:wAfter w:w="36" w:type="dxa"/>
        </w:trPr>
        <w:tc>
          <w:tcPr>
            <w:tcW w:w="425" w:type="dxa"/>
            <w:tcBorders>
              <w:top w:val="nil"/>
              <w:left w:val="nil"/>
              <w:bottom w:val="nil"/>
              <w:right w:val="nil"/>
            </w:tcBorders>
          </w:tcPr>
          <w:p w14:paraId="450C7A10"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0AB39AA6" w14:textId="77777777" w:rsidR="00506E9E" w:rsidRPr="00506E9E" w:rsidRDefault="00506E9E" w:rsidP="00E507FF">
            <w:pPr>
              <w:ind w:firstLine="601"/>
              <w:rPr>
                <w:rFonts w:ascii="Times New Roman" w:hAnsi="Times New Roman" w:cs="Times New Roman"/>
                <w:b/>
                <w:sz w:val="24"/>
                <w:szCs w:val="24"/>
              </w:rPr>
            </w:pPr>
            <w:r w:rsidRPr="00506E9E">
              <w:rPr>
                <w:rFonts w:ascii="Times New Roman" w:hAnsi="Times New Roman" w:cs="Times New Roman"/>
                <w:b/>
                <w:sz w:val="24"/>
                <w:szCs w:val="24"/>
                <w:lang w:val="kk-KZ"/>
              </w:rPr>
              <w:t xml:space="preserve">Раздел. </w:t>
            </w:r>
            <w:r w:rsidRPr="00506E9E">
              <w:rPr>
                <w:rFonts w:ascii="Times New Roman" w:hAnsi="Times New Roman" w:cs="Times New Roman"/>
                <w:b/>
                <w:sz w:val="24"/>
                <w:szCs w:val="24"/>
              </w:rPr>
              <w:t>№10.</w:t>
            </w:r>
            <w:r w:rsidRPr="00506E9E">
              <w:rPr>
                <w:rFonts w:ascii="Times New Roman" w:hAnsi="Times New Roman" w:cs="Times New Roman"/>
                <w:sz w:val="24"/>
                <w:szCs w:val="24"/>
                <w:lang w:val="kk-KZ"/>
              </w:rPr>
              <w:t xml:space="preserve"> Общая характеристика. Желто-зеленые, Бурые и Зел</w:t>
            </w:r>
            <w:r w:rsidRPr="00506E9E">
              <w:rPr>
                <w:rFonts w:ascii="Times New Roman" w:hAnsi="Times New Roman" w:cs="Times New Roman"/>
                <w:sz w:val="24"/>
                <w:szCs w:val="24"/>
              </w:rPr>
              <w:t>ё</w:t>
            </w:r>
            <w:r w:rsidRPr="00506E9E">
              <w:rPr>
                <w:rFonts w:ascii="Times New Roman" w:hAnsi="Times New Roman" w:cs="Times New Roman"/>
                <w:sz w:val="24"/>
                <w:szCs w:val="24"/>
                <w:lang w:val="kk-KZ"/>
              </w:rPr>
              <w:t>ные водоросли. Особенности строения, размножения, значение в природе и в жизни человека, фармации.</w:t>
            </w:r>
          </w:p>
        </w:tc>
        <w:tc>
          <w:tcPr>
            <w:tcW w:w="1098" w:type="dxa"/>
            <w:tcBorders>
              <w:top w:val="nil"/>
              <w:left w:val="nil"/>
              <w:bottom w:val="nil"/>
              <w:right w:val="nil"/>
            </w:tcBorders>
          </w:tcPr>
          <w:p w14:paraId="274075D3"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224-249</w:t>
            </w:r>
          </w:p>
        </w:tc>
      </w:tr>
      <w:tr w:rsidR="00506E9E" w:rsidRPr="00506E9E" w14:paraId="0F310418" w14:textId="77777777" w:rsidTr="00DB175F">
        <w:trPr>
          <w:gridAfter w:val="1"/>
          <w:wAfter w:w="36" w:type="dxa"/>
        </w:trPr>
        <w:tc>
          <w:tcPr>
            <w:tcW w:w="425" w:type="dxa"/>
            <w:tcBorders>
              <w:top w:val="nil"/>
              <w:left w:val="nil"/>
              <w:bottom w:val="nil"/>
              <w:right w:val="nil"/>
            </w:tcBorders>
          </w:tcPr>
          <w:p w14:paraId="41E42432"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684D5D51" w14:textId="77777777" w:rsidR="00506E9E" w:rsidRPr="00506E9E" w:rsidRDefault="00506E9E" w:rsidP="00E507FF">
            <w:pPr>
              <w:ind w:firstLine="601"/>
              <w:rPr>
                <w:rFonts w:ascii="Times New Roman" w:hAnsi="Times New Roman" w:cs="Times New Roman"/>
                <w:b/>
                <w:sz w:val="24"/>
                <w:szCs w:val="24"/>
              </w:rPr>
            </w:pPr>
            <w:r w:rsidRPr="00506E9E">
              <w:rPr>
                <w:rFonts w:ascii="Times New Roman" w:hAnsi="Times New Roman" w:cs="Times New Roman"/>
                <w:b/>
                <w:sz w:val="24"/>
                <w:szCs w:val="24"/>
                <w:lang w:val="kk-KZ"/>
              </w:rPr>
              <w:t xml:space="preserve">Раздел. </w:t>
            </w:r>
            <w:r w:rsidRPr="00506E9E">
              <w:rPr>
                <w:rFonts w:ascii="Times New Roman" w:hAnsi="Times New Roman" w:cs="Times New Roman"/>
                <w:b/>
                <w:sz w:val="24"/>
                <w:szCs w:val="24"/>
              </w:rPr>
              <w:t xml:space="preserve">№11. </w:t>
            </w:r>
            <w:r w:rsidRPr="00506E9E">
              <w:rPr>
                <w:rFonts w:ascii="Times New Roman" w:hAnsi="Times New Roman" w:cs="Times New Roman"/>
                <w:sz w:val="24"/>
                <w:szCs w:val="24"/>
              </w:rPr>
              <w:t xml:space="preserve">Общая характеристика грибов. </w:t>
            </w:r>
            <w:r w:rsidRPr="00506E9E">
              <w:rPr>
                <w:rFonts w:ascii="Times New Roman" w:hAnsi="Times New Roman" w:cs="Times New Roman"/>
                <w:sz w:val="24"/>
                <w:szCs w:val="24"/>
                <w:lang w:val="kk-KZ"/>
              </w:rPr>
              <w:t>Низшие и высшие грибы. Лишайники. Строение клеток вегетативного и плодового тела, способы размножения.</w:t>
            </w:r>
          </w:p>
        </w:tc>
        <w:tc>
          <w:tcPr>
            <w:tcW w:w="1098" w:type="dxa"/>
            <w:tcBorders>
              <w:top w:val="nil"/>
              <w:left w:val="nil"/>
              <w:bottom w:val="nil"/>
              <w:right w:val="nil"/>
            </w:tcBorders>
          </w:tcPr>
          <w:p w14:paraId="7B01CD61"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250-272</w:t>
            </w:r>
          </w:p>
        </w:tc>
      </w:tr>
      <w:tr w:rsidR="00506E9E" w:rsidRPr="00506E9E" w14:paraId="73119658" w14:textId="77777777" w:rsidTr="00DB175F">
        <w:trPr>
          <w:gridAfter w:val="1"/>
          <w:wAfter w:w="36" w:type="dxa"/>
        </w:trPr>
        <w:tc>
          <w:tcPr>
            <w:tcW w:w="425" w:type="dxa"/>
            <w:tcBorders>
              <w:top w:val="nil"/>
              <w:left w:val="nil"/>
              <w:bottom w:val="nil"/>
              <w:right w:val="nil"/>
            </w:tcBorders>
          </w:tcPr>
          <w:p w14:paraId="6676B7F3"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737BDE0F" w14:textId="77777777" w:rsidR="00506E9E" w:rsidRPr="00506E9E" w:rsidRDefault="00506E9E" w:rsidP="00E507FF">
            <w:pPr>
              <w:ind w:firstLine="601"/>
              <w:rPr>
                <w:rFonts w:ascii="Times New Roman" w:hAnsi="Times New Roman" w:cs="Times New Roman"/>
                <w:b/>
                <w:sz w:val="24"/>
                <w:szCs w:val="24"/>
                <w:lang w:val="kk-KZ"/>
              </w:rPr>
            </w:pPr>
            <w:r w:rsidRPr="00506E9E">
              <w:rPr>
                <w:rFonts w:ascii="Times New Roman" w:hAnsi="Times New Roman" w:cs="Times New Roman"/>
                <w:b/>
                <w:sz w:val="24"/>
                <w:szCs w:val="24"/>
                <w:lang w:val="kk-KZ"/>
              </w:rPr>
              <w:t xml:space="preserve">Раздел. </w:t>
            </w:r>
            <w:r w:rsidRPr="00506E9E">
              <w:rPr>
                <w:rFonts w:ascii="Times New Roman" w:hAnsi="Times New Roman" w:cs="Times New Roman"/>
                <w:b/>
                <w:sz w:val="24"/>
                <w:szCs w:val="24"/>
              </w:rPr>
              <w:t>№12.</w:t>
            </w:r>
            <w:r w:rsidRPr="00506E9E">
              <w:rPr>
                <w:rFonts w:ascii="Times New Roman" w:hAnsi="Times New Roman" w:cs="Times New Roman"/>
                <w:sz w:val="24"/>
                <w:szCs w:val="24"/>
                <w:lang w:val="kk-KZ"/>
              </w:rPr>
              <w:t xml:space="preserve"> </w:t>
            </w:r>
            <w:r w:rsidRPr="00506E9E">
              <w:rPr>
                <w:rFonts w:ascii="Times New Roman" w:hAnsi="Times New Roman" w:cs="Times New Roman"/>
                <w:sz w:val="24"/>
                <w:szCs w:val="24"/>
              </w:rPr>
              <w:t xml:space="preserve">Высшие растения. Классификация. Отделы Мохообразные и </w:t>
            </w:r>
            <w:proofErr w:type="spellStart"/>
            <w:r w:rsidRPr="00506E9E">
              <w:rPr>
                <w:rFonts w:ascii="Times New Roman" w:hAnsi="Times New Roman" w:cs="Times New Roman"/>
                <w:sz w:val="24"/>
                <w:szCs w:val="24"/>
              </w:rPr>
              <w:t>Плаунообразные</w:t>
            </w:r>
            <w:proofErr w:type="spellEnd"/>
            <w:r w:rsidRPr="00506E9E">
              <w:rPr>
                <w:rFonts w:ascii="Times New Roman" w:hAnsi="Times New Roman" w:cs="Times New Roman"/>
                <w:sz w:val="24"/>
                <w:szCs w:val="24"/>
              </w:rPr>
              <w:t xml:space="preserve">. Строение, размножение, места обитания отдела </w:t>
            </w:r>
          </w:p>
        </w:tc>
        <w:tc>
          <w:tcPr>
            <w:tcW w:w="1098" w:type="dxa"/>
            <w:tcBorders>
              <w:top w:val="nil"/>
              <w:left w:val="nil"/>
              <w:bottom w:val="nil"/>
              <w:right w:val="nil"/>
            </w:tcBorders>
          </w:tcPr>
          <w:p w14:paraId="7202DE28"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273-292</w:t>
            </w:r>
          </w:p>
        </w:tc>
      </w:tr>
      <w:tr w:rsidR="00506E9E" w:rsidRPr="00506E9E" w14:paraId="3974A36E" w14:textId="77777777" w:rsidTr="00DB175F">
        <w:trPr>
          <w:gridAfter w:val="1"/>
          <w:wAfter w:w="36" w:type="dxa"/>
        </w:trPr>
        <w:tc>
          <w:tcPr>
            <w:tcW w:w="425" w:type="dxa"/>
            <w:tcBorders>
              <w:top w:val="nil"/>
              <w:left w:val="nil"/>
              <w:bottom w:val="nil"/>
              <w:right w:val="nil"/>
            </w:tcBorders>
          </w:tcPr>
          <w:p w14:paraId="04C1AAE1"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14C5256D" w14:textId="77777777" w:rsidR="00506E9E" w:rsidRPr="00506E9E" w:rsidRDefault="00506E9E" w:rsidP="00E507FF">
            <w:pPr>
              <w:ind w:firstLine="601"/>
              <w:rPr>
                <w:rFonts w:ascii="Times New Roman" w:hAnsi="Times New Roman" w:cs="Times New Roman"/>
                <w:b/>
                <w:sz w:val="24"/>
                <w:szCs w:val="24"/>
              </w:rPr>
            </w:pPr>
            <w:r w:rsidRPr="00506E9E">
              <w:rPr>
                <w:rFonts w:ascii="Times New Roman" w:hAnsi="Times New Roman" w:cs="Times New Roman"/>
                <w:b/>
                <w:sz w:val="24"/>
                <w:szCs w:val="24"/>
                <w:lang w:val="kk-KZ"/>
              </w:rPr>
              <w:t xml:space="preserve">Раздел. </w:t>
            </w:r>
            <w:r w:rsidRPr="00506E9E">
              <w:rPr>
                <w:rFonts w:ascii="Times New Roman" w:hAnsi="Times New Roman" w:cs="Times New Roman"/>
                <w:b/>
                <w:sz w:val="24"/>
                <w:szCs w:val="24"/>
              </w:rPr>
              <w:t xml:space="preserve">№13. </w:t>
            </w:r>
            <w:r w:rsidRPr="00506E9E">
              <w:rPr>
                <w:rFonts w:ascii="Times New Roman" w:hAnsi="Times New Roman" w:cs="Times New Roman"/>
                <w:sz w:val="24"/>
                <w:szCs w:val="24"/>
                <w:lang w:val="kk-KZ"/>
              </w:rPr>
              <w:t xml:space="preserve">Хвощеобразные и </w:t>
            </w:r>
            <w:proofErr w:type="gramStart"/>
            <w:r w:rsidRPr="00506E9E">
              <w:rPr>
                <w:rFonts w:ascii="Times New Roman" w:hAnsi="Times New Roman" w:cs="Times New Roman"/>
                <w:sz w:val="24"/>
                <w:szCs w:val="24"/>
                <w:lang w:val="kk-KZ"/>
              </w:rPr>
              <w:t>папоротнико-образные</w:t>
            </w:r>
            <w:proofErr w:type="gramEnd"/>
            <w:r w:rsidRPr="00506E9E">
              <w:rPr>
                <w:rFonts w:ascii="Times New Roman" w:hAnsi="Times New Roman" w:cs="Times New Roman"/>
                <w:sz w:val="24"/>
                <w:szCs w:val="24"/>
                <w:lang w:val="kk-KZ"/>
              </w:rPr>
              <w:t>. Общая характеристика. собенности строения, размножения, значение в природе и в жизни человека, фармации.</w:t>
            </w:r>
          </w:p>
        </w:tc>
        <w:tc>
          <w:tcPr>
            <w:tcW w:w="1098" w:type="dxa"/>
            <w:tcBorders>
              <w:top w:val="nil"/>
              <w:left w:val="nil"/>
              <w:bottom w:val="nil"/>
              <w:right w:val="nil"/>
            </w:tcBorders>
          </w:tcPr>
          <w:p w14:paraId="6A39761A"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293-313</w:t>
            </w:r>
          </w:p>
        </w:tc>
      </w:tr>
      <w:tr w:rsidR="00506E9E" w:rsidRPr="00506E9E" w14:paraId="38F6128E" w14:textId="77777777" w:rsidTr="00DB175F">
        <w:trPr>
          <w:gridAfter w:val="1"/>
          <w:wAfter w:w="36" w:type="dxa"/>
        </w:trPr>
        <w:tc>
          <w:tcPr>
            <w:tcW w:w="425" w:type="dxa"/>
            <w:tcBorders>
              <w:top w:val="nil"/>
              <w:left w:val="nil"/>
              <w:bottom w:val="nil"/>
              <w:right w:val="nil"/>
            </w:tcBorders>
          </w:tcPr>
          <w:p w14:paraId="4AAE8096"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2387DB3A" w14:textId="77777777" w:rsidR="00506E9E" w:rsidRPr="00506E9E" w:rsidRDefault="00506E9E" w:rsidP="00E507FF">
            <w:pPr>
              <w:ind w:firstLine="601"/>
              <w:rPr>
                <w:rFonts w:ascii="Times New Roman" w:hAnsi="Times New Roman" w:cs="Times New Roman"/>
                <w:b/>
                <w:sz w:val="24"/>
                <w:szCs w:val="24"/>
              </w:rPr>
            </w:pPr>
            <w:r w:rsidRPr="00506E9E">
              <w:rPr>
                <w:rFonts w:ascii="Times New Roman" w:hAnsi="Times New Roman" w:cs="Times New Roman"/>
                <w:b/>
                <w:sz w:val="24"/>
                <w:szCs w:val="24"/>
                <w:lang w:val="kk-KZ"/>
              </w:rPr>
              <w:t xml:space="preserve">Раздел. </w:t>
            </w:r>
            <w:r w:rsidRPr="00506E9E">
              <w:rPr>
                <w:rFonts w:ascii="Times New Roman" w:hAnsi="Times New Roman" w:cs="Times New Roman"/>
                <w:b/>
                <w:sz w:val="24"/>
                <w:szCs w:val="24"/>
              </w:rPr>
              <w:t xml:space="preserve">№14. </w:t>
            </w:r>
            <w:r w:rsidRPr="00506E9E">
              <w:rPr>
                <w:rFonts w:ascii="Times New Roman" w:hAnsi="Times New Roman" w:cs="Times New Roman"/>
                <w:sz w:val="24"/>
                <w:szCs w:val="24"/>
              </w:rPr>
              <w:t xml:space="preserve">Семенные растения: Голосеменные и </w:t>
            </w:r>
            <w:proofErr w:type="spellStart"/>
            <w:r w:rsidRPr="00506E9E">
              <w:rPr>
                <w:rFonts w:ascii="Times New Roman" w:hAnsi="Times New Roman" w:cs="Times New Roman"/>
                <w:sz w:val="24"/>
                <w:szCs w:val="24"/>
              </w:rPr>
              <w:t>Оболочкосеменные</w:t>
            </w:r>
            <w:proofErr w:type="spellEnd"/>
            <w:r w:rsidRPr="00506E9E">
              <w:rPr>
                <w:rFonts w:ascii="Times New Roman" w:hAnsi="Times New Roman" w:cs="Times New Roman"/>
                <w:sz w:val="24"/>
                <w:szCs w:val="24"/>
              </w:rPr>
              <w:t>. Общая характеристика. Строение вегетативных и репродуктивных органов. Строение, размножение, места обитания отдела.</w:t>
            </w:r>
          </w:p>
        </w:tc>
        <w:tc>
          <w:tcPr>
            <w:tcW w:w="1098" w:type="dxa"/>
            <w:tcBorders>
              <w:top w:val="nil"/>
              <w:left w:val="nil"/>
              <w:bottom w:val="nil"/>
              <w:right w:val="nil"/>
            </w:tcBorders>
          </w:tcPr>
          <w:p w14:paraId="2DF206A7"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314-327</w:t>
            </w:r>
          </w:p>
        </w:tc>
      </w:tr>
      <w:tr w:rsidR="00506E9E" w:rsidRPr="00506E9E" w14:paraId="4839E2C2" w14:textId="77777777" w:rsidTr="00DB175F">
        <w:trPr>
          <w:gridAfter w:val="1"/>
          <w:wAfter w:w="36" w:type="dxa"/>
        </w:trPr>
        <w:tc>
          <w:tcPr>
            <w:tcW w:w="425" w:type="dxa"/>
            <w:tcBorders>
              <w:top w:val="nil"/>
              <w:left w:val="nil"/>
              <w:bottom w:val="nil"/>
              <w:right w:val="nil"/>
            </w:tcBorders>
          </w:tcPr>
          <w:p w14:paraId="53329BEA"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5794410A" w14:textId="77777777" w:rsidR="00506E9E" w:rsidRPr="00506E9E" w:rsidRDefault="00506E9E" w:rsidP="00E507FF">
            <w:pPr>
              <w:ind w:firstLine="601"/>
              <w:rPr>
                <w:rFonts w:ascii="Times New Roman" w:eastAsia="Calibri" w:hAnsi="Times New Roman" w:cs="Times New Roman"/>
                <w:sz w:val="24"/>
                <w:szCs w:val="24"/>
                <w:lang w:val="en-US"/>
              </w:rPr>
            </w:pPr>
            <w:r w:rsidRPr="00506E9E">
              <w:rPr>
                <w:rFonts w:ascii="Times New Roman" w:eastAsia="Calibri" w:hAnsi="Times New Roman" w:cs="Times New Roman"/>
                <w:sz w:val="24"/>
                <w:szCs w:val="24"/>
                <w:lang w:val="kk-KZ"/>
              </w:rPr>
              <w:t>Заключение.</w:t>
            </w:r>
          </w:p>
        </w:tc>
        <w:tc>
          <w:tcPr>
            <w:tcW w:w="1098" w:type="dxa"/>
            <w:tcBorders>
              <w:top w:val="nil"/>
              <w:left w:val="nil"/>
              <w:bottom w:val="nil"/>
              <w:right w:val="nil"/>
            </w:tcBorders>
          </w:tcPr>
          <w:p w14:paraId="6D8FFF16"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328 -</w:t>
            </w:r>
            <w:r w:rsidRPr="00506E9E">
              <w:rPr>
                <w:rFonts w:ascii="Times New Roman" w:hAnsi="Times New Roman" w:cs="Times New Roman"/>
                <w:sz w:val="24"/>
                <w:szCs w:val="24"/>
                <w:lang w:val="kk-KZ"/>
              </w:rPr>
              <w:t>3</w:t>
            </w:r>
            <w:r w:rsidRPr="00506E9E">
              <w:rPr>
                <w:rFonts w:ascii="Times New Roman" w:hAnsi="Times New Roman" w:cs="Times New Roman"/>
                <w:sz w:val="24"/>
                <w:szCs w:val="24"/>
              </w:rPr>
              <w:t>31</w:t>
            </w:r>
          </w:p>
        </w:tc>
      </w:tr>
      <w:tr w:rsidR="00506E9E" w:rsidRPr="00506E9E" w14:paraId="4D1E5D78" w14:textId="77777777" w:rsidTr="00DB175F">
        <w:trPr>
          <w:gridAfter w:val="1"/>
          <w:wAfter w:w="36" w:type="dxa"/>
        </w:trPr>
        <w:tc>
          <w:tcPr>
            <w:tcW w:w="425" w:type="dxa"/>
            <w:tcBorders>
              <w:top w:val="nil"/>
              <w:left w:val="nil"/>
              <w:bottom w:val="nil"/>
              <w:right w:val="nil"/>
            </w:tcBorders>
          </w:tcPr>
          <w:p w14:paraId="6FBCF860"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3F917B27" w14:textId="77777777" w:rsidR="00506E9E" w:rsidRPr="00506E9E" w:rsidRDefault="00506E9E" w:rsidP="00E507FF">
            <w:pPr>
              <w:ind w:firstLine="601"/>
              <w:rPr>
                <w:rFonts w:ascii="Times New Roman" w:hAnsi="Times New Roman" w:cs="Times New Roman"/>
                <w:sz w:val="24"/>
                <w:szCs w:val="24"/>
                <w:lang w:val="kk-KZ"/>
              </w:rPr>
            </w:pPr>
            <w:r w:rsidRPr="00506E9E">
              <w:rPr>
                <w:rFonts w:ascii="Times New Roman" w:hAnsi="Times New Roman" w:cs="Times New Roman"/>
                <w:sz w:val="24"/>
                <w:szCs w:val="24"/>
              </w:rPr>
              <w:t>БИБЛИОГРАФИЧЕСКИЙ СПИСОК</w:t>
            </w:r>
            <w:r w:rsidRPr="00506E9E">
              <w:rPr>
                <w:rFonts w:ascii="Times New Roman" w:hAnsi="Times New Roman" w:cs="Times New Roman"/>
                <w:sz w:val="24"/>
                <w:szCs w:val="24"/>
                <w:lang w:val="kk-KZ"/>
              </w:rPr>
              <w:t>.</w:t>
            </w:r>
          </w:p>
        </w:tc>
        <w:tc>
          <w:tcPr>
            <w:tcW w:w="1098" w:type="dxa"/>
            <w:tcBorders>
              <w:top w:val="nil"/>
              <w:left w:val="nil"/>
              <w:bottom w:val="nil"/>
              <w:right w:val="nil"/>
            </w:tcBorders>
          </w:tcPr>
          <w:p w14:paraId="4B2E5FCF" w14:textId="77777777" w:rsidR="00506E9E" w:rsidRPr="00506E9E" w:rsidRDefault="00506E9E" w:rsidP="00E507FF">
            <w:pPr>
              <w:jc w:val="center"/>
              <w:rPr>
                <w:rFonts w:ascii="Times New Roman" w:hAnsi="Times New Roman" w:cs="Times New Roman"/>
                <w:sz w:val="24"/>
                <w:szCs w:val="24"/>
                <w:lang w:val="en-US"/>
              </w:rPr>
            </w:pPr>
            <w:r w:rsidRPr="00506E9E">
              <w:rPr>
                <w:rFonts w:ascii="Times New Roman" w:hAnsi="Times New Roman" w:cs="Times New Roman"/>
                <w:sz w:val="24"/>
                <w:szCs w:val="24"/>
                <w:lang w:val="kk-KZ"/>
              </w:rPr>
              <w:t>3</w:t>
            </w:r>
            <w:r w:rsidRPr="00506E9E">
              <w:rPr>
                <w:rFonts w:ascii="Times New Roman" w:hAnsi="Times New Roman" w:cs="Times New Roman"/>
                <w:sz w:val="24"/>
                <w:szCs w:val="24"/>
              </w:rPr>
              <w:t>32-334</w:t>
            </w:r>
          </w:p>
        </w:tc>
      </w:tr>
      <w:tr w:rsidR="00506E9E" w:rsidRPr="00506E9E" w14:paraId="71810D5A" w14:textId="77777777" w:rsidTr="00DB175F">
        <w:trPr>
          <w:gridAfter w:val="1"/>
          <w:wAfter w:w="36" w:type="dxa"/>
        </w:trPr>
        <w:tc>
          <w:tcPr>
            <w:tcW w:w="425" w:type="dxa"/>
            <w:tcBorders>
              <w:top w:val="nil"/>
              <w:left w:val="nil"/>
              <w:bottom w:val="nil"/>
              <w:right w:val="nil"/>
            </w:tcBorders>
          </w:tcPr>
          <w:p w14:paraId="20F49332" w14:textId="77777777" w:rsidR="00506E9E" w:rsidRPr="00506E9E" w:rsidRDefault="00506E9E" w:rsidP="00E507FF">
            <w:pPr>
              <w:numPr>
                <w:ilvl w:val="0"/>
                <w:numId w:val="2"/>
              </w:numPr>
              <w:ind w:left="314" w:right="35"/>
              <w:contextualSpacing/>
              <w:rPr>
                <w:rFonts w:ascii="Times New Roman" w:hAnsi="Times New Roman" w:cs="Times New Roman"/>
                <w:sz w:val="24"/>
                <w:szCs w:val="24"/>
              </w:rPr>
            </w:pPr>
          </w:p>
        </w:tc>
        <w:tc>
          <w:tcPr>
            <w:tcW w:w="7939" w:type="dxa"/>
            <w:tcBorders>
              <w:top w:val="nil"/>
              <w:left w:val="nil"/>
              <w:bottom w:val="nil"/>
              <w:right w:val="nil"/>
            </w:tcBorders>
          </w:tcPr>
          <w:p w14:paraId="61BFAD65" w14:textId="77777777" w:rsidR="00506E9E" w:rsidRPr="00506E9E" w:rsidRDefault="00506E9E" w:rsidP="00E507FF">
            <w:pPr>
              <w:ind w:firstLine="601"/>
              <w:rPr>
                <w:rFonts w:ascii="Times New Roman" w:hAnsi="Times New Roman" w:cs="Times New Roman"/>
                <w:sz w:val="24"/>
                <w:szCs w:val="24"/>
              </w:rPr>
            </w:pPr>
            <w:r w:rsidRPr="00506E9E">
              <w:rPr>
                <w:rFonts w:ascii="Times New Roman" w:hAnsi="Times New Roman" w:cs="Times New Roman"/>
                <w:sz w:val="24"/>
                <w:szCs w:val="24"/>
              </w:rPr>
              <w:t>Оглавление</w:t>
            </w:r>
          </w:p>
        </w:tc>
        <w:tc>
          <w:tcPr>
            <w:tcW w:w="1098" w:type="dxa"/>
            <w:tcBorders>
              <w:top w:val="nil"/>
              <w:left w:val="nil"/>
              <w:bottom w:val="nil"/>
              <w:right w:val="nil"/>
            </w:tcBorders>
          </w:tcPr>
          <w:p w14:paraId="116BD96E" w14:textId="77777777" w:rsidR="00506E9E" w:rsidRPr="00506E9E" w:rsidRDefault="00506E9E" w:rsidP="00E507FF">
            <w:pPr>
              <w:jc w:val="center"/>
              <w:rPr>
                <w:rFonts w:ascii="Times New Roman" w:hAnsi="Times New Roman" w:cs="Times New Roman"/>
                <w:sz w:val="24"/>
                <w:szCs w:val="24"/>
              </w:rPr>
            </w:pPr>
            <w:r w:rsidRPr="00506E9E">
              <w:rPr>
                <w:rFonts w:ascii="Times New Roman" w:hAnsi="Times New Roman" w:cs="Times New Roman"/>
                <w:sz w:val="24"/>
                <w:szCs w:val="24"/>
              </w:rPr>
              <w:t>335-337</w:t>
            </w:r>
          </w:p>
        </w:tc>
      </w:tr>
    </w:tbl>
    <w:p w14:paraId="7EEA1EF7" w14:textId="77777777" w:rsidR="00506E9E" w:rsidRPr="00506E9E" w:rsidRDefault="00506E9E" w:rsidP="00E507FF">
      <w:pPr>
        <w:spacing w:after="0" w:line="240" w:lineRule="auto"/>
        <w:jc w:val="center"/>
        <w:rPr>
          <w:rFonts w:ascii="Times New Roman" w:hAnsi="Times New Roman" w:cs="Times New Roman"/>
          <w:sz w:val="24"/>
          <w:szCs w:val="24"/>
          <w:lang w:val="en-US"/>
        </w:rPr>
      </w:pPr>
    </w:p>
    <w:p w14:paraId="3FF18D09" w14:textId="77777777" w:rsidR="00506E9E" w:rsidRPr="00506E9E" w:rsidRDefault="00506E9E" w:rsidP="00E507FF">
      <w:pPr>
        <w:pStyle w:val="Style15"/>
        <w:widowControl/>
        <w:spacing w:line="274" w:lineRule="exact"/>
        <w:ind w:firstLine="709"/>
        <w:rPr>
          <w:rStyle w:val="FontStyle25"/>
          <w:b w:val="0"/>
          <w:sz w:val="24"/>
          <w:szCs w:val="24"/>
        </w:rPr>
      </w:pPr>
    </w:p>
    <w:p w14:paraId="1945D519" w14:textId="77777777" w:rsidR="002641B8" w:rsidRPr="00506E9E" w:rsidRDefault="002641B8" w:rsidP="00E507FF">
      <w:pPr>
        <w:pStyle w:val="a6"/>
        <w:ind w:firstLine="709"/>
        <w:jc w:val="both"/>
        <w:rPr>
          <w:rFonts w:ascii="Times New Roman" w:hAnsi="Times New Roman"/>
          <w:szCs w:val="24"/>
        </w:rPr>
      </w:pPr>
    </w:p>
    <w:p w14:paraId="270CEE62" w14:textId="77777777" w:rsidR="002641B8" w:rsidRPr="00506E9E" w:rsidRDefault="002641B8" w:rsidP="00E507FF">
      <w:pPr>
        <w:pStyle w:val="a6"/>
        <w:ind w:firstLine="709"/>
        <w:jc w:val="both"/>
        <w:rPr>
          <w:rFonts w:ascii="Times New Roman" w:hAnsi="Times New Roman"/>
          <w:szCs w:val="24"/>
        </w:rPr>
      </w:pPr>
    </w:p>
    <w:p w14:paraId="3621F853" w14:textId="77777777" w:rsidR="00506963" w:rsidRPr="00506E9E" w:rsidRDefault="00EA4624" w:rsidP="00E507FF">
      <w:pPr>
        <w:pStyle w:val="Style15"/>
        <w:widowControl/>
        <w:tabs>
          <w:tab w:val="left" w:pos="0"/>
        </w:tabs>
        <w:spacing w:line="240" w:lineRule="auto"/>
        <w:jc w:val="center"/>
      </w:pPr>
      <w:r w:rsidRPr="00506E9E">
        <w:rPr>
          <w:lang w:val="kk-KZ"/>
        </w:rPr>
        <w:lastRenderedPageBreak/>
        <w:t> </w:t>
      </w:r>
    </w:p>
    <w:p w14:paraId="7E60ADB5" w14:textId="77777777" w:rsidR="00543596" w:rsidRPr="00543596" w:rsidRDefault="00543596" w:rsidP="00E507FF">
      <w:pPr>
        <w:shd w:val="clear" w:color="auto" w:fill="FFFFFF" w:themeFill="background1"/>
        <w:spacing w:after="300" w:line="240" w:lineRule="auto"/>
        <w:jc w:val="center"/>
        <w:rPr>
          <w:rFonts w:ascii="Times New Roman" w:eastAsia="Times New Roman" w:hAnsi="Times New Roman" w:cs="Times New Roman"/>
          <w:b/>
          <w:color w:val="000000" w:themeColor="text1"/>
          <w:sz w:val="24"/>
          <w:szCs w:val="24"/>
          <w:lang w:eastAsia="ru-RU"/>
        </w:rPr>
      </w:pPr>
      <w:r w:rsidRPr="00543596">
        <w:rPr>
          <w:rFonts w:ascii="Times New Roman" w:eastAsia="Times New Roman" w:hAnsi="Times New Roman" w:cs="Times New Roman"/>
          <w:b/>
          <w:color w:val="000000" w:themeColor="text1"/>
          <w:sz w:val="24"/>
          <w:szCs w:val="24"/>
          <w:lang w:eastAsia="ru-RU"/>
        </w:rPr>
        <w:t>Введение</w:t>
      </w:r>
    </w:p>
    <w:p w14:paraId="5DF4EDDE" w14:textId="77777777" w:rsidR="00543596" w:rsidRPr="00543596" w:rsidRDefault="00543596" w:rsidP="00E507FF">
      <w:pPr>
        <w:shd w:val="clear" w:color="auto" w:fill="FFFFFF" w:themeFill="background1"/>
        <w:spacing w:before="300" w:after="30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color w:val="000000" w:themeColor="text1"/>
          <w:sz w:val="24"/>
          <w:szCs w:val="24"/>
          <w:lang w:eastAsia="ru-RU"/>
        </w:rPr>
        <w:t xml:space="preserve">Предлагаемое учебное пособие состоит из 14 разделов. Каждый раздел включает в себя три этапа. На первом этапе представлен текстовый материал для актуализации знаний. На втором этапе — </w:t>
      </w:r>
      <w:proofErr w:type="spellStart"/>
      <w:r w:rsidRPr="00543596">
        <w:rPr>
          <w:rFonts w:ascii="Times New Roman" w:eastAsia="Times New Roman" w:hAnsi="Times New Roman" w:cs="Times New Roman"/>
          <w:color w:val="000000" w:themeColor="text1"/>
          <w:sz w:val="24"/>
          <w:szCs w:val="24"/>
          <w:lang w:eastAsia="ru-RU"/>
        </w:rPr>
        <w:t>синектическая</w:t>
      </w:r>
      <w:proofErr w:type="spellEnd"/>
      <w:r w:rsidRPr="00543596">
        <w:rPr>
          <w:rFonts w:ascii="Times New Roman" w:eastAsia="Times New Roman" w:hAnsi="Times New Roman" w:cs="Times New Roman"/>
          <w:color w:val="000000" w:themeColor="text1"/>
          <w:sz w:val="24"/>
          <w:szCs w:val="24"/>
          <w:lang w:eastAsia="ru-RU"/>
        </w:rPr>
        <w:t xml:space="preserve"> часть, предполагающая самостоятельное усвоение материала. Подход к изучению новой темы заимствован из модели "Перевернутое обучение" (доступно по ссылке tgassan.ru/</w:t>
      </w:r>
      <w:proofErr w:type="spellStart"/>
      <w:r w:rsidRPr="00543596">
        <w:rPr>
          <w:rFonts w:ascii="Times New Roman" w:eastAsia="Times New Roman" w:hAnsi="Times New Roman" w:cs="Times New Roman"/>
          <w:color w:val="000000" w:themeColor="text1"/>
          <w:sz w:val="24"/>
          <w:szCs w:val="24"/>
          <w:lang w:eastAsia="ru-RU"/>
        </w:rPr>
        <w:t>data</w:t>
      </w:r>
      <w:proofErr w:type="spellEnd"/>
      <w:r w:rsidRPr="00543596">
        <w:rPr>
          <w:rFonts w:ascii="Times New Roman" w:eastAsia="Times New Roman" w:hAnsi="Times New Roman" w:cs="Times New Roman"/>
          <w:color w:val="000000" w:themeColor="text1"/>
          <w:sz w:val="24"/>
          <w:szCs w:val="24"/>
          <w:lang w:eastAsia="ru-RU"/>
        </w:rPr>
        <w:t>/</w:t>
      </w:r>
      <w:proofErr w:type="spellStart"/>
      <w:r w:rsidRPr="00543596">
        <w:rPr>
          <w:rFonts w:ascii="Times New Roman" w:eastAsia="Times New Roman" w:hAnsi="Times New Roman" w:cs="Times New Roman"/>
          <w:color w:val="000000" w:themeColor="text1"/>
          <w:sz w:val="24"/>
          <w:szCs w:val="24"/>
          <w:lang w:eastAsia="ru-RU"/>
        </w:rPr>
        <w:t>documents</w:t>
      </w:r>
      <w:proofErr w:type="spellEnd"/>
      <w:r w:rsidRPr="00543596">
        <w:rPr>
          <w:rFonts w:ascii="Times New Roman" w:eastAsia="Times New Roman" w:hAnsi="Times New Roman" w:cs="Times New Roman"/>
          <w:color w:val="000000" w:themeColor="text1"/>
          <w:sz w:val="24"/>
          <w:szCs w:val="24"/>
          <w:lang w:eastAsia="ru-RU"/>
        </w:rPr>
        <w:t>/Perevernutoe-obuchenie.pdf). Третий этап включает в себя обратную связь и разноуровневые задания, которые помогают измерить уровень функциональной грамотности студентов по данной теме.</w:t>
      </w:r>
    </w:p>
    <w:p w14:paraId="185633E5" w14:textId="77777777" w:rsidR="00543596" w:rsidRPr="00543596" w:rsidRDefault="00543596" w:rsidP="00E507FF">
      <w:pPr>
        <w:shd w:val="clear" w:color="auto" w:fill="FFFFFF" w:themeFill="background1"/>
        <w:spacing w:before="300" w:after="30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b/>
          <w:color w:val="000000" w:themeColor="text1"/>
          <w:sz w:val="24"/>
          <w:szCs w:val="24"/>
          <w:lang w:eastAsia="ru-RU"/>
        </w:rPr>
        <w:t>Первый этап</w:t>
      </w:r>
      <w:r w:rsidRPr="00543596">
        <w:rPr>
          <w:rFonts w:ascii="Times New Roman" w:eastAsia="Times New Roman" w:hAnsi="Times New Roman" w:cs="Times New Roman"/>
          <w:color w:val="000000" w:themeColor="text1"/>
          <w:sz w:val="24"/>
          <w:szCs w:val="24"/>
          <w:lang w:eastAsia="ru-RU"/>
        </w:rPr>
        <w:t>: текст для актуализации знаний. На основе этого этапа составлен обзорный (объяснительный) текст. Он написан доступным для студента языком и включает в себя базовое содержание предмета ботаники в соответствии с учебной программой.</w:t>
      </w:r>
    </w:p>
    <w:p w14:paraId="3E118E4A" w14:textId="77777777" w:rsidR="00543596" w:rsidRPr="00543596" w:rsidRDefault="00543596" w:rsidP="00E507FF">
      <w:pPr>
        <w:shd w:val="clear" w:color="auto" w:fill="FFFFFF" w:themeFill="background1"/>
        <w:spacing w:before="300" w:after="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b/>
          <w:color w:val="000000" w:themeColor="text1"/>
          <w:sz w:val="24"/>
          <w:szCs w:val="24"/>
          <w:lang w:eastAsia="ru-RU"/>
        </w:rPr>
        <w:t>Второй этап</w:t>
      </w:r>
      <w:r w:rsidRPr="00543596">
        <w:rPr>
          <w:rFonts w:ascii="Times New Roman" w:eastAsia="Times New Roman" w:hAnsi="Times New Roman" w:cs="Times New Roman"/>
          <w:color w:val="000000" w:themeColor="text1"/>
          <w:sz w:val="24"/>
          <w:szCs w:val="24"/>
          <w:lang w:eastAsia="ru-RU"/>
        </w:rPr>
        <w:t xml:space="preserve">: </w:t>
      </w:r>
      <w:proofErr w:type="spellStart"/>
      <w:r w:rsidRPr="00543596">
        <w:rPr>
          <w:rFonts w:ascii="Times New Roman" w:eastAsia="Times New Roman" w:hAnsi="Times New Roman" w:cs="Times New Roman"/>
          <w:color w:val="000000" w:themeColor="text1"/>
          <w:sz w:val="24"/>
          <w:szCs w:val="24"/>
          <w:lang w:eastAsia="ru-RU"/>
        </w:rPr>
        <w:t>синектическая</w:t>
      </w:r>
      <w:proofErr w:type="spellEnd"/>
      <w:r w:rsidRPr="00543596">
        <w:rPr>
          <w:rFonts w:ascii="Times New Roman" w:eastAsia="Times New Roman" w:hAnsi="Times New Roman" w:cs="Times New Roman"/>
          <w:color w:val="000000" w:themeColor="text1"/>
          <w:sz w:val="24"/>
          <w:szCs w:val="24"/>
          <w:lang w:eastAsia="ru-RU"/>
        </w:rPr>
        <w:t xml:space="preserve"> часть. Самостоятельное усвоение новой темы. Подход к изучению новой темы заимствован из модели "Перевернутое обучение" (доступно по ссылке tgassan.ru/</w:t>
      </w:r>
      <w:proofErr w:type="spellStart"/>
      <w:r w:rsidRPr="00543596">
        <w:rPr>
          <w:rFonts w:ascii="Times New Roman" w:eastAsia="Times New Roman" w:hAnsi="Times New Roman" w:cs="Times New Roman"/>
          <w:color w:val="000000" w:themeColor="text1"/>
          <w:sz w:val="24"/>
          <w:szCs w:val="24"/>
          <w:lang w:eastAsia="ru-RU"/>
        </w:rPr>
        <w:t>data</w:t>
      </w:r>
      <w:proofErr w:type="spellEnd"/>
      <w:r w:rsidRPr="00543596">
        <w:rPr>
          <w:rFonts w:ascii="Times New Roman" w:eastAsia="Times New Roman" w:hAnsi="Times New Roman" w:cs="Times New Roman"/>
          <w:color w:val="000000" w:themeColor="text1"/>
          <w:sz w:val="24"/>
          <w:szCs w:val="24"/>
          <w:lang w:eastAsia="ru-RU"/>
        </w:rPr>
        <w:t>/</w:t>
      </w:r>
      <w:proofErr w:type="spellStart"/>
      <w:r w:rsidRPr="00543596">
        <w:rPr>
          <w:rFonts w:ascii="Times New Roman" w:eastAsia="Times New Roman" w:hAnsi="Times New Roman" w:cs="Times New Roman"/>
          <w:color w:val="000000" w:themeColor="text1"/>
          <w:sz w:val="24"/>
          <w:szCs w:val="24"/>
          <w:lang w:eastAsia="ru-RU"/>
        </w:rPr>
        <w:t>documents</w:t>
      </w:r>
      <w:proofErr w:type="spellEnd"/>
      <w:r w:rsidRPr="00543596">
        <w:rPr>
          <w:rFonts w:ascii="Times New Roman" w:eastAsia="Times New Roman" w:hAnsi="Times New Roman" w:cs="Times New Roman"/>
          <w:color w:val="000000" w:themeColor="text1"/>
          <w:sz w:val="24"/>
          <w:szCs w:val="24"/>
          <w:lang w:eastAsia="ru-RU"/>
        </w:rPr>
        <w:t>/Perevernutoe-obuchenie.pdf). Перевернутое обучение (</w:t>
      </w:r>
      <w:proofErr w:type="spellStart"/>
      <w:r w:rsidRPr="00543596">
        <w:rPr>
          <w:rFonts w:ascii="Times New Roman" w:eastAsia="Times New Roman" w:hAnsi="Times New Roman" w:cs="Times New Roman"/>
          <w:color w:val="000000" w:themeColor="text1"/>
          <w:sz w:val="24"/>
          <w:szCs w:val="24"/>
          <w:lang w:eastAsia="ru-RU"/>
        </w:rPr>
        <w:t>flipped</w:t>
      </w:r>
      <w:proofErr w:type="spellEnd"/>
      <w:r w:rsidRPr="00543596">
        <w:rPr>
          <w:rFonts w:ascii="Times New Roman" w:eastAsia="Times New Roman" w:hAnsi="Times New Roman" w:cs="Times New Roman"/>
          <w:color w:val="000000" w:themeColor="text1"/>
          <w:sz w:val="24"/>
          <w:szCs w:val="24"/>
          <w:lang w:eastAsia="ru-RU"/>
        </w:rPr>
        <w:t xml:space="preserve"> </w:t>
      </w:r>
      <w:proofErr w:type="spellStart"/>
      <w:r w:rsidRPr="00543596">
        <w:rPr>
          <w:rFonts w:ascii="Times New Roman" w:eastAsia="Times New Roman" w:hAnsi="Times New Roman" w:cs="Times New Roman"/>
          <w:color w:val="000000" w:themeColor="text1"/>
          <w:sz w:val="24"/>
          <w:szCs w:val="24"/>
          <w:lang w:eastAsia="ru-RU"/>
        </w:rPr>
        <w:t>learning</w:t>
      </w:r>
      <w:proofErr w:type="spellEnd"/>
      <w:r w:rsidRPr="00543596">
        <w:rPr>
          <w:rFonts w:ascii="Times New Roman" w:eastAsia="Times New Roman" w:hAnsi="Times New Roman" w:cs="Times New Roman"/>
          <w:color w:val="000000" w:themeColor="text1"/>
          <w:sz w:val="24"/>
          <w:szCs w:val="24"/>
          <w:lang w:eastAsia="ru-RU"/>
        </w:rPr>
        <w:t xml:space="preserve">) – это форма смешанного обучения, которая позволяет "перевернуть" процесс обучения. Также внедряются некоторые принципы следующих технологий: "Трехмерная методическая система обучения" и "Критическое мышление". Эти принципы дополняют другие виды домашних заданий для студентов, ориентированных на достижение результатов, в соответствии с учебником "Ботаника" (или просмотром коротких </w:t>
      </w:r>
      <w:proofErr w:type="spellStart"/>
      <w:r w:rsidRPr="00543596">
        <w:rPr>
          <w:rFonts w:ascii="Times New Roman" w:eastAsia="Times New Roman" w:hAnsi="Times New Roman" w:cs="Times New Roman"/>
          <w:color w:val="000000" w:themeColor="text1"/>
          <w:sz w:val="24"/>
          <w:szCs w:val="24"/>
          <w:lang w:eastAsia="ru-RU"/>
        </w:rPr>
        <w:t>видеолекций</w:t>
      </w:r>
      <w:proofErr w:type="spellEnd"/>
      <w:r w:rsidRPr="00543596">
        <w:rPr>
          <w:rFonts w:ascii="Times New Roman" w:eastAsia="Times New Roman" w:hAnsi="Times New Roman" w:cs="Times New Roman"/>
          <w:color w:val="000000" w:themeColor="text1"/>
          <w:sz w:val="24"/>
          <w:szCs w:val="24"/>
          <w:lang w:eastAsia="ru-RU"/>
        </w:rPr>
        <w:t>).</w:t>
      </w:r>
    </w:p>
    <w:p w14:paraId="428C8C44" w14:textId="77777777" w:rsidR="00543596" w:rsidRPr="00543596" w:rsidRDefault="00543596" w:rsidP="00E507FF">
      <w:pPr>
        <w:shd w:val="clear" w:color="auto" w:fill="FFFFFF" w:themeFill="background1"/>
        <w:spacing w:after="30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color w:val="000000" w:themeColor="text1"/>
          <w:sz w:val="24"/>
          <w:szCs w:val="24"/>
          <w:lang w:eastAsia="ru-RU"/>
        </w:rPr>
        <w:tab/>
        <w:t>Метод "</w:t>
      </w:r>
      <w:proofErr w:type="spellStart"/>
      <w:r w:rsidRPr="00543596">
        <w:rPr>
          <w:rFonts w:ascii="Times New Roman" w:eastAsia="Times New Roman" w:hAnsi="Times New Roman" w:cs="Times New Roman"/>
          <w:color w:val="000000" w:themeColor="text1"/>
          <w:sz w:val="24"/>
          <w:szCs w:val="24"/>
          <w:lang w:eastAsia="ru-RU"/>
        </w:rPr>
        <w:t>синектика</w:t>
      </w:r>
      <w:proofErr w:type="spellEnd"/>
      <w:r w:rsidRPr="00543596">
        <w:rPr>
          <w:rFonts w:ascii="Times New Roman" w:eastAsia="Times New Roman" w:hAnsi="Times New Roman" w:cs="Times New Roman"/>
          <w:color w:val="000000" w:themeColor="text1"/>
          <w:sz w:val="24"/>
          <w:szCs w:val="24"/>
          <w:lang w:eastAsia="ru-RU"/>
        </w:rPr>
        <w:t xml:space="preserve">" основан на принципах мозгового штурма. Он был предложен американским ученым У. Гордоном в середине 1950-х годов XX века. Применение </w:t>
      </w:r>
      <w:proofErr w:type="spellStart"/>
      <w:r w:rsidRPr="00543596">
        <w:rPr>
          <w:rFonts w:ascii="Times New Roman" w:eastAsia="Times New Roman" w:hAnsi="Times New Roman" w:cs="Times New Roman"/>
          <w:color w:val="000000" w:themeColor="text1"/>
          <w:sz w:val="24"/>
          <w:szCs w:val="24"/>
          <w:lang w:eastAsia="ru-RU"/>
        </w:rPr>
        <w:t>синектики</w:t>
      </w:r>
      <w:proofErr w:type="spellEnd"/>
      <w:r w:rsidRPr="00543596">
        <w:rPr>
          <w:rFonts w:ascii="Times New Roman" w:eastAsia="Times New Roman" w:hAnsi="Times New Roman" w:cs="Times New Roman"/>
          <w:color w:val="000000" w:themeColor="text1"/>
          <w:sz w:val="24"/>
          <w:szCs w:val="24"/>
          <w:lang w:eastAsia="ru-RU"/>
        </w:rPr>
        <w:t xml:space="preserve"> в решении инновационных проблем включает в себя следующие этапы: 1) ознакомление с проблемой; 2) разработка решения проблемы.</w:t>
      </w:r>
    </w:p>
    <w:p w14:paraId="24EDEF50" w14:textId="77777777" w:rsidR="00543596" w:rsidRPr="00543596" w:rsidRDefault="00543596" w:rsidP="00E507FF">
      <w:pPr>
        <w:shd w:val="clear" w:color="auto" w:fill="FFFFFF" w:themeFill="background1"/>
        <w:spacing w:before="300" w:after="30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color w:val="000000" w:themeColor="text1"/>
          <w:sz w:val="24"/>
          <w:szCs w:val="24"/>
          <w:lang w:eastAsia="ru-RU"/>
        </w:rPr>
        <w:t xml:space="preserve">Для выполнения заданий </w:t>
      </w:r>
      <w:proofErr w:type="spellStart"/>
      <w:r w:rsidRPr="00543596">
        <w:rPr>
          <w:rFonts w:ascii="Times New Roman" w:eastAsia="Times New Roman" w:hAnsi="Times New Roman" w:cs="Times New Roman"/>
          <w:color w:val="000000" w:themeColor="text1"/>
          <w:sz w:val="24"/>
          <w:szCs w:val="24"/>
          <w:lang w:eastAsia="ru-RU"/>
        </w:rPr>
        <w:t>синектической</w:t>
      </w:r>
      <w:proofErr w:type="spellEnd"/>
      <w:r w:rsidRPr="00543596">
        <w:rPr>
          <w:rFonts w:ascii="Times New Roman" w:eastAsia="Times New Roman" w:hAnsi="Times New Roman" w:cs="Times New Roman"/>
          <w:color w:val="000000" w:themeColor="text1"/>
          <w:sz w:val="24"/>
          <w:szCs w:val="24"/>
          <w:lang w:eastAsia="ru-RU"/>
        </w:rPr>
        <w:t xml:space="preserve"> части на организационном этапе занятий предусмотрены две рубрики: "Вспомни!" и "Будете знать!". Задания из рубрики "Вспомни!" предназначены для повторения пройденного материала и служат мостиком к изучению новой темы. Студенты приходят на занятия с готовыми ответами. В рубрике "Будете знать!" формулируются учебные задачи по теме в виде вопросов. Ответы на них будут представлять собой ожидаемые результаты занятий.</w:t>
      </w:r>
    </w:p>
    <w:p w14:paraId="57028509" w14:textId="77777777" w:rsidR="00543596" w:rsidRPr="00543596" w:rsidRDefault="00543596" w:rsidP="00E507FF">
      <w:pPr>
        <w:shd w:val="clear" w:color="auto" w:fill="FFFFFF" w:themeFill="background1"/>
        <w:spacing w:before="300" w:after="30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color w:val="000000" w:themeColor="text1"/>
          <w:sz w:val="24"/>
          <w:szCs w:val="24"/>
          <w:lang w:eastAsia="ru-RU"/>
        </w:rPr>
        <w:t>Для достижения ожидаемых результатов на втором этапе предлагается система процессуальных вопросов по шести шагам исследовательского метода. Последовательность этих шагов соответствует последовательности учебных целей Б. Блума: "Узнавание", "Понимание", "Анализ", "Синтез", "Применение", "Оценивание".</w:t>
      </w:r>
    </w:p>
    <w:p w14:paraId="16B69439" w14:textId="77777777" w:rsidR="00543596" w:rsidRPr="00543596" w:rsidRDefault="00543596" w:rsidP="00E507FF">
      <w:pPr>
        <w:shd w:val="clear" w:color="auto" w:fill="FFFFFF" w:themeFill="background1"/>
        <w:spacing w:before="300" w:after="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color w:val="000000" w:themeColor="text1"/>
          <w:sz w:val="24"/>
          <w:szCs w:val="24"/>
          <w:lang w:eastAsia="ru-RU"/>
        </w:rPr>
        <w:t>В ходе выполнения заданий по первым четырем критериям (Узнавание, Понимание, Анализ и Синтез) студенты в групповой работе самостоятельно усваивают теоретическую часть учебного материала. Закрепление на практике реализуется в процессе работы по применению полученных знаний и оценке содержания изучаемой темы (рефлексия) на последних двух шагах: Применение и Оценивание.</w:t>
      </w:r>
    </w:p>
    <w:p w14:paraId="7560FC09" w14:textId="77777777" w:rsidR="00543596" w:rsidRPr="00543596" w:rsidRDefault="00543596" w:rsidP="00E507FF">
      <w:pPr>
        <w:shd w:val="clear" w:color="auto" w:fill="FFFFFF" w:themeFill="background1"/>
        <w:spacing w:after="0" w:line="240" w:lineRule="auto"/>
        <w:jc w:val="both"/>
        <w:rPr>
          <w:rFonts w:ascii="Times New Roman" w:eastAsia="Times New Roman" w:hAnsi="Times New Roman" w:cs="Times New Roman"/>
          <w:color w:val="000000" w:themeColor="text1"/>
          <w:sz w:val="24"/>
          <w:szCs w:val="24"/>
          <w:lang w:eastAsia="ru-RU"/>
        </w:rPr>
      </w:pPr>
    </w:p>
    <w:p w14:paraId="24B1E15A" w14:textId="77777777" w:rsidR="00543596" w:rsidRPr="00543596" w:rsidRDefault="00543596" w:rsidP="00E507FF">
      <w:pPr>
        <w:shd w:val="clear" w:color="auto" w:fill="FFFFFF" w:themeFill="background1"/>
        <w:spacing w:after="30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color w:val="000000" w:themeColor="text1"/>
          <w:sz w:val="24"/>
          <w:szCs w:val="24"/>
          <w:lang w:eastAsia="ru-RU"/>
        </w:rPr>
        <w:t xml:space="preserve">Фактически появляется возможность работать студентам один на один. Больше внимания можно уделить тем студентам, у которых возникают проблемы с домашними заданиями, а у продвинутых студентов теперь больше свободы для того, чтобы учиться независимо от темпа однокурсников и выполнять творческие задания. Такая модель возлагает большую ответственность за обучение на самих студентов. Задача преподавателя, как организатора </w:t>
      </w:r>
      <w:r w:rsidRPr="00543596">
        <w:rPr>
          <w:rFonts w:ascii="Times New Roman" w:eastAsia="Times New Roman" w:hAnsi="Times New Roman" w:cs="Times New Roman"/>
          <w:color w:val="000000" w:themeColor="text1"/>
          <w:sz w:val="24"/>
          <w:szCs w:val="24"/>
          <w:lang w:eastAsia="ru-RU"/>
        </w:rPr>
        <w:lastRenderedPageBreak/>
        <w:t>учебного процесса, заключается не в том, чтобы провести занятие и передать знания, а в том, чтобы создать учебно-проблемную ситуацию для познавательно-исследовательской деятельности студентов.</w:t>
      </w:r>
    </w:p>
    <w:p w14:paraId="571F0BBE" w14:textId="77777777" w:rsidR="00543596" w:rsidRPr="00543596" w:rsidRDefault="00543596" w:rsidP="00E507FF">
      <w:pPr>
        <w:shd w:val="clear" w:color="auto" w:fill="FFFFFF" w:themeFill="background1"/>
        <w:spacing w:before="300" w:after="30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b/>
          <w:color w:val="000000" w:themeColor="text1"/>
          <w:sz w:val="24"/>
          <w:szCs w:val="24"/>
          <w:lang w:eastAsia="ru-RU"/>
        </w:rPr>
        <w:t>Третий этап</w:t>
      </w:r>
      <w:r w:rsidRPr="00543596">
        <w:rPr>
          <w:rFonts w:ascii="Times New Roman" w:eastAsia="Times New Roman" w:hAnsi="Times New Roman" w:cs="Times New Roman"/>
          <w:color w:val="000000" w:themeColor="text1"/>
          <w:sz w:val="24"/>
          <w:szCs w:val="24"/>
          <w:lang w:eastAsia="ru-RU"/>
        </w:rPr>
        <w:t>: Обратная связь (этап оценивания уровня формирования знаний и умений). Все задания из предыдущего второго этапа распределяются следующим образом:</w:t>
      </w:r>
    </w:p>
    <w:p w14:paraId="5D124DE4" w14:textId="77777777" w:rsidR="00543596" w:rsidRPr="00543596" w:rsidRDefault="00543596" w:rsidP="00E507FF">
      <w:pPr>
        <w:shd w:val="clear" w:color="auto" w:fill="FFFFFF" w:themeFill="background1"/>
        <w:spacing w:before="300" w:after="30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color w:val="000000" w:themeColor="text1"/>
          <w:sz w:val="24"/>
          <w:szCs w:val="24"/>
          <w:lang w:eastAsia="ru-RU"/>
        </w:rPr>
        <w:t>I уровень (50 баллов). 1-й шаг (индивидуальная работа) – оценка уровня знаний по "Узнаванию". 2-й шаг (индивидуальная работа) – оценка уровня умений по "Применению" по образцу.</w:t>
      </w:r>
    </w:p>
    <w:p w14:paraId="224303D0" w14:textId="77777777" w:rsidR="00543596" w:rsidRPr="00543596" w:rsidRDefault="00543596" w:rsidP="00E507FF">
      <w:pPr>
        <w:shd w:val="clear" w:color="auto" w:fill="FFFFFF" w:themeFill="background1"/>
        <w:spacing w:before="300" w:after="0" w:line="240" w:lineRule="auto"/>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color w:val="000000" w:themeColor="text1"/>
          <w:sz w:val="24"/>
          <w:szCs w:val="24"/>
          <w:lang w:eastAsia="ru-RU"/>
        </w:rPr>
        <w:t>II уровень (51 балл + 38 баллов = 89 баллов). 1-й шаг (индивидуальная работа) – оценка уровня знаний по "Пониманию". 2-й шаг (индивидуальная работа) – оценка уровня знаний по "Анализу". 3-й шаг (индивидуальная работа) – оценка уровня умений по "Применению" в измененной ситуации.</w:t>
      </w:r>
    </w:p>
    <w:p w14:paraId="7FF6102F" w14:textId="77777777" w:rsidR="00543596" w:rsidRPr="00543596" w:rsidRDefault="00543596" w:rsidP="00E507FF">
      <w:pPr>
        <w:shd w:val="clear" w:color="auto" w:fill="FFFFFF" w:themeFill="background1"/>
        <w:tabs>
          <w:tab w:val="left" w:pos="4695"/>
        </w:tabs>
        <w:spacing w:after="0" w:line="240" w:lineRule="auto"/>
        <w:ind w:firstLine="709"/>
        <w:jc w:val="both"/>
        <w:rPr>
          <w:rFonts w:ascii="Times New Roman" w:eastAsia="Times New Roman" w:hAnsi="Times New Roman" w:cs="Times New Roman"/>
          <w:color w:val="000000" w:themeColor="text1"/>
          <w:sz w:val="24"/>
          <w:szCs w:val="24"/>
          <w:lang w:val="kk-KZ"/>
        </w:rPr>
      </w:pPr>
      <w:r w:rsidRPr="00543596">
        <w:rPr>
          <w:rFonts w:ascii="Times New Roman" w:eastAsia="Times New Roman" w:hAnsi="Times New Roman" w:cs="Times New Roman"/>
          <w:b/>
          <w:color w:val="000000" w:themeColor="text1"/>
          <w:sz w:val="24"/>
          <w:szCs w:val="24"/>
          <w:lang w:val="kk-KZ"/>
        </w:rPr>
        <w:t xml:space="preserve">ІІІ уровень: </w:t>
      </w:r>
      <w:r w:rsidRPr="00543596">
        <w:rPr>
          <w:rFonts w:ascii="Times New Roman" w:eastAsia="Times New Roman" w:hAnsi="Times New Roman" w:cs="Times New Roman"/>
          <w:color w:val="000000" w:themeColor="text1"/>
          <w:sz w:val="24"/>
          <w:szCs w:val="24"/>
          <w:lang w:val="kk-KZ"/>
        </w:rPr>
        <w:t>(8</w:t>
      </w:r>
      <w:r w:rsidRPr="00543596">
        <w:rPr>
          <w:rFonts w:ascii="Times New Roman" w:eastAsia="Times New Roman" w:hAnsi="Times New Roman" w:cs="Times New Roman"/>
          <w:color w:val="000000" w:themeColor="text1"/>
          <w:sz w:val="24"/>
          <w:szCs w:val="24"/>
        </w:rPr>
        <w:t>9</w:t>
      </w:r>
      <w:r w:rsidRPr="00543596">
        <w:rPr>
          <w:rFonts w:ascii="Times New Roman" w:eastAsia="Times New Roman" w:hAnsi="Times New Roman" w:cs="Times New Roman"/>
          <w:color w:val="000000" w:themeColor="text1"/>
          <w:sz w:val="24"/>
          <w:szCs w:val="24"/>
          <w:lang w:val="kk-KZ"/>
        </w:rPr>
        <w:t xml:space="preserve"> баллов + 11 баллов</w:t>
      </w:r>
      <m:oMath>
        <m:r>
          <m:rPr>
            <m:sty m:val="p"/>
          </m:rPr>
          <w:rPr>
            <w:rFonts w:ascii="Cambria Math" w:eastAsia="Times New Roman" w:hAnsi="Cambria Math" w:cs="Times New Roman"/>
            <w:color w:val="000000" w:themeColor="text1"/>
            <w:sz w:val="24"/>
            <w:szCs w:val="24"/>
            <w:lang w:val="kk-KZ"/>
          </w:rPr>
          <m:t xml:space="preserve"> =</m:t>
        </m:r>
      </m:oMath>
      <w:r w:rsidRPr="00543596">
        <w:rPr>
          <w:rFonts w:ascii="Times New Roman" w:eastAsia="Times New Roman" w:hAnsi="Times New Roman" w:cs="Times New Roman"/>
          <w:color w:val="000000" w:themeColor="text1"/>
          <w:sz w:val="24"/>
          <w:szCs w:val="24"/>
        </w:rPr>
        <w:t>1</w:t>
      </w:r>
      <w:r w:rsidRPr="00543596">
        <w:rPr>
          <w:rFonts w:ascii="Times New Roman" w:eastAsia="Times New Roman" w:hAnsi="Times New Roman" w:cs="Times New Roman"/>
          <w:color w:val="000000" w:themeColor="text1"/>
          <w:sz w:val="24"/>
          <w:szCs w:val="24"/>
          <w:lang w:val="kk-KZ"/>
        </w:rPr>
        <w:t>00 баллов).</w:t>
      </w:r>
    </w:p>
    <w:p w14:paraId="1DD7E22C"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b/>
          <w:color w:val="000000" w:themeColor="text1"/>
          <w:sz w:val="24"/>
          <w:szCs w:val="24"/>
          <w:lang w:val="kk-KZ"/>
        </w:rPr>
      </w:pPr>
      <w:r w:rsidRPr="00543596">
        <w:rPr>
          <w:rFonts w:ascii="Times New Roman" w:eastAsia="Times New Roman" w:hAnsi="Times New Roman" w:cs="Times New Roman"/>
          <w:b/>
          <w:color w:val="000000" w:themeColor="text1"/>
          <w:sz w:val="24"/>
          <w:szCs w:val="24"/>
          <w:lang w:val="kk-KZ"/>
        </w:rPr>
        <w:t>1-шаг</w:t>
      </w:r>
      <w:r w:rsidRPr="00543596">
        <w:rPr>
          <w:rFonts w:ascii="Times New Roman" w:eastAsia="Times New Roman" w:hAnsi="Times New Roman" w:cs="Times New Roman"/>
          <w:color w:val="000000" w:themeColor="text1"/>
          <w:sz w:val="24"/>
          <w:szCs w:val="24"/>
          <w:lang w:val="kk-KZ"/>
        </w:rPr>
        <w:t xml:space="preserve">(индивидуальная  работа) –оценка уровня знаний на </w:t>
      </w:r>
      <w:r w:rsidRPr="00543596">
        <w:rPr>
          <w:rFonts w:ascii="Times New Roman" w:eastAsia="Times New Roman" w:hAnsi="Times New Roman" w:cs="Times New Roman"/>
          <w:b/>
          <w:color w:val="000000" w:themeColor="text1"/>
          <w:sz w:val="24"/>
          <w:szCs w:val="24"/>
          <w:lang w:val="kk-KZ"/>
        </w:rPr>
        <w:t>«Синтез».</w:t>
      </w:r>
    </w:p>
    <w:p w14:paraId="7E0C78A3" w14:textId="77777777" w:rsidR="00543596" w:rsidRPr="00543596" w:rsidRDefault="00543596" w:rsidP="00E507FF">
      <w:pPr>
        <w:shd w:val="clear" w:color="auto" w:fill="FFFFFF" w:themeFill="background1"/>
        <w:spacing w:after="0" w:line="240" w:lineRule="auto"/>
        <w:ind w:firstLine="708"/>
        <w:jc w:val="both"/>
        <w:rPr>
          <w:rFonts w:ascii="Times New Roman" w:eastAsia="Calibri" w:hAnsi="Times New Roman" w:cs="Times New Roman"/>
          <w:color w:val="000000" w:themeColor="text1"/>
          <w:sz w:val="24"/>
          <w:szCs w:val="24"/>
        </w:rPr>
      </w:pPr>
      <w:r w:rsidRPr="00543596">
        <w:rPr>
          <w:rFonts w:ascii="Times New Roman" w:eastAsia="Calibri" w:hAnsi="Times New Roman" w:cs="Times New Roman"/>
          <w:color w:val="000000" w:themeColor="text1"/>
          <w:sz w:val="24"/>
          <w:szCs w:val="24"/>
          <w:lang w:val="uk-UA"/>
        </w:rPr>
        <w:t xml:space="preserve">11 </w:t>
      </w:r>
      <w:proofErr w:type="spellStart"/>
      <w:r w:rsidRPr="00543596">
        <w:rPr>
          <w:rFonts w:ascii="Times New Roman" w:eastAsia="Calibri" w:hAnsi="Times New Roman" w:cs="Times New Roman"/>
          <w:color w:val="000000" w:themeColor="text1"/>
          <w:sz w:val="24"/>
          <w:szCs w:val="24"/>
          <w:lang w:val="uk-UA"/>
        </w:rPr>
        <w:t>баллов</w:t>
      </w:r>
      <w:proofErr w:type="spellEnd"/>
      <w:r w:rsidRPr="00543596">
        <w:rPr>
          <w:rFonts w:ascii="Times New Roman" w:eastAsia="Calibri" w:hAnsi="Times New Roman" w:cs="Times New Roman"/>
          <w:color w:val="000000" w:themeColor="text1"/>
          <w:sz w:val="24"/>
          <w:szCs w:val="24"/>
          <w:lang w:val="uk-UA"/>
        </w:rPr>
        <w:t xml:space="preserve"> </w:t>
      </w:r>
      <w:r w:rsidRPr="00543596">
        <w:rPr>
          <w:rFonts w:ascii="Times New Roman" w:eastAsia="Calibri" w:hAnsi="Times New Roman" w:cs="Times New Roman"/>
          <w:color w:val="000000" w:themeColor="text1"/>
          <w:sz w:val="24"/>
          <w:szCs w:val="24"/>
        </w:rPr>
        <w:t>для третьего уровня</w:t>
      </w:r>
      <w:r w:rsidRPr="00543596">
        <w:rPr>
          <w:rFonts w:ascii="Times New Roman" w:eastAsia="Calibri" w:hAnsi="Times New Roman" w:cs="Times New Roman"/>
          <w:color w:val="000000" w:themeColor="text1"/>
          <w:sz w:val="24"/>
          <w:szCs w:val="24"/>
          <w:lang w:val="kk-KZ" w:eastAsia="ru-RU"/>
        </w:rPr>
        <w:t xml:space="preserve"> распределяются следующим образом:</w:t>
      </w:r>
    </w:p>
    <w:p w14:paraId="3F7D106F"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color w:val="000000" w:themeColor="text1"/>
          <w:sz w:val="24"/>
          <w:szCs w:val="24"/>
          <w:lang w:val="uk-UA"/>
        </w:rPr>
      </w:pPr>
      <w:r w:rsidRPr="00543596">
        <w:rPr>
          <w:rFonts w:ascii="Times New Roman" w:eastAsia="Calibri" w:hAnsi="Times New Roman" w:cs="Times New Roman"/>
          <w:b/>
          <w:color w:val="000000" w:themeColor="text1"/>
          <w:sz w:val="24"/>
          <w:szCs w:val="24"/>
          <w:lang w:val="kk-KZ"/>
        </w:rPr>
        <w:t>1 – задание:</w:t>
      </w:r>
      <w:r w:rsidRPr="00543596">
        <w:rPr>
          <w:rFonts w:ascii="Times New Roman" w:eastAsia="Calibri" w:hAnsi="Times New Roman" w:cs="Times New Roman"/>
          <w:color w:val="000000" w:themeColor="text1"/>
          <w:sz w:val="24"/>
          <w:szCs w:val="24"/>
          <w:lang w:val="kk-KZ"/>
        </w:rPr>
        <w:t xml:space="preserve"> решение </w:t>
      </w:r>
      <w:r w:rsidRPr="00543596">
        <w:rPr>
          <w:rFonts w:ascii="Times New Roman" w:eastAsia="Calibri" w:hAnsi="Times New Roman" w:cs="Times New Roman"/>
          <w:color w:val="000000" w:themeColor="text1"/>
          <w:sz w:val="24"/>
          <w:szCs w:val="24"/>
          <w:lang w:val="kk-KZ" w:eastAsia="ru-RU"/>
        </w:rPr>
        <w:t>конкретных проблемных</w:t>
      </w:r>
      <w:r w:rsidRPr="00543596">
        <w:rPr>
          <w:rFonts w:ascii="Times New Roman" w:eastAsia="Calibri" w:hAnsi="Times New Roman" w:cs="Times New Roman"/>
          <w:color w:val="000000" w:themeColor="text1"/>
          <w:sz w:val="24"/>
          <w:szCs w:val="24"/>
          <w:lang w:val="kk-KZ"/>
        </w:rPr>
        <w:t xml:space="preserve"> задач.</w:t>
      </w:r>
    </w:p>
    <w:p w14:paraId="3BEC38AF"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color w:val="000000" w:themeColor="text1"/>
          <w:sz w:val="24"/>
          <w:szCs w:val="24"/>
          <w:lang w:val="kk-KZ"/>
        </w:rPr>
      </w:pPr>
      <w:r w:rsidRPr="00543596">
        <w:rPr>
          <w:rFonts w:ascii="Times New Roman" w:eastAsia="Calibri" w:hAnsi="Times New Roman" w:cs="Times New Roman"/>
          <w:b/>
          <w:color w:val="000000" w:themeColor="text1"/>
          <w:sz w:val="24"/>
          <w:szCs w:val="24"/>
          <w:lang w:val="kk-KZ"/>
        </w:rPr>
        <w:t>2 – задание:</w:t>
      </w:r>
      <w:r w:rsidRPr="00543596">
        <w:rPr>
          <w:rFonts w:ascii="Times New Roman" w:eastAsia="Calibri" w:hAnsi="Times New Roman" w:cs="Times New Roman"/>
          <w:color w:val="000000" w:themeColor="text1"/>
          <w:sz w:val="24"/>
          <w:szCs w:val="24"/>
          <w:lang w:val="kk-KZ"/>
        </w:rPr>
        <w:t xml:space="preserve"> на СРСП</w:t>
      </w:r>
      <w:r w:rsidRPr="00543596">
        <w:rPr>
          <w:rFonts w:ascii="Times New Roman" w:eastAsia="Calibri" w:hAnsi="Times New Roman" w:cs="Times New Roman"/>
          <w:color w:val="000000" w:themeColor="text1"/>
          <w:sz w:val="24"/>
          <w:szCs w:val="24"/>
          <w:lang w:val="ru-MD"/>
        </w:rPr>
        <w:t xml:space="preserve"> отводится до 50 минут.1.Ваше мнение о клеточном теории? 2.</w:t>
      </w:r>
      <w:r w:rsidRPr="00543596">
        <w:rPr>
          <w:rFonts w:ascii="Times New Roman" w:eastAsia="Calibri" w:hAnsi="Times New Roman" w:cs="Times New Roman"/>
          <w:bCs/>
          <w:color w:val="000000" w:themeColor="text1"/>
          <w:sz w:val="24"/>
          <w:szCs w:val="24"/>
        </w:rPr>
        <w:t>Напишите эссе на тему «</w:t>
      </w:r>
      <w:r w:rsidRPr="00543596">
        <w:rPr>
          <w:rFonts w:ascii="Times New Roman" w:eastAsia="Calibri" w:hAnsi="Times New Roman" w:cs="Times New Roman"/>
          <w:color w:val="000000" w:themeColor="text1"/>
          <w:sz w:val="24"/>
          <w:szCs w:val="24"/>
          <w:lang w:val="kk-KZ"/>
        </w:rPr>
        <w:t>Клеточная теория».</w:t>
      </w:r>
    </w:p>
    <w:p w14:paraId="70475A8D"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color w:val="000000" w:themeColor="text1"/>
          <w:sz w:val="24"/>
          <w:szCs w:val="24"/>
          <w:lang w:val="kk-KZ"/>
        </w:rPr>
      </w:pPr>
      <w:r w:rsidRPr="00543596">
        <w:rPr>
          <w:rFonts w:ascii="Times New Roman" w:eastAsia="Calibri" w:hAnsi="Times New Roman" w:cs="Times New Roman"/>
          <w:b/>
          <w:color w:val="000000" w:themeColor="text1"/>
          <w:sz w:val="24"/>
          <w:szCs w:val="24"/>
          <w:lang w:val="kk-KZ"/>
        </w:rPr>
        <w:t>3- задание</w:t>
      </w:r>
      <w:r w:rsidRPr="00543596">
        <w:rPr>
          <w:rFonts w:ascii="Times New Roman" w:eastAsia="Calibri" w:hAnsi="Times New Roman" w:cs="Times New Roman"/>
          <w:color w:val="000000" w:themeColor="text1"/>
          <w:sz w:val="24"/>
          <w:szCs w:val="24"/>
          <w:lang w:val="kk-KZ"/>
        </w:rPr>
        <w:t xml:space="preserve"> на СРС</w:t>
      </w:r>
      <w:r w:rsidRPr="00543596">
        <w:rPr>
          <w:rFonts w:ascii="Times New Roman" w:eastAsia="Calibri" w:hAnsi="Times New Roman" w:cs="Times New Roman"/>
          <w:color w:val="000000" w:themeColor="text1"/>
          <w:sz w:val="24"/>
          <w:szCs w:val="24"/>
          <w:lang w:val="ru-MD"/>
        </w:rPr>
        <w:t xml:space="preserve"> отводится также до 50 минут.</w:t>
      </w:r>
    </w:p>
    <w:p w14:paraId="7C69D046" w14:textId="77777777" w:rsidR="00543596" w:rsidRPr="00543596" w:rsidRDefault="00543596" w:rsidP="00E507FF">
      <w:pPr>
        <w:shd w:val="clear" w:color="auto" w:fill="FFFFFF" w:themeFill="background1"/>
        <w:spacing w:after="0" w:line="240" w:lineRule="auto"/>
        <w:jc w:val="both"/>
        <w:rPr>
          <w:rFonts w:ascii="Times New Roman" w:eastAsia="Calibri" w:hAnsi="Times New Roman" w:cs="Times New Roman"/>
          <w:color w:val="000000" w:themeColor="text1"/>
          <w:sz w:val="24"/>
          <w:szCs w:val="24"/>
        </w:rPr>
      </w:pPr>
      <w:r w:rsidRPr="00543596">
        <w:rPr>
          <w:rFonts w:ascii="Times New Roman" w:eastAsia="Calibri" w:hAnsi="Times New Roman" w:cs="Times New Roman"/>
          <w:color w:val="000000" w:themeColor="text1"/>
          <w:sz w:val="24"/>
          <w:szCs w:val="24"/>
          <w:lang w:val="kk-KZ"/>
        </w:rPr>
        <w:t>Используя интернет ресурсы, дополнительную литературу напишите реферат.</w:t>
      </w:r>
    </w:p>
    <w:p w14:paraId="026813C8"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color w:val="000000" w:themeColor="text1"/>
          <w:sz w:val="24"/>
          <w:szCs w:val="24"/>
          <w:lang w:eastAsia="ru-RU"/>
        </w:rPr>
      </w:pPr>
      <w:r w:rsidRPr="00543596">
        <w:rPr>
          <w:rFonts w:ascii="Times New Roman" w:eastAsia="Calibri" w:hAnsi="Times New Roman" w:cs="Times New Roman"/>
          <w:b/>
          <w:color w:val="000000" w:themeColor="text1"/>
          <w:sz w:val="24"/>
          <w:szCs w:val="24"/>
          <w:lang w:val="kk-KZ"/>
        </w:rPr>
        <w:t xml:space="preserve">Электронное приложение (диск). </w:t>
      </w:r>
      <w:r w:rsidRPr="00543596">
        <w:rPr>
          <w:rFonts w:ascii="Times New Roman" w:eastAsia="Calibri" w:hAnsi="Times New Roman" w:cs="Times New Roman"/>
          <w:color w:val="000000" w:themeColor="text1"/>
          <w:sz w:val="24"/>
          <w:szCs w:val="24"/>
          <w:lang w:val="kk-KZ"/>
        </w:rPr>
        <w:t xml:space="preserve">В диске даны задания на «Применение» для практической работы на компьютере. Студенты </w:t>
      </w:r>
      <w:proofErr w:type="spellStart"/>
      <w:r w:rsidRPr="00543596">
        <w:rPr>
          <w:rFonts w:ascii="Times New Roman" w:eastAsia="Calibri" w:hAnsi="Times New Roman" w:cs="Times New Roman"/>
          <w:color w:val="000000" w:themeColor="text1"/>
          <w:sz w:val="24"/>
          <w:szCs w:val="24"/>
        </w:rPr>
        <w:t>долж</w:t>
      </w:r>
      <w:proofErr w:type="spellEnd"/>
      <w:r w:rsidRPr="00543596">
        <w:rPr>
          <w:rFonts w:ascii="Times New Roman" w:eastAsia="Calibri" w:hAnsi="Times New Roman" w:cs="Times New Roman"/>
          <w:color w:val="000000" w:themeColor="text1"/>
          <w:sz w:val="24"/>
          <w:szCs w:val="24"/>
          <w:lang w:val="kk-KZ"/>
        </w:rPr>
        <w:t>ны выполнять их</w:t>
      </w:r>
      <w:r w:rsidRPr="00543596">
        <w:rPr>
          <w:rFonts w:ascii="Times New Roman" w:eastAsia="Calibri" w:hAnsi="Times New Roman" w:cs="Times New Roman"/>
          <w:color w:val="000000" w:themeColor="text1"/>
          <w:sz w:val="24"/>
          <w:szCs w:val="24"/>
        </w:rPr>
        <w:t xml:space="preserve"> на каждом занятии, в конце изученной темы. Если по УМК в групповой работе </w:t>
      </w:r>
      <w:r w:rsidRPr="00543596">
        <w:rPr>
          <w:rFonts w:ascii="Times New Roman" w:eastAsia="Calibri" w:hAnsi="Times New Roman" w:cs="Times New Roman"/>
          <w:color w:val="000000" w:themeColor="text1"/>
          <w:sz w:val="24"/>
          <w:szCs w:val="24"/>
          <w:lang w:val="kk-KZ"/>
        </w:rPr>
        <w:t xml:space="preserve">студенты </w:t>
      </w:r>
      <w:r w:rsidRPr="00543596">
        <w:rPr>
          <w:rFonts w:ascii="Times New Roman" w:eastAsia="Calibri" w:hAnsi="Times New Roman" w:cs="Times New Roman"/>
          <w:color w:val="000000" w:themeColor="text1"/>
          <w:sz w:val="24"/>
          <w:szCs w:val="24"/>
        </w:rPr>
        <w:t xml:space="preserve">научатся самостоятельно добывать знания, то по </w:t>
      </w:r>
      <w:r w:rsidRPr="00543596">
        <w:rPr>
          <w:rFonts w:ascii="Times New Roman" w:eastAsia="Calibri" w:hAnsi="Times New Roman" w:cs="Times New Roman"/>
          <w:color w:val="000000" w:themeColor="text1"/>
          <w:sz w:val="24"/>
          <w:szCs w:val="24"/>
          <w:lang w:val="kk-KZ"/>
        </w:rPr>
        <w:t>диску работают</w:t>
      </w:r>
      <w:r w:rsidRPr="00543596">
        <w:rPr>
          <w:rFonts w:ascii="Times New Roman" w:eastAsia="Calibri" w:hAnsi="Times New Roman" w:cs="Times New Roman"/>
          <w:color w:val="000000" w:themeColor="text1"/>
          <w:sz w:val="24"/>
          <w:szCs w:val="24"/>
        </w:rPr>
        <w:t xml:space="preserve"> индивидуально</w:t>
      </w:r>
      <w:r w:rsidRPr="00543596">
        <w:rPr>
          <w:rFonts w:ascii="Times New Roman" w:eastAsia="Calibri" w:hAnsi="Times New Roman" w:cs="Times New Roman"/>
          <w:color w:val="000000" w:themeColor="text1"/>
          <w:sz w:val="24"/>
          <w:szCs w:val="24"/>
          <w:lang w:val="kk-KZ"/>
        </w:rPr>
        <w:t>.</w:t>
      </w:r>
    </w:p>
    <w:p w14:paraId="6DCB86FE"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color w:val="000000" w:themeColor="text1"/>
          <w:sz w:val="24"/>
          <w:szCs w:val="24"/>
          <w:lang w:eastAsia="ru-RU"/>
        </w:rPr>
      </w:pPr>
      <w:r w:rsidRPr="00543596">
        <w:rPr>
          <w:rFonts w:ascii="Times New Roman" w:eastAsia="Times New Roman" w:hAnsi="Times New Roman" w:cs="Times New Roman"/>
          <w:color w:val="000000" w:themeColor="text1"/>
          <w:sz w:val="24"/>
          <w:szCs w:val="24"/>
          <w:lang w:val="kk-KZ" w:eastAsia="ru-RU"/>
        </w:rPr>
        <w:t xml:space="preserve">Преподавателя с помощью УМК предложенной структуры и механизма оценивания в виде критериальной системы оценки вполне смогут реализовать </w:t>
      </w:r>
      <w:r w:rsidRPr="00543596">
        <w:rPr>
          <w:rFonts w:ascii="Times New Roman" w:eastAsia="Times New Roman" w:hAnsi="Times New Roman" w:cs="Times New Roman"/>
          <w:b/>
          <w:color w:val="000000" w:themeColor="text1"/>
          <w:sz w:val="24"/>
          <w:szCs w:val="24"/>
          <w:lang w:val="kk-KZ" w:eastAsia="ru-RU"/>
        </w:rPr>
        <w:t>развивающее обучение</w:t>
      </w:r>
      <w:r w:rsidRPr="00543596">
        <w:rPr>
          <w:rFonts w:ascii="Times New Roman" w:eastAsia="Times New Roman" w:hAnsi="Times New Roman" w:cs="Times New Roman"/>
          <w:color w:val="000000" w:themeColor="text1"/>
          <w:sz w:val="24"/>
          <w:szCs w:val="24"/>
          <w:lang w:val="kk-KZ" w:eastAsia="ru-RU"/>
        </w:rPr>
        <w:t xml:space="preserve">, ориентированное на результат; организовать самостоятельную поисковую деятельность студента и объективно пошагово измерять уровни развития функциональной грамотности каждого студента по всем темам учебного предмета. </w:t>
      </w:r>
    </w:p>
    <w:p w14:paraId="3406A5FA" w14:textId="77777777" w:rsidR="00543596" w:rsidRPr="00543596" w:rsidRDefault="00543596" w:rsidP="00E507FF">
      <w:pPr>
        <w:shd w:val="clear" w:color="auto" w:fill="FFFFFF" w:themeFill="background1"/>
        <w:jc w:val="both"/>
        <w:rPr>
          <w:rFonts w:ascii="Times New Roman" w:eastAsia="Calibri" w:hAnsi="Times New Roman" w:cs="Times New Roman"/>
          <w:color w:val="000000" w:themeColor="text1"/>
          <w:sz w:val="24"/>
          <w:szCs w:val="24"/>
        </w:rPr>
      </w:pPr>
    </w:p>
    <w:p w14:paraId="7E1A415B" w14:textId="77777777" w:rsidR="00543596" w:rsidRPr="00543596" w:rsidRDefault="00543596" w:rsidP="00E507FF">
      <w:pPr>
        <w:shd w:val="clear" w:color="auto" w:fill="FFFFFF" w:themeFill="background1"/>
        <w:jc w:val="both"/>
        <w:rPr>
          <w:rFonts w:ascii="Times New Roman" w:eastAsia="Calibri" w:hAnsi="Times New Roman" w:cs="Times New Roman"/>
          <w:color w:val="000000" w:themeColor="text1"/>
          <w:sz w:val="24"/>
          <w:szCs w:val="24"/>
        </w:rPr>
      </w:pPr>
    </w:p>
    <w:p w14:paraId="504A4295" w14:textId="77777777" w:rsidR="00543596" w:rsidRPr="00543596" w:rsidRDefault="00543596" w:rsidP="00E507FF">
      <w:pPr>
        <w:shd w:val="clear" w:color="auto" w:fill="FFFFFF" w:themeFill="background1"/>
        <w:tabs>
          <w:tab w:val="left" w:pos="4695"/>
        </w:tabs>
        <w:spacing w:after="0" w:line="240" w:lineRule="auto"/>
        <w:ind w:firstLine="709"/>
        <w:jc w:val="both"/>
        <w:rPr>
          <w:rFonts w:ascii="Times New Roman" w:eastAsia="Times New Roman" w:hAnsi="Times New Roman" w:cs="Times New Roman"/>
          <w:b/>
          <w:color w:val="000000" w:themeColor="text1"/>
          <w:sz w:val="24"/>
          <w:szCs w:val="24"/>
          <w:lang w:val="kk-KZ"/>
        </w:rPr>
      </w:pPr>
    </w:p>
    <w:p w14:paraId="50405002" w14:textId="77777777" w:rsidR="00506963" w:rsidRDefault="00506963" w:rsidP="00E507FF">
      <w:pPr>
        <w:pStyle w:val="Style15"/>
        <w:widowControl/>
        <w:tabs>
          <w:tab w:val="left" w:pos="0"/>
        </w:tabs>
        <w:spacing w:line="240" w:lineRule="auto"/>
        <w:jc w:val="center"/>
        <w:rPr>
          <w:lang w:val="kk-KZ"/>
        </w:rPr>
      </w:pPr>
    </w:p>
    <w:p w14:paraId="31F978A6" w14:textId="77777777" w:rsidR="00543596" w:rsidRDefault="00543596" w:rsidP="00E507FF">
      <w:pPr>
        <w:pStyle w:val="Style15"/>
        <w:widowControl/>
        <w:tabs>
          <w:tab w:val="left" w:pos="0"/>
        </w:tabs>
        <w:spacing w:line="240" w:lineRule="auto"/>
        <w:jc w:val="center"/>
        <w:rPr>
          <w:lang w:val="kk-KZ"/>
        </w:rPr>
      </w:pPr>
    </w:p>
    <w:p w14:paraId="01256649" w14:textId="77777777" w:rsidR="00543596" w:rsidRDefault="00543596" w:rsidP="00E507FF">
      <w:pPr>
        <w:pStyle w:val="Style15"/>
        <w:widowControl/>
        <w:tabs>
          <w:tab w:val="left" w:pos="0"/>
        </w:tabs>
        <w:spacing w:line="240" w:lineRule="auto"/>
        <w:jc w:val="center"/>
        <w:rPr>
          <w:lang w:val="kk-KZ"/>
        </w:rPr>
      </w:pPr>
    </w:p>
    <w:p w14:paraId="10F13D76" w14:textId="77777777" w:rsidR="00543596" w:rsidRDefault="00543596" w:rsidP="00E507FF">
      <w:pPr>
        <w:pStyle w:val="Style15"/>
        <w:widowControl/>
        <w:tabs>
          <w:tab w:val="left" w:pos="0"/>
        </w:tabs>
        <w:spacing w:line="240" w:lineRule="auto"/>
        <w:jc w:val="center"/>
        <w:rPr>
          <w:lang w:val="kk-KZ"/>
        </w:rPr>
      </w:pPr>
    </w:p>
    <w:p w14:paraId="62736CF4" w14:textId="77777777" w:rsidR="00543596" w:rsidRDefault="00543596" w:rsidP="00E507FF">
      <w:pPr>
        <w:pStyle w:val="Style15"/>
        <w:widowControl/>
        <w:tabs>
          <w:tab w:val="left" w:pos="0"/>
        </w:tabs>
        <w:spacing w:line="240" w:lineRule="auto"/>
        <w:jc w:val="center"/>
        <w:rPr>
          <w:lang w:val="kk-KZ"/>
        </w:rPr>
      </w:pPr>
    </w:p>
    <w:p w14:paraId="6B9EA20F" w14:textId="77777777" w:rsidR="00543596" w:rsidRDefault="00543596" w:rsidP="00E507FF">
      <w:pPr>
        <w:pStyle w:val="Style15"/>
        <w:widowControl/>
        <w:tabs>
          <w:tab w:val="left" w:pos="0"/>
        </w:tabs>
        <w:spacing w:line="240" w:lineRule="auto"/>
        <w:jc w:val="center"/>
        <w:rPr>
          <w:lang w:val="kk-KZ"/>
        </w:rPr>
      </w:pPr>
    </w:p>
    <w:p w14:paraId="2AE3DEFA" w14:textId="77777777" w:rsidR="00543596" w:rsidRDefault="00543596" w:rsidP="00E507FF">
      <w:pPr>
        <w:pStyle w:val="Style15"/>
        <w:widowControl/>
        <w:tabs>
          <w:tab w:val="left" w:pos="0"/>
        </w:tabs>
        <w:spacing w:line="240" w:lineRule="auto"/>
        <w:jc w:val="center"/>
        <w:rPr>
          <w:lang w:val="kk-KZ"/>
        </w:rPr>
      </w:pPr>
    </w:p>
    <w:p w14:paraId="7C87354C" w14:textId="77777777" w:rsidR="00543596" w:rsidRDefault="00543596" w:rsidP="00E507FF">
      <w:pPr>
        <w:pStyle w:val="Style15"/>
        <w:widowControl/>
        <w:tabs>
          <w:tab w:val="left" w:pos="0"/>
        </w:tabs>
        <w:spacing w:line="240" w:lineRule="auto"/>
        <w:jc w:val="center"/>
        <w:rPr>
          <w:lang w:val="kk-KZ"/>
        </w:rPr>
      </w:pPr>
    </w:p>
    <w:p w14:paraId="35C9FF64" w14:textId="77777777" w:rsidR="00543596" w:rsidRDefault="00543596" w:rsidP="00E507FF">
      <w:pPr>
        <w:pStyle w:val="Style15"/>
        <w:widowControl/>
        <w:tabs>
          <w:tab w:val="left" w:pos="0"/>
        </w:tabs>
        <w:spacing w:line="240" w:lineRule="auto"/>
        <w:jc w:val="center"/>
        <w:rPr>
          <w:lang w:val="kk-KZ"/>
        </w:rPr>
      </w:pPr>
    </w:p>
    <w:p w14:paraId="310FF7FB" w14:textId="77777777" w:rsidR="00543596" w:rsidRDefault="00543596" w:rsidP="00E507FF">
      <w:pPr>
        <w:pStyle w:val="Style15"/>
        <w:widowControl/>
        <w:tabs>
          <w:tab w:val="left" w:pos="0"/>
        </w:tabs>
        <w:spacing w:line="240" w:lineRule="auto"/>
        <w:jc w:val="center"/>
        <w:rPr>
          <w:lang w:val="kk-KZ"/>
        </w:rPr>
      </w:pPr>
    </w:p>
    <w:p w14:paraId="0DF46FC4" w14:textId="77777777" w:rsidR="00543596" w:rsidRDefault="00543596" w:rsidP="00E507FF">
      <w:pPr>
        <w:pStyle w:val="Style15"/>
        <w:widowControl/>
        <w:tabs>
          <w:tab w:val="left" w:pos="0"/>
        </w:tabs>
        <w:spacing w:line="240" w:lineRule="auto"/>
        <w:jc w:val="center"/>
        <w:rPr>
          <w:lang w:val="kk-KZ"/>
        </w:rPr>
      </w:pPr>
    </w:p>
    <w:p w14:paraId="74AEADBB" w14:textId="77777777" w:rsidR="00543596" w:rsidRDefault="00543596" w:rsidP="00E507FF">
      <w:pPr>
        <w:pStyle w:val="Style15"/>
        <w:widowControl/>
        <w:tabs>
          <w:tab w:val="left" w:pos="0"/>
        </w:tabs>
        <w:spacing w:line="240" w:lineRule="auto"/>
        <w:jc w:val="center"/>
        <w:rPr>
          <w:lang w:val="kk-KZ"/>
        </w:rPr>
      </w:pPr>
    </w:p>
    <w:p w14:paraId="3703C4B8" w14:textId="77777777" w:rsidR="00543596" w:rsidRDefault="00543596" w:rsidP="00E507FF">
      <w:pPr>
        <w:pStyle w:val="Style15"/>
        <w:widowControl/>
        <w:tabs>
          <w:tab w:val="left" w:pos="0"/>
        </w:tabs>
        <w:spacing w:line="240" w:lineRule="auto"/>
        <w:jc w:val="center"/>
        <w:rPr>
          <w:lang w:val="kk-KZ"/>
        </w:rPr>
      </w:pPr>
    </w:p>
    <w:p w14:paraId="2E19F029" w14:textId="77777777" w:rsidR="00543596" w:rsidRDefault="00543596" w:rsidP="00E507FF">
      <w:pPr>
        <w:pStyle w:val="Style15"/>
        <w:widowControl/>
        <w:tabs>
          <w:tab w:val="left" w:pos="0"/>
        </w:tabs>
        <w:spacing w:line="240" w:lineRule="auto"/>
        <w:jc w:val="center"/>
        <w:rPr>
          <w:lang w:val="kk-KZ"/>
        </w:rPr>
      </w:pPr>
    </w:p>
    <w:p w14:paraId="2BB82F51" w14:textId="77777777" w:rsidR="00543596" w:rsidRDefault="00543596" w:rsidP="00E507FF">
      <w:pPr>
        <w:pStyle w:val="Style15"/>
        <w:widowControl/>
        <w:tabs>
          <w:tab w:val="left" w:pos="0"/>
        </w:tabs>
        <w:spacing w:line="240" w:lineRule="auto"/>
        <w:jc w:val="center"/>
        <w:rPr>
          <w:lang w:val="kk-KZ"/>
        </w:rPr>
      </w:pPr>
    </w:p>
    <w:tbl>
      <w:tblPr>
        <w:tblpPr w:leftFromText="180" w:rightFromText="180" w:vertAnchor="page" w:horzAnchor="margin" w:tblpXSpec="center" w:tblpY="1186"/>
        <w:tblW w:w="9215" w:type="dxa"/>
        <w:tblLayout w:type="fixed"/>
        <w:tblLook w:val="01E0" w:firstRow="1" w:lastRow="1" w:firstColumn="1" w:lastColumn="1" w:noHBand="0" w:noVBand="0"/>
      </w:tblPr>
      <w:tblGrid>
        <w:gridCol w:w="9175"/>
        <w:gridCol w:w="40"/>
      </w:tblGrid>
      <w:tr w:rsidR="00543596" w:rsidRPr="00543596" w14:paraId="58537A18" w14:textId="77777777" w:rsidTr="00E507FF">
        <w:trPr>
          <w:trHeight w:val="842"/>
        </w:trPr>
        <w:tc>
          <w:tcPr>
            <w:tcW w:w="9215" w:type="dxa"/>
            <w:gridSpan w:val="2"/>
            <w:shd w:val="clear" w:color="auto" w:fill="auto"/>
          </w:tcPr>
          <w:p w14:paraId="425F2D23" w14:textId="77777777" w:rsidR="00543596" w:rsidRPr="00543596" w:rsidRDefault="00543596" w:rsidP="00E507FF">
            <w:pPr>
              <w:spacing w:after="0" w:line="240" w:lineRule="auto"/>
              <w:jc w:val="both"/>
              <w:rPr>
                <w:rFonts w:ascii="Times New Roman" w:eastAsia="Calibri" w:hAnsi="Times New Roman" w:cs="Times New Roman"/>
                <w:lang w:val="kk-KZ"/>
              </w:rPr>
            </w:pPr>
            <w:r w:rsidRPr="00543596">
              <w:rPr>
                <w:rFonts w:ascii="Times New Roman" w:eastAsia="Calibri" w:hAnsi="Times New Roman" w:cs="Times New Roman"/>
                <w:b/>
                <w:sz w:val="28"/>
                <w:szCs w:val="28"/>
                <w:lang w:val="kk-KZ"/>
              </w:rPr>
              <w:lastRenderedPageBreak/>
              <w:t>Раздел:</w:t>
            </w:r>
            <w:r w:rsidRPr="00543596">
              <w:rPr>
                <w:rFonts w:ascii="Times New Roman" w:eastAsia="Calibri" w:hAnsi="Times New Roman" w:cs="Times New Roman"/>
                <w:b/>
                <w:sz w:val="28"/>
                <w:szCs w:val="28"/>
              </w:rPr>
              <w:t>№1.</w:t>
            </w:r>
            <w:r w:rsidRPr="00543596">
              <w:rPr>
                <w:rFonts w:ascii="Times New Roman" w:eastAsia="Calibri" w:hAnsi="Times New Roman" w:cs="Times New Roman"/>
                <w:sz w:val="28"/>
                <w:szCs w:val="28"/>
                <w:lang w:val="kk-KZ"/>
              </w:rPr>
              <w:t xml:space="preserve"> Клеточная теория. Строение и функции органоидов  растительной клетки. Строение растительной клетки. Строение и функции органоидов растительной клетки. Части и форм</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а клеток. Свойства растительной клетки. Запасные вещества и кристаллы.</w:t>
            </w:r>
          </w:p>
        </w:tc>
      </w:tr>
      <w:tr w:rsidR="00543596" w:rsidRPr="00543596" w14:paraId="647BB2E6" w14:textId="77777777" w:rsidTr="00E507FF">
        <w:trPr>
          <w:trHeight w:val="397"/>
        </w:trPr>
        <w:tc>
          <w:tcPr>
            <w:tcW w:w="9215" w:type="dxa"/>
            <w:gridSpan w:val="2"/>
            <w:shd w:val="clear" w:color="auto" w:fill="FABF8F"/>
          </w:tcPr>
          <w:p w14:paraId="157FD784"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r w:rsidRPr="00543596">
              <w:rPr>
                <w:rFonts w:ascii="Times New Roman" w:eastAsia="Calibri" w:hAnsi="Times New Roman" w:cs="Times New Roman"/>
                <w:b/>
                <w:color w:val="000099"/>
                <w:sz w:val="28"/>
                <w:szCs w:val="28"/>
                <w:lang w:val="en-US"/>
              </w:rPr>
              <w:t>I</w:t>
            </w:r>
            <w:r w:rsidRPr="00543596">
              <w:rPr>
                <w:rFonts w:ascii="Times New Roman" w:eastAsia="Calibri" w:hAnsi="Times New Roman" w:cs="Times New Roman"/>
                <w:b/>
                <w:color w:val="000099"/>
                <w:sz w:val="28"/>
                <w:szCs w:val="28"/>
              </w:rPr>
              <w:t xml:space="preserve"> ЭТАП. ЗАДАНИЯ НА АКТУАЛИЗАЦИИ ЗНАНИЙ</w:t>
            </w:r>
          </w:p>
        </w:tc>
      </w:tr>
      <w:tr w:rsidR="00543596" w:rsidRPr="00543596" w14:paraId="1FD6D127" w14:textId="77777777" w:rsidTr="00E507FF">
        <w:trPr>
          <w:trHeight w:val="397"/>
        </w:trPr>
        <w:tc>
          <w:tcPr>
            <w:tcW w:w="9215" w:type="dxa"/>
            <w:gridSpan w:val="2"/>
            <w:shd w:val="clear" w:color="auto" w:fill="auto"/>
          </w:tcPr>
          <w:p w14:paraId="788B1A7C"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t xml:space="preserve">Подтема-1. </w:t>
            </w:r>
            <w:r w:rsidRPr="00543596">
              <w:rPr>
                <w:rFonts w:ascii="Times New Roman" w:eastAsia="Calibri" w:hAnsi="Times New Roman" w:cs="Times New Roman"/>
                <w:b/>
                <w:i/>
                <w:sz w:val="28"/>
                <w:szCs w:val="28"/>
                <w:lang w:val="kk-KZ"/>
              </w:rPr>
              <w:t>Клеточная теория</w:t>
            </w:r>
          </w:p>
          <w:p w14:paraId="0B840DB2"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val="kk-KZ" w:eastAsia="ru-RU"/>
              </w:rPr>
            </w:pPr>
            <w:r w:rsidRPr="00543596">
              <w:rPr>
                <w:rFonts w:ascii="Times New Roman" w:eastAsia="Calibri" w:hAnsi="Times New Roman" w:cs="Times New Roman"/>
                <w:b/>
                <w:sz w:val="28"/>
                <w:szCs w:val="28"/>
                <w:shd w:val="clear" w:color="auto" w:fill="FFFFFF"/>
              </w:rPr>
              <w:t>Текст.</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bCs/>
                <w:sz w:val="28"/>
                <w:szCs w:val="28"/>
                <w:lang w:eastAsia="ru-RU"/>
              </w:rPr>
              <w:t>Клетка</w:t>
            </w:r>
            <w:r w:rsidRPr="00543596">
              <w:rPr>
                <w:rFonts w:ascii="Times New Roman" w:eastAsia="Calibri" w:hAnsi="Times New Roman" w:cs="Times New Roman"/>
                <w:bCs/>
                <w:sz w:val="28"/>
                <w:szCs w:val="28"/>
                <w:lang w:val="kk-KZ" w:eastAsia="ru-RU"/>
              </w:rPr>
              <w:t xml:space="preserve"> </w:t>
            </w:r>
            <w:r w:rsidRPr="00543596">
              <w:rPr>
                <w:rFonts w:ascii="Times New Roman" w:eastAsia="Calibri" w:hAnsi="Times New Roman" w:cs="Times New Roman"/>
                <w:sz w:val="28"/>
                <w:szCs w:val="28"/>
                <w:lang w:eastAsia="ru-RU"/>
              </w:rPr>
              <w:t>- структурно-функциональная элементарная единица строения и жизнедеятельности всех</w:t>
            </w:r>
            <w:r w:rsidRPr="00543596">
              <w:rPr>
                <w:rFonts w:ascii="Times New Roman" w:eastAsia="Calibri" w:hAnsi="Times New Roman" w:cs="Times New Roman"/>
                <w:sz w:val="28"/>
                <w:szCs w:val="28"/>
                <w:lang w:val="kk-KZ" w:eastAsia="ru-RU"/>
              </w:rPr>
              <w:t xml:space="preserve"> </w:t>
            </w:r>
            <w:hyperlink r:id="rId8" w:tooltip="Организм" w:history="1">
              <w:r w:rsidRPr="00543596">
                <w:rPr>
                  <w:rFonts w:ascii="Times New Roman" w:eastAsia="Calibri" w:hAnsi="Times New Roman" w:cs="Times New Roman"/>
                  <w:sz w:val="28"/>
                  <w:szCs w:val="28"/>
                  <w:lang w:eastAsia="ru-RU"/>
                </w:rPr>
                <w:t>организмов</w:t>
              </w:r>
            </w:hyperlink>
            <w:r w:rsidRPr="00543596">
              <w:rPr>
                <w:rFonts w:ascii="Times New Roman" w:eastAsia="Calibri" w:hAnsi="Times New Roman" w:cs="Times New Roman"/>
                <w:sz w:val="28"/>
                <w:szCs w:val="28"/>
                <w:lang w:eastAsia="ru-RU"/>
              </w:rPr>
              <w:t xml:space="preserve"> (кроме</w:t>
            </w:r>
            <w:r w:rsidRPr="00543596">
              <w:rPr>
                <w:rFonts w:ascii="Times New Roman" w:eastAsia="Calibri" w:hAnsi="Times New Roman" w:cs="Times New Roman"/>
                <w:sz w:val="28"/>
                <w:szCs w:val="28"/>
                <w:lang w:val="kk-KZ" w:eastAsia="ru-RU"/>
              </w:rPr>
              <w:t xml:space="preserve"> </w:t>
            </w:r>
            <w:hyperlink r:id="rId9" w:tooltip="Вирусы" w:history="1">
              <w:r w:rsidRPr="00543596">
                <w:rPr>
                  <w:rFonts w:ascii="Times New Roman" w:eastAsia="Calibri" w:hAnsi="Times New Roman" w:cs="Times New Roman"/>
                  <w:sz w:val="28"/>
                  <w:szCs w:val="28"/>
                  <w:lang w:eastAsia="ru-RU"/>
                </w:rPr>
                <w:t>вирусов</w:t>
              </w:r>
            </w:hyperlink>
            <w:r w:rsidRPr="00543596">
              <w:rPr>
                <w:rFonts w:ascii="Times New Roman" w:eastAsia="Calibri" w:hAnsi="Times New Roman" w:cs="Times New Roman"/>
                <w:sz w:val="28"/>
                <w:szCs w:val="28"/>
                <w:lang w:val="kk-KZ" w:eastAsia="ru-RU"/>
              </w:rPr>
              <w:t xml:space="preserve"> </w:t>
            </w:r>
            <w:r w:rsidRPr="00543596">
              <w:rPr>
                <w:rFonts w:ascii="Times New Roman" w:eastAsia="Calibri" w:hAnsi="Times New Roman" w:cs="Times New Roman"/>
                <w:sz w:val="28"/>
                <w:szCs w:val="28"/>
                <w:lang w:eastAsia="ru-RU"/>
              </w:rPr>
              <w:t>и</w:t>
            </w:r>
            <w:r w:rsidRPr="00543596">
              <w:rPr>
                <w:rFonts w:ascii="Times New Roman" w:eastAsia="Calibri" w:hAnsi="Times New Roman" w:cs="Times New Roman"/>
                <w:sz w:val="28"/>
                <w:szCs w:val="28"/>
                <w:lang w:val="kk-KZ" w:eastAsia="ru-RU"/>
              </w:rPr>
              <w:t xml:space="preserve"> </w:t>
            </w:r>
            <w:hyperlink r:id="rId10" w:tooltip="Вироиды" w:history="1">
              <w:proofErr w:type="spellStart"/>
              <w:r w:rsidRPr="00543596">
                <w:rPr>
                  <w:rFonts w:ascii="Times New Roman" w:eastAsia="Calibri" w:hAnsi="Times New Roman" w:cs="Times New Roman"/>
                  <w:sz w:val="28"/>
                  <w:szCs w:val="28"/>
                  <w:lang w:eastAsia="ru-RU"/>
                </w:rPr>
                <w:t>вироидов</w:t>
              </w:r>
              <w:proofErr w:type="spellEnd"/>
            </w:hyperlink>
            <w:r w:rsidRPr="00543596">
              <w:rPr>
                <w:rFonts w:ascii="Times New Roman" w:eastAsia="Calibri" w:hAnsi="Times New Roman" w:cs="Times New Roman"/>
                <w:sz w:val="28"/>
                <w:szCs w:val="28"/>
                <w:lang w:val="kk-KZ" w:eastAsia="ru-RU"/>
              </w:rPr>
              <w:t xml:space="preserve"> </w:t>
            </w:r>
            <w:r w:rsidRPr="00543596">
              <w:rPr>
                <w:rFonts w:ascii="Times New Roman" w:eastAsia="Calibri" w:hAnsi="Times New Roman" w:cs="Times New Roman"/>
                <w:sz w:val="28"/>
                <w:szCs w:val="28"/>
                <w:lang w:eastAsia="ru-RU"/>
              </w:rPr>
              <w:t>–</w:t>
            </w:r>
            <w:r w:rsidRPr="00543596">
              <w:rPr>
                <w:rFonts w:ascii="Times New Roman" w:eastAsia="Calibri" w:hAnsi="Times New Roman" w:cs="Times New Roman"/>
                <w:sz w:val="28"/>
                <w:szCs w:val="28"/>
                <w:lang w:val="kk-KZ" w:eastAsia="ru-RU"/>
              </w:rPr>
              <w:t xml:space="preserve"> </w:t>
            </w:r>
            <w:r w:rsidRPr="00543596">
              <w:rPr>
                <w:rFonts w:ascii="Times New Roman" w:eastAsia="Calibri" w:hAnsi="Times New Roman" w:cs="Times New Roman"/>
                <w:sz w:val="28"/>
                <w:szCs w:val="28"/>
                <w:lang w:eastAsia="ru-RU"/>
              </w:rPr>
              <w:t>форм</w:t>
            </w:r>
            <w:r w:rsidRPr="00543596">
              <w:rPr>
                <w:rFonts w:ascii="Times New Roman" w:eastAsia="Calibri" w:hAnsi="Times New Roman" w:cs="Times New Roman"/>
                <w:sz w:val="28"/>
                <w:szCs w:val="28"/>
                <w:lang w:val="kk-KZ" w:eastAsia="ru-RU"/>
              </w:rPr>
              <w:t xml:space="preserve"> </w:t>
            </w:r>
            <w:hyperlink r:id="rId11" w:tooltip="Жизнь" w:history="1">
              <w:r w:rsidRPr="00543596">
                <w:rPr>
                  <w:rFonts w:ascii="Times New Roman" w:eastAsia="Calibri" w:hAnsi="Times New Roman" w:cs="Times New Roman"/>
                  <w:sz w:val="28"/>
                  <w:szCs w:val="28"/>
                  <w:lang w:eastAsia="ru-RU"/>
                </w:rPr>
                <w:t>жизни</w:t>
              </w:r>
            </w:hyperlink>
            <w:r w:rsidRPr="00543596">
              <w:rPr>
                <w:rFonts w:ascii="Times New Roman" w:eastAsia="Calibri" w:hAnsi="Times New Roman" w:cs="Times New Roman"/>
                <w:sz w:val="28"/>
                <w:szCs w:val="28"/>
                <w:lang w:eastAsia="ru-RU"/>
              </w:rPr>
              <w:t>, не имеющих клеточного строения). Обладает собственным обменом веществ, способна к самостоятельному существованию,</w:t>
            </w:r>
            <w:r w:rsidRPr="00543596">
              <w:rPr>
                <w:rFonts w:ascii="Times New Roman" w:eastAsia="Calibri" w:hAnsi="Times New Roman" w:cs="Times New Roman"/>
                <w:sz w:val="28"/>
                <w:szCs w:val="28"/>
                <w:lang w:val="kk-KZ" w:eastAsia="ru-RU"/>
              </w:rPr>
              <w:t xml:space="preserve"> </w:t>
            </w:r>
            <w:hyperlink r:id="rId12" w:tooltip="Самовоспроизведение" w:history="1">
              <w:r w:rsidRPr="00543596">
                <w:rPr>
                  <w:rFonts w:ascii="Times New Roman" w:eastAsia="Calibri" w:hAnsi="Times New Roman" w:cs="Times New Roman"/>
                  <w:sz w:val="28"/>
                  <w:szCs w:val="28"/>
                  <w:lang w:eastAsia="ru-RU"/>
                </w:rPr>
                <w:t>самовоспроизведению</w:t>
              </w:r>
            </w:hyperlink>
            <w:r w:rsidRPr="00543596">
              <w:rPr>
                <w:rFonts w:ascii="Times New Roman" w:eastAsia="Calibri" w:hAnsi="Times New Roman" w:cs="Times New Roman"/>
                <w:sz w:val="28"/>
                <w:szCs w:val="28"/>
                <w:lang w:val="kk-KZ" w:eastAsia="ru-RU"/>
              </w:rPr>
              <w:t xml:space="preserve"> </w:t>
            </w:r>
            <w:r w:rsidRPr="00543596">
              <w:rPr>
                <w:rFonts w:ascii="Times New Roman" w:eastAsia="Calibri" w:hAnsi="Times New Roman" w:cs="Times New Roman"/>
                <w:sz w:val="28"/>
                <w:szCs w:val="28"/>
                <w:lang w:eastAsia="ru-RU"/>
              </w:rPr>
              <w:t>(</w:t>
            </w:r>
            <w:hyperlink r:id="rId13" w:tooltip="Животные" w:history="1">
              <w:r w:rsidRPr="00543596">
                <w:rPr>
                  <w:rFonts w:ascii="Times New Roman" w:eastAsia="Calibri" w:hAnsi="Times New Roman" w:cs="Times New Roman"/>
                  <w:sz w:val="28"/>
                  <w:szCs w:val="28"/>
                  <w:lang w:eastAsia="ru-RU"/>
                </w:rPr>
                <w:t>животные</w:t>
              </w:r>
            </w:hyperlink>
            <w:r w:rsidRPr="00543596">
              <w:rPr>
                <w:rFonts w:ascii="Times New Roman" w:eastAsia="Calibri" w:hAnsi="Times New Roman" w:cs="Times New Roman"/>
                <w:sz w:val="28"/>
                <w:szCs w:val="28"/>
                <w:lang w:eastAsia="ru-RU"/>
              </w:rPr>
              <w:t>,</w:t>
            </w:r>
            <w:r w:rsidRPr="00543596">
              <w:rPr>
                <w:rFonts w:ascii="Times New Roman" w:eastAsia="Calibri" w:hAnsi="Times New Roman" w:cs="Times New Roman"/>
                <w:sz w:val="28"/>
                <w:szCs w:val="28"/>
                <w:lang w:val="kk-KZ" w:eastAsia="ru-RU"/>
              </w:rPr>
              <w:t xml:space="preserve"> </w:t>
            </w:r>
            <w:hyperlink r:id="rId14" w:tooltip="Растения" w:history="1">
              <w:r w:rsidRPr="00543596">
                <w:rPr>
                  <w:rFonts w:ascii="Times New Roman" w:eastAsia="Calibri" w:hAnsi="Times New Roman" w:cs="Times New Roman"/>
                  <w:sz w:val="28"/>
                  <w:szCs w:val="28"/>
                  <w:lang w:eastAsia="ru-RU"/>
                </w:rPr>
                <w:t>растения</w:t>
              </w:r>
            </w:hyperlink>
            <w:r w:rsidRPr="00543596">
              <w:rPr>
                <w:rFonts w:ascii="Times New Roman" w:eastAsia="Calibri" w:hAnsi="Times New Roman" w:cs="Times New Roman"/>
                <w:sz w:val="28"/>
                <w:szCs w:val="28"/>
                <w:lang w:val="kk-KZ" w:eastAsia="ru-RU"/>
              </w:rPr>
              <w:t xml:space="preserve"> </w:t>
            </w:r>
            <w:r w:rsidRPr="00543596">
              <w:rPr>
                <w:rFonts w:ascii="Times New Roman" w:eastAsia="Calibri" w:hAnsi="Times New Roman" w:cs="Times New Roman"/>
                <w:sz w:val="28"/>
                <w:szCs w:val="28"/>
                <w:lang w:eastAsia="ru-RU"/>
              </w:rPr>
              <w:t>и</w:t>
            </w:r>
            <w:r w:rsidRPr="00543596">
              <w:rPr>
                <w:rFonts w:ascii="Times New Roman" w:eastAsia="Calibri" w:hAnsi="Times New Roman" w:cs="Times New Roman"/>
                <w:sz w:val="28"/>
                <w:szCs w:val="28"/>
                <w:lang w:val="kk-KZ" w:eastAsia="ru-RU"/>
              </w:rPr>
              <w:t xml:space="preserve"> </w:t>
            </w:r>
            <w:hyperlink r:id="rId15" w:tooltip="Грибы" w:history="1">
              <w:r w:rsidRPr="00543596">
                <w:rPr>
                  <w:rFonts w:ascii="Times New Roman" w:eastAsia="Calibri" w:hAnsi="Times New Roman" w:cs="Times New Roman"/>
                  <w:sz w:val="28"/>
                  <w:szCs w:val="28"/>
                  <w:lang w:eastAsia="ru-RU"/>
                </w:rPr>
                <w:t>грибы</w:t>
              </w:r>
            </w:hyperlink>
            <w:r w:rsidRPr="00543596">
              <w:rPr>
                <w:rFonts w:ascii="Times New Roman" w:eastAsia="Calibri" w:hAnsi="Times New Roman" w:cs="Times New Roman"/>
                <w:sz w:val="28"/>
                <w:szCs w:val="28"/>
                <w:lang w:eastAsia="ru-RU"/>
              </w:rPr>
              <w:t>).</w:t>
            </w:r>
          </w:p>
          <w:p w14:paraId="640E28DF" w14:textId="77777777" w:rsidR="00543596" w:rsidRPr="00543596" w:rsidRDefault="00000000" w:rsidP="00E507FF">
            <w:pPr>
              <w:spacing w:after="0" w:line="240" w:lineRule="auto"/>
              <w:ind w:firstLine="851"/>
              <w:jc w:val="both"/>
              <w:rPr>
                <w:rFonts w:ascii="Times New Roman" w:eastAsia="Calibri" w:hAnsi="Times New Roman" w:cs="Times New Roman"/>
                <w:sz w:val="28"/>
                <w:szCs w:val="28"/>
                <w:lang w:eastAsia="ru-RU"/>
              </w:rPr>
            </w:pPr>
            <w:hyperlink r:id="rId16" w:tooltip="Организм" w:history="1">
              <w:r w:rsidR="00543596" w:rsidRPr="00543596">
                <w:rPr>
                  <w:rFonts w:ascii="Times New Roman" w:eastAsia="Calibri" w:hAnsi="Times New Roman" w:cs="Times New Roman"/>
                  <w:sz w:val="28"/>
                  <w:szCs w:val="28"/>
                  <w:lang w:eastAsia="ru-RU"/>
                </w:rPr>
                <w:t>Организм</w:t>
              </w:r>
            </w:hyperlink>
            <w:r w:rsidR="00543596" w:rsidRPr="00543596">
              <w:rPr>
                <w:rFonts w:ascii="Times New Roman" w:eastAsia="Calibri" w:hAnsi="Times New Roman" w:cs="Times New Roman"/>
                <w:sz w:val="28"/>
                <w:szCs w:val="28"/>
                <w:lang w:eastAsia="ru-RU"/>
              </w:rPr>
              <w:t>, состоящий из одной клетки, называется</w:t>
            </w:r>
            <w:r w:rsidR="00543596" w:rsidRPr="00543596">
              <w:rPr>
                <w:rFonts w:ascii="Times New Roman" w:eastAsia="Calibri" w:hAnsi="Times New Roman" w:cs="Times New Roman"/>
                <w:sz w:val="28"/>
                <w:szCs w:val="28"/>
                <w:lang w:val="kk-KZ" w:eastAsia="ru-RU"/>
              </w:rPr>
              <w:t xml:space="preserve"> </w:t>
            </w:r>
            <w:hyperlink r:id="rId17" w:tooltip="Одноклеточный организм" w:history="1">
              <w:r w:rsidR="00543596" w:rsidRPr="00543596">
                <w:rPr>
                  <w:rFonts w:ascii="Times New Roman" w:eastAsia="Calibri" w:hAnsi="Times New Roman" w:cs="Times New Roman"/>
                  <w:sz w:val="28"/>
                  <w:szCs w:val="28"/>
                  <w:lang w:eastAsia="ru-RU"/>
                </w:rPr>
                <w:t>одноклеточным</w:t>
              </w:r>
            </w:hyperlink>
            <w:r w:rsidR="00543596" w:rsidRPr="00543596">
              <w:rPr>
                <w:rFonts w:ascii="Times New Roman" w:eastAsia="Calibri" w:hAnsi="Times New Roman" w:cs="Times New Roman"/>
                <w:sz w:val="28"/>
                <w:szCs w:val="28"/>
                <w:lang w:val="kk-KZ" w:eastAsia="ru-RU"/>
              </w:rPr>
              <w:t xml:space="preserve"> </w:t>
            </w:r>
            <w:r w:rsidR="00543596" w:rsidRPr="00543596">
              <w:rPr>
                <w:rFonts w:ascii="Times New Roman" w:eastAsia="Calibri" w:hAnsi="Times New Roman" w:cs="Times New Roman"/>
                <w:sz w:val="28"/>
                <w:szCs w:val="28"/>
                <w:lang w:eastAsia="ru-RU"/>
              </w:rPr>
              <w:t>(многие</w:t>
            </w:r>
            <w:r w:rsidR="00543596" w:rsidRPr="00543596">
              <w:rPr>
                <w:rFonts w:ascii="Times New Roman" w:eastAsia="Calibri" w:hAnsi="Times New Roman" w:cs="Times New Roman"/>
                <w:sz w:val="28"/>
                <w:szCs w:val="28"/>
                <w:lang w:val="kk-KZ" w:eastAsia="ru-RU"/>
              </w:rPr>
              <w:t xml:space="preserve"> </w:t>
            </w:r>
            <w:hyperlink r:id="rId18" w:tooltip="Простейшие" w:history="1">
              <w:r w:rsidR="00543596" w:rsidRPr="00543596">
                <w:rPr>
                  <w:rFonts w:ascii="Times New Roman" w:eastAsia="Calibri" w:hAnsi="Times New Roman" w:cs="Times New Roman"/>
                  <w:sz w:val="28"/>
                  <w:szCs w:val="28"/>
                  <w:lang w:eastAsia="ru-RU"/>
                </w:rPr>
                <w:t>простейшие</w:t>
              </w:r>
            </w:hyperlink>
            <w:r w:rsidR="00543596" w:rsidRPr="00543596">
              <w:rPr>
                <w:rFonts w:ascii="Times New Roman" w:eastAsia="Calibri" w:hAnsi="Times New Roman" w:cs="Times New Roman"/>
                <w:sz w:val="28"/>
                <w:szCs w:val="28"/>
                <w:lang w:val="kk-KZ" w:eastAsia="ru-RU"/>
              </w:rPr>
              <w:t xml:space="preserve"> </w:t>
            </w:r>
            <w:r w:rsidR="00543596" w:rsidRPr="00543596">
              <w:rPr>
                <w:rFonts w:ascii="Times New Roman" w:eastAsia="Calibri" w:hAnsi="Times New Roman" w:cs="Times New Roman"/>
                <w:sz w:val="28"/>
                <w:szCs w:val="28"/>
                <w:lang w:eastAsia="ru-RU"/>
              </w:rPr>
              <w:t>и</w:t>
            </w:r>
            <w:r w:rsidR="00543596" w:rsidRPr="00543596">
              <w:rPr>
                <w:rFonts w:ascii="Times New Roman" w:eastAsia="Calibri" w:hAnsi="Times New Roman" w:cs="Times New Roman"/>
                <w:sz w:val="28"/>
                <w:szCs w:val="28"/>
                <w:lang w:val="kk-KZ" w:eastAsia="ru-RU"/>
              </w:rPr>
              <w:t xml:space="preserve"> </w:t>
            </w:r>
            <w:hyperlink r:id="rId19" w:tooltip="Бактерии" w:history="1">
              <w:r w:rsidR="00543596" w:rsidRPr="00543596">
                <w:rPr>
                  <w:rFonts w:ascii="Times New Roman" w:eastAsia="Calibri" w:hAnsi="Times New Roman" w:cs="Times New Roman"/>
                  <w:sz w:val="28"/>
                  <w:szCs w:val="28"/>
                  <w:lang w:eastAsia="ru-RU"/>
                </w:rPr>
                <w:t>бактерии</w:t>
              </w:r>
            </w:hyperlink>
            <w:r w:rsidR="00543596" w:rsidRPr="00543596">
              <w:rPr>
                <w:rFonts w:ascii="Times New Roman" w:eastAsia="Calibri" w:hAnsi="Times New Roman" w:cs="Times New Roman"/>
                <w:sz w:val="28"/>
                <w:szCs w:val="28"/>
                <w:lang w:eastAsia="ru-RU"/>
              </w:rPr>
              <w:t xml:space="preserve">), а из множества клеток - многоклеточным. </w:t>
            </w:r>
          </w:p>
          <w:p w14:paraId="0E42F098"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eastAsia="ru-RU"/>
              </w:rPr>
            </w:pPr>
            <w:r w:rsidRPr="00543596">
              <w:rPr>
                <w:rFonts w:ascii="Times New Roman" w:eastAsia="Calibri" w:hAnsi="Times New Roman" w:cs="Times New Roman"/>
                <w:sz w:val="28"/>
                <w:szCs w:val="28"/>
                <w:lang w:eastAsia="ru-RU"/>
              </w:rPr>
              <w:t>Раздел</w:t>
            </w:r>
            <w:r w:rsidRPr="00543596">
              <w:rPr>
                <w:rFonts w:ascii="Times New Roman" w:eastAsia="Calibri" w:hAnsi="Times New Roman" w:cs="Times New Roman"/>
                <w:sz w:val="28"/>
                <w:szCs w:val="28"/>
                <w:lang w:val="kk-KZ" w:eastAsia="ru-RU"/>
              </w:rPr>
              <w:t xml:space="preserve"> </w:t>
            </w:r>
            <w:hyperlink r:id="rId20" w:tooltip="Биология" w:history="1">
              <w:r w:rsidRPr="00543596">
                <w:rPr>
                  <w:rFonts w:ascii="Times New Roman" w:eastAsia="Calibri" w:hAnsi="Times New Roman" w:cs="Times New Roman"/>
                  <w:sz w:val="28"/>
                  <w:szCs w:val="28"/>
                  <w:lang w:eastAsia="ru-RU"/>
                </w:rPr>
                <w:t>биологии</w:t>
              </w:r>
            </w:hyperlink>
            <w:r w:rsidRPr="00543596">
              <w:rPr>
                <w:rFonts w:ascii="Times New Roman" w:eastAsia="Calibri" w:hAnsi="Times New Roman" w:cs="Times New Roman"/>
                <w:sz w:val="28"/>
                <w:szCs w:val="28"/>
                <w:lang w:eastAsia="ru-RU"/>
              </w:rPr>
              <w:t>, занимающийся изучением строения и жизнедеятельности клеток, называется</w:t>
            </w:r>
            <w:r w:rsidRPr="00543596">
              <w:rPr>
                <w:rFonts w:ascii="Times New Roman" w:eastAsia="Calibri" w:hAnsi="Times New Roman" w:cs="Times New Roman"/>
                <w:sz w:val="28"/>
                <w:szCs w:val="28"/>
                <w:lang w:val="kk-KZ" w:eastAsia="ru-RU"/>
              </w:rPr>
              <w:t xml:space="preserve"> </w:t>
            </w:r>
            <w:hyperlink r:id="rId21" w:tooltip="Цитология" w:history="1">
              <w:r w:rsidRPr="00543596">
                <w:rPr>
                  <w:rFonts w:ascii="Times New Roman" w:eastAsia="Calibri" w:hAnsi="Times New Roman" w:cs="Times New Roman"/>
                  <w:b/>
                  <w:i/>
                  <w:sz w:val="28"/>
                  <w:szCs w:val="28"/>
                  <w:lang w:eastAsia="ru-RU"/>
                </w:rPr>
                <w:t>цитологией</w:t>
              </w:r>
            </w:hyperlink>
            <w:r w:rsidRPr="00543596">
              <w:rPr>
                <w:rFonts w:ascii="Times New Roman" w:eastAsia="Calibri" w:hAnsi="Times New Roman" w:cs="Times New Roman"/>
                <w:sz w:val="28"/>
                <w:szCs w:val="28"/>
                <w:lang w:eastAsia="ru-RU"/>
              </w:rPr>
              <w:t>. Также принято говорить о биологии клетки, или</w:t>
            </w:r>
            <w:r w:rsidRPr="00543596">
              <w:rPr>
                <w:rFonts w:ascii="Times New Roman" w:eastAsia="Calibri" w:hAnsi="Times New Roman" w:cs="Times New Roman"/>
                <w:sz w:val="28"/>
                <w:szCs w:val="28"/>
                <w:lang w:val="kk-KZ" w:eastAsia="ru-RU"/>
              </w:rPr>
              <w:t xml:space="preserve"> </w:t>
            </w:r>
            <w:r w:rsidRPr="00543596">
              <w:rPr>
                <w:rFonts w:ascii="Times New Roman" w:eastAsia="Calibri" w:hAnsi="Times New Roman" w:cs="Times New Roman"/>
                <w:i/>
                <w:iCs/>
                <w:sz w:val="28"/>
                <w:szCs w:val="28"/>
                <w:lang w:eastAsia="ru-RU"/>
              </w:rPr>
              <w:t>клеточной биологии</w:t>
            </w:r>
            <w:r w:rsidRPr="00543596">
              <w:rPr>
                <w:rFonts w:ascii="Times New Roman" w:eastAsia="Calibri" w:hAnsi="Times New Roman" w:cs="Times New Roman"/>
                <w:sz w:val="28"/>
                <w:szCs w:val="28"/>
                <w:lang w:eastAsia="ru-RU"/>
              </w:rPr>
              <w:t>.</w:t>
            </w:r>
          </w:p>
          <w:p w14:paraId="3914BB2E" w14:textId="77777777" w:rsidR="00543596" w:rsidRPr="00543596" w:rsidRDefault="00543596" w:rsidP="00E507FF">
            <w:pPr>
              <w:spacing w:after="0" w:line="240" w:lineRule="auto"/>
              <w:ind w:right="-120" w:firstLine="851"/>
              <w:rPr>
                <w:rFonts w:ascii="Times New Roman" w:eastAsia="Calibri" w:hAnsi="Times New Roman" w:cs="Times New Roman"/>
                <w:sz w:val="28"/>
                <w:szCs w:val="28"/>
                <w:lang w:eastAsia="ru-RU"/>
              </w:rPr>
            </w:pPr>
            <w:r w:rsidRPr="00543596">
              <w:rPr>
                <w:rFonts w:ascii="Times New Roman" w:eastAsia="Calibri" w:hAnsi="Times New Roman" w:cs="Times New Roman"/>
                <w:sz w:val="28"/>
                <w:szCs w:val="28"/>
                <w:lang w:eastAsia="ru-RU"/>
              </w:rPr>
              <w:t xml:space="preserve">На основании строения составляющих </w:t>
            </w:r>
            <w:proofErr w:type="gramStart"/>
            <w:r w:rsidRPr="00543596">
              <w:rPr>
                <w:rFonts w:ascii="Times New Roman" w:eastAsia="Calibri" w:hAnsi="Times New Roman" w:cs="Times New Roman"/>
                <w:sz w:val="28"/>
                <w:szCs w:val="28"/>
                <w:lang w:eastAsia="ru-RU"/>
              </w:rPr>
              <w:t>клеток,  все</w:t>
            </w:r>
            <w:proofErr w:type="gramEnd"/>
            <w:r w:rsidRPr="00543596">
              <w:rPr>
                <w:rFonts w:ascii="Times New Roman" w:eastAsia="Calibri" w:hAnsi="Times New Roman" w:cs="Times New Roman"/>
                <w:sz w:val="28"/>
                <w:szCs w:val="28"/>
                <w:lang w:eastAsia="ru-RU"/>
              </w:rPr>
              <w:t xml:space="preserve"> клеточные организмы подразделяются на два </w:t>
            </w:r>
            <w:proofErr w:type="spellStart"/>
            <w:r w:rsidRPr="00543596">
              <w:rPr>
                <w:rFonts w:ascii="Times New Roman" w:eastAsia="Calibri" w:hAnsi="Times New Roman" w:cs="Times New Roman"/>
                <w:sz w:val="28"/>
                <w:szCs w:val="28"/>
                <w:lang w:eastAsia="ru-RU"/>
              </w:rPr>
              <w:t>надцарства</w:t>
            </w:r>
            <w:proofErr w:type="spellEnd"/>
            <w:r w:rsidRPr="00543596">
              <w:rPr>
                <w:rFonts w:ascii="Times New Roman" w:eastAsia="Calibri" w:hAnsi="Times New Roman" w:cs="Times New Roman"/>
                <w:sz w:val="28"/>
                <w:szCs w:val="28"/>
                <w:lang w:eastAsia="ru-RU"/>
              </w:rPr>
              <w:t>:</w:t>
            </w:r>
          </w:p>
          <w:p w14:paraId="6B5DA3E2" w14:textId="77777777" w:rsidR="00543596" w:rsidRPr="00543596" w:rsidRDefault="00000000" w:rsidP="00E507FF">
            <w:pPr>
              <w:numPr>
                <w:ilvl w:val="0"/>
                <w:numId w:val="9"/>
              </w:numPr>
              <w:tabs>
                <w:tab w:val="num" w:pos="0"/>
              </w:tabs>
              <w:spacing w:after="0" w:line="240" w:lineRule="auto"/>
              <w:ind w:left="0" w:firstLine="851"/>
              <w:rPr>
                <w:rFonts w:ascii="Times New Roman" w:eastAsia="Calibri" w:hAnsi="Times New Roman" w:cs="Times New Roman"/>
                <w:sz w:val="28"/>
                <w:szCs w:val="28"/>
                <w:lang w:eastAsia="ru-RU"/>
              </w:rPr>
            </w:pPr>
            <w:hyperlink r:id="rId22" w:tooltip="Прокариоты" w:history="1">
              <w:r w:rsidR="00543596" w:rsidRPr="00543596">
                <w:rPr>
                  <w:rFonts w:ascii="Times New Roman" w:eastAsia="Calibri" w:hAnsi="Times New Roman" w:cs="Times New Roman"/>
                  <w:sz w:val="28"/>
                  <w:szCs w:val="28"/>
                  <w:lang w:eastAsia="ru-RU"/>
                </w:rPr>
                <w:t>прокариоты</w:t>
              </w:r>
            </w:hyperlink>
            <w:r w:rsidR="00543596" w:rsidRPr="00543596">
              <w:rPr>
                <w:rFonts w:ascii="Times New Roman" w:eastAsia="Calibri" w:hAnsi="Times New Roman" w:cs="Times New Roman"/>
                <w:sz w:val="28"/>
                <w:szCs w:val="28"/>
                <w:lang w:val="kk-KZ" w:eastAsia="ru-RU"/>
              </w:rPr>
              <w:t xml:space="preserve"> </w:t>
            </w:r>
            <w:r w:rsidR="00543596" w:rsidRPr="00543596">
              <w:rPr>
                <w:rFonts w:ascii="Times New Roman" w:eastAsia="Calibri" w:hAnsi="Times New Roman" w:cs="Times New Roman"/>
                <w:sz w:val="28"/>
                <w:szCs w:val="28"/>
                <w:lang w:eastAsia="ru-RU"/>
              </w:rPr>
              <w:t>(доядерные)</w:t>
            </w:r>
            <w:r w:rsidR="00543596" w:rsidRPr="00543596">
              <w:rPr>
                <w:rFonts w:ascii="Times New Roman" w:eastAsia="Calibri" w:hAnsi="Times New Roman" w:cs="Times New Roman"/>
                <w:sz w:val="28"/>
                <w:szCs w:val="28"/>
                <w:lang w:val="kk-KZ" w:eastAsia="ru-RU"/>
              </w:rPr>
              <w:t xml:space="preserve"> </w:t>
            </w:r>
            <w:r w:rsidR="00543596" w:rsidRPr="00543596">
              <w:rPr>
                <w:rFonts w:ascii="Times New Roman" w:eastAsia="Calibri" w:hAnsi="Times New Roman" w:cs="Times New Roman"/>
                <w:sz w:val="28"/>
                <w:szCs w:val="28"/>
                <w:lang w:eastAsia="ru-RU"/>
              </w:rPr>
              <w:t>- более простые по строению и возникли в процессе</w:t>
            </w:r>
            <w:r w:rsidR="00543596" w:rsidRPr="00543596">
              <w:rPr>
                <w:rFonts w:ascii="Times New Roman" w:eastAsia="Calibri" w:hAnsi="Times New Roman" w:cs="Times New Roman"/>
                <w:sz w:val="28"/>
                <w:szCs w:val="28"/>
                <w:lang w:val="kk-KZ" w:eastAsia="ru-RU"/>
              </w:rPr>
              <w:t xml:space="preserve"> </w:t>
            </w:r>
            <w:hyperlink r:id="rId23" w:tooltip="Эволюция" w:history="1">
              <w:r w:rsidR="00543596" w:rsidRPr="00543596">
                <w:rPr>
                  <w:rFonts w:ascii="Times New Roman" w:eastAsia="Calibri" w:hAnsi="Times New Roman" w:cs="Times New Roman"/>
                  <w:sz w:val="28"/>
                  <w:szCs w:val="28"/>
                  <w:lang w:eastAsia="ru-RU"/>
                </w:rPr>
                <w:t>эволюции</w:t>
              </w:r>
            </w:hyperlink>
            <w:r w:rsidR="00543596" w:rsidRPr="00543596">
              <w:rPr>
                <w:rFonts w:ascii="Times New Roman" w:eastAsia="Calibri" w:hAnsi="Times New Roman" w:cs="Times New Roman"/>
                <w:sz w:val="28"/>
                <w:szCs w:val="28"/>
                <w:lang w:val="kk-KZ" w:eastAsia="ru-RU"/>
              </w:rPr>
              <w:t xml:space="preserve"> </w:t>
            </w:r>
            <w:r w:rsidR="00543596" w:rsidRPr="00543596">
              <w:rPr>
                <w:rFonts w:ascii="Times New Roman" w:eastAsia="Calibri" w:hAnsi="Times New Roman" w:cs="Times New Roman"/>
                <w:sz w:val="28"/>
                <w:szCs w:val="28"/>
                <w:lang w:eastAsia="ru-RU"/>
              </w:rPr>
              <w:t>раньше;</w:t>
            </w:r>
          </w:p>
          <w:p w14:paraId="0264FC95" w14:textId="77777777" w:rsidR="00543596" w:rsidRPr="00543596" w:rsidRDefault="00000000" w:rsidP="00E507FF">
            <w:pPr>
              <w:numPr>
                <w:ilvl w:val="0"/>
                <w:numId w:val="9"/>
              </w:numPr>
              <w:tabs>
                <w:tab w:val="num" w:pos="0"/>
              </w:tabs>
              <w:spacing w:after="0" w:line="240" w:lineRule="auto"/>
              <w:ind w:left="0" w:firstLine="851"/>
              <w:rPr>
                <w:rFonts w:ascii="Times New Roman" w:eastAsia="Calibri" w:hAnsi="Times New Roman" w:cs="Times New Roman"/>
                <w:sz w:val="28"/>
                <w:szCs w:val="28"/>
                <w:lang w:eastAsia="ru-RU"/>
              </w:rPr>
            </w:pPr>
            <w:hyperlink r:id="rId24" w:tooltip="Эукариоты" w:history="1">
              <w:r w:rsidR="00543596" w:rsidRPr="00543596">
                <w:rPr>
                  <w:rFonts w:ascii="Times New Roman" w:eastAsia="Calibri" w:hAnsi="Times New Roman" w:cs="Times New Roman"/>
                  <w:sz w:val="28"/>
                  <w:szCs w:val="28"/>
                  <w:lang w:eastAsia="ru-RU"/>
                </w:rPr>
                <w:t>эукариоты</w:t>
              </w:r>
            </w:hyperlink>
            <w:r w:rsidR="00543596" w:rsidRPr="00543596">
              <w:rPr>
                <w:rFonts w:ascii="Times New Roman" w:eastAsia="Calibri" w:hAnsi="Times New Roman" w:cs="Times New Roman"/>
                <w:sz w:val="28"/>
                <w:szCs w:val="28"/>
                <w:lang w:val="kk-KZ" w:eastAsia="ru-RU"/>
              </w:rPr>
              <w:t xml:space="preserve"> </w:t>
            </w:r>
            <w:r w:rsidR="00543596" w:rsidRPr="00543596">
              <w:rPr>
                <w:rFonts w:ascii="Times New Roman" w:eastAsia="Calibri" w:hAnsi="Times New Roman" w:cs="Times New Roman"/>
                <w:sz w:val="28"/>
                <w:szCs w:val="28"/>
                <w:lang w:eastAsia="ru-RU"/>
              </w:rPr>
              <w:t>(ядерные)</w:t>
            </w:r>
            <w:r w:rsidR="00543596" w:rsidRPr="00543596">
              <w:rPr>
                <w:rFonts w:ascii="Times New Roman" w:eastAsia="Calibri" w:hAnsi="Times New Roman" w:cs="Times New Roman"/>
                <w:sz w:val="28"/>
                <w:szCs w:val="28"/>
                <w:lang w:val="kk-KZ" w:eastAsia="ru-RU"/>
              </w:rPr>
              <w:t xml:space="preserve"> </w:t>
            </w:r>
            <w:r w:rsidR="00543596" w:rsidRPr="00543596">
              <w:rPr>
                <w:rFonts w:ascii="Times New Roman" w:eastAsia="Calibri" w:hAnsi="Times New Roman" w:cs="Times New Roman"/>
                <w:sz w:val="28"/>
                <w:szCs w:val="28"/>
                <w:lang w:eastAsia="ru-RU"/>
              </w:rPr>
              <w:t>- более сложные, возникли позже. Клетки, составляющие тело человека, являются эукариотическими.</w:t>
            </w:r>
          </w:p>
          <w:p w14:paraId="773A8DC2" w14:textId="77777777" w:rsidR="00543596" w:rsidRPr="00543596" w:rsidRDefault="00543596" w:rsidP="00E507FF">
            <w:pPr>
              <w:spacing w:after="0" w:line="240" w:lineRule="auto"/>
              <w:ind w:firstLine="851"/>
              <w:rPr>
                <w:rFonts w:ascii="Times New Roman" w:eastAsia="Calibri" w:hAnsi="Times New Roman" w:cs="Times New Roman"/>
                <w:sz w:val="28"/>
                <w:szCs w:val="28"/>
                <w:lang w:eastAsia="ru-RU"/>
              </w:rPr>
            </w:pPr>
            <w:r w:rsidRPr="00543596">
              <w:rPr>
                <w:rFonts w:ascii="Times New Roman" w:eastAsia="Calibri" w:hAnsi="Times New Roman" w:cs="Times New Roman"/>
                <w:sz w:val="28"/>
                <w:szCs w:val="28"/>
                <w:lang w:eastAsia="ru-RU"/>
              </w:rPr>
              <w:t xml:space="preserve">Клетки всех живых организмов отвечают единому структурному принципу.  </w:t>
            </w:r>
          </w:p>
          <w:p w14:paraId="1C5D3D13" w14:textId="77777777" w:rsidR="00543596" w:rsidRPr="00543596" w:rsidRDefault="00543596" w:rsidP="00E507FF">
            <w:pPr>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Calibri" w:hAnsi="Times New Roman" w:cs="Times New Roman"/>
                <w:sz w:val="28"/>
                <w:szCs w:val="28"/>
                <w:lang w:eastAsia="ru-RU"/>
              </w:rPr>
              <w:t xml:space="preserve">Каждая клетка окружена </w:t>
            </w:r>
            <w:r w:rsidRPr="00543596">
              <w:rPr>
                <w:rFonts w:ascii="Times New Roman" w:eastAsia="Calibri" w:hAnsi="Times New Roman" w:cs="Times New Roman"/>
                <w:i/>
                <w:sz w:val="28"/>
                <w:szCs w:val="28"/>
                <w:lang w:eastAsia="ru-RU"/>
              </w:rPr>
              <w:t>плазматической мембраной или плазмолеммой</w:t>
            </w:r>
            <w:r w:rsidRPr="00543596">
              <w:rPr>
                <w:rFonts w:ascii="Times New Roman" w:eastAsia="Calibri" w:hAnsi="Times New Roman" w:cs="Times New Roman"/>
                <w:sz w:val="28"/>
                <w:szCs w:val="28"/>
                <w:lang w:eastAsia="ru-RU"/>
              </w:rPr>
              <w:t>, которая защищает ее от окружающей среды. Клетка заполнена </w:t>
            </w:r>
            <w:hyperlink r:id="rId25" w:tooltip="Цитоплазма" w:history="1">
              <w:r w:rsidRPr="00543596">
                <w:rPr>
                  <w:rFonts w:ascii="Times New Roman" w:eastAsia="Calibri" w:hAnsi="Times New Roman" w:cs="Times New Roman"/>
                  <w:i/>
                  <w:sz w:val="28"/>
                  <w:szCs w:val="28"/>
                  <w:lang w:eastAsia="ru-RU"/>
                </w:rPr>
                <w:t>цитоплазмой</w:t>
              </w:r>
            </w:hyperlink>
            <w:r w:rsidRPr="00543596">
              <w:rPr>
                <w:rFonts w:ascii="Times New Roman" w:eastAsia="Calibri" w:hAnsi="Times New Roman" w:cs="Times New Roman"/>
                <w:sz w:val="28"/>
                <w:szCs w:val="28"/>
                <w:lang w:eastAsia="ru-RU"/>
              </w:rPr>
              <w:t>, в которую погружены различные </w:t>
            </w:r>
            <w:hyperlink r:id="rId26" w:tooltip="Органоид" w:history="1">
              <w:r w:rsidRPr="00543596">
                <w:rPr>
                  <w:rFonts w:ascii="Times New Roman" w:eastAsia="Calibri" w:hAnsi="Times New Roman" w:cs="Times New Roman"/>
                  <w:sz w:val="28"/>
                  <w:szCs w:val="28"/>
                  <w:lang w:eastAsia="ru-RU"/>
                </w:rPr>
                <w:t>органоиды</w:t>
              </w:r>
            </w:hyperlink>
            <w:r w:rsidRPr="00543596">
              <w:rPr>
                <w:rFonts w:ascii="Times New Roman" w:eastAsia="Calibri" w:hAnsi="Times New Roman" w:cs="Times New Roman"/>
                <w:sz w:val="28"/>
                <w:szCs w:val="28"/>
                <w:lang w:eastAsia="ru-RU"/>
              </w:rPr>
              <w:t> и </w:t>
            </w:r>
            <w:hyperlink r:id="rId27" w:tooltip="Включения цитоплазмы" w:history="1">
              <w:r w:rsidRPr="00543596">
                <w:rPr>
                  <w:rFonts w:ascii="Times New Roman" w:eastAsia="Calibri" w:hAnsi="Times New Roman" w:cs="Times New Roman"/>
                  <w:sz w:val="28"/>
                  <w:szCs w:val="28"/>
                  <w:lang w:eastAsia="ru-RU"/>
                </w:rPr>
                <w:t>клеточные включения</w:t>
              </w:r>
            </w:hyperlink>
            <w:r w:rsidRPr="00543596">
              <w:rPr>
                <w:rFonts w:ascii="Times New Roman" w:eastAsia="Calibri" w:hAnsi="Times New Roman" w:cs="Times New Roman"/>
                <w:sz w:val="28"/>
                <w:szCs w:val="28"/>
                <w:lang w:eastAsia="ru-RU"/>
              </w:rPr>
              <w:t>, а также генетический материал в виде молекулы </w:t>
            </w:r>
            <w:hyperlink r:id="rId28" w:tooltip="Дезоксирибонуклеиновая кислота" w:history="1">
              <w:r w:rsidRPr="00543596">
                <w:rPr>
                  <w:rFonts w:ascii="Times New Roman" w:eastAsia="Calibri" w:hAnsi="Times New Roman" w:cs="Times New Roman"/>
                  <w:sz w:val="28"/>
                  <w:szCs w:val="28"/>
                  <w:lang w:eastAsia="ru-RU"/>
                </w:rPr>
                <w:t>ДНК</w:t>
              </w:r>
            </w:hyperlink>
            <w:r w:rsidRPr="00543596">
              <w:rPr>
                <w:rFonts w:ascii="Times New Roman" w:eastAsia="Calibri" w:hAnsi="Times New Roman" w:cs="Times New Roman"/>
                <w:sz w:val="28"/>
                <w:szCs w:val="28"/>
                <w:lang w:eastAsia="ru-RU"/>
              </w:rPr>
              <w:t>. При этом каждый </w:t>
            </w:r>
            <w:hyperlink r:id="rId29" w:tooltip="Органоид" w:history="1">
              <w:r w:rsidRPr="00543596">
                <w:rPr>
                  <w:rFonts w:ascii="Times New Roman" w:eastAsia="Calibri" w:hAnsi="Times New Roman" w:cs="Times New Roman"/>
                  <w:sz w:val="28"/>
                  <w:szCs w:val="28"/>
                  <w:lang w:eastAsia="ru-RU"/>
                </w:rPr>
                <w:t>органоид</w:t>
              </w:r>
            </w:hyperlink>
            <w:r w:rsidRPr="00543596">
              <w:rPr>
                <w:rFonts w:ascii="Times New Roman" w:eastAsia="Calibri" w:hAnsi="Times New Roman" w:cs="Times New Roman"/>
                <w:sz w:val="28"/>
                <w:szCs w:val="28"/>
                <w:lang w:eastAsia="ru-RU"/>
              </w:rPr>
              <w:t> клетки отвечает за свою особую функцию, а при объединении этих функций показывается жизнедеятельность клетки в целом.</w:t>
            </w:r>
          </w:p>
          <w:p w14:paraId="3FFCB42E"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Открытие клетки принадлежит английскому ученому Р. Гуку, который, просматривая под микроскопом тонкий срез пробки, увидел структуры, похожие на пчелиные соты, и назвал их клетками. Позже одноклеточные организмы исследовал голландский ученый Антони ван Левенгук. Клеточную теорию сформулировали немецкие ученые М. </w:t>
            </w:r>
            <w:proofErr w:type="spellStart"/>
            <w:r w:rsidRPr="00543596">
              <w:rPr>
                <w:rFonts w:ascii="Times New Roman" w:eastAsia="Times New Roman" w:hAnsi="Times New Roman" w:cs="Times New Roman"/>
                <w:sz w:val="28"/>
                <w:szCs w:val="28"/>
                <w:lang w:eastAsia="ru-RU"/>
              </w:rPr>
              <w:t>Шлейден</w:t>
            </w:r>
            <w:proofErr w:type="spellEnd"/>
            <w:r w:rsidRPr="00543596">
              <w:rPr>
                <w:rFonts w:ascii="Times New Roman" w:eastAsia="Times New Roman" w:hAnsi="Times New Roman" w:cs="Times New Roman"/>
                <w:sz w:val="28"/>
                <w:szCs w:val="28"/>
                <w:lang w:eastAsia="ru-RU"/>
              </w:rPr>
              <w:t xml:space="preserve"> и Т. Шванн в 1839 г. Современная клеточная теория существенно дополнена Р. Биржевым и др.</w:t>
            </w:r>
          </w:p>
          <w:p w14:paraId="5C991DFA" w14:textId="77777777" w:rsidR="00543596" w:rsidRPr="00543596" w:rsidRDefault="00543596" w:rsidP="00E507FF">
            <w:pPr>
              <w:spacing w:after="0" w:line="240" w:lineRule="auto"/>
              <w:ind w:firstLine="851"/>
              <w:jc w:val="both"/>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 xml:space="preserve">Основные положения современной клеточной теории: </w:t>
            </w:r>
          </w:p>
          <w:p w14:paraId="791FF4C8" w14:textId="77777777" w:rsidR="00543596" w:rsidRPr="00543596" w:rsidRDefault="00543596" w:rsidP="00E507FF">
            <w:pPr>
              <w:numPr>
                <w:ilvl w:val="0"/>
                <w:numId w:val="8"/>
              </w:numPr>
              <w:spacing w:after="0" w:line="240" w:lineRule="auto"/>
              <w:ind w:left="0"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клетка - основная единица строения, функционирования и развития всех живых организмов, наименьшая единица живого, способная к самовоспроизведению, саморегуляции и самообновлению; </w:t>
            </w:r>
          </w:p>
          <w:p w14:paraId="59FE8B40" w14:textId="77777777" w:rsidR="00543596" w:rsidRPr="00543596" w:rsidRDefault="00543596" w:rsidP="00E507FF">
            <w:pPr>
              <w:numPr>
                <w:ilvl w:val="0"/>
                <w:numId w:val="8"/>
              </w:numPr>
              <w:spacing w:after="0" w:line="240" w:lineRule="auto"/>
              <w:ind w:left="0"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клетки всех одноклеточных и многоклеточных организмов сходны (</w:t>
            </w:r>
            <w:proofErr w:type="spellStart"/>
            <w:r w:rsidRPr="00543596">
              <w:rPr>
                <w:rFonts w:ascii="Times New Roman" w:eastAsia="Times New Roman" w:hAnsi="Times New Roman" w:cs="Times New Roman"/>
                <w:sz w:val="28"/>
                <w:szCs w:val="28"/>
                <w:lang w:eastAsia="ru-RU"/>
              </w:rPr>
              <w:t>гомологичны</w:t>
            </w:r>
            <w:proofErr w:type="spellEnd"/>
            <w:r w:rsidRPr="00543596">
              <w:rPr>
                <w:rFonts w:ascii="Times New Roman" w:eastAsia="Times New Roman" w:hAnsi="Times New Roman" w:cs="Times New Roman"/>
                <w:sz w:val="28"/>
                <w:szCs w:val="28"/>
                <w:lang w:eastAsia="ru-RU"/>
              </w:rPr>
              <w:t xml:space="preserve">) по своему строению, химическому составу, </w:t>
            </w:r>
            <w:r w:rsidRPr="00543596">
              <w:rPr>
                <w:rFonts w:ascii="Times New Roman" w:eastAsia="Times New Roman" w:hAnsi="Times New Roman" w:cs="Times New Roman"/>
                <w:sz w:val="28"/>
                <w:szCs w:val="28"/>
                <w:lang w:eastAsia="ru-RU"/>
              </w:rPr>
              <w:lastRenderedPageBreak/>
              <w:t>основным проявлениям жизнедеятельности и обмену веществ; р</w:t>
            </w:r>
          </w:p>
          <w:p w14:paraId="1530F3FD" w14:textId="77777777" w:rsidR="00543596" w:rsidRPr="00543596" w:rsidRDefault="00543596" w:rsidP="00E507FF">
            <w:pPr>
              <w:numPr>
                <w:ilvl w:val="0"/>
                <w:numId w:val="8"/>
              </w:numPr>
              <w:spacing w:after="0" w:line="240" w:lineRule="auto"/>
              <w:ind w:left="0"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размножение клеток происходит путем их деления, каждая новая клетка образуется в результате деления исходной (материнской) клетки; </w:t>
            </w:r>
          </w:p>
          <w:p w14:paraId="120CED4E" w14:textId="77777777" w:rsidR="00543596" w:rsidRPr="00543596" w:rsidRDefault="00543596" w:rsidP="00E507FF">
            <w:pPr>
              <w:numPr>
                <w:ilvl w:val="0"/>
                <w:numId w:val="8"/>
              </w:numPr>
              <w:spacing w:after="0" w:line="240" w:lineRule="auto"/>
              <w:ind w:left="0"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сложных многоклеточных организмах клетки специализированы по выполняемым ими функциям и образуют ткани; из тканей состоят органы, которые тесно взаимосвязаны и подчинены нервной и гуморальной регуляциям.</w:t>
            </w:r>
          </w:p>
          <w:p w14:paraId="14F88C40" w14:textId="77777777" w:rsidR="00543596" w:rsidRPr="00543596" w:rsidRDefault="00543596" w:rsidP="00E507FF">
            <w:pPr>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Эти положения доказывают единство происхождения всех живых организмов, единство всего органического мира. Благодаря клеточной теории стало понятно, что клетка </w:t>
            </w:r>
            <w:proofErr w:type="gramStart"/>
            <w:r w:rsidRPr="00543596">
              <w:rPr>
                <w:rFonts w:ascii="Times New Roman" w:eastAsia="Times New Roman" w:hAnsi="Times New Roman" w:cs="Times New Roman"/>
                <w:sz w:val="28"/>
                <w:szCs w:val="28"/>
                <w:lang w:eastAsia="ru-RU"/>
              </w:rPr>
              <w:t>- это</w:t>
            </w:r>
            <w:proofErr w:type="gramEnd"/>
            <w:r w:rsidRPr="00543596">
              <w:rPr>
                <w:rFonts w:ascii="Times New Roman" w:eastAsia="Times New Roman" w:hAnsi="Times New Roman" w:cs="Times New Roman"/>
                <w:sz w:val="28"/>
                <w:szCs w:val="28"/>
                <w:lang w:eastAsia="ru-RU"/>
              </w:rPr>
              <w:t xml:space="preserve"> важнейшая составляющая часть всех живых организмов. Клетка - самая мелкая единица организма, граница его делимости, наделенная жизнью и всеми основными признаками организма. Как элементарная живая система, она лежит в основе строения и развития всех живых организмов. На уровне клетки проявляются такие свойства жизни, как способность к обмену веществ и энергии, </w:t>
            </w:r>
            <w:proofErr w:type="spellStart"/>
            <w:r w:rsidRPr="00543596">
              <w:rPr>
                <w:rFonts w:ascii="Times New Roman" w:eastAsia="Times New Roman" w:hAnsi="Times New Roman" w:cs="Times New Roman"/>
                <w:sz w:val="28"/>
                <w:szCs w:val="28"/>
                <w:lang w:eastAsia="ru-RU"/>
              </w:rPr>
              <w:t>авторегуляция</w:t>
            </w:r>
            <w:proofErr w:type="spellEnd"/>
            <w:r w:rsidRPr="00543596">
              <w:rPr>
                <w:rFonts w:ascii="Times New Roman" w:eastAsia="Times New Roman" w:hAnsi="Times New Roman" w:cs="Times New Roman"/>
                <w:sz w:val="28"/>
                <w:szCs w:val="28"/>
                <w:lang w:eastAsia="ru-RU"/>
              </w:rPr>
              <w:t>, размножение, рост и развитие, раздражимость.</w:t>
            </w:r>
          </w:p>
          <w:p w14:paraId="1E292E98"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t>Строение клетки</w:t>
            </w:r>
            <w:r w:rsidRPr="00543596">
              <w:rPr>
                <w:rFonts w:ascii="Times New Roman" w:eastAsia="Calibri" w:hAnsi="Times New Roman" w:cs="Times New Roman"/>
                <w:b/>
                <w:i/>
                <w:sz w:val="28"/>
                <w:szCs w:val="28"/>
              </w:rPr>
              <w:t>.</w:t>
            </w:r>
          </w:p>
          <w:p w14:paraId="2CED51AA"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Cs/>
                <w:sz w:val="28"/>
                <w:szCs w:val="28"/>
                <w:shd w:val="clear" w:color="auto" w:fill="FFFFFF"/>
                <w:lang w:eastAsia="ru-RU"/>
              </w:rPr>
            </w:pPr>
            <w:r w:rsidRPr="00543596">
              <w:rPr>
                <w:rFonts w:ascii="Times New Roman" w:eastAsia="Times New Roman" w:hAnsi="Times New Roman" w:cs="Times New Roman"/>
                <w:sz w:val="28"/>
                <w:szCs w:val="28"/>
                <w:lang w:eastAsia="ru-RU"/>
              </w:rPr>
              <w:t>Наука, изучающая строение и функции клеток, называется </w:t>
            </w:r>
            <w:r w:rsidRPr="00543596">
              <w:rPr>
                <w:rFonts w:ascii="Times New Roman" w:eastAsia="Times New Roman" w:hAnsi="Times New Roman" w:cs="Times New Roman"/>
                <w:b/>
                <w:bCs/>
                <w:sz w:val="28"/>
                <w:szCs w:val="28"/>
                <w:lang w:eastAsia="ru-RU"/>
              </w:rPr>
              <w:t>цитология</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bCs/>
                <w:sz w:val="28"/>
                <w:szCs w:val="28"/>
                <w:lang w:eastAsia="ru-RU"/>
              </w:rPr>
              <w:t>Клетка</w:t>
            </w:r>
            <w:r w:rsidRPr="00543596">
              <w:rPr>
                <w:rFonts w:ascii="Times New Roman" w:eastAsia="Times New Roman" w:hAnsi="Times New Roman" w:cs="Times New Roman"/>
                <w:b/>
                <w:bCs/>
                <w:sz w:val="28"/>
                <w:szCs w:val="28"/>
                <w:lang w:val="kk-KZ" w:eastAsia="ru-RU"/>
              </w:rPr>
              <w:t xml:space="preserve"> </w:t>
            </w:r>
            <w:r w:rsidRPr="00543596">
              <w:rPr>
                <w:rFonts w:ascii="Times New Roman" w:eastAsia="Times New Roman" w:hAnsi="Times New Roman" w:cs="Times New Roman"/>
                <w:bCs/>
                <w:sz w:val="28"/>
                <w:szCs w:val="28"/>
                <w:lang w:eastAsia="ru-RU"/>
              </w:rPr>
              <w:t xml:space="preserve">- элементарная структурная и функциональная единица живого. </w:t>
            </w:r>
            <w:r w:rsidRPr="00543596">
              <w:rPr>
                <w:rFonts w:ascii="Times New Roman" w:eastAsia="Times New Roman" w:hAnsi="Times New Roman" w:cs="Times New Roman"/>
                <w:sz w:val="28"/>
                <w:szCs w:val="28"/>
                <w:lang w:eastAsia="ru-RU"/>
              </w:rPr>
              <w:t>Клетки, несмотря на свои малые размеры, устроены очень сложно.</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 xml:space="preserve">Внутреннее полужидкое содержимое клетки получило название </w:t>
            </w:r>
            <w:r w:rsidRPr="00543596">
              <w:rPr>
                <w:rFonts w:ascii="Times New Roman" w:eastAsia="Times New Roman" w:hAnsi="Times New Roman" w:cs="Times New Roman"/>
                <w:bCs/>
                <w:sz w:val="28"/>
                <w:szCs w:val="28"/>
                <w:lang w:eastAsia="ru-RU"/>
              </w:rPr>
              <w:t>цитоплазмы</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shd w:val="clear" w:color="auto" w:fill="FFFFFF"/>
                <w:lang w:eastAsia="ru-RU"/>
              </w:rPr>
              <w:t>Цитоплазма</w:t>
            </w:r>
            <w:r w:rsidRPr="00543596">
              <w:rPr>
                <w:rFonts w:ascii="Times New Roman" w:eastAsia="Times New Roman" w:hAnsi="Times New Roman" w:cs="Times New Roman"/>
                <w:bCs/>
                <w:sz w:val="28"/>
                <w:szCs w:val="28"/>
                <w:shd w:val="clear" w:color="auto" w:fill="FFFFFF"/>
                <w:lang w:val="kk-KZ" w:eastAsia="ru-RU"/>
              </w:rPr>
              <w:t xml:space="preserve"> </w:t>
            </w:r>
            <w:r w:rsidRPr="00543596">
              <w:rPr>
                <w:rFonts w:ascii="Times New Roman" w:eastAsia="Times New Roman" w:hAnsi="Times New Roman" w:cs="Times New Roman"/>
                <w:bCs/>
                <w:sz w:val="28"/>
                <w:szCs w:val="28"/>
                <w:shd w:val="clear" w:color="auto" w:fill="FFFFFF"/>
                <w:lang w:eastAsia="ru-RU"/>
              </w:rPr>
              <w:t>является внутренней средой клетки, где проходят различные процессы и расположены компоненты клетки</w:t>
            </w:r>
            <w:r w:rsidRPr="00543596">
              <w:rPr>
                <w:rFonts w:ascii="Times New Roman" w:eastAsia="Times New Roman" w:hAnsi="Times New Roman" w:cs="Times New Roman"/>
                <w:bCs/>
                <w:sz w:val="28"/>
                <w:szCs w:val="28"/>
                <w:shd w:val="clear" w:color="auto" w:fill="FFFFFF"/>
                <w:lang w:val="kk-KZ" w:eastAsia="ru-RU"/>
              </w:rPr>
              <w:t xml:space="preserve"> </w:t>
            </w:r>
            <w:r w:rsidRPr="00543596">
              <w:rPr>
                <w:rFonts w:ascii="Times New Roman" w:eastAsia="Times New Roman" w:hAnsi="Times New Roman" w:cs="Times New Roman"/>
                <w:bCs/>
                <w:sz w:val="28"/>
                <w:szCs w:val="28"/>
                <w:shd w:val="clear" w:color="auto" w:fill="FFFFFF"/>
                <w:lang w:eastAsia="ru-RU"/>
              </w:rPr>
              <w:t>- органеллы (органоиды).</w:t>
            </w:r>
          </w:p>
          <w:p w14:paraId="2762B56F"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Плазматическая мембрана</w:t>
            </w:r>
          </w:p>
          <w:p w14:paraId="10D73287"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Плазматическая (цитоплазматическая) мембрана отграничивает клетку и обеспечивает сохранение существующих различий между клеточным содержимым и окружающей средой. Цитоплазматическую мембрану растительной клетки обычно называют </w:t>
            </w:r>
            <w:r w:rsidRPr="00543596">
              <w:rPr>
                <w:rFonts w:ascii="Times New Roman" w:eastAsia="Calibri" w:hAnsi="Times New Roman" w:cs="Times New Roman"/>
                <w:i/>
                <w:sz w:val="28"/>
                <w:szCs w:val="28"/>
              </w:rPr>
              <w:t>плазмалеммой</w:t>
            </w:r>
            <w:r w:rsidRPr="00543596">
              <w:rPr>
                <w:rFonts w:ascii="Times New Roman" w:eastAsia="Calibri" w:hAnsi="Times New Roman" w:cs="Times New Roman"/>
                <w:sz w:val="28"/>
                <w:szCs w:val="28"/>
              </w:rPr>
              <w:t>.</w:t>
            </w:r>
          </w:p>
          <w:p w14:paraId="2ABA184C"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Плазматическая мембрана защищает внутреннее содержимое клетки - цитоплазму и ядро — от повреждений, поддерживает постоянную форму клетки, обеспечивает связь клеток между собой, избирательно пропускает внутрь клетки необходимые вещества и выводит из клетки продукты обмена.</w:t>
            </w:r>
          </w:p>
          <w:p w14:paraId="4042D860"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Мембрана состоит из двойного слоя молекул липидов, в которую погружены молекулы белков. Одни белки расположены на поверхности липидного слоя, другие - пронизывают оба слоя липидов.</w:t>
            </w:r>
          </w:p>
          <w:p w14:paraId="5F73C0A0" w14:textId="77777777" w:rsidR="00543596" w:rsidRPr="00543596" w:rsidRDefault="00543596" w:rsidP="00E507FF">
            <w:pPr>
              <w:shd w:val="clear" w:color="auto" w:fill="FFFFFF"/>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w:t>
            </w:r>
          </w:p>
          <w:p w14:paraId="76B1AD96" w14:textId="77777777" w:rsidR="00543596" w:rsidRPr="00543596" w:rsidRDefault="00543596" w:rsidP="00E507FF">
            <w:pPr>
              <w:spacing w:after="0" w:line="240" w:lineRule="auto"/>
              <w:jc w:val="center"/>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noProof/>
                <w:sz w:val="28"/>
                <w:szCs w:val="28"/>
                <w:shd w:val="clear" w:color="auto" w:fill="FFFFFF"/>
                <w:lang w:val="kk-KZ" w:eastAsia="ru-RU"/>
              </w:rPr>
              <w:t>,</w:t>
            </w:r>
            <w:r w:rsidRPr="00543596">
              <w:rPr>
                <w:rFonts w:ascii="Times New Roman" w:eastAsia="Times New Roman" w:hAnsi="Times New Roman" w:cs="Times New Roman"/>
                <w:noProof/>
                <w:sz w:val="28"/>
                <w:szCs w:val="28"/>
                <w:shd w:val="clear" w:color="auto" w:fill="FFFFFF"/>
                <w:lang w:eastAsia="ru-RU"/>
              </w:rPr>
              <w:drawing>
                <wp:inline distT="0" distB="0" distL="0" distR="0" wp14:anchorId="2848B7A9" wp14:editId="08BAA684">
                  <wp:extent cx="3098042" cy="1002670"/>
                  <wp:effectExtent l="0" t="0" r="7620" b="6985"/>
                  <wp:docPr id="109" name="Рисунок 2" descr="rabota_lekarstv_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bota_lekarstv_5.g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01739" cy="1003867"/>
                          </a:xfrm>
                          <a:prstGeom prst="rect">
                            <a:avLst/>
                          </a:prstGeom>
                          <a:noFill/>
                          <a:ln>
                            <a:noFill/>
                          </a:ln>
                        </pic:spPr>
                      </pic:pic>
                    </a:graphicData>
                  </a:graphic>
                </wp:inline>
              </w:drawing>
            </w:r>
          </w:p>
          <w:p w14:paraId="195D502D" w14:textId="77777777" w:rsidR="00543596" w:rsidRPr="00543596" w:rsidRDefault="00543596" w:rsidP="00E507FF">
            <w:pPr>
              <w:spacing w:after="0" w:line="240" w:lineRule="auto"/>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w:t>
            </w:r>
          </w:p>
          <w:p w14:paraId="2BD98B6A" w14:textId="77777777" w:rsidR="00543596" w:rsidRPr="00543596" w:rsidRDefault="00543596" w:rsidP="00E507FF">
            <w:pPr>
              <w:shd w:val="clear" w:color="auto" w:fill="FFFFFF"/>
              <w:spacing w:after="0" w:line="240" w:lineRule="auto"/>
              <w:ind w:firstLine="851"/>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lastRenderedPageBreak/>
              <w:t>Рис.1.</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lang w:eastAsia="ru-RU"/>
              </w:rPr>
              <w:t>Плазматическая мембрана</w:t>
            </w:r>
          </w:p>
          <w:p w14:paraId="53C63CC5"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Тончайшие каналы, образованные из белков, способствуют прохождению внутрь клетки или из нее ионов калия, натрия, кальция и другие ионы. Более крупные частицы (молекулы пищевых веществ </w:t>
            </w:r>
            <w:proofErr w:type="gramStart"/>
            <w:r w:rsidRPr="00543596">
              <w:rPr>
                <w:rFonts w:ascii="Times New Roman" w:eastAsia="Times New Roman" w:hAnsi="Times New Roman" w:cs="Times New Roman"/>
                <w:sz w:val="28"/>
                <w:szCs w:val="28"/>
                <w:lang w:eastAsia="ru-RU"/>
              </w:rPr>
              <w:t>-  белки</w:t>
            </w:r>
            <w:proofErr w:type="gramEnd"/>
            <w:r w:rsidRPr="00543596">
              <w:rPr>
                <w:rFonts w:ascii="Times New Roman" w:eastAsia="Times New Roman" w:hAnsi="Times New Roman" w:cs="Times New Roman"/>
                <w:sz w:val="28"/>
                <w:szCs w:val="28"/>
                <w:lang w:eastAsia="ru-RU"/>
              </w:rPr>
              <w:t>, углеводы, липиды) через мембранные каналы пройти не могут и попадают в клетку при помощи</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bCs/>
                <w:sz w:val="28"/>
                <w:szCs w:val="28"/>
                <w:lang w:eastAsia="ru-RU"/>
              </w:rPr>
              <w:t>фагоцитоза</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или</w:t>
            </w:r>
            <w:r w:rsidRPr="00543596">
              <w:rPr>
                <w:rFonts w:ascii="Times New Roman" w:eastAsia="Times New Roman" w:hAnsi="Times New Roman" w:cs="Times New Roman"/>
                <w:sz w:val="28"/>
                <w:szCs w:val="28"/>
                <w:lang w:val="kk-KZ" w:eastAsia="ru-RU"/>
              </w:rPr>
              <w:t xml:space="preserve"> </w:t>
            </w:r>
            <w:proofErr w:type="spellStart"/>
            <w:r w:rsidRPr="00543596">
              <w:rPr>
                <w:rFonts w:ascii="Times New Roman" w:eastAsia="Times New Roman" w:hAnsi="Times New Roman" w:cs="Times New Roman"/>
                <w:b/>
                <w:bCs/>
                <w:sz w:val="28"/>
                <w:szCs w:val="28"/>
                <w:lang w:eastAsia="ru-RU"/>
              </w:rPr>
              <w:t>пиноцитоза</w:t>
            </w:r>
            <w:proofErr w:type="spellEnd"/>
            <w:r w:rsidRPr="00543596">
              <w:rPr>
                <w:rFonts w:ascii="Times New Roman" w:eastAsia="Times New Roman" w:hAnsi="Times New Roman" w:cs="Times New Roman"/>
                <w:sz w:val="28"/>
                <w:szCs w:val="28"/>
                <w:lang w:eastAsia="ru-RU"/>
              </w:rPr>
              <w:t>.</w:t>
            </w:r>
          </w:p>
          <w:p w14:paraId="7716348B" w14:textId="77777777" w:rsidR="00543596" w:rsidRPr="00543596" w:rsidRDefault="00543596" w:rsidP="00E507FF">
            <w:pPr>
              <w:numPr>
                <w:ilvl w:val="0"/>
                <w:numId w:val="10"/>
              </w:num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bCs/>
                <w:sz w:val="28"/>
                <w:szCs w:val="28"/>
                <w:lang w:eastAsia="ru-RU"/>
              </w:rPr>
              <w:t xml:space="preserve">Фагоцитоз </w:t>
            </w:r>
            <w:proofErr w:type="gramStart"/>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bCs/>
                <w:sz w:val="28"/>
                <w:szCs w:val="28"/>
                <w:lang w:eastAsia="ru-RU"/>
              </w:rPr>
              <w:t>это</w:t>
            </w:r>
            <w:proofErr w:type="gramEnd"/>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bCs/>
                <w:sz w:val="28"/>
                <w:szCs w:val="28"/>
                <w:lang w:eastAsia="ru-RU"/>
              </w:rPr>
              <w:t>процесс поглощения твердой</w:t>
            </w:r>
            <w:r w:rsidRPr="00543596">
              <w:rPr>
                <w:rFonts w:ascii="Times New Roman" w:eastAsia="Times New Roman" w:hAnsi="Times New Roman" w:cs="Times New Roman"/>
                <w:sz w:val="28"/>
                <w:szCs w:val="28"/>
                <w:lang w:eastAsia="ru-RU"/>
              </w:rPr>
              <w:t xml:space="preserve"> пищевой частицы, которые соприкасаются с наружной мембран</w:t>
            </w:r>
            <w:r w:rsidRPr="00543596">
              <w:rPr>
                <w:rFonts w:ascii="Times New Roman" w:eastAsia="Times New Roman" w:hAnsi="Times New Roman" w:cs="Times New Roman"/>
                <w:sz w:val="28"/>
                <w:szCs w:val="28"/>
                <w:lang w:val="kk-KZ" w:eastAsia="ru-RU"/>
              </w:rPr>
              <w:t>ой</w:t>
            </w:r>
            <w:r w:rsidRPr="00543596">
              <w:rPr>
                <w:rFonts w:ascii="Times New Roman" w:eastAsia="Times New Roman" w:hAnsi="Times New Roman" w:cs="Times New Roman"/>
                <w:sz w:val="28"/>
                <w:szCs w:val="28"/>
                <w:lang w:eastAsia="ru-RU"/>
              </w:rPr>
              <w:t xml:space="preserve"> клетки</w:t>
            </w:r>
            <w:r w:rsidRPr="00543596">
              <w:rPr>
                <w:rFonts w:ascii="Times New Roman" w:eastAsia="Times New Roman" w:hAnsi="Times New Roman" w:cs="Times New Roman"/>
                <w:sz w:val="28"/>
                <w:szCs w:val="28"/>
                <w:lang w:val="kk-KZ" w:eastAsia="ru-RU"/>
              </w:rPr>
              <w:t xml:space="preserve"> и</w:t>
            </w:r>
            <w:r w:rsidRPr="00543596">
              <w:rPr>
                <w:rFonts w:ascii="Times New Roman" w:eastAsia="Times New Roman" w:hAnsi="Times New Roman" w:cs="Times New Roman"/>
                <w:sz w:val="28"/>
                <w:szCs w:val="28"/>
                <w:lang w:eastAsia="ru-RU"/>
              </w:rPr>
              <w:t xml:space="preserve"> частица попадает внутрь клетки, окруженная мембраной. Этот процесс не характерен для растительной клетки, так как клетка растений покрыта поверх наружной клеточной мембраны плотным слоем клетчатки (клеточной оболочкой), что препятствует захвату веществ и </w:t>
            </w:r>
            <w:proofErr w:type="spellStart"/>
            <w:r w:rsidRPr="00543596">
              <w:rPr>
                <w:rFonts w:ascii="Times New Roman" w:eastAsia="Times New Roman" w:hAnsi="Times New Roman" w:cs="Times New Roman"/>
                <w:sz w:val="28"/>
                <w:szCs w:val="28"/>
                <w:lang w:eastAsia="ru-RU"/>
              </w:rPr>
              <w:t>впячиванию</w:t>
            </w:r>
            <w:proofErr w:type="spellEnd"/>
            <w:r w:rsidRPr="00543596">
              <w:rPr>
                <w:rFonts w:ascii="Times New Roman" w:eastAsia="Times New Roman" w:hAnsi="Times New Roman" w:cs="Times New Roman"/>
                <w:sz w:val="28"/>
                <w:szCs w:val="28"/>
                <w:lang w:eastAsia="ru-RU"/>
              </w:rPr>
              <w:t>.</w:t>
            </w:r>
          </w:p>
          <w:p w14:paraId="29EAB6AD" w14:textId="77777777" w:rsidR="00543596" w:rsidRPr="00543596" w:rsidRDefault="00543596" w:rsidP="00E507FF">
            <w:pPr>
              <w:numPr>
                <w:ilvl w:val="0"/>
                <w:numId w:val="10"/>
              </w:numPr>
              <w:shd w:val="clear" w:color="auto" w:fill="FFFFFF"/>
              <w:spacing w:after="0" w:line="240" w:lineRule="auto"/>
              <w:ind w:firstLine="851"/>
              <w:jc w:val="both"/>
              <w:rPr>
                <w:rFonts w:ascii="Times New Roman" w:eastAsia="Times New Roman" w:hAnsi="Times New Roman" w:cs="Times New Roman"/>
                <w:sz w:val="28"/>
                <w:szCs w:val="28"/>
                <w:lang w:eastAsia="ru-RU"/>
              </w:rPr>
            </w:pPr>
            <w:proofErr w:type="spellStart"/>
            <w:r w:rsidRPr="00543596">
              <w:rPr>
                <w:rFonts w:ascii="Times New Roman" w:eastAsia="Times New Roman" w:hAnsi="Times New Roman" w:cs="Times New Roman"/>
                <w:b/>
                <w:bCs/>
                <w:sz w:val="28"/>
                <w:szCs w:val="28"/>
                <w:lang w:eastAsia="ru-RU"/>
              </w:rPr>
              <w:t>Пиноцитоз</w:t>
            </w:r>
            <w:proofErr w:type="spellEnd"/>
            <w:r w:rsidRPr="00543596">
              <w:rPr>
                <w:rFonts w:ascii="Times New Roman" w:eastAsia="Times New Roman" w:hAnsi="Times New Roman" w:cs="Times New Roman"/>
                <w:sz w:val="28"/>
                <w:szCs w:val="28"/>
                <w:lang w:val="kk-KZ" w:eastAsia="ru-RU"/>
              </w:rPr>
              <w:t xml:space="preserve"> </w:t>
            </w:r>
            <w:proofErr w:type="gramStart"/>
            <w:r w:rsidRPr="00543596">
              <w:rPr>
                <w:rFonts w:ascii="Times New Roman" w:eastAsia="Times New Roman" w:hAnsi="Times New Roman" w:cs="Times New Roman"/>
                <w:sz w:val="28"/>
                <w:szCs w:val="28"/>
                <w:lang w:eastAsia="ru-RU"/>
              </w:rPr>
              <w:t>- это</w:t>
            </w:r>
            <w:proofErr w:type="gramEnd"/>
            <w:r w:rsidRPr="00543596">
              <w:rPr>
                <w:rFonts w:ascii="Times New Roman" w:eastAsia="Times New Roman" w:hAnsi="Times New Roman" w:cs="Times New Roman"/>
                <w:sz w:val="28"/>
                <w:szCs w:val="28"/>
                <w:lang w:eastAsia="ru-RU"/>
              </w:rPr>
              <w:t xml:space="preserve"> процесс поглощения капелек жидкости с растворенными в ней веществами по принципу фагоцитоза.  </w:t>
            </w:r>
          </w:p>
          <w:p w14:paraId="2C6EE031" w14:textId="77777777" w:rsidR="00543596" w:rsidRPr="00543596" w:rsidRDefault="00543596" w:rsidP="00E507FF">
            <w:pPr>
              <w:shd w:val="clear" w:color="auto" w:fill="FFFFFF"/>
              <w:spacing w:after="0" w:line="240" w:lineRule="auto"/>
              <w:ind w:left="851"/>
              <w:jc w:val="both"/>
              <w:rPr>
                <w:rFonts w:ascii="Times New Roman" w:eastAsia="Times New Roman" w:hAnsi="Times New Roman" w:cs="Times New Roman"/>
                <w:sz w:val="28"/>
                <w:szCs w:val="28"/>
                <w:lang w:eastAsia="ru-RU"/>
              </w:rPr>
            </w:pPr>
          </w:p>
          <w:p w14:paraId="349B8D5F" w14:textId="77777777" w:rsidR="00543596" w:rsidRPr="00543596" w:rsidRDefault="00543596" w:rsidP="00E507FF">
            <w:pPr>
              <w:spacing w:after="0" w:line="240" w:lineRule="auto"/>
              <w:jc w:val="center"/>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noProof/>
                <w:sz w:val="28"/>
                <w:szCs w:val="28"/>
                <w:shd w:val="clear" w:color="auto" w:fill="FFFFFF"/>
                <w:lang w:eastAsia="ru-RU"/>
              </w:rPr>
              <w:t xml:space="preserve"> и</w:t>
            </w:r>
            <w:r w:rsidRPr="00543596">
              <w:rPr>
                <w:rFonts w:ascii="Times New Roman" w:eastAsia="Times New Roman" w:hAnsi="Times New Roman" w:cs="Times New Roman"/>
                <w:noProof/>
                <w:sz w:val="28"/>
                <w:szCs w:val="28"/>
                <w:shd w:val="clear" w:color="auto" w:fill="FFFFFF"/>
                <w:lang w:eastAsia="ru-RU"/>
              </w:rPr>
              <w:drawing>
                <wp:inline distT="0" distB="0" distL="0" distR="0" wp14:anchorId="7B92BA71" wp14:editId="47076C7F">
                  <wp:extent cx="4133088" cy="1463040"/>
                  <wp:effectExtent l="0" t="0" r="1270" b="3810"/>
                  <wp:docPr id="110" name="Рисунок 17" descr="hello_html_12e3d5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12e3d5d6.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60190" cy="1472634"/>
                          </a:xfrm>
                          <a:prstGeom prst="rect">
                            <a:avLst/>
                          </a:prstGeom>
                          <a:noFill/>
                          <a:ln>
                            <a:noFill/>
                          </a:ln>
                        </pic:spPr>
                      </pic:pic>
                    </a:graphicData>
                  </a:graphic>
                </wp:inline>
              </w:drawing>
            </w:r>
          </w:p>
          <w:p w14:paraId="4E8B399F" w14:textId="77777777" w:rsidR="00543596" w:rsidRPr="00543596" w:rsidRDefault="00543596" w:rsidP="00E507FF">
            <w:pPr>
              <w:spacing w:after="0" w:line="240" w:lineRule="auto"/>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w:t>
            </w:r>
          </w:p>
          <w:p w14:paraId="4E2E66DF"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val="kk-KZ" w:eastAsia="ru-RU"/>
              </w:rPr>
              <w:t>Рис.2.</w:t>
            </w:r>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sz w:val="28"/>
                <w:szCs w:val="28"/>
                <w:shd w:val="clear" w:color="auto" w:fill="FFFFFF"/>
                <w:lang w:eastAsia="ru-RU"/>
              </w:rPr>
              <w:t xml:space="preserve"> Процессы фагоцитоза или </w:t>
            </w:r>
            <w:proofErr w:type="spellStart"/>
            <w:r w:rsidRPr="00543596">
              <w:rPr>
                <w:rFonts w:ascii="Times New Roman" w:eastAsia="Times New Roman" w:hAnsi="Times New Roman" w:cs="Times New Roman"/>
                <w:sz w:val="28"/>
                <w:szCs w:val="28"/>
                <w:shd w:val="clear" w:color="auto" w:fill="FFFFFF"/>
                <w:lang w:eastAsia="ru-RU"/>
              </w:rPr>
              <w:t>пиноцитоза</w:t>
            </w:r>
            <w:proofErr w:type="spellEnd"/>
            <w:r w:rsidRPr="00543596">
              <w:rPr>
                <w:rFonts w:ascii="Times New Roman" w:eastAsia="Times New Roman" w:hAnsi="Times New Roman" w:cs="Times New Roman"/>
                <w:sz w:val="28"/>
                <w:szCs w:val="28"/>
                <w:shd w:val="clear" w:color="auto" w:fill="FFFFFF"/>
                <w:lang w:eastAsia="ru-RU"/>
              </w:rPr>
              <w:t>.</w:t>
            </w:r>
          </w:p>
          <w:p w14:paraId="652D583E"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eastAsia="ru-RU"/>
              </w:rPr>
            </w:pPr>
          </w:p>
          <w:p w14:paraId="179F3D8F"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xml:space="preserve">Таким образом, путем фагоцитоза или </w:t>
            </w:r>
            <w:proofErr w:type="spellStart"/>
            <w:r w:rsidRPr="00543596">
              <w:rPr>
                <w:rFonts w:ascii="Times New Roman" w:eastAsia="Times New Roman" w:hAnsi="Times New Roman" w:cs="Times New Roman"/>
                <w:sz w:val="28"/>
                <w:szCs w:val="28"/>
                <w:shd w:val="clear" w:color="auto" w:fill="FFFFFF"/>
                <w:lang w:eastAsia="ru-RU"/>
              </w:rPr>
              <w:t>пиноцитоза</w:t>
            </w:r>
            <w:proofErr w:type="spellEnd"/>
            <w:r w:rsidRPr="00543596">
              <w:rPr>
                <w:rFonts w:ascii="Times New Roman" w:eastAsia="Times New Roman" w:hAnsi="Times New Roman" w:cs="Times New Roman"/>
                <w:sz w:val="28"/>
                <w:szCs w:val="28"/>
                <w:shd w:val="clear" w:color="auto" w:fill="FFFFFF"/>
                <w:lang w:eastAsia="ru-RU"/>
              </w:rPr>
              <w:t xml:space="preserve"> в клетку попадают различные питательные вещества, которых необходимо переварить (т.е. белки должны разрушиться до отдельных аминокислот, полисахариды — до молекул глюкозы или фруктозы, липиды — до глицерина и жирных кислот). Для этого фагоцитарный или </w:t>
            </w:r>
            <w:proofErr w:type="spellStart"/>
            <w:r w:rsidRPr="00543596">
              <w:rPr>
                <w:rFonts w:ascii="Times New Roman" w:eastAsia="Times New Roman" w:hAnsi="Times New Roman" w:cs="Times New Roman"/>
                <w:sz w:val="28"/>
                <w:szCs w:val="28"/>
                <w:shd w:val="clear" w:color="auto" w:fill="FFFFFF"/>
                <w:lang w:eastAsia="ru-RU"/>
              </w:rPr>
              <w:t>пиноцитарный</w:t>
            </w:r>
            <w:proofErr w:type="spellEnd"/>
            <w:r w:rsidRPr="00543596">
              <w:rPr>
                <w:rFonts w:ascii="Times New Roman" w:eastAsia="Times New Roman" w:hAnsi="Times New Roman" w:cs="Times New Roman"/>
                <w:sz w:val="28"/>
                <w:szCs w:val="28"/>
                <w:shd w:val="clear" w:color="auto" w:fill="FFFFFF"/>
                <w:lang w:eastAsia="ru-RU"/>
              </w:rPr>
              <w:t xml:space="preserve"> пузырек сливается с лизосомой, где происходит внутриклеточное переваривание.</w:t>
            </w:r>
          </w:p>
          <w:p w14:paraId="5309542A" w14:textId="77777777" w:rsidR="00543596" w:rsidRPr="00543596" w:rsidRDefault="00543596" w:rsidP="00E507FF">
            <w:pPr>
              <w:spacing w:after="0" w:line="240" w:lineRule="auto"/>
              <w:jc w:val="both"/>
              <w:rPr>
                <w:rFonts w:ascii="Times New Roman" w:eastAsia="Times New Roman" w:hAnsi="Times New Roman" w:cs="Times New Roman"/>
                <w:b/>
                <w:bCs/>
                <w:sz w:val="28"/>
                <w:szCs w:val="28"/>
                <w:shd w:val="clear" w:color="auto" w:fill="FFFFFF"/>
                <w:lang w:eastAsia="ru-RU"/>
              </w:rPr>
            </w:pPr>
          </w:p>
          <w:p w14:paraId="27EEB875" w14:textId="77777777" w:rsidR="00543596" w:rsidRPr="00543596" w:rsidRDefault="00543596" w:rsidP="00E507FF">
            <w:pPr>
              <w:spacing w:after="0" w:line="240" w:lineRule="auto"/>
              <w:ind w:left="57"/>
              <w:contextualSpacing/>
              <w:jc w:val="center"/>
              <w:rPr>
                <w:rFonts w:ascii="Times New Roman" w:hAnsi="Times New Roman" w:cs="Times New Roman"/>
                <w:b/>
                <w:sz w:val="28"/>
                <w:szCs w:val="28"/>
              </w:rPr>
            </w:pPr>
            <w:r w:rsidRPr="00543596">
              <w:rPr>
                <w:rFonts w:ascii="Times New Roman" w:hAnsi="Times New Roman" w:cs="Times New Roman"/>
                <w:noProof/>
                <w:sz w:val="28"/>
                <w:szCs w:val="28"/>
                <w:shd w:val="clear" w:color="auto" w:fill="FFFFFF"/>
                <w:lang w:eastAsia="ru-RU"/>
              </w:rPr>
              <w:drawing>
                <wp:inline distT="0" distB="0" distL="0" distR="0" wp14:anchorId="02DA3043" wp14:editId="077A31F1">
                  <wp:extent cx="2286000" cy="1498468"/>
                  <wp:effectExtent l="114300" t="152400" r="266700" b="311785"/>
                  <wp:docPr id="111" name="Рисунок 5" descr="06_struk_klet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06_struk_kletki.jpg"/>
                          <pic:cNvPicPr>
                            <a:picLocks noChangeAspect="1"/>
                          </pic:cNvPicPr>
                        </pic:nvPicPr>
                        <pic:blipFill>
                          <a:blip r:embed="rId32" cstate="print">
                            <a:clrChange>
                              <a:clrFrom>
                                <a:srgbClr val="FFFFFF"/>
                              </a:clrFrom>
                              <a:clrTo>
                                <a:srgbClr val="FFFFFF">
                                  <a:alpha val="0"/>
                                </a:srgbClr>
                              </a:clrTo>
                            </a:clrChange>
                          </a:blip>
                          <a:stretch>
                            <a:fillRect/>
                          </a:stretch>
                        </pic:blipFill>
                        <pic:spPr>
                          <a:xfrm>
                            <a:off x="0" y="0"/>
                            <a:ext cx="2329609" cy="1527053"/>
                          </a:xfrm>
                          <a:prstGeom prst="rect">
                            <a:avLst/>
                          </a:prstGeom>
                          <a:ln>
                            <a:noFill/>
                          </a:ln>
                          <a:effectLst>
                            <a:outerShdw blurRad="292100" dist="139700" dir="2700000" algn="tl" rotWithShape="0">
                              <a:srgbClr val="333333">
                                <a:alpha val="65000"/>
                              </a:srgbClr>
                            </a:outerShdw>
                          </a:effectLst>
                        </pic:spPr>
                      </pic:pic>
                    </a:graphicData>
                  </a:graphic>
                </wp:inline>
              </w:drawing>
            </w:r>
          </w:p>
          <w:p w14:paraId="0C273B3F"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Рис.3.</w:t>
            </w:r>
            <w:r w:rsidRPr="00543596">
              <w:rPr>
                <w:rFonts w:ascii="Calibri" w:eastAsia="Calibri" w:hAnsi="Calibri" w:cs="Times New Roman"/>
              </w:rPr>
              <w:t xml:space="preserve"> </w:t>
            </w:r>
            <w:r w:rsidRPr="00543596">
              <w:rPr>
                <w:rFonts w:ascii="Times New Roman" w:eastAsia="Times New Roman" w:hAnsi="Times New Roman" w:cs="Times New Roman"/>
                <w:sz w:val="28"/>
                <w:szCs w:val="28"/>
                <w:lang w:val="kk-KZ" w:eastAsia="ru-RU"/>
              </w:rPr>
              <w:t xml:space="preserve">Электронная микрофотография растительной клетки. </w:t>
            </w:r>
          </w:p>
          <w:p w14:paraId="58189216"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lastRenderedPageBreak/>
              <w:t xml:space="preserve">Подтема-2. </w:t>
            </w:r>
            <w:r w:rsidRPr="00543596">
              <w:rPr>
                <w:rFonts w:ascii="Times New Roman" w:eastAsia="Calibri" w:hAnsi="Times New Roman" w:cs="Times New Roman"/>
                <w:b/>
                <w:sz w:val="28"/>
                <w:szCs w:val="28"/>
                <w:lang w:val="kk-KZ"/>
              </w:rPr>
              <w:t xml:space="preserve">Строение и функции </w:t>
            </w:r>
            <w:proofErr w:type="gramStart"/>
            <w:r w:rsidRPr="00543596">
              <w:rPr>
                <w:rFonts w:ascii="Times New Roman" w:eastAsia="Calibri" w:hAnsi="Times New Roman" w:cs="Times New Roman"/>
                <w:b/>
                <w:sz w:val="28"/>
                <w:szCs w:val="28"/>
                <w:lang w:val="kk-KZ"/>
              </w:rPr>
              <w:t>органоидов  растительной</w:t>
            </w:r>
            <w:proofErr w:type="gramEnd"/>
            <w:r w:rsidRPr="00543596">
              <w:rPr>
                <w:rFonts w:ascii="Times New Roman" w:eastAsia="Calibri" w:hAnsi="Times New Roman" w:cs="Times New Roman"/>
                <w:b/>
                <w:sz w:val="28"/>
                <w:szCs w:val="28"/>
                <w:lang w:val="kk-KZ"/>
              </w:rPr>
              <w:t xml:space="preserve"> клетки.</w:t>
            </w:r>
          </w:p>
          <w:p w14:paraId="41A94AA8"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Calibri" w:hAnsi="Times New Roman" w:cs="Times New Roman"/>
                <w:b/>
                <w:sz w:val="28"/>
                <w:szCs w:val="28"/>
                <w:shd w:val="clear" w:color="auto" w:fill="FFFFFF"/>
              </w:rPr>
              <w:t>Текст.</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Клеточное ядро </w:t>
            </w:r>
            <w:proofErr w:type="gramStart"/>
            <w:r w:rsidRPr="00543596">
              <w:rPr>
                <w:rFonts w:ascii="Times New Roman" w:eastAsia="Times New Roman" w:hAnsi="Times New Roman" w:cs="Times New Roman"/>
                <w:sz w:val="28"/>
                <w:szCs w:val="28"/>
                <w:lang w:eastAsia="ru-RU"/>
              </w:rPr>
              <w:t>- это</w:t>
            </w:r>
            <w:proofErr w:type="gramEnd"/>
            <w:r w:rsidRPr="00543596">
              <w:rPr>
                <w:rFonts w:ascii="Times New Roman" w:eastAsia="Times New Roman" w:hAnsi="Times New Roman" w:cs="Times New Roman"/>
                <w:sz w:val="28"/>
                <w:szCs w:val="28"/>
                <w:lang w:eastAsia="ru-RU"/>
              </w:rPr>
              <w:t xml:space="preserve"> важнейшая часть клетки. Ядро окружена оболочкой, состоящей из двух мембран. В оболочке ядра имеются многочисленные поры для того, чтобы различные вещества могли попадать из цитоплазмы в ядро, и наоборот. Внутреннее содержимое ядра получило название </w:t>
            </w:r>
            <w:r w:rsidRPr="00543596">
              <w:rPr>
                <w:rFonts w:ascii="Times New Roman" w:eastAsia="Times New Roman" w:hAnsi="Times New Roman" w:cs="Times New Roman"/>
                <w:b/>
                <w:bCs/>
                <w:i/>
                <w:sz w:val="28"/>
                <w:szCs w:val="28"/>
                <w:lang w:eastAsia="ru-RU"/>
              </w:rPr>
              <w:t>кариоплазмы</w:t>
            </w:r>
            <w:r w:rsidRPr="00543596">
              <w:rPr>
                <w:rFonts w:ascii="Times New Roman" w:eastAsia="Times New Roman" w:hAnsi="Times New Roman" w:cs="Times New Roman"/>
                <w:i/>
                <w:sz w:val="28"/>
                <w:szCs w:val="28"/>
                <w:lang w:eastAsia="ru-RU"/>
              </w:rPr>
              <w:t xml:space="preserve"> </w:t>
            </w:r>
            <w:r w:rsidRPr="00543596">
              <w:rPr>
                <w:rFonts w:ascii="Times New Roman" w:eastAsia="Times New Roman" w:hAnsi="Times New Roman" w:cs="Times New Roman"/>
                <w:sz w:val="28"/>
                <w:szCs w:val="28"/>
                <w:lang w:eastAsia="ru-RU"/>
              </w:rPr>
              <w:t xml:space="preserve">или </w:t>
            </w:r>
            <w:r w:rsidRPr="00543596">
              <w:rPr>
                <w:rFonts w:ascii="Times New Roman" w:eastAsia="Times New Roman" w:hAnsi="Times New Roman" w:cs="Times New Roman"/>
                <w:b/>
                <w:bCs/>
                <w:i/>
                <w:sz w:val="28"/>
                <w:szCs w:val="28"/>
                <w:lang w:eastAsia="ru-RU"/>
              </w:rPr>
              <w:t>ядерного сока</w:t>
            </w:r>
            <w:r w:rsidRPr="00543596">
              <w:rPr>
                <w:rFonts w:ascii="Times New Roman" w:eastAsia="Times New Roman" w:hAnsi="Times New Roman" w:cs="Times New Roman"/>
                <w:i/>
                <w:sz w:val="28"/>
                <w:szCs w:val="28"/>
                <w:lang w:eastAsia="ru-RU"/>
              </w:rPr>
              <w:t>.</w:t>
            </w:r>
            <w:r w:rsidRPr="00543596">
              <w:rPr>
                <w:rFonts w:ascii="Times New Roman" w:eastAsia="Times New Roman" w:hAnsi="Times New Roman" w:cs="Times New Roman"/>
                <w:sz w:val="28"/>
                <w:szCs w:val="28"/>
                <w:lang w:eastAsia="ru-RU"/>
              </w:rPr>
              <w:t xml:space="preserve"> В ядерном соке расположены </w:t>
            </w:r>
            <w:r w:rsidRPr="00543596">
              <w:rPr>
                <w:rFonts w:ascii="Times New Roman" w:eastAsia="Times New Roman" w:hAnsi="Times New Roman" w:cs="Times New Roman"/>
                <w:b/>
                <w:bCs/>
                <w:i/>
                <w:sz w:val="28"/>
                <w:szCs w:val="28"/>
                <w:lang w:eastAsia="ru-RU"/>
              </w:rPr>
              <w:t>хроматин</w:t>
            </w:r>
            <w:r w:rsidRPr="00543596">
              <w:rPr>
                <w:rFonts w:ascii="Times New Roman" w:eastAsia="Times New Roman" w:hAnsi="Times New Roman" w:cs="Times New Roman"/>
                <w:sz w:val="28"/>
                <w:szCs w:val="28"/>
                <w:lang w:eastAsia="ru-RU"/>
              </w:rPr>
              <w:t xml:space="preserve"> и </w:t>
            </w:r>
            <w:r w:rsidRPr="00543596">
              <w:rPr>
                <w:rFonts w:ascii="Times New Roman" w:eastAsia="Times New Roman" w:hAnsi="Times New Roman" w:cs="Times New Roman"/>
                <w:bCs/>
                <w:sz w:val="28"/>
                <w:szCs w:val="28"/>
                <w:lang w:eastAsia="ru-RU"/>
              </w:rPr>
              <w:t>ядрышко</w:t>
            </w:r>
            <w:r w:rsidRPr="00543596">
              <w:rPr>
                <w:rFonts w:ascii="Times New Roman" w:eastAsia="Times New Roman" w:hAnsi="Times New Roman" w:cs="Times New Roman"/>
                <w:sz w:val="28"/>
                <w:szCs w:val="28"/>
                <w:lang w:eastAsia="ru-RU"/>
              </w:rPr>
              <w:t>.</w:t>
            </w:r>
          </w:p>
          <w:p w14:paraId="16A1E1C1"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bCs/>
                <w:i/>
                <w:sz w:val="28"/>
                <w:szCs w:val="28"/>
                <w:lang w:eastAsia="ru-RU"/>
              </w:rPr>
              <w:t>Хроматин</w:t>
            </w:r>
            <w:r w:rsidRPr="00543596">
              <w:rPr>
                <w:rFonts w:ascii="Times New Roman" w:eastAsia="Times New Roman" w:hAnsi="Times New Roman" w:cs="Times New Roman"/>
                <w:sz w:val="28"/>
                <w:szCs w:val="28"/>
                <w:lang w:eastAsia="ru-RU"/>
              </w:rPr>
              <w:t xml:space="preserve"> представляет собой нити ДНК. Если клетка начинает делиться, то нити хроматина плотно накручиваются спиралью на особые белки, как нитки на катушку. Такие плотные образования хорошо видны в микроскоп и называются </w:t>
            </w:r>
            <w:r w:rsidRPr="00543596">
              <w:rPr>
                <w:rFonts w:ascii="Times New Roman" w:eastAsia="Times New Roman" w:hAnsi="Times New Roman" w:cs="Times New Roman"/>
                <w:b/>
                <w:bCs/>
                <w:sz w:val="28"/>
                <w:szCs w:val="28"/>
                <w:lang w:eastAsia="ru-RU"/>
              </w:rPr>
              <w:t>хромосомами</w:t>
            </w:r>
            <w:r w:rsidRPr="00543596">
              <w:rPr>
                <w:rFonts w:ascii="Times New Roman" w:eastAsia="Times New Roman" w:hAnsi="Times New Roman" w:cs="Times New Roman"/>
                <w:sz w:val="28"/>
                <w:szCs w:val="28"/>
                <w:lang w:eastAsia="ru-RU"/>
              </w:rPr>
              <w:t>.</w:t>
            </w:r>
          </w:p>
          <w:p w14:paraId="5B5E70F8" w14:textId="77777777" w:rsidR="00543596" w:rsidRPr="00543596" w:rsidRDefault="00543596" w:rsidP="00E507FF">
            <w:pPr>
              <w:shd w:val="clear" w:color="auto" w:fill="FFFFFF"/>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w:t>
            </w:r>
          </w:p>
          <w:p w14:paraId="5120BB5A"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75DA957C" wp14:editId="5DA5A9F3">
                  <wp:extent cx="3437541" cy="1899634"/>
                  <wp:effectExtent l="0" t="0" r="0" b="5715"/>
                  <wp:docPr id="112" name="Рисунок 112" descr="хромосомы в яд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ромосомы в ядре.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43263" cy="1902796"/>
                          </a:xfrm>
                          <a:prstGeom prst="rect">
                            <a:avLst/>
                          </a:prstGeom>
                          <a:noFill/>
                          <a:ln>
                            <a:noFill/>
                          </a:ln>
                        </pic:spPr>
                      </pic:pic>
                    </a:graphicData>
                  </a:graphic>
                </wp:inline>
              </w:drawing>
            </w:r>
          </w:p>
          <w:p w14:paraId="6FC03CB1"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Рис.4.</w:t>
            </w:r>
            <w:r w:rsidRPr="00543596">
              <w:rPr>
                <w:rFonts w:ascii="Calibri" w:eastAsia="Calibri" w:hAnsi="Calibri" w:cs="Times New Roman"/>
              </w:rPr>
              <w:t xml:space="preserve"> </w:t>
            </w:r>
            <w:r w:rsidRPr="00543596">
              <w:rPr>
                <w:rFonts w:ascii="Times New Roman" w:eastAsia="Calibri" w:hAnsi="Times New Roman" w:cs="Times New Roman"/>
                <w:sz w:val="24"/>
                <w:szCs w:val="24"/>
                <w:shd w:val="clear" w:color="auto" w:fill="FFFFFF"/>
                <w:lang w:val="kk-KZ"/>
              </w:rPr>
              <w:t xml:space="preserve"> </w:t>
            </w:r>
            <w:r w:rsidRPr="00543596">
              <w:rPr>
                <w:rFonts w:ascii="Times New Roman" w:eastAsia="Calibri" w:hAnsi="Times New Roman" w:cs="Times New Roman"/>
                <w:sz w:val="28"/>
                <w:szCs w:val="28"/>
                <w:shd w:val="clear" w:color="auto" w:fill="FFFFFF"/>
                <w:lang w:val="kk-KZ"/>
              </w:rPr>
              <w:t>Строение хромосома.</w:t>
            </w:r>
          </w:p>
          <w:p w14:paraId="3CE539B4" w14:textId="77777777" w:rsidR="00543596" w:rsidRPr="00543596" w:rsidRDefault="00543596" w:rsidP="00E507FF">
            <w:pPr>
              <w:shd w:val="clear" w:color="auto" w:fill="FFFFFF"/>
              <w:spacing w:after="0" w:line="240" w:lineRule="auto"/>
              <w:rPr>
                <w:rFonts w:ascii="Times New Roman" w:eastAsia="Times New Roman" w:hAnsi="Times New Roman" w:cs="Times New Roman"/>
                <w:sz w:val="28"/>
                <w:szCs w:val="28"/>
                <w:lang w:eastAsia="ru-RU"/>
              </w:rPr>
            </w:pPr>
          </w:p>
          <w:p w14:paraId="40E37B58"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Ядро</w:t>
            </w:r>
            <w:r w:rsidRPr="00543596">
              <w:rPr>
                <w:rFonts w:ascii="Times New Roman" w:eastAsia="Times New Roman" w:hAnsi="Times New Roman" w:cs="Times New Roman"/>
                <w:bCs/>
                <w:sz w:val="28"/>
                <w:szCs w:val="28"/>
                <w:lang w:val="kk-KZ" w:eastAsia="ru-RU"/>
              </w:rPr>
              <w:t xml:space="preserve"> </w:t>
            </w:r>
            <w:r w:rsidRPr="00543596">
              <w:rPr>
                <w:rFonts w:ascii="Times New Roman" w:eastAsia="Times New Roman" w:hAnsi="Times New Roman" w:cs="Times New Roman"/>
                <w:bCs/>
                <w:sz w:val="28"/>
                <w:szCs w:val="28"/>
                <w:lang w:eastAsia="ru-RU"/>
              </w:rPr>
              <w:t>содержит генетическую информацию и управляет жизнедеятельностью клетки.</w:t>
            </w:r>
          </w:p>
          <w:p w14:paraId="71FFA759"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bCs/>
                <w:i/>
                <w:sz w:val="28"/>
                <w:szCs w:val="28"/>
                <w:lang w:eastAsia="ru-RU"/>
              </w:rPr>
            </w:pPr>
            <w:r w:rsidRPr="00543596">
              <w:rPr>
                <w:rFonts w:ascii="Times New Roman" w:eastAsia="Times New Roman" w:hAnsi="Times New Roman" w:cs="Times New Roman"/>
                <w:b/>
                <w:bCs/>
                <w:i/>
                <w:sz w:val="28"/>
                <w:szCs w:val="28"/>
                <w:lang w:eastAsia="ru-RU"/>
              </w:rPr>
              <w:t>Ядрышко.</w:t>
            </w:r>
          </w:p>
          <w:p w14:paraId="77C3ED00"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Ядрышко</w:t>
            </w:r>
            <w:r w:rsidRPr="00543596">
              <w:rPr>
                <w:rFonts w:ascii="Times New Roman" w:eastAsia="Times New Roman" w:hAnsi="Times New Roman" w:cs="Times New Roman"/>
                <w:sz w:val="28"/>
                <w:szCs w:val="28"/>
                <w:lang w:eastAsia="ru-RU"/>
              </w:rPr>
              <w:t> представляет собой плотное округлое тело внутри ядра. Обычно в ядре клетки бывает от одного до семи ядрышек. Они хорошо видны между делениями клетки, а во время деления - разрушаются.</w:t>
            </w:r>
          </w:p>
          <w:p w14:paraId="326819F4"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sz w:val="28"/>
                <w:szCs w:val="28"/>
                <w:lang w:eastAsia="ru-RU"/>
              </w:rPr>
            </w:pPr>
          </w:p>
          <w:p w14:paraId="5EB87058"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val="en-US" w:eastAsia="ru-RU"/>
              </w:rPr>
            </w:pPr>
            <w:r w:rsidRPr="00543596">
              <w:rPr>
                <w:rFonts w:ascii="Times New Roman" w:eastAsia="Times New Roman" w:hAnsi="Times New Roman" w:cs="Times New Roman"/>
                <w:noProof/>
                <w:color w:val="222222"/>
                <w:sz w:val="28"/>
                <w:szCs w:val="28"/>
                <w:lang w:eastAsia="ru-RU"/>
              </w:rPr>
              <w:drawing>
                <wp:inline distT="0" distB="0" distL="0" distR="0" wp14:anchorId="3775C032" wp14:editId="3B5B0DBD">
                  <wp:extent cx="3077570" cy="1931158"/>
                  <wp:effectExtent l="0" t="0" r="0" b="0"/>
                  <wp:docPr id="113" name="Рисунок 113" descr="https://upload.wikimedia.org/wikipedia/commons/thumb/7/7c/Diagram_human_cell_nucleus_ru.svg/462px-Diagram_human_cell_nucleus_r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thumb/7/7c/Diagram_human_cell_nucleus_ru.svg/462px-Diagram_human_cell_nucleus_ru.svg.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82890" cy="1934496"/>
                          </a:xfrm>
                          <a:prstGeom prst="rect">
                            <a:avLst/>
                          </a:prstGeom>
                          <a:noFill/>
                          <a:ln>
                            <a:noFill/>
                          </a:ln>
                        </pic:spPr>
                      </pic:pic>
                    </a:graphicData>
                  </a:graphic>
                </wp:inline>
              </w:drawing>
            </w:r>
          </w:p>
          <w:p w14:paraId="64BABD7A" w14:textId="77777777" w:rsidR="00543596" w:rsidRPr="00543596" w:rsidRDefault="00543596" w:rsidP="00E507FF">
            <w:pPr>
              <w:shd w:val="clear" w:color="auto" w:fill="FFFFFF"/>
              <w:spacing w:after="0" w:line="240" w:lineRule="auto"/>
              <w:ind w:firstLine="851"/>
              <w:jc w:val="center"/>
              <w:rPr>
                <w:rFonts w:ascii="Times New Roman" w:eastAsia="Times New Roman" w:hAnsi="Times New Roman" w:cs="Times New Roman"/>
                <w:b/>
                <w:bCs/>
                <w:i/>
                <w:color w:val="FF0000"/>
                <w:sz w:val="28"/>
                <w:szCs w:val="28"/>
                <w:lang w:eastAsia="ru-RU"/>
              </w:rPr>
            </w:pPr>
            <w:r w:rsidRPr="00543596">
              <w:rPr>
                <w:rFonts w:ascii="Times New Roman" w:eastAsia="Times New Roman" w:hAnsi="Times New Roman" w:cs="Times New Roman"/>
                <w:sz w:val="28"/>
                <w:szCs w:val="28"/>
                <w:lang w:val="kk-KZ" w:eastAsia="ru-RU"/>
              </w:rPr>
              <w:t>Рис.5.</w:t>
            </w:r>
            <w:r w:rsidRPr="00543596">
              <w:rPr>
                <w:rFonts w:ascii="Times New Roman" w:eastAsia="Times New Roman" w:hAnsi="Times New Roman" w:cs="Times New Roman"/>
                <w:b/>
                <w:bCs/>
                <w:i/>
                <w:color w:val="FF0000"/>
                <w:sz w:val="28"/>
                <w:szCs w:val="28"/>
                <w:lang w:eastAsia="ru-RU"/>
              </w:rPr>
              <w:t xml:space="preserve"> </w:t>
            </w:r>
            <w:r w:rsidRPr="00543596">
              <w:rPr>
                <w:rFonts w:ascii="Times New Roman" w:eastAsia="Times New Roman" w:hAnsi="Times New Roman" w:cs="Times New Roman"/>
                <w:bCs/>
                <w:sz w:val="28"/>
                <w:szCs w:val="28"/>
                <w:lang w:eastAsia="ru-RU"/>
              </w:rPr>
              <w:t>Ядро</w:t>
            </w:r>
            <w:r w:rsidRPr="00543596">
              <w:rPr>
                <w:rFonts w:ascii="Times New Roman" w:eastAsia="Times New Roman" w:hAnsi="Times New Roman" w:cs="Times New Roman"/>
                <w:sz w:val="28"/>
                <w:szCs w:val="28"/>
                <w:lang w:val="kk-KZ" w:eastAsia="ru-RU"/>
              </w:rPr>
              <w:t xml:space="preserve"> растительной клетки</w:t>
            </w:r>
            <w:r w:rsidRPr="00543596">
              <w:rPr>
                <w:rFonts w:ascii="Times New Roman" w:eastAsia="Times New Roman" w:hAnsi="Times New Roman" w:cs="Times New Roman"/>
                <w:bCs/>
                <w:sz w:val="28"/>
                <w:szCs w:val="28"/>
                <w:lang w:eastAsia="ru-RU"/>
              </w:rPr>
              <w:t>.</w:t>
            </w:r>
          </w:p>
          <w:p w14:paraId="6B03E588"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val="kk-KZ" w:eastAsia="ru-RU"/>
              </w:rPr>
            </w:pPr>
          </w:p>
          <w:p w14:paraId="0F89880C"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Функция ядрышек - синтез РНК и белков, из которых формируются особые органоиды - </w:t>
            </w:r>
            <w:r w:rsidRPr="00543596">
              <w:rPr>
                <w:rFonts w:ascii="Times New Roman" w:eastAsia="Times New Roman" w:hAnsi="Times New Roman" w:cs="Times New Roman"/>
                <w:b/>
                <w:bCs/>
                <w:sz w:val="28"/>
                <w:szCs w:val="28"/>
                <w:lang w:eastAsia="ru-RU"/>
              </w:rPr>
              <w:t>рибосомы</w:t>
            </w:r>
            <w:r w:rsidRPr="00543596">
              <w:rPr>
                <w:rFonts w:ascii="Times New Roman" w:eastAsia="Times New Roman" w:hAnsi="Times New Roman" w:cs="Times New Roman"/>
                <w:sz w:val="28"/>
                <w:szCs w:val="28"/>
                <w:lang w:eastAsia="ru-RU"/>
              </w:rPr>
              <w:t>.</w:t>
            </w:r>
          </w:p>
          <w:p w14:paraId="2A34EEBB"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bCs/>
                <w:sz w:val="28"/>
                <w:szCs w:val="28"/>
                <w:lang w:eastAsia="ru-RU"/>
              </w:rPr>
              <w:lastRenderedPageBreak/>
              <w:t>Рибосомы</w:t>
            </w:r>
            <w:r w:rsidRPr="00543596">
              <w:rPr>
                <w:rFonts w:ascii="Times New Roman" w:eastAsia="Times New Roman" w:hAnsi="Times New Roman" w:cs="Times New Roman"/>
                <w:sz w:val="28"/>
                <w:szCs w:val="28"/>
                <w:lang w:eastAsia="ru-RU"/>
              </w:rPr>
              <w:t xml:space="preserve"> участвуют в биосинтезе белка. В цитоплазме рибосомы чаще всего расположены на </w:t>
            </w:r>
            <w:r w:rsidRPr="00543596">
              <w:rPr>
                <w:rFonts w:ascii="Times New Roman" w:eastAsia="Times New Roman" w:hAnsi="Times New Roman" w:cs="Times New Roman"/>
                <w:b/>
                <w:bCs/>
                <w:sz w:val="28"/>
                <w:szCs w:val="28"/>
                <w:lang w:eastAsia="ru-RU"/>
              </w:rPr>
              <w:t>шероховатой эндоплазматической сети</w:t>
            </w:r>
            <w:r w:rsidRPr="00543596">
              <w:rPr>
                <w:rFonts w:ascii="Times New Roman" w:eastAsia="Times New Roman" w:hAnsi="Times New Roman" w:cs="Times New Roman"/>
                <w:sz w:val="28"/>
                <w:szCs w:val="28"/>
                <w:lang w:eastAsia="ru-RU"/>
              </w:rPr>
              <w:t>. Реже они свободно взвешены в цитоплазме клетки.</w:t>
            </w:r>
          </w:p>
          <w:p w14:paraId="4BB74284" w14:textId="77777777" w:rsidR="00543596" w:rsidRPr="00543596" w:rsidRDefault="00543596" w:rsidP="00E507FF">
            <w:pPr>
              <w:shd w:val="clear" w:color="auto" w:fill="FFFFFF"/>
              <w:spacing w:after="0" w:line="240" w:lineRule="auto"/>
              <w:ind w:firstLine="851"/>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bCs/>
                <w:sz w:val="28"/>
                <w:szCs w:val="28"/>
                <w:lang w:eastAsia="ru-RU"/>
              </w:rPr>
              <w:t>Эндоплазматическая сеть (ЭПС)</w:t>
            </w:r>
            <w:r w:rsidRPr="00543596">
              <w:rPr>
                <w:rFonts w:ascii="Times New Roman" w:eastAsia="Times New Roman" w:hAnsi="Times New Roman" w:cs="Times New Roman"/>
                <w:sz w:val="28"/>
                <w:szCs w:val="28"/>
                <w:lang w:eastAsia="ru-RU"/>
              </w:rPr>
              <w:t>.</w:t>
            </w:r>
          </w:p>
          <w:p w14:paraId="507F9FD6"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Эндоплазматическая сеть (ЭПС)</w:t>
            </w:r>
            <w:r w:rsidRPr="00543596">
              <w:rPr>
                <w:rFonts w:ascii="Times New Roman" w:eastAsia="Times New Roman" w:hAnsi="Times New Roman" w:cs="Times New Roman"/>
                <w:sz w:val="28"/>
                <w:szCs w:val="28"/>
                <w:lang w:eastAsia="ru-RU"/>
              </w:rPr>
              <w:t> участвует в синтезе белков клетки и транспортировке веществ внутри клетки.</w:t>
            </w:r>
          </w:p>
          <w:p w14:paraId="4B23C56F"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p>
          <w:p w14:paraId="365A145B"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2F2AE1C1" wp14:editId="1B2377A4">
                  <wp:extent cx="3268639" cy="1514239"/>
                  <wp:effectExtent l="0" t="0" r="8255" b="0"/>
                  <wp:docPr id="114" name="Рисунок 114" descr="endoplasmatic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doplasmaticum.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86797" cy="1522651"/>
                          </a:xfrm>
                          <a:prstGeom prst="rect">
                            <a:avLst/>
                          </a:prstGeom>
                          <a:noFill/>
                          <a:ln>
                            <a:noFill/>
                          </a:ln>
                        </pic:spPr>
                      </pic:pic>
                    </a:graphicData>
                  </a:graphic>
                </wp:inline>
              </w:drawing>
            </w:r>
          </w:p>
          <w:p w14:paraId="38CBC984"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Рис.6.</w:t>
            </w:r>
            <w:r w:rsidRPr="00543596">
              <w:rPr>
                <w:rFonts w:ascii="Calibri" w:eastAsia="Calibri" w:hAnsi="Calibri" w:cs="Times New Roman"/>
              </w:rPr>
              <w:t xml:space="preserve">  </w:t>
            </w:r>
            <w:r w:rsidRPr="00543596">
              <w:rPr>
                <w:rFonts w:ascii="Times New Roman" w:eastAsia="Times New Roman" w:hAnsi="Times New Roman" w:cs="Times New Roman"/>
                <w:sz w:val="28"/>
                <w:szCs w:val="28"/>
                <w:lang w:val="kk-KZ" w:eastAsia="ru-RU"/>
              </w:rPr>
              <w:t>Эндоплазматическая сеть</w:t>
            </w:r>
          </w:p>
          <w:p w14:paraId="7CFE9A5A" w14:textId="77777777" w:rsidR="00543596" w:rsidRPr="00543596" w:rsidRDefault="00543596" w:rsidP="00E507FF">
            <w:pPr>
              <w:shd w:val="clear" w:color="auto" w:fill="FFFFFF"/>
              <w:spacing w:after="0" w:line="240" w:lineRule="auto"/>
              <w:rPr>
                <w:rFonts w:ascii="Times New Roman" w:eastAsia="Times New Roman" w:hAnsi="Times New Roman" w:cs="Times New Roman"/>
                <w:sz w:val="28"/>
                <w:szCs w:val="28"/>
                <w:lang w:eastAsia="ru-RU"/>
              </w:rPr>
            </w:pPr>
          </w:p>
          <w:p w14:paraId="4E7460E3"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Значительная часть синтезируемых клеткой веществ (белков, жиров, углеводов) не расходуется сразу, а по каналам ЭПС поступает для хранения в особые полости, уложенные своеобразными стопками, “цистернами”, и отграниченные от цитоплазмы мембраной. </w:t>
            </w:r>
          </w:p>
          <w:p w14:paraId="61B5B769" w14:textId="77777777" w:rsidR="00543596" w:rsidRPr="00543596" w:rsidRDefault="00543596" w:rsidP="00E507FF">
            <w:pPr>
              <w:shd w:val="clear" w:color="auto" w:fill="FFFFFF"/>
              <w:spacing w:after="0" w:line="240" w:lineRule="auto"/>
              <w:ind w:firstLine="709"/>
              <w:jc w:val="both"/>
              <w:rPr>
                <w:rFonts w:ascii="Times New Roman" w:eastAsia="Times New Roman" w:hAnsi="Times New Roman" w:cs="Times New Roman"/>
                <w:b/>
                <w:bCs/>
                <w:sz w:val="28"/>
                <w:szCs w:val="28"/>
                <w:lang w:eastAsia="ru-RU"/>
              </w:rPr>
            </w:pPr>
            <w:r w:rsidRPr="00543596">
              <w:rPr>
                <w:rFonts w:ascii="Times New Roman" w:eastAsia="Times New Roman" w:hAnsi="Times New Roman" w:cs="Times New Roman"/>
                <w:sz w:val="28"/>
                <w:szCs w:val="28"/>
                <w:lang w:eastAsia="ru-RU"/>
              </w:rPr>
              <w:t xml:space="preserve">Эти полости получили название </w:t>
            </w:r>
            <w:r w:rsidRPr="00543596">
              <w:rPr>
                <w:rFonts w:ascii="Times New Roman" w:eastAsia="Times New Roman" w:hAnsi="Times New Roman" w:cs="Times New Roman"/>
                <w:b/>
                <w:bCs/>
                <w:i/>
                <w:sz w:val="28"/>
                <w:szCs w:val="28"/>
                <w:lang w:eastAsia="ru-RU"/>
              </w:rPr>
              <w:t>аппарат (комплекс) Гольджи</w:t>
            </w:r>
            <w:r w:rsidRPr="00543596">
              <w:rPr>
                <w:rFonts w:ascii="Times New Roman" w:eastAsia="Times New Roman" w:hAnsi="Times New Roman" w:cs="Times New Roman"/>
                <w:i/>
                <w:sz w:val="28"/>
                <w:szCs w:val="28"/>
                <w:lang w:eastAsia="ru-RU"/>
              </w:rPr>
              <w:t>.</w:t>
            </w:r>
            <w:r w:rsidRPr="00543596">
              <w:rPr>
                <w:rFonts w:ascii="Times New Roman" w:eastAsia="Times New Roman" w:hAnsi="Times New Roman" w:cs="Times New Roman"/>
                <w:sz w:val="28"/>
                <w:szCs w:val="28"/>
                <w:lang w:eastAsia="ru-RU"/>
              </w:rPr>
              <w:t xml:space="preserve"> Чаще всего цистерны аппарата Гольджи расположены вблизи от ядра клетки. </w:t>
            </w:r>
            <w:r w:rsidRPr="00543596">
              <w:rPr>
                <w:rFonts w:ascii="Times New Roman" w:eastAsia="Times New Roman" w:hAnsi="Times New Roman" w:cs="Times New Roman"/>
                <w:b/>
                <w:bCs/>
                <w:i/>
                <w:sz w:val="28"/>
                <w:szCs w:val="28"/>
                <w:lang w:eastAsia="ru-RU"/>
              </w:rPr>
              <w:t>Аппарат Гольджи</w:t>
            </w:r>
            <w:r w:rsidRPr="00543596">
              <w:rPr>
                <w:rFonts w:ascii="Times New Roman" w:eastAsia="Times New Roman" w:hAnsi="Times New Roman" w:cs="Times New Roman"/>
                <w:sz w:val="28"/>
                <w:szCs w:val="28"/>
                <w:lang w:eastAsia="ru-RU"/>
              </w:rPr>
              <w:t> принимает участие в преобразовании белков клетки и синтезирует </w:t>
            </w:r>
            <w:r w:rsidRPr="00543596">
              <w:rPr>
                <w:rFonts w:ascii="Times New Roman" w:eastAsia="Times New Roman" w:hAnsi="Times New Roman" w:cs="Times New Roman"/>
                <w:b/>
                <w:bCs/>
                <w:i/>
                <w:sz w:val="28"/>
                <w:szCs w:val="28"/>
                <w:lang w:eastAsia="ru-RU"/>
              </w:rPr>
              <w:t>лизосомы</w:t>
            </w:r>
            <w:r w:rsidRPr="00543596">
              <w:rPr>
                <w:rFonts w:ascii="Times New Roman" w:eastAsia="Times New Roman" w:hAnsi="Times New Roman" w:cs="Times New Roman"/>
                <w:sz w:val="28"/>
                <w:szCs w:val="28"/>
                <w:lang w:eastAsia="ru-RU"/>
              </w:rPr>
              <w:t> - пищеварительные органеллы клетки.</w:t>
            </w:r>
          </w:p>
          <w:p w14:paraId="134A13E9"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bCs/>
                <w:sz w:val="28"/>
                <w:szCs w:val="28"/>
                <w:lang w:eastAsia="ru-RU"/>
              </w:rPr>
            </w:pPr>
            <w:r w:rsidRPr="00543596">
              <w:rPr>
                <w:rFonts w:ascii="Times New Roman" w:eastAsia="Times New Roman" w:hAnsi="Times New Roman" w:cs="Times New Roman"/>
                <w:b/>
                <w:bCs/>
                <w:sz w:val="28"/>
                <w:szCs w:val="28"/>
                <w:lang w:eastAsia="ru-RU"/>
              </w:rPr>
              <w:t>Лизосомы.</w:t>
            </w:r>
          </w:p>
          <w:p w14:paraId="1BEA802D"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Лизосомы</w:t>
            </w:r>
            <w:r w:rsidRPr="00543596">
              <w:rPr>
                <w:rFonts w:ascii="Times New Roman" w:eastAsia="Times New Roman" w:hAnsi="Times New Roman" w:cs="Times New Roman"/>
                <w:sz w:val="28"/>
                <w:szCs w:val="28"/>
                <w:lang w:eastAsia="ru-RU"/>
              </w:rPr>
              <w:t xml:space="preserve"> </w:t>
            </w:r>
            <w:proofErr w:type="gramStart"/>
            <w:r w:rsidRPr="00543596">
              <w:rPr>
                <w:rFonts w:ascii="Times New Roman" w:eastAsia="Times New Roman" w:hAnsi="Times New Roman" w:cs="Times New Roman"/>
                <w:sz w:val="28"/>
                <w:szCs w:val="28"/>
                <w:lang w:eastAsia="ru-RU"/>
              </w:rPr>
              <w:t>- это</w:t>
            </w:r>
            <w:proofErr w:type="gramEnd"/>
            <w:r w:rsidRPr="00543596">
              <w:rPr>
                <w:rFonts w:ascii="Times New Roman" w:eastAsia="Times New Roman" w:hAnsi="Times New Roman" w:cs="Times New Roman"/>
                <w:sz w:val="28"/>
                <w:szCs w:val="28"/>
                <w:lang w:eastAsia="ru-RU"/>
              </w:rPr>
              <w:t xml:space="preserve"> пищеварительные ферменты, которые “упаковываются” в мембранные пузырьки, отпочковываются и разносятся по цитоплазме.</w:t>
            </w:r>
          </w:p>
          <w:p w14:paraId="0E441079"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комплексе Гольджи также накапливаются вещества, которые клетка синтезирует для нужд всего организма и которые выводятся из клетки наружу. </w:t>
            </w:r>
          </w:p>
          <w:p w14:paraId="6438A86E"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p>
          <w:p w14:paraId="6CA25FD2"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3AB18FD7" wp14:editId="48E80CF6">
                  <wp:extent cx="2961564" cy="2011137"/>
                  <wp:effectExtent l="0" t="0" r="0" b="8255"/>
                  <wp:docPr id="115" name="Рисунок 115" descr="668818_html_m547eba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68818_html_m547eba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5118" cy="2013551"/>
                          </a:xfrm>
                          <a:prstGeom prst="rect">
                            <a:avLst/>
                          </a:prstGeom>
                          <a:noFill/>
                          <a:ln>
                            <a:noFill/>
                          </a:ln>
                        </pic:spPr>
                      </pic:pic>
                    </a:graphicData>
                  </a:graphic>
                </wp:inline>
              </w:drawing>
            </w:r>
          </w:p>
          <w:p w14:paraId="2C42EFA7"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Рис.7.</w:t>
            </w:r>
          </w:p>
          <w:p w14:paraId="1EF0B6F5"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bCs/>
                <w:i/>
                <w:color w:val="FF0000"/>
                <w:sz w:val="28"/>
                <w:szCs w:val="28"/>
                <w:lang w:eastAsia="ru-RU"/>
              </w:rPr>
            </w:pPr>
          </w:p>
          <w:p w14:paraId="13A78DF4"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bCs/>
                <w:sz w:val="28"/>
                <w:szCs w:val="28"/>
                <w:lang w:eastAsia="ru-RU"/>
              </w:rPr>
            </w:pPr>
            <w:r w:rsidRPr="00543596">
              <w:rPr>
                <w:rFonts w:ascii="Times New Roman" w:eastAsia="Times New Roman" w:hAnsi="Times New Roman" w:cs="Times New Roman"/>
                <w:b/>
                <w:bCs/>
                <w:sz w:val="28"/>
                <w:szCs w:val="28"/>
                <w:lang w:eastAsia="ru-RU"/>
              </w:rPr>
              <w:lastRenderedPageBreak/>
              <w:t>Митохондрии.</w:t>
            </w:r>
          </w:p>
          <w:p w14:paraId="1DFD7EEB"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Митохондрии</w:t>
            </w:r>
            <w:r w:rsidRPr="00543596">
              <w:rPr>
                <w:rFonts w:ascii="Times New Roman" w:eastAsia="Times New Roman" w:hAnsi="Times New Roman" w:cs="Times New Roman"/>
                <w:sz w:val="28"/>
                <w:szCs w:val="28"/>
                <w:lang w:eastAsia="ru-RU"/>
              </w:rPr>
              <w:t xml:space="preserve"> - энергетические органоиды клеток. Они преобразуют питательные вещества в энергию (АТФ), участвуют в дыхании клетки. Митохондрии покрыты двумя мембранами: наружная мембрана гладкая, а внутренняя имеет многочисленные складки и выступы — </w:t>
            </w:r>
            <w:proofErr w:type="spellStart"/>
            <w:r w:rsidRPr="00543596">
              <w:rPr>
                <w:rFonts w:ascii="Times New Roman" w:eastAsia="Times New Roman" w:hAnsi="Times New Roman" w:cs="Times New Roman"/>
                <w:sz w:val="28"/>
                <w:szCs w:val="28"/>
                <w:lang w:eastAsia="ru-RU"/>
              </w:rPr>
              <w:t>кристы</w:t>
            </w:r>
            <w:proofErr w:type="spellEnd"/>
            <w:r w:rsidRPr="00543596">
              <w:rPr>
                <w:rFonts w:ascii="Times New Roman" w:eastAsia="Times New Roman" w:hAnsi="Times New Roman" w:cs="Times New Roman"/>
                <w:sz w:val="28"/>
                <w:szCs w:val="28"/>
                <w:lang w:eastAsia="ru-RU"/>
              </w:rPr>
              <w:t>.</w:t>
            </w:r>
          </w:p>
          <w:p w14:paraId="20FAB678"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09461BC0" wp14:editId="61A35B2E">
                  <wp:extent cx="2518012" cy="1084997"/>
                  <wp:effectExtent l="0" t="0" r="0" b="1270"/>
                  <wp:docPr id="116" name="Рисунок 116" descr="митохондр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итохондрия.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9675" cy="1090023"/>
                          </a:xfrm>
                          <a:prstGeom prst="rect">
                            <a:avLst/>
                          </a:prstGeom>
                          <a:noFill/>
                          <a:ln>
                            <a:noFill/>
                          </a:ln>
                        </pic:spPr>
                      </pic:pic>
                    </a:graphicData>
                  </a:graphic>
                </wp:inline>
              </w:drawing>
            </w:r>
          </w:p>
          <w:p w14:paraId="4D36DCCE"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i/>
                <w:sz w:val="28"/>
                <w:szCs w:val="28"/>
                <w:lang w:eastAsia="ru-RU"/>
              </w:rPr>
              <w:t> </w:t>
            </w:r>
            <w:r w:rsidRPr="00543596">
              <w:rPr>
                <w:rFonts w:ascii="Times New Roman" w:eastAsia="Times New Roman" w:hAnsi="Times New Roman" w:cs="Times New Roman"/>
                <w:i/>
                <w:sz w:val="28"/>
                <w:szCs w:val="28"/>
                <w:lang w:val="kk-KZ" w:eastAsia="ru-RU"/>
              </w:rPr>
              <w:t xml:space="preserve"> </w:t>
            </w:r>
            <w:r w:rsidRPr="00543596">
              <w:rPr>
                <w:rFonts w:ascii="Times New Roman" w:eastAsia="Times New Roman" w:hAnsi="Times New Roman" w:cs="Times New Roman"/>
                <w:sz w:val="28"/>
                <w:szCs w:val="28"/>
                <w:lang w:val="kk-KZ" w:eastAsia="ru-RU"/>
              </w:rPr>
              <w:t>Рис.</w:t>
            </w:r>
            <w:r w:rsidRPr="00543596">
              <w:rPr>
                <w:rFonts w:ascii="Times New Roman" w:eastAsia="Times New Roman" w:hAnsi="Times New Roman" w:cs="Times New Roman"/>
                <w:sz w:val="28"/>
                <w:szCs w:val="28"/>
                <w:lang w:eastAsia="ru-RU"/>
              </w:rPr>
              <w:t>8</w:t>
            </w:r>
            <w:r w:rsidRPr="00543596">
              <w:rPr>
                <w:rFonts w:ascii="Times New Roman" w:eastAsia="Times New Roman" w:hAnsi="Times New Roman" w:cs="Times New Roman"/>
                <w:sz w:val="28"/>
                <w:szCs w:val="28"/>
                <w:lang w:val="kk-KZ" w:eastAsia="ru-RU"/>
              </w:rPr>
              <w:t>.</w:t>
            </w:r>
            <w:r w:rsidRPr="00543596">
              <w:rPr>
                <w:rFonts w:ascii="Calibri" w:eastAsia="Calibri" w:hAnsi="Calibri" w:cs="Times New Roman"/>
              </w:rPr>
              <w:t xml:space="preserve"> </w:t>
            </w:r>
            <w:r w:rsidRPr="00543596">
              <w:rPr>
                <w:rFonts w:ascii="Times New Roman" w:eastAsia="Times New Roman" w:hAnsi="Times New Roman" w:cs="Times New Roman"/>
                <w:sz w:val="28"/>
                <w:szCs w:val="28"/>
                <w:lang w:val="kk-KZ" w:eastAsia="ru-RU"/>
              </w:rPr>
              <w:t>Митохондрия</w:t>
            </w:r>
          </w:p>
          <w:p w14:paraId="4CC1A20D"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p>
          <w:p w14:paraId="3B72B70C"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мембранах </w:t>
            </w:r>
            <w:proofErr w:type="spellStart"/>
            <w:r w:rsidRPr="00543596">
              <w:rPr>
                <w:rFonts w:ascii="Times New Roman" w:eastAsia="Times New Roman" w:hAnsi="Times New Roman" w:cs="Times New Roman"/>
                <w:sz w:val="28"/>
                <w:szCs w:val="28"/>
                <w:lang w:eastAsia="ru-RU"/>
              </w:rPr>
              <w:t>крист</w:t>
            </w:r>
            <w:proofErr w:type="spellEnd"/>
            <w:r w:rsidRPr="00543596">
              <w:rPr>
                <w:rFonts w:ascii="Times New Roman" w:eastAsia="Times New Roman" w:hAnsi="Times New Roman" w:cs="Times New Roman"/>
                <w:sz w:val="28"/>
                <w:szCs w:val="28"/>
                <w:lang w:eastAsia="ru-RU"/>
              </w:rPr>
              <w:t xml:space="preserve"> имеются ферменты, которые синтезируют энергию (молекула АТФ - аденозинтрифосфат) из питательных веществ, поглощенных клеткой.</w:t>
            </w:r>
          </w:p>
          <w:p w14:paraId="3AE51789"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АТФ — это источник энергии для процессов, происходящих в клетке.</w:t>
            </w:r>
          </w:p>
          <w:p w14:paraId="01C4A3E3"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Количество митохондрий неодинаково, для каждой клетки и тканей живого организма различен. Например, в сперматозоидах может быть всего одна митохондрия. Зато в клетках тканей, где велики энергетические затраты (в клетках летательных мышц у птиц, в клетках печени), этих органоидов бывает до нескольких тысяч. Митохондрии имеют собственную ДНК, соответственно могут самостоятельно размножаться (перед делением клетки число митохондрий увеличиваются для равномерного распределения их по дочерним </w:t>
            </w:r>
            <w:proofErr w:type="gramStart"/>
            <w:r w:rsidRPr="00543596">
              <w:rPr>
                <w:rFonts w:ascii="Times New Roman" w:eastAsia="Times New Roman" w:hAnsi="Times New Roman" w:cs="Times New Roman"/>
                <w:sz w:val="28"/>
                <w:szCs w:val="28"/>
                <w:lang w:eastAsia="ru-RU"/>
              </w:rPr>
              <w:t>клеткам )</w:t>
            </w:r>
            <w:proofErr w:type="gramEnd"/>
            <w:r w:rsidRPr="00543596">
              <w:rPr>
                <w:rFonts w:ascii="Times New Roman" w:eastAsia="Times New Roman" w:hAnsi="Times New Roman" w:cs="Times New Roman"/>
                <w:sz w:val="28"/>
                <w:szCs w:val="28"/>
                <w:lang w:eastAsia="ru-RU"/>
              </w:rPr>
              <w:t xml:space="preserve">. Во </w:t>
            </w:r>
            <w:proofErr w:type="gramStart"/>
            <w:r w:rsidRPr="00543596">
              <w:rPr>
                <w:rFonts w:ascii="Times New Roman" w:eastAsia="Times New Roman" w:hAnsi="Times New Roman" w:cs="Times New Roman"/>
                <w:sz w:val="28"/>
                <w:szCs w:val="28"/>
                <w:lang w:eastAsia="ru-RU"/>
              </w:rPr>
              <w:t>всех  клетках</w:t>
            </w:r>
            <w:proofErr w:type="gram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эукариотов</w:t>
            </w:r>
            <w:proofErr w:type="spellEnd"/>
            <w:r w:rsidRPr="00543596">
              <w:rPr>
                <w:rFonts w:ascii="Times New Roman" w:eastAsia="Times New Roman" w:hAnsi="Times New Roman" w:cs="Times New Roman"/>
                <w:sz w:val="28"/>
                <w:szCs w:val="28"/>
                <w:lang w:eastAsia="ru-RU"/>
              </w:rPr>
              <w:t xml:space="preserve"> митохондрии содержатся, но в клетках </w:t>
            </w:r>
            <w:proofErr w:type="spellStart"/>
            <w:r w:rsidRPr="00543596">
              <w:rPr>
                <w:rFonts w:ascii="Times New Roman" w:eastAsia="Times New Roman" w:hAnsi="Times New Roman" w:cs="Times New Roman"/>
                <w:sz w:val="28"/>
                <w:szCs w:val="28"/>
                <w:lang w:eastAsia="ru-RU"/>
              </w:rPr>
              <w:t>прокариотов</w:t>
            </w:r>
            <w:proofErr w:type="spellEnd"/>
            <w:r w:rsidRPr="00543596">
              <w:rPr>
                <w:rFonts w:ascii="Times New Roman" w:eastAsia="Times New Roman" w:hAnsi="Times New Roman" w:cs="Times New Roman"/>
                <w:sz w:val="28"/>
                <w:szCs w:val="28"/>
                <w:lang w:eastAsia="ru-RU"/>
              </w:rPr>
              <w:t xml:space="preserve"> их нет. Таким образом, наличие в митохондрии ДНК и тот факт, что их нет в прокариотических клетках позволило ученым выдвинуть гипотезу о том, что предки митохондрий, </w:t>
            </w:r>
            <w:proofErr w:type="gramStart"/>
            <w:r w:rsidRPr="00543596">
              <w:rPr>
                <w:rFonts w:ascii="Times New Roman" w:eastAsia="Times New Roman" w:hAnsi="Times New Roman" w:cs="Times New Roman"/>
                <w:sz w:val="28"/>
                <w:szCs w:val="28"/>
                <w:lang w:eastAsia="ru-RU"/>
              </w:rPr>
              <w:t>когда то</w:t>
            </w:r>
            <w:proofErr w:type="gramEnd"/>
            <w:r w:rsidRPr="00543596">
              <w:rPr>
                <w:rFonts w:ascii="Times New Roman" w:eastAsia="Times New Roman" w:hAnsi="Times New Roman" w:cs="Times New Roman"/>
                <w:sz w:val="28"/>
                <w:szCs w:val="28"/>
                <w:lang w:eastAsia="ru-RU"/>
              </w:rPr>
              <w:t xml:space="preserve"> были</w:t>
            </w:r>
            <w:r w:rsidRPr="00543596">
              <w:rPr>
                <w:rFonts w:ascii="Times New Roman" w:eastAsia="Times New Roman" w:hAnsi="Times New Roman" w:cs="Times New Roman"/>
                <w:sz w:val="28"/>
                <w:szCs w:val="28"/>
                <w:lang w:val="kk-KZ" w:eastAsia="ru-RU"/>
              </w:rPr>
              <w:t xml:space="preserve"> - </w:t>
            </w:r>
            <w:r w:rsidRPr="00543596">
              <w:rPr>
                <w:rFonts w:ascii="Times New Roman" w:eastAsia="Times New Roman" w:hAnsi="Times New Roman" w:cs="Times New Roman"/>
                <w:sz w:val="28"/>
                <w:szCs w:val="28"/>
                <w:lang w:eastAsia="ru-RU"/>
              </w:rPr>
              <w:t>свободноживущими существами, напоминающими бактерии. Со временем они поселились в клетках других организмов, возможно, паразитируя в них. А затем за многие миллионы лет превратились в важнейшие органоиды, без которых ни одна эукариотическая клетка не может существовать.</w:t>
            </w:r>
          </w:p>
          <w:p w14:paraId="6FCFE905" w14:textId="77777777" w:rsidR="00543596" w:rsidRPr="00543596" w:rsidRDefault="00543596" w:rsidP="00E507FF">
            <w:pPr>
              <w:spacing w:after="0" w:line="240" w:lineRule="auto"/>
              <w:ind w:firstLine="851"/>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Немембранные органеллы</w:t>
            </w:r>
          </w:p>
          <w:p w14:paraId="162B4F72"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К </w:t>
            </w:r>
            <w:proofErr w:type="spellStart"/>
            <w:r w:rsidRPr="00543596">
              <w:rPr>
                <w:rFonts w:ascii="Times New Roman" w:eastAsia="Times New Roman" w:hAnsi="Times New Roman" w:cs="Times New Roman"/>
                <w:color w:val="000000"/>
                <w:sz w:val="28"/>
                <w:szCs w:val="28"/>
                <w:lang w:eastAsia="ru-RU"/>
              </w:rPr>
              <w:t>немембранным</w:t>
            </w:r>
            <w:proofErr w:type="spellEnd"/>
            <w:r w:rsidRPr="00543596">
              <w:rPr>
                <w:rFonts w:ascii="Times New Roman" w:eastAsia="Times New Roman" w:hAnsi="Times New Roman" w:cs="Times New Roman"/>
                <w:color w:val="000000"/>
                <w:sz w:val="28"/>
                <w:szCs w:val="28"/>
                <w:lang w:eastAsia="ru-RU"/>
              </w:rPr>
              <w:t xml:space="preserve"> органеллам клетки относят: центриоли, микротрубочки, </w:t>
            </w:r>
            <w:proofErr w:type="spellStart"/>
            <w:r w:rsidRPr="00543596">
              <w:rPr>
                <w:rFonts w:ascii="Times New Roman" w:eastAsia="Times New Roman" w:hAnsi="Times New Roman" w:cs="Times New Roman"/>
                <w:color w:val="000000"/>
                <w:sz w:val="28"/>
                <w:szCs w:val="28"/>
                <w:lang w:eastAsia="ru-RU"/>
              </w:rPr>
              <w:t>филамены</w:t>
            </w:r>
            <w:proofErr w:type="spellEnd"/>
            <w:r w:rsidRPr="00543596">
              <w:rPr>
                <w:rFonts w:ascii="Times New Roman" w:eastAsia="Times New Roman" w:hAnsi="Times New Roman" w:cs="Times New Roman"/>
                <w:color w:val="000000"/>
                <w:sz w:val="28"/>
                <w:szCs w:val="28"/>
                <w:lang w:eastAsia="ru-RU"/>
              </w:rPr>
              <w:t>, рибосомы, реснички и жгутики.</w:t>
            </w:r>
          </w:p>
          <w:p w14:paraId="16937EBD"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Рибосомы</w:t>
            </w:r>
          </w:p>
          <w:p w14:paraId="3371E696"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noProof/>
                <w:color w:val="000000"/>
                <w:sz w:val="28"/>
                <w:szCs w:val="28"/>
                <w:lang w:eastAsia="ru-RU"/>
              </w:rPr>
              <w:lastRenderedPageBreak/>
              <w:drawing>
                <wp:inline distT="0" distB="0" distL="0" distR="0" wp14:anchorId="52EDEA06" wp14:editId="0C37BAC1">
                  <wp:extent cx="3193576" cy="1869744"/>
                  <wp:effectExtent l="0" t="0" r="6985" b="0"/>
                  <wp:docPr id="117" name="Рисунок 117" descr="http://genetics-b.ru/images/genetics/nemembrannye-organelly-kletki-ih-stroenie-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genetics-b.ru/images/genetics/nemembrannye-organelly-kletki-ih-stroenie-i_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17241" cy="1883599"/>
                          </a:xfrm>
                          <a:prstGeom prst="rect">
                            <a:avLst/>
                          </a:prstGeom>
                          <a:noFill/>
                          <a:ln>
                            <a:noFill/>
                          </a:ln>
                        </pic:spPr>
                      </pic:pic>
                    </a:graphicData>
                  </a:graphic>
                </wp:inline>
              </w:drawing>
            </w:r>
          </w:p>
          <w:p w14:paraId="33A7DEBC"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en-US" w:eastAsia="ru-RU"/>
              </w:rPr>
            </w:pPr>
          </w:p>
          <w:p w14:paraId="4A18AEC2"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w:t>
            </w:r>
            <w:r w:rsidRPr="00543596">
              <w:rPr>
                <w:rFonts w:ascii="Times New Roman" w:eastAsia="Times New Roman" w:hAnsi="Times New Roman" w:cs="Times New Roman"/>
                <w:sz w:val="28"/>
                <w:szCs w:val="28"/>
                <w:lang w:eastAsia="ru-RU"/>
              </w:rPr>
              <w:t>9</w:t>
            </w:r>
            <w:r w:rsidRPr="00543596">
              <w:rPr>
                <w:rFonts w:ascii="Times New Roman" w:eastAsia="Times New Roman" w:hAnsi="Times New Roman" w:cs="Times New Roman"/>
                <w:sz w:val="28"/>
                <w:szCs w:val="28"/>
                <w:lang w:val="kk-KZ" w:eastAsia="ru-RU"/>
              </w:rPr>
              <w:t>.</w:t>
            </w:r>
            <w:r w:rsidRPr="00543596">
              <w:rPr>
                <w:rFonts w:ascii="Times New Roman" w:eastAsia="Calibri" w:hAnsi="Times New Roman" w:cs="Times New Roman"/>
                <w:color w:val="000000"/>
                <w:sz w:val="28"/>
                <w:szCs w:val="28"/>
              </w:rPr>
              <w:t xml:space="preserve"> Рибосома</w:t>
            </w:r>
          </w:p>
          <w:p w14:paraId="2FF527DD"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b/>
                <w:color w:val="000000"/>
                <w:sz w:val="28"/>
                <w:szCs w:val="28"/>
                <w:lang w:eastAsia="ru-RU"/>
              </w:rPr>
              <w:t xml:space="preserve">Строение: </w:t>
            </w:r>
            <w:r w:rsidRPr="00543596">
              <w:rPr>
                <w:rFonts w:ascii="Times New Roman" w:eastAsia="Times New Roman" w:hAnsi="Times New Roman" w:cs="Times New Roman"/>
                <w:color w:val="000000"/>
                <w:sz w:val="28"/>
                <w:szCs w:val="28"/>
                <w:lang w:eastAsia="ru-RU"/>
              </w:rPr>
              <w:t xml:space="preserve">Сложный </w:t>
            </w:r>
            <w:proofErr w:type="spellStart"/>
            <w:r w:rsidRPr="00543596">
              <w:rPr>
                <w:rFonts w:ascii="Times New Roman" w:eastAsia="Times New Roman" w:hAnsi="Times New Roman" w:cs="Times New Roman"/>
                <w:color w:val="000000"/>
                <w:sz w:val="28"/>
                <w:szCs w:val="28"/>
                <w:lang w:eastAsia="ru-RU"/>
              </w:rPr>
              <w:t>мультиферментный</w:t>
            </w:r>
            <w:proofErr w:type="spellEnd"/>
            <w:r w:rsidRPr="00543596">
              <w:rPr>
                <w:rFonts w:ascii="Times New Roman" w:eastAsia="Times New Roman" w:hAnsi="Times New Roman" w:cs="Times New Roman"/>
                <w:color w:val="000000"/>
                <w:sz w:val="28"/>
                <w:szCs w:val="28"/>
                <w:lang w:eastAsia="ru-RU"/>
              </w:rPr>
              <w:t xml:space="preserve"> комплекс, построенный из РНК и белков. Состоят из 2-х субъединиц — малой (1 молекула рРНК и 33 молекулы белков) и большой (3 молекулы рРНК и 40 белков). Имеются 2 участка, связывающие тРНК: А-участок — связывает тРНК, несущую только одну аминокислоту; Р-участок — связывает тРНК, соединенную с вновь синтезируемым пептидом. Большая и малая субъединицы соединяются вместе только на молекуле мРНК для синтеза белка.</w:t>
            </w:r>
          </w:p>
          <w:p w14:paraId="6B070586"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val="en-US" w:eastAsia="ru-RU"/>
              </w:rPr>
            </w:pPr>
            <w:r w:rsidRPr="00543596">
              <w:rPr>
                <w:rFonts w:ascii="Times New Roman" w:eastAsia="Times New Roman" w:hAnsi="Times New Roman" w:cs="Times New Roman"/>
                <w:b/>
                <w:color w:val="000000"/>
                <w:sz w:val="28"/>
                <w:szCs w:val="28"/>
                <w:lang w:eastAsia="ru-RU"/>
              </w:rPr>
              <w:t xml:space="preserve">Функции: </w:t>
            </w:r>
            <w:r w:rsidRPr="00543596">
              <w:rPr>
                <w:rFonts w:ascii="Times New Roman" w:eastAsia="Times New Roman" w:hAnsi="Times New Roman" w:cs="Times New Roman"/>
                <w:color w:val="000000"/>
                <w:sz w:val="28"/>
                <w:szCs w:val="28"/>
                <w:lang w:eastAsia="ru-RU"/>
              </w:rPr>
              <w:t>Биосинтез белка.</w:t>
            </w:r>
          </w:p>
          <w:p w14:paraId="076BE762" w14:textId="77777777" w:rsidR="00543596" w:rsidRPr="00543596" w:rsidRDefault="00543596" w:rsidP="00E507FF">
            <w:pPr>
              <w:shd w:val="clear" w:color="auto" w:fill="FFFFFF"/>
              <w:spacing w:after="0" w:line="240" w:lineRule="auto"/>
              <w:ind w:firstLine="851"/>
              <w:rPr>
                <w:rFonts w:ascii="Times New Roman" w:eastAsia="Times New Roman" w:hAnsi="Times New Roman" w:cs="Times New Roman"/>
                <w:b/>
                <w:i/>
                <w:color w:val="000000"/>
                <w:sz w:val="28"/>
                <w:szCs w:val="28"/>
                <w:lang w:val="en-US" w:eastAsia="ru-RU"/>
              </w:rPr>
            </w:pPr>
            <w:r w:rsidRPr="00543596">
              <w:rPr>
                <w:rFonts w:ascii="Times New Roman" w:eastAsia="Times New Roman" w:hAnsi="Times New Roman" w:cs="Times New Roman"/>
                <w:b/>
                <w:i/>
                <w:color w:val="000000"/>
                <w:sz w:val="28"/>
                <w:szCs w:val="28"/>
                <w:lang w:eastAsia="ru-RU"/>
              </w:rPr>
              <w:t>Микротрубочки</w:t>
            </w:r>
          </w:p>
          <w:p w14:paraId="51985E43" w14:textId="77777777" w:rsidR="00543596" w:rsidRPr="00543596" w:rsidRDefault="00543596" w:rsidP="00E507FF">
            <w:pPr>
              <w:shd w:val="clear" w:color="auto" w:fill="FFFFFF"/>
              <w:spacing w:after="0" w:line="240" w:lineRule="auto"/>
              <w:ind w:firstLine="851"/>
              <w:rPr>
                <w:rFonts w:ascii="Times New Roman" w:eastAsia="Times New Roman" w:hAnsi="Times New Roman" w:cs="Times New Roman"/>
                <w:b/>
                <w:i/>
                <w:color w:val="000000"/>
                <w:sz w:val="28"/>
                <w:szCs w:val="28"/>
                <w:lang w:val="en-US" w:eastAsia="ru-RU"/>
              </w:rPr>
            </w:pPr>
          </w:p>
          <w:p w14:paraId="5D650B00"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noProof/>
                <w:color w:val="000000"/>
                <w:sz w:val="28"/>
                <w:szCs w:val="28"/>
                <w:lang w:eastAsia="ru-RU"/>
              </w:rPr>
              <w:drawing>
                <wp:inline distT="0" distB="0" distL="0" distR="0" wp14:anchorId="51043808" wp14:editId="29E67468">
                  <wp:extent cx="2668137" cy="1678675"/>
                  <wp:effectExtent l="0" t="0" r="0" b="0"/>
                  <wp:docPr id="118" name="Рисунок 118" descr="220px-Microtu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20px-Microtubl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69267" cy="1679386"/>
                          </a:xfrm>
                          <a:prstGeom prst="rect">
                            <a:avLst/>
                          </a:prstGeom>
                          <a:noFill/>
                          <a:ln>
                            <a:noFill/>
                          </a:ln>
                        </pic:spPr>
                      </pic:pic>
                    </a:graphicData>
                  </a:graphic>
                </wp:inline>
              </w:drawing>
            </w:r>
          </w:p>
          <w:p w14:paraId="0863F6F7"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p>
          <w:p w14:paraId="7E060DC9" w14:textId="77777777" w:rsidR="00543596" w:rsidRPr="00543596" w:rsidRDefault="00543596" w:rsidP="00E507FF">
            <w:pPr>
              <w:shd w:val="clear" w:color="auto" w:fill="FFFFFF"/>
              <w:spacing w:after="0" w:line="240" w:lineRule="auto"/>
              <w:ind w:firstLine="851"/>
              <w:jc w:val="center"/>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sz w:val="28"/>
                <w:szCs w:val="28"/>
                <w:lang w:val="kk-KZ" w:eastAsia="ru-RU"/>
              </w:rPr>
              <w:t>Рис.1</w:t>
            </w:r>
            <w:r w:rsidRPr="00543596">
              <w:rPr>
                <w:rFonts w:ascii="Times New Roman" w:eastAsia="Times New Roman" w:hAnsi="Times New Roman" w:cs="Times New Roman"/>
                <w:sz w:val="28"/>
                <w:szCs w:val="28"/>
                <w:lang w:eastAsia="ru-RU"/>
              </w:rPr>
              <w:t>0</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b/>
                <w:i/>
                <w:color w:val="000000"/>
                <w:sz w:val="28"/>
                <w:szCs w:val="28"/>
                <w:lang w:eastAsia="ru-RU"/>
              </w:rPr>
              <w:t xml:space="preserve"> </w:t>
            </w:r>
            <w:r w:rsidRPr="00543596">
              <w:rPr>
                <w:rFonts w:ascii="Times New Roman" w:eastAsia="Times New Roman" w:hAnsi="Times New Roman" w:cs="Times New Roman"/>
                <w:color w:val="000000"/>
                <w:sz w:val="28"/>
                <w:szCs w:val="28"/>
                <w:lang w:eastAsia="ru-RU"/>
              </w:rPr>
              <w:t>Микротрубочки</w:t>
            </w:r>
          </w:p>
          <w:p w14:paraId="494BD0BB"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p>
          <w:p w14:paraId="7C936162" w14:textId="77777777" w:rsidR="00543596" w:rsidRPr="00543596" w:rsidRDefault="00543596" w:rsidP="00E507FF">
            <w:pPr>
              <w:shd w:val="clear" w:color="auto" w:fill="FFFFFF"/>
              <w:spacing w:after="0" w:line="240" w:lineRule="auto"/>
              <w:ind w:firstLine="709"/>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Строение</w:t>
            </w:r>
          </w:p>
          <w:p w14:paraId="3D0BE96F" w14:textId="77777777" w:rsidR="00543596" w:rsidRPr="00543596" w:rsidRDefault="00543596" w:rsidP="00E507FF">
            <w:pPr>
              <w:shd w:val="clear" w:color="auto" w:fill="FFFFFF"/>
              <w:spacing w:after="0" w:line="240" w:lineRule="auto"/>
              <w:ind w:firstLine="709"/>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Полые цилиндры, сделанные из белка </w:t>
            </w:r>
            <w:proofErr w:type="spellStart"/>
            <w:r w:rsidRPr="00543596">
              <w:rPr>
                <w:rFonts w:ascii="Times New Roman" w:eastAsia="Times New Roman" w:hAnsi="Times New Roman" w:cs="Times New Roman"/>
                <w:color w:val="000000"/>
                <w:sz w:val="28"/>
                <w:szCs w:val="28"/>
                <w:lang w:eastAsia="ru-RU"/>
              </w:rPr>
              <w:t>тубулина</w:t>
            </w:r>
            <w:proofErr w:type="spellEnd"/>
            <w:r w:rsidRPr="00543596">
              <w:rPr>
                <w:rFonts w:ascii="Times New Roman" w:eastAsia="Times New Roman" w:hAnsi="Times New Roman" w:cs="Times New Roman"/>
                <w:color w:val="000000"/>
                <w:sz w:val="28"/>
                <w:szCs w:val="28"/>
                <w:lang w:eastAsia="ru-RU"/>
              </w:rPr>
              <w:t xml:space="preserve"> (13 </w:t>
            </w:r>
            <w:proofErr w:type="spellStart"/>
            <w:r w:rsidRPr="00543596">
              <w:rPr>
                <w:rFonts w:ascii="Times New Roman" w:eastAsia="Times New Roman" w:hAnsi="Times New Roman" w:cs="Times New Roman"/>
                <w:color w:val="000000"/>
                <w:sz w:val="28"/>
                <w:szCs w:val="28"/>
                <w:lang w:eastAsia="ru-RU"/>
              </w:rPr>
              <w:t>протофиламентов</w:t>
            </w:r>
            <w:proofErr w:type="spellEnd"/>
            <w:r w:rsidRPr="00543596">
              <w:rPr>
                <w:rFonts w:ascii="Times New Roman" w:eastAsia="Times New Roman" w:hAnsi="Times New Roman" w:cs="Times New Roman"/>
                <w:color w:val="000000"/>
                <w:sz w:val="28"/>
                <w:szCs w:val="28"/>
                <w:lang w:eastAsia="ru-RU"/>
              </w:rPr>
              <w:t>) и ассоциированных с ним белков (</w:t>
            </w:r>
            <w:proofErr w:type="spellStart"/>
            <w:r w:rsidRPr="00543596">
              <w:rPr>
                <w:rFonts w:ascii="Times New Roman" w:eastAsia="Times New Roman" w:hAnsi="Times New Roman" w:cs="Times New Roman"/>
                <w:color w:val="000000"/>
                <w:sz w:val="28"/>
                <w:szCs w:val="28"/>
                <w:lang w:eastAsia="ru-RU"/>
              </w:rPr>
              <w:t>динеин</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динактин</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кинезины</w:t>
            </w:r>
            <w:proofErr w:type="spellEnd"/>
            <w:r w:rsidRPr="00543596">
              <w:rPr>
                <w:rFonts w:ascii="Times New Roman" w:eastAsia="Times New Roman" w:hAnsi="Times New Roman" w:cs="Times New Roman"/>
                <w:color w:val="000000"/>
                <w:sz w:val="28"/>
                <w:szCs w:val="28"/>
                <w:lang w:eastAsia="ru-RU"/>
              </w:rPr>
              <w:t xml:space="preserve">). Способны к самосборке – </w:t>
            </w:r>
            <w:proofErr w:type="spellStart"/>
            <w:r w:rsidRPr="00543596">
              <w:rPr>
                <w:rFonts w:ascii="Times New Roman" w:eastAsia="Times New Roman" w:hAnsi="Times New Roman" w:cs="Times New Roman"/>
                <w:color w:val="000000"/>
                <w:sz w:val="28"/>
                <w:szCs w:val="28"/>
                <w:lang w:eastAsia="ru-RU"/>
              </w:rPr>
              <w:t>саморазборке</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Динеин</w:t>
            </w:r>
            <w:proofErr w:type="spellEnd"/>
            <w:r w:rsidRPr="00543596">
              <w:rPr>
                <w:rFonts w:ascii="Times New Roman" w:eastAsia="Times New Roman" w:hAnsi="Times New Roman" w:cs="Times New Roman"/>
                <w:color w:val="000000"/>
                <w:sz w:val="28"/>
                <w:szCs w:val="28"/>
                <w:lang w:eastAsia="ru-RU"/>
              </w:rPr>
              <w:t xml:space="preserve"> способен расщеплять АТФ, и обеспечивает смещение микротрубочек друг относительно друга, что приводит в движение реснички и жгутики, расхождение полюсов клетки и хроматид при делении.</w:t>
            </w:r>
          </w:p>
          <w:p w14:paraId="0D07127B" w14:textId="77777777" w:rsidR="00543596" w:rsidRPr="00543596" w:rsidRDefault="00543596" w:rsidP="00E507FF">
            <w:pPr>
              <w:shd w:val="clear" w:color="auto" w:fill="FFFFFF"/>
              <w:spacing w:after="0" w:line="240" w:lineRule="auto"/>
              <w:ind w:firstLine="709"/>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Функции:</w:t>
            </w:r>
          </w:p>
          <w:p w14:paraId="635CB347" w14:textId="77777777" w:rsidR="00543596" w:rsidRPr="00543596" w:rsidRDefault="00543596" w:rsidP="00E507FF">
            <w:pPr>
              <w:spacing w:after="0" w:line="240" w:lineRule="auto"/>
              <w:ind w:firstLine="709"/>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rPr>
              <w:t>- поддержание формы клетки;</w:t>
            </w:r>
          </w:p>
          <w:p w14:paraId="76568647" w14:textId="77777777" w:rsidR="00543596" w:rsidRPr="00543596" w:rsidRDefault="00543596" w:rsidP="00E507FF">
            <w:pPr>
              <w:spacing w:after="0" w:line="240" w:lineRule="auto"/>
              <w:ind w:firstLine="709"/>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rPr>
              <w:t>-участие в формировании ресничек, жгутиков, веретена деления.</w:t>
            </w:r>
          </w:p>
          <w:p w14:paraId="706A49AD" w14:textId="77777777" w:rsidR="00543596" w:rsidRPr="00543596" w:rsidRDefault="00543596" w:rsidP="00E507FF">
            <w:pPr>
              <w:spacing w:after="0" w:line="240" w:lineRule="auto"/>
              <w:rPr>
                <w:rFonts w:ascii="Times New Roman" w:eastAsia="Calibri" w:hAnsi="Times New Roman" w:cs="Times New Roman"/>
                <w:color w:val="000000"/>
                <w:sz w:val="28"/>
                <w:szCs w:val="28"/>
                <w:lang w:val="kk-KZ"/>
              </w:rPr>
            </w:pPr>
          </w:p>
          <w:p w14:paraId="389963AA"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Центриоли и клеточный центр</w:t>
            </w:r>
          </w:p>
          <w:p w14:paraId="6F91474C"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color w:val="000000"/>
                <w:sz w:val="28"/>
                <w:szCs w:val="28"/>
                <w:lang w:val="en-US" w:eastAsia="ru-RU"/>
              </w:rPr>
            </w:pPr>
          </w:p>
          <w:p w14:paraId="336926F2"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noProof/>
                <w:color w:val="000000"/>
                <w:sz w:val="28"/>
                <w:szCs w:val="28"/>
                <w:lang w:eastAsia="ru-RU"/>
              </w:rPr>
              <w:drawing>
                <wp:inline distT="0" distB="0" distL="0" distR="0" wp14:anchorId="090C8A08" wp14:editId="41181CFD">
                  <wp:extent cx="3411940" cy="1501253"/>
                  <wp:effectExtent l="0" t="0" r="0" b="3810"/>
                  <wp:docPr id="119" name="Рисунок 119" descr="http://genetics-b.ru/images/genetics/nemembrannye-organelly-kletki-ih-stroenie-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genetics-b.ru/images/genetics/nemembrannye-organelly-kletki-ih-stroenie-i_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10647" cy="1500684"/>
                          </a:xfrm>
                          <a:prstGeom prst="rect">
                            <a:avLst/>
                          </a:prstGeom>
                          <a:noFill/>
                          <a:ln>
                            <a:noFill/>
                          </a:ln>
                        </pic:spPr>
                      </pic:pic>
                    </a:graphicData>
                  </a:graphic>
                </wp:inline>
              </w:drawing>
            </w:r>
          </w:p>
          <w:p w14:paraId="6407E0F6"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en-US" w:eastAsia="ru-RU"/>
              </w:rPr>
            </w:pPr>
          </w:p>
          <w:p w14:paraId="1D4E2F69"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sz w:val="28"/>
                <w:szCs w:val="28"/>
                <w:lang w:val="kk-KZ" w:eastAsia="ru-RU"/>
              </w:rPr>
              <w:t>Рис.1</w:t>
            </w:r>
            <w:r w:rsidRPr="00543596">
              <w:rPr>
                <w:rFonts w:ascii="Times New Roman" w:eastAsia="Times New Roman" w:hAnsi="Times New Roman" w:cs="Times New Roman"/>
                <w:sz w:val="28"/>
                <w:szCs w:val="28"/>
                <w:lang w:eastAsia="ru-RU"/>
              </w:rPr>
              <w:t>1</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b/>
                <w:i/>
                <w:color w:val="000000"/>
                <w:sz w:val="28"/>
                <w:szCs w:val="28"/>
                <w:lang w:eastAsia="ru-RU"/>
              </w:rPr>
              <w:t xml:space="preserve"> Центриоли и клеточный центр</w:t>
            </w:r>
          </w:p>
          <w:p w14:paraId="5B7D9427"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p>
          <w:p w14:paraId="7BA9812B"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30CD4921"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b/>
                <w:color w:val="000000"/>
                <w:sz w:val="28"/>
                <w:szCs w:val="28"/>
                <w:lang w:eastAsia="ru-RU"/>
              </w:rPr>
              <w:t>Строение</w:t>
            </w:r>
          </w:p>
          <w:p w14:paraId="4E7B503A"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Центриоль состоит из 9 триплетов микротрубочек (одна полная микротрубочка и 2 неполных; 13 и 9 </w:t>
            </w:r>
            <w:proofErr w:type="spellStart"/>
            <w:r w:rsidRPr="00543596">
              <w:rPr>
                <w:rFonts w:ascii="Times New Roman" w:eastAsia="Times New Roman" w:hAnsi="Times New Roman" w:cs="Times New Roman"/>
                <w:color w:val="000000"/>
                <w:sz w:val="28"/>
                <w:szCs w:val="28"/>
                <w:lang w:eastAsia="ru-RU"/>
              </w:rPr>
              <w:t>протофиламентов</w:t>
            </w:r>
            <w:proofErr w:type="spellEnd"/>
            <w:r w:rsidRPr="00543596">
              <w:rPr>
                <w:rFonts w:ascii="Times New Roman" w:eastAsia="Times New Roman" w:hAnsi="Times New Roman" w:cs="Times New Roman"/>
                <w:color w:val="000000"/>
                <w:sz w:val="28"/>
                <w:szCs w:val="28"/>
                <w:lang w:eastAsia="ru-RU"/>
              </w:rPr>
              <w:t xml:space="preserve"> соответственно), располагающихся по окружности. В клетке 2 центриоли, располагающиеся под прямым углом друг к другу. Клеточный центр состоит из 2-х центриолей и бесструктурной массы вокруг них — центросферы.</w:t>
            </w:r>
          </w:p>
          <w:p w14:paraId="6BC1A7B8"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Функции</w:t>
            </w:r>
          </w:p>
          <w:p w14:paraId="7F4C3833"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место роста всех микротрубочек клетки;</w:t>
            </w:r>
          </w:p>
          <w:p w14:paraId="2A14EE32"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определяют плоскость деления клетки, от них растут микротрубочки веретена деления;</w:t>
            </w:r>
          </w:p>
          <w:p w14:paraId="0002BCC6"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-образуют базальные тельца ресничек и жгутиков.</w:t>
            </w:r>
          </w:p>
          <w:p w14:paraId="0410ABC9" w14:textId="77777777" w:rsidR="00543596" w:rsidRPr="00543596" w:rsidRDefault="00543596" w:rsidP="00E507FF">
            <w:pPr>
              <w:shd w:val="clear" w:color="auto" w:fill="FFFFFF"/>
              <w:spacing w:after="0" w:line="240" w:lineRule="auto"/>
              <w:ind w:firstLine="851"/>
              <w:rPr>
                <w:rFonts w:ascii="Times New Roman" w:eastAsia="Times New Roman" w:hAnsi="Times New Roman" w:cs="Times New Roman"/>
                <w:b/>
                <w:i/>
                <w:color w:val="000000"/>
                <w:sz w:val="28"/>
                <w:szCs w:val="28"/>
                <w:lang w:val="en-US" w:eastAsia="ru-RU"/>
              </w:rPr>
            </w:pPr>
            <w:r w:rsidRPr="00543596">
              <w:rPr>
                <w:rFonts w:ascii="Times New Roman" w:eastAsia="Times New Roman" w:hAnsi="Times New Roman" w:cs="Times New Roman"/>
                <w:b/>
                <w:i/>
                <w:color w:val="000000"/>
                <w:sz w:val="28"/>
                <w:szCs w:val="28"/>
                <w:lang w:eastAsia="ru-RU"/>
              </w:rPr>
              <w:t>Реснички и жгутики</w:t>
            </w:r>
          </w:p>
          <w:p w14:paraId="0E9AE5D0" w14:textId="77777777" w:rsidR="00543596" w:rsidRPr="00543596" w:rsidRDefault="00543596" w:rsidP="00E507FF">
            <w:pPr>
              <w:shd w:val="clear" w:color="auto" w:fill="FFFFFF"/>
              <w:spacing w:after="0" w:line="240" w:lineRule="auto"/>
              <w:rPr>
                <w:rFonts w:ascii="Times New Roman" w:eastAsia="Times New Roman" w:hAnsi="Times New Roman" w:cs="Times New Roman"/>
                <w:b/>
                <w:color w:val="000000"/>
                <w:sz w:val="28"/>
                <w:szCs w:val="28"/>
                <w:lang w:val="en-US" w:eastAsia="ru-RU"/>
              </w:rPr>
            </w:pPr>
          </w:p>
          <w:p w14:paraId="676F08D1"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noProof/>
                <w:color w:val="000000"/>
                <w:sz w:val="28"/>
                <w:szCs w:val="28"/>
                <w:lang w:eastAsia="ru-RU"/>
              </w:rPr>
              <w:drawing>
                <wp:inline distT="0" distB="0" distL="0" distR="0" wp14:anchorId="551CE5B5" wp14:editId="50A53BC0">
                  <wp:extent cx="3152633" cy="1501254"/>
                  <wp:effectExtent l="0" t="0" r="0" b="3810"/>
                  <wp:docPr id="120" name="Рисунок 120" descr="http://genetics-b.ru/images/genetics/nemembrannye-organelly-kletki-ih-stroenie-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genetics-b.ru/images/genetics/nemembrannye-organelly-kletki-ih-stroenie-i_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63131" cy="1506253"/>
                          </a:xfrm>
                          <a:prstGeom prst="rect">
                            <a:avLst/>
                          </a:prstGeom>
                          <a:noFill/>
                          <a:ln>
                            <a:noFill/>
                          </a:ln>
                        </pic:spPr>
                      </pic:pic>
                    </a:graphicData>
                  </a:graphic>
                </wp:inline>
              </w:drawing>
            </w:r>
          </w:p>
          <w:p w14:paraId="29B219C3" w14:textId="77777777" w:rsidR="00543596" w:rsidRPr="00543596" w:rsidRDefault="00543596" w:rsidP="00E507FF">
            <w:pPr>
              <w:shd w:val="clear" w:color="auto" w:fill="FFFFFF"/>
              <w:spacing w:after="0" w:line="240" w:lineRule="auto"/>
              <w:ind w:firstLine="851"/>
              <w:jc w:val="center"/>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sz w:val="28"/>
                <w:szCs w:val="28"/>
                <w:lang w:val="kk-KZ" w:eastAsia="ru-RU"/>
              </w:rPr>
              <w:t>Рис.1</w:t>
            </w:r>
            <w:r w:rsidRPr="00543596">
              <w:rPr>
                <w:rFonts w:ascii="Times New Roman" w:eastAsia="Times New Roman" w:hAnsi="Times New Roman" w:cs="Times New Roman"/>
                <w:sz w:val="28"/>
                <w:szCs w:val="28"/>
                <w:lang w:eastAsia="ru-RU"/>
              </w:rPr>
              <w:t>2</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b/>
                <w:i/>
                <w:color w:val="000000"/>
                <w:sz w:val="28"/>
                <w:szCs w:val="28"/>
                <w:lang w:eastAsia="ru-RU"/>
              </w:rPr>
              <w:t xml:space="preserve"> Реснички и жгутики</w:t>
            </w:r>
          </w:p>
          <w:p w14:paraId="30930D88"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p>
          <w:p w14:paraId="147ADD05"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b/>
                <w:color w:val="000000"/>
                <w:sz w:val="28"/>
                <w:szCs w:val="28"/>
                <w:lang w:eastAsia="ru-RU"/>
              </w:rPr>
              <w:t>Строение</w:t>
            </w:r>
          </w:p>
          <w:p w14:paraId="487DCEA6"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Состоят из 2 частей: базального тельца, расположенного в цитоплазме и состоящего из 9 триплетов микротрубочек и </w:t>
            </w:r>
            <w:proofErr w:type="spellStart"/>
            <w:r w:rsidRPr="00543596">
              <w:rPr>
                <w:rFonts w:ascii="Times New Roman" w:eastAsia="Times New Roman" w:hAnsi="Times New Roman" w:cs="Times New Roman"/>
                <w:color w:val="000000"/>
                <w:sz w:val="28"/>
                <w:szCs w:val="28"/>
                <w:lang w:eastAsia="ru-RU"/>
              </w:rPr>
              <w:t>аксонемы</w:t>
            </w:r>
            <w:proofErr w:type="spellEnd"/>
            <w:r w:rsidRPr="00543596">
              <w:rPr>
                <w:rFonts w:ascii="Times New Roman" w:eastAsia="Times New Roman" w:hAnsi="Times New Roman" w:cs="Times New Roman"/>
                <w:color w:val="000000"/>
                <w:sz w:val="28"/>
                <w:szCs w:val="28"/>
                <w:lang w:eastAsia="ru-RU"/>
              </w:rPr>
              <w:t xml:space="preserve"> — выроста над поверхностью клетки, который снаружи покрыта мембраной, а внутри имеет 9 пар микротрубочек, располагающихся по окружности, и одну пару в центре. Между соседними дуплетами имеются поперечные сшивки из белка </w:t>
            </w:r>
            <w:proofErr w:type="spellStart"/>
            <w:r w:rsidRPr="00543596">
              <w:rPr>
                <w:rFonts w:ascii="Times New Roman" w:eastAsia="Times New Roman" w:hAnsi="Times New Roman" w:cs="Times New Roman"/>
                <w:color w:val="000000"/>
                <w:sz w:val="28"/>
                <w:szCs w:val="28"/>
                <w:lang w:eastAsia="ru-RU"/>
              </w:rPr>
              <w:t>нексина</w:t>
            </w:r>
            <w:proofErr w:type="spellEnd"/>
            <w:r w:rsidRPr="00543596">
              <w:rPr>
                <w:rFonts w:ascii="Times New Roman" w:eastAsia="Times New Roman" w:hAnsi="Times New Roman" w:cs="Times New Roman"/>
                <w:color w:val="000000"/>
                <w:sz w:val="28"/>
                <w:szCs w:val="28"/>
                <w:lang w:eastAsia="ru-RU"/>
              </w:rPr>
              <w:t xml:space="preserve">. От каждого дуплета внутрь отходит радиальная спица. К микротрубочкам центральной части присоединены белки, образующие центральную капсулу. К микротрубочкам присоединен белок </w:t>
            </w:r>
            <w:proofErr w:type="spellStart"/>
            <w:r w:rsidRPr="00543596">
              <w:rPr>
                <w:rFonts w:ascii="Times New Roman" w:eastAsia="Times New Roman" w:hAnsi="Times New Roman" w:cs="Times New Roman"/>
                <w:color w:val="000000"/>
                <w:sz w:val="28"/>
                <w:szCs w:val="28"/>
                <w:lang w:eastAsia="ru-RU"/>
              </w:rPr>
              <w:lastRenderedPageBreak/>
              <w:t>динеин</w:t>
            </w:r>
            <w:proofErr w:type="spellEnd"/>
            <w:r w:rsidRPr="00543596">
              <w:rPr>
                <w:rFonts w:ascii="Times New Roman" w:eastAsia="Times New Roman" w:hAnsi="Times New Roman" w:cs="Times New Roman"/>
                <w:color w:val="000000"/>
                <w:sz w:val="28"/>
                <w:szCs w:val="28"/>
                <w:lang w:eastAsia="ru-RU"/>
              </w:rPr>
              <w:t xml:space="preserve"> (см. выше).</w:t>
            </w:r>
          </w:p>
          <w:p w14:paraId="1D6D9B3C"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b/>
                <w:color w:val="000000"/>
                <w:sz w:val="28"/>
                <w:szCs w:val="28"/>
                <w:lang w:eastAsia="ru-RU"/>
              </w:rPr>
              <w:t>Функции</w:t>
            </w:r>
          </w:p>
          <w:p w14:paraId="10E919FA"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движение клетки;</w:t>
            </w:r>
          </w:p>
          <w:p w14:paraId="599642BE"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направление движения жидкости над клеткой.</w:t>
            </w:r>
          </w:p>
          <w:p w14:paraId="748B5254" w14:textId="77777777" w:rsidR="00543596" w:rsidRPr="00543596" w:rsidRDefault="00543596" w:rsidP="00E507FF">
            <w:pPr>
              <w:shd w:val="clear" w:color="auto" w:fill="FFFFFF"/>
              <w:spacing w:after="0" w:line="240" w:lineRule="auto"/>
              <w:ind w:firstLine="851"/>
              <w:rPr>
                <w:rFonts w:ascii="Times New Roman" w:eastAsia="Times New Roman" w:hAnsi="Times New Roman" w:cs="Times New Roman"/>
                <w:b/>
                <w:i/>
                <w:color w:val="000000"/>
                <w:sz w:val="28"/>
                <w:szCs w:val="28"/>
                <w:lang w:eastAsia="ru-RU"/>
              </w:rPr>
            </w:pPr>
            <w:proofErr w:type="spellStart"/>
            <w:r w:rsidRPr="00543596">
              <w:rPr>
                <w:rFonts w:ascii="Times New Roman" w:eastAsia="Times New Roman" w:hAnsi="Times New Roman" w:cs="Times New Roman"/>
                <w:b/>
                <w:i/>
                <w:color w:val="000000"/>
                <w:sz w:val="28"/>
                <w:szCs w:val="28"/>
                <w:lang w:eastAsia="ru-RU"/>
              </w:rPr>
              <w:t>Микрофиламенты</w:t>
            </w:r>
            <w:proofErr w:type="spellEnd"/>
          </w:p>
          <w:p w14:paraId="1FE26285"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iCs/>
                <w:color w:val="000000"/>
                <w:sz w:val="28"/>
                <w:szCs w:val="28"/>
                <w:lang w:eastAsia="ru-RU"/>
              </w:rPr>
              <w:t>Строение</w:t>
            </w:r>
          </w:p>
          <w:p w14:paraId="4AEA417D"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Тонкие нити, образующие в клетке трехмерную сеть. Состоят из белка актина и ассоциированных с ним белков: </w:t>
            </w:r>
            <w:proofErr w:type="spellStart"/>
            <w:r w:rsidRPr="00543596">
              <w:rPr>
                <w:rFonts w:ascii="Times New Roman" w:eastAsia="Times New Roman" w:hAnsi="Times New Roman" w:cs="Times New Roman"/>
                <w:color w:val="000000"/>
                <w:sz w:val="28"/>
                <w:szCs w:val="28"/>
                <w:lang w:eastAsia="ru-RU"/>
              </w:rPr>
              <w:t>фимбрин</w:t>
            </w:r>
            <w:proofErr w:type="spellEnd"/>
            <w:r w:rsidRPr="00543596">
              <w:rPr>
                <w:rFonts w:ascii="Times New Roman" w:eastAsia="Times New Roman" w:hAnsi="Times New Roman" w:cs="Times New Roman"/>
                <w:color w:val="000000"/>
                <w:sz w:val="28"/>
                <w:szCs w:val="28"/>
                <w:lang w:eastAsia="ru-RU"/>
              </w:rPr>
              <w:t xml:space="preserve"> (связывает в пучки параллельно расположенные </w:t>
            </w:r>
            <w:proofErr w:type="spellStart"/>
            <w:r w:rsidRPr="00543596">
              <w:rPr>
                <w:rFonts w:ascii="Times New Roman" w:eastAsia="Times New Roman" w:hAnsi="Times New Roman" w:cs="Times New Roman"/>
                <w:color w:val="000000"/>
                <w:sz w:val="28"/>
                <w:szCs w:val="28"/>
                <w:lang w:eastAsia="ru-RU"/>
              </w:rPr>
              <w:t>филаменты</w:t>
            </w:r>
            <w:proofErr w:type="spellEnd"/>
            <w:r w:rsidRPr="00543596">
              <w:rPr>
                <w:rFonts w:ascii="Times New Roman" w:eastAsia="Times New Roman" w:hAnsi="Times New Roman" w:cs="Times New Roman"/>
                <w:color w:val="000000"/>
                <w:sz w:val="28"/>
                <w:szCs w:val="28"/>
                <w:lang w:eastAsia="ru-RU"/>
              </w:rPr>
              <w:t>); альфа-</w:t>
            </w:r>
            <w:proofErr w:type="spellStart"/>
            <w:r w:rsidRPr="00543596">
              <w:rPr>
                <w:rFonts w:ascii="Times New Roman" w:eastAsia="Times New Roman" w:hAnsi="Times New Roman" w:cs="Times New Roman"/>
                <w:color w:val="000000"/>
                <w:sz w:val="28"/>
                <w:szCs w:val="28"/>
                <w:lang w:eastAsia="ru-RU"/>
              </w:rPr>
              <w:t>актинин</w:t>
            </w:r>
            <w:proofErr w:type="spellEnd"/>
            <w:r w:rsidRPr="00543596">
              <w:rPr>
                <w:rFonts w:ascii="Times New Roman" w:eastAsia="Times New Roman" w:hAnsi="Times New Roman" w:cs="Times New Roman"/>
                <w:color w:val="000000"/>
                <w:sz w:val="28"/>
                <w:szCs w:val="28"/>
                <w:lang w:eastAsia="ru-RU"/>
              </w:rPr>
              <w:t xml:space="preserve"> и </w:t>
            </w:r>
            <w:proofErr w:type="spellStart"/>
            <w:r w:rsidRPr="00543596">
              <w:rPr>
                <w:rFonts w:ascii="Times New Roman" w:eastAsia="Times New Roman" w:hAnsi="Times New Roman" w:cs="Times New Roman"/>
                <w:color w:val="000000"/>
                <w:sz w:val="28"/>
                <w:szCs w:val="28"/>
                <w:lang w:eastAsia="ru-RU"/>
              </w:rPr>
              <w:t>филамин</w:t>
            </w:r>
            <w:proofErr w:type="spellEnd"/>
            <w:r w:rsidRPr="00543596">
              <w:rPr>
                <w:rFonts w:ascii="Times New Roman" w:eastAsia="Times New Roman" w:hAnsi="Times New Roman" w:cs="Times New Roman"/>
                <w:color w:val="000000"/>
                <w:sz w:val="28"/>
                <w:szCs w:val="28"/>
                <w:lang w:eastAsia="ru-RU"/>
              </w:rPr>
              <w:t xml:space="preserve"> (связывают </w:t>
            </w:r>
            <w:proofErr w:type="spellStart"/>
            <w:r w:rsidRPr="00543596">
              <w:rPr>
                <w:rFonts w:ascii="Times New Roman" w:eastAsia="Times New Roman" w:hAnsi="Times New Roman" w:cs="Times New Roman"/>
                <w:color w:val="000000"/>
                <w:sz w:val="28"/>
                <w:szCs w:val="28"/>
                <w:lang w:eastAsia="ru-RU"/>
              </w:rPr>
              <w:t>филаменты</w:t>
            </w:r>
            <w:proofErr w:type="spellEnd"/>
            <w:r w:rsidRPr="00543596">
              <w:rPr>
                <w:rFonts w:ascii="Times New Roman" w:eastAsia="Times New Roman" w:hAnsi="Times New Roman" w:cs="Times New Roman"/>
                <w:color w:val="000000"/>
                <w:sz w:val="28"/>
                <w:szCs w:val="28"/>
                <w:lang w:eastAsia="ru-RU"/>
              </w:rPr>
              <w:t xml:space="preserve">, независимо от их пространственной ориентации); </w:t>
            </w:r>
            <w:proofErr w:type="spellStart"/>
            <w:r w:rsidRPr="00543596">
              <w:rPr>
                <w:rFonts w:ascii="Times New Roman" w:eastAsia="Times New Roman" w:hAnsi="Times New Roman" w:cs="Times New Roman"/>
                <w:color w:val="000000"/>
                <w:sz w:val="28"/>
                <w:szCs w:val="28"/>
                <w:lang w:eastAsia="ru-RU"/>
              </w:rPr>
              <w:t>винкулин</w:t>
            </w:r>
            <w:proofErr w:type="spellEnd"/>
            <w:r w:rsidRPr="00543596">
              <w:rPr>
                <w:rFonts w:ascii="Times New Roman" w:eastAsia="Times New Roman" w:hAnsi="Times New Roman" w:cs="Times New Roman"/>
                <w:color w:val="000000"/>
                <w:sz w:val="28"/>
                <w:szCs w:val="28"/>
                <w:lang w:eastAsia="ru-RU"/>
              </w:rPr>
              <w:t xml:space="preserve"> (служит для прикрепления </w:t>
            </w:r>
            <w:proofErr w:type="spellStart"/>
            <w:r w:rsidRPr="00543596">
              <w:rPr>
                <w:rFonts w:ascii="Times New Roman" w:eastAsia="Times New Roman" w:hAnsi="Times New Roman" w:cs="Times New Roman"/>
                <w:color w:val="000000"/>
                <w:sz w:val="28"/>
                <w:szCs w:val="28"/>
                <w:lang w:eastAsia="ru-RU"/>
              </w:rPr>
              <w:t>микрофиламентов</w:t>
            </w:r>
            <w:proofErr w:type="spellEnd"/>
            <w:r w:rsidRPr="00543596">
              <w:rPr>
                <w:rFonts w:ascii="Times New Roman" w:eastAsia="Times New Roman" w:hAnsi="Times New Roman" w:cs="Times New Roman"/>
                <w:color w:val="000000"/>
                <w:sz w:val="28"/>
                <w:szCs w:val="28"/>
                <w:lang w:eastAsia="ru-RU"/>
              </w:rPr>
              <w:t xml:space="preserve"> к внутренней поверхности </w:t>
            </w:r>
            <w:proofErr w:type="spellStart"/>
            <w:r w:rsidRPr="00543596">
              <w:rPr>
                <w:rFonts w:ascii="Times New Roman" w:eastAsia="Times New Roman" w:hAnsi="Times New Roman" w:cs="Times New Roman"/>
                <w:color w:val="000000"/>
                <w:sz w:val="28"/>
                <w:szCs w:val="28"/>
                <w:lang w:eastAsia="ru-RU"/>
              </w:rPr>
              <w:t>цитомембраны</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Филаменты</w:t>
            </w:r>
            <w:proofErr w:type="spellEnd"/>
            <w:r w:rsidRPr="00543596">
              <w:rPr>
                <w:rFonts w:ascii="Times New Roman" w:eastAsia="Times New Roman" w:hAnsi="Times New Roman" w:cs="Times New Roman"/>
                <w:color w:val="000000"/>
                <w:sz w:val="28"/>
                <w:szCs w:val="28"/>
                <w:lang w:eastAsia="ru-RU"/>
              </w:rPr>
              <w:t xml:space="preserve"> способны к сборке и разборке. В небольшом количестве в клетке встречаются </w:t>
            </w:r>
            <w:proofErr w:type="spellStart"/>
            <w:r w:rsidRPr="00543596">
              <w:rPr>
                <w:rFonts w:ascii="Times New Roman" w:eastAsia="Times New Roman" w:hAnsi="Times New Roman" w:cs="Times New Roman"/>
                <w:color w:val="000000"/>
                <w:sz w:val="28"/>
                <w:szCs w:val="28"/>
                <w:lang w:eastAsia="ru-RU"/>
              </w:rPr>
              <w:t>миозиновые</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микрофиламенты</w:t>
            </w:r>
            <w:proofErr w:type="spellEnd"/>
            <w:r w:rsidRPr="00543596">
              <w:rPr>
                <w:rFonts w:ascii="Times New Roman" w:eastAsia="Times New Roman" w:hAnsi="Times New Roman" w:cs="Times New Roman"/>
                <w:color w:val="000000"/>
                <w:sz w:val="28"/>
                <w:szCs w:val="28"/>
                <w:lang w:eastAsia="ru-RU"/>
              </w:rPr>
              <w:t>, сделанные из белка миозина.</w:t>
            </w:r>
          </w:p>
          <w:p w14:paraId="17DF2298"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Функции</w:t>
            </w:r>
          </w:p>
          <w:p w14:paraId="663ECDF3"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формируют сократительные структуры клетки.</w:t>
            </w:r>
          </w:p>
          <w:p w14:paraId="126FCDFA"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color w:val="000000"/>
                <w:sz w:val="28"/>
                <w:szCs w:val="28"/>
                <w:lang w:eastAsia="ru-RU"/>
              </w:rPr>
              <w:t>Микроворсинки</w:t>
            </w:r>
            <w:r w:rsidRPr="00543596">
              <w:rPr>
                <w:rFonts w:ascii="Times New Roman" w:eastAsia="Times New Roman" w:hAnsi="Times New Roman" w:cs="Times New Roman"/>
                <w:color w:val="000000"/>
                <w:sz w:val="28"/>
                <w:szCs w:val="28"/>
                <w:lang w:eastAsia="ru-RU"/>
              </w:rPr>
              <w:t> </w:t>
            </w:r>
          </w:p>
          <w:p w14:paraId="663DBC78"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Строение</w:t>
            </w:r>
          </w:p>
          <w:p w14:paraId="697440D3"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Это выросты цитоплазмы длиной до 1 мкм и диаметром 0,1 мкм. В их сердцевине есть около 40 продольно расположенных </w:t>
            </w:r>
            <w:proofErr w:type="spellStart"/>
            <w:r w:rsidRPr="00543596">
              <w:rPr>
                <w:rFonts w:ascii="Times New Roman" w:eastAsia="Times New Roman" w:hAnsi="Times New Roman" w:cs="Times New Roman"/>
                <w:color w:val="000000"/>
                <w:sz w:val="28"/>
                <w:szCs w:val="28"/>
                <w:lang w:eastAsia="ru-RU"/>
              </w:rPr>
              <w:t>актиновых</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филаментов</w:t>
            </w:r>
            <w:proofErr w:type="spellEnd"/>
            <w:r w:rsidRPr="00543596">
              <w:rPr>
                <w:rFonts w:ascii="Times New Roman" w:eastAsia="Times New Roman" w:hAnsi="Times New Roman" w:cs="Times New Roman"/>
                <w:color w:val="000000"/>
                <w:sz w:val="28"/>
                <w:szCs w:val="28"/>
                <w:lang w:eastAsia="ru-RU"/>
              </w:rPr>
              <w:t xml:space="preserve">, к верхушке они прикрепляются с помощью белка </w:t>
            </w:r>
            <w:proofErr w:type="spellStart"/>
            <w:r w:rsidRPr="00543596">
              <w:rPr>
                <w:rFonts w:ascii="Times New Roman" w:eastAsia="Times New Roman" w:hAnsi="Times New Roman" w:cs="Times New Roman"/>
                <w:color w:val="000000"/>
                <w:sz w:val="28"/>
                <w:szCs w:val="28"/>
                <w:lang w:eastAsia="ru-RU"/>
              </w:rPr>
              <w:t>винкулина</w:t>
            </w:r>
            <w:proofErr w:type="spellEnd"/>
            <w:r w:rsidRPr="00543596">
              <w:rPr>
                <w:rFonts w:ascii="Times New Roman" w:eastAsia="Times New Roman" w:hAnsi="Times New Roman" w:cs="Times New Roman"/>
                <w:color w:val="000000"/>
                <w:sz w:val="28"/>
                <w:szCs w:val="28"/>
                <w:lang w:eastAsia="ru-RU"/>
              </w:rPr>
              <w:t xml:space="preserve">, а в цитоплазме заканчиваются в терминальной сети </w:t>
            </w:r>
            <w:proofErr w:type="spellStart"/>
            <w:r w:rsidRPr="00543596">
              <w:rPr>
                <w:rFonts w:ascii="Times New Roman" w:eastAsia="Times New Roman" w:hAnsi="Times New Roman" w:cs="Times New Roman"/>
                <w:color w:val="000000"/>
                <w:sz w:val="28"/>
                <w:szCs w:val="28"/>
                <w:lang w:eastAsia="ru-RU"/>
              </w:rPr>
              <w:t>филаментов</w:t>
            </w:r>
            <w:proofErr w:type="spellEnd"/>
            <w:r w:rsidRPr="00543596">
              <w:rPr>
                <w:rFonts w:ascii="Times New Roman" w:eastAsia="Times New Roman" w:hAnsi="Times New Roman" w:cs="Times New Roman"/>
                <w:color w:val="000000"/>
                <w:sz w:val="28"/>
                <w:szCs w:val="28"/>
                <w:lang w:eastAsia="ru-RU"/>
              </w:rPr>
              <w:t xml:space="preserve">, где есть и </w:t>
            </w:r>
            <w:proofErr w:type="spellStart"/>
            <w:r w:rsidRPr="00543596">
              <w:rPr>
                <w:rFonts w:ascii="Times New Roman" w:eastAsia="Times New Roman" w:hAnsi="Times New Roman" w:cs="Times New Roman"/>
                <w:color w:val="000000"/>
                <w:sz w:val="28"/>
                <w:szCs w:val="28"/>
                <w:lang w:eastAsia="ru-RU"/>
              </w:rPr>
              <w:t>миозиновые</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филаменты</w:t>
            </w:r>
            <w:proofErr w:type="spellEnd"/>
            <w:r w:rsidRPr="00543596">
              <w:rPr>
                <w:rFonts w:ascii="Times New Roman" w:eastAsia="Times New Roman" w:hAnsi="Times New Roman" w:cs="Times New Roman"/>
                <w:color w:val="000000"/>
                <w:sz w:val="28"/>
                <w:szCs w:val="28"/>
                <w:lang w:eastAsia="ru-RU"/>
              </w:rPr>
              <w:t>.</w:t>
            </w:r>
          </w:p>
          <w:p w14:paraId="2BE7DACF"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Функции</w:t>
            </w:r>
          </w:p>
          <w:p w14:paraId="78C21036"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 поддержание формы клетки; </w:t>
            </w:r>
          </w:p>
          <w:p w14:paraId="47F4DFBA"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опора для внутриклеточных структур; </w:t>
            </w:r>
          </w:p>
          <w:p w14:paraId="1837C301"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направление движения внутриклеточных процессов; </w:t>
            </w:r>
          </w:p>
          <w:p w14:paraId="2E40CE70"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движение и сокращение клетки; </w:t>
            </w:r>
          </w:p>
          <w:p w14:paraId="073C66B3"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формирование межклеточных контактов. </w:t>
            </w:r>
          </w:p>
          <w:p w14:paraId="333C837F" w14:textId="77777777" w:rsidR="00543596" w:rsidRPr="00543596" w:rsidRDefault="00543596" w:rsidP="00E507FF">
            <w:pPr>
              <w:shd w:val="clear" w:color="auto" w:fill="FFFFFF"/>
              <w:spacing w:after="0" w:line="240" w:lineRule="auto"/>
              <w:ind w:firstLine="709"/>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 xml:space="preserve">Промежуточные </w:t>
            </w:r>
            <w:proofErr w:type="spellStart"/>
            <w:r w:rsidRPr="00543596">
              <w:rPr>
                <w:rFonts w:ascii="Times New Roman" w:eastAsia="Times New Roman" w:hAnsi="Times New Roman" w:cs="Times New Roman"/>
                <w:b/>
                <w:i/>
                <w:color w:val="000000"/>
                <w:sz w:val="28"/>
                <w:szCs w:val="28"/>
                <w:lang w:eastAsia="ru-RU"/>
              </w:rPr>
              <w:t>филаменты</w:t>
            </w:r>
            <w:proofErr w:type="spellEnd"/>
          </w:p>
          <w:p w14:paraId="338D67E5"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b/>
                <w:i/>
                <w:color w:val="000000"/>
                <w:sz w:val="28"/>
                <w:szCs w:val="28"/>
                <w:lang w:eastAsia="ru-RU"/>
              </w:rPr>
            </w:pPr>
          </w:p>
          <w:p w14:paraId="52D77DFA"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color w:val="000000"/>
                <w:sz w:val="28"/>
                <w:szCs w:val="28"/>
                <w:lang w:val="en-US" w:eastAsia="ru-RU"/>
              </w:rPr>
            </w:pPr>
            <w:r w:rsidRPr="00543596">
              <w:rPr>
                <w:rFonts w:ascii="Times New Roman" w:eastAsia="Times New Roman" w:hAnsi="Times New Roman" w:cs="Times New Roman"/>
                <w:noProof/>
                <w:color w:val="000000"/>
                <w:sz w:val="28"/>
                <w:szCs w:val="28"/>
                <w:lang w:eastAsia="ru-RU"/>
              </w:rPr>
              <w:drawing>
                <wp:inline distT="0" distB="0" distL="0" distR="0" wp14:anchorId="6DF21D46" wp14:editId="7C59EF2D">
                  <wp:extent cx="2854461" cy="1177747"/>
                  <wp:effectExtent l="0" t="0" r="3175" b="3810"/>
                  <wp:docPr id="121" name="Рисунок 121" descr="300px-Intermediate_fil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00px-Intermediate_filamen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57500" cy="1179001"/>
                          </a:xfrm>
                          <a:prstGeom prst="rect">
                            <a:avLst/>
                          </a:prstGeom>
                          <a:noFill/>
                          <a:ln>
                            <a:noFill/>
                          </a:ln>
                        </pic:spPr>
                      </pic:pic>
                    </a:graphicData>
                  </a:graphic>
                </wp:inline>
              </w:drawing>
            </w:r>
          </w:p>
          <w:p w14:paraId="3008CC18"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color w:val="000000"/>
                <w:sz w:val="28"/>
                <w:szCs w:val="28"/>
                <w:lang w:val="en-US" w:eastAsia="ru-RU"/>
              </w:rPr>
            </w:pPr>
          </w:p>
          <w:p w14:paraId="5C8A7A40"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Рис.1</w:t>
            </w:r>
            <w:r w:rsidRPr="00543596">
              <w:rPr>
                <w:rFonts w:ascii="Times New Roman" w:eastAsia="Times New Roman" w:hAnsi="Times New Roman" w:cs="Times New Roman"/>
                <w:sz w:val="28"/>
                <w:szCs w:val="28"/>
                <w:lang w:eastAsia="ru-RU"/>
              </w:rPr>
              <w:t>3</w:t>
            </w:r>
            <w:r w:rsidRPr="00543596">
              <w:rPr>
                <w:rFonts w:ascii="Times New Roman" w:eastAsia="Times New Roman" w:hAnsi="Times New Roman" w:cs="Times New Roman"/>
                <w:sz w:val="28"/>
                <w:szCs w:val="28"/>
                <w:lang w:val="kk-KZ" w:eastAsia="ru-RU"/>
              </w:rPr>
              <w:t>.</w:t>
            </w:r>
            <w:r w:rsidRPr="00543596">
              <w:rPr>
                <w:rFonts w:ascii="Calibri" w:eastAsia="Calibri" w:hAnsi="Calibri" w:cs="Times New Roman"/>
                <w:b/>
                <w:i/>
                <w:color w:val="000000"/>
                <w:sz w:val="28"/>
                <w:szCs w:val="28"/>
              </w:rPr>
              <w:t xml:space="preserve"> </w:t>
            </w:r>
            <w:r w:rsidRPr="00543596">
              <w:rPr>
                <w:rFonts w:ascii="Times New Roman" w:eastAsia="Calibri" w:hAnsi="Times New Roman" w:cs="Times New Roman"/>
                <w:b/>
                <w:i/>
                <w:color w:val="000000"/>
                <w:sz w:val="28"/>
                <w:szCs w:val="28"/>
              </w:rPr>
              <w:t xml:space="preserve">Промежуточные </w:t>
            </w:r>
            <w:proofErr w:type="spellStart"/>
            <w:r w:rsidRPr="00543596">
              <w:rPr>
                <w:rFonts w:ascii="Times New Roman" w:eastAsia="Calibri" w:hAnsi="Times New Roman" w:cs="Times New Roman"/>
                <w:b/>
                <w:i/>
                <w:color w:val="000000"/>
                <w:sz w:val="28"/>
                <w:szCs w:val="28"/>
              </w:rPr>
              <w:t>филаменты</w:t>
            </w:r>
            <w:proofErr w:type="spellEnd"/>
          </w:p>
          <w:p w14:paraId="4780D8AB"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b/>
                <w:color w:val="000000"/>
                <w:sz w:val="28"/>
                <w:szCs w:val="28"/>
                <w:lang w:eastAsia="ru-RU"/>
              </w:rPr>
              <w:t>Строение</w:t>
            </w:r>
          </w:p>
          <w:p w14:paraId="3504F5C8"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color w:val="000000"/>
                <w:sz w:val="28"/>
                <w:szCs w:val="28"/>
                <w:lang w:eastAsia="ru-RU"/>
              </w:rPr>
              <w:t>Толстые</w:t>
            </w:r>
            <w:r w:rsidRPr="00543596">
              <w:rPr>
                <w:rFonts w:ascii="Times New Roman" w:eastAsia="Times New Roman" w:hAnsi="Times New Roman" w:cs="Times New Roman"/>
                <w:color w:val="000000"/>
                <w:sz w:val="28"/>
                <w:szCs w:val="28"/>
                <w:lang w:eastAsia="ru-RU"/>
              </w:rPr>
              <w:t xml:space="preserve"> прочные нити толщиной 8–10 нм, образованные из белков — </w:t>
            </w:r>
            <w:proofErr w:type="spellStart"/>
            <w:r w:rsidRPr="00543596">
              <w:rPr>
                <w:rFonts w:ascii="Times New Roman" w:eastAsia="Times New Roman" w:hAnsi="Times New Roman" w:cs="Times New Roman"/>
                <w:color w:val="000000"/>
                <w:sz w:val="28"/>
                <w:szCs w:val="28"/>
                <w:lang w:eastAsia="ru-RU"/>
              </w:rPr>
              <w:t>виментина</w:t>
            </w:r>
            <w:proofErr w:type="spellEnd"/>
            <w:r w:rsidRPr="00543596">
              <w:rPr>
                <w:rFonts w:ascii="Times New Roman" w:eastAsia="Times New Roman" w:hAnsi="Times New Roman" w:cs="Times New Roman"/>
                <w:color w:val="000000"/>
                <w:sz w:val="28"/>
                <w:szCs w:val="28"/>
                <w:lang w:eastAsia="ru-RU"/>
              </w:rPr>
              <w:t>, десмина, нейрофибриллярных белков, кератина; не способны к самосборке – разборке.</w:t>
            </w:r>
          </w:p>
          <w:p w14:paraId="1A55D572"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b/>
                <w:color w:val="000000"/>
                <w:sz w:val="28"/>
                <w:szCs w:val="28"/>
                <w:lang w:eastAsia="ru-RU"/>
              </w:rPr>
              <w:t>Функции</w:t>
            </w:r>
          </w:p>
          <w:p w14:paraId="69EA3D72"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поддержание формы клетки;</w:t>
            </w:r>
          </w:p>
          <w:p w14:paraId="5A441FBF"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lastRenderedPageBreak/>
              <w:t>- упругость клетки;</w:t>
            </w:r>
          </w:p>
          <w:p w14:paraId="0282BA5B"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участие в формировании межклеточных контактов.</w:t>
            </w:r>
          </w:p>
          <w:p w14:paraId="6C33F1F9" w14:textId="77777777" w:rsidR="00543596" w:rsidRPr="00543596" w:rsidRDefault="00543596" w:rsidP="00E507FF">
            <w:pPr>
              <w:spacing w:after="0"/>
              <w:ind w:firstLine="709"/>
              <w:jc w:val="center"/>
              <w:rPr>
                <w:rFonts w:ascii="Times New Roman" w:eastAsia="Calibri" w:hAnsi="Times New Roman" w:cs="Times New Roman"/>
                <w:b/>
                <w:color w:val="000099"/>
                <w:sz w:val="28"/>
                <w:szCs w:val="28"/>
                <w:lang w:val="kk-KZ"/>
              </w:rPr>
            </w:pPr>
          </w:p>
        </w:tc>
      </w:tr>
      <w:tr w:rsidR="00543596" w:rsidRPr="00543596" w14:paraId="533303A6" w14:textId="77777777" w:rsidTr="00E507FF">
        <w:trPr>
          <w:trHeight w:val="842"/>
        </w:trPr>
        <w:tc>
          <w:tcPr>
            <w:tcW w:w="9215" w:type="dxa"/>
            <w:gridSpan w:val="2"/>
            <w:shd w:val="clear" w:color="auto" w:fill="FABF8F"/>
          </w:tcPr>
          <w:p w14:paraId="0F227ABF" w14:textId="77777777" w:rsidR="00543596" w:rsidRPr="00543596" w:rsidRDefault="00543596" w:rsidP="00E507FF">
            <w:pPr>
              <w:spacing w:after="0" w:line="240" w:lineRule="auto"/>
              <w:ind w:firstLine="851"/>
              <w:rPr>
                <w:rFonts w:ascii="Times New Roman" w:eastAsia="Calibri" w:hAnsi="Times New Roman" w:cs="Times New Roman"/>
                <w:b/>
                <w:sz w:val="28"/>
                <w:szCs w:val="28"/>
              </w:rPr>
            </w:pPr>
            <w:r w:rsidRPr="00543596">
              <w:rPr>
                <w:rFonts w:ascii="Times New Roman" w:eastAsia="Calibri" w:hAnsi="Times New Roman" w:cs="Times New Roman"/>
                <w:b/>
                <w:sz w:val="28"/>
                <w:szCs w:val="28"/>
              </w:rPr>
              <w:lastRenderedPageBreak/>
              <w:t xml:space="preserve">Подтема-3. </w:t>
            </w:r>
            <w:r w:rsidRPr="00543596">
              <w:rPr>
                <w:rFonts w:ascii="Times New Roman" w:eastAsia="Calibri" w:hAnsi="Times New Roman" w:cs="Times New Roman"/>
                <w:b/>
                <w:sz w:val="28"/>
                <w:szCs w:val="28"/>
                <w:lang w:val="kk-KZ"/>
              </w:rPr>
              <w:t>Части и форма клеток</w:t>
            </w:r>
          </w:p>
          <w:p w14:paraId="38CB9FFE" w14:textId="77777777" w:rsidR="00543596" w:rsidRPr="00543596" w:rsidRDefault="00543596" w:rsidP="00E507FF">
            <w:pPr>
              <w:spacing w:after="0" w:line="240" w:lineRule="auto"/>
              <w:ind w:firstLine="851"/>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t>Строение и функции органоидов  растительной клетки.</w:t>
            </w:r>
          </w:p>
          <w:p w14:paraId="76C5AC5C"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shd w:val="clear" w:color="auto" w:fill="FFFFFF"/>
              </w:rPr>
              <w:t>Текст.</w:t>
            </w:r>
            <w:r w:rsidRPr="00543596">
              <w:rPr>
                <w:rFonts w:ascii="Times New Roman" w:eastAsia="Calibri" w:hAnsi="Times New Roman" w:cs="Times New Roman"/>
                <w:sz w:val="28"/>
                <w:szCs w:val="28"/>
              </w:rPr>
              <w:t xml:space="preserve"> Клетки имеют </w:t>
            </w:r>
            <w:proofErr w:type="gramStart"/>
            <w:r w:rsidRPr="00543596">
              <w:rPr>
                <w:rFonts w:ascii="Times New Roman" w:eastAsia="Calibri" w:hAnsi="Times New Roman" w:cs="Times New Roman"/>
                <w:sz w:val="28"/>
                <w:szCs w:val="28"/>
              </w:rPr>
              <w:t>различные  размеры</w:t>
            </w:r>
            <w:proofErr w:type="gramEnd"/>
            <w:r w:rsidRPr="00543596">
              <w:rPr>
                <w:rFonts w:ascii="Times New Roman" w:eastAsia="Calibri" w:hAnsi="Times New Roman" w:cs="Times New Roman"/>
                <w:sz w:val="28"/>
                <w:szCs w:val="28"/>
              </w:rPr>
              <w:t xml:space="preserve">. Размеры клеток колеблются в значительно более узких пределах – от 3 до 30 мкм. Например, некоторые кокки бактерий имеют 0,2 - 0,5 мкм, а яйцо птицы – это, в сущности, одна клетка. Яйцо страуса достигает в длину 17,5 см, и это самая крупная клетка. </w:t>
            </w:r>
          </w:p>
          <w:p w14:paraId="18724481"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Формы клеток очень разнообразны. Клетки живых организмов могут иметь вид шара, многогранника, звезды, цилиндра и других фигур.</w:t>
            </w:r>
          </w:p>
          <w:p w14:paraId="72BABEBC"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p>
          <w:p w14:paraId="01342325" w14:textId="77777777" w:rsidR="00543596" w:rsidRPr="00543596" w:rsidRDefault="00543596" w:rsidP="00E507FF">
            <w:pPr>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noProof/>
                <w:sz w:val="28"/>
                <w:szCs w:val="28"/>
                <w:lang w:eastAsia="ru-RU"/>
              </w:rPr>
              <w:drawing>
                <wp:inline distT="0" distB="0" distL="0" distR="0" wp14:anchorId="21398F28" wp14:editId="3835A41C">
                  <wp:extent cx="4053810" cy="1173192"/>
                  <wp:effectExtent l="0" t="0" r="0" b="8255"/>
                  <wp:docPr id="122" name="Рисунок 122" descr="https://www.rlsnet.ru/Patient/images/BW/P1_03_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rlsnet.ru/Patient/images/BW/P1_03_04.g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3867" cy="1176103"/>
                          </a:xfrm>
                          <a:prstGeom prst="rect">
                            <a:avLst/>
                          </a:prstGeom>
                          <a:noFill/>
                          <a:ln>
                            <a:noFill/>
                          </a:ln>
                        </pic:spPr>
                      </pic:pic>
                    </a:graphicData>
                  </a:graphic>
                </wp:inline>
              </w:drawing>
            </w:r>
          </w:p>
          <w:p w14:paraId="4834E4D5"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en-US" w:eastAsia="ru-RU"/>
              </w:rPr>
            </w:pPr>
          </w:p>
          <w:p w14:paraId="303BA788"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Рис.1</w:t>
            </w:r>
            <w:r w:rsidRPr="00543596">
              <w:rPr>
                <w:rFonts w:ascii="Times New Roman" w:eastAsia="Times New Roman" w:hAnsi="Times New Roman" w:cs="Times New Roman"/>
                <w:sz w:val="28"/>
                <w:szCs w:val="28"/>
                <w:lang w:eastAsia="ru-RU"/>
              </w:rPr>
              <w:t>4</w:t>
            </w:r>
            <w:r w:rsidRPr="00543596">
              <w:rPr>
                <w:rFonts w:ascii="Times New Roman" w:eastAsia="Times New Roman" w:hAnsi="Times New Roman" w:cs="Times New Roman"/>
                <w:sz w:val="28"/>
                <w:szCs w:val="28"/>
                <w:lang w:val="kk-KZ" w:eastAsia="ru-RU"/>
              </w:rPr>
              <w:t>.</w:t>
            </w:r>
            <w:r w:rsidRPr="00543596">
              <w:rPr>
                <w:rFonts w:ascii="Times New Roman" w:eastAsia="Calibri" w:hAnsi="Times New Roman" w:cs="Times New Roman"/>
                <w:b/>
                <w:color w:val="C00000"/>
                <w:sz w:val="28"/>
                <w:szCs w:val="28"/>
                <w:lang w:val="kk-KZ"/>
              </w:rPr>
              <w:t xml:space="preserve"> </w:t>
            </w:r>
            <w:r w:rsidRPr="00543596">
              <w:rPr>
                <w:rFonts w:ascii="Times New Roman" w:eastAsia="Calibri" w:hAnsi="Times New Roman" w:cs="Times New Roman"/>
                <w:sz w:val="28"/>
                <w:szCs w:val="28"/>
                <w:lang w:val="kk-KZ"/>
              </w:rPr>
              <w:t>Части и форма клеток</w:t>
            </w:r>
          </w:p>
          <w:p w14:paraId="7B96DDC6"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eastAsia="ru-RU"/>
              </w:rPr>
            </w:pPr>
          </w:p>
          <w:p w14:paraId="65C6FF2C" w14:textId="77777777" w:rsidR="00543596" w:rsidRPr="00543596" w:rsidRDefault="00543596" w:rsidP="00E507FF">
            <w:pPr>
              <w:spacing w:after="0" w:line="240" w:lineRule="auto"/>
              <w:ind w:firstLine="851"/>
              <w:jc w:val="both"/>
              <w:rPr>
                <w:rFonts w:ascii="Times New Roman" w:eastAsia="Calibri" w:hAnsi="Times New Roman" w:cs="Times New Roman"/>
                <w:bCs/>
                <w:i/>
                <w:iCs/>
                <w:sz w:val="28"/>
                <w:szCs w:val="28"/>
                <w:bdr w:val="none" w:sz="0" w:space="0" w:color="auto" w:frame="1"/>
                <w:shd w:val="clear" w:color="auto" w:fill="F7F7F7"/>
              </w:rPr>
            </w:pPr>
            <w:r w:rsidRPr="00543596">
              <w:rPr>
                <w:rFonts w:ascii="Times New Roman" w:eastAsia="Calibri" w:hAnsi="Times New Roman" w:cs="Times New Roman"/>
                <w:sz w:val="28"/>
                <w:szCs w:val="28"/>
                <w:shd w:val="clear" w:color="auto" w:fill="F7F7F7"/>
              </w:rPr>
              <w:t xml:space="preserve">1 - клетка крови - </w:t>
            </w:r>
            <w:hyperlink r:id="rId44" w:anchor="bm33" w:history="1">
              <w:r w:rsidRPr="00543596">
                <w:rPr>
                  <w:rFonts w:ascii="Times New Roman" w:eastAsia="Calibri" w:hAnsi="Times New Roman" w:cs="Times New Roman"/>
                  <w:bCs/>
                  <w:i/>
                  <w:iCs/>
                  <w:sz w:val="28"/>
                  <w:szCs w:val="28"/>
                  <w:bdr w:val="none" w:sz="0" w:space="0" w:color="auto" w:frame="1"/>
                  <w:shd w:val="clear" w:color="auto" w:fill="F7F7F7"/>
                </w:rPr>
                <w:t>лимфоцит</w:t>
              </w:r>
            </w:hyperlink>
            <w:r w:rsidRPr="00543596">
              <w:rPr>
                <w:rFonts w:ascii="Times New Roman" w:eastAsia="Calibri" w:hAnsi="Times New Roman" w:cs="Times New Roman"/>
                <w:sz w:val="28"/>
                <w:szCs w:val="28"/>
                <w:shd w:val="clear" w:color="auto" w:fill="F7F7F7"/>
              </w:rPr>
              <w:t>; 2 - клетка печени - </w:t>
            </w:r>
            <w:hyperlink r:id="rId45" w:anchor="bm34" w:history="1">
              <w:r w:rsidRPr="00543596">
                <w:rPr>
                  <w:rFonts w:ascii="Times New Roman" w:eastAsia="Calibri" w:hAnsi="Times New Roman" w:cs="Times New Roman"/>
                  <w:bCs/>
                  <w:i/>
                  <w:iCs/>
                  <w:sz w:val="28"/>
                  <w:szCs w:val="28"/>
                  <w:bdr w:val="none" w:sz="0" w:space="0" w:color="auto" w:frame="1"/>
                  <w:shd w:val="clear" w:color="auto" w:fill="F7F7F7"/>
                </w:rPr>
                <w:t>гепатоцит</w:t>
              </w:r>
            </w:hyperlink>
            <w:r w:rsidRPr="00543596">
              <w:rPr>
                <w:rFonts w:ascii="Times New Roman" w:eastAsia="Calibri" w:hAnsi="Times New Roman" w:cs="Times New Roman"/>
                <w:sz w:val="28"/>
                <w:szCs w:val="28"/>
                <w:shd w:val="clear" w:color="auto" w:fill="F7F7F7"/>
              </w:rPr>
              <w:t xml:space="preserve">; 3 - клетка костной ткани - </w:t>
            </w:r>
            <w:hyperlink r:id="rId46" w:anchor="bm35" w:history="1">
              <w:r w:rsidRPr="00543596">
                <w:rPr>
                  <w:rFonts w:ascii="Times New Roman" w:eastAsia="Calibri" w:hAnsi="Times New Roman" w:cs="Times New Roman"/>
                  <w:bCs/>
                  <w:i/>
                  <w:iCs/>
                  <w:sz w:val="28"/>
                  <w:szCs w:val="28"/>
                  <w:bdr w:val="none" w:sz="0" w:space="0" w:color="auto" w:frame="1"/>
                  <w:shd w:val="clear" w:color="auto" w:fill="F7F7F7"/>
                </w:rPr>
                <w:t>остеобласт</w:t>
              </w:r>
            </w:hyperlink>
            <w:r w:rsidRPr="00543596">
              <w:rPr>
                <w:rFonts w:ascii="Times New Roman" w:eastAsia="Calibri" w:hAnsi="Times New Roman" w:cs="Times New Roman"/>
                <w:sz w:val="28"/>
                <w:szCs w:val="28"/>
                <w:shd w:val="clear" w:color="auto" w:fill="F7F7F7"/>
              </w:rPr>
              <w:t>; 4 - клетка </w:t>
            </w:r>
            <w:r w:rsidRPr="00543596">
              <w:rPr>
                <w:rFonts w:ascii="Times New Roman" w:eastAsia="Calibri" w:hAnsi="Times New Roman" w:cs="Times New Roman"/>
                <w:bCs/>
                <w:i/>
                <w:iCs/>
                <w:sz w:val="28"/>
                <w:szCs w:val="28"/>
                <w:bdr w:val="none" w:sz="0" w:space="0" w:color="auto" w:frame="1"/>
                <w:shd w:val="clear" w:color="auto" w:fill="F7F7F7"/>
              </w:rPr>
              <w:t>мерцательного эпителия</w:t>
            </w:r>
            <w:r w:rsidRPr="00543596">
              <w:rPr>
                <w:rFonts w:ascii="Times New Roman" w:eastAsia="Calibri" w:hAnsi="Times New Roman" w:cs="Times New Roman"/>
                <w:sz w:val="28"/>
                <w:szCs w:val="28"/>
                <w:shd w:val="clear" w:color="auto" w:fill="F7F7F7"/>
              </w:rPr>
              <w:t>; 5 - бокаловидная клетка слизистой оболочки толстой кишки; 6 - мужская половая клетка (сперматозоид); 7 - клетка нервной ткани - </w:t>
            </w:r>
            <w:hyperlink r:id="rId47" w:anchor="bm36" w:history="1">
              <w:r w:rsidRPr="00543596">
                <w:rPr>
                  <w:rFonts w:ascii="Times New Roman" w:eastAsia="Calibri" w:hAnsi="Times New Roman" w:cs="Times New Roman"/>
                  <w:bCs/>
                  <w:i/>
                  <w:iCs/>
                  <w:sz w:val="28"/>
                  <w:szCs w:val="28"/>
                  <w:bdr w:val="none" w:sz="0" w:space="0" w:color="auto" w:frame="1"/>
                  <w:shd w:val="clear" w:color="auto" w:fill="F7F7F7"/>
                </w:rPr>
                <w:t>нейрон</w:t>
              </w:r>
            </w:hyperlink>
            <w:r w:rsidRPr="00543596">
              <w:rPr>
                <w:rFonts w:ascii="Times New Roman" w:eastAsia="Calibri" w:hAnsi="Times New Roman" w:cs="Times New Roman"/>
                <w:bCs/>
                <w:i/>
                <w:iCs/>
                <w:sz w:val="28"/>
                <w:szCs w:val="28"/>
                <w:bdr w:val="none" w:sz="0" w:space="0" w:color="auto" w:frame="1"/>
                <w:shd w:val="clear" w:color="auto" w:fill="F7F7F7"/>
              </w:rPr>
              <w:t>.</w:t>
            </w:r>
          </w:p>
          <w:p w14:paraId="1E3819C5" w14:textId="77777777" w:rsidR="00543596" w:rsidRPr="00543596" w:rsidRDefault="00543596" w:rsidP="00E507FF">
            <w:pPr>
              <w:spacing w:after="0" w:line="240" w:lineRule="auto"/>
              <w:ind w:firstLine="318"/>
              <w:jc w:val="both"/>
              <w:rPr>
                <w:rFonts w:ascii="Times New Roman" w:eastAsia="Calibri" w:hAnsi="Times New Roman" w:cs="Times New Roman"/>
                <w:b/>
                <w:bCs/>
                <w:sz w:val="24"/>
                <w:szCs w:val="24"/>
                <w:shd w:val="clear" w:color="auto" w:fill="FFFFFF"/>
              </w:rPr>
            </w:pPr>
          </w:p>
          <w:p w14:paraId="69416BC9"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 зависимости от положения и функции клетки в живом организме, они имеют различные формы и размеры.</w:t>
            </w:r>
          </w:p>
          <w:p w14:paraId="0DD0FA54"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Самая простая форма – шаровидная - встречается довольно редко у свободных клеток, не граничащих с другими клетками. Множество клеток имеют форму многогранников, которая определяется их взаимным давлением. При этом многогранник с 14 гранями образуется при   равномерном росте по всем направлениям, из которых 8 представляют собой шестиугольники, а 6 — четырехугольники. </w:t>
            </w:r>
          </w:p>
          <w:p w14:paraId="2520291B"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proofErr w:type="spellStart"/>
            <w:r w:rsidRPr="00543596">
              <w:rPr>
                <w:rFonts w:ascii="Times New Roman" w:eastAsia="Calibri" w:hAnsi="Times New Roman" w:cs="Times New Roman"/>
                <w:sz w:val="28"/>
                <w:szCs w:val="28"/>
              </w:rPr>
              <w:t>Паренхимные</w:t>
            </w:r>
            <w:proofErr w:type="spellEnd"/>
            <w:r w:rsidRPr="00543596">
              <w:rPr>
                <w:rFonts w:ascii="Times New Roman" w:eastAsia="Calibri" w:hAnsi="Times New Roman" w:cs="Times New Roman"/>
                <w:sz w:val="28"/>
                <w:szCs w:val="28"/>
              </w:rPr>
              <w:t xml:space="preserve"> клетки - это клетки, у </w:t>
            </w:r>
            <w:proofErr w:type="gramStart"/>
            <w:r w:rsidRPr="00543596">
              <w:rPr>
                <w:rFonts w:ascii="Times New Roman" w:eastAsia="Calibri" w:hAnsi="Times New Roman" w:cs="Times New Roman"/>
                <w:sz w:val="28"/>
                <w:szCs w:val="28"/>
              </w:rPr>
              <w:t>которых  диаметр</w:t>
            </w:r>
            <w:proofErr w:type="gramEnd"/>
            <w:r w:rsidRPr="00543596">
              <w:rPr>
                <w:rFonts w:ascii="Times New Roman" w:eastAsia="Calibri" w:hAnsi="Times New Roman" w:cs="Times New Roman"/>
                <w:sz w:val="28"/>
                <w:szCs w:val="28"/>
              </w:rPr>
              <w:t xml:space="preserve"> по всем направлениям приблизительно одинаков.  </w:t>
            </w:r>
          </w:p>
          <w:p w14:paraId="5DD5BA50"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Прозенхимные клетки - это </w:t>
            </w:r>
            <w:proofErr w:type="gramStart"/>
            <w:r w:rsidRPr="00543596">
              <w:rPr>
                <w:rFonts w:ascii="Times New Roman" w:eastAsia="Calibri" w:hAnsi="Times New Roman" w:cs="Times New Roman"/>
                <w:sz w:val="28"/>
                <w:szCs w:val="28"/>
              </w:rPr>
              <w:t>клетки ,которые</w:t>
            </w:r>
            <w:proofErr w:type="gramEnd"/>
            <w:r w:rsidRPr="00543596">
              <w:rPr>
                <w:rFonts w:ascii="Times New Roman" w:eastAsia="Calibri" w:hAnsi="Times New Roman" w:cs="Times New Roman"/>
                <w:sz w:val="28"/>
                <w:szCs w:val="28"/>
              </w:rPr>
              <w:t xml:space="preserve"> растут только в одно направлении, поэтому образуются клетки с вытянутыми заостренными концами  (например, клетки волокон). Длина таких клеток намного превышают толщину. </w:t>
            </w:r>
          </w:p>
          <w:p w14:paraId="6B59702B"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Клетки растений, в отличие от клеток животных, почти всегда имеют постоянную форму, что можно объяснить наличием довольно прочной оболочки. </w:t>
            </w:r>
          </w:p>
          <w:p w14:paraId="61310B0B"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Клетки довольно мелки, что видимы только в микроскоп (</w:t>
            </w:r>
            <w:proofErr w:type="gramStart"/>
            <w:r w:rsidRPr="00543596">
              <w:rPr>
                <w:rFonts w:ascii="Times New Roman" w:eastAsia="Calibri" w:hAnsi="Times New Roman" w:cs="Times New Roman"/>
                <w:sz w:val="28"/>
                <w:szCs w:val="28"/>
              </w:rPr>
              <w:t xml:space="preserve">диаметр  </w:t>
            </w:r>
            <w:r w:rsidRPr="00543596">
              <w:rPr>
                <w:rFonts w:ascii="Times New Roman" w:eastAsia="Calibri" w:hAnsi="Times New Roman" w:cs="Times New Roman"/>
                <w:sz w:val="28"/>
                <w:szCs w:val="28"/>
              </w:rPr>
              <w:lastRenderedPageBreak/>
              <w:t>колеблется</w:t>
            </w:r>
            <w:proofErr w:type="gramEnd"/>
            <w:r w:rsidRPr="00543596">
              <w:rPr>
                <w:rFonts w:ascii="Times New Roman" w:eastAsia="Calibri" w:hAnsi="Times New Roman" w:cs="Times New Roman"/>
                <w:sz w:val="28"/>
                <w:szCs w:val="28"/>
              </w:rPr>
              <w:t xml:space="preserve"> в среднем между 10 и 100 мкм). Наиболее крупными считаются клетки запаса (например, </w:t>
            </w:r>
            <w:proofErr w:type="spellStart"/>
            <w:r w:rsidRPr="00543596">
              <w:rPr>
                <w:rFonts w:ascii="Times New Roman" w:eastAsia="Calibri" w:hAnsi="Times New Roman" w:cs="Times New Roman"/>
                <w:sz w:val="28"/>
                <w:szCs w:val="28"/>
              </w:rPr>
              <w:t>паренхимные</w:t>
            </w:r>
            <w:proofErr w:type="spellEnd"/>
            <w:r w:rsidRPr="00543596">
              <w:rPr>
                <w:rFonts w:ascii="Times New Roman" w:eastAsia="Calibri" w:hAnsi="Times New Roman" w:cs="Times New Roman"/>
                <w:sz w:val="28"/>
                <w:szCs w:val="28"/>
              </w:rPr>
              <w:t xml:space="preserve"> клетки клубня картофеля, клетки сочных плодов). Мякоть плодов арбуза, лимона, апельсина состоит из столь крупных (несколько миллиметров) клеток, что их можно видеть невооруженным глазом. Но особенно большой величины достигают некоторые прозенхимные клетки. Так, например, лубяные волокна льна имеют длину около 40 мм, а крапивы — даже до 80 мм, в то время как величина их поперечного сечения микроскопически мала. Хотя размер клеток сильно колеблется, эти колебания лежат в определенных границах, которые характерны для вида растений и типа ткани.</w:t>
            </w:r>
          </w:p>
          <w:p w14:paraId="318194B7"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rPr>
            </w:pPr>
          </w:p>
        </w:tc>
      </w:tr>
      <w:tr w:rsidR="00543596" w:rsidRPr="00543596" w14:paraId="437BD94E" w14:textId="77777777" w:rsidTr="00E507FF">
        <w:trPr>
          <w:trHeight w:val="403"/>
        </w:trPr>
        <w:tc>
          <w:tcPr>
            <w:tcW w:w="9215" w:type="dxa"/>
            <w:gridSpan w:val="2"/>
            <w:shd w:val="clear" w:color="auto" w:fill="FABF8F"/>
          </w:tcPr>
          <w:p w14:paraId="671FE8F8" w14:textId="77777777" w:rsidR="00543596" w:rsidRPr="00543596" w:rsidRDefault="00543596" w:rsidP="00E507FF">
            <w:pPr>
              <w:spacing w:after="0" w:line="240" w:lineRule="auto"/>
              <w:ind w:firstLine="851"/>
              <w:rPr>
                <w:rFonts w:ascii="Times New Roman" w:eastAsia="Calibri" w:hAnsi="Times New Roman" w:cs="Times New Roman"/>
                <w:noProof/>
                <w:color w:val="C00000"/>
                <w:sz w:val="28"/>
                <w:szCs w:val="28"/>
                <w:lang w:eastAsia="ru-RU"/>
              </w:rPr>
            </w:pPr>
            <w:r w:rsidRPr="00543596">
              <w:rPr>
                <w:rFonts w:ascii="Times New Roman" w:eastAsia="Calibri" w:hAnsi="Times New Roman" w:cs="Times New Roman"/>
                <w:b/>
                <w:sz w:val="28"/>
                <w:szCs w:val="28"/>
              </w:rPr>
              <w:lastRenderedPageBreak/>
              <w:t xml:space="preserve">Подтема-4. </w:t>
            </w:r>
            <w:r w:rsidRPr="00543596">
              <w:rPr>
                <w:rFonts w:ascii="Times New Roman" w:eastAsia="Calibri" w:hAnsi="Times New Roman" w:cs="Times New Roman"/>
                <w:b/>
                <w:i/>
                <w:sz w:val="28"/>
                <w:szCs w:val="28"/>
                <w:lang w:val="kk-KZ"/>
              </w:rPr>
              <w:t>Свойства растительной клетки</w:t>
            </w:r>
          </w:p>
          <w:p w14:paraId="4E3960FD" w14:textId="77777777" w:rsidR="00543596" w:rsidRPr="00543596" w:rsidRDefault="00543596" w:rsidP="00E507FF">
            <w:pPr>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Calibri" w:hAnsi="Times New Roman" w:cs="Times New Roman"/>
                <w:b/>
                <w:sz w:val="28"/>
                <w:szCs w:val="28"/>
                <w:shd w:val="clear" w:color="auto" w:fill="FFFFFF"/>
              </w:rPr>
              <w:t>Текст.</w:t>
            </w:r>
            <w:r w:rsidRPr="00543596">
              <w:rPr>
                <w:rFonts w:ascii="Times New Roman" w:eastAsia="Times New Roman" w:hAnsi="Times New Roman" w:cs="Times New Roman"/>
                <w:b/>
                <w:bCs/>
                <w:color w:val="000000"/>
                <w:sz w:val="28"/>
                <w:szCs w:val="28"/>
                <w:lang w:eastAsia="ru-RU"/>
              </w:rPr>
              <w:t xml:space="preserve"> </w:t>
            </w:r>
            <w:r w:rsidRPr="00543596">
              <w:rPr>
                <w:rFonts w:ascii="Times New Roman" w:eastAsia="Times New Roman" w:hAnsi="Times New Roman" w:cs="Times New Roman"/>
                <w:b/>
                <w:bCs/>
                <w:i/>
                <w:color w:val="000000"/>
                <w:sz w:val="28"/>
                <w:szCs w:val="28"/>
                <w:lang w:eastAsia="ru-RU"/>
              </w:rPr>
              <w:t>Обмен веществ</w:t>
            </w:r>
            <w:r w:rsidRPr="00543596">
              <w:rPr>
                <w:rFonts w:ascii="Times New Roman" w:eastAsia="Times New Roman" w:hAnsi="Times New Roman" w:cs="Times New Roman"/>
                <w:color w:val="000000"/>
                <w:sz w:val="28"/>
                <w:szCs w:val="28"/>
                <w:lang w:eastAsia="ru-RU"/>
              </w:rPr>
              <w:t xml:space="preserve"> (метаболизм) </w:t>
            </w:r>
            <w:proofErr w:type="gramStart"/>
            <w:r w:rsidRPr="00543596">
              <w:rPr>
                <w:rFonts w:ascii="Times New Roman" w:eastAsia="Times New Roman" w:hAnsi="Times New Roman" w:cs="Times New Roman"/>
                <w:color w:val="000000"/>
                <w:sz w:val="28"/>
                <w:szCs w:val="28"/>
                <w:lang w:eastAsia="ru-RU"/>
              </w:rPr>
              <w:t>- это</w:t>
            </w:r>
            <w:proofErr w:type="gramEnd"/>
            <w:r w:rsidRPr="00543596">
              <w:rPr>
                <w:rFonts w:ascii="Times New Roman" w:eastAsia="Times New Roman" w:hAnsi="Times New Roman" w:cs="Times New Roman"/>
                <w:color w:val="000000"/>
                <w:sz w:val="28"/>
                <w:szCs w:val="28"/>
                <w:lang w:eastAsia="ru-RU"/>
              </w:rPr>
              <w:t xml:space="preserve"> совокупность протекающих в организмах химических превращений, обеспечивающих их рост, развитие, жизнедеятельность, воспроизведение, постоянный контакт и обмен с окружающей средой. При обмене веществ происходят расщепление и синтез молекул, входящих в состав клеток, образование, разрушение и обновление клеточных структур и межклеточного вещества. Обмен веществ состоит из анаболизма и катаболизма. Анаболизм построение веществ тела в результате реакций синтеза с потреблением энергии. Катаболизм объединяет реакции распада с высвобождением энергии.</w:t>
            </w:r>
          </w:p>
          <w:p w14:paraId="0A4A9D29"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proofErr w:type="gramStart"/>
            <w:r w:rsidRPr="00543596">
              <w:rPr>
                <w:rFonts w:ascii="Times New Roman" w:eastAsia="Times New Roman" w:hAnsi="Times New Roman" w:cs="Times New Roman"/>
                <w:color w:val="000000"/>
                <w:sz w:val="28"/>
                <w:szCs w:val="28"/>
                <w:lang w:eastAsia="ru-RU"/>
              </w:rPr>
              <w:t>Автотрофные  организмы</w:t>
            </w:r>
            <w:proofErr w:type="gramEnd"/>
            <w:r w:rsidRPr="00543596">
              <w:rPr>
                <w:rFonts w:ascii="Times New Roman" w:eastAsia="Times New Roman" w:hAnsi="Times New Roman" w:cs="Times New Roman"/>
                <w:color w:val="000000"/>
                <w:sz w:val="28"/>
                <w:szCs w:val="28"/>
                <w:lang w:eastAsia="ru-RU"/>
              </w:rPr>
              <w:t xml:space="preserve"> (зеленые растения и часть прокариот) запасают энергию, синтезируя органические соединения из неорганических в процессе фотосинтеза или хемосинтеза. Гетеротрофные организмы (животные, грибы, часть прокариот) не могут создавать органические соединения непосредственно из неорганических. В качестве источника энергии они используют готовые органические вещества. Высвобождение энергии осуществляется в процессе распада органических соединений чаще всего с помощью двух процессов - брожения и дыхания.</w:t>
            </w:r>
          </w:p>
          <w:p w14:paraId="6B7BD9CD"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color w:val="000000"/>
                <w:sz w:val="28"/>
                <w:szCs w:val="28"/>
                <w:lang w:eastAsia="ru-RU"/>
              </w:rPr>
              <w:t xml:space="preserve">Питание </w:t>
            </w:r>
            <w:r w:rsidRPr="00543596">
              <w:rPr>
                <w:rFonts w:ascii="Times New Roman" w:eastAsia="Times New Roman" w:hAnsi="Times New Roman" w:cs="Times New Roman"/>
                <w:color w:val="000000"/>
                <w:sz w:val="28"/>
                <w:szCs w:val="28"/>
                <w:lang w:eastAsia="ru-RU"/>
              </w:rPr>
              <w:t>- с помощью фотосинтеза растения образуют первичный крахмал, который ночью превращается в сахар и используется для питания растения. Основная масса питательных веществ образуется в листьях, тогда как другая часть элементов в виде водных растворов поступает через корень, с помощью которого осуществляется минеральное, или почвенное питание.</w:t>
            </w:r>
          </w:p>
          <w:p w14:paraId="095F7840"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Минеральное питание </w:t>
            </w:r>
            <w:proofErr w:type="gramStart"/>
            <w:r w:rsidRPr="00543596">
              <w:rPr>
                <w:rFonts w:ascii="Times New Roman" w:eastAsia="Times New Roman" w:hAnsi="Times New Roman" w:cs="Times New Roman"/>
                <w:color w:val="000000"/>
                <w:sz w:val="28"/>
                <w:szCs w:val="28"/>
                <w:lang w:eastAsia="ru-RU"/>
              </w:rPr>
              <w:t>- это</w:t>
            </w:r>
            <w:proofErr w:type="gramEnd"/>
            <w:r w:rsidRPr="00543596">
              <w:rPr>
                <w:rFonts w:ascii="Times New Roman" w:eastAsia="Times New Roman" w:hAnsi="Times New Roman" w:cs="Times New Roman"/>
                <w:color w:val="000000"/>
                <w:sz w:val="28"/>
                <w:szCs w:val="28"/>
                <w:lang w:eastAsia="ru-RU"/>
              </w:rPr>
              <w:t xml:space="preserve"> совокупность процессов поглощения из почвы, передвижения и усвоения химических биогенных элементов, т.е. элементов, необходимых для жизнедеятельности растительных организмов. К ним относятся: макроэлементы - N, S, P, K, </w:t>
            </w:r>
            <w:proofErr w:type="spellStart"/>
            <w:r w:rsidRPr="00543596">
              <w:rPr>
                <w:rFonts w:ascii="Times New Roman" w:eastAsia="Times New Roman" w:hAnsi="Times New Roman" w:cs="Times New Roman"/>
                <w:color w:val="000000"/>
                <w:sz w:val="28"/>
                <w:szCs w:val="28"/>
                <w:lang w:eastAsia="ru-RU"/>
              </w:rPr>
              <w:t>Mg</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Ca</w:t>
            </w:r>
            <w:proofErr w:type="spellEnd"/>
            <w:r w:rsidRPr="00543596">
              <w:rPr>
                <w:rFonts w:ascii="Times New Roman" w:eastAsia="Times New Roman" w:hAnsi="Times New Roman" w:cs="Times New Roman"/>
                <w:color w:val="000000"/>
                <w:sz w:val="28"/>
                <w:szCs w:val="28"/>
                <w:lang w:eastAsia="ru-RU"/>
              </w:rPr>
              <w:t xml:space="preserve"> и микроэлементы Fe, B, </w:t>
            </w:r>
            <w:proofErr w:type="spellStart"/>
            <w:r w:rsidRPr="00543596">
              <w:rPr>
                <w:rFonts w:ascii="Times New Roman" w:eastAsia="Times New Roman" w:hAnsi="Times New Roman" w:cs="Times New Roman"/>
                <w:color w:val="000000"/>
                <w:sz w:val="28"/>
                <w:szCs w:val="28"/>
                <w:lang w:eastAsia="ru-RU"/>
              </w:rPr>
              <w:t>Mn</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Cu</w:t>
            </w:r>
            <w:proofErr w:type="spellEnd"/>
            <w:r w:rsidRPr="00543596">
              <w:rPr>
                <w:rFonts w:ascii="Times New Roman" w:eastAsia="Times New Roman" w:hAnsi="Times New Roman" w:cs="Times New Roman"/>
                <w:color w:val="000000"/>
                <w:sz w:val="28"/>
                <w:szCs w:val="28"/>
                <w:lang w:eastAsia="ru-RU"/>
              </w:rPr>
              <w:t xml:space="preserve">, Zn, </w:t>
            </w:r>
            <w:proofErr w:type="spellStart"/>
            <w:r w:rsidRPr="00543596">
              <w:rPr>
                <w:rFonts w:ascii="Times New Roman" w:eastAsia="Times New Roman" w:hAnsi="Times New Roman" w:cs="Times New Roman"/>
                <w:color w:val="000000"/>
                <w:sz w:val="28"/>
                <w:szCs w:val="28"/>
                <w:lang w:eastAsia="ru-RU"/>
              </w:rPr>
              <w:t>Mo</w:t>
            </w:r>
            <w:proofErr w:type="spellEnd"/>
            <w:r w:rsidRPr="00543596">
              <w:rPr>
                <w:rFonts w:ascii="Times New Roman" w:eastAsia="Times New Roman" w:hAnsi="Times New Roman" w:cs="Times New Roman"/>
                <w:color w:val="000000"/>
                <w:sz w:val="28"/>
                <w:szCs w:val="28"/>
                <w:lang w:eastAsia="ru-RU"/>
              </w:rPr>
              <w:t>, Co.</w:t>
            </w:r>
          </w:p>
          <w:p w14:paraId="2E94DC95"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При недостатке N/S/ сокращается синтез белков (ферментов), что проявляется в остановке роста, хлорозе (пожелтении листьев) и т.д. Соединения фосфора играют главнейшую роль в энергетическом обмене.  K, </w:t>
            </w:r>
            <w:proofErr w:type="spellStart"/>
            <w:r w:rsidRPr="00543596">
              <w:rPr>
                <w:rFonts w:ascii="Times New Roman" w:eastAsia="Times New Roman" w:hAnsi="Times New Roman" w:cs="Times New Roman"/>
                <w:color w:val="000000"/>
                <w:sz w:val="28"/>
                <w:szCs w:val="28"/>
                <w:lang w:eastAsia="ru-RU"/>
              </w:rPr>
              <w:t>Mg</w:t>
            </w:r>
            <w:proofErr w:type="spell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Ca</w:t>
            </w:r>
            <w:proofErr w:type="spellEnd"/>
            <w:r w:rsidRPr="00543596">
              <w:rPr>
                <w:rFonts w:ascii="Times New Roman" w:eastAsia="Times New Roman" w:hAnsi="Times New Roman" w:cs="Times New Roman"/>
                <w:color w:val="000000"/>
                <w:sz w:val="28"/>
                <w:szCs w:val="28"/>
                <w:lang w:eastAsia="ru-RU"/>
              </w:rPr>
              <w:t xml:space="preserve"> влияют на гидратацию коллоидов протопласта. При недостатке </w:t>
            </w:r>
            <w:r w:rsidRPr="00543596">
              <w:rPr>
                <w:rFonts w:ascii="Times New Roman" w:eastAsia="Times New Roman" w:hAnsi="Times New Roman" w:cs="Times New Roman"/>
                <w:color w:val="000000"/>
                <w:sz w:val="28"/>
                <w:szCs w:val="28"/>
                <w:lang w:eastAsia="ru-RU"/>
              </w:rPr>
              <w:lastRenderedPageBreak/>
              <w:t xml:space="preserve">Са особенно сильно повреждаются меристемы, при недостатке </w:t>
            </w:r>
            <w:proofErr w:type="spellStart"/>
            <w:r w:rsidRPr="00543596">
              <w:rPr>
                <w:rFonts w:ascii="Times New Roman" w:eastAsia="Times New Roman" w:hAnsi="Times New Roman" w:cs="Times New Roman"/>
                <w:color w:val="000000"/>
                <w:sz w:val="28"/>
                <w:szCs w:val="28"/>
                <w:lang w:eastAsia="ru-RU"/>
              </w:rPr>
              <w:t>Mg</w:t>
            </w:r>
            <w:proofErr w:type="spellEnd"/>
            <w:r w:rsidRPr="00543596">
              <w:rPr>
                <w:rFonts w:ascii="Times New Roman" w:eastAsia="Times New Roman" w:hAnsi="Times New Roman" w:cs="Times New Roman"/>
                <w:color w:val="000000"/>
                <w:sz w:val="28"/>
                <w:szCs w:val="28"/>
                <w:lang w:eastAsia="ru-RU"/>
              </w:rPr>
              <w:t xml:space="preserve"> также возникает хлороз.</w:t>
            </w:r>
          </w:p>
          <w:p w14:paraId="1FDF15D9"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Микроэлементы действуют как составные части ферментов. Механизм поступления ионов в корень сложен. Он связан с их адсорбцией и активным поглощением из почвы, при этом затрачивается энергия. Проникнув в корень питательные вещества, далее перемещаются по тканям растения.</w:t>
            </w:r>
          </w:p>
          <w:p w14:paraId="4C55F7E1"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Существуют 2 основных направления перемещений больших количеств веществ в растении: </w:t>
            </w:r>
            <w:proofErr w:type="spellStart"/>
            <w:r w:rsidRPr="00543596">
              <w:rPr>
                <w:rFonts w:ascii="Times New Roman" w:eastAsia="Times New Roman" w:hAnsi="Times New Roman" w:cs="Times New Roman"/>
                <w:color w:val="000000"/>
                <w:sz w:val="28"/>
                <w:szCs w:val="28"/>
                <w:lang w:eastAsia="ru-RU"/>
              </w:rPr>
              <w:t>транспирационный</w:t>
            </w:r>
            <w:proofErr w:type="spellEnd"/>
            <w:r w:rsidRPr="00543596">
              <w:rPr>
                <w:rFonts w:ascii="Times New Roman" w:eastAsia="Times New Roman" w:hAnsi="Times New Roman" w:cs="Times New Roman"/>
                <w:color w:val="000000"/>
                <w:sz w:val="28"/>
                <w:szCs w:val="28"/>
                <w:lang w:eastAsia="ru-RU"/>
              </w:rPr>
              <w:t xml:space="preserve"> (или восходящий) ток, </w:t>
            </w:r>
            <w:proofErr w:type="gramStart"/>
            <w:r w:rsidRPr="00543596">
              <w:rPr>
                <w:rFonts w:ascii="Times New Roman" w:eastAsia="Times New Roman" w:hAnsi="Times New Roman" w:cs="Times New Roman"/>
                <w:color w:val="000000"/>
                <w:sz w:val="28"/>
                <w:szCs w:val="28"/>
                <w:lang w:eastAsia="ru-RU"/>
              </w:rPr>
              <w:t>и  ток</w:t>
            </w:r>
            <w:proofErr w:type="gramEnd"/>
            <w:r w:rsidRPr="00543596">
              <w:rPr>
                <w:rFonts w:ascii="Times New Roman" w:eastAsia="Times New Roman" w:hAnsi="Times New Roman" w:cs="Times New Roman"/>
                <w:color w:val="000000"/>
                <w:sz w:val="28"/>
                <w:szCs w:val="28"/>
                <w:lang w:eastAsia="ru-RU"/>
              </w:rPr>
              <w:t xml:space="preserve"> </w:t>
            </w:r>
            <w:proofErr w:type="spellStart"/>
            <w:r w:rsidRPr="00543596">
              <w:rPr>
                <w:rFonts w:ascii="Times New Roman" w:eastAsia="Times New Roman" w:hAnsi="Times New Roman" w:cs="Times New Roman"/>
                <w:color w:val="000000"/>
                <w:sz w:val="28"/>
                <w:szCs w:val="28"/>
                <w:lang w:eastAsia="ru-RU"/>
              </w:rPr>
              <w:t>ассимилятов</w:t>
            </w:r>
            <w:proofErr w:type="spellEnd"/>
            <w:r w:rsidRPr="00543596">
              <w:rPr>
                <w:rFonts w:ascii="Times New Roman" w:eastAsia="Times New Roman" w:hAnsi="Times New Roman" w:cs="Times New Roman"/>
                <w:color w:val="000000"/>
                <w:sz w:val="28"/>
                <w:szCs w:val="28"/>
                <w:lang w:eastAsia="ru-RU"/>
              </w:rPr>
              <w:t xml:space="preserve"> (нисходящий). Дальний транспорт - по проводящим тканям ксилеме и флоэме. Ближний транспорт - к проводящим тканям через клетки.</w:t>
            </w:r>
          </w:p>
          <w:p w14:paraId="1913489C"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color w:val="000000"/>
                <w:sz w:val="28"/>
                <w:szCs w:val="28"/>
                <w:lang w:eastAsia="ru-RU"/>
              </w:rPr>
              <w:t>Движение</w:t>
            </w:r>
            <w:r w:rsidRPr="00543596">
              <w:rPr>
                <w:rFonts w:ascii="Times New Roman" w:eastAsia="Times New Roman" w:hAnsi="Times New Roman" w:cs="Times New Roman"/>
                <w:color w:val="000000"/>
                <w:sz w:val="28"/>
                <w:szCs w:val="28"/>
                <w:lang w:eastAsia="ru-RU"/>
              </w:rPr>
              <w:t xml:space="preserve"> - перемещение растений в пространстве имеет ограниченный характер. Для растительных организмов свойственно, прежде всего, активное перемещение отдельных частей вегетативного тела, что связано с особенностями роста, развития и обмена веществ. Одним из примеров движения служит фототропизм - направленная реакция искривления, вызываемым односторонним освещением: при росте побеги, как правило, искривляются в сторону света.</w:t>
            </w:r>
          </w:p>
          <w:p w14:paraId="13D5424B"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Многие процессы обмена веществ, роста, развития и движения подвержены ритмическим колебаниям. Иногда эти колебания следуют смене дня и ночи (циркадные ритмы), иногда связаны с длиной дня (фотопериодизм).</w:t>
            </w:r>
          </w:p>
          <w:p w14:paraId="775D04DE"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color w:val="000000"/>
                <w:sz w:val="28"/>
                <w:szCs w:val="28"/>
                <w:lang w:eastAsia="ru-RU"/>
              </w:rPr>
              <w:t>Раздражимость</w:t>
            </w:r>
            <w:r w:rsidRPr="00543596">
              <w:rPr>
                <w:rFonts w:ascii="Times New Roman" w:eastAsia="Times New Roman" w:hAnsi="Times New Roman" w:cs="Times New Roman"/>
                <w:i/>
                <w:color w:val="000000"/>
                <w:sz w:val="28"/>
                <w:szCs w:val="28"/>
                <w:lang w:eastAsia="ru-RU"/>
              </w:rPr>
              <w:t xml:space="preserve"> </w:t>
            </w:r>
            <w:r w:rsidRPr="00543596">
              <w:rPr>
                <w:rFonts w:ascii="Times New Roman" w:eastAsia="Times New Roman" w:hAnsi="Times New Roman" w:cs="Times New Roman"/>
                <w:color w:val="000000"/>
                <w:sz w:val="28"/>
                <w:szCs w:val="28"/>
                <w:lang w:eastAsia="ru-RU"/>
              </w:rPr>
              <w:t>- способность живых клеток, тканей и целого организма реагировать на внешнее и внутреннее воздействие - раздражитель; лежит в основе их приспособления к изменяющимся условиям среды. Раздражимость проявляется на всех уровнях развития жизни и сопровождается комплексом неспецифических изменений, выражающихся в сдвигах обмена веществ, электрического потенциала, состояния протоплазмы.</w:t>
            </w:r>
          </w:p>
          <w:p w14:paraId="4690BFBE"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Раздражимость у растений обусловлена структурными и функциональными изменениями мембран и лежит в основе их регуляторной системы. Наиболее ярко она проявляется в реакциях на свет (фототропизм, фотопериодизм), на гравитационное поле (геотропизм), в двигательных реакциях (настии).</w:t>
            </w:r>
          </w:p>
          <w:p w14:paraId="3A18C90B"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color w:val="000000"/>
                <w:sz w:val="28"/>
                <w:szCs w:val="28"/>
                <w:lang w:eastAsia="ru-RU"/>
              </w:rPr>
              <w:t>Рост и развитие</w:t>
            </w:r>
            <w:r w:rsidRPr="00543596">
              <w:rPr>
                <w:rFonts w:ascii="Times New Roman" w:eastAsia="Times New Roman" w:hAnsi="Times New Roman" w:cs="Times New Roman"/>
                <w:color w:val="000000"/>
                <w:sz w:val="28"/>
                <w:szCs w:val="28"/>
                <w:lang w:eastAsia="ru-RU"/>
              </w:rPr>
              <w:t xml:space="preserve"> - в основе лежит обмен веществ. В процессе жизни каждого организма происходят постоянные качественные и количественные изменения, прерываемые лишь периодами относительного покоя.</w:t>
            </w:r>
          </w:p>
          <w:p w14:paraId="63E58FD9"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Необратимое количественное увеличение структур, объема и массы живого тела и его частей получило название роста. Развитие </w:t>
            </w:r>
            <w:proofErr w:type="gramStart"/>
            <w:r w:rsidRPr="00543596">
              <w:rPr>
                <w:rFonts w:ascii="Times New Roman" w:eastAsia="Times New Roman" w:hAnsi="Times New Roman" w:cs="Times New Roman"/>
                <w:color w:val="000000"/>
                <w:sz w:val="28"/>
                <w:szCs w:val="28"/>
                <w:lang w:eastAsia="ru-RU"/>
              </w:rPr>
              <w:t>- это</w:t>
            </w:r>
            <w:proofErr w:type="gramEnd"/>
            <w:r w:rsidRPr="00543596">
              <w:rPr>
                <w:rFonts w:ascii="Times New Roman" w:eastAsia="Times New Roman" w:hAnsi="Times New Roman" w:cs="Times New Roman"/>
                <w:color w:val="000000"/>
                <w:sz w:val="28"/>
                <w:szCs w:val="28"/>
                <w:lang w:eastAsia="ru-RU"/>
              </w:rPr>
              <w:t xml:space="preserve"> качественные изменения организма и его составляющих. Рост и развитие тесно связаны между собой, как правило, протекают параллельно, но не сводимы друг к другу. Оба процесса регулируются на клеточном уровне. В понятие развития вкладываются 2 смысла: индивидуальное развитие </w:t>
            </w:r>
            <w:r w:rsidRPr="00543596">
              <w:rPr>
                <w:rFonts w:ascii="Times New Roman" w:eastAsia="Times New Roman" w:hAnsi="Times New Roman" w:cs="Times New Roman"/>
                <w:color w:val="000000"/>
                <w:sz w:val="28"/>
                <w:szCs w:val="28"/>
                <w:lang w:eastAsia="ru-RU"/>
              </w:rPr>
              <w:lastRenderedPageBreak/>
              <w:t>отдельного организма и развитие организма в процессе эволюции. Внешние факторы, или факторы среды, оказывают заметный эффект на рост и развитие. К ним относятся свет, тепло и влага.</w:t>
            </w:r>
          </w:p>
          <w:p w14:paraId="78CC6466"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color w:val="000000"/>
                <w:sz w:val="28"/>
                <w:szCs w:val="28"/>
                <w:lang w:eastAsia="ru-RU"/>
              </w:rPr>
              <w:t>Размножение</w:t>
            </w:r>
            <w:r w:rsidRPr="00543596">
              <w:rPr>
                <w:rFonts w:ascii="Times New Roman" w:eastAsia="Times New Roman" w:hAnsi="Times New Roman" w:cs="Times New Roman"/>
                <w:color w:val="000000"/>
                <w:sz w:val="28"/>
                <w:szCs w:val="28"/>
                <w:lang w:eastAsia="ru-RU"/>
              </w:rPr>
              <w:t xml:space="preserve"> </w:t>
            </w:r>
            <w:proofErr w:type="gramStart"/>
            <w:r w:rsidRPr="00543596">
              <w:rPr>
                <w:rFonts w:ascii="Times New Roman" w:eastAsia="Times New Roman" w:hAnsi="Times New Roman" w:cs="Times New Roman"/>
                <w:color w:val="000000"/>
                <w:sz w:val="28"/>
                <w:szCs w:val="28"/>
                <w:lang w:eastAsia="ru-RU"/>
              </w:rPr>
              <w:t>- это присущее</w:t>
            </w:r>
            <w:proofErr w:type="gramEnd"/>
            <w:r w:rsidRPr="00543596">
              <w:rPr>
                <w:rFonts w:ascii="Times New Roman" w:eastAsia="Times New Roman" w:hAnsi="Times New Roman" w:cs="Times New Roman"/>
                <w:color w:val="000000"/>
                <w:sz w:val="28"/>
                <w:szCs w:val="28"/>
                <w:lang w:eastAsia="ru-RU"/>
              </w:rPr>
              <w:t xml:space="preserve"> всем организмам свойство воспроизведения себе подобных, обеспечивающее непрерывность и преемственность жизни. Обычно выделяют 3 основные формы размножения: бесполое, вегетативное и половое.</w:t>
            </w:r>
          </w:p>
          <w:p w14:paraId="5434A4D3"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color w:val="000000"/>
                <w:sz w:val="28"/>
                <w:szCs w:val="28"/>
                <w:lang w:eastAsia="ru-RU"/>
              </w:rPr>
              <w:t>Бесполое размножение</w:t>
            </w:r>
            <w:r w:rsidRPr="00543596">
              <w:rPr>
                <w:rFonts w:ascii="Times New Roman" w:eastAsia="Times New Roman" w:hAnsi="Times New Roman" w:cs="Times New Roman"/>
                <w:color w:val="000000"/>
                <w:sz w:val="28"/>
                <w:szCs w:val="28"/>
                <w:lang w:eastAsia="ru-RU"/>
              </w:rPr>
              <w:t xml:space="preserve"> растений и грибов обычно осуществляется спорами, т.е. специализированными клетками, служащими, помимо размножения, еще и для расселения. Споры не дифференцированы в половом отношении и всегда гаплоидны. У части водорослей и многих грибов споры снабжены </w:t>
            </w:r>
            <w:proofErr w:type="spellStart"/>
            <w:r w:rsidRPr="00543596">
              <w:rPr>
                <w:rFonts w:ascii="Times New Roman" w:eastAsia="Times New Roman" w:hAnsi="Times New Roman" w:cs="Times New Roman"/>
                <w:color w:val="000000"/>
                <w:sz w:val="28"/>
                <w:szCs w:val="28"/>
                <w:lang w:eastAsia="ru-RU"/>
              </w:rPr>
              <w:t>ундолиподиями</w:t>
            </w:r>
            <w:proofErr w:type="spellEnd"/>
            <w:r w:rsidRPr="00543596">
              <w:rPr>
                <w:rFonts w:ascii="Times New Roman" w:eastAsia="Times New Roman" w:hAnsi="Times New Roman" w:cs="Times New Roman"/>
                <w:color w:val="000000"/>
                <w:sz w:val="28"/>
                <w:szCs w:val="28"/>
                <w:lang w:eastAsia="ru-RU"/>
              </w:rPr>
              <w:t xml:space="preserve"> и всегда подвижны. Такие споры называются зооспорами. Споры наземных растений обычно не имеют приспособлений для активного движения и защищены от высыхания твердой клеточной оболочкой. Организм, производящий споры, получил название спорофита, а процесс образования спор - </w:t>
            </w:r>
            <w:proofErr w:type="spellStart"/>
            <w:r w:rsidRPr="00543596">
              <w:rPr>
                <w:rFonts w:ascii="Times New Roman" w:eastAsia="Times New Roman" w:hAnsi="Times New Roman" w:cs="Times New Roman"/>
                <w:color w:val="000000"/>
                <w:sz w:val="28"/>
                <w:szCs w:val="28"/>
                <w:lang w:eastAsia="ru-RU"/>
              </w:rPr>
              <w:t>спорогенеза</w:t>
            </w:r>
            <w:proofErr w:type="spellEnd"/>
            <w:r w:rsidRPr="00543596">
              <w:rPr>
                <w:rFonts w:ascii="Times New Roman" w:eastAsia="Times New Roman" w:hAnsi="Times New Roman" w:cs="Times New Roman"/>
                <w:color w:val="000000"/>
                <w:sz w:val="28"/>
                <w:szCs w:val="28"/>
                <w:lang w:eastAsia="ru-RU"/>
              </w:rPr>
              <w:t xml:space="preserve">. У части организмов все споры одинаковые по размерам и физиологическим особенностям. Это равноспоровые организмы. Нередко, на оной и той же особи или на разных особях одного и того же вида образуются споры, различные по размерам и физиологическим особенностям, - разноспоровые организмы. Относительно более мелкие споры (микроспоры) заключены в микроспорангии, а более крупные (мегаспоры) - в мегаспорангии. Микроспоры, прорастая, дают начало однополому мужскому гаметофиту, на котором мужские половые органы - антеридии. Мегаспоры при прорастании образуют женский гаметофит, несущий женские половые органы - архегонии. </w:t>
            </w:r>
            <w:proofErr w:type="spellStart"/>
            <w:r w:rsidRPr="00543596">
              <w:rPr>
                <w:rFonts w:ascii="Times New Roman" w:eastAsia="Times New Roman" w:hAnsi="Times New Roman" w:cs="Times New Roman"/>
                <w:color w:val="000000"/>
                <w:sz w:val="28"/>
                <w:szCs w:val="28"/>
                <w:lang w:eastAsia="ru-RU"/>
              </w:rPr>
              <w:t>Разноспоровость</w:t>
            </w:r>
            <w:proofErr w:type="spellEnd"/>
            <w:r w:rsidRPr="00543596">
              <w:rPr>
                <w:rFonts w:ascii="Times New Roman" w:eastAsia="Times New Roman" w:hAnsi="Times New Roman" w:cs="Times New Roman"/>
                <w:color w:val="000000"/>
                <w:sz w:val="28"/>
                <w:szCs w:val="28"/>
                <w:lang w:eastAsia="ru-RU"/>
              </w:rPr>
              <w:t xml:space="preserve"> чаще встречается у высших растений (некоторые плауновидные и папоротники, все голосеменные и покрытосеменные).</w:t>
            </w:r>
          </w:p>
          <w:p w14:paraId="02A41197"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color w:val="000000"/>
                <w:sz w:val="28"/>
                <w:szCs w:val="28"/>
                <w:lang w:eastAsia="ru-RU"/>
              </w:rPr>
              <w:t>Вегетативное размножение</w:t>
            </w:r>
            <w:r w:rsidRPr="00543596">
              <w:rPr>
                <w:rFonts w:ascii="Times New Roman" w:eastAsia="Times New Roman" w:hAnsi="Times New Roman" w:cs="Times New Roman"/>
                <w:color w:val="000000"/>
                <w:sz w:val="28"/>
                <w:szCs w:val="28"/>
                <w:lang w:eastAsia="ru-RU"/>
              </w:rPr>
              <w:t xml:space="preserve"> </w:t>
            </w:r>
            <w:proofErr w:type="gramStart"/>
            <w:r w:rsidRPr="00543596">
              <w:rPr>
                <w:rFonts w:ascii="Times New Roman" w:eastAsia="Times New Roman" w:hAnsi="Times New Roman" w:cs="Times New Roman"/>
                <w:color w:val="000000"/>
                <w:sz w:val="28"/>
                <w:szCs w:val="28"/>
                <w:lang w:eastAsia="ru-RU"/>
              </w:rPr>
              <w:t>- это</w:t>
            </w:r>
            <w:proofErr w:type="gramEnd"/>
            <w:r w:rsidRPr="00543596">
              <w:rPr>
                <w:rFonts w:ascii="Times New Roman" w:eastAsia="Times New Roman" w:hAnsi="Times New Roman" w:cs="Times New Roman"/>
                <w:color w:val="000000"/>
                <w:sz w:val="28"/>
                <w:szCs w:val="28"/>
                <w:lang w:eastAsia="ru-RU"/>
              </w:rPr>
              <w:t xml:space="preserve"> увеличение числа особей данного вида по средствам отделения жизнеспособных частей вегетативного тела организма. При таком размножении характерна регенерация - восстановление целого организма из его части.</w:t>
            </w:r>
          </w:p>
          <w:p w14:paraId="6B4386A6"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Способы вегетативного размножения - частями таллома, мицелия или вегетативных органов (талломы лишайников часто распадаются на части). Особи, возникающие из одной родительской особи в результате вегетативного размножения, образуют клон.</w:t>
            </w:r>
          </w:p>
          <w:p w14:paraId="18918260"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В садоводстве распространены формы вегетативного размножения с помощью черенков, прививок и отводов.</w:t>
            </w:r>
          </w:p>
          <w:p w14:paraId="21434EDB"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color w:val="000000"/>
                <w:sz w:val="28"/>
                <w:szCs w:val="28"/>
                <w:lang w:eastAsia="ru-RU"/>
              </w:rPr>
              <w:t>Половое размножение</w:t>
            </w:r>
            <w:r w:rsidRPr="00543596">
              <w:rPr>
                <w:rFonts w:ascii="Times New Roman" w:eastAsia="Times New Roman" w:hAnsi="Times New Roman" w:cs="Times New Roman"/>
                <w:color w:val="000000"/>
                <w:sz w:val="28"/>
                <w:szCs w:val="28"/>
                <w:lang w:eastAsia="ru-RU"/>
              </w:rPr>
              <w:t xml:space="preserve"> </w:t>
            </w:r>
            <w:proofErr w:type="gramStart"/>
            <w:r w:rsidRPr="00543596">
              <w:rPr>
                <w:rFonts w:ascii="Times New Roman" w:eastAsia="Times New Roman" w:hAnsi="Times New Roman" w:cs="Times New Roman"/>
                <w:color w:val="000000"/>
                <w:sz w:val="28"/>
                <w:szCs w:val="28"/>
                <w:lang w:eastAsia="ru-RU"/>
              </w:rPr>
              <w:t>- это</w:t>
            </w:r>
            <w:proofErr w:type="gramEnd"/>
            <w:r w:rsidRPr="00543596">
              <w:rPr>
                <w:rFonts w:ascii="Times New Roman" w:eastAsia="Times New Roman" w:hAnsi="Times New Roman" w:cs="Times New Roman"/>
                <w:color w:val="000000"/>
                <w:sz w:val="28"/>
                <w:szCs w:val="28"/>
                <w:lang w:eastAsia="ru-RU"/>
              </w:rPr>
              <w:t xml:space="preserve"> такой тип размножения, при котором новые особи образуются в результате полового процесса. Для полового процесса необходимы 2 родительские особи, продуцирующие 2 физиологически различных типов половые клетки (гаметы) с </w:t>
            </w:r>
            <w:proofErr w:type="spellStart"/>
            <w:r w:rsidRPr="00543596">
              <w:rPr>
                <w:rFonts w:ascii="Times New Roman" w:eastAsia="Times New Roman" w:hAnsi="Times New Roman" w:cs="Times New Roman"/>
                <w:color w:val="000000"/>
                <w:sz w:val="28"/>
                <w:szCs w:val="28"/>
                <w:lang w:eastAsia="ru-RU"/>
              </w:rPr>
              <w:t>перекомбинированными</w:t>
            </w:r>
            <w:proofErr w:type="spellEnd"/>
            <w:r w:rsidRPr="00543596">
              <w:rPr>
                <w:rFonts w:ascii="Times New Roman" w:eastAsia="Times New Roman" w:hAnsi="Times New Roman" w:cs="Times New Roman"/>
                <w:color w:val="000000"/>
                <w:sz w:val="28"/>
                <w:szCs w:val="28"/>
                <w:lang w:eastAsia="ru-RU"/>
              </w:rPr>
              <w:t xml:space="preserve"> родительскими хромосомами, которые сливаются и формируют зиготу. Из зиготы в последующем развивается новая дочерняя особь. Процесс образования гамет называется гаметогенезом. У </w:t>
            </w:r>
            <w:r w:rsidRPr="00543596">
              <w:rPr>
                <w:rFonts w:ascii="Times New Roman" w:eastAsia="Times New Roman" w:hAnsi="Times New Roman" w:cs="Times New Roman"/>
                <w:color w:val="000000"/>
                <w:sz w:val="28"/>
                <w:szCs w:val="28"/>
                <w:lang w:eastAsia="ru-RU"/>
              </w:rPr>
              <w:lastRenderedPageBreak/>
              <w:t xml:space="preserve">большинства растений и грибов гаметы возникают в особых органах - гаметангиях. Гаметы всегда гаплоидны. У разноспоровых растений обычно из микроспор вырастают гаметофиты с мужскими гаметангиями. Иногда гаметы, образующиеся в гаметангиях, бывают одинаковыми по формам и размерам. Попарное их слияние основано лишь на физиологическом различие, а половой процесс такого типа называется </w:t>
            </w:r>
            <w:proofErr w:type="spellStart"/>
            <w:r w:rsidRPr="00543596">
              <w:rPr>
                <w:rFonts w:ascii="Times New Roman" w:eastAsia="Times New Roman" w:hAnsi="Times New Roman" w:cs="Times New Roman"/>
                <w:color w:val="000000"/>
                <w:sz w:val="28"/>
                <w:szCs w:val="28"/>
                <w:lang w:eastAsia="ru-RU"/>
              </w:rPr>
              <w:t>изогамным</w:t>
            </w:r>
            <w:proofErr w:type="spellEnd"/>
            <w:r w:rsidRPr="00543596">
              <w:rPr>
                <w:rFonts w:ascii="Times New Roman" w:eastAsia="Times New Roman" w:hAnsi="Times New Roman" w:cs="Times New Roman"/>
                <w:color w:val="000000"/>
                <w:sz w:val="28"/>
                <w:szCs w:val="28"/>
                <w:lang w:eastAsia="ru-RU"/>
              </w:rPr>
              <w:t xml:space="preserve"> (некоторые водоросли, грибы). Если подвижные гаметы различаются по величине, то слияние таких гамет обуславливает гетерогамный половой процесс. Женская гамета неподвижна, имеет крупные размеры и большой запас питательных веществ - яйцеклетка. Мужская гамета (сперматозоид) - маленькая, подвижная, состоит из крупного ядра и очень небольшого количества цитоплазмы. Половой процесс при слиянии этих клеток называется </w:t>
            </w:r>
            <w:proofErr w:type="spellStart"/>
            <w:r w:rsidRPr="00543596">
              <w:rPr>
                <w:rFonts w:ascii="Times New Roman" w:eastAsia="Times New Roman" w:hAnsi="Times New Roman" w:cs="Times New Roman"/>
                <w:color w:val="000000"/>
                <w:sz w:val="28"/>
                <w:szCs w:val="28"/>
                <w:lang w:eastAsia="ru-RU"/>
              </w:rPr>
              <w:t>оогамный</w:t>
            </w:r>
            <w:proofErr w:type="spellEnd"/>
            <w:r w:rsidRPr="00543596">
              <w:rPr>
                <w:rFonts w:ascii="Times New Roman" w:eastAsia="Times New Roman" w:hAnsi="Times New Roman" w:cs="Times New Roman"/>
                <w:color w:val="000000"/>
                <w:sz w:val="28"/>
                <w:szCs w:val="28"/>
                <w:lang w:eastAsia="ru-RU"/>
              </w:rPr>
              <w:t xml:space="preserve">. Яйцеклетка образуется либо в </w:t>
            </w:r>
            <w:proofErr w:type="spellStart"/>
            <w:r w:rsidRPr="00543596">
              <w:rPr>
                <w:rFonts w:ascii="Times New Roman" w:eastAsia="Times New Roman" w:hAnsi="Times New Roman" w:cs="Times New Roman"/>
                <w:color w:val="000000"/>
                <w:sz w:val="28"/>
                <w:szCs w:val="28"/>
                <w:lang w:eastAsia="ru-RU"/>
              </w:rPr>
              <w:t>оогонии</w:t>
            </w:r>
            <w:proofErr w:type="spellEnd"/>
            <w:r w:rsidRPr="00543596">
              <w:rPr>
                <w:rFonts w:ascii="Times New Roman" w:eastAsia="Times New Roman" w:hAnsi="Times New Roman" w:cs="Times New Roman"/>
                <w:color w:val="000000"/>
                <w:sz w:val="28"/>
                <w:szCs w:val="28"/>
                <w:lang w:eastAsia="ru-RU"/>
              </w:rPr>
              <w:t xml:space="preserve"> либо в архегонии. Сперматозоиды образуются в антеридиях.</w:t>
            </w:r>
          </w:p>
          <w:p w14:paraId="2E34E0F5"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Чаще всего у растений осуществляется чередование полового и бесполого поколений. При чередовании поколений гаметофит закономерно сменяется спорофитом, который затем вновь сменяется гаметофитом. Чередование поколений связано со сменой ядерных фаз - гаплоидной и диплоидной. Эта смена происходит путем мейоза, осуществляющегося в процессе </w:t>
            </w:r>
            <w:proofErr w:type="spellStart"/>
            <w:r w:rsidRPr="00543596">
              <w:rPr>
                <w:rFonts w:ascii="Times New Roman" w:eastAsia="Times New Roman" w:hAnsi="Times New Roman" w:cs="Times New Roman"/>
                <w:color w:val="000000"/>
                <w:sz w:val="28"/>
                <w:szCs w:val="28"/>
                <w:lang w:eastAsia="ru-RU"/>
              </w:rPr>
              <w:t>спорогенеза</w:t>
            </w:r>
            <w:proofErr w:type="spellEnd"/>
            <w:r w:rsidRPr="00543596">
              <w:rPr>
                <w:rFonts w:ascii="Times New Roman" w:eastAsia="Times New Roman" w:hAnsi="Times New Roman" w:cs="Times New Roman"/>
                <w:color w:val="000000"/>
                <w:sz w:val="28"/>
                <w:szCs w:val="28"/>
                <w:lang w:eastAsia="ru-RU"/>
              </w:rPr>
              <w:t>. Таким образом, диплоидный спорофит производит гаплоидные споры. Из них вырастает гаплоидный гаметофит, продуцирующий гаплоидные гаметы. При слиянии гамет диплоидное число хромосом восстанавливается в зиготе, из которой вновь вырастает диплоидный спорофит.</w:t>
            </w:r>
          </w:p>
          <w:p w14:paraId="3DA6CFBA"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rPr>
            </w:pPr>
            <w:r w:rsidRPr="00543596">
              <w:rPr>
                <w:rFonts w:ascii="Times New Roman" w:eastAsia="Times New Roman" w:hAnsi="Times New Roman" w:cs="Times New Roman"/>
                <w:b/>
                <w:bCs/>
                <w:i/>
                <w:color w:val="000000"/>
                <w:sz w:val="28"/>
                <w:szCs w:val="28"/>
                <w:lang w:eastAsia="ru-RU"/>
              </w:rPr>
              <w:t>Дыхание</w:t>
            </w:r>
            <w:r w:rsidRPr="00543596">
              <w:rPr>
                <w:rFonts w:ascii="Times New Roman" w:eastAsia="Times New Roman" w:hAnsi="Times New Roman" w:cs="Times New Roman"/>
                <w:color w:val="000000"/>
                <w:sz w:val="28"/>
                <w:szCs w:val="28"/>
                <w:lang w:eastAsia="ru-RU"/>
              </w:rPr>
              <w:t xml:space="preserve"> - в его основе лежит биологическое окисление в так называемой цепи дыхания, содержащей специальные ферменты - </w:t>
            </w:r>
            <w:proofErr w:type="spellStart"/>
            <w:r w:rsidRPr="00543596">
              <w:rPr>
                <w:rFonts w:ascii="Times New Roman" w:eastAsia="Times New Roman" w:hAnsi="Times New Roman" w:cs="Times New Roman"/>
                <w:color w:val="000000"/>
                <w:sz w:val="28"/>
                <w:szCs w:val="28"/>
                <w:lang w:eastAsia="ru-RU"/>
              </w:rPr>
              <w:t>оксиредуктазы</w:t>
            </w:r>
            <w:proofErr w:type="spellEnd"/>
            <w:r w:rsidRPr="00543596">
              <w:rPr>
                <w:rFonts w:ascii="Times New Roman" w:eastAsia="Times New Roman" w:hAnsi="Times New Roman" w:cs="Times New Roman"/>
                <w:color w:val="000000"/>
                <w:sz w:val="28"/>
                <w:szCs w:val="28"/>
                <w:lang w:eastAsia="ru-RU"/>
              </w:rPr>
              <w:t xml:space="preserve">. Энергетически богатые субстраты в процессе дыхания окисляются до бедных энергией соединений - воды и диоксида углерода. У большинства организмов в окислительно-восстановительных процессах активно используется кислород. Важнейшие этапы процесса дыхания у эукариотических организмов осуществляется в митохондриях. Интенсивность дыхания меняется в ходе развития растения. Сухие покоящиеся семена дышат слабо. При набухании и последующем прорастании семян интенсивность дыхания усиливается. Самой высокой интенсивностью дыхания отличаются быстро растущие органы и ткани. С окончанием периода активного роста растений дыхание их тканей ослабевает, что связано с процессами старения </w:t>
            </w:r>
            <w:proofErr w:type="spellStart"/>
            <w:proofErr w:type="gramStart"/>
            <w:r w:rsidRPr="00543596">
              <w:rPr>
                <w:rFonts w:ascii="Times New Roman" w:eastAsia="Times New Roman" w:hAnsi="Times New Roman" w:cs="Times New Roman"/>
                <w:color w:val="000000"/>
                <w:sz w:val="28"/>
                <w:szCs w:val="28"/>
                <w:lang w:eastAsia="ru-RU"/>
              </w:rPr>
              <w:t>протопласта.Дыхание</w:t>
            </w:r>
            <w:proofErr w:type="spellEnd"/>
            <w:proofErr w:type="gramEnd"/>
            <w:r w:rsidRPr="00543596">
              <w:rPr>
                <w:rFonts w:ascii="Times New Roman" w:eastAsia="Times New Roman" w:hAnsi="Times New Roman" w:cs="Times New Roman"/>
                <w:color w:val="000000"/>
                <w:sz w:val="28"/>
                <w:szCs w:val="28"/>
                <w:lang w:eastAsia="ru-RU"/>
              </w:rPr>
              <w:t xml:space="preserve"> бывает аэробное и анаэробное.</w:t>
            </w:r>
          </w:p>
        </w:tc>
      </w:tr>
      <w:tr w:rsidR="00543596" w:rsidRPr="00543596" w14:paraId="41EA9303" w14:textId="77777777" w:rsidTr="00E507FF">
        <w:trPr>
          <w:trHeight w:val="283"/>
        </w:trPr>
        <w:tc>
          <w:tcPr>
            <w:tcW w:w="9215" w:type="dxa"/>
            <w:gridSpan w:val="2"/>
            <w:shd w:val="clear" w:color="auto" w:fill="FABF8F"/>
          </w:tcPr>
          <w:p w14:paraId="014C4ACC" w14:textId="77777777" w:rsidR="00543596" w:rsidRPr="00543596" w:rsidRDefault="00543596" w:rsidP="00E507FF">
            <w:pPr>
              <w:spacing w:after="0" w:line="240" w:lineRule="auto"/>
              <w:ind w:firstLine="851"/>
              <w:rPr>
                <w:rFonts w:ascii="Times New Roman" w:eastAsia="Times New Roman" w:hAnsi="Times New Roman" w:cs="Times New Roman"/>
                <w:b/>
                <w:color w:val="C00000"/>
                <w:sz w:val="28"/>
                <w:szCs w:val="28"/>
                <w:lang w:eastAsia="ru-RU"/>
              </w:rPr>
            </w:pPr>
            <w:r w:rsidRPr="00543596">
              <w:rPr>
                <w:rFonts w:ascii="Times New Roman" w:eastAsia="Calibri" w:hAnsi="Times New Roman" w:cs="Times New Roman"/>
                <w:b/>
                <w:sz w:val="28"/>
                <w:szCs w:val="28"/>
              </w:rPr>
              <w:lastRenderedPageBreak/>
              <w:t xml:space="preserve">Подтема-5. </w:t>
            </w:r>
            <w:r w:rsidRPr="00543596">
              <w:rPr>
                <w:rFonts w:ascii="Times New Roman" w:eastAsia="Calibri" w:hAnsi="Times New Roman" w:cs="Times New Roman"/>
                <w:b/>
                <w:i/>
                <w:sz w:val="28"/>
                <w:szCs w:val="28"/>
                <w:lang w:val="kk-KZ"/>
              </w:rPr>
              <w:t>Запасные вещества и кристаллы</w:t>
            </w:r>
          </w:p>
          <w:p w14:paraId="66DE3632" w14:textId="77777777" w:rsidR="00543596" w:rsidRPr="00543596" w:rsidRDefault="00543596" w:rsidP="00E507FF">
            <w:pPr>
              <w:spacing w:after="0" w:line="240" w:lineRule="auto"/>
              <w:ind w:firstLine="851"/>
              <w:rPr>
                <w:rFonts w:ascii="Times New Roman" w:eastAsia="Times New Roman" w:hAnsi="Times New Roman" w:cs="Times New Roman"/>
                <w:sz w:val="28"/>
                <w:szCs w:val="28"/>
                <w:lang w:eastAsia="ru-RU"/>
              </w:rPr>
            </w:pPr>
            <w:r w:rsidRPr="00543596">
              <w:rPr>
                <w:rFonts w:ascii="Times New Roman" w:eastAsia="Calibri" w:hAnsi="Times New Roman" w:cs="Times New Roman"/>
                <w:b/>
                <w:sz w:val="28"/>
                <w:szCs w:val="28"/>
                <w:shd w:val="clear" w:color="auto" w:fill="FFFFFF"/>
              </w:rPr>
              <w:t xml:space="preserve">Текст. </w:t>
            </w:r>
            <w:r w:rsidRPr="00543596">
              <w:rPr>
                <w:rFonts w:ascii="Times New Roman" w:eastAsia="Times New Roman" w:hAnsi="Times New Roman" w:cs="Times New Roman"/>
                <w:sz w:val="28"/>
                <w:szCs w:val="28"/>
                <w:lang w:eastAsia="ru-RU"/>
              </w:rPr>
              <w:t>Вещества живого содержимого растительной клетки - протопласта и продукты его жизнедеятельности очень разнообразны. Условно их объединяют в две группы:</w:t>
            </w:r>
          </w:p>
          <w:p w14:paraId="75D1FDF2" w14:textId="77777777" w:rsidR="00543596" w:rsidRPr="00543596" w:rsidRDefault="00543596" w:rsidP="00E507FF">
            <w:pPr>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1) </w:t>
            </w:r>
            <w:r w:rsidRPr="00543596">
              <w:rPr>
                <w:rFonts w:ascii="Times New Roman" w:eastAsia="Times New Roman" w:hAnsi="Times New Roman" w:cs="Times New Roman"/>
                <w:i/>
                <w:iCs/>
                <w:sz w:val="28"/>
                <w:szCs w:val="28"/>
                <w:lang w:eastAsia="ru-RU"/>
              </w:rPr>
              <w:t>конституционные</w:t>
            </w:r>
            <w:r w:rsidRPr="00543596">
              <w:rPr>
                <w:rFonts w:ascii="Times New Roman" w:eastAsia="Times New Roman" w:hAnsi="Times New Roman" w:cs="Times New Roman"/>
                <w:sz w:val="28"/>
                <w:szCs w:val="28"/>
                <w:lang w:eastAsia="ru-RU"/>
              </w:rPr>
              <w:t xml:space="preserve">, входящие в состав живой материи, и участвующие в обмене веществ (белки, нуклеиновые кислоты, липиды, </w:t>
            </w:r>
            <w:r w:rsidRPr="00543596">
              <w:rPr>
                <w:rFonts w:ascii="Times New Roman" w:eastAsia="Times New Roman" w:hAnsi="Times New Roman" w:cs="Times New Roman"/>
                <w:sz w:val="28"/>
                <w:szCs w:val="28"/>
                <w:lang w:eastAsia="ru-RU"/>
              </w:rPr>
              <w:lastRenderedPageBreak/>
              <w:t>углеводы и др.);</w:t>
            </w:r>
          </w:p>
          <w:p w14:paraId="140813CB" w14:textId="77777777" w:rsidR="00543596" w:rsidRPr="00543596" w:rsidRDefault="00543596" w:rsidP="00E507FF">
            <w:pPr>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2) </w:t>
            </w:r>
            <w:proofErr w:type="spellStart"/>
            <w:r w:rsidRPr="00543596">
              <w:rPr>
                <w:rFonts w:ascii="Times New Roman" w:eastAsia="Times New Roman" w:hAnsi="Times New Roman" w:cs="Times New Roman"/>
                <w:i/>
                <w:iCs/>
                <w:sz w:val="28"/>
                <w:szCs w:val="28"/>
                <w:lang w:eastAsia="ru-RU"/>
              </w:rPr>
              <w:t>эргастические</w:t>
            </w:r>
            <w:proofErr w:type="spellEnd"/>
            <w:r w:rsidRPr="00543596">
              <w:rPr>
                <w:rFonts w:ascii="Times New Roman" w:eastAsia="Times New Roman" w:hAnsi="Times New Roman" w:cs="Times New Roman"/>
                <w:i/>
                <w:iCs/>
                <w:sz w:val="28"/>
                <w:szCs w:val="28"/>
                <w:lang w:eastAsia="ru-RU"/>
              </w:rPr>
              <w:t xml:space="preserve"> включения </w:t>
            </w:r>
            <w:r w:rsidRPr="00543596">
              <w:rPr>
                <w:rFonts w:ascii="Times New Roman" w:eastAsia="Times New Roman" w:hAnsi="Times New Roman" w:cs="Times New Roman"/>
                <w:sz w:val="28"/>
                <w:szCs w:val="28"/>
                <w:lang w:eastAsia="ru-RU"/>
              </w:rPr>
              <w:t>(греч. </w:t>
            </w:r>
            <w:proofErr w:type="spellStart"/>
            <w:r w:rsidRPr="00543596">
              <w:rPr>
                <w:rFonts w:ascii="Times New Roman" w:eastAsia="Times New Roman" w:hAnsi="Times New Roman" w:cs="Times New Roman"/>
                <w:i/>
                <w:iCs/>
                <w:sz w:val="28"/>
                <w:szCs w:val="28"/>
                <w:lang w:eastAsia="ru-RU"/>
              </w:rPr>
              <w:t>эргон</w:t>
            </w:r>
            <w:proofErr w:type="spellEnd"/>
            <w:r w:rsidRPr="00543596">
              <w:rPr>
                <w:rFonts w:ascii="Times New Roman" w:eastAsia="Times New Roman" w:hAnsi="Times New Roman" w:cs="Times New Roman"/>
                <w:i/>
                <w:iCs/>
                <w:sz w:val="28"/>
                <w:szCs w:val="28"/>
                <w:lang w:eastAsia="ru-RU"/>
              </w:rPr>
              <w:t> </w:t>
            </w:r>
            <w:r w:rsidRPr="00543596">
              <w:rPr>
                <w:rFonts w:ascii="Times New Roman" w:eastAsia="Times New Roman" w:hAnsi="Times New Roman" w:cs="Times New Roman"/>
                <w:sz w:val="28"/>
                <w:szCs w:val="28"/>
                <w:lang w:eastAsia="ru-RU"/>
              </w:rPr>
              <w:t xml:space="preserve">- работа) - представляющие собой компоненты протопласта, играющие вспомогательную роль в его жизни и являющиеся либо источниками материи и энергии при росте и работе живой клетки, либо </w:t>
            </w:r>
            <w:proofErr w:type="spellStart"/>
            <w:r w:rsidRPr="00543596">
              <w:rPr>
                <w:rFonts w:ascii="Times New Roman" w:eastAsia="Times New Roman" w:hAnsi="Times New Roman" w:cs="Times New Roman"/>
                <w:sz w:val="28"/>
                <w:szCs w:val="28"/>
                <w:lang w:eastAsia="ru-RU"/>
              </w:rPr>
              <w:t>отбросными</w:t>
            </w:r>
            <w:proofErr w:type="spellEnd"/>
            <w:r w:rsidRPr="00543596">
              <w:rPr>
                <w:rFonts w:ascii="Times New Roman" w:eastAsia="Times New Roman" w:hAnsi="Times New Roman" w:cs="Times New Roman"/>
                <w:sz w:val="28"/>
                <w:szCs w:val="28"/>
                <w:lang w:eastAsia="ru-RU"/>
              </w:rPr>
              <w:t xml:space="preserve"> продуктами ее метаболизма. Одни из них - запасные вещества, т.е. временно исключенные из процесса обмена веществ (белки, липиды, углеводы: крахмал, инулин сахар и др.). Другие вещества - конечные продукты, например, соли кальция.</w:t>
            </w:r>
          </w:p>
          <w:p w14:paraId="14EC155C" w14:textId="77777777" w:rsidR="00543596" w:rsidRPr="00543596" w:rsidRDefault="00543596" w:rsidP="00E507FF">
            <w:pPr>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i/>
                <w:iCs/>
                <w:color w:val="000000"/>
                <w:sz w:val="28"/>
                <w:szCs w:val="28"/>
                <w:lang w:eastAsia="ru-RU"/>
              </w:rPr>
              <w:t xml:space="preserve">Крахмал </w:t>
            </w:r>
            <w:r w:rsidRPr="00543596">
              <w:rPr>
                <w:rFonts w:ascii="Times New Roman" w:eastAsia="Times New Roman" w:hAnsi="Times New Roman" w:cs="Times New Roman"/>
                <w:color w:val="000000"/>
                <w:sz w:val="28"/>
                <w:szCs w:val="28"/>
                <w:lang w:eastAsia="ru-RU"/>
              </w:rPr>
              <w:t>(после целлюлозы) является самым распространенным в растительном мире углеводом. Крахмал образуется в хлоропластах во время фотосинтеза (</w:t>
            </w:r>
            <w:r w:rsidRPr="00543596">
              <w:rPr>
                <w:rFonts w:ascii="Times New Roman" w:eastAsia="Times New Roman" w:hAnsi="Times New Roman" w:cs="Times New Roman"/>
                <w:i/>
                <w:iCs/>
                <w:color w:val="000000"/>
                <w:sz w:val="28"/>
                <w:szCs w:val="28"/>
                <w:lang w:eastAsia="ru-RU"/>
              </w:rPr>
              <w:t>ассимиляционный или первичный крахмал</w:t>
            </w:r>
            <w:r w:rsidRPr="00543596">
              <w:rPr>
                <w:rFonts w:ascii="Times New Roman" w:eastAsia="Times New Roman" w:hAnsi="Times New Roman" w:cs="Times New Roman"/>
                <w:color w:val="000000"/>
                <w:sz w:val="28"/>
                <w:szCs w:val="28"/>
                <w:lang w:eastAsia="ru-RU"/>
              </w:rPr>
              <w:t xml:space="preserve">). Позже он разрушается и синтезируется в амилопластах как </w:t>
            </w:r>
            <w:r w:rsidRPr="00543596">
              <w:rPr>
                <w:rFonts w:ascii="Times New Roman" w:eastAsia="Times New Roman" w:hAnsi="Times New Roman" w:cs="Times New Roman"/>
                <w:i/>
                <w:iCs/>
                <w:color w:val="000000"/>
                <w:sz w:val="28"/>
                <w:szCs w:val="28"/>
                <w:lang w:eastAsia="ru-RU"/>
              </w:rPr>
              <w:t xml:space="preserve">запасной </w:t>
            </w:r>
            <w:r w:rsidRPr="00543596">
              <w:rPr>
                <w:rFonts w:ascii="Times New Roman" w:eastAsia="Times New Roman" w:hAnsi="Times New Roman" w:cs="Times New Roman"/>
                <w:color w:val="000000"/>
                <w:sz w:val="28"/>
                <w:szCs w:val="28"/>
                <w:lang w:eastAsia="ru-RU"/>
              </w:rPr>
              <w:t xml:space="preserve">или </w:t>
            </w:r>
            <w:r w:rsidRPr="00543596">
              <w:rPr>
                <w:rFonts w:ascii="Times New Roman" w:eastAsia="Times New Roman" w:hAnsi="Times New Roman" w:cs="Times New Roman"/>
                <w:i/>
                <w:iCs/>
                <w:color w:val="000000"/>
                <w:sz w:val="28"/>
                <w:szCs w:val="28"/>
                <w:lang w:eastAsia="ru-RU"/>
              </w:rPr>
              <w:t xml:space="preserve">вторичный </w:t>
            </w:r>
            <w:r w:rsidRPr="00543596">
              <w:rPr>
                <w:rFonts w:ascii="Times New Roman" w:eastAsia="Times New Roman" w:hAnsi="Times New Roman" w:cs="Times New Roman"/>
                <w:color w:val="000000"/>
                <w:sz w:val="28"/>
                <w:szCs w:val="28"/>
                <w:lang w:eastAsia="ru-RU"/>
              </w:rPr>
              <w:t>крахмал.</w:t>
            </w:r>
          </w:p>
          <w:p w14:paraId="3FFC3041" w14:textId="77777777" w:rsidR="00543596" w:rsidRPr="00543596" w:rsidRDefault="00543596" w:rsidP="00E507FF">
            <w:pPr>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Крахмальные зерна имеют разную форму (рис. 21) и образуют слоистость вокруг одной точки, называемой </w:t>
            </w:r>
            <w:r w:rsidRPr="00543596">
              <w:rPr>
                <w:rFonts w:ascii="Times New Roman" w:eastAsia="Times New Roman" w:hAnsi="Times New Roman" w:cs="Times New Roman"/>
                <w:i/>
                <w:iCs/>
                <w:color w:val="000000"/>
                <w:sz w:val="28"/>
                <w:szCs w:val="28"/>
                <w:lang w:eastAsia="ru-RU"/>
              </w:rPr>
              <w:t xml:space="preserve">образовательным </w:t>
            </w:r>
            <w:proofErr w:type="gramStart"/>
            <w:r w:rsidRPr="00543596">
              <w:rPr>
                <w:rFonts w:ascii="Times New Roman" w:eastAsia="Times New Roman" w:hAnsi="Times New Roman" w:cs="Times New Roman"/>
                <w:i/>
                <w:iCs/>
                <w:color w:val="000000"/>
                <w:sz w:val="28"/>
                <w:szCs w:val="28"/>
                <w:lang w:eastAsia="ru-RU"/>
              </w:rPr>
              <w:t xml:space="preserve">центром </w:t>
            </w:r>
            <w:r w:rsidRPr="00543596">
              <w:rPr>
                <w:rFonts w:ascii="Times New Roman" w:eastAsia="Times New Roman" w:hAnsi="Times New Roman" w:cs="Times New Roman"/>
                <w:color w:val="000000"/>
                <w:sz w:val="28"/>
                <w:szCs w:val="28"/>
                <w:lang w:eastAsia="ru-RU"/>
              </w:rPr>
              <w:t xml:space="preserve"> Возникновение</w:t>
            </w:r>
            <w:proofErr w:type="gramEnd"/>
            <w:r w:rsidRPr="00543596">
              <w:rPr>
                <w:rFonts w:ascii="Times New Roman" w:eastAsia="Times New Roman" w:hAnsi="Times New Roman" w:cs="Times New Roman"/>
                <w:color w:val="000000"/>
                <w:sz w:val="28"/>
                <w:szCs w:val="28"/>
                <w:lang w:eastAsia="ru-RU"/>
              </w:rPr>
              <w:t xml:space="preserve"> слоистости приписывают чередованию двух углеводов </w:t>
            </w:r>
            <w:r w:rsidRPr="00543596">
              <w:rPr>
                <w:rFonts w:ascii="Times New Roman" w:eastAsia="Times New Roman" w:hAnsi="Times New Roman" w:cs="Times New Roman"/>
                <w:i/>
                <w:iCs/>
                <w:color w:val="000000"/>
                <w:sz w:val="28"/>
                <w:szCs w:val="28"/>
                <w:lang w:eastAsia="ru-RU"/>
              </w:rPr>
              <w:t xml:space="preserve">амилазы </w:t>
            </w:r>
            <w:r w:rsidRPr="00543596">
              <w:rPr>
                <w:rFonts w:ascii="Times New Roman" w:eastAsia="Times New Roman" w:hAnsi="Times New Roman" w:cs="Times New Roman"/>
                <w:color w:val="000000"/>
                <w:sz w:val="28"/>
                <w:szCs w:val="28"/>
                <w:lang w:eastAsia="ru-RU"/>
              </w:rPr>
              <w:t xml:space="preserve">(линейные молекулы) и </w:t>
            </w:r>
            <w:r w:rsidRPr="00543596">
              <w:rPr>
                <w:rFonts w:ascii="Times New Roman" w:eastAsia="Times New Roman" w:hAnsi="Times New Roman" w:cs="Times New Roman"/>
                <w:i/>
                <w:iCs/>
                <w:color w:val="000000"/>
                <w:sz w:val="28"/>
                <w:szCs w:val="28"/>
                <w:lang w:eastAsia="ru-RU"/>
              </w:rPr>
              <w:t xml:space="preserve">амилопектина </w:t>
            </w:r>
            <w:r w:rsidRPr="00543596">
              <w:rPr>
                <w:rFonts w:ascii="Times New Roman" w:eastAsia="Times New Roman" w:hAnsi="Times New Roman" w:cs="Times New Roman"/>
                <w:color w:val="000000"/>
                <w:sz w:val="28"/>
                <w:szCs w:val="28"/>
                <w:lang w:eastAsia="ru-RU"/>
              </w:rPr>
              <w:t>(разветвленные молекулы). Расположение слоев может быть </w:t>
            </w:r>
            <w:r w:rsidRPr="00543596">
              <w:rPr>
                <w:rFonts w:ascii="Times New Roman" w:eastAsia="Times New Roman" w:hAnsi="Times New Roman" w:cs="Times New Roman"/>
                <w:i/>
                <w:iCs/>
                <w:color w:val="000000"/>
                <w:sz w:val="28"/>
                <w:szCs w:val="28"/>
                <w:lang w:eastAsia="ru-RU"/>
              </w:rPr>
              <w:t xml:space="preserve">концентрическим </w:t>
            </w:r>
            <w:r w:rsidRPr="00543596">
              <w:rPr>
                <w:rFonts w:ascii="Times New Roman" w:eastAsia="Times New Roman" w:hAnsi="Times New Roman" w:cs="Times New Roman"/>
                <w:color w:val="000000"/>
                <w:sz w:val="28"/>
                <w:szCs w:val="28"/>
                <w:lang w:eastAsia="ru-RU"/>
              </w:rPr>
              <w:t xml:space="preserve">(например, у злаков и бобовых) и </w:t>
            </w:r>
            <w:r w:rsidRPr="00543596">
              <w:rPr>
                <w:rFonts w:ascii="Times New Roman" w:eastAsia="Times New Roman" w:hAnsi="Times New Roman" w:cs="Times New Roman"/>
                <w:i/>
                <w:iCs/>
                <w:color w:val="000000"/>
                <w:sz w:val="28"/>
                <w:szCs w:val="28"/>
                <w:lang w:eastAsia="ru-RU"/>
              </w:rPr>
              <w:t>эксцентрическим </w:t>
            </w:r>
            <w:r w:rsidRPr="00543596">
              <w:rPr>
                <w:rFonts w:ascii="Times New Roman" w:eastAsia="Times New Roman" w:hAnsi="Times New Roman" w:cs="Times New Roman"/>
                <w:color w:val="000000"/>
                <w:sz w:val="28"/>
                <w:szCs w:val="28"/>
                <w:lang w:eastAsia="ru-RU"/>
              </w:rPr>
              <w:t>(например, у картофеля). В последнем случае, точка, вокруг которой откладываются слои, находится не в центре зерна, а сдвинута вбок.</w:t>
            </w:r>
          </w:p>
          <w:p w14:paraId="48D4128B" w14:textId="77777777" w:rsidR="00543596" w:rsidRPr="00543596" w:rsidRDefault="00543596" w:rsidP="00E507FF">
            <w:pPr>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Амилопласт может содержать одно (простое зерно) или несколько крахмальных зерен (</w:t>
            </w:r>
            <w:proofErr w:type="spellStart"/>
            <w:r w:rsidRPr="00543596">
              <w:rPr>
                <w:rFonts w:ascii="Times New Roman" w:eastAsia="Times New Roman" w:hAnsi="Times New Roman" w:cs="Times New Roman"/>
                <w:color w:val="000000"/>
                <w:sz w:val="28"/>
                <w:szCs w:val="28"/>
                <w:lang w:eastAsia="ru-RU"/>
              </w:rPr>
              <w:t>полусложное</w:t>
            </w:r>
            <w:proofErr w:type="spellEnd"/>
            <w:r w:rsidRPr="00543596">
              <w:rPr>
                <w:rFonts w:ascii="Times New Roman" w:eastAsia="Times New Roman" w:hAnsi="Times New Roman" w:cs="Times New Roman"/>
                <w:color w:val="000000"/>
                <w:sz w:val="28"/>
                <w:szCs w:val="28"/>
                <w:lang w:eastAsia="ru-RU"/>
              </w:rPr>
              <w:t xml:space="preserve"> и сложное). Если в лейкопласте имеется одна точка, вокруг которой откладываются слои, то образуется </w:t>
            </w:r>
            <w:r w:rsidRPr="00543596">
              <w:rPr>
                <w:rFonts w:ascii="Times New Roman" w:eastAsia="Times New Roman" w:hAnsi="Times New Roman" w:cs="Times New Roman"/>
                <w:i/>
                <w:iCs/>
                <w:color w:val="000000"/>
                <w:sz w:val="28"/>
                <w:szCs w:val="28"/>
                <w:lang w:eastAsia="ru-RU"/>
              </w:rPr>
              <w:t>простое зерно</w:t>
            </w:r>
            <w:r w:rsidRPr="00543596">
              <w:rPr>
                <w:rFonts w:ascii="Times New Roman" w:eastAsia="Times New Roman" w:hAnsi="Times New Roman" w:cs="Times New Roman"/>
                <w:color w:val="000000"/>
                <w:sz w:val="28"/>
                <w:szCs w:val="28"/>
                <w:lang w:eastAsia="ru-RU"/>
              </w:rPr>
              <w:t>, если две и более, то образуется </w:t>
            </w:r>
            <w:r w:rsidRPr="00543596">
              <w:rPr>
                <w:rFonts w:ascii="Times New Roman" w:eastAsia="Times New Roman" w:hAnsi="Times New Roman" w:cs="Times New Roman"/>
                <w:i/>
                <w:iCs/>
                <w:color w:val="000000"/>
                <w:sz w:val="28"/>
                <w:szCs w:val="28"/>
                <w:lang w:eastAsia="ru-RU"/>
              </w:rPr>
              <w:t>сложное зерно</w:t>
            </w:r>
            <w:r w:rsidRPr="00543596">
              <w:rPr>
                <w:rFonts w:ascii="Times New Roman" w:eastAsia="Times New Roman" w:hAnsi="Times New Roman" w:cs="Times New Roman"/>
                <w:color w:val="000000"/>
                <w:sz w:val="28"/>
                <w:szCs w:val="28"/>
                <w:lang w:eastAsia="ru-RU"/>
              </w:rPr>
              <w:t xml:space="preserve">, состоящее как бы из нескольких простых. </w:t>
            </w:r>
            <w:proofErr w:type="spellStart"/>
            <w:r w:rsidRPr="00543596">
              <w:rPr>
                <w:rFonts w:ascii="Times New Roman" w:eastAsia="Times New Roman" w:hAnsi="Times New Roman" w:cs="Times New Roman"/>
                <w:i/>
                <w:iCs/>
                <w:color w:val="000000"/>
                <w:sz w:val="28"/>
                <w:szCs w:val="28"/>
                <w:lang w:eastAsia="ru-RU"/>
              </w:rPr>
              <w:t>Полусложное</w:t>
            </w:r>
            <w:proofErr w:type="spellEnd"/>
            <w:r w:rsidRPr="00543596">
              <w:rPr>
                <w:rFonts w:ascii="Times New Roman" w:eastAsia="Times New Roman" w:hAnsi="Times New Roman" w:cs="Times New Roman"/>
                <w:i/>
                <w:iCs/>
                <w:color w:val="000000"/>
                <w:sz w:val="28"/>
                <w:szCs w:val="28"/>
                <w:lang w:eastAsia="ru-RU"/>
              </w:rPr>
              <w:t xml:space="preserve"> зерно </w:t>
            </w:r>
            <w:r w:rsidRPr="00543596">
              <w:rPr>
                <w:rFonts w:ascii="Times New Roman" w:eastAsia="Times New Roman" w:hAnsi="Times New Roman" w:cs="Times New Roman"/>
                <w:color w:val="000000"/>
                <w:sz w:val="28"/>
                <w:szCs w:val="28"/>
                <w:lang w:eastAsia="ru-RU"/>
              </w:rPr>
              <w:t>образуется в том случае, если крахмал сначала откладывается вокруг нескольких точек, а затем после соприкосновения простых зерен вокруг них возникают общие слои. Форма крахмальных зерен своеобразна у каждого вида.</w:t>
            </w:r>
          </w:p>
          <w:p w14:paraId="0AD82BAD" w14:textId="77777777" w:rsidR="00543596" w:rsidRPr="00543596" w:rsidRDefault="00543596" w:rsidP="00E507FF">
            <w:pPr>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В клубнях георгина, земляной груши, корнях одуванчика и других растений семейства сложноцветных клеточный сок содержит близкий к крахмалу углевод </w:t>
            </w:r>
            <w:r w:rsidRPr="00543596">
              <w:rPr>
                <w:rFonts w:ascii="Times New Roman" w:eastAsia="Times New Roman" w:hAnsi="Times New Roman" w:cs="Times New Roman"/>
                <w:i/>
                <w:iCs/>
                <w:color w:val="000000"/>
                <w:sz w:val="28"/>
                <w:szCs w:val="28"/>
                <w:lang w:eastAsia="ru-RU"/>
              </w:rPr>
              <w:t>инулин</w:t>
            </w:r>
            <w:r w:rsidRPr="00543596">
              <w:rPr>
                <w:rFonts w:ascii="Times New Roman" w:eastAsia="Times New Roman" w:hAnsi="Times New Roman" w:cs="Times New Roman"/>
                <w:color w:val="000000"/>
                <w:sz w:val="28"/>
                <w:szCs w:val="28"/>
                <w:lang w:eastAsia="ru-RU"/>
              </w:rPr>
              <w:t xml:space="preserve">, отличающийся от крахмала растворимостью в воде. При действии спирта инулин кристаллизуется, образует так называемые </w:t>
            </w:r>
            <w:r w:rsidRPr="00543596">
              <w:rPr>
                <w:rFonts w:ascii="Times New Roman" w:eastAsia="Times New Roman" w:hAnsi="Times New Roman" w:cs="Times New Roman"/>
                <w:i/>
                <w:iCs/>
                <w:color w:val="000000"/>
                <w:sz w:val="28"/>
                <w:szCs w:val="28"/>
                <w:lang w:eastAsia="ru-RU"/>
              </w:rPr>
              <w:t>сферокристаллы</w:t>
            </w:r>
            <w:r w:rsidRPr="00543596">
              <w:rPr>
                <w:rFonts w:ascii="Times New Roman" w:eastAsia="Times New Roman" w:hAnsi="Times New Roman" w:cs="Times New Roman"/>
                <w:color w:val="000000"/>
                <w:sz w:val="28"/>
                <w:szCs w:val="28"/>
                <w:lang w:eastAsia="ru-RU"/>
              </w:rPr>
              <w:t>.</w:t>
            </w:r>
          </w:p>
          <w:p w14:paraId="221042C6" w14:textId="77777777" w:rsidR="00543596" w:rsidRPr="00543596" w:rsidRDefault="00543596" w:rsidP="00E507FF">
            <w:pPr>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i/>
                <w:iCs/>
                <w:color w:val="000000"/>
                <w:sz w:val="28"/>
                <w:szCs w:val="28"/>
                <w:lang w:eastAsia="ru-RU"/>
              </w:rPr>
              <w:t xml:space="preserve">Белки </w:t>
            </w:r>
            <w:proofErr w:type="gramStart"/>
            <w:r w:rsidRPr="00543596">
              <w:rPr>
                <w:rFonts w:ascii="Times New Roman" w:eastAsia="Times New Roman" w:hAnsi="Times New Roman" w:cs="Times New Roman"/>
                <w:color w:val="000000"/>
                <w:sz w:val="28"/>
                <w:szCs w:val="28"/>
                <w:lang w:eastAsia="ru-RU"/>
              </w:rPr>
              <w:t>- это</w:t>
            </w:r>
            <w:proofErr w:type="gramEnd"/>
            <w:r w:rsidRPr="00543596">
              <w:rPr>
                <w:rFonts w:ascii="Times New Roman" w:eastAsia="Times New Roman" w:hAnsi="Times New Roman" w:cs="Times New Roman"/>
                <w:color w:val="000000"/>
                <w:sz w:val="28"/>
                <w:szCs w:val="28"/>
                <w:lang w:eastAsia="ru-RU"/>
              </w:rPr>
              <w:t xml:space="preserve"> основные органические вещества, определяющие строение и свойства живой материи. В определенные фазы развития белки могут откладываться в запас. Запасные белки наиболее часто откладываются в виде зерен округлой или овальной формы, называемых </w:t>
            </w:r>
            <w:r w:rsidRPr="00543596">
              <w:rPr>
                <w:rFonts w:ascii="Times New Roman" w:eastAsia="Times New Roman" w:hAnsi="Times New Roman" w:cs="Times New Roman"/>
                <w:i/>
                <w:iCs/>
                <w:color w:val="000000"/>
                <w:sz w:val="28"/>
                <w:szCs w:val="28"/>
                <w:lang w:eastAsia="ru-RU"/>
              </w:rPr>
              <w:t>алейроновыми</w:t>
            </w:r>
            <w:r w:rsidRPr="00543596">
              <w:rPr>
                <w:rFonts w:ascii="Times New Roman" w:eastAsia="Times New Roman" w:hAnsi="Times New Roman" w:cs="Times New Roman"/>
                <w:color w:val="000000"/>
                <w:sz w:val="28"/>
                <w:szCs w:val="28"/>
                <w:lang w:eastAsia="ru-RU"/>
              </w:rPr>
              <w:t>. Это простые белки - протеины. Они откладываются в вакуолях или лейкопластах (</w:t>
            </w:r>
            <w:proofErr w:type="spellStart"/>
            <w:r w:rsidRPr="00543596">
              <w:rPr>
                <w:rFonts w:ascii="Times New Roman" w:eastAsia="Times New Roman" w:hAnsi="Times New Roman" w:cs="Times New Roman"/>
                <w:color w:val="000000"/>
                <w:sz w:val="28"/>
                <w:szCs w:val="28"/>
                <w:lang w:eastAsia="ru-RU"/>
              </w:rPr>
              <w:t>алейронопласты</w:t>
            </w:r>
            <w:proofErr w:type="spellEnd"/>
            <w:r w:rsidRPr="00543596">
              <w:rPr>
                <w:rFonts w:ascii="Times New Roman" w:eastAsia="Times New Roman" w:hAnsi="Times New Roman" w:cs="Times New Roman"/>
                <w:color w:val="000000"/>
                <w:sz w:val="28"/>
                <w:szCs w:val="28"/>
                <w:lang w:eastAsia="ru-RU"/>
              </w:rPr>
              <w:t xml:space="preserve">). Запасными белками очень богаты семена бобовых и злаковых растений. Большое количество белков находится в клетках, расположенных под семенной кожурой, в так называемом </w:t>
            </w:r>
            <w:r w:rsidRPr="00543596">
              <w:rPr>
                <w:rFonts w:ascii="Times New Roman" w:eastAsia="Times New Roman" w:hAnsi="Times New Roman" w:cs="Times New Roman"/>
                <w:i/>
                <w:iCs/>
                <w:color w:val="000000"/>
                <w:sz w:val="28"/>
                <w:szCs w:val="28"/>
                <w:lang w:eastAsia="ru-RU"/>
              </w:rPr>
              <w:t>алейроновом слое</w:t>
            </w:r>
            <w:r w:rsidRPr="00543596">
              <w:rPr>
                <w:rFonts w:ascii="Times New Roman" w:eastAsia="Times New Roman" w:hAnsi="Times New Roman" w:cs="Times New Roman"/>
                <w:color w:val="000000"/>
                <w:sz w:val="28"/>
                <w:szCs w:val="28"/>
                <w:lang w:eastAsia="ru-RU"/>
              </w:rPr>
              <w:t>.</w:t>
            </w:r>
          </w:p>
          <w:p w14:paraId="64DE5EE0" w14:textId="77777777" w:rsidR="00543596" w:rsidRPr="00543596" w:rsidRDefault="00543596" w:rsidP="00E507FF">
            <w:pPr>
              <w:spacing w:after="0" w:line="240" w:lineRule="auto"/>
              <w:ind w:firstLine="851"/>
              <w:jc w:val="both"/>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i/>
                <w:iCs/>
                <w:color w:val="000000"/>
                <w:sz w:val="28"/>
                <w:szCs w:val="28"/>
                <w:lang w:eastAsia="ru-RU"/>
              </w:rPr>
              <w:t xml:space="preserve">Липиды </w:t>
            </w:r>
            <w:r w:rsidRPr="00543596">
              <w:rPr>
                <w:rFonts w:ascii="Times New Roman" w:eastAsia="Times New Roman" w:hAnsi="Times New Roman" w:cs="Times New Roman"/>
                <w:color w:val="000000"/>
                <w:sz w:val="28"/>
                <w:szCs w:val="28"/>
                <w:lang w:eastAsia="ru-RU"/>
              </w:rPr>
              <w:t xml:space="preserve">включают большую группу соединений биологического </w:t>
            </w:r>
            <w:r w:rsidRPr="00543596">
              <w:rPr>
                <w:rFonts w:ascii="Times New Roman" w:eastAsia="Times New Roman" w:hAnsi="Times New Roman" w:cs="Times New Roman"/>
                <w:color w:val="000000"/>
                <w:sz w:val="28"/>
                <w:szCs w:val="28"/>
                <w:lang w:eastAsia="ru-RU"/>
              </w:rPr>
              <w:lastRenderedPageBreak/>
              <w:t xml:space="preserve">происхождения. Липиды являются структурными компонентами клетки (входят в состав мембран, образуют липидные капли в цитоплазме) или </w:t>
            </w:r>
            <w:proofErr w:type="spellStart"/>
            <w:r w:rsidRPr="00543596">
              <w:rPr>
                <w:rFonts w:ascii="Times New Roman" w:eastAsia="Times New Roman" w:hAnsi="Times New Roman" w:cs="Times New Roman"/>
                <w:color w:val="000000"/>
                <w:sz w:val="28"/>
                <w:szCs w:val="28"/>
                <w:lang w:eastAsia="ru-RU"/>
              </w:rPr>
              <w:t>эргастическими</w:t>
            </w:r>
            <w:proofErr w:type="spellEnd"/>
            <w:r w:rsidRPr="00543596">
              <w:rPr>
                <w:rFonts w:ascii="Times New Roman" w:eastAsia="Times New Roman" w:hAnsi="Times New Roman" w:cs="Times New Roman"/>
                <w:color w:val="000000"/>
                <w:sz w:val="28"/>
                <w:szCs w:val="28"/>
                <w:lang w:eastAsia="ru-RU"/>
              </w:rPr>
              <w:t xml:space="preserve"> веществами. Запасные масла обычно откладываются в лейкопластах, называемых</w:t>
            </w:r>
            <w:r w:rsidRPr="00543596">
              <w:rPr>
                <w:rFonts w:ascii="Times New Roman" w:eastAsia="Times New Roman" w:hAnsi="Times New Roman" w:cs="Times New Roman"/>
                <w:color w:val="000000"/>
                <w:sz w:val="28"/>
                <w:szCs w:val="28"/>
                <w:lang w:val="en-US" w:eastAsia="ru-RU"/>
              </w:rPr>
              <w:t xml:space="preserve"> </w:t>
            </w:r>
            <w:proofErr w:type="spellStart"/>
            <w:r w:rsidRPr="00543596">
              <w:rPr>
                <w:rFonts w:ascii="Times New Roman" w:eastAsia="Times New Roman" w:hAnsi="Times New Roman" w:cs="Times New Roman"/>
                <w:i/>
                <w:iCs/>
                <w:color w:val="000000"/>
                <w:sz w:val="28"/>
                <w:szCs w:val="28"/>
                <w:lang w:eastAsia="ru-RU"/>
              </w:rPr>
              <w:t>олеопластами</w:t>
            </w:r>
            <w:proofErr w:type="spellEnd"/>
            <w:r w:rsidRPr="00543596">
              <w:rPr>
                <w:rFonts w:ascii="Times New Roman" w:eastAsia="Times New Roman" w:hAnsi="Times New Roman" w:cs="Times New Roman"/>
                <w:i/>
                <w:iCs/>
                <w:color w:val="000000"/>
                <w:sz w:val="28"/>
                <w:szCs w:val="28"/>
                <w:lang w:eastAsia="ru-RU"/>
              </w:rPr>
              <w:t>.</w:t>
            </w:r>
          </w:p>
        </w:tc>
      </w:tr>
      <w:tr w:rsidR="00543596" w:rsidRPr="00543596" w14:paraId="5AB62E74" w14:textId="77777777" w:rsidTr="00E507FF">
        <w:trPr>
          <w:trHeight w:val="550"/>
        </w:trPr>
        <w:tc>
          <w:tcPr>
            <w:tcW w:w="9215" w:type="dxa"/>
            <w:gridSpan w:val="2"/>
            <w:shd w:val="clear" w:color="auto" w:fill="FDE9D9"/>
          </w:tcPr>
          <w:p w14:paraId="5F16B98C" w14:textId="77777777" w:rsidR="00543596" w:rsidRPr="00543596" w:rsidRDefault="00543596" w:rsidP="00E507FF">
            <w:pPr>
              <w:spacing w:after="0" w:line="240" w:lineRule="auto"/>
              <w:ind w:left="357"/>
              <w:jc w:val="center"/>
              <w:rPr>
                <w:rFonts w:ascii="Times New Roman" w:eastAsia="Calibri" w:hAnsi="Times New Roman" w:cs="Times New Roman"/>
                <w:b/>
                <w:sz w:val="24"/>
                <w:szCs w:val="24"/>
              </w:rPr>
            </w:pPr>
            <w:r w:rsidRPr="00543596">
              <w:rPr>
                <w:rFonts w:ascii="Times New Roman" w:eastAsia="Calibri" w:hAnsi="Times New Roman" w:cs="Times New Roman"/>
                <w:color w:val="000099"/>
                <w:sz w:val="24"/>
                <w:szCs w:val="24"/>
                <w:lang w:val="en-US"/>
              </w:rPr>
              <w:lastRenderedPageBreak/>
              <w:t>II</w:t>
            </w:r>
            <w:r w:rsidRPr="00543596">
              <w:rPr>
                <w:rFonts w:ascii="Times New Roman" w:eastAsia="Calibri" w:hAnsi="Times New Roman" w:cs="Times New Roman"/>
                <w:color w:val="000099"/>
                <w:sz w:val="24"/>
                <w:szCs w:val="24"/>
              </w:rPr>
              <w:t xml:space="preserve"> ЭТАП. (</w:t>
            </w:r>
            <w:proofErr w:type="spellStart"/>
            <w:r w:rsidRPr="00543596">
              <w:rPr>
                <w:rFonts w:ascii="Times New Roman" w:eastAsia="Calibri" w:hAnsi="Times New Roman" w:cs="Times New Roman"/>
                <w:color w:val="000099"/>
                <w:sz w:val="24"/>
                <w:szCs w:val="24"/>
              </w:rPr>
              <w:t>Синектическая</w:t>
            </w:r>
            <w:proofErr w:type="spellEnd"/>
            <w:r w:rsidRPr="00543596">
              <w:rPr>
                <w:rFonts w:ascii="Times New Roman" w:eastAsia="Calibri" w:hAnsi="Times New Roman" w:cs="Times New Roman"/>
                <w:color w:val="000099"/>
                <w:sz w:val="24"/>
                <w:szCs w:val="24"/>
              </w:rPr>
              <w:t xml:space="preserve"> часть).</w:t>
            </w:r>
            <w:r w:rsidRPr="00543596">
              <w:rPr>
                <w:rFonts w:ascii="Times New Roman" w:eastAsia="Calibri" w:hAnsi="Times New Roman" w:cs="Times New Roman"/>
                <w:b/>
                <w:sz w:val="24"/>
                <w:szCs w:val="24"/>
              </w:rPr>
              <w:t xml:space="preserve"> </w:t>
            </w:r>
          </w:p>
          <w:p w14:paraId="05D91970"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4"/>
                <w:szCs w:val="24"/>
              </w:rPr>
            </w:pPr>
            <w:r w:rsidRPr="00543596">
              <w:rPr>
                <w:rFonts w:ascii="Times New Roman" w:eastAsia="Calibri" w:hAnsi="Times New Roman" w:cs="Times New Roman"/>
                <w:color w:val="000099"/>
                <w:sz w:val="24"/>
                <w:szCs w:val="24"/>
              </w:rPr>
              <w:t>САМОСТОЯТЕЛЬНОЕ УСВОЕНИЕ НОВОЙ ТЕМЫ</w:t>
            </w:r>
          </w:p>
          <w:p w14:paraId="74B18E8A"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b/>
                <w:color w:val="7030A0"/>
                <w:sz w:val="24"/>
                <w:szCs w:val="24"/>
                <w:lang w:val="kk-KZ"/>
              </w:rPr>
              <w:t>(выявление проблемы по теме и ее решение)</w:t>
            </w:r>
          </w:p>
        </w:tc>
      </w:tr>
      <w:tr w:rsidR="00543596" w:rsidRPr="00543596" w14:paraId="4B4D49F7" w14:textId="77777777" w:rsidTr="00E507FF">
        <w:trPr>
          <w:trHeight w:val="550"/>
        </w:trPr>
        <w:tc>
          <w:tcPr>
            <w:tcW w:w="9215" w:type="dxa"/>
            <w:gridSpan w:val="2"/>
            <w:shd w:val="clear" w:color="auto" w:fill="FDE9D9"/>
          </w:tcPr>
          <w:p w14:paraId="1A210EC1" w14:textId="77777777" w:rsidR="00543596" w:rsidRPr="00543596" w:rsidRDefault="00543596" w:rsidP="00E507FF">
            <w:p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sz w:val="28"/>
                <w:szCs w:val="28"/>
                <w:lang w:eastAsia="ru-RU"/>
              </w:rPr>
              <w:t>Цель занятия</w:t>
            </w:r>
            <w:proofErr w:type="gramStart"/>
            <w:r w:rsidRPr="00543596">
              <w:rPr>
                <w:rFonts w:ascii="Times New Roman" w:eastAsia="Times New Roman" w:hAnsi="Times New Roman" w:cs="Times New Roman"/>
                <w:b/>
                <w:sz w:val="28"/>
                <w:szCs w:val="28"/>
                <w:lang w:eastAsia="ru-RU"/>
              </w:rPr>
              <w:t>:</w:t>
            </w:r>
            <w:r w:rsidRPr="00543596">
              <w:rPr>
                <w:rFonts w:ascii="Times New Roman" w:eastAsia="Times New Roman" w:hAnsi="Times New Roman" w:cs="Times New Roman"/>
                <w:sz w:val="28"/>
                <w:szCs w:val="28"/>
                <w:lang w:eastAsia="ru-RU"/>
              </w:rPr>
              <w:t xml:space="preserve"> Ознакомиться</w:t>
            </w:r>
            <w:proofErr w:type="gramEnd"/>
            <w:r w:rsidRPr="00543596">
              <w:rPr>
                <w:rFonts w:ascii="Times New Roman" w:eastAsia="Times New Roman" w:hAnsi="Times New Roman" w:cs="Times New Roman"/>
                <w:sz w:val="28"/>
                <w:szCs w:val="28"/>
                <w:lang w:eastAsia="ru-RU"/>
              </w:rPr>
              <w:t xml:space="preserve"> с особенностями внешнего и внутреннего строения </w:t>
            </w:r>
            <w:r w:rsidRPr="00543596">
              <w:rPr>
                <w:rFonts w:ascii="Times New Roman" w:eastAsia="Times New Roman" w:hAnsi="Times New Roman" w:cs="Times New Roman"/>
                <w:sz w:val="28"/>
                <w:szCs w:val="28"/>
                <w:lang w:val="kk-KZ" w:eastAsia="ru-RU"/>
              </w:rPr>
              <w:t>растительной клетки.</w:t>
            </w:r>
            <w:r w:rsidRPr="00543596">
              <w:rPr>
                <w:rFonts w:ascii="Times New Roman" w:eastAsia="Times New Roman" w:hAnsi="Times New Roman" w:cs="Times New Roman"/>
                <w:sz w:val="28"/>
                <w:szCs w:val="28"/>
                <w:lang w:eastAsia="ru-RU"/>
              </w:rPr>
              <w:t xml:space="preserve"> Строение растительной клетки, изучим различия и сходства животной и растительной клетки, а также изучим функции органоидов, научимся делать выводы о пройденной теме. </w:t>
            </w:r>
          </w:p>
          <w:p w14:paraId="013FCA33"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Будете знать!</w:t>
            </w:r>
          </w:p>
          <w:p w14:paraId="073CAFF7"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Вы узнаете:</w:t>
            </w:r>
          </w:p>
          <w:p w14:paraId="3E375B5E" w14:textId="77777777" w:rsidR="00543596" w:rsidRPr="00543596" w:rsidRDefault="00543596" w:rsidP="00E507FF">
            <w:pPr>
              <w:numPr>
                <w:ilvl w:val="0"/>
                <w:numId w:val="3"/>
              </w:numPr>
              <w:spacing w:after="0" w:line="240" w:lineRule="auto"/>
              <w:ind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о строении растительной клетки;</w:t>
            </w:r>
          </w:p>
          <w:p w14:paraId="6CB8F2CF" w14:textId="77777777" w:rsidR="00543596" w:rsidRPr="00543596" w:rsidRDefault="00543596" w:rsidP="00E507FF">
            <w:pPr>
              <w:numPr>
                <w:ilvl w:val="0"/>
                <w:numId w:val="3"/>
              </w:numPr>
              <w:spacing w:after="0" w:line="240" w:lineRule="auto"/>
              <w:ind w:firstLine="709"/>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 </w:t>
            </w:r>
            <w:r w:rsidRPr="00543596">
              <w:rPr>
                <w:rFonts w:ascii="Times New Roman" w:hAnsi="Times New Roman" w:cs="Times New Roman"/>
                <w:sz w:val="28"/>
                <w:szCs w:val="28"/>
                <w:lang w:val="kk-KZ"/>
              </w:rPr>
              <w:t>строени</w:t>
            </w:r>
            <w:r w:rsidRPr="00543596">
              <w:rPr>
                <w:rFonts w:ascii="Times New Roman" w:hAnsi="Times New Roman" w:cs="Times New Roman"/>
                <w:sz w:val="28"/>
                <w:szCs w:val="28"/>
              </w:rPr>
              <w:t>и</w:t>
            </w:r>
            <w:r w:rsidRPr="00543596">
              <w:rPr>
                <w:rFonts w:ascii="Times New Roman" w:hAnsi="Times New Roman" w:cs="Times New Roman"/>
                <w:sz w:val="28"/>
                <w:szCs w:val="28"/>
                <w:lang w:val="kk-KZ"/>
              </w:rPr>
              <w:t xml:space="preserve"> и функции органоидов растительной клетки;</w:t>
            </w:r>
          </w:p>
          <w:p w14:paraId="0E47E6A3" w14:textId="77777777" w:rsidR="00543596" w:rsidRPr="00543596" w:rsidRDefault="00543596" w:rsidP="00E507FF">
            <w:pPr>
              <w:numPr>
                <w:ilvl w:val="0"/>
                <w:numId w:val="3"/>
              </w:numPr>
              <w:spacing w:after="0" w:line="240" w:lineRule="auto"/>
              <w:ind w:firstLine="709"/>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 </w:t>
            </w:r>
            <w:r w:rsidRPr="00543596">
              <w:rPr>
                <w:rFonts w:ascii="Times New Roman" w:hAnsi="Times New Roman" w:cs="Times New Roman"/>
                <w:sz w:val="28"/>
                <w:szCs w:val="28"/>
                <w:lang w:val="kk-KZ"/>
              </w:rPr>
              <w:t>части и форме клеток.</w:t>
            </w:r>
          </w:p>
          <w:p w14:paraId="7767C35E"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Вы узнаете:</w:t>
            </w:r>
          </w:p>
          <w:p w14:paraId="62BEEA47" w14:textId="77777777" w:rsidR="00543596" w:rsidRPr="00543596" w:rsidRDefault="00543596" w:rsidP="00E507FF">
            <w:pPr>
              <w:numPr>
                <w:ilvl w:val="0"/>
                <w:numId w:val="4"/>
              </w:numPr>
              <w:spacing w:after="0" w:line="240" w:lineRule="auto"/>
              <w:ind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клеточное строение растений, строение клетки, органоидов, их функции;</w:t>
            </w:r>
          </w:p>
          <w:p w14:paraId="512E8CD2" w14:textId="77777777" w:rsidR="00543596" w:rsidRPr="00543596" w:rsidRDefault="00543596" w:rsidP="00E507FF">
            <w:pPr>
              <w:numPr>
                <w:ilvl w:val="0"/>
                <w:numId w:val="4"/>
              </w:numPr>
              <w:spacing w:after="0" w:line="240" w:lineRule="auto"/>
              <w:ind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запасные вещества и кристаллы;</w:t>
            </w:r>
          </w:p>
          <w:p w14:paraId="01DD24C4" w14:textId="77777777" w:rsidR="00543596" w:rsidRPr="00543596" w:rsidRDefault="00543596" w:rsidP="00E507FF">
            <w:pPr>
              <w:numPr>
                <w:ilvl w:val="0"/>
                <w:numId w:val="4"/>
              </w:numPr>
              <w:spacing w:after="0" w:line="240" w:lineRule="auto"/>
              <w:ind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свойствах растительной клетки.</w:t>
            </w:r>
          </w:p>
          <w:p w14:paraId="1BD829D4" w14:textId="77777777" w:rsidR="00543596" w:rsidRPr="00543596" w:rsidRDefault="00543596" w:rsidP="00E507FF">
            <w:pPr>
              <w:spacing w:after="0" w:line="240" w:lineRule="auto"/>
              <w:ind w:left="357"/>
              <w:rPr>
                <w:rFonts w:ascii="Times New Roman" w:eastAsia="Calibri" w:hAnsi="Times New Roman" w:cs="Times New Roman"/>
                <w:sz w:val="28"/>
                <w:szCs w:val="28"/>
              </w:rPr>
            </w:pPr>
            <w:r w:rsidRPr="00543596">
              <w:rPr>
                <w:rFonts w:ascii="Times New Roman" w:eastAsia="Calibri" w:hAnsi="Times New Roman" w:cs="Times New Roman"/>
                <w:b/>
                <w:sz w:val="28"/>
                <w:szCs w:val="28"/>
              </w:rPr>
              <w:t>ПРОБЛЕМА:</w:t>
            </w:r>
            <w:r w:rsidRPr="00543596">
              <w:rPr>
                <w:rFonts w:ascii="Times New Roman" w:eastAsia="Calibri" w:hAnsi="Times New Roman" w:cs="Times New Roman"/>
                <w:sz w:val="28"/>
                <w:szCs w:val="28"/>
              </w:rPr>
              <w:t xml:space="preserve"> Студенты!</w:t>
            </w:r>
          </w:p>
          <w:p w14:paraId="4EC96D74" w14:textId="77777777" w:rsidR="00543596" w:rsidRPr="00543596" w:rsidRDefault="00543596" w:rsidP="00E507FF">
            <w:pPr>
              <w:numPr>
                <w:ilvl w:val="0"/>
                <w:numId w:val="222"/>
              </w:numPr>
              <w:shd w:val="clear" w:color="auto" w:fill="FFFFFF"/>
              <w:tabs>
                <w:tab w:val="left" w:pos="0"/>
              </w:tabs>
              <w:spacing w:after="0" w:line="240" w:lineRule="auto"/>
              <w:ind w:right="-1"/>
              <w:contextualSpacing/>
              <w:jc w:val="both"/>
              <w:rPr>
                <w:rFonts w:ascii="Times New Roman" w:hAnsi="Times New Roman"/>
                <w:sz w:val="28"/>
                <w:szCs w:val="28"/>
                <w:lang w:val="kk-KZ"/>
              </w:rPr>
            </w:pPr>
            <w:r w:rsidRPr="00543596">
              <w:rPr>
                <w:rFonts w:ascii="Times New Roman" w:hAnsi="Times New Roman" w:cs="Times New Roman"/>
                <w:sz w:val="28"/>
                <w:szCs w:val="28"/>
                <w:shd w:val="clear" w:color="auto" w:fill="FFFFFF"/>
              </w:rPr>
              <w:t xml:space="preserve">Почему органоиды называют специализированными структурами клетки? </w:t>
            </w:r>
          </w:p>
          <w:p w14:paraId="2078D7E7" w14:textId="77777777" w:rsidR="00543596" w:rsidRPr="00543596" w:rsidRDefault="00543596" w:rsidP="00E507FF">
            <w:pPr>
              <w:numPr>
                <w:ilvl w:val="0"/>
                <w:numId w:val="222"/>
              </w:numPr>
              <w:shd w:val="clear" w:color="auto" w:fill="FFFFFF"/>
              <w:tabs>
                <w:tab w:val="left" w:pos="0"/>
              </w:tabs>
              <w:spacing w:after="0" w:line="240" w:lineRule="auto"/>
              <w:ind w:right="-1"/>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Почему клетки называют паренхимными? </w:t>
            </w:r>
          </w:p>
          <w:p w14:paraId="56FF8DD0" w14:textId="77777777" w:rsidR="00543596" w:rsidRPr="00543596" w:rsidRDefault="00543596" w:rsidP="00E507FF">
            <w:pPr>
              <w:numPr>
                <w:ilvl w:val="0"/>
                <w:numId w:val="222"/>
              </w:numPr>
              <w:shd w:val="clear" w:color="auto" w:fill="FFFFFF"/>
              <w:tabs>
                <w:tab w:val="left" w:pos="0"/>
              </w:tabs>
              <w:spacing w:after="0" w:line="240" w:lineRule="auto"/>
              <w:ind w:right="-1"/>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клетки называют прозенхимальными? </w:t>
            </w:r>
          </w:p>
          <w:p w14:paraId="24F036B0" w14:textId="77777777" w:rsidR="00543596" w:rsidRPr="00543596" w:rsidRDefault="00543596" w:rsidP="00E507FF">
            <w:pPr>
              <w:numPr>
                <w:ilvl w:val="0"/>
                <w:numId w:val="222"/>
              </w:numPr>
              <w:shd w:val="clear" w:color="auto" w:fill="FFFFFF"/>
              <w:tabs>
                <w:tab w:val="left" w:pos="0"/>
              </w:tabs>
              <w:spacing w:after="0" w:line="240" w:lineRule="auto"/>
              <w:ind w:right="-1"/>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Почему гиалоплазма двигается?</w:t>
            </w:r>
          </w:p>
          <w:p w14:paraId="2E6EB469" w14:textId="77777777" w:rsidR="00543596" w:rsidRPr="00543596" w:rsidRDefault="00543596" w:rsidP="00E507FF">
            <w:pPr>
              <w:numPr>
                <w:ilvl w:val="0"/>
                <w:numId w:val="222"/>
              </w:numPr>
              <w:shd w:val="clear" w:color="auto" w:fill="FFFFFF"/>
              <w:tabs>
                <w:tab w:val="left" w:pos="0"/>
              </w:tabs>
              <w:spacing w:after="0" w:line="240" w:lineRule="auto"/>
              <w:ind w:right="-1"/>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в начале любого исследования используются цитологические методы? </w:t>
            </w:r>
          </w:p>
          <w:p w14:paraId="680BFC01" w14:textId="77777777" w:rsidR="00543596" w:rsidRPr="00543596" w:rsidRDefault="00543596" w:rsidP="00E507FF">
            <w:pPr>
              <w:numPr>
                <w:ilvl w:val="0"/>
                <w:numId w:val="222"/>
              </w:numPr>
              <w:spacing w:after="0" w:line="240" w:lineRule="auto"/>
              <w:ind w:right="-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Почему при исследовании клеток используют методы выращивания растений из ткани и клетки? </w:t>
            </w:r>
          </w:p>
          <w:p w14:paraId="2ECFA6BA" w14:textId="77777777" w:rsidR="00543596" w:rsidRPr="00543596" w:rsidRDefault="00543596" w:rsidP="00E507FF">
            <w:pPr>
              <w:numPr>
                <w:ilvl w:val="0"/>
                <w:numId w:val="222"/>
              </w:numPr>
              <w:tabs>
                <w:tab w:val="left" w:pos="0"/>
              </w:tabs>
              <w:spacing w:after="0" w:line="240" w:lineRule="auto"/>
              <w:ind w:right="-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Почему при исследовании клеток используются центрифугированные методы? </w:t>
            </w:r>
          </w:p>
          <w:p w14:paraId="6F3C0AC7" w14:textId="77777777" w:rsidR="00543596" w:rsidRPr="00543596" w:rsidRDefault="00543596" w:rsidP="00E507FF">
            <w:pPr>
              <w:numPr>
                <w:ilvl w:val="0"/>
                <w:numId w:val="222"/>
              </w:numPr>
              <w:spacing w:after="0" w:line="240" w:lineRule="auto"/>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Почему жидкость протоплазма движется по кругу (ротационно)? </w:t>
            </w:r>
          </w:p>
          <w:p w14:paraId="6D7672FF" w14:textId="77777777" w:rsidR="00543596" w:rsidRPr="00543596" w:rsidRDefault="00543596" w:rsidP="00E507FF">
            <w:pPr>
              <w:numPr>
                <w:ilvl w:val="0"/>
                <w:numId w:val="222"/>
              </w:numPr>
              <w:spacing w:after="0" w:line="240" w:lineRule="auto"/>
              <w:ind w:right="34"/>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Почему жидкость протоплазмы движется колебательно? </w:t>
            </w:r>
          </w:p>
          <w:p w14:paraId="74268078" w14:textId="77777777" w:rsidR="00543596" w:rsidRPr="00543596" w:rsidRDefault="00543596" w:rsidP="00E507FF">
            <w:pPr>
              <w:numPr>
                <w:ilvl w:val="0"/>
                <w:numId w:val="222"/>
              </w:numPr>
              <w:spacing w:after="0" w:line="240" w:lineRule="auto"/>
              <w:ind w:right="34"/>
              <w:contextualSpacing/>
              <w:rPr>
                <w:rFonts w:ascii="Times New Roman" w:hAnsi="Times New Roman"/>
                <w:i/>
                <w:sz w:val="24"/>
                <w:szCs w:val="24"/>
                <w:lang w:val="kk-KZ"/>
              </w:rPr>
            </w:pPr>
            <w:r w:rsidRPr="00543596">
              <w:rPr>
                <w:rFonts w:ascii="Times New Roman" w:eastAsia="Times New Roman" w:hAnsi="Times New Roman" w:cs="Times New Roman"/>
                <w:sz w:val="28"/>
                <w:szCs w:val="28"/>
                <w:lang w:val="kk-KZ"/>
              </w:rPr>
              <w:t>Почему гиалоплазма движется вращательно?</w:t>
            </w:r>
            <w:r w:rsidRPr="00543596">
              <w:rPr>
                <w:rFonts w:ascii="Times New Roman" w:eastAsia="Times New Roman" w:hAnsi="Times New Roman" w:cs="Times New Roman"/>
                <w:b/>
                <w:sz w:val="28"/>
                <w:szCs w:val="28"/>
                <w:lang w:val="kk-KZ"/>
              </w:rPr>
              <w:t xml:space="preserve"> </w:t>
            </w:r>
          </w:p>
          <w:p w14:paraId="041B61BA" w14:textId="77777777" w:rsidR="00543596" w:rsidRPr="00543596" w:rsidRDefault="00543596" w:rsidP="00E507FF">
            <w:pPr>
              <w:numPr>
                <w:ilvl w:val="0"/>
                <w:numId w:val="222"/>
              </w:numPr>
              <w:spacing w:after="0" w:line="240" w:lineRule="auto"/>
              <w:ind w:right="34"/>
              <w:contextualSpacing/>
              <w:rPr>
                <w:rFonts w:ascii="Times New Roman" w:hAnsi="Times New Roman"/>
                <w:i/>
                <w:sz w:val="24"/>
                <w:szCs w:val="24"/>
                <w:lang w:val="kk-KZ"/>
              </w:rPr>
            </w:pPr>
            <w:r w:rsidRPr="00543596">
              <w:rPr>
                <w:rFonts w:ascii="Times New Roman" w:eastAsia="Times New Roman" w:hAnsi="Times New Roman"/>
                <w:sz w:val="28"/>
                <w:szCs w:val="28"/>
                <w:lang w:val="kk-KZ"/>
              </w:rPr>
              <w:t xml:space="preserve">Почему гиалоплазма движется колебательно или спонтанно? </w:t>
            </w:r>
            <w:r w:rsidRPr="00543596">
              <w:rPr>
                <w:rFonts w:ascii="Times New Roman" w:hAnsi="Times New Roman"/>
                <w:i/>
                <w:sz w:val="24"/>
                <w:szCs w:val="24"/>
                <w:lang w:val="kk-KZ"/>
              </w:rPr>
              <w:t xml:space="preserve"> </w:t>
            </w:r>
          </w:p>
          <w:p w14:paraId="2980BFDD"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8"/>
                <w:szCs w:val="28"/>
              </w:rPr>
            </w:pPr>
            <w:r w:rsidRPr="00543596">
              <w:rPr>
                <w:rFonts w:ascii="Times New Roman" w:eastAsia="Calibri" w:hAnsi="Times New Roman" w:cs="Times New Roman"/>
                <w:i/>
                <w:sz w:val="24"/>
                <w:szCs w:val="24"/>
                <w:lang w:val="kk-KZ"/>
              </w:rPr>
              <w:t>Ответы на вопросы будут предметом нашего исследования сегодня на занятии</w:t>
            </w:r>
          </w:p>
        </w:tc>
      </w:tr>
      <w:tr w:rsidR="00543596" w:rsidRPr="00543596" w14:paraId="6DEC8D4C" w14:textId="77777777" w:rsidTr="00E507FF">
        <w:trPr>
          <w:trHeight w:val="2258"/>
        </w:trPr>
        <w:tc>
          <w:tcPr>
            <w:tcW w:w="9215" w:type="dxa"/>
            <w:gridSpan w:val="2"/>
            <w:shd w:val="clear" w:color="auto" w:fill="FDE9D9"/>
          </w:tcPr>
          <w:p w14:paraId="6F1B69E9"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i/>
                <w:sz w:val="24"/>
                <w:szCs w:val="24"/>
                <w:lang w:val="kk-KZ"/>
              </w:rPr>
              <w:lastRenderedPageBreak/>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b/>
                <w:sz w:val="28"/>
                <w:szCs w:val="28"/>
                <w:lang w:val="kk-KZ"/>
              </w:rPr>
              <w:t xml:space="preserve"> </w:t>
            </w:r>
          </w:p>
          <w:p w14:paraId="09BB000A"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Вспомните!</w:t>
            </w:r>
          </w:p>
          <w:p w14:paraId="65FD44CA" w14:textId="77777777" w:rsidR="00543596" w:rsidRPr="00543596" w:rsidRDefault="00543596" w:rsidP="00E507FF">
            <w:pPr>
              <w:spacing w:after="0" w:line="240" w:lineRule="auto"/>
              <w:ind w:firstLine="709"/>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i/>
                <w:sz w:val="28"/>
                <w:szCs w:val="28"/>
                <w:lang w:val="kk-KZ"/>
              </w:rPr>
              <w:t>Студенты приходят с готовыми ответами</w:t>
            </w:r>
            <w:r w:rsidRPr="00543596">
              <w:rPr>
                <w:rFonts w:ascii="Times New Roman" w:eastAsia="Calibri" w:hAnsi="Times New Roman" w:cs="Times New Roman"/>
                <w:sz w:val="28"/>
                <w:szCs w:val="28"/>
                <w:lang w:val="kk-KZ"/>
              </w:rPr>
              <w:t>)</w:t>
            </w:r>
          </w:p>
          <w:p w14:paraId="4044EC53"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sz w:val="28"/>
                <w:szCs w:val="28"/>
                <w:lang w:val="kk-KZ"/>
              </w:rPr>
            </w:pPr>
            <w:r w:rsidRPr="00543596">
              <w:rPr>
                <w:rFonts w:ascii="Times New Roman" w:hAnsi="Times New Roman" w:cs="Times New Roman"/>
                <w:noProof/>
                <w:sz w:val="28"/>
                <w:szCs w:val="28"/>
                <w:lang w:eastAsia="ru-RU"/>
              </w:rPr>
              <w:t>Что такое клетка? Кто первый ввел понятие о клетке?</w:t>
            </w:r>
          </w:p>
          <w:p w14:paraId="2F2AF80E"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sz w:val="28"/>
                <w:szCs w:val="28"/>
                <w:lang w:val="kk-KZ"/>
              </w:rPr>
            </w:pPr>
            <w:r w:rsidRPr="00543596">
              <w:rPr>
                <w:rFonts w:ascii="Times New Roman" w:hAnsi="Times New Roman" w:cs="Times New Roman"/>
                <w:noProof/>
                <w:sz w:val="28"/>
                <w:szCs w:val="28"/>
                <w:lang w:eastAsia="ru-RU"/>
              </w:rPr>
              <w:t>Кто является создателем теории о клетке?</w:t>
            </w:r>
          </w:p>
          <w:p w14:paraId="1E7B0B01"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lang w:val="kk-KZ"/>
              </w:rPr>
            </w:pPr>
            <w:r w:rsidRPr="00543596">
              <w:rPr>
                <w:rFonts w:ascii="Times New Roman" w:hAnsi="Times New Roman" w:cs="Times New Roman"/>
                <w:noProof/>
                <w:sz w:val="28"/>
                <w:szCs w:val="28"/>
                <w:lang w:eastAsia="ru-RU"/>
              </w:rPr>
              <w:t xml:space="preserve">К каким двум группам можно свести все многообразие клеток по форме? </w:t>
            </w:r>
          </w:p>
          <w:p w14:paraId="7161D7A3"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lang w:val="kk-KZ"/>
              </w:rPr>
            </w:pPr>
            <w:r w:rsidRPr="00543596">
              <w:rPr>
                <w:rFonts w:ascii="Times New Roman" w:hAnsi="Times New Roman" w:cs="Times New Roman"/>
                <w:noProof/>
                <w:sz w:val="28"/>
                <w:szCs w:val="28"/>
                <w:lang w:eastAsia="ru-RU"/>
              </w:rPr>
              <w:t xml:space="preserve"> Каковы размеры растительных клеток? </w:t>
            </w:r>
          </w:p>
          <w:p w14:paraId="519A83D9"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lang w:val="kk-KZ"/>
              </w:rPr>
            </w:pPr>
            <w:r w:rsidRPr="00543596">
              <w:rPr>
                <w:rFonts w:ascii="Times New Roman" w:hAnsi="Times New Roman" w:cs="Times New Roman"/>
                <w:noProof/>
                <w:sz w:val="28"/>
                <w:szCs w:val="28"/>
                <w:lang w:eastAsia="ru-RU"/>
              </w:rPr>
              <w:t xml:space="preserve"> Приведите примеры наиболее крупных клеток. </w:t>
            </w:r>
          </w:p>
          <w:p w14:paraId="2FC0EA95"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lang w:val="kk-KZ"/>
              </w:rPr>
            </w:pPr>
            <w:r w:rsidRPr="00543596">
              <w:rPr>
                <w:rFonts w:ascii="Times New Roman" w:hAnsi="Times New Roman" w:cs="Times New Roman"/>
                <w:noProof/>
                <w:sz w:val="28"/>
                <w:szCs w:val="28"/>
                <w:lang w:eastAsia="ru-RU"/>
              </w:rPr>
              <w:t xml:space="preserve"> Какие основные органоиды растительных клеток можно наблюдать под световым и электронным микроскопом? </w:t>
            </w:r>
          </w:p>
          <w:p w14:paraId="16F42C4D"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lang w:val="kk-KZ"/>
              </w:rPr>
            </w:pPr>
            <w:r w:rsidRPr="00543596">
              <w:rPr>
                <w:rFonts w:ascii="Times New Roman" w:hAnsi="Times New Roman" w:cs="Times New Roman"/>
                <w:noProof/>
                <w:sz w:val="28"/>
                <w:szCs w:val="28"/>
                <w:lang w:eastAsia="ru-RU"/>
              </w:rPr>
              <w:t xml:space="preserve"> В чем отличие между животной и растительной клеткой? </w:t>
            </w:r>
          </w:p>
          <w:p w14:paraId="3054351B"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lang w:val="kk-KZ"/>
              </w:rPr>
            </w:pPr>
            <w:r w:rsidRPr="00543596">
              <w:rPr>
                <w:rFonts w:ascii="Times New Roman" w:hAnsi="Times New Roman" w:cs="Times New Roman"/>
                <w:noProof/>
                <w:sz w:val="28"/>
                <w:szCs w:val="28"/>
                <w:lang w:eastAsia="ru-RU"/>
              </w:rPr>
              <w:t xml:space="preserve">Какие основные свойства цитоплазмы как живой системы ? </w:t>
            </w:r>
          </w:p>
          <w:p w14:paraId="298609F4"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lang w:val="kk-KZ"/>
              </w:rPr>
            </w:pPr>
            <w:r w:rsidRPr="00543596">
              <w:rPr>
                <w:rFonts w:ascii="Times New Roman" w:hAnsi="Times New Roman" w:cs="Times New Roman"/>
                <w:noProof/>
                <w:sz w:val="28"/>
                <w:szCs w:val="28"/>
                <w:lang w:eastAsia="ru-RU"/>
              </w:rPr>
              <w:t xml:space="preserve"> Какие существуют типы движения цитоплазмы? </w:t>
            </w:r>
          </w:p>
          <w:p w14:paraId="16389183"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lang w:val="kk-KZ"/>
              </w:rPr>
            </w:pPr>
            <w:r w:rsidRPr="00543596">
              <w:rPr>
                <w:rFonts w:ascii="Times New Roman" w:hAnsi="Times New Roman" w:cs="Times New Roman"/>
                <w:noProof/>
                <w:sz w:val="28"/>
                <w:szCs w:val="28"/>
                <w:lang w:eastAsia="ru-RU"/>
              </w:rPr>
              <w:t xml:space="preserve"> Каковы основные физические свойства цитоплазмы? </w:t>
            </w:r>
          </w:p>
          <w:p w14:paraId="13330717" w14:textId="77777777" w:rsidR="00543596" w:rsidRPr="00543596" w:rsidRDefault="00543596" w:rsidP="00E507FF">
            <w:pPr>
              <w:numPr>
                <w:ilvl w:val="0"/>
                <w:numId w:val="242"/>
              </w:numPr>
              <w:spacing w:after="0" w:line="240" w:lineRule="auto"/>
              <w:ind w:firstLine="709"/>
              <w:contextualSpacing/>
              <w:jc w:val="both"/>
              <w:rPr>
                <w:rFonts w:ascii="Times New Roman" w:hAnsi="Times New Roman" w:cs="Times New Roman"/>
                <w:lang w:val="kk-KZ"/>
              </w:rPr>
            </w:pPr>
            <w:r w:rsidRPr="00543596">
              <w:rPr>
                <w:rFonts w:ascii="Times New Roman" w:hAnsi="Times New Roman" w:cs="Times New Roman"/>
                <w:noProof/>
                <w:sz w:val="28"/>
                <w:szCs w:val="28"/>
                <w:lang w:eastAsia="ru-RU"/>
              </w:rPr>
              <w:t xml:space="preserve"> Какова субмикроскопическая структура цитоплазмы?</w:t>
            </w:r>
          </w:p>
          <w:p w14:paraId="27A3AF2F" w14:textId="77777777" w:rsidR="00543596" w:rsidRPr="00543596" w:rsidRDefault="00543596" w:rsidP="00E507FF">
            <w:pPr>
              <w:numPr>
                <w:ilvl w:val="0"/>
                <w:numId w:val="242"/>
              </w:numPr>
              <w:spacing w:after="0" w:line="240" w:lineRule="auto"/>
              <w:ind w:firstLine="709"/>
              <w:contextualSpacing/>
              <w:rPr>
                <w:rFonts w:ascii="Times New Roman" w:hAnsi="Times New Roman" w:cs="Times New Roman"/>
                <w:noProof/>
                <w:sz w:val="28"/>
                <w:szCs w:val="28"/>
                <w:lang w:eastAsia="ru-RU"/>
              </w:rPr>
            </w:pPr>
            <w:r w:rsidRPr="00543596">
              <w:rPr>
                <w:rFonts w:ascii="Times New Roman" w:hAnsi="Times New Roman" w:cs="Times New Roman"/>
                <w:noProof/>
                <w:sz w:val="28"/>
                <w:szCs w:val="28"/>
                <w:lang w:eastAsia="ru-RU"/>
              </w:rPr>
              <w:t>Как определить живая или мертвая растительная клетка?</w:t>
            </w:r>
          </w:p>
          <w:p w14:paraId="4D846FE5" w14:textId="77777777" w:rsidR="00543596" w:rsidRPr="00543596" w:rsidRDefault="00543596" w:rsidP="00E507FF">
            <w:pPr>
              <w:numPr>
                <w:ilvl w:val="0"/>
                <w:numId w:val="242"/>
              </w:numPr>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Что такое конституционные и </w:t>
            </w:r>
            <w:proofErr w:type="spellStart"/>
            <w:r w:rsidRPr="00543596">
              <w:rPr>
                <w:rFonts w:ascii="Times New Roman" w:hAnsi="Times New Roman" w:cs="Times New Roman"/>
                <w:sz w:val="28"/>
                <w:szCs w:val="28"/>
              </w:rPr>
              <w:t>эргастические</w:t>
            </w:r>
            <w:proofErr w:type="spellEnd"/>
            <w:r w:rsidRPr="00543596">
              <w:rPr>
                <w:rFonts w:ascii="Times New Roman" w:hAnsi="Times New Roman" w:cs="Times New Roman"/>
                <w:sz w:val="28"/>
                <w:szCs w:val="28"/>
              </w:rPr>
              <w:t xml:space="preserve"> вещества?</w:t>
            </w:r>
          </w:p>
          <w:p w14:paraId="6CC58B84" w14:textId="77777777" w:rsidR="00543596" w:rsidRPr="00543596" w:rsidRDefault="00543596" w:rsidP="00E507FF">
            <w:pPr>
              <w:numPr>
                <w:ilvl w:val="0"/>
                <w:numId w:val="242"/>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При помощи каких реактивов и красителей можно обнаружить в клетках запасные вещества: крахмал, белки, жирное масло?</w:t>
            </w:r>
          </w:p>
          <w:p w14:paraId="7186334C" w14:textId="77777777" w:rsidR="00543596" w:rsidRPr="00543596" w:rsidRDefault="00543596" w:rsidP="00E507FF">
            <w:pPr>
              <w:numPr>
                <w:ilvl w:val="0"/>
                <w:numId w:val="242"/>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чем отличие первичного и вторичного крахмала?</w:t>
            </w:r>
          </w:p>
          <w:p w14:paraId="446ADDA0" w14:textId="77777777" w:rsidR="00543596" w:rsidRPr="00543596" w:rsidRDefault="00543596" w:rsidP="00E507FF">
            <w:pPr>
              <w:numPr>
                <w:ilvl w:val="0"/>
                <w:numId w:val="242"/>
              </w:numPr>
              <w:tabs>
                <w:tab w:val="left" w:pos="0"/>
              </w:tabs>
              <w:spacing w:after="0" w:line="240" w:lineRule="auto"/>
              <w:ind w:firstLine="709"/>
              <w:jc w:val="both"/>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sz w:val="28"/>
                <w:szCs w:val="28"/>
                <w:lang w:eastAsia="ru-RU"/>
              </w:rPr>
              <w:t>Почему крахмальные зерна образуют слоистость?</w:t>
            </w:r>
          </w:p>
          <w:p w14:paraId="52C51612" w14:textId="77777777" w:rsidR="00543596" w:rsidRPr="00543596" w:rsidRDefault="00543596" w:rsidP="00E507FF">
            <w:pPr>
              <w:numPr>
                <w:ilvl w:val="0"/>
                <w:numId w:val="242"/>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sz w:val="28"/>
                <w:szCs w:val="28"/>
                <w:lang w:eastAsia="ru-RU"/>
              </w:rPr>
              <w:t xml:space="preserve">В чем разница между простым, </w:t>
            </w:r>
            <w:proofErr w:type="spellStart"/>
            <w:r w:rsidRPr="00543596">
              <w:rPr>
                <w:rFonts w:ascii="Times New Roman" w:eastAsia="Times New Roman" w:hAnsi="Times New Roman" w:cs="Times New Roman"/>
                <w:sz w:val="28"/>
                <w:szCs w:val="28"/>
                <w:lang w:eastAsia="ru-RU"/>
              </w:rPr>
              <w:t>полусложным</w:t>
            </w:r>
            <w:proofErr w:type="spellEnd"/>
            <w:r w:rsidRPr="00543596">
              <w:rPr>
                <w:rFonts w:ascii="Times New Roman" w:eastAsia="Times New Roman" w:hAnsi="Times New Roman" w:cs="Times New Roman"/>
                <w:sz w:val="28"/>
                <w:szCs w:val="28"/>
                <w:lang w:eastAsia="ru-RU"/>
              </w:rPr>
              <w:t xml:space="preserve"> и сложным крахмальными зернами?</w:t>
            </w:r>
          </w:p>
        </w:tc>
      </w:tr>
      <w:tr w:rsidR="00543596" w:rsidRPr="00543596" w14:paraId="36CFF1D8" w14:textId="77777777" w:rsidTr="00E507FF">
        <w:trPr>
          <w:trHeight w:val="552"/>
        </w:trPr>
        <w:tc>
          <w:tcPr>
            <w:tcW w:w="9215" w:type="dxa"/>
            <w:gridSpan w:val="2"/>
            <w:shd w:val="clear" w:color="auto" w:fill="FDE9D9"/>
          </w:tcPr>
          <w:p w14:paraId="26F597DE"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8"/>
                <w:szCs w:val="28"/>
              </w:rPr>
            </w:pPr>
            <w:r w:rsidRPr="00543596">
              <w:rPr>
                <w:rFonts w:ascii="Times New Roman" w:eastAsia="Calibri" w:hAnsi="Times New Roman" w:cs="Times New Roman"/>
                <w:i/>
                <w:sz w:val="24"/>
                <w:szCs w:val="24"/>
              </w:rPr>
              <w:t xml:space="preserve">Попробуйте </w:t>
            </w:r>
            <w:r w:rsidRPr="00543596">
              <w:rPr>
                <w:rFonts w:ascii="Times New Roman" w:eastAsia="Calibri" w:hAnsi="Times New Roman" w:cs="Times New Roman"/>
                <w:i/>
                <w:sz w:val="24"/>
                <w:szCs w:val="24"/>
                <w:lang w:val="kk-KZ"/>
              </w:rPr>
              <w:t>освоить сегодняшнюю тему</w:t>
            </w:r>
            <w:r w:rsidRPr="00543596">
              <w:rPr>
                <w:rFonts w:ascii="Times New Roman" w:eastAsia="Calibri" w:hAnsi="Times New Roman" w:cs="Times New Roman"/>
                <w:i/>
                <w:sz w:val="24"/>
                <w:szCs w:val="24"/>
              </w:rPr>
              <w:t xml:space="preserve"> самостоятельно, заполнив пропуски в заданиях на </w:t>
            </w:r>
            <w:r w:rsidRPr="00543596">
              <w:rPr>
                <w:rFonts w:ascii="Times New Roman" w:eastAsia="Calibri" w:hAnsi="Times New Roman" w:cs="Times New Roman"/>
                <w:i/>
                <w:sz w:val="24"/>
                <w:szCs w:val="24"/>
                <w:lang w:val="kk-KZ"/>
              </w:rPr>
              <w:t>ІІ этапе.</w:t>
            </w:r>
          </w:p>
        </w:tc>
      </w:tr>
      <w:tr w:rsidR="00543596" w:rsidRPr="00543596" w14:paraId="10C5CE5D" w14:textId="77777777" w:rsidTr="00E507FF">
        <w:trPr>
          <w:trHeight w:val="321"/>
        </w:trPr>
        <w:tc>
          <w:tcPr>
            <w:tcW w:w="9215" w:type="dxa"/>
            <w:gridSpan w:val="2"/>
            <w:shd w:val="clear" w:color="auto" w:fill="FBD4B4"/>
          </w:tcPr>
          <w:p w14:paraId="627DCF45"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знаний</w:t>
            </w:r>
          </w:p>
          <w:p w14:paraId="0F85882D" w14:textId="77777777" w:rsidR="00543596" w:rsidRPr="00543596" w:rsidRDefault="00543596" w:rsidP="00E507FF">
            <w:pPr>
              <w:spacing w:after="0" w:line="240" w:lineRule="auto"/>
              <w:jc w:val="center"/>
              <w:rPr>
                <w:rFonts w:ascii="Calibri" w:eastAsia="Calibri" w:hAnsi="Calibri" w:cs="Times New Roman"/>
                <w:lang w:val="uk-UA"/>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4E551145" w14:textId="77777777" w:rsidTr="00E507FF">
        <w:tc>
          <w:tcPr>
            <w:tcW w:w="9215" w:type="dxa"/>
            <w:gridSpan w:val="2"/>
            <w:shd w:val="clear" w:color="auto" w:fill="FDE9D9"/>
          </w:tcPr>
          <w:p w14:paraId="0F8A791D"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1-шаг:задания на «Узнавание» </w:t>
            </w:r>
          </w:p>
        </w:tc>
      </w:tr>
      <w:tr w:rsidR="00543596" w:rsidRPr="00543596" w14:paraId="0ED54CF5" w14:textId="77777777" w:rsidTr="00E507FF">
        <w:trPr>
          <w:trHeight w:val="699"/>
        </w:trPr>
        <w:tc>
          <w:tcPr>
            <w:tcW w:w="9215" w:type="dxa"/>
            <w:gridSpan w:val="2"/>
            <w:shd w:val="clear" w:color="auto" w:fill="auto"/>
          </w:tcPr>
          <w:p w14:paraId="308465B3"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623E5180" w14:textId="77777777" w:rsidR="00543596" w:rsidRPr="00543596" w:rsidRDefault="00543596" w:rsidP="00E507FF">
            <w:pPr>
              <w:spacing w:after="0" w:line="240" w:lineRule="auto"/>
              <w:ind w:firstLine="851"/>
              <w:jc w:val="both"/>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rPr>
              <w:t>Заполните пропуски в предложениях, используя слова в скобках</w:t>
            </w:r>
          </w:p>
          <w:p w14:paraId="0BC994AA" w14:textId="77777777" w:rsidR="00543596" w:rsidRPr="00543596" w:rsidRDefault="00543596" w:rsidP="00E507FF">
            <w:pPr>
              <w:numPr>
                <w:ilvl w:val="0"/>
                <w:numId w:val="25"/>
              </w:numPr>
              <w:spacing w:after="0" w:line="240" w:lineRule="auto"/>
              <w:ind w:firstLine="851"/>
              <w:contextualSpacing/>
              <w:jc w:val="both"/>
              <w:rPr>
                <w:rFonts w:ascii="Times New Roman" w:hAnsi="Times New Roman" w:cs="Times New Roman"/>
                <w:noProof/>
                <w:sz w:val="28"/>
                <w:szCs w:val="28"/>
                <w:lang w:eastAsia="ru-RU"/>
              </w:rPr>
            </w:pPr>
            <w:r w:rsidRPr="00543596">
              <w:rPr>
                <w:rFonts w:ascii="Times New Roman" w:hAnsi="Times New Roman" w:cs="Times New Roman"/>
                <w:noProof/>
                <w:sz w:val="28"/>
                <w:szCs w:val="28"/>
                <w:lang w:eastAsia="ru-RU"/>
              </w:rPr>
              <w:t>Кто первый ввел понятие о клетке?</w:t>
            </w:r>
            <w:r w:rsidRPr="00543596">
              <w:rPr>
                <w:rFonts w:ascii="Times New Roman" w:eastAsia="Times New Roman" w:hAnsi="Times New Roman" w:cs="Times New Roman"/>
                <w:sz w:val="28"/>
                <w:szCs w:val="28"/>
                <w:lang w:eastAsia="ru-RU"/>
              </w:rPr>
              <w:t xml:space="preserve">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Открытие клетки принадлежит английскому ученому Р. </w:t>
            </w:r>
            <w:r w:rsidRPr="00543596">
              <w:rPr>
                <w:rFonts w:ascii="Times New Roman" w:eastAsia="Times New Roman" w:hAnsi="Times New Roman" w:cs="Times New Roman"/>
                <w:i/>
                <w:sz w:val="28"/>
                <w:szCs w:val="28"/>
                <w:u w:val="single"/>
                <w:lang w:eastAsia="ru-RU"/>
              </w:rPr>
              <w:t>Гуку</w:t>
            </w:r>
            <w:r w:rsidRPr="00543596">
              <w:rPr>
                <w:rFonts w:ascii="Times New Roman" w:eastAsia="Times New Roman" w:hAnsi="Times New Roman" w:cs="Times New Roman"/>
                <w:sz w:val="28"/>
                <w:szCs w:val="28"/>
                <w:lang w:eastAsia="ru-RU"/>
              </w:rPr>
              <w:t xml:space="preserve">, который, просматривая под микроскопом тонкий срез пробки, увидел структуры, похожие на пчелиные соты, и назвал их </w:t>
            </w:r>
            <w:r w:rsidRPr="00543596">
              <w:rPr>
                <w:rFonts w:ascii="Times New Roman" w:eastAsia="Times New Roman" w:hAnsi="Times New Roman" w:cs="Times New Roman"/>
                <w:i/>
                <w:sz w:val="28"/>
                <w:szCs w:val="28"/>
                <w:u w:val="single"/>
                <w:lang w:eastAsia="ru-RU"/>
              </w:rPr>
              <w:t>клетками</w:t>
            </w:r>
            <w:r w:rsidRPr="00543596">
              <w:rPr>
                <w:rFonts w:ascii="Times New Roman" w:eastAsia="Times New Roman" w:hAnsi="Times New Roman" w:cs="Times New Roman"/>
                <w:sz w:val="28"/>
                <w:szCs w:val="28"/>
                <w:lang w:eastAsia="ru-RU"/>
              </w:rPr>
              <w:t>.</w:t>
            </w:r>
          </w:p>
          <w:p w14:paraId="4F58E638" w14:textId="77777777" w:rsidR="00543596" w:rsidRPr="00543596" w:rsidRDefault="00543596" w:rsidP="00E507FF">
            <w:pPr>
              <w:numPr>
                <w:ilvl w:val="0"/>
                <w:numId w:val="25"/>
              </w:numPr>
              <w:spacing w:after="0" w:line="240" w:lineRule="auto"/>
              <w:ind w:firstLine="85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noProof/>
                <w:sz w:val="28"/>
                <w:szCs w:val="28"/>
                <w:lang w:eastAsia="ru-RU"/>
              </w:rPr>
              <w:t>Кто является создателем теории о клетке?</w:t>
            </w:r>
            <w:r w:rsidRPr="00543596">
              <w:rPr>
                <w:rFonts w:ascii="Times New Roman" w:eastAsia="Times New Roman" w:hAnsi="Times New Roman" w:cs="Times New Roman"/>
                <w:sz w:val="28"/>
                <w:szCs w:val="28"/>
                <w:lang w:eastAsia="ru-RU"/>
              </w:rPr>
              <w:t xml:space="preserve">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Клеточную теорию сформулировали немецкие ученые М. </w:t>
            </w:r>
            <w:proofErr w:type="spellStart"/>
            <w:r w:rsidRPr="00543596">
              <w:rPr>
                <w:rFonts w:ascii="Times New Roman" w:eastAsia="Times New Roman" w:hAnsi="Times New Roman" w:cs="Times New Roman"/>
                <w:i/>
                <w:sz w:val="28"/>
                <w:szCs w:val="28"/>
                <w:u w:val="single"/>
                <w:lang w:eastAsia="ru-RU"/>
              </w:rPr>
              <w:t>Шлейден</w:t>
            </w:r>
            <w:proofErr w:type="spellEnd"/>
            <w:r w:rsidRPr="00543596">
              <w:rPr>
                <w:rFonts w:ascii="Times New Roman" w:eastAsia="Times New Roman" w:hAnsi="Times New Roman" w:cs="Times New Roman"/>
                <w:sz w:val="28"/>
                <w:szCs w:val="28"/>
                <w:lang w:eastAsia="ru-RU"/>
              </w:rPr>
              <w:t xml:space="preserve"> и Т. </w:t>
            </w:r>
            <w:r w:rsidRPr="00543596">
              <w:rPr>
                <w:rFonts w:ascii="Times New Roman" w:eastAsia="Times New Roman" w:hAnsi="Times New Roman" w:cs="Times New Roman"/>
                <w:i/>
                <w:sz w:val="28"/>
                <w:szCs w:val="28"/>
                <w:u w:val="single"/>
                <w:lang w:eastAsia="ru-RU"/>
              </w:rPr>
              <w:t>Шванн</w:t>
            </w:r>
            <w:r w:rsidRPr="00543596">
              <w:rPr>
                <w:rFonts w:ascii="Times New Roman" w:eastAsia="Times New Roman" w:hAnsi="Times New Roman" w:cs="Times New Roman"/>
                <w:sz w:val="28"/>
                <w:szCs w:val="28"/>
                <w:lang w:eastAsia="ru-RU"/>
              </w:rPr>
              <w:t xml:space="preserve"> в 1839 г. Современная клеточная теория существенно дополнена Р. </w:t>
            </w:r>
            <w:r w:rsidRPr="00543596">
              <w:rPr>
                <w:rFonts w:ascii="Times New Roman" w:eastAsia="Times New Roman" w:hAnsi="Times New Roman" w:cs="Times New Roman"/>
                <w:i/>
                <w:sz w:val="28"/>
                <w:szCs w:val="28"/>
                <w:u w:val="single"/>
                <w:lang w:eastAsia="ru-RU"/>
              </w:rPr>
              <w:t>Биржевым</w:t>
            </w:r>
            <w:r w:rsidRPr="00543596">
              <w:rPr>
                <w:rFonts w:ascii="Times New Roman" w:eastAsia="Times New Roman" w:hAnsi="Times New Roman" w:cs="Times New Roman"/>
                <w:sz w:val="28"/>
                <w:szCs w:val="28"/>
                <w:lang w:eastAsia="ru-RU"/>
              </w:rPr>
              <w:t xml:space="preserve"> и др.</w:t>
            </w:r>
          </w:p>
          <w:p w14:paraId="2084CF7B" w14:textId="77777777" w:rsidR="00543596" w:rsidRPr="00543596" w:rsidRDefault="00543596" w:rsidP="00E507FF">
            <w:pPr>
              <w:numPr>
                <w:ilvl w:val="0"/>
                <w:numId w:val="25"/>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Какие органоиды имеются в клетках?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В клетках</w:t>
            </w:r>
            <w:r w:rsidRPr="00543596">
              <w:rPr>
                <w:rFonts w:ascii="Times New Roman" w:eastAsia="Times New Roman" w:hAnsi="Times New Roman" w:cs="Times New Roman"/>
                <w:sz w:val="28"/>
                <w:szCs w:val="28"/>
                <w:lang w:val="kk-KZ"/>
              </w:rPr>
              <w:t xml:space="preserve"> имеются следующие органоиды </w:t>
            </w:r>
            <w:r w:rsidRPr="00543596">
              <w:rPr>
                <w:rFonts w:ascii="Times New Roman" w:eastAsia="Times New Roman" w:hAnsi="Times New Roman" w:cs="Times New Roman"/>
                <w:i/>
                <w:sz w:val="28"/>
                <w:szCs w:val="28"/>
                <w:u w:val="single"/>
                <w:lang w:val="kk-KZ"/>
              </w:rPr>
              <w:t>ядро</w:t>
            </w:r>
            <w:r w:rsidRPr="00543596">
              <w:rPr>
                <w:rFonts w:ascii="Times New Roman" w:eastAsia="Times New Roman" w:hAnsi="Times New Roman" w:cs="Times New Roman"/>
                <w:sz w:val="28"/>
                <w:szCs w:val="28"/>
                <w:lang w:val="kk-KZ"/>
              </w:rPr>
              <w:t xml:space="preserve">, пластиды, </w:t>
            </w:r>
            <w:r w:rsidRPr="00543596">
              <w:rPr>
                <w:rFonts w:ascii="Times New Roman" w:eastAsia="Times New Roman" w:hAnsi="Times New Roman" w:cs="Times New Roman"/>
                <w:i/>
                <w:sz w:val="28"/>
                <w:szCs w:val="28"/>
                <w:u w:val="single"/>
                <w:lang w:val="kk-KZ"/>
              </w:rPr>
              <w:t>митохондрии</w:t>
            </w:r>
            <w:r w:rsidRPr="00543596">
              <w:rPr>
                <w:rFonts w:ascii="Times New Roman" w:eastAsia="Times New Roman" w:hAnsi="Times New Roman" w:cs="Times New Roman"/>
                <w:sz w:val="28"/>
                <w:szCs w:val="28"/>
                <w:lang w:val="kk-KZ"/>
              </w:rPr>
              <w:t xml:space="preserve">, рибосомы, </w:t>
            </w:r>
            <w:r w:rsidRPr="00543596">
              <w:rPr>
                <w:rFonts w:ascii="Times New Roman" w:eastAsia="Times New Roman" w:hAnsi="Times New Roman" w:cs="Times New Roman"/>
                <w:i/>
                <w:sz w:val="28"/>
                <w:szCs w:val="28"/>
                <w:u w:val="single"/>
                <w:lang w:val="kk-KZ"/>
              </w:rPr>
              <w:t>эндоплазматическая сеть</w:t>
            </w:r>
            <w:r w:rsidRPr="00543596">
              <w:rPr>
                <w:rFonts w:ascii="Times New Roman" w:eastAsia="Times New Roman" w:hAnsi="Times New Roman" w:cs="Times New Roman"/>
                <w:sz w:val="28"/>
                <w:szCs w:val="28"/>
                <w:lang w:val="kk-KZ"/>
              </w:rPr>
              <w:t xml:space="preserve">, диктиосомы, </w:t>
            </w:r>
            <w:r w:rsidRPr="00543596">
              <w:rPr>
                <w:rFonts w:ascii="Times New Roman" w:eastAsia="Times New Roman" w:hAnsi="Times New Roman" w:cs="Times New Roman"/>
                <w:i/>
                <w:sz w:val="28"/>
                <w:szCs w:val="28"/>
                <w:u w:val="single"/>
                <w:lang w:val="kk-KZ"/>
              </w:rPr>
              <w:t>лизосомы</w:t>
            </w:r>
            <w:r w:rsidRPr="00543596">
              <w:rPr>
                <w:rFonts w:ascii="Times New Roman" w:eastAsia="Times New Roman" w:hAnsi="Times New Roman" w:cs="Times New Roman"/>
                <w:sz w:val="28"/>
                <w:szCs w:val="28"/>
                <w:lang w:val="kk-KZ"/>
              </w:rPr>
              <w:t>.</w:t>
            </w:r>
          </w:p>
          <w:p w14:paraId="2218730F" w14:textId="77777777" w:rsidR="00543596" w:rsidRPr="00543596" w:rsidRDefault="00543596" w:rsidP="00E507FF">
            <w:pPr>
              <w:numPr>
                <w:ilvl w:val="0"/>
                <w:numId w:val="25"/>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 классифицируются органоиды?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 xml:space="preserve">Органоиды </w:t>
            </w:r>
            <w:r w:rsidRPr="00543596">
              <w:rPr>
                <w:rFonts w:ascii="Times New Roman" w:hAnsi="Times New Roman" w:cs="Times New Roman"/>
                <w:sz w:val="28"/>
                <w:szCs w:val="28"/>
                <w:lang w:val="kk-KZ"/>
              </w:rPr>
              <w:lastRenderedPageBreak/>
              <w:t xml:space="preserve">классифицируются на </w:t>
            </w:r>
            <w:r w:rsidRPr="00543596">
              <w:rPr>
                <w:rFonts w:ascii="Times New Roman" w:hAnsi="Times New Roman" w:cs="Times New Roman"/>
                <w:i/>
                <w:sz w:val="28"/>
                <w:szCs w:val="28"/>
                <w:u w:val="single"/>
                <w:lang w:val="kk-KZ"/>
              </w:rPr>
              <w:t>одномембраные</w:t>
            </w:r>
            <w:r w:rsidRPr="00543596">
              <w:rPr>
                <w:rFonts w:ascii="Times New Roman" w:hAnsi="Times New Roman" w:cs="Times New Roman"/>
                <w:sz w:val="28"/>
                <w:szCs w:val="28"/>
                <w:lang w:val="kk-KZ"/>
              </w:rPr>
              <w:t xml:space="preserve">, </w:t>
            </w:r>
            <w:r w:rsidRPr="00543596">
              <w:rPr>
                <w:rFonts w:ascii="Times New Roman" w:hAnsi="Times New Roman" w:cs="Times New Roman"/>
                <w:i/>
                <w:sz w:val="28"/>
                <w:szCs w:val="28"/>
                <w:u w:val="single"/>
                <w:lang w:val="kk-KZ"/>
              </w:rPr>
              <w:t>двухмембранные</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немембранные</w:t>
            </w:r>
            <w:r w:rsidRPr="00543596">
              <w:rPr>
                <w:rFonts w:ascii="Times New Roman" w:eastAsia="Times New Roman" w:hAnsi="Times New Roman" w:cs="Times New Roman"/>
                <w:sz w:val="28"/>
                <w:szCs w:val="28"/>
                <w:lang w:val="kk-KZ"/>
              </w:rPr>
              <w:t xml:space="preserve">. </w:t>
            </w:r>
          </w:p>
          <w:p w14:paraId="1F02C3F8" w14:textId="77777777" w:rsidR="00543596" w:rsidRPr="00543596" w:rsidRDefault="00543596" w:rsidP="00E507FF">
            <w:pPr>
              <w:widowControl w:val="0"/>
              <w:numPr>
                <w:ilvl w:val="0"/>
                <w:numId w:val="25"/>
              </w:numPr>
              <w:shd w:val="clear" w:color="auto" w:fill="FFFFFF"/>
              <w:suppressAutoHyphens/>
              <w:spacing w:after="0" w:line="240" w:lineRule="auto"/>
              <w:ind w:firstLine="851"/>
              <w:contextualSpacing/>
              <w:jc w:val="both"/>
              <w:rPr>
                <w:rFonts w:ascii="Times New Roman" w:hAnsi="Times New Roman" w:cs="Times New Roman"/>
                <w:b/>
                <w:sz w:val="28"/>
                <w:szCs w:val="28"/>
                <w:lang w:val="kk-KZ"/>
              </w:rPr>
            </w:pPr>
            <w:r w:rsidRPr="00543596">
              <w:rPr>
                <w:rFonts w:ascii="Times New Roman" w:hAnsi="Times New Roman" w:cs="Times New Roman"/>
                <w:color w:val="000000"/>
                <w:spacing w:val="1"/>
                <w:sz w:val="28"/>
                <w:szCs w:val="28"/>
                <w:lang w:val="kk-KZ"/>
              </w:rPr>
              <w:t xml:space="preserve">Что входит в живую и неживую часть клетки?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 xml:space="preserve">Живая часть  - </w:t>
            </w:r>
            <w:r w:rsidRPr="00543596">
              <w:rPr>
                <w:rFonts w:ascii="Times New Roman" w:hAnsi="Times New Roman" w:cs="Times New Roman"/>
                <w:i/>
                <w:sz w:val="28"/>
                <w:szCs w:val="28"/>
                <w:u w:val="single"/>
                <w:lang w:val="kk-KZ"/>
              </w:rPr>
              <w:t>ядро</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цитоплазма</w:t>
            </w:r>
            <w:r w:rsidRPr="00543596">
              <w:rPr>
                <w:rFonts w:ascii="Times New Roman" w:hAnsi="Times New Roman" w:cs="Times New Roman"/>
                <w:sz w:val="28"/>
                <w:szCs w:val="28"/>
                <w:lang w:val="kk-KZ"/>
              </w:rPr>
              <w:t xml:space="preserve">, а неживая - </w:t>
            </w:r>
            <w:r w:rsidRPr="00543596">
              <w:rPr>
                <w:rFonts w:ascii="Times New Roman" w:hAnsi="Times New Roman" w:cs="Times New Roman"/>
                <w:i/>
                <w:sz w:val="28"/>
                <w:szCs w:val="28"/>
                <w:u w:val="single"/>
                <w:lang w:val="kk-KZ"/>
              </w:rPr>
              <w:t>оболочка</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вакуоль</w:t>
            </w:r>
            <w:r w:rsidRPr="00543596">
              <w:rPr>
                <w:rFonts w:ascii="Times New Roman" w:hAnsi="Times New Roman" w:cs="Times New Roman"/>
                <w:sz w:val="28"/>
                <w:szCs w:val="28"/>
                <w:lang w:val="kk-KZ"/>
              </w:rPr>
              <w:t xml:space="preserve">. </w:t>
            </w:r>
          </w:p>
          <w:p w14:paraId="4824B971" w14:textId="77777777" w:rsidR="00543596" w:rsidRPr="00543596" w:rsidRDefault="00543596" w:rsidP="00E507FF">
            <w:pPr>
              <w:numPr>
                <w:ilvl w:val="0"/>
                <w:numId w:val="25"/>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Какие свойства цитоплазмы вы знаете?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 xml:space="preserve">основное свойство цитоплазмы - это </w:t>
            </w:r>
            <w:r w:rsidRPr="00543596">
              <w:rPr>
                <w:rFonts w:ascii="Times New Roman" w:hAnsi="Times New Roman" w:cs="Times New Roman"/>
                <w:i/>
                <w:sz w:val="28"/>
                <w:szCs w:val="28"/>
                <w:u w:val="single"/>
                <w:lang w:val="kk-KZ"/>
              </w:rPr>
              <w:t>избирательная</w:t>
            </w:r>
            <w:r w:rsidRPr="00543596">
              <w:rPr>
                <w:rFonts w:ascii="Times New Roman" w:hAnsi="Times New Roman" w:cs="Times New Roman"/>
                <w:sz w:val="28"/>
                <w:szCs w:val="28"/>
                <w:lang w:val="kk-KZ"/>
              </w:rPr>
              <w:t xml:space="preserve"> проницаемость, т.е. вода свободно проникает из цитоплазмы в вакуоль и во внешнию среду, а органические и неорганические соединения </w:t>
            </w:r>
            <w:r w:rsidRPr="00543596">
              <w:rPr>
                <w:rFonts w:ascii="Times New Roman" w:hAnsi="Times New Roman" w:cs="Times New Roman"/>
                <w:i/>
                <w:sz w:val="28"/>
                <w:szCs w:val="28"/>
                <w:u w:val="single"/>
                <w:lang w:val="kk-KZ"/>
              </w:rPr>
              <w:t>выборочную полупроницаемость</w:t>
            </w:r>
            <w:r w:rsidRPr="00543596">
              <w:rPr>
                <w:rFonts w:ascii="Times New Roman" w:hAnsi="Times New Roman" w:cs="Times New Roman"/>
                <w:sz w:val="28"/>
                <w:szCs w:val="28"/>
                <w:lang w:val="kk-KZ"/>
              </w:rPr>
              <w:t xml:space="preserve">.    </w:t>
            </w:r>
          </w:p>
          <w:p w14:paraId="43EAEE4E"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26C50067" w14:textId="77777777" w:rsidR="00543596" w:rsidRPr="00543596" w:rsidRDefault="00543596" w:rsidP="00E507FF">
            <w:pPr>
              <w:numPr>
                <w:ilvl w:val="1"/>
                <w:numId w:val="166"/>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Кто впервые открыл движение в цитоплазме и что входит в состав цитоплазмы?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Впервые</w:t>
            </w:r>
            <w:r w:rsidRPr="00543596">
              <w:rPr>
                <w:rFonts w:ascii="Times New Roman" w:eastAsia="Times New Roman" w:hAnsi="Times New Roman" w:cs="Times New Roman"/>
                <w:sz w:val="28"/>
                <w:szCs w:val="28"/>
                <w:lang w:val="kk-KZ"/>
              </w:rPr>
              <w:t xml:space="preserve"> открыл движение цитоплазмы заметил </w:t>
            </w:r>
            <w:r w:rsidRPr="00543596">
              <w:rPr>
                <w:rFonts w:ascii="Times New Roman" w:eastAsia="Times New Roman" w:hAnsi="Times New Roman" w:cs="Times New Roman"/>
                <w:i/>
                <w:sz w:val="28"/>
                <w:szCs w:val="28"/>
                <w:u w:val="single"/>
                <w:lang w:val="kk-KZ"/>
              </w:rPr>
              <w:t>Б.Корти</w:t>
            </w:r>
            <w:r w:rsidRPr="00543596">
              <w:rPr>
                <w:rFonts w:ascii="Times New Roman" w:eastAsia="Times New Roman" w:hAnsi="Times New Roman" w:cs="Times New Roman"/>
                <w:sz w:val="28"/>
                <w:szCs w:val="28"/>
                <w:lang w:val="kk-KZ"/>
              </w:rPr>
              <w:t xml:space="preserve"> (1772), после </w:t>
            </w:r>
            <w:r w:rsidRPr="00543596">
              <w:rPr>
                <w:rFonts w:ascii="Times New Roman" w:eastAsia="Times New Roman" w:hAnsi="Times New Roman" w:cs="Times New Roman"/>
                <w:i/>
                <w:sz w:val="28"/>
                <w:szCs w:val="28"/>
                <w:u w:val="single"/>
                <w:lang w:val="kk-KZ"/>
              </w:rPr>
              <w:t>Л.Тревиранус</w:t>
            </w:r>
            <w:r w:rsidRPr="00543596">
              <w:rPr>
                <w:rFonts w:ascii="Times New Roman" w:eastAsia="Times New Roman" w:hAnsi="Times New Roman" w:cs="Times New Roman"/>
                <w:sz w:val="28"/>
                <w:szCs w:val="28"/>
                <w:lang w:val="kk-KZ"/>
              </w:rPr>
              <w:t xml:space="preserve">. Цитоплазма  - это вязкое, прозрачное вещество, состоящая из </w:t>
            </w:r>
            <w:r w:rsidRPr="00543596">
              <w:rPr>
                <w:rFonts w:ascii="Times New Roman" w:eastAsia="Times New Roman" w:hAnsi="Times New Roman" w:cs="Times New Roman"/>
                <w:i/>
                <w:sz w:val="28"/>
                <w:szCs w:val="28"/>
                <w:u w:val="single"/>
                <w:lang w:val="kk-KZ"/>
              </w:rPr>
              <w:t>гиалоплазмы</w:t>
            </w:r>
            <w:r w:rsidRPr="00543596">
              <w:rPr>
                <w:rFonts w:ascii="Times New Roman" w:eastAsia="Times New Roman" w:hAnsi="Times New Roman" w:cs="Times New Roman"/>
                <w:sz w:val="28"/>
                <w:szCs w:val="28"/>
                <w:lang w:val="kk-KZ"/>
              </w:rPr>
              <w:t xml:space="preserve">. </w:t>
            </w:r>
          </w:p>
          <w:p w14:paraId="6EAD2FA1" w14:textId="77777777" w:rsidR="00543596" w:rsidRPr="00543596" w:rsidRDefault="00543596" w:rsidP="00E507FF">
            <w:pPr>
              <w:numPr>
                <w:ilvl w:val="0"/>
                <w:numId w:val="166"/>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rPr>
              <w:t>Какую функцию выполняет м</w:t>
            </w:r>
            <w:r w:rsidRPr="00543596">
              <w:rPr>
                <w:rFonts w:ascii="Times New Roman" w:eastAsia="Times New Roman" w:hAnsi="Times New Roman" w:cs="Times New Roman"/>
                <w:sz w:val="28"/>
                <w:szCs w:val="28"/>
                <w:lang w:val="kk-KZ"/>
              </w:rPr>
              <w:t xml:space="preserve">итохондрия?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val="kk-KZ"/>
              </w:rPr>
              <w:t xml:space="preserve"> Митохондрия - это лаборатория </w:t>
            </w:r>
            <w:r w:rsidRPr="00543596">
              <w:rPr>
                <w:rFonts w:ascii="Times New Roman" w:eastAsia="Times New Roman" w:hAnsi="Times New Roman" w:cs="Times New Roman"/>
                <w:i/>
                <w:sz w:val="28"/>
                <w:szCs w:val="28"/>
                <w:u w:val="single"/>
                <w:lang w:val="kk-KZ"/>
              </w:rPr>
              <w:t>энергий</w:t>
            </w:r>
            <w:r w:rsidRPr="00543596">
              <w:rPr>
                <w:rFonts w:ascii="Times New Roman" w:eastAsia="Times New Roman" w:hAnsi="Times New Roman" w:cs="Times New Roman"/>
                <w:sz w:val="28"/>
                <w:szCs w:val="28"/>
                <w:lang w:val="kk-KZ"/>
              </w:rPr>
              <w:t xml:space="preserve"> клетки. Здесь благодаря кислороду идут реакции разложения углеводов, </w:t>
            </w:r>
            <w:r w:rsidRPr="00543596">
              <w:rPr>
                <w:rFonts w:ascii="Times New Roman" w:eastAsia="Times New Roman" w:hAnsi="Times New Roman" w:cs="Times New Roman"/>
                <w:i/>
                <w:sz w:val="28"/>
                <w:szCs w:val="28"/>
                <w:u w:val="single"/>
                <w:lang w:val="kk-KZ"/>
              </w:rPr>
              <w:t>липидо</w:t>
            </w:r>
            <w:r w:rsidRPr="00543596">
              <w:rPr>
                <w:rFonts w:ascii="Times New Roman" w:eastAsia="Times New Roman" w:hAnsi="Times New Roman" w:cs="Times New Roman"/>
                <w:sz w:val="28"/>
                <w:szCs w:val="28"/>
                <w:lang w:val="kk-KZ"/>
              </w:rPr>
              <w:t xml:space="preserve">в и других </w:t>
            </w:r>
            <w:r w:rsidRPr="00543596">
              <w:rPr>
                <w:rFonts w:ascii="Times New Roman" w:eastAsia="Times New Roman" w:hAnsi="Times New Roman" w:cs="Times New Roman"/>
                <w:i/>
                <w:sz w:val="28"/>
                <w:szCs w:val="28"/>
                <w:u w:val="single"/>
                <w:lang w:val="kk-KZ"/>
              </w:rPr>
              <w:t>органических</w:t>
            </w:r>
            <w:r w:rsidRPr="00543596">
              <w:rPr>
                <w:rFonts w:ascii="Times New Roman" w:eastAsia="Times New Roman" w:hAnsi="Times New Roman" w:cs="Times New Roman"/>
                <w:sz w:val="28"/>
                <w:szCs w:val="28"/>
                <w:lang w:val="kk-KZ"/>
              </w:rPr>
              <w:t xml:space="preserve"> соединений и синтез </w:t>
            </w:r>
            <w:r w:rsidRPr="00543596">
              <w:rPr>
                <w:rFonts w:ascii="Times New Roman" w:eastAsia="Times New Roman" w:hAnsi="Times New Roman" w:cs="Times New Roman"/>
                <w:i/>
                <w:sz w:val="28"/>
                <w:szCs w:val="28"/>
                <w:u w:val="single"/>
                <w:lang w:val="kk-KZ"/>
              </w:rPr>
              <w:t>АТФ</w:t>
            </w:r>
            <w:r w:rsidRPr="00543596">
              <w:rPr>
                <w:rFonts w:ascii="Times New Roman" w:eastAsia="Times New Roman" w:hAnsi="Times New Roman" w:cs="Times New Roman"/>
                <w:sz w:val="28"/>
                <w:szCs w:val="28"/>
                <w:lang w:val="kk-KZ"/>
              </w:rPr>
              <w:t>, т.е. выделяется энергия, которая поддерживает все процессы в клетке.</w:t>
            </w:r>
          </w:p>
          <w:p w14:paraId="050926E2" w14:textId="77777777" w:rsidR="00543596" w:rsidRPr="00543596" w:rsidRDefault="00543596" w:rsidP="00E507FF">
            <w:pPr>
              <w:numPr>
                <w:ilvl w:val="0"/>
                <w:numId w:val="166"/>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 образуются митохондрии? </w:t>
            </w:r>
            <w:r w:rsidRPr="00543596">
              <w:rPr>
                <w:rFonts w:ascii="Times New Roman" w:hAnsi="Times New Roman" w:cs="Times New Roman"/>
                <w:b/>
                <w:sz w:val="28"/>
                <w:szCs w:val="28"/>
                <w:lang w:val="kk-KZ"/>
              </w:rPr>
              <w:t>Ответ:</w:t>
            </w:r>
            <w:r w:rsidRPr="00543596">
              <w:rPr>
                <w:rFonts w:ascii="Times New Roman" w:eastAsia="Times New Roman" w:hAnsi="Times New Roman" w:cs="Times New Roman"/>
                <w:sz w:val="28"/>
                <w:szCs w:val="28"/>
                <w:lang w:val="kk-KZ"/>
              </w:rPr>
              <w:t xml:space="preserve"> Митохондрии образуются двумя путями: при делении ядра образуются </w:t>
            </w:r>
            <w:r w:rsidRPr="00543596">
              <w:rPr>
                <w:rFonts w:ascii="Times New Roman" w:eastAsia="Times New Roman" w:hAnsi="Times New Roman" w:cs="Times New Roman"/>
                <w:i/>
                <w:sz w:val="28"/>
                <w:szCs w:val="28"/>
                <w:u w:val="single"/>
                <w:lang w:val="kk-KZ"/>
              </w:rPr>
              <w:t>инициальные</w:t>
            </w:r>
            <w:r w:rsidRPr="00543596">
              <w:rPr>
                <w:rFonts w:ascii="Times New Roman" w:eastAsia="Times New Roman" w:hAnsi="Times New Roman" w:cs="Times New Roman"/>
                <w:sz w:val="28"/>
                <w:szCs w:val="28"/>
                <w:lang w:val="kk-KZ"/>
              </w:rPr>
              <w:t xml:space="preserve"> частицы и при </w:t>
            </w:r>
            <w:r w:rsidRPr="00543596">
              <w:rPr>
                <w:rFonts w:ascii="Times New Roman" w:eastAsia="Times New Roman" w:hAnsi="Times New Roman" w:cs="Times New Roman"/>
                <w:i/>
                <w:sz w:val="28"/>
                <w:szCs w:val="28"/>
                <w:u w:val="single"/>
                <w:lang w:val="kk-KZ"/>
              </w:rPr>
              <w:t>делении</w:t>
            </w:r>
            <w:r w:rsidRPr="00543596">
              <w:rPr>
                <w:rFonts w:ascii="Times New Roman" w:eastAsia="Times New Roman" w:hAnsi="Times New Roman" w:cs="Times New Roman"/>
                <w:sz w:val="28"/>
                <w:szCs w:val="28"/>
                <w:lang w:val="kk-KZ"/>
              </w:rPr>
              <w:t xml:space="preserve"> самих митохондрий. </w:t>
            </w:r>
          </w:p>
          <w:p w14:paraId="4B255516" w14:textId="77777777" w:rsidR="00543596" w:rsidRPr="00543596" w:rsidRDefault="00543596" w:rsidP="00E507FF">
            <w:pPr>
              <w:numPr>
                <w:ilvl w:val="0"/>
                <w:numId w:val="166"/>
              </w:numPr>
              <w:spacing w:after="0" w:line="240" w:lineRule="auto"/>
              <w:ind w:right="34"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Кто впервые открыл аппарат Гольджи?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 xml:space="preserve">Впервые апппарат Гольджи был выделен из животной клетки в </w:t>
            </w:r>
            <w:r w:rsidRPr="00543596">
              <w:rPr>
                <w:rFonts w:ascii="Times New Roman" w:eastAsia="Times New Roman" w:hAnsi="Times New Roman" w:cs="Times New Roman"/>
                <w:sz w:val="28"/>
                <w:szCs w:val="28"/>
                <w:lang w:val="kk-KZ"/>
              </w:rPr>
              <w:t xml:space="preserve">1878 жылы итальянским ученым </w:t>
            </w:r>
            <w:r w:rsidRPr="00543596">
              <w:rPr>
                <w:rFonts w:ascii="Times New Roman" w:eastAsia="Times New Roman" w:hAnsi="Times New Roman" w:cs="Times New Roman"/>
                <w:i/>
                <w:sz w:val="28"/>
                <w:szCs w:val="28"/>
                <w:u w:val="single"/>
                <w:lang w:val="kk-KZ"/>
              </w:rPr>
              <w:t>Гольджи</w:t>
            </w:r>
            <w:r w:rsidRPr="00543596">
              <w:rPr>
                <w:rFonts w:ascii="Times New Roman" w:eastAsia="Times New Roman" w:hAnsi="Times New Roman" w:cs="Times New Roman"/>
                <w:sz w:val="28"/>
                <w:szCs w:val="28"/>
                <w:lang w:val="kk-KZ"/>
              </w:rPr>
              <w:t xml:space="preserve">. </w:t>
            </w:r>
          </w:p>
          <w:p w14:paraId="723E148A" w14:textId="77777777" w:rsidR="00543596" w:rsidRPr="00543596" w:rsidRDefault="00543596" w:rsidP="00E507FF">
            <w:pPr>
              <w:numPr>
                <w:ilvl w:val="0"/>
                <w:numId w:val="166"/>
              </w:numPr>
              <w:spacing w:after="0" w:line="240" w:lineRule="auto"/>
              <w:ind w:right="34"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Какую функцию выполняет аппарат Гольджи?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В аппарате Гольджи</w:t>
            </w:r>
            <w:r w:rsidRPr="00543596">
              <w:rPr>
                <w:rFonts w:ascii="Times New Roman" w:hAnsi="Times New Roman" w:cs="Times New Roman"/>
                <w:b/>
                <w:sz w:val="28"/>
                <w:szCs w:val="28"/>
                <w:lang w:val="kk-KZ"/>
              </w:rPr>
              <w:t xml:space="preserve"> </w:t>
            </w:r>
            <w:r w:rsidRPr="00543596">
              <w:rPr>
                <w:rFonts w:ascii="Times New Roman" w:hAnsi="Times New Roman" w:cs="Times New Roman"/>
                <w:sz w:val="28"/>
                <w:szCs w:val="28"/>
                <w:lang w:val="kk-KZ"/>
              </w:rPr>
              <w:t xml:space="preserve">синтезируются </w:t>
            </w:r>
            <w:r w:rsidRPr="00543596">
              <w:rPr>
                <w:rFonts w:ascii="Times New Roman" w:hAnsi="Times New Roman" w:cs="Times New Roman"/>
                <w:i/>
                <w:sz w:val="28"/>
                <w:szCs w:val="28"/>
                <w:u w:val="single"/>
                <w:lang w:val="kk-KZ"/>
              </w:rPr>
              <w:t>полисахариды</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секреция</w:t>
            </w:r>
            <w:r w:rsidRPr="00543596">
              <w:rPr>
                <w:rFonts w:ascii="Times New Roman" w:hAnsi="Times New Roman" w:cs="Times New Roman"/>
                <w:sz w:val="28"/>
                <w:szCs w:val="28"/>
                <w:lang w:val="kk-KZ"/>
              </w:rPr>
              <w:t xml:space="preserve"> их из клетки</w:t>
            </w:r>
            <w:r w:rsidRPr="00543596">
              <w:rPr>
                <w:rFonts w:ascii="Times New Roman" w:eastAsia="Times New Roman" w:hAnsi="Times New Roman" w:cs="Times New Roman"/>
                <w:sz w:val="28"/>
                <w:szCs w:val="28"/>
                <w:lang w:val="kk-KZ"/>
              </w:rPr>
              <w:t xml:space="preserve">. </w:t>
            </w:r>
          </w:p>
          <w:p w14:paraId="52A6F362" w14:textId="77777777" w:rsidR="00543596" w:rsidRPr="00543596" w:rsidRDefault="00543596" w:rsidP="00E507FF">
            <w:pPr>
              <w:numPr>
                <w:ilvl w:val="0"/>
                <w:numId w:val="25"/>
              </w:numPr>
              <w:spacing w:after="0" w:line="240" w:lineRule="auto"/>
              <w:ind w:firstLine="851"/>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Из чего состоят сферосомы? </w:t>
            </w:r>
            <w:r w:rsidRPr="00543596">
              <w:rPr>
                <w:rFonts w:ascii="Times New Roman" w:eastAsia="Times New Roman" w:hAnsi="Times New Roman" w:cs="Times New Roman"/>
                <w:b/>
                <w:sz w:val="28"/>
                <w:szCs w:val="28"/>
                <w:lang w:val="kk-KZ"/>
              </w:rPr>
              <w:t>Ж</w:t>
            </w:r>
            <w:r w:rsidRPr="00543596">
              <w:rPr>
                <w:rFonts w:ascii="Times New Roman" w:eastAsia="Times New Roman" w:hAnsi="Times New Roman" w:cs="Times New Roman"/>
                <w:sz w:val="28"/>
                <w:szCs w:val="28"/>
                <w:lang w:val="kk-KZ"/>
              </w:rPr>
              <w:t xml:space="preserve">: В сферосомах происходит </w:t>
            </w:r>
            <w:r w:rsidRPr="00543596">
              <w:rPr>
                <w:rFonts w:ascii="Times New Roman" w:eastAsia="Times New Roman" w:hAnsi="Times New Roman" w:cs="Times New Roman"/>
                <w:i/>
                <w:sz w:val="28"/>
                <w:szCs w:val="28"/>
                <w:u w:val="single"/>
                <w:lang w:val="kk-KZ"/>
              </w:rPr>
              <w:t>синтез</w:t>
            </w:r>
            <w:r w:rsidRPr="00543596">
              <w:rPr>
                <w:rFonts w:ascii="Times New Roman" w:eastAsia="Times New Roman" w:hAnsi="Times New Roman" w:cs="Times New Roman"/>
                <w:sz w:val="28"/>
                <w:szCs w:val="28"/>
                <w:lang w:val="kk-KZ"/>
              </w:rPr>
              <w:t xml:space="preserve"> и накопление липидов. </w:t>
            </w:r>
          </w:p>
          <w:p w14:paraId="69D3DD2D"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3-</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7FD8FABC" w14:textId="77777777" w:rsidR="00543596" w:rsidRPr="00543596" w:rsidRDefault="00543596" w:rsidP="00E507FF">
            <w:pPr>
              <w:numPr>
                <w:ilvl w:val="0"/>
                <w:numId w:val="167"/>
              </w:numPr>
              <w:spacing w:after="0" w:line="240" w:lineRule="auto"/>
              <w:ind w:firstLine="851"/>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Какую функцию выполняют лизосомы?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 xml:space="preserve">В них происходят процессы разложения </w:t>
            </w:r>
            <w:r w:rsidRPr="00543596">
              <w:rPr>
                <w:rFonts w:ascii="Times New Roman" w:hAnsi="Times New Roman" w:cs="Times New Roman"/>
                <w:i/>
                <w:sz w:val="28"/>
                <w:szCs w:val="28"/>
                <w:u w:val="single"/>
                <w:lang w:val="kk-KZ"/>
              </w:rPr>
              <w:t>белков</w:t>
            </w:r>
            <w:r w:rsidRPr="00543596">
              <w:rPr>
                <w:rFonts w:ascii="Times New Roman" w:hAnsi="Times New Roman" w:cs="Times New Roman"/>
                <w:sz w:val="28"/>
                <w:szCs w:val="28"/>
                <w:lang w:val="kk-KZ"/>
              </w:rPr>
              <w:t xml:space="preserve">, </w:t>
            </w:r>
            <w:r w:rsidRPr="00543596">
              <w:rPr>
                <w:rFonts w:ascii="Times New Roman" w:hAnsi="Times New Roman" w:cs="Times New Roman"/>
                <w:i/>
                <w:sz w:val="28"/>
                <w:szCs w:val="28"/>
                <w:u w:val="single"/>
                <w:lang w:val="kk-KZ"/>
              </w:rPr>
              <w:t>липидов</w:t>
            </w:r>
            <w:r w:rsidRPr="00543596">
              <w:rPr>
                <w:rFonts w:ascii="Times New Roman" w:hAnsi="Times New Roman" w:cs="Times New Roman"/>
                <w:sz w:val="28"/>
                <w:szCs w:val="28"/>
                <w:lang w:val="kk-KZ"/>
              </w:rPr>
              <w:t xml:space="preserve">, </w:t>
            </w:r>
            <w:r w:rsidRPr="00543596">
              <w:rPr>
                <w:rFonts w:ascii="Times New Roman" w:hAnsi="Times New Roman" w:cs="Times New Roman"/>
                <w:i/>
                <w:sz w:val="28"/>
                <w:szCs w:val="28"/>
                <w:u w:val="single"/>
                <w:lang w:val="kk-KZ"/>
              </w:rPr>
              <w:t>полисахаридов</w:t>
            </w:r>
            <w:r w:rsidRPr="00543596">
              <w:rPr>
                <w:rFonts w:ascii="Times New Roman" w:hAnsi="Times New Roman" w:cs="Times New Roman"/>
                <w:sz w:val="28"/>
                <w:szCs w:val="28"/>
                <w:lang w:val="kk-KZ"/>
              </w:rPr>
              <w:t xml:space="preserve"> и других органических соединений</w:t>
            </w:r>
            <w:r w:rsidRPr="00543596">
              <w:rPr>
                <w:rFonts w:ascii="Times New Roman" w:eastAsia="Times New Roman" w:hAnsi="Times New Roman" w:cs="Times New Roman"/>
                <w:sz w:val="28"/>
                <w:szCs w:val="28"/>
                <w:lang w:val="kk-KZ"/>
              </w:rPr>
              <w:t xml:space="preserve">. </w:t>
            </w:r>
          </w:p>
          <w:p w14:paraId="4217F402" w14:textId="77777777" w:rsidR="00543596" w:rsidRPr="00543596" w:rsidRDefault="00543596" w:rsidP="00E507FF">
            <w:pPr>
              <w:numPr>
                <w:ilvl w:val="0"/>
                <w:numId w:val="167"/>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Где образуются лизосомы?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val="kk-KZ"/>
              </w:rPr>
              <w:t xml:space="preserve">Лизосомы образуются в </w:t>
            </w:r>
            <w:r w:rsidRPr="00543596">
              <w:rPr>
                <w:rFonts w:ascii="Times New Roman" w:eastAsia="Times New Roman" w:hAnsi="Times New Roman" w:cs="Times New Roman"/>
                <w:i/>
                <w:sz w:val="28"/>
                <w:szCs w:val="28"/>
                <w:u w:val="single"/>
                <w:lang w:val="kk-KZ"/>
              </w:rPr>
              <w:t>аппарате Гольджи</w:t>
            </w:r>
            <w:r w:rsidRPr="00543596">
              <w:rPr>
                <w:rFonts w:ascii="Times New Roman" w:eastAsia="Times New Roman" w:hAnsi="Times New Roman" w:cs="Times New Roman"/>
                <w:sz w:val="28"/>
                <w:szCs w:val="28"/>
                <w:lang w:val="kk-KZ"/>
              </w:rPr>
              <w:t xml:space="preserve">. </w:t>
            </w:r>
          </w:p>
          <w:p w14:paraId="2BF8D85B" w14:textId="77777777" w:rsidR="00543596" w:rsidRPr="00543596" w:rsidRDefault="00543596" w:rsidP="00E507FF">
            <w:pPr>
              <w:numPr>
                <w:ilvl w:val="0"/>
                <w:numId w:val="167"/>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Кто открыл рибосомы?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val="kk-KZ"/>
              </w:rPr>
              <w:t>Рибосомы были открыты 1955 году Г.</w:t>
            </w:r>
            <w:r w:rsidRPr="00543596">
              <w:rPr>
                <w:rFonts w:ascii="Times New Roman" w:eastAsia="Times New Roman" w:hAnsi="Times New Roman" w:cs="Times New Roman"/>
                <w:i/>
                <w:sz w:val="28"/>
                <w:szCs w:val="28"/>
                <w:u w:val="single"/>
                <w:lang w:val="kk-KZ"/>
              </w:rPr>
              <w:t xml:space="preserve"> Паладе</w:t>
            </w:r>
            <w:r w:rsidRPr="00543596">
              <w:rPr>
                <w:rFonts w:ascii="Times New Roman" w:eastAsia="Times New Roman" w:hAnsi="Times New Roman" w:cs="Times New Roman"/>
                <w:sz w:val="28"/>
                <w:szCs w:val="28"/>
                <w:lang w:val="kk-KZ"/>
              </w:rPr>
              <w:t xml:space="preserve">. </w:t>
            </w:r>
          </w:p>
          <w:p w14:paraId="0490D68E" w14:textId="77777777" w:rsidR="00543596" w:rsidRPr="00543596" w:rsidRDefault="00543596" w:rsidP="00E507FF">
            <w:pPr>
              <w:numPr>
                <w:ilvl w:val="0"/>
                <w:numId w:val="167"/>
              </w:numPr>
              <w:spacing w:after="0" w:line="240" w:lineRule="auto"/>
              <w:ind w:firstLine="851"/>
              <w:contextualSpacing/>
              <w:jc w:val="both"/>
              <w:rPr>
                <w:rFonts w:ascii="Times New Roman" w:eastAsia="Times New Roman" w:hAnsi="Times New Roman" w:cs="Times New Roman"/>
                <w:b/>
                <w:noProof/>
                <w:sz w:val="28"/>
                <w:szCs w:val="28"/>
                <w:lang w:val="kk-KZ" w:eastAsia="ru-RU"/>
              </w:rPr>
            </w:pPr>
            <w:r w:rsidRPr="00543596">
              <w:rPr>
                <w:rFonts w:ascii="Times New Roman" w:eastAsia="Times New Roman" w:hAnsi="Times New Roman" w:cs="Times New Roman"/>
                <w:sz w:val="28"/>
                <w:szCs w:val="28"/>
                <w:lang w:val="kk-KZ"/>
              </w:rPr>
              <w:t xml:space="preserve">Какую функцию выполняют рибосомы?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 xml:space="preserve">В них происходит синтез </w:t>
            </w:r>
            <w:r w:rsidRPr="00543596">
              <w:rPr>
                <w:rFonts w:ascii="Times New Roman" w:hAnsi="Times New Roman" w:cs="Times New Roman"/>
                <w:i/>
                <w:sz w:val="28"/>
                <w:szCs w:val="28"/>
                <w:u w:val="single"/>
                <w:lang w:val="kk-KZ"/>
              </w:rPr>
              <w:t>белков.</w:t>
            </w:r>
            <w:r w:rsidRPr="00543596">
              <w:rPr>
                <w:rFonts w:ascii="Times New Roman" w:hAnsi="Times New Roman" w:cs="Times New Roman"/>
                <w:sz w:val="28"/>
                <w:szCs w:val="28"/>
                <w:lang w:val="kk-KZ"/>
              </w:rPr>
              <w:t xml:space="preserve"> </w:t>
            </w:r>
            <w:r w:rsidRPr="00543596">
              <w:rPr>
                <w:rFonts w:ascii="Times New Roman" w:eastAsia="Times New Roman" w:hAnsi="Times New Roman" w:cs="Times New Roman"/>
                <w:sz w:val="28"/>
                <w:szCs w:val="28"/>
                <w:lang w:val="kk-KZ"/>
              </w:rPr>
              <w:t xml:space="preserve"> Этот процесс </w:t>
            </w:r>
            <w:r w:rsidRPr="00543596">
              <w:rPr>
                <w:rFonts w:ascii="Times New Roman" w:hAnsi="Times New Roman" w:cs="Times New Roman"/>
                <w:shd w:val="clear" w:color="auto" w:fill="FFFFFF"/>
              </w:rPr>
              <w:t xml:space="preserve"> </w:t>
            </w:r>
            <w:r w:rsidRPr="00543596">
              <w:rPr>
                <w:rFonts w:ascii="Times New Roman" w:hAnsi="Times New Roman" w:cs="Times New Roman"/>
                <w:sz w:val="28"/>
                <w:szCs w:val="28"/>
                <w:shd w:val="clear" w:color="auto" w:fill="FFFFFF"/>
              </w:rPr>
              <w:t xml:space="preserve">идет по одной нитевидной </w:t>
            </w:r>
            <w:proofErr w:type="spellStart"/>
            <w:r w:rsidRPr="00543596">
              <w:rPr>
                <w:rFonts w:ascii="Times New Roman" w:hAnsi="Times New Roman" w:cs="Times New Roman"/>
                <w:sz w:val="28"/>
                <w:szCs w:val="28"/>
                <w:shd w:val="clear" w:color="auto" w:fill="FFFFFF"/>
              </w:rPr>
              <w:t>иРНК</w:t>
            </w:r>
            <w:proofErr w:type="spellEnd"/>
            <w:r w:rsidRPr="00543596">
              <w:rPr>
                <w:rFonts w:ascii="Times New Roman" w:hAnsi="Times New Roman" w:cs="Times New Roman"/>
                <w:sz w:val="28"/>
                <w:szCs w:val="28"/>
                <w:shd w:val="clear" w:color="auto" w:fill="FFFFFF"/>
              </w:rPr>
              <w:t xml:space="preserve"> двигаются несколько (или множество) рибосом, образуя так называемую </w:t>
            </w:r>
            <w:proofErr w:type="spellStart"/>
            <w:r w:rsidRPr="00543596">
              <w:rPr>
                <w:rFonts w:ascii="Times New Roman" w:hAnsi="Times New Roman" w:cs="Times New Roman"/>
                <w:bCs/>
                <w:sz w:val="28"/>
                <w:szCs w:val="28"/>
                <w:shd w:val="clear" w:color="auto" w:fill="FFFFFF"/>
              </w:rPr>
              <w:t>полисому</w:t>
            </w:r>
            <w:proofErr w:type="spellEnd"/>
            <w:r w:rsidRPr="00543596">
              <w:t> </w:t>
            </w:r>
            <w:r w:rsidRPr="00543596">
              <w:rPr>
                <w:rFonts w:ascii="Times New Roman" w:hAnsi="Times New Roman" w:cs="Times New Roman"/>
                <w:sz w:val="28"/>
                <w:szCs w:val="28"/>
                <w:shd w:val="clear" w:color="auto" w:fill="FFFFFF"/>
              </w:rPr>
              <w:t>(</w:t>
            </w:r>
            <w:proofErr w:type="spellStart"/>
            <w:r w:rsidRPr="00543596">
              <w:rPr>
                <w:rFonts w:ascii="Times New Roman" w:hAnsi="Times New Roman" w:cs="Times New Roman"/>
                <w:sz w:val="28"/>
                <w:szCs w:val="28"/>
                <w:shd w:val="clear" w:color="auto" w:fill="FFFFFF"/>
              </w:rPr>
              <w:t>полирибосому</w:t>
            </w:r>
            <w:proofErr w:type="spellEnd"/>
            <w:r w:rsidRPr="00543596">
              <w:rPr>
                <w:rFonts w:ascii="Times New Roman" w:hAnsi="Times New Roman" w:cs="Times New Roman"/>
                <w:sz w:val="28"/>
                <w:szCs w:val="28"/>
                <w:shd w:val="clear" w:color="auto" w:fill="FFFFFF"/>
              </w:rPr>
              <w:t>).</w:t>
            </w:r>
          </w:p>
          <w:p w14:paraId="4383C19B" w14:textId="77777777" w:rsidR="00543596" w:rsidRPr="00543596" w:rsidRDefault="00543596" w:rsidP="00E507FF">
            <w:pPr>
              <w:numPr>
                <w:ilvl w:val="0"/>
                <w:numId w:val="167"/>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Где расположена плазмолемма?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 xml:space="preserve">Это мембрана, которая отделена от </w:t>
            </w:r>
            <w:r w:rsidRPr="00543596">
              <w:rPr>
                <w:rFonts w:ascii="Times New Roman" w:hAnsi="Times New Roman" w:cs="Times New Roman"/>
                <w:i/>
                <w:sz w:val="28"/>
                <w:szCs w:val="28"/>
                <w:u w:val="single"/>
                <w:lang w:val="kk-KZ"/>
              </w:rPr>
              <w:t>клеточной стенки</w:t>
            </w:r>
            <w:r w:rsidRPr="00543596">
              <w:rPr>
                <w:rFonts w:ascii="Times New Roman" w:eastAsia="Times New Roman" w:hAnsi="Times New Roman" w:cs="Times New Roman"/>
                <w:sz w:val="28"/>
                <w:szCs w:val="28"/>
                <w:lang w:val="kk-KZ"/>
              </w:rPr>
              <w:t xml:space="preserve">. </w:t>
            </w:r>
          </w:p>
          <w:p w14:paraId="30A71DBE"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en-US"/>
              </w:rPr>
              <w:lastRenderedPageBreak/>
              <w:t>4</w:t>
            </w:r>
            <w:r w:rsidRPr="00543596">
              <w:rPr>
                <w:rFonts w:ascii="Times New Roman" w:eastAsia="Calibri" w:hAnsi="Times New Roman" w:cs="Times New Roman"/>
                <w:b/>
                <w:i/>
                <w:sz w:val="28"/>
                <w:szCs w:val="28"/>
                <w:lang w:val="kk-KZ"/>
              </w:rPr>
              <w:t>-</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162CD1FA" w14:textId="77777777" w:rsidR="00543596" w:rsidRPr="00543596" w:rsidRDefault="00543596" w:rsidP="00E507FF">
            <w:pPr>
              <w:numPr>
                <w:ilvl w:val="1"/>
                <w:numId w:val="168"/>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Какую функцию выполняет плазмолемма?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П</w:t>
            </w:r>
            <w:r w:rsidRPr="00543596">
              <w:rPr>
                <w:rFonts w:ascii="Times New Roman" w:eastAsia="Times New Roman" w:hAnsi="Times New Roman" w:cs="Times New Roman"/>
                <w:sz w:val="28"/>
                <w:szCs w:val="28"/>
                <w:lang w:val="kk-KZ"/>
              </w:rPr>
              <w:t>лазмолемма</w:t>
            </w:r>
            <w:r w:rsidRPr="00543596">
              <w:rPr>
                <w:rFonts w:ascii="Times New Roman" w:hAnsi="Times New Roman" w:cs="Times New Roman"/>
                <w:sz w:val="28"/>
                <w:szCs w:val="28"/>
                <w:lang w:val="kk-KZ"/>
              </w:rPr>
              <w:t xml:space="preserve">  регулирует процесс транспорта </w:t>
            </w:r>
            <w:r w:rsidRPr="00543596">
              <w:rPr>
                <w:rFonts w:ascii="Times New Roman" w:hAnsi="Times New Roman" w:cs="Times New Roman"/>
                <w:i/>
                <w:sz w:val="28"/>
                <w:szCs w:val="28"/>
                <w:lang w:val="kk-KZ"/>
              </w:rPr>
              <w:t>веществ</w:t>
            </w:r>
            <w:r w:rsidRPr="00543596">
              <w:rPr>
                <w:rFonts w:ascii="Times New Roman" w:hAnsi="Times New Roman" w:cs="Times New Roman"/>
                <w:sz w:val="28"/>
                <w:szCs w:val="28"/>
                <w:lang w:val="kk-KZ"/>
              </w:rPr>
              <w:t xml:space="preserve"> с внешней средой, а также участвует в процессах </w:t>
            </w:r>
            <w:r w:rsidRPr="00543596">
              <w:rPr>
                <w:rFonts w:ascii="Times New Roman" w:hAnsi="Times New Roman" w:cs="Times New Roman"/>
                <w:i/>
                <w:sz w:val="28"/>
                <w:szCs w:val="28"/>
                <w:u w:val="single"/>
                <w:lang w:val="kk-KZ"/>
              </w:rPr>
              <w:t>синтеза</w:t>
            </w:r>
            <w:r w:rsidRPr="00543596">
              <w:rPr>
                <w:rFonts w:ascii="Times New Roman" w:hAnsi="Times New Roman" w:cs="Times New Roman"/>
                <w:sz w:val="28"/>
                <w:szCs w:val="28"/>
                <w:lang w:val="kk-KZ"/>
              </w:rPr>
              <w:t xml:space="preserve"> веществ. </w:t>
            </w:r>
          </w:p>
          <w:p w14:paraId="50801007" w14:textId="77777777" w:rsidR="00543596" w:rsidRPr="00543596" w:rsidRDefault="00543596" w:rsidP="00E507FF">
            <w:pPr>
              <w:numPr>
                <w:ilvl w:val="0"/>
                <w:numId w:val="168"/>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Какую функцию выполняет тонопласт?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 xml:space="preserve">Это мембрана отделяющая </w:t>
            </w:r>
            <w:r w:rsidRPr="00543596">
              <w:rPr>
                <w:rFonts w:ascii="Times New Roman" w:hAnsi="Times New Roman" w:cs="Times New Roman"/>
                <w:i/>
                <w:sz w:val="28"/>
                <w:szCs w:val="28"/>
                <w:u w:val="single"/>
                <w:lang w:val="kk-KZ"/>
              </w:rPr>
              <w:t>вакуоль</w:t>
            </w:r>
            <w:r w:rsidRPr="00543596">
              <w:rPr>
                <w:rFonts w:ascii="Times New Roman" w:hAnsi="Times New Roman" w:cs="Times New Roman"/>
                <w:sz w:val="28"/>
                <w:szCs w:val="28"/>
                <w:lang w:val="kk-KZ"/>
              </w:rPr>
              <w:t xml:space="preserve"> от цитоплазмы, иногда его называют </w:t>
            </w:r>
            <w:r w:rsidRPr="00543596">
              <w:rPr>
                <w:rFonts w:ascii="Times New Roman" w:hAnsi="Times New Roman" w:cs="Times New Roman"/>
                <w:i/>
                <w:sz w:val="28"/>
                <w:szCs w:val="28"/>
                <w:u w:val="single"/>
                <w:lang w:val="kk-KZ"/>
              </w:rPr>
              <w:t>вакуолярной</w:t>
            </w:r>
            <w:r w:rsidRPr="00543596">
              <w:rPr>
                <w:rFonts w:ascii="Times New Roman" w:hAnsi="Times New Roman" w:cs="Times New Roman"/>
                <w:sz w:val="28"/>
                <w:szCs w:val="28"/>
                <w:lang w:val="kk-KZ"/>
              </w:rPr>
              <w:t xml:space="preserve"> мембраной. Он регулируют </w:t>
            </w:r>
            <w:r w:rsidRPr="00543596">
              <w:rPr>
                <w:rFonts w:ascii="Times New Roman" w:hAnsi="Times New Roman" w:cs="Times New Roman"/>
                <w:i/>
                <w:sz w:val="28"/>
                <w:szCs w:val="28"/>
                <w:u w:val="single"/>
                <w:lang w:val="kk-KZ"/>
              </w:rPr>
              <w:t>состав</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скорость</w:t>
            </w:r>
            <w:r w:rsidRPr="00543596">
              <w:rPr>
                <w:rFonts w:ascii="Times New Roman" w:hAnsi="Times New Roman" w:cs="Times New Roman"/>
                <w:sz w:val="28"/>
                <w:szCs w:val="28"/>
                <w:lang w:val="kk-KZ"/>
              </w:rPr>
              <w:t xml:space="preserve"> проницаемости веществ.</w:t>
            </w:r>
          </w:p>
          <w:p w14:paraId="5BF3BCD3" w14:textId="77777777" w:rsidR="00543596" w:rsidRPr="00543596" w:rsidRDefault="00543596" w:rsidP="00E507FF">
            <w:pPr>
              <w:numPr>
                <w:ilvl w:val="0"/>
                <w:numId w:val="168"/>
              </w:numPr>
              <w:spacing w:after="0" w:line="240" w:lineRule="auto"/>
              <w:ind w:right="34"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Что за мембрана мезоплазма?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val="kk-KZ"/>
              </w:rPr>
              <w:t xml:space="preserve">Мезоплазма – это мембрана между </w:t>
            </w:r>
            <w:r w:rsidRPr="00543596">
              <w:rPr>
                <w:rFonts w:ascii="Times New Roman" w:eastAsia="Times New Roman" w:hAnsi="Times New Roman" w:cs="Times New Roman"/>
                <w:i/>
                <w:sz w:val="28"/>
                <w:szCs w:val="28"/>
                <w:u w:val="single"/>
                <w:lang w:val="kk-KZ"/>
              </w:rPr>
              <w:t>плазмолеммой</w:t>
            </w:r>
            <w:r w:rsidRPr="00543596">
              <w:rPr>
                <w:rFonts w:ascii="Times New Roman" w:eastAsia="Times New Roman" w:hAnsi="Times New Roman" w:cs="Times New Roman"/>
                <w:sz w:val="28"/>
                <w:szCs w:val="28"/>
                <w:lang w:val="kk-KZ"/>
              </w:rPr>
              <w:t xml:space="preserve"> и </w:t>
            </w:r>
            <w:r w:rsidRPr="00543596">
              <w:rPr>
                <w:rFonts w:ascii="Times New Roman" w:eastAsia="Times New Roman" w:hAnsi="Times New Roman" w:cs="Times New Roman"/>
                <w:i/>
                <w:sz w:val="28"/>
                <w:szCs w:val="28"/>
                <w:u w:val="single"/>
                <w:lang w:val="kk-KZ"/>
              </w:rPr>
              <w:t>тонопластой</w:t>
            </w:r>
            <w:r w:rsidRPr="00543596">
              <w:rPr>
                <w:rFonts w:ascii="Times New Roman" w:eastAsia="Times New Roman" w:hAnsi="Times New Roman" w:cs="Times New Roman"/>
                <w:sz w:val="28"/>
                <w:szCs w:val="28"/>
                <w:lang w:val="kk-KZ"/>
              </w:rPr>
              <w:t xml:space="preserve">. </w:t>
            </w:r>
          </w:p>
          <w:p w14:paraId="309FD427" w14:textId="77777777" w:rsidR="00543596" w:rsidRPr="00543596" w:rsidRDefault="00543596" w:rsidP="00E507FF">
            <w:pPr>
              <w:numPr>
                <w:ilvl w:val="0"/>
                <w:numId w:val="168"/>
              </w:numPr>
              <w:spacing w:after="0" w:line="240" w:lineRule="auto"/>
              <w:ind w:right="34" w:firstLine="851"/>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Какую функцию выполняет мезоплазма? </w:t>
            </w:r>
            <w:r w:rsidRPr="00543596">
              <w:rPr>
                <w:rFonts w:ascii="Times New Roman" w:hAnsi="Times New Roman" w:cs="Times New Roman"/>
                <w:sz w:val="28"/>
                <w:szCs w:val="28"/>
                <w:lang w:val="kk-KZ"/>
              </w:rPr>
              <w:t xml:space="preserve">Ответ: она выполняет функцию проницаемости между </w:t>
            </w:r>
            <w:r w:rsidRPr="00543596">
              <w:rPr>
                <w:rFonts w:ascii="Times New Roman" w:hAnsi="Times New Roman" w:cs="Times New Roman"/>
                <w:i/>
                <w:sz w:val="28"/>
                <w:szCs w:val="28"/>
                <w:u w:val="single"/>
                <w:lang w:val="kk-KZ"/>
              </w:rPr>
              <w:t>мембранами</w:t>
            </w:r>
            <w:r w:rsidRPr="00543596">
              <w:rPr>
                <w:rFonts w:ascii="Times New Roman" w:hAnsi="Times New Roman" w:cs="Times New Roman"/>
                <w:sz w:val="28"/>
                <w:szCs w:val="28"/>
                <w:lang w:val="kk-KZ"/>
              </w:rPr>
              <w:t xml:space="preserve"> и</w:t>
            </w:r>
            <w:r w:rsidRPr="00543596">
              <w:rPr>
                <w:rFonts w:ascii="Times New Roman" w:hAnsi="Times New Roman" w:cs="Times New Roman"/>
                <w:b/>
                <w:sz w:val="28"/>
                <w:szCs w:val="28"/>
                <w:lang w:val="kk-KZ"/>
              </w:rPr>
              <w:t xml:space="preserve"> </w:t>
            </w:r>
            <w:r w:rsidRPr="00543596">
              <w:rPr>
                <w:rFonts w:ascii="Times New Roman" w:hAnsi="Times New Roman" w:cs="Times New Roman"/>
                <w:i/>
                <w:sz w:val="28"/>
                <w:szCs w:val="28"/>
                <w:u w:val="single"/>
                <w:lang w:val="kk-KZ"/>
              </w:rPr>
              <w:t>органоидами</w:t>
            </w:r>
            <w:r w:rsidRPr="00543596">
              <w:rPr>
                <w:rFonts w:ascii="Times New Roman" w:eastAsia="Times New Roman" w:hAnsi="Times New Roman" w:cs="Times New Roman"/>
                <w:sz w:val="28"/>
                <w:szCs w:val="28"/>
                <w:lang w:val="kk-KZ"/>
              </w:rPr>
              <w:t>.</w:t>
            </w:r>
          </w:p>
          <w:p w14:paraId="7E9AAC6A" w14:textId="77777777" w:rsidR="00543596" w:rsidRPr="00543596" w:rsidRDefault="00543596" w:rsidP="00E507FF">
            <w:pPr>
              <w:numPr>
                <w:ilvl w:val="0"/>
                <w:numId w:val="168"/>
              </w:numPr>
              <w:spacing w:after="0" w:line="240" w:lineRule="auto"/>
              <w:ind w:firstLine="851"/>
              <w:contextualSpacing/>
              <w:jc w:val="both"/>
              <w:rPr>
                <w:rFonts w:ascii="Times New Roman" w:hAnsi="Times New Roman"/>
                <w:b/>
                <w:sz w:val="24"/>
                <w:szCs w:val="24"/>
                <w:lang w:val="kk-KZ"/>
              </w:rPr>
            </w:pPr>
            <w:r w:rsidRPr="00543596">
              <w:rPr>
                <w:rFonts w:ascii="Times New Roman" w:eastAsia="Times New Roman" w:hAnsi="Times New Roman" w:cs="Times New Roman"/>
                <w:sz w:val="28"/>
                <w:szCs w:val="28"/>
                <w:lang w:val="kk-KZ"/>
              </w:rPr>
              <w:t xml:space="preserve">Какие формы имеет эндоплазматическая сеть?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Эндоплазматическая сеть имеет две формы - гранулярную (шероховатую) и агранулярную (гладкую)</w:t>
            </w:r>
            <w:r w:rsidRPr="00543596">
              <w:rPr>
                <w:rFonts w:ascii="Times New Roman" w:eastAsia="Times New Roman" w:hAnsi="Times New Roman" w:cs="Times New Roman"/>
                <w:sz w:val="28"/>
                <w:szCs w:val="28"/>
                <w:lang w:val="kk-KZ"/>
              </w:rPr>
              <w:t>.</w:t>
            </w:r>
          </w:p>
        </w:tc>
      </w:tr>
      <w:tr w:rsidR="00543596" w:rsidRPr="00543596" w14:paraId="22E7FF6E" w14:textId="77777777" w:rsidTr="00E507FF">
        <w:tc>
          <w:tcPr>
            <w:tcW w:w="9215" w:type="dxa"/>
            <w:gridSpan w:val="2"/>
            <w:shd w:val="clear" w:color="auto" w:fill="FDE9D9"/>
          </w:tcPr>
          <w:p w14:paraId="27F5FC97"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2-шаг: задания на «Понимание» </w:t>
            </w:r>
          </w:p>
        </w:tc>
      </w:tr>
      <w:tr w:rsidR="00543596" w:rsidRPr="00543596" w14:paraId="3423950D" w14:textId="77777777" w:rsidTr="00E507FF">
        <w:tc>
          <w:tcPr>
            <w:tcW w:w="9215" w:type="dxa"/>
            <w:gridSpan w:val="2"/>
            <w:shd w:val="clear" w:color="auto" w:fill="auto"/>
          </w:tcPr>
          <w:p w14:paraId="393ED8E2" w14:textId="77777777" w:rsidR="00543596" w:rsidRPr="00543596" w:rsidRDefault="00543596" w:rsidP="00E507FF">
            <w:pPr>
              <w:spacing w:after="0" w:line="240" w:lineRule="auto"/>
              <w:ind w:firstLine="851"/>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
                <w:sz w:val="28"/>
                <w:szCs w:val="28"/>
              </w:rPr>
              <w:t>Выявите причину:</w:t>
            </w:r>
          </w:p>
          <w:p w14:paraId="3B13193D" w14:textId="77777777" w:rsidR="00543596" w:rsidRPr="00543596" w:rsidRDefault="00543596" w:rsidP="00E507FF">
            <w:pPr>
              <w:numPr>
                <w:ilvl w:val="0"/>
                <w:numId w:val="247"/>
              </w:numPr>
              <w:shd w:val="clear" w:color="auto" w:fill="FFFFFF"/>
              <w:tabs>
                <w:tab w:val="left" w:pos="0"/>
              </w:tabs>
              <w:spacing w:after="0" w:line="240" w:lineRule="auto"/>
              <w:ind w:right="-1" w:firstLine="709"/>
              <w:contextualSpacing/>
              <w:jc w:val="both"/>
              <w:rPr>
                <w:rFonts w:ascii="Times New Roman" w:hAnsi="Times New Roman"/>
                <w:sz w:val="28"/>
                <w:szCs w:val="28"/>
                <w:lang w:val="kk-KZ"/>
              </w:rPr>
            </w:pPr>
            <w:r w:rsidRPr="00543596">
              <w:rPr>
                <w:rFonts w:ascii="Times New Roman" w:hAnsi="Times New Roman" w:cs="Times New Roman"/>
                <w:sz w:val="28"/>
                <w:szCs w:val="28"/>
                <w:shd w:val="clear" w:color="auto" w:fill="FFFFFF"/>
              </w:rPr>
              <w:t xml:space="preserve">Поясните, почему органоиды называют специализированными структурами клетки? </w:t>
            </w:r>
            <w:r w:rsidRPr="00543596">
              <w:rPr>
                <w:rFonts w:ascii="Times New Roman" w:hAnsi="Times New Roman" w:cs="Times New Roman"/>
                <w:b/>
                <w:bCs/>
                <w:sz w:val="28"/>
                <w:szCs w:val="28"/>
                <w:shd w:val="clear" w:color="auto" w:fill="FFFFFF"/>
              </w:rPr>
              <w:t xml:space="preserve">Ответ: </w:t>
            </w:r>
            <w:r w:rsidRPr="00543596">
              <w:rPr>
                <w:rFonts w:ascii="Times New Roman" w:hAnsi="Times New Roman" w:cs="Times New Roman"/>
                <w:sz w:val="28"/>
                <w:szCs w:val="28"/>
                <w:shd w:val="clear" w:color="auto" w:fill="FFFFFF"/>
              </w:rPr>
              <w:t xml:space="preserve">органоиды называют специализированными структурами клетки, так как они выполняют строго определенные </w:t>
            </w:r>
            <w:r w:rsidRPr="00543596">
              <w:rPr>
                <w:rFonts w:ascii="Times New Roman" w:hAnsi="Times New Roman" w:cs="Times New Roman"/>
                <w:i/>
                <w:sz w:val="28"/>
                <w:szCs w:val="28"/>
                <w:u w:val="single"/>
                <w:shd w:val="clear" w:color="auto" w:fill="FFFFFF"/>
              </w:rPr>
              <w:t>функции</w:t>
            </w:r>
            <w:r w:rsidRPr="00543596">
              <w:rPr>
                <w:rFonts w:ascii="Times New Roman" w:hAnsi="Times New Roman" w:cs="Times New Roman"/>
                <w:sz w:val="28"/>
                <w:szCs w:val="28"/>
                <w:shd w:val="clear" w:color="auto" w:fill="FFFFFF"/>
              </w:rPr>
              <w:t xml:space="preserve">, в ядре хранится </w:t>
            </w:r>
            <w:r w:rsidRPr="00543596">
              <w:rPr>
                <w:rFonts w:ascii="Times New Roman" w:hAnsi="Times New Roman" w:cs="Times New Roman"/>
                <w:i/>
                <w:sz w:val="28"/>
                <w:szCs w:val="28"/>
                <w:u w:val="single"/>
                <w:shd w:val="clear" w:color="auto" w:fill="FFFFFF"/>
              </w:rPr>
              <w:t>наследственная</w:t>
            </w:r>
            <w:r w:rsidRPr="00543596">
              <w:rPr>
                <w:rFonts w:ascii="Times New Roman" w:hAnsi="Times New Roman" w:cs="Times New Roman"/>
                <w:sz w:val="28"/>
                <w:szCs w:val="28"/>
                <w:shd w:val="clear" w:color="auto" w:fill="FFFFFF"/>
              </w:rPr>
              <w:t xml:space="preserve"> информация, в </w:t>
            </w:r>
            <w:r w:rsidRPr="00543596">
              <w:rPr>
                <w:rFonts w:ascii="Times New Roman" w:hAnsi="Times New Roman" w:cs="Times New Roman"/>
                <w:i/>
                <w:sz w:val="28"/>
                <w:szCs w:val="28"/>
                <w:u w:val="single"/>
                <w:shd w:val="clear" w:color="auto" w:fill="FFFFFF"/>
              </w:rPr>
              <w:t>митохондриях</w:t>
            </w:r>
            <w:r w:rsidRPr="00543596">
              <w:rPr>
                <w:rFonts w:ascii="Times New Roman" w:hAnsi="Times New Roman" w:cs="Times New Roman"/>
                <w:sz w:val="28"/>
                <w:szCs w:val="28"/>
                <w:shd w:val="clear" w:color="auto" w:fill="FFFFFF"/>
              </w:rPr>
              <w:t xml:space="preserve"> синтезируется АТФ, в хлоропластах протекает </w:t>
            </w:r>
            <w:r w:rsidRPr="00543596">
              <w:rPr>
                <w:rFonts w:ascii="Times New Roman" w:hAnsi="Times New Roman" w:cs="Times New Roman"/>
                <w:i/>
                <w:sz w:val="28"/>
                <w:szCs w:val="28"/>
                <w:u w:val="single"/>
                <w:shd w:val="clear" w:color="auto" w:fill="FFFFFF"/>
              </w:rPr>
              <w:t>фотосинтез</w:t>
            </w:r>
            <w:r w:rsidRPr="00543596">
              <w:rPr>
                <w:rFonts w:ascii="Times New Roman" w:hAnsi="Times New Roman" w:cs="Times New Roman"/>
                <w:sz w:val="28"/>
                <w:szCs w:val="28"/>
                <w:shd w:val="clear" w:color="auto" w:fill="FFFFFF"/>
              </w:rPr>
              <w:t xml:space="preserve"> и т.д.</w:t>
            </w:r>
          </w:p>
          <w:p w14:paraId="66BC0968" w14:textId="77777777" w:rsidR="00543596" w:rsidRPr="00543596" w:rsidRDefault="00543596" w:rsidP="00E507FF">
            <w:pPr>
              <w:numPr>
                <w:ilvl w:val="0"/>
                <w:numId w:val="247"/>
              </w:numPr>
              <w:shd w:val="clear" w:color="auto" w:fill="FFFFFF"/>
              <w:tabs>
                <w:tab w:val="left" w:pos="0"/>
              </w:tabs>
              <w:spacing w:after="0" w:line="240" w:lineRule="auto"/>
              <w:ind w:right="-1" w:firstLine="709"/>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Почему клетки называют паренхимными? </w:t>
            </w:r>
            <w:r w:rsidRPr="00543596">
              <w:rPr>
                <w:rFonts w:ascii="Times New Roman" w:hAnsi="Times New Roman"/>
                <w:b/>
                <w:sz w:val="28"/>
                <w:szCs w:val="28"/>
                <w:lang w:val="kk-KZ"/>
              </w:rPr>
              <w:t xml:space="preserve">Ответ: </w:t>
            </w:r>
            <w:r w:rsidRPr="00543596">
              <w:rPr>
                <w:rFonts w:ascii="Times New Roman" w:hAnsi="Times New Roman"/>
                <w:sz w:val="28"/>
                <w:szCs w:val="28"/>
                <w:lang w:val="kk-KZ"/>
              </w:rPr>
              <w:t xml:space="preserve"> Причина: У паренхимных клеток отношение длина и ширина </w:t>
            </w:r>
            <w:r w:rsidRPr="00543596">
              <w:rPr>
                <w:rFonts w:ascii="Times New Roman" w:hAnsi="Times New Roman"/>
                <w:i/>
                <w:sz w:val="28"/>
                <w:szCs w:val="28"/>
                <w:u w:val="single"/>
                <w:lang w:val="kk-KZ"/>
              </w:rPr>
              <w:t>одинакова</w:t>
            </w:r>
            <w:r w:rsidRPr="00543596">
              <w:rPr>
                <w:rFonts w:ascii="Times New Roman" w:hAnsi="Times New Roman"/>
                <w:sz w:val="28"/>
                <w:szCs w:val="28"/>
                <w:lang w:val="kk-KZ"/>
              </w:rPr>
              <w:t xml:space="preserve"> или увеличина не более </w:t>
            </w:r>
            <w:r w:rsidRPr="00543596">
              <w:rPr>
                <w:rFonts w:ascii="Times New Roman" w:hAnsi="Times New Roman"/>
                <w:i/>
                <w:sz w:val="28"/>
                <w:szCs w:val="28"/>
                <w:u w:val="single"/>
                <w:lang w:val="kk-KZ"/>
              </w:rPr>
              <w:t>2-3</w:t>
            </w:r>
            <w:r w:rsidRPr="00543596">
              <w:rPr>
                <w:rFonts w:ascii="Times New Roman" w:hAnsi="Times New Roman"/>
                <w:sz w:val="28"/>
                <w:szCs w:val="28"/>
                <w:lang w:val="kk-KZ"/>
              </w:rPr>
              <w:t xml:space="preserve"> раза или неотличимые другу друга </w:t>
            </w:r>
            <w:r w:rsidRPr="00543596">
              <w:rPr>
                <w:rFonts w:ascii="Times New Roman" w:hAnsi="Times New Roman"/>
                <w:i/>
                <w:sz w:val="28"/>
                <w:szCs w:val="28"/>
                <w:u w:val="single"/>
                <w:lang w:val="kk-KZ"/>
              </w:rPr>
              <w:t>изодиаметриальные</w:t>
            </w:r>
            <w:r w:rsidRPr="00543596">
              <w:rPr>
                <w:rFonts w:ascii="Times New Roman" w:hAnsi="Times New Roman"/>
                <w:sz w:val="28"/>
                <w:szCs w:val="28"/>
                <w:lang w:val="kk-KZ"/>
              </w:rPr>
              <w:t xml:space="preserve"> клетки. К ним относятся клетки листьев, плодов.</w:t>
            </w:r>
          </w:p>
          <w:p w14:paraId="56C1C939" w14:textId="77777777" w:rsidR="00543596" w:rsidRPr="00543596" w:rsidRDefault="00543596" w:rsidP="00E507FF">
            <w:pPr>
              <w:numPr>
                <w:ilvl w:val="0"/>
                <w:numId w:val="247"/>
              </w:numPr>
              <w:shd w:val="clear" w:color="auto" w:fill="FFFFFF"/>
              <w:tabs>
                <w:tab w:val="left" w:pos="0"/>
              </w:tabs>
              <w:spacing w:after="0" w:line="240" w:lineRule="auto"/>
              <w:ind w:right="-1"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клетки называют прозенхимальными?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sz w:val="28"/>
                <w:szCs w:val="28"/>
                <w:lang w:val="kk-KZ" w:eastAsia="ru-RU"/>
              </w:rPr>
              <w:t xml:space="preserve">Причина: У прозенхимальных клеток  отношение длина и ширины </w:t>
            </w:r>
            <w:r w:rsidRPr="00543596">
              <w:rPr>
                <w:rFonts w:ascii="Times New Roman" w:eastAsia="Times New Roman" w:hAnsi="Times New Roman" w:cs="Times New Roman"/>
                <w:i/>
                <w:sz w:val="28"/>
                <w:szCs w:val="28"/>
                <w:u w:val="single"/>
                <w:lang w:val="kk-KZ" w:eastAsia="ru-RU"/>
              </w:rPr>
              <w:t>увеличина</w:t>
            </w:r>
            <w:r w:rsidRPr="00543596">
              <w:rPr>
                <w:rFonts w:ascii="Times New Roman" w:eastAsia="Times New Roman" w:hAnsi="Times New Roman" w:cs="Times New Roman"/>
                <w:sz w:val="28"/>
                <w:szCs w:val="28"/>
                <w:lang w:val="kk-KZ" w:eastAsia="ru-RU"/>
              </w:rPr>
              <w:t xml:space="preserve"> в несколько раз. Средняя длина клеток у высших растений равна </w:t>
            </w:r>
            <w:r w:rsidRPr="00543596">
              <w:rPr>
                <w:rFonts w:ascii="Times New Roman" w:eastAsia="Times New Roman" w:hAnsi="Times New Roman" w:cs="Times New Roman"/>
                <w:i/>
                <w:sz w:val="28"/>
                <w:szCs w:val="28"/>
                <w:u w:val="single"/>
                <w:lang w:val="kk-KZ" w:eastAsia="ru-RU"/>
              </w:rPr>
              <w:t>10-100</w:t>
            </w:r>
            <w:r w:rsidRPr="00543596">
              <w:rPr>
                <w:rFonts w:ascii="Times New Roman" w:eastAsia="Times New Roman" w:hAnsi="Times New Roman" w:cs="Times New Roman"/>
                <w:sz w:val="28"/>
                <w:szCs w:val="28"/>
                <w:lang w:val="kk-KZ" w:eastAsia="ru-RU"/>
              </w:rPr>
              <w:t xml:space="preserve"> мкм. У льна, крапивы и некоторых других растений прозенхимные клетки большие и длинные. </w:t>
            </w:r>
          </w:p>
          <w:p w14:paraId="635185DE" w14:textId="77777777" w:rsidR="00543596" w:rsidRPr="00543596" w:rsidRDefault="00543596" w:rsidP="00E507FF">
            <w:pPr>
              <w:numPr>
                <w:ilvl w:val="0"/>
                <w:numId w:val="247"/>
              </w:numPr>
              <w:shd w:val="clear" w:color="auto" w:fill="FFFFFF"/>
              <w:tabs>
                <w:tab w:val="left" w:pos="0"/>
              </w:tabs>
              <w:spacing w:after="0" w:line="240" w:lineRule="auto"/>
              <w:ind w:right="-1"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гиалоплазма двигается?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sz w:val="28"/>
                <w:szCs w:val="28"/>
                <w:lang w:val="kk-KZ" w:eastAsia="ru-RU"/>
              </w:rPr>
              <w:t xml:space="preserve">Причина: Гиалоплазма двигается за счет превращения </w:t>
            </w:r>
            <w:r w:rsidRPr="00543596">
              <w:rPr>
                <w:rFonts w:ascii="Times New Roman" w:eastAsia="Times New Roman" w:hAnsi="Times New Roman" w:cs="Times New Roman"/>
                <w:i/>
                <w:sz w:val="28"/>
                <w:szCs w:val="28"/>
                <w:u w:val="single"/>
                <w:lang w:val="kk-KZ" w:eastAsia="ru-RU"/>
              </w:rPr>
              <w:t>химической</w:t>
            </w:r>
            <w:r w:rsidRPr="00543596">
              <w:rPr>
                <w:rFonts w:ascii="Times New Roman" w:eastAsia="Times New Roman" w:hAnsi="Times New Roman" w:cs="Times New Roman"/>
                <w:sz w:val="28"/>
                <w:szCs w:val="28"/>
                <w:lang w:val="kk-KZ" w:eastAsia="ru-RU"/>
              </w:rPr>
              <w:t xml:space="preserve"> энергии в </w:t>
            </w:r>
            <w:r w:rsidRPr="00543596">
              <w:rPr>
                <w:rFonts w:ascii="Times New Roman" w:eastAsia="Times New Roman" w:hAnsi="Times New Roman" w:cs="Times New Roman"/>
                <w:i/>
                <w:sz w:val="28"/>
                <w:szCs w:val="28"/>
                <w:u w:val="single"/>
                <w:lang w:val="kk-KZ" w:eastAsia="ru-RU"/>
              </w:rPr>
              <w:t>механическую</w:t>
            </w:r>
            <w:r w:rsidRPr="00543596">
              <w:rPr>
                <w:rFonts w:ascii="Times New Roman" w:eastAsia="Times New Roman" w:hAnsi="Times New Roman" w:cs="Times New Roman"/>
                <w:sz w:val="28"/>
                <w:szCs w:val="28"/>
                <w:lang w:val="kk-KZ" w:eastAsia="ru-RU"/>
              </w:rPr>
              <w:t>.</w:t>
            </w:r>
          </w:p>
          <w:p w14:paraId="498980A5" w14:textId="77777777" w:rsidR="00543596" w:rsidRPr="00543596" w:rsidRDefault="00543596" w:rsidP="00E507FF">
            <w:pPr>
              <w:numPr>
                <w:ilvl w:val="0"/>
                <w:numId w:val="247"/>
              </w:numPr>
              <w:shd w:val="clear" w:color="auto" w:fill="FFFFFF"/>
              <w:tabs>
                <w:tab w:val="left" w:pos="0"/>
              </w:tabs>
              <w:spacing w:after="0" w:line="240" w:lineRule="auto"/>
              <w:ind w:right="-1"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в  начале любого исследования используются цитологические методы?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sz w:val="28"/>
                <w:szCs w:val="28"/>
                <w:lang w:val="kk-KZ" w:eastAsia="ru-RU"/>
              </w:rPr>
              <w:t xml:space="preserve">Причина: при этом методе можно определить наличие различных </w:t>
            </w:r>
            <w:r w:rsidRPr="00543596">
              <w:rPr>
                <w:rFonts w:ascii="Times New Roman" w:eastAsia="Times New Roman" w:hAnsi="Times New Roman" w:cs="Times New Roman"/>
                <w:i/>
                <w:sz w:val="28"/>
                <w:szCs w:val="28"/>
                <w:u w:val="single"/>
                <w:lang w:val="kk-KZ" w:eastAsia="ru-RU"/>
              </w:rPr>
              <w:t>веществ</w:t>
            </w:r>
            <w:r w:rsidRPr="00543596">
              <w:rPr>
                <w:rFonts w:ascii="Times New Roman" w:eastAsia="Times New Roman" w:hAnsi="Times New Roman" w:cs="Times New Roman"/>
                <w:sz w:val="28"/>
                <w:szCs w:val="28"/>
                <w:lang w:val="kk-KZ" w:eastAsia="ru-RU"/>
              </w:rPr>
              <w:t xml:space="preserve"> (белков, липидов, нуклеиновых кислот, гормонов, витаминов и др.) и их количество.</w:t>
            </w:r>
          </w:p>
          <w:p w14:paraId="3B192278" w14:textId="77777777" w:rsidR="00543596" w:rsidRPr="00543596" w:rsidRDefault="00543596" w:rsidP="00E507FF">
            <w:pPr>
              <w:numPr>
                <w:ilvl w:val="0"/>
                <w:numId w:val="247"/>
              </w:numPr>
              <w:spacing w:after="0" w:line="240" w:lineRule="auto"/>
              <w:ind w:right="-1"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Почему при исследовании клеток используют методы выращивания растений из ткани и клетки? </w:t>
            </w:r>
            <w:r w:rsidRPr="00543596">
              <w:rPr>
                <w:rFonts w:ascii="Times New Roman" w:hAnsi="Times New Roman"/>
                <w:b/>
                <w:sz w:val="28"/>
                <w:szCs w:val="28"/>
                <w:lang w:val="kk-KZ"/>
              </w:rPr>
              <w:t xml:space="preserve">Ответ: </w:t>
            </w:r>
            <w:r w:rsidRPr="00543596">
              <w:rPr>
                <w:rFonts w:ascii="Times New Roman" w:eastAsia="Times New Roman" w:hAnsi="Times New Roman" w:cs="Times New Roman"/>
                <w:sz w:val="28"/>
                <w:szCs w:val="28"/>
                <w:lang w:val="kk-KZ"/>
              </w:rPr>
              <w:t xml:space="preserve">Причина: При этом методе исследуется </w:t>
            </w:r>
            <w:r w:rsidRPr="00543596">
              <w:rPr>
                <w:rFonts w:ascii="Times New Roman" w:eastAsia="Times New Roman" w:hAnsi="Times New Roman" w:cs="Times New Roman"/>
                <w:i/>
                <w:sz w:val="28"/>
                <w:szCs w:val="28"/>
                <w:u w:val="single"/>
                <w:lang w:val="kk-KZ"/>
              </w:rPr>
              <w:t>строени</w:t>
            </w:r>
            <w:r w:rsidRPr="00543596">
              <w:rPr>
                <w:rFonts w:ascii="Times New Roman" w:eastAsia="Times New Roman" w:hAnsi="Times New Roman" w:cs="Times New Roman"/>
                <w:sz w:val="28"/>
                <w:szCs w:val="28"/>
                <w:lang w:val="kk-KZ"/>
              </w:rPr>
              <w:t xml:space="preserve">е клетки и </w:t>
            </w:r>
            <w:r w:rsidRPr="00543596">
              <w:rPr>
                <w:rFonts w:ascii="Times New Roman" w:eastAsia="Times New Roman" w:hAnsi="Times New Roman" w:cs="Times New Roman"/>
                <w:i/>
                <w:sz w:val="28"/>
                <w:szCs w:val="28"/>
                <w:u w:val="single"/>
                <w:lang w:val="kk-KZ"/>
              </w:rPr>
              <w:t>условия</w:t>
            </w:r>
            <w:r w:rsidRPr="00543596">
              <w:rPr>
                <w:rFonts w:ascii="Times New Roman" w:eastAsia="Times New Roman" w:hAnsi="Times New Roman" w:cs="Times New Roman"/>
                <w:sz w:val="28"/>
                <w:szCs w:val="28"/>
                <w:lang w:val="kk-KZ"/>
              </w:rPr>
              <w:t xml:space="preserve"> развития вне </w:t>
            </w:r>
            <w:r w:rsidRPr="00543596">
              <w:rPr>
                <w:rFonts w:ascii="Times New Roman" w:eastAsia="Times New Roman" w:hAnsi="Times New Roman" w:cs="Times New Roman"/>
                <w:sz w:val="28"/>
                <w:szCs w:val="28"/>
                <w:lang w:val="kk-KZ"/>
              </w:rPr>
              <w:lastRenderedPageBreak/>
              <w:t>организма.</w:t>
            </w:r>
          </w:p>
          <w:p w14:paraId="4E4C17FB" w14:textId="77777777" w:rsidR="00543596" w:rsidRPr="00543596" w:rsidRDefault="00543596" w:rsidP="00E507FF">
            <w:pPr>
              <w:numPr>
                <w:ilvl w:val="0"/>
                <w:numId w:val="247"/>
              </w:numPr>
              <w:tabs>
                <w:tab w:val="left" w:pos="0"/>
              </w:tabs>
              <w:spacing w:after="0" w:line="240" w:lineRule="auto"/>
              <w:ind w:right="-1"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Почему при исследовании клеток используются центрифугированные методы? </w:t>
            </w:r>
            <w:r w:rsidRPr="00543596">
              <w:rPr>
                <w:rFonts w:ascii="Times New Roman" w:hAnsi="Times New Roman"/>
                <w:b/>
                <w:sz w:val="28"/>
                <w:szCs w:val="28"/>
                <w:lang w:val="kk-KZ"/>
              </w:rPr>
              <w:t xml:space="preserve">Ответ: </w:t>
            </w:r>
            <w:r w:rsidRPr="00543596">
              <w:rPr>
                <w:rFonts w:ascii="Times New Roman" w:eastAsia="Times New Roman" w:hAnsi="Times New Roman" w:cs="Times New Roman"/>
                <w:sz w:val="28"/>
                <w:szCs w:val="28"/>
                <w:lang w:val="kk-KZ"/>
              </w:rPr>
              <w:t xml:space="preserve">Причина: Компоненты клеток имеют разную </w:t>
            </w:r>
            <w:r w:rsidRPr="00543596">
              <w:rPr>
                <w:rFonts w:ascii="Times New Roman" w:eastAsia="Times New Roman" w:hAnsi="Times New Roman" w:cs="Times New Roman"/>
                <w:i/>
                <w:sz w:val="28"/>
                <w:szCs w:val="28"/>
                <w:u w:val="single"/>
                <w:lang w:val="kk-KZ"/>
              </w:rPr>
              <w:t>плотность</w:t>
            </w:r>
            <w:r w:rsidRPr="00543596">
              <w:rPr>
                <w:rFonts w:ascii="Times New Roman" w:eastAsia="Times New Roman" w:hAnsi="Times New Roman" w:cs="Times New Roman"/>
                <w:sz w:val="28"/>
                <w:szCs w:val="28"/>
                <w:lang w:val="kk-KZ"/>
              </w:rPr>
              <w:t xml:space="preserve"> и при центрифугировании их отделяют друг от друга для дальнейшего их </w:t>
            </w:r>
            <w:r w:rsidRPr="00543596">
              <w:rPr>
                <w:rFonts w:ascii="Times New Roman" w:eastAsia="Times New Roman" w:hAnsi="Times New Roman" w:cs="Times New Roman"/>
                <w:i/>
                <w:sz w:val="28"/>
                <w:szCs w:val="28"/>
                <w:u w:val="single"/>
                <w:lang w:val="kk-KZ"/>
              </w:rPr>
              <w:t>отдельного</w:t>
            </w:r>
            <w:r w:rsidRPr="00543596">
              <w:rPr>
                <w:rFonts w:ascii="Times New Roman" w:eastAsia="Times New Roman" w:hAnsi="Times New Roman" w:cs="Times New Roman"/>
                <w:sz w:val="28"/>
                <w:szCs w:val="28"/>
                <w:lang w:val="kk-KZ"/>
              </w:rPr>
              <w:t xml:space="preserve"> исследования. </w:t>
            </w:r>
          </w:p>
          <w:p w14:paraId="5840CF79" w14:textId="77777777" w:rsidR="00543596" w:rsidRPr="00543596" w:rsidRDefault="00543596" w:rsidP="00E507FF">
            <w:pPr>
              <w:numPr>
                <w:ilvl w:val="0"/>
                <w:numId w:val="247"/>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Почему жидкость протоплазма движется по кругу (ротационно)? </w:t>
            </w:r>
            <w:r w:rsidRPr="00543596">
              <w:rPr>
                <w:rFonts w:ascii="Times New Roman" w:hAnsi="Times New Roman"/>
                <w:b/>
                <w:sz w:val="28"/>
                <w:szCs w:val="28"/>
                <w:lang w:val="kk-KZ"/>
              </w:rPr>
              <w:t xml:space="preserve">Ответ: </w:t>
            </w:r>
            <w:r w:rsidRPr="00543596">
              <w:rPr>
                <w:rFonts w:ascii="Times New Roman" w:eastAsia="Times New Roman" w:hAnsi="Times New Roman" w:cs="Times New Roman"/>
                <w:sz w:val="28"/>
                <w:szCs w:val="28"/>
                <w:lang w:val="kk-KZ"/>
              </w:rPr>
              <w:t xml:space="preserve">Причина: Движение по кругу (ротационно) бывает у взрослых клеток, которые имеют один или 2-3 вакуолей. В этих условиях цитоплазма вместе с </w:t>
            </w:r>
            <w:r w:rsidRPr="00543596">
              <w:rPr>
                <w:rFonts w:ascii="Times New Roman" w:eastAsia="Times New Roman" w:hAnsi="Times New Roman" w:cs="Times New Roman"/>
                <w:i/>
                <w:sz w:val="28"/>
                <w:szCs w:val="28"/>
                <w:u w:val="single"/>
                <w:lang w:val="kk-KZ"/>
              </w:rPr>
              <w:t>пластидами</w:t>
            </w:r>
            <w:r w:rsidRPr="00543596">
              <w:rPr>
                <w:rFonts w:ascii="Times New Roman" w:eastAsia="Times New Roman" w:hAnsi="Times New Roman" w:cs="Times New Roman"/>
                <w:sz w:val="28"/>
                <w:szCs w:val="28"/>
                <w:lang w:val="kk-KZ"/>
              </w:rPr>
              <w:t xml:space="preserve"> и </w:t>
            </w:r>
            <w:r w:rsidRPr="00543596">
              <w:rPr>
                <w:rFonts w:ascii="Times New Roman" w:eastAsia="Times New Roman" w:hAnsi="Times New Roman" w:cs="Times New Roman"/>
                <w:i/>
                <w:sz w:val="28"/>
                <w:szCs w:val="28"/>
                <w:u w:val="single"/>
                <w:lang w:val="kk-KZ"/>
              </w:rPr>
              <w:t>митохондриями</w:t>
            </w:r>
            <w:r w:rsidRPr="00543596">
              <w:rPr>
                <w:rFonts w:ascii="Times New Roman" w:eastAsia="Times New Roman" w:hAnsi="Times New Roman" w:cs="Times New Roman"/>
                <w:sz w:val="28"/>
                <w:szCs w:val="28"/>
                <w:lang w:val="kk-KZ"/>
              </w:rPr>
              <w:t xml:space="preserve"> двигаются в </w:t>
            </w:r>
            <w:r w:rsidRPr="00543596">
              <w:rPr>
                <w:rFonts w:ascii="Times New Roman" w:eastAsia="Times New Roman" w:hAnsi="Times New Roman" w:cs="Times New Roman"/>
                <w:i/>
                <w:sz w:val="28"/>
                <w:szCs w:val="28"/>
                <w:u w:val="single"/>
                <w:lang w:val="kk-KZ"/>
              </w:rPr>
              <w:t xml:space="preserve">направлении </w:t>
            </w:r>
            <w:r w:rsidRPr="00543596">
              <w:rPr>
                <w:rFonts w:ascii="Times New Roman" w:eastAsia="Times New Roman" w:hAnsi="Times New Roman" w:cs="Times New Roman"/>
                <w:sz w:val="28"/>
                <w:szCs w:val="28"/>
                <w:lang w:val="kk-KZ"/>
              </w:rPr>
              <w:t>по  и</w:t>
            </w:r>
            <w:r w:rsidRPr="00543596">
              <w:rPr>
                <w:rFonts w:ascii="Times New Roman" w:eastAsia="Times New Roman" w:hAnsi="Times New Roman" w:cs="Times New Roman"/>
                <w:i/>
                <w:sz w:val="28"/>
                <w:szCs w:val="28"/>
                <w:u w:val="single"/>
                <w:lang w:val="kk-KZ"/>
              </w:rPr>
              <w:t xml:space="preserve"> против</w:t>
            </w:r>
            <w:r w:rsidRPr="00543596">
              <w:rPr>
                <w:rFonts w:ascii="Times New Roman" w:eastAsia="Times New Roman" w:hAnsi="Times New Roman" w:cs="Times New Roman"/>
                <w:sz w:val="28"/>
                <w:szCs w:val="28"/>
                <w:lang w:val="kk-KZ"/>
              </w:rPr>
              <w:t xml:space="preserve"> часовой стрелки. </w:t>
            </w:r>
          </w:p>
          <w:p w14:paraId="49644640" w14:textId="77777777" w:rsidR="00543596" w:rsidRPr="00543596" w:rsidRDefault="00543596" w:rsidP="00E507FF">
            <w:pPr>
              <w:numPr>
                <w:ilvl w:val="0"/>
                <w:numId w:val="247"/>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Почему жидкость протоплазмы движется колебательно? </w:t>
            </w:r>
            <w:r w:rsidRPr="00543596">
              <w:rPr>
                <w:rFonts w:ascii="Times New Roman" w:hAnsi="Times New Roman"/>
                <w:b/>
                <w:sz w:val="28"/>
                <w:szCs w:val="28"/>
                <w:lang w:val="kk-KZ"/>
              </w:rPr>
              <w:t xml:space="preserve">Ответ: </w:t>
            </w:r>
            <w:r w:rsidRPr="00543596">
              <w:rPr>
                <w:rFonts w:ascii="Times New Roman" w:eastAsia="Times New Roman" w:hAnsi="Times New Roman" w:cs="Times New Roman"/>
                <w:sz w:val="28"/>
                <w:szCs w:val="28"/>
                <w:lang w:val="kk-KZ"/>
              </w:rPr>
              <w:t xml:space="preserve">Причина: колебательное движение наблюдается тогда, когда в клетке имеются несколько маленьких вакуолей. При просмотре через микроскоп </w:t>
            </w:r>
            <w:r w:rsidRPr="00543596">
              <w:rPr>
                <w:rFonts w:ascii="Times New Roman" w:eastAsia="Times New Roman" w:hAnsi="Times New Roman" w:cs="Times New Roman"/>
                <w:i/>
                <w:sz w:val="28"/>
                <w:szCs w:val="28"/>
                <w:u w:val="single"/>
                <w:lang w:val="kk-KZ"/>
              </w:rPr>
              <w:t>цитоплазма</w:t>
            </w:r>
            <w:r w:rsidRPr="00543596">
              <w:rPr>
                <w:rFonts w:ascii="Times New Roman" w:eastAsia="Times New Roman" w:hAnsi="Times New Roman" w:cs="Times New Roman"/>
                <w:sz w:val="28"/>
                <w:szCs w:val="28"/>
                <w:lang w:val="kk-KZ"/>
              </w:rPr>
              <w:t xml:space="preserve"> внутри клетки движется беспорядочно, в разных направлениях, т.е. </w:t>
            </w:r>
            <w:r w:rsidRPr="00543596">
              <w:rPr>
                <w:rFonts w:ascii="Times New Roman" w:eastAsia="Times New Roman" w:hAnsi="Times New Roman" w:cs="Times New Roman"/>
                <w:i/>
                <w:sz w:val="28"/>
                <w:szCs w:val="28"/>
                <w:u w:val="single"/>
                <w:lang w:val="kk-KZ"/>
              </w:rPr>
              <w:t>направления</w:t>
            </w:r>
            <w:r w:rsidRPr="00543596">
              <w:rPr>
                <w:rFonts w:ascii="Times New Roman" w:eastAsia="Times New Roman" w:hAnsi="Times New Roman" w:cs="Times New Roman"/>
                <w:sz w:val="28"/>
                <w:szCs w:val="28"/>
                <w:lang w:val="kk-KZ"/>
              </w:rPr>
              <w:t xml:space="preserve"> движения протоплазмы вокруг каждой </w:t>
            </w:r>
            <w:r w:rsidRPr="00543596">
              <w:rPr>
                <w:rFonts w:ascii="Times New Roman" w:eastAsia="Times New Roman" w:hAnsi="Times New Roman" w:cs="Times New Roman"/>
                <w:i/>
                <w:sz w:val="28"/>
                <w:szCs w:val="28"/>
                <w:u w:val="single"/>
                <w:lang w:val="kk-KZ"/>
              </w:rPr>
              <w:t>вакуоли</w:t>
            </w:r>
            <w:r w:rsidRPr="00543596">
              <w:rPr>
                <w:rFonts w:ascii="Times New Roman" w:eastAsia="Times New Roman" w:hAnsi="Times New Roman" w:cs="Times New Roman"/>
                <w:sz w:val="28"/>
                <w:szCs w:val="28"/>
                <w:lang w:val="kk-KZ"/>
              </w:rPr>
              <w:t xml:space="preserve">  различный, поэтому и кажется движение беспорядочное.  </w:t>
            </w:r>
          </w:p>
          <w:p w14:paraId="26E7D14E" w14:textId="77777777" w:rsidR="00543596" w:rsidRPr="00543596" w:rsidRDefault="00543596" w:rsidP="00E507FF">
            <w:pPr>
              <w:numPr>
                <w:ilvl w:val="0"/>
                <w:numId w:val="247"/>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Почему гиалоплазма движется вращательно?</w:t>
            </w:r>
            <w:r w:rsidRPr="00543596">
              <w:rPr>
                <w:rFonts w:ascii="Times New Roman" w:eastAsia="Times New Roman" w:hAnsi="Times New Roman" w:cs="Times New Roman"/>
                <w:b/>
                <w:sz w:val="28"/>
                <w:szCs w:val="28"/>
                <w:lang w:val="kk-KZ"/>
              </w:rPr>
              <w:t xml:space="preserve"> </w:t>
            </w:r>
            <w:r w:rsidRPr="00543596">
              <w:rPr>
                <w:rFonts w:ascii="Times New Roman" w:hAnsi="Times New Roman"/>
                <w:b/>
                <w:sz w:val="28"/>
                <w:szCs w:val="28"/>
                <w:lang w:val="kk-KZ"/>
              </w:rPr>
              <w:t>Ответ:</w:t>
            </w:r>
            <w:r w:rsidRPr="00543596">
              <w:rPr>
                <w:rFonts w:ascii="Times New Roman" w:eastAsia="Times New Roman" w:hAnsi="Times New Roman" w:cs="Times New Roman"/>
                <w:b/>
                <w:sz w:val="28"/>
                <w:szCs w:val="28"/>
                <w:lang w:val="kk-KZ"/>
              </w:rPr>
              <w:t xml:space="preserve"> </w:t>
            </w:r>
            <w:r w:rsidRPr="00543596">
              <w:rPr>
                <w:rFonts w:ascii="Times New Roman" w:eastAsia="Times New Roman" w:hAnsi="Times New Roman" w:cs="Times New Roman"/>
                <w:sz w:val="28"/>
                <w:szCs w:val="28"/>
                <w:lang w:val="kk-KZ"/>
              </w:rPr>
              <w:t xml:space="preserve">Причина: Если центре клетки располагается </w:t>
            </w:r>
            <w:r w:rsidRPr="00543596">
              <w:rPr>
                <w:rFonts w:ascii="Times New Roman" w:eastAsia="Times New Roman" w:hAnsi="Times New Roman" w:cs="Times New Roman"/>
                <w:i/>
                <w:sz w:val="28"/>
                <w:szCs w:val="28"/>
                <w:u w:val="single"/>
                <w:lang w:val="kk-KZ"/>
              </w:rPr>
              <w:t>одна</w:t>
            </w:r>
            <w:r w:rsidRPr="00543596">
              <w:rPr>
                <w:rFonts w:ascii="Times New Roman" w:eastAsia="Times New Roman" w:hAnsi="Times New Roman" w:cs="Times New Roman"/>
                <w:sz w:val="28"/>
                <w:szCs w:val="28"/>
                <w:lang w:val="kk-KZ"/>
              </w:rPr>
              <w:t xml:space="preserve"> вакуоль, то гиалоплазма движется по длине клеточной мембраны только в </w:t>
            </w:r>
            <w:r w:rsidRPr="00543596">
              <w:rPr>
                <w:rFonts w:ascii="Times New Roman" w:eastAsia="Times New Roman" w:hAnsi="Times New Roman" w:cs="Times New Roman"/>
                <w:i/>
                <w:sz w:val="28"/>
                <w:szCs w:val="28"/>
                <w:u w:val="single"/>
                <w:lang w:val="kk-KZ"/>
              </w:rPr>
              <w:t>одном</w:t>
            </w:r>
            <w:r w:rsidRPr="00543596">
              <w:rPr>
                <w:rFonts w:ascii="Times New Roman" w:eastAsia="Times New Roman" w:hAnsi="Times New Roman" w:cs="Times New Roman"/>
                <w:sz w:val="28"/>
                <w:szCs w:val="28"/>
                <w:lang w:val="kk-KZ"/>
              </w:rPr>
              <w:t xml:space="preserve"> направлении </w:t>
            </w:r>
            <w:r w:rsidRPr="00543596">
              <w:rPr>
                <w:rFonts w:ascii="Times New Roman" w:eastAsia="Times New Roman" w:hAnsi="Times New Roman" w:cs="Times New Roman"/>
                <w:i/>
                <w:sz w:val="28"/>
                <w:szCs w:val="28"/>
                <w:u w:val="single"/>
                <w:lang w:val="kk-KZ"/>
              </w:rPr>
              <w:t>вращательно.</w:t>
            </w:r>
          </w:p>
          <w:p w14:paraId="26555ED3" w14:textId="77777777" w:rsidR="00543596" w:rsidRPr="00543596" w:rsidRDefault="00543596" w:rsidP="00E507FF">
            <w:pPr>
              <w:spacing w:after="0" w:line="240" w:lineRule="auto"/>
              <w:ind w:firstLine="720"/>
              <w:jc w:val="both"/>
              <w:rPr>
                <w:rFonts w:ascii="Times New Roman" w:eastAsia="Calibri" w:hAnsi="Times New Roman" w:cs="Times New Roman"/>
                <w:sz w:val="28"/>
                <w:szCs w:val="28"/>
                <w:lang w:val="kk-KZ"/>
              </w:rPr>
            </w:pPr>
            <w:r w:rsidRPr="00543596">
              <w:rPr>
                <w:rFonts w:ascii="Times New Roman" w:eastAsia="Times New Roman" w:hAnsi="Times New Roman" w:cs="Times New Roman"/>
                <w:sz w:val="28"/>
                <w:szCs w:val="28"/>
                <w:lang w:val="kk-KZ"/>
              </w:rPr>
              <w:t xml:space="preserve">11) Почему гиалоплазма движется колебательно или спонтанно? </w:t>
            </w:r>
            <w:r w:rsidRPr="00543596">
              <w:rPr>
                <w:rFonts w:ascii="Times New Roman" w:eastAsia="Calibri" w:hAnsi="Times New Roman" w:cs="Times New Roman"/>
                <w:b/>
                <w:sz w:val="28"/>
                <w:szCs w:val="28"/>
                <w:lang w:val="kk-KZ"/>
              </w:rPr>
              <w:t xml:space="preserve">Ответ: </w:t>
            </w:r>
            <w:r w:rsidRPr="00543596">
              <w:rPr>
                <w:rFonts w:ascii="Times New Roman" w:eastAsia="Times New Roman" w:hAnsi="Times New Roman" w:cs="Times New Roman"/>
                <w:sz w:val="28"/>
                <w:szCs w:val="28"/>
                <w:lang w:val="kk-KZ"/>
              </w:rPr>
              <w:t xml:space="preserve">Причина: Если вакуолей </w:t>
            </w:r>
            <w:r w:rsidRPr="00543596">
              <w:rPr>
                <w:rFonts w:ascii="Times New Roman" w:eastAsia="Times New Roman" w:hAnsi="Times New Roman" w:cs="Times New Roman"/>
                <w:i/>
                <w:sz w:val="28"/>
                <w:szCs w:val="28"/>
                <w:u w:val="single"/>
                <w:lang w:val="kk-KZ"/>
              </w:rPr>
              <w:t>несколько</w:t>
            </w:r>
            <w:r w:rsidRPr="00543596">
              <w:rPr>
                <w:rFonts w:ascii="Times New Roman" w:eastAsia="Times New Roman" w:hAnsi="Times New Roman" w:cs="Times New Roman"/>
                <w:sz w:val="28"/>
                <w:szCs w:val="28"/>
                <w:lang w:val="kk-KZ"/>
              </w:rPr>
              <w:t xml:space="preserve">, то гиалоплазма движется от центральной вакуолей по разным направлениям </w:t>
            </w:r>
            <w:r w:rsidRPr="00543596">
              <w:rPr>
                <w:rFonts w:ascii="Times New Roman" w:eastAsia="Times New Roman" w:hAnsi="Times New Roman" w:cs="Times New Roman"/>
                <w:i/>
                <w:sz w:val="28"/>
                <w:szCs w:val="28"/>
                <w:u w:val="single"/>
                <w:lang w:val="kk-KZ"/>
              </w:rPr>
              <w:t>колебательно</w:t>
            </w:r>
            <w:r w:rsidRPr="00543596">
              <w:rPr>
                <w:rFonts w:ascii="Times New Roman" w:eastAsia="Times New Roman" w:hAnsi="Times New Roman" w:cs="Times New Roman"/>
                <w:sz w:val="28"/>
                <w:szCs w:val="28"/>
                <w:lang w:val="kk-KZ"/>
              </w:rPr>
              <w:t xml:space="preserve"> или </w:t>
            </w:r>
            <w:r w:rsidRPr="00543596">
              <w:rPr>
                <w:rFonts w:ascii="Times New Roman" w:eastAsia="Times New Roman" w:hAnsi="Times New Roman" w:cs="Times New Roman"/>
                <w:i/>
                <w:sz w:val="28"/>
                <w:szCs w:val="28"/>
                <w:u w:val="single"/>
                <w:lang w:val="kk-KZ"/>
              </w:rPr>
              <w:t>спонтанно</w:t>
            </w:r>
            <w:r w:rsidRPr="00543596">
              <w:rPr>
                <w:rFonts w:ascii="Times New Roman" w:eastAsia="Times New Roman" w:hAnsi="Times New Roman" w:cs="Times New Roman"/>
                <w:sz w:val="28"/>
                <w:szCs w:val="28"/>
                <w:lang w:val="kk-KZ"/>
              </w:rPr>
              <w:t xml:space="preserve">. Соместно с гиалоплазмой движутся </w:t>
            </w:r>
            <w:r w:rsidRPr="00543596">
              <w:rPr>
                <w:rFonts w:ascii="Times New Roman" w:eastAsia="Times New Roman" w:hAnsi="Times New Roman" w:cs="Times New Roman"/>
                <w:i/>
                <w:sz w:val="28"/>
                <w:szCs w:val="28"/>
                <w:u w:val="single"/>
                <w:lang w:val="kk-KZ"/>
              </w:rPr>
              <w:t>органоиды</w:t>
            </w:r>
            <w:r w:rsidRPr="00543596">
              <w:rPr>
                <w:rFonts w:ascii="Times New Roman" w:eastAsia="Times New Roman" w:hAnsi="Times New Roman" w:cs="Times New Roman"/>
                <w:sz w:val="28"/>
                <w:szCs w:val="28"/>
                <w:lang w:val="kk-KZ"/>
              </w:rPr>
              <w:t xml:space="preserve"> клетки.</w:t>
            </w:r>
          </w:p>
        </w:tc>
      </w:tr>
      <w:tr w:rsidR="00543596" w:rsidRPr="00543596" w14:paraId="0128E596" w14:textId="77777777" w:rsidTr="00E507FF">
        <w:tc>
          <w:tcPr>
            <w:tcW w:w="9215" w:type="dxa"/>
            <w:gridSpan w:val="2"/>
            <w:shd w:val="clear" w:color="auto" w:fill="FDE9D9"/>
          </w:tcPr>
          <w:p w14:paraId="5419E9BD"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3-шаг: задания на «Анализ» </w:t>
            </w:r>
          </w:p>
        </w:tc>
      </w:tr>
      <w:tr w:rsidR="00543596" w:rsidRPr="00543596" w14:paraId="6B7BA9FC" w14:textId="77777777" w:rsidTr="00E507FF">
        <w:tc>
          <w:tcPr>
            <w:tcW w:w="9215" w:type="dxa"/>
            <w:gridSpan w:val="2"/>
            <w:shd w:val="clear" w:color="auto" w:fill="FDE9D9"/>
          </w:tcPr>
          <w:p w14:paraId="18FC4A84" w14:textId="77777777" w:rsidR="00543596" w:rsidRPr="00543596" w:rsidRDefault="00543596" w:rsidP="00E507FF">
            <w:pPr>
              <w:keepNext/>
              <w:tabs>
                <w:tab w:val="left" w:pos="5149"/>
              </w:tabs>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rPr>
              <w:t>Задания.</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Cs/>
                <w:sz w:val="28"/>
                <w:szCs w:val="28"/>
              </w:rPr>
              <w:t>По диаграмме с</w:t>
            </w:r>
            <w:r w:rsidRPr="00543596">
              <w:rPr>
                <w:rFonts w:ascii="Times New Roman" w:eastAsia="Calibri" w:hAnsi="Times New Roman" w:cs="Times New Roman"/>
                <w:sz w:val="28"/>
                <w:szCs w:val="28"/>
              </w:rPr>
              <w:t xml:space="preserve">равните, </w:t>
            </w:r>
            <w:r w:rsidRPr="00543596">
              <w:rPr>
                <w:rFonts w:ascii="Times New Roman" w:eastAsia="Times New Roman" w:hAnsi="Times New Roman" w:cs="Times New Roman"/>
                <w:kern w:val="36"/>
                <w:sz w:val="28"/>
                <w:szCs w:val="28"/>
                <w:lang w:val="kk-KZ" w:eastAsia="ru-RU"/>
              </w:rPr>
              <w:t xml:space="preserve">сходство и различия </w:t>
            </w:r>
            <w:r w:rsidRPr="00543596">
              <w:rPr>
                <w:rFonts w:ascii="Times New Roman" w:eastAsia="Calibri" w:hAnsi="Times New Roman" w:cs="Times New Roman"/>
                <w:sz w:val="28"/>
                <w:szCs w:val="28"/>
              </w:rPr>
              <w:t>между</w:t>
            </w:r>
            <w:r w:rsidRPr="00543596">
              <w:rPr>
                <w:rFonts w:ascii="Times New Roman" w:eastAsia="Times New Roman" w:hAnsi="Times New Roman" w:cs="Times New Roman"/>
                <w:kern w:val="36"/>
                <w:sz w:val="28"/>
                <w:szCs w:val="28"/>
                <w:lang w:val="kk-KZ" w:eastAsia="ru-RU"/>
              </w:rPr>
              <w:t xml:space="preserve"> прокариотических и эукариотических клеток.</w:t>
            </w:r>
            <w:r w:rsidRPr="00543596">
              <w:rPr>
                <w:rFonts w:ascii="Times New Roman" w:eastAsia="Calibri" w:hAnsi="Times New Roman" w:cs="Times New Roman"/>
                <w:sz w:val="28"/>
                <w:szCs w:val="28"/>
                <w:lang w:val="kk-KZ"/>
              </w:rPr>
              <w:t xml:space="preserve"> </w:t>
            </w:r>
          </w:p>
          <w:p w14:paraId="21C36513" w14:textId="77777777" w:rsidR="00543596" w:rsidRPr="00543596" w:rsidRDefault="00543596" w:rsidP="00E507FF">
            <w:pPr>
              <w:keepNext/>
              <w:tabs>
                <w:tab w:val="left" w:pos="5149"/>
              </w:tabs>
              <w:spacing w:after="0" w:line="240" w:lineRule="auto"/>
              <w:ind w:left="1080"/>
              <w:contextualSpacing/>
              <w:jc w:val="right"/>
              <w:rPr>
                <w:rFonts w:ascii="Times New Roman" w:hAnsi="Times New Roman"/>
                <w:bCs/>
                <w:sz w:val="28"/>
                <w:szCs w:val="28"/>
              </w:rPr>
            </w:pPr>
            <w:r w:rsidRPr="00543596">
              <w:rPr>
                <w:rFonts w:ascii="Times New Roman" w:hAnsi="Times New Roman"/>
                <w:bCs/>
                <w:sz w:val="28"/>
                <w:szCs w:val="28"/>
              </w:rPr>
              <w:t>Диаграмма Венна - 1</w:t>
            </w:r>
          </w:p>
          <w:p w14:paraId="600954F1" w14:textId="77777777" w:rsidR="00543596" w:rsidRPr="00543596" w:rsidRDefault="00543596" w:rsidP="00E507FF">
            <w:pPr>
              <w:keepNext/>
              <w:tabs>
                <w:tab w:val="left" w:pos="5149"/>
              </w:tabs>
              <w:spacing w:after="0" w:line="240" w:lineRule="auto"/>
              <w:jc w:val="right"/>
              <w:rPr>
                <w:rFonts w:ascii="Times New Roman" w:eastAsia="Calibri" w:hAnsi="Times New Roman" w:cs="Times New Roman"/>
                <w:bCs/>
                <w:sz w:val="28"/>
                <w:szCs w:val="28"/>
              </w:rPr>
            </w:pPr>
          </w:p>
          <w:p w14:paraId="610C8B3C" w14:textId="21770A17" w:rsidR="00543596" w:rsidRPr="00543596" w:rsidRDefault="00000000" w:rsidP="00E507FF">
            <w:pPr>
              <w:keepNext/>
              <w:tabs>
                <w:tab w:val="left" w:pos="5149"/>
              </w:tabs>
              <w:spacing w:after="0" w:line="240" w:lineRule="auto"/>
              <w:jc w:val="right"/>
              <w:rPr>
                <w:rFonts w:ascii="Times New Roman" w:eastAsia="Calibri" w:hAnsi="Times New Roman" w:cs="Times New Roman"/>
                <w:bCs/>
                <w:sz w:val="28"/>
                <w:szCs w:val="28"/>
              </w:rPr>
            </w:pPr>
            <w:r>
              <w:rPr>
                <w:noProof/>
              </w:rPr>
              <w:pict w14:anchorId="63E0A88D">
                <v:group id="Группа 2" o:spid="_x0000_s1116" style="position:absolute;left:0;text-align:left;margin-left:9.95pt;margin-top:2.9pt;width:423.2pt;height:103.7pt;z-index:251659264" coordorigin="4605,8530" coordsize="5458,3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">
                  <v:oval id="Овал 14367" o:spid="_x0000_s1117" style="position:absolute;left:4605;top:8735;width:1962;height:28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" fillcolor="yellow" strokecolor="#1f4d78" strokeweight="1pt">
                    <v:stroke joinstyle="miter"/>
                    <v:textbox style="mso-next-textbox:#Овал 14367">
                      <w:txbxContent>
                        <w:p w14:paraId="708FA9C2" w14:textId="77777777" w:rsidR="00543596" w:rsidRPr="000E6859" w:rsidRDefault="00543596" w:rsidP="00543596">
                          <w:pPr>
                            <w:spacing w:after="0" w:line="240" w:lineRule="auto"/>
                            <w:jc w:val="center"/>
                            <w:rPr>
                              <w:rFonts w:ascii="Times New Roman" w:hAnsi="Times New Roman"/>
                              <w:lang w:val="kk-KZ"/>
                            </w:rPr>
                          </w:pPr>
                          <w:r w:rsidRPr="00AB7B5F">
                            <w:rPr>
                              <w:rFonts w:ascii="Times New Roman" w:eastAsia="Times New Roman" w:hAnsi="Times New Roman"/>
                              <w:kern w:val="36"/>
                              <w:lang w:val="kk-KZ" w:eastAsia="ru-RU"/>
                            </w:rPr>
                            <w:t>Прокариотических</w:t>
                          </w:r>
                          <w:r w:rsidRPr="00BC62C1">
                            <w:rPr>
                              <w:rFonts w:ascii="Times New Roman" w:hAnsi="Times New Roman"/>
                              <w:spacing w:val="3"/>
                            </w:rPr>
                            <w:t xml:space="preserve"> </w:t>
                          </w:r>
                          <w:r w:rsidRPr="00AB7B5F">
                            <w:rPr>
                              <w:rFonts w:ascii="Times New Roman" w:eastAsia="Times New Roman" w:hAnsi="Times New Roman"/>
                              <w:kern w:val="36"/>
                              <w:lang w:val="kk-KZ" w:eastAsia="ru-RU"/>
                            </w:rPr>
                            <w:t>клеток</w:t>
                          </w:r>
                          <w:r w:rsidRPr="00AB7B5F">
                            <w:rPr>
                              <w:rFonts w:ascii="Times New Roman" w:hAnsi="Times New Roman"/>
                              <w:spacing w:val="3"/>
                              <w:sz w:val="20"/>
                              <w:szCs w:val="20"/>
                              <w:u w:val="single"/>
                            </w:rPr>
                            <w:t xml:space="preserve"> </w:t>
                          </w:r>
                          <w:r w:rsidRPr="00F04C4E">
                            <w:rPr>
                              <w:rFonts w:ascii="Times New Roman" w:hAnsi="Times New Roman"/>
                              <w:i/>
                              <w:spacing w:val="3"/>
                            </w:rPr>
                            <w:t>(</w:t>
                          </w:r>
                          <w:r w:rsidRPr="00F04C4E">
                            <w:rPr>
                              <w:rFonts w:ascii="Times New Roman" w:hAnsi="Times New Roman"/>
                              <w:i/>
                              <w:sz w:val="24"/>
                              <w:szCs w:val="24"/>
                              <w:lang w:eastAsia="ru-RU"/>
                            </w:rPr>
                            <w:t>доядерные</w:t>
                          </w:r>
                          <w:r w:rsidRPr="00F04C4E">
                            <w:rPr>
                              <w:rFonts w:ascii="Times New Roman" w:hAnsi="Times New Roman"/>
                              <w:i/>
                              <w:spacing w:val="3"/>
                            </w:rPr>
                            <w:t>)</w:t>
                          </w:r>
                        </w:p>
                      </w:txbxContent>
                    </v:textbox>
                  </v:oval>
                  <v:oval id="Овал 14366" o:spid="_x0000_s1118" style="position:absolute;left:8447;top:8530;width:1616;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" fillcolor="yellow" strokecolor="#1f4d78" strokeweight="1pt">
                    <v:stroke joinstyle="miter"/>
                    <v:textbox style="mso-next-textbox:#Овал 14366">
                      <w:txbxContent>
                        <w:p w14:paraId="3AEF1689" w14:textId="77777777" w:rsidR="00543596" w:rsidRPr="000E6859" w:rsidRDefault="00543596" w:rsidP="00543596">
                          <w:pPr>
                            <w:spacing w:after="0" w:line="240" w:lineRule="auto"/>
                            <w:jc w:val="center"/>
                            <w:rPr>
                              <w:rFonts w:ascii="Times New Roman" w:hAnsi="Times New Roman"/>
                              <w:lang w:val="kk-KZ"/>
                            </w:rPr>
                          </w:pPr>
                          <w:r w:rsidRPr="000E6859">
                            <w:rPr>
                              <w:rFonts w:ascii="Times New Roman" w:eastAsia="Times New Roman" w:hAnsi="Times New Roman"/>
                              <w:kern w:val="36"/>
                              <w:lang w:val="kk-KZ" w:eastAsia="ru-RU"/>
                            </w:rPr>
                            <w:t>Эукариотических клеток</w:t>
                          </w:r>
                          <w:r w:rsidRPr="000E6859">
                            <w:rPr>
                              <w:rFonts w:ascii="Times New Roman" w:hAnsi="Times New Roman"/>
                              <w:noProof/>
                              <w:spacing w:val="3"/>
                            </w:rPr>
                            <w:t xml:space="preserve"> </w:t>
                          </w:r>
                          <w:r w:rsidRPr="000E6859">
                            <w:rPr>
                              <w:rFonts w:ascii="Times New Roman" w:hAnsi="Times New Roman"/>
                              <w:spacing w:val="3"/>
                              <w:u w:val="single"/>
                            </w:rPr>
                            <w:t>(</w:t>
                          </w:r>
                          <w:r w:rsidRPr="00F04C4E">
                            <w:rPr>
                              <w:rFonts w:ascii="Times New Roman" w:hAnsi="Times New Roman"/>
                              <w:i/>
                              <w:sz w:val="24"/>
                              <w:szCs w:val="24"/>
                              <w:u w:val="single"/>
                              <w:lang w:eastAsia="ru-RU"/>
                            </w:rPr>
                            <w:t>ядерные</w:t>
                          </w:r>
                          <w:r w:rsidRPr="00F04C4E">
                            <w:rPr>
                              <w:rFonts w:ascii="Times New Roman" w:hAnsi="Times New Roman"/>
                              <w:i/>
                              <w:spacing w:val="3"/>
                              <w:u w:val="single"/>
                            </w:rPr>
                            <w:t>)</w:t>
                          </w:r>
                        </w:p>
                        <w:p w14:paraId="01404C82" w14:textId="77777777" w:rsidR="00543596" w:rsidRPr="004C6A78" w:rsidRDefault="00543596" w:rsidP="00543596">
                          <w:pPr>
                            <w:autoSpaceDE w:val="0"/>
                            <w:autoSpaceDN w:val="0"/>
                            <w:adjustRightInd w:val="0"/>
                            <w:spacing w:after="0" w:line="240" w:lineRule="auto"/>
                            <w:jc w:val="center"/>
                            <w:rPr>
                              <w:rFonts w:ascii="Times New Roman" w:hAnsi="Times New Roman"/>
                              <w:sz w:val="24"/>
                              <w:szCs w:val="24"/>
                              <w:lang w:val="kk-KZ"/>
                            </w:rPr>
                          </w:pPr>
                        </w:p>
                      </w:txbxContent>
                    </v:textbox>
                  </v:oval>
                  <v:oval id="Овал 14368" o:spid="_x0000_s1119" style="position:absolute;left:6311;top:8735;width:2335;height:3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" fillcolor="#0fc" strokecolor="#1f4d78" strokeweight="1pt">
                    <v:stroke joinstyle="miter"/>
                    <v:textbox style="mso-next-textbox:#Овал 14368">
                      <w:txbxContent>
                        <w:p w14:paraId="6136503D" w14:textId="77777777" w:rsidR="00543596" w:rsidRPr="000E6859" w:rsidRDefault="00543596" w:rsidP="00543596">
                          <w:pPr>
                            <w:jc w:val="center"/>
                            <w:rPr>
                              <w:sz w:val="24"/>
                              <w:szCs w:val="24"/>
                            </w:rPr>
                          </w:pPr>
                          <w:r w:rsidRPr="000E6859">
                            <w:rPr>
                              <w:rFonts w:ascii="Times New Roman" w:eastAsia="Times New Roman" w:hAnsi="Times New Roman"/>
                              <w:sz w:val="24"/>
                              <w:szCs w:val="24"/>
                              <w:lang w:eastAsia="ru-RU"/>
                            </w:rPr>
                            <w:t>Клеточные формы делятся на прокариот и эукариот</w:t>
                          </w:r>
                        </w:p>
                      </w:txbxContent>
                    </v:textbox>
                  </v:oval>
                </v:group>
              </w:pict>
            </w:r>
          </w:p>
          <w:p w14:paraId="394671B0" w14:textId="77777777" w:rsidR="00543596" w:rsidRPr="00543596" w:rsidRDefault="00543596" w:rsidP="00E507FF">
            <w:pPr>
              <w:spacing w:after="0" w:line="240" w:lineRule="auto"/>
              <w:ind w:firstLine="360"/>
              <w:jc w:val="both"/>
              <w:rPr>
                <w:rFonts w:ascii="Times New Roman" w:eastAsia="Calibri" w:hAnsi="Times New Roman" w:cs="Times New Roman"/>
                <w:b/>
                <w:bCs/>
                <w:sz w:val="28"/>
                <w:szCs w:val="28"/>
              </w:rPr>
            </w:pPr>
          </w:p>
          <w:p w14:paraId="5E842E33" w14:textId="77777777" w:rsidR="00543596" w:rsidRPr="00543596" w:rsidRDefault="00543596" w:rsidP="00E507FF">
            <w:pPr>
              <w:spacing w:after="0" w:line="240" w:lineRule="auto"/>
              <w:ind w:firstLine="360"/>
              <w:jc w:val="both"/>
              <w:rPr>
                <w:rFonts w:ascii="Times New Roman" w:eastAsia="Calibri" w:hAnsi="Times New Roman" w:cs="Times New Roman"/>
                <w:b/>
                <w:bCs/>
                <w:sz w:val="28"/>
                <w:szCs w:val="28"/>
              </w:rPr>
            </w:pPr>
          </w:p>
          <w:p w14:paraId="0FED3C63" w14:textId="77777777" w:rsidR="00543596" w:rsidRPr="00543596" w:rsidRDefault="00543596" w:rsidP="00E507FF">
            <w:pPr>
              <w:spacing w:after="0" w:line="240" w:lineRule="auto"/>
              <w:ind w:firstLine="360"/>
              <w:jc w:val="both"/>
              <w:rPr>
                <w:rFonts w:ascii="Times New Roman" w:eastAsia="Calibri" w:hAnsi="Times New Roman" w:cs="Times New Roman"/>
                <w:b/>
                <w:bCs/>
                <w:sz w:val="28"/>
                <w:szCs w:val="28"/>
              </w:rPr>
            </w:pPr>
          </w:p>
          <w:p w14:paraId="1B325DFC" w14:textId="77777777" w:rsidR="00543596" w:rsidRPr="00543596" w:rsidRDefault="00543596" w:rsidP="00E507FF">
            <w:pPr>
              <w:spacing w:after="0" w:line="240" w:lineRule="auto"/>
              <w:ind w:firstLine="360"/>
              <w:jc w:val="both"/>
              <w:rPr>
                <w:rFonts w:ascii="Times New Roman" w:eastAsia="Calibri" w:hAnsi="Times New Roman" w:cs="Times New Roman"/>
                <w:b/>
                <w:bCs/>
                <w:sz w:val="28"/>
                <w:szCs w:val="28"/>
                <w:lang w:val="kk-KZ"/>
              </w:rPr>
            </w:pPr>
          </w:p>
          <w:p w14:paraId="764C52FA" w14:textId="77777777" w:rsidR="00543596" w:rsidRPr="00543596" w:rsidRDefault="00543596" w:rsidP="00E507FF">
            <w:pPr>
              <w:spacing w:after="0" w:line="240" w:lineRule="auto"/>
              <w:ind w:firstLine="360"/>
              <w:jc w:val="both"/>
              <w:rPr>
                <w:rFonts w:ascii="Times New Roman" w:eastAsia="Calibri" w:hAnsi="Times New Roman" w:cs="Times New Roman"/>
                <w:b/>
                <w:bCs/>
                <w:sz w:val="28"/>
                <w:szCs w:val="28"/>
              </w:rPr>
            </w:pPr>
          </w:p>
          <w:p w14:paraId="69183721" w14:textId="77777777" w:rsidR="00543596" w:rsidRPr="00543596" w:rsidRDefault="00543596" w:rsidP="00E507FF">
            <w:pPr>
              <w:spacing w:after="0" w:line="240" w:lineRule="auto"/>
              <w:ind w:firstLine="360"/>
              <w:jc w:val="both"/>
              <w:rPr>
                <w:rFonts w:ascii="Times New Roman" w:eastAsia="Calibri" w:hAnsi="Times New Roman" w:cs="Times New Roman"/>
                <w:b/>
                <w:bCs/>
                <w:sz w:val="28"/>
                <w:szCs w:val="28"/>
              </w:rPr>
            </w:pPr>
          </w:p>
          <w:p w14:paraId="6107E5FF" w14:textId="77777777" w:rsidR="00543596" w:rsidRPr="00543596" w:rsidRDefault="00543596" w:rsidP="00E507FF">
            <w:pPr>
              <w:spacing w:after="0" w:line="240" w:lineRule="auto"/>
              <w:ind w:firstLine="360"/>
              <w:jc w:val="both"/>
              <w:rPr>
                <w:rFonts w:ascii="Times New Roman" w:eastAsia="Calibri" w:hAnsi="Times New Roman" w:cs="Times New Roman"/>
                <w:b/>
                <w:sz w:val="28"/>
                <w:szCs w:val="28"/>
              </w:rPr>
            </w:pPr>
            <w:r w:rsidRPr="00543596">
              <w:rPr>
                <w:rFonts w:ascii="Times New Roman" w:eastAsia="Calibri" w:hAnsi="Times New Roman" w:cs="Times New Roman"/>
                <w:b/>
                <w:bCs/>
                <w:sz w:val="28"/>
                <w:szCs w:val="28"/>
              </w:rPr>
              <w:t xml:space="preserve">Выделить главную идею темы </w:t>
            </w:r>
          </w:p>
          <w:p w14:paraId="070F4EE4" w14:textId="77777777" w:rsidR="00543596" w:rsidRPr="00543596" w:rsidRDefault="00543596" w:rsidP="00E507FF">
            <w:pPr>
              <w:spacing w:after="0" w:line="240" w:lineRule="auto"/>
              <w:ind w:firstLine="360"/>
              <w:jc w:val="both"/>
              <w:rPr>
                <w:rFonts w:ascii="Times New Roman" w:eastAsia="Calibri" w:hAnsi="Times New Roman" w:cs="Times New Roman"/>
                <w:sz w:val="28"/>
                <w:szCs w:val="28"/>
                <w:lang w:val="kk-KZ"/>
              </w:rPr>
            </w:pPr>
            <w:r w:rsidRPr="00543596">
              <w:rPr>
                <w:rFonts w:ascii="Times New Roman" w:eastAsia="Calibri" w:hAnsi="Times New Roman" w:cs="Times New Roman"/>
                <w:i/>
                <w:sz w:val="28"/>
                <w:szCs w:val="28"/>
                <w:lang w:val="kk-KZ"/>
              </w:rPr>
              <w:t>Отметьте правильный ответ.</w:t>
            </w:r>
          </w:p>
          <w:p w14:paraId="71523FD7" w14:textId="77777777" w:rsidR="00543596" w:rsidRPr="00543596" w:rsidRDefault="00543596" w:rsidP="00E507FF">
            <w:pPr>
              <w:numPr>
                <w:ilvl w:val="0"/>
                <w:numId w:val="5"/>
              </w:numPr>
              <w:spacing w:after="0" w:line="240" w:lineRule="auto"/>
              <w:ind w:left="0" w:right="34" w:firstLine="360"/>
              <w:jc w:val="both"/>
              <w:rPr>
                <w:rFonts w:ascii="Times New Roman" w:eastAsia="Calibri" w:hAnsi="Times New Roman" w:cs="Times New Roman"/>
                <w:sz w:val="28"/>
                <w:szCs w:val="28"/>
                <w:lang w:val="kk-KZ"/>
              </w:rPr>
            </w:pPr>
            <w:r w:rsidRPr="00543596">
              <w:rPr>
                <w:rFonts w:ascii="Times New Roman" w:eastAsia="Times New Roman" w:hAnsi="Times New Roman" w:cs="Times New Roman"/>
                <w:kern w:val="36"/>
                <w:sz w:val="28"/>
                <w:szCs w:val="28"/>
                <w:lang w:val="kk-KZ" w:eastAsia="ru-RU"/>
              </w:rPr>
              <w:t xml:space="preserve">Сходство прокариотических и эукариотических клеток: </w:t>
            </w:r>
            <w:r w:rsidRPr="00543596">
              <w:rPr>
                <w:rFonts w:ascii="Times New Roman" w:eastAsia="Times New Roman" w:hAnsi="Times New Roman" w:cs="Times New Roman"/>
                <w:sz w:val="28"/>
                <w:szCs w:val="28"/>
                <w:lang w:eastAsia="ru-RU"/>
              </w:rPr>
              <w:t xml:space="preserve">все живые </w:t>
            </w:r>
            <w:r w:rsidRPr="00543596">
              <w:rPr>
                <w:rFonts w:ascii="Times New Roman" w:eastAsia="Times New Roman" w:hAnsi="Times New Roman" w:cs="Times New Roman"/>
                <w:i/>
                <w:sz w:val="28"/>
                <w:szCs w:val="28"/>
                <w:u w:val="single"/>
                <w:lang w:eastAsia="ru-RU"/>
              </w:rPr>
              <w:t>организмы</w:t>
            </w:r>
            <w:r w:rsidRPr="00543596">
              <w:rPr>
                <w:rFonts w:ascii="Times New Roman" w:eastAsia="Times New Roman" w:hAnsi="Times New Roman" w:cs="Times New Roman"/>
                <w:sz w:val="28"/>
                <w:szCs w:val="28"/>
                <w:lang w:eastAsia="ru-RU"/>
              </w:rPr>
              <w:t xml:space="preserve"> состоят из клеток.</w:t>
            </w:r>
          </w:p>
          <w:p w14:paraId="7B681217" w14:textId="77777777" w:rsidR="00543596" w:rsidRPr="00543596" w:rsidRDefault="00543596" w:rsidP="00E507FF">
            <w:pPr>
              <w:numPr>
                <w:ilvl w:val="0"/>
                <w:numId w:val="5"/>
              </w:numPr>
              <w:spacing w:after="0" w:line="240" w:lineRule="auto"/>
              <w:ind w:left="0" w:right="34" w:firstLine="360"/>
              <w:jc w:val="both"/>
              <w:rPr>
                <w:rFonts w:ascii="Times New Roman" w:eastAsia="Calibri" w:hAnsi="Times New Roman" w:cs="Times New Roman"/>
                <w:sz w:val="28"/>
                <w:szCs w:val="28"/>
              </w:rPr>
            </w:pPr>
            <w:r w:rsidRPr="00543596">
              <w:rPr>
                <w:rFonts w:ascii="Times New Roman" w:eastAsia="Times New Roman" w:hAnsi="Times New Roman" w:cs="Times New Roman"/>
                <w:kern w:val="36"/>
                <w:sz w:val="28"/>
                <w:szCs w:val="28"/>
                <w:lang w:val="kk-KZ" w:eastAsia="ru-RU"/>
              </w:rPr>
              <w:t xml:space="preserve">Сходство прокариотических и эукариотических клеток: </w:t>
            </w:r>
            <w:r w:rsidRPr="00543596">
              <w:rPr>
                <w:rFonts w:ascii="Times New Roman" w:eastAsia="Times New Roman" w:hAnsi="Times New Roman" w:cs="Times New Roman"/>
                <w:sz w:val="28"/>
                <w:szCs w:val="28"/>
                <w:lang w:eastAsia="ru-RU"/>
              </w:rPr>
              <w:t xml:space="preserve">клетка - самая мелкая единица организма, граница его </w:t>
            </w:r>
            <w:r w:rsidRPr="00543596">
              <w:rPr>
                <w:rFonts w:ascii="Times New Roman" w:eastAsia="Times New Roman" w:hAnsi="Times New Roman" w:cs="Times New Roman"/>
                <w:i/>
                <w:sz w:val="28"/>
                <w:szCs w:val="28"/>
                <w:u w:val="single"/>
                <w:lang w:eastAsia="ru-RU"/>
              </w:rPr>
              <w:t>делимости</w:t>
            </w:r>
            <w:r w:rsidRPr="00543596">
              <w:rPr>
                <w:rFonts w:ascii="Times New Roman" w:eastAsia="Times New Roman" w:hAnsi="Times New Roman" w:cs="Times New Roman"/>
                <w:sz w:val="28"/>
                <w:szCs w:val="28"/>
                <w:lang w:eastAsia="ru-RU"/>
              </w:rPr>
              <w:t xml:space="preserve">, наделенная </w:t>
            </w:r>
            <w:r w:rsidRPr="00543596">
              <w:rPr>
                <w:rFonts w:ascii="Times New Roman" w:eastAsia="Times New Roman" w:hAnsi="Times New Roman" w:cs="Times New Roman"/>
                <w:i/>
                <w:sz w:val="28"/>
                <w:szCs w:val="28"/>
                <w:u w:val="single"/>
                <w:lang w:eastAsia="ru-RU"/>
              </w:rPr>
              <w:t>жизнью</w:t>
            </w:r>
            <w:r w:rsidRPr="00543596">
              <w:rPr>
                <w:rFonts w:ascii="Times New Roman" w:eastAsia="Times New Roman" w:hAnsi="Times New Roman" w:cs="Times New Roman"/>
                <w:sz w:val="28"/>
                <w:szCs w:val="28"/>
                <w:lang w:eastAsia="ru-RU"/>
              </w:rPr>
              <w:t xml:space="preserve"> и всеми основными </w:t>
            </w:r>
            <w:r w:rsidRPr="00543596">
              <w:rPr>
                <w:rFonts w:ascii="Times New Roman" w:eastAsia="Times New Roman" w:hAnsi="Times New Roman" w:cs="Times New Roman"/>
                <w:i/>
                <w:sz w:val="28"/>
                <w:szCs w:val="28"/>
                <w:u w:val="single"/>
                <w:lang w:eastAsia="ru-RU"/>
              </w:rPr>
              <w:t>признаками</w:t>
            </w:r>
            <w:r w:rsidRPr="00543596">
              <w:rPr>
                <w:rFonts w:ascii="Times New Roman" w:eastAsia="Times New Roman" w:hAnsi="Times New Roman" w:cs="Times New Roman"/>
                <w:sz w:val="28"/>
                <w:szCs w:val="28"/>
                <w:lang w:eastAsia="ru-RU"/>
              </w:rPr>
              <w:t xml:space="preserve"> организма.</w:t>
            </w:r>
          </w:p>
          <w:p w14:paraId="628AE747" w14:textId="77777777" w:rsidR="00543596" w:rsidRPr="00543596" w:rsidRDefault="00543596" w:rsidP="00E507FF">
            <w:pPr>
              <w:numPr>
                <w:ilvl w:val="0"/>
                <w:numId w:val="5"/>
              </w:numPr>
              <w:spacing w:after="0" w:line="240" w:lineRule="auto"/>
              <w:ind w:left="0" w:right="34" w:firstLine="360"/>
              <w:jc w:val="both"/>
              <w:rPr>
                <w:rFonts w:ascii="Times New Roman" w:eastAsia="Calibri" w:hAnsi="Times New Roman" w:cs="Times New Roman"/>
                <w:sz w:val="28"/>
                <w:szCs w:val="28"/>
              </w:rPr>
            </w:pPr>
            <w:r w:rsidRPr="00543596">
              <w:rPr>
                <w:rFonts w:ascii="Times New Roman" w:eastAsia="Times New Roman" w:hAnsi="Times New Roman" w:cs="Times New Roman"/>
                <w:kern w:val="36"/>
                <w:sz w:val="28"/>
                <w:szCs w:val="28"/>
                <w:lang w:val="kk-KZ" w:eastAsia="ru-RU"/>
              </w:rPr>
              <w:t xml:space="preserve">Различия прокариотических и эукариотических клеток: </w:t>
            </w:r>
            <w:r w:rsidRPr="00543596">
              <w:rPr>
                <w:rFonts w:ascii="Times New Roman" w:eastAsia="Times New Roman" w:hAnsi="Times New Roman" w:cs="Times New Roman"/>
                <w:sz w:val="28"/>
                <w:szCs w:val="28"/>
                <w:lang w:eastAsia="ru-RU"/>
              </w:rPr>
              <w:t xml:space="preserve">клеточные </w:t>
            </w:r>
            <w:r w:rsidRPr="00543596">
              <w:rPr>
                <w:rFonts w:ascii="Times New Roman" w:eastAsia="Times New Roman" w:hAnsi="Times New Roman" w:cs="Times New Roman"/>
                <w:sz w:val="28"/>
                <w:szCs w:val="28"/>
                <w:lang w:eastAsia="ru-RU"/>
              </w:rPr>
              <w:lastRenderedPageBreak/>
              <w:t xml:space="preserve">формы делятся на </w:t>
            </w:r>
            <w:r w:rsidRPr="00543596">
              <w:rPr>
                <w:rFonts w:ascii="Times New Roman" w:eastAsia="Times New Roman" w:hAnsi="Times New Roman" w:cs="Times New Roman"/>
                <w:i/>
                <w:sz w:val="28"/>
                <w:szCs w:val="28"/>
                <w:u w:val="single"/>
                <w:lang w:eastAsia="ru-RU"/>
              </w:rPr>
              <w:t>прокариот</w:t>
            </w:r>
            <w:r w:rsidRPr="00543596">
              <w:rPr>
                <w:rFonts w:ascii="Times New Roman" w:eastAsia="Times New Roman" w:hAnsi="Times New Roman" w:cs="Times New Roman"/>
                <w:sz w:val="28"/>
                <w:szCs w:val="28"/>
                <w:lang w:eastAsia="ru-RU"/>
              </w:rPr>
              <w:t xml:space="preserve"> и </w:t>
            </w:r>
            <w:r w:rsidRPr="00543596">
              <w:rPr>
                <w:rFonts w:ascii="Times New Roman" w:eastAsia="Times New Roman" w:hAnsi="Times New Roman" w:cs="Times New Roman"/>
                <w:i/>
                <w:sz w:val="28"/>
                <w:szCs w:val="28"/>
                <w:u w:val="single"/>
                <w:lang w:eastAsia="ru-RU"/>
              </w:rPr>
              <w:t>эукариот.</w:t>
            </w:r>
          </w:p>
          <w:p w14:paraId="05D7706E" w14:textId="77777777" w:rsidR="00543596" w:rsidRPr="00543596" w:rsidRDefault="00543596" w:rsidP="00E507FF">
            <w:pPr>
              <w:numPr>
                <w:ilvl w:val="0"/>
                <w:numId w:val="5"/>
              </w:numPr>
              <w:spacing w:after="0" w:line="240" w:lineRule="auto"/>
              <w:ind w:left="35" w:firstLine="325"/>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kern w:val="36"/>
                <w:sz w:val="28"/>
                <w:szCs w:val="28"/>
                <w:lang w:val="kk-KZ" w:eastAsia="ru-RU"/>
              </w:rPr>
              <w:t>Различия прокариотических клеток: прокариотических</w:t>
            </w:r>
            <w:r w:rsidRPr="00543596">
              <w:rPr>
                <w:rFonts w:ascii="Times New Roman" w:hAnsi="Times New Roman" w:cs="Times New Roman"/>
                <w:spacing w:val="3"/>
                <w:sz w:val="28"/>
                <w:szCs w:val="28"/>
              </w:rPr>
              <w:t xml:space="preserve"> </w:t>
            </w:r>
            <w:r w:rsidRPr="00543596">
              <w:rPr>
                <w:rFonts w:ascii="Times New Roman" w:eastAsia="Times New Roman" w:hAnsi="Times New Roman" w:cs="Times New Roman"/>
                <w:kern w:val="36"/>
                <w:sz w:val="28"/>
                <w:szCs w:val="28"/>
                <w:lang w:val="kk-KZ" w:eastAsia="ru-RU"/>
              </w:rPr>
              <w:t>клеток</w:t>
            </w:r>
            <w:r w:rsidRPr="00543596">
              <w:rPr>
                <w:rFonts w:ascii="Times New Roman" w:hAnsi="Times New Roman" w:cs="Times New Roman"/>
                <w:spacing w:val="3"/>
                <w:sz w:val="28"/>
                <w:szCs w:val="28"/>
              </w:rPr>
              <w:t xml:space="preserve"> </w:t>
            </w:r>
            <w:r w:rsidRPr="00543596">
              <w:rPr>
                <w:rFonts w:ascii="Times New Roman" w:hAnsi="Times New Roman" w:cs="Times New Roman"/>
                <w:spacing w:val="3"/>
                <w:sz w:val="28"/>
                <w:szCs w:val="28"/>
                <w:u w:val="single"/>
              </w:rPr>
              <w:t>(безъ</w:t>
            </w:r>
            <w:r w:rsidRPr="00543596">
              <w:rPr>
                <w:rFonts w:ascii="Times New Roman" w:hAnsi="Times New Roman" w:cs="Times New Roman"/>
                <w:i/>
                <w:spacing w:val="3"/>
                <w:sz w:val="28"/>
                <w:szCs w:val="28"/>
                <w:u w:val="single"/>
              </w:rPr>
              <w:t>ядерная</w:t>
            </w:r>
            <w:r w:rsidRPr="00543596">
              <w:rPr>
                <w:rFonts w:ascii="Times New Roman" w:hAnsi="Times New Roman" w:cs="Times New Roman"/>
                <w:spacing w:val="3"/>
                <w:sz w:val="28"/>
                <w:szCs w:val="28"/>
              </w:rPr>
              <w:t>).</w:t>
            </w:r>
          </w:p>
          <w:p w14:paraId="3500D313" w14:textId="77777777" w:rsidR="00543596" w:rsidRPr="00543596" w:rsidRDefault="00543596" w:rsidP="00E507FF">
            <w:pPr>
              <w:numPr>
                <w:ilvl w:val="0"/>
                <w:numId w:val="5"/>
              </w:numPr>
              <w:spacing w:after="0" w:line="240" w:lineRule="auto"/>
              <w:ind w:left="35" w:firstLine="325"/>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kern w:val="36"/>
                <w:sz w:val="28"/>
                <w:szCs w:val="28"/>
                <w:lang w:val="kk-KZ" w:eastAsia="ru-RU"/>
              </w:rPr>
              <w:t>Различия эукариотических клеток: эукариотических клеток</w:t>
            </w:r>
            <w:r w:rsidRPr="00543596">
              <w:rPr>
                <w:rFonts w:ascii="Times New Roman" w:hAnsi="Times New Roman" w:cs="Times New Roman"/>
                <w:noProof/>
                <w:spacing w:val="3"/>
                <w:sz w:val="28"/>
                <w:szCs w:val="28"/>
              </w:rPr>
              <w:t xml:space="preserve"> </w:t>
            </w:r>
            <w:r w:rsidRPr="00543596">
              <w:rPr>
                <w:rFonts w:ascii="Times New Roman" w:hAnsi="Times New Roman" w:cs="Times New Roman"/>
                <w:spacing w:val="3"/>
                <w:sz w:val="28"/>
                <w:szCs w:val="28"/>
                <w:u w:val="single"/>
              </w:rPr>
              <w:t>(</w:t>
            </w:r>
            <w:r w:rsidRPr="00543596">
              <w:rPr>
                <w:rFonts w:ascii="Times New Roman" w:hAnsi="Times New Roman" w:cs="Times New Roman"/>
                <w:i/>
                <w:spacing w:val="3"/>
                <w:sz w:val="28"/>
                <w:szCs w:val="28"/>
                <w:u w:val="single"/>
              </w:rPr>
              <w:t>ядерная</w:t>
            </w:r>
            <w:r w:rsidRPr="00543596">
              <w:rPr>
                <w:rFonts w:ascii="Times New Roman" w:hAnsi="Times New Roman" w:cs="Times New Roman"/>
                <w:spacing w:val="3"/>
                <w:sz w:val="28"/>
                <w:szCs w:val="28"/>
              </w:rPr>
              <w:t>).</w:t>
            </w:r>
          </w:p>
          <w:p w14:paraId="7BAE52B2" w14:textId="77777777" w:rsidR="00543596" w:rsidRPr="00543596" w:rsidRDefault="00543596" w:rsidP="00E507FF">
            <w:pPr>
              <w:numPr>
                <w:ilvl w:val="0"/>
                <w:numId w:val="5"/>
              </w:numPr>
              <w:shd w:val="clear" w:color="auto" w:fill="FFFFFF"/>
              <w:spacing w:after="0" w:line="240" w:lineRule="auto"/>
              <w:ind w:left="0" w:firstLine="360"/>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kern w:val="36"/>
                <w:sz w:val="28"/>
                <w:szCs w:val="28"/>
                <w:lang w:val="kk-KZ" w:eastAsia="ru-RU"/>
              </w:rPr>
              <w:t xml:space="preserve">Различия прокариотических клеток: </w:t>
            </w:r>
            <w:r w:rsidRPr="00543596">
              <w:rPr>
                <w:rFonts w:ascii="Times New Roman" w:hAnsi="Times New Roman" w:cs="Times New Roman"/>
                <w:sz w:val="28"/>
                <w:szCs w:val="28"/>
                <w:lang w:val="kk-KZ"/>
              </w:rPr>
              <w:t xml:space="preserve">безъядерная, </w:t>
            </w:r>
            <w:r w:rsidRPr="00543596">
              <w:rPr>
                <w:rFonts w:ascii="Times New Roman" w:hAnsi="Times New Roman" w:cs="Times New Roman"/>
                <w:i/>
                <w:sz w:val="28"/>
                <w:szCs w:val="28"/>
                <w:u w:val="single"/>
                <w:lang w:val="kk-KZ"/>
              </w:rPr>
              <w:t>одноклеточная</w:t>
            </w:r>
            <w:r w:rsidRPr="00543596">
              <w:rPr>
                <w:rFonts w:ascii="Times New Roman" w:hAnsi="Times New Roman" w:cs="Times New Roman"/>
                <w:sz w:val="28"/>
                <w:szCs w:val="28"/>
                <w:lang w:val="kk-KZ"/>
              </w:rPr>
              <w:t xml:space="preserve"> форма.</w:t>
            </w:r>
          </w:p>
          <w:p w14:paraId="69A76BDA" w14:textId="77777777" w:rsidR="00543596" w:rsidRPr="00543596" w:rsidRDefault="00543596" w:rsidP="00E507FF">
            <w:pPr>
              <w:numPr>
                <w:ilvl w:val="0"/>
                <w:numId w:val="5"/>
              </w:numPr>
              <w:spacing w:after="0" w:line="240" w:lineRule="auto"/>
              <w:ind w:left="0" w:right="34" w:firstLine="360"/>
              <w:jc w:val="both"/>
              <w:rPr>
                <w:rFonts w:ascii="Times New Roman" w:eastAsia="Calibri" w:hAnsi="Times New Roman" w:cs="Times New Roman"/>
                <w:sz w:val="28"/>
                <w:szCs w:val="28"/>
                <w:lang w:val="kk-KZ"/>
              </w:rPr>
            </w:pPr>
            <w:r w:rsidRPr="00543596">
              <w:rPr>
                <w:rFonts w:ascii="Times New Roman" w:eastAsia="Times New Roman" w:hAnsi="Times New Roman" w:cs="Times New Roman"/>
                <w:kern w:val="36"/>
                <w:sz w:val="28"/>
                <w:szCs w:val="28"/>
                <w:lang w:val="kk-KZ" w:eastAsia="ru-RU"/>
              </w:rPr>
              <w:t xml:space="preserve">Различия прокариотических клеток: к </w:t>
            </w:r>
            <w:r w:rsidRPr="00543596">
              <w:rPr>
                <w:rFonts w:ascii="Times New Roman" w:eastAsia="Calibri" w:hAnsi="Times New Roman" w:cs="Times New Roman"/>
                <w:noProof/>
                <w:spacing w:val="1"/>
                <w:sz w:val="28"/>
                <w:szCs w:val="28"/>
                <w:lang w:val="kk-KZ"/>
              </w:rPr>
              <w:t>прокариотическим организмами относятся  вирусы</w:t>
            </w:r>
            <w:r w:rsidRPr="00543596">
              <w:rPr>
                <w:rFonts w:ascii="Times New Roman" w:eastAsia="Calibri" w:hAnsi="Times New Roman" w:cs="Times New Roman"/>
                <w:spacing w:val="1"/>
                <w:sz w:val="28"/>
                <w:szCs w:val="28"/>
                <w:lang w:val="kk-KZ"/>
              </w:rPr>
              <w:t xml:space="preserve"> и </w:t>
            </w:r>
            <w:r w:rsidRPr="00543596">
              <w:rPr>
                <w:rFonts w:ascii="Times New Roman" w:eastAsia="Calibri" w:hAnsi="Times New Roman" w:cs="Times New Roman"/>
                <w:i/>
                <w:noProof/>
                <w:spacing w:val="1"/>
                <w:sz w:val="28"/>
                <w:szCs w:val="28"/>
                <w:u w:val="single"/>
                <w:lang w:val="kk-KZ"/>
              </w:rPr>
              <w:t>бактерий</w:t>
            </w:r>
            <w:r w:rsidRPr="00543596">
              <w:rPr>
                <w:rFonts w:ascii="Times New Roman" w:eastAsia="Calibri" w:hAnsi="Times New Roman" w:cs="Times New Roman"/>
                <w:spacing w:val="5"/>
                <w:sz w:val="28"/>
                <w:szCs w:val="28"/>
                <w:lang w:val="kk-KZ"/>
              </w:rPr>
              <w:t xml:space="preserve">, </w:t>
            </w:r>
            <w:r w:rsidRPr="00543596">
              <w:rPr>
                <w:rFonts w:ascii="Times New Roman" w:eastAsia="Calibri" w:hAnsi="Times New Roman" w:cs="Times New Roman"/>
                <w:noProof/>
                <w:spacing w:val="5"/>
                <w:sz w:val="28"/>
                <w:szCs w:val="28"/>
                <w:lang w:val="kk-KZ"/>
              </w:rPr>
              <w:t>сине-зеленые</w:t>
            </w:r>
            <w:r w:rsidRPr="00543596">
              <w:rPr>
                <w:rFonts w:ascii="Times New Roman" w:eastAsia="Calibri" w:hAnsi="Times New Roman" w:cs="Times New Roman"/>
                <w:spacing w:val="5"/>
                <w:sz w:val="28"/>
                <w:szCs w:val="28"/>
                <w:lang w:val="kk-KZ"/>
              </w:rPr>
              <w:t xml:space="preserve">, </w:t>
            </w:r>
            <w:r w:rsidRPr="00543596">
              <w:rPr>
                <w:rFonts w:ascii="Times New Roman" w:eastAsia="Calibri" w:hAnsi="Times New Roman" w:cs="Times New Roman"/>
                <w:i/>
                <w:noProof/>
                <w:spacing w:val="5"/>
                <w:sz w:val="28"/>
                <w:szCs w:val="28"/>
                <w:u w:val="single"/>
                <w:lang w:val="kk-KZ"/>
              </w:rPr>
              <w:t>археи</w:t>
            </w:r>
            <w:r w:rsidRPr="00543596">
              <w:rPr>
                <w:rFonts w:ascii="Times New Roman" w:eastAsia="Calibri" w:hAnsi="Times New Roman" w:cs="Times New Roman"/>
                <w:noProof/>
                <w:spacing w:val="1"/>
                <w:sz w:val="28"/>
                <w:szCs w:val="28"/>
                <w:lang w:val="kk-KZ"/>
              </w:rPr>
              <w:t xml:space="preserve">. </w:t>
            </w:r>
          </w:p>
          <w:p w14:paraId="56E16755" w14:textId="77777777" w:rsidR="00543596" w:rsidRPr="00543596" w:rsidRDefault="00543596" w:rsidP="00E507FF">
            <w:pPr>
              <w:numPr>
                <w:ilvl w:val="0"/>
                <w:numId w:val="5"/>
              </w:numPr>
              <w:spacing w:after="0" w:line="240" w:lineRule="auto"/>
              <w:ind w:left="0" w:firstLine="360"/>
              <w:jc w:val="both"/>
              <w:rPr>
                <w:rFonts w:ascii="Times New Roman" w:eastAsia="Calibri" w:hAnsi="Times New Roman" w:cs="Times New Roman"/>
                <w:noProof/>
                <w:spacing w:val="1"/>
                <w:sz w:val="28"/>
                <w:szCs w:val="28"/>
                <w:lang w:val="kk-KZ"/>
              </w:rPr>
            </w:pPr>
            <w:r w:rsidRPr="00543596">
              <w:rPr>
                <w:rFonts w:ascii="Times New Roman" w:eastAsia="Times New Roman" w:hAnsi="Times New Roman" w:cs="Times New Roman"/>
                <w:kern w:val="36"/>
                <w:sz w:val="28"/>
                <w:szCs w:val="28"/>
                <w:lang w:val="kk-KZ" w:eastAsia="ru-RU"/>
              </w:rPr>
              <w:t xml:space="preserve">Различия прокариотических клеток: </w:t>
            </w:r>
            <w:r w:rsidRPr="00543596">
              <w:rPr>
                <w:rFonts w:ascii="Times New Roman" w:eastAsia="Calibri" w:hAnsi="Times New Roman" w:cs="Times New Roman"/>
                <w:noProof/>
                <w:spacing w:val="5"/>
                <w:sz w:val="28"/>
                <w:szCs w:val="28"/>
                <w:lang w:val="kk-KZ"/>
              </w:rPr>
              <w:t xml:space="preserve">генетический материал </w:t>
            </w:r>
            <w:r w:rsidRPr="00543596">
              <w:rPr>
                <w:rFonts w:ascii="Times New Roman" w:eastAsia="Calibri" w:hAnsi="Times New Roman" w:cs="Times New Roman"/>
                <w:spacing w:val="5"/>
                <w:sz w:val="28"/>
                <w:szCs w:val="28"/>
                <w:lang w:val="kk-KZ"/>
              </w:rPr>
              <w:t xml:space="preserve">- цепочка ДНК погружена в </w:t>
            </w:r>
            <w:r w:rsidRPr="00543596">
              <w:rPr>
                <w:rFonts w:ascii="Times New Roman" w:eastAsia="Calibri" w:hAnsi="Times New Roman" w:cs="Times New Roman"/>
                <w:i/>
                <w:spacing w:val="5"/>
                <w:sz w:val="28"/>
                <w:szCs w:val="28"/>
                <w:u w:val="single"/>
                <w:lang w:val="kk-KZ"/>
              </w:rPr>
              <w:t>центр</w:t>
            </w:r>
            <w:r w:rsidRPr="00543596">
              <w:rPr>
                <w:rFonts w:ascii="Times New Roman" w:eastAsia="Calibri" w:hAnsi="Times New Roman" w:cs="Times New Roman"/>
                <w:spacing w:val="5"/>
                <w:sz w:val="28"/>
                <w:szCs w:val="28"/>
                <w:lang w:val="kk-KZ"/>
              </w:rPr>
              <w:t xml:space="preserve"> цитоплазмы без окружения мембраны</w:t>
            </w:r>
            <w:r w:rsidRPr="00543596">
              <w:rPr>
                <w:rFonts w:ascii="Times New Roman" w:eastAsia="Calibri" w:hAnsi="Times New Roman" w:cs="Times New Roman"/>
                <w:noProof/>
                <w:spacing w:val="3"/>
                <w:sz w:val="28"/>
                <w:szCs w:val="28"/>
                <w:lang w:val="kk-KZ"/>
              </w:rPr>
              <w:t xml:space="preserve">. </w:t>
            </w:r>
          </w:p>
          <w:p w14:paraId="2045F941" w14:textId="77777777" w:rsidR="00543596" w:rsidRPr="00543596" w:rsidRDefault="00543596" w:rsidP="00E507FF">
            <w:pPr>
              <w:numPr>
                <w:ilvl w:val="0"/>
                <w:numId w:val="5"/>
              </w:numPr>
              <w:spacing w:after="0" w:line="240" w:lineRule="auto"/>
              <w:ind w:left="0" w:firstLine="360"/>
              <w:jc w:val="both"/>
              <w:rPr>
                <w:rFonts w:ascii="Times New Roman" w:eastAsia="Calibri" w:hAnsi="Times New Roman" w:cs="Times New Roman"/>
                <w:noProof/>
                <w:spacing w:val="1"/>
                <w:sz w:val="28"/>
                <w:szCs w:val="28"/>
                <w:lang w:val="kk-KZ"/>
              </w:rPr>
            </w:pPr>
            <w:r w:rsidRPr="00543596">
              <w:rPr>
                <w:rFonts w:ascii="Times New Roman" w:eastAsia="Times New Roman" w:hAnsi="Times New Roman" w:cs="Times New Roman"/>
                <w:kern w:val="36"/>
                <w:sz w:val="28"/>
                <w:szCs w:val="28"/>
                <w:lang w:val="kk-KZ" w:eastAsia="ru-RU"/>
              </w:rPr>
              <w:t xml:space="preserve">Различия прокариотических клеток: </w:t>
            </w:r>
            <w:r w:rsidRPr="00543596">
              <w:rPr>
                <w:rFonts w:ascii="Times New Roman" w:eastAsia="Calibri" w:hAnsi="Times New Roman" w:cs="Times New Roman"/>
                <w:spacing w:val="3"/>
                <w:sz w:val="28"/>
                <w:szCs w:val="28"/>
                <w:lang w:val="kk-KZ"/>
              </w:rPr>
              <w:t xml:space="preserve">прокариотам не характерны процессы </w:t>
            </w:r>
            <w:r w:rsidRPr="00543596">
              <w:rPr>
                <w:rFonts w:ascii="Times New Roman" w:eastAsia="Calibri" w:hAnsi="Times New Roman" w:cs="Times New Roman"/>
                <w:i/>
                <w:noProof/>
                <w:spacing w:val="3"/>
                <w:sz w:val="28"/>
                <w:szCs w:val="28"/>
                <w:u w:val="single"/>
                <w:lang w:val="kk-KZ"/>
              </w:rPr>
              <w:t>митоза</w:t>
            </w:r>
            <w:r w:rsidRPr="00543596">
              <w:rPr>
                <w:rFonts w:ascii="Times New Roman" w:eastAsia="Calibri" w:hAnsi="Times New Roman" w:cs="Times New Roman"/>
                <w:noProof/>
                <w:spacing w:val="3"/>
                <w:sz w:val="28"/>
                <w:szCs w:val="28"/>
                <w:lang w:val="kk-KZ"/>
              </w:rPr>
              <w:t xml:space="preserve"> и </w:t>
            </w:r>
            <w:r w:rsidRPr="00543596">
              <w:rPr>
                <w:rFonts w:ascii="Times New Roman" w:eastAsia="Calibri" w:hAnsi="Times New Roman" w:cs="Times New Roman"/>
                <w:i/>
                <w:noProof/>
                <w:spacing w:val="2"/>
                <w:sz w:val="28"/>
                <w:szCs w:val="28"/>
                <w:u w:val="single"/>
                <w:lang w:val="kk-KZ"/>
              </w:rPr>
              <w:t>мейоза</w:t>
            </w:r>
            <w:r w:rsidRPr="00543596">
              <w:rPr>
                <w:rFonts w:ascii="Times New Roman" w:eastAsia="Calibri" w:hAnsi="Times New Roman" w:cs="Times New Roman"/>
                <w:noProof/>
                <w:spacing w:val="2"/>
                <w:sz w:val="28"/>
                <w:szCs w:val="28"/>
                <w:lang w:val="kk-KZ"/>
              </w:rPr>
              <w:t xml:space="preserve"> процесе, движения цитоплазмы не наблюдается. </w:t>
            </w:r>
          </w:p>
          <w:p w14:paraId="3777F021" w14:textId="77777777" w:rsidR="00543596" w:rsidRPr="00543596" w:rsidRDefault="00543596" w:rsidP="00E507FF">
            <w:pPr>
              <w:numPr>
                <w:ilvl w:val="0"/>
                <w:numId w:val="5"/>
              </w:numPr>
              <w:spacing w:after="0" w:line="240" w:lineRule="auto"/>
              <w:ind w:left="0" w:firstLine="360"/>
              <w:jc w:val="both"/>
              <w:rPr>
                <w:rFonts w:ascii="Times New Roman" w:eastAsia="Calibri" w:hAnsi="Times New Roman" w:cs="Times New Roman"/>
                <w:noProof/>
                <w:spacing w:val="1"/>
                <w:sz w:val="28"/>
                <w:szCs w:val="28"/>
                <w:lang w:val="kk-KZ"/>
              </w:rPr>
            </w:pPr>
            <w:r w:rsidRPr="00543596">
              <w:rPr>
                <w:rFonts w:ascii="Times New Roman" w:eastAsia="Times New Roman" w:hAnsi="Times New Roman" w:cs="Times New Roman"/>
                <w:kern w:val="36"/>
                <w:sz w:val="28"/>
                <w:szCs w:val="28"/>
                <w:lang w:val="kk-KZ" w:eastAsia="ru-RU"/>
              </w:rPr>
              <w:t xml:space="preserve">Различия прокариотических клеток: в клеточной стенке содержится гетерополярное вещество </w:t>
            </w:r>
            <w:r w:rsidRPr="00543596">
              <w:rPr>
                <w:rFonts w:ascii="Times New Roman" w:eastAsia="Times New Roman" w:hAnsi="Times New Roman" w:cs="Times New Roman"/>
                <w:i/>
                <w:kern w:val="36"/>
                <w:sz w:val="28"/>
                <w:szCs w:val="28"/>
                <w:u w:val="single"/>
                <w:lang w:val="kk-KZ" w:eastAsia="ru-RU"/>
              </w:rPr>
              <w:t>муреин</w:t>
            </w:r>
            <w:r w:rsidRPr="00543596">
              <w:rPr>
                <w:rFonts w:ascii="Times New Roman" w:eastAsia="Times New Roman" w:hAnsi="Times New Roman" w:cs="Times New Roman"/>
                <w:kern w:val="36"/>
                <w:sz w:val="28"/>
                <w:szCs w:val="28"/>
                <w:lang w:val="kk-KZ" w:eastAsia="ru-RU"/>
              </w:rPr>
              <w:t>, который не содержится в клеточной мембране других организмов</w:t>
            </w:r>
            <w:r w:rsidRPr="00543596">
              <w:rPr>
                <w:rFonts w:ascii="Times New Roman" w:eastAsia="Calibri" w:hAnsi="Times New Roman" w:cs="Times New Roman"/>
                <w:noProof/>
                <w:spacing w:val="7"/>
                <w:sz w:val="28"/>
                <w:szCs w:val="28"/>
                <w:lang w:val="kk-KZ"/>
              </w:rPr>
              <w:t xml:space="preserve">. </w:t>
            </w:r>
          </w:p>
          <w:p w14:paraId="0F4400B3" w14:textId="77777777" w:rsidR="00543596" w:rsidRPr="00543596" w:rsidRDefault="00543596" w:rsidP="00E507FF">
            <w:pPr>
              <w:numPr>
                <w:ilvl w:val="0"/>
                <w:numId w:val="5"/>
              </w:numPr>
              <w:spacing w:after="0" w:line="240" w:lineRule="auto"/>
              <w:ind w:left="0" w:firstLine="360"/>
              <w:jc w:val="both"/>
              <w:rPr>
                <w:rFonts w:ascii="Times New Roman" w:eastAsia="Calibri" w:hAnsi="Times New Roman" w:cs="Times New Roman"/>
                <w:noProof/>
                <w:spacing w:val="1"/>
                <w:sz w:val="28"/>
                <w:szCs w:val="28"/>
                <w:lang w:val="kk-KZ"/>
              </w:rPr>
            </w:pPr>
            <w:r w:rsidRPr="00543596">
              <w:rPr>
                <w:rFonts w:ascii="Times New Roman" w:eastAsia="Times New Roman" w:hAnsi="Times New Roman" w:cs="Times New Roman"/>
                <w:kern w:val="36"/>
                <w:sz w:val="28"/>
                <w:szCs w:val="28"/>
                <w:lang w:val="kk-KZ" w:eastAsia="ru-RU"/>
              </w:rPr>
              <w:t>Различия прокариотических клеток: по особенностям структуры клетки показывает появление прокариотов раньше, чем эукариоты</w:t>
            </w:r>
            <w:r w:rsidRPr="00543596">
              <w:rPr>
                <w:rFonts w:ascii="Times New Roman" w:eastAsia="Calibri" w:hAnsi="Times New Roman" w:cs="Times New Roman"/>
                <w:noProof/>
                <w:spacing w:val="1"/>
                <w:sz w:val="28"/>
                <w:szCs w:val="28"/>
                <w:lang w:val="kk-KZ"/>
              </w:rPr>
              <w:t>.</w:t>
            </w:r>
          </w:p>
          <w:p w14:paraId="3EDB9D48" w14:textId="77777777" w:rsidR="00543596" w:rsidRPr="00543596" w:rsidRDefault="00543596" w:rsidP="00E507FF">
            <w:pPr>
              <w:numPr>
                <w:ilvl w:val="0"/>
                <w:numId w:val="5"/>
              </w:numPr>
              <w:spacing w:after="0" w:line="240" w:lineRule="auto"/>
              <w:ind w:left="0" w:firstLine="426"/>
              <w:contextualSpacing/>
              <w:jc w:val="both"/>
              <w:rPr>
                <w:rFonts w:ascii="Times New Roman" w:eastAsia="Calibri" w:hAnsi="Times New Roman" w:cs="Times New Roman"/>
                <w:noProof/>
                <w:spacing w:val="1"/>
                <w:sz w:val="28"/>
                <w:szCs w:val="28"/>
                <w:lang w:val="kk-KZ"/>
              </w:rPr>
            </w:pPr>
            <w:r w:rsidRPr="00543596">
              <w:rPr>
                <w:rFonts w:ascii="Times New Roman" w:eastAsia="Times New Roman" w:hAnsi="Times New Roman" w:cs="Times New Roman"/>
                <w:kern w:val="36"/>
                <w:sz w:val="28"/>
                <w:szCs w:val="28"/>
                <w:lang w:val="kk-KZ" w:eastAsia="ru-RU"/>
              </w:rPr>
              <w:t xml:space="preserve">Различия прокариотических клеток: ядро и цитоплазма клетки - это </w:t>
            </w:r>
            <w:r w:rsidRPr="00543596">
              <w:rPr>
                <w:rFonts w:ascii="Times New Roman" w:eastAsia="Times New Roman" w:hAnsi="Times New Roman" w:cs="Times New Roman"/>
                <w:i/>
                <w:kern w:val="36"/>
                <w:sz w:val="28"/>
                <w:szCs w:val="28"/>
                <w:u w:val="single"/>
                <w:lang w:val="kk-KZ" w:eastAsia="ru-RU"/>
              </w:rPr>
              <w:t>живая</w:t>
            </w:r>
            <w:r w:rsidRPr="00543596">
              <w:rPr>
                <w:rFonts w:ascii="Times New Roman" w:eastAsia="Times New Roman" w:hAnsi="Times New Roman" w:cs="Times New Roman"/>
                <w:kern w:val="36"/>
                <w:sz w:val="28"/>
                <w:szCs w:val="28"/>
                <w:lang w:val="kk-KZ" w:eastAsia="ru-RU"/>
              </w:rPr>
              <w:t xml:space="preserve"> часть, а оболочка и вакуоль - </w:t>
            </w:r>
            <w:r w:rsidRPr="00543596">
              <w:rPr>
                <w:rFonts w:ascii="Times New Roman" w:eastAsia="Times New Roman" w:hAnsi="Times New Roman" w:cs="Times New Roman"/>
                <w:i/>
                <w:kern w:val="36"/>
                <w:sz w:val="28"/>
                <w:szCs w:val="28"/>
                <w:u w:val="single"/>
                <w:lang w:val="kk-KZ" w:eastAsia="ru-RU"/>
              </w:rPr>
              <w:t>неживая</w:t>
            </w:r>
            <w:r w:rsidRPr="00543596">
              <w:rPr>
                <w:rFonts w:ascii="Times New Roman" w:hAnsi="Times New Roman" w:cs="Times New Roman"/>
                <w:sz w:val="28"/>
                <w:szCs w:val="28"/>
                <w:lang w:val="kk-KZ"/>
              </w:rPr>
              <w:t>.</w:t>
            </w:r>
          </w:p>
          <w:p w14:paraId="0A2DAD39" w14:textId="77777777" w:rsidR="00543596" w:rsidRPr="00543596" w:rsidRDefault="00543596" w:rsidP="00E507FF">
            <w:pPr>
              <w:numPr>
                <w:ilvl w:val="0"/>
                <w:numId w:val="5"/>
              </w:numPr>
              <w:spacing w:after="0" w:line="240" w:lineRule="auto"/>
              <w:ind w:left="0" w:firstLine="426"/>
              <w:contextualSpacing/>
              <w:jc w:val="both"/>
              <w:rPr>
                <w:rFonts w:ascii="Times New Roman" w:hAnsi="Times New Roman" w:cs="Times New Roman"/>
                <w:noProof/>
                <w:spacing w:val="1"/>
                <w:sz w:val="28"/>
                <w:szCs w:val="28"/>
                <w:lang w:val="kk-KZ"/>
              </w:rPr>
            </w:pPr>
            <w:r w:rsidRPr="00543596">
              <w:rPr>
                <w:rFonts w:ascii="Times New Roman" w:eastAsia="Times New Roman" w:hAnsi="Times New Roman" w:cs="Times New Roman"/>
                <w:kern w:val="36"/>
                <w:sz w:val="28"/>
                <w:szCs w:val="28"/>
                <w:lang w:val="kk-KZ" w:eastAsia="ru-RU"/>
              </w:rPr>
              <w:t>Различия эукариотических</w:t>
            </w:r>
            <w:r w:rsidRPr="00543596">
              <w:rPr>
                <w:rFonts w:ascii="Times New Roman" w:hAnsi="Times New Roman" w:cs="Times New Roman"/>
                <w:sz w:val="28"/>
                <w:szCs w:val="28"/>
                <w:lang w:val="kk-KZ"/>
              </w:rPr>
              <w:t xml:space="preserve"> клеток: состоит из ядра  и цитоплазмы с множеством органоидов.</w:t>
            </w:r>
          </w:p>
          <w:p w14:paraId="155B23EC" w14:textId="77777777" w:rsidR="00543596" w:rsidRPr="00543596" w:rsidRDefault="00543596" w:rsidP="00E507FF">
            <w:pPr>
              <w:spacing w:after="0" w:line="240" w:lineRule="auto"/>
              <w:ind w:firstLine="851"/>
              <w:jc w:val="both"/>
              <w:rPr>
                <w:rFonts w:ascii="Times New Roman" w:eastAsia="Calibri" w:hAnsi="Times New Roman" w:cs="Times New Roman"/>
                <w:b/>
                <w:bCs/>
                <w:color w:val="FF0000"/>
                <w:sz w:val="28"/>
                <w:szCs w:val="28"/>
              </w:rPr>
            </w:pPr>
            <w:r w:rsidRPr="00543596">
              <w:rPr>
                <w:rFonts w:ascii="Times New Roman" w:eastAsia="Calibri" w:hAnsi="Times New Roman" w:cs="Times New Roman"/>
                <w:b/>
                <w:bCs/>
                <w:color w:val="FF0000"/>
                <w:sz w:val="28"/>
                <w:szCs w:val="28"/>
              </w:rPr>
              <w:t>Выделите главную идею темы:</w:t>
            </w:r>
          </w:p>
          <w:p w14:paraId="647DE1C2" w14:textId="77777777" w:rsidR="00543596" w:rsidRPr="00543596" w:rsidRDefault="00543596" w:rsidP="00E507FF">
            <w:pPr>
              <w:spacing w:after="0" w:line="240" w:lineRule="auto"/>
              <w:ind w:firstLine="851"/>
              <w:jc w:val="both"/>
              <w:rPr>
                <w:rFonts w:ascii="Times New Roman" w:hAnsi="Times New Roman" w:cs="Times New Roman"/>
                <w:sz w:val="28"/>
                <w:szCs w:val="28"/>
                <w:lang w:val="kk-KZ" w:eastAsia="ru-RU"/>
              </w:rPr>
            </w:pPr>
            <w:r w:rsidRPr="00543596">
              <w:rPr>
                <w:rFonts w:ascii="Times New Roman" w:hAnsi="Times New Roman" w:cs="Times New Roman"/>
                <w:b/>
                <w:i/>
                <w:sz w:val="28"/>
                <w:szCs w:val="28"/>
                <w:lang w:eastAsia="ru-RU"/>
              </w:rPr>
              <w:t>Сходства</w:t>
            </w:r>
            <w:proofErr w:type="gramStart"/>
            <w:r w:rsidRPr="00543596">
              <w:rPr>
                <w:rFonts w:ascii="Times New Roman" w:hAnsi="Times New Roman" w:cs="Times New Roman"/>
                <w:b/>
                <w:i/>
                <w:sz w:val="28"/>
                <w:szCs w:val="28"/>
                <w:lang w:eastAsia="ru-RU"/>
              </w:rPr>
              <w:t>:</w:t>
            </w:r>
            <w:r w:rsidRPr="00543596">
              <w:rPr>
                <w:rFonts w:ascii="Times New Roman" w:hAnsi="Times New Roman" w:cs="Times New Roman"/>
                <w:sz w:val="28"/>
                <w:szCs w:val="28"/>
                <w:lang w:eastAsia="ru-RU"/>
              </w:rPr>
              <w:t xml:space="preserve"> </w:t>
            </w:r>
            <w:r w:rsidRPr="00543596">
              <w:rPr>
                <w:rFonts w:ascii="Times New Roman" w:eastAsia="Times New Roman" w:hAnsi="Times New Roman"/>
                <w:sz w:val="28"/>
                <w:szCs w:val="28"/>
                <w:lang w:val="kk-KZ" w:eastAsia="ru-RU"/>
              </w:rPr>
              <w:t>Все</w:t>
            </w:r>
            <w:proofErr w:type="gramEnd"/>
            <w:r w:rsidRPr="00543596">
              <w:rPr>
                <w:rFonts w:ascii="Times New Roman" w:eastAsia="Times New Roman" w:hAnsi="Times New Roman"/>
                <w:sz w:val="28"/>
                <w:szCs w:val="28"/>
                <w:lang w:val="kk-KZ" w:eastAsia="ru-RU"/>
              </w:rPr>
              <w:t xml:space="preserve"> живые </w:t>
            </w:r>
            <w:r w:rsidRPr="00543596">
              <w:rPr>
                <w:rFonts w:ascii="Times New Roman" w:eastAsia="Times New Roman" w:hAnsi="Times New Roman"/>
                <w:i/>
                <w:sz w:val="28"/>
                <w:szCs w:val="28"/>
                <w:u w:val="single"/>
                <w:lang w:val="kk-KZ" w:eastAsia="ru-RU"/>
              </w:rPr>
              <w:t>организмы</w:t>
            </w:r>
            <w:r w:rsidRPr="00543596">
              <w:rPr>
                <w:rFonts w:ascii="Times New Roman" w:eastAsia="Times New Roman" w:hAnsi="Times New Roman"/>
                <w:sz w:val="28"/>
                <w:szCs w:val="28"/>
                <w:lang w:val="kk-KZ" w:eastAsia="ru-RU"/>
              </w:rPr>
              <w:t xml:space="preserve"> состоят из клеток.</w:t>
            </w:r>
          </w:p>
          <w:p w14:paraId="4C4AC530" w14:textId="77777777" w:rsidR="00543596" w:rsidRPr="00543596" w:rsidRDefault="00543596" w:rsidP="00E507FF">
            <w:pPr>
              <w:spacing w:after="0" w:line="240" w:lineRule="auto"/>
              <w:ind w:firstLine="851"/>
              <w:jc w:val="both"/>
              <w:rPr>
                <w:rFonts w:ascii="Times New Roman" w:eastAsia="Calibri" w:hAnsi="Times New Roman" w:cs="Times New Roman"/>
                <w:b/>
                <w:sz w:val="24"/>
                <w:szCs w:val="24"/>
                <w:lang w:val="kk-KZ"/>
              </w:rPr>
            </w:pPr>
            <w:r w:rsidRPr="00543596">
              <w:rPr>
                <w:rFonts w:ascii="Times New Roman" w:eastAsia="Calibri" w:hAnsi="Times New Roman" w:cs="Times New Roman"/>
                <w:b/>
                <w:i/>
                <w:sz w:val="28"/>
                <w:szCs w:val="28"/>
                <w:lang w:val="kk-KZ"/>
              </w:rPr>
              <w:t>Различия:</w:t>
            </w:r>
            <w:r w:rsidRPr="00543596">
              <w:rPr>
                <w:rFonts w:ascii="Times New Roman" w:eastAsia="Calibri" w:hAnsi="Times New Roman" w:cs="Times New Roman"/>
                <w:sz w:val="28"/>
                <w:szCs w:val="28"/>
                <w:lang w:eastAsia="ru-RU"/>
              </w:rPr>
              <w:t xml:space="preserve"> Все клеточные формы можно разделить на два </w:t>
            </w:r>
            <w:proofErr w:type="spellStart"/>
            <w:r w:rsidRPr="00543596">
              <w:rPr>
                <w:rFonts w:ascii="Times New Roman" w:eastAsia="Calibri" w:hAnsi="Times New Roman" w:cs="Times New Roman"/>
                <w:sz w:val="28"/>
                <w:szCs w:val="28"/>
                <w:lang w:eastAsia="ru-RU"/>
              </w:rPr>
              <w:t>надцарства</w:t>
            </w:r>
            <w:proofErr w:type="spellEnd"/>
            <w:r w:rsidRPr="00543596">
              <w:rPr>
                <w:rFonts w:ascii="Times New Roman" w:eastAsia="Calibri" w:hAnsi="Times New Roman" w:cs="Times New Roman"/>
                <w:sz w:val="28"/>
                <w:szCs w:val="28"/>
                <w:lang w:eastAsia="ru-RU"/>
              </w:rPr>
              <w:t xml:space="preserve"> на основании строения составляющих их клеток: </w:t>
            </w:r>
            <w:hyperlink r:id="rId48" w:tooltip="Прокариоты" w:history="1">
              <w:r w:rsidRPr="00543596">
                <w:rPr>
                  <w:rFonts w:ascii="Times New Roman" w:eastAsia="Calibri" w:hAnsi="Times New Roman" w:cs="Times New Roman"/>
                  <w:sz w:val="28"/>
                  <w:szCs w:val="28"/>
                  <w:u w:val="single"/>
                  <w:lang w:eastAsia="ru-RU"/>
                </w:rPr>
                <w:t>прокариоты</w:t>
              </w:r>
            </w:hyperlink>
            <w:r w:rsidRPr="00543596">
              <w:rPr>
                <w:rFonts w:ascii="Times New Roman" w:eastAsia="Calibri" w:hAnsi="Times New Roman" w:cs="Times New Roman"/>
                <w:sz w:val="28"/>
                <w:szCs w:val="28"/>
                <w:lang w:eastAsia="ru-RU"/>
              </w:rPr>
              <w:t xml:space="preserve"> (доядерные) - более простые по строению и возникли в процессе </w:t>
            </w:r>
            <w:hyperlink r:id="rId49" w:tooltip="Эволюция" w:history="1">
              <w:r w:rsidRPr="00543596">
                <w:rPr>
                  <w:rFonts w:ascii="Times New Roman" w:eastAsia="Calibri" w:hAnsi="Times New Roman" w:cs="Times New Roman"/>
                  <w:sz w:val="28"/>
                  <w:szCs w:val="28"/>
                  <w:u w:val="single"/>
                  <w:lang w:eastAsia="ru-RU"/>
                </w:rPr>
                <w:t>эволюции</w:t>
              </w:r>
            </w:hyperlink>
            <w:r w:rsidRPr="00543596">
              <w:rPr>
                <w:rFonts w:ascii="Times New Roman" w:eastAsia="Calibri" w:hAnsi="Times New Roman" w:cs="Times New Roman"/>
                <w:sz w:val="28"/>
                <w:szCs w:val="28"/>
                <w:lang w:eastAsia="ru-RU"/>
              </w:rPr>
              <w:t xml:space="preserve"> раньше; </w:t>
            </w:r>
            <w:hyperlink r:id="rId50" w:tooltip="Эукариоты" w:history="1">
              <w:r w:rsidRPr="00543596">
                <w:rPr>
                  <w:rFonts w:ascii="Times New Roman" w:eastAsia="Calibri" w:hAnsi="Times New Roman" w:cs="Times New Roman"/>
                  <w:sz w:val="28"/>
                  <w:szCs w:val="28"/>
                  <w:u w:val="single"/>
                  <w:lang w:eastAsia="ru-RU"/>
                </w:rPr>
                <w:t>эукариоты</w:t>
              </w:r>
            </w:hyperlink>
            <w:r w:rsidRPr="00543596">
              <w:rPr>
                <w:rFonts w:ascii="Times New Roman" w:eastAsia="Calibri" w:hAnsi="Times New Roman" w:cs="Times New Roman"/>
                <w:i/>
                <w:sz w:val="28"/>
                <w:szCs w:val="28"/>
                <w:lang w:eastAsia="ru-RU"/>
              </w:rPr>
              <w:t xml:space="preserve"> </w:t>
            </w:r>
            <w:r w:rsidRPr="00543596">
              <w:rPr>
                <w:rFonts w:ascii="Times New Roman" w:eastAsia="Calibri" w:hAnsi="Times New Roman" w:cs="Times New Roman"/>
                <w:sz w:val="28"/>
                <w:szCs w:val="28"/>
                <w:lang w:eastAsia="ru-RU"/>
              </w:rPr>
              <w:t xml:space="preserve">(ядерные) - более сложные, возникли позже. </w:t>
            </w:r>
          </w:p>
        </w:tc>
      </w:tr>
      <w:tr w:rsidR="00543596" w:rsidRPr="00543596" w14:paraId="4C915DB0" w14:textId="77777777" w:rsidTr="00E507FF">
        <w:tc>
          <w:tcPr>
            <w:tcW w:w="9215" w:type="dxa"/>
            <w:gridSpan w:val="2"/>
            <w:shd w:val="clear" w:color="auto" w:fill="FDE9D9"/>
          </w:tcPr>
          <w:p w14:paraId="023529C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4-шаг: задания на  «Синтез» </w:t>
            </w:r>
          </w:p>
        </w:tc>
      </w:tr>
      <w:tr w:rsidR="00543596" w:rsidRPr="00543596" w14:paraId="31798E97" w14:textId="77777777" w:rsidTr="00E507FF">
        <w:tc>
          <w:tcPr>
            <w:tcW w:w="9215" w:type="dxa"/>
            <w:gridSpan w:val="2"/>
            <w:shd w:val="clear" w:color="auto" w:fill="FDE9D9"/>
          </w:tcPr>
          <w:p w14:paraId="7FC3F5F6"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lang w:val="kk-KZ"/>
              </w:rPr>
              <w:t>Исследуйте строение протопласта, сделайте вывод о функциях органоидов. Заполните таблицу на основании выводов.</w:t>
            </w:r>
          </w:p>
          <w:p w14:paraId="1BBFEB16" w14:textId="77777777" w:rsidR="00543596" w:rsidRPr="00543596" w:rsidRDefault="00543596" w:rsidP="00E507FF">
            <w:pPr>
              <w:spacing w:after="0" w:line="240" w:lineRule="auto"/>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Таблица-1 </w:t>
            </w:r>
          </w:p>
          <w:p w14:paraId="2CAA6344" w14:textId="77777777" w:rsidR="00543596" w:rsidRPr="00543596" w:rsidRDefault="00543596" w:rsidP="00E507FF">
            <w:pPr>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Функции органоидов клетки  </w:t>
            </w:r>
          </w:p>
          <w:tbl>
            <w:tblPr>
              <w:tblStyle w:val="a9"/>
              <w:tblW w:w="0" w:type="auto"/>
              <w:tblLayout w:type="fixed"/>
              <w:tblLook w:val="04A0" w:firstRow="1" w:lastRow="0" w:firstColumn="1" w:lastColumn="0" w:noHBand="0" w:noVBand="1"/>
            </w:tblPr>
            <w:tblGrid>
              <w:gridCol w:w="2122"/>
              <w:gridCol w:w="6862"/>
            </w:tblGrid>
            <w:tr w:rsidR="00543596" w:rsidRPr="00543596" w14:paraId="1F4AE0EC" w14:textId="77777777" w:rsidTr="00DB175F">
              <w:tc>
                <w:tcPr>
                  <w:tcW w:w="2122" w:type="dxa"/>
                </w:tcPr>
                <w:p w14:paraId="1FAEEAFE" w14:textId="77777777" w:rsidR="00543596" w:rsidRPr="00543596" w:rsidRDefault="00543596" w:rsidP="00E507FF">
                  <w:pPr>
                    <w:framePr w:hSpace="180" w:wrap="around" w:vAnchor="page" w:hAnchor="margin" w:xAlign="center" w:y="1186"/>
                    <w:jc w:val="center"/>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Органоиды</w:t>
                  </w:r>
                </w:p>
              </w:tc>
              <w:tc>
                <w:tcPr>
                  <w:tcW w:w="6862" w:type="dxa"/>
                </w:tcPr>
                <w:p w14:paraId="1479CA19" w14:textId="77777777" w:rsidR="00543596" w:rsidRPr="00543596" w:rsidRDefault="00543596" w:rsidP="00E507FF">
                  <w:pPr>
                    <w:framePr w:hSpace="180" w:wrap="around" w:vAnchor="page" w:hAnchor="margin" w:xAlign="center" w:y="1186"/>
                    <w:jc w:val="center"/>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Функции</w:t>
                  </w:r>
                </w:p>
              </w:tc>
            </w:tr>
            <w:tr w:rsidR="00543596" w:rsidRPr="00543596" w14:paraId="3BD6E0F4" w14:textId="77777777" w:rsidTr="00DB175F">
              <w:tc>
                <w:tcPr>
                  <w:tcW w:w="2122" w:type="dxa"/>
                </w:tcPr>
                <w:p w14:paraId="16A38E49" w14:textId="77777777" w:rsidR="00543596" w:rsidRPr="00543596" w:rsidRDefault="00543596" w:rsidP="00E507FF">
                  <w:pPr>
                    <w:framePr w:hSpace="180" w:wrap="around" w:vAnchor="page" w:hAnchor="margin" w:xAlign="center" w:y="1186"/>
                    <w:ind w:left="63" w:right="-249"/>
                    <w:rPr>
                      <w:rFonts w:ascii="Times New Roman" w:eastAsia="Calibri" w:hAnsi="Times New Roman" w:cs="Times New Roman"/>
                      <w:bCs/>
                      <w:sz w:val="28"/>
                      <w:szCs w:val="28"/>
                      <w:shd w:val="clear" w:color="auto" w:fill="FFFFFF"/>
                      <w:lang w:val="kk-KZ"/>
                    </w:rPr>
                  </w:pPr>
                  <w:r w:rsidRPr="00543596">
                    <w:rPr>
                      <w:rFonts w:ascii="Times New Roman" w:eastAsia="Calibri" w:hAnsi="Times New Roman" w:cs="Times New Roman"/>
                      <w:bCs/>
                      <w:sz w:val="28"/>
                      <w:szCs w:val="28"/>
                      <w:shd w:val="clear" w:color="auto" w:fill="FFFFFF"/>
                      <w:lang w:val="kk-KZ"/>
                    </w:rPr>
                    <w:t>Эндоплазма-тическая</w:t>
                  </w:r>
                </w:p>
                <w:p w14:paraId="1B96441D" w14:textId="77777777" w:rsidR="00543596" w:rsidRPr="00543596" w:rsidRDefault="00543596" w:rsidP="00E507FF">
                  <w:pPr>
                    <w:framePr w:hSpace="180" w:wrap="around" w:vAnchor="page" w:hAnchor="margin" w:xAlign="center" w:y="1186"/>
                    <w:ind w:left="63" w:right="-249"/>
                    <w:rPr>
                      <w:rFonts w:ascii="Times New Roman" w:eastAsia="Calibri" w:hAnsi="Times New Roman" w:cs="Times New Roman"/>
                      <w:bCs/>
                      <w:sz w:val="28"/>
                      <w:szCs w:val="28"/>
                      <w:shd w:val="clear" w:color="auto" w:fill="FFFFFF"/>
                      <w:lang w:val="kk-KZ"/>
                    </w:rPr>
                  </w:pPr>
                  <w:r w:rsidRPr="00543596">
                    <w:rPr>
                      <w:rFonts w:ascii="Times New Roman" w:eastAsia="Calibri" w:hAnsi="Times New Roman" w:cs="Times New Roman"/>
                      <w:bCs/>
                      <w:sz w:val="28"/>
                      <w:szCs w:val="28"/>
                      <w:shd w:val="clear" w:color="auto" w:fill="FFFFFF"/>
                      <w:lang w:val="kk-KZ"/>
                    </w:rPr>
                    <w:t xml:space="preserve"> сеть </w:t>
                  </w:r>
                </w:p>
                <w:p w14:paraId="6EBFCBD9" w14:textId="77777777" w:rsidR="00543596" w:rsidRPr="00543596" w:rsidRDefault="00543596" w:rsidP="00E507FF">
                  <w:pPr>
                    <w:framePr w:hSpace="180" w:wrap="around" w:vAnchor="page" w:hAnchor="margin" w:xAlign="center" w:y="1186"/>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rPr>
                    <w:t>(ЭПС)</w:t>
                  </w:r>
                  <w:r w:rsidRPr="00543596">
                    <w:rPr>
                      <w:rFonts w:ascii="Times New Roman" w:eastAsia="Calibri" w:hAnsi="Times New Roman" w:cs="Times New Roman"/>
                      <w:sz w:val="28"/>
                      <w:szCs w:val="28"/>
                      <w:shd w:val="clear" w:color="auto" w:fill="FFFFFF"/>
                    </w:rPr>
                    <w:t> </w:t>
                  </w:r>
                </w:p>
              </w:tc>
              <w:tc>
                <w:tcPr>
                  <w:tcW w:w="6862" w:type="dxa"/>
                </w:tcPr>
                <w:p w14:paraId="4EFC3054"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lang w:val="kk-KZ"/>
                    </w:rPr>
                    <w:t>Э</w:t>
                  </w:r>
                  <w:proofErr w:type="spellStart"/>
                  <w:r w:rsidRPr="00543596">
                    <w:rPr>
                      <w:rFonts w:ascii="Times New Roman" w:eastAsia="Calibri" w:hAnsi="Times New Roman" w:cs="Times New Roman"/>
                      <w:bCs/>
                      <w:sz w:val="28"/>
                      <w:szCs w:val="28"/>
                      <w:shd w:val="clear" w:color="auto" w:fill="FFFFFF"/>
                    </w:rPr>
                    <w:t>ндоплазматическая</w:t>
                  </w:r>
                  <w:proofErr w:type="spellEnd"/>
                  <w:r w:rsidRPr="00543596">
                    <w:rPr>
                      <w:rFonts w:ascii="Times New Roman" w:eastAsia="Calibri" w:hAnsi="Times New Roman" w:cs="Times New Roman"/>
                      <w:bCs/>
                      <w:sz w:val="28"/>
                      <w:szCs w:val="28"/>
                      <w:shd w:val="clear" w:color="auto" w:fill="FFFFFF"/>
                    </w:rPr>
                    <w:t xml:space="preserve"> сеть (ЭПС)</w:t>
                  </w:r>
                  <w:r w:rsidRPr="00543596">
                    <w:rPr>
                      <w:rFonts w:ascii="Times New Roman" w:eastAsia="Calibri" w:hAnsi="Times New Roman" w:cs="Times New Roman"/>
                      <w:sz w:val="28"/>
                      <w:szCs w:val="28"/>
                      <w:shd w:val="clear" w:color="auto" w:fill="FFFFFF"/>
                    </w:rPr>
                    <w:t xml:space="preserve"> — система ветвящихся канальцев, участвует в </w:t>
                  </w:r>
                  <w:r w:rsidRPr="00543596">
                    <w:rPr>
                      <w:rFonts w:ascii="Times New Roman" w:eastAsia="Calibri" w:hAnsi="Times New Roman" w:cs="Times New Roman"/>
                      <w:i/>
                      <w:sz w:val="28"/>
                      <w:szCs w:val="28"/>
                      <w:u w:val="single"/>
                      <w:shd w:val="clear" w:color="auto" w:fill="FFFFFF"/>
                    </w:rPr>
                    <w:t>синтезе</w:t>
                  </w:r>
                  <w:r w:rsidRPr="00543596">
                    <w:rPr>
                      <w:rFonts w:ascii="Times New Roman" w:eastAsia="Calibri" w:hAnsi="Times New Roman" w:cs="Times New Roman"/>
                      <w:sz w:val="28"/>
                      <w:szCs w:val="28"/>
                      <w:shd w:val="clear" w:color="auto" w:fill="FFFFFF"/>
                    </w:rPr>
                    <w:t xml:space="preserve"> белков</w:t>
                  </w:r>
                  <w:r w:rsidRPr="00543596">
                    <w:rPr>
                      <w:rFonts w:ascii="Times New Roman" w:eastAsia="Calibri" w:hAnsi="Times New Roman" w:cs="Times New Roman"/>
                      <w:sz w:val="28"/>
                      <w:szCs w:val="28"/>
                      <w:shd w:val="clear" w:color="auto" w:fill="FFFFFF"/>
                      <w:lang w:val="kk-KZ"/>
                    </w:rPr>
                    <w:t>,</w:t>
                  </w:r>
                  <w:r w:rsidRPr="00543596">
                    <w:rPr>
                      <w:rFonts w:ascii="Times New Roman" w:eastAsia="Calibri" w:hAnsi="Times New Roman" w:cs="Times New Roman"/>
                      <w:sz w:val="28"/>
                      <w:szCs w:val="28"/>
                      <w:shd w:val="clear" w:color="auto" w:fill="FFFFFF"/>
                    </w:rPr>
                    <w:t xml:space="preserve"> липидов и углеводов, в транспорте веществ в клетке.</w:t>
                  </w:r>
                </w:p>
              </w:tc>
            </w:tr>
            <w:tr w:rsidR="00543596" w:rsidRPr="00543596" w14:paraId="2A0A3700" w14:textId="77777777" w:rsidTr="00DB175F">
              <w:tc>
                <w:tcPr>
                  <w:tcW w:w="2122" w:type="dxa"/>
                </w:tcPr>
                <w:p w14:paraId="3D80D3B2" w14:textId="77777777" w:rsidR="00543596" w:rsidRPr="00543596" w:rsidRDefault="00543596" w:rsidP="00E507FF">
                  <w:pPr>
                    <w:framePr w:hSpace="180" w:wrap="around" w:vAnchor="page" w:hAnchor="margin" w:xAlign="center" w:y="1186"/>
                    <w:ind w:left="63" w:right="-249"/>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shd w:val="clear" w:color="auto" w:fill="FFFFFF"/>
                      <w:lang w:val="kk-KZ"/>
                    </w:rPr>
                    <w:t>Р</w:t>
                  </w:r>
                  <w:proofErr w:type="spellStart"/>
                  <w:r w:rsidRPr="00543596">
                    <w:rPr>
                      <w:rFonts w:ascii="Times New Roman" w:eastAsia="Calibri" w:hAnsi="Times New Roman" w:cs="Times New Roman"/>
                      <w:bCs/>
                      <w:sz w:val="28"/>
                      <w:szCs w:val="28"/>
                      <w:shd w:val="clear" w:color="auto" w:fill="FFFFFF"/>
                    </w:rPr>
                    <w:t>ибосомы</w:t>
                  </w:r>
                  <w:proofErr w:type="spellEnd"/>
                  <w:r w:rsidRPr="00543596">
                    <w:rPr>
                      <w:rFonts w:ascii="Times New Roman" w:eastAsia="Calibri" w:hAnsi="Times New Roman" w:cs="Times New Roman"/>
                      <w:sz w:val="28"/>
                      <w:szCs w:val="28"/>
                      <w:shd w:val="clear" w:color="auto" w:fill="FFFFFF"/>
                    </w:rPr>
                    <w:t> </w:t>
                  </w:r>
                </w:p>
              </w:tc>
              <w:tc>
                <w:tcPr>
                  <w:tcW w:w="6862" w:type="dxa"/>
                </w:tcPr>
                <w:p w14:paraId="12463274"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lang w:val="kk-KZ"/>
                    </w:rPr>
                    <w:t>Р</w:t>
                  </w:r>
                  <w:proofErr w:type="spellStart"/>
                  <w:r w:rsidRPr="00543596">
                    <w:rPr>
                      <w:rFonts w:ascii="Times New Roman" w:eastAsia="Calibri" w:hAnsi="Times New Roman" w:cs="Times New Roman"/>
                      <w:bCs/>
                      <w:sz w:val="28"/>
                      <w:szCs w:val="28"/>
                      <w:shd w:val="clear" w:color="auto" w:fill="FFFFFF"/>
                    </w:rPr>
                    <w:t>ибосомы</w:t>
                  </w:r>
                  <w:proofErr w:type="spellEnd"/>
                  <w:r w:rsidRPr="00543596">
                    <w:rPr>
                      <w:rFonts w:ascii="Times New Roman" w:eastAsia="Calibri" w:hAnsi="Times New Roman" w:cs="Times New Roman"/>
                      <w:sz w:val="28"/>
                      <w:szCs w:val="28"/>
                      <w:shd w:val="clear" w:color="auto" w:fill="FFFFFF"/>
                    </w:rPr>
                    <w:t xml:space="preserve"> — тельца, содержащие рРНК, расположены на ЭПС и в </w:t>
                  </w:r>
                  <w:r w:rsidRPr="00543596">
                    <w:rPr>
                      <w:rFonts w:ascii="Times New Roman" w:eastAsia="Calibri" w:hAnsi="Times New Roman" w:cs="Times New Roman"/>
                      <w:i/>
                      <w:sz w:val="28"/>
                      <w:szCs w:val="28"/>
                      <w:u w:val="single"/>
                      <w:shd w:val="clear" w:color="auto" w:fill="FFFFFF"/>
                    </w:rPr>
                    <w:t>цитоплазме</w:t>
                  </w:r>
                  <w:r w:rsidRPr="00543596">
                    <w:rPr>
                      <w:rFonts w:ascii="Times New Roman" w:eastAsia="Calibri" w:hAnsi="Times New Roman" w:cs="Times New Roman"/>
                      <w:sz w:val="28"/>
                      <w:szCs w:val="28"/>
                      <w:shd w:val="clear" w:color="auto" w:fill="FFFFFF"/>
                    </w:rPr>
                    <w:t xml:space="preserve">, участвуют в синтезе белка. ЭПС и рибосомы — единый аппарат </w:t>
                  </w:r>
                  <w:r w:rsidRPr="00543596">
                    <w:rPr>
                      <w:rFonts w:ascii="Times New Roman" w:eastAsia="Calibri" w:hAnsi="Times New Roman" w:cs="Times New Roman"/>
                      <w:i/>
                      <w:sz w:val="28"/>
                      <w:szCs w:val="28"/>
                      <w:u w:val="single"/>
                      <w:shd w:val="clear" w:color="auto" w:fill="FFFFFF"/>
                    </w:rPr>
                    <w:t>синтеза</w:t>
                  </w:r>
                  <w:r w:rsidRPr="00543596">
                    <w:rPr>
                      <w:rFonts w:ascii="Times New Roman" w:eastAsia="Calibri" w:hAnsi="Times New Roman" w:cs="Times New Roman"/>
                      <w:sz w:val="28"/>
                      <w:szCs w:val="28"/>
                      <w:shd w:val="clear" w:color="auto" w:fill="FFFFFF"/>
                    </w:rPr>
                    <w:t xml:space="preserve"> и </w:t>
                  </w:r>
                  <w:r w:rsidRPr="00543596">
                    <w:rPr>
                      <w:rFonts w:ascii="Times New Roman" w:eastAsia="Calibri" w:hAnsi="Times New Roman" w:cs="Times New Roman"/>
                      <w:i/>
                      <w:sz w:val="28"/>
                      <w:szCs w:val="28"/>
                      <w:u w:val="single"/>
                      <w:shd w:val="clear" w:color="auto" w:fill="FFFFFF"/>
                    </w:rPr>
                    <w:t>транспорта</w:t>
                  </w:r>
                  <w:r w:rsidRPr="00543596">
                    <w:rPr>
                      <w:rFonts w:ascii="Times New Roman" w:eastAsia="Calibri" w:hAnsi="Times New Roman" w:cs="Times New Roman"/>
                      <w:sz w:val="28"/>
                      <w:szCs w:val="28"/>
                      <w:shd w:val="clear" w:color="auto" w:fill="FFFFFF"/>
                    </w:rPr>
                    <w:t xml:space="preserve"> белка.</w:t>
                  </w:r>
                </w:p>
              </w:tc>
            </w:tr>
            <w:tr w:rsidR="00543596" w:rsidRPr="00543596" w14:paraId="0605E25F" w14:textId="77777777" w:rsidTr="00DB175F">
              <w:tc>
                <w:tcPr>
                  <w:tcW w:w="2122" w:type="dxa"/>
                </w:tcPr>
                <w:p w14:paraId="64ECD0F1" w14:textId="77777777" w:rsidR="00543596" w:rsidRPr="00543596" w:rsidRDefault="00543596" w:rsidP="00E507FF">
                  <w:pPr>
                    <w:framePr w:hSpace="180" w:wrap="around" w:vAnchor="page" w:hAnchor="margin" w:xAlign="center" w:y="1186"/>
                    <w:jc w:val="center"/>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lang w:val="kk-KZ"/>
                    </w:rPr>
                    <w:t>М</w:t>
                  </w:r>
                  <w:proofErr w:type="spellStart"/>
                  <w:r w:rsidRPr="00543596">
                    <w:rPr>
                      <w:rFonts w:ascii="Times New Roman" w:eastAsia="Calibri" w:hAnsi="Times New Roman" w:cs="Times New Roman"/>
                      <w:bCs/>
                      <w:sz w:val="28"/>
                      <w:szCs w:val="28"/>
                      <w:shd w:val="clear" w:color="auto" w:fill="FFFFFF"/>
                    </w:rPr>
                    <w:t>итохондри</w:t>
                  </w:r>
                  <w:proofErr w:type="spellEnd"/>
                  <w:r w:rsidRPr="00543596">
                    <w:rPr>
                      <w:rFonts w:ascii="Times New Roman" w:eastAsia="Calibri" w:hAnsi="Times New Roman" w:cs="Times New Roman"/>
                      <w:bCs/>
                      <w:sz w:val="28"/>
                      <w:szCs w:val="28"/>
                      <w:shd w:val="clear" w:color="auto" w:fill="FFFFFF"/>
                      <w:lang w:val="kk-KZ"/>
                    </w:rPr>
                    <w:t>и</w:t>
                  </w:r>
                </w:p>
              </w:tc>
              <w:tc>
                <w:tcPr>
                  <w:tcW w:w="6862" w:type="dxa"/>
                </w:tcPr>
                <w:p w14:paraId="6C189480"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lang w:val="kk-KZ"/>
                    </w:rPr>
                    <w:t>М</w:t>
                  </w:r>
                  <w:proofErr w:type="spellStart"/>
                  <w:r w:rsidRPr="00543596">
                    <w:rPr>
                      <w:rFonts w:ascii="Times New Roman" w:eastAsia="Calibri" w:hAnsi="Times New Roman" w:cs="Times New Roman"/>
                      <w:bCs/>
                      <w:sz w:val="28"/>
                      <w:szCs w:val="28"/>
                      <w:shd w:val="clear" w:color="auto" w:fill="FFFFFF"/>
                    </w:rPr>
                    <w:t>итохондрии</w:t>
                  </w:r>
                  <w:proofErr w:type="spellEnd"/>
                  <w:r w:rsidRPr="00543596">
                    <w:rPr>
                      <w:rFonts w:ascii="Times New Roman" w:eastAsia="Calibri" w:hAnsi="Times New Roman" w:cs="Times New Roman"/>
                      <w:sz w:val="28"/>
                      <w:szCs w:val="28"/>
                      <w:shd w:val="clear" w:color="auto" w:fill="FFFFFF"/>
                    </w:rPr>
                    <w:t xml:space="preserve"> —«силовые станции» клетки, </w:t>
                  </w:r>
                  <w:r w:rsidRPr="00543596">
                    <w:rPr>
                      <w:rFonts w:ascii="Times New Roman" w:eastAsia="Calibri" w:hAnsi="Times New Roman" w:cs="Times New Roman"/>
                      <w:sz w:val="28"/>
                      <w:szCs w:val="28"/>
                      <w:shd w:val="clear" w:color="auto" w:fill="FFFFFF"/>
                    </w:rPr>
                    <w:lastRenderedPageBreak/>
                    <w:t xml:space="preserve">отграничены от цитоплазмы </w:t>
                  </w:r>
                  <w:r w:rsidRPr="00543596">
                    <w:rPr>
                      <w:rFonts w:ascii="Times New Roman" w:eastAsia="Calibri" w:hAnsi="Times New Roman" w:cs="Times New Roman"/>
                      <w:i/>
                      <w:sz w:val="28"/>
                      <w:szCs w:val="28"/>
                      <w:u w:val="single"/>
                      <w:shd w:val="clear" w:color="auto" w:fill="FFFFFF"/>
                    </w:rPr>
                    <w:t xml:space="preserve">двумя </w:t>
                  </w:r>
                  <w:r w:rsidRPr="00543596">
                    <w:rPr>
                      <w:rFonts w:ascii="Times New Roman" w:eastAsia="Calibri" w:hAnsi="Times New Roman" w:cs="Times New Roman"/>
                      <w:sz w:val="28"/>
                      <w:szCs w:val="28"/>
                      <w:shd w:val="clear" w:color="auto" w:fill="FFFFFF"/>
                    </w:rPr>
                    <w:t xml:space="preserve">мембранами. Ферменты на </w:t>
                  </w:r>
                  <w:proofErr w:type="spellStart"/>
                  <w:r w:rsidRPr="00543596">
                    <w:rPr>
                      <w:rFonts w:ascii="Times New Roman" w:eastAsia="Calibri" w:hAnsi="Times New Roman" w:cs="Times New Roman"/>
                      <w:i/>
                      <w:sz w:val="28"/>
                      <w:szCs w:val="28"/>
                      <w:u w:val="single"/>
                      <w:shd w:val="clear" w:color="auto" w:fill="FFFFFF"/>
                    </w:rPr>
                    <w:t>кристах</w:t>
                  </w:r>
                  <w:proofErr w:type="spellEnd"/>
                  <w:r w:rsidRPr="00543596">
                    <w:rPr>
                      <w:rFonts w:ascii="Times New Roman" w:eastAsia="Calibri" w:hAnsi="Times New Roman" w:cs="Times New Roman"/>
                      <w:sz w:val="28"/>
                      <w:szCs w:val="28"/>
                      <w:shd w:val="clear" w:color="auto" w:fill="FFFFFF"/>
                    </w:rPr>
                    <w:t xml:space="preserve"> ускоряют реакции окисления </w:t>
                  </w:r>
                  <w:r w:rsidRPr="00543596">
                    <w:rPr>
                      <w:rFonts w:ascii="Times New Roman" w:eastAsia="Calibri" w:hAnsi="Times New Roman" w:cs="Times New Roman"/>
                      <w:i/>
                      <w:sz w:val="28"/>
                      <w:szCs w:val="28"/>
                      <w:u w:val="single"/>
                      <w:shd w:val="clear" w:color="auto" w:fill="FFFFFF"/>
                    </w:rPr>
                    <w:t>органических</w:t>
                  </w:r>
                  <w:r w:rsidRPr="00543596">
                    <w:rPr>
                      <w:rFonts w:ascii="Times New Roman" w:eastAsia="Calibri" w:hAnsi="Times New Roman" w:cs="Times New Roman"/>
                      <w:sz w:val="28"/>
                      <w:szCs w:val="28"/>
                      <w:shd w:val="clear" w:color="auto" w:fill="FFFFFF"/>
                    </w:rPr>
                    <w:t xml:space="preserve"> веществ и </w:t>
                  </w:r>
                  <w:r w:rsidRPr="00543596">
                    <w:rPr>
                      <w:rFonts w:ascii="Times New Roman" w:eastAsia="Calibri" w:hAnsi="Times New Roman" w:cs="Times New Roman"/>
                      <w:i/>
                      <w:sz w:val="28"/>
                      <w:szCs w:val="28"/>
                      <w:u w:val="single"/>
                      <w:shd w:val="clear" w:color="auto" w:fill="FFFFFF"/>
                    </w:rPr>
                    <w:t>синтеза</w:t>
                  </w:r>
                  <w:r w:rsidRPr="00543596">
                    <w:rPr>
                      <w:rFonts w:ascii="Times New Roman" w:eastAsia="Calibri" w:hAnsi="Times New Roman" w:cs="Times New Roman"/>
                      <w:sz w:val="28"/>
                      <w:szCs w:val="28"/>
                      <w:shd w:val="clear" w:color="auto" w:fill="FFFFFF"/>
                    </w:rPr>
                    <w:t xml:space="preserve"> молекул АТФ, богатых энергией.</w:t>
                  </w:r>
                </w:p>
              </w:tc>
            </w:tr>
            <w:tr w:rsidR="00543596" w:rsidRPr="00543596" w14:paraId="338DB6CE" w14:textId="77777777" w:rsidTr="00DB175F">
              <w:tc>
                <w:tcPr>
                  <w:tcW w:w="2122" w:type="dxa"/>
                </w:tcPr>
                <w:p w14:paraId="2ACA1155" w14:textId="77777777" w:rsidR="00543596" w:rsidRPr="00543596" w:rsidRDefault="00543596" w:rsidP="00E507FF">
                  <w:pPr>
                    <w:framePr w:hSpace="180" w:wrap="around" w:vAnchor="page" w:hAnchor="margin" w:xAlign="center" w:y="1186"/>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lang w:val="kk-KZ"/>
                    </w:rPr>
                    <w:lastRenderedPageBreak/>
                    <w:t>К</w:t>
                  </w:r>
                  <w:proofErr w:type="spellStart"/>
                  <w:r w:rsidRPr="00543596">
                    <w:rPr>
                      <w:rFonts w:ascii="Times New Roman" w:eastAsia="Calibri" w:hAnsi="Times New Roman" w:cs="Times New Roman"/>
                      <w:bCs/>
                      <w:sz w:val="28"/>
                      <w:szCs w:val="28"/>
                      <w:shd w:val="clear" w:color="auto" w:fill="FFFFFF"/>
                    </w:rPr>
                    <w:t>омплекс</w:t>
                  </w:r>
                  <w:proofErr w:type="spellEnd"/>
                  <w:r w:rsidRPr="00543596">
                    <w:rPr>
                      <w:rFonts w:ascii="Times New Roman" w:eastAsia="Calibri" w:hAnsi="Times New Roman" w:cs="Times New Roman"/>
                      <w:bCs/>
                      <w:sz w:val="28"/>
                      <w:szCs w:val="28"/>
                      <w:shd w:val="clear" w:color="auto" w:fill="FFFFFF"/>
                    </w:rPr>
                    <w:t xml:space="preserve"> Гольджи</w:t>
                  </w:r>
                  <w:r w:rsidRPr="00543596">
                    <w:rPr>
                      <w:rFonts w:ascii="Times New Roman" w:eastAsia="Calibri" w:hAnsi="Times New Roman" w:cs="Times New Roman"/>
                      <w:sz w:val="28"/>
                      <w:szCs w:val="28"/>
                      <w:shd w:val="clear" w:color="auto" w:fill="FFFFFF"/>
                    </w:rPr>
                    <w:t> </w:t>
                  </w:r>
                </w:p>
              </w:tc>
              <w:tc>
                <w:tcPr>
                  <w:tcW w:w="6862" w:type="dxa"/>
                </w:tcPr>
                <w:p w14:paraId="2507B3E9"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lang w:val="kk-KZ"/>
                    </w:rPr>
                    <w:t>К</w:t>
                  </w:r>
                  <w:proofErr w:type="spellStart"/>
                  <w:r w:rsidRPr="00543596">
                    <w:rPr>
                      <w:rFonts w:ascii="Times New Roman" w:eastAsia="Calibri" w:hAnsi="Times New Roman" w:cs="Times New Roman"/>
                      <w:bCs/>
                      <w:sz w:val="28"/>
                      <w:szCs w:val="28"/>
                      <w:shd w:val="clear" w:color="auto" w:fill="FFFFFF"/>
                    </w:rPr>
                    <w:t>омплекс</w:t>
                  </w:r>
                  <w:proofErr w:type="spellEnd"/>
                  <w:r w:rsidRPr="00543596">
                    <w:rPr>
                      <w:rFonts w:ascii="Times New Roman" w:eastAsia="Calibri" w:hAnsi="Times New Roman" w:cs="Times New Roman"/>
                      <w:bCs/>
                      <w:sz w:val="28"/>
                      <w:szCs w:val="28"/>
                      <w:shd w:val="clear" w:color="auto" w:fill="FFFFFF"/>
                    </w:rPr>
                    <w:t xml:space="preserve"> Гольджи</w:t>
                  </w:r>
                  <w:r w:rsidRPr="00543596">
                    <w:rPr>
                      <w:rFonts w:ascii="Times New Roman" w:eastAsia="Calibri" w:hAnsi="Times New Roman" w:cs="Times New Roman"/>
                      <w:sz w:val="28"/>
                      <w:szCs w:val="28"/>
                      <w:shd w:val="clear" w:color="auto" w:fill="FFFFFF"/>
                    </w:rPr>
                    <w:t> </w:t>
                  </w:r>
                  <w:r w:rsidRPr="00543596">
                    <w:rPr>
                      <w:rFonts w:ascii="Times New Roman" w:eastAsia="Calibri" w:hAnsi="Times New Roman" w:cs="Times New Roman"/>
                      <w:sz w:val="28"/>
                      <w:szCs w:val="28"/>
                      <w:shd w:val="clear" w:color="auto" w:fill="FFFFFF"/>
                      <w:lang w:val="kk-KZ"/>
                    </w:rPr>
                    <w:t>- н</w:t>
                  </w:r>
                  <w:r w:rsidRPr="00543596">
                    <w:rPr>
                      <w:rFonts w:ascii="Times New Roman" w:eastAsia="Calibri" w:hAnsi="Times New Roman" w:cs="Times New Roman"/>
                      <w:sz w:val="28"/>
                      <w:szCs w:val="28"/>
                      <w:shd w:val="clear" w:color="auto" w:fill="FFFFFF"/>
                    </w:rPr>
                    <w:t>а мембранах комплекса осуществляется синтез жиров и углеводов.</w:t>
                  </w:r>
                </w:p>
              </w:tc>
            </w:tr>
            <w:tr w:rsidR="00543596" w:rsidRPr="00543596" w14:paraId="17D89D10" w14:textId="77777777" w:rsidTr="00DB175F">
              <w:tc>
                <w:tcPr>
                  <w:tcW w:w="2122" w:type="dxa"/>
                </w:tcPr>
                <w:p w14:paraId="5EAAC969" w14:textId="77777777" w:rsidR="00543596" w:rsidRPr="00543596" w:rsidRDefault="00543596" w:rsidP="00E507FF">
                  <w:pPr>
                    <w:framePr w:hSpace="180" w:wrap="around" w:vAnchor="page" w:hAnchor="margin" w:xAlign="center" w:y="1186"/>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lang w:val="kk-KZ"/>
                    </w:rPr>
                    <w:t>Л</w:t>
                  </w:r>
                  <w:proofErr w:type="spellStart"/>
                  <w:r w:rsidRPr="00543596">
                    <w:rPr>
                      <w:rFonts w:ascii="Times New Roman" w:eastAsia="Calibri" w:hAnsi="Times New Roman" w:cs="Times New Roman"/>
                      <w:bCs/>
                      <w:sz w:val="28"/>
                      <w:szCs w:val="28"/>
                      <w:shd w:val="clear" w:color="auto" w:fill="FFFFFF"/>
                    </w:rPr>
                    <w:t>изосомы</w:t>
                  </w:r>
                  <w:proofErr w:type="spellEnd"/>
                </w:p>
              </w:tc>
              <w:tc>
                <w:tcPr>
                  <w:tcW w:w="6862" w:type="dxa"/>
                </w:tcPr>
                <w:p w14:paraId="58FDB369"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lang w:val="kk-KZ"/>
                    </w:rPr>
                    <w:t>Л</w:t>
                  </w:r>
                  <w:proofErr w:type="spellStart"/>
                  <w:r w:rsidRPr="00543596">
                    <w:rPr>
                      <w:rFonts w:ascii="Times New Roman" w:eastAsia="Calibri" w:hAnsi="Times New Roman" w:cs="Times New Roman"/>
                      <w:bCs/>
                      <w:sz w:val="28"/>
                      <w:szCs w:val="28"/>
                      <w:shd w:val="clear" w:color="auto" w:fill="FFFFFF"/>
                    </w:rPr>
                    <w:t>изосомы</w:t>
                  </w:r>
                  <w:proofErr w:type="spellEnd"/>
                  <w:r w:rsidRPr="00543596">
                    <w:rPr>
                      <w:rFonts w:ascii="Times New Roman" w:eastAsia="Calibri" w:hAnsi="Times New Roman" w:cs="Times New Roman"/>
                      <w:sz w:val="28"/>
                      <w:szCs w:val="28"/>
                      <w:shd w:val="clear" w:color="auto" w:fill="FFFFFF"/>
                    </w:rPr>
                    <w:t> </w:t>
                  </w:r>
                  <w:r w:rsidRPr="00543596">
                    <w:rPr>
                      <w:rFonts w:ascii="Times New Roman" w:eastAsia="Calibri" w:hAnsi="Times New Roman" w:cs="Times New Roman"/>
                      <w:sz w:val="28"/>
                      <w:szCs w:val="28"/>
                      <w:shd w:val="clear" w:color="auto" w:fill="FFFFFF"/>
                      <w:lang w:val="kk-KZ"/>
                    </w:rPr>
                    <w:t xml:space="preserve">- </w:t>
                  </w:r>
                  <w:r w:rsidRPr="00543596">
                    <w:rPr>
                      <w:rFonts w:ascii="Times New Roman" w:eastAsia="Calibri" w:hAnsi="Times New Roman" w:cs="Times New Roman"/>
                      <w:sz w:val="28"/>
                      <w:szCs w:val="28"/>
                      <w:shd w:val="clear" w:color="auto" w:fill="FFFFFF"/>
                    </w:rPr>
                    <w:t xml:space="preserve">в лизосомах разрушаются </w:t>
                  </w:r>
                  <w:r w:rsidRPr="00543596">
                    <w:rPr>
                      <w:rFonts w:ascii="Times New Roman" w:eastAsia="Calibri" w:hAnsi="Times New Roman" w:cs="Times New Roman"/>
                      <w:i/>
                      <w:sz w:val="28"/>
                      <w:szCs w:val="28"/>
                      <w:u w:val="single"/>
                      <w:shd w:val="clear" w:color="auto" w:fill="FFFFFF"/>
                    </w:rPr>
                    <w:t>отмершие</w:t>
                  </w:r>
                  <w:r w:rsidRPr="00543596">
                    <w:rPr>
                      <w:rFonts w:ascii="Times New Roman" w:eastAsia="Calibri" w:hAnsi="Times New Roman" w:cs="Times New Roman"/>
                      <w:sz w:val="28"/>
                      <w:szCs w:val="28"/>
                      <w:shd w:val="clear" w:color="auto" w:fill="FFFFFF"/>
                    </w:rPr>
                    <w:t xml:space="preserve"> части клетки, целые клетки.</w:t>
                  </w:r>
                </w:p>
              </w:tc>
            </w:tr>
            <w:tr w:rsidR="00543596" w:rsidRPr="00543596" w14:paraId="3F0D7CE0" w14:textId="77777777" w:rsidTr="00DB175F">
              <w:tc>
                <w:tcPr>
                  <w:tcW w:w="2122" w:type="dxa"/>
                </w:tcPr>
                <w:p w14:paraId="6C0E2116" w14:textId="77777777" w:rsidR="00543596" w:rsidRPr="00543596" w:rsidRDefault="00543596" w:rsidP="00E507FF">
                  <w:pPr>
                    <w:framePr w:hSpace="180" w:wrap="around" w:vAnchor="page" w:hAnchor="margin" w:xAlign="center" w:y="1186"/>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rPr>
                    <w:t>Клеточные включения</w:t>
                  </w:r>
                  <w:r w:rsidRPr="00543596">
                    <w:rPr>
                      <w:rFonts w:ascii="Times New Roman" w:eastAsia="Calibri" w:hAnsi="Times New Roman" w:cs="Times New Roman"/>
                      <w:sz w:val="28"/>
                      <w:szCs w:val="28"/>
                      <w:shd w:val="clear" w:color="auto" w:fill="FFFFFF"/>
                    </w:rPr>
                    <w:t> </w:t>
                  </w:r>
                </w:p>
              </w:tc>
              <w:tc>
                <w:tcPr>
                  <w:tcW w:w="6862" w:type="dxa"/>
                </w:tcPr>
                <w:p w14:paraId="7518449F"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rPr>
                    <w:t>Клеточные включения</w:t>
                  </w:r>
                  <w:r w:rsidRPr="00543596">
                    <w:rPr>
                      <w:rFonts w:ascii="Times New Roman" w:eastAsia="Calibri" w:hAnsi="Times New Roman" w:cs="Times New Roman"/>
                      <w:sz w:val="28"/>
                      <w:szCs w:val="28"/>
                      <w:shd w:val="clear" w:color="auto" w:fill="FFFFFF"/>
                    </w:rPr>
                    <w:t> </w:t>
                  </w:r>
                  <w:r w:rsidRPr="00543596">
                    <w:rPr>
                      <w:rFonts w:ascii="Times New Roman" w:eastAsia="Calibri" w:hAnsi="Times New Roman" w:cs="Times New Roman"/>
                      <w:sz w:val="28"/>
                      <w:szCs w:val="28"/>
                      <w:shd w:val="clear" w:color="auto" w:fill="FFFFFF"/>
                      <w:lang w:val="kk-KZ"/>
                    </w:rPr>
                    <w:t>-</w:t>
                  </w:r>
                  <w:r w:rsidRPr="00543596">
                    <w:rPr>
                      <w:rFonts w:ascii="Times New Roman" w:eastAsia="Calibri" w:hAnsi="Times New Roman" w:cs="Times New Roman"/>
                      <w:sz w:val="28"/>
                      <w:szCs w:val="28"/>
                      <w:shd w:val="clear" w:color="auto" w:fill="FFFFFF"/>
                    </w:rPr>
                    <w:t xml:space="preserve"> скопления </w:t>
                  </w:r>
                  <w:r w:rsidRPr="00543596">
                    <w:rPr>
                      <w:rFonts w:ascii="Times New Roman" w:eastAsia="Calibri" w:hAnsi="Times New Roman" w:cs="Times New Roman"/>
                      <w:i/>
                      <w:sz w:val="28"/>
                      <w:szCs w:val="28"/>
                      <w:u w:val="single"/>
                      <w:shd w:val="clear" w:color="auto" w:fill="FFFFFF"/>
                    </w:rPr>
                    <w:t>запасных</w:t>
                  </w:r>
                  <w:r w:rsidRPr="00543596">
                    <w:rPr>
                      <w:rFonts w:ascii="Times New Roman" w:eastAsia="Calibri" w:hAnsi="Times New Roman" w:cs="Times New Roman"/>
                      <w:sz w:val="28"/>
                      <w:szCs w:val="28"/>
                      <w:shd w:val="clear" w:color="auto" w:fill="FFFFFF"/>
                    </w:rPr>
                    <w:t xml:space="preserve"> питательных веществ: белков,</w:t>
                  </w:r>
                  <w:r w:rsidRPr="00543596">
                    <w:rPr>
                      <w:rFonts w:ascii="Times New Roman" w:eastAsia="Calibri" w:hAnsi="Times New Roman" w:cs="Times New Roman"/>
                      <w:i/>
                      <w:sz w:val="28"/>
                      <w:szCs w:val="28"/>
                      <w:u w:val="single"/>
                      <w:shd w:val="clear" w:color="auto" w:fill="FFFFFF"/>
                    </w:rPr>
                    <w:t xml:space="preserve"> жиров</w:t>
                  </w:r>
                  <w:r w:rsidRPr="00543596">
                    <w:rPr>
                      <w:rFonts w:ascii="Times New Roman" w:eastAsia="Calibri" w:hAnsi="Times New Roman" w:cs="Times New Roman"/>
                      <w:sz w:val="28"/>
                      <w:szCs w:val="28"/>
                      <w:shd w:val="clear" w:color="auto" w:fill="FFFFFF"/>
                    </w:rPr>
                    <w:t xml:space="preserve"> и углеводов.</w:t>
                  </w:r>
                </w:p>
              </w:tc>
            </w:tr>
            <w:tr w:rsidR="00543596" w:rsidRPr="00543596" w14:paraId="4E66E74E" w14:textId="77777777" w:rsidTr="00DB175F">
              <w:tc>
                <w:tcPr>
                  <w:tcW w:w="2122" w:type="dxa"/>
                </w:tcPr>
                <w:p w14:paraId="037C739F" w14:textId="77777777" w:rsidR="00543596" w:rsidRPr="00543596" w:rsidRDefault="00543596" w:rsidP="00E507FF">
                  <w:pPr>
                    <w:framePr w:hSpace="180" w:wrap="around" w:vAnchor="page" w:hAnchor="margin" w:xAlign="center" w:y="1186"/>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rPr>
                    <w:t>Ядро</w:t>
                  </w:r>
                </w:p>
              </w:tc>
              <w:tc>
                <w:tcPr>
                  <w:tcW w:w="6862" w:type="dxa"/>
                </w:tcPr>
                <w:p w14:paraId="586C50DC"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shd w:val="clear" w:color="auto" w:fill="FFFFFF"/>
                    </w:rPr>
                    <w:t>Ядро</w:t>
                  </w:r>
                  <w:r w:rsidRPr="00543596">
                    <w:rPr>
                      <w:rFonts w:ascii="Times New Roman" w:eastAsia="Calibri" w:hAnsi="Times New Roman" w:cs="Times New Roman"/>
                      <w:sz w:val="28"/>
                      <w:szCs w:val="28"/>
                      <w:shd w:val="clear" w:color="auto" w:fill="FFFFFF"/>
                    </w:rPr>
                    <w:t> </w:t>
                  </w:r>
                  <w:r w:rsidRPr="00543596">
                    <w:rPr>
                      <w:rFonts w:ascii="Times New Roman" w:eastAsia="Calibri" w:hAnsi="Times New Roman" w:cs="Times New Roman"/>
                      <w:sz w:val="28"/>
                      <w:szCs w:val="28"/>
                      <w:shd w:val="clear" w:color="auto" w:fill="FFFFFF"/>
                      <w:lang w:val="kk-KZ"/>
                    </w:rPr>
                    <w:t xml:space="preserve">- </w:t>
                  </w:r>
                  <w:r w:rsidRPr="00543596">
                    <w:rPr>
                      <w:rFonts w:ascii="Times New Roman" w:eastAsia="Calibri" w:hAnsi="Times New Roman" w:cs="Times New Roman"/>
                      <w:sz w:val="28"/>
                      <w:szCs w:val="28"/>
                      <w:shd w:val="clear" w:color="auto" w:fill="FFFFFF"/>
                    </w:rPr>
                    <w:t xml:space="preserve">наиболее важная часть клетки. Оно покрыто </w:t>
                  </w:r>
                  <w:proofErr w:type="spellStart"/>
                  <w:r w:rsidRPr="00543596">
                    <w:rPr>
                      <w:rFonts w:ascii="Times New Roman" w:eastAsia="Calibri" w:hAnsi="Times New Roman" w:cs="Times New Roman"/>
                      <w:sz w:val="28"/>
                      <w:szCs w:val="28"/>
                      <w:shd w:val="clear" w:color="auto" w:fill="FFFFFF"/>
                    </w:rPr>
                    <w:t>двухмембранной</w:t>
                  </w:r>
                  <w:proofErr w:type="spellEnd"/>
                  <w:r w:rsidRPr="00543596">
                    <w:rPr>
                      <w:rFonts w:ascii="Times New Roman" w:eastAsia="Calibri" w:hAnsi="Times New Roman" w:cs="Times New Roman"/>
                      <w:sz w:val="28"/>
                      <w:szCs w:val="28"/>
                      <w:shd w:val="clear" w:color="auto" w:fill="FFFFFF"/>
                    </w:rPr>
                    <w:t xml:space="preserve"> оболочкой с порами, через которые одни вещества проникают в </w:t>
                  </w:r>
                  <w:r w:rsidRPr="00543596">
                    <w:rPr>
                      <w:rFonts w:ascii="Times New Roman" w:eastAsia="Calibri" w:hAnsi="Times New Roman" w:cs="Times New Roman"/>
                      <w:i/>
                      <w:sz w:val="28"/>
                      <w:szCs w:val="28"/>
                      <w:u w:val="single"/>
                      <w:shd w:val="clear" w:color="auto" w:fill="FFFFFF"/>
                    </w:rPr>
                    <w:t>ядро</w:t>
                  </w:r>
                  <w:r w:rsidRPr="00543596">
                    <w:rPr>
                      <w:rFonts w:ascii="Times New Roman" w:eastAsia="Calibri" w:hAnsi="Times New Roman" w:cs="Times New Roman"/>
                      <w:sz w:val="28"/>
                      <w:szCs w:val="28"/>
                      <w:shd w:val="clear" w:color="auto" w:fill="FFFFFF"/>
                    </w:rPr>
                    <w:t xml:space="preserve">, а </w:t>
                  </w:r>
                  <w:r w:rsidRPr="00543596">
                    <w:rPr>
                      <w:rFonts w:ascii="Times New Roman" w:eastAsia="Calibri" w:hAnsi="Times New Roman" w:cs="Times New Roman"/>
                      <w:sz w:val="28"/>
                      <w:szCs w:val="28"/>
                      <w:shd w:val="clear" w:color="auto" w:fill="FFFFFF"/>
                      <w:lang w:val="kk-KZ"/>
                    </w:rPr>
                    <w:t>д</w:t>
                  </w:r>
                  <w:proofErr w:type="spellStart"/>
                  <w:r w:rsidRPr="00543596">
                    <w:rPr>
                      <w:rFonts w:ascii="Times New Roman" w:eastAsia="Calibri" w:hAnsi="Times New Roman" w:cs="Times New Roman"/>
                      <w:sz w:val="28"/>
                      <w:szCs w:val="28"/>
                      <w:shd w:val="clear" w:color="auto" w:fill="FFFFFF"/>
                    </w:rPr>
                    <w:t>ругие</w:t>
                  </w:r>
                  <w:proofErr w:type="spellEnd"/>
                  <w:r w:rsidRPr="00543596">
                    <w:rPr>
                      <w:rFonts w:ascii="Times New Roman" w:eastAsia="Calibri" w:hAnsi="Times New Roman" w:cs="Times New Roman"/>
                      <w:sz w:val="28"/>
                      <w:szCs w:val="28"/>
                      <w:shd w:val="clear" w:color="auto" w:fill="FFFFFF"/>
                    </w:rPr>
                    <w:t xml:space="preserve"> поступают в </w:t>
                  </w:r>
                  <w:r w:rsidRPr="00543596">
                    <w:rPr>
                      <w:rFonts w:ascii="Times New Roman" w:eastAsia="Calibri" w:hAnsi="Times New Roman" w:cs="Times New Roman"/>
                      <w:i/>
                      <w:sz w:val="28"/>
                      <w:szCs w:val="28"/>
                      <w:u w:val="single"/>
                      <w:shd w:val="clear" w:color="auto" w:fill="FFFFFF"/>
                    </w:rPr>
                    <w:t>цитоплазму</w:t>
                  </w:r>
                  <w:r w:rsidRPr="00543596">
                    <w:rPr>
                      <w:rFonts w:ascii="Times New Roman" w:eastAsia="Calibri" w:hAnsi="Times New Roman" w:cs="Times New Roman"/>
                      <w:sz w:val="28"/>
                      <w:szCs w:val="28"/>
                      <w:shd w:val="clear" w:color="auto" w:fill="FFFFFF"/>
                    </w:rPr>
                    <w:t xml:space="preserve"> клетки.</w:t>
                  </w:r>
                </w:p>
              </w:tc>
            </w:tr>
            <w:tr w:rsidR="00543596" w:rsidRPr="00543596" w14:paraId="6A582B69" w14:textId="77777777" w:rsidTr="00DB175F">
              <w:tc>
                <w:tcPr>
                  <w:tcW w:w="2122" w:type="dxa"/>
                </w:tcPr>
                <w:p w14:paraId="5CC47DF1" w14:textId="77777777" w:rsidR="00543596" w:rsidRPr="00543596" w:rsidRDefault="00543596" w:rsidP="00E507FF">
                  <w:pPr>
                    <w:framePr w:hSpace="180" w:wrap="around" w:vAnchor="page" w:hAnchor="margin" w:xAlign="center" w:y="118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Пластиды</w:t>
                  </w:r>
                </w:p>
              </w:tc>
              <w:tc>
                <w:tcPr>
                  <w:tcW w:w="6862" w:type="dxa"/>
                </w:tcPr>
                <w:p w14:paraId="792061E3" w14:textId="77777777" w:rsidR="00543596" w:rsidRPr="00543596" w:rsidRDefault="00543596" w:rsidP="00E507FF">
                  <w:pPr>
                    <w:framePr w:hSpace="180" w:wrap="around" w:vAnchor="page" w:hAnchor="margin" w:xAlign="center" w:y="1186"/>
                    <w:ind w:left="63"/>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Пластиды - это органоиды характерны только для растительных клеток. Они делятся на 3 типа: 1) бесцветные (прозрачные) </w:t>
                  </w:r>
                  <w:r w:rsidRPr="00543596">
                    <w:rPr>
                      <w:rFonts w:ascii="Times New Roman" w:eastAsia="Times New Roman" w:hAnsi="Times New Roman" w:cs="Times New Roman"/>
                      <w:i/>
                      <w:sz w:val="28"/>
                      <w:szCs w:val="28"/>
                      <w:u w:val="single"/>
                      <w:lang w:val="kk-KZ"/>
                    </w:rPr>
                    <w:t>лейкопласты</w:t>
                  </w:r>
                  <w:r w:rsidRPr="00543596">
                    <w:rPr>
                      <w:rFonts w:ascii="Times New Roman" w:eastAsia="Times New Roman" w:hAnsi="Times New Roman" w:cs="Times New Roman"/>
                      <w:sz w:val="28"/>
                      <w:szCs w:val="28"/>
                      <w:lang w:val="kk-KZ"/>
                    </w:rPr>
                    <w:t xml:space="preserve">, 2) зеленого цвета </w:t>
                  </w:r>
                  <w:r w:rsidRPr="00543596">
                    <w:rPr>
                      <w:rFonts w:ascii="Times New Roman" w:eastAsia="Times New Roman" w:hAnsi="Times New Roman" w:cs="Times New Roman"/>
                      <w:i/>
                      <w:sz w:val="28"/>
                      <w:szCs w:val="28"/>
                      <w:u w:val="single"/>
                      <w:lang w:val="kk-KZ"/>
                    </w:rPr>
                    <w:t>хлоропласты</w:t>
                  </w:r>
                  <w:r w:rsidRPr="00543596">
                    <w:rPr>
                      <w:rFonts w:ascii="Times New Roman" w:eastAsia="Times New Roman" w:hAnsi="Times New Roman" w:cs="Times New Roman"/>
                      <w:sz w:val="28"/>
                      <w:szCs w:val="28"/>
                      <w:lang w:val="kk-KZ"/>
                    </w:rPr>
                    <w:t xml:space="preserve">, 3) красно-желтого цвета, </w:t>
                  </w:r>
                  <w:r w:rsidRPr="00543596">
                    <w:rPr>
                      <w:rFonts w:ascii="Times New Roman" w:eastAsia="Times New Roman" w:hAnsi="Times New Roman" w:cs="Times New Roman"/>
                      <w:i/>
                      <w:sz w:val="28"/>
                      <w:szCs w:val="28"/>
                      <w:u w:val="single"/>
                      <w:lang w:val="kk-KZ"/>
                    </w:rPr>
                    <w:t>хромапласты.</w:t>
                  </w:r>
                </w:p>
              </w:tc>
            </w:tr>
            <w:tr w:rsidR="00543596" w:rsidRPr="00543596" w14:paraId="6B5CF9E2" w14:textId="77777777" w:rsidTr="00DB175F">
              <w:tc>
                <w:tcPr>
                  <w:tcW w:w="2122" w:type="dxa"/>
                </w:tcPr>
                <w:p w14:paraId="5386555A" w14:textId="77777777" w:rsidR="00543596" w:rsidRPr="00543596" w:rsidRDefault="00543596" w:rsidP="00E507FF">
                  <w:pPr>
                    <w:framePr w:hSpace="180" w:wrap="around" w:vAnchor="page" w:hAnchor="margin" w:xAlign="center" w:y="1186"/>
                    <w:ind w:right="-24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Хлоропласты</w:t>
                  </w:r>
                </w:p>
              </w:tc>
              <w:tc>
                <w:tcPr>
                  <w:tcW w:w="6862" w:type="dxa"/>
                </w:tcPr>
                <w:p w14:paraId="63854159" w14:textId="77777777" w:rsidR="00543596" w:rsidRPr="00543596" w:rsidRDefault="00543596" w:rsidP="00E507FF">
                  <w:pPr>
                    <w:framePr w:hSpace="180" w:wrap="around" w:vAnchor="page" w:hAnchor="margin" w:xAlign="center" w:y="1186"/>
                    <w:numPr>
                      <w:ilvl w:val="0"/>
                      <w:numId w:val="6"/>
                    </w:numPr>
                    <w:ind w:left="63" w:firstLine="0"/>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Пластиды зеленого цвета.</w:t>
                  </w:r>
                </w:p>
                <w:p w14:paraId="0A28E381" w14:textId="77777777" w:rsidR="00543596" w:rsidRPr="00543596" w:rsidRDefault="00543596" w:rsidP="00E507FF">
                  <w:pPr>
                    <w:framePr w:hSpace="180" w:wrap="around" w:vAnchor="page" w:hAnchor="margin" w:xAlign="center" w:y="1186"/>
                    <w:numPr>
                      <w:ilvl w:val="0"/>
                      <w:numId w:val="6"/>
                    </w:numPr>
                    <w:ind w:left="63" w:firstLine="0"/>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Хлоропласты содержат зерна </w:t>
                  </w:r>
                  <w:r w:rsidRPr="00543596">
                    <w:rPr>
                      <w:rFonts w:ascii="Times New Roman" w:eastAsia="Times New Roman" w:hAnsi="Times New Roman" w:cs="Times New Roman"/>
                      <w:i/>
                      <w:sz w:val="28"/>
                      <w:szCs w:val="28"/>
                      <w:u w:val="single"/>
                      <w:lang w:val="kk-KZ"/>
                    </w:rPr>
                    <w:t>хлорофилла</w:t>
                  </w:r>
                  <w:r w:rsidRPr="00543596">
                    <w:rPr>
                      <w:rFonts w:ascii="Times New Roman" w:eastAsia="Times New Roman" w:hAnsi="Times New Roman" w:cs="Times New Roman"/>
                      <w:sz w:val="28"/>
                      <w:szCs w:val="28"/>
                      <w:lang w:val="kk-KZ"/>
                    </w:rPr>
                    <w:t xml:space="preserve">, а хлоропласты водорослей называют </w:t>
                  </w:r>
                  <w:r w:rsidRPr="00543596">
                    <w:rPr>
                      <w:rFonts w:ascii="Times New Roman" w:eastAsia="Times New Roman" w:hAnsi="Times New Roman" w:cs="Times New Roman"/>
                      <w:i/>
                      <w:sz w:val="28"/>
                      <w:szCs w:val="28"/>
                      <w:u w:val="single"/>
                      <w:lang w:val="kk-KZ"/>
                    </w:rPr>
                    <w:t>хроматофорами</w:t>
                  </w:r>
                  <w:r w:rsidRPr="00543596">
                    <w:rPr>
                      <w:rFonts w:ascii="Times New Roman" w:eastAsia="Times New Roman" w:hAnsi="Times New Roman" w:cs="Times New Roman"/>
                      <w:sz w:val="28"/>
                      <w:szCs w:val="28"/>
                      <w:lang w:val="kk-KZ"/>
                    </w:rPr>
                    <w:t>.</w:t>
                  </w:r>
                </w:p>
                <w:p w14:paraId="5DAC7C1E" w14:textId="77777777" w:rsidR="00543596" w:rsidRPr="00543596" w:rsidRDefault="00543596" w:rsidP="00E507FF">
                  <w:pPr>
                    <w:framePr w:hSpace="180" w:wrap="around" w:vAnchor="page" w:hAnchor="margin" w:xAlign="center" w:y="1186"/>
                    <w:numPr>
                      <w:ilvl w:val="0"/>
                      <w:numId w:val="6"/>
                    </w:numPr>
                    <w:ind w:left="63" w:firstLine="0"/>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sz w:val="28"/>
                      <w:szCs w:val="28"/>
                      <w:lang w:val="kk-KZ"/>
                    </w:rPr>
                    <w:t>Функции хлоропластов главным образом связано с хлорофиллом.</w:t>
                  </w:r>
                </w:p>
                <w:p w14:paraId="3D2263D7"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 В результате процесса фотосинтеза в хлоропластах образуется </w:t>
                  </w:r>
                  <w:r w:rsidRPr="00543596">
                    <w:rPr>
                      <w:rFonts w:ascii="Times New Roman" w:eastAsia="Calibri" w:hAnsi="Times New Roman" w:cs="Times New Roman"/>
                      <w:i/>
                      <w:sz w:val="28"/>
                      <w:szCs w:val="28"/>
                      <w:u w:val="single"/>
                      <w:lang w:val="kk-KZ"/>
                    </w:rPr>
                    <w:t>крахмал</w:t>
                  </w:r>
                  <w:r w:rsidRPr="00543596">
                    <w:rPr>
                      <w:rFonts w:ascii="Times New Roman" w:eastAsia="Calibri" w:hAnsi="Times New Roman" w:cs="Times New Roman"/>
                      <w:sz w:val="28"/>
                      <w:szCs w:val="28"/>
                      <w:lang w:val="kk-KZ"/>
                    </w:rPr>
                    <w:t>.</w:t>
                  </w:r>
                </w:p>
              </w:tc>
            </w:tr>
            <w:tr w:rsidR="00543596" w:rsidRPr="00543596" w14:paraId="753D8447" w14:textId="77777777" w:rsidTr="00DB175F">
              <w:tc>
                <w:tcPr>
                  <w:tcW w:w="2122" w:type="dxa"/>
                </w:tcPr>
                <w:p w14:paraId="68EB3794" w14:textId="77777777" w:rsidR="00543596" w:rsidRPr="00543596" w:rsidRDefault="00543596" w:rsidP="00E507FF">
                  <w:pPr>
                    <w:framePr w:hSpace="180" w:wrap="around" w:vAnchor="page" w:hAnchor="margin" w:xAlign="center" w:y="1186"/>
                    <w:ind w:left="63" w:right="-24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Лейкопласты</w:t>
                  </w:r>
                </w:p>
                <w:p w14:paraId="22C018EF" w14:textId="77777777" w:rsidR="00543596" w:rsidRPr="00543596" w:rsidRDefault="00543596" w:rsidP="00E507FF">
                  <w:pPr>
                    <w:framePr w:hSpace="180" w:wrap="around" w:vAnchor="page" w:hAnchor="margin" w:xAlign="center" w:y="1186"/>
                    <w:jc w:val="center"/>
                    <w:rPr>
                      <w:rFonts w:ascii="Times New Roman" w:eastAsia="Calibri" w:hAnsi="Times New Roman" w:cs="Times New Roman"/>
                      <w:sz w:val="28"/>
                      <w:szCs w:val="28"/>
                      <w:lang w:val="kk-KZ"/>
                    </w:rPr>
                  </w:pPr>
                </w:p>
              </w:tc>
              <w:tc>
                <w:tcPr>
                  <w:tcW w:w="6862" w:type="dxa"/>
                </w:tcPr>
                <w:p w14:paraId="3E895F71" w14:textId="77777777" w:rsidR="00543596" w:rsidRPr="00543596" w:rsidRDefault="00543596" w:rsidP="00E507FF">
                  <w:pPr>
                    <w:framePr w:hSpace="180" w:wrap="around" w:vAnchor="page" w:hAnchor="margin" w:xAlign="center" w:y="1186"/>
                    <w:numPr>
                      <w:ilvl w:val="0"/>
                      <w:numId w:val="7"/>
                    </w:numPr>
                    <w:ind w:left="63" w:firstLine="0"/>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В лейкопластах не бывает </w:t>
                  </w:r>
                  <w:r w:rsidRPr="00543596">
                    <w:rPr>
                      <w:rFonts w:ascii="Times New Roman" w:eastAsia="Times New Roman" w:hAnsi="Times New Roman" w:cs="Times New Roman"/>
                      <w:i/>
                      <w:sz w:val="28"/>
                      <w:szCs w:val="28"/>
                      <w:u w:val="single"/>
                      <w:lang w:val="kk-KZ"/>
                    </w:rPr>
                    <w:t>пигментов</w:t>
                  </w:r>
                  <w:r w:rsidRPr="00543596">
                    <w:rPr>
                      <w:rFonts w:ascii="Times New Roman" w:eastAsia="Times New Roman" w:hAnsi="Times New Roman" w:cs="Times New Roman"/>
                      <w:sz w:val="28"/>
                      <w:szCs w:val="28"/>
                      <w:lang w:val="kk-KZ"/>
                    </w:rPr>
                    <w:t>.</w:t>
                  </w:r>
                </w:p>
                <w:p w14:paraId="371F4AFE" w14:textId="77777777" w:rsidR="00543596" w:rsidRPr="00543596" w:rsidRDefault="00543596" w:rsidP="00E507FF">
                  <w:pPr>
                    <w:framePr w:hSpace="180" w:wrap="around" w:vAnchor="page" w:hAnchor="margin" w:xAlign="center" w:y="1186"/>
                    <w:numPr>
                      <w:ilvl w:val="0"/>
                      <w:numId w:val="7"/>
                    </w:numPr>
                    <w:ind w:left="63" w:firstLine="0"/>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Лейкопласты - синтезирует и запасает крахмал, иногда </w:t>
                  </w:r>
                  <w:r w:rsidRPr="00543596">
                    <w:rPr>
                      <w:rFonts w:ascii="Times New Roman" w:eastAsia="Times New Roman" w:hAnsi="Times New Roman" w:cs="Times New Roman"/>
                      <w:i/>
                      <w:sz w:val="28"/>
                      <w:szCs w:val="28"/>
                      <w:u w:val="single"/>
                      <w:lang w:val="kk-KZ"/>
                    </w:rPr>
                    <w:t>белки</w:t>
                  </w:r>
                  <w:r w:rsidRPr="00543596">
                    <w:rPr>
                      <w:rFonts w:ascii="Times New Roman" w:eastAsia="Times New Roman" w:hAnsi="Times New Roman" w:cs="Times New Roman"/>
                      <w:sz w:val="28"/>
                      <w:szCs w:val="28"/>
                      <w:lang w:val="kk-KZ"/>
                    </w:rPr>
                    <w:t xml:space="preserve">, редко </w:t>
                  </w:r>
                  <w:r w:rsidRPr="00543596">
                    <w:rPr>
                      <w:rFonts w:ascii="Times New Roman" w:eastAsia="Times New Roman" w:hAnsi="Times New Roman" w:cs="Times New Roman"/>
                      <w:i/>
                      <w:sz w:val="28"/>
                      <w:szCs w:val="28"/>
                      <w:u w:val="single"/>
                      <w:lang w:val="kk-KZ"/>
                    </w:rPr>
                    <w:t>липидов.</w:t>
                  </w:r>
                </w:p>
                <w:p w14:paraId="468CBD0D" w14:textId="77777777" w:rsidR="00543596" w:rsidRPr="00543596" w:rsidRDefault="00543596" w:rsidP="00E507FF">
                  <w:pPr>
                    <w:framePr w:hSpace="180" w:wrap="around" w:vAnchor="page" w:hAnchor="margin" w:xAlign="center" w:y="1186"/>
                    <w:numPr>
                      <w:ilvl w:val="0"/>
                      <w:numId w:val="7"/>
                    </w:numPr>
                    <w:ind w:left="63" w:firstLine="0"/>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Лейкопласты, которые запасают крахмал называют  </w:t>
                  </w:r>
                  <w:r w:rsidRPr="00543596">
                    <w:rPr>
                      <w:rFonts w:ascii="Times New Roman" w:eastAsia="Times New Roman" w:hAnsi="Times New Roman" w:cs="Times New Roman"/>
                      <w:i/>
                      <w:sz w:val="28"/>
                      <w:szCs w:val="28"/>
                      <w:u w:val="single"/>
                      <w:lang w:val="kk-KZ"/>
                    </w:rPr>
                    <w:t>амилопластами</w:t>
                  </w:r>
                  <w:r w:rsidRPr="00543596">
                    <w:rPr>
                      <w:rFonts w:ascii="Times New Roman" w:eastAsia="Times New Roman" w:hAnsi="Times New Roman" w:cs="Times New Roman"/>
                      <w:sz w:val="28"/>
                      <w:szCs w:val="28"/>
                      <w:lang w:val="kk-KZ"/>
                    </w:rPr>
                    <w:t xml:space="preserve">. </w:t>
                  </w:r>
                </w:p>
                <w:p w14:paraId="203D8034" w14:textId="77777777" w:rsidR="00543596" w:rsidRPr="00543596" w:rsidRDefault="00543596" w:rsidP="00E507FF">
                  <w:pPr>
                    <w:framePr w:hSpace="180" w:wrap="around" w:vAnchor="page" w:hAnchor="margin" w:xAlign="center" w:y="1186"/>
                    <w:numPr>
                      <w:ilvl w:val="0"/>
                      <w:numId w:val="7"/>
                    </w:numPr>
                    <w:ind w:left="63" w:firstLine="0"/>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В них образуются </w:t>
                  </w:r>
                  <w:r w:rsidRPr="00543596">
                    <w:rPr>
                      <w:rFonts w:ascii="Times New Roman" w:eastAsia="Times New Roman" w:hAnsi="Times New Roman" w:cs="Times New Roman"/>
                      <w:i/>
                      <w:sz w:val="28"/>
                      <w:szCs w:val="28"/>
                      <w:u w:val="single"/>
                      <w:lang w:val="kk-KZ"/>
                    </w:rPr>
                    <w:t>зерна</w:t>
                  </w:r>
                  <w:r w:rsidRPr="00543596">
                    <w:rPr>
                      <w:rFonts w:ascii="Times New Roman" w:eastAsia="Times New Roman" w:hAnsi="Times New Roman" w:cs="Times New Roman"/>
                      <w:sz w:val="28"/>
                      <w:szCs w:val="28"/>
                      <w:lang w:val="kk-KZ"/>
                    </w:rPr>
                    <w:t xml:space="preserve"> крахмала. </w:t>
                  </w:r>
                </w:p>
                <w:p w14:paraId="726C149E" w14:textId="77777777" w:rsidR="00543596" w:rsidRPr="00543596" w:rsidRDefault="00543596" w:rsidP="00E507FF">
                  <w:pPr>
                    <w:framePr w:hSpace="180" w:wrap="around" w:vAnchor="page" w:hAnchor="margin" w:xAlign="center" w:y="1186"/>
                    <w:numPr>
                      <w:ilvl w:val="0"/>
                      <w:numId w:val="7"/>
                    </w:numPr>
                    <w:ind w:left="63" w:firstLine="0"/>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Их называют вторичными </w:t>
                  </w:r>
                  <w:r w:rsidRPr="00543596">
                    <w:rPr>
                      <w:rFonts w:ascii="Times New Roman" w:eastAsia="Times New Roman" w:hAnsi="Times New Roman" w:cs="Times New Roman"/>
                      <w:i/>
                      <w:sz w:val="28"/>
                      <w:szCs w:val="28"/>
                      <w:u w:val="single"/>
                      <w:lang w:val="kk-KZ"/>
                    </w:rPr>
                    <w:t>крахмалами</w:t>
                  </w:r>
                  <w:r w:rsidRPr="00543596">
                    <w:rPr>
                      <w:rFonts w:ascii="Times New Roman" w:eastAsia="Times New Roman" w:hAnsi="Times New Roman" w:cs="Times New Roman"/>
                      <w:sz w:val="28"/>
                      <w:szCs w:val="28"/>
                      <w:lang w:val="kk-KZ"/>
                    </w:rPr>
                    <w:t xml:space="preserve">. </w:t>
                  </w:r>
                </w:p>
                <w:p w14:paraId="375FE769"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Times New Roman" w:hAnsi="Times New Roman" w:cs="Times New Roman"/>
                      <w:sz w:val="28"/>
                      <w:szCs w:val="28"/>
                      <w:lang w:val="kk-KZ"/>
                    </w:rPr>
                    <w:t xml:space="preserve">Лейкопласты, которые собирают излишки белков в виде кристаллов или аморфное состояние (гранула) называются </w:t>
                  </w:r>
                  <w:r w:rsidRPr="00543596">
                    <w:rPr>
                      <w:rFonts w:ascii="Times New Roman" w:eastAsia="Times New Roman" w:hAnsi="Times New Roman" w:cs="Times New Roman"/>
                      <w:i/>
                      <w:sz w:val="28"/>
                      <w:szCs w:val="28"/>
                      <w:u w:val="single"/>
                      <w:lang w:val="kk-KZ"/>
                    </w:rPr>
                    <w:t>протейнопластами</w:t>
                  </w:r>
                  <w:r w:rsidRPr="00543596">
                    <w:rPr>
                      <w:rFonts w:ascii="Times New Roman" w:eastAsia="Times New Roman" w:hAnsi="Times New Roman" w:cs="Times New Roman"/>
                      <w:sz w:val="28"/>
                      <w:szCs w:val="28"/>
                      <w:lang w:val="kk-KZ"/>
                    </w:rPr>
                    <w:t xml:space="preserve">, капли липидов - в виде пластоглобул собираются в </w:t>
                  </w:r>
                  <w:r w:rsidRPr="00543596">
                    <w:rPr>
                      <w:rFonts w:ascii="Times New Roman" w:eastAsia="Times New Roman" w:hAnsi="Times New Roman" w:cs="Times New Roman"/>
                      <w:i/>
                      <w:sz w:val="28"/>
                      <w:szCs w:val="28"/>
                      <w:u w:val="single"/>
                      <w:lang w:val="kk-KZ"/>
                    </w:rPr>
                    <w:t>олеопластах</w:t>
                  </w:r>
                  <w:r w:rsidRPr="00543596">
                    <w:rPr>
                      <w:rFonts w:ascii="Times New Roman" w:eastAsia="Times New Roman" w:hAnsi="Times New Roman" w:cs="Times New Roman"/>
                      <w:sz w:val="28"/>
                      <w:szCs w:val="28"/>
                      <w:lang w:val="kk-KZ"/>
                    </w:rPr>
                    <w:t xml:space="preserve">.  </w:t>
                  </w:r>
                </w:p>
              </w:tc>
            </w:tr>
            <w:tr w:rsidR="00543596" w:rsidRPr="00543596" w14:paraId="5DFD292F" w14:textId="77777777" w:rsidTr="00DB175F">
              <w:tc>
                <w:tcPr>
                  <w:tcW w:w="2122" w:type="dxa"/>
                </w:tcPr>
                <w:p w14:paraId="54088F87" w14:textId="77777777" w:rsidR="00543596" w:rsidRPr="00543596" w:rsidRDefault="00543596" w:rsidP="00E507FF">
                  <w:pPr>
                    <w:framePr w:hSpace="180" w:wrap="around" w:vAnchor="page" w:hAnchor="margin" w:xAlign="center" w:y="1186"/>
                    <w:ind w:left="63" w:right="-24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Хромопласты</w:t>
                  </w:r>
                </w:p>
              </w:tc>
              <w:tc>
                <w:tcPr>
                  <w:tcW w:w="6862" w:type="dxa"/>
                </w:tcPr>
                <w:p w14:paraId="67771212"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Имеют огромное биологическое значение, </w:t>
                  </w:r>
                  <w:r w:rsidRPr="00543596">
                    <w:rPr>
                      <w:rFonts w:ascii="Tahoma" w:eastAsia="Calibri" w:hAnsi="Tahoma" w:cs="Tahoma"/>
                      <w:color w:val="424242"/>
                      <w:sz w:val="28"/>
                      <w:szCs w:val="28"/>
                      <w:shd w:val="clear" w:color="auto" w:fill="FFFFFF"/>
                    </w:rPr>
                    <w:t xml:space="preserve"> </w:t>
                  </w:r>
                  <w:r w:rsidRPr="00543596">
                    <w:rPr>
                      <w:rFonts w:ascii="Times New Roman" w:eastAsia="Calibri" w:hAnsi="Times New Roman" w:cs="Times New Roman"/>
                      <w:sz w:val="28"/>
                      <w:szCs w:val="28"/>
                      <w:shd w:val="clear" w:color="auto" w:fill="FFFFFF"/>
                    </w:rPr>
                    <w:t xml:space="preserve">привлечение </w:t>
                  </w:r>
                  <w:r w:rsidRPr="00543596">
                    <w:rPr>
                      <w:rFonts w:ascii="Times New Roman" w:eastAsia="Calibri" w:hAnsi="Times New Roman" w:cs="Times New Roman"/>
                      <w:i/>
                      <w:sz w:val="28"/>
                      <w:szCs w:val="28"/>
                      <w:u w:val="single"/>
                      <w:shd w:val="clear" w:color="auto" w:fill="FFFFFF"/>
                    </w:rPr>
                    <w:t>насекомы</w:t>
                  </w:r>
                  <w:r w:rsidRPr="00543596">
                    <w:rPr>
                      <w:rFonts w:ascii="Times New Roman" w:eastAsia="Calibri" w:hAnsi="Times New Roman" w:cs="Times New Roman"/>
                      <w:sz w:val="28"/>
                      <w:szCs w:val="28"/>
                      <w:shd w:val="clear" w:color="auto" w:fill="FFFFFF"/>
                    </w:rPr>
                    <w:t xml:space="preserve">х для перекрестного </w:t>
                  </w:r>
                  <w:r w:rsidRPr="00543596">
                    <w:rPr>
                      <w:rFonts w:ascii="Times New Roman" w:eastAsia="Calibri" w:hAnsi="Times New Roman" w:cs="Times New Roman"/>
                      <w:i/>
                      <w:sz w:val="28"/>
                      <w:szCs w:val="28"/>
                      <w:u w:val="single"/>
                      <w:shd w:val="clear" w:color="auto" w:fill="FFFFFF"/>
                    </w:rPr>
                    <w:t>опыления</w:t>
                  </w:r>
                  <w:r w:rsidRPr="00543596">
                    <w:rPr>
                      <w:rFonts w:ascii="Times New Roman" w:eastAsia="Calibri" w:hAnsi="Times New Roman" w:cs="Times New Roman"/>
                      <w:sz w:val="28"/>
                      <w:szCs w:val="28"/>
                      <w:shd w:val="clear" w:color="auto" w:fill="FFFFFF"/>
                    </w:rPr>
                    <w:t xml:space="preserve"> и животных для распространения семян.</w:t>
                  </w:r>
                </w:p>
              </w:tc>
            </w:tr>
          </w:tbl>
          <w:p w14:paraId="5421D873" w14:textId="77777777" w:rsidR="00543596" w:rsidRPr="00543596" w:rsidRDefault="00543596" w:rsidP="00E507FF">
            <w:pPr>
              <w:spacing w:after="0" w:line="240" w:lineRule="auto"/>
              <w:jc w:val="right"/>
              <w:rPr>
                <w:rFonts w:ascii="Times New Roman" w:eastAsia="Calibri" w:hAnsi="Times New Roman" w:cs="Times New Roman"/>
                <w:b/>
                <w:sz w:val="24"/>
                <w:szCs w:val="24"/>
                <w:lang w:val="kk-KZ"/>
              </w:rPr>
            </w:pPr>
          </w:p>
        </w:tc>
      </w:tr>
      <w:tr w:rsidR="00543596" w:rsidRPr="00543596" w14:paraId="4447C482" w14:textId="77777777" w:rsidTr="00E507FF">
        <w:tc>
          <w:tcPr>
            <w:tcW w:w="9215" w:type="dxa"/>
            <w:gridSpan w:val="2"/>
            <w:shd w:val="clear" w:color="auto" w:fill="FDE9D9"/>
          </w:tcPr>
          <w:p w14:paraId="1F601664"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 xml:space="preserve">Применение» </w:t>
            </w:r>
          </w:p>
        </w:tc>
      </w:tr>
      <w:tr w:rsidR="00543596" w:rsidRPr="00543596" w14:paraId="0335EA05" w14:textId="77777777" w:rsidTr="00E507FF">
        <w:tc>
          <w:tcPr>
            <w:tcW w:w="9215" w:type="dxa"/>
            <w:gridSpan w:val="2"/>
            <w:shd w:val="clear" w:color="auto" w:fill="FDE9D9"/>
          </w:tcPr>
          <w:p w14:paraId="104A8253" w14:textId="77777777" w:rsidR="00543596" w:rsidRPr="00543596" w:rsidRDefault="00543596" w:rsidP="00E507FF">
            <w:pPr>
              <w:widowControl w:val="0"/>
              <w:spacing w:after="159" w:line="200" w:lineRule="exact"/>
              <w:rPr>
                <w:rFonts w:ascii="Times New Roman" w:eastAsia="Century Schoolbook" w:hAnsi="Times New Roman" w:cs="Times New Roman"/>
                <w:spacing w:val="5"/>
                <w:sz w:val="28"/>
                <w:szCs w:val="28"/>
                <w:lang w:val="kk-KZ"/>
              </w:rPr>
            </w:pPr>
          </w:p>
          <w:p w14:paraId="15766E7D" w14:textId="77777777" w:rsidR="00543596" w:rsidRPr="00543596" w:rsidRDefault="00543596" w:rsidP="00E507FF">
            <w:pPr>
              <w:widowControl w:val="0"/>
              <w:spacing w:after="159" w:line="200" w:lineRule="exact"/>
              <w:rPr>
                <w:rFonts w:ascii="Times New Roman" w:eastAsia="Century Schoolbook" w:hAnsi="Times New Roman" w:cs="Times New Roman"/>
                <w:bCs/>
                <w:noProof/>
                <w:spacing w:val="5"/>
                <w:sz w:val="28"/>
                <w:szCs w:val="28"/>
                <w:shd w:val="clear" w:color="auto" w:fill="FFFFFF"/>
                <w:lang w:val="kk-KZ" w:eastAsia="ru-RU"/>
              </w:rPr>
            </w:pPr>
            <w:r w:rsidRPr="00543596">
              <w:rPr>
                <w:rFonts w:ascii="Times New Roman" w:eastAsia="Century Schoolbook" w:hAnsi="Times New Roman" w:cs="Times New Roman"/>
                <w:spacing w:val="5"/>
                <w:sz w:val="28"/>
                <w:szCs w:val="28"/>
                <w:lang w:val="kk-KZ"/>
              </w:rPr>
              <w:t>Назовите органоиды:</w:t>
            </w:r>
          </w:p>
          <w:p w14:paraId="7B797E0F" w14:textId="77777777" w:rsidR="00543596" w:rsidRPr="00543596" w:rsidRDefault="00543596" w:rsidP="00E507FF">
            <w:pPr>
              <w:spacing w:after="0" w:line="240" w:lineRule="auto"/>
              <w:jc w:val="center"/>
              <w:rPr>
                <w:rFonts w:ascii="Times New Roman" w:eastAsia="Calibri" w:hAnsi="Times New Roman" w:cs="Times New Roman"/>
                <w:sz w:val="28"/>
                <w:szCs w:val="28"/>
                <w:shd w:val="clear" w:color="auto" w:fill="FFFFFF"/>
                <w:lang w:val="kk-KZ"/>
              </w:rPr>
            </w:pPr>
            <w:r w:rsidRPr="00543596">
              <w:rPr>
                <w:rFonts w:ascii="Calibri" w:eastAsia="Calibri" w:hAnsi="Calibri" w:cs="Times New Roman"/>
              </w:rPr>
              <w:object w:dxaOrig="6180" w:dyaOrig="3405" w14:anchorId="5330654D">
                <v:shape id="_x0000_i1109" type="#_x0000_t75" style="width:326.4pt;height:182.4pt" o:ole="">
                  <v:imagedata r:id="rId51" o:title=""/>
                </v:shape>
                <o:OLEObject Type="Embed" ProgID="PBrush" ShapeID="_x0000_i1109" DrawAspect="Content" ObjectID="_1757504539" r:id="rId52"/>
              </w:object>
            </w:r>
          </w:p>
          <w:p w14:paraId="7EE5FEAE"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Рис.1</w:t>
            </w:r>
            <w:r w:rsidRPr="00543596">
              <w:rPr>
                <w:rFonts w:ascii="Times New Roman" w:eastAsia="Times New Roman" w:hAnsi="Times New Roman" w:cs="Times New Roman"/>
                <w:sz w:val="28"/>
                <w:szCs w:val="28"/>
                <w:lang w:eastAsia="ru-RU"/>
              </w:rPr>
              <w:t>5</w:t>
            </w:r>
            <w:r w:rsidRPr="00543596">
              <w:rPr>
                <w:rFonts w:ascii="Times New Roman" w:eastAsia="Times New Roman" w:hAnsi="Times New Roman" w:cs="Times New Roman"/>
                <w:sz w:val="28"/>
                <w:szCs w:val="28"/>
                <w:lang w:val="kk-KZ" w:eastAsia="ru-RU"/>
              </w:rPr>
              <w:t>.</w:t>
            </w:r>
            <w:r w:rsidRPr="00543596">
              <w:rPr>
                <w:rFonts w:ascii="Times New Roman" w:eastAsia="Calibri" w:hAnsi="Times New Roman" w:cs="Times New Roman"/>
                <w:sz w:val="28"/>
                <w:szCs w:val="28"/>
                <w:lang w:val="kk-KZ"/>
              </w:rPr>
              <w:t xml:space="preserve"> Органоиды</w:t>
            </w:r>
            <w:r w:rsidRPr="00543596">
              <w:rPr>
                <w:rFonts w:ascii="Times New Roman" w:eastAsia="Times New Roman" w:hAnsi="Times New Roman" w:cs="Times New Roman"/>
                <w:sz w:val="28"/>
                <w:szCs w:val="28"/>
                <w:lang w:val="kk-KZ" w:eastAsia="ru-RU"/>
              </w:rPr>
              <w:t xml:space="preserve"> растительной клетки.</w:t>
            </w:r>
          </w:p>
          <w:p w14:paraId="58685584"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eastAsia="ru-RU"/>
              </w:rPr>
            </w:pPr>
          </w:p>
          <w:p w14:paraId="35A58FFB" w14:textId="77777777" w:rsidR="00543596" w:rsidRPr="00543596" w:rsidRDefault="00543596" w:rsidP="00E507FF">
            <w:pPr>
              <w:spacing w:after="0" w:line="240" w:lineRule="auto"/>
              <w:jc w:val="both"/>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rPr>
              <w:t>Ответ:</w:t>
            </w:r>
            <w:r w:rsidRPr="00543596">
              <w:rPr>
                <w:rFonts w:ascii="Times New Roman" w:eastAsia="Calibri" w:hAnsi="Times New Roman" w:cs="Times New Roman"/>
                <w:sz w:val="28"/>
                <w:szCs w:val="28"/>
              </w:rPr>
              <w:t>1__________;2__________;3__________;4__________; 5__________;6__________;  7__________; 6__________; 7__________; 8__________;9__________; 10__________;1</w:t>
            </w:r>
            <w:r w:rsidRPr="00543596">
              <w:rPr>
                <w:rFonts w:ascii="Times New Roman" w:eastAsia="Calibri" w:hAnsi="Times New Roman" w:cs="Times New Roman"/>
                <w:sz w:val="28"/>
                <w:szCs w:val="28"/>
                <w:lang w:val="kk-KZ"/>
              </w:rPr>
              <w:t>1</w:t>
            </w:r>
            <w:r w:rsidRPr="00543596">
              <w:rPr>
                <w:rFonts w:ascii="Times New Roman" w:eastAsia="Calibri" w:hAnsi="Times New Roman" w:cs="Times New Roman"/>
                <w:sz w:val="28"/>
                <w:szCs w:val="28"/>
              </w:rPr>
              <w:t xml:space="preserve">__________. </w:t>
            </w:r>
          </w:p>
          <w:p w14:paraId="2B9160A8"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5987D45F" w14:textId="77777777" w:rsidTr="00E507FF">
        <w:tc>
          <w:tcPr>
            <w:tcW w:w="9215" w:type="dxa"/>
            <w:gridSpan w:val="2"/>
            <w:shd w:val="clear" w:color="auto" w:fill="auto"/>
          </w:tcPr>
          <w:p w14:paraId="465F8540" w14:textId="77777777" w:rsidR="00543596" w:rsidRPr="00543596" w:rsidRDefault="00543596" w:rsidP="00E507FF">
            <w:pPr>
              <w:tabs>
                <w:tab w:val="left" w:pos="4695"/>
              </w:tabs>
              <w:spacing w:after="0" w:line="240" w:lineRule="auto"/>
              <w:jc w:val="center"/>
              <w:rPr>
                <w:rFonts w:ascii="Calibri" w:eastAsia="Calibri" w:hAnsi="Calibri" w:cs="Times New Roman"/>
                <w:b/>
                <w:i/>
                <w:u w:val="single"/>
                <w:lang w:val="kk-KZ"/>
              </w:rPr>
            </w:pPr>
            <w:r w:rsidRPr="00543596">
              <w:rPr>
                <w:rFonts w:ascii="Times New Roman" w:eastAsia="Calibri" w:hAnsi="Times New Roman" w:cs="Times New Roman"/>
                <w:b/>
                <w:sz w:val="24"/>
                <w:szCs w:val="24"/>
                <w:lang w:val="kk-KZ"/>
              </w:rPr>
              <w:lastRenderedPageBreak/>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26D6C6AB" w14:textId="77777777" w:rsidTr="00E507FF">
        <w:tc>
          <w:tcPr>
            <w:tcW w:w="9215" w:type="dxa"/>
            <w:gridSpan w:val="2"/>
            <w:shd w:val="clear" w:color="auto" w:fill="auto"/>
          </w:tcPr>
          <w:p w14:paraId="4AEB3579" w14:textId="77777777" w:rsidR="00543596" w:rsidRPr="00543596" w:rsidRDefault="00543596" w:rsidP="00E507FF">
            <w:pPr>
              <w:keepNext/>
              <w:keepLines/>
              <w:shd w:val="clear" w:color="auto" w:fill="FAFAFA"/>
              <w:spacing w:after="0" w:line="240" w:lineRule="auto"/>
              <w:outlineLvl w:val="2"/>
              <w:rPr>
                <w:rFonts w:ascii="Times New Roman" w:eastAsiaTheme="majorEastAsia" w:hAnsi="Times New Roman" w:cs="Times New Roman"/>
                <w:b/>
                <w:bCs/>
                <w:sz w:val="24"/>
                <w:szCs w:val="24"/>
              </w:rPr>
            </w:pPr>
            <w:r w:rsidRPr="00543596">
              <w:rPr>
                <w:rFonts w:ascii="Times New Roman" w:eastAsiaTheme="majorEastAsia" w:hAnsi="Times New Roman" w:cs="Times New Roman"/>
                <w:b/>
                <w:bCs/>
                <w:sz w:val="24"/>
                <w:szCs w:val="24"/>
              </w:rPr>
              <w:t>Растительная клетка.</w:t>
            </w:r>
          </w:p>
          <w:p w14:paraId="3C6F518D"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 xml:space="preserve">Тест </w:t>
            </w:r>
          </w:p>
          <w:p w14:paraId="15986BF6"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1.</w:t>
            </w:r>
            <w:r w:rsidRPr="00543596">
              <w:rPr>
                <w:rFonts w:ascii="Times New Roman" w:eastAsia="Calibri" w:hAnsi="Times New Roman" w:cs="Times New Roman"/>
                <w:b/>
                <w:bCs/>
                <w:color w:val="000000"/>
                <w:sz w:val="24"/>
                <w:szCs w:val="24"/>
                <w:lang w:eastAsia="ru-RU"/>
              </w:rPr>
              <w:t xml:space="preserve"> Какое вещество приводит к опробковению клеточной стенки?</w:t>
            </w:r>
          </w:p>
          <w:p w14:paraId="137278C3" w14:textId="77777777" w:rsidR="00543596" w:rsidRPr="00543596" w:rsidRDefault="00543596" w:rsidP="00E507FF">
            <w:pPr>
              <w:numPr>
                <w:ilvl w:val="0"/>
                <w:numId w:val="1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лигнин</w:t>
            </w:r>
          </w:p>
          <w:p w14:paraId="298F93C1" w14:textId="77777777" w:rsidR="00543596" w:rsidRPr="00543596" w:rsidRDefault="00543596" w:rsidP="00E507FF">
            <w:pPr>
              <w:numPr>
                <w:ilvl w:val="0"/>
                <w:numId w:val="1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целлюлоза</w:t>
            </w:r>
          </w:p>
          <w:p w14:paraId="04240E76" w14:textId="77777777" w:rsidR="00543596" w:rsidRPr="00543596" w:rsidRDefault="00543596" w:rsidP="00E507FF">
            <w:pPr>
              <w:numPr>
                <w:ilvl w:val="0"/>
                <w:numId w:val="14"/>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суберин</w:t>
            </w:r>
            <w:proofErr w:type="spellEnd"/>
          </w:p>
          <w:p w14:paraId="764B72F2" w14:textId="77777777" w:rsidR="00543596" w:rsidRPr="00543596" w:rsidRDefault="00543596" w:rsidP="00E507FF">
            <w:pPr>
              <w:numPr>
                <w:ilvl w:val="0"/>
                <w:numId w:val="1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пектин</w:t>
            </w:r>
          </w:p>
          <w:p w14:paraId="4785A2F4" w14:textId="77777777" w:rsidR="00543596" w:rsidRPr="00543596" w:rsidRDefault="00543596" w:rsidP="00E507FF">
            <w:pPr>
              <w:numPr>
                <w:ilvl w:val="0"/>
                <w:numId w:val="1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гемицеллюлоза</w:t>
            </w:r>
          </w:p>
          <w:p w14:paraId="6CC939FD"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2. Каковы размеры крупного вируса?</w:t>
            </w:r>
          </w:p>
          <w:p w14:paraId="7EC28675" w14:textId="77777777" w:rsidR="00543596" w:rsidRPr="00543596" w:rsidRDefault="00543596" w:rsidP="00E507FF">
            <w:pPr>
              <w:numPr>
                <w:ilvl w:val="0"/>
                <w:numId w:val="1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1-5 нм</w:t>
            </w:r>
          </w:p>
          <w:p w14:paraId="07AD37E9" w14:textId="77777777" w:rsidR="00543596" w:rsidRPr="00543596" w:rsidRDefault="00543596" w:rsidP="00E507FF">
            <w:pPr>
              <w:numPr>
                <w:ilvl w:val="0"/>
                <w:numId w:val="1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5-50 нм</w:t>
            </w:r>
          </w:p>
          <w:p w14:paraId="1B468D6F" w14:textId="77777777" w:rsidR="00543596" w:rsidRPr="00543596" w:rsidRDefault="00543596" w:rsidP="00E507FF">
            <w:pPr>
              <w:numPr>
                <w:ilvl w:val="0"/>
                <w:numId w:val="1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50-100 нм</w:t>
            </w:r>
          </w:p>
          <w:p w14:paraId="7CACA01B" w14:textId="77777777" w:rsidR="00543596" w:rsidRPr="00543596" w:rsidRDefault="00543596" w:rsidP="00E507FF">
            <w:pPr>
              <w:numPr>
                <w:ilvl w:val="0"/>
                <w:numId w:val="1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70-80 нм</w:t>
            </w:r>
          </w:p>
          <w:p w14:paraId="05872246" w14:textId="77777777" w:rsidR="00543596" w:rsidRPr="00543596" w:rsidRDefault="00543596" w:rsidP="00E507FF">
            <w:pPr>
              <w:numPr>
                <w:ilvl w:val="0"/>
                <w:numId w:val="1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100-200 нм</w:t>
            </w:r>
          </w:p>
          <w:p w14:paraId="2C3A91A7"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3. Что отсутствует в вакуоли?</w:t>
            </w:r>
          </w:p>
          <w:p w14:paraId="5DF26C50" w14:textId="77777777" w:rsidR="00543596" w:rsidRPr="00543596" w:rsidRDefault="00543596" w:rsidP="00E507FF">
            <w:pPr>
              <w:numPr>
                <w:ilvl w:val="0"/>
                <w:numId w:val="1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ДНК</w:t>
            </w:r>
          </w:p>
          <w:p w14:paraId="38321F31" w14:textId="77777777" w:rsidR="00543596" w:rsidRPr="00543596" w:rsidRDefault="00543596" w:rsidP="00E507FF">
            <w:pPr>
              <w:numPr>
                <w:ilvl w:val="0"/>
                <w:numId w:val="1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Н</w:t>
            </w:r>
            <w:r w:rsidRPr="00543596">
              <w:rPr>
                <w:rFonts w:ascii="Times New Roman" w:eastAsia="Times New Roman" w:hAnsi="Times New Roman" w:cs="Times New Roman"/>
                <w:color w:val="000000"/>
                <w:sz w:val="24"/>
                <w:szCs w:val="24"/>
                <w:vertAlign w:val="subscript"/>
                <w:lang w:eastAsia="ru-RU"/>
              </w:rPr>
              <w:t>2</w:t>
            </w:r>
            <w:r w:rsidRPr="00543596">
              <w:rPr>
                <w:rFonts w:ascii="Times New Roman" w:eastAsia="Times New Roman" w:hAnsi="Times New Roman" w:cs="Times New Roman"/>
                <w:color w:val="000000"/>
                <w:sz w:val="24"/>
                <w:szCs w:val="24"/>
                <w:lang w:eastAsia="ru-RU"/>
              </w:rPr>
              <w:t>О</w:t>
            </w:r>
          </w:p>
          <w:p w14:paraId="75E36461" w14:textId="77777777" w:rsidR="00543596" w:rsidRPr="00543596" w:rsidRDefault="00543596" w:rsidP="00E507FF">
            <w:pPr>
              <w:numPr>
                <w:ilvl w:val="0"/>
                <w:numId w:val="1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СО</w:t>
            </w:r>
            <w:r w:rsidRPr="00543596">
              <w:rPr>
                <w:rFonts w:ascii="Times New Roman" w:eastAsia="Times New Roman" w:hAnsi="Times New Roman" w:cs="Times New Roman"/>
                <w:color w:val="000000"/>
                <w:sz w:val="24"/>
                <w:szCs w:val="24"/>
                <w:vertAlign w:val="subscript"/>
                <w:lang w:eastAsia="ru-RU"/>
              </w:rPr>
              <w:t>2</w:t>
            </w:r>
          </w:p>
          <w:p w14:paraId="2F8EC551" w14:textId="77777777" w:rsidR="00543596" w:rsidRPr="00543596" w:rsidRDefault="00543596" w:rsidP="00E507FF">
            <w:pPr>
              <w:numPr>
                <w:ilvl w:val="0"/>
                <w:numId w:val="1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Н</w:t>
            </w:r>
            <w:r w:rsidRPr="00543596">
              <w:rPr>
                <w:rFonts w:ascii="Times New Roman" w:eastAsia="Times New Roman" w:hAnsi="Times New Roman" w:cs="Times New Roman"/>
                <w:color w:val="000000"/>
                <w:sz w:val="24"/>
                <w:szCs w:val="24"/>
                <w:vertAlign w:val="subscript"/>
                <w:lang w:eastAsia="ru-RU"/>
              </w:rPr>
              <w:t>2</w:t>
            </w:r>
            <w:r w:rsidRPr="00543596">
              <w:rPr>
                <w:rFonts w:ascii="Times New Roman" w:eastAsia="Times New Roman" w:hAnsi="Times New Roman" w:cs="Times New Roman"/>
                <w:color w:val="000000"/>
                <w:sz w:val="24"/>
                <w:szCs w:val="24"/>
                <w:lang w:eastAsia="ru-RU"/>
              </w:rPr>
              <w:t>СО</w:t>
            </w:r>
            <w:r w:rsidRPr="00543596">
              <w:rPr>
                <w:rFonts w:ascii="Times New Roman" w:eastAsia="Times New Roman" w:hAnsi="Times New Roman" w:cs="Times New Roman"/>
                <w:color w:val="000000"/>
                <w:sz w:val="24"/>
                <w:szCs w:val="24"/>
                <w:vertAlign w:val="subscript"/>
                <w:lang w:eastAsia="ru-RU"/>
              </w:rPr>
              <w:t>3</w:t>
            </w:r>
          </w:p>
          <w:p w14:paraId="13347372" w14:textId="77777777" w:rsidR="00543596" w:rsidRPr="00543596" w:rsidRDefault="00543596" w:rsidP="00E507FF">
            <w:pPr>
              <w:numPr>
                <w:ilvl w:val="0"/>
                <w:numId w:val="16"/>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КCl</w:t>
            </w:r>
            <w:proofErr w:type="spellEnd"/>
          </w:p>
          <w:p w14:paraId="5E3D86AC"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4. Укажите, где нет мембраны:</w:t>
            </w:r>
          </w:p>
          <w:p w14:paraId="79645F67" w14:textId="77777777" w:rsidR="00543596" w:rsidRPr="00543596" w:rsidRDefault="00543596" w:rsidP="00E507FF">
            <w:pPr>
              <w:numPr>
                <w:ilvl w:val="0"/>
                <w:numId w:val="1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микротрубочка</w:t>
            </w:r>
          </w:p>
          <w:p w14:paraId="1AACFA57" w14:textId="77777777" w:rsidR="00543596" w:rsidRPr="00543596" w:rsidRDefault="00543596" w:rsidP="00E507FF">
            <w:pPr>
              <w:numPr>
                <w:ilvl w:val="0"/>
                <w:numId w:val="1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ЭПС</w:t>
            </w:r>
          </w:p>
          <w:p w14:paraId="790CA242" w14:textId="77777777" w:rsidR="00543596" w:rsidRPr="00543596" w:rsidRDefault="00543596" w:rsidP="00E507FF">
            <w:pPr>
              <w:numPr>
                <w:ilvl w:val="0"/>
                <w:numId w:val="1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микросома</w:t>
            </w:r>
          </w:p>
          <w:p w14:paraId="74B9C931" w14:textId="77777777" w:rsidR="00543596" w:rsidRPr="00543596" w:rsidRDefault="00543596" w:rsidP="00E507FF">
            <w:pPr>
              <w:numPr>
                <w:ilvl w:val="0"/>
                <w:numId w:val="1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ядро</w:t>
            </w:r>
          </w:p>
          <w:p w14:paraId="16684986" w14:textId="77777777" w:rsidR="00543596" w:rsidRPr="00543596" w:rsidRDefault="00543596" w:rsidP="00E507FF">
            <w:pPr>
              <w:numPr>
                <w:ilvl w:val="0"/>
                <w:numId w:val="1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пластида</w:t>
            </w:r>
          </w:p>
          <w:p w14:paraId="39D962BC"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5. Из чего состоит комплекс Гольджи?</w:t>
            </w:r>
          </w:p>
          <w:p w14:paraId="63ADA3F5" w14:textId="77777777" w:rsidR="00543596" w:rsidRPr="00543596" w:rsidRDefault="00543596" w:rsidP="00E507FF">
            <w:pPr>
              <w:numPr>
                <w:ilvl w:val="0"/>
                <w:numId w:val="18"/>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макротрубочки</w:t>
            </w:r>
            <w:proofErr w:type="spellEnd"/>
          </w:p>
          <w:p w14:paraId="1777C9CB" w14:textId="77777777" w:rsidR="00543596" w:rsidRPr="00543596" w:rsidRDefault="00543596" w:rsidP="00E507FF">
            <w:pPr>
              <w:numPr>
                <w:ilvl w:val="0"/>
                <w:numId w:val="18"/>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микротрубочки</w:t>
            </w:r>
          </w:p>
          <w:p w14:paraId="698537C7" w14:textId="77777777" w:rsidR="00543596" w:rsidRPr="00543596" w:rsidRDefault="00543596" w:rsidP="00E507FF">
            <w:pPr>
              <w:numPr>
                <w:ilvl w:val="0"/>
                <w:numId w:val="18"/>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диктиосомы</w:t>
            </w:r>
            <w:proofErr w:type="spellEnd"/>
          </w:p>
          <w:p w14:paraId="36B9AEA0" w14:textId="77777777" w:rsidR="00543596" w:rsidRPr="00543596" w:rsidRDefault="00543596" w:rsidP="00E507FF">
            <w:pPr>
              <w:numPr>
                <w:ilvl w:val="0"/>
                <w:numId w:val="18"/>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микросомы</w:t>
            </w:r>
          </w:p>
          <w:p w14:paraId="0C6D0818" w14:textId="77777777" w:rsidR="00543596" w:rsidRPr="00543596" w:rsidRDefault="00543596" w:rsidP="00E507FF">
            <w:pPr>
              <w:numPr>
                <w:ilvl w:val="0"/>
                <w:numId w:val="18"/>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lastRenderedPageBreak/>
              <w:t>полисомы</w:t>
            </w:r>
            <w:proofErr w:type="spellEnd"/>
          </w:p>
          <w:p w14:paraId="4DDC3DA3"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6. Какова функция митохондрий?</w:t>
            </w:r>
          </w:p>
          <w:p w14:paraId="1535638B" w14:textId="77777777" w:rsidR="00543596" w:rsidRPr="00543596" w:rsidRDefault="00543596" w:rsidP="00E507FF">
            <w:pPr>
              <w:numPr>
                <w:ilvl w:val="0"/>
                <w:numId w:val="19"/>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темновая</w:t>
            </w:r>
            <w:proofErr w:type="spellEnd"/>
            <w:r w:rsidRPr="00543596">
              <w:rPr>
                <w:rFonts w:ascii="Times New Roman" w:eastAsia="Times New Roman" w:hAnsi="Times New Roman" w:cs="Times New Roman"/>
                <w:color w:val="000000"/>
                <w:sz w:val="24"/>
                <w:szCs w:val="24"/>
                <w:lang w:eastAsia="ru-RU"/>
              </w:rPr>
              <w:t xml:space="preserve"> фаза фотосинтеза</w:t>
            </w:r>
          </w:p>
          <w:p w14:paraId="3C38905B" w14:textId="77777777" w:rsidR="00543596" w:rsidRPr="00543596" w:rsidRDefault="00543596" w:rsidP="00E507FF">
            <w:pPr>
              <w:numPr>
                <w:ilvl w:val="0"/>
                <w:numId w:val="1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дыхание</w:t>
            </w:r>
          </w:p>
          <w:p w14:paraId="6106CA20" w14:textId="77777777" w:rsidR="00543596" w:rsidRPr="00543596" w:rsidRDefault="00543596" w:rsidP="00E507FF">
            <w:pPr>
              <w:numPr>
                <w:ilvl w:val="0"/>
                <w:numId w:val="1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световая фаза фотосинтеза</w:t>
            </w:r>
          </w:p>
          <w:p w14:paraId="5C850A03" w14:textId="77777777" w:rsidR="00543596" w:rsidRPr="00543596" w:rsidRDefault="00543596" w:rsidP="00E507FF">
            <w:pPr>
              <w:numPr>
                <w:ilvl w:val="0"/>
                <w:numId w:val="1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буферная</w:t>
            </w:r>
          </w:p>
          <w:p w14:paraId="76DDED81" w14:textId="77777777" w:rsidR="00543596" w:rsidRPr="00543596" w:rsidRDefault="00543596" w:rsidP="00E507FF">
            <w:pPr>
              <w:numPr>
                <w:ilvl w:val="0"/>
                <w:numId w:val="1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сигнальная</w:t>
            </w:r>
          </w:p>
          <w:p w14:paraId="3AED5497"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 xml:space="preserve">7. Каков состав </w:t>
            </w:r>
            <w:proofErr w:type="spellStart"/>
            <w:r w:rsidRPr="00543596">
              <w:rPr>
                <w:rFonts w:ascii="Times New Roman" w:eastAsia="Calibri" w:hAnsi="Times New Roman" w:cs="Times New Roman"/>
                <w:b/>
                <w:bCs/>
                <w:color w:val="000000"/>
                <w:sz w:val="24"/>
                <w:szCs w:val="24"/>
                <w:lang w:eastAsia="ru-RU"/>
              </w:rPr>
              <w:t>микрофиламентов</w:t>
            </w:r>
            <w:proofErr w:type="spellEnd"/>
            <w:r w:rsidRPr="00543596">
              <w:rPr>
                <w:rFonts w:ascii="Times New Roman" w:eastAsia="Calibri" w:hAnsi="Times New Roman" w:cs="Times New Roman"/>
                <w:b/>
                <w:bCs/>
                <w:color w:val="000000"/>
                <w:sz w:val="24"/>
                <w:szCs w:val="24"/>
                <w:lang w:eastAsia="ru-RU"/>
              </w:rPr>
              <w:t>?</w:t>
            </w:r>
          </w:p>
          <w:p w14:paraId="3DD2FFE5" w14:textId="77777777" w:rsidR="00543596" w:rsidRPr="00543596" w:rsidRDefault="00543596" w:rsidP="00E507FF">
            <w:pPr>
              <w:numPr>
                <w:ilvl w:val="0"/>
                <w:numId w:val="2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липиды и углеводы</w:t>
            </w:r>
          </w:p>
          <w:p w14:paraId="62AFC244" w14:textId="77777777" w:rsidR="00543596" w:rsidRPr="00543596" w:rsidRDefault="00543596" w:rsidP="00E507FF">
            <w:pPr>
              <w:numPr>
                <w:ilvl w:val="0"/>
                <w:numId w:val="2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углеводы</w:t>
            </w:r>
          </w:p>
          <w:p w14:paraId="0BBC8EE3" w14:textId="77777777" w:rsidR="00543596" w:rsidRPr="00543596" w:rsidRDefault="00543596" w:rsidP="00E507FF">
            <w:pPr>
              <w:numPr>
                <w:ilvl w:val="0"/>
                <w:numId w:val="2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липиды</w:t>
            </w:r>
          </w:p>
          <w:p w14:paraId="5BC24852" w14:textId="77777777" w:rsidR="00543596" w:rsidRPr="00543596" w:rsidRDefault="00543596" w:rsidP="00E507FF">
            <w:pPr>
              <w:numPr>
                <w:ilvl w:val="0"/>
                <w:numId w:val="2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белки</w:t>
            </w:r>
          </w:p>
          <w:p w14:paraId="475D51EC" w14:textId="77777777" w:rsidR="00543596" w:rsidRPr="00543596" w:rsidRDefault="00543596" w:rsidP="00E507FF">
            <w:pPr>
              <w:numPr>
                <w:ilvl w:val="0"/>
                <w:numId w:val="2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б елки и углеводы</w:t>
            </w:r>
          </w:p>
          <w:p w14:paraId="621CA64C"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8. Современная модель строения мембраны:</w:t>
            </w:r>
          </w:p>
          <w:p w14:paraId="00248A1B" w14:textId="77777777" w:rsidR="00543596" w:rsidRPr="00543596" w:rsidRDefault="00543596" w:rsidP="00E507FF">
            <w:pPr>
              <w:numPr>
                <w:ilvl w:val="0"/>
                <w:numId w:val="2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жидкостно-прерывистая</w:t>
            </w:r>
          </w:p>
          <w:p w14:paraId="14D2CEC8" w14:textId="77777777" w:rsidR="00543596" w:rsidRPr="00543596" w:rsidRDefault="00543596" w:rsidP="00E507FF">
            <w:pPr>
              <w:numPr>
                <w:ilvl w:val="0"/>
                <w:numId w:val="2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жидкостно-мозаичная</w:t>
            </w:r>
          </w:p>
          <w:p w14:paraId="76537F22" w14:textId="77777777" w:rsidR="00543596" w:rsidRPr="00543596" w:rsidRDefault="00543596" w:rsidP="00E507FF">
            <w:pPr>
              <w:numPr>
                <w:ilvl w:val="0"/>
                <w:numId w:val="2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транспортно-депозитарная</w:t>
            </w:r>
          </w:p>
          <w:p w14:paraId="7C413790" w14:textId="77777777" w:rsidR="00543596" w:rsidRPr="00543596" w:rsidRDefault="00543596" w:rsidP="00E507FF">
            <w:pPr>
              <w:numPr>
                <w:ilvl w:val="0"/>
                <w:numId w:val="2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переходная</w:t>
            </w:r>
          </w:p>
          <w:p w14:paraId="6CFD773C" w14:textId="77777777" w:rsidR="00543596" w:rsidRPr="00543596" w:rsidRDefault="00543596" w:rsidP="00E507FF">
            <w:pPr>
              <w:numPr>
                <w:ilvl w:val="0"/>
                <w:numId w:val="21"/>
              </w:numPr>
              <w:shd w:val="clear" w:color="auto" w:fill="FAFAFA"/>
              <w:spacing w:after="0" w:line="240" w:lineRule="auto"/>
              <w:rPr>
                <w:rFonts w:ascii="Times New Roman" w:eastAsia="Times New Roman" w:hAnsi="Times New Roman" w:cs="Times New Roman"/>
                <w:color w:val="000000"/>
                <w:sz w:val="24"/>
                <w:szCs w:val="24"/>
                <w:lang w:eastAsia="ru-RU"/>
              </w:rPr>
            </w:pPr>
            <w:proofErr w:type="gramStart"/>
            <w:r w:rsidRPr="00543596">
              <w:rPr>
                <w:rFonts w:ascii="Times New Roman" w:eastAsia="Times New Roman" w:hAnsi="Times New Roman" w:cs="Times New Roman"/>
                <w:color w:val="000000"/>
                <w:sz w:val="24"/>
                <w:szCs w:val="24"/>
                <w:lang w:eastAsia="ru-RU"/>
              </w:rPr>
              <w:t>жидко-кристаллическая</w:t>
            </w:r>
            <w:proofErr w:type="gramEnd"/>
          </w:p>
          <w:p w14:paraId="52D4369A"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9. Какой органоид имеет диаметр до 10 мкм?</w:t>
            </w:r>
          </w:p>
          <w:p w14:paraId="323F8AE3" w14:textId="77777777" w:rsidR="00543596" w:rsidRPr="00543596" w:rsidRDefault="00543596" w:rsidP="00E507FF">
            <w:pPr>
              <w:numPr>
                <w:ilvl w:val="0"/>
                <w:numId w:val="2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хлоропласт</w:t>
            </w:r>
          </w:p>
          <w:p w14:paraId="4ABFF13E" w14:textId="77777777" w:rsidR="00543596" w:rsidRPr="00543596" w:rsidRDefault="00543596" w:rsidP="00E507FF">
            <w:pPr>
              <w:numPr>
                <w:ilvl w:val="0"/>
                <w:numId w:val="2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хромопласт</w:t>
            </w:r>
          </w:p>
          <w:p w14:paraId="4096BC01" w14:textId="77777777" w:rsidR="00543596" w:rsidRPr="00543596" w:rsidRDefault="00543596" w:rsidP="00E507FF">
            <w:pPr>
              <w:numPr>
                <w:ilvl w:val="0"/>
                <w:numId w:val="22"/>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диктиосома</w:t>
            </w:r>
            <w:proofErr w:type="spellEnd"/>
          </w:p>
          <w:p w14:paraId="71B73C17" w14:textId="77777777" w:rsidR="00543596" w:rsidRPr="00543596" w:rsidRDefault="00543596" w:rsidP="00E507FF">
            <w:pPr>
              <w:numPr>
                <w:ilvl w:val="0"/>
                <w:numId w:val="2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митохондрия</w:t>
            </w:r>
          </w:p>
          <w:p w14:paraId="1D89345F" w14:textId="77777777" w:rsidR="00543596" w:rsidRPr="00543596" w:rsidRDefault="00543596" w:rsidP="00E507FF">
            <w:pPr>
              <w:numPr>
                <w:ilvl w:val="0"/>
                <w:numId w:val="2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ядро</w:t>
            </w:r>
          </w:p>
          <w:p w14:paraId="33AAD749"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10.  Кто открыл растительную клетку?</w:t>
            </w:r>
          </w:p>
          <w:p w14:paraId="3C11DCE4" w14:textId="77777777" w:rsidR="00543596" w:rsidRPr="00543596" w:rsidRDefault="00543596" w:rsidP="00E507FF">
            <w:pPr>
              <w:numPr>
                <w:ilvl w:val="0"/>
                <w:numId w:val="2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Роберт Гук</w:t>
            </w:r>
          </w:p>
          <w:p w14:paraId="1453FAB6" w14:textId="77777777" w:rsidR="00543596" w:rsidRPr="00543596" w:rsidRDefault="00543596" w:rsidP="00E507FF">
            <w:pPr>
              <w:numPr>
                <w:ilvl w:val="0"/>
                <w:numId w:val="2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братья </w:t>
            </w:r>
            <w:proofErr w:type="spellStart"/>
            <w:r w:rsidRPr="00543596">
              <w:rPr>
                <w:rFonts w:ascii="Times New Roman" w:eastAsia="Times New Roman" w:hAnsi="Times New Roman" w:cs="Times New Roman"/>
                <w:color w:val="000000"/>
                <w:sz w:val="24"/>
                <w:szCs w:val="24"/>
                <w:lang w:eastAsia="ru-RU"/>
              </w:rPr>
              <w:t>Нильссены</w:t>
            </w:r>
            <w:proofErr w:type="spellEnd"/>
          </w:p>
          <w:p w14:paraId="74C5D076" w14:textId="77777777" w:rsidR="00543596" w:rsidRPr="00543596" w:rsidRDefault="00543596" w:rsidP="00E507FF">
            <w:pPr>
              <w:numPr>
                <w:ilvl w:val="0"/>
                <w:numId w:val="2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братья </w:t>
            </w:r>
            <w:proofErr w:type="spellStart"/>
            <w:r w:rsidRPr="00543596">
              <w:rPr>
                <w:rFonts w:ascii="Times New Roman" w:eastAsia="Times New Roman" w:hAnsi="Times New Roman" w:cs="Times New Roman"/>
                <w:color w:val="000000"/>
                <w:sz w:val="24"/>
                <w:szCs w:val="24"/>
                <w:lang w:eastAsia="ru-RU"/>
              </w:rPr>
              <w:t>Янссены</w:t>
            </w:r>
            <w:proofErr w:type="spellEnd"/>
          </w:p>
          <w:p w14:paraId="63DB2F7C" w14:textId="77777777" w:rsidR="00543596" w:rsidRPr="00543596" w:rsidRDefault="00543596" w:rsidP="00E507FF">
            <w:pPr>
              <w:numPr>
                <w:ilvl w:val="0"/>
                <w:numId w:val="2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Антони ван </w:t>
            </w:r>
            <w:proofErr w:type="spellStart"/>
            <w:r w:rsidRPr="00543596">
              <w:rPr>
                <w:rFonts w:ascii="Times New Roman" w:eastAsia="Times New Roman" w:hAnsi="Times New Roman" w:cs="Times New Roman"/>
                <w:color w:val="000000"/>
                <w:sz w:val="24"/>
                <w:szCs w:val="24"/>
                <w:lang w:eastAsia="ru-RU"/>
              </w:rPr>
              <w:t>Лёвенгук</w:t>
            </w:r>
            <w:proofErr w:type="spellEnd"/>
          </w:p>
          <w:p w14:paraId="6AB9822F" w14:textId="77777777" w:rsidR="00543596" w:rsidRPr="00543596" w:rsidRDefault="00543596" w:rsidP="00E507FF">
            <w:pPr>
              <w:numPr>
                <w:ilvl w:val="0"/>
                <w:numId w:val="2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Роберт Браун</w:t>
            </w:r>
          </w:p>
          <w:p w14:paraId="69C4329E" w14:textId="77777777" w:rsidR="00543596" w:rsidRPr="00543596" w:rsidRDefault="00543596" w:rsidP="00E507FF">
            <w:pPr>
              <w:shd w:val="clear" w:color="auto" w:fill="FAFAFA"/>
              <w:spacing w:after="0" w:line="240" w:lineRule="auto"/>
              <w:rPr>
                <w:rFonts w:ascii="Times New Roman" w:eastAsia="Times New Roman" w:hAnsi="Times New Roman" w:cs="Times New Roman"/>
                <w:sz w:val="24"/>
                <w:szCs w:val="24"/>
                <w:lang w:eastAsia="ru-RU"/>
              </w:rPr>
            </w:pPr>
            <w:r w:rsidRPr="00543596">
              <w:rPr>
                <w:rFonts w:ascii="Times New Roman" w:eastAsia="Calibri" w:hAnsi="Times New Roman" w:cs="Times New Roman"/>
                <w:b/>
                <w:bCs/>
                <w:color w:val="000000"/>
                <w:sz w:val="24"/>
                <w:szCs w:val="24"/>
                <w:lang w:eastAsia="ru-RU"/>
              </w:rPr>
              <w:t>Ответы:</w:t>
            </w:r>
            <w:r w:rsidRPr="00543596">
              <w:rPr>
                <w:rFonts w:ascii="Times New Roman" w:eastAsia="Times New Roman" w:hAnsi="Times New Roman" w:cs="Times New Roman"/>
                <w:color w:val="000000"/>
                <w:sz w:val="24"/>
                <w:szCs w:val="24"/>
                <w:lang w:eastAsia="ru-RU"/>
              </w:rPr>
              <w:t>1-3;2-5;3-1;4-1;5-3;6-2;7-4;8-2;9-5;10-1.</w:t>
            </w:r>
          </w:p>
        </w:tc>
      </w:tr>
      <w:tr w:rsidR="00543596" w:rsidRPr="00543596" w14:paraId="756D0B7F" w14:textId="77777777" w:rsidTr="00E507FF">
        <w:trPr>
          <w:trHeight w:val="597"/>
        </w:trPr>
        <w:tc>
          <w:tcPr>
            <w:tcW w:w="9215" w:type="dxa"/>
            <w:gridSpan w:val="2"/>
            <w:shd w:val="clear" w:color="auto" w:fill="B2A1C7"/>
          </w:tcPr>
          <w:p w14:paraId="18905DD9" w14:textId="77777777" w:rsidR="00543596" w:rsidRPr="00543596" w:rsidRDefault="00543596" w:rsidP="00E507FF">
            <w:pPr>
              <w:spacing w:after="0"/>
              <w:ind w:firstLine="709"/>
              <w:jc w:val="center"/>
              <w:rPr>
                <w:rFonts w:ascii="Times New Roman" w:eastAsia="Calibri" w:hAnsi="Times New Roman" w:cs="Times New Roman"/>
                <w:lang w:val="kk-KZ"/>
              </w:rPr>
            </w:pPr>
            <w:r w:rsidRPr="00543596">
              <w:rPr>
                <w:rFonts w:ascii="Times New Roman" w:eastAsia="Calibri" w:hAnsi="Times New Roman" w:cs="Times New Roman"/>
                <w:color w:val="000099"/>
                <w:lang w:val="en-US"/>
              </w:rPr>
              <w:lastRenderedPageBreak/>
              <w:t>III</w:t>
            </w:r>
            <w:r w:rsidRPr="00543596">
              <w:rPr>
                <w:rFonts w:ascii="Times New Roman" w:eastAsia="Calibri" w:hAnsi="Times New Roman" w:cs="Times New Roman"/>
                <w:color w:val="000099"/>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1CBB282F" w14:textId="77777777" w:rsidTr="00E507FF">
        <w:tc>
          <w:tcPr>
            <w:tcW w:w="9215" w:type="dxa"/>
            <w:gridSpan w:val="2"/>
            <w:shd w:val="clear" w:color="auto" w:fill="DAEEF3"/>
          </w:tcPr>
          <w:p w14:paraId="735EF3C8" w14:textId="77777777" w:rsidR="00543596" w:rsidRPr="00543596" w:rsidRDefault="00543596" w:rsidP="00E507FF">
            <w:pPr>
              <w:spacing w:after="0" w:line="240" w:lineRule="auto"/>
              <w:jc w:val="center"/>
              <w:rPr>
                <w:rFonts w:ascii="Times New Roman" w:eastAsia="Calibri" w:hAnsi="Times New Roman" w:cs="Times New Roman"/>
                <w:b/>
              </w:rPr>
            </w:pPr>
            <w:r w:rsidRPr="00543596">
              <w:rPr>
                <w:rFonts w:ascii="Times New Roman" w:eastAsia="Calibri" w:hAnsi="Times New Roman" w:cs="Times New Roman"/>
                <w:b/>
                <w:lang w:val="kk-KZ"/>
              </w:rPr>
              <w:t>Формативное оценивание по 100 бальной критериальной системе</w:t>
            </w:r>
          </w:p>
        </w:tc>
      </w:tr>
      <w:tr w:rsidR="00543596" w:rsidRPr="00543596" w14:paraId="753B4707" w14:textId="77777777" w:rsidTr="00E507FF">
        <w:tc>
          <w:tcPr>
            <w:tcW w:w="9215" w:type="dxa"/>
            <w:gridSpan w:val="2"/>
            <w:shd w:val="clear" w:color="auto" w:fill="B2A1C7"/>
          </w:tcPr>
          <w:p w14:paraId="53015589" w14:textId="77777777" w:rsidR="00543596" w:rsidRPr="00543596" w:rsidRDefault="00543596" w:rsidP="00E507FF">
            <w:pPr>
              <w:tabs>
                <w:tab w:val="left" w:pos="4695"/>
              </w:tabs>
              <w:spacing w:after="0" w:line="240" w:lineRule="auto"/>
              <w:jc w:val="center"/>
              <w:rPr>
                <w:rFonts w:ascii="Times New Roman" w:eastAsia="Calibri" w:hAnsi="Times New Roman" w:cs="Times New Roman"/>
                <w:lang w:val="kk-KZ"/>
              </w:rPr>
            </w:pPr>
            <w:r w:rsidRPr="00543596">
              <w:rPr>
                <w:rFonts w:ascii="Times New Roman" w:eastAsia="Calibri" w:hAnsi="Times New Roman" w:cs="Times New Roman"/>
                <w:b/>
                <w:lang w:val="kk-KZ"/>
              </w:rPr>
              <w:t>І уровень (</w:t>
            </w:r>
            <w:r w:rsidRPr="00543596">
              <w:rPr>
                <w:rFonts w:ascii="Times New Roman" w:eastAsia="Calibri" w:hAnsi="Times New Roman" w:cs="Times New Roman"/>
                <w:b/>
              </w:rPr>
              <w:t>5</w:t>
            </w:r>
            <w:r w:rsidRPr="00543596">
              <w:rPr>
                <w:rFonts w:ascii="Times New Roman" w:eastAsia="Calibri" w:hAnsi="Times New Roman" w:cs="Times New Roman"/>
                <w:b/>
                <w:lang w:val="kk-KZ"/>
              </w:rPr>
              <w:t>0</w:t>
            </w:r>
            <w:r w:rsidRPr="00543596">
              <w:rPr>
                <w:rFonts w:ascii="Times New Roman" w:eastAsia="Calibri" w:hAnsi="Times New Roman" w:cs="Times New Roman"/>
                <w:b/>
              </w:rPr>
              <w:t xml:space="preserve"> баллов</w:t>
            </w:r>
            <w:r w:rsidRPr="00543596">
              <w:rPr>
                <w:rFonts w:ascii="Times New Roman" w:eastAsia="Calibri" w:hAnsi="Times New Roman" w:cs="Times New Roman"/>
                <w:b/>
                <w:lang w:val="kk-KZ"/>
              </w:rPr>
              <w:t xml:space="preserve">) </w:t>
            </w:r>
          </w:p>
        </w:tc>
      </w:tr>
      <w:tr w:rsidR="00543596" w:rsidRPr="00543596" w14:paraId="4A276CFB" w14:textId="77777777" w:rsidTr="00E507FF">
        <w:tc>
          <w:tcPr>
            <w:tcW w:w="9215" w:type="dxa"/>
            <w:gridSpan w:val="2"/>
            <w:shd w:val="clear" w:color="auto" w:fill="B2A1C7"/>
          </w:tcPr>
          <w:p w14:paraId="7E20C4B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lang w:val="kk-KZ"/>
              </w:rPr>
            </w:pPr>
            <w:r w:rsidRPr="00543596">
              <w:rPr>
                <w:rFonts w:ascii="Times New Roman" w:eastAsia="Calibri" w:hAnsi="Times New Roman" w:cs="Times New Roman"/>
                <w:b/>
                <w:lang w:val="kk-KZ"/>
              </w:rPr>
              <w:t>1-шаг</w:t>
            </w:r>
            <w:r w:rsidRPr="00543596">
              <w:rPr>
                <w:rFonts w:ascii="Times New Roman" w:eastAsia="Calibri" w:hAnsi="Times New Roman" w:cs="Times New Roman"/>
                <w:lang w:val="kk-KZ"/>
              </w:rPr>
              <w:t xml:space="preserve">: оценка уровня </w:t>
            </w:r>
            <w:r w:rsidRPr="00543596">
              <w:rPr>
                <w:rFonts w:ascii="Times New Roman" w:eastAsia="Calibri" w:hAnsi="Times New Roman" w:cs="Times New Roman"/>
                <w:i/>
                <w:lang w:val="kk-KZ"/>
              </w:rPr>
              <w:t>знаний</w:t>
            </w:r>
            <w:r w:rsidRPr="00543596">
              <w:rPr>
                <w:rFonts w:ascii="Times New Roman" w:eastAsia="Calibri" w:hAnsi="Times New Roman" w:cs="Times New Roman"/>
                <w:lang w:val="kk-KZ"/>
              </w:rPr>
              <w:t xml:space="preserve"> на </w:t>
            </w:r>
            <w:r w:rsidRPr="00543596">
              <w:rPr>
                <w:rFonts w:ascii="Times New Roman" w:eastAsia="Calibri" w:hAnsi="Times New Roman" w:cs="Times New Roman"/>
                <w:b/>
                <w:lang w:val="kk-KZ"/>
              </w:rPr>
              <w:t>«Узнавание»</w:t>
            </w:r>
          </w:p>
        </w:tc>
      </w:tr>
      <w:tr w:rsidR="00543596" w:rsidRPr="00543596" w14:paraId="76897349" w14:textId="77777777" w:rsidTr="00E507FF">
        <w:tc>
          <w:tcPr>
            <w:tcW w:w="9215" w:type="dxa"/>
            <w:gridSpan w:val="2"/>
            <w:shd w:val="clear" w:color="auto" w:fill="auto"/>
          </w:tcPr>
          <w:p w14:paraId="658CC48E"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i/>
                <w:sz w:val="28"/>
                <w:szCs w:val="28"/>
                <w:lang w:val="kk-KZ"/>
              </w:rPr>
              <w:t xml:space="preserve">1- задание: </w:t>
            </w:r>
          </w:p>
          <w:p w14:paraId="645D6096" w14:textId="77777777" w:rsidR="00543596" w:rsidRPr="00543596" w:rsidRDefault="00543596" w:rsidP="00E507FF">
            <w:pPr>
              <w:numPr>
                <w:ilvl w:val="0"/>
                <w:numId w:val="12"/>
              </w:numPr>
              <w:spacing w:after="0" w:line="240" w:lineRule="auto"/>
              <w:ind w:firstLine="709"/>
              <w:contextualSpacing/>
              <w:jc w:val="both"/>
              <w:rPr>
                <w:rFonts w:ascii="Times New Roman" w:hAnsi="Times New Roman" w:cs="Times New Roman"/>
                <w:noProof/>
                <w:sz w:val="28"/>
                <w:szCs w:val="28"/>
                <w:lang w:eastAsia="ru-RU"/>
              </w:rPr>
            </w:pPr>
            <w:r w:rsidRPr="00543596">
              <w:rPr>
                <w:rFonts w:ascii="Times New Roman" w:hAnsi="Times New Roman" w:cs="Times New Roman"/>
                <w:noProof/>
                <w:sz w:val="28"/>
                <w:szCs w:val="28"/>
                <w:lang w:eastAsia="ru-RU"/>
              </w:rPr>
              <w:t>Кто первый ввел понятие о клетке?</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sz w:val="28"/>
                <w:szCs w:val="28"/>
                <w:lang w:eastAsia="ru-RU"/>
              </w:rPr>
              <w:t xml:space="preserve"> Ответ: </w:t>
            </w:r>
            <w:r w:rsidRPr="00543596">
              <w:rPr>
                <w:rFonts w:ascii="Times New Roman" w:eastAsia="Times New Roman" w:hAnsi="Times New Roman" w:cs="Times New Roman"/>
                <w:sz w:val="28"/>
                <w:szCs w:val="28"/>
                <w:lang w:eastAsia="ru-RU"/>
              </w:rPr>
              <w:t xml:space="preserve">Открытие клетки принадлежит английскому ученому Р. </w:t>
            </w:r>
            <w:r w:rsidRPr="00543596">
              <w:rPr>
                <w:rFonts w:ascii="Times New Roman" w:eastAsia="Times New Roman" w:hAnsi="Times New Roman" w:cs="Times New Roman"/>
                <w:i/>
                <w:sz w:val="28"/>
                <w:szCs w:val="28"/>
                <w:u w:val="single"/>
                <w:lang w:eastAsia="ru-RU"/>
              </w:rPr>
              <w:t>Гуку</w:t>
            </w:r>
            <w:r w:rsidRPr="00543596">
              <w:rPr>
                <w:rFonts w:ascii="Times New Roman" w:eastAsia="Times New Roman" w:hAnsi="Times New Roman" w:cs="Times New Roman"/>
                <w:sz w:val="28"/>
                <w:szCs w:val="28"/>
                <w:lang w:eastAsia="ru-RU"/>
              </w:rPr>
              <w:t xml:space="preserve">, который, просматривая под микроскопом тонкий срез пробки, увидел структуры, похожие на пчелиные соты, и назвал их </w:t>
            </w:r>
            <w:r w:rsidRPr="00543596">
              <w:rPr>
                <w:rFonts w:ascii="Times New Roman" w:eastAsia="Times New Roman" w:hAnsi="Times New Roman" w:cs="Times New Roman"/>
                <w:i/>
                <w:sz w:val="28"/>
                <w:szCs w:val="28"/>
                <w:u w:val="single"/>
                <w:lang w:eastAsia="ru-RU"/>
              </w:rPr>
              <w:t>клетками</w:t>
            </w:r>
            <w:r w:rsidRPr="00543596">
              <w:rPr>
                <w:rFonts w:ascii="Times New Roman" w:eastAsia="Times New Roman" w:hAnsi="Times New Roman" w:cs="Times New Roman"/>
                <w:sz w:val="28"/>
                <w:szCs w:val="28"/>
                <w:lang w:eastAsia="ru-RU"/>
              </w:rPr>
              <w:t>.</w:t>
            </w:r>
          </w:p>
          <w:p w14:paraId="6D4F54FF" w14:textId="77777777" w:rsidR="00543596" w:rsidRPr="00543596" w:rsidRDefault="00543596" w:rsidP="00E507FF">
            <w:pPr>
              <w:numPr>
                <w:ilvl w:val="0"/>
                <w:numId w:val="12"/>
              </w:numPr>
              <w:spacing w:after="0" w:line="240" w:lineRule="auto"/>
              <w:ind w:firstLine="709"/>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noProof/>
                <w:sz w:val="28"/>
                <w:szCs w:val="28"/>
                <w:lang w:eastAsia="ru-RU"/>
              </w:rPr>
              <w:t>Кто является создателем теории о клетке?</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sz w:val="28"/>
                <w:szCs w:val="28"/>
                <w:lang w:eastAsia="ru-RU"/>
              </w:rPr>
              <w:t xml:space="preserve"> Ответ: </w:t>
            </w:r>
            <w:r w:rsidRPr="00543596">
              <w:rPr>
                <w:rFonts w:ascii="Times New Roman" w:eastAsia="Times New Roman" w:hAnsi="Times New Roman" w:cs="Times New Roman"/>
                <w:sz w:val="28"/>
                <w:szCs w:val="28"/>
                <w:lang w:eastAsia="ru-RU"/>
              </w:rPr>
              <w:t xml:space="preserve">Клеточную теорию сформулировали немецкие ученые М. </w:t>
            </w:r>
            <w:proofErr w:type="spellStart"/>
            <w:r w:rsidRPr="00543596">
              <w:rPr>
                <w:rFonts w:ascii="Times New Roman" w:eastAsia="Times New Roman" w:hAnsi="Times New Roman" w:cs="Times New Roman"/>
                <w:i/>
                <w:sz w:val="28"/>
                <w:szCs w:val="28"/>
                <w:u w:val="single"/>
                <w:lang w:eastAsia="ru-RU"/>
              </w:rPr>
              <w:t>Шлейден</w:t>
            </w:r>
            <w:proofErr w:type="spellEnd"/>
            <w:r w:rsidRPr="00543596">
              <w:rPr>
                <w:rFonts w:ascii="Times New Roman" w:eastAsia="Times New Roman" w:hAnsi="Times New Roman" w:cs="Times New Roman"/>
                <w:sz w:val="28"/>
                <w:szCs w:val="28"/>
                <w:lang w:eastAsia="ru-RU"/>
              </w:rPr>
              <w:t xml:space="preserve"> и Т. </w:t>
            </w:r>
            <w:r w:rsidRPr="00543596">
              <w:rPr>
                <w:rFonts w:ascii="Times New Roman" w:eastAsia="Times New Roman" w:hAnsi="Times New Roman" w:cs="Times New Roman"/>
                <w:i/>
                <w:sz w:val="28"/>
                <w:szCs w:val="28"/>
                <w:u w:val="single"/>
                <w:lang w:eastAsia="ru-RU"/>
              </w:rPr>
              <w:t>Шванн</w:t>
            </w:r>
            <w:r w:rsidRPr="00543596">
              <w:rPr>
                <w:rFonts w:ascii="Times New Roman" w:eastAsia="Times New Roman" w:hAnsi="Times New Roman" w:cs="Times New Roman"/>
                <w:sz w:val="28"/>
                <w:szCs w:val="28"/>
                <w:lang w:eastAsia="ru-RU"/>
              </w:rPr>
              <w:t xml:space="preserve"> в 1839 г. Современная клеточная теория существенно дополнена Р. </w:t>
            </w:r>
            <w:r w:rsidRPr="00543596">
              <w:rPr>
                <w:rFonts w:ascii="Times New Roman" w:eastAsia="Times New Roman" w:hAnsi="Times New Roman" w:cs="Times New Roman"/>
                <w:i/>
                <w:sz w:val="28"/>
                <w:szCs w:val="28"/>
                <w:u w:val="single"/>
                <w:lang w:eastAsia="ru-RU"/>
              </w:rPr>
              <w:t>Биржевым</w:t>
            </w:r>
            <w:r w:rsidRPr="00543596">
              <w:rPr>
                <w:rFonts w:ascii="Times New Roman" w:eastAsia="Times New Roman" w:hAnsi="Times New Roman" w:cs="Times New Roman"/>
                <w:sz w:val="28"/>
                <w:szCs w:val="28"/>
                <w:lang w:eastAsia="ru-RU"/>
              </w:rPr>
              <w:t xml:space="preserve"> и др.</w:t>
            </w:r>
          </w:p>
          <w:p w14:paraId="177CBA2B" w14:textId="77777777" w:rsidR="00543596" w:rsidRPr="00543596" w:rsidRDefault="00543596" w:rsidP="00E507FF">
            <w:pPr>
              <w:numPr>
                <w:ilvl w:val="0"/>
                <w:numId w:val="12"/>
              </w:num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Calibri" w:hAnsi="Times New Roman" w:cs="Times New Roman"/>
                <w:sz w:val="28"/>
                <w:szCs w:val="28"/>
                <w:lang w:eastAsia="ru-RU"/>
              </w:rPr>
              <w:t xml:space="preserve">Все клетки на основании строения составляющих делится на какие формы? </w:t>
            </w:r>
            <w:r w:rsidRPr="00543596">
              <w:rPr>
                <w:rFonts w:ascii="Times New Roman" w:eastAsia="Times New Roman" w:hAnsi="Times New Roman" w:cs="Times New Roman"/>
                <w:sz w:val="28"/>
                <w:szCs w:val="28"/>
                <w:lang w:eastAsia="ru-RU"/>
              </w:rPr>
              <w:t xml:space="preserve">Ответ: </w:t>
            </w:r>
            <w:r w:rsidRPr="00543596">
              <w:rPr>
                <w:rFonts w:ascii="Times New Roman" w:eastAsia="Calibri" w:hAnsi="Times New Roman" w:cs="Times New Roman"/>
                <w:sz w:val="28"/>
                <w:szCs w:val="28"/>
                <w:lang w:eastAsia="ru-RU"/>
              </w:rPr>
              <w:t xml:space="preserve">Все клетки делится: </w:t>
            </w:r>
            <w:hyperlink r:id="rId53" w:tooltip="Прокариоты" w:history="1">
              <w:r w:rsidRPr="00543596">
                <w:rPr>
                  <w:rFonts w:ascii="Times New Roman" w:eastAsia="Calibri" w:hAnsi="Times New Roman" w:cs="Times New Roman"/>
                  <w:i/>
                  <w:sz w:val="28"/>
                  <w:szCs w:val="28"/>
                  <w:u w:val="single"/>
                  <w:lang w:eastAsia="ru-RU"/>
                </w:rPr>
                <w:t>прокариоты</w:t>
              </w:r>
            </w:hyperlink>
            <w:r w:rsidRPr="00543596">
              <w:rPr>
                <w:rFonts w:ascii="Times New Roman" w:eastAsia="Calibri" w:hAnsi="Times New Roman" w:cs="Times New Roman"/>
                <w:sz w:val="28"/>
                <w:szCs w:val="28"/>
                <w:lang w:eastAsia="ru-RU"/>
              </w:rPr>
              <w:t xml:space="preserve"> (доядерные) более простые и </w:t>
            </w:r>
            <w:hyperlink r:id="rId54" w:tooltip="Эукариоты" w:history="1">
              <w:r w:rsidRPr="00543596">
                <w:rPr>
                  <w:rFonts w:ascii="Times New Roman" w:eastAsia="Calibri" w:hAnsi="Times New Roman" w:cs="Times New Roman"/>
                  <w:i/>
                  <w:sz w:val="28"/>
                  <w:szCs w:val="28"/>
                  <w:u w:val="single"/>
                  <w:lang w:eastAsia="ru-RU"/>
                </w:rPr>
                <w:t>эукариоты</w:t>
              </w:r>
            </w:hyperlink>
            <w:r w:rsidRPr="00543596">
              <w:rPr>
                <w:rFonts w:ascii="Times New Roman" w:eastAsia="Calibri" w:hAnsi="Times New Roman" w:cs="Times New Roman"/>
                <w:sz w:val="28"/>
                <w:szCs w:val="28"/>
                <w:lang w:eastAsia="ru-RU"/>
              </w:rPr>
              <w:t xml:space="preserve"> (ядерные) — более </w:t>
            </w:r>
            <w:r w:rsidRPr="00543596">
              <w:rPr>
                <w:rFonts w:ascii="Times New Roman" w:eastAsia="Calibri" w:hAnsi="Times New Roman" w:cs="Times New Roman"/>
                <w:sz w:val="28"/>
                <w:szCs w:val="28"/>
                <w:lang w:eastAsia="ru-RU"/>
              </w:rPr>
              <w:lastRenderedPageBreak/>
              <w:t>сложные.</w:t>
            </w:r>
          </w:p>
          <w:p w14:paraId="26FEBD18" w14:textId="77777777" w:rsidR="00543596" w:rsidRPr="00543596" w:rsidRDefault="00543596" w:rsidP="00E507FF">
            <w:pPr>
              <w:numPr>
                <w:ilvl w:val="0"/>
                <w:numId w:val="12"/>
              </w:numPr>
              <w:spacing w:after="0" w:line="240" w:lineRule="auto"/>
              <w:ind w:right="-1" w:firstLine="709"/>
              <w:contextualSpacing/>
              <w:jc w:val="both"/>
              <w:rPr>
                <w:rFonts w:ascii="Times New Roman" w:eastAsia="Times New Roman" w:hAnsi="Times New Roman" w:cs="Times New Roman"/>
                <w:sz w:val="28"/>
                <w:szCs w:val="28"/>
                <w:lang w:val="kk-KZ"/>
              </w:rPr>
            </w:pPr>
            <w:r w:rsidRPr="00543596">
              <w:rPr>
                <w:rFonts w:ascii="Times New Roman" w:hAnsi="Times New Roman" w:cs="Times New Roman"/>
                <w:sz w:val="28"/>
                <w:szCs w:val="28"/>
                <w:lang w:val="kk-KZ"/>
              </w:rPr>
              <w:t xml:space="preserve">Как классифицируются по форме клетки? Ответ: По форме клетки делятся на два типа </w:t>
            </w:r>
            <w:r w:rsidRPr="00543596">
              <w:rPr>
                <w:rFonts w:ascii="Times New Roman" w:hAnsi="Times New Roman" w:cs="Times New Roman"/>
                <w:i/>
                <w:sz w:val="28"/>
                <w:szCs w:val="28"/>
                <w:u w:val="single"/>
                <w:lang w:val="kk-KZ"/>
              </w:rPr>
              <w:t>паренхимальные</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прозенхимальные</w:t>
            </w:r>
            <w:r w:rsidRPr="00543596">
              <w:rPr>
                <w:rFonts w:ascii="Times New Roman" w:hAnsi="Times New Roman" w:cs="Times New Roman"/>
                <w:sz w:val="28"/>
                <w:szCs w:val="28"/>
                <w:lang w:val="kk-KZ"/>
              </w:rPr>
              <w:t>.</w:t>
            </w:r>
          </w:p>
          <w:p w14:paraId="15A90169" w14:textId="77777777" w:rsidR="00543596" w:rsidRPr="00543596" w:rsidRDefault="00543596" w:rsidP="00E507FF">
            <w:pPr>
              <w:numPr>
                <w:ilvl w:val="0"/>
                <w:numId w:val="12"/>
              </w:numPr>
              <w:spacing w:after="0" w:line="240" w:lineRule="auto"/>
              <w:ind w:firstLine="709"/>
              <w:contextualSpacing/>
              <w:jc w:val="both"/>
              <w:rPr>
                <w:rFonts w:ascii="Times New Roman" w:hAnsi="Times New Roman" w:cs="Times New Roman"/>
                <w:sz w:val="28"/>
                <w:szCs w:val="28"/>
              </w:rPr>
            </w:pPr>
            <w:r w:rsidRPr="00543596">
              <w:rPr>
                <w:rFonts w:ascii="Times New Roman" w:eastAsia="Times New Roman" w:hAnsi="Times New Roman" w:cs="Times New Roman"/>
                <w:sz w:val="28"/>
                <w:szCs w:val="28"/>
                <w:lang w:eastAsia="ru-RU"/>
              </w:rPr>
              <w:t xml:space="preserve">Каковы размеры растительных клеток? </w:t>
            </w:r>
            <w:r w:rsidRPr="00543596">
              <w:rPr>
                <w:rFonts w:ascii="Times New Roman" w:eastAsia="Times New Roman" w:hAnsi="Times New Roman"/>
                <w:sz w:val="28"/>
                <w:szCs w:val="28"/>
                <w:lang w:eastAsia="ru-RU"/>
              </w:rPr>
              <w:t xml:space="preserve"> Ответ: </w:t>
            </w:r>
            <w:r w:rsidRPr="00543596">
              <w:rPr>
                <w:rFonts w:ascii="Times New Roman" w:hAnsi="Times New Roman" w:cs="Times New Roman"/>
                <w:sz w:val="28"/>
                <w:szCs w:val="28"/>
              </w:rPr>
              <w:t xml:space="preserve">Некоторые бактерии имеют ничтожные размеры: от </w:t>
            </w:r>
            <w:r w:rsidRPr="00543596">
              <w:rPr>
                <w:rFonts w:ascii="Times New Roman" w:hAnsi="Times New Roman" w:cs="Times New Roman"/>
                <w:i/>
                <w:sz w:val="28"/>
                <w:szCs w:val="28"/>
                <w:u w:val="single"/>
              </w:rPr>
              <w:t>0,2</w:t>
            </w:r>
            <w:r w:rsidRPr="00543596">
              <w:rPr>
                <w:rFonts w:ascii="Times New Roman" w:hAnsi="Times New Roman" w:cs="Times New Roman"/>
                <w:sz w:val="28"/>
                <w:szCs w:val="28"/>
              </w:rPr>
              <w:t xml:space="preserve"> до </w:t>
            </w:r>
            <w:r w:rsidRPr="00543596">
              <w:rPr>
                <w:rFonts w:ascii="Times New Roman" w:hAnsi="Times New Roman" w:cs="Times New Roman"/>
                <w:i/>
                <w:sz w:val="28"/>
                <w:szCs w:val="28"/>
                <w:u w:val="single"/>
              </w:rPr>
              <w:t>0,5</w:t>
            </w:r>
            <w:r w:rsidRPr="00543596">
              <w:rPr>
                <w:rFonts w:ascii="Times New Roman" w:hAnsi="Times New Roman" w:cs="Times New Roman"/>
                <w:sz w:val="28"/>
                <w:szCs w:val="28"/>
              </w:rPr>
              <w:t xml:space="preserve"> мкм в диаметре (напомним, что 1 мкм в тысячу раз меньше 1 мм). Яйцо птицы – это, в сущности, одна клетка. Яйцо страуса достигает в длину </w:t>
            </w:r>
            <w:r w:rsidRPr="00543596">
              <w:rPr>
                <w:rFonts w:ascii="Times New Roman" w:hAnsi="Times New Roman" w:cs="Times New Roman"/>
                <w:i/>
                <w:sz w:val="28"/>
                <w:szCs w:val="28"/>
                <w:u w:val="single"/>
              </w:rPr>
              <w:t>17,5</w:t>
            </w:r>
            <w:r w:rsidRPr="00543596">
              <w:rPr>
                <w:rFonts w:ascii="Times New Roman" w:hAnsi="Times New Roman" w:cs="Times New Roman"/>
                <w:sz w:val="28"/>
                <w:szCs w:val="28"/>
              </w:rPr>
              <w:t xml:space="preserve"> см, и это самая крупная клетка. Однако, как правило, размеры клеток колеблются в значительно более узких пределах – от </w:t>
            </w:r>
            <w:r w:rsidRPr="00543596">
              <w:rPr>
                <w:rFonts w:ascii="Times New Roman" w:hAnsi="Times New Roman" w:cs="Times New Roman"/>
                <w:i/>
                <w:sz w:val="28"/>
                <w:szCs w:val="28"/>
                <w:u w:val="single"/>
              </w:rPr>
              <w:t>3</w:t>
            </w:r>
            <w:r w:rsidRPr="00543596">
              <w:rPr>
                <w:rFonts w:ascii="Times New Roman" w:hAnsi="Times New Roman" w:cs="Times New Roman"/>
                <w:sz w:val="28"/>
                <w:szCs w:val="28"/>
              </w:rPr>
              <w:t xml:space="preserve"> до </w:t>
            </w:r>
            <w:r w:rsidRPr="00543596">
              <w:rPr>
                <w:rFonts w:ascii="Times New Roman" w:hAnsi="Times New Roman" w:cs="Times New Roman"/>
                <w:i/>
                <w:sz w:val="28"/>
                <w:szCs w:val="28"/>
                <w:u w:val="single"/>
              </w:rPr>
              <w:t xml:space="preserve">30 </w:t>
            </w:r>
            <w:r w:rsidRPr="00543596">
              <w:rPr>
                <w:rFonts w:ascii="Times New Roman" w:hAnsi="Times New Roman" w:cs="Times New Roman"/>
                <w:sz w:val="28"/>
                <w:szCs w:val="28"/>
              </w:rPr>
              <w:t>мкм.</w:t>
            </w:r>
          </w:p>
          <w:p w14:paraId="0FA7DBC2" w14:textId="77777777" w:rsidR="00543596" w:rsidRPr="00543596" w:rsidRDefault="00543596" w:rsidP="00E507FF">
            <w:pPr>
              <w:numPr>
                <w:ilvl w:val="0"/>
                <w:numId w:val="12"/>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Какие органоиды бывают в клетке?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К органоидам клетки относятся:  </w:t>
            </w:r>
            <w:r w:rsidRPr="00543596">
              <w:rPr>
                <w:rFonts w:ascii="Times New Roman" w:eastAsia="Times New Roman" w:hAnsi="Times New Roman" w:cs="Times New Roman"/>
                <w:i/>
                <w:sz w:val="28"/>
                <w:szCs w:val="28"/>
                <w:u w:val="single"/>
                <w:lang w:val="kk-KZ"/>
              </w:rPr>
              <w:t>ядро</w:t>
            </w:r>
            <w:r w:rsidRPr="00543596">
              <w:rPr>
                <w:rFonts w:ascii="Times New Roman" w:eastAsia="Times New Roman" w:hAnsi="Times New Roman" w:cs="Times New Roman"/>
                <w:sz w:val="28"/>
                <w:szCs w:val="28"/>
                <w:lang w:val="kk-KZ"/>
              </w:rPr>
              <w:t xml:space="preserve">, пластиды, </w:t>
            </w:r>
            <w:r w:rsidRPr="00543596">
              <w:rPr>
                <w:rFonts w:ascii="Times New Roman" w:eastAsia="Times New Roman" w:hAnsi="Times New Roman" w:cs="Times New Roman"/>
                <w:i/>
                <w:sz w:val="28"/>
                <w:szCs w:val="28"/>
                <w:u w:val="single"/>
                <w:lang w:val="kk-KZ"/>
              </w:rPr>
              <w:t>митохондрия</w:t>
            </w:r>
            <w:r w:rsidRPr="00543596">
              <w:rPr>
                <w:rFonts w:ascii="Times New Roman" w:eastAsia="Times New Roman" w:hAnsi="Times New Roman" w:cs="Times New Roman"/>
                <w:sz w:val="28"/>
                <w:szCs w:val="28"/>
                <w:lang w:val="kk-KZ"/>
              </w:rPr>
              <w:t xml:space="preserve">, рибосомы, </w:t>
            </w:r>
            <w:r w:rsidRPr="00543596">
              <w:rPr>
                <w:rFonts w:ascii="Times New Roman" w:eastAsia="Times New Roman" w:hAnsi="Times New Roman" w:cs="Times New Roman"/>
                <w:i/>
                <w:sz w:val="28"/>
                <w:szCs w:val="28"/>
                <w:u w:val="single"/>
                <w:lang w:val="kk-KZ"/>
              </w:rPr>
              <w:t>эндоплазматическая</w:t>
            </w:r>
            <w:r w:rsidRPr="00543596">
              <w:rPr>
                <w:rFonts w:ascii="Times New Roman" w:eastAsia="Times New Roman" w:hAnsi="Times New Roman" w:cs="Times New Roman"/>
                <w:sz w:val="28"/>
                <w:szCs w:val="28"/>
                <w:lang w:val="kk-KZ"/>
              </w:rPr>
              <w:t xml:space="preserve"> сетка, диктиосомы, </w:t>
            </w:r>
            <w:r w:rsidRPr="00543596">
              <w:rPr>
                <w:rFonts w:ascii="Times New Roman" w:eastAsia="Times New Roman" w:hAnsi="Times New Roman" w:cs="Times New Roman"/>
                <w:i/>
                <w:sz w:val="28"/>
                <w:szCs w:val="28"/>
                <w:u w:val="single"/>
                <w:lang w:val="kk-KZ"/>
              </w:rPr>
              <w:t>лизосомы</w:t>
            </w:r>
            <w:r w:rsidRPr="00543596">
              <w:rPr>
                <w:rFonts w:ascii="Times New Roman" w:eastAsia="Times New Roman" w:hAnsi="Times New Roman" w:cs="Times New Roman"/>
                <w:sz w:val="28"/>
                <w:szCs w:val="28"/>
                <w:lang w:val="kk-KZ"/>
              </w:rPr>
              <w:t>.</w:t>
            </w:r>
          </w:p>
          <w:p w14:paraId="35A66750" w14:textId="77777777" w:rsidR="00543596" w:rsidRPr="00543596" w:rsidRDefault="00543596" w:rsidP="00E507FF">
            <w:pPr>
              <w:numPr>
                <w:ilvl w:val="0"/>
                <w:numId w:val="12"/>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Классификация органоидов?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Органоиды бывают одномембранные, </w:t>
            </w:r>
            <w:r w:rsidRPr="00543596">
              <w:rPr>
                <w:rFonts w:ascii="Times New Roman" w:eastAsia="Times New Roman" w:hAnsi="Times New Roman" w:cs="Times New Roman"/>
                <w:i/>
                <w:sz w:val="28"/>
                <w:szCs w:val="28"/>
                <w:u w:val="single"/>
                <w:lang w:val="kk-KZ"/>
              </w:rPr>
              <w:t>двухмембранные</w:t>
            </w:r>
            <w:r w:rsidRPr="00543596">
              <w:rPr>
                <w:rFonts w:ascii="Times New Roman" w:eastAsia="Times New Roman" w:hAnsi="Times New Roman" w:cs="Times New Roman"/>
                <w:sz w:val="28"/>
                <w:szCs w:val="28"/>
                <w:lang w:val="kk-KZ"/>
              </w:rPr>
              <w:t xml:space="preserve"> и</w:t>
            </w:r>
            <w:r w:rsidRPr="00543596">
              <w:rPr>
                <w:rFonts w:ascii="Times New Roman" w:eastAsia="Times New Roman" w:hAnsi="Times New Roman" w:cs="Times New Roman"/>
                <w:i/>
                <w:sz w:val="28"/>
                <w:szCs w:val="28"/>
                <w:u w:val="single"/>
                <w:lang w:val="kk-KZ"/>
              </w:rPr>
              <w:t xml:space="preserve"> без мембраны</w:t>
            </w:r>
            <w:r w:rsidRPr="00543596">
              <w:rPr>
                <w:rFonts w:ascii="Times New Roman" w:eastAsia="Times New Roman" w:hAnsi="Times New Roman" w:cs="Times New Roman"/>
                <w:sz w:val="28"/>
                <w:szCs w:val="28"/>
                <w:lang w:val="kk-KZ"/>
              </w:rPr>
              <w:t xml:space="preserve">. </w:t>
            </w:r>
          </w:p>
          <w:p w14:paraId="4BD626A1" w14:textId="77777777" w:rsidR="00543596" w:rsidRPr="00543596" w:rsidRDefault="00543596" w:rsidP="00E507FF">
            <w:pPr>
              <w:widowControl w:val="0"/>
              <w:numPr>
                <w:ilvl w:val="0"/>
                <w:numId w:val="12"/>
              </w:numPr>
              <w:shd w:val="clear" w:color="auto" w:fill="FFFFFF"/>
              <w:suppressAutoHyphens/>
              <w:spacing w:after="0" w:line="240" w:lineRule="auto"/>
              <w:ind w:firstLine="709"/>
              <w:contextualSpacing/>
              <w:jc w:val="both"/>
              <w:rPr>
                <w:rFonts w:ascii="Times New Roman" w:hAnsi="Times New Roman" w:cs="Times New Roman"/>
                <w:sz w:val="28"/>
                <w:szCs w:val="28"/>
                <w:lang w:val="kk-KZ"/>
              </w:rPr>
            </w:pPr>
            <w:r w:rsidRPr="00543596">
              <w:rPr>
                <w:rFonts w:ascii="Times New Roman" w:hAnsi="Times New Roman" w:cs="Times New Roman"/>
                <w:color w:val="000000"/>
                <w:spacing w:val="1"/>
                <w:sz w:val="28"/>
                <w:szCs w:val="28"/>
                <w:lang w:val="kk-KZ"/>
              </w:rPr>
              <w:t xml:space="preserve">Что относится к живым и мертвым частям клетки? </w:t>
            </w:r>
            <w:r w:rsidRPr="00543596">
              <w:rPr>
                <w:rFonts w:ascii="Times New Roman" w:hAnsi="Times New Roman"/>
                <w:sz w:val="28"/>
                <w:szCs w:val="28"/>
                <w:lang w:val="kk-KZ"/>
              </w:rPr>
              <w:t xml:space="preserve">Ответ: </w:t>
            </w:r>
            <w:r w:rsidRPr="00543596">
              <w:rPr>
                <w:rFonts w:ascii="Times New Roman" w:hAnsi="Times New Roman" w:cs="Times New Roman"/>
                <w:color w:val="000000"/>
                <w:spacing w:val="1"/>
                <w:sz w:val="28"/>
                <w:szCs w:val="28"/>
                <w:lang w:val="kk-KZ"/>
              </w:rPr>
              <w:t xml:space="preserve">К живым частям относится </w:t>
            </w:r>
            <w:r w:rsidRPr="00543596">
              <w:rPr>
                <w:rFonts w:ascii="Times New Roman" w:hAnsi="Times New Roman" w:cs="Times New Roman"/>
                <w:i/>
                <w:sz w:val="28"/>
                <w:szCs w:val="28"/>
                <w:u w:val="single"/>
                <w:lang w:val="kk-KZ"/>
              </w:rPr>
              <w:t xml:space="preserve">ядро </w:t>
            </w:r>
            <w:r w:rsidRPr="00543596">
              <w:rPr>
                <w:rFonts w:ascii="Times New Roman" w:hAnsi="Times New Roman" w:cs="Times New Roman"/>
                <w:sz w:val="28"/>
                <w:szCs w:val="28"/>
                <w:lang w:val="kk-KZ"/>
              </w:rPr>
              <w:t xml:space="preserve">и  </w:t>
            </w:r>
            <w:r w:rsidRPr="00543596">
              <w:rPr>
                <w:rFonts w:ascii="Times New Roman" w:hAnsi="Times New Roman" w:cs="Times New Roman"/>
                <w:i/>
                <w:sz w:val="28"/>
                <w:szCs w:val="28"/>
                <w:u w:val="single"/>
                <w:lang w:val="kk-KZ"/>
              </w:rPr>
              <w:t xml:space="preserve">цитоплазма </w:t>
            </w:r>
            <w:r w:rsidRPr="00543596">
              <w:rPr>
                <w:rFonts w:ascii="Times New Roman" w:hAnsi="Times New Roman" w:cs="Times New Roman"/>
                <w:color w:val="000000"/>
                <w:spacing w:val="1"/>
                <w:sz w:val="28"/>
                <w:szCs w:val="28"/>
                <w:lang w:val="kk-KZ"/>
              </w:rPr>
              <w:t xml:space="preserve">, к мертвым </w:t>
            </w:r>
            <w:r w:rsidRPr="00543596">
              <w:rPr>
                <w:rFonts w:ascii="Times New Roman" w:hAnsi="Times New Roman" w:cs="Times New Roman"/>
                <w:i/>
                <w:sz w:val="28"/>
                <w:szCs w:val="28"/>
                <w:u w:val="single"/>
                <w:lang w:val="kk-KZ"/>
              </w:rPr>
              <w:t xml:space="preserve">оболочка </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вакуоль</w:t>
            </w:r>
            <w:r w:rsidRPr="00543596">
              <w:rPr>
                <w:rFonts w:ascii="Times New Roman" w:hAnsi="Times New Roman" w:cs="Times New Roman"/>
                <w:sz w:val="28"/>
                <w:szCs w:val="28"/>
                <w:lang w:val="kk-KZ"/>
              </w:rPr>
              <w:t xml:space="preserve">. </w:t>
            </w:r>
          </w:p>
          <w:p w14:paraId="7194BBA9" w14:textId="77777777" w:rsidR="00543596" w:rsidRPr="00543596" w:rsidRDefault="00543596" w:rsidP="00E507FF">
            <w:pPr>
              <w:numPr>
                <w:ilvl w:val="0"/>
                <w:numId w:val="12"/>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Какие особенности у цитоплазмы? </w:t>
            </w:r>
            <w:r w:rsidRPr="00543596">
              <w:rPr>
                <w:rFonts w:ascii="Times New Roman" w:hAnsi="Times New Roman"/>
                <w:sz w:val="28"/>
                <w:szCs w:val="28"/>
                <w:lang w:val="kk-KZ"/>
              </w:rPr>
              <w:t xml:space="preserve">Ответ: </w:t>
            </w:r>
            <w:r w:rsidRPr="00543596">
              <w:rPr>
                <w:rFonts w:ascii="Times New Roman" w:hAnsi="Times New Roman" w:cs="Times New Roman"/>
                <w:noProof/>
                <w:spacing w:val="1"/>
                <w:sz w:val="28"/>
                <w:szCs w:val="28"/>
                <w:lang w:val="kk-KZ"/>
              </w:rPr>
              <w:t xml:space="preserve">Одной из его основных особенностей является его последовательная проницаемость, то есть свободный поток </w:t>
            </w:r>
            <w:r w:rsidRPr="00543596">
              <w:rPr>
                <w:rFonts w:ascii="Times New Roman" w:hAnsi="Times New Roman" w:cs="Times New Roman"/>
                <w:i/>
                <w:noProof/>
                <w:spacing w:val="1"/>
                <w:sz w:val="28"/>
                <w:szCs w:val="28"/>
                <w:u w:val="single"/>
                <w:lang w:val="kk-KZ"/>
              </w:rPr>
              <w:t>цитоплазмы</w:t>
            </w:r>
            <w:r w:rsidRPr="00543596">
              <w:rPr>
                <w:rFonts w:ascii="Times New Roman" w:hAnsi="Times New Roman" w:cs="Times New Roman"/>
                <w:noProof/>
                <w:spacing w:val="1"/>
                <w:sz w:val="28"/>
                <w:szCs w:val="28"/>
                <w:lang w:val="kk-KZ"/>
              </w:rPr>
              <w:t xml:space="preserve"> в вакуоль и его внешняя среда, а также полупроводниковая проницаемость молекулы </w:t>
            </w:r>
            <w:r w:rsidRPr="00543596">
              <w:rPr>
                <w:rFonts w:ascii="Times New Roman" w:hAnsi="Times New Roman" w:cs="Times New Roman"/>
                <w:i/>
                <w:noProof/>
                <w:spacing w:val="1"/>
                <w:sz w:val="28"/>
                <w:szCs w:val="28"/>
                <w:u w:val="single"/>
                <w:lang w:val="kk-KZ"/>
              </w:rPr>
              <w:t>органических</w:t>
            </w:r>
            <w:r w:rsidRPr="00543596">
              <w:rPr>
                <w:rFonts w:ascii="Times New Roman" w:hAnsi="Times New Roman" w:cs="Times New Roman"/>
                <w:noProof/>
                <w:spacing w:val="1"/>
                <w:sz w:val="28"/>
                <w:szCs w:val="28"/>
                <w:lang w:val="kk-KZ"/>
              </w:rPr>
              <w:t xml:space="preserve"> и </w:t>
            </w:r>
            <w:r w:rsidRPr="00543596">
              <w:rPr>
                <w:rFonts w:ascii="Times New Roman" w:hAnsi="Times New Roman" w:cs="Times New Roman"/>
                <w:i/>
                <w:noProof/>
                <w:spacing w:val="1"/>
                <w:sz w:val="28"/>
                <w:szCs w:val="28"/>
                <w:u w:val="single"/>
                <w:lang w:val="kk-KZ"/>
              </w:rPr>
              <w:t>неорганических</w:t>
            </w:r>
            <w:r w:rsidRPr="00543596">
              <w:rPr>
                <w:rFonts w:ascii="Times New Roman" w:hAnsi="Times New Roman" w:cs="Times New Roman"/>
                <w:noProof/>
                <w:spacing w:val="1"/>
                <w:sz w:val="28"/>
                <w:szCs w:val="28"/>
                <w:lang w:val="kk-KZ"/>
              </w:rPr>
              <w:t xml:space="preserve"> соединений. </w:t>
            </w:r>
          </w:p>
          <w:p w14:paraId="71F0460A" w14:textId="77777777" w:rsidR="00543596" w:rsidRPr="00543596" w:rsidRDefault="00543596" w:rsidP="00E507FF">
            <w:pPr>
              <w:numPr>
                <w:ilvl w:val="0"/>
                <w:numId w:val="12"/>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Кто ввел понятие «протоплазма» в биологию? </w:t>
            </w:r>
            <w:r w:rsidRPr="00543596">
              <w:rPr>
                <w:rFonts w:ascii="Times New Roman" w:hAnsi="Times New Roman" w:cs="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Понятие «протоплазма» в биологии было введено чешским ученым Яном </w:t>
            </w:r>
            <w:r w:rsidRPr="00543596">
              <w:rPr>
                <w:rFonts w:ascii="Times New Roman" w:eastAsia="Times New Roman" w:hAnsi="Times New Roman" w:cs="Times New Roman"/>
                <w:i/>
                <w:sz w:val="28"/>
                <w:szCs w:val="28"/>
                <w:u w:val="single"/>
                <w:lang w:val="kk-KZ"/>
              </w:rPr>
              <w:t>Пуркини</w:t>
            </w:r>
            <w:r w:rsidRPr="00543596">
              <w:rPr>
                <w:rFonts w:ascii="Times New Roman" w:eastAsia="Times New Roman" w:hAnsi="Times New Roman" w:cs="Times New Roman"/>
                <w:sz w:val="28"/>
                <w:szCs w:val="28"/>
                <w:lang w:val="kk-KZ"/>
              </w:rPr>
              <w:t xml:space="preserve"> в 1839 году, а в 1862 году он назвал жидкость, окружающую ядро Келличе «цитоплазма» (греческий «цитоз» - клетка, «плазма»).</w:t>
            </w:r>
          </w:p>
          <w:p w14:paraId="29BBF362" w14:textId="77777777" w:rsidR="00543596" w:rsidRPr="00543596" w:rsidRDefault="00543596" w:rsidP="00E507FF">
            <w:pPr>
              <w:numPr>
                <w:ilvl w:val="0"/>
                <w:numId w:val="12"/>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Кто первым открыл мобильность цитоплазмы и что входит в состав цитоплазмы?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Он был обнаружен Б. </w:t>
            </w:r>
            <w:r w:rsidRPr="00543596">
              <w:rPr>
                <w:rFonts w:ascii="Times New Roman" w:eastAsia="Times New Roman" w:hAnsi="Times New Roman" w:cs="Times New Roman"/>
                <w:i/>
                <w:sz w:val="28"/>
                <w:szCs w:val="28"/>
                <w:u w:val="single"/>
                <w:lang w:val="kk-KZ"/>
              </w:rPr>
              <w:t xml:space="preserve">Корти </w:t>
            </w:r>
            <w:r w:rsidRPr="00543596">
              <w:rPr>
                <w:rFonts w:ascii="Times New Roman" w:eastAsia="Times New Roman" w:hAnsi="Times New Roman" w:cs="Times New Roman"/>
                <w:sz w:val="28"/>
                <w:szCs w:val="28"/>
                <w:lang w:val="kk-KZ"/>
              </w:rPr>
              <w:t>(1772), а затем Л. Тревиранусом. Цитоплазма состоит из липидного, прозрачного вещества, гиалоплазмы.</w:t>
            </w:r>
          </w:p>
          <w:p w14:paraId="2A74B2EC" w14:textId="77777777" w:rsidR="00543596" w:rsidRPr="00543596" w:rsidRDefault="00543596" w:rsidP="00E507FF">
            <w:pPr>
              <w:shd w:val="clear" w:color="auto" w:fill="FFFFFF"/>
              <w:spacing w:after="0" w:line="240" w:lineRule="auto"/>
              <w:ind w:left="34" w:firstLine="709"/>
              <w:jc w:val="both"/>
              <w:rPr>
                <w:rFonts w:ascii="Times New Roman" w:eastAsia="Times New Roman" w:hAnsi="Times New Roman" w:cs="Times New Roman"/>
                <w:b/>
                <w:i/>
                <w:sz w:val="28"/>
                <w:szCs w:val="28"/>
                <w:lang w:val="kk-KZ"/>
              </w:rPr>
            </w:pPr>
            <w:r w:rsidRPr="00543596">
              <w:rPr>
                <w:rFonts w:ascii="Times New Roman" w:eastAsia="Calibri" w:hAnsi="Times New Roman" w:cs="Times New Roman"/>
                <w:b/>
                <w:i/>
                <w:sz w:val="28"/>
                <w:szCs w:val="28"/>
              </w:rPr>
              <w:t xml:space="preserve">2-задание. </w:t>
            </w:r>
          </w:p>
          <w:p w14:paraId="5A00C3AD" w14:textId="77777777" w:rsidR="00543596" w:rsidRPr="00543596" w:rsidRDefault="00543596" w:rsidP="00E507FF">
            <w:pPr>
              <w:numPr>
                <w:ilvl w:val="0"/>
                <w:numId w:val="223"/>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Какие еще особые свойства цитоплазмы существуют?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Характерной особенностью цитоплазмы в живых клетках является то, что она движется в двух разных </w:t>
            </w:r>
            <w:r w:rsidRPr="00543596">
              <w:rPr>
                <w:rFonts w:ascii="Times New Roman" w:eastAsia="Times New Roman" w:hAnsi="Times New Roman" w:cs="Times New Roman"/>
                <w:i/>
                <w:sz w:val="28"/>
                <w:szCs w:val="28"/>
                <w:u w:val="single"/>
                <w:lang w:val="kk-KZ"/>
              </w:rPr>
              <w:t>цепях</w:t>
            </w:r>
            <w:r w:rsidRPr="00543596">
              <w:rPr>
                <w:rFonts w:ascii="Times New Roman" w:eastAsia="Times New Roman" w:hAnsi="Times New Roman" w:cs="Times New Roman"/>
                <w:sz w:val="28"/>
                <w:szCs w:val="28"/>
                <w:u w:val="single"/>
                <w:lang w:val="kk-KZ"/>
              </w:rPr>
              <w:t xml:space="preserve"> </w:t>
            </w:r>
            <w:r w:rsidRPr="00543596">
              <w:rPr>
                <w:rFonts w:ascii="Times New Roman" w:eastAsia="Times New Roman" w:hAnsi="Times New Roman" w:cs="Times New Roman"/>
                <w:sz w:val="28"/>
                <w:szCs w:val="28"/>
                <w:lang w:val="kk-KZ"/>
              </w:rPr>
              <w:t xml:space="preserve">и </w:t>
            </w:r>
            <w:r w:rsidRPr="00543596">
              <w:rPr>
                <w:rFonts w:ascii="Times New Roman" w:eastAsia="Times New Roman" w:hAnsi="Times New Roman" w:cs="Times New Roman"/>
                <w:i/>
                <w:sz w:val="28"/>
                <w:szCs w:val="28"/>
                <w:u w:val="single"/>
                <w:lang w:val="kk-KZ"/>
              </w:rPr>
              <w:t>потоках</w:t>
            </w:r>
            <w:r w:rsidRPr="00543596">
              <w:rPr>
                <w:rFonts w:ascii="Times New Roman" w:eastAsia="Times New Roman" w:hAnsi="Times New Roman" w:cs="Times New Roman"/>
                <w:sz w:val="28"/>
                <w:szCs w:val="28"/>
                <w:lang w:val="kk-KZ"/>
              </w:rPr>
              <w:t>.</w:t>
            </w:r>
          </w:p>
          <w:p w14:paraId="6A5FA9AC" w14:textId="77777777" w:rsidR="00543596" w:rsidRPr="00543596" w:rsidRDefault="00543596" w:rsidP="00E507FF">
            <w:pPr>
              <w:numPr>
                <w:ilvl w:val="0"/>
                <w:numId w:val="223"/>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Вращательные (ротационные) движения наблюдаются в каких клетках?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Вращательные (ротационные) движения во взрослых клетках с одним или </w:t>
            </w:r>
            <w:r w:rsidRPr="00543596">
              <w:rPr>
                <w:rFonts w:ascii="Times New Roman" w:eastAsia="Times New Roman" w:hAnsi="Times New Roman" w:cs="Times New Roman"/>
                <w:i/>
                <w:sz w:val="28"/>
                <w:szCs w:val="28"/>
                <w:u w:val="single"/>
                <w:lang w:val="kk-KZ"/>
              </w:rPr>
              <w:t>двумя</w:t>
            </w:r>
            <w:r w:rsidRPr="00543596">
              <w:rPr>
                <w:rFonts w:ascii="Times New Roman" w:eastAsia="Times New Roman" w:hAnsi="Times New Roman" w:cs="Times New Roman"/>
                <w:sz w:val="28"/>
                <w:szCs w:val="28"/>
                <w:lang w:val="kk-KZ"/>
              </w:rPr>
              <w:t xml:space="preserve"> или </w:t>
            </w:r>
            <w:r w:rsidRPr="00543596">
              <w:rPr>
                <w:rFonts w:ascii="Times New Roman" w:eastAsia="Times New Roman" w:hAnsi="Times New Roman" w:cs="Times New Roman"/>
                <w:i/>
                <w:sz w:val="28"/>
                <w:szCs w:val="28"/>
                <w:u w:val="single"/>
                <w:lang w:val="kk-KZ"/>
              </w:rPr>
              <w:t>тремя</w:t>
            </w:r>
            <w:r w:rsidRPr="00543596">
              <w:rPr>
                <w:rFonts w:ascii="Times New Roman" w:eastAsia="Times New Roman" w:hAnsi="Times New Roman" w:cs="Times New Roman"/>
                <w:sz w:val="28"/>
                <w:szCs w:val="28"/>
                <w:lang w:val="kk-KZ"/>
              </w:rPr>
              <w:t xml:space="preserve"> вакуолями</w:t>
            </w:r>
            <w:r w:rsidRPr="00543596">
              <w:rPr>
                <w:rFonts w:ascii="Times New Roman" w:eastAsia="Times New Roman" w:hAnsi="Times New Roman" w:cs="Times New Roman"/>
                <w:i/>
                <w:sz w:val="28"/>
                <w:szCs w:val="28"/>
                <w:lang w:val="kk-KZ"/>
              </w:rPr>
              <w:t>.</w:t>
            </w:r>
            <w:r w:rsidRPr="00543596">
              <w:rPr>
                <w:sz w:val="28"/>
                <w:szCs w:val="28"/>
              </w:rPr>
              <w:t xml:space="preserve"> </w:t>
            </w:r>
            <w:r w:rsidRPr="00543596">
              <w:rPr>
                <w:rFonts w:ascii="Times New Roman" w:eastAsia="Times New Roman" w:hAnsi="Times New Roman" w:cs="Times New Roman"/>
                <w:sz w:val="28"/>
                <w:szCs w:val="28"/>
                <w:lang w:val="kk-KZ"/>
              </w:rPr>
              <w:t xml:space="preserve">В этом случае цитоплазма движется с вакуумом по </w:t>
            </w:r>
            <w:r w:rsidRPr="00543596">
              <w:rPr>
                <w:rFonts w:ascii="Times New Roman" w:eastAsia="Times New Roman" w:hAnsi="Times New Roman" w:cs="Times New Roman"/>
                <w:i/>
                <w:sz w:val="28"/>
                <w:szCs w:val="28"/>
                <w:u w:val="single"/>
                <w:lang w:val="kk-KZ"/>
              </w:rPr>
              <w:t>часовой</w:t>
            </w:r>
            <w:r w:rsidRPr="00543596">
              <w:rPr>
                <w:rFonts w:ascii="Times New Roman" w:eastAsia="Times New Roman" w:hAnsi="Times New Roman" w:cs="Times New Roman"/>
                <w:sz w:val="28"/>
                <w:szCs w:val="28"/>
                <w:lang w:val="kk-KZ"/>
              </w:rPr>
              <w:t xml:space="preserve"> стрелке или наоборот, в сопровождении пластид и митохондрий.</w:t>
            </w:r>
          </w:p>
          <w:p w14:paraId="72FD25EA" w14:textId="77777777" w:rsidR="00543596" w:rsidRPr="00543596" w:rsidRDefault="00543596" w:rsidP="00E507FF">
            <w:pPr>
              <w:numPr>
                <w:ilvl w:val="0"/>
                <w:numId w:val="223"/>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В какой ситуации наблюдаются волнообразные движения?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Волнообразные движения бывают в присутствии нескольких небольших вакуолей </w:t>
            </w:r>
            <w:r w:rsidRPr="00543596">
              <w:rPr>
                <w:rFonts w:ascii="Times New Roman" w:eastAsia="Times New Roman" w:hAnsi="Times New Roman" w:cs="Times New Roman"/>
                <w:i/>
                <w:sz w:val="28"/>
                <w:szCs w:val="28"/>
                <w:u w:val="single"/>
                <w:lang w:val="kk-KZ"/>
              </w:rPr>
              <w:t>внутри</w:t>
            </w:r>
            <w:r w:rsidRPr="00543596">
              <w:rPr>
                <w:rFonts w:ascii="Times New Roman" w:eastAsia="Times New Roman" w:hAnsi="Times New Roman" w:cs="Times New Roman"/>
                <w:sz w:val="28"/>
                <w:szCs w:val="28"/>
                <w:lang w:val="kk-KZ"/>
              </w:rPr>
              <w:t xml:space="preserve"> клетки. Под микроскопом </w:t>
            </w:r>
            <w:r w:rsidRPr="00543596">
              <w:rPr>
                <w:rFonts w:ascii="Times New Roman" w:eastAsia="Times New Roman" w:hAnsi="Times New Roman" w:cs="Times New Roman"/>
                <w:sz w:val="28"/>
                <w:szCs w:val="28"/>
                <w:lang w:val="kk-KZ"/>
              </w:rPr>
              <w:lastRenderedPageBreak/>
              <w:t xml:space="preserve">цитоплазма внутри клетки неустойчива, движется во </w:t>
            </w:r>
            <w:r w:rsidRPr="00543596">
              <w:rPr>
                <w:rFonts w:ascii="Times New Roman" w:eastAsia="Times New Roman" w:hAnsi="Times New Roman" w:cs="Times New Roman"/>
                <w:i/>
                <w:sz w:val="28"/>
                <w:szCs w:val="28"/>
                <w:u w:val="single"/>
                <w:lang w:val="kk-KZ"/>
              </w:rPr>
              <w:t>всех</w:t>
            </w:r>
            <w:r w:rsidRPr="00543596">
              <w:rPr>
                <w:rFonts w:ascii="Times New Roman" w:eastAsia="Times New Roman" w:hAnsi="Times New Roman" w:cs="Times New Roman"/>
                <w:sz w:val="28"/>
                <w:szCs w:val="28"/>
                <w:lang w:val="kk-KZ"/>
              </w:rPr>
              <w:t xml:space="preserve"> направлениях, т. е. каждое вращение вакуума не имеет того же направления, поэтому движение становится хаотичным.</w:t>
            </w:r>
          </w:p>
          <w:p w14:paraId="74A47A91" w14:textId="77777777" w:rsidR="00543596" w:rsidRPr="00543596" w:rsidRDefault="00543596" w:rsidP="00E507FF">
            <w:pPr>
              <w:numPr>
                <w:ilvl w:val="0"/>
                <w:numId w:val="223"/>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Какую жидкую среду имеют все органоиды?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Все органоиды попадают в </w:t>
            </w:r>
            <w:r w:rsidRPr="00543596">
              <w:rPr>
                <w:rFonts w:ascii="Times New Roman" w:eastAsia="Times New Roman" w:hAnsi="Times New Roman" w:cs="Times New Roman"/>
                <w:i/>
                <w:sz w:val="28"/>
                <w:szCs w:val="28"/>
                <w:u w:val="single"/>
                <w:lang w:val="kk-KZ"/>
              </w:rPr>
              <w:t xml:space="preserve">прозрачную </w:t>
            </w:r>
            <w:r w:rsidRPr="00543596">
              <w:rPr>
                <w:rFonts w:ascii="Times New Roman" w:eastAsia="Times New Roman" w:hAnsi="Times New Roman" w:cs="Times New Roman"/>
                <w:sz w:val="28"/>
                <w:szCs w:val="28"/>
                <w:lang w:val="kk-KZ"/>
              </w:rPr>
              <w:t>галоплазму.</w:t>
            </w:r>
          </w:p>
          <w:p w14:paraId="64FEF08E" w14:textId="77777777" w:rsidR="00543596" w:rsidRPr="00543596" w:rsidRDefault="00543596" w:rsidP="00E507FF">
            <w:pPr>
              <w:numPr>
                <w:ilvl w:val="0"/>
                <w:numId w:val="223"/>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hAnsi="Times New Roman" w:cs="Times New Roman"/>
                <w:sz w:val="28"/>
                <w:szCs w:val="28"/>
                <w:lang w:val="kk-KZ"/>
              </w:rPr>
              <w:t xml:space="preserve">Что такое гиалоплазма? </w:t>
            </w:r>
            <w:r w:rsidRPr="00543596">
              <w:rPr>
                <w:rFonts w:ascii="Times New Roman" w:hAnsi="Times New Roman"/>
                <w:sz w:val="28"/>
                <w:szCs w:val="28"/>
                <w:lang w:val="kk-KZ"/>
              </w:rPr>
              <w:t xml:space="preserve">Ответ: </w:t>
            </w:r>
            <w:r w:rsidRPr="00543596">
              <w:rPr>
                <w:rFonts w:ascii="Times New Roman" w:hAnsi="Times New Roman" w:cs="Times New Roman"/>
                <w:sz w:val="28"/>
                <w:szCs w:val="28"/>
                <w:lang w:val="kk-KZ"/>
              </w:rPr>
              <w:t xml:space="preserve">Это основное вещество цитоплазмы, </w:t>
            </w:r>
            <w:r w:rsidRPr="00543596">
              <w:rPr>
                <w:rFonts w:ascii="Times New Roman" w:hAnsi="Times New Roman" w:cs="Times New Roman"/>
                <w:i/>
                <w:sz w:val="28"/>
                <w:szCs w:val="28"/>
                <w:u w:val="single"/>
                <w:lang w:val="kk-KZ"/>
              </w:rPr>
              <w:t>матрицы</w:t>
            </w:r>
            <w:r w:rsidRPr="00543596">
              <w:rPr>
                <w:rFonts w:ascii="Times New Roman" w:hAnsi="Times New Roman" w:cs="Times New Roman"/>
                <w:sz w:val="28"/>
                <w:szCs w:val="28"/>
                <w:lang w:val="kk-KZ"/>
              </w:rPr>
              <w:t xml:space="preserve"> или </w:t>
            </w:r>
            <w:r w:rsidRPr="00543596">
              <w:rPr>
                <w:rFonts w:ascii="Times New Roman" w:hAnsi="Times New Roman" w:cs="Times New Roman"/>
                <w:i/>
                <w:sz w:val="28"/>
                <w:szCs w:val="28"/>
                <w:u w:val="single"/>
                <w:lang w:val="kk-KZ"/>
              </w:rPr>
              <w:t>среды</w:t>
            </w:r>
            <w:r w:rsidRPr="00543596">
              <w:rPr>
                <w:rFonts w:ascii="Times New Roman" w:hAnsi="Times New Roman" w:cs="Times New Roman"/>
                <w:sz w:val="28"/>
                <w:szCs w:val="28"/>
                <w:lang w:val="kk-KZ"/>
              </w:rPr>
              <w:t xml:space="preserve"> обитания. Его также называют цитозолем.</w:t>
            </w:r>
          </w:p>
          <w:p w14:paraId="235F565F" w14:textId="77777777" w:rsidR="00543596" w:rsidRPr="00543596" w:rsidRDefault="00543596" w:rsidP="00E507FF">
            <w:pPr>
              <w:numPr>
                <w:ilvl w:val="0"/>
                <w:numId w:val="223"/>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Каковы функции гиалоплазмы и какая система органоидов содержится в ней?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В нем представлены различные органоидные системы: рибосомы, пластиды, митохондрии и аппарат Гольджи и т. д.</w:t>
            </w:r>
          </w:p>
          <w:p w14:paraId="1B814BBD" w14:textId="77777777" w:rsidR="00543596" w:rsidRPr="00543596" w:rsidRDefault="00543596" w:rsidP="00E507FF">
            <w:pPr>
              <w:numPr>
                <w:ilvl w:val="0"/>
                <w:numId w:val="223"/>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Состав гиалоплазмы?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Гиалоплазма состоит из  </w:t>
            </w:r>
            <w:r w:rsidRPr="00543596">
              <w:rPr>
                <w:rFonts w:ascii="Times New Roman" w:eastAsia="Times New Roman" w:hAnsi="Times New Roman" w:cs="Times New Roman"/>
                <w:i/>
                <w:sz w:val="28"/>
                <w:szCs w:val="28"/>
                <w:u w:val="single"/>
                <w:lang w:val="kk-KZ"/>
              </w:rPr>
              <w:t>ферментов</w:t>
            </w:r>
            <w:r w:rsidRPr="00543596">
              <w:rPr>
                <w:rFonts w:ascii="Times New Roman" w:eastAsia="Times New Roman" w:hAnsi="Times New Roman" w:cs="Times New Roman"/>
                <w:sz w:val="28"/>
                <w:szCs w:val="28"/>
                <w:lang w:val="kk-KZ"/>
              </w:rPr>
              <w:t xml:space="preserve"> и </w:t>
            </w:r>
            <w:r w:rsidRPr="00543596">
              <w:rPr>
                <w:rFonts w:ascii="Times New Roman" w:eastAsia="Times New Roman" w:hAnsi="Times New Roman" w:cs="Times New Roman"/>
                <w:i/>
                <w:sz w:val="28"/>
                <w:szCs w:val="28"/>
                <w:u w:val="single"/>
                <w:lang w:val="kk-KZ"/>
              </w:rPr>
              <w:t>нуклеиновые</w:t>
            </w:r>
            <w:r w:rsidRPr="00543596">
              <w:rPr>
                <w:rFonts w:ascii="Times New Roman" w:eastAsia="Times New Roman" w:hAnsi="Times New Roman" w:cs="Times New Roman"/>
                <w:sz w:val="28"/>
                <w:szCs w:val="28"/>
                <w:lang w:val="kk-KZ"/>
              </w:rPr>
              <w:t xml:space="preserve"> кислоты.</w:t>
            </w:r>
          </w:p>
          <w:p w14:paraId="4A43413D" w14:textId="77777777" w:rsidR="00543596" w:rsidRPr="00543596" w:rsidRDefault="00543596" w:rsidP="00E507FF">
            <w:pPr>
              <w:numPr>
                <w:ilvl w:val="0"/>
                <w:numId w:val="223"/>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Скорость движения гиалоплазмы зависит от того, что?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Скорость движения гиалоплазмы зависит от </w:t>
            </w:r>
            <w:r w:rsidRPr="00543596">
              <w:rPr>
                <w:rFonts w:ascii="Times New Roman" w:eastAsia="Times New Roman" w:hAnsi="Times New Roman" w:cs="Times New Roman"/>
                <w:i/>
                <w:sz w:val="28"/>
                <w:szCs w:val="28"/>
                <w:u w:val="single"/>
                <w:lang w:val="kk-KZ"/>
              </w:rPr>
              <w:t>температуры</w:t>
            </w:r>
            <w:r w:rsidRPr="00543596">
              <w:rPr>
                <w:rFonts w:ascii="Times New Roman" w:eastAsia="Times New Roman" w:hAnsi="Times New Roman" w:cs="Times New Roman"/>
                <w:sz w:val="28"/>
                <w:szCs w:val="28"/>
                <w:lang w:val="kk-KZ"/>
              </w:rPr>
              <w:t xml:space="preserve"> и интенсивности света, подачи </w:t>
            </w:r>
            <w:r w:rsidRPr="00543596">
              <w:rPr>
                <w:rFonts w:ascii="Times New Roman" w:eastAsia="Times New Roman" w:hAnsi="Times New Roman" w:cs="Times New Roman"/>
                <w:i/>
                <w:sz w:val="28"/>
                <w:szCs w:val="28"/>
                <w:u w:val="single"/>
                <w:lang w:val="kk-KZ"/>
              </w:rPr>
              <w:t>кислорода</w:t>
            </w:r>
            <w:r w:rsidRPr="00543596">
              <w:rPr>
                <w:rFonts w:ascii="Times New Roman" w:eastAsia="Times New Roman" w:hAnsi="Times New Roman" w:cs="Times New Roman"/>
                <w:sz w:val="28"/>
                <w:szCs w:val="28"/>
                <w:lang w:val="kk-KZ"/>
              </w:rPr>
              <w:t xml:space="preserve"> и других факторов.</w:t>
            </w:r>
          </w:p>
          <w:p w14:paraId="112AA81D" w14:textId="77777777" w:rsidR="00543596" w:rsidRPr="00543596" w:rsidRDefault="00543596" w:rsidP="00E507FF">
            <w:pPr>
              <w:numPr>
                <w:ilvl w:val="0"/>
                <w:numId w:val="223"/>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Что содержит протоплас? </w:t>
            </w:r>
            <w:r w:rsidRPr="00543596">
              <w:rPr>
                <w:rFonts w:ascii="Times New Roman" w:hAnsi="Times New Roman" w:cs="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В состав протопласты входит </w:t>
            </w:r>
            <w:r w:rsidRPr="00543596">
              <w:rPr>
                <w:rFonts w:ascii="Times New Roman" w:eastAsia="Times New Roman" w:hAnsi="Times New Roman" w:cs="Times New Roman"/>
                <w:i/>
                <w:sz w:val="28"/>
                <w:szCs w:val="28"/>
                <w:u w:val="single"/>
                <w:lang w:val="kk-KZ"/>
              </w:rPr>
              <w:t>цитоплазма</w:t>
            </w:r>
            <w:r w:rsidRPr="00543596">
              <w:rPr>
                <w:rFonts w:ascii="Times New Roman" w:eastAsia="Times New Roman" w:hAnsi="Times New Roman" w:cs="Times New Roman"/>
                <w:sz w:val="28"/>
                <w:szCs w:val="28"/>
                <w:lang w:val="kk-KZ"/>
              </w:rPr>
              <w:t xml:space="preserve"> и  </w:t>
            </w:r>
            <w:r w:rsidRPr="00543596">
              <w:rPr>
                <w:rFonts w:ascii="Times New Roman" w:eastAsia="Times New Roman" w:hAnsi="Times New Roman" w:cs="Times New Roman"/>
                <w:i/>
                <w:sz w:val="28"/>
                <w:szCs w:val="28"/>
                <w:u w:val="single"/>
                <w:lang w:val="kk-KZ"/>
              </w:rPr>
              <w:t>ядро</w:t>
            </w:r>
            <w:r w:rsidRPr="00543596">
              <w:rPr>
                <w:rFonts w:ascii="Times New Roman" w:eastAsia="Times New Roman" w:hAnsi="Times New Roman" w:cs="Times New Roman"/>
                <w:sz w:val="28"/>
                <w:szCs w:val="28"/>
                <w:lang w:val="kk-KZ"/>
              </w:rPr>
              <w:t xml:space="preserve"> растительной клетки.</w:t>
            </w:r>
          </w:p>
          <w:p w14:paraId="2C802A0B" w14:textId="77777777" w:rsidR="00543596" w:rsidRPr="00543596" w:rsidRDefault="00543596" w:rsidP="00E507FF">
            <w:pPr>
              <w:numPr>
                <w:ilvl w:val="0"/>
                <w:numId w:val="223"/>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Протопласт какую функцию выполняет? </w:t>
            </w:r>
            <w:r w:rsidRPr="00543596">
              <w:rPr>
                <w:rFonts w:ascii="Times New Roman" w:hAnsi="Times New Roman" w:cs="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Основной блок, который регулирует </w:t>
            </w:r>
            <w:r w:rsidRPr="00543596">
              <w:rPr>
                <w:rFonts w:ascii="Times New Roman" w:eastAsia="Times New Roman" w:hAnsi="Times New Roman" w:cs="Times New Roman"/>
                <w:i/>
                <w:sz w:val="28"/>
                <w:szCs w:val="28"/>
                <w:u w:val="single"/>
                <w:lang w:val="kk-KZ"/>
              </w:rPr>
              <w:t>жизненно</w:t>
            </w:r>
            <w:r w:rsidRPr="00543596">
              <w:rPr>
                <w:rFonts w:ascii="Times New Roman" w:eastAsia="Times New Roman" w:hAnsi="Times New Roman" w:cs="Times New Roman"/>
                <w:sz w:val="28"/>
                <w:szCs w:val="28"/>
                <w:lang w:val="kk-KZ"/>
              </w:rPr>
              <w:t xml:space="preserve"> важные процессы растительных клеток (метаболизм, раздражение, размножение, рост, питание и т. д.).</w:t>
            </w:r>
          </w:p>
          <w:p w14:paraId="4BD9A2BD" w14:textId="77777777" w:rsidR="00543596" w:rsidRPr="00543596" w:rsidRDefault="00543596" w:rsidP="00E507FF">
            <w:pPr>
              <w:widowControl w:val="0"/>
              <w:numPr>
                <w:ilvl w:val="0"/>
                <w:numId w:val="223"/>
              </w:numPr>
              <w:shd w:val="clear" w:color="auto" w:fill="FFFFFF"/>
              <w:suppressAutoHyphens/>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 протоплас отличается от пластид?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Протопласт обычно бесцветен, цвет пластмассы </w:t>
            </w:r>
            <w:r w:rsidRPr="00543596">
              <w:rPr>
                <w:rFonts w:ascii="Times New Roman" w:eastAsia="Times New Roman" w:hAnsi="Times New Roman" w:cs="Times New Roman"/>
                <w:i/>
                <w:sz w:val="28"/>
                <w:szCs w:val="28"/>
                <w:u w:val="single"/>
                <w:lang w:val="kk-KZ"/>
              </w:rPr>
              <w:t>зеленый</w:t>
            </w:r>
            <w:r w:rsidRPr="00543596">
              <w:rPr>
                <w:rFonts w:ascii="Times New Roman" w:eastAsia="Times New Roman" w:hAnsi="Times New Roman" w:cs="Times New Roman"/>
                <w:sz w:val="28"/>
                <w:szCs w:val="28"/>
                <w:lang w:val="kk-KZ"/>
              </w:rPr>
              <w:t xml:space="preserve"> или </w:t>
            </w:r>
            <w:r w:rsidRPr="00543596">
              <w:rPr>
                <w:rFonts w:ascii="Times New Roman" w:eastAsia="Times New Roman" w:hAnsi="Times New Roman" w:cs="Times New Roman"/>
                <w:i/>
                <w:sz w:val="28"/>
                <w:szCs w:val="28"/>
                <w:u w:val="single"/>
                <w:lang w:val="kk-KZ"/>
              </w:rPr>
              <w:t>оранжевый</w:t>
            </w:r>
            <w:r w:rsidRPr="00543596">
              <w:rPr>
                <w:rFonts w:ascii="Times New Roman" w:eastAsia="Times New Roman" w:hAnsi="Times New Roman" w:cs="Times New Roman"/>
                <w:sz w:val="28"/>
                <w:szCs w:val="28"/>
                <w:lang w:val="kk-KZ"/>
              </w:rPr>
              <w:t>.</w:t>
            </w:r>
          </w:p>
          <w:p w14:paraId="77451615" w14:textId="77777777" w:rsidR="00543596" w:rsidRPr="00543596" w:rsidRDefault="00543596" w:rsidP="00E507FF">
            <w:pPr>
              <w:spacing w:after="0" w:line="240" w:lineRule="auto"/>
              <w:ind w:left="709"/>
              <w:contextualSpacing/>
              <w:rPr>
                <w:rFonts w:ascii="Times New Roman" w:hAnsi="Times New Roman"/>
                <w:b/>
                <w:i/>
                <w:sz w:val="28"/>
                <w:szCs w:val="28"/>
                <w:lang w:val="kk-KZ"/>
              </w:rPr>
            </w:pPr>
            <w:r w:rsidRPr="00543596">
              <w:rPr>
                <w:rFonts w:ascii="Times New Roman" w:hAnsi="Times New Roman"/>
                <w:b/>
                <w:i/>
                <w:sz w:val="28"/>
                <w:szCs w:val="28"/>
              </w:rPr>
              <w:t>3-</w:t>
            </w:r>
            <w:r w:rsidRPr="00543596">
              <w:rPr>
                <w:rFonts w:ascii="Times New Roman" w:hAnsi="Times New Roman"/>
                <w:b/>
                <w:i/>
                <w:sz w:val="28"/>
                <w:szCs w:val="28"/>
                <w:lang w:val="kk-KZ"/>
              </w:rPr>
              <w:t>задание:</w:t>
            </w:r>
          </w:p>
          <w:p w14:paraId="306D1346"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Митохондрии находятся в какой части клетки?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 Митохондроны собираются вокруг </w:t>
            </w:r>
            <w:r w:rsidRPr="00543596">
              <w:rPr>
                <w:rFonts w:ascii="Times New Roman" w:eastAsia="Times New Roman" w:hAnsi="Times New Roman" w:cs="Times New Roman"/>
                <w:i/>
                <w:sz w:val="28"/>
                <w:szCs w:val="28"/>
                <w:u w:val="single"/>
                <w:lang w:val="kk-KZ"/>
              </w:rPr>
              <w:t>ядра</w:t>
            </w:r>
            <w:r w:rsidRPr="00543596">
              <w:rPr>
                <w:rFonts w:ascii="Times New Roman" w:eastAsia="Times New Roman" w:hAnsi="Times New Roman" w:cs="Times New Roman"/>
                <w:sz w:val="28"/>
                <w:szCs w:val="28"/>
                <w:lang w:val="kk-KZ"/>
              </w:rPr>
              <w:t xml:space="preserve"> и </w:t>
            </w:r>
            <w:r w:rsidRPr="00543596">
              <w:rPr>
                <w:rFonts w:ascii="Times New Roman" w:eastAsia="Times New Roman" w:hAnsi="Times New Roman" w:cs="Times New Roman"/>
                <w:i/>
                <w:sz w:val="28"/>
                <w:szCs w:val="28"/>
                <w:u w:val="single"/>
                <w:lang w:val="kk-KZ"/>
              </w:rPr>
              <w:t>хлоропасты</w:t>
            </w:r>
            <w:r w:rsidRPr="00543596">
              <w:rPr>
                <w:rFonts w:ascii="Times New Roman" w:eastAsia="Times New Roman" w:hAnsi="Times New Roman" w:cs="Times New Roman"/>
                <w:sz w:val="28"/>
                <w:szCs w:val="28"/>
                <w:lang w:val="kk-KZ"/>
              </w:rPr>
              <w:t xml:space="preserve"> и других органоидов.</w:t>
            </w:r>
          </w:p>
          <w:p w14:paraId="638930C8"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Какая форма у митохондрии?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Митохондрии имеют форму </w:t>
            </w:r>
            <w:r w:rsidRPr="00543596">
              <w:rPr>
                <w:rFonts w:ascii="Times New Roman" w:eastAsia="Times New Roman" w:hAnsi="Times New Roman" w:cs="Times New Roman"/>
                <w:i/>
                <w:sz w:val="28"/>
                <w:szCs w:val="28"/>
                <w:u w:val="single"/>
                <w:lang w:val="kk-KZ"/>
              </w:rPr>
              <w:t>округлых</w:t>
            </w:r>
            <w:r w:rsidRPr="00543596">
              <w:rPr>
                <w:rFonts w:ascii="Times New Roman" w:eastAsia="Times New Roman" w:hAnsi="Times New Roman" w:cs="Times New Roman"/>
                <w:sz w:val="28"/>
                <w:szCs w:val="28"/>
                <w:lang w:val="kk-KZ"/>
              </w:rPr>
              <w:t xml:space="preserve"> или </w:t>
            </w:r>
            <w:r w:rsidRPr="00543596">
              <w:rPr>
                <w:rFonts w:ascii="Times New Roman" w:eastAsia="Times New Roman" w:hAnsi="Times New Roman" w:cs="Times New Roman"/>
                <w:i/>
                <w:sz w:val="28"/>
                <w:szCs w:val="28"/>
                <w:u w:val="single"/>
                <w:lang w:val="kk-KZ"/>
              </w:rPr>
              <w:t>овальных</w:t>
            </w:r>
            <w:r w:rsidRPr="00543596">
              <w:rPr>
                <w:rFonts w:ascii="Times New Roman" w:eastAsia="Times New Roman" w:hAnsi="Times New Roman" w:cs="Times New Roman"/>
                <w:sz w:val="28"/>
                <w:szCs w:val="28"/>
                <w:lang w:val="kk-KZ"/>
              </w:rPr>
              <w:t xml:space="preserve"> или цилиндрических, иногда в виде гантелей.</w:t>
            </w:r>
          </w:p>
          <w:p w14:paraId="21214605"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Какие формы имеют митохондрии какие формы?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Их длина составляет </w:t>
            </w:r>
            <w:r w:rsidRPr="00543596">
              <w:rPr>
                <w:rFonts w:ascii="Times New Roman" w:eastAsia="Times New Roman" w:hAnsi="Times New Roman" w:cs="Times New Roman"/>
                <w:i/>
                <w:sz w:val="28"/>
                <w:szCs w:val="28"/>
                <w:u w:val="single"/>
                <w:lang w:val="kk-KZ"/>
              </w:rPr>
              <w:t>2-5</w:t>
            </w:r>
            <w:r w:rsidRPr="00543596">
              <w:rPr>
                <w:rFonts w:ascii="Times New Roman" w:eastAsia="Times New Roman" w:hAnsi="Times New Roman" w:cs="Times New Roman"/>
                <w:sz w:val="28"/>
                <w:szCs w:val="28"/>
                <w:lang w:val="kk-KZ"/>
              </w:rPr>
              <w:t xml:space="preserve"> мкм, а длина цилиндрических форм - </w:t>
            </w:r>
            <w:r w:rsidRPr="00543596">
              <w:rPr>
                <w:rFonts w:ascii="Times New Roman" w:eastAsia="Times New Roman" w:hAnsi="Times New Roman" w:cs="Times New Roman"/>
                <w:i/>
                <w:sz w:val="28"/>
                <w:szCs w:val="28"/>
                <w:u w:val="single"/>
                <w:lang w:val="kk-KZ"/>
              </w:rPr>
              <w:t>7</w:t>
            </w:r>
            <w:r w:rsidRPr="00543596">
              <w:rPr>
                <w:rFonts w:ascii="Times New Roman" w:eastAsia="Times New Roman" w:hAnsi="Times New Roman" w:cs="Times New Roman"/>
                <w:sz w:val="28"/>
                <w:szCs w:val="28"/>
                <w:lang w:val="kk-KZ"/>
              </w:rPr>
              <w:t xml:space="preserve"> мкм. и не более </w:t>
            </w:r>
            <w:r w:rsidRPr="00543596">
              <w:rPr>
                <w:rFonts w:ascii="Times New Roman" w:eastAsia="Times New Roman" w:hAnsi="Times New Roman" w:cs="Times New Roman"/>
                <w:i/>
                <w:sz w:val="28"/>
                <w:szCs w:val="28"/>
                <w:u w:val="single"/>
                <w:lang w:val="kk-KZ"/>
              </w:rPr>
              <w:t>0,3-1</w:t>
            </w:r>
            <w:r w:rsidRPr="00543596">
              <w:rPr>
                <w:rFonts w:ascii="Times New Roman" w:eastAsia="Times New Roman" w:hAnsi="Times New Roman" w:cs="Times New Roman"/>
                <w:sz w:val="28"/>
                <w:szCs w:val="28"/>
                <w:lang w:val="kk-KZ"/>
              </w:rPr>
              <w:t xml:space="preserve"> мкм по горизонтали. Количество митохондрий достигает нескольких сотен в зависимости от возраста, формы и функции клетки.</w:t>
            </w:r>
          </w:p>
          <w:p w14:paraId="1487EDBC"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Какова функция митохондрий?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Митохондрии - это </w:t>
            </w:r>
            <w:r w:rsidRPr="00543596">
              <w:rPr>
                <w:rFonts w:ascii="Times New Roman" w:eastAsia="Times New Roman" w:hAnsi="Times New Roman" w:cs="Times New Roman"/>
                <w:i/>
                <w:sz w:val="28"/>
                <w:szCs w:val="28"/>
                <w:u w:val="single"/>
                <w:lang w:val="kk-KZ"/>
              </w:rPr>
              <w:t>энергосберегающая</w:t>
            </w:r>
            <w:r w:rsidRPr="00543596">
              <w:rPr>
                <w:rFonts w:ascii="Times New Roman" w:eastAsia="Times New Roman" w:hAnsi="Times New Roman" w:cs="Times New Roman"/>
                <w:sz w:val="28"/>
                <w:szCs w:val="28"/>
                <w:lang w:val="kk-KZ"/>
              </w:rPr>
              <w:t xml:space="preserve"> лаборатория. При участии кислорода, углеводов, жиров и другого органического вещества распадаются и синтезируются АТФ, то есть синтез АТФ из АДФ, что обеспечивает энергию для клетки.</w:t>
            </w:r>
          </w:p>
          <w:p w14:paraId="3DB7F673"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Какие еще функции есть у митохондрии?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 Разделение, копирование, отделение полученного вещества от </w:t>
            </w:r>
            <w:r w:rsidRPr="00543596">
              <w:rPr>
                <w:rFonts w:ascii="Times New Roman" w:eastAsia="Times New Roman" w:hAnsi="Times New Roman" w:cs="Times New Roman"/>
                <w:sz w:val="28"/>
                <w:szCs w:val="28"/>
                <w:lang w:val="kk-KZ"/>
              </w:rPr>
              <w:lastRenderedPageBreak/>
              <w:t xml:space="preserve">различного </w:t>
            </w:r>
            <w:r w:rsidRPr="00543596">
              <w:rPr>
                <w:rFonts w:ascii="Times New Roman" w:eastAsia="Times New Roman" w:hAnsi="Times New Roman" w:cs="Times New Roman"/>
                <w:i/>
                <w:sz w:val="28"/>
                <w:szCs w:val="28"/>
                <w:u w:val="single"/>
                <w:lang w:val="kk-KZ"/>
              </w:rPr>
              <w:t>синтеза</w:t>
            </w:r>
            <w:r w:rsidRPr="00543596">
              <w:rPr>
                <w:rFonts w:ascii="Times New Roman" w:eastAsia="Times New Roman" w:hAnsi="Times New Roman" w:cs="Times New Roman"/>
                <w:sz w:val="28"/>
                <w:szCs w:val="28"/>
                <w:lang w:val="kk-KZ"/>
              </w:rPr>
              <w:t xml:space="preserve"> и так далее участвует в </w:t>
            </w:r>
            <w:r w:rsidRPr="00543596">
              <w:rPr>
                <w:rFonts w:ascii="Times New Roman" w:eastAsia="Times New Roman" w:hAnsi="Times New Roman" w:cs="Times New Roman"/>
                <w:i/>
                <w:sz w:val="28"/>
                <w:szCs w:val="28"/>
                <w:u w:val="single"/>
                <w:lang w:val="kk-KZ"/>
              </w:rPr>
              <w:t>реализации</w:t>
            </w:r>
            <w:r w:rsidRPr="00543596">
              <w:rPr>
                <w:rFonts w:ascii="Times New Roman" w:eastAsia="Times New Roman" w:hAnsi="Times New Roman" w:cs="Times New Roman"/>
                <w:sz w:val="28"/>
                <w:szCs w:val="28"/>
                <w:lang w:val="kk-KZ"/>
              </w:rPr>
              <w:t xml:space="preserve"> процессов.</w:t>
            </w:r>
          </w:p>
          <w:p w14:paraId="5576799C" w14:textId="77777777" w:rsidR="00543596" w:rsidRPr="00543596" w:rsidRDefault="00543596" w:rsidP="00E507FF">
            <w:pPr>
              <w:numPr>
                <w:ilvl w:val="0"/>
                <w:numId w:val="224"/>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 возникают митохондрии? </w:t>
            </w:r>
            <w:r w:rsidRPr="00543596">
              <w:rPr>
                <w:rFonts w:ascii="Times New Roman" w:hAnsi="Times New Roman"/>
                <w:sz w:val="28"/>
                <w:szCs w:val="28"/>
                <w:lang w:val="kk-KZ"/>
              </w:rPr>
              <w:t xml:space="preserve">Ответ: Митохондрии встречаются по-разному: происхождение ядрам как </w:t>
            </w:r>
            <w:r w:rsidRPr="00543596">
              <w:rPr>
                <w:rFonts w:ascii="Times New Roman" w:eastAsia="Times New Roman" w:hAnsi="Times New Roman" w:cs="Times New Roman"/>
                <w:i/>
                <w:sz w:val="28"/>
                <w:szCs w:val="28"/>
                <w:u w:val="single"/>
                <w:lang w:val="kk-KZ"/>
              </w:rPr>
              <w:t>инициальные</w:t>
            </w:r>
            <w:r w:rsidRPr="00543596">
              <w:rPr>
                <w:rFonts w:ascii="Times New Roman" w:eastAsia="Times New Roman" w:hAnsi="Times New Roman" w:cs="Times New Roman"/>
                <w:sz w:val="28"/>
                <w:szCs w:val="28"/>
                <w:u w:val="single"/>
                <w:lang w:val="kk-KZ"/>
              </w:rPr>
              <w:t xml:space="preserve"> </w:t>
            </w:r>
            <w:r w:rsidRPr="00543596">
              <w:rPr>
                <w:rFonts w:ascii="Times New Roman" w:eastAsia="Times New Roman" w:hAnsi="Times New Roman" w:cs="Times New Roman"/>
                <w:sz w:val="28"/>
                <w:szCs w:val="28"/>
                <w:lang w:val="kk-KZ"/>
              </w:rPr>
              <w:t>части</w:t>
            </w:r>
            <w:r w:rsidRPr="00543596">
              <w:rPr>
                <w:rFonts w:ascii="Times New Roman" w:eastAsia="Times New Roman" w:hAnsi="Times New Roman" w:cs="Times New Roman"/>
                <w:i/>
                <w:sz w:val="28"/>
                <w:szCs w:val="28"/>
                <w:lang w:val="kk-KZ"/>
              </w:rPr>
              <w:t xml:space="preserve"> </w:t>
            </w:r>
            <w:r w:rsidRPr="00543596">
              <w:rPr>
                <w:rFonts w:ascii="Times New Roman" w:eastAsia="Times New Roman" w:hAnsi="Times New Roman" w:cs="Times New Roman"/>
                <w:sz w:val="28"/>
                <w:szCs w:val="28"/>
                <w:lang w:val="kk-KZ"/>
              </w:rPr>
              <w:t xml:space="preserve"> и разделение </w:t>
            </w:r>
            <w:r w:rsidRPr="00543596">
              <w:rPr>
                <w:rFonts w:ascii="Times New Roman" w:hAnsi="Times New Roman"/>
                <w:sz w:val="28"/>
                <w:szCs w:val="28"/>
                <w:lang w:val="kk-KZ"/>
              </w:rPr>
              <w:t>самих митохондрий.</w:t>
            </w:r>
            <w:r w:rsidRPr="00543596">
              <w:rPr>
                <w:rFonts w:ascii="Times New Roman" w:eastAsia="Times New Roman" w:hAnsi="Times New Roman" w:cs="Times New Roman"/>
                <w:sz w:val="28"/>
                <w:szCs w:val="28"/>
                <w:lang w:val="kk-KZ"/>
              </w:rPr>
              <w:t xml:space="preserve"> </w:t>
            </w:r>
          </w:p>
          <w:p w14:paraId="3D243BBA" w14:textId="77777777" w:rsidR="00543596" w:rsidRPr="00543596" w:rsidRDefault="00543596" w:rsidP="00E507FF">
            <w:pPr>
              <w:numPr>
                <w:ilvl w:val="0"/>
                <w:numId w:val="224"/>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Кто открыл первым аппарат Гольджи? </w:t>
            </w:r>
            <w:r w:rsidRPr="00543596">
              <w:rPr>
                <w:rFonts w:ascii="Times New Roman" w:hAnsi="Times New Roman"/>
                <w:sz w:val="28"/>
                <w:szCs w:val="28"/>
                <w:lang w:val="kk-KZ"/>
              </w:rPr>
              <w:t xml:space="preserve">Ответ: Он был впервые обнаружен в </w:t>
            </w:r>
            <w:r w:rsidRPr="00543596">
              <w:rPr>
                <w:rFonts w:ascii="Times New Roman" w:hAnsi="Times New Roman"/>
                <w:i/>
                <w:sz w:val="28"/>
                <w:szCs w:val="28"/>
                <w:u w:val="single"/>
                <w:lang w:val="kk-KZ"/>
              </w:rPr>
              <w:t xml:space="preserve">1878 </w:t>
            </w:r>
            <w:r w:rsidRPr="00543596">
              <w:rPr>
                <w:rFonts w:ascii="Times New Roman" w:hAnsi="Times New Roman"/>
                <w:sz w:val="28"/>
                <w:szCs w:val="28"/>
                <w:lang w:val="kk-KZ"/>
              </w:rPr>
              <w:t xml:space="preserve">году итальянским ученым </w:t>
            </w:r>
            <w:r w:rsidRPr="00543596">
              <w:rPr>
                <w:rFonts w:ascii="Times New Roman" w:eastAsia="Times New Roman" w:hAnsi="Times New Roman" w:cs="Times New Roman"/>
                <w:i/>
                <w:sz w:val="28"/>
                <w:szCs w:val="28"/>
                <w:u w:val="single"/>
                <w:lang w:val="kk-KZ"/>
              </w:rPr>
              <w:t>Гольджи</w:t>
            </w:r>
            <w:r w:rsidRPr="00543596">
              <w:rPr>
                <w:rFonts w:ascii="Times New Roman" w:eastAsia="Times New Roman" w:hAnsi="Times New Roman" w:cs="Times New Roman"/>
                <w:sz w:val="28"/>
                <w:szCs w:val="28"/>
                <w:lang w:val="kk-KZ"/>
              </w:rPr>
              <w:t>,</w:t>
            </w:r>
            <w:r w:rsidRPr="00543596">
              <w:rPr>
                <w:rFonts w:ascii="Times New Roman" w:hAnsi="Times New Roman"/>
                <w:sz w:val="28"/>
                <w:szCs w:val="28"/>
                <w:lang w:val="kk-KZ"/>
              </w:rPr>
              <w:t xml:space="preserve"> из клетки животных.</w:t>
            </w:r>
          </w:p>
          <w:p w14:paraId="3214112F" w14:textId="77777777" w:rsidR="00543596" w:rsidRPr="00543596" w:rsidRDefault="00543596" w:rsidP="00E507FF">
            <w:pPr>
              <w:numPr>
                <w:ilvl w:val="0"/>
                <w:numId w:val="224"/>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Функция аппарата Гольджи?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Там </w:t>
            </w:r>
            <w:r w:rsidRPr="00543596">
              <w:rPr>
                <w:rFonts w:ascii="Times New Roman" w:eastAsia="Times New Roman" w:hAnsi="Times New Roman" w:cs="Times New Roman"/>
                <w:i/>
                <w:sz w:val="28"/>
                <w:szCs w:val="28"/>
                <w:u w:val="single"/>
                <w:lang w:val="kk-KZ"/>
              </w:rPr>
              <w:t>синтезируются</w:t>
            </w:r>
            <w:r w:rsidRPr="00543596">
              <w:rPr>
                <w:rFonts w:ascii="Times New Roman" w:eastAsia="Times New Roman" w:hAnsi="Times New Roman" w:cs="Times New Roman"/>
                <w:sz w:val="28"/>
                <w:szCs w:val="28"/>
                <w:lang w:val="kk-KZ"/>
              </w:rPr>
              <w:t xml:space="preserve"> и </w:t>
            </w:r>
            <w:r w:rsidRPr="00543596">
              <w:rPr>
                <w:rFonts w:ascii="Times New Roman" w:eastAsia="Times New Roman" w:hAnsi="Times New Roman" w:cs="Times New Roman"/>
                <w:i/>
                <w:sz w:val="28"/>
                <w:szCs w:val="28"/>
                <w:u w:val="single"/>
                <w:lang w:val="kk-KZ"/>
              </w:rPr>
              <w:t>удаляются</w:t>
            </w:r>
            <w:r w:rsidRPr="00543596">
              <w:rPr>
                <w:rFonts w:ascii="Times New Roman" w:eastAsia="Times New Roman" w:hAnsi="Times New Roman" w:cs="Times New Roman"/>
                <w:sz w:val="28"/>
                <w:szCs w:val="28"/>
                <w:lang w:val="kk-KZ"/>
              </w:rPr>
              <w:t xml:space="preserve"> полисахариды.</w:t>
            </w:r>
          </w:p>
          <w:p w14:paraId="46E3FDE8" w14:textId="77777777" w:rsidR="00543596" w:rsidRPr="00543596" w:rsidRDefault="00543596" w:rsidP="00E507FF">
            <w:pPr>
              <w:numPr>
                <w:ilvl w:val="0"/>
                <w:numId w:val="224"/>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Какие еще функции выполняет аппарат Гольджи? </w:t>
            </w:r>
            <w:r w:rsidRPr="00543596">
              <w:rPr>
                <w:rFonts w:ascii="Times New Roman" w:hAnsi="Times New Roman"/>
                <w:sz w:val="28"/>
                <w:szCs w:val="28"/>
                <w:lang w:val="kk-KZ"/>
              </w:rPr>
              <w:t>Ответ:</w:t>
            </w:r>
            <w:r w:rsidRPr="00543596">
              <w:rPr>
                <w:rFonts w:ascii="Times New Roman" w:eastAsia="Times New Roman" w:hAnsi="Times New Roman" w:cs="Times New Roman"/>
                <w:sz w:val="28"/>
                <w:szCs w:val="28"/>
                <w:lang w:val="kk-KZ"/>
              </w:rPr>
              <w:t xml:space="preserve"> Транспортирует и доставляет </w:t>
            </w:r>
            <w:r w:rsidRPr="00543596">
              <w:rPr>
                <w:rFonts w:ascii="Times New Roman" w:eastAsia="Times New Roman" w:hAnsi="Times New Roman" w:cs="Times New Roman"/>
                <w:i/>
                <w:sz w:val="28"/>
                <w:szCs w:val="28"/>
                <w:u w:val="single"/>
                <w:lang w:val="kk-KZ"/>
              </w:rPr>
              <w:t>полисахаридов</w:t>
            </w:r>
            <w:r w:rsidRPr="00543596">
              <w:rPr>
                <w:rFonts w:ascii="Times New Roman" w:eastAsia="Times New Roman" w:hAnsi="Times New Roman" w:cs="Times New Roman"/>
                <w:sz w:val="28"/>
                <w:szCs w:val="28"/>
                <w:lang w:val="kk-KZ"/>
              </w:rPr>
              <w:t xml:space="preserve"> в плазмолемму.</w:t>
            </w:r>
          </w:p>
          <w:p w14:paraId="33909236" w14:textId="77777777" w:rsidR="00543596" w:rsidRPr="00543596" w:rsidRDefault="00543596" w:rsidP="00E507FF">
            <w:pPr>
              <w:numPr>
                <w:ilvl w:val="0"/>
                <w:numId w:val="224"/>
              </w:numPr>
              <w:spacing w:after="0" w:line="240" w:lineRule="auto"/>
              <w:ind w:firstLine="709"/>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Какие еще функции выполняет аппарат Гольджи?</w:t>
            </w:r>
            <w:r w:rsidRPr="00543596">
              <w:rPr>
                <w:rFonts w:ascii="Times New Roman" w:hAnsi="Times New Roman"/>
                <w:sz w:val="28"/>
                <w:szCs w:val="28"/>
                <w:lang w:val="kk-KZ"/>
              </w:rPr>
              <w:t xml:space="preserve"> Ответ: </w:t>
            </w:r>
            <w:r w:rsidRPr="00543596">
              <w:rPr>
                <w:rFonts w:ascii="Times New Roman" w:eastAsia="Times New Roman" w:hAnsi="Times New Roman" w:cs="Times New Roman"/>
                <w:sz w:val="28"/>
                <w:szCs w:val="28"/>
                <w:lang w:val="kk-KZ"/>
              </w:rPr>
              <w:t xml:space="preserve">Он участвует в образовании </w:t>
            </w:r>
            <w:r w:rsidRPr="00543596">
              <w:rPr>
                <w:rFonts w:ascii="Times New Roman" w:eastAsia="Times New Roman" w:hAnsi="Times New Roman" w:cs="Times New Roman"/>
                <w:i/>
                <w:sz w:val="28"/>
                <w:szCs w:val="28"/>
                <w:u w:val="single"/>
                <w:lang w:val="kk-KZ"/>
              </w:rPr>
              <w:t>вакуолей</w:t>
            </w:r>
            <w:r w:rsidRPr="00543596">
              <w:rPr>
                <w:rFonts w:ascii="Times New Roman" w:eastAsia="Times New Roman" w:hAnsi="Times New Roman" w:cs="Times New Roman"/>
                <w:sz w:val="28"/>
                <w:szCs w:val="28"/>
                <w:lang w:val="kk-KZ"/>
              </w:rPr>
              <w:t xml:space="preserve"> и лизосом.</w:t>
            </w:r>
          </w:p>
          <w:p w14:paraId="4C45EECB" w14:textId="77777777" w:rsidR="00543596" w:rsidRPr="00543596" w:rsidRDefault="00543596" w:rsidP="00E507FF">
            <w:pPr>
              <w:numPr>
                <w:ilvl w:val="0"/>
                <w:numId w:val="224"/>
              </w:numPr>
              <w:spacing w:after="0" w:line="240" w:lineRule="auto"/>
              <w:ind w:firstLine="709"/>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 xml:space="preserve">Из чего состоит сферосомы? Ответ: Это центр синтеза </w:t>
            </w:r>
            <w:r w:rsidRPr="00543596">
              <w:rPr>
                <w:rFonts w:ascii="Times New Roman" w:eastAsia="Times New Roman" w:hAnsi="Times New Roman" w:cs="Times New Roman"/>
                <w:i/>
                <w:sz w:val="28"/>
                <w:szCs w:val="28"/>
                <w:u w:val="single"/>
                <w:lang w:val="kk-KZ"/>
              </w:rPr>
              <w:t>растительных</w:t>
            </w:r>
            <w:r w:rsidRPr="00543596">
              <w:rPr>
                <w:rFonts w:ascii="Times New Roman" w:eastAsia="Times New Roman" w:hAnsi="Times New Roman" w:cs="Times New Roman"/>
                <w:sz w:val="28"/>
                <w:szCs w:val="28"/>
                <w:lang w:val="kk-KZ"/>
              </w:rPr>
              <w:t xml:space="preserve"> масел.</w:t>
            </w:r>
          </w:p>
          <w:p w14:paraId="31E6BF08" w14:textId="77777777" w:rsidR="00543596" w:rsidRPr="00543596" w:rsidRDefault="00543596" w:rsidP="00E507FF">
            <w:pPr>
              <w:numPr>
                <w:ilvl w:val="0"/>
                <w:numId w:val="224"/>
              </w:numPr>
              <w:spacing w:after="0" w:line="240" w:lineRule="auto"/>
              <w:ind w:firstLine="709"/>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 xml:space="preserve">Из чего состоит основа лизосом?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Это самые маленькие пузырьки </w:t>
            </w:r>
            <w:r w:rsidRPr="00543596">
              <w:rPr>
                <w:rFonts w:ascii="Times New Roman" w:eastAsia="Times New Roman" w:hAnsi="Times New Roman" w:cs="Times New Roman"/>
                <w:i/>
                <w:sz w:val="28"/>
                <w:szCs w:val="28"/>
                <w:u w:val="single"/>
                <w:lang w:val="kk-KZ"/>
              </w:rPr>
              <w:t>цитоплазмы</w:t>
            </w:r>
            <w:r w:rsidRPr="00543596">
              <w:rPr>
                <w:rFonts w:ascii="Times New Roman" w:eastAsia="Times New Roman" w:hAnsi="Times New Roman" w:cs="Times New Roman"/>
                <w:sz w:val="28"/>
                <w:szCs w:val="28"/>
                <w:lang w:val="kk-KZ"/>
              </w:rPr>
              <w:t xml:space="preserve"> с одним слоем мембраны.</w:t>
            </w:r>
          </w:p>
          <w:p w14:paraId="7C3B7536"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 xml:space="preserve">Какие функции выполняют лизосомы?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Они разрушают </w:t>
            </w:r>
            <w:r w:rsidRPr="00543596">
              <w:rPr>
                <w:rFonts w:ascii="Times New Roman" w:eastAsia="Times New Roman" w:hAnsi="Times New Roman" w:cs="Times New Roman"/>
                <w:i/>
                <w:sz w:val="28"/>
                <w:szCs w:val="28"/>
                <w:u w:val="single"/>
                <w:lang w:val="kk-KZ"/>
              </w:rPr>
              <w:t>белки</w:t>
            </w:r>
            <w:r w:rsidRPr="00543596">
              <w:rPr>
                <w:rFonts w:ascii="Times New Roman" w:eastAsia="Times New Roman" w:hAnsi="Times New Roman" w:cs="Times New Roman"/>
                <w:sz w:val="28"/>
                <w:szCs w:val="28"/>
                <w:lang w:val="kk-KZ"/>
              </w:rPr>
              <w:t xml:space="preserve"> и </w:t>
            </w:r>
            <w:r w:rsidRPr="00543596">
              <w:rPr>
                <w:rFonts w:ascii="Times New Roman" w:eastAsia="Times New Roman" w:hAnsi="Times New Roman" w:cs="Times New Roman"/>
                <w:i/>
                <w:sz w:val="28"/>
                <w:szCs w:val="28"/>
                <w:u w:val="single"/>
                <w:lang w:val="kk-KZ"/>
              </w:rPr>
              <w:t>липиды</w:t>
            </w:r>
            <w:r w:rsidRPr="00543596">
              <w:rPr>
                <w:rFonts w:ascii="Times New Roman" w:eastAsia="Times New Roman" w:hAnsi="Times New Roman" w:cs="Times New Roman"/>
                <w:sz w:val="28"/>
                <w:szCs w:val="28"/>
                <w:lang w:val="kk-KZ"/>
              </w:rPr>
              <w:t xml:space="preserve">, а также </w:t>
            </w:r>
            <w:r w:rsidRPr="00543596">
              <w:rPr>
                <w:rFonts w:ascii="Times New Roman" w:eastAsia="Times New Roman" w:hAnsi="Times New Roman" w:cs="Times New Roman"/>
                <w:i/>
                <w:sz w:val="28"/>
                <w:szCs w:val="28"/>
                <w:u w:val="single"/>
                <w:lang w:val="kk-KZ"/>
              </w:rPr>
              <w:t>полисахариды</w:t>
            </w:r>
            <w:r w:rsidRPr="00543596">
              <w:rPr>
                <w:rFonts w:ascii="Times New Roman" w:eastAsia="Times New Roman" w:hAnsi="Times New Roman" w:cs="Times New Roman"/>
                <w:sz w:val="28"/>
                <w:szCs w:val="28"/>
                <w:lang w:val="kk-KZ"/>
              </w:rPr>
              <w:t xml:space="preserve"> и другие органические соединения.</w:t>
            </w:r>
          </w:p>
          <w:p w14:paraId="100C9A9F"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 xml:space="preserve">Как образуются лизосомы?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Подобно сферосомам, они образуются из </w:t>
            </w:r>
            <w:r w:rsidRPr="00543596">
              <w:rPr>
                <w:rFonts w:ascii="Times New Roman" w:eastAsia="Times New Roman" w:hAnsi="Times New Roman" w:cs="Times New Roman"/>
                <w:i/>
                <w:sz w:val="28"/>
                <w:szCs w:val="28"/>
                <w:u w:val="single"/>
                <w:lang w:val="kk-KZ"/>
              </w:rPr>
              <w:t>эндоплазматических</w:t>
            </w:r>
            <w:r w:rsidRPr="00543596">
              <w:rPr>
                <w:rFonts w:ascii="Times New Roman" w:eastAsia="Times New Roman" w:hAnsi="Times New Roman" w:cs="Times New Roman"/>
                <w:sz w:val="28"/>
                <w:szCs w:val="28"/>
                <w:lang w:val="kk-KZ"/>
              </w:rPr>
              <w:t xml:space="preserve"> чистых нитей.</w:t>
            </w:r>
          </w:p>
          <w:p w14:paraId="4E947EEE"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 xml:space="preserve">Какие еще функции есть у лизисом?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Он постоянно разделяет </w:t>
            </w:r>
            <w:r w:rsidRPr="00543596">
              <w:rPr>
                <w:rFonts w:ascii="Times New Roman" w:eastAsia="Times New Roman" w:hAnsi="Times New Roman" w:cs="Times New Roman"/>
                <w:i/>
                <w:sz w:val="28"/>
                <w:szCs w:val="28"/>
                <w:u w:val="single"/>
                <w:lang w:val="kk-KZ"/>
              </w:rPr>
              <w:t>ферменты</w:t>
            </w:r>
            <w:r w:rsidRPr="00543596">
              <w:rPr>
                <w:rFonts w:ascii="Times New Roman" w:eastAsia="Times New Roman" w:hAnsi="Times New Roman" w:cs="Times New Roman"/>
                <w:sz w:val="28"/>
                <w:szCs w:val="28"/>
                <w:lang w:val="kk-KZ"/>
              </w:rPr>
              <w:t xml:space="preserve"> на поверхности клетки, переваривает и переваривает диссоциированные органоиды в клетке.</w:t>
            </w:r>
          </w:p>
          <w:p w14:paraId="31D66101"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 xml:space="preserve">Кто открыл рибосому?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В 1955 году  Г.</w:t>
            </w:r>
            <w:r w:rsidRPr="00543596">
              <w:rPr>
                <w:rFonts w:ascii="Times New Roman" w:eastAsia="Times New Roman" w:hAnsi="Times New Roman" w:cs="Times New Roman"/>
                <w:i/>
                <w:sz w:val="28"/>
                <w:szCs w:val="28"/>
                <w:u w:val="single"/>
                <w:lang w:val="kk-KZ"/>
              </w:rPr>
              <w:t>Паладе</w:t>
            </w:r>
            <w:r w:rsidRPr="00543596">
              <w:rPr>
                <w:rFonts w:ascii="Times New Roman" w:eastAsia="Times New Roman" w:hAnsi="Times New Roman" w:cs="Times New Roman"/>
                <w:sz w:val="28"/>
                <w:szCs w:val="28"/>
                <w:lang w:val="kk-KZ"/>
              </w:rPr>
              <w:t xml:space="preserve"> открыл.</w:t>
            </w:r>
          </w:p>
          <w:p w14:paraId="08543676"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 xml:space="preserve">Какова форма рибосомы и в какой части клетки находится?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Это похоже на точки, если смотреть под микроскопом. Это зерна очень малого размера, всегда в области гиалоплазмы при диаметре </w:t>
            </w:r>
            <w:r w:rsidRPr="00543596">
              <w:rPr>
                <w:rFonts w:ascii="Times New Roman" w:eastAsia="Times New Roman" w:hAnsi="Times New Roman" w:cs="Times New Roman"/>
                <w:i/>
                <w:sz w:val="28"/>
                <w:szCs w:val="28"/>
                <w:u w:val="single"/>
                <w:lang w:val="kk-KZ"/>
              </w:rPr>
              <w:t>20</w:t>
            </w:r>
            <w:r w:rsidRPr="00543596">
              <w:rPr>
                <w:rFonts w:ascii="Times New Roman" w:eastAsia="Times New Roman" w:hAnsi="Times New Roman" w:cs="Times New Roman"/>
                <w:sz w:val="28"/>
                <w:szCs w:val="28"/>
                <w:lang w:val="kk-KZ"/>
              </w:rPr>
              <w:t xml:space="preserve"> нм или гранулы на верхней части </w:t>
            </w:r>
            <w:r w:rsidRPr="00543596">
              <w:rPr>
                <w:rFonts w:ascii="Times New Roman" w:eastAsia="Times New Roman" w:hAnsi="Times New Roman" w:cs="Times New Roman"/>
                <w:i/>
                <w:sz w:val="28"/>
                <w:szCs w:val="28"/>
                <w:u w:val="single"/>
                <w:lang w:val="kk-KZ"/>
              </w:rPr>
              <w:t>эндоплазматической</w:t>
            </w:r>
            <w:r w:rsidRPr="00543596">
              <w:rPr>
                <w:rFonts w:ascii="Times New Roman" w:eastAsia="Times New Roman" w:hAnsi="Times New Roman" w:cs="Times New Roman"/>
                <w:sz w:val="28"/>
                <w:szCs w:val="28"/>
                <w:lang w:val="kk-KZ"/>
              </w:rPr>
              <w:t xml:space="preserve"> мембраны. Они встречаются в митохондриях и пластидах.</w:t>
            </w:r>
          </w:p>
          <w:p w14:paraId="21BA1134" w14:textId="77777777" w:rsidR="00543596" w:rsidRPr="00543596" w:rsidRDefault="00543596" w:rsidP="00E507FF">
            <w:pPr>
              <w:numPr>
                <w:ilvl w:val="0"/>
                <w:numId w:val="224"/>
              </w:numPr>
              <w:spacing w:after="0" w:line="240" w:lineRule="auto"/>
              <w:ind w:firstLine="709"/>
              <w:contextualSpacing/>
              <w:jc w:val="both"/>
              <w:rPr>
                <w:rFonts w:ascii="Times New Roman" w:eastAsia="Times New Roman" w:hAnsi="Times New Roman" w:cs="Times New Roman"/>
                <w:noProof/>
                <w:sz w:val="28"/>
                <w:szCs w:val="28"/>
                <w:lang w:val="kk-KZ" w:eastAsia="ru-RU"/>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 xml:space="preserve">Состав рибосомы?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Он состоит из </w:t>
            </w:r>
            <w:r w:rsidRPr="00543596">
              <w:rPr>
                <w:rFonts w:ascii="Times New Roman" w:eastAsia="Times New Roman" w:hAnsi="Times New Roman" w:cs="Times New Roman"/>
                <w:i/>
                <w:sz w:val="28"/>
                <w:szCs w:val="28"/>
                <w:u w:val="single"/>
                <w:lang w:val="kk-KZ"/>
              </w:rPr>
              <w:t>рибосом</w:t>
            </w:r>
            <w:r w:rsidRPr="00543596">
              <w:rPr>
                <w:rFonts w:ascii="Times New Roman" w:eastAsia="Times New Roman" w:hAnsi="Times New Roman" w:cs="Times New Roman"/>
                <w:sz w:val="28"/>
                <w:szCs w:val="28"/>
                <w:lang w:val="kk-KZ"/>
              </w:rPr>
              <w:t xml:space="preserve"> и </w:t>
            </w:r>
            <w:r w:rsidRPr="00543596">
              <w:rPr>
                <w:rFonts w:ascii="Times New Roman" w:eastAsia="Times New Roman" w:hAnsi="Times New Roman" w:cs="Times New Roman"/>
                <w:i/>
                <w:sz w:val="28"/>
                <w:szCs w:val="28"/>
                <w:u w:val="single"/>
                <w:lang w:val="kk-KZ"/>
              </w:rPr>
              <w:t>рибонуклеиновой</w:t>
            </w:r>
            <w:r w:rsidRPr="00543596">
              <w:rPr>
                <w:rFonts w:ascii="Times New Roman" w:eastAsia="Times New Roman" w:hAnsi="Times New Roman" w:cs="Times New Roman"/>
                <w:sz w:val="28"/>
                <w:szCs w:val="28"/>
                <w:lang w:val="kk-KZ"/>
              </w:rPr>
              <w:t xml:space="preserve"> кислоты (рибонуклеопротеинов) и не имеет мембранной структуры. Они образуются на основе ядра и полностью формируются в цитоплазме.</w:t>
            </w:r>
          </w:p>
          <w:p w14:paraId="7A32C48A" w14:textId="77777777" w:rsidR="00543596" w:rsidRPr="00543596" w:rsidRDefault="00543596" w:rsidP="00E507FF">
            <w:pPr>
              <w:numPr>
                <w:ilvl w:val="0"/>
                <w:numId w:val="224"/>
              </w:numPr>
              <w:spacing w:after="0" w:line="240" w:lineRule="auto"/>
              <w:ind w:firstLine="709"/>
              <w:contextualSpacing/>
              <w:jc w:val="both"/>
              <w:rPr>
                <w:rFonts w:ascii="Times New Roman" w:hAnsi="Times New Roman"/>
                <w:sz w:val="28"/>
                <w:szCs w:val="28"/>
              </w:rPr>
            </w:pPr>
            <w:r w:rsidRPr="00543596">
              <w:rPr>
                <w:rFonts w:ascii="Times New Roman" w:eastAsia="Times New Roman" w:hAnsi="Times New Roman" w:cs="Times New Roman"/>
                <w:sz w:val="28"/>
                <w:szCs w:val="28"/>
                <w:lang w:val="kk-KZ"/>
              </w:rPr>
              <w:t xml:space="preserve">Какие функции выполняют рибосомы?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Это </w:t>
            </w:r>
            <w:r w:rsidRPr="00543596">
              <w:rPr>
                <w:rFonts w:ascii="Times New Roman" w:eastAsia="Times New Roman" w:hAnsi="Times New Roman" w:cs="Times New Roman"/>
                <w:i/>
                <w:sz w:val="28"/>
                <w:szCs w:val="28"/>
                <w:u w:val="single"/>
                <w:lang w:val="kk-KZ"/>
              </w:rPr>
              <w:t>синтетический</w:t>
            </w:r>
            <w:r w:rsidRPr="00543596">
              <w:rPr>
                <w:rFonts w:ascii="Times New Roman" w:eastAsia="Times New Roman" w:hAnsi="Times New Roman" w:cs="Times New Roman"/>
                <w:sz w:val="28"/>
                <w:szCs w:val="28"/>
                <w:lang w:val="kk-KZ"/>
              </w:rPr>
              <w:t xml:space="preserve"> белок, который является производством живого вещества. Этот процесс происходит в рибосомах, которые группируются вместе и связаны друг с другом прямыми молекулами иРНК</w:t>
            </w:r>
            <w:r w:rsidRPr="00543596">
              <w:rPr>
                <w:rFonts w:ascii="Times New Roman" w:eastAsia="Times New Roman" w:hAnsi="Times New Roman" w:cs="Times New Roman"/>
                <w:sz w:val="28"/>
                <w:szCs w:val="28"/>
                <w:vertAlign w:val="superscript"/>
                <w:lang w:val="kk-KZ"/>
              </w:rPr>
              <w:t>16</w:t>
            </w:r>
            <w:r w:rsidRPr="00543596">
              <w:rPr>
                <w:rFonts w:ascii="Times New Roman" w:eastAsia="Times New Roman" w:hAnsi="Times New Roman" w:cs="Times New Roman"/>
                <w:sz w:val="28"/>
                <w:szCs w:val="28"/>
                <w:lang w:val="kk-KZ"/>
              </w:rPr>
              <w:t xml:space="preserve">. Эти группы называются полисомами. </w:t>
            </w:r>
          </w:p>
          <w:p w14:paraId="08AADB5F" w14:textId="77777777" w:rsidR="00543596" w:rsidRPr="00543596" w:rsidRDefault="00543596" w:rsidP="00E507FF">
            <w:pPr>
              <w:spacing w:after="0" w:line="240" w:lineRule="auto"/>
              <w:ind w:left="176" w:firstLine="709"/>
              <w:contextualSpacing/>
              <w:jc w:val="both"/>
              <w:rPr>
                <w:rFonts w:ascii="Times New Roman" w:hAnsi="Times New Roman"/>
                <w:b/>
                <w:sz w:val="28"/>
                <w:szCs w:val="28"/>
                <w:lang w:val="kk-KZ"/>
              </w:rPr>
            </w:pPr>
            <w:r w:rsidRPr="00543596">
              <w:rPr>
                <w:rFonts w:ascii="Times New Roman" w:hAnsi="Times New Roman"/>
                <w:b/>
                <w:i/>
                <w:sz w:val="28"/>
                <w:szCs w:val="28"/>
                <w:lang w:val="kk-KZ"/>
              </w:rPr>
              <w:t>4- задание:</w:t>
            </w:r>
            <w:r w:rsidRPr="00543596">
              <w:rPr>
                <w:rFonts w:ascii="Times New Roman" w:hAnsi="Times New Roman"/>
                <w:b/>
                <w:sz w:val="28"/>
                <w:szCs w:val="28"/>
                <w:lang w:val="kk-KZ"/>
              </w:rPr>
              <w:t xml:space="preserve"> </w:t>
            </w:r>
          </w:p>
          <w:p w14:paraId="1DAE7B18" w14:textId="77777777" w:rsidR="00543596" w:rsidRPr="00543596" w:rsidRDefault="00543596" w:rsidP="00E507FF">
            <w:pPr>
              <w:numPr>
                <w:ilvl w:val="0"/>
                <w:numId w:val="225"/>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Плазмолемма где расположен?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Это мембрана, </w:t>
            </w:r>
            <w:r w:rsidRPr="00543596">
              <w:rPr>
                <w:rFonts w:ascii="Times New Roman" w:eastAsia="Times New Roman" w:hAnsi="Times New Roman" w:cs="Times New Roman"/>
                <w:sz w:val="28"/>
                <w:szCs w:val="28"/>
                <w:lang w:val="kk-KZ"/>
              </w:rPr>
              <w:lastRenderedPageBreak/>
              <w:t xml:space="preserve">разделяющая </w:t>
            </w:r>
            <w:r w:rsidRPr="00543596">
              <w:rPr>
                <w:rFonts w:ascii="Times New Roman" w:eastAsia="Times New Roman" w:hAnsi="Times New Roman" w:cs="Times New Roman"/>
                <w:i/>
                <w:sz w:val="28"/>
                <w:szCs w:val="28"/>
                <w:u w:val="single"/>
                <w:lang w:val="kk-KZ"/>
              </w:rPr>
              <w:t>клеточную</w:t>
            </w:r>
            <w:r w:rsidRPr="00543596">
              <w:rPr>
                <w:rFonts w:ascii="Times New Roman" w:eastAsia="Times New Roman" w:hAnsi="Times New Roman" w:cs="Times New Roman"/>
                <w:sz w:val="28"/>
                <w:szCs w:val="28"/>
                <w:lang w:val="kk-KZ"/>
              </w:rPr>
              <w:t xml:space="preserve"> мембрану.</w:t>
            </w:r>
          </w:p>
          <w:p w14:paraId="49B5084F" w14:textId="77777777" w:rsidR="00543596" w:rsidRPr="00543596" w:rsidRDefault="00543596" w:rsidP="00E507FF">
            <w:pPr>
              <w:numPr>
                <w:ilvl w:val="0"/>
                <w:numId w:val="225"/>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Какая форма у плазмолеммы?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Бывают </w:t>
            </w:r>
            <w:r w:rsidRPr="00543596">
              <w:rPr>
                <w:rFonts w:ascii="Times New Roman" w:eastAsia="Times New Roman" w:hAnsi="Times New Roman" w:cs="Times New Roman"/>
                <w:i/>
                <w:sz w:val="28"/>
                <w:szCs w:val="28"/>
                <w:u w:val="single"/>
                <w:lang w:val="kk-KZ"/>
              </w:rPr>
              <w:t>волосистыми</w:t>
            </w:r>
            <w:r w:rsidRPr="00543596">
              <w:rPr>
                <w:rFonts w:ascii="Times New Roman" w:eastAsia="Times New Roman" w:hAnsi="Times New Roman" w:cs="Times New Roman"/>
                <w:sz w:val="28"/>
                <w:szCs w:val="28"/>
                <w:lang w:val="kk-KZ"/>
              </w:rPr>
              <w:t xml:space="preserve"> или создают </w:t>
            </w:r>
            <w:r w:rsidRPr="00543596">
              <w:rPr>
                <w:rFonts w:ascii="Times New Roman" w:eastAsia="Times New Roman" w:hAnsi="Times New Roman" w:cs="Times New Roman"/>
                <w:i/>
                <w:sz w:val="28"/>
                <w:szCs w:val="28"/>
                <w:u w:val="single"/>
                <w:lang w:val="kk-KZ"/>
              </w:rPr>
              <w:t>глубокие</w:t>
            </w:r>
            <w:r w:rsidRPr="00543596">
              <w:rPr>
                <w:rFonts w:ascii="Times New Roman" w:eastAsia="Times New Roman" w:hAnsi="Times New Roman" w:cs="Times New Roman"/>
                <w:sz w:val="28"/>
                <w:szCs w:val="28"/>
                <w:lang w:val="kk-KZ"/>
              </w:rPr>
              <w:t xml:space="preserve"> складки.</w:t>
            </w:r>
          </w:p>
          <w:p w14:paraId="410C8834" w14:textId="77777777" w:rsidR="00543596" w:rsidRPr="00543596" w:rsidRDefault="00543596" w:rsidP="00E507FF">
            <w:pPr>
              <w:numPr>
                <w:ilvl w:val="0"/>
                <w:numId w:val="225"/>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Функция плазмолеммы?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Он регулирует клеточный </w:t>
            </w:r>
            <w:r w:rsidRPr="00543596">
              <w:rPr>
                <w:rFonts w:ascii="Times New Roman" w:eastAsia="Times New Roman" w:hAnsi="Times New Roman" w:cs="Times New Roman"/>
                <w:i/>
                <w:sz w:val="28"/>
                <w:szCs w:val="28"/>
                <w:u w:val="single"/>
                <w:lang w:val="kk-KZ"/>
              </w:rPr>
              <w:t xml:space="preserve">метаболизм </w:t>
            </w:r>
            <w:r w:rsidRPr="00543596">
              <w:rPr>
                <w:rFonts w:ascii="Times New Roman" w:eastAsia="Times New Roman" w:hAnsi="Times New Roman" w:cs="Times New Roman"/>
                <w:sz w:val="28"/>
                <w:szCs w:val="28"/>
                <w:lang w:val="kk-KZ"/>
              </w:rPr>
              <w:t>и участвует в синтезе веществ.</w:t>
            </w:r>
          </w:p>
          <w:p w14:paraId="18D21400" w14:textId="77777777" w:rsidR="00543596" w:rsidRPr="00543596" w:rsidRDefault="00543596" w:rsidP="00E507FF">
            <w:pPr>
              <w:numPr>
                <w:ilvl w:val="0"/>
                <w:numId w:val="225"/>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Какая еще функция есть у плазмолеммы?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Он только свободно пропускает </w:t>
            </w:r>
            <w:r w:rsidRPr="00543596">
              <w:rPr>
                <w:rFonts w:ascii="Times New Roman" w:eastAsia="Times New Roman" w:hAnsi="Times New Roman" w:cs="Times New Roman"/>
                <w:i/>
                <w:sz w:val="28"/>
                <w:szCs w:val="28"/>
                <w:u w:val="single"/>
                <w:lang w:val="kk-KZ"/>
              </w:rPr>
              <w:t>воду</w:t>
            </w:r>
            <w:r w:rsidRPr="00543596">
              <w:rPr>
                <w:rFonts w:ascii="Times New Roman" w:eastAsia="Times New Roman" w:hAnsi="Times New Roman" w:cs="Times New Roman"/>
                <w:sz w:val="28"/>
                <w:szCs w:val="28"/>
                <w:lang w:val="kk-KZ"/>
              </w:rPr>
              <w:t xml:space="preserve"> через диффузионный путь к клетке, а маленькие молекулы и ионы проходят через </w:t>
            </w:r>
            <w:r w:rsidRPr="00543596">
              <w:rPr>
                <w:rFonts w:ascii="Times New Roman" w:eastAsia="Times New Roman" w:hAnsi="Times New Roman" w:cs="Times New Roman"/>
                <w:i/>
                <w:sz w:val="28"/>
                <w:szCs w:val="28"/>
                <w:u w:val="single"/>
                <w:lang w:val="kk-KZ"/>
              </w:rPr>
              <w:t>плазму</w:t>
            </w:r>
            <w:r w:rsidRPr="00543596">
              <w:rPr>
                <w:rFonts w:ascii="Times New Roman" w:eastAsia="Times New Roman" w:hAnsi="Times New Roman" w:cs="Times New Roman"/>
                <w:sz w:val="28"/>
                <w:szCs w:val="28"/>
                <w:lang w:val="kk-KZ"/>
              </w:rPr>
              <w:t xml:space="preserve"> в </w:t>
            </w:r>
            <w:r w:rsidRPr="00543596">
              <w:rPr>
                <w:rFonts w:ascii="Times New Roman" w:eastAsia="Times New Roman" w:hAnsi="Times New Roman" w:cs="Times New Roman"/>
                <w:i/>
                <w:sz w:val="28"/>
                <w:szCs w:val="28"/>
                <w:u w:val="single"/>
                <w:lang w:val="kk-KZ"/>
              </w:rPr>
              <w:t>гиалоплазму</w:t>
            </w:r>
            <w:r w:rsidRPr="00543596">
              <w:rPr>
                <w:rFonts w:ascii="Times New Roman" w:eastAsia="Times New Roman" w:hAnsi="Times New Roman" w:cs="Times New Roman"/>
                <w:sz w:val="28"/>
                <w:szCs w:val="28"/>
                <w:lang w:val="kk-KZ"/>
              </w:rPr>
              <w:t xml:space="preserve"> при разных скоростях, которая не передает большие молекулы.</w:t>
            </w:r>
          </w:p>
          <w:p w14:paraId="4E56070F" w14:textId="77777777" w:rsidR="00543596" w:rsidRPr="00543596" w:rsidRDefault="00543596" w:rsidP="00E507FF">
            <w:pPr>
              <w:numPr>
                <w:ilvl w:val="0"/>
                <w:numId w:val="225"/>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Тонопласт выполняет какую функцию? </w:t>
            </w:r>
            <w:r w:rsidRPr="00543596">
              <w:rPr>
                <w:rFonts w:ascii="Times New Roman" w:hAnsi="Times New Roman"/>
                <w:sz w:val="28"/>
                <w:szCs w:val="28"/>
                <w:lang w:val="kk-KZ"/>
              </w:rPr>
              <w:t xml:space="preserve">Ответ: Это мембрана, которая отделяет </w:t>
            </w:r>
            <w:r w:rsidRPr="00543596">
              <w:rPr>
                <w:rFonts w:ascii="Times New Roman" w:hAnsi="Times New Roman"/>
                <w:i/>
                <w:sz w:val="28"/>
                <w:szCs w:val="28"/>
                <w:u w:val="single"/>
                <w:lang w:val="kk-KZ"/>
              </w:rPr>
              <w:t>цитоплазму</w:t>
            </w:r>
            <w:r w:rsidRPr="00543596">
              <w:rPr>
                <w:rFonts w:ascii="Times New Roman" w:hAnsi="Times New Roman"/>
                <w:sz w:val="28"/>
                <w:szCs w:val="28"/>
                <w:lang w:val="kk-KZ"/>
              </w:rPr>
              <w:t xml:space="preserve"> от вакуоли. Его иногда называют </w:t>
            </w:r>
            <w:r w:rsidRPr="00543596">
              <w:rPr>
                <w:rFonts w:ascii="Times New Roman" w:hAnsi="Times New Roman"/>
                <w:i/>
                <w:sz w:val="28"/>
                <w:szCs w:val="28"/>
                <w:u w:val="single"/>
                <w:lang w:val="kk-KZ"/>
              </w:rPr>
              <w:t>вакуумной</w:t>
            </w:r>
            <w:r w:rsidRPr="00543596">
              <w:rPr>
                <w:rFonts w:ascii="Times New Roman" w:hAnsi="Times New Roman"/>
                <w:sz w:val="28"/>
                <w:szCs w:val="28"/>
                <w:lang w:val="kk-KZ"/>
              </w:rPr>
              <w:t xml:space="preserve"> мембраной. Он регулирует состав и скорость веществ, которые попадают в вакуум.</w:t>
            </w:r>
          </w:p>
          <w:p w14:paraId="5559BA17" w14:textId="77777777" w:rsidR="00543596" w:rsidRPr="00543596" w:rsidRDefault="00543596" w:rsidP="00E507FF">
            <w:pPr>
              <w:numPr>
                <w:ilvl w:val="0"/>
                <w:numId w:val="225"/>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Мезоплазма - это какая мембрана?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Мезоплазма - промежуточная мембрана между </w:t>
            </w:r>
            <w:r w:rsidRPr="00543596">
              <w:rPr>
                <w:rFonts w:ascii="Times New Roman" w:eastAsia="Times New Roman" w:hAnsi="Times New Roman" w:cs="Times New Roman"/>
                <w:i/>
                <w:sz w:val="28"/>
                <w:szCs w:val="28"/>
                <w:u w:val="single"/>
                <w:lang w:val="kk-KZ"/>
              </w:rPr>
              <w:t>плазмолемой</w:t>
            </w:r>
            <w:r w:rsidRPr="00543596">
              <w:rPr>
                <w:rFonts w:ascii="Times New Roman" w:eastAsia="Times New Roman" w:hAnsi="Times New Roman" w:cs="Times New Roman"/>
                <w:sz w:val="28"/>
                <w:szCs w:val="28"/>
                <w:lang w:val="kk-KZ"/>
              </w:rPr>
              <w:t xml:space="preserve"> и тонопластом. В этой мембране имеются </w:t>
            </w:r>
            <w:r w:rsidRPr="00543596">
              <w:rPr>
                <w:rFonts w:ascii="Times New Roman" w:eastAsia="Times New Roman" w:hAnsi="Times New Roman" w:cs="Times New Roman"/>
                <w:i/>
                <w:sz w:val="28"/>
                <w:szCs w:val="28"/>
                <w:u w:val="single"/>
                <w:lang w:val="kk-KZ"/>
              </w:rPr>
              <w:t>органоиды</w:t>
            </w:r>
            <w:r w:rsidRPr="00543596">
              <w:rPr>
                <w:rFonts w:ascii="Times New Roman" w:eastAsia="Times New Roman" w:hAnsi="Times New Roman" w:cs="Times New Roman"/>
                <w:sz w:val="28"/>
                <w:szCs w:val="28"/>
                <w:lang w:val="kk-KZ"/>
              </w:rPr>
              <w:t xml:space="preserve"> протопластической части клетки.</w:t>
            </w:r>
          </w:p>
          <w:p w14:paraId="6E44F6EB" w14:textId="77777777" w:rsidR="00543596" w:rsidRPr="00543596" w:rsidRDefault="00543596" w:rsidP="00E507FF">
            <w:pPr>
              <w:numPr>
                <w:ilvl w:val="0"/>
                <w:numId w:val="225"/>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Функции мезоплазмы?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Эта мембрана, которая позволяет процесс метаболизма и мембранного обмена.</w:t>
            </w:r>
          </w:p>
          <w:p w14:paraId="66C18B28" w14:textId="77777777" w:rsidR="00543596" w:rsidRPr="00543596" w:rsidRDefault="00543596" w:rsidP="00E507FF">
            <w:pPr>
              <w:numPr>
                <w:ilvl w:val="0"/>
                <w:numId w:val="225"/>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Каковы формы эндоплазматической сети?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Он обеспечивает внутриклеточные </w:t>
            </w:r>
            <w:r w:rsidRPr="00543596">
              <w:rPr>
                <w:rFonts w:ascii="Times New Roman" w:eastAsia="Times New Roman" w:hAnsi="Times New Roman" w:cs="Times New Roman"/>
                <w:i/>
                <w:sz w:val="28"/>
                <w:szCs w:val="28"/>
                <w:u w:val="single"/>
                <w:lang w:val="kk-KZ"/>
              </w:rPr>
              <w:t>метаболические</w:t>
            </w:r>
            <w:r w:rsidRPr="00543596">
              <w:rPr>
                <w:rFonts w:ascii="Times New Roman" w:eastAsia="Times New Roman" w:hAnsi="Times New Roman" w:cs="Times New Roman"/>
                <w:sz w:val="28"/>
                <w:szCs w:val="28"/>
                <w:lang w:val="kk-KZ"/>
              </w:rPr>
              <w:t xml:space="preserve"> реакции. Существует два типа эндоплазматической сетки - </w:t>
            </w:r>
            <w:r w:rsidRPr="00543596">
              <w:rPr>
                <w:rFonts w:ascii="Times New Roman" w:eastAsia="Times New Roman" w:hAnsi="Times New Roman" w:cs="Times New Roman"/>
                <w:i/>
                <w:sz w:val="28"/>
                <w:szCs w:val="28"/>
                <w:u w:val="single"/>
                <w:lang w:val="kk-KZ"/>
              </w:rPr>
              <w:t xml:space="preserve">зернистые </w:t>
            </w:r>
            <w:r w:rsidRPr="00543596">
              <w:rPr>
                <w:rFonts w:ascii="Times New Roman" w:eastAsia="Times New Roman" w:hAnsi="Times New Roman" w:cs="Times New Roman"/>
                <w:sz w:val="28"/>
                <w:szCs w:val="28"/>
                <w:lang w:val="kk-KZ"/>
              </w:rPr>
              <w:t xml:space="preserve">(грубые) и </w:t>
            </w:r>
            <w:r w:rsidRPr="00543596">
              <w:rPr>
                <w:rFonts w:ascii="Times New Roman" w:eastAsia="Times New Roman" w:hAnsi="Times New Roman" w:cs="Times New Roman"/>
                <w:i/>
                <w:sz w:val="28"/>
                <w:szCs w:val="28"/>
                <w:u w:val="single"/>
                <w:lang w:val="kk-KZ"/>
              </w:rPr>
              <w:t>агранулярные</w:t>
            </w:r>
            <w:r w:rsidRPr="00543596">
              <w:rPr>
                <w:rFonts w:ascii="Times New Roman" w:eastAsia="Times New Roman" w:hAnsi="Times New Roman" w:cs="Times New Roman"/>
                <w:sz w:val="28"/>
                <w:szCs w:val="28"/>
                <w:lang w:val="kk-KZ"/>
              </w:rPr>
              <w:t xml:space="preserve"> (глянцевые).</w:t>
            </w:r>
          </w:p>
          <w:p w14:paraId="2A046C0D" w14:textId="77777777" w:rsidR="00543596" w:rsidRPr="00543596" w:rsidRDefault="00543596" w:rsidP="00E507FF">
            <w:pPr>
              <w:numPr>
                <w:ilvl w:val="0"/>
                <w:numId w:val="225"/>
              </w:numPr>
              <w:spacing w:after="0" w:line="240" w:lineRule="auto"/>
              <w:ind w:firstLine="709"/>
              <w:contextualSpacing/>
              <w:jc w:val="both"/>
              <w:rPr>
                <w:rFonts w:ascii="Times New Roman" w:hAnsi="Times New Roman"/>
                <w:i/>
                <w:sz w:val="24"/>
                <w:szCs w:val="24"/>
                <w:lang w:val="kk-KZ"/>
              </w:rPr>
            </w:pPr>
            <w:r w:rsidRPr="00543596">
              <w:rPr>
                <w:rFonts w:ascii="Times New Roman" w:eastAsia="Times New Roman" w:hAnsi="Times New Roman" w:cs="Times New Roman"/>
                <w:sz w:val="28"/>
                <w:szCs w:val="28"/>
                <w:lang w:val="kk-KZ"/>
              </w:rPr>
              <w:t xml:space="preserve">Какова функция гранулированного эндоплазматического полотна?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Он синтезирует </w:t>
            </w:r>
            <w:r w:rsidRPr="00543596">
              <w:rPr>
                <w:rFonts w:ascii="Times New Roman" w:eastAsia="Times New Roman" w:hAnsi="Times New Roman" w:cs="Times New Roman"/>
                <w:i/>
                <w:sz w:val="28"/>
                <w:szCs w:val="28"/>
                <w:u w:val="single"/>
                <w:lang w:val="kk-KZ"/>
              </w:rPr>
              <w:t>ферменты</w:t>
            </w:r>
            <w:r w:rsidRPr="00543596">
              <w:rPr>
                <w:rFonts w:ascii="Times New Roman" w:eastAsia="Times New Roman" w:hAnsi="Times New Roman" w:cs="Times New Roman"/>
                <w:sz w:val="28"/>
                <w:szCs w:val="28"/>
                <w:lang w:val="kk-KZ"/>
              </w:rPr>
              <w:t xml:space="preserve"> в клетке, переносит внутриклеточные агенты, вызывает контакт с соседними клетками и продуцирует некоторые новые органы, такие как мембраны, такие как </w:t>
            </w:r>
            <w:r w:rsidRPr="00543596">
              <w:rPr>
                <w:rFonts w:ascii="Times New Roman" w:eastAsia="Times New Roman" w:hAnsi="Times New Roman" w:cs="Times New Roman"/>
                <w:i/>
                <w:sz w:val="28"/>
                <w:szCs w:val="28"/>
                <w:u w:val="single"/>
                <w:lang w:val="kk-KZ"/>
              </w:rPr>
              <w:t>вакуоли</w:t>
            </w:r>
            <w:r w:rsidRPr="00543596">
              <w:rPr>
                <w:rFonts w:ascii="Times New Roman" w:eastAsia="Times New Roman" w:hAnsi="Times New Roman" w:cs="Times New Roman"/>
                <w:sz w:val="28"/>
                <w:szCs w:val="28"/>
                <w:lang w:val="kk-KZ"/>
              </w:rPr>
              <w:t>, лизосомы и диктосомы.</w:t>
            </w:r>
          </w:p>
          <w:p w14:paraId="06B2057E" w14:textId="77777777" w:rsidR="00543596" w:rsidRPr="00543596" w:rsidRDefault="00543596" w:rsidP="00E507FF">
            <w:pPr>
              <w:numPr>
                <w:ilvl w:val="0"/>
                <w:numId w:val="225"/>
              </w:numPr>
              <w:spacing w:after="0" w:line="240" w:lineRule="auto"/>
              <w:ind w:firstLine="709"/>
              <w:contextualSpacing/>
              <w:jc w:val="both"/>
              <w:rPr>
                <w:rFonts w:ascii="Times New Roman" w:hAnsi="Times New Roman"/>
                <w:i/>
                <w:sz w:val="24"/>
                <w:szCs w:val="24"/>
                <w:lang w:val="kk-KZ"/>
              </w:rPr>
            </w:pPr>
            <w:r w:rsidRPr="00543596">
              <w:rPr>
                <w:rFonts w:ascii="Times New Roman" w:eastAsia="Times New Roman" w:hAnsi="Times New Roman" w:cs="Times New Roman"/>
                <w:sz w:val="28"/>
                <w:szCs w:val="28"/>
              </w:rPr>
              <w:t xml:space="preserve"> </w:t>
            </w:r>
            <w:r w:rsidRPr="00543596">
              <w:rPr>
                <w:rFonts w:ascii="Times New Roman" w:eastAsia="Times New Roman" w:hAnsi="Times New Roman" w:cs="Times New Roman"/>
                <w:sz w:val="28"/>
                <w:szCs w:val="28"/>
                <w:lang w:val="kk-KZ"/>
              </w:rPr>
              <w:t xml:space="preserve">Какова функция агранулярной внеклеточной эндоплазматической сетки? </w:t>
            </w:r>
            <w:r w:rsidRPr="00543596">
              <w:rPr>
                <w:rFonts w:ascii="Times New Roman" w:hAnsi="Times New Roman"/>
                <w:sz w:val="28"/>
                <w:szCs w:val="28"/>
                <w:lang w:val="kk-KZ"/>
              </w:rPr>
              <w:t xml:space="preserve">Ответ: </w:t>
            </w:r>
            <w:r w:rsidRPr="00543596">
              <w:rPr>
                <w:rFonts w:ascii="Times New Roman" w:eastAsia="Times New Roman" w:hAnsi="Times New Roman" w:cs="Times New Roman"/>
                <w:sz w:val="28"/>
                <w:szCs w:val="28"/>
                <w:lang w:val="kk-KZ"/>
              </w:rPr>
              <w:t xml:space="preserve">Они участвуют в синтезе и транспортировке </w:t>
            </w:r>
            <w:r w:rsidRPr="00543596">
              <w:rPr>
                <w:rFonts w:ascii="Times New Roman" w:eastAsia="Times New Roman" w:hAnsi="Times New Roman" w:cs="Times New Roman"/>
                <w:i/>
                <w:sz w:val="28"/>
                <w:szCs w:val="28"/>
                <w:u w:val="single"/>
                <w:lang w:val="kk-KZ"/>
              </w:rPr>
              <w:t>эфирных</w:t>
            </w:r>
            <w:r w:rsidRPr="00543596">
              <w:rPr>
                <w:rFonts w:ascii="Times New Roman" w:eastAsia="Times New Roman" w:hAnsi="Times New Roman" w:cs="Times New Roman"/>
                <w:sz w:val="28"/>
                <w:szCs w:val="28"/>
                <w:lang w:val="kk-KZ"/>
              </w:rPr>
              <w:t xml:space="preserve"> масел, дымов и каучуков.</w:t>
            </w:r>
          </w:p>
        </w:tc>
      </w:tr>
      <w:tr w:rsidR="00543596" w:rsidRPr="00543596" w14:paraId="55CF0E19" w14:textId="77777777" w:rsidTr="00E507FF">
        <w:tc>
          <w:tcPr>
            <w:tcW w:w="9215" w:type="dxa"/>
            <w:gridSpan w:val="2"/>
            <w:shd w:val="clear" w:color="auto" w:fill="B2A1C7"/>
          </w:tcPr>
          <w:p w14:paraId="1218A06C"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 «Применение»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7B42F72C" w14:textId="77777777" w:rsidTr="00E507FF">
        <w:trPr>
          <w:trHeight w:val="139"/>
        </w:trPr>
        <w:tc>
          <w:tcPr>
            <w:tcW w:w="9215" w:type="dxa"/>
            <w:gridSpan w:val="2"/>
            <w:shd w:val="clear" w:color="auto" w:fill="B2A1C7"/>
          </w:tcPr>
          <w:p w14:paraId="035CBE23"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 xml:space="preserve">5- задание: </w:t>
            </w:r>
          </w:p>
          <w:p w14:paraId="17F6EB28" w14:textId="77777777" w:rsidR="00543596" w:rsidRPr="00543596" w:rsidRDefault="00543596" w:rsidP="00E507FF">
            <w:pPr>
              <w:numPr>
                <w:ilvl w:val="0"/>
                <w:numId w:val="24"/>
              </w:numPr>
              <w:spacing w:after="0" w:line="240" w:lineRule="auto"/>
              <w:ind w:firstLine="851"/>
              <w:contextualSpacing/>
              <w:jc w:val="both"/>
              <w:rPr>
                <w:rFonts w:ascii="Times New Roman" w:eastAsia="Times New Roman" w:hAnsi="Times New Roman"/>
                <w:sz w:val="24"/>
                <w:szCs w:val="24"/>
                <w:lang w:eastAsia="ru-RU"/>
              </w:rPr>
            </w:pPr>
            <w:r w:rsidRPr="00543596">
              <w:rPr>
                <w:rFonts w:ascii="Times New Roman" w:eastAsia="Times New Roman" w:hAnsi="Times New Roman"/>
                <w:sz w:val="28"/>
                <w:szCs w:val="28"/>
                <w:lang w:val="kk-KZ"/>
              </w:rPr>
              <w:t xml:space="preserve">Какого строения митохондрии? </w:t>
            </w:r>
            <w:r w:rsidRPr="00543596">
              <w:rPr>
                <w:rFonts w:ascii="Times New Roman" w:hAnsi="Times New Roman"/>
                <w:b/>
                <w:sz w:val="28"/>
                <w:szCs w:val="28"/>
              </w:rPr>
              <w:t xml:space="preserve">Ответ: </w:t>
            </w:r>
            <w:r w:rsidRPr="00543596">
              <w:rPr>
                <w:rFonts w:ascii="Times New Roman" w:eastAsia="Times New Roman" w:hAnsi="Times New Roman"/>
                <w:sz w:val="28"/>
                <w:szCs w:val="28"/>
                <w:lang w:eastAsia="ru-RU"/>
              </w:rPr>
              <w:t xml:space="preserve">Митохондрии покрыты двумя мембранами: </w:t>
            </w:r>
            <w:r w:rsidRPr="00543596">
              <w:rPr>
                <w:rFonts w:ascii="Times New Roman" w:eastAsia="Times New Roman" w:hAnsi="Times New Roman"/>
                <w:i/>
                <w:sz w:val="28"/>
                <w:szCs w:val="28"/>
                <w:u w:val="single"/>
                <w:lang w:eastAsia="ru-RU"/>
              </w:rPr>
              <w:t>наружная</w:t>
            </w:r>
            <w:r w:rsidRPr="00543596">
              <w:rPr>
                <w:rFonts w:ascii="Times New Roman" w:eastAsia="Times New Roman" w:hAnsi="Times New Roman"/>
                <w:sz w:val="28"/>
                <w:szCs w:val="28"/>
                <w:lang w:eastAsia="ru-RU"/>
              </w:rPr>
              <w:t xml:space="preserve"> мембрана гладкая, а внутренняя имеет многочисленные </w:t>
            </w:r>
            <w:r w:rsidRPr="00543596">
              <w:rPr>
                <w:rFonts w:ascii="Times New Roman" w:eastAsia="Times New Roman" w:hAnsi="Times New Roman"/>
                <w:i/>
                <w:sz w:val="28"/>
                <w:szCs w:val="28"/>
                <w:u w:val="single"/>
                <w:lang w:eastAsia="ru-RU"/>
              </w:rPr>
              <w:t>складки</w:t>
            </w:r>
            <w:r w:rsidRPr="00543596">
              <w:rPr>
                <w:rFonts w:ascii="Times New Roman" w:eastAsia="Times New Roman" w:hAnsi="Times New Roman"/>
                <w:sz w:val="28"/>
                <w:szCs w:val="28"/>
                <w:lang w:eastAsia="ru-RU"/>
              </w:rPr>
              <w:t xml:space="preserve"> и </w:t>
            </w:r>
            <w:r w:rsidRPr="00543596">
              <w:rPr>
                <w:rFonts w:ascii="Times New Roman" w:eastAsia="Times New Roman" w:hAnsi="Times New Roman"/>
                <w:i/>
                <w:sz w:val="28"/>
                <w:szCs w:val="28"/>
                <w:u w:val="single"/>
                <w:lang w:eastAsia="ru-RU"/>
              </w:rPr>
              <w:t>выступы</w:t>
            </w:r>
            <w:r w:rsidRPr="00543596">
              <w:rPr>
                <w:rFonts w:ascii="Times New Roman" w:eastAsia="Times New Roman" w:hAnsi="Times New Roman"/>
                <w:sz w:val="28"/>
                <w:szCs w:val="28"/>
                <w:lang w:eastAsia="ru-RU"/>
              </w:rPr>
              <w:t xml:space="preserve"> — </w:t>
            </w:r>
            <w:proofErr w:type="spellStart"/>
            <w:r w:rsidRPr="00543596">
              <w:rPr>
                <w:rFonts w:ascii="Times New Roman" w:eastAsia="Times New Roman" w:hAnsi="Times New Roman"/>
                <w:sz w:val="28"/>
                <w:szCs w:val="28"/>
                <w:lang w:eastAsia="ru-RU"/>
              </w:rPr>
              <w:t>кристы</w:t>
            </w:r>
            <w:proofErr w:type="spellEnd"/>
            <w:r w:rsidRPr="00543596">
              <w:rPr>
                <w:rFonts w:ascii="Times New Roman" w:eastAsia="Times New Roman" w:hAnsi="Times New Roman"/>
                <w:sz w:val="28"/>
                <w:szCs w:val="28"/>
                <w:lang w:eastAsia="ru-RU"/>
              </w:rPr>
              <w:t>.</w:t>
            </w:r>
          </w:p>
          <w:p w14:paraId="76A817F9" w14:textId="77777777" w:rsidR="00543596" w:rsidRPr="00543596" w:rsidRDefault="00543596" w:rsidP="00E507FF">
            <w:pPr>
              <w:spacing w:after="0" w:line="240" w:lineRule="auto"/>
              <w:ind w:firstLine="851"/>
              <w:jc w:val="both"/>
              <w:rPr>
                <w:rFonts w:ascii="Times New Roman" w:eastAsia="Calibri" w:hAnsi="Times New Roman" w:cs="Times New Roman"/>
                <w:b/>
                <w:sz w:val="24"/>
                <w:szCs w:val="24"/>
                <w:lang w:val="kk-KZ"/>
              </w:rPr>
            </w:pPr>
          </w:p>
          <w:p w14:paraId="29AC9F5F" w14:textId="77777777" w:rsidR="00543596" w:rsidRPr="00543596" w:rsidRDefault="00543596" w:rsidP="00E507FF">
            <w:pPr>
              <w:spacing w:after="0" w:line="240" w:lineRule="auto"/>
              <w:ind w:firstLine="851"/>
              <w:jc w:val="center"/>
              <w:rPr>
                <w:rFonts w:ascii="Times New Roman" w:eastAsia="Calibri" w:hAnsi="Times New Roman" w:cs="Times New Roman"/>
                <w:b/>
                <w:sz w:val="24"/>
                <w:szCs w:val="24"/>
                <w:lang w:val="kk-KZ"/>
              </w:rPr>
            </w:pPr>
            <w:r w:rsidRPr="00543596">
              <w:rPr>
                <w:rFonts w:ascii="Times New Roman" w:eastAsia="Times New Roman" w:hAnsi="Times New Roman" w:cs="Times New Roman"/>
                <w:noProof/>
                <w:sz w:val="24"/>
                <w:szCs w:val="24"/>
                <w:lang w:eastAsia="ru-RU"/>
              </w:rPr>
              <w:drawing>
                <wp:inline distT="0" distB="0" distL="0" distR="0" wp14:anchorId="49354248" wp14:editId="1B3C9AC7">
                  <wp:extent cx="2306471" cy="934872"/>
                  <wp:effectExtent l="0" t="0" r="0" b="0"/>
                  <wp:docPr id="23" name="Рисунок 23" descr="митохондр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итохондрия.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14669" cy="938195"/>
                          </a:xfrm>
                          <a:prstGeom prst="rect">
                            <a:avLst/>
                          </a:prstGeom>
                          <a:noFill/>
                          <a:ln>
                            <a:noFill/>
                          </a:ln>
                        </pic:spPr>
                      </pic:pic>
                    </a:graphicData>
                  </a:graphic>
                </wp:inline>
              </w:drawing>
            </w:r>
          </w:p>
          <w:p w14:paraId="5E6AD959" w14:textId="77777777" w:rsidR="00543596" w:rsidRPr="00543596" w:rsidRDefault="00543596" w:rsidP="00E507FF">
            <w:pPr>
              <w:spacing w:after="0" w:line="240" w:lineRule="auto"/>
              <w:ind w:firstLine="851"/>
              <w:jc w:val="center"/>
              <w:rPr>
                <w:rFonts w:ascii="Times New Roman" w:eastAsia="Times New Roman" w:hAnsi="Times New Roman" w:cs="Times New Roman"/>
                <w:sz w:val="28"/>
                <w:szCs w:val="28"/>
                <w:lang w:val="kk-KZ" w:eastAsia="ru-RU"/>
              </w:rPr>
            </w:pPr>
          </w:p>
          <w:p w14:paraId="4421235E" w14:textId="77777777" w:rsidR="00543596" w:rsidRPr="00543596" w:rsidRDefault="00543596" w:rsidP="00E507FF">
            <w:pPr>
              <w:spacing w:after="0" w:line="240" w:lineRule="auto"/>
              <w:ind w:firstLine="851"/>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Рис.1</w:t>
            </w:r>
            <w:r w:rsidRPr="00543596">
              <w:rPr>
                <w:rFonts w:ascii="Times New Roman" w:eastAsia="Times New Roman" w:hAnsi="Times New Roman" w:cs="Times New Roman"/>
                <w:sz w:val="28"/>
                <w:szCs w:val="28"/>
                <w:lang w:eastAsia="ru-RU"/>
              </w:rPr>
              <w:t>6</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Митохондрия</w:t>
            </w:r>
          </w:p>
          <w:p w14:paraId="4656A68A" w14:textId="77777777" w:rsidR="00543596" w:rsidRPr="00543596" w:rsidRDefault="00543596" w:rsidP="00E507FF">
            <w:pPr>
              <w:tabs>
                <w:tab w:val="left" w:pos="4695"/>
              </w:tabs>
              <w:spacing w:after="0" w:line="240" w:lineRule="auto"/>
              <w:ind w:firstLine="709"/>
              <w:jc w:val="both"/>
              <w:rPr>
                <w:rFonts w:ascii="Times New Roman" w:eastAsia="Calibri" w:hAnsi="Times New Roman" w:cs="Times New Roman"/>
                <w:b/>
                <w:sz w:val="24"/>
                <w:szCs w:val="24"/>
                <w:lang w:val="kk-KZ"/>
              </w:rPr>
            </w:pPr>
            <w:r w:rsidRPr="00543596">
              <w:rPr>
                <w:rFonts w:ascii="Times New Roman" w:eastAsia="Times New Roman" w:hAnsi="Times New Roman" w:cs="Times New Roman"/>
                <w:sz w:val="28"/>
                <w:szCs w:val="28"/>
                <w:lang w:eastAsia="ru-RU"/>
              </w:rPr>
              <w:lastRenderedPageBreak/>
              <w:t xml:space="preserve">В мембрану </w:t>
            </w:r>
            <w:proofErr w:type="spellStart"/>
            <w:r w:rsidRPr="00543596">
              <w:rPr>
                <w:rFonts w:ascii="Times New Roman" w:eastAsia="Times New Roman" w:hAnsi="Times New Roman" w:cs="Times New Roman"/>
                <w:sz w:val="28"/>
                <w:szCs w:val="28"/>
                <w:lang w:eastAsia="ru-RU"/>
              </w:rPr>
              <w:t>крист</w:t>
            </w:r>
            <w:proofErr w:type="spellEnd"/>
            <w:r w:rsidRPr="00543596">
              <w:rPr>
                <w:rFonts w:ascii="Times New Roman" w:eastAsia="Times New Roman" w:hAnsi="Times New Roman" w:cs="Times New Roman"/>
                <w:sz w:val="28"/>
                <w:szCs w:val="28"/>
                <w:lang w:eastAsia="ru-RU"/>
              </w:rPr>
              <w:t xml:space="preserve"> встроены ферменты, синтезирующие за счет энергии питательных веществ, поглощенных клеткой, молекулы </w:t>
            </w:r>
            <w:r w:rsidRPr="00543596">
              <w:rPr>
                <w:rFonts w:ascii="Times New Roman" w:eastAsia="Times New Roman" w:hAnsi="Times New Roman" w:cs="Times New Roman"/>
                <w:i/>
                <w:sz w:val="28"/>
                <w:szCs w:val="28"/>
                <w:u w:val="single"/>
                <w:lang w:eastAsia="ru-RU"/>
              </w:rPr>
              <w:t>аденозинтрифосфата</w:t>
            </w:r>
            <w:r w:rsidRPr="00543596">
              <w:rPr>
                <w:rFonts w:ascii="Times New Roman" w:eastAsia="Times New Roman" w:hAnsi="Times New Roman" w:cs="Times New Roman"/>
                <w:sz w:val="28"/>
                <w:szCs w:val="28"/>
                <w:lang w:eastAsia="ru-RU"/>
              </w:rPr>
              <w:t xml:space="preserve"> (АТФ). </w:t>
            </w:r>
            <w:r w:rsidRPr="00543596">
              <w:rPr>
                <w:rFonts w:ascii="Times New Roman" w:eastAsia="Calibri" w:hAnsi="Times New Roman" w:cs="Times New Roman"/>
                <w:noProof/>
                <w:sz w:val="28"/>
                <w:szCs w:val="28"/>
                <w:lang w:eastAsia="ru-RU"/>
              </w:rPr>
              <w:drawing>
                <wp:inline distT="0" distB="0" distL="0" distR="0" wp14:anchorId="7F0A76DE" wp14:editId="4F7F13CA">
                  <wp:extent cx="28575" cy="285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p>
          <w:p w14:paraId="053FCA5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207A0B23" w14:textId="77777777" w:rsidTr="00E507FF">
        <w:trPr>
          <w:trHeight w:val="4099"/>
        </w:trPr>
        <w:tc>
          <w:tcPr>
            <w:tcW w:w="9215" w:type="dxa"/>
            <w:gridSpan w:val="2"/>
            <w:shd w:val="clear" w:color="auto" w:fill="auto"/>
          </w:tcPr>
          <w:p w14:paraId="53114553" w14:textId="77777777" w:rsidR="00543596" w:rsidRPr="00543596" w:rsidRDefault="00543596" w:rsidP="00E507FF">
            <w:pPr>
              <w:numPr>
                <w:ilvl w:val="0"/>
                <w:numId w:val="24"/>
              </w:numPr>
              <w:spacing w:after="0" w:line="240" w:lineRule="auto"/>
              <w:ind w:firstLine="851"/>
              <w:contextualSpacing/>
              <w:jc w:val="both"/>
              <w:rPr>
                <w:rFonts w:ascii="Times New Roman" w:hAnsi="Times New Roman"/>
                <w:sz w:val="28"/>
                <w:szCs w:val="28"/>
              </w:rPr>
            </w:pPr>
            <w:r w:rsidRPr="00543596">
              <w:rPr>
                <w:rFonts w:ascii="Times New Roman" w:hAnsi="Times New Roman"/>
                <w:sz w:val="28"/>
                <w:szCs w:val="28"/>
              </w:rPr>
              <w:lastRenderedPageBreak/>
              <w:t>Рассмотрите предложенную схему. Запишите в ответе пропущенный термин, обозначенный на схеме знаком вопроса.</w:t>
            </w:r>
          </w:p>
          <w:p w14:paraId="589D622F"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28CC8788"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497839CF"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244E8607"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73788D7C"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72D8D12B"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02DD5A08"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00D39EAE"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517B2E69"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7DB061A1"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729E555F"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3F3E0F54" w14:textId="77777777" w:rsidR="00543596" w:rsidRPr="00543596" w:rsidRDefault="00543596" w:rsidP="00E507FF">
            <w:pPr>
              <w:spacing w:after="0" w:line="240" w:lineRule="auto"/>
              <w:ind w:firstLine="851"/>
              <w:jc w:val="center"/>
              <w:rPr>
                <w:rFonts w:ascii="Times New Roman" w:eastAsia="Calibri" w:hAnsi="Times New Roman" w:cs="Times New Roman"/>
                <w:b/>
                <w:color w:val="000000"/>
                <w:sz w:val="28"/>
                <w:szCs w:val="28"/>
                <w:lang w:val="kk-KZ"/>
              </w:rPr>
            </w:pPr>
          </w:p>
          <w:p w14:paraId="4ADEE00F" w14:textId="77777777" w:rsidR="00543596" w:rsidRPr="00543596" w:rsidRDefault="00543596" w:rsidP="00E507FF">
            <w:pPr>
              <w:spacing w:after="0" w:line="240" w:lineRule="auto"/>
              <w:ind w:firstLine="851"/>
              <w:rPr>
                <w:rFonts w:ascii="Times New Roman" w:eastAsia="Calibri" w:hAnsi="Times New Roman" w:cs="Times New Roman"/>
                <w:color w:val="000000"/>
                <w:sz w:val="28"/>
                <w:szCs w:val="28"/>
                <w:lang w:val="kk-KZ"/>
              </w:rPr>
            </w:pPr>
            <w:r w:rsidRPr="00543596">
              <w:rPr>
                <w:rFonts w:ascii="Times New Roman" w:eastAsia="Calibri" w:hAnsi="Times New Roman" w:cs="Times New Roman"/>
                <w:noProof/>
                <w:sz w:val="28"/>
                <w:szCs w:val="28"/>
                <w:lang w:eastAsia="ru-RU"/>
              </w:rPr>
              <w:drawing>
                <wp:anchor distT="0" distB="0" distL="114300" distR="114300" simplePos="0" relativeHeight="251659264" behindDoc="0" locked="0" layoutInCell="1" allowOverlap="0" wp14:anchorId="59271103" wp14:editId="4AC477C1">
                  <wp:simplePos x="0" y="0"/>
                  <wp:positionH relativeFrom="column">
                    <wp:posOffset>730885</wp:posOffset>
                  </wp:positionH>
                  <wp:positionV relativeFrom="line">
                    <wp:posOffset>-2285365</wp:posOffset>
                  </wp:positionV>
                  <wp:extent cx="3909695" cy="2265045"/>
                  <wp:effectExtent l="0" t="0" r="0" b="1905"/>
                  <wp:wrapSquare wrapText="bothSides"/>
                  <wp:docPr id="15" name="Рисунок 41" descr="hello_html_6c9a3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6c9a3e6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09695" cy="2265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3596">
              <w:rPr>
                <w:rFonts w:ascii="Times New Roman" w:eastAsia="Calibri" w:hAnsi="Times New Roman" w:cs="Times New Roman"/>
                <w:b/>
                <w:color w:val="000000"/>
                <w:sz w:val="28"/>
                <w:szCs w:val="28"/>
                <w:lang w:val="kk-KZ"/>
              </w:rPr>
              <w:t>Ответ</w:t>
            </w:r>
            <w:r w:rsidRPr="00543596">
              <w:rPr>
                <w:rFonts w:ascii="Times New Roman" w:eastAsia="Calibri" w:hAnsi="Times New Roman" w:cs="Times New Roman"/>
                <w:color w:val="000000"/>
                <w:sz w:val="28"/>
                <w:szCs w:val="28"/>
                <w:lang w:val="kk-KZ"/>
              </w:rPr>
              <w:t>:ядро</w:t>
            </w:r>
          </w:p>
          <w:p w14:paraId="6346716B" w14:textId="77777777" w:rsidR="00543596" w:rsidRPr="00543596" w:rsidRDefault="00543596" w:rsidP="00E507FF">
            <w:pPr>
              <w:spacing w:after="0" w:line="240" w:lineRule="auto"/>
              <w:ind w:firstLine="851"/>
              <w:jc w:val="center"/>
              <w:rPr>
                <w:rFonts w:ascii="Times New Roman" w:eastAsia="Calibri" w:hAnsi="Times New Roman" w:cs="Times New Roman"/>
                <w:sz w:val="28"/>
                <w:szCs w:val="28"/>
              </w:rPr>
            </w:pPr>
            <w:r w:rsidRPr="00543596">
              <w:rPr>
                <w:rFonts w:ascii="Times New Roman" w:eastAsia="Times New Roman" w:hAnsi="Times New Roman" w:cs="Times New Roman"/>
                <w:sz w:val="28"/>
                <w:szCs w:val="28"/>
                <w:lang w:val="kk-KZ" w:eastAsia="ru-RU"/>
              </w:rPr>
              <w:t>Рис.1</w:t>
            </w:r>
            <w:r w:rsidRPr="00543596">
              <w:rPr>
                <w:rFonts w:ascii="Times New Roman" w:eastAsia="Times New Roman" w:hAnsi="Times New Roman" w:cs="Times New Roman"/>
                <w:sz w:val="28"/>
                <w:szCs w:val="28"/>
                <w:lang w:eastAsia="ru-RU"/>
              </w:rPr>
              <w:t>7</w:t>
            </w:r>
            <w:r w:rsidRPr="00543596">
              <w:rPr>
                <w:rFonts w:ascii="Times New Roman" w:eastAsia="Times New Roman" w:hAnsi="Times New Roman" w:cs="Times New Roman"/>
                <w:sz w:val="28"/>
                <w:szCs w:val="28"/>
                <w:lang w:val="kk-KZ" w:eastAsia="ru-RU"/>
              </w:rPr>
              <w:t>.</w:t>
            </w:r>
            <w:r w:rsidRPr="00543596">
              <w:rPr>
                <w:rFonts w:ascii="Times New Roman" w:eastAsia="Calibri" w:hAnsi="Times New Roman" w:cs="Times New Roman"/>
                <w:sz w:val="28"/>
                <w:szCs w:val="28"/>
                <w:lang w:val="kk-KZ"/>
              </w:rPr>
              <w:t xml:space="preserve"> Органоиды</w:t>
            </w:r>
            <w:r w:rsidRPr="00543596">
              <w:rPr>
                <w:rFonts w:ascii="Times New Roman" w:eastAsia="Times New Roman" w:hAnsi="Times New Roman" w:cs="Times New Roman"/>
                <w:sz w:val="28"/>
                <w:szCs w:val="28"/>
                <w:lang w:val="kk-KZ" w:eastAsia="ru-RU"/>
              </w:rPr>
              <w:t xml:space="preserve"> растительной клетки.</w:t>
            </w:r>
          </w:p>
        </w:tc>
      </w:tr>
      <w:tr w:rsidR="00543596" w:rsidRPr="00543596" w14:paraId="6B0084C1" w14:textId="77777777" w:rsidTr="00E507FF">
        <w:trPr>
          <w:trHeight w:val="294"/>
        </w:trPr>
        <w:tc>
          <w:tcPr>
            <w:tcW w:w="9215" w:type="dxa"/>
            <w:gridSpan w:val="2"/>
            <w:shd w:val="clear" w:color="auto" w:fill="DAEEF3"/>
          </w:tcPr>
          <w:p w14:paraId="0509FB76"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t>ІІ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1 баллов +38 балла =</w:t>
            </w:r>
            <w:r w:rsidRPr="00543596">
              <w:rPr>
                <w:rFonts w:ascii="Times New Roman" w:eastAsia="Calibri" w:hAnsi="Times New Roman" w:cs="Times New Roman"/>
                <w:b/>
                <w:sz w:val="24"/>
                <w:szCs w:val="24"/>
              </w:rPr>
              <w:t xml:space="preserve"> </w:t>
            </w:r>
            <w:r w:rsidRPr="00543596">
              <w:rPr>
                <w:rFonts w:ascii="Times New Roman" w:eastAsia="Calibri" w:hAnsi="Times New Roman" w:cs="Times New Roman"/>
                <w:b/>
                <w:sz w:val="24"/>
                <w:szCs w:val="24"/>
                <w:lang w:val="kk-KZ"/>
              </w:rPr>
              <w:t>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0F07257D" w14:textId="77777777" w:rsidTr="00E507FF">
        <w:tc>
          <w:tcPr>
            <w:tcW w:w="9215" w:type="dxa"/>
            <w:gridSpan w:val="2"/>
            <w:shd w:val="clear" w:color="auto" w:fill="B2A1C7"/>
          </w:tcPr>
          <w:p w14:paraId="0DF1C45F"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41A89294" w14:textId="77777777" w:rsidTr="00E507FF">
        <w:tc>
          <w:tcPr>
            <w:tcW w:w="9215" w:type="dxa"/>
            <w:gridSpan w:val="2"/>
            <w:shd w:val="clear" w:color="auto" w:fill="auto"/>
          </w:tcPr>
          <w:p w14:paraId="2035EFFF"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i/>
                <w:sz w:val="28"/>
                <w:szCs w:val="28"/>
                <w:lang w:val="kk-KZ"/>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i/>
                <w:sz w:val="24"/>
                <w:szCs w:val="24"/>
                <w:lang w:val="kk-KZ"/>
              </w:rPr>
              <w:t xml:space="preserve"> </w:t>
            </w:r>
            <w:r w:rsidRPr="00543596">
              <w:rPr>
                <w:rFonts w:ascii="Times New Roman" w:eastAsia="Calibri" w:hAnsi="Times New Roman" w:cs="Times New Roman"/>
                <w:b/>
                <w:i/>
                <w:sz w:val="28"/>
                <w:szCs w:val="28"/>
                <w:lang w:val="kk-KZ"/>
              </w:rPr>
              <w:t>Объясните причину:</w:t>
            </w:r>
          </w:p>
          <w:p w14:paraId="5044DD55" w14:textId="77777777" w:rsidR="00543596" w:rsidRPr="00543596" w:rsidRDefault="00543596" w:rsidP="00E507FF">
            <w:pPr>
              <w:numPr>
                <w:ilvl w:val="0"/>
                <w:numId w:val="248"/>
              </w:numPr>
              <w:spacing w:after="0" w:line="240" w:lineRule="auto"/>
              <w:ind w:firstLine="709"/>
              <w:contextualSpacing/>
              <w:jc w:val="both"/>
              <w:rPr>
                <w:bCs/>
                <w:sz w:val="28"/>
                <w:szCs w:val="28"/>
                <w:u w:val="single"/>
                <w:lang w:val="kk-KZ"/>
              </w:rPr>
            </w:pPr>
            <w:r w:rsidRPr="00543596">
              <w:rPr>
                <w:rFonts w:ascii="Times New Roman" w:hAnsi="Times New Roman" w:cs="Times New Roman"/>
                <w:sz w:val="28"/>
                <w:szCs w:val="28"/>
                <w:shd w:val="clear" w:color="auto" w:fill="FFFFFF"/>
              </w:rPr>
              <w:t xml:space="preserve">Поясните, почему органоиды называют специализированными структурами клетки? </w:t>
            </w:r>
            <w:r w:rsidRPr="00543596">
              <w:rPr>
                <w:rFonts w:ascii="Times New Roman" w:hAnsi="Times New Roman" w:cs="Times New Roman"/>
                <w:b/>
                <w:bCs/>
                <w:sz w:val="28"/>
                <w:szCs w:val="28"/>
                <w:shd w:val="clear" w:color="auto" w:fill="FFFFFF"/>
              </w:rPr>
              <w:t>Ответ:</w:t>
            </w:r>
            <w:r w:rsidRPr="00543596">
              <w:rPr>
                <w:rFonts w:ascii="Times New Roman" w:hAnsi="Times New Roman" w:cs="Times New Roman"/>
                <w:sz w:val="28"/>
                <w:szCs w:val="28"/>
                <w:shd w:val="clear" w:color="auto" w:fill="FFFFFF"/>
              </w:rPr>
              <w:t xml:space="preserve"> органоиды называют специализированными структурами клетки, так как они выполняют строго определенные </w:t>
            </w:r>
            <w:r w:rsidRPr="00543596">
              <w:rPr>
                <w:rFonts w:ascii="Times New Roman" w:hAnsi="Times New Roman" w:cs="Times New Roman"/>
                <w:i/>
                <w:sz w:val="28"/>
                <w:szCs w:val="28"/>
                <w:u w:val="single"/>
                <w:shd w:val="clear" w:color="auto" w:fill="FFFFFF"/>
              </w:rPr>
              <w:t>функции</w:t>
            </w:r>
            <w:r w:rsidRPr="00543596">
              <w:rPr>
                <w:rFonts w:ascii="Times New Roman" w:hAnsi="Times New Roman" w:cs="Times New Roman"/>
                <w:sz w:val="28"/>
                <w:szCs w:val="28"/>
                <w:shd w:val="clear" w:color="auto" w:fill="FFFFFF"/>
              </w:rPr>
              <w:t xml:space="preserve">, в ядре хранится </w:t>
            </w:r>
            <w:r w:rsidRPr="00543596">
              <w:rPr>
                <w:rFonts w:ascii="Times New Roman" w:hAnsi="Times New Roman" w:cs="Times New Roman"/>
                <w:i/>
                <w:sz w:val="28"/>
                <w:szCs w:val="28"/>
                <w:u w:val="single"/>
                <w:shd w:val="clear" w:color="auto" w:fill="FFFFFF"/>
              </w:rPr>
              <w:t>наследственная</w:t>
            </w:r>
            <w:r w:rsidRPr="00543596">
              <w:rPr>
                <w:rFonts w:ascii="Times New Roman" w:hAnsi="Times New Roman" w:cs="Times New Roman"/>
                <w:sz w:val="28"/>
                <w:szCs w:val="28"/>
                <w:shd w:val="clear" w:color="auto" w:fill="FFFFFF"/>
              </w:rPr>
              <w:t xml:space="preserve"> информация, в </w:t>
            </w:r>
            <w:r w:rsidRPr="00543596">
              <w:rPr>
                <w:rFonts w:ascii="Times New Roman" w:hAnsi="Times New Roman" w:cs="Times New Roman"/>
                <w:i/>
                <w:sz w:val="28"/>
                <w:szCs w:val="28"/>
                <w:u w:val="single"/>
                <w:shd w:val="clear" w:color="auto" w:fill="FFFFFF"/>
              </w:rPr>
              <w:t>митохондриях</w:t>
            </w:r>
            <w:r w:rsidRPr="00543596">
              <w:rPr>
                <w:rFonts w:ascii="Times New Roman" w:hAnsi="Times New Roman" w:cs="Times New Roman"/>
                <w:sz w:val="28"/>
                <w:szCs w:val="28"/>
                <w:shd w:val="clear" w:color="auto" w:fill="FFFFFF"/>
              </w:rPr>
              <w:t xml:space="preserve"> синтезируется АТФ, в хлоропластах протекает </w:t>
            </w:r>
            <w:r w:rsidRPr="00543596">
              <w:rPr>
                <w:rFonts w:ascii="Times New Roman" w:hAnsi="Times New Roman" w:cs="Times New Roman"/>
                <w:i/>
                <w:sz w:val="28"/>
                <w:szCs w:val="28"/>
                <w:u w:val="single"/>
                <w:shd w:val="clear" w:color="auto" w:fill="FFFFFF"/>
              </w:rPr>
              <w:t>фотосинтез</w:t>
            </w:r>
            <w:r w:rsidRPr="00543596">
              <w:rPr>
                <w:rFonts w:ascii="Times New Roman" w:hAnsi="Times New Roman" w:cs="Times New Roman"/>
                <w:sz w:val="28"/>
                <w:szCs w:val="28"/>
                <w:shd w:val="clear" w:color="auto" w:fill="FFFFFF"/>
              </w:rPr>
              <w:t xml:space="preserve"> и т.д.</w:t>
            </w:r>
          </w:p>
          <w:p w14:paraId="7CEBDB98" w14:textId="77777777" w:rsidR="00543596" w:rsidRPr="00543596" w:rsidRDefault="00543596" w:rsidP="00E507FF">
            <w:pPr>
              <w:numPr>
                <w:ilvl w:val="0"/>
                <w:numId w:val="248"/>
              </w:numPr>
              <w:shd w:val="clear" w:color="auto" w:fill="FFFFFF"/>
              <w:tabs>
                <w:tab w:val="left" w:pos="0"/>
              </w:tabs>
              <w:spacing w:after="0" w:line="240" w:lineRule="auto"/>
              <w:ind w:right="-1"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клетки называют паренхимными?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sz w:val="28"/>
                <w:szCs w:val="28"/>
                <w:lang w:val="kk-KZ" w:eastAsia="ru-RU"/>
              </w:rPr>
              <w:t xml:space="preserve"> Причина: У паренхимных клеток отношение длина и ширина </w:t>
            </w:r>
            <w:r w:rsidRPr="00543596">
              <w:rPr>
                <w:rFonts w:ascii="Times New Roman" w:eastAsia="Times New Roman" w:hAnsi="Times New Roman" w:cs="Times New Roman"/>
                <w:i/>
                <w:sz w:val="28"/>
                <w:szCs w:val="28"/>
                <w:u w:val="single"/>
                <w:lang w:val="kk-KZ" w:eastAsia="ru-RU"/>
              </w:rPr>
              <w:t>одинакова</w:t>
            </w:r>
            <w:r w:rsidRPr="00543596">
              <w:rPr>
                <w:rFonts w:ascii="Times New Roman" w:eastAsia="Times New Roman" w:hAnsi="Times New Roman" w:cs="Times New Roman"/>
                <w:sz w:val="28"/>
                <w:szCs w:val="28"/>
                <w:lang w:val="kk-KZ" w:eastAsia="ru-RU"/>
              </w:rPr>
              <w:t xml:space="preserve"> или увеличина </w:t>
            </w:r>
            <w:r w:rsidRPr="00543596">
              <w:rPr>
                <w:rFonts w:ascii="Times New Roman" w:eastAsia="Times New Roman" w:hAnsi="Times New Roman" w:cs="Times New Roman"/>
                <w:i/>
                <w:sz w:val="28"/>
                <w:szCs w:val="28"/>
                <w:u w:val="single"/>
                <w:lang w:val="kk-KZ" w:eastAsia="ru-RU"/>
              </w:rPr>
              <w:t>более</w:t>
            </w:r>
            <w:r w:rsidRPr="00543596">
              <w:rPr>
                <w:rFonts w:ascii="Times New Roman" w:eastAsia="Times New Roman" w:hAnsi="Times New Roman" w:cs="Times New Roman"/>
                <w:sz w:val="28"/>
                <w:szCs w:val="28"/>
                <w:lang w:val="kk-KZ" w:eastAsia="ru-RU"/>
              </w:rPr>
              <w:t xml:space="preserve"> 2-3 раза или неотличимые другу друга </w:t>
            </w:r>
            <w:r w:rsidRPr="00543596">
              <w:rPr>
                <w:rFonts w:ascii="Times New Roman" w:eastAsia="Times New Roman" w:hAnsi="Times New Roman" w:cs="Times New Roman"/>
                <w:i/>
                <w:sz w:val="28"/>
                <w:szCs w:val="28"/>
                <w:u w:val="single"/>
                <w:lang w:val="kk-KZ" w:eastAsia="ru-RU"/>
              </w:rPr>
              <w:t>изодиаметриальные</w:t>
            </w:r>
            <w:r w:rsidRPr="00543596">
              <w:rPr>
                <w:rFonts w:ascii="Times New Roman" w:eastAsia="Times New Roman" w:hAnsi="Times New Roman" w:cs="Times New Roman"/>
                <w:sz w:val="28"/>
                <w:szCs w:val="28"/>
                <w:lang w:val="kk-KZ" w:eastAsia="ru-RU"/>
              </w:rPr>
              <w:t xml:space="preserve"> клетки. К ним относятся клетки листьев, плодов.  </w:t>
            </w:r>
          </w:p>
          <w:p w14:paraId="7F544EA0" w14:textId="77777777" w:rsidR="00543596" w:rsidRPr="00543596" w:rsidRDefault="00543596" w:rsidP="00E507FF">
            <w:pPr>
              <w:numPr>
                <w:ilvl w:val="0"/>
                <w:numId w:val="248"/>
              </w:numPr>
              <w:shd w:val="clear" w:color="auto" w:fill="FFFFFF"/>
              <w:tabs>
                <w:tab w:val="left" w:pos="0"/>
              </w:tabs>
              <w:spacing w:after="0" w:line="240" w:lineRule="auto"/>
              <w:ind w:right="-1"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клетки называют прозенхимальными?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sz w:val="28"/>
                <w:szCs w:val="28"/>
                <w:lang w:val="kk-KZ" w:eastAsia="ru-RU"/>
              </w:rPr>
              <w:t xml:space="preserve">Причина: У прозенхимальных клеток  отношение длина и ширины </w:t>
            </w:r>
            <w:r w:rsidRPr="00543596">
              <w:rPr>
                <w:rFonts w:ascii="Times New Roman" w:eastAsia="Times New Roman" w:hAnsi="Times New Roman" w:cs="Times New Roman"/>
                <w:i/>
                <w:sz w:val="28"/>
                <w:szCs w:val="28"/>
                <w:u w:val="single"/>
                <w:lang w:val="kk-KZ" w:eastAsia="ru-RU"/>
              </w:rPr>
              <w:t>увеличина</w:t>
            </w:r>
            <w:r w:rsidRPr="00543596">
              <w:rPr>
                <w:rFonts w:ascii="Times New Roman" w:eastAsia="Times New Roman" w:hAnsi="Times New Roman" w:cs="Times New Roman"/>
                <w:sz w:val="28"/>
                <w:szCs w:val="28"/>
                <w:lang w:val="kk-KZ" w:eastAsia="ru-RU"/>
              </w:rPr>
              <w:t xml:space="preserve"> в несколько раз. Средняя длина клеток у высших растений равна </w:t>
            </w:r>
            <w:r w:rsidRPr="00543596">
              <w:rPr>
                <w:rFonts w:ascii="Times New Roman" w:eastAsia="Times New Roman" w:hAnsi="Times New Roman" w:cs="Times New Roman"/>
                <w:i/>
                <w:sz w:val="28"/>
                <w:szCs w:val="28"/>
                <w:u w:val="single"/>
                <w:lang w:val="kk-KZ" w:eastAsia="ru-RU"/>
              </w:rPr>
              <w:t>10-100</w:t>
            </w:r>
            <w:r w:rsidRPr="00543596">
              <w:rPr>
                <w:rFonts w:ascii="Times New Roman" w:eastAsia="Times New Roman" w:hAnsi="Times New Roman" w:cs="Times New Roman"/>
                <w:sz w:val="28"/>
                <w:szCs w:val="28"/>
                <w:lang w:val="kk-KZ" w:eastAsia="ru-RU"/>
              </w:rPr>
              <w:t xml:space="preserve"> мкм. У льна, крапивы и некоторых других растений прозенхимные клетки большие и длинные. </w:t>
            </w:r>
          </w:p>
          <w:p w14:paraId="60594C6E" w14:textId="77777777" w:rsidR="00543596" w:rsidRPr="00543596" w:rsidRDefault="00543596" w:rsidP="00E507FF">
            <w:pPr>
              <w:numPr>
                <w:ilvl w:val="0"/>
                <w:numId w:val="248"/>
              </w:numPr>
              <w:shd w:val="clear" w:color="auto" w:fill="FFFFFF"/>
              <w:tabs>
                <w:tab w:val="left" w:pos="0"/>
              </w:tabs>
              <w:spacing w:after="0" w:line="240" w:lineRule="auto"/>
              <w:ind w:right="-1"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гиалоплазма двигается?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sz w:val="28"/>
                <w:szCs w:val="28"/>
                <w:lang w:val="kk-KZ" w:eastAsia="ru-RU"/>
              </w:rPr>
              <w:t xml:space="preserve">Причина: Гиалоплазма двигается за счет превращения </w:t>
            </w:r>
            <w:r w:rsidRPr="00543596">
              <w:rPr>
                <w:rFonts w:ascii="Times New Roman" w:eastAsia="Times New Roman" w:hAnsi="Times New Roman" w:cs="Times New Roman"/>
                <w:i/>
                <w:sz w:val="28"/>
                <w:szCs w:val="28"/>
                <w:u w:val="single"/>
                <w:lang w:val="kk-KZ" w:eastAsia="ru-RU"/>
              </w:rPr>
              <w:t>химической</w:t>
            </w:r>
            <w:r w:rsidRPr="00543596">
              <w:rPr>
                <w:rFonts w:ascii="Times New Roman" w:eastAsia="Times New Roman" w:hAnsi="Times New Roman" w:cs="Times New Roman"/>
                <w:sz w:val="28"/>
                <w:szCs w:val="28"/>
                <w:lang w:val="kk-KZ" w:eastAsia="ru-RU"/>
              </w:rPr>
              <w:t xml:space="preserve"> энергии в </w:t>
            </w:r>
            <w:r w:rsidRPr="00543596">
              <w:rPr>
                <w:rFonts w:ascii="Times New Roman" w:eastAsia="Times New Roman" w:hAnsi="Times New Roman" w:cs="Times New Roman"/>
                <w:i/>
                <w:sz w:val="28"/>
                <w:szCs w:val="28"/>
                <w:u w:val="single"/>
                <w:lang w:val="kk-KZ" w:eastAsia="ru-RU"/>
              </w:rPr>
              <w:t>механическую</w:t>
            </w:r>
            <w:r w:rsidRPr="00543596">
              <w:rPr>
                <w:rFonts w:ascii="Times New Roman" w:eastAsia="Times New Roman" w:hAnsi="Times New Roman" w:cs="Times New Roman"/>
                <w:sz w:val="28"/>
                <w:szCs w:val="28"/>
                <w:lang w:val="kk-KZ" w:eastAsia="ru-RU"/>
              </w:rPr>
              <w:t>.</w:t>
            </w:r>
          </w:p>
          <w:p w14:paraId="5CD5FEFC" w14:textId="77777777" w:rsidR="00543596" w:rsidRPr="00543596" w:rsidRDefault="00543596" w:rsidP="00E507FF">
            <w:pPr>
              <w:numPr>
                <w:ilvl w:val="0"/>
                <w:numId w:val="248"/>
              </w:numPr>
              <w:shd w:val="clear" w:color="auto" w:fill="FFFFFF"/>
              <w:tabs>
                <w:tab w:val="left" w:pos="0"/>
              </w:tabs>
              <w:spacing w:after="0" w:line="240" w:lineRule="auto"/>
              <w:ind w:right="-1"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в начале любого исследования используются цитологические методы?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sz w:val="28"/>
                <w:szCs w:val="28"/>
                <w:lang w:val="kk-KZ" w:eastAsia="ru-RU"/>
              </w:rPr>
              <w:t xml:space="preserve">Причина: при этом методе можно определить наличие различных </w:t>
            </w:r>
            <w:r w:rsidRPr="00543596">
              <w:rPr>
                <w:rFonts w:ascii="Times New Roman" w:eastAsia="Times New Roman" w:hAnsi="Times New Roman" w:cs="Times New Roman"/>
                <w:i/>
                <w:sz w:val="28"/>
                <w:szCs w:val="28"/>
                <w:u w:val="single"/>
                <w:lang w:val="kk-KZ" w:eastAsia="ru-RU"/>
              </w:rPr>
              <w:t>веществ</w:t>
            </w:r>
            <w:r w:rsidRPr="00543596">
              <w:rPr>
                <w:rFonts w:ascii="Times New Roman" w:eastAsia="Times New Roman" w:hAnsi="Times New Roman" w:cs="Times New Roman"/>
                <w:sz w:val="28"/>
                <w:szCs w:val="28"/>
                <w:lang w:val="kk-KZ" w:eastAsia="ru-RU"/>
              </w:rPr>
              <w:t xml:space="preserve"> (белков, липидов, </w:t>
            </w:r>
            <w:r w:rsidRPr="00543596">
              <w:rPr>
                <w:rFonts w:ascii="Times New Roman" w:eastAsia="Times New Roman" w:hAnsi="Times New Roman" w:cs="Times New Roman"/>
                <w:sz w:val="28"/>
                <w:szCs w:val="28"/>
                <w:lang w:val="kk-KZ" w:eastAsia="ru-RU"/>
              </w:rPr>
              <w:lastRenderedPageBreak/>
              <w:t>нуклеиновых кислот, гормонов, витаминов и др.) и их количество.</w:t>
            </w:r>
          </w:p>
          <w:p w14:paraId="18A40063" w14:textId="77777777" w:rsidR="00543596" w:rsidRPr="00543596" w:rsidRDefault="00543596" w:rsidP="00E507FF">
            <w:pPr>
              <w:numPr>
                <w:ilvl w:val="0"/>
                <w:numId w:val="248"/>
              </w:numPr>
              <w:spacing w:after="0" w:line="240" w:lineRule="auto"/>
              <w:ind w:right="-1"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Почему при исследовании клеток используют методы выращивания растений из ткани и клетки? </w:t>
            </w:r>
            <w:r w:rsidRPr="00543596">
              <w:rPr>
                <w:rFonts w:ascii="Times New Roman" w:hAnsi="Times New Roman"/>
                <w:b/>
                <w:sz w:val="28"/>
                <w:szCs w:val="28"/>
                <w:lang w:val="kk-KZ"/>
              </w:rPr>
              <w:t xml:space="preserve">Ответ: </w:t>
            </w:r>
            <w:r w:rsidRPr="00543596">
              <w:rPr>
                <w:rFonts w:ascii="Times New Roman" w:eastAsia="Times New Roman" w:hAnsi="Times New Roman"/>
                <w:sz w:val="28"/>
                <w:szCs w:val="28"/>
                <w:lang w:val="kk-KZ"/>
              </w:rPr>
              <w:t xml:space="preserve">Причина: При этом методе исследуется </w:t>
            </w:r>
            <w:r w:rsidRPr="00543596">
              <w:rPr>
                <w:rFonts w:ascii="Times New Roman" w:eastAsia="Times New Roman" w:hAnsi="Times New Roman"/>
                <w:i/>
                <w:sz w:val="28"/>
                <w:szCs w:val="28"/>
                <w:u w:val="single"/>
                <w:lang w:val="kk-KZ"/>
              </w:rPr>
              <w:t>строени</w:t>
            </w:r>
            <w:r w:rsidRPr="00543596">
              <w:rPr>
                <w:rFonts w:ascii="Times New Roman" w:eastAsia="Times New Roman" w:hAnsi="Times New Roman"/>
                <w:sz w:val="28"/>
                <w:szCs w:val="28"/>
                <w:lang w:val="kk-KZ"/>
              </w:rPr>
              <w:t xml:space="preserve">е клетки и </w:t>
            </w:r>
            <w:r w:rsidRPr="00543596">
              <w:rPr>
                <w:rFonts w:ascii="Times New Roman" w:eastAsia="Times New Roman" w:hAnsi="Times New Roman"/>
                <w:i/>
                <w:sz w:val="28"/>
                <w:szCs w:val="28"/>
                <w:u w:val="single"/>
                <w:lang w:val="kk-KZ"/>
              </w:rPr>
              <w:t>условия</w:t>
            </w:r>
            <w:r w:rsidRPr="00543596">
              <w:rPr>
                <w:rFonts w:ascii="Times New Roman" w:eastAsia="Times New Roman" w:hAnsi="Times New Roman"/>
                <w:sz w:val="28"/>
                <w:szCs w:val="28"/>
                <w:lang w:val="kk-KZ"/>
              </w:rPr>
              <w:t xml:space="preserve"> развития вне организма.</w:t>
            </w:r>
          </w:p>
          <w:p w14:paraId="66AF8C96" w14:textId="77777777" w:rsidR="00543596" w:rsidRPr="00543596" w:rsidRDefault="00543596" w:rsidP="00E507FF">
            <w:pPr>
              <w:numPr>
                <w:ilvl w:val="0"/>
                <w:numId w:val="248"/>
              </w:numPr>
              <w:tabs>
                <w:tab w:val="left" w:pos="0"/>
              </w:tabs>
              <w:spacing w:after="0" w:line="240" w:lineRule="auto"/>
              <w:ind w:right="-1"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Почему при исследовании клеток используются центрифугированные методы? </w:t>
            </w:r>
            <w:r w:rsidRPr="00543596">
              <w:rPr>
                <w:rFonts w:ascii="Times New Roman" w:hAnsi="Times New Roman"/>
                <w:b/>
                <w:sz w:val="28"/>
                <w:szCs w:val="28"/>
                <w:lang w:val="kk-KZ"/>
              </w:rPr>
              <w:t xml:space="preserve">Ответ: </w:t>
            </w:r>
            <w:r w:rsidRPr="00543596">
              <w:rPr>
                <w:rFonts w:ascii="Times New Roman" w:eastAsia="Times New Roman" w:hAnsi="Times New Roman"/>
                <w:sz w:val="28"/>
                <w:szCs w:val="28"/>
                <w:lang w:val="kk-KZ"/>
              </w:rPr>
              <w:t xml:space="preserve">Причина: Компоненты клеток имеют разную </w:t>
            </w:r>
            <w:r w:rsidRPr="00543596">
              <w:rPr>
                <w:rFonts w:ascii="Times New Roman" w:eastAsia="Times New Roman" w:hAnsi="Times New Roman"/>
                <w:i/>
                <w:sz w:val="28"/>
                <w:szCs w:val="28"/>
                <w:u w:val="single"/>
                <w:lang w:val="kk-KZ"/>
              </w:rPr>
              <w:t>плотность</w:t>
            </w:r>
            <w:r w:rsidRPr="00543596">
              <w:rPr>
                <w:rFonts w:ascii="Times New Roman" w:eastAsia="Times New Roman" w:hAnsi="Times New Roman"/>
                <w:sz w:val="28"/>
                <w:szCs w:val="28"/>
                <w:lang w:val="kk-KZ"/>
              </w:rPr>
              <w:t xml:space="preserve"> и при центрифугировании их отделяют друг от друга для дальнейшего их </w:t>
            </w:r>
            <w:r w:rsidRPr="00543596">
              <w:rPr>
                <w:rFonts w:ascii="Times New Roman" w:eastAsia="Times New Roman" w:hAnsi="Times New Roman"/>
                <w:i/>
                <w:sz w:val="28"/>
                <w:szCs w:val="28"/>
                <w:u w:val="single"/>
                <w:lang w:val="kk-KZ"/>
              </w:rPr>
              <w:t>отдельного</w:t>
            </w:r>
            <w:r w:rsidRPr="00543596">
              <w:rPr>
                <w:rFonts w:ascii="Times New Roman" w:eastAsia="Times New Roman" w:hAnsi="Times New Roman"/>
                <w:sz w:val="28"/>
                <w:szCs w:val="28"/>
                <w:lang w:val="kk-KZ"/>
              </w:rPr>
              <w:t xml:space="preserve"> исследования. </w:t>
            </w:r>
          </w:p>
          <w:p w14:paraId="77B1404A" w14:textId="77777777" w:rsidR="00543596" w:rsidRPr="00543596" w:rsidRDefault="00543596" w:rsidP="00E507FF">
            <w:pPr>
              <w:numPr>
                <w:ilvl w:val="0"/>
                <w:numId w:val="248"/>
              </w:numPr>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Почему жидкость протоплазма движется по кругу (ротационно)? </w:t>
            </w:r>
            <w:r w:rsidRPr="00543596">
              <w:rPr>
                <w:rFonts w:ascii="Times New Roman" w:hAnsi="Times New Roman"/>
                <w:b/>
                <w:sz w:val="28"/>
                <w:szCs w:val="28"/>
                <w:lang w:val="kk-KZ"/>
              </w:rPr>
              <w:t xml:space="preserve">Ответ: </w:t>
            </w:r>
            <w:r w:rsidRPr="00543596">
              <w:rPr>
                <w:rFonts w:ascii="Times New Roman" w:eastAsia="Times New Roman" w:hAnsi="Times New Roman"/>
                <w:sz w:val="28"/>
                <w:szCs w:val="28"/>
                <w:lang w:val="kk-KZ"/>
              </w:rPr>
              <w:t xml:space="preserve">Причина: Движение по кругу (ротационно) бывает у взрослых клеток, которые имеют один или 2-3 вакуолей. В этих условиях цитоплазма вместе с </w:t>
            </w:r>
            <w:r w:rsidRPr="00543596">
              <w:rPr>
                <w:rFonts w:ascii="Times New Roman" w:eastAsia="Times New Roman" w:hAnsi="Times New Roman"/>
                <w:i/>
                <w:sz w:val="28"/>
                <w:szCs w:val="28"/>
                <w:u w:val="single"/>
                <w:lang w:val="kk-KZ"/>
              </w:rPr>
              <w:t>пластидами</w:t>
            </w:r>
            <w:r w:rsidRPr="00543596">
              <w:rPr>
                <w:rFonts w:ascii="Times New Roman" w:eastAsia="Times New Roman" w:hAnsi="Times New Roman"/>
                <w:sz w:val="28"/>
                <w:szCs w:val="28"/>
                <w:lang w:val="kk-KZ"/>
              </w:rPr>
              <w:t xml:space="preserve"> и </w:t>
            </w:r>
            <w:r w:rsidRPr="00543596">
              <w:rPr>
                <w:rFonts w:ascii="Times New Roman" w:eastAsia="Times New Roman" w:hAnsi="Times New Roman"/>
                <w:i/>
                <w:sz w:val="28"/>
                <w:szCs w:val="28"/>
                <w:u w:val="single"/>
                <w:lang w:val="kk-KZ"/>
              </w:rPr>
              <w:t>митохондриями</w:t>
            </w:r>
            <w:r w:rsidRPr="00543596">
              <w:rPr>
                <w:rFonts w:ascii="Times New Roman" w:eastAsia="Times New Roman" w:hAnsi="Times New Roman"/>
                <w:sz w:val="28"/>
                <w:szCs w:val="28"/>
                <w:lang w:val="kk-KZ"/>
              </w:rPr>
              <w:t xml:space="preserve"> двигаются в </w:t>
            </w:r>
            <w:r w:rsidRPr="00543596">
              <w:rPr>
                <w:rFonts w:ascii="Times New Roman" w:eastAsia="Times New Roman" w:hAnsi="Times New Roman"/>
                <w:i/>
                <w:sz w:val="28"/>
                <w:szCs w:val="28"/>
                <w:u w:val="single"/>
                <w:lang w:val="kk-KZ"/>
              </w:rPr>
              <w:t xml:space="preserve">направлении </w:t>
            </w:r>
            <w:r w:rsidRPr="00543596">
              <w:rPr>
                <w:rFonts w:ascii="Times New Roman" w:eastAsia="Times New Roman" w:hAnsi="Times New Roman"/>
                <w:sz w:val="28"/>
                <w:szCs w:val="28"/>
                <w:lang w:val="kk-KZ"/>
              </w:rPr>
              <w:t>по  и</w:t>
            </w:r>
            <w:r w:rsidRPr="00543596">
              <w:rPr>
                <w:rFonts w:ascii="Times New Roman" w:eastAsia="Times New Roman" w:hAnsi="Times New Roman"/>
                <w:i/>
                <w:sz w:val="28"/>
                <w:szCs w:val="28"/>
                <w:u w:val="single"/>
                <w:lang w:val="kk-KZ"/>
              </w:rPr>
              <w:t xml:space="preserve"> против</w:t>
            </w:r>
            <w:r w:rsidRPr="00543596">
              <w:rPr>
                <w:rFonts w:ascii="Times New Roman" w:eastAsia="Times New Roman" w:hAnsi="Times New Roman"/>
                <w:sz w:val="28"/>
                <w:szCs w:val="28"/>
                <w:lang w:val="kk-KZ"/>
              </w:rPr>
              <w:t xml:space="preserve"> часовой стрелки. </w:t>
            </w:r>
          </w:p>
          <w:p w14:paraId="65FC4301" w14:textId="77777777" w:rsidR="00543596" w:rsidRPr="00543596" w:rsidRDefault="00543596" w:rsidP="00E507FF">
            <w:pPr>
              <w:numPr>
                <w:ilvl w:val="0"/>
                <w:numId w:val="248"/>
              </w:numPr>
              <w:spacing w:after="0" w:line="240" w:lineRule="auto"/>
              <w:ind w:right="34"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Почему жидкость протоплазмы движется колебательно? </w:t>
            </w:r>
            <w:r w:rsidRPr="00543596">
              <w:rPr>
                <w:rFonts w:ascii="Times New Roman" w:hAnsi="Times New Roman"/>
                <w:b/>
                <w:sz w:val="28"/>
                <w:szCs w:val="28"/>
                <w:lang w:val="kk-KZ"/>
              </w:rPr>
              <w:t xml:space="preserve">Ответ: </w:t>
            </w:r>
            <w:r w:rsidRPr="00543596">
              <w:rPr>
                <w:rFonts w:ascii="Times New Roman" w:eastAsia="Times New Roman" w:hAnsi="Times New Roman"/>
                <w:sz w:val="28"/>
                <w:szCs w:val="28"/>
                <w:lang w:val="kk-KZ"/>
              </w:rPr>
              <w:t xml:space="preserve">Причина: колебательное движение наблюдается тогда, когда в клетке имеются несколько маленьких вакуолей. При просмотре через микроскоп </w:t>
            </w:r>
            <w:r w:rsidRPr="00543596">
              <w:rPr>
                <w:rFonts w:ascii="Times New Roman" w:eastAsia="Times New Roman" w:hAnsi="Times New Roman"/>
                <w:i/>
                <w:sz w:val="28"/>
                <w:szCs w:val="28"/>
                <w:u w:val="single"/>
                <w:lang w:val="kk-KZ"/>
              </w:rPr>
              <w:t>цитоплазма</w:t>
            </w:r>
            <w:r w:rsidRPr="00543596">
              <w:rPr>
                <w:rFonts w:ascii="Times New Roman" w:eastAsia="Times New Roman" w:hAnsi="Times New Roman"/>
                <w:sz w:val="28"/>
                <w:szCs w:val="28"/>
                <w:lang w:val="kk-KZ"/>
              </w:rPr>
              <w:t xml:space="preserve"> внутри клетки движется беспорядочно, в разных направлениях, т.е. </w:t>
            </w:r>
            <w:r w:rsidRPr="00543596">
              <w:rPr>
                <w:rFonts w:ascii="Times New Roman" w:eastAsia="Times New Roman" w:hAnsi="Times New Roman"/>
                <w:i/>
                <w:sz w:val="28"/>
                <w:szCs w:val="28"/>
                <w:u w:val="single"/>
                <w:lang w:val="kk-KZ"/>
              </w:rPr>
              <w:t>направления</w:t>
            </w:r>
            <w:r w:rsidRPr="00543596">
              <w:rPr>
                <w:rFonts w:ascii="Times New Roman" w:eastAsia="Times New Roman" w:hAnsi="Times New Roman"/>
                <w:sz w:val="28"/>
                <w:szCs w:val="28"/>
                <w:lang w:val="kk-KZ"/>
              </w:rPr>
              <w:t xml:space="preserve"> движения протоплазмы вокруг каждой </w:t>
            </w:r>
            <w:r w:rsidRPr="00543596">
              <w:rPr>
                <w:rFonts w:ascii="Times New Roman" w:eastAsia="Times New Roman" w:hAnsi="Times New Roman"/>
                <w:i/>
                <w:sz w:val="28"/>
                <w:szCs w:val="28"/>
                <w:u w:val="single"/>
                <w:lang w:val="kk-KZ"/>
              </w:rPr>
              <w:t>вакуоли</w:t>
            </w:r>
            <w:r w:rsidRPr="00543596">
              <w:rPr>
                <w:rFonts w:ascii="Times New Roman" w:eastAsia="Times New Roman" w:hAnsi="Times New Roman"/>
                <w:sz w:val="28"/>
                <w:szCs w:val="28"/>
                <w:lang w:val="kk-KZ"/>
              </w:rPr>
              <w:t xml:space="preserve">  различный, поэтому и кажется движение беспорядочное.  </w:t>
            </w:r>
          </w:p>
          <w:p w14:paraId="19A35B67" w14:textId="77777777" w:rsidR="00543596" w:rsidRPr="00543596" w:rsidRDefault="00543596" w:rsidP="00E507FF">
            <w:pPr>
              <w:numPr>
                <w:ilvl w:val="0"/>
                <w:numId w:val="248"/>
              </w:numPr>
              <w:spacing w:after="0" w:line="240" w:lineRule="auto"/>
              <w:ind w:right="34"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Почему гиалоплазма движется вращательно?</w:t>
            </w:r>
            <w:r w:rsidRPr="00543596">
              <w:rPr>
                <w:rFonts w:ascii="Times New Roman" w:eastAsia="Times New Roman" w:hAnsi="Times New Roman" w:cs="Times New Roman"/>
                <w:b/>
                <w:sz w:val="28"/>
                <w:szCs w:val="28"/>
                <w:lang w:val="kk-KZ"/>
              </w:rPr>
              <w:t xml:space="preserve"> </w:t>
            </w:r>
            <w:r w:rsidRPr="00543596">
              <w:rPr>
                <w:rFonts w:ascii="Times New Roman" w:hAnsi="Times New Roman"/>
                <w:b/>
                <w:sz w:val="28"/>
                <w:szCs w:val="28"/>
                <w:lang w:val="kk-KZ"/>
              </w:rPr>
              <w:t>Ответ:</w:t>
            </w:r>
            <w:r w:rsidRPr="00543596">
              <w:rPr>
                <w:rFonts w:ascii="Times New Roman" w:eastAsia="Times New Roman" w:hAnsi="Times New Roman" w:cs="Times New Roman"/>
                <w:b/>
                <w:sz w:val="28"/>
                <w:szCs w:val="28"/>
                <w:lang w:val="kk-KZ"/>
              </w:rPr>
              <w:t xml:space="preserve"> </w:t>
            </w:r>
            <w:r w:rsidRPr="00543596">
              <w:rPr>
                <w:rFonts w:ascii="Times New Roman" w:eastAsia="Times New Roman" w:hAnsi="Times New Roman" w:cs="Times New Roman"/>
                <w:sz w:val="28"/>
                <w:szCs w:val="28"/>
                <w:lang w:val="kk-KZ"/>
              </w:rPr>
              <w:t xml:space="preserve">Причина: Если в центре клетки располагается </w:t>
            </w:r>
            <w:r w:rsidRPr="00543596">
              <w:rPr>
                <w:rFonts w:ascii="Times New Roman" w:eastAsia="Times New Roman" w:hAnsi="Times New Roman" w:cs="Times New Roman"/>
                <w:i/>
                <w:sz w:val="28"/>
                <w:szCs w:val="28"/>
                <w:u w:val="single"/>
                <w:lang w:val="kk-KZ"/>
              </w:rPr>
              <w:t>одна</w:t>
            </w:r>
            <w:r w:rsidRPr="00543596">
              <w:rPr>
                <w:rFonts w:ascii="Times New Roman" w:eastAsia="Times New Roman" w:hAnsi="Times New Roman" w:cs="Times New Roman"/>
                <w:sz w:val="28"/>
                <w:szCs w:val="28"/>
                <w:lang w:val="kk-KZ"/>
              </w:rPr>
              <w:t xml:space="preserve"> вакуоль, то гиалоплазма движется по длине клеточной мембраны только в </w:t>
            </w:r>
            <w:r w:rsidRPr="00543596">
              <w:rPr>
                <w:rFonts w:ascii="Times New Roman" w:eastAsia="Times New Roman" w:hAnsi="Times New Roman" w:cs="Times New Roman"/>
                <w:i/>
                <w:sz w:val="28"/>
                <w:szCs w:val="28"/>
                <w:u w:val="single"/>
                <w:lang w:val="kk-KZ"/>
              </w:rPr>
              <w:t>одном</w:t>
            </w:r>
            <w:r w:rsidRPr="00543596">
              <w:rPr>
                <w:rFonts w:ascii="Times New Roman" w:eastAsia="Times New Roman" w:hAnsi="Times New Roman" w:cs="Times New Roman"/>
                <w:sz w:val="28"/>
                <w:szCs w:val="28"/>
                <w:lang w:val="kk-KZ"/>
              </w:rPr>
              <w:t xml:space="preserve"> направлении </w:t>
            </w:r>
            <w:r w:rsidRPr="00543596">
              <w:rPr>
                <w:rFonts w:ascii="Times New Roman" w:eastAsia="Times New Roman" w:hAnsi="Times New Roman" w:cs="Times New Roman"/>
                <w:i/>
                <w:sz w:val="28"/>
                <w:szCs w:val="28"/>
                <w:u w:val="single"/>
                <w:lang w:val="kk-KZ"/>
              </w:rPr>
              <w:t>вращательно.</w:t>
            </w:r>
          </w:p>
          <w:p w14:paraId="2AF63052" w14:textId="77777777" w:rsidR="00543596" w:rsidRPr="00543596" w:rsidRDefault="00543596" w:rsidP="00E507FF">
            <w:pPr>
              <w:numPr>
                <w:ilvl w:val="0"/>
                <w:numId w:val="248"/>
              </w:numPr>
              <w:tabs>
                <w:tab w:val="left" w:pos="0"/>
              </w:tabs>
              <w:spacing w:after="0" w:line="240" w:lineRule="auto"/>
              <w:ind w:firstLine="709"/>
              <w:contextualSpacing/>
              <w:jc w:val="both"/>
              <w:rPr>
                <w:rFonts w:ascii="Times New Roman" w:hAnsi="Times New Roman"/>
                <w:bCs/>
                <w:sz w:val="24"/>
                <w:szCs w:val="24"/>
                <w:lang w:val="kk-KZ"/>
              </w:rPr>
            </w:pPr>
            <w:r w:rsidRPr="00543596">
              <w:rPr>
                <w:rFonts w:ascii="Times New Roman" w:eastAsia="Times New Roman" w:hAnsi="Times New Roman"/>
                <w:sz w:val="28"/>
                <w:szCs w:val="28"/>
                <w:lang w:val="kk-KZ"/>
              </w:rPr>
              <w:t xml:space="preserve">Почему гиалоплазма движется колебательно или спонтанно? </w:t>
            </w:r>
            <w:r w:rsidRPr="00543596">
              <w:rPr>
                <w:rFonts w:ascii="Times New Roman" w:hAnsi="Times New Roman"/>
                <w:b/>
                <w:sz w:val="28"/>
                <w:szCs w:val="28"/>
                <w:lang w:val="kk-KZ"/>
              </w:rPr>
              <w:t xml:space="preserve">Ответ: </w:t>
            </w:r>
            <w:r w:rsidRPr="00543596">
              <w:rPr>
                <w:rFonts w:ascii="Times New Roman" w:eastAsia="Times New Roman" w:hAnsi="Times New Roman"/>
                <w:sz w:val="28"/>
                <w:szCs w:val="28"/>
                <w:lang w:val="kk-KZ"/>
              </w:rPr>
              <w:t xml:space="preserve">Причина: Если вакуолей </w:t>
            </w:r>
            <w:r w:rsidRPr="00543596">
              <w:rPr>
                <w:rFonts w:ascii="Times New Roman" w:eastAsia="Times New Roman" w:hAnsi="Times New Roman"/>
                <w:i/>
                <w:sz w:val="28"/>
                <w:szCs w:val="28"/>
                <w:u w:val="single"/>
                <w:lang w:val="kk-KZ"/>
              </w:rPr>
              <w:t>несколько</w:t>
            </w:r>
            <w:r w:rsidRPr="00543596">
              <w:rPr>
                <w:rFonts w:ascii="Times New Roman" w:eastAsia="Times New Roman" w:hAnsi="Times New Roman"/>
                <w:sz w:val="28"/>
                <w:szCs w:val="28"/>
                <w:lang w:val="kk-KZ"/>
              </w:rPr>
              <w:t xml:space="preserve">, то гиалоплазма движется от центральной вакуолей по разным направлениям </w:t>
            </w:r>
            <w:r w:rsidRPr="00543596">
              <w:rPr>
                <w:rFonts w:ascii="Times New Roman" w:eastAsia="Times New Roman" w:hAnsi="Times New Roman"/>
                <w:i/>
                <w:sz w:val="28"/>
                <w:szCs w:val="28"/>
                <w:u w:val="single"/>
                <w:lang w:val="kk-KZ"/>
              </w:rPr>
              <w:t>колебательно</w:t>
            </w:r>
            <w:r w:rsidRPr="00543596">
              <w:rPr>
                <w:rFonts w:ascii="Times New Roman" w:eastAsia="Times New Roman" w:hAnsi="Times New Roman"/>
                <w:sz w:val="28"/>
                <w:szCs w:val="28"/>
                <w:lang w:val="kk-KZ"/>
              </w:rPr>
              <w:t xml:space="preserve"> или </w:t>
            </w:r>
            <w:r w:rsidRPr="00543596">
              <w:rPr>
                <w:rFonts w:ascii="Times New Roman" w:eastAsia="Times New Roman" w:hAnsi="Times New Roman"/>
                <w:i/>
                <w:sz w:val="28"/>
                <w:szCs w:val="28"/>
                <w:u w:val="single"/>
                <w:lang w:val="kk-KZ"/>
              </w:rPr>
              <w:t>спонтанно</w:t>
            </w:r>
            <w:r w:rsidRPr="00543596">
              <w:rPr>
                <w:rFonts w:ascii="Times New Roman" w:eastAsia="Times New Roman" w:hAnsi="Times New Roman"/>
                <w:sz w:val="28"/>
                <w:szCs w:val="28"/>
                <w:lang w:val="kk-KZ"/>
              </w:rPr>
              <w:t xml:space="preserve">. Соместно с гиалоплазмой движутся </w:t>
            </w:r>
            <w:r w:rsidRPr="00543596">
              <w:rPr>
                <w:rFonts w:ascii="Times New Roman" w:eastAsia="Times New Roman" w:hAnsi="Times New Roman"/>
                <w:i/>
                <w:sz w:val="28"/>
                <w:szCs w:val="28"/>
                <w:u w:val="single"/>
                <w:lang w:val="kk-KZ"/>
              </w:rPr>
              <w:t>органоиды</w:t>
            </w:r>
            <w:r w:rsidRPr="00543596">
              <w:rPr>
                <w:rFonts w:ascii="Times New Roman" w:eastAsia="Times New Roman" w:hAnsi="Times New Roman"/>
                <w:sz w:val="28"/>
                <w:szCs w:val="28"/>
                <w:lang w:val="kk-KZ"/>
              </w:rPr>
              <w:t xml:space="preserve"> клетки.</w:t>
            </w:r>
          </w:p>
        </w:tc>
      </w:tr>
      <w:tr w:rsidR="00543596" w:rsidRPr="00543596" w14:paraId="1A7388D1" w14:textId="77777777" w:rsidTr="00E507FF">
        <w:tc>
          <w:tcPr>
            <w:tcW w:w="9215" w:type="dxa"/>
            <w:gridSpan w:val="2"/>
            <w:shd w:val="clear" w:color="auto" w:fill="B2A1C7"/>
          </w:tcPr>
          <w:p w14:paraId="7B0C1AF8"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lastRenderedPageBreak/>
              <w:t>2-шаг: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 xml:space="preserve">знаний </w:t>
            </w:r>
            <w:r w:rsidRPr="00543596">
              <w:rPr>
                <w:rFonts w:ascii="Times New Roman" w:eastAsia="Calibri" w:hAnsi="Times New Roman" w:cs="Times New Roman"/>
                <w:sz w:val="24"/>
                <w:szCs w:val="24"/>
                <w:lang w:val="kk-KZ"/>
              </w:rPr>
              <w:t xml:space="preserve"> на</w:t>
            </w:r>
            <w:r w:rsidRPr="00543596">
              <w:rPr>
                <w:rFonts w:ascii="Times New Roman" w:eastAsia="Calibri" w:hAnsi="Times New Roman" w:cs="Times New Roman"/>
                <w:b/>
                <w:sz w:val="24"/>
                <w:szCs w:val="24"/>
                <w:lang w:val="kk-KZ"/>
              </w:rPr>
              <w:t xml:space="preserve">«Анализ» </w:t>
            </w:r>
          </w:p>
        </w:tc>
      </w:tr>
      <w:tr w:rsidR="00543596" w:rsidRPr="00543596" w14:paraId="0C429F36" w14:textId="77777777" w:rsidTr="00E507FF">
        <w:tc>
          <w:tcPr>
            <w:tcW w:w="9215" w:type="dxa"/>
            <w:gridSpan w:val="2"/>
            <w:shd w:val="clear" w:color="auto" w:fill="auto"/>
          </w:tcPr>
          <w:p w14:paraId="5D5482FB" w14:textId="77777777" w:rsidR="00543596" w:rsidRPr="00543596" w:rsidRDefault="00543596" w:rsidP="00E507FF">
            <w:pPr>
              <w:tabs>
                <w:tab w:val="left" w:pos="5149"/>
              </w:tabs>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 xml:space="preserve">2-задание: </w:t>
            </w:r>
            <w:r w:rsidRPr="00543596">
              <w:rPr>
                <w:rFonts w:ascii="Times New Roman" w:eastAsia="Calibri" w:hAnsi="Times New Roman" w:cs="Times New Roman"/>
                <w:sz w:val="28"/>
                <w:szCs w:val="28"/>
                <w:lang w:val="kk-KZ"/>
              </w:rPr>
              <w:t>Определите главную идею по диаграмме Венна</w:t>
            </w:r>
            <w:r w:rsidRPr="00543596">
              <w:rPr>
                <w:rFonts w:ascii="Times New Roman" w:eastAsia="Calibri" w:hAnsi="Times New Roman" w:cs="Times New Roman"/>
                <w:b/>
                <w:i/>
                <w:sz w:val="28"/>
                <w:szCs w:val="28"/>
                <w:lang w:val="kk-KZ"/>
              </w:rPr>
              <w:t xml:space="preserve"> </w:t>
            </w:r>
            <w:r w:rsidRPr="00543596">
              <w:rPr>
                <w:rFonts w:ascii="Times New Roman" w:eastAsia="Calibri" w:hAnsi="Times New Roman" w:cs="Times New Roman"/>
                <w:sz w:val="28"/>
                <w:szCs w:val="28"/>
                <w:lang w:val="kk-KZ"/>
              </w:rPr>
              <w:t xml:space="preserve">сходства и отличия мембран цитоплазмы: плазмолемма, мезоплазма и тонопласта </w:t>
            </w:r>
          </w:p>
          <w:p w14:paraId="0E31B4D9" w14:textId="77777777" w:rsidR="00543596" w:rsidRPr="00543596" w:rsidRDefault="00543596" w:rsidP="00E507FF">
            <w:pPr>
              <w:keepNext/>
              <w:tabs>
                <w:tab w:val="left" w:pos="5149"/>
              </w:tabs>
              <w:spacing w:after="0" w:line="240" w:lineRule="auto"/>
              <w:ind w:left="720"/>
              <w:jc w:val="right"/>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Диаграмма Венна - 2</w:t>
            </w:r>
          </w:p>
          <w:p w14:paraId="23F39E42" w14:textId="77777777" w:rsidR="00543596" w:rsidRPr="00543596" w:rsidRDefault="00543596" w:rsidP="00E507FF">
            <w:pPr>
              <w:keepNext/>
              <w:tabs>
                <w:tab w:val="left" w:pos="5149"/>
              </w:tabs>
              <w:spacing w:after="0" w:line="240" w:lineRule="auto"/>
              <w:ind w:left="1080"/>
              <w:contextualSpacing/>
              <w:jc w:val="center"/>
              <w:rPr>
                <w:rFonts w:ascii="Times New Roman" w:hAnsi="Times New Roman"/>
                <w:bCs/>
                <w:sz w:val="28"/>
                <w:szCs w:val="28"/>
              </w:rPr>
            </w:pPr>
          </w:p>
          <w:p w14:paraId="540B1102" w14:textId="43BEFA1D" w:rsidR="00543596" w:rsidRPr="00543596" w:rsidRDefault="00000000" w:rsidP="00E507FF">
            <w:pPr>
              <w:keepNext/>
              <w:tabs>
                <w:tab w:val="left" w:pos="5149"/>
              </w:tabs>
              <w:spacing w:after="0" w:line="240" w:lineRule="auto"/>
              <w:ind w:left="1080"/>
              <w:contextualSpacing/>
              <w:jc w:val="center"/>
              <w:rPr>
                <w:rFonts w:ascii="Times New Roman" w:hAnsi="Times New Roman"/>
                <w:bCs/>
                <w:sz w:val="28"/>
                <w:szCs w:val="28"/>
              </w:rPr>
            </w:pPr>
            <w:r>
              <w:rPr>
                <w:noProof/>
              </w:rPr>
              <w:pict w14:anchorId="0A410FA3">
                <v:group id="Группа 24" o:spid="_x0000_s1112" style="position:absolute;left:0;text-align:left;margin-left:2.25pt;margin-top:.8pt;width:433.9pt;height:124.6pt;z-index:251660288" coordorigin="3678,6955" coordsize="7380,2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">
                  <v:oval id="Овал 14367" o:spid="_x0000_s1113" style="position:absolute;left:3678;top:6955;width:2861;height:2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" fillcolor="yellow" strokecolor="#1f4d78" strokeweight="1pt">
                    <v:stroke joinstyle="miter"/>
                    <v:textbox style="mso-next-textbox:#Овал 14367">
                      <w:txbxContent>
                        <w:p w14:paraId="555CD626" w14:textId="77777777" w:rsidR="00543596" w:rsidRPr="00B02FED" w:rsidRDefault="00543596" w:rsidP="00543596">
                          <w:pPr>
                            <w:spacing w:after="0" w:line="240" w:lineRule="auto"/>
                            <w:jc w:val="both"/>
                            <w:rPr>
                              <w:rFonts w:ascii="Times New Roman" w:hAnsi="Times New Roman"/>
                              <w:sz w:val="24"/>
                              <w:szCs w:val="24"/>
                              <w:lang w:val="kk-KZ"/>
                            </w:rPr>
                          </w:pPr>
                          <w:r w:rsidRPr="00B02FED">
                            <w:rPr>
                              <w:rFonts w:ascii="Times New Roman" w:hAnsi="Times New Roman"/>
                              <w:b/>
                              <w:sz w:val="24"/>
                              <w:szCs w:val="24"/>
                              <w:lang w:val="kk-KZ"/>
                            </w:rPr>
                            <w:t xml:space="preserve">Плазмалемма </w:t>
                          </w:r>
                          <w:r w:rsidRPr="00B02FED">
                            <w:rPr>
                              <w:rFonts w:ascii="Times New Roman" w:hAnsi="Times New Roman"/>
                              <w:sz w:val="24"/>
                              <w:szCs w:val="24"/>
                              <w:lang w:val="kk-KZ"/>
                            </w:rPr>
                            <w:t xml:space="preserve">участвует </w:t>
                          </w:r>
                        </w:p>
                        <w:p w14:paraId="6590516F" w14:textId="77777777" w:rsidR="00543596" w:rsidRPr="00B02FED" w:rsidRDefault="00543596" w:rsidP="00543596">
                          <w:pPr>
                            <w:spacing w:after="0" w:line="240" w:lineRule="auto"/>
                            <w:jc w:val="both"/>
                            <w:rPr>
                              <w:rFonts w:ascii="Times New Roman" w:hAnsi="Times New Roman"/>
                              <w:sz w:val="24"/>
                              <w:szCs w:val="24"/>
                              <w:lang w:val="kk-KZ"/>
                            </w:rPr>
                          </w:pPr>
                          <w:r w:rsidRPr="00B02FED">
                            <w:rPr>
                              <w:rFonts w:ascii="Times New Roman" w:hAnsi="Times New Roman"/>
                              <w:sz w:val="24"/>
                              <w:szCs w:val="24"/>
                              <w:lang w:val="kk-KZ"/>
                            </w:rPr>
                            <w:t>в</w:t>
                          </w:r>
                          <w:r w:rsidRPr="00B02FED">
                            <w:rPr>
                              <w:rFonts w:ascii="Times New Roman" w:hAnsi="Times New Roman"/>
                              <w:b/>
                              <w:sz w:val="24"/>
                              <w:szCs w:val="24"/>
                              <w:lang w:val="kk-KZ"/>
                            </w:rPr>
                            <w:t xml:space="preserve"> </w:t>
                          </w:r>
                          <w:r w:rsidRPr="00B02FED">
                            <w:rPr>
                              <w:rFonts w:ascii="Times New Roman" w:hAnsi="Times New Roman"/>
                              <w:sz w:val="24"/>
                              <w:szCs w:val="24"/>
                              <w:u w:val="single"/>
                              <w:lang w:val="kk-KZ"/>
                            </w:rPr>
                            <w:t>регилировк</w:t>
                          </w:r>
                          <w:r>
                            <w:rPr>
                              <w:rFonts w:ascii="Times New Roman" w:hAnsi="Times New Roman"/>
                              <w:sz w:val="24"/>
                              <w:szCs w:val="24"/>
                              <w:u w:val="single"/>
                              <w:lang w:val="kk-KZ"/>
                            </w:rPr>
                            <w:t>е</w:t>
                          </w:r>
                          <w:r w:rsidRPr="00B02FED">
                            <w:rPr>
                              <w:rFonts w:ascii="Times New Roman" w:hAnsi="Times New Roman"/>
                              <w:sz w:val="24"/>
                              <w:szCs w:val="24"/>
                              <w:lang w:val="kk-KZ"/>
                            </w:rPr>
                            <w:t xml:space="preserve"> </w:t>
                          </w:r>
                        </w:p>
                        <w:p w14:paraId="6C910329" w14:textId="77777777" w:rsidR="00543596" w:rsidRPr="00B02FED" w:rsidRDefault="00543596" w:rsidP="00543596">
                          <w:pPr>
                            <w:spacing w:after="0" w:line="240" w:lineRule="auto"/>
                            <w:jc w:val="both"/>
                            <w:rPr>
                              <w:rFonts w:ascii="Times New Roman" w:hAnsi="Times New Roman"/>
                              <w:sz w:val="24"/>
                              <w:szCs w:val="24"/>
                              <w:lang w:val="kk-KZ"/>
                            </w:rPr>
                          </w:pPr>
                          <w:r w:rsidRPr="00B02FED">
                            <w:rPr>
                              <w:rFonts w:ascii="Times New Roman" w:hAnsi="Times New Roman"/>
                              <w:sz w:val="24"/>
                              <w:szCs w:val="24"/>
                              <w:lang w:val="kk-KZ"/>
                            </w:rPr>
                            <w:t xml:space="preserve">обмена веществом </w:t>
                          </w:r>
                        </w:p>
                        <w:p w14:paraId="1233350F" w14:textId="77777777" w:rsidR="00543596" w:rsidRPr="00B02FED" w:rsidRDefault="00543596" w:rsidP="00543596">
                          <w:pPr>
                            <w:spacing w:after="0" w:line="240" w:lineRule="auto"/>
                            <w:jc w:val="both"/>
                            <w:rPr>
                              <w:rFonts w:ascii="Times New Roman" w:hAnsi="Times New Roman"/>
                              <w:sz w:val="24"/>
                              <w:szCs w:val="24"/>
                              <w:u w:val="single"/>
                              <w:lang w:val="kk-KZ"/>
                            </w:rPr>
                          </w:pPr>
                          <w:r w:rsidRPr="00B02FED">
                            <w:rPr>
                              <w:rFonts w:ascii="Times New Roman" w:hAnsi="Times New Roman"/>
                              <w:sz w:val="24"/>
                              <w:szCs w:val="24"/>
                              <w:lang w:val="kk-KZ"/>
                            </w:rPr>
                            <w:t xml:space="preserve">с </w:t>
                          </w:r>
                          <w:r w:rsidRPr="00B02FED">
                            <w:rPr>
                              <w:rFonts w:ascii="Times New Roman" w:hAnsi="Times New Roman"/>
                              <w:sz w:val="24"/>
                              <w:szCs w:val="24"/>
                              <w:u w:val="single"/>
                              <w:lang w:val="kk-KZ"/>
                            </w:rPr>
                            <w:t xml:space="preserve">окружающей </w:t>
                          </w:r>
                        </w:p>
                        <w:p w14:paraId="518728FC" w14:textId="77777777" w:rsidR="00543596" w:rsidRPr="00B02FED" w:rsidRDefault="00543596" w:rsidP="00543596">
                          <w:pPr>
                            <w:spacing w:after="0" w:line="240" w:lineRule="auto"/>
                            <w:jc w:val="both"/>
                            <w:rPr>
                              <w:rFonts w:ascii="Times New Roman" w:hAnsi="Times New Roman"/>
                              <w:sz w:val="24"/>
                              <w:szCs w:val="24"/>
                              <w:lang w:val="kk-KZ"/>
                            </w:rPr>
                          </w:pPr>
                          <w:r w:rsidRPr="00B02FED">
                            <w:rPr>
                              <w:rFonts w:ascii="Times New Roman" w:hAnsi="Times New Roman"/>
                              <w:sz w:val="24"/>
                              <w:szCs w:val="24"/>
                              <w:u w:val="single"/>
                              <w:lang w:val="kk-KZ"/>
                            </w:rPr>
                            <w:t>средой</w:t>
                          </w:r>
                          <w:r w:rsidRPr="00B02FED">
                            <w:rPr>
                              <w:rFonts w:ascii="Times New Roman" w:hAnsi="Times New Roman"/>
                              <w:sz w:val="24"/>
                              <w:szCs w:val="24"/>
                              <w:lang w:val="kk-KZ"/>
                            </w:rPr>
                            <w:t>, участвует</w:t>
                          </w:r>
                        </w:p>
                        <w:p w14:paraId="493C2FA7" w14:textId="77777777" w:rsidR="00543596" w:rsidRPr="00B02FED" w:rsidRDefault="00543596" w:rsidP="00543596">
                          <w:pPr>
                            <w:spacing w:after="0" w:line="240" w:lineRule="auto"/>
                            <w:jc w:val="both"/>
                            <w:rPr>
                              <w:rFonts w:ascii="Times New Roman" w:hAnsi="Times New Roman"/>
                              <w:sz w:val="24"/>
                              <w:szCs w:val="24"/>
                              <w:lang w:val="kk-KZ"/>
                            </w:rPr>
                          </w:pPr>
                          <w:r w:rsidRPr="00B02FED">
                            <w:rPr>
                              <w:rFonts w:ascii="Times New Roman" w:hAnsi="Times New Roman"/>
                              <w:sz w:val="24"/>
                              <w:szCs w:val="24"/>
                              <w:lang w:val="kk-KZ"/>
                            </w:rPr>
                            <w:t xml:space="preserve"> в </w:t>
                          </w:r>
                          <w:r w:rsidRPr="00B02FED">
                            <w:rPr>
                              <w:rFonts w:ascii="Times New Roman" w:hAnsi="Times New Roman"/>
                              <w:sz w:val="24"/>
                              <w:szCs w:val="24"/>
                              <w:u w:val="single"/>
                              <w:lang w:val="kk-KZ"/>
                            </w:rPr>
                            <w:t>синтезе</w:t>
                          </w:r>
                          <w:r w:rsidRPr="00B02FED">
                            <w:rPr>
                              <w:rFonts w:ascii="Times New Roman" w:hAnsi="Times New Roman"/>
                              <w:sz w:val="24"/>
                              <w:szCs w:val="24"/>
                              <w:lang w:val="kk-KZ"/>
                            </w:rPr>
                            <w:t xml:space="preserve"> веществ.</w:t>
                          </w:r>
                        </w:p>
                        <w:p w14:paraId="24FCE6EC" w14:textId="77777777" w:rsidR="00543596" w:rsidRPr="00B02FED" w:rsidRDefault="00543596" w:rsidP="00543596">
                          <w:pPr>
                            <w:spacing w:after="0" w:line="240" w:lineRule="auto"/>
                            <w:ind w:left="-567" w:right="-602" w:firstLine="425"/>
                            <w:jc w:val="both"/>
                            <w:rPr>
                              <w:rFonts w:ascii="Times New Roman" w:hAnsi="Times New Roman"/>
                              <w:sz w:val="24"/>
                              <w:szCs w:val="24"/>
                              <w:lang w:val="kk-KZ"/>
                            </w:rPr>
                          </w:pPr>
                        </w:p>
                        <w:p w14:paraId="1533A9A1" w14:textId="77777777" w:rsidR="00543596" w:rsidRPr="00B02FED" w:rsidRDefault="00543596" w:rsidP="00543596">
                          <w:pPr>
                            <w:spacing w:line="240" w:lineRule="auto"/>
                            <w:jc w:val="center"/>
                            <w:rPr>
                              <w:rFonts w:ascii="Times New Roman" w:hAnsi="Times New Roman"/>
                              <w:b/>
                              <w:sz w:val="24"/>
                              <w:szCs w:val="24"/>
                              <w:lang w:val="kk-KZ"/>
                            </w:rPr>
                          </w:pPr>
                        </w:p>
                      </w:txbxContent>
                    </v:textbox>
                  </v:oval>
                  <v:oval id="Овал 14366" o:spid="_x0000_s1114" style="position:absolute;left:8286;top:7274;width:2772;height:1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" fillcolor="yellow" strokecolor="#1f4d78" strokeweight="1pt">
                    <v:stroke joinstyle="miter"/>
                    <v:textbox style="mso-next-textbox:#Овал 14366">
                      <w:txbxContent>
                        <w:p w14:paraId="4F6CEB13" w14:textId="77777777" w:rsidR="00543596" w:rsidRPr="00B02FED" w:rsidRDefault="00543596" w:rsidP="00543596">
                          <w:pPr>
                            <w:autoSpaceDE w:val="0"/>
                            <w:autoSpaceDN w:val="0"/>
                            <w:adjustRightInd w:val="0"/>
                            <w:spacing w:after="0" w:line="240" w:lineRule="auto"/>
                            <w:jc w:val="center"/>
                            <w:rPr>
                              <w:rFonts w:ascii="Times New Roman" w:hAnsi="Times New Roman"/>
                              <w:b/>
                              <w:sz w:val="24"/>
                              <w:szCs w:val="24"/>
                              <w:lang w:val="kk-KZ"/>
                            </w:rPr>
                          </w:pPr>
                          <w:r w:rsidRPr="00B02FED">
                            <w:rPr>
                              <w:rFonts w:ascii="Times New Roman" w:hAnsi="Times New Roman"/>
                              <w:b/>
                              <w:sz w:val="24"/>
                              <w:szCs w:val="24"/>
                              <w:lang w:val="kk-KZ"/>
                            </w:rPr>
                            <w:t xml:space="preserve">Тонопласт это </w:t>
                          </w:r>
                          <w:r w:rsidRPr="00B02FED">
                            <w:rPr>
                              <w:rFonts w:ascii="Times New Roman" w:hAnsi="Times New Roman"/>
                              <w:sz w:val="24"/>
                              <w:szCs w:val="24"/>
                              <w:lang w:val="kk-KZ"/>
                            </w:rPr>
                            <w:t xml:space="preserve">мембрана отделяющая </w:t>
                          </w:r>
                          <w:r w:rsidRPr="00B02FED">
                            <w:rPr>
                              <w:rFonts w:ascii="Times New Roman" w:hAnsi="Times New Roman"/>
                              <w:sz w:val="24"/>
                              <w:szCs w:val="24"/>
                              <w:u w:val="single"/>
                              <w:lang w:val="kk-KZ"/>
                            </w:rPr>
                            <w:t>вакуоль</w:t>
                          </w:r>
                          <w:r w:rsidRPr="00B02FED">
                            <w:rPr>
                              <w:rFonts w:ascii="Times New Roman" w:hAnsi="Times New Roman"/>
                              <w:sz w:val="24"/>
                              <w:szCs w:val="24"/>
                              <w:lang w:val="kk-KZ"/>
                            </w:rPr>
                            <w:t xml:space="preserve"> от цитоплазмы.</w:t>
                          </w:r>
                        </w:p>
                      </w:txbxContent>
                    </v:textbox>
                  </v:oval>
                  <v:oval id="Овал 14368" o:spid="_x0000_s1115" style="position:absolute;left:5902;top:7374;width:3017;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" fillcolor="#0fc" strokecolor="#1f4d78" strokeweight="1pt">
                    <v:stroke joinstyle="miter"/>
                    <v:textbox style="mso-next-textbox:#Овал 14368">
                      <w:txbxContent>
                        <w:p w14:paraId="5F9CF413" w14:textId="77777777" w:rsidR="00543596" w:rsidRPr="00B02FED" w:rsidRDefault="00543596" w:rsidP="00543596">
                          <w:pPr>
                            <w:spacing w:after="0" w:line="240" w:lineRule="auto"/>
                            <w:jc w:val="center"/>
                            <w:rPr>
                              <w:rFonts w:ascii="Times New Roman" w:hAnsi="Times New Roman"/>
                              <w:b/>
                              <w:sz w:val="24"/>
                              <w:szCs w:val="24"/>
                              <w:lang w:val="kk-KZ"/>
                            </w:rPr>
                          </w:pPr>
                          <w:r w:rsidRPr="00B02FED">
                            <w:rPr>
                              <w:rFonts w:ascii="Times New Roman" w:hAnsi="Times New Roman"/>
                              <w:b/>
                              <w:sz w:val="24"/>
                              <w:szCs w:val="24"/>
                              <w:lang w:val="kk-KZ"/>
                            </w:rPr>
                            <w:t xml:space="preserve">Мезоплазма </w:t>
                          </w:r>
                          <w:r w:rsidRPr="00B02FED">
                            <w:rPr>
                              <w:rFonts w:ascii="Times New Roman" w:hAnsi="Times New Roman"/>
                              <w:sz w:val="24"/>
                              <w:szCs w:val="24"/>
                              <w:lang w:val="kk-KZ"/>
                            </w:rPr>
                            <w:t>это мембрана между</w:t>
                          </w:r>
                        </w:p>
                        <w:p w14:paraId="234C55FF" w14:textId="77777777" w:rsidR="00543596" w:rsidRPr="00B02FED" w:rsidRDefault="00543596" w:rsidP="00543596">
                          <w:pPr>
                            <w:spacing w:after="0" w:line="240" w:lineRule="auto"/>
                            <w:ind w:left="-142" w:right="-374"/>
                            <w:jc w:val="center"/>
                            <w:rPr>
                              <w:rFonts w:ascii="Times New Roman" w:hAnsi="Times New Roman"/>
                              <w:sz w:val="24"/>
                              <w:szCs w:val="24"/>
                              <w:lang w:val="kk-KZ"/>
                            </w:rPr>
                          </w:pPr>
                          <w:r w:rsidRPr="00B02FED">
                            <w:rPr>
                              <w:rFonts w:ascii="Times New Roman" w:hAnsi="Times New Roman"/>
                              <w:i/>
                              <w:sz w:val="24"/>
                              <w:szCs w:val="24"/>
                              <w:u w:val="single"/>
                              <w:lang w:val="kk-KZ"/>
                            </w:rPr>
                            <w:t xml:space="preserve">плазмолеммой </w:t>
                          </w:r>
                          <w:r w:rsidRPr="00B02FED">
                            <w:rPr>
                              <w:rFonts w:ascii="Times New Roman" w:hAnsi="Times New Roman"/>
                              <w:sz w:val="24"/>
                              <w:szCs w:val="24"/>
                              <w:lang w:val="kk-KZ"/>
                            </w:rPr>
                            <w:t xml:space="preserve">и </w:t>
                          </w:r>
                          <w:r w:rsidRPr="00B02FED">
                            <w:rPr>
                              <w:rFonts w:ascii="Times New Roman" w:hAnsi="Times New Roman"/>
                              <w:i/>
                              <w:sz w:val="24"/>
                              <w:szCs w:val="24"/>
                              <w:u w:val="single"/>
                              <w:lang w:val="kk-KZ"/>
                            </w:rPr>
                            <w:t>тонопластом.</w:t>
                          </w:r>
                        </w:p>
                        <w:p w14:paraId="428BC9FD" w14:textId="77777777" w:rsidR="00543596" w:rsidRPr="00B02FED" w:rsidRDefault="00543596" w:rsidP="00543596">
                          <w:pPr>
                            <w:ind w:left="-142"/>
                            <w:jc w:val="center"/>
                            <w:rPr>
                              <w:rFonts w:ascii="Times New Roman" w:hAnsi="Times New Roman"/>
                              <w:b/>
                              <w:color w:val="000000"/>
                              <w:sz w:val="24"/>
                              <w:szCs w:val="24"/>
                              <w:lang w:val="kk-KZ"/>
                            </w:rPr>
                          </w:pPr>
                        </w:p>
                      </w:txbxContent>
                    </v:textbox>
                  </v:oval>
                </v:group>
              </w:pict>
            </w:r>
          </w:p>
          <w:p w14:paraId="47985B0F" w14:textId="77777777" w:rsidR="00543596" w:rsidRPr="00543596" w:rsidRDefault="00543596" w:rsidP="00E507FF">
            <w:pPr>
              <w:keepNext/>
              <w:tabs>
                <w:tab w:val="left" w:pos="5149"/>
              </w:tabs>
              <w:spacing w:after="0" w:line="240" w:lineRule="auto"/>
              <w:ind w:left="1080"/>
              <w:contextualSpacing/>
              <w:rPr>
                <w:rFonts w:ascii="Times New Roman" w:hAnsi="Times New Roman"/>
                <w:bCs/>
                <w:sz w:val="28"/>
                <w:szCs w:val="28"/>
              </w:rPr>
            </w:pPr>
          </w:p>
          <w:p w14:paraId="3AEA266A" w14:textId="77777777" w:rsidR="00543596" w:rsidRPr="00543596" w:rsidRDefault="00543596" w:rsidP="00E507FF">
            <w:pPr>
              <w:keepNext/>
              <w:tabs>
                <w:tab w:val="left" w:pos="5149"/>
              </w:tabs>
              <w:spacing w:after="0" w:line="240" w:lineRule="auto"/>
              <w:jc w:val="right"/>
              <w:rPr>
                <w:rFonts w:ascii="Times New Roman" w:eastAsia="Calibri" w:hAnsi="Times New Roman" w:cs="Times New Roman"/>
                <w:bCs/>
                <w:sz w:val="28"/>
                <w:szCs w:val="28"/>
              </w:rPr>
            </w:pPr>
          </w:p>
          <w:p w14:paraId="43D093CA" w14:textId="77777777" w:rsidR="00543596" w:rsidRPr="00543596" w:rsidRDefault="00543596" w:rsidP="00E507FF">
            <w:pPr>
              <w:keepNext/>
              <w:tabs>
                <w:tab w:val="left" w:pos="5149"/>
              </w:tabs>
              <w:spacing w:after="0" w:line="240" w:lineRule="auto"/>
              <w:jc w:val="right"/>
              <w:rPr>
                <w:rFonts w:ascii="Times New Roman" w:eastAsia="Calibri" w:hAnsi="Times New Roman" w:cs="Times New Roman"/>
                <w:bCs/>
                <w:sz w:val="28"/>
                <w:szCs w:val="28"/>
              </w:rPr>
            </w:pPr>
          </w:p>
          <w:p w14:paraId="33C279B6" w14:textId="77777777" w:rsidR="00543596" w:rsidRPr="00543596" w:rsidRDefault="00543596" w:rsidP="00E507FF">
            <w:pPr>
              <w:keepNext/>
              <w:tabs>
                <w:tab w:val="left" w:pos="5149"/>
              </w:tabs>
              <w:spacing w:after="0" w:line="240" w:lineRule="auto"/>
              <w:jc w:val="right"/>
              <w:rPr>
                <w:rFonts w:ascii="Times New Roman" w:eastAsia="Calibri" w:hAnsi="Times New Roman" w:cs="Times New Roman"/>
                <w:bCs/>
                <w:sz w:val="28"/>
                <w:szCs w:val="28"/>
              </w:rPr>
            </w:pPr>
          </w:p>
          <w:p w14:paraId="46C3FFFA" w14:textId="77777777" w:rsidR="00543596" w:rsidRPr="00543596" w:rsidRDefault="00543596" w:rsidP="00E507FF">
            <w:pPr>
              <w:keepNext/>
              <w:tabs>
                <w:tab w:val="left" w:pos="5149"/>
              </w:tabs>
              <w:spacing w:after="0" w:line="240" w:lineRule="auto"/>
              <w:jc w:val="right"/>
              <w:rPr>
                <w:rFonts w:ascii="Times New Roman" w:eastAsia="Calibri" w:hAnsi="Times New Roman" w:cs="Times New Roman"/>
                <w:bCs/>
                <w:sz w:val="28"/>
                <w:szCs w:val="28"/>
              </w:rPr>
            </w:pPr>
          </w:p>
          <w:p w14:paraId="683FF0E3" w14:textId="77777777" w:rsidR="00543596" w:rsidRPr="00543596" w:rsidRDefault="00543596" w:rsidP="00E507FF">
            <w:pPr>
              <w:keepNext/>
              <w:tabs>
                <w:tab w:val="left" w:pos="5149"/>
              </w:tabs>
              <w:spacing w:after="0" w:line="240" w:lineRule="auto"/>
              <w:jc w:val="right"/>
              <w:rPr>
                <w:rFonts w:ascii="Times New Roman" w:eastAsia="Calibri" w:hAnsi="Times New Roman" w:cs="Times New Roman"/>
                <w:bCs/>
                <w:sz w:val="28"/>
                <w:szCs w:val="28"/>
              </w:rPr>
            </w:pPr>
          </w:p>
          <w:p w14:paraId="780910D9" w14:textId="77777777" w:rsidR="00543596" w:rsidRPr="00543596" w:rsidRDefault="00543596" w:rsidP="00E507FF">
            <w:pPr>
              <w:keepNext/>
              <w:tabs>
                <w:tab w:val="left" w:pos="5149"/>
              </w:tabs>
              <w:spacing w:after="0" w:line="240" w:lineRule="auto"/>
              <w:jc w:val="right"/>
              <w:rPr>
                <w:rFonts w:ascii="Times New Roman" w:eastAsia="Calibri" w:hAnsi="Times New Roman" w:cs="Times New Roman"/>
                <w:bCs/>
                <w:sz w:val="28"/>
                <w:szCs w:val="28"/>
              </w:rPr>
            </w:pPr>
          </w:p>
          <w:p w14:paraId="0ED8539D" w14:textId="77777777" w:rsidR="00543596" w:rsidRPr="00543596" w:rsidRDefault="00543596" w:rsidP="00E507FF">
            <w:pPr>
              <w:keepNext/>
              <w:tabs>
                <w:tab w:val="left" w:pos="5149"/>
              </w:tabs>
              <w:spacing w:after="0" w:line="240" w:lineRule="auto"/>
              <w:jc w:val="right"/>
              <w:rPr>
                <w:rFonts w:ascii="Times New Roman" w:eastAsia="Calibri" w:hAnsi="Times New Roman" w:cs="Times New Roman"/>
                <w:bCs/>
                <w:sz w:val="28"/>
                <w:szCs w:val="28"/>
              </w:rPr>
            </w:pPr>
          </w:p>
          <w:p w14:paraId="1C0C6E67"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lastRenderedPageBreak/>
              <w:t>В чем главная идея темы?</w:t>
            </w:r>
            <w:r w:rsidRPr="00543596">
              <w:rPr>
                <w:rFonts w:ascii="Times New Roman" w:eastAsia="Calibri" w:hAnsi="Times New Roman" w:cs="Times New Roman"/>
                <w:sz w:val="28"/>
                <w:szCs w:val="28"/>
                <w:lang w:val="kk-KZ"/>
              </w:rPr>
              <w:t xml:space="preserve"> Отметь правильные ответы:</w:t>
            </w:r>
          </w:p>
          <w:p w14:paraId="23F41A05" w14:textId="77777777" w:rsidR="00543596" w:rsidRPr="00543596" w:rsidRDefault="00543596" w:rsidP="00E507FF">
            <w:pPr>
              <w:numPr>
                <w:ilvl w:val="0"/>
                <w:numId w:val="13"/>
              </w:numPr>
              <w:spacing w:after="0" w:line="240" w:lineRule="auto"/>
              <w:ind w:right="34"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Сходство</w:t>
            </w:r>
            <w:r w:rsidRPr="00543596">
              <w:rPr>
                <w:rFonts w:ascii="Times New Roman" w:eastAsia="Calibri" w:hAnsi="Times New Roman" w:cs="Times New Roman"/>
                <w:sz w:val="28"/>
                <w:szCs w:val="28"/>
                <w:lang w:val="kk-KZ"/>
              </w:rPr>
              <w:t xml:space="preserve"> плазмолеммы, </w:t>
            </w:r>
            <w:r w:rsidRPr="00543596">
              <w:rPr>
                <w:rFonts w:ascii="Times New Roman" w:eastAsia="Calibri" w:hAnsi="Times New Roman" w:cs="Times New Roman"/>
                <w:i/>
                <w:sz w:val="28"/>
                <w:szCs w:val="28"/>
                <w:u w:val="single"/>
                <w:lang w:val="kk-KZ"/>
              </w:rPr>
              <w:t>мезоплазмы</w:t>
            </w:r>
            <w:r w:rsidRPr="00543596">
              <w:rPr>
                <w:rFonts w:ascii="Times New Roman" w:eastAsia="Calibri" w:hAnsi="Times New Roman" w:cs="Times New Roman"/>
                <w:sz w:val="28"/>
                <w:szCs w:val="28"/>
                <w:lang w:val="kk-KZ"/>
              </w:rPr>
              <w:t xml:space="preserve"> и тонопласта</w:t>
            </w:r>
            <w:r w:rsidRPr="00543596">
              <w:rPr>
                <w:rFonts w:ascii="Times New Roman" w:eastAsia="Calibri" w:hAnsi="Times New Roman" w:cs="Times New Roman"/>
                <w:b/>
                <w:bCs/>
                <w:sz w:val="28"/>
                <w:szCs w:val="28"/>
                <w:lang w:val="kk-KZ"/>
              </w:rPr>
              <w:t xml:space="preserve">: </w:t>
            </w:r>
            <w:r w:rsidRPr="00543596">
              <w:rPr>
                <w:rFonts w:ascii="Times New Roman" w:eastAsia="Calibri" w:hAnsi="Times New Roman" w:cs="Times New Roman"/>
                <w:bCs/>
                <w:sz w:val="28"/>
                <w:szCs w:val="28"/>
                <w:lang w:val="kk-KZ"/>
              </w:rPr>
              <w:t>это мембраны</w:t>
            </w:r>
            <w:r w:rsidRPr="00543596">
              <w:rPr>
                <w:rFonts w:ascii="Times New Roman" w:eastAsia="Calibri" w:hAnsi="Times New Roman" w:cs="Times New Roman"/>
                <w:b/>
                <w:bCs/>
                <w:sz w:val="28"/>
                <w:szCs w:val="28"/>
                <w:lang w:val="kk-KZ"/>
              </w:rPr>
              <w:t xml:space="preserve"> </w:t>
            </w:r>
            <w:r w:rsidRPr="00543596">
              <w:rPr>
                <w:rFonts w:ascii="Times New Roman" w:eastAsia="Calibri" w:hAnsi="Times New Roman" w:cs="Times New Roman"/>
                <w:sz w:val="28"/>
                <w:szCs w:val="28"/>
                <w:lang w:val="kk-KZ"/>
              </w:rPr>
              <w:t>цитоплазмы .</w:t>
            </w:r>
          </w:p>
          <w:p w14:paraId="6696F8EC" w14:textId="77777777" w:rsidR="00543596" w:rsidRPr="00543596" w:rsidRDefault="00543596" w:rsidP="00E507FF">
            <w:pPr>
              <w:numPr>
                <w:ilvl w:val="0"/>
                <w:numId w:val="13"/>
              </w:numPr>
              <w:spacing w:after="0" w:line="240" w:lineRule="auto"/>
              <w:ind w:right="34"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Особенности</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lang w:val="kk-KZ"/>
              </w:rPr>
              <w:t>плазмолеммы</w:t>
            </w:r>
            <w:r w:rsidRPr="00543596">
              <w:rPr>
                <w:rFonts w:ascii="Times New Roman" w:eastAsia="Calibri" w:hAnsi="Times New Roman" w:cs="Times New Roman"/>
                <w:bCs/>
                <w:sz w:val="28"/>
                <w:szCs w:val="28"/>
                <w:lang w:val="kk-KZ"/>
              </w:rPr>
              <w:t>:</w:t>
            </w:r>
            <w:r w:rsidRPr="00543596">
              <w:rPr>
                <w:rFonts w:ascii="Times New Roman" w:eastAsia="Calibri" w:hAnsi="Times New Roman" w:cs="Times New Roman"/>
                <w:b/>
                <w:bCs/>
                <w:color w:val="FF0000"/>
                <w:sz w:val="28"/>
                <w:szCs w:val="28"/>
                <w:lang w:val="kk-KZ"/>
              </w:rPr>
              <w:t xml:space="preserve"> </w:t>
            </w:r>
            <w:r w:rsidRPr="00543596">
              <w:rPr>
                <w:rFonts w:ascii="Times New Roman" w:eastAsia="Calibri" w:hAnsi="Times New Roman" w:cs="Times New Roman"/>
                <w:bCs/>
                <w:sz w:val="28"/>
                <w:szCs w:val="28"/>
                <w:lang w:val="kk-KZ"/>
              </w:rPr>
              <w:t xml:space="preserve">Это мембрана, которая отделяет цитоплазму от </w:t>
            </w:r>
            <w:r w:rsidRPr="00543596">
              <w:rPr>
                <w:rFonts w:ascii="Times New Roman" w:eastAsia="Calibri" w:hAnsi="Times New Roman" w:cs="Times New Roman"/>
                <w:bCs/>
                <w:i/>
                <w:sz w:val="28"/>
                <w:szCs w:val="28"/>
                <w:u w:val="single"/>
                <w:lang w:val="kk-KZ"/>
              </w:rPr>
              <w:t>клеточной</w:t>
            </w:r>
            <w:r w:rsidRPr="00543596">
              <w:rPr>
                <w:rFonts w:ascii="Times New Roman" w:eastAsia="Calibri" w:hAnsi="Times New Roman" w:cs="Times New Roman"/>
                <w:bCs/>
                <w:sz w:val="28"/>
                <w:szCs w:val="28"/>
                <w:lang w:val="kk-KZ"/>
              </w:rPr>
              <w:t xml:space="preserve"> стенки</w:t>
            </w:r>
            <w:r w:rsidRPr="00543596">
              <w:rPr>
                <w:rFonts w:ascii="Times New Roman" w:eastAsia="Calibri" w:hAnsi="Times New Roman" w:cs="Times New Roman"/>
                <w:sz w:val="28"/>
                <w:szCs w:val="28"/>
                <w:lang w:val="kk-KZ"/>
              </w:rPr>
              <w:t xml:space="preserve">. </w:t>
            </w:r>
          </w:p>
          <w:p w14:paraId="48D85E09" w14:textId="77777777" w:rsidR="00543596" w:rsidRPr="00543596" w:rsidRDefault="00543596" w:rsidP="00E507FF">
            <w:pPr>
              <w:numPr>
                <w:ilvl w:val="0"/>
                <w:numId w:val="13"/>
              </w:numPr>
              <w:spacing w:after="0" w:line="240" w:lineRule="auto"/>
              <w:ind w:right="34" w:firstLine="851"/>
              <w:jc w:val="both"/>
              <w:rPr>
                <w:rFonts w:ascii="Times New Roman" w:eastAsia="Times New Roman" w:hAnsi="Times New Roman" w:cs="Times New Roman"/>
                <w:sz w:val="28"/>
                <w:szCs w:val="28"/>
                <w:lang w:val="kk-KZ"/>
              </w:rPr>
            </w:pPr>
            <w:r w:rsidRPr="00543596">
              <w:rPr>
                <w:rFonts w:ascii="Times New Roman" w:eastAsia="Calibri" w:hAnsi="Times New Roman" w:cs="Times New Roman"/>
                <w:b/>
                <w:i/>
                <w:sz w:val="28"/>
                <w:szCs w:val="28"/>
                <w:lang w:val="kk-KZ"/>
              </w:rPr>
              <w:t>Особенности</w:t>
            </w:r>
            <w:r w:rsidRPr="00543596">
              <w:rPr>
                <w:rFonts w:ascii="Times New Roman" w:eastAsia="Calibri" w:hAnsi="Times New Roman" w:cs="Times New Roman"/>
                <w:sz w:val="28"/>
                <w:szCs w:val="28"/>
                <w:lang w:val="kk-KZ"/>
              </w:rPr>
              <w:t xml:space="preserve"> плазмолеммы</w:t>
            </w:r>
            <w:r w:rsidRPr="00543596">
              <w:rPr>
                <w:rFonts w:ascii="Times New Roman" w:eastAsia="Calibri" w:hAnsi="Times New Roman" w:cs="Times New Roman"/>
                <w:bCs/>
                <w:sz w:val="28"/>
                <w:szCs w:val="28"/>
                <w:lang w:val="kk-KZ"/>
              </w:rPr>
              <w:t>: Регулирует</w:t>
            </w:r>
            <w:r w:rsidRPr="00543596">
              <w:rPr>
                <w:rFonts w:ascii="Times New Roman" w:eastAsia="Calibri" w:hAnsi="Times New Roman" w:cs="Times New Roman"/>
                <w:b/>
                <w:bCs/>
                <w:color w:val="FF0000"/>
                <w:sz w:val="28"/>
                <w:szCs w:val="28"/>
                <w:lang w:val="kk-KZ"/>
              </w:rPr>
              <w:t xml:space="preserve"> </w:t>
            </w:r>
            <w:r w:rsidRPr="00543596">
              <w:rPr>
                <w:rFonts w:ascii="Times New Roman" w:eastAsia="Calibri" w:hAnsi="Times New Roman" w:cs="Times New Roman"/>
                <w:sz w:val="28"/>
                <w:szCs w:val="28"/>
                <w:lang w:val="kk-KZ"/>
              </w:rPr>
              <w:t xml:space="preserve">обмен веществ с внешней средой, а также участвует в синтезе веществ. </w:t>
            </w:r>
          </w:p>
          <w:p w14:paraId="2F9C531E" w14:textId="77777777" w:rsidR="00543596" w:rsidRPr="00543596" w:rsidRDefault="00543596" w:rsidP="00E507FF">
            <w:pPr>
              <w:numPr>
                <w:ilvl w:val="0"/>
                <w:numId w:val="13"/>
              </w:numPr>
              <w:spacing w:after="0" w:line="240" w:lineRule="auto"/>
              <w:ind w:firstLine="851"/>
              <w:contextualSpacing/>
              <w:jc w:val="both"/>
              <w:rPr>
                <w:rFonts w:ascii="Times New Roman" w:eastAsia="Times New Roman" w:hAnsi="Times New Roman" w:cs="Times New Roman"/>
                <w:sz w:val="28"/>
                <w:szCs w:val="28"/>
                <w:lang w:val="kk-KZ"/>
              </w:rPr>
            </w:pPr>
            <w:r w:rsidRPr="00543596">
              <w:rPr>
                <w:rFonts w:ascii="Times New Roman" w:hAnsi="Times New Roman"/>
                <w:b/>
                <w:i/>
                <w:sz w:val="28"/>
                <w:szCs w:val="28"/>
                <w:lang w:val="kk-KZ"/>
              </w:rPr>
              <w:t>Особенности</w:t>
            </w:r>
            <w:r w:rsidRPr="00543596">
              <w:rPr>
                <w:rFonts w:ascii="Times New Roman" w:hAnsi="Times New Roman"/>
                <w:sz w:val="28"/>
                <w:szCs w:val="28"/>
                <w:lang w:val="kk-KZ"/>
              </w:rPr>
              <w:t xml:space="preserve"> плазмолеммы:</w:t>
            </w:r>
            <w:r w:rsidRPr="00543596">
              <w:rPr>
                <w:rFonts w:ascii="Times New Roman" w:eastAsia="Times New Roman" w:hAnsi="Times New Roman" w:cs="Times New Roman"/>
                <w:sz w:val="28"/>
                <w:szCs w:val="28"/>
                <w:lang w:val="kk-KZ"/>
              </w:rPr>
              <w:t xml:space="preserve"> Плазмолемма свободно пропускает только </w:t>
            </w:r>
            <w:r w:rsidRPr="00543596">
              <w:rPr>
                <w:rFonts w:ascii="Times New Roman" w:eastAsia="Times New Roman" w:hAnsi="Times New Roman" w:cs="Times New Roman"/>
                <w:i/>
                <w:sz w:val="28"/>
                <w:szCs w:val="28"/>
                <w:u w:val="single"/>
                <w:lang w:val="kk-KZ"/>
              </w:rPr>
              <w:t>воду</w:t>
            </w:r>
            <w:r w:rsidRPr="00543596">
              <w:rPr>
                <w:rFonts w:ascii="Times New Roman" w:eastAsia="Times New Roman" w:hAnsi="Times New Roman" w:cs="Times New Roman"/>
                <w:sz w:val="28"/>
                <w:szCs w:val="28"/>
                <w:lang w:val="kk-KZ"/>
              </w:rPr>
              <w:t xml:space="preserve">, с различной скоростью избирательно пропускает </w:t>
            </w:r>
            <w:r w:rsidRPr="00543596">
              <w:rPr>
                <w:rFonts w:ascii="Times New Roman" w:eastAsia="Times New Roman" w:hAnsi="Times New Roman" w:cs="Times New Roman"/>
                <w:i/>
                <w:sz w:val="28"/>
                <w:szCs w:val="28"/>
                <w:u w:val="single"/>
                <w:lang w:val="kk-KZ"/>
              </w:rPr>
              <w:t>мельчайшие</w:t>
            </w:r>
            <w:r w:rsidRPr="00543596">
              <w:rPr>
                <w:rFonts w:ascii="Times New Roman" w:eastAsia="Times New Roman" w:hAnsi="Times New Roman" w:cs="Times New Roman"/>
                <w:sz w:val="28"/>
                <w:szCs w:val="28"/>
                <w:lang w:val="kk-KZ"/>
              </w:rPr>
              <w:t xml:space="preserve"> молекулы и </w:t>
            </w:r>
            <w:r w:rsidRPr="00543596">
              <w:rPr>
                <w:rFonts w:ascii="Times New Roman" w:eastAsia="Times New Roman" w:hAnsi="Times New Roman" w:cs="Times New Roman"/>
                <w:i/>
                <w:sz w:val="28"/>
                <w:szCs w:val="28"/>
                <w:u w:val="single"/>
                <w:lang w:val="kk-KZ"/>
              </w:rPr>
              <w:t>ионы</w:t>
            </w:r>
            <w:r w:rsidRPr="00543596">
              <w:rPr>
                <w:rFonts w:ascii="Times New Roman" w:eastAsia="Times New Roman" w:hAnsi="Times New Roman" w:cs="Times New Roman"/>
                <w:sz w:val="28"/>
                <w:szCs w:val="28"/>
                <w:lang w:val="kk-KZ"/>
              </w:rPr>
              <w:t xml:space="preserve"> в гиалоплазму, </w:t>
            </w:r>
            <w:r w:rsidRPr="00543596">
              <w:rPr>
                <w:rFonts w:ascii="Times New Roman" w:eastAsia="Times New Roman" w:hAnsi="Times New Roman" w:cs="Times New Roman"/>
                <w:i/>
                <w:sz w:val="28"/>
                <w:szCs w:val="28"/>
                <w:u w:val="single"/>
                <w:lang w:val="kk-KZ"/>
              </w:rPr>
              <w:t>крупные</w:t>
            </w:r>
            <w:r w:rsidRPr="00543596">
              <w:rPr>
                <w:rFonts w:ascii="Times New Roman" w:eastAsia="Times New Roman" w:hAnsi="Times New Roman" w:cs="Times New Roman"/>
                <w:sz w:val="28"/>
                <w:szCs w:val="28"/>
                <w:lang w:val="kk-KZ"/>
              </w:rPr>
              <w:t xml:space="preserve"> молекулы не пропускает вовсе.</w:t>
            </w:r>
          </w:p>
          <w:p w14:paraId="1B2D6331" w14:textId="77777777" w:rsidR="00543596" w:rsidRPr="00543596" w:rsidRDefault="00543596" w:rsidP="00E507FF">
            <w:pPr>
              <w:numPr>
                <w:ilvl w:val="0"/>
                <w:numId w:val="13"/>
              </w:numPr>
              <w:spacing w:after="0" w:line="240" w:lineRule="auto"/>
              <w:ind w:right="34"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Особенности</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sz w:val="28"/>
                <w:szCs w:val="28"/>
                <w:lang w:val="kk-KZ"/>
              </w:rPr>
              <w:t xml:space="preserve">мезоплазмы: Мембрана между плазмолеммой и  тонопластом. Здесь расположены </w:t>
            </w:r>
            <w:r w:rsidRPr="00543596">
              <w:rPr>
                <w:rFonts w:ascii="Times New Roman" w:eastAsia="Calibri" w:hAnsi="Times New Roman" w:cs="Times New Roman"/>
                <w:i/>
                <w:sz w:val="28"/>
                <w:szCs w:val="28"/>
                <w:u w:val="single"/>
                <w:lang w:val="kk-KZ"/>
              </w:rPr>
              <w:t>органоиды</w:t>
            </w:r>
            <w:r w:rsidRPr="00543596">
              <w:rPr>
                <w:rFonts w:ascii="Times New Roman" w:eastAsia="Calibri" w:hAnsi="Times New Roman" w:cs="Times New Roman"/>
                <w:sz w:val="28"/>
                <w:szCs w:val="28"/>
                <w:lang w:val="kk-KZ"/>
              </w:rPr>
              <w:t xml:space="preserve"> протопласта.</w:t>
            </w:r>
          </w:p>
          <w:p w14:paraId="3743189B" w14:textId="77777777" w:rsidR="00543596" w:rsidRPr="00543596" w:rsidRDefault="00543596" w:rsidP="00E507FF">
            <w:pPr>
              <w:numPr>
                <w:ilvl w:val="0"/>
                <w:numId w:val="13"/>
              </w:numPr>
              <w:spacing w:after="0" w:line="240" w:lineRule="auto"/>
              <w:ind w:right="34"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Особенности</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lang w:val="kk-KZ"/>
              </w:rPr>
              <w:t xml:space="preserve">мезоплазмы: Через эту мембрану происходит обмен веществом между </w:t>
            </w:r>
            <w:r w:rsidRPr="00543596">
              <w:rPr>
                <w:rFonts w:ascii="Times New Roman" w:eastAsia="Calibri" w:hAnsi="Times New Roman" w:cs="Times New Roman"/>
                <w:i/>
                <w:sz w:val="28"/>
                <w:szCs w:val="28"/>
                <w:u w:val="single"/>
                <w:lang w:val="kk-KZ"/>
              </w:rPr>
              <w:t>мембранами</w:t>
            </w:r>
            <w:r w:rsidRPr="00543596">
              <w:rPr>
                <w:rFonts w:ascii="Times New Roman" w:eastAsia="Calibri" w:hAnsi="Times New Roman" w:cs="Times New Roman"/>
                <w:sz w:val="28"/>
                <w:szCs w:val="28"/>
                <w:lang w:val="kk-KZ"/>
              </w:rPr>
              <w:t xml:space="preserve"> и </w:t>
            </w:r>
            <w:r w:rsidRPr="00543596">
              <w:rPr>
                <w:rFonts w:ascii="Times New Roman" w:eastAsia="Calibri" w:hAnsi="Times New Roman" w:cs="Times New Roman"/>
                <w:i/>
                <w:sz w:val="28"/>
                <w:szCs w:val="28"/>
                <w:u w:val="single"/>
                <w:lang w:val="kk-KZ"/>
              </w:rPr>
              <w:t>органоидами</w:t>
            </w:r>
            <w:r w:rsidRPr="00543596">
              <w:rPr>
                <w:rFonts w:ascii="Times New Roman" w:eastAsia="Calibri" w:hAnsi="Times New Roman" w:cs="Times New Roman"/>
                <w:sz w:val="28"/>
                <w:szCs w:val="28"/>
                <w:lang w:val="kk-KZ"/>
              </w:rPr>
              <w:t>.</w:t>
            </w:r>
          </w:p>
          <w:p w14:paraId="2413C8ED" w14:textId="77777777" w:rsidR="00543596" w:rsidRPr="00543596" w:rsidRDefault="00543596" w:rsidP="00E507FF">
            <w:pPr>
              <w:numPr>
                <w:ilvl w:val="0"/>
                <w:numId w:val="13"/>
              </w:numPr>
              <w:spacing w:after="0" w:line="240" w:lineRule="auto"/>
              <w:ind w:right="34" w:firstLine="851"/>
              <w:jc w:val="both"/>
              <w:rPr>
                <w:rFonts w:ascii="Times New Roman" w:eastAsia="Times New Roman" w:hAnsi="Times New Roman" w:cs="Times New Roman"/>
                <w:sz w:val="28"/>
                <w:szCs w:val="28"/>
                <w:lang w:val="kk-KZ"/>
              </w:rPr>
            </w:pPr>
            <w:r w:rsidRPr="00543596">
              <w:rPr>
                <w:rFonts w:ascii="Times New Roman" w:eastAsia="Calibri" w:hAnsi="Times New Roman" w:cs="Times New Roman"/>
                <w:b/>
                <w:i/>
                <w:sz w:val="28"/>
                <w:szCs w:val="28"/>
                <w:lang w:val="kk-KZ"/>
              </w:rPr>
              <w:t>Особенности</w:t>
            </w:r>
            <w:r w:rsidRPr="00543596">
              <w:rPr>
                <w:rFonts w:ascii="Times New Roman" w:eastAsia="Calibri" w:hAnsi="Times New Roman" w:cs="Times New Roman"/>
                <w:sz w:val="28"/>
                <w:szCs w:val="28"/>
                <w:lang w:val="kk-KZ"/>
              </w:rPr>
              <w:t xml:space="preserve"> тонопласт</w:t>
            </w:r>
            <w:r w:rsidRPr="00543596">
              <w:rPr>
                <w:rFonts w:ascii="Times New Roman" w:eastAsia="Times New Roman" w:hAnsi="Times New Roman" w:cs="Times New Roman"/>
                <w:bCs/>
                <w:sz w:val="28"/>
                <w:szCs w:val="28"/>
                <w:lang w:val="kk-KZ"/>
              </w:rPr>
              <w:t xml:space="preserve">а: Это мембрана, которая отделяет </w:t>
            </w:r>
            <w:r w:rsidRPr="00543596">
              <w:rPr>
                <w:rFonts w:ascii="Times New Roman" w:eastAsia="Times New Roman" w:hAnsi="Times New Roman" w:cs="Times New Roman"/>
                <w:bCs/>
                <w:i/>
                <w:sz w:val="28"/>
                <w:szCs w:val="28"/>
                <w:u w:val="single"/>
                <w:lang w:val="kk-KZ"/>
              </w:rPr>
              <w:t>вакуоль</w:t>
            </w:r>
            <w:r w:rsidRPr="00543596">
              <w:rPr>
                <w:rFonts w:ascii="Times New Roman" w:eastAsia="Times New Roman" w:hAnsi="Times New Roman" w:cs="Times New Roman"/>
                <w:bCs/>
                <w:sz w:val="28"/>
                <w:szCs w:val="28"/>
                <w:lang w:val="kk-KZ"/>
              </w:rPr>
              <w:t xml:space="preserve"> от цитоплазмы. </w:t>
            </w:r>
          </w:p>
          <w:p w14:paraId="2610050A" w14:textId="77777777" w:rsidR="00543596" w:rsidRPr="00543596" w:rsidRDefault="00543596" w:rsidP="00E507FF">
            <w:pPr>
              <w:numPr>
                <w:ilvl w:val="0"/>
                <w:numId w:val="13"/>
              </w:numPr>
              <w:tabs>
                <w:tab w:val="left" w:pos="0"/>
              </w:tabs>
              <w:spacing w:after="0" w:line="240" w:lineRule="auto"/>
              <w:ind w:right="34" w:firstLine="851"/>
              <w:contextualSpacing/>
              <w:jc w:val="both"/>
              <w:rPr>
                <w:rFonts w:ascii="Times New Roman" w:hAnsi="Times New Roman"/>
                <w:sz w:val="28"/>
                <w:szCs w:val="28"/>
              </w:rPr>
            </w:pPr>
            <w:r w:rsidRPr="00543596">
              <w:rPr>
                <w:rFonts w:ascii="Times New Roman" w:hAnsi="Times New Roman"/>
                <w:b/>
                <w:i/>
                <w:sz w:val="28"/>
                <w:szCs w:val="28"/>
                <w:lang w:val="kk-KZ"/>
              </w:rPr>
              <w:t>Особенности</w:t>
            </w:r>
            <w:r w:rsidRPr="00543596">
              <w:rPr>
                <w:rFonts w:ascii="Times New Roman" w:hAnsi="Times New Roman"/>
                <w:sz w:val="28"/>
                <w:szCs w:val="28"/>
                <w:lang w:val="kk-KZ"/>
              </w:rPr>
              <w:t xml:space="preserve"> тонопласт</w:t>
            </w:r>
            <w:r w:rsidRPr="00543596">
              <w:rPr>
                <w:rFonts w:ascii="Times New Roman" w:eastAsia="Times New Roman" w:hAnsi="Times New Roman"/>
                <w:bCs/>
                <w:sz w:val="28"/>
                <w:szCs w:val="28"/>
                <w:lang w:val="kk-KZ"/>
              </w:rPr>
              <w:t xml:space="preserve">а: Тонопласт регулирует состав и скорости  веществ происходящих в вакуоле.  </w:t>
            </w:r>
          </w:p>
          <w:p w14:paraId="4F9E1B69" w14:textId="77777777" w:rsidR="00543596" w:rsidRPr="00543596" w:rsidRDefault="00543596" w:rsidP="00E507FF">
            <w:pPr>
              <w:tabs>
                <w:tab w:val="left" w:pos="5149"/>
              </w:tabs>
              <w:spacing w:after="0" w:line="240" w:lineRule="auto"/>
              <w:ind w:right="34" w:firstLine="851"/>
              <w:contextualSpacing/>
              <w:jc w:val="both"/>
              <w:rPr>
                <w:rFonts w:ascii="Times New Roman" w:hAnsi="Times New Roman"/>
                <w:sz w:val="28"/>
                <w:szCs w:val="28"/>
              </w:rPr>
            </w:pPr>
            <w:r w:rsidRPr="00543596">
              <w:rPr>
                <w:rFonts w:ascii="Times New Roman" w:hAnsi="Times New Roman"/>
                <w:b/>
                <w:i/>
                <w:sz w:val="28"/>
                <w:szCs w:val="28"/>
                <w:lang w:val="kk-KZ"/>
              </w:rPr>
              <w:t xml:space="preserve">3-задание: </w:t>
            </w:r>
            <w:r w:rsidRPr="00543596">
              <w:rPr>
                <w:rFonts w:ascii="Times New Roman" w:hAnsi="Times New Roman"/>
                <w:b/>
                <w:sz w:val="28"/>
                <w:szCs w:val="28"/>
              </w:rPr>
              <w:t>Выделите главную идею темы:</w:t>
            </w:r>
          </w:p>
          <w:p w14:paraId="7F8E6F9F" w14:textId="77777777" w:rsidR="00543596" w:rsidRPr="00543596" w:rsidRDefault="00543596" w:rsidP="00E507FF">
            <w:pPr>
              <w:numPr>
                <w:ilvl w:val="0"/>
                <w:numId w:val="207"/>
              </w:numPr>
              <w:spacing w:after="0" w:line="240" w:lineRule="auto"/>
              <w:ind w:firstLine="709"/>
              <w:jc w:val="both"/>
              <w:rPr>
                <w:rFonts w:ascii="Times New Roman" w:hAnsi="Times New Roman" w:cs="Times New Roman"/>
                <w:sz w:val="28"/>
                <w:szCs w:val="28"/>
                <w:lang w:val="kk-KZ" w:eastAsia="ru-RU"/>
              </w:rPr>
            </w:pPr>
            <w:r w:rsidRPr="00543596">
              <w:rPr>
                <w:rFonts w:ascii="Times New Roman" w:hAnsi="Times New Roman" w:cs="Times New Roman"/>
                <w:b/>
                <w:i/>
                <w:sz w:val="28"/>
                <w:szCs w:val="28"/>
                <w:lang w:val="en-US" w:eastAsia="ru-RU"/>
              </w:rPr>
              <w:t>C</w:t>
            </w:r>
            <w:proofErr w:type="spellStart"/>
            <w:r w:rsidRPr="00543596">
              <w:rPr>
                <w:rFonts w:ascii="Times New Roman" w:hAnsi="Times New Roman" w:cs="Times New Roman"/>
                <w:b/>
                <w:i/>
                <w:sz w:val="28"/>
                <w:szCs w:val="28"/>
                <w:lang w:eastAsia="ru-RU"/>
              </w:rPr>
              <w:t>ходства</w:t>
            </w:r>
            <w:proofErr w:type="spellEnd"/>
            <w:r w:rsidRPr="00543596">
              <w:rPr>
                <w:rFonts w:ascii="Times New Roman" w:hAnsi="Times New Roman" w:cs="Times New Roman"/>
                <w:b/>
                <w:i/>
                <w:sz w:val="28"/>
                <w:szCs w:val="28"/>
                <w:lang w:eastAsia="ru-RU"/>
              </w:rPr>
              <w:t>:</w:t>
            </w:r>
            <w:r w:rsidRPr="00543596">
              <w:rPr>
                <w:rFonts w:ascii="Times New Roman" w:hAnsi="Times New Roman" w:cs="Times New Roman"/>
                <w:sz w:val="28"/>
                <w:szCs w:val="28"/>
                <w:lang w:eastAsia="ru-RU"/>
              </w:rPr>
              <w:t xml:space="preserve"> </w:t>
            </w:r>
            <w:r w:rsidRPr="00543596">
              <w:rPr>
                <w:rFonts w:ascii="Times New Roman" w:hAnsi="Times New Roman" w:cs="Times New Roman"/>
                <w:bCs/>
                <w:sz w:val="28"/>
                <w:szCs w:val="28"/>
                <w:lang w:val="kk-KZ" w:eastAsia="ru-RU"/>
              </w:rPr>
              <w:t xml:space="preserve">Они - мембраны </w:t>
            </w:r>
            <w:r w:rsidRPr="00543596">
              <w:rPr>
                <w:rFonts w:ascii="Times New Roman" w:hAnsi="Times New Roman" w:cs="Times New Roman"/>
                <w:i/>
                <w:sz w:val="28"/>
                <w:szCs w:val="28"/>
                <w:u w:val="single"/>
                <w:lang w:val="kk-KZ" w:eastAsia="ru-RU"/>
              </w:rPr>
              <w:t>цитоплазмы</w:t>
            </w:r>
            <w:r w:rsidRPr="00543596">
              <w:rPr>
                <w:rFonts w:ascii="Times New Roman" w:hAnsi="Times New Roman" w:cs="Times New Roman"/>
                <w:sz w:val="28"/>
                <w:szCs w:val="28"/>
                <w:lang w:val="kk-KZ" w:eastAsia="ru-RU"/>
              </w:rPr>
              <w:t>. Входят в состав мембраны цитоплазмы – плазмолемма, мезоплазма и тонопласт</w:t>
            </w:r>
            <w:r w:rsidRPr="00543596">
              <w:rPr>
                <w:rFonts w:ascii="Times New Roman" w:hAnsi="Times New Roman"/>
                <w:sz w:val="28"/>
                <w:szCs w:val="28"/>
                <w:lang w:val="kk-KZ" w:eastAsia="ru-RU"/>
              </w:rPr>
              <w:t>.</w:t>
            </w:r>
          </w:p>
          <w:p w14:paraId="165D16DB" w14:textId="77777777" w:rsidR="00543596" w:rsidRPr="00543596" w:rsidRDefault="00543596" w:rsidP="00E507FF">
            <w:pPr>
              <w:numPr>
                <w:ilvl w:val="0"/>
                <w:numId w:val="13"/>
              </w:numPr>
              <w:tabs>
                <w:tab w:val="left" w:pos="0"/>
              </w:tabs>
              <w:spacing w:after="0" w:line="240" w:lineRule="auto"/>
              <w:ind w:right="34" w:firstLine="709"/>
              <w:contextualSpacing/>
              <w:jc w:val="both"/>
              <w:rPr>
                <w:rFonts w:ascii="Times New Roman" w:hAnsi="Times New Roman"/>
                <w:i/>
                <w:sz w:val="24"/>
                <w:szCs w:val="24"/>
                <w:u w:val="single"/>
                <w:lang w:val="kk-KZ"/>
              </w:rPr>
            </w:pPr>
            <w:r w:rsidRPr="00543596">
              <w:rPr>
                <w:rFonts w:ascii="Times New Roman" w:hAnsi="Times New Roman"/>
                <w:b/>
                <w:i/>
                <w:sz w:val="28"/>
                <w:szCs w:val="28"/>
                <w:lang w:val="kk-KZ"/>
              </w:rPr>
              <w:t>Различия:</w:t>
            </w:r>
            <w:r w:rsidRPr="00543596">
              <w:rPr>
                <w:rFonts w:ascii="Times New Roman" w:hAnsi="Times New Roman"/>
                <w:sz w:val="28"/>
                <w:szCs w:val="28"/>
                <w:lang w:val="kk-KZ"/>
              </w:rPr>
              <w:t xml:space="preserve"> </w:t>
            </w:r>
            <w:r w:rsidRPr="00543596">
              <w:rPr>
                <w:rFonts w:ascii="Times New Roman" w:hAnsi="Times New Roman"/>
                <w:bCs/>
                <w:sz w:val="28"/>
                <w:szCs w:val="28"/>
                <w:lang w:val="kk-KZ"/>
              </w:rPr>
              <w:t>Плазмолемма, которая отделяет цитоплазму от клеточной стенки</w:t>
            </w:r>
            <w:r w:rsidRPr="00543596">
              <w:rPr>
                <w:rFonts w:ascii="Times New Roman" w:hAnsi="Times New Roman"/>
                <w:sz w:val="28"/>
                <w:szCs w:val="28"/>
                <w:lang w:val="kk-KZ"/>
              </w:rPr>
              <w:t>. Плазмолемма р</w:t>
            </w:r>
            <w:r w:rsidRPr="00543596">
              <w:rPr>
                <w:rFonts w:ascii="Times New Roman" w:hAnsi="Times New Roman"/>
                <w:bCs/>
                <w:sz w:val="28"/>
                <w:szCs w:val="28"/>
                <w:lang w:val="kk-KZ"/>
              </w:rPr>
              <w:t>егулирует</w:t>
            </w:r>
            <w:r w:rsidRPr="00543596">
              <w:rPr>
                <w:rFonts w:ascii="Times New Roman" w:hAnsi="Times New Roman"/>
                <w:b/>
                <w:bCs/>
                <w:color w:val="FF0000"/>
                <w:sz w:val="28"/>
                <w:szCs w:val="28"/>
                <w:lang w:val="kk-KZ"/>
              </w:rPr>
              <w:t xml:space="preserve"> </w:t>
            </w:r>
            <w:r w:rsidRPr="00543596">
              <w:rPr>
                <w:rFonts w:ascii="Times New Roman" w:hAnsi="Times New Roman"/>
                <w:sz w:val="28"/>
                <w:szCs w:val="28"/>
                <w:lang w:val="kk-KZ"/>
              </w:rPr>
              <w:t>обмен веществ с внешней средой, а также участвует в синтезе веществ.</w:t>
            </w:r>
            <w:r w:rsidRPr="00543596">
              <w:rPr>
                <w:rFonts w:ascii="Times New Roman" w:eastAsia="Times New Roman" w:hAnsi="Times New Roman" w:cs="Times New Roman"/>
                <w:sz w:val="28"/>
                <w:szCs w:val="28"/>
                <w:lang w:val="kk-KZ"/>
              </w:rPr>
              <w:t xml:space="preserve"> Плазмолемма свободно пропускает только </w:t>
            </w:r>
            <w:r w:rsidRPr="00543596">
              <w:rPr>
                <w:rFonts w:ascii="Times New Roman" w:eastAsia="Times New Roman" w:hAnsi="Times New Roman" w:cs="Times New Roman"/>
                <w:i/>
                <w:sz w:val="28"/>
                <w:szCs w:val="28"/>
                <w:u w:val="single"/>
                <w:lang w:val="kk-KZ"/>
              </w:rPr>
              <w:t>воду</w:t>
            </w:r>
            <w:r w:rsidRPr="00543596">
              <w:rPr>
                <w:rFonts w:ascii="Times New Roman" w:eastAsia="Times New Roman" w:hAnsi="Times New Roman" w:cs="Times New Roman"/>
                <w:sz w:val="28"/>
                <w:szCs w:val="28"/>
                <w:lang w:val="kk-KZ"/>
              </w:rPr>
              <w:t xml:space="preserve">,  с различной скоростью избирательно пропускает </w:t>
            </w:r>
            <w:r w:rsidRPr="00543596">
              <w:rPr>
                <w:rFonts w:ascii="Times New Roman" w:eastAsia="Times New Roman" w:hAnsi="Times New Roman" w:cs="Times New Roman"/>
                <w:i/>
                <w:sz w:val="28"/>
                <w:szCs w:val="28"/>
                <w:u w:val="single"/>
                <w:lang w:val="kk-KZ"/>
              </w:rPr>
              <w:t>мельчайшие</w:t>
            </w:r>
            <w:r w:rsidRPr="00543596">
              <w:rPr>
                <w:rFonts w:ascii="Times New Roman" w:eastAsia="Times New Roman" w:hAnsi="Times New Roman" w:cs="Times New Roman"/>
                <w:sz w:val="28"/>
                <w:szCs w:val="28"/>
                <w:lang w:val="kk-KZ"/>
              </w:rPr>
              <w:t xml:space="preserve"> молекулы и </w:t>
            </w:r>
            <w:r w:rsidRPr="00543596">
              <w:rPr>
                <w:rFonts w:ascii="Times New Roman" w:eastAsia="Times New Roman" w:hAnsi="Times New Roman" w:cs="Times New Roman"/>
                <w:i/>
                <w:sz w:val="28"/>
                <w:szCs w:val="28"/>
                <w:u w:val="single"/>
                <w:lang w:val="kk-KZ"/>
              </w:rPr>
              <w:t>ионы</w:t>
            </w:r>
            <w:r w:rsidRPr="00543596">
              <w:rPr>
                <w:rFonts w:ascii="Times New Roman" w:eastAsia="Times New Roman" w:hAnsi="Times New Roman" w:cs="Times New Roman"/>
                <w:sz w:val="28"/>
                <w:szCs w:val="28"/>
                <w:lang w:val="kk-KZ"/>
              </w:rPr>
              <w:t xml:space="preserve"> в гиалоплазму, </w:t>
            </w:r>
            <w:r w:rsidRPr="00543596">
              <w:rPr>
                <w:rFonts w:ascii="Times New Roman" w:eastAsia="Times New Roman" w:hAnsi="Times New Roman" w:cs="Times New Roman"/>
                <w:i/>
                <w:sz w:val="28"/>
                <w:szCs w:val="28"/>
                <w:u w:val="single"/>
                <w:lang w:val="kk-KZ"/>
              </w:rPr>
              <w:t>крупные</w:t>
            </w:r>
            <w:r w:rsidRPr="00543596">
              <w:rPr>
                <w:rFonts w:ascii="Times New Roman" w:eastAsia="Times New Roman" w:hAnsi="Times New Roman" w:cs="Times New Roman"/>
                <w:sz w:val="28"/>
                <w:szCs w:val="28"/>
                <w:lang w:val="kk-KZ"/>
              </w:rPr>
              <w:t xml:space="preserve"> молекулы не пропускает вовсе.</w:t>
            </w:r>
            <w:r w:rsidRPr="00543596">
              <w:rPr>
                <w:rFonts w:ascii="Times New Roman" w:hAnsi="Times New Roman"/>
                <w:sz w:val="28"/>
                <w:szCs w:val="28"/>
                <w:lang w:val="kk-KZ"/>
              </w:rPr>
              <w:t xml:space="preserve"> Мембрана между плазмолеммой и  тонопластом. Здесь расположены </w:t>
            </w:r>
            <w:r w:rsidRPr="00543596">
              <w:rPr>
                <w:rFonts w:ascii="Times New Roman" w:hAnsi="Times New Roman"/>
                <w:i/>
                <w:sz w:val="28"/>
                <w:szCs w:val="28"/>
                <w:u w:val="single"/>
                <w:lang w:val="kk-KZ"/>
              </w:rPr>
              <w:t>органоиды</w:t>
            </w:r>
            <w:r w:rsidRPr="00543596">
              <w:rPr>
                <w:rFonts w:ascii="Times New Roman" w:hAnsi="Times New Roman"/>
                <w:sz w:val="28"/>
                <w:szCs w:val="28"/>
                <w:lang w:val="kk-KZ"/>
              </w:rPr>
              <w:t xml:space="preserve"> протопласта. Через мезоплазму происходит обмен веществом между </w:t>
            </w:r>
            <w:r w:rsidRPr="00543596">
              <w:rPr>
                <w:rFonts w:ascii="Times New Roman" w:hAnsi="Times New Roman"/>
                <w:i/>
                <w:sz w:val="28"/>
                <w:szCs w:val="28"/>
                <w:u w:val="single"/>
                <w:lang w:val="kk-KZ"/>
              </w:rPr>
              <w:t>мембранами</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органоидами</w:t>
            </w:r>
            <w:r w:rsidRPr="00543596">
              <w:rPr>
                <w:rFonts w:ascii="Times New Roman" w:hAnsi="Times New Roman"/>
                <w:sz w:val="28"/>
                <w:szCs w:val="28"/>
                <w:lang w:val="kk-KZ"/>
              </w:rPr>
              <w:t xml:space="preserve">. </w:t>
            </w:r>
            <w:r w:rsidRPr="00543596">
              <w:rPr>
                <w:rFonts w:ascii="Times New Roman" w:eastAsia="Times New Roman" w:hAnsi="Times New Roman"/>
                <w:bCs/>
                <w:sz w:val="28"/>
                <w:szCs w:val="28"/>
                <w:lang w:val="kk-KZ"/>
              </w:rPr>
              <w:t xml:space="preserve">Это мембрана которая отделяет </w:t>
            </w:r>
            <w:r w:rsidRPr="00543596">
              <w:rPr>
                <w:rFonts w:ascii="Times New Roman" w:eastAsia="Times New Roman" w:hAnsi="Times New Roman"/>
                <w:bCs/>
                <w:i/>
                <w:sz w:val="28"/>
                <w:szCs w:val="28"/>
                <w:u w:val="single"/>
                <w:lang w:val="kk-KZ"/>
              </w:rPr>
              <w:t>вакуоль</w:t>
            </w:r>
            <w:r w:rsidRPr="00543596">
              <w:rPr>
                <w:rFonts w:ascii="Times New Roman" w:eastAsia="Times New Roman" w:hAnsi="Times New Roman"/>
                <w:bCs/>
                <w:sz w:val="28"/>
                <w:szCs w:val="28"/>
                <w:lang w:val="kk-KZ"/>
              </w:rPr>
              <w:t xml:space="preserve"> от цитоплазмы. Тонопласт регулирует состав и скорости веществ происходящих в вакуоле. </w:t>
            </w:r>
          </w:p>
        </w:tc>
      </w:tr>
      <w:tr w:rsidR="00543596" w:rsidRPr="00543596" w14:paraId="78ED9AD4" w14:textId="77777777" w:rsidTr="00E507FF">
        <w:tc>
          <w:tcPr>
            <w:tcW w:w="9215" w:type="dxa"/>
            <w:gridSpan w:val="2"/>
            <w:shd w:val="clear" w:color="auto" w:fill="B2A1C7"/>
          </w:tcPr>
          <w:p w14:paraId="72E29150"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05F1C889" w14:textId="77777777" w:rsidTr="00E507FF">
        <w:tc>
          <w:tcPr>
            <w:tcW w:w="9215" w:type="dxa"/>
            <w:gridSpan w:val="2"/>
            <w:shd w:val="clear" w:color="auto" w:fill="auto"/>
          </w:tcPr>
          <w:p w14:paraId="4E599F17" w14:textId="77777777" w:rsidR="00543596" w:rsidRPr="00543596" w:rsidRDefault="00543596" w:rsidP="00E507FF">
            <w:pPr>
              <w:numPr>
                <w:ilvl w:val="0"/>
                <w:numId w:val="324"/>
              </w:numPr>
              <w:tabs>
                <w:tab w:val="left" w:pos="5149"/>
              </w:tabs>
              <w:spacing w:after="0" w:line="240" w:lineRule="auto"/>
              <w:contextualSpacing/>
              <w:rPr>
                <w:rFonts w:ascii="Times New Roman" w:eastAsia="Times New Roman" w:hAnsi="Times New Roman"/>
                <w:sz w:val="28"/>
                <w:szCs w:val="28"/>
                <w:lang w:eastAsia="ru-RU"/>
              </w:rPr>
            </w:pPr>
            <w:r w:rsidRPr="00543596">
              <w:rPr>
                <w:rFonts w:ascii="Times New Roman" w:hAnsi="Times New Roman"/>
                <w:b/>
                <w:i/>
                <w:sz w:val="28"/>
                <w:szCs w:val="28"/>
                <w:lang w:val="kk-KZ"/>
              </w:rPr>
              <w:t>задание:</w:t>
            </w:r>
          </w:p>
          <w:p w14:paraId="5F391ABB" w14:textId="77777777" w:rsidR="00543596" w:rsidRPr="00543596" w:rsidRDefault="00543596" w:rsidP="00E507FF">
            <w:pPr>
              <w:numPr>
                <w:ilvl w:val="0"/>
                <w:numId w:val="208"/>
              </w:numPr>
              <w:tabs>
                <w:tab w:val="left" w:pos="0"/>
              </w:tabs>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bCs/>
                <w:sz w:val="28"/>
                <w:szCs w:val="28"/>
                <w:lang w:eastAsia="ru-RU"/>
              </w:rPr>
              <w:t>Обозначьте, верны ли приведённые утверждения:</w:t>
            </w:r>
          </w:p>
          <w:p w14:paraId="2CC36EEC"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bCs/>
                <w:sz w:val="28"/>
                <w:szCs w:val="28"/>
                <w:lang w:eastAsia="ru-RU"/>
              </w:rPr>
              <w:t> </w:t>
            </w:r>
            <w:r w:rsidRPr="00543596">
              <w:rPr>
                <w:rFonts w:ascii="Times New Roman" w:eastAsia="Times New Roman" w:hAnsi="Times New Roman" w:cs="Times New Roman"/>
                <w:sz w:val="28"/>
                <w:szCs w:val="28"/>
                <w:lang w:eastAsia="ru-RU"/>
              </w:rPr>
              <w:t xml:space="preserve"> А. На рисунке органоид, который отвечает за все процессы, происходящие в клетке, отмечен буквой А. </w:t>
            </w:r>
            <w:r w:rsidRPr="00543596">
              <w:rPr>
                <w:rFonts w:ascii="Times New Roman" w:eastAsia="Calibri"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верно.</w:t>
            </w:r>
          </w:p>
          <w:p w14:paraId="6083184B"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4"/>
                <w:szCs w:val="24"/>
                <w:lang w:eastAsia="ru-RU"/>
              </w:rPr>
            </w:pPr>
            <w:r w:rsidRPr="00543596">
              <w:rPr>
                <w:rFonts w:ascii="Times New Roman" w:eastAsia="Times New Roman" w:hAnsi="Times New Roman" w:cs="Times New Roman"/>
                <w:sz w:val="28"/>
                <w:szCs w:val="28"/>
                <w:lang w:eastAsia="ru-RU"/>
              </w:rPr>
              <w:t xml:space="preserve"> Б. В зрелой растительной клетке клеточный сок содержится в </w:t>
            </w:r>
            <w:r w:rsidRPr="00543596">
              <w:rPr>
                <w:rFonts w:ascii="Times New Roman" w:eastAsia="Times New Roman" w:hAnsi="Times New Roman" w:cs="Times New Roman"/>
                <w:sz w:val="28"/>
                <w:szCs w:val="28"/>
                <w:lang w:eastAsia="ru-RU"/>
              </w:rPr>
              <w:lastRenderedPageBreak/>
              <w:t xml:space="preserve">органоиде, обозначенном буквой Д. </w:t>
            </w:r>
            <w:r w:rsidRPr="00543596">
              <w:rPr>
                <w:rFonts w:ascii="Times New Roman" w:eastAsia="Calibri"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не верно</w:t>
            </w:r>
            <w:r w:rsidRPr="00543596">
              <w:rPr>
                <w:rFonts w:ascii="Times New Roman" w:eastAsia="Times New Roman" w:hAnsi="Times New Roman" w:cs="Times New Roman"/>
                <w:sz w:val="24"/>
                <w:szCs w:val="24"/>
                <w:lang w:eastAsia="ru-RU"/>
              </w:rPr>
              <w:t>.</w:t>
            </w:r>
          </w:p>
          <w:p w14:paraId="2047D6CE"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sz w:val="24"/>
                <w:szCs w:val="24"/>
                <w:lang w:eastAsia="ru-RU"/>
              </w:rPr>
            </w:pPr>
          </w:p>
          <w:p w14:paraId="7F086357" w14:textId="77777777" w:rsidR="00543596" w:rsidRPr="00543596" w:rsidRDefault="00543596" w:rsidP="00E507FF">
            <w:pPr>
              <w:shd w:val="clear" w:color="auto" w:fill="FFFFFF"/>
              <w:spacing w:after="0" w:line="240" w:lineRule="auto"/>
              <w:ind w:left="720"/>
              <w:contextualSpacing/>
              <w:jc w:val="center"/>
              <w:rPr>
                <w:rFonts w:ascii="Times New Roman" w:eastAsia="Times New Roman" w:hAnsi="Times New Roman" w:cs="Times New Roman"/>
                <w:sz w:val="24"/>
                <w:szCs w:val="24"/>
                <w:lang w:eastAsia="ru-RU"/>
              </w:rPr>
            </w:pPr>
            <w:r w:rsidRPr="00543596">
              <w:rPr>
                <w:rFonts w:ascii="Times New Roman" w:hAnsi="Times New Roman" w:cs="Times New Roman"/>
                <w:noProof/>
                <w:sz w:val="24"/>
                <w:szCs w:val="24"/>
                <w:lang w:eastAsia="ru-RU"/>
              </w:rPr>
              <w:drawing>
                <wp:inline distT="0" distB="0" distL="0" distR="0" wp14:anchorId="12CA775F" wp14:editId="7C52364C">
                  <wp:extent cx="2347415" cy="1016759"/>
                  <wp:effectExtent l="0" t="0" r="0" b="0"/>
                  <wp:docPr id="7" name="Рисунок 39" descr="0920101071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920101071802.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54706" cy="1019917"/>
                          </a:xfrm>
                          <a:prstGeom prst="rect">
                            <a:avLst/>
                          </a:prstGeom>
                          <a:noFill/>
                          <a:ln>
                            <a:noFill/>
                          </a:ln>
                        </pic:spPr>
                      </pic:pic>
                    </a:graphicData>
                  </a:graphic>
                </wp:inline>
              </w:drawing>
            </w:r>
          </w:p>
          <w:p w14:paraId="7FD7FDE2" w14:textId="77777777" w:rsidR="00543596" w:rsidRPr="00543596" w:rsidRDefault="00543596" w:rsidP="00E507FF">
            <w:pPr>
              <w:shd w:val="clear" w:color="auto" w:fill="FFFFFF"/>
              <w:spacing w:after="0" w:line="240" w:lineRule="auto"/>
              <w:ind w:left="709"/>
              <w:contextualSpacing/>
              <w:jc w:val="center"/>
              <w:rPr>
                <w:rFonts w:ascii="Times New Roman" w:eastAsia="Times New Roman" w:hAnsi="Times New Roman"/>
                <w:sz w:val="28"/>
                <w:szCs w:val="28"/>
                <w:lang w:val="kk-KZ" w:eastAsia="ru-RU"/>
              </w:rPr>
            </w:pPr>
            <w:r w:rsidRPr="00543596">
              <w:rPr>
                <w:rFonts w:ascii="Times New Roman" w:eastAsia="Times New Roman" w:hAnsi="Times New Roman"/>
                <w:sz w:val="28"/>
                <w:szCs w:val="28"/>
                <w:lang w:val="kk-KZ" w:eastAsia="ru-RU"/>
              </w:rPr>
              <w:t>Рис.1</w:t>
            </w:r>
            <w:r w:rsidRPr="00543596">
              <w:rPr>
                <w:rFonts w:ascii="Times New Roman" w:eastAsia="Times New Roman" w:hAnsi="Times New Roman"/>
                <w:sz w:val="28"/>
                <w:szCs w:val="28"/>
                <w:lang w:eastAsia="ru-RU"/>
              </w:rPr>
              <w:t>8</w:t>
            </w:r>
            <w:r w:rsidRPr="00543596">
              <w:rPr>
                <w:rFonts w:ascii="Times New Roman" w:eastAsia="Times New Roman" w:hAnsi="Times New Roman"/>
                <w:sz w:val="28"/>
                <w:szCs w:val="28"/>
                <w:lang w:val="kk-KZ" w:eastAsia="ru-RU"/>
              </w:rPr>
              <w:t>.</w:t>
            </w:r>
            <w:r w:rsidRPr="00543596">
              <w:rPr>
                <w:rFonts w:ascii="Times New Roman" w:hAnsi="Times New Roman"/>
                <w:sz w:val="28"/>
                <w:szCs w:val="28"/>
                <w:lang w:val="kk-KZ"/>
              </w:rPr>
              <w:t xml:space="preserve"> О</w:t>
            </w:r>
            <w:r w:rsidRPr="00543596">
              <w:rPr>
                <w:rFonts w:ascii="Times New Roman" w:hAnsi="Times New Roman" w:cs="Times New Roman"/>
                <w:sz w:val="28"/>
                <w:szCs w:val="28"/>
                <w:lang w:val="kk-KZ"/>
              </w:rPr>
              <w:t>рганоиды</w:t>
            </w:r>
            <w:r w:rsidRPr="00543596">
              <w:rPr>
                <w:rFonts w:ascii="Times New Roman" w:eastAsia="Times New Roman" w:hAnsi="Times New Roman"/>
                <w:sz w:val="28"/>
                <w:szCs w:val="28"/>
                <w:lang w:val="kk-KZ" w:eastAsia="ru-RU"/>
              </w:rPr>
              <w:t xml:space="preserve"> растительной клетки.</w:t>
            </w:r>
          </w:p>
          <w:p w14:paraId="1C33BBEB" w14:textId="77777777" w:rsidR="00543596" w:rsidRPr="00543596" w:rsidRDefault="00543596" w:rsidP="00E507FF">
            <w:pPr>
              <w:numPr>
                <w:ilvl w:val="0"/>
                <w:numId w:val="208"/>
              </w:numPr>
              <w:shd w:val="clear" w:color="auto" w:fill="FFFFFF"/>
              <w:spacing w:after="0" w:line="240" w:lineRule="auto"/>
              <w:ind w:firstLine="709"/>
              <w:contextualSpacing/>
              <w:jc w:val="both"/>
              <w:rPr>
                <w:rFonts w:ascii="Times New Roman" w:eastAsia="Times New Roman" w:hAnsi="Times New Roman"/>
                <w:bCs/>
                <w:sz w:val="28"/>
                <w:szCs w:val="28"/>
                <w:lang w:eastAsia="ru-RU"/>
              </w:rPr>
            </w:pPr>
            <w:r w:rsidRPr="00543596">
              <w:rPr>
                <w:rFonts w:ascii="Times New Roman" w:eastAsia="Times New Roman" w:hAnsi="Times New Roman"/>
                <w:sz w:val="28"/>
                <w:szCs w:val="28"/>
                <w:lang w:eastAsia="ru-RU"/>
              </w:rPr>
              <w:t xml:space="preserve">На рисунке видна растительная клетка под микроскопом.  </w:t>
            </w:r>
            <w:r w:rsidRPr="00543596">
              <w:rPr>
                <w:rFonts w:ascii="Times New Roman" w:eastAsia="Times New Roman" w:hAnsi="Times New Roman"/>
                <w:bCs/>
                <w:sz w:val="28"/>
                <w:szCs w:val="28"/>
                <w:lang w:eastAsia="ru-RU"/>
              </w:rPr>
              <w:t>Рассмотрите рисунок и ответьте на вопрос.</w:t>
            </w:r>
          </w:p>
          <w:p w14:paraId="07BCE0BE" w14:textId="77777777" w:rsidR="00543596" w:rsidRPr="00543596" w:rsidRDefault="00543596" w:rsidP="00E507FF">
            <w:pPr>
              <w:shd w:val="clear" w:color="auto" w:fill="FFFFFF"/>
              <w:spacing w:after="0" w:line="240" w:lineRule="auto"/>
              <w:ind w:left="720"/>
              <w:contextualSpacing/>
              <w:rPr>
                <w:rFonts w:ascii="Times New Roman" w:eastAsia="Times New Roman" w:hAnsi="Times New Roman" w:cs="Times New Roman"/>
                <w:sz w:val="28"/>
                <w:szCs w:val="28"/>
                <w:lang w:eastAsia="ru-RU"/>
              </w:rPr>
            </w:pPr>
          </w:p>
          <w:p w14:paraId="74069F9A" w14:textId="77777777" w:rsidR="00543596" w:rsidRPr="00543596" w:rsidRDefault="00543596" w:rsidP="00E507FF">
            <w:pPr>
              <w:spacing w:after="0" w:line="240" w:lineRule="auto"/>
              <w:ind w:firstLine="720"/>
              <w:contextualSpacing/>
              <w:jc w:val="center"/>
              <w:rPr>
                <w:rFonts w:ascii="Times New Roman" w:eastAsia="Times New Roman" w:hAnsi="Times New Roman" w:cs="Times New Roman"/>
                <w:sz w:val="28"/>
                <w:szCs w:val="28"/>
                <w:lang w:val="kk-KZ" w:eastAsia="ru-RU"/>
              </w:rPr>
            </w:pPr>
            <w:r w:rsidRPr="00543596">
              <w:rPr>
                <w:rFonts w:ascii="Times New Roman" w:hAnsi="Times New Roman" w:cs="Times New Roman"/>
                <w:noProof/>
                <w:sz w:val="28"/>
                <w:szCs w:val="28"/>
                <w:lang w:eastAsia="ru-RU"/>
              </w:rPr>
              <w:drawing>
                <wp:inline distT="0" distB="0" distL="0" distR="0" wp14:anchorId="78FA0A0D" wp14:editId="2B608C16">
                  <wp:extent cx="4582786" cy="1481070"/>
                  <wp:effectExtent l="0" t="0" r="8890" b="5080"/>
                  <wp:docPr id="12" name="Рисунок 40" descr="oni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nio3.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86253" cy="1482190"/>
                          </a:xfrm>
                          <a:prstGeom prst="rect">
                            <a:avLst/>
                          </a:prstGeom>
                          <a:noFill/>
                          <a:ln>
                            <a:noFill/>
                          </a:ln>
                        </pic:spPr>
                      </pic:pic>
                    </a:graphicData>
                  </a:graphic>
                </wp:inline>
              </w:drawing>
            </w:r>
          </w:p>
          <w:p w14:paraId="3D25DB32" w14:textId="77777777" w:rsidR="00543596" w:rsidRPr="00543596" w:rsidRDefault="00543596" w:rsidP="00E507FF">
            <w:pPr>
              <w:spacing w:after="0" w:line="240" w:lineRule="auto"/>
              <w:jc w:val="right"/>
              <w:rPr>
                <w:rFonts w:ascii="Times New Roman" w:eastAsia="Times New Roman" w:hAnsi="Times New Roman" w:cs="Times New Roman"/>
                <w:sz w:val="28"/>
                <w:szCs w:val="28"/>
                <w:lang w:val="kk-KZ" w:eastAsia="ru-RU"/>
              </w:rPr>
            </w:pPr>
          </w:p>
          <w:p w14:paraId="7056D791"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Рис.1</w:t>
            </w:r>
            <w:r w:rsidRPr="00543596">
              <w:rPr>
                <w:rFonts w:ascii="Times New Roman" w:eastAsia="Times New Roman" w:hAnsi="Times New Roman" w:cs="Times New Roman"/>
                <w:sz w:val="28"/>
                <w:szCs w:val="28"/>
                <w:lang w:eastAsia="ru-RU"/>
              </w:rPr>
              <w:t>9</w:t>
            </w:r>
            <w:r w:rsidRPr="00543596">
              <w:rPr>
                <w:rFonts w:ascii="Times New Roman" w:eastAsia="Times New Roman" w:hAnsi="Times New Roman" w:cs="Times New Roman"/>
                <w:sz w:val="28"/>
                <w:szCs w:val="28"/>
                <w:lang w:val="kk-KZ" w:eastAsia="ru-RU"/>
              </w:rPr>
              <w:t>.</w:t>
            </w:r>
          </w:p>
          <w:p w14:paraId="4E98BDAD"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eastAsia="ru-RU"/>
              </w:rPr>
            </w:pPr>
          </w:p>
          <w:p w14:paraId="54B1742E" w14:textId="77777777" w:rsidR="00543596" w:rsidRPr="00543596" w:rsidRDefault="00543596" w:rsidP="00E507FF">
            <w:pPr>
              <w:numPr>
                <w:ilvl w:val="0"/>
                <w:numId w:val="208"/>
              </w:numPr>
              <w:spacing w:after="0" w:line="240" w:lineRule="auto"/>
              <w:ind w:firstLine="709"/>
              <w:contextualSpacing/>
              <w:rPr>
                <w:rFonts w:ascii="Times New Roman" w:hAnsi="Times New Roman" w:cs="Times New Roman"/>
                <w:sz w:val="28"/>
                <w:szCs w:val="28"/>
                <w:shd w:val="clear" w:color="auto" w:fill="FFFFFF"/>
                <w:lang w:val="kk-KZ"/>
              </w:rPr>
            </w:pPr>
            <w:r w:rsidRPr="00543596">
              <w:rPr>
                <w:rFonts w:ascii="Times New Roman" w:hAnsi="Times New Roman" w:cs="Times New Roman"/>
                <w:sz w:val="28"/>
                <w:szCs w:val="28"/>
                <w:shd w:val="clear" w:color="auto" w:fill="FFFFFF"/>
              </w:rPr>
              <w:t>На рисунке буквой Z обозначена составная часть клетки, функцией которой является?</w:t>
            </w:r>
            <w:r w:rsidRPr="00543596">
              <w:rPr>
                <w:rFonts w:ascii="Times New Roman" w:hAnsi="Times New Roman"/>
                <w:b/>
                <w:sz w:val="28"/>
                <w:szCs w:val="28"/>
                <w:lang w:val="kk-KZ"/>
              </w:rPr>
              <w:t xml:space="preserve"> Ответ: </w:t>
            </w:r>
            <w:r w:rsidRPr="00543596">
              <w:rPr>
                <w:rFonts w:ascii="Times New Roman" w:hAnsi="Times New Roman" w:cs="Times New Roman"/>
                <w:i/>
                <w:sz w:val="28"/>
                <w:szCs w:val="28"/>
                <w:u w:val="single"/>
                <w:shd w:val="clear" w:color="auto" w:fill="FFFFFF"/>
              </w:rPr>
              <w:t>сохранение</w:t>
            </w:r>
            <w:r w:rsidRPr="00543596">
              <w:rPr>
                <w:rFonts w:ascii="Times New Roman" w:hAnsi="Times New Roman" w:cs="Times New Roman"/>
                <w:sz w:val="28"/>
                <w:szCs w:val="28"/>
                <w:shd w:val="clear" w:color="auto" w:fill="FFFFFF"/>
              </w:rPr>
              <w:t xml:space="preserve"> и </w:t>
            </w:r>
            <w:r w:rsidRPr="00543596">
              <w:rPr>
                <w:rFonts w:ascii="Times New Roman" w:hAnsi="Times New Roman" w:cs="Times New Roman"/>
                <w:i/>
                <w:sz w:val="28"/>
                <w:szCs w:val="28"/>
                <w:u w:val="single"/>
                <w:shd w:val="clear" w:color="auto" w:fill="FFFFFF"/>
              </w:rPr>
              <w:t xml:space="preserve">передача </w:t>
            </w:r>
            <w:r w:rsidRPr="00543596">
              <w:rPr>
                <w:rFonts w:ascii="Times New Roman" w:hAnsi="Times New Roman" w:cs="Times New Roman"/>
                <w:sz w:val="28"/>
                <w:szCs w:val="28"/>
                <w:shd w:val="clear" w:color="auto" w:fill="FFFFFF"/>
              </w:rPr>
              <w:t>информации.</w:t>
            </w:r>
          </w:p>
          <w:p w14:paraId="36C2FCDA" w14:textId="77777777" w:rsidR="00543596" w:rsidRPr="00543596" w:rsidRDefault="00543596" w:rsidP="00E507FF">
            <w:pPr>
              <w:numPr>
                <w:ilvl w:val="0"/>
                <w:numId w:val="208"/>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Заполните таблицу, напишите органоиды этих клеток, </w:t>
            </w:r>
            <w:proofErr w:type="gramStart"/>
            <w:r w:rsidRPr="00543596">
              <w:rPr>
                <w:rFonts w:ascii="Times New Roman" w:hAnsi="Times New Roman"/>
                <w:sz w:val="28"/>
                <w:szCs w:val="28"/>
              </w:rPr>
              <w:t>расскажите</w:t>
            </w:r>
            <w:proofErr w:type="gramEnd"/>
            <w:r w:rsidRPr="00543596">
              <w:rPr>
                <w:rFonts w:ascii="Times New Roman" w:hAnsi="Times New Roman"/>
                <w:sz w:val="28"/>
                <w:szCs w:val="28"/>
              </w:rPr>
              <w:t xml:space="preserve"> чем они отличаются.</w:t>
            </w:r>
          </w:p>
          <w:p w14:paraId="716AFF80" w14:textId="77777777" w:rsidR="00543596" w:rsidRPr="00543596" w:rsidRDefault="00543596" w:rsidP="00E507FF">
            <w:pPr>
              <w:spacing w:after="0" w:line="240" w:lineRule="auto"/>
              <w:ind w:left="30" w:hanging="30"/>
              <w:jc w:val="center"/>
              <w:rPr>
                <w:rFonts w:ascii="Times New Roman" w:eastAsia="Times New Roman" w:hAnsi="Times New Roman" w:cs="Times New Roman"/>
                <w:b/>
                <w:bCs/>
                <w:iCs/>
                <w:sz w:val="24"/>
                <w:szCs w:val="24"/>
                <w:bdr w:val="none" w:sz="0" w:space="0" w:color="auto" w:frame="1"/>
                <w:shd w:val="clear" w:color="auto" w:fill="FFFFFF"/>
                <w:lang w:eastAsia="ru-RU"/>
              </w:rPr>
            </w:pPr>
          </w:p>
          <w:p w14:paraId="30D8B634" w14:textId="77777777" w:rsidR="00543596" w:rsidRPr="00543596" w:rsidRDefault="00543596" w:rsidP="00E507FF">
            <w:pPr>
              <w:spacing w:after="0" w:line="240" w:lineRule="auto"/>
              <w:ind w:left="30" w:hanging="30"/>
              <w:jc w:val="center"/>
              <w:rPr>
                <w:rFonts w:ascii="Times New Roman" w:eastAsia="Times New Roman" w:hAnsi="Times New Roman" w:cs="Times New Roman"/>
                <w:b/>
                <w:iCs/>
                <w:sz w:val="24"/>
                <w:szCs w:val="24"/>
                <w:bdr w:val="none" w:sz="0" w:space="0" w:color="auto" w:frame="1"/>
                <w:shd w:val="clear" w:color="auto" w:fill="FFFFFF"/>
                <w:lang w:val="kk-KZ" w:eastAsia="ru-RU"/>
              </w:rPr>
            </w:pPr>
            <w:r w:rsidRPr="00543596">
              <w:rPr>
                <w:rFonts w:ascii="Times New Roman" w:eastAsia="Times New Roman" w:hAnsi="Times New Roman" w:cs="Times New Roman"/>
                <w:noProof/>
                <w:sz w:val="24"/>
                <w:szCs w:val="24"/>
                <w:shd w:val="clear" w:color="auto" w:fill="FFFFFF"/>
                <w:lang w:eastAsia="ru-RU"/>
              </w:rPr>
              <w:drawing>
                <wp:inline distT="0" distB="0" distL="0" distR="0" wp14:anchorId="31EAE91B" wp14:editId="1BFD84BB">
                  <wp:extent cx="5460628" cy="3479800"/>
                  <wp:effectExtent l="0" t="0" r="6985" b="6350"/>
                  <wp:docPr id="13" name="Рисунок 13" descr="kletka_v2_cs6-0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etka_v2_cs6-01 (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73226" cy="3487828"/>
                          </a:xfrm>
                          <a:prstGeom prst="rect">
                            <a:avLst/>
                          </a:prstGeom>
                          <a:noFill/>
                          <a:ln>
                            <a:noFill/>
                          </a:ln>
                        </pic:spPr>
                      </pic:pic>
                    </a:graphicData>
                  </a:graphic>
                </wp:inline>
              </w:drawing>
            </w:r>
          </w:p>
          <w:p w14:paraId="04D2C787" w14:textId="77777777" w:rsidR="00543596" w:rsidRPr="00543596" w:rsidRDefault="00543596" w:rsidP="00E507FF">
            <w:pPr>
              <w:spacing w:after="0" w:line="240" w:lineRule="auto"/>
              <w:ind w:left="30" w:hanging="30"/>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Рис.20.</w:t>
            </w:r>
            <w:r w:rsidRPr="00543596">
              <w:rPr>
                <w:rFonts w:ascii="Times New Roman" w:eastAsia="Times New Roman" w:hAnsi="Times New Roman" w:cs="Times New Roman"/>
                <w:sz w:val="28"/>
                <w:szCs w:val="28"/>
                <w:lang w:eastAsia="ru-RU"/>
              </w:rPr>
              <w:t xml:space="preserve"> Органоиды клеток</w:t>
            </w:r>
          </w:p>
          <w:p w14:paraId="253D4955"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p>
          <w:p w14:paraId="3B32F9B3" w14:textId="77777777" w:rsidR="00543596" w:rsidRPr="00543596" w:rsidRDefault="00543596" w:rsidP="00E507FF">
            <w:pPr>
              <w:spacing w:after="0" w:line="240" w:lineRule="auto"/>
              <w:ind w:left="30" w:hanging="30"/>
              <w:jc w:val="right"/>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Таблица-2 </w:t>
            </w:r>
          </w:p>
          <w:p w14:paraId="2DA22E3B" w14:textId="77777777" w:rsidR="00543596" w:rsidRPr="00543596" w:rsidRDefault="00543596" w:rsidP="00E507FF">
            <w:pPr>
              <w:spacing w:after="0" w:line="240" w:lineRule="auto"/>
              <w:ind w:left="30" w:hanging="30"/>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Органоиды клеток</w:t>
            </w:r>
          </w:p>
          <w:tbl>
            <w:tblPr>
              <w:tblStyle w:val="a9"/>
              <w:tblW w:w="8984" w:type="dxa"/>
              <w:tblInd w:w="30" w:type="dxa"/>
              <w:tblLayout w:type="fixed"/>
              <w:tblLook w:val="04A0" w:firstRow="1" w:lastRow="0" w:firstColumn="1" w:lastColumn="0" w:noHBand="0" w:noVBand="1"/>
            </w:tblPr>
            <w:tblGrid>
              <w:gridCol w:w="4492"/>
              <w:gridCol w:w="4492"/>
            </w:tblGrid>
            <w:tr w:rsidR="00543596" w:rsidRPr="00543596" w14:paraId="56F70664" w14:textId="77777777" w:rsidTr="00DB175F">
              <w:tc>
                <w:tcPr>
                  <w:tcW w:w="4492" w:type="dxa"/>
                </w:tcPr>
                <w:p w14:paraId="41D45DFB"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
                      <w:iCs/>
                      <w:sz w:val="24"/>
                      <w:szCs w:val="24"/>
                      <w:bdr w:val="none" w:sz="0" w:space="0" w:color="auto" w:frame="1"/>
                      <w:shd w:val="clear" w:color="auto" w:fill="FFFFFF"/>
                      <w:lang w:val="kk-KZ" w:eastAsia="ru-RU"/>
                    </w:rPr>
                  </w:pPr>
                  <w:r w:rsidRPr="00543596">
                    <w:rPr>
                      <w:rFonts w:ascii="Times New Roman" w:eastAsia="Times New Roman" w:hAnsi="Times New Roman" w:cs="Times New Roman"/>
                      <w:bCs/>
                      <w:sz w:val="28"/>
                      <w:szCs w:val="28"/>
                      <w:lang w:eastAsia="ru-RU"/>
                    </w:rPr>
                    <w:t>Клетка растений</w:t>
                  </w:r>
                </w:p>
              </w:tc>
              <w:tc>
                <w:tcPr>
                  <w:tcW w:w="4492" w:type="dxa"/>
                </w:tcPr>
                <w:p w14:paraId="0B264A24"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
                      <w:iCs/>
                      <w:sz w:val="24"/>
                      <w:szCs w:val="24"/>
                      <w:bdr w:val="none" w:sz="0" w:space="0" w:color="auto" w:frame="1"/>
                      <w:shd w:val="clear" w:color="auto" w:fill="FFFFFF"/>
                      <w:lang w:val="kk-KZ" w:eastAsia="ru-RU"/>
                    </w:rPr>
                  </w:pPr>
                  <w:r w:rsidRPr="00543596">
                    <w:rPr>
                      <w:rFonts w:ascii="Times New Roman" w:eastAsia="Times New Roman" w:hAnsi="Times New Roman" w:cs="Times New Roman"/>
                      <w:bCs/>
                      <w:sz w:val="28"/>
                      <w:szCs w:val="28"/>
                      <w:lang w:val="kk-KZ" w:eastAsia="ru-RU"/>
                    </w:rPr>
                    <w:t>Клетка животных</w:t>
                  </w:r>
                </w:p>
              </w:tc>
            </w:tr>
            <w:tr w:rsidR="00543596" w:rsidRPr="00543596" w14:paraId="30E29069" w14:textId="77777777" w:rsidTr="00DB175F">
              <w:tc>
                <w:tcPr>
                  <w:tcW w:w="4492" w:type="dxa"/>
                </w:tcPr>
                <w:p w14:paraId="5DBD16D3"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1.</w:t>
                  </w:r>
                </w:p>
              </w:tc>
              <w:tc>
                <w:tcPr>
                  <w:tcW w:w="4492" w:type="dxa"/>
                </w:tcPr>
                <w:p w14:paraId="3A217717"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1.</w:t>
                  </w:r>
                </w:p>
              </w:tc>
            </w:tr>
            <w:tr w:rsidR="00543596" w:rsidRPr="00543596" w14:paraId="20197885" w14:textId="77777777" w:rsidTr="00DB175F">
              <w:tc>
                <w:tcPr>
                  <w:tcW w:w="4492" w:type="dxa"/>
                </w:tcPr>
                <w:p w14:paraId="7ECAEAED"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2.</w:t>
                  </w:r>
                </w:p>
              </w:tc>
              <w:tc>
                <w:tcPr>
                  <w:tcW w:w="4492" w:type="dxa"/>
                </w:tcPr>
                <w:p w14:paraId="49A37DAF"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2.</w:t>
                  </w:r>
                </w:p>
              </w:tc>
            </w:tr>
            <w:tr w:rsidR="00543596" w:rsidRPr="00543596" w14:paraId="37BD2F21" w14:textId="77777777" w:rsidTr="00DB175F">
              <w:tc>
                <w:tcPr>
                  <w:tcW w:w="4492" w:type="dxa"/>
                </w:tcPr>
                <w:p w14:paraId="0C3146E8"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3.</w:t>
                  </w:r>
                </w:p>
              </w:tc>
              <w:tc>
                <w:tcPr>
                  <w:tcW w:w="4492" w:type="dxa"/>
                </w:tcPr>
                <w:p w14:paraId="5979FBC9"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3.</w:t>
                  </w:r>
                </w:p>
              </w:tc>
            </w:tr>
            <w:tr w:rsidR="00543596" w:rsidRPr="00543596" w14:paraId="1E4146B8" w14:textId="77777777" w:rsidTr="00DB175F">
              <w:tc>
                <w:tcPr>
                  <w:tcW w:w="4492" w:type="dxa"/>
                </w:tcPr>
                <w:p w14:paraId="6FC5C80C"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4.</w:t>
                  </w:r>
                </w:p>
              </w:tc>
              <w:tc>
                <w:tcPr>
                  <w:tcW w:w="4492" w:type="dxa"/>
                </w:tcPr>
                <w:p w14:paraId="11986401"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4.</w:t>
                  </w:r>
                </w:p>
              </w:tc>
            </w:tr>
            <w:tr w:rsidR="00543596" w:rsidRPr="00543596" w14:paraId="7C701C1D" w14:textId="77777777" w:rsidTr="00DB175F">
              <w:tc>
                <w:tcPr>
                  <w:tcW w:w="4492" w:type="dxa"/>
                </w:tcPr>
                <w:p w14:paraId="4942B7D7"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5.</w:t>
                  </w:r>
                </w:p>
              </w:tc>
              <w:tc>
                <w:tcPr>
                  <w:tcW w:w="4492" w:type="dxa"/>
                </w:tcPr>
                <w:p w14:paraId="1F939963"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5.</w:t>
                  </w:r>
                </w:p>
              </w:tc>
            </w:tr>
            <w:tr w:rsidR="00543596" w:rsidRPr="00543596" w14:paraId="590E4577" w14:textId="77777777" w:rsidTr="00DB175F">
              <w:tc>
                <w:tcPr>
                  <w:tcW w:w="4492" w:type="dxa"/>
                </w:tcPr>
                <w:p w14:paraId="73F38ABB"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6.</w:t>
                  </w:r>
                </w:p>
              </w:tc>
              <w:tc>
                <w:tcPr>
                  <w:tcW w:w="4492" w:type="dxa"/>
                </w:tcPr>
                <w:p w14:paraId="611E0E0F"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6.</w:t>
                  </w:r>
                </w:p>
              </w:tc>
            </w:tr>
            <w:tr w:rsidR="00543596" w:rsidRPr="00543596" w14:paraId="6AA0B410" w14:textId="77777777" w:rsidTr="00DB175F">
              <w:tc>
                <w:tcPr>
                  <w:tcW w:w="4492" w:type="dxa"/>
                </w:tcPr>
                <w:p w14:paraId="138BD547"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7.</w:t>
                  </w:r>
                </w:p>
              </w:tc>
              <w:tc>
                <w:tcPr>
                  <w:tcW w:w="4492" w:type="dxa"/>
                </w:tcPr>
                <w:p w14:paraId="7681BF9C" w14:textId="77777777" w:rsidR="00543596" w:rsidRPr="00543596" w:rsidRDefault="00543596" w:rsidP="00E507FF">
                  <w:pPr>
                    <w:framePr w:hSpace="180" w:wrap="around" w:vAnchor="page" w:hAnchor="margin" w:xAlign="center" w:y="1186"/>
                    <w:rPr>
                      <w:rFonts w:ascii="Times New Roman" w:eastAsia="Times New Roman" w:hAnsi="Times New Roman" w:cs="Times New Roman"/>
                      <w:iCs/>
                      <w:sz w:val="24"/>
                      <w:szCs w:val="24"/>
                      <w:bdr w:val="none" w:sz="0" w:space="0" w:color="auto" w:frame="1"/>
                      <w:shd w:val="clear" w:color="auto" w:fill="FFFFFF"/>
                      <w:lang w:val="kk-KZ" w:eastAsia="ru-RU"/>
                    </w:rPr>
                  </w:pPr>
                  <w:r w:rsidRPr="00543596">
                    <w:rPr>
                      <w:rFonts w:ascii="Times New Roman" w:eastAsia="Times New Roman" w:hAnsi="Times New Roman" w:cs="Times New Roman"/>
                      <w:iCs/>
                      <w:sz w:val="24"/>
                      <w:szCs w:val="24"/>
                      <w:bdr w:val="none" w:sz="0" w:space="0" w:color="auto" w:frame="1"/>
                      <w:shd w:val="clear" w:color="auto" w:fill="FFFFFF"/>
                      <w:lang w:val="kk-KZ" w:eastAsia="ru-RU"/>
                    </w:rPr>
                    <w:t>7.</w:t>
                  </w:r>
                </w:p>
              </w:tc>
            </w:tr>
          </w:tbl>
          <w:p w14:paraId="3228B556" w14:textId="77777777" w:rsidR="00543596" w:rsidRPr="00543596" w:rsidRDefault="00543596" w:rsidP="00E507FF">
            <w:pPr>
              <w:spacing w:after="0" w:line="240" w:lineRule="auto"/>
              <w:ind w:firstLine="851"/>
              <w:contextualSpacing/>
              <w:jc w:val="both"/>
              <w:rPr>
                <w:rFonts w:ascii="Times New Roman" w:hAnsi="Times New Roman"/>
                <w:b/>
                <w:i/>
                <w:sz w:val="28"/>
                <w:szCs w:val="28"/>
                <w:lang w:val="kk-KZ"/>
              </w:rPr>
            </w:pPr>
            <w:r w:rsidRPr="00543596">
              <w:rPr>
                <w:rFonts w:ascii="Times New Roman" w:hAnsi="Times New Roman"/>
                <w:b/>
                <w:i/>
                <w:sz w:val="28"/>
                <w:szCs w:val="28"/>
                <w:lang w:val="kk-KZ"/>
              </w:rPr>
              <w:t>Р</w:t>
            </w:r>
            <w:proofErr w:type="spellStart"/>
            <w:r w:rsidRPr="00543596">
              <w:rPr>
                <w:rFonts w:ascii="Times New Roman" w:hAnsi="Times New Roman"/>
                <w:b/>
                <w:i/>
                <w:sz w:val="28"/>
                <w:szCs w:val="28"/>
              </w:rPr>
              <w:t>асскажите</w:t>
            </w:r>
            <w:proofErr w:type="spellEnd"/>
            <w:r w:rsidRPr="00543596">
              <w:rPr>
                <w:rFonts w:ascii="Times New Roman" w:hAnsi="Times New Roman"/>
                <w:b/>
                <w:i/>
                <w:sz w:val="28"/>
                <w:szCs w:val="28"/>
              </w:rPr>
              <w:t xml:space="preserve"> чем они отличаются</w:t>
            </w:r>
            <w:r w:rsidRPr="00543596">
              <w:rPr>
                <w:rFonts w:ascii="Times New Roman" w:hAnsi="Times New Roman"/>
                <w:b/>
                <w:i/>
                <w:sz w:val="28"/>
                <w:szCs w:val="28"/>
                <w:lang w:val="kk-KZ"/>
              </w:rPr>
              <w:t>?</w:t>
            </w:r>
          </w:p>
          <w:p w14:paraId="5EC170D1" w14:textId="77777777" w:rsidR="00543596" w:rsidRPr="00543596" w:rsidRDefault="00543596" w:rsidP="00E507FF">
            <w:pPr>
              <w:numPr>
                <w:ilvl w:val="1"/>
                <w:numId w:val="11"/>
              </w:numPr>
              <w:spacing w:after="0" w:line="240" w:lineRule="auto"/>
              <w:ind w:firstLine="851"/>
              <w:jc w:val="both"/>
              <w:rPr>
                <w:rFonts w:ascii="Times New Roman" w:eastAsia="Times New Roman" w:hAnsi="Times New Roman" w:cs="Times New Roman"/>
                <w:iCs/>
                <w:sz w:val="28"/>
                <w:szCs w:val="28"/>
                <w:bdr w:val="none" w:sz="0" w:space="0" w:color="auto" w:frame="1"/>
                <w:shd w:val="clear" w:color="auto" w:fill="FFFFFF"/>
                <w:lang w:val="kk-KZ" w:eastAsia="ru-RU"/>
              </w:rPr>
            </w:pP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В животной клетке имеется </w:t>
            </w:r>
            <w:r w:rsidRPr="00543596">
              <w:rPr>
                <w:rFonts w:ascii="Times New Roman" w:eastAsia="Times New Roman" w:hAnsi="Times New Roman" w:cs="Times New Roman"/>
                <w:i/>
                <w:iCs/>
                <w:sz w:val="28"/>
                <w:szCs w:val="28"/>
                <w:u w:val="single"/>
                <w:bdr w:val="none" w:sz="0" w:space="0" w:color="auto" w:frame="1"/>
                <w:shd w:val="clear" w:color="auto" w:fill="FFFFFF"/>
                <w:lang w:val="kk-KZ" w:eastAsia="ru-RU"/>
              </w:rPr>
              <w:t>центриоль</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В клетках высших растений </w:t>
            </w:r>
            <w:r w:rsidRPr="00543596">
              <w:rPr>
                <w:rFonts w:ascii="Times New Roman" w:eastAsia="Times New Roman" w:hAnsi="Times New Roman" w:cs="Times New Roman"/>
                <w:i/>
                <w:iCs/>
                <w:sz w:val="28"/>
                <w:szCs w:val="28"/>
                <w:u w:val="single"/>
                <w:bdr w:val="none" w:sz="0" w:space="0" w:color="auto" w:frame="1"/>
                <w:shd w:val="clear" w:color="auto" w:fill="FFFFFF"/>
                <w:lang w:val="kk-KZ" w:eastAsia="ru-RU"/>
              </w:rPr>
              <w:t>центриоль</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не бывает.</w:t>
            </w:r>
          </w:p>
          <w:p w14:paraId="3E11F431" w14:textId="77777777" w:rsidR="00543596" w:rsidRPr="00543596" w:rsidRDefault="00543596" w:rsidP="00E507FF">
            <w:pPr>
              <w:numPr>
                <w:ilvl w:val="1"/>
                <w:numId w:val="11"/>
              </w:numPr>
              <w:spacing w:after="0" w:line="240" w:lineRule="auto"/>
              <w:ind w:firstLine="851"/>
              <w:jc w:val="both"/>
              <w:rPr>
                <w:rFonts w:ascii="Times New Roman" w:eastAsia="Times New Roman" w:hAnsi="Times New Roman" w:cs="Times New Roman"/>
                <w:iCs/>
                <w:sz w:val="28"/>
                <w:szCs w:val="28"/>
                <w:bdr w:val="none" w:sz="0" w:space="0" w:color="auto" w:frame="1"/>
                <w:shd w:val="clear" w:color="auto" w:fill="FFFFFF"/>
                <w:lang w:val="kk-KZ" w:eastAsia="ru-RU"/>
              </w:rPr>
            </w:pP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В животной клетке </w:t>
            </w:r>
            <w:r w:rsidRPr="00543596">
              <w:rPr>
                <w:rFonts w:ascii="Times New Roman" w:eastAsia="Times New Roman" w:hAnsi="Times New Roman" w:cs="Times New Roman"/>
                <w:i/>
                <w:iCs/>
                <w:sz w:val="28"/>
                <w:szCs w:val="28"/>
                <w:u w:val="single"/>
                <w:bdr w:val="none" w:sz="0" w:space="0" w:color="auto" w:frame="1"/>
                <w:shd w:val="clear" w:color="auto" w:fill="FFFFFF"/>
                <w:lang w:val="kk-KZ" w:eastAsia="ru-RU"/>
              </w:rPr>
              <w:t>пластидов</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не бывает, питаются готовыми </w:t>
            </w:r>
            <w:r w:rsidRPr="00543596">
              <w:rPr>
                <w:rFonts w:ascii="Times New Roman" w:eastAsia="Times New Roman" w:hAnsi="Times New Roman" w:cs="Times New Roman"/>
                <w:i/>
                <w:iCs/>
                <w:sz w:val="28"/>
                <w:szCs w:val="28"/>
                <w:u w:val="single"/>
                <w:bdr w:val="none" w:sz="0" w:space="0" w:color="auto" w:frame="1"/>
                <w:shd w:val="clear" w:color="auto" w:fill="FFFFFF"/>
                <w:lang w:val="kk-KZ" w:eastAsia="ru-RU"/>
              </w:rPr>
              <w:t>органическими</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веществами. Растения с помощью пластидов производят </w:t>
            </w:r>
            <w:r w:rsidRPr="00543596">
              <w:rPr>
                <w:rFonts w:ascii="Times New Roman" w:eastAsia="Times New Roman" w:hAnsi="Times New Roman" w:cs="Times New Roman"/>
                <w:i/>
                <w:iCs/>
                <w:sz w:val="28"/>
                <w:szCs w:val="28"/>
                <w:u w:val="single"/>
                <w:bdr w:val="none" w:sz="0" w:space="0" w:color="auto" w:frame="1"/>
                <w:shd w:val="clear" w:color="auto" w:fill="FFFFFF"/>
                <w:lang w:val="kk-KZ" w:eastAsia="ru-RU"/>
              </w:rPr>
              <w:t>органическое</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вещество. </w:t>
            </w:r>
          </w:p>
          <w:p w14:paraId="51D1D5B7" w14:textId="77777777" w:rsidR="00543596" w:rsidRPr="00543596" w:rsidRDefault="00543596" w:rsidP="00E507FF">
            <w:pPr>
              <w:numPr>
                <w:ilvl w:val="1"/>
                <w:numId w:val="11"/>
              </w:numPr>
              <w:spacing w:after="0" w:line="240" w:lineRule="auto"/>
              <w:ind w:firstLine="851"/>
              <w:jc w:val="both"/>
              <w:rPr>
                <w:rFonts w:ascii="Times New Roman" w:eastAsia="Times New Roman" w:hAnsi="Times New Roman" w:cs="Times New Roman"/>
                <w:iCs/>
                <w:sz w:val="28"/>
                <w:szCs w:val="28"/>
                <w:bdr w:val="none" w:sz="0" w:space="0" w:color="auto" w:frame="1"/>
                <w:shd w:val="clear" w:color="auto" w:fill="FFFFFF"/>
                <w:lang w:val="kk-KZ" w:eastAsia="ru-RU"/>
              </w:rPr>
            </w:pPr>
            <w:r w:rsidRPr="00543596">
              <w:rPr>
                <w:rFonts w:ascii="Times New Roman" w:eastAsia="Times New Roman" w:hAnsi="Times New Roman" w:cs="Times New Roman"/>
                <w:iCs/>
                <w:sz w:val="28"/>
                <w:szCs w:val="28"/>
                <w:bdr w:val="none" w:sz="0" w:space="0" w:color="auto" w:frame="1"/>
                <w:shd w:val="clear" w:color="auto" w:fill="FFFFFF"/>
                <w:lang w:val="kk-KZ" w:eastAsia="ru-RU"/>
              </w:rPr>
              <w:t>Толстые, плотные, содержащие целлюлозу мембрана встречается только в</w:t>
            </w:r>
            <w:r w:rsidRPr="00543596">
              <w:rPr>
                <w:rFonts w:ascii="Times New Roman" w:eastAsia="Times New Roman" w:hAnsi="Times New Roman" w:cs="Times New Roman"/>
                <w:i/>
                <w:iCs/>
                <w:sz w:val="28"/>
                <w:szCs w:val="28"/>
                <w:u w:val="single"/>
                <w:bdr w:val="none" w:sz="0" w:space="0" w:color="auto" w:frame="1"/>
                <w:shd w:val="clear" w:color="auto" w:fill="FFFFFF"/>
                <w:lang w:val="kk-KZ" w:eastAsia="ru-RU"/>
              </w:rPr>
              <w:t xml:space="preserve"> растительных</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клетках. Форму клетки </w:t>
            </w:r>
            <w:r w:rsidRPr="00543596">
              <w:rPr>
                <w:rFonts w:ascii="Times New Roman" w:eastAsia="Times New Roman" w:hAnsi="Times New Roman" w:cs="Times New Roman"/>
                <w:i/>
                <w:iCs/>
                <w:sz w:val="28"/>
                <w:szCs w:val="28"/>
                <w:u w:val="single"/>
                <w:bdr w:val="none" w:sz="0" w:space="0" w:color="auto" w:frame="1"/>
                <w:shd w:val="clear" w:color="auto" w:fill="FFFFFF"/>
                <w:lang w:val="kk-KZ" w:eastAsia="ru-RU"/>
              </w:rPr>
              <w:t xml:space="preserve">изменить </w:t>
            </w:r>
            <w:r w:rsidRPr="00543596">
              <w:rPr>
                <w:rFonts w:ascii="Times New Roman" w:eastAsia="Times New Roman" w:hAnsi="Times New Roman" w:cs="Times New Roman"/>
                <w:iCs/>
                <w:sz w:val="28"/>
                <w:szCs w:val="28"/>
                <w:bdr w:val="none" w:sz="0" w:space="0" w:color="auto" w:frame="1"/>
                <w:shd w:val="clear" w:color="auto" w:fill="FFFFFF"/>
                <w:lang w:val="kk-KZ" w:eastAsia="ru-RU"/>
              </w:rPr>
              <w:t>невозможно.</w:t>
            </w:r>
            <w:r w:rsidRPr="00543596">
              <w:rPr>
                <w:rFonts w:ascii="Times New Roman" w:eastAsia="Times New Roman" w:hAnsi="Times New Roman" w:cs="Times New Roman"/>
                <w:iCs/>
                <w:sz w:val="28"/>
                <w:szCs w:val="28"/>
                <w:bdr w:val="none" w:sz="0" w:space="0" w:color="auto" w:frame="1"/>
                <w:shd w:val="clear" w:color="auto" w:fill="FFFFFF"/>
                <w:lang w:eastAsia="ru-RU"/>
              </w:rPr>
              <w:t xml:space="preserve"> </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Клеточные стенка в животной клетки очень тонкая, вызвана уплотнением слоя цитоплазмы. Поэтому животная клетка может изменить форму. </w:t>
            </w:r>
          </w:p>
          <w:p w14:paraId="7A00A61E" w14:textId="77777777" w:rsidR="00543596" w:rsidRPr="00543596" w:rsidRDefault="00543596" w:rsidP="00E507FF">
            <w:pPr>
              <w:numPr>
                <w:ilvl w:val="1"/>
                <w:numId w:val="11"/>
              </w:numPr>
              <w:spacing w:after="0" w:line="240" w:lineRule="auto"/>
              <w:ind w:firstLine="851"/>
              <w:contextualSpacing/>
              <w:jc w:val="both"/>
              <w:rPr>
                <w:rFonts w:ascii="Times New Roman" w:hAnsi="Times New Roman"/>
                <w:b/>
                <w:i/>
                <w:sz w:val="24"/>
                <w:szCs w:val="24"/>
                <w:lang w:val="kk-KZ"/>
              </w:rPr>
            </w:pPr>
            <w:r w:rsidRPr="00543596">
              <w:rPr>
                <w:rFonts w:ascii="Times New Roman" w:hAnsi="Times New Roman"/>
                <w:iCs/>
                <w:sz w:val="28"/>
                <w:szCs w:val="28"/>
                <w:bdr w:val="none" w:sz="0" w:space="0" w:color="auto" w:frame="1"/>
                <w:shd w:val="clear" w:color="auto" w:fill="FFFFFF"/>
                <w:lang w:val="kk-KZ"/>
              </w:rPr>
              <w:t xml:space="preserve">Крупная </w:t>
            </w:r>
            <w:r w:rsidRPr="00543596">
              <w:rPr>
                <w:rFonts w:ascii="Times New Roman" w:hAnsi="Times New Roman"/>
                <w:i/>
                <w:iCs/>
                <w:sz w:val="28"/>
                <w:szCs w:val="28"/>
                <w:u w:val="single"/>
                <w:bdr w:val="none" w:sz="0" w:space="0" w:color="auto" w:frame="1"/>
                <w:shd w:val="clear" w:color="auto" w:fill="FFFFFF"/>
                <w:lang w:val="kk-KZ"/>
              </w:rPr>
              <w:t xml:space="preserve">вакуоль </w:t>
            </w:r>
            <w:r w:rsidRPr="00543596">
              <w:rPr>
                <w:rFonts w:ascii="Times New Roman" w:hAnsi="Times New Roman"/>
                <w:iCs/>
                <w:sz w:val="28"/>
                <w:szCs w:val="28"/>
                <w:bdr w:val="none" w:sz="0" w:space="0" w:color="auto" w:frame="1"/>
                <w:shd w:val="clear" w:color="auto" w:fill="FFFFFF"/>
                <w:lang w:val="kk-KZ"/>
              </w:rPr>
              <w:t xml:space="preserve">характерна для растительной клетки и для </w:t>
            </w:r>
            <w:r w:rsidRPr="00543596">
              <w:rPr>
                <w:rFonts w:ascii="Times New Roman" w:hAnsi="Times New Roman"/>
                <w:i/>
                <w:iCs/>
                <w:sz w:val="28"/>
                <w:szCs w:val="28"/>
                <w:u w:val="single"/>
                <w:bdr w:val="none" w:sz="0" w:space="0" w:color="auto" w:frame="1"/>
                <w:shd w:val="clear" w:color="auto" w:fill="FFFFFF"/>
                <w:lang w:val="kk-KZ"/>
              </w:rPr>
              <w:t>одноклеточных</w:t>
            </w:r>
            <w:r w:rsidRPr="00543596">
              <w:rPr>
                <w:rFonts w:ascii="Times New Roman" w:hAnsi="Times New Roman"/>
                <w:iCs/>
                <w:sz w:val="28"/>
                <w:szCs w:val="28"/>
                <w:bdr w:val="none" w:sz="0" w:space="0" w:color="auto" w:frame="1"/>
                <w:shd w:val="clear" w:color="auto" w:fill="FFFFFF"/>
                <w:lang w:val="kk-KZ"/>
              </w:rPr>
              <w:t xml:space="preserve"> простейших (пищеварительная,</w:t>
            </w:r>
            <w:r w:rsidRPr="00543596">
              <w:rPr>
                <w:rFonts w:ascii="Times New Roman" w:hAnsi="Times New Roman"/>
                <w:iCs/>
                <w:sz w:val="28"/>
                <w:szCs w:val="28"/>
                <w:bdr w:val="none" w:sz="0" w:space="0" w:color="auto" w:frame="1"/>
                <w:shd w:val="clear" w:color="auto" w:fill="FFFFFF"/>
              </w:rPr>
              <w:t xml:space="preserve"> </w:t>
            </w:r>
            <w:r w:rsidRPr="00543596">
              <w:rPr>
                <w:rFonts w:ascii="Times New Roman" w:hAnsi="Times New Roman"/>
                <w:iCs/>
                <w:sz w:val="28"/>
                <w:szCs w:val="28"/>
                <w:bdr w:val="none" w:sz="0" w:space="0" w:color="auto" w:frame="1"/>
                <w:shd w:val="clear" w:color="auto" w:fill="FFFFFF"/>
                <w:lang w:val="kk-KZ"/>
              </w:rPr>
              <w:t>запасающая вакуоль).</w:t>
            </w:r>
          </w:p>
        </w:tc>
      </w:tr>
      <w:tr w:rsidR="00543596" w:rsidRPr="00543596" w14:paraId="46BF4CB3" w14:textId="77777777" w:rsidTr="00E507FF">
        <w:tc>
          <w:tcPr>
            <w:tcW w:w="9215" w:type="dxa"/>
            <w:gridSpan w:val="2"/>
            <w:shd w:val="clear" w:color="auto" w:fill="B2A1C7"/>
          </w:tcPr>
          <w:p w14:paraId="27A6D828"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 + 11 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w:t>
            </w:r>
            <w:r w:rsidRPr="00543596">
              <w:rPr>
                <w:rFonts w:ascii="Times New Roman" w:eastAsia="Calibri" w:hAnsi="Times New Roman" w:cs="Times New Roman"/>
                <w:b/>
                <w:sz w:val="24"/>
                <w:szCs w:val="24"/>
                <w:lang w:val="kk-KZ"/>
              </w:rPr>
              <w:t>00 баллов)</w:t>
            </w:r>
          </w:p>
        </w:tc>
      </w:tr>
      <w:tr w:rsidR="00543596" w:rsidRPr="00543596" w14:paraId="56C785D2" w14:textId="77777777" w:rsidTr="00E507FF">
        <w:tc>
          <w:tcPr>
            <w:tcW w:w="9215" w:type="dxa"/>
            <w:gridSpan w:val="2"/>
            <w:shd w:val="clear" w:color="auto" w:fill="DAEEF3"/>
          </w:tcPr>
          <w:p w14:paraId="33EE448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5686B7A3" w14:textId="77777777" w:rsidTr="00E507FF">
        <w:tc>
          <w:tcPr>
            <w:tcW w:w="9215" w:type="dxa"/>
            <w:gridSpan w:val="2"/>
            <w:shd w:val="clear" w:color="auto" w:fill="auto"/>
          </w:tcPr>
          <w:p w14:paraId="3F65AB85" w14:textId="77777777" w:rsidR="00543596" w:rsidRPr="00543596" w:rsidRDefault="00543596" w:rsidP="00E507FF">
            <w:pPr>
              <w:spacing w:after="0" w:line="240" w:lineRule="auto"/>
              <w:ind w:firstLine="851"/>
              <w:rPr>
                <w:rFonts w:ascii="Times New Roman" w:eastAsia="Calibri" w:hAnsi="Times New Roman" w:cs="Times New Roman"/>
                <w:b/>
                <w:sz w:val="28"/>
                <w:szCs w:val="28"/>
                <w:lang w:val="kk-KZ"/>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i/>
                <w:sz w:val="28"/>
                <w:szCs w:val="28"/>
              </w:rPr>
              <w:t>Отгадайте к</w:t>
            </w:r>
            <w:r w:rsidRPr="00543596">
              <w:rPr>
                <w:rFonts w:ascii="Times New Roman" w:eastAsia="Calibri" w:hAnsi="Times New Roman" w:cs="Times New Roman"/>
                <w:b/>
                <w:i/>
                <w:sz w:val="28"/>
                <w:szCs w:val="28"/>
                <w:lang w:val="kk-KZ"/>
              </w:rPr>
              <w:t>россворд.</w:t>
            </w:r>
          </w:p>
          <w:p w14:paraId="3A71EC2D" w14:textId="77777777" w:rsidR="00543596" w:rsidRPr="00543596" w:rsidRDefault="00543596" w:rsidP="00E507FF">
            <w:pPr>
              <w:tabs>
                <w:tab w:val="left" w:pos="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ind w:firstLine="251"/>
              <w:jc w:val="both"/>
              <w:rPr>
                <w:rFonts w:ascii="Times New Roman" w:hAnsi="Times New Roman" w:cs="Arial"/>
                <w:b/>
                <w:color w:val="000000"/>
                <w:sz w:val="28"/>
                <w:szCs w:val="28"/>
                <w:lang w:val="kk-KZ"/>
              </w:rPr>
            </w:pPr>
          </w:p>
          <w:p w14:paraId="3F7E528A" w14:textId="77777777" w:rsidR="00543596" w:rsidRPr="00543596" w:rsidRDefault="00543596" w:rsidP="00E507FF">
            <w:pPr>
              <w:spacing w:after="0" w:line="240" w:lineRule="auto"/>
              <w:ind w:left="720"/>
              <w:contextualSpacing/>
              <w:rPr>
                <w:rFonts w:ascii="Times New Roman" w:hAnsi="Times New Roman" w:cs="Times New Roman"/>
                <w:sz w:val="28"/>
                <w:szCs w:val="28"/>
                <w:lang w:val="kk-KZ"/>
              </w:rPr>
            </w:pPr>
            <w:r w:rsidRPr="00543596">
              <w:rPr>
                <w:rFonts w:ascii="Times New Roman" w:hAnsi="Times New Roman" w:cs="Times New Roman"/>
                <w:noProof/>
                <w:sz w:val="28"/>
                <w:szCs w:val="28"/>
                <w:lang w:eastAsia="ru-RU"/>
              </w:rPr>
              <w:drawing>
                <wp:inline distT="0" distB="0" distL="0" distR="0" wp14:anchorId="67D9BE31" wp14:editId="276249D9">
                  <wp:extent cx="4121624" cy="2578715"/>
                  <wp:effectExtent l="0" t="0" r="0" b="0"/>
                  <wp:docPr id="38" name="Рисунок 38" descr="Кроссворд “Наука о клет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россворд “Наука о клетке”"/>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28821" cy="2583218"/>
                          </a:xfrm>
                          <a:prstGeom prst="rect">
                            <a:avLst/>
                          </a:prstGeom>
                          <a:noFill/>
                          <a:ln>
                            <a:noFill/>
                          </a:ln>
                        </pic:spPr>
                      </pic:pic>
                    </a:graphicData>
                  </a:graphic>
                </wp:inline>
              </w:drawing>
            </w:r>
          </w:p>
          <w:p w14:paraId="6C3149F4" w14:textId="77777777" w:rsidR="00543596" w:rsidRPr="00543596" w:rsidRDefault="00543596" w:rsidP="00E507FF">
            <w:pPr>
              <w:spacing w:after="0" w:line="240" w:lineRule="auto"/>
              <w:ind w:left="35" w:firstLine="816"/>
              <w:contextualSpacing/>
              <w:rPr>
                <w:rFonts w:ascii="Times New Roman" w:hAnsi="Times New Roman" w:cs="Times New Roman"/>
                <w:sz w:val="28"/>
                <w:szCs w:val="28"/>
              </w:rPr>
            </w:pPr>
            <w:r w:rsidRPr="00543596">
              <w:rPr>
                <w:rFonts w:ascii="Times New Roman" w:hAnsi="Times New Roman"/>
                <w:b/>
                <w:sz w:val="28"/>
                <w:szCs w:val="28"/>
                <w:lang w:val="kk-KZ"/>
              </w:rPr>
              <w:t xml:space="preserve">Ответ: </w:t>
            </w:r>
            <w:r w:rsidRPr="00543596">
              <w:rPr>
                <w:rFonts w:ascii="Times New Roman" w:hAnsi="Times New Roman" w:cs="Times New Roman"/>
                <w:sz w:val="28"/>
                <w:szCs w:val="28"/>
              </w:rPr>
              <w:t>1. Цитоплазма. 2. Объектив. 3. Тубус. 4. Оболочка. 5. Окуляр. 6. Вакуоль. 7. Гук. 8. Штатив. 9. Ядро.</w:t>
            </w:r>
          </w:p>
          <w:p w14:paraId="39EEFCF8" w14:textId="77777777" w:rsidR="00543596" w:rsidRPr="00543596" w:rsidRDefault="00543596" w:rsidP="00E507FF">
            <w:pPr>
              <w:spacing w:after="0" w:line="240" w:lineRule="auto"/>
              <w:ind w:firstLine="816"/>
              <w:jc w:val="both"/>
              <w:rPr>
                <w:rFonts w:ascii="Times New Roman" w:eastAsia="Times New Roman" w:hAnsi="Times New Roman" w:cs="Times New Roman"/>
                <w:bCs/>
                <w:sz w:val="28"/>
                <w:szCs w:val="28"/>
                <w:lang w:eastAsia="ru-RU"/>
              </w:rPr>
            </w:pPr>
          </w:p>
          <w:p w14:paraId="206B7C27" w14:textId="77777777" w:rsidR="00543596" w:rsidRPr="00543596" w:rsidRDefault="00543596" w:rsidP="00E507FF">
            <w:pPr>
              <w:spacing w:after="0" w:line="240" w:lineRule="auto"/>
              <w:ind w:firstLine="816"/>
              <w:jc w:val="both"/>
              <w:rPr>
                <w:rFonts w:ascii="Times New Roman" w:eastAsia="Calibri" w:hAnsi="Times New Roman" w:cs="Times New Roman"/>
                <w:i/>
                <w:sz w:val="28"/>
                <w:szCs w:val="28"/>
                <w:u w:val="single"/>
              </w:rPr>
            </w:pPr>
            <w:r w:rsidRPr="00543596">
              <w:rPr>
                <w:rFonts w:ascii="Times New Roman" w:eastAsia="Times New Roman" w:hAnsi="Times New Roman" w:cs="Times New Roman"/>
                <w:bCs/>
                <w:sz w:val="28"/>
                <w:szCs w:val="28"/>
                <w:lang w:eastAsia="ru-RU"/>
              </w:rPr>
              <w:lastRenderedPageBreak/>
              <w:t xml:space="preserve">Вставьте в текст «Органоиды растительной клетки» пропущенные термины из предложенного перечня. </w:t>
            </w:r>
            <w:r w:rsidRPr="00543596">
              <w:rPr>
                <w:rFonts w:ascii="Times New Roman" w:eastAsia="Times New Roman" w:hAnsi="Times New Roman" w:cs="Times New Roman"/>
                <w:sz w:val="28"/>
                <w:szCs w:val="28"/>
                <w:lang w:eastAsia="ru-RU"/>
              </w:rPr>
              <w:t xml:space="preserve">Растения состоят из клеток. В центре молодой клетки, как и у других эукариотических организмов, имеется </w:t>
            </w:r>
            <w:r w:rsidRPr="00543596">
              <w:rPr>
                <w:rFonts w:ascii="Times New Roman" w:eastAsia="Times New Roman" w:hAnsi="Times New Roman" w:cs="Times New Roman"/>
                <w:bCs/>
                <w:i/>
                <w:sz w:val="28"/>
                <w:szCs w:val="28"/>
                <w:u w:val="single"/>
                <w:lang w:eastAsia="ru-RU"/>
              </w:rPr>
              <w:t>ядро</w:t>
            </w:r>
            <w:r w:rsidRPr="00543596">
              <w:rPr>
                <w:rFonts w:ascii="Times New Roman" w:eastAsia="Times New Roman" w:hAnsi="Times New Roman" w:cs="Times New Roman"/>
                <w:sz w:val="28"/>
                <w:szCs w:val="28"/>
                <w:lang w:eastAsia="ru-RU"/>
              </w:rPr>
              <w:t xml:space="preserve">. Большую часть внутреннего пространства зрелой растительной клетки занимает </w:t>
            </w:r>
            <w:r w:rsidRPr="00543596">
              <w:rPr>
                <w:rFonts w:ascii="Times New Roman" w:eastAsia="Times New Roman" w:hAnsi="Times New Roman" w:cs="Times New Roman"/>
                <w:bCs/>
                <w:i/>
                <w:sz w:val="28"/>
                <w:szCs w:val="28"/>
                <w:u w:val="single"/>
                <w:lang w:eastAsia="ru-RU"/>
              </w:rPr>
              <w:t>вакуоль</w:t>
            </w:r>
            <w:r w:rsidRPr="00543596">
              <w:rPr>
                <w:rFonts w:ascii="Times New Roman" w:eastAsia="Times New Roman" w:hAnsi="Times New Roman" w:cs="Times New Roman"/>
                <w:sz w:val="28"/>
                <w:szCs w:val="28"/>
                <w:lang w:eastAsia="ru-RU"/>
              </w:rPr>
              <w:t xml:space="preserve"> клеточным соком. Основное отличие клеток растений — овальные тельца зелёного цвета </w:t>
            </w:r>
            <w:proofErr w:type="gramStart"/>
            <w:r w:rsidRPr="00543596">
              <w:rPr>
                <w:rFonts w:ascii="Times New Roman" w:eastAsia="Times New Roman" w:hAnsi="Times New Roman" w:cs="Times New Roman"/>
                <w:bCs/>
                <w:i/>
                <w:sz w:val="28"/>
                <w:szCs w:val="28"/>
                <w:u w:val="single"/>
                <w:lang w:eastAsia="ru-RU"/>
              </w:rPr>
              <w:t>хлоропласта</w:t>
            </w:r>
            <w:proofErr w:type="gramEnd"/>
            <w:r w:rsidRPr="00543596">
              <w:rPr>
                <w:rFonts w:ascii="Times New Roman" w:eastAsia="Times New Roman" w:hAnsi="Times New Roman" w:cs="Times New Roman"/>
                <w:bCs/>
                <w:sz w:val="28"/>
                <w:szCs w:val="28"/>
                <w:lang w:eastAsia="ru-RU"/>
              </w:rPr>
              <w:t xml:space="preserve"> </w:t>
            </w:r>
            <w:r w:rsidRPr="00543596">
              <w:rPr>
                <w:rFonts w:ascii="Times New Roman" w:eastAsia="Times New Roman" w:hAnsi="Times New Roman" w:cs="Times New Roman"/>
                <w:sz w:val="28"/>
                <w:szCs w:val="28"/>
                <w:lang w:eastAsia="ru-RU"/>
              </w:rPr>
              <w:t xml:space="preserve">в которых содержится </w:t>
            </w:r>
            <w:r w:rsidRPr="00543596">
              <w:rPr>
                <w:rFonts w:ascii="Times New Roman" w:eastAsia="Times New Roman" w:hAnsi="Times New Roman" w:cs="Times New Roman"/>
                <w:bCs/>
                <w:i/>
                <w:sz w:val="28"/>
                <w:szCs w:val="28"/>
                <w:u w:val="single"/>
                <w:lang w:eastAsia="ru-RU"/>
              </w:rPr>
              <w:t>гликоген</w:t>
            </w:r>
            <w:r w:rsidRPr="00543596">
              <w:rPr>
                <w:rFonts w:ascii="Times New Roman" w:eastAsia="Times New Roman" w:hAnsi="Times New Roman" w:cs="Times New Roman"/>
                <w:b/>
                <w:bCs/>
                <w:sz w:val="28"/>
                <w:szCs w:val="28"/>
                <w:lang w:eastAsia="ru-RU"/>
              </w:rPr>
              <w:t>.</w:t>
            </w:r>
            <w:r w:rsidRPr="00543596">
              <w:rPr>
                <w:rFonts w:ascii="Times New Roman" w:eastAsia="Times New Roman" w:hAnsi="Times New Roman" w:cs="Times New Roman"/>
                <w:sz w:val="28"/>
                <w:szCs w:val="28"/>
                <w:lang w:eastAsia="ru-RU"/>
              </w:rPr>
              <w:t xml:space="preserve"> Клеточная стенка растительной клетки содержит</w:t>
            </w:r>
            <w:r w:rsidRPr="00543596">
              <w:rPr>
                <w:rFonts w:ascii="Times New Roman" w:eastAsia="Times New Roman" w:hAnsi="Times New Roman" w:cs="Times New Roman"/>
                <w:sz w:val="28"/>
                <w:szCs w:val="28"/>
                <w:lang w:val="en-US" w:eastAsia="ru-RU"/>
              </w:rPr>
              <w:t xml:space="preserve"> </w:t>
            </w:r>
            <w:r w:rsidRPr="00543596">
              <w:rPr>
                <w:rFonts w:ascii="Times New Roman" w:eastAsia="Times New Roman" w:hAnsi="Times New Roman" w:cs="Times New Roman"/>
                <w:bCs/>
                <w:i/>
                <w:sz w:val="28"/>
                <w:szCs w:val="28"/>
                <w:u w:val="single"/>
                <w:lang w:eastAsia="ru-RU"/>
              </w:rPr>
              <w:t>целлюлоза</w:t>
            </w:r>
            <w:r w:rsidRPr="00543596">
              <w:rPr>
                <w:rFonts w:ascii="Times New Roman" w:eastAsia="Times New Roman" w:hAnsi="Times New Roman" w:cs="Times New Roman"/>
                <w:b/>
                <w:bCs/>
                <w:sz w:val="28"/>
                <w:szCs w:val="28"/>
                <w:lang w:eastAsia="ru-RU"/>
              </w:rPr>
              <w:t>,</w:t>
            </w:r>
            <w:r w:rsidRPr="00543596">
              <w:rPr>
                <w:rFonts w:ascii="Times New Roman" w:eastAsia="Times New Roman" w:hAnsi="Times New Roman" w:cs="Times New Roman"/>
                <w:sz w:val="28"/>
                <w:szCs w:val="28"/>
                <w:lang w:eastAsia="ru-RU"/>
              </w:rPr>
              <w:t xml:space="preserve"> придающую ей прочность.</w:t>
            </w:r>
            <w:r w:rsidRPr="00543596">
              <w:rPr>
                <w:rFonts w:ascii="Times New Roman" w:eastAsia="Calibri" w:hAnsi="Times New Roman" w:cs="Times New Roman"/>
                <w:i/>
                <w:sz w:val="28"/>
                <w:szCs w:val="28"/>
                <w:u w:val="single"/>
              </w:rPr>
              <w:t xml:space="preserve">  </w:t>
            </w:r>
          </w:p>
        </w:tc>
      </w:tr>
      <w:tr w:rsidR="00543596" w:rsidRPr="00543596" w14:paraId="668FE067" w14:textId="77777777" w:rsidTr="00E507FF">
        <w:tc>
          <w:tcPr>
            <w:tcW w:w="9215" w:type="dxa"/>
            <w:gridSpan w:val="2"/>
            <w:shd w:val="clear" w:color="auto" w:fill="B2A1C7"/>
          </w:tcPr>
          <w:p w14:paraId="093FCF65"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2- шаг:</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 xml:space="preserve">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 xml:space="preserve">на </w:t>
            </w:r>
            <w:r w:rsidRPr="00543596">
              <w:rPr>
                <w:rFonts w:ascii="Times New Roman" w:eastAsia="Calibri" w:hAnsi="Times New Roman" w:cs="Times New Roman"/>
                <w:b/>
                <w:sz w:val="28"/>
                <w:szCs w:val="28"/>
                <w:lang w:val="kk-KZ"/>
              </w:rPr>
              <w:t xml:space="preserve">«Рефлексию» </w:t>
            </w:r>
          </w:p>
          <w:p w14:paraId="70040DB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lang w:val="kk-KZ"/>
              </w:rPr>
              <w:t>и умений по решению проблемных задач из жизни</w:t>
            </w:r>
          </w:p>
        </w:tc>
      </w:tr>
      <w:tr w:rsidR="00543596" w:rsidRPr="00543596" w14:paraId="151E1BAF" w14:textId="77777777" w:rsidTr="00E507FF">
        <w:tc>
          <w:tcPr>
            <w:tcW w:w="9215" w:type="dxa"/>
            <w:gridSpan w:val="2"/>
            <w:shd w:val="clear" w:color="auto" w:fill="auto"/>
          </w:tcPr>
          <w:p w14:paraId="38A0BA0B"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090DFDAF" w14:textId="77777777" w:rsidR="00543596" w:rsidRPr="00543596" w:rsidRDefault="00543596" w:rsidP="00E507FF">
            <w:pPr>
              <w:spacing w:after="0" w:line="240" w:lineRule="auto"/>
              <w:ind w:firstLine="851"/>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думаете? </w:t>
            </w:r>
          </w:p>
          <w:p w14:paraId="78C9D333" w14:textId="77777777" w:rsidR="00543596" w:rsidRPr="00543596" w:rsidRDefault="00543596" w:rsidP="00E507FF">
            <w:pPr>
              <w:spacing w:after="0" w:line="240" w:lineRule="auto"/>
              <w:ind w:firstLine="851"/>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 xml:space="preserve">Напишите эссе на тему </w:t>
            </w:r>
            <w:proofErr w:type="gramStart"/>
            <w:r w:rsidRPr="00543596">
              <w:rPr>
                <w:rFonts w:ascii="Times New Roman" w:eastAsia="Calibri" w:hAnsi="Times New Roman" w:cs="Times New Roman"/>
                <w:bCs/>
                <w:sz w:val="28"/>
                <w:szCs w:val="28"/>
              </w:rPr>
              <w:t>«</w:t>
            </w:r>
            <w:r w:rsidRPr="00543596">
              <w:rPr>
                <w:rFonts w:ascii="Times New Roman" w:eastAsia="Calibri" w:hAnsi="Times New Roman" w:cs="Times New Roman"/>
                <w:sz w:val="28"/>
                <w:szCs w:val="28"/>
                <w:lang w:val="kk-KZ"/>
              </w:rPr>
              <w:t xml:space="preserve"> Клеточная</w:t>
            </w:r>
            <w:proofErr w:type="gramEnd"/>
            <w:r w:rsidRPr="00543596">
              <w:rPr>
                <w:rFonts w:ascii="Times New Roman" w:eastAsia="Calibri" w:hAnsi="Times New Roman" w:cs="Times New Roman"/>
                <w:sz w:val="28"/>
                <w:szCs w:val="28"/>
                <w:lang w:val="kk-KZ"/>
              </w:rPr>
              <w:t xml:space="preserve"> теория. Свойства растительной клетки. Части и форма клеток. Строение и функции органоидов растительной клетки. Запасные вещества и кристаллы</w:t>
            </w:r>
            <w:r w:rsidRPr="00543596">
              <w:rPr>
                <w:rFonts w:ascii="Times New Roman" w:eastAsia="Calibri" w:hAnsi="Times New Roman" w:cs="Times New Roman"/>
                <w:bCs/>
                <w:sz w:val="28"/>
                <w:szCs w:val="28"/>
              </w:rPr>
              <w:t>».</w:t>
            </w:r>
          </w:p>
          <w:p w14:paraId="71B8474E" w14:textId="77777777" w:rsidR="00543596" w:rsidRPr="00543596" w:rsidRDefault="00543596" w:rsidP="00E507FF">
            <w:pPr>
              <w:spacing w:after="0" w:line="240" w:lineRule="auto"/>
              <w:ind w:firstLine="851"/>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 задание:</w:t>
            </w:r>
            <w:r w:rsidRPr="00543596">
              <w:rPr>
                <w:rFonts w:ascii="Times New Roman" w:eastAsia="Calibri" w:hAnsi="Times New Roman" w:cs="Times New Roman"/>
                <w:sz w:val="28"/>
                <w:szCs w:val="28"/>
                <w:lang w:val="kk-KZ"/>
              </w:rPr>
              <w:t xml:space="preserve"> Что вы получили по теме урока (мнение), напишите эссе.</w:t>
            </w:r>
          </w:p>
          <w:p w14:paraId="45947E3C"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rPr>
            </w:pPr>
            <w:r w:rsidRPr="00543596">
              <w:rPr>
                <w:rFonts w:ascii="Times New Roman" w:eastAsia="Calibri" w:hAnsi="Times New Roman" w:cs="Times New Roman"/>
                <w:sz w:val="28"/>
                <w:szCs w:val="28"/>
                <w:lang w:val="kk-KZ"/>
              </w:rPr>
              <w:t>Что вы еще знаешь? Используя интернет ресурсы, дополнительную литературу напишите реферат. Написание реферата это 4 творческий уровень</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выше стандартного</w:t>
            </w:r>
            <w:r w:rsidRPr="00543596">
              <w:rPr>
                <w:rFonts w:ascii="Times New Roman" w:eastAsia="Calibri" w:hAnsi="Times New Roman" w:cs="Times New Roman"/>
                <w:b/>
                <w:sz w:val="28"/>
                <w:szCs w:val="28"/>
              </w:rPr>
              <w:t>.</w:t>
            </w:r>
          </w:p>
          <w:p w14:paraId="6CBBAA39"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Интернет ресурсы:</w:t>
            </w:r>
          </w:p>
          <w:p w14:paraId="767E3228" w14:textId="77777777" w:rsidR="00543596" w:rsidRPr="00543596" w:rsidRDefault="00543596" w:rsidP="00E507FF">
            <w:pPr>
              <w:numPr>
                <w:ilvl w:val="0"/>
                <w:numId w:val="250"/>
              </w:numPr>
              <w:spacing w:after="0" w:line="240" w:lineRule="auto"/>
              <w:contextualSpacing/>
              <w:rPr>
                <w:rFonts w:ascii="Times New Roman" w:hAnsi="Times New Roman" w:cs="Times New Roman"/>
                <w:bCs/>
                <w:sz w:val="28"/>
                <w:szCs w:val="28"/>
              </w:rPr>
            </w:pPr>
            <w:r w:rsidRPr="00543596">
              <w:rPr>
                <w:rFonts w:ascii="Times New Roman" w:hAnsi="Times New Roman" w:cs="Times New Roman"/>
                <w:noProof/>
                <w:sz w:val="28"/>
                <w:szCs w:val="28"/>
                <w:lang w:eastAsia="ru-RU"/>
              </w:rPr>
              <w:t>Видео</w:t>
            </w:r>
            <w:r w:rsidRPr="00543596">
              <w:rPr>
                <w:rFonts w:ascii="Times New Roman" w:hAnsi="Times New Roman" w:cs="Times New Roman"/>
                <w:sz w:val="28"/>
                <w:szCs w:val="28"/>
                <w:shd w:val="clear" w:color="auto" w:fill="F3F3F3"/>
              </w:rPr>
              <w:t xml:space="preserve"> 1. </w:t>
            </w:r>
            <w:r w:rsidRPr="00543596">
              <w:rPr>
                <w:rFonts w:ascii="Times New Roman" w:hAnsi="Times New Roman" w:cs="Times New Roman"/>
                <w:bCs/>
                <w:sz w:val="28"/>
                <w:szCs w:val="28"/>
              </w:rPr>
              <w:t>Что такое клетка? Назвать: виды клеток и их разницы</w:t>
            </w:r>
          </w:p>
          <w:p w14:paraId="625726A2" w14:textId="77777777" w:rsidR="00543596" w:rsidRPr="00543596" w:rsidRDefault="00543596" w:rsidP="00E507FF">
            <w:pPr>
              <w:spacing w:after="0" w:line="240" w:lineRule="auto"/>
              <w:ind w:left="720"/>
              <w:contextualSpacing/>
              <w:rPr>
                <w:rFonts w:ascii="Times New Roman" w:hAnsi="Times New Roman" w:cs="Times New Roman"/>
                <w:sz w:val="28"/>
                <w:szCs w:val="28"/>
              </w:rPr>
            </w:pPr>
            <w:r w:rsidRPr="00543596">
              <w:rPr>
                <w:rFonts w:ascii="Times New Roman" w:hAnsi="Times New Roman" w:cs="Times New Roman"/>
                <w:sz w:val="28"/>
                <w:szCs w:val="28"/>
              </w:rPr>
              <w:t>https://www.youtube.com/watch?v=9_6PzJLUaPU</w:t>
            </w:r>
          </w:p>
          <w:p w14:paraId="447209AA" w14:textId="77777777" w:rsidR="00543596" w:rsidRPr="00543596" w:rsidRDefault="00543596" w:rsidP="00E507FF">
            <w:pPr>
              <w:numPr>
                <w:ilvl w:val="0"/>
                <w:numId w:val="250"/>
              </w:numPr>
              <w:spacing w:after="0" w:line="240" w:lineRule="auto"/>
              <w:contextualSpacing/>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Текст</w:t>
            </w:r>
            <w:hyperlink r:id="rId61" w:history="1">
              <w:r w:rsidRPr="00543596">
                <w:rPr>
                  <w:rFonts w:ascii="Times New Roman" w:hAnsi="Times New Roman" w:cs="Times New Roman"/>
                  <w:color w:val="0000FF" w:themeColor="hyperlink"/>
                  <w:sz w:val="28"/>
                  <w:szCs w:val="28"/>
                  <w:u w:val="single"/>
                  <w:lang w:eastAsia="ru-RU"/>
                </w:rPr>
                <w:t>http://testent.ru/index/0-399</w:t>
              </w:r>
            </w:hyperlink>
          </w:p>
          <w:p w14:paraId="65E99F6A" w14:textId="77777777" w:rsidR="00543596" w:rsidRPr="00543596" w:rsidRDefault="00000000" w:rsidP="00E507FF">
            <w:pPr>
              <w:spacing w:after="0" w:line="240" w:lineRule="auto"/>
              <w:ind w:left="720"/>
              <w:contextualSpacing/>
              <w:rPr>
                <w:rFonts w:ascii="Times New Roman" w:eastAsia="Times New Roman" w:hAnsi="Times New Roman" w:cs="Times New Roman"/>
                <w:sz w:val="28"/>
                <w:szCs w:val="28"/>
                <w:shd w:val="clear" w:color="auto" w:fill="FFFFFF"/>
                <w:lang w:eastAsia="ru-RU"/>
              </w:rPr>
            </w:pPr>
            <w:hyperlink r:id="rId62" w:history="1">
              <w:r w:rsidR="00543596" w:rsidRPr="00543596">
                <w:rPr>
                  <w:rFonts w:ascii="Times New Roman" w:hAnsi="Times New Roman" w:cs="Times New Roman"/>
                  <w:color w:val="0000FF" w:themeColor="hyperlink"/>
                  <w:sz w:val="28"/>
                  <w:szCs w:val="28"/>
                  <w:u w:val="single"/>
                  <w:lang w:val="en-US"/>
                </w:rPr>
                <w:t>https</w:t>
              </w:r>
              <w:r w:rsidR="00543596" w:rsidRPr="00543596">
                <w:rPr>
                  <w:rFonts w:ascii="Times New Roman" w:hAnsi="Times New Roman" w:cs="Times New Roman"/>
                  <w:color w:val="0000FF" w:themeColor="hyperlink"/>
                  <w:sz w:val="28"/>
                  <w:szCs w:val="28"/>
                  <w:u w:val="single"/>
                </w:rPr>
                <w:t>://</w:t>
              </w:r>
              <w:r w:rsidR="00543596" w:rsidRPr="00543596">
                <w:rPr>
                  <w:rFonts w:ascii="Times New Roman" w:hAnsi="Times New Roman" w:cs="Times New Roman"/>
                  <w:color w:val="0000FF" w:themeColor="hyperlink"/>
                  <w:sz w:val="28"/>
                  <w:szCs w:val="28"/>
                  <w:u w:val="single"/>
                  <w:lang w:val="en-US"/>
                </w:rPr>
                <w:t>www</w:t>
              </w:r>
              <w:r w:rsidR="00543596" w:rsidRPr="00543596">
                <w:rPr>
                  <w:rFonts w:ascii="Times New Roman" w:hAnsi="Times New Roman" w:cs="Times New Roman"/>
                  <w:color w:val="0000FF" w:themeColor="hyperlink"/>
                  <w:sz w:val="28"/>
                  <w:szCs w:val="28"/>
                  <w:u w:val="single"/>
                </w:rPr>
                <w:t>.</w:t>
              </w:r>
              <w:proofErr w:type="spellStart"/>
              <w:r w:rsidR="00543596" w:rsidRPr="00543596">
                <w:rPr>
                  <w:rFonts w:ascii="Times New Roman" w:hAnsi="Times New Roman" w:cs="Times New Roman"/>
                  <w:color w:val="0000FF" w:themeColor="hyperlink"/>
                  <w:sz w:val="28"/>
                  <w:szCs w:val="28"/>
                  <w:u w:val="single"/>
                  <w:lang w:val="en-US"/>
                </w:rPr>
                <w:t>youtube</w:t>
              </w:r>
              <w:proofErr w:type="spellEnd"/>
              <w:r w:rsidR="00543596" w:rsidRPr="00543596">
                <w:rPr>
                  <w:rFonts w:ascii="Times New Roman" w:hAnsi="Times New Roman" w:cs="Times New Roman"/>
                  <w:color w:val="0000FF" w:themeColor="hyperlink"/>
                  <w:sz w:val="28"/>
                  <w:szCs w:val="28"/>
                  <w:u w:val="single"/>
                </w:rPr>
                <w:t>.</w:t>
              </w:r>
              <w:r w:rsidR="00543596" w:rsidRPr="00543596">
                <w:rPr>
                  <w:rFonts w:ascii="Times New Roman" w:hAnsi="Times New Roman" w:cs="Times New Roman"/>
                  <w:color w:val="0000FF" w:themeColor="hyperlink"/>
                  <w:sz w:val="28"/>
                  <w:szCs w:val="28"/>
                  <w:u w:val="single"/>
                  <w:lang w:val="en-US"/>
                </w:rPr>
                <w:t>com</w:t>
              </w:r>
              <w:r w:rsidR="00543596" w:rsidRPr="00543596">
                <w:rPr>
                  <w:rFonts w:ascii="Times New Roman" w:hAnsi="Times New Roman" w:cs="Times New Roman"/>
                  <w:color w:val="0000FF" w:themeColor="hyperlink"/>
                  <w:sz w:val="28"/>
                  <w:szCs w:val="28"/>
                  <w:u w:val="single"/>
                </w:rPr>
                <w:t>/</w:t>
              </w:r>
              <w:r w:rsidR="00543596" w:rsidRPr="00543596">
                <w:rPr>
                  <w:rFonts w:ascii="Times New Roman" w:hAnsi="Times New Roman" w:cs="Times New Roman"/>
                  <w:color w:val="0000FF" w:themeColor="hyperlink"/>
                  <w:sz w:val="28"/>
                  <w:szCs w:val="28"/>
                  <w:u w:val="single"/>
                  <w:lang w:val="en-US"/>
                </w:rPr>
                <w:t>watch</w:t>
              </w:r>
              <w:r w:rsidR="00543596" w:rsidRPr="00543596">
                <w:rPr>
                  <w:rFonts w:ascii="Times New Roman" w:hAnsi="Times New Roman" w:cs="Times New Roman"/>
                  <w:color w:val="0000FF" w:themeColor="hyperlink"/>
                  <w:sz w:val="28"/>
                  <w:szCs w:val="28"/>
                  <w:u w:val="single"/>
                </w:rPr>
                <w:t>?</w:t>
              </w:r>
              <w:r w:rsidR="00543596" w:rsidRPr="00543596">
                <w:rPr>
                  <w:rFonts w:ascii="Times New Roman" w:hAnsi="Times New Roman" w:cs="Times New Roman"/>
                  <w:color w:val="0000FF" w:themeColor="hyperlink"/>
                  <w:sz w:val="28"/>
                  <w:szCs w:val="28"/>
                  <w:u w:val="single"/>
                  <w:lang w:val="en-US"/>
                </w:rPr>
                <w:t>v</w:t>
              </w:r>
              <w:r w:rsidR="00543596" w:rsidRPr="00543596">
                <w:rPr>
                  <w:rFonts w:ascii="Times New Roman" w:hAnsi="Times New Roman" w:cs="Times New Roman"/>
                  <w:color w:val="0000FF" w:themeColor="hyperlink"/>
                  <w:sz w:val="28"/>
                  <w:szCs w:val="28"/>
                  <w:u w:val="single"/>
                </w:rPr>
                <w:t>=</w:t>
              </w:r>
              <w:proofErr w:type="spellStart"/>
              <w:r w:rsidR="00543596" w:rsidRPr="00543596">
                <w:rPr>
                  <w:rFonts w:ascii="Times New Roman" w:hAnsi="Times New Roman" w:cs="Times New Roman"/>
                  <w:color w:val="0000FF" w:themeColor="hyperlink"/>
                  <w:sz w:val="28"/>
                  <w:szCs w:val="28"/>
                  <w:u w:val="single"/>
                  <w:lang w:val="en-US"/>
                </w:rPr>
                <w:t>PcM</w:t>
              </w:r>
              <w:proofErr w:type="spellEnd"/>
              <w:r w:rsidR="00543596" w:rsidRPr="00543596">
                <w:rPr>
                  <w:rFonts w:ascii="Times New Roman" w:hAnsi="Times New Roman" w:cs="Times New Roman"/>
                  <w:color w:val="0000FF" w:themeColor="hyperlink"/>
                  <w:sz w:val="28"/>
                  <w:szCs w:val="28"/>
                  <w:u w:val="single"/>
                </w:rPr>
                <w:t>3</w:t>
              </w:r>
              <w:proofErr w:type="spellStart"/>
              <w:r w:rsidR="00543596" w:rsidRPr="00543596">
                <w:rPr>
                  <w:rFonts w:ascii="Times New Roman" w:hAnsi="Times New Roman" w:cs="Times New Roman"/>
                  <w:color w:val="0000FF" w:themeColor="hyperlink"/>
                  <w:sz w:val="28"/>
                  <w:szCs w:val="28"/>
                  <w:u w:val="single"/>
                  <w:lang w:val="en-US"/>
                </w:rPr>
                <w:t>WwpayuE</w:t>
              </w:r>
              <w:proofErr w:type="spellEnd"/>
              <w:r w:rsidR="00543596" w:rsidRPr="00543596">
                <w:rPr>
                  <w:rFonts w:ascii="Times New Roman" w:hAnsi="Times New Roman" w:cs="Times New Roman"/>
                  <w:color w:val="0000FF" w:themeColor="hyperlink"/>
                  <w:sz w:val="28"/>
                  <w:szCs w:val="28"/>
                  <w:u w:val="single"/>
                </w:rPr>
                <w:t>&amp;</w:t>
              </w:r>
              <w:r w:rsidR="00543596" w:rsidRPr="00543596">
                <w:rPr>
                  <w:rFonts w:ascii="Times New Roman" w:hAnsi="Times New Roman" w:cs="Times New Roman"/>
                  <w:color w:val="0000FF" w:themeColor="hyperlink"/>
                  <w:sz w:val="28"/>
                  <w:szCs w:val="28"/>
                  <w:u w:val="single"/>
                  <w:lang w:val="en-US"/>
                </w:rPr>
                <w:t>feature</w:t>
              </w:r>
              <w:r w:rsidR="00543596" w:rsidRPr="00543596">
                <w:rPr>
                  <w:rFonts w:ascii="Times New Roman" w:hAnsi="Times New Roman" w:cs="Times New Roman"/>
                  <w:color w:val="0000FF" w:themeColor="hyperlink"/>
                  <w:sz w:val="28"/>
                  <w:szCs w:val="28"/>
                  <w:u w:val="single"/>
                </w:rPr>
                <w:t>=</w:t>
              </w:r>
              <w:r w:rsidR="00543596" w:rsidRPr="00543596">
                <w:rPr>
                  <w:rFonts w:ascii="Times New Roman" w:hAnsi="Times New Roman" w:cs="Times New Roman"/>
                  <w:color w:val="0000FF" w:themeColor="hyperlink"/>
                  <w:sz w:val="28"/>
                  <w:szCs w:val="28"/>
                  <w:u w:val="single"/>
                  <w:lang w:val="en-US"/>
                </w:rPr>
                <w:t>share</w:t>
              </w:r>
            </w:hyperlink>
          </w:p>
          <w:p w14:paraId="4E958B7C" w14:textId="77777777" w:rsidR="00543596" w:rsidRPr="00543596" w:rsidRDefault="00543596" w:rsidP="00E507FF">
            <w:pPr>
              <w:numPr>
                <w:ilvl w:val="0"/>
                <w:numId w:val="250"/>
              </w:numPr>
              <w:spacing w:after="0" w:line="240" w:lineRule="auto"/>
              <w:contextualSpacing/>
              <w:rPr>
                <w:rFonts w:ascii="Times New Roman" w:hAnsi="Times New Roman" w:cs="Times New Roman"/>
                <w:bCs/>
                <w:sz w:val="28"/>
                <w:szCs w:val="28"/>
                <w:lang w:val="kk-KZ"/>
              </w:rPr>
            </w:pPr>
            <w:r w:rsidRPr="00543596">
              <w:rPr>
                <w:rFonts w:ascii="Times New Roman" w:hAnsi="Times New Roman" w:cs="Times New Roman"/>
                <w:bCs/>
                <w:sz w:val="28"/>
                <w:szCs w:val="28"/>
              </w:rPr>
              <w:t xml:space="preserve">Видео 2. </w:t>
            </w:r>
            <w:r w:rsidRPr="00543596">
              <w:rPr>
                <w:rFonts w:ascii="Times New Roman" w:hAnsi="Times New Roman" w:cs="Times New Roman"/>
                <w:sz w:val="28"/>
                <w:szCs w:val="28"/>
                <w:lang w:val="kk-KZ"/>
              </w:rPr>
              <w:t xml:space="preserve">Строение растительной клетки. </w:t>
            </w:r>
            <w:r w:rsidR="00000000">
              <w:fldChar w:fldCharType="begin"/>
            </w:r>
            <w:r w:rsidR="00000000">
              <w:instrText>HYPERLINK "https://www.youtube.com/watch?v=PcM3WwpayuE"</w:instrText>
            </w:r>
            <w:r w:rsidR="00000000">
              <w:fldChar w:fldCharType="separate"/>
            </w:r>
            <w:r w:rsidRPr="00543596">
              <w:rPr>
                <w:rFonts w:ascii="Times New Roman" w:hAnsi="Times New Roman" w:cs="Times New Roman"/>
                <w:bCs/>
                <w:color w:val="0000FF" w:themeColor="hyperlink"/>
                <w:sz w:val="28"/>
                <w:szCs w:val="28"/>
                <w:u w:val="single"/>
                <w:lang w:val="kk-KZ"/>
              </w:rPr>
              <w:t>https://www.youtube.com/watch?v=PcM3WwpayuE</w:t>
            </w:r>
            <w:r w:rsidR="00000000">
              <w:rPr>
                <w:rFonts w:ascii="Times New Roman" w:hAnsi="Times New Roman" w:cs="Times New Roman"/>
                <w:bCs/>
                <w:color w:val="0000FF" w:themeColor="hyperlink"/>
                <w:sz w:val="28"/>
                <w:szCs w:val="28"/>
                <w:u w:val="single"/>
                <w:lang w:val="kk-KZ"/>
              </w:rPr>
              <w:fldChar w:fldCharType="end"/>
            </w:r>
          </w:p>
          <w:p w14:paraId="5A14F60D" w14:textId="77777777" w:rsidR="00543596" w:rsidRPr="00543596" w:rsidRDefault="00543596" w:rsidP="00E507FF">
            <w:pPr>
              <w:numPr>
                <w:ilvl w:val="0"/>
                <w:numId w:val="250"/>
              </w:numPr>
              <w:shd w:val="clear" w:color="auto" w:fill="FFFFFF"/>
              <w:spacing w:after="0" w:line="240" w:lineRule="auto"/>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color w:val="000000"/>
                <w:sz w:val="28"/>
                <w:szCs w:val="28"/>
                <w:lang w:eastAsia="ru-RU"/>
              </w:rPr>
              <w:t xml:space="preserve">Видео </w:t>
            </w:r>
            <w:proofErr w:type="gramStart"/>
            <w:r w:rsidRPr="00543596">
              <w:rPr>
                <w:rFonts w:ascii="Times New Roman" w:eastAsia="Times New Roman" w:hAnsi="Times New Roman" w:cs="Times New Roman"/>
                <w:color w:val="000000"/>
                <w:sz w:val="28"/>
                <w:szCs w:val="28"/>
                <w:lang w:eastAsia="ru-RU"/>
              </w:rPr>
              <w:t>4.</w:t>
            </w:r>
            <w:r w:rsidRPr="00543596">
              <w:rPr>
                <w:rFonts w:ascii="Times New Roman" w:eastAsia="Times New Roman" w:hAnsi="Times New Roman" w:cs="Times New Roman"/>
                <w:sz w:val="28"/>
                <w:szCs w:val="28"/>
                <w:lang w:val="kk-KZ" w:eastAsia="ru-RU"/>
              </w:rPr>
              <w:t>Немембранные</w:t>
            </w:r>
            <w:proofErr w:type="gramEnd"/>
            <w:r w:rsidRPr="00543596">
              <w:rPr>
                <w:rFonts w:ascii="Times New Roman" w:eastAsia="Times New Roman" w:hAnsi="Times New Roman" w:cs="Times New Roman"/>
                <w:sz w:val="28"/>
                <w:szCs w:val="28"/>
                <w:lang w:val="kk-KZ" w:eastAsia="ru-RU"/>
              </w:rPr>
              <w:t xml:space="preserve"> органеллы</w:t>
            </w:r>
          </w:p>
          <w:p w14:paraId="7130410A" w14:textId="77777777" w:rsidR="00543596" w:rsidRPr="00543596" w:rsidRDefault="00000000" w:rsidP="00E507FF">
            <w:pPr>
              <w:shd w:val="clear" w:color="auto" w:fill="FFFFFF"/>
              <w:spacing w:after="0" w:line="240" w:lineRule="auto"/>
              <w:ind w:left="720"/>
              <w:jc w:val="both"/>
              <w:rPr>
                <w:rFonts w:ascii="Times New Roman" w:eastAsia="Times New Roman" w:hAnsi="Times New Roman" w:cs="Times New Roman"/>
                <w:sz w:val="28"/>
                <w:szCs w:val="28"/>
                <w:lang w:val="kk-KZ" w:eastAsia="ru-RU"/>
              </w:rPr>
            </w:pPr>
            <w:hyperlink r:id="rId63" w:history="1">
              <w:r w:rsidR="00543596" w:rsidRPr="00543596">
                <w:rPr>
                  <w:rFonts w:ascii="Times New Roman" w:eastAsia="Calibri" w:hAnsi="Times New Roman" w:cs="Times New Roman"/>
                  <w:color w:val="0000FF" w:themeColor="hyperlink"/>
                  <w:sz w:val="28"/>
                  <w:szCs w:val="28"/>
                  <w:u w:val="single"/>
                  <w:lang w:val="kk-KZ" w:eastAsia="ru-RU"/>
                </w:rPr>
                <w:t>https://www.youtube.com/watch?v=X_ggxMbzfYA</w:t>
              </w:r>
            </w:hyperlink>
          </w:p>
          <w:p w14:paraId="633C012F" w14:textId="77777777" w:rsidR="00543596" w:rsidRPr="00543596" w:rsidRDefault="00543596" w:rsidP="00E507FF">
            <w:pPr>
              <w:numPr>
                <w:ilvl w:val="0"/>
                <w:numId w:val="250"/>
              </w:numPr>
              <w:shd w:val="clear" w:color="auto" w:fill="FFFFFF"/>
              <w:spacing w:after="0" w:line="240" w:lineRule="auto"/>
              <w:jc w:val="both"/>
              <w:rPr>
                <w:rFonts w:ascii="Times New Roman" w:eastAsia="Times New Roman" w:hAnsi="Times New Roman" w:cs="Times New Roman"/>
                <w:color w:val="000000"/>
                <w:sz w:val="28"/>
                <w:szCs w:val="28"/>
                <w:lang w:val="kk-KZ" w:eastAsia="ru-RU"/>
              </w:rPr>
            </w:pPr>
            <w:r w:rsidRPr="00543596">
              <w:rPr>
                <w:rFonts w:ascii="Times New Roman" w:eastAsia="Times New Roman" w:hAnsi="Times New Roman" w:cs="Times New Roman"/>
                <w:sz w:val="28"/>
                <w:szCs w:val="28"/>
                <w:lang w:val="kk-KZ" w:eastAsia="ru-RU"/>
              </w:rPr>
              <w:t>Текст.</w:t>
            </w:r>
            <w:r w:rsidR="00000000">
              <w:fldChar w:fldCharType="begin"/>
            </w:r>
            <w:r w:rsidR="00000000" w:rsidRPr="00E507FF">
              <w:rPr>
                <w:lang w:val="kk-KZ"/>
              </w:rPr>
              <w:instrText>HYPERLINK "http://genetics-b.ru/index.php?request=full&amp;id=454"</w:instrText>
            </w:r>
            <w:r w:rsidR="00000000">
              <w:fldChar w:fldCharType="separate"/>
            </w:r>
            <w:r w:rsidRPr="00543596">
              <w:rPr>
                <w:rFonts w:ascii="Times New Roman" w:eastAsia="Calibri" w:hAnsi="Times New Roman" w:cs="Times New Roman"/>
                <w:color w:val="0000FF" w:themeColor="hyperlink"/>
                <w:sz w:val="28"/>
                <w:szCs w:val="28"/>
                <w:u w:val="single"/>
                <w:lang w:val="kk-KZ" w:eastAsia="ru-RU"/>
              </w:rPr>
              <w:t>http://genetics-b.ru/index.php?request=full&amp;id=454</w:t>
            </w:r>
            <w:r w:rsidR="00000000">
              <w:rPr>
                <w:rFonts w:ascii="Times New Roman" w:eastAsia="Calibri" w:hAnsi="Times New Roman" w:cs="Times New Roman"/>
                <w:color w:val="0000FF" w:themeColor="hyperlink"/>
                <w:sz w:val="28"/>
                <w:szCs w:val="28"/>
                <w:u w:val="single"/>
                <w:lang w:val="kk-KZ" w:eastAsia="ru-RU"/>
              </w:rPr>
              <w:fldChar w:fldCharType="end"/>
            </w:r>
          </w:p>
          <w:p w14:paraId="10065F4A" w14:textId="77777777" w:rsidR="00543596" w:rsidRPr="00543596" w:rsidRDefault="00543596" w:rsidP="00E507FF">
            <w:pPr>
              <w:numPr>
                <w:ilvl w:val="0"/>
                <w:numId w:val="250"/>
              </w:numPr>
              <w:spacing w:after="0" w:line="240" w:lineRule="auto"/>
              <w:contextualSpacing/>
              <w:rPr>
                <w:rFonts w:ascii="Times New Roman" w:hAnsi="Times New Roman" w:cs="Times New Roman"/>
                <w:sz w:val="28"/>
                <w:szCs w:val="28"/>
                <w:lang w:val="kk-KZ"/>
              </w:rPr>
            </w:pPr>
            <w:r w:rsidRPr="00543596">
              <w:rPr>
                <w:rFonts w:ascii="Times New Roman" w:hAnsi="Times New Roman" w:cs="Times New Roman"/>
                <w:bCs/>
                <w:sz w:val="28"/>
                <w:szCs w:val="28"/>
              </w:rPr>
              <w:t>Видео 3. Строение и ф</w:t>
            </w:r>
            <w:r w:rsidRPr="00543596">
              <w:rPr>
                <w:rFonts w:ascii="Times New Roman" w:hAnsi="Times New Roman" w:cs="Times New Roman"/>
                <w:sz w:val="28"/>
                <w:szCs w:val="28"/>
                <w:lang w:val="kk-KZ"/>
              </w:rPr>
              <w:t>ункции органоидов клетки</w:t>
            </w:r>
          </w:p>
          <w:p w14:paraId="5F824CFB" w14:textId="77777777" w:rsidR="00543596" w:rsidRPr="00543596" w:rsidRDefault="00543596" w:rsidP="00E507FF">
            <w:pPr>
              <w:spacing w:after="0" w:line="240" w:lineRule="auto"/>
              <w:ind w:left="720"/>
              <w:contextualSpacing/>
              <w:rPr>
                <w:rFonts w:ascii="Times New Roman" w:hAnsi="Times New Roman" w:cs="Times New Roman"/>
                <w:sz w:val="28"/>
                <w:szCs w:val="28"/>
                <w:lang w:val="kk-KZ"/>
              </w:rPr>
            </w:pPr>
            <w:r w:rsidRPr="00543596">
              <w:rPr>
                <w:rFonts w:ascii="Times New Roman" w:hAnsi="Times New Roman" w:cs="Times New Roman"/>
                <w:sz w:val="28"/>
                <w:szCs w:val="28"/>
                <w:lang w:val="kk-KZ"/>
              </w:rPr>
              <w:t>https://www.youtube.com/watch?v=eEXihkLe3cg</w:t>
            </w:r>
            <w:r w:rsidR="00000000">
              <w:fldChar w:fldCharType="begin"/>
            </w:r>
            <w:r w:rsidR="00000000" w:rsidRPr="00E507FF">
              <w:rPr>
                <w:lang w:val="kk-KZ"/>
              </w:rPr>
              <w:instrText>HYPERLINK "https://www.bilimland.kz/ru/content/category/search" \l "p=1&amp;pn=6&amp;s=%D0%B3%D0%B8%D0%B1%D1%80%D0%B8%D0%B4%D0%B8%D0%B7%D0%B0%D1%86%D0%B8%D1%8F&amp;lesson=10130"</w:instrText>
            </w:r>
            <w:r w:rsidR="00000000">
              <w:fldChar w:fldCharType="separate"/>
            </w:r>
            <w:r w:rsidR="00000000">
              <w:fldChar w:fldCharType="end"/>
            </w:r>
          </w:p>
          <w:p w14:paraId="24D034BE" w14:textId="77777777" w:rsidR="00543596" w:rsidRPr="00543596" w:rsidRDefault="00543596" w:rsidP="00E507FF">
            <w:pPr>
              <w:numPr>
                <w:ilvl w:val="0"/>
                <w:numId w:val="250"/>
              </w:numPr>
              <w:spacing w:after="0" w:line="240" w:lineRule="auto"/>
              <w:contextualSpacing/>
              <w:rPr>
                <w:rFonts w:ascii="Times New Roman" w:hAnsi="Times New Roman" w:cs="Times New Roman"/>
                <w:sz w:val="28"/>
                <w:szCs w:val="28"/>
                <w:lang w:val="kk-KZ"/>
              </w:rPr>
            </w:pPr>
            <w:r w:rsidRPr="00543596">
              <w:rPr>
                <w:rFonts w:ascii="Times New Roman" w:hAnsi="Times New Roman" w:cs="Times New Roman"/>
                <w:sz w:val="28"/>
                <w:szCs w:val="28"/>
                <w:lang w:val="kk-KZ"/>
              </w:rPr>
              <w:t>Упражнение 3.</w:t>
            </w:r>
            <w:r w:rsidR="00000000">
              <w:fldChar w:fldCharType="begin"/>
            </w:r>
            <w:r w:rsidR="00000000">
              <w:instrText>HYPERLINK "https://www.youtube.com/watch?v=ZD9PAmHr0dI"</w:instrText>
            </w:r>
            <w:r w:rsidR="00000000">
              <w:fldChar w:fldCharType="separate"/>
            </w:r>
            <w:r w:rsidRPr="00543596">
              <w:rPr>
                <w:rFonts w:ascii="Times New Roman" w:hAnsi="Times New Roman" w:cs="Times New Roman"/>
                <w:color w:val="0000FF" w:themeColor="hyperlink"/>
                <w:sz w:val="28"/>
                <w:szCs w:val="28"/>
                <w:u w:val="single"/>
                <w:lang w:val="kk-KZ"/>
              </w:rPr>
              <w:t>https://www.youtube.com/watch?v=ZD9PAmHr0dI</w:t>
            </w:r>
            <w:r w:rsidR="00000000">
              <w:rPr>
                <w:rFonts w:ascii="Times New Roman" w:hAnsi="Times New Roman" w:cs="Times New Roman"/>
                <w:color w:val="0000FF" w:themeColor="hyperlink"/>
                <w:sz w:val="28"/>
                <w:szCs w:val="28"/>
                <w:u w:val="single"/>
                <w:lang w:val="kk-KZ"/>
              </w:rPr>
              <w:fldChar w:fldCharType="end"/>
            </w:r>
          </w:p>
          <w:p w14:paraId="628424A7" w14:textId="77777777" w:rsidR="00543596" w:rsidRPr="00543596" w:rsidRDefault="00543596" w:rsidP="00E507FF">
            <w:pPr>
              <w:numPr>
                <w:ilvl w:val="0"/>
                <w:numId w:val="250"/>
              </w:numPr>
              <w:spacing w:after="0" w:line="240" w:lineRule="auto"/>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Видео 4. Размер клетки</w:t>
            </w:r>
          </w:p>
          <w:p w14:paraId="027F0D63" w14:textId="77777777" w:rsidR="00543596" w:rsidRPr="00543596" w:rsidRDefault="00543596" w:rsidP="00E507FF">
            <w:pPr>
              <w:spacing w:after="0" w:line="240" w:lineRule="auto"/>
              <w:ind w:left="720"/>
              <w:contextualSpacing/>
              <w:jc w:val="both"/>
              <w:rPr>
                <w:rFonts w:ascii="Times New Roman" w:hAnsi="Times New Roman" w:cs="Times New Roman"/>
                <w:bCs/>
                <w:sz w:val="28"/>
                <w:szCs w:val="28"/>
              </w:rPr>
            </w:pPr>
            <w:r w:rsidRPr="00543596">
              <w:rPr>
                <w:rFonts w:ascii="Times New Roman" w:hAnsi="Times New Roman" w:cs="Times New Roman"/>
                <w:sz w:val="28"/>
                <w:szCs w:val="28"/>
              </w:rPr>
              <w:t xml:space="preserve">https://www.youtube.com/watch?v=qz53ud-i_sY </w:t>
            </w:r>
            <w:r w:rsidRPr="00543596">
              <w:rPr>
                <w:rFonts w:ascii="Times New Roman" w:hAnsi="Times New Roman" w:cs="Times New Roman"/>
                <w:bCs/>
                <w:sz w:val="28"/>
                <w:szCs w:val="28"/>
              </w:rPr>
              <w:t>Страница 4</w:t>
            </w:r>
          </w:p>
          <w:p w14:paraId="5F3145F6" w14:textId="77777777" w:rsidR="00543596" w:rsidRPr="00543596" w:rsidRDefault="00543596" w:rsidP="00E507FF">
            <w:pPr>
              <w:numPr>
                <w:ilvl w:val="0"/>
                <w:numId w:val="250"/>
              </w:numPr>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Текст</w:t>
            </w:r>
            <w:hyperlink r:id="rId64" w:history="1">
              <w:r w:rsidRPr="00543596">
                <w:rPr>
                  <w:rFonts w:ascii="Times New Roman" w:hAnsi="Times New Roman" w:cs="Times New Roman"/>
                  <w:color w:val="0000FF" w:themeColor="hyperlink"/>
                  <w:sz w:val="28"/>
                  <w:szCs w:val="28"/>
                  <w:u w:val="single"/>
                  <w:lang w:eastAsia="ru-RU"/>
                </w:rPr>
                <w:t>https://www.rlsnet.ru/books_book_id_2_page_14.htm</w:t>
              </w:r>
            </w:hyperlink>
          </w:p>
          <w:p w14:paraId="0055D4A7" w14:textId="77777777" w:rsidR="00543596" w:rsidRPr="00543596" w:rsidRDefault="00543596" w:rsidP="00E507FF">
            <w:pPr>
              <w:numPr>
                <w:ilvl w:val="0"/>
                <w:numId w:val="250"/>
              </w:numPr>
              <w:shd w:val="clear" w:color="auto" w:fill="FFFFFF"/>
              <w:spacing w:after="0" w:line="240" w:lineRule="auto"/>
              <w:jc w:val="both"/>
              <w:outlineLvl w:val="0"/>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bCs/>
                <w:kern w:val="36"/>
                <w:sz w:val="28"/>
                <w:szCs w:val="28"/>
                <w:lang w:eastAsia="ru-RU"/>
              </w:rPr>
              <w:t xml:space="preserve">Видео 5. </w:t>
            </w:r>
            <w:r w:rsidRPr="00543596">
              <w:rPr>
                <w:rFonts w:ascii="Times New Roman" w:eastAsia="Times New Roman" w:hAnsi="Times New Roman" w:cs="Times New Roman"/>
                <w:bCs/>
                <w:kern w:val="36"/>
                <w:sz w:val="28"/>
                <w:szCs w:val="28"/>
                <w:lang w:val="kk-KZ" w:eastAsia="ru-RU"/>
              </w:rPr>
              <w:t>Свойства растительной клетки</w:t>
            </w:r>
          </w:p>
          <w:p w14:paraId="77CBAC75" w14:textId="77777777" w:rsidR="00543596" w:rsidRPr="00543596" w:rsidRDefault="00543596" w:rsidP="00E507FF">
            <w:pPr>
              <w:shd w:val="clear" w:color="auto" w:fill="FFFFFF"/>
              <w:spacing w:after="0" w:line="240" w:lineRule="auto"/>
              <w:ind w:left="720"/>
              <w:jc w:val="both"/>
              <w:outlineLvl w:val="0"/>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kern w:val="36"/>
                <w:sz w:val="28"/>
                <w:szCs w:val="28"/>
                <w:lang w:eastAsia="ru-RU"/>
              </w:rPr>
              <w:t>https://www.youtube.com/watch?v=4pxKvxAeHDw</w:t>
            </w:r>
          </w:p>
          <w:p w14:paraId="5BA401A2" w14:textId="77777777" w:rsidR="00543596" w:rsidRPr="00543596" w:rsidRDefault="00543596" w:rsidP="00E507FF">
            <w:pPr>
              <w:numPr>
                <w:ilvl w:val="0"/>
                <w:numId w:val="250"/>
              </w:numPr>
              <w:spacing w:after="0" w:line="240" w:lineRule="auto"/>
              <w:jc w:val="both"/>
              <w:rPr>
                <w:rFonts w:ascii="Times New Roman" w:eastAsia="Calibri" w:hAnsi="Times New Roman" w:cs="Times New Roman"/>
                <w:color w:val="0000FF" w:themeColor="hyperlink"/>
                <w:sz w:val="28"/>
                <w:szCs w:val="28"/>
                <w:u w:val="single"/>
                <w:lang w:eastAsia="ru-RU"/>
              </w:rPr>
            </w:pPr>
            <w:r w:rsidRPr="00543596">
              <w:rPr>
                <w:rFonts w:ascii="Times New Roman" w:eastAsia="Times New Roman" w:hAnsi="Times New Roman" w:cs="Times New Roman"/>
                <w:sz w:val="28"/>
                <w:szCs w:val="28"/>
                <w:shd w:val="clear" w:color="auto" w:fill="FFFFFF"/>
                <w:lang w:eastAsia="ru-RU"/>
              </w:rPr>
              <w:t>Текст</w:t>
            </w:r>
            <w:hyperlink r:id="rId65" w:history="1">
              <w:r w:rsidRPr="00543596">
                <w:rPr>
                  <w:rFonts w:ascii="Times New Roman" w:eastAsia="Calibri" w:hAnsi="Times New Roman" w:cs="Times New Roman"/>
                  <w:color w:val="0000FF" w:themeColor="hyperlink"/>
                  <w:sz w:val="28"/>
                  <w:szCs w:val="28"/>
                  <w:u w:val="single"/>
                  <w:lang w:eastAsia="ru-RU"/>
                </w:rPr>
                <w:t>https://dic.academic.ru/dic.nsf/ecolog/1859/%D0%9E%D0%B1%D0%BC%D0%B5%D0%BD</w:t>
              </w:r>
            </w:hyperlink>
          </w:p>
          <w:p w14:paraId="3DDF991D" w14:textId="77777777" w:rsidR="00543596" w:rsidRPr="00543596" w:rsidRDefault="00543596" w:rsidP="00E507FF">
            <w:pPr>
              <w:numPr>
                <w:ilvl w:val="0"/>
                <w:numId w:val="250"/>
              </w:numPr>
              <w:spacing w:after="0" w:line="240" w:lineRule="auto"/>
              <w:contextualSpacing/>
              <w:rPr>
                <w:rFonts w:ascii="Times New Roman" w:hAnsi="Times New Roman" w:cs="Times New Roman"/>
                <w:sz w:val="28"/>
                <w:szCs w:val="28"/>
                <w:lang w:val="kk-KZ"/>
              </w:rPr>
            </w:pPr>
            <w:r w:rsidRPr="00543596">
              <w:rPr>
                <w:rFonts w:ascii="Times New Roman" w:hAnsi="Times New Roman" w:cs="Times New Roman"/>
                <w:bCs/>
                <w:sz w:val="28"/>
                <w:szCs w:val="28"/>
              </w:rPr>
              <w:t xml:space="preserve">Видео 6. </w:t>
            </w:r>
            <w:r w:rsidRPr="00543596">
              <w:rPr>
                <w:rFonts w:ascii="Times New Roman" w:hAnsi="Times New Roman" w:cs="Times New Roman"/>
                <w:sz w:val="28"/>
                <w:szCs w:val="28"/>
                <w:lang w:val="kk-KZ"/>
              </w:rPr>
              <w:t>Клеточное строение растений</w:t>
            </w:r>
            <w:r w:rsidR="00000000">
              <w:fldChar w:fldCharType="begin"/>
            </w:r>
            <w:r w:rsidR="00000000">
              <w:instrText>HYPERLINK "https://www.youtube.com/watch?v=vkxhbEscDXE"</w:instrText>
            </w:r>
            <w:r w:rsidR="00000000">
              <w:fldChar w:fldCharType="separate"/>
            </w:r>
            <w:r w:rsidRPr="00543596">
              <w:rPr>
                <w:rFonts w:ascii="Times New Roman" w:hAnsi="Times New Roman" w:cs="Times New Roman"/>
                <w:color w:val="0000FF" w:themeColor="hyperlink"/>
                <w:sz w:val="28"/>
                <w:szCs w:val="28"/>
                <w:u w:val="single"/>
              </w:rPr>
              <w:t>https://www.youtube.com/watch?v=vkxhbEscDXE</w:t>
            </w:r>
            <w:r w:rsidR="00000000">
              <w:rPr>
                <w:rFonts w:ascii="Times New Roman" w:hAnsi="Times New Roman" w:cs="Times New Roman"/>
                <w:color w:val="0000FF" w:themeColor="hyperlink"/>
                <w:sz w:val="28"/>
                <w:szCs w:val="28"/>
                <w:u w:val="single"/>
              </w:rPr>
              <w:fldChar w:fldCharType="end"/>
            </w:r>
          </w:p>
          <w:p w14:paraId="4601D1A4" w14:textId="77777777" w:rsidR="00543596" w:rsidRPr="00543596" w:rsidRDefault="00000000" w:rsidP="00E507FF">
            <w:pPr>
              <w:spacing w:after="0" w:line="240" w:lineRule="auto"/>
              <w:ind w:left="720"/>
              <w:contextualSpacing/>
              <w:rPr>
                <w:rFonts w:ascii="Times New Roman" w:hAnsi="Times New Roman" w:cs="Times New Roman"/>
                <w:sz w:val="28"/>
                <w:szCs w:val="28"/>
                <w:lang w:val="kk-KZ"/>
              </w:rPr>
            </w:pPr>
            <w:hyperlink r:id="rId66" w:history="1">
              <w:r w:rsidR="00543596" w:rsidRPr="00543596">
                <w:rPr>
                  <w:rFonts w:ascii="Times New Roman" w:hAnsi="Times New Roman" w:cs="Times New Roman"/>
                  <w:color w:val="0000FF" w:themeColor="hyperlink"/>
                  <w:sz w:val="28"/>
                  <w:szCs w:val="28"/>
                  <w:u w:val="single"/>
                  <w:lang w:val="kk-KZ"/>
                </w:rPr>
                <w:t>http://www.poznavayka.org/biologiya/organoidyi-kletki-i-ih-funktsii/</w:t>
              </w:r>
            </w:hyperlink>
          </w:p>
          <w:p w14:paraId="4ED44DD4" w14:textId="77777777" w:rsidR="00543596" w:rsidRPr="00543596" w:rsidRDefault="00543596" w:rsidP="00E507FF">
            <w:pPr>
              <w:numPr>
                <w:ilvl w:val="0"/>
                <w:numId w:val="250"/>
              </w:numPr>
              <w:spacing w:after="0" w:line="240" w:lineRule="auto"/>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bdr w:val="none" w:sz="0" w:space="0" w:color="auto" w:frame="1"/>
                <w:lang w:val="kk-KZ" w:eastAsia="ru-RU"/>
              </w:rPr>
              <w:t>Текст</w:t>
            </w:r>
            <w:r w:rsidRPr="00543596">
              <w:rPr>
                <w:rFonts w:ascii="Times New Roman" w:eastAsia="Times New Roman" w:hAnsi="Times New Roman" w:cs="Times New Roman"/>
                <w:sz w:val="28"/>
                <w:szCs w:val="28"/>
                <w:bdr w:val="none" w:sz="0" w:space="0" w:color="auto" w:frame="1"/>
                <w:lang w:eastAsia="ru-RU"/>
              </w:rPr>
              <w:t xml:space="preserve"> </w:t>
            </w:r>
            <w:hyperlink r:id="rId67" w:history="1">
              <w:r w:rsidRPr="00543596">
                <w:rPr>
                  <w:rFonts w:ascii="Times New Roman" w:eastAsia="Calibri" w:hAnsi="Times New Roman" w:cs="Times New Roman"/>
                  <w:iCs/>
                  <w:color w:val="0000FF" w:themeColor="hyperlink"/>
                  <w:sz w:val="28"/>
                  <w:szCs w:val="28"/>
                  <w:u w:val="single"/>
                  <w:bdr w:val="none" w:sz="0" w:space="0" w:color="auto" w:frame="1"/>
                  <w:lang w:val="kk-KZ" w:eastAsia="ru-RU"/>
                </w:rPr>
                <w:t>https://www.calc.ru/Stroyeniye-Rastitelnoy-Kletki.html</w:t>
              </w:r>
            </w:hyperlink>
          </w:p>
          <w:p w14:paraId="41BAA245" w14:textId="77777777" w:rsidR="00543596" w:rsidRPr="00543596" w:rsidRDefault="00543596" w:rsidP="00E507FF">
            <w:pPr>
              <w:numPr>
                <w:ilvl w:val="0"/>
                <w:numId w:val="250"/>
              </w:numPr>
              <w:shd w:val="clear" w:color="auto" w:fill="FFFFFF"/>
              <w:spacing w:after="0" w:line="240" w:lineRule="auto"/>
              <w:outlineLvl w:val="0"/>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bCs/>
                <w:kern w:val="36"/>
                <w:sz w:val="28"/>
                <w:szCs w:val="28"/>
                <w:bdr w:val="none" w:sz="0" w:space="0" w:color="auto" w:frame="1"/>
                <w:lang w:val="kk-KZ" w:eastAsia="ru-RU"/>
              </w:rPr>
              <w:t xml:space="preserve">Видео 7. </w:t>
            </w:r>
            <w:r w:rsidRPr="00543596">
              <w:rPr>
                <w:rFonts w:ascii="Times New Roman" w:eastAsia="Times New Roman" w:hAnsi="Times New Roman" w:cs="Times New Roman"/>
                <w:kern w:val="36"/>
                <w:sz w:val="28"/>
                <w:szCs w:val="28"/>
                <w:lang w:eastAsia="ru-RU"/>
              </w:rPr>
              <w:t>Какие растения имеют источник белка?</w:t>
            </w:r>
          </w:p>
          <w:p w14:paraId="2FF00C41" w14:textId="77777777" w:rsidR="00543596" w:rsidRPr="00543596" w:rsidRDefault="00000000" w:rsidP="00E507FF">
            <w:pPr>
              <w:spacing w:after="0" w:line="240" w:lineRule="auto"/>
              <w:ind w:left="720"/>
              <w:rPr>
                <w:rFonts w:ascii="Times New Roman" w:eastAsia="Times New Roman" w:hAnsi="Times New Roman" w:cs="Times New Roman"/>
                <w:iCs/>
                <w:sz w:val="28"/>
                <w:szCs w:val="28"/>
                <w:bdr w:val="none" w:sz="0" w:space="0" w:color="auto" w:frame="1"/>
                <w:lang w:val="kk-KZ" w:eastAsia="ru-RU"/>
              </w:rPr>
            </w:pPr>
            <w:hyperlink r:id="rId68" w:history="1">
              <w:r w:rsidR="00543596" w:rsidRPr="00543596">
                <w:rPr>
                  <w:rFonts w:ascii="Times New Roman" w:eastAsia="Calibri" w:hAnsi="Times New Roman" w:cs="Times New Roman"/>
                  <w:iCs/>
                  <w:color w:val="0000FF" w:themeColor="hyperlink"/>
                  <w:sz w:val="28"/>
                  <w:szCs w:val="28"/>
                  <w:u w:val="single"/>
                  <w:bdr w:val="none" w:sz="0" w:space="0" w:color="auto" w:frame="1"/>
                  <w:lang w:val="kk-KZ" w:eastAsia="ru-RU"/>
                </w:rPr>
                <w:t>https://www.youtube.com/watch?v=fOCvjFbQVgI</w:t>
              </w:r>
            </w:hyperlink>
          </w:p>
          <w:p w14:paraId="2712F5A1" w14:textId="77777777" w:rsidR="00543596" w:rsidRPr="00543596" w:rsidRDefault="00543596" w:rsidP="00E507FF">
            <w:pPr>
              <w:numPr>
                <w:ilvl w:val="0"/>
                <w:numId w:val="250"/>
              </w:numPr>
              <w:shd w:val="clear" w:color="auto" w:fill="FFFFFF"/>
              <w:spacing w:after="0" w:line="240" w:lineRule="auto"/>
              <w:outlineLvl w:val="0"/>
              <w:rPr>
                <w:rFonts w:ascii="Times New Roman" w:eastAsia="Times New Roman" w:hAnsi="Times New Roman" w:cs="Times New Roman"/>
                <w:kern w:val="36"/>
                <w:sz w:val="28"/>
                <w:szCs w:val="28"/>
                <w:lang w:val="kk-KZ" w:eastAsia="ru-RU"/>
              </w:rPr>
            </w:pPr>
            <w:r w:rsidRPr="00543596">
              <w:rPr>
                <w:rFonts w:ascii="Times New Roman" w:eastAsia="Times New Roman" w:hAnsi="Times New Roman" w:cs="Times New Roman"/>
                <w:bCs/>
                <w:kern w:val="36"/>
                <w:sz w:val="28"/>
                <w:szCs w:val="28"/>
                <w:bdr w:val="none" w:sz="0" w:space="0" w:color="auto" w:frame="1"/>
                <w:lang w:val="kk-KZ" w:eastAsia="ru-RU"/>
              </w:rPr>
              <w:t xml:space="preserve">Видео 8. </w:t>
            </w:r>
            <w:r w:rsidRPr="00543596">
              <w:rPr>
                <w:rFonts w:ascii="Times New Roman" w:eastAsia="Times New Roman" w:hAnsi="Times New Roman" w:cs="Times New Roman"/>
                <w:kern w:val="36"/>
                <w:sz w:val="28"/>
                <w:szCs w:val="28"/>
                <w:lang w:val="kk-KZ" w:eastAsia="ru-RU"/>
              </w:rPr>
              <w:t>Углеводы.</w:t>
            </w:r>
          </w:p>
          <w:p w14:paraId="1D65D710" w14:textId="77777777" w:rsidR="00543596" w:rsidRPr="00543596" w:rsidRDefault="00000000" w:rsidP="00E507FF">
            <w:pPr>
              <w:spacing w:after="0" w:line="240" w:lineRule="auto"/>
              <w:ind w:left="720"/>
              <w:rPr>
                <w:rFonts w:ascii="Times New Roman" w:eastAsia="Times New Roman" w:hAnsi="Times New Roman" w:cs="Times New Roman"/>
                <w:iCs/>
                <w:sz w:val="28"/>
                <w:szCs w:val="28"/>
                <w:bdr w:val="none" w:sz="0" w:space="0" w:color="auto" w:frame="1"/>
                <w:lang w:val="kk-KZ" w:eastAsia="ru-RU"/>
              </w:rPr>
            </w:pPr>
            <w:hyperlink r:id="rId69" w:history="1">
              <w:r w:rsidR="00543596" w:rsidRPr="00543596">
                <w:rPr>
                  <w:rFonts w:ascii="Times New Roman" w:eastAsia="Calibri" w:hAnsi="Times New Roman" w:cs="Times New Roman"/>
                  <w:iCs/>
                  <w:color w:val="0000FF" w:themeColor="hyperlink"/>
                  <w:sz w:val="28"/>
                  <w:szCs w:val="28"/>
                  <w:u w:val="single"/>
                  <w:bdr w:val="none" w:sz="0" w:space="0" w:color="auto" w:frame="1"/>
                  <w:lang w:val="kk-KZ" w:eastAsia="ru-RU"/>
                </w:rPr>
                <w:t>https://www.youtube.com/watch?v=lGRxyUGoJ4U</w:t>
              </w:r>
            </w:hyperlink>
          </w:p>
          <w:p w14:paraId="66F855C7" w14:textId="77777777" w:rsidR="00543596" w:rsidRPr="00543596" w:rsidRDefault="00543596" w:rsidP="00E507FF">
            <w:pPr>
              <w:numPr>
                <w:ilvl w:val="0"/>
                <w:numId w:val="250"/>
              </w:numPr>
              <w:spacing w:after="0" w:line="240" w:lineRule="auto"/>
              <w:rPr>
                <w:rFonts w:ascii="Times New Roman" w:eastAsia="Times New Roman" w:hAnsi="Times New Roman" w:cs="Times New Roman"/>
                <w:bCs/>
                <w:sz w:val="28"/>
                <w:szCs w:val="28"/>
                <w:lang w:val="kk-KZ" w:eastAsia="ru-RU"/>
              </w:rPr>
            </w:pPr>
            <w:r w:rsidRPr="00543596">
              <w:rPr>
                <w:rFonts w:ascii="Times New Roman" w:eastAsia="Times New Roman" w:hAnsi="Times New Roman" w:cs="Times New Roman"/>
                <w:sz w:val="28"/>
                <w:szCs w:val="28"/>
                <w:bdr w:val="none" w:sz="0" w:space="0" w:color="auto" w:frame="1"/>
                <w:lang w:val="kk-KZ" w:eastAsia="ru-RU"/>
              </w:rPr>
              <w:t xml:space="preserve">Видео 9. </w:t>
            </w:r>
            <w:r w:rsidRPr="00543596">
              <w:rPr>
                <w:rFonts w:ascii="Times New Roman" w:eastAsia="Times New Roman" w:hAnsi="Times New Roman" w:cs="Times New Roman"/>
                <w:bCs/>
                <w:sz w:val="28"/>
                <w:szCs w:val="28"/>
                <w:lang w:eastAsia="ru-RU"/>
              </w:rPr>
              <w:t>Липиды</w:t>
            </w:r>
            <w:r w:rsidRPr="00543596">
              <w:rPr>
                <w:rFonts w:ascii="Times New Roman" w:eastAsia="Times New Roman" w:hAnsi="Times New Roman" w:cs="Times New Roman"/>
                <w:bCs/>
                <w:sz w:val="28"/>
                <w:szCs w:val="28"/>
                <w:lang w:val="kk-KZ" w:eastAsia="ru-RU"/>
              </w:rPr>
              <w:t>.</w:t>
            </w:r>
          </w:p>
          <w:p w14:paraId="5FFFB2BF" w14:textId="77777777" w:rsidR="00543596" w:rsidRPr="00543596" w:rsidRDefault="00000000" w:rsidP="00E507FF">
            <w:pPr>
              <w:spacing w:after="0" w:line="240" w:lineRule="auto"/>
              <w:ind w:left="720"/>
              <w:rPr>
                <w:rFonts w:ascii="Times New Roman" w:eastAsia="Times New Roman" w:hAnsi="Times New Roman" w:cs="Times New Roman"/>
                <w:iCs/>
                <w:sz w:val="28"/>
                <w:szCs w:val="28"/>
                <w:bdr w:val="none" w:sz="0" w:space="0" w:color="auto" w:frame="1"/>
                <w:lang w:val="kk-KZ" w:eastAsia="ru-RU"/>
              </w:rPr>
            </w:pPr>
            <w:hyperlink r:id="rId70" w:history="1">
              <w:r w:rsidR="00543596" w:rsidRPr="00543596">
                <w:rPr>
                  <w:rFonts w:ascii="Times New Roman" w:eastAsia="Calibri" w:hAnsi="Times New Roman" w:cs="Times New Roman"/>
                  <w:iCs/>
                  <w:color w:val="0000FF" w:themeColor="hyperlink"/>
                  <w:sz w:val="28"/>
                  <w:szCs w:val="28"/>
                  <w:u w:val="single"/>
                  <w:bdr w:val="none" w:sz="0" w:space="0" w:color="auto" w:frame="1"/>
                  <w:lang w:val="kk-KZ" w:eastAsia="ru-RU"/>
                </w:rPr>
                <w:t>https://www.youtube.com/watch?v=EeN39vWHFRE</w:t>
              </w:r>
            </w:hyperlink>
          </w:p>
          <w:p w14:paraId="6F792219" w14:textId="77777777" w:rsidR="00543596" w:rsidRPr="00543596" w:rsidRDefault="00543596" w:rsidP="00E507FF">
            <w:pPr>
              <w:spacing w:after="0" w:line="240" w:lineRule="auto"/>
              <w:rPr>
                <w:rFonts w:ascii="Calibri" w:eastAsia="Calibri" w:hAnsi="Calibri" w:cs="Times New Roman"/>
                <w:sz w:val="28"/>
                <w:szCs w:val="28"/>
                <w:highlight w:val="yellow"/>
                <w:lang w:val="kk-KZ"/>
              </w:rPr>
            </w:pPr>
            <w:r w:rsidRPr="00543596">
              <w:rPr>
                <w:rFonts w:ascii="Times New Roman" w:eastAsia="Calibri" w:hAnsi="Times New Roman" w:cs="Times New Roman"/>
                <w:bCs/>
                <w:sz w:val="28"/>
                <w:szCs w:val="28"/>
              </w:rPr>
              <w:t xml:space="preserve">Текст. </w:t>
            </w:r>
            <w:hyperlink r:id="rId71" w:history="1">
              <w:r w:rsidRPr="00543596">
                <w:rPr>
                  <w:rFonts w:ascii="Times New Roman" w:eastAsia="Calibri" w:hAnsi="Times New Roman" w:cs="Times New Roman"/>
                  <w:bCs/>
                  <w:color w:val="0000FF" w:themeColor="hyperlink"/>
                  <w:sz w:val="28"/>
                  <w:szCs w:val="28"/>
                  <w:u w:val="single"/>
                </w:rPr>
                <w:t>http://e-lib.gasu.ru/eposobia/papina/bolprak/R_2_6.html</w:t>
              </w:r>
            </w:hyperlink>
            <w:r w:rsidRPr="00543596">
              <w:rPr>
                <w:rFonts w:ascii="Times New Roman" w:eastAsia="Calibri" w:hAnsi="Times New Roman" w:cs="Times New Roman"/>
                <w:bCs/>
                <w:color w:val="0000FF" w:themeColor="hyperlink"/>
                <w:sz w:val="28"/>
                <w:szCs w:val="28"/>
                <w:u w:val="single"/>
              </w:rPr>
              <w:t>.</w:t>
            </w:r>
          </w:p>
        </w:tc>
      </w:tr>
      <w:tr w:rsidR="00543596" w:rsidRPr="00543596" w14:paraId="36686890" w14:textId="77777777" w:rsidTr="00E507FF">
        <w:trPr>
          <w:trHeight w:val="132"/>
        </w:trPr>
        <w:tc>
          <w:tcPr>
            <w:tcW w:w="9215" w:type="dxa"/>
            <w:gridSpan w:val="2"/>
            <w:shd w:val="clear" w:color="auto" w:fill="FABF8F"/>
          </w:tcPr>
          <w:p w14:paraId="3F18D321" w14:textId="77777777" w:rsidR="00543596" w:rsidRPr="00543596" w:rsidRDefault="00543596" w:rsidP="00E507FF">
            <w:pPr>
              <w:spacing w:after="0" w:line="240" w:lineRule="auto"/>
              <w:jc w:val="center"/>
              <w:rPr>
                <w:rFonts w:ascii="Times New Roman" w:eastAsia="Calibri" w:hAnsi="Times New Roman" w:cs="Times New Roman"/>
                <w:lang w:val="kk-KZ"/>
              </w:rPr>
            </w:pPr>
            <w:r w:rsidRPr="00543596">
              <w:rPr>
                <w:rFonts w:ascii="Calibri" w:eastAsia="Calibri" w:hAnsi="Calibri" w:cs="Times New Roman"/>
              </w:rPr>
              <w:lastRenderedPageBreak/>
              <w:br w:type="page"/>
            </w:r>
            <w:r w:rsidRPr="00543596">
              <w:rPr>
                <w:rFonts w:ascii="Times New Roman" w:eastAsia="Calibri" w:hAnsi="Times New Roman" w:cs="Times New Roman"/>
                <w:b/>
                <w:sz w:val="28"/>
                <w:szCs w:val="28"/>
                <w:lang w:val="kk-KZ"/>
              </w:rPr>
              <w:t>Раздел:</w:t>
            </w:r>
            <w:r w:rsidRPr="00543596">
              <w:rPr>
                <w:rFonts w:ascii="Times New Roman" w:eastAsia="Calibri" w:hAnsi="Times New Roman" w:cs="Times New Roman"/>
                <w:b/>
                <w:sz w:val="28"/>
                <w:szCs w:val="28"/>
              </w:rPr>
              <w:t>№2.</w:t>
            </w:r>
            <w:r w:rsidRPr="00543596">
              <w:rPr>
                <w:rFonts w:ascii="Times New Roman" w:eastAsia="Calibri" w:hAnsi="Times New Roman" w:cs="Times New Roman"/>
                <w:sz w:val="28"/>
                <w:szCs w:val="28"/>
                <w:lang w:val="kk-KZ"/>
              </w:rPr>
              <w:t xml:space="preserve"> Ядро. Физическое состояние, </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форма и местоположение в клетке. Характеристика органелл комплекса «ядро</w:t>
            </w:r>
            <w:r w:rsidRPr="00543596">
              <w:rPr>
                <w:rFonts w:ascii="Times New Roman" w:eastAsia="Calibri" w:hAnsi="Times New Roman" w:cs="Times New Roman"/>
                <w:b/>
                <w:sz w:val="28"/>
                <w:szCs w:val="28"/>
                <w:lang w:val="kk-KZ"/>
              </w:rPr>
              <w:t>»</w:t>
            </w:r>
          </w:p>
        </w:tc>
      </w:tr>
      <w:tr w:rsidR="00543596" w:rsidRPr="00543596" w14:paraId="771A8E4E" w14:textId="77777777" w:rsidTr="00E507FF">
        <w:trPr>
          <w:trHeight w:val="132"/>
        </w:trPr>
        <w:tc>
          <w:tcPr>
            <w:tcW w:w="9215" w:type="dxa"/>
            <w:gridSpan w:val="2"/>
            <w:shd w:val="clear" w:color="auto" w:fill="FABF8F"/>
          </w:tcPr>
          <w:p w14:paraId="5E803267" w14:textId="77777777" w:rsidR="00543596" w:rsidRPr="00543596" w:rsidRDefault="00543596" w:rsidP="00E507FF">
            <w:pPr>
              <w:spacing w:after="0" w:line="240" w:lineRule="auto"/>
              <w:jc w:val="center"/>
              <w:rPr>
                <w:rFonts w:ascii="Calibri" w:eastAsia="Calibri" w:hAnsi="Calibri" w:cs="Times New Roman"/>
                <w:sz w:val="24"/>
                <w:szCs w:val="24"/>
              </w:rPr>
            </w:pPr>
            <w:r w:rsidRPr="00543596">
              <w:rPr>
                <w:rFonts w:ascii="Times New Roman" w:eastAsia="Calibri" w:hAnsi="Times New Roman" w:cs="Times New Roman"/>
                <w:b/>
                <w:color w:val="000099"/>
                <w:sz w:val="24"/>
                <w:szCs w:val="24"/>
                <w:lang w:val="en-US"/>
              </w:rPr>
              <w:t>I</w:t>
            </w:r>
            <w:r w:rsidRPr="00543596">
              <w:rPr>
                <w:rFonts w:ascii="Times New Roman" w:eastAsia="Calibri" w:hAnsi="Times New Roman" w:cs="Times New Roman"/>
                <w:b/>
                <w:color w:val="000099"/>
                <w:sz w:val="24"/>
                <w:szCs w:val="24"/>
              </w:rPr>
              <w:t xml:space="preserve"> ЭТАП. ЗАДАНИЯ НА АКТУАЛИЗАЦИИ ЗНАНИЙ</w:t>
            </w:r>
          </w:p>
        </w:tc>
      </w:tr>
      <w:tr w:rsidR="00543596" w:rsidRPr="00543596" w14:paraId="56F96CFB" w14:textId="77777777" w:rsidTr="00E507FF">
        <w:trPr>
          <w:trHeight w:val="132"/>
        </w:trPr>
        <w:tc>
          <w:tcPr>
            <w:tcW w:w="9215" w:type="dxa"/>
            <w:gridSpan w:val="2"/>
            <w:shd w:val="clear" w:color="auto" w:fill="FABF8F"/>
          </w:tcPr>
          <w:p w14:paraId="50D22DF6" w14:textId="77777777" w:rsidR="00543596" w:rsidRPr="00543596" w:rsidRDefault="00543596" w:rsidP="00E507FF">
            <w:pPr>
              <w:spacing w:after="0" w:line="240" w:lineRule="auto"/>
              <w:ind w:firstLine="851"/>
              <w:jc w:val="both"/>
              <w:rPr>
                <w:rFonts w:ascii="Times New Roman" w:eastAsia="Calibri" w:hAnsi="Times New Roman" w:cs="Times New Roman"/>
                <w:b/>
                <w:color w:val="C00000"/>
                <w:sz w:val="28"/>
                <w:szCs w:val="28"/>
                <w:lang w:val="kk-KZ"/>
              </w:rPr>
            </w:pPr>
            <w:r w:rsidRPr="00543596">
              <w:rPr>
                <w:rFonts w:ascii="Times New Roman" w:eastAsia="Calibri" w:hAnsi="Times New Roman" w:cs="Times New Roman"/>
                <w:b/>
                <w:sz w:val="28"/>
                <w:szCs w:val="28"/>
              </w:rPr>
              <w:t xml:space="preserve">Подтема-1. </w:t>
            </w:r>
            <w:r w:rsidRPr="00543596">
              <w:rPr>
                <w:rFonts w:ascii="Times New Roman" w:eastAsia="Calibri" w:hAnsi="Times New Roman" w:cs="Times New Roman"/>
                <w:b/>
                <w:i/>
                <w:sz w:val="28"/>
                <w:szCs w:val="28"/>
                <w:lang w:val="kk-KZ"/>
              </w:rPr>
              <w:t>Ядро. Физическое состояние, форма и местоположение в клетке</w:t>
            </w:r>
          </w:p>
          <w:p w14:paraId="2A3A184D"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b/>
                <w:sz w:val="28"/>
                <w:szCs w:val="28"/>
                <w:shd w:val="clear" w:color="auto" w:fill="FFFFFF"/>
                <w:lang w:eastAsia="ru-RU"/>
              </w:rPr>
              <w:t>Текст.</w:t>
            </w:r>
            <w:r w:rsidRPr="00543596">
              <w:rPr>
                <w:rFonts w:ascii="Times New Roman" w:eastAsia="Times New Roman" w:hAnsi="Times New Roman" w:cs="Times New Roman"/>
                <w:sz w:val="28"/>
                <w:szCs w:val="28"/>
                <w:shd w:val="clear" w:color="auto" w:fill="FFFFFF"/>
                <w:lang w:eastAsia="ru-RU"/>
              </w:rPr>
              <w:t xml:space="preserve"> Ядро — важный органоид, который окружен двойной мембраной, называемая ядерной оболочкой, отделяющая содержимое ядра от остальной части клетки. В ядре содержится вся наследственная (ДНК) информация, а также он контролирует рост и размножение клетки. </w:t>
            </w:r>
          </w:p>
          <w:p w14:paraId="11C304F6" w14:textId="77777777" w:rsidR="00543596" w:rsidRPr="00543596" w:rsidRDefault="00543596" w:rsidP="00E507FF">
            <w:pPr>
              <w:spacing w:after="0" w:line="240" w:lineRule="auto"/>
              <w:ind w:firstLine="851"/>
              <w:jc w:val="both"/>
              <w:rPr>
                <w:rFonts w:ascii="Times New Roman" w:eastAsia="Calibri" w:hAnsi="Times New Roman" w:cs="Times New Roman"/>
                <w:bCs/>
                <w:sz w:val="28"/>
                <w:szCs w:val="28"/>
              </w:rPr>
            </w:pPr>
            <w:r w:rsidRPr="00543596">
              <w:rPr>
                <w:rFonts w:ascii="Times New Roman" w:eastAsia="Calibri" w:hAnsi="Times New Roman" w:cs="Times New Roman"/>
                <w:b/>
                <w:i/>
                <w:sz w:val="28"/>
                <w:szCs w:val="28"/>
                <w:lang w:val="kk-KZ"/>
              </w:rPr>
              <w:t xml:space="preserve">Упражнение </w:t>
            </w:r>
            <w:r w:rsidRPr="00543596">
              <w:rPr>
                <w:rFonts w:ascii="Times New Roman" w:eastAsia="Calibri" w:hAnsi="Times New Roman" w:cs="Times New Roman"/>
                <w:b/>
                <w:bCs/>
                <w:i/>
                <w:sz w:val="28"/>
                <w:szCs w:val="28"/>
                <w:lang w:val="kk-KZ"/>
              </w:rPr>
              <w:t>1</w:t>
            </w:r>
            <w:r w:rsidRPr="00543596">
              <w:rPr>
                <w:rFonts w:ascii="Times New Roman" w:eastAsia="Calibri" w:hAnsi="Times New Roman" w:cs="Times New Roman"/>
                <w:b/>
                <w:bCs/>
                <w:i/>
                <w:color w:val="34495E"/>
                <w:sz w:val="28"/>
                <w:szCs w:val="28"/>
                <w:lang w:val="kk-KZ"/>
              </w:rPr>
              <w:t>.</w:t>
            </w:r>
            <w:r w:rsidRPr="00543596">
              <w:rPr>
                <w:rFonts w:ascii="Times New Roman" w:eastAsia="Calibri" w:hAnsi="Times New Roman" w:cs="Times New Roman"/>
                <w:b/>
                <w:noProof/>
                <w:sz w:val="28"/>
                <w:szCs w:val="28"/>
                <w:lang w:eastAsia="ru-RU"/>
              </w:rPr>
              <w:t xml:space="preserve"> </w:t>
            </w:r>
            <w:r w:rsidRPr="00543596">
              <w:rPr>
                <w:rFonts w:ascii="Times New Roman" w:eastAsia="Calibri" w:hAnsi="Times New Roman" w:cs="Times New Roman"/>
                <w:sz w:val="28"/>
                <w:szCs w:val="28"/>
                <w:lang w:val="kk-KZ"/>
              </w:rPr>
              <w:t>Что изображено на картинке?</w:t>
            </w:r>
            <w:r w:rsidRPr="00543596">
              <w:rPr>
                <w:rFonts w:ascii="Times New Roman" w:eastAsia="Calibri" w:hAnsi="Times New Roman" w:cs="Times New Roman"/>
                <w:bCs/>
                <w:sz w:val="28"/>
                <w:szCs w:val="28"/>
                <w:lang w:val="kk-KZ"/>
              </w:rPr>
              <w:t xml:space="preserve"> Покажите на этом рисунке ядро, </w:t>
            </w:r>
            <w:r w:rsidRPr="00543596">
              <w:rPr>
                <w:rFonts w:ascii="Times New Roman" w:eastAsia="Calibri" w:hAnsi="Times New Roman" w:cs="Times New Roman"/>
                <w:sz w:val="28"/>
                <w:szCs w:val="28"/>
              </w:rPr>
              <w:t>ядрышки и хромосомы</w:t>
            </w:r>
            <w:r w:rsidRPr="00543596">
              <w:rPr>
                <w:rFonts w:ascii="Times New Roman" w:eastAsia="Calibri" w:hAnsi="Times New Roman" w:cs="Times New Roman"/>
                <w:bCs/>
                <w:sz w:val="28"/>
                <w:szCs w:val="28"/>
              </w:rPr>
              <w:t>?</w:t>
            </w:r>
          </w:p>
          <w:p w14:paraId="01A213AF" w14:textId="77777777" w:rsidR="00543596" w:rsidRPr="00543596" w:rsidRDefault="00543596" w:rsidP="00E507FF">
            <w:pPr>
              <w:spacing w:after="0" w:line="240" w:lineRule="auto"/>
              <w:ind w:firstLine="851"/>
              <w:rPr>
                <w:rFonts w:ascii="Times New Roman" w:eastAsia="Calibri" w:hAnsi="Times New Roman" w:cs="Times New Roman"/>
                <w:b/>
                <w:noProof/>
                <w:sz w:val="28"/>
                <w:szCs w:val="28"/>
                <w:lang w:eastAsia="ru-RU"/>
              </w:rPr>
            </w:pPr>
          </w:p>
          <w:p w14:paraId="41D9CA89" w14:textId="77777777" w:rsidR="00543596" w:rsidRPr="00543596" w:rsidRDefault="00543596" w:rsidP="00E507FF">
            <w:pPr>
              <w:shd w:val="clear" w:color="auto" w:fill="FFFFFF"/>
              <w:spacing w:after="0" w:line="240" w:lineRule="auto"/>
              <w:ind w:firstLine="851"/>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noProof/>
                <w:color w:val="333333"/>
                <w:sz w:val="24"/>
                <w:szCs w:val="24"/>
                <w:shd w:val="clear" w:color="auto" w:fill="FFFFFF"/>
                <w:lang w:eastAsia="ru-RU"/>
              </w:rPr>
              <w:drawing>
                <wp:inline distT="0" distB="0" distL="0" distR="0" wp14:anchorId="00B7E0D4" wp14:editId="2938D413">
                  <wp:extent cx="4057650" cy="2159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4057650" cy="2159000"/>
                          </a:xfrm>
                          <a:prstGeom prst="rect">
                            <a:avLst/>
                          </a:prstGeom>
                        </pic:spPr>
                      </pic:pic>
                    </a:graphicData>
                  </a:graphic>
                </wp:inline>
              </w:drawing>
            </w:r>
          </w:p>
          <w:p w14:paraId="5B3BB8D2"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Рис.21.</w:t>
            </w:r>
            <w:r w:rsidRPr="00543596">
              <w:rPr>
                <w:rFonts w:ascii="Times New Roman" w:eastAsia="Calibri" w:hAnsi="Times New Roman" w:cs="Times New Roman"/>
                <w:sz w:val="28"/>
                <w:szCs w:val="28"/>
                <w:lang w:val="kk-KZ"/>
              </w:rPr>
              <w:t xml:space="preserve"> Органоиды</w:t>
            </w:r>
            <w:r w:rsidRPr="00543596">
              <w:rPr>
                <w:rFonts w:ascii="Times New Roman" w:eastAsia="Times New Roman" w:hAnsi="Times New Roman" w:cs="Times New Roman"/>
                <w:sz w:val="28"/>
                <w:szCs w:val="28"/>
                <w:lang w:val="kk-KZ" w:eastAsia="ru-RU"/>
              </w:rPr>
              <w:t xml:space="preserve"> растительной клетки.</w:t>
            </w:r>
          </w:p>
          <w:p w14:paraId="1D2E276F"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eastAsia="ru-RU"/>
              </w:rPr>
            </w:pPr>
          </w:p>
          <w:p w14:paraId="0EAB8A52"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ядерной оболочке имеются многочисленные поры, через </w:t>
            </w:r>
            <w:proofErr w:type="gramStart"/>
            <w:r w:rsidRPr="00543596">
              <w:rPr>
                <w:rFonts w:ascii="Times New Roman" w:eastAsia="Times New Roman" w:hAnsi="Times New Roman" w:cs="Times New Roman"/>
                <w:sz w:val="28"/>
                <w:szCs w:val="28"/>
                <w:lang w:eastAsia="ru-RU"/>
              </w:rPr>
              <w:t>которые  различные</w:t>
            </w:r>
            <w:proofErr w:type="gramEnd"/>
            <w:r w:rsidRPr="00543596">
              <w:rPr>
                <w:rFonts w:ascii="Times New Roman" w:eastAsia="Times New Roman" w:hAnsi="Times New Roman" w:cs="Times New Roman"/>
                <w:sz w:val="28"/>
                <w:szCs w:val="28"/>
                <w:lang w:eastAsia="ru-RU"/>
              </w:rPr>
              <w:t xml:space="preserve"> вещества могут попасть из цитоплазмы в ядро, и наоборот.</w:t>
            </w:r>
            <w:r w:rsidRPr="00543596">
              <w:rPr>
                <w:rFonts w:ascii="Times New Roman" w:eastAsia="Times New Roman" w:hAnsi="Times New Roman" w:cs="Times New Roman"/>
                <w:sz w:val="28"/>
                <w:szCs w:val="28"/>
                <w:lang w:eastAsia="ru-RU"/>
              </w:rPr>
              <w:br/>
              <w:t xml:space="preserve">Внутреннее содержимое ядра получило название </w:t>
            </w:r>
            <w:r w:rsidRPr="00543596">
              <w:rPr>
                <w:rFonts w:ascii="Times New Roman" w:eastAsia="Times New Roman" w:hAnsi="Times New Roman" w:cs="Times New Roman"/>
                <w:b/>
                <w:bCs/>
                <w:i/>
                <w:sz w:val="28"/>
                <w:szCs w:val="28"/>
                <w:lang w:eastAsia="ru-RU"/>
              </w:rPr>
              <w:t>кариоплазмы</w:t>
            </w:r>
            <w:r w:rsidRPr="00543596">
              <w:rPr>
                <w:rFonts w:ascii="Times New Roman" w:eastAsia="Times New Roman" w:hAnsi="Times New Roman" w:cs="Times New Roman"/>
                <w:sz w:val="28"/>
                <w:szCs w:val="28"/>
                <w:lang w:eastAsia="ru-RU"/>
              </w:rPr>
              <w:t xml:space="preserve">  или </w:t>
            </w:r>
            <w:r w:rsidRPr="00543596">
              <w:rPr>
                <w:rFonts w:ascii="Times New Roman" w:eastAsia="Times New Roman" w:hAnsi="Times New Roman" w:cs="Times New Roman"/>
                <w:b/>
                <w:bCs/>
                <w:i/>
                <w:sz w:val="28"/>
                <w:szCs w:val="28"/>
                <w:lang w:eastAsia="ru-RU"/>
              </w:rPr>
              <w:t>ядерного сока</w:t>
            </w:r>
            <w:r w:rsidRPr="00543596">
              <w:rPr>
                <w:rFonts w:ascii="Times New Roman" w:eastAsia="Times New Roman" w:hAnsi="Times New Roman" w:cs="Times New Roman"/>
                <w:sz w:val="28"/>
                <w:szCs w:val="28"/>
                <w:lang w:eastAsia="ru-RU"/>
              </w:rPr>
              <w:t xml:space="preserve">. В ядерный сок погружены </w:t>
            </w:r>
            <w:r w:rsidRPr="00543596">
              <w:rPr>
                <w:rFonts w:ascii="Times New Roman" w:eastAsia="Times New Roman" w:hAnsi="Times New Roman" w:cs="Times New Roman"/>
                <w:b/>
                <w:bCs/>
                <w:i/>
                <w:sz w:val="28"/>
                <w:szCs w:val="28"/>
                <w:lang w:eastAsia="ru-RU"/>
              </w:rPr>
              <w:t xml:space="preserve">хроматин </w:t>
            </w:r>
            <w:r w:rsidRPr="00543596">
              <w:rPr>
                <w:rFonts w:ascii="Times New Roman" w:eastAsia="Times New Roman" w:hAnsi="Times New Roman" w:cs="Times New Roman"/>
                <w:sz w:val="28"/>
                <w:szCs w:val="28"/>
                <w:lang w:eastAsia="ru-RU"/>
              </w:rPr>
              <w:t xml:space="preserve">и </w:t>
            </w:r>
            <w:r w:rsidRPr="00543596">
              <w:rPr>
                <w:rFonts w:ascii="Times New Roman" w:eastAsia="Times New Roman" w:hAnsi="Times New Roman" w:cs="Times New Roman"/>
                <w:b/>
                <w:bCs/>
                <w:i/>
                <w:sz w:val="28"/>
                <w:szCs w:val="28"/>
                <w:lang w:eastAsia="ru-RU"/>
              </w:rPr>
              <w:t>ядрышко</w:t>
            </w:r>
            <w:r w:rsidRPr="00543596">
              <w:rPr>
                <w:rFonts w:ascii="Times New Roman" w:eastAsia="Times New Roman" w:hAnsi="Times New Roman" w:cs="Times New Roman"/>
                <w:i/>
                <w:sz w:val="28"/>
                <w:szCs w:val="28"/>
                <w:lang w:eastAsia="ru-RU"/>
              </w:rPr>
              <w:t>.</w:t>
            </w:r>
          </w:p>
          <w:p w14:paraId="65E619B8"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Клетка имеет одно ядро, но у некоторых низших растений (</w:t>
            </w:r>
            <w:proofErr w:type="spellStart"/>
            <w:r w:rsidRPr="00543596">
              <w:rPr>
                <w:rFonts w:ascii="Times New Roman" w:eastAsia="Times New Roman" w:hAnsi="Times New Roman" w:cs="Times New Roman"/>
                <w:bCs/>
                <w:sz w:val="28"/>
                <w:szCs w:val="28"/>
                <w:lang w:eastAsia="ru-RU"/>
              </w:rPr>
              <w:t>гибов</w:t>
            </w:r>
            <w:proofErr w:type="spellEnd"/>
            <w:r w:rsidRPr="00543596">
              <w:rPr>
                <w:rFonts w:ascii="Times New Roman" w:eastAsia="Times New Roman" w:hAnsi="Times New Roman" w:cs="Times New Roman"/>
                <w:bCs/>
                <w:sz w:val="28"/>
                <w:szCs w:val="28"/>
                <w:lang w:eastAsia="ru-RU"/>
              </w:rPr>
              <w:t xml:space="preserve">, некоторым водорослям и т.д.) могут встречаться двуядерные и многоядерные клетки. Ядро является местом хранения и воспроизводства генетической информации, определяющей признаки данной клетки и всего организма в целом. Ядро служит также центром управления обменом веществ и почти всех процессов, происходящих в клетке. </w:t>
            </w:r>
          </w:p>
          <w:p w14:paraId="47758EF2"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 xml:space="preserve">В зависимости от степени развития </w:t>
            </w:r>
            <w:proofErr w:type="spellStart"/>
            <w:r w:rsidRPr="00543596">
              <w:rPr>
                <w:rFonts w:ascii="Times New Roman" w:eastAsia="Times New Roman" w:hAnsi="Times New Roman" w:cs="Times New Roman"/>
                <w:bCs/>
                <w:sz w:val="28"/>
                <w:szCs w:val="28"/>
                <w:lang w:eastAsia="ru-RU"/>
              </w:rPr>
              <w:t>вакуолярной</w:t>
            </w:r>
            <w:proofErr w:type="spellEnd"/>
            <w:r w:rsidRPr="00543596">
              <w:rPr>
                <w:rFonts w:ascii="Times New Roman" w:eastAsia="Times New Roman" w:hAnsi="Times New Roman" w:cs="Times New Roman"/>
                <w:bCs/>
                <w:sz w:val="28"/>
                <w:szCs w:val="28"/>
                <w:lang w:eastAsia="ru-RU"/>
              </w:rPr>
              <w:t xml:space="preserve"> системы </w:t>
            </w:r>
            <w:proofErr w:type="gramStart"/>
            <w:r w:rsidRPr="00543596">
              <w:rPr>
                <w:rFonts w:ascii="Times New Roman" w:eastAsia="Times New Roman" w:hAnsi="Times New Roman" w:cs="Times New Roman"/>
                <w:bCs/>
                <w:sz w:val="28"/>
                <w:szCs w:val="28"/>
                <w:lang w:eastAsia="ru-RU"/>
              </w:rPr>
              <w:t>клетки  положение</w:t>
            </w:r>
            <w:proofErr w:type="gramEnd"/>
            <w:r w:rsidRPr="00543596">
              <w:rPr>
                <w:rFonts w:ascii="Times New Roman" w:eastAsia="Times New Roman" w:hAnsi="Times New Roman" w:cs="Times New Roman"/>
                <w:bCs/>
                <w:sz w:val="28"/>
                <w:szCs w:val="28"/>
                <w:lang w:eastAsia="ru-RU"/>
              </w:rPr>
              <w:t xml:space="preserve"> ядра различное. При наличии большой центральной вакуоли, ядро располагается возле стенки клеточной оболочки.  Если вакуолей несколько, то ядро располагается как бы в ядерном кармашке, </w:t>
            </w:r>
            <w:proofErr w:type="gramStart"/>
            <w:r w:rsidRPr="00543596">
              <w:rPr>
                <w:rFonts w:ascii="Times New Roman" w:eastAsia="Times New Roman" w:hAnsi="Times New Roman" w:cs="Times New Roman"/>
                <w:bCs/>
                <w:sz w:val="28"/>
                <w:szCs w:val="28"/>
                <w:lang w:eastAsia="ru-RU"/>
              </w:rPr>
              <w:t xml:space="preserve">в  </w:t>
            </w:r>
            <w:proofErr w:type="spellStart"/>
            <w:r w:rsidRPr="00543596">
              <w:rPr>
                <w:rFonts w:ascii="Times New Roman" w:eastAsia="Times New Roman" w:hAnsi="Times New Roman" w:cs="Times New Roman"/>
                <w:bCs/>
                <w:sz w:val="28"/>
                <w:szCs w:val="28"/>
                <w:lang w:eastAsia="ru-RU"/>
              </w:rPr>
              <w:lastRenderedPageBreak/>
              <w:t>постенным</w:t>
            </w:r>
            <w:proofErr w:type="spellEnd"/>
            <w:proofErr w:type="gramEnd"/>
            <w:r w:rsidRPr="00543596">
              <w:rPr>
                <w:rFonts w:ascii="Times New Roman" w:eastAsia="Times New Roman" w:hAnsi="Times New Roman" w:cs="Times New Roman"/>
                <w:bCs/>
                <w:sz w:val="28"/>
                <w:szCs w:val="28"/>
                <w:lang w:eastAsia="ru-RU"/>
              </w:rPr>
              <w:t xml:space="preserve"> слое цитоплазмы. </w:t>
            </w:r>
            <w:r w:rsidRPr="00543596">
              <w:rPr>
                <w:rFonts w:ascii="Times New Roman" w:eastAsia="Times New Roman" w:hAnsi="Times New Roman" w:cs="Times New Roman"/>
                <w:b/>
                <w:bCs/>
                <w:i/>
                <w:sz w:val="28"/>
                <w:szCs w:val="28"/>
                <w:lang w:eastAsia="ru-RU"/>
              </w:rPr>
              <w:t>Ядерная оболочка</w:t>
            </w:r>
            <w:r w:rsidRPr="00543596">
              <w:rPr>
                <w:rFonts w:ascii="Times New Roman" w:eastAsia="Times New Roman" w:hAnsi="Times New Roman" w:cs="Times New Roman"/>
                <w:bCs/>
                <w:sz w:val="28"/>
                <w:szCs w:val="28"/>
                <w:lang w:eastAsia="ru-RU"/>
              </w:rPr>
              <w:t xml:space="preserve"> состоит из двух элементарных мембран с многочисленными порами. Наружная мембрана ядерной оболочки в некоторых местах объединяется с эндоплазматическим </w:t>
            </w:r>
            <w:proofErr w:type="spellStart"/>
            <w:r w:rsidRPr="00543596">
              <w:rPr>
                <w:rFonts w:ascii="Times New Roman" w:eastAsia="Times New Roman" w:hAnsi="Times New Roman" w:cs="Times New Roman"/>
                <w:bCs/>
                <w:sz w:val="28"/>
                <w:szCs w:val="28"/>
                <w:lang w:eastAsia="ru-RU"/>
              </w:rPr>
              <w:t>ретикулумом</w:t>
            </w:r>
            <w:proofErr w:type="spellEnd"/>
            <w:r w:rsidRPr="00543596">
              <w:rPr>
                <w:rFonts w:ascii="Times New Roman" w:eastAsia="Times New Roman" w:hAnsi="Times New Roman" w:cs="Times New Roman"/>
                <w:bCs/>
                <w:sz w:val="28"/>
                <w:szCs w:val="28"/>
                <w:lang w:eastAsia="ru-RU"/>
              </w:rPr>
              <w:t xml:space="preserve">. В ядре, окрашенном специальными красителями, можно различить одно или несколько </w:t>
            </w:r>
            <w:proofErr w:type="gramStart"/>
            <w:r w:rsidRPr="00543596">
              <w:rPr>
                <w:rFonts w:ascii="Times New Roman" w:eastAsia="Times New Roman" w:hAnsi="Times New Roman" w:cs="Times New Roman"/>
                <w:bCs/>
                <w:sz w:val="28"/>
                <w:szCs w:val="28"/>
                <w:lang w:eastAsia="ru-RU"/>
              </w:rPr>
              <w:t>ядрышек  и</w:t>
            </w:r>
            <w:proofErr w:type="gramEnd"/>
            <w:r w:rsidRPr="00543596">
              <w:rPr>
                <w:rFonts w:ascii="Times New Roman" w:eastAsia="Times New Roman" w:hAnsi="Times New Roman" w:cs="Times New Roman"/>
                <w:bCs/>
                <w:sz w:val="28"/>
                <w:szCs w:val="28"/>
                <w:lang w:eastAsia="ru-RU"/>
              </w:rPr>
              <w:t xml:space="preserve"> тонкие нити хроматина, которые погружены в ядерный сок (кариолимфу), или основное вещество ядра. </w:t>
            </w:r>
            <w:r w:rsidRPr="00543596">
              <w:rPr>
                <w:rFonts w:ascii="Times New Roman" w:eastAsia="Times New Roman" w:hAnsi="Times New Roman" w:cs="Times New Roman"/>
                <w:b/>
                <w:bCs/>
                <w:i/>
                <w:sz w:val="28"/>
                <w:szCs w:val="28"/>
                <w:lang w:eastAsia="ru-RU"/>
              </w:rPr>
              <w:t>Хроматин</w:t>
            </w:r>
            <w:r w:rsidRPr="00543596">
              <w:rPr>
                <w:rFonts w:ascii="Times New Roman" w:eastAsia="Times New Roman" w:hAnsi="Times New Roman" w:cs="Times New Roman"/>
                <w:bCs/>
                <w:sz w:val="28"/>
                <w:szCs w:val="28"/>
                <w:lang w:eastAsia="ru-RU"/>
              </w:rPr>
              <w:t xml:space="preserve"> состоит из ДНК, связанной с большим количеством специальных белков – гистонов. </w:t>
            </w:r>
          </w:p>
          <w:p w14:paraId="03F9B15C"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color w:val="000000"/>
                <w:sz w:val="28"/>
                <w:szCs w:val="28"/>
                <w:lang w:eastAsia="ru-RU"/>
              </w:rPr>
              <w:t xml:space="preserve">Сам термин “ядро” впервые был применен Броуном в </w:t>
            </w:r>
            <w:smartTag w:uri="urn:schemas-microsoft-com:office:smarttags" w:element="metricconverter">
              <w:smartTagPr>
                <w:attr w:name="ProductID" w:val="1833 г"/>
              </w:smartTagPr>
              <w:r w:rsidRPr="00543596">
                <w:rPr>
                  <w:rFonts w:ascii="Times New Roman" w:eastAsia="Times New Roman" w:hAnsi="Times New Roman" w:cs="Times New Roman"/>
                  <w:color w:val="000000"/>
                  <w:sz w:val="28"/>
                  <w:szCs w:val="28"/>
                  <w:lang w:eastAsia="ru-RU"/>
                </w:rPr>
                <w:t>1833 г</w:t>
              </w:r>
            </w:smartTag>
            <w:r w:rsidRPr="00543596">
              <w:rPr>
                <w:rFonts w:ascii="Times New Roman" w:eastAsia="Times New Roman" w:hAnsi="Times New Roman" w:cs="Times New Roman"/>
                <w:color w:val="000000"/>
                <w:sz w:val="28"/>
                <w:szCs w:val="28"/>
                <w:lang w:eastAsia="ru-RU"/>
              </w:rPr>
              <w:t xml:space="preserve">. Для обозначения шаровидных постоянных структур в клетках растений. Позднее такую же структуру описали во всех клетках высших организмов. </w:t>
            </w:r>
            <w:r w:rsidRPr="00543596">
              <w:rPr>
                <w:rFonts w:ascii="Times New Roman" w:eastAsia="Times New Roman" w:hAnsi="Times New Roman" w:cs="Times New Roman"/>
                <w:sz w:val="28"/>
                <w:szCs w:val="28"/>
                <w:lang w:eastAsia="ru-RU"/>
              </w:rPr>
              <w:t>В ядре содержится большая часть </w:t>
            </w:r>
            <w:hyperlink r:id="rId73" w:tooltip="Генетический материал" w:history="1">
              <w:r w:rsidRPr="00543596">
                <w:rPr>
                  <w:rFonts w:ascii="Times New Roman" w:eastAsia="Times New Roman" w:hAnsi="Times New Roman" w:cs="Times New Roman"/>
                  <w:sz w:val="28"/>
                  <w:szCs w:val="28"/>
                  <w:lang w:eastAsia="ru-RU"/>
                </w:rPr>
                <w:t>генетического материала</w:t>
              </w:r>
            </w:hyperlink>
            <w:r w:rsidRPr="00543596">
              <w:rPr>
                <w:rFonts w:ascii="Times New Roman" w:eastAsia="Times New Roman" w:hAnsi="Times New Roman" w:cs="Times New Roman"/>
                <w:sz w:val="28"/>
                <w:szCs w:val="28"/>
                <w:lang w:eastAsia="ru-RU"/>
              </w:rPr>
              <w:t xml:space="preserve"> клетки, хромосомами. </w:t>
            </w:r>
            <w:r w:rsidRPr="00543596">
              <w:rPr>
                <w:rFonts w:ascii="Times New Roman" w:eastAsia="Times New Roman" w:hAnsi="Times New Roman" w:cs="Times New Roman"/>
                <w:b/>
                <w:i/>
                <w:sz w:val="28"/>
                <w:szCs w:val="28"/>
                <w:lang w:eastAsia="ru-RU"/>
              </w:rPr>
              <w:t>Хромосомы</w:t>
            </w:r>
            <w:r w:rsidRPr="00543596">
              <w:rPr>
                <w:rFonts w:ascii="Times New Roman" w:eastAsia="Times New Roman" w:hAnsi="Times New Roman" w:cs="Times New Roman"/>
                <w:sz w:val="28"/>
                <w:szCs w:val="28"/>
                <w:lang w:eastAsia="ru-RU"/>
              </w:rPr>
              <w:t xml:space="preserve"> - это несколько линейные длинные </w:t>
            </w:r>
            <w:hyperlink r:id="rId74" w:tooltip="Молекула" w:history="1">
              <w:r w:rsidRPr="00543596">
                <w:rPr>
                  <w:rFonts w:ascii="Times New Roman" w:eastAsia="Times New Roman" w:hAnsi="Times New Roman" w:cs="Times New Roman"/>
                  <w:sz w:val="28"/>
                  <w:szCs w:val="28"/>
                  <w:lang w:eastAsia="ru-RU"/>
                </w:rPr>
                <w:t>молекулы</w:t>
              </w:r>
            </w:hyperlink>
            <w:r w:rsidRPr="00543596">
              <w:rPr>
                <w:rFonts w:ascii="Times New Roman" w:eastAsia="Times New Roman" w:hAnsi="Times New Roman" w:cs="Times New Roman"/>
                <w:sz w:val="28"/>
                <w:szCs w:val="28"/>
                <w:lang w:eastAsia="ru-RU"/>
              </w:rPr>
              <w:t> </w:t>
            </w:r>
            <w:hyperlink r:id="rId75" w:tooltip="Дезоксирибонуклеиновая кислота" w:history="1">
              <w:r w:rsidRPr="00543596">
                <w:rPr>
                  <w:rFonts w:ascii="Times New Roman" w:eastAsia="Times New Roman" w:hAnsi="Times New Roman" w:cs="Times New Roman"/>
                  <w:sz w:val="28"/>
                  <w:szCs w:val="28"/>
                  <w:lang w:eastAsia="ru-RU"/>
                </w:rPr>
                <w:t>ДНК</w:t>
              </w:r>
            </w:hyperlink>
            <w:r w:rsidRPr="00543596">
              <w:rPr>
                <w:rFonts w:ascii="Times New Roman" w:eastAsia="Times New Roman" w:hAnsi="Times New Roman" w:cs="Times New Roman"/>
                <w:sz w:val="28"/>
                <w:szCs w:val="28"/>
                <w:lang w:eastAsia="ru-RU"/>
              </w:rPr>
              <w:t>, связанных с </w:t>
            </w:r>
            <w:hyperlink r:id="rId76" w:tooltip="Белок" w:history="1">
              <w:r w:rsidRPr="00543596">
                <w:rPr>
                  <w:rFonts w:ascii="Times New Roman" w:eastAsia="Times New Roman" w:hAnsi="Times New Roman" w:cs="Times New Roman"/>
                  <w:sz w:val="28"/>
                  <w:szCs w:val="28"/>
                  <w:lang w:eastAsia="ru-RU"/>
                </w:rPr>
                <w:t>белками</w:t>
              </w:r>
            </w:hyperlink>
            <w:r w:rsidRPr="00543596">
              <w:rPr>
                <w:rFonts w:ascii="Times New Roman" w:eastAsia="Times New Roman" w:hAnsi="Times New Roman" w:cs="Times New Roman"/>
                <w:sz w:val="28"/>
                <w:szCs w:val="28"/>
                <w:lang w:eastAsia="ru-RU"/>
              </w:rPr>
              <w:t xml:space="preserve">. В каждой хромосоме локализованы </w:t>
            </w:r>
            <w:hyperlink r:id="rId77" w:tooltip="Ген" w:history="1">
              <w:r w:rsidRPr="00543596">
                <w:rPr>
                  <w:rFonts w:ascii="Times New Roman" w:eastAsia="Times New Roman" w:hAnsi="Times New Roman" w:cs="Times New Roman"/>
                  <w:sz w:val="28"/>
                  <w:szCs w:val="28"/>
                  <w:lang w:eastAsia="ru-RU"/>
                </w:rPr>
                <w:t>гены</w:t>
              </w:r>
            </w:hyperlink>
            <w:r w:rsidRPr="00543596">
              <w:rPr>
                <w:rFonts w:ascii="Times New Roman" w:eastAsia="Times New Roman" w:hAnsi="Times New Roman" w:cs="Times New Roman"/>
                <w:sz w:val="28"/>
                <w:szCs w:val="28"/>
                <w:lang w:eastAsia="ru-RU"/>
              </w:rPr>
              <w:t xml:space="preserve">, который называют ядерным </w:t>
            </w:r>
            <w:hyperlink r:id="rId78" w:tooltip="Геном" w:history="1">
              <w:r w:rsidRPr="00543596">
                <w:rPr>
                  <w:rFonts w:ascii="Times New Roman" w:eastAsia="Times New Roman" w:hAnsi="Times New Roman" w:cs="Times New Roman"/>
                  <w:sz w:val="28"/>
                  <w:szCs w:val="28"/>
                  <w:lang w:eastAsia="ru-RU"/>
                </w:rPr>
                <w:t>геном</w:t>
              </w:r>
            </w:hyperlink>
            <w:r w:rsidRPr="00543596">
              <w:rPr>
                <w:rFonts w:ascii="Times New Roman" w:eastAsia="Times New Roman" w:hAnsi="Times New Roman" w:cs="Times New Roman"/>
                <w:sz w:val="28"/>
                <w:szCs w:val="28"/>
                <w:lang w:eastAsia="ru-RU"/>
              </w:rPr>
              <w:t>. Ядро поддерживает целостность генов, а входящие в его состав белки регулируют клеточные процессы посредством управления </w:t>
            </w:r>
            <w:hyperlink r:id="rId79" w:tooltip="Экспрессия генов" w:history="1">
              <w:r w:rsidRPr="00543596">
                <w:rPr>
                  <w:rFonts w:ascii="Times New Roman" w:eastAsia="Times New Roman" w:hAnsi="Times New Roman" w:cs="Times New Roman"/>
                  <w:sz w:val="28"/>
                  <w:szCs w:val="28"/>
                  <w:lang w:eastAsia="ru-RU"/>
                </w:rPr>
                <w:t>экспрессией генов</w:t>
              </w:r>
            </w:hyperlink>
            <w:r w:rsidRPr="00543596">
              <w:rPr>
                <w:rFonts w:ascii="Times New Roman" w:eastAsia="Times New Roman" w:hAnsi="Times New Roman" w:cs="Times New Roman"/>
                <w:sz w:val="28"/>
                <w:szCs w:val="28"/>
                <w:lang w:eastAsia="ru-RU"/>
              </w:rPr>
              <w:t>, поэтому ядро является, по сути, контролирующим центром клетки. К основным структурам, из которых состоит ядро, относят </w:t>
            </w:r>
            <w:hyperlink r:id="rId80" w:tooltip="Ядерная оболочка" w:history="1">
              <w:r w:rsidRPr="00543596">
                <w:rPr>
                  <w:rFonts w:ascii="Times New Roman" w:eastAsia="Times New Roman" w:hAnsi="Times New Roman" w:cs="Times New Roman"/>
                  <w:sz w:val="28"/>
                  <w:szCs w:val="28"/>
                  <w:lang w:eastAsia="ru-RU"/>
                </w:rPr>
                <w:t>ядерную оболочку</w:t>
              </w:r>
            </w:hyperlink>
            <w:r w:rsidRPr="00543596">
              <w:rPr>
                <w:rFonts w:ascii="Times New Roman" w:eastAsia="Times New Roman" w:hAnsi="Times New Roman" w:cs="Times New Roman"/>
                <w:sz w:val="28"/>
                <w:szCs w:val="28"/>
                <w:lang w:eastAsia="ru-RU"/>
              </w:rPr>
              <w:t> — двойную мембрану, окружающую ядро и изолирующую его от </w:t>
            </w:r>
            <w:hyperlink r:id="rId81" w:tooltip="Цитоплазма" w:history="1">
              <w:r w:rsidRPr="00543596">
                <w:rPr>
                  <w:rFonts w:ascii="Times New Roman" w:eastAsia="Times New Roman" w:hAnsi="Times New Roman" w:cs="Times New Roman"/>
                  <w:sz w:val="28"/>
                  <w:szCs w:val="28"/>
                  <w:lang w:eastAsia="ru-RU"/>
                </w:rPr>
                <w:t>цитоплазмы</w:t>
              </w:r>
            </w:hyperlink>
            <w:r w:rsidRPr="00543596">
              <w:rPr>
                <w:rFonts w:ascii="Times New Roman" w:eastAsia="Times New Roman" w:hAnsi="Times New Roman" w:cs="Times New Roman"/>
                <w:sz w:val="28"/>
                <w:szCs w:val="28"/>
                <w:lang w:eastAsia="ru-RU"/>
              </w:rPr>
              <w:t>, а также </w:t>
            </w:r>
            <w:hyperlink r:id="rId82" w:tooltip="Ядерный скелет" w:history="1">
              <w:r w:rsidRPr="00543596">
                <w:rPr>
                  <w:rFonts w:ascii="Times New Roman" w:eastAsia="Times New Roman" w:hAnsi="Times New Roman" w:cs="Times New Roman"/>
                  <w:sz w:val="28"/>
                  <w:szCs w:val="28"/>
                  <w:lang w:eastAsia="ru-RU"/>
                </w:rPr>
                <w:t>ядерный матрикс</w:t>
              </w:r>
            </w:hyperlink>
            <w:r w:rsidRPr="00543596">
              <w:rPr>
                <w:rFonts w:ascii="Times New Roman" w:eastAsia="Times New Roman" w:hAnsi="Times New Roman" w:cs="Times New Roman"/>
                <w:sz w:val="28"/>
                <w:szCs w:val="28"/>
                <w:lang w:eastAsia="ru-RU"/>
              </w:rPr>
              <w:t> (который включает </w:t>
            </w:r>
            <w:hyperlink r:id="rId83" w:tooltip="Ядерная ламина" w:history="1">
              <w:r w:rsidRPr="00543596">
                <w:rPr>
                  <w:rFonts w:ascii="Times New Roman" w:eastAsia="Times New Roman" w:hAnsi="Times New Roman" w:cs="Times New Roman"/>
                  <w:sz w:val="28"/>
                  <w:szCs w:val="28"/>
                  <w:lang w:eastAsia="ru-RU"/>
                </w:rPr>
                <w:t xml:space="preserve">ядерную </w:t>
              </w:r>
              <w:proofErr w:type="spellStart"/>
              <w:r w:rsidRPr="00543596">
                <w:rPr>
                  <w:rFonts w:ascii="Times New Roman" w:eastAsia="Times New Roman" w:hAnsi="Times New Roman" w:cs="Times New Roman"/>
                  <w:sz w:val="28"/>
                  <w:szCs w:val="28"/>
                  <w:lang w:eastAsia="ru-RU"/>
                </w:rPr>
                <w:t>ламину</w:t>
              </w:r>
              <w:proofErr w:type="spellEnd"/>
            </w:hyperlink>
            <w:r w:rsidRPr="00543596">
              <w:rPr>
                <w:rFonts w:ascii="Times New Roman" w:eastAsia="Times New Roman" w:hAnsi="Times New Roman" w:cs="Times New Roman"/>
                <w:sz w:val="28"/>
                <w:szCs w:val="28"/>
                <w:lang w:eastAsia="ru-RU"/>
              </w:rPr>
              <w:t>) — сеть </w:t>
            </w:r>
            <w:proofErr w:type="spellStart"/>
            <w:r w:rsidR="00000000">
              <w:fldChar w:fldCharType="begin"/>
            </w:r>
            <w:r w:rsidR="00000000">
              <w:instrText>HYPERLINK "https://ru.wikipedia.org/wiki/%D0%A4%D0%B8%D0%BB%D0%B0%D0%BC%D0%B5%D0%BD%D1%82" \o "Филамент"</w:instrText>
            </w:r>
            <w:r w:rsidR="00000000">
              <w:fldChar w:fldCharType="separate"/>
            </w:r>
            <w:r w:rsidRPr="00543596">
              <w:rPr>
                <w:rFonts w:ascii="Times New Roman" w:eastAsia="Times New Roman" w:hAnsi="Times New Roman" w:cs="Times New Roman"/>
                <w:sz w:val="28"/>
                <w:szCs w:val="28"/>
                <w:lang w:eastAsia="ru-RU"/>
              </w:rPr>
              <w:t>филаментов</w:t>
            </w:r>
            <w:proofErr w:type="spellEnd"/>
            <w:r w:rsidR="00000000">
              <w:rPr>
                <w:rFonts w:ascii="Times New Roman" w:eastAsia="Times New Roman" w:hAnsi="Times New Roman" w:cs="Times New Roman"/>
                <w:sz w:val="28"/>
                <w:szCs w:val="28"/>
                <w:lang w:eastAsia="ru-RU"/>
              </w:rPr>
              <w:fldChar w:fldCharType="end"/>
            </w:r>
            <w:r w:rsidRPr="00543596">
              <w:rPr>
                <w:rFonts w:ascii="Times New Roman" w:eastAsia="Times New Roman" w:hAnsi="Times New Roman" w:cs="Times New Roman"/>
                <w:sz w:val="28"/>
                <w:szCs w:val="28"/>
                <w:lang w:eastAsia="ru-RU"/>
              </w:rPr>
              <w:t>, которая обеспечивает механическую поддержку ядра, подобно </w:t>
            </w:r>
            <w:hyperlink r:id="rId84" w:tooltip="Цитоскелет" w:history="1">
              <w:r w:rsidRPr="00543596">
                <w:rPr>
                  <w:rFonts w:ascii="Times New Roman" w:eastAsia="Times New Roman" w:hAnsi="Times New Roman" w:cs="Times New Roman"/>
                  <w:sz w:val="28"/>
                  <w:szCs w:val="28"/>
                  <w:lang w:eastAsia="ru-RU"/>
                </w:rPr>
                <w:t>цитоскелету</w:t>
              </w:r>
            </w:hyperlink>
            <w:r w:rsidRPr="00543596">
              <w:rPr>
                <w:rFonts w:ascii="Times New Roman" w:eastAsia="Times New Roman" w:hAnsi="Times New Roman" w:cs="Times New Roman"/>
                <w:sz w:val="28"/>
                <w:szCs w:val="28"/>
                <w:lang w:eastAsia="ru-RU"/>
              </w:rPr>
              <w:t> в цитоплазме.</w:t>
            </w:r>
          </w:p>
          <w:p w14:paraId="1D15C8ED"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Регуляция транспорта молекул через ядерную оболочку (</w:t>
            </w:r>
            <w:hyperlink r:id="rId85" w:tooltip="Ядерный транспорт (страница отсутствует)" w:history="1">
              <w:r w:rsidRPr="00543596">
                <w:rPr>
                  <w:rFonts w:ascii="Times New Roman" w:eastAsia="Times New Roman" w:hAnsi="Times New Roman" w:cs="Times New Roman"/>
                  <w:sz w:val="28"/>
                  <w:szCs w:val="28"/>
                  <w:lang w:eastAsia="ru-RU"/>
                </w:rPr>
                <w:t>ядерный транспорт</w:t>
              </w:r>
            </w:hyperlink>
            <w:r w:rsidRPr="00543596">
              <w:rPr>
                <w:rFonts w:ascii="Times New Roman" w:eastAsia="Times New Roman" w:hAnsi="Times New Roman" w:cs="Times New Roman"/>
                <w:sz w:val="28"/>
                <w:szCs w:val="28"/>
                <w:lang w:eastAsia="ru-RU"/>
              </w:rPr>
              <w:t>) служат </w:t>
            </w:r>
            <w:hyperlink r:id="rId86" w:tooltip="Ядерные поры" w:history="1">
              <w:r w:rsidRPr="00543596">
                <w:rPr>
                  <w:rFonts w:ascii="Times New Roman" w:eastAsia="Times New Roman" w:hAnsi="Times New Roman" w:cs="Times New Roman"/>
                  <w:sz w:val="28"/>
                  <w:szCs w:val="28"/>
                  <w:lang w:eastAsia="ru-RU"/>
                </w:rPr>
                <w:t>ядерные поры</w:t>
              </w:r>
            </w:hyperlink>
            <w:r w:rsidRPr="00543596">
              <w:rPr>
                <w:rFonts w:ascii="Times New Roman" w:eastAsia="Times New Roman" w:hAnsi="Times New Roman" w:cs="Times New Roman"/>
                <w:sz w:val="28"/>
                <w:szCs w:val="28"/>
                <w:lang w:eastAsia="ru-RU"/>
              </w:rPr>
              <w:t>. Поры пронизывают обе ядерные мембраны и формируют сквозной канал, через который </w:t>
            </w:r>
            <w:hyperlink r:id="rId87" w:tooltip="Малые молекулы" w:history="1">
              <w:r w:rsidRPr="00543596">
                <w:rPr>
                  <w:rFonts w:ascii="Times New Roman" w:eastAsia="Times New Roman" w:hAnsi="Times New Roman" w:cs="Times New Roman"/>
                  <w:sz w:val="28"/>
                  <w:szCs w:val="28"/>
                  <w:lang w:eastAsia="ru-RU"/>
                </w:rPr>
                <w:t>малые молекулы</w:t>
              </w:r>
            </w:hyperlink>
            <w:r w:rsidRPr="00543596">
              <w:rPr>
                <w:rFonts w:ascii="Times New Roman" w:eastAsia="Times New Roman" w:hAnsi="Times New Roman" w:cs="Times New Roman"/>
                <w:sz w:val="28"/>
                <w:szCs w:val="28"/>
                <w:lang w:eastAsia="ru-RU"/>
              </w:rPr>
              <w:t> и </w:t>
            </w:r>
            <w:hyperlink r:id="rId88" w:tooltip="Ион" w:history="1">
              <w:r w:rsidRPr="00543596">
                <w:rPr>
                  <w:rFonts w:ascii="Times New Roman" w:eastAsia="Times New Roman" w:hAnsi="Times New Roman" w:cs="Times New Roman"/>
                  <w:sz w:val="28"/>
                  <w:szCs w:val="28"/>
                  <w:lang w:eastAsia="ru-RU"/>
                </w:rPr>
                <w:t>ионы</w:t>
              </w:r>
            </w:hyperlink>
            <w:r w:rsidRPr="00543596">
              <w:rPr>
                <w:rFonts w:ascii="Times New Roman" w:eastAsia="Times New Roman" w:hAnsi="Times New Roman" w:cs="Times New Roman"/>
                <w:sz w:val="28"/>
                <w:szCs w:val="28"/>
                <w:lang w:eastAsia="ru-RU"/>
              </w:rPr>
              <w:t> проходят свободно, а крупные молекулы активно транспортируются с участием белков-переносчиков. Перенос через ядерную оболочку таких крупных молекул, как белки и </w:t>
            </w:r>
            <w:hyperlink r:id="rId89" w:tooltip="Рибонуклеиновая кислота" w:history="1">
              <w:r w:rsidRPr="00543596">
                <w:rPr>
                  <w:rFonts w:ascii="Times New Roman" w:eastAsia="Times New Roman" w:hAnsi="Times New Roman" w:cs="Times New Roman"/>
                  <w:sz w:val="28"/>
                  <w:szCs w:val="28"/>
                  <w:lang w:eastAsia="ru-RU"/>
                </w:rPr>
                <w:t>РНК</w:t>
              </w:r>
            </w:hyperlink>
            <w:r w:rsidRPr="00543596">
              <w:rPr>
                <w:rFonts w:ascii="Times New Roman" w:eastAsia="Times New Roman" w:hAnsi="Times New Roman" w:cs="Times New Roman"/>
                <w:sz w:val="28"/>
                <w:szCs w:val="28"/>
                <w:lang w:eastAsia="ru-RU"/>
              </w:rPr>
              <w:t xml:space="preserve">, необходим для экспрессии генов и поддержания хромосом.  Хотя внутри ядра нет окружённых мембраной </w:t>
            </w:r>
            <w:proofErr w:type="spellStart"/>
            <w:r w:rsidRPr="00543596">
              <w:rPr>
                <w:rFonts w:ascii="Times New Roman" w:eastAsia="Times New Roman" w:hAnsi="Times New Roman" w:cs="Times New Roman"/>
                <w:sz w:val="28"/>
                <w:szCs w:val="28"/>
                <w:lang w:eastAsia="ru-RU"/>
              </w:rPr>
              <w:t>субкомпартментов</w:t>
            </w:r>
            <w:proofErr w:type="spellEnd"/>
            <w:r w:rsidRPr="00543596">
              <w:rPr>
                <w:rFonts w:ascii="Times New Roman" w:eastAsia="Times New Roman" w:hAnsi="Times New Roman" w:cs="Times New Roman"/>
                <w:sz w:val="28"/>
                <w:szCs w:val="28"/>
                <w:lang w:eastAsia="ru-RU"/>
              </w:rPr>
              <w:t xml:space="preserve">, его внутреннее содержимое неоднородно и содержит ряд ядерных телец, которые состоят из особых белков, молекул РНК и частей хромосом. </w:t>
            </w:r>
          </w:p>
          <w:p w14:paraId="67C9EFE8"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sz w:val="28"/>
                <w:szCs w:val="28"/>
                <w:lang w:eastAsia="ru-RU"/>
              </w:rPr>
              <w:t xml:space="preserve">Самое известное ядерное тельце — </w:t>
            </w:r>
            <w:hyperlink r:id="rId90" w:tooltip="Ядрышко" w:history="1">
              <w:r w:rsidRPr="00543596">
                <w:rPr>
                  <w:rFonts w:ascii="Times New Roman" w:eastAsia="Calibri" w:hAnsi="Times New Roman" w:cs="Times New Roman"/>
                  <w:b/>
                  <w:i/>
                  <w:sz w:val="28"/>
                  <w:szCs w:val="28"/>
                  <w:lang w:eastAsia="ru-RU"/>
                </w:rPr>
                <w:t>ядрышко</w:t>
              </w:r>
            </w:hyperlink>
            <w:r w:rsidRPr="00543596">
              <w:rPr>
                <w:rFonts w:ascii="Times New Roman" w:eastAsia="Times New Roman" w:hAnsi="Times New Roman" w:cs="Times New Roman"/>
                <w:b/>
                <w:i/>
                <w:sz w:val="28"/>
                <w:szCs w:val="28"/>
                <w:lang w:eastAsia="ru-RU"/>
              </w:rPr>
              <w:t>,</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в котором происходит сборка </w:t>
            </w:r>
            <w:hyperlink r:id="rId91" w:tooltip="Рибосома" w:history="1">
              <w:proofErr w:type="spellStart"/>
              <w:r w:rsidRPr="00543596">
                <w:rPr>
                  <w:rFonts w:ascii="Times New Roman" w:eastAsia="Calibri" w:hAnsi="Times New Roman" w:cs="Times New Roman"/>
                  <w:b/>
                  <w:i/>
                  <w:sz w:val="28"/>
                  <w:szCs w:val="28"/>
                  <w:lang w:eastAsia="ru-RU"/>
                </w:rPr>
                <w:t>рибосомных</w:t>
              </w:r>
              <w:proofErr w:type="spellEnd"/>
            </w:hyperlink>
            <w:r w:rsidRPr="00543596">
              <w:rPr>
                <w:rFonts w:ascii="Times New Roman" w:eastAsia="Calibri" w:hAnsi="Times New Roman" w:cs="Times New Roman"/>
                <w:b/>
                <w:i/>
                <w:sz w:val="28"/>
                <w:szCs w:val="28"/>
                <w:lang w:eastAsia="ru-RU"/>
              </w:rPr>
              <w:t xml:space="preserve"> </w:t>
            </w:r>
            <w:proofErr w:type="spellStart"/>
            <w:r w:rsidRPr="00543596">
              <w:rPr>
                <w:rFonts w:ascii="Times New Roman" w:eastAsia="Times New Roman" w:hAnsi="Times New Roman" w:cs="Times New Roman"/>
                <w:sz w:val="28"/>
                <w:szCs w:val="28"/>
                <w:lang w:eastAsia="ru-RU"/>
              </w:rPr>
              <w:t>убъединиц</w:t>
            </w:r>
            <w:proofErr w:type="spellEnd"/>
            <w:r w:rsidRPr="00543596">
              <w:rPr>
                <w:rFonts w:ascii="Times New Roman" w:eastAsia="Times New Roman" w:hAnsi="Times New Roman" w:cs="Times New Roman"/>
                <w:sz w:val="28"/>
                <w:szCs w:val="28"/>
                <w:lang w:eastAsia="ru-RU"/>
              </w:rPr>
              <w:t xml:space="preserve">. После образования в ядрышке </w:t>
            </w:r>
            <w:proofErr w:type="spellStart"/>
            <w:r w:rsidRPr="00543596">
              <w:rPr>
                <w:rFonts w:ascii="Times New Roman" w:eastAsia="Times New Roman" w:hAnsi="Times New Roman" w:cs="Times New Roman"/>
                <w:sz w:val="28"/>
                <w:szCs w:val="28"/>
                <w:lang w:eastAsia="ru-RU"/>
              </w:rPr>
              <w:t>рибосомные</w:t>
            </w:r>
            <w:proofErr w:type="spellEnd"/>
            <w:r w:rsidRPr="00543596">
              <w:rPr>
                <w:rFonts w:ascii="Times New Roman" w:eastAsia="Times New Roman" w:hAnsi="Times New Roman" w:cs="Times New Roman"/>
                <w:sz w:val="28"/>
                <w:szCs w:val="28"/>
                <w:lang w:eastAsia="ru-RU"/>
              </w:rPr>
              <w:t xml:space="preserve"> субъединицы транспортируются в цитоплазму, где они осуществляют </w:t>
            </w:r>
            <w:hyperlink r:id="rId92" w:tooltip="Трансляция (биология)" w:history="1">
              <w:r w:rsidRPr="00543596">
                <w:rPr>
                  <w:rFonts w:ascii="Times New Roman" w:eastAsia="Calibri" w:hAnsi="Times New Roman" w:cs="Times New Roman"/>
                  <w:b/>
                  <w:i/>
                  <w:sz w:val="28"/>
                  <w:szCs w:val="28"/>
                  <w:u w:val="single"/>
                  <w:lang w:eastAsia="ru-RU"/>
                </w:rPr>
                <w:t>трансляцию</w:t>
              </w:r>
            </w:hyperlink>
            <w:r w:rsidRPr="00543596">
              <w:rPr>
                <w:rFonts w:ascii="Times New Roman" w:eastAsia="Calibri" w:hAnsi="Times New Roman" w:cs="Times New Roman"/>
                <w:b/>
                <w:i/>
                <w:sz w:val="28"/>
                <w:szCs w:val="28"/>
                <w:u w:val="single"/>
                <w:lang w:eastAsia="ru-RU"/>
              </w:rPr>
              <w:t xml:space="preserve"> </w:t>
            </w:r>
            <w:hyperlink r:id="rId93" w:tooltip="Матричная РНК" w:history="1">
              <w:r w:rsidRPr="00543596">
                <w:rPr>
                  <w:rFonts w:ascii="Times New Roman" w:eastAsia="Calibri" w:hAnsi="Times New Roman" w:cs="Times New Roman"/>
                  <w:b/>
                  <w:i/>
                  <w:sz w:val="28"/>
                  <w:szCs w:val="28"/>
                  <w:u w:val="single"/>
                  <w:lang w:eastAsia="ru-RU"/>
                </w:rPr>
                <w:t>мРНК</w:t>
              </w:r>
            </w:hyperlink>
            <w:r w:rsidRPr="00543596">
              <w:rPr>
                <w:rFonts w:ascii="Times New Roman" w:eastAsia="Times New Roman" w:hAnsi="Times New Roman" w:cs="Times New Roman"/>
                <w:b/>
                <w:i/>
                <w:sz w:val="28"/>
                <w:szCs w:val="28"/>
                <w:u w:val="single"/>
                <w:lang w:eastAsia="ru-RU"/>
              </w:rPr>
              <w:t>.</w:t>
            </w:r>
          </w:p>
          <w:p w14:paraId="49057FE2" w14:textId="77777777" w:rsidR="00543596" w:rsidRPr="00543596" w:rsidRDefault="00543596" w:rsidP="00E507FF">
            <w:pPr>
              <w:spacing w:after="0" w:line="240" w:lineRule="auto"/>
              <w:ind w:firstLine="851"/>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 xml:space="preserve">Упражнение </w:t>
            </w:r>
            <w:r w:rsidRPr="00543596">
              <w:rPr>
                <w:rFonts w:ascii="Times New Roman" w:eastAsia="Calibri" w:hAnsi="Times New Roman" w:cs="Times New Roman"/>
                <w:b/>
                <w:bCs/>
                <w:i/>
                <w:sz w:val="28"/>
                <w:szCs w:val="28"/>
                <w:lang w:val="kk-KZ"/>
              </w:rPr>
              <w:t>2</w:t>
            </w:r>
            <w:r w:rsidRPr="00543596">
              <w:rPr>
                <w:rFonts w:ascii="Times New Roman" w:eastAsia="Calibri" w:hAnsi="Times New Roman" w:cs="Times New Roman"/>
                <w:b/>
                <w:bCs/>
                <w:i/>
                <w:color w:val="34495E"/>
                <w:sz w:val="28"/>
                <w:szCs w:val="28"/>
                <w:lang w:val="kk-KZ"/>
              </w:rPr>
              <w:t>.</w:t>
            </w:r>
            <w:r w:rsidRPr="00543596">
              <w:rPr>
                <w:rFonts w:ascii="Times New Roman" w:eastAsia="Calibri" w:hAnsi="Times New Roman" w:cs="Times New Roman"/>
                <w:b/>
                <w:noProof/>
                <w:sz w:val="28"/>
                <w:szCs w:val="28"/>
                <w:lang w:eastAsia="ru-RU"/>
              </w:rPr>
              <w:t xml:space="preserve"> </w:t>
            </w:r>
            <w:r w:rsidRPr="00543596">
              <w:rPr>
                <w:rFonts w:ascii="Times New Roman" w:eastAsia="Calibri" w:hAnsi="Times New Roman" w:cs="Times New Roman"/>
                <w:sz w:val="28"/>
                <w:szCs w:val="28"/>
                <w:lang w:val="kk-KZ"/>
              </w:rPr>
              <w:t>Что изображено на картинке? (Назовите рисунок и дайте краткую характеристику каждого составляющего)</w:t>
            </w:r>
          </w:p>
          <w:p w14:paraId="7307CA74" w14:textId="77777777" w:rsidR="00543596" w:rsidRPr="00543596" w:rsidRDefault="00543596" w:rsidP="00E507FF">
            <w:pPr>
              <w:spacing w:after="0" w:line="240" w:lineRule="auto"/>
              <w:ind w:firstLine="851"/>
              <w:rPr>
                <w:rFonts w:ascii="Times New Roman" w:eastAsia="Calibri" w:hAnsi="Times New Roman" w:cs="Times New Roman"/>
                <w:sz w:val="28"/>
                <w:szCs w:val="28"/>
                <w:lang w:val="kk-KZ"/>
              </w:rPr>
            </w:pPr>
          </w:p>
          <w:p w14:paraId="0CEEBDAE" w14:textId="77777777" w:rsidR="00543596" w:rsidRPr="00543596" w:rsidRDefault="00543596" w:rsidP="00E507FF">
            <w:pPr>
              <w:spacing w:after="0" w:line="240" w:lineRule="auto"/>
              <w:ind w:firstLine="851"/>
              <w:jc w:val="center"/>
              <w:rPr>
                <w:rFonts w:ascii="Times New Roman" w:eastAsia="Calibri" w:hAnsi="Times New Roman" w:cs="Times New Roman"/>
                <w:sz w:val="28"/>
                <w:szCs w:val="28"/>
                <w:lang w:val="kk-KZ"/>
              </w:rPr>
            </w:pPr>
            <w:r w:rsidRPr="00543596">
              <w:rPr>
                <w:rFonts w:ascii="Calibri" w:eastAsia="Calibri" w:hAnsi="Calibri" w:cs="Times New Roman"/>
                <w:noProof/>
                <w:lang w:eastAsia="ru-RU"/>
              </w:rPr>
              <w:lastRenderedPageBreak/>
              <w:drawing>
                <wp:inline distT="0" distB="0" distL="0" distR="0" wp14:anchorId="042C9315" wp14:editId="3D1331C2">
                  <wp:extent cx="4832350" cy="2457450"/>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4839637" cy="2461156"/>
                          </a:xfrm>
                          <a:prstGeom prst="rect">
                            <a:avLst/>
                          </a:prstGeom>
                        </pic:spPr>
                      </pic:pic>
                    </a:graphicData>
                  </a:graphic>
                </wp:inline>
              </w:drawing>
            </w:r>
          </w:p>
          <w:p w14:paraId="3DEF614D"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Рис.22.</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pacing w:val="1"/>
                <w:sz w:val="28"/>
                <w:szCs w:val="28"/>
                <w:lang w:val="kk-KZ"/>
              </w:rPr>
              <w:t>Строене ядра</w:t>
            </w:r>
            <w:r w:rsidRPr="00543596">
              <w:rPr>
                <w:rFonts w:ascii="Times New Roman" w:eastAsia="Times New Roman" w:hAnsi="Times New Roman" w:cs="Times New Roman"/>
                <w:sz w:val="28"/>
                <w:szCs w:val="28"/>
                <w:lang w:val="kk-KZ" w:eastAsia="ru-RU"/>
              </w:rPr>
              <w:t xml:space="preserve"> растительной клетки. </w:t>
            </w:r>
          </w:p>
          <w:p w14:paraId="23749D71"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p>
          <w:p w14:paraId="4BC8C30E"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000000"/>
                <w:sz w:val="28"/>
                <w:szCs w:val="28"/>
                <w:lang w:eastAsia="ru-RU"/>
              </w:rPr>
              <w:t>Говоря о клеточном ядре, мы имеем в виду собственно ядра эукариотических клеток. Их ядра построены сложным образом и довольно резко отличаются от “ядерных” образований, нуклеоидов, прокариотических организмов. У последних в состав нуклеоидов (</w:t>
            </w:r>
            <w:proofErr w:type="spellStart"/>
            <w:r w:rsidRPr="00543596">
              <w:rPr>
                <w:rFonts w:ascii="Times New Roman" w:eastAsia="Times New Roman" w:hAnsi="Times New Roman" w:cs="Times New Roman"/>
                <w:color w:val="000000"/>
                <w:sz w:val="28"/>
                <w:szCs w:val="28"/>
                <w:lang w:eastAsia="ru-RU"/>
              </w:rPr>
              <w:t>ядроподобных</w:t>
            </w:r>
            <w:proofErr w:type="spellEnd"/>
            <w:r w:rsidRPr="00543596">
              <w:rPr>
                <w:rFonts w:ascii="Times New Roman" w:eastAsia="Times New Roman" w:hAnsi="Times New Roman" w:cs="Times New Roman"/>
                <w:color w:val="000000"/>
                <w:sz w:val="28"/>
                <w:szCs w:val="28"/>
                <w:lang w:eastAsia="ru-RU"/>
              </w:rPr>
              <w:t xml:space="preserve"> структур) входит одиночная кольцевая молекула ДНК, практически лишенная белков. Иногда такую молекулу ДНК бактериальных клеток называют бактериальной хромосомой, или </w:t>
            </w:r>
            <w:proofErr w:type="spellStart"/>
            <w:r w:rsidRPr="00543596">
              <w:rPr>
                <w:rFonts w:ascii="Times New Roman" w:eastAsia="Times New Roman" w:hAnsi="Times New Roman" w:cs="Times New Roman"/>
                <w:color w:val="000000"/>
                <w:sz w:val="28"/>
                <w:szCs w:val="28"/>
                <w:lang w:eastAsia="ru-RU"/>
              </w:rPr>
              <w:t>генофором</w:t>
            </w:r>
            <w:proofErr w:type="spellEnd"/>
            <w:r w:rsidRPr="00543596">
              <w:rPr>
                <w:rFonts w:ascii="Times New Roman" w:eastAsia="Times New Roman" w:hAnsi="Times New Roman" w:cs="Times New Roman"/>
                <w:color w:val="000000"/>
                <w:sz w:val="28"/>
                <w:szCs w:val="28"/>
                <w:lang w:eastAsia="ru-RU"/>
              </w:rPr>
              <w:t xml:space="preserve"> (носителем генов). Бактериальная хромосома не отделена мембранами от основной цитоплазмы, однако собрана в компактную ядерную зону - нуклеоид, который можно видеть в световом микроскопе после специальных окрасок.</w:t>
            </w:r>
          </w:p>
          <w:p w14:paraId="6FEFC31B" w14:textId="77777777" w:rsidR="00543596" w:rsidRPr="00543596" w:rsidRDefault="00543596" w:rsidP="00E507FF">
            <w:pPr>
              <w:spacing w:after="0" w:line="240" w:lineRule="auto"/>
              <w:ind w:firstLine="851"/>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Клеточное ядро обычно одно на клетку (есть примеры многоядерных клеток), состоит из ядерной оболочки, отделяющей его от цитоплазмы, хроматина, ядрышка, кариоплазмы (или ядерного сока) (рис). Эти четыре основных компонента встречаются практически во всех неделящихся клетках эукариотических одно и многоклеточных организмов. Ядро необходимо для жизни клетки, поскольку именно оно регулирует всю ее активность. Связано это с тем, что ядро несет в себе генетическую (наследственную) информацию, заключенную в ДНК</w:t>
            </w:r>
          </w:p>
          <w:p w14:paraId="5C1CC689"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p>
        </w:tc>
      </w:tr>
      <w:tr w:rsidR="00543596" w:rsidRPr="00543596" w14:paraId="454027A1" w14:textId="77777777" w:rsidTr="00E507FF">
        <w:trPr>
          <w:trHeight w:val="706"/>
        </w:trPr>
        <w:tc>
          <w:tcPr>
            <w:tcW w:w="9215" w:type="dxa"/>
            <w:gridSpan w:val="2"/>
            <w:shd w:val="clear" w:color="auto" w:fill="E5DFEC"/>
          </w:tcPr>
          <w:p w14:paraId="39D6B2A6" w14:textId="77777777" w:rsidR="00543596" w:rsidRPr="00543596" w:rsidRDefault="00543596" w:rsidP="00E507FF">
            <w:pPr>
              <w:spacing w:after="0" w:line="240" w:lineRule="auto"/>
              <w:ind w:firstLine="567"/>
              <w:rPr>
                <w:rFonts w:ascii="Times New Roman" w:eastAsia="Calibri" w:hAnsi="Times New Roman" w:cs="Times New Roman"/>
                <w:b/>
                <w:bCs/>
                <w:color w:val="C00000"/>
                <w:sz w:val="28"/>
                <w:szCs w:val="28"/>
                <w:lang w:val="kk-KZ"/>
              </w:rPr>
            </w:pPr>
            <w:r w:rsidRPr="00543596">
              <w:rPr>
                <w:rFonts w:ascii="Times New Roman" w:eastAsia="Calibri" w:hAnsi="Times New Roman" w:cs="Times New Roman"/>
                <w:b/>
                <w:sz w:val="28"/>
                <w:szCs w:val="28"/>
              </w:rPr>
              <w:lastRenderedPageBreak/>
              <w:t xml:space="preserve">Подтема-2. </w:t>
            </w:r>
            <w:r w:rsidRPr="00543596">
              <w:rPr>
                <w:rFonts w:ascii="Times New Roman" w:eastAsia="Calibri" w:hAnsi="Times New Roman" w:cs="Times New Roman"/>
                <w:b/>
                <w:bCs/>
                <w:i/>
                <w:sz w:val="28"/>
                <w:szCs w:val="28"/>
                <w:lang w:val="kk-KZ"/>
              </w:rPr>
              <w:t>Форма и физическое состояние ядра</w:t>
            </w:r>
          </w:p>
          <w:p w14:paraId="7C905F7F" w14:textId="77777777" w:rsidR="00543596" w:rsidRPr="00543596" w:rsidRDefault="00543596" w:rsidP="00E507FF">
            <w:pPr>
              <w:shd w:val="clear" w:color="auto" w:fill="FFFFFF"/>
              <w:spacing w:after="0" w:line="240" w:lineRule="auto"/>
              <w:ind w:firstLine="300"/>
              <w:jc w:val="both"/>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b/>
                <w:color w:val="000000"/>
                <w:sz w:val="28"/>
                <w:szCs w:val="28"/>
                <w:lang w:val="kk-KZ" w:eastAsia="ru-RU"/>
              </w:rPr>
              <w:t>Текст.</w:t>
            </w:r>
            <w:r w:rsidRPr="00543596">
              <w:rPr>
                <w:rFonts w:ascii="Times New Roman" w:eastAsia="Times New Roman" w:hAnsi="Times New Roman" w:cs="Times New Roman"/>
                <w:color w:val="000000"/>
                <w:sz w:val="28"/>
                <w:szCs w:val="28"/>
                <w:lang w:eastAsia="ru-RU"/>
              </w:rPr>
              <w:t xml:space="preserve"> Ядра имеют обычно шаровидную или яйцевидную форму; диаметр первых равен приблизительно 10 мкм, а длина вторых - 20 мкм.</w:t>
            </w:r>
          </w:p>
          <w:p w14:paraId="49AC7922" w14:textId="77777777" w:rsidR="00543596" w:rsidRPr="00543596" w:rsidRDefault="00543596" w:rsidP="00E507FF">
            <w:pPr>
              <w:spacing w:after="0" w:line="240" w:lineRule="auto"/>
              <w:jc w:val="both"/>
              <w:rPr>
                <w:rFonts w:ascii="Times New Roman" w:eastAsia="Calibri" w:hAnsi="Times New Roman" w:cs="Times New Roman"/>
                <w:color w:val="000000"/>
                <w:sz w:val="28"/>
                <w:szCs w:val="28"/>
                <w:lang w:val="kk-KZ"/>
              </w:rPr>
            </w:pPr>
            <w:r w:rsidRPr="00543596">
              <w:rPr>
                <w:rFonts w:ascii="Times New Roman" w:eastAsia="Calibri" w:hAnsi="Times New Roman" w:cs="Times New Roman"/>
                <w:color w:val="000000"/>
                <w:sz w:val="28"/>
                <w:szCs w:val="28"/>
              </w:rPr>
              <w:t xml:space="preserve">Величина ядра клетки различна, но обычно связана с объемом цитоплазмы. Нарушение этого соотношения в процессе роста клетки приводит к клеточному делению. Количество ядер клетки также неодинаково — большинство клеток имеет одно ядро, хотя встречаются двуядерные и многоядерные клетки (например, некоторые клетки печени и костного мозга). Положение ядра в клетке является характерным для клеток каждого типа. В зародышевых клетках ядро обычно находится в центре клетки, но может смещаться по мере развития клетки и </w:t>
            </w:r>
            <w:r w:rsidRPr="00543596">
              <w:rPr>
                <w:rFonts w:ascii="Times New Roman" w:eastAsia="Calibri" w:hAnsi="Times New Roman" w:cs="Times New Roman"/>
                <w:color w:val="000000"/>
                <w:sz w:val="28"/>
                <w:szCs w:val="28"/>
              </w:rPr>
              <w:lastRenderedPageBreak/>
              <w:t xml:space="preserve">образования в цитоплазме специализированных участков или </w:t>
            </w:r>
            <w:proofErr w:type="gramStart"/>
            <w:r w:rsidRPr="00543596">
              <w:rPr>
                <w:rFonts w:ascii="Times New Roman" w:eastAsia="Calibri" w:hAnsi="Times New Roman" w:cs="Times New Roman"/>
                <w:color w:val="000000"/>
                <w:sz w:val="28"/>
                <w:szCs w:val="28"/>
              </w:rPr>
              <w:t>отложения  в</w:t>
            </w:r>
            <w:proofErr w:type="gramEnd"/>
            <w:r w:rsidRPr="00543596">
              <w:rPr>
                <w:rFonts w:ascii="Times New Roman" w:eastAsia="Calibri" w:hAnsi="Times New Roman" w:cs="Times New Roman"/>
                <w:color w:val="000000"/>
                <w:sz w:val="28"/>
                <w:szCs w:val="28"/>
              </w:rPr>
              <w:t>  ней   резервных   веществ.</w:t>
            </w:r>
          </w:p>
          <w:p w14:paraId="78AFD9B3" w14:textId="77777777" w:rsidR="00543596" w:rsidRPr="00543596" w:rsidRDefault="00543596" w:rsidP="00E507FF">
            <w:pPr>
              <w:spacing w:after="0" w:line="240" w:lineRule="auto"/>
              <w:jc w:val="both"/>
              <w:rPr>
                <w:rFonts w:ascii="Times New Roman" w:eastAsia="Calibri" w:hAnsi="Times New Roman" w:cs="Times New Roman"/>
                <w:i/>
                <w:sz w:val="28"/>
                <w:szCs w:val="28"/>
              </w:rPr>
            </w:pPr>
            <w:r w:rsidRPr="00543596">
              <w:rPr>
                <w:rFonts w:ascii="Times New Roman" w:eastAsia="Calibri" w:hAnsi="Times New Roman" w:cs="Times New Roman"/>
                <w:sz w:val="28"/>
                <w:szCs w:val="28"/>
              </w:rPr>
              <w:t xml:space="preserve">         Содержимое </w:t>
            </w:r>
            <w:proofErr w:type="spellStart"/>
            <w:r w:rsidRPr="00543596">
              <w:rPr>
                <w:rFonts w:ascii="Times New Roman" w:eastAsia="Calibri" w:hAnsi="Times New Roman" w:cs="Times New Roman"/>
                <w:sz w:val="28"/>
                <w:szCs w:val="28"/>
              </w:rPr>
              <w:t>интерфазного</w:t>
            </w:r>
            <w:proofErr w:type="spellEnd"/>
            <w:r w:rsidRPr="00543596">
              <w:rPr>
                <w:rFonts w:ascii="Times New Roman" w:eastAsia="Calibri" w:hAnsi="Times New Roman" w:cs="Times New Roman"/>
                <w:sz w:val="28"/>
                <w:szCs w:val="28"/>
              </w:rPr>
              <w:t xml:space="preserve"> (неделящегося) ядра составляют </w:t>
            </w:r>
            <w:proofErr w:type="spellStart"/>
            <w:r w:rsidRPr="00543596">
              <w:rPr>
                <w:rFonts w:ascii="Times New Roman" w:eastAsia="Calibri" w:hAnsi="Times New Roman" w:cs="Times New Roman"/>
                <w:sz w:val="28"/>
                <w:szCs w:val="28"/>
              </w:rPr>
              <w:t>нуклеоплазма</w:t>
            </w:r>
            <w:proofErr w:type="spellEnd"/>
            <w:r w:rsidRPr="00543596">
              <w:rPr>
                <w:rFonts w:ascii="Times New Roman" w:eastAsia="Calibri" w:hAnsi="Times New Roman" w:cs="Times New Roman"/>
                <w:sz w:val="28"/>
                <w:szCs w:val="28"/>
              </w:rPr>
              <w:t xml:space="preserve"> и погруженные в нее оформленные элементы – </w:t>
            </w:r>
            <w:r w:rsidRPr="00543596">
              <w:rPr>
                <w:rFonts w:ascii="Times New Roman" w:eastAsia="Calibri" w:hAnsi="Times New Roman" w:cs="Times New Roman"/>
                <w:b/>
                <w:i/>
                <w:sz w:val="28"/>
                <w:szCs w:val="28"/>
              </w:rPr>
              <w:t>ядрышки</w:t>
            </w:r>
            <w:r w:rsidRPr="00543596">
              <w:rPr>
                <w:rFonts w:ascii="Times New Roman" w:eastAsia="Calibri" w:hAnsi="Times New Roman" w:cs="Times New Roman"/>
                <w:i/>
                <w:sz w:val="28"/>
                <w:szCs w:val="28"/>
              </w:rPr>
              <w:t xml:space="preserve"> и </w:t>
            </w:r>
            <w:r w:rsidRPr="00543596">
              <w:rPr>
                <w:rFonts w:ascii="Times New Roman" w:eastAsia="Calibri" w:hAnsi="Times New Roman" w:cs="Times New Roman"/>
                <w:b/>
                <w:i/>
                <w:sz w:val="28"/>
                <w:szCs w:val="28"/>
              </w:rPr>
              <w:t>хроматин</w:t>
            </w:r>
            <w:r w:rsidRPr="00543596">
              <w:rPr>
                <w:rFonts w:ascii="Times New Roman" w:eastAsia="Calibri" w:hAnsi="Times New Roman" w:cs="Times New Roman"/>
                <w:i/>
                <w:sz w:val="28"/>
                <w:szCs w:val="28"/>
              </w:rPr>
              <w:t>.</w:t>
            </w:r>
          </w:p>
          <w:p w14:paraId="0D3FABC1"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bCs/>
                <w:i/>
                <w:sz w:val="28"/>
                <w:szCs w:val="28"/>
                <w:lang w:eastAsia="ru-RU"/>
              </w:rPr>
              <w:t>Ядрышко.</w:t>
            </w:r>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bCs/>
                <w:sz w:val="28"/>
                <w:szCs w:val="28"/>
                <w:lang w:eastAsia="ru-RU"/>
              </w:rPr>
              <w:t>Ядрышко</w:t>
            </w:r>
            <w:r w:rsidRPr="00543596">
              <w:rPr>
                <w:rFonts w:ascii="Times New Roman" w:eastAsia="Times New Roman" w:hAnsi="Times New Roman" w:cs="Times New Roman"/>
                <w:sz w:val="28"/>
                <w:szCs w:val="28"/>
                <w:lang w:eastAsia="ru-RU"/>
              </w:rPr>
              <w:t xml:space="preserve"> представляет собой плотное округлое тело внутри ядра. Обычно в ядре клетки бывает от одного до семи ядрышек. Они хорошо видны между делениями клетки, а во время деления — разрушаются. </w:t>
            </w:r>
            <w:r w:rsidRPr="00543596">
              <w:rPr>
                <w:rFonts w:ascii="Times New Roman" w:eastAsia="Calibri" w:hAnsi="Times New Roman" w:cs="Times New Roman"/>
                <w:sz w:val="28"/>
                <w:szCs w:val="28"/>
              </w:rPr>
              <w:t xml:space="preserve">Ядрышки – сферические, довольно плотные тельца, состоящие из </w:t>
            </w:r>
            <w:proofErr w:type="spellStart"/>
            <w:r w:rsidRPr="00543596">
              <w:rPr>
                <w:rFonts w:ascii="Times New Roman" w:eastAsia="Calibri" w:hAnsi="Times New Roman" w:cs="Times New Roman"/>
                <w:sz w:val="28"/>
                <w:szCs w:val="28"/>
              </w:rPr>
              <w:t>рибосомальной</w:t>
            </w:r>
            <w:proofErr w:type="spellEnd"/>
            <w:r w:rsidRPr="00543596">
              <w:rPr>
                <w:rFonts w:ascii="Times New Roman" w:eastAsia="Calibri" w:hAnsi="Times New Roman" w:cs="Times New Roman"/>
                <w:sz w:val="28"/>
                <w:szCs w:val="28"/>
              </w:rPr>
              <w:t xml:space="preserve"> РНК, белков и небольшого количества ДНК. Их основная функция – синтез р-РНК и образование рибонуклеопротеидов (</w:t>
            </w:r>
            <w:proofErr w:type="spellStart"/>
            <w:r w:rsidRPr="00543596">
              <w:rPr>
                <w:rFonts w:ascii="Times New Roman" w:eastAsia="Calibri" w:hAnsi="Times New Roman" w:cs="Times New Roman"/>
                <w:sz w:val="28"/>
                <w:szCs w:val="28"/>
              </w:rPr>
              <w:t>рРНК+белок</w:t>
            </w:r>
            <w:proofErr w:type="spellEnd"/>
            <w:r w:rsidRPr="00543596">
              <w:rPr>
                <w:rFonts w:ascii="Times New Roman" w:eastAsia="Calibri" w:hAnsi="Times New Roman" w:cs="Times New Roman"/>
                <w:sz w:val="28"/>
                <w:szCs w:val="28"/>
              </w:rPr>
              <w:t xml:space="preserve">), т. е. предшественников рибосом. </w:t>
            </w:r>
            <w:proofErr w:type="spellStart"/>
            <w:r w:rsidRPr="00543596">
              <w:rPr>
                <w:rFonts w:ascii="Times New Roman" w:eastAsia="Calibri" w:hAnsi="Times New Roman" w:cs="Times New Roman"/>
                <w:sz w:val="28"/>
                <w:szCs w:val="28"/>
              </w:rPr>
              <w:t>Предрибосомы</w:t>
            </w:r>
            <w:proofErr w:type="spellEnd"/>
            <w:r w:rsidRPr="00543596">
              <w:rPr>
                <w:rFonts w:ascii="Times New Roman" w:eastAsia="Calibri" w:hAnsi="Times New Roman" w:cs="Times New Roman"/>
                <w:sz w:val="28"/>
                <w:szCs w:val="28"/>
              </w:rPr>
              <w:t xml:space="preserve"> из ядрышка попадают в </w:t>
            </w:r>
            <w:proofErr w:type="spellStart"/>
            <w:r w:rsidRPr="00543596">
              <w:rPr>
                <w:rFonts w:ascii="Times New Roman" w:eastAsia="Calibri" w:hAnsi="Times New Roman" w:cs="Times New Roman"/>
                <w:sz w:val="28"/>
                <w:szCs w:val="28"/>
              </w:rPr>
              <w:t>нуклеоплазму</w:t>
            </w:r>
            <w:proofErr w:type="spellEnd"/>
            <w:r w:rsidRPr="00543596">
              <w:rPr>
                <w:rFonts w:ascii="Times New Roman" w:eastAsia="Calibri" w:hAnsi="Times New Roman" w:cs="Times New Roman"/>
                <w:sz w:val="28"/>
                <w:szCs w:val="28"/>
              </w:rPr>
              <w:t xml:space="preserve"> и через поры в ядерной оболочке переходят в цитоплазму, где и заканчивается их формирование.</w:t>
            </w:r>
          </w:p>
          <w:p w14:paraId="5EACCB2D"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Times New Roman" w:hAnsi="Times New Roman" w:cs="Times New Roman"/>
                <w:b/>
                <w:bCs/>
                <w:i/>
                <w:sz w:val="28"/>
                <w:szCs w:val="28"/>
                <w:lang w:eastAsia="ru-RU"/>
              </w:rPr>
              <w:t>Хроматин</w:t>
            </w:r>
            <w:r w:rsidRPr="00543596">
              <w:rPr>
                <w:rFonts w:ascii="Times New Roman" w:eastAsia="Times New Roman" w:hAnsi="Times New Roman" w:cs="Times New Roman"/>
                <w:i/>
                <w:sz w:val="28"/>
                <w:szCs w:val="28"/>
                <w:lang w:eastAsia="ru-RU"/>
              </w:rPr>
              <w:t> </w:t>
            </w:r>
            <w:r w:rsidRPr="00543596">
              <w:rPr>
                <w:rFonts w:ascii="Times New Roman" w:eastAsia="Times New Roman" w:hAnsi="Times New Roman" w:cs="Times New Roman"/>
                <w:sz w:val="28"/>
                <w:szCs w:val="28"/>
                <w:lang w:eastAsia="ru-RU"/>
              </w:rPr>
              <w:t>представляет собой нити ДНК. Если клетка начинает делиться, то нити хроматина плотно накручиваются спиралью на особые белки, как нитки на катушку. Такие плотные образования хорошо видны в микроскоп и называются </w:t>
            </w:r>
            <w:r w:rsidRPr="00543596">
              <w:rPr>
                <w:rFonts w:ascii="Times New Roman" w:eastAsia="Times New Roman" w:hAnsi="Times New Roman" w:cs="Times New Roman"/>
                <w:b/>
                <w:bCs/>
                <w:i/>
                <w:sz w:val="28"/>
                <w:szCs w:val="28"/>
                <w:lang w:eastAsia="ru-RU"/>
              </w:rPr>
              <w:t>хромосомами</w:t>
            </w:r>
            <w:r w:rsidRPr="00543596">
              <w:rPr>
                <w:rFonts w:ascii="Times New Roman" w:eastAsia="Times New Roman" w:hAnsi="Times New Roman" w:cs="Times New Roman"/>
                <w:i/>
                <w:sz w:val="28"/>
                <w:szCs w:val="28"/>
                <w:lang w:eastAsia="ru-RU"/>
              </w:rPr>
              <w:t xml:space="preserve">. </w:t>
            </w:r>
            <w:r w:rsidRPr="00543596">
              <w:rPr>
                <w:rFonts w:ascii="Times New Roman" w:eastAsia="Calibri" w:hAnsi="Times New Roman" w:cs="Times New Roman"/>
                <w:b/>
                <w:i/>
                <w:sz w:val="28"/>
                <w:szCs w:val="28"/>
              </w:rPr>
              <w:t>Хроматин</w:t>
            </w:r>
            <w:r w:rsidRPr="00543596">
              <w:rPr>
                <w:rFonts w:ascii="Times New Roman" w:eastAsia="Calibri" w:hAnsi="Times New Roman" w:cs="Times New Roman"/>
                <w:sz w:val="28"/>
                <w:szCs w:val="28"/>
              </w:rPr>
              <w:t xml:space="preserve"> содержит почти всю ДНК ядра. В </w:t>
            </w:r>
            <w:proofErr w:type="spellStart"/>
            <w:r w:rsidRPr="00543596">
              <w:rPr>
                <w:rFonts w:ascii="Times New Roman" w:eastAsia="Calibri" w:hAnsi="Times New Roman" w:cs="Times New Roman"/>
                <w:sz w:val="28"/>
                <w:szCs w:val="28"/>
              </w:rPr>
              <w:t>интерфазном</w:t>
            </w:r>
            <w:proofErr w:type="spellEnd"/>
            <w:r w:rsidRPr="00543596">
              <w:rPr>
                <w:rFonts w:ascii="Times New Roman" w:eastAsia="Calibri" w:hAnsi="Times New Roman" w:cs="Times New Roman"/>
                <w:sz w:val="28"/>
                <w:szCs w:val="28"/>
              </w:rPr>
              <w:t xml:space="preserve"> ядре он имеет вид длинных тонких нитей, представляющих собой двойную спираль ДНК, закрученную в виде рыхлых спиралей более высокого порядка (</w:t>
            </w:r>
            <w:proofErr w:type="spellStart"/>
            <w:r w:rsidRPr="00543596">
              <w:rPr>
                <w:rFonts w:ascii="Times New Roman" w:eastAsia="Calibri" w:hAnsi="Times New Roman" w:cs="Times New Roman"/>
                <w:sz w:val="28"/>
                <w:szCs w:val="28"/>
              </w:rPr>
              <w:t>суперспиралей</w:t>
            </w:r>
            <w:proofErr w:type="spellEnd"/>
            <w:r w:rsidRPr="00543596">
              <w:rPr>
                <w:rFonts w:ascii="Times New Roman" w:eastAsia="Calibri" w:hAnsi="Times New Roman" w:cs="Times New Roman"/>
                <w:sz w:val="28"/>
                <w:szCs w:val="28"/>
              </w:rPr>
              <w:t xml:space="preserve">). ДНК связана с белками-гистонами, располагающимися подобно бусинкам на ее нити. Хроматин, будучи местом синтеза различных </w:t>
            </w:r>
            <w:proofErr w:type="gramStart"/>
            <w:r w:rsidRPr="00543596">
              <w:rPr>
                <w:rFonts w:ascii="Times New Roman" w:eastAsia="Calibri" w:hAnsi="Times New Roman" w:cs="Times New Roman"/>
                <w:sz w:val="28"/>
                <w:szCs w:val="28"/>
              </w:rPr>
              <w:t>РНК  (</w:t>
            </w:r>
            <w:proofErr w:type="gramEnd"/>
            <w:r w:rsidRPr="00543596">
              <w:rPr>
                <w:rFonts w:ascii="Times New Roman" w:eastAsia="Calibri" w:hAnsi="Times New Roman" w:cs="Times New Roman"/>
                <w:sz w:val="28"/>
                <w:szCs w:val="28"/>
              </w:rPr>
              <w:t xml:space="preserve">транскрипции), представляет собой особое состояние хромосом, выявляющихся при делении ядра. Можно сказать, что хроматин – это функционирующая, активная форма хромосом. Дело в том, что в </w:t>
            </w:r>
            <w:proofErr w:type="spellStart"/>
            <w:r w:rsidRPr="00543596">
              <w:rPr>
                <w:rFonts w:ascii="Times New Roman" w:eastAsia="Calibri" w:hAnsi="Times New Roman" w:cs="Times New Roman"/>
                <w:sz w:val="28"/>
                <w:szCs w:val="28"/>
              </w:rPr>
              <w:t>интерфазном</w:t>
            </w:r>
            <w:proofErr w:type="spellEnd"/>
            <w:r w:rsidRPr="00543596">
              <w:rPr>
                <w:rFonts w:ascii="Times New Roman" w:eastAsia="Calibri" w:hAnsi="Times New Roman" w:cs="Times New Roman"/>
                <w:sz w:val="28"/>
                <w:szCs w:val="28"/>
              </w:rPr>
              <w:t xml:space="preserve"> ядре хромосомы сильно разрыхлены и имеют большую активную поверхность. Такое диффузное распределение генетического материала наилучшим образом соответствует контролирующей роли хромосом в обмене веществ клетки. Следовательно, хромосомы присутствуют в ядре всегда, но в </w:t>
            </w:r>
            <w:proofErr w:type="spellStart"/>
            <w:r w:rsidRPr="00543596">
              <w:rPr>
                <w:rFonts w:ascii="Times New Roman" w:eastAsia="Calibri" w:hAnsi="Times New Roman" w:cs="Times New Roman"/>
                <w:sz w:val="28"/>
                <w:szCs w:val="28"/>
              </w:rPr>
              <w:t>интерфазной</w:t>
            </w:r>
            <w:proofErr w:type="spellEnd"/>
            <w:r w:rsidRPr="00543596">
              <w:rPr>
                <w:rFonts w:ascii="Times New Roman" w:eastAsia="Calibri" w:hAnsi="Times New Roman" w:cs="Times New Roman"/>
                <w:sz w:val="28"/>
                <w:szCs w:val="28"/>
              </w:rPr>
              <w:t xml:space="preserve"> клетке не видны, потому что находятся в </w:t>
            </w:r>
            <w:proofErr w:type="spellStart"/>
            <w:r w:rsidRPr="00543596">
              <w:rPr>
                <w:rFonts w:ascii="Times New Roman" w:eastAsia="Calibri" w:hAnsi="Times New Roman" w:cs="Times New Roman"/>
                <w:sz w:val="28"/>
                <w:szCs w:val="28"/>
              </w:rPr>
              <w:t>деконденсированном</w:t>
            </w:r>
            <w:proofErr w:type="spellEnd"/>
            <w:r w:rsidRPr="00543596">
              <w:rPr>
                <w:rFonts w:ascii="Times New Roman" w:eastAsia="Calibri" w:hAnsi="Times New Roman" w:cs="Times New Roman"/>
                <w:sz w:val="28"/>
                <w:szCs w:val="28"/>
              </w:rPr>
              <w:t xml:space="preserve"> (разрыхленном) состоянии. </w:t>
            </w:r>
          </w:p>
          <w:p w14:paraId="25FB62CD" w14:textId="77777777" w:rsidR="00543596" w:rsidRPr="00543596" w:rsidRDefault="00543596" w:rsidP="00E507FF">
            <w:pPr>
              <w:shd w:val="clear" w:color="auto" w:fill="FFFFFF"/>
              <w:spacing w:after="0" w:line="240" w:lineRule="auto"/>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 </w:t>
            </w:r>
            <w:r w:rsidRPr="00543596">
              <w:rPr>
                <w:rFonts w:ascii="Times New Roman" w:eastAsia="Times New Roman" w:hAnsi="Times New Roman" w:cs="Times New Roman"/>
                <w:sz w:val="24"/>
                <w:szCs w:val="24"/>
                <w:lang w:eastAsia="ru-RU"/>
              </w:rPr>
              <w:t> </w:t>
            </w:r>
            <w:r w:rsidRPr="00543596">
              <w:rPr>
                <w:rFonts w:ascii="Times New Roman" w:eastAsia="Calibri" w:hAnsi="Times New Roman" w:cs="Times New Roman"/>
                <w:b/>
                <w:i/>
                <w:sz w:val="28"/>
                <w:szCs w:val="28"/>
                <w:lang w:val="kk-KZ"/>
              </w:rPr>
              <w:t xml:space="preserve">Упражнение </w:t>
            </w:r>
            <w:r w:rsidRPr="00543596">
              <w:rPr>
                <w:rFonts w:ascii="Times New Roman" w:eastAsia="Calibri" w:hAnsi="Times New Roman" w:cs="Times New Roman"/>
                <w:b/>
                <w:bCs/>
                <w:i/>
                <w:sz w:val="28"/>
                <w:szCs w:val="28"/>
                <w:lang w:val="kk-KZ"/>
              </w:rPr>
              <w:t>3</w:t>
            </w:r>
            <w:r w:rsidRPr="00543596">
              <w:rPr>
                <w:rFonts w:ascii="Times New Roman" w:eastAsia="Calibri" w:hAnsi="Times New Roman" w:cs="Times New Roman"/>
                <w:b/>
                <w:bCs/>
                <w:i/>
                <w:color w:val="34495E"/>
                <w:sz w:val="28"/>
                <w:szCs w:val="28"/>
                <w:lang w:val="kk-KZ"/>
              </w:rPr>
              <w:t>.</w:t>
            </w:r>
            <w:r w:rsidRPr="00543596">
              <w:rPr>
                <w:rFonts w:ascii="Times New Roman" w:eastAsia="Calibri" w:hAnsi="Times New Roman" w:cs="Times New Roman"/>
                <w:b/>
                <w:noProof/>
                <w:sz w:val="28"/>
                <w:szCs w:val="28"/>
                <w:lang w:eastAsia="ru-RU"/>
              </w:rPr>
              <w:t xml:space="preserve"> </w:t>
            </w:r>
            <w:r w:rsidRPr="00543596">
              <w:rPr>
                <w:rFonts w:ascii="Times New Roman" w:eastAsia="Calibri" w:hAnsi="Times New Roman" w:cs="Times New Roman"/>
                <w:sz w:val="28"/>
                <w:szCs w:val="28"/>
                <w:lang w:val="kk-KZ"/>
              </w:rPr>
              <w:t>Что изображено на картинке?(Назовите рисунок и дайте краткую характеристику каждого составляющего)</w:t>
            </w:r>
          </w:p>
          <w:p w14:paraId="380A2A11" w14:textId="77777777" w:rsidR="00543596" w:rsidRPr="00543596" w:rsidRDefault="00543596" w:rsidP="00E507FF">
            <w:pPr>
              <w:spacing w:after="0" w:line="240" w:lineRule="auto"/>
              <w:rPr>
                <w:rFonts w:ascii="Times New Roman" w:eastAsia="Calibri" w:hAnsi="Times New Roman" w:cs="Times New Roman"/>
                <w:sz w:val="28"/>
                <w:szCs w:val="28"/>
                <w:lang w:val="kk-KZ"/>
              </w:rPr>
            </w:pPr>
          </w:p>
          <w:p w14:paraId="78FC8E9C" w14:textId="77777777" w:rsidR="00543596" w:rsidRPr="00543596" w:rsidRDefault="00543596" w:rsidP="00E507FF">
            <w:pPr>
              <w:shd w:val="clear" w:color="auto" w:fill="FFFFFF"/>
              <w:spacing w:after="0" w:line="240" w:lineRule="auto"/>
              <w:rPr>
                <w:rFonts w:ascii="Times New Roman" w:eastAsia="Times New Roman" w:hAnsi="Times New Roman" w:cs="Times New Roman"/>
                <w:sz w:val="24"/>
                <w:szCs w:val="24"/>
                <w:lang w:val="kk-KZ" w:eastAsia="ru-RU"/>
              </w:rPr>
            </w:pPr>
          </w:p>
          <w:p w14:paraId="0BF7FEF8"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sz w:val="24"/>
                <w:szCs w:val="24"/>
                <w:lang w:eastAsia="ru-RU"/>
              </w:rPr>
            </w:pPr>
            <w:r w:rsidRPr="00543596">
              <w:rPr>
                <w:rFonts w:ascii="Times New Roman" w:eastAsia="Times New Roman" w:hAnsi="Times New Roman" w:cs="Times New Roman"/>
                <w:noProof/>
                <w:sz w:val="24"/>
                <w:szCs w:val="24"/>
                <w:lang w:eastAsia="ru-RU"/>
              </w:rPr>
              <w:drawing>
                <wp:inline distT="0" distB="0" distL="0" distR="0" wp14:anchorId="2468A640" wp14:editId="5DBE9B0C">
                  <wp:extent cx="3821373" cy="1589964"/>
                  <wp:effectExtent l="0" t="0" r="8255" b="0"/>
                  <wp:docPr id="46" name="Рисунок 46" descr="хромосомы в яд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ромосомы в ядре.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38046" cy="1596901"/>
                          </a:xfrm>
                          <a:prstGeom prst="rect">
                            <a:avLst/>
                          </a:prstGeom>
                          <a:noFill/>
                          <a:ln>
                            <a:noFill/>
                          </a:ln>
                        </pic:spPr>
                      </pic:pic>
                    </a:graphicData>
                  </a:graphic>
                </wp:inline>
              </w:drawing>
            </w:r>
          </w:p>
          <w:p w14:paraId="43FD3328"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p>
          <w:p w14:paraId="63A04ECF"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lastRenderedPageBreak/>
              <w:t>Рис.23.</w:t>
            </w:r>
            <w:r w:rsidRPr="00543596">
              <w:rPr>
                <w:rFonts w:ascii="Times New Roman" w:eastAsia="Calibri" w:hAnsi="Times New Roman" w:cs="Times New Roman"/>
                <w:sz w:val="28"/>
                <w:szCs w:val="28"/>
                <w:shd w:val="clear" w:color="auto" w:fill="FFFFFF"/>
                <w:lang w:val="kk-KZ"/>
              </w:rPr>
              <w:t xml:space="preserve"> Строение хромасома.</w:t>
            </w:r>
          </w:p>
          <w:p w14:paraId="17FC4DC4" w14:textId="77777777" w:rsidR="00543596" w:rsidRPr="00543596" w:rsidRDefault="00543596" w:rsidP="00E507FF">
            <w:pPr>
              <w:spacing w:after="0" w:line="240" w:lineRule="auto"/>
              <w:jc w:val="center"/>
              <w:rPr>
                <w:rFonts w:ascii="Times New Roman" w:eastAsia="Calibri" w:hAnsi="Times New Roman" w:cs="Times New Roman"/>
                <w:b/>
              </w:rPr>
            </w:pPr>
          </w:p>
        </w:tc>
      </w:tr>
      <w:tr w:rsidR="00543596" w:rsidRPr="00543596" w14:paraId="073385DB" w14:textId="77777777" w:rsidTr="00E507FF">
        <w:trPr>
          <w:trHeight w:val="558"/>
        </w:trPr>
        <w:tc>
          <w:tcPr>
            <w:tcW w:w="9215" w:type="dxa"/>
            <w:gridSpan w:val="2"/>
            <w:shd w:val="clear" w:color="auto" w:fill="E5DFEC"/>
          </w:tcPr>
          <w:p w14:paraId="493D13A5" w14:textId="77777777" w:rsidR="00543596" w:rsidRPr="00543596" w:rsidRDefault="00543596" w:rsidP="00E507FF">
            <w:pPr>
              <w:spacing w:after="0" w:line="240" w:lineRule="auto"/>
              <w:ind w:firstLine="851"/>
              <w:rPr>
                <w:rFonts w:ascii="Times New Roman" w:eastAsia="Calibri" w:hAnsi="Times New Roman" w:cs="Times New Roman"/>
                <w:b/>
                <w:bCs/>
                <w:color w:val="C00000"/>
                <w:sz w:val="28"/>
                <w:szCs w:val="28"/>
                <w:lang w:val="kk-KZ"/>
              </w:rPr>
            </w:pPr>
            <w:r w:rsidRPr="00543596">
              <w:rPr>
                <w:rFonts w:ascii="Times New Roman" w:eastAsia="Calibri" w:hAnsi="Times New Roman" w:cs="Times New Roman"/>
                <w:b/>
                <w:sz w:val="28"/>
                <w:szCs w:val="28"/>
              </w:rPr>
              <w:lastRenderedPageBreak/>
              <w:t xml:space="preserve">Подтема-3. </w:t>
            </w:r>
            <w:r w:rsidRPr="00543596">
              <w:rPr>
                <w:rFonts w:ascii="Times New Roman" w:eastAsia="Calibri" w:hAnsi="Times New Roman" w:cs="Times New Roman"/>
                <w:b/>
                <w:bCs/>
                <w:i/>
                <w:sz w:val="28"/>
                <w:szCs w:val="28"/>
                <w:lang w:val="kk-KZ"/>
              </w:rPr>
              <w:t>Функции ядра</w:t>
            </w:r>
          </w:p>
          <w:p w14:paraId="472777B5" w14:textId="77777777" w:rsidR="00543596" w:rsidRPr="00543596" w:rsidRDefault="00543596" w:rsidP="00E507FF">
            <w:pPr>
              <w:spacing w:after="0" w:line="240" w:lineRule="auto"/>
              <w:ind w:firstLine="851"/>
              <w:rPr>
                <w:rFonts w:ascii="Times New Roman" w:eastAsia="Calibri" w:hAnsi="Times New Roman" w:cs="Times New Roman"/>
                <w:b/>
                <w:bCs/>
                <w:color w:val="C00000"/>
                <w:sz w:val="28"/>
                <w:szCs w:val="28"/>
                <w:lang w:val="kk-KZ"/>
              </w:rPr>
            </w:pPr>
            <w:r w:rsidRPr="00543596">
              <w:rPr>
                <w:rFonts w:ascii="Times New Roman" w:eastAsia="Times New Roman" w:hAnsi="Times New Roman" w:cs="Times New Roman"/>
                <w:b/>
                <w:color w:val="000000"/>
                <w:sz w:val="28"/>
                <w:szCs w:val="28"/>
                <w:lang w:val="kk-KZ" w:eastAsia="ru-RU"/>
              </w:rPr>
              <w:t>Текст.</w:t>
            </w:r>
            <w:r w:rsidRPr="00543596">
              <w:rPr>
                <w:rFonts w:ascii="Times New Roman" w:eastAsia="Times New Roman" w:hAnsi="Times New Roman" w:cs="Times New Roman"/>
                <w:color w:val="000000"/>
                <w:sz w:val="28"/>
                <w:szCs w:val="28"/>
                <w:lang w:eastAsia="ru-RU"/>
              </w:rPr>
              <w:t xml:space="preserve"> </w:t>
            </w:r>
          </w:p>
          <w:p w14:paraId="502841A1" w14:textId="77777777" w:rsidR="00543596" w:rsidRPr="00543596" w:rsidRDefault="00543596" w:rsidP="00E507FF">
            <w:pPr>
              <w:shd w:val="clear" w:color="auto" w:fill="FFFFFF"/>
              <w:spacing w:after="0" w:line="240" w:lineRule="auto"/>
              <w:ind w:firstLine="851"/>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 xml:space="preserve">Ядро содержит генетическую информацию и управляет жизнедеятельностью клетки. </w:t>
            </w:r>
            <w:r w:rsidRPr="00543596">
              <w:rPr>
                <w:rFonts w:ascii="Times New Roman" w:eastAsia="Calibri" w:hAnsi="Times New Roman" w:cs="Times New Roman"/>
                <w:sz w:val="28"/>
                <w:szCs w:val="28"/>
                <w:shd w:val="clear" w:color="auto" w:fill="FFFFFF"/>
              </w:rPr>
              <w:t xml:space="preserve">Ядро осуществляет две группы общих функций: одну, </w:t>
            </w:r>
            <w:proofErr w:type="gramStart"/>
            <w:r w:rsidRPr="00543596">
              <w:rPr>
                <w:rFonts w:ascii="Times New Roman" w:eastAsia="Calibri" w:hAnsi="Times New Roman" w:cs="Times New Roman"/>
                <w:sz w:val="28"/>
                <w:szCs w:val="28"/>
                <w:shd w:val="clear" w:color="auto" w:fill="FFFFFF"/>
              </w:rPr>
              <w:t>связанную собственно</w:t>
            </w:r>
            <w:proofErr w:type="gramEnd"/>
            <w:r w:rsidRPr="00543596">
              <w:rPr>
                <w:rFonts w:ascii="Times New Roman" w:eastAsia="Calibri" w:hAnsi="Times New Roman" w:cs="Times New Roman"/>
                <w:sz w:val="28"/>
                <w:szCs w:val="28"/>
                <w:shd w:val="clear" w:color="auto" w:fill="FFFFFF"/>
              </w:rPr>
              <w:t xml:space="preserve"> с хранением генетической информации, другую – с ее реализацией, с обеспечением синтеза белка. </w:t>
            </w:r>
            <w:r w:rsidRPr="00543596">
              <w:rPr>
                <w:rFonts w:ascii="Times New Roman" w:eastAsia="Calibri" w:hAnsi="Times New Roman" w:cs="Times New Roman"/>
                <w:sz w:val="28"/>
                <w:szCs w:val="28"/>
              </w:rPr>
              <w:br/>
            </w:r>
            <w:r w:rsidRPr="00543596">
              <w:rPr>
                <w:rFonts w:ascii="Times New Roman" w:eastAsia="Calibri" w:hAnsi="Times New Roman" w:cs="Times New Roman"/>
                <w:sz w:val="28"/>
                <w:szCs w:val="28"/>
                <w:shd w:val="clear" w:color="auto" w:fill="FFFFFF"/>
              </w:rPr>
              <w:t xml:space="preserve">В первую группу входят процессы, связанные с поддержанием наследственной информации в виде неизменной структуры ДНК. Эти процессы связаны с наличием так называемых репарационных ферментов, ликвидирующих спонтанные повреждения молекулы ДНК (разрыв одной из цепей ДНК, часть радиационных повреждений), что сохраняет строение молекул ДНК практически неизменным в ряду поколений клеток или организмов. Далее, в ядре происходит воспроизведение или редупликация молекул ДНК, что дает возможность двум клеткам получить совершенно одинаковые и </w:t>
            </w:r>
            <w:proofErr w:type="gramStart"/>
            <w:r w:rsidRPr="00543596">
              <w:rPr>
                <w:rFonts w:ascii="Times New Roman" w:eastAsia="Calibri" w:hAnsi="Times New Roman" w:cs="Times New Roman"/>
                <w:sz w:val="28"/>
                <w:szCs w:val="28"/>
                <w:shd w:val="clear" w:color="auto" w:fill="FFFFFF"/>
              </w:rPr>
              <w:t>в качественном</w:t>
            </w:r>
            <w:proofErr w:type="gramEnd"/>
            <w:r w:rsidRPr="00543596">
              <w:rPr>
                <w:rFonts w:ascii="Times New Roman" w:eastAsia="Calibri" w:hAnsi="Times New Roman" w:cs="Times New Roman"/>
                <w:sz w:val="28"/>
                <w:szCs w:val="28"/>
                <w:shd w:val="clear" w:color="auto" w:fill="FFFFFF"/>
              </w:rPr>
              <w:t xml:space="preserve"> и в количественном смысле объемы генетической информации. В ядрах происходят процессы изменения и рекомбинации генетического материала, что наблюдается во время мейоза (кроссинговер). Наконец, ядра непосредственно участвуют в процессах распределения молекул ДНК при делении клеток. </w:t>
            </w:r>
            <w:r w:rsidRPr="00543596">
              <w:rPr>
                <w:rFonts w:ascii="Times New Roman" w:eastAsia="Calibri" w:hAnsi="Times New Roman" w:cs="Times New Roman"/>
                <w:sz w:val="28"/>
                <w:szCs w:val="28"/>
              </w:rPr>
              <w:br/>
            </w:r>
            <w:r w:rsidRPr="00543596">
              <w:rPr>
                <w:rFonts w:ascii="Times New Roman" w:eastAsia="Calibri" w:hAnsi="Times New Roman" w:cs="Times New Roman"/>
                <w:sz w:val="28"/>
                <w:szCs w:val="28"/>
                <w:shd w:val="clear" w:color="auto" w:fill="FFFFFF"/>
              </w:rPr>
              <w:t xml:space="preserve">Другой группой клеточных процессов, обеспечивающихся активностью ядра, является создание собственно аппарата белкового синтеза. Это не только синтез, транскрипция на молекулах ДНК разных информационных РНК и </w:t>
            </w:r>
            <w:proofErr w:type="spellStart"/>
            <w:r w:rsidRPr="00543596">
              <w:rPr>
                <w:rFonts w:ascii="Times New Roman" w:eastAsia="Calibri" w:hAnsi="Times New Roman" w:cs="Times New Roman"/>
                <w:sz w:val="28"/>
                <w:szCs w:val="28"/>
                <w:shd w:val="clear" w:color="auto" w:fill="FFFFFF"/>
              </w:rPr>
              <w:t>рибосомных</w:t>
            </w:r>
            <w:proofErr w:type="spellEnd"/>
            <w:r w:rsidRPr="00543596">
              <w:rPr>
                <w:rFonts w:ascii="Times New Roman" w:eastAsia="Calibri" w:hAnsi="Times New Roman" w:cs="Times New Roman"/>
                <w:sz w:val="28"/>
                <w:szCs w:val="28"/>
                <w:shd w:val="clear" w:color="auto" w:fill="FFFFFF"/>
              </w:rPr>
              <w:t xml:space="preserve"> РНК. В ядре </w:t>
            </w:r>
            <w:proofErr w:type="spellStart"/>
            <w:r w:rsidRPr="00543596">
              <w:rPr>
                <w:rFonts w:ascii="Times New Roman" w:eastAsia="Calibri" w:hAnsi="Times New Roman" w:cs="Times New Roman"/>
                <w:sz w:val="28"/>
                <w:szCs w:val="28"/>
                <w:shd w:val="clear" w:color="auto" w:fill="FFFFFF"/>
              </w:rPr>
              <w:t>эукариотов</w:t>
            </w:r>
            <w:proofErr w:type="spellEnd"/>
            <w:r w:rsidRPr="00543596">
              <w:rPr>
                <w:rFonts w:ascii="Times New Roman" w:eastAsia="Calibri" w:hAnsi="Times New Roman" w:cs="Times New Roman"/>
                <w:sz w:val="28"/>
                <w:szCs w:val="28"/>
                <w:shd w:val="clear" w:color="auto" w:fill="FFFFFF"/>
              </w:rPr>
              <w:t xml:space="preserve"> происходит также образование </w:t>
            </w:r>
            <w:proofErr w:type="spellStart"/>
            <w:r w:rsidRPr="00543596">
              <w:rPr>
                <w:rFonts w:ascii="Times New Roman" w:eastAsia="Calibri" w:hAnsi="Times New Roman" w:cs="Times New Roman"/>
                <w:sz w:val="28"/>
                <w:szCs w:val="28"/>
                <w:shd w:val="clear" w:color="auto" w:fill="FFFFFF"/>
              </w:rPr>
              <w:t>субъедениц</w:t>
            </w:r>
            <w:proofErr w:type="spellEnd"/>
            <w:r w:rsidRPr="00543596">
              <w:rPr>
                <w:rFonts w:ascii="Times New Roman" w:eastAsia="Calibri" w:hAnsi="Times New Roman" w:cs="Times New Roman"/>
                <w:sz w:val="28"/>
                <w:szCs w:val="28"/>
                <w:shd w:val="clear" w:color="auto" w:fill="FFFFFF"/>
              </w:rPr>
              <w:t xml:space="preserve"> рибосом </w:t>
            </w:r>
            <w:proofErr w:type="gramStart"/>
            <w:r w:rsidRPr="00543596">
              <w:rPr>
                <w:rFonts w:ascii="Times New Roman" w:eastAsia="Calibri" w:hAnsi="Times New Roman" w:cs="Times New Roman"/>
                <w:sz w:val="28"/>
                <w:szCs w:val="28"/>
                <w:shd w:val="clear" w:color="auto" w:fill="FFFFFF"/>
              </w:rPr>
              <w:t>путем комплексирования</w:t>
            </w:r>
            <w:proofErr w:type="gramEnd"/>
            <w:r w:rsidRPr="00543596">
              <w:rPr>
                <w:rFonts w:ascii="Times New Roman" w:eastAsia="Calibri" w:hAnsi="Times New Roman" w:cs="Times New Roman"/>
                <w:sz w:val="28"/>
                <w:szCs w:val="28"/>
                <w:shd w:val="clear" w:color="auto" w:fill="FFFFFF"/>
              </w:rPr>
              <w:t xml:space="preserve"> синтезированных в ядрышке </w:t>
            </w:r>
            <w:proofErr w:type="spellStart"/>
            <w:r w:rsidRPr="00543596">
              <w:rPr>
                <w:rFonts w:ascii="Times New Roman" w:eastAsia="Calibri" w:hAnsi="Times New Roman" w:cs="Times New Roman"/>
                <w:sz w:val="28"/>
                <w:szCs w:val="28"/>
                <w:shd w:val="clear" w:color="auto" w:fill="FFFFFF"/>
              </w:rPr>
              <w:t>рибосомных</w:t>
            </w:r>
            <w:proofErr w:type="spellEnd"/>
            <w:r w:rsidRPr="00543596">
              <w:rPr>
                <w:rFonts w:ascii="Times New Roman" w:eastAsia="Calibri" w:hAnsi="Times New Roman" w:cs="Times New Roman"/>
                <w:sz w:val="28"/>
                <w:szCs w:val="28"/>
                <w:shd w:val="clear" w:color="auto" w:fill="FFFFFF"/>
              </w:rPr>
              <w:t xml:space="preserve"> РНК с </w:t>
            </w:r>
            <w:proofErr w:type="spellStart"/>
            <w:r w:rsidRPr="00543596">
              <w:rPr>
                <w:rFonts w:ascii="Times New Roman" w:eastAsia="Calibri" w:hAnsi="Times New Roman" w:cs="Times New Roman"/>
                <w:sz w:val="28"/>
                <w:szCs w:val="28"/>
                <w:shd w:val="clear" w:color="auto" w:fill="FFFFFF"/>
              </w:rPr>
              <w:t>рибосомными</w:t>
            </w:r>
            <w:proofErr w:type="spellEnd"/>
            <w:r w:rsidRPr="00543596">
              <w:rPr>
                <w:rFonts w:ascii="Times New Roman" w:eastAsia="Calibri" w:hAnsi="Times New Roman" w:cs="Times New Roman"/>
                <w:sz w:val="28"/>
                <w:szCs w:val="28"/>
                <w:shd w:val="clear" w:color="auto" w:fill="FFFFFF"/>
              </w:rPr>
              <w:t xml:space="preserve"> белками, которые синтезируются в цитоплазме и переносятся в ядро. </w:t>
            </w:r>
          </w:p>
          <w:p w14:paraId="336AA664" w14:textId="77777777" w:rsidR="00543596" w:rsidRPr="00543596" w:rsidRDefault="00543596" w:rsidP="00E507FF">
            <w:pPr>
              <w:spacing w:after="0" w:line="240" w:lineRule="auto"/>
              <w:ind w:firstLine="851"/>
              <w:rPr>
                <w:rFonts w:ascii="Times New Roman" w:eastAsia="Times New Roman" w:hAnsi="Times New Roman" w:cs="Times New Roman"/>
                <w:sz w:val="28"/>
                <w:szCs w:val="28"/>
                <w:lang w:val="kk-KZ" w:eastAsia="ru-RU"/>
              </w:rPr>
            </w:pPr>
            <w:r w:rsidRPr="00543596">
              <w:rPr>
                <w:rFonts w:ascii="Times New Roman" w:eastAsia="Calibri" w:hAnsi="Times New Roman" w:cs="Times New Roman"/>
                <w:b/>
                <w:i/>
                <w:sz w:val="28"/>
                <w:szCs w:val="28"/>
                <w:lang w:val="kk-KZ"/>
              </w:rPr>
              <w:t xml:space="preserve">Упражнение </w:t>
            </w:r>
            <w:r w:rsidRPr="00543596">
              <w:rPr>
                <w:rFonts w:ascii="Times New Roman" w:eastAsia="Calibri" w:hAnsi="Times New Roman" w:cs="Times New Roman"/>
                <w:b/>
                <w:bCs/>
                <w:i/>
                <w:sz w:val="28"/>
                <w:szCs w:val="28"/>
                <w:lang w:val="kk-KZ"/>
              </w:rPr>
              <w:t>4</w:t>
            </w:r>
            <w:r w:rsidRPr="00543596">
              <w:rPr>
                <w:rFonts w:ascii="Times New Roman" w:eastAsia="Calibri" w:hAnsi="Times New Roman" w:cs="Times New Roman"/>
                <w:b/>
                <w:bCs/>
                <w:i/>
                <w:color w:val="34495E"/>
                <w:sz w:val="28"/>
                <w:szCs w:val="28"/>
                <w:lang w:val="kk-KZ"/>
              </w:rPr>
              <w:t>.</w:t>
            </w:r>
            <w:r w:rsidRPr="00543596">
              <w:rPr>
                <w:rFonts w:ascii="Times New Roman" w:eastAsia="Calibri" w:hAnsi="Times New Roman" w:cs="Times New Roman"/>
                <w:b/>
                <w:noProof/>
                <w:sz w:val="28"/>
                <w:szCs w:val="28"/>
                <w:lang w:eastAsia="ru-RU"/>
              </w:rPr>
              <w:t xml:space="preserve"> </w:t>
            </w:r>
            <w:r w:rsidRPr="00543596">
              <w:rPr>
                <w:rFonts w:ascii="Times New Roman" w:eastAsia="Calibri" w:hAnsi="Times New Roman" w:cs="Times New Roman"/>
                <w:sz w:val="28"/>
                <w:szCs w:val="28"/>
                <w:lang w:val="kk-KZ"/>
              </w:rPr>
              <w:t>Что изображено на картинке? (Назовите рисунок и дайте краткую характеристику каждого составляющего)</w:t>
            </w:r>
          </w:p>
          <w:p w14:paraId="1D7E0932" w14:textId="77777777" w:rsidR="00543596" w:rsidRPr="00543596" w:rsidRDefault="00543596" w:rsidP="00E507FF">
            <w:pPr>
              <w:spacing w:after="0" w:line="240" w:lineRule="auto"/>
              <w:ind w:firstLine="851"/>
              <w:jc w:val="right"/>
              <w:rPr>
                <w:rFonts w:ascii="Times New Roman" w:eastAsia="Calibri" w:hAnsi="Times New Roman" w:cs="Times New Roman"/>
                <w:b/>
                <w:sz w:val="28"/>
                <w:szCs w:val="28"/>
              </w:rPr>
            </w:pPr>
            <w:r w:rsidRPr="00543596">
              <w:rPr>
                <w:rFonts w:ascii="Times New Roman" w:eastAsia="Calibri" w:hAnsi="Times New Roman" w:cs="Times New Roman"/>
                <w:sz w:val="28"/>
                <w:szCs w:val="28"/>
                <w:lang w:val="kk-KZ"/>
              </w:rPr>
              <w:t>Картинка-1</w:t>
            </w:r>
          </w:p>
        </w:tc>
      </w:tr>
      <w:tr w:rsidR="00543596" w:rsidRPr="00543596" w14:paraId="458E45F7" w14:textId="77777777" w:rsidTr="00E507FF">
        <w:trPr>
          <w:trHeight w:val="281"/>
        </w:trPr>
        <w:tc>
          <w:tcPr>
            <w:tcW w:w="9215" w:type="dxa"/>
            <w:gridSpan w:val="2"/>
            <w:shd w:val="clear" w:color="auto" w:fill="E5DFEC"/>
          </w:tcPr>
          <w:p w14:paraId="5EA2C8FF" w14:textId="77777777" w:rsidR="00543596" w:rsidRPr="00543596" w:rsidRDefault="00543596" w:rsidP="00E507FF">
            <w:pPr>
              <w:spacing w:after="0" w:line="240" w:lineRule="auto"/>
              <w:ind w:firstLine="851"/>
              <w:rPr>
                <w:rFonts w:ascii="Times New Roman" w:eastAsia="Calibri" w:hAnsi="Times New Roman" w:cs="Times New Roman"/>
                <w:noProof/>
                <w:sz w:val="24"/>
                <w:szCs w:val="24"/>
                <w:lang w:eastAsia="ru-RU"/>
              </w:rPr>
            </w:pPr>
            <w:r w:rsidRPr="00543596">
              <w:rPr>
                <w:rFonts w:ascii="Times New Roman" w:eastAsia="Calibri" w:hAnsi="Times New Roman" w:cs="Times New Roman"/>
                <w:noProof/>
                <w:sz w:val="24"/>
                <w:szCs w:val="24"/>
                <w:lang w:eastAsia="ru-RU"/>
              </w:rPr>
              <w:drawing>
                <wp:inline distT="0" distB="0" distL="0" distR="0" wp14:anchorId="744F053B" wp14:editId="16889B87">
                  <wp:extent cx="5124449" cy="2724150"/>
                  <wp:effectExtent l="0" t="0" r="635" b="0"/>
                  <wp:docPr id="47" name="Рисунок 47" descr="C:\Users\Zhibeka\AppData\Local\Microsoft\Windows\INetCache\Content.Word\Сним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ibeka\AppData\Local\Microsoft\Windows\INetCache\Content.Word\Снимок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76894" cy="2752030"/>
                          </a:xfrm>
                          <a:prstGeom prst="rect">
                            <a:avLst/>
                          </a:prstGeom>
                          <a:noFill/>
                          <a:ln>
                            <a:noFill/>
                          </a:ln>
                        </pic:spPr>
                      </pic:pic>
                    </a:graphicData>
                  </a:graphic>
                </wp:inline>
              </w:drawing>
            </w:r>
          </w:p>
          <w:p w14:paraId="2605BF72" w14:textId="77777777" w:rsidR="00543596" w:rsidRPr="00543596" w:rsidRDefault="00543596" w:rsidP="00E507FF">
            <w:pPr>
              <w:spacing w:after="0" w:line="240" w:lineRule="auto"/>
              <w:ind w:firstLine="851"/>
              <w:jc w:val="center"/>
              <w:rPr>
                <w:rFonts w:ascii="Times New Roman" w:eastAsia="Calibri" w:hAnsi="Times New Roman" w:cs="Times New Roman"/>
                <w:noProof/>
                <w:sz w:val="24"/>
                <w:szCs w:val="24"/>
                <w:lang w:eastAsia="ru-RU"/>
              </w:rPr>
            </w:pPr>
          </w:p>
        </w:tc>
      </w:tr>
      <w:tr w:rsidR="00543596" w:rsidRPr="00543596" w14:paraId="4B54178A" w14:textId="77777777" w:rsidTr="00E507FF">
        <w:trPr>
          <w:trHeight w:val="699"/>
        </w:trPr>
        <w:tc>
          <w:tcPr>
            <w:tcW w:w="9215" w:type="dxa"/>
            <w:gridSpan w:val="2"/>
            <w:shd w:val="clear" w:color="auto" w:fill="FDE9D9"/>
          </w:tcPr>
          <w:p w14:paraId="7E1EEE7E"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4"/>
                <w:szCs w:val="24"/>
                <w:lang w:val="en-US"/>
              </w:rPr>
            </w:pPr>
          </w:p>
          <w:p w14:paraId="03B048D8" w14:textId="77777777" w:rsidR="00543596" w:rsidRPr="00543596" w:rsidRDefault="00543596" w:rsidP="00E507FF">
            <w:pPr>
              <w:spacing w:after="0" w:line="240" w:lineRule="auto"/>
              <w:ind w:left="357"/>
              <w:jc w:val="center"/>
              <w:rPr>
                <w:rFonts w:ascii="Times New Roman" w:eastAsia="Calibri" w:hAnsi="Times New Roman" w:cs="Times New Roman"/>
                <w:sz w:val="24"/>
                <w:szCs w:val="24"/>
              </w:rPr>
            </w:pPr>
            <w:r w:rsidRPr="00543596">
              <w:rPr>
                <w:rFonts w:ascii="Times New Roman" w:eastAsia="Calibri" w:hAnsi="Times New Roman" w:cs="Times New Roman"/>
                <w:color w:val="000099"/>
                <w:sz w:val="24"/>
                <w:szCs w:val="24"/>
                <w:lang w:val="en-US"/>
              </w:rPr>
              <w:t>II</w:t>
            </w:r>
            <w:r w:rsidRPr="00543596">
              <w:rPr>
                <w:rFonts w:ascii="Times New Roman" w:eastAsia="Calibri" w:hAnsi="Times New Roman" w:cs="Times New Roman"/>
                <w:color w:val="000099"/>
                <w:sz w:val="24"/>
                <w:szCs w:val="24"/>
              </w:rPr>
              <w:t xml:space="preserve"> ЭТАП. (</w:t>
            </w:r>
            <w:proofErr w:type="spellStart"/>
            <w:r w:rsidRPr="00543596">
              <w:rPr>
                <w:rFonts w:ascii="Times New Roman" w:eastAsia="Calibri" w:hAnsi="Times New Roman" w:cs="Times New Roman"/>
                <w:color w:val="000099"/>
                <w:sz w:val="24"/>
                <w:szCs w:val="24"/>
              </w:rPr>
              <w:t>Синектическая</w:t>
            </w:r>
            <w:proofErr w:type="spellEnd"/>
            <w:r w:rsidRPr="00543596">
              <w:rPr>
                <w:rFonts w:ascii="Times New Roman" w:eastAsia="Calibri" w:hAnsi="Times New Roman" w:cs="Times New Roman"/>
                <w:color w:val="000099"/>
                <w:sz w:val="24"/>
                <w:szCs w:val="24"/>
              </w:rPr>
              <w:t xml:space="preserve"> часть).</w:t>
            </w:r>
            <w:r w:rsidRPr="00543596">
              <w:rPr>
                <w:rFonts w:ascii="Times New Roman" w:eastAsia="Calibri" w:hAnsi="Times New Roman" w:cs="Times New Roman"/>
                <w:sz w:val="24"/>
                <w:szCs w:val="24"/>
              </w:rPr>
              <w:t xml:space="preserve"> </w:t>
            </w:r>
          </w:p>
          <w:p w14:paraId="1CE73DB2"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4"/>
                <w:szCs w:val="24"/>
                <w:lang w:val="kk-KZ"/>
              </w:rPr>
            </w:pPr>
            <w:r w:rsidRPr="00543596">
              <w:rPr>
                <w:rFonts w:ascii="Times New Roman" w:eastAsia="Calibri" w:hAnsi="Times New Roman" w:cs="Times New Roman"/>
                <w:color w:val="000099"/>
                <w:sz w:val="24"/>
                <w:szCs w:val="24"/>
              </w:rPr>
              <w:t>САМОСТОЯТЕЛЬНОЕ УСВОЕНИЕ НОВОЙ ТЕМЫ</w:t>
            </w:r>
          </w:p>
          <w:p w14:paraId="6E36841E" w14:textId="77777777" w:rsidR="00543596" w:rsidRPr="00543596" w:rsidRDefault="00543596" w:rsidP="00E507FF">
            <w:pPr>
              <w:spacing w:after="0" w:line="240" w:lineRule="auto"/>
              <w:ind w:left="357"/>
              <w:jc w:val="center"/>
              <w:rPr>
                <w:rFonts w:ascii="Times New Roman" w:eastAsia="Calibri" w:hAnsi="Times New Roman" w:cs="Times New Roman"/>
                <w:b/>
                <w:color w:val="7030A0"/>
              </w:rPr>
            </w:pPr>
            <w:r w:rsidRPr="00543596">
              <w:rPr>
                <w:rFonts w:ascii="Times New Roman" w:eastAsia="Calibri" w:hAnsi="Times New Roman" w:cs="Times New Roman"/>
                <w:b/>
                <w:color w:val="7030A0"/>
                <w:lang w:val="kk-KZ"/>
              </w:rPr>
              <w:t>(выявление проблемы по теме и ее решение)</w:t>
            </w:r>
          </w:p>
          <w:p w14:paraId="3C77646A" w14:textId="77777777" w:rsidR="00543596" w:rsidRPr="00543596" w:rsidRDefault="00543596" w:rsidP="00E507FF">
            <w:pPr>
              <w:spacing w:after="0" w:line="240" w:lineRule="auto"/>
              <w:ind w:left="357"/>
              <w:jc w:val="center"/>
              <w:rPr>
                <w:rFonts w:ascii="Times New Roman" w:eastAsia="Calibri" w:hAnsi="Times New Roman" w:cs="Times New Roman"/>
                <w:noProof/>
                <w:sz w:val="24"/>
                <w:szCs w:val="24"/>
                <w:lang w:eastAsia="ru-RU"/>
              </w:rPr>
            </w:pPr>
          </w:p>
        </w:tc>
      </w:tr>
      <w:tr w:rsidR="00543596" w:rsidRPr="00543596" w14:paraId="77051A64" w14:textId="77777777" w:rsidTr="00E507FF">
        <w:trPr>
          <w:trHeight w:val="699"/>
        </w:trPr>
        <w:tc>
          <w:tcPr>
            <w:tcW w:w="9215" w:type="dxa"/>
            <w:gridSpan w:val="2"/>
            <w:shd w:val="clear" w:color="auto" w:fill="FDE9D9"/>
          </w:tcPr>
          <w:p w14:paraId="7417EB96" w14:textId="77777777" w:rsidR="00543596" w:rsidRPr="00543596" w:rsidRDefault="00543596" w:rsidP="00E507FF">
            <w:pPr>
              <w:spacing w:after="160" w:line="259" w:lineRule="auto"/>
              <w:ind w:firstLine="720"/>
              <w:contextualSpacing/>
              <w:rPr>
                <w:rFonts w:ascii="Times New Roman" w:eastAsia="Times New Roman" w:hAnsi="Times New Roman" w:cs="Times New Roman"/>
                <w:b/>
                <w:sz w:val="28"/>
                <w:szCs w:val="28"/>
                <w:lang w:eastAsia="ru-RU"/>
              </w:rPr>
            </w:pPr>
            <w:r w:rsidRPr="00543596">
              <w:rPr>
                <w:rFonts w:ascii="Times New Roman" w:hAnsi="Times New Roman" w:cs="Times New Roman"/>
                <w:b/>
                <w:sz w:val="28"/>
                <w:szCs w:val="28"/>
              </w:rPr>
              <w:t xml:space="preserve">Цель занятия: </w:t>
            </w:r>
            <w:r w:rsidRPr="00543596">
              <w:rPr>
                <w:rFonts w:ascii="Times New Roman" w:hAnsi="Times New Roman" w:cs="Times New Roman"/>
                <w:sz w:val="28"/>
                <w:szCs w:val="28"/>
              </w:rPr>
              <w:t xml:space="preserve">Познакомиться со строением ядра </w:t>
            </w:r>
            <w:proofErr w:type="gramStart"/>
            <w:r w:rsidRPr="00543596">
              <w:rPr>
                <w:rFonts w:ascii="Times New Roman" w:hAnsi="Times New Roman" w:cs="Times New Roman"/>
                <w:sz w:val="28"/>
                <w:szCs w:val="28"/>
              </w:rPr>
              <w:t>растительной  клетки</w:t>
            </w:r>
            <w:proofErr w:type="gramEnd"/>
            <w:r w:rsidRPr="00543596">
              <w:rPr>
                <w:rFonts w:ascii="Times New Roman" w:hAnsi="Times New Roman" w:cs="Times New Roman"/>
                <w:b/>
                <w:sz w:val="28"/>
                <w:szCs w:val="28"/>
              </w:rPr>
              <w:t xml:space="preserve">. </w:t>
            </w:r>
            <w:r w:rsidRPr="00543596">
              <w:rPr>
                <w:rFonts w:ascii="Times New Roman" w:eastAsia="Times New Roman" w:hAnsi="Times New Roman" w:cs="Times New Roman"/>
                <w:sz w:val="28"/>
                <w:szCs w:val="28"/>
                <w:lang w:eastAsia="ru-RU"/>
              </w:rPr>
              <w:t>форме и о местоположении ядра в клетке,</w:t>
            </w:r>
            <w:r w:rsidRPr="00543596">
              <w:rPr>
                <w:rFonts w:ascii="Times New Roman" w:hAnsi="Times New Roman" w:cs="Times New Roman"/>
                <w:sz w:val="28"/>
                <w:szCs w:val="28"/>
                <w:lang w:val="kk-KZ"/>
              </w:rPr>
              <w:t xml:space="preserve"> </w:t>
            </w:r>
            <w:r w:rsidRPr="00543596">
              <w:rPr>
                <w:rFonts w:ascii="Times New Roman" w:hAnsi="Times New Roman"/>
                <w:sz w:val="28"/>
                <w:szCs w:val="28"/>
              </w:rPr>
              <w:t xml:space="preserve">Изучить </w:t>
            </w:r>
            <w:r w:rsidRPr="00543596">
              <w:rPr>
                <w:rFonts w:ascii="Times New Roman" w:hAnsi="Times New Roman" w:cs="Times New Roman"/>
                <w:sz w:val="28"/>
                <w:szCs w:val="28"/>
                <w:lang w:val="en-US"/>
              </w:rPr>
              <w:t>c</w:t>
            </w:r>
            <w:r w:rsidRPr="00543596">
              <w:rPr>
                <w:rFonts w:ascii="Times New Roman" w:hAnsi="Times New Roman" w:cs="Times New Roman"/>
                <w:sz w:val="28"/>
                <w:szCs w:val="28"/>
                <w:lang w:val="kk-KZ"/>
              </w:rPr>
              <w:t>троение</w:t>
            </w:r>
            <w:r w:rsidRPr="00543596">
              <w:rPr>
                <w:rFonts w:ascii="Times New Roman" w:eastAsia="Times New Roman" w:hAnsi="Times New Roman" w:cs="Times New Roman"/>
                <w:sz w:val="28"/>
                <w:szCs w:val="28"/>
                <w:lang w:eastAsia="ru-RU"/>
              </w:rPr>
              <w:t xml:space="preserve"> ядро и </w:t>
            </w:r>
            <w:r w:rsidRPr="00543596">
              <w:rPr>
                <w:rFonts w:ascii="Times New Roman" w:hAnsi="Times New Roman" w:cs="Times New Roman"/>
                <w:sz w:val="28"/>
                <w:szCs w:val="28"/>
                <w:lang w:val="kk-KZ"/>
              </w:rPr>
              <w:t xml:space="preserve">и </w:t>
            </w:r>
            <w:r w:rsidRPr="00543596">
              <w:rPr>
                <w:rFonts w:ascii="Times New Roman" w:hAnsi="Times New Roman"/>
                <w:sz w:val="28"/>
                <w:szCs w:val="28"/>
              </w:rPr>
              <w:t>ее основные части.</w:t>
            </w:r>
            <w:r w:rsidRPr="00543596">
              <w:rPr>
                <w:rFonts w:ascii="Times New Roman" w:eastAsia="Times New Roman" w:hAnsi="Times New Roman" w:cs="Times New Roman"/>
                <w:sz w:val="28"/>
                <w:szCs w:val="28"/>
                <w:lang w:eastAsia="ru-RU"/>
              </w:rPr>
              <w:t xml:space="preserve"> </w:t>
            </w:r>
          </w:p>
          <w:p w14:paraId="54B5CD41"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Будете знать!</w:t>
            </w:r>
          </w:p>
          <w:p w14:paraId="5D9028E1"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Вы узнаете:</w:t>
            </w:r>
          </w:p>
          <w:p w14:paraId="7E7D19A6" w14:textId="77777777" w:rsidR="00543596" w:rsidRPr="00543596" w:rsidRDefault="00543596" w:rsidP="00E507FF">
            <w:pPr>
              <w:numPr>
                <w:ilvl w:val="0"/>
                <w:numId w:val="227"/>
              </w:numPr>
              <w:spacing w:after="0" w:line="240" w:lineRule="auto"/>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 ядре и строении ядра </w:t>
            </w:r>
          </w:p>
          <w:p w14:paraId="204DF44F" w14:textId="77777777" w:rsidR="00543596" w:rsidRPr="00543596" w:rsidRDefault="00543596" w:rsidP="00E507FF">
            <w:pPr>
              <w:numPr>
                <w:ilvl w:val="0"/>
                <w:numId w:val="227"/>
              </w:numPr>
              <w:spacing w:after="0" w:line="240" w:lineRule="auto"/>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 функциях ядра и физическом состоянии ядра</w:t>
            </w:r>
          </w:p>
          <w:p w14:paraId="69A2500A" w14:textId="77777777" w:rsidR="00543596" w:rsidRPr="00543596" w:rsidRDefault="00543596" w:rsidP="00E507FF">
            <w:pPr>
              <w:numPr>
                <w:ilvl w:val="0"/>
                <w:numId w:val="227"/>
              </w:numPr>
              <w:spacing w:after="0" w:line="240" w:lineRule="auto"/>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 форме и местоположении ядра в клетке</w:t>
            </w:r>
          </w:p>
          <w:p w14:paraId="12E58B91" w14:textId="77777777" w:rsidR="00543596" w:rsidRPr="00543596" w:rsidRDefault="00543596" w:rsidP="00E507FF">
            <w:pPr>
              <w:numPr>
                <w:ilvl w:val="0"/>
                <w:numId w:val="227"/>
              </w:numPr>
              <w:spacing w:after="0" w:line="240" w:lineRule="auto"/>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об органеллах.</w:t>
            </w:r>
          </w:p>
          <w:p w14:paraId="0B27FDCA" w14:textId="77777777" w:rsidR="00543596" w:rsidRPr="00543596" w:rsidRDefault="00543596" w:rsidP="00E507FF">
            <w:pPr>
              <w:spacing w:after="0" w:line="240" w:lineRule="auto"/>
              <w:ind w:firstLine="567"/>
              <w:rPr>
                <w:rFonts w:ascii="Times New Roman" w:eastAsia="Times New Roman" w:hAnsi="Times New Roman" w:cs="Times New Roman"/>
                <w:i/>
                <w:sz w:val="28"/>
                <w:szCs w:val="28"/>
                <w:lang w:eastAsia="ru-RU"/>
              </w:rPr>
            </w:pPr>
            <w:r w:rsidRPr="00543596">
              <w:rPr>
                <w:rFonts w:ascii="Times New Roman" w:eastAsia="Times New Roman" w:hAnsi="Times New Roman" w:cs="Times New Roman"/>
                <w:b/>
                <w:bCs/>
                <w:i/>
                <w:sz w:val="28"/>
                <w:szCs w:val="28"/>
                <w:lang w:val="kk-KZ" w:eastAsia="ru-RU"/>
              </w:rPr>
              <w:t xml:space="preserve">Вы </w:t>
            </w:r>
            <w:r w:rsidRPr="00543596">
              <w:rPr>
                <w:rFonts w:ascii="Times New Roman" w:eastAsia="Times New Roman" w:hAnsi="Times New Roman" w:cs="Times New Roman"/>
                <w:b/>
                <w:bCs/>
                <w:i/>
                <w:sz w:val="28"/>
                <w:szCs w:val="28"/>
                <w:lang w:eastAsia="ru-RU"/>
              </w:rPr>
              <w:t>знаете:</w:t>
            </w:r>
          </w:p>
          <w:p w14:paraId="183FE622" w14:textId="77777777" w:rsidR="00543596" w:rsidRPr="00543596" w:rsidRDefault="00543596" w:rsidP="00E507FF">
            <w:pPr>
              <w:numPr>
                <w:ilvl w:val="0"/>
                <w:numId w:val="228"/>
              </w:numPr>
              <w:spacing w:after="0" w:line="240" w:lineRule="auto"/>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клеточное строение растений, строение клетки, органоидов, их функции;</w:t>
            </w:r>
          </w:p>
          <w:p w14:paraId="666C5F38" w14:textId="77777777" w:rsidR="00543596" w:rsidRPr="00543596" w:rsidRDefault="00543596" w:rsidP="00E507FF">
            <w:pPr>
              <w:numPr>
                <w:ilvl w:val="0"/>
                <w:numId w:val="228"/>
              </w:numPr>
              <w:spacing w:after="0" w:line="240" w:lineRule="auto"/>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запасные вещества и кристаллы;</w:t>
            </w:r>
          </w:p>
          <w:p w14:paraId="668DE260" w14:textId="77777777" w:rsidR="00543596" w:rsidRPr="00543596" w:rsidRDefault="00543596" w:rsidP="00E507FF">
            <w:pPr>
              <w:numPr>
                <w:ilvl w:val="0"/>
                <w:numId w:val="228"/>
              </w:numPr>
              <w:spacing w:after="0" w:line="240" w:lineRule="auto"/>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свойствах растительной клетки.</w:t>
            </w:r>
            <w:r w:rsidRPr="00543596">
              <w:rPr>
                <w:rFonts w:ascii="Times New Roman" w:eastAsia="Times New Roman" w:hAnsi="Times New Roman"/>
                <w:b/>
                <w:bCs/>
                <w:i/>
                <w:sz w:val="28"/>
                <w:szCs w:val="28"/>
                <w:lang w:val="kk-KZ" w:eastAsia="ru-RU"/>
              </w:rPr>
              <w:t xml:space="preserve"> </w:t>
            </w:r>
          </w:p>
          <w:p w14:paraId="6C326074" w14:textId="77777777" w:rsidR="00543596" w:rsidRPr="00543596" w:rsidRDefault="00543596" w:rsidP="00E507FF">
            <w:pPr>
              <w:spacing w:after="0" w:line="240" w:lineRule="auto"/>
              <w:ind w:firstLine="709"/>
              <w:rPr>
                <w:rFonts w:ascii="Times New Roman" w:eastAsia="Calibri" w:hAnsi="Times New Roman" w:cs="Times New Roman"/>
                <w:i/>
                <w:sz w:val="28"/>
                <w:szCs w:val="28"/>
                <w:lang w:val="kk-KZ"/>
              </w:rPr>
            </w:pPr>
            <w:r w:rsidRPr="00543596">
              <w:rPr>
                <w:rFonts w:ascii="Times New Roman" w:eastAsia="Calibri" w:hAnsi="Times New Roman" w:cs="Times New Roman"/>
                <w:b/>
                <w:i/>
                <w:sz w:val="28"/>
                <w:szCs w:val="28"/>
              </w:rPr>
              <w:t>ПРОБЛЕМА:</w:t>
            </w:r>
            <w:r w:rsidRPr="00543596">
              <w:rPr>
                <w:rFonts w:ascii="Times New Roman" w:eastAsia="Calibri" w:hAnsi="Times New Roman" w:cs="Times New Roman"/>
                <w:i/>
                <w:sz w:val="28"/>
                <w:szCs w:val="28"/>
                <w:lang w:val="kk-KZ"/>
              </w:rPr>
              <w:t xml:space="preserve"> Студенты!</w:t>
            </w:r>
          </w:p>
          <w:p w14:paraId="63AB2B57" w14:textId="77777777" w:rsidR="00543596" w:rsidRPr="00543596" w:rsidRDefault="00543596" w:rsidP="00E507FF">
            <w:pPr>
              <w:numPr>
                <w:ilvl w:val="0"/>
                <w:numId w:val="229"/>
              </w:num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 xml:space="preserve">Почему </w:t>
            </w:r>
            <w:r w:rsidRPr="00543596">
              <w:rPr>
                <w:rFonts w:ascii="Times New Roman" w:eastAsia="Times New Roman" w:hAnsi="Times New Roman" w:cs="Times New Roman"/>
                <w:sz w:val="28"/>
                <w:szCs w:val="28"/>
                <w:lang w:eastAsia="ru-RU"/>
              </w:rPr>
              <w:t xml:space="preserve">ядерная оболочка непроницаема для крупных молекул? </w:t>
            </w:r>
          </w:p>
          <w:p w14:paraId="38AA8358" w14:textId="77777777" w:rsidR="00543596" w:rsidRPr="00543596" w:rsidRDefault="00543596" w:rsidP="00E507FF">
            <w:pPr>
              <w:numPr>
                <w:ilvl w:val="0"/>
                <w:numId w:val="229"/>
              </w:num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 xml:space="preserve">Почему </w:t>
            </w:r>
            <w:r w:rsidRPr="00543596">
              <w:rPr>
                <w:rFonts w:ascii="Times New Roman" w:eastAsia="Times New Roman" w:hAnsi="Times New Roman" w:cs="Times New Roman"/>
                <w:sz w:val="28"/>
                <w:szCs w:val="28"/>
                <w:lang w:eastAsia="ru-RU"/>
              </w:rPr>
              <w:t>ядерная оболочка непроницаема для крупных молекул?</w:t>
            </w:r>
          </w:p>
          <w:p w14:paraId="007D9F8A" w14:textId="77777777" w:rsidR="00543596" w:rsidRPr="00543596" w:rsidRDefault="00543596" w:rsidP="00E507FF">
            <w:pPr>
              <w:numPr>
                <w:ilvl w:val="0"/>
                <w:numId w:val="229"/>
              </w:numPr>
              <w:tabs>
                <w:tab w:val="left" w:pos="0"/>
              </w:tabs>
              <w:spacing w:after="0" w:line="240" w:lineRule="auto"/>
              <w:contextualSpacing/>
              <w:jc w:val="both"/>
              <w:rPr>
                <w:rFonts w:ascii="Times New Roman" w:hAnsi="Times New Roman" w:cs="Times New Roman"/>
                <w:bCs/>
                <w:sz w:val="28"/>
                <w:szCs w:val="28"/>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eastAsia="Times New Roman" w:hAnsi="Times New Roman" w:cs="Times New Roman"/>
                <w:color w:val="000000"/>
                <w:sz w:val="28"/>
                <w:szCs w:val="28"/>
                <w:lang w:eastAsia="ru-RU"/>
              </w:rPr>
              <w:t xml:space="preserve">ДНК бактериальных клеток называют бактериальной хромосомой, или </w:t>
            </w:r>
            <w:proofErr w:type="spellStart"/>
            <w:r w:rsidRPr="00543596">
              <w:rPr>
                <w:rFonts w:ascii="Times New Roman" w:eastAsia="Times New Roman" w:hAnsi="Times New Roman" w:cs="Times New Roman"/>
                <w:color w:val="000000"/>
                <w:sz w:val="28"/>
                <w:szCs w:val="28"/>
                <w:lang w:eastAsia="ru-RU"/>
              </w:rPr>
              <w:t>генофором</w:t>
            </w:r>
            <w:proofErr w:type="spellEnd"/>
            <w:r w:rsidRPr="00543596">
              <w:rPr>
                <w:rFonts w:ascii="Times New Roman" w:eastAsia="Times New Roman" w:hAnsi="Times New Roman" w:cs="Times New Roman"/>
                <w:sz w:val="28"/>
                <w:szCs w:val="28"/>
                <w:lang w:eastAsia="ru-RU"/>
              </w:rPr>
              <w:t xml:space="preserve">? </w:t>
            </w:r>
          </w:p>
          <w:p w14:paraId="6E5E1911" w14:textId="77777777" w:rsidR="00543596" w:rsidRPr="00543596" w:rsidRDefault="00543596" w:rsidP="00E507FF">
            <w:pPr>
              <w:numPr>
                <w:ilvl w:val="0"/>
                <w:numId w:val="229"/>
              </w:num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 xml:space="preserve">Почему </w:t>
            </w:r>
            <w:r w:rsidRPr="00543596">
              <w:rPr>
                <w:rFonts w:ascii="Times New Roman" w:eastAsia="Times New Roman" w:hAnsi="Times New Roman" w:cs="Times New Roman"/>
                <w:sz w:val="28"/>
                <w:szCs w:val="28"/>
                <w:lang w:eastAsia="ru-RU"/>
              </w:rPr>
              <w:t>ядерная оболочка непроницаема для крупных молекул?</w:t>
            </w:r>
          </w:p>
          <w:p w14:paraId="2AF49A43" w14:textId="77777777" w:rsidR="00543596" w:rsidRPr="00543596" w:rsidRDefault="00543596" w:rsidP="00E507FF">
            <w:pPr>
              <w:numPr>
                <w:ilvl w:val="0"/>
                <w:numId w:val="229"/>
              </w:num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 xml:space="preserve">Почему </w:t>
            </w:r>
            <w:r w:rsidRPr="00543596">
              <w:rPr>
                <w:rFonts w:ascii="Times New Roman" w:eastAsia="Times New Roman" w:hAnsi="Times New Roman" w:cs="Times New Roman"/>
                <w:sz w:val="28"/>
                <w:szCs w:val="28"/>
                <w:lang w:eastAsia="ru-RU"/>
              </w:rPr>
              <w:t xml:space="preserve">ядерная оболочка непроницаема для крупных молекул? </w:t>
            </w:r>
            <w:r w:rsidRPr="00543596">
              <w:rPr>
                <w:rFonts w:ascii="Times New Roman" w:hAnsi="Times New Roman" w:cs="Times New Roman"/>
                <w:bCs/>
                <w:sz w:val="28"/>
                <w:szCs w:val="28"/>
                <w:shd w:val="clear" w:color="auto" w:fill="FFFFFF"/>
              </w:rPr>
              <w:t>Ответ:</w:t>
            </w:r>
            <w:r w:rsidRPr="00543596">
              <w:rPr>
                <w:rFonts w:ascii="Times New Roman" w:eastAsia="Times New Roman" w:hAnsi="Times New Roman" w:cs="Times New Roman"/>
                <w:sz w:val="28"/>
                <w:szCs w:val="28"/>
                <w:lang w:val="kk-KZ"/>
              </w:rPr>
              <w:t xml:space="preserve"> Причина.</w:t>
            </w:r>
            <w:r w:rsidRPr="00543596">
              <w:rPr>
                <w:rFonts w:ascii="Times New Roman" w:eastAsia="Times New Roman" w:hAnsi="Times New Roman" w:cs="Times New Roman"/>
                <w:sz w:val="28"/>
                <w:szCs w:val="28"/>
                <w:lang w:eastAsia="ru-RU"/>
              </w:rPr>
              <w:t xml:space="preserve"> Перенос через ядерную оболочку таких крупных молекул, как белки и </w:t>
            </w:r>
            <w:hyperlink r:id="rId96" w:tooltip="Рибонуклеиновая кислота" w:history="1">
              <w:r w:rsidRPr="00543596">
                <w:rPr>
                  <w:rFonts w:ascii="Times New Roman" w:eastAsia="Times New Roman" w:hAnsi="Times New Roman" w:cs="Times New Roman"/>
                  <w:sz w:val="28"/>
                  <w:szCs w:val="28"/>
                  <w:lang w:eastAsia="ru-RU"/>
                </w:rPr>
                <w:t>РНК</w:t>
              </w:r>
            </w:hyperlink>
            <w:r w:rsidRPr="00543596">
              <w:rPr>
                <w:rFonts w:ascii="Times New Roman" w:eastAsia="Times New Roman" w:hAnsi="Times New Roman" w:cs="Times New Roman"/>
                <w:sz w:val="28"/>
                <w:szCs w:val="28"/>
                <w:lang w:eastAsia="ru-RU"/>
              </w:rPr>
              <w:t xml:space="preserve">, необходим для экспрессии </w:t>
            </w:r>
            <w:r w:rsidRPr="00543596">
              <w:rPr>
                <w:rFonts w:ascii="Times New Roman" w:eastAsia="Times New Roman" w:hAnsi="Times New Roman" w:cs="Times New Roman"/>
                <w:i/>
                <w:sz w:val="28"/>
                <w:szCs w:val="28"/>
                <w:u w:val="single"/>
                <w:lang w:eastAsia="ru-RU"/>
              </w:rPr>
              <w:t>генов</w:t>
            </w:r>
            <w:r w:rsidRPr="00543596">
              <w:rPr>
                <w:rFonts w:ascii="Times New Roman" w:eastAsia="Times New Roman" w:hAnsi="Times New Roman" w:cs="Times New Roman"/>
                <w:sz w:val="28"/>
                <w:szCs w:val="28"/>
                <w:lang w:eastAsia="ru-RU"/>
              </w:rPr>
              <w:t xml:space="preserve"> и поддержания хромосом. </w:t>
            </w:r>
          </w:p>
          <w:p w14:paraId="04CECFBD" w14:textId="77777777" w:rsidR="00543596" w:rsidRPr="00543596" w:rsidRDefault="00543596" w:rsidP="00E507FF">
            <w:pPr>
              <w:numPr>
                <w:ilvl w:val="0"/>
                <w:numId w:val="229"/>
              </w:numPr>
              <w:tabs>
                <w:tab w:val="left" w:pos="0"/>
              </w:tabs>
              <w:spacing w:after="0" w:line="240" w:lineRule="auto"/>
              <w:contextualSpacing/>
              <w:jc w:val="both"/>
              <w:rPr>
                <w:rFonts w:ascii="Times New Roman" w:hAnsi="Times New Roman" w:cs="Times New Roman"/>
                <w:bCs/>
                <w:sz w:val="28"/>
                <w:szCs w:val="28"/>
              </w:rPr>
            </w:pPr>
            <w:r w:rsidRPr="00543596">
              <w:rPr>
                <w:rFonts w:ascii="Times New Roman" w:hAnsi="Times New Roman" w:cs="Times New Roman"/>
                <w:sz w:val="28"/>
                <w:szCs w:val="28"/>
                <w:shd w:val="clear" w:color="auto" w:fill="FFFFFF"/>
              </w:rPr>
              <w:t xml:space="preserve">Почему </w:t>
            </w:r>
            <w:r w:rsidRPr="00543596">
              <w:rPr>
                <w:rFonts w:ascii="Times New Roman" w:eastAsia="Times New Roman" w:hAnsi="Times New Roman" w:cs="Times New Roman"/>
                <w:color w:val="000000"/>
                <w:sz w:val="28"/>
                <w:szCs w:val="28"/>
                <w:lang w:eastAsia="ru-RU"/>
              </w:rPr>
              <w:t xml:space="preserve">ДНК бактериальных клеток называют бактериальной хромосомой, или </w:t>
            </w:r>
            <w:proofErr w:type="spellStart"/>
            <w:r w:rsidRPr="00543596">
              <w:rPr>
                <w:rFonts w:ascii="Times New Roman" w:eastAsia="Times New Roman" w:hAnsi="Times New Roman" w:cs="Times New Roman"/>
                <w:color w:val="000000"/>
                <w:sz w:val="28"/>
                <w:szCs w:val="28"/>
                <w:lang w:eastAsia="ru-RU"/>
              </w:rPr>
              <w:t>генофором</w:t>
            </w:r>
            <w:proofErr w:type="spellEnd"/>
            <w:r w:rsidRPr="00543596">
              <w:rPr>
                <w:rFonts w:ascii="Times New Roman" w:eastAsia="Times New Roman" w:hAnsi="Times New Roman" w:cs="Times New Roman"/>
                <w:sz w:val="28"/>
                <w:szCs w:val="28"/>
                <w:lang w:eastAsia="ru-RU"/>
              </w:rPr>
              <w:t xml:space="preserve">? </w:t>
            </w:r>
          </w:p>
          <w:p w14:paraId="0D043F82" w14:textId="77777777" w:rsidR="00543596" w:rsidRPr="00543596" w:rsidRDefault="00543596" w:rsidP="00E507FF">
            <w:pPr>
              <w:spacing w:after="0" w:line="240" w:lineRule="auto"/>
              <w:rPr>
                <w:rFonts w:ascii="Times New Roman" w:eastAsia="Calibri" w:hAnsi="Times New Roman" w:cs="Times New Roman"/>
                <w:color w:val="000099"/>
                <w:sz w:val="28"/>
                <w:szCs w:val="28"/>
              </w:rPr>
            </w:pPr>
            <w:r w:rsidRPr="00543596">
              <w:rPr>
                <w:rFonts w:ascii="Times New Roman" w:eastAsia="Calibri" w:hAnsi="Times New Roman" w:cs="Times New Roman"/>
                <w:i/>
                <w:sz w:val="24"/>
                <w:szCs w:val="24"/>
                <w:lang w:val="kk-KZ"/>
              </w:rPr>
              <w:t>Ответы на вопросы будут предметом нашего исследования сегодня на занятии.</w:t>
            </w:r>
          </w:p>
        </w:tc>
      </w:tr>
      <w:tr w:rsidR="00543596" w:rsidRPr="00543596" w14:paraId="725DACF6" w14:textId="77777777" w:rsidTr="00E507FF">
        <w:trPr>
          <w:trHeight w:val="699"/>
        </w:trPr>
        <w:tc>
          <w:tcPr>
            <w:tcW w:w="9215" w:type="dxa"/>
            <w:gridSpan w:val="2"/>
            <w:shd w:val="clear" w:color="auto" w:fill="FDE9D9"/>
          </w:tcPr>
          <w:p w14:paraId="19D26910" w14:textId="77777777" w:rsidR="00543596" w:rsidRPr="00543596" w:rsidRDefault="00543596" w:rsidP="00E507FF">
            <w:pPr>
              <w:spacing w:after="0" w:line="240" w:lineRule="auto"/>
              <w:jc w:val="center"/>
              <w:rPr>
                <w:rFonts w:ascii="Times New Roman" w:eastAsia="Calibri" w:hAnsi="Times New Roman" w:cs="Times New Roman"/>
                <w:i/>
                <w:sz w:val="24"/>
                <w:szCs w:val="24"/>
              </w:rPr>
            </w:pPr>
            <w:r w:rsidRPr="00543596">
              <w:rPr>
                <w:rFonts w:ascii="Times New Roman" w:eastAsia="Calibri" w:hAnsi="Times New Roman" w:cs="Times New Roman"/>
                <w:i/>
                <w:sz w:val="24"/>
                <w:szCs w:val="24"/>
                <w:lang w:val="kk-KZ"/>
              </w:rPr>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i/>
                <w:sz w:val="24"/>
                <w:szCs w:val="24"/>
                <w:lang w:val="uk-UA"/>
              </w:rPr>
              <w:t>.</w:t>
            </w:r>
          </w:p>
          <w:p w14:paraId="381552AB"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w:t>
            </w:r>
            <w:r w:rsidRPr="00543596">
              <w:rPr>
                <w:rFonts w:ascii="Times New Roman" w:eastAsia="Calibri" w:hAnsi="Times New Roman" w:cs="Times New Roman"/>
                <w:b/>
                <w:sz w:val="28"/>
                <w:szCs w:val="28"/>
                <w:lang w:val="en-US"/>
              </w:rPr>
              <w:t>n</w:t>
            </w:r>
            <w:r w:rsidRPr="00543596">
              <w:rPr>
                <w:rFonts w:ascii="Times New Roman" w:eastAsia="Calibri" w:hAnsi="Times New Roman" w:cs="Times New Roman"/>
                <w:b/>
                <w:sz w:val="28"/>
                <w:szCs w:val="28"/>
                <w:lang w:val="kk-KZ"/>
              </w:rPr>
              <w:t>е!</w:t>
            </w:r>
          </w:p>
          <w:p w14:paraId="25114B61" w14:textId="77777777" w:rsidR="00543596" w:rsidRPr="00543596" w:rsidRDefault="00543596" w:rsidP="00E507FF">
            <w:pPr>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sz w:val="24"/>
                <w:szCs w:val="24"/>
                <w:lang w:val="kk-KZ"/>
              </w:rPr>
              <w:t>(</w:t>
            </w:r>
            <w:r w:rsidRPr="00543596">
              <w:rPr>
                <w:rFonts w:ascii="Times New Roman" w:eastAsia="Calibri" w:hAnsi="Times New Roman" w:cs="Times New Roman"/>
                <w:i/>
                <w:sz w:val="24"/>
                <w:szCs w:val="24"/>
                <w:lang w:val="kk-KZ"/>
              </w:rPr>
              <w:t>Студенты приходят с готовыми ответами</w:t>
            </w:r>
            <w:r w:rsidRPr="00543596">
              <w:rPr>
                <w:rFonts w:ascii="Times New Roman" w:eastAsia="Calibri" w:hAnsi="Times New Roman" w:cs="Times New Roman"/>
                <w:sz w:val="24"/>
                <w:szCs w:val="24"/>
                <w:lang w:val="kk-KZ"/>
              </w:rPr>
              <w:t xml:space="preserve"> )</w:t>
            </w:r>
          </w:p>
          <w:p w14:paraId="2385993D" w14:textId="77777777" w:rsidR="00543596" w:rsidRPr="00543596" w:rsidRDefault="00543596" w:rsidP="00E507FF">
            <w:pPr>
              <w:widowControl w:val="0"/>
              <w:numPr>
                <w:ilvl w:val="0"/>
                <w:numId w:val="209"/>
              </w:numPr>
              <w:tabs>
                <w:tab w:val="left" w:pos="0"/>
              </w:tabs>
              <w:spacing w:after="0" w:line="240" w:lineRule="auto"/>
              <w:ind w:firstLine="709"/>
              <w:rPr>
                <w:rFonts w:ascii="Times New Roman" w:eastAsia="Times New Roman" w:hAnsi="Times New Roman" w:cs="Times New Roman"/>
                <w:b/>
                <w:bCs/>
                <w:sz w:val="28"/>
                <w:szCs w:val="28"/>
                <w:lang w:eastAsia="ru-RU"/>
              </w:rPr>
            </w:pPr>
            <w:r w:rsidRPr="00543596">
              <w:rPr>
                <w:rFonts w:ascii="Times New Roman" w:eastAsia="Times New Roman" w:hAnsi="Times New Roman" w:cs="Times New Roman"/>
                <w:color w:val="000000"/>
                <w:sz w:val="28"/>
                <w:szCs w:val="28"/>
                <w:shd w:val="clear" w:color="auto" w:fill="FFFFFF"/>
                <w:lang w:eastAsia="ru-RU"/>
              </w:rPr>
              <w:t>Каково строение ядра?</w:t>
            </w:r>
          </w:p>
          <w:p w14:paraId="57547A32" w14:textId="77777777" w:rsidR="00543596" w:rsidRPr="00543596" w:rsidRDefault="00543596" w:rsidP="00E507FF">
            <w:pPr>
              <w:numPr>
                <w:ilvl w:val="0"/>
                <w:numId w:val="209"/>
              </w:numPr>
              <w:shd w:val="clear" w:color="auto" w:fill="FFFFFF"/>
              <w:tabs>
                <w:tab w:val="left" w:pos="0"/>
              </w:tabs>
              <w:spacing w:after="0" w:line="240" w:lineRule="auto"/>
              <w:ind w:firstLine="709"/>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Каковы функции ядра?</w:t>
            </w:r>
          </w:p>
          <w:p w14:paraId="5EE0C37A" w14:textId="77777777" w:rsidR="00543596" w:rsidRPr="00543596" w:rsidRDefault="00543596" w:rsidP="00E507FF">
            <w:pPr>
              <w:numPr>
                <w:ilvl w:val="0"/>
                <w:numId w:val="209"/>
              </w:numPr>
              <w:tabs>
                <w:tab w:val="left" w:pos="0"/>
              </w:tabs>
              <w:spacing w:after="0" w:line="240" w:lineRule="auto"/>
              <w:ind w:firstLine="709"/>
              <w:contextualSpacing/>
              <w:rPr>
                <w:rFonts w:ascii="Times New Roman" w:hAnsi="Times New Roman" w:cs="Times New Roman"/>
                <w:sz w:val="28"/>
                <w:szCs w:val="28"/>
                <w:lang w:val="en-US"/>
              </w:rPr>
            </w:pPr>
            <w:r w:rsidRPr="00543596">
              <w:rPr>
                <w:rFonts w:ascii="Times New Roman" w:hAnsi="Times New Roman" w:cs="Times New Roman"/>
                <w:sz w:val="28"/>
                <w:szCs w:val="28"/>
              </w:rPr>
              <w:t xml:space="preserve">Ядро растительной клетки. </w:t>
            </w:r>
          </w:p>
          <w:p w14:paraId="6FB80E10" w14:textId="77777777" w:rsidR="00543596" w:rsidRPr="00543596" w:rsidRDefault="00543596" w:rsidP="00E507FF">
            <w:pPr>
              <w:numPr>
                <w:ilvl w:val="0"/>
                <w:numId w:val="209"/>
              </w:numPr>
              <w:tabs>
                <w:tab w:val="left" w:pos="0"/>
              </w:tabs>
              <w:spacing w:after="0" w:line="240" w:lineRule="auto"/>
              <w:ind w:firstLine="709"/>
              <w:contextualSpacing/>
              <w:rPr>
                <w:rFonts w:ascii="Times New Roman" w:hAnsi="Times New Roman"/>
              </w:rPr>
            </w:pPr>
            <w:r w:rsidRPr="00543596">
              <w:rPr>
                <w:rFonts w:ascii="Times New Roman" w:hAnsi="Times New Roman" w:cs="Times New Roman"/>
                <w:sz w:val="28"/>
                <w:szCs w:val="28"/>
              </w:rPr>
              <w:t>Его составляющие и химический состав.</w:t>
            </w:r>
          </w:p>
          <w:p w14:paraId="0300677D" w14:textId="77777777" w:rsidR="00543596" w:rsidRPr="00543596" w:rsidRDefault="00543596" w:rsidP="00E507FF">
            <w:pPr>
              <w:widowControl w:val="0"/>
              <w:numPr>
                <w:ilvl w:val="0"/>
                <w:numId w:val="209"/>
              </w:numPr>
              <w:tabs>
                <w:tab w:val="left" w:pos="0"/>
                <w:tab w:val="left" w:pos="632"/>
              </w:tabs>
              <w:spacing w:after="0" w:line="240" w:lineRule="auto"/>
              <w:ind w:right="40" w:firstLine="709"/>
              <w:rPr>
                <w:rFonts w:ascii="Times New Roman" w:eastAsia="Times New Roman" w:hAnsi="Times New Roman" w:cs="Times New Roman"/>
                <w:b/>
                <w:bCs/>
                <w:sz w:val="28"/>
                <w:szCs w:val="28"/>
                <w:shd w:val="clear" w:color="auto" w:fill="FFFFFF"/>
                <w:lang w:eastAsia="ru-RU"/>
              </w:rPr>
            </w:pPr>
            <w:r w:rsidRPr="00543596">
              <w:rPr>
                <w:rFonts w:ascii="Times New Roman" w:eastAsia="Times New Roman" w:hAnsi="Times New Roman" w:cs="Times New Roman"/>
                <w:color w:val="000000"/>
                <w:sz w:val="28"/>
                <w:szCs w:val="28"/>
                <w:shd w:val="clear" w:color="auto" w:fill="FFFFFF"/>
                <w:lang w:eastAsia="ru-RU"/>
              </w:rPr>
              <w:t>Каково строение молекул ДНК?</w:t>
            </w:r>
          </w:p>
          <w:p w14:paraId="418EDAA3" w14:textId="77777777" w:rsidR="00543596" w:rsidRPr="00543596" w:rsidRDefault="00543596" w:rsidP="00E507FF">
            <w:pPr>
              <w:numPr>
                <w:ilvl w:val="0"/>
                <w:numId w:val="209"/>
              </w:numPr>
              <w:shd w:val="clear" w:color="auto" w:fill="FFFFFF"/>
              <w:tabs>
                <w:tab w:val="left" w:pos="0"/>
              </w:tabs>
              <w:spacing w:after="0" w:line="240" w:lineRule="auto"/>
              <w:ind w:firstLine="709"/>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Является ли ядрышко самостоятельной органеллой ядра?</w:t>
            </w:r>
          </w:p>
          <w:p w14:paraId="206669D9" w14:textId="77777777" w:rsidR="00543596" w:rsidRPr="00543596" w:rsidRDefault="00543596" w:rsidP="00E507FF">
            <w:pPr>
              <w:widowControl w:val="0"/>
              <w:numPr>
                <w:ilvl w:val="0"/>
                <w:numId w:val="209"/>
              </w:numPr>
              <w:tabs>
                <w:tab w:val="left" w:pos="0"/>
                <w:tab w:val="left" w:pos="632"/>
              </w:tabs>
              <w:spacing w:after="0" w:line="240" w:lineRule="auto"/>
              <w:ind w:right="40" w:firstLine="709"/>
              <w:rPr>
                <w:rFonts w:ascii="Times New Roman" w:eastAsia="Times New Roman" w:hAnsi="Times New Roman" w:cs="Times New Roman"/>
                <w:bCs/>
                <w:color w:val="000099"/>
                <w:sz w:val="28"/>
                <w:szCs w:val="28"/>
                <w:lang w:eastAsia="ru-RU"/>
              </w:rPr>
            </w:pPr>
            <w:r w:rsidRPr="00543596">
              <w:rPr>
                <w:rFonts w:ascii="Times New Roman" w:eastAsia="Times New Roman" w:hAnsi="Times New Roman" w:cs="Times New Roman"/>
                <w:color w:val="000000"/>
                <w:sz w:val="28"/>
                <w:szCs w:val="28"/>
                <w:shd w:val="clear" w:color="auto" w:fill="FFFFFF"/>
                <w:lang w:eastAsia="ru-RU"/>
              </w:rPr>
              <w:t xml:space="preserve">Каков химизм хроматиновых структур ядра? </w:t>
            </w:r>
          </w:p>
          <w:p w14:paraId="13F77104"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rPr>
              <w:t>Что такое ядро</w:t>
            </w:r>
            <w:r w:rsidRPr="00543596">
              <w:rPr>
                <w:rFonts w:ascii="Times New Roman" w:eastAsia="Times New Roman" w:hAnsi="Times New Roman" w:cs="Times New Roman"/>
                <w:sz w:val="28"/>
                <w:szCs w:val="28"/>
                <w:lang w:val="kk-KZ"/>
              </w:rPr>
              <w:t>? Какую функцию выполняет ядро</w:t>
            </w:r>
            <w:r w:rsidRPr="00543596">
              <w:rPr>
                <w:rFonts w:ascii="Times New Roman" w:hAnsi="Times New Roman" w:cs="Times New Roman"/>
                <w:sz w:val="28"/>
                <w:szCs w:val="28"/>
                <w:lang w:val="kk-KZ"/>
              </w:rPr>
              <w:t>?</w:t>
            </w:r>
          </w:p>
          <w:p w14:paraId="16B76F5C" w14:textId="77777777" w:rsidR="00543596" w:rsidRPr="00543596" w:rsidRDefault="00543596" w:rsidP="00E507FF">
            <w:pPr>
              <w:numPr>
                <w:ilvl w:val="0"/>
                <w:numId w:val="209"/>
              </w:numPr>
              <w:spacing w:after="0" w:line="240" w:lineRule="auto"/>
              <w:ind w:firstLine="709"/>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sz w:val="28"/>
                <w:szCs w:val="28"/>
                <w:lang w:val="kk-KZ"/>
              </w:rPr>
              <w:lastRenderedPageBreak/>
              <w:t>Какую форму имеет ядро</w:t>
            </w:r>
            <w:r w:rsidRPr="00543596">
              <w:rPr>
                <w:rFonts w:ascii="Times New Roman" w:hAnsi="Times New Roman" w:cs="Times New Roman"/>
                <w:sz w:val="28"/>
                <w:szCs w:val="28"/>
                <w:lang w:val="kk-KZ"/>
              </w:rPr>
              <w:t>?</w:t>
            </w:r>
          </w:p>
          <w:p w14:paraId="1637EC26" w14:textId="77777777" w:rsidR="00543596" w:rsidRPr="00543596" w:rsidRDefault="00543596" w:rsidP="00E507FF">
            <w:pPr>
              <w:numPr>
                <w:ilvl w:val="0"/>
                <w:numId w:val="209"/>
              </w:numPr>
              <w:spacing w:after="0" w:line="240" w:lineRule="auto"/>
              <w:ind w:firstLine="709"/>
              <w:contextualSpacing/>
              <w:jc w:val="both"/>
              <w:rPr>
                <w:rFonts w:ascii="Times New Roman" w:hAnsi="Times New Roman" w:cs="Times New Roman"/>
                <w:sz w:val="28"/>
                <w:szCs w:val="28"/>
                <w:lang w:val="kk-KZ"/>
              </w:rPr>
            </w:pPr>
            <w:r w:rsidRPr="00543596">
              <w:rPr>
                <w:rFonts w:ascii="Times New Roman" w:eastAsia="Times New Roman" w:hAnsi="Times New Roman" w:cs="Times New Roman"/>
                <w:sz w:val="28"/>
                <w:szCs w:val="28"/>
                <w:lang w:val="kk-KZ"/>
              </w:rPr>
              <w:t>Какой химический состав ядра</w:t>
            </w:r>
            <w:r w:rsidRPr="00543596">
              <w:rPr>
                <w:rFonts w:ascii="Times New Roman" w:hAnsi="Times New Roman" w:cs="Times New Roman"/>
                <w:sz w:val="28"/>
                <w:szCs w:val="28"/>
                <w:lang w:val="kk-KZ"/>
              </w:rPr>
              <w:t>?</w:t>
            </w:r>
          </w:p>
          <w:p w14:paraId="7A6B2B78" w14:textId="77777777" w:rsidR="00543596" w:rsidRPr="00543596" w:rsidRDefault="00543596" w:rsidP="00E507FF">
            <w:pPr>
              <w:numPr>
                <w:ilvl w:val="0"/>
                <w:numId w:val="209"/>
              </w:numPr>
              <w:spacing w:after="0" w:line="240" w:lineRule="auto"/>
              <w:ind w:firstLine="709"/>
              <w:contextualSpacing/>
              <w:jc w:val="both"/>
              <w:rPr>
                <w:rFonts w:ascii="Times New Roman" w:hAnsi="Times New Roman"/>
                <w:lang w:val="kk-KZ"/>
              </w:rPr>
            </w:pPr>
            <w:r w:rsidRPr="00543596">
              <w:rPr>
                <w:rFonts w:ascii="Times New Roman" w:eastAsia="Times New Roman" w:hAnsi="Times New Roman" w:cs="Times New Roman"/>
                <w:sz w:val="28"/>
                <w:szCs w:val="28"/>
                <w:lang w:val="kk-KZ"/>
              </w:rPr>
              <w:t>Что такое ядрышко?</w:t>
            </w:r>
          </w:p>
          <w:p w14:paraId="7C6F873D"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Сколько ядрышек в ядре и его состав? </w:t>
            </w:r>
          </w:p>
          <w:p w14:paraId="5DA417AF"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Что такое деление ядра?</w:t>
            </w:r>
          </w:p>
          <w:p w14:paraId="7B2D7D65"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Что является причиной деления ядра?</w:t>
            </w:r>
          </w:p>
          <w:p w14:paraId="1B309051"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Как образуется новое ядро?</w:t>
            </w:r>
            <w:r w:rsidRPr="00543596">
              <w:rPr>
                <w:rFonts w:ascii="Times New Roman" w:eastAsia="Times New Roman" w:hAnsi="Times New Roman" w:cs="Times New Roman"/>
                <w:b/>
                <w:sz w:val="28"/>
                <w:szCs w:val="28"/>
              </w:rPr>
              <w:t xml:space="preserve"> </w:t>
            </w:r>
          </w:p>
          <w:p w14:paraId="311D3A62"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 xml:space="preserve"> Как связаны между собой азотистые основания?</w:t>
            </w:r>
          </w:p>
          <w:p w14:paraId="49559BF7"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Что такое генетический код?</w:t>
            </w:r>
          </w:p>
          <w:p w14:paraId="744D2ED1"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cs="Times New Roman"/>
                <w:sz w:val="28"/>
                <w:szCs w:val="28"/>
                <w:lang w:val="kk-KZ"/>
              </w:rPr>
            </w:pPr>
            <w:r w:rsidRPr="00543596">
              <w:rPr>
                <w:rFonts w:ascii="Times New Roman" w:eastAsia="Times New Roman" w:hAnsi="Times New Roman" w:cs="Times New Roman"/>
                <w:sz w:val="28"/>
                <w:szCs w:val="28"/>
                <w:lang w:val="kk-KZ"/>
              </w:rPr>
              <w:t>Кто открыл состав ДНК?</w:t>
            </w:r>
          </w:p>
          <w:p w14:paraId="5009EAD5"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sz w:val="28"/>
                <w:szCs w:val="28"/>
              </w:rPr>
            </w:pPr>
            <w:r w:rsidRPr="00543596">
              <w:rPr>
                <w:rFonts w:ascii="Times New Roman" w:eastAsia="Times New Roman" w:hAnsi="Times New Roman" w:cs="Times New Roman"/>
                <w:sz w:val="28"/>
                <w:szCs w:val="28"/>
                <w:lang w:val="kk-KZ"/>
              </w:rPr>
              <w:t>Какое значение имеет открытие состава ДНК?</w:t>
            </w:r>
          </w:p>
          <w:p w14:paraId="2782BE3A" w14:textId="77777777" w:rsidR="00543596" w:rsidRPr="00543596" w:rsidRDefault="00543596" w:rsidP="00E507FF">
            <w:pPr>
              <w:numPr>
                <w:ilvl w:val="0"/>
                <w:numId w:val="209"/>
              </w:numPr>
              <w:spacing w:after="0" w:line="240" w:lineRule="auto"/>
              <w:ind w:firstLine="709"/>
              <w:contextualSpacing/>
              <w:jc w:val="both"/>
              <w:rPr>
                <w:rFonts w:ascii="Times New Roman" w:eastAsia="Times New Roman" w:hAnsi="Times New Roman"/>
                <w:sz w:val="28"/>
                <w:szCs w:val="28"/>
              </w:rPr>
            </w:pPr>
            <w:r w:rsidRPr="00543596">
              <w:rPr>
                <w:rFonts w:ascii="Times New Roman" w:eastAsia="Times New Roman" w:hAnsi="Times New Roman"/>
                <w:sz w:val="28"/>
                <w:szCs w:val="28"/>
                <w:lang w:val="kk-KZ"/>
              </w:rPr>
              <w:t>В чем отличия молекул РНК и ДНК?</w:t>
            </w:r>
          </w:p>
          <w:p w14:paraId="5DC89088" w14:textId="77777777" w:rsidR="00543596" w:rsidRPr="00543596" w:rsidRDefault="00543596" w:rsidP="00E507FF">
            <w:pPr>
              <w:widowControl w:val="0"/>
              <w:tabs>
                <w:tab w:val="left" w:pos="0"/>
                <w:tab w:val="left" w:pos="632"/>
              </w:tabs>
              <w:spacing w:after="0" w:line="240" w:lineRule="auto"/>
              <w:ind w:left="927" w:right="40"/>
              <w:rPr>
                <w:rFonts w:ascii="Times New Roman" w:eastAsia="Times New Roman" w:hAnsi="Times New Roman" w:cs="Times New Roman"/>
                <w:b/>
                <w:bCs/>
                <w:color w:val="000099"/>
                <w:sz w:val="28"/>
                <w:szCs w:val="28"/>
                <w:lang w:eastAsia="ru-RU"/>
              </w:rPr>
            </w:pPr>
          </w:p>
        </w:tc>
      </w:tr>
      <w:tr w:rsidR="00543596" w:rsidRPr="00543596" w14:paraId="27DB8724" w14:textId="77777777" w:rsidTr="00E507FF">
        <w:trPr>
          <w:trHeight w:val="721"/>
        </w:trPr>
        <w:tc>
          <w:tcPr>
            <w:tcW w:w="9215" w:type="dxa"/>
            <w:gridSpan w:val="2"/>
            <w:shd w:val="clear" w:color="auto" w:fill="FDE9D9"/>
          </w:tcPr>
          <w:p w14:paraId="0EC1475E"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i/>
                <w:sz w:val="24"/>
                <w:szCs w:val="24"/>
              </w:rPr>
              <w:lastRenderedPageBreak/>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самостоятельно, заполнив пропуски в заданиях на </w:t>
            </w:r>
            <w:r w:rsidRPr="00543596">
              <w:rPr>
                <w:rFonts w:ascii="Times New Roman" w:eastAsia="Calibri" w:hAnsi="Times New Roman" w:cs="Times New Roman"/>
                <w:i/>
                <w:sz w:val="24"/>
                <w:szCs w:val="24"/>
                <w:lang w:val="kk-KZ"/>
              </w:rPr>
              <w:t>ІІ этапе.</w:t>
            </w:r>
          </w:p>
        </w:tc>
      </w:tr>
      <w:tr w:rsidR="00543596" w:rsidRPr="00543596" w14:paraId="57CBBE3A" w14:textId="77777777" w:rsidTr="00E507FF">
        <w:trPr>
          <w:trHeight w:val="321"/>
        </w:trPr>
        <w:tc>
          <w:tcPr>
            <w:tcW w:w="9215" w:type="dxa"/>
            <w:gridSpan w:val="2"/>
            <w:shd w:val="clear" w:color="auto" w:fill="FBD4B4"/>
          </w:tcPr>
          <w:p w14:paraId="2BDC2714"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знаний</w:t>
            </w:r>
          </w:p>
          <w:p w14:paraId="37D3EA2E" w14:textId="77777777" w:rsidR="00543596" w:rsidRPr="00543596" w:rsidRDefault="00543596" w:rsidP="00E507FF">
            <w:pPr>
              <w:spacing w:after="0" w:line="240" w:lineRule="auto"/>
              <w:jc w:val="center"/>
              <w:rPr>
                <w:rFonts w:ascii="Calibri" w:eastAsia="Calibri" w:hAnsi="Calibri" w:cs="Times New Roman"/>
                <w:lang w:val="uk-UA"/>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41A301F8" w14:textId="77777777" w:rsidTr="00E507FF">
        <w:tc>
          <w:tcPr>
            <w:tcW w:w="9215" w:type="dxa"/>
            <w:gridSpan w:val="2"/>
            <w:shd w:val="clear" w:color="auto" w:fill="FDE9D9"/>
          </w:tcPr>
          <w:p w14:paraId="3E4D96E7"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1-шаг:задания на «Узнавание» </w:t>
            </w:r>
          </w:p>
        </w:tc>
      </w:tr>
      <w:tr w:rsidR="00543596" w:rsidRPr="00543596" w14:paraId="4DB311FE" w14:textId="77777777" w:rsidTr="00E507FF">
        <w:trPr>
          <w:trHeight w:val="281"/>
        </w:trPr>
        <w:tc>
          <w:tcPr>
            <w:tcW w:w="9215" w:type="dxa"/>
            <w:gridSpan w:val="2"/>
            <w:shd w:val="clear" w:color="auto" w:fill="auto"/>
          </w:tcPr>
          <w:p w14:paraId="258F7012"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color w:val="000000"/>
                <w:sz w:val="28"/>
                <w:szCs w:val="28"/>
              </w:rPr>
            </w:pPr>
            <w:r w:rsidRPr="00543596">
              <w:rPr>
                <w:rFonts w:ascii="Times New Roman" w:eastAsia="Calibri" w:hAnsi="Times New Roman" w:cs="Times New Roman"/>
                <w:b/>
                <w:i/>
                <w:sz w:val="28"/>
                <w:szCs w:val="28"/>
              </w:rPr>
              <w:t>1- задания.</w:t>
            </w:r>
            <w:r w:rsidRPr="00543596">
              <w:rPr>
                <w:rFonts w:ascii="Times New Roman" w:eastAsia="Calibri" w:hAnsi="Times New Roman" w:cs="Times New Roman"/>
                <w:b/>
                <w:i/>
                <w:sz w:val="28"/>
                <w:szCs w:val="28"/>
                <w:lang w:val="kk-KZ"/>
              </w:rPr>
              <w:t xml:space="preserve"> Ответьте на следующие вопросы.</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color w:val="000000"/>
                <w:sz w:val="28"/>
                <w:szCs w:val="28"/>
              </w:rPr>
              <w:t>Заполните пропуски в предложениях, используя слова в скобках.</w:t>
            </w:r>
          </w:p>
          <w:p w14:paraId="0ACB2860" w14:textId="77777777" w:rsidR="00543596" w:rsidRPr="00543596" w:rsidRDefault="00543596" w:rsidP="00E507FF">
            <w:pPr>
              <w:numPr>
                <w:ilvl w:val="0"/>
                <w:numId w:val="249"/>
              </w:numPr>
              <w:shd w:val="clear" w:color="auto" w:fill="FFFFFF"/>
              <w:spacing w:after="0" w:line="240" w:lineRule="auto"/>
              <w:ind w:firstLine="709"/>
              <w:contextualSpacing/>
              <w:jc w:val="both"/>
              <w:rPr>
                <w:rFonts w:ascii="Times New Roman" w:hAnsi="Times New Roman"/>
                <w:color w:val="000000"/>
                <w:sz w:val="28"/>
                <w:szCs w:val="28"/>
                <w:lang w:val="kk-KZ"/>
              </w:rPr>
            </w:pPr>
            <w:r w:rsidRPr="00543596">
              <w:rPr>
                <w:rFonts w:ascii="Times New Roman" w:eastAsia="Times New Roman" w:hAnsi="Times New Roman"/>
                <w:sz w:val="28"/>
                <w:szCs w:val="28"/>
                <w:lang w:eastAsia="ru-RU"/>
              </w:rPr>
              <w:t>Что</w:t>
            </w:r>
            <w:r w:rsidRPr="00543596">
              <w:rPr>
                <w:rFonts w:ascii="Times New Roman" w:eastAsia="Times New Roman" w:hAnsi="Times New Roman"/>
                <w:b/>
                <w:sz w:val="28"/>
                <w:szCs w:val="28"/>
                <w:lang w:eastAsia="ru-RU"/>
              </w:rPr>
              <w:t xml:space="preserve"> </w:t>
            </w:r>
            <w:r w:rsidRPr="00543596">
              <w:rPr>
                <w:rFonts w:ascii="Times New Roman" w:hAnsi="Times New Roman"/>
                <w:color w:val="000000"/>
                <w:sz w:val="28"/>
                <w:szCs w:val="28"/>
              </w:rPr>
              <w:t xml:space="preserve">представляет собой ядро?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olor w:val="000000"/>
                <w:sz w:val="28"/>
                <w:szCs w:val="28"/>
              </w:rPr>
              <w:t xml:space="preserve">Ядро представляет собой обязательный </w:t>
            </w:r>
            <w:r w:rsidRPr="00543596">
              <w:rPr>
                <w:rFonts w:ascii="Times New Roman" w:hAnsi="Times New Roman"/>
                <w:i/>
                <w:color w:val="000000"/>
                <w:sz w:val="28"/>
                <w:szCs w:val="28"/>
                <w:u w:val="single"/>
              </w:rPr>
              <w:t>органоид</w:t>
            </w:r>
            <w:r w:rsidRPr="00543596">
              <w:rPr>
                <w:rFonts w:ascii="Times New Roman" w:hAnsi="Times New Roman"/>
                <w:color w:val="000000"/>
                <w:sz w:val="28"/>
                <w:szCs w:val="28"/>
              </w:rPr>
              <w:t xml:space="preserve"> живой клетки.</w:t>
            </w:r>
          </w:p>
          <w:p w14:paraId="2ED8A971" w14:textId="77777777" w:rsidR="00543596" w:rsidRPr="00543596" w:rsidRDefault="00543596" w:rsidP="00E507FF">
            <w:pPr>
              <w:numPr>
                <w:ilvl w:val="0"/>
                <w:numId w:val="249"/>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cs="Times New Roman"/>
                <w:sz w:val="28"/>
                <w:szCs w:val="28"/>
                <w:lang w:eastAsia="ru-RU"/>
              </w:rPr>
              <w:t>Что такое клеточное ядро?</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Клеточное ядро — это </w:t>
            </w:r>
            <w:r w:rsidRPr="00543596">
              <w:rPr>
                <w:rFonts w:ascii="Times New Roman" w:eastAsia="Times New Roman" w:hAnsi="Times New Roman" w:cs="Times New Roman"/>
                <w:i/>
                <w:sz w:val="28"/>
                <w:szCs w:val="28"/>
                <w:u w:val="single"/>
                <w:lang w:eastAsia="ru-RU"/>
              </w:rPr>
              <w:t>важнейшая</w:t>
            </w:r>
            <w:r w:rsidRPr="00543596">
              <w:rPr>
                <w:rFonts w:ascii="Times New Roman" w:eastAsia="Times New Roman" w:hAnsi="Times New Roman" w:cs="Times New Roman"/>
                <w:sz w:val="28"/>
                <w:szCs w:val="28"/>
                <w:lang w:eastAsia="ru-RU"/>
              </w:rPr>
              <w:t xml:space="preserve"> часть клетки. </w:t>
            </w:r>
          </w:p>
          <w:p w14:paraId="48E9213A" w14:textId="77777777" w:rsidR="00543596" w:rsidRPr="00543596" w:rsidRDefault="00543596" w:rsidP="00E507FF">
            <w:pPr>
              <w:numPr>
                <w:ilvl w:val="0"/>
                <w:numId w:val="249"/>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hAnsi="Times New Roman" w:cs="Times New Roman"/>
                <w:color w:val="000000"/>
                <w:sz w:val="28"/>
                <w:szCs w:val="28"/>
              </w:rPr>
              <w:t>Где располагается</w:t>
            </w:r>
            <w:r w:rsidRPr="00543596">
              <w:rPr>
                <w:rFonts w:ascii="Times New Roman" w:eastAsia="Times New Roman" w:hAnsi="Times New Roman" w:cs="Times New Roman"/>
                <w:sz w:val="28"/>
                <w:szCs w:val="28"/>
                <w:lang w:eastAsia="ru-RU"/>
              </w:rPr>
              <w:t xml:space="preserve"> клеточное ядро?</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proofErr w:type="gramStart"/>
            <w:r w:rsidRPr="00543596">
              <w:rPr>
                <w:rFonts w:ascii="Times New Roman" w:eastAsia="Times New Roman" w:hAnsi="Times New Roman"/>
                <w:sz w:val="28"/>
                <w:szCs w:val="28"/>
                <w:lang w:eastAsia="ru-RU"/>
              </w:rPr>
              <w:t>:</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Оно</w:t>
            </w:r>
            <w:proofErr w:type="gramEnd"/>
            <w:r w:rsidRPr="00543596">
              <w:rPr>
                <w:rFonts w:ascii="Times New Roman" w:hAnsi="Times New Roman" w:cs="Times New Roman"/>
                <w:color w:val="000000"/>
                <w:sz w:val="28"/>
                <w:szCs w:val="28"/>
              </w:rPr>
              <w:t xml:space="preserve"> всегда располагается в </w:t>
            </w:r>
            <w:r w:rsidRPr="00543596">
              <w:rPr>
                <w:rFonts w:ascii="Times New Roman" w:hAnsi="Times New Roman" w:cs="Times New Roman"/>
                <w:i/>
                <w:color w:val="000000"/>
                <w:sz w:val="28"/>
                <w:szCs w:val="28"/>
                <w:u w:val="single"/>
              </w:rPr>
              <w:t>цитоплазме</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врастительной</w:t>
            </w:r>
            <w:proofErr w:type="spellEnd"/>
            <w:r w:rsidRPr="00543596">
              <w:rPr>
                <w:rFonts w:ascii="Times New Roman" w:hAnsi="Times New Roman" w:cs="Times New Roman"/>
                <w:color w:val="000000"/>
                <w:sz w:val="28"/>
                <w:szCs w:val="28"/>
              </w:rPr>
              <w:t xml:space="preserve"> клетки. </w:t>
            </w:r>
          </w:p>
          <w:p w14:paraId="32AC8B5B" w14:textId="77777777" w:rsidR="00543596" w:rsidRPr="00543596" w:rsidRDefault="00543596" w:rsidP="00E507FF">
            <w:pPr>
              <w:numPr>
                <w:ilvl w:val="0"/>
                <w:numId w:val="249"/>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Кто ввел термин "ядро"?</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color w:val="000000"/>
                <w:sz w:val="28"/>
                <w:szCs w:val="28"/>
                <w:lang w:eastAsia="ru-RU"/>
              </w:rPr>
              <w:t xml:space="preserve">Термин “ядро” впервые был применен Броуном в </w:t>
            </w:r>
            <w:smartTag w:uri="urn:schemas-microsoft-com:office:smarttags" w:element="metricconverter">
              <w:smartTagPr>
                <w:attr w:name="ProductID" w:val="1833 г"/>
              </w:smartTagPr>
              <w:r w:rsidRPr="00543596">
                <w:rPr>
                  <w:rFonts w:ascii="Times New Roman" w:eastAsia="Times New Roman" w:hAnsi="Times New Roman" w:cs="Times New Roman"/>
                  <w:color w:val="000000"/>
                  <w:sz w:val="28"/>
                  <w:szCs w:val="28"/>
                  <w:lang w:eastAsia="ru-RU"/>
                </w:rPr>
                <w:t>1833 г</w:t>
              </w:r>
            </w:smartTag>
            <w:r w:rsidRPr="00543596">
              <w:rPr>
                <w:rFonts w:ascii="Times New Roman" w:eastAsia="Times New Roman" w:hAnsi="Times New Roman" w:cs="Times New Roman"/>
                <w:color w:val="000000"/>
                <w:sz w:val="28"/>
                <w:szCs w:val="28"/>
                <w:lang w:eastAsia="ru-RU"/>
              </w:rPr>
              <w:t>.</w:t>
            </w:r>
          </w:p>
          <w:p w14:paraId="206B015F" w14:textId="77777777" w:rsidR="00543596" w:rsidRPr="00543596" w:rsidRDefault="00543596" w:rsidP="00E507FF">
            <w:pPr>
              <w:numPr>
                <w:ilvl w:val="0"/>
                <w:numId w:val="249"/>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Какое положение занимает ядро в молодых клетках?</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В молодой клетке ядро обычно занимает центральное положение.</w:t>
            </w:r>
          </w:p>
          <w:p w14:paraId="44204EC9" w14:textId="77777777" w:rsidR="00543596" w:rsidRPr="00543596" w:rsidRDefault="00543596" w:rsidP="00E507FF">
            <w:pPr>
              <w:spacing w:after="0" w:line="240" w:lineRule="auto"/>
              <w:ind w:left="851"/>
              <w:contextualSpacing/>
              <w:jc w:val="both"/>
              <w:rPr>
                <w:rFonts w:ascii="Times New Roman" w:hAnsi="Times New Roman" w:cs="Times New Roman"/>
                <w:color w:val="000000"/>
                <w:sz w:val="28"/>
                <w:szCs w:val="28"/>
              </w:rPr>
            </w:pPr>
            <w:r w:rsidRPr="00543596">
              <w:rPr>
                <w:rFonts w:ascii="Times New Roman" w:hAnsi="Times New Roman"/>
                <w:b/>
                <w:i/>
                <w:sz w:val="28"/>
                <w:szCs w:val="28"/>
              </w:rPr>
              <w:t>2- задания.</w:t>
            </w:r>
          </w:p>
          <w:p w14:paraId="267B547B" w14:textId="77777777" w:rsidR="00543596" w:rsidRPr="00543596" w:rsidRDefault="00543596" w:rsidP="00E507FF">
            <w:pPr>
              <w:numPr>
                <w:ilvl w:val="0"/>
                <w:numId w:val="162"/>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Чем отделено от цитоплазмы ядро?</w:t>
            </w:r>
            <w:r w:rsidRPr="00543596">
              <w:rPr>
                <w:rFonts w:ascii="Times New Roman" w:eastAsia="Times New Roman" w:hAnsi="Times New Roman"/>
                <w:b/>
                <w:sz w:val="28"/>
                <w:szCs w:val="28"/>
                <w:lang w:eastAsia="ru-RU"/>
              </w:rPr>
              <w:t xml:space="preserve"> </w:t>
            </w:r>
            <w:proofErr w:type="gramStart"/>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sz w:val="28"/>
                <w:szCs w:val="28"/>
                <w:lang w:eastAsia="ru-RU"/>
              </w:rPr>
              <w:t>От</w:t>
            </w:r>
            <w:proofErr w:type="gramEnd"/>
            <w:r w:rsidRPr="00543596">
              <w:rPr>
                <w:rFonts w:ascii="Times New Roman" w:eastAsia="Times New Roman" w:hAnsi="Times New Roman" w:cs="Times New Roman"/>
                <w:sz w:val="28"/>
                <w:szCs w:val="28"/>
                <w:lang w:eastAsia="ru-RU"/>
              </w:rPr>
              <w:t xml:space="preserve"> цитоплазмы ядро отделено </w:t>
            </w:r>
            <w:r w:rsidRPr="00543596">
              <w:rPr>
                <w:rFonts w:ascii="Times New Roman" w:eastAsia="Times New Roman" w:hAnsi="Times New Roman" w:cs="Times New Roman"/>
                <w:i/>
                <w:sz w:val="28"/>
                <w:szCs w:val="28"/>
                <w:u w:val="single"/>
                <w:lang w:eastAsia="ru-RU"/>
              </w:rPr>
              <w:t>оболочкой</w:t>
            </w:r>
            <w:r w:rsidRPr="00543596">
              <w:rPr>
                <w:rFonts w:ascii="Times New Roman" w:eastAsia="Times New Roman" w:hAnsi="Times New Roman" w:cs="Times New Roman"/>
                <w:sz w:val="28"/>
                <w:szCs w:val="28"/>
                <w:lang w:eastAsia="ru-RU"/>
              </w:rPr>
              <w:t xml:space="preserve">, состоящей из </w:t>
            </w:r>
            <w:r w:rsidRPr="00543596">
              <w:rPr>
                <w:rFonts w:ascii="Times New Roman" w:eastAsia="Times New Roman" w:hAnsi="Times New Roman" w:cs="Times New Roman"/>
                <w:i/>
                <w:sz w:val="28"/>
                <w:szCs w:val="28"/>
                <w:u w:val="single"/>
                <w:lang w:eastAsia="ru-RU"/>
              </w:rPr>
              <w:t xml:space="preserve">двух </w:t>
            </w:r>
            <w:r w:rsidRPr="00543596">
              <w:rPr>
                <w:rFonts w:ascii="Times New Roman" w:eastAsia="Times New Roman" w:hAnsi="Times New Roman" w:cs="Times New Roman"/>
                <w:sz w:val="28"/>
                <w:szCs w:val="28"/>
                <w:lang w:eastAsia="ru-RU"/>
              </w:rPr>
              <w:t xml:space="preserve">мембран. </w:t>
            </w:r>
          </w:p>
          <w:p w14:paraId="6464B5E4" w14:textId="77777777" w:rsidR="00543596" w:rsidRPr="00543596" w:rsidRDefault="00543596" w:rsidP="00E507FF">
            <w:pPr>
              <w:numPr>
                <w:ilvl w:val="0"/>
                <w:numId w:val="162"/>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 xml:space="preserve">Как происходит транспорт молекул в </w:t>
            </w:r>
            <w:proofErr w:type="gramStart"/>
            <w:r w:rsidRPr="00543596">
              <w:rPr>
                <w:rFonts w:ascii="Times New Roman" w:eastAsia="Times New Roman" w:hAnsi="Times New Roman"/>
                <w:sz w:val="28"/>
                <w:szCs w:val="28"/>
                <w:lang w:eastAsia="ru-RU"/>
              </w:rPr>
              <w:t>ядро</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w:t>
            </w:r>
            <w:proofErr w:type="gramEnd"/>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В оболочке ядра имеются многочисленные </w:t>
            </w:r>
            <w:r w:rsidRPr="00543596">
              <w:rPr>
                <w:rFonts w:ascii="Times New Roman" w:eastAsia="Times New Roman" w:hAnsi="Times New Roman" w:cs="Times New Roman"/>
                <w:i/>
                <w:sz w:val="28"/>
                <w:szCs w:val="28"/>
                <w:u w:val="single"/>
                <w:lang w:eastAsia="ru-RU"/>
              </w:rPr>
              <w:t>поры</w:t>
            </w:r>
            <w:r w:rsidRPr="00543596">
              <w:rPr>
                <w:rFonts w:ascii="Times New Roman" w:eastAsia="Times New Roman" w:hAnsi="Times New Roman" w:cs="Times New Roman"/>
                <w:sz w:val="28"/>
                <w:szCs w:val="28"/>
                <w:lang w:eastAsia="ru-RU"/>
              </w:rPr>
              <w:t xml:space="preserve"> для того, чтобы различные вещества могли попадать из </w:t>
            </w:r>
            <w:r w:rsidRPr="00543596">
              <w:rPr>
                <w:rFonts w:ascii="Times New Roman" w:eastAsia="Times New Roman" w:hAnsi="Times New Roman" w:cs="Times New Roman"/>
                <w:i/>
                <w:sz w:val="28"/>
                <w:szCs w:val="28"/>
                <w:u w:val="single"/>
                <w:lang w:eastAsia="ru-RU"/>
              </w:rPr>
              <w:t>цитоплазмы</w:t>
            </w:r>
            <w:r w:rsidRPr="00543596">
              <w:rPr>
                <w:rFonts w:ascii="Times New Roman" w:eastAsia="Times New Roman" w:hAnsi="Times New Roman" w:cs="Times New Roman"/>
                <w:sz w:val="28"/>
                <w:szCs w:val="28"/>
                <w:lang w:eastAsia="ru-RU"/>
              </w:rPr>
              <w:t xml:space="preserve"> в ядро, и наоборот.</w:t>
            </w:r>
          </w:p>
          <w:p w14:paraId="06A2E969" w14:textId="77777777" w:rsidR="00543596" w:rsidRPr="00543596" w:rsidRDefault="00543596" w:rsidP="00E507FF">
            <w:pPr>
              <w:numPr>
                <w:ilvl w:val="0"/>
                <w:numId w:val="162"/>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 xml:space="preserve">Дайте название внутреннего </w:t>
            </w:r>
            <w:proofErr w:type="gramStart"/>
            <w:r w:rsidRPr="00543596">
              <w:rPr>
                <w:rFonts w:ascii="Times New Roman" w:eastAsia="Times New Roman" w:hAnsi="Times New Roman"/>
                <w:sz w:val="28"/>
                <w:szCs w:val="28"/>
                <w:lang w:eastAsia="ru-RU"/>
              </w:rPr>
              <w:t>содержимого  ядра</w:t>
            </w:r>
            <w:proofErr w:type="gramEnd"/>
            <w:r w:rsidRPr="00543596">
              <w:rPr>
                <w:rFonts w:ascii="Times New Roman" w:eastAsia="Times New Roman" w:hAnsi="Times New Roman"/>
                <w:sz w:val="28"/>
                <w:szCs w:val="28"/>
                <w:lang w:eastAsia="ru-RU"/>
              </w:rPr>
              <w:t>?</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sz w:val="28"/>
                <w:szCs w:val="28"/>
                <w:lang w:eastAsia="ru-RU"/>
              </w:rPr>
              <w:t>Внутреннее содержимое ядра получило название </w:t>
            </w:r>
            <w:r w:rsidRPr="00543596">
              <w:rPr>
                <w:rFonts w:ascii="Times New Roman" w:eastAsia="Times New Roman" w:hAnsi="Times New Roman" w:cs="Times New Roman"/>
                <w:bCs/>
                <w:i/>
                <w:sz w:val="28"/>
                <w:szCs w:val="28"/>
                <w:u w:val="single"/>
                <w:lang w:eastAsia="ru-RU"/>
              </w:rPr>
              <w:t>кариоплазмы</w:t>
            </w:r>
            <w:r w:rsidRPr="00543596">
              <w:rPr>
                <w:rFonts w:ascii="Times New Roman" w:eastAsia="Times New Roman" w:hAnsi="Times New Roman" w:cs="Times New Roman"/>
                <w:sz w:val="28"/>
                <w:szCs w:val="28"/>
                <w:lang w:eastAsia="ru-RU"/>
              </w:rPr>
              <w:t> или </w:t>
            </w:r>
            <w:r w:rsidRPr="00543596">
              <w:rPr>
                <w:rFonts w:ascii="Times New Roman" w:eastAsia="Times New Roman" w:hAnsi="Times New Roman" w:cs="Times New Roman"/>
                <w:bCs/>
                <w:i/>
                <w:sz w:val="28"/>
                <w:szCs w:val="28"/>
                <w:u w:val="single"/>
                <w:lang w:eastAsia="ru-RU"/>
              </w:rPr>
              <w:t>ядерного</w:t>
            </w:r>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bCs/>
                <w:sz w:val="28"/>
                <w:szCs w:val="28"/>
                <w:lang w:eastAsia="ru-RU"/>
              </w:rPr>
              <w:t>сока</w:t>
            </w:r>
            <w:r w:rsidRPr="00543596">
              <w:rPr>
                <w:rFonts w:ascii="Times New Roman" w:eastAsia="Times New Roman" w:hAnsi="Times New Roman" w:cs="Times New Roman"/>
                <w:sz w:val="28"/>
                <w:szCs w:val="28"/>
                <w:lang w:eastAsia="ru-RU"/>
              </w:rPr>
              <w:t xml:space="preserve">. </w:t>
            </w:r>
          </w:p>
          <w:p w14:paraId="32E1251B" w14:textId="77777777" w:rsidR="00543596" w:rsidRPr="00543596" w:rsidRDefault="00543596" w:rsidP="00E507FF">
            <w:pPr>
              <w:numPr>
                <w:ilvl w:val="0"/>
                <w:numId w:val="162"/>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Что погружено в ядерный сок?</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В ядерный </w:t>
            </w:r>
            <w:r w:rsidRPr="00543596">
              <w:rPr>
                <w:rFonts w:ascii="Times New Roman" w:eastAsia="Times New Roman" w:hAnsi="Times New Roman" w:cs="Times New Roman"/>
                <w:i/>
                <w:sz w:val="28"/>
                <w:szCs w:val="28"/>
                <w:u w:val="single"/>
                <w:lang w:eastAsia="ru-RU"/>
              </w:rPr>
              <w:t>сок</w:t>
            </w:r>
            <w:r w:rsidRPr="00543596">
              <w:rPr>
                <w:rFonts w:ascii="Times New Roman" w:eastAsia="Times New Roman" w:hAnsi="Times New Roman" w:cs="Times New Roman"/>
                <w:sz w:val="28"/>
                <w:szCs w:val="28"/>
                <w:lang w:eastAsia="ru-RU"/>
              </w:rPr>
              <w:t xml:space="preserve"> погружены </w:t>
            </w:r>
            <w:r w:rsidRPr="00543596">
              <w:rPr>
                <w:rFonts w:ascii="Times New Roman" w:eastAsia="Times New Roman" w:hAnsi="Times New Roman" w:cs="Times New Roman"/>
                <w:bCs/>
                <w:i/>
                <w:sz w:val="28"/>
                <w:szCs w:val="28"/>
                <w:u w:val="single"/>
                <w:lang w:eastAsia="ru-RU"/>
              </w:rPr>
              <w:t>хроматин</w:t>
            </w:r>
            <w:r w:rsidRPr="00543596">
              <w:rPr>
                <w:rFonts w:ascii="Times New Roman" w:eastAsia="Times New Roman" w:hAnsi="Times New Roman" w:cs="Times New Roman"/>
                <w:sz w:val="28"/>
                <w:szCs w:val="28"/>
                <w:lang w:eastAsia="ru-RU"/>
              </w:rPr>
              <w:t> и </w:t>
            </w:r>
            <w:r w:rsidRPr="00543596">
              <w:rPr>
                <w:rFonts w:ascii="Times New Roman" w:eastAsia="Times New Roman" w:hAnsi="Times New Roman" w:cs="Times New Roman"/>
                <w:bCs/>
                <w:sz w:val="28"/>
                <w:szCs w:val="28"/>
                <w:lang w:eastAsia="ru-RU"/>
              </w:rPr>
              <w:t>ядрышко</w:t>
            </w:r>
            <w:r w:rsidRPr="00543596">
              <w:rPr>
                <w:rFonts w:ascii="Times New Roman" w:eastAsia="Times New Roman" w:hAnsi="Times New Roman" w:cs="Times New Roman"/>
                <w:sz w:val="28"/>
                <w:szCs w:val="28"/>
                <w:lang w:eastAsia="ru-RU"/>
              </w:rPr>
              <w:t>.</w:t>
            </w:r>
          </w:p>
          <w:p w14:paraId="02594CFC" w14:textId="77777777" w:rsidR="00543596" w:rsidRPr="00543596" w:rsidRDefault="00543596" w:rsidP="00E507FF">
            <w:pPr>
              <w:numPr>
                <w:ilvl w:val="0"/>
                <w:numId w:val="162"/>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Что собой представляет хроматин? 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bCs/>
                <w:sz w:val="28"/>
                <w:szCs w:val="28"/>
                <w:lang w:eastAsia="ru-RU"/>
              </w:rPr>
              <w:t>Хроматин</w:t>
            </w:r>
            <w:r w:rsidRPr="00543596">
              <w:rPr>
                <w:rFonts w:ascii="Times New Roman" w:eastAsia="Times New Roman" w:hAnsi="Times New Roman" w:cs="Times New Roman"/>
                <w:sz w:val="28"/>
                <w:szCs w:val="28"/>
                <w:lang w:eastAsia="ru-RU"/>
              </w:rPr>
              <w:t xml:space="preserve"> представляет собой </w:t>
            </w:r>
            <w:r w:rsidRPr="00543596">
              <w:rPr>
                <w:rFonts w:ascii="Times New Roman" w:eastAsia="Times New Roman" w:hAnsi="Times New Roman" w:cs="Times New Roman"/>
                <w:i/>
                <w:sz w:val="28"/>
                <w:szCs w:val="28"/>
                <w:u w:val="single"/>
                <w:lang w:eastAsia="ru-RU"/>
              </w:rPr>
              <w:t>нити</w:t>
            </w:r>
            <w:r w:rsidRPr="00543596">
              <w:rPr>
                <w:rFonts w:ascii="Times New Roman" w:eastAsia="Times New Roman" w:hAnsi="Times New Roman" w:cs="Times New Roman"/>
                <w:sz w:val="28"/>
                <w:szCs w:val="28"/>
                <w:lang w:eastAsia="ru-RU"/>
              </w:rPr>
              <w:t xml:space="preserve"> ДНК. </w:t>
            </w:r>
          </w:p>
          <w:p w14:paraId="36EB20A9" w14:textId="77777777" w:rsidR="00543596" w:rsidRPr="00543596" w:rsidRDefault="00543596" w:rsidP="00E507FF">
            <w:pPr>
              <w:numPr>
                <w:ilvl w:val="0"/>
                <w:numId w:val="162"/>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lastRenderedPageBreak/>
              <w:t>Что происходит с хроматином при делении клетки?</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proofErr w:type="gramStart"/>
            <w:r w:rsidRPr="00543596">
              <w:rPr>
                <w:rFonts w:ascii="Times New Roman" w:eastAsia="Times New Roman" w:hAnsi="Times New Roman"/>
                <w:sz w:val="28"/>
                <w:szCs w:val="28"/>
                <w:lang w:eastAsia="ru-RU"/>
              </w:rPr>
              <w:t>:</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sz w:val="28"/>
                <w:szCs w:val="28"/>
                <w:lang w:eastAsia="ru-RU"/>
              </w:rPr>
              <w:t>Если</w:t>
            </w:r>
            <w:proofErr w:type="gramEnd"/>
            <w:r w:rsidRPr="00543596">
              <w:rPr>
                <w:rFonts w:ascii="Times New Roman" w:eastAsia="Times New Roman" w:hAnsi="Times New Roman" w:cs="Times New Roman"/>
                <w:sz w:val="28"/>
                <w:szCs w:val="28"/>
                <w:lang w:eastAsia="ru-RU"/>
              </w:rPr>
              <w:t xml:space="preserve"> клетка начинает делиться, то нити хроматина плотно накручиваются </w:t>
            </w:r>
            <w:r w:rsidRPr="00543596">
              <w:rPr>
                <w:rFonts w:ascii="Times New Roman" w:eastAsia="Times New Roman" w:hAnsi="Times New Roman" w:cs="Times New Roman"/>
                <w:i/>
                <w:sz w:val="28"/>
                <w:szCs w:val="28"/>
                <w:u w:val="single"/>
                <w:lang w:eastAsia="ru-RU"/>
              </w:rPr>
              <w:t>спиралью</w:t>
            </w:r>
            <w:r w:rsidRPr="00543596">
              <w:rPr>
                <w:rFonts w:ascii="Times New Roman" w:eastAsia="Times New Roman" w:hAnsi="Times New Roman" w:cs="Times New Roman"/>
                <w:sz w:val="28"/>
                <w:szCs w:val="28"/>
                <w:lang w:eastAsia="ru-RU"/>
              </w:rPr>
              <w:t xml:space="preserve"> на особые </w:t>
            </w:r>
            <w:r w:rsidRPr="00543596">
              <w:rPr>
                <w:rFonts w:ascii="Times New Roman" w:eastAsia="Times New Roman" w:hAnsi="Times New Roman" w:cs="Times New Roman"/>
                <w:i/>
                <w:sz w:val="28"/>
                <w:szCs w:val="28"/>
                <w:u w:val="single"/>
                <w:lang w:eastAsia="ru-RU"/>
              </w:rPr>
              <w:t>белки</w:t>
            </w:r>
            <w:r w:rsidRPr="00543596">
              <w:rPr>
                <w:rFonts w:ascii="Times New Roman" w:eastAsia="Times New Roman" w:hAnsi="Times New Roman" w:cs="Times New Roman"/>
                <w:sz w:val="28"/>
                <w:szCs w:val="28"/>
                <w:lang w:eastAsia="ru-RU"/>
              </w:rPr>
              <w:t xml:space="preserve">, как нитки на катушку. </w:t>
            </w:r>
          </w:p>
          <w:p w14:paraId="7550C750" w14:textId="77777777" w:rsidR="00543596" w:rsidRPr="00543596" w:rsidRDefault="00543596" w:rsidP="00E507FF">
            <w:pPr>
              <w:numPr>
                <w:ilvl w:val="0"/>
                <w:numId w:val="162"/>
              </w:numPr>
              <w:spacing w:after="0" w:line="240" w:lineRule="auto"/>
              <w:ind w:firstLine="709"/>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Дайте определение хромосомам?</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Такие </w:t>
            </w:r>
            <w:r w:rsidRPr="00543596">
              <w:rPr>
                <w:rFonts w:ascii="Times New Roman" w:eastAsia="Times New Roman" w:hAnsi="Times New Roman" w:cs="Times New Roman"/>
                <w:i/>
                <w:sz w:val="28"/>
                <w:szCs w:val="28"/>
                <w:u w:val="single"/>
                <w:lang w:eastAsia="ru-RU"/>
              </w:rPr>
              <w:t>плотные</w:t>
            </w:r>
            <w:r w:rsidRPr="00543596">
              <w:rPr>
                <w:rFonts w:ascii="Times New Roman" w:eastAsia="Times New Roman" w:hAnsi="Times New Roman" w:cs="Times New Roman"/>
                <w:sz w:val="28"/>
                <w:szCs w:val="28"/>
                <w:lang w:eastAsia="ru-RU"/>
              </w:rPr>
              <w:t xml:space="preserve"> образования хорошо видны в микроскоп и называются </w:t>
            </w:r>
            <w:r w:rsidRPr="00543596">
              <w:rPr>
                <w:rFonts w:ascii="Times New Roman" w:eastAsia="Times New Roman" w:hAnsi="Times New Roman" w:cs="Times New Roman"/>
                <w:bCs/>
                <w:sz w:val="28"/>
                <w:szCs w:val="28"/>
                <w:lang w:eastAsia="ru-RU"/>
              </w:rPr>
              <w:t>хромосомами</w:t>
            </w:r>
            <w:r w:rsidRPr="00543596">
              <w:rPr>
                <w:rFonts w:ascii="Times New Roman" w:eastAsia="Times New Roman" w:hAnsi="Times New Roman" w:cs="Times New Roman"/>
                <w:sz w:val="28"/>
                <w:szCs w:val="28"/>
                <w:lang w:eastAsia="ru-RU"/>
              </w:rPr>
              <w:t>.</w:t>
            </w:r>
          </w:p>
          <w:p w14:paraId="36FB49B0" w14:textId="77777777" w:rsidR="00543596" w:rsidRPr="00543596" w:rsidRDefault="00543596" w:rsidP="00E507FF">
            <w:pPr>
              <w:spacing w:after="0" w:line="240" w:lineRule="auto"/>
              <w:ind w:left="851"/>
              <w:contextualSpacing/>
              <w:jc w:val="both"/>
              <w:rPr>
                <w:rFonts w:ascii="Times New Roman" w:hAnsi="Times New Roman" w:cs="Times New Roman"/>
                <w:color w:val="000000"/>
                <w:sz w:val="28"/>
                <w:szCs w:val="28"/>
              </w:rPr>
            </w:pPr>
            <w:r w:rsidRPr="00543596">
              <w:rPr>
                <w:rFonts w:ascii="Times New Roman" w:hAnsi="Times New Roman"/>
                <w:b/>
                <w:i/>
                <w:sz w:val="28"/>
                <w:szCs w:val="28"/>
              </w:rPr>
              <w:t>3- задания.</w:t>
            </w:r>
          </w:p>
          <w:p w14:paraId="6146C811" w14:textId="77777777" w:rsidR="00543596" w:rsidRPr="00543596" w:rsidRDefault="00543596" w:rsidP="00E507FF">
            <w:pPr>
              <w:numPr>
                <w:ilvl w:val="0"/>
                <w:numId w:val="163"/>
              </w:numPr>
              <w:spacing w:after="0" w:line="240" w:lineRule="auto"/>
              <w:ind w:firstLine="709"/>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Какое содержимое ядра в интерфазе?</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 xml:space="preserve">Содержимое </w:t>
            </w:r>
            <w:proofErr w:type="spellStart"/>
            <w:r w:rsidRPr="00543596">
              <w:rPr>
                <w:rFonts w:ascii="Times New Roman" w:hAnsi="Times New Roman" w:cs="Times New Roman"/>
                <w:color w:val="000000"/>
                <w:sz w:val="28"/>
                <w:szCs w:val="28"/>
              </w:rPr>
              <w:t>интерфазного</w:t>
            </w:r>
            <w:proofErr w:type="spellEnd"/>
            <w:r w:rsidRPr="00543596">
              <w:rPr>
                <w:rFonts w:ascii="Times New Roman" w:hAnsi="Times New Roman" w:cs="Times New Roman"/>
                <w:color w:val="000000"/>
                <w:sz w:val="28"/>
                <w:szCs w:val="28"/>
              </w:rPr>
              <w:t xml:space="preserve"> (неделящегося) ядра составляют </w:t>
            </w:r>
            <w:proofErr w:type="spellStart"/>
            <w:r w:rsidRPr="00543596">
              <w:rPr>
                <w:rFonts w:ascii="Times New Roman" w:hAnsi="Times New Roman" w:cs="Times New Roman"/>
                <w:i/>
                <w:color w:val="000000"/>
                <w:sz w:val="28"/>
                <w:szCs w:val="28"/>
                <w:u w:val="single"/>
              </w:rPr>
              <w:t>нуклеоплазма</w:t>
            </w:r>
            <w:proofErr w:type="spellEnd"/>
            <w:r w:rsidRPr="00543596">
              <w:rPr>
                <w:rFonts w:ascii="Times New Roman" w:hAnsi="Times New Roman" w:cs="Times New Roman"/>
                <w:color w:val="000000"/>
                <w:sz w:val="28"/>
                <w:szCs w:val="28"/>
              </w:rPr>
              <w:t xml:space="preserve"> и погруженные в нее оформленные элементы – ядрышки и хроматин.</w:t>
            </w:r>
          </w:p>
          <w:p w14:paraId="737619ED" w14:textId="77777777" w:rsidR="00543596" w:rsidRPr="00543596" w:rsidRDefault="00543596" w:rsidP="00E507FF">
            <w:pPr>
              <w:numPr>
                <w:ilvl w:val="0"/>
                <w:numId w:val="163"/>
              </w:numPr>
              <w:spacing w:after="0" w:line="240" w:lineRule="auto"/>
              <w:ind w:firstLine="709"/>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Что такое ядрышко?</w:t>
            </w:r>
            <w:r w:rsidRPr="00543596">
              <w:rPr>
                <w:rFonts w:ascii="Times New Roman" w:eastAsia="Times New Roman" w:hAnsi="Times New Roman"/>
                <w:b/>
                <w:sz w:val="28"/>
                <w:szCs w:val="28"/>
                <w:lang w:eastAsia="ru-RU"/>
              </w:rPr>
              <w:t xml:space="preserve"> </w:t>
            </w:r>
            <w:proofErr w:type="gramStart"/>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 xml:space="preserve"> Ядрышки</w:t>
            </w:r>
            <w:proofErr w:type="gramEnd"/>
            <w:r w:rsidRPr="00543596">
              <w:rPr>
                <w:rFonts w:ascii="Times New Roman" w:hAnsi="Times New Roman" w:cs="Times New Roman"/>
                <w:color w:val="000000"/>
                <w:sz w:val="28"/>
                <w:szCs w:val="28"/>
              </w:rPr>
              <w:t xml:space="preserve"> – сферические, довольно плотные тельца, состоящие из </w:t>
            </w:r>
            <w:proofErr w:type="spellStart"/>
            <w:r w:rsidRPr="00543596">
              <w:rPr>
                <w:rFonts w:ascii="Times New Roman" w:hAnsi="Times New Roman" w:cs="Times New Roman"/>
                <w:color w:val="000000"/>
                <w:sz w:val="28"/>
                <w:szCs w:val="28"/>
              </w:rPr>
              <w:t>рибосомальной</w:t>
            </w:r>
            <w:proofErr w:type="spellEnd"/>
            <w:r w:rsidRPr="00543596">
              <w:rPr>
                <w:rFonts w:ascii="Times New Roman" w:hAnsi="Times New Roman" w:cs="Times New Roman"/>
                <w:color w:val="000000"/>
                <w:sz w:val="28"/>
                <w:szCs w:val="28"/>
              </w:rPr>
              <w:t xml:space="preserve"> РНК, белков и небольшого количества ДНК. </w:t>
            </w:r>
          </w:p>
          <w:p w14:paraId="14CD8C91" w14:textId="77777777" w:rsidR="00543596" w:rsidRPr="00543596" w:rsidRDefault="00543596" w:rsidP="00E507FF">
            <w:pPr>
              <w:numPr>
                <w:ilvl w:val="0"/>
                <w:numId w:val="163"/>
              </w:numPr>
              <w:spacing w:after="0" w:line="240" w:lineRule="auto"/>
              <w:ind w:firstLine="709"/>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Какую функцию выполняет ядрышко?</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proofErr w:type="gramStart"/>
            <w:r w:rsidRPr="00543596">
              <w:rPr>
                <w:rFonts w:ascii="Times New Roman" w:eastAsia="Times New Roman" w:hAnsi="Times New Roman"/>
                <w:sz w:val="28"/>
                <w:szCs w:val="28"/>
                <w:lang w:eastAsia="ru-RU"/>
              </w:rPr>
              <w:t xml:space="preserve">: </w:t>
            </w:r>
            <w:r w:rsidRPr="00543596">
              <w:rPr>
                <w:rFonts w:ascii="Times New Roman" w:hAnsi="Times New Roman" w:cs="Times New Roman"/>
                <w:color w:val="000000"/>
                <w:sz w:val="28"/>
                <w:szCs w:val="28"/>
              </w:rPr>
              <w:t>Их</w:t>
            </w:r>
            <w:proofErr w:type="gramEnd"/>
            <w:r w:rsidRPr="00543596">
              <w:rPr>
                <w:rFonts w:ascii="Times New Roman" w:hAnsi="Times New Roman" w:cs="Times New Roman"/>
                <w:color w:val="000000"/>
                <w:sz w:val="28"/>
                <w:szCs w:val="28"/>
              </w:rPr>
              <w:t xml:space="preserve"> основная функция – синтез </w:t>
            </w:r>
            <w:r w:rsidRPr="00543596">
              <w:rPr>
                <w:rFonts w:ascii="Times New Roman" w:hAnsi="Times New Roman" w:cs="Times New Roman"/>
                <w:i/>
                <w:color w:val="000000"/>
                <w:sz w:val="28"/>
                <w:szCs w:val="28"/>
                <w:u w:val="single"/>
              </w:rPr>
              <w:t>р-РНК</w:t>
            </w:r>
            <w:r w:rsidRPr="00543596">
              <w:rPr>
                <w:rFonts w:ascii="Times New Roman" w:hAnsi="Times New Roman" w:cs="Times New Roman"/>
                <w:color w:val="000000"/>
                <w:sz w:val="28"/>
                <w:szCs w:val="28"/>
              </w:rPr>
              <w:t xml:space="preserve"> и образование </w:t>
            </w:r>
            <w:r w:rsidRPr="00543596">
              <w:rPr>
                <w:rFonts w:ascii="Times New Roman" w:hAnsi="Times New Roman" w:cs="Times New Roman"/>
                <w:i/>
                <w:color w:val="000000"/>
                <w:sz w:val="28"/>
                <w:szCs w:val="28"/>
                <w:u w:val="single"/>
              </w:rPr>
              <w:t>рибонуклеопротеидов</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рРНК+белок</w:t>
            </w:r>
            <w:proofErr w:type="spellEnd"/>
            <w:r w:rsidRPr="00543596">
              <w:rPr>
                <w:rFonts w:ascii="Times New Roman" w:hAnsi="Times New Roman" w:cs="Times New Roman"/>
                <w:color w:val="000000"/>
                <w:sz w:val="28"/>
                <w:szCs w:val="28"/>
              </w:rPr>
              <w:t xml:space="preserve">), т. е. предшественников рибосом. </w:t>
            </w:r>
          </w:p>
          <w:p w14:paraId="2C9646B5" w14:textId="77777777" w:rsidR="00543596" w:rsidRPr="00543596" w:rsidRDefault="00543596" w:rsidP="00E507FF">
            <w:pPr>
              <w:numPr>
                <w:ilvl w:val="0"/>
                <w:numId w:val="163"/>
              </w:numPr>
              <w:spacing w:after="0" w:line="240" w:lineRule="auto"/>
              <w:ind w:firstLine="709"/>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Как происходит формирование рибосом?</w:t>
            </w:r>
            <w:r w:rsidRPr="00543596">
              <w:rPr>
                <w:rFonts w:ascii="Times New Roman" w:eastAsia="Times New Roman" w:hAnsi="Times New Roman"/>
                <w:b/>
                <w:sz w:val="28"/>
                <w:szCs w:val="28"/>
                <w:lang w:eastAsia="ru-RU"/>
              </w:rPr>
              <w:t xml:space="preserve"> </w:t>
            </w:r>
            <w:proofErr w:type="gramStart"/>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Предрибосомы</w:t>
            </w:r>
            <w:proofErr w:type="spellEnd"/>
            <w:proofErr w:type="gramEnd"/>
            <w:r w:rsidRPr="00543596">
              <w:rPr>
                <w:rFonts w:ascii="Times New Roman" w:hAnsi="Times New Roman" w:cs="Times New Roman"/>
                <w:color w:val="000000"/>
                <w:sz w:val="28"/>
                <w:szCs w:val="28"/>
              </w:rPr>
              <w:t xml:space="preserve"> из ядрышка попадают в </w:t>
            </w:r>
            <w:proofErr w:type="spellStart"/>
            <w:r w:rsidRPr="00543596">
              <w:rPr>
                <w:rFonts w:ascii="Times New Roman" w:hAnsi="Times New Roman" w:cs="Times New Roman"/>
                <w:i/>
                <w:color w:val="000000"/>
                <w:sz w:val="28"/>
                <w:szCs w:val="28"/>
                <w:u w:val="single"/>
              </w:rPr>
              <w:t>нуклеоплазму</w:t>
            </w:r>
            <w:proofErr w:type="spellEnd"/>
            <w:r w:rsidRPr="00543596">
              <w:rPr>
                <w:rFonts w:ascii="Times New Roman" w:hAnsi="Times New Roman" w:cs="Times New Roman"/>
                <w:color w:val="000000"/>
                <w:sz w:val="28"/>
                <w:szCs w:val="28"/>
              </w:rPr>
              <w:t xml:space="preserve"> и через поры в ядерной оболочке переходят в </w:t>
            </w:r>
            <w:r w:rsidRPr="00543596">
              <w:rPr>
                <w:rFonts w:ascii="Times New Roman" w:hAnsi="Times New Roman" w:cs="Times New Roman"/>
                <w:i/>
                <w:color w:val="000000"/>
                <w:sz w:val="28"/>
                <w:szCs w:val="28"/>
                <w:u w:val="single"/>
              </w:rPr>
              <w:t>цитоплазму</w:t>
            </w:r>
            <w:r w:rsidRPr="00543596">
              <w:rPr>
                <w:rFonts w:ascii="Times New Roman" w:hAnsi="Times New Roman" w:cs="Times New Roman"/>
                <w:color w:val="000000"/>
                <w:sz w:val="28"/>
                <w:szCs w:val="28"/>
              </w:rPr>
              <w:t xml:space="preserve">, где и заканчивается их формирование. </w:t>
            </w:r>
          </w:p>
          <w:p w14:paraId="1C2351CB" w14:textId="77777777" w:rsidR="00543596" w:rsidRPr="00543596" w:rsidRDefault="00543596" w:rsidP="00E507FF">
            <w:pPr>
              <w:numPr>
                <w:ilvl w:val="0"/>
                <w:numId w:val="163"/>
              </w:numPr>
              <w:spacing w:after="0" w:line="240" w:lineRule="auto"/>
              <w:ind w:firstLine="709"/>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Из чего состоит хроматин?</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 xml:space="preserve">Ответ: </w:t>
            </w:r>
            <w:r w:rsidRPr="00543596">
              <w:rPr>
                <w:rFonts w:ascii="Times New Roman" w:hAnsi="Times New Roman" w:cs="Times New Roman"/>
                <w:color w:val="000000"/>
                <w:sz w:val="28"/>
                <w:szCs w:val="28"/>
              </w:rPr>
              <w:t xml:space="preserve">Хроматин содержит почти всю </w:t>
            </w:r>
            <w:r w:rsidRPr="00543596">
              <w:rPr>
                <w:rFonts w:ascii="Times New Roman" w:hAnsi="Times New Roman" w:cs="Times New Roman"/>
                <w:i/>
                <w:color w:val="000000"/>
                <w:sz w:val="28"/>
                <w:szCs w:val="28"/>
                <w:u w:val="single"/>
              </w:rPr>
              <w:t>ДНК</w:t>
            </w:r>
            <w:r w:rsidRPr="00543596">
              <w:rPr>
                <w:rFonts w:ascii="Times New Roman" w:hAnsi="Times New Roman" w:cs="Times New Roman"/>
                <w:color w:val="000000"/>
                <w:sz w:val="28"/>
                <w:szCs w:val="28"/>
              </w:rPr>
              <w:t xml:space="preserve"> ядра. </w:t>
            </w:r>
          </w:p>
          <w:p w14:paraId="12058987" w14:textId="77777777" w:rsidR="00543596" w:rsidRPr="00543596" w:rsidRDefault="00543596" w:rsidP="00E507FF">
            <w:pPr>
              <w:numPr>
                <w:ilvl w:val="0"/>
                <w:numId w:val="163"/>
              </w:numPr>
              <w:spacing w:after="0" w:line="240" w:lineRule="auto"/>
              <w:ind w:firstLine="709"/>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Из чего состоит хроматин в интерфазе?</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 xml:space="preserve">В </w:t>
            </w:r>
            <w:proofErr w:type="spellStart"/>
            <w:r w:rsidRPr="00543596">
              <w:rPr>
                <w:rFonts w:ascii="Times New Roman" w:hAnsi="Times New Roman" w:cs="Times New Roman"/>
                <w:color w:val="000000"/>
                <w:sz w:val="28"/>
                <w:szCs w:val="28"/>
              </w:rPr>
              <w:t>интерфазном</w:t>
            </w:r>
            <w:proofErr w:type="spellEnd"/>
            <w:r w:rsidRPr="00543596">
              <w:rPr>
                <w:rFonts w:ascii="Times New Roman" w:hAnsi="Times New Roman" w:cs="Times New Roman"/>
                <w:color w:val="000000"/>
                <w:sz w:val="28"/>
                <w:szCs w:val="28"/>
              </w:rPr>
              <w:t xml:space="preserve"> ядре он имеет вид длинных тонких </w:t>
            </w:r>
            <w:r w:rsidRPr="00543596">
              <w:rPr>
                <w:rFonts w:ascii="Times New Roman" w:hAnsi="Times New Roman" w:cs="Times New Roman"/>
                <w:i/>
                <w:color w:val="000000"/>
                <w:sz w:val="28"/>
                <w:szCs w:val="28"/>
                <w:u w:val="single"/>
              </w:rPr>
              <w:t>нитей</w:t>
            </w:r>
            <w:r w:rsidRPr="00543596">
              <w:rPr>
                <w:rFonts w:ascii="Times New Roman" w:hAnsi="Times New Roman" w:cs="Times New Roman"/>
                <w:color w:val="000000"/>
                <w:sz w:val="28"/>
                <w:szCs w:val="28"/>
              </w:rPr>
              <w:t xml:space="preserve">, представляющих собой </w:t>
            </w:r>
            <w:r w:rsidRPr="00543596">
              <w:rPr>
                <w:rFonts w:ascii="Times New Roman" w:hAnsi="Times New Roman" w:cs="Times New Roman"/>
                <w:i/>
                <w:color w:val="000000"/>
                <w:sz w:val="28"/>
                <w:szCs w:val="28"/>
                <w:u w:val="single"/>
              </w:rPr>
              <w:t>двойную</w:t>
            </w:r>
            <w:r w:rsidRPr="00543596">
              <w:rPr>
                <w:rFonts w:ascii="Times New Roman" w:hAnsi="Times New Roman" w:cs="Times New Roman"/>
                <w:color w:val="000000"/>
                <w:sz w:val="28"/>
                <w:szCs w:val="28"/>
              </w:rPr>
              <w:t xml:space="preserve"> спираль ДНК, закрученную в виде рыхлых спиралей более</w:t>
            </w:r>
            <w:r w:rsidRPr="00543596">
              <w:rPr>
                <w:rFonts w:ascii="Times New Roman" w:hAnsi="Times New Roman" w:cs="Times New Roman"/>
                <w:i/>
                <w:color w:val="000000"/>
                <w:sz w:val="28"/>
                <w:szCs w:val="28"/>
                <w:u w:val="single"/>
              </w:rPr>
              <w:t xml:space="preserve"> высокого</w:t>
            </w:r>
            <w:r w:rsidRPr="00543596">
              <w:rPr>
                <w:rFonts w:ascii="Times New Roman" w:hAnsi="Times New Roman" w:cs="Times New Roman"/>
                <w:color w:val="000000"/>
                <w:sz w:val="28"/>
                <w:szCs w:val="28"/>
              </w:rPr>
              <w:t xml:space="preserve"> порядка (</w:t>
            </w:r>
            <w:proofErr w:type="spellStart"/>
            <w:r w:rsidRPr="00543596">
              <w:rPr>
                <w:rFonts w:ascii="Times New Roman" w:hAnsi="Times New Roman" w:cs="Times New Roman"/>
                <w:color w:val="000000"/>
                <w:sz w:val="28"/>
                <w:szCs w:val="28"/>
              </w:rPr>
              <w:t>суперспиралей</w:t>
            </w:r>
            <w:proofErr w:type="spellEnd"/>
            <w:r w:rsidRPr="00543596">
              <w:rPr>
                <w:rFonts w:ascii="Times New Roman" w:hAnsi="Times New Roman" w:cs="Times New Roman"/>
                <w:color w:val="000000"/>
                <w:sz w:val="28"/>
                <w:szCs w:val="28"/>
              </w:rPr>
              <w:t xml:space="preserve">). </w:t>
            </w:r>
          </w:p>
          <w:p w14:paraId="7979BD08" w14:textId="77777777" w:rsidR="00543596" w:rsidRPr="00543596" w:rsidRDefault="00543596" w:rsidP="00E507FF">
            <w:pPr>
              <w:numPr>
                <w:ilvl w:val="0"/>
                <w:numId w:val="163"/>
              </w:numPr>
              <w:spacing w:after="0" w:line="240" w:lineRule="auto"/>
              <w:ind w:firstLine="709"/>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С чем связаны молекулы ДНК?</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ДНК связана с белками-</w:t>
            </w:r>
            <w:r w:rsidRPr="00543596">
              <w:rPr>
                <w:rFonts w:ascii="Times New Roman" w:hAnsi="Times New Roman" w:cs="Times New Roman"/>
                <w:i/>
                <w:color w:val="000000"/>
                <w:sz w:val="28"/>
                <w:szCs w:val="28"/>
                <w:u w:val="single"/>
              </w:rPr>
              <w:t>гистонами</w:t>
            </w:r>
            <w:r w:rsidRPr="00543596">
              <w:rPr>
                <w:rFonts w:ascii="Times New Roman" w:hAnsi="Times New Roman" w:cs="Times New Roman"/>
                <w:color w:val="000000"/>
                <w:sz w:val="28"/>
                <w:szCs w:val="28"/>
              </w:rPr>
              <w:t xml:space="preserve">, располагающимися подобно </w:t>
            </w:r>
            <w:r w:rsidRPr="00543596">
              <w:rPr>
                <w:rFonts w:ascii="Times New Roman" w:hAnsi="Times New Roman" w:cs="Times New Roman"/>
                <w:i/>
                <w:color w:val="000000"/>
                <w:sz w:val="28"/>
                <w:szCs w:val="28"/>
                <w:u w:val="single"/>
              </w:rPr>
              <w:t>бусинкам</w:t>
            </w:r>
            <w:r w:rsidRPr="00543596">
              <w:rPr>
                <w:rFonts w:ascii="Times New Roman" w:hAnsi="Times New Roman" w:cs="Times New Roman"/>
                <w:color w:val="000000"/>
                <w:sz w:val="28"/>
                <w:szCs w:val="28"/>
              </w:rPr>
              <w:t xml:space="preserve"> на ее нити. </w:t>
            </w:r>
          </w:p>
          <w:p w14:paraId="4E55D690" w14:textId="77777777" w:rsidR="00543596" w:rsidRPr="00543596" w:rsidRDefault="00543596" w:rsidP="00E507FF">
            <w:pPr>
              <w:numPr>
                <w:ilvl w:val="0"/>
                <w:numId w:val="163"/>
              </w:numPr>
              <w:shd w:val="clear" w:color="auto" w:fill="FFFFFF"/>
              <w:spacing w:after="0" w:line="270" w:lineRule="atLeast"/>
              <w:ind w:firstLine="709"/>
              <w:contextualSpacing/>
              <w:jc w:val="both"/>
              <w:rPr>
                <w:rFonts w:ascii="Times New Roman" w:eastAsia="Times New Roman" w:hAnsi="Times New Roman" w:cs="Times New Roman"/>
                <w:color w:val="333333"/>
                <w:sz w:val="28"/>
                <w:szCs w:val="28"/>
                <w:lang w:eastAsia="ru-RU"/>
              </w:rPr>
            </w:pPr>
            <w:r w:rsidRPr="00543596">
              <w:rPr>
                <w:rFonts w:ascii="Times New Roman" w:eastAsia="Times New Roman" w:hAnsi="Times New Roman"/>
                <w:sz w:val="28"/>
                <w:szCs w:val="28"/>
                <w:lang w:eastAsia="ru-RU"/>
              </w:rPr>
              <w:t>Где синтезируются РНК?</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Хроматин, будучи местом</w:t>
            </w:r>
            <w:r w:rsidRPr="00543596">
              <w:rPr>
                <w:rFonts w:ascii="Times New Roman" w:hAnsi="Times New Roman" w:cs="Times New Roman"/>
                <w:i/>
                <w:color w:val="000000"/>
                <w:sz w:val="28"/>
                <w:szCs w:val="28"/>
                <w:u w:val="single"/>
              </w:rPr>
              <w:t xml:space="preserve"> </w:t>
            </w:r>
            <w:proofErr w:type="gramStart"/>
            <w:r w:rsidRPr="00543596">
              <w:rPr>
                <w:rFonts w:ascii="Times New Roman" w:hAnsi="Times New Roman" w:cs="Times New Roman"/>
                <w:color w:val="000000"/>
                <w:sz w:val="28"/>
                <w:szCs w:val="28"/>
              </w:rPr>
              <w:t xml:space="preserve">синтеза </w:t>
            </w:r>
            <w:r w:rsidRPr="00543596">
              <w:rPr>
                <w:rFonts w:ascii="Times New Roman" w:hAnsi="Times New Roman" w:cs="Times New Roman"/>
                <w:i/>
                <w:color w:val="000000"/>
                <w:sz w:val="28"/>
                <w:szCs w:val="28"/>
              </w:rPr>
              <w:t xml:space="preserve"> </w:t>
            </w:r>
            <w:r w:rsidRPr="00543596">
              <w:rPr>
                <w:rFonts w:ascii="Times New Roman" w:hAnsi="Times New Roman" w:cs="Times New Roman"/>
                <w:i/>
                <w:color w:val="000000"/>
                <w:sz w:val="28"/>
                <w:szCs w:val="28"/>
                <w:u w:val="single"/>
              </w:rPr>
              <w:t>различных</w:t>
            </w:r>
            <w:proofErr w:type="gramEnd"/>
            <w:r w:rsidRPr="00543596">
              <w:rPr>
                <w:rFonts w:ascii="Times New Roman" w:hAnsi="Times New Roman" w:cs="Times New Roman"/>
                <w:color w:val="000000"/>
                <w:sz w:val="28"/>
                <w:szCs w:val="28"/>
                <w:u w:val="single"/>
              </w:rPr>
              <w:t xml:space="preserve"> </w:t>
            </w:r>
            <w:r w:rsidRPr="00543596">
              <w:rPr>
                <w:rFonts w:ascii="Times New Roman" w:hAnsi="Times New Roman" w:cs="Times New Roman"/>
                <w:color w:val="000000"/>
                <w:sz w:val="28"/>
                <w:szCs w:val="28"/>
              </w:rPr>
              <w:t>РНК.</w:t>
            </w:r>
          </w:p>
          <w:p w14:paraId="4E15397D" w14:textId="77777777" w:rsidR="00543596" w:rsidRPr="00543596" w:rsidRDefault="00543596" w:rsidP="00E507FF">
            <w:pPr>
              <w:spacing w:after="0" w:line="240" w:lineRule="auto"/>
              <w:ind w:left="851"/>
              <w:contextualSpacing/>
              <w:jc w:val="both"/>
              <w:rPr>
                <w:rFonts w:ascii="Times New Roman" w:hAnsi="Times New Roman" w:cs="Times New Roman"/>
                <w:color w:val="000000"/>
                <w:sz w:val="28"/>
                <w:szCs w:val="28"/>
              </w:rPr>
            </w:pPr>
            <w:r w:rsidRPr="00543596">
              <w:rPr>
                <w:rFonts w:ascii="Times New Roman" w:hAnsi="Times New Roman"/>
                <w:b/>
                <w:i/>
                <w:sz w:val="28"/>
                <w:szCs w:val="28"/>
              </w:rPr>
              <w:t>4- задания.</w:t>
            </w:r>
          </w:p>
          <w:p w14:paraId="1F4B4ED2" w14:textId="77777777" w:rsidR="00543596" w:rsidRPr="00543596" w:rsidRDefault="00543596" w:rsidP="00E507FF">
            <w:pPr>
              <w:numPr>
                <w:ilvl w:val="0"/>
                <w:numId w:val="164"/>
              </w:numPr>
              <w:shd w:val="clear" w:color="auto" w:fill="FFFFFF"/>
              <w:spacing w:after="0" w:line="270" w:lineRule="atLeast"/>
              <w:ind w:firstLine="851"/>
              <w:contextualSpacing/>
              <w:jc w:val="both"/>
              <w:rPr>
                <w:rFonts w:ascii="Times New Roman" w:eastAsia="Times New Roman" w:hAnsi="Times New Roman" w:cs="Times New Roman"/>
                <w:color w:val="333333"/>
                <w:sz w:val="28"/>
                <w:szCs w:val="28"/>
                <w:lang w:eastAsia="ru-RU"/>
              </w:rPr>
            </w:pPr>
            <w:r w:rsidRPr="00543596">
              <w:rPr>
                <w:rFonts w:ascii="Times New Roman" w:eastAsia="Times New Roman" w:hAnsi="Times New Roman"/>
                <w:sz w:val="28"/>
                <w:szCs w:val="28"/>
                <w:lang w:eastAsia="ru-RU"/>
              </w:rPr>
              <w:t>Какую форму и размер имеет ядро?</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color w:val="000000"/>
                <w:sz w:val="28"/>
                <w:szCs w:val="28"/>
                <w:lang w:eastAsia="ru-RU"/>
              </w:rPr>
              <w:t xml:space="preserve">Ядра имеют обычно шаровидную или яйцевидную форму; диаметр первых равен приблизительно </w:t>
            </w:r>
            <w:r w:rsidRPr="00543596">
              <w:rPr>
                <w:rFonts w:ascii="Times New Roman" w:eastAsia="Times New Roman" w:hAnsi="Times New Roman" w:cs="Times New Roman"/>
                <w:i/>
                <w:color w:val="000000"/>
                <w:sz w:val="28"/>
                <w:szCs w:val="28"/>
                <w:u w:val="single"/>
                <w:lang w:eastAsia="ru-RU"/>
              </w:rPr>
              <w:t>10</w:t>
            </w:r>
            <w:r w:rsidRPr="00543596">
              <w:rPr>
                <w:rFonts w:ascii="Times New Roman" w:eastAsia="Times New Roman" w:hAnsi="Times New Roman" w:cs="Times New Roman"/>
                <w:color w:val="000000"/>
                <w:sz w:val="28"/>
                <w:szCs w:val="28"/>
                <w:lang w:eastAsia="ru-RU"/>
              </w:rPr>
              <w:t xml:space="preserve"> мкм, а длина вторых - </w:t>
            </w:r>
            <w:r w:rsidRPr="00543596">
              <w:rPr>
                <w:rFonts w:ascii="Times New Roman" w:eastAsia="Times New Roman" w:hAnsi="Times New Roman" w:cs="Times New Roman"/>
                <w:i/>
                <w:color w:val="000000"/>
                <w:sz w:val="28"/>
                <w:szCs w:val="28"/>
                <w:u w:val="single"/>
                <w:lang w:eastAsia="ru-RU"/>
              </w:rPr>
              <w:t>20</w:t>
            </w:r>
            <w:r w:rsidRPr="00543596">
              <w:rPr>
                <w:rFonts w:ascii="Times New Roman" w:eastAsia="Times New Roman" w:hAnsi="Times New Roman" w:cs="Times New Roman"/>
                <w:color w:val="000000"/>
                <w:sz w:val="28"/>
                <w:szCs w:val="28"/>
                <w:lang w:eastAsia="ru-RU"/>
              </w:rPr>
              <w:t xml:space="preserve"> мкм.</w:t>
            </w:r>
          </w:p>
          <w:p w14:paraId="271BA309" w14:textId="77777777" w:rsidR="00543596" w:rsidRPr="00543596" w:rsidRDefault="00543596" w:rsidP="00E507FF">
            <w:pPr>
              <w:numPr>
                <w:ilvl w:val="0"/>
                <w:numId w:val="164"/>
              </w:numPr>
              <w:spacing w:after="0" w:line="240" w:lineRule="auto"/>
              <w:ind w:firstLine="851"/>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От чего зависит величина ядра?</w:t>
            </w:r>
            <w:r w:rsidRPr="00543596">
              <w:rPr>
                <w:rFonts w:ascii="Times New Roman" w:eastAsia="Times New Roman" w:hAnsi="Times New Roman"/>
                <w:b/>
                <w:sz w:val="28"/>
                <w:szCs w:val="28"/>
                <w:lang w:eastAsia="ru-RU"/>
              </w:rPr>
              <w:t xml:space="preserve"> </w:t>
            </w:r>
            <w:proofErr w:type="gramStart"/>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 xml:space="preserve"> Величина</w:t>
            </w:r>
            <w:proofErr w:type="gramEnd"/>
            <w:r w:rsidRPr="00543596">
              <w:rPr>
                <w:rFonts w:ascii="Times New Roman" w:hAnsi="Times New Roman" w:cs="Times New Roman"/>
                <w:color w:val="000000"/>
                <w:sz w:val="28"/>
                <w:szCs w:val="28"/>
              </w:rPr>
              <w:t xml:space="preserve"> ядра клетки различна, но обычно связана с </w:t>
            </w:r>
            <w:r w:rsidRPr="00543596">
              <w:rPr>
                <w:rFonts w:ascii="Times New Roman" w:hAnsi="Times New Roman" w:cs="Times New Roman"/>
                <w:i/>
                <w:color w:val="000000"/>
                <w:sz w:val="28"/>
                <w:szCs w:val="28"/>
                <w:u w:val="single"/>
              </w:rPr>
              <w:t>объемом</w:t>
            </w:r>
            <w:r w:rsidRPr="00543596">
              <w:rPr>
                <w:rFonts w:ascii="Times New Roman" w:hAnsi="Times New Roman" w:cs="Times New Roman"/>
                <w:color w:val="000000"/>
                <w:sz w:val="28"/>
                <w:szCs w:val="28"/>
              </w:rPr>
              <w:t xml:space="preserve"> цитоплазмы. </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 xml:space="preserve"> Нарушение этого соотношения в процессе роста </w:t>
            </w:r>
            <w:r w:rsidRPr="00543596">
              <w:rPr>
                <w:rFonts w:ascii="Times New Roman" w:hAnsi="Times New Roman" w:cs="Times New Roman"/>
                <w:i/>
                <w:color w:val="000000"/>
                <w:sz w:val="28"/>
                <w:szCs w:val="28"/>
                <w:u w:val="single"/>
              </w:rPr>
              <w:t>клетки</w:t>
            </w:r>
            <w:r w:rsidRPr="00543596">
              <w:rPr>
                <w:rFonts w:ascii="Times New Roman" w:hAnsi="Times New Roman" w:cs="Times New Roman"/>
                <w:color w:val="000000"/>
                <w:sz w:val="28"/>
                <w:szCs w:val="28"/>
              </w:rPr>
              <w:t xml:space="preserve"> приводит к клеточному делению. </w:t>
            </w:r>
          </w:p>
          <w:p w14:paraId="6A4A5474" w14:textId="77777777" w:rsidR="00543596" w:rsidRPr="00543596" w:rsidRDefault="00543596" w:rsidP="00E507FF">
            <w:pPr>
              <w:numPr>
                <w:ilvl w:val="0"/>
                <w:numId w:val="164"/>
              </w:numPr>
              <w:spacing w:after="0" w:line="240" w:lineRule="auto"/>
              <w:ind w:firstLine="851"/>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Какое количество ядер характерен для клеток?</w:t>
            </w:r>
            <w:r w:rsidRPr="00543596">
              <w:rPr>
                <w:rFonts w:ascii="Times New Roman" w:eastAsia="Times New Roman" w:hAnsi="Times New Roman"/>
                <w:b/>
                <w:sz w:val="28"/>
                <w:szCs w:val="28"/>
                <w:lang w:eastAsia="ru-RU"/>
              </w:rPr>
              <w:t xml:space="preserve"> </w:t>
            </w:r>
            <w:proofErr w:type="gramStart"/>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 xml:space="preserve"> Количество</w:t>
            </w:r>
            <w:proofErr w:type="gramEnd"/>
            <w:r w:rsidRPr="00543596">
              <w:rPr>
                <w:rFonts w:ascii="Times New Roman" w:hAnsi="Times New Roman" w:cs="Times New Roman"/>
                <w:color w:val="000000"/>
                <w:sz w:val="28"/>
                <w:szCs w:val="28"/>
              </w:rPr>
              <w:t xml:space="preserve"> ядер клетки также неодинаково - большинство клеток имеет </w:t>
            </w:r>
            <w:r w:rsidRPr="00543596">
              <w:rPr>
                <w:rFonts w:ascii="Times New Roman" w:hAnsi="Times New Roman" w:cs="Times New Roman"/>
                <w:i/>
                <w:color w:val="000000"/>
                <w:sz w:val="28"/>
                <w:szCs w:val="28"/>
                <w:u w:val="single"/>
              </w:rPr>
              <w:t>одно</w:t>
            </w:r>
            <w:r w:rsidRPr="00543596">
              <w:rPr>
                <w:rFonts w:ascii="Times New Roman" w:hAnsi="Times New Roman" w:cs="Times New Roman"/>
                <w:color w:val="000000"/>
                <w:sz w:val="28"/>
                <w:szCs w:val="28"/>
              </w:rPr>
              <w:t xml:space="preserve"> ядро, хотя встречаются </w:t>
            </w:r>
            <w:r w:rsidRPr="00543596">
              <w:rPr>
                <w:rFonts w:ascii="Times New Roman" w:hAnsi="Times New Roman" w:cs="Times New Roman"/>
                <w:i/>
                <w:color w:val="000000"/>
                <w:sz w:val="28"/>
                <w:szCs w:val="28"/>
                <w:u w:val="single"/>
              </w:rPr>
              <w:t>двуядерные</w:t>
            </w:r>
            <w:r w:rsidRPr="00543596">
              <w:rPr>
                <w:rFonts w:ascii="Times New Roman" w:hAnsi="Times New Roman" w:cs="Times New Roman"/>
                <w:color w:val="000000"/>
                <w:sz w:val="28"/>
                <w:szCs w:val="28"/>
              </w:rPr>
              <w:t xml:space="preserve"> и </w:t>
            </w:r>
            <w:r w:rsidRPr="00543596">
              <w:rPr>
                <w:rFonts w:ascii="Times New Roman" w:hAnsi="Times New Roman" w:cs="Times New Roman"/>
                <w:i/>
                <w:color w:val="000000"/>
                <w:sz w:val="28"/>
                <w:szCs w:val="28"/>
                <w:u w:val="single"/>
              </w:rPr>
              <w:t>многоядерные</w:t>
            </w:r>
            <w:r w:rsidRPr="00543596">
              <w:rPr>
                <w:rFonts w:ascii="Times New Roman" w:hAnsi="Times New Roman" w:cs="Times New Roman"/>
                <w:color w:val="000000"/>
                <w:sz w:val="28"/>
                <w:szCs w:val="28"/>
              </w:rPr>
              <w:t xml:space="preserve"> клетки (например, некоторые клетки печени и костного мозга). </w:t>
            </w:r>
          </w:p>
          <w:p w14:paraId="4096CB38" w14:textId="77777777" w:rsidR="00543596" w:rsidRPr="00543596" w:rsidRDefault="00543596" w:rsidP="00E507FF">
            <w:pPr>
              <w:numPr>
                <w:ilvl w:val="0"/>
                <w:numId w:val="164"/>
              </w:numPr>
              <w:spacing w:after="0" w:line="240" w:lineRule="auto"/>
              <w:ind w:firstLine="851"/>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lastRenderedPageBreak/>
              <w:t>Какое положение занимает ядро в клетке?</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hAnsi="Times New Roman" w:cs="Times New Roman"/>
                <w:color w:val="000000"/>
                <w:sz w:val="28"/>
                <w:szCs w:val="28"/>
              </w:rPr>
              <w:t xml:space="preserve"> Положение ядра в клетке является характерным для </w:t>
            </w:r>
            <w:r w:rsidRPr="00543596">
              <w:rPr>
                <w:rFonts w:ascii="Times New Roman" w:hAnsi="Times New Roman" w:cs="Times New Roman"/>
                <w:i/>
                <w:color w:val="000000"/>
                <w:sz w:val="28"/>
                <w:szCs w:val="28"/>
                <w:u w:val="single"/>
              </w:rPr>
              <w:t>клеток</w:t>
            </w:r>
            <w:r w:rsidRPr="00543596">
              <w:rPr>
                <w:rFonts w:ascii="Times New Roman" w:hAnsi="Times New Roman" w:cs="Times New Roman"/>
                <w:color w:val="000000"/>
                <w:sz w:val="28"/>
                <w:szCs w:val="28"/>
              </w:rPr>
              <w:t xml:space="preserve"> каждого типа. </w:t>
            </w:r>
          </w:p>
          <w:p w14:paraId="73FEFE74" w14:textId="77777777" w:rsidR="00543596" w:rsidRPr="00543596" w:rsidRDefault="00543596" w:rsidP="00E507FF">
            <w:pPr>
              <w:numPr>
                <w:ilvl w:val="0"/>
                <w:numId w:val="164"/>
              </w:numPr>
              <w:spacing w:after="0" w:line="240" w:lineRule="auto"/>
              <w:ind w:firstLine="851"/>
              <w:contextualSpacing/>
              <w:jc w:val="both"/>
              <w:rPr>
                <w:rFonts w:ascii="Times New Roman" w:hAnsi="Times New Roman" w:cs="Times New Roman"/>
                <w:b/>
                <w:bCs/>
                <w:sz w:val="28"/>
                <w:szCs w:val="28"/>
              </w:rPr>
            </w:pPr>
            <w:r w:rsidRPr="00543596">
              <w:rPr>
                <w:rFonts w:ascii="Times New Roman" w:eastAsia="Times New Roman" w:hAnsi="Times New Roman"/>
                <w:sz w:val="28"/>
                <w:szCs w:val="28"/>
                <w:lang w:eastAsia="ru-RU"/>
              </w:rPr>
              <w:t>От чего зависит положение ядра в клетке? Ответ:</w:t>
            </w:r>
            <w:r w:rsidRPr="00543596">
              <w:rPr>
                <w:rFonts w:ascii="Times New Roman" w:hAnsi="Times New Roman" w:cs="Times New Roman"/>
                <w:color w:val="000000"/>
                <w:sz w:val="28"/>
                <w:szCs w:val="28"/>
              </w:rPr>
              <w:t xml:space="preserve"> В зародышевых клетках ядро обычно находится в </w:t>
            </w:r>
            <w:r w:rsidRPr="00543596">
              <w:rPr>
                <w:rFonts w:ascii="Times New Roman" w:hAnsi="Times New Roman" w:cs="Times New Roman"/>
                <w:i/>
                <w:color w:val="000000"/>
                <w:sz w:val="28"/>
                <w:szCs w:val="28"/>
                <w:u w:val="single"/>
              </w:rPr>
              <w:t>центре</w:t>
            </w:r>
            <w:r w:rsidRPr="00543596">
              <w:rPr>
                <w:rFonts w:ascii="Times New Roman" w:hAnsi="Times New Roman" w:cs="Times New Roman"/>
                <w:color w:val="000000"/>
                <w:sz w:val="28"/>
                <w:szCs w:val="28"/>
              </w:rPr>
              <w:t xml:space="preserve"> клетки, но может смещаться по мере развития клетки и образования в </w:t>
            </w:r>
            <w:r w:rsidRPr="00543596">
              <w:rPr>
                <w:rFonts w:ascii="Times New Roman" w:hAnsi="Times New Roman" w:cs="Times New Roman"/>
                <w:i/>
                <w:color w:val="000000"/>
                <w:sz w:val="28"/>
                <w:szCs w:val="28"/>
                <w:u w:val="single"/>
              </w:rPr>
              <w:t>цитоплазме</w:t>
            </w:r>
            <w:r w:rsidRPr="00543596">
              <w:rPr>
                <w:rFonts w:ascii="Times New Roman" w:hAnsi="Times New Roman" w:cs="Times New Roman"/>
                <w:color w:val="000000"/>
                <w:sz w:val="28"/>
                <w:szCs w:val="28"/>
              </w:rPr>
              <w:t xml:space="preserve"> специализированных участков или отложения в </w:t>
            </w:r>
            <w:proofErr w:type="gramStart"/>
            <w:r w:rsidRPr="00543596">
              <w:rPr>
                <w:rFonts w:ascii="Times New Roman" w:hAnsi="Times New Roman" w:cs="Times New Roman"/>
                <w:color w:val="000000"/>
                <w:sz w:val="28"/>
                <w:szCs w:val="28"/>
              </w:rPr>
              <w:t>ней  резервных</w:t>
            </w:r>
            <w:proofErr w:type="gramEnd"/>
            <w:r w:rsidRPr="00543596">
              <w:rPr>
                <w:rFonts w:ascii="Times New Roman" w:hAnsi="Times New Roman" w:cs="Times New Roman"/>
                <w:color w:val="000000"/>
                <w:sz w:val="28"/>
                <w:szCs w:val="28"/>
              </w:rPr>
              <w:t xml:space="preserve"> веществ.</w:t>
            </w:r>
          </w:p>
          <w:p w14:paraId="1874A38D" w14:textId="77777777" w:rsidR="00543596" w:rsidRPr="00543596" w:rsidRDefault="00543596" w:rsidP="00E507FF">
            <w:pPr>
              <w:numPr>
                <w:ilvl w:val="0"/>
                <w:numId w:val="164"/>
              </w:numPr>
              <w:spacing w:after="0" w:line="240" w:lineRule="auto"/>
              <w:ind w:firstLine="851"/>
              <w:jc w:val="both"/>
              <w:rPr>
                <w:rFonts w:ascii="Times New Roman" w:eastAsia="Calibri" w:hAnsi="Times New Roman" w:cs="Times New Roman"/>
                <w:b/>
                <w:sz w:val="24"/>
                <w:szCs w:val="24"/>
                <w:lang w:val="kk-KZ"/>
              </w:rPr>
            </w:pPr>
            <w:r w:rsidRPr="00543596">
              <w:rPr>
                <w:rFonts w:ascii="Times New Roman" w:eastAsia="Times New Roman" w:hAnsi="Times New Roman" w:cs="Times New Roman"/>
                <w:bCs/>
                <w:color w:val="222222"/>
                <w:sz w:val="28"/>
                <w:szCs w:val="28"/>
                <w:lang w:eastAsia="ru-RU"/>
              </w:rPr>
              <w:t xml:space="preserve">Хроматин состоит из чего? </w:t>
            </w:r>
            <w:r w:rsidRPr="00543596">
              <w:rPr>
                <w:rFonts w:ascii="Times New Roman" w:eastAsia="Times New Roman" w:hAnsi="Times New Roman" w:cs="Times New Roman"/>
                <w:sz w:val="28"/>
                <w:szCs w:val="28"/>
                <w:lang w:eastAsia="ru-RU"/>
              </w:rPr>
              <w:t>Ответ:</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bCs/>
                <w:color w:val="222222"/>
                <w:sz w:val="28"/>
                <w:szCs w:val="28"/>
                <w:lang w:eastAsia="ru-RU"/>
              </w:rPr>
              <w:t xml:space="preserve">Хроматин состоит из </w:t>
            </w:r>
            <w:r w:rsidRPr="00543596">
              <w:rPr>
                <w:rFonts w:ascii="Times New Roman" w:eastAsia="Times New Roman" w:hAnsi="Times New Roman" w:cs="Times New Roman"/>
                <w:bCs/>
                <w:i/>
                <w:color w:val="222222"/>
                <w:sz w:val="28"/>
                <w:szCs w:val="28"/>
                <w:u w:val="single"/>
                <w:lang w:eastAsia="ru-RU"/>
              </w:rPr>
              <w:t>ДНК</w:t>
            </w:r>
            <w:r w:rsidRPr="00543596">
              <w:rPr>
                <w:rFonts w:ascii="Times New Roman" w:eastAsia="Times New Roman" w:hAnsi="Times New Roman" w:cs="Times New Roman"/>
                <w:bCs/>
                <w:color w:val="222222"/>
                <w:sz w:val="28"/>
                <w:szCs w:val="28"/>
                <w:lang w:eastAsia="ru-RU"/>
              </w:rPr>
              <w:t>, связанной с большим количеством специальных белков - гистонов.</w:t>
            </w:r>
          </w:p>
        </w:tc>
      </w:tr>
      <w:tr w:rsidR="00543596" w:rsidRPr="00543596" w14:paraId="6FB3A23B" w14:textId="77777777" w:rsidTr="00E507FF">
        <w:tc>
          <w:tcPr>
            <w:tcW w:w="9215" w:type="dxa"/>
            <w:gridSpan w:val="2"/>
            <w:shd w:val="clear" w:color="auto" w:fill="FDE9D9"/>
          </w:tcPr>
          <w:p w14:paraId="69C618D5"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2-шаг: задания на «Понимание» </w:t>
            </w:r>
          </w:p>
        </w:tc>
      </w:tr>
      <w:tr w:rsidR="00543596" w:rsidRPr="00543596" w14:paraId="1FE11DB5" w14:textId="77777777" w:rsidTr="00E507FF">
        <w:tc>
          <w:tcPr>
            <w:tcW w:w="9215" w:type="dxa"/>
            <w:gridSpan w:val="2"/>
            <w:shd w:val="clear" w:color="auto" w:fill="auto"/>
          </w:tcPr>
          <w:p w14:paraId="59639F21" w14:textId="77777777" w:rsidR="00543596" w:rsidRPr="00543596" w:rsidRDefault="00543596" w:rsidP="00E507FF">
            <w:pPr>
              <w:spacing w:after="0" w:line="240" w:lineRule="auto"/>
              <w:ind w:firstLine="426"/>
              <w:rPr>
                <w:rFonts w:ascii="Times New Roman" w:eastAsia="Calibri" w:hAnsi="Times New Roman" w:cs="Times New Roman"/>
                <w:sz w:val="24"/>
                <w:szCs w:val="24"/>
              </w:rPr>
            </w:pPr>
            <w:r w:rsidRPr="00543596">
              <w:rPr>
                <w:rFonts w:ascii="Times New Roman" w:eastAsia="Calibri" w:hAnsi="Times New Roman" w:cs="Times New Roman"/>
                <w:b/>
                <w:i/>
                <w:sz w:val="24"/>
                <w:szCs w:val="24"/>
                <w:lang w:val="kk-KZ"/>
              </w:rPr>
              <w:t>1-</w:t>
            </w:r>
            <w:r w:rsidRPr="00543596">
              <w:rPr>
                <w:rFonts w:ascii="Times New Roman" w:eastAsia="Calibri" w:hAnsi="Times New Roman" w:cs="Times New Roman"/>
                <w:b/>
                <w:i/>
                <w:sz w:val="24"/>
                <w:szCs w:val="24"/>
              </w:rPr>
              <w:t>Задания</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
                <w:i/>
                <w:color w:val="FF0000"/>
                <w:sz w:val="28"/>
                <w:szCs w:val="28"/>
              </w:rPr>
              <w:t>Выявите причину:</w:t>
            </w:r>
          </w:p>
          <w:p w14:paraId="5DDC8BD4" w14:textId="77777777" w:rsidR="00543596" w:rsidRPr="00543596" w:rsidRDefault="00543596" w:rsidP="00E507FF">
            <w:pPr>
              <w:numPr>
                <w:ilvl w:val="0"/>
                <w:numId w:val="26"/>
              </w:numPr>
              <w:shd w:val="clear" w:color="auto" w:fill="FFFFFF"/>
              <w:spacing w:after="0" w:line="270" w:lineRule="atLeast"/>
              <w:ind w:left="27" w:firstLine="682"/>
              <w:contextualSpacing/>
              <w:jc w:val="both"/>
              <w:rPr>
                <w:rFonts w:ascii="Times New Roman" w:eastAsia="Times New Roman" w:hAnsi="Times New Roman" w:cs="Times New Roman"/>
                <w:color w:val="333333"/>
                <w:sz w:val="28"/>
                <w:szCs w:val="28"/>
                <w:lang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eastAsia="Times New Roman" w:hAnsi="Times New Roman" w:cs="Times New Roman"/>
                <w:bCs/>
                <w:color w:val="222222"/>
                <w:sz w:val="28"/>
                <w:szCs w:val="28"/>
                <w:lang w:eastAsia="ru-RU"/>
              </w:rPr>
              <w:t>ядро является местом хранения и воспроизводства генетической информации?</w:t>
            </w:r>
            <w:r w:rsidRPr="00543596">
              <w:rPr>
                <w:rFonts w:ascii="Times New Roman" w:hAnsi="Times New Roman" w:cs="Times New Roman"/>
                <w:sz w:val="28"/>
                <w:szCs w:val="28"/>
                <w:shd w:val="clear" w:color="auto" w:fill="FFFFFF"/>
              </w:rPr>
              <w:t xml:space="preserve"> </w:t>
            </w:r>
            <w:r w:rsidRPr="00543596">
              <w:rPr>
                <w:rFonts w:ascii="Times New Roman" w:hAnsi="Times New Roman" w:cs="Times New Roman"/>
                <w:bCs/>
                <w:sz w:val="28"/>
                <w:szCs w:val="28"/>
                <w:shd w:val="clear" w:color="auto" w:fill="FFFFFF"/>
              </w:rPr>
              <w:t>Ответ:</w:t>
            </w:r>
            <w:r w:rsidRPr="00543596">
              <w:rPr>
                <w:rFonts w:ascii="Times New Roman" w:eastAsia="Times New Roman" w:hAnsi="Times New Roman" w:cs="Times New Roman"/>
                <w:sz w:val="28"/>
                <w:szCs w:val="28"/>
                <w:lang w:val="kk-KZ"/>
              </w:rPr>
              <w:t xml:space="preserve"> Причина.</w:t>
            </w:r>
            <w:r w:rsidRPr="00543596">
              <w:rPr>
                <w:rFonts w:ascii="Times New Roman" w:hAnsi="Times New Roman" w:cs="Times New Roman"/>
                <w:sz w:val="28"/>
                <w:szCs w:val="28"/>
                <w:shd w:val="clear" w:color="auto" w:fill="FFFFFF"/>
              </w:rPr>
              <w:t> </w:t>
            </w:r>
            <w:r w:rsidRPr="00543596">
              <w:rPr>
                <w:rFonts w:ascii="Times New Roman" w:eastAsia="Times New Roman" w:hAnsi="Times New Roman" w:cs="Times New Roman"/>
                <w:bCs/>
                <w:color w:val="222222"/>
                <w:sz w:val="28"/>
                <w:szCs w:val="28"/>
                <w:lang w:eastAsia="ru-RU"/>
              </w:rPr>
              <w:t xml:space="preserve">Является определяющей признаки данной </w:t>
            </w:r>
            <w:r w:rsidRPr="00543596">
              <w:rPr>
                <w:rFonts w:ascii="Times New Roman" w:eastAsia="Times New Roman" w:hAnsi="Times New Roman" w:cs="Times New Roman"/>
                <w:bCs/>
                <w:i/>
                <w:color w:val="222222"/>
                <w:sz w:val="28"/>
                <w:szCs w:val="28"/>
                <w:u w:val="single"/>
                <w:lang w:eastAsia="ru-RU"/>
              </w:rPr>
              <w:t>клетки</w:t>
            </w:r>
            <w:r w:rsidRPr="00543596">
              <w:rPr>
                <w:rFonts w:ascii="Times New Roman" w:eastAsia="Times New Roman" w:hAnsi="Times New Roman" w:cs="Times New Roman"/>
                <w:bCs/>
                <w:color w:val="222222"/>
                <w:sz w:val="28"/>
                <w:szCs w:val="28"/>
                <w:lang w:eastAsia="ru-RU"/>
              </w:rPr>
              <w:t xml:space="preserve"> и всего </w:t>
            </w:r>
            <w:r w:rsidRPr="00543596">
              <w:rPr>
                <w:rFonts w:ascii="Times New Roman" w:eastAsia="Times New Roman" w:hAnsi="Times New Roman" w:cs="Times New Roman"/>
                <w:bCs/>
                <w:i/>
                <w:color w:val="222222"/>
                <w:sz w:val="28"/>
                <w:szCs w:val="28"/>
                <w:u w:val="single"/>
                <w:lang w:eastAsia="ru-RU"/>
              </w:rPr>
              <w:t>организма</w:t>
            </w:r>
            <w:r w:rsidRPr="00543596">
              <w:rPr>
                <w:rFonts w:ascii="Times New Roman" w:eastAsia="Times New Roman" w:hAnsi="Times New Roman" w:cs="Times New Roman"/>
                <w:bCs/>
                <w:color w:val="222222"/>
                <w:sz w:val="28"/>
                <w:szCs w:val="28"/>
                <w:lang w:eastAsia="ru-RU"/>
              </w:rPr>
              <w:t xml:space="preserve"> в целом. </w:t>
            </w:r>
          </w:p>
          <w:p w14:paraId="70ED31DC" w14:textId="77777777" w:rsidR="00543596" w:rsidRPr="00543596" w:rsidRDefault="00543596" w:rsidP="00E507FF">
            <w:pPr>
              <w:numPr>
                <w:ilvl w:val="0"/>
                <w:numId w:val="26"/>
              </w:numPr>
              <w:shd w:val="clear" w:color="auto" w:fill="FFFFFF"/>
              <w:spacing w:after="0" w:line="270" w:lineRule="atLeast"/>
              <w:ind w:left="27" w:firstLine="682"/>
              <w:contextualSpacing/>
              <w:jc w:val="both"/>
              <w:rPr>
                <w:rFonts w:ascii="Times New Roman" w:hAnsi="Times New Roman"/>
                <w:sz w:val="24"/>
                <w:szCs w:val="24"/>
              </w:rPr>
            </w:pPr>
            <w:r w:rsidRPr="00543596">
              <w:rPr>
                <w:rFonts w:ascii="Times New Roman" w:hAnsi="Times New Roman" w:cs="Times New Roman"/>
                <w:sz w:val="28"/>
                <w:szCs w:val="28"/>
                <w:shd w:val="clear" w:color="auto" w:fill="FFFFFF"/>
              </w:rPr>
              <w:t xml:space="preserve">Поясните, какие основные функции ядра в клетке вы знаете? </w:t>
            </w:r>
            <w:r w:rsidRPr="00543596">
              <w:rPr>
                <w:rFonts w:ascii="Times New Roman" w:hAnsi="Times New Roman" w:cs="Times New Roman"/>
                <w:bCs/>
                <w:sz w:val="28"/>
                <w:szCs w:val="28"/>
                <w:shd w:val="clear" w:color="auto" w:fill="FFFFFF"/>
              </w:rPr>
              <w:t>Ответ:</w:t>
            </w:r>
            <w:r w:rsidRPr="00543596">
              <w:rPr>
                <w:rFonts w:ascii="Times New Roman" w:hAnsi="Times New Roman" w:cs="Times New Roman"/>
                <w:sz w:val="28"/>
                <w:szCs w:val="28"/>
                <w:shd w:val="clear" w:color="auto" w:fill="FFFFFF"/>
              </w:rPr>
              <w:t> </w:t>
            </w:r>
            <w:r w:rsidRPr="00543596">
              <w:rPr>
                <w:rFonts w:ascii="Times New Roman" w:eastAsia="Times New Roman" w:hAnsi="Times New Roman" w:cs="Times New Roman"/>
                <w:bCs/>
                <w:color w:val="222222"/>
                <w:sz w:val="28"/>
                <w:szCs w:val="28"/>
                <w:lang w:eastAsia="ru-RU"/>
              </w:rPr>
              <w:t xml:space="preserve">Ядро служит также </w:t>
            </w:r>
            <w:r w:rsidRPr="00543596">
              <w:rPr>
                <w:rFonts w:ascii="Times New Roman" w:eastAsia="Times New Roman" w:hAnsi="Times New Roman" w:cs="Times New Roman"/>
                <w:bCs/>
                <w:i/>
                <w:color w:val="222222"/>
                <w:sz w:val="28"/>
                <w:szCs w:val="28"/>
                <w:u w:val="single"/>
                <w:lang w:eastAsia="ru-RU"/>
              </w:rPr>
              <w:t>центром</w:t>
            </w:r>
            <w:r w:rsidRPr="00543596">
              <w:rPr>
                <w:rFonts w:ascii="Times New Roman" w:eastAsia="Times New Roman" w:hAnsi="Times New Roman" w:cs="Times New Roman"/>
                <w:bCs/>
                <w:color w:val="222222"/>
                <w:sz w:val="28"/>
                <w:szCs w:val="28"/>
                <w:lang w:eastAsia="ru-RU"/>
              </w:rPr>
              <w:t xml:space="preserve"> управления обменом </w:t>
            </w:r>
            <w:r w:rsidRPr="00543596">
              <w:rPr>
                <w:rFonts w:ascii="Times New Roman" w:eastAsia="Times New Roman" w:hAnsi="Times New Roman" w:cs="Times New Roman"/>
                <w:bCs/>
                <w:i/>
                <w:color w:val="222222"/>
                <w:sz w:val="28"/>
                <w:szCs w:val="28"/>
                <w:u w:val="single"/>
                <w:lang w:eastAsia="ru-RU"/>
              </w:rPr>
              <w:t>веществ</w:t>
            </w:r>
            <w:r w:rsidRPr="00543596">
              <w:rPr>
                <w:rFonts w:ascii="Times New Roman" w:eastAsia="Times New Roman" w:hAnsi="Times New Roman" w:cs="Times New Roman"/>
                <w:bCs/>
                <w:color w:val="222222"/>
                <w:sz w:val="28"/>
                <w:szCs w:val="28"/>
                <w:lang w:eastAsia="ru-RU"/>
              </w:rPr>
              <w:t xml:space="preserve"> и почти всех процессов, происходящих в клетке. </w:t>
            </w:r>
          </w:p>
          <w:p w14:paraId="569EA9B3" w14:textId="77777777" w:rsidR="00543596" w:rsidRPr="00543596" w:rsidRDefault="00543596" w:rsidP="00E507FF">
            <w:pPr>
              <w:numPr>
                <w:ilvl w:val="0"/>
                <w:numId w:val="26"/>
              </w:numPr>
              <w:shd w:val="clear" w:color="auto" w:fill="FFFFFF"/>
              <w:spacing w:after="0" w:line="270" w:lineRule="atLeast"/>
              <w:ind w:left="27" w:firstLine="682"/>
              <w:contextualSpacing/>
              <w:jc w:val="both"/>
              <w:rPr>
                <w:rFonts w:ascii="Times New Roman" w:hAnsi="Times New Roman"/>
                <w:sz w:val="24"/>
                <w:szCs w:val="24"/>
              </w:rPr>
            </w:pPr>
            <w:r w:rsidRPr="00543596">
              <w:rPr>
                <w:rFonts w:ascii="Times New Roman" w:hAnsi="Times New Roman"/>
                <w:sz w:val="28"/>
                <w:szCs w:val="28"/>
                <w:shd w:val="clear" w:color="auto" w:fill="FFFFFF"/>
              </w:rPr>
              <w:t>Поясните, почему п</w:t>
            </w:r>
            <w:r w:rsidRPr="00543596">
              <w:rPr>
                <w:rFonts w:ascii="Times New Roman" w:eastAsia="Times New Roman" w:hAnsi="Times New Roman"/>
                <w:bCs/>
                <w:color w:val="222222"/>
                <w:sz w:val="28"/>
                <w:szCs w:val="28"/>
                <w:lang w:eastAsia="ru-RU"/>
              </w:rPr>
              <w:t xml:space="preserve">оложение ядра в клетке зависит от степени развития </w:t>
            </w:r>
            <w:proofErr w:type="spellStart"/>
            <w:r w:rsidRPr="00543596">
              <w:rPr>
                <w:rFonts w:ascii="Times New Roman" w:eastAsia="Times New Roman" w:hAnsi="Times New Roman"/>
                <w:bCs/>
                <w:color w:val="222222"/>
                <w:sz w:val="28"/>
                <w:szCs w:val="28"/>
                <w:lang w:eastAsia="ru-RU"/>
              </w:rPr>
              <w:t>вакуолярной</w:t>
            </w:r>
            <w:proofErr w:type="spellEnd"/>
            <w:r w:rsidRPr="00543596">
              <w:rPr>
                <w:rFonts w:ascii="Times New Roman" w:eastAsia="Times New Roman" w:hAnsi="Times New Roman"/>
                <w:bCs/>
                <w:color w:val="222222"/>
                <w:sz w:val="28"/>
                <w:szCs w:val="28"/>
                <w:lang w:eastAsia="ru-RU"/>
              </w:rPr>
              <w:t xml:space="preserve"> системы?</w:t>
            </w:r>
            <w:r w:rsidRPr="00543596">
              <w:rPr>
                <w:rFonts w:ascii="Times New Roman" w:hAnsi="Times New Roman"/>
                <w:sz w:val="28"/>
                <w:szCs w:val="28"/>
                <w:shd w:val="clear" w:color="auto" w:fill="FFFFFF"/>
              </w:rPr>
              <w:t xml:space="preserve"> </w:t>
            </w:r>
            <w:r w:rsidRPr="00543596">
              <w:rPr>
                <w:rFonts w:ascii="Times New Roman" w:hAnsi="Times New Roman"/>
                <w:bCs/>
                <w:sz w:val="28"/>
                <w:szCs w:val="28"/>
                <w:shd w:val="clear" w:color="auto" w:fill="FFFFFF"/>
              </w:rPr>
              <w:t>Ответ</w:t>
            </w:r>
            <w:proofErr w:type="gramStart"/>
            <w:r w:rsidRPr="00543596">
              <w:rPr>
                <w:rFonts w:ascii="Times New Roman" w:hAnsi="Times New Roman"/>
                <w:bCs/>
                <w:sz w:val="28"/>
                <w:szCs w:val="28"/>
                <w:shd w:val="clear" w:color="auto" w:fill="FFFFFF"/>
              </w:rPr>
              <w:t>:</w:t>
            </w:r>
            <w:r w:rsidRPr="00543596">
              <w:rPr>
                <w:rFonts w:ascii="Times New Roman" w:eastAsia="Times New Roman" w:hAnsi="Times New Roman"/>
                <w:sz w:val="28"/>
                <w:szCs w:val="28"/>
                <w:lang w:val="kk-KZ"/>
              </w:rPr>
              <w:t xml:space="preserve"> </w:t>
            </w:r>
            <w:r w:rsidRPr="00543596">
              <w:rPr>
                <w:rFonts w:ascii="Times New Roman" w:hAnsi="Times New Roman"/>
                <w:sz w:val="28"/>
                <w:szCs w:val="28"/>
                <w:lang w:val="kk-KZ"/>
              </w:rPr>
              <w:t>Потому</w:t>
            </w:r>
            <w:proofErr w:type="gramEnd"/>
            <w:r w:rsidRPr="00543596">
              <w:rPr>
                <w:rFonts w:ascii="Times New Roman" w:hAnsi="Times New Roman"/>
                <w:sz w:val="28"/>
                <w:szCs w:val="28"/>
                <w:lang w:val="kk-KZ"/>
              </w:rPr>
              <w:t xml:space="preserve"> что е</w:t>
            </w:r>
            <w:proofErr w:type="spellStart"/>
            <w:r w:rsidRPr="00543596">
              <w:rPr>
                <w:rFonts w:ascii="Times New Roman" w:eastAsia="Times New Roman" w:hAnsi="Times New Roman"/>
                <w:bCs/>
                <w:color w:val="222222"/>
                <w:sz w:val="28"/>
                <w:szCs w:val="28"/>
                <w:lang w:eastAsia="ru-RU"/>
              </w:rPr>
              <w:t>сли</w:t>
            </w:r>
            <w:proofErr w:type="spellEnd"/>
            <w:r w:rsidRPr="00543596">
              <w:rPr>
                <w:rFonts w:ascii="Times New Roman" w:eastAsia="Times New Roman" w:hAnsi="Times New Roman"/>
                <w:bCs/>
                <w:color w:val="222222"/>
                <w:sz w:val="28"/>
                <w:szCs w:val="28"/>
                <w:lang w:eastAsia="ru-RU"/>
              </w:rPr>
              <w:t xml:space="preserve"> клетка имеет </w:t>
            </w:r>
            <w:r w:rsidRPr="00543596">
              <w:rPr>
                <w:rFonts w:ascii="Times New Roman" w:eastAsia="Times New Roman" w:hAnsi="Times New Roman"/>
                <w:bCs/>
                <w:i/>
                <w:color w:val="222222"/>
                <w:sz w:val="28"/>
                <w:szCs w:val="28"/>
                <w:u w:val="single"/>
                <w:lang w:eastAsia="ru-RU"/>
              </w:rPr>
              <w:t>одну</w:t>
            </w:r>
            <w:r w:rsidRPr="00543596">
              <w:rPr>
                <w:rFonts w:ascii="Times New Roman" w:eastAsia="Times New Roman" w:hAnsi="Times New Roman"/>
                <w:bCs/>
                <w:color w:val="222222"/>
                <w:sz w:val="28"/>
                <w:szCs w:val="28"/>
                <w:lang w:eastAsia="ru-RU"/>
              </w:rPr>
              <w:t xml:space="preserve"> большую центральную </w:t>
            </w:r>
            <w:r w:rsidRPr="00543596">
              <w:rPr>
                <w:rFonts w:ascii="Times New Roman" w:eastAsia="Times New Roman" w:hAnsi="Times New Roman"/>
                <w:bCs/>
                <w:i/>
                <w:color w:val="222222"/>
                <w:sz w:val="28"/>
                <w:szCs w:val="28"/>
                <w:u w:val="single"/>
                <w:lang w:eastAsia="ru-RU"/>
              </w:rPr>
              <w:t>вакуоль</w:t>
            </w:r>
            <w:r w:rsidRPr="00543596">
              <w:rPr>
                <w:rFonts w:ascii="Times New Roman" w:eastAsia="Times New Roman" w:hAnsi="Times New Roman"/>
                <w:bCs/>
                <w:color w:val="222222"/>
                <w:sz w:val="28"/>
                <w:szCs w:val="28"/>
                <w:lang w:eastAsia="ru-RU"/>
              </w:rPr>
              <w:t xml:space="preserve">, ядро располагается в </w:t>
            </w:r>
            <w:proofErr w:type="spellStart"/>
            <w:r w:rsidRPr="00543596">
              <w:rPr>
                <w:rFonts w:ascii="Times New Roman" w:eastAsia="Times New Roman" w:hAnsi="Times New Roman"/>
                <w:bCs/>
                <w:i/>
                <w:color w:val="222222"/>
                <w:sz w:val="28"/>
                <w:szCs w:val="28"/>
                <w:u w:val="single"/>
                <w:lang w:eastAsia="ru-RU"/>
              </w:rPr>
              <w:t>постенном</w:t>
            </w:r>
            <w:proofErr w:type="spellEnd"/>
            <w:r w:rsidRPr="00543596">
              <w:rPr>
                <w:rFonts w:ascii="Times New Roman" w:eastAsia="Times New Roman" w:hAnsi="Times New Roman"/>
                <w:bCs/>
                <w:color w:val="222222"/>
                <w:sz w:val="28"/>
                <w:szCs w:val="28"/>
                <w:lang w:eastAsia="ru-RU"/>
              </w:rPr>
              <w:t xml:space="preserve"> слое цитоплазмы. При наличии </w:t>
            </w:r>
            <w:r w:rsidRPr="00543596">
              <w:rPr>
                <w:rFonts w:ascii="Times New Roman" w:eastAsia="Times New Roman" w:hAnsi="Times New Roman"/>
                <w:bCs/>
                <w:i/>
                <w:color w:val="222222"/>
                <w:sz w:val="28"/>
                <w:szCs w:val="28"/>
                <w:u w:val="single"/>
                <w:lang w:eastAsia="ru-RU"/>
              </w:rPr>
              <w:t xml:space="preserve">нескольких </w:t>
            </w:r>
            <w:r w:rsidRPr="00543596">
              <w:rPr>
                <w:rFonts w:ascii="Times New Roman" w:eastAsia="Times New Roman" w:hAnsi="Times New Roman"/>
                <w:bCs/>
                <w:color w:val="222222"/>
                <w:sz w:val="28"/>
                <w:szCs w:val="28"/>
                <w:lang w:eastAsia="ru-RU"/>
              </w:rPr>
              <w:t xml:space="preserve">вакуолей цитоплазма образует сеть тяжей, а ядро находится в ядерном </w:t>
            </w:r>
            <w:r w:rsidRPr="00543596">
              <w:rPr>
                <w:rFonts w:ascii="Times New Roman" w:eastAsia="Times New Roman" w:hAnsi="Times New Roman"/>
                <w:bCs/>
                <w:i/>
                <w:color w:val="222222"/>
                <w:sz w:val="28"/>
                <w:szCs w:val="28"/>
                <w:u w:val="single"/>
                <w:lang w:eastAsia="ru-RU"/>
              </w:rPr>
              <w:t>кармашке</w:t>
            </w:r>
            <w:r w:rsidRPr="00543596">
              <w:rPr>
                <w:rFonts w:ascii="Times New Roman" w:eastAsia="Times New Roman" w:hAnsi="Times New Roman"/>
                <w:bCs/>
                <w:color w:val="222222"/>
                <w:sz w:val="28"/>
                <w:szCs w:val="28"/>
                <w:lang w:eastAsia="ru-RU"/>
              </w:rPr>
              <w:t xml:space="preserve">, соединенном тяжами цитоплазмы с </w:t>
            </w:r>
            <w:proofErr w:type="spellStart"/>
            <w:r w:rsidRPr="00543596">
              <w:rPr>
                <w:rFonts w:ascii="Times New Roman" w:eastAsia="Times New Roman" w:hAnsi="Times New Roman"/>
                <w:bCs/>
                <w:color w:val="222222"/>
                <w:sz w:val="28"/>
                <w:szCs w:val="28"/>
                <w:lang w:eastAsia="ru-RU"/>
              </w:rPr>
              <w:t>постенным</w:t>
            </w:r>
            <w:proofErr w:type="spellEnd"/>
            <w:r w:rsidRPr="00543596">
              <w:rPr>
                <w:rFonts w:ascii="Times New Roman" w:eastAsia="Times New Roman" w:hAnsi="Times New Roman"/>
                <w:bCs/>
                <w:color w:val="222222"/>
                <w:sz w:val="28"/>
                <w:szCs w:val="28"/>
                <w:lang w:eastAsia="ru-RU"/>
              </w:rPr>
              <w:t xml:space="preserve"> слоем. </w:t>
            </w:r>
          </w:p>
        </w:tc>
      </w:tr>
      <w:tr w:rsidR="00543596" w:rsidRPr="00543596" w14:paraId="41D3D4E7" w14:textId="77777777" w:rsidTr="00E507FF">
        <w:tc>
          <w:tcPr>
            <w:tcW w:w="9215" w:type="dxa"/>
            <w:gridSpan w:val="2"/>
            <w:shd w:val="clear" w:color="auto" w:fill="FDE9D9"/>
          </w:tcPr>
          <w:p w14:paraId="1A3D6EE4"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3-шаг: задания на «Анализ» </w:t>
            </w:r>
          </w:p>
        </w:tc>
      </w:tr>
      <w:tr w:rsidR="00543596" w:rsidRPr="00543596" w14:paraId="27666381" w14:textId="77777777" w:rsidTr="00E507FF">
        <w:trPr>
          <w:trHeight w:val="281"/>
        </w:trPr>
        <w:tc>
          <w:tcPr>
            <w:tcW w:w="9215" w:type="dxa"/>
            <w:gridSpan w:val="2"/>
            <w:shd w:val="clear" w:color="auto" w:fill="auto"/>
          </w:tcPr>
          <w:p w14:paraId="769B84F8" w14:textId="77777777" w:rsidR="00543596" w:rsidRPr="00543596" w:rsidRDefault="00543596" w:rsidP="00E507FF">
            <w:pPr>
              <w:spacing w:after="0" w:line="240" w:lineRule="auto"/>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Таблица -2</w:t>
            </w:r>
          </w:p>
          <w:p w14:paraId="4749233E" w14:textId="77777777" w:rsidR="00543596" w:rsidRPr="00543596" w:rsidRDefault="00543596" w:rsidP="00E507FF">
            <w:pPr>
              <w:spacing w:after="0" w:line="240" w:lineRule="auto"/>
              <w:ind w:right="-374" w:firstLine="567"/>
              <w:jc w:val="center"/>
              <w:rPr>
                <w:rFonts w:ascii="Times New Roman" w:eastAsia="Calibri" w:hAnsi="Times New Roman" w:cs="Times New Roman"/>
                <w:b/>
                <w:sz w:val="28"/>
                <w:szCs w:val="28"/>
              </w:rPr>
            </w:pPr>
            <w:r w:rsidRPr="00543596">
              <w:rPr>
                <w:rFonts w:ascii="Times New Roman" w:eastAsia="Calibri" w:hAnsi="Times New Roman" w:cs="Times New Roman"/>
                <w:sz w:val="28"/>
                <w:szCs w:val="28"/>
                <w:lang w:val="kk-KZ"/>
              </w:rPr>
              <w:t>Ядро и функции его составляющих частей.</w:t>
            </w:r>
          </w:p>
          <w:tbl>
            <w:tblPr>
              <w:tblStyle w:val="a9"/>
              <w:tblW w:w="9067" w:type="dxa"/>
              <w:tblLayout w:type="fixed"/>
              <w:tblLook w:val="04A0" w:firstRow="1" w:lastRow="0" w:firstColumn="1" w:lastColumn="0" w:noHBand="0" w:noVBand="1"/>
            </w:tblPr>
            <w:tblGrid>
              <w:gridCol w:w="2689"/>
              <w:gridCol w:w="6378"/>
            </w:tblGrid>
            <w:tr w:rsidR="00543596" w:rsidRPr="00543596" w14:paraId="067A754E" w14:textId="77777777" w:rsidTr="00DB175F">
              <w:tc>
                <w:tcPr>
                  <w:tcW w:w="2689" w:type="dxa"/>
                </w:tcPr>
                <w:p w14:paraId="5BD9D2D2" w14:textId="77777777" w:rsidR="00543596" w:rsidRPr="00543596" w:rsidRDefault="00543596" w:rsidP="00E507FF">
                  <w:pPr>
                    <w:framePr w:hSpace="180" w:wrap="around" w:vAnchor="page" w:hAnchor="margin" w:xAlign="center" w:y="1186"/>
                    <w:ind w:right="-374"/>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Ядро и его составляю-</w:t>
                  </w:r>
                </w:p>
                <w:p w14:paraId="4E799F33" w14:textId="77777777" w:rsidR="00543596" w:rsidRPr="00543596" w:rsidRDefault="00543596" w:rsidP="00E507FF">
                  <w:pPr>
                    <w:framePr w:hSpace="180" w:wrap="around" w:vAnchor="page" w:hAnchor="margin" w:xAlign="center" w:y="1186"/>
                    <w:ind w:right="-374"/>
                    <w:rPr>
                      <w:rFonts w:ascii="Times New Roman" w:eastAsia="Calibri" w:hAnsi="Times New Roman" w:cs="Times New Roman"/>
                      <w:b/>
                      <w:i/>
                      <w:sz w:val="24"/>
                      <w:szCs w:val="24"/>
                      <w:lang w:val="kk-KZ"/>
                    </w:rPr>
                  </w:pPr>
                  <w:r w:rsidRPr="00543596">
                    <w:rPr>
                      <w:rFonts w:ascii="Times New Roman" w:eastAsia="Calibri" w:hAnsi="Times New Roman" w:cs="Times New Roman"/>
                      <w:b/>
                      <w:i/>
                      <w:sz w:val="28"/>
                      <w:szCs w:val="28"/>
                      <w:lang w:val="kk-KZ"/>
                    </w:rPr>
                    <w:t>щие части</w:t>
                  </w:r>
                </w:p>
              </w:tc>
              <w:tc>
                <w:tcPr>
                  <w:tcW w:w="6378" w:type="dxa"/>
                </w:tcPr>
                <w:p w14:paraId="2ADD4A5C" w14:textId="77777777" w:rsidR="00543596" w:rsidRPr="00543596" w:rsidRDefault="00543596" w:rsidP="00E507FF">
                  <w:pPr>
                    <w:framePr w:hSpace="180" w:wrap="around" w:vAnchor="page" w:hAnchor="margin" w:xAlign="center" w:y="1186"/>
                    <w:ind w:right="-374"/>
                    <w:jc w:val="center"/>
                    <w:rPr>
                      <w:rFonts w:ascii="Times New Roman" w:eastAsia="Calibri" w:hAnsi="Times New Roman" w:cs="Times New Roman"/>
                      <w:b/>
                      <w:i/>
                      <w:sz w:val="24"/>
                      <w:szCs w:val="24"/>
                      <w:lang w:val="kk-KZ"/>
                    </w:rPr>
                  </w:pPr>
                  <w:r w:rsidRPr="00543596">
                    <w:rPr>
                      <w:rFonts w:ascii="Times New Roman" w:eastAsia="Calibri" w:hAnsi="Times New Roman" w:cs="Times New Roman"/>
                      <w:b/>
                      <w:i/>
                      <w:sz w:val="28"/>
                      <w:szCs w:val="28"/>
                      <w:lang w:val="kk-KZ"/>
                    </w:rPr>
                    <w:t>Функции</w:t>
                  </w:r>
                </w:p>
              </w:tc>
            </w:tr>
            <w:tr w:rsidR="00543596" w:rsidRPr="00543596" w14:paraId="6A6872B8" w14:textId="77777777" w:rsidTr="00DB175F">
              <w:tc>
                <w:tcPr>
                  <w:tcW w:w="2689" w:type="dxa"/>
                </w:tcPr>
                <w:p w14:paraId="22F2E88F" w14:textId="77777777" w:rsidR="00543596" w:rsidRPr="00543596" w:rsidRDefault="00543596" w:rsidP="00E507FF">
                  <w:pPr>
                    <w:framePr w:hSpace="180" w:wrap="around" w:vAnchor="page" w:hAnchor="margin" w:xAlign="center" w:y="1186"/>
                    <w:ind w:right="-374"/>
                    <w:rPr>
                      <w:rFonts w:ascii="Times New Roman" w:eastAsia="Calibri" w:hAnsi="Times New Roman" w:cs="Times New Roman"/>
                      <w:b/>
                      <w:sz w:val="24"/>
                      <w:szCs w:val="24"/>
                      <w:lang w:val="kk-KZ"/>
                    </w:rPr>
                  </w:pPr>
                  <w:r w:rsidRPr="00543596">
                    <w:rPr>
                      <w:rFonts w:ascii="Times New Roman" w:eastAsia="Calibri" w:hAnsi="Times New Roman" w:cs="Times New Roman"/>
                      <w:sz w:val="28"/>
                      <w:szCs w:val="28"/>
                      <w:lang w:val="kk-KZ"/>
                    </w:rPr>
                    <w:t>Ядро</w:t>
                  </w:r>
                </w:p>
              </w:tc>
              <w:tc>
                <w:tcPr>
                  <w:tcW w:w="6378" w:type="dxa"/>
                </w:tcPr>
                <w:p w14:paraId="5BD08AC4" w14:textId="77777777" w:rsidR="00543596" w:rsidRPr="00543596" w:rsidRDefault="00543596" w:rsidP="00E507FF">
                  <w:pPr>
                    <w:framePr w:hSpace="180" w:wrap="around" w:vAnchor="page" w:hAnchor="margin" w:xAlign="center" w:y="1186"/>
                    <w:ind w:right="-374"/>
                    <w:jc w:val="both"/>
                    <w:rPr>
                      <w:rFonts w:ascii="Times New Roman" w:eastAsia="Calibri" w:hAnsi="Times New Roman" w:cs="Times New Roman"/>
                      <w:b/>
                      <w:sz w:val="24"/>
                      <w:szCs w:val="24"/>
                      <w:lang w:val="kk-KZ"/>
                    </w:rPr>
                  </w:pPr>
                  <w:r w:rsidRPr="00543596">
                    <w:rPr>
                      <w:rFonts w:ascii="Times New Roman" w:eastAsia="Times New Roman" w:hAnsi="Times New Roman" w:cs="Times New Roman"/>
                      <w:bCs/>
                      <w:color w:val="222222"/>
                      <w:sz w:val="28"/>
                      <w:szCs w:val="28"/>
                      <w:lang w:eastAsia="ru-RU"/>
                    </w:rPr>
                    <w:t xml:space="preserve">Является определяющей признаки данной </w:t>
                  </w:r>
                  <w:r w:rsidRPr="00543596">
                    <w:rPr>
                      <w:rFonts w:ascii="Times New Roman" w:eastAsia="Times New Roman" w:hAnsi="Times New Roman" w:cs="Times New Roman"/>
                      <w:bCs/>
                      <w:i/>
                      <w:color w:val="222222"/>
                      <w:sz w:val="28"/>
                      <w:szCs w:val="28"/>
                      <w:u w:val="single"/>
                      <w:lang w:eastAsia="ru-RU"/>
                    </w:rPr>
                    <w:t>клетки</w:t>
                  </w:r>
                  <w:r w:rsidRPr="00543596">
                    <w:rPr>
                      <w:rFonts w:ascii="Times New Roman" w:eastAsia="Times New Roman" w:hAnsi="Times New Roman" w:cs="Times New Roman"/>
                      <w:bCs/>
                      <w:color w:val="222222"/>
                      <w:sz w:val="28"/>
                      <w:szCs w:val="28"/>
                      <w:lang w:eastAsia="ru-RU"/>
                    </w:rPr>
                    <w:t xml:space="preserve"> и всего </w:t>
                  </w:r>
                  <w:r w:rsidRPr="00543596">
                    <w:rPr>
                      <w:rFonts w:ascii="Times New Roman" w:eastAsia="Times New Roman" w:hAnsi="Times New Roman" w:cs="Times New Roman"/>
                      <w:bCs/>
                      <w:i/>
                      <w:color w:val="222222"/>
                      <w:sz w:val="28"/>
                      <w:szCs w:val="28"/>
                      <w:u w:val="single"/>
                      <w:lang w:eastAsia="ru-RU"/>
                    </w:rPr>
                    <w:t>организма</w:t>
                  </w:r>
                  <w:r w:rsidRPr="00543596">
                    <w:rPr>
                      <w:rFonts w:ascii="Times New Roman" w:eastAsia="Times New Roman" w:hAnsi="Times New Roman" w:cs="Times New Roman"/>
                      <w:bCs/>
                      <w:color w:val="222222"/>
                      <w:sz w:val="28"/>
                      <w:szCs w:val="28"/>
                      <w:lang w:eastAsia="ru-RU"/>
                    </w:rPr>
                    <w:t xml:space="preserve"> в целом.</w:t>
                  </w:r>
                </w:p>
              </w:tc>
            </w:tr>
            <w:tr w:rsidR="00543596" w:rsidRPr="00543596" w14:paraId="1991E849" w14:textId="77777777" w:rsidTr="00DB175F">
              <w:tc>
                <w:tcPr>
                  <w:tcW w:w="2689" w:type="dxa"/>
                </w:tcPr>
                <w:p w14:paraId="4405DDCD" w14:textId="77777777" w:rsidR="00543596" w:rsidRPr="00543596" w:rsidRDefault="00543596" w:rsidP="00E507FF">
                  <w:pPr>
                    <w:framePr w:hSpace="180" w:wrap="around" w:vAnchor="page" w:hAnchor="margin" w:xAlign="center" w:y="1186"/>
                    <w:ind w:right="-374"/>
                    <w:rPr>
                      <w:rFonts w:ascii="Times New Roman" w:eastAsia="Calibri" w:hAnsi="Times New Roman" w:cs="Times New Roman"/>
                      <w:b/>
                      <w:sz w:val="24"/>
                      <w:szCs w:val="24"/>
                      <w:lang w:val="kk-KZ"/>
                    </w:rPr>
                  </w:pPr>
                  <w:r w:rsidRPr="00543596">
                    <w:rPr>
                      <w:rFonts w:ascii="Times New Roman" w:eastAsia="Calibri" w:hAnsi="Times New Roman" w:cs="Times New Roman"/>
                      <w:sz w:val="28"/>
                      <w:szCs w:val="28"/>
                    </w:rPr>
                    <w:t>Хроматин</w:t>
                  </w:r>
                </w:p>
              </w:tc>
              <w:tc>
                <w:tcPr>
                  <w:tcW w:w="6378" w:type="dxa"/>
                </w:tcPr>
                <w:p w14:paraId="301ADCF6" w14:textId="77777777" w:rsidR="00543596" w:rsidRPr="00543596" w:rsidRDefault="00543596" w:rsidP="00E507FF">
                  <w:pPr>
                    <w:framePr w:hSpace="180" w:wrap="around" w:vAnchor="page" w:hAnchor="margin" w:xAlign="center" w:y="1186"/>
                    <w:ind w:right="-374"/>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Э</w:t>
                  </w:r>
                  <w:r w:rsidRPr="00543596">
                    <w:rPr>
                      <w:rFonts w:ascii="Times New Roman" w:eastAsia="Calibri" w:hAnsi="Times New Roman" w:cs="Times New Roman"/>
                      <w:sz w:val="28"/>
                      <w:szCs w:val="28"/>
                    </w:rPr>
                    <w:t xml:space="preserve">то функционирующая, </w:t>
                  </w:r>
                  <w:r w:rsidRPr="00543596">
                    <w:rPr>
                      <w:rFonts w:ascii="Times New Roman" w:eastAsia="Calibri" w:hAnsi="Times New Roman" w:cs="Times New Roman"/>
                      <w:i/>
                      <w:sz w:val="28"/>
                      <w:szCs w:val="28"/>
                      <w:u w:val="single"/>
                    </w:rPr>
                    <w:t>активная</w:t>
                  </w:r>
                  <w:r w:rsidRPr="00543596">
                    <w:rPr>
                      <w:rFonts w:ascii="Times New Roman" w:eastAsia="Calibri" w:hAnsi="Times New Roman" w:cs="Times New Roman"/>
                      <w:sz w:val="28"/>
                      <w:szCs w:val="28"/>
                    </w:rPr>
                    <w:t xml:space="preserve"> форма</w:t>
                  </w:r>
                </w:p>
                <w:p w14:paraId="119B9AE4" w14:textId="77777777" w:rsidR="00543596" w:rsidRPr="00543596" w:rsidRDefault="00543596" w:rsidP="00E507FF">
                  <w:pPr>
                    <w:framePr w:hSpace="180" w:wrap="around" w:vAnchor="page" w:hAnchor="margin" w:xAlign="center" w:y="1186"/>
                    <w:ind w:right="-374"/>
                    <w:jc w:val="both"/>
                    <w:rPr>
                      <w:rFonts w:ascii="Times New Roman" w:eastAsia="Calibri" w:hAnsi="Times New Roman" w:cs="Times New Roman"/>
                      <w:b/>
                      <w:sz w:val="24"/>
                      <w:szCs w:val="24"/>
                      <w:lang w:val="kk-KZ"/>
                    </w:rPr>
                  </w:pPr>
                  <w:r w:rsidRPr="00543596">
                    <w:rPr>
                      <w:rFonts w:ascii="Times New Roman" w:eastAsia="Calibri" w:hAnsi="Times New Roman" w:cs="Times New Roman"/>
                      <w:sz w:val="28"/>
                      <w:szCs w:val="28"/>
                    </w:rPr>
                    <w:t xml:space="preserve"> хромосом.</w:t>
                  </w:r>
                </w:p>
              </w:tc>
            </w:tr>
            <w:tr w:rsidR="00543596" w:rsidRPr="00543596" w14:paraId="38717E02" w14:textId="77777777" w:rsidTr="00DB175F">
              <w:tc>
                <w:tcPr>
                  <w:tcW w:w="2689" w:type="dxa"/>
                </w:tcPr>
                <w:p w14:paraId="0D88E8A0" w14:textId="77777777" w:rsidR="00543596" w:rsidRPr="00543596" w:rsidRDefault="00543596" w:rsidP="00E507FF">
                  <w:pPr>
                    <w:framePr w:hSpace="180" w:wrap="around" w:vAnchor="page" w:hAnchor="margin" w:xAlign="center" w:y="1186"/>
                    <w:ind w:right="-374"/>
                    <w:rPr>
                      <w:rFonts w:ascii="Times New Roman" w:eastAsia="Calibri" w:hAnsi="Times New Roman" w:cs="Times New Roman"/>
                      <w:b/>
                      <w:sz w:val="24"/>
                      <w:szCs w:val="24"/>
                      <w:lang w:val="kk-KZ"/>
                    </w:rPr>
                  </w:pPr>
                  <w:r w:rsidRPr="00543596">
                    <w:rPr>
                      <w:rFonts w:ascii="Times New Roman" w:eastAsia="Calibri" w:hAnsi="Times New Roman" w:cs="Times New Roman"/>
                      <w:sz w:val="28"/>
                      <w:szCs w:val="28"/>
                      <w:lang w:val="kk-KZ"/>
                    </w:rPr>
                    <w:t>Нуклеоплазма</w:t>
                  </w:r>
                </w:p>
              </w:tc>
              <w:tc>
                <w:tcPr>
                  <w:tcW w:w="6378" w:type="dxa"/>
                </w:tcPr>
                <w:p w14:paraId="58510D21" w14:textId="77777777" w:rsidR="00543596" w:rsidRPr="00543596" w:rsidRDefault="00543596" w:rsidP="00E507FF">
                  <w:pPr>
                    <w:framePr w:hSpace="180" w:wrap="around" w:vAnchor="page" w:hAnchor="margin" w:xAlign="center" w:y="1186"/>
                    <w:ind w:right="-374"/>
                    <w:jc w:val="both"/>
                    <w:rPr>
                      <w:rFonts w:ascii="Times New Roman" w:eastAsia="Calibri" w:hAnsi="Times New Roman" w:cs="Times New Roman"/>
                      <w:b/>
                      <w:sz w:val="24"/>
                      <w:szCs w:val="24"/>
                      <w:lang w:val="kk-KZ"/>
                    </w:rPr>
                  </w:pPr>
                  <w:r w:rsidRPr="00543596">
                    <w:rPr>
                      <w:rFonts w:ascii="Times New Roman" w:eastAsia="Times New Roman" w:hAnsi="Times New Roman" w:cs="Times New Roman"/>
                      <w:bCs/>
                      <w:sz w:val="28"/>
                      <w:szCs w:val="28"/>
                      <w:lang w:val="kk-KZ"/>
                    </w:rPr>
                    <w:t xml:space="preserve">Внутреннее </w:t>
                  </w:r>
                  <w:r w:rsidRPr="00543596">
                    <w:rPr>
                      <w:rFonts w:ascii="Times New Roman" w:eastAsia="Times New Roman" w:hAnsi="Times New Roman" w:cs="Times New Roman"/>
                      <w:bCs/>
                      <w:i/>
                      <w:sz w:val="28"/>
                      <w:szCs w:val="28"/>
                      <w:u w:val="single"/>
                      <w:lang w:val="kk-KZ"/>
                    </w:rPr>
                    <w:t>гелеобразное</w:t>
                  </w:r>
                  <w:r w:rsidRPr="00543596">
                    <w:rPr>
                      <w:rFonts w:ascii="Times New Roman" w:eastAsia="Times New Roman" w:hAnsi="Times New Roman" w:cs="Times New Roman"/>
                      <w:bCs/>
                      <w:sz w:val="28"/>
                      <w:szCs w:val="28"/>
                      <w:lang w:val="kk-KZ"/>
                    </w:rPr>
                    <w:t xml:space="preserve"> содержимое ядра</w:t>
                  </w:r>
                </w:p>
              </w:tc>
            </w:tr>
            <w:tr w:rsidR="00543596" w:rsidRPr="00543596" w14:paraId="5EC5F170" w14:textId="77777777" w:rsidTr="00DB175F">
              <w:tc>
                <w:tcPr>
                  <w:tcW w:w="2689" w:type="dxa"/>
                </w:tcPr>
                <w:p w14:paraId="74FBF674" w14:textId="77777777" w:rsidR="00543596" w:rsidRPr="00543596" w:rsidRDefault="00543596" w:rsidP="00E507FF">
                  <w:pPr>
                    <w:framePr w:hSpace="180" w:wrap="around" w:vAnchor="page" w:hAnchor="margin" w:xAlign="center" w:y="1186"/>
                    <w:ind w:right="-374"/>
                    <w:rPr>
                      <w:rFonts w:ascii="Times New Roman" w:eastAsia="Calibri" w:hAnsi="Times New Roman" w:cs="Times New Roman"/>
                      <w:b/>
                      <w:sz w:val="24"/>
                      <w:szCs w:val="24"/>
                      <w:lang w:val="kk-KZ"/>
                    </w:rPr>
                  </w:pPr>
                  <w:r w:rsidRPr="00543596">
                    <w:rPr>
                      <w:rFonts w:ascii="Times New Roman" w:eastAsia="Calibri" w:hAnsi="Times New Roman" w:cs="Times New Roman"/>
                      <w:sz w:val="28"/>
                      <w:szCs w:val="28"/>
                      <w:lang w:val="kk-KZ"/>
                    </w:rPr>
                    <w:t>Хромосомы</w:t>
                  </w:r>
                </w:p>
              </w:tc>
              <w:tc>
                <w:tcPr>
                  <w:tcW w:w="6378" w:type="dxa"/>
                </w:tcPr>
                <w:p w14:paraId="012AB748" w14:textId="77777777" w:rsidR="00543596" w:rsidRPr="00543596" w:rsidRDefault="00543596" w:rsidP="00E507FF">
                  <w:pPr>
                    <w:framePr w:hSpace="180" w:wrap="around" w:vAnchor="page" w:hAnchor="margin" w:xAlign="center" w:y="1186"/>
                    <w:ind w:right="-374"/>
                    <w:jc w:val="both"/>
                    <w:rPr>
                      <w:rFonts w:ascii="Times New Roman" w:eastAsia="Calibri" w:hAnsi="Times New Roman" w:cs="Times New Roman"/>
                      <w:b/>
                      <w:sz w:val="24"/>
                      <w:szCs w:val="24"/>
                      <w:lang w:val="kk-KZ"/>
                    </w:rPr>
                  </w:pPr>
                  <w:r w:rsidRPr="00543596">
                    <w:rPr>
                      <w:rFonts w:ascii="Times New Roman" w:eastAsia="Calibri" w:hAnsi="Times New Roman" w:cs="Times New Roman"/>
                      <w:bCs/>
                      <w:sz w:val="28"/>
                      <w:szCs w:val="28"/>
                      <w:lang w:val="kk-KZ"/>
                    </w:rPr>
                    <w:t>Состоит из длинных уплотненных нитей ДНК</w:t>
                  </w:r>
                </w:p>
              </w:tc>
            </w:tr>
            <w:tr w:rsidR="00543596" w:rsidRPr="00543596" w14:paraId="2807BE8C" w14:textId="77777777" w:rsidTr="00DB175F">
              <w:tc>
                <w:tcPr>
                  <w:tcW w:w="2689" w:type="dxa"/>
                </w:tcPr>
                <w:p w14:paraId="6ACC3CF0" w14:textId="77777777" w:rsidR="00543596" w:rsidRPr="00543596" w:rsidRDefault="00543596" w:rsidP="00E507FF">
                  <w:pPr>
                    <w:framePr w:hSpace="180" w:wrap="around" w:vAnchor="page" w:hAnchor="margin" w:xAlign="center" w:y="1186"/>
                    <w:ind w:right="-374"/>
                    <w:rPr>
                      <w:rFonts w:ascii="Times New Roman" w:eastAsia="Calibri" w:hAnsi="Times New Roman" w:cs="Times New Roman"/>
                      <w:sz w:val="28"/>
                      <w:szCs w:val="28"/>
                      <w:lang w:val="kk-KZ"/>
                    </w:rPr>
                  </w:pPr>
                  <w:proofErr w:type="spellStart"/>
                  <w:r w:rsidRPr="00543596">
                    <w:rPr>
                      <w:rFonts w:ascii="Times New Roman" w:eastAsia="Calibri" w:hAnsi="Times New Roman" w:cs="Times New Roman"/>
                      <w:sz w:val="28"/>
                      <w:szCs w:val="28"/>
                    </w:rPr>
                    <w:t>Ядрышк</w:t>
                  </w:r>
                  <w:proofErr w:type="spellEnd"/>
                  <w:r w:rsidRPr="00543596">
                    <w:rPr>
                      <w:rFonts w:ascii="Times New Roman" w:eastAsia="Calibri" w:hAnsi="Times New Roman" w:cs="Times New Roman"/>
                      <w:sz w:val="28"/>
                      <w:szCs w:val="28"/>
                      <w:lang w:val="kk-KZ"/>
                    </w:rPr>
                    <w:t>о</w:t>
                  </w:r>
                </w:p>
              </w:tc>
              <w:tc>
                <w:tcPr>
                  <w:tcW w:w="6378" w:type="dxa"/>
                </w:tcPr>
                <w:p w14:paraId="384AB408" w14:textId="77777777" w:rsidR="00543596" w:rsidRPr="00543596" w:rsidRDefault="00543596" w:rsidP="00E507FF">
                  <w:pPr>
                    <w:framePr w:hSpace="180" w:wrap="around" w:vAnchor="page" w:hAnchor="margin" w:xAlign="center" w:y="1186"/>
                    <w:spacing w:after="160" w:line="259" w:lineRule="auto"/>
                    <w:ind w:left="63" w:firstLine="538"/>
                    <w:contextualSpacing/>
                    <w:jc w:val="both"/>
                    <w:rPr>
                      <w:rFonts w:ascii="Times New Roman" w:hAnsi="Times New Roman"/>
                      <w:sz w:val="28"/>
                      <w:szCs w:val="28"/>
                      <w:lang w:val="kk-KZ"/>
                    </w:rPr>
                  </w:pPr>
                  <w:r w:rsidRPr="00543596">
                    <w:rPr>
                      <w:rFonts w:ascii="Times New Roman" w:hAnsi="Times New Roman"/>
                      <w:sz w:val="28"/>
                      <w:szCs w:val="28"/>
                    </w:rPr>
                    <w:t>Ядрышки –</w:t>
                  </w:r>
                  <w:r w:rsidRPr="00543596">
                    <w:rPr>
                      <w:rFonts w:ascii="Times New Roman" w:hAnsi="Times New Roman"/>
                      <w:sz w:val="28"/>
                      <w:szCs w:val="28"/>
                      <w:lang w:val="kk-KZ"/>
                    </w:rPr>
                    <w:t xml:space="preserve"> </w:t>
                  </w:r>
                  <w:r w:rsidRPr="00543596">
                    <w:rPr>
                      <w:rFonts w:ascii="Times New Roman" w:hAnsi="Times New Roman"/>
                      <w:sz w:val="28"/>
                      <w:szCs w:val="28"/>
                    </w:rPr>
                    <w:t xml:space="preserve">состоящие из </w:t>
                  </w:r>
                  <w:proofErr w:type="spellStart"/>
                  <w:r w:rsidRPr="00543596">
                    <w:rPr>
                      <w:rFonts w:ascii="Times New Roman" w:hAnsi="Times New Roman"/>
                      <w:sz w:val="28"/>
                      <w:szCs w:val="28"/>
                    </w:rPr>
                    <w:t>рибосомальной</w:t>
                  </w:r>
                  <w:proofErr w:type="spellEnd"/>
                  <w:r w:rsidRPr="00543596">
                    <w:rPr>
                      <w:rFonts w:ascii="Times New Roman" w:hAnsi="Times New Roman"/>
                      <w:sz w:val="28"/>
                      <w:szCs w:val="28"/>
                    </w:rPr>
                    <w:t xml:space="preserve"> РНК, белков и небольшого количества ДНК. </w:t>
                  </w:r>
                </w:p>
                <w:p w14:paraId="24E95FAA" w14:textId="77777777" w:rsidR="00543596" w:rsidRPr="00543596" w:rsidRDefault="00543596" w:rsidP="00E507FF">
                  <w:pPr>
                    <w:framePr w:hSpace="180" w:wrap="around" w:vAnchor="page" w:hAnchor="margin" w:xAlign="center" w:y="1186"/>
                    <w:ind w:right="-374"/>
                    <w:jc w:val="both"/>
                    <w:rPr>
                      <w:rFonts w:ascii="Times New Roman" w:eastAsia="Calibri" w:hAnsi="Times New Roman" w:cs="Times New Roman"/>
                      <w:bCs/>
                      <w:sz w:val="28"/>
                      <w:szCs w:val="28"/>
                      <w:lang w:val="kk-KZ"/>
                    </w:rPr>
                  </w:pPr>
                  <w:r w:rsidRPr="00543596">
                    <w:rPr>
                      <w:rFonts w:ascii="Times New Roman" w:eastAsia="Calibri" w:hAnsi="Times New Roman" w:cs="Times New Roman"/>
                      <w:sz w:val="28"/>
                      <w:szCs w:val="28"/>
                    </w:rPr>
                    <w:t xml:space="preserve">Их основная функция – синтез </w:t>
                  </w:r>
                  <w:r w:rsidRPr="00543596">
                    <w:rPr>
                      <w:rFonts w:ascii="Times New Roman" w:eastAsia="Calibri" w:hAnsi="Times New Roman" w:cs="Times New Roman"/>
                      <w:i/>
                      <w:sz w:val="28"/>
                      <w:szCs w:val="28"/>
                      <w:u w:val="single"/>
                    </w:rPr>
                    <w:t>р-РНК</w:t>
                  </w:r>
                  <w:r w:rsidRPr="00543596">
                    <w:rPr>
                      <w:rFonts w:ascii="Times New Roman" w:eastAsia="Calibri" w:hAnsi="Times New Roman" w:cs="Times New Roman"/>
                      <w:sz w:val="28"/>
                      <w:szCs w:val="28"/>
                    </w:rPr>
                    <w:t xml:space="preserve"> и образование рибонуклеопротеидов (</w:t>
                  </w:r>
                  <w:proofErr w:type="spellStart"/>
                  <w:r w:rsidRPr="00543596">
                    <w:rPr>
                      <w:rFonts w:ascii="Times New Roman" w:eastAsia="Calibri" w:hAnsi="Times New Roman" w:cs="Times New Roman"/>
                      <w:sz w:val="28"/>
                      <w:szCs w:val="28"/>
                    </w:rPr>
                    <w:t>рРНК+белок</w:t>
                  </w:r>
                  <w:proofErr w:type="spellEnd"/>
                  <w:r w:rsidRPr="00543596">
                    <w:rPr>
                      <w:rFonts w:ascii="Times New Roman" w:eastAsia="Calibri" w:hAnsi="Times New Roman" w:cs="Times New Roman"/>
                      <w:sz w:val="28"/>
                      <w:szCs w:val="28"/>
                    </w:rPr>
                    <w:t>)</w:t>
                  </w:r>
                  <w:r w:rsidRPr="00543596">
                    <w:rPr>
                      <w:rFonts w:ascii="Times New Roman" w:eastAsia="Calibri" w:hAnsi="Times New Roman" w:cs="Times New Roman"/>
                      <w:sz w:val="28"/>
                      <w:szCs w:val="28"/>
                      <w:lang w:val="kk-KZ"/>
                    </w:rPr>
                    <w:t>.</w:t>
                  </w:r>
                </w:p>
              </w:tc>
            </w:tr>
          </w:tbl>
          <w:p w14:paraId="4C25C6C4" w14:textId="77777777" w:rsidR="00543596" w:rsidRPr="00543596" w:rsidRDefault="00543596" w:rsidP="00E507FF">
            <w:pPr>
              <w:spacing w:after="0" w:line="240" w:lineRule="auto"/>
              <w:ind w:right="-374" w:firstLine="567"/>
              <w:jc w:val="center"/>
              <w:rPr>
                <w:rFonts w:ascii="Times New Roman" w:eastAsia="Calibri" w:hAnsi="Times New Roman" w:cs="Times New Roman"/>
                <w:b/>
                <w:sz w:val="24"/>
                <w:szCs w:val="24"/>
                <w:lang w:val="kk-KZ"/>
              </w:rPr>
            </w:pPr>
          </w:p>
          <w:p w14:paraId="60473919" w14:textId="77777777" w:rsidR="00543596" w:rsidRPr="00543596" w:rsidRDefault="00543596" w:rsidP="00E507FF">
            <w:pPr>
              <w:tabs>
                <w:tab w:val="left" w:pos="4695"/>
              </w:tabs>
              <w:spacing w:after="0" w:line="240" w:lineRule="auto"/>
              <w:ind w:right="68" w:firstLine="709"/>
              <w:jc w:val="both"/>
              <w:rPr>
                <w:rFonts w:ascii="Times New Roman" w:eastAsia="Calibri" w:hAnsi="Times New Roman" w:cs="Times New Roman"/>
                <w:b/>
                <w:sz w:val="24"/>
                <w:szCs w:val="24"/>
              </w:rPr>
            </w:pPr>
            <w:r w:rsidRPr="00543596">
              <w:rPr>
                <w:rFonts w:ascii="Times New Roman" w:eastAsia="Calibri" w:hAnsi="Times New Roman" w:cs="Times New Roman"/>
                <w:b/>
                <w:i/>
                <w:color w:val="FF0000"/>
                <w:sz w:val="28"/>
                <w:szCs w:val="28"/>
              </w:rPr>
              <w:t>Выдели</w:t>
            </w:r>
            <w:r w:rsidRPr="00543596">
              <w:rPr>
                <w:rFonts w:ascii="Times New Roman" w:eastAsia="Calibri" w:hAnsi="Times New Roman" w:cs="Times New Roman"/>
                <w:b/>
                <w:i/>
                <w:color w:val="FF0000"/>
                <w:sz w:val="28"/>
                <w:szCs w:val="28"/>
                <w:lang w:val="kk-KZ"/>
              </w:rPr>
              <w:t>те</w:t>
            </w:r>
            <w:r w:rsidRPr="00543596">
              <w:rPr>
                <w:rFonts w:ascii="Times New Roman" w:eastAsia="Calibri" w:hAnsi="Times New Roman" w:cs="Times New Roman"/>
                <w:b/>
                <w:i/>
                <w:color w:val="FF0000"/>
                <w:sz w:val="28"/>
                <w:szCs w:val="28"/>
              </w:rPr>
              <w:t xml:space="preserve"> главную идею темы:</w:t>
            </w:r>
            <w:r w:rsidRPr="00543596">
              <w:rPr>
                <w:rFonts w:ascii="Times New Roman" w:eastAsia="Calibri" w:hAnsi="Times New Roman" w:cs="Times New Roman"/>
                <w:b/>
                <w:color w:val="FF0000"/>
                <w:sz w:val="28"/>
                <w:szCs w:val="28"/>
                <w:lang w:val="kk-KZ"/>
              </w:rPr>
              <w:t xml:space="preserve"> </w:t>
            </w:r>
            <w:r w:rsidRPr="00543596">
              <w:rPr>
                <w:rFonts w:ascii="Times New Roman" w:eastAsia="Times New Roman" w:hAnsi="Times New Roman" w:cs="Times New Roman"/>
                <w:bCs/>
                <w:sz w:val="28"/>
                <w:szCs w:val="28"/>
              </w:rPr>
              <w:t xml:space="preserve">Ядро служит также </w:t>
            </w:r>
            <w:r w:rsidRPr="00543596">
              <w:rPr>
                <w:rFonts w:ascii="Times New Roman" w:eastAsia="Times New Roman" w:hAnsi="Times New Roman" w:cs="Times New Roman"/>
                <w:bCs/>
                <w:i/>
                <w:sz w:val="28"/>
                <w:szCs w:val="28"/>
                <w:u w:val="single"/>
              </w:rPr>
              <w:t>центром</w:t>
            </w:r>
            <w:r w:rsidRPr="00543596">
              <w:rPr>
                <w:rFonts w:ascii="Times New Roman" w:eastAsia="Times New Roman" w:hAnsi="Times New Roman" w:cs="Times New Roman"/>
                <w:bCs/>
                <w:sz w:val="28"/>
                <w:szCs w:val="28"/>
              </w:rPr>
              <w:t xml:space="preserve"> управления обменом </w:t>
            </w:r>
            <w:r w:rsidRPr="00543596">
              <w:rPr>
                <w:rFonts w:ascii="Times New Roman" w:eastAsia="Times New Roman" w:hAnsi="Times New Roman" w:cs="Times New Roman"/>
                <w:bCs/>
                <w:i/>
                <w:sz w:val="28"/>
                <w:szCs w:val="28"/>
                <w:u w:val="single"/>
              </w:rPr>
              <w:t>веществ</w:t>
            </w:r>
            <w:r w:rsidRPr="00543596">
              <w:rPr>
                <w:rFonts w:ascii="Times New Roman" w:eastAsia="Times New Roman" w:hAnsi="Times New Roman" w:cs="Times New Roman"/>
                <w:bCs/>
                <w:sz w:val="28"/>
                <w:szCs w:val="28"/>
              </w:rPr>
              <w:t xml:space="preserve"> и почти всех процессов, происходящих в клетке.</w:t>
            </w:r>
          </w:p>
        </w:tc>
      </w:tr>
      <w:tr w:rsidR="00543596" w:rsidRPr="00543596" w14:paraId="1AFA17AF" w14:textId="77777777" w:rsidTr="00E507FF">
        <w:tc>
          <w:tcPr>
            <w:tcW w:w="9215" w:type="dxa"/>
            <w:gridSpan w:val="2"/>
            <w:shd w:val="clear" w:color="auto" w:fill="FDE9D9"/>
          </w:tcPr>
          <w:p w14:paraId="1E04032A"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4-шаг: задания на  «Синтез» </w:t>
            </w:r>
          </w:p>
        </w:tc>
      </w:tr>
      <w:tr w:rsidR="00543596" w:rsidRPr="00543596" w14:paraId="33746667" w14:textId="77777777" w:rsidTr="00E507FF">
        <w:tc>
          <w:tcPr>
            <w:tcW w:w="9215" w:type="dxa"/>
            <w:gridSpan w:val="2"/>
            <w:shd w:val="clear" w:color="auto" w:fill="FDE9D9"/>
          </w:tcPr>
          <w:p w14:paraId="076B5B9C" w14:textId="77777777" w:rsidR="00543596" w:rsidRPr="00543596" w:rsidRDefault="00543596" w:rsidP="00E507FF">
            <w:pPr>
              <w:numPr>
                <w:ilvl w:val="0"/>
                <w:numId w:val="27"/>
              </w:numPr>
              <w:spacing w:after="0" w:line="240" w:lineRule="auto"/>
              <w:contextualSpacing/>
              <w:rPr>
                <w:rFonts w:ascii="Times New Roman" w:hAnsi="Times New Roman" w:cs="Times New Roman"/>
                <w:sz w:val="28"/>
                <w:szCs w:val="28"/>
                <w:lang w:val="kk-KZ"/>
              </w:rPr>
            </w:pPr>
            <w:r w:rsidRPr="00543596">
              <w:rPr>
                <w:rFonts w:ascii="Times New Roman" w:hAnsi="Times New Roman" w:cs="Times New Roman"/>
                <w:sz w:val="28"/>
                <w:szCs w:val="28"/>
                <w:lang w:val="kk-KZ"/>
              </w:rPr>
              <w:lastRenderedPageBreak/>
              <w:t>Что изображено на рисунке?</w:t>
            </w:r>
          </w:p>
          <w:p w14:paraId="3CA62AA4" w14:textId="77777777" w:rsidR="00543596" w:rsidRPr="00543596" w:rsidRDefault="00543596" w:rsidP="00E507FF">
            <w:pPr>
              <w:tabs>
                <w:tab w:val="left" w:pos="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00" w:lineRule="atLeast"/>
              <w:ind w:firstLine="251"/>
              <w:jc w:val="both"/>
              <w:rPr>
                <w:rFonts w:ascii="Times New Roman" w:hAnsi="Times New Roman" w:cs="Times New Roman"/>
                <w:noProof/>
                <w:color w:val="000000"/>
                <w:sz w:val="28"/>
                <w:szCs w:val="28"/>
                <w:lang w:val="kk-KZ" w:eastAsia="ru-RU"/>
              </w:rPr>
            </w:pPr>
          </w:p>
          <w:p w14:paraId="4DBEAD8B" w14:textId="77777777" w:rsidR="00543596" w:rsidRPr="00543596" w:rsidRDefault="00543596" w:rsidP="00E507FF">
            <w:pPr>
              <w:tabs>
                <w:tab w:val="left" w:pos="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00" w:lineRule="atLeast"/>
              <w:ind w:firstLine="251"/>
              <w:jc w:val="center"/>
              <w:rPr>
                <w:rFonts w:ascii="Times New Roman" w:hAnsi="Times New Roman" w:cs="Times New Roman"/>
                <w:noProof/>
                <w:color w:val="000000"/>
                <w:sz w:val="28"/>
                <w:szCs w:val="28"/>
                <w:lang w:val="en-US" w:eastAsia="ru-RU"/>
              </w:rPr>
            </w:pPr>
            <w:r w:rsidRPr="00543596">
              <w:rPr>
                <w:rFonts w:ascii="Arial" w:hAnsi="Arial" w:cs="Arial"/>
                <w:color w:val="000000"/>
                <w:sz w:val="36"/>
                <w:szCs w:val="36"/>
              </w:rPr>
              <w:object w:dxaOrig="6945" w:dyaOrig="3240" w14:anchorId="02AB1ABC">
                <v:shape id="_x0000_i1110" type="#_x0000_t75" style="width:238.2pt;height:142.2pt" o:ole="">
                  <v:imagedata r:id="rId97" o:title=""/>
                </v:shape>
                <o:OLEObject Type="Embed" ProgID="PBrush" ShapeID="_x0000_i1110" DrawAspect="Content" ObjectID="_1757504540" r:id="rId98"/>
              </w:object>
            </w:r>
          </w:p>
          <w:p w14:paraId="271490C7"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shd w:val="clear" w:color="auto" w:fill="FFFFFF"/>
                <w:lang w:val="kk-KZ"/>
              </w:rPr>
            </w:pPr>
          </w:p>
          <w:p w14:paraId="5B02EF9E"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Рис.24.</w:t>
            </w:r>
            <w:r w:rsidRPr="00543596">
              <w:rPr>
                <w:rFonts w:ascii="Times New Roman" w:eastAsia="Calibri" w:hAnsi="Times New Roman" w:cs="Times New Roman"/>
                <w:sz w:val="24"/>
                <w:szCs w:val="24"/>
                <w:shd w:val="clear" w:color="auto" w:fill="FFFFFF"/>
                <w:lang w:val="kk-KZ"/>
              </w:rPr>
              <w:t xml:space="preserve"> Строение хромасома</w:t>
            </w:r>
          </w:p>
          <w:p w14:paraId="1AAF6BA0"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shd w:val="clear" w:color="auto" w:fill="FFFFFF"/>
                <w:lang w:val="kk-KZ"/>
              </w:rPr>
            </w:pPr>
          </w:p>
          <w:p w14:paraId="56C089D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sz w:val="24"/>
                <w:szCs w:val="24"/>
                <w:shd w:val="clear" w:color="auto" w:fill="FFFFFF"/>
                <w:lang w:val="kk-KZ"/>
              </w:rPr>
              <w:t>Строение хромасом:  1- ...............................; 2 - ..............................; 3 - .........................</w:t>
            </w:r>
          </w:p>
        </w:tc>
      </w:tr>
      <w:tr w:rsidR="00543596" w:rsidRPr="00543596" w14:paraId="16AEB31C" w14:textId="77777777" w:rsidTr="00E507FF">
        <w:tc>
          <w:tcPr>
            <w:tcW w:w="9215" w:type="dxa"/>
            <w:gridSpan w:val="2"/>
            <w:shd w:val="clear" w:color="auto" w:fill="FDE9D9"/>
          </w:tcPr>
          <w:p w14:paraId="138955D6"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 xml:space="preserve">Применение» </w:t>
            </w:r>
          </w:p>
        </w:tc>
      </w:tr>
      <w:tr w:rsidR="00543596" w:rsidRPr="00543596" w14:paraId="7FC07EE5" w14:textId="77777777" w:rsidTr="00E507FF">
        <w:tc>
          <w:tcPr>
            <w:tcW w:w="9215" w:type="dxa"/>
            <w:gridSpan w:val="2"/>
            <w:shd w:val="clear" w:color="auto" w:fill="auto"/>
          </w:tcPr>
          <w:p w14:paraId="4719EDC5" w14:textId="77777777" w:rsidR="00543596" w:rsidRPr="00543596" w:rsidRDefault="00543596" w:rsidP="00E507FF">
            <w:pPr>
              <w:numPr>
                <w:ilvl w:val="0"/>
                <w:numId w:val="27"/>
              </w:numPr>
              <w:spacing w:after="160" w:line="259" w:lineRule="auto"/>
              <w:contextualSpacing/>
              <w:rPr>
                <w:rFonts w:ascii="Times New Roman" w:hAnsi="Times New Roman"/>
                <w:spacing w:val="8"/>
                <w:sz w:val="28"/>
                <w:szCs w:val="28"/>
                <w:lang w:val="kk-KZ"/>
              </w:rPr>
            </w:pPr>
            <w:r w:rsidRPr="00543596">
              <w:rPr>
                <w:rFonts w:ascii="Times New Roman" w:hAnsi="Times New Roman"/>
                <w:sz w:val="28"/>
                <w:szCs w:val="28"/>
                <w:lang w:val="kk-KZ"/>
              </w:rPr>
              <w:t>Что изображено на рисунке?</w:t>
            </w:r>
          </w:p>
          <w:p w14:paraId="48C38C09" w14:textId="77777777" w:rsidR="00543596" w:rsidRPr="00543596" w:rsidRDefault="00543596" w:rsidP="00E507FF">
            <w:pPr>
              <w:spacing w:after="160" w:line="259" w:lineRule="auto"/>
              <w:ind w:left="720"/>
              <w:contextualSpacing/>
            </w:pPr>
          </w:p>
          <w:p w14:paraId="10E01D93" w14:textId="77777777" w:rsidR="00543596" w:rsidRPr="00543596" w:rsidRDefault="00543596" w:rsidP="00E507FF">
            <w:pPr>
              <w:spacing w:after="160" w:line="259" w:lineRule="auto"/>
              <w:ind w:left="720"/>
              <w:contextualSpacing/>
              <w:rPr>
                <w:rFonts w:ascii="Times New Roman" w:hAnsi="Times New Roman"/>
                <w:spacing w:val="8"/>
                <w:sz w:val="28"/>
                <w:szCs w:val="28"/>
                <w:lang w:val="kk-KZ"/>
              </w:rPr>
            </w:pPr>
            <w:r w:rsidRPr="00543596">
              <w:object w:dxaOrig="7410" w:dyaOrig="3810" w14:anchorId="792D5704">
                <v:shape id="_x0000_i1111" type="#_x0000_t75" style="width:322.8pt;height:135pt" o:ole="">
                  <v:imagedata r:id="rId99" o:title=""/>
                </v:shape>
                <o:OLEObject Type="Embed" ProgID="PBrush" ShapeID="_x0000_i1111" DrawAspect="Content" ObjectID="_1757504541" r:id="rId100"/>
              </w:object>
            </w:r>
          </w:p>
          <w:p w14:paraId="00DB3DE3"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Рис.2</w:t>
            </w:r>
            <w:r w:rsidRPr="00543596">
              <w:rPr>
                <w:rFonts w:ascii="Times New Roman" w:eastAsia="Times New Roman" w:hAnsi="Times New Roman" w:cs="Times New Roman"/>
                <w:sz w:val="28"/>
                <w:szCs w:val="28"/>
                <w:lang w:eastAsia="ru-RU"/>
              </w:rPr>
              <w:t>5</w:t>
            </w:r>
            <w:r w:rsidRPr="00543596">
              <w:rPr>
                <w:rFonts w:ascii="Times New Roman" w:eastAsia="Times New Roman" w:hAnsi="Times New Roman" w:cs="Times New Roman"/>
                <w:sz w:val="28"/>
                <w:szCs w:val="28"/>
                <w:lang w:val="kk-KZ" w:eastAsia="ru-RU"/>
              </w:rPr>
              <w:t>.</w:t>
            </w:r>
            <w:r w:rsidRPr="00543596">
              <w:rPr>
                <w:rFonts w:ascii="Times New Roman" w:eastAsia="Calibri" w:hAnsi="Times New Roman" w:cs="Times New Roman"/>
                <w:spacing w:val="1"/>
                <w:sz w:val="28"/>
                <w:szCs w:val="28"/>
                <w:lang w:val="kk-KZ"/>
              </w:rPr>
              <w:t xml:space="preserve"> Строение ядра</w:t>
            </w:r>
            <w:r w:rsidRPr="00543596">
              <w:rPr>
                <w:rFonts w:ascii="Times New Roman" w:eastAsia="Times New Roman" w:hAnsi="Times New Roman" w:cs="Times New Roman"/>
                <w:sz w:val="28"/>
                <w:szCs w:val="28"/>
                <w:lang w:val="kk-KZ" w:eastAsia="ru-RU"/>
              </w:rPr>
              <w:t>.</w:t>
            </w:r>
          </w:p>
          <w:p w14:paraId="75E1EAC1" w14:textId="77777777" w:rsidR="00543596" w:rsidRPr="00543596" w:rsidRDefault="00543596" w:rsidP="00E507FF">
            <w:pPr>
              <w:spacing w:after="0" w:line="240" w:lineRule="auto"/>
              <w:ind w:right="-5" w:firstLine="540"/>
              <w:rPr>
                <w:rFonts w:ascii="Times New Roman" w:eastAsia="Calibri" w:hAnsi="Times New Roman" w:cs="Times New Roman"/>
                <w:spacing w:val="1"/>
                <w:sz w:val="28"/>
                <w:szCs w:val="28"/>
                <w:lang w:val="kk-KZ"/>
              </w:rPr>
            </w:pPr>
          </w:p>
          <w:p w14:paraId="76F7DE47" w14:textId="77777777" w:rsidR="00543596" w:rsidRPr="00543596" w:rsidRDefault="00543596" w:rsidP="00E507FF">
            <w:pPr>
              <w:spacing w:after="0" w:line="240" w:lineRule="auto"/>
              <w:ind w:right="-5" w:firstLine="540"/>
              <w:jc w:val="both"/>
              <w:rPr>
                <w:rFonts w:ascii="Times New Roman" w:eastAsia="Calibri" w:hAnsi="Times New Roman" w:cs="Times New Roman"/>
                <w:sz w:val="28"/>
                <w:szCs w:val="28"/>
              </w:rPr>
            </w:pPr>
            <w:r w:rsidRPr="00543596">
              <w:rPr>
                <w:rFonts w:ascii="Times New Roman" w:eastAsia="Calibri" w:hAnsi="Times New Roman" w:cs="Times New Roman"/>
                <w:spacing w:val="1"/>
                <w:sz w:val="28"/>
                <w:szCs w:val="28"/>
                <w:lang w:val="kk-KZ"/>
              </w:rPr>
              <w:t xml:space="preserve">Строени ядра:  1 -......................; 2 - ........................;                                   3 - .......................; 4 - ........................;5 - .......................; 6 - ......................... </w:t>
            </w:r>
          </w:p>
          <w:p w14:paraId="1E175264" w14:textId="77777777" w:rsidR="00543596" w:rsidRPr="00543596" w:rsidRDefault="00543596" w:rsidP="00E507FF">
            <w:pPr>
              <w:widowControl w:val="0"/>
              <w:spacing w:after="120" w:line="252" w:lineRule="exact"/>
              <w:ind w:left="20" w:right="220"/>
              <w:jc w:val="both"/>
              <w:rPr>
                <w:rFonts w:ascii="Times New Roman" w:eastAsia="Times New Roman" w:hAnsi="Times New Roman" w:cs="Times New Roman"/>
                <w:i/>
                <w:iCs/>
                <w:spacing w:val="-3"/>
                <w:sz w:val="24"/>
                <w:szCs w:val="24"/>
                <w:lang w:val="kk-KZ"/>
              </w:rPr>
            </w:pPr>
            <w:r w:rsidRPr="00543596">
              <w:rPr>
                <w:rFonts w:ascii="Times New Roman" w:eastAsia="Times New Roman" w:hAnsi="Times New Roman" w:cs="Times New Roman"/>
                <w:i/>
                <w:iCs/>
                <w:spacing w:val="-3"/>
                <w:sz w:val="24"/>
                <w:szCs w:val="24"/>
                <w:lang w:val="kk-KZ"/>
              </w:rPr>
              <w:tab/>
            </w:r>
          </w:p>
        </w:tc>
      </w:tr>
      <w:tr w:rsidR="00543596" w:rsidRPr="00543596" w14:paraId="6F476654" w14:textId="77777777" w:rsidTr="00E507FF">
        <w:tc>
          <w:tcPr>
            <w:tcW w:w="9215" w:type="dxa"/>
            <w:gridSpan w:val="2"/>
            <w:shd w:val="clear" w:color="auto" w:fill="FDE9D9"/>
          </w:tcPr>
          <w:p w14:paraId="16D11CB7"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3C10089E" w14:textId="77777777" w:rsidTr="00E507FF">
        <w:tc>
          <w:tcPr>
            <w:tcW w:w="9215" w:type="dxa"/>
            <w:gridSpan w:val="2"/>
            <w:shd w:val="clear" w:color="auto" w:fill="auto"/>
          </w:tcPr>
          <w:p w14:paraId="212D9A28"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Тест</w:t>
            </w:r>
          </w:p>
          <w:p w14:paraId="6D7FAAE6"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val="kk-KZ" w:eastAsia="ru-RU"/>
              </w:rPr>
              <w:t>1</w:t>
            </w:r>
            <w:r w:rsidRPr="00543596">
              <w:rPr>
                <w:rFonts w:ascii="Times New Roman" w:eastAsia="Times New Roman" w:hAnsi="Times New Roman" w:cs="Times New Roman"/>
                <w:color w:val="000000"/>
                <w:sz w:val="24"/>
                <w:szCs w:val="24"/>
                <w:lang w:eastAsia="ru-RU"/>
              </w:rPr>
              <w:t>.</w:t>
            </w:r>
            <w:r w:rsidRPr="00543596">
              <w:rPr>
                <w:rFonts w:ascii="Times New Roman" w:eastAsia="Calibri" w:hAnsi="Times New Roman" w:cs="Times New Roman"/>
                <w:b/>
                <w:bCs/>
                <w:color w:val="000000"/>
                <w:sz w:val="24"/>
                <w:szCs w:val="24"/>
                <w:lang w:eastAsia="ru-RU"/>
              </w:rPr>
              <w:t>Какой компонент отсутствует в растительной клетке?</w:t>
            </w:r>
          </w:p>
          <w:p w14:paraId="55CC2680" w14:textId="77777777" w:rsidR="00543596" w:rsidRPr="00543596" w:rsidRDefault="00543596" w:rsidP="00E507FF">
            <w:pPr>
              <w:numPr>
                <w:ilvl w:val="0"/>
                <w:numId w:val="28"/>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диктиосома</w:t>
            </w:r>
            <w:proofErr w:type="spellEnd"/>
          </w:p>
          <w:p w14:paraId="13EDDA8A" w14:textId="77777777" w:rsidR="00543596" w:rsidRPr="00543596" w:rsidRDefault="00543596" w:rsidP="00E507FF">
            <w:pPr>
              <w:numPr>
                <w:ilvl w:val="0"/>
                <w:numId w:val="28"/>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микросома</w:t>
            </w:r>
          </w:p>
          <w:p w14:paraId="26E59209" w14:textId="77777777" w:rsidR="00543596" w:rsidRPr="00543596" w:rsidRDefault="00543596" w:rsidP="00E507FF">
            <w:pPr>
              <w:numPr>
                <w:ilvl w:val="0"/>
                <w:numId w:val="28"/>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полисома</w:t>
            </w:r>
            <w:proofErr w:type="spellEnd"/>
          </w:p>
          <w:p w14:paraId="50203C0F" w14:textId="77777777" w:rsidR="00543596" w:rsidRPr="00543596" w:rsidRDefault="00543596" w:rsidP="00E507FF">
            <w:pPr>
              <w:numPr>
                <w:ilvl w:val="0"/>
                <w:numId w:val="28"/>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рибосома</w:t>
            </w:r>
          </w:p>
          <w:p w14:paraId="7FACEEA7" w14:textId="77777777" w:rsidR="00543596" w:rsidRPr="00543596" w:rsidRDefault="00543596" w:rsidP="00E507FF">
            <w:pPr>
              <w:numPr>
                <w:ilvl w:val="0"/>
                <w:numId w:val="28"/>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макросома</w:t>
            </w:r>
            <w:proofErr w:type="spellEnd"/>
          </w:p>
          <w:p w14:paraId="284C6964"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2.Каковы размеры прокариотической клетки?</w:t>
            </w:r>
          </w:p>
          <w:p w14:paraId="1673EA63" w14:textId="77777777" w:rsidR="00543596" w:rsidRPr="00543596" w:rsidRDefault="00543596" w:rsidP="00E507FF">
            <w:pPr>
              <w:numPr>
                <w:ilvl w:val="0"/>
                <w:numId w:val="2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1-5 мкм</w:t>
            </w:r>
          </w:p>
          <w:p w14:paraId="77F38F42" w14:textId="77777777" w:rsidR="00543596" w:rsidRPr="00543596" w:rsidRDefault="00543596" w:rsidP="00E507FF">
            <w:pPr>
              <w:numPr>
                <w:ilvl w:val="0"/>
                <w:numId w:val="2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5-50 мкм</w:t>
            </w:r>
          </w:p>
          <w:p w14:paraId="55CBD920" w14:textId="77777777" w:rsidR="00543596" w:rsidRPr="00543596" w:rsidRDefault="00543596" w:rsidP="00E507FF">
            <w:pPr>
              <w:numPr>
                <w:ilvl w:val="0"/>
                <w:numId w:val="2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50-100 мкм</w:t>
            </w:r>
          </w:p>
          <w:p w14:paraId="08558E19" w14:textId="77777777" w:rsidR="00543596" w:rsidRPr="00543596" w:rsidRDefault="00543596" w:rsidP="00E507FF">
            <w:pPr>
              <w:numPr>
                <w:ilvl w:val="0"/>
                <w:numId w:val="2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70-80 мкм</w:t>
            </w:r>
          </w:p>
          <w:p w14:paraId="55391705" w14:textId="77777777" w:rsidR="00543596" w:rsidRPr="00543596" w:rsidRDefault="00543596" w:rsidP="00E507FF">
            <w:pPr>
              <w:numPr>
                <w:ilvl w:val="0"/>
                <w:numId w:val="2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100-120 мкм</w:t>
            </w:r>
          </w:p>
          <w:p w14:paraId="0A34EEAA"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3.Что отсутствует в вакуоли?</w:t>
            </w:r>
          </w:p>
          <w:p w14:paraId="2BB4AD0D" w14:textId="77777777" w:rsidR="00543596" w:rsidRPr="00543596" w:rsidRDefault="00543596" w:rsidP="00E507FF">
            <w:pPr>
              <w:numPr>
                <w:ilvl w:val="0"/>
                <w:numId w:val="30"/>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тонопласт</w:t>
            </w:r>
            <w:proofErr w:type="spellEnd"/>
          </w:p>
          <w:p w14:paraId="4D5F9587" w14:textId="77777777" w:rsidR="00543596" w:rsidRPr="00543596" w:rsidRDefault="00543596" w:rsidP="00E507FF">
            <w:pPr>
              <w:numPr>
                <w:ilvl w:val="0"/>
                <w:numId w:val="3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lastRenderedPageBreak/>
              <w:t>пигменты</w:t>
            </w:r>
          </w:p>
          <w:p w14:paraId="66F832A8" w14:textId="77777777" w:rsidR="00543596" w:rsidRPr="00543596" w:rsidRDefault="00543596" w:rsidP="00E507FF">
            <w:pPr>
              <w:numPr>
                <w:ilvl w:val="0"/>
                <w:numId w:val="3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клеточный сок</w:t>
            </w:r>
          </w:p>
          <w:p w14:paraId="5ABC5655" w14:textId="77777777" w:rsidR="00543596" w:rsidRPr="00543596" w:rsidRDefault="00543596" w:rsidP="00E507FF">
            <w:pPr>
              <w:numPr>
                <w:ilvl w:val="0"/>
                <w:numId w:val="3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эндоплазматическая сеть</w:t>
            </w:r>
          </w:p>
          <w:p w14:paraId="0648EC06" w14:textId="77777777" w:rsidR="00543596" w:rsidRPr="00543596" w:rsidRDefault="00543596" w:rsidP="00E507FF">
            <w:pPr>
              <w:numPr>
                <w:ilvl w:val="0"/>
                <w:numId w:val="3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аминокислоты</w:t>
            </w:r>
          </w:p>
          <w:p w14:paraId="3693604C"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4.Укажите, где в клетке есть мембраны:</w:t>
            </w:r>
          </w:p>
          <w:p w14:paraId="4EE20D57" w14:textId="77777777" w:rsidR="00543596" w:rsidRPr="00543596" w:rsidRDefault="00543596" w:rsidP="00E507FF">
            <w:pPr>
              <w:numPr>
                <w:ilvl w:val="0"/>
                <w:numId w:val="31"/>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филаменты</w:t>
            </w:r>
            <w:proofErr w:type="spellEnd"/>
          </w:p>
          <w:p w14:paraId="51269241" w14:textId="77777777" w:rsidR="00543596" w:rsidRPr="00543596" w:rsidRDefault="00543596" w:rsidP="00E507FF">
            <w:pPr>
              <w:numPr>
                <w:ilvl w:val="0"/>
                <w:numId w:val="3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цитоплазма</w:t>
            </w:r>
          </w:p>
          <w:p w14:paraId="4FC5A4AC" w14:textId="77777777" w:rsidR="00543596" w:rsidRPr="00543596" w:rsidRDefault="00543596" w:rsidP="00E507FF">
            <w:pPr>
              <w:numPr>
                <w:ilvl w:val="0"/>
                <w:numId w:val="3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рибосома</w:t>
            </w:r>
          </w:p>
          <w:p w14:paraId="6C4B4B40" w14:textId="77777777" w:rsidR="00543596" w:rsidRPr="00543596" w:rsidRDefault="00543596" w:rsidP="00E507FF">
            <w:pPr>
              <w:numPr>
                <w:ilvl w:val="0"/>
                <w:numId w:val="3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клеточная стенка</w:t>
            </w:r>
          </w:p>
          <w:p w14:paraId="1F92BE41" w14:textId="77777777" w:rsidR="00543596" w:rsidRPr="00543596" w:rsidRDefault="00543596" w:rsidP="00E507FF">
            <w:pPr>
              <w:numPr>
                <w:ilvl w:val="0"/>
                <w:numId w:val="3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микротрубочки</w:t>
            </w:r>
          </w:p>
          <w:p w14:paraId="5B997B95"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 xml:space="preserve">5.Отметьте </w:t>
            </w:r>
            <w:proofErr w:type="spellStart"/>
            <w:r w:rsidRPr="00543596">
              <w:rPr>
                <w:rFonts w:ascii="Times New Roman" w:eastAsia="Calibri" w:hAnsi="Times New Roman" w:cs="Times New Roman"/>
                <w:b/>
                <w:bCs/>
                <w:color w:val="000000"/>
                <w:sz w:val="24"/>
                <w:szCs w:val="24"/>
                <w:lang w:eastAsia="ru-RU"/>
              </w:rPr>
              <w:t>одномембранный</w:t>
            </w:r>
            <w:proofErr w:type="spellEnd"/>
            <w:r w:rsidRPr="00543596">
              <w:rPr>
                <w:rFonts w:ascii="Times New Roman" w:eastAsia="Calibri" w:hAnsi="Times New Roman" w:cs="Times New Roman"/>
                <w:b/>
                <w:bCs/>
                <w:color w:val="000000"/>
                <w:sz w:val="24"/>
                <w:szCs w:val="24"/>
                <w:lang w:eastAsia="ru-RU"/>
              </w:rPr>
              <w:t xml:space="preserve"> органоид клетки:</w:t>
            </w:r>
          </w:p>
          <w:p w14:paraId="2A26F745" w14:textId="77777777" w:rsidR="00543596" w:rsidRPr="00543596" w:rsidRDefault="00543596" w:rsidP="00E507FF">
            <w:pPr>
              <w:numPr>
                <w:ilvl w:val="0"/>
                <w:numId w:val="3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рибосома</w:t>
            </w:r>
          </w:p>
          <w:p w14:paraId="33E8DA60" w14:textId="77777777" w:rsidR="00543596" w:rsidRPr="00543596" w:rsidRDefault="00543596" w:rsidP="00E507FF">
            <w:pPr>
              <w:numPr>
                <w:ilvl w:val="0"/>
                <w:numId w:val="32"/>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диктиосома</w:t>
            </w:r>
            <w:proofErr w:type="spellEnd"/>
          </w:p>
          <w:p w14:paraId="070E5338" w14:textId="77777777" w:rsidR="00543596" w:rsidRPr="00543596" w:rsidRDefault="00543596" w:rsidP="00E507FF">
            <w:pPr>
              <w:numPr>
                <w:ilvl w:val="0"/>
                <w:numId w:val="3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митохондрия</w:t>
            </w:r>
          </w:p>
          <w:p w14:paraId="4B9B439D" w14:textId="77777777" w:rsidR="00543596" w:rsidRPr="00543596" w:rsidRDefault="00543596" w:rsidP="00E507FF">
            <w:pPr>
              <w:numPr>
                <w:ilvl w:val="0"/>
                <w:numId w:val="3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микротрубочка</w:t>
            </w:r>
          </w:p>
          <w:p w14:paraId="1E7DC7B0" w14:textId="77777777" w:rsidR="00543596" w:rsidRPr="00543596" w:rsidRDefault="00543596" w:rsidP="00E507FF">
            <w:pPr>
              <w:numPr>
                <w:ilvl w:val="0"/>
                <w:numId w:val="32"/>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макротрубочка</w:t>
            </w:r>
            <w:proofErr w:type="spellEnd"/>
          </w:p>
          <w:p w14:paraId="5A6262C2"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6.Как называется растворимая часть цитоплазмы?</w:t>
            </w:r>
          </w:p>
          <w:p w14:paraId="0B7392AF" w14:textId="77777777" w:rsidR="00543596" w:rsidRPr="00543596" w:rsidRDefault="00543596" w:rsidP="00E507FF">
            <w:pPr>
              <w:numPr>
                <w:ilvl w:val="0"/>
                <w:numId w:val="3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цитозоль</w:t>
            </w:r>
          </w:p>
          <w:p w14:paraId="6BCEEDC2" w14:textId="77777777" w:rsidR="00543596" w:rsidRPr="00543596" w:rsidRDefault="00543596" w:rsidP="00E507FF">
            <w:pPr>
              <w:numPr>
                <w:ilvl w:val="0"/>
                <w:numId w:val="33"/>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цитогель</w:t>
            </w:r>
            <w:proofErr w:type="spellEnd"/>
          </w:p>
          <w:p w14:paraId="7C840F6D" w14:textId="77777777" w:rsidR="00543596" w:rsidRPr="00543596" w:rsidRDefault="00543596" w:rsidP="00E507FF">
            <w:pPr>
              <w:numPr>
                <w:ilvl w:val="0"/>
                <w:numId w:val="3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цитохром</w:t>
            </w:r>
          </w:p>
          <w:p w14:paraId="7150D4C9" w14:textId="77777777" w:rsidR="00543596" w:rsidRPr="00543596" w:rsidRDefault="00543596" w:rsidP="00E507FF">
            <w:pPr>
              <w:numPr>
                <w:ilvl w:val="0"/>
                <w:numId w:val="3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клеточный сок</w:t>
            </w:r>
          </w:p>
          <w:p w14:paraId="45001D87" w14:textId="77777777" w:rsidR="00543596" w:rsidRPr="00543596" w:rsidRDefault="00543596" w:rsidP="00E507FF">
            <w:pPr>
              <w:numPr>
                <w:ilvl w:val="0"/>
                <w:numId w:val="3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матрикс</w:t>
            </w:r>
          </w:p>
          <w:p w14:paraId="30799D49"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 xml:space="preserve">7.Какова структура </w:t>
            </w:r>
            <w:proofErr w:type="spellStart"/>
            <w:r w:rsidRPr="00543596">
              <w:rPr>
                <w:rFonts w:ascii="Times New Roman" w:eastAsia="Calibri" w:hAnsi="Times New Roman" w:cs="Times New Roman"/>
                <w:b/>
                <w:bCs/>
                <w:color w:val="000000"/>
                <w:sz w:val="24"/>
                <w:szCs w:val="24"/>
                <w:lang w:eastAsia="ru-RU"/>
              </w:rPr>
              <w:t>микрофиламентов</w:t>
            </w:r>
            <w:proofErr w:type="spellEnd"/>
            <w:r w:rsidRPr="00543596">
              <w:rPr>
                <w:rFonts w:ascii="Times New Roman" w:eastAsia="Calibri" w:hAnsi="Times New Roman" w:cs="Times New Roman"/>
                <w:b/>
                <w:bCs/>
                <w:color w:val="000000"/>
                <w:sz w:val="24"/>
                <w:szCs w:val="24"/>
                <w:lang w:eastAsia="ru-RU"/>
              </w:rPr>
              <w:t>?</w:t>
            </w:r>
          </w:p>
          <w:p w14:paraId="4493B9CF" w14:textId="77777777" w:rsidR="00543596" w:rsidRPr="00543596" w:rsidRDefault="00543596" w:rsidP="00E507FF">
            <w:pPr>
              <w:numPr>
                <w:ilvl w:val="0"/>
                <w:numId w:val="3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липидные капли</w:t>
            </w:r>
          </w:p>
          <w:p w14:paraId="724C0E31" w14:textId="77777777" w:rsidR="00543596" w:rsidRPr="00543596" w:rsidRDefault="00543596" w:rsidP="00E507FF">
            <w:pPr>
              <w:numPr>
                <w:ilvl w:val="0"/>
                <w:numId w:val="3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углеводные тяжи</w:t>
            </w:r>
          </w:p>
          <w:p w14:paraId="6AC95F64" w14:textId="77777777" w:rsidR="00543596" w:rsidRPr="00543596" w:rsidRDefault="00543596" w:rsidP="00E507FF">
            <w:pPr>
              <w:numPr>
                <w:ilvl w:val="0"/>
                <w:numId w:val="3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жидкие кристаллы</w:t>
            </w:r>
          </w:p>
          <w:p w14:paraId="4A5D6741" w14:textId="77777777" w:rsidR="00543596" w:rsidRPr="00543596" w:rsidRDefault="00543596" w:rsidP="00E507FF">
            <w:pPr>
              <w:numPr>
                <w:ilvl w:val="0"/>
                <w:numId w:val="3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белковые нити</w:t>
            </w:r>
          </w:p>
          <w:p w14:paraId="7C4F000D" w14:textId="77777777" w:rsidR="00543596" w:rsidRPr="00543596" w:rsidRDefault="00543596" w:rsidP="00E507FF">
            <w:pPr>
              <w:numPr>
                <w:ilvl w:val="0"/>
                <w:numId w:val="3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кольцевая</w:t>
            </w:r>
          </w:p>
          <w:p w14:paraId="7DC1F1F3"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18.Где расположена клеточная стенка?</w:t>
            </w:r>
          </w:p>
          <w:p w14:paraId="146BE19B" w14:textId="77777777" w:rsidR="00543596" w:rsidRPr="00543596" w:rsidRDefault="00543596" w:rsidP="00E507FF">
            <w:pPr>
              <w:numPr>
                <w:ilvl w:val="0"/>
                <w:numId w:val="3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снаружи плазмалеммы</w:t>
            </w:r>
          </w:p>
          <w:p w14:paraId="09BAA132" w14:textId="77777777" w:rsidR="00543596" w:rsidRPr="00543596" w:rsidRDefault="00543596" w:rsidP="00E507FF">
            <w:pPr>
              <w:numPr>
                <w:ilvl w:val="0"/>
                <w:numId w:val="3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вовнутрь от </w:t>
            </w:r>
            <w:proofErr w:type="spellStart"/>
            <w:r w:rsidRPr="00543596">
              <w:rPr>
                <w:rFonts w:ascii="Times New Roman" w:eastAsia="Times New Roman" w:hAnsi="Times New Roman" w:cs="Times New Roman"/>
                <w:color w:val="000000"/>
                <w:sz w:val="24"/>
                <w:szCs w:val="24"/>
                <w:lang w:eastAsia="ru-RU"/>
              </w:rPr>
              <w:t>тонопласта</w:t>
            </w:r>
            <w:proofErr w:type="spellEnd"/>
          </w:p>
          <w:p w14:paraId="57C6C33E" w14:textId="77777777" w:rsidR="00543596" w:rsidRPr="00543596" w:rsidRDefault="00543596" w:rsidP="00E507FF">
            <w:pPr>
              <w:numPr>
                <w:ilvl w:val="0"/>
                <w:numId w:val="3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вокруг клеточной оболочки</w:t>
            </w:r>
          </w:p>
          <w:p w14:paraId="7F3D17AF" w14:textId="77777777" w:rsidR="00543596" w:rsidRPr="00543596" w:rsidRDefault="00543596" w:rsidP="00E507FF">
            <w:pPr>
              <w:numPr>
                <w:ilvl w:val="0"/>
                <w:numId w:val="3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снаружи </w:t>
            </w:r>
            <w:proofErr w:type="spellStart"/>
            <w:r w:rsidRPr="00543596">
              <w:rPr>
                <w:rFonts w:ascii="Times New Roman" w:eastAsia="Times New Roman" w:hAnsi="Times New Roman" w:cs="Times New Roman"/>
                <w:color w:val="000000"/>
                <w:sz w:val="24"/>
                <w:szCs w:val="24"/>
                <w:lang w:eastAsia="ru-RU"/>
              </w:rPr>
              <w:t>тонопласта</w:t>
            </w:r>
            <w:proofErr w:type="spellEnd"/>
          </w:p>
          <w:p w14:paraId="65C27F92" w14:textId="77777777" w:rsidR="00543596" w:rsidRPr="00543596" w:rsidRDefault="00543596" w:rsidP="00E507FF">
            <w:pPr>
              <w:numPr>
                <w:ilvl w:val="0"/>
                <w:numId w:val="3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вовнутрь от плазмалеммы</w:t>
            </w:r>
          </w:p>
          <w:p w14:paraId="71A4EC90"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9.В каком органоиде нет собственной ДНК?</w:t>
            </w:r>
          </w:p>
          <w:p w14:paraId="5F143910" w14:textId="77777777" w:rsidR="00543596" w:rsidRPr="00543596" w:rsidRDefault="00543596" w:rsidP="00E507FF">
            <w:pPr>
              <w:numPr>
                <w:ilvl w:val="0"/>
                <w:numId w:val="3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хлоропласт</w:t>
            </w:r>
          </w:p>
          <w:p w14:paraId="25DDF241" w14:textId="77777777" w:rsidR="00543596" w:rsidRPr="00543596" w:rsidRDefault="00543596" w:rsidP="00E507FF">
            <w:pPr>
              <w:numPr>
                <w:ilvl w:val="0"/>
                <w:numId w:val="3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хромопласт</w:t>
            </w:r>
          </w:p>
          <w:p w14:paraId="4EA3807A" w14:textId="77777777" w:rsidR="00543596" w:rsidRPr="00543596" w:rsidRDefault="00543596" w:rsidP="00E507FF">
            <w:pPr>
              <w:numPr>
                <w:ilvl w:val="0"/>
                <w:numId w:val="36"/>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диктиосома</w:t>
            </w:r>
            <w:proofErr w:type="spellEnd"/>
          </w:p>
          <w:p w14:paraId="7184B27E" w14:textId="77777777" w:rsidR="00543596" w:rsidRPr="00543596" w:rsidRDefault="00543596" w:rsidP="00E507FF">
            <w:pPr>
              <w:numPr>
                <w:ilvl w:val="0"/>
                <w:numId w:val="3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митохондрия</w:t>
            </w:r>
          </w:p>
          <w:p w14:paraId="0AC07460" w14:textId="77777777" w:rsidR="00543596" w:rsidRPr="00543596" w:rsidRDefault="00543596" w:rsidP="00E507FF">
            <w:pPr>
              <w:numPr>
                <w:ilvl w:val="0"/>
                <w:numId w:val="3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ядро</w:t>
            </w:r>
          </w:p>
          <w:p w14:paraId="143D503C"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val="kk-KZ" w:eastAsia="ru-RU"/>
              </w:rPr>
              <w:t>1</w:t>
            </w:r>
            <w:r w:rsidRPr="00543596">
              <w:rPr>
                <w:rFonts w:ascii="Times New Roman" w:eastAsia="Calibri" w:hAnsi="Times New Roman" w:cs="Times New Roman"/>
                <w:b/>
                <w:bCs/>
                <w:color w:val="000000"/>
                <w:sz w:val="24"/>
                <w:szCs w:val="24"/>
                <w:lang w:eastAsia="ru-RU"/>
              </w:rPr>
              <w:t>0.Кто изобрел микроскоп?</w:t>
            </w:r>
          </w:p>
          <w:p w14:paraId="0F3BBA9B" w14:textId="77777777" w:rsidR="00543596" w:rsidRPr="00543596" w:rsidRDefault="00543596" w:rsidP="00E507FF">
            <w:pPr>
              <w:numPr>
                <w:ilvl w:val="0"/>
                <w:numId w:val="3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Роберт Гук</w:t>
            </w:r>
          </w:p>
          <w:p w14:paraId="0172979E" w14:textId="77777777" w:rsidR="00543596" w:rsidRPr="00543596" w:rsidRDefault="00543596" w:rsidP="00E507FF">
            <w:pPr>
              <w:numPr>
                <w:ilvl w:val="0"/>
                <w:numId w:val="3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братья </w:t>
            </w:r>
            <w:proofErr w:type="spellStart"/>
            <w:r w:rsidRPr="00543596">
              <w:rPr>
                <w:rFonts w:ascii="Times New Roman" w:eastAsia="Times New Roman" w:hAnsi="Times New Roman" w:cs="Times New Roman"/>
                <w:color w:val="000000"/>
                <w:sz w:val="24"/>
                <w:szCs w:val="24"/>
                <w:lang w:eastAsia="ru-RU"/>
              </w:rPr>
              <w:t>Нильссены</w:t>
            </w:r>
            <w:proofErr w:type="spellEnd"/>
          </w:p>
          <w:p w14:paraId="242F2A91" w14:textId="77777777" w:rsidR="00543596" w:rsidRPr="00543596" w:rsidRDefault="00543596" w:rsidP="00E507FF">
            <w:pPr>
              <w:numPr>
                <w:ilvl w:val="0"/>
                <w:numId w:val="3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братья </w:t>
            </w:r>
            <w:proofErr w:type="spellStart"/>
            <w:r w:rsidRPr="00543596">
              <w:rPr>
                <w:rFonts w:ascii="Times New Roman" w:eastAsia="Times New Roman" w:hAnsi="Times New Roman" w:cs="Times New Roman"/>
                <w:color w:val="000000"/>
                <w:sz w:val="24"/>
                <w:szCs w:val="24"/>
                <w:lang w:eastAsia="ru-RU"/>
              </w:rPr>
              <w:t>Янссены</w:t>
            </w:r>
            <w:proofErr w:type="spellEnd"/>
          </w:p>
          <w:p w14:paraId="4080CFEC" w14:textId="77777777" w:rsidR="00543596" w:rsidRPr="00543596" w:rsidRDefault="00543596" w:rsidP="00E507FF">
            <w:pPr>
              <w:numPr>
                <w:ilvl w:val="0"/>
                <w:numId w:val="3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Антони ван </w:t>
            </w:r>
            <w:proofErr w:type="spellStart"/>
            <w:r w:rsidRPr="00543596">
              <w:rPr>
                <w:rFonts w:ascii="Times New Roman" w:eastAsia="Times New Roman" w:hAnsi="Times New Roman" w:cs="Times New Roman"/>
                <w:color w:val="000000"/>
                <w:sz w:val="24"/>
                <w:szCs w:val="24"/>
                <w:lang w:eastAsia="ru-RU"/>
              </w:rPr>
              <w:t>Лёвенгук</w:t>
            </w:r>
            <w:proofErr w:type="spellEnd"/>
          </w:p>
          <w:p w14:paraId="28B56E82" w14:textId="77777777" w:rsidR="00543596" w:rsidRPr="00543596" w:rsidRDefault="00543596" w:rsidP="00E507FF">
            <w:pPr>
              <w:numPr>
                <w:ilvl w:val="0"/>
                <w:numId w:val="3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Роберт Браун</w:t>
            </w:r>
          </w:p>
          <w:p w14:paraId="535D443F" w14:textId="77777777" w:rsidR="00543596" w:rsidRPr="00543596" w:rsidRDefault="00543596" w:rsidP="00E507FF">
            <w:pPr>
              <w:shd w:val="clear" w:color="auto" w:fill="FAFAFA"/>
              <w:spacing w:after="0" w:line="240" w:lineRule="auto"/>
              <w:rPr>
                <w:rFonts w:ascii="Times New Roman" w:eastAsia="Times New Roman" w:hAnsi="Times New Roman" w:cs="Times New Roman"/>
                <w:b/>
                <w:i/>
                <w:sz w:val="24"/>
                <w:szCs w:val="24"/>
                <w:u w:val="single"/>
                <w:lang w:eastAsia="ru-RU"/>
              </w:rPr>
            </w:pPr>
            <w:r w:rsidRPr="00543596">
              <w:rPr>
                <w:rFonts w:ascii="Times New Roman" w:eastAsia="Calibri" w:hAnsi="Times New Roman" w:cs="Times New Roman"/>
                <w:b/>
                <w:bCs/>
                <w:color w:val="000000"/>
                <w:sz w:val="24"/>
                <w:szCs w:val="24"/>
                <w:lang w:val="kk-KZ" w:eastAsia="ru-RU"/>
              </w:rPr>
              <w:t>О</w:t>
            </w:r>
            <w:r w:rsidRPr="00543596">
              <w:rPr>
                <w:rFonts w:ascii="Times New Roman" w:eastAsia="Calibri" w:hAnsi="Times New Roman" w:cs="Times New Roman"/>
                <w:b/>
                <w:bCs/>
                <w:color w:val="000000"/>
                <w:sz w:val="24"/>
                <w:szCs w:val="24"/>
                <w:lang w:eastAsia="ru-RU"/>
              </w:rPr>
              <w:t>тветы:</w:t>
            </w:r>
            <w:r w:rsidRPr="00543596">
              <w:rPr>
                <w:rFonts w:ascii="Times New Roman" w:eastAsia="Times New Roman" w:hAnsi="Times New Roman" w:cs="Times New Roman"/>
                <w:color w:val="000000"/>
                <w:sz w:val="24"/>
                <w:szCs w:val="24"/>
                <w:lang w:eastAsia="ru-RU"/>
              </w:rPr>
              <w:t>1-5; 2-1; 3-4; 4-2; 5-2; 6-1; 7-4; 8-1; 9-3; 10-3.</w:t>
            </w:r>
          </w:p>
        </w:tc>
      </w:tr>
      <w:tr w:rsidR="00543596" w:rsidRPr="00543596" w14:paraId="5887787B" w14:textId="77777777" w:rsidTr="00E507FF">
        <w:trPr>
          <w:trHeight w:val="597"/>
        </w:trPr>
        <w:tc>
          <w:tcPr>
            <w:tcW w:w="9215" w:type="dxa"/>
            <w:gridSpan w:val="2"/>
            <w:shd w:val="clear" w:color="auto" w:fill="B2A1C7"/>
          </w:tcPr>
          <w:p w14:paraId="4E27662C" w14:textId="77777777" w:rsidR="00543596" w:rsidRPr="00543596" w:rsidRDefault="00543596" w:rsidP="00E507FF">
            <w:pPr>
              <w:spacing w:after="0"/>
              <w:ind w:firstLine="709"/>
              <w:jc w:val="center"/>
              <w:rPr>
                <w:rFonts w:ascii="Times New Roman" w:eastAsia="Calibri" w:hAnsi="Times New Roman" w:cs="Times New Roman"/>
                <w:sz w:val="20"/>
                <w:szCs w:val="20"/>
                <w:lang w:val="kk-KZ"/>
              </w:rPr>
            </w:pPr>
            <w:r w:rsidRPr="00543596">
              <w:rPr>
                <w:rFonts w:ascii="Times New Roman" w:eastAsia="Calibri" w:hAnsi="Times New Roman" w:cs="Times New Roman"/>
                <w:color w:val="000099"/>
                <w:sz w:val="20"/>
                <w:szCs w:val="20"/>
                <w:lang w:val="en-US"/>
              </w:rPr>
              <w:lastRenderedPageBreak/>
              <w:t>III</w:t>
            </w:r>
            <w:r w:rsidRPr="00543596">
              <w:rPr>
                <w:rFonts w:ascii="Times New Roman" w:eastAsia="Calibri" w:hAnsi="Times New Roman" w:cs="Times New Roman"/>
                <w:color w:val="000099"/>
                <w:sz w:val="20"/>
                <w:szCs w:val="20"/>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280F2742" w14:textId="77777777" w:rsidTr="00E507FF">
        <w:trPr>
          <w:trHeight w:val="241"/>
        </w:trPr>
        <w:tc>
          <w:tcPr>
            <w:tcW w:w="9215" w:type="dxa"/>
            <w:gridSpan w:val="2"/>
            <w:shd w:val="clear" w:color="auto" w:fill="B2A1C7"/>
          </w:tcPr>
          <w:p w14:paraId="6025DFFF" w14:textId="77777777" w:rsidR="00543596" w:rsidRPr="00543596" w:rsidRDefault="00543596" w:rsidP="00E507FF">
            <w:pPr>
              <w:spacing w:after="0" w:line="240" w:lineRule="auto"/>
              <w:jc w:val="center"/>
              <w:rPr>
                <w:rFonts w:ascii="Times New Roman" w:eastAsia="Calibri" w:hAnsi="Times New Roman" w:cs="Times New Roman"/>
                <w:b/>
                <w:sz w:val="20"/>
                <w:szCs w:val="20"/>
              </w:rPr>
            </w:pPr>
            <w:r w:rsidRPr="00543596">
              <w:rPr>
                <w:rFonts w:ascii="Times New Roman" w:eastAsia="Calibri" w:hAnsi="Times New Roman" w:cs="Times New Roman"/>
                <w:b/>
                <w:sz w:val="20"/>
                <w:szCs w:val="20"/>
                <w:lang w:val="kk-KZ"/>
              </w:rPr>
              <w:t>Формативное оценивание по 100 бальной критериальной системе</w:t>
            </w:r>
          </w:p>
        </w:tc>
      </w:tr>
      <w:tr w:rsidR="00543596" w:rsidRPr="00543596" w14:paraId="0DAF1CCD" w14:textId="77777777" w:rsidTr="00E507FF">
        <w:trPr>
          <w:trHeight w:val="241"/>
        </w:trPr>
        <w:tc>
          <w:tcPr>
            <w:tcW w:w="9215" w:type="dxa"/>
            <w:gridSpan w:val="2"/>
            <w:shd w:val="clear" w:color="auto" w:fill="B2A1C7"/>
          </w:tcPr>
          <w:p w14:paraId="6861DED9"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0"/>
                <w:szCs w:val="20"/>
                <w:lang w:val="kk-KZ"/>
              </w:rPr>
            </w:pPr>
            <w:r w:rsidRPr="00543596">
              <w:rPr>
                <w:rFonts w:ascii="Times New Roman" w:eastAsia="Calibri" w:hAnsi="Times New Roman" w:cs="Times New Roman"/>
                <w:b/>
                <w:sz w:val="20"/>
                <w:szCs w:val="20"/>
                <w:lang w:val="kk-KZ"/>
              </w:rPr>
              <w:t>І  уровень (</w:t>
            </w:r>
            <w:r w:rsidRPr="00543596">
              <w:rPr>
                <w:rFonts w:ascii="Times New Roman" w:eastAsia="Calibri" w:hAnsi="Times New Roman" w:cs="Times New Roman"/>
                <w:b/>
                <w:sz w:val="20"/>
                <w:szCs w:val="20"/>
              </w:rPr>
              <w:t>5</w:t>
            </w:r>
            <w:r w:rsidRPr="00543596">
              <w:rPr>
                <w:rFonts w:ascii="Times New Roman" w:eastAsia="Calibri" w:hAnsi="Times New Roman" w:cs="Times New Roman"/>
                <w:b/>
                <w:sz w:val="20"/>
                <w:szCs w:val="20"/>
                <w:lang w:val="kk-KZ"/>
              </w:rPr>
              <w:t>0</w:t>
            </w:r>
            <w:r w:rsidRPr="00543596">
              <w:rPr>
                <w:rFonts w:ascii="Times New Roman" w:eastAsia="Calibri" w:hAnsi="Times New Roman" w:cs="Times New Roman"/>
                <w:b/>
                <w:sz w:val="20"/>
                <w:szCs w:val="20"/>
              </w:rPr>
              <w:t xml:space="preserve"> баллов</w:t>
            </w:r>
            <w:r w:rsidRPr="00543596">
              <w:rPr>
                <w:rFonts w:ascii="Times New Roman" w:eastAsia="Calibri" w:hAnsi="Times New Roman" w:cs="Times New Roman"/>
                <w:b/>
                <w:sz w:val="20"/>
                <w:szCs w:val="20"/>
                <w:lang w:val="kk-KZ"/>
              </w:rPr>
              <w:t xml:space="preserve">) </w:t>
            </w:r>
          </w:p>
        </w:tc>
      </w:tr>
      <w:tr w:rsidR="00543596" w:rsidRPr="00543596" w14:paraId="579764B7" w14:textId="77777777" w:rsidTr="00E507FF">
        <w:tc>
          <w:tcPr>
            <w:tcW w:w="9215" w:type="dxa"/>
            <w:gridSpan w:val="2"/>
            <w:shd w:val="clear" w:color="auto" w:fill="DAEEF3"/>
          </w:tcPr>
          <w:p w14:paraId="11F0A28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«Узнавание»</w:t>
            </w:r>
          </w:p>
        </w:tc>
      </w:tr>
      <w:tr w:rsidR="00543596" w:rsidRPr="00543596" w14:paraId="241C9135" w14:textId="77777777" w:rsidTr="00E507FF">
        <w:tc>
          <w:tcPr>
            <w:tcW w:w="9215" w:type="dxa"/>
            <w:gridSpan w:val="2"/>
            <w:shd w:val="clear" w:color="auto" w:fill="auto"/>
          </w:tcPr>
          <w:p w14:paraId="65FF9440"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lastRenderedPageBreak/>
              <w:t>1- задание:Ответте на следющие вопросы:</w:t>
            </w:r>
          </w:p>
          <w:p w14:paraId="18E737F0" w14:textId="77777777" w:rsidR="00543596" w:rsidRPr="00543596" w:rsidRDefault="00543596" w:rsidP="00E507FF">
            <w:pPr>
              <w:numPr>
                <w:ilvl w:val="0"/>
                <w:numId w:val="316"/>
              </w:numPr>
              <w:spacing w:after="0" w:line="240" w:lineRule="auto"/>
              <w:contextualSpacing/>
              <w:rPr>
                <w:rFonts w:ascii="Times New Roman" w:hAnsi="Times New Roman"/>
                <w:color w:val="000000"/>
                <w:sz w:val="28"/>
                <w:szCs w:val="28"/>
                <w:lang w:val="kk-KZ"/>
              </w:rPr>
            </w:pPr>
            <w:r w:rsidRPr="00543596">
              <w:rPr>
                <w:rFonts w:ascii="Times New Roman" w:eastAsia="Times New Roman" w:hAnsi="Times New Roman"/>
                <w:sz w:val="28"/>
                <w:szCs w:val="28"/>
                <w:lang w:eastAsia="ru-RU"/>
              </w:rPr>
              <w:t>Что</w:t>
            </w:r>
            <w:r w:rsidRPr="00543596">
              <w:rPr>
                <w:rFonts w:ascii="Times New Roman" w:eastAsia="Times New Roman" w:hAnsi="Times New Roman"/>
                <w:b/>
                <w:sz w:val="28"/>
                <w:szCs w:val="28"/>
                <w:lang w:eastAsia="ru-RU"/>
              </w:rPr>
              <w:t xml:space="preserve"> </w:t>
            </w:r>
            <w:r w:rsidRPr="00543596">
              <w:rPr>
                <w:rFonts w:ascii="Times New Roman" w:hAnsi="Times New Roman"/>
                <w:color w:val="000000"/>
                <w:sz w:val="28"/>
                <w:szCs w:val="28"/>
              </w:rPr>
              <w:t xml:space="preserve">представляет собой ядро?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olor w:val="000000"/>
                <w:sz w:val="28"/>
                <w:szCs w:val="28"/>
              </w:rPr>
              <w:t xml:space="preserve">Ядро представляет собой обязательный </w:t>
            </w:r>
            <w:r w:rsidRPr="00543596">
              <w:rPr>
                <w:rFonts w:ascii="Times New Roman" w:hAnsi="Times New Roman"/>
                <w:i/>
                <w:color w:val="000000"/>
                <w:sz w:val="28"/>
                <w:szCs w:val="28"/>
                <w:u w:val="single"/>
              </w:rPr>
              <w:t>органоид</w:t>
            </w:r>
            <w:r w:rsidRPr="00543596">
              <w:rPr>
                <w:rFonts w:ascii="Times New Roman" w:hAnsi="Times New Roman"/>
                <w:color w:val="000000"/>
                <w:sz w:val="28"/>
                <w:szCs w:val="28"/>
              </w:rPr>
              <w:t xml:space="preserve"> живой клетки.</w:t>
            </w:r>
          </w:p>
          <w:p w14:paraId="7959C01C" w14:textId="77777777" w:rsidR="00543596" w:rsidRPr="00543596" w:rsidRDefault="00543596" w:rsidP="00E507FF">
            <w:pPr>
              <w:numPr>
                <w:ilvl w:val="0"/>
                <w:numId w:val="316"/>
              </w:numPr>
              <w:spacing w:after="0" w:line="240" w:lineRule="auto"/>
              <w:contextualSpacing/>
              <w:jc w:val="both"/>
              <w:rPr>
                <w:rFonts w:ascii="Times New Roman" w:hAnsi="Times New Roman"/>
                <w:color w:val="000000"/>
                <w:sz w:val="28"/>
                <w:szCs w:val="28"/>
              </w:rPr>
            </w:pPr>
            <w:r w:rsidRPr="00543596">
              <w:rPr>
                <w:rFonts w:ascii="Times New Roman" w:eastAsia="Times New Roman" w:hAnsi="Times New Roman"/>
                <w:sz w:val="28"/>
                <w:szCs w:val="28"/>
                <w:lang w:eastAsia="ru-RU"/>
              </w:rPr>
              <w:t>Что такое клеточное ядро?</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 xml:space="preserve">Клеточное ядро </w:t>
            </w:r>
            <w:proofErr w:type="gramStart"/>
            <w:r w:rsidRPr="00543596">
              <w:rPr>
                <w:rFonts w:ascii="Times New Roman" w:eastAsia="Times New Roman" w:hAnsi="Times New Roman"/>
                <w:sz w:val="28"/>
                <w:szCs w:val="28"/>
                <w:lang w:eastAsia="ru-RU"/>
              </w:rPr>
              <w:t>- это</w:t>
            </w:r>
            <w:proofErr w:type="gramEnd"/>
            <w:r w:rsidRPr="00543596">
              <w:rPr>
                <w:rFonts w:ascii="Times New Roman" w:eastAsia="Times New Roman" w:hAnsi="Times New Roman"/>
                <w:sz w:val="28"/>
                <w:szCs w:val="28"/>
                <w:lang w:eastAsia="ru-RU"/>
              </w:rPr>
              <w:t xml:space="preserve"> </w:t>
            </w:r>
            <w:r w:rsidRPr="00543596">
              <w:rPr>
                <w:rFonts w:ascii="Times New Roman" w:eastAsia="Times New Roman" w:hAnsi="Times New Roman"/>
                <w:i/>
                <w:sz w:val="28"/>
                <w:szCs w:val="28"/>
                <w:u w:val="single"/>
                <w:lang w:eastAsia="ru-RU"/>
              </w:rPr>
              <w:t>важнейшая</w:t>
            </w:r>
            <w:r w:rsidRPr="00543596">
              <w:rPr>
                <w:rFonts w:ascii="Times New Roman" w:eastAsia="Times New Roman" w:hAnsi="Times New Roman"/>
                <w:sz w:val="28"/>
                <w:szCs w:val="28"/>
                <w:lang w:eastAsia="ru-RU"/>
              </w:rPr>
              <w:t xml:space="preserve"> часть клетки.</w:t>
            </w:r>
          </w:p>
          <w:p w14:paraId="032BEEC8" w14:textId="77777777" w:rsidR="00543596" w:rsidRPr="00543596" w:rsidRDefault="00543596" w:rsidP="00E507FF">
            <w:pPr>
              <w:numPr>
                <w:ilvl w:val="0"/>
                <w:numId w:val="316"/>
              </w:numPr>
              <w:spacing w:after="0" w:line="240" w:lineRule="auto"/>
              <w:contextualSpacing/>
              <w:jc w:val="both"/>
              <w:rPr>
                <w:rFonts w:ascii="Times New Roman" w:hAnsi="Times New Roman"/>
                <w:color w:val="000000"/>
                <w:sz w:val="28"/>
                <w:szCs w:val="28"/>
              </w:rPr>
            </w:pPr>
            <w:r w:rsidRPr="00543596">
              <w:rPr>
                <w:rFonts w:ascii="Times New Roman" w:hAnsi="Times New Roman"/>
                <w:color w:val="000000"/>
                <w:sz w:val="28"/>
                <w:szCs w:val="28"/>
              </w:rPr>
              <w:t>Где располагается</w:t>
            </w:r>
            <w:r w:rsidRPr="00543596">
              <w:rPr>
                <w:rFonts w:ascii="Times New Roman" w:eastAsia="Times New Roman" w:hAnsi="Times New Roman"/>
                <w:sz w:val="28"/>
                <w:szCs w:val="28"/>
                <w:lang w:eastAsia="ru-RU"/>
              </w:rPr>
              <w:t xml:space="preserve"> клеточное ядро?</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proofErr w:type="gramStart"/>
            <w:r w:rsidRPr="00543596">
              <w:rPr>
                <w:rFonts w:ascii="Times New Roman" w:eastAsia="Times New Roman" w:hAnsi="Times New Roman"/>
                <w:sz w:val="28"/>
                <w:szCs w:val="28"/>
                <w:lang w:eastAsia="ru-RU"/>
              </w:rPr>
              <w:t>:</w:t>
            </w:r>
            <w:r w:rsidRPr="00543596">
              <w:rPr>
                <w:rFonts w:ascii="Times New Roman" w:eastAsia="Times New Roman" w:hAnsi="Times New Roman"/>
                <w:b/>
                <w:sz w:val="28"/>
                <w:szCs w:val="28"/>
                <w:lang w:eastAsia="ru-RU"/>
              </w:rPr>
              <w:t xml:space="preserve"> </w:t>
            </w:r>
            <w:r w:rsidRPr="00543596">
              <w:rPr>
                <w:rFonts w:ascii="Times New Roman" w:hAnsi="Times New Roman"/>
                <w:color w:val="000000"/>
                <w:sz w:val="28"/>
                <w:szCs w:val="28"/>
              </w:rPr>
              <w:t>Оно</w:t>
            </w:r>
            <w:proofErr w:type="gramEnd"/>
            <w:r w:rsidRPr="00543596">
              <w:rPr>
                <w:rFonts w:ascii="Times New Roman" w:hAnsi="Times New Roman"/>
                <w:color w:val="000000"/>
                <w:sz w:val="28"/>
                <w:szCs w:val="28"/>
              </w:rPr>
              <w:t xml:space="preserve"> всегда располагается в </w:t>
            </w:r>
            <w:r w:rsidRPr="00543596">
              <w:rPr>
                <w:rFonts w:ascii="Times New Roman" w:hAnsi="Times New Roman"/>
                <w:i/>
                <w:color w:val="000000"/>
                <w:sz w:val="28"/>
                <w:szCs w:val="28"/>
                <w:u w:val="single"/>
              </w:rPr>
              <w:t>цитоплазме</w:t>
            </w:r>
            <w:r w:rsidRPr="00543596">
              <w:rPr>
                <w:rFonts w:ascii="Times New Roman" w:hAnsi="Times New Roman"/>
                <w:color w:val="000000"/>
                <w:sz w:val="28"/>
                <w:szCs w:val="28"/>
              </w:rPr>
              <w:t xml:space="preserve"> </w:t>
            </w:r>
            <w:proofErr w:type="spellStart"/>
            <w:r w:rsidRPr="00543596">
              <w:rPr>
                <w:rFonts w:ascii="Times New Roman" w:hAnsi="Times New Roman"/>
                <w:color w:val="000000"/>
                <w:sz w:val="28"/>
                <w:szCs w:val="28"/>
              </w:rPr>
              <w:t>врастительной</w:t>
            </w:r>
            <w:proofErr w:type="spellEnd"/>
            <w:r w:rsidRPr="00543596">
              <w:rPr>
                <w:rFonts w:ascii="Times New Roman" w:hAnsi="Times New Roman"/>
                <w:color w:val="000000"/>
                <w:sz w:val="28"/>
                <w:szCs w:val="28"/>
              </w:rPr>
              <w:t xml:space="preserve"> клетки. </w:t>
            </w:r>
          </w:p>
          <w:p w14:paraId="477424D4" w14:textId="77777777" w:rsidR="00543596" w:rsidRPr="00543596" w:rsidRDefault="00543596" w:rsidP="00E507FF">
            <w:pPr>
              <w:numPr>
                <w:ilvl w:val="0"/>
                <w:numId w:val="316"/>
              </w:numPr>
              <w:spacing w:after="0" w:line="240" w:lineRule="auto"/>
              <w:contextualSpacing/>
              <w:jc w:val="both"/>
              <w:rPr>
                <w:rFonts w:ascii="Times New Roman" w:hAnsi="Times New Roman"/>
                <w:color w:val="000000"/>
                <w:sz w:val="28"/>
                <w:szCs w:val="28"/>
              </w:rPr>
            </w:pPr>
            <w:r w:rsidRPr="00543596">
              <w:rPr>
                <w:rFonts w:ascii="Times New Roman" w:eastAsia="Times New Roman" w:hAnsi="Times New Roman"/>
                <w:sz w:val="28"/>
                <w:szCs w:val="28"/>
                <w:lang w:eastAsia="ru-RU"/>
              </w:rPr>
              <w:t>Кем был впервые введен термин "ядро"?</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olor w:val="000000"/>
                <w:sz w:val="28"/>
                <w:szCs w:val="28"/>
                <w:lang w:eastAsia="ru-RU"/>
              </w:rPr>
              <w:t xml:space="preserve">Термин “ядро” впервые был применен Броуном в </w:t>
            </w:r>
            <w:smartTag w:uri="urn:schemas-microsoft-com:office:smarttags" w:element="metricconverter">
              <w:smartTagPr>
                <w:attr w:name="ProductID" w:val="1833 г"/>
              </w:smartTagPr>
              <w:r w:rsidRPr="00543596">
                <w:rPr>
                  <w:rFonts w:ascii="Times New Roman" w:eastAsia="Times New Roman" w:hAnsi="Times New Roman"/>
                  <w:color w:val="000000"/>
                  <w:sz w:val="28"/>
                  <w:szCs w:val="28"/>
                  <w:lang w:eastAsia="ru-RU"/>
                </w:rPr>
                <w:t>1833 г</w:t>
              </w:r>
            </w:smartTag>
            <w:r w:rsidRPr="00543596">
              <w:rPr>
                <w:rFonts w:ascii="Times New Roman" w:eastAsia="Times New Roman" w:hAnsi="Times New Roman"/>
                <w:color w:val="000000"/>
                <w:sz w:val="28"/>
                <w:szCs w:val="28"/>
                <w:lang w:eastAsia="ru-RU"/>
              </w:rPr>
              <w:t>.</w:t>
            </w:r>
          </w:p>
          <w:p w14:paraId="4DB5BF5F" w14:textId="77777777" w:rsidR="00543596" w:rsidRPr="00543596" w:rsidRDefault="00543596" w:rsidP="00E507FF">
            <w:pPr>
              <w:numPr>
                <w:ilvl w:val="0"/>
                <w:numId w:val="316"/>
              </w:numPr>
              <w:spacing w:after="0" w:line="240" w:lineRule="auto"/>
              <w:contextualSpacing/>
              <w:jc w:val="both"/>
              <w:rPr>
                <w:rFonts w:ascii="Times New Roman" w:hAnsi="Times New Roman"/>
                <w:color w:val="000000"/>
                <w:sz w:val="28"/>
                <w:szCs w:val="28"/>
              </w:rPr>
            </w:pPr>
            <w:r w:rsidRPr="00543596">
              <w:rPr>
                <w:rFonts w:ascii="Times New Roman" w:eastAsia="Times New Roman" w:hAnsi="Times New Roman"/>
                <w:sz w:val="28"/>
                <w:szCs w:val="28"/>
                <w:lang w:eastAsia="ru-RU"/>
              </w:rPr>
              <w:t>Какое положение ядра характерно для молодых клеток?</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olor w:val="000000"/>
                <w:sz w:val="28"/>
                <w:szCs w:val="28"/>
              </w:rPr>
              <w:t>В молодой клетке ядро обычно занимает центральное положение.</w:t>
            </w:r>
          </w:p>
          <w:p w14:paraId="507B6EA3" w14:textId="77777777" w:rsidR="00543596" w:rsidRPr="00543596" w:rsidRDefault="00543596" w:rsidP="00E507FF">
            <w:pPr>
              <w:numPr>
                <w:ilvl w:val="0"/>
                <w:numId w:val="316"/>
              </w:numPr>
              <w:spacing w:after="0" w:line="240" w:lineRule="auto"/>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Чем отделен ядро от цитоплазмы?</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proofErr w:type="gramStart"/>
            <w:r w:rsidRPr="00543596">
              <w:rPr>
                <w:rFonts w:ascii="Times New Roman" w:eastAsia="Times New Roman" w:hAnsi="Times New Roman"/>
                <w:sz w:val="28"/>
                <w:szCs w:val="28"/>
                <w:lang w:eastAsia="ru-RU"/>
              </w:rPr>
              <w:t>:</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sz w:val="28"/>
                <w:szCs w:val="28"/>
                <w:lang w:eastAsia="ru-RU"/>
              </w:rPr>
              <w:t>От</w:t>
            </w:r>
            <w:proofErr w:type="gramEnd"/>
            <w:r w:rsidRPr="00543596">
              <w:rPr>
                <w:rFonts w:ascii="Times New Roman" w:eastAsia="Times New Roman" w:hAnsi="Times New Roman" w:cs="Times New Roman"/>
                <w:sz w:val="28"/>
                <w:szCs w:val="28"/>
                <w:lang w:eastAsia="ru-RU"/>
              </w:rPr>
              <w:t xml:space="preserve"> цитоплазмы ядро отделено </w:t>
            </w:r>
            <w:r w:rsidRPr="00543596">
              <w:rPr>
                <w:rFonts w:ascii="Times New Roman" w:eastAsia="Times New Roman" w:hAnsi="Times New Roman" w:cs="Times New Roman"/>
                <w:i/>
                <w:sz w:val="28"/>
                <w:szCs w:val="28"/>
                <w:u w:val="single"/>
                <w:lang w:eastAsia="ru-RU"/>
              </w:rPr>
              <w:t>оболочкой</w:t>
            </w:r>
            <w:r w:rsidRPr="00543596">
              <w:rPr>
                <w:rFonts w:ascii="Times New Roman" w:eastAsia="Times New Roman" w:hAnsi="Times New Roman" w:cs="Times New Roman"/>
                <w:sz w:val="28"/>
                <w:szCs w:val="28"/>
                <w:lang w:eastAsia="ru-RU"/>
              </w:rPr>
              <w:t xml:space="preserve">, состоящей из </w:t>
            </w:r>
            <w:r w:rsidRPr="00543596">
              <w:rPr>
                <w:rFonts w:ascii="Times New Roman" w:eastAsia="Times New Roman" w:hAnsi="Times New Roman" w:cs="Times New Roman"/>
                <w:i/>
                <w:sz w:val="28"/>
                <w:szCs w:val="28"/>
                <w:u w:val="single"/>
                <w:lang w:eastAsia="ru-RU"/>
              </w:rPr>
              <w:t xml:space="preserve">двух </w:t>
            </w:r>
            <w:r w:rsidRPr="00543596">
              <w:rPr>
                <w:rFonts w:ascii="Times New Roman" w:eastAsia="Times New Roman" w:hAnsi="Times New Roman" w:cs="Times New Roman"/>
                <w:sz w:val="28"/>
                <w:szCs w:val="28"/>
                <w:lang w:eastAsia="ru-RU"/>
              </w:rPr>
              <w:t xml:space="preserve">мембран. </w:t>
            </w:r>
          </w:p>
          <w:p w14:paraId="2A5035DD" w14:textId="77777777" w:rsidR="00543596" w:rsidRPr="00543596" w:rsidRDefault="00543596" w:rsidP="00E507FF">
            <w:pPr>
              <w:numPr>
                <w:ilvl w:val="0"/>
                <w:numId w:val="316"/>
              </w:numPr>
              <w:spacing w:after="0" w:line="240" w:lineRule="auto"/>
              <w:contextualSpacing/>
              <w:jc w:val="both"/>
              <w:rPr>
                <w:rFonts w:ascii="Times New Roman" w:hAnsi="Times New Roman" w:cs="Times New Roman"/>
                <w:color w:val="000000"/>
                <w:sz w:val="28"/>
                <w:szCs w:val="28"/>
              </w:rPr>
            </w:pPr>
            <w:r w:rsidRPr="00543596">
              <w:rPr>
                <w:rFonts w:ascii="Times New Roman" w:eastAsia="Times New Roman" w:hAnsi="Times New Roman"/>
                <w:sz w:val="28"/>
                <w:szCs w:val="28"/>
                <w:lang w:eastAsia="ru-RU"/>
              </w:rPr>
              <w:t>Как поступают молекулы и ионы внутрь ядра?</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В оболочке ядра имеются многочисленные </w:t>
            </w:r>
            <w:r w:rsidRPr="00543596">
              <w:rPr>
                <w:rFonts w:ascii="Times New Roman" w:eastAsia="Times New Roman" w:hAnsi="Times New Roman" w:cs="Times New Roman"/>
                <w:i/>
                <w:sz w:val="28"/>
                <w:szCs w:val="28"/>
                <w:u w:val="single"/>
                <w:lang w:eastAsia="ru-RU"/>
              </w:rPr>
              <w:t>поры</w:t>
            </w:r>
            <w:r w:rsidRPr="00543596">
              <w:rPr>
                <w:rFonts w:ascii="Times New Roman" w:eastAsia="Times New Roman" w:hAnsi="Times New Roman" w:cs="Times New Roman"/>
                <w:sz w:val="28"/>
                <w:szCs w:val="28"/>
                <w:lang w:eastAsia="ru-RU"/>
              </w:rPr>
              <w:t xml:space="preserve"> для того, чтобы различные вещества могли попадать из </w:t>
            </w:r>
            <w:r w:rsidRPr="00543596">
              <w:rPr>
                <w:rFonts w:ascii="Times New Roman" w:eastAsia="Times New Roman" w:hAnsi="Times New Roman" w:cs="Times New Roman"/>
                <w:i/>
                <w:sz w:val="28"/>
                <w:szCs w:val="28"/>
                <w:u w:val="single"/>
                <w:lang w:eastAsia="ru-RU"/>
              </w:rPr>
              <w:t>цитоплазмы</w:t>
            </w:r>
            <w:r w:rsidRPr="00543596">
              <w:rPr>
                <w:rFonts w:ascii="Times New Roman" w:eastAsia="Times New Roman" w:hAnsi="Times New Roman" w:cs="Times New Roman"/>
                <w:sz w:val="28"/>
                <w:szCs w:val="28"/>
                <w:lang w:eastAsia="ru-RU"/>
              </w:rPr>
              <w:t xml:space="preserve"> в ядро, и наоборот.</w:t>
            </w:r>
          </w:p>
          <w:p w14:paraId="622F202C" w14:textId="77777777" w:rsidR="00543596" w:rsidRPr="00543596" w:rsidRDefault="00543596" w:rsidP="00E507FF">
            <w:pPr>
              <w:spacing w:after="0" w:line="240" w:lineRule="auto"/>
              <w:ind w:firstLine="709"/>
              <w:jc w:val="both"/>
              <w:rPr>
                <w:rFonts w:ascii="Times New Roman" w:eastAsia="Calibri" w:hAnsi="Times New Roman" w:cs="Times New Roman"/>
                <w:color w:val="000000"/>
                <w:sz w:val="28"/>
                <w:szCs w:val="28"/>
              </w:rPr>
            </w:pPr>
            <w:r w:rsidRPr="00543596">
              <w:rPr>
                <w:rFonts w:ascii="Times New Roman" w:eastAsia="Calibri" w:hAnsi="Times New Roman" w:cs="Times New Roman"/>
                <w:b/>
                <w:i/>
                <w:sz w:val="28"/>
                <w:szCs w:val="28"/>
                <w:lang w:val="kk-KZ"/>
              </w:rPr>
              <w:t>2</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b/>
                <w:i/>
                <w:sz w:val="28"/>
                <w:szCs w:val="28"/>
                <w:lang w:val="kk-KZ"/>
              </w:rPr>
              <w:t>задание:</w:t>
            </w:r>
          </w:p>
          <w:p w14:paraId="44F21D5D" w14:textId="77777777" w:rsidR="00543596" w:rsidRPr="00543596" w:rsidRDefault="00543596" w:rsidP="00E507FF">
            <w:pPr>
              <w:numPr>
                <w:ilvl w:val="0"/>
                <w:numId w:val="38"/>
              </w:numPr>
              <w:spacing w:after="0" w:line="240" w:lineRule="auto"/>
              <w:ind w:firstLine="426"/>
              <w:contextualSpacing/>
              <w:jc w:val="both"/>
              <w:rPr>
                <w:rFonts w:ascii="Times New Roman" w:hAnsi="Times New Roman"/>
                <w:color w:val="000000"/>
                <w:sz w:val="28"/>
                <w:szCs w:val="28"/>
              </w:rPr>
            </w:pPr>
            <w:r w:rsidRPr="00543596">
              <w:rPr>
                <w:rFonts w:ascii="Times New Roman" w:eastAsia="Times New Roman" w:hAnsi="Times New Roman"/>
                <w:sz w:val="28"/>
                <w:szCs w:val="28"/>
                <w:lang w:eastAsia="ru-RU"/>
              </w:rPr>
              <w:t>Как называется внутреннее содержимое ядра?</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 xml:space="preserve">Внутреннее содержимое ядра получило название </w:t>
            </w:r>
            <w:r w:rsidRPr="00543596">
              <w:rPr>
                <w:rFonts w:ascii="Times New Roman" w:eastAsia="Times New Roman" w:hAnsi="Times New Roman"/>
                <w:bCs/>
                <w:i/>
                <w:sz w:val="28"/>
                <w:szCs w:val="28"/>
                <w:u w:val="single"/>
                <w:lang w:eastAsia="ru-RU"/>
              </w:rPr>
              <w:t xml:space="preserve">кариоплазмы </w:t>
            </w:r>
            <w:r w:rsidRPr="00543596">
              <w:rPr>
                <w:rFonts w:ascii="Times New Roman" w:eastAsia="Times New Roman" w:hAnsi="Times New Roman"/>
                <w:sz w:val="28"/>
                <w:szCs w:val="28"/>
                <w:lang w:eastAsia="ru-RU"/>
              </w:rPr>
              <w:t xml:space="preserve">или </w:t>
            </w:r>
            <w:r w:rsidRPr="00543596">
              <w:rPr>
                <w:rFonts w:ascii="Times New Roman" w:eastAsia="Times New Roman" w:hAnsi="Times New Roman"/>
                <w:bCs/>
                <w:i/>
                <w:sz w:val="28"/>
                <w:szCs w:val="28"/>
                <w:u w:val="single"/>
                <w:lang w:eastAsia="ru-RU"/>
              </w:rPr>
              <w:t>ядерного</w:t>
            </w:r>
            <w:r w:rsidRPr="00543596">
              <w:rPr>
                <w:rFonts w:ascii="Times New Roman" w:eastAsia="Times New Roman" w:hAnsi="Times New Roman"/>
                <w:b/>
                <w:bCs/>
                <w:sz w:val="28"/>
                <w:szCs w:val="28"/>
                <w:lang w:eastAsia="ru-RU"/>
              </w:rPr>
              <w:t xml:space="preserve"> </w:t>
            </w:r>
            <w:r w:rsidRPr="00543596">
              <w:rPr>
                <w:rFonts w:ascii="Times New Roman" w:eastAsia="Times New Roman" w:hAnsi="Times New Roman"/>
                <w:bCs/>
                <w:sz w:val="28"/>
                <w:szCs w:val="28"/>
                <w:lang w:eastAsia="ru-RU"/>
              </w:rPr>
              <w:t>сока</w:t>
            </w:r>
            <w:r w:rsidRPr="00543596">
              <w:rPr>
                <w:rFonts w:ascii="Times New Roman" w:eastAsia="Times New Roman" w:hAnsi="Times New Roman"/>
                <w:sz w:val="28"/>
                <w:szCs w:val="28"/>
                <w:lang w:eastAsia="ru-RU"/>
              </w:rPr>
              <w:t xml:space="preserve">. </w:t>
            </w:r>
          </w:p>
          <w:p w14:paraId="175D4969" w14:textId="77777777" w:rsidR="00543596" w:rsidRPr="00543596" w:rsidRDefault="00543596" w:rsidP="00E507FF">
            <w:pPr>
              <w:numPr>
                <w:ilvl w:val="0"/>
                <w:numId w:val="38"/>
              </w:numPr>
              <w:spacing w:after="0" w:line="240" w:lineRule="auto"/>
              <w:ind w:firstLine="426"/>
              <w:contextualSpacing/>
              <w:jc w:val="both"/>
              <w:rPr>
                <w:rFonts w:ascii="Times New Roman" w:hAnsi="Times New Roman"/>
                <w:color w:val="000000"/>
                <w:sz w:val="28"/>
                <w:szCs w:val="28"/>
              </w:rPr>
            </w:pPr>
            <w:r w:rsidRPr="00543596">
              <w:rPr>
                <w:rFonts w:ascii="Times New Roman" w:eastAsia="Times New Roman" w:hAnsi="Times New Roman"/>
                <w:sz w:val="28"/>
                <w:szCs w:val="28"/>
                <w:lang w:eastAsia="ru-RU"/>
              </w:rPr>
              <w:t>Что расположены в ядре?</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 xml:space="preserve">В ядерном </w:t>
            </w:r>
            <w:r w:rsidRPr="00543596">
              <w:rPr>
                <w:rFonts w:ascii="Times New Roman" w:eastAsia="Times New Roman" w:hAnsi="Times New Roman"/>
                <w:i/>
                <w:sz w:val="28"/>
                <w:szCs w:val="28"/>
                <w:u w:val="single"/>
                <w:lang w:eastAsia="ru-RU"/>
              </w:rPr>
              <w:t>соке</w:t>
            </w:r>
            <w:r w:rsidRPr="00543596">
              <w:rPr>
                <w:rFonts w:ascii="Times New Roman" w:eastAsia="Times New Roman" w:hAnsi="Times New Roman"/>
                <w:sz w:val="28"/>
                <w:szCs w:val="28"/>
                <w:lang w:eastAsia="ru-RU"/>
              </w:rPr>
              <w:t xml:space="preserve"> расположены </w:t>
            </w:r>
            <w:r w:rsidRPr="00543596">
              <w:rPr>
                <w:rFonts w:ascii="Times New Roman" w:eastAsia="Times New Roman" w:hAnsi="Times New Roman"/>
                <w:bCs/>
                <w:i/>
                <w:sz w:val="28"/>
                <w:szCs w:val="28"/>
                <w:u w:val="single"/>
                <w:lang w:eastAsia="ru-RU"/>
              </w:rPr>
              <w:t xml:space="preserve">хроматин </w:t>
            </w:r>
            <w:r w:rsidRPr="00543596">
              <w:rPr>
                <w:rFonts w:ascii="Times New Roman" w:eastAsia="Times New Roman" w:hAnsi="Times New Roman"/>
                <w:sz w:val="28"/>
                <w:szCs w:val="28"/>
                <w:lang w:eastAsia="ru-RU"/>
              </w:rPr>
              <w:t xml:space="preserve">и </w:t>
            </w:r>
            <w:r w:rsidRPr="00543596">
              <w:rPr>
                <w:rFonts w:ascii="Times New Roman" w:eastAsia="Times New Roman" w:hAnsi="Times New Roman"/>
                <w:bCs/>
                <w:sz w:val="28"/>
                <w:szCs w:val="28"/>
                <w:lang w:eastAsia="ru-RU"/>
              </w:rPr>
              <w:t>ядрышко</w:t>
            </w:r>
            <w:r w:rsidRPr="00543596">
              <w:rPr>
                <w:rFonts w:ascii="Times New Roman" w:eastAsia="Times New Roman" w:hAnsi="Times New Roman"/>
                <w:sz w:val="28"/>
                <w:szCs w:val="28"/>
                <w:lang w:eastAsia="ru-RU"/>
              </w:rPr>
              <w:t>.</w:t>
            </w:r>
          </w:p>
          <w:p w14:paraId="70D605B4" w14:textId="77777777" w:rsidR="00543596" w:rsidRPr="00543596" w:rsidRDefault="00543596" w:rsidP="00E507FF">
            <w:pPr>
              <w:numPr>
                <w:ilvl w:val="0"/>
                <w:numId w:val="38"/>
              </w:numPr>
              <w:spacing w:after="0" w:line="240" w:lineRule="auto"/>
              <w:ind w:firstLine="426"/>
              <w:contextualSpacing/>
              <w:jc w:val="both"/>
              <w:rPr>
                <w:rFonts w:ascii="Times New Roman" w:hAnsi="Times New Roman"/>
                <w:color w:val="000000"/>
                <w:sz w:val="28"/>
                <w:szCs w:val="28"/>
              </w:rPr>
            </w:pPr>
            <w:r w:rsidRPr="00543596">
              <w:rPr>
                <w:rFonts w:ascii="Times New Roman" w:eastAsia="Times New Roman" w:hAnsi="Times New Roman"/>
                <w:sz w:val="28"/>
                <w:szCs w:val="28"/>
                <w:lang w:eastAsia="ru-RU"/>
              </w:rPr>
              <w:t>Что из собой представляет хроматин?</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bCs/>
                <w:sz w:val="28"/>
                <w:szCs w:val="28"/>
                <w:lang w:eastAsia="ru-RU"/>
              </w:rPr>
              <w:t xml:space="preserve">Хроматин </w:t>
            </w:r>
            <w:r w:rsidRPr="00543596">
              <w:rPr>
                <w:rFonts w:ascii="Times New Roman" w:eastAsia="Times New Roman" w:hAnsi="Times New Roman"/>
                <w:sz w:val="28"/>
                <w:szCs w:val="28"/>
                <w:lang w:eastAsia="ru-RU"/>
              </w:rPr>
              <w:t xml:space="preserve">представляет собой </w:t>
            </w:r>
            <w:r w:rsidRPr="00543596">
              <w:rPr>
                <w:rFonts w:ascii="Times New Roman" w:eastAsia="Times New Roman" w:hAnsi="Times New Roman"/>
                <w:i/>
                <w:sz w:val="28"/>
                <w:szCs w:val="28"/>
                <w:u w:val="single"/>
                <w:lang w:eastAsia="ru-RU"/>
              </w:rPr>
              <w:t>нити</w:t>
            </w:r>
            <w:r w:rsidRPr="00543596">
              <w:rPr>
                <w:rFonts w:ascii="Times New Roman" w:eastAsia="Times New Roman" w:hAnsi="Times New Roman"/>
                <w:sz w:val="28"/>
                <w:szCs w:val="28"/>
                <w:lang w:eastAsia="ru-RU"/>
              </w:rPr>
              <w:t xml:space="preserve"> ДНК. </w:t>
            </w:r>
          </w:p>
          <w:p w14:paraId="5DA5ABF2" w14:textId="77777777" w:rsidR="00543596" w:rsidRPr="00543596" w:rsidRDefault="00543596" w:rsidP="00E507FF">
            <w:pPr>
              <w:numPr>
                <w:ilvl w:val="0"/>
                <w:numId w:val="38"/>
              </w:numPr>
              <w:spacing w:after="0" w:line="240" w:lineRule="auto"/>
              <w:ind w:firstLine="426"/>
              <w:contextualSpacing/>
              <w:jc w:val="both"/>
              <w:rPr>
                <w:rFonts w:ascii="Times New Roman" w:hAnsi="Times New Roman"/>
                <w:color w:val="000000"/>
                <w:sz w:val="28"/>
                <w:szCs w:val="28"/>
              </w:rPr>
            </w:pP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На что накручиваются хроматин во время деления? Ответ</w:t>
            </w:r>
            <w:proofErr w:type="gramStart"/>
            <w:r w:rsidRPr="00543596">
              <w:rPr>
                <w:rFonts w:ascii="Times New Roman" w:eastAsia="Times New Roman" w:hAnsi="Times New Roman"/>
                <w:sz w:val="28"/>
                <w:szCs w:val="28"/>
                <w:lang w:eastAsia="ru-RU"/>
              </w:rPr>
              <w:t>:</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Если</w:t>
            </w:r>
            <w:proofErr w:type="gramEnd"/>
            <w:r w:rsidRPr="00543596">
              <w:rPr>
                <w:rFonts w:ascii="Times New Roman" w:eastAsia="Times New Roman" w:hAnsi="Times New Roman"/>
                <w:sz w:val="28"/>
                <w:szCs w:val="28"/>
                <w:lang w:eastAsia="ru-RU"/>
              </w:rPr>
              <w:t xml:space="preserve"> клетка начинает делиться, то нити хроматина плотно накручиваются </w:t>
            </w:r>
            <w:r w:rsidRPr="00543596">
              <w:rPr>
                <w:rFonts w:ascii="Times New Roman" w:eastAsia="Times New Roman" w:hAnsi="Times New Roman"/>
                <w:i/>
                <w:sz w:val="28"/>
                <w:szCs w:val="28"/>
                <w:u w:val="single"/>
                <w:lang w:eastAsia="ru-RU"/>
              </w:rPr>
              <w:t>спиралью</w:t>
            </w:r>
            <w:r w:rsidRPr="00543596">
              <w:rPr>
                <w:rFonts w:ascii="Times New Roman" w:eastAsia="Times New Roman" w:hAnsi="Times New Roman"/>
                <w:sz w:val="28"/>
                <w:szCs w:val="28"/>
                <w:lang w:eastAsia="ru-RU"/>
              </w:rPr>
              <w:t xml:space="preserve"> на особые </w:t>
            </w:r>
            <w:r w:rsidRPr="00543596">
              <w:rPr>
                <w:rFonts w:ascii="Times New Roman" w:eastAsia="Times New Roman" w:hAnsi="Times New Roman"/>
                <w:i/>
                <w:sz w:val="28"/>
                <w:szCs w:val="28"/>
                <w:u w:val="single"/>
                <w:lang w:eastAsia="ru-RU"/>
              </w:rPr>
              <w:t>белки</w:t>
            </w:r>
            <w:r w:rsidRPr="00543596">
              <w:rPr>
                <w:rFonts w:ascii="Times New Roman" w:eastAsia="Times New Roman" w:hAnsi="Times New Roman"/>
                <w:sz w:val="28"/>
                <w:szCs w:val="28"/>
                <w:lang w:eastAsia="ru-RU"/>
              </w:rPr>
              <w:t xml:space="preserve">, как нитки на катушку. </w:t>
            </w:r>
          </w:p>
          <w:p w14:paraId="37C24FF0" w14:textId="77777777" w:rsidR="00543596" w:rsidRPr="00543596" w:rsidRDefault="00543596" w:rsidP="00E507FF">
            <w:pPr>
              <w:numPr>
                <w:ilvl w:val="0"/>
                <w:numId w:val="38"/>
              </w:numPr>
              <w:spacing w:after="0" w:line="240" w:lineRule="auto"/>
              <w:ind w:firstLine="426"/>
              <w:contextualSpacing/>
              <w:jc w:val="both"/>
              <w:rPr>
                <w:rFonts w:ascii="Times New Roman" w:hAnsi="Times New Roman"/>
                <w:color w:val="000000"/>
                <w:sz w:val="28"/>
                <w:szCs w:val="28"/>
              </w:rPr>
            </w:pPr>
            <w:r w:rsidRPr="00543596">
              <w:rPr>
                <w:rFonts w:ascii="Times New Roman" w:eastAsia="Times New Roman" w:hAnsi="Times New Roman"/>
                <w:sz w:val="28"/>
                <w:szCs w:val="28"/>
                <w:lang w:eastAsia="ru-RU"/>
              </w:rPr>
              <w:t>Что мы называем хромосомами?</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 xml:space="preserve">Такие </w:t>
            </w:r>
            <w:r w:rsidRPr="00543596">
              <w:rPr>
                <w:rFonts w:ascii="Times New Roman" w:eastAsia="Times New Roman" w:hAnsi="Times New Roman"/>
                <w:i/>
                <w:sz w:val="28"/>
                <w:szCs w:val="28"/>
                <w:u w:val="single"/>
                <w:lang w:eastAsia="ru-RU"/>
              </w:rPr>
              <w:t>плотные</w:t>
            </w:r>
            <w:r w:rsidRPr="00543596">
              <w:rPr>
                <w:rFonts w:ascii="Times New Roman" w:eastAsia="Times New Roman" w:hAnsi="Times New Roman"/>
                <w:sz w:val="28"/>
                <w:szCs w:val="28"/>
                <w:lang w:eastAsia="ru-RU"/>
              </w:rPr>
              <w:t xml:space="preserve"> образования хорошо видны в микроскоп и называются </w:t>
            </w:r>
            <w:r w:rsidRPr="00543596">
              <w:rPr>
                <w:rFonts w:ascii="Times New Roman" w:eastAsia="Times New Roman" w:hAnsi="Times New Roman"/>
                <w:bCs/>
                <w:sz w:val="28"/>
                <w:szCs w:val="28"/>
                <w:lang w:eastAsia="ru-RU"/>
              </w:rPr>
              <w:t>хромосомами</w:t>
            </w:r>
            <w:r w:rsidRPr="00543596">
              <w:rPr>
                <w:rFonts w:ascii="Times New Roman" w:eastAsia="Times New Roman" w:hAnsi="Times New Roman"/>
                <w:sz w:val="28"/>
                <w:szCs w:val="28"/>
                <w:lang w:eastAsia="ru-RU"/>
              </w:rPr>
              <w:t>.</w:t>
            </w:r>
          </w:p>
          <w:p w14:paraId="348168AE" w14:textId="77777777" w:rsidR="00543596" w:rsidRPr="00543596" w:rsidRDefault="00543596" w:rsidP="00E507FF">
            <w:pPr>
              <w:numPr>
                <w:ilvl w:val="0"/>
                <w:numId w:val="38"/>
              </w:numPr>
              <w:spacing w:after="0" w:line="240" w:lineRule="auto"/>
              <w:ind w:firstLine="426"/>
              <w:contextualSpacing/>
              <w:jc w:val="both"/>
              <w:rPr>
                <w:rFonts w:ascii="Times New Roman" w:hAnsi="Times New Roman"/>
                <w:color w:val="000000"/>
                <w:sz w:val="28"/>
                <w:szCs w:val="28"/>
                <w:lang w:val="kk-KZ"/>
              </w:rPr>
            </w:pPr>
            <w:r w:rsidRPr="00543596">
              <w:rPr>
                <w:rFonts w:ascii="Times New Roman" w:eastAsia="Times New Roman" w:hAnsi="Times New Roman"/>
                <w:sz w:val="28"/>
                <w:szCs w:val="28"/>
                <w:lang w:eastAsia="ru-RU"/>
              </w:rPr>
              <w:t xml:space="preserve">Из каких составляющих частей состоит </w:t>
            </w:r>
            <w:proofErr w:type="spellStart"/>
            <w:r w:rsidRPr="00543596">
              <w:rPr>
                <w:rFonts w:ascii="Times New Roman" w:eastAsia="Times New Roman" w:hAnsi="Times New Roman"/>
                <w:sz w:val="28"/>
                <w:szCs w:val="28"/>
                <w:lang w:eastAsia="ru-RU"/>
              </w:rPr>
              <w:t>интерфазное</w:t>
            </w:r>
            <w:proofErr w:type="spellEnd"/>
            <w:r w:rsidRPr="00543596">
              <w:rPr>
                <w:rFonts w:ascii="Times New Roman" w:eastAsia="Times New Roman" w:hAnsi="Times New Roman"/>
                <w:sz w:val="28"/>
                <w:szCs w:val="28"/>
                <w:lang w:eastAsia="ru-RU"/>
              </w:rPr>
              <w:t xml:space="preserve"> ядро?</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olor w:val="000000"/>
                <w:sz w:val="28"/>
                <w:szCs w:val="28"/>
              </w:rPr>
              <w:t xml:space="preserve">Содержимое </w:t>
            </w:r>
            <w:proofErr w:type="spellStart"/>
            <w:r w:rsidRPr="00543596">
              <w:rPr>
                <w:rFonts w:ascii="Times New Roman" w:hAnsi="Times New Roman"/>
                <w:color w:val="000000"/>
                <w:sz w:val="28"/>
                <w:szCs w:val="28"/>
              </w:rPr>
              <w:t>интерфазного</w:t>
            </w:r>
            <w:proofErr w:type="spellEnd"/>
            <w:r w:rsidRPr="00543596">
              <w:rPr>
                <w:rFonts w:ascii="Times New Roman" w:hAnsi="Times New Roman"/>
                <w:color w:val="000000"/>
                <w:sz w:val="28"/>
                <w:szCs w:val="28"/>
              </w:rPr>
              <w:t xml:space="preserve"> (неделящегося) ядра составляют </w:t>
            </w:r>
            <w:proofErr w:type="spellStart"/>
            <w:r w:rsidRPr="00543596">
              <w:rPr>
                <w:rFonts w:ascii="Times New Roman" w:hAnsi="Times New Roman"/>
                <w:i/>
                <w:color w:val="000000"/>
                <w:sz w:val="28"/>
                <w:szCs w:val="28"/>
                <w:u w:val="single"/>
              </w:rPr>
              <w:t>нуклеоплазма</w:t>
            </w:r>
            <w:proofErr w:type="spellEnd"/>
            <w:r w:rsidRPr="00543596">
              <w:rPr>
                <w:rFonts w:ascii="Times New Roman" w:hAnsi="Times New Roman"/>
                <w:color w:val="000000"/>
                <w:sz w:val="28"/>
                <w:szCs w:val="28"/>
              </w:rPr>
              <w:t xml:space="preserve"> и погруженные в нее оформленные элементы – ядрышки и хроматин.</w:t>
            </w:r>
          </w:p>
          <w:p w14:paraId="6399A16B" w14:textId="77777777" w:rsidR="00543596" w:rsidRPr="00543596" w:rsidRDefault="00543596" w:rsidP="00E507FF">
            <w:pPr>
              <w:numPr>
                <w:ilvl w:val="0"/>
                <w:numId w:val="38"/>
              </w:numPr>
              <w:spacing w:after="0" w:line="240" w:lineRule="auto"/>
              <w:ind w:firstLine="426"/>
              <w:contextualSpacing/>
              <w:jc w:val="both"/>
              <w:rPr>
                <w:rFonts w:ascii="Times New Roman" w:hAnsi="Times New Roman"/>
                <w:color w:val="000000"/>
                <w:sz w:val="28"/>
                <w:szCs w:val="28"/>
                <w:lang w:val="kk-KZ"/>
              </w:rPr>
            </w:pPr>
            <w:r w:rsidRPr="00543596">
              <w:rPr>
                <w:rFonts w:ascii="Times New Roman" w:eastAsia="Times New Roman" w:hAnsi="Times New Roman"/>
                <w:sz w:val="28"/>
                <w:szCs w:val="28"/>
                <w:lang w:val="kk-KZ" w:eastAsia="ru-RU"/>
              </w:rPr>
              <w:t>Что собой представляет ядрышко?</w:t>
            </w:r>
            <w:r w:rsidRPr="00543596">
              <w:rPr>
                <w:rFonts w:ascii="Times New Roman" w:eastAsia="Times New Roman" w:hAnsi="Times New Roman"/>
                <w:b/>
                <w:sz w:val="28"/>
                <w:szCs w:val="28"/>
                <w:lang w:val="kk-KZ" w:eastAsia="ru-RU"/>
              </w:rPr>
              <w:t xml:space="preserve"> </w:t>
            </w:r>
            <w:r w:rsidRPr="00543596">
              <w:rPr>
                <w:rFonts w:ascii="Times New Roman" w:eastAsia="Times New Roman" w:hAnsi="Times New Roman"/>
                <w:sz w:val="28"/>
                <w:szCs w:val="28"/>
                <w:lang w:eastAsia="ru-RU"/>
              </w:rPr>
              <w:t>Ответ:</w:t>
            </w:r>
            <w:r w:rsidRPr="00543596">
              <w:rPr>
                <w:rFonts w:ascii="Times New Roman" w:hAnsi="Times New Roman"/>
                <w:color w:val="000000"/>
                <w:sz w:val="28"/>
                <w:szCs w:val="28"/>
              </w:rPr>
              <w:t xml:space="preserve"> Ядрышки – сферические, довольно плотные тельца, состоящие из </w:t>
            </w:r>
            <w:proofErr w:type="spellStart"/>
            <w:r w:rsidRPr="00543596">
              <w:rPr>
                <w:rFonts w:ascii="Times New Roman" w:hAnsi="Times New Roman"/>
                <w:color w:val="000000"/>
                <w:sz w:val="28"/>
                <w:szCs w:val="28"/>
              </w:rPr>
              <w:t>рибосомальной</w:t>
            </w:r>
            <w:proofErr w:type="spellEnd"/>
            <w:r w:rsidRPr="00543596">
              <w:rPr>
                <w:rFonts w:ascii="Times New Roman" w:hAnsi="Times New Roman"/>
                <w:color w:val="000000"/>
                <w:sz w:val="28"/>
                <w:szCs w:val="28"/>
              </w:rPr>
              <w:t xml:space="preserve"> РНК, белков и небольшого количества ДНК. </w:t>
            </w:r>
          </w:p>
          <w:p w14:paraId="17D26748" w14:textId="77777777" w:rsidR="00543596" w:rsidRPr="00543596" w:rsidRDefault="00543596" w:rsidP="00E507FF">
            <w:pPr>
              <w:spacing w:after="160" w:line="259" w:lineRule="auto"/>
              <w:ind w:firstLine="709"/>
              <w:contextualSpacing/>
              <w:jc w:val="both"/>
              <w:rPr>
                <w:rFonts w:ascii="Times New Roman" w:hAnsi="Times New Roman"/>
                <w:b/>
                <w:i/>
                <w:sz w:val="28"/>
                <w:szCs w:val="28"/>
                <w:lang w:val="kk-KZ"/>
              </w:rPr>
            </w:pPr>
            <w:r w:rsidRPr="00543596">
              <w:rPr>
                <w:rFonts w:ascii="Times New Roman" w:hAnsi="Times New Roman"/>
                <w:b/>
                <w:i/>
                <w:sz w:val="28"/>
                <w:szCs w:val="28"/>
                <w:lang w:val="kk-KZ"/>
              </w:rPr>
              <w:t>3</w:t>
            </w:r>
            <w:r w:rsidRPr="00543596">
              <w:rPr>
                <w:rFonts w:ascii="Times New Roman" w:hAnsi="Times New Roman"/>
                <w:b/>
                <w:sz w:val="28"/>
                <w:szCs w:val="28"/>
                <w:lang w:val="kk-KZ"/>
              </w:rPr>
              <w:t xml:space="preserve">- </w:t>
            </w:r>
            <w:r w:rsidRPr="00543596">
              <w:rPr>
                <w:rFonts w:ascii="Times New Roman" w:hAnsi="Times New Roman"/>
                <w:b/>
                <w:i/>
                <w:sz w:val="28"/>
                <w:szCs w:val="28"/>
                <w:lang w:val="kk-KZ"/>
              </w:rPr>
              <w:t>задание:</w:t>
            </w:r>
          </w:p>
          <w:p w14:paraId="7DD0EDB9" w14:textId="77777777" w:rsidR="00543596" w:rsidRPr="00543596" w:rsidRDefault="00543596" w:rsidP="00E507FF">
            <w:pPr>
              <w:numPr>
                <w:ilvl w:val="0"/>
                <w:numId w:val="39"/>
              </w:numPr>
              <w:spacing w:after="0" w:line="240" w:lineRule="auto"/>
              <w:ind w:firstLine="360"/>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Какая основная функция ядрышка?</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proofErr w:type="gramStart"/>
            <w:r w:rsidRPr="00543596">
              <w:rPr>
                <w:rFonts w:ascii="Times New Roman" w:eastAsia="Times New Roman" w:hAnsi="Times New Roman"/>
                <w:sz w:val="28"/>
                <w:szCs w:val="28"/>
                <w:lang w:eastAsia="ru-RU"/>
              </w:rPr>
              <w:t>:</w:t>
            </w:r>
            <w:r w:rsidRPr="00543596">
              <w:rPr>
                <w:rFonts w:ascii="Times New Roman" w:hAnsi="Times New Roman" w:cs="Times New Roman"/>
                <w:color w:val="000000"/>
                <w:sz w:val="28"/>
                <w:szCs w:val="28"/>
              </w:rPr>
              <w:t xml:space="preserve"> Их</w:t>
            </w:r>
            <w:proofErr w:type="gramEnd"/>
            <w:r w:rsidRPr="00543596">
              <w:rPr>
                <w:rFonts w:ascii="Times New Roman" w:hAnsi="Times New Roman" w:cs="Times New Roman"/>
                <w:color w:val="000000"/>
                <w:sz w:val="28"/>
                <w:szCs w:val="28"/>
              </w:rPr>
              <w:t xml:space="preserve"> основная функция – синтез </w:t>
            </w:r>
            <w:r w:rsidRPr="00543596">
              <w:rPr>
                <w:rFonts w:ascii="Times New Roman" w:hAnsi="Times New Roman" w:cs="Times New Roman"/>
                <w:i/>
                <w:color w:val="000000"/>
                <w:sz w:val="28"/>
                <w:szCs w:val="28"/>
                <w:u w:val="single"/>
              </w:rPr>
              <w:t>р-РНК</w:t>
            </w:r>
            <w:r w:rsidRPr="00543596">
              <w:rPr>
                <w:rFonts w:ascii="Times New Roman" w:hAnsi="Times New Roman" w:cs="Times New Roman"/>
                <w:color w:val="000000"/>
                <w:sz w:val="28"/>
                <w:szCs w:val="28"/>
              </w:rPr>
              <w:t xml:space="preserve"> и образование </w:t>
            </w:r>
            <w:r w:rsidRPr="00543596">
              <w:rPr>
                <w:rFonts w:ascii="Times New Roman" w:hAnsi="Times New Roman" w:cs="Times New Roman"/>
                <w:i/>
                <w:color w:val="000000"/>
                <w:sz w:val="28"/>
                <w:szCs w:val="28"/>
                <w:u w:val="single"/>
              </w:rPr>
              <w:t>рибонуклеопротеидов</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рРНК+белок</w:t>
            </w:r>
            <w:proofErr w:type="spellEnd"/>
            <w:r w:rsidRPr="00543596">
              <w:rPr>
                <w:rFonts w:ascii="Times New Roman" w:hAnsi="Times New Roman" w:cs="Times New Roman"/>
                <w:color w:val="000000"/>
                <w:sz w:val="28"/>
                <w:szCs w:val="28"/>
              </w:rPr>
              <w:t xml:space="preserve">), т. е. предшественников рибосом. </w:t>
            </w:r>
          </w:p>
          <w:p w14:paraId="533CD7BA" w14:textId="77777777" w:rsidR="00543596" w:rsidRPr="00543596" w:rsidRDefault="00543596" w:rsidP="00E507FF">
            <w:pPr>
              <w:numPr>
                <w:ilvl w:val="0"/>
                <w:numId w:val="39"/>
              </w:numPr>
              <w:spacing w:after="0" w:line="240" w:lineRule="auto"/>
              <w:ind w:firstLine="360"/>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Как формируются рибосомы?</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Предрибосомы</w:t>
            </w:r>
            <w:proofErr w:type="spellEnd"/>
            <w:r w:rsidRPr="00543596">
              <w:rPr>
                <w:rFonts w:ascii="Times New Roman" w:hAnsi="Times New Roman" w:cs="Times New Roman"/>
                <w:color w:val="000000"/>
                <w:sz w:val="28"/>
                <w:szCs w:val="28"/>
              </w:rPr>
              <w:t xml:space="preserve"> из ядрышка попадают в </w:t>
            </w:r>
            <w:proofErr w:type="spellStart"/>
            <w:r w:rsidRPr="00543596">
              <w:rPr>
                <w:rFonts w:ascii="Times New Roman" w:hAnsi="Times New Roman" w:cs="Times New Roman"/>
                <w:i/>
                <w:color w:val="000000"/>
                <w:sz w:val="28"/>
                <w:szCs w:val="28"/>
                <w:u w:val="single"/>
              </w:rPr>
              <w:t>нуклеоплазму</w:t>
            </w:r>
            <w:proofErr w:type="spellEnd"/>
            <w:r w:rsidRPr="00543596">
              <w:rPr>
                <w:rFonts w:ascii="Times New Roman" w:hAnsi="Times New Roman" w:cs="Times New Roman"/>
                <w:color w:val="000000"/>
                <w:sz w:val="28"/>
                <w:szCs w:val="28"/>
              </w:rPr>
              <w:t xml:space="preserve"> и через поры в ядерной оболочке переходят в </w:t>
            </w:r>
            <w:r w:rsidRPr="00543596">
              <w:rPr>
                <w:rFonts w:ascii="Times New Roman" w:hAnsi="Times New Roman" w:cs="Times New Roman"/>
                <w:i/>
                <w:color w:val="000000"/>
                <w:sz w:val="28"/>
                <w:szCs w:val="28"/>
                <w:u w:val="single"/>
              </w:rPr>
              <w:t>цитоплазму</w:t>
            </w:r>
            <w:r w:rsidRPr="00543596">
              <w:rPr>
                <w:rFonts w:ascii="Times New Roman" w:hAnsi="Times New Roman" w:cs="Times New Roman"/>
                <w:color w:val="000000"/>
                <w:sz w:val="28"/>
                <w:szCs w:val="28"/>
              </w:rPr>
              <w:t xml:space="preserve">, где и заканчивается их формирование. </w:t>
            </w:r>
          </w:p>
          <w:p w14:paraId="602CEEC8" w14:textId="77777777" w:rsidR="00543596" w:rsidRPr="00543596" w:rsidRDefault="00543596" w:rsidP="00E507FF">
            <w:pPr>
              <w:numPr>
                <w:ilvl w:val="0"/>
                <w:numId w:val="39"/>
              </w:numPr>
              <w:spacing w:after="0" w:line="240" w:lineRule="auto"/>
              <w:ind w:firstLine="360"/>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Из чего состоит хроматин?</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hAnsi="Times New Roman" w:cs="Times New Roman"/>
                <w:color w:val="000000"/>
                <w:sz w:val="28"/>
                <w:szCs w:val="28"/>
              </w:rPr>
              <w:t xml:space="preserve"> Хроматин содержит почти </w:t>
            </w:r>
            <w:r w:rsidRPr="00543596">
              <w:rPr>
                <w:rFonts w:ascii="Times New Roman" w:hAnsi="Times New Roman" w:cs="Times New Roman"/>
                <w:color w:val="000000"/>
                <w:sz w:val="28"/>
                <w:szCs w:val="28"/>
              </w:rPr>
              <w:lastRenderedPageBreak/>
              <w:t xml:space="preserve">всю </w:t>
            </w:r>
            <w:r w:rsidRPr="00543596">
              <w:rPr>
                <w:rFonts w:ascii="Times New Roman" w:hAnsi="Times New Roman" w:cs="Times New Roman"/>
                <w:i/>
                <w:color w:val="000000"/>
                <w:sz w:val="28"/>
                <w:szCs w:val="28"/>
                <w:u w:val="single"/>
              </w:rPr>
              <w:t>ДНК</w:t>
            </w:r>
            <w:r w:rsidRPr="00543596">
              <w:rPr>
                <w:rFonts w:ascii="Times New Roman" w:hAnsi="Times New Roman" w:cs="Times New Roman"/>
                <w:color w:val="000000"/>
                <w:sz w:val="28"/>
                <w:szCs w:val="28"/>
              </w:rPr>
              <w:t xml:space="preserve"> ядра. </w:t>
            </w:r>
          </w:p>
          <w:p w14:paraId="36D1644B" w14:textId="77777777" w:rsidR="00543596" w:rsidRPr="00543596" w:rsidRDefault="00543596" w:rsidP="00E507FF">
            <w:pPr>
              <w:numPr>
                <w:ilvl w:val="0"/>
                <w:numId w:val="39"/>
              </w:numPr>
              <w:spacing w:after="0" w:line="240" w:lineRule="auto"/>
              <w:ind w:firstLine="360"/>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 xml:space="preserve">Каково строение хроматина в </w:t>
            </w:r>
            <w:proofErr w:type="spellStart"/>
            <w:r w:rsidRPr="00543596">
              <w:rPr>
                <w:rFonts w:ascii="Times New Roman" w:eastAsia="Times New Roman" w:hAnsi="Times New Roman"/>
                <w:sz w:val="28"/>
                <w:szCs w:val="28"/>
                <w:lang w:eastAsia="ru-RU"/>
              </w:rPr>
              <w:t>интерфазной</w:t>
            </w:r>
            <w:proofErr w:type="spellEnd"/>
            <w:r w:rsidRPr="00543596">
              <w:rPr>
                <w:rFonts w:ascii="Times New Roman" w:eastAsia="Times New Roman" w:hAnsi="Times New Roman"/>
                <w:sz w:val="28"/>
                <w:szCs w:val="28"/>
                <w:lang w:eastAsia="ru-RU"/>
              </w:rPr>
              <w:t xml:space="preserve"> клетке?</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hAnsi="Times New Roman" w:cs="Times New Roman"/>
                <w:color w:val="000000"/>
                <w:sz w:val="28"/>
                <w:szCs w:val="28"/>
              </w:rPr>
              <w:t xml:space="preserve"> В </w:t>
            </w:r>
            <w:proofErr w:type="spellStart"/>
            <w:r w:rsidRPr="00543596">
              <w:rPr>
                <w:rFonts w:ascii="Times New Roman" w:hAnsi="Times New Roman" w:cs="Times New Roman"/>
                <w:color w:val="000000"/>
                <w:sz w:val="28"/>
                <w:szCs w:val="28"/>
              </w:rPr>
              <w:t>интерфазном</w:t>
            </w:r>
            <w:proofErr w:type="spellEnd"/>
            <w:r w:rsidRPr="00543596">
              <w:rPr>
                <w:rFonts w:ascii="Times New Roman" w:hAnsi="Times New Roman" w:cs="Times New Roman"/>
                <w:color w:val="000000"/>
                <w:sz w:val="28"/>
                <w:szCs w:val="28"/>
              </w:rPr>
              <w:t xml:space="preserve"> ядре он имеет вид длинных тонких </w:t>
            </w:r>
            <w:r w:rsidRPr="00543596">
              <w:rPr>
                <w:rFonts w:ascii="Times New Roman" w:hAnsi="Times New Roman" w:cs="Times New Roman"/>
                <w:i/>
                <w:color w:val="000000"/>
                <w:sz w:val="28"/>
                <w:szCs w:val="28"/>
                <w:u w:val="single"/>
              </w:rPr>
              <w:t>нитей</w:t>
            </w:r>
            <w:r w:rsidRPr="00543596">
              <w:rPr>
                <w:rFonts w:ascii="Times New Roman" w:hAnsi="Times New Roman" w:cs="Times New Roman"/>
                <w:color w:val="000000"/>
                <w:sz w:val="28"/>
                <w:szCs w:val="28"/>
              </w:rPr>
              <w:t xml:space="preserve">, представляющих собой </w:t>
            </w:r>
            <w:r w:rsidRPr="00543596">
              <w:rPr>
                <w:rFonts w:ascii="Times New Roman" w:hAnsi="Times New Roman" w:cs="Times New Roman"/>
                <w:i/>
                <w:color w:val="000000"/>
                <w:sz w:val="28"/>
                <w:szCs w:val="28"/>
                <w:u w:val="single"/>
              </w:rPr>
              <w:t>двойную</w:t>
            </w:r>
            <w:r w:rsidRPr="00543596">
              <w:rPr>
                <w:rFonts w:ascii="Times New Roman" w:hAnsi="Times New Roman" w:cs="Times New Roman"/>
                <w:color w:val="000000"/>
                <w:sz w:val="28"/>
                <w:szCs w:val="28"/>
              </w:rPr>
              <w:t xml:space="preserve"> спираль ДНК, закрученную в виде рыхлых спиралей более</w:t>
            </w:r>
            <w:r w:rsidRPr="00543596">
              <w:rPr>
                <w:rFonts w:ascii="Times New Roman" w:hAnsi="Times New Roman" w:cs="Times New Roman"/>
                <w:i/>
                <w:color w:val="000000"/>
                <w:sz w:val="28"/>
                <w:szCs w:val="28"/>
                <w:u w:val="single"/>
              </w:rPr>
              <w:t xml:space="preserve"> высокого</w:t>
            </w:r>
            <w:r w:rsidRPr="00543596">
              <w:rPr>
                <w:rFonts w:ascii="Times New Roman" w:hAnsi="Times New Roman" w:cs="Times New Roman"/>
                <w:color w:val="000000"/>
                <w:sz w:val="28"/>
                <w:szCs w:val="28"/>
              </w:rPr>
              <w:t xml:space="preserve"> порядка (</w:t>
            </w:r>
            <w:proofErr w:type="spellStart"/>
            <w:r w:rsidRPr="00543596">
              <w:rPr>
                <w:rFonts w:ascii="Times New Roman" w:hAnsi="Times New Roman" w:cs="Times New Roman"/>
                <w:color w:val="000000"/>
                <w:sz w:val="28"/>
                <w:szCs w:val="28"/>
              </w:rPr>
              <w:t>суперспиралей</w:t>
            </w:r>
            <w:proofErr w:type="spellEnd"/>
            <w:r w:rsidRPr="00543596">
              <w:rPr>
                <w:rFonts w:ascii="Times New Roman" w:hAnsi="Times New Roman" w:cs="Times New Roman"/>
                <w:color w:val="000000"/>
                <w:sz w:val="28"/>
                <w:szCs w:val="28"/>
              </w:rPr>
              <w:t xml:space="preserve">). </w:t>
            </w:r>
          </w:p>
          <w:p w14:paraId="1A0171D5" w14:textId="77777777" w:rsidR="00543596" w:rsidRPr="00543596" w:rsidRDefault="00543596" w:rsidP="00E507FF">
            <w:pPr>
              <w:numPr>
                <w:ilvl w:val="0"/>
                <w:numId w:val="39"/>
              </w:numPr>
              <w:spacing w:after="0" w:line="240" w:lineRule="auto"/>
              <w:ind w:firstLine="360"/>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С каким веществом связана молекула ДНК?</w:t>
            </w:r>
            <w:r w:rsidRPr="00543596">
              <w:rPr>
                <w:rFonts w:ascii="Times New Roman" w:eastAsia="Times New Roman" w:hAnsi="Times New Roman"/>
                <w:b/>
                <w:sz w:val="28"/>
                <w:szCs w:val="28"/>
                <w:lang w:eastAsia="ru-RU"/>
              </w:rPr>
              <w:t xml:space="preserve"> </w:t>
            </w:r>
            <w:proofErr w:type="gramStart"/>
            <w:r w:rsidRPr="00543596">
              <w:rPr>
                <w:rFonts w:ascii="Times New Roman" w:eastAsia="Times New Roman" w:hAnsi="Times New Roman"/>
                <w:sz w:val="28"/>
                <w:szCs w:val="28"/>
                <w:lang w:eastAsia="ru-RU"/>
              </w:rPr>
              <w:t xml:space="preserve">Ответ: </w:t>
            </w:r>
            <w:r w:rsidRPr="00543596">
              <w:rPr>
                <w:rFonts w:ascii="Times New Roman" w:hAnsi="Times New Roman" w:cs="Times New Roman"/>
                <w:color w:val="000000"/>
                <w:sz w:val="28"/>
                <w:szCs w:val="28"/>
              </w:rPr>
              <w:t xml:space="preserve"> ДНК</w:t>
            </w:r>
            <w:proofErr w:type="gramEnd"/>
            <w:r w:rsidRPr="00543596">
              <w:rPr>
                <w:rFonts w:ascii="Times New Roman" w:hAnsi="Times New Roman" w:cs="Times New Roman"/>
                <w:color w:val="000000"/>
                <w:sz w:val="28"/>
                <w:szCs w:val="28"/>
              </w:rPr>
              <w:t xml:space="preserve"> связана с белками-</w:t>
            </w:r>
            <w:r w:rsidRPr="00543596">
              <w:rPr>
                <w:rFonts w:ascii="Times New Roman" w:hAnsi="Times New Roman" w:cs="Times New Roman"/>
                <w:i/>
                <w:color w:val="000000"/>
                <w:sz w:val="28"/>
                <w:szCs w:val="28"/>
                <w:u w:val="single"/>
              </w:rPr>
              <w:t>гистонами</w:t>
            </w:r>
            <w:r w:rsidRPr="00543596">
              <w:rPr>
                <w:rFonts w:ascii="Times New Roman" w:hAnsi="Times New Roman" w:cs="Times New Roman"/>
                <w:color w:val="000000"/>
                <w:sz w:val="28"/>
                <w:szCs w:val="28"/>
              </w:rPr>
              <w:t xml:space="preserve">, располагающимися подобно </w:t>
            </w:r>
            <w:r w:rsidRPr="00543596">
              <w:rPr>
                <w:rFonts w:ascii="Times New Roman" w:hAnsi="Times New Roman" w:cs="Times New Roman"/>
                <w:i/>
                <w:color w:val="000000"/>
                <w:sz w:val="28"/>
                <w:szCs w:val="28"/>
                <w:u w:val="single"/>
              </w:rPr>
              <w:t>бусинкам</w:t>
            </w:r>
            <w:r w:rsidRPr="00543596">
              <w:rPr>
                <w:rFonts w:ascii="Times New Roman" w:hAnsi="Times New Roman" w:cs="Times New Roman"/>
                <w:color w:val="000000"/>
                <w:sz w:val="28"/>
                <w:szCs w:val="28"/>
              </w:rPr>
              <w:t xml:space="preserve"> на ее нити. </w:t>
            </w:r>
          </w:p>
          <w:p w14:paraId="4478B106" w14:textId="77777777" w:rsidR="00543596" w:rsidRPr="00543596" w:rsidRDefault="00543596" w:rsidP="00E507FF">
            <w:pPr>
              <w:numPr>
                <w:ilvl w:val="0"/>
                <w:numId w:val="39"/>
              </w:numPr>
              <w:shd w:val="clear" w:color="auto" w:fill="FFFFFF"/>
              <w:spacing w:after="0" w:line="270" w:lineRule="atLeast"/>
              <w:ind w:firstLine="360"/>
              <w:contextualSpacing/>
              <w:jc w:val="both"/>
              <w:rPr>
                <w:rFonts w:ascii="Times New Roman" w:eastAsia="Times New Roman" w:hAnsi="Times New Roman" w:cs="Times New Roman"/>
                <w:color w:val="333333"/>
                <w:sz w:val="28"/>
                <w:szCs w:val="28"/>
                <w:lang w:eastAsia="ru-RU"/>
              </w:rPr>
            </w:pPr>
            <w:r w:rsidRPr="00543596">
              <w:rPr>
                <w:rFonts w:ascii="Times New Roman" w:eastAsia="Times New Roman" w:hAnsi="Times New Roman"/>
                <w:sz w:val="28"/>
                <w:szCs w:val="28"/>
                <w:lang w:eastAsia="ru-RU"/>
              </w:rPr>
              <w:t>Где происходит синтез РНК?</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hAnsi="Times New Roman" w:cs="Times New Roman"/>
                <w:color w:val="000000"/>
                <w:sz w:val="28"/>
                <w:szCs w:val="28"/>
              </w:rPr>
              <w:t xml:space="preserve"> Хроматин, будучи местом</w:t>
            </w:r>
            <w:r w:rsidRPr="00543596">
              <w:rPr>
                <w:rFonts w:ascii="Times New Roman" w:hAnsi="Times New Roman" w:cs="Times New Roman"/>
                <w:i/>
                <w:color w:val="000000"/>
                <w:sz w:val="28"/>
                <w:szCs w:val="28"/>
                <w:u w:val="single"/>
              </w:rPr>
              <w:t xml:space="preserve"> синтеза </w:t>
            </w:r>
            <w:r w:rsidRPr="00543596">
              <w:rPr>
                <w:rFonts w:ascii="Times New Roman" w:hAnsi="Times New Roman" w:cs="Times New Roman"/>
                <w:color w:val="000000"/>
                <w:sz w:val="28"/>
                <w:szCs w:val="28"/>
              </w:rPr>
              <w:t>различных РНК.</w:t>
            </w:r>
          </w:p>
          <w:p w14:paraId="652C194E" w14:textId="77777777" w:rsidR="00543596" w:rsidRPr="00543596" w:rsidRDefault="00543596" w:rsidP="00E507FF">
            <w:pPr>
              <w:spacing w:after="160" w:line="259" w:lineRule="auto"/>
              <w:ind w:left="109" w:firstLine="600"/>
              <w:contextualSpacing/>
              <w:jc w:val="both"/>
              <w:rPr>
                <w:rFonts w:ascii="Times New Roman" w:hAnsi="Times New Roman"/>
                <w:b/>
                <w:i/>
                <w:sz w:val="28"/>
                <w:szCs w:val="28"/>
                <w:lang w:val="kk-KZ"/>
              </w:rPr>
            </w:pPr>
            <w:r w:rsidRPr="00543596">
              <w:rPr>
                <w:rFonts w:ascii="Times New Roman" w:hAnsi="Times New Roman"/>
                <w:b/>
                <w:i/>
                <w:sz w:val="28"/>
                <w:szCs w:val="28"/>
                <w:lang w:val="kk-KZ"/>
              </w:rPr>
              <w:t>4</w:t>
            </w:r>
            <w:r w:rsidRPr="00543596">
              <w:rPr>
                <w:rFonts w:ascii="Times New Roman" w:hAnsi="Times New Roman"/>
                <w:b/>
                <w:sz w:val="28"/>
                <w:szCs w:val="28"/>
                <w:lang w:val="kk-KZ"/>
              </w:rPr>
              <w:t xml:space="preserve">- </w:t>
            </w:r>
            <w:r w:rsidRPr="00543596">
              <w:rPr>
                <w:rFonts w:ascii="Times New Roman" w:hAnsi="Times New Roman"/>
                <w:b/>
                <w:i/>
                <w:sz w:val="28"/>
                <w:szCs w:val="28"/>
                <w:lang w:val="kk-KZ"/>
              </w:rPr>
              <w:t>задание:</w:t>
            </w:r>
          </w:p>
          <w:p w14:paraId="67D3B547" w14:textId="77777777" w:rsidR="00543596" w:rsidRPr="00543596" w:rsidRDefault="00543596" w:rsidP="00E507FF">
            <w:pPr>
              <w:numPr>
                <w:ilvl w:val="0"/>
                <w:numId w:val="40"/>
              </w:numPr>
              <w:shd w:val="clear" w:color="auto" w:fill="FFFFFF"/>
              <w:spacing w:after="0" w:line="270" w:lineRule="atLeast"/>
              <w:ind w:firstLine="360"/>
              <w:contextualSpacing/>
              <w:jc w:val="both"/>
              <w:rPr>
                <w:rFonts w:ascii="Times New Roman" w:eastAsia="Times New Roman" w:hAnsi="Times New Roman" w:cs="Times New Roman"/>
                <w:color w:val="333333"/>
                <w:sz w:val="28"/>
                <w:szCs w:val="28"/>
                <w:lang w:eastAsia="ru-RU"/>
              </w:rPr>
            </w:pPr>
            <w:r w:rsidRPr="00543596">
              <w:rPr>
                <w:rFonts w:ascii="Times New Roman" w:eastAsia="Times New Roman" w:hAnsi="Times New Roman"/>
                <w:sz w:val="28"/>
                <w:szCs w:val="28"/>
                <w:lang w:eastAsia="ru-RU"/>
              </w:rPr>
              <w:t>Каковы форма и размер ядра в клетке?</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hAnsi="Times New Roman" w:cs="Times New Roman"/>
                <w:color w:val="000000"/>
                <w:sz w:val="28"/>
                <w:szCs w:val="28"/>
              </w:rPr>
              <w:t xml:space="preserve"> </w:t>
            </w:r>
            <w:r w:rsidRPr="00543596">
              <w:rPr>
                <w:rFonts w:ascii="Times New Roman" w:eastAsia="Times New Roman" w:hAnsi="Times New Roman" w:cs="Times New Roman"/>
                <w:color w:val="000000"/>
                <w:sz w:val="28"/>
                <w:szCs w:val="28"/>
                <w:lang w:eastAsia="ru-RU"/>
              </w:rPr>
              <w:t xml:space="preserve">Ядра имеют обычно шаровидную или яйцевидную формы; диаметр первых равен приблизительно </w:t>
            </w:r>
            <w:r w:rsidRPr="00543596">
              <w:rPr>
                <w:rFonts w:ascii="Times New Roman" w:eastAsia="Times New Roman" w:hAnsi="Times New Roman" w:cs="Times New Roman"/>
                <w:i/>
                <w:color w:val="000000"/>
                <w:sz w:val="28"/>
                <w:szCs w:val="28"/>
                <w:u w:val="single"/>
                <w:lang w:eastAsia="ru-RU"/>
              </w:rPr>
              <w:t>10</w:t>
            </w:r>
            <w:r w:rsidRPr="00543596">
              <w:rPr>
                <w:rFonts w:ascii="Times New Roman" w:eastAsia="Times New Roman" w:hAnsi="Times New Roman" w:cs="Times New Roman"/>
                <w:color w:val="000000"/>
                <w:sz w:val="28"/>
                <w:szCs w:val="28"/>
                <w:lang w:eastAsia="ru-RU"/>
              </w:rPr>
              <w:t xml:space="preserve"> мкм, а длина вторых - </w:t>
            </w:r>
            <w:r w:rsidRPr="00543596">
              <w:rPr>
                <w:rFonts w:ascii="Times New Roman" w:eastAsia="Times New Roman" w:hAnsi="Times New Roman" w:cs="Times New Roman"/>
                <w:i/>
                <w:color w:val="000000"/>
                <w:sz w:val="28"/>
                <w:szCs w:val="28"/>
                <w:u w:val="single"/>
                <w:lang w:eastAsia="ru-RU"/>
              </w:rPr>
              <w:t>20</w:t>
            </w:r>
            <w:r w:rsidRPr="00543596">
              <w:rPr>
                <w:rFonts w:ascii="Times New Roman" w:eastAsia="Times New Roman" w:hAnsi="Times New Roman" w:cs="Times New Roman"/>
                <w:color w:val="000000"/>
                <w:sz w:val="28"/>
                <w:szCs w:val="28"/>
                <w:lang w:eastAsia="ru-RU"/>
              </w:rPr>
              <w:t xml:space="preserve"> мкм.</w:t>
            </w:r>
          </w:p>
          <w:p w14:paraId="3FDE4CDE" w14:textId="77777777" w:rsidR="00543596" w:rsidRPr="00543596" w:rsidRDefault="00543596" w:rsidP="00E507FF">
            <w:pPr>
              <w:numPr>
                <w:ilvl w:val="0"/>
                <w:numId w:val="40"/>
              </w:numPr>
              <w:spacing w:after="0" w:line="240" w:lineRule="auto"/>
              <w:ind w:firstLine="360"/>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С чем связан размер ядра?</w:t>
            </w:r>
            <w:r w:rsidRPr="00543596">
              <w:rPr>
                <w:rFonts w:ascii="Times New Roman" w:eastAsia="Times New Roman" w:hAnsi="Times New Roman"/>
                <w:b/>
                <w:sz w:val="28"/>
                <w:szCs w:val="28"/>
                <w:lang w:eastAsia="ru-RU"/>
              </w:rPr>
              <w:t xml:space="preserve"> </w:t>
            </w:r>
            <w:proofErr w:type="gramStart"/>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 xml:space="preserve"> Величина</w:t>
            </w:r>
            <w:proofErr w:type="gramEnd"/>
            <w:r w:rsidRPr="00543596">
              <w:rPr>
                <w:rFonts w:ascii="Times New Roman" w:hAnsi="Times New Roman" w:cs="Times New Roman"/>
                <w:color w:val="000000"/>
                <w:sz w:val="28"/>
                <w:szCs w:val="28"/>
              </w:rPr>
              <w:t xml:space="preserve"> ядра клетки различна, но обычно связана с </w:t>
            </w:r>
            <w:r w:rsidRPr="00543596">
              <w:rPr>
                <w:rFonts w:ascii="Times New Roman" w:hAnsi="Times New Roman" w:cs="Times New Roman"/>
                <w:i/>
                <w:color w:val="000000"/>
                <w:sz w:val="28"/>
                <w:szCs w:val="28"/>
                <w:u w:val="single"/>
              </w:rPr>
              <w:t>объемом</w:t>
            </w:r>
            <w:r w:rsidRPr="00543596">
              <w:rPr>
                <w:rFonts w:ascii="Times New Roman" w:hAnsi="Times New Roman" w:cs="Times New Roman"/>
                <w:color w:val="000000"/>
                <w:sz w:val="28"/>
                <w:szCs w:val="28"/>
              </w:rPr>
              <w:t xml:space="preserve"> цитоплазмы. Нарушение этого соотношения в процессе роста </w:t>
            </w:r>
            <w:r w:rsidRPr="00543596">
              <w:rPr>
                <w:rFonts w:ascii="Times New Roman" w:hAnsi="Times New Roman" w:cs="Times New Roman"/>
                <w:i/>
                <w:color w:val="000000"/>
                <w:sz w:val="28"/>
                <w:szCs w:val="28"/>
                <w:u w:val="single"/>
              </w:rPr>
              <w:t>клетки</w:t>
            </w:r>
            <w:r w:rsidRPr="00543596">
              <w:rPr>
                <w:rFonts w:ascii="Times New Roman" w:hAnsi="Times New Roman" w:cs="Times New Roman"/>
                <w:color w:val="000000"/>
                <w:sz w:val="28"/>
                <w:szCs w:val="28"/>
              </w:rPr>
              <w:t xml:space="preserve"> приводит к клеточному делению. </w:t>
            </w:r>
          </w:p>
          <w:p w14:paraId="4E37C5F3" w14:textId="77777777" w:rsidR="00543596" w:rsidRPr="00543596" w:rsidRDefault="00543596" w:rsidP="00E507FF">
            <w:pPr>
              <w:numPr>
                <w:ilvl w:val="0"/>
                <w:numId w:val="40"/>
              </w:numPr>
              <w:spacing w:after="0" w:line="240" w:lineRule="auto"/>
              <w:ind w:firstLine="360"/>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Каково количество ядер в клетке?</w:t>
            </w:r>
            <w:r w:rsidRPr="00543596">
              <w:rPr>
                <w:rFonts w:ascii="Times New Roman" w:eastAsia="Times New Roman" w:hAnsi="Times New Roman"/>
                <w:b/>
                <w:sz w:val="28"/>
                <w:szCs w:val="28"/>
                <w:lang w:eastAsia="ru-RU"/>
              </w:rPr>
              <w:t xml:space="preserve"> </w:t>
            </w:r>
            <w:proofErr w:type="gramStart"/>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hAnsi="Times New Roman" w:cs="Times New Roman"/>
                <w:color w:val="000000"/>
                <w:sz w:val="28"/>
                <w:szCs w:val="28"/>
              </w:rPr>
              <w:t xml:space="preserve"> Количество</w:t>
            </w:r>
            <w:proofErr w:type="gramEnd"/>
            <w:r w:rsidRPr="00543596">
              <w:rPr>
                <w:rFonts w:ascii="Times New Roman" w:hAnsi="Times New Roman" w:cs="Times New Roman"/>
                <w:color w:val="000000"/>
                <w:sz w:val="28"/>
                <w:szCs w:val="28"/>
              </w:rPr>
              <w:t xml:space="preserve"> ядер клетки также неодинаково - большинство клеток имеет </w:t>
            </w:r>
            <w:r w:rsidRPr="00543596">
              <w:rPr>
                <w:rFonts w:ascii="Times New Roman" w:hAnsi="Times New Roman" w:cs="Times New Roman"/>
                <w:i/>
                <w:color w:val="000000"/>
                <w:sz w:val="28"/>
                <w:szCs w:val="28"/>
                <w:u w:val="single"/>
              </w:rPr>
              <w:t>одно</w:t>
            </w:r>
            <w:r w:rsidRPr="00543596">
              <w:rPr>
                <w:rFonts w:ascii="Times New Roman" w:hAnsi="Times New Roman" w:cs="Times New Roman"/>
                <w:color w:val="000000"/>
                <w:sz w:val="28"/>
                <w:szCs w:val="28"/>
              </w:rPr>
              <w:t xml:space="preserve"> ядро, хотя встречаются </w:t>
            </w:r>
            <w:r w:rsidRPr="00543596">
              <w:rPr>
                <w:rFonts w:ascii="Times New Roman" w:hAnsi="Times New Roman" w:cs="Times New Roman"/>
                <w:i/>
                <w:color w:val="000000"/>
                <w:sz w:val="28"/>
                <w:szCs w:val="28"/>
                <w:u w:val="single"/>
              </w:rPr>
              <w:t>двуядерные</w:t>
            </w:r>
            <w:r w:rsidRPr="00543596">
              <w:rPr>
                <w:rFonts w:ascii="Times New Roman" w:hAnsi="Times New Roman" w:cs="Times New Roman"/>
                <w:color w:val="000000"/>
                <w:sz w:val="28"/>
                <w:szCs w:val="28"/>
              </w:rPr>
              <w:t xml:space="preserve"> и </w:t>
            </w:r>
            <w:r w:rsidRPr="00543596">
              <w:rPr>
                <w:rFonts w:ascii="Times New Roman" w:hAnsi="Times New Roman" w:cs="Times New Roman"/>
                <w:i/>
                <w:color w:val="000000"/>
                <w:sz w:val="28"/>
                <w:szCs w:val="28"/>
                <w:u w:val="single"/>
              </w:rPr>
              <w:t>многоядерные</w:t>
            </w:r>
            <w:r w:rsidRPr="00543596">
              <w:rPr>
                <w:rFonts w:ascii="Times New Roman" w:hAnsi="Times New Roman" w:cs="Times New Roman"/>
                <w:color w:val="000000"/>
                <w:sz w:val="28"/>
                <w:szCs w:val="28"/>
              </w:rPr>
              <w:t xml:space="preserve"> клетки (например, некоторые клетки печени и костного мозга). </w:t>
            </w:r>
          </w:p>
          <w:p w14:paraId="4CB1EB4B" w14:textId="77777777" w:rsidR="00543596" w:rsidRPr="00543596" w:rsidRDefault="00543596" w:rsidP="00E507FF">
            <w:pPr>
              <w:numPr>
                <w:ilvl w:val="0"/>
                <w:numId w:val="40"/>
              </w:numPr>
              <w:spacing w:after="0" w:line="240" w:lineRule="auto"/>
              <w:ind w:firstLine="360"/>
              <w:contextualSpacing/>
              <w:jc w:val="both"/>
              <w:rPr>
                <w:rFonts w:ascii="Times New Roman" w:hAnsi="Times New Roman" w:cs="Times New Roman"/>
                <w:color w:val="000000"/>
                <w:sz w:val="28"/>
                <w:szCs w:val="28"/>
                <w:lang w:val="kk-KZ"/>
              </w:rPr>
            </w:pPr>
            <w:r w:rsidRPr="00543596">
              <w:rPr>
                <w:rFonts w:ascii="Times New Roman" w:eastAsia="Times New Roman" w:hAnsi="Times New Roman"/>
                <w:sz w:val="28"/>
                <w:szCs w:val="28"/>
                <w:lang w:eastAsia="ru-RU"/>
              </w:rPr>
              <w:t>Каково положение ядра в клетке?</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sz w:val="28"/>
                <w:szCs w:val="28"/>
                <w:lang w:eastAsia="ru-RU"/>
              </w:rPr>
              <w:t>Ответ:</w:t>
            </w:r>
            <w:r w:rsidRPr="00543596">
              <w:rPr>
                <w:rFonts w:ascii="Times New Roman" w:hAnsi="Times New Roman" w:cs="Times New Roman"/>
                <w:color w:val="000000"/>
                <w:sz w:val="28"/>
                <w:szCs w:val="28"/>
              </w:rPr>
              <w:t xml:space="preserve"> Положение ядра в клетке является характерным для </w:t>
            </w:r>
            <w:r w:rsidRPr="00543596">
              <w:rPr>
                <w:rFonts w:ascii="Times New Roman" w:hAnsi="Times New Roman" w:cs="Times New Roman"/>
                <w:i/>
                <w:color w:val="000000"/>
                <w:sz w:val="28"/>
                <w:szCs w:val="28"/>
                <w:u w:val="single"/>
              </w:rPr>
              <w:t>клеток</w:t>
            </w:r>
            <w:r w:rsidRPr="00543596">
              <w:rPr>
                <w:rFonts w:ascii="Times New Roman" w:hAnsi="Times New Roman" w:cs="Times New Roman"/>
                <w:color w:val="000000"/>
                <w:sz w:val="28"/>
                <w:szCs w:val="28"/>
              </w:rPr>
              <w:t xml:space="preserve"> каждого типа. </w:t>
            </w:r>
          </w:p>
          <w:p w14:paraId="609C8B4A" w14:textId="77777777" w:rsidR="00543596" w:rsidRPr="00543596" w:rsidRDefault="00543596" w:rsidP="00E507FF">
            <w:pPr>
              <w:numPr>
                <w:ilvl w:val="0"/>
                <w:numId w:val="40"/>
              </w:numPr>
              <w:spacing w:after="0" w:line="240" w:lineRule="auto"/>
              <w:ind w:firstLine="360"/>
              <w:contextualSpacing/>
              <w:jc w:val="both"/>
              <w:rPr>
                <w:rFonts w:ascii="Times New Roman" w:hAnsi="Times New Roman" w:cs="Times New Roman"/>
                <w:b/>
                <w:bCs/>
                <w:sz w:val="28"/>
                <w:szCs w:val="28"/>
              </w:rPr>
            </w:pPr>
            <w:r w:rsidRPr="00543596">
              <w:rPr>
                <w:rFonts w:ascii="Times New Roman" w:eastAsia="Times New Roman" w:hAnsi="Times New Roman"/>
                <w:sz w:val="28"/>
                <w:szCs w:val="28"/>
                <w:lang w:val="kk-KZ" w:eastAsia="ru-RU"/>
              </w:rPr>
              <w:t>Где располагается ядро в зародышевых клетках?</w:t>
            </w:r>
            <w:r w:rsidRPr="00543596">
              <w:rPr>
                <w:rFonts w:ascii="Times New Roman" w:eastAsia="Times New Roman" w:hAnsi="Times New Roman"/>
                <w:b/>
                <w:sz w:val="28"/>
                <w:szCs w:val="28"/>
                <w:lang w:val="kk-KZ" w:eastAsia="ru-RU"/>
              </w:rPr>
              <w:t xml:space="preserve"> </w:t>
            </w:r>
            <w:r w:rsidRPr="00543596">
              <w:rPr>
                <w:rFonts w:ascii="Times New Roman" w:eastAsia="Times New Roman" w:hAnsi="Times New Roman"/>
                <w:sz w:val="28"/>
                <w:szCs w:val="28"/>
                <w:lang w:eastAsia="ru-RU"/>
              </w:rPr>
              <w:t>Ответ:</w:t>
            </w:r>
            <w:r w:rsidRPr="00543596">
              <w:rPr>
                <w:rFonts w:ascii="Times New Roman" w:hAnsi="Times New Roman" w:cs="Times New Roman"/>
                <w:color w:val="000000"/>
                <w:sz w:val="28"/>
                <w:szCs w:val="28"/>
              </w:rPr>
              <w:t xml:space="preserve"> В зародышевых клетках ядро обычно находится в </w:t>
            </w:r>
            <w:r w:rsidRPr="00543596">
              <w:rPr>
                <w:rFonts w:ascii="Times New Roman" w:hAnsi="Times New Roman" w:cs="Times New Roman"/>
                <w:i/>
                <w:color w:val="000000"/>
                <w:sz w:val="28"/>
                <w:szCs w:val="28"/>
                <w:u w:val="single"/>
              </w:rPr>
              <w:t>центре</w:t>
            </w:r>
            <w:r w:rsidRPr="00543596">
              <w:rPr>
                <w:rFonts w:ascii="Times New Roman" w:hAnsi="Times New Roman" w:cs="Times New Roman"/>
                <w:color w:val="000000"/>
                <w:sz w:val="28"/>
                <w:szCs w:val="28"/>
              </w:rPr>
              <w:t xml:space="preserve"> клетки, но может смещаться по мере развития клетки и образования в </w:t>
            </w:r>
            <w:r w:rsidRPr="00543596">
              <w:rPr>
                <w:rFonts w:ascii="Times New Roman" w:hAnsi="Times New Roman" w:cs="Times New Roman"/>
                <w:i/>
                <w:color w:val="000000"/>
                <w:sz w:val="28"/>
                <w:szCs w:val="28"/>
                <w:u w:val="single"/>
              </w:rPr>
              <w:t xml:space="preserve">цитоплазме </w:t>
            </w:r>
            <w:r w:rsidRPr="00543596">
              <w:rPr>
                <w:rFonts w:ascii="Times New Roman" w:hAnsi="Times New Roman" w:cs="Times New Roman"/>
                <w:color w:val="000000"/>
                <w:sz w:val="28"/>
                <w:szCs w:val="28"/>
              </w:rPr>
              <w:t xml:space="preserve">спец - </w:t>
            </w:r>
            <w:proofErr w:type="spellStart"/>
            <w:r w:rsidRPr="00543596">
              <w:rPr>
                <w:rFonts w:ascii="Times New Roman" w:hAnsi="Times New Roman" w:cs="Times New Roman"/>
                <w:color w:val="000000"/>
                <w:sz w:val="28"/>
                <w:szCs w:val="28"/>
              </w:rPr>
              <w:t>иализированных</w:t>
            </w:r>
            <w:proofErr w:type="spellEnd"/>
            <w:r w:rsidRPr="00543596">
              <w:rPr>
                <w:rFonts w:ascii="Times New Roman" w:hAnsi="Times New Roman" w:cs="Times New Roman"/>
                <w:color w:val="000000"/>
                <w:sz w:val="28"/>
                <w:szCs w:val="28"/>
              </w:rPr>
              <w:t xml:space="preserve"> участков или отложения в ней резервных веществ.</w:t>
            </w:r>
          </w:p>
          <w:p w14:paraId="70987710" w14:textId="77777777" w:rsidR="00543596" w:rsidRPr="00543596" w:rsidRDefault="00543596" w:rsidP="00E507FF">
            <w:pPr>
              <w:numPr>
                <w:ilvl w:val="0"/>
                <w:numId w:val="40"/>
              </w:numPr>
              <w:spacing w:after="0" w:line="240" w:lineRule="auto"/>
              <w:ind w:left="-142" w:firstLine="360"/>
              <w:contextualSpacing/>
              <w:jc w:val="both"/>
              <w:rPr>
                <w:rFonts w:ascii="Times New Roman" w:hAnsi="Times New Roman"/>
                <w:b/>
                <w:i/>
                <w:sz w:val="28"/>
                <w:szCs w:val="28"/>
                <w:lang w:val="kk-KZ"/>
              </w:rPr>
            </w:pPr>
            <w:r w:rsidRPr="00543596">
              <w:rPr>
                <w:rFonts w:ascii="Times New Roman" w:eastAsia="Times New Roman" w:hAnsi="Times New Roman"/>
                <w:bCs/>
                <w:color w:val="222222"/>
                <w:sz w:val="28"/>
                <w:szCs w:val="28"/>
                <w:lang w:eastAsia="ru-RU"/>
              </w:rPr>
              <w:t xml:space="preserve">Хроматин состоит из чего? </w:t>
            </w:r>
            <w:r w:rsidRPr="00543596">
              <w:rPr>
                <w:rFonts w:ascii="Times New Roman" w:eastAsia="Times New Roman" w:hAnsi="Times New Roman"/>
                <w:sz w:val="28"/>
                <w:szCs w:val="28"/>
                <w:lang w:eastAsia="ru-RU"/>
              </w:rPr>
              <w:t>Ответ:</w:t>
            </w:r>
            <w:r w:rsidRPr="00543596">
              <w:rPr>
                <w:rFonts w:ascii="Times New Roman" w:eastAsia="Times New Roman" w:hAnsi="Times New Roman"/>
                <w:b/>
                <w:sz w:val="28"/>
                <w:szCs w:val="28"/>
                <w:lang w:eastAsia="ru-RU"/>
              </w:rPr>
              <w:t xml:space="preserve"> </w:t>
            </w:r>
            <w:r w:rsidRPr="00543596">
              <w:rPr>
                <w:rFonts w:ascii="Times New Roman" w:eastAsia="Times New Roman" w:hAnsi="Times New Roman"/>
                <w:bCs/>
                <w:color w:val="222222"/>
                <w:sz w:val="28"/>
                <w:szCs w:val="28"/>
                <w:lang w:eastAsia="ru-RU"/>
              </w:rPr>
              <w:t xml:space="preserve">Хроматин состоит из </w:t>
            </w:r>
            <w:r w:rsidRPr="00543596">
              <w:rPr>
                <w:rFonts w:ascii="Times New Roman" w:eastAsia="Times New Roman" w:hAnsi="Times New Roman"/>
                <w:bCs/>
                <w:i/>
                <w:color w:val="222222"/>
                <w:sz w:val="28"/>
                <w:szCs w:val="28"/>
                <w:u w:val="single"/>
                <w:lang w:eastAsia="ru-RU"/>
              </w:rPr>
              <w:t>ДНК</w:t>
            </w:r>
            <w:r w:rsidRPr="00543596">
              <w:rPr>
                <w:rFonts w:ascii="Times New Roman" w:eastAsia="Times New Roman" w:hAnsi="Times New Roman"/>
                <w:bCs/>
                <w:color w:val="222222"/>
                <w:sz w:val="28"/>
                <w:szCs w:val="28"/>
                <w:lang w:eastAsia="ru-RU"/>
              </w:rPr>
              <w:t>, связанной с большим количеством специальных белков – гистонов.</w:t>
            </w:r>
          </w:p>
        </w:tc>
      </w:tr>
      <w:tr w:rsidR="00543596" w:rsidRPr="00543596" w14:paraId="2521A616" w14:textId="77777777" w:rsidTr="00E507FF">
        <w:tc>
          <w:tcPr>
            <w:tcW w:w="9215" w:type="dxa"/>
            <w:gridSpan w:val="2"/>
            <w:shd w:val="clear" w:color="auto" w:fill="B2A1C7"/>
          </w:tcPr>
          <w:p w14:paraId="76FB6369"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 «Применение»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6C377BEB" w14:textId="77777777" w:rsidTr="00E507FF">
        <w:tc>
          <w:tcPr>
            <w:tcW w:w="9215" w:type="dxa"/>
            <w:gridSpan w:val="2"/>
            <w:shd w:val="clear" w:color="auto" w:fill="auto"/>
          </w:tcPr>
          <w:p w14:paraId="16ED660C" w14:textId="77777777" w:rsidR="00543596" w:rsidRPr="00543596" w:rsidRDefault="00543596" w:rsidP="00E507FF">
            <w:pPr>
              <w:spacing w:after="0" w:line="240" w:lineRule="auto"/>
              <w:ind w:firstLine="851"/>
              <w:rPr>
                <w:rFonts w:ascii="Times New Roman" w:eastAsia="Calibri" w:hAnsi="Times New Roman" w:cs="Times New Roman"/>
                <w:noProof/>
                <w:sz w:val="28"/>
                <w:szCs w:val="28"/>
                <w:lang w:eastAsia="ru-RU"/>
              </w:rPr>
            </w:pPr>
            <w:r w:rsidRPr="00543596">
              <w:rPr>
                <w:rFonts w:ascii="Times New Roman" w:eastAsia="Calibri" w:hAnsi="Times New Roman" w:cs="Times New Roman"/>
                <w:b/>
                <w:i/>
                <w:sz w:val="28"/>
                <w:szCs w:val="28"/>
                <w:lang w:val="kk-KZ"/>
              </w:rPr>
              <w:t>5- задание:</w:t>
            </w:r>
          </w:p>
          <w:p w14:paraId="2C709BD9" w14:textId="77777777" w:rsidR="00543596" w:rsidRPr="00543596" w:rsidRDefault="00543596" w:rsidP="00E507FF">
            <w:pPr>
              <w:numPr>
                <w:ilvl w:val="0"/>
                <w:numId w:val="165"/>
              </w:numPr>
              <w:spacing w:after="0" w:line="240" w:lineRule="auto"/>
              <w:ind w:firstLine="851"/>
              <w:contextualSpacing/>
              <w:rPr>
                <w:rFonts w:ascii="Times New Roman" w:hAnsi="Times New Roman"/>
                <w:noProof/>
                <w:sz w:val="24"/>
                <w:szCs w:val="24"/>
                <w:lang w:eastAsia="ru-RU"/>
              </w:rPr>
            </w:pPr>
            <w:r w:rsidRPr="00543596">
              <w:rPr>
                <w:rFonts w:ascii="Times New Roman" w:hAnsi="Times New Roman"/>
                <w:noProof/>
                <w:sz w:val="28"/>
                <w:szCs w:val="28"/>
                <w:lang w:eastAsia="ru-RU"/>
              </w:rPr>
              <w:t>Заполнит</w:t>
            </w:r>
            <w:r w:rsidRPr="00543596">
              <w:rPr>
                <w:rFonts w:ascii="Times New Roman" w:hAnsi="Times New Roman"/>
                <w:noProof/>
                <w:sz w:val="28"/>
                <w:szCs w:val="28"/>
                <w:lang w:val="kk-KZ" w:eastAsia="ru-RU"/>
              </w:rPr>
              <w:t>е</w:t>
            </w:r>
            <w:r w:rsidRPr="00543596">
              <w:rPr>
                <w:rFonts w:ascii="Times New Roman" w:hAnsi="Times New Roman"/>
                <w:noProof/>
                <w:sz w:val="28"/>
                <w:szCs w:val="28"/>
                <w:lang w:eastAsia="ru-RU"/>
              </w:rPr>
              <w:t xml:space="preserve"> пустые квадраты.</w:t>
            </w:r>
          </w:p>
          <w:p w14:paraId="7717A43A" w14:textId="77777777" w:rsidR="00543596" w:rsidRPr="00543596" w:rsidRDefault="00543596" w:rsidP="00E507FF">
            <w:pPr>
              <w:spacing w:after="0" w:line="240" w:lineRule="auto"/>
              <w:ind w:left="1571"/>
              <w:contextualSpacing/>
              <w:rPr>
                <w:rFonts w:ascii="Times New Roman" w:hAnsi="Times New Roman"/>
                <w:noProof/>
                <w:sz w:val="24"/>
                <w:szCs w:val="24"/>
                <w:lang w:eastAsia="ru-RU"/>
              </w:rPr>
            </w:pPr>
          </w:p>
          <w:p w14:paraId="61044173" w14:textId="77777777" w:rsidR="00543596" w:rsidRPr="00543596" w:rsidRDefault="00543596" w:rsidP="00E507FF">
            <w:pPr>
              <w:jc w:val="center"/>
              <w:rPr>
                <w:rFonts w:ascii="Times New Roman" w:eastAsia="Calibri" w:hAnsi="Times New Roman" w:cs="Times New Roman"/>
                <w:noProof/>
                <w:sz w:val="24"/>
                <w:szCs w:val="24"/>
                <w:lang w:eastAsia="ru-RU"/>
              </w:rPr>
            </w:pPr>
            <w:r w:rsidRPr="00543596">
              <w:rPr>
                <w:rFonts w:ascii="Times New Roman" w:eastAsia="Calibri" w:hAnsi="Times New Roman" w:cs="Times New Roman"/>
                <w:noProof/>
                <w:sz w:val="24"/>
                <w:szCs w:val="24"/>
                <w:lang w:eastAsia="ru-RU"/>
              </w:rPr>
              <w:lastRenderedPageBreak/>
              <w:drawing>
                <wp:inline distT="0" distB="0" distL="0" distR="0" wp14:anchorId="11C33D86" wp14:editId="0A1BE8FE">
                  <wp:extent cx="4102099" cy="2108200"/>
                  <wp:effectExtent l="0" t="0" r="0" b="6350"/>
                  <wp:docPr id="48" name="Рисунок 48" descr="C:\Users\Zhibeka\AppData\Local\Microsoft\Windows\INetCache\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ibeka\AppData\Local\Microsoft\Windows\INetCache\Content.Word\Снимок.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24226" cy="2119572"/>
                          </a:xfrm>
                          <a:prstGeom prst="rect">
                            <a:avLst/>
                          </a:prstGeom>
                          <a:noFill/>
                          <a:ln>
                            <a:noFill/>
                          </a:ln>
                        </pic:spPr>
                      </pic:pic>
                    </a:graphicData>
                  </a:graphic>
                </wp:inline>
              </w:drawing>
            </w:r>
          </w:p>
          <w:p w14:paraId="7B4FC6B2" w14:textId="77777777" w:rsidR="00543596" w:rsidRPr="00543596" w:rsidRDefault="00543596" w:rsidP="00E507FF">
            <w:pPr>
              <w:spacing w:after="0" w:line="240" w:lineRule="auto"/>
              <w:jc w:val="center"/>
              <w:rPr>
                <w:rFonts w:ascii="Times New Roman" w:eastAsia="Calibri" w:hAnsi="Times New Roman" w:cs="Times New Roman"/>
                <w:spacing w:val="1"/>
                <w:sz w:val="28"/>
                <w:szCs w:val="28"/>
                <w:lang w:val="kk-KZ"/>
              </w:rPr>
            </w:pPr>
            <w:r w:rsidRPr="00543596">
              <w:rPr>
                <w:rFonts w:ascii="Times New Roman" w:eastAsia="Times New Roman" w:hAnsi="Times New Roman" w:cs="Times New Roman"/>
                <w:sz w:val="28"/>
                <w:szCs w:val="28"/>
                <w:lang w:val="kk-KZ" w:eastAsia="ru-RU"/>
              </w:rPr>
              <w:t>Рис.2</w:t>
            </w:r>
            <w:r w:rsidRPr="00543596">
              <w:rPr>
                <w:rFonts w:ascii="Times New Roman" w:eastAsia="Times New Roman" w:hAnsi="Times New Roman" w:cs="Times New Roman"/>
                <w:sz w:val="28"/>
                <w:szCs w:val="28"/>
                <w:lang w:eastAsia="ru-RU"/>
              </w:rPr>
              <w:t>6</w:t>
            </w:r>
            <w:r w:rsidRPr="00543596">
              <w:rPr>
                <w:rFonts w:ascii="Times New Roman" w:eastAsia="Times New Roman" w:hAnsi="Times New Roman" w:cs="Times New Roman"/>
                <w:sz w:val="28"/>
                <w:szCs w:val="28"/>
                <w:lang w:val="kk-KZ" w:eastAsia="ru-RU"/>
              </w:rPr>
              <w:t>.</w:t>
            </w:r>
            <w:r w:rsidRPr="00543596">
              <w:rPr>
                <w:rFonts w:ascii="Times New Roman" w:eastAsia="Calibri" w:hAnsi="Times New Roman" w:cs="Times New Roman"/>
                <w:spacing w:val="1"/>
                <w:sz w:val="28"/>
                <w:szCs w:val="28"/>
                <w:lang w:val="kk-KZ"/>
              </w:rPr>
              <w:t xml:space="preserve"> Строение ядра.</w:t>
            </w:r>
          </w:p>
          <w:p w14:paraId="3E868669" w14:textId="77777777" w:rsidR="00543596" w:rsidRPr="00543596" w:rsidRDefault="00543596" w:rsidP="00E507FF">
            <w:pPr>
              <w:spacing w:after="0" w:line="240" w:lineRule="auto"/>
              <w:ind w:right="-5" w:firstLine="540"/>
              <w:rPr>
                <w:rFonts w:ascii="Times New Roman" w:eastAsia="Calibri" w:hAnsi="Times New Roman" w:cs="Times New Roman"/>
                <w:sz w:val="28"/>
                <w:szCs w:val="28"/>
              </w:rPr>
            </w:pPr>
            <w:r w:rsidRPr="00543596">
              <w:rPr>
                <w:rFonts w:ascii="Times New Roman" w:eastAsia="Calibri" w:hAnsi="Times New Roman" w:cs="Times New Roman"/>
                <w:spacing w:val="1"/>
                <w:sz w:val="28"/>
                <w:szCs w:val="28"/>
                <w:lang w:val="kk-KZ"/>
              </w:rPr>
              <w:t xml:space="preserve">Строени ядра:  1 -......................; 2 - ........................;                                   3 - .......................; 4 - ........................; 5 - .......................; 5 - ......................... </w:t>
            </w:r>
          </w:p>
          <w:p w14:paraId="49DF4BC7" w14:textId="77777777" w:rsidR="00543596" w:rsidRPr="00543596" w:rsidRDefault="00543596" w:rsidP="00E507FF">
            <w:pPr>
              <w:spacing w:after="0" w:line="240" w:lineRule="auto"/>
              <w:rPr>
                <w:rFonts w:ascii="Times New Roman" w:eastAsia="Calibri" w:hAnsi="Times New Roman" w:cs="Times New Roman"/>
                <w:sz w:val="24"/>
                <w:szCs w:val="24"/>
              </w:rPr>
            </w:pPr>
          </w:p>
          <w:p w14:paraId="166ADEC6" w14:textId="77777777" w:rsidR="00543596" w:rsidRPr="00543596" w:rsidRDefault="00543596" w:rsidP="00E507FF">
            <w:pPr>
              <w:numPr>
                <w:ilvl w:val="0"/>
                <w:numId w:val="165"/>
              </w:numPr>
              <w:tabs>
                <w:tab w:val="left" w:pos="5149"/>
              </w:tabs>
              <w:spacing w:after="0" w:line="240" w:lineRule="auto"/>
              <w:contextualSpacing/>
              <w:rPr>
                <w:rFonts w:ascii="Times New Roman" w:hAnsi="Times New Roman"/>
                <w:b/>
                <w:bCs/>
                <w:color w:val="34495E"/>
                <w:sz w:val="24"/>
                <w:szCs w:val="24"/>
                <w:lang w:val="kk-KZ"/>
              </w:rPr>
            </w:pPr>
            <w:r w:rsidRPr="00543596">
              <w:rPr>
                <w:noProof/>
                <w:sz w:val="24"/>
                <w:szCs w:val="24"/>
                <w:lang w:eastAsia="ru-RU"/>
              </w:rPr>
              <w:drawing>
                <wp:inline distT="0" distB="0" distL="0" distR="0" wp14:anchorId="6BC60B4C" wp14:editId="27AC5733">
                  <wp:extent cx="28575" cy="285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r w:rsidRPr="00543596">
              <w:rPr>
                <w:rFonts w:ascii="Times New Roman" w:hAnsi="Times New Roman"/>
                <w:noProof/>
                <w:sz w:val="28"/>
                <w:szCs w:val="28"/>
                <w:lang w:eastAsia="ru-RU"/>
              </w:rPr>
              <w:t xml:space="preserve"> Заполнит</w:t>
            </w:r>
            <w:r w:rsidRPr="00543596">
              <w:rPr>
                <w:rFonts w:ascii="Times New Roman" w:hAnsi="Times New Roman"/>
                <w:noProof/>
                <w:sz w:val="28"/>
                <w:szCs w:val="28"/>
                <w:lang w:val="kk-KZ" w:eastAsia="ru-RU"/>
              </w:rPr>
              <w:t>е</w:t>
            </w:r>
            <w:r w:rsidRPr="00543596">
              <w:rPr>
                <w:rFonts w:ascii="Times New Roman" w:hAnsi="Times New Roman"/>
                <w:noProof/>
                <w:sz w:val="28"/>
                <w:szCs w:val="28"/>
                <w:lang w:eastAsia="ru-RU"/>
              </w:rPr>
              <w:t xml:space="preserve"> пустые квадраты</w:t>
            </w:r>
            <w:r w:rsidRPr="00543596">
              <w:rPr>
                <w:rFonts w:ascii="Times New Roman" w:hAnsi="Times New Roman"/>
                <w:bCs/>
                <w:sz w:val="24"/>
                <w:szCs w:val="24"/>
              </w:rPr>
              <w:t>:</w:t>
            </w:r>
          </w:p>
          <w:p w14:paraId="1CF0FE5D" w14:textId="77777777" w:rsidR="00543596" w:rsidRPr="00543596" w:rsidRDefault="00543596" w:rsidP="00E507FF">
            <w:pPr>
              <w:spacing w:after="0"/>
              <w:jc w:val="center"/>
              <w:rPr>
                <w:rFonts w:ascii="Times New Roman" w:eastAsia="Calibri" w:hAnsi="Times New Roman" w:cs="Times New Roman"/>
                <w:b/>
                <w:bCs/>
                <w:color w:val="34495E"/>
                <w:sz w:val="24"/>
                <w:szCs w:val="24"/>
                <w:lang w:val="kk-KZ"/>
              </w:rPr>
            </w:pPr>
            <w:r w:rsidRPr="00543596">
              <w:rPr>
                <w:rFonts w:ascii="Calibri" w:eastAsia="Calibri" w:hAnsi="Calibri" w:cs="Times New Roman"/>
                <w:noProof/>
                <w:lang w:eastAsia="ru-RU"/>
              </w:rPr>
              <w:drawing>
                <wp:inline distT="0" distB="0" distL="0" distR="0" wp14:anchorId="199A0B48" wp14:editId="45AF9522">
                  <wp:extent cx="3432412" cy="1426191"/>
                  <wp:effectExtent l="0" t="0" r="0" b="3175"/>
                  <wp:docPr id="50" name="Рисунок 50" descr="C:\Users\Zhibeka\AppData\Local\Microsoft\Windows\INetCache\Content.Word\Сним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hibeka\AppData\Local\Microsoft\Windows\INetCache\Content.Word\Снимок2.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7717"/>
                          <a:stretch/>
                        </pic:blipFill>
                        <pic:spPr bwMode="auto">
                          <a:xfrm>
                            <a:off x="0" y="0"/>
                            <a:ext cx="3442900" cy="1430549"/>
                          </a:xfrm>
                          <a:prstGeom prst="rect">
                            <a:avLst/>
                          </a:prstGeom>
                          <a:noFill/>
                          <a:ln>
                            <a:noFill/>
                          </a:ln>
                          <a:extLst>
                            <a:ext uri="{53640926-AAD7-44D8-BBD7-CCE9431645EC}">
                              <a14:shadowObscured xmlns:a14="http://schemas.microsoft.com/office/drawing/2010/main"/>
                            </a:ext>
                          </a:extLst>
                        </pic:spPr>
                      </pic:pic>
                    </a:graphicData>
                  </a:graphic>
                </wp:inline>
              </w:drawing>
            </w:r>
          </w:p>
          <w:p w14:paraId="645B049C"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Рис.2</w:t>
            </w:r>
            <w:r w:rsidRPr="00543596">
              <w:rPr>
                <w:rFonts w:ascii="Times New Roman" w:eastAsia="Times New Roman" w:hAnsi="Times New Roman" w:cs="Times New Roman"/>
                <w:sz w:val="28"/>
                <w:szCs w:val="28"/>
                <w:lang w:eastAsia="ru-RU"/>
              </w:rPr>
              <w:t>7</w:t>
            </w:r>
            <w:r w:rsidRPr="00543596">
              <w:rPr>
                <w:rFonts w:ascii="Times New Roman" w:eastAsia="Times New Roman" w:hAnsi="Times New Roman" w:cs="Times New Roman"/>
                <w:sz w:val="28"/>
                <w:szCs w:val="28"/>
                <w:lang w:val="kk-KZ" w:eastAsia="ru-RU"/>
              </w:rPr>
              <w:t>.Одномембрнные органеллы</w:t>
            </w:r>
          </w:p>
          <w:p w14:paraId="12CCB1D0" w14:textId="77777777" w:rsidR="00543596" w:rsidRPr="00543596" w:rsidRDefault="00543596" w:rsidP="00E507FF">
            <w:pPr>
              <w:spacing w:after="0" w:line="240" w:lineRule="auto"/>
              <w:jc w:val="center"/>
              <w:rPr>
                <w:rFonts w:ascii="Times New Roman" w:eastAsia="Calibri" w:hAnsi="Times New Roman" w:cs="Times New Roman"/>
                <w:spacing w:val="1"/>
                <w:sz w:val="28"/>
                <w:szCs w:val="28"/>
                <w:lang w:val="kk-KZ"/>
              </w:rPr>
            </w:pPr>
          </w:p>
          <w:p w14:paraId="51CE2392" w14:textId="77777777" w:rsidR="00543596" w:rsidRPr="00543596" w:rsidRDefault="00543596" w:rsidP="00E507FF">
            <w:pPr>
              <w:spacing w:after="0"/>
              <w:rPr>
                <w:rFonts w:ascii="Times New Roman" w:eastAsia="Calibri" w:hAnsi="Times New Roman" w:cs="Times New Roman"/>
                <w:sz w:val="24"/>
                <w:szCs w:val="24"/>
              </w:rPr>
            </w:pPr>
            <w:r w:rsidRPr="00543596">
              <w:rPr>
                <w:rFonts w:ascii="Times New Roman" w:eastAsia="Calibri" w:hAnsi="Times New Roman" w:cs="Times New Roman"/>
                <w:b/>
                <w:bCs/>
                <w:sz w:val="28"/>
                <w:szCs w:val="28"/>
              </w:rPr>
              <w:t>Ответ:</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bCs/>
                <w:i/>
                <w:sz w:val="28"/>
                <w:szCs w:val="28"/>
                <w:u w:val="single"/>
              </w:rPr>
              <w:t>Аппарат Гольджи,</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bCs/>
                <w:i/>
                <w:sz w:val="28"/>
                <w:szCs w:val="28"/>
                <w:u w:val="single"/>
              </w:rPr>
              <w:t xml:space="preserve">Эндоплазматическая </w:t>
            </w:r>
            <w:proofErr w:type="gramStart"/>
            <w:r w:rsidRPr="00543596">
              <w:rPr>
                <w:rFonts w:ascii="Times New Roman" w:eastAsia="Calibri" w:hAnsi="Times New Roman" w:cs="Times New Roman"/>
                <w:bCs/>
                <w:i/>
                <w:sz w:val="28"/>
                <w:szCs w:val="28"/>
                <w:u w:val="single"/>
              </w:rPr>
              <w:t>сеть,</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bCs/>
                <w:i/>
                <w:sz w:val="28"/>
                <w:szCs w:val="28"/>
                <w:u w:val="single"/>
              </w:rPr>
              <w:t>Лизосомы</w:t>
            </w:r>
            <w:proofErr w:type="gramEnd"/>
            <w:r w:rsidRPr="00543596">
              <w:rPr>
                <w:rFonts w:ascii="Times New Roman" w:eastAsia="Calibri" w:hAnsi="Times New Roman" w:cs="Times New Roman"/>
                <w:bCs/>
                <w:sz w:val="28"/>
                <w:szCs w:val="28"/>
              </w:rPr>
              <w:t>.</w:t>
            </w:r>
          </w:p>
        </w:tc>
      </w:tr>
      <w:tr w:rsidR="00543596" w:rsidRPr="00543596" w14:paraId="512A80E2" w14:textId="77777777" w:rsidTr="00E507FF">
        <w:trPr>
          <w:trHeight w:val="191"/>
        </w:trPr>
        <w:tc>
          <w:tcPr>
            <w:tcW w:w="9215" w:type="dxa"/>
            <w:gridSpan w:val="2"/>
            <w:shd w:val="clear" w:color="auto" w:fill="DAEEF3"/>
          </w:tcPr>
          <w:p w14:paraId="2799C515"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lastRenderedPageBreak/>
              <w:t>ІІ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1 балл +38 баллов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053A89D7" w14:textId="77777777" w:rsidTr="00E507FF">
        <w:tc>
          <w:tcPr>
            <w:tcW w:w="9215" w:type="dxa"/>
            <w:gridSpan w:val="2"/>
            <w:shd w:val="clear" w:color="auto" w:fill="B2A1C7"/>
          </w:tcPr>
          <w:p w14:paraId="669F382A"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1C468F3F" w14:textId="77777777" w:rsidTr="00E507FF">
        <w:tc>
          <w:tcPr>
            <w:tcW w:w="9215" w:type="dxa"/>
            <w:gridSpan w:val="2"/>
            <w:shd w:val="clear" w:color="auto" w:fill="auto"/>
          </w:tcPr>
          <w:p w14:paraId="31C6A3C5" w14:textId="77777777" w:rsidR="00543596" w:rsidRPr="00543596" w:rsidRDefault="00543596" w:rsidP="00E507FF">
            <w:pPr>
              <w:spacing w:after="0" w:line="240" w:lineRule="auto"/>
              <w:ind w:firstLine="426"/>
              <w:rPr>
                <w:rFonts w:ascii="Times New Roman" w:eastAsia="Calibri" w:hAnsi="Times New Roman" w:cs="Times New Roman"/>
                <w:sz w:val="24"/>
                <w:szCs w:val="24"/>
              </w:rPr>
            </w:pPr>
            <w:r w:rsidRPr="00543596">
              <w:rPr>
                <w:rFonts w:ascii="Times New Roman" w:eastAsia="Calibri" w:hAnsi="Times New Roman" w:cs="Times New Roman"/>
                <w:b/>
                <w:i/>
                <w:sz w:val="28"/>
                <w:szCs w:val="28"/>
                <w:lang w:val="kk-KZ"/>
              </w:rPr>
              <w:t>1-</w:t>
            </w:r>
            <w:r w:rsidRPr="00543596">
              <w:rPr>
                <w:rFonts w:ascii="Times New Roman" w:eastAsia="Calibri" w:hAnsi="Times New Roman" w:cs="Times New Roman"/>
                <w:b/>
                <w:i/>
                <w:sz w:val="28"/>
                <w:szCs w:val="28"/>
              </w:rPr>
              <w:t>Задания.</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
                <w:i/>
                <w:color w:val="FF0000"/>
                <w:sz w:val="28"/>
                <w:szCs w:val="28"/>
              </w:rPr>
              <w:t>Выяви</w:t>
            </w:r>
            <w:r w:rsidRPr="00543596">
              <w:rPr>
                <w:rFonts w:ascii="Times New Roman" w:eastAsia="Calibri" w:hAnsi="Times New Roman" w:cs="Times New Roman"/>
                <w:b/>
                <w:i/>
                <w:color w:val="FF0000"/>
                <w:sz w:val="28"/>
                <w:szCs w:val="28"/>
                <w:lang w:val="kk-KZ"/>
              </w:rPr>
              <w:t>те</w:t>
            </w:r>
            <w:r w:rsidRPr="00543596">
              <w:rPr>
                <w:rFonts w:ascii="Times New Roman" w:eastAsia="Calibri" w:hAnsi="Times New Roman" w:cs="Times New Roman"/>
                <w:b/>
                <w:i/>
                <w:color w:val="FF0000"/>
                <w:sz w:val="28"/>
                <w:szCs w:val="28"/>
              </w:rPr>
              <w:t xml:space="preserve"> причину:</w:t>
            </w:r>
          </w:p>
          <w:p w14:paraId="2C858BEB" w14:textId="77777777" w:rsidR="00543596" w:rsidRPr="00543596" w:rsidRDefault="00543596" w:rsidP="00E507FF">
            <w:pPr>
              <w:numPr>
                <w:ilvl w:val="0"/>
                <w:numId w:val="226"/>
              </w:num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eastAsia="Times New Roman" w:hAnsi="Times New Roman" w:cs="Times New Roman"/>
                <w:sz w:val="28"/>
                <w:szCs w:val="28"/>
                <w:lang w:eastAsia="ru-RU"/>
              </w:rPr>
              <w:t xml:space="preserve">ядерная оболочка непроницаема для крупных молекул? </w:t>
            </w:r>
            <w:r w:rsidRPr="00543596">
              <w:rPr>
                <w:rFonts w:ascii="Times New Roman" w:hAnsi="Times New Roman" w:cs="Times New Roman"/>
                <w:bCs/>
                <w:sz w:val="28"/>
                <w:szCs w:val="28"/>
                <w:shd w:val="clear" w:color="auto" w:fill="FFFFFF"/>
              </w:rPr>
              <w:t>Ответ:</w:t>
            </w:r>
            <w:r w:rsidRPr="00543596">
              <w:rPr>
                <w:rFonts w:ascii="Times New Roman" w:eastAsia="Times New Roman" w:hAnsi="Times New Roman" w:cs="Times New Roman"/>
                <w:sz w:val="28"/>
                <w:szCs w:val="28"/>
                <w:lang w:val="kk-KZ"/>
              </w:rPr>
              <w:t xml:space="preserve"> Причина.</w:t>
            </w:r>
            <w:r w:rsidRPr="00543596">
              <w:rPr>
                <w:rFonts w:ascii="Times New Roman" w:eastAsia="Times New Roman" w:hAnsi="Times New Roman" w:cs="Times New Roman"/>
                <w:sz w:val="28"/>
                <w:szCs w:val="28"/>
                <w:lang w:eastAsia="ru-RU"/>
              </w:rPr>
              <w:t xml:space="preserve">Поскольку ядерная оболочка непроницаема для крупных молекул, для регуляции транспорта молекул через ядерную </w:t>
            </w:r>
            <w:r w:rsidRPr="00543596">
              <w:rPr>
                <w:rFonts w:ascii="Times New Roman" w:eastAsia="Times New Roman" w:hAnsi="Times New Roman" w:cs="Times New Roman"/>
                <w:i/>
                <w:sz w:val="28"/>
                <w:szCs w:val="28"/>
                <w:u w:val="single"/>
                <w:lang w:eastAsia="ru-RU"/>
              </w:rPr>
              <w:t>оболочку</w:t>
            </w:r>
            <w:r w:rsidRPr="00543596">
              <w:rPr>
                <w:rFonts w:ascii="Times New Roman" w:eastAsia="Times New Roman" w:hAnsi="Times New Roman" w:cs="Times New Roman"/>
                <w:sz w:val="28"/>
                <w:szCs w:val="28"/>
                <w:lang w:eastAsia="ru-RU"/>
              </w:rPr>
              <w:t xml:space="preserve"> (</w:t>
            </w:r>
            <w:hyperlink r:id="rId103" w:tooltip="Ядерный транспорт (страница отсутствует)" w:history="1">
              <w:r w:rsidRPr="00543596">
                <w:rPr>
                  <w:rFonts w:ascii="Times New Roman" w:eastAsia="Times New Roman" w:hAnsi="Times New Roman" w:cs="Times New Roman"/>
                  <w:sz w:val="28"/>
                  <w:szCs w:val="28"/>
                  <w:lang w:eastAsia="ru-RU"/>
                </w:rPr>
                <w:t>ядерный транспорт</w:t>
              </w:r>
            </w:hyperlink>
            <w:r w:rsidRPr="00543596">
              <w:rPr>
                <w:rFonts w:ascii="Times New Roman" w:eastAsia="Times New Roman" w:hAnsi="Times New Roman" w:cs="Times New Roman"/>
                <w:sz w:val="28"/>
                <w:szCs w:val="28"/>
                <w:lang w:eastAsia="ru-RU"/>
              </w:rPr>
              <w:t xml:space="preserve">) служат </w:t>
            </w:r>
            <w:hyperlink r:id="rId104" w:tooltip="Ядерные поры" w:history="1">
              <w:r w:rsidRPr="00543596">
                <w:rPr>
                  <w:rFonts w:ascii="Times New Roman" w:eastAsia="Times New Roman" w:hAnsi="Times New Roman" w:cs="Times New Roman"/>
                  <w:sz w:val="28"/>
                  <w:szCs w:val="28"/>
                  <w:lang w:eastAsia="ru-RU"/>
                </w:rPr>
                <w:t>ядерные поры</w:t>
              </w:r>
            </w:hyperlink>
            <w:r w:rsidRPr="00543596">
              <w:rPr>
                <w:rFonts w:ascii="Times New Roman" w:eastAsia="Times New Roman" w:hAnsi="Times New Roman" w:cs="Times New Roman"/>
                <w:sz w:val="28"/>
                <w:szCs w:val="28"/>
                <w:lang w:eastAsia="ru-RU"/>
              </w:rPr>
              <w:t xml:space="preserve">. </w:t>
            </w:r>
          </w:p>
          <w:p w14:paraId="1A557790" w14:textId="77777777" w:rsidR="00543596" w:rsidRPr="00543596" w:rsidRDefault="00543596" w:rsidP="00E507FF">
            <w:pPr>
              <w:numPr>
                <w:ilvl w:val="0"/>
                <w:numId w:val="226"/>
              </w:num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eastAsia="Times New Roman" w:hAnsi="Times New Roman" w:cs="Times New Roman"/>
                <w:sz w:val="28"/>
                <w:szCs w:val="28"/>
                <w:lang w:eastAsia="ru-RU"/>
              </w:rPr>
              <w:t xml:space="preserve">ядерная оболочка непроницаема для крупных молекул? </w:t>
            </w:r>
            <w:r w:rsidRPr="00543596">
              <w:rPr>
                <w:rFonts w:ascii="Times New Roman" w:hAnsi="Times New Roman" w:cs="Times New Roman"/>
                <w:bCs/>
                <w:sz w:val="28"/>
                <w:szCs w:val="28"/>
                <w:shd w:val="clear" w:color="auto" w:fill="FFFFFF"/>
              </w:rPr>
              <w:t>Ответ:</w:t>
            </w:r>
            <w:r w:rsidRPr="00543596">
              <w:rPr>
                <w:rFonts w:ascii="Times New Roman" w:eastAsia="Times New Roman" w:hAnsi="Times New Roman" w:cs="Times New Roman"/>
                <w:sz w:val="28"/>
                <w:szCs w:val="28"/>
                <w:lang w:val="kk-KZ"/>
              </w:rPr>
              <w:t xml:space="preserve"> Причина.</w:t>
            </w:r>
            <w:r w:rsidRPr="00543596">
              <w:rPr>
                <w:rFonts w:ascii="Times New Roman" w:eastAsia="Times New Roman" w:hAnsi="Times New Roman" w:cs="Times New Roman"/>
                <w:sz w:val="28"/>
                <w:szCs w:val="28"/>
                <w:lang w:eastAsia="ru-RU"/>
              </w:rPr>
              <w:t xml:space="preserve"> Перенос через ядерную оболочку таких крупных молекул, как белки и </w:t>
            </w:r>
            <w:hyperlink r:id="rId105" w:tooltip="Рибонуклеиновая кислота" w:history="1">
              <w:r w:rsidRPr="00543596">
                <w:rPr>
                  <w:rFonts w:ascii="Times New Roman" w:eastAsia="Times New Roman" w:hAnsi="Times New Roman" w:cs="Times New Roman"/>
                  <w:sz w:val="28"/>
                  <w:szCs w:val="28"/>
                  <w:lang w:eastAsia="ru-RU"/>
                </w:rPr>
                <w:t>РНК</w:t>
              </w:r>
            </w:hyperlink>
            <w:r w:rsidRPr="00543596">
              <w:rPr>
                <w:rFonts w:ascii="Times New Roman" w:eastAsia="Times New Roman" w:hAnsi="Times New Roman" w:cs="Times New Roman"/>
                <w:sz w:val="28"/>
                <w:szCs w:val="28"/>
                <w:lang w:eastAsia="ru-RU"/>
              </w:rPr>
              <w:t xml:space="preserve">, необходим для экспрессии </w:t>
            </w:r>
            <w:r w:rsidRPr="00543596">
              <w:rPr>
                <w:rFonts w:ascii="Times New Roman" w:eastAsia="Times New Roman" w:hAnsi="Times New Roman" w:cs="Times New Roman"/>
                <w:i/>
                <w:sz w:val="28"/>
                <w:szCs w:val="28"/>
                <w:u w:val="single"/>
                <w:lang w:eastAsia="ru-RU"/>
              </w:rPr>
              <w:t>генов</w:t>
            </w:r>
            <w:r w:rsidRPr="00543596">
              <w:rPr>
                <w:rFonts w:ascii="Times New Roman" w:eastAsia="Times New Roman" w:hAnsi="Times New Roman" w:cs="Times New Roman"/>
                <w:sz w:val="28"/>
                <w:szCs w:val="28"/>
                <w:lang w:eastAsia="ru-RU"/>
              </w:rPr>
              <w:t xml:space="preserve"> и поддержания хромосом.</w:t>
            </w:r>
          </w:p>
          <w:p w14:paraId="5BD883D6" w14:textId="77777777" w:rsidR="00543596" w:rsidRPr="00543596" w:rsidRDefault="00543596" w:rsidP="00E507FF">
            <w:pPr>
              <w:numPr>
                <w:ilvl w:val="0"/>
                <w:numId w:val="226"/>
              </w:numPr>
              <w:tabs>
                <w:tab w:val="left" w:pos="0"/>
              </w:tabs>
              <w:spacing w:after="0" w:line="240" w:lineRule="auto"/>
              <w:ind w:firstLine="709"/>
              <w:contextualSpacing/>
              <w:jc w:val="both"/>
              <w:rPr>
                <w:rFonts w:ascii="Times New Roman" w:hAnsi="Times New Roman"/>
                <w:bCs/>
                <w:sz w:val="24"/>
                <w:szCs w:val="24"/>
              </w:rPr>
            </w:pPr>
            <w:r w:rsidRPr="00543596">
              <w:rPr>
                <w:rFonts w:ascii="Times New Roman" w:hAnsi="Times New Roman"/>
                <w:sz w:val="28"/>
                <w:szCs w:val="28"/>
                <w:shd w:val="clear" w:color="auto" w:fill="FFFFFF"/>
              </w:rPr>
              <w:t xml:space="preserve">Поясните, почему </w:t>
            </w:r>
            <w:r w:rsidRPr="00543596">
              <w:rPr>
                <w:rFonts w:ascii="Times New Roman" w:eastAsia="Times New Roman" w:hAnsi="Times New Roman"/>
                <w:color w:val="000000"/>
                <w:sz w:val="28"/>
                <w:szCs w:val="28"/>
                <w:lang w:eastAsia="ru-RU"/>
              </w:rPr>
              <w:t xml:space="preserve">ДНК бактериальных клеток называют бактериальной хромосомой, или </w:t>
            </w:r>
            <w:proofErr w:type="spellStart"/>
            <w:r w:rsidRPr="00543596">
              <w:rPr>
                <w:rFonts w:ascii="Times New Roman" w:eastAsia="Times New Roman" w:hAnsi="Times New Roman"/>
                <w:color w:val="000000"/>
                <w:sz w:val="28"/>
                <w:szCs w:val="28"/>
                <w:lang w:eastAsia="ru-RU"/>
              </w:rPr>
              <w:t>генофором</w:t>
            </w:r>
            <w:proofErr w:type="spellEnd"/>
            <w:r w:rsidRPr="00543596">
              <w:rPr>
                <w:rFonts w:ascii="Times New Roman" w:eastAsia="Times New Roman" w:hAnsi="Times New Roman"/>
                <w:sz w:val="28"/>
                <w:szCs w:val="28"/>
                <w:lang w:eastAsia="ru-RU"/>
              </w:rPr>
              <w:t xml:space="preserve">? </w:t>
            </w:r>
            <w:r w:rsidRPr="00543596">
              <w:rPr>
                <w:rFonts w:ascii="Times New Roman" w:hAnsi="Times New Roman"/>
                <w:bCs/>
                <w:sz w:val="28"/>
                <w:szCs w:val="28"/>
                <w:shd w:val="clear" w:color="auto" w:fill="FFFFFF"/>
              </w:rPr>
              <w:t xml:space="preserve">Ответ: </w:t>
            </w:r>
            <w:r w:rsidRPr="00543596">
              <w:rPr>
                <w:rFonts w:ascii="Times New Roman" w:eastAsia="Times New Roman" w:hAnsi="Times New Roman"/>
                <w:sz w:val="28"/>
                <w:szCs w:val="28"/>
                <w:lang w:val="kk-KZ"/>
              </w:rPr>
              <w:t>Причина.</w:t>
            </w:r>
            <w:r w:rsidRPr="00543596">
              <w:rPr>
                <w:rFonts w:ascii="Times New Roman" w:eastAsia="Times New Roman" w:hAnsi="Times New Roman"/>
                <w:sz w:val="28"/>
                <w:szCs w:val="28"/>
                <w:lang w:eastAsia="ru-RU"/>
              </w:rPr>
              <w:t xml:space="preserve"> </w:t>
            </w:r>
            <w:r w:rsidRPr="00543596">
              <w:rPr>
                <w:rFonts w:ascii="Times New Roman" w:eastAsia="Times New Roman" w:hAnsi="Times New Roman"/>
                <w:color w:val="000000"/>
                <w:sz w:val="28"/>
                <w:szCs w:val="28"/>
                <w:lang w:eastAsia="ru-RU"/>
              </w:rPr>
              <w:t xml:space="preserve">Бактериальная хромосома не отделена мембранами от </w:t>
            </w:r>
            <w:r w:rsidRPr="00543596">
              <w:rPr>
                <w:rFonts w:ascii="Times New Roman" w:eastAsia="Times New Roman" w:hAnsi="Times New Roman"/>
                <w:i/>
                <w:color w:val="000000"/>
                <w:sz w:val="28"/>
                <w:szCs w:val="28"/>
                <w:u w:val="single"/>
                <w:lang w:eastAsia="ru-RU"/>
              </w:rPr>
              <w:t>основной</w:t>
            </w:r>
            <w:r w:rsidRPr="00543596">
              <w:rPr>
                <w:rFonts w:ascii="Times New Roman" w:eastAsia="Times New Roman" w:hAnsi="Times New Roman"/>
                <w:color w:val="000000"/>
                <w:sz w:val="28"/>
                <w:szCs w:val="28"/>
                <w:lang w:eastAsia="ru-RU"/>
              </w:rPr>
              <w:t xml:space="preserve"> цитоплазмы, однако собрана в компактную ядерную зону - </w:t>
            </w:r>
            <w:r w:rsidRPr="00543596">
              <w:rPr>
                <w:rFonts w:ascii="Times New Roman" w:eastAsia="Times New Roman" w:hAnsi="Times New Roman"/>
                <w:i/>
                <w:color w:val="000000"/>
                <w:sz w:val="28"/>
                <w:szCs w:val="28"/>
                <w:u w:val="single"/>
                <w:lang w:eastAsia="ru-RU"/>
              </w:rPr>
              <w:t>нуклеоид</w:t>
            </w:r>
            <w:r w:rsidRPr="00543596">
              <w:rPr>
                <w:rFonts w:ascii="Times New Roman" w:eastAsia="Times New Roman" w:hAnsi="Times New Roman"/>
                <w:color w:val="000000"/>
                <w:sz w:val="28"/>
                <w:szCs w:val="28"/>
                <w:lang w:eastAsia="ru-RU"/>
              </w:rPr>
              <w:t>, который можно видеть в световом микроскопе после специальных окрасок.</w:t>
            </w:r>
          </w:p>
        </w:tc>
      </w:tr>
      <w:tr w:rsidR="00543596" w:rsidRPr="00543596" w14:paraId="3A3FFC63" w14:textId="77777777" w:rsidTr="00E507FF">
        <w:tc>
          <w:tcPr>
            <w:tcW w:w="9215" w:type="dxa"/>
            <w:gridSpan w:val="2"/>
            <w:shd w:val="clear" w:color="auto" w:fill="B2A1C7"/>
          </w:tcPr>
          <w:p w14:paraId="59F229F2"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2-шаг: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 xml:space="preserve">знаний </w:t>
            </w:r>
            <w:r w:rsidRPr="00543596">
              <w:rPr>
                <w:rFonts w:ascii="Times New Roman" w:eastAsia="Calibri" w:hAnsi="Times New Roman" w:cs="Times New Roman"/>
                <w:sz w:val="24"/>
                <w:szCs w:val="24"/>
                <w:lang w:val="kk-KZ"/>
              </w:rPr>
              <w:t>на</w:t>
            </w:r>
            <w:r w:rsidRPr="00543596">
              <w:rPr>
                <w:rFonts w:ascii="Times New Roman" w:eastAsia="Calibri" w:hAnsi="Times New Roman" w:cs="Times New Roman"/>
                <w:b/>
                <w:sz w:val="24"/>
                <w:szCs w:val="24"/>
                <w:lang w:val="kk-KZ"/>
              </w:rPr>
              <w:t xml:space="preserve">«Анализ» </w:t>
            </w:r>
          </w:p>
        </w:tc>
      </w:tr>
      <w:tr w:rsidR="00543596" w:rsidRPr="00543596" w14:paraId="0E14CD75" w14:textId="77777777" w:rsidTr="00E507FF">
        <w:tc>
          <w:tcPr>
            <w:tcW w:w="9215" w:type="dxa"/>
            <w:gridSpan w:val="2"/>
            <w:shd w:val="clear" w:color="auto" w:fill="auto"/>
          </w:tcPr>
          <w:p w14:paraId="43C222C7"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b/>
                <w:sz w:val="28"/>
                <w:szCs w:val="28"/>
              </w:rPr>
            </w:pPr>
            <w:r w:rsidRPr="00543596">
              <w:rPr>
                <w:rFonts w:ascii="Times New Roman" w:eastAsia="Calibri" w:hAnsi="Times New Roman" w:cs="Times New Roman"/>
                <w:b/>
                <w:i/>
                <w:sz w:val="28"/>
                <w:szCs w:val="28"/>
                <w:lang w:val="kk-KZ"/>
              </w:rPr>
              <w:lastRenderedPageBreak/>
              <w:t>2-задание:</w:t>
            </w:r>
            <w:r w:rsidRPr="00543596">
              <w:rPr>
                <w:rFonts w:ascii="Times New Roman" w:eastAsia="Calibri" w:hAnsi="Times New Roman" w:cs="Times New Roman"/>
                <w:bCs/>
                <w:sz w:val="28"/>
                <w:szCs w:val="28"/>
              </w:rPr>
              <w:t xml:space="preserve"> По диаграмме Венна </w:t>
            </w:r>
            <w:r w:rsidRPr="00543596">
              <w:rPr>
                <w:rFonts w:ascii="Times New Roman" w:eastAsia="Calibri" w:hAnsi="Times New Roman" w:cs="Times New Roman"/>
                <w:sz w:val="28"/>
                <w:szCs w:val="28"/>
              </w:rPr>
              <w:t>сравни</w:t>
            </w:r>
            <w:r w:rsidRPr="00543596">
              <w:rPr>
                <w:rFonts w:ascii="Times New Roman" w:eastAsia="Calibri" w:hAnsi="Times New Roman" w:cs="Times New Roman"/>
                <w:sz w:val="28"/>
                <w:szCs w:val="28"/>
                <w:lang w:val="kk-KZ"/>
              </w:rPr>
              <w:t>те</w:t>
            </w:r>
            <w:r w:rsidRPr="00543596">
              <w:rPr>
                <w:rFonts w:ascii="Times New Roman" w:eastAsia="Calibri" w:hAnsi="Times New Roman" w:cs="Times New Roman"/>
                <w:sz w:val="28"/>
                <w:szCs w:val="28"/>
              </w:rPr>
              <w:t xml:space="preserve">, </w:t>
            </w:r>
            <w:r w:rsidRPr="00543596">
              <w:rPr>
                <w:rFonts w:ascii="Times New Roman" w:eastAsia="Times New Roman" w:hAnsi="Times New Roman" w:cs="Times New Roman"/>
                <w:kern w:val="36"/>
                <w:sz w:val="28"/>
                <w:szCs w:val="28"/>
                <w:lang w:val="kk-KZ" w:eastAsia="ru-RU"/>
              </w:rPr>
              <w:t xml:space="preserve">сходство и различия </w:t>
            </w:r>
            <w:r w:rsidRPr="00543596">
              <w:rPr>
                <w:rFonts w:ascii="Times New Roman" w:eastAsia="Calibri" w:hAnsi="Times New Roman" w:cs="Times New Roman"/>
                <w:sz w:val="28"/>
                <w:szCs w:val="28"/>
              </w:rPr>
              <w:t>между</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органеллы и эукариотические органеллы.</w:t>
            </w:r>
            <w:r w:rsidRPr="00543596">
              <w:rPr>
                <w:rFonts w:ascii="Times New Roman" w:eastAsia="Calibri" w:hAnsi="Times New Roman" w:cs="Times New Roman"/>
                <w:b/>
                <w:sz w:val="28"/>
                <w:szCs w:val="28"/>
              </w:rPr>
              <w:t xml:space="preserve"> </w:t>
            </w:r>
          </w:p>
          <w:p w14:paraId="09BD0AB5"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b/>
                <w:sz w:val="28"/>
                <w:szCs w:val="28"/>
                <w:lang w:val="kk-KZ"/>
              </w:rPr>
            </w:pPr>
            <w:r w:rsidRPr="00543596">
              <w:rPr>
                <w:rFonts w:ascii="Times New Roman" w:eastAsia="Calibri" w:hAnsi="Times New Roman" w:cs="Times New Roman"/>
                <w:b/>
                <w:bCs/>
                <w:color w:val="FF0000"/>
                <w:sz w:val="28"/>
                <w:szCs w:val="28"/>
              </w:rPr>
              <w:t>Выделит</w:t>
            </w:r>
            <w:r w:rsidRPr="00543596">
              <w:rPr>
                <w:rFonts w:ascii="Times New Roman" w:eastAsia="Calibri" w:hAnsi="Times New Roman" w:cs="Times New Roman"/>
                <w:b/>
                <w:bCs/>
                <w:color w:val="FF0000"/>
                <w:sz w:val="28"/>
                <w:szCs w:val="28"/>
                <w:lang w:val="kk-KZ"/>
              </w:rPr>
              <w:t>е</w:t>
            </w:r>
            <w:r w:rsidRPr="00543596">
              <w:rPr>
                <w:rFonts w:ascii="Times New Roman" w:eastAsia="Calibri" w:hAnsi="Times New Roman" w:cs="Times New Roman"/>
                <w:b/>
                <w:bCs/>
                <w:color w:val="FF0000"/>
                <w:sz w:val="28"/>
                <w:szCs w:val="28"/>
              </w:rPr>
              <w:t xml:space="preserve"> главную идею темы</w:t>
            </w:r>
          </w:p>
          <w:p w14:paraId="34507023" w14:textId="77777777" w:rsidR="00543596" w:rsidRPr="00543596" w:rsidRDefault="00543596" w:rsidP="00E507FF">
            <w:pPr>
              <w:keepNext/>
              <w:tabs>
                <w:tab w:val="left" w:pos="5149"/>
              </w:tabs>
              <w:spacing w:after="0" w:line="240" w:lineRule="auto"/>
              <w:ind w:left="1080"/>
              <w:contextualSpacing/>
              <w:jc w:val="right"/>
              <w:rPr>
                <w:rFonts w:ascii="Times New Roman" w:hAnsi="Times New Roman"/>
                <w:bCs/>
                <w:sz w:val="28"/>
                <w:szCs w:val="28"/>
              </w:rPr>
            </w:pPr>
            <w:r w:rsidRPr="00543596">
              <w:rPr>
                <w:rFonts w:ascii="Times New Roman" w:hAnsi="Times New Roman"/>
                <w:bCs/>
                <w:sz w:val="28"/>
                <w:szCs w:val="28"/>
              </w:rPr>
              <w:t>Диаграмма Венна -3</w:t>
            </w:r>
          </w:p>
          <w:p w14:paraId="0CEAB2E7" w14:textId="31FFA35B" w:rsidR="00543596" w:rsidRPr="00543596" w:rsidRDefault="00000000" w:rsidP="00E507FF">
            <w:pPr>
              <w:shd w:val="clear" w:color="auto" w:fill="FFFFFF"/>
              <w:spacing w:after="0" w:line="240" w:lineRule="auto"/>
              <w:jc w:val="both"/>
              <w:rPr>
                <w:rFonts w:ascii="Times New Roman" w:eastAsia="Times New Roman" w:hAnsi="Times New Roman" w:cs="Times New Roman"/>
                <w:sz w:val="28"/>
                <w:szCs w:val="28"/>
                <w:lang w:eastAsia="ru-RU"/>
              </w:rPr>
            </w:pPr>
            <w:r>
              <w:rPr>
                <w:noProof/>
              </w:rPr>
              <w:pict w14:anchorId="64BFF0F4">
                <v:group id="Группа 52" o:spid="_x0000_s1108" style="position:absolute;left:0;text-align:left;margin-left:-5.5pt;margin-top:13.45pt;width:450.8pt;height:101.85pt;z-index:251662336" coordorigin="4605,7458" coordsize="5807,4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">
                  <v:oval id="Овал 14367" o:spid="_x0000_s1109" style="position:absolute;left:4605;top:7925;width:1782;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" fillcolor="yellow" strokecolor="#1f4d78" strokeweight="1pt">
                    <v:stroke joinstyle="miter"/>
                    <v:textbox style="mso-next-textbox:#Овал 14367">
                      <w:txbxContent>
                        <w:p w14:paraId="700E3B48" w14:textId="77777777" w:rsidR="00543596" w:rsidRPr="000E6859" w:rsidRDefault="00543596" w:rsidP="00543596">
                          <w:pPr>
                            <w:spacing w:after="0" w:line="240" w:lineRule="auto"/>
                            <w:jc w:val="center"/>
                            <w:rPr>
                              <w:rFonts w:ascii="Times New Roman" w:hAnsi="Times New Roman"/>
                              <w:lang w:val="kk-KZ"/>
                            </w:rPr>
                          </w:pPr>
                          <w:r>
                            <w:rPr>
                              <w:rFonts w:ascii="Times New Roman" w:hAnsi="Times New Roman"/>
                              <w:sz w:val="28"/>
                              <w:szCs w:val="28"/>
                            </w:rPr>
                            <w:t>О</w:t>
                          </w:r>
                          <w:r w:rsidRPr="009E3559">
                            <w:rPr>
                              <w:rFonts w:ascii="Times New Roman" w:hAnsi="Times New Roman"/>
                              <w:sz w:val="28"/>
                              <w:szCs w:val="28"/>
                            </w:rPr>
                            <w:t>рганелл</w:t>
                          </w:r>
                          <w:r>
                            <w:rPr>
                              <w:rFonts w:ascii="Times New Roman" w:hAnsi="Times New Roman"/>
                              <w:sz w:val="28"/>
                              <w:szCs w:val="28"/>
                            </w:rPr>
                            <w:t>ы</w:t>
                          </w:r>
                        </w:p>
                      </w:txbxContent>
                    </v:textbox>
                  </v:oval>
                  <v:oval id="Овал 14366" o:spid="_x0000_s1110" style="position:absolute;left:8299;top:7794;width:2113;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" fillcolor="yellow" strokecolor="#1f4d78" strokeweight="1pt">
                    <v:stroke joinstyle="miter"/>
                    <v:textbox style="mso-next-textbox:#Овал 14366">
                      <w:txbxContent>
                        <w:p w14:paraId="79E12DE9" w14:textId="77777777" w:rsidR="00543596" w:rsidRDefault="00543596" w:rsidP="00543596">
                          <w:pPr>
                            <w:autoSpaceDE w:val="0"/>
                            <w:autoSpaceDN w:val="0"/>
                            <w:adjustRightInd w:val="0"/>
                            <w:spacing w:after="0" w:line="240" w:lineRule="auto"/>
                            <w:jc w:val="center"/>
                            <w:rPr>
                              <w:rFonts w:ascii="Times New Roman" w:hAnsi="Times New Roman"/>
                              <w:sz w:val="28"/>
                              <w:szCs w:val="28"/>
                            </w:rPr>
                          </w:pPr>
                          <w:r w:rsidRPr="009E3559">
                            <w:rPr>
                              <w:rFonts w:ascii="Times New Roman" w:hAnsi="Times New Roman"/>
                              <w:sz w:val="28"/>
                              <w:szCs w:val="28"/>
                            </w:rPr>
                            <w:t>Эукариотичес</w:t>
                          </w:r>
                        </w:p>
                        <w:p w14:paraId="4EAB3F33" w14:textId="77777777" w:rsidR="00543596" w:rsidRPr="004C6A78" w:rsidRDefault="00543596" w:rsidP="00543596">
                          <w:pPr>
                            <w:autoSpaceDE w:val="0"/>
                            <w:autoSpaceDN w:val="0"/>
                            <w:adjustRightInd w:val="0"/>
                            <w:spacing w:after="0" w:line="240" w:lineRule="auto"/>
                            <w:jc w:val="center"/>
                            <w:rPr>
                              <w:rFonts w:ascii="Times New Roman" w:hAnsi="Times New Roman"/>
                              <w:sz w:val="24"/>
                              <w:szCs w:val="24"/>
                              <w:lang w:val="kk-KZ"/>
                            </w:rPr>
                          </w:pPr>
                          <w:r w:rsidRPr="009E3559">
                            <w:rPr>
                              <w:rFonts w:ascii="Times New Roman" w:hAnsi="Times New Roman"/>
                              <w:sz w:val="28"/>
                              <w:szCs w:val="28"/>
                            </w:rPr>
                            <w:t>кие органеллы</w:t>
                          </w:r>
                        </w:p>
                      </w:txbxContent>
                    </v:textbox>
                  </v:oval>
                  <v:oval id="Овал 14368" o:spid="_x0000_s1111" style="position:absolute;left:6311;top:7458;width:2093;height:4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" fillcolor="#0fc" strokecolor="#1f4d78" strokeweight="1pt">
                    <v:stroke joinstyle="miter"/>
                    <v:textbox style="mso-next-textbox:#Овал 14368">
                      <w:txbxContent>
                        <w:p w14:paraId="324041E7" w14:textId="77777777" w:rsidR="00543596" w:rsidRPr="000E6859" w:rsidRDefault="00543596" w:rsidP="00543596">
                          <w:pPr>
                            <w:jc w:val="center"/>
                            <w:rPr>
                              <w:sz w:val="24"/>
                              <w:szCs w:val="24"/>
                            </w:rPr>
                          </w:pPr>
                          <w:r w:rsidRPr="000E6859">
                            <w:rPr>
                              <w:rFonts w:ascii="Times New Roman" w:eastAsia="Times New Roman" w:hAnsi="Times New Roman"/>
                              <w:sz w:val="24"/>
                              <w:szCs w:val="24"/>
                              <w:lang w:eastAsia="ru-RU"/>
                            </w:rPr>
                            <w:t>Клеточные формы делятся на прокариот и эукариот</w:t>
                          </w:r>
                        </w:p>
                      </w:txbxContent>
                    </v:textbox>
                  </v:oval>
                </v:group>
              </w:pict>
            </w:r>
          </w:p>
          <w:p w14:paraId="22DE06A3"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sz w:val="28"/>
                <w:szCs w:val="28"/>
                <w:lang w:eastAsia="ru-RU"/>
              </w:rPr>
            </w:pPr>
          </w:p>
          <w:p w14:paraId="3AB14FF7"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sz w:val="28"/>
                <w:szCs w:val="28"/>
                <w:lang w:eastAsia="ru-RU"/>
              </w:rPr>
            </w:pPr>
          </w:p>
          <w:p w14:paraId="3F558BC6"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sz w:val="28"/>
                <w:szCs w:val="28"/>
                <w:lang w:eastAsia="ru-RU"/>
              </w:rPr>
            </w:pPr>
          </w:p>
          <w:p w14:paraId="4FE00AFD"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sz w:val="28"/>
                <w:szCs w:val="28"/>
                <w:lang w:eastAsia="ru-RU"/>
              </w:rPr>
            </w:pPr>
          </w:p>
          <w:p w14:paraId="61126081"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sz w:val="28"/>
                <w:szCs w:val="28"/>
                <w:lang w:eastAsia="ru-RU"/>
              </w:rPr>
            </w:pPr>
          </w:p>
          <w:p w14:paraId="190D117A"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sz w:val="28"/>
                <w:szCs w:val="28"/>
                <w:lang w:eastAsia="ru-RU"/>
              </w:rPr>
            </w:pPr>
          </w:p>
          <w:p w14:paraId="25643C48" w14:textId="77777777" w:rsidR="00543596" w:rsidRPr="00543596" w:rsidRDefault="00543596" w:rsidP="00E507FF">
            <w:pPr>
              <w:spacing w:after="0" w:line="240" w:lineRule="auto"/>
              <w:ind w:firstLine="360"/>
              <w:jc w:val="both"/>
              <w:rPr>
                <w:rFonts w:ascii="Times New Roman" w:eastAsia="Calibri" w:hAnsi="Times New Roman" w:cs="Times New Roman"/>
                <w:b/>
                <w:i/>
                <w:color w:val="FF0000"/>
                <w:sz w:val="28"/>
                <w:szCs w:val="28"/>
              </w:rPr>
            </w:pPr>
          </w:p>
          <w:p w14:paraId="11694A29" w14:textId="77777777" w:rsidR="00543596" w:rsidRPr="00543596" w:rsidRDefault="00543596" w:rsidP="00E507FF">
            <w:pPr>
              <w:spacing w:after="0" w:line="240" w:lineRule="auto"/>
              <w:ind w:firstLine="360"/>
              <w:jc w:val="both"/>
              <w:rPr>
                <w:rFonts w:ascii="Times New Roman" w:eastAsia="Calibri" w:hAnsi="Times New Roman" w:cs="Times New Roman"/>
                <w:b/>
                <w:color w:val="FF0000"/>
                <w:sz w:val="28"/>
                <w:szCs w:val="28"/>
                <w:lang w:val="kk-KZ"/>
              </w:rPr>
            </w:pPr>
            <w:r w:rsidRPr="00543596">
              <w:rPr>
                <w:rFonts w:ascii="Times New Roman" w:eastAsia="Calibri" w:hAnsi="Times New Roman" w:cs="Times New Roman"/>
                <w:b/>
                <w:i/>
                <w:color w:val="FF0000"/>
                <w:sz w:val="28"/>
                <w:szCs w:val="28"/>
                <w:lang w:val="kk-KZ"/>
              </w:rPr>
              <w:t>Отметьте правильный ответ:</w:t>
            </w:r>
          </w:p>
          <w:p w14:paraId="0F4EBC9F" w14:textId="77777777" w:rsidR="00543596" w:rsidRPr="00543596" w:rsidRDefault="00543596" w:rsidP="00E507FF">
            <w:pPr>
              <w:numPr>
                <w:ilvl w:val="0"/>
                <w:numId w:val="41"/>
              </w:numPr>
              <w:shd w:val="clear" w:color="auto" w:fill="FFFFFF"/>
              <w:spacing w:after="0" w:line="240" w:lineRule="auto"/>
              <w:ind w:right="34" w:firstLine="567"/>
              <w:jc w:val="both"/>
              <w:rPr>
                <w:rFonts w:ascii="Calibri" w:eastAsia="Calibri" w:hAnsi="Calibri" w:cs="Times New Roman"/>
                <w:sz w:val="28"/>
                <w:szCs w:val="28"/>
                <w:shd w:val="clear" w:color="auto" w:fill="FFFFFF"/>
                <w:lang w:val="kk-KZ"/>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rPr>
              <w:t>между</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Calibri" w:hAnsi="Times New Roman" w:cs="Times New Roman"/>
                <w:sz w:val="28"/>
                <w:szCs w:val="28"/>
              </w:rPr>
              <w:t>органеллы и эукариотические органеллы</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Calibri" w:hAnsi="Times New Roman" w:cs="Times New Roman"/>
                <w:sz w:val="28"/>
                <w:szCs w:val="28"/>
                <w:shd w:val="clear" w:color="auto" w:fill="FFFFFF"/>
              </w:rPr>
              <w:t xml:space="preserve">органеллы встроены в цитоплазму </w:t>
            </w:r>
            <w:r w:rsidRPr="00543596">
              <w:rPr>
                <w:rFonts w:ascii="Times New Roman" w:eastAsia="Calibri" w:hAnsi="Times New Roman" w:cs="Times New Roman"/>
                <w:i/>
                <w:sz w:val="28"/>
                <w:szCs w:val="28"/>
                <w:u w:val="single"/>
                <w:shd w:val="clear" w:color="auto" w:fill="FFFFFF"/>
              </w:rPr>
              <w:t>эукариотических</w:t>
            </w:r>
            <w:r w:rsidRPr="00543596">
              <w:rPr>
                <w:rFonts w:ascii="Times New Roman" w:eastAsia="Calibri" w:hAnsi="Times New Roman" w:cs="Times New Roman"/>
                <w:sz w:val="28"/>
                <w:szCs w:val="28"/>
                <w:shd w:val="clear" w:color="auto" w:fill="FFFFFF"/>
              </w:rPr>
              <w:t xml:space="preserve"> и </w:t>
            </w:r>
            <w:r w:rsidRPr="00543596">
              <w:rPr>
                <w:rFonts w:ascii="Times New Roman" w:eastAsia="Calibri" w:hAnsi="Times New Roman" w:cs="Times New Roman"/>
                <w:i/>
                <w:sz w:val="28"/>
                <w:szCs w:val="28"/>
                <w:u w:val="single"/>
                <w:shd w:val="clear" w:color="auto" w:fill="FFFFFF"/>
              </w:rPr>
              <w:t>прокариотических</w:t>
            </w:r>
            <w:r w:rsidRPr="00543596">
              <w:rPr>
                <w:rFonts w:ascii="Times New Roman" w:eastAsia="Calibri" w:hAnsi="Times New Roman" w:cs="Times New Roman"/>
                <w:sz w:val="28"/>
                <w:szCs w:val="28"/>
                <w:shd w:val="clear" w:color="auto" w:fill="FFFFFF"/>
              </w:rPr>
              <w:t xml:space="preserve"> клеток.</w:t>
            </w:r>
            <w:r w:rsidRPr="00543596">
              <w:rPr>
                <w:rFonts w:ascii="Calibri" w:eastAsia="Calibri" w:hAnsi="Calibri" w:cs="Times New Roman"/>
                <w:sz w:val="28"/>
                <w:szCs w:val="28"/>
                <w:shd w:val="clear" w:color="auto" w:fill="FFFFFF"/>
              </w:rPr>
              <w:t xml:space="preserve"> </w:t>
            </w:r>
          </w:p>
          <w:p w14:paraId="5AA6DC4D" w14:textId="77777777" w:rsidR="00543596" w:rsidRPr="00543596" w:rsidRDefault="00543596" w:rsidP="00E507FF">
            <w:pPr>
              <w:numPr>
                <w:ilvl w:val="0"/>
                <w:numId w:val="41"/>
              </w:numPr>
              <w:shd w:val="clear" w:color="auto" w:fill="FFFFFF"/>
              <w:spacing w:after="0" w:line="240" w:lineRule="auto"/>
              <w:ind w:right="34" w:firstLine="567"/>
              <w:jc w:val="both"/>
              <w:rPr>
                <w:rFonts w:ascii="Times New Roman" w:eastAsia="Calibri" w:hAnsi="Times New Roman" w:cs="Times New Roman"/>
                <w:sz w:val="28"/>
                <w:szCs w:val="28"/>
                <w:shd w:val="clear" w:color="auto" w:fill="FFFFFF"/>
                <w:lang w:val="kk-KZ"/>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органеллы и эукариотические органеллы</w:t>
            </w:r>
            <w:r w:rsidRPr="00543596">
              <w:rPr>
                <w:rFonts w:ascii="Times New Roman" w:eastAsia="Times New Roman" w:hAnsi="Times New Roman" w:cs="Times New Roman"/>
                <w:kern w:val="36"/>
                <w:sz w:val="28"/>
                <w:szCs w:val="28"/>
                <w:lang w:val="kk-KZ" w:eastAsia="ru-RU"/>
              </w:rPr>
              <w:t>:</w:t>
            </w:r>
            <w:r w:rsidRPr="00543596">
              <w:rPr>
                <w:rFonts w:ascii="Calibri" w:eastAsia="Calibri" w:hAnsi="Calibri" w:cs="Times New Roman"/>
                <w:sz w:val="28"/>
                <w:szCs w:val="28"/>
                <w:shd w:val="clear" w:color="auto" w:fill="FFFFFF"/>
              </w:rPr>
              <w:t xml:space="preserve"> </w:t>
            </w:r>
            <w:r w:rsidRPr="00543596">
              <w:rPr>
                <w:rFonts w:ascii="Times New Roman" w:eastAsia="Calibri" w:hAnsi="Times New Roman" w:cs="Times New Roman"/>
                <w:sz w:val="28"/>
                <w:szCs w:val="28"/>
                <w:shd w:val="clear" w:color="auto" w:fill="FFFFFF"/>
              </w:rPr>
              <w:t xml:space="preserve">Органелла — это крошечная </w:t>
            </w:r>
            <w:r w:rsidRPr="00543596">
              <w:rPr>
                <w:rFonts w:ascii="Times New Roman" w:eastAsia="Calibri" w:hAnsi="Times New Roman" w:cs="Times New Roman"/>
                <w:i/>
                <w:sz w:val="28"/>
                <w:szCs w:val="28"/>
                <w:u w:val="single"/>
                <w:shd w:val="clear" w:color="auto" w:fill="FFFFFF"/>
              </w:rPr>
              <w:t>клеточная</w:t>
            </w:r>
            <w:r w:rsidRPr="00543596">
              <w:rPr>
                <w:rFonts w:ascii="Times New Roman" w:eastAsia="Calibri" w:hAnsi="Times New Roman" w:cs="Times New Roman"/>
                <w:sz w:val="28"/>
                <w:szCs w:val="28"/>
                <w:shd w:val="clear" w:color="auto" w:fill="FFFFFF"/>
              </w:rPr>
              <w:t xml:space="preserve"> структура, которая выполняет определенные </w:t>
            </w:r>
            <w:r w:rsidRPr="00543596">
              <w:rPr>
                <w:rFonts w:ascii="Times New Roman" w:eastAsia="Calibri" w:hAnsi="Times New Roman" w:cs="Times New Roman"/>
                <w:i/>
                <w:sz w:val="28"/>
                <w:szCs w:val="28"/>
                <w:u w:val="single"/>
                <w:shd w:val="clear" w:color="auto" w:fill="FFFFFF"/>
              </w:rPr>
              <w:t>функции</w:t>
            </w:r>
            <w:r w:rsidRPr="00543596">
              <w:rPr>
                <w:rFonts w:ascii="Times New Roman" w:eastAsia="Calibri" w:hAnsi="Times New Roman" w:cs="Times New Roman"/>
                <w:sz w:val="28"/>
                <w:szCs w:val="28"/>
                <w:shd w:val="clear" w:color="auto" w:fill="FFFFFF"/>
              </w:rPr>
              <w:t xml:space="preserve"> внутри клетки.</w:t>
            </w:r>
          </w:p>
          <w:p w14:paraId="4E5E6D2F" w14:textId="77777777" w:rsidR="00543596" w:rsidRPr="00543596" w:rsidRDefault="00543596" w:rsidP="00E507FF">
            <w:pPr>
              <w:numPr>
                <w:ilvl w:val="0"/>
                <w:numId w:val="41"/>
              </w:numPr>
              <w:shd w:val="clear" w:color="auto" w:fill="FFFFFF"/>
              <w:spacing w:after="0" w:line="240" w:lineRule="auto"/>
              <w:ind w:right="34" w:firstLine="567"/>
              <w:jc w:val="both"/>
              <w:rPr>
                <w:rFonts w:ascii="Times New Roman" w:eastAsia="Calibri" w:hAnsi="Times New Roman" w:cs="Times New Roman"/>
                <w:sz w:val="28"/>
                <w:szCs w:val="28"/>
                <w:shd w:val="clear" w:color="auto" w:fill="FFFFFF"/>
                <w:lang w:val="kk-KZ"/>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rPr>
              <w:t>между</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Calibri" w:hAnsi="Times New Roman" w:cs="Times New Roman"/>
                <w:sz w:val="28"/>
                <w:szCs w:val="28"/>
              </w:rPr>
              <w:t>органеллы и эукариотические органеллы</w:t>
            </w:r>
            <w:r w:rsidRPr="00543596">
              <w:rPr>
                <w:rFonts w:ascii="Times New Roman" w:eastAsia="Times New Roman" w:hAnsi="Times New Roman" w:cs="Times New Roman"/>
                <w:kern w:val="36"/>
                <w:sz w:val="28"/>
                <w:szCs w:val="28"/>
                <w:lang w:val="kk-KZ" w:eastAsia="ru-RU"/>
              </w:rPr>
              <w:t>: в</w:t>
            </w:r>
            <w:r w:rsidRPr="00543596">
              <w:rPr>
                <w:rFonts w:ascii="Times New Roman" w:eastAsia="Calibri" w:hAnsi="Times New Roman" w:cs="Times New Roman"/>
                <w:sz w:val="28"/>
                <w:szCs w:val="28"/>
                <w:shd w:val="clear" w:color="auto" w:fill="FFFFFF"/>
              </w:rPr>
              <w:t xml:space="preserve"> более сложных эукариотических клетках органеллы часто окружены собственной </w:t>
            </w:r>
            <w:r w:rsidRPr="00543596">
              <w:rPr>
                <w:rFonts w:ascii="Times New Roman" w:eastAsia="Calibri" w:hAnsi="Times New Roman" w:cs="Times New Roman"/>
                <w:i/>
                <w:sz w:val="28"/>
                <w:szCs w:val="28"/>
                <w:u w:val="single"/>
                <w:shd w:val="clear" w:color="auto" w:fill="FFFFFF"/>
              </w:rPr>
              <w:t>мембраной</w:t>
            </w:r>
            <w:r w:rsidRPr="00543596">
              <w:rPr>
                <w:rFonts w:ascii="Times New Roman" w:eastAsia="Calibri" w:hAnsi="Times New Roman" w:cs="Times New Roman"/>
                <w:sz w:val="28"/>
                <w:szCs w:val="28"/>
                <w:shd w:val="clear" w:color="auto" w:fill="FFFFFF"/>
              </w:rPr>
              <w:t>.</w:t>
            </w:r>
          </w:p>
          <w:p w14:paraId="178F7D8B" w14:textId="77777777" w:rsidR="00543596" w:rsidRPr="00543596" w:rsidRDefault="00543596" w:rsidP="00E507FF">
            <w:pPr>
              <w:numPr>
                <w:ilvl w:val="0"/>
                <w:numId w:val="41"/>
              </w:numPr>
              <w:shd w:val="clear" w:color="auto" w:fill="FFFFFF"/>
              <w:spacing w:after="0" w:line="240" w:lineRule="auto"/>
              <w:ind w:right="34" w:firstLine="567"/>
              <w:jc w:val="both"/>
              <w:rPr>
                <w:rFonts w:ascii="Times New Roman" w:eastAsia="Calibri" w:hAnsi="Times New Roman" w:cs="Times New Roman"/>
                <w:sz w:val="28"/>
                <w:szCs w:val="28"/>
                <w:shd w:val="clear" w:color="auto" w:fill="FFFFFF"/>
                <w:lang w:val="kk-KZ"/>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rPr>
              <w:t>между</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Calibri" w:hAnsi="Times New Roman" w:cs="Times New Roman"/>
                <w:sz w:val="28"/>
                <w:szCs w:val="28"/>
              </w:rPr>
              <w:t>органеллы и эукариотические органеллы</w:t>
            </w:r>
            <w:r w:rsidRPr="00543596">
              <w:rPr>
                <w:rFonts w:ascii="Times New Roman" w:eastAsia="Times New Roman" w:hAnsi="Times New Roman" w:cs="Times New Roman"/>
                <w:kern w:val="36"/>
                <w:sz w:val="28"/>
                <w:szCs w:val="28"/>
                <w:lang w:val="kk-KZ" w:eastAsia="ru-RU"/>
              </w:rPr>
              <w:t>:</w:t>
            </w:r>
            <w:r w:rsidRPr="00543596">
              <w:rPr>
                <w:rFonts w:ascii="Calibri" w:eastAsia="Calibri" w:hAnsi="Calibri" w:cs="Times New Roman"/>
                <w:sz w:val="28"/>
                <w:szCs w:val="28"/>
                <w:shd w:val="clear" w:color="auto" w:fill="FFFFFF"/>
              </w:rPr>
              <w:t xml:space="preserve"> </w:t>
            </w:r>
            <w:r w:rsidRPr="00543596">
              <w:rPr>
                <w:rFonts w:ascii="Times New Roman" w:eastAsia="Calibri" w:hAnsi="Times New Roman" w:cs="Times New Roman"/>
                <w:sz w:val="28"/>
                <w:szCs w:val="28"/>
                <w:shd w:val="clear" w:color="auto" w:fill="FFFFFF"/>
              </w:rPr>
              <w:t xml:space="preserve">Эукариотические клетки также содержат клеточную </w:t>
            </w:r>
            <w:r w:rsidRPr="00543596">
              <w:rPr>
                <w:rFonts w:ascii="Times New Roman" w:eastAsia="Calibri" w:hAnsi="Times New Roman" w:cs="Times New Roman"/>
                <w:i/>
                <w:sz w:val="28"/>
                <w:szCs w:val="28"/>
                <w:u w:val="single"/>
                <w:shd w:val="clear" w:color="auto" w:fill="FFFFFF"/>
              </w:rPr>
              <w:t>мембрану</w:t>
            </w:r>
            <w:r w:rsidRPr="00543596">
              <w:rPr>
                <w:rFonts w:ascii="Times New Roman" w:eastAsia="Calibri" w:hAnsi="Times New Roman" w:cs="Times New Roman"/>
                <w:sz w:val="28"/>
                <w:szCs w:val="28"/>
                <w:shd w:val="clear" w:color="auto" w:fill="FFFFFF"/>
              </w:rPr>
              <w:t xml:space="preserve"> (плазматическая мембрана), цитоплазму, цитоскелет и различные клеточные органеллы.</w:t>
            </w:r>
          </w:p>
          <w:p w14:paraId="76CFEC53" w14:textId="77777777" w:rsidR="00543596" w:rsidRPr="00543596" w:rsidRDefault="00543596" w:rsidP="00E507FF">
            <w:pPr>
              <w:numPr>
                <w:ilvl w:val="0"/>
                <w:numId w:val="41"/>
              </w:numPr>
              <w:shd w:val="clear" w:color="auto" w:fill="FFFFFF"/>
              <w:spacing w:after="0" w:line="240" w:lineRule="auto"/>
              <w:ind w:right="34" w:firstLine="567"/>
              <w:jc w:val="both"/>
              <w:rPr>
                <w:rFonts w:ascii="Times New Roman" w:eastAsia="Calibri" w:hAnsi="Times New Roman" w:cs="Times New Roman"/>
                <w:sz w:val="28"/>
                <w:szCs w:val="28"/>
                <w:shd w:val="clear" w:color="auto" w:fill="FFFFFF"/>
                <w:lang w:val="kk-KZ"/>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rPr>
              <w:t>между</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Calibri" w:hAnsi="Times New Roman" w:cs="Times New Roman"/>
                <w:sz w:val="28"/>
                <w:szCs w:val="28"/>
              </w:rPr>
              <w:t>органеллы и эукариотические органеллы</w:t>
            </w:r>
            <w:r w:rsidRPr="00543596">
              <w:rPr>
                <w:rFonts w:ascii="Times New Roman" w:eastAsia="Times New Roman" w:hAnsi="Times New Roman" w:cs="Times New Roman"/>
                <w:kern w:val="36"/>
                <w:sz w:val="28"/>
                <w:szCs w:val="28"/>
                <w:lang w:val="kk-KZ" w:eastAsia="ru-RU"/>
              </w:rPr>
              <w:t>:</w:t>
            </w:r>
            <w:r w:rsidRPr="00543596">
              <w:rPr>
                <w:rFonts w:ascii="Times New Roman" w:eastAsia="Calibri" w:hAnsi="Times New Roman" w:cs="Times New Roman"/>
                <w:sz w:val="28"/>
                <w:szCs w:val="28"/>
                <w:shd w:val="clear" w:color="auto" w:fill="FFFFFF"/>
              </w:rPr>
              <w:t xml:space="preserve"> Эукариотические органеллы Эукариотические клетки представляют собой </w:t>
            </w:r>
            <w:r w:rsidRPr="00543596">
              <w:rPr>
                <w:rFonts w:ascii="Times New Roman" w:eastAsia="Calibri" w:hAnsi="Times New Roman" w:cs="Times New Roman"/>
                <w:i/>
                <w:sz w:val="28"/>
                <w:szCs w:val="28"/>
                <w:u w:val="single"/>
                <w:shd w:val="clear" w:color="auto" w:fill="FFFFFF"/>
              </w:rPr>
              <w:t>клетки</w:t>
            </w:r>
            <w:r w:rsidRPr="00543596">
              <w:rPr>
                <w:rFonts w:ascii="Times New Roman" w:eastAsia="Calibri" w:hAnsi="Times New Roman" w:cs="Times New Roman"/>
                <w:sz w:val="28"/>
                <w:szCs w:val="28"/>
                <w:shd w:val="clear" w:color="auto" w:fill="FFFFFF"/>
              </w:rPr>
              <w:t xml:space="preserve"> с ядром.</w:t>
            </w:r>
          </w:p>
          <w:p w14:paraId="21AA1A26" w14:textId="77777777" w:rsidR="00543596" w:rsidRPr="00543596" w:rsidRDefault="00543596" w:rsidP="00E507FF">
            <w:pPr>
              <w:numPr>
                <w:ilvl w:val="0"/>
                <w:numId w:val="41"/>
              </w:numPr>
              <w:shd w:val="clear" w:color="auto" w:fill="FFFFFF"/>
              <w:spacing w:after="0" w:line="240" w:lineRule="auto"/>
              <w:ind w:right="34" w:firstLine="567"/>
              <w:jc w:val="both"/>
              <w:rPr>
                <w:rFonts w:ascii="Times New Roman" w:eastAsia="Calibri" w:hAnsi="Times New Roman" w:cs="Times New Roman"/>
                <w:sz w:val="28"/>
                <w:szCs w:val="28"/>
                <w:shd w:val="clear" w:color="auto" w:fill="FFFFFF"/>
                <w:lang w:val="kk-KZ"/>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rPr>
              <w:t>между</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Calibri" w:hAnsi="Times New Roman" w:cs="Times New Roman"/>
                <w:sz w:val="28"/>
                <w:szCs w:val="28"/>
              </w:rPr>
              <w:t>органеллы и эукариотические органеллы</w:t>
            </w:r>
            <w:r w:rsidRPr="00543596">
              <w:rPr>
                <w:rFonts w:ascii="Times New Roman" w:eastAsia="Times New Roman" w:hAnsi="Times New Roman" w:cs="Times New Roman"/>
                <w:kern w:val="36"/>
                <w:sz w:val="28"/>
                <w:szCs w:val="28"/>
                <w:lang w:val="kk-KZ" w:eastAsia="ru-RU"/>
              </w:rPr>
              <w:t>:</w:t>
            </w:r>
            <w:r w:rsidRPr="00543596">
              <w:rPr>
                <w:rFonts w:ascii="Calibri" w:eastAsia="Calibri" w:hAnsi="Calibri" w:cs="Times New Roman"/>
                <w:sz w:val="28"/>
                <w:szCs w:val="28"/>
                <w:shd w:val="clear" w:color="auto" w:fill="FFFFFF"/>
              </w:rPr>
              <w:t xml:space="preserve"> </w:t>
            </w:r>
            <w:r w:rsidRPr="00543596">
              <w:rPr>
                <w:rFonts w:ascii="Times New Roman" w:eastAsia="Calibri" w:hAnsi="Times New Roman" w:cs="Times New Roman"/>
                <w:sz w:val="28"/>
                <w:szCs w:val="28"/>
                <w:shd w:val="clear" w:color="auto" w:fill="FFFFFF"/>
              </w:rPr>
              <w:t xml:space="preserve">подобно внутренним органам тела, органеллы </w:t>
            </w:r>
            <w:r w:rsidRPr="00543596">
              <w:rPr>
                <w:rFonts w:ascii="Times New Roman" w:eastAsia="Calibri" w:hAnsi="Times New Roman" w:cs="Times New Roman"/>
                <w:i/>
                <w:sz w:val="28"/>
                <w:szCs w:val="28"/>
                <w:u w:val="single"/>
                <w:shd w:val="clear" w:color="auto" w:fill="FFFFFF"/>
              </w:rPr>
              <w:t>специализированы</w:t>
            </w:r>
            <w:r w:rsidRPr="00543596">
              <w:rPr>
                <w:rFonts w:ascii="Times New Roman" w:eastAsia="Calibri" w:hAnsi="Times New Roman" w:cs="Times New Roman"/>
                <w:sz w:val="28"/>
                <w:szCs w:val="28"/>
                <w:shd w:val="clear" w:color="auto" w:fill="FFFFFF"/>
              </w:rPr>
              <w:t xml:space="preserve"> и выполняют конкретные </w:t>
            </w:r>
            <w:r w:rsidRPr="00543596">
              <w:rPr>
                <w:rFonts w:ascii="Times New Roman" w:eastAsia="Calibri" w:hAnsi="Times New Roman" w:cs="Times New Roman"/>
                <w:i/>
                <w:sz w:val="28"/>
                <w:szCs w:val="28"/>
                <w:u w:val="single"/>
                <w:shd w:val="clear" w:color="auto" w:fill="FFFFFF"/>
              </w:rPr>
              <w:t>функции</w:t>
            </w:r>
            <w:r w:rsidRPr="00543596">
              <w:rPr>
                <w:rFonts w:ascii="Calibri" w:eastAsia="Calibri" w:hAnsi="Calibri" w:cs="Times New Roman"/>
                <w:sz w:val="28"/>
                <w:szCs w:val="28"/>
                <w:shd w:val="clear" w:color="auto" w:fill="FFFFFF"/>
              </w:rPr>
              <w:t xml:space="preserve"> </w:t>
            </w:r>
            <w:r w:rsidRPr="00543596">
              <w:rPr>
                <w:rFonts w:ascii="Times New Roman" w:eastAsia="Calibri" w:hAnsi="Times New Roman" w:cs="Times New Roman"/>
                <w:sz w:val="28"/>
                <w:szCs w:val="28"/>
                <w:shd w:val="clear" w:color="auto" w:fill="FFFFFF"/>
              </w:rPr>
              <w:t>необходимые для нормальной работы клеток.</w:t>
            </w:r>
          </w:p>
          <w:p w14:paraId="15B9F029" w14:textId="77777777" w:rsidR="00543596" w:rsidRPr="00543596" w:rsidRDefault="00543596" w:rsidP="00E507FF">
            <w:pPr>
              <w:numPr>
                <w:ilvl w:val="0"/>
                <w:numId w:val="41"/>
              </w:numPr>
              <w:shd w:val="clear" w:color="auto" w:fill="FFFFFF"/>
              <w:spacing w:after="0" w:line="240" w:lineRule="auto"/>
              <w:ind w:right="34" w:firstLine="567"/>
              <w:jc w:val="both"/>
              <w:rPr>
                <w:rFonts w:ascii="Calibri" w:eastAsia="Calibri" w:hAnsi="Calibri" w:cs="Times New Roman"/>
                <w:sz w:val="28"/>
                <w:szCs w:val="28"/>
                <w:shd w:val="clear" w:color="auto" w:fill="FFFFFF"/>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rPr>
              <w:t>между</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Calibri" w:hAnsi="Times New Roman" w:cs="Times New Roman"/>
                <w:sz w:val="28"/>
                <w:szCs w:val="28"/>
              </w:rPr>
              <w:t>органеллы и эукариотические органеллы</w:t>
            </w:r>
            <w:r w:rsidRPr="00543596">
              <w:rPr>
                <w:rFonts w:ascii="Times New Roman" w:eastAsia="Times New Roman" w:hAnsi="Times New Roman" w:cs="Times New Roman"/>
                <w:kern w:val="36"/>
                <w:sz w:val="28"/>
                <w:szCs w:val="28"/>
                <w:lang w:val="kk-KZ" w:eastAsia="ru-RU"/>
              </w:rPr>
              <w:t>:</w:t>
            </w:r>
            <w:r w:rsidRPr="00543596">
              <w:rPr>
                <w:rFonts w:ascii="Calibri" w:eastAsia="Calibri" w:hAnsi="Calibri" w:cs="Times New Roman"/>
                <w:sz w:val="28"/>
                <w:szCs w:val="28"/>
                <w:shd w:val="clear" w:color="auto" w:fill="FFFFFF"/>
              </w:rPr>
              <w:t xml:space="preserve"> </w:t>
            </w:r>
            <w:r w:rsidRPr="00543596">
              <w:rPr>
                <w:rFonts w:ascii="Times New Roman" w:eastAsia="Calibri" w:hAnsi="Times New Roman" w:cs="Times New Roman"/>
                <w:sz w:val="28"/>
                <w:szCs w:val="28"/>
                <w:shd w:val="clear" w:color="auto" w:fill="FFFFFF"/>
              </w:rPr>
              <w:t xml:space="preserve">Они имеют широкий круг обязанностей: от генерирования </w:t>
            </w:r>
            <w:r w:rsidRPr="00543596">
              <w:rPr>
                <w:rFonts w:ascii="Times New Roman" w:eastAsia="Calibri" w:hAnsi="Times New Roman" w:cs="Times New Roman"/>
                <w:i/>
                <w:sz w:val="28"/>
                <w:szCs w:val="28"/>
                <w:u w:val="single"/>
                <w:shd w:val="clear" w:color="auto" w:fill="FFFFFF"/>
              </w:rPr>
              <w:t>энергии</w:t>
            </w:r>
            <w:r w:rsidRPr="00543596">
              <w:rPr>
                <w:rFonts w:ascii="Times New Roman" w:eastAsia="Calibri" w:hAnsi="Times New Roman" w:cs="Times New Roman"/>
                <w:sz w:val="28"/>
                <w:szCs w:val="28"/>
                <w:shd w:val="clear" w:color="auto" w:fill="FFFFFF"/>
              </w:rPr>
              <w:t xml:space="preserve"> до контроля </w:t>
            </w:r>
            <w:r w:rsidRPr="00543596">
              <w:rPr>
                <w:rFonts w:ascii="Times New Roman" w:eastAsia="Calibri" w:hAnsi="Times New Roman" w:cs="Times New Roman"/>
                <w:i/>
                <w:sz w:val="28"/>
                <w:szCs w:val="28"/>
                <w:u w:val="single"/>
                <w:shd w:val="clear" w:color="auto" w:fill="FFFFFF"/>
              </w:rPr>
              <w:t>роста</w:t>
            </w:r>
            <w:r w:rsidRPr="00543596">
              <w:rPr>
                <w:rFonts w:ascii="Times New Roman" w:eastAsia="Calibri" w:hAnsi="Times New Roman" w:cs="Times New Roman"/>
                <w:sz w:val="28"/>
                <w:szCs w:val="28"/>
                <w:shd w:val="clear" w:color="auto" w:fill="FFFFFF"/>
              </w:rPr>
              <w:t xml:space="preserve"> и </w:t>
            </w:r>
            <w:r w:rsidRPr="00543596">
              <w:rPr>
                <w:rFonts w:ascii="Times New Roman" w:eastAsia="Calibri" w:hAnsi="Times New Roman" w:cs="Times New Roman"/>
                <w:i/>
                <w:sz w:val="28"/>
                <w:szCs w:val="28"/>
                <w:u w:val="single"/>
                <w:shd w:val="clear" w:color="auto" w:fill="FFFFFF"/>
              </w:rPr>
              <w:t xml:space="preserve">размножения </w:t>
            </w:r>
            <w:r w:rsidRPr="00543596">
              <w:rPr>
                <w:rFonts w:ascii="Times New Roman" w:eastAsia="Calibri" w:hAnsi="Times New Roman" w:cs="Times New Roman"/>
                <w:sz w:val="28"/>
                <w:szCs w:val="28"/>
                <w:shd w:val="clear" w:color="auto" w:fill="FFFFFF"/>
              </w:rPr>
              <w:t>клеток.</w:t>
            </w:r>
          </w:p>
          <w:p w14:paraId="193F0BE5" w14:textId="77777777" w:rsidR="00543596" w:rsidRPr="00543596" w:rsidRDefault="00543596" w:rsidP="00E507FF">
            <w:pPr>
              <w:numPr>
                <w:ilvl w:val="0"/>
                <w:numId w:val="41"/>
              </w:numPr>
              <w:shd w:val="clear" w:color="auto" w:fill="FFFFFF"/>
              <w:spacing w:after="0" w:line="240" w:lineRule="auto"/>
              <w:ind w:right="34" w:firstLine="567"/>
              <w:jc w:val="both"/>
              <w:rPr>
                <w:rFonts w:ascii="Times New Roman" w:eastAsia="Calibri" w:hAnsi="Times New Roman" w:cs="Times New Roman"/>
                <w:sz w:val="28"/>
                <w:szCs w:val="28"/>
                <w:shd w:val="clear" w:color="auto" w:fill="FFFFFF"/>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органеллы и эукариотические органеллы</w:t>
            </w:r>
            <w:r w:rsidRPr="00543596">
              <w:rPr>
                <w:rFonts w:ascii="Times New Roman" w:eastAsia="Times New Roman" w:hAnsi="Times New Roman" w:cs="Times New Roman"/>
                <w:kern w:val="36"/>
                <w:sz w:val="28"/>
                <w:szCs w:val="28"/>
                <w:lang w:val="kk-KZ" w:eastAsia="ru-RU"/>
              </w:rPr>
              <w:t>:</w:t>
            </w:r>
            <w:r w:rsidRPr="00543596">
              <w:rPr>
                <w:rFonts w:ascii="Times New Roman" w:eastAsia="Calibri" w:hAnsi="Times New Roman" w:cs="Times New Roman"/>
                <w:sz w:val="28"/>
                <w:szCs w:val="28"/>
                <w:shd w:val="clear" w:color="auto" w:fill="FFFFFF"/>
              </w:rPr>
              <w:t xml:space="preserve"> Есть также некоторые органеллы, обнаруженные в растительных клетках, но не встречающиеся в клетках животных и наоборот. </w:t>
            </w:r>
          </w:p>
          <w:p w14:paraId="22B8101B"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 xml:space="preserve">3-задание: </w:t>
            </w:r>
            <w:r w:rsidRPr="00543596">
              <w:rPr>
                <w:rFonts w:ascii="Times New Roman" w:eastAsia="Calibri" w:hAnsi="Times New Roman" w:cs="Times New Roman"/>
                <w:b/>
                <w:i/>
                <w:color w:val="FF0000"/>
                <w:sz w:val="28"/>
                <w:szCs w:val="28"/>
              </w:rPr>
              <w:t>Выдели</w:t>
            </w:r>
            <w:r w:rsidRPr="00543596">
              <w:rPr>
                <w:rFonts w:ascii="Times New Roman" w:eastAsia="Calibri" w:hAnsi="Times New Roman" w:cs="Times New Roman"/>
                <w:b/>
                <w:i/>
                <w:color w:val="FF0000"/>
                <w:sz w:val="28"/>
                <w:szCs w:val="28"/>
                <w:lang w:val="kk-KZ"/>
              </w:rPr>
              <w:t>те</w:t>
            </w:r>
            <w:r w:rsidRPr="00543596">
              <w:rPr>
                <w:rFonts w:ascii="Times New Roman" w:eastAsia="Calibri" w:hAnsi="Times New Roman" w:cs="Times New Roman"/>
                <w:b/>
                <w:i/>
                <w:color w:val="FF0000"/>
                <w:sz w:val="28"/>
                <w:szCs w:val="28"/>
              </w:rPr>
              <w:t xml:space="preserve"> главную идею темы:</w:t>
            </w:r>
          </w:p>
          <w:p w14:paraId="0A4EB354" w14:textId="77777777" w:rsidR="00543596" w:rsidRPr="00543596" w:rsidRDefault="00543596" w:rsidP="00E507FF">
            <w:pPr>
              <w:shd w:val="clear" w:color="auto" w:fill="FFFFFF"/>
              <w:spacing w:after="0" w:line="240" w:lineRule="auto"/>
              <w:ind w:right="34" w:firstLine="567"/>
              <w:jc w:val="both"/>
              <w:rPr>
                <w:rFonts w:ascii="Times New Roman" w:eastAsia="Calibri" w:hAnsi="Times New Roman" w:cs="Times New Roman"/>
                <w:sz w:val="28"/>
                <w:szCs w:val="28"/>
                <w:shd w:val="clear" w:color="auto" w:fill="FFFFFF"/>
                <w:lang w:val="kk-KZ"/>
              </w:rPr>
            </w:pPr>
            <w:r w:rsidRPr="00543596">
              <w:rPr>
                <w:rFonts w:ascii="Times New Roman" w:eastAsia="Calibri" w:hAnsi="Times New Roman" w:cs="Times New Roman"/>
                <w:b/>
                <w:i/>
                <w:sz w:val="28"/>
                <w:szCs w:val="28"/>
                <w:lang w:val="kk-KZ"/>
              </w:rPr>
              <w:t>Различия:</w:t>
            </w:r>
            <w:r w:rsidRPr="00543596">
              <w:rPr>
                <w:rFonts w:ascii="Times New Roman" w:eastAsia="Calibri" w:hAnsi="Times New Roman" w:cs="Times New Roman"/>
                <w:sz w:val="28"/>
                <w:szCs w:val="28"/>
                <w:shd w:val="clear" w:color="auto" w:fill="FFFFFF"/>
              </w:rPr>
              <w:t xml:space="preserve"> Ядро — важная органелла, окруженная двойной мембраной, называемая ядерной оболочкой, отделяющая содержимое </w:t>
            </w:r>
            <w:r w:rsidRPr="00543596">
              <w:rPr>
                <w:rFonts w:ascii="Times New Roman" w:eastAsia="Calibri" w:hAnsi="Times New Roman" w:cs="Times New Roman"/>
                <w:i/>
                <w:sz w:val="28"/>
                <w:szCs w:val="28"/>
                <w:u w:val="single"/>
                <w:shd w:val="clear" w:color="auto" w:fill="FFFFFF"/>
              </w:rPr>
              <w:t>ядра</w:t>
            </w:r>
            <w:r w:rsidRPr="00543596">
              <w:rPr>
                <w:rFonts w:ascii="Times New Roman" w:eastAsia="Calibri" w:hAnsi="Times New Roman" w:cs="Times New Roman"/>
                <w:sz w:val="28"/>
                <w:szCs w:val="28"/>
                <w:shd w:val="clear" w:color="auto" w:fill="FFFFFF"/>
              </w:rPr>
              <w:t xml:space="preserve"> от остальной части клетки.</w:t>
            </w:r>
          </w:p>
          <w:p w14:paraId="084256FD"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b/>
                <w:i/>
                <w:sz w:val="28"/>
                <w:szCs w:val="28"/>
                <w:lang w:val="kk-KZ" w:eastAsia="ru-RU"/>
              </w:rPr>
              <w:t>Различия:</w:t>
            </w:r>
            <w:r w:rsidRPr="00543596">
              <w:rPr>
                <w:rFonts w:ascii="Times New Roman" w:eastAsia="Times New Roman" w:hAnsi="Times New Roman" w:cs="Times New Roman"/>
                <w:sz w:val="28"/>
                <w:szCs w:val="28"/>
                <w:shd w:val="clear" w:color="auto" w:fill="FFFFFF"/>
                <w:lang w:eastAsia="ru-RU"/>
              </w:rPr>
              <w:t xml:space="preserve"> Клетки </w:t>
            </w:r>
            <w:r w:rsidRPr="00543596">
              <w:rPr>
                <w:rFonts w:ascii="Times New Roman" w:eastAsia="Times New Roman" w:hAnsi="Times New Roman" w:cs="Times New Roman"/>
                <w:i/>
                <w:sz w:val="28"/>
                <w:szCs w:val="28"/>
                <w:u w:val="single"/>
                <w:shd w:val="clear" w:color="auto" w:fill="FFFFFF"/>
                <w:lang w:eastAsia="ru-RU"/>
              </w:rPr>
              <w:t>животных</w:t>
            </w:r>
            <w:r w:rsidRPr="00543596">
              <w:rPr>
                <w:rFonts w:ascii="Times New Roman" w:eastAsia="Times New Roman" w:hAnsi="Times New Roman" w:cs="Times New Roman"/>
                <w:sz w:val="28"/>
                <w:szCs w:val="28"/>
                <w:shd w:val="clear" w:color="auto" w:fill="FFFFFF"/>
                <w:lang w:eastAsia="ru-RU"/>
              </w:rPr>
              <w:t xml:space="preserve"> и </w:t>
            </w:r>
            <w:r w:rsidRPr="00543596">
              <w:rPr>
                <w:rFonts w:ascii="Times New Roman" w:eastAsia="Times New Roman" w:hAnsi="Times New Roman" w:cs="Times New Roman"/>
                <w:i/>
                <w:sz w:val="28"/>
                <w:szCs w:val="28"/>
                <w:u w:val="single"/>
                <w:shd w:val="clear" w:color="auto" w:fill="FFFFFF"/>
                <w:lang w:eastAsia="ru-RU"/>
              </w:rPr>
              <w:t>растений</w:t>
            </w:r>
            <w:r w:rsidRPr="00543596">
              <w:rPr>
                <w:rFonts w:ascii="Times New Roman" w:eastAsia="Times New Roman" w:hAnsi="Times New Roman" w:cs="Times New Roman"/>
                <w:sz w:val="28"/>
                <w:szCs w:val="28"/>
                <w:shd w:val="clear" w:color="auto" w:fill="FFFFFF"/>
                <w:lang w:eastAsia="ru-RU"/>
              </w:rPr>
              <w:t xml:space="preserve"> содержат много </w:t>
            </w:r>
            <w:r w:rsidRPr="00543596">
              <w:rPr>
                <w:rFonts w:ascii="Times New Roman" w:eastAsia="Times New Roman" w:hAnsi="Times New Roman" w:cs="Times New Roman"/>
                <w:sz w:val="28"/>
                <w:szCs w:val="28"/>
                <w:shd w:val="clear" w:color="auto" w:fill="FFFFFF"/>
                <w:lang w:eastAsia="ru-RU"/>
              </w:rPr>
              <w:lastRenderedPageBreak/>
              <w:t xml:space="preserve">одинаковых или отличающихся органелл. </w:t>
            </w:r>
          </w:p>
          <w:p w14:paraId="740FE79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b/>
                <w:i/>
                <w:sz w:val="28"/>
                <w:szCs w:val="28"/>
                <w:lang w:val="kk-KZ" w:eastAsia="ru-RU"/>
              </w:rPr>
              <w:t>Различия:</w:t>
            </w:r>
            <w:r w:rsidRPr="00543596">
              <w:rPr>
                <w:rFonts w:ascii="Times New Roman" w:eastAsia="Times New Roman" w:hAnsi="Times New Roman" w:cs="Times New Roman"/>
                <w:sz w:val="28"/>
                <w:szCs w:val="28"/>
                <w:shd w:val="clear" w:color="auto" w:fill="FFFFFF"/>
                <w:lang w:eastAsia="ru-RU"/>
              </w:rPr>
              <w:t xml:space="preserve"> Есть также некоторые органеллы, обнаруженные в </w:t>
            </w:r>
            <w:r w:rsidRPr="00543596">
              <w:rPr>
                <w:rFonts w:ascii="Times New Roman" w:eastAsia="Times New Roman" w:hAnsi="Times New Roman" w:cs="Times New Roman"/>
                <w:i/>
                <w:sz w:val="28"/>
                <w:szCs w:val="28"/>
                <w:u w:val="single"/>
                <w:shd w:val="clear" w:color="auto" w:fill="FFFFFF"/>
                <w:lang w:eastAsia="ru-RU"/>
              </w:rPr>
              <w:t>растительных</w:t>
            </w:r>
            <w:r w:rsidRPr="00543596">
              <w:rPr>
                <w:rFonts w:ascii="Times New Roman" w:eastAsia="Times New Roman" w:hAnsi="Times New Roman" w:cs="Times New Roman"/>
                <w:sz w:val="28"/>
                <w:szCs w:val="28"/>
                <w:shd w:val="clear" w:color="auto" w:fill="FFFFFF"/>
                <w:lang w:eastAsia="ru-RU"/>
              </w:rPr>
              <w:t xml:space="preserve"> клетках, но не встречающиеся в клетках </w:t>
            </w:r>
            <w:r w:rsidRPr="00543596">
              <w:rPr>
                <w:rFonts w:ascii="Times New Roman" w:eastAsia="Times New Roman" w:hAnsi="Times New Roman" w:cs="Times New Roman"/>
                <w:i/>
                <w:sz w:val="28"/>
                <w:szCs w:val="28"/>
                <w:u w:val="single"/>
                <w:shd w:val="clear" w:color="auto" w:fill="FFFFFF"/>
                <w:lang w:eastAsia="ru-RU"/>
              </w:rPr>
              <w:t>животных</w:t>
            </w:r>
            <w:r w:rsidRPr="00543596">
              <w:rPr>
                <w:rFonts w:ascii="Times New Roman" w:eastAsia="Times New Roman" w:hAnsi="Times New Roman" w:cs="Times New Roman"/>
                <w:sz w:val="28"/>
                <w:szCs w:val="28"/>
                <w:shd w:val="clear" w:color="auto" w:fill="FFFFFF"/>
                <w:lang w:eastAsia="ru-RU"/>
              </w:rPr>
              <w:t xml:space="preserve"> и наоборот. </w:t>
            </w:r>
          </w:p>
          <w:p w14:paraId="2134C18F"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b/>
                <w:i/>
                <w:sz w:val="28"/>
                <w:szCs w:val="28"/>
                <w:lang w:val="kk-KZ" w:eastAsia="ru-RU"/>
              </w:rPr>
              <w:t>Сходства:</w:t>
            </w:r>
            <w:r w:rsidRPr="00543596">
              <w:rPr>
                <w:rFonts w:ascii="Times New Roman" w:eastAsia="Times New Roman" w:hAnsi="Times New Roman" w:cs="Times New Roman"/>
                <w:i/>
                <w:sz w:val="28"/>
                <w:szCs w:val="28"/>
                <w:lang w:val="kk-KZ" w:eastAsia="ru-RU"/>
              </w:rPr>
              <w:t xml:space="preserve"> </w:t>
            </w:r>
            <w:r w:rsidRPr="00543596">
              <w:rPr>
                <w:rFonts w:ascii="Times New Roman" w:eastAsia="Times New Roman" w:hAnsi="Times New Roman" w:cs="Times New Roman"/>
                <w:b/>
                <w:i/>
                <w:sz w:val="28"/>
                <w:szCs w:val="28"/>
                <w:lang w:val="kk-KZ" w:eastAsia="ru-RU"/>
              </w:rPr>
              <w:t xml:space="preserve"> </w:t>
            </w:r>
            <w:r w:rsidRPr="00543596">
              <w:rPr>
                <w:rFonts w:ascii="Times New Roman" w:eastAsia="Times New Roman" w:hAnsi="Times New Roman" w:cs="Times New Roman"/>
                <w:sz w:val="28"/>
                <w:szCs w:val="28"/>
                <w:shd w:val="clear" w:color="auto" w:fill="FFFFFF"/>
                <w:lang w:eastAsia="ru-RU"/>
              </w:rPr>
              <w:t xml:space="preserve">Примерами эукариотических организмов являются животные, растения, </w:t>
            </w:r>
            <w:r w:rsidRPr="00543596">
              <w:rPr>
                <w:rFonts w:ascii="Times New Roman" w:eastAsia="Times New Roman" w:hAnsi="Times New Roman" w:cs="Times New Roman"/>
                <w:i/>
                <w:sz w:val="28"/>
                <w:szCs w:val="28"/>
                <w:u w:val="single"/>
                <w:shd w:val="clear" w:color="auto" w:fill="FFFFFF"/>
                <w:lang w:eastAsia="ru-RU"/>
              </w:rPr>
              <w:t>грибы</w:t>
            </w:r>
            <w:r w:rsidRPr="00543596">
              <w:rPr>
                <w:rFonts w:ascii="Times New Roman" w:eastAsia="Times New Roman" w:hAnsi="Times New Roman" w:cs="Times New Roman"/>
                <w:sz w:val="28"/>
                <w:szCs w:val="28"/>
                <w:shd w:val="clear" w:color="auto" w:fill="FFFFFF"/>
                <w:lang w:eastAsia="ru-RU"/>
              </w:rPr>
              <w:t xml:space="preserve"> и протисты. </w:t>
            </w:r>
          </w:p>
          <w:p w14:paraId="7FF250DB"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i/>
                <w:sz w:val="28"/>
                <w:szCs w:val="28"/>
                <w:lang w:val="kk-KZ" w:eastAsia="ru-RU"/>
              </w:rPr>
              <w:t>Сходства:</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shd w:val="clear" w:color="auto" w:fill="FFFFFF"/>
                <w:lang w:eastAsia="ru-RU"/>
              </w:rPr>
              <w:t xml:space="preserve">Примеры основных органелл, содержащихся в клетках растений и животных включает: Ядро - вязанная с мембраной структура, которая содержит наследственную (ДНК) информацию, а также контролирует </w:t>
            </w:r>
            <w:r w:rsidRPr="00543596">
              <w:rPr>
                <w:rFonts w:ascii="Times New Roman" w:eastAsia="Times New Roman" w:hAnsi="Times New Roman" w:cs="Times New Roman"/>
                <w:i/>
                <w:sz w:val="28"/>
                <w:szCs w:val="28"/>
                <w:u w:val="single"/>
                <w:shd w:val="clear" w:color="auto" w:fill="FFFFFF"/>
                <w:lang w:eastAsia="ru-RU"/>
              </w:rPr>
              <w:t>рост</w:t>
            </w:r>
            <w:r w:rsidRPr="00543596">
              <w:rPr>
                <w:rFonts w:ascii="Times New Roman" w:eastAsia="Times New Roman" w:hAnsi="Times New Roman" w:cs="Times New Roman"/>
                <w:sz w:val="28"/>
                <w:szCs w:val="28"/>
                <w:shd w:val="clear" w:color="auto" w:fill="FFFFFF"/>
                <w:lang w:eastAsia="ru-RU"/>
              </w:rPr>
              <w:t xml:space="preserve"> и </w:t>
            </w:r>
            <w:r w:rsidRPr="00543596">
              <w:rPr>
                <w:rFonts w:ascii="Times New Roman" w:eastAsia="Times New Roman" w:hAnsi="Times New Roman" w:cs="Times New Roman"/>
                <w:i/>
                <w:sz w:val="28"/>
                <w:szCs w:val="28"/>
                <w:u w:val="single"/>
                <w:shd w:val="clear" w:color="auto" w:fill="FFFFFF"/>
                <w:lang w:eastAsia="ru-RU"/>
              </w:rPr>
              <w:t>размножение</w:t>
            </w:r>
            <w:r w:rsidRPr="00543596">
              <w:rPr>
                <w:rFonts w:ascii="Times New Roman" w:eastAsia="Times New Roman" w:hAnsi="Times New Roman" w:cs="Times New Roman"/>
                <w:sz w:val="28"/>
                <w:szCs w:val="28"/>
                <w:shd w:val="clear" w:color="auto" w:fill="FFFFFF"/>
                <w:lang w:eastAsia="ru-RU"/>
              </w:rPr>
              <w:t xml:space="preserve"> клетки. Это обычно самая важная органелла в клетке.</w:t>
            </w:r>
          </w:p>
        </w:tc>
      </w:tr>
      <w:tr w:rsidR="00543596" w:rsidRPr="00543596" w14:paraId="51D9AD9C" w14:textId="77777777" w:rsidTr="00E507FF">
        <w:tc>
          <w:tcPr>
            <w:tcW w:w="9215" w:type="dxa"/>
            <w:gridSpan w:val="2"/>
            <w:shd w:val="clear" w:color="auto" w:fill="B2A1C7"/>
          </w:tcPr>
          <w:p w14:paraId="4F1ACA8F"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6F4FE40D" w14:textId="77777777" w:rsidTr="00E507FF">
        <w:tc>
          <w:tcPr>
            <w:tcW w:w="9215" w:type="dxa"/>
            <w:gridSpan w:val="2"/>
            <w:shd w:val="clear" w:color="auto" w:fill="auto"/>
          </w:tcPr>
          <w:p w14:paraId="26E61576" w14:textId="77777777" w:rsidR="00543596" w:rsidRPr="00543596" w:rsidRDefault="00543596" w:rsidP="00E507FF">
            <w:pPr>
              <w:spacing w:after="0" w:line="240" w:lineRule="auto"/>
              <w:ind w:firstLine="709"/>
              <w:rPr>
                <w:rFonts w:ascii="Times New Roman" w:eastAsia="Calibri" w:hAnsi="Times New Roman" w:cs="Times New Roman"/>
                <w:noProof/>
                <w:sz w:val="28"/>
                <w:szCs w:val="28"/>
                <w:lang w:eastAsia="ru-RU"/>
              </w:rPr>
            </w:pPr>
            <w:r w:rsidRPr="00543596">
              <w:rPr>
                <w:rFonts w:ascii="Times New Roman" w:eastAsia="Calibri" w:hAnsi="Times New Roman" w:cs="Times New Roman"/>
                <w:b/>
                <w:i/>
                <w:sz w:val="28"/>
                <w:szCs w:val="28"/>
                <w:lang w:val="kk-KZ"/>
              </w:rPr>
              <w:t>4-задание:</w:t>
            </w:r>
            <w:r w:rsidRPr="00543596">
              <w:rPr>
                <w:rFonts w:ascii="Times New Roman" w:eastAsia="Calibri" w:hAnsi="Times New Roman" w:cs="Times New Roman"/>
                <w:bCs/>
                <w:sz w:val="28"/>
                <w:szCs w:val="28"/>
              </w:rPr>
              <w:t xml:space="preserve"> </w:t>
            </w:r>
            <w:r w:rsidRPr="00543596">
              <w:rPr>
                <w:rFonts w:ascii="Calibri" w:eastAsia="Calibri" w:hAnsi="Calibri" w:cs="Times New Roman"/>
                <w:b/>
                <w:color w:val="0D0D0D" w:themeColor="text1" w:themeTint="F2"/>
                <w:sz w:val="28"/>
                <w:szCs w:val="28"/>
              </w:rPr>
              <w:t xml:space="preserve"> </w:t>
            </w:r>
            <w:r w:rsidRPr="00543596">
              <w:rPr>
                <w:rFonts w:ascii="Times New Roman" w:eastAsia="Calibri" w:hAnsi="Times New Roman" w:cs="Times New Roman"/>
                <w:color w:val="0D0D0D" w:themeColor="text1" w:themeTint="F2"/>
                <w:sz w:val="28"/>
                <w:szCs w:val="28"/>
              </w:rPr>
              <w:t>Назовите части клетки.</w:t>
            </w:r>
            <w:r w:rsidRPr="00543596">
              <w:rPr>
                <w:rFonts w:ascii="Times New Roman" w:eastAsia="Calibri" w:hAnsi="Times New Roman" w:cs="Times New Roman"/>
                <w:noProof/>
                <w:sz w:val="28"/>
                <w:szCs w:val="28"/>
                <w:lang w:eastAsia="ru-RU"/>
              </w:rPr>
              <w:t xml:space="preserve"> </w:t>
            </w:r>
          </w:p>
          <w:p w14:paraId="63D216E6" w14:textId="77777777" w:rsidR="00543596" w:rsidRPr="00543596" w:rsidRDefault="00543596" w:rsidP="00E507FF">
            <w:pPr>
              <w:tabs>
                <w:tab w:val="left" w:pos="5149"/>
              </w:tabs>
              <w:spacing w:after="0" w:line="240" w:lineRule="auto"/>
              <w:ind w:left="1080"/>
              <w:contextualSpacing/>
              <w:rPr>
                <w:rFonts w:ascii="Times New Roman" w:hAnsi="Times New Roman"/>
                <w:b/>
                <w:bCs/>
                <w:sz w:val="28"/>
                <w:szCs w:val="28"/>
                <w:lang w:val="kk-KZ"/>
              </w:rPr>
            </w:pPr>
            <w:r w:rsidRPr="00543596">
              <w:object w:dxaOrig="6675" w:dyaOrig="4530" w14:anchorId="5B70218D">
                <v:shape id="_x0000_i1112" type="#_x0000_t75" style="width:252.6pt;height:142.8pt" o:ole="">
                  <v:imagedata r:id="rId106" o:title=""/>
                </v:shape>
                <o:OLEObject Type="Embed" ProgID="PBrush" ShapeID="_x0000_i1112" DrawAspect="Content" ObjectID="_1757504542" r:id="rId107"/>
              </w:object>
            </w:r>
          </w:p>
          <w:p w14:paraId="0DC556E4"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Рис.2</w:t>
            </w:r>
            <w:r w:rsidRPr="00543596">
              <w:rPr>
                <w:rFonts w:ascii="Times New Roman" w:eastAsia="Times New Roman" w:hAnsi="Times New Roman" w:cs="Times New Roman"/>
                <w:sz w:val="28"/>
                <w:szCs w:val="28"/>
                <w:lang w:eastAsia="ru-RU"/>
              </w:rPr>
              <w:t>8</w:t>
            </w:r>
            <w:r w:rsidRPr="00543596">
              <w:rPr>
                <w:rFonts w:ascii="Times New Roman" w:eastAsia="Times New Roman" w:hAnsi="Times New Roman" w:cs="Times New Roman"/>
                <w:sz w:val="28"/>
                <w:szCs w:val="28"/>
                <w:lang w:val="kk-KZ" w:eastAsia="ru-RU"/>
              </w:rPr>
              <w:t>.Схема  растительной клетки.</w:t>
            </w:r>
          </w:p>
          <w:p w14:paraId="66A31A6E" w14:textId="77777777" w:rsidR="00543596" w:rsidRPr="00543596" w:rsidRDefault="00543596" w:rsidP="00E507FF">
            <w:pPr>
              <w:tabs>
                <w:tab w:val="left" w:pos="5149"/>
              </w:tabs>
              <w:spacing w:after="0" w:line="240" w:lineRule="auto"/>
              <w:rPr>
                <w:rFonts w:ascii="Times New Roman" w:eastAsia="Calibri" w:hAnsi="Times New Roman" w:cs="Times New Roman"/>
                <w:bCs/>
                <w:sz w:val="28"/>
                <w:szCs w:val="28"/>
                <w:lang w:val="kk-KZ"/>
              </w:rPr>
            </w:pPr>
            <w:r w:rsidRPr="00543596">
              <w:rPr>
                <w:rFonts w:ascii="Times New Roman" w:eastAsia="Calibri" w:hAnsi="Times New Roman" w:cs="Times New Roman"/>
                <w:b/>
                <w:bCs/>
                <w:sz w:val="28"/>
                <w:szCs w:val="28"/>
                <w:lang w:val="kk-KZ"/>
              </w:rPr>
              <w:t xml:space="preserve">Ответ: </w:t>
            </w:r>
            <w:r w:rsidRPr="00543596">
              <w:rPr>
                <w:rFonts w:ascii="Times New Roman" w:eastAsia="Calibri" w:hAnsi="Times New Roman" w:cs="Times New Roman"/>
                <w:bCs/>
                <w:sz w:val="28"/>
                <w:szCs w:val="28"/>
                <w:lang w:val="kk-KZ"/>
              </w:rPr>
              <w:t>1 - .............., 2 - ........................, 3 - ........................,4 - ........................., 5 - ............................., 6- .............................,7 - ....................., 8 - ......................., 9 - ......... .............,10 - ............ ........., 11- .......... ......., 12 - ................................,</w:t>
            </w:r>
          </w:p>
          <w:p w14:paraId="1A39D13E" w14:textId="77777777" w:rsidR="00543596" w:rsidRPr="00543596" w:rsidRDefault="00543596" w:rsidP="00E507FF">
            <w:pPr>
              <w:tabs>
                <w:tab w:val="left" w:pos="5149"/>
              </w:tabs>
              <w:spacing w:after="0" w:line="240" w:lineRule="auto"/>
              <w:rPr>
                <w:rFonts w:ascii="Times New Roman" w:eastAsia="Calibri" w:hAnsi="Times New Roman" w:cs="Times New Roman"/>
                <w:bCs/>
                <w:sz w:val="28"/>
                <w:szCs w:val="28"/>
                <w:lang w:val="kk-KZ"/>
              </w:rPr>
            </w:pPr>
            <w:r w:rsidRPr="00543596">
              <w:rPr>
                <w:rFonts w:ascii="Times New Roman" w:eastAsia="Calibri" w:hAnsi="Times New Roman" w:cs="Times New Roman"/>
                <w:bCs/>
                <w:sz w:val="28"/>
                <w:szCs w:val="28"/>
                <w:lang w:val="kk-KZ"/>
              </w:rPr>
              <w:t>13 - ............................</w:t>
            </w:r>
          </w:p>
          <w:p w14:paraId="371D04DA" w14:textId="77777777" w:rsidR="00543596" w:rsidRPr="00543596" w:rsidRDefault="00543596" w:rsidP="00E507FF">
            <w:pPr>
              <w:tabs>
                <w:tab w:val="left" w:pos="5149"/>
              </w:tabs>
              <w:spacing w:after="0" w:line="240" w:lineRule="auto"/>
              <w:rPr>
                <w:rFonts w:ascii="Times New Roman" w:eastAsia="Calibri" w:hAnsi="Times New Roman" w:cs="Times New Roman"/>
                <w:b/>
                <w:i/>
                <w:sz w:val="24"/>
                <w:szCs w:val="24"/>
                <w:lang w:val="kk-KZ"/>
              </w:rPr>
            </w:pPr>
          </w:p>
        </w:tc>
      </w:tr>
      <w:tr w:rsidR="00543596" w:rsidRPr="00543596" w14:paraId="242DE8B5" w14:textId="77777777" w:rsidTr="00E507FF">
        <w:tc>
          <w:tcPr>
            <w:tcW w:w="9215" w:type="dxa"/>
            <w:gridSpan w:val="2"/>
            <w:shd w:val="clear" w:color="auto" w:fill="B2A1C7"/>
          </w:tcPr>
          <w:p w14:paraId="66ECC42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w:t>
            </w:r>
            <w:r w:rsidRPr="00543596">
              <w:rPr>
                <w:rFonts w:ascii="Times New Roman" w:eastAsia="Calibri" w:hAnsi="Times New Roman" w:cs="Times New Roman"/>
                <w:b/>
                <w:sz w:val="24"/>
                <w:szCs w:val="24"/>
              </w:rPr>
              <w:t xml:space="preserve">11 </w:t>
            </w:r>
            <w:r w:rsidRPr="00543596">
              <w:rPr>
                <w:rFonts w:ascii="Times New Roman" w:eastAsia="Calibri" w:hAnsi="Times New Roman" w:cs="Times New Roman"/>
                <w:b/>
                <w:sz w:val="24"/>
                <w:szCs w:val="24"/>
                <w:lang w:val="kk-KZ"/>
              </w:rPr>
              <w:t>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100</w:t>
            </w:r>
            <w:r w:rsidRPr="00543596">
              <w:rPr>
                <w:rFonts w:ascii="Times New Roman" w:eastAsia="Calibri" w:hAnsi="Times New Roman" w:cs="Times New Roman"/>
                <w:b/>
                <w:sz w:val="24"/>
                <w:szCs w:val="24"/>
                <w:lang w:val="kk-KZ"/>
              </w:rPr>
              <w:t xml:space="preserve"> баллов)</w:t>
            </w:r>
          </w:p>
        </w:tc>
      </w:tr>
      <w:tr w:rsidR="00543596" w:rsidRPr="00543596" w14:paraId="48128282" w14:textId="77777777" w:rsidTr="00E507FF">
        <w:tc>
          <w:tcPr>
            <w:tcW w:w="9215" w:type="dxa"/>
            <w:gridSpan w:val="2"/>
            <w:shd w:val="clear" w:color="auto" w:fill="DAEEF3"/>
          </w:tcPr>
          <w:p w14:paraId="104527BF"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5A72650C" w14:textId="77777777" w:rsidTr="00E507FF">
        <w:tc>
          <w:tcPr>
            <w:tcW w:w="9215" w:type="dxa"/>
            <w:gridSpan w:val="2"/>
            <w:shd w:val="clear" w:color="auto" w:fill="DAEEF3"/>
          </w:tcPr>
          <w:p w14:paraId="092590F1" w14:textId="77777777" w:rsidR="00543596" w:rsidRPr="00543596" w:rsidRDefault="00543596" w:rsidP="00E507FF">
            <w:pPr>
              <w:numPr>
                <w:ilvl w:val="0"/>
                <w:numId w:val="243"/>
              </w:numPr>
              <w:tabs>
                <w:tab w:val="left" w:pos="4695"/>
              </w:tabs>
              <w:spacing w:after="0" w:line="240" w:lineRule="auto"/>
              <w:rPr>
                <w:rFonts w:ascii="Times New Roman" w:eastAsia="Calibri" w:hAnsi="Times New Roman" w:cs="Times New Roman"/>
                <w:b/>
                <w:sz w:val="28"/>
                <w:szCs w:val="28"/>
                <w:lang w:val="kk-KZ"/>
              </w:rPr>
            </w:pPr>
            <w:r w:rsidRPr="00543596">
              <w:rPr>
                <w:rFonts w:ascii="Times New Roman" w:eastAsia="Calibri" w:hAnsi="Times New Roman" w:cs="Times New Roman"/>
                <w:b/>
                <w:i/>
                <w:sz w:val="28"/>
                <w:szCs w:val="28"/>
                <w:lang w:val="kk-KZ"/>
              </w:rPr>
              <w:t>задание:</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sz w:val="28"/>
                <w:szCs w:val="28"/>
                <w:lang w:val="kk-KZ"/>
              </w:rPr>
              <w:t xml:space="preserve">оценка уровня </w:t>
            </w:r>
            <w:r w:rsidRPr="00543596">
              <w:rPr>
                <w:rFonts w:ascii="Times New Roman" w:eastAsia="Calibri" w:hAnsi="Times New Roman" w:cs="Times New Roman"/>
                <w:i/>
                <w:sz w:val="28"/>
                <w:szCs w:val="28"/>
                <w:lang w:val="kk-KZ"/>
              </w:rPr>
              <w:t>знаний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«Синтез»</w:t>
            </w:r>
          </w:p>
          <w:p w14:paraId="01362D9E"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sz w:val="28"/>
                <w:szCs w:val="28"/>
              </w:rPr>
              <w:t>Решите кроссворд</w:t>
            </w:r>
          </w:p>
          <w:p w14:paraId="1680C57E"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p>
          <w:p w14:paraId="65252400"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Calibri" w:eastAsia="Calibri" w:hAnsi="Calibri" w:cs="Times New Roman"/>
                <w:noProof/>
                <w:lang w:eastAsia="ru-RU"/>
              </w:rPr>
              <w:drawing>
                <wp:inline distT="0" distB="0" distL="0" distR="0" wp14:anchorId="53F9AD11" wp14:editId="2C71569E">
                  <wp:extent cx="4306847" cy="2520950"/>
                  <wp:effectExtent l="0" t="0" r="0" b="0"/>
                  <wp:docPr id="34" name="Рисунок 34" descr="C:\Users\Zhibeka\AppData\Local\Microsoft\Windows\INetCache\Content.Word\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ibeka\AppData\Local\Microsoft\Windows\INetCache\Content.Word\0.gi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14825" cy="2525620"/>
                          </a:xfrm>
                          <a:prstGeom prst="rect">
                            <a:avLst/>
                          </a:prstGeom>
                          <a:noFill/>
                          <a:ln>
                            <a:noFill/>
                          </a:ln>
                        </pic:spPr>
                      </pic:pic>
                    </a:graphicData>
                  </a:graphic>
                </wp:inline>
              </w:drawing>
            </w:r>
          </w:p>
          <w:p w14:paraId="5CE3064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p>
          <w:p w14:paraId="0C75A885"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1. Функция двойного слоя липидов мембраны клетки.</w:t>
            </w:r>
          </w:p>
          <w:p w14:paraId="18CEA30D"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2. Клеточное вещество, являющееся носителем наследственной информации.</w:t>
            </w:r>
          </w:p>
          <w:p w14:paraId="4A51EE0F"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3. Она находится между двумя плечами хромосомы.</w:t>
            </w:r>
          </w:p>
          <w:p w14:paraId="4426821A"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4. ДНК, связанная с белками.</w:t>
            </w:r>
          </w:p>
          <w:p w14:paraId="1459F252"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5. Ядерные белки, необходимые для правильной укладки ДНК.</w:t>
            </w:r>
          </w:p>
          <w:p w14:paraId="59B1E338"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6. Важнейшая структура в клетках эукариот, представляющая собой центр управления клетки и хранилище информации в ней.</w:t>
            </w:r>
          </w:p>
          <w:p w14:paraId="1866B45C"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7. Белковые образования, по которым осуществляется транспорт различных ионов в клетку и из неё.</w:t>
            </w:r>
          </w:p>
          <w:p w14:paraId="3721FF2B"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8. Мембрана, покрывающая каждую клетку в организме.</w:t>
            </w:r>
          </w:p>
          <w:p w14:paraId="2E46F4FB"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9. С их помощью клетка воспринимает различные воздействия на свою поверхность.</w:t>
            </w:r>
          </w:p>
          <w:p w14:paraId="73310B49"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10. Плотно скрученная ДНК перед делением клетки.</w:t>
            </w:r>
          </w:p>
          <w:p w14:paraId="3B8AE203" w14:textId="77777777" w:rsidR="00543596" w:rsidRPr="00543596" w:rsidRDefault="00543596" w:rsidP="00E507FF">
            <w:pPr>
              <w:spacing w:after="0" w:line="240" w:lineRule="auto"/>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11. Процесс обратный эндоцитозу, когда клетка избавляется от ненужных продуктов обмена.</w:t>
            </w:r>
          </w:p>
          <w:p w14:paraId="5A0D558B" w14:textId="77777777" w:rsidR="00543596" w:rsidRPr="00543596" w:rsidRDefault="00543596" w:rsidP="00E507FF">
            <w:pPr>
              <w:spacing w:after="0" w:line="240" w:lineRule="auto"/>
              <w:rPr>
                <w:rFonts w:ascii="Times New Roman" w:eastAsia="Calibri" w:hAnsi="Times New Roman" w:cs="Times New Roman"/>
                <w:bCs/>
                <w:sz w:val="28"/>
                <w:szCs w:val="28"/>
                <w:lang w:val="kk-KZ"/>
              </w:rPr>
            </w:pPr>
            <w:r w:rsidRPr="00543596">
              <w:rPr>
                <w:rFonts w:ascii="Times New Roman" w:eastAsia="Calibri" w:hAnsi="Times New Roman" w:cs="Times New Roman"/>
                <w:bCs/>
                <w:sz w:val="28"/>
                <w:szCs w:val="28"/>
              </w:rPr>
              <w:t>12. Процесс проникновения в клетку пищевых частиц.</w:t>
            </w:r>
          </w:p>
          <w:p w14:paraId="4C97A823"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Ответ:</w:t>
            </w:r>
          </w:p>
          <w:p w14:paraId="711A1D1B"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p w14:paraId="11DB7F3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noProof/>
                <w:lang w:eastAsia="ru-RU"/>
              </w:rPr>
              <w:drawing>
                <wp:inline distT="0" distB="0" distL="0" distR="0" wp14:anchorId="1314C564" wp14:editId="1EE54693">
                  <wp:extent cx="3941172" cy="2033516"/>
                  <wp:effectExtent l="0" t="0" r="2540" b="5080"/>
                  <wp:docPr id="51" name="Рисунок 51" descr="C:\Users\Zhibeka\AppData\Local\Microsoft\Windows\INetCache\Content.Word\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hibeka\AppData\Local\Microsoft\Windows\INetCache\Content.Word\1.gi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58615" cy="2042516"/>
                          </a:xfrm>
                          <a:prstGeom prst="rect">
                            <a:avLst/>
                          </a:prstGeom>
                          <a:noFill/>
                          <a:ln>
                            <a:noFill/>
                          </a:ln>
                        </pic:spPr>
                      </pic:pic>
                    </a:graphicData>
                  </a:graphic>
                </wp:inline>
              </w:drawing>
            </w:r>
          </w:p>
          <w:p w14:paraId="2CABEB6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65DF0F01" w14:textId="77777777" w:rsidTr="00E507FF">
        <w:trPr>
          <w:trHeight w:val="423"/>
        </w:trPr>
        <w:tc>
          <w:tcPr>
            <w:tcW w:w="9215" w:type="dxa"/>
            <w:gridSpan w:val="2"/>
            <w:shd w:val="clear" w:color="auto" w:fill="B2A1C7"/>
          </w:tcPr>
          <w:p w14:paraId="719B51A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2- 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«Рефлексию» </w:t>
            </w:r>
          </w:p>
          <w:p w14:paraId="6E985AC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sz w:val="24"/>
                <w:szCs w:val="24"/>
                <w:lang w:val="kk-KZ"/>
              </w:rPr>
              <w:t>и умений по решению проблемных задач из жизни</w:t>
            </w:r>
          </w:p>
        </w:tc>
      </w:tr>
      <w:tr w:rsidR="00543596" w:rsidRPr="00E507FF" w14:paraId="013B2B85" w14:textId="77777777" w:rsidTr="00E507FF">
        <w:tc>
          <w:tcPr>
            <w:tcW w:w="9215" w:type="dxa"/>
            <w:gridSpan w:val="2"/>
            <w:shd w:val="clear" w:color="auto" w:fill="auto"/>
          </w:tcPr>
          <w:p w14:paraId="394F98AB" w14:textId="77777777" w:rsidR="00543596" w:rsidRPr="00543596" w:rsidRDefault="00543596" w:rsidP="00E507FF">
            <w:pPr>
              <w:numPr>
                <w:ilvl w:val="0"/>
                <w:numId w:val="243"/>
              </w:numPr>
              <w:spacing w:after="0" w:line="240" w:lineRule="auto"/>
              <w:contextualSpacing/>
              <w:rPr>
                <w:rFonts w:ascii="Times New Roman" w:hAnsi="Times New Roman"/>
                <w:b/>
                <w:i/>
                <w:sz w:val="28"/>
                <w:szCs w:val="28"/>
                <w:lang w:val="kk-KZ"/>
              </w:rPr>
            </w:pPr>
            <w:r w:rsidRPr="00543596">
              <w:rPr>
                <w:rFonts w:ascii="Times New Roman" w:hAnsi="Times New Roman"/>
                <w:b/>
                <w:i/>
                <w:sz w:val="28"/>
                <w:szCs w:val="28"/>
                <w:lang w:val="kk-KZ"/>
              </w:rPr>
              <w:t>задание:</w:t>
            </w:r>
          </w:p>
          <w:p w14:paraId="3DA0A2E6"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думаете? </w:t>
            </w:r>
          </w:p>
          <w:p w14:paraId="56963608"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Напишите эссе на тему «</w:t>
            </w:r>
            <w:r w:rsidRPr="00543596">
              <w:rPr>
                <w:rFonts w:ascii="Times New Roman" w:eastAsia="Calibri" w:hAnsi="Times New Roman" w:cs="Times New Roman"/>
                <w:sz w:val="28"/>
                <w:szCs w:val="28"/>
                <w:lang w:val="kk-KZ"/>
              </w:rPr>
              <w:t>Характеристика органелл комплекса «ядро</w:t>
            </w:r>
            <w:r w:rsidRPr="00543596">
              <w:rPr>
                <w:rFonts w:ascii="Times New Roman" w:eastAsia="Calibri" w:hAnsi="Times New Roman" w:cs="Times New Roman"/>
                <w:bCs/>
                <w:sz w:val="28"/>
                <w:szCs w:val="28"/>
              </w:rPr>
              <w:t>».</w:t>
            </w:r>
          </w:p>
          <w:p w14:paraId="5BA3C0FF"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 задание:</w:t>
            </w:r>
            <w:r w:rsidRPr="00543596">
              <w:rPr>
                <w:rFonts w:ascii="Times New Roman" w:eastAsia="Calibri" w:hAnsi="Times New Roman" w:cs="Times New Roman"/>
                <w:sz w:val="28"/>
                <w:szCs w:val="28"/>
                <w:lang w:val="kk-KZ"/>
              </w:rPr>
              <w:t xml:space="preserve"> Что ты получил по теме урока (мнение), напишите эссе. </w:t>
            </w:r>
          </w:p>
          <w:p w14:paraId="342FECA6"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Что ты еще знаешь? Используя интернет ресурсы, дополнительную литературу напишите реферат. Написание реферата - это 4 творческий уровень выше стандартного.</w:t>
            </w:r>
          </w:p>
          <w:p w14:paraId="2D96795E"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Интернет ресурсы:</w:t>
            </w:r>
          </w:p>
          <w:p w14:paraId="00BAD58E" w14:textId="77777777" w:rsidR="00543596" w:rsidRPr="00543596" w:rsidRDefault="00543596" w:rsidP="00E507FF">
            <w:pPr>
              <w:numPr>
                <w:ilvl w:val="0"/>
                <w:numId w:val="251"/>
              </w:numPr>
              <w:spacing w:after="0" w:line="240" w:lineRule="auto"/>
              <w:contextualSpacing/>
              <w:rPr>
                <w:rFonts w:ascii="Times New Roman" w:hAnsi="Times New Roman" w:cs="Times New Roman"/>
                <w:noProof/>
                <w:sz w:val="28"/>
                <w:szCs w:val="28"/>
                <w:lang w:eastAsia="ru-RU"/>
              </w:rPr>
            </w:pPr>
            <w:r w:rsidRPr="00543596">
              <w:rPr>
                <w:rFonts w:ascii="Times New Roman" w:hAnsi="Times New Roman" w:cs="Times New Roman"/>
                <w:noProof/>
                <w:sz w:val="28"/>
                <w:szCs w:val="28"/>
                <w:lang w:eastAsia="ru-RU"/>
              </w:rPr>
              <w:t>Видео</w:t>
            </w:r>
            <w:r w:rsidRPr="00543596">
              <w:rPr>
                <w:rFonts w:ascii="Times New Roman" w:hAnsi="Times New Roman" w:cs="Times New Roman"/>
                <w:sz w:val="28"/>
                <w:szCs w:val="28"/>
                <w:shd w:val="clear" w:color="auto" w:fill="F3F3F3"/>
              </w:rPr>
              <w:t xml:space="preserve"> 1. </w:t>
            </w:r>
            <w:r w:rsidRPr="00543596">
              <w:rPr>
                <w:rFonts w:ascii="Times New Roman" w:hAnsi="Times New Roman" w:cs="Times New Roman"/>
                <w:bCs/>
                <w:sz w:val="28"/>
                <w:szCs w:val="28"/>
              </w:rPr>
              <w:t>Ядро клетки</w:t>
            </w:r>
          </w:p>
          <w:p w14:paraId="1A9F6A3A" w14:textId="77777777" w:rsidR="00543596" w:rsidRPr="00543596" w:rsidRDefault="00000000" w:rsidP="00E507FF">
            <w:pPr>
              <w:spacing w:after="0" w:line="240" w:lineRule="auto"/>
              <w:ind w:left="720"/>
              <w:contextualSpacing/>
              <w:rPr>
                <w:rFonts w:ascii="Times New Roman" w:hAnsi="Times New Roman" w:cs="Times New Roman"/>
                <w:sz w:val="28"/>
                <w:szCs w:val="28"/>
              </w:rPr>
            </w:pPr>
            <w:hyperlink r:id="rId110" w:history="1">
              <w:r w:rsidR="00543596" w:rsidRPr="00543596">
                <w:rPr>
                  <w:rFonts w:ascii="Times New Roman" w:hAnsi="Times New Roman" w:cs="Times New Roman"/>
                  <w:color w:val="0000FF" w:themeColor="hyperlink"/>
                  <w:sz w:val="28"/>
                  <w:szCs w:val="28"/>
                  <w:u w:val="single"/>
                </w:rPr>
                <w:t>https://www.youtube.com/watch?v=H9yEJE569UU&amp;t=14s</w:t>
              </w:r>
            </w:hyperlink>
          </w:p>
          <w:p w14:paraId="70BAEB0A" w14:textId="77777777" w:rsidR="00543596" w:rsidRPr="00543596" w:rsidRDefault="00543596" w:rsidP="00E507FF">
            <w:pPr>
              <w:numPr>
                <w:ilvl w:val="0"/>
                <w:numId w:val="251"/>
              </w:numPr>
              <w:spacing w:after="0" w:line="240" w:lineRule="auto"/>
              <w:contextualSpacing/>
              <w:rPr>
                <w:rFonts w:ascii="Times New Roman" w:hAnsi="Times New Roman" w:cs="Times New Roman"/>
                <w:bCs/>
                <w:sz w:val="28"/>
                <w:szCs w:val="28"/>
              </w:rPr>
            </w:pPr>
            <w:r w:rsidRPr="00543596">
              <w:rPr>
                <w:rFonts w:ascii="Times New Roman" w:hAnsi="Times New Roman" w:cs="Times New Roman"/>
                <w:bCs/>
                <w:sz w:val="28"/>
                <w:szCs w:val="28"/>
              </w:rPr>
              <w:t>Видео 2. Строение и физическое состояние ядра в клетки</w:t>
            </w:r>
          </w:p>
          <w:p w14:paraId="4DD7DE46" w14:textId="77777777" w:rsidR="00543596" w:rsidRPr="00543596" w:rsidRDefault="00000000" w:rsidP="00E507FF">
            <w:pPr>
              <w:spacing w:after="0" w:line="240" w:lineRule="auto"/>
              <w:ind w:left="720"/>
              <w:contextualSpacing/>
              <w:rPr>
                <w:rFonts w:ascii="Times New Roman" w:hAnsi="Times New Roman" w:cs="Times New Roman"/>
                <w:sz w:val="28"/>
                <w:szCs w:val="28"/>
              </w:rPr>
            </w:pPr>
            <w:hyperlink r:id="rId111" w:history="1">
              <w:r w:rsidR="00543596" w:rsidRPr="00543596">
                <w:rPr>
                  <w:rFonts w:ascii="Times New Roman" w:hAnsi="Times New Roman" w:cs="Times New Roman"/>
                  <w:color w:val="0000FF" w:themeColor="hyperlink"/>
                  <w:sz w:val="28"/>
                  <w:szCs w:val="28"/>
                  <w:u w:val="single"/>
                </w:rPr>
                <w:t>https://www.youtube.com/watch?v=oHIwu0ZUgu0&amp;t=2s</w:t>
              </w:r>
            </w:hyperlink>
          </w:p>
          <w:p w14:paraId="6D76FA6B" w14:textId="77777777" w:rsidR="00543596" w:rsidRPr="00543596" w:rsidRDefault="00543596" w:rsidP="00E507FF">
            <w:pPr>
              <w:numPr>
                <w:ilvl w:val="0"/>
                <w:numId w:val="251"/>
              </w:numPr>
              <w:spacing w:after="0" w:line="240" w:lineRule="auto"/>
              <w:contextualSpacing/>
              <w:rPr>
                <w:rFonts w:ascii="Times New Roman" w:hAnsi="Times New Roman" w:cs="Times New Roman"/>
                <w:bCs/>
                <w:sz w:val="28"/>
                <w:szCs w:val="28"/>
              </w:rPr>
            </w:pPr>
            <w:r w:rsidRPr="00543596">
              <w:rPr>
                <w:rFonts w:ascii="Times New Roman" w:hAnsi="Times New Roman" w:cs="Times New Roman"/>
                <w:bCs/>
                <w:sz w:val="28"/>
                <w:szCs w:val="28"/>
              </w:rPr>
              <w:t xml:space="preserve">Видео 3. </w:t>
            </w:r>
            <w:r w:rsidRPr="00543596">
              <w:rPr>
                <w:rFonts w:ascii="Times New Roman" w:hAnsi="Times New Roman" w:cs="Times New Roman"/>
                <w:sz w:val="28"/>
                <w:szCs w:val="28"/>
                <w:bdr w:val="none" w:sz="0" w:space="0" w:color="auto" w:frame="1"/>
              </w:rPr>
              <w:t>Функции ядра</w:t>
            </w:r>
            <w:r w:rsidRPr="00543596">
              <w:rPr>
                <w:rFonts w:ascii="Times New Roman" w:hAnsi="Times New Roman" w:cs="Times New Roman"/>
                <w:bCs/>
                <w:sz w:val="28"/>
                <w:szCs w:val="28"/>
              </w:rPr>
              <w:t> </w:t>
            </w:r>
          </w:p>
          <w:p w14:paraId="0871D6A8" w14:textId="77777777" w:rsidR="00543596" w:rsidRPr="00543596" w:rsidRDefault="00000000" w:rsidP="00E507FF">
            <w:pPr>
              <w:spacing w:after="0" w:line="240" w:lineRule="auto"/>
              <w:ind w:left="720"/>
              <w:contextualSpacing/>
              <w:rPr>
                <w:rFonts w:ascii="Times New Roman" w:hAnsi="Times New Roman" w:cs="Times New Roman"/>
                <w:sz w:val="28"/>
                <w:szCs w:val="28"/>
              </w:rPr>
            </w:pPr>
            <w:hyperlink r:id="rId112" w:history="1">
              <w:r w:rsidR="00543596" w:rsidRPr="00543596">
                <w:rPr>
                  <w:rFonts w:ascii="Times New Roman" w:hAnsi="Times New Roman" w:cs="Times New Roman"/>
                  <w:color w:val="0000FF" w:themeColor="hyperlink"/>
                  <w:sz w:val="28"/>
                  <w:szCs w:val="28"/>
                  <w:u w:val="single"/>
                </w:rPr>
                <w:t>https://www.youtube.com/watch?v=mCfVJrrGMqk</w:t>
              </w:r>
            </w:hyperlink>
          </w:p>
          <w:p w14:paraId="1244A135" w14:textId="77777777" w:rsidR="00543596" w:rsidRPr="00543596" w:rsidRDefault="00543596" w:rsidP="00E507FF">
            <w:pPr>
              <w:numPr>
                <w:ilvl w:val="0"/>
                <w:numId w:val="251"/>
              </w:numPr>
              <w:spacing w:after="0" w:line="240" w:lineRule="auto"/>
              <w:contextualSpacing/>
              <w:rPr>
                <w:rFonts w:ascii="Times New Roman" w:hAnsi="Times New Roman" w:cs="Times New Roman"/>
                <w:bCs/>
                <w:sz w:val="28"/>
                <w:szCs w:val="28"/>
                <w:lang w:val="kk-KZ"/>
              </w:rPr>
            </w:pPr>
            <w:r w:rsidRPr="00543596">
              <w:rPr>
                <w:rFonts w:ascii="Times New Roman" w:hAnsi="Times New Roman" w:cs="Times New Roman"/>
                <w:bCs/>
                <w:sz w:val="28"/>
                <w:szCs w:val="28"/>
              </w:rPr>
              <w:t xml:space="preserve">Видео 4. </w:t>
            </w:r>
            <w:r w:rsidRPr="00543596">
              <w:rPr>
                <w:rFonts w:ascii="Times New Roman" w:hAnsi="Times New Roman" w:cs="Times New Roman"/>
                <w:sz w:val="28"/>
                <w:szCs w:val="28"/>
              </w:rPr>
              <w:t>Клеточные органеллы</w:t>
            </w:r>
            <w:r w:rsidRPr="00543596">
              <w:rPr>
                <w:rFonts w:ascii="Times New Roman" w:hAnsi="Times New Roman" w:cs="Times New Roman"/>
                <w:sz w:val="28"/>
                <w:szCs w:val="28"/>
                <w:lang w:val="kk-KZ"/>
              </w:rPr>
              <w:t>.</w:t>
            </w:r>
          </w:p>
          <w:p w14:paraId="6DE92E3D" w14:textId="77777777" w:rsidR="00543596" w:rsidRPr="00543596" w:rsidRDefault="00000000" w:rsidP="00E507FF">
            <w:pPr>
              <w:spacing w:after="0" w:line="240" w:lineRule="auto"/>
              <w:ind w:left="720"/>
              <w:contextualSpacing/>
              <w:rPr>
                <w:rFonts w:ascii="Times New Roman" w:hAnsi="Times New Roman" w:cs="Times New Roman"/>
                <w:color w:val="0000FF" w:themeColor="hyperlink"/>
                <w:sz w:val="28"/>
                <w:szCs w:val="28"/>
                <w:u w:val="single"/>
                <w:lang w:val="kk-KZ"/>
              </w:rPr>
            </w:pPr>
            <w:hyperlink r:id="rId113" w:history="1">
              <w:r w:rsidR="00543596" w:rsidRPr="00543596">
                <w:rPr>
                  <w:rFonts w:ascii="Times New Roman" w:hAnsi="Times New Roman" w:cs="Times New Roman"/>
                  <w:color w:val="0000FF" w:themeColor="hyperlink"/>
                  <w:sz w:val="28"/>
                  <w:szCs w:val="28"/>
                  <w:u w:val="single"/>
                  <w:lang w:val="kk-KZ"/>
                </w:rPr>
                <w:t>https://www.youtube.com/watch?v=PcM3WwpayuE</w:t>
              </w:r>
            </w:hyperlink>
            <w:r w:rsidR="00543596" w:rsidRPr="00543596">
              <w:rPr>
                <w:rFonts w:ascii="Times New Roman" w:hAnsi="Times New Roman" w:cs="Times New Roman"/>
                <w:color w:val="0000FF" w:themeColor="hyperlink"/>
                <w:sz w:val="28"/>
                <w:szCs w:val="28"/>
                <w:u w:val="single"/>
                <w:lang w:val="kk-KZ"/>
              </w:rPr>
              <w:t>.</w:t>
            </w:r>
          </w:p>
          <w:p w14:paraId="259FDF0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p>
        </w:tc>
      </w:tr>
      <w:tr w:rsidR="00543596" w:rsidRPr="00543596" w14:paraId="064DFDE2" w14:textId="77777777" w:rsidTr="00E507FF">
        <w:trPr>
          <w:trHeight w:val="502"/>
        </w:trPr>
        <w:tc>
          <w:tcPr>
            <w:tcW w:w="9215" w:type="dxa"/>
            <w:gridSpan w:val="2"/>
            <w:shd w:val="clear" w:color="auto" w:fill="FABF8F"/>
          </w:tcPr>
          <w:p w14:paraId="56012DFC" w14:textId="77777777" w:rsidR="00543596" w:rsidRPr="00543596" w:rsidRDefault="00543596" w:rsidP="00E507FF">
            <w:pPr>
              <w:spacing w:after="0" w:line="240" w:lineRule="auto"/>
              <w:jc w:val="center"/>
              <w:rPr>
                <w:rFonts w:ascii="Calibri" w:eastAsia="Calibri" w:hAnsi="Calibri" w:cs="Times New Roman"/>
              </w:rPr>
            </w:pPr>
            <w:r w:rsidRPr="00543596">
              <w:rPr>
                <w:rFonts w:ascii="Times New Roman" w:eastAsia="Calibri" w:hAnsi="Times New Roman" w:cs="Times New Roman"/>
                <w:b/>
                <w:sz w:val="28"/>
                <w:szCs w:val="28"/>
                <w:lang w:val="kk-KZ"/>
              </w:rPr>
              <w:lastRenderedPageBreak/>
              <w:t>Раздел:</w:t>
            </w:r>
            <w:r w:rsidRPr="00543596">
              <w:rPr>
                <w:rFonts w:ascii="Times New Roman" w:eastAsia="Calibri" w:hAnsi="Times New Roman" w:cs="Times New Roman"/>
                <w:b/>
                <w:sz w:val="28"/>
                <w:szCs w:val="28"/>
              </w:rPr>
              <w:t>№3.</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sz w:val="28"/>
                <w:szCs w:val="28"/>
                <w:lang w:val="kk-KZ"/>
              </w:rPr>
              <w:t>Деление клеток. Митоз, мейоз, амитоз.</w:t>
            </w:r>
          </w:p>
        </w:tc>
      </w:tr>
      <w:tr w:rsidR="00543596" w:rsidRPr="00543596" w14:paraId="300840E3" w14:textId="77777777" w:rsidTr="00E507FF">
        <w:trPr>
          <w:trHeight w:val="347"/>
        </w:trPr>
        <w:tc>
          <w:tcPr>
            <w:tcW w:w="9215" w:type="dxa"/>
            <w:gridSpan w:val="2"/>
            <w:shd w:val="clear" w:color="auto" w:fill="FABF8F"/>
          </w:tcPr>
          <w:p w14:paraId="7911842A" w14:textId="77777777" w:rsidR="00543596" w:rsidRPr="00543596" w:rsidRDefault="00543596" w:rsidP="00E507FF">
            <w:pPr>
              <w:spacing w:after="0" w:line="240" w:lineRule="auto"/>
              <w:ind w:firstLine="851"/>
              <w:rPr>
                <w:rFonts w:ascii="Times New Roman" w:eastAsia="Calibri" w:hAnsi="Times New Roman" w:cs="Times New Roman"/>
                <w:b/>
                <w:lang w:val="kk-KZ"/>
              </w:rPr>
            </w:pPr>
            <w:r w:rsidRPr="00543596">
              <w:rPr>
                <w:rFonts w:ascii="Times New Roman" w:eastAsia="Calibri" w:hAnsi="Times New Roman" w:cs="Times New Roman"/>
                <w:b/>
                <w:color w:val="000099"/>
                <w:sz w:val="24"/>
                <w:szCs w:val="24"/>
                <w:lang w:val="en-US"/>
              </w:rPr>
              <w:t>I</w:t>
            </w:r>
            <w:r w:rsidRPr="00543596">
              <w:rPr>
                <w:rFonts w:ascii="Times New Roman" w:eastAsia="Calibri" w:hAnsi="Times New Roman" w:cs="Times New Roman"/>
                <w:b/>
                <w:color w:val="000099"/>
                <w:sz w:val="24"/>
                <w:szCs w:val="24"/>
              </w:rPr>
              <w:t xml:space="preserve"> ЭТАП. ЗАДАНИЯ НА АКТУАЛИЗАЦИИ ЗНАНИЙ</w:t>
            </w:r>
          </w:p>
        </w:tc>
      </w:tr>
      <w:tr w:rsidR="00543596" w:rsidRPr="00543596" w14:paraId="767DE3DC" w14:textId="77777777" w:rsidTr="00E507FF">
        <w:trPr>
          <w:trHeight w:val="282"/>
        </w:trPr>
        <w:tc>
          <w:tcPr>
            <w:tcW w:w="9215" w:type="dxa"/>
            <w:gridSpan w:val="2"/>
            <w:shd w:val="clear" w:color="auto" w:fill="FABF8F"/>
          </w:tcPr>
          <w:p w14:paraId="47AE013B"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t xml:space="preserve">Подтема-1. </w:t>
            </w:r>
            <w:r w:rsidRPr="00543596">
              <w:rPr>
                <w:rFonts w:ascii="Times New Roman" w:eastAsia="Calibri" w:hAnsi="Times New Roman" w:cs="Times New Roman"/>
                <w:b/>
                <w:i/>
                <w:sz w:val="28"/>
                <w:szCs w:val="28"/>
                <w:lang w:eastAsia="ru-RU"/>
              </w:rPr>
              <w:t>Деление клетки</w:t>
            </w:r>
          </w:p>
          <w:p w14:paraId="79721A2F" w14:textId="77777777" w:rsidR="00543596" w:rsidRPr="00543596" w:rsidRDefault="00543596" w:rsidP="00E507FF">
            <w:pPr>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Calibri" w:hAnsi="Times New Roman" w:cs="Times New Roman"/>
                <w:b/>
                <w:sz w:val="28"/>
                <w:szCs w:val="28"/>
                <w:shd w:val="clear" w:color="auto" w:fill="FFFFFF"/>
              </w:rPr>
              <w:t>Текст.</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sz w:val="28"/>
                <w:szCs w:val="28"/>
                <w:lang w:eastAsia="ru-RU"/>
              </w:rPr>
              <w:t>Деление клетки</w:t>
            </w:r>
            <w:r w:rsidRPr="00543596">
              <w:rPr>
                <w:rFonts w:ascii="Times New Roman" w:eastAsia="Calibri" w:hAnsi="Times New Roman" w:cs="Times New Roman"/>
                <w:sz w:val="28"/>
                <w:szCs w:val="28"/>
                <w:lang w:val="kk-KZ" w:eastAsia="ru-RU"/>
              </w:rPr>
              <w:t xml:space="preserve"> -</w:t>
            </w:r>
            <w:r w:rsidRPr="00543596">
              <w:rPr>
                <w:rFonts w:ascii="Times New Roman" w:eastAsia="Calibri" w:hAnsi="Times New Roman" w:cs="Times New Roman"/>
                <w:sz w:val="28"/>
                <w:szCs w:val="28"/>
                <w:lang w:eastAsia="ru-RU"/>
              </w:rPr>
              <w:t xml:space="preserve"> биологический процесс, лежащий в основе размножения и индивидуального развития всех живых. </w:t>
            </w:r>
            <w:r w:rsidRPr="00543596">
              <w:rPr>
                <w:rFonts w:ascii="Times New Roman" w:eastAsia="Times New Roman" w:hAnsi="Times New Roman" w:cs="Times New Roman"/>
                <w:sz w:val="28"/>
                <w:szCs w:val="28"/>
                <w:lang w:eastAsia="ru-RU"/>
              </w:rPr>
              <w:t xml:space="preserve">Существуют три способа деления клетки: митоз, амитоз, мейоз. </w:t>
            </w:r>
          </w:p>
          <w:p w14:paraId="2963708A" w14:textId="77777777" w:rsidR="00543596" w:rsidRPr="00543596" w:rsidRDefault="00543596" w:rsidP="00E507FF">
            <w:pPr>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Митоз - </w:t>
            </w:r>
            <w:proofErr w:type="spellStart"/>
            <w:r w:rsidRPr="00543596">
              <w:rPr>
                <w:rFonts w:ascii="Times New Roman" w:eastAsia="Times New Roman" w:hAnsi="Times New Roman" w:cs="Times New Roman"/>
                <w:sz w:val="28"/>
                <w:szCs w:val="28"/>
                <w:lang w:eastAsia="ru-RU"/>
              </w:rPr>
              <w:t>mitos</w:t>
            </w:r>
            <w:proofErr w:type="spellEnd"/>
            <w:r w:rsidRPr="00543596">
              <w:rPr>
                <w:rFonts w:ascii="Times New Roman" w:eastAsia="Times New Roman" w:hAnsi="Times New Roman" w:cs="Times New Roman"/>
                <w:sz w:val="28"/>
                <w:szCs w:val="28"/>
                <w:lang w:eastAsia="ru-RU"/>
              </w:rPr>
              <w:t xml:space="preserve"> (греч. - нити) – непрямое (кариокинез) деление клетки. </w:t>
            </w:r>
            <w:r w:rsidRPr="00543596">
              <w:rPr>
                <w:rFonts w:ascii="Times New Roman" w:eastAsia="Calibri" w:hAnsi="Times New Roman" w:cs="Times New Roman"/>
                <w:sz w:val="28"/>
                <w:szCs w:val="28"/>
              </w:rPr>
              <w:t xml:space="preserve">Митоз наиболее распространённый способ воспроизведения (репродукции) клеток, обеспечивающий тождественное распределение генетического материала между дочерними клетками и преемственность хромосом в ряду клеточных поколений. Биологическое значение митоза определяется сочетанием в нём удвоения хромосом путём продольного расщепления их и равномерного распределения между дочерними клетками. Началу митоза предшествует период подготовки, включающий накопление энергии, синтез дезоксирибонуклеиновой кислоты (ДНК) и репродукцию центриолей. Источником энергии служат богатые энергией, или так называемые макроэргические, соединения. </w:t>
            </w:r>
          </w:p>
          <w:p w14:paraId="66E13486" w14:textId="77777777" w:rsidR="00543596" w:rsidRPr="00543596" w:rsidRDefault="00543596" w:rsidP="00E507FF">
            <w:pPr>
              <w:shd w:val="clear" w:color="auto" w:fill="FFFFFF"/>
              <w:spacing w:after="0" w:line="240" w:lineRule="auto"/>
              <w:ind w:firstLine="602"/>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t>Типы митоза</w:t>
            </w:r>
          </w:p>
          <w:p w14:paraId="68A8E313" w14:textId="77777777" w:rsidR="00543596" w:rsidRPr="00543596" w:rsidRDefault="00543596" w:rsidP="00E507FF">
            <w:pPr>
              <w:numPr>
                <w:ilvl w:val="0"/>
                <w:numId w:val="42"/>
              </w:numPr>
              <w:shd w:val="clear" w:color="auto" w:fill="FFFFFF"/>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Стволовой (им делятся клетки крови и кишечника).</w:t>
            </w:r>
          </w:p>
          <w:p w14:paraId="321C4D69" w14:textId="77777777" w:rsidR="00543596" w:rsidRPr="00543596" w:rsidRDefault="00543596" w:rsidP="00E507FF">
            <w:pPr>
              <w:numPr>
                <w:ilvl w:val="0"/>
                <w:numId w:val="42"/>
              </w:numPr>
              <w:shd w:val="clear" w:color="auto" w:fill="FFFFFF"/>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Трансформирующий (клетки кожи). </w:t>
            </w:r>
          </w:p>
          <w:p w14:paraId="02D27224" w14:textId="77777777" w:rsidR="00543596" w:rsidRPr="00543596" w:rsidRDefault="00543596" w:rsidP="00E507FF">
            <w:pPr>
              <w:numPr>
                <w:ilvl w:val="0"/>
                <w:numId w:val="42"/>
              </w:numPr>
              <w:shd w:val="clear" w:color="auto" w:fill="FFFFFF"/>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sz w:val="28"/>
                <w:szCs w:val="28"/>
              </w:rPr>
              <w:t>Ассиметричный.</w:t>
            </w:r>
          </w:p>
          <w:p w14:paraId="5E717D02" w14:textId="77777777" w:rsidR="00543596" w:rsidRPr="00543596" w:rsidRDefault="00543596" w:rsidP="00E507FF">
            <w:pPr>
              <w:shd w:val="clear" w:color="auto" w:fill="FFFFFF"/>
              <w:spacing w:after="160" w:line="259" w:lineRule="auto"/>
              <w:ind w:left="720"/>
              <w:contextualSpacing/>
              <w:jc w:val="both"/>
              <w:rPr>
                <w:rFonts w:ascii="Times New Roman" w:hAnsi="Times New Roman" w:cs="Times New Roman"/>
                <w:b/>
                <w:sz w:val="28"/>
                <w:szCs w:val="28"/>
              </w:rPr>
            </w:pPr>
            <w:r w:rsidRPr="00543596">
              <w:rPr>
                <w:rFonts w:ascii="Times New Roman" w:hAnsi="Times New Roman" w:cs="Times New Roman"/>
                <w:b/>
                <w:sz w:val="28"/>
                <w:szCs w:val="28"/>
              </w:rPr>
              <w:t>Стадии митоза</w:t>
            </w:r>
          </w:p>
          <w:p w14:paraId="42D59CD5" w14:textId="77777777" w:rsidR="00543596" w:rsidRPr="00543596" w:rsidRDefault="00543596" w:rsidP="00E507FF">
            <w:pPr>
              <w:shd w:val="clear" w:color="auto" w:fill="FFFFFF"/>
              <w:spacing w:after="160" w:line="259" w:lineRule="auto"/>
              <w:ind w:firstLine="567"/>
              <w:contextualSpacing/>
              <w:jc w:val="both"/>
              <w:rPr>
                <w:rFonts w:ascii="Times New Roman" w:hAnsi="Times New Roman"/>
                <w:sz w:val="28"/>
                <w:szCs w:val="28"/>
              </w:rPr>
            </w:pPr>
            <w:r w:rsidRPr="00543596">
              <w:rPr>
                <w:rFonts w:ascii="Times New Roman" w:hAnsi="Times New Roman"/>
                <w:bCs/>
                <w:sz w:val="28"/>
                <w:szCs w:val="28"/>
                <w:lang w:val="en-US"/>
              </w:rPr>
              <w:t>G</w:t>
            </w:r>
            <w:r w:rsidRPr="00543596">
              <w:rPr>
                <w:rFonts w:ascii="Times New Roman" w:hAnsi="Times New Roman"/>
                <w:bCs/>
                <w:sz w:val="28"/>
                <w:szCs w:val="28"/>
              </w:rPr>
              <w:t xml:space="preserve">1- </w:t>
            </w:r>
            <w:proofErr w:type="spellStart"/>
            <w:r w:rsidRPr="00543596">
              <w:rPr>
                <w:rFonts w:ascii="Times New Roman" w:hAnsi="Times New Roman"/>
                <w:bCs/>
                <w:sz w:val="28"/>
                <w:szCs w:val="28"/>
              </w:rPr>
              <w:t>постметатический</w:t>
            </w:r>
            <w:proofErr w:type="spellEnd"/>
            <w:r w:rsidRPr="00543596">
              <w:rPr>
                <w:rFonts w:ascii="Times New Roman" w:hAnsi="Times New Roman"/>
                <w:bCs/>
                <w:sz w:val="28"/>
                <w:szCs w:val="28"/>
              </w:rPr>
              <w:t xml:space="preserve">, </w:t>
            </w:r>
            <w:proofErr w:type="spellStart"/>
            <w:r w:rsidRPr="00543596">
              <w:rPr>
                <w:rFonts w:ascii="Times New Roman" w:hAnsi="Times New Roman"/>
                <w:bCs/>
                <w:sz w:val="28"/>
                <w:szCs w:val="28"/>
              </w:rPr>
              <w:t>пресинтетический</w:t>
            </w:r>
            <w:proofErr w:type="spellEnd"/>
            <w:r w:rsidRPr="00543596">
              <w:rPr>
                <w:rFonts w:ascii="Times New Roman" w:hAnsi="Times New Roman"/>
                <w:bCs/>
                <w:sz w:val="28"/>
                <w:szCs w:val="28"/>
              </w:rPr>
              <w:t xml:space="preserve"> период, его формула 2</w:t>
            </w:r>
            <w:r w:rsidRPr="00543596">
              <w:rPr>
                <w:rFonts w:ascii="Times New Roman" w:hAnsi="Times New Roman"/>
                <w:bCs/>
                <w:sz w:val="28"/>
                <w:szCs w:val="28"/>
                <w:lang w:val="en-US"/>
              </w:rPr>
              <w:t>n</w:t>
            </w:r>
            <w:r w:rsidRPr="00543596">
              <w:rPr>
                <w:rFonts w:ascii="Times New Roman" w:hAnsi="Times New Roman"/>
                <w:bCs/>
                <w:sz w:val="28"/>
                <w:szCs w:val="28"/>
              </w:rPr>
              <w:t>2</w:t>
            </w:r>
            <w:r w:rsidRPr="00543596">
              <w:rPr>
                <w:rFonts w:ascii="Times New Roman" w:hAnsi="Times New Roman"/>
                <w:bCs/>
                <w:sz w:val="28"/>
                <w:szCs w:val="28"/>
                <w:lang w:val="en-US"/>
              </w:rPr>
              <w:t>c</w:t>
            </w:r>
            <w:r w:rsidRPr="00543596">
              <w:rPr>
                <w:rFonts w:ascii="Times New Roman" w:hAnsi="Times New Roman"/>
                <w:bCs/>
                <w:sz w:val="28"/>
                <w:szCs w:val="28"/>
              </w:rPr>
              <w:t xml:space="preserve">, происходит накопление АТФ, </w:t>
            </w:r>
            <w:proofErr w:type="spellStart"/>
            <w:r w:rsidRPr="00543596">
              <w:rPr>
                <w:rFonts w:ascii="Times New Roman" w:hAnsi="Times New Roman"/>
                <w:bCs/>
                <w:sz w:val="28"/>
                <w:szCs w:val="28"/>
              </w:rPr>
              <w:t>преклащается</w:t>
            </w:r>
            <w:proofErr w:type="spellEnd"/>
            <w:r w:rsidRPr="00543596">
              <w:rPr>
                <w:rFonts w:ascii="Times New Roman" w:hAnsi="Times New Roman"/>
                <w:bCs/>
                <w:sz w:val="28"/>
                <w:szCs w:val="28"/>
              </w:rPr>
              <w:t xml:space="preserve"> синтез белка для нужд организма, идет </w:t>
            </w:r>
            <w:proofErr w:type="spellStart"/>
            <w:r w:rsidRPr="00543596">
              <w:rPr>
                <w:rFonts w:ascii="Times New Roman" w:hAnsi="Times New Roman"/>
                <w:bCs/>
                <w:sz w:val="28"/>
                <w:szCs w:val="28"/>
              </w:rPr>
              <w:t>накопеление</w:t>
            </w:r>
            <w:proofErr w:type="spellEnd"/>
            <w:r w:rsidRPr="00543596">
              <w:rPr>
                <w:rFonts w:ascii="Times New Roman" w:hAnsi="Times New Roman"/>
                <w:bCs/>
                <w:sz w:val="28"/>
                <w:szCs w:val="28"/>
              </w:rPr>
              <w:t xml:space="preserve"> нуклеотидов, клетка растет, активизируется процессы биосинтеза, образуются органоиды и вещества, стимулирующие или подавляющие начало следующей фазы.</w:t>
            </w:r>
          </w:p>
          <w:p w14:paraId="17EE5F76" w14:textId="77777777" w:rsidR="00543596" w:rsidRPr="00543596" w:rsidRDefault="00543596" w:rsidP="00E507FF">
            <w:pPr>
              <w:shd w:val="clear" w:color="auto" w:fill="FFFFFF"/>
              <w:spacing w:after="160" w:line="259" w:lineRule="auto"/>
              <w:ind w:firstLine="567"/>
              <w:contextualSpacing/>
              <w:jc w:val="both"/>
              <w:rPr>
                <w:rFonts w:ascii="Times New Roman" w:hAnsi="Times New Roman"/>
                <w:sz w:val="28"/>
                <w:szCs w:val="28"/>
              </w:rPr>
            </w:pPr>
            <w:r w:rsidRPr="00543596">
              <w:rPr>
                <w:rFonts w:ascii="Times New Roman" w:hAnsi="Times New Roman"/>
                <w:bCs/>
                <w:sz w:val="28"/>
                <w:szCs w:val="28"/>
                <w:lang w:val="en-US"/>
              </w:rPr>
              <w:t>S</w:t>
            </w:r>
            <w:r w:rsidRPr="00543596">
              <w:rPr>
                <w:rFonts w:ascii="Times New Roman" w:hAnsi="Times New Roman"/>
                <w:bCs/>
                <w:sz w:val="28"/>
                <w:szCs w:val="28"/>
              </w:rPr>
              <w:t>-</w:t>
            </w:r>
            <w:proofErr w:type="spellStart"/>
            <w:r w:rsidRPr="00543596">
              <w:rPr>
                <w:rFonts w:ascii="Times New Roman" w:hAnsi="Times New Roman"/>
                <w:bCs/>
                <w:sz w:val="28"/>
                <w:szCs w:val="28"/>
              </w:rPr>
              <w:t>синтетическийпериод</w:t>
            </w:r>
            <w:proofErr w:type="spellEnd"/>
            <w:r w:rsidRPr="00543596">
              <w:rPr>
                <w:rFonts w:ascii="Times New Roman" w:hAnsi="Times New Roman"/>
                <w:bCs/>
                <w:sz w:val="28"/>
                <w:szCs w:val="28"/>
              </w:rPr>
              <w:t>, идет удвоение ДНК, его формула 2</w:t>
            </w:r>
            <w:r w:rsidRPr="00543596">
              <w:rPr>
                <w:rFonts w:ascii="Times New Roman" w:hAnsi="Times New Roman"/>
                <w:bCs/>
                <w:sz w:val="28"/>
                <w:szCs w:val="28"/>
                <w:lang w:val="en-US"/>
              </w:rPr>
              <w:t>n</w:t>
            </w:r>
            <w:r w:rsidRPr="00543596">
              <w:rPr>
                <w:rFonts w:ascii="Times New Roman" w:hAnsi="Times New Roman"/>
                <w:bCs/>
                <w:sz w:val="28"/>
                <w:szCs w:val="28"/>
              </w:rPr>
              <w:t>4</w:t>
            </w:r>
            <w:r w:rsidRPr="00543596">
              <w:rPr>
                <w:rFonts w:ascii="Times New Roman" w:hAnsi="Times New Roman"/>
                <w:bCs/>
                <w:sz w:val="28"/>
                <w:szCs w:val="28"/>
                <w:lang w:val="en-US"/>
              </w:rPr>
              <w:t>c</w:t>
            </w:r>
            <w:r w:rsidRPr="00543596">
              <w:rPr>
                <w:rFonts w:ascii="Times New Roman" w:hAnsi="Times New Roman"/>
                <w:bCs/>
                <w:sz w:val="28"/>
                <w:szCs w:val="28"/>
              </w:rPr>
              <w:t>.</w:t>
            </w:r>
          </w:p>
          <w:p w14:paraId="2ED101AB" w14:textId="77777777" w:rsidR="00543596" w:rsidRPr="00543596" w:rsidRDefault="00543596" w:rsidP="00E507FF">
            <w:pPr>
              <w:shd w:val="clear" w:color="auto" w:fill="FFFFFF"/>
              <w:spacing w:after="160" w:line="259" w:lineRule="auto"/>
              <w:ind w:firstLine="567"/>
              <w:contextualSpacing/>
              <w:jc w:val="both"/>
              <w:rPr>
                <w:rFonts w:ascii="Times New Roman" w:hAnsi="Times New Roman"/>
                <w:sz w:val="28"/>
                <w:szCs w:val="28"/>
              </w:rPr>
            </w:pPr>
            <w:r w:rsidRPr="00543596">
              <w:rPr>
                <w:rFonts w:ascii="Times New Roman" w:hAnsi="Times New Roman"/>
                <w:bCs/>
                <w:sz w:val="28"/>
                <w:szCs w:val="28"/>
                <w:lang w:val="en-US"/>
              </w:rPr>
              <w:t>G</w:t>
            </w:r>
            <w:r w:rsidRPr="00543596">
              <w:rPr>
                <w:rFonts w:ascii="Times New Roman" w:hAnsi="Times New Roman"/>
                <w:bCs/>
                <w:sz w:val="28"/>
                <w:szCs w:val="28"/>
              </w:rPr>
              <w:t xml:space="preserve">2- </w:t>
            </w:r>
            <w:proofErr w:type="spellStart"/>
            <w:r w:rsidRPr="00543596">
              <w:rPr>
                <w:rFonts w:ascii="Times New Roman" w:hAnsi="Times New Roman"/>
                <w:bCs/>
                <w:sz w:val="28"/>
                <w:szCs w:val="28"/>
              </w:rPr>
              <w:t>постсинтетический</w:t>
            </w:r>
            <w:proofErr w:type="spellEnd"/>
            <w:r w:rsidRPr="00543596">
              <w:rPr>
                <w:rFonts w:ascii="Times New Roman" w:hAnsi="Times New Roman"/>
                <w:bCs/>
                <w:sz w:val="28"/>
                <w:szCs w:val="28"/>
              </w:rPr>
              <w:t xml:space="preserve"> или </w:t>
            </w:r>
            <w:proofErr w:type="spellStart"/>
            <w:r w:rsidRPr="00543596">
              <w:rPr>
                <w:rFonts w:ascii="Times New Roman" w:hAnsi="Times New Roman"/>
                <w:bCs/>
                <w:sz w:val="28"/>
                <w:szCs w:val="28"/>
              </w:rPr>
              <w:t>премитатический</w:t>
            </w:r>
            <w:proofErr w:type="spellEnd"/>
            <w:r w:rsidRPr="00543596">
              <w:rPr>
                <w:rFonts w:ascii="Times New Roman" w:hAnsi="Times New Roman"/>
                <w:bCs/>
                <w:sz w:val="28"/>
                <w:szCs w:val="28"/>
              </w:rPr>
              <w:t xml:space="preserve"> период, формула 2</w:t>
            </w:r>
            <w:r w:rsidRPr="00543596">
              <w:rPr>
                <w:rFonts w:ascii="Times New Roman" w:hAnsi="Times New Roman"/>
                <w:bCs/>
                <w:sz w:val="28"/>
                <w:szCs w:val="28"/>
                <w:lang w:val="en-US"/>
              </w:rPr>
              <w:t>n</w:t>
            </w:r>
            <w:r w:rsidRPr="00543596">
              <w:rPr>
                <w:rFonts w:ascii="Times New Roman" w:hAnsi="Times New Roman"/>
                <w:bCs/>
                <w:sz w:val="28"/>
                <w:szCs w:val="28"/>
              </w:rPr>
              <w:t>4</w:t>
            </w:r>
            <w:r w:rsidRPr="00543596">
              <w:rPr>
                <w:rFonts w:ascii="Times New Roman" w:hAnsi="Times New Roman"/>
                <w:bCs/>
                <w:sz w:val="28"/>
                <w:szCs w:val="28"/>
                <w:lang w:val="en-US"/>
              </w:rPr>
              <w:t>c</w:t>
            </w:r>
            <w:r w:rsidRPr="00543596">
              <w:rPr>
                <w:rFonts w:ascii="Times New Roman" w:hAnsi="Times New Roman"/>
                <w:bCs/>
                <w:sz w:val="28"/>
                <w:szCs w:val="28"/>
              </w:rPr>
              <w:t>, продолжает накапливаться АТФ и синтезируются специфические белки, которые являются пусковым механизмом к собственно митозу; идет репликация центриолей, увеличивается количество органоидов, начинает образовываться веретено деления и наступает митоз.</w:t>
            </w:r>
          </w:p>
          <w:p w14:paraId="2339C1C2" w14:textId="77777777" w:rsidR="00543596" w:rsidRPr="00543596" w:rsidRDefault="00543596" w:rsidP="00E507FF">
            <w:pPr>
              <w:shd w:val="clear" w:color="auto" w:fill="FFFFFF"/>
              <w:spacing w:after="160" w:line="259" w:lineRule="auto"/>
              <w:ind w:firstLine="567"/>
              <w:contextualSpacing/>
              <w:jc w:val="both"/>
              <w:rPr>
                <w:rFonts w:ascii="Times New Roman" w:hAnsi="Times New Roman"/>
                <w:b/>
                <w:sz w:val="28"/>
                <w:szCs w:val="28"/>
              </w:rPr>
            </w:pPr>
            <w:r w:rsidRPr="00543596">
              <w:rPr>
                <w:rFonts w:ascii="Times New Roman" w:hAnsi="Times New Roman"/>
                <w:bCs/>
                <w:sz w:val="28"/>
                <w:szCs w:val="28"/>
                <w:lang w:val="en-US"/>
              </w:rPr>
              <w:t>M</w:t>
            </w:r>
            <w:r w:rsidRPr="00543596">
              <w:rPr>
                <w:rFonts w:ascii="Times New Roman" w:hAnsi="Times New Roman"/>
                <w:bCs/>
                <w:sz w:val="28"/>
                <w:szCs w:val="28"/>
              </w:rPr>
              <w:t>-собственно митоз.</w:t>
            </w:r>
          </w:p>
          <w:p w14:paraId="79CAF1A3" w14:textId="77777777" w:rsidR="00543596" w:rsidRPr="00543596" w:rsidRDefault="00543596" w:rsidP="00E507FF">
            <w:pPr>
              <w:shd w:val="clear" w:color="auto" w:fill="FFFFFF"/>
              <w:spacing w:after="0" w:line="240" w:lineRule="auto"/>
              <w:ind w:firstLine="602"/>
              <w:jc w:val="center"/>
              <w:rPr>
                <w:rFonts w:ascii="Times New Roman" w:eastAsia="Calibri" w:hAnsi="Times New Roman" w:cs="Times New Roman"/>
                <w:b/>
                <w:sz w:val="28"/>
                <w:szCs w:val="28"/>
              </w:rPr>
            </w:pPr>
            <w:r w:rsidRPr="00543596">
              <w:rPr>
                <w:rFonts w:ascii="Times New Roman" w:eastAsia="Calibri" w:hAnsi="Times New Roman" w:cs="Times New Roman"/>
                <w:b/>
                <w:noProof/>
                <w:sz w:val="28"/>
                <w:szCs w:val="28"/>
                <w:lang w:eastAsia="ru-RU"/>
              </w:rPr>
              <w:lastRenderedPageBreak/>
              <w:drawing>
                <wp:inline distT="0" distB="0" distL="0" distR="0" wp14:anchorId="5CD1468C" wp14:editId="638C5E32">
                  <wp:extent cx="1405719" cy="866633"/>
                  <wp:effectExtent l="0" t="0" r="4445" b="0"/>
                  <wp:docPr id="5" name="Picture 4" descr="cellcy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4" descr="cellcycle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09947" cy="869240"/>
                          </a:xfrm>
                          <a:prstGeom prst="rect">
                            <a:avLst/>
                          </a:prstGeom>
                          <a:noFill/>
                          <a:ln>
                            <a:noFill/>
                          </a:ln>
                        </pic:spPr>
                      </pic:pic>
                    </a:graphicData>
                  </a:graphic>
                </wp:inline>
              </w:drawing>
            </w:r>
          </w:p>
          <w:p w14:paraId="79A4E2F6" w14:textId="77777777" w:rsidR="00543596" w:rsidRPr="00543596" w:rsidRDefault="00543596" w:rsidP="00E507FF">
            <w:pPr>
              <w:shd w:val="clear" w:color="auto" w:fill="FFFFFF"/>
              <w:spacing w:after="0" w:line="240" w:lineRule="auto"/>
              <w:ind w:firstLine="602"/>
              <w:jc w:val="center"/>
              <w:rPr>
                <w:rFonts w:ascii="Times New Roman" w:eastAsia="Calibri" w:hAnsi="Times New Roman" w:cs="Times New Roman"/>
                <w:b/>
                <w:sz w:val="28"/>
                <w:szCs w:val="28"/>
              </w:rPr>
            </w:pPr>
          </w:p>
          <w:p w14:paraId="45A3F52C" w14:textId="77777777" w:rsidR="00543596" w:rsidRPr="00543596" w:rsidRDefault="00543596" w:rsidP="00E507FF">
            <w:pPr>
              <w:shd w:val="clear" w:color="auto" w:fill="FFFFFF"/>
              <w:spacing w:after="0" w:line="240" w:lineRule="auto"/>
              <w:ind w:firstLine="602"/>
              <w:jc w:val="both"/>
              <w:rPr>
                <w:rFonts w:ascii="Times New Roman" w:eastAsia="Times New Roman" w:hAnsi="Times New Roman" w:cs="Times New Roman"/>
                <w:sz w:val="28"/>
                <w:szCs w:val="28"/>
                <w:lang w:eastAsia="ru-RU"/>
              </w:rPr>
            </w:pPr>
            <w:r w:rsidRPr="00543596">
              <w:rPr>
                <w:rFonts w:ascii="Times New Roman" w:eastAsia="Calibri" w:hAnsi="Times New Roman" w:cs="Times New Roman"/>
                <w:b/>
                <w:sz w:val="28"/>
                <w:szCs w:val="28"/>
              </w:rPr>
              <w:t>Фазы митоза.</w:t>
            </w:r>
            <w:r w:rsidRPr="00543596">
              <w:rPr>
                <w:rFonts w:ascii="Times New Roman" w:eastAsia="Times New Roman" w:hAnsi="Times New Roman" w:cs="Times New Roman"/>
                <w:sz w:val="28"/>
                <w:szCs w:val="28"/>
                <w:lang w:eastAsia="ru-RU"/>
              </w:rPr>
              <w:t xml:space="preserve"> Митоз состоит из четырех фаз: профазы, метафазы, анафазы и телофазы. Профаза занимает</w:t>
            </w:r>
            <w:r w:rsidRPr="00543596">
              <w:rPr>
                <w:rFonts w:ascii="Times New Roman" w:eastAsia="Times New Roman" w:hAnsi="Times New Roman" w:cs="Times New Roman"/>
                <w:sz w:val="28"/>
                <w:szCs w:val="28"/>
                <w:lang w:val="kk-KZ" w:eastAsia="ru-RU"/>
              </w:rPr>
              <w:t xml:space="preserve"> - </w:t>
            </w:r>
            <w:r w:rsidRPr="00543596">
              <w:rPr>
                <w:rFonts w:ascii="Times New Roman" w:eastAsia="Times New Roman" w:hAnsi="Times New Roman" w:cs="Times New Roman"/>
                <w:sz w:val="28"/>
                <w:szCs w:val="28"/>
                <w:lang w:eastAsia="ru-RU"/>
              </w:rPr>
              <w:t>60 времени от всего митоза, метафаза</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 xml:space="preserve"> 0,05 времени, анафаза</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 xml:space="preserve"> 0,05 и телофаза</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 xml:space="preserve"> 0,3 времени всего митоза.</w:t>
            </w:r>
          </w:p>
          <w:p w14:paraId="3E0171ED" w14:textId="77777777" w:rsidR="00543596" w:rsidRPr="00543596" w:rsidRDefault="00543596" w:rsidP="00E507FF">
            <w:pPr>
              <w:numPr>
                <w:ilvl w:val="0"/>
                <w:numId w:val="56"/>
              </w:numPr>
              <w:shd w:val="clear" w:color="auto" w:fill="FFFFFF"/>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t>Профаза, 2</w:t>
            </w:r>
            <w:r w:rsidRPr="00543596">
              <w:rPr>
                <w:rFonts w:ascii="Times New Roman" w:hAnsi="Times New Roman"/>
                <w:sz w:val="28"/>
                <w:szCs w:val="28"/>
                <w:lang w:val="en-US"/>
              </w:rPr>
              <w:t>n</w:t>
            </w:r>
            <w:r w:rsidRPr="00543596">
              <w:rPr>
                <w:rFonts w:ascii="Times New Roman" w:hAnsi="Times New Roman"/>
                <w:sz w:val="28"/>
                <w:szCs w:val="28"/>
              </w:rPr>
              <w:t>4</w:t>
            </w:r>
            <w:r w:rsidRPr="00543596">
              <w:rPr>
                <w:rFonts w:ascii="Times New Roman" w:hAnsi="Times New Roman"/>
                <w:sz w:val="28"/>
                <w:szCs w:val="28"/>
                <w:lang w:val="en-US"/>
              </w:rPr>
              <w:t>c</w:t>
            </w:r>
            <w:r w:rsidRPr="00543596">
              <w:rPr>
                <w:rFonts w:ascii="Times New Roman" w:hAnsi="Times New Roman"/>
                <w:sz w:val="28"/>
                <w:szCs w:val="28"/>
              </w:rPr>
              <w:t xml:space="preserve">: </w:t>
            </w:r>
            <w:proofErr w:type="spellStart"/>
            <w:r w:rsidRPr="00543596">
              <w:rPr>
                <w:rFonts w:ascii="Times New Roman" w:hAnsi="Times New Roman"/>
                <w:sz w:val="28"/>
                <w:szCs w:val="28"/>
              </w:rPr>
              <w:t>спирализация</w:t>
            </w:r>
            <w:proofErr w:type="spellEnd"/>
            <w:r w:rsidRPr="00543596">
              <w:rPr>
                <w:rFonts w:ascii="Times New Roman" w:hAnsi="Times New Roman"/>
                <w:sz w:val="28"/>
                <w:szCs w:val="28"/>
              </w:rPr>
              <w:t xml:space="preserve"> хромосом, они становятся видимыми и короткими; ядрышко распадается на компоненты и присоединяется в зону ядрышкового организатора; оболочка распадается на фрагменты и оттесняется к оболочке клетки; формируется митотический аппарат; образуется веретено деления.</w:t>
            </w:r>
          </w:p>
          <w:p w14:paraId="587C5BE0" w14:textId="77777777" w:rsidR="00543596" w:rsidRPr="00543596" w:rsidRDefault="00543596" w:rsidP="00E507FF">
            <w:pPr>
              <w:numPr>
                <w:ilvl w:val="0"/>
                <w:numId w:val="56"/>
              </w:numPr>
              <w:shd w:val="clear" w:color="auto" w:fill="FFFFFF"/>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t>Метафаза,2</w:t>
            </w:r>
            <w:r w:rsidRPr="00543596">
              <w:rPr>
                <w:rFonts w:ascii="Times New Roman" w:hAnsi="Times New Roman"/>
                <w:sz w:val="28"/>
                <w:szCs w:val="28"/>
                <w:lang w:val="en-US"/>
              </w:rPr>
              <w:t>n</w:t>
            </w:r>
            <w:r w:rsidRPr="00543596">
              <w:rPr>
                <w:rFonts w:ascii="Times New Roman" w:hAnsi="Times New Roman"/>
                <w:sz w:val="28"/>
                <w:szCs w:val="28"/>
              </w:rPr>
              <w:t>4</w:t>
            </w:r>
            <w:r w:rsidRPr="00543596">
              <w:rPr>
                <w:rFonts w:ascii="Times New Roman" w:hAnsi="Times New Roman"/>
                <w:sz w:val="28"/>
                <w:szCs w:val="28"/>
                <w:lang w:val="en-US"/>
              </w:rPr>
              <w:t>c</w:t>
            </w:r>
            <w:r w:rsidRPr="00543596">
              <w:rPr>
                <w:rFonts w:ascii="Times New Roman" w:hAnsi="Times New Roman"/>
                <w:sz w:val="28"/>
                <w:szCs w:val="28"/>
              </w:rPr>
              <w:t>: хромосомы выстраиваются по центру клетки, прикрепляются в виде веретена деления.</w:t>
            </w:r>
          </w:p>
          <w:p w14:paraId="35DD84DB" w14:textId="77777777" w:rsidR="00543596" w:rsidRPr="00543596" w:rsidRDefault="00543596" w:rsidP="00E507FF">
            <w:pPr>
              <w:numPr>
                <w:ilvl w:val="0"/>
                <w:numId w:val="56"/>
              </w:numPr>
              <w:shd w:val="clear" w:color="auto" w:fill="FFFFFF"/>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t>Анафаза,4</w:t>
            </w:r>
            <w:r w:rsidRPr="00543596">
              <w:rPr>
                <w:rFonts w:ascii="Times New Roman" w:hAnsi="Times New Roman"/>
                <w:sz w:val="28"/>
                <w:szCs w:val="28"/>
                <w:lang w:val="en-US"/>
              </w:rPr>
              <w:t>n</w:t>
            </w:r>
            <w:r w:rsidRPr="00543596">
              <w:rPr>
                <w:rFonts w:ascii="Times New Roman" w:hAnsi="Times New Roman"/>
                <w:sz w:val="28"/>
                <w:szCs w:val="28"/>
              </w:rPr>
              <w:t>4</w:t>
            </w:r>
            <w:r w:rsidRPr="00543596">
              <w:rPr>
                <w:rFonts w:ascii="Times New Roman" w:hAnsi="Times New Roman"/>
                <w:sz w:val="28"/>
                <w:szCs w:val="28"/>
                <w:lang w:val="en-US"/>
              </w:rPr>
              <w:t>c</w:t>
            </w:r>
            <w:r w:rsidRPr="00543596">
              <w:rPr>
                <w:rFonts w:ascii="Times New Roman" w:hAnsi="Times New Roman"/>
                <w:sz w:val="28"/>
                <w:szCs w:val="28"/>
              </w:rPr>
              <w:t>: хроматиды каждой хромосомы расходятся к полюсам клетки, они  называются дочерними. Эта фаза чувствительна к воздействиям внешней среды. Если хроматиды не расходятся, то наблюдается явление полиплоидии.</w:t>
            </w:r>
          </w:p>
          <w:p w14:paraId="0E3E8F4B" w14:textId="77777777" w:rsidR="00543596" w:rsidRPr="00543596" w:rsidRDefault="00543596" w:rsidP="00E507FF">
            <w:pPr>
              <w:numPr>
                <w:ilvl w:val="0"/>
                <w:numId w:val="56"/>
              </w:numPr>
              <w:shd w:val="clear" w:color="auto" w:fill="FFFFFF"/>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sz w:val="28"/>
                <w:szCs w:val="28"/>
              </w:rPr>
              <w:t>Телофаза, 2</w:t>
            </w:r>
            <w:r w:rsidRPr="00543596">
              <w:rPr>
                <w:rFonts w:ascii="Times New Roman" w:hAnsi="Times New Roman"/>
                <w:sz w:val="28"/>
                <w:szCs w:val="28"/>
                <w:lang w:val="en-US"/>
              </w:rPr>
              <w:t>n</w:t>
            </w:r>
            <w:r w:rsidRPr="00543596">
              <w:rPr>
                <w:rFonts w:ascii="Times New Roman" w:hAnsi="Times New Roman"/>
                <w:sz w:val="28"/>
                <w:szCs w:val="28"/>
              </w:rPr>
              <w:t>2</w:t>
            </w:r>
            <w:r w:rsidRPr="00543596">
              <w:rPr>
                <w:rFonts w:ascii="Times New Roman" w:hAnsi="Times New Roman"/>
                <w:sz w:val="28"/>
                <w:szCs w:val="28"/>
                <w:lang w:val="en-US"/>
              </w:rPr>
              <w:t>c</w:t>
            </w:r>
            <w:r w:rsidRPr="00543596">
              <w:rPr>
                <w:rFonts w:ascii="Times New Roman" w:hAnsi="Times New Roman"/>
                <w:sz w:val="28"/>
                <w:szCs w:val="28"/>
              </w:rPr>
              <w:t>: идут процессы, обратные профазе (хромосомы раскручиваются, превращаются в хроматид).</w:t>
            </w:r>
            <w:r w:rsidRPr="00543596">
              <w:rPr>
                <w:sz w:val="28"/>
                <w:szCs w:val="28"/>
              </w:rPr>
              <w:t xml:space="preserve"> </w:t>
            </w:r>
            <w:r w:rsidRPr="00543596">
              <w:rPr>
                <w:rFonts w:ascii="Times New Roman" w:hAnsi="Times New Roman" w:cs="Times New Roman"/>
                <w:sz w:val="28"/>
                <w:szCs w:val="28"/>
              </w:rPr>
              <w:t>Митоз заканчивается телофазой.</w:t>
            </w:r>
          </w:p>
          <w:p w14:paraId="110BD989" w14:textId="77777777" w:rsidR="00543596" w:rsidRPr="00543596" w:rsidRDefault="00543596" w:rsidP="00E507FF">
            <w:pPr>
              <w:shd w:val="clear" w:color="auto" w:fill="FFFFFF"/>
              <w:spacing w:after="160" w:line="259" w:lineRule="auto"/>
              <w:ind w:firstLine="567"/>
              <w:contextualSpacing/>
              <w:jc w:val="both"/>
              <w:rPr>
                <w:rFonts w:ascii="Times New Roman" w:hAnsi="Times New Roman" w:cs="Times New Roman"/>
                <w:sz w:val="28"/>
                <w:szCs w:val="28"/>
              </w:rPr>
            </w:pPr>
            <w:r w:rsidRPr="00543596">
              <w:rPr>
                <w:rFonts w:ascii="Times New Roman" w:hAnsi="Times New Roman" w:cs="Times New Roman"/>
                <w:b/>
                <w:sz w:val="28"/>
                <w:szCs w:val="28"/>
              </w:rPr>
              <w:t>Цитокинез</w:t>
            </w:r>
            <w:r w:rsidRPr="00543596">
              <w:rPr>
                <w:rFonts w:ascii="Times New Roman" w:hAnsi="Times New Roman" w:cs="Times New Roman"/>
                <w:sz w:val="28"/>
                <w:szCs w:val="28"/>
              </w:rPr>
              <w:t xml:space="preserve"> - деление цитоплазмы. У животных - путем перетяжки, а у растений строится клеточная стенка из веществ, поступающих из Комплекса </w:t>
            </w:r>
            <w:proofErr w:type="spellStart"/>
            <w:r w:rsidRPr="00543596">
              <w:rPr>
                <w:rFonts w:ascii="Times New Roman" w:hAnsi="Times New Roman" w:cs="Times New Roman"/>
                <w:sz w:val="28"/>
                <w:szCs w:val="28"/>
              </w:rPr>
              <w:t>Гольжди</w:t>
            </w:r>
            <w:proofErr w:type="spellEnd"/>
            <w:r w:rsidRPr="00543596">
              <w:rPr>
                <w:rFonts w:ascii="Times New Roman" w:hAnsi="Times New Roman" w:cs="Times New Roman"/>
                <w:sz w:val="28"/>
                <w:szCs w:val="28"/>
              </w:rPr>
              <w:t>.</w:t>
            </w:r>
          </w:p>
          <w:p w14:paraId="0EA51378" w14:textId="77777777" w:rsidR="00543596" w:rsidRPr="00543596" w:rsidRDefault="00543596" w:rsidP="00E507FF">
            <w:pPr>
              <w:shd w:val="clear" w:color="auto" w:fill="FFFFFF"/>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sz w:val="28"/>
                <w:szCs w:val="28"/>
              </w:rPr>
              <w:t>Все фазы митоза нужны для равномерного распределения генетического материала</w:t>
            </w:r>
          </w:p>
          <w:p w14:paraId="6DE8ACFF" w14:textId="77777777" w:rsidR="00543596" w:rsidRPr="00543596" w:rsidRDefault="00543596" w:rsidP="00E507FF">
            <w:pPr>
              <w:shd w:val="clear" w:color="auto" w:fill="FFFFFF"/>
              <w:spacing w:after="0" w:line="240" w:lineRule="auto"/>
              <w:ind w:firstLine="709"/>
              <w:jc w:val="both"/>
              <w:rPr>
                <w:rFonts w:ascii="Calibri" w:eastAsia="Calibri" w:hAnsi="Calibri" w:cs="Times New Roman"/>
                <w:color w:val="333333"/>
                <w:sz w:val="28"/>
                <w:szCs w:val="28"/>
              </w:rPr>
            </w:pPr>
            <w:r w:rsidRPr="00543596">
              <w:rPr>
                <w:rFonts w:ascii="Times New Roman" w:eastAsia="Calibri" w:hAnsi="Times New Roman" w:cs="Times New Roman"/>
                <w:b/>
                <w:i/>
                <w:noProof/>
                <w:sz w:val="28"/>
                <w:szCs w:val="28"/>
              </w:rPr>
              <w:t>Упражнение 1.</w:t>
            </w:r>
            <w:r w:rsidRPr="00543596">
              <w:rPr>
                <w:rFonts w:ascii="Times New Roman" w:eastAsia="Calibri" w:hAnsi="Times New Roman" w:cs="Times New Roman"/>
                <w:b/>
                <w:noProof/>
                <w:sz w:val="28"/>
                <w:szCs w:val="28"/>
              </w:rPr>
              <w:t xml:space="preserve"> </w:t>
            </w:r>
            <w:r w:rsidRPr="00543596">
              <w:rPr>
                <w:rFonts w:ascii="Times New Roman" w:eastAsia="Calibri" w:hAnsi="Times New Roman" w:cs="Times New Roman"/>
                <w:bCs/>
                <w:sz w:val="28"/>
                <w:szCs w:val="28"/>
              </w:rPr>
              <w:t>Сделай</w:t>
            </w:r>
            <w:r w:rsidRPr="00543596">
              <w:rPr>
                <w:rFonts w:ascii="Times New Roman" w:eastAsia="Calibri" w:hAnsi="Times New Roman" w:cs="Times New Roman"/>
                <w:bCs/>
                <w:sz w:val="28"/>
                <w:szCs w:val="28"/>
                <w:lang w:val="kk-KZ"/>
              </w:rPr>
              <w:t>те</w:t>
            </w:r>
            <w:r w:rsidRPr="00543596">
              <w:rPr>
                <w:rFonts w:ascii="Times New Roman" w:eastAsia="Calibri" w:hAnsi="Times New Roman" w:cs="Times New Roman"/>
                <w:bCs/>
                <w:sz w:val="28"/>
                <w:szCs w:val="28"/>
              </w:rPr>
              <w:t xml:space="preserve"> вывод, обобщи</w:t>
            </w:r>
            <w:r w:rsidRPr="00543596">
              <w:rPr>
                <w:rFonts w:ascii="Times New Roman" w:eastAsia="Calibri" w:hAnsi="Times New Roman" w:cs="Times New Roman"/>
                <w:bCs/>
                <w:sz w:val="28"/>
                <w:szCs w:val="28"/>
                <w:lang w:val="kk-KZ"/>
              </w:rPr>
              <w:t>те</w:t>
            </w:r>
            <w:r w:rsidRPr="00543596">
              <w:rPr>
                <w:rFonts w:ascii="Times New Roman" w:eastAsia="Calibri" w:hAnsi="Times New Roman" w:cs="Times New Roman"/>
                <w:bCs/>
                <w:sz w:val="28"/>
                <w:szCs w:val="28"/>
              </w:rPr>
              <w:t xml:space="preserve"> по </w:t>
            </w:r>
            <w:r w:rsidRPr="00543596">
              <w:rPr>
                <w:rFonts w:ascii="Times New Roman" w:eastAsia="Calibri" w:hAnsi="Times New Roman" w:cs="Times New Roman"/>
                <w:sz w:val="28"/>
                <w:szCs w:val="28"/>
                <w:lang w:val="kk-KZ"/>
              </w:rPr>
              <w:t>рисунку? Д</w:t>
            </w:r>
            <w:r w:rsidRPr="00543596">
              <w:rPr>
                <w:rFonts w:ascii="Times New Roman" w:eastAsia="Calibri" w:hAnsi="Times New Roman" w:cs="Times New Roman"/>
                <w:bCs/>
                <w:sz w:val="28"/>
                <w:szCs w:val="28"/>
              </w:rPr>
              <w:t>ай</w:t>
            </w:r>
            <w:r w:rsidRPr="00543596">
              <w:rPr>
                <w:rFonts w:ascii="Times New Roman" w:eastAsia="Calibri" w:hAnsi="Times New Roman" w:cs="Times New Roman"/>
                <w:bCs/>
                <w:sz w:val="28"/>
                <w:szCs w:val="28"/>
                <w:lang w:val="kk-KZ"/>
              </w:rPr>
              <w:t>те</w:t>
            </w:r>
            <w:r w:rsidRPr="00543596">
              <w:rPr>
                <w:rFonts w:ascii="Times New Roman" w:eastAsia="Calibri" w:hAnsi="Times New Roman" w:cs="Times New Roman"/>
                <w:bCs/>
                <w:sz w:val="28"/>
                <w:szCs w:val="28"/>
              </w:rPr>
              <w:t xml:space="preserve"> определение. </w:t>
            </w:r>
          </w:p>
          <w:p w14:paraId="12419AA4" w14:textId="77777777" w:rsidR="00543596" w:rsidRPr="00543596" w:rsidRDefault="00543596" w:rsidP="00E507FF">
            <w:pPr>
              <w:shd w:val="clear" w:color="auto" w:fill="FFFFFF"/>
              <w:spacing w:after="150" w:line="240" w:lineRule="auto"/>
              <w:ind w:firstLine="460"/>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b/>
                <w:noProof/>
                <w:sz w:val="28"/>
                <w:szCs w:val="28"/>
                <w:lang w:eastAsia="ru-RU"/>
              </w:rPr>
              <w:drawing>
                <wp:inline distT="0" distB="0" distL="0" distR="0" wp14:anchorId="1B068F3D" wp14:editId="65B1E04A">
                  <wp:extent cx="3426031" cy="1321543"/>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3426552" cy="1321744"/>
                          </a:xfrm>
                          <a:prstGeom prst="rect">
                            <a:avLst/>
                          </a:prstGeom>
                        </pic:spPr>
                      </pic:pic>
                    </a:graphicData>
                  </a:graphic>
                </wp:inline>
              </w:drawing>
            </w:r>
          </w:p>
          <w:p w14:paraId="79D63D8C" w14:textId="77777777" w:rsidR="00543596" w:rsidRPr="00543596" w:rsidRDefault="00543596" w:rsidP="00E507FF">
            <w:pPr>
              <w:shd w:val="clear" w:color="auto" w:fill="FFFFFF"/>
              <w:spacing w:after="150" w:line="240" w:lineRule="auto"/>
              <w:ind w:firstLine="460"/>
              <w:jc w:val="center"/>
              <w:rPr>
                <w:rFonts w:ascii="Times New Roman" w:eastAsia="Times New Roman" w:hAnsi="Times New Roman" w:cs="Times New Roman"/>
                <w:spacing w:val="1"/>
                <w:sz w:val="28"/>
                <w:szCs w:val="28"/>
                <w:lang w:val="kk-KZ" w:eastAsia="ru-RU"/>
              </w:rPr>
            </w:pPr>
            <w:r w:rsidRPr="00543596">
              <w:rPr>
                <w:rFonts w:ascii="Times New Roman" w:eastAsia="Times New Roman" w:hAnsi="Times New Roman" w:cs="Times New Roman"/>
                <w:sz w:val="28"/>
                <w:szCs w:val="28"/>
                <w:lang w:val="kk-KZ" w:eastAsia="ru-RU"/>
              </w:rPr>
              <w:t>Рис.2</w:t>
            </w:r>
            <w:r w:rsidRPr="00543596">
              <w:rPr>
                <w:rFonts w:ascii="Times New Roman" w:eastAsia="Times New Roman" w:hAnsi="Times New Roman" w:cs="Times New Roman"/>
                <w:sz w:val="28"/>
                <w:szCs w:val="28"/>
                <w:lang w:eastAsia="ru-RU"/>
              </w:rPr>
              <w:t>9</w:t>
            </w:r>
            <w:r w:rsidRPr="00543596">
              <w:rPr>
                <w:rFonts w:ascii="Times New Roman" w:eastAsia="Times New Roman" w:hAnsi="Times New Roman" w:cs="Times New Roman"/>
                <w:sz w:val="28"/>
                <w:szCs w:val="28"/>
                <w:lang w:val="kk-KZ" w:eastAsia="ru-RU"/>
              </w:rPr>
              <w:t>.Цитокинез.</w:t>
            </w:r>
          </w:p>
          <w:p w14:paraId="2B041800" w14:textId="77777777" w:rsidR="00543596" w:rsidRPr="00543596" w:rsidRDefault="00543596" w:rsidP="00E507FF">
            <w:pPr>
              <w:shd w:val="clear" w:color="auto" w:fill="FFFFFF"/>
              <w:spacing w:after="150" w:line="240" w:lineRule="auto"/>
              <w:ind w:firstLine="460"/>
              <w:jc w:val="both"/>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b/>
                <w:noProof/>
                <w:sz w:val="28"/>
                <w:szCs w:val="28"/>
                <w:lang w:eastAsia="ru-RU"/>
              </w:rPr>
              <w:t xml:space="preserve">Упражнение 2. </w:t>
            </w:r>
            <w:r w:rsidRPr="00543596">
              <w:rPr>
                <w:rFonts w:ascii="Times New Roman" w:eastAsia="Times New Roman" w:hAnsi="Times New Roman" w:cs="Times New Roman"/>
                <w:bCs/>
                <w:sz w:val="28"/>
                <w:szCs w:val="28"/>
                <w:lang w:eastAsia="ru-RU"/>
              </w:rPr>
              <w:t>Сделай</w:t>
            </w:r>
            <w:r w:rsidRPr="00543596">
              <w:rPr>
                <w:rFonts w:ascii="Times New Roman" w:eastAsia="Times New Roman" w:hAnsi="Times New Roman" w:cs="Times New Roman"/>
                <w:bCs/>
                <w:sz w:val="28"/>
                <w:szCs w:val="28"/>
                <w:lang w:val="kk-KZ" w:eastAsia="ru-RU"/>
              </w:rPr>
              <w:t>те</w:t>
            </w:r>
            <w:r w:rsidRPr="00543596">
              <w:rPr>
                <w:rFonts w:ascii="Times New Roman" w:eastAsia="Times New Roman" w:hAnsi="Times New Roman" w:cs="Times New Roman"/>
                <w:bCs/>
                <w:sz w:val="28"/>
                <w:szCs w:val="28"/>
                <w:lang w:eastAsia="ru-RU"/>
              </w:rPr>
              <w:t xml:space="preserve"> вывод, обобщи</w:t>
            </w:r>
            <w:r w:rsidRPr="00543596">
              <w:rPr>
                <w:rFonts w:ascii="Times New Roman" w:eastAsia="Times New Roman" w:hAnsi="Times New Roman" w:cs="Times New Roman"/>
                <w:bCs/>
                <w:sz w:val="28"/>
                <w:szCs w:val="28"/>
                <w:lang w:val="kk-KZ" w:eastAsia="ru-RU"/>
              </w:rPr>
              <w:t>те</w:t>
            </w:r>
            <w:r w:rsidRPr="00543596">
              <w:rPr>
                <w:rFonts w:ascii="Times New Roman" w:eastAsia="Times New Roman" w:hAnsi="Times New Roman" w:cs="Times New Roman"/>
                <w:bCs/>
                <w:sz w:val="28"/>
                <w:szCs w:val="28"/>
                <w:lang w:eastAsia="ru-RU"/>
              </w:rPr>
              <w:t xml:space="preserve"> по </w:t>
            </w:r>
            <w:r w:rsidRPr="00543596">
              <w:rPr>
                <w:rFonts w:ascii="Times New Roman" w:eastAsia="Times New Roman" w:hAnsi="Times New Roman" w:cs="Times New Roman"/>
                <w:sz w:val="28"/>
                <w:szCs w:val="28"/>
                <w:lang w:val="kk-KZ" w:eastAsia="ru-RU"/>
              </w:rPr>
              <w:t>рисунку? Д</w:t>
            </w:r>
            <w:r w:rsidRPr="00543596">
              <w:rPr>
                <w:rFonts w:ascii="Times New Roman" w:eastAsia="Times New Roman" w:hAnsi="Times New Roman" w:cs="Times New Roman"/>
                <w:bCs/>
                <w:sz w:val="28"/>
                <w:szCs w:val="28"/>
                <w:lang w:eastAsia="ru-RU"/>
              </w:rPr>
              <w:t>ай</w:t>
            </w:r>
            <w:r w:rsidRPr="00543596">
              <w:rPr>
                <w:rFonts w:ascii="Times New Roman" w:eastAsia="Times New Roman" w:hAnsi="Times New Roman" w:cs="Times New Roman"/>
                <w:bCs/>
                <w:sz w:val="28"/>
                <w:szCs w:val="28"/>
                <w:lang w:val="kk-KZ" w:eastAsia="ru-RU"/>
              </w:rPr>
              <w:t>те</w:t>
            </w:r>
            <w:r w:rsidRPr="00543596">
              <w:rPr>
                <w:rFonts w:ascii="Times New Roman" w:eastAsia="Times New Roman" w:hAnsi="Times New Roman" w:cs="Times New Roman"/>
                <w:bCs/>
                <w:sz w:val="28"/>
                <w:szCs w:val="28"/>
                <w:lang w:eastAsia="ru-RU"/>
              </w:rPr>
              <w:t xml:space="preserve"> определение.</w:t>
            </w:r>
          </w:p>
          <w:p w14:paraId="57198074" w14:textId="77777777" w:rsidR="00543596" w:rsidRPr="00543596" w:rsidRDefault="00543596" w:rsidP="00E507FF">
            <w:pPr>
              <w:shd w:val="clear" w:color="auto" w:fill="FFFFFF"/>
              <w:spacing w:after="150" w:line="240" w:lineRule="auto"/>
              <w:jc w:val="center"/>
              <w:rPr>
                <w:rFonts w:ascii="Times New Roman" w:eastAsia="Times New Roman" w:hAnsi="Times New Roman" w:cs="Times New Roman"/>
                <w:color w:val="333333"/>
                <w:sz w:val="28"/>
                <w:szCs w:val="28"/>
                <w:lang w:val="en-US" w:eastAsia="ru-RU"/>
              </w:rPr>
            </w:pPr>
            <w:r w:rsidRPr="00543596">
              <w:rPr>
                <w:rFonts w:ascii="Times New Roman" w:eastAsia="Times New Roman" w:hAnsi="Times New Roman" w:cs="Times New Roman"/>
                <w:noProof/>
                <w:sz w:val="28"/>
                <w:szCs w:val="28"/>
                <w:lang w:eastAsia="ru-RU"/>
              </w:rPr>
              <w:lastRenderedPageBreak/>
              <w:drawing>
                <wp:inline distT="0" distB="0" distL="0" distR="0" wp14:anchorId="73F65B82" wp14:editId="4D218841">
                  <wp:extent cx="4064000" cy="185309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srcRect l="11378" t="18167" r="6768" b="7516"/>
                          <a:stretch/>
                        </pic:blipFill>
                        <pic:spPr bwMode="auto">
                          <a:xfrm>
                            <a:off x="0" y="0"/>
                            <a:ext cx="4071285" cy="1856414"/>
                          </a:xfrm>
                          <a:prstGeom prst="rect">
                            <a:avLst/>
                          </a:prstGeom>
                          <a:ln>
                            <a:noFill/>
                          </a:ln>
                          <a:extLst>
                            <a:ext uri="{53640926-AAD7-44D8-BBD7-CCE9431645EC}">
                              <a14:shadowObscured xmlns:a14="http://schemas.microsoft.com/office/drawing/2010/main"/>
                            </a:ext>
                          </a:extLst>
                        </pic:spPr>
                      </pic:pic>
                    </a:graphicData>
                  </a:graphic>
                </wp:inline>
              </w:drawing>
            </w:r>
          </w:p>
          <w:p w14:paraId="0861D4C9" w14:textId="77777777" w:rsidR="00543596" w:rsidRPr="00543596" w:rsidRDefault="00543596" w:rsidP="00E507FF">
            <w:pPr>
              <w:shd w:val="clear" w:color="auto" w:fill="FFFFFF"/>
              <w:spacing w:after="0" w:line="240" w:lineRule="auto"/>
              <w:ind w:firstLine="567"/>
              <w:rPr>
                <w:rFonts w:ascii="Times New Roman" w:eastAsia="Times New Roman" w:hAnsi="Times New Roman" w:cs="Times New Roman"/>
                <w:b/>
                <w:bCs/>
                <w:color w:val="000000" w:themeColor="text1"/>
                <w:sz w:val="28"/>
                <w:szCs w:val="28"/>
                <w:lang w:eastAsia="ru-RU"/>
              </w:rPr>
            </w:pPr>
          </w:p>
          <w:p w14:paraId="2C2CD30D" w14:textId="77777777" w:rsidR="00543596" w:rsidRPr="00543596" w:rsidRDefault="00543596" w:rsidP="00E507FF">
            <w:pPr>
              <w:spacing w:after="0" w:line="240" w:lineRule="auto"/>
              <w:jc w:val="center"/>
              <w:rPr>
                <w:rFonts w:ascii="Times New Roman" w:eastAsia="Calibri" w:hAnsi="Times New Roman" w:cs="Times New Roman"/>
                <w:sz w:val="28"/>
                <w:szCs w:val="28"/>
                <w:lang w:val="kk-KZ"/>
              </w:rPr>
            </w:pPr>
            <w:r w:rsidRPr="00543596">
              <w:rPr>
                <w:rFonts w:ascii="Times New Roman" w:eastAsia="Times New Roman" w:hAnsi="Times New Roman" w:cs="Times New Roman"/>
                <w:sz w:val="28"/>
                <w:szCs w:val="28"/>
                <w:lang w:val="kk-KZ" w:eastAsia="ru-RU"/>
              </w:rPr>
              <w:t>Рис.</w:t>
            </w:r>
            <w:r w:rsidRPr="00543596">
              <w:rPr>
                <w:rFonts w:ascii="Times New Roman" w:eastAsia="Times New Roman" w:hAnsi="Times New Roman" w:cs="Times New Roman"/>
                <w:sz w:val="28"/>
                <w:szCs w:val="28"/>
                <w:lang w:eastAsia="ru-RU"/>
              </w:rPr>
              <w:t>30</w:t>
            </w:r>
            <w:r w:rsidRPr="00543596">
              <w:rPr>
                <w:rFonts w:ascii="Times New Roman" w:eastAsia="Times New Roman" w:hAnsi="Times New Roman" w:cs="Times New Roman"/>
                <w:sz w:val="28"/>
                <w:szCs w:val="28"/>
                <w:lang w:val="kk-KZ" w:eastAsia="ru-RU"/>
              </w:rPr>
              <w:t>.</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Фазы митоза.</w:t>
            </w:r>
          </w:p>
          <w:p w14:paraId="4EA95DC2" w14:textId="77777777" w:rsidR="00543596" w:rsidRPr="00543596" w:rsidRDefault="00543596" w:rsidP="00E507FF">
            <w:pPr>
              <w:spacing w:after="0" w:line="240" w:lineRule="auto"/>
              <w:jc w:val="center"/>
              <w:rPr>
                <w:rFonts w:ascii="Times New Roman" w:eastAsia="Calibri" w:hAnsi="Times New Roman" w:cs="Times New Roman"/>
                <w:bCs/>
                <w:i/>
                <w:color w:val="000000" w:themeColor="text1"/>
                <w:sz w:val="28"/>
                <w:szCs w:val="28"/>
              </w:rPr>
            </w:pPr>
            <w:r w:rsidRPr="00543596">
              <w:rPr>
                <w:rFonts w:ascii="Times New Roman" w:eastAsia="Calibri" w:hAnsi="Times New Roman" w:cs="Times New Roman"/>
                <w:bCs/>
                <w:i/>
                <w:color w:val="000000" w:themeColor="text1"/>
                <w:sz w:val="28"/>
                <w:szCs w:val="28"/>
              </w:rPr>
              <w:t xml:space="preserve">Продолжительность митоза </w:t>
            </w:r>
          </w:p>
          <w:p w14:paraId="527EB29E"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Продолжительность митоза зависит от размеров клеток, их плоидности, числа ядер, а также от условий окружающей среды, в частности от температуры. В животных клетках. Митоз длится 30—60 мин, в растительных — 2—3 часа. Более длительны стадии М., связанные с процессами синтеза (</w:t>
            </w:r>
            <w:proofErr w:type="spellStart"/>
            <w:r w:rsidRPr="00543596">
              <w:rPr>
                <w:rFonts w:ascii="Times New Roman" w:eastAsia="Times New Roman" w:hAnsi="Times New Roman" w:cs="Times New Roman"/>
                <w:bCs/>
                <w:color w:val="000000" w:themeColor="text1"/>
                <w:sz w:val="28"/>
                <w:szCs w:val="28"/>
                <w:lang w:eastAsia="ru-RU"/>
              </w:rPr>
              <w:t>препрофаза</w:t>
            </w:r>
            <w:proofErr w:type="spellEnd"/>
            <w:r w:rsidRPr="00543596">
              <w:rPr>
                <w:rFonts w:ascii="Times New Roman" w:eastAsia="Times New Roman" w:hAnsi="Times New Roman" w:cs="Times New Roman"/>
                <w:bCs/>
                <w:color w:val="000000" w:themeColor="text1"/>
                <w:sz w:val="28"/>
                <w:szCs w:val="28"/>
                <w:lang w:eastAsia="ru-RU"/>
              </w:rPr>
              <w:t>, профаза, телофаза); самодвижение хромосом (метакинез, анафаза) осуществляется быстро.</w:t>
            </w:r>
          </w:p>
          <w:p w14:paraId="61973AC0" w14:textId="77777777" w:rsidR="00543596" w:rsidRPr="00543596" w:rsidRDefault="00543596" w:rsidP="00E507FF">
            <w:pPr>
              <w:shd w:val="clear" w:color="auto" w:fill="FFFFFF"/>
              <w:spacing w:after="0" w:line="240" w:lineRule="auto"/>
              <w:ind w:firstLine="567"/>
              <w:rPr>
                <w:rFonts w:ascii="Times New Roman" w:eastAsia="Times New Roman" w:hAnsi="Times New Roman" w:cs="Times New Roman"/>
                <w:b/>
                <w:bCs/>
                <w:i/>
                <w:color w:val="000000" w:themeColor="text1"/>
                <w:sz w:val="28"/>
                <w:szCs w:val="28"/>
                <w:lang w:eastAsia="ru-RU"/>
              </w:rPr>
            </w:pPr>
            <w:r w:rsidRPr="00543596">
              <w:rPr>
                <w:rFonts w:ascii="Times New Roman" w:eastAsia="Times New Roman" w:hAnsi="Times New Roman" w:cs="Times New Roman"/>
                <w:b/>
                <w:bCs/>
                <w:i/>
                <w:color w:val="000000" w:themeColor="text1"/>
                <w:sz w:val="28"/>
                <w:szCs w:val="28"/>
                <w:lang w:eastAsia="ru-RU"/>
              </w:rPr>
              <w:t xml:space="preserve">Регуляция митоза </w:t>
            </w:r>
          </w:p>
          <w:p w14:paraId="01B5D26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В</w:t>
            </w:r>
            <w:r w:rsidRPr="00543596">
              <w:rPr>
                <w:rFonts w:ascii="Times New Roman" w:eastAsia="Times New Roman" w:hAnsi="Times New Roman" w:cs="Times New Roman"/>
                <w:b/>
                <w:bCs/>
                <w:color w:val="000000" w:themeColor="text1"/>
                <w:sz w:val="28"/>
                <w:szCs w:val="28"/>
                <w:lang w:eastAsia="ru-RU"/>
              </w:rPr>
              <w:t xml:space="preserve"> </w:t>
            </w:r>
            <w:r w:rsidRPr="00543596">
              <w:rPr>
                <w:rFonts w:ascii="Times New Roman" w:eastAsia="Times New Roman" w:hAnsi="Times New Roman" w:cs="Times New Roman"/>
                <w:bCs/>
                <w:color w:val="000000" w:themeColor="text1"/>
                <w:sz w:val="28"/>
                <w:szCs w:val="28"/>
                <w:lang w:eastAsia="ru-RU"/>
              </w:rPr>
              <w:t>организме митоз контролируется системой нейрогуморальной регуляции, которая осуществляется нервной системой, гормонами надпочечников, гипофиза, щитовидной и половых желёз, а также местными факторами (продукты тканевого распада, функциональная активность клеток). Взаимодействие различных регуляторных механизмов обеспечивает как общие, так</w:t>
            </w:r>
            <w:r w:rsidRPr="00543596">
              <w:rPr>
                <w:rFonts w:ascii="Times New Roman" w:eastAsia="Times New Roman" w:hAnsi="Times New Roman" w:cs="Times New Roman"/>
                <w:b/>
                <w:bCs/>
                <w:color w:val="000000" w:themeColor="text1"/>
                <w:sz w:val="28"/>
                <w:szCs w:val="28"/>
                <w:lang w:eastAsia="ru-RU"/>
              </w:rPr>
              <w:t xml:space="preserve"> </w:t>
            </w:r>
            <w:r w:rsidRPr="00543596">
              <w:rPr>
                <w:rFonts w:ascii="Times New Roman" w:eastAsia="Times New Roman" w:hAnsi="Times New Roman" w:cs="Times New Roman"/>
                <w:bCs/>
                <w:color w:val="000000" w:themeColor="text1"/>
                <w:sz w:val="28"/>
                <w:szCs w:val="28"/>
                <w:lang w:eastAsia="ru-RU"/>
              </w:rPr>
              <w:t>и местные изменения митотической активности. Митоз опухолевых клеток выходят из-под контроля нейрогуморальной регуляции.</w:t>
            </w:r>
          </w:p>
          <w:p w14:paraId="3755C6E2" w14:textId="77777777" w:rsidR="00543596" w:rsidRPr="00543596" w:rsidRDefault="00543596" w:rsidP="00E507FF">
            <w:pPr>
              <w:shd w:val="clear" w:color="auto" w:fill="FFFFFF"/>
              <w:spacing w:after="0" w:line="240" w:lineRule="auto"/>
              <w:ind w:firstLine="567"/>
              <w:rPr>
                <w:rFonts w:ascii="Times New Roman" w:eastAsia="Times New Roman" w:hAnsi="Times New Roman" w:cs="Times New Roman"/>
                <w:b/>
                <w:bCs/>
                <w:i/>
                <w:color w:val="000000" w:themeColor="text1"/>
                <w:sz w:val="28"/>
                <w:szCs w:val="28"/>
                <w:lang w:eastAsia="ru-RU"/>
              </w:rPr>
            </w:pPr>
            <w:r w:rsidRPr="00543596">
              <w:rPr>
                <w:rFonts w:ascii="Times New Roman" w:eastAsia="Times New Roman" w:hAnsi="Times New Roman" w:cs="Times New Roman"/>
                <w:b/>
                <w:bCs/>
                <w:i/>
                <w:color w:val="000000" w:themeColor="text1"/>
                <w:sz w:val="28"/>
                <w:szCs w:val="28"/>
                <w:lang w:eastAsia="ru-RU"/>
              </w:rPr>
              <w:t>Нарушение митоза</w:t>
            </w:r>
          </w:p>
          <w:p w14:paraId="70BBA38B"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При различных патологических процессах нормальное течение митоза нарушается. Выделяют 3 основных вида патологии:</w:t>
            </w:r>
          </w:p>
          <w:p w14:paraId="697DFB5D" w14:textId="77777777" w:rsidR="00543596" w:rsidRPr="00543596" w:rsidRDefault="00543596" w:rsidP="00E507FF">
            <w:pPr>
              <w:numPr>
                <w:ilvl w:val="0"/>
                <w:numId w:val="57"/>
              </w:numPr>
              <w:shd w:val="clear" w:color="auto" w:fill="FFFFFF"/>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 xml:space="preserve">Повреждения хромосом (набухание, склеивание, фрагментация, образование мостов, повреждения </w:t>
            </w:r>
            <w:proofErr w:type="spellStart"/>
            <w:r w:rsidRPr="00543596">
              <w:rPr>
                <w:rFonts w:ascii="Times New Roman" w:eastAsia="Times New Roman" w:hAnsi="Times New Roman" w:cs="Times New Roman"/>
                <w:bCs/>
                <w:color w:val="000000" w:themeColor="text1"/>
                <w:sz w:val="28"/>
                <w:szCs w:val="28"/>
                <w:lang w:eastAsia="ru-RU"/>
              </w:rPr>
              <w:t>центромеров</w:t>
            </w:r>
            <w:proofErr w:type="spellEnd"/>
            <w:r w:rsidRPr="00543596">
              <w:rPr>
                <w:rFonts w:ascii="Times New Roman" w:eastAsia="Times New Roman" w:hAnsi="Times New Roman" w:cs="Times New Roman"/>
                <w:bCs/>
                <w:color w:val="000000" w:themeColor="text1"/>
                <w:sz w:val="28"/>
                <w:szCs w:val="28"/>
                <w:lang w:eastAsia="ru-RU"/>
              </w:rPr>
              <w:t xml:space="preserve">, отставание отдельных хромосом при движении, образование </w:t>
            </w:r>
            <w:proofErr w:type="spellStart"/>
            <w:r w:rsidRPr="00543596">
              <w:rPr>
                <w:rFonts w:ascii="Times New Roman" w:eastAsia="Times New Roman" w:hAnsi="Times New Roman" w:cs="Times New Roman"/>
                <w:bCs/>
                <w:color w:val="000000" w:themeColor="text1"/>
                <w:sz w:val="28"/>
                <w:szCs w:val="28"/>
                <w:lang w:eastAsia="ru-RU"/>
              </w:rPr>
              <w:t>микроядер</w:t>
            </w:r>
            <w:proofErr w:type="spellEnd"/>
            <w:r w:rsidRPr="00543596">
              <w:rPr>
                <w:rFonts w:ascii="Times New Roman" w:eastAsia="Times New Roman" w:hAnsi="Times New Roman" w:cs="Times New Roman"/>
                <w:bCs/>
                <w:color w:val="000000" w:themeColor="text1"/>
                <w:sz w:val="28"/>
                <w:szCs w:val="28"/>
                <w:lang w:eastAsia="ru-RU"/>
              </w:rPr>
              <w:t xml:space="preserve">.) </w:t>
            </w:r>
          </w:p>
          <w:p w14:paraId="2120FFF8" w14:textId="77777777" w:rsidR="00543596" w:rsidRPr="00543596" w:rsidRDefault="00543596" w:rsidP="00E507FF">
            <w:pPr>
              <w:numPr>
                <w:ilvl w:val="0"/>
                <w:numId w:val="57"/>
              </w:numPr>
              <w:shd w:val="clear" w:color="auto" w:fill="FFFFFF"/>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 xml:space="preserve">Повреждения митотического аппарата (задержка митоза в метафазе, многополюсный, моноцентрический и асимметричный митоз). Особое значение в этой группе патологии митоза имеет </w:t>
            </w:r>
            <w:proofErr w:type="spellStart"/>
            <w:r w:rsidRPr="00543596">
              <w:rPr>
                <w:rFonts w:ascii="Times New Roman" w:eastAsia="Times New Roman" w:hAnsi="Times New Roman" w:cs="Times New Roman"/>
                <w:bCs/>
                <w:color w:val="000000" w:themeColor="text1"/>
                <w:sz w:val="28"/>
                <w:szCs w:val="28"/>
                <w:lang w:eastAsia="ru-RU"/>
              </w:rPr>
              <w:t>колхициновый</w:t>
            </w:r>
            <w:proofErr w:type="spellEnd"/>
            <w:r w:rsidRPr="00543596">
              <w:rPr>
                <w:rFonts w:ascii="Times New Roman" w:eastAsia="Times New Roman" w:hAnsi="Times New Roman" w:cs="Times New Roman"/>
                <w:bCs/>
                <w:color w:val="000000" w:themeColor="text1"/>
                <w:sz w:val="28"/>
                <w:szCs w:val="28"/>
                <w:lang w:eastAsia="ru-RU"/>
              </w:rPr>
              <w:t xml:space="preserve"> митоз, или К-митоз. К-митозы возникают и самопроизвольно в культуре ткани и опухолях. При К-митозе нарушаются расхождение центриолей и поляризация ими веретена деления, подвергается дезорганизации митотический аппарат, не происходит разъединения хроматид (К-пары).</w:t>
            </w:r>
          </w:p>
          <w:p w14:paraId="0A089720" w14:textId="77777777" w:rsidR="00543596" w:rsidRPr="00543596" w:rsidRDefault="00543596" w:rsidP="00E507FF">
            <w:pPr>
              <w:numPr>
                <w:ilvl w:val="0"/>
                <w:numId w:val="57"/>
              </w:numPr>
              <w:shd w:val="clear" w:color="auto" w:fill="FFFFFF"/>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 xml:space="preserve">Нарушения цитотомии. Патологические митозы возникают после воздействия митотических ядов, токсинов, </w:t>
            </w:r>
            <w:r w:rsidRPr="00543596">
              <w:rPr>
                <w:rFonts w:ascii="Times New Roman" w:eastAsia="Times New Roman" w:hAnsi="Times New Roman" w:cs="Times New Roman"/>
                <w:bCs/>
                <w:color w:val="000000" w:themeColor="text1"/>
                <w:sz w:val="28"/>
                <w:szCs w:val="28"/>
                <w:lang w:eastAsia="ru-RU"/>
              </w:rPr>
              <w:lastRenderedPageBreak/>
              <w:t xml:space="preserve">экстремальных факторов (ионизирующее излучение, аноксия, гипотермия), при вирусной инфекции и в опухоли. </w:t>
            </w:r>
          </w:p>
          <w:p w14:paraId="069A6BCA" w14:textId="77777777" w:rsidR="00543596" w:rsidRPr="00543596" w:rsidRDefault="00543596" w:rsidP="00E507FF">
            <w:pPr>
              <w:shd w:val="clear" w:color="auto" w:fill="FFFFFF"/>
              <w:spacing w:after="0" w:line="240" w:lineRule="auto"/>
              <w:ind w:firstLine="567"/>
              <w:rPr>
                <w:rFonts w:ascii="Times New Roman" w:eastAsia="Times New Roman" w:hAnsi="Times New Roman" w:cs="Times New Roman"/>
                <w:b/>
                <w:bCs/>
                <w:i/>
                <w:color w:val="000000" w:themeColor="text1"/>
                <w:sz w:val="28"/>
                <w:szCs w:val="28"/>
                <w:lang w:eastAsia="ru-RU"/>
              </w:rPr>
            </w:pPr>
            <w:r w:rsidRPr="00543596">
              <w:rPr>
                <w:rFonts w:ascii="Times New Roman" w:eastAsia="Times New Roman" w:hAnsi="Times New Roman" w:cs="Times New Roman"/>
                <w:b/>
                <w:bCs/>
                <w:i/>
                <w:color w:val="000000" w:themeColor="text1"/>
                <w:sz w:val="28"/>
                <w:szCs w:val="28"/>
                <w:lang w:eastAsia="ru-RU"/>
              </w:rPr>
              <w:t>Атипические митозы</w:t>
            </w:r>
          </w:p>
          <w:p w14:paraId="6D25CA98"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 xml:space="preserve">Возникают при повреждении митотического аппарата и характеризуются неравномерным распределением генетического материала между клетками. Атипические митозы характерны для злокачественных опухолей и облученных тканей. Нарушение нормального митотического деления клеток может обусловливаться аномалиями хромосом, которые называют хромосомными аберрациями. Вариантами хромосомных аберраций служат слипание хромосом, их разрыв на фрагменты, выпадение участка, обмен </w:t>
            </w:r>
            <w:proofErr w:type="spellStart"/>
            <w:r w:rsidRPr="00543596">
              <w:rPr>
                <w:rFonts w:ascii="Times New Roman" w:eastAsia="Times New Roman" w:hAnsi="Times New Roman" w:cs="Times New Roman"/>
                <w:bCs/>
                <w:color w:val="000000" w:themeColor="text1"/>
                <w:sz w:val="28"/>
                <w:szCs w:val="28"/>
                <w:lang w:eastAsia="ru-RU"/>
              </w:rPr>
              <w:t>фрагментамии</w:t>
            </w:r>
            <w:proofErr w:type="spellEnd"/>
            <w:r w:rsidRPr="00543596">
              <w:rPr>
                <w:rFonts w:ascii="Times New Roman" w:eastAsia="Times New Roman" w:hAnsi="Times New Roman" w:cs="Times New Roman"/>
                <w:bCs/>
                <w:color w:val="000000" w:themeColor="text1"/>
                <w:sz w:val="28"/>
                <w:szCs w:val="28"/>
                <w:lang w:eastAsia="ru-RU"/>
              </w:rPr>
              <w:t xml:space="preserve"> др. Хромосомные аберрации могут возникать спонтанно, но чаще развиваются вследствие действия на клетки мутагенов и ионизирующего облучения.</w:t>
            </w:r>
          </w:p>
          <w:p w14:paraId="5DDA1B7C" w14:textId="77777777" w:rsidR="00543596" w:rsidRPr="00543596" w:rsidRDefault="00543596" w:rsidP="00E507FF">
            <w:pPr>
              <w:shd w:val="clear" w:color="auto" w:fill="FFFFFF"/>
              <w:spacing w:after="0" w:line="240" w:lineRule="auto"/>
              <w:ind w:firstLine="567"/>
              <w:rPr>
                <w:rFonts w:ascii="Times New Roman" w:eastAsia="Times New Roman" w:hAnsi="Times New Roman" w:cs="Times New Roman"/>
                <w:b/>
                <w:bCs/>
                <w:color w:val="000000" w:themeColor="text1"/>
                <w:sz w:val="28"/>
                <w:szCs w:val="28"/>
                <w:lang w:eastAsia="ru-RU"/>
              </w:rPr>
            </w:pPr>
            <w:r w:rsidRPr="00543596">
              <w:rPr>
                <w:rFonts w:ascii="Times New Roman" w:eastAsia="Times New Roman" w:hAnsi="Times New Roman" w:cs="Times New Roman"/>
                <w:b/>
                <w:bCs/>
                <w:color w:val="000000" w:themeColor="text1"/>
                <w:sz w:val="28"/>
                <w:szCs w:val="28"/>
                <w:lang w:eastAsia="ru-RU"/>
              </w:rPr>
              <w:t>Значение  митоза:</w:t>
            </w:r>
          </w:p>
          <w:p w14:paraId="135D3E0A" w14:textId="77777777" w:rsidR="00543596" w:rsidRPr="00543596" w:rsidRDefault="00543596" w:rsidP="00E507FF">
            <w:pPr>
              <w:numPr>
                <w:ilvl w:val="0"/>
                <w:numId w:val="230"/>
              </w:numPr>
              <w:shd w:val="clear" w:color="auto" w:fill="FFFFFF"/>
              <w:spacing w:after="0" w:line="240" w:lineRule="auto"/>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Рост и развитие организма;</w:t>
            </w:r>
          </w:p>
          <w:p w14:paraId="7B21BEE0" w14:textId="77777777" w:rsidR="00543596" w:rsidRPr="00543596" w:rsidRDefault="00543596" w:rsidP="00E507FF">
            <w:pPr>
              <w:numPr>
                <w:ilvl w:val="0"/>
                <w:numId w:val="230"/>
              </w:numPr>
              <w:shd w:val="clear" w:color="auto" w:fill="FFFFFF"/>
              <w:spacing w:after="0" w:line="240" w:lineRule="auto"/>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Регенерация тканей</w:t>
            </w:r>
            <w:r w:rsidRPr="00543596">
              <w:rPr>
                <w:rFonts w:ascii="Times New Roman" w:eastAsia="Times New Roman" w:hAnsi="Times New Roman" w:cs="Times New Roman"/>
                <w:bCs/>
                <w:color w:val="000000" w:themeColor="text1"/>
                <w:sz w:val="28"/>
                <w:szCs w:val="28"/>
                <w:lang w:val="kk-KZ" w:eastAsia="ru-RU"/>
              </w:rPr>
              <w:t>;</w:t>
            </w:r>
          </w:p>
          <w:p w14:paraId="58A48EE2" w14:textId="77777777" w:rsidR="00543596" w:rsidRPr="00543596" w:rsidRDefault="00543596" w:rsidP="00E507FF">
            <w:pPr>
              <w:numPr>
                <w:ilvl w:val="0"/>
                <w:numId w:val="230"/>
              </w:numPr>
              <w:shd w:val="clear" w:color="auto" w:fill="FFFFFF"/>
              <w:spacing w:after="0" w:line="240" w:lineRule="auto"/>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Размножение одноклеточных организмов</w:t>
            </w:r>
            <w:r w:rsidRPr="00543596">
              <w:rPr>
                <w:rFonts w:ascii="Times New Roman" w:eastAsia="Times New Roman" w:hAnsi="Times New Roman" w:cs="Times New Roman"/>
                <w:bCs/>
                <w:color w:val="000000" w:themeColor="text1"/>
                <w:sz w:val="28"/>
                <w:szCs w:val="28"/>
                <w:lang w:val="kk-KZ" w:eastAsia="ru-RU"/>
              </w:rPr>
              <w:t>;</w:t>
            </w:r>
          </w:p>
          <w:p w14:paraId="3C0A6984" w14:textId="77777777" w:rsidR="00543596" w:rsidRPr="00543596" w:rsidRDefault="00543596" w:rsidP="00E507FF">
            <w:pPr>
              <w:numPr>
                <w:ilvl w:val="0"/>
                <w:numId w:val="230"/>
              </w:numPr>
              <w:shd w:val="clear" w:color="auto" w:fill="FFFFFF"/>
              <w:spacing w:after="0" w:line="240" w:lineRule="auto"/>
              <w:rPr>
                <w:rFonts w:ascii="Times New Roman" w:eastAsia="Times New Roman" w:hAnsi="Times New Roman" w:cs="Times New Roman"/>
                <w:bCs/>
                <w:color w:val="000000" w:themeColor="text1"/>
                <w:sz w:val="28"/>
                <w:szCs w:val="28"/>
                <w:lang w:eastAsia="ru-RU"/>
              </w:rPr>
            </w:pPr>
            <w:r w:rsidRPr="00543596">
              <w:rPr>
                <w:rFonts w:ascii="Times New Roman" w:eastAsia="Times New Roman" w:hAnsi="Times New Roman" w:cs="Times New Roman"/>
                <w:bCs/>
                <w:color w:val="000000" w:themeColor="text1"/>
                <w:sz w:val="28"/>
                <w:szCs w:val="28"/>
                <w:lang w:eastAsia="ru-RU"/>
              </w:rPr>
              <w:t>Вегетативное размножение</w:t>
            </w:r>
            <w:r w:rsidRPr="00543596">
              <w:rPr>
                <w:rFonts w:ascii="Times New Roman" w:eastAsia="Times New Roman" w:hAnsi="Times New Roman" w:cs="Times New Roman"/>
                <w:bCs/>
                <w:color w:val="000000" w:themeColor="text1"/>
                <w:sz w:val="28"/>
                <w:szCs w:val="28"/>
                <w:lang w:val="kk-KZ" w:eastAsia="ru-RU"/>
              </w:rPr>
              <w:t>;</w:t>
            </w:r>
          </w:p>
          <w:p w14:paraId="767EB8A1" w14:textId="77777777" w:rsidR="00543596" w:rsidRPr="00543596" w:rsidRDefault="00543596" w:rsidP="00E507FF">
            <w:pPr>
              <w:numPr>
                <w:ilvl w:val="0"/>
                <w:numId w:val="230"/>
              </w:numPr>
              <w:shd w:val="clear" w:color="auto" w:fill="FFFFFF"/>
              <w:spacing w:after="0" w:line="240" w:lineRule="auto"/>
              <w:rPr>
                <w:rFonts w:ascii="Times New Roman" w:eastAsia="Times New Roman" w:hAnsi="Times New Roman" w:cs="Times New Roman"/>
                <w:b/>
                <w:i/>
                <w:sz w:val="24"/>
                <w:szCs w:val="24"/>
                <w:lang w:eastAsia="ru-RU"/>
              </w:rPr>
            </w:pPr>
            <w:r w:rsidRPr="00543596">
              <w:rPr>
                <w:rFonts w:ascii="Times New Roman" w:eastAsia="Times New Roman" w:hAnsi="Times New Roman" w:cs="Times New Roman"/>
                <w:bCs/>
                <w:color w:val="000000" w:themeColor="text1"/>
                <w:sz w:val="28"/>
                <w:szCs w:val="28"/>
                <w:lang w:eastAsia="ru-RU"/>
              </w:rPr>
              <w:t>Генетическая стабильность.</w:t>
            </w:r>
          </w:p>
        </w:tc>
      </w:tr>
      <w:tr w:rsidR="00543596" w:rsidRPr="00543596" w14:paraId="3B6F2913" w14:textId="77777777" w:rsidTr="00E507FF">
        <w:trPr>
          <w:trHeight w:val="282"/>
        </w:trPr>
        <w:tc>
          <w:tcPr>
            <w:tcW w:w="9215" w:type="dxa"/>
            <w:gridSpan w:val="2"/>
            <w:shd w:val="clear" w:color="auto" w:fill="FABF8F"/>
          </w:tcPr>
          <w:p w14:paraId="569B5400"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lastRenderedPageBreak/>
              <w:t xml:space="preserve">Подтема-2. </w:t>
            </w:r>
            <w:r w:rsidRPr="00543596">
              <w:rPr>
                <w:rFonts w:ascii="Times New Roman" w:eastAsia="Calibri" w:hAnsi="Times New Roman" w:cs="Times New Roman"/>
                <w:b/>
                <w:bCs/>
                <w:i/>
                <w:color w:val="000000" w:themeColor="text1"/>
                <w:sz w:val="28"/>
                <w:szCs w:val="28"/>
              </w:rPr>
              <w:t>Деление клетки: мейоз</w:t>
            </w:r>
          </w:p>
          <w:p w14:paraId="1FF25F31"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
                <w:sz w:val="28"/>
                <w:szCs w:val="28"/>
                <w:shd w:val="clear" w:color="auto" w:fill="FFFFFF"/>
                <w:lang w:eastAsia="ru-RU"/>
              </w:rPr>
              <w:t>Текст.</w:t>
            </w:r>
            <w:r w:rsidRPr="00543596">
              <w:rPr>
                <w:rFonts w:ascii="Times New Roman" w:eastAsia="Times New Roman" w:hAnsi="Times New Roman" w:cs="Times New Roman"/>
                <w:b/>
                <w:i/>
                <w:sz w:val="28"/>
                <w:szCs w:val="28"/>
                <w:lang w:eastAsia="ru-RU"/>
              </w:rPr>
              <w:t xml:space="preserve"> </w:t>
            </w:r>
            <w:r w:rsidRPr="00543596">
              <w:rPr>
                <w:rFonts w:ascii="Times New Roman" w:eastAsia="Times New Roman" w:hAnsi="Times New Roman" w:cs="Times New Roman"/>
                <w:bCs/>
                <w:sz w:val="28"/>
                <w:szCs w:val="28"/>
                <w:lang w:eastAsia="ru-RU"/>
              </w:rPr>
              <w:t xml:space="preserve">Мейоз (от греч. </w:t>
            </w:r>
            <w:proofErr w:type="spellStart"/>
            <w:r w:rsidRPr="00543596">
              <w:rPr>
                <w:rFonts w:ascii="Times New Roman" w:eastAsia="Times New Roman" w:hAnsi="Times New Roman" w:cs="Times New Roman"/>
                <w:bCs/>
                <w:sz w:val="28"/>
                <w:szCs w:val="28"/>
                <w:lang w:eastAsia="ru-RU"/>
              </w:rPr>
              <w:t>Meiosis</w:t>
            </w:r>
            <w:proofErr w:type="spellEnd"/>
            <w:r w:rsidRPr="00543596">
              <w:rPr>
                <w:rFonts w:ascii="Times New Roman" w:eastAsia="Times New Roman" w:hAnsi="Times New Roman" w:cs="Times New Roman"/>
                <w:bCs/>
                <w:sz w:val="28"/>
                <w:szCs w:val="28"/>
                <w:lang w:eastAsia="ru-RU"/>
              </w:rPr>
              <w:t xml:space="preserve"> - уменьшение), редукционное деление, деления созревания, способ деления клеток, в результате которого происходит уменьшение числа хромосом в два раза и одна диплоидная клетка после двух быстро следующих друг за другом делений даёт начало 4 гаплоидным. Восстановление диплоидного числа хромосом происходит в результате оплодотворения. Мейоз - обязательное звено полового процесса и условие формирования гамет. Биологическое значение Мейоза заключается в поддержании постоянства кариотипа в ряду поколений организмов данного вида и обеспечении возможности рекомбинации хромосом и генов при половом процессе. Поведение хромосом при Мейозе обеспечивает выполнение основных законов наследственности.</w:t>
            </w:r>
          </w:p>
          <w:p w14:paraId="303A9073" w14:textId="77777777" w:rsidR="00543596" w:rsidRPr="00543596" w:rsidRDefault="00543596" w:rsidP="00E507FF">
            <w:pPr>
              <w:spacing w:after="0" w:line="240" w:lineRule="auto"/>
              <w:ind w:firstLine="567"/>
              <w:jc w:val="both"/>
              <w:rPr>
                <w:rFonts w:ascii="Times New Roman" w:eastAsia="Calibri" w:hAnsi="Times New Roman" w:cs="Times New Roman"/>
                <w:noProof/>
                <w:sz w:val="28"/>
                <w:szCs w:val="28"/>
                <w:lang w:val="kk-KZ" w:eastAsia="ru-RU"/>
              </w:rPr>
            </w:pPr>
            <w:r w:rsidRPr="00543596">
              <w:rPr>
                <w:rFonts w:ascii="Times New Roman" w:eastAsia="Calibri" w:hAnsi="Times New Roman" w:cs="Times New Roman"/>
                <w:b/>
                <w:i/>
                <w:noProof/>
                <w:sz w:val="28"/>
                <w:szCs w:val="28"/>
                <w:lang w:eastAsia="ru-RU"/>
              </w:rPr>
              <w:t>Типы меойза.</w:t>
            </w:r>
            <w:r w:rsidRPr="00543596">
              <w:rPr>
                <w:rFonts w:ascii="Times New Roman" w:eastAsia="Calibri" w:hAnsi="Times New Roman" w:cs="Times New Roman"/>
                <w:b/>
                <w:noProof/>
                <w:sz w:val="28"/>
                <w:szCs w:val="28"/>
                <w:lang w:eastAsia="ru-RU"/>
              </w:rPr>
              <w:t xml:space="preserve"> </w:t>
            </w:r>
            <w:r w:rsidRPr="00543596">
              <w:rPr>
                <w:rFonts w:ascii="Times New Roman" w:eastAsia="Calibri" w:hAnsi="Times New Roman" w:cs="Times New Roman"/>
                <w:noProof/>
                <w:sz w:val="28"/>
                <w:szCs w:val="28"/>
                <w:lang w:eastAsia="ru-RU"/>
              </w:rPr>
              <w:t>В зависимости от места Мейоза в жизненном цикле организмов различают 3 типа Мейоза</w:t>
            </w:r>
            <w:r w:rsidRPr="00543596">
              <w:rPr>
                <w:rFonts w:ascii="Times New Roman" w:eastAsia="Calibri" w:hAnsi="Times New Roman" w:cs="Times New Roman"/>
                <w:noProof/>
                <w:sz w:val="28"/>
                <w:szCs w:val="28"/>
                <w:lang w:val="kk-KZ" w:eastAsia="ru-RU"/>
              </w:rPr>
              <w:t>.</w:t>
            </w:r>
          </w:p>
          <w:p w14:paraId="51C467B7" w14:textId="77777777" w:rsidR="00543596" w:rsidRPr="00543596" w:rsidRDefault="00543596" w:rsidP="00E507FF">
            <w:pPr>
              <w:numPr>
                <w:ilvl w:val="0"/>
                <w:numId w:val="58"/>
              </w:numPr>
              <w:spacing w:after="0" w:line="240" w:lineRule="auto"/>
              <w:ind w:firstLine="567"/>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Гаметный или терминальный, Мейоз (у всех многоклеточных животных и ряда низших растений), происходит в половых органах и приводит к образованию гамет.</w:t>
            </w:r>
          </w:p>
          <w:p w14:paraId="76CBAC72" w14:textId="77777777" w:rsidR="00543596" w:rsidRPr="00543596" w:rsidRDefault="00543596" w:rsidP="00E507FF">
            <w:pPr>
              <w:numPr>
                <w:ilvl w:val="0"/>
                <w:numId w:val="58"/>
              </w:numPr>
              <w:spacing w:after="0" w:line="240" w:lineRule="auto"/>
              <w:ind w:firstLine="567"/>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Зиготный, или начальный, мейоз (у многих грибов и водорослей) происходит в зиготе сразу после оплодотворения и приводит к образованию гаплоидного мицелия или таллома, а затем спор и гамет. </w:t>
            </w:r>
          </w:p>
          <w:p w14:paraId="7EA390DD" w14:textId="77777777" w:rsidR="00543596" w:rsidRPr="00543596" w:rsidRDefault="00543596" w:rsidP="00E507FF">
            <w:pPr>
              <w:numPr>
                <w:ilvl w:val="0"/>
                <w:numId w:val="58"/>
              </w:numPr>
              <w:spacing w:after="0" w:line="240" w:lineRule="auto"/>
              <w:ind w:firstLine="567"/>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Споровый или промежуточный, Мейоз (у высших растений), имеет место накануне цветения и приводит к образованию гаплоидного гаметофита, в котором позднее образуются гаметы. У простейших (Protozoa) встречаются все 3 типа </w:t>
            </w:r>
            <w:r w:rsidRPr="00543596">
              <w:rPr>
                <w:rFonts w:ascii="Times New Roman" w:hAnsi="Times New Roman"/>
                <w:noProof/>
                <w:sz w:val="28"/>
                <w:szCs w:val="28"/>
                <w:lang w:eastAsia="ru-RU"/>
              </w:rPr>
              <w:lastRenderedPageBreak/>
              <w:t>Мейоза.</w:t>
            </w:r>
          </w:p>
          <w:p w14:paraId="63F96D70" w14:textId="77777777" w:rsidR="00543596" w:rsidRPr="00543596" w:rsidRDefault="00543596" w:rsidP="00E507FF">
            <w:pPr>
              <w:spacing w:after="160" w:line="259" w:lineRule="auto"/>
              <w:ind w:left="567"/>
              <w:contextualSpacing/>
              <w:jc w:val="both"/>
              <w:rPr>
                <w:rFonts w:ascii="Times New Roman" w:hAnsi="Times New Roman"/>
                <w:i/>
                <w:noProof/>
                <w:sz w:val="28"/>
                <w:szCs w:val="28"/>
                <w:lang w:eastAsia="ru-RU"/>
              </w:rPr>
            </w:pPr>
            <w:r w:rsidRPr="00543596">
              <w:rPr>
                <w:rFonts w:ascii="Times New Roman" w:hAnsi="Times New Roman"/>
                <w:b/>
                <w:i/>
                <w:noProof/>
                <w:sz w:val="28"/>
                <w:szCs w:val="28"/>
                <w:lang w:eastAsia="ru-RU"/>
              </w:rPr>
              <w:t>Стадии мейоза.</w:t>
            </w:r>
            <w:r w:rsidRPr="00543596">
              <w:rPr>
                <w:rFonts w:ascii="Times New Roman" w:hAnsi="Times New Roman"/>
                <w:i/>
                <w:noProof/>
                <w:sz w:val="28"/>
                <w:szCs w:val="28"/>
                <w:lang w:eastAsia="ru-RU"/>
              </w:rPr>
              <w:t xml:space="preserve"> </w:t>
            </w:r>
          </w:p>
          <w:p w14:paraId="72E844F7" w14:textId="77777777" w:rsidR="00543596" w:rsidRPr="00543596" w:rsidRDefault="00543596" w:rsidP="00E507FF">
            <w:pPr>
              <w:spacing w:after="160" w:line="259" w:lineRule="auto"/>
              <w:ind w:left="567"/>
              <w:contextualSpacing/>
              <w:jc w:val="both"/>
              <w:rPr>
                <w:rFonts w:ascii="Times New Roman" w:hAnsi="Times New Roman"/>
                <w:b/>
                <w:i/>
                <w:noProof/>
                <w:sz w:val="28"/>
                <w:szCs w:val="28"/>
                <w:lang w:eastAsia="ru-RU"/>
              </w:rPr>
            </w:pPr>
            <w:r w:rsidRPr="00543596">
              <w:rPr>
                <w:rFonts w:ascii="Times New Roman" w:hAnsi="Times New Roman"/>
                <w:b/>
                <w:i/>
                <w:noProof/>
                <w:sz w:val="28"/>
                <w:szCs w:val="28"/>
                <w:lang w:val="en-US" w:eastAsia="ru-RU"/>
              </w:rPr>
              <w:t>I</w:t>
            </w:r>
            <w:r w:rsidRPr="00543596">
              <w:rPr>
                <w:rFonts w:ascii="Times New Roman" w:hAnsi="Times New Roman"/>
                <w:b/>
                <w:i/>
                <w:noProof/>
                <w:sz w:val="28"/>
                <w:szCs w:val="28"/>
                <w:lang w:eastAsia="ru-RU"/>
              </w:rPr>
              <w:t xml:space="preserve"> мейоз (репродуктивный)</w:t>
            </w:r>
          </w:p>
          <w:p w14:paraId="53AAAB6B"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Интерфаза </w:t>
            </w:r>
            <w:r w:rsidRPr="00543596">
              <w:rPr>
                <w:rFonts w:ascii="Times New Roman" w:hAnsi="Times New Roman"/>
                <w:noProof/>
                <w:sz w:val="28"/>
                <w:szCs w:val="28"/>
                <w:lang w:val="en-US" w:eastAsia="ru-RU"/>
              </w:rPr>
              <w:t>I</w:t>
            </w:r>
            <w:r w:rsidRPr="00543596">
              <w:rPr>
                <w:rFonts w:ascii="Times New Roman" w:hAnsi="Times New Roman"/>
                <w:noProof/>
                <w:sz w:val="28"/>
                <w:szCs w:val="28"/>
                <w:lang w:eastAsia="ru-RU"/>
              </w:rPr>
              <w:t>, 2</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2</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синтез и накопление веществ и энергии; рост клеток, числе органоидов, удвоение центриолей, удвоение ДНК.</w:t>
            </w:r>
          </w:p>
          <w:p w14:paraId="557F1318"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Профаза </w:t>
            </w:r>
            <w:r w:rsidRPr="00543596">
              <w:rPr>
                <w:rFonts w:ascii="Times New Roman" w:hAnsi="Times New Roman"/>
                <w:noProof/>
                <w:sz w:val="28"/>
                <w:szCs w:val="28"/>
                <w:lang w:val="en-US" w:eastAsia="ru-RU"/>
              </w:rPr>
              <w:t>I</w:t>
            </w:r>
            <w:r w:rsidRPr="00543596">
              <w:rPr>
                <w:rFonts w:ascii="Times New Roman" w:hAnsi="Times New Roman"/>
                <w:noProof/>
                <w:sz w:val="28"/>
                <w:szCs w:val="28"/>
                <w:lang w:eastAsia="ru-RU"/>
              </w:rPr>
              <w:t>, 2</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4</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xml:space="preserve">: распадается ядрышко, ядерная оболочка, спирализация хромосом. </w:t>
            </w:r>
          </w:p>
          <w:p w14:paraId="070C56CA"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Лептотена (стадия тонких нитей): хромосы, состоящие из друх хроматид спирализуются.</w:t>
            </w:r>
          </w:p>
          <w:p w14:paraId="7F6A3967"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Зиготена: плотное сопр икосновение хромосом гомологичными участками-конъюгация.</w:t>
            </w:r>
          </w:p>
          <w:p w14:paraId="29292333"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Похитена (стадия толстых нитей): хромосомы сильно спирализуются.</w:t>
            </w:r>
          </w:p>
          <w:p w14:paraId="2A381BE4"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Диплотена: кроссинговер-обмен гомологичными участками.  </w:t>
            </w:r>
          </w:p>
          <w:p w14:paraId="4592D4CB"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Диакенез: хромосомы максимально утолщены, образуется веретено деления. </w:t>
            </w:r>
          </w:p>
          <w:p w14:paraId="2CFA36DB"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Метафаза </w:t>
            </w:r>
            <w:r w:rsidRPr="00543596">
              <w:rPr>
                <w:rFonts w:ascii="Times New Roman" w:hAnsi="Times New Roman"/>
                <w:noProof/>
                <w:sz w:val="28"/>
                <w:szCs w:val="28"/>
                <w:lang w:val="en-US" w:eastAsia="ru-RU"/>
              </w:rPr>
              <w:t>I</w:t>
            </w:r>
            <w:r w:rsidRPr="00543596">
              <w:rPr>
                <w:rFonts w:ascii="Times New Roman" w:hAnsi="Times New Roman"/>
                <w:noProof/>
                <w:sz w:val="28"/>
                <w:szCs w:val="28"/>
                <w:lang w:eastAsia="ru-RU"/>
              </w:rPr>
              <w:t>, 2</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4</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тетроды выстраиваются вдоль экватора клетки.</w:t>
            </w:r>
          </w:p>
          <w:p w14:paraId="16173180"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Анафаза </w:t>
            </w:r>
            <w:r w:rsidRPr="00543596">
              <w:rPr>
                <w:rFonts w:ascii="Times New Roman" w:hAnsi="Times New Roman"/>
                <w:noProof/>
                <w:sz w:val="28"/>
                <w:szCs w:val="28"/>
                <w:lang w:val="en-US" w:eastAsia="ru-RU"/>
              </w:rPr>
              <w:t>I</w:t>
            </w:r>
            <w:r w:rsidRPr="00543596">
              <w:rPr>
                <w:rFonts w:ascii="Times New Roman" w:hAnsi="Times New Roman"/>
                <w:noProof/>
                <w:sz w:val="28"/>
                <w:szCs w:val="28"/>
                <w:lang w:eastAsia="ru-RU"/>
              </w:rPr>
              <w:t>, 2</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4</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хромосомы (а не хроматиды!) отходят к полюсам.</w:t>
            </w:r>
          </w:p>
          <w:p w14:paraId="12D2A8FC" w14:textId="77777777" w:rsidR="00543596" w:rsidRPr="00543596" w:rsidRDefault="00543596" w:rsidP="00E507FF">
            <w:pPr>
              <w:numPr>
                <w:ilvl w:val="0"/>
                <w:numId w:val="170"/>
              </w:numPr>
              <w:spacing w:after="0" w:line="240" w:lineRule="auto"/>
              <w:ind w:firstLine="709"/>
              <w:contextualSpacing/>
              <w:jc w:val="both"/>
              <w:rPr>
                <w:rFonts w:ascii="Times New Roman" w:hAnsi="Times New Roman"/>
                <w:noProof/>
                <w:sz w:val="28"/>
                <w:szCs w:val="28"/>
                <w:lang w:val="kk-KZ" w:eastAsia="ru-RU"/>
              </w:rPr>
            </w:pPr>
            <w:r w:rsidRPr="00543596">
              <w:rPr>
                <w:rFonts w:ascii="Times New Roman" w:hAnsi="Times New Roman"/>
                <w:noProof/>
                <w:sz w:val="28"/>
                <w:szCs w:val="28"/>
                <w:lang w:eastAsia="ru-RU"/>
              </w:rPr>
              <w:t xml:space="preserve">Телофаза </w:t>
            </w:r>
            <w:r w:rsidRPr="00543596">
              <w:rPr>
                <w:rFonts w:ascii="Times New Roman" w:hAnsi="Times New Roman"/>
                <w:noProof/>
                <w:sz w:val="28"/>
                <w:szCs w:val="28"/>
                <w:lang w:val="en-US" w:eastAsia="ru-RU"/>
              </w:rPr>
              <w:t>I</w:t>
            </w:r>
            <w:r w:rsidRPr="00543596">
              <w:rPr>
                <w:rFonts w:ascii="Times New Roman" w:hAnsi="Times New Roman"/>
                <w:noProof/>
                <w:sz w:val="28"/>
                <w:szCs w:val="28"/>
                <w:lang w:eastAsia="ru-RU"/>
              </w:rPr>
              <w:t>, 2</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4</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xml:space="preserve">: образуются ядерные мембраны вокруг двух хроматидных хромосом; деление цитоплазмы(у многих раститений клетка из анафазы </w:t>
            </w:r>
            <w:r w:rsidRPr="00543596">
              <w:rPr>
                <w:rFonts w:ascii="Times New Roman" w:hAnsi="Times New Roman"/>
                <w:noProof/>
                <w:sz w:val="28"/>
                <w:szCs w:val="28"/>
                <w:lang w:val="en-US" w:eastAsia="ru-RU"/>
              </w:rPr>
              <w:t>I</w:t>
            </w:r>
            <w:r w:rsidRPr="00543596">
              <w:rPr>
                <w:rFonts w:ascii="Times New Roman" w:hAnsi="Times New Roman"/>
                <w:noProof/>
                <w:sz w:val="28"/>
                <w:szCs w:val="28"/>
                <w:lang w:eastAsia="ru-RU"/>
              </w:rPr>
              <w:t xml:space="preserve"> сразу переходит в анафазу </w:t>
            </w:r>
            <w:r w:rsidRPr="00543596">
              <w:rPr>
                <w:rFonts w:ascii="Times New Roman" w:hAnsi="Times New Roman"/>
                <w:noProof/>
                <w:sz w:val="28"/>
                <w:szCs w:val="28"/>
                <w:lang w:val="en-US" w:eastAsia="ru-RU"/>
              </w:rPr>
              <w:t>II</w:t>
            </w:r>
            <w:r w:rsidRPr="00543596">
              <w:rPr>
                <w:rFonts w:ascii="Times New Roman" w:hAnsi="Times New Roman"/>
                <w:noProof/>
                <w:sz w:val="28"/>
                <w:szCs w:val="28"/>
                <w:lang w:eastAsia="ru-RU"/>
              </w:rPr>
              <w:t>).</w:t>
            </w:r>
          </w:p>
          <w:p w14:paraId="36A988D7" w14:textId="77777777" w:rsidR="00543596" w:rsidRPr="00543596" w:rsidRDefault="00543596" w:rsidP="00E507FF">
            <w:pPr>
              <w:shd w:val="clear" w:color="auto" w:fill="FFFFFF"/>
              <w:spacing w:after="0" w:line="240" w:lineRule="auto"/>
              <w:ind w:firstLine="459"/>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
                <w:i/>
                <w:noProof/>
                <w:sz w:val="28"/>
                <w:szCs w:val="28"/>
                <w:lang w:eastAsia="ru-RU"/>
              </w:rPr>
              <w:t xml:space="preserve">Упражнение </w:t>
            </w:r>
            <w:r w:rsidRPr="00543596">
              <w:rPr>
                <w:rFonts w:ascii="Times New Roman" w:eastAsia="Times New Roman" w:hAnsi="Times New Roman" w:cs="Times New Roman"/>
                <w:b/>
                <w:i/>
                <w:noProof/>
                <w:sz w:val="28"/>
                <w:szCs w:val="28"/>
                <w:lang w:val="kk-KZ" w:eastAsia="ru-RU"/>
              </w:rPr>
              <w:t>1</w:t>
            </w:r>
            <w:r w:rsidRPr="00543596">
              <w:rPr>
                <w:rFonts w:ascii="Times New Roman" w:eastAsia="Times New Roman" w:hAnsi="Times New Roman" w:cs="Times New Roman"/>
                <w:b/>
                <w:i/>
                <w:noProof/>
                <w:sz w:val="28"/>
                <w:szCs w:val="28"/>
                <w:lang w:eastAsia="ru-RU"/>
              </w:rPr>
              <w:t>.</w:t>
            </w:r>
            <w:r w:rsidRPr="00543596">
              <w:rPr>
                <w:rFonts w:ascii="Times New Roman" w:eastAsia="Times New Roman" w:hAnsi="Times New Roman" w:cs="Times New Roman"/>
                <w:b/>
                <w:noProof/>
                <w:sz w:val="28"/>
                <w:szCs w:val="28"/>
                <w:lang w:eastAsia="ru-RU"/>
              </w:rPr>
              <w:t xml:space="preserve"> </w:t>
            </w:r>
            <w:r w:rsidRPr="00543596">
              <w:rPr>
                <w:rFonts w:ascii="Times New Roman" w:eastAsia="Times New Roman" w:hAnsi="Times New Roman" w:cs="Times New Roman"/>
                <w:bCs/>
                <w:sz w:val="28"/>
                <w:szCs w:val="28"/>
                <w:lang w:eastAsia="ru-RU"/>
              </w:rPr>
              <w:t xml:space="preserve">Сделай вывод, обобщи по </w:t>
            </w:r>
            <w:r w:rsidRPr="00543596">
              <w:rPr>
                <w:rFonts w:ascii="Times New Roman" w:eastAsia="Times New Roman" w:hAnsi="Times New Roman" w:cs="Times New Roman"/>
                <w:sz w:val="28"/>
                <w:szCs w:val="28"/>
                <w:lang w:val="kk-KZ" w:eastAsia="ru-RU"/>
              </w:rPr>
              <w:t>картинке? Д</w:t>
            </w:r>
            <w:r w:rsidRPr="00543596">
              <w:rPr>
                <w:rFonts w:ascii="Times New Roman" w:eastAsia="Times New Roman" w:hAnsi="Times New Roman" w:cs="Times New Roman"/>
                <w:bCs/>
                <w:sz w:val="28"/>
                <w:szCs w:val="28"/>
                <w:lang w:eastAsia="ru-RU"/>
              </w:rPr>
              <w:t>ай определение.</w:t>
            </w:r>
          </w:p>
          <w:p w14:paraId="20F369E9" w14:textId="77777777" w:rsidR="00543596" w:rsidRPr="00543596" w:rsidRDefault="00543596" w:rsidP="00E507FF">
            <w:pPr>
              <w:shd w:val="clear" w:color="auto" w:fill="FFFFFF"/>
              <w:spacing w:after="0" w:line="240" w:lineRule="auto"/>
              <w:ind w:firstLine="459"/>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Картинка-2</w:t>
            </w:r>
          </w:p>
          <w:p w14:paraId="3532E643" w14:textId="77777777" w:rsidR="00543596" w:rsidRPr="00543596" w:rsidRDefault="00543596" w:rsidP="00E507FF">
            <w:pPr>
              <w:spacing w:after="160" w:line="259" w:lineRule="auto"/>
              <w:ind w:left="567"/>
              <w:contextualSpacing/>
              <w:jc w:val="both"/>
              <w:rPr>
                <w:rFonts w:ascii="Times New Roman" w:hAnsi="Times New Roman"/>
                <w:b/>
                <w:noProof/>
                <w:sz w:val="28"/>
                <w:szCs w:val="28"/>
                <w:lang w:val="en-US" w:eastAsia="ru-RU"/>
              </w:rPr>
            </w:pPr>
            <w:r w:rsidRPr="00543596">
              <w:rPr>
                <w:rFonts w:ascii="Times New Roman" w:hAnsi="Times New Roman"/>
                <w:b/>
                <w:noProof/>
                <w:sz w:val="28"/>
                <w:szCs w:val="28"/>
                <w:lang w:eastAsia="ru-RU"/>
              </w:rPr>
              <w:drawing>
                <wp:inline distT="0" distB="0" distL="0" distR="0" wp14:anchorId="1A751389" wp14:editId="187B3428">
                  <wp:extent cx="4968437" cy="1879600"/>
                  <wp:effectExtent l="0" t="0" r="381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srcRect l="2965" t="10263" r="2306" b="13528"/>
                          <a:stretch/>
                        </pic:blipFill>
                        <pic:spPr bwMode="auto">
                          <a:xfrm>
                            <a:off x="0" y="0"/>
                            <a:ext cx="4989663" cy="1887630"/>
                          </a:xfrm>
                          <a:prstGeom prst="rect">
                            <a:avLst/>
                          </a:prstGeom>
                          <a:ln>
                            <a:noFill/>
                          </a:ln>
                          <a:extLst>
                            <a:ext uri="{53640926-AAD7-44D8-BBD7-CCE9431645EC}">
                              <a14:shadowObscured xmlns:a14="http://schemas.microsoft.com/office/drawing/2010/main"/>
                            </a:ext>
                          </a:extLst>
                        </pic:spPr>
                      </pic:pic>
                    </a:graphicData>
                  </a:graphic>
                </wp:inline>
              </w:drawing>
            </w:r>
          </w:p>
          <w:p w14:paraId="7CB87147" w14:textId="77777777" w:rsidR="00543596" w:rsidRPr="00543596" w:rsidRDefault="00543596" w:rsidP="00E507FF">
            <w:pPr>
              <w:shd w:val="clear" w:color="auto" w:fill="FFFFFF"/>
              <w:spacing w:after="150" w:line="240" w:lineRule="auto"/>
              <w:ind w:firstLine="460"/>
              <w:jc w:val="both"/>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b/>
                <w:i/>
                <w:noProof/>
                <w:sz w:val="28"/>
                <w:szCs w:val="28"/>
                <w:lang w:eastAsia="ru-RU"/>
              </w:rPr>
              <w:t xml:space="preserve">Упражнение </w:t>
            </w:r>
            <w:r w:rsidRPr="00543596">
              <w:rPr>
                <w:rFonts w:ascii="Times New Roman" w:eastAsia="Times New Roman" w:hAnsi="Times New Roman" w:cs="Times New Roman"/>
                <w:b/>
                <w:i/>
                <w:noProof/>
                <w:sz w:val="28"/>
                <w:szCs w:val="28"/>
                <w:lang w:val="kk-KZ" w:eastAsia="ru-RU"/>
              </w:rPr>
              <w:t>2</w:t>
            </w:r>
            <w:r w:rsidRPr="00543596">
              <w:rPr>
                <w:rFonts w:ascii="Times New Roman" w:eastAsia="Times New Roman" w:hAnsi="Times New Roman" w:cs="Times New Roman"/>
                <w:b/>
                <w:i/>
                <w:noProof/>
                <w:sz w:val="28"/>
                <w:szCs w:val="28"/>
                <w:lang w:eastAsia="ru-RU"/>
              </w:rPr>
              <w:t>.</w:t>
            </w:r>
            <w:r w:rsidRPr="00543596">
              <w:rPr>
                <w:rFonts w:ascii="Times New Roman" w:eastAsia="Times New Roman" w:hAnsi="Times New Roman" w:cs="Times New Roman"/>
                <w:b/>
                <w:noProof/>
                <w:sz w:val="28"/>
                <w:szCs w:val="28"/>
                <w:lang w:eastAsia="ru-RU"/>
              </w:rPr>
              <w:t xml:space="preserve"> </w:t>
            </w:r>
            <w:r w:rsidRPr="00543596">
              <w:rPr>
                <w:rFonts w:ascii="Times New Roman" w:eastAsia="Times New Roman" w:hAnsi="Times New Roman" w:cs="Times New Roman"/>
                <w:bCs/>
                <w:sz w:val="28"/>
                <w:szCs w:val="28"/>
                <w:lang w:eastAsia="ru-RU"/>
              </w:rPr>
              <w:t xml:space="preserve">Сделайте вывод, обобщите по </w:t>
            </w:r>
            <w:r w:rsidRPr="00543596">
              <w:rPr>
                <w:rFonts w:ascii="Times New Roman" w:eastAsia="Times New Roman" w:hAnsi="Times New Roman" w:cs="Times New Roman"/>
                <w:sz w:val="28"/>
                <w:szCs w:val="28"/>
                <w:lang w:val="kk-KZ" w:eastAsia="ru-RU"/>
              </w:rPr>
              <w:t>картинке? Д</w:t>
            </w:r>
            <w:proofErr w:type="spellStart"/>
            <w:r w:rsidRPr="00543596">
              <w:rPr>
                <w:rFonts w:ascii="Times New Roman" w:eastAsia="Times New Roman" w:hAnsi="Times New Roman" w:cs="Times New Roman"/>
                <w:bCs/>
                <w:sz w:val="28"/>
                <w:szCs w:val="28"/>
                <w:lang w:eastAsia="ru-RU"/>
              </w:rPr>
              <w:t>айте</w:t>
            </w:r>
            <w:proofErr w:type="spellEnd"/>
            <w:r w:rsidRPr="00543596">
              <w:rPr>
                <w:rFonts w:ascii="Times New Roman" w:eastAsia="Times New Roman" w:hAnsi="Times New Roman" w:cs="Times New Roman"/>
                <w:bCs/>
                <w:sz w:val="28"/>
                <w:szCs w:val="28"/>
                <w:lang w:eastAsia="ru-RU"/>
              </w:rPr>
              <w:t xml:space="preserve"> определение.</w:t>
            </w:r>
          </w:p>
          <w:p w14:paraId="4ADEA1EF" w14:textId="77777777" w:rsidR="00543596" w:rsidRPr="00543596" w:rsidRDefault="00543596" w:rsidP="00E507FF">
            <w:pPr>
              <w:shd w:val="clear" w:color="auto" w:fill="FFFFFF"/>
              <w:spacing w:after="150" w:line="240" w:lineRule="auto"/>
              <w:ind w:firstLine="460"/>
              <w:jc w:val="right"/>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lang w:val="kk-KZ" w:eastAsia="ru-RU"/>
              </w:rPr>
              <w:t>Картинка-3</w:t>
            </w:r>
          </w:p>
          <w:p w14:paraId="59F73274" w14:textId="77777777" w:rsidR="00543596" w:rsidRPr="00543596" w:rsidRDefault="00543596" w:rsidP="00E507FF">
            <w:pPr>
              <w:spacing w:after="160" w:line="259" w:lineRule="auto"/>
              <w:ind w:left="567"/>
              <w:contextualSpacing/>
              <w:jc w:val="center"/>
              <w:rPr>
                <w:rFonts w:ascii="Times New Roman" w:hAnsi="Times New Roman"/>
                <w:b/>
                <w:i/>
                <w:noProof/>
                <w:sz w:val="28"/>
                <w:szCs w:val="28"/>
                <w:lang w:eastAsia="ru-RU"/>
              </w:rPr>
            </w:pPr>
            <w:r w:rsidRPr="00543596">
              <w:rPr>
                <w:rFonts w:ascii="Times New Roman" w:hAnsi="Times New Roman"/>
                <w:b/>
                <w:i/>
                <w:noProof/>
                <w:sz w:val="28"/>
                <w:szCs w:val="28"/>
                <w:lang w:eastAsia="ru-RU"/>
              </w:rPr>
              <w:t>Схема кроссинговера во время мейоза</w:t>
            </w:r>
          </w:p>
          <w:p w14:paraId="7B5763CE" w14:textId="77777777" w:rsidR="00543596" w:rsidRPr="00543596" w:rsidRDefault="00543596" w:rsidP="00E507FF">
            <w:pPr>
              <w:spacing w:after="160" w:line="259" w:lineRule="auto"/>
              <w:ind w:left="567"/>
              <w:contextualSpacing/>
              <w:jc w:val="center"/>
              <w:rPr>
                <w:rFonts w:ascii="Times New Roman" w:hAnsi="Times New Roman"/>
                <w:b/>
                <w:noProof/>
                <w:sz w:val="28"/>
                <w:szCs w:val="28"/>
                <w:lang w:val="kk-KZ" w:eastAsia="ru-RU"/>
              </w:rPr>
            </w:pPr>
            <w:r w:rsidRPr="00543596">
              <w:rPr>
                <w:rFonts w:ascii="Times New Roman" w:hAnsi="Times New Roman"/>
                <w:b/>
                <w:noProof/>
                <w:sz w:val="28"/>
                <w:szCs w:val="28"/>
                <w:lang w:eastAsia="ru-RU"/>
              </w:rPr>
              <w:lastRenderedPageBreak/>
              <w:drawing>
                <wp:inline distT="0" distB="0" distL="0" distR="0" wp14:anchorId="498C9DA6" wp14:editId="3288CF35">
                  <wp:extent cx="4340506" cy="1479550"/>
                  <wp:effectExtent l="0" t="0" r="3175"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srcRect t="29867"/>
                          <a:stretch/>
                        </pic:blipFill>
                        <pic:spPr bwMode="auto">
                          <a:xfrm>
                            <a:off x="0" y="0"/>
                            <a:ext cx="4350832" cy="1483070"/>
                          </a:xfrm>
                          <a:prstGeom prst="rect">
                            <a:avLst/>
                          </a:prstGeom>
                          <a:ln>
                            <a:noFill/>
                          </a:ln>
                          <a:extLst>
                            <a:ext uri="{53640926-AAD7-44D8-BBD7-CCE9431645EC}">
                              <a14:shadowObscured xmlns:a14="http://schemas.microsoft.com/office/drawing/2010/main"/>
                            </a:ext>
                          </a:extLst>
                        </pic:spPr>
                      </pic:pic>
                    </a:graphicData>
                  </a:graphic>
                </wp:inline>
              </w:drawing>
            </w:r>
          </w:p>
          <w:p w14:paraId="629CC39B" w14:textId="77777777" w:rsidR="00543596" w:rsidRPr="00543596" w:rsidRDefault="00543596" w:rsidP="00E507FF">
            <w:pPr>
              <w:spacing w:after="160" w:line="259" w:lineRule="auto"/>
              <w:ind w:left="567"/>
              <w:contextualSpacing/>
              <w:jc w:val="both"/>
              <w:rPr>
                <w:rFonts w:ascii="Times New Roman" w:hAnsi="Times New Roman"/>
                <w:i/>
                <w:noProof/>
                <w:sz w:val="28"/>
                <w:szCs w:val="28"/>
                <w:lang w:eastAsia="ru-RU"/>
              </w:rPr>
            </w:pPr>
            <w:r w:rsidRPr="00543596">
              <w:rPr>
                <w:rFonts w:ascii="Times New Roman" w:hAnsi="Times New Roman"/>
                <w:b/>
                <w:i/>
                <w:noProof/>
                <w:sz w:val="28"/>
                <w:szCs w:val="28"/>
                <w:lang w:eastAsia="ru-RU"/>
              </w:rPr>
              <w:t>Стадии мейоза</w:t>
            </w:r>
            <w:r w:rsidRPr="00543596">
              <w:rPr>
                <w:rFonts w:ascii="Times New Roman" w:hAnsi="Times New Roman"/>
                <w:i/>
                <w:noProof/>
                <w:sz w:val="28"/>
                <w:szCs w:val="28"/>
                <w:lang w:eastAsia="ru-RU"/>
              </w:rPr>
              <w:t xml:space="preserve"> </w:t>
            </w:r>
          </w:p>
          <w:p w14:paraId="3308EF32" w14:textId="77777777" w:rsidR="00543596" w:rsidRPr="00543596" w:rsidRDefault="00543596" w:rsidP="00E507FF">
            <w:pPr>
              <w:spacing w:after="160" w:line="259" w:lineRule="auto"/>
              <w:ind w:left="567"/>
              <w:contextualSpacing/>
              <w:jc w:val="both"/>
              <w:rPr>
                <w:rFonts w:ascii="Times New Roman" w:hAnsi="Times New Roman"/>
                <w:b/>
                <w:i/>
                <w:noProof/>
                <w:sz w:val="28"/>
                <w:szCs w:val="28"/>
                <w:lang w:eastAsia="ru-RU"/>
              </w:rPr>
            </w:pPr>
            <w:r w:rsidRPr="00543596">
              <w:rPr>
                <w:rFonts w:ascii="Times New Roman" w:hAnsi="Times New Roman"/>
                <w:b/>
                <w:bCs/>
                <w:i/>
                <w:noProof/>
                <w:sz w:val="28"/>
                <w:szCs w:val="28"/>
                <w:lang w:val="en-US" w:eastAsia="ru-RU"/>
              </w:rPr>
              <w:t>II</w:t>
            </w:r>
            <w:r w:rsidRPr="00543596">
              <w:rPr>
                <w:rFonts w:ascii="Times New Roman" w:hAnsi="Times New Roman"/>
                <w:b/>
                <w:bCs/>
                <w:i/>
                <w:noProof/>
                <w:sz w:val="28"/>
                <w:szCs w:val="28"/>
                <w:lang w:eastAsia="ru-RU"/>
              </w:rPr>
              <w:t xml:space="preserve"> мейоз (эквационный)</w:t>
            </w:r>
          </w:p>
          <w:p w14:paraId="78CD1B7D" w14:textId="77777777" w:rsidR="00543596" w:rsidRPr="00543596" w:rsidRDefault="00543596" w:rsidP="00E507FF">
            <w:pPr>
              <w:spacing w:after="160" w:line="259" w:lineRule="auto"/>
              <w:ind w:firstLine="567"/>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1)Интерфаза </w:t>
            </w:r>
            <w:r w:rsidRPr="00543596">
              <w:rPr>
                <w:rFonts w:ascii="Times New Roman" w:hAnsi="Times New Roman"/>
                <w:noProof/>
                <w:sz w:val="28"/>
                <w:szCs w:val="28"/>
                <w:lang w:val="en-US" w:eastAsia="ru-RU"/>
              </w:rPr>
              <w:t>II</w:t>
            </w:r>
            <w:r w:rsidRPr="00543596">
              <w:rPr>
                <w:rFonts w:ascii="Times New Roman" w:hAnsi="Times New Roman"/>
                <w:noProof/>
                <w:sz w:val="28"/>
                <w:szCs w:val="28"/>
                <w:lang w:eastAsia="ru-RU"/>
              </w:rPr>
              <w:t>,1</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2</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не происходит удвоение ДНК, происходит накопление энергии</w:t>
            </w:r>
          </w:p>
          <w:p w14:paraId="6FA491CE" w14:textId="77777777" w:rsidR="00543596" w:rsidRPr="00543596" w:rsidRDefault="00543596" w:rsidP="00E507FF">
            <w:pPr>
              <w:spacing w:after="160" w:line="259" w:lineRule="auto"/>
              <w:ind w:firstLine="567"/>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 xml:space="preserve">2)Профаза </w:t>
            </w:r>
            <w:r w:rsidRPr="00543596">
              <w:rPr>
                <w:rFonts w:ascii="Times New Roman" w:hAnsi="Times New Roman"/>
                <w:noProof/>
                <w:sz w:val="28"/>
                <w:szCs w:val="28"/>
                <w:lang w:val="en-US" w:eastAsia="ru-RU"/>
              </w:rPr>
              <w:t>II</w:t>
            </w:r>
            <w:r w:rsidRPr="00543596">
              <w:rPr>
                <w:rFonts w:ascii="Times New Roman" w:hAnsi="Times New Roman"/>
                <w:noProof/>
                <w:sz w:val="28"/>
                <w:szCs w:val="28"/>
                <w:lang w:eastAsia="ru-RU"/>
              </w:rPr>
              <w:t>,1</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2</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хорошо различимы хромосомы, центриоли расходятся, разрушается ядерная мембрана, формируется веретено деления</w:t>
            </w:r>
          </w:p>
          <w:p w14:paraId="177A6E5F" w14:textId="77777777" w:rsidR="00543596" w:rsidRPr="00543596" w:rsidRDefault="00543596" w:rsidP="00E507FF">
            <w:pPr>
              <w:spacing w:after="160" w:line="259" w:lineRule="auto"/>
              <w:ind w:firstLine="567"/>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3) Метафаза</w:t>
            </w:r>
            <w:r w:rsidRPr="00543596">
              <w:rPr>
                <w:rFonts w:ascii="Times New Roman" w:hAnsi="Times New Roman"/>
                <w:noProof/>
                <w:sz w:val="28"/>
                <w:szCs w:val="28"/>
                <w:lang w:val="en-US" w:eastAsia="ru-RU"/>
              </w:rPr>
              <w:t>II</w:t>
            </w:r>
            <w:r w:rsidRPr="00543596">
              <w:rPr>
                <w:rFonts w:ascii="Times New Roman" w:hAnsi="Times New Roman"/>
                <w:noProof/>
                <w:sz w:val="28"/>
                <w:szCs w:val="28"/>
                <w:lang w:eastAsia="ru-RU"/>
              </w:rPr>
              <w:t>, 1</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2</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выстраивание двух хроматидных хромосом по экватору</w:t>
            </w:r>
          </w:p>
          <w:p w14:paraId="4EE8E098" w14:textId="77777777" w:rsidR="00543596" w:rsidRPr="00543596" w:rsidRDefault="00543596" w:rsidP="00E507FF">
            <w:pPr>
              <w:spacing w:after="160" w:line="259" w:lineRule="auto"/>
              <w:ind w:firstLine="567"/>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4) Анафаза</w:t>
            </w:r>
            <w:r w:rsidRPr="00543596">
              <w:rPr>
                <w:rFonts w:ascii="Times New Roman" w:hAnsi="Times New Roman"/>
                <w:noProof/>
                <w:sz w:val="28"/>
                <w:szCs w:val="28"/>
                <w:lang w:val="en-US" w:eastAsia="ru-RU"/>
              </w:rPr>
              <w:t>II</w:t>
            </w:r>
            <w:r w:rsidRPr="00543596">
              <w:rPr>
                <w:rFonts w:ascii="Times New Roman" w:hAnsi="Times New Roman"/>
                <w:noProof/>
                <w:sz w:val="28"/>
                <w:szCs w:val="28"/>
                <w:lang w:eastAsia="ru-RU"/>
              </w:rPr>
              <w:t>, 2</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2</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хроматиды отходят к полюсам и становятся дочерними хромосомами</w:t>
            </w:r>
          </w:p>
          <w:p w14:paraId="56FCF5E4" w14:textId="77777777" w:rsidR="00543596" w:rsidRPr="00543596" w:rsidRDefault="00543596" w:rsidP="00E507FF">
            <w:pPr>
              <w:spacing w:after="160" w:line="259" w:lineRule="auto"/>
              <w:ind w:firstLine="567"/>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5) Телофаза</w:t>
            </w:r>
            <w:r w:rsidRPr="00543596">
              <w:rPr>
                <w:rFonts w:ascii="Times New Roman" w:hAnsi="Times New Roman"/>
                <w:noProof/>
                <w:sz w:val="28"/>
                <w:szCs w:val="28"/>
                <w:lang w:val="en-US" w:eastAsia="ru-RU"/>
              </w:rPr>
              <w:t>II</w:t>
            </w:r>
            <w:r w:rsidRPr="00543596">
              <w:rPr>
                <w:rFonts w:ascii="Times New Roman" w:hAnsi="Times New Roman"/>
                <w:noProof/>
                <w:sz w:val="28"/>
                <w:szCs w:val="28"/>
                <w:lang w:eastAsia="ru-RU"/>
              </w:rPr>
              <w:t>, 1</w:t>
            </w:r>
            <w:r w:rsidRPr="00543596">
              <w:rPr>
                <w:rFonts w:ascii="Times New Roman" w:hAnsi="Times New Roman"/>
                <w:noProof/>
                <w:sz w:val="28"/>
                <w:szCs w:val="28"/>
                <w:lang w:val="en-US" w:eastAsia="ru-RU"/>
              </w:rPr>
              <w:t>n</w:t>
            </w:r>
            <w:r w:rsidRPr="00543596">
              <w:rPr>
                <w:rFonts w:ascii="Times New Roman" w:hAnsi="Times New Roman"/>
                <w:noProof/>
                <w:sz w:val="28"/>
                <w:szCs w:val="28"/>
                <w:lang w:eastAsia="ru-RU"/>
              </w:rPr>
              <w:t>1</w:t>
            </w:r>
            <w:r w:rsidRPr="00543596">
              <w:rPr>
                <w:rFonts w:ascii="Times New Roman" w:hAnsi="Times New Roman"/>
                <w:noProof/>
                <w:sz w:val="28"/>
                <w:szCs w:val="28"/>
                <w:lang w:val="en-US" w:eastAsia="ru-RU"/>
              </w:rPr>
              <w:t>c</w:t>
            </w:r>
            <w:r w:rsidRPr="00543596">
              <w:rPr>
                <w:rFonts w:ascii="Times New Roman" w:hAnsi="Times New Roman"/>
                <w:noProof/>
                <w:sz w:val="28"/>
                <w:szCs w:val="28"/>
                <w:lang w:eastAsia="ru-RU"/>
              </w:rPr>
              <w:t>: в каждой клетке идут процессы, обратные профазе</w:t>
            </w:r>
          </w:p>
          <w:p w14:paraId="41722164" w14:textId="77777777" w:rsidR="00543596" w:rsidRPr="00543596" w:rsidRDefault="00543596" w:rsidP="00E507FF">
            <w:pPr>
              <w:spacing w:after="160" w:line="259" w:lineRule="auto"/>
              <w:ind w:left="567"/>
              <w:contextualSpacing/>
              <w:jc w:val="both"/>
              <w:rPr>
                <w:rFonts w:ascii="Times New Roman" w:hAnsi="Times New Roman"/>
                <w:b/>
                <w:noProof/>
                <w:sz w:val="28"/>
                <w:szCs w:val="28"/>
                <w:lang w:eastAsia="ru-RU"/>
              </w:rPr>
            </w:pPr>
            <w:r w:rsidRPr="00543596">
              <w:rPr>
                <w:rFonts w:ascii="Times New Roman" w:hAnsi="Times New Roman"/>
                <w:b/>
                <w:noProof/>
                <w:sz w:val="28"/>
                <w:szCs w:val="28"/>
                <w:lang w:eastAsia="ru-RU"/>
              </w:rPr>
              <w:t>Значение мейоза</w:t>
            </w:r>
          </w:p>
          <w:p w14:paraId="5277D2F1" w14:textId="77777777" w:rsidR="00543596" w:rsidRPr="00543596" w:rsidRDefault="00543596" w:rsidP="00E507FF">
            <w:pPr>
              <w:numPr>
                <w:ilvl w:val="0"/>
                <w:numId w:val="231"/>
              </w:numPr>
              <w:spacing w:after="0" w:line="240" w:lineRule="auto"/>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Возникает гаплоидный набор.</w:t>
            </w:r>
          </w:p>
          <w:p w14:paraId="59E44AAE" w14:textId="77777777" w:rsidR="00543596" w:rsidRPr="00543596" w:rsidRDefault="00543596" w:rsidP="00E507FF">
            <w:pPr>
              <w:numPr>
                <w:ilvl w:val="0"/>
                <w:numId w:val="231"/>
              </w:numPr>
              <w:spacing w:after="0" w:line="240" w:lineRule="auto"/>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Перекомбинация наследственного материала.</w:t>
            </w:r>
          </w:p>
          <w:p w14:paraId="2611DAF7" w14:textId="77777777" w:rsidR="00543596" w:rsidRPr="00543596" w:rsidRDefault="00543596" w:rsidP="00E507FF">
            <w:pPr>
              <w:numPr>
                <w:ilvl w:val="0"/>
                <w:numId w:val="231"/>
              </w:numPr>
              <w:spacing w:after="0" w:line="240" w:lineRule="auto"/>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Обеспечивается генетическая разнородность.</w:t>
            </w:r>
          </w:p>
          <w:p w14:paraId="160A02D6" w14:textId="77777777" w:rsidR="00543596" w:rsidRPr="00543596" w:rsidRDefault="00543596" w:rsidP="00E507FF">
            <w:pPr>
              <w:numPr>
                <w:ilvl w:val="0"/>
                <w:numId w:val="231"/>
              </w:numPr>
              <w:spacing w:after="0" w:line="240" w:lineRule="auto"/>
              <w:contextualSpacing/>
              <w:jc w:val="both"/>
              <w:rPr>
                <w:rFonts w:ascii="Times New Roman" w:hAnsi="Times New Roman"/>
                <w:noProof/>
                <w:sz w:val="28"/>
                <w:szCs w:val="28"/>
                <w:lang w:eastAsia="ru-RU"/>
              </w:rPr>
            </w:pPr>
            <w:r w:rsidRPr="00543596">
              <w:rPr>
                <w:rFonts w:ascii="Times New Roman" w:hAnsi="Times New Roman"/>
                <w:noProof/>
                <w:sz w:val="28"/>
                <w:szCs w:val="28"/>
                <w:lang w:eastAsia="ru-RU"/>
              </w:rPr>
              <w:t>После образования зиготы поддерживается видовое постоянство кариотипа.</w:t>
            </w:r>
          </w:p>
          <w:p w14:paraId="191B7BB3" w14:textId="77777777" w:rsidR="00543596" w:rsidRPr="00543596" w:rsidRDefault="00543596" w:rsidP="00E507FF">
            <w:pPr>
              <w:spacing w:after="0" w:line="240" w:lineRule="auto"/>
              <w:ind w:firstLine="709"/>
              <w:jc w:val="both"/>
              <w:rPr>
                <w:rFonts w:ascii="Times New Roman" w:eastAsia="Calibri" w:hAnsi="Times New Roman" w:cs="Times New Roman"/>
                <w:bCs/>
                <w:sz w:val="28"/>
                <w:szCs w:val="28"/>
              </w:rPr>
            </w:pPr>
            <w:r w:rsidRPr="00543596">
              <w:rPr>
                <w:rFonts w:ascii="Times New Roman" w:eastAsia="Calibri" w:hAnsi="Times New Roman" w:cs="Times New Roman"/>
                <w:b/>
                <w:i/>
                <w:noProof/>
                <w:sz w:val="28"/>
                <w:szCs w:val="28"/>
                <w:lang w:eastAsia="ru-RU"/>
              </w:rPr>
              <w:t xml:space="preserve">Упражнение </w:t>
            </w:r>
            <w:r w:rsidRPr="00543596">
              <w:rPr>
                <w:rFonts w:ascii="Times New Roman" w:eastAsia="Calibri" w:hAnsi="Times New Roman" w:cs="Times New Roman"/>
                <w:b/>
                <w:i/>
                <w:noProof/>
                <w:sz w:val="28"/>
                <w:szCs w:val="28"/>
                <w:lang w:val="kk-KZ" w:eastAsia="ru-RU"/>
              </w:rPr>
              <w:t>3</w:t>
            </w:r>
            <w:r w:rsidRPr="00543596">
              <w:rPr>
                <w:rFonts w:ascii="Times New Roman" w:eastAsia="Calibri" w:hAnsi="Times New Roman" w:cs="Times New Roman"/>
                <w:b/>
                <w:i/>
                <w:noProof/>
                <w:sz w:val="28"/>
                <w:szCs w:val="28"/>
                <w:lang w:eastAsia="ru-RU"/>
              </w:rPr>
              <w:t>.</w:t>
            </w:r>
            <w:r w:rsidRPr="00543596">
              <w:rPr>
                <w:rFonts w:ascii="Times New Roman" w:eastAsia="Calibri" w:hAnsi="Times New Roman" w:cs="Times New Roman"/>
                <w:b/>
                <w:noProof/>
                <w:sz w:val="28"/>
                <w:szCs w:val="28"/>
                <w:lang w:eastAsia="ru-RU"/>
              </w:rPr>
              <w:t xml:space="preserve"> </w:t>
            </w:r>
            <w:r w:rsidRPr="00543596">
              <w:rPr>
                <w:rFonts w:ascii="Times New Roman" w:eastAsia="Calibri" w:hAnsi="Times New Roman" w:cs="Times New Roman"/>
                <w:bCs/>
                <w:sz w:val="28"/>
                <w:szCs w:val="28"/>
              </w:rPr>
              <w:t xml:space="preserve">Сделайте вывод, обобщите по </w:t>
            </w:r>
            <w:r w:rsidRPr="00543596">
              <w:rPr>
                <w:rFonts w:ascii="Times New Roman" w:eastAsia="Calibri" w:hAnsi="Times New Roman" w:cs="Times New Roman"/>
                <w:sz w:val="28"/>
                <w:szCs w:val="28"/>
                <w:lang w:val="kk-KZ"/>
              </w:rPr>
              <w:t>картинке?</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Д</w:t>
            </w:r>
            <w:proofErr w:type="spellStart"/>
            <w:r w:rsidRPr="00543596">
              <w:rPr>
                <w:rFonts w:ascii="Times New Roman" w:eastAsia="Calibri" w:hAnsi="Times New Roman" w:cs="Times New Roman"/>
                <w:bCs/>
                <w:sz w:val="28"/>
                <w:szCs w:val="28"/>
              </w:rPr>
              <w:t>айте</w:t>
            </w:r>
            <w:proofErr w:type="spellEnd"/>
            <w:r w:rsidRPr="00543596">
              <w:rPr>
                <w:rFonts w:ascii="Times New Roman" w:eastAsia="Calibri" w:hAnsi="Times New Roman" w:cs="Times New Roman"/>
                <w:bCs/>
                <w:sz w:val="28"/>
                <w:szCs w:val="28"/>
              </w:rPr>
              <w:t xml:space="preserve"> определение.</w:t>
            </w:r>
          </w:p>
          <w:p w14:paraId="4E653F18" w14:textId="77777777" w:rsidR="00543596" w:rsidRPr="00543596" w:rsidRDefault="00543596" w:rsidP="00E507FF">
            <w:pPr>
              <w:shd w:val="clear" w:color="auto" w:fill="FFFFFF"/>
              <w:spacing w:after="150" w:line="240" w:lineRule="auto"/>
              <w:ind w:firstLine="460"/>
              <w:jc w:val="right"/>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lang w:val="kk-KZ" w:eastAsia="ru-RU"/>
              </w:rPr>
              <w:t>Картинка-4</w:t>
            </w:r>
          </w:p>
          <w:p w14:paraId="1D3256FC" w14:textId="77777777" w:rsidR="00543596" w:rsidRPr="00543596" w:rsidRDefault="00543596" w:rsidP="00E507FF">
            <w:pPr>
              <w:shd w:val="clear" w:color="auto" w:fill="FFFFFF"/>
              <w:spacing w:after="0" w:line="240" w:lineRule="auto"/>
              <w:ind w:firstLine="567"/>
              <w:jc w:val="center"/>
              <w:rPr>
                <w:rFonts w:ascii="Times New Roman" w:eastAsia="Times New Roman" w:hAnsi="Times New Roman" w:cs="Times New Roman"/>
                <w:sz w:val="24"/>
                <w:szCs w:val="24"/>
                <w:lang w:eastAsia="ru-RU"/>
              </w:rPr>
            </w:pPr>
            <w:r w:rsidRPr="00543596">
              <w:rPr>
                <w:rFonts w:ascii="Times New Roman" w:eastAsia="Times New Roman" w:hAnsi="Times New Roman" w:cs="Times New Roman"/>
                <w:sz w:val="24"/>
                <w:szCs w:val="24"/>
                <w:lang w:eastAsia="ru-RU"/>
              </w:rPr>
              <w:object w:dxaOrig="7515" w:dyaOrig="6045" w14:anchorId="77C3FAC2">
                <v:shape id="_x0000_i1113" type="#_x0000_t75" style="width:249pt;height:130.2pt" o:ole="">
                  <v:imagedata r:id="rId119" o:title=""/>
                </v:shape>
                <o:OLEObject Type="Embed" ProgID="PBrush" ShapeID="_x0000_i1113" DrawAspect="Content" ObjectID="_1757504543" r:id="rId120"/>
              </w:object>
            </w:r>
          </w:p>
          <w:p w14:paraId="2F3FBE2A" w14:textId="77777777" w:rsidR="00543596" w:rsidRPr="00543596" w:rsidRDefault="00543596" w:rsidP="00E507FF">
            <w:pPr>
              <w:shd w:val="clear" w:color="auto" w:fill="FFFFFF"/>
              <w:spacing w:after="0" w:line="240" w:lineRule="auto"/>
              <w:ind w:firstLine="567"/>
              <w:rPr>
                <w:rFonts w:ascii="Times New Roman" w:eastAsia="Times New Roman" w:hAnsi="Times New Roman" w:cs="Times New Roman"/>
                <w:b/>
                <w:bCs/>
                <w:color w:val="000000" w:themeColor="text1"/>
                <w:sz w:val="28"/>
                <w:szCs w:val="28"/>
                <w:lang w:eastAsia="ru-RU"/>
              </w:rPr>
            </w:pPr>
          </w:p>
        </w:tc>
      </w:tr>
      <w:tr w:rsidR="00543596" w:rsidRPr="00543596" w14:paraId="217F4998" w14:textId="77777777" w:rsidTr="00E507FF">
        <w:trPr>
          <w:trHeight w:val="282"/>
        </w:trPr>
        <w:tc>
          <w:tcPr>
            <w:tcW w:w="9215" w:type="dxa"/>
            <w:gridSpan w:val="2"/>
            <w:shd w:val="clear" w:color="auto" w:fill="FABF8F"/>
          </w:tcPr>
          <w:p w14:paraId="3287933F"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lastRenderedPageBreak/>
              <w:t xml:space="preserve">Подтема-3. </w:t>
            </w:r>
            <w:r w:rsidRPr="00543596">
              <w:rPr>
                <w:rFonts w:ascii="Times New Roman" w:eastAsia="Calibri" w:hAnsi="Times New Roman" w:cs="Times New Roman"/>
                <w:b/>
                <w:bCs/>
                <w:i/>
                <w:color w:val="000000" w:themeColor="text1"/>
                <w:sz w:val="28"/>
                <w:szCs w:val="28"/>
              </w:rPr>
              <w:t xml:space="preserve">Деление клетки: </w:t>
            </w:r>
            <w:r w:rsidRPr="00543596">
              <w:rPr>
                <w:rFonts w:ascii="Times New Roman" w:eastAsia="Calibri" w:hAnsi="Times New Roman" w:cs="Times New Roman"/>
                <w:b/>
                <w:i/>
                <w:sz w:val="28"/>
                <w:szCs w:val="28"/>
                <w:lang w:val="kk-KZ"/>
              </w:rPr>
              <w:t>амитоз</w:t>
            </w:r>
            <w:r w:rsidRPr="00543596">
              <w:rPr>
                <w:rFonts w:ascii="Times New Roman" w:eastAsia="Calibri" w:hAnsi="Times New Roman" w:cs="Times New Roman"/>
                <w:b/>
                <w:i/>
                <w:sz w:val="28"/>
                <w:szCs w:val="28"/>
              </w:rPr>
              <w:t xml:space="preserve"> </w:t>
            </w:r>
          </w:p>
          <w:p w14:paraId="1628AD75" w14:textId="77777777" w:rsidR="00543596" w:rsidRPr="00543596" w:rsidRDefault="00543596" w:rsidP="00E507FF">
            <w:pPr>
              <w:spacing w:after="0" w:line="240" w:lineRule="auto"/>
              <w:ind w:firstLine="851"/>
              <w:jc w:val="both"/>
              <w:rPr>
                <w:rFonts w:ascii="Times New Roman" w:eastAsia="Times New Roman" w:hAnsi="Times New Roman" w:cs="Times New Roman"/>
                <w:bCs/>
                <w:sz w:val="28"/>
                <w:szCs w:val="28"/>
                <w:lang w:val="kk-KZ" w:eastAsia="ru-RU"/>
              </w:rPr>
            </w:pPr>
            <w:r w:rsidRPr="00543596">
              <w:rPr>
                <w:rFonts w:ascii="Times New Roman" w:eastAsia="Times New Roman" w:hAnsi="Times New Roman" w:cs="Times New Roman"/>
                <w:b/>
                <w:sz w:val="28"/>
                <w:szCs w:val="28"/>
                <w:shd w:val="clear" w:color="auto" w:fill="FFFFFF"/>
                <w:lang w:eastAsia="ru-RU"/>
              </w:rPr>
              <w:t>Текст.</w:t>
            </w:r>
            <w:r w:rsidRPr="00543596">
              <w:rPr>
                <w:rFonts w:ascii="Times New Roman" w:eastAsia="Times New Roman" w:hAnsi="Times New Roman" w:cs="Times New Roman"/>
                <w:b/>
                <w:i/>
                <w:sz w:val="28"/>
                <w:szCs w:val="28"/>
                <w:lang w:eastAsia="ru-RU"/>
              </w:rPr>
              <w:t xml:space="preserve"> </w:t>
            </w:r>
            <w:r w:rsidRPr="00543596">
              <w:rPr>
                <w:rFonts w:ascii="Times New Roman" w:eastAsia="Times New Roman" w:hAnsi="Times New Roman" w:cs="Times New Roman"/>
                <w:sz w:val="28"/>
                <w:szCs w:val="28"/>
                <w:lang w:eastAsia="ru-RU"/>
              </w:rPr>
              <w:t>Амитоз</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 xml:space="preserve">- прямое деление ядра, происходит в стадию интерфазы путем перетяжки без образования неметодического цикла. </w:t>
            </w:r>
            <w:r w:rsidRPr="00543596">
              <w:rPr>
                <w:rFonts w:ascii="Times New Roman" w:eastAsia="Times New Roman" w:hAnsi="Times New Roman" w:cs="Times New Roman"/>
                <w:bCs/>
                <w:sz w:val="28"/>
                <w:szCs w:val="28"/>
                <w:lang w:val="kk-KZ" w:eastAsia="ru-RU"/>
              </w:rPr>
              <w:t xml:space="preserve">Амитоз (от др.-греч. α- — частица отрицания и μίτος — «нить») — </w:t>
            </w:r>
            <w:r w:rsidRPr="00543596">
              <w:rPr>
                <w:rFonts w:ascii="Times New Roman" w:eastAsia="Times New Roman" w:hAnsi="Times New Roman" w:cs="Times New Roman"/>
                <w:bCs/>
                <w:sz w:val="28"/>
                <w:szCs w:val="28"/>
                <w:lang w:val="kk-KZ" w:eastAsia="ru-RU"/>
              </w:rPr>
              <w:lastRenderedPageBreak/>
              <w:t>простое деление клеточного ядра надвое (без веретена деления и равномерного распределения хромосом). Впервые описан немецким биологом Робертом Ремаком в 1841 году; термин предложен гистологом Вальтером Флеммингом в 1882 году. Амитоз — очень редкое явление. В большинстве случаев амитоз наблюдается в клетках со сниженной митотической активностью: это стареющие или патологически измененные клетки, часто обреченные на гибель (клетки зародышевых оболочек млекопитающих, опухолевые клетки и др.).</w:t>
            </w:r>
            <w:r w:rsidRPr="00543596">
              <w:rPr>
                <w:rFonts w:ascii="Times New Roman" w:eastAsia="Times New Roman" w:hAnsi="Times New Roman" w:cs="Times New Roman"/>
                <w:sz w:val="28"/>
                <w:szCs w:val="28"/>
                <w:lang w:eastAsia="ru-RU"/>
              </w:rPr>
              <w:t xml:space="preserve"> После амитоза клетка не может вернуться в нормальный митотический цикл. Если не произойдет цитокинез, то клетка многоядерная.</w:t>
            </w:r>
          </w:p>
          <w:p w14:paraId="3193259D"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val="kk-KZ" w:eastAsia="ru-RU"/>
              </w:rPr>
            </w:pPr>
            <w:r w:rsidRPr="00543596">
              <w:rPr>
                <w:rFonts w:ascii="Times New Roman" w:eastAsia="Times New Roman" w:hAnsi="Times New Roman" w:cs="Times New Roman"/>
                <w:bCs/>
                <w:sz w:val="28"/>
                <w:szCs w:val="28"/>
                <w:lang w:val="kk-KZ" w:eastAsia="ru-RU"/>
              </w:rPr>
              <w:t>При амитозе морфологически сохраняется интерфазное состояние ядра, хорошо видны ядрышко и ядерная оболочка. Репликация ДНК отсутствует. Спирализация хроматина не происходит, хромосомы не выявляются. Клетка сохраняет свойственную ей функциональную активность, которая при митозе почти полностью исчезает. При амитозе делится только ядро, причем без образования веретена деления, поэтому наследственный материал распределяется случайным образом. Отсутствие цитокинеза приводит к образованию двуядерных клеток, которые в дальнейшем не способны вступать в нормальный митотический цикл. При повторных амитозах могут образовываться многоядерные клетки.</w:t>
            </w:r>
          </w:p>
          <w:p w14:paraId="7516D624"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val="kk-KZ" w:eastAsia="ru-RU"/>
              </w:rPr>
            </w:pPr>
            <w:r w:rsidRPr="00543596">
              <w:rPr>
                <w:rFonts w:ascii="Times New Roman" w:eastAsia="Times New Roman" w:hAnsi="Times New Roman" w:cs="Times New Roman"/>
                <w:bCs/>
                <w:sz w:val="28"/>
                <w:szCs w:val="28"/>
                <w:lang w:eastAsia="ru-RU"/>
              </w:rPr>
              <w:t xml:space="preserve">Впервые он описан немецким биологом Р. </w:t>
            </w:r>
            <w:proofErr w:type="spellStart"/>
            <w:r w:rsidRPr="00543596">
              <w:rPr>
                <w:rFonts w:ascii="Times New Roman" w:eastAsia="Times New Roman" w:hAnsi="Times New Roman" w:cs="Times New Roman"/>
                <w:bCs/>
                <w:sz w:val="28"/>
                <w:szCs w:val="28"/>
                <w:lang w:eastAsia="ru-RU"/>
              </w:rPr>
              <w:t>Ремаком</w:t>
            </w:r>
            <w:proofErr w:type="spellEnd"/>
            <w:r w:rsidRPr="00543596">
              <w:rPr>
                <w:rFonts w:ascii="Times New Roman" w:eastAsia="Times New Roman" w:hAnsi="Times New Roman" w:cs="Times New Roman"/>
                <w:bCs/>
                <w:sz w:val="28"/>
                <w:szCs w:val="28"/>
                <w:lang w:eastAsia="ru-RU"/>
              </w:rPr>
              <w:t xml:space="preserve"> в 1841г., термин предложен гистологом В. Флеммингом позднее – в 1882г.</w:t>
            </w:r>
            <w:r w:rsidRPr="00543596">
              <w:rPr>
                <w:rFonts w:ascii="Times New Roman" w:eastAsia="Times New Roman" w:hAnsi="Times New Roman" w:cs="Times New Roman"/>
                <w:bCs/>
                <w:sz w:val="28"/>
                <w:szCs w:val="28"/>
                <w:lang w:val="kk-KZ" w:eastAsia="ru-RU"/>
              </w:rPr>
              <w:t xml:space="preserve"> В настоящее время считается, что все явления, относимые к амитозу — результат неверной интерпретации недостаточно качественно приготовленных микроскопических препаратов, или интерпретации как деления клетки явлений, сопровождающих разрушение клеток или иные патологические процессы. В то же время некоторые варианты деления ядер эукариот нельзя назвать митозом или мейозом. Таково, например, деление макронуклеусов многих инфузорий, где без образования веретена происходит сегрегация коротких фрагментов хромосом.</w:t>
            </w:r>
          </w:p>
          <w:p w14:paraId="082228AE" w14:textId="77777777" w:rsidR="00543596" w:rsidRPr="00543596" w:rsidRDefault="00543596" w:rsidP="00E507FF">
            <w:pPr>
              <w:spacing w:after="0" w:line="240" w:lineRule="auto"/>
              <w:ind w:firstLine="567"/>
              <w:jc w:val="both"/>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sz w:val="28"/>
                <w:szCs w:val="28"/>
                <w:shd w:val="clear" w:color="auto" w:fill="FFFFFF"/>
                <w:lang w:eastAsia="ru-RU"/>
              </w:rPr>
              <w:t>В норме он наблюдается в высокоспециализированных тканях, в клетках, которым уже не предстоит делиться: в эпителии и печени позвоночных, в зародышевых оболочках млекопитающих, в клетках эндосперма семени растений. Амитоз наблюдается также при необходимости быстрого восстановления тканей (после операций и травм). Амитозом также часто делятся клетки злокачественных опухолей.</w:t>
            </w:r>
            <w:r w:rsidRPr="00543596">
              <w:rPr>
                <w:rFonts w:ascii="Times New Roman" w:eastAsia="Times New Roman" w:hAnsi="Times New Roman" w:cs="Times New Roman"/>
                <w:sz w:val="28"/>
                <w:szCs w:val="28"/>
                <w:shd w:val="clear" w:color="auto" w:fill="FFFFFF"/>
                <w:lang w:val="kk-KZ" w:eastAsia="ru-RU"/>
              </w:rPr>
              <w:t xml:space="preserve"> </w:t>
            </w:r>
            <w:r w:rsidRPr="00543596">
              <w:rPr>
                <w:rFonts w:ascii="Times New Roman" w:eastAsia="Times New Roman" w:hAnsi="Times New Roman" w:cs="Times New Roman"/>
                <w:b/>
                <w:sz w:val="28"/>
                <w:szCs w:val="28"/>
                <w:lang w:val="kk-KZ" w:eastAsia="ru-RU"/>
              </w:rPr>
              <w:t xml:space="preserve"> </w:t>
            </w:r>
          </w:p>
        </w:tc>
      </w:tr>
      <w:tr w:rsidR="00543596" w:rsidRPr="00543596" w14:paraId="1D33274C" w14:textId="77777777" w:rsidTr="00E507FF">
        <w:trPr>
          <w:trHeight w:val="598"/>
        </w:trPr>
        <w:tc>
          <w:tcPr>
            <w:tcW w:w="9215" w:type="dxa"/>
            <w:gridSpan w:val="2"/>
            <w:shd w:val="clear" w:color="auto" w:fill="FDE9D9"/>
          </w:tcPr>
          <w:p w14:paraId="2B371068" w14:textId="77777777" w:rsidR="00543596" w:rsidRPr="00543596" w:rsidRDefault="00543596" w:rsidP="00E507FF">
            <w:pPr>
              <w:spacing w:after="0" w:line="240" w:lineRule="auto"/>
              <w:ind w:left="357"/>
              <w:jc w:val="center"/>
              <w:rPr>
                <w:rFonts w:ascii="Times New Roman" w:eastAsia="Calibri" w:hAnsi="Times New Roman" w:cs="Times New Roman"/>
                <w:b/>
                <w:sz w:val="24"/>
                <w:szCs w:val="24"/>
              </w:rPr>
            </w:pPr>
            <w:r w:rsidRPr="00543596">
              <w:rPr>
                <w:rFonts w:ascii="Times New Roman" w:eastAsia="Calibri" w:hAnsi="Times New Roman" w:cs="Times New Roman"/>
                <w:color w:val="000099"/>
                <w:sz w:val="24"/>
                <w:szCs w:val="24"/>
                <w:lang w:val="en-US"/>
              </w:rPr>
              <w:lastRenderedPageBreak/>
              <w:t>II</w:t>
            </w:r>
            <w:r w:rsidRPr="00543596">
              <w:rPr>
                <w:rFonts w:ascii="Times New Roman" w:eastAsia="Calibri" w:hAnsi="Times New Roman" w:cs="Times New Roman"/>
                <w:color w:val="000099"/>
                <w:sz w:val="24"/>
                <w:szCs w:val="24"/>
              </w:rPr>
              <w:t xml:space="preserve"> ЭТАП. (</w:t>
            </w:r>
            <w:proofErr w:type="spellStart"/>
            <w:r w:rsidRPr="00543596">
              <w:rPr>
                <w:rFonts w:ascii="Times New Roman" w:eastAsia="Calibri" w:hAnsi="Times New Roman" w:cs="Times New Roman"/>
                <w:color w:val="000099"/>
                <w:sz w:val="24"/>
                <w:szCs w:val="24"/>
              </w:rPr>
              <w:t>Синектическая</w:t>
            </w:r>
            <w:proofErr w:type="spellEnd"/>
            <w:r w:rsidRPr="00543596">
              <w:rPr>
                <w:rFonts w:ascii="Times New Roman" w:eastAsia="Calibri" w:hAnsi="Times New Roman" w:cs="Times New Roman"/>
                <w:color w:val="000099"/>
                <w:sz w:val="24"/>
                <w:szCs w:val="24"/>
              </w:rPr>
              <w:t xml:space="preserve"> часть).</w:t>
            </w:r>
            <w:r w:rsidRPr="00543596">
              <w:rPr>
                <w:rFonts w:ascii="Times New Roman" w:eastAsia="Calibri" w:hAnsi="Times New Roman" w:cs="Times New Roman"/>
                <w:b/>
                <w:sz w:val="24"/>
                <w:szCs w:val="24"/>
              </w:rPr>
              <w:t xml:space="preserve"> </w:t>
            </w:r>
          </w:p>
          <w:p w14:paraId="7A7D247E"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4"/>
                <w:szCs w:val="24"/>
                <w:lang w:val="kk-KZ"/>
              </w:rPr>
            </w:pPr>
            <w:r w:rsidRPr="00543596">
              <w:rPr>
                <w:rFonts w:ascii="Times New Roman" w:eastAsia="Calibri" w:hAnsi="Times New Roman" w:cs="Times New Roman"/>
                <w:color w:val="000099"/>
                <w:sz w:val="24"/>
                <w:szCs w:val="24"/>
              </w:rPr>
              <w:t>САМОСТОЯТЕЛЬНОЕ УСВОЕНИЕ НОВОЙ ТЕМЫ</w:t>
            </w:r>
          </w:p>
          <w:p w14:paraId="2DEDF740"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lang w:val="kk-KZ"/>
              </w:rPr>
            </w:pPr>
            <w:r w:rsidRPr="00543596">
              <w:rPr>
                <w:rFonts w:ascii="Times New Roman" w:eastAsia="Calibri" w:hAnsi="Times New Roman" w:cs="Times New Roman"/>
                <w:b/>
                <w:color w:val="7030A0"/>
                <w:lang w:val="kk-KZ"/>
              </w:rPr>
              <w:t>(выявление проблемы по теме и ее решение)</w:t>
            </w:r>
          </w:p>
        </w:tc>
      </w:tr>
      <w:tr w:rsidR="00543596" w:rsidRPr="00543596" w14:paraId="5EEB8ED8" w14:textId="77777777" w:rsidTr="00E507FF">
        <w:trPr>
          <w:trHeight w:val="598"/>
        </w:trPr>
        <w:tc>
          <w:tcPr>
            <w:tcW w:w="9215" w:type="dxa"/>
            <w:gridSpan w:val="2"/>
            <w:shd w:val="clear" w:color="auto" w:fill="FDE9D9"/>
          </w:tcPr>
          <w:p w14:paraId="4E77484E" w14:textId="77777777" w:rsidR="00543596" w:rsidRPr="00543596" w:rsidRDefault="00543596" w:rsidP="00E507FF">
            <w:pPr>
              <w:spacing w:after="0" w:line="240" w:lineRule="auto"/>
              <w:ind w:firstLine="851"/>
              <w:rPr>
                <w:rFonts w:ascii="Times New Roman" w:eastAsia="Calibri" w:hAnsi="Times New Roman" w:cs="Times New Roman"/>
                <w:sz w:val="28"/>
                <w:szCs w:val="28"/>
              </w:rPr>
            </w:pPr>
            <w:r w:rsidRPr="00543596">
              <w:rPr>
                <w:rFonts w:ascii="Times New Roman" w:eastAsia="Calibri" w:hAnsi="Times New Roman" w:cs="Times New Roman"/>
                <w:b/>
                <w:sz w:val="28"/>
                <w:szCs w:val="28"/>
              </w:rPr>
              <w:t xml:space="preserve">Цель занятия. </w:t>
            </w:r>
            <w:r w:rsidRPr="00543596">
              <w:rPr>
                <w:rFonts w:ascii="Times New Roman" w:eastAsia="Calibri" w:hAnsi="Times New Roman" w:cs="Times New Roman"/>
                <w:bCs/>
                <w:sz w:val="28"/>
                <w:szCs w:val="28"/>
              </w:rPr>
              <w:t>Изучить виды деления клетки, их роль в организме</w:t>
            </w:r>
          </w:p>
          <w:p w14:paraId="511DACEE" w14:textId="77777777" w:rsidR="00543596" w:rsidRPr="00543596" w:rsidRDefault="00543596" w:rsidP="00E507FF">
            <w:pPr>
              <w:spacing w:after="0" w:line="240" w:lineRule="auto"/>
              <w:ind w:firstLine="851"/>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Будете знать!</w:t>
            </w:r>
          </w:p>
          <w:p w14:paraId="7A800312" w14:textId="77777777" w:rsidR="00543596" w:rsidRPr="00543596" w:rsidRDefault="00543596" w:rsidP="00E507FF">
            <w:pPr>
              <w:spacing w:after="0" w:line="240" w:lineRule="auto"/>
              <w:ind w:firstLine="851"/>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t>В</w:t>
            </w:r>
            <w:r w:rsidRPr="00543596">
              <w:rPr>
                <w:rFonts w:ascii="Times New Roman" w:eastAsia="Calibri" w:hAnsi="Times New Roman" w:cs="Times New Roman"/>
                <w:b/>
                <w:i/>
                <w:sz w:val="28"/>
                <w:szCs w:val="28"/>
              </w:rPr>
              <w:t xml:space="preserve">ы </w:t>
            </w:r>
            <w:proofErr w:type="spellStart"/>
            <w:r w:rsidRPr="00543596">
              <w:rPr>
                <w:rFonts w:ascii="Times New Roman" w:eastAsia="Calibri" w:hAnsi="Times New Roman" w:cs="Times New Roman"/>
                <w:b/>
                <w:i/>
                <w:sz w:val="28"/>
                <w:szCs w:val="28"/>
              </w:rPr>
              <w:t>узнае</w:t>
            </w:r>
            <w:proofErr w:type="spellEnd"/>
            <w:r w:rsidRPr="00543596">
              <w:rPr>
                <w:rFonts w:ascii="Times New Roman" w:eastAsia="Calibri" w:hAnsi="Times New Roman" w:cs="Times New Roman"/>
                <w:b/>
                <w:i/>
                <w:sz w:val="28"/>
                <w:szCs w:val="28"/>
                <w:lang w:val="kk-KZ"/>
              </w:rPr>
              <w:t>те</w:t>
            </w:r>
            <w:r w:rsidRPr="00543596">
              <w:rPr>
                <w:rFonts w:ascii="Times New Roman" w:eastAsia="Calibri" w:hAnsi="Times New Roman" w:cs="Times New Roman"/>
                <w:b/>
                <w:i/>
                <w:sz w:val="28"/>
                <w:szCs w:val="28"/>
              </w:rPr>
              <w:t>:</w:t>
            </w:r>
          </w:p>
          <w:p w14:paraId="1C02B6DD" w14:textId="77777777" w:rsidR="00543596" w:rsidRPr="00543596" w:rsidRDefault="00543596" w:rsidP="00E507FF">
            <w:pPr>
              <w:numPr>
                <w:ilvl w:val="0"/>
                <w:numId w:val="62"/>
              </w:numPr>
              <w:spacing w:after="0" w:line="240" w:lineRule="auto"/>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 делении клетки: митоз, </w:t>
            </w:r>
            <w:r w:rsidRPr="00543596">
              <w:rPr>
                <w:rFonts w:ascii="Times New Roman" w:eastAsia="Times New Roman" w:hAnsi="Times New Roman" w:cs="Times New Roman"/>
                <w:sz w:val="28"/>
                <w:szCs w:val="28"/>
                <w:lang w:val="kk-KZ" w:eastAsia="ru-RU"/>
              </w:rPr>
              <w:t>мейоз</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eastAsia="ru-RU"/>
              </w:rPr>
              <w:t>амитоз.</w:t>
            </w:r>
          </w:p>
          <w:p w14:paraId="2F2DF05D" w14:textId="77777777" w:rsidR="00543596" w:rsidRPr="00543596" w:rsidRDefault="00543596" w:rsidP="00E507FF">
            <w:pPr>
              <w:numPr>
                <w:ilvl w:val="0"/>
                <w:numId w:val="62"/>
              </w:numPr>
              <w:spacing w:after="0" w:line="240" w:lineRule="auto"/>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 функциях ядра и физическом состоянии ядра</w:t>
            </w:r>
          </w:p>
          <w:p w14:paraId="106ADC7B" w14:textId="77777777" w:rsidR="00543596" w:rsidRPr="00543596" w:rsidRDefault="00543596" w:rsidP="00E507FF">
            <w:pPr>
              <w:spacing w:after="0" w:line="240" w:lineRule="auto"/>
              <w:ind w:firstLine="851"/>
              <w:contextualSpacing/>
              <w:rPr>
                <w:rFonts w:ascii="Times New Roman" w:eastAsia="Times New Roman" w:hAnsi="Times New Roman" w:cs="Times New Roman"/>
                <w:sz w:val="28"/>
                <w:szCs w:val="28"/>
                <w:lang w:eastAsia="ru-RU"/>
              </w:rPr>
            </w:pPr>
            <w:r w:rsidRPr="00543596">
              <w:rPr>
                <w:rFonts w:ascii="Times New Roman" w:eastAsia="Times New Roman" w:hAnsi="Times New Roman"/>
                <w:b/>
                <w:bCs/>
                <w:i/>
                <w:sz w:val="28"/>
                <w:szCs w:val="28"/>
                <w:lang w:val="kk-KZ" w:eastAsia="ru-RU"/>
              </w:rPr>
              <w:t xml:space="preserve">Вы </w:t>
            </w:r>
            <w:proofErr w:type="spellStart"/>
            <w:r w:rsidRPr="00543596">
              <w:rPr>
                <w:rFonts w:ascii="Times New Roman" w:eastAsia="Times New Roman" w:hAnsi="Times New Roman"/>
                <w:b/>
                <w:bCs/>
                <w:i/>
                <w:sz w:val="28"/>
                <w:szCs w:val="28"/>
                <w:lang w:eastAsia="ru-RU"/>
              </w:rPr>
              <w:t>знае</w:t>
            </w:r>
            <w:proofErr w:type="spellEnd"/>
            <w:r w:rsidRPr="00543596">
              <w:rPr>
                <w:rFonts w:ascii="Times New Roman" w:eastAsia="Times New Roman" w:hAnsi="Times New Roman"/>
                <w:b/>
                <w:bCs/>
                <w:i/>
                <w:sz w:val="28"/>
                <w:szCs w:val="28"/>
                <w:lang w:val="kk-KZ" w:eastAsia="ru-RU"/>
              </w:rPr>
              <w:t>те</w:t>
            </w:r>
            <w:r w:rsidRPr="00543596">
              <w:rPr>
                <w:rFonts w:ascii="Times New Roman" w:eastAsia="Times New Roman" w:hAnsi="Times New Roman"/>
                <w:b/>
                <w:bCs/>
                <w:i/>
                <w:sz w:val="28"/>
                <w:szCs w:val="28"/>
                <w:lang w:eastAsia="ru-RU"/>
              </w:rPr>
              <w:t>:</w:t>
            </w:r>
            <w:r w:rsidRPr="00543596">
              <w:rPr>
                <w:rFonts w:ascii="Times New Roman" w:eastAsia="Times New Roman" w:hAnsi="Times New Roman" w:cs="Times New Roman"/>
                <w:sz w:val="28"/>
                <w:szCs w:val="28"/>
                <w:lang w:eastAsia="ru-RU"/>
              </w:rPr>
              <w:t xml:space="preserve"> </w:t>
            </w:r>
          </w:p>
          <w:p w14:paraId="6E99131A" w14:textId="77777777" w:rsidR="00543596" w:rsidRPr="00543596" w:rsidRDefault="00543596" w:rsidP="00E507FF">
            <w:pPr>
              <w:spacing w:after="0" w:line="240" w:lineRule="auto"/>
              <w:ind w:firstLine="851"/>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lastRenderedPageBreak/>
              <w:t xml:space="preserve">О делении клетки: митоз, </w:t>
            </w:r>
            <w:r w:rsidRPr="00543596">
              <w:rPr>
                <w:rFonts w:ascii="Times New Roman" w:eastAsia="Times New Roman" w:hAnsi="Times New Roman" w:cs="Times New Roman"/>
                <w:sz w:val="28"/>
                <w:szCs w:val="28"/>
                <w:lang w:val="kk-KZ" w:eastAsia="ru-RU"/>
              </w:rPr>
              <w:t>мейоз</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eastAsia="ru-RU"/>
              </w:rPr>
              <w:t>амитоз</w:t>
            </w:r>
          </w:p>
          <w:p w14:paraId="017EC409" w14:textId="77777777" w:rsidR="00543596" w:rsidRPr="00543596" w:rsidRDefault="00543596" w:rsidP="00E507FF">
            <w:pPr>
              <w:numPr>
                <w:ilvl w:val="0"/>
                <w:numId w:val="62"/>
              </w:numPr>
              <w:spacing w:after="0" w:line="240" w:lineRule="auto"/>
              <w:ind w:firstLine="709"/>
              <w:jc w:val="both"/>
              <w:rPr>
                <w:rFonts w:ascii="Times New Roman" w:eastAsia="Times New Roman" w:hAnsi="Times New Roman" w:cs="Times New Roman"/>
                <w:b/>
                <w:sz w:val="28"/>
                <w:szCs w:val="28"/>
                <w:shd w:val="clear" w:color="auto" w:fill="FFFFFF"/>
                <w:lang w:val="kk-KZ" w:eastAsia="ru-RU"/>
              </w:rPr>
            </w:pPr>
            <w:r w:rsidRPr="00543596">
              <w:rPr>
                <w:rFonts w:ascii="Times New Roman" w:eastAsia="Times New Roman" w:hAnsi="Times New Roman" w:cs="Times New Roman"/>
                <w:b/>
                <w:i/>
                <w:sz w:val="24"/>
                <w:szCs w:val="24"/>
                <w:lang w:eastAsia="ru-RU"/>
              </w:rPr>
              <w:t>ПРОБЛЕМА.</w:t>
            </w:r>
            <w:r w:rsidRPr="00543596">
              <w:rPr>
                <w:rFonts w:ascii="Times New Roman" w:eastAsia="Times New Roman" w:hAnsi="Times New Roman" w:cs="Times New Roman"/>
                <w:i/>
                <w:sz w:val="28"/>
                <w:szCs w:val="28"/>
                <w:lang w:val="kk-KZ" w:eastAsia="ru-RU"/>
              </w:rPr>
              <w:t xml:space="preserve"> Студенты!</w:t>
            </w:r>
            <w:r w:rsidRPr="00543596">
              <w:rPr>
                <w:rFonts w:ascii="Times New Roman" w:eastAsia="Times New Roman" w:hAnsi="Times New Roman" w:cs="Times New Roman"/>
                <w:sz w:val="28"/>
                <w:szCs w:val="28"/>
                <w:shd w:val="clear" w:color="auto" w:fill="FFFFFF"/>
                <w:lang w:val="kk-KZ" w:eastAsia="ru-RU"/>
              </w:rPr>
              <w:t xml:space="preserve"> </w:t>
            </w:r>
          </w:p>
          <w:p w14:paraId="77333CD9" w14:textId="77777777" w:rsidR="00543596" w:rsidRPr="00543596" w:rsidRDefault="00543596" w:rsidP="00E507FF">
            <w:pPr>
              <w:numPr>
                <w:ilvl w:val="0"/>
                <w:numId w:val="62"/>
              </w:numPr>
              <w:spacing w:after="0" w:line="240" w:lineRule="auto"/>
              <w:ind w:firstLine="709"/>
              <w:jc w:val="both"/>
              <w:rPr>
                <w:rFonts w:ascii="Times New Roman" w:eastAsia="Times New Roman" w:hAnsi="Times New Roman" w:cs="Times New Roman"/>
                <w:b/>
                <w:sz w:val="28"/>
                <w:szCs w:val="28"/>
                <w:shd w:val="clear" w:color="auto" w:fill="FFFFFF"/>
                <w:lang w:val="kk-KZ" w:eastAsia="ru-RU"/>
              </w:rPr>
            </w:pPr>
            <w:r w:rsidRPr="00543596">
              <w:rPr>
                <w:rFonts w:ascii="Times New Roman" w:eastAsia="Times New Roman" w:hAnsi="Times New Roman" w:cs="Times New Roman"/>
                <w:sz w:val="28"/>
                <w:szCs w:val="28"/>
                <w:shd w:val="clear" w:color="auto" w:fill="FFFFFF"/>
                <w:lang w:val="kk-KZ" w:eastAsia="ru-RU"/>
              </w:rPr>
              <w:t>Почему происходит отклонения от нормальных делений при делении амитозе</w:t>
            </w:r>
            <w:r w:rsidRPr="00543596">
              <w:rPr>
                <w:rFonts w:ascii="Times New Roman" w:eastAsia="Times New Roman" w:hAnsi="Times New Roman" w:cs="Times New Roman"/>
                <w:sz w:val="28"/>
                <w:szCs w:val="28"/>
                <w:lang w:eastAsia="ru-RU"/>
              </w:rPr>
              <w:t>?</w:t>
            </w:r>
          </w:p>
          <w:p w14:paraId="03B237CA" w14:textId="77777777" w:rsidR="00543596" w:rsidRPr="00543596" w:rsidRDefault="00543596" w:rsidP="00E507FF">
            <w:pPr>
              <w:numPr>
                <w:ilvl w:val="0"/>
                <w:numId w:val="62"/>
              </w:numPr>
              <w:spacing w:after="0" w:line="240" w:lineRule="auto"/>
              <w:ind w:firstLine="709"/>
              <w:contextualSpacing/>
              <w:jc w:val="both"/>
              <w:rPr>
                <w:rFonts w:ascii="Times New Roman" w:hAnsi="Times New Roman"/>
                <w:i/>
                <w:sz w:val="24"/>
                <w:szCs w:val="24"/>
                <w:lang w:val="kk-KZ"/>
              </w:rPr>
            </w:pPr>
            <w:r w:rsidRPr="00543596">
              <w:rPr>
                <w:rFonts w:ascii="Times New Roman" w:hAnsi="Times New Roman" w:cs="Times New Roman"/>
                <w:sz w:val="28"/>
                <w:szCs w:val="28"/>
                <w:shd w:val="clear" w:color="auto" w:fill="FFFFFF"/>
                <w:lang w:val="kk-KZ"/>
              </w:rPr>
              <w:t xml:space="preserve">Поясните, почему происходит отклонения от нормальных делений при делении </w:t>
            </w:r>
            <w:r w:rsidRPr="00543596">
              <w:rPr>
                <w:rFonts w:ascii="Times New Roman" w:eastAsia="Times New Roman" w:hAnsi="Times New Roman" w:cs="Times New Roman"/>
                <w:sz w:val="28"/>
                <w:szCs w:val="28"/>
                <w:shd w:val="clear" w:color="auto" w:fill="FFFFFF"/>
                <w:lang w:val="kk-KZ" w:eastAsia="ru-RU"/>
              </w:rPr>
              <w:t>эндомитозе</w:t>
            </w:r>
            <w:r w:rsidRPr="00543596">
              <w:rPr>
                <w:rFonts w:ascii="Times New Roman" w:eastAsia="Times New Roman" w:hAnsi="Times New Roman" w:cs="Times New Roman"/>
                <w:sz w:val="28"/>
                <w:szCs w:val="28"/>
                <w:lang w:eastAsia="ru-RU"/>
              </w:rPr>
              <w:t>?</w:t>
            </w:r>
          </w:p>
          <w:p w14:paraId="6712EF10" w14:textId="77777777" w:rsidR="00543596" w:rsidRPr="00543596" w:rsidRDefault="00543596" w:rsidP="00E507FF">
            <w:pPr>
              <w:numPr>
                <w:ilvl w:val="0"/>
                <w:numId w:val="62"/>
              </w:numPr>
              <w:spacing w:after="0" w:line="240" w:lineRule="auto"/>
              <w:ind w:firstLine="709"/>
              <w:contextualSpacing/>
              <w:jc w:val="both"/>
              <w:rPr>
                <w:rFonts w:ascii="Times New Roman" w:hAnsi="Times New Roman"/>
                <w:color w:val="000099"/>
                <w:sz w:val="28"/>
                <w:szCs w:val="28"/>
              </w:rPr>
            </w:pPr>
            <w:r w:rsidRPr="00543596">
              <w:rPr>
                <w:rFonts w:ascii="Times New Roman" w:hAnsi="Times New Roman" w:cs="Times New Roman"/>
                <w:sz w:val="28"/>
                <w:szCs w:val="28"/>
                <w:shd w:val="clear" w:color="auto" w:fill="FFFFFF"/>
                <w:lang w:val="kk-KZ"/>
              </w:rPr>
              <w:t xml:space="preserve">Почему происходит отклонения от нормальных делений при делении </w:t>
            </w:r>
            <w:r w:rsidRPr="00543596">
              <w:rPr>
                <w:rFonts w:ascii="Times New Roman" w:eastAsia="Times New Roman" w:hAnsi="Times New Roman"/>
                <w:sz w:val="28"/>
                <w:szCs w:val="28"/>
                <w:shd w:val="clear" w:color="auto" w:fill="FFFFFF"/>
                <w:lang w:val="kk-KZ" w:eastAsia="ru-RU"/>
              </w:rPr>
              <w:t>полиплоидиозе</w:t>
            </w:r>
            <w:r w:rsidRPr="00543596">
              <w:rPr>
                <w:rFonts w:ascii="Times New Roman" w:eastAsia="Times New Roman" w:hAnsi="Times New Roman" w:cs="Times New Roman"/>
                <w:sz w:val="28"/>
                <w:szCs w:val="28"/>
                <w:lang w:eastAsia="ru-RU"/>
              </w:rPr>
              <w:t>?</w:t>
            </w:r>
            <w:r w:rsidRPr="00543596">
              <w:rPr>
                <w:rFonts w:ascii="Times New Roman" w:hAnsi="Times New Roman" w:cs="Times New Roman"/>
                <w:b/>
                <w:sz w:val="28"/>
                <w:szCs w:val="28"/>
                <w:lang w:val="kk-KZ"/>
              </w:rPr>
              <w:t xml:space="preserve"> </w:t>
            </w:r>
          </w:p>
          <w:p w14:paraId="5C6A18DF" w14:textId="77777777" w:rsidR="00543596" w:rsidRPr="00543596" w:rsidRDefault="00543596" w:rsidP="00E507FF">
            <w:pPr>
              <w:numPr>
                <w:ilvl w:val="0"/>
                <w:numId w:val="62"/>
              </w:numPr>
              <w:spacing w:after="0" w:line="240" w:lineRule="auto"/>
              <w:ind w:firstLine="709"/>
              <w:contextualSpacing/>
              <w:jc w:val="both"/>
              <w:rPr>
                <w:b/>
                <w:sz w:val="28"/>
                <w:szCs w:val="28"/>
                <w:shd w:val="clear" w:color="auto" w:fill="FFFFFF"/>
                <w:lang w:val="kk-KZ"/>
              </w:rPr>
            </w:pPr>
            <w:r w:rsidRPr="00543596">
              <w:rPr>
                <w:rFonts w:ascii="Times New Roman" w:hAnsi="Times New Roman"/>
                <w:sz w:val="28"/>
                <w:szCs w:val="28"/>
                <w:shd w:val="clear" w:color="auto" w:fill="FFFFFF"/>
              </w:rPr>
              <w:t>Почему по сравнению с мито</w:t>
            </w:r>
            <w:r w:rsidRPr="00543596">
              <w:rPr>
                <w:rFonts w:ascii="Times New Roman" w:hAnsi="Times New Roman"/>
                <w:sz w:val="28"/>
                <w:szCs w:val="28"/>
                <w:shd w:val="clear" w:color="auto" w:fill="FFFFFF"/>
              </w:rPr>
              <w:softHyphen/>
              <w:t>зом амитоз встречается довольно редко?</w:t>
            </w:r>
          </w:p>
          <w:p w14:paraId="6D48F79A" w14:textId="77777777" w:rsidR="00543596" w:rsidRPr="00543596" w:rsidRDefault="00543596" w:rsidP="00E507FF">
            <w:pPr>
              <w:numPr>
                <w:ilvl w:val="0"/>
                <w:numId w:val="62"/>
              </w:numPr>
              <w:spacing w:after="0" w:line="240" w:lineRule="auto"/>
              <w:ind w:firstLine="709"/>
              <w:contextualSpacing/>
              <w:jc w:val="both"/>
              <w:rPr>
                <w:rFonts w:ascii="Times New Roman" w:hAnsi="Times New Roman" w:cs="Times New Roman"/>
                <w:b/>
                <w:sz w:val="28"/>
                <w:szCs w:val="28"/>
                <w:shd w:val="clear" w:color="auto" w:fill="FFFFFF"/>
                <w:lang w:val="kk-KZ"/>
              </w:rPr>
            </w:pPr>
            <w:r w:rsidRPr="00543596">
              <w:rPr>
                <w:rFonts w:ascii="Times New Roman" w:hAnsi="Times New Roman" w:cs="Times New Roman"/>
                <w:sz w:val="28"/>
                <w:szCs w:val="28"/>
                <w:shd w:val="clear" w:color="auto" w:fill="FFFFFF"/>
                <w:lang w:val="kk-KZ"/>
              </w:rPr>
              <w:t>Почему происходит отклонения от нормальных делений при делении амитозе</w:t>
            </w:r>
            <w:r w:rsidRPr="00543596">
              <w:rPr>
                <w:rFonts w:ascii="Times New Roman" w:hAnsi="Times New Roman" w:cs="Times New Roman"/>
                <w:sz w:val="28"/>
                <w:szCs w:val="28"/>
              </w:rPr>
              <w:t>?</w:t>
            </w:r>
          </w:p>
          <w:p w14:paraId="234FD1EC" w14:textId="77777777" w:rsidR="00543596" w:rsidRPr="00543596" w:rsidRDefault="00543596" w:rsidP="00E507FF">
            <w:pPr>
              <w:numPr>
                <w:ilvl w:val="0"/>
                <w:numId w:val="62"/>
              </w:numPr>
              <w:spacing w:after="0" w:line="240" w:lineRule="auto"/>
              <w:ind w:firstLine="709"/>
              <w:contextualSpacing/>
              <w:jc w:val="both"/>
              <w:rPr>
                <w:rFonts w:ascii="Times New Roman" w:eastAsia="Times New Roman" w:hAnsi="Times New Roman"/>
                <w:sz w:val="28"/>
                <w:szCs w:val="28"/>
                <w:shd w:val="clear" w:color="auto" w:fill="FFFFFF"/>
                <w:lang w:val="kk-KZ" w:eastAsia="ru-RU"/>
              </w:rPr>
            </w:pPr>
            <w:r w:rsidRPr="00543596">
              <w:rPr>
                <w:rFonts w:ascii="Times New Roman" w:hAnsi="Times New Roman" w:cs="Times New Roman"/>
                <w:sz w:val="28"/>
                <w:szCs w:val="28"/>
                <w:shd w:val="clear" w:color="auto" w:fill="FFFFFF"/>
                <w:lang w:val="kk-KZ"/>
              </w:rPr>
              <w:t xml:space="preserve">Почему происходит отклонения от нормальных делений при делении </w:t>
            </w:r>
            <w:r w:rsidRPr="00543596">
              <w:rPr>
                <w:rFonts w:ascii="Times New Roman" w:eastAsia="Times New Roman" w:hAnsi="Times New Roman" w:cs="Times New Roman"/>
                <w:sz w:val="28"/>
                <w:szCs w:val="28"/>
                <w:shd w:val="clear" w:color="auto" w:fill="FFFFFF"/>
                <w:lang w:val="kk-KZ" w:eastAsia="ru-RU"/>
              </w:rPr>
              <w:t>эндомитозе</w:t>
            </w:r>
            <w:r w:rsidRPr="00543596">
              <w:rPr>
                <w:rFonts w:ascii="Times New Roman" w:eastAsia="Times New Roman" w:hAnsi="Times New Roman" w:cs="Times New Roman"/>
                <w:sz w:val="28"/>
                <w:szCs w:val="28"/>
                <w:lang w:eastAsia="ru-RU"/>
              </w:rPr>
              <w:t>?</w:t>
            </w:r>
          </w:p>
          <w:p w14:paraId="483511B1" w14:textId="77777777" w:rsidR="00543596" w:rsidRPr="00543596" w:rsidRDefault="00543596" w:rsidP="00E507FF">
            <w:pPr>
              <w:numPr>
                <w:ilvl w:val="0"/>
                <w:numId w:val="62"/>
              </w:numPr>
              <w:spacing w:after="0" w:line="240" w:lineRule="auto"/>
              <w:ind w:firstLine="709"/>
              <w:contextualSpacing/>
              <w:jc w:val="both"/>
              <w:rPr>
                <w:rFonts w:ascii="Times New Roman" w:hAnsi="Times New Roman"/>
                <w:color w:val="000099"/>
                <w:sz w:val="24"/>
                <w:szCs w:val="24"/>
              </w:rPr>
            </w:pPr>
            <w:r w:rsidRPr="00543596">
              <w:rPr>
                <w:rFonts w:ascii="Times New Roman" w:hAnsi="Times New Roman" w:cs="Times New Roman"/>
                <w:sz w:val="28"/>
                <w:szCs w:val="28"/>
                <w:shd w:val="clear" w:color="auto" w:fill="FFFFFF"/>
                <w:lang w:val="kk-KZ"/>
              </w:rPr>
              <w:t xml:space="preserve">Почему происходит отклонения от нормальных делений при делении </w:t>
            </w:r>
            <w:r w:rsidRPr="00543596">
              <w:rPr>
                <w:rFonts w:ascii="Times New Roman" w:eastAsia="Times New Roman" w:hAnsi="Times New Roman"/>
                <w:sz w:val="28"/>
                <w:szCs w:val="28"/>
                <w:shd w:val="clear" w:color="auto" w:fill="FFFFFF"/>
                <w:lang w:val="kk-KZ" w:eastAsia="ru-RU"/>
              </w:rPr>
              <w:t>полиплоидиозе</w:t>
            </w:r>
            <w:r w:rsidRPr="00543596">
              <w:rPr>
                <w:rFonts w:ascii="Times New Roman" w:eastAsia="Times New Roman" w:hAnsi="Times New Roman" w:cs="Times New Roman"/>
                <w:sz w:val="28"/>
                <w:szCs w:val="28"/>
                <w:lang w:eastAsia="ru-RU"/>
              </w:rPr>
              <w:t>?</w:t>
            </w:r>
          </w:p>
          <w:p w14:paraId="36F48DAA" w14:textId="77777777" w:rsidR="00543596" w:rsidRPr="00543596" w:rsidRDefault="00543596" w:rsidP="00E507FF">
            <w:pPr>
              <w:spacing w:after="0" w:line="240" w:lineRule="auto"/>
              <w:ind w:left="709"/>
              <w:contextualSpacing/>
              <w:jc w:val="center"/>
              <w:rPr>
                <w:rFonts w:ascii="Times New Roman" w:hAnsi="Times New Roman"/>
                <w:color w:val="000099"/>
                <w:sz w:val="24"/>
                <w:szCs w:val="24"/>
              </w:rPr>
            </w:pPr>
            <w:r w:rsidRPr="00543596">
              <w:rPr>
                <w:rFonts w:ascii="Times New Roman" w:hAnsi="Times New Roman"/>
                <w:i/>
                <w:sz w:val="24"/>
                <w:szCs w:val="24"/>
                <w:lang w:val="kk-KZ"/>
              </w:rPr>
              <w:t>Ответы на вопросы будут предметом нашего исследования сегодня на занятии.</w:t>
            </w:r>
          </w:p>
        </w:tc>
      </w:tr>
      <w:tr w:rsidR="00543596" w:rsidRPr="00543596" w14:paraId="65C56720" w14:textId="77777777" w:rsidTr="00E507FF">
        <w:trPr>
          <w:trHeight w:val="598"/>
        </w:trPr>
        <w:tc>
          <w:tcPr>
            <w:tcW w:w="9215" w:type="dxa"/>
            <w:gridSpan w:val="2"/>
            <w:shd w:val="clear" w:color="auto" w:fill="FDE9D9"/>
          </w:tcPr>
          <w:p w14:paraId="0DD3D761" w14:textId="77777777" w:rsidR="00543596" w:rsidRPr="00543596" w:rsidRDefault="00543596" w:rsidP="00E507FF">
            <w:pPr>
              <w:spacing w:after="0" w:line="240" w:lineRule="auto"/>
              <w:jc w:val="center"/>
              <w:rPr>
                <w:rFonts w:ascii="Times New Roman" w:eastAsia="Calibri" w:hAnsi="Times New Roman" w:cs="Times New Roman"/>
                <w:i/>
                <w:sz w:val="24"/>
                <w:szCs w:val="24"/>
              </w:rPr>
            </w:pPr>
            <w:r w:rsidRPr="00543596">
              <w:rPr>
                <w:rFonts w:ascii="Times New Roman" w:eastAsia="Calibri" w:hAnsi="Times New Roman" w:cs="Times New Roman"/>
                <w:i/>
                <w:sz w:val="24"/>
                <w:szCs w:val="24"/>
                <w:lang w:val="kk-KZ"/>
              </w:rPr>
              <w:lastRenderedPageBreak/>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i/>
                <w:sz w:val="24"/>
                <w:szCs w:val="24"/>
                <w:lang w:val="uk-UA"/>
              </w:rPr>
              <w:t xml:space="preserve">. </w:t>
            </w:r>
          </w:p>
          <w:p w14:paraId="12FA4EBA"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Вспомните!</w:t>
            </w:r>
          </w:p>
          <w:p w14:paraId="27AAE8AC" w14:textId="77777777" w:rsidR="00543596" w:rsidRPr="00543596" w:rsidRDefault="00543596" w:rsidP="00E507FF">
            <w:pPr>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i/>
                <w:sz w:val="28"/>
                <w:szCs w:val="28"/>
                <w:lang w:val="kk-KZ"/>
              </w:rPr>
              <w:t>Студенты приходят с готовыми ответами</w:t>
            </w:r>
            <w:r w:rsidRPr="00543596">
              <w:rPr>
                <w:rFonts w:ascii="Times New Roman" w:eastAsia="Calibri" w:hAnsi="Times New Roman" w:cs="Times New Roman"/>
                <w:sz w:val="28"/>
                <w:szCs w:val="28"/>
                <w:lang w:val="kk-KZ"/>
              </w:rPr>
              <w:t>)</w:t>
            </w:r>
          </w:p>
          <w:p w14:paraId="62ACE3AD" w14:textId="77777777" w:rsidR="00543596" w:rsidRPr="00543596" w:rsidRDefault="00543596" w:rsidP="00E507FF">
            <w:pPr>
              <w:numPr>
                <w:ilvl w:val="0"/>
                <w:numId w:val="317"/>
              </w:numPr>
              <w:spacing w:after="0" w:line="240" w:lineRule="auto"/>
              <w:contextualSpacing/>
              <w:rPr>
                <w:rFonts w:ascii="Times New Roman" w:hAnsi="Times New Roman"/>
              </w:rPr>
            </w:pPr>
            <w:r w:rsidRPr="00543596">
              <w:rPr>
                <w:rFonts w:ascii="Times New Roman" w:hAnsi="Times New Roman" w:cs="Times New Roman"/>
                <w:sz w:val="28"/>
                <w:szCs w:val="28"/>
              </w:rPr>
              <w:t xml:space="preserve">Какие существуют типы деления ядра и клетки? </w:t>
            </w:r>
          </w:p>
          <w:p w14:paraId="1DA751D8" w14:textId="77777777" w:rsidR="00543596" w:rsidRPr="00543596" w:rsidRDefault="00543596" w:rsidP="00E507FF">
            <w:pPr>
              <w:numPr>
                <w:ilvl w:val="0"/>
                <w:numId w:val="317"/>
              </w:numPr>
              <w:spacing w:after="0" w:line="240" w:lineRule="auto"/>
              <w:contextualSpacing/>
              <w:rPr>
                <w:rFonts w:ascii="Times New Roman" w:hAnsi="Times New Roman"/>
              </w:rPr>
            </w:pPr>
            <w:r w:rsidRPr="00543596">
              <w:rPr>
                <w:rFonts w:ascii="Times New Roman" w:hAnsi="Times New Roman" w:cs="Times New Roman"/>
                <w:sz w:val="28"/>
                <w:szCs w:val="28"/>
              </w:rPr>
              <w:t xml:space="preserve">Какова ультрамикроскопическая структура ядра? </w:t>
            </w:r>
          </w:p>
          <w:p w14:paraId="36FB97D2" w14:textId="77777777" w:rsidR="00543596" w:rsidRPr="00543596" w:rsidRDefault="00543596" w:rsidP="00E507FF">
            <w:pPr>
              <w:numPr>
                <w:ilvl w:val="0"/>
                <w:numId w:val="317"/>
              </w:numPr>
              <w:spacing w:after="0" w:line="240" w:lineRule="auto"/>
              <w:contextualSpacing/>
              <w:rPr>
                <w:rFonts w:ascii="Times New Roman" w:hAnsi="Times New Roman"/>
              </w:rPr>
            </w:pPr>
            <w:r w:rsidRPr="00543596">
              <w:rPr>
                <w:rFonts w:ascii="Times New Roman" w:hAnsi="Times New Roman" w:cs="Times New Roman"/>
                <w:sz w:val="28"/>
                <w:szCs w:val="28"/>
              </w:rPr>
              <w:t xml:space="preserve">Каково строение ядра в интеркинезе? </w:t>
            </w:r>
          </w:p>
          <w:p w14:paraId="6CFC30A6" w14:textId="77777777" w:rsidR="00543596" w:rsidRPr="00543596" w:rsidRDefault="00543596" w:rsidP="00E507FF">
            <w:pPr>
              <w:numPr>
                <w:ilvl w:val="0"/>
                <w:numId w:val="317"/>
              </w:numPr>
              <w:spacing w:after="0" w:line="240" w:lineRule="auto"/>
              <w:contextualSpacing/>
              <w:rPr>
                <w:rFonts w:ascii="Times New Roman" w:hAnsi="Times New Roman"/>
              </w:rPr>
            </w:pPr>
            <w:r w:rsidRPr="00543596">
              <w:rPr>
                <w:rFonts w:ascii="Times New Roman" w:hAnsi="Times New Roman" w:cs="Times New Roman"/>
                <w:sz w:val="28"/>
                <w:szCs w:val="28"/>
              </w:rPr>
              <w:t xml:space="preserve">Фазы митоза и  их особенности. </w:t>
            </w:r>
          </w:p>
          <w:p w14:paraId="21E33695" w14:textId="77777777" w:rsidR="00543596" w:rsidRPr="00543596" w:rsidRDefault="00543596" w:rsidP="00E507FF">
            <w:pPr>
              <w:numPr>
                <w:ilvl w:val="0"/>
                <w:numId w:val="317"/>
              </w:numPr>
              <w:spacing w:after="0" w:line="240" w:lineRule="auto"/>
              <w:contextualSpacing/>
              <w:rPr>
                <w:rFonts w:ascii="Times New Roman" w:hAnsi="Times New Roman"/>
              </w:rPr>
            </w:pPr>
            <w:r w:rsidRPr="00543596">
              <w:rPr>
                <w:rFonts w:ascii="Times New Roman" w:hAnsi="Times New Roman" w:cs="Times New Roman"/>
                <w:sz w:val="28"/>
                <w:szCs w:val="28"/>
              </w:rPr>
              <w:t xml:space="preserve">В чем отличие между митозом и мейозом? </w:t>
            </w:r>
          </w:p>
          <w:p w14:paraId="24B1C9B9" w14:textId="77777777" w:rsidR="00543596" w:rsidRPr="00543596" w:rsidRDefault="00543596" w:rsidP="00E507FF">
            <w:pPr>
              <w:numPr>
                <w:ilvl w:val="0"/>
                <w:numId w:val="317"/>
              </w:numPr>
              <w:spacing w:after="0" w:line="240" w:lineRule="auto"/>
              <w:contextualSpacing/>
              <w:rPr>
                <w:rFonts w:ascii="Times New Roman" w:hAnsi="Times New Roman"/>
              </w:rPr>
            </w:pPr>
            <w:r w:rsidRPr="00543596">
              <w:rPr>
                <w:rFonts w:ascii="Times New Roman" w:hAnsi="Times New Roman" w:cs="Times New Roman"/>
                <w:sz w:val="28"/>
                <w:szCs w:val="28"/>
              </w:rPr>
              <w:t xml:space="preserve">В каких клетках растения происходит митоз и мейоз? </w:t>
            </w:r>
          </w:p>
          <w:p w14:paraId="53947EA5" w14:textId="77777777" w:rsidR="00543596" w:rsidRPr="00543596" w:rsidRDefault="00543596" w:rsidP="00E507FF">
            <w:pPr>
              <w:numPr>
                <w:ilvl w:val="0"/>
                <w:numId w:val="317"/>
              </w:numPr>
              <w:spacing w:after="0" w:line="240" w:lineRule="auto"/>
              <w:contextualSpacing/>
              <w:rPr>
                <w:rFonts w:ascii="Times New Roman" w:hAnsi="Times New Roman"/>
              </w:rPr>
            </w:pPr>
            <w:r w:rsidRPr="00543596">
              <w:rPr>
                <w:rFonts w:ascii="Times New Roman" w:hAnsi="Times New Roman" w:cs="Times New Roman"/>
                <w:sz w:val="28"/>
                <w:szCs w:val="28"/>
              </w:rPr>
              <w:t xml:space="preserve">Каково строение и биологическое строение хромосом? </w:t>
            </w:r>
          </w:p>
          <w:p w14:paraId="02CB61E0" w14:textId="77777777" w:rsidR="00543596" w:rsidRPr="00543596" w:rsidRDefault="00543596" w:rsidP="00E507FF">
            <w:pPr>
              <w:numPr>
                <w:ilvl w:val="0"/>
                <w:numId w:val="317"/>
              </w:numPr>
              <w:spacing w:after="0" w:line="240" w:lineRule="auto"/>
              <w:contextualSpacing/>
              <w:rPr>
                <w:rFonts w:ascii="Times New Roman" w:hAnsi="Times New Roman"/>
              </w:rPr>
            </w:pPr>
            <w:r w:rsidRPr="00543596">
              <w:rPr>
                <w:rFonts w:ascii="Times New Roman" w:hAnsi="Times New Roman" w:cs="Times New Roman"/>
                <w:sz w:val="28"/>
                <w:szCs w:val="28"/>
              </w:rPr>
              <w:t xml:space="preserve">Что такое кариотип? </w:t>
            </w:r>
          </w:p>
          <w:p w14:paraId="4F76915C" w14:textId="77777777" w:rsidR="00543596" w:rsidRPr="00543596" w:rsidRDefault="00543596" w:rsidP="00E507FF">
            <w:pPr>
              <w:numPr>
                <w:ilvl w:val="0"/>
                <w:numId w:val="317"/>
              </w:numPr>
              <w:spacing w:after="0" w:line="240" w:lineRule="auto"/>
              <w:contextualSpacing/>
              <w:rPr>
                <w:rFonts w:ascii="Times New Roman" w:hAnsi="Times New Roman"/>
              </w:rPr>
            </w:pPr>
            <w:r w:rsidRPr="00543596">
              <w:rPr>
                <w:rFonts w:ascii="Times New Roman" w:hAnsi="Times New Roman" w:cs="Times New Roman"/>
                <w:sz w:val="28"/>
                <w:szCs w:val="28"/>
              </w:rPr>
              <w:t>Каковы строение и функция ядрышка?</w:t>
            </w:r>
          </w:p>
          <w:p w14:paraId="12B35F1A" w14:textId="77777777" w:rsidR="00543596" w:rsidRPr="00543596" w:rsidRDefault="00543596" w:rsidP="00E507FF">
            <w:pPr>
              <w:numPr>
                <w:ilvl w:val="0"/>
                <w:numId w:val="317"/>
              </w:numPr>
              <w:spacing w:after="0" w:line="240" w:lineRule="auto"/>
              <w:contextualSpacing/>
              <w:rPr>
                <w:rFonts w:ascii="Times New Roman" w:hAnsi="Times New Roman"/>
                <w:b/>
                <w:sz w:val="28"/>
                <w:szCs w:val="28"/>
              </w:rPr>
            </w:pPr>
            <w:r w:rsidRPr="00543596">
              <w:rPr>
                <w:rFonts w:ascii="Times New Roman" w:hAnsi="Times New Roman" w:cs="Times New Roman"/>
                <w:sz w:val="28"/>
                <w:szCs w:val="28"/>
              </w:rPr>
              <w:t>Что такое митотический цикл?</w:t>
            </w:r>
          </w:p>
          <w:p w14:paraId="06542969" w14:textId="77777777" w:rsidR="00543596" w:rsidRPr="00543596" w:rsidRDefault="00543596" w:rsidP="00E507FF">
            <w:pPr>
              <w:numPr>
                <w:ilvl w:val="0"/>
                <w:numId w:val="317"/>
              </w:numPr>
              <w:spacing w:after="0" w:line="240" w:lineRule="auto"/>
              <w:contextualSpacing/>
              <w:rPr>
                <w:rFonts w:ascii="Times New Roman" w:hAnsi="Times New Roman"/>
                <w:b/>
                <w:sz w:val="28"/>
                <w:szCs w:val="28"/>
              </w:rPr>
            </w:pPr>
            <w:r w:rsidRPr="00543596">
              <w:rPr>
                <w:rFonts w:ascii="Times New Roman" w:hAnsi="Times New Roman"/>
                <w:sz w:val="28"/>
                <w:szCs w:val="28"/>
              </w:rPr>
              <w:t>В чем биологический смысл митоза и мейоза?</w:t>
            </w:r>
          </w:p>
        </w:tc>
      </w:tr>
      <w:tr w:rsidR="00543596" w:rsidRPr="00543596" w14:paraId="10CE8BB6" w14:textId="77777777" w:rsidTr="00E507FF">
        <w:trPr>
          <w:trHeight w:val="598"/>
        </w:trPr>
        <w:tc>
          <w:tcPr>
            <w:tcW w:w="9215" w:type="dxa"/>
            <w:gridSpan w:val="2"/>
            <w:shd w:val="clear" w:color="auto" w:fill="FDE9D9"/>
          </w:tcPr>
          <w:p w14:paraId="6112297D" w14:textId="77777777" w:rsidR="00543596" w:rsidRPr="00543596" w:rsidRDefault="00543596" w:rsidP="00E507FF">
            <w:pPr>
              <w:spacing w:after="0" w:line="240" w:lineRule="auto"/>
              <w:ind w:firstLine="851"/>
              <w:rPr>
                <w:rFonts w:ascii="Times New Roman" w:eastAsia="Calibri" w:hAnsi="Times New Roman" w:cs="Times New Roman"/>
                <w:b/>
                <w:sz w:val="28"/>
                <w:szCs w:val="28"/>
              </w:rPr>
            </w:pPr>
            <w:r w:rsidRPr="00543596">
              <w:rPr>
                <w:rFonts w:ascii="Times New Roman" w:eastAsia="Calibri" w:hAnsi="Times New Roman" w:cs="Times New Roman"/>
                <w:i/>
                <w:sz w:val="24"/>
                <w:szCs w:val="24"/>
              </w:rPr>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самостоятельно, заполнив пропуски в заданиях на </w:t>
            </w:r>
            <w:r w:rsidRPr="00543596">
              <w:rPr>
                <w:rFonts w:ascii="Times New Roman" w:eastAsia="Calibri" w:hAnsi="Times New Roman" w:cs="Times New Roman"/>
                <w:i/>
                <w:sz w:val="24"/>
                <w:szCs w:val="24"/>
                <w:lang w:val="kk-KZ"/>
              </w:rPr>
              <w:t>ІІ этапе.</w:t>
            </w:r>
          </w:p>
        </w:tc>
      </w:tr>
      <w:tr w:rsidR="00543596" w:rsidRPr="00543596" w14:paraId="3CEC9E18" w14:textId="77777777" w:rsidTr="00E507FF">
        <w:trPr>
          <w:trHeight w:val="598"/>
        </w:trPr>
        <w:tc>
          <w:tcPr>
            <w:tcW w:w="9215" w:type="dxa"/>
            <w:gridSpan w:val="2"/>
            <w:shd w:val="clear" w:color="auto" w:fill="FDE9D9"/>
          </w:tcPr>
          <w:p w14:paraId="5ED27CCA"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знаний</w:t>
            </w:r>
          </w:p>
          <w:p w14:paraId="4C0A29A6" w14:textId="77777777" w:rsidR="00543596" w:rsidRPr="00543596" w:rsidRDefault="00543596" w:rsidP="00E507FF">
            <w:pPr>
              <w:spacing w:after="0" w:line="240" w:lineRule="auto"/>
              <w:ind w:firstLine="851"/>
              <w:rPr>
                <w:rFonts w:ascii="Times New Roman" w:eastAsia="Calibri" w:hAnsi="Times New Roman" w:cs="Times New Roman"/>
                <w:b/>
                <w:sz w:val="28"/>
                <w:szCs w:val="28"/>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en-US"/>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4ADD0774" w14:textId="77777777" w:rsidTr="00E507FF">
        <w:trPr>
          <w:trHeight w:val="321"/>
        </w:trPr>
        <w:tc>
          <w:tcPr>
            <w:tcW w:w="9215" w:type="dxa"/>
            <w:gridSpan w:val="2"/>
            <w:shd w:val="clear" w:color="auto" w:fill="FBD4B4"/>
          </w:tcPr>
          <w:p w14:paraId="5C79E1EC" w14:textId="77777777" w:rsidR="00543596" w:rsidRPr="00543596" w:rsidRDefault="00543596" w:rsidP="00E507FF">
            <w:pPr>
              <w:spacing w:after="0" w:line="240" w:lineRule="auto"/>
              <w:jc w:val="center"/>
              <w:rPr>
                <w:rFonts w:ascii="Calibri" w:eastAsia="Calibri" w:hAnsi="Calibri" w:cs="Times New Roman"/>
                <w:lang w:val="uk-UA"/>
              </w:rPr>
            </w:pPr>
            <w:r w:rsidRPr="00543596">
              <w:rPr>
                <w:rFonts w:ascii="Calibri" w:eastAsia="Calibri" w:hAnsi="Calibri" w:cs="Times New Roman"/>
              </w:rPr>
              <w:br w:type="page"/>
            </w:r>
            <w:r w:rsidRPr="00543596">
              <w:rPr>
                <w:rFonts w:ascii="Times New Roman" w:eastAsia="Calibri" w:hAnsi="Times New Roman" w:cs="Times New Roman"/>
                <w:b/>
                <w:sz w:val="24"/>
                <w:szCs w:val="24"/>
                <w:lang w:val="kk-KZ"/>
              </w:rPr>
              <w:t>1-шаг: задания на «Узнавание»</w:t>
            </w:r>
          </w:p>
        </w:tc>
      </w:tr>
      <w:tr w:rsidR="00543596" w:rsidRPr="00543596" w14:paraId="5E669953" w14:textId="77777777" w:rsidTr="00E507FF">
        <w:trPr>
          <w:trHeight w:val="699"/>
        </w:trPr>
        <w:tc>
          <w:tcPr>
            <w:tcW w:w="9215" w:type="dxa"/>
            <w:gridSpan w:val="2"/>
            <w:shd w:val="clear" w:color="auto" w:fill="auto"/>
          </w:tcPr>
          <w:p w14:paraId="1C73DC7D"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 xml:space="preserve">1- задание: </w:t>
            </w:r>
            <w:r w:rsidRPr="00543596">
              <w:rPr>
                <w:rFonts w:ascii="Times New Roman" w:eastAsia="Calibri" w:hAnsi="Times New Roman" w:cs="Times New Roman"/>
                <w:color w:val="000000"/>
                <w:sz w:val="28"/>
                <w:szCs w:val="28"/>
              </w:rPr>
              <w:t>Заполните пропуски в предложениях, используя слова в скобках</w:t>
            </w:r>
            <w:r w:rsidRPr="00543596">
              <w:rPr>
                <w:rFonts w:ascii="Times New Roman" w:eastAsia="Calibri" w:hAnsi="Times New Roman" w:cs="Times New Roman"/>
                <w:b/>
                <w:i/>
                <w:sz w:val="28"/>
                <w:szCs w:val="28"/>
                <w:lang w:val="kk-KZ"/>
              </w:rPr>
              <w:t xml:space="preserve"> </w:t>
            </w:r>
          </w:p>
          <w:p w14:paraId="23DE57BE" w14:textId="77777777" w:rsidR="00543596" w:rsidRPr="00543596" w:rsidRDefault="00543596" w:rsidP="00E507FF">
            <w:pPr>
              <w:numPr>
                <w:ilvl w:val="0"/>
                <w:numId w:val="64"/>
              </w:numPr>
              <w:shd w:val="clear" w:color="auto" w:fill="FFFFFF"/>
              <w:spacing w:after="0" w:line="240" w:lineRule="auto"/>
              <w:ind w:firstLine="360"/>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rPr>
              <w:t xml:space="preserve">Какие </w:t>
            </w:r>
            <w:r w:rsidRPr="00543596">
              <w:rPr>
                <w:rFonts w:ascii="Times New Roman" w:eastAsia="Times New Roman" w:hAnsi="Times New Roman" w:cs="Times New Roman"/>
                <w:sz w:val="28"/>
                <w:szCs w:val="28"/>
                <w:lang w:eastAsia="ru-RU"/>
              </w:rPr>
              <w:t xml:space="preserve">деления </w:t>
            </w:r>
            <w:r w:rsidRPr="00543596">
              <w:rPr>
                <w:rFonts w:ascii="Times New Roman" w:eastAsia="Times New Roman" w:hAnsi="Times New Roman" w:cs="Times New Roman"/>
                <w:sz w:val="28"/>
                <w:szCs w:val="28"/>
                <w:lang w:val="kk-KZ"/>
              </w:rPr>
              <w:t xml:space="preserve">бывают в </w:t>
            </w:r>
            <w:r w:rsidRPr="00543596">
              <w:rPr>
                <w:rFonts w:ascii="Times New Roman" w:eastAsia="Times New Roman" w:hAnsi="Times New Roman" w:cs="Times New Roman"/>
                <w:sz w:val="28"/>
                <w:szCs w:val="28"/>
                <w:lang w:eastAsia="ru-RU"/>
              </w:rPr>
              <w:t>клетке</w:t>
            </w:r>
            <w:r w:rsidRPr="00543596">
              <w:rPr>
                <w:rFonts w:ascii="Times New Roman" w:eastAsia="Times New Roman" w:hAnsi="Times New Roman" w:cs="Times New Roman"/>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Существуют три способа деления клетки: </w:t>
            </w:r>
            <w:r w:rsidRPr="00543596">
              <w:rPr>
                <w:rFonts w:ascii="Times New Roman" w:eastAsia="Times New Roman" w:hAnsi="Times New Roman" w:cs="Times New Roman"/>
                <w:i/>
                <w:sz w:val="28"/>
                <w:szCs w:val="28"/>
                <w:u w:val="single"/>
                <w:lang w:eastAsia="ru-RU"/>
              </w:rPr>
              <w:t>митоз</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i/>
                <w:sz w:val="28"/>
                <w:szCs w:val="28"/>
                <w:u w:val="single"/>
                <w:lang w:eastAsia="ru-RU"/>
              </w:rPr>
              <w:t>амитоз</w:t>
            </w:r>
            <w:r w:rsidRPr="00543596">
              <w:rPr>
                <w:rFonts w:ascii="Times New Roman" w:eastAsia="Times New Roman" w:hAnsi="Times New Roman" w:cs="Times New Roman"/>
                <w:sz w:val="28"/>
                <w:szCs w:val="28"/>
                <w:lang w:eastAsia="ru-RU"/>
              </w:rPr>
              <w:t xml:space="preserve"> и мейоз. </w:t>
            </w:r>
          </w:p>
          <w:p w14:paraId="23D8CD92" w14:textId="77777777" w:rsidR="00543596" w:rsidRPr="00543596" w:rsidRDefault="00543596" w:rsidP="00E507FF">
            <w:pPr>
              <w:numPr>
                <w:ilvl w:val="0"/>
                <w:numId w:val="64"/>
              </w:numPr>
              <w:shd w:val="clear" w:color="auto" w:fill="FFFFFF"/>
              <w:spacing w:after="0" w:line="240" w:lineRule="auto"/>
              <w:ind w:firstLine="360"/>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 xml:space="preserve">Что такое </w:t>
            </w:r>
            <w:r w:rsidRPr="00543596">
              <w:rPr>
                <w:rFonts w:ascii="Times New Roman" w:eastAsia="Times New Roman" w:hAnsi="Times New Roman" w:cs="Times New Roman"/>
                <w:sz w:val="28"/>
                <w:szCs w:val="28"/>
                <w:lang w:eastAsia="ru-RU"/>
              </w:rPr>
              <w:t>Митоз</w:t>
            </w:r>
            <w:r w:rsidRPr="00543596">
              <w:rPr>
                <w:rFonts w:ascii="Times New Roman" w:hAnsi="Times New Roman" w:cs="Times New Roman"/>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Митоз - </w:t>
            </w:r>
            <w:proofErr w:type="spellStart"/>
            <w:r w:rsidRPr="00543596">
              <w:rPr>
                <w:rFonts w:ascii="Times New Roman" w:eastAsia="Times New Roman" w:hAnsi="Times New Roman" w:cs="Times New Roman"/>
                <w:sz w:val="28"/>
                <w:szCs w:val="28"/>
                <w:lang w:eastAsia="ru-RU"/>
              </w:rPr>
              <w:t>mitos</w:t>
            </w:r>
            <w:proofErr w:type="spellEnd"/>
            <w:r w:rsidRPr="00543596">
              <w:rPr>
                <w:rFonts w:ascii="Times New Roman" w:eastAsia="Times New Roman" w:hAnsi="Times New Roman" w:cs="Times New Roman"/>
                <w:sz w:val="28"/>
                <w:szCs w:val="28"/>
                <w:lang w:eastAsia="ru-RU"/>
              </w:rPr>
              <w:t xml:space="preserve"> (греч. - нити) - </w:t>
            </w:r>
            <w:r w:rsidRPr="00543596">
              <w:rPr>
                <w:rFonts w:ascii="Times New Roman" w:eastAsia="Times New Roman" w:hAnsi="Times New Roman" w:cs="Times New Roman"/>
                <w:i/>
                <w:sz w:val="28"/>
                <w:szCs w:val="28"/>
                <w:u w:val="single"/>
                <w:lang w:eastAsia="ru-RU"/>
              </w:rPr>
              <w:t>непрямое</w:t>
            </w:r>
            <w:r w:rsidRPr="00543596">
              <w:rPr>
                <w:rFonts w:ascii="Times New Roman" w:eastAsia="Times New Roman" w:hAnsi="Times New Roman" w:cs="Times New Roman"/>
                <w:sz w:val="28"/>
                <w:szCs w:val="28"/>
                <w:lang w:eastAsia="ru-RU"/>
              </w:rPr>
              <w:t xml:space="preserve"> деление клетки. </w:t>
            </w:r>
          </w:p>
          <w:p w14:paraId="4F5320B2" w14:textId="77777777" w:rsidR="00543596" w:rsidRPr="00543596" w:rsidRDefault="00543596" w:rsidP="00E507FF">
            <w:pPr>
              <w:numPr>
                <w:ilvl w:val="0"/>
                <w:numId w:val="64"/>
              </w:numPr>
              <w:shd w:val="clear" w:color="auto" w:fill="FFFFFF"/>
              <w:spacing w:after="0" w:line="240" w:lineRule="auto"/>
              <w:ind w:firstLine="360"/>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Из скольких фаз состоит митоз</w:t>
            </w:r>
            <w:r w:rsidRPr="00543596">
              <w:rPr>
                <w:rFonts w:ascii="Times New Roman" w:eastAsia="Times New Roman" w:hAnsi="Times New Roman" w:cs="Times New Roman"/>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Митоз состоит из четырех фаз: </w:t>
            </w:r>
            <w:r w:rsidRPr="00543596">
              <w:rPr>
                <w:rFonts w:ascii="Times New Roman" w:eastAsia="Times New Roman" w:hAnsi="Times New Roman" w:cs="Times New Roman"/>
                <w:i/>
                <w:sz w:val="28"/>
                <w:szCs w:val="28"/>
                <w:u w:val="single"/>
                <w:lang w:eastAsia="ru-RU"/>
              </w:rPr>
              <w:t>профазы</w:t>
            </w:r>
            <w:r w:rsidRPr="00543596">
              <w:rPr>
                <w:rFonts w:ascii="Times New Roman" w:eastAsia="Times New Roman" w:hAnsi="Times New Roman" w:cs="Times New Roman"/>
                <w:sz w:val="28"/>
                <w:szCs w:val="28"/>
                <w:lang w:eastAsia="ru-RU"/>
              </w:rPr>
              <w:t xml:space="preserve">, метафазы, </w:t>
            </w:r>
            <w:r w:rsidRPr="00543596">
              <w:rPr>
                <w:rFonts w:ascii="Times New Roman" w:eastAsia="Times New Roman" w:hAnsi="Times New Roman" w:cs="Times New Roman"/>
                <w:i/>
                <w:sz w:val="28"/>
                <w:szCs w:val="28"/>
                <w:u w:val="single"/>
                <w:lang w:eastAsia="ru-RU"/>
              </w:rPr>
              <w:t>анафазы</w:t>
            </w:r>
            <w:r w:rsidRPr="00543596">
              <w:rPr>
                <w:rFonts w:ascii="Times New Roman" w:eastAsia="Times New Roman" w:hAnsi="Times New Roman" w:cs="Times New Roman"/>
                <w:sz w:val="28"/>
                <w:szCs w:val="28"/>
                <w:lang w:eastAsia="ru-RU"/>
              </w:rPr>
              <w:t>, телофазы</w:t>
            </w:r>
          </w:p>
          <w:p w14:paraId="431A3185" w14:textId="77777777" w:rsidR="00543596" w:rsidRPr="00543596" w:rsidRDefault="00543596" w:rsidP="00E507FF">
            <w:pPr>
              <w:numPr>
                <w:ilvl w:val="0"/>
                <w:numId w:val="64"/>
              </w:numPr>
              <w:shd w:val="clear" w:color="auto" w:fill="FFFFFF"/>
              <w:spacing w:after="0" w:line="240" w:lineRule="auto"/>
              <w:ind w:firstLine="360"/>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lastRenderedPageBreak/>
              <w:t>Что такое Мейоз?</w:t>
            </w:r>
            <w:r w:rsidRPr="00543596">
              <w:rPr>
                <w:rFonts w:ascii="Times New Roman" w:hAnsi="Times New Roman" w:cs="Times New Roman"/>
                <w:b/>
                <w:sz w:val="28"/>
                <w:szCs w:val="28"/>
              </w:rPr>
              <w:t xml:space="preserve"> Ответ: </w:t>
            </w:r>
            <w:r w:rsidRPr="00543596">
              <w:rPr>
                <w:rFonts w:ascii="Times New Roman" w:eastAsia="Times New Roman" w:hAnsi="Times New Roman" w:cs="Times New Roman"/>
                <w:bCs/>
                <w:sz w:val="28"/>
                <w:szCs w:val="28"/>
                <w:lang w:eastAsia="ru-RU"/>
              </w:rPr>
              <w:t>Мейоз</w:t>
            </w:r>
            <w:r w:rsidRPr="00543596">
              <w:rPr>
                <w:rFonts w:ascii="Times New Roman" w:eastAsia="Times New Roman" w:hAnsi="Times New Roman" w:cs="Times New Roman"/>
                <w:sz w:val="28"/>
                <w:szCs w:val="28"/>
                <w:lang w:eastAsia="ru-RU"/>
              </w:rPr>
              <w:t xml:space="preserve"> (от </w:t>
            </w:r>
            <w:hyperlink r:id="rId121" w:tooltip="Древнегреческий язык" w:history="1">
              <w:r w:rsidRPr="00543596">
                <w:rPr>
                  <w:rFonts w:ascii="Times New Roman" w:hAnsi="Times New Roman" w:cs="Times New Roman"/>
                  <w:sz w:val="28"/>
                  <w:szCs w:val="28"/>
                  <w:lang w:eastAsia="ru-RU"/>
                </w:rPr>
                <w:t>др.-греч.</w:t>
              </w:r>
            </w:hyperlink>
            <w:r w:rsidRPr="00543596">
              <w:rPr>
                <w:rFonts w:ascii="Times New Roman" w:eastAsia="Times New Roman" w:hAnsi="Times New Roman" w:cs="Times New Roman"/>
                <w:sz w:val="28"/>
                <w:szCs w:val="28"/>
                <w:lang w:eastAsia="ru-RU"/>
              </w:rPr>
              <w:t xml:space="preserve">— уменьшение), или </w:t>
            </w:r>
            <w:r w:rsidRPr="00543596">
              <w:rPr>
                <w:rFonts w:ascii="Times New Roman" w:eastAsia="Times New Roman" w:hAnsi="Times New Roman" w:cs="Times New Roman"/>
                <w:bCs/>
                <w:i/>
                <w:sz w:val="28"/>
                <w:szCs w:val="28"/>
                <w:u w:val="single"/>
                <w:lang w:eastAsia="ru-RU"/>
              </w:rPr>
              <w:t>редукционное</w:t>
            </w:r>
            <w:r w:rsidRPr="00543596">
              <w:rPr>
                <w:rFonts w:ascii="Times New Roman" w:eastAsia="Times New Roman" w:hAnsi="Times New Roman" w:cs="Times New Roman"/>
                <w:bCs/>
                <w:sz w:val="28"/>
                <w:szCs w:val="28"/>
                <w:lang w:eastAsia="ru-RU"/>
              </w:rPr>
              <w:t xml:space="preserve"> деление</w:t>
            </w:r>
            <w:r w:rsidRPr="00543596">
              <w:rPr>
                <w:rFonts w:ascii="Times New Roman" w:eastAsia="Times New Roman" w:hAnsi="Times New Roman" w:cs="Times New Roman"/>
                <w:sz w:val="28"/>
                <w:szCs w:val="28"/>
                <w:lang w:eastAsia="ru-RU"/>
              </w:rPr>
              <w:t xml:space="preserve"> клетки — деление </w:t>
            </w:r>
            <w:hyperlink r:id="rId122" w:tooltip="Клеточное ядро" w:history="1">
              <w:r w:rsidRPr="00543596">
                <w:rPr>
                  <w:rFonts w:ascii="Times New Roman" w:hAnsi="Times New Roman" w:cs="Times New Roman"/>
                  <w:sz w:val="28"/>
                  <w:szCs w:val="28"/>
                  <w:u w:val="single"/>
                  <w:lang w:eastAsia="ru-RU"/>
                </w:rPr>
                <w:t>ядра</w:t>
              </w:r>
            </w:hyperlink>
            <w:r w:rsidRPr="00543596">
              <w:rPr>
                <w:rFonts w:ascii="Times New Roman" w:eastAsia="Times New Roman" w:hAnsi="Times New Roman" w:cs="Times New Roman"/>
                <w:sz w:val="28"/>
                <w:szCs w:val="28"/>
                <w:lang w:eastAsia="ru-RU"/>
              </w:rPr>
              <w:t xml:space="preserve"> </w:t>
            </w:r>
            <w:hyperlink r:id="rId123" w:tooltip="Эукариоты" w:history="1">
              <w:r w:rsidRPr="00543596">
                <w:rPr>
                  <w:rFonts w:ascii="Times New Roman" w:hAnsi="Times New Roman" w:cs="Times New Roman"/>
                  <w:sz w:val="28"/>
                  <w:szCs w:val="28"/>
                  <w:u w:val="single"/>
                  <w:lang w:eastAsia="ru-RU"/>
                </w:rPr>
                <w:t>эукариотической</w:t>
              </w:r>
            </w:hyperlink>
            <w:r w:rsidRPr="00543596">
              <w:rPr>
                <w:rFonts w:ascii="Times New Roman" w:eastAsia="Times New Roman" w:hAnsi="Times New Roman" w:cs="Times New Roman"/>
                <w:sz w:val="28"/>
                <w:szCs w:val="28"/>
                <w:lang w:eastAsia="ru-RU"/>
              </w:rPr>
              <w:t xml:space="preserve"> </w:t>
            </w:r>
            <w:hyperlink r:id="rId124" w:tooltip="Клетка" w:history="1">
              <w:r w:rsidRPr="00543596">
                <w:rPr>
                  <w:rFonts w:ascii="Times New Roman" w:hAnsi="Times New Roman" w:cs="Times New Roman"/>
                  <w:sz w:val="28"/>
                  <w:szCs w:val="28"/>
                  <w:u w:val="single"/>
                  <w:lang w:eastAsia="ru-RU"/>
                </w:rPr>
                <w:t>клетки</w:t>
              </w:r>
            </w:hyperlink>
            <w:r w:rsidRPr="00543596">
              <w:rPr>
                <w:rFonts w:ascii="Times New Roman" w:eastAsia="Times New Roman" w:hAnsi="Times New Roman" w:cs="Times New Roman"/>
                <w:sz w:val="28"/>
                <w:szCs w:val="28"/>
                <w:lang w:eastAsia="ru-RU"/>
              </w:rPr>
              <w:t xml:space="preserve"> с </w:t>
            </w:r>
            <w:r w:rsidRPr="00543596">
              <w:rPr>
                <w:rFonts w:ascii="Times New Roman" w:eastAsia="Times New Roman" w:hAnsi="Times New Roman" w:cs="Times New Roman"/>
                <w:i/>
                <w:sz w:val="28"/>
                <w:szCs w:val="28"/>
                <w:u w:val="single"/>
                <w:lang w:eastAsia="ru-RU"/>
              </w:rPr>
              <w:t xml:space="preserve">уменьшением </w:t>
            </w:r>
            <w:r w:rsidRPr="00543596">
              <w:rPr>
                <w:rFonts w:ascii="Times New Roman" w:eastAsia="Times New Roman" w:hAnsi="Times New Roman" w:cs="Times New Roman"/>
                <w:sz w:val="28"/>
                <w:szCs w:val="28"/>
                <w:lang w:eastAsia="ru-RU"/>
              </w:rPr>
              <w:t xml:space="preserve">числа </w:t>
            </w:r>
            <w:hyperlink r:id="rId125" w:tooltip="Хромосома" w:history="1">
              <w:r w:rsidRPr="00543596">
                <w:rPr>
                  <w:rFonts w:ascii="Times New Roman" w:hAnsi="Times New Roman" w:cs="Times New Roman"/>
                  <w:sz w:val="28"/>
                  <w:szCs w:val="28"/>
                  <w:u w:val="single"/>
                  <w:lang w:eastAsia="ru-RU"/>
                </w:rPr>
                <w:t>хромосом</w:t>
              </w:r>
            </w:hyperlink>
            <w:r w:rsidRPr="00543596">
              <w:rPr>
                <w:rFonts w:ascii="Times New Roman" w:eastAsia="Times New Roman" w:hAnsi="Times New Roman" w:cs="Times New Roman"/>
                <w:sz w:val="28"/>
                <w:szCs w:val="28"/>
                <w:lang w:eastAsia="ru-RU"/>
              </w:rPr>
              <w:t xml:space="preserve"> в</w:t>
            </w:r>
            <w:r w:rsidRPr="00543596">
              <w:rPr>
                <w:rFonts w:ascii="Times New Roman" w:eastAsia="Times New Roman" w:hAnsi="Times New Roman" w:cs="Times New Roman"/>
                <w:i/>
                <w:sz w:val="28"/>
                <w:szCs w:val="28"/>
                <w:u w:val="single"/>
                <w:lang w:eastAsia="ru-RU"/>
              </w:rPr>
              <w:t xml:space="preserve"> два</w:t>
            </w:r>
            <w:r w:rsidRPr="00543596">
              <w:rPr>
                <w:rFonts w:ascii="Times New Roman" w:eastAsia="Times New Roman" w:hAnsi="Times New Roman" w:cs="Times New Roman"/>
                <w:sz w:val="28"/>
                <w:szCs w:val="28"/>
                <w:lang w:eastAsia="ru-RU"/>
              </w:rPr>
              <w:t xml:space="preserve"> раза. </w:t>
            </w:r>
          </w:p>
          <w:p w14:paraId="5EEA8186" w14:textId="77777777" w:rsidR="00543596" w:rsidRPr="00543596" w:rsidRDefault="00543596" w:rsidP="00E507FF">
            <w:pPr>
              <w:numPr>
                <w:ilvl w:val="0"/>
                <w:numId w:val="64"/>
              </w:numPr>
              <w:shd w:val="clear" w:color="auto" w:fill="FFFFFF"/>
              <w:spacing w:after="0" w:line="240" w:lineRule="auto"/>
              <w:ind w:firstLine="360"/>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Из </w:t>
            </w:r>
            <w:proofErr w:type="spellStart"/>
            <w:r w:rsidRPr="00543596">
              <w:rPr>
                <w:rFonts w:ascii="Times New Roman" w:hAnsi="Times New Roman" w:cs="Times New Roman"/>
                <w:sz w:val="28"/>
                <w:szCs w:val="28"/>
              </w:rPr>
              <w:t>скольки</w:t>
            </w:r>
            <w:proofErr w:type="spellEnd"/>
            <w:r w:rsidRPr="00543596">
              <w:rPr>
                <w:rFonts w:ascii="Times New Roman" w:hAnsi="Times New Roman" w:cs="Times New Roman"/>
                <w:sz w:val="28"/>
                <w:szCs w:val="28"/>
              </w:rPr>
              <w:t xml:space="preserve"> этапов проходит мейоз?</w:t>
            </w:r>
            <w:r w:rsidRPr="00543596">
              <w:rPr>
                <w:rFonts w:ascii="Times New Roman" w:hAnsi="Times New Roman" w:cs="Times New Roman"/>
                <w:b/>
                <w:sz w:val="28"/>
                <w:szCs w:val="28"/>
              </w:rPr>
              <w:t xml:space="preserve"> Ответ: </w:t>
            </w:r>
            <w:r w:rsidRPr="00543596">
              <w:rPr>
                <w:rFonts w:ascii="Times New Roman" w:eastAsia="Times New Roman" w:hAnsi="Times New Roman" w:cs="Times New Roman"/>
                <w:bCs/>
                <w:sz w:val="28"/>
                <w:szCs w:val="28"/>
                <w:lang w:eastAsia="ru-RU"/>
              </w:rPr>
              <w:t xml:space="preserve">Мейоз </w:t>
            </w:r>
            <w:r w:rsidRPr="00543596">
              <w:rPr>
                <w:rFonts w:ascii="Times New Roman" w:eastAsia="Times New Roman" w:hAnsi="Times New Roman" w:cs="Times New Roman"/>
                <w:sz w:val="28"/>
                <w:szCs w:val="28"/>
                <w:lang w:val="kk-KZ" w:eastAsia="ru-RU"/>
              </w:rPr>
              <w:t>п</w:t>
            </w:r>
            <w:proofErr w:type="spellStart"/>
            <w:r w:rsidRPr="00543596">
              <w:rPr>
                <w:rFonts w:ascii="Times New Roman" w:eastAsia="Times New Roman" w:hAnsi="Times New Roman" w:cs="Times New Roman"/>
                <w:sz w:val="28"/>
                <w:szCs w:val="28"/>
                <w:lang w:eastAsia="ru-RU"/>
              </w:rPr>
              <w:t>роисходит</w:t>
            </w:r>
            <w:proofErr w:type="spellEnd"/>
            <w:r w:rsidRPr="00543596">
              <w:rPr>
                <w:rFonts w:ascii="Times New Roman" w:eastAsia="Times New Roman" w:hAnsi="Times New Roman" w:cs="Times New Roman"/>
                <w:sz w:val="28"/>
                <w:szCs w:val="28"/>
                <w:lang w:eastAsia="ru-RU"/>
              </w:rPr>
              <w:t xml:space="preserve"> в два этапа: </w:t>
            </w:r>
            <w:r w:rsidRPr="00543596">
              <w:rPr>
                <w:rFonts w:ascii="Times New Roman" w:eastAsia="Times New Roman" w:hAnsi="Times New Roman" w:cs="Times New Roman"/>
                <w:i/>
                <w:sz w:val="28"/>
                <w:szCs w:val="28"/>
                <w:u w:val="single"/>
                <w:lang w:eastAsia="ru-RU"/>
              </w:rPr>
              <w:t>редукционный</w:t>
            </w:r>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i/>
                <w:sz w:val="28"/>
                <w:szCs w:val="28"/>
                <w:u w:val="single"/>
                <w:lang w:eastAsia="ru-RU"/>
              </w:rPr>
              <w:t>эквационный</w:t>
            </w:r>
            <w:proofErr w:type="spellEnd"/>
            <w:r w:rsidRPr="00543596">
              <w:rPr>
                <w:rFonts w:ascii="Times New Roman" w:eastAsia="Times New Roman" w:hAnsi="Times New Roman" w:cs="Times New Roman"/>
                <w:sz w:val="28"/>
                <w:szCs w:val="28"/>
                <w:lang w:eastAsia="ru-RU"/>
              </w:rPr>
              <w:t xml:space="preserve"> этапы мейоза. </w:t>
            </w:r>
          </w:p>
          <w:p w14:paraId="6577D316"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40E9D1ED" w14:textId="77777777" w:rsidR="00543596" w:rsidRPr="00543596" w:rsidRDefault="00543596" w:rsidP="00E507FF">
            <w:pPr>
              <w:numPr>
                <w:ilvl w:val="0"/>
                <w:numId w:val="318"/>
              </w:numPr>
              <w:shd w:val="clear" w:color="auto" w:fill="FFFFFF"/>
              <w:spacing w:after="0" w:line="240" w:lineRule="auto"/>
              <w:ind w:firstLine="360"/>
              <w:contextualSpacing/>
              <w:jc w:val="both"/>
              <w:rPr>
                <w:rFonts w:ascii="Times New Roman" w:eastAsia="Times New Roman" w:hAnsi="Times New Roman"/>
                <w:sz w:val="28"/>
                <w:szCs w:val="28"/>
                <w:lang w:eastAsia="ru-RU"/>
              </w:rPr>
            </w:pPr>
            <w:r w:rsidRPr="00543596">
              <w:rPr>
                <w:rFonts w:ascii="Times New Roman" w:hAnsi="Times New Roman"/>
                <w:sz w:val="28"/>
                <w:szCs w:val="28"/>
              </w:rPr>
              <w:t xml:space="preserve">Что происходит </w:t>
            </w:r>
            <w:r w:rsidRPr="00543596">
              <w:rPr>
                <w:rFonts w:ascii="Times New Roman" w:eastAsia="Times New Roman" w:hAnsi="Times New Roman"/>
                <w:sz w:val="28"/>
                <w:szCs w:val="28"/>
                <w:lang w:eastAsia="ru-RU"/>
              </w:rPr>
              <w:t xml:space="preserve">в результате мейоза в </w:t>
            </w:r>
            <w:hyperlink r:id="rId126" w:tooltip="Жизненный цикл (биология)" w:history="1">
              <w:r w:rsidRPr="00543596">
                <w:rPr>
                  <w:rFonts w:ascii="Times New Roman" w:eastAsia="Times New Roman" w:hAnsi="Times New Roman"/>
                  <w:sz w:val="28"/>
                  <w:szCs w:val="28"/>
                  <w:lang w:eastAsia="ru-RU"/>
                </w:rPr>
                <w:t>жизненном цикле</w:t>
              </w:r>
            </w:hyperlink>
            <w:r w:rsidRPr="00543596">
              <w:rPr>
                <w:rFonts w:ascii="Times New Roman" w:eastAsia="Times New Roman" w:hAnsi="Times New Roman"/>
                <w:sz w:val="28"/>
                <w:szCs w:val="28"/>
                <w:lang w:eastAsia="ru-RU"/>
              </w:rPr>
              <w:t xml:space="preserve">? </w:t>
            </w:r>
            <w:r w:rsidRPr="00543596">
              <w:rPr>
                <w:rFonts w:ascii="Times New Roman" w:hAnsi="Times New Roman"/>
                <w:b/>
                <w:sz w:val="28"/>
                <w:szCs w:val="28"/>
              </w:rPr>
              <w:t xml:space="preserve">Ответ: </w:t>
            </w:r>
            <w:r w:rsidRPr="00543596">
              <w:rPr>
                <w:rFonts w:ascii="Times New Roman" w:eastAsia="Times New Roman" w:hAnsi="Times New Roman"/>
                <w:sz w:val="28"/>
                <w:szCs w:val="28"/>
                <w:lang w:eastAsia="ru-RU"/>
              </w:rPr>
              <w:t xml:space="preserve">С </w:t>
            </w:r>
            <w:r w:rsidRPr="00543596">
              <w:rPr>
                <w:rFonts w:ascii="Times New Roman" w:eastAsia="Times New Roman" w:hAnsi="Times New Roman"/>
                <w:i/>
                <w:sz w:val="28"/>
                <w:szCs w:val="28"/>
                <w:u w:val="single"/>
                <w:lang w:eastAsia="ru-RU"/>
              </w:rPr>
              <w:t>уменьшением</w:t>
            </w:r>
            <w:r w:rsidRPr="00543596">
              <w:rPr>
                <w:rFonts w:ascii="Times New Roman" w:eastAsia="Times New Roman" w:hAnsi="Times New Roman"/>
                <w:sz w:val="28"/>
                <w:szCs w:val="28"/>
                <w:lang w:eastAsia="ru-RU"/>
              </w:rPr>
              <w:t xml:space="preserve"> числа хромосом в результате мейоза в </w:t>
            </w:r>
            <w:hyperlink r:id="rId127" w:tooltip="Жизненный цикл (биология)" w:history="1">
              <w:r w:rsidRPr="00543596">
                <w:rPr>
                  <w:rFonts w:ascii="Times New Roman" w:eastAsia="Times New Roman" w:hAnsi="Times New Roman"/>
                  <w:sz w:val="28"/>
                  <w:szCs w:val="28"/>
                  <w:lang w:eastAsia="ru-RU"/>
                </w:rPr>
                <w:t>жизненном цикле</w:t>
              </w:r>
            </w:hyperlink>
            <w:r w:rsidRPr="00543596">
              <w:rPr>
                <w:rFonts w:ascii="Times New Roman" w:eastAsia="Times New Roman" w:hAnsi="Times New Roman"/>
                <w:sz w:val="28"/>
                <w:szCs w:val="28"/>
                <w:lang w:eastAsia="ru-RU"/>
              </w:rPr>
              <w:t xml:space="preserve"> происходит переход от диплоидной фазы к гаплоидной.</w:t>
            </w:r>
            <w:r w:rsidRPr="00543596">
              <w:rPr>
                <w:rFonts w:ascii="Times New Roman" w:hAnsi="Times New Roman"/>
                <w:b/>
                <w:sz w:val="28"/>
                <w:szCs w:val="28"/>
              </w:rPr>
              <w:t xml:space="preserve"> </w:t>
            </w:r>
            <w:r w:rsidRPr="00543596">
              <w:rPr>
                <w:rFonts w:ascii="Times New Roman" w:eastAsia="Times New Roman" w:hAnsi="Times New Roman"/>
                <w:sz w:val="28"/>
                <w:szCs w:val="28"/>
                <w:lang w:eastAsia="ru-RU"/>
              </w:rPr>
              <w:t>Восстановление </w:t>
            </w:r>
            <w:hyperlink r:id="rId128" w:tooltip="Плоидность" w:history="1">
              <w:r w:rsidRPr="00543596">
                <w:rPr>
                  <w:rFonts w:ascii="Times New Roman" w:eastAsia="Times New Roman" w:hAnsi="Times New Roman"/>
                  <w:sz w:val="28"/>
                  <w:szCs w:val="28"/>
                  <w:lang w:eastAsia="ru-RU"/>
                </w:rPr>
                <w:t>плоидности</w:t>
              </w:r>
            </w:hyperlink>
            <w:r w:rsidRPr="00543596">
              <w:rPr>
                <w:rFonts w:ascii="Times New Roman" w:eastAsia="Times New Roman" w:hAnsi="Times New Roman"/>
                <w:sz w:val="28"/>
                <w:szCs w:val="28"/>
                <w:lang w:eastAsia="ru-RU"/>
              </w:rPr>
              <w:t xml:space="preserve"> (переход от гаплоидной фазы к диплоидной) происходит в результате </w:t>
            </w:r>
            <w:hyperlink r:id="rId129" w:tooltip="Половой процесс" w:history="1">
              <w:r w:rsidRPr="00543596">
                <w:rPr>
                  <w:rFonts w:ascii="Times New Roman" w:eastAsia="Times New Roman" w:hAnsi="Times New Roman"/>
                  <w:i/>
                  <w:sz w:val="28"/>
                  <w:szCs w:val="28"/>
                  <w:u w:val="single"/>
                  <w:lang w:eastAsia="ru-RU"/>
                </w:rPr>
                <w:t>полового</w:t>
              </w:r>
              <w:r w:rsidRPr="00543596">
                <w:rPr>
                  <w:rFonts w:ascii="Times New Roman" w:eastAsia="Times New Roman" w:hAnsi="Times New Roman"/>
                  <w:sz w:val="28"/>
                  <w:szCs w:val="28"/>
                  <w:lang w:eastAsia="ru-RU"/>
                </w:rPr>
                <w:t xml:space="preserve"> процесса</w:t>
              </w:r>
            </w:hyperlink>
            <w:r w:rsidRPr="00543596">
              <w:rPr>
                <w:rFonts w:ascii="Times New Roman" w:eastAsia="Times New Roman" w:hAnsi="Times New Roman"/>
                <w:sz w:val="28"/>
                <w:szCs w:val="28"/>
                <w:lang w:eastAsia="ru-RU"/>
              </w:rPr>
              <w:t>.</w:t>
            </w:r>
          </w:p>
          <w:p w14:paraId="65275041" w14:textId="77777777" w:rsidR="00543596" w:rsidRPr="00543596" w:rsidRDefault="00543596" w:rsidP="00E507FF">
            <w:pPr>
              <w:numPr>
                <w:ilvl w:val="0"/>
                <w:numId w:val="318"/>
              </w:num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Что видно в метафазе?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В метафазе отчетливо видно, что </w:t>
            </w:r>
            <w:r w:rsidRPr="00543596">
              <w:rPr>
                <w:rFonts w:ascii="Times New Roman" w:eastAsia="Times New Roman" w:hAnsi="Times New Roman" w:cs="Times New Roman"/>
                <w:i/>
                <w:sz w:val="28"/>
                <w:szCs w:val="28"/>
                <w:u w:val="single"/>
                <w:lang w:eastAsia="ru-RU"/>
              </w:rPr>
              <w:t>хромосомы</w:t>
            </w:r>
            <w:r w:rsidRPr="00543596">
              <w:rPr>
                <w:rFonts w:ascii="Times New Roman" w:eastAsia="Times New Roman" w:hAnsi="Times New Roman" w:cs="Times New Roman"/>
                <w:sz w:val="28"/>
                <w:szCs w:val="28"/>
                <w:lang w:eastAsia="ru-RU"/>
              </w:rPr>
              <w:t xml:space="preserve"> состоят из </w:t>
            </w:r>
            <w:r w:rsidRPr="00543596">
              <w:rPr>
                <w:rFonts w:ascii="Times New Roman" w:eastAsia="Times New Roman" w:hAnsi="Times New Roman" w:cs="Times New Roman"/>
                <w:i/>
                <w:sz w:val="28"/>
                <w:szCs w:val="28"/>
                <w:u w:val="single"/>
                <w:lang w:eastAsia="ru-RU"/>
              </w:rPr>
              <w:t>двух</w:t>
            </w:r>
            <w:r w:rsidRPr="00543596">
              <w:rPr>
                <w:rFonts w:ascii="Times New Roman" w:eastAsia="Times New Roman" w:hAnsi="Times New Roman" w:cs="Times New Roman"/>
                <w:sz w:val="28"/>
                <w:szCs w:val="28"/>
                <w:lang w:eastAsia="ru-RU"/>
              </w:rPr>
              <w:t xml:space="preserve"> хроматид, соединенных в области </w:t>
            </w:r>
            <w:proofErr w:type="spellStart"/>
            <w:r w:rsidRPr="00543596">
              <w:rPr>
                <w:rFonts w:ascii="Times New Roman" w:eastAsia="Times New Roman" w:hAnsi="Times New Roman" w:cs="Times New Roman"/>
                <w:sz w:val="28"/>
                <w:szCs w:val="28"/>
                <w:lang w:eastAsia="ru-RU"/>
              </w:rPr>
              <w:t>центромеры</w:t>
            </w:r>
            <w:proofErr w:type="spellEnd"/>
            <w:r w:rsidRPr="00543596">
              <w:rPr>
                <w:rFonts w:ascii="Times New Roman" w:eastAsia="Times New Roman" w:hAnsi="Times New Roman" w:cs="Times New Roman"/>
                <w:sz w:val="28"/>
                <w:szCs w:val="28"/>
                <w:lang w:eastAsia="ru-RU"/>
              </w:rPr>
              <w:t xml:space="preserve">. </w:t>
            </w:r>
          </w:p>
          <w:p w14:paraId="303EC1AE" w14:textId="77777777" w:rsidR="00543596" w:rsidRPr="00543596" w:rsidRDefault="00543596" w:rsidP="00E507FF">
            <w:pPr>
              <w:numPr>
                <w:ilvl w:val="0"/>
                <w:numId w:val="318"/>
              </w:num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хромосом в метафазе?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Четко видны </w:t>
            </w:r>
            <w:r w:rsidRPr="00543596">
              <w:rPr>
                <w:rFonts w:ascii="Times New Roman" w:eastAsia="Times New Roman" w:hAnsi="Times New Roman" w:cs="Times New Roman"/>
                <w:i/>
                <w:sz w:val="28"/>
                <w:szCs w:val="28"/>
                <w:u w:val="single"/>
                <w:lang w:eastAsia="ru-RU"/>
              </w:rPr>
              <w:t>число</w:t>
            </w:r>
            <w:r w:rsidRPr="00543596">
              <w:rPr>
                <w:rFonts w:ascii="Times New Roman" w:eastAsia="Times New Roman" w:hAnsi="Times New Roman" w:cs="Times New Roman"/>
                <w:sz w:val="28"/>
                <w:szCs w:val="28"/>
                <w:lang w:eastAsia="ru-RU"/>
              </w:rPr>
              <w:t xml:space="preserve"> и </w:t>
            </w:r>
            <w:r w:rsidRPr="00543596">
              <w:rPr>
                <w:rFonts w:ascii="Times New Roman" w:eastAsia="Times New Roman" w:hAnsi="Times New Roman" w:cs="Times New Roman"/>
                <w:i/>
                <w:sz w:val="28"/>
                <w:szCs w:val="28"/>
                <w:u w:val="single"/>
                <w:lang w:eastAsia="ru-RU"/>
              </w:rPr>
              <w:t>форма</w:t>
            </w:r>
            <w:r w:rsidRPr="00543596">
              <w:rPr>
                <w:rFonts w:ascii="Times New Roman" w:eastAsia="Times New Roman" w:hAnsi="Times New Roman" w:cs="Times New Roman"/>
                <w:sz w:val="28"/>
                <w:szCs w:val="28"/>
                <w:lang w:eastAsia="ru-RU"/>
              </w:rPr>
              <w:t xml:space="preserve"> хромосом, что позволяет сосчитать их и изучить строение. Метафаза очень короткая.</w:t>
            </w:r>
          </w:p>
          <w:p w14:paraId="7298F18C" w14:textId="77777777" w:rsidR="00543596" w:rsidRPr="00543596" w:rsidRDefault="00543596" w:rsidP="00E507FF">
            <w:pPr>
              <w:numPr>
                <w:ilvl w:val="0"/>
                <w:numId w:val="318"/>
              </w:numPr>
              <w:shd w:val="clear" w:color="auto" w:fill="FFFFFF"/>
              <w:tabs>
                <w:tab w:val="left" w:pos="32"/>
              </w:tabs>
              <w:spacing w:after="0" w:line="240" w:lineRule="auto"/>
              <w:ind w:firstLine="36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в анафазе?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В анафазе </w:t>
            </w:r>
            <w:proofErr w:type="spellStart"/>
            <w:r w:rsidRPr="00543596">
              <w:rPr>
                <w:rFonts w:ascii="Times New Roman" w:eastAsia="Times New Roman" w:hAnsi="Times New Roman" w:cs="Times New Roman"/>
                <w:i/>
                <w:sz w:val="28"/>
                <w:szCs w:val="28"/>
                <w:u w:val="single"/>
                <w:lang w:eastAsia="ru-RU"/>
              </w:rPr>
              <w:t>центромеры</w:t>
            </w:r>
            <w:proofErr w:type="spellEnd"/>
            <w:r w:rsidRPr="00543596">
              <w:rPr>
                <w:rFonts w:ascii="Times New Roman" w:eastAsia="Times New Roman" w:hAnsi="Times New Roman" w:cs="Times New Roman"/>
                <w:sz w:val="28"/>
                <w:szCs w:val="28"/>
                <w:lang w:eastAsia="ru-RU"/>
              </w:rPr>
              <w:t xml:space="preserve"> разъединяются, хроматиды (дочерние хромосомы) становятся самостоятельными. Нити веретена деления, прикрепленные к </w:t>
            </w:r>
            <w:proofErr w:type="spellStart"/>
            <w:r w:rsidRPr="00543596">
              <w:rPr>
                <w:rFonts w:ascii="Times New Roman" w:eastAsia="Times New Roman" w:hAnsi="Times New Roman" w:cs="Times New Roman"/>
                <w:i/>
                <w:sz w:val="28"/>
                <w:szCs w:val="28"/>
                <w:lang w:eastAsia="ru-RU"/>
              </w:rPr>
              <w:t>центромерам</w:t>
            </w:r>
            <w:proofErr w:type="spellEnd"/>
            <w:r w:rsidRPr="00543596">
              <w:rPr>
                <w:rFonts w:ascii="Times New Roman" w:eastAsia="Times New Roman" w:hAnsi="Times New Roman" w:cs="Times New Roman"/>
                <w:sz w:val="28"/>
                <w:szCs w:val="28"/>
                <w:lang w:eastAsia="ru-RU"/>
              </w:rPr>
              <w:t xml:space="preserve">, тянут дочерние хромосомы к </w:t>
            </w:r>
            <w:r w:rsidRPr="00543596">
              <w:rPr>
                <w:rFonts w:ascii="Times New Roman" w:eastAsia="Times New Roman" w:hAnsi="Times New Roman" w:cs="Times New Roman"/>
                <w:i/>
                <w:sz w:val="28"/>
                <w:szCs w:val="28"/>
                <w:u w:val="single"/>
                <w:lang w:eastAsia="ru-RU"/>
              </w:rPr>
              <w:t>полюсам</w:t>
            </w:r>
            <w:r w:rsidRPr="00543596">
              <w:rPr>
                <w:rFonts w:ascii="Times New Roman" w:eastAsia="Times New Roman" w:hAnsi="Times New Roman" w:cs="Times New Roman"/>
                <w:sz w:val="28"/>
                <w:szCs w:val="28"/>
                <w:lang w:eastAsia="ru-RU"/>
              </w:rPr>
              <w:t xml:space="preserve"> клетки </w:t>
            </w:r>
          </w:p>
          <w:p w14:paraId="707770AE" w14:textId="77777777" w:rsidR="00543596" w:rsidRPr="00543596" w:rsidRDefault="00543596" w:rsidP="00E507FF">
            <w:pPr>
              <w:numPr>
                <w:ilvl w:val="0"/>
                <w:numId w:val="318"/>
              </w:numPr>
              <w:shd w:val="clear" w:color="auto" w:fill="FFFFFF"/>
              <w:tabs>
                <w:tab w:val="left" w:pos="32"/>
              </w:tabs>
              <w:spacing w:after="0" w:line="240" w:lineRule="auto"/>
              <w:ind w:firstLine="36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хромосомами в анафазе?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В анафазе движение хромосом обеспечивается взаимодействием </w:t>
            </w:r>
            <w:proofErr w:type="spellStart"/>
            <w:r w:rsidRPr="00543596">
              <w:rPr>
                <w:rFonts w:ascii="Times New Roman" w:eastAsia="Times New Roman" w:hAnsi="Times New Roman" w:cs="Times New Roman"/>
                <w:i/>
                <w:sz w:val="28"/>
                <w:szCs w:val="28"/>
                <w:u w:val="single"/>
                <w:lang w:eastAsia="ru-RU"/>
              </w:rPr>
              <w:t>центромерных</w:t>
            </w:r>
            <w:proofErr w:type="spellEnd"/>
            <w:r w:rsidRPr="00543596">
              <w:rPr>
                <w:rFonts w:ascii="Times New Roman" w:eastAsia="Times New Roman" w:hAnsi="Times New Roman" w:cs="Times New Roman"/>
                <w:i/>
                <w:sz w:val="28"/>
                <w:szCs w:val="28"/>
                <w:u w:val="single"/>
                <w:lang w:eastAsia="ru-RU"/>
              </w:rPr>
              <w:t xml:space="preserve"> </w:t>
            </w:r>
            <w:r w:rsidRPr="00543596">
              <w:rPr>
                <w:rFonts w:ascii="Times New Roman" w:eastAsia="Times New Roman" w:hAnsi="Times New Roman" w:cs="Times New Roman"/>
                <w:sz w:val="28"/>
                <w:szCs w:val="28"/>
                <w:lang w:eastAsia="ru-RU"/>
              </w:rPr>
              <w:t>участков хромосом с микротрубочками веретена деления.</w:t>
            </w:r>
          </w:p>
          <w:p w14:paraId="312AC7E9" w14:textId="77777777" w:rsidR="00543596" w:rsidRPr="00543596" w:rsidRDefault="00543596" w:rsidP="00E507FF">
            <w:pPr>
              <w:numPr>
                <w:ilvl w:val="0"/>
                <w:numId w:val="318"/>
              </w:numPr>
              <w:shd w:val="clear" w:color="auto" w:fill="FFFFFF"/>
              <w:tabs>
                <w:tab w:val="left" w:pos="32"/>
              </w:tabs>
              <w:spacing w:after="0" w:line="240" w:lineRule="auto"/>
              <w:ind w:firstLine="36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Что происходит в конце периода с хромосомами в анафазе?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В клетке находятся </w:t>
            </w:r>
            <w:r w:rsidRPr="00543596">
              <w:rPr>
                <w:rFonts w:ascii="Times New Roman" w:eastAsia="Times New Roman" w:hAnsi="Times New Roman" w:cs="Times New Roman"/>
                <w:i/>
                <w:sz w:val="28"/>
                <w:szCs w:val="28"/>
                <w:u w:val="single"/>
                <w:lang w:eastAsia="ru-RU"/>
              </w:rPr>
              <w:t>два</w:t>
            </w:r>
            <w:r w:rsidRPr="00543596">
              <w:rPr>
                <w:rFonts w:ascii="Times New Roman" w:eastAsia="Times New Roman" w:hAnsi="Times New Roman" w:cs="Times New Roman"/>
                <w:sz w:val="28"/>
                <w:szCs w:val="28"/>
                <w:lang w:eastAsia="ru-RU"/>
              </w:rPr>
              <w:t xml:space="preserve"> диплоидных набора хромосом. Анафаза очень короткая.</w:t>
            </w:r>
          </w:p>
          <w:p w14:paraId="5144037F" w14:textId="77777777" w:rsidR="00543596" w:rsidRPr="00543596" w:rsidRDefault="00543596" w:rsidP="00E507FF">
            <w:pPr>
              <w:numPr>
                <w:ilvl w:val="0"/>
                <w:numId w:val="318"/>
              </w:numPr>
              <w:shd w:val="clear" w:color="auto" w:fill="FFFFFF"/>
              <w:tabs>
                <w:tab w:val="left" w:pos="32"/>
              </w:tabs>
              <w:spacing w:after="0" w:line="240" w:lineRule="auto"/>
              <w:ind w:firstLine="36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Что происходит с ядрами и хромосомами в конце периода?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Митоз </w:t>
            </w:r>
            <w:r w:rsidRPr="00543596">
              <w:rPr>
                <w:rFonts w:ascii="Times New Roman" w:eastAsia="Times New Roman" w:hAnsi="Times New Roman" w:cs="Times New Roman"/>
                <w:i/>
                <w:sz w:val="28"/>
                <w:szCs w:val="28"/>
                <w:u w:val="single"/>
                <w:lang w:eastAsia="ru-RU"/>
              </w:rPr>
              <w:t>заканчивается</w:t>
            </w:r>
            <w:r w:rsidRPr="00543596">
              <w:rPr>
                <w:rFonts w:ascii="Times New Roman" w:eastAsia="Times New Roman" w:hAnsi="Times New Roman" w:cs="Times New Roman"/>
                <w:sz w:val="28"/>
                <w:szCs w:val="28"/>
                <w:lang w:eastAsia="ru-RU"/>
              </w:rPr>
              <w:t xml:space="preserve"> телофазой. Хромосомы, состоящие из одной хроматиды, находятся у </w:t>
            </w:r>
            <w:r w:rsidRPr="00543596">
              <w:rPr>
                <w:rFonts w:ascii="Times New Roman" w:eastAsia="Times New Roman" w:hAnsi="Times New Roman" w:cs="Times New Roman"/>
                <w:i/>
                <w:sz w:val="28"/>
                <w:szCs w:val="28"/>
                <w:u w:val="single"/>
                <w:lang w:eastAsia="ru-RU"/>
              </w:rPr>
              <w:t>полюсов</w:t>
            </w:r>
            <w:r w:rsidRPr="00543596">
              <w:rPr>
                <w:rFonts w:ascii="Times New Roman" w:eastAsia="Times New Roman" w:hAnsi="Times New Roman" w:cs="Times New Roman"/>
                <w:sz w:val="28"/>
                <w:szCs w:val="28"/>
                <w:lang w:eastAsia="ru-RU"/>
              </w:rPr>
              <w:t xml:space="preserve"> клетки. В телофазе хромосомы </w:t>
            </w:r>
            <w:proofErr w:type="spellStart"/>
            <w:r w:rsidRPr="00543596">
              <w:rPr>
                <w:rFonts w:ascii="Times New Roman" w:eastAsia="Times New Roman" w:hAnsi="Times New Roman" w:cs="Times New Roman"/>
                <w:i/>
                <w:sz w:val="28"/>
                <w:szCs w:val="28"/>
                <w:u w:val="single"/>
                <w:lang w:eastAsia="ru-RU"/>
              </w:rPr>
              <w:t>деспирализуются</w:t>
            </w:r>
            <w:proofErr w:type="spellEnd"/>
            <w:r w:rsidRPr="00543596">
              <w:rPr>
                <w:rFonts w:ascii="Times New Roman" w:eastAsia="Times New Roman" w:hAnsi="Times New Roman" w:cs="Times New Roman"/>
                <w:sz w:val="28"/>
                <w:szCs w:val="28"/>
                <w:lang w:eastAsia="ru-RU"/>
              </w:rPr>
              <w:t xml:space="preserve"> и становятся невидимы.</w:t>
            </w:r>
          </w:p>
          <w:p w14:paraId="3946EE69"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3- задание:</w:t>
            </w:r>
          </w:p>
          <w:p w14:paraId="713512B9" w14:textId="77777777" w:rsidR="00543596" w:rsidRPr="00543596" w:rsidRDefault="00543596" w:rsidP="00E507FF">
            <w:pPr>
              <w:numPr>
                <w:ilvl w:val="0"/>
                <w:numId w:val="172"/>
              </w:numPr>
              <w:shd w:val="clear" w:color="auto" w:fill="FFFFFF"/>
              <w:tabs>
                <w:tab w:val="left" w:pos="32"/>
              </w:tabs>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телофазе?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Телофазе образуется </w:t>
            </w:r>
            <w:r w:rsidRPr="00543596">
              <w:rPr>
                <w:rFonts w:ascii="Times New Roman" w:eastAsia="Times New Roman" w:hAnsi="Times New Roman" w:cs="Times New Roman"/>
                <w:i/>
                <w:sz w:val="28"/>
                <w:szCs w:val="28"/>
                <w:u w:val="single"/>
                <w:lang w:eastAsia="ru-RU"/>
              </w:rPr>
              <w:t>ядерная</w:t>
            </w:r>
            <w:r w:rsidRPr="00543596">
              <w:rPr>
                <w:rFonts w:ascii="Times New Roman" w:eastAsia="Times New Roman" w:hAnsi="Times New Roman" w:cs="Times New Roman"/>
                <w:sz w:val="28"/>
                <w:szCs w:val="28"/>
                <w:lang w:eastAsia="ru-RU"/>
              </w:rPr>
              <w:t xml:space="preserve"> оболочка, нити </w:t>
            </w:r>
            <w:proofErr w:type="spellStart"/>
            <w:r w:rsidRPr="00543596">
              <w:rPr>
                <w:rFonts w:ascii="Times New Roman" w:eastAsia="Times New Roman" w:hAnsi="Times New Roman" w:cs="Times New Roman"/>
                <w:i/>
                <w:sz w:val="28"/>
                <w:szCs w:val="28"/>
                <w:u w:val="single"/>
                <w:lang w:eastAsia="ru-RU"/>
              </w:rPr>
              <w:t>ахроматинового</w:t>
            </w:r>
            <w:proofErr w:type="spellEnd"/>
            <w:r w:rsidRPr="00543596">
              <w:rPr>
                <w:rFonts w:ascii="Times New Roman" w:eastAsia="Times New Roman" w:hAnsi="Times New Roman" w:cs="Times New Roman"/>
                <w:sz w:val="28"/>
                <w:szCs w:val="28"/>
                <w:lang w:eastAsia="ru-RU"/>
              </w:rPr>
              <w:t xml:space="preserve"> веретена распадаются. </w:t>
            </w:r>
          </w:p>
          <w:p w14:paraId="1C1C4895" w14:textId="77777777" w:rsidR="00543596" w:rsidRPr="00543596" w:rsidRDefault="00543596" w:rsidP="00E507FF">
            <w:pPr>
              <w:numPr>
                <w:ilvl w:val="0"/>
                <w:numId w:val="172"/>
              </w:numPr>
              <w:shd w:val="clear" w:color="auto" w:fill="FFFFFF"/>
              <w:tabs>
                <w:tab w:val="left" w:pos="32"/>
              </w:tabs>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цитоплазмами в телофазе?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В телофазе происходит </w:t>
            </w:r>
            <w:r w:rsidRPr="00543596">
              <w:rPr>
                <w:rFonts w:ascii="Times New Roman" w:eastAsia="Times New Roman" w:hAnsi="Times New Roman" w:cs="Times New Roman"/>
                <w:i/>
                <w:sz w:val="28"/>
                <w:szCs w:val="28"/>
                <w:u w:val="single"/>
                <w:lang w:eastAsia="ru-RU"/>
              </w:rPr>
              <w:t>деление</w:t>
            </w:r>
            <w:r w:rsidRPr="00543596">
              <w:rPr>
                <w:rFonts w:ascii="Times New Roman" w:eastAsia="Times New Roman" w:hAnsi="Times New Roman" w:cs="Times New Roman"/>
                <w:sz w:val="28"/>
                <w:szCs w:val="28"/>
                <w:lang w:eastAsia="ru-RU"/>
              </w:rPr>
              <w:t xml:space="preserve"> цитоплазмы (цитотомия и цитокинез) и образование </w:t>
            </w:r>
            <w:r w:rsidRPr="00543596">
              <w:rPr>
                <w:rFonts w:ascii="Times New Roman" w:eastAsia="Times New Roman" w:hAnsi="Times New Roman" w:cs="Times New Roman"/>
                <w:i/>
                <w:sz w:val="28"/>
                <w:szCs w:val="28"/>
                <w:u w:val="single"/>
                <w:lang w:eastAsia="ru-RU"/>
              </w:rPr>
              <w:t>двух</w:t>
            </w:r>
            <w:r w:rsidRPr="00543596">
              <w:rPr>
                <w:rFonts w:ascii="Times New Roman" w:eastAsia="Times New Roman" w:hAnsi="Times New Roman" w:cs="Times New Roman"/>
                <w:sz w:val="28"/>
                <w:szCs w:val="28"/>
                <w:lang w:eastAsia="ru-RU"/>
              </w:rPr>
              <w:t xml:space="preserve"> дочерних клеток. </w:t>
            </w:r>
          </w:p>
          <w:p w14:paraId="04193BE6" w14:textId="77777777" w:rsidR="00543596" w:rsidRPr="00543596" w:rsidRDefault="00543596" w:rsidP="00E507FF">
            <w:pPr>
              <w:numPr>
                <w:ilvl w:val="0"/>
                <w:numId w:val="172"/>
              </w:numPr>
              <w:shd w:val="clear" w:color="auto" w:fill="FFFFFF"/>
              <w:tabs>
                <w:tab w:val="left" w:pos="32"/>
              </w:tabs>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цитоплазмами в клетках растений?</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В телофазе в клетках растений - в центре образуется </w:t>
            </w:r>
            <w:r w:rsidRPr="00543596">
              <w:rPr>
                <w:rFonts w:ascii="Times New Roman" w:eastAsia="Times New Roman" w:hAnsi="Times New Roman" w:cs="Times New Roman"/>
                <w:i/>
                <w:sz w:val="28"/>
                <w:szCs w:val="28"/>
                <w:u w:val="single"/>
                <w:lang w:eastAsia="ru-RU"/>
              </w:rPr>
              <w:t>мембранная</w:t>
            </w:r>
            <w:r w:rsidRPr="00543596">
              <w:rPr>
                <w:rFonts w:ascii="Times New Roman" w:eastAsia="Times New Roman" w:hAnsi="Times New Roman" w:cs="Times New Roman"/>
                <w:sz w:val="28"/>
                <w:szCs w:val="28"/>
                <w:lang w:eastAsia="ru-RU"/>
              </w:rPr>
              <w:t xml:space="preserve"> перегородка, которая растет по направлению к </w:t>
            </w:r>
            <w:r w:rsidRPr="00543596">
              <w:rPr>
                <w:rFonts w:ascii="Times New Roman" w:eastAsia="Times New Roman" w:hAnsi="Times New Roman" w:cs="Times New Roman"/>
                <w:i/>
                <w:sz w:val="28"/>
                <w:szCs w:val="28"/>
                <w:u w:val="single"/>
                <w:lang w:eastAsia="ru-RU"/>
              </w:rPr>
              <w:t>стенкам</w:t>
            </w:r>
            <w:r w:rsidRPr="00543596">
              <w:rPr>
                <w:rFonts w:ascii="Times New Roman" w:eastAsia="Times New Roman" w:hAnsi="Times New Roman" w:cs="Times New Roman"/>
                <w:sz w:val="28"/>
                <w:szCs w:val="28"/>
                <w:lang w:eastAsia="ru-RU"/>
              </w:rPr>
              <w:t xml:space="preserve"> клетки. </w:t>
            </w:r>
          </w:p>
          <w:p w14:paraId="571B89C5" w14:textId="77777777" w:rsidR="00543596" w:rsidRPr="00543596" w:rsidRDefault="00543596" w:rsidP="00E507FF">
            <w:pPr>
              <w:numPr>
                <w:ilvl w:val="0"/>
                <w:numId w:val="172"/>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Что происходит после образования поперечной цитоплазматической мембраны в клетках растений?</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
                <w:sz w:val="28"/>
                <w:szCs w:val="28"/>
              </w:rPr>
              <w:t>Ответ:</w:t>
            </w:r>
            <w:r w:rsidRPr="00543596">
              <w:rPr>
                <w:rFonts w:ascii="Times New Roman" w:eastAsia="Calibri" w:hAnsi="Times New Roman" w:cs="Times New Roman"/>
                <w:sz w:val="28"/>
                <w:szCs w:val="28"/>
              </w:rPr>
              <w:t xml:space="preserve"> В телофазе  после образования поперечной цитоплазматической </w:t>
            </w:r>
            <w:r w:rsidRPr="00543596">
              <w:rPr>
                <w:rFonts w:ascii="Times New Roman" w:eastAsia="Calibri" w:hAnsi="Times New Roman" w:cs="Times New Roman"/>
                <w:sz w:val="28"/>
                <w:szCs w:val="28"/>
              </w:rPr>
              <w:lastRenderedPageBreak/>
              <w:t xml:space="preserve">мембраны у растений образуется </w:t>
            </w:r>
            <w:r w:rsidRPr="00543596">
              <w:rPr>
                <w:rFonts w:ascii="Times New Roman" w:eastAsia="Calibri" w:hAnsi="Times New Roman" w:cs="Times New Roman"/>
                <w:i/>
                <w:sz w:val="28"/>
                <w:szCs w:val="28"/>
                <w:u w:val="single"/>
              </w:rPr>
              <w:t>целлюлярная</w:t>
            </w:r>
            <w:r w:rsidRPr="00543596">
              <w:rPr>
                <w:rFonts w:ascii="Times New Roman" w:eastAsia="Calibri" w:hAnsi="Times New Roman" w:cs="Times New Roman"/>
                <w:sz w:val="28"/>
                <w:szCs w:val="28"/>
              </w:rPr>
              <w:t xml:space="preserve"> стенка.</w:t>
            </w:r>
          </w:p>
          <w:p w14:paraId="568132A4" w14:textId="77777777" w:rsidR="00543596" w:rsidRPr="00543596" w:rsidRDefault="00543596" w:rsidP="00E507FF">
            <w:pPr>
              <w:numPr>
                <w:ilvl w:val="0"/>
                <w:numId w:val="172"/>
              </w:num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val="kk-KZ" w:eastAsia="ru-RU"/>
              </w:rPr>
              <w:t xml:space="preserve">Что такое </w:t>
            </w:r>
            <w:r w:rsidRPr="00543596">
              <w:rPr>
                <w:rFonts w:ascii="Times New Roman" w:eastAsia="Times New Roman" w:hAnsi="Times New Roman" w:cs="Times New Roman"/>
                <w:sz w:val="28"/>
                <w:szCs w:val="28"/>
                <w:shd w:val="clear" w:color="auto" w:fill="FFFFFF"/>
                <w:lang w:eastAsia="ru-RU"/>
              </w:rPr>
              <w:t>Амитоз</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shd w:val="clear" w:color="auto" w:fill="FFFFFF"/>
                <w:lang w:eastAsia="ru-RU"/>
              </w:rPr>
              <w:t xml:space="preserve">Амитоз (от греч. «а» — </w:t>
            </w:r>
            <w:r w:rsidRPr="00543596">
              <w:rPr>
                <w:rFonts w:ascii="Times New Roman" w:eastAsia="Times New Roman" w:hAnsi="Times New Roman" w:cs="Times New Roman"/>
                <w:i/>
                <w:sz w:val="28"/>
                <w:szCs w:val="28"/>
                <w:u w:val="single"/>
                <w:shd w:val="clear" w:color="auto" w:fill="FFFFFF"/>
                <w:lang w:eastAsia="ru-RU"/>
              </w:rPr>
              <w:t>отрицательная</w:t>
            </w:r>
            <w:r w:rsidRPr="00543596">
              <w:rPr>
                <w:rFonts w:ascii="Times New Roman" w:eastAsia="Times New Roman" w:hAnsi="Times New Roman" w:cs="Times New Roman"/>
                <w:sz w:val="28"/>
                <w:szCs w:val="28"/>
                <w:shd w:val="clear" w:color="auto" w:fill="FFFFFF"/>
                <w:lang w:eastAsia="ru-RU"/>
              </w:rPr>
              <w:t xml:space="preserve"> частица и «митоз») — </w:t>
            </w:r>
            <w:r w:rsidRPr="00543596">
              <w:rPr>
                <w:rFonts w:ascii="Times New Roman" w:eastAsia="Times New Roman" w:hAnsi="Times New Roman" w:cs="Times New Roman"/>
                <w:i/>
                <w:sz w:val="28"/>
                <w:szCs w:val="28"/>
                <w:u w:val="single"/>
                <w:shd w:val="clear" w:color="auto" w:fill="FFFFFF"/>
                <w:lang w:eastAsia="ru-RU"/>
              </w:rPr>
              <w:t>прямое</w:t>
            </w:r>
            <w:r w:rsidRPr="00543596">
              <w:rPr>
                <w:rFonts w:ascii="Times New Roman" w:eastAsia="Times New Roman" w:hAnsi="Times New Roman" w:cs="Times New Roman"/>
                <w:sz w:val="28"/>
                <w:szCs w:val="28"/>
                <w:shd w:val="clear" w:color="auto" w:fill="FFFFFF"/>
                <w:lang w:eastAsia="ru-RU"/>
              </w:rPr>
              <w:t xml:space="preserve"> (простое) деление </w:t>
            </w:r>
            <w:proofErr w:type="spellStart"/>
            <w:r w:rsidRPr="00543596">
              <w:rPr>
                <w:rFonts w:ascii="Times New Roman" w:eastAsia="Times New Roman" w:hAnsi="Times New Roman" w:cs="Times New Roman"/>
                <w:i/>
                <w:sz w:val="28"/>
                <w:szCs w:val="28"/>
                <w:u w:val="single"/>
                <w:shd w:val="clear" w:color="auto" w:fill="FFFFFF"/>
                <w:lang w:eastAsia="ru-RU"/>
              </w:rPr>
              <w:t>интерфазного</w:t>
            </w:r>
            <w:proofErr w:type="spellEnd"/>
            <w:r w:rsidRPr="00543596">
              <w:rPr>
                <w:rFonts w:ascii="Times New Roman" w:eastAsia="Times New Roman" w:hAnsi="Times New Roman" w:cs="Times New Roman"/>
                <w:i/>
                <w:sz w:val="28"/>
                <w:szCs w:val="28"/>
                <w:u w:val="single"/>
                <w:shd w:val="clear" w:color="auto" w:fill="FFFFFF"/>
                <w:lang w:eastAsia="ru-RU"/>
              </w:rPr>
              <w:t xml:space="preserve"> </w:t>
            </w:r>
            <w:r w:rsidRPr="00543596">
              <w:rPr>
                <w:rFonts w:ascii="Times New Roman" w:eastAsia="Times New Roman" w:hAnsi="Times New Roman" w:cs="Times New Roman"/>
                <w:sz w:val="28"/>
                <w:szCs w:val="28"/>
                <w:shd w:val="clear" w:color="auto" w:fill="FFFFFF"/>
                <w:lang w:eastAsia="ru-RU"/>
              </w:rPr>
              <w:t xml:space="preserve">ядра путем перетяжки. </w:t>
            </w:r>
          </w:p>
          <w:p w14:paraId="3580A2E2"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4- задание:</w:t>
            </w:r>
          </w:p>
          <w:p w14:paraId="22F581C2" w14:textId="77777777" w:rsidR="00543596" w:rsidRPr="00543596" w:rsidRDefault="00543596" w:rsidP="00E507FF">
            <w:pPr>
              <w:numPr>
                <w:ilvl w:val="0"/>
                <w:numId w:val="171"/>
              </w:numPr>
              <w:spacing w:after="0" w:line="240" w:lineRule="auto"/>
              <w:ind w:firstLine="851"/>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Что происходит в </w:t>
            </w:r>
            <w:r w:rsidRPr="00543596">
              <w:rPr>
                <w:rFonts w:ascii="Times New Roman" w:eastAsia="Times New Roman" w:hAnsi="Times New Roman" w:cs="Times New Roman"/>
                <w:sz w:val="28"/>
                <w:szCs w:val="28"/>
                <w:shd w:val="clear" w:color="auto" w:fill="FFFFFF"/>
                <w:lang w:eastAsia="ru-RU"/>
              </w:rPr>
              <w:t>Амитозе</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lang w:eastAsia="ru-RU"/>
              </w:rPr>
              <w:t>В</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shd w:val="clear" w:color="auto" w:fill="FFFFFF"/>
                <w:lang w:eastAsia="ru-RU"/>
              </w:rPr>
              <w:t xml:space="preserve">амитозе происходит вне </w:t>
            </w:r>
            <w:r w:rsidRPr="00543596">
              <w:rPr>
                <w:rFonts w:ascii="Times New Roman" w:eastAsia="Times New Roman" w:hAnsi="Times New Roman" w:cs="Times New Roman"/>
                <w:i/>
                <w:sz w:val="28"/>
                <w:szCs w:val="28"/>
                <w:u w:val="single"/>
                <w:shd w:val="clear" w:color="auto" w:fill="FFFFFF"/>
                <w:lang w:eastAsia="ru-RU"/>
              </w:rPr>
              <w:t>митотического</w:t>
            </w:r>
            <w:r w:rsidRPr="00543596">
              <w:rPr>
                <w:rFonts w:ascii="Times New Roman" w:eastAsia="Times New Roman" w:hAnsi="Times New Roman" w:cs="Times New Roman"/>
                <w:sz w:val="28"/>
                <w:szCs w:val="28"/>
                <w:shd w:val="clear" w:color="auto" w:fill="FFFFFF"/>
                <w:lang w:eastAsia="ru-RU"/>
              </w:rPr>
              <w:t xml:space="preserve"> цикла, т. е. не сопровождается сложной перестройкой всей клетки; </w:t>
            </w:r>
            <w:proofErr w:type="spellStart"/>
            <w:r w:rsidRPr="00543596">
              <w:rPr>
                <w:rFonts w:ascii="Times New Roman" w:eastAsia="Times New Roman" w:hAnsi="Times New Roman" w:cs="Times New Roman"/>
                <w:i/>
                <w:sz w:val="28"/>
                <w:szCs w:val="28"/>
                <w:u w:val="single"/>
                <w:shd w:val="clear" w:color="auto" w:fill="FFFFFF"/>
                <w:lang w:eastAsia="ru-RU"/>
              </w:rPr>
              <w:t>спирализации</w:t>
            </w:r>
            <w:proofErr w:type="spellEnd"/>
            <w:r w:rsidRPr="00543596">
              <w:rPr>
                <w:rFonts w:ascii="Times New Roman" w:eastAsia="Times New Roman" w:hAnsi="Times New Roman" w:cs="Times New Roman"/>
                <w:i/>
                <w:sz w:val="28"/>
                <w:szCs w:val="28"/>
                <w:u w:val="single"/>
                <w:shd w:val="clear" w:color="auto" w:fill="FFFFFF"/>
                <w:lang w:eastAsia="ru-RU"/>
              </w:rPr>
              <w:t> </w:t>
            </w:r>
            <w:r w:rsidRPr="00543596">
              <w:rPr>
                <w:rFonts w:ascii="Times New Roman" w:eastAsia="Times New Roman" w:hAnsi="Times New Roman" w:cs="Times New Roman"/>
                <w:sz w:val="28"/>
                <w:szCs w:val="28"/>
                <w:shd w:val="clear" w:color="auto" w:fill="FFFFFF"/>
                <w:lang w:eastAsia="ru-RU"/>
              </w:rPr>
              <w:t xml:space="preserve">  хромосом также не происходит. </w:t>
            </w:r>
          </w:p>
          <w:p w14:paraId="3F7FB828" w14:textId="77777777" w:rsidR="00543596" w:rsidRPr="00543596" w:rsidRDefault="00543596" w:rsidP="00E507FF">
            <w:pPr>
              <w:numPr>
                <w:ilvl w:val="0"/>
                <w:numId w:val="171"/>
              </w:numPr>
              <w:spacing w:after="0" w:line="240" w:lineRule="auto"/>
              <w:ind w:firstLine="851"/>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Что происходит в </w:t>
            </w:r>
            <w:r w:rsidRPr="00543596">
              <w:rPr>
                <w:rFonts w:ascii="Times New Roman" w:eastAsia="Times New Roman" w:hAnsi="Times New Roman" w:cs="Times New Roman"/>
                <w:sz w:val="28"/>
                <w:szCs w:val="28"/>
                <w:shd w:val="clear" w:color="auto" w:fill="FFFFFF"/>
                <w:lang w:eastAsia="ru-RU"/>
              </w:rPr>
              <w:t>генетическом материале в амитозе</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lang w:eastAsia="ru-RU"/>
              </w:rPr>
              <w:t>В</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shd w:val="clear" w:color="auto" w:fill="FFFFFF"/>
                <w:lang w:eastAsia="ru-RU"/>
              </w:rPr>
              <w:t xml:space="preserve">Амитозе не обеспечивается </w:t>
            </w:r>
            <w:r w:rsidRPr="00543596">
              <w:rPr>
                <w:rFonts w:ascii="Times New Roman" w:eastAsia="Times New Roman" w:hAnsi="Times New Roman" w:cs="Times New Roman"/>
                <w:i/>
                <w:sz w:val="28"/>
                <w:szCs w:val="28"/>
                <w:u w:val="single"/>
                <w:shd w:val="clear" w:color="auto" w:fill="FFFFFF"/>
                <w:lang w:eastAsia="ru-RU"/>
              </w:rPr>
              <w:t xml:space="preserve">равномерное </w:t>
            </w:r>
            <w:r w:rsidRPr="00543596">
              <w:rPr>
                <w:rFonts w:ascii="Times New Roman" w:eastAsia="Times New Roman" w:hAnsi="Times New Roman" w:cs="Times New Roman"/>
                <w:sz w:val="28"/>
                <w:szCs w:val="28"/>
                <w:shd w:val="clear" w:color="auto" w:fill="FFFFFF"/>
                <w:lang w:eastAsia="ru-RU"/>
              </w:rPr>
              <w:t xml:space="preserve">распределение генетического материала между </w:t>
            </w:r>
            <w:r w:rsidRPr="00543596">
              <w:rPr>
                <w:rFonts w:ascii="Times New Roman" w:eastAsia="Times New Roman" w:hAnsi="Times New Roman" w:cs="Times New Roman"/>
                <w:i/>
                <w:sz w:val="28"/>
                <w:szCs w:val="28"/>
                <w:u w:val="single"/>
                <w:shd w:val="clear" w:color="auto" w:fill="FFFFFF"/>
                <w:lang w:eastAsia="ru-RU"/>
              </w:rPr>
              <w:t>до</w:t>
            </w:r>
            <w:r w:rsidRPr="00543596">
              <w:rPr>
                <w:rFonts w:ascii="Times New Roman" w:eastAsia="Times New Roman" w:hAnsi="Times New Roman" w:cs="Times New Roman"/>
                <w:i/>
                <w:sz w:val="28"/>
                <w:szCs w:val="28"/>
                <w:u w:val="single"/>
                <w:shd w:val="clear" w:color="auto" w:fill="FFFFFF"/>
                <w:lang w:eastAsia="ru-RU"/>
              </w:rPr>
              <w:softHyphen/>
              <w:t>черними</w:t>
            </w:r>
            <w:r w:rsidRPr="00543596">
              <w:rPr>
                <w:rFonts w:ascii="Times New Roman" w:eastAsia="Times New Roman" w:hAnsi="Times New Roman" w:cs="Times New Roman"/>
                <w:sz w:val="28"/>
                <w:szCs w:val="28"/>
                <w:shd w:val="clear" w:color="auto" w:fill="FFFFFF"/>
                <w:lang w:eastAsia="ru-RU"/>
              </w:rPr>
              <w:t xml:space="preserve"> ядрами. </w:t>
            </w:r>
          </w:p>
          <w:p w14:paraId="21C8B7B7" w14:textId="77777777" w:rsidR="00543596" w:rsidRPr="00543596" w:rsidRDefault="00543596" w:rsidP="00E507FF">
            <w:pPr>
              <w:numPr>
                <w:ilvl w:val="0"/>
                <w:numId w:val="171"/>
              </w:numPr>
              <w:spacing w:after="0" w:line="240" w:lineRule="auto"/>
              <w:ind w:firstLine="851"/>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val="kk-KZ" w:eastAsia="ru-RU"/>
              </w:rPr>
              <w:t xml:space="preserve">Какая особенность </w:t>
            </w:r>
            <w:r w:rsidRPr="00543596">
              <w:rPr>
                <w:rFonts w:ascii="Times New Roman" w:eastAsia="Times New Roman" w:hAnsi="Times New Roman" w:cs="Times New Roman"/>
                <w:sz w:val="28"/>
                <w:szCs w:val="28"/>
                <w:shd w:val="clear" w:color="auto" w:fill="FFFFFF"/>
                <w:lang w:eastAsia="ru-RU"/>
              </w:rPr>
              <w:t>по сравнению с мито</w:t>
            </w:r>
            <w:r w:rsidRPr="00543596">
              <w:rPr>
                <w:rFonts w:ascii="Times New Roman" w:eastAsia="Times New Roman" w:hAnsi="Times New Roman" w:cs="Times New Roman"/>
                <w:sz w:val="28"/>
                <w:szCs w:val="28"/>
                <w:shd w:val="clear" w:color="auto" w:fill="FFFFFF"/>
                <w:lang w:eastAsia="ru-RU"/>
              </w:rPr>
              <w:softHyphen/>
              <w:t>зом</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shd w:val="clear" w:color="auto" w:fill="FFFFFF"/>
                <w:lang w:eastAsia="ru-RU"/>
              </w:rPr>
              <w:t>По сравнению с мито</w:t>
            </w:r>
            <w:r w:rsidRPr="00543596">
              <w:rPr>
                <w:rFonts w:ascii="Times New Roman" w:eastAsia="Times New Roman" w:hAnsi="Times New Roman" w:cs="Times New Roman"/>
                <w:sz w:val="28"/>
                <w:szCs w:val="28"/>
                <w:shd w:val="clear" w:color="auto" w:fill="FFFFFF"/>
                <w:lang w:eastAsia="ru-RU"/>
              </w:rPr>
              <w:softHyphen/>
              <w:t xml:space="preserve">зом амитоз </w:t>
            </w:r>
            <w:r w:rsidRPr="00543596">
              <w:rPr>
                <w:rFonts w:ascii="Times New Roman" w:eastAsia="Times New Roman" w:hAnsi="Times New Roman" w:cs="Times New Roman"/>
                <w:i/>
                <w:sz w:val="28"/>
                <w:szCs w:val="28"/>
                <w:u w:val="single"/>
                <w:shd w:val="clear" w:color="auto" w:fill="FFFFFF"/>
                <w:lang w:eastAsia="ru-RU"/>
              </w:rPr>
              <w:t xml:space="preserve">встречается </w:t>
            </w:r>
            <w:r w:rsidRPr="00543596">
              <w:rPr>
                <w:rFonts w:ascii="Times New Roman" w:eastAsia="Times New Roman" w:hAnsi="Times New Roman" w:cs="Times New Roman"/>
                <w:sz w:val="28"/>
                <w:szCs w:val="28"/>
                <w:shd w:val="clear" w:color="auto" w:fill="FFFFFF"/>
                <w:lang w:eastAsia="ru-RU"/>
              </w:rPr>
              <w:t>довольно редко.</w:t>
            </w:r>
          </w:p>
          <w:p w14:paraId="2C3CB183" w14:textId="77777777" w:rsidR="00543596" w:rsidRPr="00543596" w:rsidRDefault="00543596" w:rsidP="00E507FF">
            <w:pPr>
              <w:numPr>
                <w:ilvl w:val="0"/>
                <w:numId w:val="171"/>
              </w:numPr>
              <w:spacing w:after="0" w:line="240" w:lineRule="auto"/>
              <w:ind w:firstLine="851"/>
              <w:jc w:val="both"/>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sz w:val="28"/>
                <w:szCs w:val="28"/>
                <w:shd w:val="clear" w:color="auto" w:fill="FFFFFF"/>
                <w:lang w:eastAsia="ru-RU"/>
              </w:rPr>
              <w:t xml:space="preserve">Где наблюдается?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shd w:val="clear" w:color="auto" w:fill="FFFFFF"/>
                <w:lang w:eastAsia="ru-RU"/>
              </w:rPr>
              <w:t xml:space="preserve">Он наблюдается в высокоспециализированных </w:t>
            </w:r>
            <w:r w:rsidRPr="00543596">
              <w:rPr>
                <w:rFonts w:ascii="Times New Roman" w:eastAsia="Times New Roman" w:hAnsi="Times New Roman" w:cs="Times New Roman"/>
                <w:i/>
                <w:sz w:val="28"/>
                <w:szCs w:val="28"/>
                <w:u w:val="single"/>
                <w:shd w:val="clear" w:color="auto" w:fill="FFFFFF"/>
                <w:lang w:eastAsia="ru-RU"/>
              </w:rPr>
              <w:t>тканях,</w:t>
            </w:r>
            <w:r w:rsidRPr="00543596">
              <w:rPr>
                <w:rFonts w:ascii="Times New Roman" w:eastAsia="Times New Roman" w:hAnsi="Times New Roman" w:cs="Times New Roman"/>
                <w:sz w:val="28"/>
                <w:szCs w:val="28"/>
                <w:shd w:val="clear" w:color="auto" w:fill="FFFFFF"/>
                <w:lang w:eastAsia="ru-RU"/>
              </w:rPr>
              <w:t xml:space="preserve"> в </w:t>
            </w:r>
            <w:r w:rsidRPr="00543596">
              <w:rPr>
                <w:rFonts w:ascii="Times New Roman" w:eastAsia="Times New Roman" w:hAnsi="Times New Roman" w:cs="Times New Roman"/>
                <w:i/>
                <w:sz w:val="28"/>
                <w:szCs w:val="28"/>
                <w:u w:val="single"/>
                <w:shd w:val="clear" w:color="auto" w:fill="FFFFFF"/>
                <w:lang w:eastAsia="ru-RU"/>
              </w:rPr>
              <w:t>клетках</w:t>
            </w:r>
            <w:r w:rsidRPr="00543596">
              <w:rPr>
                <w:rFonts w:ascii="Times New Roman" w:eastAsia="Times New Roman" w:hAnsi="Times New Roman" w:cs="Times New Roman"/>
                <w:sz w:val="28"/>
                <w:szCs w:val="28"/>
                <w:shd w:val="clear" w:color="auto" w:fill="FFFFFF"/>
                <w:lang w:eastAsia="ru-RU"/>
              </w:rPr>
              <w:t>, которым уже не предстоит делиться: в эпителии и печени позвоночных, в зароды</w:t>
            </w:r>
            <w:r w:rsidRPr="00543596">
              <w:rPr>
                <w:rFonts w:ascii="Times New Roman" w:eastAsia="Times New Roman" w:hAnsi="Times New Roman" w:cs="Times New Roman"/>
                <w:sz w:val="28"/>
                <w:szCs w:val="28"/>
                <w:shd w:val="clear" w:color="auto" w:fill="FFFFFF"/>
                <w:lang w:eastAsia="ru-RU"/>
              </w:rPr>
              <w:softHyphen/>
              <w:t xml:space="preserve">шевых оболочках млекопитающих, в клетках эндосперма семени растений. </w:t>
            </w:r>
          </w:p>
          <w:p w14:paraId="2F72B3C0" w14:textId="77777777" w:rsidR="00543596" w:rsidRPr="00543596" w:rsidRDefault="00543596" w:rsidP="00E507FF">
            <w:pPr>
              <w:spacing w:after="0" w:line="240" w:lineRule="auto"/>
              <w:ind w:left="851"/>
              <w:jc w:val="both"/>
              <w:rPr>
                <w:rFonts w:ascii="Times New Roman" w:eastAsia="Times New Roman" w:hAnsi="Times New Roman" w:cs="Times New Roman"/>
                <w:b/>
                <w:sz w:val="24"/>
                <w:szCs w:val="24"/>
                <w:lang w:eastAsia="ru-RU"/>
              </w:rPr>
            </w:pPr>
          </w:p>
        </w:tc>
      </w:tr>
      <w:tr w:rsidR="00543596" w:rsidRPr="00543596" w14:paraId="3C649DC9" w14:textId="77777777" w:rsidTr="00E507FF">
        <w:tc>
          <w:tcPr>
            <w:tcW w:w="9215" w:type="dxa"/>
            <w:gridSpan w:val="2"/>
            <w:shd w:val="clear" w:color="auto" w:fill="FDE9D9"/>
          </w:tcPr>
          <w:p w14:paraId="2114F76C"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2-шаг: задания на «Понимание» </w:t>
            </w:r>
          </w:p>
        </w:tc>
      </w:tr>
      <w:tr w:rsidR="00543596" w:rsidRPr="00543596" w14:paraId="342DA2FF" w14:textId="77777777" w:rsidTr="00E507FF">
        <w:tc>
          <w:tcPr>
            <w:tcW w:w="9215" w:type="dxa"/>
            <w:gridSpan w:val="2"/>
            <w:shd w:val="clear" w:color="auto" w:fill="FDE9D9"/>
          </w:tcPr>
          <w:p w14:paraId="7B0600A8" w14:textId="77777777" w:rsidR="00543596" w:rsidRPr="00543596" w:rsidRDefault="00543596" w:rsidP="00E507FF">
            <w:pPr>
              <w:spacing w:after="0" w:line="240" w:lineRule="auto"/>
              <w:ind w:firstLine="567"/>
              <w:jc w:val="both"/>
              <w:rPr>
                <w:rFonts w:ascii="Times New Roman" w:eastAsia="Calibri" w:hAnsi="Times New Roman" w:cs="Times New Roman"/>
                <w:b/>
                <w:i/>
                <w:color w:val="FF0000"/>
                <w:sz w:val="28"/>
                <w:szCs w:val="28"/>
              </w:rPr>
            </w:pPr>
            <w:r w:rsidRPr="00543596">
              <w:rPr>
                <w:rFonts w:ascii="Times New Roman" w:eastAsia="Calibri" w:hAnsi="Times New Roman" w:cs="Times New Roman"/>
                <w:b/>
                <w:i/>
                <w:color w:val="FF0000"/>
                <w:sz w:val="28"/>
                <w:szCs w:val="28"/>
              </w:rPr>
              <w:t>Выявите причину:</w:t>
            </w:r>
          </w:p>
          <w:p w14:paraId="305428AA" w14:textId="77777777" w:rsidR="00543596" w:rsidRPr="00543596" w:rsidRDefault="00543596" w:rsidP="00E507FF">
            <w:pPr>
              <w:numPr>
                <w:ilvl w:val="0"/>
                <w:numId w:val="43"/>
              </w:numPr>
              <w:spacing w:after="0" w:line="240" w:lineRule="auto"/>
              <w:ind w:firstLine="567"/>
              <w:contextualSpacing/>
              <w:jc w:val="both"/>
              <w:rPr>
                <w:rFonts w:ascii="Times New Roman" w:eastAsia="Times New Roman" w:hAnsi="Times New Roman" w:cs="Times New Roman"/>
                <w:sz w:val="28"/>
                <w:szCs w:val="28"/>
                <w:lang w:val="kk-KZ"/>
              </w:rPr>
            </w:pPr>
            <w:r w:rsidRPr="00543596">
              <w:rPr>
                <w:rFonts w:ascii="Times New Roman" w:hAnsi="Times New Roman" w:cs="Times New Roman"/>
                <w:sz w:val="28"/>
                <w:szCs w:val="28"/>
                <w:shd w:val="clear" w:color="auto" w:fill="FFFFFF"/>
                <w:lang w:val="kk-KZ"/>
              </w:rPr>
              <w:t>Поясните, почему</w:t>
            </w:r>
            <w:r w:rsidRPr="00543596">
              <w:rPr>
                <w:rFonts w:ascii="Times New Roman" w:eastAsia="Times New Roman" w:hAnsi="Times New Roman" w:cs="Times New Roman"/>
                <w:sz w:val="28"/>
                <w:szCs w:val="28"/>
                <w:lang w:eastAsia="ru-RU"/>
              </w:rPr>
              <w:t xml:space="preserve"> мейозе в </w:t>
            </w:r>
            <w:hyperlink r:id="rId130" w:tooltip="Жизненный цикл (биология)" w:history="1">
              <w:r w:rsidRPr="00543596">
                <w:rPr>
                  <w:rFonts w:ascii="Times New Roman" w:eastAsia="Times New Roman" w:hAnsi="Times New Roman" w:cs="Times New Roman"/>
                  <w:sz w:val="28"/>
                  <w:szCs w:val="28"/>
                  <w:lang w:eastAsia="ru-RU"/>
                </w:rPr>
                <w:t>жизненном цикле</w:t>
              </w:r>
            </w:hyperlink>
            <w:r w:rsidRPr="00543596">
              <w:rPr>
                <w:rFonts w:ascii="Times New Roman" w:eastAsia="Times New Roman" w:hAnsi="Times New Roman" w:cs="Times New Roman"/>
                <w:sz w:val="28"/>
                <w:szCs w:val="28"/>
                <w:lang w:eastAsia="ru-RU"/>
              </w:rPr>
              <w:t xml:space="preserve"> происходит переход от диплоидной фазы к гаплоидной? </w:t>
            </w:r>
            <w:r w:rsidRPr="00543596">
              <w:rPr>
                <w:rFonts w:ascii="Times New Roman" w:hAnsi="Times New Roman" w:cs="Times New Roman"/>
                <w:b/>
                <w:sz w:val="28"/>
                <w:szCs w:val="28"/>
                <w:lang w:val="kk-KZ"/>
              </w:rPr>
              <w:t>Ответ:</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rPr>
              <w:t>Причина,</w:t>
            </w:r>
            <w:r w:rsidRPr="00543596">
              <w:rPr>
                <w:rFonts w:ascii="Times New Roman" w:eastAsia="Times New Roman" w:hAnsi="Times New Roman" w:cs="Times New Roman"/>
                <w:sz w:val="28"/>
                <w:szCs w:val="28"/>
                <w:lang w:eastAsia="ru-RU"/>
              </w:rPr>
              <w:t xml:space="preserve"> с </w:t>
            </w:r>
            <w:r w:rsidRPr="00543596">
              <w:rPr>
                <w:rFonts w:ascii="Times New Roman" w:eastAsia="Times New Roman" w:hAnsi="Times New Roman" w:cs="Times New Roman"/>
                <w:i/>
                <w:sz w:val="28"/>
                <w:szCs w:val="28"/>
                <w:u w:val="single"/>
                <w:lang w:eastAsia="ru-RU"/>
              </w:rPr>
              <w:t>уменьшением</w:t>
            </w:r>
            <w:r w:rsidRPr="00543596">
              <w:rPr>
                <w:rFonts w:ascii="Times New Roman" w:eastAsia="Times New Roman" w:hAnsi="Times New Roman" w:cs="Times New Roman"/>
                <w:sz w:val="28"/>
                <w:szCs w:val="28"/>
                <w:lang w:eastAsia="ru-RU"/>
              </w:rPr>
              <w:t xml:space="preserve"> числа </w:t>
            </w:r>
            <w:r w:rsidRPr="00543596">
              <w:rPr>
                <w:rFonts w:ascii="Times New Roman" w:eastAsia="Times New Roman" w:hAnsi="Times New Roman" w:cs="Times New Roman"/>
                <w:i/>
                <w:sz w:val="28"/>
                <w:szCs w:val="28"/>
                <w:u w:val="single"/>
                <w:lang w:eastAsia="ru-RU"/>
              </w:rPr>
              <w:t>хромосом</w:t>
            </w:r>
            <w:r w:rsidRPr="00543596">
              <w:rPr>
                <w:rFonts w:ascii="Times New Roman" w:eastAsia="Times New Roman" w:hAnsi="Times New Roman" w:cs="Times New Roman"/>
                <w:sz w:val="28"/>
                <w:szCs w:val="28"/>
                <w:lang w:eastAsia="ru-RU"/>
              </w:rPr>
              <w:t xml:space="preserve"> в результате мейоза в </w:t>
            </w:r>
            <w:hyperlink r:id="rId131" w:tooltip="Жизненный цикл (биология)" w:history="1">
              <w:r w:rsidRPr="00543596">
                <w:rPr>
                  <w:rFonts w:ascii="Times New Roman" w:eastAsia="Times New Roman" w:hAnsi="Times New Roman" w:cs="Times New Roman"/>
                  <w:sz w:val="28"/>
                  <w:szCs w:val="28"/>
                  <w:lang w:eastAsia="ru-RU"/>
                </w:rPr>
                <w:t>жизненном цикле</w:t>
              </w:r>
            </w:hyperlink>
            <w:r w:rsidRPr="00543596">
              <w:rPr>
                <w:rFonts w:ascii="Times New Roman" w:eastAsia="Times New Roman" w:hAnsi="Times New Roman" w:cs="Times New Roman"/>
                <w:sz w:val="28"/>
                <w:szCs w:val="28"/>
                <w:lang w:eastAsia="ru-RU"/>
              </w:rPr>
              <w:t xml:space="preserve"> происходит переход от диплоидной фазы к гаплоидной. </w:t>
            </w:r>
          </w:p>
          <w:p w14:paraId="27A8D082" w14:textId="77777777" w:rsidR="00543596" w:rsidRPr="00543596" w:rsidRDefault="00543596" w:rsidP="00E507FF">
            <w:pPr>
              <w:numPr>
                <w:ilvl w:val="0"/>
                <w:numId w:val="43"/>
              </w:numPr>
              <w:spacing w:after="0" w:line="240" w:lineRule="auto"/>
              <w:ind w:firstLine="567"/>
              <w:contextualSpacing/>
              <w:jc w:val="both"/>
              <w:rPr>
                <w:rFonts w:ascii="Times New Roman" w:eastAsia="Times New Roman" w:hAnsi="Times New Roman" w:cs="Times New Roman"/>
                <w:sz w:val="28"/>
                <w:szCs w:val="28"/>
                <w:lang w:val="kk-KZ"/>
              </w:rPr>
            </w:pPr>
            <w:r w:rsidRPr="00543596">
              <w:rPr>
                <w:rFonts w:ascii="Times New Roman" w:hAnsi="Times New Roman" w:cs="Times New Roman"/>
                <w:sz w:val="28"/>
                <w:szCs w:val="28"/>
                <w:shd w:val="clear" w:color="auto" w:fill="FFFFFF"/>
                <w:lang w:val="kk-KZ"/>
              </w:rPr>
              <w:t>Поясните, почему</w:t>
            </w:r>
            <w:r w:rsidRPr="00543596">
              <w:rPr>
                <w:rFonts w:ascii="Times New Roman" w:eastAsia="Times New Roman" w:hAnsi="Times New Roman" w:cs="Times New Roman"/>
                <w:sz w:val="28"/>
                <w:szCs w:val="28"/>
                <w:lang w:eastAsia="ru-RU"/>
              </w:rPr>
              <w:t xml:space="preserve"> восстановление </w:t>
            </w:r>
            <w:hyperlink r:id="rId132" w:tooltip="Плоидность" w:history="1">
              <w:r w:rsidRPr="00543596">
                <w:rPr>
                  <w:rFonts w:ascii="Times New Roman" w:eastAsia="Times New Roman" w:hAnsi="Times New Roman" w:cs="Times New Roman"/>
                  <w:sz w:val="28"/>
                  <w:szCs w:val="28"/>
                  <w:lang w:eastAsia="ru-RU"/>
                </w:rPr>
                <w:t>плоидности</w:t>
              </w:r>
            </w:hyperlink>
            <w:r w:rsidRPr="00543596">
              <w:rPr>
                <w:rFonts w:ascii="Times New Roman" w:eastAsia="Times New Roman" w:hAnsi="Times New Roman" w:cs="Times New Roman"/>
                <w:sz w:val="28"/>
                <w:szCs w:val="28"/>
                <w:lang w:eastAsia="ru-RU"/>
              </w:rPr>
              <w:t> (переход от гаплоидной фазы к диплоидной) происходит в результате </w:t>
            </w:r>
            <w:hyperlink r:id="rId133" w:tooltip="Половой процесс" w:history="1">
              <w:r w:rsidRPr="00543596">
                <w:rPr>
                  <w:rFonts w:ascii="Times New Roman" w:eastAsia="Times New Roman" w:hAnsi="Times New Roman" w:cs="Times New Roman"/>
                  <w:sz w:val="28"/>
                  <w:szCs w:val="28"/>
                  <w:lang w:eastAsia="ru-RU"/>
                </w:rPr>
                <w:t>полового процесса</w:t>
              </w:r>
            </w:hyperlink>
            <w:r w:rsidRPr="00543596">
              <w:rPr>
                <w:rFonts w:ascii="Times New Roman" w:eastAsia="Times New Roman" w:hAnsi="Times New Roman" w:cs="Times New Roman"/>
                <w:sz w:val="28"/>
                <w:szCs w:val="28"/>
                <w:lang w:eastAsia="ru-RU"/>
              </w:rPr>
              <w:t>?</w:t>
            </w:r>
            <w:r w:rsidRPr="00543596">
              <w:rPr>
                <w:rFonts w:ascii="Times New Roman" w:hAnsi="Times New Roman" w:cs="Times New Roman"/>
                <w:b/>
                <w:sz w:val="28"/>
                <w:szCs w:val="28"/>
                <w:lang w:val="kk-KZ"/>
              </w:rPr>
              <w:t xml:space="preserve"> Ответ:</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rPr>
              <w:t>Причина,</w:t>
            </w:r>
            <w:r w:rsidRPr="00543596">
              <w:rPr>
                <w:rFonts w:ascii="Times New Roman" w:eastAsia="Times New Roman" w:hAnsi="Times New Roman" w:cs="Times New Roman"/>
                <w:sz w:val="28"/>
                <w:szCs w:val="28"/>
                <w:lang w:eastAsia="ru-RU"/>
              </w:rPr>
              <w:t xml:space="preserve"> в связи с тем, что в профазе первого, </w:t>
            </w:r>
            <w:r w:rsidRPr="00543596">
              <w:rPr>
                <w:rFonts w:ascii="Times New Roman" w:eastAsia="Times New Roman" w:hAnsi="Times New Roman" w:cs="Times New Roman"/>
                <w:i/>
                <w:sz w:val="28"/>
                <w:szCs w:val="28"/>
                <w:u w:val="single"/>
                <w:lang w:eastAsia="ru-RU"/>
              </w:rPr>
              <w:t>редукционного</w:t>
            </w:r>
            <w:r w:rsidRPr="00543596">
              <w:rPr>
                <w:rFonts w:ascii="Times New Roman" w:eastAsia="Times New Roman" w:hAnsi="Times New Roman" w:cs="Times New Roman"/>
                <w:sz w:val="28"/>
                <w:szCs w:val="28"/>
                <w:lang w:eastAsia="ru-RU"/>
              </w:rPr>
              <w:t xml:space="preserve">, этапа происходит </w:t>
            </w:r>
            <w:r w:rsidRPr="00543596">
              <w:rPr>
                <w:rFonts w:ascii="Times New Roman" w:eastAsia="Times New Roman" w:hAnsi="Times New Roman" w:cs="Times New Roman"/>
                <w:i/>
                <w:sz w:val="28"/>
                <w:szCs w:val="28"/>
                <w:u w:val="single"/>
                <w:lang w:eastAsia="ru-RU"/>
              </w:rPr>
              <w:t>попарное</w:t>
            </w:r>
            <w:r w:rsidRPr="00543596">
              <w:rPr>
                <w:rFonts w:ascii="Times New Roman" w:eastAsia="Times New Roman" w:hAnsi="Times New Roman" w:cs="Times New Roman"/>
                <w:sz w:val="28"/>
                <w:szCs w:val="28"/>
                <w:lang w:eastAsia="ru-RU"/>
              </w:rPr>
              <w:t xml:space="preserve"> слияние (</w:t>
            </w:r>
            <w:hyperlink r:id="rId134" w:tooltip="Конъюгация хромосом" w:history="1">
              <w:r w:rsidRPr="00543596">
                <w:rPr>
                  <w:rFonts w:ascii="Times New Roman" w:eastAsia="Times New Roman" w:hAnsi="Times New Roman" w:cs="Times New Roman"/>
                  <w:sz w:val="28"/>
                  <w:szCs w:val="28"/>
                  <w:lang w:eastAsia="ru-RU"/>
                </w:rPr>
                <w:t>конъюгация</w:t>
              </w:r>
            </w:hyperlink>
            <w:r w:rsidRPr="00543596">
              <w:rPr>
                <w:rFonts w:ascii="Times New Roman" w:eastAsia="Times New Roman" w:hAnsi="Times New Roman" w:cs="Times New Roman"/>
                <w:sz w:val="28"/>
                <w:szCs w:val="28"/>
                <w:lang w:eastAsia="ru-RU"/>
              </w:rPr>
              <w:t>) </w:t>
            </w:r>
            <w:hyperlink r:id="rId135" w:tooltip="Гомологичные хромосомы" w:history="1">
              <w:r w:rsidRPr="00543596">
                <w:rPr>
                  <w:rFonts w:ascii="Times New Roman" w:eastAsia="Times New Roman" w:hAnsi="Times New Roman" w:cs="Times New Roman"/>
                  <w:sz w:val="28"/>
                  <w:szCs w:val="28"/>
                  <w:lang w:eastAsia="ru-RU"/>
                </w:rPr>
                <w:t>гомологичных хромосом</w:t>
              </w:r>
            </w:hyperlink>
            <w:r w:rsidRPr="00543596">
              <w:rPr>
                <w:rFonts w:ascii="Times New Roman" w:eastAsia="Times New Roman" w:hAnsi="Times New Roman" w:cs="Times New Roman"/>
                <w:sz w:val="28"/>
                <w:szCs w:val="28"/>
                <w:lang w:eastAsia="ru-RU"/>
              </w:rPr>
              <w:t>, правильное протекание мейоза возможно только в </w:t>
            </w:r>
            <w:hyperlink r:id="rId136" w:tooltip="Плоидность" w:history="1">
              <w:r w:rsidRPr="00543596">
                <w:rPr>
                  <w:rFonts w:ascii="Times New Roman" w:eastAsia="Times New Roman" w:hAnsi="Times New Roman" w:cs="Times New Roman"/>
                  <w:i/>
                  <w:sz w:val="28"/>
                  <w:szCs w:val="28"/>
                  <w:u w:val="single"/>
                  <w:lang w:eastAsia="ru-RU"/>
                </w:rPr>
                <w:t>диплоидных</w:t>
              </w:r>
            </w:hyperlink>
            <w:r w:rsidRPr="00543596">
              <w:rPr>
                <w:rFonts w:ascii="Times New Roman" w:eastAsia="Times New Roman" w:hAnsi="Times New Roman" w:cs="Times New Roman"/>
                <w:i/>
                <w:sz w:val="28"/>
                <w:szCs w:val="28"/>
                <w:u w:val="single"/>
                <w:lang w:eastAsia="ru-RU"/>
              </w:rPr>
              <w:t> </w:t>
            </w:r>
            <w:r w:rsidRPr="00543596">
              <w:rPr>
                <w:rFonts w:ascii="Times New Roman" w:eastAsia="Times New Roman" w:hAnsi="Times New Roman" w:cs="Times New Roman"/>
                <w:sz w:val="28"/>
                <w:szCs w:val="28"/>
                <w:lang w:eastAsia="ru-RU"/>
              </w:rPr>
              <w:t xml:space="preserve">клетках или в чётных </w:t>
            </w:r>
            <w:proofErr w:type="spellStart"/>
            <w:r w:rsidRPr="00543596">
              <w:rPr>
                <w:rFonts w:ascii="Times New Roman" w:eastAsia="Times New Roman" w:hAnsi="Times New Roman" w:cs="Times New Roman"/>
                <w:sz w:val="28"/>
                <w:szCs w:val="28"/>
                <w:lang w:eastAsia="ru-RU"/>
              </w:rPr>
              <w:t>полиплоидах</w:t>
            </w:r>
            <w:proofErr w:type="spellEnd"/>
            <w:r w:rsidRPr="00543596">
              <w:rPr>
                <w:rFonts w:ascii="Times New Roman" w:eastAsia="Times New Roman" w:hAnsi="Times New Roman" w:cs="Times New Roman"/>
                <w:sz w:val="28"/>
                <w:szCs w:val="28"/>
                <w:lang w:eastAsia="ru-RU"/>
              </w:rPr>
              <w:t xml:space="preserve"> (тетра-, </w:t>
            </w:r>
            <w:proofErr w:type="spellStart"/>
            <w:r w:rsidRPr="00543596">
              <w:rPr>
                <w:rFonts w:ascii="Times New Roman" w:eastAsia="Times New Roman" w:hAnsi="Times New Roman" w:cs="Times New Roman"/>
                <w:sz w:val="28"/>
                <w:szCs w:val="28"/>
                <w:lang w:eastAsia="ru-RU"/>
              </w:rPr>
              <w:t>гексаплоидных</w:t>
            </w:r>
            <w:proofErr w:type="spellEnd"/>
            <w:r w:rsidRPr="00543596">
              <w:rPr>
                <w:rFonts w:ascii="Times New Roman" w:eastAsia="Times New Roman" w:hAnsi="Times New Roman" w:cs="Times New Roman"/>
                <w:sz w:val="28"/>
                <w:szCs w:val="28"/>
                <w:lang w:eastAsia="ru-RU"/>
              </w:rPr>
              <w:t xml:space="preserve"> и т. п. клетках).</w:t>
            </w:r>
          </w:p>
          <w:p w14:paraId="1253E166" w14:textId="77777777" w:rsidR="00543596" w:rsidRPr="00543596" w:rsidRDefault="00543596" w:rsidP="00E507FF">
            <w:pPr>
              <w:numPr>
                <w:ilvl w:val="0"/>
                <w:numId w:val="43"/>
              </w:numPr>
              <w:spacing w:after="0" w:line="240" w:lineRule="auto"/>
              <w:ind w:firstLine="567"/>
              <w:contextualSpacing/>
              <w:jc w:val="both"/>
              <w:rPr>
                <w:rFonts w:ascii="Times New Roman" w:eastAsia="Times New Roman" w:hAnsi="Times New Roman" w:cs="Times New Roman"/>
                <w:sz w:val="28"/>
                <w:szCs w:val="28"/>
                <w:lang w:val="kk-KZ"/>
              </w:rPr>
            </w:pPr>
            <w:r w:rsidRPr="00543596">
              <w:rPr>
                <w:rFonts w:ascii="Times New Roman" w:hAnsi="Times New Roman" w:cs="Times New Roman"/>
                <w:sz w:val="28"/>
                <w:szCs w:val="28"/>
                <w:shd w:val="clear" w:color="auto" w:fill="FFFFFF"/>
                <w:lang w:val="kk-KZ"/>
              </w:rPr>
              <w:t>Поясните, почему</w:t>
            </w:r>
            <w:r w:rsidRPr="00543596">
              <w:rPr>
                <w:rFonts w:ascii="Times New Roman" w:eastAsia="Times New Roman" w:hAnsi="Times New Roman" w:cs="Times New Roman"/>
                <w:sz w:val="28"/>
                <w:szCs w:val="28"/>
                <w:lang w:val="kk-KZ" w:eastAsia="ru-RU"/>
              </w:rPr>
              <w:t xml:space="preserve"> </w:t>
            </w:r>
            <w:r w:rsidRPr="00543596">
              <w:rPr>
                <w:rFonts w:ascii="Times New Roman" w:hAnsi="Times New Roman" w:cs="Times New Roman"/>
                <w:sz w:val="28"/>
                <w:szCs w:val="28"/>
              </w:rPr>
              <w:t>в</w:t>
            </w:r>
            <w:r w:rsidRPr="00543596">
              <w:rPr>
                <w:rFonts w:ascii="Times New Roman" w:hAnsi="Times New Roman" w:cs="Times New Roman"/>
                <w:b/>
                <w:sz w:val="28"/>
                <w:szCs w:val="28"/>
              </w:rPr>
              <w:t xml:space="preserve"> </w:t>
            </w:r>
            <w:r w:rsidRPr="00543596">
              <w:rPr>
                <w:rFonts w:ascii="Times New Roman" w:hAnsi="Times New Roman" w:cs="Times New Roman"/>
                <w:sz w:val="28"/>
                <w:szCs w:val="28"/>
                <w:shd w:val="clear" w:color="auto" w:fill="FFFFFF"/>
              </w:rPr>
              <w:t>Амитозе происходит вне митотического цикла?</w:t>
            </w:r>
            <w:r w:rsidRPr="00543596">
              <w:rPr>
                <w:rFonts w:ascii="Times New Roman" w:hAnsi="Times New Roman" w:cs="Times New Roman"/>
                <w:b/>
                <w:sz w:val="28"/>
                <w:szCs w:val="28"/>
                <w:lang w:val="kk-KZ"/>
              </w:rPr>
              <w:t xml:space="preserve"> Ответ:</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rPr>
              <w:t>Причина,</w:t>
            </w:r>
            <w:r w:rsidRPr="00543596">
              <w:rPr>
                <w:rFonts w:ascii="Times New Roman" w:hAnsi="Times New Roman" w:cs="Times New Roman"/>
                <w:sz w:val="28"/>
                <w:szCs w:val="28"/>
              </w:rPr>
              <w:t xml:space="preserve"> в</w:t>
            </w:r>
            <w:r w:rsidRPr="00543596">
              <w:rPr>
                <w:rFonts w:ascii="Times New Roman" w:hAnsi="Times New Roman" w:cs="Times New Roman"/>
                <w:b/>
                <w:sz w:val="28"/>
                <w:szCs w:val="28"/>
              </w:rPr>
              <w:t xml:space="preserve"> </w:t>
            </w:r>
            <w:r w:rsidRPr="00543596">
              <w:rPr>
                <w:rFonts w:ascii="Times New Roman" w:hAnsi="Times New Roman" w:cs="Times New Roman"/>
                <w:sz w:val="28"/>
                <w:szCs w:val="28"/>
                <w:shd w:val="clear" w:color="auto" w:fill="FFFFFF"/>
              </w:rPr>
              <w:t xml:space="preserve">Амитозе что при этом не обеспечивается равномерное распределение </w:t>
            </w:r>
            <w:r w:rsidRPr="00543596">
              <w:rPr>
                <w:rFonts w:ascii="Times New Roman" w:hAnsi="Times New Roman" w:cs="Times New Roman"/>
                <w:i/>
                <w:sz w:val="28"/>
                <w:szCs w:val="28"/>
                <w:u w:val="single"/>
                <w:shd w:val="clear" w:color="auto" w:fill="FFFFFF"/>
              </w:rPr>
              <w:t>генетического</w:t>
            </w:r>
            <w:r w:rsidRPr="00543596">
              <w:rPr>
                <w:rFonts w:ascii="Times New Roman" w:hAnsi="Times New Roman" w:cs="Times New Roman"/>
                <w:sz w:val="28"/>
                <w:szCs w:val="28"/>
                <w:shd w:val="clear" w:color="auto" w:fill="FFFFFF"/>
              </w:rPr>
              <w:t xml:space="preserve"> материала между </w:t>
            </w:r>
            <w:r w:rsidRPr="00543596">
              <w:rPr>
                <w:rFonts w:ascii="Times New Roman" w:hAnsi="Times New Roman" w:cs="Times New Roman"/>
                <w:i/>
                <w:sz w:val="28"/>
                <w:szCs w:val="28"/>
                <w:u w:val="single"/>
                <w:shd w:val="clear" w:color="auto" w:fill="FFFFFF"/>
              </w:rPr>
              <w:t>до</w:t>
            </w:r>
            <w:r w:rsidRPr="00543596">
              <w:rPr>
                <w:rFonts w:ascii="Times New Roman" w:hAnsi="Times New Roman" w:cs="Times New Roman"/>
                <w:i/>
                <w:sz w:val="28"/>
                <w:szCs w:val="28"/>
                <w:u w:val="single"/>
                <w:shd w:val="clear" w:color="auto" w:fill="FFFFFF"/>
              </w:rPr>
              <w:softHyphen/>
              <w:t>черними</w:t>
            </w:r>
            <w:r w:rsidRPr="00543596">
              <w:rPr>
                <w:rFonts w:ascii="Times New Roman" w:hAnsi="Times New Roman" w:cs="Times New Roman"/>
                <w:sz w:val="28"/>
                <w:szCs w:val="28"/>
                <w:shd w:val="clear" w:color="auto" w:fill="FFFFFF"/>
              </w:rPr>
              <w:t xml:space="preserve"> ядрами.</w:t>
            </w:r>
          </w:p>
          <w:p w14:paraId="36FAB52F" w14:textId="77777777" w:rsidR="00543596" w:rsidRPr="00543596" w:rsidRDefault="00543596" w:rsidP="00E507FF">
            <w:pPr>
              <w:spacing w:after="0" w:line="240" w:lineRule="auto"/>
              <w:jc w:val="both"/>
              <w:rPr>
                <w:rFonts w:ascii="Times New Roman" w:eastAsia="Calibri" w:hAnsi="Times New Roman" w:cs="Times New Roman"/>
                <w:b/>
                <w:sz w:val="24"/>
                <w:szCs w:val="24"/>
              </w:rPr>
            </w:pPr>
            <w:r w:rsidRPr="00543596">
              <w:rPr>
                <w:rFonts w:ascii="Times New Roman" w:eastAsia="Calibri" w:hAnsi="Times New Roman" w:cs="Times New Roman"/>
                <w:sz w:val="28"/>
                <w:szCs w:val="28"/>
                <w:shd w:val="clear" w:color="auto" w:fill="FFFFFF"/>
              </w:rPr>
              <w:t>Поясните, почему по сравнению с мито</w:t>
            </w:r>
            <w:r w:rsidRPr="00543596">
              <w:rPr>
                <w:rFonts w:ascii="Times New Roman" w:eastAsia="Calibri" w:hAnsi="Times New Roman" w:cs="Times New Roman"/>
                <w:sz w:val="28"/>
                <w:szCs w:val="28"/>
                <w:shd w:val="clear" w:color="auto" w:fill="FFFFFF"/>
              </w:rPr>
              <w:softHyphen/>
              <w:t xml:space="preserve">зом амитоз встречается довольно редко? </w:t>
            </w:r>
            <w:r w:rsidRPr="00543596">
              <w:rPr>
                <w:rFonts w:ascii="Times New Roman" w:eastAsia="Calibri" w:hAnsi="Times New Roman" w:cs="Times New Roman"/>
                <w:b/>
                <w:sz w:val="28"/>
                <w:szCs w:val="28"/>
              </w:rPr>
              <w:t>Ответ:</w:t>
            </w:r>
            <w:r w:rsidRPr="00543596">
              <w:rPr>
                <w:rFonts w:ascii="Times New Roman" w:eastAsia="Calibri" w:hAnsi="Times New Roman" w:cs="Times New Roman"/>
                <w:sz w:val="28"/>
                <w:szCs w:val="28"/>
                <w:lang w:val="kk-KZ"/>
              </w:rPr>
              <w:t xml:space="preserve"> Причина,</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shd w:val="clear" w:color="auto" w:fill="FFFFFF"/>
              </w:rPr>
              <w:t xml:space="preserve">в клетках, которым уже не предстоит </w:t>
            </w:r>
            <w:r w:rsidRPr="00543596">
              <w:rPr>
                <w:rFonts w:ascii="Times New Roman" w:eastAsia="Calibri" w:hAnsi="Times New Roman" w:cs="Times New Roman"/>
                <w:i/>
                <w:sz w:val="28"/>
                <w:szCs w:val="28"/>
                <w:u w:val="single"/>
                <w:shd w:val="clear" w:color="auto" w:fill="FFFFFF"/>
              </w:rPr>
              <w:t>делиться</w:t>
            </w:r>
            <w:r w:rsidRPr="00543596">
              <w:rPr>
                <w:rFonts w:ascii="Times New Roman" w:eastAsia="Calibri" w:hAnsi="Times New Roman" w:cs="Times New Roman"/>
                <w:sz w:val="28"/>
                <w:szCs w:val="28"/>
                <w:shd w:val="clear" w:color="auto" w:fill="FFFFFF"/>
              </w:rPr>
              <w:t>: в эпителии и печени позвоночных, в зароды</w:t>
            </w:r>
            <w:r w:rsidRPr="00543596">
              <w:rPr>
                <w:rFonts w:ascii="Times New Roman" w:eastAsia="Calibri" w:hAnsi="Times New Roman" w:cs="Times New Roman"/>
                <w:sz w:val="28"/>
                <w:szCs w:val="28"/>
                <w:shd w:val="clear" w:color="auto" w:fill="FFFFFF"/>
              </w:rPr>
              <w:softHyphen/>
              <w:t>шевых оболочках млекопитающих, в клетках эндосперма семени растений.</w:t>
            </w:r>
          </w:p>
          <w:p w14:paraId="4B05AF94" w14:textId="77777777" w:rsidR="00543596" w:rsidRPr="00543596" w:rsidRDefault="00543596" w:rsidP="00E507FF">
            <w:pPr>
              <w:spacing w:after="0" w:line="240" w:lineRule="auto"/>
              <w:jc w:val="center"/>
              <w:rPr>
                <w:rFonts w:ascii="Times New Roman" w:eastAsia="Calibri" w:hAnsi="Times New Roman" w:cs="Times New Roman"/>
                <w:b/>
                <w:sz w:val="24"/>
                <w:szCs w:val="24"/>
              </w:rPr>
            </w:pPr>
          </w:p>
        </w:tc>
      </w:tr>
      <w:tr w:rsidR="00543596" w:rsidRPr="00543596" w14:paraId="183AB354" w14:textId="77777777" w:rsidTr="00E507FF">
        <w:tc>
          <w:tcPr>
            <w:tcW w:w="9215" w:type="dxa"/>
            <w:gridSpan w:val="2"/>
            <w:shd w:val="clear" w:color="auto" w:fill="FDE9D9"/>
          </w:tcPr>
          <w:p w14:paraId="55D2EF7F"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Calibri" w:eastAsia="Calibri" w:hAnsi="Calibri" w:cs="Times New Roman"/>
              </w:rPr>
              <w:br w:type="page"/>
            </w:r>
            <w:r w:rsidRPr="00543596">
              <w:rPr>
                <w:rFonts w:ascii="Times New Roman" w:eastAsia="Calibri" w:hAnsi="Times New Roman" w:cs="Times New Roman"/>
                <w:b/>
                <w:sz w:val="24"/>
                <w:szCs w:val="24"/>
                <w:lang w:val="kk-KZ"/>
              </w:rPr>
              <w:t xml:space="preserve">3-шаг:  задания на «Анализ» </w:t>
            </w:r>
          </w:p>
        </w:tc>
      </w:tr>
      <w:tr w:rsidR="00543596" w:rsidRPr="00543596" w14:paraId="5ECAE9F8" w14:textId="77777777" w:rsidTr="00E507FF">
        <w:trPr>
          <w:trHeight w:val="703"/>
        </w:trPr>
        <w:tc>
          <w:tcPr>
            <w:tcW w:w="9215" w:type="dxa"/>
            <w:gridSpan w:val="2"/>
            <w:shd w:val="clear" w:color="auto" w:fill="auto"/>
          </w:tcPr>
          <w:p w14:paraId="1EFE6F57" w14:textId="77777777" w:rsidR="00543596" w:rsidRPr="00543596" w:rsidRDefault="00543596" w:rsidP="00E507FF">
            <w:pPr>
              <w:autoSpaceDE w:val="0"/>
              <w:autoSpaceDN w:val="0"/>
              <w:adjustRightInd w:val="0"/>
              <w:spacing w:after="0" w:line="240" w:lineRule="auto"/>
              <w:ind w:firstLine="851"/>
              <w:rPr>
                <w:rFonts w:ascii="Calibri" w:eastAsia="Calibri" w:hAnsi="Calibri" w:cs="Times New Roman"/>
                <w:sz w:val="28"/>
                <w:szCs w:val="28"/>
                <w:lang w:val="kk-KZ"/>
              </w:rPr>
            </w:pPr>
            <w:r w:rsidRPr="00543596">
              <w:rPr>
                <w:rFonts w:ascii="Times New Roman" w:eastAsia="Calibri" w:hAnsi="Times New Roman" w:cs="Times New Roman"/>
                <w:b/>
                <w:i/>
                <w:sz w:val="28"/>
                <w:szCs w:val="28"/>
                <w:lang w:val="kk-KZ"/>
              </w:rPr>
              <w:lastRenderedPageBreak/>
              <w:t>Задание:</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bCs/>
                <w:sz w:val="28"/>
                <w:szCs w:val="28"/>
              </w:rPr>
              <w:t>По диаграмме Венна сравните</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Times New Roman" w:hAnsi="Times New Roman" w:cs="Times New Roman"/>
                <w:sz w:val="28"/>
                <w:szCs w:val="28"/>
                <w:lang w:eastAsia="ru-RU"/>
              </w:rPr>
              <w:t>деления клетки: митоз и мейоз.</w:t>
            </w:r>
            <w:r w:rsidRPr="00543596">
              <w:rPr>
                <w:rFonts w:ascii="Times New Roman" w:eastAsia="Calibri" w:hAnsi="Times New Roman" w:cs="Times New Roman"/>
                <w:b/>
                <w:sz w:val="28"/>
                <w:szCs w:val="28"/>
                <w:lang w:val="kk-KZ"/>
              </w:rPr>
              <w:t xml:space="preserve"> </w:t>
            </w:r>
            <w:r w:rsidRPr="00543596">
              <w:rPr>
                <w:rFonts w:ascii="Times New Roman" w:eastAsia="Times New Roman" w:hAnsi="Times New Roman" w:cs="Times New Roman"/>
                <w:sz w:val="28"/>
                <w:szCs w:val="28"/>
                <w:lang w:eastAsia="ru-RU"/>
              </w:rPr>
              <w:t xml:space="preserve"> </w:t>
            </w:r>
            <w:r w:rsidRPr="00543596">
              <w:rPr>
                <w:rFonts w:ascii="Times New Roman" w:eastAsia="Calibri" w:hAnsi="Times New Roman" w:cs="Times New Roman"/>
                <w:bCs/>
                <w:sz w:val="28"/>
                <w:szCs w:val="28"/>
              </w:rPr>
              <w:t xml:space="preserve">Сделайте вывод, обобщите по </w:t>
            </w:r>
            <w:r w:rsidRPr="00543596">
              <w:rPr>
                <w:rFonts w:ascii="Times New Roman" w:eastAsia="Calibri" w:hAnsi="Times New Roman" w:cs="Times New Roman"/>
                <w:sz w:val="28"/>
                <w:szCs w:val="28"/>
                <w:lang w:val="kk-KZ"/>
              </w:rPr>
              <w:t>картинке.</w:t>
            </w:r>
            <w:r w:rsidRPr="00543596">
              <w:rPr>
                <w:rFonts w:ascii="Calibri" w:eastAsia="Calibri" w:hAnsi="Calibri" w:cs="Times New Roman"/>
                <w:sz w:val="28"/>
                <w:szCs w:val="28"/>
                <w:lang w:val="kk-KZ"/>
              </w:rPr>
              <w:t xml:space="preserve"> </w:t>
            </w:r>
          </w:p>
          <w:p w14:paraId="22021D92" w14:textId="77777777" w:rsidR="00543596" w:rsidRPr="00543596" w:rsidRDefault="00543596" w:rsidP="00E507FF">
            <w:pPr>
              <w:shd w:val="clear" w:color="auto" w:fill="FFFFFF"/>
              <w:spacing w:after="0" w:line="240" w:lineRule="auto"/>
              <w:ind w:firstLine="460"/>
              <w:jc w:val="right"/>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lang w:val="kk-KZ" w:eastAsia="ru-RU"/>
              </w:rPr>
              <w:t>Картинка-5</w:t>
            </w:r>
          </w:p>
          <w:p w14:paraId="46353006" w14:textId="77777777" w:rsidR="00543596" w:rsidRPr="00543596" w:rsidRDefault="00543596" w:rsidP="00E507FF">
            <w:pPr>
              <w:autoSpaceDE w:val="0"/>
              <w:autoSpaceDN w:val="0"/>
              <w:adjustRightInd w:val="0"/>
              <w:spacing w:after="0" w:line="240" w:lineRule="auto"/>
              <w:jc w:val="center"/>
              <w:rPr>
                <w:rFonts w:ascii="Calibri" w:eastAsia="Calibri" w:hAnsi="Calibri" w:cs="Times New Roman"/>
                <w:color w:val="333333"/>
                <w:sz w:val="28"/>
                <w:szCs w:val="28"/>
              </w:rPr>
            </w:pPr>
            <w:r w:rsidRPr="00543596">
              <w:rPr>
                <w:rFonts w:ascii="Calibri" w:eastAsia="Calibri" w:hAnsi="Calibri" w:cs="Times New Roman"/>
              </w:rPr>
              <w:object w:dxaOrig="8745" w:dyaOrig="5355" w14:anchorId="3477CAD4">
                <v:shape id="_x0000_i1114" type="#_x0000_t75" style="width:393pt;height:198pt" o:ole="">
                  <v:imagedata r:id="rId137" o:title=""/>
                </v:shape>
                <o:OLEObject Type="Embed" ProgID="PBrush" ShapeID="_x0000_i1114" DrawAspect="Content" ObjectID="_1757504544" r:id="rId138"/>
              </w:object>
            </w:r>
          </w:p>
          <w:p w14:paraId="018022B0" w14:textId="77777777" w:rsidR="00543596" w:rsidRPr="00543596" w:rsidRDefault="00543596" w:rsidP="00E507FF">
            <w:pPr>
              <w:spacing w:after="0" w:line="240" w:lineRule="auto"/>
              <w:ind w:firstLine="709"/>
              <w:jc w:val="both"/>
              <w:rPr>
                <w:rFonts w:ascii="Times New Roman" w:eastAsia="Calibri" w:hAnsi="Times New Roman" w:cs="Times New Roman"/>
                <w:b/>
                <w:i/>
                <w:color w:val="FF0000"/>
                <w:sz w:val="28"/>
                <w:szCs w:val="28"/>
                <w:lang w:val="kk-KZ"/>
              </w:rPr>
            </w:pPr>
            <w:r w:rsidRPr="00543596">
              <w:rPr>
                <w:rFonts w:ascii="Times New Roman" w:eastAsia="Calibri" w:hAnsi="Times New Roman" w:cs="Times New Roman"/>
                <w:b/>
                <w:i/>
                <w:color w:val="FF0000"/>
                <w:sz w:val="28"/>
                <w:szCs w:val="28"/>
              </w:rPr>
              <w:t>Выдели главную идею:</w:t>
            </w:r>
          </w:p>
          <w:p w14:paraId="2BBF5883" w14:textId="77777777" w:rsidR="00543596" w:rsidRPr="00543596" w:rsidRDefault="00543596" w:rsidP="00E507FF">
            <w:pPr>
              <w:numPr>
                <w:ilvl w:val="0"/>
                <w:numId w:val="173"/>
              </w:numPr>
              <w:spacing w:after="0" w:line="240" w:lineRule="auto"/>
              <w:ind w:firstLine="851"/>
              <w:contextualSpacing/>
              <w:jc w:val="both"/>
              <w:rPr>
                <w:rFonts w:ascii="Times New Roman" w:eastAsia="Times New Roman" w:hAnsi="Times New Roman"/>
                <w:bCs/>
                <w:sz w:val="28"/>
                <w:szCs w:val="28"/>
                <w:lang w:eastAsia="ru-RU"/>
              </w:rPr>
            </w:pPr>
            <w:r w:rsidRPr="00543596">
              <w:rPr>
                <w:rFonts w:ascii="Times New Roman" w:eastAsia="Times New Roman" w:hAnsi="Times New Roman"/>
                <w:bCs/>
                <w:sz w:val="28"/>
                <w:szCs w:val="28"/>
                <w:lang w:eastAsia="ru-RU"/>
              </w:rPr>
              <w:t xml:space="preserve">Митоз – основной способ деления ядра эукариотических клеток. В процессе митоза условно выделяют 5 стадий: профаза, </w:t>
            </w:r>
            <w:proofErr w:type="spellStart"/>
            <w:r w:rsidRPr="00543596">
              <w:rPr>
                <w:rFonts w:ascii="Times New Roman" w:eastAsia="Times New Roman" w:hAnsi="Times New Roman"/>
                <w:bCs/>
                <w:sz w:val="28"/>
                <w:szCs w:val="28"/>
                <w:lang w:eastAsia="ru-RU"/>
              </w:rPr>
              <w:t>прометафаза</w:t>
            </w:r>
            <w:proofErr w:type="spellEnd"/>
            <w:r w:rsidRPr="00543596">
              <w:rPr>
                <w:rFonts w:ascii="Times New Roman" w:eastAsia="Times New Roman" w:hAnsi="Times New Roman"/>
                <w:bCs/>
                <w:sz w:val="28"/>
                <w:szCs w:val="28"/>
                <w:lang w:eastAsia="ru-RU"/>
              </w:rPr>
              <w:t>, метафаза, анафаза и телофаза.</w:t>
            </w:r>
          </w:p>
          <w:p w14:paraId="66B35143" w14:textId="77777777" w:rsidR="00543596" w:rsidRPr="00543596" w:rsidRDefault="00543596" w:rsidP="00E507FF">
            <w:pPr>
              <w:numPr>
                <w:ilvl w:val="0"/>
                <w:numId w:val="173"/>
              </w:numPr>
              <w:spacing w:after="0" w:line="240" w:lineRule="auto"/>
              <w:ind w:firstLine="851"/>
              <w:contextualSpacing/>
              <w:jc w:val="both"/>
              <w:rPr>
                <w:rFonts w:ascii="Times New Roman" w:eastAsia="Times New Roman" w:hAnsi="Times New Roman"/>
                <w:bCs/>
                <w:sz w:val="28"/>
                <w:szCs w:val="28"/>
                <w:lang w:eastAsia="ru-RU"/>
              </w:rPr>
            </w:pPr>
            <w:r w:rsidRPr="00543596">
              <w:rPr>
                <w:rFonts w:ascii="Times New Roman" w:eastAsia="Times New Roman" w:hAnsi="Times New Roman"/>
                <w:bCs/>
                <w:sz w:val="28"/>
                <w:szCs w:val="28"/>
                <w:lang w:eastAsia="ru-RU"/>
              </w:rPr>
              <w:t xml:space="preserve">Профазы – конденсация хромосом, распад </w:t>
            </w:r>
            <w:r w:rsidRPr="00543596">
              <w:rPr>
                <w:rFonts w:ascii="Times New Roman" w:eastAsia="Times New Roman" w:hAnsi="Times New Roman"/>
                <w:bCs/>
                <w:i/>
                <w:sz w:val="28"/>
                <w:szCs w:val="28"/>
                <w:u w:val="single"/>
                <w:lang w:eastAsia="ru-RU"/>
              </w:rPr>
              <w:t>ядрышка</w:t>
            </w:r>
            <w:r w:rsidRPr="00543596">
              <w:rPr>
                <w:rFonts w:ascii="Times New Roman" w:eastAsia="Times New Roman" w:hAnsi="Times New Roman"/>
                <w:bCs/>
                <w:sz w:val="28"/>
                <w:szCs w:val="28"/>
                <w:lang w:eastAsia="ru-RU"/>
              </w:rPr>
              <w:t xml:space="preserve"> и ядерной </w:t>
            </w:r>
            <w:r w:rsidRPr="00543596">
              <w:rPr>
                <w:rFonts w:ascii="Times New Roman" w:eastAsia="Times New Roman" w:hAnsi="Times New Roman"/>
                <w:bCs/>
                <w:i/>
                <w:sz w:val="28"/>
                <w:szCs w:val="28"/>
                <w:u w:val="single"/>
                <w:lang w:eastAsia="ru-RU"/>
              </w:rPr>
              <w:t>оболочки</w:t>
            </w:r>
            <w:r w:rsidRPr="00543596">
              <w:rPr>
                <w:rFonts w:ascii="Times New Roman" w:eastAsia="Times New Roman" w:hAnsi="Times New Roman"/>
                <w:bCs/>
                <w:sz w:val="28"/>
                <w:szCs w:val="28"/>
                <w:lang w:eastAsia="ru-RU"/>
              </w:rPr>
              <w:t xml:space="preserve"> и начало формирования веретена деления. </w:t>
            </w:r>
          </w:p>
          <w:p w14:paraId="08415B1C" w14:textId="77777777" w:rsidR="00543596" w:rsidRPr="00543596" w:rsidRDefault="00543596" w:rsidP="00E507FF">
            <w:pPr>
              <w:numPr>
                <w:ilvl w:val="0"/>
                <w:numId w:val="173"/>
              </w:numPr>
              <w:spacing w:after="0" w:line="240" w:lineRule="auto"/>
              <w:ind w:firstLine="851"/>
              <w:contextualSpacing/>
              <w:jc w:val="both"/>
              <w:rPr>
                <w:rFonts w:ascii="Times New Roman" w:eastAsia="Times New Roman" w:hAnsi="Times New Roman"/>
                <w:bCs/>
                <w:sz w:val="28"/>
                <w:szCs w:val="28"/>
                <w:lang w:eastAsia="ru-RU"/>
              </w:rPr>
            </w:pPr>
            <w:proofErr w:type="spellStart"/>
            <w:r w:rsidRPr="00543596">
              <w:rPr>
                <w:rFonts w:ascii="Times New Roman" w:eastAsia="Times New Roman" w:hAnsi="Times New Roman"/>
                <w:bCs/>
                <w:sz w:val="28"/>
                <w:szCs w:val="28"/>
                <w:lang w:eastAsia="ru-RU"/>
              </w:rPr>
              <w:t>Прометафазе</w:t>
            </w:r>
            <w:proofErr w:type="spellEnd"/>
            <w:r w:rsidRPr="00543596">
              <w:rPr>
                <w:rFonts w:ascii="Times New Roman" w:eastAsia="Times New Roman" w:hAnsi="Times New Roman"/>
                <w:bCs/>
                <w:sz w:val="28"/>
                <w:szCs w:val="28"/>
                <w:lang w:eastAsia="ru-RU"/>
              </w:rPr>
              <w:t xml:space="preserve"> наблюдается интенсивное движение хромосом, микротрубочки веретена вступают в контакт с </w:t>
            </w:r>
            <w:r w:rsidRPr="00543596">
              <w:rPr>
                <w:rFonts w:ascii="Times New Roman" w:eastAsia="Times New Roman" w:hAnsi="Times New Roman"/>
                <w:bCs/>
                <w:i/>
                <w:sz w:val="28"/>
                <w:szCs w:val="28"/>
                <w:u w:val="single"/>
                <w:lang w:eastAsia="ru-RU"/>
              </w:rPr>
              <w:t>хромосомами</w:t>
            </w:r>
            <w:r w:rsidRPr="00543596">
              <w:rPr>
                <w:rFonts w:ascii="Times New Roman" w:eastAsia="Times New Roman" w:hAnsi="Times New Roman"/>
                <w:bCs/>
                <w:sz w:val="28"/>
                <w:szCs w:val="28"/>
                <w:lang w:eastAsia="ru-RU"/>
              </w:rPr>
              <w:t xml:space="preserve">, а </w:t>
            </w:r>
            <w:r w:rsidRPr="00543596">
              <w:rPr>
                <w:rFonts w:ascii="Times New Roman" w:eastAsia="Times New Roman" w:hAnsi="Times New Roman"/>
                <w:bCs/>
                <w:i/>
                <w:sz w:val="28"/>
                <w:szCs w:val="28"/>
                <w:u w:val="single"/>
                <w:lang w:eastAsia="ru-RU"/>
              </w:rPr>
              <w:t xml:space="preserve">митотический </w:t>
            </w:r>
            <w:r w:rsidRPr="00543596">
              <w:rPr>
                <w:rFonts w:ascii="Times New Roman" w:eastAsia="Times New Roman" w:hAnsi="Times New Roman"/>
                <w:bCs/>
                <w:sz w:val="28"/>
                <w:szCs w:val="28"/>
                <w:lang w:eastAsia="ru-RU"/>
              </w:rPr>
              <w:t xml:space="preserve">аппарат приобретает форму веретена. </w:t>
            </w:r>
          </w:p>
          <w:p w14:paraId="4E510236" w14:textId="77777777" w:rsidR="00543596" w:rsidRPr="00543596" w:rsidRDefault="00543596" w:rsidP="00E507FF">
            <w:pPr>
              <w:numPr>
                <w:ilvl w:val="0"/>
                <w:numId w:val="173"/>
              </w:numPr>
              <w:spacing w:after="0" w:line="240" w:lineRule="auto"/>
              <w:ind w:firstLine="851"/>
              <w:contextualSpacing/>
              <w:jc w:val="both"/>
              <w:rPr>
                <w:rFonts w:ascii="Times New Roman" w:eastAsia="Times New Roman" w:hAnsi="Times New Roman"/>
                <w:bCs/>
                <w:sz w:val="28"/>
                <w:szCs w:val="28"/>
                <w:lang w:eastAsia="ru-RU"/>
              </w:rPr>
            </w:pPr>
            <w:r w:rsidRPr="00543596">
              <w:rPr>
                <w:rFonts w:ascii="Times New Roman" w:eastAsia="Times New Roman" w:hAnsi="Times New Roman"/>
                <w:bCs/>
                <w:sz w:val="28"/>
                <w:szCs w:val="28"/>
                <w:lang w:eastAsia="ru-RU"/>
              </w:rPr>
              <w:t xml:space="preserve">Метафазе завершается образование </w:t>
            </w:r>
            <w:r w:rsidRPr="00543596">
              <w:rPr>
                <w:rFonts w:ascii="Times New Roman" w:eastAsia="Times New Roman" w:hAnsi="Times New Roman"/>
                <w:bCs/>
                <w:i/>
                <w:sz w:val="28"/>
                <w:szCs w:val="28"/>
                <w:u w:val="single"/>
                <w:lang w:eastAsia="ru-RU"/>
              </w:rPr>
              <w:t>веретена</w:t>
            </w:r>
            <w:r w:rsidRPr="00543596">
              <w:rPr>
                <w:rFonts w:ascii="Times New Roman" w:eastAsia="Times New Roman" w:hAnsi="Times New Roman"/>
                <w:bCs/>
                <w:sz w:val="28"/>
                <w:szCs w:val="28"/>
                <w:lang w:eastAsia="ru-RU"/>
              </w:rPr>
              <w:t xml:space="preserve"> деления, хромосомы перестают двигаться и выстраиваются по экватору веретена, образуя однослойную </w:t>
            </w:r>
            <w:r w:rsidRPr="00543596">
              <w:rPr>
                <w:rFonts w:ascii="Times New Roman" w:eastAsia="Times New Roman" w:hAnsi="Times New Roman"/>
                <w:bCs/>
                <w:i/>
                <w:sz w:val="28"/>
                <w:szCs w:val="28"/>
                <w:u w:val="single"/>
                <w:lang w:eastAsia="ru-RU"/>
              </w:rPr>
              <w:t>метафазную</w:t>
            </w:r>
            <w:r w:rsidRPr="00543596">
              <w:rPr>
                <w:rFonts w:ascii="Times New Roman" w:eastAsia="Times New Roman" w:hAnsi="Times New Roman"/>
                <w:bCs/>
                <w:sz w:val="28"/>
                <w:szCs w:val="28"/>
                <w:lang w:eastAsia="ru-RU"/>
              </w:rPr>
              <w:t xml:space="preserve"> пластинку. Характеризуется разделением каждой хромосомы на две дочерние </w:t>
            </w:r>
            <w:r w:rsidRPr="00543596">
              <w:rPr>
                <w:rFonts w:ascii="Times New Roman" w:eastAsia="Times New Roman" w:hAnsi="Times New Roman"/>
                <w:bCs/>
                <w:i/>
                <w:sz w:val="28"/>
                <w:szCs w:val="28"/>
                <w:u w:val="single"/>
                <w:lang w:eastAsia="ru-RU"/>
              </w:rPr>
              <w:t>хроматиды</w:t>
            </w:r>
            <w:r w:rsidRPr="00543596">
              <w:rPr>
                <w:rFonts w:ascii="Times New Roman" w:eastAsia="Times New Roman" w:hAnsi="Times New Roman"/>
                <w:bCs/>
                <w:sz w:val="28"/>
                <w:szCs w:val="28"/>
                <w:lang w:eastAsia="ru-RU"/>
              </w:rPr>
              <w:t xml:space="preserve"> и их расхождением к противоположным полюсам клетки. </w:t>
            </w:r>
          </w:p>
          <w:p w14:paraId="14CE9E92" w14:textId="77777777" w:rsidR="00543596" w:rsidRPr="00543596" w:rsidRDefault="00543596" w:rsidP="00E507FF">
            <w:pPr>
              <w:numPr>
                <w:ilvl w:val="0"/>
                <w:numId w:val="173"/>
              </w:numPr>
              <w:spacing w:after="0" w:line="240" w:lineRule="auto"/>
              <w:ind w:firstLine="851"/>
              <w:contextualSpacing/>
              <w:jc w:val="both"/>
              <w:rPr>
                <w:rFonts w:ascii="Times New Roman" w:eastAsia="Times New Roman" w:hAnsi="Times New Roman"/>
                <w:bCs/>
                <w:sz w:val="28"/>
                <w:szCs w:val="28"/>
                <w:lang w:eastAsia="ru-RU"/>
              </w:rPr>
            </w:pPr>
            <w:r w:rsidRPr="00543596">
              <w:rPr>
                <w:rFonts w:ascii="Times New Roman" w:eastAsia="Times New Roman" w:hAnsi="Times New Roman"/>
                <w:bCs/>
                <w:sz w:val="28"/>
                <w:szCs w:val="28"/>
                <w:lang w:eastAsia="ru-RU"/>
              </w:rPr>
              <w:t xml:space="preserve">Телофаза длится с момента прекращения движения </w:t>
            </w:r>
            <w:r w:rsidRPr="00543596">
              <w:rPr>
                <w:rFonts w:ascii="Times New Roman" w:eastAsia="Times New Roman" w:hAnsi="Times New Roman"/>
                <w:bCs/>
                <w:i/>
                <w:sz w:val="28"/>
                <w:szCs w:val="28"/>
                <w:u w:val="single"/>
                <w:lang w:eastAsia="ru-RU"/>
              </w:rPr>
              <w:t>хромосом</w:t>
            </w:r>
            <w:r w:rsidRPr="00543596">
              <w:rPr>
                <w:rFonts w:ascii="Times New Roman" w:eastAsia="Times New Roman" w:hAnsi="Times New Roman"/>
                <w:bCs/>
                <w:sz w:val="28"/>
                <w:szCs w:val="28"/>
                <w:lang w:eastAsia="ru-RU"/>
              </w:rPr>
              <w:t xml:space="preserve"> до окончания процессов, связанных с реконструкцией дочерних ядер и с разрушением </w:t>
            </w:r>
            <w:r w:rsidRPr="00543596">
              <w:rPr>
                <w:rFonts w:ascii="Times New Roman" w:eastAsia="Times New Roman" w:hAnsi="Times New Roman"/>
                <w:bCs/>
                <w:i/>
                <w:sz w:val="28"/>
                <w:szCs w:val="28"/>
                <w:u w:val="single"/>
                <w:lang w:eastAsia="ru-RU"/>
              </w:rPr>
              <w:t>веретена</w:t>
            </w:r>
            <w:r w:rsidRPr="00543596">
              <w:rPr>
                <w:rFonts w:ascii="Times New Roman" w:eastAsia="Times New Roman" w:hAnsi="Times New Roman"/>
                <w:bCs/>
                <w:sz w:val="28"/>
                <w:szCs w:val="28"/>
                <w:lang w:eastAsia="ru-RU"/>
              </w:rPr>
              <w:t xml:space="preserve"> деления. </w:t>
            </w:r>
          </w:p>
          <w:p w14:paraId="55A60F6B" w14:textId="77777777" w:rsidR="00543596" w:rsidRPr="00543596" w:rsidRDefault="00543596" w:rsidP="00E507FF">
            <w:pPr>
              <w:numPr>
                <w:ilvl w:val="0"/>
                <w:numId w:val="173"/>
              </w:numPr>
              <w:spacing w:after="0" w:line="240" w:lineRule="auto"/>
              <w:ind w:firstLine="851"/>
              <w:contextualSpacing/>
              <w:jc w:val="both"/>
              <w:rPr>
                <w:rFonts w:ascii="Times New Roman" w:eastAsia="Times New Roman" w:hAnsi="Times New Roman"/>
                <w:bCs/>
                <w:sz w:val="28"/>
                <w:szCs w:val="28"/>
                <w:lang w:eastAsia="ru-RU"/>
              </w:rPr>
            </w:pPr>
            <w:r w:rsidRPr="00543596">
              <w:rPr>
                <w:rFonts w:ascii="Times New Roman" w:eastAsia="Times New Roman" w:hAnsi="Times New Roman"/>
                <w:bCs/>
                <w:sz w:val="28"/>
                <w:szCs w:val="28"/>
                <w:lang w:eastAsia="ru-RU"/>
              </w:rPr>
              <w:t xml:space="preserve">За телофазой следует </w:t>
            </w:r>
            <w:r w:rsidRPr="00543596">
              <w:rPr>
                <w:rFonts w:ascii="Times New Roman" w:eastAsia="Times New Roman" w:hAnsi="Times New Roman"/>
                <w:bCs/>
                <w:i/>
                <w:sz w:val="28"/>
                <w:szCs w:val="28"/>
                <w:u w:val="single"/>
                <w:lang w:eastAsia="ru-RU"/>
              </w:rPr>
              <w:t>цитокинез</w:t>
            </w:r>
            <w:r w:rsidRPr="00543596">
              <w:rPr>
                <w:rFonts w:ascii="Times New Roman" w:eastAsia="Times New Roman" w:hAnsi="Times New Roman"/>
                <w:bCs/>
                <w:sz w:val="28"/>
                <w:szCs w:val="28"/>
                <w:lang w:eastAsia="ru-RU"/>
              </w:rPr>
              <w:t>, в течение которого происходит окончательное обособление двух дочерних клеток.</w:t>
            </w:r>
          </w:p>
          <w:p w14:paraId="5EAA678B" w14:textId="77777777" w:rsidR="00543596" w:rsidRPr="00543596" w:rsidRDefault="00543596" w:rsidP="00E507FF">
            <w:pPr>
              <w:numPr>
                <w:ilvl w:val="0"/>
                <w:numId w:val="173"/>
              </w:numPr>
              <w:spacing w:after="0" w:line="240" w:lineRule="auto"/>
              <w:ind w:firstLine="851"/>
              <w:contextualSpacing/>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Процесс образования клеточной оболочки начинается на телофазе.</w:t>
            </w:r>
          </w:p>
          <w:p w14:paraId="4A531A02" w14:textId="77777777" w:rsidR="00543596" w:rsidRPr="00543596" w:rsidRDefault="00543596" w:rsidP="00E507FF">
            <w:pPr>
              <w:numPr>
                <w:ilvl w:val="0"/>
                <w:numId w:val="173"/>
              </w:numPr>
              <w:spacing w:after="0" w:line="240" w:lineRule="auto"/>
              <w:ind w:firstLine="851"/>
              <w:contextualSpacing/>
              <w:jc w:val="both"/>
              <w:rPr>
                <w:rFonts w:ascii="Times New Roman" w:hAnsi="Times New Roman"/>
                <w:sz w:val="28"/>
                <w:szCs w:val="28"/>
                <w:lang w:val="kk-KZ"/>
              </w:rPr>
            </w:pPr>
            <w:proofErr w:type="spellStart"/>
            <w:r w:rsidRPr="00543596">
              <w:rPr>
                <w:rFonts w:ascii="Times New Roman" w:eastAsia="Times New Roman" w:hAnsi="Times New Roman"/>
                <w:bCs/>
                <w:sz w:val="28"/>
                <w:szCs w:val="28"/>
                <w:lang w:eastAsia="ru-RU"/>
              </w:rPr>
              <w:t>Мейо́з</w:t>
            </w:r>
            <w:proofErr w:type="spellEnd"/>
            <w:r w:rsidRPr="00543596">
              <w:rPr>
                <w:rFonts w:ascii="Times New Roman" w:eastAsia="Times New Roman" w:hAnsi="Times New Roman"/>
                <w:sz w:val="28"/>
                <w:szCs w:val="28"/>
                <w:lang w:eastAsia="ru-RU"/>
              </w:rPr>
              <w:t> - деление </w:t>
            </w:r>
            <w:hyperlink r:id="rId139" w:tooltip="Клеточное ядро" w:history="1">
              <w:r w:rsidRPr="00543596">
                <w:rPr>
                  <w:rFonts w:ascii="Times New Roman" w:hAnsi="Times New Roman" w:cs="Times New Roman"/>
                  <w:sz w:val="28"/>
                  <w:szCs w:val="28"/>
                  <w:u w:val="single"/>
                  <w:lang w:eastAsia="ru-RU"/>
                </w:rPr>
                <w:t>ядра</w:t>
              </w:r>
            </w:hyperlink>
            <w:r w:rsidRPr="00543596">
              <w:rPr>
                <w:rFonts w:ascii="Times New Roman" w:eastAsia="Times New Roman" w:hAnsi="Times New Roman"/>
                <w:sz w:val="28"/>
                <w:szCs w:val="28"/>
                <w:lang w:eastAsia="ru-RU"/>
              </w:rPr>
              <w:t xml:space="preserve">  с </w:t>
            </w:r>
            <w:r w:rsidRPr="00543596">
              <w:rPr>
                <w:rFonts w:ascii="Times New Roman" w:eastAsia="Times New Roman" w:hAnsi="Times New Roman"/>
                <w:i/>
                <w:sz w:val="28"/>
                <w:szCs w:val="28"/>
                <w:u w:val="single"/>
                <w:lang w:eastAsia="ru-RU"/>
              </w:rPr>
              <w:t>уменьшением</w:t>
            </w:r>
            <w:r w:rsidRPr="00543596">
              <w:rPr>
                <w:rFonts w:ascii="Times New Roman" w:eastAsia="Times New Roman" w:hAnsi="Times New Roman"/>
                <w:sz w:val="28"/>
                <w:szCs w:val="28"/>
                <w:lang w:eastAsia="ru-RU"/>
              </w:rPr>
              <w:t xml:space="preserve"> числа </w:t>
            </w:r>
            <w:hyperlink r:id="rId140" w:tooltip="Хромосома" w:history="1">
              <w:r w:rsidRPr="00543596">
                <w:rPr>
                  <w:rFonts w:ascii="Times New Roman" w:hAnsi="Times New Roman" w:cs="Times New Roman"/>
                  <w:sz w:val="28"/>
                  <w:szCs w:val="28"/>
                  <w:u w:val="single"/>
                  <w:lang w:eastAsia="ru-RU"/>
                </w:rPr>
                <w:t>хромосом</w:t>
              </w:r>
            </w:hyperlink>
            <w:r w:rsidRPr="00543596">
              <w:rPr>
                <w:rFonts w:ascii="Times New Roman" w:eastAsia="Times New Roman" w:hAnsi="Times New Roman"/>
                <w:sz w:val="28"/>
                <w:szCs w:val="28"/>
                <w:lang w:eastAsia="ru-RU"/>
              </w:rPr>
              <w:t> в</w:t>
            </w:r>
            <w:r w:rsidRPr="00543596">
              <w:rPr>
                <w:rFonts w:ascii="Times New Roman" w:eastAsia="Times New Roman" w:hAnsi="Times New Roman"/>
                <w:i/>
                <w:sz w:val="28"/>
                <w:szCs w:val="28"/>
                <w:u w:val="single"/>
                <w:lang w:eastAsia="ru-RU"/>
              </w:rPr>
              <w:t xml:space="preserve"> два</w:t>
            </w:r>
            <w:r w:rsidRPr="00543596">
              <w:rPr>
                <w:rFonts w:ascii="Times New Roman" w:eastAsia="Times New Roman" w:hAnsi="Times New Roman"/>
                <w:sz w:val="28"/>
                <w:szCs w:val="28"/>
                <w:lang w:eastAsia="ru-RU"/>
              </w:rPr>
              <w:t xml:space="preserve"> раза. У митоза  </w:t>
            </w:r>
            <w:r w:rsidRPr="00543596">
              <w:rPr>
                <w:rFonts w:ascii="Times New Roman" w:hAnsi="Times New Roman"/>
                <w:sz w:val="28"/>
                <w:szCs w:val="28"/>
              </w:rPr>
              <w:t xml:space="preserve">происходит деление </w:t>
            </w:r>
            <w:r w:rsidRPr="00543596">
              <w:rPr>
                <w:rFonts w:ascii="Times New Roman" w:hAnsi="Times New Roman"/>
                <w:i/>
                <w:sz w:val="28"/>
                <w:szCs w:val="28"/>
                <w:u w:val="single"/>
              </w:rPr>
              <w:t>цитоплазмы</w:t>
            </w:r>
            <w:r w:rsidRPr="00543596">
              <w:rPr>
                <w:rFonts w:ascii="Times New Roman" w:hAnsi="Times New Roman"/>
                <w:sz w:val="28"/>
                <w:szCs w:val="28"/>
              </w:rPr>
              <w:t xml:space="preserve"> (цитотомия и цитокинез) и образование </w:t>
            </w:r>
            <w:r w:rsidRPr="00543596">
              <w:rPr>
                <w:rFonts w:ascii="Times New Roman" w:hAnsi="Times New Roman"/>
                <w:i/>
                <w:sz w:val="28"/>
                <w:szCs w:val="28"/>
                <w:u w:val="single"/>
              </w:rPr>
              <w:t>двух</w:t>
            </w:r>
            <w:r w:rsidRPr="00543596">
              <w:rPr>
                <w:rFonts w:ascii="Times New Roman" w:hAnsi="Times New Roman"/>
                <w:sz w:val="28"/>
                <w:szCs w:val="28"/>
              </w:rPr>
              <w:t xml:space="preserve"> дочерних клеток. </w:t>
            </w:r>
          </w:p>
          <w:p w14:paraId="7119A8BF" w14:textId="77777777" w:rsidR="00543596" w:rsidRPr="00543596" w:rsidRDefault="00543596" w:rsidP="00E507FF">
            <w:pPr>
              <w:numPr>
                <w:ilvl w:val="0"/>
                <w:numId w:val="173"/>
              </w:numPr>
              <w:tabs>
                <w:tab w:val="left" w:pos="0"/>
              </w:tabs>
              <w:spacing w:after="0" w:line="240" w:lineRule="auto"/>
              <w:ind w:firstLine="851"/>
              <w:contextualSpacing/>
              <w:jc w:val="both"/>
              <w:rPr>
                <w:rFonts w:ascii="Times New Roman" w:hAnsi="Times New Roman"/>
                <w:sz w:val="28"/>
                <w:szCs w:val="28"/>
              </w:rPr>
            </w:pPr>
            <w:r w:rsidRPr="00543596">
              <w:rPr>
                <w:rFonts w:ascii="Times New Roman" w:hAnsi="Times New Roman"/>
                <w:sz w:val="28"/>
                <w:szCs w:val="28"/>
              </w:rPr>
              <w:t xml:space="preserve">В клетках животных </w:t>
            </w:r>
            <w:r w:rsidRPr="00543596">
              <w:rPr>
                <w:rFonts w:ascii="Times New Roman" w:hAnsi="Times New Roman"/>
                <w:i/>
                <w:sz w:val="28"/>
                <w:szCs w:val="28"/>
                <w:u w:val="single"/>
              </w:rPr>
              <w:t>цитоплазма</w:t>
            </w:r>
            <w:r w:rsidRPr="00543596">
              <w:rPr>
                <w:rFonts w:ascii="Times New Roman" w:hAnsi="Times New Roman"/>
                <w:sz w:val="28"/>
                <w:szCs w:val="28"/>
              </w:rPr>
              <w:t xml:space="preserve"> делится путем перетяжки, </w:t>
            </w:r>
            <w:proofErr w:type="spellStart"/>
            <w:r w:rsidRPr="00543596">
              <w:rPr>
                <w:rFonts w:ascii="Times New Roman" w:hAnsi="Times New Roman"/>
                <w:sz w:val="28"/>
                <w:szCs w:val="28"/>
              </w:rPr>
              <w:t>впячиванием</w:t>
            </w:r>
            <w:proofErr w:type="spellEnd"/>
            <w:r w:rsidRPr="00543596">
              <w:rPr>
                <w:rFonts w:ascii="Times New Roman" w:hAnsi="Times New Roman"/>
                <w:sz w:val="28"/>
                <w:szCs w:val="28"/>
              </w:rPr>
              <w:t xml:space="preserve">  цитоплазматической </w:t>
            </w:r>
            <w:r w:rsidRPr="00543596">
              <w:rPr>
                <w:rFonts w:ascii="Times New Roman" w:hAnsi="Times New Roman"/>
                <w:i/>
                <w:sz w:val="28"/>
                <w:szCs w:val="28"/>
                <w:u w:val="single"/>
              </w:rPr>
              <w:t>мембраны</w:t>
            </w:r>
            <w:r w:rsidRPr="00543596">
              <w:rPr>
                <w:rFonts w:ascii="Times New Roman" w:hAnsi="Times New Roman"/>
                <w:sz w:val="28"/>
                <w:szCs w:val="28"/>
              </w:rPr>
              <w:t xml:space="preserve"> от краев к центру. </w:t>
            </w:r>
          </w:p>
          <w:p w14:paraId="006BA86B" w14:textId="77777777" w:rsidR="00543596" w:rsidRPr="00543596" w:rsidRDefault="00543596" w:rsidP="00E507FF">
            <w:pPr>
              <w:numPr>
                <w:ilvl w:val="0"/>
                <w:numId w:val="173"/>
              </w:numPr>
              <w:spacing w:after="0" w:line="240" w:lineRule="auto"/>
              <w:ind w:firstLine="851"/>
              <w:contextualSpacing/>
              <w:jc w:val="both"/>
              <w:rPr>
                <w:rFonts w:ascii="Times New Roman" w:hAnsi="Times New Roman"/>
                <w:b/>
                <w:sz w:val="28"/>
                <w:szCs w:val="28"/>
                <w:lang w:val="kk-KZ"/>
              </w:rPr>
            </w:pPr>
            <w:r w:rsidRPr="00543596">
              <w:rPr>
                <w:rFonts w:ascii="Times New Roman" w:hAnsi="Times New Roman"/>
                <w:sz w:val="28"/>
                <w:szCs w:val="28"/>
              </w:rPr>
              <w:lastRenderedPageBreak/>
              <w:t xml:space="preserve">В клетках растений - в центре образуется </w:t>
            </w:r>
            <w:r w:rsidRPr="00543596">
              <w:rPr>
                <w:rFonts w:ascii="Times New Roman" w:hAnsi="Times New Roman"/>
                <w:i/>
                <w:sz w:val="28"/>
                <w:szCs w:val="28"/>
                <w:u w:val="single"/>
              </w:rPr>
              <w:t xml:space="preserve">мембранная </w:t>
            </w:r>
            <w:r w:rsidRPr="00543596">
              <w:rPr>
                <w:rFonts w:ascii="Times New Roman" w:hAnsi="Times New Roman"/>
                <w:sz w:val="28"/>
                <w:szCs w:val="28"/>
              </w:rPr>
              <w:t>перегородка, которая растет по направлению к стенкам клетки.</w:t>
            </w:r>
          </w:p>
          <w:p w14:paraId="3D28BC41" w14:textId="77777777" w:rsidR="00543596" w:rsidRPr="00543596" w:rsidRDefault="00543596" w:rsidP="00E507FF">
            <w:pPr>
              <w:spacing w:after="0" w:line="240" w:lineRule="auto"/>
              <w:ind w:left="851"/>
              <w:contextualSpacing/>
              <w:jc w:val="both"/>
              <w:rPr>
                <w:rFonts w:ascii="Times New Roman" w:hAnsi="Times New Roman"/>
                <w:b/>
                <w:sz w:val="28"/>
                <w:szCs w:val="28"/>
                <w:lang w:val="kk-KZ"/>
              </w:rPr>
            </w:pPr>
          </w:p>
        </w:tc>
      </w:tr>
      <w:tr w:rsidR="00543596" w:rsidRPr="00543596" w14:paraId="003F8FA8" w14:textId="77777777" w:rsidTr="00E507FF">
        <w:tc>
          <w:tcPr>
            <w:tcW w:w="9215" w:type="dxa"/>
            <w:gridSpan w:val="2"/>
            <w:shd w:val="clear" w:color="auto" w:fill="FDE9D9"/>
          </w:tcPr>
          <w:p w14:paraId="297ECB0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4-шаг: задания на«Синтез» </w:t>
            </w:r>
          </w:p>
        </w:tc>
      </w:tr>
      <w:tr w:rsidR="00543596" w:rsidRPr="00543596" w14:paraId="01598624" w14:textId="77777777" w:rsidTr="00E507FF">
        <w:tc>
          <w:tcPr>
            <w:tcW w:w="9215" w:type="dxa"/>
            <w:gridSpan w:val="2"/>
            <w:shd w:val="clear" w:color="auto" w:fill="FDE9D9"/>
          </w:tcPr>
          <w:p w14:paraId="2176D7C8" w14:textId="77777777" w:rsidR="00543596" w:rsidRPr="00543596" w:rsidRDefault="00543596" w:rsidP="00E507FF">
            <w:pPr>
              <w:spacing w:after="0" w:line="240" w:lineRule="auto"/>
              <w:ind w:firstLine="851"/>
              <w:rPr>
                <w:rFonts w:ascii="Times New Roman" w:eastAsia="Calibri" w:hAnsi="Times New Roman" w:cs="Times New Roman"/>
                <w:color w:val="000000"/>
                <w:sz w:val="28"/>
                <w:szCs w:val="28"/>
              </w:rPr>
            </w:pPr>
            <w:r w:rsidRPr="00543596">
              <w:rPr>
                <w:rFonts w:ascii="Times New Roman" w:eastAsia="Calibri" w:hAnsi="Times New Roman" w:cs="Times New Roman"/>
                <w:sz w:val="28"/>
                <w:szCs w:val="28"/>
                <w:lang w:val="kk-KZ"/>
              </w:rPr>
              <w:t>Что изображено на картинке?</w:t>
            </w:r>
            <w:r w:rsidRPr="00543596">
              <w:rPr>
                <w:rFonts w:ascii="Times New Roman" w:eastAsia="Calibri" w:hAnsi="Times New Roman" w:cs="Times New Roman"/>
                <w:color w:val="000000"/>
                <w:sz w:val="28"/>
                <w:szCs w:val="28"/>
              </w:rPr>
              <w:t xml:space="preserve"> Заполните пропуски в предложениях, используя слова в скобках</w:t>
            </w:r>
          </w:p>
          <w:p w14:paraId="6740CC87" w14:textId="77777777" w:rsidR="00543596" w:rsidRPr="00543596" w:rsidRDefault="00543596" w:rsidP="00E507FF">
            <w:pPr>
              <w:shd w:val="clear" w:color="auto" w:fill="FFFFFF"/>
              <w:spacing w:after="150" w:line="240" w:lineRule="auto"/>
              <w:ind w:firstLine="460"/>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Картинка-6</w:t>
            </w:r>
          </w:p>
          <w:p w14:paraId="3BF33A19" w14:textId="77777777" w:rsidR="00543596" w:rsidRPr="00543596" w:rsidRDefault="00543596" w:rsidP="00E507FF">
            <w:pPr>
              <w:shd w:val="clear" w:color="auto" w:fill="FFFFFF"/>
              <w:spacing w:after="150" w:line="240" w:lineRule="auto"/>
              <w:ind w:firstLine="460"/>
              <w:jc w:val="right"/>
              <w:rPr>
                <w:rFonts w:ascii="Times New Roman" w:eastAsia="Times New Roman" w:hAnsi="Times New Roman" w:cs="Times New Roman"/>
                <w:sz w:val="28"/>
                <w:szCs w:val="28"/>
                <w:lang w:val="kk-KZ" w:eastAsia="ru-RU"/>
              </w:rPr>
            </w:pPr>
          </w:p>
          <w:p w14:paraId="7D08AFD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noProof/>
                <w:sz w:val="24"/>
                <w:szCs w:val="24"/>
                <w:lang w:eastAsia="ru-RU"/>
              </w:rPr>
              <w:drawing>
                <wp:inline distT="0" distB="0" distL="0" distR="0" wp14:anchorId="4581FF4B" wp14:editId="272BAE53">
                  <wp:extent cx="4639451" cy="202669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4653966" cy="2033033"/>
                          </a:xfrm>
                          <a:prstGeom prst="rect">
                            <a:avLst/>
                          </a:prstGeom>
                        </pic:spPr>
                      </pic:pic>
                    </a:graphicData>
                  </a:graphic>
                </wp:inline>
              </w:drawing>
            </w:r>
          </w:p>
          <w:p w14:paraId="514FA8DF" w14:textId="77777777" w:rsidR="00543596" w:rsidRPr="00543596" w:rsidRDefault="00543596" w:rsidP="00E507FF">
            <w:pPr>
              <w:tabs>
                <w:tab w:val="left" w:pos="4695"/>
              </w:tabs>
              <w:spacing w:after="0" w:line="240" w:lineRule="auto"/>
              <w:ind w:firstLine="567"/>
              <w:rPr>
                <w:rFonts w:ascii="Times New Roman" w:eastAsia="Calibri" w:hAnsi="Times New Roman" w:cs="Times New Roman"/>
                <w:b/>
                <w:bCs/>
                <w:sz w:val="28"/>
                <w:szCs w:val="28"/>
                <w:lang w:val="en-US"/>
              </w:rPr>
            </w:pPr>
          </w:p>
          <w:p w14:paraId="780E48F4" w14:textId="77777777" w:rsidR="00543596" w:rsidRPr="00543596" w:rsidRDefault="00543596" w:rsidP="00E507FF">
            <w:pPr>
              <w:tabs>
                <w:tab w:val="left" w:pos="4695"/>
              </w:tabs>
              <w:spacing w:after="0" w:line="240" w:lineRule="auto"/>
              <w:ind w:firstLine="567"/>
              <w:rPr>
                <w:rFonts w:ascii="Times New Roman" w:eastAsia="Times New Roman" w:hAnsi="Times New Roman" w:cs="Times New Roman"/>
                <w:sz w:val="24"/>
                <w:szCs w:val="24"/>
                <w:lang w:val="kk-KZ" w:eastAsia="ru-RU"/>
              </w:rPr>
            </w:pPr>
            <w:r w:rsidRPr="00543596">
              <w:rPr>
                <w:rFonts w:ascii="Times New Roman" w:eastAsia="Calibri" w:hAnsi="Times New Roman" w:cs="Times New Roman"/>
                <w:b/>
                <w:bCs/>
                <w:sz w:val="28"/>
                <w:szCs w:val="28"/>
                <w:lang w:val="kk-KZ"/>
              </w:rPr>
              <w:t>Ответ:</w:t>
            </w:r>
            <w:r w:rsidRPr="00543596">
              <w:rPr>
                <w:rFonts w:ascii="Times New Roman" w:eastAsia="Times New Roman" w:hAnsi="Times New Roman" w:cs="Times New Roman"/>
                <w:sz w:val="28"/>
                <w:szCs w:val="28"/>
                <w:lang w:eastAsia="ru-RU"/>
              </w:rPr>
              <w:t xml:space="preserve"> </w:t>
            </w:r>
          </w:p>
          <w:p w14:paraId="57119F97" w14:textId="77777777" w:rsidR="00543596" w:rsidRPr="00543596" w:rsidRDefault="00543596" w:rsidP="00E507FF">
            <w:pPr>
              <w:numPr>
                <w:ilvl w:val="0"/>
                <w:numId w:val="54"/>
              </w:numPr>
              <w:tabs>
                <w:tab w:val="left" w:pos="0"/>
              </w:tabs>
              <w:spacing w:after="0" w:line="240" w:lineRule="auto"/>
              <w:ind w:firstLine="567"/>
              <w:jc w:val="both"/>
              <w:rPr>
                <w:rFonts w:ascii="Times New Roman" w:eastAsia="Calibri" w:hAnsi="Times New Roman" w:cs="Times New Roman"/>
                <w:b/>
                <w:sz w:val="28"/>
                <w:szCs w:val="28"/>
                <w:lang w:val="kk-KZ"/>
              </w:rPr>
            </w:pPr>
            <w:r w:rsidRPr="00543596">
              <w:rPr>
                <w:rFonts w:ascii="Times New Roman" w:eastAsia="Times New Roman" w:hAnsi="Times New Roman" w:cs="Times New Roman"/>
                <w:bCs/>
                <w:sz w:val="28"/>
                <w:szCs w:val="28"/>
                <w:lang w:eastAsia="ru-RU"/>
              </w:rPr>
              <w:t>Мейоз</w:t>
            </w:r>
            <w:r w:rsidRPr="00543596">
              <w:rPr>
                <w:rFonts w:ascii="Times New Roman" w:eastAsia="Times New Roman" w:hAnsi="Times New Roman" w:cs="Times New Roman"/>
                <w:sz w:val="28"/>
                <w:szCs w:val="28"/>
                <w:lang w:eastAsia="ru-RU"/>
              </w:rPr>
              <w:t> </w:t>
            </w:r>
            <w:r w:rsidRPr="00543596">
              <w:rPr>
                <w:rFonts w:ascii="Times New Roman" w:eastAsia="Times New Roman" w:hAnsi="Times New Roman" w:cs="Times New Roman"/>
                <w:bCs/>
                <w:sz w:val="28"/>
                <w:szCs w:val="28"/>
                <w:lang w:eastAsia="ru-RU"/>
              </w:rPr>
              <w:t xml:space="preserve"> </w:t>
            </w:r>
            <w:r w:rsidRPr="00543596">
              <w:rPr>
                <w:rFonts w:ascii="Times New Roman" w:eastAsia="Times New Roman" w:hAnsi="Times New Roman" w:cs="Times New Roman"/>
                <w:sz w:val="28"/>
                <w:szCs w:val="28"/>
                <w:lang w:eastAsia="ru-RU"/>
              </w:rPr>
              <w:t>деление </w:t>
            </w:r>
            <w:hyperlink r:id="rId142" w:tooltip="Клеточное ядро" w:history="1">
              <w:r w:rsidRPr="00543596">
                <w:rPr>
                  <w:rFonts w:ascii="Times New Roman" w:eastAsia="Times New Roman" w:hAnsi="Times New Roman" w:cs="Times New Roman"/>
                  <w:sz w:val="28"/>
                  <w:szCs w:val="28"/>
                  <w:lang w:eastAsia="ru-RU"/>
                </w:rPr>
                <w:t>ядра</w:t>
              </w:r>
            </w:hyperlink>
            <w:r w:rsidRPr="00543596">
              <w:rPr>
                <w:rFonts w:ascii="Times New Roman" w:eastAsia="Times New Roman" w:hAnsi="Times New Roman" w:cs="Times New Roman"/>
                <w:sz w:val="28"/>
                <w:szCs w:val="28"/>
                <w:lang w:eastAsia="ru-RU"/>
              </w:rPr>
              <w:t xml:space="preserve">  с </w:t>
            </w:r>
            <w:r w:rsidRPr="00543596">
              <w:rPr>
                <w:rFonts w:ascii="Times New Roman" w:eastAsia="Times New Roman" w:hAnsi="Times New Roman" w:cs="Times New Roman"/>
                <w:i/>
                <w:sz w:val="28"/>
                <w:szCs w:val="28"/>
                <w:u w:val="single"/>
                <w:lang w:eastAsia="ru-RU"/>
              </w:rPr>
              <w:t>уменьшением</w:t>
            </w:r>
            <w:r w:rsidRPr="00543596">
              <w:rPr>
                <w:rFonts w:ascii="Times New Roman" w:eastAsia="Times New Roman" w:hAnsi="Times New Roman" w:cs="Times New Roman"/>
                <w:sz w:val="28"/>
                <w:szCs w:val="28"/>
                <w:lang w:eastAsia="ru-RU"/>
              </w:rPr>
              <w:t xml:space="preserve"> числа </w:t>
            </w:r>
            <w:hyperlink r:id="rId143" w:tooltip="Хромосома" w:history="1">
              <w:r w:rsidRPr="00543596">
                <w:rPr>
                  <w:rFonts w:ascii="Times New Roman" w:eastAsia="Times New Roman" w:hAnsi="Times New Roman" w:cs="Times New Roman"/>
                  <w:sz w:val="28"/>
                  <w:szCs w:val="28"/>
                  <w:lang w:eastAsia="ru-RU"/>
                </w:rPr>
                <w:t>хромосом</w:t>
              </w:r>
            </w:hyperlink>
            <w:r w:rsidRPr="00543596">
              <w:rPr>
                <w:rFonts w:ascii="Times New Roman" w:eastAsia="Times New Roman" w:hAnsi="Times New Roman" w:cs="Times New Roman"/>
                <w:sz w:val="28"/>
                <w:szCs w:val="28"/>
                <w:lang w:eastAsia="ru-RU"/>
              </w:rPr>
              <w:t> в</w:t>
            </w:r>
            <w:r w:rsidRPr="00543596">
              <w:rPr>
                <w:rFonts w:ascii="Times New Roman" w:eastAsia="Times New Roman" w:hAnsi="Times New Roman" w:cs="Times New Roman"/>
                <w:i/>
                <w:sz w:val="28"/>
                <w:szCs w:val="28"/>
                <w:u w:val="single"/>
                <w:lang w:eastAsia="ru-RU"/>
              </w:rPr>
              <w:t xml:space="preserve"> два</w:t>
            </w:r>
            <w:r w:rsidRPr="00543596">
              <w:rPr>
                <w:rFonts w:ascii="Times New Roman" w:eastAsia="Times New Roman" w:hAnsi="Times New Roman" w:cs="Times New Roman"/>
                <w:sz w:val="28"/>
                <w:szCs w:val="28"/>
                <w:lang w:eastAsia="ru-RU"/>
              </w:rPr>
              <w:t xml:space="preserve"> раза.</w:t>
            </w:r>
          </w:p>
          <w:p w14:paraId="5A2453DF" w14:textId="77777777" w:rsidR="00543596" w:rsidRPr="00543596" w:rsidRDefault="00543596" w:rsidP="00E507FF">
            <w:pPr>
              <w:numPr>
                <w:ilvl w:val="0"/>
                <w:numId w:val="54"/>
              </w:numPr>
              <w:shd w:val="clear" w:color="auto" w:fill="FFFFFF"/>
              <w:tabs>
                <w:tab w:val="left" w:pos="0"/>
              </w:tabs>
              <w:spacing w:after="0" w:line="240" w:lineRule="auto"/>
              <w:ind w:firstLine="567"/>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Мейоз</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eastAsia="ru-RU"/>
              </w:rPr>
              <w:t>п</w:t>
            </w:r>
            <w:proofErr w:type="spellStart"/>
            <w:r w:rsidRPr="00543596">
              <w:rPr>
                <w:rFonts w:ascii="Times New Roman" w:eastAsia="Times New Roman" w:hAnsi="Times New Roman" w:cs="Times New Roman"/>
                <w:sz w:val="28"/>
                <w:szCs w:val="28"/>
                <w:lang w:eastAsia="ru-RU"/>
              </w:rPr>
              <w:t>роисходит</w:t>
            </w:r>
            <w:proofErr w:type="spellEnd"/>
            <w:r w:rsidRPr="00543596">
              <w:rPr>
                <w:rFonts w:ascii="Times New Roman" w:eastAsia="Times New Roman" w:hAnsi="Times New Roman" w:cs="Times New Roman"/>
                <w:sz w:val="28"/>
                <w:szCs w:val="28"/>
                <w:lang w:eastAsia="ru-RU"/>
              </w:rPr>
              <w:t xml:space="preserve"> в два этапа: </w:t>
            </w:r>
            <w:r w:rsidRPr="00543596">
              <w:rPr>
                <w:rFonts w:ascii="Times New Roman" w:eastAsia="Times New Roman" w:hAnsi="Times New Roman" w:cs="Times New Roman"/>
                <w:i/>
                <w:sz w:val="28"/>
                <w:szCs w:val="28"/>
                <w:u w:val="single"/>
                <w:lang w:eastAsia="ru-RU"/>
              </w:rPr>
              <w:t>редукционный</w:t>
            </w:r>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i/>
                <w:sz w:val="28"/>
                <w:szCs w:val="28"/>
                <w:u w:val="single"/>
                <w:lang w:eastAsia="ru-RU"/>
              </w:rPr>
              <w:t>эквационный</w:t>
            </w:r>
            <w:proofErr w:type="spellEnd"/>
            <w:r w:rsidRPr="00543596">
              <w:rPr>
                <w:rFonts w:ascii="Times New Roman" w:eastAsia="Times New Roman" w:hAnsi="Times New Roman" w:cs="Times New Roman"/>
                <w:i/>
                <w:sz w:val="28"/>
                <w:szCs w:val="28"/>
                <w:u w:val="single"/>
                <w:lang w:eastAsia="ru-RU"/>
              </w:rPr>
              <w:t xml:space="preserve"> </w:t>
            </w:r>
            <w:r w:rsidRPr="00543596">
              <w:rPr>
                <w:rFonts w:ascii="Times New Roman" w:eastAsia="Times New Roman" w:hAnsi="Times New Roman" w:cs="Times New Roman"/>
                <w:sz w:val="28"/>
                <w:szCs w:val="28"/>
                <w:lang w:eastAsia="ru-RU"/>
              </w:rPr>
              <w:t xml:space="preserve">этапы мейоза. </w:t>
            </w:r>
          </w:p>
          <w:p w14:paraId="3EB2810E" w14:textId="77777777" w:rsidR="00543596" w:rsidRPr="00543596" w:rsidRDefault="00543596" w:rsidP="00E507FF">
            <w:pPr>
              <w:numPr>
                <w:ilvl w:val="0"/>
                <w:numId w:val="54"/>
              </w:numPr>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 xml:space="preserve">С уменьшением числа хромосом  происходит переход от </w:t>
            </w:r>
            <w:r w:rsidRPr="00543596">
              <w:rPr>
                <w:rFonts w:ascii="Times New Roman" w:eastAsia="Times New Roman" w:hAnsi="Times New Roman" w:cs="Times New Roman"/>
                <w:i/>
                <w:sz w:val="28"/>
                <w:szCs w:val="28"/>
                <w:u w:val="single"/>
                <w:lang w:eastAsia="ru-RU"/>
              </w:rPr>
              <w:t>диплоидной</w:t>
            </w:r>
            <w:r w:rsidRPr="00543596">
              <w:rPr>
                <w:rFonts w:ascii="Times New Roman" w:eastAsia="Times New Roman" w:hAnsi="Times New Roman" w:cs="Times New Roman"/>
                <w:sz w:val="28"/>
                <w:szCs w:val="28"/>
                <w:lang w:eastAsia="ru-RU"/>
              </w:rPr>
              <w:t xml:space="preserve"> фазы к гаплоидной</w:t>
            </w:r>
            <w:r w:rsidRPr="00543596">
              <w:rPr>
                <w:rFonts w:ascii="Times New Roman" w:eastAsia="Times New Roman" w:hAnsi="Times New Roman" w:cs="Times New Roman"/>
                <w:sz w:val="28"/>
                <w:szCs w:val="28"/>
                <w:lang w:val="kk-KZ" w:eastAsia="ru-RU"/>
              </w:rPr>
              <w:t>.</w:t>
            </w:r>
          </w:p>
          <w:p w14:paraId="610DD744" w14:textId="77777777" w:rsidR="00543596" w:rsidRPr="00543596" w:rsidRDefault="00543596" w:rsidP="00E507FF">
            <w:pPr>
              <w:numPr>
                <w:ilvl w:val="0"/>
                <w:numId w:val="54"/>
              </w:numPr>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 xml:space="preserve">В профазе первого, </w:t>
            </w:r>
            <w:r w:rsidRPr="00543596">
              <w:rPr>
                <w:rFonts w:ascii="Times New Roman" w:eastAsia="Times New Roman" w:hAnsi="Times New Roman" w:cs="Times New Roman"/>
                <w:i/>
                <w:sz w:val="28"/>
                <w:szCs w:val="28"/>
                <w:u w:val="single"/>
                <w:lang w:eastAsia="ru-RU"/>
              </w:rPr>
              <w:t>редукционного</w:t>
            </w:r>
            <w:r w:rsidRPr="00543596">
              <w:rPr>
                <w:rFonts w:ascii="Times New Roman" w:eastAsia="Times New Roman" w:hAnsi="Times New Roman" w:cs="Times New Roman"/>
                <w:sz w:val="28"/>
                <w:szCs w:val="28"/>
                <w:lang w:eastAsia="ru-RU"/>
              </w:rPr>
              <w:t xml:space="preserve"> этапа происходит</w:t>
            </w:r>
            <w:r w:rsidRPr="00543596">
              <w:rPr>
                <w:rFonts w:ascii="Times New Roman" w:eastAsia="Calibri" w:hAnsi="Times New Roman" w:cs="Times New Roman"/>
                <w:sz w:val="28"/>
                <w:szCs w:val="28"/>
              </w:rPr>
              <w:t xml:space="preserve"> </w:t>
            </w:r>
            <w:hyperlink r:id="rId144" w:tooltip="Конъюгация хромосом" w:history="1">
              <w:r w:rsidRPr="00543596">
                <w:rPr>
                  <w:rFonts w:ascii="Times New Roman" w:eastAsia="Times New Roman" w:hAnsi="Times New Roman" w:cs="Times New Roman"/>
                  <w:sz w:val="28"/>
                  <w:szCs w:val="28"/>
                  <w:lang w:eastAsia="ru-RU"/>
                </w:rPr>
                <w:t>конъюгация</w:t>
              </w:r>
            </w:hyperlink>
            <w:r w:rsidRPr="00543596">
              <w:rPr>
                <w:rFonts w:ascii="Times New Roman" w:eastAsia="Times New Roman" w:hAnsi="Times New Roman" w:cs="Times New Roman"/>
                <w:sz w:val="28"/>
                <w:szCs w:val="28"/>
                <w:lang w:eastAsia="ru-RU"/>
              </w:rPr>
              <w:t xml:space="preserve">. </w:t>
            </w:r>
          </w:p>
          <w:p w14:paraId="6B083C18" w14:textId="77777777" w:rsidR="00543596" w:rsidRPr="00543596" w:rsidRDefault="00543596" w:rsidP="00E507FF">
            <w:pPr>
              <w:numPr>
                <w:ilvl w:val="0"/>
                <w:numId w:val="54"/>
              </w:numPr>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 xml:space="preserve">Попарное слияние </w:t>
            </w:r>
            <w:hyperlink r:id="rId145" w:tooltip="Гомологичные хромосомы" w:history="1">
              <w:r w:rsidRPr="00543596">
                <w:rPr>
                  <w:rFonts w:ascii="Times New Roman" w:eastAsia="Times New Roman" w:hAnsi="Times New Roman" w:cs="Times New Roman"/>
                  <w:i/>
                  <w:sz w:val="28"/>
                  <w:szCs w:val="28"/>
                  <w:u w:val="single"/>
                  <w:lang w:eastAsia="ru-RU"/>
                </w:rPr>
                <w:t>гомологичных</w:t>
              </w:r>
              <w:r w:rsidRPr="00543596">
                <w:rPr>
                  <w:rFonts w:ascii="Times New Roman" w:eastAsia="Times New Roman" w:hAnsi="Times New Roman" w:cs="Times New Roman"/>
                  <w:sz w:val="28"/>
                  <w:szCs w:val="28"/>
                  <w:lang w:eastAsia="ru-RU"/>
                </w:rPr>
                <w:t xml:space="preserve"> хромосом</w:t>
              </w:r>
            </w:hyperlink>
            <w:r w:rsidRPr="00543596">
              <w:rPr>
                <w:rFonts w:ascii="Times New Roman" w:eastAsia="Times New Roman" w:hAnsi="Times New Roman" w:cs="Times New Roman"/>
                <w:sz w:val="28"/>
                <w:szCs w:val="28"/>
                <w:lang w:eastAsia="ru-RU"/>
              </w:rPr>
              <w:t>, правильное протекание в </w:t>
            </w:r>
            <w:r w:rsidRPr="00543596">
              <w:rPr>
                <w:rFonts w:ascii="Times New Roman" w:eastAsia="Times New Roman" w:hAnsi="Times New Roman" w:cs="Times New Roman"/>
                <w:i/>
                <w:sz w:val="28"/>
                <w:szCs w:val="28"/>
                <w:u w:val="single"/>
                <w:lang w:eastAsia="ru-RU"/>
              </w:rPr>
              <w:t xml:space="preserve"> </w:t>
            </w:r>
            <w:hyperlink r:id="rId146" w:tooltip="Плоидность" w:history="1">
              <w:r w:rsidRPr="00543596">
                <w:rPr>
                  <w:rFonts w:ascii="Times New Roman" w:eastAsia="Times New Roman" w:hAnsi="Times New Roman" w:cs="Times New Roman"/>
                  <w:i/>
                  <w:sz w:val="28"/>
                  <w:szCs w:val="28"/>
                  <w:u w:val="single"/>
                  <w:lang w:eastAsia="ru-RU"/>
                </w:rPr>
                <w:t>диплоидных</w:t>
              </w:r>
            </w:hyperlink>
            <w:r w:rsidRPr="00543596">
              <w:rPr>
                <w:rFonts w:ascii="Times New Roman" w:eastAsia="Times New Roman" w:hAnsi="Times New Roman" w:cs="Times New Roman"/>
                <w:sz w:val="28"/>
                <w:szCs w:val="28"/>
                <w:lang w:eastAsia="ru-RU"/>
              </w:rPr>
              <w:t xml:space="preserve"> клетках. </w:t>
            </w:r>
          </w:p>
          <w:p w14:paraId="35F6503E" w14:textId="77777777" w:rsidR="00543596" w:rsidRPr="00543596" w:rsidRDefault="00543596" w:rsidP="00E507FF">
            <w:pPr>
              <w:numPr>
                <w:ilvl w:val="0"/>
                <w:numId w:val="54"/>
              </w:numPr>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 xml:space="preserve">Мейоз может происходить и в </w:t>
            </w:r>
            <w:r w:rsidRPr="00543596">
              <w:rPr>
                <w:rFonts w:ascii="Times New Roman" w:eastAsia="Times New Roman" w:hAnsi="Times New Roman" w:cs="Times New Roman"/>
                <w:i/>
                <w:sz w:val="28"/>
                <w:szCs w:val="28"/>
                <w:u w:val="single"/>
                <w:lang w:eastAsia="ru-RU"/>
              </w:rPr>
              <w:t xml:space="preserve">нечётных </w:t>
            </w:r>
            <w:proofErr w:type="spellStart"/>
            <w:r w:rsidRPr="00543596">
              <w:rPr>
                <w:rFonts w:ascii="Times New Roman" w:eastAsia="Times New Roman" w:hAnsi="Times New Roman" w:cs="Times New Roman"/>
                <w:sz w:val="28"/>
                <w:szCs w:val="28"/>
                <w:lang w:eastAsia="ru-RU"/>
              </w:rPr>
              <w:t>полиплоидах</w:t>
            </w:r>
            <w:proofErr w:type="spellEnd"/>
            <w:r w:rsidRPr="00543596">
              <w:rPr>
                <w:rFonts w:ascii="Times New Roman" w:eastAsia="Times New Roman" w:hAnsi="Times New Roman" w:cs="Times New Roman"/>
                <w:sz w:val="28"/>
                <w:szCs w:val="28"/>
                <w:lang w:eastAsia="ru-RU"/>
              </w:rPr>
              <w:t>.</w:t>
            </w:r>
          </w:p>
          <w:p w14:paraId="4571272D" w14:textId="77777777" w:rsidR="00543596" w:rsidRPr="00543596" w:rsidRDefault="00543596" w:rsidP="00E507FF">
            <w:pPr>
              <w:numPr>
                <w:ilvl w:val="0"/>
                <w:numId w:val="54"/>
              </w:numPr>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Определённые ограничения на конъюгацию хромосом накладывают и </w:t>
            </w:r>
            <w:hyperlink r:id="rId147" w:tooltip="Хромосомные перестройки" w:history="1">
              <w:r w:rsidRPr="00543596">
                <w:rPr>
                  <w:rFonts w:ascii="Times New Roman" w:eastAsia="Times New Roman" w:hAnsi="Times New Roman" w:cs="Times New Roman"/>
                  <w:i/>
                  <w:sz w:val="28"/>
                  <w:szCs w:val="28"/>
                  <w:u w:val="single"/>
                  <w:lang w:eastAsia="ru-RU"/>
                </w:rPr>
                <w:t xml:space="preserve">хромосомные </w:t>
              </w:r>
              <w:r w:rsidRPr="00543596">
                <w:rPr>
                  <w:rFonts w:ascii="Times New Roman" w:eastAsia="Times New Roman" w:hAnsi="Times New Roman" w:cs="Times New Roman"/>
                  <w:sz w:val="28"/>
                  <w:szCs w:val="28"/>
                  <w:lang w:eastAsia="ru-RU"/>
                </w:rPr>
                <w:t>перестройки</w:t>
              </w:r>
            </w:hyperlink>
            <w:r w:rsidRPr="00543596">
              <w:rPr>
                <w:rFonts w:ascii="Times New Roman" w:eastAsia="Times New Roman" w:hAnsi="Times New Roman" w:cs="Times New Roman"/>
                <w:sz w:val="28"/>
                <w:szCs w:val="28"/>
                <w:lang w:eastAsia="ru-RU"/>
              </w:rPr>
              <w:t>.</w:t>
            </w:r>
          </w:p>
          <w:p w14:paraId="20F8BC38" w14:textId="77777777" w:rsidR="00543596" w:rsidRPr="00543596" w:rsidRDefault="00543596" w:rsidP="00E507FF">
            <w:pPr>
              <w:numPr>
                <w:ilvl w:val="0"/>
                <w:numId w:val="54"/>
              </w:numPr>
              <w:tabs>
                <w:tab w:val="left" w:pos="0"/>
              </w:tabs>
              <w:spacing w:after="0" w:line="240" w:lineRule="auto"/>
              <w:ind w:firstLine="567"/>
              <w:jc w:val="both"/>
              <w:rPr>
                <w:rFonts w:ascii="Times New Roman" w:eastAsia="Calibri" w:hAnsi="Times New Roman" w:cs="Times New Roman"/>
                <w:b/>
                <w:sz w:val="24"/>
                <w:szCs w:val="24"/>
              </w:rPr>
            </w:pPr>
            <w:r w:rsidRPr="00543596">
              <w:rPr>
                <w:rFonts w:ascii="Times New Roman" w:eastAsia="Times New Roman" w:hAnsi="Times New Roman" w:cs="Times New Roman"/>
                <w:sz w:val="28"/>
                <w:szCs w:val="28"/>
                <w:lang w:eastAsia="ru-RU"/>
              </w:rPr>
              <w:t xml:space="preserve">В данном случае каждая </w:t>
            </w:r>
            <w:r w:rsidRPr="00543596">
              <w:rPr>
                <w:rFonts w:ascii="Times New Roman" w:eastAsia="Times New Roman" w:hAnsi="Times New Roman" w:cs="Times New Roman"/>
                <w:i/>
                <w:sz w:val="28"/>
                <w:szCs w:val="28"/>
                <w:u w:val="single"/>
                <w:lang w:eastAsia="ru-RU"/>
              </w:rPr>
              <w:t>хромосома</w:t>
            </w:r>
            <w:r w:rsidRPr="00543596">
              <w:rPr>
                <w:rFonts w:ascii="Times New Roman" w:eastAsia="Times New Roman" w:hAnsi="Times New Roman" w:cs="Times New Roman"/>
                <w:sz w:val="28"/>
                <w:szCs w:val="28"/>
                <w:lang w:eastAsia="ru-RU"/>
              </w:rPr>
              <w:t xml:space="preserve"> конъюгирует с соответствующей </w:t>
            </w:r>
            <w:r w:rsidRPr="00543596">
              <w:rPr>
                <w:rFonts w:ascii="Times New Roman" w:eastAsia="Times New Roman" w:hAnsi="Times New Roman" w:cs="Times New Roman"/>
                <w:i/>
                <w:sz w:val="28"/>
                <w:szCs w:val="28"/>
                <w:u w:val="single"/>
                <w:lang w:eastAsia="ru-RU"/>
              </w:rPr>
              <w:t>хромосомой</w:t>
            </w:r>
            <w:r w:rsidRPr="00543596">
              <w:rPr>
                <w:rFonts w:ascii="Times New Roman" w:eastAsia="Times New Roman" w:hAnsi="Times New Roman" w:cs="Times New Roman"/>
                <w:sz w:val="28"/>
                <w:szCs w:val="28"/>
                <w:lang w:eastAsia="ru-RU"/>
              </w:rPr>
              <w:t xml:space="preserve"> своего набора.</w:t>
            </w:r>
          </w:p>
        </w:tc>
      </w:tr>
      <w:tr w:rsidR="00543596" w:rsidRPr="00543596" w14:paraId="415D68AF" w14:textId="77777777" w:rsidTr="00E507FF">
        <w:tc>
          <w:tcPr>
            <w:tcW w:w="9215" w:type="dxa"/>
            <w:gridSpan w:val="2"/>
            <w:shd w:val="clear" w:color="auto" w:fill="FDE9D9"/>
          </w:tcPr>
          <w:p w14:paraId="627BC5BA"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 xml:space="preserve">Применение» </w:t>
            </w:r>
          </w:p>
        </w:tc>
      </w:tr>
      <w:tr w:rsidR="00543596" w:rsidRPr="00543596" w14:paraId="4A799EFD" w14:textId="77777777" w:rsidTr="00E507FF">
        <w:trPr>
          <w:trHeight w:val="277"/>
        </w:trPr>
        <w:tc>
          <w:tcPr>
            <w:tcW w:w="9215" w:type="dxa"/>
            <w:gridSpan w:val="2"/>
            <w:shd w:val="clear" w:color="auto" w:fill="auto"/>
          </w:tcPr>
          <w:p w14:paraId="3785C709" w14:textId="77777777" w:rsidR="00543596" w:rsidRPr="00543596" w:rsidRDefault="00543596" w:rsidP="00E507FF">
            <w:pPr>
              <w:shd w:val="clear" w:color="auto" w:fill="FFFFFF"/>
              <w:spacing w:after="150" w:line="240" w:lineRule="auto"/>
              <w:ind w:firstLine="460"/>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Картинка-7</w:t>
            </w:r>
          </w:p>
          <w:p w14:paraId="2231665C" w14:textId="4E4A9D34" w:rsidR="00543596" w:rsidRPr="00543596" w:rsidRDefault="00000000" w:rsidP="00E507FF">
            <w:pPr>
              <w:spacing w:after="0" w:line="240" w:lineRule="auto"/>
              <w:rPr>
                <w:rFonts w:ascii="Times New Roman" w:eastAsia="Calibri" w:hAnsi="Times New Roman" w:cs="Times New Roman"/>
                <w:b/>
                <w:i/>
                <w:sz w:val="28"/>
                <w:szCs w:val="28"/>
              </w:rPr>
            </w:pPr>
            <w:r>
              <w:rPr>
                <w:noProof/>
              </w:rPr>
              <w:pict w14:anchorId="68C5B11E">
                <v:group id="Группа 94" o:spid="_x0000_s1100" style="position:absolute;margin-left:40.3pt;margin-top:5.4pt;width:408.85pt;height:183.75pt;z-index:251663360;mso-width-relative:margin;mso-height-relative:margin" coordorigin="1534,82" coordsize="5783,3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">
                  <v:shape id="Picture 4" o:spid="_x0000_s1101" type="#_x0000_t75" alt="Безымянный8" style="position:absolute;left:1534;top:82;width:5783;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">
                    <v:imagedata r:id="rId148" o:title="Безымянный8"/>
                  </v:shape>
                  <v:rect id="Rectangle 5" o:spid="_x0000_s1102" style="position:absolute;left:1710;top:1215;width:1567;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">
                    <v:shadow on="t" color="#92d050"/>
                    <v:textbox style="mso-next-textbox:#Rectangle 5">
                      <w:txbxContent>
                        <w:p w14:paraId="6A6B292E" w14:textId="77777777" w:rsidR="00543596" w:rsidRDefault="00543596" w:rsidP="00543596">
                          <w:pPr>
                            <w:rPr>
                              <w:rFonts w:eastAsia="Times New Roman"/>
                            </w:rPr>
                          </w:pPr>
                        </w:p>
                      </w:txbxContent>
                    </v:textbox>
                  </v:rect>
                  <v:rect id="Rectangle 5" o:spid="_x0000_s1103" style="position:absolute;left:3479;top:1215;width:1513;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">
                    <v:shadow on="t" color="#92d050"/>
                    <v:textbox style="mso-next-textbox:#Rectangle 5">
                      <w:txbxContent>
                        <w:p w14:paraId="26C9B1C5" w14:textId="77777777" w:rsidR="00543596" w:rsidRDefault="00543596" w:rsidP="00543596">
                          <w:pPr>
                            <w:rPr>
                              <w:rFonts w:eastAsia="Times New Roman"/>
                            </w:rPr>
                          </w:pPr>
                        </w:p>
                      </w:txbxContent>
                    </v:textbox>
                  </v:rect>
                  <v:rect id="Rectangle 5" o:spid="_x0000_s1104" style="position:absolute;left:5267;top:1215;width:1784;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">
                    <v:shadow on="t" color="#92d050"/>
                    <v:textbox style="mso-next-textbox:#Rectangle 5">
                      <w:txbxContent>
                        <w:p w14:paraId="2B008D5B" w14:textId="77777777" w:rsidR="00543596" w:rsidRDefault="00543596" w:rsidP="00543596">
                          <w:pPr>
                            <w:rPr>
                              <w:rFonts w:eastAsia="Times New Roman"/>
                            </w:rPr>
                          </w:pPr>
                        </w:p>
                      </w:txbxContent>
                    </v:textbox>
                  </v:rect>
                  <v:rect id="Rectangle 5" o:spid="_x0000_s1105" style="position:absolute;left:1754;top:2965;width:1799;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">
                    <v:shadow on="t" color="#92d050"/>
                    <v:textbox style="mso-next-textbox:#Rectangle 5">
                      <w:txbxContent>
                        <w:p w14:paraId="3F8D57EF" w14:textId="77777777" w:rsidR="00543596" w:rsidRDefault="00543596" w:rsidP="00543596">
                          <w:pPr>
                            <w:rPr>
                              <w:rFonts w:eastAsia="Times New Roman"/>
                            </w:rPr>
                          </w:pPr>
                        </w:p>
                      </w:txbxContent>
                    </v:textbox>
                  </v:rect>
                  <v:rect id="Rectangle 5" o:spid="_x0000_s1106" style="position:absolute;left:3944;top:2995;width:1323;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">
                    <v:shadow on="t" color="#92d050"/>
                    <v:textbox style="mso-next-textbox:#Rectangle 5">
                      <w:txbxContent>
                        <w:p w14:paraId="5F6C4399" w14:textId="77777777" w:rsidR="00543596" w:rsidRDefault="00543596" w:rsidP="00543596">
                          <w:pPr>
                            <w:rPr>
                              <w:rFonts w:eastAsia="Times New Roman"/>
                            </w:rPr>
                          </w:pPr>
                        </w:p>
                      </w:txbxContent>
                    </v:textbox>
                  </v:rect>
                  <v:rect id="Rectangle 5" o:spid="_x0000_s1107" style="position:absolute;left:5528;top:2968;width:166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">
                    <v:shadow on="t" color="#92d050"/>
                    <v:textbox style="mso-next-textbox:#Rectangle 5">
                      <w:txbxContent>
                        <w:p w14:paraId="1F348EDB" w14:textId="77777777" w:rsidR="00543596" w:rsidRDefault="00543596" w:rsidP="00543596">
                          <w:pPr>
                            <w:rPr>
                              <w:rFonts w:eastAsia="Times New Roman"/>
                            </w:rPr>
                          </w:pPr>
                        </w:p>
                      </w:txbxContent>
                    </v:textbox>
                  </v:rect>
                </v:group>
              </w:pict>
            </w:r>
          </w:p>
          <w:p w14:paraId="5C3092D7"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4E7E1D84"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573F41DE"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30CED796"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0A316B97"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24F92805"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05810915"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4246261F"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183155A5"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37AF6160"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5E376FD2" w14:textId="77777777" w:rsidR="00543596" w:rsidRPr="00543596" w:rsidRDefault="00543596" w:rsidP="00E507FF">
            <w:pPr>
              <w:spacing w:after="0" w:line="240" w:lineRule="auto"/>
              <w:rPr>
                <w:rFonts w:ascii="Times New Roman" w:eastAsia="Calibri" w:hAnsi="Times New Roman" w:cs="Times New Roman"/>
                <w:b/>
                <w:i/>
                <w:sz w:val="28"/>
                <w:szCs w:val="28"/>
              </w:rPr>
            </w:pPr>
          </w:p>
          <w:p w14:paraId="0FC9C43A" w14:textId="77777777" w:rsidR="00543596" w:rsidRPr="00543596" w:rsidRDefault="00543596" w:rsidP="00E507FF">
            <w:pPr>
              <w:spacing w:after="0" w:line="240" w:lineRule="auto"/>
              <w:rPr>
                <w:rFonts w:ascii="Times New Roman" w:eastAsia="Calibri" w:hAnsi="Times New Roman" w:cs="Times New Roman"/>
                <w:sz w:val="24"/>
                <w:szCs w:val="24"/>
              </w:rPr>
            </w:pPr>
            <w:r w:rsidRPr="00543596">
              <w:rPr>
                <w:rFonts w:ascii="Times New Roman" w:eastAsia="Calibri" w:hAnsi="Times New Roman" w:cs="Times New Roman"/>
                <w:b/>
                <w:i/>
                <w:sz w:val="28"/>
                <w:szCs w:val="28"/>
              </w:rPr>
              <w:t>Заполните.</w:t>
            </w:r>
            <w:r w:rsidRPr="00543596">
              <w:rPr>
                <w:rFonts w:ascii="Times New Roman" w:eastAsiaTheme="minorEastAsia" w:hAnsi="Times New Roman" w:cs="Times New Roman"/>
                <w:sz w:val="28"/>
                <w:szCs w:val="28"/>
                <w:lang w:val="kk-KZ"/>
              </w:rPr>
              <w:t xml:space="preserve"> Подпишите каждый рисунок:</w:t>
            </w:r>
          </w:p>
        </w:tc>
      </w:tr>
      <w:tr w:rsidR="00543596" w:rsidRPr="00543596" w14:paraId="2D084165" w14:textId="77777777" w:rsidTr="00E507FF">
        <w:tc>
          <w:tcPr>
            <w:tcW w:w="9215" w:type="dxa"/>
            <w:gridSpan w:val="2"/>
            <w:shd w:val="clear" w:color="auto" w:fill="FDE9D9"/>
          </w:tcPr>
          <w:p w14:paraId="36D53969"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lastRenderedPageBreak/>
              <w:t>6-шаг</w:t>
            </w:r>
            <w:r w:rsidRPr="00543596">
              <w:rPr>
                <w:rFonts w:ascii="Times New Roman" w:eastAsia="Calibri" w:hAnsi="Times New Roman" w:cs="Times New Roman"/>
                <w:sz w:val="28"/>
                <w:szCs w:val="28"/>
                <w:lang w:val="kk-KZ"/>
              </w:rPr>
              <w:t xml:space="preserve">: задания на </w:t>
            </w:r>
            <w:r w:rsidRPr="00543596">
              <w:rPr>
                <w:rFonts w:ascii="Times New Roman" w:eastAsia="Calibri" w:hAnsi="Times New Roman" w:cs="Times New Roman"/>
                <w:b/>
                <w:sz w:val="28"/>
                <w:szCs w:val="28"/>
                <w:lang w:val="kk-KZ"/>
              </w:rPr>
              <w:t xml:space="preserve">«Оценивание» </w:t>
            </w:r>
          </w:p>
        </w:tc>
      </w:tr>
      <w:tr w:rsidR="00543596" w:rsidRPr="00543596" w14:paraId="7ECC3A1C" w14:textId="77777777" w:rsidTr="00E507FF">
        <w:tc>
          <w:tcPr>
            <w:tcW w:w="9215" w:type="dxa"/>
            <w:gridSpan w:val="2"/>
            <w:shd w:val="clear" w:color="auto" w:fill="auto"/>
          </w:tcPr>
          <w:p w14:paraId="30C187C6" w14:textId="77777777" w:rsidR="00543596" w:rsidRPr="00543596" w:rsidRDefault="00543596" w:rsidP="00E507FF">
            <w:pPr>
              <w:shd w:val="clear" w:color="auto" w:fill="FAFAFA"/>
              <w:spacing w:after="0" w:line="240" w:lineRule="auto"/>
              <w:rPr>
                <w:rFonts w:ascii="Times New Roman" w:eastAsia="Times New Roman" w:hAnsi="Times New Roman" w:cs="Times New Roman"/>
                <w:b/>
                <w:color w:val="000000"/>
                <w:sz w:val="24"/>
                <w:szCs w:val="24"/>
                <w:lang w:eastAsia="ru-RU"/>
              </w:rPr>
            </w:pPr>
            <w:r w:rsidRPr="00543596">
              <w:rPr>
                <w:rFonts w:ascii="Times New Roman" w:eastAsia="Times New Roman" w:hAnsi="Times New Roman" w:cs="Times New Roman"/>
                <w:b/>
                <w:color w:val="000000"/>
                <w:sz w:val="24"/>
                <w:szCs w:val="24"/>
                <w:lang w:eastAsia="ru-RU"/>
              </w:rPr>
              <w:t>Тест.</w:t>
            </w:r>
          </w:p>
          <w:p w14:paraId="0B8286BB" w14:textId="77777777" w:rsidR="00543596" w:rsidRPr="00543596" w:rsidRDefault="00543596" w:rsidP="00E507FF">
            <w:pPr>
              <w:numPr>
                <w:ilvl w:val="0"/>
                <w:numId w:val="16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Какой компонент присущ только растительной клетке?</w:t>
            </w:r>
          </w:p>
          <w:p w14:paraId="29777892" w14:textId="77777777" w:rsidR="00543596" w:rsidRPr="00543596" w:rsidRDefault="00543596" w:rsidP="00E507FF">
            <w:pPr>
              <w:numPr>
                <w:ilvl w:val="0"/>
                <w:numId w:val="4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 </w:t>
            </w:r>
            <w:r w:rsidRPr="00543596">
              <w:rPr>
                <w:rFonts w:ascii="Times New Roman" w:eastAsia="Times New Roman" w:hAnsi="Times New Roman" w:cs="Times New Roman"/>
                <w:color w:val="000000"/>
                <w:sz w:val="24"/>
                <w:szCs w:val="24"/>
                <w:lang w:eastAsia="ru-RU"/>
              </w:rPr>
              <w:t>микросома</w:t>
            </w:r>
          </w:p>
          <w:p w14:paraId="67593B33" w14:textId="77777777" w:rsidR="00543596" w:rsidRPr="00543596" w:rsidRDefault="00543596" w:rsidP="00E507FF">
            <w:pPr>
              <w:numPr>
                <w:ilvl w:val="0"/>
                <w:numId w:val="4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митохондрия</w:t>
            </w:r>
          </w:p>
          <w:p w14:paraId="6540FC46" w14:textId="77777777" w:rsidR="00543596" w:rsidRPr="00543596" w:rsidRDefault="00543596" w:rsidP="00E507FF">
            <w:pPr>
              <w:numPr>
                <w:ilvl w:val="0"/>
                <w:numId w:val="4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пластида</w:t>
            </w:r>
          </w:p>
          <w:p w14:paraId="091B0717" w14:textId="77777777" w:rsidR="00543596" w:rsidRPr="00543596" w:rsidRDefault="00543596" w:rsidP="00E507FF">
            <w:pPr>
              <w:numPr>
                <w:ilvl w:val="0"/>
                <w:numId w:val="44"/>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рибосома</w:t>
            </w:r>
          </w:p>
          <w:p w14:paraId="6CEBA1EB" w14:textId="77777777" w:rsidR="00543596" w:rsidRPr="00543596" w:rsidRDefault="00543596" w:rsidP="00E507FF">
            <w:pPr>
              <w:numPr>
                <w:ilvl w:val="0"/>
                <w:numId w:val="44"/>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диктиосома</w:t>
            </w:r>
            <w:proofErr w:type="spellEnd"/>
          </w:p>
          <w:p w14:paraId="26AFA6CA"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 xml:space="preserve">2.  Каковы размеры </w:t>
            </w:r>
            <w:proofErr w:type="spellStart"/>
            <w:r w:rsidRPr="00543596">
              <w:rPr>
                <w:rFonts w:ascii="Times New Roman" w:eastAsia="Calibri" w:hAnsi="Times New Roman" w:cs="Times New Roman"/>
                <w:b/>
                <w:bCs/>
                <w:color w:val="000000"/>
                <w:sz w:val="24"/>
                <w:szCs w:val="24"/>
                <w:lang w:eastAsia="ru-RU"/>
              </w:rPr>
              <w:t>паренхимной</w:t>
            </w:r>
            <w:proofErr w:type="spellEnd"/>
            <w:r w:rsidRPr="00543596">
              <w:rPr>
                <w:rFonts w:ascii="Times New Roman" w:eastAsia="Calibri" w:hAnsi="Times New Roman" w:cs="Times New Roman"/>
                <w:b/>
                <w:bCs/>
                <w:color w:val="000000"/>
                <w:sz w:val="24"/>
                <w:szCs w:val="24"/>
                <w:lang w:eastAsia="ru-RU"/>
              </w:rPr>
              <w:t xml:space="preserve"> растительной клетки?</w:t>
            </w:r>
          </w:p>
          <w:p w14:paraId="3B9E54F2" w14:textId="77777777" w:rsidR="00543596" w:rsidRPr="00543596" w:rsidRDefault="00543596" w:rsidP="00E507FF">
            <w:pPr>
              <w:numPr>
                <w:ilvl w:val="0"/>
                <w:numId w:val="4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5-10 мкм</w:t>
            </w:r>
          </w:p>
          <w:p w14:paraId="442D9F48" w14:textId="77777777" w:rsidR="00543596" w:rsidRPr="00543596" w:rsidRDefault="00543596" w:rsidP="00E507FF">
            <w:pPr>
              <w:numPr>
                <w:ilvl w:val="0"/>
                <w:numId w:val="4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10-50 мкм</w:t>
            </w:r>
          </w:p>
          <w:p w14:paraId="25445F0E" w14:textId="77777777" w:rsidR="00543596" w:rsidRPr="00543596" w:rsidRDefault="00543596" w:rsidP="00E507FF">
            <w:pPr>
              <w:numPr>
                <w:ilvl w:val="0"/>
                <w:numId w:val="4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50-70 мкм</w:t>
            </w:r>
          </w:p>
          <w:p w14:paraId="4AFF6404" w14:textId="77777777" w:rsidR="00543596" w:rsidRPr="00543596" w:rsidRDefault="00543596" w:rsidP="00E507FF">
            <w:pPr>
              <w:numPr>
                <w:ilvl w:val="0"/>
                <w:numId w:val="4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70-100 мкм</w:t>
            </w:r>
          </w:p>
          <w:p w14:paraId="42ACD5AE" w14:textId="77777777" w:rsidR="00543596" w:rsidRPr="00543596" w:rsidRDefault="00543596" w:rsidP="00E507FF">
            <w:pPr>
              <w:numPr>
                <w:ilvl w:val="0"/>
                <w:numId w:val="45"/>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100-120 мкм</w:t>
            </w:r>
          </w:p>
          <w:p w14:paraId="7B8E4116"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3.  Что содержится в вакуоли?</w:t>
            </w:r>
          </w:p>
          <w:p w14:paraId="1B63D0C5" w14:textId="77777777" w:rsidR="00543596" w:rsidRPr="00543596" w:rsidRDefault="00543596" w:rsidP="00E507FF">
            <w:pPr>
              <w:numPr>
                <w:ilvl w:val="0"/>
                <w:numId w:val="4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цитозоль</w:t>
            </w:r>
          </w:p>
          <w:p w14:paraId="5F4CDF12" w14:textId="77777777" w:rsidR="00543596" w:rsidRPr="00543596" w:rsidRDefault="00543596" w:rsidP="00E507FF">
            <w:pPr>
              <w:numPr>
                <w:ilvl w:val="0"/>
                <w:numId w:val="46"/>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цитогель</w:t>
            </w:r>
            <w:proofErr w:type="spellEnd"/>
          </w:p>
          <w:p w14:paraId="231696A6" w14:textId="77777777" w:rsidR="00543596" w:rsidRPr="00543596" w:rsidRDefault="00543596" w:rsidP="00E507FF">
            <w:pPr>
              <w:numPr>
                <w:ilvl w:val="0"/>
                <w:numId w:val="4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эмульсия</w:t>
            </w:r>
          </w:p>
          <w:p w14:paraId="349E215E" w14:textId="77777777" w:rsidR="00543596" w:rsidRPr="00543596" w:rsidRDefault="00543596" w:rsidP="00E507FF">
            <w:pPr>
              <w:numPr>
                <w:ilvl w:val="0"/>
                <w:numId w:val="4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клеточный сок</w:t>
            </w:r>
          </w:p>
          <w:p w14:paraId="3172DC6E" w14:textId="77777777" w:rsidR="00543596" w:rsidRPr="00543596" w:rsidRDefault="00543596" w:rsidP="00E507FF">
            <w:pPr>
              <w:numPr>
                <w:ilvl w:val="0"/>
                <w:numId w:val="46"/>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клеточный раствор</w:t>
            </w:r>
          </w:p>
          <w:p w14:paraId="1E7F342A"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4.  Укажите, где в клетке отсутствуют рибосомы:</w:t>
            </w:r>
          </w:p>
          <w:p w14:paraId="1100FEAF" w14:textId="77777777" w:rsidR="00543596" w:rsidRPr="00543596" w:rsidRDefault="00543596" w:rsidP="00E507FF">
            <w:pPr>
              <w:numPr>
                <w:ilvl w:val="0"/>
                <w:numId w:val="4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ядро</w:t>
            </w:r>
          </w:p>
          <w:p w14:paraId="6E3747BA" w14:textId="77777777" w:rsidR="00543596" w:rsidRPr="00543596" w:rsidRDefault="00543596" w:rsidP="00E507FF">
            <w:pPr>
              <w:numPr>
                <w:ilvl w:val="0"/>
                <w:numId w:val="4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цитоплазма</w:t>
            </w:r>
          </w:p>
          <w:p w14:paraId="59C7A7B3" w14:textId="77777777" w:rsidR="00543596" w:rsidRPr="00543596" w:rsidRDefault="00543596" w:rsidP="00E507FF">
            <w:pPr>
              <w:numPr>
                <w:ilvl w:val="0"/>
                <w:numId w:val="4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микросома</w:t>
            </w:r>
          </w:p>
          <w:p w14:paraId="5B79650D" w14:textId="77777777" w:rsidR="00543596" w:rsidRPr="00543596" w:rsidRDefault="00543596" w:rsidP="00E507FF">
            <w:pPr>
              <w:numPr>
                <w:ilvl w:val="0"/>
                <w:numId w:val="4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митохондрия</w:t>
            </w:r>
          </w:p>
          <w:p w14:paraId="5B269A8F" w14:textId="77777777" w:rsidR="00543596" w:rsidRPr="00543596" w:rsidRDefault="00543596" w:rsidP="00E507FF">
            <w:pPr>
              <w:numPr>
                <w:ilvl w:val="0"/>
                <w:numId w:val="47"/>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пластида</w:t>
            </w:r>
          </w:p>
          <w:p w14:paraId="73043CEF"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 xml:space="preserve">5.  Отметьте </w:t>
            </w:r>
            <w:proofErr w:type="spellStart"/>
            <w:r w:rsidRPr="00543596">
              <w:rPr>
                <w:rFonts w:ascii="Times New Roman" w:eastAsia="Calibri" w:hAnsi="Times New Roman" w:cs="Times New Roman"/>
                <w:b/>
                <w:bCs/>
                <w:color w:val="000000"/>
                <w:sz w:val="24"/>
                <w:szCs w:val="24"/>
                <w:lang w:eastAsia="ru-RU"/>
              </w:rPr>
              <w:t>одномембранный</w:t>
            </w:r>
            <w:proofErr w:type="spellEnd"/>
            <w:r w:rsidRPr="00543596">
              <w:rPr>
                <w:rFonts w:ascii="Times New Roman" w:eastAsia="Calibri" w:hAnsi="Times New Roman" w:cs="Times New Roman"/>
                <w:b/>
                <w:bCs/>
                <w:color w:val="000000"/>
                <w:sz w:val="24"/>
                <w:szCs w:val="24"/>
                <w:lang w:eastAsia="ru-RU"/>
              </w:rPr>
              <w:t xml:space="preserve"> органоид клетки:</w:t>
            </w:r>
          </w:p>
          <w:p w14:paraId="04A286A0" w14:textId="77777777" w:rsidR="00543596" w:rsidRPr="00543596" w:rsidRDefault="00543596" w:rsidP="00E507FF">
            <w:pPr>
              <w:numPr>
                <w:ilvl w:val="0"/>
                <w:numId w:val="48"/>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рибосома</w:t>
            </w:r>
          </w:p>
          <w:p w14:paraId="6A136DE2" w14:textId="77777777" w:rsidR="00543596" w:rsidRPr="00543596" w:rsidRDefault="00543596" w:rsidP="00E507FF">
            <w:pPr>
              <w:numPr>
                <w:ilvl w:val="0"/>
                <w:numId w:val="48"/>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микросома</w:t>
            </w:r>
          </w:p>
          <w:p w14:paraId="066B5511" w14:textId="77777777" w:rsidR="00543596" w:rsidRPr="00543596" w:rsidRDefault="00543596" w:rsidP="00E507FF">
            <w:pPr>
              <w:numPr>
                <w:ilvl w:val="0"/>
                <w:numId w:val="48"/>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митохондрия</w:t>
            </w:r>
          </w:p>
          <w:p w14:paraId="5EAB181C" w14:textId="77777777" w:rsidR="00543596" w:rsidRPr="00543596" w:rsidRDefault="00543596" w:rsidP="00E507FF">
            <w:pPr>
              <w:numPr>
                <w:ilvl w:val="0"/>
                <w:numId w:val="48"/>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микротрубочка</w:t>
            </w:r>
          </w:p>
          <w:p w14:paraId="64C8C715" w14:textId="77777777" w:rsidR="00543596" w:rsidRPr="00543596" w:rsidRDefault="00543596" w:rsidP="00E507FF">
            <w:pPr>
              <w:numPr>
                <w:ilvl w:val="0"/>
                <w:numId w:val="48"/>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макротрубочка</w:t>
            </w:r>
            <w:proofErr w:type="spellEnd"/>
          </w:p>
          <w:p w14:paraId="058A5377"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6.  В каком органоиде происходят процессы дыхания?</w:t>
            </w:r>
          </w:p>
          <w:p w14:paraId="26B09FC0" w14:textId="77777777" w:rsidR="00543596" w:rsidRPr="00543596" w:rsidRDefault="00543596" w:rsidP="00E507FF">
            <w:pPr>
              <w:numPr>
                <w:ilvl w:val="0"/>
                <w:numId w:val="4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ядро</w:t>
            </w:r>
          </w:p>
          <w:p w14:paraId="60ED3FF8" w14:textId="77777777" w:rsidR="00543596" w:rsidRPr="00543596" w:rsidRDefault="00543596" w:rsidP="00E507FF">
            <w:pPr>
              <w:numPr>
                <w:ilvl w:val="0"/>
                <w:numId w:val="4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аппарат Гольджи</w:t>
            </w:r>
          </w:p>
          <w:p w14:paraId="08BC0848" w14:textId="77777777" w:rsidR="00543596" w:rsidRPr="00543596" w:rsidRDefault="00543596" w:rsidP="00E507FF">
            <w:pPr>
              <w:numPr>
                <w:ilvl w:val="0"/>
                <w:numId w:val="4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рибосома</w:t>
            </w:r>
          </w:p>
          <w:p w14:paraId="309656F3" w14:textId="77777777" w:rsidR="00543596" w:rsidRPr="00543596" w:rsidRDefault="00543596" w:rsidP="00E507FF">
            <w:pPr>
              <w:numPr>
                <w:ilvl w:val="0"/>
                <w:numId w:val="4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эндоплазматический </w:t>
            </w:r>
            <w:proofErr w:type="spellStart"/>
            <w:r w:rsidRPr="00543596">
              <w:rPr>
                <w:rFonts w:ascii="Times New Roman" w:eastAsia="Times New Roman" w:hAnsi="Times New Roman" w:cs="Times New Roman"/>
                <w:color w:val="000000"/>
                <w:sz w:val="24"/>
                <w:szCs w:val="24"/>
                <w:lang w:eastAsia="ru-RU"/>
              </w:rPr>
              <w:t>ретикулум</w:t>
            </w:r>
            <w:proofErr w:type="spellEnd"/>
          </w:p>
          <w:p w14:paraId="129262E0" w14:textId="77777777" w:rsidR="00543596" w:rsidRPr="00543596" w:rsidRDefault="00543596" w:rsidP="00E507FF">
            <w:pPr>
              <w:numPr>
                <w:ilvl w:val="0"/>
                <w:numId w:val="49"/>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митохондрия</w:t>
            </w:r>
          </w:p>
          <w:p w14:paraId="14E7E081"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 xml:space="preserve">7.  Какова функция </w:t>
            </w:r>
            <w:proofErr w:type="spellStart"/>
            <w:r w:rsidRPr="00543596">
              <w:rPr>
                <w:rFonts w:ascii="Times New Roman" w:eastAsia="Calibri" w:hAnsi="Times New Roman" w:cs="Times New Roman"/>
                <w:b/>
                <w:bCs/>
                <w:color w:val="000000"/>
                <w:sz w:val="24"/>
                <w:szCs w:val="24"/>
                <w:lang w:eastAsia="ru-RU"/>
              </w:rPr>
              <w:t>микрофиламентов</w:t>
            </w:r>
            <w:proofErr w:type="spellEnd"/>
            <w:r w:rsidRPr="00543596">
              <w:rPr>
                <w:rFonts w:ascii="Times New Roman" w:eastAsia="Calibri" w:hAnsi="Times New Roman" w:cs="Times New Roman"/>
                <w:b/>
                <w:bCs/>
                <w:color w:val="000000"/>
                <w:sz w:val="24"/>
                <w:szCs w:val="24"/>
                <w:lang w:eastAsia="ru-RU"/>
              </w:rPr>
              <w:t>?</w:t>
            </w:r>
          </w:p>
          <w:p w14:paraId="1E9C6006" w14:textId="77777777" w:rsidR="00543596" w:rsidRPr="00543596" w:rsidRDefault="00543596" w:rsidP="00E507FF">
            <w:pPr>
              <w:numPr>
                <w:ilvl w:val="0"/>
                <w:numId w:val="5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синтез углеводов</w:t>
            </w:r>
          </w:p>
          <w:p w14:paraId="701C91A1" w14:textId="77777777" w:rsidR="00543596" w:rsidRPr="00543596" w:rsidRDefault="00543596" w:rsidP="00E507FF">
            <w:pPr>
              <w:numPr>
                <w:ilvl w:val="0"/>
                <w:numId w:val="5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расщепление углеводов</w:t>
            </w:r>
          </w:p>
          <w:p w14:paraId="130BCA52" w14:textId="77777777" w:rsidR="00543596" w:rsidRPr="00543596" w:rsidRDefault="00543596" w:rsidP="00E507FF">
            <w:pPr>
              <w:numPr>
                <w:ilvl w:val="0"/>
                <w:numId w:val="5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ассимиляция</w:t>
            </w:r>
          </w:p>
          <w:p w14:paraId="465D76F1" w14:textId="77777777" w:rsidR="00543596" w:rsidRPr="00543596" w:rsidRDefault="00543596" w:rsidP="00E507FF">
            <w:pPr>
              <w:numPr>
                <w:ilvl w:val="0"/>
                <w:numId w:val="5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транспорт органоидов</w:t>
            </w:r>
          </w:p>
          <w:p w14:paraId="0AA8DC83" w14:textId="77777777" w:rsidR="00543596" w:rsidRPr="00543596" w:rsidRDefault="00543596" w:rsidP="00E507FF">
            <w:pPr>
              <w:numPr>
                <w:ilvl w:val="0"/>
                <w:numId w:val="50"/>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регуляция осмоса</w:t>
            </w:r>
          </w:p>
          <w:p w14:paraId="0B2042B8"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8.  Найдите функцию, которую не выполняет клеточная мембрана:</w:t>
            </w:r>
          </w:p>
          <w:p w14:paraId="6FAC3800" w14:textId="77777777" w:rsidR="00543596" w:rsidRPr="00543596" w:rsidRDefault="00543596" w:rsidP="00E507FF">
            <w:pPr>
              <w:numPr>
                <w:ilvl w:val="0"/>
                <w:numId w:val="5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lastRenderedPageBreak/>
              <w:t>синтез клеточной стенки</w:t>
            </w:r>
          </w:p>
          <w:p w14:paraId="3CED49D1" w14:textId="77777777" w:rsidR="00543596" w:rsidRPr="00543596" w:rsidRDefault="00543596" w:rsidP="00E507FF">
            <w:pPr>
              <w:numPr>
                <w:ilvl w:val="0"/>
                <w:numId w:val="5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избирательная проницаемость</w:t>
            </w:r>
          </w:p>
          <w:p w14:paraId="7635AD77" w14:textId="77777777" w:rsidR="00543596" w:rsidRPr="00543596" w:rsidRDefault="00543596" w:rsidP="00E507FF">
            <w:pPr>
              <w:numPr>
                <w:ilvl w:val="0"/>
                <w:numId w:val="5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передача сигналов</w:t>
            </w:r>
          </w:p>
          <w:p w14:paraId="044CA692" w14:textId="77777777" w:rsidR="00543596" w:rsidRPr="00543596" w:rsidRDefault="00543596" w:rsidP="00E507FF">
            <w:pPr>
              <w:numPr>
                <w:ilvl w:val="0"/>
                <w:numId w:val="5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транспорт ионов</w:t>
            </w:r>
          </w:p>
          <w:p w14:paraId="0B9ED7BB" w14:textId="77777777" w:rsidR="00543596" w:rsidRPr="00543596" w:rsidRDefault="00543596" w:rsidP="00E507FF">
            <w:pPr>
              <w:numPr>
                <w:ilvl w:val="0"/>
                <w:numId w:val="51"/>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обмен энергии</w:t>
            </w:r>
          </w:p>
          <w:p w14:paraId="67C6C63F"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9.  В каком из органоидов есть собственная ДНК?</w:t>
            </w:r>
          </w:p>
          <w:p w14:paraId="4FB04A42" w14:textId="77777777" w:rsidR="00543596" w:rsidRPr="00543596" w:rsidRDefault="00543596" w:rsidP="00E507FF">
            <w:pPr>
              <w:numPr>
                <w:ilvl w:val="0"/>
                <w:numId w:val="5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рибосома</w:t>
            </w:r>
          </w:p>
          <w:p w14:paraId="391DAAFB" w14:textId="77777777" w:rsidR="00543596" w:rsidRPr="00543596" w:rsidRDefault="00543596" w:rsidP="00E507FF">
            <w:pPr>
              <w:numPr>
                <w:ilvl w:val="0"/>
                <w:numId w:val="5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микросома</w:t>
            </w:r>
          </w:p>
          <w:p w14:paraId="42353354" w14:textId="77777777" w:rsidR="00543596" w:rsidRPr="00543596" w:rsidRDefault="00543596" w:rsidP="00E507FF">
            <w:pPr>
              <w:numPr>
                <w:ilvl w:val="0"/>
                <w:numId w:val="5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пластида</w:t>
            </w:r>
          </w:p>
          <w:p w14:paraId="0DFEF6AF" w14:textId="77777777" w:rsidR="00543596" w:rsidRPr="00543596" w:rsidRDefault="00543596" w:rsidP="00E507FF">
            <w:pPr>
              <w:numPr>
                <w:ilvl w:val="0"/>
                <w:numId w:val="52"/>
              </w:numPr>
              <w:shd w:val="clear" w:color="auto" w:fill="FAFAFA"/>
              <w:spacing w:after="0" w:line="240" w:lineRule="auto"/>
              <w:rPr>
                <w:rFonts w:ascii="Times New Roman" w:eastAsia="Times New Roman" w:hAnsi="Times New Roman" w:cs="Times New Roman"/>
                <w:color w:val="000000"/>
                <w:sz w:val="24"/>
                <w:szCs w:val="24"/>
                <w:lang w:eastAsia="ru-RU"/>
              </w:rPr>
            </w:pPr>
            <w:proofErr w:type="spellStart"/>
            <w:r w:rsidRPr="00543596">
              <w:rPr>
                <w:rFonts w:ascii="Times New Roman" w:eastAsia="Times New Roman" w:hAnsi="Times New Roman" w:cs="Times New Roman"/>
                <w:color w:val="000000"/>
                <w:sz w:val="24"/>
                <w:szCs w:val="24"/>
                <w:lang w:eastAsia="ru-RU"/>
              </w:rPr>
              <w:t>диктиосома</w:t>
            </w:r>
            <w:proofErr w:type="spellEnd"/>
          </w:p>
          <w:p w14:paraId="094A50E6" w14:textId="77777777" w:rsidR="00543596" w:rsidRPr="00543596" w:rsidRDefault="00543596" w:rsidP="00E507FF">
            <w:pPr>
              <w:numPr>
                <w:ilvl w:val="0"/>
                <w:numId w:val="52"/>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 xml:space="preserve">эндоплазматический </w:t>
            </w:r>
            <w:proofErr w:type="spellStart"/>
            <w:r w:rsidRPr="00543596">
              <w:rPr>
                <w:rFonts w:ascii="Times New Roman" w:eastAsia="Times New Roman" w:hAnsi="Times New Roman" w:cs="Times New Roman"/>
                <w:color w:val="000000"/>
                <w:sz w:val="24"/>
                <w:szCs w:val="24"/>
                <w:lang w:eastAsia="ru-RU"/>
              </w:rPr>
              <w:t>ретикулум</w:t>
            </w:r>
            <w:proofErr w:type="spellEnd"/>
          </w:p>
          <w:p w14:paraId="030E3950" w14:textId="77777777" w:rsidR="00543596" w:rsidRPr="00543596" w:rsidRDefault="00543596" w:rsidP="00E507FF">
            <w:p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Calibri" w:hAnsi="Times New Roman" w:cs="Times New Roman"/>
                <w:b/>
                <w:bCs/>
                <w:color w:val="000000"/>
                <w:sz w:val="24"/>
                <w:szCs w:val="24"/>
                <w:lang w:eastAsia="ru-RU"/>
              </w:rPr>
              <w:t>10.  Что утверждает клеточная теория?</w:t>
            </w:r>
          </w:p>
          <w:p w14:paraId="53B9568D" w14:textId="77777777" w:rsidR="00543596" w:rsidRPr="00543596" w:rsidRDefault="00543596" w:rsidP="00E507FF">
            <w:pPr>
              <w:numPr>
                <w:ilvl w:val="0"/>
                <w:numId w:val="5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ткань образуется из клеток</w:t>
            </w:r>
          </w:p>
          <w:p w14:paraId="083A4AAD" w14:textId="77777777" w:rsidR="00543596" w:rsidRPr="00543596" w:rsidRDefault="00543596" w:rsidP="00E507FF">
            <w:pPr>
              <w:numPr>
                <w:ilvl w:val="0"/>
                <w:numId w:val="5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вирус образуется из клетки</w:t>
            </w:r>
          </w:p>
          <w:p w14:paraId="3F4F8519" w14:textId="77777777" w:rsidR="00543596" w:rsidRPr="00543596" w:rsidRDefault="00543596" w:rsidP="00E507FF">
            <w:pPr>
              <w:numPr>
                <w:ilvl w:val="0"/>
                <w:numId w:val="5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клетка образуется из клетки</w:t>
            </w:r>
          </w:p>
          <w:p w14:paraId="68B1D709" w14:textId="77777777" w:rsidR="00543596" w:rsidRPr="00543596" w:rsidRDefault="00543596" w:rsidP="00E507FF">
            <w:pPr>
              <w:numPr>
                <w:ilvl w:val="0"/>
                <w:numId w:val="5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клетка образуется из ткани</w:t>
            </w:r>
          </w:p>
          <w:p w14:paraId="09937500" w14:textId="77777777" w:rsidR="00543596" w:rsidRPr="00543596" w:rsidRDefault="00543596" w:rsidP="00E507FF">
            <w:pPr>
              <w:numPr>
                <w:ilvl w:val="0"/>
                <w:numId w:val="53"/>
              </w:numPr>
              <w:shd w:val="clear" w:color="auto" w:fill="FAFAFA"/>
              <w:spacing w:after="0" w:line="240" w:lineRule="auto"/>
              <w:rPr>
                <w:rFonts w:ascii="Times New Roman" w:eastAsia="Times New Roman" w:hAnsi="Times New Roman" w:cs="Times New Roman"/>
                <w:color w:val="000000"/>
                <w:sz w:val="24"/>
                <w:szCs w:val="24"/>
                <w:lang w:eastAsia="ru-RU"/>
              </w:rPr>
            </w:pPr>
            <w:r w:rsidRPr="00543596">
              <w:rPr>
                <w:rFonts w:ascii="Times New Roman" w:eastAsia="Times New Roman" w:hAnsi="Times New Roman" w:cs="Times New Roman"/>
                <w:color w:val="000000"/>
                <w:sz w:val="24"/>
                <w:szCs w:val="24"/>
                <w:lang w:eastAsia="ru-RU"/>
              </w:rPr>
              <w:t>орган образуется из клеток.</w:t>
            </w:r>
          </w:p>
          <w:p w14:paraId="78FC36B8" w14:textId="77777777" w:rsidR="00543596" w:rsidRPr="00543596" w:rsidRDefault="00543596" w:rsidP="00E507FF">
            <w:pPr>
              <w:spacing w:after="0" w:line="240" w:lineRule="auto"/>
              <w:rPr>
                <w:rFonts w:ascii="Times New Roman" w:eastAsia="Calibri" w:hAnsi="Times New Roman" w:cs="Times New Roman"/>
                <w:b/>
                <w:i/>
                <w:sz w:val="28"/>
                <w:szCs w:val="28"/>
                <w:u w:val="single"/>
              </w:rPr>
            </w:pPr>
            <w:r w:rsidRPr="00543596">
              <w:rPr>
                <w:rFonts w:ascii="Times New Roman" w:eastAsia="Calibri" w:hAnsi="Times New Roman" w:cs="Times New Roman"/>
                <w:color w:val="000000"/>
                <w:sz w:val="24"/>
                <w:szCs w:val="24"/>
              </w:rPr>
              <w:t> </w:t>
            </w:r>
            <w:r w:rsidRPr="00543596">
              <w:rPr>
                <w:rFonts w:ascii="Times New Roman" w:eastAsia="Calibri" w:hAnsi="Times New Roman" w:cs="Times New Roman"/>
                <w:b/>
                <w:bCs/>
                <w:color w:val="000000"/>
                <w:sz w:val="24"/>
                <w:szCs w:val="24"/>
              </w:rPr>
              <w:t>Ответы:</w:t>
            </w:r>
            <w:r w:rsidRPr="00543596">
              <w:rPr>
                <w:rFonts w:ascii="Times New Roman" w:eastAsia="Calibri" w:hAnsi="Times New Roman" w:cs="Times New Roman"/>
                <w:color w:val="000000"/>
                <w:sz w:val="24"/>
                <w:szCs w:val="24"/>
              </w:rPr>
              <w:t>1–3;2–2;3–4;4–3;5–2; 6–5;7– 4;8–1;9– 3;10– 3.</w:t>
            </w:r>
          </w:p>
        </w:tc>
      </w:tr>
      <w:tr w:rsidR="00543596" w:rsidRPr="00543596" w14:paraId="1798F825" w14:textId="77777777" w:rsidTr="00E507FF">
        <w:trPr>
          <w:trHeight w:val="597"/>
        </w:trPr>
        <w:tc>
          <w:tcPr>
            <w:tcW w:w="9215" w:type="dxa"/>
            <w:gridSpan w:val="2"/>
            <w:shd w:val="clear" w:color="auto" w:fill="B2A1C7"/>
          </w:tcPr>
          <w:p w14:paraId="7BDE3B61" w14:textId="77777777" w:rsidR="00543596" w:rsidRPr="00543596" w:rsidRDefault="00543596" w:rsidP="00E507FF">
            <w:pPr>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color w:val="000099"/>
                <w:sz w:val="24"/>
                <w:szCs w:val="24"/>
                <w:lang w:val="en-US"/>
              </w:rPr>
              <w:lastRenderedPageBreak/>
              <w:t>III</w:t>
            </w:r>
            <w:r w:rsidRPr="00543596">
              <w:rPr>
                <w:rFonts w:ascii="Times New Roman" w:eastAsia="Calibri" w:hAnsi="Times New Roman" w:cs="Times New Roman"/>
                <w:color w:val="000099"/>
                <w:sz w:val="24"/>
                <w:szCs w:val="24"/>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249342E8" w14:textId="77777777" w:rsidTr="00E507FF">
        <w:trPr>
          <w:trHeight w:val="252"/>
        </w:trPr>
        <w:tc>
          <w:tcPr>
            <w:tcW w:w="9215" w:type="dxa"/>
            <w:gridSpan w:val="2"/>
            <w:shd w:val="clear" w:color="auto" w:fill="B2A1C7"/>
          </w:tcPr>
          <w:p w14:paraId="62745950"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rPr>
              <w:t>Ф</w:t>
            </w:r>
            <w:r w:rsidRPr="00543596">
              <w:rPr>
                <w:rFonts w:ascii="Times New Roman" w:eastAsia="Calibri" w:hAnsi="Times New Roman" w:cs="Times New Roman"/>
                <w:b/>
                <w:sz w:val="24"/>
                <w:szCs w:val="24"/>
                <w:lang w:val="kk-KZ"/>
              </w:rPr>
              <w:t>ормативное оценивание по 100 бальной критериальной системе</w:t>
            </w:r>
          </w:p>
        </w:tc>
      </w:tr>
      <w:tr w:rsidR="00543596" w:rsidRPr="00543596" w14:paraId="37958CAE" w14:textId="77777777" w:rsidTr="00E507FF">
        <w:tc>
          <w:tcPr>
            <w:tcW w:w="9215" w:type="dxa"/>
            <w:gridSpan w:val="2"/>
            <w:shd w:val="clear" w:color="auto" w:fill="DAEEF3"/>
          </w:tcPr>
          <w:p w14:paraId="407A86E3"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0</w:t>
            </w:r>
            <w:r w:rsidRPr="00543596">
              <w:rPr>
                <w:rFonts w:ascii="Times New Roman" w:eastAsia="Calibri" w:hAnsi="Times New Roman" w:cs="Times New Roman"/>
                <w:b/>
                <w:sz w:val="24"/>
                <w:szCs w:val="24"/>
              </w:rPr>
              <w:t xml:space="preserve"> баллов</w:t>
            </w:r>
            <w:r w:rsidRPr="00543596">
              <w:rPr>
                <w:rFonts w:ascii="Times New Roman" w:eastAsia="Calibri" w:hAnsi="Times New Roman" w:cs="Times New Roman"/>
                <w:b/>
                <w:sz w:val="24"/>
                <w:szCs w:val="24"/>
                <w:lang w:val="kk-KZ"/>
              </w:rPr>
              <w:t>)</w:t>
            </w:r>
          </w:p>
        </w:tc>
      </w:tr>
      <w:tr w:rsidR="00543596" w:rsidRPr="00543596" w14:paraId="3E675D92" w14:textId="77777777" w:rsidTr="00E507FF">
        <w:tc>
          <w:tcPr>
            <w:tcW w:w="9215" w:type="dxa"/>
            <w:gridSpan w:val="2"/>
            <w:shd w:val="clear" w:color="auto" w:fill="B2A1C7"/>
          </w:tcPr>
          <w:p w14:paraId="7F42BD5C"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«Узнавание» </w:t>
            </w:r>
          </w:p>
        </w:tc>
      </w:tr>
      <w:tr w:rsidR="00543596" w:rsidRPr="00543596" w14:paraId="006EB087" w14:textId="77777777" w:rsidTr="00E507FF">
        <w:trPr>
          <w:trHeight w:val="53"/>
        </w:trPr>
        <w:tc>
          <w:tcPr>
            <w:tcW w:w="9215" w:type="dxa"/>
            <w:gridSpan w:val="2"/>
            <w:shd w:val="clear" w:color="auto" w:fill="B2A1C7"/>
          </w:tcPr>
          <w:p w14:paraId="1E7D7A4A" w14:textId="77777777" w:rsidR="00543596" w:rsidRPr="00543596" w:rsidRDefault="00543596" w:rsidP="00E507FF">
            <w:pPr>
              <w:spacing w:after="0" w:line="240" w:lineRule="auto"/>
              <w:ind w:left="851"/>
              <w:contextualSpacing/>
              <w:rPr>
                <w:rFonts w:ascii="Times New Roman" w:hAnsi="Times New Roman"/>
                <w:b/>
                <w:i/>
                <w:sz w:val="28"/>
                <w:szCs w:val="28"/>
                <w:lang w:val="kk-KZ"/>
              </w:rPr>
            </w:pPr>
            <w:r w:rsidRPr="00543596">
              <w:rPr>
                <w:rFonts w:ascii="Times New Roman" w:hAnsi="Times New Roman"/>
                <w:b/>
                <w:i/>
                <w:sz w:val="28"/>
                <w:szCs w:val="28"/>
                <w:lang w:val="kk-KZ"/>
              </w:rPr>
              <w:t>1-задание:</w:t>
            </w:r>
          </w:p>
          <w:p w14:paraId="4EC930F7"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rPr>
              <w:t xml:space="preserve">Какие </w:t>
            </w:r>
            <w:r w:rsidRPr="00543596">
              <w:rPr>
                <w:rFonts w:ascii="Times New Roman" w:eastAsia="Times New Roman" w:hAnsi="Times New Roman" w:cs="Times New Roman"/>
                <w:sz w:val="28"/>
                <w:szCs w:val="28"/>
                <w:lang w:eastAsia="ru-RU"/>
              </w:rPr>
              <w:t xml:space="preserve">деления </w:t>
            </w:r>
            <w:r w:rsidRPr="00543596">
              <w:rPr>
                <w:rFonts w:ascii="Times New Roman" w:eastAsia="Times New Roman" w:hAnsi="Times New Roman" w:cs="Times New Roman"/>
                <w:sz w:val="28"/>
                <w:szCs w:val="28"/>
                <w:lang w:val="kk-KZ"/>
              </w:rPr>
              <w:t xml:space="preserve">бывают в </w:t>
            </w:r>
            <w:r w:rsidRPr="00543596">
              <w:rPr>
                <w:rFonts w:ascii="Times New Roman" w:eastAsia="Times New Roman" w:hAnsi="Times New Roman" w:cs="Times New Roman"/>
                <w:sz w:val="28"/>
                <w:szCs w:val="28"/>
                <w:lang w:eastAsia="ru-RU"/>
              </w:rPr>
              <w:t>клетке</w:t>
            </w:r>
            <w:r w:rsidRPr="00543596">
              <w:rPr>
                <w:rFonts w:ascii="Times New Roman" w:eastAsia="Times New Roman" w:hAnsi="Times New Roman" w:cs="Times New Roman"/>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Существуют три способа деления клетки: </w:t>
            </w:r>
            <w:r w:rsidRPr="00543596">
              <w:rPr>
                <w:rFonts w:ascii="Times New Roman" w:eastAsia="Times New Roman" w:hAnsi="Times New Roman" w:cs="Times New Roman"/>
                <w:i/>
                <w:sz w:val="28"/>
                <w:szCs w:val="28"/>
                <w:u w:val="single"/>
                <w:lang w:eastAsia="ru-RU"/>
              </w:rPr>
              <w:t>митоз</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i/>
                <w:sz w:val="28"/>
                <w:szCs w:val="28"/>
                <w:u w:val="single"/>
                <w:lang w:eastAsia="ru-RU"/>
              </w:rPr>
              <w:t>амитоз</w:t>
            </w:r>
            <w:r w:rsidRPr="00543596">
              <w:rPr>
                <w:rFonts w:ascii="Times New Roman" w:eastAsia="Times New Roman" w:hAnsi="Times New Roman" w:cs="Times New Roman"/>
                <w:sz w:val="28"/>
                <w:szCs w:val="28"/>
                <w:lang w:eastAsia="ru-RU"/>
              </w:rPr>
              <w:t xml:space="preserve"> и мейоз. </w:t>
            </w:r>
          </w:p>
          <w:p w14:paraId="17684388"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 xml:space="preserve">Что такое </w:t>
            </w:r>
            <w:r w:rsidRPr="00543596">
              <w:rPr>
                <w:rFonts w:ascii="Times New Roman" w:eastAsia="Times New Roman" w:hAnsi="Times New Roman" w:cs="Times New Roman"/>
                <w:sz w:val="28"/>
                <w:szCs w:val="28"/>
                <w:lang w:eastAsia="ru-RU"/>
              </w:rPr>
              <w:t>Митоз</w:t>
            </w:r>
            <w:r w:rsidRPr="00543596">
              <w:rPr>
                <w:rFonts w:ascii="Times New Roman" w:hAnsi="Times New Roman" w:cs="Times New Roman"/>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Митоз - </w:t>
            </w:r>
            <w:proofErr w:type="spellStart"/>
            <w:r w:rsidRPr="00543596">
              <w:rPr>
                <w:rFonts w:ascii="Times New Roman" w:eastAsia="Times New Roman" w:hAnsi="Times New Roman" w:cs="Times New Roman"/>
                <w:sz w:val="28"/>
                <w:szCs w:val="28"/>
                <w:lang w:eastAsia="ru-RU"/>
              </w:rPr>
              <w:t>mitos</w:t>
            </w:r>
            <w:proofErr w:type="spellEnd"/>
            <w:r w:rsidRPr="00543596">
              <w:rPr>
                <w:rFonts w:ascii="Times New Roman" w:eastAsia="Times New Roman" w:hAnsi="Times New Roman" w:cs="Times New Roman"/>
                <w:sz w:val="28"/>
                <w:szCs w:val="28"/>
                <w:lang w:eastAsia="ru-RU"/>
              </w:rPr>
              <w:t xml:space="preserve"> (греч. - нити) - </w:t>
            </w:r>
            <w:r w:rsidRPr="00543596">
              <w:rPr>
                <w:rFonts w:ascii="Times New Roman" w:eastAsia="Times New Roman" w:hAnsi="Times New Roman" w:cs="Times New Roman"/>
                <w:i/>
                <w:sz w:val="28"/>
                <w:szCs w:val="28"/>
                <w:u w:val="single"/>
                <w:lang w:eastAsia="ru-RU"/>
              </w:rPr>
              <w:t>непрямое</w:t>
            </w:r>
            <w:r w:rsidRPr="00543596">
              <w:rPr>
                <w:rFonts w:ascii="Times New Roman" w:eastAsia="Times New Roman" w:hAnsi="Times New Roman" w:cs="Times New Roman"/>
                <w:sz w:val="28"/>
                <w:szCs w:val="28"/>
                <w:lang w:eastAsia="ru-RU"/>
              </w:rPr>
              <w:t xml:space="preserve"> деление клетки. </w:t>
            </w:r>
          </w:p>
          <w:p w14:paraId="15F37D0B"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Митоз состоит из скольких фаз</w:t>
            </w:r>
            <w:r w:rsidRPr="00543596">
              <w:rPr>
                <w:rFonts w:ascii="Times New Roman" w:eastAsia="Times New Roman" w:hAnsi="Times New Roman" w:cs="Times New Roman"/>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Митоз состоит из четырех фаз: </w:t>
            </w:r>
            <w:r w:rsidRPr="00543596">
              <w:rPr>
                <w:rFonts w:ascii="Times New Roman" w:eastAsia="Times New Roman" w:hAnsi="Times New Roman" w:cs="Times New Roman"/>
                <w:i/>
                <w:sz w:val="28"/>
                <w:szCs w:val="28"/>
                <w:u w:val="single"/>
                <w:lang w:eastAsia="ru-RU"/>
              </w:rPr>
              <w:t>профазы</w:t>
            </w:r>
            <w:r w:rsidRPr="00543596">
              <w:rPr>
                <w:rFonts w:ascii="Times New Roman" w:eastAsia="Times New Roman" w:hAnsi="Times New Roman" w:cs="Times New Roman"/>
                <w:sz w:val="28"/>
                <w:szCs w:val="28"/>
                <w:lang w:eastAsia="ru-RU"/>
              </w:rPr>
              <w:t xml:space="preserve">, метафазы, </w:t>
            </w:r>
            <w:r w:rsidRPr="00543596">
              <w:rPr>
                <w:rFonts w:ascii="Times New Roman" w:eastAsia="Times New Roman" w:hAnsi="Times New Roman" w:cs="Times New Roman"/>
                <w:i/>
                <w:sz w:val="28"/>
                <w:szCs w:val="28"/>
                <w:u w:val="single"/>
                <w:lang w:eastAsia="ru-RU"/>
              </w:rPr>
              <w:t>анафазы</w:t>
            </w:r>
            <w:r w:rsidRPr="00543596">
              <w:rPr>
                <w:rFonts w:ascii="Times New Roman" w:eastAsia="Times New Roman" w:hAnsi="Times New Roman" w:cs="Times New Roman"/>
                <w:sz w:val="28"/>
                <w:szCs w:val="28"/>
                <w:lang w:eastAsia="ru-RU"/>
              </w:rPr>
              <w:t>, телофазы</w:t>
            </w:r>
          </w:p>
          <w:p w14:paraId="3910D129"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 xml:space="preserve">Сколько времени занимает каждый из этапов митоза?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Профаза занимает — </w:t>
            </w:r>
            <w:r w:rsidRPr="00543596">
              <w:rPr>
                <w:rFonts w:ascii="Times New Roman" w:eastAsia="Times New Roman" w:hAnsi="Times New Roman" w:cs="Times New Roman"/>
                <w:i/>
                <w:sz w:val="28"/>
                <w:szCs w:val="28"/>
                <w:u w:val="single"/>
                <w:lang w:eastAsia="ru-RU"/>
              </w:rPr>
              <w:t>0,60</w:t>
            </w:r>
            <w:r w:rsidRPr="00543596">
              <w:rPr>
                <w:rFonts w:ascii="Times New Roman" w:eastAsia="Times New Roman" w:hAnsi="Times New Roman" w:cs="Times New Roman"/>
                <w:sz w:val="28"/>
                <w:szCs w:val="28"/>
                <w:lang w:eastAsia="ru-RU"/>
              </w:rPr>
              <w:t xml:space="preserve"> времени от всего митоза, метафаза — 0</w:t>
            </w:r>
            <w:r w:rsidRPr="00543596">
              <w:rPr>
                <w:rFonts w:ascii="Times New Roman" w:eastAsia="Times New Roman" w:hAnsi="Times New Roman" w:cs="Times New Roman"/>
                <w:i/>
                <w:sz w:val="28"/>
                <w:szCs w:val="28"/>
                <w:u w:val="single"/>
                <w:lang w:eastAsia="ru-RU"/>
              </w:rPr>
              <w:t>,05</w:t>
            </w:r>
            <w:r w:rsidRPr="00543596">
              <w:rPr>
                <w:rFonts w:ascii="Times New Roman" w:eastAsia="Times New Roman" w:hAnsi="Times New Roman" w:cs="Times New Roman"/>
                <w:sz w:val="28"/>
                <w:szCs w:val="28"/>
                <w:lang w:eastAsia="ru-RU"/>
              </w:rPr>
              <w:t xml:space="preserve"> времени, анафаза — </w:t>
            </w:r>
            <w:r w:rsidRPr="00543596">
              <w:rPr>
                <w:rFonts w:ascii="Times New Roman" w:eastAsia="Times New Roman" w:hAnsi="Times New Roman" w:cs="Times New Roman"/>
                <w:i/>
                <w:sz w:val="28"/>
                <w:szCs w:val="28"/>
                <w:u w:val="single"/>
                <w:lang w:eastAsia="ru-RU"/>
              </w:rPr>
              <w:t>0,05</w:t>
            </w:r>
            <w:r w:rsidRPr="00543596">
              <w:rPr>
                <w:rFonts w:ascii="Times New Roman" w:eastAsia="Times New Roman" w:hAnsi="Times New Roman" w:cs="Times New Roman"/>
                <w:sz w:val="28"/>
                <w:szCs w:val="28"/>
                <w:lang w:eastAsia="ru-RU"/>
              </w:rPr>
              <w:t xml:space="preserve"> и телофаза — </w:t>
            </w:r>
            <w:r w:rsidRPr="00543596">
              <w:rPr>
                <w:rFonts w:ascii="Times New Roman" w:eastAsia="Times New Roman" w:hAnsi="Times New Roman" w:cs="Times New Roman"/>
                <w:i/>
                <w:sz w:val="28"/>
                <w:szCs w:val="28"/>
                <w:lang w:eastAsia="ru-RU"/>
              </w:rPr>
              <w:t>0,3</w:t>
            </w:r>
            <w:r w:rsidRPr="00543596">
              <w:rPr>
                <w:rFonts w:ascii="Times New Roman" w:eastAsia="Times New Roman" w:hAnsi="Times New Roman" w:cs="Times New Roman"/>
                <w:sz w:val="28"/>
                <w:szCs w:val="28"/>
                <w:lang w:eastAsia="ru-RU"/>
              </w:rPr>
              <w:t xml:space="preserve"> времени всего митоза. </w:t>
            </w:r>
          </w:p>
          <w:p w14:paraId="5534D448"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Какова длительность митоза?</w:t>
            </w:r>
            <w:r w:rsidRPr="00543596">
              <w:rPr>
                <w:rFonts w:ascii="Times New Roman" w:hAnsi="Times New Roman" w:cs="Times New Roman"/>
                <w:b/>
                <w:sz w:val="28"/>
                <w:szCs w:val="28"/>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sz w:val="28"/>
                <w:szCs w:val="28"/>
                <w:lang w:val="kk-KZ"/>
              </w:rPr>
              <w:t xml:space="preserve">В </w:t>
            </w:r>
            <w:r w:rsidRPr="00543596">
              <w:rPr>
                <w:rFonts w:ascii="Times New Roman" w:eastAsia="Times New Roman" w:hAnsi="Times New Roman" w:cs="Times New Roman"/>
                <w:sz w:val="28"/>
                <w:szCs w:val="28"/>
                <w:lang w:eastAsia="ru-RU"/>
              </w:rPr>
              <w:t xml:space="preserve">митозе длительность митоза различна у разных </w:t>
            </w:r>
            <w:r w:rsidRPr="00543596">
              <w:rPr>
                <w:rFonts w:ascii="Times New Roman" w:eastAsia="Times New Roman" w:hAnsi="Times New Roman" w:cs="Times New Roman"/>
                <w:i/>
                <w:sz w:val="28"/>
                <w:szCs w:val="28"/>
                <w:u w:val="single"/>
                <w:lang w:eastAsia="ru-RU"/>
              </w:rPr>
              <w:t>клеток</w:t>
            </w:r>
            <w:r w:rsidRPr="00543596">
              <w:rPr>
                <w:rFonts w:ascii="Times New Roman" w:eastAsia="Times New Roman" w:hAnsi="Times New Roman" w:cs="Times New Roman"/>
                <w:sz w:val="28"/>
                <w:szCs w:val="28"/>
                <w:lang w:eastAsia="ru-RU"/>
              </w:rPr>
              <w:t xml:space="preserve">, но не менее </w:t>
            </w:r>
            <w:r w:rsidRPr="00543596">
              <w:rPr>
                <w:rFonts w:ascii="Times New Roman" w:eastAsia="Times New Roman" w:hAnsi="Times New Roman" w:cs="Times New Roman"/>
                <w:i/>
                <w:sz w:val="28"/>
                <w:szCs w:val="28"/>
                <w:u w:val="single"/>
                <w:lang w:eastAsia="ru-RU"/>
              </w:rPr>
              <w:t>10</w:t>
            </w:r>
            <w:r w:rsidRPr="00543596">
              <w:rPr>
                <w:rFonts w:ascii="Times New Roman" w:eastAsia="Times New Roman" w:hAnsi="Times New Roman" w:cs="Times New Roman"/>
                <w:sz w:val="28"/>
                <w:szCs w:val="28"/>
                <w:lang w:eastAsia="ru-RU"/>
              </w:rPr>
              <w:t xml:space="preserve"> минут. </w:t>
            </w:r>
          </w:p>
          <w:p w14:paraId="66C0A572"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Какая особенность в интерфазном ядре митоза? </w:t>
            </w:r>
            <w:r w:rsidRPr="00543596">
              <w:rPr>
                <w:rFonts w:ascii="Times New Roman"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 xml:space="preserve">В митозе </w:t>
            </w:r>
            <w:proofErr w:type="spellStart"/>
            <w:r w:rsidRPr="00543596">
              <w:rPr>
                <w:rFonts w:ascii="Times New Roman" w:eastAsia="Times New Roman" w:hAnsi="Times New Roman" w:cs="Times New Roman"/>
                <w:sz w:val="28"/>
                <w:szCs w:val="28"/>
                <w:lang w:eastAsia="ru-RU"/>
              </w:rPr>
              <w:t>интерфазном</w:t>
            </w:r>
            <w:proofErr w:type="spellEnd"/>
            <w:r w:rsidRPr="00543596">
              <w:rPr>
                <w:rFonts w:ascii="Times New Roman" w:eastAsia="Times New Roman" w:hAnsi="Times New Roman" w:cs="Times New Roman"/>
                <w:sz w:val="28"/>
                <w:szCs w:val="28"/>
                <w:lang w:eastAsia="ru-RU"/>
              </w:rPr>
              <w:t xml:space="preserve"> ядре </w:t>
            </w:r>
            <w:r w:rsidRPr="00543596">
              <w:rPr>
                <w:rFonts w:ascii="Times New Roman" w:eastAsia="Times New Roman" w:hAnsi="Times New Roman" w:cs="Times New Roman"/>
                <w:i/>
                <w:sz w:val="28"/>
                <w:szCs w:val="28"/>
                <w:u w:val="single"/>
                <w:lang w:eastAsia="ru-RU"/>
              </w:rPr>
              <w:t>хромосомы</w:t>
            </w:r>
            <w:r w:rsidRPr="00543596">
              <w:rPr>
                <w:rFonts w:ascii="Times New Roman" w:eastAsia="Times New Roman" w:hAnsi="Times New Roman" w:cs="Times New Roman"/>
                <w:sz w:val="28"/>
                <w:szCs w:val="28"/>
                <w:lang w:eastAsia="ru-RU"/>
              </w:rPr>
              <w:t xml:space="preserve"> под световым микроскопом не видны.</w:t>
            </w:r>
          </w:p>
          <w:p w14:paraId="0797F7B6"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Что такое Мейоз?</w:t>
            </w:r>
            <w:r w:rsidRPr="00543596">
              <w:rPr>
                <w:rFonts w:ascii="Times New Roman" w:hAnsi="Times New Roman" w:cs="Times New Roman"/>
                <w:b/>
                <w:sz w:val="28"/>
                <w:szCs w:val="28"/>
              </w:rPr>
              <w:t xml:space="preserve"> Ответ: </w:t>
            </w:r>
            <w:proofErr w:type="spellStart"/>
            <w:r w:rsidRPr="00543596">
              <w:rPr>
                <w:rFonts w:ascii="Times New Roman" w:eastAsia="Times New Roman" w:hAnsi="Times New Roman" w:cs="Times New Roman"/>
                <w:bCs/>
                <w:sz w:val="28"/>
                <w:szCs w:val="28"/>
                <w:lang w:eastAsia="ru-RU"/>
              </w:rPr>
              <w:t>Мейо́з</w:t>
            </w:r>
            <w:proofErr w:type="spellEnd"/>
            <w:r w:rsidRPr="00543596">
              <w:rPr>
                <w:rFonts w:ascii="Times New Roman" w:eastAsia="Times New Roman" w:hAnsi="Times New Roman" w:cs="Times New Roman"/>
                <w:sz w:val="28"/>
                <w:szCs w:val="28"/>
                <w:lang w:eastAsia="ru-RU"/>
              </w:rPr>
              <w:t> (от </w:t>
            </w:r>
            <w:hyperlink r:id="rId149" w:tooltip="Древнегреческий язык" w:history="1">
              <w:r w:rsidRPr="00543596">
                <w:rPr>
                  <w:rFonts w:ascii="Times New Roman" w:hAnsi="Times New Roman" w:cs="Times New Roman"/>
                  <w:sz w:val="28"/>
                  <w:szCs w:val="28"/>
                  <w:u w:val="single"/>
                  <w:lang w:eastAsia="ru-RU"/>
                </w:rPr>
                <w:t>др.-греч.</w:t>
              </w:r>
            </w:hyperlink>
            <w:r w:rsidRPr="00543596">
              <w:rPr>
                <w:rFonts w:ascii="Times New Roman" w:eastAsia="Times New Roman" w:hAnsi="Times New Roman" w:cs="Times New Roman"/>
                <w:sz w:val="28"/>
                <w:szCs w:val="28"/>
                <w:lang w:eastAsia="ru-RU"/>
              </w:rPr>
              <w:t> </w:t>
            </w:r>
            <w:proofErr w:type="spellStart"/>
            <w:r w:rsidRPr="00543596">
              <w:rPr>
                <w:rFonts w:ascii="Times New Roman" w:eastAsia="Times New Roman" w:hAnsi="Times New Roman" w:cs="Times New Roman"/>
                <w:sz w:val="28"/>
                <w:szCs w:val="28"/>
                <w:lang w:eastAsia="ru-RU"/>
              </w:rPr>
              <w:t>μείωσις</w:t>
            </w:r>
            <w:proofErr w:type="spellEnd"/>
            <w:r w:rsidRPr="00543596">
              <w:rPr>
                <w:rFonts w:ascii="Times New Roman" w:eastAsia="Times New Roman" w:hAnsi="Times New Roman" w:cs="Times New Roman"/>
                <w:sz w:val="28"/>
                <w:szCs w:val="28"/>
                <w:lang w:eastAsia="ru-RU"/>
              </w:rPr>
              <w:t> — уменьшение), или </w:t>
            </w:r>
            <w:proofErr w:type="spellStart"/>
            <w:r w:rsidRPr="00543596">
              <w:rPr>
                <w:rFonts w:ascii="Times New Roman" w:eastAsia="Times New Roman" w:hAnsi="Times New Roman" w:cs="Times New Roman"/>
                <w:bCs/>
                <w:i/>
                <w:sz w:val="28"/>
                <w:szCs w:val="28"/>
                <w:u w:val="single"/>
                <w:lang w:eastAsia="ru-RU"/>
              </w:rPr>
              <w:t>редукцио́нное</w:t>
            </w:r>
            <w:proofErr w:type="spellEnd"/>
            <w:r w:rsidRPr="00543596">
              <w:rPr>
                <w:rFonts w:ascii="Times New Roman" w:eastAsia="Times New Roman" w:hAnsi="Times New Roman" w:cs="Times New Roman"/>
                <w:bCs/>
                <w:sz w:val="28"/>
                <w:szCs w:val="28"/>
                <w:lang w:eastAsia="ru-RU"/>
              </w:rPr>
              <w:t xml:space="preserve"> </w:t>
            </w:r>
            <w:proofErr w:type="spellStart"/>
            <w:r w:rsidRPr="00543596">
              <w:rPr>
                <w:rFonts w:ascii="Times New Roman" w:eastAsia="Times New Roman" w:hAnsi="Times New Roman" w:cs="Times New Roman"/>
                <w:bCs/>
                <w:sz w:val="28"/>
                <w:szCs w:val="28"/>
                <w:lang w:eastAsia="ru-RU"/>
              </w:rPr>
              <w:t>деле́ние</w:t>
            </w:r>
            <w:proofErr w:type="spellEnd"/>
            <w:r w:rsidRPr="00543596">
              <w:rPr>
                <w:rFonts w:ascii="Times New Roman" w:eastAsia="Times New Roman" w:hAnsi="Times New Roman" w:cs="Times New Roman"/>
                <w:sz w:val="28"/>
                <w:szCs w:val="28"/>
                <w:lang w:eastAsia="ru-RU"/>
              </w:rPr>
              <w:t> клетки — деление </w:t>
            </w:r>
            <w:hyperlink r:id="rId150" w:tooltip="Клеточное ядро" w:history="1">
              <w:r w:rsidRPr="00543596">
                <w:rPr>
                  <w:rFonts w:ascii="Times New Roman" w:hAnsi="Times New Roman" w:cs="Times New Roman"/>
                  <w:sz w:val="28"/>
                  <w:szCs w:val="28"/>
                  <w:u w:val="single"/>
                  <w:lang w:eastAsia="ru-RU"/>
                </w:rPr>
                <w:t>ядра</w:t>
              </w:r>
            </w:hyperlink>
            <w:r w:rsidRPr="00543596">
              <w:rPr>
                <w:rFonts w:ascii="Times New Roman" w:eastAsia="Times New Roman" w:hAnsi="Times New Roman" w:cs="Times New Roman"/>
                <w:sz w:val="28"/>
                <w:szCs w:val="28"/>
                <w:lang w:eastAsia="ru-RU"/>
              </w:rPr>
              <w:t> </w:t>
            </w:r>
            <w:hyperlink r:id="rId151" w:tooltip="Эукариоты" w:history="1">
              <w:r w:rsidRPr="00543596">
                <w:rPr>
                  <w:rFonts w:ascii="Times New Roman" w:hAnsi="Times New Roman" w:cs="Times New Roman"/>
                  <w:sz w:val="28"/>
                  <w:szCs w:val="28"/>
                  <w:u w:val="single"/>
                  <w:lang w:eastAsia="ru-RU"/>
                </w:rPr>
                <w:t>эукариотической</w:t>
              </w:r>
            </w:hyperlink>
            <w:r w:rsidRPr="00543596">
              <w:rPr>
                <w:rFonts w:ascii="Times New Roman" w:eastAsia="Times New Roman" w:hAnsi="Times New Roman" w:cs="Times New Roman"/>
                <w:sz w:val="28"/>
                <w:szCs w:val="28"/>
                <w:lang w:eastAsia="ru-RU"/>
              </w:rPr>
              <w:t> </w:t>
            </w:r>
            <w:hyperlink r:id="rId152" w:tooltip="Клетка" w:history="1">
              <w:r w:rsidRPr="00543596">
                <w:rPr>
                  <w:rFonts w:ascii="Times New Roman" w:hAnsi="Times New Roman" w:cs="Times New Roman"/>
                  <w:sz w:val="28"/>
                  <w:szCs w:val="28"/>
                  <w:u w:val="single"/>
                  <w:lang w:eastAsia="ru-RU"/>
                </w:rPr>
                <w:t>клетки</w:t>
              </w:r>
            </w:hyperlink>
            <w:r w:rsidRPr="00543596">
              <w:rPr>
                <w:rFonts w:ascii="Times New Roman" w:eastAsia="Times New Roman" w:hAnsi="Times New Roman" w:cs="Times New Roman"/>
                <w:sz w:val="28"/>
                <w:szCs w:val="28"/>
                <w:lang w:eastAsia="ru-RU"/>
              </w:rPr>
              <w:t xml:space="preserve"> с </w:t>
            </w:r>
            <w:r w:rsidRPr="00543596">
              <w:rPr>
                <w:rFonts w:ascii="Times New Roman" w:eastAsia="Times New Roman" w:hAnsi="Times New Roman" w:cs="Times New Roman"/>
                <w:i/>
                <w:sz w:val="28"/>
                <w:szCs w:val="28"/>
                <w:u w:val="single"/>
                <w:lang w:eastAsia="ru-RU"/>
              </w:rPr>
              <w:t xml:space="preserve">уменьшением </w:t>
            </w:r>
            <w:r w:rsidRPr="00543596">
              <w:rPr>
                <w:rFonts w:ascii="Times New Roman" w:eastAsia="Times New Roman" w:hAnsi="Times New Roman" w:cs="Times New Roman"/>
                <w:sz w:val="28"/>
                <w:szCs w:val="28"/>
                <w:lang w:eastAsia="ru-RU"/>
              </w:rPr>
              <w:t>числа </w:t>
            </w:r>
            <w:hyperlink r:id="rId153" w:tooltip="Хромосома" w:history="1">
              <w:r w:rsidRPr="00543596">
                <w:rPr>
                  <w:rFonts w:ascii="Times New Roman" w:hAnsi="Times New Roman" w:cs="Times New Roman"/>
                  <w:sz w:val="28"/>
                  <w:szCs w:val="28"/>
                  <w:u w:val="single"/>
                  <w:lang w:eastAsia="ru-RU"/>
                </w:rPr>
                <w:t>хромосом</w:t>
              </w:r>
            </w:hyperlink>
            <w:r w:rsidRPr="00543596">
              <w:rPr>
                <w:rFonts w:ascii="Times New Roman" w:eastAsia="Times New Roman" w:hAnsi="Times New Roman" w:cs="Times New Roman"/>
                <w:sz w:val="28"/>
                <w:szCs w:val="28"/>
                <w:lang w:eastAsia="ru-RU"/>
              </w:rPr>
              <w:t> в</w:t>
            </w:r>
            <w:r w:rsidRPr="00543596">
              <w:rPr>
                <w:rFonts w:ascii="Times New Roman" w:eastAsia="Times New Roman" w:hAnsi="Times New Roman" w:cs="Times New Roman"/>
                <w:i/>
                <w:sz w:val="28"/>
                <w:szCs w:val="28"/>
                <w:u w:val="single"/>
                <w:lang w:eastAsia="ru-RU"/>
              </w:rPr>
              <w:t xml:space="preserve"> два</w:t>
            </w:r>
            <w:r w:rsidRPr="00543596">
              <w:rPr>
                <w:rFonts w:ascii="Times New Roman" w:eastAsia="Times New Roman" w:hAnsi="Times New Roman" w:cs="Times New Roman"/>
                <w:sz w:val="28"/>
                <w:szCs w:val="28"/>
                <w:lang w:eastAsia="ru-RU"/>
              </w:rPr>
              <w:t xml:space="preserve"> раза. </w:t>
            </w:r>
          </w:p>
          <w:p w14:paraId="6C06A6CE"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Во сколько этапов проходит мейоз?</w:t>
            </w:r>
            <w:r w:rsidRPr="00543596">
              <w:rPr>
                <w:rFonts w:ascii="Times New Roman" w:hAnsi="Times New Roman" w:cs="Times New Roman"/>
                <w:b/>
                <w:sz w:val="28"/>
                <w:szCs w:val="28"/>
              </w:rPr>
              <w:t xml:space="preserve"> Ответ: </w:t>
            </w:r>
            <w:r w:rsidRPr="00543596">
              <w:rPr>
                <w:rFonts w:ascii="Times New Roman" w:eastAsia="Times New Roman" w:hAnsi="Times New Roman" w:cs="Times New Roman"/>
                <w:bCs/>
                <w:sz w:val="28"/>
                <w:szCs w:val="28"/>
                <w:lang w:eastAsia="ru-RU"/>
              </w:rPr>
              <w:t>П</w:t>
            </w:r>
            <w:r w:rsidRPr="00543596">
              <w:rPr>
                <w:rFonts w:ascii="Times New Roman" w:eastAsia="Times New Roman" w:hAnsi="Times New Roman" w:cs="Times New Roman"/>
                <w:sz w:val="28"/>
                <w:szCs w:val="28"/>
                <w:lang w:eastAsia="ru-RU"/>
              </w:rPr>
              <w:t xml:space="preserve">роисходит в два этапа: </w:t>
            </w:r>
            <w:r w:rsidRPr="00543596">
              <w:rPr>
                <w:rFonts w:ascii="Times New Roman" w:eastAsia="Times New Roman" w:hAnsi="Times New Roman" w:cs="Times New Roman"/>
                <w:i/>
                <w:sz w:val="28"/>
                <w:szCs w:val="28"/>
                <w:u w:val="single"/>
                <w:lang w:eastAsia="ru-RU"/>
              </w:rPr>
              <w:t>редукционный</w:t>
            </w:r>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i/>
                <w:sz w:val="28"/>
                <w:szCs w:val="28"/>
                <w:u w:val="single"/>
                <w:lang w:eastAsia="ru-RU"/>
              </w:rPr>
              <w:t>эквационный</w:t>
            </w:r>
            <w:proofErr w:type="spellEnd"/>
            <w:r w:rsidRPr="00543596">
              <w:rPr>
                <w:rFonts w:ascii="Times New Roman" w:eastAsia="Times New Roman" w:hAnsi="Times New Roman" w:cs="Times New Roman"/>
                <w:sz w:val="28"/>
                <w:szCs w:val="28"/>
                <w:lang w:eastAsia="ru-RU"/>
              </w:rPr>
              <w:t xml:space="preserve"> этапы мейоза. </w:t>
            </w:r>
          </w:p>
          <w:p w14:paraId="563A14AF"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b/>
                <w:sz w:val="28"/>
                <w:szCs w:val="28"/>
              </w:rPr>
              <w:t xml:space="preserve"> </w:t>
            </w:r>
            <w:r w:rsidRPr="00543596">
              <w:rPr>
                <w:rFonts w:ascii="Times New Roman" w:hAnsi="Times New Roman" w:cs="Times New Roman"/>
                <w:sz w:val="28"/>
                <w:szCs w:val="28"/>
              </w:rPr>
              <w:t xml:space="preserve">Что такое гаметогенез и можно ли его смешивать с </w:t>
            </w:r>
            <w:r w:rsidRPr="00543596">
              <w:rPr>
                <w:rFonts w:ascii="Times New Roman" w:hAnsi="Times New Roman" w:cs="Times New Roman"/>
                <w:sz w:val="28"/>
                <w:szCs w:val="28"/>
              </w:rPr>
              <w:lastRenderedPageBreak/>
              <w:t>мейозом?</w:t>
            </w:r>
            <w:r w:rsidRPr="00543596">
              <w:rPr>
                <w:rFonts w:ascii="Times New Roman" w:hAnsi="Times New Roman" w:cs="Times New Roman"/>
                <w:b/>
                <w:sz w:val="28"/>
                <w:szCs w:val="28"/>
              </w:rPr>
              <w:t xml:space="preserve"> Ответ: </w:t>
            </w:r>
            <w:r w:rsidRPr="00543596">
              <w:rPr>
                <w:rFonts w:ascii="Times New Roman" w:eastAsia="Times New Roman" w:hAnsi="Times New Roman" w:cs="Times New Roman"/>
                <w:sz w:val="28"/>
                <w:szCs w:val="28"/>
                <w:lang w:eastAsia="ru-RU"/>
              </w:rPr>
              <w:t>Мейоз не следует смешивать с </w:t>
            </w:r>
            <w:hyperlink r:id="rId154" w:tooltip="Гаметогенез" w:history="1">
              <w:r w:rsidRPr="00543596">
                <w:rPr>
                  <w:rFonts w:ascii="Times New Roman" w:hAnsi="Times New Roman" w:cs="Times New Roman"/>
                  <w:sz w:val="28"/>
                  <w:szCs w:val="28"/>
                  <w:u w:val="single"/>
                  <w:lang w:eastAsia="ru-RU"/>
                </w:rPr>
                <w:t>гаметогенезом</w:t>
              </w:r>
            </w:hyperlink>
            <w:r w:rsidRPr="00543596">
              <w:rPr>
                <w:rFonts w:ascii="Times New Roman" w:eastAsia="Times New Roman" w:hAnsi="Times New Roman" w:cs="Times New Roman"/>
                <w:i/>
                <w:sz w:val="28"/>
                <w:szCs w:val="28"/>
                <w:u w:val="single"/>
                <w:lang w:eastAsia="ru-RU"/>
              </w:rPr>
              <w:t> </w:t>
            </w:r>
            <w:r w:rsidRPr="00543596">
              <w:rPr>
                <w:rFonts w:ascii="Times New Roman" w:eastAsia="Times New Roman" w:hAnsi="Times New Roman" w:cs="Times New Roman"/>
                <w:sz w:val="28"/>
                <w:szCs w:val="28"/>
                <w:lang w:eastAsia="ru-RU"/>
              </w:rPr>
              <w:t>— образованием специализированных </w:t>
            </w:r>
            <w:hyperlink r:id="rId155" w:tooltip="Половая клетка" w:history="1">
              <w:r w:rsidRPr="00543596">
                <w:rPr>
                  <w:rFonts w:ascii="Times New Roman" w:hAnsi="Times New Roman" w:cs="Times New Roman"/>
                  <w:sz w:val="28"/>
                  <w:szCs w:val="28"/>
                  <w:u w:val="single"/>
                  <w:lang w:eastAsia="ru-RU"/>
                </w:rPr>
                <w:t>половых клеток</w:t>
              </w:r>
            </w:hyperlink>
            <w:r w:rsidRPr="00543596">
              <w:rPr>
                <w:rFonts w:ascii="Times New Roman" w:eastAsia="Times New Roman" w:hAnsi="Times New Roman" w:cs="Times New Roman"/>
                <w:sz w:val="28"/>
                <w:szCs w:val="28"/>
                <w:lang w:eastAsia="ru-RU"/>
              </w:rPr>
              <w:t xml:space="preserve">, или  </w:t>
            </w:r>
            <w:hyperlink r:id="rId156" w:tooltip="Гамета" w:history="1">
              <w:r w:rsidRPr="00543596">
                <w:rPr>
                  <w:rFonts w:ascii="Times New Roman" w:hAnsi="Times New Roman" w:cs="Times New Roman"/>
                  <w:sz w:val="28"/>
                  <w:szCs w:val="28"/>
                  <w:u w:val="single"/>
                  <w:lang w:eastAsia="ru-RU"/>
                </w:rPr>
                <w:t>гамет</w:t>
              </w:r>
            </w:hyperlink>
            <w:r w:rsidRPr="00543596">
              <w:rPr>
                <w:rFonts w:ascii="Times New Roman" w:eastAsia="Times New Roman" w:hAnsi="Times New Roman" w:cs="Times New Roman"/>
                <w:sz w:val="28"/>
                <w:szCs w:val="28"/>
                <w:lang w:eastAsia="ru-RU"/>
              </w:rPr>
              <w:t xml:space="preserve">, из  </w:t>
            </w:r>
            <w:hyperlink r:id="rId157" w:tooltip="Дифференцировка клеток" w:history="1">
              <w:r w:rsidRPr="00543596">
                <w:rPr>
                  <w:rFonts w:ascii="Times New Roman" w:hAnsi="Times New Roman" w:cs="Times New Roman"/>
                  <w:sz w:val="28"/>
                  <w:szCs w:val="28"/>
                  <w:u w:val="single"/>
                  <w:lang w:eastAsia="ru-RU"/>
                </w:rPr>
                <w:t>недифференцированных</w:t>
              </w:r>
            </w:hyperlink>
            <w:r w:rsidRPr="00543596">
              <w:rPr>
                <w:rFonts w:ascii="Times New Roman" w:hAnsi="Times New Roman" w:cs="Times New Roman"/>
                <w:sz w:val="28"/>
                <w:szCs w:val="28"/>
              </w:rPr>
              <w:t xml:space="preserve"> </w:t>
            </w:r>
            <w:r w:rsidRPr="00543596">
              <w:rPr>
                <w:rFonts w:ascii="Times New Roman" w:eastAsia="Times New Roman" w:hAnsi="Times New Roman" w:cs="Times New Roman"/>
                <w:sz w:val="28"/>
                <w:szCs w:val="28"/>
                <w:lang w:eastAsia="ru-RU"/>
              </w:rPr>
              <w:t> </w:t>
            </w:r>
            <w:hyperlink r:id="rId158" w:tooltip="Стволовые клетки" w:history="1">
              <w:r w:rsidRPr="00543596">
                <w:rPr>
                  <w:rFonts w:ascii="Times New Roman" w:hAnsi="Times New Roman" w:cs="Times New Roman"/>
                  <w:sz w:val="28"/>
                  <w:szCs w:val="28"/>
                  <w:u w:val="single"/>
                  <w:lang w:eastAsia="ru-RU"/>
                </w:rPr>
                <w:t>стволовых</w:t>
              </w:r>
            </w:hyperlink>
            <w:r w:rsidRPr="00543596">
              <w:rPr>
                <w:rFonts w:ascii="Times New Roman" w:eastAsia="Times New Roman" w:hAnsi="Times New Roman" w:cs="Times New Roman"/>
                <w:sz w:val="28"/>
                <w:szCs w:val="28"/>
                <w:lang w:eastAsia="ru-RU"/>
              </w:rPr>
              <w:t>.</w:t>
            </w:r>
          </w:p>
          <w:p w14:paraId="0D38747D"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hAnsi="Times New Roman" w:cs="Times New Roman"/>
                <w:sz w:val="28"/>
                <w:szCs w:val="28"/>
              </w:rPr>
            </w:pPr>
            <w:r w:rsidRPr="00543596">
              <w:rPr>
                <w:rFonts w:ascii="Times New Roman" w:hAnsi="Times New Roman" w:cs="Times New Roman"/>
                <w:sz w:val="28"/>
                <w:szCs w:val="28"/>
              </w:rPr>
              <w:t>Что происходит  в профазе?</w:t>
            </w:r>
            <w:r w:rsidRPr="00543596">
              <w:rPr>
                <w:rFonts w:ascii="Times New Roman" w:hAnsi="Times New Roman" w:cs="Times New Roman"/>
                <w:b/>
                <w:sz w:val="28"/>
                <w:szCs w:val="28"/>
              </w:rPr>
              <w:t xml:space="preserve"> Ответ:</w:t>
            </w:r>
            <w:r w:rsidRPr="00543596">
              <w:rPr>
                <w:rFonts w:ascii="Times New Roman" w:hAnsi="Times New Roman" w:cs="Times New Roman"/>
                <w:sz w:val="28"/>
                <w:szCs w:val="28"/>
              </w:rPr>
              <w:t xml:space="preserve"> В профазе </w:t>
            </w:r>
            <w:r w:rsidRPr="00543596">
              <w:rPr>
                <w:rFonts w:ascii="Times New Roman" w:hAnsi="Times New Roman" w:cs="Times New Roman"/>
                <w:i/>
                <w:sz w:val="28"/>
                <w:szCs w:val="28"/>
                <w:u w:val="single"/>
              </w:rPr>
              <w:t>увеличивается</w:t>
            </w:r>
            <w:r w:rsidRPr="00543596">
              <w:rPr>
                <w:rFonts w:ascii="Times New Roman" w:hAnsi="Times New Roman" w:cs="Times New Roman"/>
                <w:sz w:val="28"/>
                <w:szCs w:val="28"/>
              </w:rPr>
              <w:t xml:space="preserve"> объем ядра. </w:t>
            </w:r>
          </w:p>
          <w:p w14:paraId="49D99D00"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hAnsi="Times New Roman" w:cs="Times New Roman"/>
                <w:sz w:val="28"/>
                <w:szCs w:val="28"/>
              </w:rPr>
            </w:pPr>
            <w:r w:rsidRPr="00543596">
              <w:rPr>
                <w:rFonts w:ascii="Times New Roman" w:hAnsi="Times New Roman" w:cs="Times New Roman"/>
                <w:sz w:val="28"/>
                <w:szCs w:val="28"/>
              </w:rPr>
              <w:t>Какая особенность профазы в мейозе?</w:t>
            </w:r>
            <w:r w:rsidRPr="00543596">
              <w:rPr>
                <w:rFonts w:ascii="Times New Roman" w:hAnsi="Times New Roman" w:cs="Times New Roman"/>
                <w:b/>
                <w:sz w:val="28"/>
                <w:szCs w:val="28"/>
              </w:rPr>
              <w:t xml:space="preserve"> Ответ:</w:t>
            </w:r>
            <w:r w:rsidRPr="00543596">
              <w:rPr>
                <w:rFonts w:ascii="Times New Roman" w:hAnsi="Times New Roman" w:cs="Times New Roman"/>
                <w:sz w:val="28"/>
                <w:szCs w:val="28"/>
              </w:rPr>
              <w:t xml:space="preserve"> В профазе хромосомы </w:t>
            </w:r>
            <w:proofErr w:type="spellStart"/>
            <w:r w:rsidRPr="00543596">
              <w:rPr>
                <w:rFonts w:ascii="Times New Roman" w:hAnsi="Times New Roman" w:cs="Times New Roman"/>
                <w:i/>
                <w:sz w:val="28"/>
                <w:szCs w:val="28"/>
                <w:u w:val="single"/>
              </w:rPr>
              <w:t>спирализуются</w:t>
            </w:r>
            <w:proofErr w:type="spellEnd"/>
            <w:r w:rsidRPr="00543596">
              <w:rPr>
                <w:rFonts w:ascii="Times New Roman" w:hAnsi="Times New Roman" w:cs="Times New Roman"/>
                <w:sz w:val="28"/>
                <w:szCs w:val="28"/>
              </w:rPr>
              <w:t xml:space="preserve">, становятся видимыми, </w:t>
            </w:r>
            <w:r w:rsidRPr="00543596">
              <w:rPr>
                <w:rFonts w:ascii="Times New Roman" w:hAnsi="Times New Roman" w:cs="Times New Roman"/>
                <w:i/>
                <w:sz w:val="28"/>
                <w:szCs w:val="28"/>
                <w:u w:val="single"/>
              </w:rPr>
              <w:t>укорачиваются</w:t>
            </w:r>
            <w:r w:rsidRPr="00543596">
              <w:rPr>
                <w:rFonts w:ascii="Times New Roman" w:hAnsi="Times New Roman" w:cs="Times New Roman"/>
                <w:sz w:val="28"/>
                <w:szCs w:val="28"/>
              </w:rPr>
              <w:t xml:space="preserve">, утолщаются. </w:t>
            </w:r>
          </w:p>
          <w:p w14:paraId="3C68EEAE"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hAnsi="Times New Roman" w:cs="Times New Roman"/>
                <w:sz w:val="28"/>
                <w:szCs w:val="28"/>
              </w:rPr>
            </w:pPr>
            <w:r w:rsidRPr="00543596">
              <w:rPr>
                <w:rFonts w:ascii="Times New Roman" w:hAnsi="Times New Roman" w:cs="Times New Roman"/>
                <w:sz w:val="28"/>
                <w:szCs w:val="28"/>
              </w:rPr>
              <w:t>Из чего состоят хромосомы  в период профазы?</w:t>
            </w:r>
            <w:r w:rsidRPr="00543596">
              <w:rPr>
                <w:rFonts w:ascii="Times New Roman" w:hAnsi="Times New Roman" w:cs="Times New Roman"/>
                <w:b/>
                <w:sz w:val="28"/>
                <w:szCs w:val="28"/>
              </w:rPr>
              <w:t xml:space="preserve"> Ответ:</w:t>
            </w:r>
            <w:r w:rsidRPr="00543596">
              <w:rPr>
                <w:rFonts w:ascii="Times New Roman" w:hAnsi="Times New Roman" w:cs="Times New Roman"/>
                <w:sz w:val="28"/>
                <w:szCs w:val="28"/>
              </w:rPr>
              <w:t xml:space="preserve"> В профазе видно, что они состоят из </w:t>
            </w:r>
            <w:r w:rsidRPr="00543596">
              <w:rPr>
                <w:rFonts w:ascii="Times New Roman" w:hAnsi="Times New Roman" w:cs="Times New Roman"/>
                <w:i/>
                <w:sz w:val="28"/>
                <w:szCs w:val="28"/>
                <w:u w:val="single"/>
              </w:rPr>
              <w:t>двух</w:t>
            </w:r>
            <w:r w:rsidRPr="00543596">
              <w:rPr>
                <w:rFonts w:ascii="Times New Roman" w:hAnsi="Times New Roman" w:cs="Times New Roman"/>
                <w:sz w:val="28"/>
                <w:szCs w:val="28"/>
              </w:rPr>
              <w:t xml:space="preserve"> хроматид, соединенных </w:t>
            </w:r>
            <w:proofErr w:type="spellStart"/>
            <w:r w:rsidRPr="00543596">
              <w:rPr>
                <w:rFonts w:ascii="Times New Roman" w:hAnsi="Times New Roman" w:cs="Times New Roman"/>
                <w:sz w:val="28"/>
                <w:szCs w:val="28"/>
              </w:rPr>
              <w:t>центромерой</w:t>
            </w:r>
            <w:proofErr w:type="spellEnd"/>
            <w:r w:rsidRPr="00543596">
              <w:rPr>
                <w:rFonts w:ascii="Times New Roman" w:hAnsi="Times New Roman" w:cs="Times New Roman"/>
                <w:sz w:val="28"/>
                <w:szCs w:val="28"/>
              </w:rPr>
              <w:t xml:space="preserve">. </w:t>
            </w:r>
          </w:p>
          <w:p w14:paraId="20994F59"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hAnsi="Times New Roman" w:cs="Times New Roman"/>
                <w:sz w:val="28"/>
                <w:szCs w:val="28"/>
              </w:rPr>
            </w:pPr>
            <w:r w:rsidRPr="00543596">
              <w:rPr>
                <w:rFonts w:ascii="Times New Roman" w:hAnsi="Times New Roman" w:cs="Times New Roman"/>
                <w:sz w:val="28"/>
                <w:szCs w:val="28"/>
              </w:rPr>
              <w:t>Что происходит с центриолями хромосом в профазе?</w:t>
            </w:r>
            <w:r w:rsidRPr="00543596">
              <w:rPr>
                <w:rFonts w:ascii="Times New Roman" w:hAnsi="Times New Roman" w:cs="Times New Roman"/>
                <w:b/>
                <w:sz w:val="28"/>
                <w:szCs w:val="28"/>
              </w:rPr>
              <w:t xml:space="preserve"> Ответ: </w:t>
            </w:r>
            <w:r w:rsidRPr="00543596">
              <w:rPr>
                <w:rFonts w:ascii="Times New Roman" w:hAnsi="Times New Roman" w:cs="Times New Roman"/>
                <w:sz w:val="28"/>
                <w:szCs w:val="28"/>
              </w:rPr>
              <w:t xml:space="preserve">В профазе центриоли расходятся к </w:t>
            </w:r>
            <w:r w:rsidRPr="00543596">
              <w:rPr>
                <w:rFonts w:ascii="Times New Roman" w:hAnsi="Times New Roman" w:cs="Times New Roman"/>
                <w:i/>
                <w:sz w:val="28"/>
                <w:szCs w:val="28"/>
                <w:u w:val="single"/>
              </w:rPr>
              <w:t xml:space="preserve">полюсам </w:t>
            </w:r>
            <w:r w:rsidRPr="00543596">
              <w:rPr>
                <w:rFonts w:ascii="Times New Roman" w:hAnsi="Times New Roman" w:cs="Times New Roman"/>
                <w:sz w:val="28"/>
                <w:szCs w:val="28"/>
              </w:rPr>
              <w:t xml:space="preserve">клетки. Формируется веретено деления. </w:t>
            </w:r>
          </w:p>
          <w:p w14:paraId="3485BD69" w14:textId="77777777" w:rsidR="00543596" w:rsidRPr="00543596" w:rsidRDefault="00543596" w:rsidP="00E507FF">
            <w:pPr>
              <w:numPr>
                <w:ilvl w:val="0"/>
                <w:numId w:val="174"/>
              </w:numPr>
              <w:shd w:val="clear" w:color="auto" w:fill="FFFFFF"/>
              <w:spacing w:after="0" w:line="240" w:lineRule="auto"/>
              <w:ind w:firstLine="851"/>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Что происходит с ядрами и хромосомами в конце периода профазы?  </w:t>
            </w:r>
            <w:r w:rsidRPr="00543596">
              <w:rPr>
                <w:rFonts w:ascii="Times New Roman" w:hAnsi="Times New Roman" w:cs="Times New Roman"/>
                <w:b/>
                <w:sz w:val="28"/>
                <w:szCs w:val="28"/>
              </w:rPr>
              <w:t>Ответ:</w:t>
            </w:r>
            <w:r w:rsidRPr="00543596">
              <w:rPr>
                <w:rFonts w:ascii="Times New Roman" w:hAnsi="Times New Roman" w:cs="Times New Roman"/>
                <w:sz w:val="28"/>
                <w:szCs w:val="28"/>
              </w:rPr>
              <w:t xml:space="preserve"> К концу профазы ядрышки и ядерная оболочка </w:t>
            </w:r>
            <w:r w:rsidRPr="00543596">
              <w:rPr>
                <w:rFonts w:ascii="Times New Roman" w:hAnsi="Times New Roman" w:cs="Times New Roman"/>
                <w:i/>
                <w:sz w:val="28"/>
                <w:szCs w:val="28"/>
                <w:u w:val="single"/>
              </w:rPr>
              <w:t>растворяются</w:t>
            </w:r>
            <w:r w:rsidRPr="00543596">
              <w:rPr>
                <w:rFonts w:ascii="Times New Roman" w:hAnsi="Times New Roman" w:cs="Times New Roman"/>
                <w:sz w:val="28"/>
                <w:szCs w:val="28"/>
              </w:rPr>
              <w:t xml:space="preserve">, и </w:t>
            </w:r>
            <w:r w:rsidRPr="00543596">
              <w:rPr>
                <w:rFonts w:ascii="Times New Roman" w:hAnsi="Times New Roman" w:cs="Times New Roman"/>
                <w:i/>
                <w:sz w:val="28"/>
                <w:szCs w:val="28"/>
                <w:u w:val="single"/>
              </w:rPr>
              <w:t xml:space="preserve">хромосомы </w:t>
            </w:r>
            <w:r w:rsidRPr="00543596">
              <w:rPr>
                <w:rFonts w:ascii="Times New Roman" w:hAnsi="Times New Roman" w:cs="Times New Roman"/>
                <w:sz w:val="28"/>
                <w:szCs w:val="28"/>
              </w:rPr>
              <w:t xml:space="preserve">оказываются в цитоплазме. </w:t>
            </w:r>
          </w:p>
          <w:p w14:paraId="09C021D7"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2ADEED87" w14:textId="77777777" w:rsidR="00543596" w:rsidRPr="00543596" w:rsidRDefault="00543596" w:rsidP="00E507FF">
            <w:pPr>
              <w:numPr>
                <w:ilvl w:val="0"/>
                <w:numId w:val="59"/>
              </w:numPr>
              <w:shd w:val="clear" w:color="auto" w:fill="FFFFFF"/>
              <w:spacing w:after="0" w:line="240" w:lineRule="auto"/>
              <w:ind w:firstLine="851"/>
              <w:contextualSpacing/>
              <w:jc w:val="both"/>
              <w:rPr>
                <w:rFonts w:ascii="Times New Roman" w:hAnsi="Times New Roman"/>
                <w:sz w:val="28"/>
                <w:szCs w:val="28"/>
              </w:rPr>
            </w:pPr>
            <w:r w:rsidRPr="00543596">
              <w:rPr>
                <w:rFonts w:ascii="Times New Roman" w:hAnsi="Times New Roman"/>
                <w:sz w:val="24"/>
                <w:szCs w:val="24"/>
              </w:rPr>
              <w:t xml:space="preserve"> </w:t>
            </w:r>
            <w:r w:rsidRPr="00543596">
              <w:rPr>
                <w:rFonts w:ascii="Times New Roman" w:hAnsi="Times New Roman"/>
                <w:sz w:val="28"/>
                <w:szCs w:val="28"/>
              </w:rPr>
              <w:t xml:space="preserve"> Что происходит  в профазе?</w:t>
            </w:r>
            <w:r w:rsidRPr="00543596">
              <w:rPr>
                <w:rFonts w:ascii="Times New Roman" w:hAnsi="Times New Roman"/>
                <w:b/>
                <w:sz w:val="28"/>
                <w:szCs w:val="28"/>
              </w:rPr>
              <w:t xml:space="preserve"> Ответ:</w:t>
            </w:r>
            <w:r w:rsidRPr="00543596">
              <w:rPr>
                <w:rFonts w:ascii="Times New Roman" w:hAnsi="Times New Roman"/>
                <w:sz w:val="28"/>
                <w:szCs w:val="28"/>
              </w:rPr>
              <w:t xml:space="preserve"> Профаза - самая продолжительная фаза митоза.</w:t>
            </w:r>
            <w:r w:rsidRPr="00543596">
              <w:rPr>
                <w:rFonts w:ascii="Times New Roman" w:hAnsi="Times New Roman"/>
                <w:sz w:val="28"/>
                <w:szCs w:val="28"/>
                <w:shd w:val="clear" w:color="auto" w:fill="FFFFFF"/>
              </w:rPr>
              <w:t xml:space="preserve"> </w:t>
            </w:r>
            <w:r w:rsidRPr="00543596">
              <w:rPr>
                <w:rFonts w:ascii="Times New Roman" w:hAnsi="Times New Roman"/>
                <w:sz w:val="28"/>
                <w:szCs w:val="28"/>
              </w:rPr>
              <w:t xml:space="preserve"> В профазе набор хромосом равен </w:t>
            </w:r>
            <w:r w:rsidRPr="00543596">
              <w:rPr>
                <w:rFonts w:ascii="Times New Roman" w:hAnsi="Times New Roman"/>
                <w:i/>
                <w:sz w:val="28"/>
                <w:szCs w:val="28"/>
                <w:u w:val="single"/>
              </w:rPr>
              <w:t>2n</w:t>
            </w:r>
            <w:r w:rsidRPr="00543596">
              <w:rPr>
                <w:rFonts w:ascii="Times New Roman" w:hAnsi="Times New Roman"/>
                <w:sz w:val="28"/>
                <w:szCs w:val="28"/>
              </w:rPr>
              <w:t xml:space="preserve"> , и количество ДНК равно </w:t>
            </w:r>
            <w:r w:rsidRPr="00543596">
              <w:rPr>
                <w:rFonts w:ascii="Times New Roman" w:hAnsi="Times New Roman"/>
                <w:i/>
                <w:sz w:val="28"/>
                <w:szCs w:val="28"/>
                <w:u w:val="single"/>
              </w:rPr>
              <w:t>4</w:t>
            </w:r>
            <w:r w:rsidRPr="00543596">
              <w:rPr>
                <w:rFonts w:ascii="Times New Roman" w:hAnsi="Times New Roman"/>
                <w:sz w:val="28"/>
                <w:szCs w:val="28"/>
              </w:rPr>
              <w:t>с.</w:t>
            </w:r>
          </w:p>
          <w:p w14:paraId="454B2544" w14:textId="77777777" w:rsidR="00543596" w:rsidRPr="00543596" w:rsidRDefault="00543596" w:rsidP="00E507FF">
            <w:pPr>
              <w:numPr>
                <w:ilvl w:val="0"/>
                <w:numId w:val="59"/>
              </w:numPr>
              <w:shd w:val="clear" w:color="auto" w:fill="FFFFFF"/>
              <w:spacing w:after="0" w:line="240" w:lineRule="auto"/>
              <w:ind w:firstLine="851"/>
              <w:contextualSpacing/>
              <w:jc w:val="both"/>
              <w:rPr>
                <w:rFonts w:ascii="Times New Roman" w:eastAsia="Times New Roman" w:hAnsi="Times New Roman"/>
                <w:sz w:val="28"/>
                <w:szCs w:val="28"/>
                <w:lang w:eastAsia="ru-RU"/>
              </w:rPr>
            </w:pPr>
            <w:r w:rsidRPr="00543596">
              <w:rPr>
                <w:rFonts w:ascii="Times New Roman" w:hAnsi="Times New Roman"/>
                <w:sz w:val="28"/>
                <w:szCs w:val="28"/>
              </w:rPr>
              <w:t xml:space="preserve">Что происходит  </w:t>
            </w:r>
            <w:r w:rsidRPr="00543596">
              <w:rPr>
                <w:rFonts w:ascii="Times New Roman" w:eastAsia="Times New Roman" w:hAnsi="Times New Roman"/>
                <w:sz w:val="28"/>
                <w:szCs w:val="28"/>
                <w:lang w:eastAsia="ru-RU"/>
              </w:rPr>
              <w:t>в результате мейоза в </w:t>
            </w:r>
            <w:hyperlink r:id="rId159" w:tooltip="Жизненный цикл (биология)" w:history="1">
              <w:r w:rsidRPr="00543596">
                <w:rPr>
                  <w:rFonts w:ascii="Times New Roman" w:eastAsia="Times New Roman" w:hAnsi="Times New Roman"/>
                  <w:sz w:val="28"/>
                  <w:szCs w:val="28"/>
                  <w:lang w:eastAsia="ru-RU"/>
                </w:rPr>
                <w:t>жизненном цикле</w:t>
              </w:r>
            </w:hyperlink>
            <w:r w:rsidRPr="00543596">
              <w:rPr>
                <w:rFonts w:ascii="Times New Roman" w:eastAsia="Times New Roman" w:hAnsi="Times New Roman"/>
                <w:sz w:val="28"/>
                <w:szCs w:val="28"/>
                <w:lang w:eastAsia="ru-RU"/>
              </w:rPr>
              <w:t xml:space="preserve">? </w:t>
            </w:r>
            <w:r w:rsidRPr="00543596">
              <w:rPr>
                <w:rFonts w:ascii="Times New Roman" w:hAnsi="Times New Roman"/>
                <w:b/>
                <w:sz w:val="28"/>
                <w:szCs w:val="28"/>
              </w:rPr>
              <w:t xml:space="preserve">Ответ: </w:t>
            </w:r>
            <w:r w:rsidRPr="00543596">
              <w:rPr>
                <w:rFonts w:ascii="Times New Roman" w:eastAsia="Times New Roman" w:hAnsi="Times New Roman"/>
                <w:sz w:val="28"/>
                <w:szCs w:val="28"/>
                <w:lang w:eastAsia="ru-RU"/>
              </w:rPr>
              <w:t xml:space="preserve">С </w:t>
            </w:r>
            <w:r w:rsidRPr="00543596">
              <w:rPr>
                <w:rFonts w:ascii="Times New Roman" w:eastAsia="Times New Roman" w:hAnsi="Times New Roman"/>
                <w:i/>
                <w:sz w:val="28"/>
                <w:szCs w:val="28"/>
                <w:u w:val="single"/>
                <w:lang w:eastAsia="ru-RU"/>
              </w:rPr>
              <w:t>уменьшением</w:t>
            </w:r>
            <w:r w:rsidRPr="00543596">
              <w:rPr>
                <w:rFonts w:ascii="Times New Roman" w:eastAsia="Times New Roman" w:hAnsi="Times New Roman"/>
                <w:sz w:val="28"/>
                <w:szCs w:val="28"/>
                <w:lang w:eastAsia="ru-RU"/>
              </w:rPr>
              <w:t xml:space="preserve"> числа хромосом в результате мейоза в </w:t>
            </w:r>
            <w:hyperlink r:id="rId160" w:tooltip="Жизненный цикл (биология)" w:history="1">
              <w:r w:rsidRPr="00543596">
                <w:rPr>
                  <w:rFonts w:ascii="Times New Roman" w:eastAsia="Times New Roman" w:hAnsi="Times New Roman"/>
                  <w:sz w:val="28"/>
                  <w:szCs w:val="28"/>
                  <w:lang w:eastAsia="ru-RU"/>
                </w:rPr>
                <w:t>жизненном цикле</w:t>
              </w:r>
            </w:hyperlink>
            <w:r w:rsidRPr="00543596">
              <w:rPr>
                <w:rFonts w:ascii="Times New Roman" w:eastAsia="Times New Roman" w:hAnsi="Times New Roman"/>
                <w:sz w:val="28"/>
                <w:szCs w:val="28"/>
                <w:lang w:eastAsia="ru-RU"/>
              </w:rPr>
              <w:t> происходит переход от диплоидной фазы к гаплоидной.</w:t>
            </w:r>
            <w:r w:rsidRPr="00543596">
              <w:rPr>
                <w:rFonts w:ascii="Times New Roman" w:hAnsi="Times New Roman"/>
                <w:b/>
                <w:sz w:val="28"/>
                <w:szCs w:val="28"/>
              </w:rPr>
              <w:t xml:space="preserve"> </w:t>
            </w:r>
            <w:r w:rsidRPr="00543596">
              <w:rPr>
                <w:rFonts w:ascii="Times New Roman" w:eastAsia="Times New Roman" w:hAnsi="Times New Roman"/>
                <w:sz w:val="28"/>
                <w:szCs w:val="28"/>
                <w:lang w:eastAsia="ru-RU"/>
              </w:rPr>
              <w:t>Восстановление </w:t>
            </w:r>
            <w:hyperlink r:id="rId161" w:tooltip="Плоидность" w:history="1">
              <w:r w:rsidRPr="00543596">
                <w:rPr>
                  <w:rFonts w:ascii="Times New Roman" w:eastAsia="Times New Roman" w:hAnsi="Times New Roman"/>
                  <w:sz w:val="28"/>
                  <w:szCs w:val="28"/>
                  <w:lang w:eastAsia="ru-RU"/>
                </w:rPr>
                <w:t>плоидности</w:t>
              </w:r>
            </w:hyperlink>
            <w:r w:rsidRPr="00543596">
              <w:rPr>
                <w:rFonts w:ascii="Times New Roman" w:eastAsia="Times New Roman" w:hAnsi="Times New Roman"/>
                <w:sz w:val="28"/>
                <w:szCs w:val="28"/>
                <w:lang w:eastAsia="ru-RU"/>
              </w:rPr>
              <w:t> (переход от гаплоидной фазы к диплоидной) происходит в результате </w:t>
            </w:r>
            <w:hyperlink r:id="rId162" w:tooltip="Половой процесс" w:history="1">
              <w:r w:rsidRPr="00543596">
                <w:rPr>
                  <w:rFonts w:ascii="Times New Roman" w:eastAsia="Times New Roman" w:hAnsi="Times New Roman"/>
                  <w:i/>
                  <w:sz w:val="28"/>
                  <w:szCs w:val="28"/>
                  <w:u w:val="single"/>
                  <w:lang w:eastAsia="ru-RU"/>
                </w:rPr>
                <w:t>полового</w:t>
              </w:r>
              <w:r w:rsidRPr="00543596">
                <w:rPr>
                  <w:rFonts w:ascii="Times New Roman" w:eastAsia="Times New Roman" w:hAnsi="Times New Roman"/>
                  <w:sz w:val="28"/>
                  <w:szCs w:val="28"/>
                  <w:lang w:eastAsia="ru-RU"/>
                </w:rPr>
                <w:t xml:space="preserve"> процесса</w:t>
              </w:r>
            </w:hyperlink>
            <w:r w:rsidRPr="00543596">
              <w:rPr>
                <w:rFonts w:ascii="Times New Roman" w:eastAsia="Times New Roman" w:hAnsi="Times New Roman"/>
                <w:sz w:val="28"/>
                <w:szCs w:val="28"/>
                <w:lang w:eastAsia="ru-RU"/>
              </w:rPr>
              <w:t>.</w:t>
            </w:r>
          </w:p>
          <w:p w14:paraId="6EE177A5" w14:textId="77777777" w:rsidR="00543596" w:rsidRPr="00543596" w:rsidRDefault="00543596" w:rsidP="00E507FF">
            <w:pPr>
              <w:numPr>
                <w:ilvl w:val="0"/>
                <w:numId w:val="59"/>
              </w:numPr>
              <w:shd w:val="clear" w:color="auto" w:fill="FFFFFF"/>
              <w:spacing w:after="0" w:line="240" w:lineRule="auto"/>
              <w:ind w:firstLine="851"/>
              <w:contextualSpacing/>
              <w:jc w:val="both"/>
              <w:rPr>
                <w:rFonts w:ascii="Times New Roman" w:eastAsia="Times New Roman" w:hAnsi="Times New Roman"/>
                <w:sz w:val="28"/>
                <w:szCs w:val="28"/>
                <w:lang w:eastAsia="ru-RU"/>
              </w:rPr>
            </w:pPr>
            <w:r w:rsidRPr="00543596">
              <w:rPr>
                <w:rFonts w:ascii="Times New Roman" w:hAnsi="Times New Roman"/>
                <w:sz w:val="28"/>
                <w:szCs w:val="28"/>
              </w:rPr>
              <w:t xml:space="preserve">Что происходит  </w:t>
            </w:r>
            <w:r w:rsidRPr="00543596">
              <w:rPr>
                <w:rFonts w:ascii="Times New Roman" w:eastAsia="Times New Roman" w:hAnsi="Times New Roman"/>
                <w:sz w:val="28"/>
                <w:szCs w:val="28"/>
                <w:lang w:eastAsia="ru-RU"/>
              </w:rPr>
              <w:t xml:space="preserve">в профазе первого, редукционного этапа? </w:t>
            </w:r>
            <w:r w:rsidRPr="00543596">
              <w:rPr>
                <w:rFonts w:ascii="Times New Roman" w:hAnsi="Times New Roman"/>
                <w:b/>
                <w:sz w:val="28"/>
                <w:szCs w:val="28"/>
              </w:rPr>
              <w:t xml:space="preserve">Ответ: </w:t>
            </w:r>
            <w:r w:rsidRPr="00543596">
              <w:rPr>
                <w:rFonts w:ascii="Times New Roman" w:eastAsia="Times New Roman" w:hAnsi="Times New Roman"/>
                <w:sz w:val="28"/>
                <w:szCs w:val="28"/>
                <w:lang w:eastAsia="ru-RU"/>
              </w:rPr>
              <w:t xml:space="preserve">В редукционного, этапа происходит </w:t>
            </w:r>
            <w:r w:rsidRPr="00543596">
              <w:rPr>
                <w:rFonts w:ascii="Times New Roman" w:eastAsia="Times New Roman" w:hAnsi="Times New Roman"/>
                <w:i/>
                <w:sz w:val="28"/>
                <w:szCs w:val="28"/>
                <w:u w:val="single"/>
                <w:lang w:eastAsia="ru-RU"/>
              </w:rPr>
              <w:t>попарное</w:t>
            </w:r>
            <w:r w:rsidRPr="00543596">
              <w:rPr>
                <w:rFonts w:ascii="Times New Roman" w:eastAsia="Times New Roman" w:hAnsi="Times New Roman"/>
                <w:sz w:val="28"/>
                <w:szCs w:val="28"/>
                <w:lang w:eastAsia="ru-RU"/>
              </w:rPr>
              <w:t xml:space="preserve"> слияние (</w:t>
            </w:r>
            <w:hyperlink r:id="rId163" w:tooltip="Конъюгация хромосом" w:history="1">
              <w:r w:rsidRPr="00543596">
                <w:rPr>
                  <w:rFonts w:ascii="Times New Roman" w:eastAsia="Times New Roman" w:hAnsi="Times New Roman"/>
                  <w:sz w:val="28"/>
                  <w:szCs w:val="28"/>
                  <w:lang w:eastAsia="ru-RU"/>
                </w:rPr>
                <w:t>конъюгация</w:t>
              </w:r>
            </w:hyperlink>
            <w:r w:rsidRPr="00543596">
              <w:rPr>
                <w:rFonts w:ascii="Times New Roman" w:eastAsia="Times New Roman" w:hAnsi="Times New Roman"/>
                <w:sz w:val="28"/>
                <w:szCs w:val="28"/>
                <w:lang w:eastAsia="ru-RU"/>
              </w:rPr>
              <w:t>) </w:t>
            </w:r>
            <w:hyperlink r:id="rId164" w:tooltip="Гомологичные хромосомы" w:history="1">
              <w:r w:rsidRPr="00543596">
                <w:rPr>
                  <w:rFonts w:ascii="Times New Roman" w:eastAsia="Times New Roman" w:hAnsi="Times New Roman"/>
                  <w:i/>
                  <w:sz w:val="28"/>
                  <w:szCs w:val="28"/>
                  <w:u w:val="single"/>
                  <w:lang w:eastAsia="ru-RU"/>
                </w:rPr>
                <w:t>гомологичных</w:t>
              </w:r>
              <w:r w:rsidRPr="00543596">
                <w:rPr>
                  <w:rFonts w:ascii="Times New Roman" w:eastAsia="Times New Roman" w:hAnsi="Times New Roman"/>
                  <w:sz w:val="28"/>
                  <w:szCs w:val="28"/>
                  <w:lang w:eastAsia="ru-RU"/>
                </w:rPr>
                <w:t xml:space="preserve"> хромосом</w:t>
              </w:r>
            </w:hyperlink>
            <w:r w:rsidRPr="00543596">
              <w:rPr>
                <w:rFonts w:ascii="Times New Roman" w:eastAsia="Times New Roman" w:hAnsi="Times New Roman"/>
                <w:sz w:val="28"/>
                <w:szCs w:val="28"/>
                <w:lang w:eastAsia="ru-RU"/>
              </w:rPr>
              <w:t>, правильное протекание мейоза возможно только в </w:t>
            </w:r>
            <w:hyperlink r:id="rId165" w:tooltip="Плоидность" w:history="1">
              <w:r w:rsidRPr="00543596">
                <w:rPr>
                  <w:rFonts w:ascii="Times New Roman" w:eastAsia="Times New Roman" w:hAnsi="Times New Roman"/>
                  <w:i/>
                  <w:sz w:val="28"/>
                  <w:szCs w:val="28"/>
                  <w:u w:val="single"/>
                  <w:lang w:eastAsia="ru-RU"/>
                </w:rPr>
                <w:t>диплоидных</w:t>
              </w:r>
            </w:hyperlink>
            <w:r w:rsidRPr="00543596">
              <w:rPr>
                <w:rFonts w:ascii="Times New Roman" w:eastAsia="Times New Roman" w:hAnsi="Times New Roman"/>
                <w:i/>
                <w:sz w:val="28"/>
                <w:szCs w:val="28"/>
                <w:u w:val="single"/>
                <w:lang w:eastAsia="ru-RU"/>
              </w:rPr>
              <w:t> </w:t>
            </w:r>
            <w:r w:rsidRPr="00543596">
              <w:rPr>
                <w:rFonts w:ascii="Times New Roman" w:eastAsia="Times New Roman" w:hAnsi="Times New Roman"/>
                <w:sz w:val="28"/>
                <w:szCs w:val="28"/>
                <w:lang w:eastAsia="ru-RU"/>
              </w:rPr>
              <w:t xml:space="preserve">клетках или в чётных </w:t>
            </w:r>
            <w:proofErr w:type="spellStart"/>
            <w:r w:rsidRPr="00543596">
              <w:rPr>
                <w:rFonts w:ascii="Times New Roman" w:eastAsia="Times New Roman" w:hAnsi="Times New Roman"/>
                <w:sz w:val="28"/>
                <w:szCs w:val="28"/>
                <w:lang w:eastAsia="ru-RU"/>
              </w:rPr>
              <w:t>полиплоидах</w:t>
            </w:r>
            <w:proofErr w:type="spellEnd"/>
            <w:r w:rsidRPr="00543596">
              <w:rPr>
                <w:rFonts w:ascii="Times New Roman" w:eastAsia="Times New Roman" w:hAnsi="Times New Roman"/>
                <w:sz w:val="28"/>
                <w:szCs w:val="28"/>
                <w:lang w:eastAsia="ru-RU"/>
              </w:rPr>
              <w:t xml:space="preserve"> (тетра-, </w:t>
            </w:r>
            <w:proofErr w:type="spellStart"/>
            <w:r w:rsidRPr="00543596">
              <w:rPr>
                <w:rFonts w:ascii="Times New Roman" w:eastAsia="Times New Roman" w:hAnsi="Times New Roman"/>
                <w:sz w:val="28"/>
                <w:szCs w:val="28"/>
                <w:lang w:eastAsia="ru-RU"/>
              </w:rPr>
              <w:t>гексаплоидных</w:t>
            </w:r>
            <w:proofErr w:type="spellEnd"/>
            <w:r w:rsidRPr="00543596">
              <w:rPr>
                <w:rFonts w:ascii="Times New Roman" w:eastAsia="Times New Roman" w:hAnsi="Times New Roman"/>
                <w:sz w:val="28"/>
                <w:szCs w:val="28"/>
                <w:lang w:eastAsia="ru-RU"/>
              </w:rPr>
              <w:t xml:space="preserve"> и т. п. клетках).</w:t>
            </w:r>
          </w:p>
          <w:p w14:paraId="5AB7DBE4" w14:textId="77777777" w:rsidR="00543596" w:rsidRPr="00543596" w:rsidRDefault="00543596" w:rsidP="00E507FF">
            <w:pPr>
              <w:numPr>
                <w:ilvl w:val="0"/>
                <w:numId w:val="59"/>
              </w:num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экваториальной плоскости веретена?</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В метафазе парализация достигает </w:t>
            </w:r>
            <w:r w:rsidRPr="00543596">
              <w:rPr>
                <w:rFonts w:ascii="Times New Roman" w:eastAsia="Times New Roman" w:hAnsi="Times New Roman" w:cs="Times New Roman"/>
                <w:i/>
                <w:sz w:val="28"/>
                <w:szCs w:val="28"/>
                <w:u w:val="single"/>
                <w:lang w:eastAsia="ru-RU"/>
              </w:rPr>
              <w:t>максимума</w:t>
            </w:r>
            <w:r w:rsidRPr="00543596">
              <w:rPr>
                <w:rFonts w:ascii="Times New Roman" w:eastAsia="Times New Roman" w:hAnsi="Times New Roman" w:cs="Times New Roman"/>
                <w:sz w:val="28"/>
                <w:szCs w:val="28"/>
                <w:lang w:eastAsia="ru-RU"/>
              </w:rPr>
              <w:t xml:space="preserve">, хромосомы располагаются в экваториальной плоскости веретена, образуя </w:t>
            </w:r>
            <w:r w:rsidRPr="00543596">
              <w:rPr>
                <w:rFonts w:ascii="Times New Roman" w:eastAsia="Times New Roman" w:hAnsi="Times New Roman" w:cs="Times New Roman"/>
                <w:i/>
                <w:sz w:val="28"/>
                <w:szCs w:val="28"/>
                <w:u w:val="single"/>
                <w:lang w:eastAsia="ru-RU"/>
              </w:rPr>
              <w:t>метафазную</w:t>
            </w:r>
            <w:r w:rsidRPr="00543596">
              <w:rPr>
                <w:rFonts w:ascii="Times New Roman" w:eastAsia="Times New Roman" w:hAnsi="Times New Roman" w:cs="Times New Roman"/>
                <w:sz w:val="28"/>
                <w:szCs w:val="28"/>
                <w:lang w:eastAsia="ru-RU"/>
              </w:rPr>
              <w:t xml:space="preserve"> пластинку. </w:t>
            </w:r>
          </w:p>
          <w:p w14:paraId="5A7BA9D8" w14:textId="77777777" w:rsidR="00543596" w:rsidRPr="00543596" w:rsidRDefault="00543596" w:rsidP="00E507FF">
            <w:pPr>
              <w:numPr>
                <w:ilvl w:val="0"/>
                <w:numId w:val="59"/>
              </w:num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Что происходит в сестринском </w:t>
            </w:r>
            <w:proofErr w:type="spellStart"/>
            <w:r w:rsidRPr="00543596">
              <w:rPr>
                <w:rFonts w:ascii="Times New Roman" w:eastAsia="Times New Roman" w:hAnsi="Times New Roman" w:cs="Times New Roman"/>
                <w:sz w:val="28"/>
                <w:szCs w:val="28"/>
                <w:lang w:eastAsia="ru-RU"/>
              </w:rPr>
              <w:t>центромером</w:t>
            </w:r>
            <w:proofErr w:type="spellEnd"/>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Сестринские </w:t>
            </w:r>
            <w:proofErr w:type="spellStart"/>
            <w:r w:rsidRPr="00543596">
              <w:rPr>
                <w:rFonts w:ascii="Times New Roman" w:eastAsia="Times New Roman" w:hAnsi="Times New Roman" w:cs="Times New Roman"/>
                <w:sz w:val="28"/>
                <w:szCs w:val="28"/>
                <w:lang w:eastAsia="ru-RU"/>
              </w:rPr>
              <w:t>центромеры</w:t>
            </w:r>
            <w:proofErr w:type="spellEnd"/>
            <w:r w:rsidRPr="00543596">
              <w:rPr>
                <w:rFonts w:ascii="Times New Roman" w:eastAsia="Times New Roman" w:hAnsi="Times New Roman" w:cs="Times New Roman"/>
                <w:sz w:val="28"/>
                <w:szCs w:val="28"/>
                <w:lang w:eastAsia="ru-RU"/>
              </w:rPr>
              <w:t xml:space="preserve"> и хроматиды обращены к </w:t>
            </w:r>
            <w:r w:rsidRPr="00543596">
              <w:rPr>
                <w:rFonts w:ascii="Times New Roman" w:eastAsia="Times New Roman" w:hAnsi="Times New Roman" w:cs="Times New Roman"/>
                <w:i/>
                <w:sz w:val="28"/>
                <w:szCs w:val="28"/>
                <w:u w:val="single"/>
                <w:lang w:eastAsia="ru-RU"/>
              </w:rPr>
              <w:t>противоположным</w:t>
            </w:r>
            <w:r w:rsidRPr="00543596">
              <w:rPr>
                <w:rFonts w:ascii="Times New Roman" w:eastAsia="Times New Roman" w:hAnsi="Times New Roman" w:cs="Times New Roman"/>
                <w:sz w:val="28"/>
                <w:szCs w:val="28"/>
                <w:lang w:eastAsia="ru-RU"/>
              </w:rPr>
              <w:t xml:space="preserve"> полюсам. </w:t>
            </w:r>
          </w:p>
          <w:p w14:paraId="552FB283" w14:textId="77777777" w:rsidR="00543596" w:rsidRPr="00543596" w:rsidRDefault="00543596" w:rsidP="00E507FF">
            <w:pPr>
              <w:numPr>
                <w:ilvl w:val="0"/>
                <w:numId w:val="59"/>
              </w:num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экваториальной митотической веретена?</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Митотическое веретено полностью сформировано и состоит из нитей, соединяющих полюса с </w:t>
            </w:r>
            <w:proofErr w:type="spellStart"/>
            <w:r w:rsidRPr="00543596">
              <w:rPr>
                <w:rFonts w:ascii="Times New Roman" w:eastAsia="Times New Roman" w:hAnsi="Times New Roman" w:cs="Times New Roman"/>
                <w:i/>
                <w:sz w:val="28"/>
                <w:szCs w:val="28"/>
                <w:u w:val="single"/>
                <w:lang w:eastAsia="ru-RU"/>
              </w:rPr>
              <w:t>центромерами</w:t>
            </w:r>
            <w:proofErr w:type="spellEnd"/>
            <w:r w:rsidRPr="00543596">
              <w:rPr>
                <w:rFonts w:ascii="Times New Roman" w:eastAsia="Times New Roman" w:hAnsi="Times New Roman" w:cs="Times New Roman"/>
                <w:sz w:val="28"/>
                <w:szCs w:val="28"/>
                <w:lang w:eastAsia="ru-RU"/>
              </w:rPr>
              <w:t xml:space="preserve"> хромосом. </w:t>
            </w:r>
          </w:p>
          <w:p w14:paraId="21E02CC6" w14:textId="77777777" w:rsidR="00543596" w:rsidRPr="00543596" w:rsidRDefault="00543596" w:rsidP="00E507FF">
            <w:pPr>
              <w:numPr>
                <w:ilvl w:val="0"/>
                <w:numId w:val="59"/>
              </w:num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Что видно в метафазе?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В метафазе </w:t>
            </w:r>
            <w:r w:rsidRPr="00543596">
              <w:rPr>
                <w:rFonts w:ascii="Times New Roman" w:eastAsia="Times New Roman" w:hAnsi="Times New Roman" w:cs="Times New Roman"/>
                <w:sz w:val="28"/>
                <w:szCs w:val="28"/>
                <w:lang w:eastAsia="ru-RU"/>
              </w:rPr>
              <w:lastRenderedPageBreak/>
              <w:t xml:space="preserve">отчетливо видно, что </w:t>
            </w:r>
            <w:r w:rsidRPr="00543596">
              <w:rPr>
                <w:rFonts w:ascii="Times New Roman" w:eastAsia="Times New Roman" w:hAnsi="Times New Roman" w:cs="Times New Roman"/>
                <w:i/>
                <w:sz w:val="28"/>
                <w:szCs w:val="28"/>
                <w:u w:val="single"/>
                <w:lang w:eastAsia="ru-RU"/>
              </w:rPr>
              <w:t>хромосомы</w:t>
            </w:r>
            <w:r w:rsidRPr="00543596">
              <w:rPr>
                <w:rFonts w:ascii="Times New Roman" w:eastAsia="Times New Roman" w:hAnsi="Times New Roman" w:cs="Times New Roman"/>
                <w:sz w:val="28"/>
                <w:szCs w:val="28"/>
                <w:lang w:eastAsia="ru-RU"/>
              </w:rPr>
              <w:t xml:space="preserve"> состоят из </w:t>
            </w:r>
            <w:r w:rsidRPr="00543596">
              <w:rPr>
                <w:rFonts w:ascii="Times New Roman" w:eastAsia="Times New Roman" w:hAnsi="Times New Roman" w:cs="Times New Roman"/>
                <w:i/>
                <w:sz w:val="28"/>
                <w:szCs w:val="28"/>
                <w:u w:val="single"/>
                <w:lang w:eastAsia="ru-RU"/>
              </w:rPr>
              <w:t>двух</w:t>
            </w:r>
            <w:r w:rsidRPr="00543596">
              <w:rPr>
                <w:rFonts w:ascii="Times New Roman" w:eastAsia="Times New Roman" w:hAnsi="Times New Roman" w:cs="Times New Roman"/>
                <w:sz w:val="28"/>
                <w:szCs w:val="28"/>
                <w:lang w:eastAsia="ru-RU"/>
              </w:rPr>
              <w:t xml:space="preserve"> хроматид, соединенных в области </w:t>
            </w:r>
            <w:proofErr w:type="spellStart"/>
            <w:r w:rsidRPr="00543596">
              <w:rPr>
                <w:rFonts w:ascii="Times New Roman" w:eastAsia="Times New Roman" w:hAnsi="Times New Roman" w:cs="Times New Roman"/>
                <w:sz w:val="28"/>
                <w:szCs w:val="28"/>
                <w:lang w:eastAsia="ru-RU"/>
              </w:rPr>
              <w:t>центромеры</w:t>
            </w:r>
            <w:proofErr w:type="spellEnd"/>
            <w:r w:rsidRPr="00543596">
              <w:rPr>
                <w:rFonts w:ascii="Times New Roman" w:eastAsia="Times New Roman" w:hAnsi="Times New Roman" w:cs="Times New Roman"/>
                <w:sz w:val="28"/>
                <w:szCs w:val="28"/>
                <w:lang w:eastAsia="ru-RU"/>
              </w:rPr>
              <w:t xml:space="preserve">. </w:t>
            </w:r>
          </w:p>
          <w:p w14:paraId="302271F6" w14:textId="77777777" w:rsidR="00543596" w:rsidRPr="00543596" w:rsidRDefault="00543596" w:rsidP="00E507FF">
            <w:pPr>
              <w:numPr>
                <w:ilvl w:val="0"/>
                <w:numId w:val="59"/>
              </w:num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хромосомами в конце периода метафазы?  Что происходит с хромосом в метафазе?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Четко видны </w:t>
            </w:r>
            <w:r w:rsidRPr="00543596">
              <w:rPr>
                <w:rFonts w:ascii="Times New Roman" w:eastAsia="Times New Roman" w:hAnsi="Times New Roman" w:cs="Times New Roman"/>
                <w:i/>
                <w:sz w:val="28"/>
                <w:szCs w:val="28"/>
                <w:u w:val="single"/>
                <w:lang w:eastAsia="ru-RU"/>
              </w:rPr>
              <w:t>число</w:t>
            </w:r>
            <w:r w:rsidRPr="00543596">
              <w:rPr>
                <w:rFonts w:ascii="Times New Roman" w:eastAsia="Times New Roman" w:hAnsi="Times New Roman" w:cs="Times New Roman"/>
                <w:sz w:val="28"/>
                <w:szCs w:val="28"/>
                <w:lang w:eastAsia="ru-RU"/>
              </w:rPr>
              <w:t xml:space="preserve"> и </w:t>
            </w:r>
            <w:r w:rsidRPr="00543596">
              <w:rPr>
                <w:rFonts w:ascii="Times New Roman" w:eastAsia="Times New Roman" w:hAnsi="Times New Roman" w:cs="Times New Roman"/>
                <w:i/>
                <w:sz w:val="28"/>
                <w:szCs w:val="28"/>
                <w:u w:val="single"/>
                <w:lang w:eastAsia="ru-RU"/>
              </w:rPr>
              <w:t>форма</w:t>
            </w:r>
            <w:r w:rsidRPr="00543596">
              <w:rPr>
                <w:rFonts w:ascii="Times New Roman" w:eastAsia="Times New Roman" w:hAnsi="Times New Roman" w:cs="Times New Roman"/>
                <w:sz w:val="28"/>
                <w:szCs w:val="28"/>
                <w:lang w:eastAsia="ru-RU"/>
              </w:rPr>
              <w:t xml:space="preserve"> хромосом, что позволяет сосчитать их и изучить строение. Метафаза очень короткая.</w:t>
            </w:r>
          </w:p>
          <w:p w14:paraId="347AAF87" w14:textId="77777777" w:rsidR="00543596" w:rsidRPr="00543596" w:rsidRDefault="00543596" w:rsidP="00E507FF">
            <w:pPr>
              <w:numPr>
                <w:ilvl w:val="0"/>
                <w:numId w:val="59"/>
              </w:numPr>
              <w:shd w:val="clear" w:color="auto" w:fill="FFFFFF"/>
              <w:tabs>
                <w:tab w:val="left" w:pos="32"/>
              </w:tabs>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в анафазе?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В анафазе </w:t>
            </w:r>
            <w:proofErr w:type="spellStart"/>
            <w:r w:rsidRPr="00543596">
              <w:rPr>
                <w:rFonts w:ascii="Times New Roman" w:eastAsia="Times New Roman" w:hAnsi="Times New Roman" w:cs="Times New Roman"/>
                <w:i/>
                <w:sz w:val="28"/>
                <w:szCs w:val="28"/>
                <w:u w:val="single"/>
                <w:lang w:eastAsia="ru-RU"/>
              </w:rPr>
              <w:t>центромеры</w:t>
            </w:r>
            <w:proofErr w:type="spellEnd"/>
            <w:r w:rsidRPr="00543596">
              <w:rPr>
                <w:rFonts w:ascii="Times New Roman" w:eastAsia="Times New Roman" w:hAnsi="Times New Roman" w:cs="Times New Roman"/>
                <w:sz w:val="28"/>
                <w:szCs w:val="28"/>
                <w:lang w:eastAsia="ru-RU"/>
              </w:rPr>
              <w:t xml:space="preserve"> разъединяются, хроматиды (дочерние хромосомы) становятся самостоятельными. Нити веретена деления, прикрепленные к </w:t>
            </w:r>
            <w:proofErr w:type="spellStart"/>
            <w:r w:rsidRPr="00543596">
              <w:rPr>
                <w:rFonts w:ascii="Times New Roman" w:eastAsia="Times New Roman" w:hAnsi="Times New Roman" w:cs="Times New Roman"/>
                <w:i/>
                <w:sz w:val="28"/>
                <w:szCs w:val="28"/>
                <w:lang w:eastAsia="ru-RU"/>
              </w:rPr>
              <w:t>центромерам</w:t>
            </w:r>
            <w:proofErr w:type="spellEnd"/>
            <w:r w:rsidRPr="00543596">
              <w:rPr>
                <w:rFonts w:ascii="Times New Roman" w:eastAsia="Times New Roman" w:hAnsi="Times New Roman" w:cs="Times New Roman"/>
                <w:sz w:val="28"/>
                <w:szCs w:val="28"/>
                <w:lang w:eastAsia="ru-RU"/>
              </w:rPr>
              <w:t xml:space="preserve">, тянут дочерние хромосомы к </w:t>
            </w:r>
            <w:r w:rsidRPr="00543596">
              <w:rPr>
                <w:rFonts w:ascii="Times New Roman" w:eastAsia="Times New Roman" w:hAnsi="Times New Roman" w:cs="Times New Roman"/>
                <w:i/>
                <w:sz w:val="28"/>
                <w:szCs w:val="28"/>
                <w:u w:val="single"/>
                <w:lang w:eastAsia="ru-RU"/>
              </w:rPr>
              <w:t>полюсам</w:t>
            </w:r>
            <w:r w:rsidRPr="00543596">
              <w:rPr>
                <w:rFonts w:ascii="Times New Roman" w:eastAsia="Times New Roman" w:hAnsi="Times New Roman" w:cs="Times New Roman"/>
                <w:sz w:val="28"/>
                <w:szCs w:val="28"/>
                <w:lang w:eastAsia="ru-RU"/>
              </w:rPr>
              <w:t xml:space="preserve"> клетки </w:t>
            </w:r>
          </w:p>
          <w:p w14:paraId="61AC9A9E" w14:textId="77777777" w:rsidR="00543596" w:rsidRPr="00543596" w:rsidRDefault="00543596" w:rsidP="00E507FF">
            <w:pPr>
              <w:numPr>
                <w:ilvl w:val="0"/>
                <w:numId w:val="59"/>
              </w:numPr>
              <w:shd w:val="clear" w:color="auto" w:fill="FFFFFF"/>
              <w:tabs>
                <w:tab w:val="left" w:pos="32"/>
              </w:tabs>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хромосомами в анафазе?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В анафазе движение хромосом обеспечивается взаимодействием </w:t>
            </w:r>
            <w:proofErr w:type="spellStart"/>
            <w:r w:rsidRPr="00543596">
              <w:rPr>
                <w:rFonts w:ascii="Times New Roman" w:eastAsia="Times New Roman" w:hAnsi="Times New Roman" w:cs="Times New Roman"/>
                <w:i/>
                <w:sz w:val="28"/>
                <w:szCs w:val="28"/>
                <w:u w:val="single"/>
                <w:lang w:eastAsia="ru-RU"/>
              </w:rPr>
              <w:t>центромерных</w:t>
            </w:r>
            <w:proofErr w:type="spellEnd"/>
            <w:r w:rsidRPr="00543596">
              <w:rPr>
                <w:rFonts w:ascii="Times New Roman" w:eastAsia="Times New Roman" w:hAnsi="Times New Roman" w:cs="Times New Roman"/>
                <w:i/>
                <w:sz w:val="28"/>
                <w:szCs w:val="28"/>
                <w:u w:val="single"/>
                <w:lang w:eastAsia="ru-RU"/>
              </w:rPr>
              <w:t xml:space="preserve"> </w:t>
            </w:r>
            <w:r w:rsidRPr="00543596">
              <w:rPr>
                <w:rFonts w:ascii="Times New Roman" w:eastAsia="Times New Roman" w:hAnsi="Times New Roman" w:cs="Times New Roman"/>
                <w:sz w:val="28"/>
                <w:szCs w:val="28"/>
                <w:lang w:eastAsia="ru-RU"/>
              </w:rPr>
              <w:t>участков хромосом с микротрубочками веретена деления.</w:t>
            </w:r>
          </w:p>
          <w:p w14:paraId="35B491AA" w14:textId="77777777" w:rsidR="00543596" w:rsidRPr="00543596" w:rsidRDefault="00543596" w:rsidP="00E507FF">
            <w:pPr>
              <w:numPr>
                <w:ilvl w:val="0"/>
                <w:numId w:val="59"/>
              </w:numPr>
              <w:shd w:val="clear" w:color="auto" w:fill="FFFFFF"/>
              <w:tabs>
                <w:tab w:val="left" w:pos="32"/>
              </w:tabs>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Что происходит в конце периода с хромосомами в анафазе?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В клетке находятся </w:t>
            </w:r>
            <w:r w:rsidRPr="00543596">
              <w:rPr>
                <w:rFonts w:ascii="Times New Roman" w:eastAsia="Times New Roman" w:hAnsi="Times New Roman" w:cs="Times New Roman"/>
                <w:i/>
                <w:sz w:val="28"/>
                <w:szCs w:val="28"/>
                <w:u w:val="single"/>
                <w:lang w:eastAsia="ru-RU"/>
              </w:rPr>
              <w:t>два</w:t>
            </w:r>
            <w:r w:rsidRPr="00543596">
              <w:rPr>
                <w:rFonts w:ascii="Times New Roman" w:eastAsia="Times New Roman" w:hAnsi="Times New Roman" w:cs="Times New Roman"/>
                <w:sz w:val="28"/>
                <w:szCs w:val="28"/>
                <w:lang w:eastAsia="ru-RU"/>
              </w:rPr>
              <w:t xml:space="preserve"> диплоидных набора хромосом. Анафаза очень короткая.</w:t>
            </w:r>
          </w:p>
          <w:p w14:paraId="6B4500AB" w14:textId="77777777" w:rsidR="00543596" w:rsidRPr="00543596" w:rsidRDefault="00543596" w:rsidP="00E507FF">
            <w:pPr>
              <w:numPr>
                <w:ilvl w:val="0"/>
                <w:numId w:val="59"/>
              </w:numPr>
              <w:shd w:val="clear" w:color="auto" w:fill="FFFFFF"/>
              <w:tabs>
                <w:tab w:val="left" w:pos="32"/>
              </w:tabs>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Что происходит с ядрами и хромосомами в конце периода?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Митоз </w:t>
            </w:r>
            <w:r w:rsidRPr="00543596">
              <w:rPr>
                <w:rFonts w:ascii="Times New Roman" w:eastAsia="Times New Roman" w:hAnsi="Times New Roman" w:cs="Times New Roman"/>
                <w:i/>
                <w:sz w:val="28"/>
                <w:szCs w:val="28"/>
                <w:u w:val="single"/>
                <w:lang w:eastAsia="ru-RU"/>
              </w:rPr>
              <w:t>заканчивается</w:t>
            </w:r>
            <w:r w:rsidRPr="00543596">
              <w:rPr>
                <w:rFonts w:ascii="Times New Roman" w:eastAsia="Times New Roman" w:hAnsi="Times New Roman" w:cs="Times New Roman"/>
                <w:sz w:val="28"/>
                <w:szCs w:val="28"/>
                <w:lang w:eastAsia="ru-RU"/>
              </w:rPr>
              <w:t xml:space="preserve"> телофазой. Хромосомы, состоящие из одной хроматиды, находятся у </w:t>
            </w:r>
            <w:r w:rsidRPr="00543596">
              <w:rPr>
                <w:rFonts w:ascii="Times New Roman" w:eastAsia="Times New Roman" w:hAnsi="Times New Roman" w:cs="Times New Roman"/>
                <w:i/>
                <w:sz w:val="28"/>
                <w:szCs w:val="28"/>
                <w:u w:val="single"/>
                <w:lang w:eastAsia="ru-RU"/>
              </w:rPr>
              <w:t>полюсов</w:t>
            </w:r>
            <w:r w:rsidRPr="00543596">
              <w:rPr>
                <w:rFonts w:ascii="Times New Roman" w:eastAsia="Times New Roman" w:hAnsi="Times New Roman" w:cs="Times New Roman"/>
                <w:sz w:val="28"/>
                <w:szCs w:val="28"/>
                <w:lang w:eastAsia="ru-RU"/>
              </w:rPr>
              <w:t xml:space="preserve"> клетки. В телофазе хромосомы </w:t>
            </w:r>
            <w:proofErr w:type="spellStart"/>
            <w:r w:rsidRPr="00543596">
              <w:rPr>
                <w:rFonts w:ascii="Times New Roman" w:eastAsia="Times New Roman" w:hAnsi="Times New Roman" w:cs="Times New Roman"/>
                <w:i/>
                <w:sz w:val="28"/>
                <w:szCs w:val="28"/>
                <w:u w:val="single"/>
                <w:lang w:eastAsia="ru-RU"/>
              </w:rPr>
              <w:t>деспирализуются</w:t>
            </w:r>
            <w:proofErr w:type="spellEnd"/>
            <w:r w:rsidRPr="00543596">
              <w:rPr>
                <w:rFonts w:ascii="Times New Roman" w:eastAsia="Times New Roman" w:hAnsi="Times New Roman" w:cs="Times New Roman"/>
                <w:sz w:val="28"/>
                <w:szCs w:val="28"/>
                <w:lang w:eastAsia="ru-RU"/>
              </w:rPr>
              <w:t xml:space="preserve"> и становятся невидимы.</w:t>
            </w:r>
          </w:p>
          <w:p w14:paraId="51379F20"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3- задание:</w:t>
            </w:r>
          </w:p>
          <w:p w14:paraId="5DE063F8" w14:textId="77777777" w:rsidR="00543596" w:rsidRPr="00543596" w:rsidRDefault="00543596" w:rsidP="00E507FF">
            <w:pPr>
              <w:numPr>
                <w:ilvl w:val="0"/>
                <w:numId w:val="60"/>
              </w:numPr>
              <w:shd w:val="clear" w:color="auto" w:fill="FFFFFF"/>
              <w:tabs>
                <w:tab w:val="left" w:pos="32"/>
              </w:tabs>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телофазе?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В телофазе образуется </w:t>
            </w:r>
            <w:r w:rsidRPr="00543596">
              <w:rPr>
                <w:rFonts w:ascii="Times New Roman" w:eastAsia="Times New Roman" w:hAnsi="Times New Roman" w:cs="Times New Roman"/>
                <w:i/>
                <w:sz w:val="28"/>
                <w:szCs w:val="28"/>
                <w:u w:val="single"/>
                <w:lang w:eastAsia="ru-RU"/>
              </w:rPr>
              <w:t>ядерная</w:t>
            </w:r>
            <w:r w:rsidRPr="00543596">
              <w:rPr>
                <w:rFonts w:ascii="Times New Roman" w:eastAsia="Times New Roman" w:hAnsi="Times New Roman" w:cs="Times New Roman"/>
                <w:sz w:val="28"/>
                <w:szCs w:val="28"/>
                <w:lang w:eastAsia="ru-RU"/>
              </w:rPr>
              <w:t xml:space="preserve"> оболочка, нити </w:t>
            </w:r>
            <w:proofErr w:type="spellStart"/>
            <w:r w:rsidRPr="00543596">
              <w:rPr>
                <w:rFonts w:ascii="Times New Roman" w:eastAsia="Times New Roman" w:hAnsi="Times New Roman" w:cs="Times New Roman"/>
                <w:i/>
                <w:sz w:val="28"/>
                <w:szCs w:val="28"/>
                <w:u w:val="single"/>
                <w:lang w:eastAsia="ru-RU"/>
              </w:rPr>
              <w:t>ахроматинового</w:t>
            </w:r>
            <w:proofErr w:type="spellEnd"/>
            <w:r w:rsidRPr="00543596">
              <w:rPr>
                <w:rFonts w:ascii="Times New Roman" w:eastAsia="Times New Roman" w:hAnsi="Times New Roman" w:cs="Times New Roman"/>
                <w:sz w:val="28"/>
                <w:szCs w:val="28"/>
                <w:lang w:eastAsia="ru-RU"/>
              </w:rPr>
              <w:t xml:space="preserve"> веретена распадаются. </w:t>
            </w:r>
          </w:p>
          <w:p w14:paraId="0467F6AA" w14:textId="77777777" w:rsidR="00543596" w:rsidRPr="00543596" w:rsidRDefault="00543596" w:rsidP="00E507FF">
            <w:pPr>
              <w:numPr>
                <w:ilvl w:val="0"/>
                <w:numId w:val="60"/>
              </w:numPr>
              <w:shd w:val="clear" w:color="auto" w:fill="FFFFFF"/>
              <w:tabs>
                <w:tab w:val="left" w:pos="32"/>
              </w:tabs>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ядрами телофазе?</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В телофазе ядре</w:t>
            </w:r>
            <w:r w:rsidRPr="00543596">
              <w:rPr>
                <w:rFonts w:ascii="Times New Roman" w:eastAsia="Times New Roman" w:hAnsi="Times New Roman" w:cs="Times New Roman"/>
                <w:i/>
                <w:sz w:val="28"/>
                <w:szCs w:val="28"/>
                <w:u w:val="single"/>
                <w:lang w:eastAsia="ru-RU"/>
              </w:rPr>
              <w:t xml:space="preserve"> формируется</w:t>
            </w:r>
            <w:r w:rsidRPr="00543596">
              <w:rPr>
                <w:rFonts w:ascii="Times New Roman" w:eastAsia="Times New Roman" w:hAnsi="Times New Roman" w:cs="Times New Roman"/>
                <w:sz w:val="28"/>
                <w:szCs w:val="28"/>
                <w:lang w:eastAsia="ru-RU"/>
              </w:rPr>
              <w:t xml:space="preserve"> ядрышко. </w:t>
            </w:r>
          </w:p>
          <w:p w14:paraId="236E9BDF" w14:textId="77777777" w:rsidR="00543596" w:rsidRPr="00543596" w:rsidRDefault="00543596" w:rsidP="00E507FF">
            <w:pPr>
              <w:numPr>
                <w:ilvl w:val="0"/>
                <w:numId w:val="60"/>
              </w:numPr>
              <w:shd w:val="clear" w:color="auto" w:fill="FFFFFF"/>
              <w:tabs>
                <w:tab w:val="left" w:pos="32"/>
              </w:tabs>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цитоплазмами в телофазе?</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В телофазе происходит </w:t>
            </w:r>
            <w:r w:rsidRPr="00543596">
              <w:rPr>
                <w:rFonts w:ascii="Times New Roman" w:eastAsia="Times New Roman" w:hAnsi="Times New Roman" w:cs="Times New Roman"/>
                <w:i/>
                <w:sz w:val="28"/>
                <w:szCs w:val="28"/>
                <w:u w:val="single"/>
                <w:lang w:eastAsia="ru-RU"/>
              </w:rPr>
              <w:t>деление</w:t>
            </w:r>
            <w:r w:rsidRPr="00543596">
              <w:rPr>
                <w:rFonts w:ascii="Times New Roman" w:eastAsia="Times New Roman" w:hAnsi="Times New Roman" w:cs="Times New Roman"/>
                <w:sz w:val="28"/>
                <w:szCs w:val="28"/>
                <w:lang w:eastAsia="ru-RU"/>
              </w:rPr>
              <w:t xml:space="preserve"> цитоплазмы (цитотомия и цитокинез) и образование </w:t>
            </w:r>
            <w:r w:rsidRPr="00543596">
              <w:rPr>
                <w:rFonts w:ascii="Times New Roman" w:eastAsia="Times New Roman" w:hAnsi="Times New Roman" w:cs="Times New Roman"/>
                <w:i/>
                <w:sz w:val="28"/>
                <w:szCs w:val="28"/>
                <w:u w:val="single"/>
                <w:lang w:eastAsia="ru-RU"/>
              </w:rPr>
              <w:t>двух</w:t>
            </w:r>
            <w:r w:rsidRPr="00543596">
              <w:rPr>
                <w:rFonts w:ascii="Times New Roman" w:eastAsia="Times New Roman" w:hAnsi="Times New Roman" w:cs="Times New Roman"/>
                <w:sz w:val="28"/>
                <w:szCs w:val="28"/>
                <w:lang w:eastAsia="ru-RU"/>
              </w:rPr>
              <w:t xml:space="preserve"> дочерних клеток. </w:t>
            </w:r>
          </w:p>
          <w:p w14:paraId="655E71C2" w14:textId="77777777" w:rsidR="00543596" w:rsidRPr="00543596" w:rsidRDefault="00543596" w:rsidP="00E507FF">
            <w:pPr>
              <w:numPr>
                <w:ilvl w:val="0"/>
                <w:numId w:val="60"/>
              </w:numPr>
              <w:shd w:val="clear" w:color="auto" w:fill="FFFFFF"/>
              <w:tabs>
                <w:tab w:val="left" w:pos="32"/>
              </w:tabs>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цитоплазмами в клетках животных?</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В телофазе в клетках животных цитоплазма делится путем </w:t>
            </w:r>
            <w:r w:rsidRPr="00543596">
              <w:rPr>
                <w:rFonts w:ascii="Times New Roman" w:eastAsia="Times New Roman" w:hAnsi="Times New Roman" w:cs="Times New Roman"/>
                <w:i/>
                <w:sz w:val="28"/>
                <w:szCs w:val="28"/>
                <w:u w:val="single"/>
                <w:lang w:eastAsia="ru-RU"/>
              </w:rPr>
              <w:t>перетяжки</w:t>
            </w:r>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впячиванием</w:t>
            </w:r>
            <w:proofErr w:type="spellEnd"/>
            <w:r w:rsidRPr="00543596">
              <w:rPr>
                <w:rFonts w:ascii="Times New Roman" w:eastAsia="Times New Roman" w:hAnsi="Times New Roman" w:cs="Times New Roman"/>
                <w:sz w:val="28"/>
                <w:szCs w:val="28"/>
                <w:lang w:eastAsia="ru-RU"/>
              </w:rPr>
              <w:t xml:space="preserve"> цитоплазматической мембраны от</w:t>
            </w:r>
            <w:r w:rsidRPr="00543596">
              <w:rPr>
                <w:rFonts w:ascii="Times New Roman" w:eastAsia="Times New Roman" w:hAnsi="Times New Roman" w:cs="Times New Roman"/>
                <w:i/>
                <w:sz w:val="28"/>
                <w:szCs w:val="28"/>
                <w:lang w:eastAsia="ru-RU"/>
              </w:rPr>
              <w:t xml:space="preserve"> краев</w:t>
            </w:r>
            <w:r w:rsidRPr="00543596">
              <w:rPr>
                <w:rFonts w:ascii="Times New Roman" w:eastAsia="Times New Roman" w:hAnsi="Times New Roman" w:cs="Times New Roman"/>
                <w:sz w:val="28"/>
                <w:szCs w:val="28"/>
                <w:lang w:eastAsia="ru-RU"/>
              </w:rPr>
              <w:t xml:space="preserve"> к центру. </w:t>
            </w:r>
          </w:p>
          <w:p w14:paraId="733EFEB5" w14:textId="77777777" w:rsidR="00543596" w:rsidRPr="00543596" w:rsidRDefault="00543596" w:rsidP="00E507FF">
            <w:pPr>
              <w:numPr>
                <w:ilvl w:val="0"/>
                <w:numId w:val="60"/>
              </w:numPr>
              <w:shd w:val="clear" w:color="auto" w:fill="FFFFFF"/>
              <w:tabs>
                <w:tab w:val="left" w:pos="32"/>
              </w:tabs>
              <w:spacing w:after="0" w:line="240" w:lineRule="auto"/>
              <w:ind w:firstLine="851"/>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Что происходит с цитоплазмами в клетках растений?</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В телофазе в клетках растений - в центре образуется </w:t>
            </w:r>
            <w:r w:rsidRPr="00543596">
              <w:rPr>
                <w:rFonts w:ascii="Times New Roman" w:eastAsia="Times New Roman" w:hAnsi="Times New Roman" w:cs="Times New Roman"/>
                <w:i/>
                <w:sz w:val="28"/>
                <w:szCs w:val="28"/>
                <w:u w:val="single"/>
                <w:lang w:eastAsia="ru-RU"/>
              </w:rPr>
              <w:t>мембранная</w:t>
            </w:r>
            <w:r w:rsidRPr="00543596">
              <w:rPr>
                <w:rFonts w:ascii="Times New Roman" w:eastAsia="Times New Roman" w:hAnsi="Times New Roman" w:cs="Times New Roman"/>
                <w:sz w:val="28"/>
                <w:szCs w:val="28"/>
                <w:lang w:eastAsia="ru-RU"/>
              </w:rPr>
              <w:t xml:space="preserve"> перегородка, которая растет по направлению к </w:t>
            </w:r>
            <w:r w:rsidRPr="00543596">
              <w:rPr>
                <w:rFonts w:ascii="Times New Roman" w:eastAsia="Times New Roman" w:hAnsi="Times New Roman" w:cs="Times New Roman"/>
                <w:i/>
                <w:sz w:val="28"/>
                <w:szCs w:val="28"/>
                <w:u w:val="single"/>
                <w:lang w:eastAsia="ru-RU"/>
              </w:rPr>
              <w:t>стенкам</w:t>
            </w:r>
            <w:r w:rsidRPr="00543596">
              <w:rPr>
                <w:rFonts w:ascii="Times New Roman" w:eastAsia="Times New Roman" w:hAnsi="Times New Roman" w:cs="Times New Roman"/>
                <w:sz w:val="28"/>
                <w:szCs w:val="28"/>
                <w:lang w:eastAsia="ru-RU"/>
              </w:rPr>
              <w:t xml:space="preserve"> клетки. </w:t>
            </w:r>
          </w:p>
          <w:p w14:paraId="52BE60C9" w14:textId="77777777" w:rsidR="00543596" w:rsidRPr="00543596" w:rsidRDefault="00543596" w:rsidP="00E507FF">
            <w:pPr>
              <w:numPr>
                <w:ilvl w:val="0"/>
                <w:numId w:val="60"/>
              </w:numPr>
              <w:tabs>
                <w:tab w:val="left" w:pos="0"/>
              </w:tabs>
              <w:spacing w:after="0" w:line="240" w:lineRule="auto"/>
              <w:ind w:firstLine="709"/>
              <w:jc w:val="both"/>
              <w:rPr>
                <w:rFonts w:ascii="Times New Roman" w:eastAsia="Calibri" w:hAnsi="Times New Roman" w:cs="Times New Roman"/>
                <w:b/>
                <w:sz w:val="24"/>
                <w:szCs w:val="24"/>
              </w:rPr>
            </w:pPr>
            <w:r w:rsidRPr="00543596">
              <w:rPr>
                <w:rFonts w:ascii="Times New Roman" w:eastAsia="Calibri" w:hAnsi="Times New Roman" w:cs="Times New Roman"/>
                <w:sz w:val="28"/>
                <w:szCs w:val="28"/>
              </w:rPr>
              <w:t xml:space="preserve">Что происходит после образования поперечной цитоплазматической мембраны в клетках растений? </w:t>
            </w:r>
            <w:r w:rsidRPr="00543596">
              <w:rPr>
                <w:rFonts w:ascii="Times New Roman" w:eastAsia="Calibri" w:hAnsi="Times New Roman" w:cs="Times New Roman"/>
                <w:b/>
                <w:sz w:val="28"/>
                <w:szCs w:val="28"/>
              </w:rPr>
              <w:t>Ответ:</w:t>
            </w:r>
            <w:r w:rsidRPr="00543596">
              <w:rPr>
                <w:rFonts w:ascii="Times New Roman" w:eastAsia="Calibri" w:hAnsi="Times New Roman" w:cs="Times New Roman"/>
                <w:sz w:val="28"/>
                <w:szCs w:val="28"/>
              </w:rPr>
              <w:t xml:space="preserve"> В телофазе  после образования поперечной цитоплазматической мембраны у растений образуется </w:t>
            </w:r>
            <w:r w:rsidRPr="00543596">
              <w:rPr>
                <w:rFonts w:ascii="Times New Roman" w:eastAsia="Calibri" w:hAnsi="Times New Roman" w:cs="Times New Roman"/>
                <w:i/>
                <w:sz w:val="28"/>
                <w:szCs w:val="28"/>
                <w:u w:val="single"/>
              </w:rPr>
              <w:t>целлюлярная</w:t>
            </w:r>
            <w:r w:rsidRPr="00543596">
              <w:rPr>
                <w:rFonts w:ascii="Times New Roman" w:eastAsia="Calibri" w:hAnsi="Times New Roman" w:cs="Times New Roman"/>
                <w:sz w:val="28"/>
                <w:szCs w:val="28"/>
              </w:rPr>
              <w:t xml:space="preserve"> стенка.</w:t>
            </w:r>
          </w:p>
          <w:p w14:paraId="6C93E2BF"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p>
        </w:tc>
      </w:tr>
      <w:tr w:rsidR="00543596" w:rsidRPr="00543596" w14:paraId="7B91EE18" w14:textId="77777777" w:rsidTr="00E507FF">
        <w:tc>
          <w:tcPr>
            <w:tcW w:w="9215" w:type="dxa"/>
            <w:gridSpan w:val="2"/>
            <w:shd w:val="clear" w:color="auto" w:fill="auto"/>
          </w:tcPr>
          <w:p w14:paraId="3176D754"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lang w:val="kk-KZ"/>
              </w:rPr>
            </w:pPr>
            <w:r w:rsidRPr="00543596">
              <w:rPr>
                <w:rFonts w:ascii="Calibri" w:eastAsia="Calibri" w:hAnsi="Calibri" w:cs="Times New Roman"/>
              </w:rPr>
              <w:lastRenderedPageBreak/>
              <w:br w:type="page"/>
            </w:r>
            <w:r w:rsidRPr="00543596">
              <w:rPr>
                <w:rFonts w:ascii="Times New Roman" w:eastAsia="Calibri" w:hAnsi="Times New Roman" w:cs="Times New Roman"/>
                <w:b/>
                <w:i/>
                <w:sz w:val="28"/>
                <w:szCs w:val="28"/>
                <w:lang w:val="kk-KZ"/>
              </w:rPr>
              <w:t>4- задание:</w:t>
            </w:r>
            <w:r w:rsidRPr="00543596">
              <w:rPr>
                <w:rFonts w:ascii="Times New Roman" w:eastAsia="Calibri" w:hAnsi="Times New Roman" w:cs="Times New Roman"/>
                <w:sz w:val="28"/>
                <w:szCs w:val="28"/>
              </w:rPr>
              <w:t xml:space="preserve"> </w:t>
            </w:r>
          </w:p>
          <w:p w14:paraId="372F7268" w14:textId="77777777" w:rsidR="00543596" w:rsidRPr="00543596" w:rsidRDefault="00543596" w:rsidP="00E507FF">
            <w:pPr>
              <w:numPr>
                <w:ilvl w:val="0"/>
                <w:numId w:val="61"/>
              </w:num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val="kk-KZ" w:eastAsia="ru-RU"/>
              </w:rPr>
              <w:lastRenderedPageBreak/>
              <w:t xml:space="preserve">Что такое </w:t>
            </w:r>
            <w:r w:rsidRPr="00543596">
              <w:rPr>
                <w:rFonts w:ascii="Times New Roman" w:eastAsia="Times New Roman" w:hAnsi="Times New Roman" w:cs="Times New Roman"/>
                <w:sz w:val="28"/>
                <w:szCs w:val="28"/>
                <w:shd w:val="clear" w:color="auto" w:fill="FFFFFF"/>
                <w:lang w:eastAsia="ru-RU"/>
              </w:rPr>
              <w:t>амитоз</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shd w:val="clear" w:color="auto" w:fill="FFFFFF"/>
                <w:lang w:eastAsia="ru-RU"/>
              </w:rPr>
              <w:t xml:space="preserve">Амитоз (от греч. «а» — </w:t>
            </w:r>
            <w:r w:rsidRPr="00543596">
              <w:rPr>
                <w:rFonts w:ascii="Times New Roman" w:eastAsia="Times New Roman" w:hAnsi="Times New Roman" w:cs="Times New Roman"/>
                <w:i/>
                <w:sz w:val="28"/>
                <w:szCs w:val="28"/>
                <w:u w:val="single"/>
                <w:shd w:val="clear" w:color="auto" w:fill="FFFFFF"/>
                <w:lang w:eastAsia="ru-RU"/>
              </w:rPr>
              <w:t>отрицательная</w:t>
            </w:r>
            <w:r w:rsidRPr="00543596">
              <w:rPr>
                <w:rFonts w:ascii="Times New Roman" w:eastAsia="Times New Roman" w:hAnsi="Times New Roman" w:cs="Times New Roman"/>
                <w:sz w:val="28"/>
                <w:szCs w:val="28"/>
                <w:shd w:val="clear" w:color="auto" w:fill="FFFFFF"/>
                <w:lang w:eastAsia="ru-RU"/>
              </w:rPr>
              <w:t xml:space="preserve"> частица и «митоз») — </w:t>
            </w:r>
            <w:r w:rsidRPr="00543596">
              <w:rPr>
                <w:rFonts w:ascii="Times New Roman" w:eastAsia="Times New Roman" w:hAnsi="Times New Roman" w:cs="Times New Roman"/>
                <w:i/>
                <w:sz w:val="28"/>
                <w:szCs w:val="28"/>
                <w:u w:val="single"/>
                <w:shd w:val="clear" w:color="auto" w:fill="FFFFFF"/>
                <w:lang w:eastAsia="ru-RU"/>
              </w:rPr>
              <w:t>прямое</w:t>
            </w:r>
            <w:r w:rsidRPr="00543596">
              <w:rPr>
                <w:rFonts w:ascii="Times New Roman" w:eastAsia="Times New Roman" w:hAnsi="Times New Roman" w:cs="Times New Roman"/>
                <w:sz w:val="28"/>
                <w:szCs w:val="28"/>
                <w:shd w:val="clear" w:color="auto" w:fill="FFFFFF"/>
                <w:lang w:eastAsia="ru-RU"/>
              </w:rPr>
              <w:t xml:space="preserve"> (простое) деление </w:t>
            </w:r>
            <w:proofErr w:type="spellStart"/>
            <w:r w:rsidRPr="00543596">
              <w:rPr>
                <w:rFonts w:ascii="Times New Roman" w:eastAsia="Times New Roman" w:hAnsi="Times New Roman" w:cs="Times New Roman"/>
                <w:i/>
                <w:sz w:val="28"/>
                <w:szCs w:val="28"/>
                <w:u w:val="single"/>
                <w:shd w:val="clear" w:color="auto" w:fill="FFFFFF"/>
                <w:lang w:eastAsia="ru-RU"/>
              </w:rPr>
              <w:t>интерфазного</w:t>
            </w:r>
            <w:proofErr w:type="spellEnd"/>
            <w:r w:rsidRPr="00543596">
              <w:rPr>
                <w:rFonts w:ascii="Times New Roman" w:eastAsia="Times New Roman" w:hAnsi="Times New Roman" w:cs="Times New Roman"/>
                <w:i/>
                <w:sz w:val="28"/>
                <w:szCs w:val="28"/>
                <w:u w:val="single"/>
                <w:shd w:val="clear" w:color="auto" w:fill="FFFFFF"/>
                <w:lang w:eastAsia="ru-RU"/>
              </w:rPr>
              <w:t xml:space="preserve"> </w:t>
            </w:r>
            <w:r w:rsidRPr="00543596">
              <w:rPr>
                <w:rFonts w:ascii="Times New Roman" w:eastAsia="Times New Roman" w:hAnsi="Times New Roman" w:cs="Times New Roman"/>
                <w:sz w:val="28"/>
                <w:szCs w:val="28"/>
                <w:shd w:val="clear" w:color="auto" w:fill="FFFFFF"/>
                <w:lang w:eastAsia="ru-RU"/>
              </w:rPr>
              <w:t xml:space="preserve">ядра путем перетяжки. </w:t>
            </w:r>
          </w:p>
          <w:p w14:paraId="3244CA4C" w14:textId="77777777" w:rsidR="00543596" w:rsidRPr="00543596" w:rsidRDefault="00543596" w:rsidP="00E507FF">
            <w:pPr>
              <w:numPr>
                <w:ilvl w:val="0"/>
                <w:numId w:val="61"/>
              </w:num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Что происходит в </w:t>
            </w:r>
            <w:r w:rsidRPr="00543596">
              <w:rPr>
                <w:rFonts w:ascii="Times New Roman" w:eastAsia="Times New Roman" w:hAnsi="Times New Roman" w:cs="Times New Roman"/>
                <w:sz w:val="28"/>
                <w:szCs w:val="28"/>
                <w:shd w:val="clear" w:color="auto" w:fill="FFFFFF"/>
                <w:lang w:eastAsia="ru-RU"/>
              </w:rPr>
              <w:t>амитозе</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lang w:eastAsia="ru-RU"/>
              </w:rPr>
              <w:t>В</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shd w:val="clear" w:color="auto" w:fill="FFFFFF"/>
                <w:lang w:eastAsia="ru-RU"/>
              </w:rPr>
              <w:t xml:space="preserve">Амитозе происходит вне </w:t>
            </w:r>
            <w:r w:rsidRPr="00543596">
              <w:rPr>
                <w:rFonts w:ascii="Times New Roman" w:eastAsia="Times New Roman" w:hAnsi="Times New Roman" w:cs="Times New Roman"/>
                <w:i/>
                <w:sz w:val="28"/>
                <w:szCs w:val="28"/>
                <w:u w:val="single"/>
                <w:shd w:val="clear" w:color="auto" w:fill="FFFFFF"/>
                <w:lang w:eastAsia="ru-RU"/>
              </w:rPr>
              <w:t>митотического</w:t>
            </w:r>
            <w:r w:rsidRPr="00543596">
              <w:rPr>
                <w:rFonts w:ascii="Times New Roman" w:eastAsia="Times New Roman" w:hAnsi="Times New Roman" w:cs="Times New Roman"/>
                <w:sz w:val="28"/>
                <w:szCs w:val="28"/>
                <w:shd w:val="clear" w:color="auto" w:fill="FFFFFF"/>
                <w:lang w:eastAsia="ru-RU"/>
              </w:rPr>
              <w:t xml:space="preserve"> цикла, т. е. не сопровождается сложной перестройкой всей клетки; </w:t>
            </w:r>
            <w:proofErr w:type="spellStart"/>
            <w:r w:rsidRPr="00543596">
              <w:rPr>
                <w:rFonts w:ascii="Times New Roman" w:eastAsia="Times New Roman" w:hAnsi="Times New Roman" w:cs="Times New Roman"/>
                <w:i/>
                <w:sz w:val="28"/>
                <w:szCs w:val="28"/>
                <w:u w:val="single"/>
                <w:shd w:val="clear" w:color="auto" w:fill="FFFFFF"/>
                <w:lang w:eastAsia="ru-RU"/>
              </w:rPr>
              <w:t>спирализации</w:t>
            </w:r>
            <w:proofErr w:type="spellEnd"/>
            <w:r w:rsidRPr="00543596">
              <w:rPr>
                <w:rFonts w:ascii="Times New Roman" w:eastAsia="Times New Roman" w:hAnsi="Times New Roman" w:cs="Times New Roman"/>
                <w:sz w:val="28"/>
                <w:szCs w:val="28"/>
                <w:shd w:val="clear" w:color="auto" w:fill="FFFFFF"/>
                <w:lang w:eastAsia="ru-RU"/>
              </w:rPr>
              <w:t xml:space="preserve"> хромосом также не происходит. </w:t>
            </w:r>
          </w:p>
          <w:p w14:paraId="1411A4EC" w14:textId="77777777" w:rsidR="00543596" w:rsidRPr="00543596" w:rsidRDefault="00543596" w:rsidP="00E507FF">
            <w:pPr>
              <w:numPr>
                <w:ilvl w:val="0"/>
                <w:numId w:val="61"/>
              </w:num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Что происходит в </w:t>
            </w:r>
            <w:r w:rsidRPr="00543596">
              <w:rPr>
                <w:rFonts w:ascii="Times New Roman" w:eastAsia="Times New Roman" w:hAnsi="Times New Roman" w:cs="Times New Roman"/>
                <w:sz w:val="28"/>
                <w:szCs w:val="28"/>
                <w:shd w:val="clear" w:color="auto" w:fill="FFFFFF"/>
                <w:lang w:eastAsia="ru-RU"/>
              </w:rPr>
              <w:t>генетическом материале амитоза</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lang w:eastAsia="ru-RU"/>
              </w:rPr>
              <w:t>В</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shd w:val="clear" w:color="auto" w:fill="FFFFFF"/>
                <w:lang w:eastAsia="ru-RU"/>
              </w:rPr>
              <w:t xml:space="preserve">амитозе не обеспечивается </w:t>
            </w:r>
            <w:r w:rsidRPr="00543596">
              <w:rPr>
                <w:rFonts w:ascii="Times New Roman" w:eastAsia="Times New Roman" w:hAnsi="Times New Roman" w:cs="Times New Roman"/>
                <w:i/>
                <w:sz w:val="28"/>
                <w:szCs w:val="28"/>
                <w:u w:val="single"/>
                <w:shd w:val="clear" w:color="auto" w:fill="FFFFFF"/>
                <w:lang w:eastAsia="ru-RU"/>
              </w:rPr>
              <w:t xml:space="preserve">равномерное </w:t>
            </w:r>
            <w:r w:rsidRPr="00543596">
              <w:rPr>
                <w:rFonts w:ascii="Times New Roman" w:eastAsia="Times New Roman" w:hAnsi="Times New Roman" w:cs="Times New Roman"/>
                <w:sz w:val="28"/>
                <w:szCs w:val="28"/>
                <w:shd w:val="clear" w:color="auto" w:fill="FFFFFF"/>
                <w:lang w:eastAsia="ru-RU"/>
              </w:rPr>
              <w:t xml:space="preserve">распределение генетического материала между </w:t>
            </w:r>
            <w:r w:rsidRPr="00543596">
              <w:rPr>
                <w:rFonts w:ascii="Times New Roman" w:eastAsia="Times New Roman" w:hAnsi="Times New Roman" w:cs="Times New Roman"/>
                <w:i/>
                <w:sz w:val="28"/>
                <w:szCs w:val="28"/>
                <w:u w:val="single"/>
                <w:shd w:val="clear" w:color="auto" w:fill="FFFFFF"/>
                <w:lang w:eastAsia="ru-RU"/>
              </w:rPr>
              <w:t>дочерними</w:t>
            </w:r>
            <w:r w:rsidRPr="00543596">
              <w:rPr>
                <w:rFonts w:ascii="Times New Roman" w:eastAsia="Times New Roman" w:hAnsi="Times New Roman" w:cs="Times New Roman"/>
                <w:sz w:val="28"/>
                <w:szCs w:val="28"/>
                <w:shd w:val="clear" w:color="auto" w:fill="FFFFFF"/>
                <w:lang w:eastAsia="ru-RU"/>
              </w:rPr>
              <w:t xml:space="preserve"> ядрами. </w:t>
            </w:r>
          </w:p>
          <w:p w14:paraId="03F0A703" w14:textId="77777777" w:rsidR="00543596" w:rsidRPr="00543596" w:rsidRDefault="00543596" w:rsidP="00E507FF">
            <w:pPr>
              <w:numPr>
                <w:ilvl w:val="0"/>
                <w:numId w:val="61"/>
              </w:num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Что происходит с ядрами </w:t>
            </w:r>
            <w:r w:rsidRPr="00543596">
              <w:rPr>
                <w:rFonts w:ascii="Times New Roman" w:eastAsia="Times New Roman" w:hAnsi="Times New Roman" w:cs="Times New Roman"/>
                <w:sz w:val="28"/>
                <w:szCs w:val="28"/>
                <w:shd w:val="clear" w:color="auto" w:fill="FFFFFF"/>
                <w:lang w:eastAsia="ru-RU"/>
              </w:rPr>
              <w:t>амитоза</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shd w:val="clear" w:color="auto" w:fill="FFFFFF"/>
                <w:lang w:eastAsia="ru-RU"/>
              </w:rPr>
              <w:t xml:space="preserve">Амитоз может сопровождаться делением </w:t>
            </w:r>
            <w:r w:rsidRPr="00543596">
              <w:rPr>
                <w:rFonts w:ascii="Times New Roman" w:eastAsia="Times New Roman" w:hAnsi="Times New Roman" w:cs="Times New Roman"/>
                <w:i/>
                <w:sz w:val="28"/>
                <w:szCs w:val="28"/>
                <w:u w:val="single"/>
                <w:shd w:val="clear" w:color="auto" w:fill="FFFFFF"/>
                <w:lang w:eastAsia="ru-RU"/>
              </w:rPr>
              <w:t>клет</w:t>
            </w:r>
            <w:r w:rsidRPr="00543596">
              <w:rPr>
                <w:rFonts w:ascii="Times New Roman" w:eastAsia="Times New Roman" w:hAnsi="Times New Roman" w:cs="Times New Roman"/>
                <w:i/>
                <w:sz w:val="28"/>
                <w:szCs w:val="28"/>
                <w:u w:val="single"/>
                <w:shd w:val="clear" w:color="auto" w:fill="FFFFFF"/>
                <w:lang w:eastAsia="ru-RU"/>
              </w:rPr>
              <w:softHyphen/>
              <w:t>ки</w:t>
            </w:r>
            <w:r w:rsidRPr="00543596">
              <w:rPr>
                <w:rFonts w:ascii="Times New Roman" w:eastAsia="Times New Roman" w:hAnsi="Times New Roman" w:cs="Times New Roman"/>
                <w:sz w:val="28"/>
                <w:szCs w:val="28"/>
                <w:shd w:val="clear" w:color="auto" w:fill="FFFFFF"/>
                <w:lang w:eastAsia="ru-RU"/>
              </w:rPr>
              <w:t xml:space="preserve">, а может ограничиваться лишь делением </w:t>
            </w:r>
            <w:r w:rsidRPr="00543596">
              <w:rPr>
                <w:rFonts w:ascii="Times New Roman" w:eastAsia="Times New Roman" w:hAnsi="Times New Roman" w:cs="Times New Roman"/>
                <w:i/>
                <w:sz w:val="28"/>
                <w:szCs w:val="28"/>
                <w:u w:val="single"/>
                <w:shd w:val="clear" w:color="auto" w:fill="FFFFFF"/>
                <w:lang w:eastAsia="ru-RU"/>
              </w:rPr>
              <w:t>ядра</w:t>
            </w:r>
            <w:r w:rsidRPr="00543596">
              <w:rPr>
                <w:rFonts w:ascii="Times New Roman" w:eastAsia="Times New Roman" w:hAnsi="Times New Roman" w:cs="Times New Roman"/>
                <w:sz w:val="28"/>
                <w:szCs w:val="28"/>
                <w:shd w:val="clear" w:color="auto" w:fill="FFFFFF"/>
                <w:lang w:eastAsia="ru-RU"/>
              </w:rPr>
              <w:t xml:space="preserve"> без разделения цитоплазмы, что приводит к образованию </w:t>
            </w:r>
            <w:proofErr w:type="spellStart"/>
            <w:r w:rsidRPr="00543596">
              <w:rPr>
                <w:rFonts w:ascii="Times New Roman" w:eastAsia="Times New Roman" w:hAnsi="Times New Roman" w:cs="Times New Roman"/>
                <w:sz w:val="28"/>
                <w:szCs w:val="28"/>
                <w:shd w:val="clear" w:color="auto" w:fill="FFFFFF"/>
                <w:lang w:eastAsia="ru-RU"/>
              </w:rPr>
              <w:t>дву</w:t>
            </w:r>
            <w:proofErr w:type="spellEnd"/>
            <w:r w:rsidRPr="00543596">
              <w:rPr>
                <w:rFonts w:ascii="Times New Roman" w:eastAsia="Times New Roman" w:hAnsi="Times New Roman" w:cs="Times New Roman"/>
                <w:sz w:val="28"/>
                <w:szCs w:val="28"/>
                <w:shd w:val="clear" w:color="auto" w:fill="FFFFFF"/>
                <w:lang w:eastAsia="ru-RU"/>
              </w:rPr>
              <w:t>- и многоядерных клеток.</w:t>
            </w:r>
          </w:p>
          <w:p w14:paraId="4243D72F" w14:textId="77777777" w:rsidR="00543596" w:rsidRPr="00543596" w:rsidRDefault="00543596" w:rsidP="00E507FF">
            <w:pPr>
              <w:numPr>
                <w:ilvl w:val="0"/>
                <w:numId w:val="61"/>
              </w:num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Что происходит с </w:t>
            </w:r>
            <w:r w:rsidRPr="00543596">
              <w:rPr>
                <w:rFonts w:ascii="Times New Roman" w:eastAsia="Times New Roman" w:hAnsi="Times New Roman" w:cs="Times New Roman"/>
                <w:sz w:val="28"/>
                <w:szCs w:val="28"/>
                <w:shd w:val="clear" w:color="auto" w:fill="FFFFFF"/>
                <w:lang w:eastAsia="ru-RU"/>
              </w:rPr>
              <w:t>клетками, претерпевшая амитоз?</w:t>
            </w:r>
            <w:r w:rsidRPr="00543596">
              <w:rPr>
                <w:rFonts w:ascii="Times New Roman" w:eastAsia="Times New Roman" w:hAnsi="Times New Roman" w:cs="Times New Roman"/>
                <w:b/>
                <w:sz w:val="28"/>
                <w:szCs w:val="28"/>
                <w:lang w:eastAsia="ru-RU"/>
              </w:rPr>
              <w:t xml:space="preserve"> Ответ: </w:t>
            </w:r>
            <w:r w:rsidRPr="00543596">
              <w:rPr>
                <w:rFonts w:ascii="Times New Roman" w:eastAsia="Times New Roman" w:hAnsi="Times New Roman" w:cs="Times New Roman"/>
                <w:sz w:val="28"/>
                <w:szCs w:val="28"/>
                <w:shd w:val="clear" w:color="auto" w:fill="FFFFFF"/>
                <w:lang w:eastAsia="ru-RU"/>
              </w:rPr>
              <w:t xml:space="preserve"> Клетка, претерпевшая амитоз, в дальнейшем </w:t>
            </w:r>
            <w:r w:rsidRPr="00543596">
              <w:rPr>
                <w:rFonts w:ascii="Times New Roman" w:eastAsia="Times New Roman" w:hAnsi="Times New Roman" w:cs="Times New Roman"/>
                <w:i/>
                <w:sz w:val="28"/>
                <w:szCs w:val="28"/>
                <w:u w:val="single"/>
                <w:shd w:val="clear" w:color="auto" w:fill="FFFFFF"/>
                <w:lang w:eastAsia="ru-RU"/>
              </w:rPr>
              <w:t>неспособна</w:t>
            </w:r>
            <w:r w:rsidRPr="00543596">
              <w:rPr>
                <w:rFonts w:ascii="Times New Roman" w:eastAsia="Times New Roman" w:hAnsi="Times New Roman" w:cs="Times New Roman"/>
                <w:sz w:val="28"/>
                <w:szCs w:val="28"/>
                <w:shd w:val="clear" w:color="auto" w:fill="FFFFFF"/>
                <w:lang w:eastAsia="ru-RU"/>
              </w:rPr>
              <w:t xml:space="preserve"> вступить в нормальный </w:t>
            </w:r>
            <w:r w:rsidRPr="00543596">
              <w:rPr>
                <w:rFonts w:ascii="Times New Roman" w:eastAsia="Times New Roman" w:hAnsi="Times New Roman" w:cs="Times New Roman"/>
                <w:i/>
                <w:sz w:val="28"/>
                <w:szCs w:val="28"/>
                <w:u w:val="single"/>
                <w:shd w:val="clear" w:color="auto" w:fill="FFFFFF"/>
                <w:lang w:eastAsia="ru-RU"/>
              </w:rPr>
              <w:t>митотический</w:t>
            </w:r>
            <w:r w:rsidRPr="00543596">
              <w:rPr>
                <w:rFonts w:ascii="Times New Roman" w:eastAsia="Times New Roman" w:hAnsi="Times New Roman" w:cs="Times New Roman"/>
                <w:sz w:val="28"/>
                <w:szCs w:val="28"/>
                <w:shd w:val="clear" w:color="auto" w:fill="FFFFFF"/>
                <w:lang w:eastAsia="ru-RU"/>
              </w:rPr>
              <w:t xml:space="preserve"> цикл. </w:t>
            </w:r>
          </w:p>
          <w:p w14:paraId="3FA30FA6" w14:textId="77777777" w:rsidR="00543596" w:rsidRPr="00543596" w:rsidRDefault="00543596" w:rsidP="00E507FF">
            <w:pPr>
              <w:numPr>
                <w:ilvl w:val="0"/>
                <w:numId w:val="61"/>
              </w:num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lang w:val="kk-KZ" w:eastAsia="ru-RU"/>
              </w:rPr>
              <w:t xml:space="preserve">Какая особенность </w:t>
            </w:r>
            <w:r w:rsidRPr="00543596">
              <w:rPr>
                <w:rFonts w:ascii="Times New Roman" w:eastAsia="Times New Roman" w:hAnsi="Times New Roman" w:cs="Times New Roman"/>
                <w:sz w:val="28"/>
                <w:szCs w:val="28"/>
                <w:shd w:val="clear" w:color="auto" w:fill="FFFFFF"/>
                <w:lang w:eastAsia="ru-RU"/>
              </w:rPr>
              <w:t>по сравнению с мито</w:t>
            </w:r>
            <w:r w:rsidRPr="00543596">
              <w:rPr>
                <w:rFonts w:ascii="Times New Roman" w:eastAsia="Times New Roman" w:hAnsi="Times New Roman" w:cs="Times New Roman"/>
                <w:sz w:val="28"/>
                <w:szCs w:val="28"/>
                <w:shd w:val="clear" w:color="auto" w:fill="FFFFFF"/>
                <w:lang w:eastAsia="ru-RU"/>
              </w:rPr>
              <w:softHyphen/>
              <w:t>зом</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shd w:val="clear" w:color="auto" w:fill="FFFFFF"/>
                <w:lang w:eastAsia="ru-RU"/>
              </w:rPr>
              <w:t>По сравнению с мито</w:t>
            </w:r>
            <w:r w:rsidRPr="00543596">
              <w:rPr>
                <w:rFonts w:ascii="Times New Roman" w:eastAsia="Times New Roman" w:hAnsi="Times New Roman" w:cs="Times New Roman"/>
                <w:sz w:val="28"/>
                <w:szCs w:val="28"/>
                <w:shd w:val="clear" w:color="auto" w:fill="FFFFFF"/>
                <w:lang w:eastAsia="ru-RU"/>
              </w:rPr>
              <w:softHyphen/>
              <w:t xml:space="preserve">зом амитоз </w:t>
            </w:r>
            <w:r w:rsidRPr="00543596">
              <w:rPr>
                <w:rFonts w:ascii="Times New Roman" w:eastAsia="Times New Roman" w:hAnsi="Times New Roman" w:cs="Times New Roman"/>
                <w:i/>
                <w:sz w:val="28"/>
                <w:szCs w:val="28"/>
                <w:u w:val="single"/>
                <w:shd w:val="clear" w:color="auto" w:fill="FFFFFF"/>
                <w:lang w:eastAsia="ru-RU"/>
              </w:rPr>
              <w:t xml:space="preserve">встречается </w:t>
            </w:r>
            <w:r w:rsidRPr="00543596">
              <w:rPr>
                <w:rFonts w:ascii="Times New Roman" w:eastAsia="Times New Roman" w:hAnsi="Times New Roman" w:cs="Times New Roman"/>
                <w:sz w:val="28"/>
                <w:szCs w:val="28"/>
                <w:shd w:val="clear" w:color="auto" w:fill="FFFFFF"/>
                <w:lang w:eastAsia="ru-RU"/>
              </w:rPr>
              <w:t>довольно редко.</w:t>
            </w:r>
          </w:p>
          <w:p w14:paraId="6D9C2A85" w14:textId="77777777" w:rsidR="00543596" w:rsidRPr="00543596" w:rsidRDefault="00543596" w:rsidP="00E507FF">
            <w:pPr>
              <w:numPr>
                <w:ilvl w:val="0"/>
                <w:numId w:val="61"/>
              </w:num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xml:space="preserve">Где наблюдается?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shd w:val="clear" w:color="auto" w:fill="FFFFFF"/>
                <w:lang w:eastAsia="ru-RU"/>
              </w:rPr>
              <w:t xml:space="preserve"> Он наблюдается в высокоспециализированных </w:t>
            </w:r>
            <w:r w:rsidRPr="00543596">
              <w:rPr>
                <w:rFonts w:ascii="Times New Roman" w:eastAsia="Times New Roman" w:hAnsi="Times New Roman" w:cs="Times New Roman"/>
                <w:i/>
                <w:sz w:val="28"/>
                <w:szCs w:val="28"/>
                <w:u w:val="single"/>
                <w:shd w:val="clear" w:color="auto" w:fill="FFFFFF"/>
                <w:lang w:eastAsia="ru-RU"/>
              </w:rPr>
              <w:t>тканях,</w:t>
            </w:r>
            <w:r w:rsidRPr="00543596">
              <w:rPr>
                <w:rFonts w:ascii="Times New Roman" w:eastAsia="Times New Roman" w:hAnsi="Times New Roman" w:cs="Times New Roman"/>
                <w:sz w:val="28"/>
                <w:szCs w:val="28"/>
                <w:shd w:val="clear" w:color="auto" w:fill="FFFFFF"/>
                <w:lang w:eastAsia="ru-RU"/>
              </w:rPr>
              <w:t xml:space="preserve"> в </w:t>
            </w:r>
            <w:r w:rsidRPr="00543596">
              <w:rPr>
                <w:rFonts w:ascii="Times New Roman" w:eastAsia="Times New Roman" w:hAnsi="Times New Roman" w:cs="Times New Roman"/>
                <w:i/>
                <w:sz w:val="28"/>
                <w:szCs w:val="28"/>
                <w:u w:val="single"/>
                <w:shd w:val="clear" w:color="auto" w:fill="FFFFFF"/>
                <w:lang w:eastAsia="ru-RU"/>
              </w:rPr>
              <w:t>клетках</w:t>
            </w:r>
            <w:r w:rsidRPr="00543596">
              <w:rPr>
                <w:rFonts w:ascii="Times New Roman" w:eastAsia="Times New Roman" w:hAnsi="Times New Roman" w:cs="Times New Roman"/>
                <w:sz w:val="28"/>
                <w:szCs w:val="28"/>
                <w:shd w:val="clear" w:color="auto" w:fill="FFFFFF"/>
                <w:lang w:eastAsia="ru-RU"/>
              </w:rPr>
              <w:t>, которым уже не предстоит делиться: в эпителии и печени позвоночных, в зароды</w:t>
            </w:r>
            <w:r w:rsidRPr="00543596">
              <w:rPr>
                <w:rFonts w:ascii="Times New Roman" w:eastAsia="Times New Roman" w:hAnsi="Times New Roman" w:cs="Times New Roman"/>
                <w:sz w:val="28"/>
                <w:szCs w:val="28"/>
                <w:shd w:val="clear" w:color="auto" w:fill="FFFFFF"/>
                <w:lang w:eastAsia="ru-RU"/>
              </w:rPr>
              <w:softHyphen/>
              <w:t xml:space="preserve">шевых оболочках млекопитающих, в клетках эндосперма семени растений. </w:t>
            </w:r>
          </w:p>
          <w:p w14:paraId="1B181AA4" w14:textId="77777777" w:rsidR="00543596" w:rsidRPr="00543596" w:rsidRDefault="00543596" w:rsidP="00E507FF">
            <w:pPr>
              <w:numPr>
                <w:ilvl w:val="0"/>
                <w:numId w:val="61"/>
              </w:numPr>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xml:space="preserve">Где наблюдается амитоз?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sz w:val="28"/>
                <w:szCs w:val="28"/>
                <w:shd w:val="clear" w:color="auto" w:fill="FFFFFF"/>
                <w:lang w:eastAsia="ru-RU"/>
              </w:rPr>
              <w:t>Амитоз наблюдается также при необходимости быстро</w:t>
            </w:r>
            <w:r w:rsidRPr="00543596">
              <w:rPr>
                <w:rFonts w:ascii="Times New Roman" w:eastAsia="Times New Roman" w:hAnsi="Times New Roman" w:cs="Times New Roman"/>
                <w:sz w:val="28"/>
                <w:szCs w:val="28"/>
                <w:shd w:val="clear" w:color="auto" w:fill="FFFFFF"/>
                <w:lang w:eastAsia="ru-RU"/>
              </w:rPr>
              <w:softHyphen/>
              <w:t xml:space="preserve">го восстановления </w:t>
            </w:r>
            <w:r w:rsidRPr="00543596">
              <w:rPr>
                <w:rFonts w:ascii="Times New Roman" w:eastAsia="Times New Roman" w:hAnsi="Times New Roman" w:cs="Times New Roman"/>
                <w:i/>
                <w:sz w:val="28"/>
                <w:szCs w:val="28"/>
                <w:u w:val="single"/>
                <w:shd w:val="clear" w:color="auto" w:fill="FFFFFF"/>
                <w:lang w:eastAsia="ru-RU"/>
              </w:rPr>
              <w:t>тканей</w:t>
            </w:r>
            <w:r w:rsidRPr="00543596">
              <w:rPr>
                <w:rFonts w:ascii="Times New Roman" w:eastAsia="Times New Roman" w:hAnsi="Times New Roman" w:cs="Times New Roman"/>
                <w:sz w:val="28"/>
                <w:szCs w:val="28"/>
                <w:u w:val="single"/>
                <w:shd w:val="clear" w:color="auto" w:fill="FFFFFF"/>
                <w:lang w:eastAsia="ru-RU"/>
              </w:rPr>
              <w:t xml:space="preserve"> </w:t>
            </w:r>
            <w:r w:rsidRPr="00543596">
              <w:rPr>
                <w:rFonts w:ascii="Times New Roman" w:eastAsia="Times New Roman" w:hAnsi="Times New Roman" w:cs="Times New Roman"/>
                <w:sz w:val="28"/>
                <w:szCs w:val="28"/>
                <w:shd w:val="clear" w:color="auto" w:fill="FFFFFF"/>
                <w:lang w:eastAsia="ru-RU"/>
              </w:rPr>
              <w:t xml:space="preserve">(после операций и травм). </w:t>
            </w:r>
          </w:p>
          <w:p w14:paraId="06C2D5D5" w14:textId="77777777" w:rsidR="00543596" w:rsidRPr="00543596" w:rsidRDefault="00543596" w:rsidP="00E507FF">
            <w:pPr>
              <w:numPr>
                <w:ilvl w:val="0"/>
                <w:numId w:val="61"/>
              </w:numPr>
              <w:spacing w:after="0" w:line="240" w:lineRule="auto"/>
              <w:ind w:firstLine="567"/>
              <w:contextualSpacing/>
              <w:jc w:val="both"/>
              <w:rPr>
                <w:rFonts w:ascii="Times New Roman" w:hAnsi="Times New Roman"/>
                <w:b/>
                <w:i/>
                <w:sz w:val="24"/>
                <w:szCs w:val="24"/>
                <w:lang w:val="kk-KZ"/>
              </w:rPr>
            </w:pPr>
            <w:r w:rsidRPr="00543596">
              <w:rPr>
                <w:rFonts w:ascii="Times New Roman" w:hAnsi="Times New Roman"/>
                <w:sz w:val="28"/>
                <w:szCs w:val="28"/>
                <w:shd w:val="clear" w:color="auto" w:fill="FFFFFF"/>
              </w:rPr>
              <w:t>Какие клетки делятся амитозом?</w:t>
            </w:r>
            <w:r w:rsidRPr="00543596">
              <w:rPr>
                <w:rFonts w:ascii="Times New Roman" w:hAnsi="Times New Roman"/>
                <w:b/>
                <w:sz w:val="28"/>
                <w:szCs w:val="28"/>
              </w:rPr>
              <w:t xml:space="preserve"> Ответ: </w:t>
            </w:r>
            <w:r w:rsidRPr="00543596">
              <w:rPr>
                <w:rFonts w:ascii="Times New Roman" w:hAnsi="Times New Roman"/>
                <w:sz w:val="28"/>
                <w:szCs w:val="28"/>
                <w:shd w:val="clear" w:color="auto" w:fill="FFFFFF"/>
              </w:rPr>
              <w:t xml:space="preserve">Амитозом также часто делятся клетки </w:t>
            </w:r>
            <w:r w:rsidRPr="00543596">
              <w:rPr>
                <w:rFonts w:ascii="Times New Roman" w:hAnsi="Times New Roman"/>
                <w:i/>
                <w:sz w:val="28"/>
                <w:szCs w:val="28"/>
                <w:u w:val="single"/>
                <w:shd w:val="clear" w:color="auto" w:fill="FFFFFF"/>
              </w:rPr>
              <w:t>злокачественных</w:t>
            </w:r>
            <w:r w:rsidRPr="00543596">
              <w:rPr>
                <w:rFonts w:ascii="Times New Roman" w:hAnsi="Times New Roman"/>
                <w:sz w:val="28"/>
                <w:szCs w:val="28"/>
                <w:shd w:val="clear" w:color="auto" w:fill="FFFFFF"/>
              </w:rPr>
              <w:t xml:space="preserve"> опухолей.</w:t>
            </w:r>
          </w:p>
        </w:tc>
      </w:tr>
      <w:tr w:rsidR="00543596" w:rsidRPr="00543596" w14:paraId="399016D0" w14:textId="77777777" w:rsidTr="00E507FF">
        <w:tc>
          <w:tcPr>
            <w:tcW w:w="9215" w:type="dxa"/>
            <w:gridSpan w:val="2"/>
            <w:shd w:val="clear" w:color="auto" w:fill="B2A1C7"/>
          </w:tcPr>
          <w:p w14:paraId="286804E2"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 «Применение»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16842AE1" w14:textId="77777777" w:rsidTr="00E507FF">
        <w:tc>
          <w:tcPr>
            <w:tcW w:w="9215" w:type="dxa"/>
            <w:gridSpan w:val="2"/>
            <w:shd w:val="clear" w:color="auto" w:fill="auto"/>
          </w:tcPr>
          <w:p w14:paraId="67C7F2B1" w14:textId="77777777" w:rsidR="00543596" w:rsidRPr="00543596" w:rsidRDefault="00543596" w:rsidP="00E507FF">
            <w:pPr>
              <w:spacing w:after="0" w:line="240" w:lineRule="auto"/>
              <w:ind w:firstLine="851"/>
              <w:rPr>
                <w:rFonts w:ascii="Times New Roman" w:eastAsia="Calibri" w:hAnsi="Times New Roman" w:cs="Times New Roman"/>
                <w:i/>
                <w:sz w:val="28"/>
                <w:szCs w:val="28"/>
                <w:lang w:val="kk-KZ"/>
              </w:rPr>
            </w:pPr>
            <w:r w:rsidRPr="00543596">
              <w:rPr>
                <w:rFonts w:ascii="Calibri" w:eastAsia="Calibri" w:hAnsi="Calibri" w:cs="Times New Roman"/>
              </w:rPr>
              <w:br w:type="page"/>
            </w:r>
            <w:r w:rsidRPr="00543596">
              <w:rPr>
                <w:rFonts w:ascii="Times New Roman" w:eastAsia="Calibri" w:hAnsi="Times New Roman" w:cs="Times New Roman"/>
                <w:b/>
                <w:i/>
                <w:sz w:val="28"/>
                <w:szCs w:val="28"/>
                <w:lang w:val="kk-KZ"/>
              </w:rPr>
              <w:t>5- задание</w:t>
            </w:r>
            <w:r w:rsidRPr="00543596">
              <w:rPr>
                <w:rFonts w:ascii="Times New Roman" w:eastAsia="Calibri" w:hAnsi="Times New Roman" w:cs="Times New Roman"/>
                <w:noProof/>
                <w:sz w:val="24"/>
                <w:szCs w:val="24"/>
                <w:lang w:eastAsia="ru-RU"/>
              </w:rPr>
              <w:drawing>
                <wp:inline distT="0" distB="0" distL="0" distR="0" wp14:anchorId="25BDDE33" wp14:editId="0001FFBC">
                  <wp:extent cx="28575" cy="285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p>
          <w:p w14:paraId="7CB654ED" w14:textId="77777777" w:rsidR="00543596" w:rsidRPr="00543596" w:rsidRDefault="00543596" w:rsidP="00E507FF">
            <w:pPr>
              <w:numPr>
                <w:ilvl w:val="0"/>
                <w:numId w:val="55"/>
              </w:numPr>
              <w:spacing w:after="0" w:line="240" w:lineRule="auto"/>
              <w:ind w:left="32" w:firstLine="284"/>
              <w:contextualSpacing/>
              <w:rPr>
                <w:rFonts w:ascii="Times New Roman" w:hAnsi="Times New Roman" w:cs="Times New Roman"/>
                <w:sz w:val="28"/>
                <w:szCs w:val="28"/>
                <w:lang w:val="kk-KZ"/>
              </w:rPr>
            </w:pPr>
            <w:r w:rsidRPr="00543596">
              <w:rPr>
                <w:rFonts w:ascii="Times New Roman" w:hAnsi="Times New Roman" w:cs="Times New Roman"/>
                <w:sz w:val="28"/>
                <w:szCs w:val="28"/>
                <w:lang w:val="kk-KZ"/>
              </w:rPr>
              <w:t>Что изображено?</w:t>
            </w:r>
          </w:p>
          <w:p w14:paraId="79E50620" w14:textId="77777777" w:rsidR="00543596" w:rsidRPr="00543596" w:rsidRDefault="00543596" w:rsidP="00E507FF">
            <w:pPr>
              <w:spacing w:after="0" w:line="240" w:lineRule="auto"/>
              <w:jc w:val="center"/>
              <w:rPr>
                <w:rFonts w:ascii="Times New Roman" w:eastAsia="Calibri" w:hAnsi="Times New Roman" w:cs="Times New Roman"/>
                <w:bCs/>
                <w:sz w:val="28"/>
                <w:szCs w:val="28"/>
              </w:rPr>
            </w:pPr>
            <w:r w:rsidRPr="00543596">
              <w:rPr>
                <w:rFonts w:ascii="Times New Roman" w:eastAsia="Calibri" w:hAnsi="Times New Roman" w:cs="Times New Roman"/>
                <w:bCs/>
                <w:noProof/>
                <w:sz w:val="28"/>
                <w:szCs w:val="28"/>
                <w:lang w:eastAsia="ru-RU"/>
              </w:rPr>
              <w:drawing>
                <wp:inline distT="0" distB="0" distL="0" distR="0" wp14:anchorId="67BC7210" wp14:editId="4370B471">
                  <wp:extent cx="2975212" cy="777922"/>
                  <wp:effectExtent l="0" t="0" r="0" b="3175"/>
                  <wp:docPr id="91" name="Picture 2" descr="Конъюгаци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6" name="Picture 2" descr="Конъюгация "/>
                          <pic:cNvPicPr>
                            <a:picLocks noChangeAspect="1" noChangeArrowheads="1"/>
                          </pic:cNvPicPr>
                        </pic:nvPicPr>
                        <pic:blipFill>
                          <a:blip r:embed="rId166" cstate="print"/>
                          <a:srcRect/>
                          <a:stretch>
                            <a:fillRect/>
                          </a:stretch>
                        </pic:blipFill>
                        <pic:spPr bwMode="auto">
                          <a:xfrm>
                            <a:off x="0" y="0"/>
                            <a:ext cx="2977287" cy="778465"/>
                          </a:xfrm>
                          <a:prstGeom prst="rect">
                            <a:avLst/>
                          </a:prstGeom>
                          <a:noFill/>
                        </pic:spPr>
                      </pic:pic>
                    </a:graphicData>
                  </a:graphic>
                </wp:inline>
              </w:drawing>
            </w:r>
          </w:p>
          <w:p w14:paraId="6228E78B" w14:textId="77777777" w:rsidR="00543596" w:rsidRPr="00543596" w:rsidRDefault="00543596" w:rsidP="00E507FF">
            <w:pPr>
              <w:spacing w:after="0" w:line="240" w:lineRule="auto"/>
              <w:ind w:firstLine="851"/>
              <w:jc w:val="center"/>
              <w:rPr>
                <w:rFonts w:ascii="Times New Roman" w:eastAsia="Calibri" w:hAnsi="Times New Roman" w:cs="Times New Roman"/>
                <w:b/>
                <w:bCs/>
                <w:sz w:val="28"/>
                <w:szCs w:val="28"/>
              </w:rPr>
            </w:pPr>
            <w:r w:rsidRPr="00543596">
              <w:rPr>
                <w:rFonts w:ascii="Times New Roman" w:eastAsia="Times New Roman" w:hAnsi="Times New Roman" w:cs="Times New Roman"/>
                <w:sz w:val="28"/>
                <w:szCs w:val="28"/>
                <w:lang w:val="kk-KZ" w:eastAsia="ru-RU"/>
              </w:rPr>
              <w:t>Рис.</w:t>
            </w:r>
            <w:r w:rsidRPr="00543596">
              <w:rPr>
                <w:rFonts w:ascii="Times New Roman" w:eastAsia="Times New Roman" w:hAnsi="Times New Roman" w:cs="Times New Roman"/>
                <w:sz w:val="28"/>
                <w:szCs w:val="28"/>
                <w:lang w:eastAsia="ru-RU"/>
              </w:rPr>
              <w:t>3</w:t>
            </w:r>
            <w:r w:rsidRPr="00543596">
              <w:rPr>
                <w:rFonts w:ascii="Times New Roman" w:eastAsia="Times New Roman" w:hAnsi="Times New Roman" w:cs="Times New Roman"/>
                <w:sz w:val="28"/>
                <w:szCs w:val="28"/>
                <w:lang w:val="kk-KZ" w:eastAsia="ru-RU"/>
              </w:rPr>
              <w:t>1.</w:t>
            </w:r>
            <w:r w:rsidR="00000000">
              <w:fldChar w:fldCharType="begin"/>
            </w:r>
            <w:r w:rsidR="00000000">
              <w:instrText>HYPERLINK "https://ru.wikipedia.org/wiki/%D0%9A%D0%BE%D0%BD%D1%8A%D1%8E%D0%B3%D0%B0%D1%86%D0%B8%D1%8F_%D1%85%D1%80%D0%BE%D0%BC%D0%BE%D1%81%D0%BE%D0%BC" \o "Конъюгация хромосом"</w:instrText>
            </w:r>
            <w:r w:rsidR="00000000">
              <w:fldChar w:fldCharType="separate"/>
            </w:r>
            <w:r w:rsidRPr="00543596">
              <w:rPr>
                <w:rFonts w:ascii="Times New Roman" w:eastAsia="Times New Roman" w:hAnsi="Times New Roman" w:cs="Times New Roman"/>
                <w:sz w:val="28"/>
                <w:szCs w:val="28"/>
                <w:lang w:eastAsia="ru-RU"/>
              </w:rPr>
              <w:t>Конъюгация</w:t>
            </w:r>
            <w:r w:rsidR="00000000">
              <w:rPr>
                <w:rFonts w:ascii="Times New Roman" w:eastAsia="Times New Roman" w:hAnsi="Times New Roman" w:cs="Times New Roman"/>
                <w:sz w:val="28"/>
                <w:szCs w:val="28"/>
                <w:lang w:eastAsia="ru-RU"/>
              </w:rPr>
              <w:fldChar w:fldCharType="end"/>
            </w:r>
          </w:p>
          <w:p w14:paraId="5647AB51" w14:textId="77777777" w:rsidR="00543596" w:rsidRPr="00543596" w:rsidRDefault="00543596" w:rsidP="00E507FF">
            <w:pPr>
              <w:spacing w:after="0" w:line="240" w:lineRule="auto"/>
              <w:ind w:firstLine="851"/>
              <w:jc w:val="both"/>
              <w:rPr>
                <w:rFonts w:ascii="Times New Roman" w:eastAsia="Calibri" w:hAnsi="Times New Roman" w:cs="Times New Roman"/>
                <w:sz w:val="24"/>
                <w:szCs w:val="24"/>
              </w:rPr>
            </w:pPr>
            <w:r w:rsidRPr="00543596">
              <w:rPr>
                <w:rFonts w:ascii="Times New Roman" w:eastAsia="Calibri" w:hAnsi="Times New Roman" w:cs="Times New Roman"/>
                <w:b/>
                <w:bCs/>
                <w:sz w:val="28"/>
                <w:szCs w:val="28"/>
              </w:rPr>
              <w:t>Ответ</w:t>
            </w:r>
            <w:r w:rsidRPr="00543596">
              <w:rPr>
                <w:rFonts w:ascii="Times New Roman" w:eastAsia="Calibri" w:hAnsi="Times New Roman" w:cs="Times New Roman"/>
                <w:b/>
                <w:sz w:val="28"/>
                <w:szCs w:val="28"/>
              </w:rPr>
              <w:t>:</w:t>
            </w:r>
            <w:r w:rsidRPr="00543596">
              <w:rPr>
                <w:rFonts w:ascii="Times New Roman" w:eastAsia="Times New Roman" w:hAnsi="Times New Roman" w:cs="Times New Roman"/>
                <w:sz w:val="28"/>
                <w:szCs w:val="28"/>
                <w:lang w:eastAsia="ru-RU"/>
              </w:rPr>
              <w:t xml:space="preserve"> В профазе первого, редукционного, этапа происходит</w:t>
            </w:r>
            <w:r w:rsidRPr="00543596">
              <w:rPr>
                <w:rFonts w:ascii="Times New Roman" w:eastAsia="Calibri" w:hAnsi="Times New Roman" w:cs="Times New Roman"/>
                <w:sz w:val="28"/>
                <w:szCs w:val="28"/>
              </w:rPr>
              <w:t xml:space="preserve"> </w:t>
            </w:r>
            <w:hyperlink r:id="rId167" w:tooltip="Конъюгация хромосом" w:history="1">
              <w:r w:rsidRPr="00543596">
                <w:rPr>
                  <w:rFonts w:ascii="Times New Roman" w:eastAsia="Times New Roman" w:hAnsi="Times New Roman" w:cs="Times New Roman"/>
                  <w:sz w:val="28"/>
                  <w:szCs w:val="28"/>
                  <w:lang w:eastAsia="ru-RU"/>
                </w:rPr>
                <w:t>конъюгация</w:t>
              </w:r>
            </w:hyperlink>
            <w:r w:rsidRPr="00543596">
              <w:rPr>
                <w:rFonts w:ascii="Times New Roman" w:eastAsia="Times New Roman" w:hAnsi="Times New Roman" w:cs="Times New Roman"/>
                <w:sz w:val="28"/>
                <w:szCs w:val="28"/>
                <w:lang w:eastAsia="ru-RU"/>
              </w:rPr>
              <w:t xml:space="preserve">. Попарное слияние </w:t>
            </w:r>
            <w:hyperlink r:id="rId168" w:tooltip="Гомологичные хромосомы" w:history="1">
              <w:r w:rsidRPr="00543596">
                <w:rPr>
                  <w:rFonts w:ascii="Times New Roman" w:eastAsia="Times New Roman" w:hAnsi="Times New Roman" w:cs="Times New Roman"/>
                  <w:i/>
                  <w:sz w:val="28"/>
                  <w:szCs w:val="28"/>
                  <w:u w:val="single"/>
                  <w:lang w:eastAsia="ru-RU"/>
                </w:rPr>
                <w:t>гомологичных</w:t>
              </w:r>
              <w:r w:rsidRPr="00543596">
                <w:rPr>
                  <w:rFonts w:ascii="Times New Roman" w:eastAsia="Times New Roman" w:hAnsi="Times New Roman" w:cs="Times New Roman"/>
                  <w:sz w:val="28"/>
                  <w:szCs w:val="28"/>
                  <w:lang w:eastAsia="ru-RU"/>
                </w:rPr>
                <w:t xml:space="preserve"> хромосом</w:t>
              </w:r>
            </w:hyperlink>
            <w:r w:rsidRPr="00543596">
              <w:rPr>
                <w:rFonts w:ascii="Times New Roman" w:eastAsia="Times New Roman" w:hAnsi="Times New Roman" w:cs="Times New Roman"/>
                <w:sz w:val="28"/>
                <w:szCs w:val="28"/>
                <w:lang w:eastAsia="ru-RU"/>
              </w:rPr>
              <w:t>, правильное протекание в </w:t>
            </w:r>
            <w:r w:rsidRPr="00543596">
              <w:rPr>
                <w:rFonts w:ascii="Times New Roman" w:eastAsia="Times New Roman" w:hAnsi="Times New Roman" w:cs="Times New Roman"/>
                <w:i/>
                <w:sz w:val="28"/>
                <w:szCs w:val="28"/>
                <w:u w:val="single"/>
                <w:lang w:eastAsia="ru-RU"/>
              </w:rPr>
              <w:t xml:space="preserve"> </w:t>
            </w:r>
            <w:hyperlink r:id="rId169" w:tooltip="Плоидность" w:history="1">
              <w:r w:rsidRPr="00543596">
                <w:rPr>
                  <w:rFonts w:ascii="Times New Roman" w:eastAsia="Times New Roman" w:hAnsi="Times New Roman" w:cs="Times New Roman"/>
                  <w:i/>
                  <w:sz w:val="28"/>
                  <w:szCs w:val="28"/>
                  <w:u w:val="single"/>
                  <w:lang w:eastAsia="ru-RU"/>
                </w:rPr>
                <w:t>диплоидных</w:t>
              </w:r>
            </w:hyperlink>
            <w:r w:rsidRPr="00543596">
              <w:rPr>
                <w:rFonts w:ascii="Times New Roman" w:eastAsia="Times New Roman" w:hAnsi="Times New Roman" w:cs="Times New Roman"/>
                <w:sz w:val="28"/>
                <w:szCs w:val="28"/>
                <w:lang w:eastAsia="ru-RU"/>
              </w:rPr>
              <w:t> клетках.</w:t>
            </w:r>
          </w:p>
        </w:tc>
      </w:tr>
      <w:tr w:rsidR="00543596" w:rsidRPr="00543596" w14:paraId="76CB9AF1" w14:textId="77777777" w:rsidTr="00E507FF">
        <w:trPr>
          <w:trHeight w:val="191"/>
        </w:trPr>
        <w:tc>
          <w:tcPr>
            <w:tcW w:w="9215" w:type="dxa"/>
            <w:gridSpan w:val="2"/>
            <w:shd w:val="clear" w:color="auto" w:fill="DAEEF3"/>
          </w:tcPr>
          <w:p w14:paraId="676DB528"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t>ІІ уровень (</w:t>
            </w:r>
            <w:r w:rsidRPr="00543596">
              <w:rPr>
                <w:rFonts w:ascii="Times New Roman" w:eastAsia="Calibri" w:hAnsi="Times New Roman" w:cs="Times New Roman"/>
                <w:b/>
                <w:sz w:val="24"/>
                <w:szCs w:val="24"/>
              </w:rPr>
              <w:t>51</w:t>
            </w:r>
            <w:r w:rsidRPr="00543596">
              <w:rPr>
                <w:rFonts w:ascii="Times New Roman" w:eastAsia="Calibri" w:hAnsi="Times New Roman" w:cs="Times New Roman"/>
                <w:b/>
                <w:sz w:val="24"/>
                <w:szCs w:val="24"/>
                <w:lang w:val="kk-KZ"/>
              </w:rPr>
              <w:t xml:space="preserve"> балл +</w:t>
            </w:r>
            <w:r w:rsidRPr="00543596">
              <w:rPr>
                <w:rFonts w:ascii="Times New Roman" w:eastAsia="Calibri" w:hAnsi="Times New Roman" w:cs="Times New Roman"/>
                <w:b/>
                <w:sz w:val="24"/>
                <w:szCs w:val="24"/>
              </w:rPr>
              <w:t>38</w:t>
            </w:r>
            <w:r w:rsidRPr="00543596">
              <w:rPr>
                <w:rFonts w:ascii="Times New Roman" w:eastAsia="Calibri" w:hAnsi="Times New Roman" w:cs="Times New Roman"/>
                <w:b/>
                <w:sz w:val="24"/>
                <w:szCs w:val="24"/>
                <w:lang w:val="kk-KZ"/>
              </w:rPr>
              <w:t xml:space="preserve"> баллов =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4092CB3E" w14:textId="77777777" w:rsidTr="00E507FF">
        <w:tc>
          <w:tcPr>
            <w:tcW w:w="9215" w:type="dxa"/>
            <w:gridSpan w:val="2"/>
            <w:shd w:val="clear" w:color="auto" w:fill="B2A1C7"/>
          </w:tcPr>
          <w:p w14:paraId="7C040077"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 xml:space="preserve"> 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4AC85CDC" w14:textId="77777777" w:rsidTr="00E507FF">
        <w:tc>
          <w:tcPr>
            <w:tcW w:w="9215" w:type="dxa"/>
            <w:gridSpan w:val="2"/>
            <w:shd w:val="clear" w:color="auto" w:fill="auto"/>
          </w:tcPr>
          <w:p w14:paraId="5A8BE6A8" w14:textId="77777777" w:rsidR="00543596" w:rsidRPr="00543596" w:rsidRDefault="00543596" w:rsidP="00E507FF">
            <w:pPr>
              <w:tabs>
                <w:tab w:val="left" w:pos="5149"/>
              </w:tabs>
              <w:spacing w:after="0" w:line="240" w:lineRule="auto"/>
              <w:ind w:firstLine="851"/>
              <w:rPr>
                <w:rFonts w:ascii="Times New Roman" w:eastAsia="Calibri" w:hAnsi="Times New Roman" w:cs="Times New Roman"/>
                <w:i/>
                <w:sz w:val="28"/>
                <w:szCs w:val="28"/>
                <w:lang w:val="kk-KZ"/>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i/>
                <w:color w:val="FF0000"/>
                <w:sz w:val="28"/>
                <w:szCs w:val="28"/>
                <w:lang w:val="kk-KZ"/>
              </w:rPr>
              <w:t>Определите причину:</w:t>
            </w:r>
          </w:p>
          <w:p w14:paraId="441CB2C4" w14:textId="77777777" w:rsidR="00543596" w:rsidRPr="00543596" w:rsidRDefault="00543596" w:rsidP="00E507FF">
            <w:pPr>
              <w:numPr>
                <w:ilvl w:val="0"/>
                <w:numId w:val="232"/>
              </w:numPr>
              <w:spacing w:after="0" w:line="240" w:lineRule="auto"/>
              <w:ind w:firstLine="709"/>
              <w:jc w:val="both"/>
              <w:rPr>
                <w:rFonts w:ascii="Times New Roman" w:eastAsia="Times New Roman" w:hAnsi="Times New Roman" w:cs="Times New Roman"/>
                <w:b/>
                <w:sz w:val="28"/>
                <w:szCs w:val="28"/>
                <w:shd w:val="clear" w:color="auto" w:fill="FFFFFF"/>
                <w:lang w:val="kk-KZ" w:eastAsia="ru-RU"/>
              </w:rPr>
            </w:pPr>
            <w:r w:rsidRPr="00543596">
              <w:rPr>
                <w:rFonts w:ascii="Times New Roman" w:eastAsia="Times New Roman" w:hAnsi="Times New Roman" w:cs="Times New Roman"/>
                <w:sz w:val="28"/>
                <w:szCs w:val="28"/>
                <w:shd w:val="clear" w:color="auto" w:fill="FFFFFF"/>
                <w:lang w:val="kk-KZ" w:eastAsia="ru-RU"/>
              </w:rPr>
              <w:t>Поясните, почему происходит отклонения от нормальных делений при делении амитозе</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eastAsia="ru-RU"/>
              </w:rPr>
              <w:t>Причина</w:t>
            </w:r>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b/>
                <w:sz w:val="28"/>
                <w:szCs w:val="28"/>
                <w:shd w:val="clear" w:color="auto" w:fill="FFFFFF"/>
                <w:lang w:val="kk-KZ" w:eastAsia="ru-RU"/>
              </w:rPr>
              <w:t xml:space="preserve"> </w:t>
            </w:r>
            <w:r w:rsidRPr="00543596">
              <w:rPr>
                <w:rFonts w:ascii="Times New Roman" w:eastAsia="Times New Roman" w:hAnsi="Times New Roman" w:cs="Times New Roman"/>
                <w:sz w:val="28"/>
                <w:szCs w:val="28"/>
                <w:shd w:val="clear" w:color="auto" w:fill="FFFFFF"/>
                <w:lang w:val="kk-KZ" w:eastAsia="ru-RU"/>
              </w:rPr>
              <w:lastRenderedPageBreak/>
              <w:t xml:space="preserve">путем перетяжки без образования </w:t>
            </w:r>
            <w:r w:rsidRPr="00543596">
              <w:rPr>
                <w:rFonts w:ascii="Times New Roman" w:eastAsia="Times New Roman" w:hAnsi="Times New Roman" w:cs="Times New Roman"/>
                <w:i/>
                <w:sz w:val="28"/>
                <w:szCs w:val="28"/>
                <w:u w:val="single"/>
                <w:shd w:val="clear" w:color="auto" w:fill="FFFFFF"/>
                <w:lang w:val="kk-KZ" w:eastAsia="ru-RU"/>
              </w:rPr>
              <w:t>структуры</w:t>
            </w:r>
            <w:r w:rsidRPr="00543596">
              <w:rPr>
                <w:rFonts w:ascii="Times New Roman" w:eastAsia="Times New Roman" w:hAnsi="Times New Roman" w:cs="Times New Roman"/>
                <w:sz w:val="28"/>
                <w:szCs w:val="28"/>
                <w:shd w:val="clear" w:color="auto" w:fill="FFFFFF"/>
                <w:lang w:val="kk-KZ" w:eastAsia="ru-RU"/>
              </w:rPr>
              <w:t xml:space="preserve"> хромосом. Он может сопровождаться делением клетки либо </w:t>
            </w:r>
            <w:r w:rsidRPr="00543596">
              <w:rPr>
                <w:rFonts w:ascii="Times New Roman" w:eastAsia="Times New Roman" w:hAnsi="Times New Roman" w:cs="Times New Roman"/>
                <w:i/>
                <w:sz w:val="28"/>
                <w:szCs w:val="28"/>
                <w:u w:val="single"/>
                <w:shd w:val="clear" w:color="auto" w:fill="FFFFFF"/>
                <w:lang w:val="kk-KZ" w:eastAsia="ru-RU"/>
              </w:rPr>
              <w:t>ограничиваться</w:t>
            </w:r>
            <w:r w:rsidRPr="00543596">
              <w:rPr>
                <w:rFonts w:ascii="Times New Roman" w:eastAsia="Times New Roman" w:hAnsi="Times New Roman" w:cs="Times New Roman"/>
                <w:sz w:val="28"/>
                <w:szCs w:val="28"/>
                <w:shd w:val="clear" w:color="auto" w:fill="FFFFFF"/>
                <w:lang w:val="kk-KZ" w:eastAsia="ru-RU"/>
              </w:rPr>
              <w:t xml:space="preserve"> делением ядра, что ведет к образованию многоядерных клеток. При этом типе деления наследственный материал не всегда равномерно распределяется между </w:t>
            </w:r>
            <w:r w:rsidRPr="00543596">
              <w:rPr>
                <w:rFonts w:ascii="Times New Roman" w:eastAsia="Times New Roman" w:hAnsi="Times New Roman" w:cs="Times New Roman"/>
                <w:i/>
                <w:sz w:val="28"/>
                <w:szCs w:val="28"/>
                <w:u w:val="single"/>
                <w:shd w:val="clear" w:color="auto" w:fill="FFFFFF"/>
                <w:lang w:val="kk-KZ" w:eastAsia="ru-RU"/>
              </w:rPr>
              <w:t>дочерними</w:t>
            </w:r>
            <w:r w:rsidRPr="00543596">
              <w:rPr>
                <w:rFonts w:ascii="Times New Roman" w:eastAsia="Times New Roman" w:hAnsi="Times New Roman" w:cs="Times New Roman"/>
                <w:sz w:val="28"/>
                <w:szCs w:val="28"/>
                <w:shd w:val="clear" w:color="auto" w:fill="FFFFFF"/>
                <w:lang w:val="kk-KZ" w:eastAsia="ru-RU"/>
              </w:rPr>
              <w:t xml:space="preserve"> ядрами. Амитоз чаще встречается в клетках патологических или стареющих тканей</w:t>
            </w:r>
          </w:p>
          <w:p w14:paraId="1C02ED16" w14:textId="77777777" w:rsidR="00543596" w:rsidRPr="00543596" w:rsidRDefault="00543596" w:rsidP="00E507FF">
            <w:pPr>
              <w:numPr>
                <w:ilvl w:val="0"/>
                <w:numId w:val="232"/>
              </w:numPr>
              <w:spacing w:after="0" w:line="240" w:lineRule="auto"/>
              <w:ind w:firstLine="709"/>
              <w:contextualSpacing/>
              <w:jc w:val="both"/>
              <w:rPr>
                <w:rFonts w:ascii="Times New Roman" w:eastAsia="Times New Roman" w:hAnsi="Times New Roman"/>
                <w:sz w:val="28"/>
                <w:szCs w:val="28"/>
                <w:shd w:val="clear" w:color="auto" w:fill="FFFFFF"/>
                <w:lang w:val="kk-KZ" w:eastAsia="ru-RU"/>
              </w:rPr>
            </w:pPr>
            <w:r w:rsidRPr="00543596">
              <w:rPr>
                <w:rFonts w:ascii="Times New Roman" w:hAnsi="Times New Roman" w:cs="Times New Roman"/>
                <w:sz w:val="28"/>
                <w:szCs w:val="28"/>
                <w:shd w:val="clear" w:color="auto" w:fill="FFFFFF"/>
                <w:lang w:val="kk-KZ"/>
              </w:rPr>
              <w:t xml:space="preserve">Поясните, почему происходит отклонения от нормальных делений при делении </w:t>
            </w:r>
            <w:r w:rsidRPr="00543596">
              <w:rPr>
                <w:rFonts w:ascii="Times New Roman" w:eastAsia="Times New Roman" w:hAnsi="Times New Roman" w:cs="Times New Roman"/>
                <w:sz w:val="28"/>
                <w:szCs w:val="28"/>
                <w:shd w:val="clear" w:color="auto" w:fill="FFFFFF"/>
                <w:lang w:val="kk-KZ" w:eastAsia="ru-RU"/>
              </w:rPr>
              <w:t>эндомитозе</w:t>
            </w:r>
            <w:r w:rsidRPr="00543596">
              <w:rPr>
                <w:rFonts w:ascii="Times New Roman" w:eastAsia="Times New Roman" w:hAnsi="Times New Roman" w:cs="Times New Roman"/>
                <w:sz w:val="28"/>
                <w:szCs w:val="28"/>
                <w:lang w:eastAsia="ru-RU"/>
              </w:rPr>
              <w:t>?</w:t>
            </w:r>
            <w:r w:rsidRPr="00543596">
              <w:rPr>
                <w:rFonts w:ascii="Times New Roman" w:hAnsi="Times New Roman" w:cs="Times New Roman"/>
                <w:b/>
                <w:sz w:val="28"/>
                <w:szCs w:val="28"/>
                <w:lang w:val="kk-KZ"/>
              </w:rPr>
              <w:t xml:space="preserve">  </w:t>
            </w:r>
            <w:r w:rsidRPr="00543596">
              <w:rPr>
                <w:rFonts w:ascii="Times New Roman" w:hAnsi="Times New Roman" w:cs="Times New Roman"/>
                <w:sz w:val="28"/>
                <w:szCs w:val="28"/>
                <w:lang w:val="kk-KZ"/>
              </w:rPr>
              <w:t>Причина</w:t>
            </w:r>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sz w:val="28"/>
                <w:szCs w:val="28"/>
                <w:shd w:val="clear" w:color="auto" w:fill="FFFFFF"/>
                <w:lang w:val="kk-KZ" w:eastAsia="ru-RU"/>
              </w:rPr>
              <w:t xml:space="preserve"> это процесс многократного удвоения </w:t>
            </w:r>
            <w:r w:rsidRPr="00543596">
              <w:rPr>
                <w:rFonts w:ascii="Times New Roman" w:eastAsia="Times New Roman" w:hAnsi="Times New Roman"/>
                <w:i/>
                <w:sz w:val="28"/>
                <w:szCs w:val="28"/>
                <w:u w:val="single"/>
                <w:shd w:val="clear" w:color="auto" w:fill="FFFFFF"/>
                <w:lang w:val="kk-KZ" w:eastAsia="ru-RU"/>
              </w:rPr>
              <w:t>хромосомного</w:t>
            </w:r>
            <w:r w:rsidRPr="00543596">
              <w:rPr>
                <w:rFonts w:ascii="Times New Roman" w:eastAsia="Times New Roman" w:hAnsi="Times New Roman"/>
                <w:sz w:val="28"/>
                <w:szCs w:val="28"/>
                <w:shd w:val="clear" w:color="auto" w:fill="FFFFFF"/>
                <w:lang w:val="kk-KZ" w:eastAsia="ru-RU"/>
              </w:rPr>
              <w:t xml:space="preserve"> материала в одном и том же ядре. Это происходит из-за нарушения </w:t>
            </w:r>
            <w:r w:rsidRPr="00543596">
              <w:rPr>
                <w:rFonts w:ascii="Times New Roman" w:eastAsia="Times New Roman" w:hAnsi="Times New Roman"/>
                <w:i/>
                <w:sz w:val="28"/>
                <w:szCs w:val="28"/>
                <w:u w:val="single"/>
                <w:shd w:val="clear" w:color="auto" w:fill="FFFFFF"/>
                <w:lang w:val="kk-KZ" w:eastAsia="ru-RU"/>
              </w:rPr>
              <w:t>митоза</w:t>
            </w:r>
            <w:r w:rsidRPr="00543596">
              <w:rPr>
                <w:rFonts w:ascii="Times New Roman" w:eastAsia="Times New Roman" w:hAnsi="Times New Roman"/>
                <w:sz w:val="28"/>
                <w:szCs w:val="28"/>
                <w:shd w:val="clear" w:color="auto" w:fill="FFFFFF"/>
                <w:lang w:val="kk-KZ" w:eastAsia="ru-RU"/>
              </w:rPr>
              <w:t xml:space="preserve">, когда в профазе ядерная оболочка не фрагментируется и количество </w:t>
            </w:r>
            <w:r w:rsidRPr="00543596">
              <w:rPr>
                <w:rFonts w:ascii="Times New Roman" w:eastAsia="Times New Roman" w:hAnsi="Times New Roman"/>
                <w:i/>
                <w:sz w:val="28"/>
                <w:szCs w:val="28"/>
                <w:u w:val="single"/>
                <w:shd w:val="clear" w:color="auto" w:fill="FFFFFF"/>
                <w:lang w:val="kk-KZ" w:eastAsia="ru-RU"/>
              </w:rPr>
              <w:t>хромосомного</w:t>
            </w:r>
            <w:r w:rsidRPr="00543596">
              <w:rPr>
                <w:rFonts w:ascii="Times New Roman" w:eastAsia="Times New Roman" w:hAnsi="Times New Roman"/>
                <w:sz w:val="28"/>
                <w:szCs w:val="28"/>
                <w:shd w:val="clear" w:color="auto" w:fill="FFFFFF"/>
                <w:lang w:val="kk-KZ" w:eastAsia="ru-RU"/>
              </w:rPr>
              <w:t xml:space="preserve"> материала в одном ядре многократно удваивается. В результате плоидность </w:t>
            </w:r>
            <w:r w:rsidRPr="00543596">
              <w:rPr>
                <w:rFonts w:ascii="Times New Roman" w:eastAsia="Times New Roman" w:hAnsi="Times New Roman"/>
                <w:i/>
                <w:sz w:val="28"/>
                <w:szCs w:val="28"/>
                <w:u w:val="single"/>
                <w:shd w:val="clear" w:color="auto" w:fill="FFFFFF"/>
                <w:lang w:val="kk-KZ" w:eastAsia="ru-RU"/>
              </w:rPr>
              <w:t>клеток</w:t>
            </w:r>
            <w:r w:rsidRPr="00543596">
              <w:rPr>
                <w:rFonts w:ascii="Times New Roman" w:eastAsia="Times New Roman" w:hAnsi="Times New Roman"/>
                <w:sz w:val="28"/>
                <w:szCs w:val="28"/>
                <w:shd w:val="clear" w:color="auto" w:fill="FFFFFF"/>
                <w:lang w:val="kk-KZ" w:eastAsia="ru-RU"/>
              </w:rPr>
              <w:t xml:space="preserve"> увеличивается в десятки и сотни раз. Эндомитоз характерен для клеток железистых волосков, члеников сосудов, склереид и др. </w:t>
            </w:r>
          </w:p>
          <w:p w14:paraId="374E1D57" w14:textId="77777777" w:rsidR="00543596" w:rsidRPr="00543596" w:rsidRDefault="00543596" w:rsidP="00E507FF">
            <w:pPr>
              <w:numPr>
                <w:ilvl w:val="0"/>
                <w:numId w:val="232"/>
              </w:numPr>
              <w:spacing w:after="0" w:line="240" w:lineRule="auto"/>
              <w:ind w:firstLine="709"/>
              <w:contextualSpacing/>
              <w:jc w:val="both"/>
              <w:rPr>
                <w:rFonts w:ascii="Times New Roman" w:hAnsi="Times New Roman"/>
                <w:bCs/>
                <w:sz w:val="24"/>
                <w:szCs w:val="24"/>
              </w:rPr>
            </w:pPr>
            <w:r w:rsidRPr="00543596">
              <w:rPr>
                <w:rFonts w:ascii="Times New Roman" w:hAnsi="Times New Roman" w:cs="Times New Roman"/>
                <w:sz w:val="28"/>
                <w:szCs w:val="28"/>
                <w:shd w:val="clear" w:color="auto" w:fill="FFFFFF"/>
                <w:lang w:val="kk-KZ"/>
              </w:rPr>
              <w:t xml:space="preserve">Поясните, почему происходит отклонения от нормальных делений при делении </w:t>
            </w:r>
            <w:r w:rsidRPr="00543596">
              <w:rPr>
                <w:rFonts w:ascii="Times New Roman" w:eastAsia="Times New Roman" w:hAnsi="Times New Roman"/>
                <w:sz w:val="28"/>
                <w:szCs w:val="28"/>
                <w:shd w:val="clear" w:color="auto" w:fill="FFFFFF"/>
                <w:lang w:val="kk-KZ" w:eastAsia="ru-RU"/>
              </w:rPr>
              <w:t>полиплоидиозе</w:t>
            </w:r>
            <w:r w:rsidRPr="00543596">
              <w:rPr>
                <w:rFonts w:ascii="Times New Roman" w:eastAsia="Times New Roman" w:hAnsi="Times New Roman" w:cs="Times New Roman"/>
                <w:sz w:val="28"/>
                <w:szCs w:val="28"/>
                <w:lang w:eastAsia="ru-RU"/>
              </w:rPr>
              <w:t>?</w:t>
            </w:r>
            <w:r w:rsidRPr="00543596">
              <w:rPr>
                <w:rFonts w:ascii="Times New Roman" w:hAnsi="Times New Roman" w:cs="Times New Roman"/>
                <w:b/>
                <w:sz w:val="28"/>
                <w:szCs w:val="28"/>
                <w:lang w:val="kk-KZ"/>
              </w:rPr>
              <w:t xml:space="preserve">  </w:t>
            </w:r>
            <w:r w:rsidRPr="00543596">
              <w:rPr>
                <w:rFonts w:ascii="Times New Roman" w:eastAsia="Times New Roman" w:hAnsi="Times New Roman" w:cs="Times New Roman"/>
                <w:sz w:val="28"/>
                <w:szCs w:val="28"/>
                <w:lang w:eastAsia="ru-RU"/>
              </w:rPr>
              <w:t xml:space="preserve"> </w:t>
            </w:r>
            <w:r w:rsidRPr="00543596">
              <w:rPr>
                <w:rFonts w:ascii="Times New Roman" w:hAnsi="Times New Roman" w:cs="Times New Roman"/>
                <w:sz w:val="28"/>
                <w:szCs w:val="28"/>
                <w:lang w:val="kk-KZ"/>
              </w:rPr>
              <w:t>Причина</w:t>
            </w:r>
            <w:r w:rsidRPr="00543596">
              <w:rPr>
                <w:rFonts w:ascii="Times New Roman" w:eastAsia="Times New Roman" w:hAnsi="Times New Roman"/>
                <w:sz w:val="28"/>
                <w:szCs w:val="28"/>
                <w:shd w:val="clear" w:color="auto" w:fill="FFFFFF"/>
                <w:lang w:val="kk-KZ" w:eastAsia="ru-RU"/>
              </w:rPr>
              <w:t xml:space="preserve">, в некоторых случаях образованию половых клеток не предшествует процесс </w:t>
            </w:r>
            <w:r w:rsidRPr="00543596">
              <w:rPr>
                <w:rFonts w:ascii="Times New Roman" w:eastAsia="Times New Roman" w:hAnsi="Times New Roman"/>
                <w:i/>
                <w:sz w:val="28"/>
                <w:szCs w:val="28"/>
                <w:u w:val="single"/>
                <w:shd w:val="clear" w:color="auto" w:fill="FFFFFF"/>
                <w:lang w:val="kk-KZ" w:eastAsia="ru-RU"/>
              </w:rPr>
              <w:t>мейоза</w:t>
            </w:r>
            <w:r w:rsidRPr="00543596">
              <w:rPr>
                <w:rFonts w:ascii="Times New Roman" w:eastAsia="Times New Roman" w:hAnsi="Times New Roman"/>
                <w:sz w:val="28"/>
                <w:szCs w:val="28"/>
                <w:shd w:val="clear" w:color="auto" w:fill="FFFFFF"/>
                <w:lang w:val="kk-KZ" w:eastAsia="ru-RU"/>
              </w:rPr>
              <w:t xml:space="preserve"> и они остаются </w:t>
            </w:r>
            <w:r w:rsidRPr="00543596">
              <w:rPr>
                <w:rFonts w:ascii="Times New Roman" w:eastAsia="Times New Roman" w:hAnsi="Times New Roman"/>
                <w:i/>
                <w:sz w:val="28"/>
                <w:szCs w:val="28"/>
                <w:u w:val="single"/>
                <w:shd w:val="clear" w:color="auto" w:fill="FFFFFF"/>
                <w:lang w:val="kk-KZ" w:eastAsia="ru-RU"/>
              </w:rPr>
              <w:t>диплоидными</w:t>
            </w:r>
            <w:r w:rsidRPr="00543596">
              <w:rPr>
                <w:rFonts w:ascii="Times New Roman" w:eastAsia="Times New Roman" w:hAnsi="Times New Roman"/>
                <w:sz w:val="28"/>
                <w:szCs w:val="28"/>
                <w:shd w:val="clear" w:color="auto" w:fill="FFFFFF"/>
                <w:lang w:val="kk-KZ" w:eastAsia="ru-RU"/>
              </w:rPr>
              <w:t xml:space="preserve">. При оплодотворении клетки нового растения будут содержать </w:t>
            </w:r>
            <w:r w:rsidRPr="00543596">
              <w:rPr>
                <w:rFonts w:ascii="Times New Roman" w:eastAsia="Times New Roman" w:hAnsi="Times New Roman"/>
                <w:i/>
                <w:sz w:val="28"/>
                <w:szCs w:val="28"/>
                <w:u w:val="single"/>
                <w:shd w:val="clear" w:color="auto" w:fill="FFFFFF"/>
                <w:lang w:val="kk-KZ" w:eastAsia="ru-RU"/>
              </w:rPr>
              <w:t>3n</w:t>
            </w:r>
            <w:r w:rsidRPr="00543596">
              <w:rPr>
                <w:rFonts w:ascii="Times New Roman" w:eastAsia="Times New Roman" w:hAnsi="Times New Roman"/>
                <w:sz w:val="28"/>
                <w:szCs w:val="28"/>
                <w:shd w:val="clear" w:color="auto" w:fill="FFFFFF"/>
                <w:lang w:val="kk-KZ" w:eastAsia="ru-RU"/>
              </w:rPr>
              <w:t xml:space="preserve"> или </w:t>
            </w:r>
            <w:r w:rsidRPr="00543596">
              <w:rPr>
                <w:rFonts w:ascii="Times New Roman" w:eastAsia="Times New Roman" w:hAnsi="Times New Roman"/>
                <w:i/>
                <w:sz w:val="28"/>
                <w:szCs w:val="28"/>
                <w:u w:val="single"/>
                <w:shd w:val="clear" w:color="auto" w:fill="FFFFFF"/>
                <w:lang w:val="kk-KZ" w:eastAsia="ru-RU"/>
              </w:rPr>
              <w:t>4n</w:t>
            </w:r>
            <w:r w:rsidRPr="00543596">
              <w:rPr>
                <w:rFonts w:ascii="Times New Roman" w:eastAsia="Times New Roman" w:hAnsi="Times New Roman"/>
                <w:sz w:val="28"/>
                <w:szCs w:val="28"/>
                <w:shd w:val="clear" w:color="auto" w:fill="FFFFFF"/>
                <w:lang w:val="kk-KZ" w:eastAsia="ru-RU"/>
              </w:rPr>
              <w:t xml:space="preserve"> набор хромосом. Степень плоидности может быть больше четырех (8-, реже 16-, 32 кратной и т.д.). Такие клетки называют полиплоидными.  Растения-полиплоиды обычно имеют </w:t>
            </w:r>
            <w:r w:rsidRPr="00543596">
              <w:rPr>
                <w:rFonts w:ascii="Times New Roman" w:eastAsia="Times New Roman" w:hAnsi="Times New Roman"/>
                <w:i/>
                <w:sz w:val="28"/>
                <w:szCs w:val="28"/>
                <w:u w:val="single"/>
                <w:shd w:val="clear" w:color="auto" w:fill="FFFFFF"/>
                <w:lang w:val="kk-KZ" w:eastAsia="ru-RU"/>
              </w:rPr>
              <w:t xml:space="preserve">крупные </w:t>
            </w:r>
            <w:r w:rsidRPr="00543596">
              <w:rPr>
                <w:rFonts w:ascii="Times New Roman" w:eastAsia="Times New Roman" w:hAnsi="Times New Roman"/>
                <w:sz w:val="28"/>
                <w:szCs w:val="28"/>
                <w:shd w:val="clear" w:color="auto" w:fill="FFFFFF"/>
                <w:lang w:val="kk-KZ" w:eastAsia="ru-RU"/>
              </w:rPr>
              <w:t xml:space="preserve">размеры. Многие высокопродуктивные сорта растений являются полиплоидами (томаты, пшеница, кукуруза).  </w:t>
            </w:r>
          </w:p>
        </w:tc>
      </w:tr>
      <w:tr w:rsidR="00543596" w:rsidRPr="00543596" w14:paraId="0F19D321" w14:textId="77777777" w:rsidTr="00E507FF">
        <w:tc>
          <w:tcPr>
            <w:tcW w:w="9215" w:type="dxa"/>
            <w:gridSpan w:val="2"/>
            <w:shd w:val="clear" w:color="auto" w:fill="B2A1C7"/>
          </w:tcPr>
          <w:p w14:paraId="039F3DF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lastRenderedPageBreak/>
              <w:t>2-шаг: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 xml:space="preserve">знаний </w:t>
            </w:r>
            <w:r w:rsidRPr="00543596">
              <w:rPr>
                <w:rFonts w:ascii="Times New Roman" w:eastAsia="Calibri" w:hAnsi="Times New Roman" w:cs="Times New Roman"/>
                <w:sz w:val="24"/>
                <w:szCs w:val="24"/>
                <w:lang w:val="kk-KZ"/>
              </w:rPr>
              <w:t xml:space="preserve"> на</w:t>
            </w:r>
            <w:r w:rsidRPr="00543596">
              <w:rPr>
                <w:rFonts w:ascii="Times New Roman" w:eastAsia="Calibri" w:hAnsi="Times New Roman" w:cs="Times New Roman"/>
                <w:b/>
                <w:sz w:val="24"/>
                <w:szCs w:val="24"/>
                <w:lang w:val="kk-KZ"/>
              </w:rPr>
              <w:t xml:space="preserve">«Анализ» </w:t>
            </w:r>
          </w:p>
        </w:tc>
      </w:tr>
      <w:tr w:rsidR="00543596" w:rsidRPr="00543596" w14:paraId="3BC2FC28" w14:textId="77777777" w:rsidTr="00E507FF">
        <w:tc>
          <w:tcPr>
            <w:tcW w:w="9215" w:type="dxa"/>
            <w:gridSpan w:val="2"/>
            <w:shd w:val="clear" w:color="auto" w:fill="auto"/>
          </w:tcPr>
          <w:p w14:paraId="6CC53FA6" w14:textId="77777777" w:rsidR="00543596" w:rsidRPr="00543596" w:rsidRDefault="00543596" w:rsidP="00E507FF">
            <w:pPr>
              <w:tabs>
                <w:tab w:val="left" w:pos="5149"/>
              </w:tabs>
              <w:spacing w:after="0" w:line="240" w:lineRule="auto"/>
              <w:ind w:firstLine="851"/>
              <w:rPr>
                <w:rFonts w:ascii="Times New Roman" w:eastAsia="Calibri" w:hAnsi="Times New Roman" w:cs="Times New Roman"/>
                <w:bCs/>
                <w:sz w:val="28"/>
                <w:szCs w:val="28"/>
                <w:lang w:val="kk-KZ"/>
              </w:rPr>
            </w:pPr>
            <w:r w:rsidRPr="00543596">
              <w:rPr>
                <w:rFonts w:ascii="Times New Roman" w:eastAsia="Calibri" w:hAnsi="Times New Roman" w:cs="Times New Roman"/>
                <w:b/>
                <w:i/>
                <w:sz w:val="28"/>
                <w:szCs w:val="28"/>
                <w:lang w:val="kk-KZ"/>
              </w:rPr>
              <w:t xml:space="preserve">2-задание: </w:t>
            </w:r>
            <w:r w:rsidRPr="00543596">
              <w:rPr>
                <w:rFonts w:ascii="Times New Roman" w:eastAsia="Calibri" w:hAnsi="Times New Roman" w:cs="Times New Roman"/>
                <w:bCs/>
                <w:sz w:val="28"/>
                <w:szCs w:val="28"/>
              </w:rPr>
              <w:t>Заполните таблицу.</w:t>
            </w:r>
          </w:p>
          <w:p w14:paraId="6627B904"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 xml:space="preserve">По диаграмме Венна </w:t>
            </w:r>
            <w:r w:rsidRPr="00543596">
              <w:rPr>
                <w:rFonts w:ascii="Times New Roman" w:eastAsia="Calibri" w:hAnsi="Times New Roman" w:cs="Times New Roman"/>
                <w:sz w:val="28"/>
                <w:szCs w:val="28"/>
              </w:rPr>
              <w:t xml:space="preserve">сравни, </w:t>
            </w:r>
            <w:r w:rsidRPr="00543596">
              <w:rPr>
                <w:rFonts w:ascii="Times New Roman" w:eastAsia="Times New Roman" w:hAnsi="Times New Roman" w:cs="Times New Roman"/>
                <w:kern w:val="36"/>
                <w:sz w:val="28"/>
                <w:szCs w:val="28"/>
                <w:lang w:val="kk-KZ" w:eastAsia="ru-RU"/>
              </w:rPr>
              <w:t xml:space="preserve">сходство и различия </w:t>
            </w:r>
            <w:r w:rsidRPr="00543596">
              <w:rPr>
                <w:rFonts w:ascii="Times New Roman" w:eastAsia="Calibri" w:hAnsi="Times New Roman" w:cs="Times New Roman"/>
                <w:sz w:val="28"/>
                <w:szCs w:val="28"/>
              </w:rPr>
              <w:t>между</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Times New Roman" w:hAnsi="Times New Roman" w:cs="Times New Roman"/>
                <w:sz w:val="28"/>
                <w:szCs w:val="28"/>
                <w:lang w:eastAsia="ru-RU"/>
              </w:rPr>
              <w:t xml:space="preserve">деления клетки: митоз, </w:t>
            </w:r>
            <w:proofErr w:type="spellStart"/>
            <w:r w:rsidRPr="00543596">
              <w:rPr>
                <w:rFonts w:ascii="Times New Roman" w:eastAsia="Times New Roman" w:hAnsi="Times New Roman" w:cs="Times New Roman"/>
                <w:sz w:val="28"/>
                <w:szCs w:val="28"/>
                <w:lang w:eastAsia="ru-RU"/>
              </w:rPr>
              <w:t>амиоз</w:t>
            </w:r>
            <w:proofErr w:type="spellEnd"/>
            <w:r w:rsidRPr="00543596">
              <w:rPr>
                <w:rFonts w:ascii="Times New Roman" w:eastAsia="Times New Roman" w:hAnsi="Times New Roman" w:cs="Times New Roman"/>
                <w:sz w:val="28"/>
                <w:szCs w:val="28"/>
                <w:lang w:eastAsia="ru-RU"/>
              </w:rPr>
              <w:t xml:space="preserve"> и мейоз. </w:t>
            </w:r>
            <w:r w:rsidRPr="00543596">
              <w:rPr>
                <w:rFonts w:ascii="Times New Roman" w:eastAsia="Calibri" w:hAnsi="Times New Roman" w:cs="Times New Roman"/>
                <w:bCs/>
                <w:sz w:val="28"/>
                <w:szCs w:val="28"/>
              </w:rPr>
              <w:t>Выделите главную идею темы.</w:t>
            </w:r>
            <w:r w:rsidRPr="00543596">
              <w:rPr>
                <w:rFonts w:ascii="Times New Roman" w:eastAsia="Calibri" w:hAnsi="Times New Roman" w:cs="Times New Roman"/>
                <w:sz w:val="28"/>
                <w:szCs w:val="28"/>
                <w:lang w:val="kk-KZ"/>
              </w:rPr>
              <w:t xml:space="preserve"> </w:t>
            </w:r>
          </w:p>
          <w:p w14:paraId="1CF1B615" w14:textId="77777777" w:rsidR="00543596" w:rsidRPr="00543596" w:rsidRDefault="00543596" w:rsidP="00E507FF">
            <w:pPr>
              <w:shd w:val="clear" w:color="auto" w:fill="FFFFFF"/>
              <w:spacing w:after="0" w:line="240" w:lineRule="auto"/>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Таблица -3</w:t>
            </w:r>
          </w:p>
          <w:p w14:paraId="7FE2FF1E" w14:textId="77777777" w:rsidR="00543596" w:rsidRPr="00543596" w:rsidRDefault="00543596" w:rsidP="00E507FF">
            <w:pPr>
              <w:shd w:val="clear" w:color="auto" w:fill="FFFFFF"/>
              <w:spacing w:after="0" w:line="240" w:lineRule="auto"/>
              <w:jc w:val="right"/>
              <w:rPr>
                <w:rFonts w:ascii="Times New Roman" w:eastAsia="Calibri" w:hAnsi="Times New Roman" w:cs="Times New Roman"/>
                <w:sz w:val="28"/>
                <w:szCs w:val="28"/>
                <w:lang w:val="kk-KZ"/>
              </w:rPr>
            </w:pPr>
          </w:p>
          <w:tbl>
            <w:tblPr>
              <w:tblStyle w:val="a9"/>
              <w:tblW w:w="8758" w:type="dxa"/>
              <w:jc w:val="center"/>
              <w:tblLayout w:type="fixed"/>
              <w:tblLook w:val="04A0" w:firstRow="1" w:lastRow="0" w:firstColumn="1" w:lastColumn="0" w:noHBand="0" w:noVBand="1"/>
            </w:tblPr>
            <w:tblGrid>
              <w:gridCol w:w="2721"/>
              <w:gridCol w:w="2551"/>
              <w:gridCol w:w="3486"/>
            </w:tblGrid>
            <w:tr w:rsidR="00543596" w:rsidRPr="00543596" w14:paraId="4B0AC273" w14:textId="77777777" w:rsidTr="00DB175F">
              <w:trPr>
                <w:trHeight w:val="405"/>
                <w:jc w:val="center"/>
              </w:trPr>
              <w:tc>
                <w:tcPr>
                  <w:tcW w:w="8758" w:type="dxa"/>
                  <w:gridSpan w:val="3"/>
                </w:tcPr>
                <w:p w14:paraId="42622AA5" w14:textId="77777777" w:rsidR="00543596" w:rsidRPr="00543596" w:rsidRDefault="00543596" w:rsidP="00E507FF">
                  <w:pPr>
                    <w:framePr w:hSpace="180" w:wrap="around" w:vAnchor="page" w:hAnchor="margin" w:xAlign="center" w:y="1186"/>
                    <w:jc w:val="center"/>
                    <w:rPr>
                      <w:rFonts w:ascii="Times New Roman" w:eastAsia="Calibri" w:hAnsi="Times New Roman" w:cs="Times New Roman"/>
                      <w:b/>
                      <w:sz w:val="28"/>
                      <w:szCs w:val="28"/>
                      <w:shd w:val="clear" w:color="auto" w:fill="FFFFFF"/>
                      <w:lang w:val="kk-KZ"/>
                    </w:rPr>
                  </w:pPr>
                  <w:r w:rsidRPr="00543596">
                    <w:rPr>
                      <w:rFonts w:ascii="Times New Roman" w:eastAsia="Calibri" w:hAnsi="Times New Roman" w:cs="Times New Roman"/>
                      <w:b/>
                      <w:sz w:val="28"/>
                      <w:szCs w:val="28"/>
                      <w:shd w:val="clear" w:color="auto" w:fill="FFFFFF"/>
                      <w:lang w:val="kk-KZ"/>
                    </w:rPr>
                    <w:t>Процесс деление</w:t>
                  </w:r>
                </w:p>
              </w:tc>
            </w:tr>
            <w:tr w:rsidR="00543596" w:rsidRPr="00543596" w14:paraId="6F1A21A5" w14:textId="77777777" w:rsidTr="00DB175F">
              <w:trPr>
                <w:trHeight w:val="405"/>
                <w:jc w:val="center"/>
              </w:trPr>
              <w:tc>
                <w:tcPr>
                  <w:tcW w:w="2721" w:type="dxa"/>
                </w:tcPr>
                <w:p w14:paraId="76D28CB1"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b/>
                      <w:sz w:val="28"/>
                      <w:szCs w:val="28"/>
                      <w:lang w:eastAsia="ru-RU"/>
                    </w:rPr>
                    <w:t>Митоз</w:t>
                  </w:r>
                </w:p>
              </w:tc>
              <w:tc>
                <w:tcPr>
                  <w:tcW w:w="2551" w:type="dxa"/>
                </w:tcPr>
                <w:p w14:paraId="066C571E" w14:textId="77777777" w:rsidR="00543596" w:rsidRPr="00543596" w:rsidRDefault="00543596" w:rsidP="00E507FF">
                  <w:pPr>
                    <w:framePr w:hSpace="180" w:wrap="around" w:vAnchor="page" w:hAnchor="margin" w:xAlign="center" w:y="1186"/>
                    <w:jc w:val="center"/>
                    <w:rPr>
                      <w:rFonts w:ascii="Times New Roman" w:eastAsia="Calibri" w:hAnsi="Times New Roman" w:cs="Times New Roman"/>
                      <w:b/>
                      <w:sz w:val="28"/>
                      <w:szCs w:val="28"/>
                      <w:shd w:val="clear" w:color="auto" w:fill="FFFFFF"/>
                      <w:lang w:val="kk-KZ"/>
                    </w:rPr>
                  </w:pPr>
                  <w:r w:rsidRPr="00543596">
                    <w:rPr>
                      <w:rFonts w:ascii="Times New Roman" w:eastAsia="Times New Roman" w:hAnsi="Times New Roman" w:cs="Times New Roman"/>
                      <w:b/>
                      <w:sz w:val="28"/>
                      <w:szCs w:val="28"/>
                      <w:lang w:eastAsia="ru-RU"/>
                    </w:rPr>
                    <w:t>Мейоз</w:t>
                  </w:r>
                </w:p>
              </w:tc>
              <w:tc>
                <w:tcPr>
                  <w:tcW w:w="3486" w:type="dxa"/>
                </w:tcPr>
                <w:p w14:paraId="0556D446" w14:textId="77777777" w:rsidR="00543596" w:rsidRPr="00543596" w:rsidRDefault="00543596" w:rsidP="00E507FF">
                  <w:pPr>
                    <w:framePr w:hSpace="180" w:wrap="around" w:vAnchor="page" w:hAnchor="margin" w:xAlign="center" w:y="1186"/>
                    <w:jc w:val="center"/>
                    <w:rPr>
                      <w:rFonts w:ascii="Times New Roman" w:eastAsia="Calibri" w:hAnsi="Times New Roman" w:cs="Times New Roman"/>
                      <w:b/>
                      <w:sz w:val="28"/>
                      <w:szCs w:val="28"/>
                      <w:shd w:val="clear" w:color="auto" w:fill="FFFFFF"/>
                      <w:lang w:val="kk-KZ"/>
                    </w:rPr>
                  </w:pPr>
                  <w:r w:rsidRPr="00543596">
                    <w:rPr>
                      <w:rFonts w:ascii="Times New Roman" w:eastAsia="Times New Roman" w:hAnsi="Times New Roman" w:cs="Times New Roman"/>
                      <w:b/>
                      <w:sz w:val="28"/>
                      <w:szCs w:val="28"/>
                      <w:lang w:eastAsia="ru-RU"/>
                    </w:rPr>
                    <w:t>Амитоз</w:t>
                  </w:r>
                </w:p>
              </w:tc>
            </w:tr>
            <w:tr w:rsidR="00543596" w:rsidRPr="00543596" w14:paraId="77D10C29" w14:textId="77777777" w:rsidTr="00DB175F">
              <w:trPr>
                <w:trHeight w:val="694"/>
                <w:jc w:val="center"/>
              </w:trPr>
              <w:tc>
                <w:tcPr>
                  <w:tcW w:w="2721" w:type="dxa"/>
                </w:tcPr>
                <w:p w14:paraId="5889BB30" w14:textId="77777777" w:rsidR="00543596" w:rsidRPr="00543596" w:rsidRDefault="00543596" w:rsidP="00E507FF">
                  <w:pPr>
                    <w:framePr w:hSpace="180" w:wrap="around" w:vAnchor="page" w:hAnchor="margin" w:xAlign="center" w:y="1186"/>
                    <w:shd w:val="clear" w:color="auto" w:fill="FFFFFF"/>
                    <w:spacing w:after="160" w:line="259" w:lineRule="auto"/>
                    <w:ind w:left="61"/>
                    <w:contextualSpacing/>
                    <w:jc w:val="both"/>
                    <w:rPr>
                      <w:rFonts w:ascii="Times New Roman" w:hAnsi="Times New Roman" w:cs="Times New Roman"/>
                      <w:sz w:val="28"/>
                      <w:szCs w:val="28"/>
                      <w:shd w:val="clear" w:color="auto" w:fill="FFFFFF"/>
                    </w:rPr>
                  </w:pPr>
                  <w:r w:rsidRPr="00543596">
                    <w:rPr>
                      <w:rFonts w:ascii="Times New Roman" w:eastAsia="Times New Roman" w:hAnsi="Times New Roman" w:cs="Times New Roman"/>
                      <w:sz w:val="28"/>
                      <w:szCs w:val="28"/>
                      <w:lang w:eastAsia="ru-RU"/>
                    </w:rPr>
                    <w:t xml:space="preserve">Митоз </w:t>
                  </w:r>
                  <w:r w:rsidRPr="00543596">
                    <w:rPr>
                      <w:rFonts w:ascii="Times New Roman" w:eastAsia="Times New Roman" w:hAnsi="Times New Roman" w:cs="Times New Roman"/>
                      <w:i/>
                      <w:sz w:val="28"/>
                      <w:szCs w:val="28"/>
                      <w:u w:val="single"/>
                      <w:lang w:eastAsia="ru-RU"/>
                    </w:rPr>
                    <w:t>непрямое</w:t>
                  </w:r>
                  <w:r w:rsidRPr="00543596">
                    <w:rPr>
                      <w:rFonts w:ascii="Times New Roman" w:eastAsia="Times New Roman" w:hAnsi="Times New Roman" w:cs="Times New Roman"/>
                      <w:sz w:val="28"/>
                      <w:szCs w:val="28"/>
                      <w:lang w:eastAsia="ru-RU"/>
                    </w:rPr>
                    <w:t xml:space="preserve"> деление клетки. Митоз состоит из четырех фаз: </w:t>
                  </w:r>
                  <w:r w:rsidRPr="00543596">
                    <w:rPr>
                      <w:rFonts w:ascii="Times New Roman" w:eastAsia="Times New Roman" w:hAnsi="Times New Roman" w:cs="Times New Roman"/>
                      <w:i/>
                      <w:sz w:val="28"/>
                      <w:szCs w:val="28"/>
                      <w:u w:val="single"/>
                      <w:lang w:eastAsia="ru-RU"/>
                    </w:rPr>
                    <w:t>профазы</w:t>
                  </w:r>
                  <w:r w:rsidRPr="00543596">
                    <w:rPr>
                      <w:rFonts w:ascii="Times New Roman" w:eastAsia="Times New Roman" w:hAnsi="Times New Roman" w:cs="Times New Roman"/>
                      <w:sz w:val="28"/>
                      <w:szCs w:val="28"/>
                      <w:lang w:eastAsia="ru-RU"/>
                    </w:rPr>
                    <w:t xml:space="preserve">, метафазы, </w:t>
                  </w:r>
                  <w:r w:rsidRPr="00543596">
                    <w:rPr>
                      <w:rFonts w:ascii="Times New Roman" w:eastAsia="Times New Roman" w:hAnsi="Times New Roman" w:cs="Times New Roman"/>
                      <w:i/>
                      <w:sz w:val="28"/>
                      <w:szCs w:val="28"/>
                      <w:u w:val="single"/>
                      <w:lang w:eastAsia="ru-RU"/>
                    </w:rPr>
                    <w:t>анафазы</w:t>
                  </w:r>
                  <w:r w:rsidRPr="00543596">
                    <w:rPr>
                      <w:rFonts w:ascii="Times New Roman" w:eastAsia="Times New Roman" w:hAnsi="Times New Roman" w:cs="Times New Roman"/>
                      <w:sz w:val="28"/>
                      <w:szCs w:val="28"/>
                      <w:lang w:eastAsia="ru-RU"/>
                    </w:rPr>
                    <w:t>, телофазы.</w:t>
                  </w:r>
                  <w:r w:rsidRPr="00543596">
                    <w:rPr>
                      <w:rFonts w:ascii="Times New Roman" w:hAnsi="Times New Roman" w:cs="Times New Roman"/>
                      <w:sz w:val="28"/>
                      <w:szCs w:val="28"/>
                      <w:shd w:val="clear" w:color="auto" w:fill="FFFFFF"/>
                    </w:rPr>
                    <w:t xml:space="preserve"> </w:t>
                  </w:r>
                </w:p>
              </w:tc>
              <w:tc>
                <w:tcPr>
                  <w:tcW w:w="2551" w:type="dxa"/>
                </w:tcPr>
                <w:p w14:paraId="36DF1135" w14:textId="77777777" w:rsidR="00543596" w:rsidRPr="00543596" w:rsidRDefault="00543596" w:rsidP="00E507FF">
                  <w:pPr>
                    <w:framePr w:hSpace="180" w:wrap="around" w:vAnchor="page" w:hAnchor="margin" w:xAlign="center" w:y="1186"/>
                    <w:spacing w:after="160" w:line="259" w:lineRule="auto"/>
                    <w:ind w:left="34"/>
                    <w:contextualSpacing/>
                    <w:rPr>
                      <w:rFonts w:ascii="Times New Roman" w:hAnsi="Times New Roman" w:cs="Times New Roman"/>
                      <w:sz w:val="28"/>
                      <w:szCs w:val="28"/>
                      <w:shd w:val="clear" w:color="auto" w:fill="FFFFFF"/>
                      <w:lang w:val="kk-KZ"/>
                    </w:rPr>
                  </w:pPr>
                  <w:r w:rsidRPr="00543596">
                    <w:rPr>
                      <w:rFonts w:ascii="Times New Roman" w:eastAsia="Times New Roman" w:hAnsi="Times New Roman" w:cs="Times New Roman"/>
                      <w:bCs/>
                      <w:sz w:val="28"/>
                      <w:szCs w:val="28"/>
                      <w:lang w:eastAsia="ru-RU"/>
                    </w:rPr>
                    <w:t>Мейоз</w:t>
                  </w:r>
                  <w:r w:rsidRPr="00543596">
                    <w:rPr>
                      <w:rFonts w:ascii="Times New Roman" w:eastAsia="Times New Roman" w:hAnsi="Times New Roman" w:cs="Times New Roman"/>
                      <w:sz w:val="28"/>
                      <w:szCs w:val="28"/>
                      <w:lang w:eastAsia="ru-RU"/>
                    </w:rPr>
                    <w:t> </w:t>
                  </w:r>
                  <w:r w:rsidRPr="00543596">
                    <w:rPr>
                      <w:rFonts w:ascii="Times New Roman" w:eastAsia="Times New Roman" w:hAnsi="Times New Roman" w:cs="Times New Roman"/>
                      <w:bCs/>
                      <w:i/>
                      <w:sz w:val="28"/>
                      <w:szCs w:val="28"/>
                      <w:u w:val="single"/>
                      <w:lang w:eastAsia="ru-RU"/>
                    </w:rPr>
                    <w:t xml:space="preserve"> </w:t>
                  </w:r>
                  <w:r w:rsidRPr="00543596">
                    <w:rPr>
                      <w:rFonts w:ascii="Times New Roman" w:eastAsia="Times New Roman" w:hAnsi="Times New Roman" w:cs="Times New Roman"/>
                      <w:sz w:val="28"/>
                      <w:szCs w:val="28"/>
                      <w:lang w:eastAsia="ru-RU"/>
                    </w:rPr>
                    <w:t>деление </w:t>
                  </w:r>
                  <w:hyperlink r:id="rId170" w:tooltip="Клеточное ядро" w:history="1">
                    <w:r w:rsidRPr="00543596">
                      <w:rPr>
                        <w:rFonts w:ascii="Times New Roman" w:eastAsia="Times New Roman" w:hAnsi="Times New Roman" w:cs="Times New Roman"/>
                        <w:sz w:val="28"/>
                        <w:szCs w:val="28"/>
                        <w:lang w:eastAsia="ru-RU"/>
                      </w:rPr>
                      <w:t>ядра</w:t>
                    </w:r>
                  </w:hyperlink>
                  <w:r w:rsidRPr="00543596">
                    <w:rPr>
                      <w:rFonts w:ascii="Times New Roman" w:eastAsia="Times New Roman" w:hAnsi="Times New Roman" w:cs="Times New Roman"/>
                      <w:sz w:val="28"/>
                      <w:szCs w:val="28"/>
                      <w:lang w:eastAsia="ru-RU"/>
                    </w:rPr>
                    <w:t xml:space="preserve">  с </w:t>
                  </w:r>
                  <w:r w:rsidRPr="00543596">
                    <w:rPr>
                      <w:rFonts w:ascii="Times New Roman" w:eastAsia="Times New Roman" w:hAnsi="Times New Roman" w:cs="Times New Roman"/>
                      <w:i/>
                      <w:sz w:val="28"/>
                      <w:szCs w:val="28"/>
                      <w:u w:val="single"/>
                      <w:lang w:eastAsia="ru-RU"/>
                    </w:rPr>
                    <w:t>уменьшением</w:t>
                  </w:r>
                  <w:r w:rsidRPr="00543596">
                    <w:rPr>
                      <w:rFonts w:ascii="Times New Roman" w:eastAsia="Times New Roman" w:hAnsi="Times New Roman" w:cs="Times New Roman"/>
                      <w:sz w:val="28"/>
                      <w:szCs w:val="28"/>
                      <w:lang w:eastAsia="ru-RU"/>
                    </w:rPr>
                    <w:t xml:space="preserve"> числа </w:t>
                  </w:r>
                  <w:hyperlink r:id="rId171" w:tooltip="Хромосома" w:history="1">
                    <w:r w:rsidRPr="00543596">
                      <w:rPr>
                        <w:rFonts w:ascii="Times New Roman" w:eastAsia="Times New Roman" w:hAnsi="Times New Roman" w:cs="Times New Roman"/>
                        <w:sz w:val="28"/>
                        <w:szCs w:val="28"/>
                        <w:lang w:eastAsia="ru-RU"/>
                      </w:rPr>
                      <w:t>хромосом</w:t>
                    </w:r>
                  </w:hyperlink>
                  <w:r w:rsidRPr="00543596">
                    <w:rPr>
                      <w:rFonts w:ascii="Times New Roman" w:eastAsia="Times New Roman" w:hAnsi="Times New Roman" w:cs="Times New Roman"/>
                      <w:sz w:val="28"/>
                      <w:szCs w:val="28"/>
                      <w:lang w:eastAsia="ru-RU"/>
                    </w:rPr>
                    <w:t> в</w:t>
                  </w:r>
                  <w:r w:rsidRPr="00543596">
                    <w:rPr>
                      <w:rFonts w:ascii="Times New Roman" w:eastAsia="Times New Roman" w:hAnsi="Times New Roman" w:cs="Times New Roman"/>
                      <w:i/>
                      <w:sz w:val="28"/>
                      <w:szCs w:val="28"/>
                      <w:u w:val="single"/>
                      <w:lang w:eastAsia="ru-RU"/>
                    </w:rPr>
                    <w:t xml:space="preserve"> два</w:t>
                  </w:r>
                  <w:r w:rsidRPr="00543596">
                    <w:rPr>
                      <w:rFonts w:ascii="Times New Roman" w:eastAsia="Times New Roman" w:hAnsi="Times New Roman" w:cs="Times New Roman"/>
                      <w:sz w:val="28"/>
                      <w:szCs w:val="28"/>
                      <w:lang w:eastAsia="ru-RU"/>
                    </w:rPr>
                    <w:t xml:space="preserve"> раза.</w:t>
                  </w:r>
                </w:p>
              </w:tc>
              <w:tc>
                <w:tcPr>
                  <w:tcW w:w="3486" w:type="dxa"/>
                </w:tcPr>
                <w:p w14:paraId="26A3DFE5"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shd w:val="clear" w:color="auto" w:fill="FFFFFF"/>
                      <w:lang w:val="kk-KZ"/>
                    </w:rPr>
                  </w:pPr>
                  <w:r w:rsidRPr="00543596">
                    <w:rPr>
                      <w:rFonts w:ascii="Times New Roman" w:eastAsia="Calibri" w:hAnsi="Times New Roman" w:cs="Times New Roman"/>
                      <w:sz w:val="28"/>
                      <w:szCs w:val="28"/>
                      <w:shd w:val="clear" w:color="auto" w:fill="FFFFFF"/>
                    </w:rPr>
                    <w:t xml:space="preserve">Амитоз </w:t>
                  </w:r>
                  <w:r w:rsidRPr="00543596">
                    <w:rPr>
                      <w:rFonts w:ascii="Times New Roman" w:eastAsia="Calibri" w:hAnsi="Times New Roman" w:cs="Times New Roman"/>
                      <w:i/>
                      <w:sz w:val="28"/>
                      <w:szCs w:val="28"/>
                      <w:u w:val="single"/>
                      <w:shd w:val="clear" w:color="auto" w:fill="FFFFFF"/>
                    </w:rPr>
                    <w:t>прямое</w:t>
                  </w:r>
                  <w:r w:rsidRPr="00543596">
                    <w:rPr>
                      <w:rFonts w:ascii="Times New Roman" w:eastAsia="Calibri" w:hAnsi="Times New Roman" w:cs="Times New Roman"/>
                      <w:sz w:val="28"/>
                      <w:szCs w:val="28"/>
                      <w:shd w:val="clear" w:color="auto" w:fill="FFFFFF"/>
                    </w:rPr>
                    <w:t xml:space="preserve"> (простое) деление </w:t>
                  </w:r>
                  <w:proofErr w:type="spellStart"/>
                  <w:r w:rsidRPr="00543596">
                    <w:rPr>
                      <w:rFonts w:ascii="Times New Roman" w:eastAsia="Calibri" w:hAnsi="Times New Roman" w:cs="Times New Roman"/>
                      <w:i/>
                      <w:sz w:val="28"/>
                      <w:szCs w:val="28"/>
                      <w:u w:val="single"/>
                      <w:shd w:val="clear" w:color="auto" w:fill="FFFFFF"/>
                    </w:rPr>
                    <w:t>интерфазного</w:t>
                  </w:r>
                  <w:proofErr w:type="spellEnd"/>
                  <w:r w:rsidRPr="00543596">
                    <w:rPr>
                      <w:rFonts w:ascii="Times New Roman" w:eastAsia="Calibri" w:hAnsi="Times New Roman" w:cs="Times New Roman"/>
                      <w:sz w:val="28"/>
                      <w:szCs w:val="28"/>
                      <w:shd w:val="clear" w:color="auto" w:fill="FFFFFF"/>
                    </w:rPr>
                    <w:t xml:space="preserve"> ядра</w:t>
                  </w:r>
                  <w:r w:rsidRPr="00543596">
                    <w:rPr>
                      <w:rFonts w:ascii="Times New Roman" w:eastAsia="Calibri" w:hAnsi="Times New Roman" w:cs="Times New Roman"/>
                      <w:i/>
                      <w:sz w:val="28"/>
                      <w:szCs w:val="28"/>
                      <w:u w:val="single"/>
                      <w:shd w:val="clear" w:color="auto" w:fill="FFFFFF"/>
                    </w:rPr>
                    <w:t xml:space="preserve"> </w:t>
                  </w:r>
                  <w:r w:rsidRPr="00543596">
                    <w:rPr>
                      <w:rFonts w:ascii="Times New Roman" w:eastAsia="Calibri" w:hAnsi="Times New Roman" w:cs="Times New Roman"/>
                      <w:sz w:val="28"/>
                      <w:szCs w:val="28"/>
                      <w:shd w:val="clear" w:color="auto" w:fill="FFFFFF"/>
                    </w:rPr>
                    <w:t>путем перетяжки.</w:t>
                  </w:r>
                </w:p>
              </w:tc>
            </w:tr>
            <w:tr w:rsidR="00543596" w:rsidRPr="00543596" w14:paraId="6B4BF11A" w14:textId="77777777" w:rsidTr="00DB175F">
              <w:trPr>
                <w:trHeight w:val="926"/>
                <w:jc w:val="center"/>
              </w:trPr>
              <w:tc>
                <w:tcPr>
                  <w:tcW w:w="2721" w:type="dxa"/>
                </w:tcPr>
                <w:p w14:paraId="29CC7509" w14:textId="77777777" w:rsidR="00543596" w:rsidRPr="00543596" w:rsidRDefault="00543596" w:rsidP="00E507FF">
                  <w:pPr>
                    <w:framePr w:hSpace="180" w:wrap="around" w:vAnchor="page" w:hAnchor="margin" w:xAlign="center" w:y="1186"/>
                    <w:shd w:val="clear" w:color="auto" w:fill="FFFFFF"/>
                    <w:spacing w:after="160" w:line="259" w:lineRule="auto"/>
                    <w:ind w:left="61"/>
                    <w:contextualSpacing/>
                    <w:jc w:val="both"/>
                    <w:rPr>
                      <w:rFonts w:ascii="Times New Roman" w:hAnsi="Times New Roman" w:cs="Times New Roman"/>
                      <w:sz w:val="28"/>
                      <w:szCs w:val="28"/>
                      <w:shd w:val="clear" w:color="auto" w:fill="FFFFFF"/>
                    </w:rPr>
                  </w:pPr>
                  <w:r w:rsidRPr="00543596">
                    <w:rPr>
                      <w:rFonts w:ascii="Times New Roman" w:hAnsi="Times New Roman" w:cs="Times New Roman"/>
                      <w:sz w:val="28"/>
                      <w:szCs w:val="28"/>
                    </w:rPr>
                    <w:t xml:space="preserve">В профазе </w:t>
                  </w:r>
                  <w:r w:rsidRPr="00543596">
                    <w:rPr>
                      <w:rFonts w:ascii="Times New Roman" w:hAnsi="Times New Roman" w:cs="Times New Roman"/>
                      <w:i/>
                      <w:sz w:val="28"/>
                      <w:szCs w:val="28"/>
                      <w:u w:val="single"/>
                    </w:rPr>
                    <w:t>увеличивается</w:t>
                  </w:r>
                  <w:r w:rsidRPr="00543596">
                    <w:rPr>
                      <w:rFonts w:ascii="Times New Roman" w:hAnsi="Times New Roman" w:cs="Times New Roman"/>
                      <w:sz w:val="28"/>
                      <w:szCs w:val="28"/>
                    </w:rPr>
                    <w:t xml:space="preserve"> объем ядра. </w:t>
                  </w:r>
                </w:p>
              </w:tc>
              <w:tc>
                <w:tcPr>
                  <w:tcW w:w="2551" w:type="dxa"/>
                </w:tcPr>
                <w:p w14:paraId="23B2A2BA" w14:textId="77777777" w:rsidR="00543596" w:rsidRPr="00543596" w:rsidRDefault="00543596" w:rsidP="00E507FF">
                  <w:pPr>
                    <w:framePr w:hSpace="180" w:wrap="around" w:vAnchor="page" w:hAnchor="margin" w:xAlign="center" w:y="1186"/>
                    <w:shd w:val="clear" w:color="auto" w:fill="FFFFFF"/>
                    <w:spacing w:after="160" w:line="259" w:lineRule="auto"/>
                    <w:ind w:left="34"/>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Мейоз</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eastAsia="ru-RU"/>
                    </w:rPr>
                    <w:t>п</w:t>
                  </w:r>
                  <w:proofErr w:type="spellStart"/>
                  <w:r w:rsidRPr="00543596">
                    <w:rPr>
                      <w:rFonts w:ascii="Times New Roman" w:eastAsia="Times New Roman" w:hAnsi="Times New Roman" w:cs="Times New Roman"/>
                      <w:sz w:val="28"/>
                      <w:szCs w:val="28"/>
                      <w:lang w:eastAsia="ru-RU"/>
                    </w:rPr>
                    <w:t>роисходит</w:t>
                  </w:r>
                  <w:proofErr w:type="spellEnd"/>
                  <w:r w:rsidRPr="00543596">
                    <w:rPr>
                      <w:rFonts w:ascii="Times New Roman" w:eastAsia="Times New Roman" w:hAnsi="Times New Roman" w:cs="Times New Roman"/>
                      <w:sz w:val="28"/>
                      <w:szCs w:val="28"/>
                      <w:lang w:eastAsia="ru-RU"/>
                    </w:rPr>
                    <w:t xml:space="preserve"> в два этапа: </w:t>
                  </w:r>
                  <w:r w:rsidRPr="00543596">
                    <w:rPr>
                      <w:rFonts w:ascii="Times New Roman" w:eastAsia="Times New Roman" w:hAnsi="Times New Roman" w:cs="Times New Roman"/>
                      <w:i/>
                      <w:sz w:val="28"/>
                      <w:szCs w:val="28"/>
                      <w:u w:val="single"/>
                      <w:lang w:eastAsia="ru-RU"/>
                    </w:rPr>
                    <w:t>редукционный</w:t>
                  </w:r>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i/>
                      <w:sz w:val="28"/>
                      <w:szCs w:val="28"/>
                      <w:u w:val="single"/>
                      <w:lang w:eastAsia="ru-RU"/>
                    </w:rPr>
                    <w:lastRenderedPageBreak/>
                    <w:t>эквационный</w:t>
                  </w:r>
                  <w:proofErr w:type="spellEnd"/>
                  <w:r w:rsidRPr="00543596">
                    <w:rPr>
                      <w:rFonts w:ascii="Times New Roman" w:eastAsia="Times New Roman" w:hAnsi="Times New Roman" w:cs="Times New Roman"/>
                      <w:i/>
                      <w:sz w:val="28"/>
                      <w:szCs w:val="28"/>
                      <w:u w:val="single"/>
                      <w:lang w:eastAsia="ru-RU"/>
                    </w:rPr>
                    <w:t xml:space="preserve"> </w:t>
                  </w:r>
                  <w:r w:rsidRPr="00543596">
                    <w:rPr>
                      <w:rFonts w:ascii="Times New Roman" w:eastAsia="Times New Roman" w:hAnsi="Times New Roman" w:cs="Times New Roman"/>
                      <w:sz w:val="28"/>
                      <w:szCs w:val="28"/>
                      <w:lang w:eastAsia="ru-RU"/>
                    </w:rPr>
                    <w:t xml:space="preserve">этапы мейоза. </w:t>
                  </w:r>
                </w:p>
                <w:p w14:paraId="171985DA" w14:textId="77777777" w:rsidR="00543596" w:rsidRPr="00543596" w:rsidRDefault="00543596" w:rsidP="00E507FF">
                  <w:pPr>
                    <w:framePr w:hSpace="180" w:wrap="around" w:vAnchor="page" w:hAnchor="margin" w:xAlign="center" w:y="1186"/>
                    <w:shd w:val="clear" w:color="auto" w:fill="FFFFFF"/>
                    <w:spacing w:after="160" w:line="259" w:lineRule="auto"/>
                    <w:ind w:left="34"/>
                    <w:contextualSpacing/>
                    <w:jc w:val="both"/>
                    <w:rPr>
                      <w:rFonts w:ascii="Times New Roman" w:hAnsi="Times New Roman" w:cs="Times New Roman"/>
                      <w:sz w:val="28"/>
                      <w:szCs w:val="28"/>
                      <w:shd w:val="clear" w:color="auto" w:fill="FFFFFF"/>
                    </w:rPr>
                  </w:pPr>
                </w:p>
              </w:tc>
              <w:tc>
                <w:tcPr>
                  <w:tcW w:w="3486" w:type="dxa"/>
                </w:tcPr>
                <w:p w14:paraId="4930AC39" w14:textId="77777777" w:rsidR="00543596" w:rsidRPr="00543596" w:rsidRDefault="00543596" w:rsidP="00E507FF">
                  <w:pPr>
                    <w:framePr w:hSpace="180" w:wrap="around" w:vAnchor="page" w:hAnchor="margin" w:xAlign="center" w:y="1186"/>
                    <w:jc w:val="both"/>
                    <w:rPr>
                      <w:rFonts w:ascii="Times New Roman" w:eastAsia="Calibri" w:hAnsi="Times New Roman" w:cs="Times New Roman"/>
                      <w:sz w:val="28"/>
                      <w:szCs w:val="28"/>
                      <w:shd w:val="clear" w:color="auto" w:fill="FFFFFF"/>
                      <w:lang w:val="kk-KZ"/>
                    </w:rPr>
                  </w:pPr>
                  <w:r w:rsidRPr="00543596">
                    <w:rPr>
                      <w:rFonts w:ascii="Times New Roman" w:eastAsia="Calibri" w:hAnsi="Times New Roman" w:cs="Times New Roman"/>
                      <w:sz w:val="28"/>
                      <w:szCs w:val="28"/>
                      <w:shd w:val="clear" w:color="auto" w:fill="FFFFFF"/>
                    </w:rPr>
                    <w:lastRenderedPageBreak/>
                    <w:t xml:space="preserve">Амитозе происходит вне </w:t>
                  </w:r>
                  <w:r w:rsidRPr="00543596">
                    <w:rPr>
                      <w:rFonts w:ascii="Times New Roman" w:eastAsia="Calibri" w:hAnsi="Times New Roman" w:cs="Times New Roman"/>
                      <w:i/>
                      <w:sz w:val="28"/>
                      <w:szCs w:val="28"/>
                      <w:u w:val="single"/>
                      <w:shd w:val="clear" w:color="auto" w:fill="FFFFFF"/>
                    </w:rPr>
                    <w:t>митотического</w:t>
                  </w:r>
                  <w:r w:rsidRPr="00543596">
                    <w:rPr>
                      <w:rFonts w:ascii="Times New Roman" w:eastAsia="Calibri" w:hAnsi="Times New Roman" w:cs="Times New Roman"/>
                      <w:sz w:val="28"/>
                      <w:szCs w:val="28"/>
                      <w:shd w:val="clear" w:color="auto" w:fill="FFFFFF"/>
                    </w:rPr>
                    <w:t xml:space="preserve"> цикла, </w:t>
                  </w:r>
                  <w:proofErr w:type="spellStart"/>
                  <w:r w:rsidRPr="00543596">
                    <w:rPr>
                      <w:rFonts w:ascii="Times New Roman" w:eastAsia="Calibri" w:hAnsi="Times New Roman" w:cs="Times New Roman"/>
                      <w:sz w:val="28"/>
                      <w:szCs w:val="28"/>
                      <w:shd w:val="clear" w:color="auto" w:fill="FFFFFF"/>
                    </w:rPr>
                    <w:t>спирализации</w:t>
                  </w:r>
                  <w:proofErr w:type="spellEnd"/>
                  <w:r w:rsidRPr="00543596">
                    <w:rPr>
                      <w:rFonts w:ascii="Times New Roman" w:eastAsia="Calibri" w:hAnsi="Times New Roman" w:cs="Times New Roman"/>
                      <w:sz w:val="28"/>
                      <w:szCs w:val="28"/>
                      <w:shd w:val="clear" w:color="auto" w:fill="FFFFFF"/>
                    </w:rPr>
                    <w:t xml:space="preserve">   </w:t>
                  </w:r>
                  <w:r w:rsidRPr="00543596">
                    <w:rPr>
                      <w:rFonts w:ascii="Times New Roman" w:eastAsia="Calibri" w:hAnsi="Times New Roman" w:cs="Times New Roman"/>
                      <w:i/>
                      <w:sz w:val="28"/>
                      <w:szCs w:val="28"/>
                      <w:u w:val="single"/>
                      <w:shd w:val="clear" w:color="auto" w:fill="FFFFFF"/>
                    </w:rPr>
                    <w:t>хромосом</w:t>
                  </w:r>
                  <w:r w:rsidRPr="00543596">
                    <w:rPr>
                      <w:rFonts w:ascii="Times New Roman" w:eastAsia="Calibri" w:hAnsi="Times New Roman" w:cs="Times New Roman"/>
                      <w:sz w:val="28"/>
                      <w:szCs w:val="28"/>
                      <w:shd w:val="clear" w:color="auto" w:fill="FFFFFF"/>
                    </w:rPr>
                    <w:t xml:space="preserve"> также не происходит.</w:t>
                  </w:r>
                </w:p>
              </w:tc>
            </w:tr>
            <w:tr w:rsidR="00543596" w:rsidRPr="00543596" w14:paraId="5F3F4B6F" w14:textId="77777777" w:rsidTr="00DB175F">
              <w:trPr>
                <w:trHeight w:val="926"/>
                <w:jc w:val="center"/>
              </w:trPr>
              <w:tc>
                <w:tcPr>
                  <w:tcW w:w="2721" w:type="dxa"/>
                </w:tcPr>
                <w:p w14:paraId="5B6D6FF3" w14:textId="77777777" w:rsidR="00543596" w:rsidRPr="00543596" w:rsidRDefault="00543596" w:rsidP="00E507FF">
                  <w:pPr>
                    <w:framePr w:hSpace="180" w:wrap="around" w:vAnchor="page" w:hAnchor="margin" w:xAlign="center" w:y="1186"/>
                    <w:shd w:val="clear" w:color="auto" w:fill="FFFFFF"/>
                    <w:spacing w:after="160" w:line="259" w:lineRule="auto"/>
                    <w:ind w:left="6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lastRenderedPageBreak/>
                    <w:t xml:space="preserve">В метафазе </w:t>
                  </w:r>
                  <w:proofErr w:type="spellStart"/>
                  <w:r w:rsidRPr="00543596">
                    <w:rPr>
                      <w:rFonts w:ascii="Times New Roman" w:hAnsi="Times New Roman" w:cs="Times New Roman"/>
                      <w:i/>
                      <w:sz w:val="28"/>
                      <w:szCs w:val="28"/>
                      <w:u w:val="single"/>
                    </w:rPr>
                    <w:t>спирализация</w:t>
                  </w:r>
                  <w:proofErr w:type="spellEnd"/>
                  <w:r w:rsidRPr="00543596">
                    <w:rPr>
                      <w:rFonts w:ascii="Times New Roman" w:hAnsi="Times New Roman" w:cs="Times New Roman"/>
                      <w:i/>
                      <w:sz w:val="28"/>
                      <w:szCs w:val="28"/>
                      <w:u w:val="single"/>
                    </w:rPr>
                    <w:t xml:space="preserve"> </w:t>
                  </w:r>
                  <w:r w:rsidRPr="00543596">
                    <w:rPr>
                      <w:rFonts w:ascii="Times New Roman" w:hAnsi="Times New Roman" w:cs="Times New Roman"/>
                      <w:sz w:val="28"/>
                      <w:szCs w:val="28"/>
                    </w:rPr>
                    <w:t>достигает максимума. Метафаза очень короткая.</w:t>
                  </w:r>
                </w:p>
              </w:tc>
              <w:tc>
                <w:tcPr>
                  <w:tcW w:w="2551" w:type="dxa"/>
                </w:tcPr>
                <w:p w14:paraId="106CA0B6" w14:textId="77777777" w:rsidR="00543596" w:rsidRPr="00543596" w:rsidRDefault="00543596" w:rsidP="00E507FF">
                  <w:pPr>
                    <w:framePr w:hSpace="180" w:wrap="around" w:vAnchor="page" w:hAnchor="margin" w:xAlign="center" w:y="1186"/>
                    <w:shd w:val="clear" w:color="auto" w:fill="FFFFFF"/>
                    <w:spacing w:after="160" w:line="259" w:lineRule="auto"/>
                    <w:ind w:left="34"/>
                    <w:contextualSpacing/>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lang w:eastAsia="ru-RU"/>
                    </w:rPr>
                    <w:t xml:space="preserve">С уменьшением числа хромосом  происходит переход от </w:t>
                  </w:r>
                  <w:r w:rsidRPr="00543596">
                    <w:rPr>
                      <w:rFonts w:ascii="Times New Roman" w:eastAsia="Times New Roman" w:hAnsi="Times New Roman" w:cs="Times New Roman"/>
                      <w:i/>
                      <w:sz w:val="28"/>
                      <w:szCs w:val="28"/>
                      <w:u w:val="single"/>
                      <w:lang w:eastAsia="ru-RU"/>
                    </w:rPr>
                    <w:t>диплоидной</w:t>
                  </w:r>
                  <w:r w:rsidRPr="00543596">
                    <w:rPr>
                      <w:rFonts w:ascii="Times New Roman" w:eastAsia="Times New Roman" w:hAnsi="Times New Roman" w:cs="Times New Roman"/>
                      <w:sz w:val="28"/>
                      <w:szCs w:val="28"/>
                      <w:lang w:eastAsia="ru-RU"/>
                    </w:rPr>
                    <w:t xml:space="preserve"> фазы к гаплоидной</w:t>
                  </w:r>
                </w:p>
              </w:tc>
              <w:tc>
                <w:tcPr>
                  <w:tcW w:w="3486" w:type="dxa"/>
                </w:tcPr>
                <w:p w14:paraId="325E1B05" w14:textId="77777777" w:rsidR="00543596" w:rsidRPr="00543596" w:rsidRDefault="00543596" w:rsidP="00E507FF">
                  <w:pPr>
                    <w:framePr w:hSpace="180" w:wrap="around" w:vAnchor="page" w:hAnchor="margin" w:xAlign="center" w:y="1186"/>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xml:space="preserve">Он наблюдается в высокоспециализированных </w:t>
                  </w:r>
                  <w:r w:rsidRPr="00543596">
                    <w:rPr>
                      <w:rFonts w:ascii="Times New Roman" w:eastAsia="Times New Roman" w:hAnsi="Times New Roman" w:cs="Times New Roman"/>
                      <w:i/>
                      <w:sz w:val="28"/>
                      <w:szCs w:val="28"/>
                      <w:u w:val="single"/>
                      <w:shd w:val="clear" w:color="auto" w:fill="FFFFFF"/>
                      <w:lang w:eastAsia="ru-RU"/>
                    </w:rPr>
                    <w:t>тканях,</w:t>
                  </w:r>
                  <w:r w:rsidRPr="00543596">
                    <w:rPr>
                      <w:rFonts w:ascii="Times New Roman" w:eastAsia="Times New Roman" w:hAnsi="Times New Roman" w:cs="Times New Roman"/>
                      <w:sz w:val="28"/>
                      <w:szCs w:val="28"/>
                      <w:shd w:val="clear" w:color="auto" w:fill="FFFFFF"/>
                      <w:lang w:eastAsia="ru-RU"/>
                    </w:rPr>
                    <w:t xml:space="preserve"> в </w:t>
                  </w:r>
                  <w:r w:rsidRPr="00543596">
                    <w:rPr>
                      <w:rFonts w:ascii="Times New Roman" w:eastAsia="Times New Roman" w:hAnsi="Times New Roman" w:cs="Times New Roman"/>
                      <w:i/>
                      <w:sz w:val="28"/>
                      <w:szCs w:val="28"/>
                      <w:u w:val="single"/>
                      <w:shd w:val="clear" w:color="auto" w:fill="FFFFFF"/>
                      <w:lang w:eastAsia="ru-RU"/>
                    </w:rPr>
                    <w:t>клетках</w:t>
                  </w:r>
                  <w:r w:rsidRPr="00543596">
                    <w:rPr>
                      <w:rFonts w:ascii="Times New Roman" w:eastAsia="Times New Roman" w:hAnsi="Times New Roman" w:cs="Times New Roman"/>
                      <w:sz w:val="28"/>
                      <w:szCs w:val="28"/>
                      <w:shd w:val="clear" w:color="auto" w:fill="FFFFFF"/>
                      <w:lang w:eastAsia="ru-RU"/>
                    </w:rPr>
                    <w:t>, которым уже не предстоит делиться.</w:t>
                  </w:r>
                </w:p>
              </w:tc>
            </w:tr>
            <w:tr w:rsidR="00543596" w:rsidRPr="00543596" w14:paraId="762C3DF1" w14:textId="77777777" w:rsidTr="00DB175F">
              <w:trPr>
                <w:trHeight w:val="926"/>
                <w:jc w:val="center"/>
              </w:trPr>
              <w:tc>
                <w:tcPr>
                  <w:tcW w:w="2721" w:type="dxa"/>
                </w:tcPr>
                <w:p w14:paraId="1A3DB925" w14:textId="77777777" w:rsidR="00543596" w:rsidRPr="00543596" w:rsidRDefault="00543596" w:rsidP="00E507FF">
                  <w:pPr>
                    <w:framePr w:hSpace="180" w:wrap="around" w:vAnchor="page" w:hAnchor="margin" w:xAlign="center" w:y="1186"/>
                    <w:shd w:val="clear" w:color="auto" w:fill="FFFFFF"/>
                    <w:spacing w:after="160" w:line="259" w:lineRule="auto"/>
                    <w:ind w:left="6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 xml:space="preserve">К концу профазы ядрышки и ядерная оболочка </w:t>
                  </w:r>
                  <w:r w:rsidRPr="00543596">
                    <w:rPr>
                      <w:rFonts w:ascii="Times New Roman" w:hAnsi="Times New Roman" w:cs="Times New Roman"/>
                      <w:i/>
                      <w:sz w:val="28"/>
                      <w:szCs w:val="28"/>
                      <w:u w:val="single"/>
                    </w:rPr>
                    <w:t>растворяются</w:t>
                  </w:r>
                  <w:r w:rsidRPr="00543596">
                    <w:rPr>
                      <w:rFonts w:ascii="Times New Roman" w:hAnsi="Times New Roman" w:cs="Times New Roman"/>
                      <w:sz w:val="28"/>
                      <w:szCs w:val="28"/>
                    </w:rPr>
                    <w:t xml:space="preserve">. хромосомы оказывают- </w:t>
                  </w:r>
                  <w:proofErr w:type="spellStart"/>
                  <w:r w:rsidRPr="00543596">
                    <w:rPr>
                      <w:rFonts w:ascii="Times New Roman" w:hAnsi="Times New Roman" w:cs="Times New Roman"/>
                      <w:sz w:val="28"/>
                      <w:szCs w:val="28"/>
                    </w:rPr>
                    <w:t>ся</w:t>
                  </w:r>
                  <w:proofErr w:type="spellEnd"/>
                  <w:r w:rsidRPr="00543596">
                    <w:rPr>
                      <w:rFonts w:ascii="Times New Roman" w:hAnsi="Times New Roman" w:cs="Times New Roman"/>
                      <w:sz w:val="28"/>
                      <w:szCs w:val="28"/>
                    </w:rPr>
                    <w:t xml:space="preserve"> в цитоплазме. Профаза - самая продолжительная фаза митоза.</w:t>
                  </w:r>
                </w:p>
              </w:tc>
              <w:tc>
                <w:tcPr>
                  <w:tcW w:w="2551" w:type="dxa"/>
                </w:tcPr>
                <w:p w14:paraId="4CF46F6C" w14:textId="77777777" w:rsidR="00543596" w:rsidRPr="00543596" w:rsidRDefault="00543596" w:rsidP="00E507FF">
                  <w:pPr>
                    <w:framePr w:hSpace="180" w:wrap="around" w:vAnchor="page" w:hAnchor="margin" w:xAlign="center" w:y="1186"/>
                    <w:shd w:val="clear" w:color="auto" w:fill="FFFFFF"/>
                    <w:spacing w:after="160" w:line="259" w:lineRule="auto"/>
                    <w:ind w:left="34"/>
                    <w:contextualSpacing/>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lang w:eastAsia="ru-RU"/>
                    </w:rPr>
                    <w:t>В профазе первого, редукционного, этапа происходит</w:t>
                  </w:r>
                  <w:r w:rsidRPr="00543596">
                    <w:rPr>
                      <w:rFonts w:ascii="Times New Roman" w:hAnsi="Times New Roman" w:cs="Times New Roman"/>
                      <w:sz w:val="28"/>
                      <w:szCs w:val="28"/>
                    </w:rPr>
                    <w:t xml:space="preserve"> </w:t>
                  </w:r>
                  <w:hyperlink r:id="rId172" w:tooltip="Конъюгация хромосом" w:history="1">
                    <w:r w:rsidRPr="00543596">
                      <w:rPr>
                        <w:rFonts w:ascii="Times New Roman" w:eastAsia="Times New Roman" w:hAnsi="Times New Roman" w:cs="Times New Roman"/>
                        <w:sz w:val="28"/>
                        <w:szCs w:val="28"/>
                        <w:lang w:eastAsia="ru-RU"/>
                      </w:rPr>
                      <w:t>конъюгация</w:t>
                    </w:r>
                  </w:hyperlink>
                  <w:r w:rsidRPr="00543596">
                    <w:rPr>
                      <w:rFonts w:ascii="Times New Roman" w:eastAsia="Times New Roman" w:hAnsi="Times New Roman" w:cs="Times New Roman"/>
                      <w:sz w:val="28"/>
                      <w:szCs w:val="28"/>
                      <w:lang w:eastAsia="ru-RU"/>
                    </w:rPr>
                    <w:t xml:space="preserve">. Попарное слияние </w:t>
                  </w:r>
                  <w:hyperlink r:id="rId173" w:tooltip="Гомологичные хромосомы" w:history="1">
                    <w:r w:rsidRPr="00543596">
                      <w:rPr>
                        <w:rFonts w:ascii="Times New Roman" w:eastAsia="Times New Roman" w:hAnsi="Times New Roman" w:cs="Times New Roman"/>
                        <w:i/>
                        <w:sz w:val="28"/>
                        <w:szCs w:val="28"/>
                        <w:u w:val="single"/>
                        <w:lang w:eastAsia="ru-RU"/>
                      </w:rPr>
                      <w:t>гомологичных</w:t>
                    </w:r>
                    <w:r w:rsidRPr="00543596">
                      <w:rPr>
                        <w:rFonts w:ascii="Times New Roman" w:eastAsia="Times New Roman" w:hAnsi="Times New Roman" w:cs="Times New Roman"/>
                        <w:sz w:val="28"/>
                        <w:szCs w:val="28"/>
                        <w:lang w:eastAsia="ru-RU"/>
                      </w:rPr>
                      <w:t xml:space="preserve"> хромосом</w:t>
                    </w:r>
                  </w:hyperlink>
                  <w:r w:rsidRPr="00543596">
                    <w:rPr>
                      <w:rFonts w:ascii="Times New Roman" w:eastAsia="Times New Roman" w:hAnsi="Times New Roman" w:cs="Times New Roman"/>
                      <w:sz w:val="28"/>
                      <w:szCs w:val="28"/>
                      <w:lang w:eastAsia="ru-RU"/>
                    </w:rPr>
                    <w:t>, правильное протекание в </w:t>
                  </w:r>
                  <w:r w:rsidRPr="00543596">
                    <w:rPr>
                      <w:rFonts w:ascii="Times New Roman" w:eastAsia="Times New Roman" w:hAnsi="Times New Roman" w:cs="Times New Roman"/>
                      <w:i/>
                      <w:sz w:val="28"/>
                      <w:szCs w:val="28"/>
                      <w:u w:val="single"/>
                      <w:lang w:eastAsia="ru-RU"/>
                    </w:rPr>
                    <w:t xml:space="preserve"> </w:t>
                  </w:r>
                  <w:hyperlink r:id="rId174" w:tooltip="Плоидность" w:history="1">
                    <w:r w:rsidRPr="00543596">
                      <w:rPr>
                        <w:rFonts w:ascii="Times New Roman" w:eastAsia="Times New Roman" w:hAnsi="Times New Roman" w:cs="Times New Roman"/>
                        <w:i/>
                        <w:sz w:val="28"/>
                        <w:szCs w:val="28"/>
                        <w:u w:val="single"/>
                        <w:lang w:eastAsia="ru-RU"/>
                      </w:rPr>
                      <w:t>диплоидных</w:t>
                    </w:r>
                  </w:hyperlink>
                  <w:r w:rsidRPr="00543596">
                    <w:rPr>
                      <w:rFonts w:ascii="Times New Roman" w:eastAsia="Times New Roman" w:hAnsi="Times New Roman" w:cs="Times New Roman"/>
                      <w:sz w:val="28"/>
                      <w:szCs w:val="28"/>
                      <w:lang w:eastAsia="ru-RU"/>
                    </w:rPr>
                    <w:t> клетках.</w:t>
                  </w:r>
                </w:p>
              </w:tc>
              <w:tc>
                <w:tcPr>
                  <w:tcW w:w="3486" w:type="dxa"/>
                </w:tcPr>
                <w:p w14:paraId="586357CD" w14:textId="77777777" w:rsidR="00543596" w:rsidRPr="00543596" w:rsidRDefault="00543596" w:rsidP="00E507FF">
                  <w:pPr>
                    <w:framePr w:hSpace="180" w:wrap="around" w:vAnchor="page" w:hAnchor="margin" w:xAlign="center" w:y="1186"/>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xml:space="preserve">Амитоз может сопровождаться делением ядра без разделения цитоплазмы, что приводит к образованию </w:t>
                  </w:r>
                  <w:proofErr w:type="spellStart"/>
                  <w:r w:rsidRPr="00543596">
                    <w:rPr>
                      <w:rFonts w:ascii="Times New Roman" w:eastAsia="Times New Roman" w:hAnsi="Times New Roman" w:cs="Times New Roman"/>
                      <w:sz w:val="28"/>
                      <w:szCs w:val="28"/>
                      <w:shd w:val="clear" w:color="auto" w:fill="FFFFFF"/>
                      <w:lang w:eastAsia="ru-RU"/>
                    </w:rPr>
                    <w:t>дву</w:t>
                  </w:r>
                  <w:proofErr w:type="spellEnd"/>
                  <w:r w:rsidRPr="00543596">
                    <w:rPr>
                      <w:rFonts w:ascii="Times New Roman" w:eastAsia="Times New Roman" w:hAnsi="Times New Roman" w:cs="Times New Roman"/>
                      <w:sz w:val="28"/>
                      <w:szCs w:val="28"/>
                      <w:shd w:val="clear" w:color="auto" w:fill="FFFFFF"/>
                      <w:lang w:eastAsia="ru-RU"/>
                    </w:rPr>
                    <w:t xml:space="preserve"> - и много </w:t>
                  </w:r>
                  <w:r w:rsidRPr="00543596">
                    <w:rPr>
                      <w:rFonts w:ascii="Times New Roman" w:eastAsia="Times New Roman" w:hAnsi="Times New Roman" w:cs="Times New Roman"/>
                      <w:i/>
                      <w:sz w:val="28"/>
                      <w:szCs w:val="28"/>
                      <w:u w:val="single"/>
                      <w:shd w:val="clear" w:color="auto" w:fill="FFFFFF"/>
                      <w:lang w:eastAsia="ru-RU"/>
                    </w:rPr>
                    <w:t>ядерных</w:t>
                  </w:r>
                  <w:r w:rsidRPr="00543596">
                    <w:rPr>
                      <w:rFonts w:ascii="Times New Roman" w:eastAsia="Times New Roman" w:hAnsi="Times New Roman" w:cs="Times New Roman"/>
                      <w:sz w:val="28"/>
                      <w:szCs w:val="28"/>
                      <w:shd w:val="clear" w:color="auto" w:fill="FFFFFF"/>
                      <w:lang w:eastAsia="ru-RU"/>
                    </w:rPr>
                    <w:t xml:space="preserve"> клеток.</w:t>
                  </w:r>
                </w:p>
              </w:tc>
            </w:tr>
            <w:tr w:rsidR="00543596" w:rsidRPr="00543596" w14:paraId="1A96AD4D" w14:textId="77777777" w:rsidTr="00DB175F">
              <w:trPr>
                <w:trHeight w:val="926"/>
                <w:jc w:val="center"/>
              </w:trPr>
              <w:tc>
                <w:tcPr>
                  <w:tcW w:w="2721" w:type="dxa"/>
                </w:tcPr>
                <w:p w14:paraId="1A514B07" w14:textId="77777777" w:rsidR="00543596" w:rsidRPr="00543596" w:rsidRDefault="00543596" w:rsidP="00E507FF">
                  <w:pPr>
                    <w:framePr w:hSpace="180" w:wrap="around" w:vAnchor="page" w:hAnchor="margin" w:xAlign="center" w:y="1186"/>
                    <w:shd w:val="clear" w:color="auto" w:fill="FFFFFF"/>
                    <w:spacing w:after="160" w:line="259" w:lineRule="auto"/>
                    <w:ind w:left="6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 xml:space="preserve">В анафазе </w:t>
                  </w:r>
                  <w:proofErr w:type="spellStart"/>
                  <w:r w:rsidRPr="00543596">
                    <w:rPr>
                      <w:rFonts w:ascii="Times New Roman" w:hAnsi="Times New Roman" w:cs="Times New Roman"/>
                      <w:sz w:val="28"/>
                      <w:szCs w:val="28"/>
                    </w:rPr>
                    <w:t>центромеры</w:t>
                  </w:r>
                  <w:proofErr w:type="spellEnd"/>
                  <w:r w:rsidRPr="00543596">
                    <w:rPr>
                      <w:rFonts w:ascii="Times New Roman" w:hAnsi="Times New Roman" w:cs="Times New Roman"/>
                      <w:sz w:val="28"/>
                      <w:szCs w:val="28"/>
                    </w:rPr>
                    <w:t xml:space="preserve"> разъединяются. Анафаза очень короткая</w:t>
                  </w:r>
                </w:p>
              </w:tc>
              <w:tc>
                <w:tcPr>
                  <w:tcW w:w="2551" w:type="dxa"/>
                </w:tcPr>
                <w:p w14:paraId="3BB8046A" w14:textId="77777777" w:rsidR="00543596" w:rsidRPr="00543596" w:rsidRDefault="00543596" w:rsidP="00E507FF">
                  <w:pPr>
                    <w:framePr w:hSpace="180" w:wrap="around" w:vAnchor="page" w:hAnchor="margin" w:xAlign="center" w:y="1186"/>
                    <w:shd w:val="clear" w:color="auto" w:fill="FFFFFF"/>
                    <w:spacing w:after="160" w:line="259" w:lineRule="auto"/>
                    <w:ind w:left="34"/>
                    <w:contextualSpacing/>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lang w:eastAsia="ru-RU"/>
                    </w:rPr>
                    <w:t xml:space="preserve">Мейоз может происходить и в </w:t>
                  </w:r>
                  <w:r w:rsidRPr="00543596">
                    <w:rPr>
                      <w:rFonts w:ascii="Times New Roman" w:eastAsia="Times New Roman" w:hAnsi="Times New Roman" w:cs="Times New Roman"/>
                      <w:i/>
                      <w:sz w:val="28"/>
                      <w:szCs w:val="28"/>
                      <w:u w:val="single"/>
                      <w:lang w:eastAsia="ru-RU"/>
                    </w:rPr>
                    <w:t>нечётных</w:t>
                  </w:r>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полиплоидах</w:t>
                  </w:r>
                  <w:proofErr w:type="spellEnd"/>
                  <w:r w:rsidRPr="00543596">
                    <w:rPr>
                      <w:rFonts w:ascii="Times New Roman" w:eastAsia="Times New Roman" w:hAnsi="Times New Roman" w:cs="Times New Roman"/>
                      <w:sz w:val="28"/>
                      <w:szCs w:val="28"/>
                      <w:lang w:eastAsia="ru-RU"/>
                    </w:rPr>
                    <w:t>.</w:t>
                  </w:r>
                </w:p>
              </w:tc>
              <w:tc>
                <w:tcPr>
                  <w:tcW w:w="3486" w:type="dxa"/>
                </w:tcPr>
                <w:p w14:paraId="1D8E2B2E" w14:textId="77777777" w:rsidR="00543596" w:rsidRPr="00543596" w:rsidRDefault="00543596" w:rsidP="00E507FF">
                  <w:pPr>
                    <w:framePr w:hSpace="180" w:wrap="around" w:vAnchor="page" w:hAnchor="margin" w:xAlign="center" w:y="1186"/>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Амитоз наблюдается также быстро</w:t>
                  </w:r>
                  <w:r w:rsidRPr="00543596">
                    <w:rPr>
                      <w:rFonts w:ascii="Times New Roman" w:eastAsia="Times New Roman" w:hAnsi="Times New Roman" w:cs="Times New Roman"/>
                      <w:sz w:val="28"/>
                      <w:szCs w:val="28"/>
                      <w:shd w:val="clear" w:color="auto" w:fill="FFFFFF"/>
                      <w:lang w:eastAsia="ru-RU"/>
                    </w:rPr>
                    <w:softHyphen/>
                    <w:t xml:space="preserve">го </w:t>
                  </w:r>
                  <w:r w:rsidRPr="00543596">
                    <w:rPr>
                      <w:rFonts w:ascii="Times New Roman" w:eastAsia="Times New Roman" w:hAnsi="Times New Roman" w:cs="Times New Roman"/>
                      <w:i/>
                      <w:sz w:val="28"/>
                      <w:szCs w:val="28"/>
                      <w:u w:val="single"/>
                      <w:shd w:val="clear" w:color="auto" w:fill="FFFFFF"/>
                      <w:lang w:eastAsia="ru-RU"/>
                    </w:rPr>
                    <w:t>восстановления</w:t>
                  </w:r>
                  <w:r w:rsidRPr="00543596">
                    <w:rPr>
                      <w:rFonts w:ascii="Times New Roman" w:eastAsia="Times New Roman" w:hAnsi="Times New Roman" w:cs="Times New Roman"/>
                      <w:sz w:val="28"/>
                      <w:szCs w:val="28"/>
                      <w:shd w:val="clear" w:color="auto" w:fill="FFFFFF"/>
                      <w:lang w:eastAsia="ru-RU"/>
                    </w:rPr>
                    <w:t xml:space="preserve"> тканей.</w:t>
                  </w:r>
                </w:p>
                <w:p w14:paraId="721B40ED" w14:textId="77777777" w:rsidR="00543596" w:rsidRPr="00543596" w:rsidRDefault="00543596" w:rsidP="00E507FF">
                  <w:pPr>
                    <w:framePr w:hSpace="180" w:wrap="around" w:vAnchor="page" w:hAnchor="margin" w:xAlign="center" w:y="1186"/>
                    <w:jc w:val="both"/>
                    <w:rPr>
                      <w:rFonts w:ascii="Times New Roman" w:eastAsia="Times New Roman" w:hAnsi="Times New Roman" w:cs="Times New Roman"/>
                      <w:sz w:val="28"/>
                      <w:szCs w:val="28"/>
                      <w:shd w:val="clear" w:color="auto" w:fill="FFFFFF"/>
                      <w:lang w:eastAsia="ru-RU"/>
                    </w:rPr>
                  </w:pPr>
                </w:p>
              </w:tc>
            </w:tr>
            <w:tr w:rsidR="00543596" w:rsidRPr="00543596" w14:paraId="0229546D" w14:textId="77777777" w:rsidTr="00DB175F">
              <w:trPr>
                <w:trHeight w:val="926"/>
                <w:jc w:val="center"/>
              </w:trPr>
              <w:tc>
                <w:tcPr>
                  <w:tcW w:w="2721" w:type="dxa"/>
                </w:tcPr>
                <w:p w14:paraId="2183175A" w14:textId="77777777" w:rsidR="00543596" w:rsidRPr="00543596" w:rsidRDefault="00543596" w:rsidP="00E507FF">
                  <w:pPr>
                    <w:framePr w:hSpace="180" w:wrap="around" w:vAnchor="page" w:hAnchor="margin" w:xAlign="center" w:y="1186"/>
                    <w:shd w:val="clear" w:color="auto" w:fill="FFFFFF"/>
                    <w:spacing w:after="160" w:line="259" w:lineRule="auto"/>
                    <w:ind w:left="61"/>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В клетке находятся два </w:t>
                  </w:r>
                  <w:r w:rsidRPr="00543596">
                    <w:rPr>
                      <w:rFonts w:ascii="Times New Roman" w:hAnsi="Times New Roman" w:cs="Times New Roman"/>
                      <w:i/>
                      <w:sz w:val="28"/>
                      <w:szCs w:val="28"/>
                      <w:u w:val="single"/>
                    </w:rPr>
                    <w:t>диплоидных</w:t>
                  </w:r>
                  <w:r w:rsidRPr="00543596">
                    <w:rPr>
                      <w:rFonts w:ascii="Times New Roman" w:hAnsi="Times New Roman" w:cs="Times New Roman"/>
                      <w:sz w:val="28"/>
                      <w:szCs w:val="28"/>
                    </w:rPr>
                    <w:t xml:space="preserve"> набора хромосом. </w:t>
                  </w:r>
                </w:p>
                <w:p w14:paraId="3D2389E6" w14:textId="77777777" w:rsidR="00543596" w:rsidRPr="00543596" w:rsidRDefault="00543596" w:rsidP="00E507FF">
                  <w:pPr>
                    <w:framePr w:hSpace="180" w:wrap="around" w:vAnchor="page" w:hAnchor="margin" w:xAlign="center" w:y="1186"/>
                    <w:shd w:val="clear" w:color="auto" w:fill="FFFFFF"/>
                    <w:spacing w:after="160" w:line="259" w:lineRule="auto"/>
                    <w:ind w:left="61"/>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 xml:space="preserve">Митоз </w:t>
                  </w:r>
                  <w:r w:rsidRPr="00543596">
                    <w:rPr>
                      <w:rFonts w:ascii="Times New Roman" w:hAnsi="Times New Roman" w:cs="Times New Roman"/>
                      <w:i/>
                      <w:sz w:val="28"/>
                      <w:szCs w:val="28"/>
                      <w:u w:val="single"/>
                    </w:rPr>
                    <w:t>заканчивается</w:t>
                  </w:r>
                  <w:r w:rsidRPr="00543596">
                    <w:rPr>
                      <w:rFonts w:ascii="Times New Roman" w:hAnsi="Times New Roman" w:cs="Times New Roman"/>
                      <w:sz w:val="28"/>
                      <w:szCs w:val="28"/>
                    </w:rPr>
                    <w:t xml:space="preserve"> телофазой.</w:t>
                  </w:r>
                </w:p>
              </w:tc>
              <w:tc>
                <w:tcPr>
                  <w:tcW w:w="2551" w:type="dxa"/>
                </w:tcPr>
                <w:p w14:paraId="176E0ADC" w14:textId="77777777" w:rsidR="00543596" w:rsidRPr="00543596" w:rsidRDefault="00543596" w:rsidP="00E507FF">
                  <w:pPr>
                    <w:framePr w:hSpace="180" w:wrap="around" w:vAnchor="page" w:hAnchor="margin" w:xAlign="center" w:y="1186"/>
                    <w:shd w:val="clear" w:color="auto" w:fill="FFFFFF"/>
                    <w:spacing w:after="160" w:line="259" w:lineRule="auto"/>
                    <w:ind w:left="34"/>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Определённые ограничения на конъюгацию хромосом накладывают и </w:t>
                  </w:r>
                  <w:hyperlink r:id="rId175" w:tooltip="Хромосомные перестройки" w:history="1">
                    <w:r w:rsidRPr="00543596">
                      <w:rPr>
                        <w:rFonts w:ascii="Times New Roman" w:eastAsia="Times New Roman" w:hAnsi="Times New Roman" w:cs="Times New Roman"/>
                        <w:i/>
                        <w:sz w:val="28"/>
                        <w:szCs w:val="28"/>
                        <w:u w:val="single"/>
                        <w:lang w:eastAsia="ru-RU"/>
                      </w:rPr>
                      <w:t xml:space="preserve">хромосомные </w:t>
                    </w:r>
                    <w:r w:rsidRPr="00543596">
                      <w:rPr>
                        <w:rFonts w:ascii="Times New Roman" w:eastAsia="Times New Roman" w:hAnsi="Times New Roman" w:cs="Times New Roman"/>
                        <w:sz w:val="28"/>
                        <w:szCs w:val="28"/>
                        <w:lang w:eastAsia="ru-RU"/>
                      </w:rPr>
                      <w:t>перестройки</w:t>
                    </w:r>
                  </w:hyperlink>
                  <w:r w:rsidRPr="00543596">
                    <w:rPr>
                      <w:rFonts w:ascii="Times New Roman" w:eastAsia="Times New Roman" w:hAnsi="Times New Roman" w:cs="Times New Roman"/>
                      <w:sz w:val="28"/>
                      <w:szCs w:val="28"/>
                      <w:lang w:eastAsia="ru-RU"/>
                    </w:rPr>
                    <w:t>.</w:t>
                  </w:r>
                </w:p>
              </w:tc>
              <w:tc>
                <w:tcPr>
                  <w:tcW w:w="3486" w:type="dxa"/>
                </w:tcPr>
                <w:p w14:paraId="73A34647" w14:textId="77777777" w:rsidR="00543596" w:rsidRPr="00543596" w:rsidRDefault="00543596" w:rsidP="00E507FF">
                  <w:pPr>
                    <w:framePr w:hSpace="180" w:wrap="around" w:vAnchor="page" w:hAnchor="margin" w:xAlign="center" w:y="1186"/>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xml:space="preserve">Амитозом делятся клетки </w:t>
                  </w:r>
                  <w:r w:rsidRPr="00543596">
                    <w:rPr>
                      <w:rFonts w:ascii="Times New Roman" w:eastAsia="Times New Roman" w:hAnsi="Times New Roman" w:cs="Times New Roman"/>
                      <w:i/>
                      <w:sz w:val="28"/>
                      <w:szCs w:val="28"/>
                      <w:u w:val="single"/>
                      <w:shd w:val="clear" w:color="auto" w:fill="FFFFFF"/>
                      <w:lang w:eastAsia="ru-RU"/>
                    </w:rPr>
                    <w:t>злокачественных</w:t>
                  </w:r>
                  <w:r w:rsidRPr="00543596">
                    <w:rPr>
                      <w:rFonts w:ascii="Times New Roman" w:eastAsia="Times New Roman" w:hAnsi="Times New Roman" w:cs="Times New Roman"/>
                      <w:sz w:val="28"/>
                      <w:szCs w:val="28"/>
                      <w:shd w:val="clear" w:color="auto" w:fill="FFFFFF"/>
                      <w:lang w:eastAsia="ru-RU"/>
                    </w:rPr>
                    <w:t xml:space="preserve"> опухолей.</w:t>
                  </w:r>
                </w:p>
                <w:p w14:paraId="59CC0003" w14:textId="77777777" w:rsidR="00543596" w:rsidRPr="00543596" w:rsidRDefault="00543596" w:rsidP="00E507FF">
                  <w:pPr>
                    <w:framePr w:hSpace="180" w:wrap="around" w:vAnchor="page" w:hAnchor="margin" w:xAlign="center" w:y="1186"/>
                    <w:jc w:val="both"/>
                    <w:rPr>
                      <w:rFonts w:ascii="Times New Roman" w:eastAsia="Times New Roman" w:hAnsi="Times New Roman" w:cs="Times New Roman"/>
                      <w:sz w:val="28"/>
                      <w:szCs w:val="28"/>
                      <w:shd w:val="clear" w:color="auto" w:fill="FFFFFF"/>
                      <w:lang w:eastAsia="ru-RU"/>
                    </w:rPr>
                  </w:pPr>
                </w:p>
              </w:tc>
            </w:tr>
            <w:tr w:rsidR="00543596" w:rsidRPr="00543596" w14:paraId="01061C3B" w14:textId="77777777" w:rsidTr="00DB175F">
              <w:trPr>
                <w:trHeight w:val="926"/>
                <w:jc w:val="center"/>
              </w:trPr>
              <w:tc>
                <w:tcPr>
                  <w:tcW w:w="2721" w:type="dxa"/>
                </w:tcPr>
                <w:p w14:paraId="06988B34" w14:textId="77777777" w:rsidR="00543596" w:rsidRPr="00543596" w:rsidRDefault="00543596" w:rsidP="00E507FF">
                  <w:pPr>
                    <w:framePr w:hSpace="180" w:wrap="around" w:vAnchor="page" w:hAnchor="margin" w:xAlign="center" w:y="1186"/>
                    <w:shd w:val="clear" w:color="auto" w:fill="FFFFFF"/>
                    <w:spacing w:after="160" w:line="259" w:lineRule="auto"/>
                    <w:ind w:left="61"/>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В центре образуется </w:t>
                  </w:r>
                  <w:r w:rsidRPr="00543596">
                    <w:rPr>
                      <w:rFonts w:ascii="Times New Roman" w:hAnsi="Times New Roman" w:cs="Times New Roman"/>
                      <w:i/>
                      <w:sz w:val="28"/>
                      <w:szCs w:val="28"/>
                      <w:u w:val="single"/>
                    </w:rPr>
                    <w:t>мембранная</w:t>
                  </w:r>
                  <w:r w:rsidRPr="00543596">
                    <w:rPr>
                      <w:rFonts w:ascii="Times New Roman" w:hAnsi="Times New Roman" w:cs="Times New Roman"/>
                      <w:sz w:val="28"/>
                      <w:szCs w:val="28"/>
                    </w:rPr>
                    <w:t xml:space="preserve"> перегородка, которая растет по направлению к </w:t>
                  </w:r>
                  <w:r w:rsidRPr="00543596">
                    <w:rPr>
                      <w:rFonts w:ascii="Times New Roman" w:hAnsi="Times New Roman" w:cs="Times New Roman"/>
                      <w:i/>
                      <w:sz w:val="28"/>
                      <w:szCs w:val="28"/>
                      <w:u w:val="single"/>
                    </w:rPr>
                    <w:t xml:space="preserve">стенкам </w:t>
                  </w:r>
                  <w:r w:rsidRPr="00543596">
                    <w:rPr>
                      <w:rFonts w:ascii="Times New Roman" w:hAnsi="Times New Roman" w:cs="Times New Roman"/>
                      <w:sz w:val="28"/>
                      <w:szCs w:val="28"/>
                    </w:rPr>
                    <w:t>клетки.</w:t>
                  </w:r>
                </w:p>
              </w:tc>
              <w:tc>
                <w:tcPr>
                  <w:tcW w:w="2551" w:type="dxa"/>
                </w:tcPr>
                <w:p w14:paraId="252106D0" w14:textId="77777777" w:rsidR="00543596" w:rsidRPr="00543596" w:rsidRDefault="00543596" w:rsidP="00E507FF">
                  <w:pPr>
                    <w:framePr w:hSpace="180" w:wrap="around" w:vAnchor="page" w:hAnchor="margin" w:xAlign="center" w:y="1186"/>
                    <w:shd w:val="clear" w:color="auto" w:fill="FFFFFF"/>
                    <w:spacing w:after="160" w:line="259" w:lineRule="auto"/>
                    <w:ind w:left="34"/>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данном случае каждая </w:t>
                  </w:r>
                  <w:r w:rsidRPr="00543596">
                    <w:rPr>
                      <w:rFonts w:ascii="Times New Roman" w:eastAsia="Times New Roman" w:hAnsi="Times New Roman" w:cs="Times New Roman"/>
                      <w:i/>
                      <w:sz w:val="28"/>
                      <w:szCs w:val="28"/>
                      <w:u w:val="single"/>
                      <w:lang w:eastAsia="ru-RU"/>
                    </w:rPr>
                    <w:t>хромосома</w:t>
                  </w:r>
                  <w:r w:rsidRPr="00543596">
                    <w:rPr>
                      <w:rFonts w:ascii="Times New Roman" w:eastAsia="Times New Roman" w:hAnsi="Times New Roman" w:cs="Times New Roman"/>
                      <w:sz w:val="28"/>
                      <w:szCs w:val="28"/>
                      <w:lang w:eastAsia="ru-RU"/>
                    </w:rPr>
                    <w:t xml:space="preserve"> конъюгирует с соответствующей </w:t>
                  </w:r>
                  <w:r w:rsidRPr="00543596">
                    <w:rPr>
                      <w:rFonts w:ascii="Times New Roman" w:eastAsia="Times New Roman" w:hAnsi="Times New Roman" w:cs="Times New Roman"/>
                      <w:i/>
                      <w:sz w:val="28"/>
                      <w:szCs w:val="28"/>
                      <w:u w:val="single"/>
                      <w:lang w:eastAsia="ru-RU"/>
                    </w:rPr>
                    <w:t>хромосомой</w:t>
                  </w:r>
                  <w:r w:rsidRPr="00543596">
                    <w:rPr>
                      <w:rFonts w:ascii="Times New Roman" w:eastAsia="Times New Roman" w:hAnsi="Times New Roman" w:cs="Times New Roman"/>
                      <w:sz w:val="28"/>
                      <w:szCs w:val="28"/>
                      <w:lang w:eastAsia="ru-RU"/>
                    </w:rPr>
                    <w:t xml:space="preserve"> своего на</w:t>
                  </w:r>
                  <w:r w:rsidRPr="00543596">
                    <w:rPr>
                      <w:rFonts w:ascii="Times New Roman" w:eastAsia="Times New Roman" w:hAnsi="Times New Roman" w:cs="Times New Roman"/>
                      <w:sz w:val="28"/>
                      <w:szCs w:val="28"/>
                      <w:lang w:eastAsia="ru-RU"/>
                    </w:rPr>
                    <w:cr/>
                    <w:t>ора.</w:t>
                  </w:r>
                </w:p>
              </w:tc>
              <w:tc>
                <w:tcPr>
                  <w:tcW w:w="3486" w:type="dxa"/>
                </w:tcPr>
                <w:p w14:paraId="7F0F1784" w14:textId="77777777" w:rsidR="00543596" w:rsidRPr="00543596" w:rsidRDefault="00543596" w:rsidP="00E507FF">
                  <w:pPr>
                    <w:framePr w:hSpace="180" w:wrap="around" w:vAnchor="page" w:hAnchor="margin" w:xAlign="center" w:y="1186"/>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xml:space="preserve">По сравнению с </w:t>
                  </w:r>
                  <w:r w:rsidRPr="00543596">
                    <w:rPr>
                      <w:rFonts w:ascii="Times New Roman" w:eastAsia="Times New Roman" w:hAnsi="Times New Roman" w:cs="Times New Roman"/>
                      <w:i/>
                      <w:sz w:val="28"/>
                      <w:szCs w:val="28"/>
                      <w:u w:val="single"/>
                      <w:shd w:val="clear" w:color="auto" w:fill="FFFFFF"/>
                      <w:lang w:eastAsia="ru-RU"/>
                    </w:rPr>
                    <w:t>мито</w:t>
                  </w:r>
                  <w:r w:rsidRPr="00543596">
                    <w:rPr>
                      <w:rFonts w:ascii="Times New Roman" w:eastAsia="Times New Roman" w:hAnsi="Times New Roman" w:cs="Times New Roman"/>
                      <w:i/>
                      <w:sz w:val="28"/>
                      <w:szCs w:val="28"/>
                      <w:u w:val="single"/>
                      <w:shd w:val="clear" w:color="auto" w:fill="FFFFFF"/>
                      <w:lang w:eastAsia="ru-RU"/>
                    </w:rPr>
                    <w:softHyphen/>
                    <w:t>зом</w:t>
                  </w:r>
                  <w:r w:rsidRPr="00543596">
                    <w:rPr>
                      <w:rFonts w:ascii="Times New Roman" w:eastAsia="Times New Roman" w:hAnsi="Times New Roman" w:cs="Times New Roman"/>
                      <w:sz w:val="28"/>
                      <w:szCs w:val="28"/>
                      <w:shd w:val="clear" w:color="auto" w:fill="FFFFFF"/>
                      <w:lang w:eastAsia="ru-RU"/>
                    </w:rPr>
                    <w:t xml:space="preserve"> амитоз встречается довольно редко</w:t>
                  </w:r>
                </w:p>
              </w:tc>
            </w:tr>
            <w:tr w:rsidR="00543596" w:rsidRPr="00543596" w14:paraId="3511DAED" w14:textId="77777777" w:rsidTr="00DB175F">
              <w:trPr>
                <w:trHeight w:val="841"/>
                <w:jc w:val="center"/>
              </w:trPr>
              <w:tc>
                <w:tcPr>
                  <w:tcW w:w="5272" w:type="dxa"/>
                  <w:gridSpan w:val="2"/>
                </w:tcPr>
                <w:p w14:paraId="6275A347" w14:textId="77777777" w:rsidR="00543596" w:rsidRPr="00543596" w:rsidRDefault="00543596" w:rsidP="00E507FF">
                  <w:pPr>
                    <w:framePr w:hSpace="180" w:wrap="around" w:vAnchor="page" w:hAnchor="margin" w:xAlign="center" w:y="1186"/>
                    <w:shd w:val="clear" w:color="auto" w:fill="FFFFFF"/>
                    <w:spacing w:after="160" w:line="259" w:lineRule="auto"/>
                    <w:ind w:left="34"/>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Имеют одинаковые фазы деления, перед делением происходит самоудвоение </w:t>
                  </w:r>
                  <w:r w:rsidRPr="00543596">
                    <w:rPr>
                      <w:rFonts w:ascii="Times New Roman" w:eastAsia="Times New Roman" w:hAnsi="Times New Roman" w:cs="Times New Roman"/>
                      <w:sz w:val="28"/>
                      <w:szCs w:val="28"/>
                      <w:lang w:eastAsia="ru-RU"/>
                    </w:rPr>
                    <w:lastRenderedPageBreak/>
                    <w:t xml:space="preserve">хромосом, </w:t>
                  </w:r>
                  <w:proofErr w:type="spellStart"/>
                  <w:r w:rsidRPr="00543596">
                    <w:rPr>
                      <w:rFonts w:ascii="Times New Roman" w:eastAsia="Times New Roman" w:hAnsi="Times New Roman" w:cs="Times New Roman"/>
                      <w:sz w:val="28"/>
                      <w:szCs w:val="28"/>
                      <w:lang w:eastAsia="ru-RU"/>
                    </w:rPr>
                    <w:t>спирализация</w:t>
                  </w:r>
                  <w:proofErr w:type="spellEnd"/>
                  <w:r w:rsidRPr="00543596">
                    <w:rPr>
                      <w:rFonts w:ascii="Times New Roman" w:eastAsia="Times New Roman" w:hAnsi="Times New Roman" w:cs="Times New Roman"/>
                      <w:sz w:val="28"/>
                      <w:szCs w:val="28"/>
                      <w:lang w:eastAsia="ru-RU"/>
                    </w:rPr>
                    <w:t xml:space="preserve"> и удвоение молекул ДНК.</w:t>
                  </w:r>
                </w:p>
              </w:tc>
              <w:tc>
                <w:tcPr>
                  <w:tcW w:w="3486" w:type="dxa"/>
                </w:tcPr>
                <w:p w14:paraId="5605BC33" w14:textId="77777777" w:rsidR="00543596" w:rsidRPr="00543596" w:rsidRDefault="00543596" w:rsidP="00E507FF">
                  <w:pPr>
                    <w:framePr w:hSpace="180" w:wrap="around" w:vAnchor="page" w:hAnchor="margin" w:xAlign="center" w:y="1186"/>
                    <w:jc w:val="both"/>
                    <w:rPr>
                      <w:rFonts w:ascii="Times New Roman" w:eastAsia="Times New Roman" w:hAnsi="Times New Roman" w:cs="Times New Roman"/>
                      <w:sz w:val="28"/>
                      <w:szCs w:val="28"/>
                      <w:shd w:val="clear" w:color="auto" w:fill="FFFFFF"/>
                      <w:lang w:eastAsia="ru-RU"/>
                    </w:rPr>
                  </w:pPr>
                </w:p>
              </w:tc>
            </w:tr>
          </w:tbl>
          <w:p w14:paraId="09088D3E" w14:textId="77777777" w:rsidR="00543596" w:rsidRPr="00543596" w:rsidRDefault="00543596" w:rsidP="00E507FF">
            <w:pPr>
              <w:spacing w:after="0" w:line="240" w:lineRule="auto"/>
              <w:ind w:right="57" w:firstLine="851"/>
              <w:jc w:val="both"/>
              <w:rPr>
                <w:rFonts w:ascii="Times New Roman" w:hAnsi="Times New Roman" w:cs="Times New Roman"/>
                <w:sz w:val="28"/>
                <w:szCs w:val="28"/>
                <w:lang w:eastAsia="ru-RU"/>
              </w:rPr>
            </w:pPr>
            <w:r w:rsidRPr="00543596">
              <w:rPr>
                <w:rFonts w:ascii="Times New Roman" w:hAnsi="Times New Roman" w:cs="Times New Roman"/>
                <w:b/>
                <w:i/>
                <w:sz w:val="28"/>
                <w:szCs w:val="28"/>
                <w:lang w:val="kk-KZ" w:eastAsia="ru-RU"/>
              </w:rPr>
              <w:t>3-задание:</w:t>
            </w:r>
            <w:r w:rsidRPr="00543596">
              <w:rPr>
                <w:rFonts w:ascii="Times New Roman" w:hAnsi="Times New Roman" w:cs="Times New Roman"/>
                <w:b/>
                <w:i/>
                <w:color w:val="FF0000"/>
                <w:sz w:val="28"/>
                <w:szCs w:val="28"/>
                <w:lang w:eastAsia="ru-RU"/>
              </w:rPr>
              <w:t>Выделите главную идею темы:</w:t>
            </w:r>
          </w:p>
          <w:p w14:paraId="281F4084" w14:textId="77777777" w:rsidR="00543596" w:rsidRPr="00543596" w:rsidRDefault="00543596" w:rsidP="00E507FF">
            <w:pPr>
              <w:spacing w:after="0" w:line="240" w:lineRule="auto"/>
              <w:ind w:right="57" w:firstLine="851"/>
              <w:jc w:val="both"/>
              <w:rPr>
                <w:rFonts w:ascii="Times New Roman" w:eastAsia="Times New Roman" w:hAnsi="Times New Roman" w:cs="Times New Roman"/>
                <w:sz w:val="28"/>
                <w:szCs w:val="28"/>
                <w:lang w:eastAsia="ru-RU"/>
              </w:rPr>
            </w:pPr>
            <w:r w:rsidRPr="00543596">
              <w:rPr>
                <w:rFonts w:ascii="Times New Roman" w:eastAsia="Calibri" w:hAnsi="Times New Roman" w:cs="Times New Roman"/>
                <w:b/>
                <w:i/>
                <w:sz w:val="28"/>
                <w:szCs w:val="28"/>
              </w:rPr>
              <w:t>Сходства:</w:t>
            </w:r>
            <w:r w:rsidRPr="00543596">
              <w:rPr>
                <w:rFonts w:ascii="Times New Roman" w:eastAsia="Calibri" w:hAnsi="Times New Roman" w:cs="Times New Roman"/>
                <w:sz w:val="28"/>
                <w:szCs w:val="28"/>
              </w:rPr>
              <w:t xml:space="preserve"> </w:t>
            </w:r>
            <w:r w:rsidRPr="00543596">
              <w:rPr>
                <w:rFonts w:ascii="Times New Roman" w:eastAsia="Times New Roman" w:hAnsi="Times New Roman" w:cs="Times New Roman"/>
                <w:sz w:val="28"/>
                <w:szCs w:val="28"/>
                <w:lang w:eastAsia="ru-RU"/>
              </w:rPr>
              <w:t xml:space="preserve">Существуют </w:t>
            </w:r>
            <w:r w:rsidRPr="00543596">
              <w:rPr>
                <w:rFonts w:ascii="Times New Roman" w:eastAsia="Times New Roman" w:hAnsi="Times New Roman" w:cs="Times New Roman"/>
                <w:i/>
                <w:sz w:val="28"/>
                <w:szCs w:val="28"/>
                <w:u w:val="single"/>
                <w:lang w:eastAsia="ru-RU"/>
              </w:rPr>
              <w:t>три</w:t>
            </w:r>
            <w:r w:rsidRPr="00543596">
              <w:rPr>
                <w:rFonts w:ascii="Times New Roman" w:eastAsia="Times New Roman" w:hAnsi="Times New Roman" w:cs="Times New Roman"/>
                <w:sz w:val="28"/>
                <w:szCs w:val="28"/>
                <w:lang w:eastAsia="ru-RU"/>
              </w:rPr>
              <w:t xml:space="preserve"> способа деления клетки: </w:t>
            </w:r>
            <w:r w:rsidRPr="00543596">
              <w:rPr>
                <w:rFonts w:ascii="Times New Roman" w:eastAsia="Times New Roman" w:hAnsi="Times New Roman" w:cs="Times New Roman"/>
                <w:i/>
                <w:sz w:val="28"/>
                <w:szCs w:val="28"/>
                <w:u w:val="single"/>
                <w:lang w:eastAsia="ru-RU"/>
              </w:rPr>
              <w:t>митоз</w:t>
            </w:r>
            <w:r w:rsidRPr="00543596">
              <w:rPr>
                <w:rFonts w:ascii="Times New Roman" w:eastAsia="Times New Roman" w:hAnsi="Times New Roman" w:cs="Times New Roman"/>
                <w:sz w:val="28"/>
                <w:szCs w:val="28"/>
                <w:lang w:eastAsia="ru-RU"/>
              </w:rPr>
              <w:t>, амитоз, мейоз.</w:t>
            </w:r>
          </w:p>
          <w:p w14:paraId="51FADC3F" w14:textId="77777777" w:rsidR="00543596" w:rsidRPr="00543596" w:rsidRDefault="00543596" w:rsidP="00E507FF">
            <w:pPr>
              <w:widowControl w:val="0"/>
              <w:spacing w:after="0" w:line="240" w:lineRule="auto"/>
              <w:ind w:left="20" w:right="20" w:firstLine="851"/>
              <w:jc w:val="both"/>
              <w:rPr>
                <w:rFonts w:ascii="Times New Roman" w:hAnsi="Times New Roman" w:cs="Times New Roman"/>
                <w:color w:val="000000"/>
                <w:sz w:val="28"/>
                <w:szCs w:val="28"/>
                <w:shd w:val="clear" w:color="auto" w:fill="FFFFFF"/>
                <w:lang w:val="kk-KZ"/>
              </w:rPr>
            </w:pPr>
            <w:r w:rsidRPr="00543596">
              <w:rPr>
                <w:rFonts w:ascii="Times New Roman" w:hAnsi="Times New Roman" w:cs="Times New Roman"/>
                <w:b/>
                <w:i/>
                <w:sz w:val="28"/>
                <w:szCs w:val="28"/>
              </w:rPr>
              <w:t>Различия</w:t>
            </w:r>
            <w:r w:rsidRPr="00543596">
              <w:rPr>
                <w:rFonts w:ascii="Times New Roman" w:hAnsi="Times New Roman" w:cs="Times New Roman"/>
                <w:b/>
                <w:i/>
                <w:sz w:val="28"/>
                <w:szCs w:val="28"/>
                <w:lang w:val="kk-KZ"/>
              </w:rPr>
              <w:t>:</w:t>
            </w:r>
            <w:r w:rsidRPr="00543596">
              <w:rPr>
                <w:rFonts w:ascii="Times New Roman" w:hAnsi="Times New Roman" w:cs="Times New Roman"/>
                <w:i/>
                <w:iCs/>
                <w:color w:val="000000"/>
                <w:sz w:val="28"/>
                <w:szCs w:val="28"/>
                <w:shd w:val="clear" w:color="auto" w:fill="FFFFFF"/>
              </w:rPr>
              <w:t xml:space="preserve"> Амитоз</w:t>
            </w:r>
            <w:r w:rsidRPr="00543596">
              <w:rPr>
                <w:rFonts w:ascii="Times New Roman" w:hAnsi="Times New Roman" w:cs="Times New Roman"/>
                <w:color w:val="000000"/>
                <w:sz w:val="28"/>
                <w:szCs w:val="28"/>
                <w:shd w:val="clear" w:color="auto" w:fill="FFFFFF"/>
              </w:rPr>
              <w:t xml:space="preserve"> — прямое деление </w:t>
            </w:r>
            <w:proofErr w:type="spellStart"/>
            <w:r w:rsidRPr="00543596">
              <w:rPr>
                <w:rFonts w:ascii="Times New Roman" w:hAnsi="Times New Roman" w:cs="Times New Roman"/>
                <w:color w:val="000000"/>
                <w:sz w:val="28"/>
                <w:szCs w:val="28"/>
                <w:shd w:val="clear" w:color="auto" w:fill="FFFFFF"/>
              </w:rPr>
              <w:t>интерфазного</w:t>
            </w:r>
            <w:proofErr w:type="spellEnd"/>
            <w:r w:rsidRPr="00543596">
              <w:rPr>
                <w:rFonts w:ascii="Times New Roman" w:hAnsi="Times New Roman" w:cs="Times New Roman"/>
                <w:color w:val="000000"/>
                <w:sz w:val="28"/>
                <w:szCs w:val="28"/>
                <w:shd w:val="clear" w:color="auto" w:fill="FFFFFF"/>
              </w:rPr>
              <w:t xml:space="preserve"> ядра путем перетяжки без </w:t>
            </w:r>
            <w:proofErr w:type="spellStart"/>
            <w:r w:rsidRPr="00543596">
              <w:rPr>
                <w:rFonts w:ascii="Times New Roman" w:hAnsi="Times New Roman" w:cs="Times New Roman"/>
                <w:color w:val="000000"/>
                <w:sz w:val="28"/>
                <w:szCs w:val="28"/>
                <w:shd w:val="clear" w:color="auto" w:fill="FFFFFF"/>
              </w:rPr>
              <w:t>спирализации</w:t>
            </w:r>
            <w:proofErr w:type="spellEnd"/>
            <w:r w:rsidRPr="00543596">
              <w:rPr>
                <w:rFonts w:ascii="Times New Roman" w:hAnsi="Times New Roman" w:cs="Times New Roman"/>
                <w:color w:val="000000"/>
                <w:sz w:val="28"/>
                <w:szCs w:val="28"/>
                <w:shd w:val="clear" w:color="auto" w:fill="FFFFFF"/>
              </w:rPr>
              <w:t xml:space="preserve"> хромосом. </w:t>
            </w:r>
          </w:p>
          <w:p w14:paraId="1FE043FE" w14:textId="77777777" w:rsidR="00543596" w:rsidRPr="00543596" w:rsidRDefault="00543596" w:rsidP="00E507FF">
            <w:pPr>
              <w:widowControl w:val="0"/>
              <w:spacing w:after="0" w:line="240" w:lineRule="auto"/>
              <w:ind w:left="20" w:right="20" w:firstLine="851"/>
              <w:jc w:val="both"/>
              <w:rPr>
                <w:rFonts w:ascii="Times New Roman" w:hAnsi="Times New Roman" w:cs="Times New Roman"/>
                <w:sz w:val="28"/>
                <w:szCs w:val="28"/>
              </w:rPr>
            </w:pPr>
            <w:r w:rsidRPr="00543596">
              <w:rPr>
                <w:rFonts w:ascii="Times New Roman" w:hAnsi="Times New Roman" w:cs="Times New Roman"/>
                <w:b/>
                <w:i/>
                <w:sz w:val="28"/>
                <w:szCs w:val="28"/>
              </w:rPr>
              <w:t>Различия</w:t>
            </w:r>
            <w:r w:rsidRPr="00543596">
              <w:rPr>
                <w:rFonts w:ascii="Times New Roman" w:hAnsi="Times New Roman" w:cs="Times New Roman"/>
                <w:b/>
                <w:i/>
                <w:sz w:val="28"/>
                <w:szCs w:val="28"/>
                <w:lang w:val="kk-KZ"/>
              </w:rPr>
              <w:t xml:space="preserve">: </w:t>
            </w:r>
            <w:r w:rsidRPr="00543596">
              <w:rPr>
                <w:rFonts w:ascii="Times New Roman" w:hAnsi="Times New Roman" w:cs="Times New Roman"/>
                <w:color w:val="000000"/>
                <w:sz w:val="28"/>
                <w:szCs w:val="28"/>
                <w:shd w:val="clear" w:color="auto" w:fill="FFFFFF"/>
              </w:rPr>
              <w:t>Амитоз встречается у больных или специализированных, обреченных на гибель клетках.</w:t>
            </w:r>
          </w:p>
          <w:p w14:paraId="799D1859" w14:textId="77777777" w:rsidR="00543596" w:rsidRPr="00543596" w:rsidRDefault="00543596" w:rsidP="00E507FF">
            <w:pPr>
              <w:widowControl w:val="0"/>
              <w:spacing w:after="0" w:line="240" w:lineRule="auto"/>
              <w:ind w:left="20" w:right="20" w:firstLine="851"/>
              <w:jc w:val="both"/>
              <w:rPr>
                <w:rFonts w:ascii="Times New Roman" w:hAnsi="Times New Roman" w:cs="Times New Roman"/>
                <w:sz w:val="28"/>
                <w:szCs w:val="28"/>
              </w:rPr>
            </w:pPr>
            <w:r w:rsidRPr="00543596">
              <w:rPr>
                <w:rFonts w:ascii="Times New Roman" w:hAnsi="Times New Roman" w:cs="Times New Roman"/>
                <w:b/>
                <w:i/>
                <w:sz w:val="28"/>
                <w:szCs w:val="28"/>
              </w:rPr>
              <w:t>Различия</w:t>
            </w:r>
            <w:r w:rsidRPr="00543596">
              <w:rPr>
                <w:rFonts w:ascii="Times New Roman" w:hAnsi="Times New Roman" w:cs="Times New Roman"/>
                <w:b/>
                <w:i/>
                <w:sz w:val="28"/>
                <w:szCs w:val="28"/>
                <w:lang w:val="kk-KZ"/>
              </w:rPr>
              <w:t>:</w:t>
            </w:r>
            <w:r w:rsidRPr="00543596">
              <w:rPr>
                <w:rFonts w:ascii="Times New Roman" w:hAnsi="Times New Roman" w:cs="Times New Roman"/>
                <w:i/>
                <w:iCs/>
                <w:color w:val="000000"/>
                <w:sz w:val="28"/>
                <w:szCs w:val="28"/>
                <w:shd w:val="clear" w:color="auto" w:fill="FFFFFF"/>
              </w:rPr>
              <w:t xml:space="preserve"> Митоз</w:t>
            </w:r>
            <w:r w:rsidRPr="00543596">
              <w:rPr>
                <w:rFonts w:ascii="Times New Roman" w:hAnsi="Times New Roman" w:cs="Times New Roman"/>
                <w:color w:val="000000"/>
                <w:sz w:val="28"/>
                <w:szCs w:val="28"/>
                <w:shd w:val="clear" w:color="auto" w:fill="FFFFFF"/>
              </w:rPr>
              <w:t xml:space="preserve"> — универсальная форма деления ядра. Он характерен для соматических (вегетативных) клеток, обеспечивает увеличение их числа; осуществляется в митотическом цикле.</w:t>
            </w:r>
          </w:p>
          <w:p w14:paraId="1ABC0D90" w14:textId="77777777" w:rsidR="00543596" w:rsidRPr="00543596" w:rsidRDefault="00543596" w:rsidP="00E507FF">
            <w:pPr>
              <w:tabs>
                <w:tab w:val="left" w:pos="0"/>
              </w:tabs>
              <w:spacing w:after="0" w:line="240" w:lineRule="auto"/>
              <w:ind w:right="57" w:firstLine="851"/>
              <w:jc w:val="both"/>
              <w:rPr>
                <w:rFonts w:ascii="Times New Roman" w:eastAsia="Calibri" w:hAnsi="Times New Roman" w:cs="Times New Roman"/>
                <w:color w:val="000000"/>
                <w:sz w:val="28"/>
                <w:szCs w:val="28"/>
                <w:shd w:val="clear" w:color="auto" w:fill="FFFFFF"/>
                <w:lang w:val="kk-KZ"/>
              </w:rPr>
            </w:pPr>
            <w:r w:rsidRPr="00543596">
              <w:rPr>
                <w:rFonts w:ascii="Times New Roman" w:eastAsia="Calibri" w:hAnsi="Times New Roman" w:cs="Times New Roman"/>
                <w:b/>
                <w:i/>
                <w:sz w:val="28"/>
                <w:szCs w:val="28"/>
              </w:rPr>
              <w:t>Различия</w:t>
            </w:r>
            <w:r w:rsidRPr="00543596">
              <w:rPr>
                <w:rFonts w:ascii="Calibri" w:eastAsia="Calibri" w:hAnsi="Calibri" w:cs="Times New Roman"/>
                <w:b/>
                <w:i/>
                <w:sz w:val="28"/>
                <w:szCs w:val="28"/>
                <w:lang w:val="kk-KZ"/>
              </w:rPr>
              <w:t>:</w:t>
            </w:r>
            <w:r w:rsidRPr="00543596">
              <w:rPr>
                <w:rFonts w:ascii="Times New Roman" w:eastAsia="Calibri" w:hAnsi="Times New Roman" w:cs="Times New Roman"/>
                <w:i/>
                <w:iCs/>
                <w:color w:val="000000"/>
                <w:sz w:val="28"/>
                <w:szCs w:val="28"/>
                <w:shd w:val="clear" w:color="auto" w:fill="FFFFFF"/>
              </w:rPr>
              <w:t xml:space="preserve"> Мейоз</w:t>
            </w:r>
            <w:r w:rsidRPr="00543596">
              <w:rPr>
                <w:rFonts w:ascii="Times New Roman" w:eastAsia="Calibri" w:hAnsi="Times New Roman" w:cs="Times New Roman"/>
                <w:color w:val="000000"/>
                <w:sz w:val="28"/>
                <w:szCs w:val="28"/>
                <w:shd w:val="clear" w:color="auto" w:fill="FFFFFF"/>
              </w:rPr>
              <w:t xml:space="preserve"> — происходит при образовании спор и гамет; состоит из двух последовательных делений; обоим делениям предшествует одна интерфаза. </w:t>
            </w:r>
          </w:p>
          <w:p w14:paraId="3B611146" w14:textId="77777777" w:rsidR="00543596" w:rsidRPr="00543596" w:rsidRDefault="00543596" w:rsidP="00E507FF">
            <w:pPr>
              <w:tabs>
                <w:tab w:val="left" w:pos="0"/>
              </w:tabs>
              <w:spacing w:after="0" w:line="240" w:lineRule="auto"/>
              <w:ind w:right="57" w:firstLine="851"/>
              <w:jc w:val="both"/>
              <w:rPr>
                <w:rFonts w:ascii="Times New Roman" w:eastAsia="Times New Roman" w:hAnsi="Times New Roman" w:cs="Times New Roman"/>
                <w:sz w:val="28"/>
                <w:szCs w:val="28"/>
                <w:lang w:val="kk-KZ" w:eastAsia="ru-RU"/>
              </w:rPr>
            </w:pPr>
            <w:r w:rsidRPr="00543596">
              <w:rPr>
                <w:rFonts w:ascii="Times New Roman" w:eastAsia="Calibri" w:hAnsi="Times New Roman" w:cs="Times New Roman"/>
                <w:b/>
                <w:i/>
                <w:sz w:val="28"/>
                <w:szCs w:val="28"/>
              </w:rPr>
              <w:t>Различия:</w:t>
            </w:r>
            <w:r w:rsidRPr="00543596">
              <w:rPr>
                <w:rFonts w:ascii="Times New Roman" w:eastAsia="Calibri" w:hAnsi="Times New Roman" w:cs="Times New Roman"/>
                <w:b/>
                <w:sz w:val="28"/>
                <w:szCs w:val="28"/>
              </w:rPr>
              <w:t xml:space="preserve"> </w:t>
            </w:r>
            <w:r w:rsidRPr="00543596">
              <w:rPr>
                <w:rFonts w:ascii="Times New Roman" w:eastAsia="Times New Roman" w:hAnsi="Times New Roman" w:cs="Times New Roman"/>
                <w:bCs/>
                <w:sz w:val="28"/>
                <w:szCs w:val="28"/>
                <w:lang w:eastAsia="ru-RU"/>
              </w:rPr>
              <w:t xml:space="preserve">Мейоз </w:t>
            </w:r>
            <w:r w:rsidRPr="00543596">
              <w:rPr>
                <w:rFonts w:ascii="Times New Roman" w:eastAsia="Times New Roman" w:hAnsi="Times New Roman" w:cs="Times New Roman"/>
                <w:sz w:val="28"/>
                <w:szCs w:val="28"/>
                <w:lang w:val="kk-KZ" w:eastAsia="ru-RU"/>
              </w:rPr>
              <w:t>п</w:t>
            </w:r>
            <w:proofErr w:type="spellStart"/>
            <w:r w:rsidRPr="00543596">
              <w:rPr>
                <w:rFonts w:ascii="Times New Roman" w:eastAsia="Times New Roman" w:hAnsi="Times New Roman" w:cs="Times New Roman"/>
                <w:sz w:val="28"/>
                <w:szCs w:val="28"/>
                <w:lang w:eastAsia="ru-RU"/>
              </w:rPr>
              <w:t>роисходит</w:t>
            </w:r>
            <w:proofErr w:type="spellEnd"/>
            <w:r w:rsidRPr="00543596">
              <w:rPr>
                <w:rFonts w:ascii="Times New Roman" w:eastAsia="Times New Roman" w:hAnsi="Times New Roman" w:cs="Times New Roman"/>
                <w:sz w:val="28"/>
                <w:szCs w:val="28"/>
                <w:lang w:eastAsia="ru-RU"/>
              </w:rPr>
              <w:t xml:space="preserve"> в два этапа: </w:t>
            </w:r>
            <w:r w:rsidRPr="00543596">
              <w:rPr>
                <w:rFonts w:ascii="Times New Roman" w:eastAsia="Times New Roman" w:hAnsi="Times New Roman" w:cs="Times New Roman"/>
                <w:i/>
                <w:sz w:val="28"/>
                <w:szCs w:val="28"/>
                <w:u w:val="single"/>
                <w:lang w:eastAsia="ru-RU"/>
              </w:rPr>
              <w:t>редукционный</w:t>
            </w:r>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i/>
                <w:sz w:val="28"/>
                <w:szCs w:val="28"/>
                <w:u w:val="single"/>
                <w:lang w:eastAsia="ru-RU"/>
              </w:rPr>
              <w:t>эквационный</w:t>
            </w:r>
            <w:proofErr w:type="spellEnd"/>
            <w:r w:rsidRPr="00543596">
              <w:rPr>
                <w:rFonts w:ascii="Times New Roman" w:eastAsia="Times New Roman" w:hAnsi="Times New Roman" w:cs="Times New Roman"/>
                <w:sz w:val="28"/>
                <w:szCs w:val="28"/>
                <w:lang w:eastAsia="ru-RU"/>
              </w:rPr>
              <w:t xml:space="preserve"> этапы мейоза.</w:t>
            </w:r>
          </w:p>
          <w:p w14:paraId="15E07A9B" w14:textId="77777777" w:rsidR="00543596" w:rsidRPr="00543596" w:rsidRDefault="00543596" w:rsidP="00E507FF">
            <w:pPr>
              <w:tabs>
                <w:tab w:val="left" w:pos="0"/>
              </w:tabs>
              <w:spacing w:after="0" w:line="240" w:lineRule="auto"/>
              <w:ind w:right="57" w:firstLine="851"/>
              <w:jc w:val="both"/>
              <w:rPr>
                <w:rFonts w:ascii="Times New Roman" w:eastAsia="Calibri" w:hAnsi="Times New Roman" w:cs="Times New Roman"/>
                <w:color w:val="000000"/>
                <w:sz w:val="28"/>
                <w:szCs w:val="28"/>
                <w:shd w:val="clear" w:color="auto" w:fill="FFFFFF"/>
                <w:lang w:val="kk-KZ"/>
              </w:rPr>
            </w:pPr>
            <w:r w:rsidRPr="00543596">
              <w:rPr>
                <w:rFonts w:ascii="Times New Roman" w:eastAsia="Calibri" w:hAnsi="Times New Roman" w:cs="Times New Roman"/>
                <w:b/>
                <w:i/>
                <w:sz w:val="28"/>
                <w:szCs w:val="28"/>
              </w:rPr>
              <w:t>Различия</w:t>
            </w:r>
            <w:r w:rsidRPr="00543596">
              <w:rPr>
                <w:rFonts w:ascii="Calibri" w:eastAsia="Calibri" w:hAnsi="Calibri" w:cs="Times New Roman"/>
                <w:b/>
                <w:i/>
                <w:sz w:val="28"/>
                <w:szCs w:val="28"/>
                <w:lang w:val="kk-KZ"/>
              </w:rPr>
              <w:t>:</w:t>
            </w:r>
            <w:r w:rsidRPr="00543596">
              <w:rPr>
                <w:rFonts w:ascii="Times New Roman" w:eastAsia="Calibri" w:hAnsi="Times New Roman" w:cs="Times New Roman"/>
                <w:i/>
                <w:iCs/>
                <w:color w:val="000000"/>
                <w:sz w:val="28"/>
                <w:szCs w:val="28"/>
                <w:shd w:val="clear" w:color="auto" w:fill="FFFFFF"/>
              </w:rPr>
              <w:t xml:space="preserve"> </w:t>
            </w:r>
            <w:r w:rsidRPr="00543596">
              <w:rPr>
                <w:rFonts w:ascii="Times New Roman" w:eastAsia="Calibri" w:hAnsi="Times New Roman" w:cs="Times New Roman"/>
                <w:bCs/>
                <w:color w:val="000000"/>
                <w:sz w:val="28"/>
                <w:szCs w:val="28"/>
                <w:shd w:val="clear" w:color="auto" w:fill="FFFFFF"/>
              </w:rPr>
              <w:t>В</w:t>
            </w:r>
            <w:r w:rsidRPr="00543596">
              <w:rPr>
                <w:rFonts w:ascii="Times New Roman" w:eastAsia="Calibri" w:hAnsi="Times New Roman" w:cs="Times New Roman"/>
                <w:b/>
                <w:bCs/>
                <w:color w:val="000000"/>
                <w:sz w:val="28"/>
                <w:szCs w:val="28"/>
                <w:shd w:val="clear" w:color="auto" w:fill="FFFFFF"/>
              </w:rPr>
              <w:t xml:space="preserve"> </w:t>
            </w:r>
            <w:r w:rsidRPr="00543596">
              <w:rPr>
                <w:rFonts w:ascii="Times New Roman" w:eastAsia="Calibri" w:hAnsi="Times New Roman" w:cs="Times New Roman"/>
                <w:color w:val="000000"/>
                <w:sz w:val="28"/>
                <w:szCs w:val="28"/>
                <w:shd w:val="clear" w:color="auto" w:fill="FFFFFF"/>
              </w:rPr>
              <w:t>процессе мейоза происходит переход от дипло</w:t>
            </w:r>
            <w:r w:rsidRPr="00543596">
              <w:rPr>
                <w:rFonts w:ascii="Times New Roman" w:eastAsia="Calibri" w:hAnsi="Times New Roman" w:cs="Times New Roman"/>
                <w:color w:val="000000"/>
                <w:sz w:val="28"/>
                <w:szCs w:val="28"/>
                <w:shd w:val="clear" w:color="auto" w:fill="FFFFFF"/>
              </w:rPr>
              <w:softHyphen/>
              <w:t>идного набора хромосом к гаплоидному.</w:t>
            </w:r>
          </w:p>
          <w:p w14:paraId="5FCC4D6B" w14:textId="77777777" w:rsidR="00543596" w:rsidRPr="00543596" w:rsidRDefault="00543596" w:rsidP="00E507FF">
            <w:pPr>
              <w:tabs>
                <w:tab w:val="left" w:pos="0"/>
              </w:tabs>
              <w:spacing w:after="0" w:line="240" w:lineRule="auto"/>
              <w:ind w:right="57" w:firstLine="851"/>
              <w:jc w:val="both"/>
              <w:rPr>
                <w:rFonts w:ascii="Times New Roman" w:eastAsia="Calibri" w:hAnsi="Times New Roman" w:cs="Times New Roman"/>
                <w:i/>
                <w:sz w:val="24"/>
                <w:szCs w:val="24"/>
                <w:u w:val="single"/>
                <w:lang w:val="kk-KZ"/>
              </w:rPr>
            </w:pPr>
            <w:r w:rsidRPr="00543596">
              <w:rPr>
                <w:rFonts w:ascii="Times New Roman" w:eastAsia="Calibri" w:hAnsi="Times New Roman" w:cs="Times New Roman"/>
                <w:b/>
                <w:i/>
                <w:sz w:val="28"/>
                <w:szCs w:val="28"/>
              </w:rPr>
              <w:t>Различия</w:t>
            </w:r>
            <w:r w:rsidRPr="00543596">
              <w:rPr>
                <w:rFonts w:ascii="Calibri" w:eastAsia="Calibri" w:hAnsi="Calibri" w:cs="Times New Roman"/>
                <w:b/>
                <w:i/>
                <w:sz w:val="28"/>
                <w:szCs w:val="28"/>
                <w:lang w:val="kk-KZ"/>
              </w:rPr>
              <w:t>:</w:t>
            </w:r>
            <w:r w:rsidRPr="00543596">
              <w:rPr>
                <w:rFonts w:ascii="Times New Roman" w:eastAsia="Calibri" w:hAnsi="Times New Roman" w:cs="Times New Roman"/>
                <w:i/>
                <w:iCs/>
                <w:color w:val="000000"/>
                <w:sz w:val="28"/>
                <w:szCs w:val="28"/>
                <w:shd w:val="clear" w:color="auto" w:fill="FFFFFF"/>
              </w:rPr>
              <w:t xml:space="preserve"> </w:t>
            </w:r>
            <w:r w:rsidRPr="00543596">
              <w:rPr>
                <w:rFonts w:ascii="Times New Roman" w:eastAsia="Calibri" w:hAnsi="Times New Roman" w:cs="Times New Roman"/>
                <w:color w:val="000000"/>
                <w:sz w:val="28"/>
                <w:szCs w:val="28"/>
                <w:shd w:val="clear" w:color="auto" w:fill="FFFFFF"/>
              </w:rPr>
              <w:t xml:space="preserve">В </w:t>
            </w:r>
            <w:proofErr w:type="spellStart"/>
            <w:r w:rsidRPr="00543596">
              <w:rPr>
                <w:rFonts w:ascii="Times New Roman" w:eastAsia="Calibri" w:hAnsi="Times New Roman" w:cs="Times New Roman"/>
                <w:iCs/>
                <w:color w:val="000000"/>
                <w:sz w:val="28"/>
                <w:szCs w:val="28"/>
                <w:shd w:val="clear" w:color="auto" w:fill="FFFFFF"/>
              </w:rPr>
              <w:t>интерфазном</w:t>
            </w:r>
            <w:proofErr w:type="spellEnd"/>
            <w:r w:rsidRPr="00543596">
              <w:rPr>
                <w:rFonts w:ascii="Times New Roman" w:eastAsia="Calibri" w:hAnsi="Times New Roman" w:cs="Times New Roman"/>
                <w:color w:val="000000"/>
                <w:sz w:val="28"/>
                <w:szCs w:val="28"/>
                <w:shd w:val="clear" w:color="auto" w:fill="FFFFFF"/>
              </w:rPr>
              <w:t xml:space="preserve"> ядре хромосомы </w:t>
            </w:r>
            <w:proofErr w:type="spellStart"/>
            <w:r w:rsidRPr="00543596">
              <w:rPr>
                <w:rFonts w:ascii="Times New Roman" w:eastAsia="Calibri" w:hAnsi="Times New Roman" w:cs="Times New Roman"/>
                <w:i/>
                <w:color w:val="000000"/>
                <w:sz w:val="28"/>
                <w:szCs w:val="28"/>
                <w:u w:val="single"/>
                <w:shd w:val="clear" w:color="auto" w:fill="FFFFFF"/>
              </w:rPr>
              <w:t>деспирализованы</w:t>
            </w:r>
            <w:proofErr w:type="spellEnd"/>
            <w:r w:rsidRPr="00543596">
              <w:rPr>
                <w:rFonts w:ascii="Times New Roman" w:eastAsia="Calibri" w:hAnsi="Times New Roman" w:cs="Times New Roman"/>
                <w:color w:val="000000"/>
                <w:sz w:val="28"/>
                <w:szCs w:val="28"/>
                <w:shd w:val="clear" w:color="auto" w:fill="FFFFFF"/>
              </w:rPr>
              <w:t xml:space="preserve">, поэтому под цветовым микроскопом они не видны. Во время деления они </w:t>
            </w:r>
            <w:proofErr w:type="spellStart"/>
            <w:r w:rsidRPr="00543596">
              <w:rPr>
                <w:rFonts w:ascii="Times New Roman" w:eastAsia="Calibri" w:hAnsi="Times New Roman" w:cs="Times New Roman"/>
                <w:i/>
                <w:color w:val="000000"/>
                <w:sz w:val="28"/>
                <w:szCs w:val="28"/>
                <w:u w:val="single"/>
                <w:shd w:val="clear" w:color="auto" w:fill="FFFFFF"/>
              </w:rPr>
              <w:t>спи</w:t>
            </w:r>
            <w:r w:rsidRPr="00543596">
              <w:rPr>
                <w:rFonts w:ascii="Times New Roman" w:eastAsia="Calibri" w:hAnsi="Times New Roman" w:cs="Times New Roman"/>
                <w:i/>
                <w:color w:val="000000"/>
                <w:sz w:val="28"/>
                <w:szCs w:val="28"/>
                <w:u w:val="single"/>
                <w:shd w:val="clear" w:color="auto" w:fill="FFFFFF"/>
              </w:rPr>
              <w:softHyphen/>
              <w:t>вализуются</w:t>
            </w:r>
            <w:proofErr w:type="spellEnd"/>
            <w:r w:rsidRPr="00543596">
              <w:rPr>
                <w:rFonts w:ascii="Times New Roman" w:eastAsia="Calibri" w:hAnsi="Times New Roman" w:cs="Times New Roman"/>
                <w:color w:val="000000"/>
                <w:sz w:val="28"/>
                <w:szCs w:val="28"/>
                <w:shd w:val="clear" w:color="auto" w:fill="FFFFFF"/>
              </w:rPr>
              <w:t>, укорачиваются и утолщаются</w:t>
            </w:r>
            <w:r w:rsidRPr="00543596">
              <w:rPr>
                <w:rFonts w:ascii="Times New Roman" w:eastAsia="Calibri" w:hAnsi="Times New Roman" w:cs="Times New Roman"/>
                <w:color w:val="000000"/>
                <w:sz w:val="28"/>
                <w:szCs w:val="28"/>
                <w:shd w:val="clear" w:color="auto" w:fill="FFFFFF"/>
                <w:lang w:val="kk-KZ"/>
              </w:rPr>
              <w:t>.</w:t>
            </w:r>
          </w:p>
        </w:tc>
      </w:tr>
      <w:tr w:rsidR="00543596" w:rsidRPr="00543596" w14:paraId="1DEB876F" w14:textId="77777777" w:rsidTr="00E507FF">
        <w:tc>
          <w:tcPr>
            <w:tcW w:w="9215" w:type="dxa"/>
            <w:gridSpan w:val="2"/>
            <w:shd w:val="clear" w:color="auto" w:fill="B2A1C7"/>
          </w:tcPr>
          <w:p w14:paraId="42504ECB"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4686812F" w14:textId="77777777" w:rsidTr="00E507FF">
        <w:trPr>
          <w:trHeight w:val="1412"/>
        </w:trPr>
        <w:tc>
          <w:tcPr>
            <w:tcW w:w="9215" w:type="dxa"/>
            <w:gridSpan w:val="2"/>
            <w:shd w:val="clear" w:color="auto" w:fill="auto"/>
          </w:tcPr>
          <w:p w14:paraId="6FB75DF3" w14:textId="77777777" w:rsidR="00543596" w:rsidRPr="00543596" w:rsidRDefault="00543596" w:rsidP="00E507FF">
            <w:pPr>
              <w:tabs>
                <w:tab w:val="left" w:pos="5149"/>
              </w:tabs>
              <w:spacing w:after="0" w:line="240" w:lineRule="auto"/>
              <w:ind w:firstLine="709"/>
              <w:contextualSpacing/>
              <w:jc w:val="both"/>
              <w:rPr>
                <w:rFonts w:ascii="Times New Roman" w:hAnsi="Times New Roman"/>
                <w:bCs/>
                <w:sz w:val="28"/>
                <w:szCs w:val="28"/>
              </w:rPr>
            </w:pPr>
            <w:r w:rsidRPr="00543596">
              <w:rPr>
                <w:rFonts w:ascii="Times New Roman" w:hAnsi="Times New Roman" w:cs="Times New Roman"/>
                <w:b/>
                <w:i/>
                <w:sz w:val="28"/>
                <w:szCs w:val="28"/>
                <w:lang w:val="kk-KZ"/>
              </w:rPr>
              <w:t>4-задание:</w:t>
            </w:r>
            <w:r w:rsidRPr="00543596">
              <w:rPr>
                <w:rFonts w:ascii="Times New Roman" w:hAnsi="Times New Roman"/>
                <w:bCs/>
                <w:sz w:val="28"/>
                <w:szCs w:val="28"/>
              </w:rPr>
              <w:t xml:space="preserve">Сделайте вывод, обобщите по </w:t>
            </w:r>
            <w:r w:rsidRPr="00543596">
              <w:rPr>
                <w:rFonts w:ascii="Times New Roman" w:hAnsi="Times New Roman"/>
                <w:sz w:val="28"/>
                <w:szCs w:val="28"/>
                <w:lang w:val="kk-KZ"/>
              </w:rPr>
              <w:t>картинке?</w:t>
            </w:r>
            <w:r w:rsidRPr="00543596">
              <w:rPr>
                <w:rFonts w:ascii="Times New Roman" w:hAnsi="Times New Roman"/>
                <w:sz w:val="28"/>
                <w:szCs w:val="28"/>
              </w:rPr>
              <w:t xml:space="preserve"> </w:t>
            </w:r>
            <w:r w:rsidRPr="00543596">
              <w:rPr>
                <w:rFonts w:ascii="Times New Roman" w:hAnsi="Times New Roman"/>
                <w:sz w:val="28"/>
                <w:szCs w:val="28"/>
                <w:lang w:val="kk-KZ"/>
              </w:rPr>
              <w:t>Д</w:t>
            </w:r>
            <w:proofErr w:type="spellStart"/>
            <w:r w:rsidRPr="00543596">
              <w:rPr>
                <w:rFonts w:ascii="Times New Roman" w:hAnsi="Times New Roman"/>
                <w:bCs/>
                <w:sz w:val="28"/>
                <w:szCs w:val="28"/>
              </w:rPr>
              <w:t>айте</w:t>
            </w:r>
            <w:proofErr w:type="spellEnd"/>
            <w:r w:rsidRPr="00543596">
              <w:rPr>
                <w:rFonts w:ascii="Times New Roman" w:hAnsi="Times New Roman"/>
                <w:bCs/>
                <w:sz w:val="28"/>
                <w:szCs w:val="28"/>
              </w:rPr>
              <w:t xml:space="preserve"> определение</w:t>
            </w:r>
          </w:p>
          <w:p w14:paraId="689C2F0F" w14:textId="77777777" w:rsidR="00543596" w:rsidRPr="00543596" w:rsidRDefault="00543596" w:rsidP="00E507FF">
            <w:pPr>
              <w:spacing w:after="160" w:line="259" w:lineRule="auto"/>
              <w:ind w:left="316"/>
              <w:contextualSpacing/>
              <w:jc w:val="right"/>
              <w:rPr>
                <w:rFonts w:ascii="Times New Roman" w:hAnsi="Times New Roman" w:cs="Times New Roman"/>
                <w:sz w:val="28"/>
                <w:szCs w:val="28"/>
                <w:lang w:val="kk-KZ"/>
              </w:rPr>
            </w:pPr>
            <w:r w:rsidRPr="00543596">
              <w:rPr>
                <w:rFonts w:ascii="Times New Roman" w:hAnsi="Times New Roman" w:cs="Times New Roman"/>
                <w:sz w:val="28"/>
                <w:szCs w:val="28"/>
                <w:lang w:val="kk-KZ"/>
              </w:rPr>
              <w:t>Картинка-8</w:t>
            </w:r>
          </w:p>
          <w:p w14:paraId="4AC62EFC" w14:textId="77777777" w:rsidR="00543596" w:rsidRPr="00543596" w:rsidRDefault="00543596" w:rsidP="00E507FF">
            <w:pPr>
              <w:tabs>
                <w:tab w:val="left" w:pos="5149"/>
              </w:tabs>
              <w:spacing w:after="0" w:line="240" w:lineRule="auto"/>
              <w:ind w:left="1080"/>
              <w:contextualSpacing/>
              <w:rPr>
                <w:rFonts w:ascii="Times New Roman" w:hAnsi="Times New Roman"/>
                <w:bCs/>
                <w:sz w:val="28"/>
                <w:szCs w:val="28"/>
              </w:rPr>
            </w:pPr>
          </w:p>
          <w:p w14:paraId="30055FE6" w14:textId="77777777" w:rsidR="00543596" w:rsidRPr="00543596" w:rsidRDefault="00543596" w:rsidP="00E507FF">
            <w:pPr>
              <w:widowControl w:val="0"/>
              <w:spacing w:after="160" w:line="259" w:lineRule="auto"/>
              <w:ind w:left="720"/>
              <w:contextualSpacing/>
              <w:jc w:val="both"/>
              <w:rPr>
                <w:rFonts w:ascii="Times New Roman" w:hAnsi="Times New Roman" w:cs="Times New Roman"/>
                <w:i/>
                <w:sz w:val="28"/>
                <w:szCs w:val="28"/>
                <w:lang w:val="kk-KZ"/>
              </w:rPr>
            </w:pPr>
            <w:r w:rsidRPr="00543596">
              <w:rPr>
                <w:rFonts w:ascii="Times New Roman" w:hAnsi="Times New Roman" w:cs="Times New Roman"/>
                <w:noProof/>
                <w:sz w:val="28"/>
                <w:szCs w:val="28"/>
                <w:lang w:eastAsia="ru-RU"/>
              </w:rPr>
              <w:drawing>
                <wp:inline distT="0" distB="0" distL="0" distR="0" wp14:anchorId="55C73894" wp14:editId="56D26453">
                  <wp:extent cx="4906370" cy="2019869"/>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print"/>
                          <a:srcRect l="4461" t="19522" r="2558" b="11643"/>
                          <a:stretch/>
                        </pic:blipFill>
                        <pic:spPr bwMode="auto">
                          <a:xfrm>
                            <a:off x="0" y="0"/>
                            <a:ext cx="4927168" cy="2028431"/>
                          </a:xfrm>
                          <a:prstGeom prst="rect">
                            <a:avLst/>
                          </a:prstGeom>
                          <a:ln>
                            <a:noFill/>
                          </a:ln>
                          <a:extLst>
                            <a:ext uri="{53640926-AAD7-44D8-BBD7-CCE9431645EC}">
                              <a14:shadowObscured xmlns:a14="http://schemas.microsoft.com/office/drawing/2010/main"/>
                            </a:ext>
                          </a:extLst>
                        </pic:spPr>
                      </pic:pic>
                    </a:graphicData>
                  </a:graphic>
                </wp:inline>
              </w:drawing>
            </w:r>
          </w:p>
          <w:p w14:paraId="593CD90A" w14:textId="77777777" w:rsidR="00543596" w:rsidRPr="00543596" w:rsidRDefault="00543596" w:rsidP="00E507FF">
            <w:pPr>
              <w:spacing w:after="160" w:line="259" w:lineRule="auto"/>
              <w:ind w:firstLine="851"/>
              <w:contextualSpacing/>
              <w:jc w:val="both"/>
              <w:rPr>
                <w:rFonts w:ascii="Times New Roman" w:hAnsi="Times New Roman" w:cs="Times New Roman"/>
                <w:i/>
                <w:color w:val="FF0000"/>
                <w:sz w:val="28"/>
                <w:szCs w:val="28"/>
                <w:shd w:val="clear" w:color="auto" w:fill="FFFFFF"/>
              </w:rPr>
            </w:pPr>
            <w:r w:rsidRPr="00543596">
              <w:rPr>
                <w:rFonts w:ascii="Times New Roman" w:hAnsi="Times New Roman" w:cs="Times New Roman"/>
                <w:b/>
                <w:bCs/>
                <w:i/>
                <w:color w:val="FF0000"/>
                <w:sz w:val="28"/>
                <w:szCs w:val="28"/>
              </w:rPr>
              <w:t>Выводы:</w:t>
            </w:r>
            <w:r w:rsidRPr="00543596">
              <w:rPr>
                <w:rFonts w:ascii="Times New Roman" w:hAnsi="Times New Roman" w:cs="Times New Roman"/>
                <w:i/>
                <w:color w:val="FF0000"/>
                <w:sz w:val="28"/>
                <w:szCs w:val="28"/>
                <w:shd w:val="clear" w:color="auto" w:fill="FFFFFF"/>
              </w:rPr>
              <w:t xml:space="preserve"> </w:t>
            </w:r>
          </w:p>
          <w:p w14:paraId="0E5F3059" w14:textId="77777777" w:rsidR="00543596" w:rsidRPr="00543596" w:rsidRDefault="00543596" w:rsidP="00E507FF">
            <w:pPr>
              <w:numPr>
                <w:ilvl w:val="0"/>
                <w:numId w:val="63"/>
              </w:numPr>
              <w:spacing w:after="0" w:line="240" w:lineRule="auto"/>
              <w:ind w:firstLine="851"/>
              <w:contextualSpacing/>
              <w:jc w:val="both"/>
              <w:rPr>
                <w:rFonts w:ascii="Times New Roman" w:hAnsi="Times New Roman" w:cs="Times New Roman"/>
                <w:sz w:val="28"/>
                <w:szCs w:val="28"/>
                <w:lang w:val="kk-KZ"/>
              </w:rPr>
            </w:pPr>
            <w:r w:rsidRPr="00543596">
              <w:rPr>
                <w:rFonts w:ascii="Times New Roman" w:hAnsi="Times New Roman" w:cs="Times New Roman"/>
                <w:sz w:val="28"/>
                <w:szCs w:val="28"/>
              </w:rPr>
              <w:t>В</w:t>
            </w:r>
            <w:r w:rsidRPr="00543596">
              <w:rPr>
                <w:rFonts w:ascii="Times New Roman" w:hAnsi="Times New Roman" w:cs="Times New Roman"/>
                <w:b/>
                <w:sz w:val="28"/>
                <w:szCs w:val="28"/>
              </w:rPr>
              <w:t xml:space="preserve"> </w:t>
            </w:r>
            <w:r w:rsidRPr="00543596">
              <w:rPr>
                <w:rFonts w:ascii="Times New Roman" w:hAnsi="Times New Roman" w:cs="Times New Roman"/>
                <w:sz w:val="28"/>
                <w:szCs w:val="28"/>
                <w:shd w:val="clear" w:color="auto" w:fill="FFFFFF"/>
              </w:rPr>
              <w:t xml:space="preserve">амитозе не обеспечивается равномерное распределение </w:t>
            </w:r>
            <w:r w:rsidRPr="00543596">
              <w:rPr>
                <w:rFonts w:ascii="Times New Roman" w:hAnsi="Times New Roman" w:cs="Times New Roman"/>
                <w:i/>
                <w:sz w:val="28"/>
                <w:szCs w:val="28"/>
                <w:u w:val="single"/>
                <w:shd w:val="clear" w:color="auto" w:fill="FFFFFF"/>
              </w:rPr>
              <w:t>генетического</w:t>
            </w:r>
            <w:r w:rsidRPr="00543596">
              <w:rPr>
                <w:rFonts w:ascii="Times New Roman" w:hAnsi="Times New Roman" w:cs="Times New Roman"/>
                <w:sz w:val="28"/>
                <w:szCs w:val="28"/>
                <w:shd w:val="clear" w:color="auto" w:fill="FFFFFF"/>
              </w:rPr>
              <w:t xml:space="preserve"> материала между </w:t>
            </w:r>
            <w:r w:rsidRPr="00543596">
              <w:rPr>
                <w:rFonts w:ascii="Times New Roman" w:hAnsi="Times New Roman" w:cs="Times New Roman"/>
                <w:i/>
                <w:sz w:val="28"/>
                <w:szCs w:val="28"/>
                <w:u w:val="single"/>
                <w:shd w:val="clear" w:color="auto" w:fill="FFFFFF"/>
              </w:rPr>
              <w:t>до</w:t>
            </w:r>
            <w:r w:rsidRPr="00543596">
              <w:rPr>
                <w:rFonts w:ascii="Times New Roman" w:hAnsi="Times New Roman" w:cs="Times New Roman"/>
                <w:i/>
                <w:sz w:val="28"/>
                <w:szCs w:val="28"/>
                <w:u w:val="single"/>
                <w:shd w:val="clear" w:color="auto" w:fill="FFFFFF"/>
              </w:rPr>
              <w:softHyphen/>
              <w:t>черними</w:t>
            </w:r>
            <w:r w:rsidRPr="00543596">
              <w:rPr>
                <w:rFonts w:ascii="Times New Roman" w:hAnsi="Times New Roman" w:cs="Times New Roman"/>
                <w:sz w:val="28"/>
                <w:szCs w:val="28"/>
                <w:shd w:val="clear" w:color="auto" w:fill="FFFFFF"/>
              </w:rPr>
              <w:t xml:space="preserve"> ядрами</w:t>
            </w:r>
            <w:r w:rsidRPr="00543596">
              <w:rPr>
                <w:rFonts w:ascii="Times New Roman" w:hAnsi="Times New Roman" w:cs="Times New Roman"/>
                <w:sz w:val="28"/>
                <w:szCs w:val="28"/>
                <w:lang w:val="kk-KZ"/>
              </w:rPr>
              <w:t>.</w:t>
            </w:r>
            <w:r w:rsidRPr="00543596">
              <w:rPr>
                <w:rFonts w:ascii="Times New Roman" w:hAnsi="Times New Roman" w:cs="Times New Roman"/>
                <w:sz w:val="28"/>
                <w:szCs w:val="28"/>
              </w:rPr>
              <w:t xml:space="preserve"> </w:t>
            </w:r>
          </w:p>
          <w:p w14:paraId="74CE8665" w14:textId="77777777" w:rsidR="00543596" w:rsidRPr="00543596" w:rsidRDefault="00543596" w:rsidP="00E507FF">
            <w:pPr>
              <w:numPr>
                <w:ilvl w:val="0"/>
                <w:numId w:val="63"/>
              </w:numPr>
              <w:spacing w:after="0" w:line="240" w:lineRule="auto"/>
              <w:ind w:firstLine="851"/>
              <w:contextualSpacing/>
              <w:jc w:val="both"/>
              <w:rPr>
                <w:rFonts w:ascii="Times New Roman" w:hAnsi="Times New Roman" w:cs="Times New Roman"/>
                <w:sz w:val="28"/>
                <w:szCs w:val="28"/>
                <w:lang w:val="kk-KZ"/>
              </w:rPr>
            </w:pPr>
            <w:r w:rsidRPr="00543596">
              <w:rPr>
                <w:rFonts w:ascii="Times New Roman" w:hAnsi="Times New Roman" w:cs="Times New Roman"/>
                <w:sz w:val="28"/>
                <w:szCs w:val="28"/>
                <w:shd w:val="clear" w:color="auto" w:fill="FFFFFF"/>
              </w:rPr>
              <w:t xml:space="preserve">В норме он наблюдается в высокоспециализированных </w:t>
            </w:r>
            <w:r w:rsidRPr="00543596">
              <w:rPr>
                <w:rFonts w:ascii="Times New Roman" w:hAnsi="Times New Roman" w:cs="Times New Roman"/>
                <w:i/>
                <w:sz w:val="28"/>
                <w:szCs w:val="28"/>
                <w:shd w:val="clear" w:color="auto" w:fill="FFFFFF"/>
              </w:rPr>
              <w:t>тканях</w:t>
            </w:r>
            <w:r w:rsidRPr="00543596">
              <w:rPr>
                <w:rFonts w:ascii="Times New Roman" w:hAnsi="Times New Roman" w:cs="Times New Roman"/>
                <w:sz w:val="28"/>
                <w:szCs w:val="28"/>
                <w:shd w:val="clear" w:color="auto" w:fill="FFFFFF"/>
              </w:rPr>
              <w:t xml:space="preserve">, в клетках, которым уже не предстоит </w:t>
            </w:r>
            <w:r w:rsidRPr="00543596">
              <w:rPr>
                <w:rFonts w:ascii="Times New Roman" w:hAnsi="Times New Roman" w:cs="Times New Roman"/>
                <w:i/>
                <w:sz w:val="28"/>
                <w:szCs w:val="28"/>
                <w:u w:val="single"/>
                <w:shd w:val="clear" w:color="auto" w:fill="FFFFFF"/>
              </w:rPr>
              <w:t>делиться</w:t>
            </w:r>
            <w:r w:rsidRPr="00543596">
              <w:rPr>
                <w:rFonts w:ascii="Times New Roman" w:hAnsi="Times New Roman" w:cs="Times New Roman"/>
                <w:sz w:val="28"/>
                <w:szCs w:val="28"/>
                <w:shd w:val="clear" w:color="auto" w:fill="FFFFFF"/>
              </w:rPr>
              <w:t>: в эпителии и печени позвоночных, в зароды</w:t>
            </w:r>
            <w:r w:rsidRPr="00543596">
              <w:rPr>
                <w:rFonts w:ascii="Times New Roman" w:hAnsi="Times New Roman" w:cs="Times New Roman"/>
                <w:sz w:val="28"/>
                <w:szCs w:val="28"/>
                <w:shd w:val="clear" w:color="auto" w:fill="FFFFFF"/>
              </w:rPr>
              <w:softHyphen/>
              <w:t xml:space="preserve">шевых оболочках </w:t>
            </w:r>
            <w:r w:rsidRPr="00543596">
              <w:rPr>
                <w:rFonts w:ascii="Times New Roman" w:hAnsi="Times New Roman" w:cs="Times New Roman"/>
                <w:sz w:val="28"/>
                <w:szCs w:val="28"/>
                <w:shd w:val="clear" w:color="auto" w:fill="FFFFFF"/>
              </w:rPr>
              <w:lastRenderedPageBreak/>
              <w:t>млекопитающих, в клетках эндосперма семени растений.</w:t>
            </w:r>
          </w:p>
          <w:p w14:paraId="3206B625" w14:textId="77777777" w:rsidR="00543596" w:rsidRPr="00543596" w:rsidRDefault="00543596" w:rsidP="00E507FF">
            <w:pPr>
              <w:numPr>
                <w:ilvl w:val="0"/>
                <w:numId w:val="63"/>
              </w:numPr>
              <w:spacing w:after="0" w:line="240" w:lineRule="auto"/>
              <w:ind w:firstLine="851"/>
              <w:jc w:val="both"/>
              <w:rPr>
                <w:rFonts w:ascii="Times New Roman" w:eastAsia="Times New Roman" w:hAnsi="Times New Roman" w:cs="Times New Roman"/>
                <w:b/>
                <w:i/>
                <w:sz w:val="24"/>
                <w:szCs w:val="24"/>
                <w:lang w:val="kk-KZ" w:eastAsia="ru-RU"/>
              </w:rPr>
            </w:pPr>
            <w:r w:rsidRPr="00543596">
              <w:rPr>
                <w:rFonts w:ascii="Times New Roman" w:eastAsia="Times New Roman" w:hAnsi="Times New Roman" w:cs="Times New Roman"/>
                <w:sz w:val="28"/>
                <w:szCs w:val="28"/>
                <w:shd w:val="clear" w:color="auto" w:fill="FFFFFF"/>
                <w:lang w:eastAsia="ru-RU"/>
              </w:rPr>
              <w:t xml:space="preserve">Амитозом также часто делятся клетки </w:t>
            </w:r>
            <w:r w:rsidRPr="00543596">
              <w:rPr>
                <w:rFonts w:ascii="Times New Roman" w:eastAsia="Times New Roman" w:hAnsi="Times New Roman" w:cs="Times New Roman"/>
                <w:i/>
                <w:sz w:val="28"/>
                <w:szCs w:val="28"/>
                <w:u w:val="single"/>
                <w:shd w:val="clear" w:color="auto" w:fill="FFFFFF"/>
                <w:lang w:eastAsia="ru-RU"/>
              </w:rPr>
              <w:t xml:space="preserve">злокачественных </w:t>
            </w:r>
            <w:r w:rsidRPr="00543596">
              <w:rPr>
                <w:rFonts w:ascii="Times New Roman" w:eastAsia="Times New Roman" w:hAnsi="Times New Roman" w:cs="Times New Roman"/>
                <w:sz w:val="28"/>
                <w:szCs w:val="28"/>
                <w:shd w:val="clear" w:color="auto" w:fill="FFFFFF"/>
                <w:lang w:eastAsia="ru-RU"/>
              </w:rPr>
              <w:t>опухолей.</w:t>
            </w:r>
          </w:p>
        </w:tc>
      </w:tr>
      <w:tr w:rsidR="00543596" w:rsidRPr="00543596" w14:paraId="4F623377" w14:textId="77777777" w:rsidTr="00E507FF">
        <w:tc>
          <w:tcPr>
            <w:tcW w:w="9215" w:type="dxa"/>
            <w:gridSpan w:val="2"/>
            <w:shd w:val="clear" w:color="auto" w:fill="B2A1C7"/>
          </w:tcPr>
          <w:p w14:paraId="3116B673"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ІІІ уровень:(8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w:t>
            </w:r>
            <w:r w:rsidRPr="00543596">
              <w:rPr>
                <w:rFonts w:ascii="Times New Roman" w:eastAsia="Calibri" w:hAnsi="Times New Roman" w:cs="Times New Roman"/>
                <w:b/>
                <w:sz w:val="24"/>
                <w:szCs w:val="24"/>
              </w:rPr>
              <w:t xml:space="preserve">11 </w:t>
            </w:r>
            <w:r w:rsidRPr="00543596">
              <w:rPr>
                <w:rFonts w:ascii="Times New Roman" w:eastAsia="Calibri" w:hAnsi="Times New Roman" w:cs="Times New Roman"/>
                <w:b/>
                <w:sz w:val="24"/>
                <w:szCs w:val="24"/>
                <w:lang w:val="kk-KZ"/>
              </w:rPr>
              <w:t>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 xml:space="preserve">100 </w:t>
            </w:r>
            <w:r w:rsidRPr="00543596">
              <w:rPr>
                <w:rFonts w:ascii="Times New Roman" w:eastAsia="Calibri" w:hAnsi="Times New Roman" w:cs="Times New Roman"/>
                <w:b/>
                <w:sz w:val="24"/>
                <w:szCs w:val="24"/>
                <w:lang w:val="kk-KZ"/>
              </w:rPr>
              <w:t>баллов)</w:t>
            </w:r>
          </w:p>
        </w:tc>
      </w:tr>
      <w:tr w:rsidR="00543596" w:rsidRPr="00543596" w14:paraId="665FE625" w14:textId="77777777" w:rsidTr="00E507FF">
        <w:tc>
          <w:tcPr>
            <w:tcW w:w="9215" w:type="dxa"/>
            <w:gridSpan w:val="2"/>
            <w:shd w:val="clear" w:color="auto" w:fill="DAEEF3"/>
          </w:tcPr>
          <w:p w14:paraId="055D4655"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 xml:space="preserve"> 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144F7F9E" w14:textId="77777777" w:rsidTr="00E507FF">
        <w:tc>
          <w:tcPr>
            <w:tcW w:w="9215" w:type="dxa"/>
            <w:gridSpan w:val="2"/>
            <w:shd w:val="clear" w:color="auto" w:fill="auto"/>
          </w:tcPr>
          <w:p w14:paraId="080D0D49"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1- задание:</w:t>
            </w:r>
            <w:r w:rsidRPr="00543596">
              <w:rPr>
                <w:rFonts w:ascii="Times New Roman" w:eastAsia="Calibri" w:hAnsi="Times New Roman" w:cs="Times New Roman"/>
                <w:sz w:val="28"/>
                <w:szCs w:val="28"/>
              </w:rPr>
              <w:t>Заполните.</w:t>
            </w:r>
          </w:p>
          <w:p w14:paraId="77C355F3"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Картинка-9</w:t>
            </w:r>
          </w:p>
          <w:p w14:paraId="1BC54078" w14:textId="77777777" w:rsidR="00543596" w:rsidRPr="00543596" w:rsidRDefault="00543596" w:rsidP="00E507FF">
            <w:pPr>
              <w:spacing w:after="0" w:line="240" w:lineRule="auto"/>
              <w:rPr>
                <w:rFonts w:ascii="Times New Roman" w:eastAsia="Calibri" w:hAnsi="Times New Roman" w:cs="Times New Roman"/>
                <w:sz w:val="28"/>
                <w:szCs w:val="28"/>
              </w:rPr>
            </w:pPr>
          </w:p>
          <w:p w14:paraId="7946F25D" w14:textId="77777777" w:rsidR="00543596" w:rsidRPr="00543596" w:rsidRDefault="00543596" w:rsidP="00E507FF">
            <w:pPr>
              <w:spacing w:after="0"/>
              <w:jc w:val="center"/>
              <w:rPr>
                <w:rFonts w:ascii="Times New Roman" w:eastAsia="Calibri" w:hAnsi="Times New Roman" w:cs="Times New Roman"/>
                <w:bCs/>
                <w:color w:val="FF0000"/>
                <w:sz w:val="28"/>
                <w:szCs w:val="28"/>
                <w:lang w:val="kk-KZ"/>
              </w:rPr>
            </w:pPr>
          </w:p>
          <w:p w14:paraId="31CCD186" w14:textId="77777777" w:rsidR="00543596" w:rsidRPr="00543596" w:rsidRDefault="00543596" w:rsidP="00E507FF">
            <w:pPr>
              <w:spacing w:after="0"/>
              <w:jc w:val="center"/>
              <w:rPr>
                <w:rFonts w:ascii="Times New Roman" w:eastAsia="Calibri" w:hAnsi="Times New Roman" w:cs="Times New Roman"/>
                <w:bCs/>
                <w:color w:val="FF0000"/>
                <w:sz w:val="28"/>
                <w:szCs w:val="28"/>
                <w:lang w:val="kk-KZ"/>
              </w:rPr>
            </w:pPr>
            <w:r w:rsidRPr="00543596">
              <w:rPr>
                <w:rFonts w:ascii="Times New Roman" w:eastAsia="Calibri" w:hAnsi="Times New Roman" w:cs="Times New Roman"/>
                <w:noProof/>
                <w:sz w:val="28"/>
                <w:szCs w:val="28"/>
                <w:lang w:eastAsia="ru-RU"/>
              </w:rPr>
              <w:drawing>
                <wp:inline distT="0" distB="0" distL="0" distR="0" wp14:anchorId="605FA6D5" wp14:editId="50901BAF">
                  <wp:extent cx="3873500" cy="2698750"/>
                  <wp:effectExtent l="0" t="0" r="0" b="6350"/>
                  <wp:docPr id="93" name="Рисунок 93" descr="C:\Users\Zhibeka\AppData\Local\Microsoft\Windows\INetCache\Content.Word\Сним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hibeka\AppData\Local\Microsoft\Windows\INetCache\Content.Word\Снимок1.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20960" t="9476" r="18239" b="8728"/>
                          <a:stretch/>
                        </pic:blipFill>
                        <pic:spPr bwMode="auto">
                          <a:xfrm>
                            <a:off x="0" y="0"/>
                            <a:ext cx="3875964" cy="2700467"/>
                          </a:xfrm>
                          <a:prstGeom prst="rect">
                            <a:avLst/>
                          </a:prstGeom>
                          <a:noFill/>
                          <a:ln>
                            <a:noFill/>
                          </a:ln>
                          <a:extLst>
                            <a:ext uri="{53640926-AAD7-44D8-BBD7-CCE9431645EC}">
                              <a14:shadowObscured xmlns:a14="http://schemas.microsoft.com/office/drawing/2010/main"/>
                            </a:ext>
                          </a:extLst>
                        </pic:spPr>
                      </pic:pic>
                    </a:graphicData>
                  </a:graphic>
                </wp:inline>
              </w:drawing>
            </w:r>
          </w:p>
          <w:p w14:paraId="198EBF59" w14:textId="77777777" w:rsidR="00543596" w:rsidRPr="00543596" w:rsidRDefault="00543596" w:rsidP="00E507FF">
            <w:pPr>
              <w:shd w:val="clear" w:color="auto" w:fill="FFFFFF"/>
              <w:spacing w:after="150" w:line="240" w:lineRule="auto"/>
              <w:ind w:firstLine="709"/>
              <w:rPr>
                <w:rFonts w:ascii="Times New Roman" w:eastAsia="Times New Roman" w:hAnsi="Times New Roman" w:cs="Times New Roman"/>
                <w:i/>
                <w:sz w:val="24"/>
                <w:szCs w:val="24"/>
                <w:u w:val="single"/>
                <w:lang w:eastAsia="ru-RU"/>
              </w:rPr>
            </w:pPr>
            <w:r w:rsidRPr="00543596">
              <w:rPr>
                <w:rFonts w:ascii="Times New Roman" w:eastAsia="Times New Roman" w:hAnsi="Times New Roman" w:cs="Times New Roman"/>
                <w:b/>
                <w:sz w:val="28"/>
                <w:szCs w:val="28"/>
                <w:u w:val="single"/>
                <w:lang w:eastAsia="ru-RU"/>
              </w:rPr>
              <w:t>Ключевые слова</w:t>
            </w:r>
            <w:r w:rsidRPr="00543596">
              <w:rPr>
                <w:rFonts w:ascii="Times New Roman" w:eastAsia="Times New Roman" w:hAnsi="Times New Roman" w:cs="Times New Roman"/>
                <w:sz w:val="28"/>
                <w:szCs w:val="28"/>
                <w:u w:val="single"/>
                <w:lang w:eastAsia="ru-RU"/>
              </w:rPr>
              <w:t xml:space="preserve">: </w:t>
            </w:r>
            <w:r w:rsidRPr="00543596">
              <w:rPr>
                <w:rFonts w:ascii="Times New Roman" w:eastAsia="Times New Roman" w:hAnsi="Times New Roman" w:cs="Times New Roman"/>
                <w:sz w:val="28"/>
                <w:szCs w:val="28"/>
                <w:u w:val="single"/>
                <w:lang w:val="kk-KZ" w:eastAsia="ru-RU"/>
              </w:rPr>
              <w:t>.....- профаза; .....-метофаза;.....-анафаза; .......-телефаза; .....- интерфаза.</w:t>
            </w:r>
          </w:p>
        </w:tc>
      </w:tr>
      <w:tr w:rsidR="00543596" w:rsidRPr="00543596" w14:paraId="672BB689" w14:textId="77777777" w:rsidTr="00E507FF">
        <w:tc>
          <w:tcPr>
            <w:tcW w:w="9215" w:type="dxa"/>
            <w:gridSpan w:val="2"/>
            <w:shd w:val="clear" w:color="auto" w:fill="B2A1C7"/>
          </w:tcPr>
          <w:p w14:paraId="48DF926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2- 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«Рефлексию» </w:t>
            </w:r>
          </w:p>
          <w:p w14:paraId="4400A0F5"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sz w:val="24"/>
                <w:szCs w:val="24"/>
                <w:lang w:val="kk-KZ"/>
              </w:rPr>
              <w:t>и умений по решению проблемных задач из жизни</w:t>
            </w:r>
          </w:p>
        </w:tc>
      </w:tr>
      <w:tr w:rsidR="00543596" w:rsidRPr="00543596" w14:paraId="09347B02" w14:textId="77777777" w:rsidTr="00E507FF">
        <w:trPr>
          <w:trHeight w:val="1411"/>
        </w:trPr>
        <w:tc>
          <w:tcPr>
            <w:tcW w:w="9215" w:type="dxa"/>
            <w:gridSpan w:val="2"/>
            <w:shd w:val="clear" w:color="auto" w:fill="auto"/>
          </w:tcPr>
          <w:p w14:paraId="13069651" w14:textId="77777777" w:rsidR="00543596" w:rsidRPr="00543596" w:rsidRDefault="00543596" w:rsidP="00E507FF">
            <w:pPr>
              <w:spacing w:after="0" w:line="240" w:lineRule="auto"/>
              <w:ind w:firstLine="709"/>
              <w:jc w:val="both"/>
              <w:rPr>
                <w:rFonts w:ascii="Times New Roman" w:eastAsia="Calibri" w:hAnsi="Times New Roman" w:cs="Times New Roman"/>
                <w:b/>
                <w:i/>
                <w:sz w:val="28"/>
                <w:szCs w:val="28"/>
                <w:lang w:val="kk-KZ"/>
              </w:rPr>
            </w:pPr>
            <w:r w:rsidRPr="00543596">
              <w:rPr>
                <w:rFonts w:ascii="Calibri" w:eastAsia="Calibri" w:hAnsi="Calibri" w:cs="Times New Roman"/>
              </w:rPr>
              <w:br w:type="page"/>
            </w:r>
            <w:r w:rsidRPr="00543596">
              <w:rPr>
                <w:rFonts w:ascii="Times New Roman" w:eastAsia="Calibri" w:hAnsi="Times New Roman" w:cs="Times New Roman"/>
                <w:b/>
                <w:i/>
                <w:sz w:val="28"/>
                <w:szCs w:val="28"/>
                <w:lang w:val="kk-KZ"/>
              </w:rPr>
              <w:t>2- задание:</w:t>
            </w:r>
          </w:p>
          <w:p w14:paraId="7EC14E28"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думаешь? </w:t>
            </w:r>
            <w:r w:rsidRPr="00543596">
              <w:rPr>
                <w:rFonts w:ascii="Times New Roman" w:eastAsia="Calibri" w:hAnsi="Times New Roman" w:cs="Times New Roman"/>
                <w:bCs/>
                <w:sz w:val="28"/>
                <w:szCs w:val="28"/>
              </w:rPr>
              <w:t>Напишите эссе на тему «</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lang w:val="kk-KZ"/>
              </w:rPr>
              <w:t>Деление клеток</w:t>
            </w:r>
            <w:r w:rsidRPr="00543596">
              <w:rPr>
                <w:rFonts w:ascii="Times New Roman" w:eastAsia="Calibri" w:hAnsi="Times New Roman" w:cs="Times New Roman"/>
                <w:bCs/>
                <w:sz w:val="28"/>
                <w:szCs w:val="28"/>
              </w:rPr>
              <w:t>».</w:t>
            </w:r>
          </w:p>
          <w:p w14:paraId="58E03F3A"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3- задание:</w:t>
            </w:r>
            <w:r w:rsidRPr="00543596">
              <w:rPr>
                <w:rFonts w:ascii="Times New Roman" w:eastAsia="Calibri" w:hAnsi="Times New Roman" w:cs="Times New Roman"/>
                <w:sz w:val="28"/>
                <w:szCs w:val="28"/>
                <w:lang w:val="kk-KZ"/>
              </w:rPr>
              <w:t xml:space="preserve"> Что вы получил по теме занятии (мнение), напишите эссе. Что вы еще знаете? Используя интернет ресурсы, дополнительную литературу напишите реферат. Написание реферата - это 4 творческий уровень выше стандартного.</w:t>
            </w:r>
          </w:p>
          <w:p w14:paraId="2DE68716"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Интернет ресурсы:</w:t>
            </w:r>
          </w:p>
          <w:p w14:paraId="7FD929DC" w14:textId="77777777" w:rsidR="00543596" w:rsidRPr="00543596" w:rsidRDefault="00543596" w:rsidP="00E507FF">
            <w:pPr>
              <w:numPr>
                <w:ilvl w:val="0"/>
                <w:numId w:val="233"/>
              </w:numPr>
              <w:shd w:val="clear" w:color="auto" w:fill="FFFFFF"/>
              <w:spacing w:after="0" w:line="240" w:lineRule="auto"/>
              <w:ind w:firstLine="709"/>
              <w:rPr>
                <w:rFonts w:ascii="Times New Roman" w:eastAsia="Times New Roman" w:hAnsi="Times New Roman" w:cs="Times New Roman"/>
                <w:color w:val="333333"/>
                <w:sz w:val="28"/>
                <w:szCs w:val="28"/>
                <w:lang w:val="kk-KZ" w:eastAsia="ru-RU"/>
              </w:rPr>
            </w:pPr>
            <w:r w:rsidRPr="00543596">
              <w:rPr>
                <w:rFonts w:ascii="Times New Roman" w:eastAsia="Times New Roman" w:hAnsi="Times New Roman" w:cs="Times New Roman"/>
                <w:color w:val="333333"/>
                <w:sz w:val="28"/>
                <w:szCs w:val="28"/>
                <w:lang w:val="kk-KZ" w:eastAsia="ru-RU"/>
              </w:rPr>
              <w:t>https://probakterii.ru/prokaryotes/organelles/v-kletkah-bakterij-net-jadra.html</w:t>
            </w:r>
          </w:p>
          <w:p w14:paraId="4927D914" w14:textId="77777777" w:rsidR="00543596" w:rsidRPr="00543596" w:rsidRDefault="00543596" w:rsidP="00E507FF">
            <w:pPr>
              <w:numPr>
                <w:ilvl w:val="0"/>
                <w:numId w:val="233"/>
              </w:numPr>
              <w:shd w:val="clear" w:color="auto" w:fill="FFFFFF"/>
              <w:spacing w:after="0" w:line="240" w:lineRule="auto"/>
              <w:ind w:firstLine="709"/>
              <w:rPr>
                <w:rFonts w:ascii="Times New Roman" w:eastAsia="Times New Roman" w:hAnsi="Times New Roman" w:cs="Times New Roman"/>
                <w:color w:val="333333"/>
                <w:sz w:val="28"/>
                <w:szCs w:val="28"/>
                <w:lang w:val="kk-KZ" w:eastAsia="ru-RU"/>
              </w:rPr>
            </w:pPr>
            <w:r w:rsidRPr="00543596">
              <w:rPr>
                <w:rFonts w:ascii="Times New Roman" w:eastAsia="Times New Roman" w:hAnsi="Times New Roman" w:cs="Times New Roman"/>
                <w:color w:val="333333"/>
                <w:sz w:val="28"/>
                <w:szCs w:val="28"/>
                <w:lang w:val="kk-KZ" w:eastAsia="ru-RU"/>
              </w:rPr>
              <w:t xml:space="preserve">http://poznayka.org/s2868t1.html </w:t>
            </w:r>
          </w:p>
          <w:p w14:paraId="18BFAD5C" w14:textId="77777777" w:rsidR="00543596" w:rsidRPr="00543596" w:rsidRDefault="00000000" w:rsidP="00E507FF">
            <w:pPr>
              <w:numPr>
                <w:ilvl w:val="0"/>
                <w:numId w:val="233"/>
              </w:numPr>
              <w:shd w:val="clear" w:color="auto" w:fill="FFFFFF"/>
              <w:spacing w:after="0" w:line="240" w:lineRule="auto"/>
              <w:ind w:firstLine="709"/>
              <w:rPr>
                <w:rFonts w:ascii="Times New Roman" w:eastAsia="Times New Roman" w:hAnsi="Times New Roman" w:cs="Times New Roman"/>
                <w:color w:val="000000"/>
                <w:sz w:val="28"/>
                <w:szCs w:val="28"/>
                <w:shd w:val="clear" w:color="auto" w:fill="FFFFFF"/>
                <w:lang w:val="kk-KZ" w:eastAsia="ru-RU"/>
              </w:rPr>
            </w:pPr>
            <w:hyperlink r:id="rId178" w:history="1">
              <w:r w:rsidR="00543596" w:rsidRPr="00543596">
                <w:rPr>
                  <w:rFonts w:ascii="Times New Roman" w:eastAsia="Times New Roman" w:hAnsi="Times New Roman" w:cs="Times New Roman"/>
                  <w:color w:val="0000FF" w:themeColor="hyperlink"/>
                  <w:sz w:val="28"/>
                  <w:szCs w:val="28"/>
                  <w:u w:val="single"/>
                  <w:shd w:val="clear" w:color="auto" w:fill="FFFFFF"/>
                  <w:lang w:val="kk-KZ" w:eastAsia="ru-RU"/>
                </w:rPr>
                <w:t>http://biofile.ru/bio/17403.html</w:t>
              </w:r>
            </w:hyperlink>
          </w:p>
          <w:p w14:paraId="0C6A54C7" w14:textId="77777777" w:rsidR="00543596" w:rsidRPr="00543596" w:rsidRDefault="00543596" w:rsidP="00E507FF">
            <w:pPr>
              <w:numPr>
                <w:ilvl w:val="0"/>
                <w:numId w:val="233"/>
              </w:numPr>
              <w:shd w:val="clear" w:color="auto" w:fill="FFFFFF"/>
              <w:spacing w:after="0" w:line="240" w:lineRule="auto"/>
              <w:ind w:firstLine="709"/>
              <w:rPr>
                <w:rFonts w:ascii="Times New Roman" w:eastAsia="Times New Roman" w:hAnsi="Times New Roman" w:cs="Times New Roman"/>
                <w:color w:val="000000"/>
                <w:sz w:val="28"/>
                <w:szCs w:val="28"/>
                <w:shd w:val="clear" w:color="auto" w:fill="FFFFFF"/>
                <w:lang w:val="kk-KZ" w:eastAsia="ru-RU"/>
              </w:rPr>
            </w:pPr>
            <w:r w:rsidRPr="00543596">
              <w:rPr>
                <w:rFonts w:ascii="Times New Roman" w:eastAsia="Times New Roman" w:hAnsi="Times New Roman" w:cs="Times New Roman"/>
                <w:color w:val="333333"/>
                <w:sz w:val="28"/>
                <w:szCs w:val="28"/>
                <w:lang w:val="kk-KZ" w:eastAsia="ru-RU"/>
              </w:rPr>
              <w:t>http://fb.ru/article/31648/delenie-kletok-opisanie-osnovnyih-protsessov</w:t>
            </w:r>
          </w:p>
          <w:p w14:paraId="66430C2A"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noProof/>
                <w:sz w:val="28"/>
                <w:szCs w:val="28"/>
                <w:lang w:eastAsia="ru-RU"/>
              </w:rPr>
              <w:t xml:space="preserve">Видео </w:t>
            </w:r>
            <w:r w:rsidRPr="00543596">
              <w:rPr>
                <w:rFonts w:ascii="Times New Roman" w:eastAsia="Calibri" w:hAnsi="Times New Roman" w:cs="Times New Roman"/>
                <w:b/>
                <w:sz w:val="28"/>
                <w:szCs w:val="28"/>
                <w:lang w:val="kk-KZ"/>
              </w:rPr>
              <w:t>ресурсы:</w:t>
            </w:r>
          </w:p>
          <w:p w14:paraId="3536981A"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lang w:val="kk-KZ"/>
              </w:rPr>
            </w:pPr>
            <w:r w:rsidRPr="00543596">
              <w:rPr>
                <w:rFonts w:ascii="Times New Roman" w:hAnsi="Times New Roman" w:cs="Times New Roman"/>
                <w:b/>
                <w:noProof/>
                <w:sz w:val="28"/>
                <w:szCs w:val="28"/>
                <w:lang w:val="kk-KZ" w:eastAsia="ru-RU"/>
              </w:rPr>
              <w:t>Видео:</w:t>
            </w:r>
            <w:hyperlink r:id="rId179" w:history="1">
              <w:r w:rsidRPr="00543596">
                <w:rPr>
                  <w:rFonts w:ascii="Times New Roman" w:hAnsi="Times New Roman" w:cs="Times New Roman"/>
                  <w:b/>
                  <w:color w:val="0000FF" w:themeColor="hyperlink"/>
                  <w:sz w:val="28"/>
                  <w:szCs w:val="28"/>
                  <w:u w:val="single"/>
                  <w:shd w:val="clear" w:color="auto" w:fill="F3F3F3"/>
                  <w:lang w:val="kk-KZ"/>
                </w:rPr>
                <w:t>https://www.youtube.com/watch?v=oHIwu0ZUgu0&amp;feature=share</w:t>
              </w:r>
            </w:hyperlink>
          </w:p>
          <w:p w14:paraId="0A75E60E"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color w:val="0000FF" w:themeColor="hyperlink"/>
                <w:sz w:val="28"/>
                <w:szCs w:val="28"/>
                <w:u w:val="single"/>
                <w:lang w:val="kk-KZ"/>
              </w:rPr>
            </w:pPr>
            <w:r w:rsidRPr="00543596">
              <w:rPr>
                <w:rFonts w:ascii="Times New Roman" w:hAnsi="Times New Roman" w:cs="Times New Roman"/>
                <w:b/>
                <w:bCs/>
                <w:sz w:val="28"/>
                <w:szCs w:val="28"/>
              </w:rPr>
              <w:t xml:space="preserve">Видео: </w:t>
            </w:r>
            <w:hyperlink r:id="rId180" w:history="1">
              <w:r w:rsidRPr="00543596">
                <w:rPr>
                  <w:rFonts w:ascii="Times New Roman" w:hAnsi="Times New Roman" w:cs="Times New Roman"/>
                  <w:color w:val="0000FF" w:themeColor="hyperlink"/>
                  <w:sz w:val="28"/>
                  <w:szCs w:val="28"/>
                  <w:u w:val="single"/>
                  <w:lang w:val="en-US"/>
                </w:rPr>
                <w:t>https</w:t>
              </w:r>
              <w:r w:rsidRPr="00543596">
                <w:rPr>
                  <w:rFonts w:ascii="Times New Roman" w:hAnsi="Times New Roman" w:cs="Times New Roman"/>
                  <w:color w:val="0000FF" w:themeColor="hyperlink"/>
                  <w:sz w:val="28"/>
                  <w:szCs w:val="28"/>
                  <w:u w:val="single"/>
                </w:rPr>
                <w:t>://</w:t>
              </w:r>
              <w:r w:rsidRPr="00543596">
                <w:rPr>
                  <w:rFonts w:ascii="Times New Roman" w:hAnsi="Times New Roman" w:cs="Times New Roman"/>
                  <w:color w:val="0000FF" w:themeColor="hyperlink"/>
                  <w:sz w:val="28"/>
                  <w:szCs w:val="28"/>
                  <w:u w:val="single"/>
                  <w:lang w:val="en-US"/>
                </w:rPr>
                <w:t>www</w:t>
              </w:r>
              <w:r w:rsidRPr="00543596">
                <w:rPr>
                  <w:rFonts w:ascii="Times New Roman" w:hAnsi="Times New Roman" w:cs="Times New Roman"/>
                  <w:color w:val="0000FF" w:themeColor="hyperlink"/>
                  <w:sz w:val="28"/>
                  <w:szCs w:val="28"/>
                  <w:u w:val="single"/>
                </w:rPr>
                <w:t>.</w:t>
              </w:r>
              <w:proofErr w:type="spellStart"/>
              <w:r w:rsidRPr="00543596">
                <w:rPr>
                  <w:rFonts w:ascii="Times New Roman" w:hAnsi="Times New Roman" w:cs="Times New Roman"/>
                  <w:color w:val="0000FF" w:themeColor="hyperlink"/>
                  <w:sz w:val="28"/>
                  <w:szCs w:val="28"/>
                  <w:u w:val="single"/>
                  <w:lang w:val="en-US"/>
                </w:rPr>
                <w:t>youtube</w:t>
              </w:r>
              <w:proofErr w:type="spellEnd"/>
              <w:r w:rsidRPr="00543596">
                <w:rPr>
                  <w:rFonts w:ascii="Times New Roman" w:hAnsi="Times New Roman" w:cs="Times New Roman"/>
                  <w:color w:val="0000FF" w:themeColor="hyperlink"/>
                  <w:sz w:val="28"/>
                  <w:szCs w:val="28"/>
                  <w:u w:val="single"/>
                </w:rPr>
                <w:t>.</w:t>
              </w:r>
              <w:r w:rsidRPr="00543596">
                <w:rPr>
                  <w:rFonts w:ascii="Times New Roman" w:hAnsi="Times New Roman" w:cs="Times New Roman"/>
                  <w:color w:val="0000FF" w:themeColor="hyperlink"/>
                  <w:sz w:val="28"/>
                  <w:szCs w:val="28"/>
                  <w:u w:val="single"/>
                  <w:lang w:val="en-US"/>
                </w:rPr>
                <w:t>com</w:t>
              </w:r>
              <w:r w:rsidRPr="00543596">
                <w:rPr>
                  <w:rFonts w:ascii="Times New Roman" w:hAnsi="Times New Roman" w:cs="Times New Roman"/>
                  <w:color w:val="0000FF" w:themeColor="hyperlink"/>
                  <w:sz w:val="28"/>
                  <w:szCs w:val="28"/>
                  <w:u w:val="single"/>
                </w:rPr>
                <w:t>/</w:t>
              </w:r>
              <w:r w:rsidRPr="00543596">
                <w:rPr>
                  <w:rFonts w:ascii="Times New Roman" w:hAnsi="Times New Roman" w:cs="Times New Roman"/>
                  <w:color w:val="0000FF" w:themeColor="hyperlink"/>
                  <w:sz w:val="28"/>
                  <w:szCs w:val="28"/>
                  <w:u w:val="single"/>
                  <w:lang w:val="en-US"/>
                </w:rPr>
                <w:t>watch</w:t>
              </w:r>
              <w:r w:rsidRPr="00543596">
                <w:rPr>
                  <w:rFonts w:ascii="Times New Roman" w:hAnsi="Times New Roman" w:cs="Times New Roman"/>
                  <w:color w:val="0000FF" w:themeColor="hyperlink"/>
                  <w:sz w:val="28"/>
                  <w:szCs w:val="28"/>
                  <w:u w:val="single"/>
                </w:rPr>
                <w:t>?</w:t>
              </w:r>
              <w:r w:rsidRPr="00543596">
                <w:rPr>
                  <w:rFonts w:ascii="Times New Roman" w:hAnsi="Times New Roman" w:cs="Times New Roman"/>
                  <w:color w:val="0000FF" w:themeColor="hyperlink"/>
                  <w:sz w:val="28"/>
                  <w:szCs w:val="28"/>
                  <w:u w:val="single"/>
                  <w:lang w:val="en-US"/>
                </w:rPr>
                <w:t>v</w:t>
              </w:r>
              <w:r w:rsidRPr="00543596">
                <w:rPr>
                  <w:rFonts w:ascii="Times New Roman" w:hAnsi="Times New Roman" w:cs="Times New Roman"/>
                  <w:color w:val="0000FF" w:themeColor="hyperlink"/>
                  <w:sz w:val="28"/>
                  <w:szCs w:val="28"/>
                  <w:u w:val="single"/>
                </w:rPr>
                <w:t>=</w:t>
              </w:r>
              <w:proofErr w:type="spellStart"/>
              <w:r w:rsidRPr="00543596">
                <w:rPr>
                  <w:rFonts w:ascii="Times New Roman" w:hAnsi="Times New Roman" w:cs="Times New Roman"/>
                  <w:color w:val="0000FF" w:themeColor="hyperlink"/>
                  <w:sz w:val="28"/>
                  <w:szCs w:val="28"/>
                  <w:u w:val="single"/>
                  <w:lang w:val="en-US"/>
                </w:rPr>
                <w:t>PcM</w:t>
              </w:r>
              <w:proofErr w:type="spellEnd"/>
              <w:r w:rsidRPr="00543596">
                <w:rPr>
                  <w:rFonts w:ascii="Times New Roman" w:hAnsi="Times New Roman" w:cs="Times New Roman"/>
                  <w:color w:val="0000FF" w:themeColor="hyperlink"/>
                  <w:sz w:val="28"/>
                  <w:szCs w:val="28"/>
                  <w:u w:val="single"/>
                </w:rPr>
                <w:t>3</w:t>
              </w:r>
              <w:proofErr w:type="spellStart"/>
              <w:r w:rsidRPr="00543596">
                <w:rPr>
                  <w:rFonts w:ascii="Times New Roman" w:hAnsi="Times New Roman" w:cs="Times New Roman"/>
                  <w:color w:val="0000FF" w:themeColor="hyperlink"/>
                  <w:sz w:val="28"/>
                  <w:szCs w:val="28"/>
                  <w:u w:val="single"/>
                  <w:lang w:val="en-US"/>
                </w:rPr>
                <w:t>WwpayuE</w:t>
              </w:r>
              <w:proofErr w:type="spellEnd"/>
              <w:r w:rsidRPr="00543596">
                <w:rPr>
                  <w:rFonts w:ascii="Times New Roman" w:hAnsi="Times New Roman" w:cs="Times New Roman"/>
                  <w:color w:val="0000FF" w:themeColor="hyperlink"/>
                  <w:sz w:val="28"/>
                  <w:szCs w:val="28"/>
                  <w:u w:val="single"/>
                </w:rPr>
                <w:t>&amp;</w:t>
              </w:r>
              <w:r w:rsidRPr="00543596">
                <w:rPr>
                  <w:rFonts w:ascii="Times New Roman" w:hAnsi="Times New Roman" w:cs="Times New Roman"/>
                  <w:color w:val="0000FF" w:themeColor="hyperlink"/>
                  <w:sz w:val="28"/>
                  <w:szCs w:val="28"/>
                  <w:u w:val="single"/>
                  <w:lang w:val="en-US"/>
                </w:rPr>
                <w:t>feature</w:t>
              </w:r>
              <w:r w:rsidRPr="00543596">
                <w:rPr>
                  <w:rFonts w:ascii="Times New Roman" w:hAnsi="Times New Roman" w:cs="Times New Roman"/>
                  <w:color w:val="0000FF" w:themeColor="hyperlink"/>
                  <w:sz w:val="28"/>
                  <w:szCs w:val="28"/>
                  <w:u w:val="single"/>
                </w:rPr>
                <w:t>=</w:t>
              </w:r>
              <w:r w:rsidRPr="00543596">
                <w:rPr>
                  <w:rFonts w:ascii="Times New Roman" w:hAnsi="Times New Roman" w:cs="Times New Roman"/>
                  <w:color w:val="0000FF" w:themeColor="hyperlink"/>
                  <w:sz w:val="28"/>
                  <w:szCs w:val="28"/>
                  <w:u w:val="single"/>
                  <w:lang w:val="en-US"/>
                </w:rPr>
                <w:t>share</w:t>
              </w:r>
            </w:hyperlink>
          </w:p>
          <w:p w14:paraId="68075AEF"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b/>
                <w:color w:val="0000FF" w:themeColor="hyperlink"/>
                <w:sz w:val="28"/>
                <w:szCs w:val="28"/>
                <w:u w:val="single"/>
                <w:shd w:val="clear" w:color="auto" w:fill="FFFFFF"/>
                <w:lang w:val="kk-KZ"/>
              </w:rPr>
            </w:pPr>
            <w:r w:rsidRPr="00543596">
              <w:rPr>
                <w:rFonts w:ascii="Times New Roman" w:hAnsi="Times New Roman" w:cs="Times New Roman"/>
                <w:b/>
                <w:bCs/>
                <w:sz w:val="28"/>
                <w:szCs w:val="28"/>
              </w:rPr>
              <w:t xml:space="preserve">Видео: </w:t>
            </w:r>
            <w:hyperlink r:id="rId181" w:history="1">
              <w:r w:rsidRPr="00543596">
                <w:rPr>
                  <w:rFonts w:ascii="Times New Roman" w:hAnsi="Times New Roman" w:cs="Times New Roman"/>
                  <w:b/>
                  <w:color w:val="0000FF" w:themeColor="hyperlink"/>
                  <w:sz w:val="28"/>
                  <w:szCs w:val="28"/>
                  <w:u w:val="single"/>
                  <w:lang w:val="kk-KZ"/>
                </w:rPr>
                <w:t>https://www.youtube.com/watch?v=eEXihkLe3cg&amp;feature=share</w:t>
              </w:r>
            </w:hyperlink>
            <w:r w:rsidRPr="00543596">
              <w:rPr>
                <w:rFonts w:ascii="Times New Roman" w:hAnsi="Times New Roman" w:cs="Times New Roman"/>
                <w:b/>
                <w:color w:val="0000FF" w:themeColor="hyperlink"/>
                <w:sz w:val="28"/>
                <w:szCs w:val="28"/>
                <w:u w:val="single"/>
                <w:lang w:val="kk-KZ"/>
              </w:rPr>
              <w:t xml:space="preserve"> </w:t>
            </w:r>
          </w:p>
          <w:p w14:paraId="7D387756"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lang w:val="kk-KZ"/>
              </w:rPr>
            </w:pPr>
            <w:r w:rsidRPr="00543596">
              <w:rPr>
                <w:rFonts w:ascii="Times New Roman" w:hAnsi="Times New Roman" w:cs="Times New Roman"/>
                <w:b/>
                <w:bCs/>
                <w:sz w:val="28"/>
                <w:szCs w:val="28"/>
              </w:rPr>
              <w:t xml:space="preserve">Видео: </w:t>
            </w:r>
            <w:hyperlink r:id="rId182" w:history="1">
              <w:r w:rsidRPr="00543596">
                <w:rPr>
                  <w:rFonts w:ascii="Times New Roman" w:hAnsi="Times New Roman" w:cs="Times New Roman"/>
                  <w:b/>
                  <w:bCs/>
                  <w:color w:val="0000FF" w:themeColor="hyperlink"/>
                  <w:sz w:val="28"/>
                  <w:szCs w:val="28"/>
                  <w:u w:val="single"/>
                  <w:lang w:val="kk-KZ"/>
                </w:rPr>
                <w:t>https://www.youtube.com/watch?v=qsxQwRIuBuA&amp;feature=share</w:t>
              </w:r>
            </w:hyperlink>
          </w:p>
          <w:p w14:paraId="7A470963"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color w:val="0000FF" w:themeColor="hyperlink"/>
                <w:sz w:val="28"/>
                <w:szCs w:val="28"/>
                <w:u w:val="single"/>
                <w:lang w:val="kk-KZ"/>
              </w:rPr>
            </w:pPr>
            <w:r w:rsidRPr="00543596">
              <w:rPr>
                <w:rFonts w:ascii="Times New Roman" w:hAnsi="Times New Roman" w:cs="Times New Roman"/>
                <w:b/>
                <w:bCs/>
                <w:sz w:val="28"/>
                <w:szCs w:val="28"/>
              </w:rPr>
              <w:t xml:space="preserve">Видео: </w:t>
            </w:r>
            <w:hyperlink r:id="rId183" w:history="1">
              <w:r w:rsidRPr="00543596">
                <w:rPr>
                  <w:rFonts w:ascii="Times New Roman" w:hAnsi="Times New Roman" w:cs="Times New Roman"/>
                  <w:color w:val="0000FF" w:themeColor="hyperlink"/>
                  <w:sz w:val="28"/>
                  <w:szCs w:val="28"/>
                  <w:u w:val="single"/>
                  <w:lang w:val="kk-KZ"/>
                </w:rPr>
                <w:t>https://www.youtube.com/watch?v=kHSU3MxRuYc</w:t>
              </w:r>
            </w:hyperlink>
          </w:p>
          <w:p w14:paraId="12401194"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lang w:val="kk-KZ"/>
              </w:rPr>
            </w:pPr>
            <w:r w:rsidRPr="00543596">
              <w:rPr>
                <w:rFonts w:ascii="Times New Roman" w:hAnsi="Times New Roman" w:cs="Times New Roman"/>
                <w:b/>
                <w:bCs/>
                <w:sz w:val="28"/>
                <w:szCs w:val="28"/>
              </w:rPr>
              <w:t xml:space="preserve">Видео: </w:t>
            </w:r>
            <w:hyperlink r:id="rId184" w:history="1">
              <w:r w:rsidRPr="00543596">
                <w:rPr>
                  <w:rFonts w:ascii="Times New Roman" w:hAnsi="Times New Roman" w:cs="Times New Roman"/>
                  <w:b/>
                  <w:bCs/>
                  <w:color w:val="0000FF" w:themeColor="hyperlink"/>
                  <w:sz w:val="28"/>
                  <w:szCs w:val="28"/>
                  <w:u w:val="single"/>
                </w:rPr>
                <w:t>https://www.youtube.com/watch?v=NGN15TpwAeE</w:t>
              </w:r>
            </w:hyperlink>
          </w:p>
          <w:p w14:paraId="3EEF22EC" w14:textId="77777777" w:rsidR="00543596" w:rsidRPr="00543596" w:rsidRDefault="00543596" w:rsidP="00E507FF">
            <w:pPr>
              <w:numPr>
                <w:ilvl w:val="0"/>
                <w:numId w:val="234"/>
              </w:numPr>
              <w:spacing w:after="0" w:line="240" w:lineRule="auto"/>
              <w:ind w:firstLine="709"/>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b/>
                <w:sz w:val="28"/>
                <w:szCs w:val="28"/>
                <w:bdr w:val="none" w:sz="0" w:space="0" w:color="auto" w:frame="1"/>
                <w:lang w:val="kk-KZ" w:eastAsia="ru-RU"/>
              </w:rPr>
              <w:t>Видео:</w:t>
            </w:r>
            <w:r w:rsidRPr="00543596">
              <w:rPr>
                <w:rFonts w:ascii="Times New Roman" w:eastAsia="Times New Roman" w:hAnsi="Times New Roman" w:cs="Times New Roman"/>
                <w:sz w:val="28"/>
                <w:szCs w:val="28"/>
                <w:bdr w:val="none" w:sz="0" w:space="0" w:color="auto" w:frame="1"/>
                <w:lang w:val="kk-KZ" w:eastAsia="ru-RU"/>
              </w:rPr>
              <w:t xml:space="preserve">  </w:t>
            </w:r>
            <w:hyperlink r:id="rId185" w:history="1">
              <w:r w:rsidRPr="00543596">
                <w:rPr>
                  <w:rFonts w:ascii="Times New Roman" w:eastAsia="Calibri" w:hAnsi="Times New Roman" w:cs="Times New Roman"/>
                  <w:b/>
                  <w:bCs/>
                  <w:color w:val="0000FF" w:themeColor="hyperlink"/>
                  <w:sz w:val="28"/>
                  <w:szCs w:val="28"/>
                  <w:u w:val="single"/>
                  <w:lang w:val="kk-KZ" w:eastAsia="ru-RU"/>
                </w:rPr>
                <w:t>https://www.youtube.com/watch?v=EkwFVRe-y4s</w:t>
              </w:r>
            </w:hyperlink>
          </w:p>
          <w:p w14:paraId="771B8E80"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lang w:val="kk-KZ"/>
              </w:rPr>
            </w:pPr>
            <w:r w:rsidRPr="00543596">
              <w:rPr>
                <w:rFonts w:ascii="Times New Roman" w:hAnsi="Times New Roman" w:cs="Times New Roman"/>
                <w:b/>
                <w:sz w:val="28"/>
                <w:szCs w:val="28"/>
                <w:bdr w:val="none" w:sz="0" w:space="0" w:color="auto" w:frame="1"/>
                <w:lang w:val="kk-KZ"/>
              </w:rPr>
              <w:t>Видео:</w:t>
            </w:r>
            <w:r w:rsidRPr="00543596">
              <w:rPr>
                <w:rFonts w:ascii="Times New Roman" w:hAnsi="Times New Roman" w:cs="Times New Roman"/>
                <w:sz w:val="28"/>
                <w:szCs w:val="28"/>
                <w:bdr w:val="none" w:sz="0" w:space="0" w:color="auto" w:frame="1"/>
                <w:lang w:val="kk-KZ"/>
              </w:rPr>
              <w:t xml:space="preserve">  </w:t>
            </w:r>
            <w:hyperlink r:id="rId186" w:history="1">
              <w:r w:rsidRPr="00543596">
                <w:rPr>
                  <w:rFonts w:ascii="Times New Roman" w:hAnsi="Times New Roman" w:cs="Times New Roman"/>
                  <w:color w:val="0000FF" w:themeColor="hyperlink"/>
                  <w:sz w:val="28"/>
                  <w:szCs w:val="28"/>
                  <w:u w:val="single"/>
                  <w:lang w:val="kk-KZ"/>
                </w:rPr>
                <w:t>https://www.youtube.com/watch?v=PcM3WwpayuE&amp;feature=share</w:t>
              </w:r>
            </w:hyperlink>
          </w:p>
          <w:p w14:paraId="7736AB60" w14:textId="77777777" w:rsidR="00543596" w:rsidRPr="00543596" w:rsidRDefault="00543596" w:rsidP="00E507FF">
            <w:pPr>
              <w:numPr>
                <w:ilvl w:val="0"/>
                <w:numId w:val="234"/>
              </w:numPr>
              <w:shd w:val="clear" w:color="auto" w:fill="FFFFFF"/>
              <w:spacing w:after="0" w:line="240" w:lineRule="auto"/>
              <w:ind w:firstLine="709"/>
              <w:rPr>
                <w:rFonts w:ascii="Times New Roman" w:eastAsia="Times New Roman" w:hAnsi="Times New Roman" w:cs="Times New Roman"/>
                <w:color w:val="000000"/>
                <w:sz w:val="28"/>
                <w:szCs w:val="28"/>
                <w:shd w:val="clear" w:color="auto" w:fill="FFFFFF"/>
                <w:lang w:eastAsia="ru-RU"/>
              </w:rPr>
            </w:pPr>
            <w:r w:rsidRPr="00543596">
              <w:rPr>
                <w:rFonts w:ascii="Times New Roman" w:eastAsia="Times New Roman" w:hAnsi="Times New Roman" w:cs="Times New Roman"/>
                <w:b/>
                <w:color w:val="000000"/>
                <w:sz w:val="28"/>
                <w:szCs w:val="28"/>
                <w:shd w:val="clear" w:color="auto" w:fill="FFFFFF"/>
                <w:lang w:eastAsia="ru-RU"/>
              </w:rPr>
              <w:t>Видео</w:t>
            </w:r>
            <w:r w:rsidRPr="00543596">
              <w:rPr>
                <w:rFonts w:ascii="Times New Roman" w:eastAsia="Times New Roman" w:hAnsi="Times New Roman" w:cs="Times New Roman"/>
                <w:color w:val="000000"/>
                <w:sz w:val="28"/>
                <w:szCs w:val="28"/>
                <w:shd w:val="clear" w:color="auto" w:fill="FFFFFF"/>
                <w:lang w:eastAsia="ru-RU"/>
              </w:rPr>
              <w:t>: https://www.youtube.com/watch?v=RG1ADD1OGOk</w:t>
            </w:r>
          </w:p>
          <w:p w14:paraId="07596ADA"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rPr>
            </w:pPr>
            <w:r w:rsidRPr="00543596">
              <w:rPr>
                <w:rFonts w:ascii="Times New Roman" w:hAnsi="Times New Roman" w:cs="Times New Roman"/>
                <w:sz w:val="28"/>
                <w:szCs w:val="28"/>
              </w:rPr>
              <w:t xml:space="preserve">Видео: </w:t>
            </w:r>
            <w:hyperlink r:id="rId187" w:history="1">
              <w:r w:rsidRPr="00543596">
                <w:rPr>
                  <w:rFonts w:ascii="Times New Roman" w:hAnsi="Times New Roman" w:cs="Times New Roman"/>
                  <w:color w:val="0000FF" w:themeColor="hyperlink"/>
                  <w:sz w:val="28"/>
                  <w:szCs w:val="28"/>
                  <w:u w:val="single"/>
                </w:rPr>
                <w:t>https://www.youtube.com/watch?v=z4z72rSvNQ0</w:t>
              </w:r>
            </w:hyperlink>
          </w:p>
          <w:p w14:paraId="0C64F31B"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rPr>
            </w:pPr>
            <w:r w:rsidRPr="00543596">
              <w:rPr>
                <w:rFonts w:ascii="Times New Roman" w:hAnsi="Times New Roman" w:cs="Times New Roman"/>
                <w:sz w:val="28"/>
                <w:szCs w:val="28"/>
              </w:rPr>
              <w:t xml:space="preserve">Видео: </w:t>
            </w:r>
            <w:hyperlink r:id="rId188" w:history="1">
              <w:r w:rsidRPr="00543596">
                <w:rPr>
                  <w:rFonts w:ascii="Times New Roman" w:hAnsi="Times New Roman" w:cs="Times New Roman"/>
                  <w:color w:val="0000FF" w:themeColor="hyperlink"/>
                  <w:sz w:val="28"/>
                  <w:szCs w:val="28"/>
                  <w:u w:val="single"/>
                </w:rPr>
                <w:t>https://www.youtube.com/watch?v=H9yEJE569UU&amp;t=14s</w:t>
              </w:r>
            </w:hyperlink>
          </w:p>
          <w:p w14:paraId="17CF1858"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rPr>
            </w:pPr>
            <w:r w:rsidRPr="00543596">
              <w:rPr>
                <w:rFonts w:ascii="Times New Roman" w:hAnsi="Times New Roman" w:cs="Times New Roman"/>
                <w:sz w:val="28"/>
                <w:szCs w:val="28"/>
              </w:rPr>
              <w:t xml:space="preserve">Видео: </w:t>
            </w:r>
            <w:hyperlink r:id="rId189" w:history="1">
              <w:r w:rsidRPr="00543596">
                <w:rPr>
                  <w:rFonts w:ascii="Times New Roman" w:hAnsi="Times New Roman" w:cs="Times New Roman"/>
                  <w:color w:val="0000FF" w:themeColor="hyperlink"/>
                  <w:sz w:val="28"/>
                  <w:szCs w:val="28"/>
                  <w:u w:val="single"/>
                </w:rPr>
                <w:t>https://www.youtube.com/watch?v=oHIwu0ZUgu0&amp;t=2s</w:t>
              </w:r>
            </w:hyperlink>
          </w:p>
          <w:p w14:paraId="7EE5B105"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rPr>
            </w:pPr>
            <w:r w:rsidRPr="00543596">
              <w:rPr>
                <w:rFonts w:ascii="Times New Roman" w:hAnsi="Times New Roman" w:cs="Times New Roman"/>
                <w:sz w:val="28"/>
                <w:szCs w:val="28"/>
              </w:rPr>
              <w:t xml:space="preserve">Видео: </w:t>
            </w:r>
            <w:hyperlink r:id="rId190" w:history="1">
              <w:r w:rsidRPr="00543596">
                <w:rPr>
                  <w:rFonts w:ascii="Times New Roman" w:hAnsi="Times New Roman" w:cs="Times New Roman"/>
                  <w:color w:val="0000FF" w:themeColor="hyperlink"/>
                  <w:sz w:val="28"/>
                  <w:szCs w:val="28"/>
                  <w:u w:val="single"/>
                </w:rPr>
                <w:t>https://www.youtube.com/watch?v=mCfVJrrGMqk</w:t>
              </w:r>
            </w:hyperlink>
          </w:p>
          <w:p w14:paraId="4CC510D7"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rPr>
            </w:pPr>
            <w:r w:rsidRPr="00543596">
              <w:rPr>
                <w:rFonts w:ascii="Times New Roman" w:hAnsi="Times New Roman" w:cs="Times New Roman"/>
                <w:sz w:val="28"/>
                <w:szCs w:val="28"/>
              </w:rPr>
              <w:t xml:space="preserve">Видео: </w:t>
            </w:r>
            <w:hyperlink r:id="rId191" w:history="1">
              <w:r w:rsidRPr="00543596">
                <w:rPr>
                  <w:rFonts w:ascii="Times New Roman" w:hAnsi="Times New Roman" w:cs="Times New Roman"/>
                  <w:color w:val="0000FF" w:themeColor="hyperlink"/>
                  <w:sz w:val="28"/>
                  <w:szCs w:val="28"/>
                  <w:u w:val="single"/>
                </w:rPr>
                <w:t>https://www.youtube.com/watch?v=PcM3WwpayuE</w:t>
              </w:r>
            </w:hyperlink>
          </w:p>
          <w:p w14:paraId="3F23E40B" w14:textId="77777777" w:rsidR="00543596" w:rsidRPr="00543596" w:rsidRDefault="00543596" w:rsidP="00E507FF">
            <w:pPr>
              <w:numPr>
                <w:ilvl w:val="0"/>
                <w:numId w:val="234"/>
              </w:numPr>
              <w:spacing w:after="0" w:line="240" w:lineRule="auto"/>
              <w:ind w:firstLine="709"/>
              <w:contextualSpacing/>
              <w:rPr>
                <w:rFonts w:ascii="Times New Roman" w:hAnsi="Times New Roman" w:cs="Times New Roman"/>
                <w:sz w:val="28"/>
                <w:szCs w:val="28"/>
              </w:rPr>
            </w:pPr>
            <w:r w:rsidRPr="00543596">
              <w:rPr>
                <w:rFonts w:ascii="Times New Roman" w:hAnsi="Times New Roman" w:cs="Times New Roman"/>
                <w:sz w:val="28"/>
                <w:szCs w:val="28"/>
              </w:rPr>
              <w:t xml:space="preserve">Видео: </w:t>
            </w:r>
            <w:hyperlink r:id="rId192" w:history="1">
              <w:r w:rsidRPr="00543596">
                <w:rPr>
                  <w:rFonts w:ascii="Times New Roman" w:hAnsi="Times New Roman" w:cs="Times New Roman"/>
                  <w:color w:val="0000FF" w:themeColor="hyperlink"/>
                  <w:sz w:val="28"/>
                  <w:szCs w:val="28"/>
                  <w:u w:val="single"/>
                </w:rPr>
                <w:t>https://www.youtube.com/watch?v=S_q7prRYHFE</w:t>
              </w:r>
            </w:hyperlink>
          </w:p>
          <w:p w14:paraId="5EF04EF7" w14:textId="77777777" w:rsidR="00543596" w:rsidRPr="00543596" w:rsidRDefault="00543596" w:rsidP="00E507FF">
            <w:pPr>
              <w:shd w:val="clear" w:color="auto" w:fill="FFFFFF"/>
              <w:spacing w:after="0" w:line="240" w:lineRule="auto"/>
              <w:ind w:left="709"/>
              <w:rPr>
                <w:rFonts w:ascii="Times New Roman" w:eastAsia="Times New Roman" w:hAnsi="Times New Roman" w:cs="Times New Roman"/>
                <w:color w:val="0000FF" w:themeColor="hyperlink"/>
                <w:sz w:val="28"/>
                <w:szCs w:val="28"/>
                <w:u w:val="single"/>
                <w:lang w:eastAsia="ru-RU"/>
              </w:rPr>
            </w:pPr>
            <w:r w:rsidRPr="00543596">
              <w:rPr>
                <w:rFonts w:ascii="Times New Roman" w:eastAsia="Times New Roman" w:hAnsi="Times New Roman" w:cs="Times New Roman"/>
                <w:sz w:val="28"/>
                <w:szCs w:val="28"/>
                <w:lang w:eastAsia="ru-RU"/>
              </w:rPr>
              <w:t xml:space="preserve">Видео: </w:t>
            </w:r>
            <w:hyperlink r:id="rId193" w:history="1">
              <w:r w:rsidRPr="00543596">
                <w:rPr>
                  <w:rFonts w:ascii="Times New Roman" w:eastAsia="Times New Roman" w:hAnsi="Times New Roman" w:cs="Times New Roman"/>
                  <w:color w:val="0000FF" w:themeColor="hyperlink"/>
                  <w:sz w:val="28"/>
                  <w:szCs w:val="28"/>
                  <w:u w:val="single"/>
                  <w:lang w:eastAsia="ru-RU"/>
                </w:rPr>
                <w:t>https://www.youtube.com/watch?v=NGN15TpwAeE</w:t>
              </w:r>
            </w:hyperlink>
          </w:p>
          <w:p w14:paraId="441232D2" w14:textId="77777777" w:rsidR="00543596" w:rsidRPr="00543596" w:rsidRDefault="00543596" w:rsidP="00E507FF">
            <w:pPr>
              <w:shd w:val="clear" w:color="auto" w:fill="FFFFFF"/>
              <w:spacing w:after="0" w:line="240" w:lineRule="auto"/>
              <w:ind w:left="709"/>
              <w:rPr>
                <w:rFonts w:ascii="Times New Roman" w:eastAsia="Times New Roman" w:hAnsi="Times New Roman" w:cs="Times New Roman"/>
                <w:sz w:val="24"/>
                <w:szCs w:val="24"/>
                <w:lang w:eastAsia="ru-RU"/>
              </w:rPr>
            </w:pPr>
          </w:p>
        </w:tc>
      </w:tr>
      <w:tr w:rsidR="00543596" w:rsidRPr="00543596" w14:paraId="2EE7BD34" w14:textId="77777777" w:rsidTr="00E507FF">
        <w:trPr>
          <w:gridAfter w:val="1"/>
          <w:wAfter w:w="40" w:type="dxa"/>
          <w:trHeight w:val="564"/>
        </w:trPr>
        <w:tc>
          <w:tcPr>
            <w:tcW w:w="9175" w:type="dxa"/>
            <w:shd w:val="clear" w:color="auto" w:fill="FABF8F"/>
          </w:tcPr>
          <w:p w14:paraId="3D5FB19A" w14:textId="77777777" w:rsidR="00543596" w:rsidRPr="00543596" w:rsidRDefault="00543596" w:rsidP="00E507FF">
            <w:pPr>
              <w:spacing w:after="0" w:line="240" w:lineRule="auto"/>
              <w:ind w:firstLine="851"/>
              <w:jc w:val="both"/>
              <w:rPr>
                <w:rFonts w:ascii="Times New Roman" w:eastAsia="Calibri" w:hAnsi="Times New Roman" w:cs="Times New Roman"/>
                <w:color w:val="000000"/>
                <w:sz w:val="28"/>
                <w:szCs w:val="28"/>
              </w:rPr>
            </w:pPr>
            <w:r w:rsidRPr="00543596">
              <w:rPr>
                <w:rFonts w:ascii="Times New Roman" w:eastAsia="Calibri" w:hAnsi="Times New Roman" w:cs="Times New Roman"/>
                <w:sz w:val="28"/>
                <w:szCs w:val="28"/>
                <w:lang w:val="kk-KZ"/>
              </w:rPr>
              <w:lastRenderedPageBreak/>
              <w:t>Раздел:</w:t>
            </w:r>
            <w:r w:rsidRPr="00543596">
              <w:rPr>
                <w:rFonts w:ascii="Times New Roman" w:eastAsia="Calibri" w:hAnsi="Times New Roman" w:cs="Times New Roman"/>
                <w:sz w:val="28"/>
                <w:szCs w:val="28"/>
              </w:rPr>
              <w:t>№4.</w:t>
            </w:r>
            <w:r w:rsidRPr="00543596">
              <w:rPr>
                <w:rFonts w:ascii="Times New Roman" w:eastAsia="Calibri" w:hAnsi="Times New Roman" w:cs="Times New Roman"/>
                <w:sz w:val="28"/>
                <w:szCs w:val="28"/>
                <w:lang w:val="kk-KZ"/>
              </w:rPr>
              <w:t xml:space="preserve"> </w:t>
            </w:r>
            <w:r w:rsidRPr="00543596">
              <w:rPr>
                <w:rFonts w:ascii="Times New Roman" w:eastAsia="TimesNewRoman" w:hAnsi="Times New Roman" w:cs="Times New Roman"/>
                <w:color w:val="000000"/>
                <w:sz w:val="28"/>
                <w:szCs w:val="28"/>
              </w:rPr>
              <w:t xml:space="preserve">Ткани и принципы их классификации. </w:t>
            </w:r>
            <w:r w:rsidRPr="00543596">
              <w:rPr>
                <w:rFonts w:ascii="Times New Roman" w:eastAsia="Calibri" w:hAnsi="Times New Roman" w:cs="Times New Roman"/>
                <w:color w:val="000000"/>
                <w:sz w:val="28"/>
                <w:szCs w:val="28"/>
              </w:rPr>
              <w:t>Растительные ткани: образовательные и основные. Строение и функции. Локализация и особенности строения образовательной и основной растительных тканей.</w:t>
            </w:r>
          </w:p>
          <w:p w14:paraId="1B2D2B6D" w14:textId="77777777" w:rsidR="00543596" w:rsidRPr="00543596" w:rsidRDefault="00543596" w:rsidP="00E507FF">
            <w:pPr>
              <w:spacing w:after="0" w:line="240" w:lineRule="auto"/>
              <w:ind w:firstLine="851"/>
              <w:jc w:val="both"/>
              <w:rPr>
                <w:rFonts w:ascii="Times New Roman" w:eastAsia="Calibri" w:hAnsi="Times New Roman" w:cs="Times New Roman"/>
                <w:b/>
              </w:rPr>
            </w:pPr>
          </w:p>
        </w:tc>
      </w:tr>
      <w:tr w:rsidR="00543596" w:rsidRPr="00543596" w14:paraId="4121696B" w14:textId="77777777" w:rsidTr="00E507FF">
        <w:trPr>
          <w:gridAfter w:val="1"/>
          <w:wAfter w:w="40" w:type="dxa"/>
          <w:trHeight w:val="564"/>
        </w:trPr>
        <w:tc>
          <w:tcPr>
            <w:tcW w:w="9175" w:type="dxa"/>
            <w:shd w:val="clear" w:color="auto" w:fill="FABF8F"/>
          </w:tcPr>
          <w:p w14:paraId="0B524E1C" w14:textId="77777777" w:rsidR="00543596" w:rsidRPr="00543596" w:rsidRDefault="00543596" w:rsidP="00E507FF">
            <w:pPr>
              <w:spacing w:after="0" w:line="240" w:lineRule="auto"/>
              <w:ind w:firstLine="851"/>
              <w:jc w:val="both"/>
              <w:rPr>
                <w:rFonts w:ascii="Times New Roman" w:eastAsia="Calibri" w:hAnsi="Times New Roman" w:cs="Times New Roman"/>
                <w:b/>
                <w:color w:val="000099"/>
                <w:sz w:val="24"/>
                <w:szCs w:val="24"/>
              </w:rPr>
            </w:pPr>
          </w:p>
          <w:p w14:paraId="6F8B2FF5" w14:textId="77777777" w:rsidR="00543596" w:rsidRPr="00543596" w:rsidRDefault="00543596" w:rsidP="00E507FF">
            <w:pPr>
              <w:spacing w:after="0" w:line="240" w:lineRule="auto"/>
              <w:ind w:firstLine="851"/>
              <w:jc w:val="both"/>
              <w:rPr>
                <w:rFonts w:ascii="Times New Roman" w:eastAsia="Calibri" w:hAnsi="Times New Roman" w:cs="Times New Roman"/>
                <w:b/>
                <w:color w:val="000099"/>
                <w:sz w:val="24"/>
                <w:szCs w:val="24"/>
              </w:rPr>
            </w:pPr>
            <w:r w:rsidRPr="00543596">
              <w:rPr>
                <w:rFonts w:ascii="Times New Roman" w:eastAsia="Calibri" w:hAnsi="Times New Roman" w:cs="Times New Roman"/>
                <w:b/>
                <w:color w:val="000099"/>
                <w:sz w:val="24"/>
                <w:szCs w:val="24"/>
                <w:lang w:val="en-US"/>
              </w:rPr>
              <w:t>I</w:t>
            </w:r>
            <w:r w:rsidRPr="00543596">
              <w:rPr>
                <w:rFonts w:ascii="Times New Roman" w:eastAsia="Calibri" w:hAnsi="Times New Roman" w:cs="Times New Roman"/>
                <w:b/>
                <w:color w:val="000099"/>
                <w:sz w:val="24"/>
                <w:szCs w:val="24"/>
              </w:rPr>
              <w:t xml:space="preserve"> ЭТАП. ЗАДАНИЯ НА АКТУАЛИЗАЦИИ ЗНАНИЙ</w:t>
            </w:r>
          </w:p>
          <w:p w14:paraId="49BBB527" w14:textId="77777777" w:rsidR="00543596" w:rsidRPr="00543596" w:rsidRDefault="00543596" w:rsidP="00E507FF">
            <w:pPr>
              <w:spacing w:after="0" w:line="240" w:lineRule="auto"/>
              <w:ind w:firstLine="426"/>
              <w:jc w:val="both"/>
              <w:rPr>
                <w:rFonts w:ascii="Times New Roman" w:eastAsia="Calibri" w:hAnsi="Times New Roman" w:cs="Times New Roman"/>
                <w:b/>
                <w:sz w:val="28"/>
                <w:szCs w:val="28"/>
                <w:lang w:val="kk-KZ"/>
              </w:rPr>
            </w:pPr>
          </w:p>
        </w:tc>
      </w:tr>
      <w:tr w:rsidR="00543596" w:rsidRPr="00543596" w14:paraId="2D059886" w14:textId="77777777" w:rsidTr="00E507FF">
        <w:trPr>
          <w:gridAfter w:val="1"/>
          <w:wAfter w:w="40" w:type="dxa"/>
          <w:trHeight w:val="706"/>
        </w:trPr>
        <w:tc>
          <w:tcPr>
            <w:tcW w:w="9175" w:type="dxa"/>
            <w:shd w:val="clear" w:color="auto" w:fill="FDE9D9"/>
          </w:tcPr>
          <w:p w14:paraId="39D5F5F4"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t>Подтема-1.</w:t>
            </w:r>
            <w:r w:rsidRPr="00543596">
              <w:rPr>
                <w:rFonts w:ascii="Times New Roman" w:eastAsia="Calibri" w:hAnsi="Times New Roman" w:cs="Times New Roman"/>
                <w:color w:val="000000"/>
                <w:sz w:val="28"/>
                <w:szCs w:val="28"/>
              </w:rPr>
              <w:t xml:space="preserve"> </w:t>
            </w:r>
            <w:r w:rsidRPr="00543596">
              <w:rPr>
                <w:rFonts w:ascii="Times New Roman" w:eastAsia="TimesNewRoman" w:hAnsi="Times New Roman" w:cs="Times New Roman"/>
                <w:color w:val="000000"/>
                <w:sz w:val="28"/>
                <w:szCs w:val="28"/>
              </w:rPr>
              <w:t>Ткани и принципы их классификации.</w:t>
            </w:r>
          </w:p>
          <w:p w14:paraId="60496170" w14:textId="77777777" w:rsidR="00543596" w:rsidRPr="00543596" w:rsidRDefault="00543596" w:rsidP="00E507FF">
            <w:pPr>
              <w:spacing w:after="0" w:line="240" w:lineRule="auto"/>
              <w:ind w:firstLine="851"/>
              <w:rPr>
                <w:rFonts w:ascii="Times New Roman" w:eastAsia="Calibri" w:hAnsi="Times New Roman" w:cs="Times New Roman"/>
                <w:color w:val="0070C0"/>
                <w:sz w:val="28"/>
                <w:szCs w:val="28"/>
                <w:shd w:val="clear" w:color="auto" w:fill="FFFFFF"/>
              </w:rPr>
            </w:pPr>
            <w:r w:rsidRPr="00543596">
              <w:rPr>
                <w:rFonts w:ascii="Times New Roman" w:eastAsia="Calibri" w:hAnsi="Times New Roman" w:cs="Times New Roman"/>
                <w:b/>
                <w:sz w:val="28"/>
                <w:szCs w:val="28"/>
                <w:shd w:val="clear" w:color="auto" w:fill="FFFFFF"/>
              </w:rPr>
              <w:t>Текст.</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color w:val="000000"/>
                <w:sz w:val="28"/>
                <w:szCs w:val="28"/>
              </w:rPr>
              <w:t>Тканями называют комплексы клеток, обладающих сходным строением, имеющих единое происхождение и выполняющих одинаковые функции.</w:t>
            </w:r>
            <w:r w:rsidRPr="00543596">
              <w:rPr>
                <w:rFonts w:ascii="Times New Roman" w:eastAsia="Calibri" w:hAnsi="Times New Roman" w:cs="Times New Roman"/>
                <w:color w:val="0070C0"/>
                <w:sz w:val="28"/>
                <w:szCs w:val="28"/>
                <w:shd w:val="clear" w:color="auto" w:fill="FFFFFF"/>
              </w:rPr>
              <w:t xml:space="preserve"> </w:t>
            </w:r>
          </w:p>
          <w:p w14:paraId="7A2BF0AF" w14:textId="77777777" w:rsidR="00543596" w:rsidRPr="00543596" w:rsidRDefault="00543596" w:rsidP="00E507FF">
            <w:pPr>
              <w:spacing w:after="0" w:line="240" w:lineRule="auto"/>
              <w:ind w:firstLine="602"/>
              <w:jc w:val="both"/>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rPr>
              <w:t xml:space="preserve">Растительные ткани возникли в процессе эволюции с переходом растений к наземному образу жизни и наибольшей специализации достигли у цветковых. Формирование тканей происходило параллельно с дифференцировкой тела растения на органы. Растения, не имеющие расчленения тела на вегетативные органы, как правило, не содержат дифференцированных тканей. </w:t>
            </w:r>
          </w:p>
          <w:p w14:paraId="02BD521A" w14:textId="77777777" w:rsidR="00543596" w:rsidRPr="00543596" w:rsidRDefault="00543596" w:rsidP="00E507FF">
            <w:pPr>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Cs/>
                <w:color w:val="000000" w:themeColor="text1"/>
                <w:sz w:val="28"/>
                <w:szCs w:val="28"/>
                <w:shd w:val="clear" w:color="auto" w:fill="FFFFFF"/>
              </w:rPr>
              <w:t xml:space="preserve">Характеристику любой ткани принято проводить по следующему плану: </w:t>
            </w:r>
          </w:p>
          <w:p w14:paraId="340371E8" w14:textId="77777777" w:rsidR="00543596" w:rsidRPr="00543596" w:rsidRDefault="00543596" w:rsidP="00E507FF">
            <w:pPr>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Cs/>
                <w:color w:val="000000" w:themeColor="text1"/>
                <w:sz w:val="28"/>
                <w:szCs w:val="28"/>
                <w:shd w:val="clear" w:color="auto" w:fill="FFFFFF"/>
              </w:rPr>
              <w:t xml:space="preserve">1. Физиологическое состояние (живая или мертвая ткань) </w:t>
            </w:r>
          </w:p>
          <w:p w14:paraId="0335AF8C" w14:textId="77777777" w:rsidR="00543596" w:rsidRPr="00543596" w:rsidRDefault="00543596" w:rsidP="00E507FF">
            <w:pPr>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Cs/>
                <w:color w:val="000000" w:themeColor="text1"/>
                <w:sz w:val="28"/>
                <w:szCs w:val="28"/>
                <w:shd w:val="clear" w:color="auto" w:fill="FFFFFF"/>
              </w:rPr>
              <w:lastRenderedPageBreak/>
              <w:t xml:space="preserve">2. Форма и размеры клеток. </w:t>
            </w:r>
          </w:p>
          <w:p w14:paraId="3D9C454F" w14:textId="77777777" w:rsidR="00543596" w:rsidRPr="00543596" w:rsidRDefault="00543596" w:rsidP="00E507FF">
            <w:pPr>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Cs/>
                <w:color w:val="000000" w:themeColor="text1"/>
                <w:sz w:val="28"/>
                <w:szCs w:val="28"/>
                <w:shd w:val="clear" w:color="auto" w:fill="FFFFFF"/>
              </w:rPr>
              <w:t xml:space="preserve">3. Характер соединения клеток. </w:t>
            </w:r>
          </w:p>
          <w:p w14:paraId="2F1BAB10" w14:textId="77777777" w:rsidR="00543596" w:rsidRPr="00543596" w:rsidRDefault="00543596" w:rsidP="00E507FF">
            <w:pPr>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Cs/>
                <w:color w:val="000000" w:themeColor="text1"/>
                <w:sz w:val="28"/>
                <w:szCs w:val="28"/>
                <w:shd w:val="clear" w:color="auto" w:fill="FFFFFF"/>
              </w:rPr>
              <w:t xml:space="preserve">4.  Наличие органоидов (ядро, цитоплазма, пластиды, вакуоли и др.) </w:t>
            </w:r>
          </w:p>
          <w:p w14:paraId="537E5A9B" w14:textId="77777777" w:rsidR="00543596" w:rsidRPr="00543596" w:rsidRDefault="00543596" w:rsidP="00E507FF">
            <w:pPr>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Cs/>
                <w:color w:val="000000" w:themeColor="text1"/>
                <w:sz w:val="28"/>
                <w:szCs w:val="28"/>
                <w:shd w:val="clear" w:color="auto" w:fill="FFFFFF"/>
              </w:rPr>
              <w:t xml:space="preserve">5.  Соотношение размеров ядра и клетки. </w:t>
            </w:r>
          </w:p>
          <w:p w14:paraId="3166C553" w14:textId="77777777" w:rsidR="00543596" w:rsidRPr="00543596" w:rsidRDefault="00543596" w:rsidP="00E507FF">
            <w:pPr>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Cs/>
                <w:color w:val="000000" w:themeColor="text1"/>
                <w:sz w:val="28"/>
                <w:szCs w:val="28"/>
                <w:shd w:val="clear" w:color="auto" w:fill="FFFFFF"/>
              </w:rPr>
              <w:t xml:space="preserve">6. Особенности структуры и химического состава клеточной оболочки. </w:t>
            </w:r>
          </w:p>
          <w:p w14:paraId="4EACD2E6" w14:textId="77777777" w:rsidR="00543596" w:rsidRPr="00543596" w:rsidRDefault="00543596" w:rsidP="00E507FF">
            <w:pPr>
              <w:spacing w:after="0" w:line="240" w:lineRule="auto"/>
              <w:ind w:firstLine="851"/>
              <w:rPr>
                <w:rFonts w:ascii="Times New Roman" w:eastAsia="Calibri" w:hAnsi="Times New Roman" w:cs="Times New Roman"/>
                <w:color w:val="000000"/>
                <w:sz w:val="28"/>
                <w:szCs w:val="28"/>
              </w:rPr>
            </w:pPr>
            <w:r w:rsidRPr="00543596">
              <w:rPr>
                <w:rFonts w:ascii="Times New Roman" w:eastAsia="Calibri" w:hAnsi="Times New Roman" w:cs="Times New Roman"/>
                <w:b/>
                <w:i/>
                <w:color w:val="0D0D0D" w:themeColor="text1" w:themeTint="F2"/>
                <w:sz w:val="28"/>
                <w:szCs w:val="28"/>
                <w:lang w:val="kk-KZ"/>
              </w:rPr>
              <w:t xml:space="preserve">Классификация. </w:t>
            </w:r>
            <w:r w:rsidRPr="00543596">
              <w:rPr>
                <w:rFonts w:ascii="Times New Roman" w:eastAsia="Calibri" w:hAnsi="Times New Roman" w:cs="Times New Roman"/>
                <w:color w:val="000000"/>
                <w:sz w:val="28"/>
                <w:szCs w:val="28"/>
              </w:rPr>
              <w:t>Классификация растительных тканей основана на единстве выполняемых функций, происхождении, сходстве строения и расположении клеток в органах растения.</w:t>
            </w:r>
          </w:p>
          <w:p w14:paraId="5723A1E9"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color w:val="0D0D0D" w:themeColor="text1" w:themeTint="F2"/>
                <w:sz w:val="28"/>
                <w:szCs w:val="28"/>
              </w:rPr>
              <w:t xml:space="preserve">Ткани делят на </w:t>
            </w:r>
            <w:r w:rsidRPr="00543596">
              <w:rPr>
                <w:rFonts w:ascii="Times New Roman" w:eastAsia="Calibri" w:hAnsi="Times New Roman" w:cs="Times New Roman"/>
                <w:b/>
                <w:i/>
                <w:color w:val="0D0D0D" w:themeColor="text1" w:themeTint="F2"/>
                <w:sz w:val="28"/>
                <w:szCs w:val="28"/>
              </w:rPr>
              <w:t>простые</w:t>
            </w:r>
            <w:r w:rsidRPr="00543596">
              <w:rPr>
                <w:rFonts w:ascii="Times New Roman" w:eastAsia="Calibri" w:hAnsi="Times New Roman" w:cs="Times New Roman"/>
                <w:b/>
                <w:color w:val="0D0D0D" w:themeColor="text1" w:themeTint="F2"/>
                <w:sz w:val="28"/>
                <w:szCs w:val="28"/>
              </w:rPr>
              <w:t xml:space="preserve"> </w:t>
            </w:r>
            <w:r w:rsidRPr="00543596">
              <w:rPr>
                <w:rFonts w:ascii="Times New Roman" w:eastAsia="Calibri" w:hAnsi="Times New Roman" w:cs="Times New Roman"/>
                <w:color w:val="0D0D0D" w:themeColor="text1" w:themeTint="F2"/>
                <w:sz w:val="28"/>
                <w:szCs w:val="28"/>
              </w:rPr>
              <w:t>и</w:t>
            </w:r>
            <w:r w:rsidRPr="00543596">
              <w:rPr>
                <w:rFonts w:ascii="Times New Roman" w:eastAsia="Calibri" w:hAnsi="Times New Roman" w:cs="Times New Roman"/>
                <w:i/>
                <w:color w:val="0D0D0D" w:themeColor="text1" w:themeTint="F2"/>
                <w:sz w:val="28"/>
                <w:szCs w:val="28"/>
              </w:rPr>
              <w:t xml:space="preserve"> </w:t>
            </w:r>
            <w:r w:rsidRPr="00543596">
              <w:rPr>
                <w:rFonts w:ascii="Times New Roman" w:eastAsia="Calibri" w:hAnsi="Times New Roman" w:cs="Times New Roman"/>
                <w:b/>
                <w:i/>
                <w:color w:val="0D0D0D" w:themeColor="text1" w:themeTint="F2"/>
                <w:sz w:val="28"/>
                <w:szCs w:val="28"/>
              </w:rPr>
              <w:t>сложные</w:t>
            </w:r>
            <w:r w:rsidRPr="00543596">
              <w:rPr>
                <w:rFonts w:ascii="Times New Roman" w:eastAsia="Calibri" w:hAnsi="Times New Roman" w:cs="Times New Roman"/>
                <w:b/>
                <w:color w:val="0D0D0D" w:themeColor="text1" w:themeTint="F2"/>
                <w:sz w:val="28"/>
                <w:szCs w:val="28"/>
              </w:rPr>
              <w:t>.</w:t>
            </w:r>
            <w:r w:rsidRPr="00543596">
              <w:rPr>
                <w:rFonts w:ascii="Times New Roman" w:eastAsia="Calibri" w:hAnsi="Times New Roman" w:cs="Times New Roman"/>
                <w:color w:val="0D0D0D" w:themeColor="text1" w:themeTint="F2"/>
                <w:sz w:val="28"/>
                <w:szCs w:val="28"/>
              </w:rPr>
              <w:t xml:space="preserve"> Если ткань состоит из одинаковых клеток, как например, паренхима, то это </w:t>
            </w:r>
            <w:r w:rsidRPr="00543596">
              <w:rPr>
                <w:rFonts w:ascii="Times New Roman" w:eastAsia="Calibri" w:hAnsi="Times New Roman" w:cs="Times New Roman"/>
                <w:b/>
                <w:i/>
                <w:color w:val="0D0D0D" w:themeColor="text1" w:themeTint="F2"/>
                <w:sz w:val="28"/>
                <w:szCs w:val="28"/>
              </w:rPr>
              <w:t>простая</w:t>
            </w:r>
            <w:r w:rsidRPr="00543596">
              <w:rPr>
                <w:rFonts w:ascii="Times New Roman" w:eastAsia="Calibri" w:hAnsi="Times New Roman" w:cs="Times New Roman"/>
                <w:color w:val="0D0D0D" w:themeColor="text1" w:themeTint="F2"/>
                <w:sz w:val="28"/>
                <w:szCs w:val="28"/>
              </w:rPr>
              <w:t xml:space="preserve"> ткань.</w:t>
            </w:r>
            <w:r w:rsidRPr="00543596">
              <w:rPr>
                <w:rFonts w:ascii="Times New Roman" w:eastAsia="Calibri" w:hAnsi="Times New Roman" w:cs="Times New Roman"/>
                <w:color w:val="0D0D0D" w:themeColor="text1" w:themeTint="F2"/>
                <w:sz w:val="28"/>
                <w:szCs w:val="28"/>
                <w:u w:val="single"/>
              </w:rPr>
              <w:t xml:space="preserve"> </w:t>
            </w:r>
            <w:r w:rsidRPr="00543596">
              <w:rPr>
                <w:rFonts w:ascii="Times New Roman" w:eastAsia="Calibri" w:hAnsi="Times New Roman" w:cs="Times New Roman"/>
                <w:color w:val="0D0D0D" w:themeColor="text1" w:themeTint="F2"/>
                <w:sz w:val="28"/>
                <w:szCs w:val="28"/>
              </w:rPr>
              <w:t xml:space="preserve">Сложные ткани состоят из клеток, разных по форме и функциям, но тесно взаимосвязанных в своих жизненных отправлениях. Пример первых — столбчатая </w:t>
            </w:r>
            <w:hyperlink r:id="rId194" w:tooltip="Хлоренхима" w:history="1">
              <w:r w:rsidRPr="00543596">
                <w:rPr>
                  <w:rFonts w:ascii="Times New Roman" w:eastAsia="Calibri" w:hAnsi="Times New Roman" w:cs="Times New Roman"/>
                  <w:b/>
                  <w:i/>
                  <w:color w:val="0D0D0D" w:themeColor="text1" w:themeTint="F2"/>
                  <w:sz w:val="28"/>
                  <w:szCs w:val="28"/>
                </w:rPr>
                <w:t>хлоренхима</w:t>
              </w:r>
            </w:hyperlink>
            <w:r w:rsidRPr="00543596">
              <w:rPr>
                <w:rFonts w:ascii="Times New Roman" w:eastAsia="Calibri" w:hAnsi="Times New Roman" w:cs="Times New Roman"/>
                <w:b/>
                <w:i/>
                <w:color w:val="0D0D0D" w:themeColor="text1" w:themeTint="F2"/>
                <w:sz w:val="28"/>
                <w:szCs w:val="28"/>
              </w:rPr>
              <w:t>,</w:t>
            </w:r>
            <w:r w:rsidRPr="00543596">
              <w:rPr>
                <w:rFonts w:ascii="Times New Roman" w:eastAsia="Calibri" w:hAnsi="Times New Roman" w:cs="Times New Roman"/>
                <w:color w:val="0D0D0D" w:themeColor="text1" w:themeTint="F2"/>
                <w:sz w:val="28"/>
                <w:szCs w:val="28"/>
              </w:rPr>
              <w:t xml:space="preserve"> губчатая хлоренхима, </w:t>
            </w:r>
            <w:hyperlink r:id="rId195" w:tooltip="Колленхима" w:history="1">
              <w:r w:rsidRPr="00543596">
                <w:rPr>
                  <w:rFonts w:ascii="Times New Roman" w:eastAsia="Calibri" w:hAnsi="Times New Roman" w:cs="Times New Roman"/>
                  <w:b/>
                  <w:i/>
                  <w:sz w:val="28"/>
                  <w:szCs w:val="28"/>
                </w:rPr>
                <w:t>колленхима</w:t>
              </w:r>
            </w:hyperlink>
            <w:r w:rsidRPr="00543596">
              <w:rPr>
                <w:rFonts w:ascii="Times New Roman" w:eastAsia="Calibri" w:hAnsi="Times New Roman" w:cs="Times New Roman"/>
                <w:i/>
                <w:sz w:val="28"/>
                <w:szCs w:val="28"/>
              </w:rPr>
              <w:t>,</w:t>
            </w:r>
            <w:r w:rsidRPr="00543596">
              <w:rPr>
                <w:rFonts w:ascii="Times New Roman" w:eastAsia="Calibri" w:hAnsi="Times New Roman" w:cs="Times New Roman"/>
                <w:sz w:val="28"/>
                <w:szCs w:val="28"/>
              </w:rPr>
              <w:t xml:space="preserve"> вторых — </w:t>
            </w:r>
            <w:hyperlink r:id="rId196" w:tooltip="Ксилема" w:history="1">
              <w:r w:rsidRPr="00543596">
                <w:rPr>
                  <w:rFonts w:ascii="Times New Roman" w:eastAsia="Calibri" w:hAnsi="Times New Roman" w:cs="Times New Roman"/>
                  <w:b/>
                  <w:i/>
                  <w:sz w:val="28"/>
                  <w:szCs w:val="28"/>
                </w:rPr>
                <w:t>ксилема</w:t>
              </w:r>
            </w:hyperlink>
            <w:r w:rsidRPr="00543596">
              <w:rPr>
                <w:rFonts w:ascii="Times New Roman" w:eastAsia="Calibri" w:hAnsi="Times New Roman" w:cs="Times New Roman"/>
                <w:b/>
                <w:i/>
                <w:sz w:val="28"/>
                <w:szCs w:val="28"/>
              </w:rPr>
              <w:t xml:space="preserve">, </w:t>
            </w:r>
            <w:hyperlink r:id="rId197" w:tooltip="Флоэма" w:history="1">
              <w:r w:rsidRPr="00543596">
                <w:rPr>
                  <w:rFonts w:ascii="Times New Roman" w:eastAsia="Calibri" w:hAnsi="Times New Roman" w:cs="Times New Roman"/>
                  <w:b/>
                  <w:i/>
                  <w:sz w:val="28"/>
                  <w:szCs w:val="28"/>
                </w:rPr>
                <w:t>флоэма</w:t>
              </w:r>
            </w:hyperlink>
            <w:r w:rsidRPr="00543596">
              <w:rPr>
                <w:rFonts w:ascii="Times New Roman" w:eastAsia="Calibri" w:hAnsi="Times New Roman" w:cs="Times New Roman"/>
                <w:b/>
                <w:i/>
                <w:sz w:val="28"/>
                <w:szCs w:val="28"/>
              </w:rPr>
              <w:t>.</w:t>
            </w:r>
          </w:p>
          <w:p w14:paraId="0D07581E"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color w:val="0D0D0D" w:themeColor="text1" w:themeTint="F2"/>
                <w:sz w:val="28"/>
                <w:szCs w:val="28"/>
              </w:rPr>
              <w:t xml:space="preserve">Сложные ткани имеют общее происхождение, и выполняют единую функцию, но различные клетки сложной ткани сильно отличаются друг от друга. Например, древесина (ксилема) – сложная ткань, в состав которой входит проводящая (трахеи и </w:t>
            </w:r>
            <w:proofErr w:type="spellStart"/>
            <w:r w:rsidRPr="00543596">
              <w:rPr>
                <w:rFonts w:ascii="Times New Roman" w:eastAsia="Calibri" w:hAnsi="Times New Roman" w:cs="Times New Roman"/>
                <w:color w:val="0D0D0D" w:themeColor="text1" w:themeTint="F2"/>
                <w:sz w:val="28"/>
                <w:szCs w:val="28"/>
              </w:rPr>
              <w:t>трахеиды</w:t>
            </w:r>
            <w:proofErr w:type="spellEnd"/>
            <w:r w:rsidRPr="00543596">
              <w:rPr>
                <w:rFonts w:ascii="Times New Roman" w:eastAsia="Calibri" w:hAnsi="Times New Roman" w:cs="Times New Roman"/>
                <w:color w:val="0D0D0D" w:themeColor="text1" w:themeTint="F2"/>
                <w:sz w:val="28"/>
                <w:szCs w:val="28"/>
              </w:rPr>
              <w:t xml:space="preserve">), механическая (древесные волокна) и основная (древесная паренхима) ткани. Клетки, образующие ткани, могут быть по форме округлыми, более или менее равными по длине и ширине – это </w:t>
            </w:r>
            <w:proofErr w:type="spellStart"/>
            <w:r w:rsidRPr="00543596">
              <w:rPr>
                <w:rFonts w:ascii="Times New Roman" w:eastAsia="Calibri" w:hAnsi="Times New Roman" w:cs="Times New Roman"/>
                <w:b/>
                <w:i/>
                <w:color w:val="0D0D0D" w:themeColor="text1" w:themeTint="F2"/>
                <w:sz w:val="28"/>
                <w:szCs w:val="28"/>
              </w:rPr>
              <w:t>паренхимные</w:t>
            </w:r>
            <w:proofErr w:type="spellEnd"/>
            <w:r w:rsidRPr="00543596">
              <w:rPr>
                <w:rFonts w:ascii="Times New Roman" w:eastAsia="Calibri" w:hAnsi="Times New Roman" w:cs="Times New Roman"/>
                <w:color w:val="0D0D0D" w:themeColor="text1" w:themeTint="F2"/>
                <w:sz w:val="28"/>
                <w:szCs w:val="28"/>
              </w:rPr>
              <w:t xml:space="preserve"> клетки. Если клетки сильно вытянуты в длину – их называют прозенхимными клетками. </w:t>
            </w:r>
            <w:r w:rsidRPr="00543596">
              <w:rPr>
                <w:rFonts w:ascii="Times New Roman" w:eastAsia="Calibri" w:hAnsi="Times New Roman" w:cs="Times New Roman"/>
                <w:sz w:val="28"/>
                <w:szCs w:val="28"/>
              </w:rPr>
              <w:t xml:space="preserve">Ткани делятся на </w:t>
            </w:r>
            <w:hyperlink r:id="rId198" w:tooltip="Образовательные ткани" w:history="1">
              <w:r w:rsidRPr="00543596">
                <w:rPr>
                  <w:rFonts w:ascii="Times New Roman" w:eastAsia="Calibri" w:hAnsi="Times New Roman" w:cs="Times New Roman"/>
                  <w:b/>
                  <w:i/>
                  <w:sz w:val="28"/>
                  <w:szCs w:val="28"/>
                </w:rPr>
                <w:t>образовательные</w:t>
              </w:r>
            </w:hyperlink>
            <w:r w:rsidRPr="00543596">
              <w:rPr>
                <w:rFonts w:ascii="Times New Roman" w:eastAsia="Calibri" w:hAnsi="Times New Roman" w:cs="Times New Roman"/>
                <w:b/>
                <w:i/>
                <w:sz w:val="28"/>
                <w:szCs w:val="28"/>
              </w:rPr>
              <w:t xml:space="preserve"> (</w:t>
            </w:r>
            <w:hyperlink r:id="rId199" w:tooltip="Меристема" w:history="1">
              <w:r w:rsidRPr="00543596">
                <w:rPr>
                  <w:rFonts w:ascii="Times New Roman" w:eastAsia="Calibri" w:hAnsi="Times New Roman" w:cs="Times New Roman"/>
                  <w:b/>
                  <w:i/>
                  <w:sz w:val="28"/>
                  <w:szCs w:val="28"/>
                </w:rPr>
                <w:t>меристема</w:t>
              </w:r>
            </w:hyperlink>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и </w:t>
            </w:r>
            <w:hyperlink r:id="rId200" w:tooltip="Постоянные ткани (страница отсутствует)" w:history="1">
              <w:r w:rsidRPr="00543596">
                <w:rPr>
                  <w:rFonts w:ascii="Times New Roman" w:eastAsia="Calibri" w:hAnsi="Times New Roman" w:cs="Times New Roman"/>
                  <w:b/>
                  <w:i/>
                  <w:sz w:val="28"/>
                  <w:szCs w:val="28"/>
                </w:rPr>
                <w:t>постоянные</w:t>
              </w:r>
            </w:hyperlink>
            <w:r w:rsidRPr="00543596">
              <w:rPr>
                <w:rFonts w:ascii="Times New Roman" w:eastAsia="Calibri" w:hAnsi="Times New Roman" w:cs="Times New Roman"/>
                <w:b/>
                <w:i/>
                <w:sz w:val="28"/>
                <w:szCs w:val="28"/>
              </w:rPr>
              <w:t xml:space="preserve">. </w:t>
            </w:r>
          </w:p>
          <w:p w14:paraId="6DCC1CA9"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Образовательными</w:t>
            </w:r>
            <w:r w:rsidRPr="00543596">
              <w:rPr>
                <w:rFonts w:ascii="Times New Roman" w:eastAsia="Calibri" w:hAnsi="Times New Roman" w:cs="Times New Roman"/>
                <w:sz w:val="28"/>
                <w:szCs w:val="28"/>
              </w:rPr>
              <w:t xml:space="preserve"> называются специализированные ткани, клетки которых сохраняют длительную способность к делению, обеспечивая рост растения и отдельных его органов. С учетом положения в теле растения их делят на </w:t>
            </w:r>
            <w:r w:rsidRPr="00543596">
              <w:rPr>
                <w:rFonts w:ascii="Times New Roman" w:eastAsia="Calibri" w:hAnsi="Times New Roman" w:cs="Times New Roman"/>
                <w:b/>
                <w:i/>
                <w:sz w:val="28"/>
                <w:szCs w:val="28"/>
              </w:rPr>
              <w:t>апикальные</w:t>
            </w:r>
            <w:r w:rsidRPr="00543596">
              <w:rPr>
                <w:rFonts w:ascii="Times New Roman" w:eastAsia="Calibri" w:hAnsi="Times New Roman" w:cs="Times New Roman"/>
                <w:sz w:val="28"/>
                <w:szCs w:val="28"/>
              </w:rPr>
              <w:t xml:space="preserve"> (или верхушечные, находятся на апексах корня и побега), </w:t>
            </w:r>
            <w:proofErr w:type="spellStart"/>
            <w:r w:rsidRPr="00543596">
              <w:rPr>
                <w:rFonts w:ascii="Times New Roman" w:eastAsia="Calibri" w:hAnsi="Times New Roman" w:cs="Times New Roman"/>
                <w:b/>
                <w:i/>
                <w:sz w:val="28"/>
                <w:szCs w:val="28"/>
              </w:rPr>
              <w:t>интеркалярные</w:t>
            </w:r>
            <w:proofErr w:type="spellEnd"/>
            <w:r w:rsidRPr="00543596">
              <w:rPr>
                <w:rFonts w:ascii="Times New Roman" w:eastAsia="Calibri" w:hAnsi="Times New Roman" w:cs="Times New Roman"/>
                <w:sz w:val="28"/>
                <w:szCs w:val="28"/>
              </w:rPr>
              <w:t xml:space="preserve"> (или вставочные, свойственны побегу — стеблю и листьям, находятся в междоузлиях и черешках) и </w:t>
            </w:r>
            <w:r w:rsidRPr="00543596">
              <w:rPr>
                <w:rFonts w:ascii="Times New Roman" w:eastAsia="Calibri" w:hAnsi="Times New Roman" w:cs="Times New Roman"/>
                <w:b/>
                <w:i/>
                <w:sz w:val="28"/>
                <w:szCs w:val="28"/>
              </w:rPr>
              <w:t>боковые</w:t>
            </w:r>
            <w:r w:rsidRPr="00543596">
              <w:rPr>
                <w:rFonts w:ascii="Times New Roman" w:eastAsia="Calibri" w:hAnsi="Times New Roman" w:cs="Times New Roman"/>
                <w:sz w:val="28"/>
                <w:szCs w:val="28"/>
              </w:rPr>
              <w:t xml:space="preserve"> (или латеральные, представлены главным образом в осевых органах — в корне и стебле голосеменных и двудольных покрытосемянных).</w:t>
            </w:r>
          </w:p>
          <w:p w14:paraId="4A746E37"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Постоянными</w:t>
            </w:r>
            <w:r w:rsidRPr="00543596">
              <w:rPr>
                <w:rFonts w:ascii="Times New Roman" w:eastAsia="Calibri" w:hAnsi="Times New Roman" w:cs="Times New Roman"/>
                <w:sz w:val="28"/>
                <w:szCs w:val="28"/>
              </w:rPr>
              <w:t xml:space="preserve"> называют ткани, клетки которых утратили способность к делению (полностью или сохраняют её потенциально) и специализируются на выполнении других функций: защитной, запасающей, механической, проводящей и т. д. С учетом происхождения, преобладающей функции и положения в теле растения постоянные ткани, в свою очередь, делят на </w:t>
            </w:r>
            <w:hyperlink r:id="rId201" w:tooltip="Покровные ткани" w:history="1">
              <w:r w:rsidRPr="00543596">
                <w:rPr>
                  <w:rFonts w:ascii="Times New Roman" w:eastAsia="Calibri" w:hAnsi="Times New Roman" w:cs="Times New Roman"/>
                  <w:b/>
                  <w:i/>
                  <w:sz w:val="28"/>
                  <w:szCs w:val="28"/>
                </w:rPr>
                <w:t>покровные</w:t>
              </w:r>
            </w:hyperlink>
            <w:r w:rsidRPr="00543596">
              <w:rPr>
                <w:rFonts w:ascii="Times New Roman" w:eastAsia="Calibri" w:hAnsi="Times New Roman" w:cs="Times New Roman"/>
                <w:b/>
                <w:i/>
                <w:sz w:val="28"/>
                <w:szCs w:val="28"/>
              </w:rPr>
              <w:t xml:space="preserve">, </w:t>
            </w:r>
            <w:hyperlink r:id="rId202" w:tooltip="Проводящие ткани" w:history="1">
              <w:r w:rsidRPr="00543596">
                <w:rPr>
                  <w:rFonts w:ascii="Times New Roman" w:eastAsia="Calibri" w:hAnsi="Times New Roman" w:cs="Times New Roman"/>
                  <w:b/>
                  <w:i/>
                  <w:sz w:val="28"/>
                  <w:szCs w:val="28"/>
                </w:rPr>
                <w:t>проводящие</w:t>
              </w:r>
            </w:hyperlink>
            <w:r w:rsidRPr="00543596">
              <w:rPr>
                <w:rFonts w:ascii="Times New Roman" w:eastAsia="Calibri" w:hAnsi="Times New Roman" w:cs="Times New Roman"/>
                <w:b/>
                <w:i/>
                <w:sz w:val="28"/>
                <w:szCs w:val="28"/>
              </w:rPr>
              <w:t xml:space="preserve"> и основные,</w:t>
            </w:r>
            <w:r w:rsidRPr="00543596">
              <w:rPr>
                <w:rFonts w:ascii="Times New Roman" w:eastAsia="Calibri" w:hAnsi="Times New Roman" w:cs="Times New Roman"/>
                <w:sz w:val="28"/>
                <w:szCs w:val="28"/>
              </w:rPr>
              <w:t xml:space="preserve"> начало которым при первичном росте дают соответственно </w:t>
            </w:r>
            <w:hyperlink r:id="rId203" w:tooltip="Протодерма" w:history="1">
              <w:proofErr w:type="spellStart"/>
              <w:r w:rsidRPr="00543596">
                <w:rPr>
                  <w:rFonts w:ascii="Times New Roman" w:eastAsia="Calibri" w:hAnsi="Times New Roman" w:cs="Times New Roman"/>
                  <w:b/>
                  <w:i/>
                  <w:sz w:val="28"/>
                  <w:szCs w:val="28"/>
                </w:rPr>
                <w:t>протодерма</w:t>
              </w:r>
              <w:proofErr w:type="spellEnd"/>
            </w:hyperlink>
            <w:r w:rsidRPr="00543596">
              <w:rPr>
                <w:rFonts w:ascii="Times New Roman" w:eastAsia="Calibri" w:hAnsi="Times New Roman" w:cs="Times New Roman"/>
                <w:b/>
                <w:i/>
                <w:sz w:val="28"/>
                <w:szCs w:val="28"/>
              </w:rPr>
              <w:t xml:space="preserve">, </w:t>
            </w:r>
            <w:hyperlink r:id="rId204" w:tooltip="Прокамбий" w:history="1">
              <w:r w:rsidRPr="00543596">
                <w:rPr>
                  <w:rFonts w:ascii="Times New Roman" w:eastAsia="Calibri" w:hAnsi="Times New Roman" w:cs="Times New Roman"/>
                  <w:b/>
                  <w:i/>
                  <w:sz w:val="28"/>
                  <w:szCs w:val="28"/>
                </w:rPr>
                <w:t>прокамбий</w:t>
              </w:r>
            </w:hyperlink>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sz w:val="28"/>
                <w:szCs w:val="28"/>
              </w:rPr>
              <w:t>и основная меристема.</w:t>
            </w:r>
          </w:p>
          <w:p w14:paraId="6FB50054"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Наряду с анатомо-физиологической существует и онтогенетическая классификация тканей, основанная на их </w:t>
            </w:r>
            <w:r w:rsidRPr="00543596">
              <w:rPr>
                <w:rFonts w:ascii="Times New Roman" w:eastAsia="Calibri" w:hAnsi="Times New Roman" w:cs="Times New Roman"/>
                <w:sz w:val="28"/>
                <w:szCs w:val="28"/>
              </w:rPr>
              <w:lastRenderedPageBreak/>
              <w:t xml:space="preserve">происхождении и времени появления в процессе </w:t>
            </w:r>
            <w:hyperlink r:id="rId205" w:tooltip="Морфогенез" w:history="1">
              <w:r w:rsidRPr="00543596">
                <w:rPr>
                  <w:rFonts w:ascii="Times New Roman" w:eastAsia="Calibri" w:hAnsi="Times New Roman" w:cs="Times New Roman"/>
                  <w:b/>
                  <w:i/>
                  <w:sz w:val="28"/>
                  <w:szCs w:val="28"/>
                </w:rPr>
                <w:t>морфогенеза</w:t>
              </w:r>
            </w:hyperlink>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sz w:val="28"/>
                <w:szCs w:val="28"/>
              </w:rPr>
              <w:t xml:space="preserve">органа. По этой классификации ткани делят на </w:t>
            </w:r>
            <w:r w:rsidRPr="00543596">
              <w:rPr>
                <w:rFonts w:ascii="Times New Roman" w:eastAsia="Calibri" w:hAnsi="Times New Roman" w:cs="Times New Roman"/>
                <w:b/>
                <w:i/>
                <w:iCs/>
                <w:sz w:val="28"/>
                <w:szCs w:val="28"/>
              </w:rPr>
              <w:t>первичные</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sz w:val="28"/>
                <w:szCs w:val="28"/>
              </w:rPr>
              <w:t>и</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b/>
                <w:i/>
                <w:iCs/>
                <w:sz w:val="28"/>
                <w:szCs w:val="28"/>
              </w:rPr>
              <w:t>вторичные</w:t>
            </w:r>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w:t>
            </w:r>
          </w:p>
          <w:p w14:paraId="0DDA9A3E"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Первичные меристемы</w:t>
            </w:r>
            <w:r w:rsidRPr="00543596">
              <w:rPr>
                <w:rFonts w:ascii="Times New Roman" w:eastAsia="Calibri" w:hAnsi="Times New Roman" w:cs="Times New Roman"/>
                <w:sz w:val="28"/>
                <w:szCs w:val="28"/>
              </w:rPr>
              <w:t xml:space="preserve"> ведут своё начало от первой клетки нового организма — </w:t>
            </w:r>
            <w:hyperlink r:id="rId206" w:tooltip="Зигота" w:history="1">
              <w:r w:rsidRPr="00543596">
                <w:rPr>
                  <w:rFonts w:ascii="Times New Roman" w:eastAsia="Calibri" w:hAnsi="Times New Roman" w:cs="Times New Roman"/>
                  <w:b/>
                  <w:i/>
                  <w:sz w:val="28"/>
                  <w:szCs w:val="28"/>
                </w:rPr>
                <w:t>зиготы</w:t>
              </w:r>
            </w:hyperlink>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которым свойственна способность к делению. Они первыми формируются при заложении нового организма и обеспечивают его первичный рост. Это — верхушечные и вставочные меристемы. Те постоянные ткани, клетки которых дифференцируются из производных клеток первичной меристемы, называют первичными. К ним относят ткани: первичные покровные, первично проводящие и основные.</w:t>
            </w:r>
          </w:p>
          <w:p w14:paraId="165BFC97"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Вторичными</w:t>
            </w:r>
            <w:r w:rsidRPr="00543596">
              <w:rPr>
                <w:rFonts w:ascii="Times New Roman" w:eastAsia="Calibri" w:hAnsi="Times New Roman" w:cs="Times New Roman"/>
                <w:sz w:val="28"/>
                <w:szCs w:val="28"/>
              </w:rPr>
              <w:t xml:space="preserve"> называют меристемы, которые формируются в вегетативных органах позднее первичных и обеспечивают их вторичный рост. Это боковые меристемы — </w:t>
            </w:r>
            <w:hyperlink r:id="rId207" w:tooltip="Камбий" w:history="1">
              <w:r w:rsidRPr="00543596">
                <w:rPr>
                  <w:rFonts w:ascii="Times New Roman" w:eastAsia="Calibri" w:hAnsi="Times New Roman" w:cs="Times New Roman"/>
                  <w:b/>
                  <w:i/>
                  <w:sz w:val="28"/>
                  <w:szCs w:val="28"/>
                </w:rPr>
                <w:t>камбий</w:t>
              </w:r>
            </w:hyperlink>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sz w:val="28"/>
                <w:szCs w:val="28"/>
              </w:rPr>
              <w:t>и</w:t>
            </w:r>
            <w:r w:rsidRPr="00543596">
              <w:rPr>
                <w:rFonts w:ascii="Times New Roman" w:eastAsia="Calibri" w:hAnsi="Times New Roman" w:cs="Times New Roman"/>
                <w:b/>
                <w:i/>
                <w:sz w:val="28"/>
                <w:szCs w:val="28"/>
              </w:rPr>
              <w:t xml:space="preserve"> </w:t>
            </w:r>
            <w:hyperlink r:id="rId208" w:tooltip="Феллоген" w:history="1">
              <w:r w:rsidRPr="00543596">
                <w:rPr>
                  <w:rFonts w:ascii="Times New Roman" w:eastAsia="Calibri" w:hAnsi="Times New Roman" w:cs="Times New Roman"/>
                  <w:b/>
                  <w:i/>
                  <w:sz w:val="28"/>
                  <w:szCs w:val="28"/>
                </w:rPr>
                <w:t>феллоген</w:t>
              </w:r>
            </w:hyperlink>
            <w:r w:rsidRPr="00543596">
              <w:rPr>
                <w:rFonts w:ascii="Times New Roman" w:eastAsia="Calibri" w:hAnsi="Times New Roman" w:cs="Times New Roman"/>
                <w:sz w:val="28"/>
                <w:szCs w:val="28"/>
              </w:rPr>
              <w:t xml:space="preserve"> (пробковый камбий). Постоянные ткани, начало которым дали производные клетки вторичной меристемы, называют </w:t>
            </w:r>
            <w:r w:rsidRPr="00543596">
              <w:rPr>
                <w:rFonts w:ascii="Times New Roman" w:eastAsia="Calibri" w:hAnsi="Times New Roman" w:cs="Times New Roman"/>
                <w:b/>
                <w:i/>
                <w:sz w:val="28"/>
                <w:szCs w:val="28"/>
              </w:rPr>
              <w:t>вторичными</w:t>
            </w:r>
            <w:r w:rsidRPr="00543596">
              <w:rPr>
                <w:rFonts w:ascii="Times New Roman" w:eastAsia="Calibri" w:hAnsi="Times New Roman" w:cs="Times New Roman"/>
                <w:sz w:val="28"/>
                <w:szCs w:val="28"/>
              </w:rPr>
              <w:t xml:space="preserve">. К ним относятся </w:t>
            </w:r>
            <w:r w:rsidRPr="00543596">
              <w:rPr>
                <w:rFonts w:ascii="Times New Roman" w:eastAsia="Calibri" w:hAnsi="Times New Roman" w:cs="Times New Roman"/>
                <w:b/>
                <w:i/>
                <w:sz w:val="28"/>
                <w:szCs w:val="28"/>
              </w:rPr>
              <w:t>вторичную покровную ткань</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
                <w:i/>
                <w:sz w:val="28"/>
                <w:szCs w:val="28"/>
              </w:rPr>
              <w:t>вторичные проводящие ткани</w:t>
            </w:r>
            <w:r w:rsidRPr="00543596">
              <w:rPr>
                <w:rFonts w:ascii="Times New Roman" w:eastAsia="Calibri" w:hAnsi="Times New Roman" w:cs="Times New Roman"/>
                <w:sz w:val="28"/>
                <w:szCs w:val="28"/>
              </w:rPr>
              <w:t>.</w:t>
            </w:r>
          </w:p>
          <w:p w14:paraId="61F5EBF1"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Различают шесть основных групп тканей:</w:t>
            </w:r>
          </w:p>
          <w:p w14:paraId="32697A82"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1.</w:t>
            </w:r>
            <w:r w:rsidRPr="00543596">
              <w:rPr>
                <w:rFonts w:ascii="Times New Roman" w:eastAsia="Calibri" w:hAnsi="Times New Roman" w:cs="Times New Roman"/>
                <w:sz w:val="28"/>
                <w:szCs w:val="28"/>
              </w:rPr>
              <w:tab/>
            </w:r>
            <w:proofErr w:type="spellStart"/>
            <w:r w:rsidRPr="00543596">
              <w:rPr>
                <w:rFonts w:ascii="Times New Roman" w:eastAsia="Calibri" w:hAnsi="Times New Roman" w:cs="Times New Roman"/>
                <w:sz w:val="28"/>
                <w:szCs w:val="28"/>
              </w:rPr>
              <w:t>Меристематические</w:t>
            </w:r>
            <w:proofErr w:type="spellEnd"/>
            <w:r w:rsidRPr="00543596">
              <w:rPr>
                <w:rFonts w:ascii="Times New Roman" w:eastAsia="Calibri" w:hAnsi="Times New Roman" w:cs="Times New Roman"/>
                <w:sz w:val="28"/>
                <w:szCs w:val="28"/>
              </w:rPr>
              <w:t xml:space="preserve"> (образовательные) ткани.</w:t>
            </w:r>
          </w:p>
          <w:p w14:paraId="138D8DAB"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2.</w:t>
            </w:r>
            <w:r w:rsidRPr="00543596">
              <w:rPr>
                <w:rFonts w:ascii="Times New Roman" w:eastAsia="Calibri" w:hAnsi="Times New Roman" w:cs="Times New Roman"/>
                <w:sz w:val="28"/>
                <w:szCs w:val="28"/>
              </w:rPr>
              <w:tab/>
              <w:t>Покровные (пограничные) ткани.</w:t>
            </w:r>
          </w:p>
          <w:p w14:paraId="388094B1"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3.</w:t>
            </w:r>
            <w:r w:rsidRPr="00543596">
              <w:rPr>
                <w:rFonts w:ascii="Times New Roman" w:eastAsia="Calibri" w:hAnsi="Times New Roman" w:cs="Times New Roman"/>
                <w:sz w:val="28"/>
                <w:szCs w:val="28"/>
              </w:rPr>
              <w:tab/>
              <w:t>Основные ткани.</w:t>
            </w:r>
          </w:p>
          <w:p w14:paraId="37D50D4A"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4.</w:t>
            </w:r>
            <w:r w:rsidRPr="00543596">
              <w:rPr>
                <w:rFonts w:ascii="Times New Roman" w:eastAsia="Calibri" w:hAnsi="Times New Roman" w:cs="Times New Roman"/>
                <w:sz w:val="28"/>
                <w:szCs w:val="28"/>
              </w:rPr>
              <w:tab/>
              <w:t>Механические ткани.</w:t>
            </w:r>
          </w:p>
          <w:p w14:paraId="036B9233"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5.</w:t>
            </w:r>
            <w:r w:rsidRPr="00543596">
              <w:rPr>
                <w:rFonts w:ascii="Times New Roman" w:eastAsia="Calibri" w:hAnsi="Times New Roman" w:cs="Times New Roman"/>
                <w:sz w:val="28"/>
                <w:szCs w:val="28"/>
              </w:rPr>
              <w:tab/>
              <w:t>Проводящие ткани.</w:t>
            </w:r>
          </w:p>
          <w:p w14:paraId="50D4587D"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6.</w:t>
            </w:r>
            <w:r w:rsidRPr="00543596">
              <w:rPr>
                <w:rFonts w:ascii="Times New Roman" w:eastAsia="Calibri" w:hAnsi="Times New Roman" w:cs="Times New Roman"/>
                <w:sz w:val="28"/>
                <w:szCs w:val="28"/>
              </w:rPr>
              <w:tab/>
              <w:t>Выделительные (секреторные) ткани.</w:t>
            </w:r>
          </w:p>
          <w:p w14:paraId="7D538275"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lang w:val="kk-KZ"/>
              </w:rPr>
            </w:pPr>
          </w:p>
          <w:p w14:paraId="07C0B48C" w14:textId="77777777" w:rsidR="00543596" w:rsidRPr="00543596" w:rsidRDefault="00543596" w:rsidP="00E507FF">
            <w:pPr>
              <w:spacing w:after="0" w:line="240" w:lineRule="auto"/>
              <w:ind w:firstLine="851"/>
              <w:jc w:val="both"/>
              <w:rPr>
                <w:rFonts w:ascii="Times New Roman" w:eastAsia="Calibri" w:hAnsi="Times New Roman" w:cs="Times New Roman"/>
                <w:bCs/>
                <w:color w:val="0000FF" w:themeColor="hyperlink"/>
                <w:sz w:val="28"/>
                <w:szCs w:val="28"/>
                <w:u w:val="single"/>
              </w:rPr>
            </w:pPr>
            <w:r w:rsidRPr="00543596">
              <w:rPr>
                <w:rFonts w:ascii="Times New Roman" w:eastAsia="Calibri" w:hAnsi="Times New Roman" w:cs="Times New Roman"/>
                <w:b/>
                <w:i/>
                <w:sz w:val="28"/>
                <w:szCs w:val="28"/>
                <w:lang w:val="kk-KZ"/>
              </w:rPr>
              <w:t xml:space="preserve">Упражнение </w:t>
            </w:r>
            <w:r w:rsidRPr="00543596">
              <w:rPr>
                <w:rFonts w:ascii="Times New Roman" w:eastAsia="Calibri" w:hAnsi="Times New Roman" w:cs="Times New Roman"/>
                <w:b/>
                <w:bCs/>
                <w:i/>
                <w:sz w:val="28"/>
                <w:szCs w:val="28"/>
                <w:lang w:val="kk-KZ"/>
              </w:rPr>
              <w:t>1</w:t>
            </w:r>
            <w:r w:rsidRPr="00543596">
              <w:rPr>
                <w:rFonts w:ascii="Times New Roman" w:eastAsia="Calibri" w:hAnsi="Times New Roman" w:cs="Times New Roman"/>
                <w:b/>
                <w:bCs/>
                <w:i/>
                <w:color w:val="34495E"/>
                <w:sz w:val="28"/>
                <w:szCs w:val="28"/>
                <w:lang w:val="kk-KZ"/>
              </w:rPr>
              <w:t>.</w:t>
            </w:r>
            <w:r w:rsidRPr="00543596">
              <w:rPr>
                <w:rFonts w:ascii="Times New Roman" w:eastAsia="Calibri" w:hAnsi="Times New Roman" w:cs="Times New Roman"/>
                <w:b/>
                <w:noProof/>
                <w:sz w:val="28"/>
                <w:szCs w:val="28"/>
                <w:lang w:eastAsia="ru-RU"/>
              </w:rPr>
              <w:t xml:space="preserve"> </w:t>
            </w:r>
            <w:r w:rsidRPr="00543596">
              <w:rPr>
                <w:rFonts w:ascii="Times New Roman" w:eastAsia="Calibri" w:hAnsi="Times New Roman" w:cs="Times New Roman"/>
                <w:sz w:val="28"/>
                <w:szCs w:val="28"/>
                <w:lang w:val="kk-KZ"/>
              </w:rPr>
              <w:t>Что изображено</w:t>
            </w:r>
            <w:r w:rsidRPr="00543596">
              <w:rPr>
                <w:rFonts w:ascii="Times New Roman" w:eastAsia="Calibri" w:hAnsi="Times New Roman" w:cs="Times New Roman"/>
                <w:sz w:val="28"/>
                <w:szCs w:val="28"/>
              </w:rPr>
              <w:t>(9,10)</w:t>
            </w:r>
            <w:r w:rsidRPr="00543596">
              <w:rPr>
                <w:rFonts w:ascii="Times New Roman" w:eastAsia="Calibri" w:hAnsi="Times New Roman" w:cs="Times New Roman"/>
                <w:sz w:val="28"/>
                <w:szCs w:val="28"/>
                <w:lang w:val="kk-KZ"/>
              </w:rPr>
              <w:t xml:space="preserve"> на картинке?</w:t>
            </w:r>
            <w:r w:rsidRPr="00543596">
              <w:rPr>
                <w:rFonts w:ascii="Times New Roman" w:eastAsia="Calibri" w:hAnsi="Times New Roman" w:cs="Times New Roman"/>
                <w:bCs/>
                <w:color w:val="0000FF" w:themeColor="hyperlink"/>
                <w:sz w:val="28"/>
                <w:szCs w:val="28"/>
                <w:u w:val="single"/>
                <w:lang w:val="kk-KZ"/>
              </w:rPr>
              <w:t xml:space="preserve"> </w:t>
            </w:r>
          </w:p>
          <w:p w14:paraId="06DB2406" w14:textId="77777777" w:rsidR="00543596" w:rsidRPr="00543596" w:rsidRDefault="00543596" w:rsidP="00E507FF">
            <w:pPr>
              <w:spacing w:after="160" w:line="259" w:lineRule="auto"/>
              <w:ind w:left="316"/>
              <w:contextualSpacing/>
              <w:jc w:val="right"/>
              <w:rPr>
                <w:rFonts w:ascii="Times New Roman" w:hAnsi="Times New Roman"/>
                <w:sz w:val="28"/>
                <w:szCs w:val="28"/>
                <w:lang w:val="kk-KZ"/>
              </w:rPr>
            </w:pPr>
            <w:r w:rsidRPr="00543596">
              <w:rPr>
                <w:rFonts w:ascii="Times New Roman" w:hAnsi="Times New Roman" w:cs="Times New Roman"/>
                <w:sz w:val="28"/>
                <w:szCs w:val="28"/>
                <w:lang w:val="kk-KZ"/>
              </w:rPr>
              <w:t>Картинка-9</w:t>
            </w:r>
          </w:p>
          <w:p w14:paraId="2001A065" w14:textId="77777777" w:rsidR="00543596" w:rsidRPr="00543596" w:rsidRDefault="00543596" w:rsidP="00E507FF">
            <w:pPr>
              <w:spacing w:after="0" w:line="240" w:lineRule="auto"/>
              <w:ind w:firstLine="851"/>
              <w:rPr>
                <w:rFonts w:ascii="Times New Roman" w:eastAsia="Calibri" w:hAnsi="Times New Roman" w:cs="Times New Roman"/>
                <w:b/>
                <w:color w:val="000000"/>
                <w:sz w:val="28"/>
                <w:szCs w:val="28"/>
                <w:lang w:val="kk-KZ"/>
              </w:rPr>
            </w:pPr>
            <w:r w:rsidRPr="00543596">
              <w:rPr>
                <w:rFonts w:ascii="Times New Roman" w:eastAsia="Calibri" w:hAnsi="Times New Roman" w:cs="Times New Roman"/>
                <w:b/>
                <w:noProof/>
                <w:color w:val="000000"/>
                <w:sz w:val="28"/>
                <w:szCs w:val="28"/>
                <w:lang w:eastAsia="ru-RU"/>
              </w:rPr>
              <w:drawing>
                <wp:inline distT="0" distB="0" distL="0" distR="0" wp14:anchorId="4382EE67" wp14:editId="1100B97E">
                  <wp:extent cx="4831307" cy="2968388"/>
                  <wp:effectExtent l="0" t="0" r="7620" b="3810"/>
                  <wp:docPr id="154632" name="Рисунок 15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stretch>
                            <a:fillRect/>
                          </a:stretch>
                        </pic:blipFill>
                        <pic:spPr>
                          <a:xfrm>
                            <a:off x="0" y="0"/>
                            <a:ext cx="4829315" cy="2967164"/>
                          </a:xfrm>
                          <a:prstGeom prst="rect">
                            <a:avLst/>
                          </a:prstGeom>
                        </pic:spPr>
                      </pic:pic>
                    </a:graphicData>
                  </a:graphic>
                </wp:inline>
              </w:drawing>
            </w:r>
          </w:p>
          <w:p w14:paraId="79730E97" w14:textId="77777777" w:rsidR="00543596" w:rsidRPr="00543596" w:rsidRDefault="00543596" w:rsidP="00E507FF">
            <w:pPr>
              <w:spacing w:after="160" w:line="259" w:lineRule="auto"/>
              <w:ind w:left="316"/>
              <w:contextualSpacing/>
              <w:jc w:val="right"/>
              <w:rPr>
                <w:rFonts w:ascii="Times New Roman" w:hAnsi="Times New Roman" w:cs="Times New Roman"/>
                <w:sz w:val="28"/>
                <w:szCs w:val="28"/>
                <w:lang w:val="kk-KZ"/>
              </w:rPr>
            </w:pPr>
          </w:p>
          <w:p w14:paraId="4E03B722" w14:textId="77777777" w:rsidR="00543596" w:rsidRPr="00543596" w:rsidRDefault="00543596" w:rsidP="00E507FF">
            <w:pPr>
              <w:spacing w:after="160" w:line="259" w:lineRule="auto"/>
              <w:ind w:left="316"/>
              <w:contextualSpacing/>
              <w:jc w:val="right"/>
              <w:rPr>
                <w:rFonts w:ascii="Times New Roman" w:hAnsi="Times New Roman" w:cs="Times New Roman"/>
                <w:sz w:val="28"/>
                <w:szCs w:val="28"/>
                <w:lang w:val="kk-KZ"/>
              </w:rPr>
            </w:pPr>
            <w:r w:rsidRPr="00543596">
              <w:rPr>
                <w:rFonts w:ascii="Times New Roman" w:hAnsi="Times New Roman" w:cs="Times New Roman"/>
                <w:sz w:val="28"/>
                <w:szCs w:val="28"/>
                <w:lang w:val="kk-KZ"/>
              </w:rPr>
              <w:t>Картинка-10</w:t>
            </w:r>
          </w:p>
          <w:p w14:paraId="7F956BFD" w14:textId="77777777" w:rsidR="00543596" w:rsidRPr="00543596" w:rsidRDefault="00543596" w:rsidP="00E507FF">
            <w:pPr>
              <w:spacing w:after="0" w:line="240" w:lineRule="auto"/>
              <w:ind w:firstLine="851"/>
              <w:rPr>
                <w:rFonts w:ascii="Times New Roman" w:eastAsia="Calibri" w:hAnsi="Times New Roman" w:cs="Times New Roman"/>
                <w:b/>
                <w:color w:val="000000"/>
                <w:sz w:val="28"/>
                <w:szCs w:val="28"/>
                <w:lang w:val="en-US"/>
              </w:rPr>
            </w:pPr>
            <w:r w:rsidRPr="00543596">
              <w:rPr>
                <w:rFonts w:ascii="Times New Roman" w:eastAsia="Calibri" w:hAnsi="Times New Roman" w:cs="Times New Roman"/>
                <w:noProof/>
                <w:color w:val="0D0D0D" w:themeColor="text1" w:themeTint="F2"/>
                <w:sz w:val="28"/>
                <w:szCs w:val="28"/>
                <w:lang w:eastAsia="ru-RU"/>
              </w:rPr>
              <w:lastRenderedPageBreak/>
              <w:drawing>
                <wp:inline distT="0" distB="0" distL="0" distR="0" wp14:anchorId="63D8C29B" wp14:editId="0DAE981E">
                  <wp:extent cx="4824483" cy="2777319"/>
                  <wp:effectExtent l="0" t="0" r="0" b="4445"/>
                  <wp:docPr id="154633" name="Рисунок 15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8WENDHL.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4823701" cy="2776869"/>
                          </a:xfrm>
                          <a:prstGeom prst="rect">
                            <a:avLst/>
                          </a:prstGeom>
                        </pic:spPr>
                      </pic:pic>
                    </a:graphicData>
                  </a:graphic>
                </wp:inline>
              </w:drawing>
            </w:r>
          </w:p>
          <w:p w14:paraId="225CC48B" w14:textId="77777777" w:rsidR="00543596" w:rsidRPr="00543596" w:rsidRDefault="00543596" w:rsidP="00E507FF">
            <w:pPr>
              <w:spacing w:after="0" w:line="240" w:lineRule="auto"/>
              <w:ind w:firstLine="851"/>
              <w:jc w:val="both"/>
              <w:rPr>
                <w:rFonts w:ascii="Times New Roman" w:eastAsia="Calibri" w:hAnsi="Times New Roman" w:cs="Times New Roman"/>
                <w:bCs/>
                <w:color w:val="000000" w:themeColor="text1"/>
                <w:sz w:val="28"/>
                <w:szCs w:val="28"/>
                <w:shd w:val="clear" w:color="auto" w:fill="FFFFFF"/>
              </w:rPr>
            </w:pPr>
          </w:p>
          <w:p w14:paraId="5BECD73F" w14:textId="77777777" w:rsidR="00543596" w:rsidRPr="00543596" w:rsidRDefault="00543596" w:rsidP="00E507FF">
            <w:pPr>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Cs/>
                <w:color w:val="000000" w:themeColor="text1"/>
                <w:sz w:val="28"/>
                <w:szCs w:val="28"/>
                <w:shd w:val="clear" w:color="auto" w:fill="FFFFFF"/>
              </w:rPr>
              <w:t xml:space="preserve">За счет деления и дифференциации их клеток образуются все остальные типы тканей, называемые постоянными. К ним относятся </w:t>
            </w:r>
            <w:r w:rsidRPr="00543596">
              <w:rPr>
                <w:rFonts w:ascii="Times New Roman" w:eastAsia="Calibri" w:hAnsi="Times New Roman" w:cs="Times New Roman"/>
                <w:b/>
                <w:bCs/>
                <w:i/>
                <w:color w:val="000000" w:themeColor="text1"/>
                <w:sz w:val="28"/>
                <w:szCs w:val="28"/>
                <w:shd w:val="clear" w:color="auto" w:fill="FFFFFF"/>
              </w:rPr>
              <w:t>покровные</w:t>
            </w:r>
            <w:r w:rsidRPr="00543596">
              <w:rPr>
                <w:rFonts w:ascii="Times New Roman" w:eastAsia="Calibri" w:hAnsi="Times New Roman" w:cs="Times New Roman"/>
                <w:b/>
                <w:bCs/>
                <w:color w:val="000000" w:themeColor="text1"/>
                <w:sz w:val="28"/>
                <w:szCs w:val="28"/>
                <w:shd w:val="clear" w:color="auto" w:fill="FFFFFF"/>
              </w:rPr>
              <w:t xml:space="preserve">, </w:t>
            </w:r>
            <w:r w:rsidRPr="00543596">
              <w:rPr>
                <w:rFonts w:ascii="Times New Roman" w:eastAsia="Calibri" w:hAnsi="Times New Roman" w:cs="Times New Roman"/>
                <w:b/>
                <w:bCs/>
                <w:i/>
                <w:color w:val="000000" w:themeColor="text1"/>
                <w:sz w:val="28"/>
                <w:szCs w:val="28"/>
                <w:shd w:val="clear" w:color="auto" w:fill="FFFFFF"/>
              </w:rPr>
              <w:t>механические</w:t>
            </w:r>
            <w:r w:rsidRPr="00543596">
              <w:rPr>
                <w:rFonts w:ascii="Times New Roman" w:eastAsia="Calibri" w:hAnsi="Times New Roman" w:cs="Times New Roman"/>
                <w:b/>
                <w:bCs/>
                <w:color w:val="000000" w:themeColor="text1"/>
                <w:sz w:val="28"/>
                <w:szCs w:val="28"/>
                <w:shd w:val="clear" w:color="auto" w:fill="FFFFFF"/>
              </w:rPr>
              <w:t xml:space="preserve">, </w:t>
            </w:r>
            <w:r w:rsidRPr="00543596">
              <w:rPr>
                <w:rFonts w:ascii="Times New Roman" w:eastAsia="Calibri" w:hAnsi="Times New Roman" w:cs="Times New Roman"/>
                <w:b/>
                <w:bCs/>
                <w:i/>
                <w:color w:val="000000" w:themeColor="text1"/>
                <w:sz w:val="28"/>
                <w:szCs w:val="28"/>
                <w:shd w:val="clear" w:color="auto" w:fill="FFFFFF"/>
              </w:rPr>
              <w:t>проводящие</w:t>
            </w:r>
            <w:r w:rsidRPr="00543596">
              <w:rPr>
                <w:rFonts w:ascii="Times New Roman" w:eastAsia="Calibri" w:hAnsi="Times New Roman" w:cs="Times New Roman"/>
                <w:b/>
                <w:bCs/>
                <w:color w:val="000000" w:themeColor="text1"/>
                <w:sz w:val="28"/>
                <w:szCs w:val="28"/>
                <w:shd w:val="clear" w:color="auto" w:fill="FFFFFF"/>
              </w:rPr>
              <w:t xml:space="preserve">, </w:t>
            </w:r>
            <w:r w:rsidRPr="00543596">
              <w:rPr>
                <w:rFonts w:ascii="Times New Roman" w:eastAsia="Calibri" w:hAnsi="Times New Roman" w:cs="Times New Roman"/>
                <w:b/>
                <w:bCs/>
                <w:i/>
                <w:color w:val="000000" w:themeColor="text1"/>
                <w:sz w:val="28"/>
                <w:szCs w:val="28"/>
                <w:shd w:val="clear" w:color="auto" w:fill="FFFFFF"/>
              </w:rPr>
              <w:t>ассимиляционные</w:t>
            </w:r>
            <w:r w:rsidRPr="00543596">
              <w:rPr>
                <w:rFonts w:ascii="Times New Roman" w:eastAsia="Calibri" w:hAnsi="Times New Roman" w:cs="Times New Roman"/>
                <w:b/>
                <w:bCs/>
                <w:color w:val="000000" w:themeColor="text1"/>
                <w:sz w:val="28"/>
                <w:szCs w:val="28"/>
                <w:shd w:val="clear" w:color="auto" w:fill="FFFFFF"/>
              </w:rPr>
              <w:t xml:space="preserve">, </w:t>
            </w:r>
            <w:r w:rsidRPr="00543596">
              <w:rPr>
                <w:rFonts w:ascii="Times New Roman" w:eastAsia="Calibri" w:hAnsi="Times New Roman" w:cs="Times New Roman"/>
                <w:b/>
                <w:bCs/>
                <w:i/>
                <w:color w:val="000000" w:themeColor="text1"/>
                <w:sz w:val="28"/>
                <w:szCs w:val="28"/>
                <w:shd w:val="clear" w:color="auto" w:fill="FFFFFF"/>
              </w:rPr>
              <w:t>запасающие</w:t>
            </w:r>
            <w:r w:rsidRPr="00543596">
              <w:rPr>
                <w:rFonts w:ascii="Times New Roman" w:eastAsia="Calibri" w:hAnsi="Times New Roman" w:cs="Times New Roman"/>
                <w:b/>
                <w:bCs/>
                <w:color w:val="000000" w:themeColor="text1"/>
                <w:sz w:val="28"/>
                <w:szCs w:val="28"/>
                <w:shd w:val="clear" w:color="auto" w:fill="FFFFFF"/>
              </w:rPr>
              <w:t xml:space="preserve">, </w:t>
            </w:r>
            <w:r w:rsidRPr="00543596">
              <w:rPr>
                <w:rFonts w:ascii="Times New Roman" w:eastAsia="Calibri" w:hAnsi="Times New Roman" w:cs="Times New Roman"/>
                <w:b/>
                <w:bCs/>
                <w:i/>
                <w:color w:val="000000" w:themeColor="text1"/>
                <w:sz w:val="28"/>
                <w:szCs w:val="28"/>
                <w:shd w:val="clear" w:color="auto" w:fill="FFFFFF"/>
              </w:rPr>
              <w:t>всасывающие</w:t>
            </w:r>
            <w:r w:rsidRPr="00543596">
              <w:rPr>
                <w:rFonts w:ascii="Times New Roman" w:eastAsia="Calibri" w:hAnsi="Times New Roman" w:cs="Times New Roman"/>
                <w:b/>
                <w:bCs/>
                <w:color w:val="000000" w:themeColor="text1"/>
                <w:sz w:val="28"/>
                <w:szCs w:val="28"/>
                <w:shd w:val="clear" w:color="auto" w:fill="FFFFFF"/>
              </w:rPr>
              <w:t xml:space="preserve">, </w:t>
            </w:r>
            <w:r w:rsidRPr="00543596">
              <w:rPr>
                <w:rFonts w:ascii="Times New Roman" w:eastAsia="Calibri" w:hAnsi="Times New Roman" w:cs="Times New Roman"/>
                <w:b/>
                <w:bCs/>
                <w:i/>
                <w:color w:val="000000" w:themeColor="text1"/>
                <w:sz w:val="28"/>
                <w:szCs w:val="28"/>
                <w:shd w:val="clear" w:color="auto" w:fill="FFFFFF"/>
              </w:rPr>
              <w:t>выделительные</w:t>
            </w:r>
            <w:r w:rsidRPr="00543596">
              <w:rPr>
                <w:rFonts w:ascii="Times New Roman" w:eastAsia="Calibri" w:hAnsi="Times New Roman" w:cs="Times New Roman"/>
                <w:b/>
                <w:bCs/>
                <w:color w:val="000000" w:themeColor="text1"/>
                <w:sz w:val="28"/>
                <w:szCs w:val="28"/>
                <w:shd w:val="clear" w:color="auto" w:fill="FFFFFF"/>
              </w:rPr>
              <w:t xml:space="preserve">, </w:t>
            </w:r>
            <w:r w:rsidRPr="00543596">
              <w:rPr>
                <w:rFonts w:ascii="Times New Roman" w:eastAsia="Calibri" w:hAnsi="Times New Roman" w:cs="Times New Roman"/>
                <w:b/>
                <w:bCs/>
                <w:i/>
                <w:color w:val="000000" w:themeColor="text1"/>
                <w:sz w:val="28"/>
                <w:szCs w:val="28"/>
                <w:shd w:val="clear" w:color="auto" w:fill="FFFFFF"/>
              </w:rPr>
              <w:t>воздухоносные</w:t>
            </w:r>
            <w:r w:rsidRPr="00543596">
              <w:rPr>
                <w:rFonts w:ascii="Times New Roman" w:eastAsia="Calibri" w:hAnsi="Times New Roman" w:cs="Times New Roman"/>
                <w:bCs/>
                <w:color w:val="000000" w:themeColor="text1"/>
                <w:sz w:val="28"/>
                <w:szCs w:val="28"/>
                <w:shd w:val="clear" w:color="auto" w:fill="FFFFFF"/>
              </w:rPr>
              <w:t xml:space="preserve"> и другие ткани. </w:t>
            </w:r>
          </w:p>
          <w:p w14:paraId="280A620E" w14:textId="77777777" w:rsidR="00543596" w:rsidRPr="00543596" w:rsidRDefault="00543596" w:rsidP="00E507FF">
            <w:pPr>
              <w:spacing w:after="0" w:line="240" w:lineRule="auto"/>
              <w:ind w:firstLine="567"/>
              <w:jc w:val="both"/>
              <w:rPr>
                <w:rFonts w:ascii="Times New Roman" w:eastAsia="Calibri" w:hAnsi="Times New Roman" w:cs="Times New Roman"/>
                <w:b/>
                <w:color w:val="000000"/>
                <w:sz w:val="28"/>
                <w:szCs w:val="28"/>
              </w:rPr>
            </w:pPr>
            <w:r w:rsidRPr="00543596">
              <w:rPr>
                <w:rFonts w:ascii="Times New Roman" w:eastAsia="Calibri" w:hAnsi="Times New Roman" w:cs="Times New Roman"/>
                <w:b/>
                <w:sz w:val="28"/>
                <w:szCs w:val="28"/>
              </w:rPr>
              <w:t xml:space="preserve">Подтема-2. </w:t>
            </w:r>
            <w:r w:rsidRPr="00543596">
              <w:rPr>
                <w:rFonts w:ascii="Times New Roman" w:eastAsia="Calibri" w:hAnsi="Times New Roman" w:cs="Times New Roman"/>
                <w:b/>
                <w:i/>
                <w:color w:val="000000"/>
                <w:sz w:val="28"/>
                <w:szCs w:val="28"/>
              </w:rPr>
              <w:t>Растительные ткани:</w:t>
            </w:r>
            <w:r w:rsidRPr="00543596">
              <w:rPr>
                <w:rFonts w:ascii="Times New Roman" w:eastAsia="Calibri" w:hAnsi="Times New Roman" w:cs="Times New Roman"/>
                <w:b/>
                <w:i/>
                <w:sz w:val="28"/>
                <w:szCs w:val="28"/>
              </w:rPr>
              <w:t xml:space="preserve"> </w:t>
            </w:r>
            <w:proofErr w:type="spellStart"/>
            <w:r w:rsidRPr="00543596">
              <w:rPr>
                <w:rFonts w:ascii="Times New Roman" w:eastAsia="Calibri" w:hAnsi="Times New Roman" w:cs="Times New Roman"/>
                <w:b/>
                <w:i/>
                <w:sz w:val="28"/>
                <w:szCs w:val="28"/>
              </w:rPr>
              <w:t>меристематические</w:t>
            </w:r>
            <w:proofErr w:type="spellEnd"/>
            <w:r w:rsidRPr="00543596">
              <w:rPr>
                <w:rFonts w:ascii="Times New Roman" w:eastAsia="Calibri" w:hAnsi="Times New Roman" w:cs="Times New Roman"/>
                <w:b/>
                <w:i/>
                <w:sz w:val="28"/>
                <w:szCs w:val="28"/>
              </w:rPr>
              <w:t xml:space="preserve"> (образовательные)</w:t>
            </w:r>
          </w:p>
          <w:p w14:paraId="31608895" w14:textId="77777777" w:rsidR="00543596" w:rsidRPr="00543596" w:rsidRDefault="00543596" w:rsidP="00E507FF">
            <w:pPr>
              <w:spacing w:after="0" w:line="240" w:lineRule="auto"/>
              <w:ind w:firstLine="851"/>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shd w:val="clear" w:color="auto" w:fill="FFFFFF"/>
              </w:rPr>
              <w:t>Текст.</w:t>
            </w:r>
            <w:r w:rsidRPr="00543596">
              <w:rPr>
                <w:rFonts w:ascii="Times New Roman" w:eastAsia="Calibri" w:hAnsi="Times New Roman" w:cs="Times New Roman"/>
                <w:b/>
                <w:i/>
                <w:sz w:val="28"/>
                <w:szCs w:val="28"/>
              </w:rPr>
              <w:t xml:space="preserve"> </w:t>
            </w:r>
          </w:p>
          <w:p w14:paraId="5F647945" w14:textId="77777777" w:rsidR="00543596" w:rsidRPr="00543596" w:rsidRDefault="00543596" w:rsidP="00E507FF">
            <w:pPr>
              <w:shd w:val="clear" w:color="auto" w:fill="FFFFFF"/>
              <w:spacing w:after="0" w:line="240" w:lineRule="auto"/>
              <w:ind w:firstLine="851"/>
              <w:jc w:val="both"/>
              <w:textAlignment w:val="baseline"/>
              <w:rPr>
                <w:rFonts w:ascii="Times New Roman" w:eastAsia="Times New Roman" w:hAnsi="Times New Roman" w:cs="Times New Roman"/>
                <w:color w:val="000000" w:themeColor="text1"/>
                <w:sz w:val="28"/>
                <w:szCs w:val="28"/>
                <w:shd w:val="clear" w:color="auto" w:fill="FFFFFF"/>
                <w:lang w:eastAsia="ru-RU"/>
              </w:rPr>
            </w:pPr>
            <w:proofErr w:type="spellStart"/>
            <w:r w:rsidRPr="00543596">
              <w:rPr>
                <w:rFonts w:ascii="Times New Roman" w:eastAsia="Times New Roman" w:hAnsi="Times New Roman" w:cs="Times New Roman"/>
                <w:b/>
                <w:bCs/>
                <w:i/>
                <w:color w:val="000000" w:themeColor="text1"/>
                <w:sz w:val="28"/>
                <w:szCs w:val="28"/>
                <w:shd w:val="clear" w:color="auto" w:fill="FFFFFF"/>
                <w:lang w:eastAsia="ru-RU"/>
              </w:rPr>
              <w:t>Меристематические</w:t>
            </w:r>
            <w:proofErr w:type="spellEnd"/>
            <w:r w:rsidRPr="00543596">
              <w:rPr>
                <w:rFonts w:ascii="Times New Roman" w:eastAsia="Times New Roman" w:hAnsi="Times New Roman" w:cs="Times New Roman"/>
                <w:b/>
                <w:bCs/>
                <w:i/>
                <w:color w:val="000000" w:themeColor="text1"/>
                <w:sz w:val="28"/>
                <w:szCs w:val="28"/>
                <w:shd w:val="clear" w:color="auto" w:fill="FFFFFF"/>
                <w:lang w:eastAsia="ru-RU"/>
              </w:rPr>
              <w:t xml:space="preserve"> (образовательные) ткани</w:t>
            </w:r>
            <w:r w:rsidRPr="00543596">
              <w:rPr>
                <w:rFonts w:ascii="Times New Roman" w:eastAsia="Times New Roman" w:hAnsi="Times New Roman" w:cs="Times New Roman"/>
                <w:color w:val="000000" w:themeColor="text1"/>
                <w:sz w:val="28"/>
                <w:szCs w:val="28"/>
                <w:shd w:val="clear" w:color="auto" w:fill="FFFFFF"/>
                <w:lang w:eastAsia="ru-RU"/>
              </w:rPr>
              <w:t xml:space="preserve"> - обобщающее название для </w:t>
            </w:r>
            <w:hyperlink r:id="rId211" w:tooltip="Ткань (биология)" w:history="1">
              <w:r w:rsidRPr="00543596">
                <w:rPr>
                  <w:rFonts w:ascii="Times New Roman" w:eastAsia="Times New Roman" w:hAnsi="Times New Roman" w:cs="Times New Roman"/>
                  <w:color w:val="000000" w:themeColor="text1"/>
                  <w:sz w:val="28"/>
                  <w:szCs w:val="28"/>
                  <w:u w:val="single"/>
                  <w:lang w:eastAsia="ru-RU"/>
                </w:rPr>
                <w:t>тканей</w:t>
              </w:r>
            </w:hyperlink>
            <w:r w:rsidRPr="00543596">
              <w:rPr>
                <w:rFonts w:ascii="Times New Roman" w:eastAsia="Times New Roman" w:hAnsi="Times New Roman" w:cs="Times New Roman"/>
                <w:color w:val="000000" w:themeColor="text1"/>
                <w:sz w:val="28"/>
                <w:szCs w:val="28"/>
                <w:shd w:val="clear" w:color="auto" w:fill="FFFFFF"/>
                <w:lang w:eastAsia="ru-RU"/>
              </w:rPr>
              <w:t> </w:t>
            </w:r>
            <w:hyperlink r:id="rId212" w:tooltip="Растения" w:history="1">
              <w:r w:rsidRPr="00543596">
                <w:rPr>
                  <w:rFonts w:ascii="Times New Roman" w:eastAsia="Times New Roman" w:hAnsi="Times New Roman" w:cs="Times New Roman"/>
                  <w:color w:val="000000" w:themeColor="text1"/>
                  <w:sz w:val="28"/>
                  <w:szCs w:val="28"/>
                  <w:u w:val="single"/>
                  <w:lang w:eastAsia="ru-RU"/>
                </w:rPr>
                <w:t>растений</w:t>
              </w:r>
            </w:hyperlink>
            <w:r w:rsidRPr="00543596">
              <w:rPr>
                <w:rFonts w:ascii="Times New Roman" w:eastAsia="Times New Roman" w:hAnsi="Times New Roman" w:cs="Times New Roman"/>
                <w:color w:val="000000" w:themeColor="text1"/>
                <w:sz w:val="28"/>
                <w:szCs w:val="28"/>
                <w:shd w:val="clear" w:color="auto" w:fill="FFFFFF"/>
                <w:lang w:eastAsia="ru-RU"/>
              </w:rPr>
              <w:t>, состоящих из интенсивно делящихся и сохраняющих физиологическую активность на протяжении всей жизни </w:t>
            </w:r>
            <w:hyperlink r:id="rId213" w:tooltip="Клетка (биология)" w:history="1">
              <w:r w:rsidRPr="00543596">
                <w:rPr>
                  <w:rFonts w:ascii="Times New Roman" w:eastAsia="Times New Roman" w:hAnsi="Times New Roman" w:cs="Times New Roman"/>
                  <w:color w:val="000000" w:themeColor="text1"/>
                  <w:sz w:val="28"/>
                  <w:szCs w:val="28"/>
                  <w:u w:val="single"/>
                  <w:lang w:eastAsia="ru-RU"/>
                </w:rPr>
                <w:t>клеток</w:t>
              </w:r>
            </w:hyperlink>
            <w:r w:rsidRPr="00543596">
              <w:rPr>
                <w:rFonts w:ascii="Times New Roman" w:eastAsia="Times New Roman" w:hAnsi="Times New Roman" w:cs="Times New Roman"/>
                <w:color w:val="000000" w:themeColor="text1"/>
                <w:sz w:val="28"/>
                <w:szCs w:val="28"/>
                <w:shd w:val="clear" w:color="auto" w:fill="FFFFFF"/>
                <w:lang w:eastAsia="ru-RU"/>
              </w:rPr>
              <w:t>, обеспечивающих непрерывное нарастание массы растения и предоставляющих материал для образования различных специализированных тканей (</w:t>
            </w:r>
            <w:hyperlink r:id="rId214" w:tooltip="Проводящие ткани" w:history="1">
              <w:r w:rsidRPr="00543596">
                <w:rPr>
                  <w:rFonts w:ascii="Times New Roman" w:eastAsia="Times New Roman" w:hAnsi="Times New Roman" w:cs="Times New Roman"/>
                  <w:color w:val="000000" w:themeColor="text1"/>
                  <w:sz w:val="28"/>
                  <w:szCs w:val="28"/>
                  <w:u w:val="single"/>
                  <w:lang w:eastAsia="ru-RU"/>
                </w:rPr>
                <w:t>проводящих</w:t>
              </w:r>
            </w:hyperlink>
            <w:r w:rsidRPr="00543596">
              <w:rPr>
                <w:rFonts w:ascii="Times New Roman" w:eastAsia="Times New Roman" w:hAnsi="Times New Roman" w:cs="Times New Roman"/>
                <w:color w:val="000000" w:themeColor="text1"/>
                <w:sz w:val="28"/>
                <w:szCs w:val="28"/>
                <w:shd w:val="clear" w:color="auto" w:fill="FFFFFF"/>
                <w:lang w:eastAsia="ru-RU"/>
              </w:rPr>
              <w:t>, </w:t>
            </w:r>
            <w:hyperlink r:id="rId215" w:tooltip="Механическая ткань" w:history="1">
              <w:r w:rsidRPr="00543596">
                <w:rPr>
                  <w:rFonts w:ascii="Times New Roman" w:eastAsia="Times New Roman" w:hAnsi="Times New Roman" w:cs="Times New Roman"/>
                  <w:color w:val="000000" w:themeColor="text1"/>
                  <w:sz w:val="28"/>
                  <w:szCs w:val="28"/>
                  <w:u w:val="single"/>
                  <w:lang w:eastAsia="ru-RU"/>
                </w:rPr>
                <w:t>механических</w:t>
              </w:r>
            </w:hyperlink>
            <w:r w:rsidRPr="00543596">
              <w:rPr>
                <w:rFonts w:ascii="Times New Roman" w:eastAsia="Times New Roman" w:hAnsi="Times New Roman" w:cs="Times New Roman"/>
                <w:color w:val="000000" w:themeColor="text1"/>
                <w:sz w:val="28"/>
                <w:szCs w:val="28"/>
                <w:shd w:val="clear" w:color="auto" w:fill="FFFFFF"/>
                <w:lang w:eastAsia="ru-RU"/>
              </w:rPr>
              <w:t> и т.п.)</w:t>
            </w:r>
          </w:p>
          <w:p w14:paraId="2C8D2E4D" w14:textId="77777777" w:rsidR="00543596" w:rsidRPr="00543596" w:rsidRDefault="00543596" w:rsidP="00E507FF">
            <w:pPr>
              <w:shd w:val="clear" w:color="auto" w:fill="FFFFFF"/>
              <w:spacing w:after="0" w:line="240" w:lineRule="auto"/>
              <w:ind w:firstLine="851"/>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bCs/>
                <w:color w:val="000000" w:themeColor="text1"/>
                <w:sz w:val="28"/>
                <w:szCs w:val="28"/>
                <w:shd w:val="clear" w:color="auto" w:fill="FFFFFF"/>
                <w:lang w:eastAsia="ru-RU"/>
              </w:rPr>
              <w:t xml:space="preserve">В зависимости от происхождения образовательные ткани могут быть </w:t>
            </w:r>
            <w:r w:rsidRPr="00543596">
              <w:rPr>
                <w:rFonts w:ascii="Times New Roman" w:eastAsia="Times New Roman" w:hAnsi="Times New Roman" w:cs="Times New Roman"/>
                <w:b/>
                <w:bCs/>
                <w:i/>
                <w:color w:val="000000" w:themeColor="text1"/>
                <w:sz w:val="28"/>
                <w:szCs w:val="28"/>
                <w:shd w:val="clear" w:color="auto" w:fill="FFFFFF"/>
                <w:lang w:eastAsia="ru-RU"/>
              </w:rPr>
              <w:t>первичными</w:t>
            </w:r>
            <w:r w:rsidRPr="00543596">
              <w:rPr>
                <w:rFonts w:ascii="Times New Roman" w:eastAsia="Times New Roman" w:hAnsi="Times New Roman" w:cs="Times New Roman"/>
                <w:bCs/>
                <w:color w:val="000000" w:themeColor="text1"/>
                <w:sz w:val="28"/>
                <w:szCs w:val="28"/>
                <w:shd w:val="clear" w:color="auto" w:fill="FFFFFF"/>
                <w:lang w:eastAsia="ru-RU"/>
              </w:rPr>
              <w:t xml:space="preserve"> и </w:t>
            </w:r>
            <w:r w:rsidRPr="00543596">
              <w:rPr>
                <w:rFonts w:ascii="Times New Roman" w:eastAsia="Times New Roman" w:hAnsi="Times New Roman" w:cs="Times New Roman"/>
                <w:b/>
                <w:bCs/>
                <w:i/>
                <w:color w:val="000000" w:themeColor="text1"/>
                <w:sz w:val="28"/>
                <w:szCs w:val="28"/>
                <w:shd w:val="clear" w:color="auto" w:fill="FFFFFF"/>
                <w:lang w:eastAsia="ru-RU"/>
              </w:rPr>
              <w:t>вторичными</w:t>
            </w:r>
            <w:r w:rsidRPr="00543596">
              <w:rPr>
                <w:rFonts w:ascii="Times New Roman" w:eastAsia="Times New Roman" w:hAnsi="Times New Roman" w:cs="Times New Roman"/>
                <w:b/>
                <w:bCs/>
                <w:color w:val="000000" w:themeColor="text1"/>
                <w:sz w:val="28"/>
                <w:szCs w:val="28"/>
                <w:shd w:val="clear" w:color="auto" w:fill="FFFFFF"/>
                <w:lang w:eastAsia="ru-RU"/>
              </w:rPr>
              <w:t>.</w:t>
            </w:r>
            <w:r w:rsidRPr="00543596">
              <w:rPr>
                <w:rFonts w:ascii="Times New Roman" w:eastAsia="Times New Roman" w:hAnsi="Times New Roman" w:cs="Times New Roman"/>
                <w:bCs/>
                <w:color w:val="000000" w:themeColor="text1"/>
                <w:sz w:val="28"/>
                <w:szCs w:val="28"/>
                <w:shd w:val="clear" w:color="auto" w:fill="FFFFFF"/>
                <w:lang w:eastAsia="ru-RU"/>
              </w:rPr>
              <w:t xml:space="preserve"> Меристемы, которые ведут свое начало от клеток зародыша и являются потомками эмбриональной ткани, из которой состоял зародыш, называют </w:t>
            </w:r>
            <w:r w:rsidRPr="00543596">
              <w:rPr>
                <w:rFonts w:ascii="Times New Roman" w:eastAsia="Times New Roman" w:hAnsi="Times New Roman" w:cs="Times New Roman"/>
                <w:b/>
                <w:bCs/>
                <w:i/>
                <w:color w:val="000000" w:themeColor="text1"/>
                <w:sz w:val="28"/>
                <w:szCs w:val="28"/>
                <w:shd w:val="clear" w:color="auto" w:fill="FFFFFF"/>
                <w:lang w:eastAsia="ru-RU"/>
              </w:rPr>
              <w:t>первичными</w:t>
            </w:r>
            <w:r w:rsidRPr="00543596">
              <w:rPr>
                <w:rFonts w:ascii="Times New Roman" w:eastAsia="Times New Roman" w:hAnsi="Times New Roman" w:cs="Times New Roman"/>
                <w:bCs/>
                <w:color w:val="000000" w:themeColor="text1"/>
                <w:sz w:val="28"/>
                <w:szCs w:val="28"/>
                <w:shd w:val="clear" w:color="auto" w:fill="FFFFFF"/>
                <w:lang w:eastAsia="ru-RU"/>
              </w:rPr>
              <w:t xml:space="preserve"> (апикальные меристемы, прокамбий, перицикл). Вторичными называются меристемы, которые возникают из </w:t>
            </w:r>
            <w:proofErr w:type="spellStart"/>
            <w:r w:rsidRPr="00543596">
              <w:rPr>
                <w:rFonts w:ascii="Times New Roman" w:eastAsia="Times New Roman" w:hAnsi="Times New Roman" w:cs="Times New Roman"/>
                <w:bCs/>
                <w:color w:val="000000" w:themeColor="text1"/>
                <w:sz w:val="28"/>
                <w:szCs w:val="28"/>
                <w:shd w:val="clear" w:color="auto" w:fill="FFFFFF"/>
                <w:lang w:eastAsia="ru-RU"/>
              </w:rPr>
              <w:t>какойлибо</w:t>
            </w:r>
            <w:proofErr w:type="spellEnd"/>
            <w:r w:rsidRPr="00543596">
              <w:rPr>
                <w:rFonts w:ascii="Times New Roman" w:eastAsia="Times New Roman" w:hAnsi="Times New Roman" w:cs="Times New Roman"/>
                <w:bCs/>
                <w:color w:val="000000" w:themeColor="text1"/>
                <w:sz w:val="28"/>
                <w:szCs w:val="28"/>
                <w:shd w:val="clear" w:color="auto" w:fill="FFFFFF"/>
                <w:lang w:eastAsia="ru-RU"/>
              </w:rPr>
              <w:t xml:space="preserve"> постоянной ткани или из первичных меристем (камбий, феллоген, добавочный камбий). В соответствии с этой классификацией постоянные ткани также подразделяются на две группы: </w:t>
            </w:r>
            <w:r w:rsidRPr="00543596">
              <w:rPr>
                <w:rFonts w:ascii="Times New Roman" w:eastAsia="Times New Roman" w:hAnsi="Times New Roman" w:cs="Times New Roman"/>
                <w:b/>
                <w:bCs/>
                <w:i/>
                <w:color w:val="000000" w:themeColor="text1"/>
                <w:sz w:val="28"/>
                <w:szCs w:val="28"/>
                <w:shd w:val="clear" w:color="auto" w:fill="FFFFFF"/>
                <w:lang w:eastAsia="ru-RU"/>
              </w:rPr>
              <w:t>первичные постоянные</w:t>
            </w:r>
            <w:r w:rsidRPr="00543596">
              <w:rPr>
                <w:rFonts w:ascii="Times New Roman" w:eastAsia="Times New Roman" w:hAnsi="Times New Roman" w:cs="Times New Roman"/>
                <w:bCs/>
                <w:color w:val="000000" w:themeColor="text1"/>
                <w:sz w:val="28"/>
                <w:szCs w:val="28"/>
                <w:shd w:val="clear" w:color="auto" w:fill="FFFFFF"/>
                <w:lang w:eastAsia="ru-RU"/>
              </w:rPr>
              <w:t xml:space="preserve"> ткани, образующиеся из первичных образовательных тканей, и вторичные постоянные ткани, порождаемые вторичными </w:t>
            </w:r>
            <w:r w:rsidRPr="00543596">
              <w:rPr>
                <w:rFonts w:ascii="Times New Roman" w:eastAsia="Times New Roman" w:hAnsi="Times New Roman" w:cs="Times New Roman"/>
                <w:b/>
                <w:bCs/>
                <w:i/>
                <w:color w:val="000000" w:themeColor="text1"/>
                <w:sz w:val="28"/>
                <w:szCs w:val="28"/>
                <w:shd w:val="clear" w:color="auto" w:fill="FFFFFF"/>
                <w:lang w:eastAsia="ru-RU"/>
              </w:rPr>
              <w:t>образовательными</w:t>
            </w:r>
            <w:r w:rsidRPr="00543596">
              <w:rPr>
                <w:rFonts w:ascii="Times New Roman" w:eastAsia="Times New Roman" w:hAnsi="Times New Roman" w:cs="Times New Roman"/>
                <w:bCs/>
                <w:color w:val="000000" w:themeColor="text1"/>
                <w:sz w:val="28"/>
                <w:szCs w:val="28"/>
                <w:shd w:val="clear" w:color="auto" w:fill="FFFFFF"/>
                <w:lang w:eastAsia="ru-RU"/>
              </w:rPr>
              <w:t xml:space="preserve"> тканями.  Апикальная меристема побега располагается на верхушке главного и боковых побегов. В результате деления и дифференциации ее клеток осуществляются процессы гистогенеза (образования тканей) и органогенеза (образование органов). Клетки апикальной меристемы, как правило, изодиаметрической формы, плотно сомкнуты друг с другом, с густой цитоплазмой, крупным ядром и несколькими ядрышками. Клеточные оболочки очень тонкие, первичные, </w:t>
            </w:r>
            <w:r w:rsidRPr="00543596">
              <w:rPr>
                <w:rFonts w:ascii="Times New Roman" w:eastAsia="Times New Roman" w:hAnsi="Times New Roman" w:cs="Times New Roman"/>
                <w:bCs/>
                <w:color w:val="000000" w:themeColor="text1"/>
                <w:sz w:val="28"/>
                <w:szCs w:val="28"/>
                <w:shd w:val="clear" w:color="auto" w:fill="FFFFFF"/>
                <w:lang w:eastAsia="ru-RU"/>
              </w:rPr>
              <w:lastRenderedPageBreak/>
              <w:t xml:space="preserve">с большим количеством пектиновых веществ. Вакуоли отсутствуют или в виде мелких пузырьков. Много митохондрий и рибосом. Пластиды не дифференцированы. Для обозначения верхушечной меристемы нет общепринятой терминологии. Ее называют </w:t>
            </w:r>
            <w:r w:rsidRPr="00543596">
              <w:rPr>
                <w:rFonts w:ascii="Times New Roman" w:eastAsia="Times New Roman" w:hAnsi="Times New Roman" w:cs="Times New Roman"/>
                <w:b/>
                <w:bCs/>
                <w:i/>
                <w:color w:val="000000" w:themeColor="text1"/>
                <w:sz w:val="28"/>
                <w:szCs w:val="28"/>
                <w:shd w:val="clear" w:color="auto" w:fill="FFFFFF"/>
                <w:lang w:eastAsia="ru-RU"/>
              </w:rPr>
              <w:t>точкой</w:t>
            </w:r>
            <w:r w:rsidRPr="00543596">
              <w:rPr>
                <w:rFonts w:ascii="Times New Roman" w:eastAsia="Times New Roman" w:hAnsi="Times New Roman" w:cs="Times New Roman"/>
                <w:bCs/>
                <w:color w:val="000000" w:themeColor="text1"/>
                <w:sz w:val="28"/>
                <w:szCs w:val="28"/>
                <w:shd w:val="clear" w:color="auto" w:fill="FFFFFF"/>
                <w:lang w:eastAsia="ru-RU"/>
              </w:rPr>
              <w:t xml:space="preserve"> роста, конусом нарастания, апексом,  верхушкой побега, употребляются эти термины как синонимы. Ряд анатомов дает более точное определение, согласно которому точкой роста называется </w:t>
            </w:r>
            <w:r w:rsidRPr="00543596">
              <w:rPr>
                <w:rFonts w:ascii="Times New Roman" w:eastAsia="Times New Roman" w:hAnsi="Times New Roman" w:cs="Times New Roman"/>
                <w:b/>
                <w:bCs/>
                <w:i/>
                <w:color w:val="000000" w:themeColor="text1"/>
                <w:sz w:val="28"/>
                <w:szCs w:val="28"/>
                <w:shd w:val="clear" w:color="auto" w:fill="FFFFFF"/>
                <w:lang w:eastAsia="ru-RU"/>
              </w:rPr>
              <w:t>гладкая</w:t>
            </w:r>
            <w:r w:rsidRPr="00543596">
              <w:rPr>
                <w:rFonts w:ascii="Times New Roman" w:eastAsia="Times New Roman" w:hAnsi="Times New Roman" w:cs="Times New Roman"/>
                <w:b/>
                <w:bCs/>
                <w:color w:val="000000" w:themeColor="text1"/>
                <w:sz w:val="28"/>
                <w:szCs w:val="28"/>
                <w:shd w:val="clear" w:color="auto" w:fill="FFFFFF"/>
                <w:lang w:eastAsia="ru-RU"/>
              </w:rPr>
              <w:t xml:space="preserve"> </w:t>
            </w:r>
            <w:r w:rsidRPr="00543596">
              <w:rPr>
                <w:rFonts w:ascii="Times New Roman" w:eastAsia="Times New Roman" w:hAnsi="Times New Roman" w:cs="Times New Roman"/>
                <w:b/>
                <w:bCs/>
                <w:i/>
                <w:color w:val="000000" w:themeColor="text1"/>
                <w:sz w:val="28"/>
                <w:szCs w:val="28"/>
                <w:shd w:val="clear" w:color="auto" w:fill="FFFFFF"/>
                <w:lang w:eastAsia="ru-RU"/>
              </w:rPr>
              <w:t>апикальная</w:t>
            </w:r>
            <w:r w:rsidRPr="00543596">
              <w:rPr>
                <w:rFonts w:ascii="Times New Roman" w:eastAsia="Times New Roman" w:hAnsi="Times New Roman" w:cs="Times New Roman"/>
                <w:bCs/>
                <w:color w:val="000000" w:themeColor="text1"/>
                <w:sz w:val="28"/>
                <w:szCs w:val="28"/>
                <w:shd w:val="clear" w:color="auto" w:fill="FFFFFF"/>
                <w:lang w:eastAsia="ru-RU"/>
              </w:rPr>
              <w:t xml:space="preserve"> часть конуса нарастания, расположенная выше самого молодого зачатка листа. Конус нарастания включает точку роста и зону листовых зачатков, состоящих из недифференцированных клеток.</w:t>
            </w:r>
          </w:p>
          <w:p w14:paraId="3F35F878" w14:textId="77777777" w:rsidR="00543596" w:rsidRPr="00543596" w:rsidRDefault="00543596" w:rsidP="00E507FF">
            <w:pPr>
              <w:spacing w:after="0" w:line="240" w:lineRule="auto"/>
              <w:ind w:firstLine="567"/>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Строение и функции меристемы</w:t>
            </w:r>
          </w:p>
          <w:p w14:paraId="1489EBCA"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Образовательные ткани (меристемы). Образованы недифференцированными (</w:t>
            </w:r>
            <w:proofErr w:type="spellStart"/>
            <w:r w:rsidRPr="00543596">
              <w:rPr>
                <w:rFonts w:ascii="Times New Roman" w:eastAsia="Calibri" w:hAnsi="Times New Roman" w:cs="Times New Roman"/>
                <w:sz w:val="28"/>
                <w:szCs w:val="28"/>
              </w:rPr>
              <w:t>паренхимными</w:t>
            </w:r>
            <w:proofErr w:type="spellEnd"/>
            <w:r w:rsidRPr="00543596">
              <w:rPr>
                <w:rFonts w:ascii="Times New Roman" w:eastAsia="Calibri" w:hAnsi="Times New Roman" w:cs="Times New Roman"/>
                <w:sz w:val="28"/>
                <w:szCs w:val="28"/>
              </w:rPr>
              <w:t xml:space="preserve">) округлыми или многогранными клетками без межклетников. Клеточные стенки тонкие, легко растяжимые, цитоплазма густая, вязкая, ядро крупное, занимает центральное положение. У взрослых растений образование новых клеток приурочено к определенным участкам – меристемам. Важная особенность меристем состоит в том, что одни ее клетки (инициальные) способны делиться неограниченное число раз, обеспечивая непрерывное нарастание массы растения; другие клетки, являющиеся производными от инициалей, делятся только ограниченное количество раз и затем переходят к специализации. </w:t>
            </w:r>
          </w:p>
          <w:p w14:paraId="0A274FD8"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Меристемы</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состоят из плотно расположенных мелких клеток с большими ядрами и тонкими оболочками. По местоположению меристемы можно разделить на апикальные, краевые, латеральные,</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sz w:val="28"/>
                <w:szCs w:val="28"/>
              </w:rPr>
              <w:t xml:space="preserve">раневые,  </w:t>
            </w:r>
            <w:proofErr w:type="spellStart"/>
            <w:r w:rsidRPr="00543596">
              <w:rPr>
                <w:rFonts w:ascii="Times New Roman" w:eastAsia="Calibri" w:hAnsi="Times New Roman" w:cs="Times New Roman"/>
                <w:sz w:val="28"/>
                <w:szCs w:val="28"/>
              </w:rPr>
              <w:t>интеркалярные</w:t>
            </w:r>
            <w:proofErr w:type="spellEnd"/>
            <w:r w:rsidRPr="00543596">
              <w:rPr>
                <w:rFonts w:ascii="Times New Roman" w:eastAsia="Calibri" w:hAnsi="Times New Roman" w:cs="Times New Roman"/>
                <w:sz w:val="28"/>
                <w:szCs w:val="28"/>
              </w:rPr>
              <w:t xml:space="preserve"> и раневые.   </w:t>
            </w:r>
          </w:p>
          <w:p w14:paraId="212ED26F"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Апикальные</w:t>
            </w:r>
            <w:r w:rsidRPr="00543596">
              <w:rPr>
                <w:rFonts w:ascii="Times New Roman" w:eastAsia="Calibri" w:hAnsi="Times New Roman" w:cs="Times New Roman"/>
                <w:sz w:val="28"/>
                <w:szCs w:val="28"/>
              </w:rPr>
              <w:t xml:space="preserve"> (верхушечные) располагаются на верхушке побегов и на кончике всех молодых корешков и обеспечивают рост растения в длину. Топографически и онтогенетически с апикальной меристемой побега связано образование краевой (маргинальной) меристемы, формирующей пластинку листа.</w:t>
            </w:r>
          </w:p>
          <w:p w14:paraId="1C4BB24F"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
                <w:i/>
                <w:sz w:val="28"/>
                <w:szCs w:val="28"/>
              </w:rPr>
              <w:t>Латеральные</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 xml:space="preserve">(боковые) способствуют росту растения в толщину и располагаются параллельно боковой поверхности того органа, в котором они находятся. Первичные латеральные меристемы (прокамбий, перицикл) возникают непосредственно под апексами и являются их производными. Вторичные меристемы (камбий и феллоген) образуются из тканей первичных меристем или из клеток постоянных тканей в процессе упрощения их структуры и приобретения свойств меристемы.  </w:t>
            </w:r>
          </w:p>
          <w:p w14:paraId="1F044D34"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proofErr w:type="spellStart"/>
            <w:r w:rsidRPr="00543596">
              <w:rPr>
                <w:rFonts w:ascii="Times New Roman" w:eastAsia="Calibri" w:hAnsi="Times New Roman" w:cs="Times New Roman"/>
                <w:b/>
                <w:i/>
                <w:sz w:val="28"/>
                <w:szCs w:val="28"/>
              </w:rPr>
              <w:t>Интеркалярные</w:t>
            </w:r>
            <w:proofErr w:type="spellEnd"/>
            <w:r w:rsidRPr="00543596">
              <w:rPr>
                <w:rFonts w:ascii="Times New Roman" w:eastAsia="Calibri" w:hAnsi="Times New Roman" w:cs="Times New Roman"/>
                <w:sz w:val="28"/>
                <w:szCs w:val="28"/>
              </w:rPr>
              <w:t xml:space="preserve"> (вставочные) располагаются обычно у основания междоузлий и обеспечивают рост растения в длину. Они имеют временный характер и превращаются в постоянные ткани.  </w:t>
            </w:r>
          </w:p>
          <w:p w14:paraId="031288D4"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Раневые</w:t>
            </w:r>
            <w:r w:rsidRPr="00543596">
              <w:rPr>
                <w:rFonts w:ascii="Times New Roman" w:eastAsia="Calibri" w:hAnsi="Times New Roman" w:cs="Times New Roman"/>
                <w:sz w:val="28"/>
                <w:szCs w:val="28"/>
              </w:rPr>
              <w:t xml:space="preserve"> (травматические) возникают в любой части растения при поранениях. Клетки постоянных тканей, окружающие повреждение, </w:t>
            </w:r>
            <w:proofErr w:type="spellStart"/>
            <w:r w:rsidRPr="00543596">
              <w:rPr>
                <w:rFonts w:ascii="Times New Roman" w:eastAsia="Calibri" w:hAnsi="Times New Roman" w:cs="Times New Roman"/>
                <w:sz w:val="28"/>
                <w:szCs w:val="28"/>
              </w:rPr>
              <w:t>дедифференцируются</w:t>
            </w:r>
            <w:proofErr w:type="spellEnd"/>
            <w:r w:rsidRPr="00543596">
              <w:rPr>
                <w:rFonts w:ascii="Times New Roman" w:eastAsia="Calibri" w:hAnsi="Times New Roman" w:cs="Times New Roman"/>
                <w:sz w:val="28"/>
                <w:szCs w:val="28"/>
              </w:rPr>
              <w:t xml:space="preserve">, приобретают способность к делению и образуют раневую ткань каллус. Клетки каллуса постепенно превращаются в клетки </w:t>
            </w:r>
            <w:r w:rsidRPr="00543596">
              <w:rPr>
                <w:rFonts w:ascii="Times New Roman" w:eastAsia="Calibri" w:hAnsi="Times New Roman" w:cs="Times New Roman"/>
                <w:sz w:val="28"/>
                <w:szCs w:val="28"/>
              </w:rPr>
              <w:lastRenderedPageBreak/>
              <w:t xml:space="preserve">постоянной ткани (раневой пробки).  Расположение клеток разнообразно, что обусловлено различиями в характере их деления и роста. Если серединная пластинка перпендикулярна поверхности органа, такое деление называют антиклинальным. В результате образуется пластинчатая меристема (формирование листа). При заложении серединной пластинки параллельно поверхности органа возникает периклинальное деление, формирующее колончатую меристему (образование древесины, пробки). Деление с заложением перегородки касательно окружности определяют как тангенциальное. Клеточное деление при этом происходит во всех плоскостях, и в результате образуется меристема массы (образование спор, эндосперма).  </w:t>
            </w:r>
          </w:p>
          <w:p w14:paraId="7917E4AF" w14:textId="77777777" w:rsidR="00543596" w:rsidRPr="00543596" w:rsidRDefault="00543596" w:rsidP="00E507FF">
            <w:pPr>
              <w:spacing w:after="0" w:line="240" w:lineRule="auto"/>
              <w:ind w:left="35" w:firstLine="816"/>
              <w:contextualSpacing/>
              <w:jc w:val="both"/>
              <w:rPr>
                <w:rFonts w:ascii="Times New Roman" w:hAnsi="Times New Roman"/>
                <w:sz w:val="28"/>
                <w:szCs w:val="28"/>
                <w:lang w:val="kk-KZ"/>
              </w:rPr>
            </w:pPr>
            <w:r w:rsidRPr="00543596">
              <w:rPr>
                <w:rFonts w:ascii="Times New Roman" w:hAnsi="Times New Roman" w:cs="Times New Roman"/>
                <w:b/>
                <w:i/>
                <w:sz w:val="28"/>
                <w:szCs w:val="28"/>
              </w:rPr>
              <w:t>Упражнение.2.</w:t>
            </w:r>
            <w:r w:rsidRPr="00543596">
              <w:rPr>
                <w:rFonts w:ascii="Times New Roman" w:hAnsi="Times New Roman" w:cs="Times New Roman"/>
                <w:b/>
                <w:sz w:val="28"/>
                <w:szCs w:val="28"/>
              </w:rPr>
              <w:t xml:space="preserve"> </w:t>
            </w:r>
            <w:r w:rsidRPr="00543596">
              <w:rPr>
                <w:rFonts w:ascii="Times New Roman" w:hAnsi="Times New Roman"/>
                <w:sz w:val="28"/>
                <w:szCs w:val="28"/>
                <w:lang w:val="kk-KZ"/>
              </w:rPr>
              <w:t>Что изображено на картинке?</w:t>
            </w:r>
            <w:r w:rsidRPr="00543596">
              <w:rPr>
                <w:rFonts w:ascii="Times New Roman" w:hAnsi="Times New Roman"/>
                <w:bCs/>
                <w:color w:val="0000FF" w:themeColor="hyperlink"/>
                <w:sz w:val="28"/>
                <w:szCs w:val="28"/>
                <w:lang w:val="kk-KZ"/>
              </w:rPr>
              <w:t xml:space="preserve"> </w:t>
            </w:r>
            <w:r w:rsidRPr="00543596">
              <w:rPr>
                <w:rFonts w:ascii="Times New Roman" w:hAnsi="Times New Roman" w:cs="Times New Roman"/>
                <w:sz w:val="28"/>
                <w:szCs w:val="28"/>
              </w:rPr>
              <w:t xml:space="preserve">Объясните по происхождению </w:t>
            </w:r>
            <w:r w:rsidRPr="00543596">
              <w:rPr>
                <w:rFonts w:ascii="Times New Roman" w:hAnsi="Times New Roman" w:cs="Times New Roman"/>
                <w:iCs/>
                <w:spacing w:val="-3"/>
                <w:sz w:val="28"/>
                <w:szCs w:val="28"/>
                <w:shd w:val="clear" w:color="auto" w:fill="FFFFFF"/>
              </w:rPr>
              <w:t>какие меристемы различают?</w:t>
            </w:r>
            <w:r w:rsidRPr="00543596">
              <w:rPr>
                <w:rFonts w:ascii="Times New Roman" w:hAnsi="Times New Roman"/>
                <w:sz w:val="28"/>
                <w:szCs w:val="28"/>
                <w:lang w:val="kk-KZ"/>
              </w:rPr>
              <w:t xml:space="preserve"> </w:t>
            </w:r>
          </w:p>
          <w:p w14:paraId="24AD0C35" w14:textId="77777777" w:rsidR="00543596" w:rsidRPr="00543596" w:rsidRDefault="00543596" w:rsidP="00E507FF">
            <w:pPr>
              <w:spacing w:after="160" w:line="259" w:lineRule="auto"/>
              <w:ind w:left="316"/>
              <w:contextualSpacing/>
              <w:jc w:val="right"/>
              <w:rPr>
                <w:rFonts w:ascii="Times New Roman" w:hAnsi="Times New Roman" w:cs="Times New Roman"/>
                <w:sz w:val="28"/>
                <w:szCs w:val="28"/>
                <w:lang w:val="kk-KZ"/>
              </w:rPr>
            </w:pPr>
            <w:r w:rsidRPr="00543596">
              <w:rPr>
                <w:rFonts w:ascii="Times New Roman" w:hAnsi="Times New Roman" w:cs="Times New Roman"/>
                <w:sz w:val="28"/>
                <w:szCs w:val="28"/>
                <w:lang w:val="kk-KZ"/>
              </w:rPr>
              <w:t>Картинка-11</w:t>
            </w:r>
          </w:p>
          <w:p w14:paraId="1DBA16C3"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noProof/>
                <w:sz w:val="28"/>
                <w:szCs w:val="28"/>
                <w:lang w:eastAsia="ru-RU"/>
              </w:rPr>
              <w:drawing>
                <wp:inline distT="0" distB="0" distL="0" distR="0" wp14:anchorId="7E0E6846" wp14:editId="09C33A2C">
                  <wp:extent cx="5143498" cy="2609850"/>
                  <wp:effectExtent l="0" t="0" r="63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152030" cy="2614179"/>
                          </a:xfrm>
                          <a:prstGeom prst="rect">
                            <a:avLst/>
                          </a:prstGeom>
                        </pic:spPr>
                      </pic:pic>
                    </a:graphicData>
                  </a:graphic>
                </wp:inline>
              </w:drawing>
            </w:r>
          </w:p>
          <w:p w14:paraId="0707F196"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p>
          <w:p w14:paraId="56CBCA8D"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 xml:space="preserve">Ответ: </w:t>
            </w:r>
            <w:r w:rsidRPr="00543596">
              <w:rPr>
                <w:rFonts w:ascii="Times New Roman" w:eastAsia="Calibri" w:hAnsi="Times New Roman" w:cs="Times New Roman"/>
                <w:sz w:val="28"/>
                <w:szCs w:val="28"/>
              </w:rPr>
              <w:t>По происхождению различают:</w:t>
            </w:r>
          </w:p>
          <w:p w14:paraId="632672DD" w14:textId="77777777" w:rsidR="00543596" w:rsidRPr="00543596" w:rsidRDefault="00543596" w:rsidP="00E507FF">
            <w:pPr>
              <w:numPr>
                <w:ilvl w:val="0"/>
                <w:numId w:val="68"/>
              </w:numPr>
              <w:spacing w:after="0" w:line="240" w:lineRule="auto"/>
              <w:ind w:left="31" w:firstLine="536"/>
              <w:contextualSpacing/>
              <w:jc w:val="both"/>
              <w:rPr>
                <w:rFonts w:ascii="Times New Roman" w:hAnsi="Times New Roman" w:cs="Times New Roman"/>
                <w:sz w:val="28"/>
                <w:szCs w:val="28"/>
              </w:rPr>
            </w:pPr>
            <w:r w:rsidRPr="00543596">
              <w:rPr>
                <w:rFonts w:ascii="Times New Roman" w:hAnsi="Times New Roman" w:cs="Times New Roman"/>
                <w:b/>
                <w:i/>
                <w:iCs/>
                <w:sz w:val="28"/>
                <w:szCs w:val="28"/>
              </w:rPr>
              <w:t>Первичные меристемы</w:t>
            </w:r>
            <w:r w:rsidRPr="00543596">
              <w:rPr>
                <w:rFonts w:ascii="Times New Roman" w:hAnsi="Times New Roman" w:cs="Times New Roman"/>
                <w:i/>
                <w:iCs/>
                <w:sz w:val="28"/>
                <w:szCs w:val="28"/>
              </w:rPr>
              <w:t xml:space="preserve"> </w:t>
            </w:r>
            <w:r w:rsidRPr="00543596">
              <w:rPr>
                <w:rFonts w:ascii="Times New Roman" w:hAnsi="Times New Roman" w:cs="Times New Roman"/>
                <w:sz w:val="28"/>
                <w:szCs w:val="28"/>
              </w:rPr>
              <w:t>— меристемы зародыша. Они обуславливают развитие проростка и первичный рост органов.</w:t>
            </w:r>
          </w:p>
          <w:p w14:paraId="55117AD9" w14:textId="77777777" w:rsidR="00543596" w:rsidRPr="00543596" w:rsidRDefault="00543596" w:rsidP="00E507FF">
            <w:pPr>
              <w:numPr>
                <w:ilvl w:val="0"/>
                <w:numId w:val="68"/>
              </w:numPr>
              <w:spacing w:after="0" w:line="240" w:lineRule="auto"/>
              <w:ind w:left="31" w:firstLine="536"/>
              <w:contextualSpacing/>
              <w:jc w:val="both"/>
              <w:rPr>
                <w:rFonts w:ascii="Times New Roman" w:hAnsi="Times New Roman" w:cs="Times New Roman"/>
                <w:sz w:val="28"/>
                <w:szCs w:val="28"/>
              </w:rPr>
            </w:pPr>
            <w:r w:rsidRPr="00543596">
              <w:rPr>
                <w:rFonts w:ascii="Times New Roman" w:hAnsi="Times New Roman" w:cs="Times New Roman"/>
                <w:b/>
                <w:i/>
                <w:iCs/>
                <w:sz w:val="28"/>
                <w:szCs w:val="28"/>
              </w:rPr>
              <w:t>Вторичные меристемы</w:t>
            </w:r>
            <w:r w:rsidRPr="00543596">
              <w:rPr>
                <w:rFonts w:ascii="Times New Roman" w:hAnsi="Times New Roman" w:cs="Times New Roman"/>
                <w:b/>
                <w:sz w:val="28"/>
                <w:szCs w:val="28"/>
              </w:rPr>
              <w:t>.</w:t>
            </w:r>
            <w:r w:rsidRPr="00543596">
              <w:rPr>
                <w:rFonts w:ascii="Times New Roman" w:hAnsi="Times New Roman" w:cs="Times New Roman"/>
                <w:sz w:val="28"/>
                <w:szCs w:val="28"/>
              </w:rPr>
              <w:t xml:space="preserve"> Возникают на базе первичных. Обеспечивают рост органов преимущественно в ширину.</w:t>
            </w:r>
          </w:p>
          <w:p w14:paraId="1AA2CC9F" w14:textId="77777777" w:rsidR="00543596" w:rsidRPr="00543596" w:rsidRDefault="00543596" w:rsidP="00E507FF">
            <w:pPr>
              <w:spacing w:after="0" w:line="240" w:lineRule="auto"/>
              <w:ind w:firstLine="567"/>
              <w:jc w:val="both"/>
              <w:rPr>
                <w:rFonts w:ascii="Times New Roman" w:eastAsia="Calibri" w:hAnsi="Times New Roman" w:cs="Times New Roman"/>
                <w:i/>
                <w:iCs/>
                <w:spacing w:val="-3"/>
                <w:sz w:val="28"/>
                <w:szCs w:val="28"/>
                <w:shd w:val="clear" w:color="auto" w:fill="FFFFFF"/>
              </w:rPr>
            </w:pPr>
            <w:r w:rsidRPr="00543596">
              <w:rPr>
                <w:rFonts w:ascii="Times New Roman" w:eastAsia="Calibri" w:hAnsi="Times New Roman" w:cs="Times New Roman"/>
                <w:b/>
                <w:i/>
                <w:sz w:val="28"/>
                <w:szCs w:val="28"/>
              </w:rPr>
              <w:t>Упражнение 3.</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 xml:space="preserve">Объясните по местоположению </w:t>
            </w:r>
            <w:r w:rsidRPr="00543596">
              <w:rPr>
                <w:rFonts w:ascii="Times New Roman" w:eastAsia="Calibri" w:hAnsi="Times New Roman" w:cs="Times New Roman"/>
                <w:i/>
                <w:iCs/>
                <w:spacing w:val="-3"/>
                <w:sz w:val="28"/>
                <w:szCs w:val="28"/>
                <w:shd w:val="clear" w:color="auto" w:fill="FFFFFF"/>
              </w:rPr>
              <w:t>какие меристемы различают?</w:t>
            </w:r>
          </w:p>
          <w:p w14:paraId="7290B7EA"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t>Ответ:</w:t>
            </w:r>
          </w:p>
          <w:p w14:paraId="34EC8924"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По местоположению </w:t>
            </w:r>
            <w:r w:rsidRPr="00543596">
              <w:rPr>
                <w:rFonts w:ascii="Times New Roman" w:eastAsia="Calibri" w:hAnsi="Times New Roman" w:cs="Times New Roman"/>
                <w:iCs/>
                <w:sz w:val="28"/>
                <w:szCs w:val="28"/>
              </w:rPr>
              <w:t>образовательные ткани (меристемы)</w:t>
            </w:r>
          </w:p>
          <w:p w14:paraId="7155EABD"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различают:</w:t>
            </w:r>
          </w:p>
          <w:p w14:paraId="081B4B80" w14:textId="77777777" w:rsidR="00543596" w:rsidRPr="00543596" w:rsidRDefault="00543596" w:rsidP="00E507FF">
            <w:pPr>
              <w:numPr>
                <w:ilvl w:val="0"/>
                <w:numId w:val="66"/>
              </w:numPr>
              <w:tabs>
                <w:tab w:val="num" w:pos="19"/>
              </w:tabs>
              <w:spacing w:after="0" w:line="240" w:lineRule="auto"/>
              <w:ind w:left="19" w:firstLine="341"/>
              <w:jc w:val="both"/>
              <w:rPr>
                <w:rFonts w:ascii="Times New Roman" w:eastAsia="Calibri" w:hAnsi="Times New Roman" w:cs="Times New Roman"/>
                <w:b/>
                <w:i/>
                <w:sz w:val="28"/>
                <w:szCs w:val="28"/>
              </w:rPr>
            </w:pPr>
            <w:r w:rsidRPr="00543596">
              <w:rPr>
                <w:rFonts w:ascii="Times New Roman" w:eastAsia="Calibri" w:hAnsi="Times New Roman" w:cs="Times New Roman"/>
                <w:b/>
                <w:i/>
                <w:iCs/>
                <w:sz w:val="28"/>
                <w:szCs w:val="28"/>
              </w:rPr>
              <w:t>Верхушечные (апикальные) меристемы</w:t>
            </w:r>
            <w:r w:rsidRPr="00543596">
              <w:rPr>
                <w:rFonts w:ascii="Times New Roman" w:eastAsia="Calibri" w:hAnsi="Times New Roman" w:cs="Times New Roman"/>
                <w:b/>
                <w:i/>
                <w:sz w:val="28"/>
                <w:szCs w:val="28"/>
              </w:rPr>
              <w:t>.</w:t>
            </w:r>
          </w:p>
          <w:p w14:paraId="1A2C2446" w14:textId="77777777" w:rsidR="00543596" w:rsidRPr="00543596" w:rsidRDefault="00543596" w:rsidP="00E507FF">
            <w:pPr>
              <w:numPr>
                <w:ilvl w:val="0"/>
                <w:numId w:val="66"/>
              </w:numPr>
              <w:tabs>
                <w:tab w:val="num" w:pos="19"/>
              </w:tabs>
              <w:spacing w:after="0" w:line="240" w:lineRule="auto"/>
              <w:ind w:left="19" w:firstLine="341"/>
              <w:jc w:val="both"/>
              <w:rPr>
                <w:rFonts w:ascii="Times New Roman" w:eastAsia="Calibri" w:hAnsi="Times New Roman" w:cs="Times New Roman"/>
                <w:sz w:val="28"/>
                <w:szCs w:val="28"/>
              </w:rPr>
            </w:pPr>
            <w:r w:rsidRPr="00543596">
              <w:rPr>
                <w:rFonts w:ascii="Times New Roman" w:eastAsia="Calibri" w:hAnsi="Times New Roman" w:cs="Times New Roman"/>
                <w:b/>
                <w:i/>
                <w:iCs/>
                <w:sz w:val="28"/>
                <w:szCs w:val="28"/>
              </w:rPr>
              <w:t>Боковые (латеральные) меристемы</w:t>
            </w:r>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Возникают за счет деятельности первичных меристем. Как правило, обуславливают утолщение осевых органов. К ним относится камбий и пробковый камбий – феллоген.</w:t>
            </w:r>
          </w:p>
          <w:p w14:paraId="2A7862CE" w14:textId="77777777" w:rsidR="00543596" w:rsidRPr="00543596" w:rsidRDefault="00543596" w:rsidP="00E507FF">
            <w:pPr>
              <w:tabs>
                <w:tab w:val="left" w:pos="0"/>
                <w:tab w:val="left" w:pos="34"/>
                <w:tab w:val="left" w:pos="8640"/>
                <w:tab w:val="left" w:pos="10080"/>
                <w:tab w:val="left" w:pos="11520"/>
                <w:tab w:val="left" w:pos="12960"/>
                <w:tab w:val="left" w:pos="14400"/>
                <w:tab w:val="left" w:pos="15840"/>
              </w:tabs>
              <w:autoSpaceDE w:val="0"/>
              <w:autoSpaceDN w:val="0"/>
              <w:adjustRightInd w:val="0"/>
              <w:spacing w:after="0" w:line="200" w:lineRule="atLeast"/>
              <w:ind w:firstLine="567"/>
              <w:rPr>
                <w:rFonts w:ascii="Times New Roman" w:hAnsi="Times New Roman" w:cs="Times New Roman"/>
                <w:b/>
                <w:i/>
                <w:iCs/>
                <w:color w:val="000000"/>
                <w:spacing w:val="-3"/>
                <w:sz w:val="28"/>
                <w:szCs w:val="28"/>
                <w:shd w:val="clear" w:color="auto" w:fill="FFFFFF"/>
                <w:lang w:val="kk-KZ"/>
              </w:rPr>
            </w:pPr>
            <w:r w:rsidRPr="00543596">
              <w:rPr>
                <w:rFonts w:ascii="Times New Roman" w:hAnsi="Times New Roman" w:cs="Times New Roman"/>
                <w:b/>
                <w:i/>
                <w:color w:val="000000"/>
                <w:sz w:val="28"/>
                <w:szCs w:val="28"/>
              </w:rPr>
              <w:t>Упражнение 4.</w:t>
            </w:r>
            <w:r w:rsidRPr="00543596">
              <w:rPr>
                <w:rFonts w:ascii="Times New Roman" w:hAnsi="Times New Roman" w:cs="Times New Roman"/>
                <w:color w:val="000000"/>
                <w:sz w:val="28"/>
                <w:szCs w:val="28"/>
              </w:rPr>
              <w:t xml:space="preserve"> </w:t>
            </w:r>
            <w:r w:rsidRPr="00543596">
              <w:rPr>
                <w:rFonts w:ascii="Times New Roman" w:hAnsi="Times New Roman" w:cs="Arial"/>
                <w:color w:val="000000"/>
                <w:sz w:val="28"/>
                <w:szCs w:val="28"/>
                <w:lang w:val="kk-KZ"/>
              </w:rPr>
              <w:t xml:space="preserve">Что изображено на рисунке? </w:t>
            </w:r>
            <w:r w:rsidRPr="00543596">
              <w:rPr>
                <w:rFonts w:ascii="Times New Roman" w:hAnsi="Times New Roman" w:cs="Times New Roman"/>
                <w:color w:val="000000"/>
                <w:sz w:val="28"/>
                <w:szCs w:val="28"/>
              </w:rPr>
              <w:t xml:space="preserve">Объясните расположение и </w:t>
            </w:r>
            <w:r w:rsidRPr="00543596">
              <w:rPr>
                <w:rFonts w:ascii="Times New Roman" w:hAnsi="Times New Roman" w:cs="Times New Roman"/>
                <w:i/>
                <w:iCs/>
                <w:color w:val="000000"/>
                <w:spacing w:val="-3"/>
                <w:sz w:val="28"/>
                <w:szCs w:val="28"/>
                <w:shd w:val="clear" w:color="auto" w:fill="FFFFFF"/>
              </w:rPr>
              <w:t>по местоположению какие меристемы различают?</w:t>
            </w:r>
          </w:p>
          <w:p w14:paraId="6773365A" w14:textId="77777777" w:rsidR="00543596" w:rsidRPr="00543596" w:rsidRDefault="00543596" w:rsidP="00E507FF">
            <w:pPr>
              <w:spacing w:after="0" w:line="240" w:lineRule="auto"/>
              <w:ind w:left="360"/>
              <w:jc w:val="both"/>
              <w:rPr>
                <w:rFonts w:ascii="Times New Roman" w:eastAsia="Calibri" w:hAnsi="Times New Roman" w:cs="Times New Roman"/>
                <w:sz w:val="28"/>
                <w:szCs w:val="28"/>
              </w:rPr>
            </w:pPr>
          </w:p>
          <w:p w14:paraId="49F8F968" w14:textId="77777777" w:rsidR="00543596" w:rsidRPr="00543596" w:rsidRDefault="00543596" w:rsidP="00E507FF">
            <w:pPr>
              <w:spacing w:after="0" w:line="240" w:lineRule="auto"/>
              <w:ind w:firstLine="314"/>
              <w:jc w:val="center"/>
              <w:rPr>
                <w:rFonts w:ascii="Times New Roman" w:eastAsia="Calibri" w:hAnsi="Times New Roman" w:cs="Times New Roman"/>
                <w:sz w:val="28"/>
                <w:szCs w:val="28"/>
              </w:rPr>
            </w:pPr>
            <w:r w:rsidRPr="00543596">
              <w:rPr>
                <w:rFonts w:ascii="Times New Roman" w:eastAsia="Calibri" w:hAnsi="Times New Roman" w:cs="Times New Roman"/>
                <w:b/>
                <w:noProof/>
                <w:sz w:val="28"/>
                <w:szCs w:val="28"/>
                <w:lang w:eastAsia="ru-RU"/>
              </w:rPr>
              <w:drawing>
                <wp:inline distT="0" distB="0" distL="0" distR="0" wp14:anchorId="219B5D76" wp14:editId="605D498A">
                  <wp:extent cx="1255594" cy="1658203"/>
                  <wp:effectExtent l="0" t="0" r="1905" b="0"/>
                  <wp:docPr id="154636" name="Рисунок 15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srcRect l="64994" t="14433" r="5131" b="17320"/>
                          <a:stretch>
                            <a:fillRect/>
                          </a:stretch>
                        </pic:blipFill>
                        <pic:spPr>
                          <a:xfrm>
                            <a:off x="0" y="0"/>
                            <a:ext cx="1255651" cy="1658278"/>
                          </a:xfrm>
                          <a:prstGeom prst="rect">
                            <a:avLst/>
                          </a:prstGeom>
                        </pic:spPr>
                      </pic:pic>
                    </a:graphicData>
                  </a:graphic>
                </wp:inline>
              </w:drawing>
            </w:r>
          </w:p>
          <w:p w14:paraId="6F84D508" w14:textId="77777777" w:rsidR="00543596" w:rsidRPr="00543596" w:rsidRDefault="00543596" w:rsidP="00E507FF">
            <w:pPr>
              <w:spacing w:after="0" w:line="240" w:lineRule="auto"/>
              <w:ind w:left="31"/>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w:t>
            </w:r>
          </w:p>
          <w:p w14:paraId="55ED9455" w14:textId="77777777" w:rsidR="00543596" w:rsidRPr="00543596" w:rsidRDefault="00543596" w:rsidP="00E507FF">
            <w:pPr>
              <w:spacing w:after="0" w:line="240" w:lineRule="auto"/>
              <w:ind w:firstLine="567"/>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Рис.3</w:t>
            </w:r>
            <w:r w:rsidRPr="00543596">
              <w:rPr>
                <w:rFonts w:ascii="Times New Roman" w:eastAsia="Times New Roman" w:hAnsi="Times New Roman" w:cs="Times New Roman"/>
                <w:sz w:val="28"/>
                <w:szCs w:val="28"/>
                <w:lang w:eastAsia="ru-RU"/>
              </w:rPr>
              <w:t>2</w:t>
            </w:r>
            <w:r w:rsidRPr="00543596">
              <w:rPr>
                <w:rFonts w:ascii="Times New Roman" w:eastAsia="Times New Roman" w:hAnsi="Times New Roman" w:cs="Times New Roman"/>
                <w:sz w:val="28"/>
                <w:szCs w:val="28"/>
                <w:lang w:val="kk-KZ" w:eastAsia="ru-RU"/>
              </w:rPr>
              <w:t xml:space="preserve">. </w:t>
            </w:r>
            <w:r w:rsidRPr="00543596">
              <w:rPr>
                <w:rFonts w:ascii="Times New Roman" w:hAnsi="Times New Roman" w:cs="Times New Roman"/>
                <w:iCs/>
                <w:spacing w:val="-3"/>
                <w:sz w:val="28"/>
                <w:szCs w:val="28"/>
                <w:shd w:val="clear" w:color="auto" w:fill="FFFFFF"/>
              </w:rPr>
              <w:t>Местоположение меристемы.</w:t>
            </w:r>
          </w:p>
          <w:p w14:paraId="1660679C"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t>Ответ:</w:t>
            </w:r>
          </w:p>
          <w:p w14:paraId="0B738046"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По местоположению </w:t>
            </w:r>
            <w:r w:rsidRPr="00543596">
              <w:rPr>
                <w:rFonts w:ascii="Times New Roman" w:eastAsia="Calibri" w:hAnsi="Times New Roman" w:cs="Times New Roman"/>
                <w:iCs/>
                <w:sz w:val="28"/>
                <w:szCs w:val="28"/>
              </w:rPr>
              <w:t>образовательные ткани (меристемы)</w:t>
            </w:r>
          </w:p>
          <w:p w14:paraId="690CC489"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различают:</w:t>
            </w:r>
          </w:p>
          <w:p w14:paraId="29DCA412" w14:textId="77777777" w:rsidR="00543596" w:rsidRPr="00543596" w:rsidRDefault="00543596" w:rsidP="00E507FF">
            <w:pPr>
              <w:numPr>
                <w:ilvl w:val="0"/>
                <w:numId w:val="67"/>
              </w:numPr>
              <w:tabs>
                <w:tab w:val="num" w:pos="19"/>
              </w:tabs>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iCs/>
                <w:sz w:val="28"/>
                <w:szCs w:val="28"/>
              </w:rPr>
              <w:t>Вставочные (</w:t>
            </w:r>
            <w:proofErr w:type="spellStart"/>
            <w:r w:rsidRPr="00543596">
              <w:rPr>
                <w:rFonts w:ascii="Times New Roman" w:eastAsia="Calibri" w:hAnsi="Times New Roman" w:cs="Times New Roman"/>
                <w:b/>
                <w:i/>
                <w:iCs/>
                <w:sz w:val="28"/>
                <w:szCs w:val="28"/>
              </w:rPr>
              <w:t>интеркалярные</w:t>
            </w:r>
            <w:proofErr w:type="spellEnd"/>
            <w:r w:rsidRPr="00543596">
              <w:rPr>
                <w:rFonts w:ascii="Times New Roman" w:eastAsia="Calibri" w:hAnsi="Times New Roman" w:cs="Times New Roman"/>
                <w:b/>
                <w:i/>
                <w:iCs/>
                <w:sz w:val="28"/>
                <w:szCs w:val="28"/>
              </w:rPr>
              <w:t>) меристемы</w:t>
            </w:r>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Участки интенсивно делящихся клеток, расположенные обычно над узлами побегов.</w:t>
            </w:r>
          </w:p>
          <w:p w14:paraId="108F1A63" w14:textId="77777777" w:rsidR="00543596" w:rsidRPr="00543596" w:rsidRDefault="00543596" w:rsidP="00E507FF">
            <w:pPr>
              <w:numPr>
                <w:ilvl w:val="0"/>
                <w:numId w:val="67"/>
              </w:numPr>
              <w:tabs>
                <w:tab w:val="num" w:pos="19"/>
              </w:tabs>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iCs/>
                <w:sz w:val="28"/>
                <w:szCs w:val="28"/>
              </w:rPr>
              <w:t>Раневые (травматические) меристемы</w:t>
            </w:r>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Обеспечивают зарастание раны, перекрывают доступ возбудителям болезней. </w:t>
            </w:r>
          </w:p>
          <w:p w14:paraId="5CF40541"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Упражнение 5.</w:t>
            </w:r>
            <w:r w:rsidRPr="00543596">
              <w:rPr>
                <w:rFonts w:ascii="Times New Roman" w:eastAsia="Calibri" w:hAnsi="Times New Roman" w:cs="Times New Roman"/>
                <w:sz w:val="28"/>
                <w:szCs w:val="28"/>
              </w:rPr>
              <w:t xml:space="preserve"> Объясните расположение и строение образовательных тканей и клеток.</w:t>
            </w:r>
          </w:p>
          <w:p w14:paraId="187A7EC9" w14:textId="77777777" w:rsidR="00543596" w:rsidRPr="00543596" w:rsidRDefault="00543596" w:rsidP="00E507FF">
            <w:pPr>
              <w:spacing w:after="0" w:line="240" w:lineRule="auto"/>
              <w:rPr>
                <w:rFonts w:ascii="Times New Roman" w:eastAsia="Calibri" w:hAnsi="Times New Roman" w:cs="Times New Roman"/>
                <w:bCs/>
                <w:color w:val="000000" w:themeColor="text1"/>
                <w:sz w:val="28"/>
                <w:szCs w:val="28"/>
              </w:rPr>
            </w:pPr>
          </w:p>
          <w:p w14:paraId="2E5E9546" w14:textId="77777777" w:rsidR="00543596" w:rsidRPr="00543596" w:rsidRDefault="00543596" w:rsidP="00E507FF">
            <w:pPr>
              <w:tabs>
                <w:tab w:val="left" w:pos="0"/>
                <w:tab w:val="left" w:pos="32"/>
                <w:tab w:val="left" w:pos="8640"/>
                <w:tab w:val="left" w:pos="10080"/>
                <w:tab w:val="left" w:pos="11520"/>
                <w:tab w:val="left" w:pos="12960"/>
                <w:tab w:val="left" w:pos="14400"/>
                <w:tab w:val="left" w:pos="15840"/>
              </w:tabs>
              <w:autoSpaceDE w:val="0"/>
              <w:autoSpaceDN w:val="0"/>
              <w:adjustRightInd w:val="0"/>
              <w:spacing w:after="0" w:line="200" w:lineRule="atLeast"/>
              <w:ind w:left="360"/>
              <w:jc w:val="center"/>
              <w:rPr>
                <w:rFonts w:ascii="Times New Roman" w:hAnsi="Times New Roman" w:cs="Times New Roman"/>
                <w:color w:val="000000"/>
                <w:sz w:val="28"/>
                <w:szCs w:val="28"/>
              </w:rPr>
            </w:pPr>
            <w:r w:rsidRPr="00543596">
              <w:rPr>
                <w:rFonts w:ascii="Times New Roman" w:hAnsi="Times New Roman" w:cs="Times New Roman"/>
                <w:noProof/>
                <w:color w:val="000000"/>
                <w:sz w:val="28"/>
                <w:szCs w:val="28"/>
                <w:lang w:eastAsia="ru-RU"/>
              </w:rPr>
              <w:drawing>
                <wp:inline distT="0" distB="0" distL="0" distR="0" wp14:anchorId="75DB0C85" wp14:editId="6F7C3EE7">
                  <wp:extent cx="4641850" cy="2501900"/>
                  <wp:effectExtent l="0" t="0" r="6350" b="0"/>
                  <wp:docPr id="22" name="Рисунок 6" descr="5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73.png"/>
                          <pic:cNvPicPr/>
                        </pic:nvPicPr>
                        <pic:blipFill rotWithShape="1">
                          <a:blip r:embed="rId218" cstate="print"/>
                          <a:srcRect t="8591"/>
                          <a:stretch/>
                        </pic:blipFill>
                        <pic:spPr bwMode="auto">
                          <a:xfrm>
                            <a:off x="0" y="0"/>
                            <a:ext cx="4650447" cy="2506534"/>
                          </a:xfrm>
                          <a:prstGeom prst="rect">
                            <a:avLst/>
                          </a:prstGeom>
                          <a:ln>
                            <a:noFill/>
                          </a:ln>
                          <a:extLst>
                            <a:ext uri="{53640926-AAD7-44D8-BBD7-CCE9431645EC}">
                              <a14:shadowObscured xmlns:a14="http://schemas.microsoft.com/office/drawing/2010/main"/>
                            </a:ext>
                          </a:extLst>
                        </pic:spPr>
                      </pic:pic>
                    </a:graphicData>
                  </a:graphic>
                </wp:inline>
              </w:drawing>
            </w:r>
          </w:p>
          <w:p w14:paraId="7D91775E" w14:textId="77777777" w:rsidR="00543596" w:rsidRPr="00543596" w:rsidRDefault="00543596" w:rsidP="00E507FF">
            <w:pPr>
              <w:spacing w:after="0" w:line="240" w:lineRule="auto"/>
              <w:ind w:firstLine="567"/>
              <w:jc w:val="both"/>
              <w:rPr>
                <w:rFonts w:ascii="Times New Roman" w:eastAsia="Times New Roman" w:hAnsi="Times New Roman" w:cs="Times New Roman"/>
                <w:sz w:val="28"/>
                <w:szCs w:val="28"/>
                <w:lang w:val="en-US" w:eastAsia="ru-RU"/>
              </w:rPr>
            </w:pPr>
          </w:p>
          <w:p w14:paraId="509D424A" w14:textId="77777777" w:rsidR="00543596" w:rsidRPr="00543596" w:rsidRDefault="00543596" w:rsidP="00E507FF">
            <w:pPr>
              <w:spacing w:after="0" w:line="240" w:lineRule="auto"/>
              <w:ind w:firstLine="567"/>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Рис.3</w:t>
            </w:r>
            <w:r w:rsidRPr="00543596">
              <w:rPr>
                <w:rFonts w:ascii="Times New Roman" w:eastAsia="Times New Roman" w:hAnsi="Times New Roman" w:cs="Times New Roman"/>
                <w:sz w:val="28"/>
                <w:szCs w:val="28"/>
                <w:lang w:eastAsia="ru-RU"/>
              </w:rPr>
              <w:t>3</w:t>
            </w:r>
            <w:r w:rsidRPr="00543596">
              <w:rPr>
                <w:rFonts w:ascii="Times New Roman" w:eastAsia="Times New Roman" w:hAnsi="Times New Roman" w:cs="Times New Roman"/>
                <w:sz w:val="28"/>
                <w:szCs w:val="28"/>
                <w:lang w:val="kk-KZ" w:eastAsia="ru-RU"/>
              </w:rPr>
              <w:t>. Расположение и строение</w:t>
            </w:r>
            <w:r w:rsidRPr="00543596">
              <w:rPr>
                <w:rFonts w:ascii="Times New Roman" w:eastAsia="Calibri" w:hAnsi="Times New Roman" w:cs="Times New Roman"/>
                <w:iCs/>
                <w:sz w:val="28"/>
                <w:szCs w:val="28"/>
              </w:rPr>
              <w:t xml:space="preserve"> образовательных тканей и их клеток.</w:t>
            </w:r>
          </w:p>
          <w:p w14:paraId="3C04F583" w14:textId="77777777" w:rsidR="00543596" w:rsidRPr="00543596" w:rsidRDefault="00543596" w:rsidP="00E507FF">
            <w:pPr>
              <w:spacing w:after="0" w:line="240" w:lineRule="auto"/>
              <w:ind w:firstLine="851"/>
              <w:rPr>
                <w:rFonts w:ascii="Times New Roman" w:eastAsia="Calibri" w:hAnsi="Times New Roman" w:cs="Times New Roman"/>
                <w:sz w:val="28"/>
                <w:szCs w:val="28"/>
              </w:rPr>
            </w:pPr>
            <w:r w:rsidRPr="00543596">
              <w:rPr>
                <w:rFonts w:ascii="Times New Roman" w:eastAsia="Calibri" w:hAnsi="Times New Roman" w:cs="Times New Roman"/>
                <w:b/>
                <w:sz w:val="28"/>
                <w:szCs w:val="28"/>
              </w:rPr>
              <w:t xml:space="preserve">Подтема-3. </w:t>
            </w:r>
            <w:r w:rsidRPr="00543596">
              <w:rPr>
                <w:rFonts w:ascii="Times New Roman" w:eastAsia="Calibri" w:hAnsi="Times New Roman" w:cs="Times New Roman"/>
                <w:b/>
                <w:i/>
                <w:sz w:val="28"/>
                <w:szCs w:val="28"/>
              </w:rPr>
              <w:t>Растительные ткани: основные</w:t>
            </w:r>
          </w:p>
          <w:p w14:paraId="254B7A42" w14:textId="77777777" w:rsidR="00543596" w:rsidRPr="00543596" w:rsidRDefault="00543596" w:rsidP="00E507FF">
            <w:pPr>
              <w:spacing w:after="0" w:line="240" w:lineRule="auto"/>
              <w:ind w:firstLine="851"/>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shd w:val="clear" w:color="auto" w:fill="FFFFFF"/>
              </w:rPr>
              <w:t>Текст.</w:t>
            </w:r>
            <w:r w:rsidRPr="00543596">
              <w:rPr>
                <w:rFonts w:ascii="Times New Roman" w:eastAsia="Calibri" w:hAnsi="Times New Roman" w:cs="Times New Roman"/>
                <w:b/>
                <w:i/>
                <w:sz w:val="28"/>
                <w:szCs w:val="28"/>
              </w:rPr>
              <w:t xml:space="preserve"> </w:t>
            </w:r>
          </w:p>
          <w:p w14:paraId="5B9DFD62"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Основная ткань -  состоит из живых, обычно тонкостенных клеток, которые составляют основу органов (откуда и название ткани). В ней размещены механические, проводящие и другие постоянные ткани. Основная ткань выполняет ряд функций, в связи с чем различают </w:t>
            </w:r>
            <w:r w:rsidRPr="00543596">
              <w:rPr>
                <w:rFonts w:ascii="Times New Roman" w:eastAsia="Calibri" w:hAnsi="Times New Roman" w:cs="Times New Roman"/>
                <w:sz w:val="28"/>
                <w:szCs w:val="28"/>
              </w:rPr>
              <w:lastRenderedPageBreak/>
              <w:t xml:space="preserve">ассимиляционную (хлоренхиму), запасающую, воздухоносную (аэренхиму) и водоносную паренхиму. </w:t>
            </w:r>
          </w:p>
          <w:p w14:paraId="570E7669"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Под названием </w:t>
            </w:r>
            <w:r w:rsidRPr="00543596">
              <w:rPr>
                <w:rFonts w:ascii="Times New Roman" w:eastAsia="Calibri" w:hAnsi="Times New Roman" w:cs="Times New Roman"/>
                <w:i/>
                <w:iCs/>
                <w:sz w:val="28"/>
                <w:szCs w:val="28"/>
              </w:rPr>
              <w:t xml:space="preserve"> </w:t>
            </w:r>
            <w:r w:rsidRPr="00543596">
              <w:rPr>
                <w:rFonts w:ascii="Times New Roman" w:eastAsia="Calibri" w:hAnsi="Times New Roman" w:cs="Times New Roman"/>
                <w:b/>
                <w:i/>
                <w:iCs/>
                <w:sz w:val="28"/>
                <w:szCs w:val="28"/>
              </w:rPr>
              <w:t>основных</w:t>
            </w:r>
            <w:r w:rsidRPr="00543596">
              <w:rPr>
                <w:rFonts w:ascii="Times New Roman" w:eastAsia="Calibri" w:hAnsi="Times New Roman" w:cs="Times New Roman"/>
                <w:i/>
                <w:iCs/>
                <w:sz w:val="28"/>
                <w:szCs w:val="28"/>
              </w:rPr>
              <w:t xml:space="preserve"> </w:t>
            </w:r>
            <w:r w:rsidRPr="00543596">
              <w:rPr>
                <w:rFonts w:ascii="Times New Roman" w:eastAsia="Calibri" w:hAnsi="Times New Roman" w:cs="Times New Roman"/>
                <w:sz w:val="28"/>
                <w:szCs w:val="28"/>
              </w:rPr>
              <w:t xml:space="preserve">объединяют ткани, составляющие основную массу различных органов растения. Их также называют </w:t>
            </w:r>
            <w:r w:rsidRPr="00543596">
              <w:rPr>
                <w:rFonts w:ascii="Times New Roman" w:eastAsia="Calibri" w:hAnsi="Times New Roman" w:cs="Times New Roman"/>
                <w:b/>
                <w:i/>
                <w:iCs/>
                <w:sz w:val="28"/>
                <w:szCs w:val="28"/>
              </w:rPr>
              <w:t>основной паренхимой</w:t>
            </w:r>
            <w:r w:rsidRPr="00543596">
              <w:rPr>
                <w:rFonts w:ascii="Times New Roman" w:eastAsia="Calibri" w:hAnsi="Times New Roman" w:cs="Times New Roman"/>
                <w:i/>
                <w:iCs/>
                <w:sz w:val="28"/>
                <w:szCs w:val="28"/>
              </w:rPr>
              <w:t xml:space="preserve"> </w:t>
            </w:r>
            <w:r w:rsidRPr="00543596">
              <w:rPr>
                <w:rFonts w:ascii="Times New Roman" w:eastAsia="Calibri" w:hAnsi="Times New Roman" w:cs="Times New Roman"/>
                <w:sz w:val="28"/>
                <w:szCs w:val="28"/>
              </w:rPr>
              <w:t xml:space="preserve">или </w:t>
            </w:r>
            <w:r w:rsidRPr="00543596">
              <w:rPr>
                <w:rFonts w:ascii="Times New Roman" w:eastAsia="Calibri" w:hAnsi="Times New Roman" w:cs="Times New Roman"/>
                <w:b/>
                <w:i/>
                <w:sz w:val="28"/>
                <w:szCs w:val="28"/>
              </w:rPr>
              <w:t>просто</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
                <w:i/>
                <w:iCs/>
                <w:sz w:val="28"/>
                <w:szCs w:val="28"/>
              </w:rPr>
              <w:t>паренхимой</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rPr>
              <w:t xml:space="preserve"> Основная ткань состоит из живых </w:t>
            </w:r>
            <w:proofErr w:type="spellStart"/>
            <w:r w:rsidRPr="00543596">
              <w:rPr>
                <w:rFonts w:ascii="Times New Roman" w:eastAsia="Calibri" w:hAnsi="Times New Roman" w:cs="Times New Roman"/>
                <w:sz w:val="28"/>
                <w:szCs w:val="28"/>
              </w:rPr>
              <w:t>паренхимных</w:t>
            </w:r>
            <w:proofErr w:type="spellEnd"/>
            <w:r w:rsidRPr="00543596">
              <w:rPr>
                <w:rFonts w:ascii="Times New Roman" w:eastAsia="Calibri" w:hAnsi="Times New Roman" w:cs="Times New Roman"/>
                <w:sz w:val="28"/>
                <w:szCs w:val="28"/>
              </w:rPr>
              <w:t xml:space="preserve">, более или менее округлых клеток с тонкими целлюлозными стенками. Между клетками имеются межклетники. В клетках обычно заметны вакуоли. Основная паренхима может выполнять какую-либо основную функцию, например, в листе она является </w:t>
            </w:r>
            <w:r w:rsidRPr="00543596">
              <w:rPr>
                <w:rFonts w:ascii="Times New Roman" w:eastAsia="Calibri" w:hAnsi="Times New Roman" w:cs="Times New Roman"/>
                <w:b/>
                <w:i/>
                <w:iCs/>
                <w:sz w:val="28"/>
                <w:szCs w:val="28"/>
              </w:rPr>
              <w:t>ассимилирующей</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rPr>
              <w:t xml:space="preserve"> в органах водных растений пронизана воздухоносными ходами и носит название </w:t>
            </w:r>
            <w:r w:rsidRPr="00543596">
              <w:rPr>
                <w:rFonts w:ascii="Times New Roman" w:eastAsia="Calibri" w:hAnsi="Times New Roman" w:cs="Times New Roman"/>
                <w:b/>
                <w:i/>
                <w:iCs/>
                <w:sz w:val="28"/>
                <w:szCs w:val="28"/>
              </w:rPr>
              <w:t>аэренхимы</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rPr>
              <w:t xml:space="preserve"> Особенно часто основная ткань служит для отложения </w:t>
            </w:r>
            <w:r w:rsidRPr="00543596">
              <w:rPr>
                <w:rFonts w:ascii="Times New Roman" w:eastAsia="Calibri" w:hAnsi="Times New Roman" w:cs="Times New Roman"/>
                <w:b/>
                <w:i/>
                <w:iCs/>
                <w:sz w:val="28"/>
                <w:szCs w:val="28"/>
              </w:rPr>
              <w:t>запасных</w:t>
            </w:r>
            <w:r w:rsidRPr="00543596">
              <w:rPr>
                <w:rFonts w:ascii="Times New Roman" w:eastAsia="Calibri" w:hAnsi="Times New Roman" w:cs="Times New Roman"/>
                <w:i/>
                <w:iCs/>
                <w:sz w:val="28"/>
                <w:szCs w:val="28"/>
              </w:rPr>
              <w:t xml:space="preserve"> </w:t>
            </w:r>
            <w:r w:rsidRPr="00543596">
              <w:rPr>
                <w:rFonts w:ascii="Times New Roman" w:eastAsia="Calibri" w:hAnsi="Times New Roman" w:cs="Times New Roman"/>
                <w:sz w:val="28"/>
                <w:szCs w:val="28"/>
              </w:rPr>
              <w:t>продуктов.</w:t>
            </w:r>
          </w:p>
          <w:p w14:paraId="60E183DE"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 систему </w:t>
            </w:r>
            <w:r w:rsidRPr="00543596">
              <w:rPr>
                <w:rFonts w:ascii="Times New Roman" w:eastAsia="Calibri" w:hAnsi="Times New Roman" w:cs="Times New Roman"/>
                <w:b/>
                <w:i/>
                <w:iCs/>
                <w:sz w:val="28"/>
                <w:szCs w:val="28"/>
              </w:rPr>
              <w:t>ассимиляционных (синтезирующих)</w:t>
            </w:r>
            <w:r w:rsidRPr="00543596">
              <w:rPr>
                <w:rFonts w:ascii="Times New Roman" w:eastAsia="Calibri" w:hAnsi="Times New Roman" w:cs="Times New Roman"/>
                <w:i/>
                <w:iCs/>
                <w:sz w:val="28"/>
                <w:szCs w:val="28"/>
              </w:rPr>
              <w:t xml:space="preserve"> </w:t>
            </w:r>
            <w:r w:rsidRPr="00543596">
              <w:rPr>
                <w:rFonts w:ascii="Times New Roman" w:eastAsia="Calibri" w:hAnsi="Times New Roman" w:cs="Times New Roman"/>
                <w:iCs/>
                <w:sz w:val="28"/>
                <w:szCs w:val="28"/>
              </w:rPr>
              <w:t>тканей</w:t>
            </w:r>
            <w:r w:rsidRPr="00543596">
              <w:rPr>
                <w:rFonts w:ascii="Times New Roman" w:eastAsia="Calibri" w:hAnsi="Times New Roman" w:cs="Times New Roman"/>
                <w:i/>
                <w:iCs/>
                <w:sz w:val="28"/>
                <w:szCs w:val="28"/>
              </w:rPr>
              <w:t xml:space="preserve"> </w:t>
            </w:r>
            <w:r w:rsidRPr="00543596">
              <w:rPr>
                <w:rFonts w:ascii="Times New Roman" w:eastAsia="Calibri" w:hAnsi="Times New Roman" w:cs="Times New Roman"/>
                <w:sz w:val="28"/>
                <w:szCs w:val="28"/>
              </w:rPr>
              <w:t xml:space="preserve">объединяют ткани, основной функцией которых является ассимиляция в узком смысле, т. е. фотосинтез. У всех растений эти ткани по общей форме их клеток относятся к </w:t>
            </w:r>
            <w:proofErr w:type="spellStart"/>
            <w:r w:rsidRPr="00543596">
              <w:rPr>
                <w:rFonts w:ascii="Times New Roman" w:eastAsia="Calibri" w:hAnsi="Times New Roman" w:cs="Times New Roman"/>
                <w:sz w:val="28"/>
                <w:szCs w:val="28"/>
              </w:rPr>
              <w:t>паренхимным</w:t>
            </w:r>
            <w:proofErr w:type="spellEnd"/>
            <w:r w:rsidRPr="00543596">
              <w:rPr>
                <w:rFonts w:ascii="Times New Roman" w:eastAsia="Calibri" w:hAnsi="Times New Roman" w:cs="Times New Roman"/>
                <w:sz w:val="28"/>
                <w:szCs w:val="28"/>
              </w:rPr>
              <w:t xml:space="preserve">; у высших растений они обычно имеют зеленую окраску, и ассимиляционная ткань у них может быть названа зеленой паренхимой, </w:t>
            </w:r>
            <w:proofErr w:type="spellStart"/>
            <w:r w:rsidRPr="00543596">
              <w:rPr>
                <w:rFonts w:ascii="Times New Roman" w:eastAsia="Calibri" w:hAnsi="Times New Roman" w:cs="Times New Roman"/>
                <w:sz w:val="28"/>
                <w:szCs w:val="28"/>
              </w:rPr>
              <w:t>хлорофиллоносной</w:t>
            </w:r>
            <w:proofErr w:type="spellEnd"/>
            <w:r w:rsidRPr="00543596">
              <w:rPr>
                <w:rFonts w:ascii="Times New Roman" w:eastAsia="Calibri" w:hAnsi="Times New Roman" w:cs="Times New Roman"/>
                <w:sz w:val="28"/>
                <w:szCs w:val="28"/>
              </w:rPr>
              <w:t xml:space="preserve"> паренхимой или, хлоренхимой. Клетки хлоренхимы имеют целлюлозные оболочки, обычно тонкие, без выраженных пор. Протопласт расположен в </w:t>
            </w:r>
            <w:proofErr w:type="spellStart"/>
            <w:r w:rsidRPr="00543596">
              <w:rPr>
                <w:rFonts w:ascii="Times New Roman" w:eastAsia="Calibri" w:hAnsi="Times New Roman" w:cs="Times New Roman"/>
                <w:sz w:val="28"/>
                <w:szCs w:val="28"/>
              </w:rPr>
              <w:t>постенном</w:t>
            </w:r>
            <w:proofErr w:type="spellEnd"/>
            <w:r w:rsidRPr="00543596">
              <w:rPr>
                <w:rFonts w:ascii="Times New Roman" w:eastAsia="Calibri" w:hAnsi="Times New Roman" w:cs="Times New Roman"/>
                <w:sz w:val="28"/>
                <w:szCs w:val="28"/>
              </w:rPr>
              <w:t xml:space="preserve"> слое, центральная часть клетки занята крупной вакуолью. Доступ углекислоты к клеткам хлоренхимы облегчается тем, что в ней имеется система межклетников, образующих связанную систему, сообщающуюся с атмосферой. </w:t>
            </w:r>
          </w:p>
          <w:p w14:paraId="468CC0CD"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Ассимиляционная</w:t>
            </w:r>
            <w:r w:rsidRPr="00543596">
              <w:rPr>
                <w:rFonts w:ascii="Times New Roman" w:eastAsia="Calibri" w:hAnsi="Times New Roman" w:cs="Times New Roman"/>
                <w:sz w:val="28"/>
                <w:szCs w:val="28"/>
              </w:rPr>
              <w:t xml:space="preserve"> ткань (хлоренхима) расположена под эпидермисом в листьях, </w:t>
            </w:r>
            <w:proofErr w:type="spellStart"/>
            <w:r w:rsidRPr="00543596">
              <w:rPr>
                <w:rFonts w:ascii="Times New Roman" w:eastAsia="Calibri" w:hAnsi="Times New Roman" w:cs="Times New Roman"/>
                <w:sz w:val="28"/>
                <w:szCs w:val="28"/>
              </w:rPr>
              <w:t>неодревесневших</w:t>
            </w:r>
            <w:proofErr w:type="spellEnd"/>
            <w:r w:rsidRPr="00543596">
              <w:rPr>
                <w:rFonts w:ascii="Times New Roman" w:eastAsia="Calibri" w:hAnsi="Times New Roman" w:cs="Times New Roman"/>
                <w:sz w:val="28"/>
                <w:szCs w:val="28"/>
              </w:rPr>
              <w:t xml:space="preserve"> стеблях, незрелых плодах, чашелистиках, т.е. в зеленых частях растения. Ее основная функция – фотосинтез. Клетки ассимиляционной ткани обычно </w:t>
            </w:r>
            <w:proofErr w:type="spellStart"/>
            <w:r w:rsidRPr="00543596">
              <w:rPr>
                <w:rFonts w:ascii="Times New Roman" w:eastAsia="Calibri" w:hAnsi="Times New Roman" w:cs="Times New Roman"/>
                <w:sz w:val="28"/>
                <w:szCs w:val="28"/>
              </w:rPr>
              <w:t>паренхимные</w:t>
            </w:r>
            <w:proofErr w:type="spellEnd"/>
            <w:r w:rsidRPr="00543596">
              <w:rPr>
                <w:rFonts w:ascii="Times New Roman" w:eastAsia="Calibri" w:hAnsi="Times New Roman" w:cs="Times New Roman"/>
                <w:sz w:val="28"/>
                <w:szCs w:val="28"/>
              </w:rPr>
              <w:t xml:space="preserve">, тонкостенные, с большим количеством хлоропластов и межклетниками. Запасающие ткани представлены </w:t>
            </w:r>
            <w:proofErr w:type="spellStart"/>
            <w:r w:rsidRPr="00543596">
              <w:rPr>
                <w:rFonts w:ascii="Times New Roman" w:eastAsia="Calibri" w:hAnsi="Times New Roman" w:cs="Times New Roman"/>
                <w:sz w:val="28"/>
                <w:szCs w:val="28"/>
              </w:rPr>
              <w:t>паренхимными</w:t>
            </w:r>
            <w:proofErr w:type="spellEnd"/>
            <w:r w:rsidRPr="00543596">
              <w:rPr>
                <w:rFonts w:ascii="Times New Roman" w:eastAsia="Calibri" w:hAnsi="Times New Roman" w:cs="Times New Roman"/>
                <w:sz w:val="28"/>
                <w:szCs w:val="28"/>
              </w:rPr>
              <w:t xml:space="preserve"> тонкостенными клетками, в которых могут откладываться такие вещества, как крахмал, белки, сахара, жиры, вода. Данный тип тканей может быть локализован в различных органах растения (в семенах, корнях, клубнях, луковицах, корневищах, стеблях, листьях).  </w:t>
            </w:r>
          </w:p>
          <w:p w14:paraId="20CD5A8E"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iCs/>
                <w:sz w:val="28"/>
                <w:szCs w:val="28"/>
              </w:rPr>
              <w:t>Аэренхима (воздухоносная ткань)</w:t>
            </w:r>
            <w:r w:rsidRPr="00543596">
              <w:rPr>
                <w:rFonts w:ascii="Times New Roman" w:eastAsia="Calibri" w:hAnsi="Times New Roman" w:cs="Times New Roman"/>
                <w:i/>
                <w:iCs/>
                <w:sz w:val="28"/>
                <w:szCs w:val="28"/>
              </w:rPr>
              <w:t xml:space="preserve"> - </w:t>
            </w:r>
            <w:r w:rsidRPr="00543596">
              <w:rPr>
                <w:rFonts w:ascii="Times New Roman" w:eastAsia="Calibri" w:hAnsi="Times New Roman" w:cs="Times New Roman"/>
                <w:sz w:val="28"/>
                <w:szCs w:val="28"/>
              </w:rPr>
              <w:t xml:space="preserve">ткань, с преобладающей функцией газообмена (вентиляции), имеющая крупные межклетники. </w:t>
            </w:r>
            <w:proofErr w:type="spellStart"/>
            <w:r w:rsidRPr="00543596">
              <w:rPr>
                <w:rFonts w:ascii="Times New Roman" w:eastAsia="Calibri" w:hAnsi="Times New Roman" w:cs="Times New Roman"/>
                <w:sz w:val="28"/>
                <w:szCs w:val="28"/>
              </w:rPr>
              <w:t>Паренхимные</w:t>
            </w:r>
            <w:proofErr w:type="spellEnd"/>
            <w:r w:rsidRPr="00543596">
              <w:rPr>
                <w:rFonts w:ascii="Times New Roman" w:eastAsia="Calibri" w:hAnsi="Times New Roman" w:cs="Times New Roman"/>
                <w:sz w:val="28"/>
                <w:szCs w:val="28"/>
              </w:rPr>
              <w:t xml:space="preserve"> клетки воздухоносной ткани могут иметь различные модификации и сочетания, что обуславливает характер межклетников. Аэренхима развита у растений с затрудненным газообменом. </w:t>
            </w:r>
          </w:p>
          <w:p w14:paraId="0117CA83" w14:textId="77777777" w:rsidR="00543596" w:rsidRPr="00543596" w:rsidRDefault="00543596" w:rsidP="00E507FF">
            <w:pPr>
              <w:shd w:val="clear" w:color="auto" w:fill="FFFFFF"/>
              <w:spacing w:after="0" w:line="240" w:lineRule="auto"/>
              <w:ind w:firstLine="851"/>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Calibri" w:hAnsi="Times New Roman" w:cs="Times New Roman"/>
                <w:b/>
                <w:bCs/>
                <w:i/>
                <w:iCs/>
                <w:color w:val="000000" w:themeColor="text1"/>
                <w:sz w:val="28"/>
                <w:szCs w:val="28"/>
                <w:bdr w:val="none" w:sz="0" w:space="0" w:color="auto" w:frame="1"/>
                <w:lang w:eastAsia="ru-RU"/>
              </w:rPr>
              <w:t>Ассимиляционная</w:t>
            </w:r>
            <w:r w:rsidRPr="00543596">
              <w:rPr>
                <w:rFonts w:ascii="Times New Roman" w:eastAsia="Times New Roman" w:hAnsi="Times New Roman" w:cs="Times New Roman"/>
                <w:i/>
                <w:color w:val="000000" w:themeColor="text1"/>
                <w:sz w:val="28"/>
                <w:szCs w:val="28"/>
                <w:lang w:eastAsia="ru-RU"/>
              </w:rPr>
              <w:t>,</w:t>
            </w:r>
            <w:r w:rsidRPr="00543596">
              <w:rPr>
                <w:rFonts w:ascii="Times New Roman" w:eastAsia="Times New Roman" w:hAnsi="Times New Roman" w:cs="Times New Roman"/>
                <w:color w:val="000000" w:themeColor="text1"/>
                <w:sz w:val="28"/>
                <w:szCs w:val="28"/>
                <w:lang w:eastAsia="ru-RU"/>
              </w:rPr>
              <w:t xml:space="preserve"> или </w:t>
            </w:r>
            <w:proofErr w:type="spellStart"/>
            <w:r w:rsidRPr="00543596">
              <w:rPr>
                <w:rFonts w:ascii="Times New Roman" w:eastAsia="Times New Roman" w:hAnsi="Times New Roman" w:cs="Times New Roman"/>
                <w:b/>
                <w:i/>
                <w:color w:val="000000" w:themeColor="text1"/>
                <w:sz w:val="28"/>
                <w:szCs w:val="28"/>
                <w:lang w:eastAsia="ru-RU"/>
              </w:rPr>
              <w:t>хлорофиллоносная</w:t>
            </w:r>
            <w:proofErr w:type="spellEnd"/>
            <w:r w:rsidRPr="00543596">
              <w:rPr>
                <w:rFonts w:ascii="Times New Roman" w:eastAsia="Times New Roman" w:hAnsi="Times New Roman" w:cs="Times New Roman"/>
                <w:b/>
                <w:i/>
                <w:color w:val="000000" w:themeColor="text1"/>
                <w:sz w:val="28"/>
                <w:szCs w:val="28"/>
                <w:lang w:eastAsia="ru-RU"/>
              </w:rPr>
              <w:t>,</w:t>
            </w:r>
            <w:r w:rsidRPr="00543596">
              <w:rPr>
                <w:rFonts w:ascii="Times New Roman" w:eastAsia="Times New Roman" w:hAnsi="Times New Roman" w:cs="Times New Roman"/>
                <w:color w:val="000000" w:themeColor="text1"/>
                <w:sz w:val="28"/>
                <w:szCs w:val="28"/>
                <w:lang w:eastAsia="ru-RU"/>
              </w:rPr>
              <w:t xml:space="preserve"> паренхима (хлоренхима) наиболее типична для листьев и зеленых ассимилирующих стеблей. Содержит хлоропласты и выполняет функцию фотосинтеза. Клетки округлой или несколько удлиненной овальной формы. Стенки их тонкие, никогда не одревесневают, иногда бывают складчатыми. Клетки почти полностью заполнены хлоропластами, только в центре имеется </w:t>
            </w:r>
            <w:r w:rsidRPr="00543596">
              <w:rPr>
                <w:rFonts w:ascii="Times New Roman" w:eastAsia="Times New Roman" w:hAnsi="Times New Roman" w:cs="Times New Roman"/>
                <w:color w:val="000000" w:themeColor="text1"/>
                <w:sz w:val="28"/>
                <w:szCs w:val="28"/>
                <w:lang w:eastAsia="ru-RU"/>
              </w:rPr>
              <w:lastRenderedPageBreak/>
              <w:t xml:space="preserve">вакуоль. Ядро и </w:t>
            </w:r>
            <w:hyperlink r:id="rId219" w:tooltip="Цитоплазма" w:history="1">
              <w:r w:rsidRPr="00543596">
                <w:rPr>
                  <w:rFonts w:ascii="Times New Roman" w:eastAsia="Times New Roman" w:hAnsi="Times New Roman" w:cs="Times New Roman"/>
                  <w:color w:val="000000" w:themeColor="text1"/>
                  <w:sz w:val="28"/>
                  <w:szCs w:val="28"/>
                  <w:u w:val="single"/>
                  <w:lang w:eastAsia="ru-RU"/>
                </w:rPr>
                <w:t>цитоплазма</w:t>
              </w:r>
            </w:hyperlink>
            <w:r w:rsidRPr="00543596">
              <w:rPr>
                <w:rFonts w:ascii="Times New Roman" w:eastAsia="Times New Roman" w:hAnsi="Times New Roman" w:cs="Times New Roman"/>
                <w:color w:val="000000" w:themeColor="text1"/>
                <w:sz w:val="28"/>
                <w:szCs w:val="28"/>
                <w:lang w:eastAsia="ru-RU"/>
              </w:rPr>
              <w:t xml:space="preserve"> занимают </w:t>
            </w:r>
            <w:proofErr w:type="spellStart"/>
            <w:r w:rsidRPr="00543596">
              <w:rPr>
                <w:rFonts w:ascii="Times New Roman" w:eastAsia="Times New Roman" w:hAnsi="Times New Roman" w:cs="Times New Roman"/>
                <w:color w:val="000000" w:themeColor="text1"/>
                <w:sz w:val="28"/>
                <w:szCs w:val="28"/>
                <w:lang w:eastAsia="ru-RU"/>
              </w:rPr>
              <w:t>пристенное</w:t>
            </w:r>
            <w:proofErr w:type="spellEnd"/>
            <w:r w:rsidRPr="00543596">
              <w:rPr>
                <w:rFonts w:ascii="Times New Roman" w:eastAsia="Times New Roman" w:hAnsi="Times New Roman" w:cs="Times New Roman"/>
                <w:color w:val="000000" w:themeColor="text1"/>
                <w:sz w:val="28"/>
                <w:szCs w:val="28"/>
                <w:lang w:eastAsia="ru-RU"/>
              </w:rPr>
              <w:t xml:space="preserve"> положение. Подразделяют на </w:t>
            </w:r>
            <w:r w:rsidRPr="00543596">
              <w:rPr>
                <w:rFonts w:ascii="Times New Roman" w:eastAsia="Times New Roman" w:hAnsi="Times New Roman" w:cs="Times New Roman"/>
                <w:b/>
                <w:i/>
                <w:color w:val="000000" w:themeColor="text1"/>
                <w:sz w:val="28"/>
                <w:szCs w:val="28"/>
                <w:lang w:eastAsia="ru-RU"/>
              </w:rPr>
              <w:t>столбчатую</w:t>
            </w:r>
            <w:r w:rsidRPr="00543596">
              <w:rPr>
                <w:rFonts w:ascii="Times New Roman" w:eastAsia="Times New Roman" w:hAnsi="Times New Roman" w:cs="Times New Roman"/>
                <w:b/>
                <w:color w:val="000000" w:themeColor="text1"/>
                <w:sz w:val="28"/>
                <w:szCs w:val="28"/>
                <w:lang w:eastAsia="ru-RU"/>
              </w:rPr>
              <w:t>,</w:t>
            </w:r>
            <w:r w:rsidRPr="00543596">
              <w:rPr>
                <w:rFonts w:ascii="Times New Roman" w:eastAsia="Times New Roman" w:hAnsi="Times New Roman" w:cs="Times New Roman"/>
                <w:color w:val="000000" w:themeColor="text1"/>
                <w:sz w:val="28"/>
                <w:szCs w:val="28"/>
                <w:lang w:eastAsia="ru-RU"/>
              </w:rPr>
              <w:t xml:space="preserve"> или </w:t>
            </w:r>
            <w:r w:rsidRPr="00543596">
              <w:rPr>
                <w:rFonts w:ascii="Times New Roman" w:eastAsia="Times New Roman" w:hAnsi="Times New Roman" w:cs="Times New Roman"/>
                <w:b/>
                <w:i/>
                <w:color w:val="000000" w:themeColor="text1"/>
                <w:sz w:val="28"/>
                <w:szCs w:val="28"/>
                <w:lang w:eastAsia="ru-RU"/>
              </w:rPr>
              <w:t>палисадную</w:t>
            </w:r>
            <w:r w:rsidRPr="00543596">
              <w:rPr>
                <w:rFonts w:ascii="Times New Roman" w:eastAsia="Times New Roman" w:hAnsi="Times New Roman" w:cs="Times New Roman"/>
                <w:color w:val="000000" w:themeColor="text1"/>
                <w:sz w:val="28"/>
                <w:szCs w:val="28"/>
                <w:lang w:eastAsia="ru-RU"/>
              </w:rPr>
              <w:t xml:space="preserve">, и </w:t>
            </w:r>
            <w:r w:rsidRPr="00543596">
              <w:rPr>
                <w:rFonts w:ascii="Times New Roman" w:eastAsia="Times New Roman" w:hAnsi="Times New Roman" w:cs="Times New Roman"/>
                <w:b/>
                <w:i/>
                <w:color w:val="000000" w:themeColor="text1"/>
                <w:sz w:val="28"/>
                <w:szCs w:val="28"/>
                <w:lang w:eastAsia="ru-RU"/>
              </w:rPr>
              <w:t>губчатую</w:t>
            </w:r>
            <w:r w:rsidRPr="00543596">
              <w:rPr>
                <w:rFonts w:ascii="Times New Roman" w:eastAsia="Times New Roman" w:hAnsi="Times New Roman" w:cs="Times New Roman"/>
                <w:b/>
                <w:color w:val="000000" w:themeColor="text1"/>
                <w:sz w:val="28"/>
                <w:szCs w:val="28"/>
                <w:lang w:eastAsia="ru-RU"/>
              </w:rPr>
              <w:t xml:space="preserve"> </w:t>
            </w:r>
            <w:r w:rsidRPr="00543596">
              <w:rPr>
                <w:rFonts w:ascii="Times New Roman" w:eastAsia="Times New Roman" w:hAnsi="Times New Roman" w:cs="Times New Roman"/>
                <w:color w:val="000000" w:themeColor="text1"/>
                <w:sz w:val="28"/>
                <w:szCs w:val="28"/>
                <w:lang w:eastAsia="ru-RU"/>
              </w:rPr>
              <w:t>хлоренхиму. Клетки столбчатой хлоренхимы располагаются в один или несколько слоев под верхней кожицей. Клетки губчатой хлоренхимы располагаются под столбчатой хлоренхимой рыхло, с большими межклетниками.</w:t>
            </w:r>
          </w:p>
          <w:p w14:paraId="08C0BDAA" w14:textId="77777777" w:rsidR="00543596" w:rsidRPr="00543596" w:rsidRDefault="00543596" w:rsidP="00E507FF">
            <w:pPr>
              <w:shd w:val="clear" w:color="auto" w:fill="FFFFFF"/>
              <w:spacing w:after="0" w:line="240" w:lineRule="auto"/>
              <w:ind w:firstLine="851"/>
              <w:jc w:val="both"/>
              <w:textAlignment w:val="baseline"/>
              <w:rPr>
                <w:rFonts w:ascii="Times New Roman" w:eastAsia="Times New Roman" w:hAnsi="Times New Roman" w:cs="Times New Roman"/>
                <w:i/>
                <w:color w:val="000000" w:themeColor="text1"/>
                <w:sz w:val="28"/>
                <w:szCs w:val="28"/>
                <w:lang w:eastAsia="ru-RU"/>
              </w:rPr>
            </w:pPr>
            <w:r w:rsidRPr="00543596">
              <w:rPr>
                <w:rFonts w:ascii="Times New Roman" w:eastAsia="Calibri" w:hAnsi="Times New Roman" w:cs="Times New Roman"/>
                <w:b/>
                <w:bCs/>
                <w:i/>
                <w:iCs/>
                <w:color w:val="000000" w:themeColor="text1"/>
                <w:sz w:val="28"/>
                <w:szCs w:val="28"/>
                <w:bdr w:val="none" w:sz="0" w:space="0" w:color="auto" w:frame="1"/>
                <w:lang w:eastAsia="ru-RU"/>
              </w:rPr>
              <w:t xml:space="preserve">Запасающая </w:t>
            </w:r>
            <w:r w:rsidRPr="00543596">
              <w:rPr>
                <w:rFonts w:ascii="Times New Roman" w:eastAsia="Times New Roman" w:hAnsi="Times New Roman" w:cs="Times New Roman"/>
                <w:color w:val="000000" w:themeColor="text1"/>
                <w:sz w:val="28"/>
                <w:szCs w:val="28"/>
                <w:lang w:eastAsia="ru-RU"/>
              </w:rPr>
              <w:t>паренхима преимущественно развита в осевых органах, органах репродуктивного и вегетативного размножения. Служат для сохранения питательных веществ. Образована тонкостенными клетками, хлоропласты отсутствуют. При фотосинтезе сначала образуется первичный крахмал непосредственно в хлоропластах, затем в форме сахарозы транспортируется в запасающие органы, в клетках которых образуется вторичный крахмал, который накапливается в </w:t>
            </w:r>
            <w:r w:rsidRPr="00543596">
              <w:rPr>
                <w:rFonts w:ascii="Times New Roman" w:eastAsia="Calibri" w:hAnsi="Times New Roman" w:cs="Times New Roman"/>
                <w:b/>
                <w:bCs/>
                <w:i/>
                <w:iCs/>
                <w:color w:val="000000" w:themeColor="text1"/>
                <w:sz w:val="28"/>
                <w:szCs w:val="28"/>
                <w:bdr w:val="none" w:sz="0" w:space="0" w:color="auto" w:frame="1"/>
                <w:lang w:eastAsia="ru-RU"/>
              </w:rPr>
              <w:t>амилопластах</w:t>
            </w:r>
            <w:r w:rsidRPr="00543596">
              <w:rPr>
                <w:rFonts w:ascii="Times New Roman" w:eastAsia="Times New Roman" w:hAnsi="Times New Roman" w:cs="Times New Roman"/>
                <w:i/>
                <w:color w:val="000000" w:themeColor="text1"/>
                <w:sz w:val="28"/>
                <w:szCs w:val="28"/>
                <w:lang w:eastAsia="ru-RU"/>
              </w:rPr>
              <w:t> </w:t>
            </w:r>
            <w:r w:rsidRPr="00543596">
              <w:rPr>
                <w:rFonts w:ascii="Times New Roman" w:eastAsia="Times New Roman" w:hAnsi="Times New Roman" w:cs="Times New Roman"/>
                <w:color w:val="000000" w:themeColor="text1"/>
                <w:sz w:val="28"/>
                <w:szCs w:val="28"/>
                <w:lang w:eastAsia="ru-RU"/>
              </w:rPr>
              <w:t xml:space="preserve"> (специализированных лейкопластах).</w:t>
            </w:r>
            <w:hyperlink r:id="rId220" w:tooltip="Лейкопласты" w:history="1">
              <w:r w:rsidRPr="00543596">
                <w:rPr>
                  <w:rFonts w:ascii="Times New Roman" w:eastAsia="Times New Roman" w:hAnsi="Times New Roman" w:cs="Times New Roman"/>
                  <w:color w:val="000000" w:themeColor="text1"/>
                  <w:sz w:val="28"/>
                  <w:szCs w:val="28"/>
                  <w:u w:val="single"/>
                  <w:lang w:eastAsia="ru-RU"/>
                </w:rPr>
                <w:t>Лейкопласты</w:t>
              </w:r>
            </w:hyperlink>
            <w:r w:rsidRPr="00543596">
              <w:rPr>
                <w:rFonts w:ascii="Times New Roman" w:eastAsia="Times New Roman" w:hAnsi="Times New Roman" w:cs="Times New Roman"/>
                <w:color w:val="000000" w:themeColor="text1"/>
                <w:sz w:val="28"/>
                <w:szCs w:val="28"/>
                <w:lang w:eastAsia="ru-RU"/>
              </w:rPr>
              <w:t xml:space="preserve">, запасающие масла, называются </w:t>
            </w:r>
            <w:r w:rsidRPr="00543596">
              <w:rPr>
                <w:rFonts w:ascii="Times New Roman" w:eastAsia="Calibri" w:hAnsi="Times New Roman" w:cs="Times New Roman"/>
                <w:b/>
                <w:bCs/>
                <w:i/>
                <w:iCs/>
                <w:color w:val="000000" w:themeColor="text1"/>
                <w:sz w:val="28"/>
                <w:szCs w:val="28"/>
                <w:bdr w:val="none" w:sz="0" w:space="0" w:color="auto" w:frame="1"/>
                <w:lang w:eastAsia="ru-RU"/>
              </w:rPr>
              <w:t>элайопластами</w:t>
            </w:r>
            <w:r w:rsidRPr="00543596">
              <w:rPr>
                <w:rFonts w:ascii="Times New Roman" w:eastAsia="Times New Roman" w:hAnsi="Times New Roman" w:cs="Times New Roman"/>
                <w:i/>
                <w:color w:val="000000" w:themeColor="text1"/>
                <w:sz w:val="28"/>
                <w:szCs w:val="28"/>
                <w:lang w:eastAsia="ru-RU"/>
              </w:rPr>
              <w:t>.</w:t>
            </w:r>
            <w:r w:rsidRPr="00543596">
              <w:rPr>
                <w:rFonts w:ascii="Times New Roman" w:eastAsia="Times New Roman" w:hAnsi="Times New Roman" w:cs="Times New Roman"/>
                <w:color w:val="000000" w:themeColor="text1"/>
                <w:sz w:val="28"/>
                <w:szCs w:val="28"/>
                <w:lang w:eastAsia="ru-RU"/>
              </w:rPr>
              <w:t xml:space="preserve"> Запасные белки откладываются обычно в вакуолях, которые после обезвоживания превращаются в </w:t>
            </w:r>
            <w:r w:rsidRPr="00543596">
              <w:rPr>
                <w:rFonts w:ascii="Times New Roman" w:eastAsia="Calibri" w:hAnsi="Times New Roman" w:cs="Times New Roman"/>
                <w:b/>
                <w:bCs/>
                <w:i/>
                <w:iCs/>
                <w:color w:val="000000" w:themeColor="text1"/>
                <w:sz w:val="28"/>
                <w:szCs w:val="28"/>
                <w:bdr w:val="none" w:sz="0" w:space="0" w:color="auto" w:frame="1"/>
                <w:lang w:eastAsia="ru-RU"/>
              </w:rPr>
              <w:t>алейроновые зерна</w:t>
            </w:r>
            <w:r w:rsidRPr="00543596">
              <w:rPr>
                <w:rFonts w:ascii="Times New Roman" w:eastAsia="Times New Roman" w:hAnsi="Times New Roman" w:cs="Times New Roman"/>
                <w:i/>
                <w:color w:val="000000" w:themeColor="text1"/>
                <w:sz w:val="28"/>
                <w:szCs w:val="28"/>
                <w:lang w:eastAsia="ru-RU"/>
              </w:rPr>
              <w:t>.</w:t>
            </w:r>
          </w:p>
          <w:p w14:paraId="6538CD77" w14:textId="77777777" w:rsidR="00543596" w:rsidRPr="00543596" w:rsidRDefault="00543596" w:rsidP="00E507FF">
            <w:pPr>
              <w:shd w:val="clear" w:color="auto" w:fill="FFFFFF"/>
              <w:ind w:firstLine="567"/>
              <w:jc w:val="both"/>
              <w:rPr>
                <w:rFonts w:ascii="Times New Roman" w:eastAsia="Times New Roman" w:hAnsi="Times New Roman" w:cs="Times New Roman"/>
                <w:sz w:val="24"/>
                <w:szCs w:val="24"/>
                <w:lang w:val="kk-KZ"/>
              </w:rPr>
            </w:pPr>
            <w:r w:rsidRPr="00543596">
              <w:rPr>
                <w:rFonts w:ascii="Times New Roman" w:eastAsia="Calibri" w:hAnsi="Times New Roman" w:cs="Times New Roman"/>
                <w:b/>
                <w:i/>
                <w:sz w:val="28"/>
                <w:szCs w:val="28"/>
                <w:lang w:val="kk-KZ"/>
              </w:rPr>
              <w:t xml:space="preserve">Упражнение </w:t>
            </w:r>
            <w:r w:rsidRPr="00543596">
              <w:rPr>
                <w:rFonts w:ascii="Times New Roman" w:eastAsia="Calibri" w:hAnsi="Times New Roman" w:cs="Times New Roman"/>
                <w:b/>
                <w:i/>
                <w:sz w:val="28"/>
                <w:szCs w:val="28"/>
              </w:rPr>
              <w:t>5</w:t>
            </w:r>
            <w:r w:rsidRPr="00543596">
              <w:rPr>
                <w:rFonts w:ascii="Times New Roman" w:eastAsia="Calibri" w:hAnsi="Times New Roman" w:cs="Times New Roman"/>
                <w:b/>
                <w:i/>
                <w:sz w:val="28"/>
                <w:szCs w:val="28"/>
                <w:lang w:val="kk-KZ"/>
              </w:rPr>
              <w:t>.</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lang w:val="kk-KZ"/>
              </w:rPr>
              <w:t xml:space="preserve">Охарактеризуйте </w:t>
            </w:r>
            <w:r w:rsidRPr="00543596">
              <w:rPr>
                <w:rFonts w:ascii="Times New Roman" w:eastAsia="Calibri" w:hAnsi="Times New Roman" w:cs="Times New Roman"/>
                <w:sz w:val="28"/>
                <w:szCs w:val="28"/>
              </w:rPr>
              <w:t xml:space="preserve">основные </w:t>
            </w:r>
            <w:r w:rsidRPr="00543596">
              <w:rPr>
                <w:rFonts w:ascii="Times New Roman" w:eastAsia="Calibri" w:hAnsi="Times New Roman" w:cs="Times New Roman"/>
                <w:sz w:val="28"/>
                <w:szCs w:val="28"/>
                <w:lang w:val="kk-KZ"/>
              </w:rPr>
              <w:t xml:space="preserve"> виды </w:t>
            </w:r>
            <w:r w:rsidRPr="00543596">
              <w:rPr>
                <w:rFonts w:ascii="Times New Roman" w:eastAsia="Calibri" w:hAnsi="Times New Roman" w:cs="Times New Roman"/>
                <w:sz w:val="28"/>
                <w:szCs w:val="28"/>
              </w:rPr>
              <w:t>тканей</w:t>
            </w:r>
            <w:r w:rsidRPr="00543596">
              <w:rPr>
                <w:rFonts w:ascii="Times New Roman" w:eastAsia="Times New Roman" w:hAnsi="Times New Roman" w:cs="Times New Roman"/>
                <w:sz w:val="28"/>
                <w:szCs w:val="28"/>
                <w:lang w:val="kk-KZ"/>
              </w:rPr>
              <w:t>?</w:t>
            </w:r>
          </w:p>
          <w:p w14:paraId="4F2F481A"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Картинка-12</w:t>
            </w:r>
          </w:p>
          <w:p w14:paraId="63EDE4F6"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eastAsia="ru-RU"/>
              </w:rPr>
            </w:pPr>
          </w:p>
          <w:p w14:paraId="38759134"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p>
          <w:p w14:paraId="11503795" w14:textId="77777777" w:rsidR="00543596" w:rsidRPr="00543596" w:rsidRDefault="00543596" w:rsidP="00E507FF">
            <w:pPr>
              <w:spacing w:after="0" w:line="240" w:lineRule="auto"/>
              <w:ind w:firstLine="851"/>
              <w:jc w:val="center"/>
              <w:rPr>
                <w:rFonts w:ascii="Times New Roman" w:eastAsia="Calibri" w:hAnsi="Times New Roman" w:cs="Times New Roman"/>
                <w:b/>
                <w:sz w:val="28"/>
                <w:szCs w:val="28"/>
              </w:rPr>
            </w:pPr>
            <w:r w:rsidRPr="00543596">
              <w:rPr>
                <w:rFonts w:ascii="Calibri" w:eastAsia="Calibri" w:hAnsi="Calibri" w:cs="Times New Roman"/>
                <w:noProof/>
                <w:lang w:eastAsia="ru-RU"/>
              </w:rPr>
              <w:drawing>
                <wp:inline distT="0" distB="0" distL="0" distR="0" wp14:anchorId="0C86160A" wp14:editId="0F082353">
                  <wp:extent cx="5179325" cy="2422478"/>
                  <wp:effectExtent l="0" t="0" r="2540" b="0"/>
                  <wp:docPr id="154637" name="Рисунок 4" descr="Картинки по запросу Строение основной ткани"/>
                  <wp:cNvGraphicFramePr/>
                  <a:graphic xmlns:a="http://schemas.openxmlformats.org/drawingml/2006/main">
                    <a:graphicData uri="http://schemas.openxmlformats.org/drawingml/2006/picture">
                      <pic:pic xmlns:pic="http://schemas.openxmlformats.org/drawingml/2006/picture">
                        <pic:nvPicPr>
                          <pic:cNvPr id="7" name="Рисунок 4" descr="Картинки по запросу Строение основной ткани"/>
                          <pic:cNvPicPr/>
                        </pic:nvPicPr>
                        <pic:blipFill rotWithShape="1">
                          <a:blip r:embed="rId221" cstate="print"/>
                          <a:srcRect r="4930" b="3494"/>
                          <a:stretch/>
                        </pic:blipFill>
                        <pic:spPr bwMode="auto">
                          <a:xfrm>
                            <a:off x="0" y="0"/>
                            <a:ext cx="5178770" cy="2422218"/>
                          </a:xfrm>
                          <a:prstGeom prst="rect">
                            <a:avLst/>
                          </a:prstGeom>
                          <a:noFill/>
                          <a:ln>
                            <a:noFill/>
                          </a:ln>
                          <a:extLst>
                            <a:ext uri="{53640926-AAD7-44D8-BBD7-CCE9431645EC}">
                              <a14:shadowObscured xmlns:a14="http://schemas.microsoft.com/office/drawing/2010/main"/>
                            </a:ext>
                          </a:extLst>
                        </pic:spPr>
                      </pic:pic>
                    </a:graphicData>
                  </a:graphic>
                </wp:inline>
              </w:drawing>
            </w:r>
          </w:p>
          <w:p w14:paraId="4D7111BD"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rPr>
            </w:pPr>
          </w:p>
          <w:p w14:paraId="05C26BDC" w14:textId="77777777" w:rsidR="00543596" w:rsidRPr="00543596" w:rsidRDefault="00543596" w:rsidP="00E507FF">
            <w:pPr>
              <w:spacing w:after="0" w:line="240" w:lineRule="auto"/>
              <w:ind w:firstLine="851"/>
              <w:jc w:val="both"/>
              <w:rPr>
                <w:rFonts w:ascii="Times New Roman" w:eastAsia="Calibri" w:hAnsi="Times New Roman" w:cs="Times New Roman"/>
                <w:i/>
                <w:iCs/>
                <w:spacing w:val="-3"/>
                <w:sz w:val="28"/>
                <w:szCs w:val="28"/>
                <w:shd w:val="clear" w:color="auto" w:fill="FFFFFF"/>
              </w:rPr>
            </w:pPr>
            <w:r w:rsidRPr="00543596">
              <w:rPr>
                <w:rFonts w:ascii="Times New Roman" w:eastAsia="Calibri" w:hAnsi="Times New Roman" w:cs="Times New Roman"/>
                <w:b/>
                <w:i/>
                <w:sz w:val="28"/>
                <w:szCs w:val="28"/>
              </w:rPr>
              <w:t>Упражнение 6.</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 xml:space="preserve">Что изображено на картинке? Какие виды </w:t>
            </w:r>
            <w:r w:rsidRPr="00543596">
              <w:rPr>
                <w:rFonts w:ascii="Times New Roman" w:eastAsia="Calibri" w:hAnsi="Times New Roman" w:cs="Times New Roman"/>
                <w:i/>
                <w:iCs/>
                <w:spacing w:val="-3"/>
                <w:sz w:val="28"/>
                <w:szCs w:val="28"/>
                <w:shd w:val="clear" w:color="auto" w:fill="FFFFFF"/>
              </w:rPr>
              <w:t xml:space="preserve"> паренхимы различают?</w:t>
            </w:r>
          </w:p>
          <w:p w14:paraId="0EB0957E"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Картинка-13</w:t>
            </w:r>
          </w:p>
          <w:p w14:paraId="2763A997" w14:textId="77777777" w:rsidR="00543596" w:rsidRPr="00543596" w:rsidRDefault="00543596" w:rsidP="00E507FF">
            <w:pPr>
              <w:spacing w:after="0"/>
              <w:ind w:firstLine="851"/>
              <w:jc w:val="center"/>
              <w:rPr>
                <w:rFonts w:ascii="Times New Roman" w:eastAsia="Calibri" w:hAnsi="Times New Roman" w:cs="Times New Roman"/>
                <w:sz w:val="28"/>
                <w:szCs w:val="28"/>
              </w:rPr>
            </w:pPr>
          </w:p>
          <w:p w14:paraId="356DBCC7" w14:textId="77777777" w:rsidR="00543596" w:rsidRPr="00543596" w:rsidRDefault="00543596" w:rsidP="00E507FF">
            <w:pPr>
              <w:spacing w:after="0"/>
              <w:ind w:firstLine="851"/>
              <w:rPr>
                <w:rFonts w:ascii="Times New Roman" w:eastAsia="Calibri" w:hAnsi="Times New Roman" w:cs="Times New Roman"/>
                <w:sz w:val="28"/>
                <w:szCs w:val="28"/>
              </w:rPr>
            </w:pPr>
            <w:r w:rsidRPr="00543596">
              <w:rPr>
                <w:rFonts w:ascii="Times New Roman" w:eastAsia="Calibri" w:hAnsi="Times New Roman" w:cs="Times New Roman"/>
                <w:b/>
                <w:noProof/>
                <w:lang w:eastAsia="ru-RU"/>
              </w:rPr>
              <w:lastRenderedPageBreak/>
              <w:drawing>
                <wp:inline distT="0" distB="0" distL="0" distR="0" wp14:anchorId="463FE8A4" wp14:editId="1CCCABFB">
                  <wp:extent cx="3850784" cy="2582214"/>
                  <wp:effectExtent l="0" t="0" r="0" b="889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48614" cy="2580759"/>
                          </a:xfrm>
                          <a:prstGeom prst="rect">
                            <a:avLst/>
                          </a:prstGeom>
                          <a:noFill/>
                          <a:ln>
                            <a:noFill/>
                          </a:ln>
                        </pic:spPr>
                      </pic:pic>
                    </a:graphicData>
                  </a:graphic>
                </wp:inline>
              </w:drawing>
            </w:r>
          </w:p>
          <w:p w14:paraId="4DEFFD9A"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t>Ответ:</w:t>
            </w:r>
          </w:p>
          <w:p w14:paraId="0AE0D896"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Паренхиму различают: </w:t>
            </w:r>
          </w:p>
          <w:p w14:paraId="6EE1AB96"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 </w:t>
            </w:r>
            <w:r w:rsidRPr="00543596">
              <w:rPr>
                <w:rFonts w:ascii="Times New Roman" w:eastAsia="Calibri" w:hAnsi="Times New Roman" w:cs="Times New Roman"/>
                <w:i/>
                <w:sz w:val="28"/>
                <w:szCs w:val="28"/>
              </w:rPr>
              <w:t>Ассимиляционную</w:t>
            </w:r>
            <w:r w:rsidRPr="00543596">
              <w:rPr>
                <w:rFonts w:ascii="Times New Roman" w:eastAsia="Calibri" w:hAnsi="Times New Roman" w:cs="Times New Roman"/>
                <w:sz w:val="28"/>
                <w:szCs w:val="28"/>
              </w:rPr>
              <w:t xml:space="preserve">, или </w:t>
            </w:r>
            <w:proofErr w:type="spellStart"/>
            <w:r w:rsidRPr="00543596">
              <w:rPr>
                <w:rFonts w:ascii="Times New Roman" w:eastAsia="Calibri" w:hAnsi="Times New Roman" w:cs="Times New Roman"/>
                <w:sz w:val="28"/>
                <w:szCs w:val="28"/>
              </w:rPr>
              <w:t>хлорофиллоносную</w:t>
            </w:r>
            <w:proofErr w:type="spellEnd"/>
            <w:r w:rsidRPr="00543596">
              <w:rPr>
                <w:rFonts w:ascii="Times New Roman" w:eastAsia="Calibri" w:hAnsi="Times New Roman" w:cs="Times New Roman"/>
                <w:sz w:val="28"/>
                <w:szCs w:val="28"/>
              </w:rPr>
              <w:t>, паренхиму (хлоренхиму);</w:t>
            </w:r>
          </w:p>
          <w:p w14:paraId="62808310"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2. </w:t>
            </w:r>
            <w:r w:rsidRPr="00543596">
              <w:rPr>
                <w:rFonts w:ascii="Times New Roman" w:eastAsia="Calibri" w:hAnsi="Times New Roman" w:cs="Times New Roman"/>
                <w:i/>
                <w:sz w:val="28"/>
                <w:szCs w:val="28"/>
              </w:rPr>
              <w:t>Запасающую паренхиму</w:t>
            </w:r>
          </w:p>
          <w:p w14:paraId="7730FA77" w14:textId="77777777" w:rsidR="00543596" w:rsidRPr="00543596" w:rsidRDefault="00543596" w:rsidP="00E507FF">
            <w:pPr>
              <w:spacing w:after="0" w:line="240" w:lineRule="auto"/>
              <w:ind w:firstLine="851"/>
              <w:jc w:val="both"/>
              <w:rPr>
                <w:rFonts w:ascii="Times New Roman" w:eastAsia="Calibri" w:hAnsi="Times New Roman" w:cs="Times New Roman"/>
                <w:b/>
              </w:rPr>
            </w:pPr>
            <w:r w:rsidRPr="00543596">
              <w:rPr>
                <w:rFonts w:ascii="Times New Roman" w:eastAsia="Calibri" w:hAnsi="Times New Roman" w:cs="Times New Roman"/>
                <w:sz w:val="28"/>
                <w:szCs w:val="28"/>
              </w:rPr>
              <w:t>Преимущественно развита в осевых органах, органах репродуктивного и вегетативного размножения. Служат для сохранений  питательных веществ.</w:t>
            </w:r>
          </w:p>
        </w:tc>
      </w:tr>
      <w:tr w:rsidR="00543596" w:rsidRPr="00543596" w14:paraId="0EA83EE4" w14:textId="77777777" w:rsidTr="00E507FF">
        <w:trPr>
          <w:gridAfter w:val="1"/>
          <w:wAfter w:w="40" w:type="dxa"/>
          <w:trHeight w:val="126"/>
        </w:trPr>
        <w:tc>
          <w:tcPr>
            <w:tcW w:w="9175" w:type="dxa"/>
            <w:shd w:val="clear" w:color="auto" w:fill="FBD4B4"/>
          </w:tcPr>
          <w:p w14:paraId="4AB918BB" w14:textId="77777777" w:rsidR="00543596" w:rsidRPr="00543596" w:rsidRDefault="00543596" w:rsidP="00E507FF">
            <w:pPr>
              <w:spacing w:after="0" w:line="240" w:lineRule="auto"/>
              <w:ind w:left="357"/>
              <w:jc w:val="center"/>
              <w:rPr>
                <w:rFonts w:ascii="Times New Roman" w:eastAsia="Calibri" w:hAnsi="Times New Roman" w:cs="Times New Roman"/>
                <w:b/>
                <w:sz w:val="24"/>
                <w:szCs w:val="24"/>
              </w:rPr>
            </w:pPr>
            <w:r w:rsidRPr="00543596">
              <w:rPr>
                <w:rFonts w:ascii="Times New Roman" w:eastAsia="Calibri" w:hAnsi="Times New Roman" w:cs="Times New Roman"/>
                <w:color w:val="000099"/>
                <w:sz w:val="24"/>
                <w:szCs w:val="24"/>
                <w:lang w:val="en-US"/>
              </w:rPr>
              <w:lastRenderedPageBreak/>
              <w:t>II</w:t>
            </w:r>
            <w:r w:rsidRPr="00543596">
              <w:rPr>
                <w:rFonts w:ascii="Times New Roman" w:eastAsia="Calibri" w:hAnsi="Times New Roman" w:cs="Times New Roman"/>
                <w:color w:val="000099"/>
                <w:sz w:val="24"/>
                <w:szCs w:val="24"/>
              </w:rPr>
              <w:t xml:space="preserve"> ЭТАП. (</w:t>
            </w:r>
            <w:proofErr w:type="spellStart"/>
            <w:r w:rsidRPr="00543596">
              <w:rPr>
                <w:rFonts w:ascii="Times New Roman" w:eastAsia="Calibri" w:hAnsi="Times New Roman" w:cs="Times New Roman"/>
                <w:color w:val="000099"/>
                <w:sz w:val="24"/>
                <w:szCs w:val="24"/>
              </w:rPr>
              <w:t>Синектическая</w:t>
            </w:r>
            <w:proofErr w:type="spellEnd"/>
            <w:r w:rsidRPr="00543596">
              <w:rPr>
                <w:rFonts w:ascii="Times New Roman" w:eastAsia="Calibri" w:hAnsi="Times New Roman" w:cs="Times New Roman"/>
                <w:color w:val="000099"/>
                <w:sz w:val="24"/>
                <w:szCs w:val="24"/>
              </w:rPr>
              <w:t xml:space="preserve"> часть).</w:t>
            </w:r>
            <w:r w:rsidRPr="00543596">
              <w:rPr>
                <w:rFonts w:ascii="Times New Roman" w:eastAsia="Calibri" w:hAnsi="Times New Roman" w:cs="Times New Roman"/>
                <w:b/>
                <w:sz w:val="24"/>
                <w:szCs w:val="24"/>
              </w:rPr>
              <w:t xml:space="preserve"> </w:t>
            </w:r>
          </w:p>
          <w:p w14:paraId="39F6A5C9"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4"/>
                <w:szCs w:val="24"/>
              </w:rPr>
            </w:pPr>
            <w:r w:rsidRPr="00543596">
              <w:rPr>
                <w:rFonts w:ascii="Times New Roman" w:eastAsia="Calibri" w:hAnsi="Times New Roman" w:cs="Times New Roman"/>
                <w:color w:val="000099"/>
                <w:sz w:val="24"/>
                <w:szCs w:val="24"/>
              </w:rPr>
              <w:t>САМОСТОЯТЕЛЬНОЕ УСВОЕНИЕ НОВОЙ ТЕМЫ</w:t>
            </w:r>
          </w:p>
          <w:p w14:paraId="4642E06B"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b/>
                <w:color w:val="7030A0"/>
                <w:lang w:val="kk-KZ"/>
              </w:rPr>
              <w:t>(выявление проблемы по теме и ее решение)</w:t>
            </w:r>
          </w:p>
        </w:tc>
      </w:tr>
      <w:tr w:rsidR="00543596" w:rsidRPr="00543596" w14:paraId="6380F740" w14:textId="77777777" w:rsidTr="00E507FF">
        <w:trPr>
          <w:gridAfter w:val="1"/>
          <w:wAfter w:w="40" w:type="dxa"/>
          <w:trHeight w:val="126"/>
        </w:trPr>
        <w:tc>
          <w:tcPr>
            <w:tcW w:w="9175" w:type="dxa"/>
            <w:shd w:val="clear" w:color="auto" w:fill="FBD4B4"/>
          </w:tcPr>
          <w:p w14:paraId="67817862" w14:textId="77777777" w:rsidR="00543596" w:rsidRPr="00543596" w:rsidRDefault="00543596" w:rsidP="00E507FF">
            <w:pPr>
              <w:spacing w:after="0" w:line="240" w:lineRule="auto"/>
              <w:ind w:firstLine="360"/>
              <w:rPr>
                <w:rFonts w:ascii="Times New Roman" w:eastAsia="Calibri" w:hAnsi="Times New Roman" w:cs="Times New Roman"/>
                <w:b/>
                <w:sz w:val="28"/>
                <w:szCs w:val="28"/>
              </w:rPr>
            </w:pPr>
            <w:r w:rsidRPr="00543596">
              <w:rPr>
                <w:rFonts w:ascii="Times New Roman" w:eastAsia="Calibri" w:hAnsi="Times New Roman" w:cs="Times New Roman"/>
                <w:b/>
                <w:sz w:val="28"/>
                <w:szCs w:val="28"/>
              </w:rPr>
              <w:t xml:space="preserve">Цель </w:t>
            </w:r>
            <w:r w:rsidRPr="00543596">
              <w:rPr>
                <w:rFonts w:ascii="Times New Roman" w:eastAsia="Calibri" w:hAnsi="Times New Roman" w:cs="Times New Roman"/>
                <w:b/>
                <w:sz w:val="28"/>
                <w:szCs w:val="28"/>
                <w:lang w:val="kk-KZ"/>
              </w:rPr>
              <w:t>занятия</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color w:val="000000"/>
                <w:sz w:val="28"/>
                <w:szCs w:val="28"/>
              </w:rPr>
              <w:t xml:space="preserve">Ознакомление с особенностями строения </w:t>
            </w:r>
            <w:r w:rsidRPr="00543596">
              <w:rPr>
                <w:rFonts w:ascii="Times New Roman" w:eastAsia="Calibri" w:hAnsi="Times New Roman" w:cs="Times New Roman"/>
                <w:sz w:val="28"/>
                <w:szCs w:val="28"/>
              </w:rPr>
              <w:t>растительной клетки</w:t>
            </w:r>
            <w:r w:rsidRPr="00543596">
              <w:rPr>
                <w:rFonts w:ascii="Times New Roman" w:eastAsia="Calibri" w:hAnsi="Times New Roman" w:cs="Times New Roman"/>
                <w:color w:val="000000"/>
                <w:sz w:val="28"/>
                <w:szCs w:val="28"/>
              </w:rPr>
              <w:t xml:space="preserve"> </w:t>
            </w:r>
            <w:r w:rsidRPr="00543596">
              <w:rPr>
                <w:rFonts w:ascii="Times New Roman" w:eastAsia="Calibri" w:hAnsi="Times New Roman" w:cs="Times New Roman"/>
                <w:sz w:val="28"/>
                <w:szCs w:val="28"/>
                <w:lang w:val="kk-KZ"/>
              </w:rPr>
              <w:t>и функции органоидов растительной клетки.</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 xml:space="preserve">Изучить </w:t>
            </w:r>
            <w:r w:rsidRPr="00543596">
              <w:rPr>
                <w:rFonts w:ascii="Times New Roman" w:eastAsia="Calibri" w:hAnsi="Times New Roman" w:cs="Times New Roman"/>
                <w:sz w:val="28"/>
                <w:szCs w:val="28"/>
                <w:lang w:val="en-US"/>
              </w:rPr>
              <w:t>c</w:t>
            </w:r>
            <w:r w:rsidRPr="00543596">
              <w:rPr>
                <w:rFonts w:ascii="Times New Roman" w:eastAsia="Calibri" w:hAnsi="Times New Roman" w:cs="Times New Roman"/>
                <w:sz w:val="28"/>
                <w:szCs w:val="28"/>
                <w:lang w:val="kk-KZ"/>
              </w:rPr>
              <w:t xml:space="preserve">троение растительной клетки и </w:t>
            </w:r>
            <w:r w:rsidRPr="00543596">
              <w:rPr>
                <w:rFonts w:ascii="Times New Roman" w:eastAsia="Calibri" w:hAnsi="Times New Roman" w:cs="Times New Roman"/>
                <w:sz w:val="28"/>
                <w:szCs w:val="28"/>
              </w:rPr>
              <w:t xml:space="preserve"> ее основные части.</w:t>
            </w:r>
          </w:p>
          <w:p w14:paraId="6CF43359" w14:textId="77777777" w:rsidR="00543596" w:rsidRPr="00543596" w:rsidRDefault="00543596" w:rsidP="00E507FF">
            <w:pPr>
              <w:spacing w:after="0" w:line="240" w:lineRule="auto"/>
              <w:ind w:firstLine="360"/>
              <w:rPr>
                <w:rFonts w:ascii="Times New Roman" w:eastAsia="Calibri" w:hAnsi="Times New Roman" w:cs="Times New Roman"/>
                <w:b/>
                <w:sz w:val="28"/>
                <w:szCs w:val="28"/>
              </w:rPr>
            </w:pPr>
            <w:r w:rsidRPr="00543596">
              <w:rPr>
                <w:rFonts w:ascii="Times New Roman" w:eastAsia="Calibri" w:hAnsi="Times New Roman" w:cs="Times New Roman"/>
                <w:b/>
                <w:sz w:val="28"/>
                <w:szCs w:val="28"/>
              </w:rPr>
              <w:t xml:space="preserve">Вы </w:t>
            </w:r>
            <w:proofErr w:type="spellStart"/>
            <w:r w:rsidRPr="00543596">
              <w:rPr>
                <w:rFonts w:ascii="Times New Roman" w:eastAsia="Calibri" w:hAnsi="Times New Roman" w:cs="Times New Roman"/>
                <w:b/>
                <w:sz w:val="28"/>
                <w:szCs w:val="28"/>
              </w:rPr>
              <w:t>узнаеште</w:t>
            </w:r>
            <w:proofErr w:type="spellEnd"/>
            <w:r w:rsidRPr="00543596">
              <w:rPr>
                <w:rFonts w:ascii="Times New Roman" w:eastAsia="Calibri" w:hAnsi="Times New Roman" w:cs="Times New Roman"/>
                <w:b/>
                <w:sz w:val="28"/>
                <w:szCs w:val="28"/>
              </w:rPr>
              <w:t>:</w:t>
            </w:r>
          </w:p>
          <w:p w14:paraId="6F62BED0" w14:textId="77777777" w:rsidR="00543596" w:rsidRPr="00543596" w:rsidRDefault="00543596" w:rsidP="00E507FF">
            <w:pPr>
              <w:numPr>
                <w:ilvl w:val="0"/>
                <w:numId w:val="245"/>
              </w:numPr>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lang w:val="kk-KZ"/>
              </w:rPr>
              <w:t xml:space="preserve">о строении и функции </w:t>
            </w:r>
            <w:r w:rsidRPr="00543596">
              <w:rPr>
                <w:rFonts w:ascii="Times New Roman" w:hAnsi="Times New Roman" w:cs="Times New Roman"/>
                <w:color w:val="000000"/>
                <w:sz w:val="28"/>
                <w:szCs w:val="28"/>
              </w:rPr>
              <w:t>образовательных и основных</w:t>
            </w:r>
            <w:r w:rsidRPr="00543596">
              <w:rPr>
                <w:b/>
                <w:color w:val="000000"/>
                <w:sz w:val="28"/>
                <w:szCs w:val="28"/>
              </w:rPr>
              <w:t xml:space="preserve"> </w:t>
            </w:r>
            <w:r w:rsidRPr="00543596">
              <w:rPr>
                <w:rFonts w:ascii="Times New Roman" w:hAnsi="Times New Roman" w:cs="Times New Roman"/>
                <w:color w:val="0D0D0D" w:themeColor="text1" w:themeTint="F2"/>
                <w:sz w:val="28"/>
                <w:szCs w:val="28"/>
                <w:lang w:val="kk-KZ"/>
              </w:rPr>
              <w:t xml:space="preserve"> тканей</w:t>
            </w:r>
            <w:r w:rsidRPr="00543596">
              <w:rPr>
                <w:rFonts w:ascii="Times New Roman" w:hAnsi="Times New Roman" w:cs="Times New Roman"/>
                <w:sz w:val="28"/>
                <w:szCs w:val="28"/>
                <w:lang w:val="kk-KZ"/>
              </w:rPr>
              <w:t>;</w:t>
            </w:r>
          </w:p>
          <w:p w14:paraId="3A3F178A" w14:textId="77777777" w:rsidR="00543596" w:rsidRPr="00543596" w:rsidRDefault="00543596" w:rsidP="00E507FF">
            <w:pPr>
              <w:numPr>
                <w:ilvl w:val="0"/>
                <w:numId w:val="245"/>
              </w:numPr>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об </w:t>
            </w:r>
            <w:r w:rsidRPr="00543596">
              <w:rPr>
                <w:rFonts w:ascii="Times New Roman" w:hAnsi="Times New Roman" w:cs="Times New Roman"/>
                <w:color w:val="0D0D0D" w:themeColor="text1" w:themeTint="F2"/>
                <w:sz w:val="28"/>
                <w:szCs w:val="28"/>
                <w:lang w:val="kk-KZ"/>
              </w:rPr>
              <w:t xml:space="preserve">особенностях и строения </w:t>
            </w:r>
            <w:r w:rsidRPr="00543596">
              <w:rPr>
                <w:rFonts w:ascii="Times New Roman" w:hAnsi="Times New Roman" w:cs="Times New Roman"/>
                <w:color w:val="000000"/>
                <w:sz w:val="28"/>
                <w:szCs w:val="28"/>
              </w:rPr>
              <w:t>образовательных и основных</w:t>
            </w:r>
            <w:r w:rsidRPr="00543596">
              <w:rPr>
                <w:b/>
                <w:color w:val="000000"/>
                <w:sz w:val="28"/>
                <w:szCs w:val="28"/>
              </w:rPr>
              <w:t xml:space="preserve"> </w:t>
            </w:r>
            <w:r w:rsidRPr="00543596">
              <w:rPr>
                <w:rFonts w:ascii="Times New Roman" w:hAnsi="Times New Roman" w:cs="Times New Roman"/>
                <w:color w:val="0D0D0D" w:themeColor="text1" w:themeTint="F2"/>
                <w:sz w:val="28"/>
                <w:szCs w:val="28"/>
                <w:lang w:val="kk-KZ"/>
              </w:rPr>
              <w:t xml:space="preserve"> тканей у различных растений</w:t>
            </w:r>
            <w:r w:rsidRPr="00543596">
              <w:rPr>
                <w:rFonts w:ascii="Times New Roman" w:hAnsi="Times New Roman" w:cs="Times New Roman"/>
                <w:sz w:val="28"/>
                <w:szCs w:val="28"/>
                <w:lang w:val="kk-KZ"/>
              </w:rPr>
              <w:t>.</w:t>
            </w:r>
          </w:p>
          <w:p w14:paraId="2176EB37" w14:textId="77777777" w:rsidR="00543596" w:rsidRPr="00543596" w:rsidRDefault="00543596" w:rsidP="00E507FF">
            <w:pPr>
              <w:spacing w:after="0" w:line="240" w:lineRule="auto"/>
              <w:ind w:firstLine="360"/>
              <w:rPr>
                <w:rFonts w:ascii="Times New Roman" w:eastAsia="Calibri" w:hAnsi="Times New Roman" w:cs="Times New Roman"/>
                <w:b/>
                <w:sz w:val="28"/>
                <w:szCs w:val="28"/>
              </w:rPr>
            </w:pPr>
            <w:r w:rsidRPr="00543596">
              <w:rPr>
                <w:rFonts w:ascii="Times New Roman" w:eastAsia="Calibri" w:hAnsi="Times New Roman" w:cs="Times New Roman"/>
                <w:b/>
                <w:sz w:val="28"/>
                <w:szCs w:val="28"/>
              </w:rPr>
              <w:t xml:space="preserve">Вы </w:t>
            </w:r>
            <w:proofErr w:type="spellStart"/>
            <w:r w:rsidRPr="00543596">
              <w:rPr>
                <w:rFonts w:ascii="Times New Roman" w:eastAsia="Calibri" w:hAnsi="Times New Roman" w:cs="Times New Roman"/>
                <w:b/>
                <w:sz w:val="28"/>
                <w:szCs w:val="28"/>
              </w:rPr>
              <w:t>узнаеште</w:t>
            </w:r>
            <w:proofErr w:type="spellEnd"/>
            <w:r w:rsidRPr="00543596">
              <w:rPr>
                <w:rFonts w:ascii="Times New Roman" w:eastAsia="Calibri" w:hAnsi="Times New Roman" w:cs="Times New Roman"/>
                <w:b/>
                <w:sz w:val="28"/>
                <w:szCs w:val="28"/>
              </w:rPr>
              <w:t>:</w:t>
            </w:r>
          </w:p>
          <w:p w14:paraId="6A2A6DE7" w14:textId="77777777" w:rsidR="00543596" w:rsidRPr="00543596" w:rsidRDefault="00543596" w:rsidP="00E507FF">
            <w:pPr>
              <w:numPr>
                <w:ilvl w:val="0"/>
                <w:numId w:val="245"/>
              </w:numPr>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lang w:val="kk-KZ"/>
              </w:rPr>
              <w:t xml:space="preserve">клеточное строение </w:t>
            </w:r>
            <w:r w:rsidRPr="00543596">
              <w:rPr>
                <w:rFonts w:ascii="Times New Roman" w:hAnsi="Times New Roman" w:cs="Times New Roman"/>
                <w:color w:val="000000"/>
                <w:sz w:val="28"/>
                <w:szCs w:val="28"/>
              </w:rPr>
              <w:t>образовательных и основных</w:t>
            </w:r>
            <w:r w:rsidRPr="00543596">
              <w:rPr>
                <w:b/>
                <w:color w:val="000000"/>
                <w:sz w:val="28"/>
                <w:szCs w:val="28"/>
              </w:rPr>
              <w:t xml:space="preserve"> </w:t>
            </w:r>
            <w:r w:rsidRPr="00543596">
              <w:rPr>
                <w:rFonts w:ascii="Times New Roman" w:hAnsi="Times New Roman" w:cs="Times New Roman"/>
                <w:color w:val="0D0D0D" w:themeColor="text1" w:themeTint="F2"/>
                <w:sz w:val="28"/>
                <w:szCs w:val="28"/>
                <w:lang w:val="kk-KZ"/>
              </w:rPr>
              <w:t xml:space="preserve"> тканей </w:t>
            </w:r>
            <w:r w:rsidRPr="00543596">
              <w:rPr>
                <w:rFonts w:ascii="Times New Roman" w:hAnsi="Times New Roman" w:cs="Times New Roman"/>
                <w:sz w:val="28"/>
                <w:szCs w:val="28"/>
                <w:lang w:val="kk-KZ"/>
              </w:rPr>
              <w:t>и их функции;</w:t>
            </w:r>
          </w:p>
          <w:p w14:paraId="78C71759" w14:textId="77777777" w:rsidR="00543596" w:rsidRPr="00543596" w:rsidRDefault="00543596" w:rsidP="00E507FF">
            <w:pPr>
              <w:numPr>
                <w:ilvl w:val="0"/>
                <w:numId w:val="245"/>
              </w:numPr>
              <w:spacing w:after="0" w:line="240" w:lineRule="auto"/>
              <w:contextualSpacing/>
              <w:rPr>
                <w:rFonts w:ascii="Times New Roman" w:hAnsi="Times New Roman" w:cs="Times New Roman"/>
                <w:sz w:val="28"/>
                <w:szCs w:val="28"/>
              </w:rPr>
            </w:pPr>
            <w:r w:rsidRPr="00543596">
              <w:rPr>
                <w:rFonts w:ascii="Times New Roman" w:hAnsi="Times New Roman" w:cs="Times New Roman"/>
                <w:color w:val="0D0D0D" w:themeColor="text1" w:themeTint="F2"/>
                <w:sz w:val="28"/>
                <w:szCs w:val="28"/>
                <w:lang w:val="kk-KZ"/>
              </w:rPr>
              <w:t>классификация</w:t>
            </w:r>
            <w:r w:rsidRPr="00543596">
              <w:rPr>
                <w:rFonts w:ascii="Times New Roman" w:hAnsi="Times New Roman" w:cs="Times New Roman"/>
                <w:sz w:val="28"/>
                <w:szCs w:val="28"/>
                <w:lang w:val="kk-KZ"/>
              </w:rPr>
              <w:t xml:space="preserve"> растительной </w:t>
            </w:r>
            <w:r w:rsidRPr="00543596">
              <w:rPr>
                <w:rFonts w:ascii="Times New Roman" w:hAnsi="Times New Roman" w:cs="Times New Roman"/>
                <w:color w:val="0D0D0D" w:themeColor="text1" w:themeTint="F2"/>
                <w:sz w:val="28"/>
                <w:szCs w:val="28"/>
                <w:lang w:val="kk-KZ"/>
              </w:rPr>
              <w:t>ткани</w:t>
            </w:r>
            <w:r w:rsidRPr="00543596">
              <w:rPr>
                <w:rFonts w:ascii="Times New Roman" w:hAnsi="Times New Roman" w:cs="Times New Roman"/>
                <w:sz w:val="28"/>
                <w:szCs w:val="28"/>
                <w:lang w:val="kk-KZ"/>
              </w:rPr>
              <w:t>;</w:t>
            </w:r>
          </w:p>
          <w:p w14:paraId="08D7A8C5" w14:textId="77777777" w:rsidR="00543596" w:rsidRPr="00543596" w:rsidRDefault="00543596" w:rsidP="00E507FF">
            <w:pPr>
              <w:numPr>
                <w:ilvl w:val="0"/>
                <w:numId w:val="245"/>
              </w:numPr>
              <w:spacing w:after="0" w:line="240" w:lineRule="auto"/>
              <w:contextualSpacing/>
              <w:rPr>
                <w:rFonts w:ascii="Times New Roman" w:hAnsi="Times New Roman" w:cs="Times New Roman"/>
                <w:sz w:val="28"/>
                <w:szCs w:val="28"/>
              </w:rPr>
            </w:pPr>
            <w:r w:rsidRPr="00543596">
              <w:rPr>
                <w:rFonts w:ascii="Times New Roman" w:hAnsi="Times New Roman" w:cs="Times New Roman"/>
                <w:color w:val="0D0D0D" w:themeColor="text1" w:themeTint="F2"/>
                <w:sz w:val="28"/>
                <w:szCs w:val="28"/>
                <w:lang w:val="kk-KZ"/>
              </w:rPr>
              <w:t>локализация в растениях</w:t>
            </w:r>
          </w:p>
          <w:p w14:paraId="547255B9" w14:textId="77777777" w:rsidR="00543596" w:rsidRPr="00543596" w:rsidRDefault="00543596" w:rsidP="00E507FF">
            <w:pPr>
              <w:numPr>
                <w:ilvl w:val="0"/>
                <w:numId w:val="245"/>
              </w:numPr>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lang w:val="kk-KZ"/>
              </w:rPr>
              <w:t xml:space="preserve">свойствах растительной </w:t>
            </w:r>
            <w:r w:rsidRPr="00543596">
              <w:rPr>
                <w:rFonts w:ascii="Times New Roman" w:hAnsi="Times New Roman" w:cs="Times New Roman"/>
                <w:color w:val="0D0D0D" w:themeColor="text1" w:themeTint="F2"/>
                <w:sz w:val="28"/>
                <w:szCs w:val="28"/>
                <w:lang w:val="kk-KZ"/>
              </w:rPr>
              <w:t>ткани</w:t>
            </w:r>
            <w:r w:rsidRPr="00543596">
              <w:rPr>
                <w:rFonts w:ascii="Times New Roman" w:hAnsi="Times New Roman" w:cs="Times New Roman"/>
                <w:sz w:val="28"/>
                <w:szCs w:val="28"/>
                <w:lang w:val="kk-KZ"/>
              </w:rPr>
              <w:t>.</w:t>
            </w:r>
          </w:p>
          <w:p w14:paraId="414F70F9"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Будете знать!</w:t>
            </w:r>
          </w:p>
          <w:p w14:paraId="1FADE756" w14:textId="77777777" w:rsidR="00543596" w:rsidRPr="00543596" w:rsidRDefault="00543596" w:rsidP="00E507FF">
            <w:pPr>
              <w:numPr>
                <w:ilvl w:val="0"/>
                <w:numId w:val="245"/>
              </w:numPr>
              <w:spacing w:after="0" w:line="240" w:lineRule="auto"/>
              <w:contextualSpacing/>
              <w:jc w:val="both"/>
              <w:rPr>
                <w:rFonts w:ascii="Times New Roman" w:hAnsi="Times New Roman"/>
                <w:color w:val="000000"/>
                <w:sz w:val="28"/>
                <w:szCs w:val="28"/>
              </w:rPr>
            </w:pPr>
            <w:r w:rsidRPr="00543596">
              <w:rPr>
                <w:rFonts w:ascii="Times New Roman" w:eastAsia="TimesNewRoman" w:hAnsi="Times New Roman"/>
                <w:color w:val="000000"/>
                <w:sz w:val="28"/>
                <w:szCs w:val="28"/>
              </w:rPr>
              <w:t xml:space="preserve">Ткани и принципы их классификации. </w:t>
            </w:r>
          </w:p>
          <w:p w14:paraId="6D9090C7" w14:textId="77777777" w:rsidR="00543596" w:rsidRPr="00543596" w:rsidRDefault="00543596" w:rsidP="00E507FF">
            <w:pPr>
              <w:numPr>
                <w:ilvl w:val="0"/>
                <w:numId w:val="245"/>
              </w:numPr>
              <w:spacing w:after="0" w:line="240" w:lineRule="auto"/>
              <w:contextualSpacing/>
              <w:jc w:val="both"/>
              <w:rPr>
                <w:rFonts w:ascii="Times New Roman" w:hAnsi="Times New Roman"/>
                <w:color w:val="000000"/>
                <w:sz w:val="28"/>
                <w:szCs w:val="28"/>
              </w:rPr>
            </w:pPr>
            <w:r w:rsidRPr="00543596">
              <w:rPr>
                <w:rFonts w:ascii="Times New Roman" w:hAnsi="Times New Roman"/>
                <w:color w:val="000000"/>
                <w:sz w:val="28"/>
                <w:szCs w:val="28"/>
              </w:rPr>
              <w:t xml:space="preserve">Растительные ткани: образовательные и основные. </w:t>
            </w:r>
          </w:p>
          <w:p w14:paraId="5E0F0785" w14:textId="77777777" w:rsidR="00543596" w:rsidRPr="00543596" w:rsidRDefault="00543596" w:rsidP="00E507FF">
            <w:pPr>
              <w:numPr>
                <w:ilvl w:val="0"/>
                <w:numId w:val="245"/>
              </w:numPr>
              <w:spacing w:after="0" w:line="240" w:lineRule="auto"/>
              <w:contextualSpacing/>
              <w:jc w:val="both"/>
              <w:rPr>
                <w:rFonts w:ascii="Times New Roman" w:hAnsi="Times New Roman"/>
                <w:color w:val="000000"/>
                <w:sz w:val="28"/>
                <w:szCs w:val="28"/>
              </w:rPr>
            </w:pPr>
            <w:r w:rsidRPr="00543596">
              <w:rPr>
                <w:rFonts w:ascii="Times New Roman" w:hAnsi="Times New Roman"/>
                <w:color w:val="000000"/>
                <w:sz w:val="28"/>
                <w:szCs w:val="28"/>
              </w:rPr>
              <w:t xml:space="preserve">Строение и функции. </w:t>
            </w:r>
            <w:r w:rsidRPr="00543596">
              <w:rPr>
                <w:rFonts w:ascii="Times New Roman" w:hAnsi="Times New Roman"/>
                <w:b/>
                <w:color w:val="0D0D0D" w:themeColor="text1" w:themeTint="F2"/>
                <w:sz w:val="28"/>
                <w:szCs w:val="28"/>
                <w:lang w:val="kk-KZ"/>
              </w:rPr>
              <w:t xml:space="preserve"> </w:t>
            </w:r>
          </w:p>
          <w:p w14:paraId="01A06272" w14:textId="77777777" w:rsidR="00543596" w:rsidRPr="00543596" w:rsidRDefault="00543596" w:rsidP="00E507FF">
            <w:pPr>
              <w:numPr>
                <w:ilvl w:val="0"/>
                <w:numId w:val="245"/>
              </w:numPr>
              <w:spacing w:after="0" w:line="240" w:lineRule="auto"/>
              <w:contextualSpacing/>
              <w:jc w:val="both"/>
              <w:rPr>
                <w:rFonts w:ascii="Times New Roman" w:hAnsi="Times New Roman"/>
                <w:color w:val="000000"/>
                <w:sz w:val="28"/>
                <w:szCs w:val="28"/>
              </w:rPr>
            </w:pPr>
            <w:r w:rsidRPr="00543596">
              <w:rPr>
                <w:rFonts w:ascii="Times New Roman" w:hAnsi="Times New Roman"/>
                <w:color w:val="000000"/>
                <w:sz w:val="28"/>
                <w:szCs w:val="28"/>
              </w:rPr>
              <w:t>Локализация и особенности строения образовательной и основной растительных тканей.</w:t>
            </w:r>
          </w:p>
          <w:p w14:paraId="00ED5CD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ПРОБЛЕМА:</w:t>
            </w:r>
            <w:r w:rsidRPr="00543596">
              <w:rPr>
                <w:rFonts w:ascii="Times New Roman" w:eastAsia="Calibri" w:hAnsi="Times New Roman" w:cs="Times New Roman"/>
                <w:i/>
                <w:sz w:val="28"/>
                <w:szCs w:val="28"/>
                <w:lang w:val="kk-KZ"/>
              </w:rPr>
              <w:t xml:space="preserve"> Студенты</w:t>
            </w:r>
            <w:r w:rsidRPr="00543596">
              <w:rPr>
                <w:rFonts w:ascii="Times New Roman" w:eastAsia="Calibri" w:hAnsi="Times New Roman" w:cs="Times New Roman"/>
                <w:sz w:val="28"/>
                <w:szCs w:val="28"/>
              </w:rPr>
              <w:t xml:space="preserve">!  </w:t>
            </w:r>
          </w:p>
          <w:p w14:paraId="2D0EC0FA" w14:textId="77777777" w:rsidR="00543596" w:rsidRPr="00543596" w:rsidRDefault="00543596" w:rsidP="00E507FF">
            <w:pPr>
              <w:numPr>
                <w:ilvl w:val="0"/>
                <w:numId w:val="245"/>
              </w:numPr>
              <w:shd w:val="clear" w:color="auto" w:fill="FFFFFF"/>
              <w:spacing w:after="0" w:line="240" w:lineRule="auto"/>
              <w:jc w:val="both"/>
              <w:textAlignment w:val="baseline"/>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sz w:val="28"/>
                <w:szCs w:val="28"/>
                <w:lang w:eastAsia="ru-RU"/>
              </w:rPr>
              <w:t>Почему ткани делятся простыми и сложными?</w:t>
            </w:r>
          </w:p>
          <w:p w14:paraId="2A0E103F" w14:textId="77777777" w:rsidR="00543596" w:rsidRPr="00543596" w:rsidRDefault="00543596" w:rsidP="00E507FF">
            <w:pPr>
              <w:numPr>
                <w:ilvl w:val="0"/>
                <w:numId w:val="245"/>
              </w:numPr>
              <w:shd w:val="clear" w:color="auto" w:fill="FFFFFF"/>
              <w:spacing w:after="0" w:line="240" w:lineRule="auto"/>
              <w:contextualSpacing/>
              <w:jc w:val="both"/>
              <w:textAlignment w:val="baseline"/>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bCs/>
                <w:color w:val="000000" w:themeColor="text1"/>
                <w:sz w:val="28"/>
                <w:szCs w:val="28"/>
                <w:shd w:val="clear" w:color="auto" w:fill="FFFFFF"/>
              </w:rPr>
              <w:lastRenderedPageBreak/>
              <w:t xml:space="preserve">Почему ткани </w:t>
            </w:r>
            <w:r w:rsidRPr="00543596">
              <w:rPr>
                <w:rFonts w:ascii="Times New Roman" w:hAnsi="Times New Roman" w:cs="Times New Roman"/>
                <w:sz w:val="28"/>
                <w:szCs w:val="28"/>
              </w:rPr>
              <w:t>делятся</w:t>
            </w:r>
            <w:r w:rsidRPr="00543596">
              <w:rPr>
                <w:rFonts w:ascii="Times New Roman" w:hAnsi="Times New Roman" w:cs="Times New Roman"/>
                <w:bCs/>
                <w:color w:val="000000" w:themeColor="text1"/>
                <w:sz w:val="28"/>
                <w:szCs w:val="28"/>
                <w:shd w:val="clear" w:color="auto" w:fill="FFFFFF"/>
              </w:rPr>
              <w:t xml:space="preserve"> первичными и вторичными</w:t>
            </w:r>
            <w:r w:rsidRPr="00543596">
              <w:rPr>
                <w:rFonts w:ascii="Times New Roman" w:hAnsi="Times New Roman" w:cs="Times New Roman"/>
                <w:sz w:val="28"/>
                <w:szCs w:val="28"/>
                <w:lang w:val="kk-KZ"/>
              </w:rPr>
              <w:t>?</w:t>
            </w:r>
            <w:r w:rsidRPr="00543596">
              <w:rPr>
                <w:rFonts w:ascii="Times New Roman" w:hAnsi="Times New Roman" w:cs="Times New Roman"/>
                <w:sz w:val="28"/>
                <w:szCs w:val="28"/>
              </w:rPr>
              <w:t xml:space="preserve"> </w:t>
            </w:r>
          </w:p>
          <w:p w14:paraId="78920EC6" w14:textId="77777777" w:rsidR="00543596" w:rsidRPr="00543596" w:rsidRDefault="00543596" w:rsidP="00E507FF">
            <w:pPr>
              <w:numPr>
                <w:ilvl w:val="0"/>
                <w:numId w:val="245"/>
              </w:numPr>
              <w:shd w:val="clear" w:color="auto" w:fill="FFFFFF"/>
              <w:spacing w:after="0" w:line="240" w:lineRule="auto"/>
              <w:contextualSpacing/>
              <w:jc w:val="both"/>
              <w:textAlignment w:val="baseline"/>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sz w:val="28"/>
                <w:szCs w:val="28"/>
              </w:rPr>
              <w:t xml:space="preserve">Какие </w:t>
            </w:r>
            <w:r w:rsidRPr="00543596">
              <w:rPr>
                <w:rFonts w:ascii="Times New Roman" w:hAnsi="Times New Roman" w:cs="Times New Roman"/>
                <w:bCs/>
                <w:iCs/>
                <w:color w:val="000000" w:themeColor="text1"/>
                <w:sz w:val="28"/>
                <w:szCs w:val="28"/>
                <w:bdr w:val="none" w:sz="0" w:space="0" w:color="auto" w:frame="1"/>
              </w:rPr>
              <w:t>меристемы</w:t>
            </w:r>
            <w:r w:rsidRPr="00543596">
              <w:rPr>
                <w:rFonts w:ascii="Times New Roman" w:hAnsi="Times New Roman" w:cs="Times New Roman"/>
                <w:sz w:val="28"/>
                <w:szCs w:val="28"/>
              </w:rPr>
              <w:t xml:space="preserve"> называют первичными, а какие вторичными?</w:t>
            </w:r>
          </w:p>
          <w:p w14:paraId="164DA7DF" w14:textId="77777777" w:rsidR="00543596" w:rsidRPr="00543596" w:rsidRDefault="00543596" w:rsidP="00E507FF">
            <w:pPr>
              <w:numPr>
                <w:ilvl w:val="0"/>
                <w:numId w:val="245"/>
              </w:numPr>
              <w:spacing w:after="0" w:line="240" w:lineRule="auto"/>
              <w:contextualSpacing/>
              <w:jc w:val="both"/>
              <w:rPr>
                <w:rFonts w:ascii="Times New Roman" w:hAnsi="Times New Roman" w:cs="Times New Roman"/>
                <w:sz w:val="28"/>
                <w:szCs w:val="28"/>
                <w:shd w:val="clear" w:color="auto" w:fill="FFFFFF"/>
                <w:lang w:val="kk-KZ"/>
              </w:rPr>
            </w:pP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ткань инициальной</w:t>
            </w:r>
            <w:r w:rsidRPr="00543596">
              <w:rPr>
                <w:rFonts w:ascii="Times New Roman" w:hAnsi="Times New Roman" w:cs="Times New Roman"/>
                <w:sz w:val="28"/>
                <w:szCs w:val="28"/>
                <w:lang w:val="kk-KZ"/>
              </w:rPr>
              <w:t xml:space="preserve">? </w:t>
            </w:r>
          </w:p>
          <w:p w14:paraId="3C2DE177" w14:textId="77777777" w:rsidR="00543596" w:rsidRPr="00543596" w:rsidRDefault="00543596" w:rsidP="00E507FF">
            <w:pPr>
              <w:numPr>
                <w:ilvl w:val="0"/>
                <w:numId w:val="245"/>
              </w:numPr>
              <w:shd w:val="clear" w:color="auto" w:fill="FFFFFF"/>
              <w:spacing w:after="0" w:line="240" w:lineRule="auto"/>
              <w:contextualSpacing/>
              <w:jc w:val="both"/>
              <w:textAlignment w:val="baseline"/>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sz w:val="28"/>
                <w:szCs w:val="28"/>
                <w:lang w:val="kk-KZ"/>
              </w:rPr>
              <w:t xml:space="preserve">От чего зависят виды </w:t>
            </w:r>
            <w:r w:rsidRPr="00543596">
              <w:rPr>
                <w:rFonts w:ascii="Times New Roman" w:hAnsi="Times New Roman" w:cs="Times New Roman"/>
                <w:bCs/>
                <w:color w:val="000000" w:themeColor="text1"/>
                <w:sz w:val="28"/>
                <w:szCs w:val="28"/>
                <w:shd w:val="clear" w:color="auto" w:fill="FFFFFF"/>
              </w:rPr>
              <w:t xml:space="preserve">образовательных тканей? </w:t>
            </w:r>
          </w:p>
          <w:p w14:paraId="472F68B3" w14:textId="77777777" w:rsidR="00543596" w:rsidRPr="00543596" w:rsidRDefault="00543596" w:rsidP="00E507FF">
            <w:pPr>
              <w:numPr>
                <w:ilvl w:val="0"/>
                <w:numId w:val="245"/>
              </w:numPr>
              <w:shd w:val="clear" w:color="auto" w:fill="FFFFFF"/>
              <w:spacing w:after="0" w:line="259" w:lineRule="auto"/>
              <w:contextualSpacing/>
              <w:jc w:val="both"/>
              <w:textAlignment w:val="baseline"/>
              <w:rPr>
                <w:rFonts w:ascii="Times New Roman" w:hAnsi="Times New Roman" w:cs="Times New Roman"/>
                <w:color w:val="000000" w:themeColor="text1"/>
                <w:sz w:val="28"/>
                <w:szCs w:val="28"/>
              </w:rPr>
            </w:pPr>
            <w:r w:rsidRPr="00543596">
              <w:rPr>
                <w:rFonts w:ascii="Times New Roman" w:hAnsi="Times New Roman" w:cs="Times New Roman"/>
                <w:bCs/>
                <w:color w:val="000000" w:themeColor="text1"/>
                <w:sz w:val="28"/>
                <w:szCs w:val="28"/>
                <w:shd w:val="clear" w:color="auto" w:fill="FFFFFF"/>
              </w:rPr>
              <w:t>Почему делят на</w:t>
            </w:r>
            <w:r w:rsidRPr="00543596">
              <w:rPr>
                <w:rFonts w:ascii="Times New Roman" w:hAnsi="Times New Roman" w:cs="Times New Roman"/>
                <w:i/>
                <w:color w:val="000000" w:themeColor="text1"/>
                <w:sz w:val="28"/>
                <w:szCs w:val="28"/>
              </w:rPr>
              <w:t xml:space="preserve"> </w:t>
            </w:r>
            <w:proofErr w:type="spellStart"/>
            <w:r w:rsidRPr="00543596">
              <w:rPr>
                <w:rFonts w:ascii="Times New Roman" w:hAnsi="Times New Roman" w:cs="Times New Roman"/>
                <w:color w:val="000000" w:themeColor="text1"/>
                <w:sz w:val="28"/>
                <w:szCs w:val="28"/>
              </w:rPr>
              <w:t>паренхимные</w:t>
            </w:r>
            <w:proofErr w:type="spellEnd"/>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bCs/>
                <w:color w:val="000000" w:themeColor="text1"/>
                <w:sz w:val="28"/>
                <w:szCs w:val="28"/>
                <w:shd w:val="clear" w:color="auto" w:fill="FFFFFF"/>
              </w:rPr>
              <w:t xml:space="preserve">и </w:t>
            </w:r>
            <w:r w:rsidRPr="00543596">
              <w:rPr>
                <w:rFonts w:ascii="Times New Roman" w:hAnsi="Times New Roman" w:cs="Times New Roman"/>
                <w:color w:val="000000" w:themeColor="text1"/>
                <w:sz w:val="28"/>
                <w:szCs w:val="28"/>
              </w:rPr>
              <w:t>прозенхимными</w:t>
            </w:r>
            <w:r w:rsidRPr="00543596">
              <w:rPr>
                <w:rFonts w:ascii="Times New Roman" w:hAnsi="Times New Roman" w:cs="Times New Roman"/>
                <w:i/>
                <w:color w:val="000000" w:themeColor="text1"/>
                <w:sz w:val="28"/>
                <w:szCs w:val="28"/>
              </w:rPr>
              <w:t xml:space="preserve"> </w:t>
            </w:r>
            <w:r w:rsidRPr="00543596">
              <w:rPr>
                <w:rFonts w:ascii="Times New Roman" w:hAnsi="Times New Roman" w:cs="Times New Roman"/>
                <w:color w:val="000000" w:themeColor="text1"/>
                <w:sz w:val="28"/>
                <w:szCs w:val="28"/>
              </w:rPr>
              <w:t>клетками?</w:t>
            </w:r>
            <w:r w:rsidRPr="00543596">
              <w:rPr>
                <w:rFonts w:ascii="Times New Roman" w:hAnsi="Times New Roman" w:cs="Times New Roman"/>
                <w:bCs/>
                <w:color w:val="000000" w:themeColor="text1"/>
                <w:sz w:val="28"/>
                <w:szCs w:val="28"/>
                <w:shd w:val="clear" w:color="auto" w:fill="FFFFFF"/>
              </w:rPr>
              <w:t xml:space="preserve"> </w:t>
            </w:r>
          </w:p>
          <w:p w14:paraId="00D06609" w14:textId="77777777" w:rsidR="00543596" w:rsidRPr="00543596" w:rsidRDefault="00543596" w:rsidP="00E507FF">
            <w:pPr>
              <w:numPr>
                <w:ilvl w:val="0"/>
                <w:numId w:val="245"/>
              </w:numPr>
              <w:shd w:val="clear" w:color="auto" w:fill="FFFFFF"/>
              <w:tabs>
                <w:tab w:val="left" w:pos="0"/>
              </w:tabs>
              <w:spacing w:after="0" w:line="240" w:lineRule="auto"/>
              <w:ind w:right="-1"/>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паренхиму клеток так называют? </w:t>
            </w:r>
          </w:p>
          <w:p w14:paraId="55E713ED"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Почему паренхиматозные клетки так называют? </w:t>
            </w:r>
          </w:p>
          <w:p w14:paraId="1CF44ED5" w14:textId="77777777" w:rsidR="00543596" w:rsidRPr="00543596" w:rsidRDefault="00543596" w:rsidP="00E507FF">
            <w:pPr>
              <w:spacing w:after="0" w:line="240" w:lineRule="auto"/>
              <w:ind w:firstLine="709"/>
              <w:jc w:val="both"/>
              <w:rPr>
                <w:rFonts w:ascii="Times New Roman" w:eastAsia="Calibri" w:hAnsi="Times New Roman" w:cs="Times New Roman"/>
                <w:b/>
                <w:sz w:val="24"/>
                <w:szCs w:val="24"/>
              </w:rPr>
            </w:pPr>
            <w:r w:rsidRPr="00543596">
              <w:rPr>
                <w:rFonts w:ascii="Times New Roman" w:eastAsia="Calibri" w:hAnsi="Times New Roman" w:cs="Times New Roman"/>
                <w:i/>
                <w:sz w:val="24"/>
                <w:szCs w:val="24"/>
                <w:lang w:val="kk-KZ"/>
              </w:rPr>
              <w:t xml:space="preserve"> Ответы на вопросы будут предметом нашего исследования сегодня на занятии.</w:t>
            </w:r>
          </w:p>
        </w:tc>
      </w:tr>
      <w:tr w:rsidR="00543596" w:rsidRPr="00543596" w14:paraId="6A0CB852" w14:textId="77777777" w:rsidTr="00E507FF">
        <w:trPr>
          <w:gridAfter w:val="1"/>
          <w:wAfter w:w="40" w:type="dxa"/>
          <w:trHeight w:val="126"/>
        </w:trPr>
        <w:tc>
          <w:tcPr>
            <w:tcW w:w="9175" w:type="dxa"/>
            <w:shd w:val="clear" w:color="auto" w:fill="FBD4B4"/>
          </w:tcPr>
          <w:p w14:paraId="659A4317" w14:textId="77777777" w:rsidR="00543596" w:rsidRPr="00543596" w:rsidRDefault="00543596" w:rsidP="00E507FF">
            <w:pPr>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i/>
                <w:sz w:val="24"/>
                <w:szCs w:val="24"/>
                <w:lang w:val="kk-KZ"/>
              </w:rPr>
              <w:lastRenderedPageBreak/>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i/>
                <w:sz w:val="24"/>
                <w:szCs w:val="24"/>
                <w:lang w:val="uk-UA"/>
              </w:rPr>
              <w:t xml:space="preserve">. </w:t>
            </w:r>
          </w:p>
        </w:tc>
      </w:tr>
      <w:tr w:rsidR="00543596" w:rsidRPr="00543596" w14:paraId="262EBCB2" w14:textId="77777777" w:rsidTr="00E507FF">
        <w:trPr>
          <w:gridAfter w:val="1"/>
          <w:wAfter w:w="40" w:type="dxa"/>
          <w:trHeight w:val="126"/>
        </w:trPr>
        <w:tc>
          <w:tcPr>
            <w:tcW w:w="9175" w:type="dxa"/>
            <w:shd w:val="clear" w:color="auto" w:fill="FBD4B4"/>
          </w:tcPr>
          <w:p w14:paraId="0508225F"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Вспомните!</w:t>
            </w:r>
          </w:p>
          <w:p w14:paraId="241B3E4D" w14:textId="77777777" w:rsidR="00543596" w:rsidRPr="00543596" w:rsidRDefault="00543596" w:rsidP="00E507FF">
            <w:pPr>
              <w:spacing w:after="0" w:line="240" w:lineRule="auto"/>
              <w:jc w:val="center"/>
              <w:rPr>
                <w:rFonts w:ascii="Times New Roman" w:eastAsia="Calibri" w:hAnsi="Times New Roman" w:cs="Times New Roman"/>
                <w:sz w:val="24"/>
                <w:szCs w:val="24"/>
              </w:rPr>
            </w:pPr>
            <w:r w:rsidRPr="00543596">
              <w:rPr>
                <w:rFonts w:ascii="Times New Roman" w:eastAsia="Calibri" w:hAnsi="Times New Roman" w:cs="Times New Roman"/>
                <w:sz w:val="24"/>
                <w:szCs w:val="24"/>
                <w:lang w:val="kk-KZ"/>
              </w:rPr>
              <w:t>(</w:t>
            </w:r>
            <w:r w:rsidRPr="00543596">
              <w:rPr>
                <w:rFonts w:ascii="Times New Roman" w:eastAsia="Calibri" w:hAnsi="Times New Roman" w:cs="Times New Roman"/>
                <w:i/>
                <w:sz w:val="24"/>
                <w:szCs w:val="24"/>
                <w:lang w:val="kk-KZ"/>
              </w:rPr>
              <w:t xml:space="preserve"> Студенты  приходят из дома с готовыми ответами</w:t>
            </w:r>
            <w:r w:rsidRPr="00543596">
              <w:rPr>
                <w:rFonts w:ascii="Times New Roman" w:eastAsia="Calibri" w:hAnsi="Times New Roman" w:cs="Times New Roman"/>
                <w:sz w:val="24"/>
                <w:szCs w:val="24"/>
                <w:lang w:val="kk-KZ"/>
              </w:rPr>
              <w:t>)</w:t>
            </w:r>
          </w:p>
          <w:p w14:paraId="4431D4C2" w14:textId="77777777" w:rsidR="00543596" w:rsidRPr="00543596" w:rsidRDefault="00543596" w:rsidP="00E507FF">
            <w:pPr>
              <w:numPr>
                <w:ilvl w:val="0"/>
                <w:numId w:val="65"/>
              </w:numPr>
              <w:spacing w:after="0" w:line="240" w:lineRule="auto"/>
              <w:contextualSpacing/>
              <w:rPr>
                <w:rFonts w:ascii="Times New Roman" w:hAnsi="Times New Roman"/>
                <w:bCs/>
                <w:sz w:val="28"/>
                <w:szCs w:val="28"/>
              </w:rPr>
            </w:pPr>
            <w:r w:rsidRPr="00543596">
              <w:rPr>
                <w:rFonts w:ascii="Times New Roman" w:hAnsi="Times New Roman"/>
                <w:bCs/>
                <w:sz w:val="28"/>
                <w:szCs w:val="28"/>
              </w:rPr>
              <w:t xml:space="preserve">Что такое растительные ткани? </w:t>
            </w:r>
          </w:p>
          <w:p w14:paraId="46BBE693"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Какие типы растительных тканей существуют? </w:t>
            </w:r>
          </w:p>
          <w:p w14:paraId="318975E9"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Какие ткани называю простыми, а какие сложными? Примеры. </w:t>
            </w:r>
          </w:p>
          <w:p w14:paraId="017D43B0"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Какие ткани называют первичными, а какие вторичными? Примеры. </w:t>
            </w:r>
          </w:p>
          <w:p w14:paraId="3D9A7AD3"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Что представляют собой образовательные ткани? Классификация по происхождению и положению в теле растительного организма. </w:t>
            </w:r>
          </w:p>
          <w:p w14:paraId="6A66B9DB"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Что представляют собой </w:t>
            </w:r>
            <w:r w:rsidRPr="00543596">
              <w:rPr>
                <w:rFonts w:ascii="Times New Roman" w:hAnsi="Times New Roman"/>
                <w:color w:val="000000"/>
                <w:sz w:val="28"/>
                <w:szCs w:val="28"/>
              </w:rPr>
              <w:t>основные</w:t>
            </w:r>
            <w:r w:rsidRPr="00543596">
              <w:rPr>
                <w:rFonts w:ascii="Times New Roman" w:hAnsi="Times New Roman"/>
                <w:bCs/>
                <w:sz w:val="28"/>
                <w:szCs w:val="28"/>
              </w:rPr>
              <w:t xml:space="preserve"> ткани? Классификация по происхождению и положению в теле растительного организма. </w:t>
            </w:r>
          </w:p>
          <w:p w14:paraId="01F4FDA0"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Какие функции выполняют образовательные ткани? </w:t>
            </w:r>
          </w:p>
          <w:p w14:paraId="2EB2884A"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Перечислите характерные признаки </w:t>
            </w:r>
            <w:proofErr w:type="spellStart"/>
            <w:r w:rsidRPr="00543596">
              <w:rPr>
                <w:rFonts w:ascii="Times New Roman" w:hAnsi="Times New Roman"/>
                <w:bCs/>
                <w:sz w:val="28"/>
                <w:szCs w:val="28"/>
              </w:rPr>
              <w:t>меристематических</w:t>
            </w:r>
            <w:proofErr w:type="spellEnd"/>
            <w:r w:rsidRPr="00543596">
              <w:rPr>
                <w:rFonts w:ascii="Times New Roman" w:hAnsi="Times New Roman"/>
                <w:bCs/>
                <w:sz w:val="28"/>
                <w:szCs w:val="28"/>
              </w:rPr>
              <w:t xml:space="preserve"> клеток. </w:t>
            </w:r>
          </w:p>
          <w:p w14:paraId="12235C53"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Какие существуют механические ткани? </w:t>
            </w:r>
          </w:p>
          <w:p w14:paraId="719993AC"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Какую роль в растительном организме они выполняют? </w:t>
            </w:r>
          </w:p>
          <w:p w14:paraId="2BC31E2E" w14:textId="77777777" w:rsidR="00543596" w:rsidRPr="00543596" w:rsidRDefault="00543596" w:rsidP="00E507FF">
            <w:pPr>
              <w:numPr>
                <w:ilvl w:val="0"/>
                <w:numId w:val="65"/>
              </w:numPr>
              <w:spacing w:after="0" w:line="240" w:lineRule="auto"/>
              <w:contextualSpacing/>
              <w:rPr>
                <w:rFonts w:ascii="Times New Roman" w:hAnsi="Times New Roman"/>
                <w:sz w:val="28"/>
                <w:szCs w:val="28"/>
              </w:rPr>
            </w:pPr>
            <w:r w:rsidRPr="00543596">
              <w:rPr>
                <w:rFonts w:ascii="Times New Roman" w:hAnsi="Times New Roman"/>
                <w:bCs/>
                <w:sz w:val="28"/>
                <w:szCs w:val="28"/>
              </w:rPr>
              <w:t xml:space="preserve">Какие признаки положены в основу классификации механических тканей? </w:t>
            </w:r>
          </w:p>
          <w:p w14:paraId="77698560" w14:textId="77777777" w:rsidR="00543596" w:rsidRPr="00543596" w:rsidRDefault="00543596" w:rsidP="00E507FF">
            <w:pPr>
              <w:numPr>
                <w:ilvl w:val="0"/>
                <w:numId w:val="65"/>
              </w:numPr>
              <w:spacing w:after="0" w:line="240" w:lineRule="auto"/>
              <w:contextualSpacing/>
              <w:rPr>
                <w:rFonts w:ascii="Times New Roman" w:hAnsi="Times New Roman"/>
              </w:rPr>
            </w:pPr>
            <w:r w:rsidRPr="00543596">
              <w:rPr>
                <w:rFonts w:ascii="Times New Roman" w:hAnsi="Times New Roman"/>
                <w:bCs/>
                <w:sz w:val="28"/>
                <w:szCs w:val="28"/>
              </w:rPr>
              <w:t>Что общего в строении всех типов механических тканей?</w:t>
            </w:r>
          </w:p>
        </w:tc>
      </w:tr>
      <w:tr w:rsidR="00543596" w:rsidRPr="00543596" w14:paraId="140605BF" w14:textId="77777777" w:rsidTr="00E507FF">
        <w:trPr>
          <w:gridAfter w:val="1"/>
          <w:wAfter w:w="40" w:type="dxa"/>
          <w:trHeight w:val="487"/>
        </w:trPr>
        <w:tc>
          <w:tcPr>
            <w:tcW w:w="9175" w:type="dxa"/>
            <w:shd w:val="clear" w:color="auto" w:fill="FBD4B4"/>
          </w:tcPr>
          <w:p w14:paraId="6A09C636" w14:textId="77777777" w:rsidR="00543596" w:rsidRPr="00543596" w:rsidRDefault="00543596" w:rsidP="00E507FF">
            <w:pPr>
              <w:spacing w:after="0" w:line="240" w:lineRule="auto"/>
              <w:jc w:val="center"/>
              <w:rPr>
                <w:rFonts w:ascii="Times New Roman" w:eastAsia="Calibri" w:hAnsi="Times New Roman" w:cs="Times New Roman"/>
                <w:b/>
              </w:rPr>
            </w:pPr>
            <w:r w:rsidRPr="00543596">
              <w:rPr>
                <w:rFonts w:ascii="Times New Roman" w:eastAsia="Calibri" w:hAnsi="Times New Roman" w:cs="Times New Roman"/>
                <w:i/>
                <w:sz w:val="24"/>
                <w:szCs w:val="24"/>
              </w:rPr>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 самостоятельно, заполнив пропуски в заданиях на </w:t>
            </w:r>
            <w:r w:rsidRPr="00543596">
              <w:rPr>
                <w:rFonts w:ascii="Times New Roman" w:eastAsia="Calibri" w:hAnsi="Times New Roman" w:cs="Times New Roman"/>
                <w:i/>
                <w:sz w:val="24"/>
                <w:szCs w:val="24"/>
                <w:lang w:val="kk-KZ"/>
              </w:rPr>
              <w:t>ІІ этапе.</w:t>
            </w:r>
          </w:p>
        </w:tc>
      </w:tr>
      <w:tr w:rsidR="00543596" w:rsidRPr="00543596" w14:paraId="0FA11881" w14:textId="77777777" w:rsidTr="00E507FF">
        <w:trPr>
          <w:gridAfter w:val="1"/>
          <w:wAfter w:w="40" w:type="dxa"/>
          <w:trHeight w:val="126"/>
        </w:trPr>
        <w:tc>
          <w:tcPr>
            <w:tcW w:w="9175" w:type="dxa"/>
            <w:shd w:val="clear" w:color="auto" w:fill="FBD4B4"/>
          </w:tcPr>
          <w:p w14:paraId="46173B17"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знаний</w:t>
            </w:r>
          </w:p>
          <w:p w14:paraId="0442BEDF" w14:textId="77777777" w:rsidR="00543596" w:rsidRPr="00543596" w:rsidRDefault="00543596" w:rsidP="00E507FF">
            <w:pPr>
              <w:spacing w:after="0" w:line="240" w:lineRule="auto"/>
              <w:jc w:val="center"/>
              <w:rPr>
                <w:rFonts w:ascii="Times New Roman" w:eastAsia="Calibri" w:hAnsi="Times New Roman" w:cs="Times New Roman"/>
                <w:i/>
                <w:sz w:val="24"/>
                <w:szCs w:val="24"/>
                <w:lang w:val="kk-KZ"/>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518B4D83" w14:textId="77777777" w:rsidTr="00E507FF">
        <w:trPr>
          <w:gridAfter w:val="1"/>
          <w:wAfter w:w="40" w:type="dxa"/>
          <w:trHeight w:val="57"/>
        </w:trPr>
        <w:tc>
          <w:tcPr>
            <w:tcW w:w="9175" w:type="dxa"/>
            <w:shd w:val="clear" w:color="auto" w:fill="FDE9D9"/>
          </w:tcPr>
          <w:p w14:paraId="3235B5C6"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 задания на «Узнавание» </w:t>
            </w:r>
          </w:p>
        </w:tc>
      </w:tr>
      <w:tr w:rsidR="00543596" w:rsidRPr="00543596" w14:paraId="73D6400E" w14:textId="77777777" w:rsidTr="00E507FF">
        <w:trPr>
          <w:gridAfter w:val="1"/>
          <w:wAfter w:w="40" w:type="dxa"/>
          <w:trHeight w:val="498"/>
        </w:trPr>
        <w:tc>
          <w:tcPr>
            <w:tcW w:w="9175" w:type="dxa"/>
            <w:shd w:val="clear" w:color="auto" w:fill="auto"/>
          </w:tcPr>
          <w:p w14:paraId="68297999"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rPr>
              <w:t>1-задание:</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b/>
                <w:i/>
                <w:sz w:val="28"/>
                <w:szCs w:val="28"/>
                <w:lang w:val="kk-KZ"/>
              </w:rPr>
              <w:t>Ответить на следующие вопросы</w:t>
            </w:r>
            <w:r w:rsidRPr="00543596">
              <w:rPr>
                <w:rFonts w:ascii="Times New Roman" w:eastAsia="Calibri" w:hAnsi="Times New Roman" w:cs="Times New Roman"/>
                <w:b/>
                <w:i/>
                <w:sz w:val="28"/>
                <w:szCs w:val="28"/>
              </w:rPr>
              <w:t>.</w:t>
            </w:r>
            <w:r w:rsidRPr="00543596">
              <w:rPr>
                <w:rFonts w:ascii="Times New Roman" w:eastAsia="Calibri" w:hAnsi="Times New Roman" w:cs="Times New Roman"/>
                <w:b/>
                <w:i/>
                <w:sz w:val="28"/>
                <w:szCs w:val="28"/>
                <w:lang w:val="kk-KZ"/>
              </w:rPr>
              <w:t xml:space="preserve"> </w:t>
            </w:r>
          </w:p>
          <w:p w14:paraId="1A2AC8B6" w14:textId="77777777" w:rsidR="00543596" w:rsidRPr="00543596" w:rsidRDefault="00543596" w:rsidP="00E507FF">
            <w:pPr>
              <w:numPr>
                <w:ilvl w:val="0"/>
                <w:numId w:val="69"/>
              </w:numPr>
              <w:shd w:val="clear" w:color="auto" w:fill="FFFFFF"/>
              <w:spacing w:after="0" w:line="240" w:lineRule="auto"/>
              <w:ind w:left="32" w:firstLine="851"/>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 xml:space="preserve">Что такое растительные ткани?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Cs/>
                <w:color w:val="000000" w:themeColor="text1"/>
                <w:sz w:val="28"/>
                <w:szCs w:val="28"/>
                <w:shd w:val="clear" w:color="auto" w:fill="FFFFFF"/>
                <w:lang w:eastAsia="ru-RU"/>
              </w:rPr>
              <w:t xml:space="preserve">Ткань – это совокупность клеток, которые имеют </w:t>
            </w:r>
            <w:r w:rsidRPr="00543596">
              <w:rPr>
                <w:rFonts w:ascii="Times New Roman" w:eastAsia="Times New Roman" w:hAnsi="Times New Roman" w:cs="Times New Roman"/>
                <w:bCs/>
                <w:i/>
                <w:color w:val="000000" w:themeColor="text1"/>
                <w:sz w:val="28"/>
                <w:szCs w:val="28"/>
                <w:u w:val="single"/>
                <w:shd w:val="clear" w:color="auto" w:fill="FFFFFF"/>
                <w:lang w:eastAsia="ru-RU"/>
              </w:rPr>
              <w:t>одинаковое</w:t>
            </w:r>
            <w:r w:rsidRPr="00543596">
              <w:rPr>
                <w:rFonts w:ascii="Times New Roman" w:eastAsia="Times New Roman" w:hAnsi="Times New Roman" w:cs="Times New Roman"/>
                <w:bCs/>
                <w:color w:val="000000" w:themeColor="text1"/>
                <w:sz w:val="28"/>
                <w:szCs w:val="28"/>
                <w:shd w:val="clear" w:color="auto" w:fill="FFFFFF"/>
                <w:lang w:eastAsia="ru-RU"/>
              </w:rPr>
              <w:t xml:space="preserve"> строение, общее происхождение и выполняют </w:t>
            </w:r>
            <w:r w:rsidRPr="00543596">
              <w:rPr>
                <w:rFonts w:ascii="Times New Roman" w:eastAsia="Times New Roman" w:hAnsi="Times New Roman" w:cs="Times New Roman"/>
                <w:bCs/>
                <w:i/>
                <w:color w:val="000000" w:themeColor="text1"/>
                <w:sz w:val="28"/>
                <w:szCs w:val="28"/>
                <w:u w:val="single"/>
                <w:shd w:val="clear" w:color="auto" w:fill="FFFFFF"/>
                <w:lang w:eastAsia="ru-RU"/>
              </w:rPr>
              <w:t>одинаковые</w:t>
            </w:r>
            <w:r w:rsidRPr="00543596">
              <w:rPr>
                <w:rFonts w:ascii="Times New Roman" w:eastAsia="Times New Roman" w:hAnsi="Times New Roman" w:cs="Times New Roman"/>
                <w:bCs/>
                <w:color w:val="000000" w:themeColor="text1"/>
                <w:sz w:val="28"/>
                <w:szCs w:val="28"/>
                <w:shd w:val="clear" w:color="auto" w:fill="FFFFFF"/>
                <w:lang w:eastAsia="ru-RU"/>
              </w:rPr>
              <w:t xml:space="preserve"> функции.</w:t>
            </w:r>
          </w:p>
          <w:p w14:paraId="7662B7B2" w14:textId="77777777" w:rsidR="00543596" w:rsidRPr="00543596" w:rsidRDefault="00543596" w:rsidP="00E507FF">
            <w:pPr>
              <w:numPr>
                <w:ilvl w:val="0"/>
                <w:numId w:val="69"/>
              </w:numPr>
              <w:shd w:val="clear" w:color="auto" w:fill="FFFFFF"/>
              <w:spacing w:after="0" w:line="240" w:lineRule="auto"/>
              <w:ind w:left="32" w:firstLine="851"/>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Какие типы растительных тканей существуют?</w:t>
            </w:r>
            <w:r w:rsidRPr="00543596">
              <w:rPr>
                <w:rFonts w:ascii="Times New Roman" w:eastAsia="Times New Roman" w:hAnsi="Times New Roman" w:cs="Times New Roman"/>
                <w:b/>
                <w:sz w:val="28"/>
                <w:szCs w:val="28"/>
                <w:lang w:val="kk-KZ" w:eastAsia="ru-RU"/>
              </w:rPr>
              <w:t xml:space="preserve"> Ответ:</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color w:val="000000" w:themeColor="text1"/>
                <w:sz w:val="28"/>
                <w:szCs w:val="28"/>
                <w:lang w:eastAsia="ru-RU"/>
              </w:rPr>
              <w:t xml:space="preserve">Различают шесть основных групп тканей: 1) </w:t>
            </w:r>
            <w:proofErr w:type="spellStart"/>
            <w:r w:rsidRPr="00543596">
              <w:rPr>
                <w:rFonts w:ascii="Times New Roman" w:eastAsia="Times New Roman" w:hAnsi="Times New Roman" w:cs="Times New Roman"/>
                <w:color w:val="000000" w:themeColor="text1"/>
                <w:sz w:val="28"/>
                <w:szCs w:val="28"/>
                <w:lang w:eastAsia="ru-RU"/>
              </w:rPr>
              <w:t>меристематические</w:t>
            </w:r>
            <w:proofErr w:type="spellEnd"/>
            <w:r w:rsidRPr="00543596">
              <w:rPr>
                <w:rFonts w:ascii="Times New Roman" w:eastAsia="Times New Roman" w:hAnsi="Times New Roman" w:cs="Times New Roman"/>
                <w:color w:val="000000" w:themeColor="text1"/>
                <w:sz w:val="28"/>
                <w:szCs w:val="28"/>
                <w:lang w:eastAsia="ru-RU"/>
              </w:rPr>
              <w:t xml:space="preserve"> (образовательные) ткани; 2) </w:t>
            </w:r>
            <w:r w:rsidRPr="00543596">
              <w:rPr>
                <w:rFonts w:ascii="Times New Roman" w:eastAsia="Times New Roman" w:hAnsi="Times New Roman" w:cs="Times New Roman"/>
                <w:i/>
                <w:color w:val="000000" w:themeColor="text1"/>
                <w:sz w:val="28"/>
                <w:szCs w:val="28"/>
                <w:u w:val="single"/>
                <w:lang w:eastAsia="ru-RU"/>
              </w:rPr>
              <w:t>покровные</w:t>
            </w:r>
            <w:r w:rsidRPr="00543596">
              <w:rPr>
                <w:rFonts w:ascii="Times New Roman" w:eastAsia="Times New Roman" w:hAnsi="Times New Roman" w:cs="Times New Roman"/>
                <w:color w:val="000000" w:themeColor="text1"/>
                <w:sz w:val="28"/>
                <w:szCs w:val="28"/>
                <w:lang w:eastAsia="ru-RU"/>
              </w:rPr>
              <w:t xml:space="preserve"> (пограничные) ткани; 3) Основные ткани;4) </w:t>
            </w:r>
            <w:r w:rsidRPr="00543596">
              <w:rPr>
                <w:rFonts w:ascii="Times New Roman" w:eastAsia="Times New Roman" w:hAnsi="Times New Roman" w:cs="Times New Roman"/>
                <w:i/>
                <w:color w:val="000000" w:themeColor="text1"/>
                <w:sz w:val="28"/>
                <w:szCs w:val="28"/>
                <w:u w:val="single"/>
                <w:lang w:eastAsia="ru-RU"/>
              </w:rPr>
              <w:t>механические</w:t>
            </w:r>
            <w:r w:rsidRPr="00543596">
              <w:rPr>
                <w:rFonts w:ascii="Times New Roman" w:eastAsia="Times New Roman" w:hAnsi="Times New Roman" w:cs="Times New Roman"/>
                <w:color w:val="000000" w:themeColor="text1"/>
                <w:sz w:val="28"/>
                <w:szCs w:val="28"/>
                <w:lang w:eastAsia="ru-RU"/>
              </w:rPr>
              <w:t xml:space="preserve"> ткани; 5) проводящие ткани; 6) выделительные (секреторные) ткани.</w:t>
            </w:r>
          </w:p>
          <w:p w14:paraId="442E0FBD" w14:textId="77777777" w:rsidR="00543596" w:rsidRPr="00543596" w:rsidRDefault="00543596" w:rsidP="00E507FF">
            <w:pPr>
              <w:numPr>
                <w:ilvl w:val="0"/>
                <w:numId w:val="69"/>
              </w:numPr>
              <w:spacing w:after="0" w:line="240" w:lineRule="auto"/>
              <w:ind w:left="32" w:firstLine="851"/>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Что такое </w:t>
            </w:r>
            <w:r w:rsidRPr="00543596">
              <w:rPr>
                <w:rFonts w:ascii="Times New Roman" w:hAnsi="Times New Roman" w:cs="Times New Roman"/>
                <w:bCs/>
                <w:color w:val="000000" w:themeColor="text1"/>
                <w:sz w:val="28"/>
                <w:szCs w:val="28"/>
                <w:shd w:val="clear" w:color="auto" w:fill="FFFFFF"/>
              </w:rPr>
              <w:t>образовательные ткани</w:t>
            </w:r>
            <w:r w:rsidRPr="00543596">
              <w:rPr>
                <w:rFonts w:ascii="Times New Roman" w:hAnsi="Times New Roman" w:cs="Times New Roman"/>
                <w:sz w:val="28"/>
                <w:szCs w:val="28"/>
                <w:lang w:val="kk-KZ"/>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bCs/>
                <w:color w:val="000000" w:themeColor="text1"/>
                <w:sz w:val="28"/>
                <w:szCs w:val="28"/>
                <w:shd w:val="clear" w:color="auto" w:fill="FFFFFF"/>
              </w:rPr>
              <w:t xml:space="preserve"> Образовательные ткани или меристемы – ткани клетки, которых обладают способностью к неограниченному </w:t>
            </w:r>
            <w:r w:rsidRPr="00543596">
              <w:rPr>
                <w:rFonts w:ascii="Times New Roman" w:hAnsi="Times New Roman" w:cs="Times New Roman"/>
                <w:bCs/>
                <w:i/>
                <w:color w:val="000000" w:themeColor="text1"/>
                <w:sz w:val="28"/>
                <w:szCs w:val="28"/>
                <w:u w:val="single"/>
                <w:shd w:val="clear" w:color="auto" w:fill="FFFFFF"/>
              </w:rPr>
              <w:t xml:space="preserve">делению </w:t>
            </w:r>
            <w:r w:rsidRPr="00543596">
              <w:rPr>
                <w:rFonts w:ascii="Times New Roman" w:hAnsi="Times New Roman" w:cs="Times New Roman"/>
                <w:bCs/>
                <w:color w:val="000000" w:themeColor="text1"/>
                <w:sz w:val="28"/>
                <w:szCs w:val="28"/>
                <w:shd w:val="clear" w:color="auto" w:fill="FFFFFF"/>
              </w:rPr>
              <w:t xml:space="preserve">на протяжении всей </w:t>
            </w:r>
            <w:r w:rsidRPr="00543596">
              <w:rPr>
                <w:rFonts w:ascii="Times New Roman" w:hAnsi="Times New Roman" w:cs="Times New Roman"/>
                <w:bCs/>
                <w:i/>
                <w:color w:val="000000" w:themeColor="text1"/>
                <w:sz w:val="28"/>
                <w:szCs w:val="28"/>
                <w:u w:val="single"/>
                <w:shd w:val="clear" w:color="auto" w:fill="FFFFFF"/>
              </w:rPr>
              <w:t>жизни</w:t>
            </w:r>
            <w:r w:rsidRPr="00543596">
              <w:rPr>
                <w:rFonts w:ascii="Times New Roman" w:hAnsi="Times New Roman" w:cs="Times New Roman"/>
                <w:bCs/>
                <w:color w:val="000000" w:themeColor="text1"/>
                <w:sz w:val="28"/>
                <w:szCs w:val="28"/>
                <w:shd w:val="clear" w:color="auto" w:fill="FFFFFF"/>
              </w:rPr>
              <w:t xml:space="preserve"> организма.</w:t>
            </w:r>
            <w:r w:rsidRPr="00543596">
              <w:rPr>
                <w:rFonts w:ascii="Times New Roman" w:hAnsi="Times New Roman" w:cs="Times New Roman"/>
                <w:sz w:val="28"/>
                <w:szCs w:val="28"/>
              </w:rPr>
              <w:t xml:space="preserve"> </w:t>
            </w:r>
          </w:p>
          <w:p w14:paraId="361EAB0A" w14:textId="77777777" w:rsidR="00543596" w:rsidRPr="00543596" w:rsidRDefault="00543596" w:rsidP="00E507FF">
            <w:pPr>
              <w:numPr>
                <w:ilvl w:val="0"/>
                <w:numId w:val="69"/>
              </w:numPr>
              <w:shd w:val="clear" w:color="auto" w:fill="FFFFFF"/>
              <w:spacing w:after="0" w:line="240" w:lineRule="auto"/>
              <w:ind w:left="32" w:firstLine="851"/>
              <w:jc w:val="both"/>
              <w:textAlignment w:val="baseline"/>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 xml:space="preserve">Какие ткани называют простыми, а какие сложными? Примеры.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w:t>
            </w:r>
            <w:r w:rsidRPr="00543596">
              <w:rPr>
                <w:rFonts w:ascii="Times New Roman" w:eastAsia="Times New Roman" w:hAnsi="Times New Roman" w:cs="Times New Roman"/>
                <w:color w:val="000000" w:themeColor="text1"/>
                <w:sz w:val="28"/>
                <w:szCs w:val="28"/>
                <w:shd w:val="clear" w:color="auto" w:fill="FFFFFF"/>
                <w:lang w:eastAsia="ru-RU"/>
              </w:rPr>
              <w:t>Ткани делят на </w:t>
            </w:r>
            <w:r w:rsidRPr="00543596">
              <w:rPr>
                <w:rFonts w:ascii="Times New Roman" w:eastAsia="Times New Roman" w:hAnsi="Times New Roman" w:cs="Times New Roman"/>
                <w:i/>
                <w:iCs/>
                <w:color w:val="000000" w:themeColor="text1"/>
                <w:sz w:val="28"/>
                <w:szCs w:val="28"/>
                <w:u w:val="single"/>
                <w:shd w:val="clear" w:color="auto" w:fill="FFFFFF"/>
                <w:lang w:eastAsia="ru-RU"/>
              </w:rPr>
              <w:t>простые</w:t>
            </w:r>
            <w:r w:rsidRPr="00543596">
              <w:rPr>
                <w:rFonts w:ascii="Times New Roman" w:eastAsia="Times New Roman" w:hAnsi="Times New Roman" w:cs="Times New Roman"/>
                <w:color w:val="000000" w:themeColor="text1"/>
                <w:sz w:val="28"/>
                <w:szCs w:val="28"/>
                <w:u w:val="single"/>
                <w:shd w:val="clear" w:color="auto" w:fill="FFFFFF"/>
                <w:lang w:eastAsia="ru-RU"/>
              </w:rPr>
              <w:t> </w:t>
            </w:r>
            <w:r w:rsidRPr="00543596">
              <w:rPr>
                <w:rFonts w:ascii="Times New Roman" w:eastAsia="Times New Roman" w:hAnsi="Times New Roman" w:cs="Times New Roman"/>
                <w:color w:val="000000" w:themeColor="text1"/>
                <w:sz w:val="28"/>
                <w:szCs w:val="28"/>
                <w:shd w:val="clear" w:color="auto" w:fill="FFFFFF"/>
                <w:lang w:eastAsia="ru-RU"/>
              </w:rPr>
              <w:t>и</w:t>
            </w:r>
            <w:r w:rsidRPr="00543596">
              <w:rPr>
                <w:rFonts w:ascii="Times New Roman" w:eastAsia="Times New Roman" w:hAnsi="Times New Roman" w:cs="Times New Roman"/>
                <w:i/>
                <w:color w:val="000000" w:themeColor="text1"/>
                <w:sz w:val="28"/>
                <w:szCs w:val="28"/>
                <w:shd w:val="clear" w:color="auto" w:fill="FFFFFF"/>
                <w:lang w:eastAsia="ru-RU"/>
              </w:rPr>
              <w:t> </w:t>
            </w:r>
            <w:r w:rsidRPr="00543596">
              <w:rPr>
                <w:rFonts w:ascii="Times New Roman" w:eastAsia="Times New Roman" w:hAnsi="Times New Roman" w:cs="Times New Roman"/>
                <w:i/>
                <w:iCs/>
                <w:color w:val="000000" w:themeColor="text1"/>
                <w:sz w:val="28"/>
                <w:szCs w:val="28"/>
                <w:u w:val="single"/>
                <w:shd w:val="clear" w:color="auto" w:fill="FFFFFF"/>
                <w:lang w:eastAsia="ru-RU"/>
              </w:rPr>
              <w:t>сложные</w:t>
            </w:r>
            <w:r w:rsidRPr="00543596">
              <w:rPr>
                <w:rFonts w:ascii="Times New Roman" w:eastAsia="Times New Roman" w:hAnsi="Times New Roman" w:cs="Times New Roman"/>
                <w:color w:val="000000" w:themeColor="text1"/>
                <w:sz w:val="28"/>
                <w:szCs w:val="28"/>
                <w:shd w:val="clear" w:color="auto" w:fill="FFFFFF"/>
                <w:lang w:eastAsia="ru-RU"/>
              </w:rPr>
              <w:t>. </w:t>
            </w:r>
            <w:r w:rsidRPr="00543596">
              <w:rPr>
                <w:rFonts w:ascii="Times New Roman" w:eastAsia="Times New Roman" w:hAnsi="Times New Roman" w:cs="Times New Roman"/>
                <w:color w:val="000000" w:themeColor="text1"/>
                <w:sz w:val="28"/>
                <w:szCs w:val="28"/>
                <w:lang w:eastAsia="ru-RU"/>
              </w:rPr>
              <w:t xml:space="preserve">Если ткань </w:t>
            </w:r>
            <w:r w:rsidRPr="00543596">
              <w:rPr>
                <w:rFonts w:ascii="Times New Roman" w:eastAsia="Times New Roman" w:hAnsi="Times New Roman" w:cs="Times New Roman"/>
                <w:color w:val="000000" w:themeColor="text1"/>
                <w:sz w:val="28"/>
                <w:szCs w:val="28"/>
                <w:lang w:eastAsia="ru-RU"/>
              </w:rPr>
              <w:lastRenderedPageBreak/>
              <w:t xml:space="preserve">состоит из </w:t>
            </w:r>
            <w:r w:rsidRPr="00543596">
              <w:rPr>
                <w:rFonts w:ascii="Times New Roman" w:eastAsia="Times New Roman" w:hAnsi="Times New Roman" w:cs="Times New Roman"/>
                <w:i/>
                <w:color w:val="000000" w:themeColor="text1"/>
                <w:sz w:val="28"/>
                <w:szCs w:val="28"/>
                <w:u w:val="single"/>
                <w:lang w:eastAsia="ru-RU"/>
              </w:rPr>
              <w:t>одинаковых</w:t>
            </w:r>
            <w:r w:rsidRPr="00543596">
              <w:rPr>
                <w:rFonts w:ascii="Times New Roman" w:eastAsia="Times New Roman" w:hAnsi="Times New Roman" w:cs="Times New Roman"/>
                <w:color w:val="000000" w:themeColor="text1"/>
                <w:sz w:val="28"/>
                <w:szCs w:val="28"/>
                <w:lang w:eastAsia="ru-RU"/>
              </w:rPr>
              <w:t xml:space="preserve"> клеток, как например, </w:t>
            </w:r>
            <w:r w:rsidRPr="00543596">
              <w:rPr>
                <w:rFonts w:ascii="Times New Roman" w:eastAsia="Times New Roman" w:hAnsi="Times New Roman" w:cs="Times New Roman"/>
                <w:i/>
                <w:color w:val="000000" w:themeColor="text1"/>
                <w:sz w:val="28"/>
                <w:szCs w:val="28"/>
                <w:u w:val="single"/>
                <w:lang w:eastAsia="ru-RU"/>
              </w:rPr>
              <w:t>паренхима</w:t>
            </w:r>
            <w:r w:rsidRPr="00543596">
              <w:rPr>
                <w:rFonts w:ascii="Times New Roman" w:eastAsia="Times New Roman" w:hAnsi="Times New Roman" w:cs="Times New Roman"/>
                <w:color w:val="000000" w:themeColor="text1"/>
                <w:sz w:val="28"/>
                <w:szCs w:val="28"/>
                <w:lang w:eastAsia="ru-RU"/>
              </w:rPr>
              <w:t xml:space="preserve">, то это простая ткань. Сложные ткани имеют </w:t>
            </w:r>
            <w:r w:rsidRPr="00543596">
              <w:rPr>
                <w:rFonts w:ascii="Times New Roman" w:eastAsia="Times New Roman" w:hAnsi="Times New Roman" w:cs="Times New Roman"/>
                <w:i/>
                <w:color w:val="000000" w:themeColor="text1"/>
                <w:sz w:val="28"/>
                <w:szCs w:val="28"/>
                <w:u w:val="single"/>
                <w:lang w:eastAsia="ru-RU"/>
              </w:rPr>
              <w:t xml:space="preserve">общее </w:t>
            </w:r>
            <w:r w:rsidRPr="00543596">
              <w:rPr>
                <w:rFonts w:ascii="Times New Roman" w:eastAsia="Times New Roman" w:hAnsi="Times New Roman" w:cs="Times New Roman"/>
                <w:color w:val="000000" w:themeColor="text1"/>
                <w:sz w:val="28"/>
                <w:szCs w:val="28"/>
                <w:lang w:eastAsia="ru-RU"/>
              </w:rPr>
              <w:t xml:space="preserve">происхождение, и выполняют </w:t>
            </w:r>
            <w:r w:rsidRPr="00543596">
              <w:rPr>
                <w:rFonts w:ascii="Times New Roman" w:eastAsia="Times New Roman" w:hAnsi="Times New Roman" w:cs="Times New Roman"/>
                <w:i/>
                <w:color w:val="000000" w:themeColor="text1"/>
                <w:sz w:val="28"/>
                <w:szCs w:val="28"/>
                <w:u w:val="single"/>
                <w:lang w:eastAsia="ru-RU"/>
              </w:rPr>
              <w:t>единую</w:t>
            </w:r>
            <w:r w:rsidRPr="00543596">
              <w:rPr>
                <w:rFonts w:ascii="Times New Roman" w:eastAsia="Times New Roman" w:hAnsi="Times New Roman" w:cs="Times New Roman"/>
                <w:color w:val="000000" w:themeColor="text1"/>
                <w:sz w:val="28"/>
                <w:szCs w:val="28"/>
                <w:lang w:eastAsia="ru-RU"/>
              </w:rPr>
              <w:t xml:space="preserve"> функцию, но различные клетки сложной ткани сильно отличаются друг от друга. Например, древесина (ксилема) – </w:t>
            </w:r>
            <w:r w:rsidRPr="00543596">
              <w:rPr>
                <w:rFonts w:ascii="Times New Roman" w:eastAsia="Times New Roman" w:hAnsi="Times New Roman" w:cs="Times New Roman"/>
                <w:i/>
                <w:color w:val="000000" w:themeColor="text1"/>
                <w:sz w:val="28"/>
                <w:szCs w:val="28"/>
                <w:u w:val="single"/>
                <w:lang w:eastAsia="ru-RU"/>
              </w:rPr>
              <w:t>сложная</w:t>
            </w:r>
            <w:r w:rsidRPr="00543596">
              <w:rPr>
                <w:rFonts w:ascii="Times New Roman" w:eastAsia="Times New Roman" w:hAnsi="Times New Roman" w:cs="Times New Roman"/>
                <w:color w:val="000000" w:themeColor="text1"/>
                <w:sz w:val="28"/>
                <w:szCs w:val="28"/>
                <w:lang w:eastAsia="ru-RU"/>
              </w:rPr>
              <w:t xml:space="preserve"> ткань, в состав которой входит </w:t>
            </w:r>
            <w:r w:rsidRPr="00543596">
              <w:rPr>
                <w:rFonts w:ascii="Times New Roman" w:eastAsia="Times New Roman" w:hAnsi="Times New Roman" w:cs="Times New Roman"/>
                <w:i/>
                <w:color w:val="000000" w:themeColor="text1"/>
                <w:sz w:val="28"/>
                <w:szCs w:val="28"/>
                <w:u w:val="single"/>
                <w:lang w:eastAsia="ru-RU"/>
              </w:rPr>
              <w:t>проводящая</w:t>
            </w:r>
            <w:r w:rsidRPr="00543596">
              <w:rPr>
                <w:rFonts w:ascii="Times New Roman" w:eastAsia="Times New Roman" w:hAnsi="Times New Roman" w:cs="Times New Roman"/>
                <w:color w:val="000000" w:themeColor="text1"/>
                <w:sz w:val="28"/>
                <w:szCs w:val="28"/>
                <w:lang w:eastAsia="ru-RU"/>
              </w:rPr>
              <w:t xml:space="preserve"> (трахеи и </w:t>
            </w:r>
            <w:proofErr w:type="spellStart"/>
            <w:r w:rsidRPr="00543596">
              <w:rPr>
                <w:rFonts w:ascii="Times New Roman" w:eastAsia="Times New Roman" w:hAnsi="Times New Roman" w:cs="Times New Roman"/>
                <w:color w:val="000000" w:themeColor="text1"/>
                <w:sz w:val="28"/>
                <w:szCs w:val="28"/>
                <w:lang w:eastAsia="ru-RU"/>
              </w:rPr>
              <w:t>трахеиды</w:t>
            </w:r>
            <w:proofErr w:type="spellEnd"/>
            <w:r w:rsidRPr="00543596">
              <w:rPr>
                <w:rFonts w:ascii="Times New Roman" w:eastAsia="Times New Roman" w:hAnsi="Times New Roman" w:cs="Times New Roman"/>
                <w:color w:val="000000" w:themeColor="text1"/>
                <w:sz w:val="28"/>
                <w:szCs w:val="28"/>
                <w:lang w:eastAsia="ru-RU"/>
              </w:rPr>
              <w:t xml:space="preserve">), механическая (древесные волокна) и основная (древесная паренхима) ткани. </w:t>
            </w:r>
            <w:r w:rsidRPr="00543596">
              <w:rPr>
                <w:rFonts w:ascii="Times New Roman" w:eastAsia="Times New Roman" w:hAnsi="Times New Roman" w:cs="Times New Roman"/>
                <w:sz w:val="28"/>
                <w:szCs w:val="28"/>
                <w:lang w:eastAsia="ru-RU"/>
              </w:rPr>
              <w:t xml:space="preserve"> </w:t>
            </w:r>
          </w:p>
          <w:p w14:paraId="51946F41" w14:textId="77777777" w:rsidR="00543596" w:rsidRPr="00543596" w:rsidRDefault="00543596" w:rsidP="00E507FF">
            <w:pPr>
              <w:widowControl w:val="0"/>
              <w:shd w:val="clear" w:color="auto" w:fill="FFFFFF"/>
              <w:suppressAutoHyphens/>
              <w:spacing w:after="0" w:line="240" w:lineRule="auto"/>
              <w:ind w:firstLine="851"/>
              <w:jc w:val="both"/>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t>2 -</w:t>
            </w:r>
            <w:r w:rsidRPr="00543596">
              <w:rPr>
                <w:rFonts w:ascii="Times New Roman" w:eastAsia="Calibri" w:hAnsi="Times New Roman" w:cs="Times New Roman"/>
                <w:b/>
                <w:i/>
                <w:sz w:val="28"/>
                <w:szCs w:val="28"/>
              </w:rPr>
              <w:t xml:space="preserve"> задание.</w:t>
            </w:r>
          </w:p>
          <w:p w14:paraId="467CFB89" w14:textId="77777777" w:rsidR="00543596" w:rsidRPr="00543596" w:rsidRDefault="00543596" w:rsidP="00E507FF">
            <w:pPr>
              <w:numPr>
                <w:ilvl w:val="0"/>
                <w:numId w:val="70"/>
              </w:numPr>
              <w:shd w:val="clear" w:color="auto" w:fill="FFFFFF"/>
              <w:spacing w:after="0" w:line="240" w:lineRule="auto"/>
              <w:ind w:firstLine="851"/>
              <w:contextualSpacing/>
              <w:jc w:val="both"/>
              <w:textAlignment w:val="baseline"/>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sz w:val="28"/>
                <w:szCs w:val="28"/>
                <w:lang w:val="kk-KZ"/>
              </w:rPr>
              <w:t xml:space="preserve">Какие виды </w:t>
            </w:r>
            <w:r w:rsidRPr="00543596">
              <w:rPr>
                <w:rFonts w:ascii="Times New Roman" w:hAnsi="Times New Roman" w:cs="Times New Roman"/>
                <w:bCs/>
                <w:color w:val="000000" w:themeColor="text1"/>
                <w:sz w:val="28"/>
                <w:szCs w:val="28"/>
                <w:shd w:val="clear" w:color="auto" w:fill="FFFFFF"/>
              </w:rPr>
              <w:t xml:space="preserve">образовательных тканей выделяют? </w:t>
            </w:r>
            <w:r w:rsidRPr="00543596">
              <w:rPr>
                <w:rFonts w:ascii="Times New Roman" w:hAnsi="Times New Roman" w:cs="Times New Roman"/>
                <w:b/>
                <w:sz w:val="28"/>
                <w:szCs w:val="28"/>
                <w:lang w:val="kk-KZ"/>
              </w:rPr>
              <w:t>Ответ:</w:t>
            </w:r>
            <w:r w:rsidRPr="00543596">
              <w:rPr>
                <w:rFonts w:ascii="Times New Roman" w:hAnsi="Times New Roman" w:cs="Times New Roman"/>
                <w:bCs/>
                <w:color w:val="000000" w:themeColor="text1"/>
                <w:sz w:val="28"/>
                <w:szCs w:val="28"/>
                <w:shd w:val="clear" w:color="auto" w:fill="FFFFFF"/>
              </w:rPr>
              <w:t xml:space="preserve"> В зависимости от положения в теле растений выделяют несколько типов образовательных тканей: </w:t>
            </w:r>
          </w:p>
          <w:p w14:paraId="43CA9854" w14:textId="77777777" w:rsidR="00543596" w:rsidRPr="00543596" w:rsidRDefault="00543596" w:rsidP="00E507FF">
            <w:pPr>
              <w:numPr>
                <w:ilvl w:val="0"/>
                <w:numId w:val="71"/>
              </w:numPr>
              <w:shd w:val="clear" w:color="auto" w:fill="FFFFFF"/>
              <w:spacing w:after="0" w:line="240" w:lineRule="auto"/>
              <w:ind w:left="32" w:firstLine="851"/>
              <w:contextualSpacing/>
              <w:jc w:val="both"/>
              <w:textAlignment w:val="baseline"/>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bCs/>
                <w:color w:val="000000" w:themeColor="text1"/>
                <w:sz w:val="28"/>
                <w:szCs w:val="28"/>
                <w:shd w:val="clear" w:color="auto" w:fill="FFFFFF"/>
              </w:rPr>
              <w:t xml:space="preserve">верхушечные или апикальные располагаются на верхушке </w:t>
            </w:r>
            <w:r w:rsidRPr="00543596">
              <w:rPr>
                <w:rFonts w:ascii="Times New Roman" w:hAnsi="Times New Roman" w:cs="Times New Roman"/>
                <w:bCs/>
                <w:i/>
                <w:color w:val="000000" w:themeColor="text1"/>
                <w:sz w:val="28"/>
                <w:szCs w:val="28"/>
                <w:u w:val="single"/>
                <w:shd w:val="clear" w:color="auto" w:fill="FFFFFF"/>
              </w:rPr>
              <w:t>побегов</w:t>
            </w:r>
            <w:r w:rsidRPr="00543596">
              <w:rPr>
                <w:rFonts w:ascii="Times New Roman" w:hAnsi="Times New Roman" w:cs="Times New Roman"/>
                <w:bCs/>
                <w:color w:val="000000" w:themeColor="text1"/>
                <w:sz w:val="28"/>
                <w:szCs w:val="28"/>
                <w:shd w:val="clear" w:color="auto" w:fill="FFFFFF"/>
              </w:rPr>
              <w:t xml:space="preserve"> и </w:t>
            </w:r>
            <w:r w:rsidRPr="00543596">
              <w:rPr>
                <w:rFonts w:ascii="Times New Roman" w:hAnsi="Times New Roman" w:cs="Times New Roman"/>
                <w:bCs/>
                <w:i/>
                <w:color w:val="000000" w:themeColor="text1"/>
                <w:sz w:val="28"/>
                <w:szCs w:val="28"/>
                <w:u w:val="single"/>
                <w:shd w:val="clear" w:color="auto" w:fill="FFFFFF"/>
              </w:rPr>
              <w:t xml:space="preserve">кончиках </w:t>
            </w:r>
            <w:r w:rsidRPr="00543596">
              <w:rPr>
                <w:rFonts w:ascii="Times New Roman" w:hAnsi="Times New Roman" w:cs="Times New Roman"/>
                <w:bCs/>
                <w:color w:val="000000" w:themeColor="text1"/>
                <w:sz w:val="28"/>
                <w:szCs w:val="28"/>
                <w:shd w:val="clear" w:color="auto" w:fill="FFFFFF"/>
              </w:rPr>
              <w:t xml:space="preserve">корней. Они обусловливают </w:t>
            </w:r>
            <w:r w:rsidRPr="00543596">
              <w:rPr>
                <w:rFonts w:ascii="Times New Roman" w:hAnsi="Times New Roman" w:cs="Times New Roman"/>
                <w:bCs/>
                <w:i/>
                <w:color w:val="000000" w:themeColor="text1"/>
                <w:sz w:val="28"/>
                <w:szCs w:val="28"/>
                <w:u w:val="single"/>
                <w:shd w:val="clear" w:color="auto" w:fill="FFFFFF"/>
              </w:rPr>
              <w:t xml:space="preserve">рост </w:t>
            </w:r>
            <w:r w:rsidRPr="00543596">
              <w:rPr>
                <w:rFonts w:ascii="Times New Roman" w:hAnsi="Times New Roman" w:cs="Times New Roman"/>
                <w:bCs/>
                <w:color w:val="000000" w:themeColor="text1"/>
                <w:sz w:val="28"/>
                <w:szCs w:val="28"/>
                <w:shd w:val="clear" w:color="auto" w:fill="FFFFFF"/>
              </w:rPr>
              <w:t xml:space="preserve">органов в длину. </w:t>
            </w:r>
          </w:p>
          <w:p w14:paraId="4E429506" w14:textId="77777777" w:rsidR="00543596" w:rsidRPr="00543596" w:rsidRDefault="00543596" w:rsidP="00E507FF">
            <w:pPr>
              <w:numPr>
                <w:ilvl w:val="0"/>
                <w:numId w:val="71"/>
              </w:numPr>
              <w:shd w:val="clear" w:color="auto" w:fill="FFFFFF"/>
              <w:spacing w:after="0" w:line="240" w:lineRule="auto"/>
              <w:ind w:left="32" w:firstLine="851"/>
              <w:contextualSpacing/>
              <w:jc w:val="both"/>
              <w:textAlignment w:val="baseline"/>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bCs/>
                <w:color w:val="000000" w:themeColor="text1"/>
                <w:sz w:val="28"/>
                <w:szCs w:val="28"/>
                <w:shd w:val="clear" w:color="auto" w:fill="FFFFFF"/>
              </w:rPr>
              <w:t xml:space="preserve">боковые или латеральные располагаются </w:t>
            </w:r>
            <w:r w:rsidRPr="00543596">
              <w:rPr>
                <w:rFonts w:ascii="Times New Roman" w:hAnsi="Times New Roman" w:cs="Times New Roman"/>
                <w:bCs/>
                <w:i/>
                <w:color w:val="000000" w:themeColor="text1"/>
                <w:sz w:val="28"/>
                <w:szCs w:val="28"/>
                <w:u w:val="single"/>
                <w:shd w:val="clear" w:color="auto" w:fill="FFFFFF"/>
              </w:rPr>
              <w:t xml:space="preserve">параллельно </w:t>
            </w:r>
            <w:r w:rsidRPr="00543596">
              <w:rPr>
                <w:rFonts w:ascii="Times New Roman" w:hAnsi="Times New Roman" w:cs="Times New Roman"/>
                <w:bCs/>
                <w:color w:val="000000" w:themeColor="text1"/>
                <w:sz w:val="28"/>
                <w:szCs w:val="28"/>
                <w:shd w:val="clear" w:color="auto" w:fill="FFFFFF"/>
              </w:rPr>
              <w:t xml:space="preserve"> поверхности органа. За счет их деления происходит рост органов в </w:t>
            </w:r>
            <w:r w:rsidRPr="00543596">
              <w:rPr>
                <w:rFonts w:ascii="Times New Roman" w:hAnsi="Times New Roman" w:cs="Times New Roman"/>
                <w:bCs/>
                <w:i/>
                <w:color w:val="000000" w:themeColor="text1"/>
                <w:sz w:val="28"/>
                <w:szCs w:val="28"/>
                <w:u w:val="single"/>
                <w:shd w:val="clear" w:color="auto" w:fill="FFFFFF"/>
              </w:rPr>
              <w:t>толщину</w:t>
            </w:r>
            <w:r w:rsidRPr="00543596">
              <w:rPr>
                <w:rFonts w:ascii="Times New Roman" w:hAnsi="Times New Roman" w:cs="Times New Roman"/>
                <w:bCs/>
                <w:color w:val="000000" w:themeColor="text1"/>
                <w:sz w:val="28"/>
                <w:szCs w:val="28"/>
                <w:shd w:val="clear" w:color="auto" w:fill="FFFFFF"/>
              </w:rPr>
              <w:t xml:space="preserve"> (прокамбий, камбий, феллоген). </w:t>
            </w:r>
          </w:p>
          <w:p w14:paraId="6B5BDE18" w14:textId="77777777" w:rsidR="00543596" w:rsidRPr="00543596" w:rsidRDefault="00543596" w:rsidP="00E507FF">
            <w:pPr>
              <w:numPr>
                <w:ilvl w:val="0"/>
                <w:numId w:val="71"/>
              </w:numPr>
              <w:shd w:val="clear" w:color="auto" w:fill="FFFFFF"/>
              <w:spacing w:after="0" w:line="240" w:lineRule="auto"/>
              <w:ind w:left="32" w:firstLine="851"/>
              <w:contextualSpacing/>
              <w:jc w:val="both"/>
              <w:textAlignment w:val="baseline"/>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bCs/>
                <w:color w:val="000000" w:themeColor="text1"/>
                <w:sz w:val="28"/>
                <w:szCs w:val="28"/>
                <w:shd w:val="clear" w:color="auto" w:fill="FFFFFF"/>
              </w:rPr>
              <w:t xml:space="preserve">вставочные или </w:t>
            </w:r>
            <w:proofErr w:type="spellStart"/>
            <w:r w:rsidRPr="00543596">
              <w:rPr>
                <w:rFonts w:ascii="Times New Roman" w:hAnsi="Times New Roman" w:cs="Times New Roman"/>
                <w:bCs/>
                <w:color w:val="000000" w:themeColor="text1"/>
                <w:sz w:val="28"/>
                <w:szCs w:val="28"/>
                <w:shd w:val="clear" w:color="auto" w:fill="FFFFFF"/>
              </w:rPr>
              <w:t>интеркалярные</w:t>
            </w:r>
            <w:proofErr w:type="spellEnd"/>
            <w:r w:rsidRPr="00543596">
              <w:rPr>
                <w:rFonts w:ascii="Times New Roman" w:hAnsi="Times New Roman" w:cs="Times New Roman"/>
                <w:bCs/>
                <w:color w:val="000000" w:themeColor="text1"/>
                <w:sz w:val="28"/>
                <w:szCs w:val="28"/>
                <w:shd w:val="clear" w:color="auto" w:fill="FFFFFF"/>
              </w:rPr>
              <w:t xml:space="preserve"> меристемы находятся в основании </w:t>
            </w:r>
            <w:r w:rsidRPr="00543596">
              <w:rPr>
                <w:rFonts w:ascii="Times New Roman" w:hAnsi="Times New Roman" w:cs="Times New Roman"/>
                <w:bCs/>
                <w:i/>
                <w:color w:val="000000" w:themeColor="text1"/>
                <w:sz w:val="28"/>
                <w:szCs w:val="28"/>
                <w:u w:val="single"/>
                <w:shd w:val="clear" w:color="auto" w:fill="FFFFFF"/>
              </w:rPr>
              <w:t>междоузлий</w:t>
            </w:r>
            <w:r w:rsidRPr="00543596">
              <w:rPr>
                <w:rFonts w:ascii="Times New Roman" w:hAnsi="Times New Roman" w:cs="Times New Roman"/>
                <w:bCs/>
                <w:color w:val="000000" w:themeColor="text1"/>
                <w:sz w:val="28"/>
                <w:szCs w:val="28"/>
                <w:shd w:val="clear" w:color="auto" w:fill="FFFFFF"/>
              </w:rPr>
              <w:t xml:space="preserve"> и молодых растущих листьев и обусловливают рост органов в длину. </w:t>
            </w:r>
          </w:p>
          <w:p w14:paraId="3E643388" w14:textId="77777777" w:rsidR="00543596" w:rsidRPr="00543596" w:rsidRDefault="00543596" w:rsidP="00E507FF">
            <w:pPr>
              <w:numPr>
                <w:ilvl w:val="0"/>
                <w:numId w:val="71"/>
              </w:numPr>
              <w:shd w:val="clear" w:color="auto" w:fill="FFFFFF"/>
              <w:spacing w:after="0" w:line="240" w:lineRule="auto"/>
              <w:ind w:left="32" w:firstLine="851"/>
              <w:contextualSpacing/>
              <w:jc w:val="both"/>
              <w:textAlignment w:val="baseline"/>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bCs/>
                <w:color w:val="000000" w:themeColor="text1"/>
                <w:sz w:val="28"/>
                <w:szCs w:val="28"/>
                <w:shd w:val="clear" w:color="auto" w:fill="FFFFFF"/>
              </w:rPr>
              <w:t xml:space="preserve">раневые (травматические) меристемы возникают при залечивании поврежденных </w:t>
            </w:r>
            <w:r w:rsidRPr="00543596">
              <w:rPr>
                <w:rFonts w:ascii="Times New Roman" w:hAnsi="Times New Roman" w:cs="Times New Roman"/>
                <w:bCs/>
                <w:i/>
                <w:color w:val="000000" w:themeColor="text1"/>
                <w:sz w:val="28"/>
                <w:szCs w:val="28"/>
                <w:u w:val="single"/>
                <w:shd w:val="clear" w:color="auto" w:fill="FFFFFF"/>
              </w:rPr>
              <w:t>тканей</w:t>
            </w:r>
            <w:r w:rsidRPr="00543596">
              <w:rPr>
                <w:rFonts w:ascii="Times New Roman" w:hAnsi="Times New Roman" w:cs="Times New Roman"/>
                <w:bCs/>
                <w:color w:val="000000" w:themeColor="text1"/>
                <w:sz w:val="28"/>
                <w:szCs w:val="28"/>
                <w:shd w:val="clear" w:color="auto" w:fill="FFFFFF"/>
              </w:rPr>
              <w:t xml:space="preserve"> и органов. Они образуются около пораженного места путем </w:t>
            </w:r>
            <w:proofErr w:type="spellStart"/>
            <w:r w:rsidRPr="00543596">
              <w:rPr>
                <w:rFonts w:ascii="Times New Roman" w:hAnsi="Times New Roman" w:cs="Times New Roman"/>
                <w:bCs/>
                <w:color w:val="000000" w:themeColor="text1"/>
                <w:sz w:val="28"/>
                <w:szCs w:val="28"/>
                <w:shd w:val="clear" w:color="auto" w:fill="FFFFFF"/>
              </w:rPr>
              <w:t>недифференциации</w:t>
            </w:r>
            <w:proofErr w:type="spellEnd"/>
            <w:r w:rsidRPr="00543596">
              <w:rPr>
                <w:rFonts w:ascii="Times New Roman" w:hAnsi="Times New Roman" w:cs="Times New Roman"/>
                <w:bCs/>
                <w:color w:val="000000" w:themeColor="text1"/>
                <w:sz w:val="28"/>
                <w:szCs w:val="28"/>
                <w:shd w:val="clear" w:color="auto" w:fill="FFFFFF"/>
              </w:rPr>
              <w:t xml:space="preserve"> живых клеток с последующим  формированием защитной </w:t>
            </w:r>
            <w:r w:rsidRPr="00543596">
              <w:rPr>
                <w:rFonts w:ascii="Times New Roman" w:hAnsi="Times New Roman" w:cs="Times New Roman"/>
                <w:bCs/>
                <w:i/>
                <w:color w:val="000000" w:themeColor="text1"/>
                <w:sz w:val="28"/>
                <w:szCs w:val="28"/>
                <w:u w:val="single"/>
                <w:shd w:val="clear" w:color="auto" w:fill="FFFFFF"/>
              </w:rPr>
              <w:t>пробки</w:t>
            </w:r>
            <w:r w:rsidRPr="00543596">
              <w:rPr>
                <w:rFonts w:ascii="Times New Roman" w:hAnsi="Times New Roman" w:cs="Times New Roman"/>
                <w:bCs/>
                <w:color w:val="000000" w:themeColor="text1"/>
                <w:sz w:val="28"/>
                <w:szCs w:val="28"/>
                <w:shd w:val="clear" w:color="auto" w:fill="FFFFFF"/>
              </w:rPr>
              <w:t xml:space="preserve"> или других тканей.</w:t>
            </w:r>
          </w:p>
          <w:p w14:paraId="2519C924" w14:textId="77777777" w:rsidR="00543596" w:rsidRPr="00543596" w:rsidRDefault="00543596" w:rsidP="00E507FF">
            <w:pPr>
              <w:numPr>
                <w:ilvl w:val="0"/>
                <w:numId w:val="70"/>
              </w:numPr>
              <w:shd w:val="clear" w:color="auto" w:fill="FFFFFF"/>
              <w:spacing w:after="0" w:line="240" w:lineRule="auto"/>
              <w:ind w:firstLine="851"/>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bCs/>
                <w:color w:val="000000" w:themeColor="text1"/>
                <w:sz w:val="28"/>
                <w:szCs w:val="28"/>
                <w:shd w:val="clear" w:color="auto" w:fill="FFFFFF"/>
                <w:lang w:eastAsia="ru-RU"/>
              </w:rPr>
              <w:t xml:space="preserve">Где располагается апикальная меристема?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w:t>
            </w:r>
            <w:r w:rsidRPr="00543596">
              <w:rPr>
                <w:rFonts w:ascii="Times New Roman" w:eastAsia="Times New Roman" w:hAnsi="Times New Roman" w:cs="Times New Roman"/>
                <w:color w:val="000000" w:themeColor="text1"/>
                <w:sz w:val="28"/>
                <w:szCs w:val="28"/>
                <w:lang w:eastAsia="ru-RU"/>
              </w:rPr>
              <w:t xml:space="preserve"> </w:t>
            </w:r>
            <w:r w:rsidRPr="00543596">
              <w:rPr>
                <w:rFonts w:ascii="Times New Roman" w:eastAsia="Times New Roman" w:hAnsi="Times New Roman" w:cs="Times New Roman"/>
                <w:bCs/>
                <w:color w:val="000000" w:themeColor="text1"/>
                <w:sz w:val="28"/>
                <w:szCs w:val="28"/>
                <w:shd w:val="clear" w:color="auto" w:fill="FFFFFF"/>
                <w:lang w:eastAsia="ru-RU"/>
              </w:rPr>
              <w:t xml:space="preserve"> Апикальная меристема располагается на верхушке главного и боковых побегов. </w:t>
            </w:r>
          </w:p>
          <w:p w14:paraId="694630A9" w14:textId="77777777" w:rsidR="00543596" w:rsidRPr="00543596" w:rsidRDefault="00543596" w:rsidP="00E507FF">
            <w:pPr>
              <w:numPr>
                <w:ilvl w:val="0"/>
                <w:numId w:val="70"/>
              </w:numPr>
              <w:shd w:val="clear" w:color="auto" w:fill="FFFFFF"/>
              <w:spacing w:after="0" w:line="240" w:lineRule="auto"/>
              <w:ind w:firstLine="851"/>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bCs/>
                <w:color w:val="000000" w:themeColor="text1"/>
                <w:sz w:val="28"/>
                <w:szCs w:val="28"/>
                <w:shd w:val="clear" w:color="auto" w:fill="FFFFFF"/>
                <w:lang w:eastAsia="ru-RU"/>
              </w:rPr>
              <w:t xml:space="preserve">Что представляет собой процессы гистогенез и органогенез?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В результате деления и дифференциации апикальной меристемы, ее клеток осуществляются процессы </w:t>
            </w:r>
            <w:r w:rsidRPr="00543596">
              <w:rPr>
                <w:rFonts w:ascii="Times New Roman" w:eastAsia="Times New Roman" w:hAnsi="Times New Roman" w:cs="Times New Roman"/>
                <w:bCs/>
                <w:i/>
                <w:color w:val="000000" w:themeColor="text1"/>
                <w:sz w:val="28"/>
                <w:szCs w:val="28"/>
                <w:u w:val="single"/>
                <w:shd w:val="clear" w:color="auto" w:fill="FFFFFF"/>
                <w:lang w:eastAsia="ru-RU"/>
              </w:rPr>
              <w:t>гистогенеза</w:t>
            </w:r>
            <w:r w:rsidRPr="00543596">
              <w:rPr>
                <w:rFonts w:ascii="Times New Roman" w:eastAsia="Times New Roman" w:hAnsi="Times New Roman" w:cs="Times New Roman"/>
                <w:bCs/>
                <w:color w:val="000000" w:themeColor="text1"/>
                <w:sz w:val="28"/>
                <w:szCs w:val="28"/>
                <w:shd w:val="clear" w:color="auto" w:fill="FFFFFF"/>
                <w:lang w:eastAsia="ru-RU"/>
              </w:rPr>
              <w:t xml:space="preserve"> (образования тканей) и </w:t>
            </w:r>
            <w:r w:rsidRPr="00543596">
              <w:rPr>
                <w:rFonts w:ascii="Times New Roman" w:eastAsia="Times New Roman" w:hAnsi="Times New Roman" w:cs="Times New Roman"/>
                <w:bCs/>
                <w:i/>
                <w:color w:val="000000" w:themeColor="text1"/>
                <w:sz w:val="28"/>
                <w:szCs w:val="28"/>
                <w:u w:val="single"/>
                <w:shd w:val="clear" w:color="auto" w:fill="FFFFFF"/>
                <w:lang w:eastAsia="ru-RU"/>
              </w:rPr>
              <w:t>органогенеза</w:t>
            </w:r>
            <w:r w:rsidRPr="00543596">
              <w:rPr>
                <w:rFonts w:ascii="Times New Roman" w:eastAsia="Times New Roman" w:hAnsi="Times New Roman" w:cs="Times New Roman"/>
                <w:bCs/>
                <w:color w:val="000000" w:themeColor="text1"/>
                <w:sz w:val="28"/>
                <w:szCs w:val="28"/>
                <w:shd w:val="clear" w:color="auto" w:fill="FFFFFF"/>
                <w:lang w:eastAsia="ru-RU"/>
              </w:rPr>
              <w:t xml:space="preserve"> (образование органов). </w:t>
            </w:r>
          </w:p>
          <w:p w14:paraId="44C5A148" w14:textId="77777777" w:rsidR="00543596" w:rsidRPr="00543596" w:rsidRDefault="00543596" w:rsidP="00E507FF">
            <w:pPr>
              <w:tabs>
                <w:tab w:val="left" w:pos="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ind w:firstLine="851"/>
              <w:jc w:val="both"/>
              <w:rPr>
                <w:rFonts w:ascii="Times New Roman" w:hAnsi="Times New Roman" w:cs="Times New Roman"/>
                <w:b/>
                <w:i/>
                <w:color w:val="000000"/>
                <w:sz w:val="28"/>
                <w:szCs w:val="28"/>
              </w:rPr>
            </w:pPr>
            <w:r w:rsidRPr="00543596">
              <w:rPr>
                <w:rFonts w:ascii="Times New Roman" w:hAnsi="Times New Roman" w:cs="Times New Roman"/>
                <w:b/>
                <w:i/>
                <w:color w:val="000000"/>
                <w:sz w:val="28"/>
                <w:szCs w:val="28"/>
                <w:lang w:val="kk-KZ"/>
              </w:rPr>
              <w:t>3 -</w:t>
            </w:r>
            <w:r w:rsidRPr="00543596">
              <w:rPr>
                <w:rFonts w:ascii="Times New Roman" w:hAnsi="Times New Roman" w:cs="Times New Roman"/>
                <w:b/>
                <w:i/>
                <w:color w:val="000000"/>
                <w:sz w:val="28"/>
                <w:szCs w:val="28"/>
              </w:rPr>
              <w:t xml:space="preserve"> задание.</w:t>
            </w:r>
          </w:p>
          <w:p w14:paraId="6CC9117C" w14:textId="77777777" w:rsidR="00543596" w:rsidRPr="00543596" w:rsidRDefault="00543596" w:rsidP="00E507FF">
            <w:pPr>
              <w:numPr>
                <w:ilvl w:val="0"/>
                <w:numId w:val="72"/>
              </w:numPr>
              <w:shd w:val="clear" w:color="auto" w:fill="FFFFFF"/>
              <w:spacing w:after="0" w:line="240" w:lineRule="auto"/>
              <w:ind w:firstLine="851"/>
              <w:contextualSpacing/>
              <w:jc w:val="both"/>
              <w:textAlignment w:val="baseline"/>
              <w:rPr>
                <w:rFonts w:ascii="Times New Roman" w:hAnsi="Times New Roman" w:cs="Times New Roman"/>
                <w:color w:val="000000" w:themeColor="text1"/>
                <w:sz w:val="28"/>
                <w:szCs w:val="28"/>
              </w:rPr>
            </w:pPr>
            <w:r w:rsidRPr="00543596">
              <w:rPr>
                <w:rFonts w:ascii="Times New Roman" w:hAnsi="Times New Roman" w:cs="Times New Roman"/>
                <w:sz w:val="28"/>
                <w:szCs w:val="28"/>
              </w:rPr>
              <w:t xml:space="preserve">Что представляют собой </w:t>
            </w:r>
            <w:r w:rsidRPr="00543596">
              <w:rPr>
                <w:rFonts w:ascii="Times New Roman" w:hAnsi="Times New Roman" w:cs="Times New Roman"/>
                <w:bCs/>
                <w:iCs/>
                <w:color w:val="000000" w:themeColor="text1"/>
                <w:sz w:val="28"/>
                <w:szCs w:val="28"/>
                <w:bdr w:val="none" w:sz="0" w:space="0" w:color="auto" w:frame="1"/>
              </w:rPr>
              <w:t>запасающая</w:t>
            </w:r>
            <w:r w:rsidRPr="00543596">
              <w:rPr>
                <w:rFonts w:ascii="Times New Roman" w:hAnsi="Times New Roman" w:cs="Times New Roman"/>
                <w:color w:val="000000" w:themeColor="text1"/>
                <w:sz w:val="28"/>
                <w:szCs w:val="28"/>
              </w:rPr>
              <w:t> паренхима</w:t>
            </w:r>
            <w:r w:rsidRPr="00543596">
              <w:rPr>
                <w:rFonts w:ascii="Times New Roman" w:hAnsi="Times New Roman" w:cs="Times New Roman"/>
                <w:sz w:val="28"/>
                <w:szCs w:val="28"/>
              </w:rPr>
              <w:t xml:space="preserve">? Какую роль в растительном организме они выполняют?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bCs/>
                <w:iCs/>
                <w:color w:val="000000" w:themeColor="text1"/>
                <w:sz w:val="28"/>
                <w:szCs w:val="28"/>
                <w:bdr w:val="none" w:sz="0" w:space="0" w:color="auto" w:frame="1"/>
              </w:rPr>
              <w:t>Запасающая</w:t>
            </w:r>
            <w:r w:rsidRPr="00543596">
              <w:rPr>
                <w:rFonts w:ascii="Times New Roman" w:hAnsi="Times New Roman" w:cs="Times New Roman"/>
                <w:b/>
                <w:color w:val="000000" w:themeColor="text1"/>
                <w:sz w:val="28"/>
                <w:szCs w:val="28"/>
              </w:rPr>
              <w:t> </w:t>
            </w:r>
            <w:r w:rsidRPr="00543596">
              <w:rPr>
                <w:rFonts w:ascii="Times New Roman" w:hAnsi="Times New Roman" w:cs="Times New Roman"/>
                <w:color w:val="000000" w:themeColor="text1"/>
                <w:sz w:val="28"/>
                <w:szCs w:val="28"/>
              </w:rPr>
              <w:t xml:space="preserve">паренхима преимущественно развита в </w:t>
            </w:r>
            <w:r w:rsidRPr="00543596">
              <w:rPr>
                <w:rFonts w:ascii="Times New Roman" w:hAnsi="Times New Roman" w:cs="Times New Roman"/>
                <w:i/>
                <w:color w:val="000000" w:themeColor="text1"/>
                <w:sz w:val="28"/>
                <w:szCs w:val="28"/>
                <w:u w:val="single"/>
              </w:rPr>
              <w:t>осевых</w:t>
            </w:r>
            <w:r w:rsidRPr="00543596">
              <w:rPr>
                <w:rFonts w:ascii="Times New Roman" w:hAnsi="Times New Roman" w:cs="Times New Roman"/>
                <w:color w:val="000000" w:themeColor="text1"/>
                <w:sz w:val="28"/>
                <w:szCs w:val="28"/>
              </w:rPr>
              <w:t xml:space="preserve"> органах, органах </w:t>
            </w:r>
            <w:r w:rsidRPr="00543596">
              <w:rPr>
                <w:rFonts w:ascii="Times New Roman" w:hAnsi="Times New Roman" w:cs="Times New Roman"/>
                <w:i/>
                <w:color w:val="000000" w:themeColor="text1"/>
                <w:sz w:val="28"/>
                <w:szCs w:val="28"/>
                <w:u w:val="single"/>
              </w:rPr>
              <w:t>репродуктивного</w:t>
            </w:r>
            <w:r w:rsidRPr="00543596">
              <w:rPr>
                <w:rFonts w:ascii="Times New Roman" w:hAnsi="Times New Roman" w:cs="Times New Roman"/>
                <w:color w:val="000000" w:themeColor="text1"/>
                <w:sz w:val="28"/>
                <w:szCs w:val="28"/>
              </w:rPr>
              <w:t xml:space="preserve"> и </w:t>
            </w:r>
            <w:r w:rsidRPr="00543596">
              <w:rPr>
                <w:rFonts w:ascii="Times New Roman" w:hAnsi="Times New Roman" w:cs="Times New Roman"/>
                <w:i/>
                <w:color w:val="000000" w:themeColor="text1"/>
                <w:sz w:val="28"/>
                <w:szCs w:val="28"/>
                <w:u w:val="single"/>
              </w:rPr>
              <w:t>вегетативного</w:t>
            </w:r>
            <w:r w:rsidRPr="00543596">
              <w:rPr>
                <w:rFonts w:ascii="Times New Roman" w:hAnsi="Times New Roman" w:cs="Times New Roman"/>
                <w:color w:val="000000" w:themeColor="text1"/>
                <w:sz w:val="28"/>
                <w:szCs w:val="28"/>
              </w:rPr>
              <w:t xml:space="preserve"> размножения. Служат для сохранения питательных веществ.</w:t>
            </w:r>
          </w:p>
          <w:p w14:paraId="78B0A313" w14:textId="77777777" w:rsidR="00543596" w:rsidRPr="00543596" w:rsidRDefault="00543596" w:rsidP="00E507FF">
            <w:pPr>
              <w:numPr>
                <w:ilvl w:val="0"/>
                <w:numId w:val="72"/>
              </w:numPr>
              <w:shd w:val="clear" w:color="auto" w:fill="FFFFFF"/>
              <w:spacing w:after="0" w:line="240" w:lineRule="auto"/>
              <w:ind w:firstLine="851"/>
              <w:contextualSpacing/>
              <w:jc w:val="both"/>
              <w:textAlignment w:val="baseline"/>
              <w:rPr>
                <w:rFonts w:ascii="Times New Roman" w:hAnsi="Times New Roman" w:cs="Times New Roman"/>
                <w:color w:val="000000" w:themeColor="text1"/>
                <w:sz w:val="28"/>
                <w:szCs w:val="28"/>
              </w:rPr>
            </w:pPr>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sz w:val="28"/>
                <w:szCs w:val="28"/>
              </w:rPr>
              <w:t xml:space="preserve">Перечислите характерные признаки </w:t>
            </w:r>
            <w:r w:rsidRPr="00543596">
              <w:rPr>
                <w:rFonts w:ascii="Times New Roman" w:hAnsi="Times New Roman" w:cs="Times New Roman"/>
                <w:bCs/>
                <w:iCs/>
                <w:color w:val="000000" w:themeColor="text1"/>
                <w:sz w:val="28"/>
                <w:szCs w:val="28"/>
                <w:bdr w:val="none" w:sz="0" w:space="0" w:color="auto" w:frame="1"/>
              </w:rPr>
              <w:t>запасающей</w:t>
            </w:r>
            <w:r w:rsidRPr="00543596">
              <w:rPr>
                <w:rFonts w:ascii="Times New Roman" w:hAnsi="Times New Roman" w:cs="Times New Roman"/>
                <w:color w:val="000000" w:themeColor="text1"/>
                <w:sz w:val="28"/>
                <w:szCs w:val="28"/>
              </w:rPr>
              <w:t> паренхимы?</w:t>
            </w:r>
            <w:r w:rsidRPr="00543596">
              <w:rPr>
                <w:rFonts w:ascii="Times New Roman" w:hAnsi="Times New Roman" w:cs="Times New Roman"/>
                <w:sz w:val="28"/>
                <w:szCs w:val="28"/>
              </w:rPr>
              <w:t xml:space="preserve"> Какую роль в растительном организме они выполняют? </w:t>
            </w:r>
            <w:r w:rsidRPr="00543596">
              <w:rPr>
                <w:rFonts w:ascii="Times New Roman" w:hAnsi="Times New Roman" w:cs="Times New Roman"/>
                <w:b/>
                <w:sz w:val="28"/>
                <w:szCs w:val="28"/>
                <w:lang w:val="kk-KZ"/>
              </w:rPr>
              <w:t>Ответ:</w:t>
            </w:r>
            <w:r w:rsidRPr="00543596">
              <w:rPr>
                <w:rFonts w:ascii="Times New Roman" w:hAnsi="Times New Roman" w:cs="Times New Roman"/>
                <w:sz w:val="28"/>
                <w:szCs w:val="28"/>
              </w:rPr>
              <w:t xml:space="preserve"> </w:t>
            </w:r>
            <w:r w:rsidRPr="00543596">
              <w:rPr>
                <w:rFonts w:ascii="Times New Roman" w:hAnsi="Times New Roman" w:cs="Times New Roman"/>
                <w:color w:val="000000" w:themeColor="text1"/>
                <w:sz w:val="28"/>
                <w:szCs w:val="28"/>
              </w:rPr>
              <w:t xml:space="preserve">Образована тонкостенными клетками, </w:t>
            </w:r>
            <w:r w:rsidRPr="00543596">
              <w:rPr>
                <w:rFonts w:ascii="Times New Roman" w:hAnsi="Times New Roman" w:cs="Times New Roman"/>
                <w:i/>
                <w:color w:val="000000" w:themeColor="text1"/>
                <w:sz w:val="28"/>
                <w:szCs w:val="28"/>
                <w:u w:val="single"/>
              </w:rPr>
              <w:t>хлоропласты</w:t>
            </w:r>
            <w:r w:rsidRPr="00543596">
              <w:rPr>
                <w:rFonts w:ascii="Times New Roman" w:hAnsi="Times New Roman" w:cs="Times New Roman"/>
                <w:color w:val="000000" w:themeColor="text1"/>
                <w:sz w:val="28"/>
                <w:szCs w:val="28"/>
              </w:rPr>
              <w:t xml:space="preserve"> отсутствуют. При фотосинтезе сначала образуется </w:t>
            </w:r>
            <w:r w:rsidRPr="00543596">
              <w:rPr>
                <w:rFonts w:ascii="Times New Roman" w:hAnsi="Times New Roman" w:cs="Times New Roman"/>
                <w:i/>
                <w:color w:val="000000" w:themeColor="text1"/>
                <w:sz w:val="28"/>
                <w:szCs w:val="28"/>
                <w:u w:val="single"/>
              </w:rPr>
              <w:t>первичный</w:t>
            </w:r>
            <w:r w:rsidRPr="00543596">
              <w:rPr>
                <w:rFonts w:ascii="Times New Roman" w:hAnsi="Times New Roman" w:cs="Times New Roman"/>
                <w:color w:val="000000" w:themeColor="text1"/>
                <w:sz w:val="28"/>
                <w:szCs w:val="28"/>
              </w:rPr>
              <w:t xml:space="preserve"> крахмал непосредственно в хлоропластах, затем в форме </w:t>
            </w:r>
            <w:r w:rsidRPr="00543596">
              <w:rPr>
                <w:rFonts w:ascii="Times New Roman" w:hAnsi="Times New Roman" w:cs="Times New Roman"/>
                <w:i/>
                <w:color w:val="000000" w:themeColor="text1"/>
                <w:sz w:val="28"/>
                <w:szCs w:val="28"/>
                <w:u w:val="single"/>
              </w:rPr>
              <w:t>сахарозы</w:t>
            </w:r>
            <w:r w:rsidRPr="00543596">
              <w:rPr>
                <w:rFonts w:ascii="Times New Roman" w:hAnsi="Times New Roman" w:cs="Times New Roman"/>
                <w:color w:val="000000" w:themeColor="text1"/>
                <w:sz w:val="28"/>
                <w:szCs w:val="28"/>
              </w:rPr>
              <w:t xml:space="preserve"> транспортируется в запасающие органы, в клетках которых образуется </w:t>
            </w:r>
            <w:r w:rsidRPr="00543596">
              <w:rPr>
                <w:rFonts w:ascii="Times New Roman" w:hAnsi="Times New Roman" w:cs="Times New Roman"/>
                <w:i/>
                <w:color w:val="000000" w:themeColor="text1"/>
                <w:sz w:val="28"/>
                <w:szCs w:val="28"/>
              </w:rPr>
              <w:t>вторичный</w:t>
            </w:r>
            <w:r w:rsidRPr="00543596">
              <w:rPr>
                <w:rFonts w:ascii="Times New Roman" w:hAnsi="Times New Roman" w:cs="Times New Roman"/>
                <w:color w:val="000000" w:themeColor="text1"/>
                <w:sz w:val="28"/>
                <w:szCs w:val="28"/>
              </w:rPr>
              <w:t xml:space="preserve"> крахмал, который накапливается в </w:t>
            </w:r>
            <w:r w:rsidRPr="00543596">
              <w:rPr>
                <w:rFonts w:ascii="Times New Roman" w:hAnsi="Times New Roman" w:cs="Times New Roman"/>
                <w:bCs/>
                <w:i/>
                <w:iCs/>
                <w:color w:val="000000" w:themeColor="text1"/>
                <w:sz w:val="28"/>
                <w:szCs w:val="28"/>
                <w:u w:val="single"/>
                <w:bdr w:val="none" w:sz="0" w:space="0" w:color="auto" w:frame="1"/>
              </w:rPr>
              <w:t>амилопластах</w:t>
            </w:r>
            <w:r w:rsidRPr="00543596">
              <w:rPr>
                <w:rFonts w:ascii="Times New Roman" w:hAnsi="Times New Roman" w:cs="Times New Roman"/>
                <w:b/>
                <w:color w:val="000000" w:themeColor="text1"/>
                <w:sz w:val="28"/>
                <w:szCs w:val="28"/>
              </w:rPr>
              <w:t> </w:t>
            </w:r>
            <w:r w:rsidRPr="00543596">
              <w:rPr>
                <w:rFonts w:ascii="Times New Roman" w:hAnsi="Times New Roman" w:cs="Times New Roman"/>
                <w:color w:val="000000" w:themeColor="text1"/>
                <w:sz w:val="28"/>
                <w:szCs w:val="28"/>
              </w:rPr>
              <w:t xml:space="preserve"> (специализированных </w:t>
            </w:r>
            <w:r w:rsidRPr="00543596">
              <w:rPr>
                <w:rFonts w:ascii="Times New Roman" w:hAnsi="Times New Roman" w:cs="Times New Roman"/>
                <w:color w:val="000000" w:themeColor="text1"/>
                <w:sz w:val="28"/>
                <w:szCs w:val="28"/>
              </w:rPr>
              <w:lastRenderedPageBreak/>
              <w:t>лейкопластах). </w:t>
            </w:r>
          </w:p>
          <w:p w14:paraId="2B6D18CC" w14:textId="77777777" w:rsidR="00543596" w:rsidRPr="00543596" w:rsidRDefault="00543596" w:rsidP="00E507FF">
            <w:pPr>
              <w:numPr>
                <w:ilvl w:val="0"/>
                <w:numId w:val="72"/>
              </w:numPr>
              <w:shd w:val="clear" w:color="auto" w:fill="FFFFFF"/>
              <w:spacing w:after="0" w:line="240" w:lineRule="auto"/>
              <w:ind w:firstLine="851"/>
              <w:contextualSpacing/>
              <w:jc w:val="both"/>
              <w:textAlignment w:val="baseline"/>
              <w:rPr>
                <w:rFonts w:ascii="Times New Roman" w:hAnsi="Times New Roman" w:cs="Times New Roman"/>
                <w:b/>
                <w:color w:val="000000" w:themeColor="text1"/>
                <w:sz w:val="28"/>
                <w:szCs w:val="28"/>
              </w:rPr>
            </w:pPr>
            <w:r w:rsidRPr="00543596">
              <w:rPr>
                <w:rFonts w:ascii="Times New Roman" w:hAnsi="Times New Roman" w:cs="Times New Roman"/>
                <w:sz w:val="28"/>
                <w:szCs w:val="28"/>
              </w:rPr>
              <w:t xml:space="preserve">Что представляют собой </w:t>
            </w:r>
            <w:r w:rsidRPr="00543596">
              <w:rPr>
                <w:rFonts w:ascii="Times New Roman" w:hAnsi="Times New Roman" w:cs="Times New Roman"/>
                <w:color w:val="000000" w:themeColor="text1"/>
                <w:sz w:val="28"/>
                <w:szCs w:val="28"/>
              </w:rPr>
              <w:t>запасающие масла</w:t>
            </w:r>
            <w:r w:rsidRPr="00543596">
              <w:rPr>
                <w:rFonts w:ascii="Times New Roman" w:hAnsi="Times New Roman" w:cs="Times New Roman"/>
                <w:sz w:val="28"/>
                <w:szCs w:val="28"/>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sz w:val="28"/>
                <w:szCs w:val="28"/>
              </w:rPr>
              <w:t xml:space="preserve"> </w:t>
            </w:r>
            <w:hyperlink r:id="rId223" w:tooltip="Лейкопласты" w:history="1">
              <w:r w:rsidRPr="00543596">
                <w:rPr>
                  <w:rFonts w:ascii="Times New Roman" w:hAnsi="Times New Roman" w:cs="Times New Roman"/>
                  <w:color w:val="000000" w:themeColor="text1"/>
                  <w:sz w:val="28"/>
                  <w:szCs w:val="28"/>
                  <w:u w:val="single"/>
                </w:rPr>
                <w:t>Лейкопласты</w:t>
              </w:r>
            </w:hyperlink>
            <w:r w:rsidRPr="00543596">
              <w:rPr>
                <w:rFonts w:ascii="Times New Roman" w:hAnsi="Times New Roman" w:cs="Times New Roman"/>
                <w:color w:val="000000" w:themeColor="text1"/>
                <w:sz w:val="28"/>
                <w:szCs w:val="28"/>
              </w:rPr>
              <w:t>, запасающие масла, называются </w:t>
            </w:r>
            <w:r w:rsidRPr="00543596">
              <w:rPr>
                <w:rFonts w:ascii="Times New Roman" w:hAnsi="Times New Roman" w:cs="Times New Roman"/>
                <w:bCs/>
                <w:i/>
                <w:iCs/>
                <w:color w:val="000000" w:themeColor="text1"/>
                <w:sz w:val="28"/>
                <w:szCs w:val="28"/>
                <w:u w:val="single"/>
                <w:bdr w:val="none" w:sz="0" w:space="0" w:color="auto" w:frame="1"/>
              </w:rPr>
              <w:t>элайопластами</w:t>
            </w:r>
            <w:r w:rsidRPr="00543596">
              <w:rPr>
                <w:rFonts w:ascii="Times New Roman" w:hAnsi="Times New Roman" w:cs="Times New Roman"/>
                <w:b/>
                <w:i/>
                <w:color w:val="000000" w:themeColor="text1"/>
                <w:sz w:val="28"/>
                <w:szCs w:val="28"/>
              </w:rPr>
              <w:t>.</w:t>
            </w:r>
            <w:r w:rsidRPr="00543596">
              <w:rPr>
                <w:rFonts w:ascii="Times New Roman" w:hAnsi="Times New Roman" w:cs="Times New Roman"/>
                <w:color w:val="000000" w:themeColor="text1"/>
                <w:sz w:val="28"/>
                <w:szCs w:val="28"/>
              </w:rPr>
              <w:t xml:space="preserve"> Запасные белки откладываются обычно в </w:t>
            </w:r>
            <w:r w:rsidRPr="00543596">
              <w:rPr>
                <w:rFonts w:ascii="Times New Roman" w:hAnsi="Times New Roman" w:cs="Times New Roman"/>
                <w:i/>
                <w:color w:val="000000" w:themeColor="text1"/>
                <w:sz w:val="28"/>
                <w:szCs w:val="28"/>
                <w:u w:val="single"/>
              </w:rPr>
              <w:t>вакуолях</w:t>
            </w:r>
            <w:r w:rsidRPr="00543596">
              <w:rPr>
                <w:rFonts w:ascii="Times New Roman" w:hAnsi="Times New Roman" w:cs="Times New Roman"/>
                <w:color w:val="000000" w:themeColor="text1"/>
                <w:sz w:val="28"/>
                <w:szCs w:val="28"/>
              </w:rPr>
              <w:t>, которые после обезвоживания превращаются в </w:t>
            </w:r>
            <w:r w:rsidRPr="00543596">
              <w:rPr>
                <w:rFonts w:ascii="Times New Roman" w:hAnsi="Times New Roman" w:cs="Times New Roman"/>
                <w:bCs/>
                <w:i/>
                <w:iCs/>
                <w:color w:val="000000" w:themeColor="text1"/>
                <w:sz w:val="28"/>
                <w:szCs w:val="28"/>
                <w:u w:val="single"/>
                <w:bdr w:val="none" w:sz="0" w:space="0" w:color="auto" w:frame="1"/>
              </w:rPr>
              <w:t>алейроновые</w:t>
            </w:r>
            <w:r w:rsidRPr="00543596">
              <w:rPr>
                <w:rFonts w:ascii="Times New Roman" w:hAnsi="Times New Roman" w:cs="Times New Roman"/>
                <w:b/>
                <w:bCs/>
                <w:iCs/>
                <w:color w:val="000000" w:themeColor="text1"/>
                <w:sz w:val="28"/>
                <w:szCs w:val="28"/>
                <w:bdr w:val="none" w:sz="0" w:space="0" w:color="auto" w:frame="1"/>
              </w:rPr>
              <w:t xml:space="preserve"> </w:t>
            </w:r>
            <w:r w:rsidRPr="00543596">
              <w:rPr>
                <w:rFonts w:ascii="Times New Roman" w:hAnsi="Times New Roman" w:cs="Times New Roman"/>
                <w:bCs/>
                <w:iCs/>
                <w:color w:val="000000" w:themeColor="text1"/>
                <w:sz w:val="28"/>
                <w:szCs w:val="28"/>
                <w:bdr w:val="none" w:sz="0" w:space="0" w:color="auto" w:frame="1"/>
              </w:rPr>
              <w:t>зерна</w:t>
            </w:r>
            <w:r w:rsidRPr="00543596">
              <w:rPr>
                <w:rFonts w:ascii="Times New Roman" w:hAnsi="Times New Roman" w:cs="Times New Roman"/>
                <w:b/>
                <w:color w:val="000000" w:themeColor="text1"/>
                <w:sz w:val="28"/>
                <w:szCs w:val="28"/>
              </w:rPr>
              <w:t>.</w:t>
            </w:r>
          </w:p>
          <w:p w14:paraId="135D1E8E" w14:textId="77777777" w:rsidR="00543596" w:rsidRPr="00543596" w:rsidRDefault="00543596" w:rsidP="00E507FF">
            <w:pPr>
              <w:numPr>
                <w:ilvl w:val="0"/>
                <w:numId w:val="72"/>
              </w:numPr>
              <w:shd w:val="clear" w:color="auto" w:fill="FFFFFF"/>
              <w:spacing w:after="0" w:line="240" w:lineRule="auto"/>
              <w:ind w:firstLine="851"/>
              <w:contextualSpacing/>
              <w:jc w:val="both"/>
              <w:rPr>
                <w:rFonts w:ascii="Times New Roman" w:hAnsi="Times New Roman" w:cs="Times New Roman"/>
                <w:b/>
                <w:color w:val="FF0000"/>
                <w:sz w:val="28"/>
                <w:szCs w:val="28"/>
                <w:lang w:val="kk-KZ"/>
              </w:rPr>
            </w:pPr>
            <w:r w:rsidRPr="00543596">
              <w:rPr>
                <w:rFonts w:ascii="Times New Roman" w:hAnsi="Times New Roman" w:cs="Times New Roman"/>
                <w:sz w:val="28"/>
                <w:szCs w:val="28"/>
              </w:rPr>
              <w:t xml:space="preserve">Какие </w:t>
            </w:r>
            <w:r w:rsidRPr="00543596">
              <w:rPr>
                <w:rFonts w:ascii="Times New Roman" w:hAnsi="Times New Roman" w:cs="Times New Roman"/>
                <w:color w:val="000000" w:themeColor="text1"/>
                <w:sz w:val="28"/>
                <w:szCs w:val="28"/>
              </w:rPr>
              <w:t>клетки</w:t>
            </w:r>
            <w:r w:rsidRPr="00543596">
              <w:rPr>
                <w:rFonts w:ascii="Times New Roman" w:hAnsi="Times New Roman" w:cs="Times New Roman"/>
                <w:sz w:val="28"/>
                <w:szCs w:val="28"/>
              </w:rPr>
              <w:t xml:space="preserve"> называют </w:t>
            </w:r>
            <w:proofErr w:type="spellStart"/>
            <w:r w:rsidRPr="00543596">
              <w:rPr>
                <w:rFonts w:ascii="Times New Roman" w:hAnsi="Times New Roman" w:cs="Times New Roman"/>
                <w:color w:val="000000" w:themeColor="text1"/>
                <w:sz w:val="28"/>
                <w:szCs w:val="28"/>
              </w:rPr>
              <w:t>паренхимные</w:t>
            </w:r>
            <w:proofErr w:type="spellEnd"/>
            <w:r w:rsidRPr="00543596">
              <w:rPr>
                <w:rFonts w:ascii="Times New Roman" w:hAnsi="Times New Roman" w:cs="Times New Roman"/>
                <w:color w:val="000000" w:themeColor="text1"/>
                <w:sz w:val="28"/>
                <w:szCs w:val="28"/>
              </w:rPr>
              <w:t xml:space="preserve">, а </w:t>
            </w:r>
            <w:r w:rsidRPr="00543596">
              <w:rPr>
                <w:rFonts w:ascii="Times New Roman" w:hAnsi="Times New Roman" w:cs="Times New Roman"/>
                <w:sz w:val="28"/>
                <w:szCs w:val="28"/>
              </w:rPr>
              <w:t>какие</w:t>
            </w:r>
            <w:r w:rsidRPr="00543596">
              <w:rPr>
                <w:rFonts w:ascii="Times New Roman" w:hAnsi="Times New Roman" w:cs="Times New Roman"/>
                <w:color w:val="000000" w:themeColor="text1"/>
                <w:sz w:val="28"/>
                <w:szCs w:val="28"/>
              </w:rPr>
              <w:t xml:space="preserve"> клетки</w:t>
            </w:r>
            <w:r w:rsidRPr="00543596">
              <w:rPr>
                <w:rFonts w:ascii="Times New Roman" w:hAnsi="Times New Roman" w:cs="Times New Roman"/>
                <w:sz w:val="28"/>
                <w:szCs w:val="28"/>
              </w:rPr>
              <w:t xml:space="preserve"> называют </w:t>
            </w:r>
            <w:r w:rsidRPr="00543596">
              <w:rPr>
                <w:rFonts w:ascii="Times New Roman" w:hAnsi="Times New Roman" w:cs="Times New Roman"/>
                <w:color w:val="000000" w:themeColor="text1"/>
                <w:sz w:val="28"/>
                <w:szCs w:val="28"/>
              </w:rPr>
              <w:t>прозенхимными</w:t>
            </w:r>
            <w:r w:rsidRPr="00543596">
              <w:rPr>
                <w:rFonts w:ascii="Times New Roman" w:hAnsi="Times New Roman" w:cs="Times New Roman"/>
                <w:sz w:val="28"/>
                <w:szCs w:val="28"/>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00000" w:themeColor="text1"/>
                <w:sz w:val="28"/>
                <w:szCs w:val="28"/>
              </w:rPr>
              <w:t xml:space="preserve">Клетки, образующие ткани, могут быть по форме округлыми, более или менее равными по </w:t>
            </w:r>
            <w:r w:rsidRPr="00543596">
              <w:rPr>
                <w:rFonts w:ascii="Times New Roman" w:hAnsi="Times New Roman" w:cs="Times New Roman"/>
                <w:i/>
                <w:color w:val="000000" w:themeColor="text1"/>
                <w:sz w:val="28"/>
                <w:szCs w:val="28"/>
                <w:u w:val="single"/>
              </w:rPr>
              <w:t xml:space="preserve">длине </w:t>
            </w:r>
            <w:r w:rsidRPr="00543596">
              <w:rPr>
                <w:rFonts w:ascii="Times New Roman" w:hAnsi="Times New Roman" w:cs="Times New Roman"/>
                <w:color w:val="000000" w:themeColor="text1"/>
                <w:sz w:val="28"/>
                <w:szCs w:val="28"/>
              </w:rPr>
              <w:t xml:space="preserve">и </w:t>
            </w:r>
            <w:r w:rsidRPr="00543596">
              <w:rPr>
                <w:rFonts w:ascii="Times New Roman" w:hAnsi="Times New Roman" w:cs="Times New Roman"/>
                <w:i/>
                <w:color w:val="000000" w:themeColor="text1"/>
                <w:sz w:val="28"/>
                <w:szCs w:val="28"/>
                <w:u w:val="single"/>
              </w:rPr>
              <w:t>ширине</w:t>
            </w:r>
            <w:r w:rsidRPr="00543596">
              <w:rPr>
                <w:rFonts w:ascii="Times New Roman" w:hAnsi="Times New Roman" w:cs="Times New Roman"/>
                <w:color w:val="000000" w:themeColor="text1"/>
                <w:sz w:val="28"/>
                <w:szCs w:val="28"/>
              </w:rPr>
              <w:t xml:space="preserve"> – это </w:t>
            </w:r>
            <w:proofErr w:type="spellStart"/>
            <w:r w:rsidRPr="00543596">
              <w:rPr>
                <w:rFonts w:ascii="Times New Roman" w:hAnsi="Times New Roman" w:cs="Times New Roman"/>
                <w:i/>
                <w:color w:val="000000" w:themeColor="text1"/>
                <w:sz w:val="28"/>
                <w:szCs w:val="28"/>
                <w:u w:val="single"/>
              </w:rPr>
              <w:t>паренхимные</w:t>
            </w:r>
            <w:proofErr w:type="spellEnd"/>
            <w:r w:rsidRPr="00543596">
              <w:rPr>
                <w:rFonts w:ascii="Times New Roman" w:hAnsi="Times New Roman" w:cs="Times New Roman"/>
                <w:color w:val="000000" w:themeColor="text1"/>
                <w:sz w:val="28"/>
                <w:szCs w:val="28"/>
              </w:rPr>
              <w:t xml:space="preserve"> клетки. Если клетки сильно вытянуты в длину – их называют</w:t>
            </w:r>
            <w:r w:rsidRPr="00543596">
              <w:rPr>
                <w:rFonts w:ascii="Times New Roman" w:hAnsi="Times New Roman" w:cs="Times New Roman"/>
                <w:color w:val="000000" w:themeColor="text1"/>
                <w:sz w:val="28"/>
                <w:szCs w:val="28"/>
                <w:u w:val="single"/>
              </w:rPr>
              <w:t xml:space="preserve"> </w:t>
            </w:r>
            <w:r w:rsidRPr="00543596">
              <w:rPr>
                <w:rFonts w:ascii="Times New Roman" w:hAnsi="Times New Roman" w:cs="Times New Roman"/>
                <w:i/>
                <w:color w:val="000000" w:themeColor="text1"/>
                <w:sz w:val="28"/>
                <w:szCs w:val="28"/>
                <w:u w:val="single"/>
              </w:rPr>
              <w:t>прозенхимными</w:t>
            </w:r>
            <w:r w:rsidRPr="00543596">
              <w:rPr>
                <w:rFonts w:ascii="Times New Roman" w:hAnsi="Times New Roman" w:cs="Times New Roman"/>
                <w:i/>
                <w:color w:val="000000" w:themeColor="text1"/>
                <w:sz w:val="28"/>
                <w:szCs w:val="28"/>
              </w:rPr>
              <w:t xml:space="preserve"> </w:t>
            </w:r>
            <w:r w:rsidRPr="00543596">
              <w:rPr>
                <w:rFonts w:ascii="Times New Roman" w:hAnsi="Times New Roman" w:cs="Times New Roman"/>
                <w:color w:val="000000" w:themeColor="text1"/>
                <w:sz w:val="28"/>
                <w:szCs w:val="28"/>
              </w:rPr>
              <w:t>клетками.</w:t>
            </w:r>
          </w:p>
          <w:p w14:paraId="7669FC42" w14:textId="77777777" w:rsidR="00543596" w:rsidRPr="00543596" w:rsidRDefault="00543596" w:rsidP="00E507FF">
            <w:pPr>
              <w:tabs>
                <w:tab w:val="left" w:pos="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ind w:firstLine="851"/>
              <w:jc w:val="both"/>
              <w:rPr>
                <w:rFonts w:ascii="Times New Roman" w:hAnsi="Times New Roman" w:cs="Times New Roman"/>
                <w:b/>
                <w:i/>
                <w:color w:val="000000"/>
                <w:sz w:val="28"/>
                <w:szCs w:val="28"/>
              </w:rPr>
            </w:pPr>
            <w:r w:rsidRPr="00543596">
              <w:rPr>
                <w:rFonts w:ascii="Times New Roman" w:hAnsi="Times New Roman" w:cs="Times New Roman"/>
                <w:b/>
                <w:i/>
                <w:color w:val="000000"/>
                <w:sz w:val="28"/>
                <w:szCs w:val="28"/>
                <w:lang w:val="kk-KZ"/>
              </w:rPr>
              <w:t>4 -</w:t>
            </w:r>
            <w:r w:rsidRPr="00543596">
              <w:rPr>
                <w:rFonts w:ascii="Times New Roman" w:hAnsi="Times New Roman" w:cs="Times New Roman"/>
                <w:b/>
                <w:i/>
                <w:color w:val="000000"/>
                <w:sz w:val="28"/>
                <w:szCs w:val="28"/>
              </w:rPr>
              <w:t xml:space="preserve"> задание.</w:t>
            </w:r>
          </w:p>
          <w:p w14:paraId="5AFF658A" w14:textId="77777777" w:rsidR="00543596" w:rsidRPr="00543596" w:rsidRDefault="00543596" w:rsidP="00E507FF">
            <w:pPr>
              <w:numPr>
                <w:ilvl w:val="0"/>
                <w:numId w:val="73"/>
              </w:numPr>
              <w:shd w:val="clear" w:color="auto" w:fill="FFFFFF"/>
              <w:spacing w:after="0" w:line="240" w:lineRule="auto"/>
              <w:ind w:left="34" w:firstLine="851"/>
              <w:contextualSpacing/>
              <w:jc w:val="both"/>
              <w:textAlignment w:val="baseline"/>
              <w:rPr>
                <w:rFonts w:ascii="Times New Roman" w:hAnsi="Times New Roman" w:cs="Times New Roman"/>
                <w:color w:val="000000" w:themeColor="text1"/>
                <w:sz w:val="28"/>
                <w:szCs w:val="28"/>
                <w:shd w:val="clear" w:color="auto" w:fill="FFFFFF"/>
              </w:rPr>
            </w:pPr>
            <w:r w:rsidRPr="00543596">
              <w:rPr>
                <w:rFonts w:ascii="Times New Roman" w:hAnsi="Times New Roman" w:cs="Times New Roman"/>
                <w:sz w:val="28"/>
                <w:szCs w:val="28"/>
              </w:rPr>
              <w:t xml:space="preserve">Что представляют собой </w:t>
            </w:r>
            <w:r w:rsidRPr="00543596">
              <w:rPr>
                <w:rFonts w:ascii="Times New Roman" w:hAnsi="Times New Roman" w:cs="Times New Roman"/>
                <w:iCs/>
                <w:color w:val="000000" w:themeColor="text1"/>
                <w:sz w:val="28"/>
                <w:szCs w:val="28"/>
                <w:bdr w:val="none" w:sz="0" w:space="0" w:color="auto" w:frame="1"/>
                <w:shd w:val="clear" w:color="auto" w:fill="FFFFFF"/>
              </w:rPr>
              <w:t xml:space="preserve">основные </w:t>
            </w:r>
            <w:r w:rsidRPr="00543596">
              <w:rPr>
                <w:rFonts w:ascii="Times New Roman" w:hAnsi="Times New Roman" w:cs="Times New Roman"/>
                <w:sz w:val="28"/>
                <w:szCs w:val="28"/>
              </w:rPr>
              <w:t xml:space="preserve">ткани?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iCs/>
                <w:color w:val="000000" w:themeColor="text1"/>
                <w:sz w:val="28"/>
                <w:szCs w:val="28"/>
                <w:bdr w:val="none" w:sz="0" w:space="0" w:color="auto" w:frame="1"/>
                <w:shd w:val="clear" w:color="auto" w:fill="FFFFFF"/>
              </w:rPr>
              <w:t>Основная ткань</w:t>
            </w:r>
            <w:r w:rsidRPr="00543596">
              <w:rPr>
                <w:rFonts w:ascii="Times New Roman" w:hAnsi="Times New Roman" w:cs="Times New Roman"/>
                <w:b/>
                <w:sz w:val="28"/>
                <w:szCs w:val="28"/>
                <w:lang w:val="kk-KZ"/>
              </w:rPr>
              <w:t xml:space="preserve"> </w:t>
            </w:r>
            <w:r w:rsidRPr="00543596">
              <w:rPr>
                <w:rFonts w:ascii="Times New Roman" w:hAnsi="Times New Roman" w:cs="Times New Roman"/>
                <w:iCs/>
                <w:color w:val="000000" w:themeColor="text1"/>
                <w:sz w:val="28"/>
                <w:szCs w:val="28"/>
                <w:bdr w:val="none" w:sz="0" w:space="0" w:color="auto" w:frame="1"/>
                <w:shd w:val="clear" w:color="auto" w:fill="FFFFFF"/>
              </w:rPr>
              <w:t xml:space="preserve">- </w:t>
            </w:r>
            <w:r w:rsidRPr="00543596">
              <w:rPr>
                <w:rFonts w:ascii="Times New Roman" w:hAnsi="Times New Roman" w:cs="Times New Roman"/>
                <w:color w:val="000000" w:themeColor="text1"/>
                <w:sz w:val="28"/>
                <w:szCs w:val="28"/>
                <w:shd w:val="clear" w:color="auto" w:fill="FFFFFF"/>
              </w:rPr>
              <w:t xml:space="preserve"> состоит из живых, обычно тонкостенных клеток, которые составляют основу органов (откуда и название ткани). </w:t>
            </w:r>
          </w:p>
          <w:p w14:paraId="12E738D3" w14:textId="77777777" w:rsidR="00543596" w:rsidRPr="00543596" w:rsidRDefault="00543596" w:rsidP="00E507FF">
            <w:pPr>
              <w:numPr>
                <w:ilvl w:val="0"/>
                <w:numId w:val="73"/>
              </w:numPr>
              <w:shd w:val="clear" w:color="auto" w:fill="FFFFFF"/>
              <w:spacing w:after="0" w:line="240" w:lineRule="auto"/>
              <w:ind w:left="34" w:firstLine="851"/>
              <w:jc w:val="both"/>
              <w:textAlignment w:val="baseline"/>
              <w:rPr>
                <w:rFonts w:ascii="Times New Roman" w:eastAsia="Times New Roman" w:hAnsi="Times New Roman" w:cs="Times New Roman"/>
                <w:iCs/>
                <w:color w:val="000000" w:themeColor="text1"/>
                <w:sz w:val="28"/>
                <w:szCs w:val="28"/>
                <w:bdr w:val="none" w:sz="0" w:space="0" w:color="auto" w:frame="1"/>
                <w:lang w:eastAsia="ru-RU"/>
              </w:rPr>
            </w:pPr>
            <w:r w:rsidRPr="00543596">
              <w:rPr>
                <w:rFonts w:ascii="Times New Roman" w:eastAsia="Times New Roman" w:hAnsi="Times New Roman" w:cs="Times New Roman"/>
                <w:sz w:val="28"/>
                <w:szCs w:val="28"/>
                <w:lang w:eastAsia="ru-RU"/>
              </w:rPr>
              <w:t>Что</w:t>
            </w:r>
            <w:r w:rsidRPr="00543596">
              <w:rPr>
                <w:rFonts w:ascii="Times New Roman" w:eastAsia="Times New Roman" w:hAnsi="Times New Roman" w:cs="Times New Roman"/>
                <w:color w:val="000000" w:themeColor="text1"/>
                <w:sz w:val="28"/>
                <w:szCs w:val="28"/>
                <w:shd w:val="clear" w:color="auto" w:fill="FFFFFF"/>
                <w:lang w:eastAsia="ru-RU"/>
              </w:rPr>
              <w:t xml:space="preserve"> размещены</w:t>
            </w:r>
            <w:r w:rsidRPr="00543596">
              <w:rPr>
                <w:rFonts w:ascii="Times New Roman" w:eastAsia="Times New Roman" w:hAnsi="Times New Roman" w:cs="Times New Roman"/>
                <w:iCs/>
                <w:color w:val="000000" w:themeColor="text1"/>
                <w:sz w:val="28"/>
                <w:szCs w:val="28"/>
                <w:bdr w:val="none" w:sz="0" w:space="0" w:color="auto" w:frame="1"/>
                <w:shd w:val="clear" w:color="auto" w:fill="FFFFFF"/>
                <w:lang w:eastAsia="ru-RU"/>
              </w:rPr>
              <w:t xml:space="preserve"> в основной </w:t>
            </w:r>
            <w:r w:rsidRPr="00543596">
              <w:rPr>
                <w:rFonts w:ascii="Times New Roman" w:eastAsia="Times New Roman" w:hAnsi="Times New Roman" w:cs="Times New Roman"/>
                <w:sz w:val="28"/>
                <w:szCs w:val="28"/>
                <w:lang w:eastAsia="ru-RU"/>
              </w:rPr>
              <w:t xml:space="preserve">ткани?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color w:val="000000" w:themeColor="text1"/>
                <w:sz w:val="28"/>
                <w:szCs w:val="28"/>
                <w:shd w:val="clear" w:color="auto" w:fill="FFFFFF"/>
                <w:lang w:eastAsia="ru-RU"/>
              </w:rPr>
              <w:t xml:space="preserve"> В ней размещены механические, проводящие и другие </w:t>
            </w:r>
            <w:r w:rsidRPr="00543596">
              <w:rPr>
                <w:rFonts w:ascii="Times New Roman" w:eastAsia="Times New Roman" w:hAnsi="Times New Roman" w:cs="Times New Roman"/>
                <w:i/>
                <w:color w:val="000000" w:themeColor="text1"/>
                <w:sz w:val="28"/>
                <w:szCs w:val="28"/>
                <w:u w:val="single"/>
                <w:shd w:val="clear" w:color="auto" w:fill="FFFFFF"/>
                <w:lang w:eastAsia="ru-RU"/>
              </w:rPr>
              <w:t>постоянные</w:t>
            </w:r>
            <w:r w:rsidRPr="00543596">
              <w:rPr>
                <w:rFonts w:ascii="Times New Roman" w:eastAsia="Times New Roman" w:hAnsi="Times New Roman" w:cs="Times New Roman"/>
                <w:color w:val="000000" w:themeColor="text1"/>
                <w:sz w:val="28"/>
                <w:szCs w:val="28"/>
                <w:shd w:val="clear" w:color="auto" w:fill="FFFFFF"/>
                <w:lang w:eastAsia="ru-RU"/>
              </w:rPr>
              <w:t xml:space="preserve"> ткани. </w:t>
            </w:r>
          </w:p>
          <w:p w14:paraId="4B7BBA63" w14:textId="77777777" w:rsidR="00543596" w:rsidRPr="00543596" w:rsidRDefault="00543596" w:rsidP="00E507FF">
            <w:pPr>
              <w:numPr>
                <w:ilvl w:val="0"/>
                <w:numId w:val="73"/>
              </w:numPr>
              <w:shd w:val="clear" w:color="auto" w:fill="FFFFFF"/>
              <w:spacing w:after="0" w:line="240" w:lineRule="auto"/>
              <w:ind w:left="34" w:firstLine="851"/>
              <w:jc w:val="both"/>
              <w:textAlignment w:val="baseline"/>
              <w:rPr>
                <w:rFonts w:ascii="Times New Roman" w:eastAsia="Times New Roman" w:hAnsi="Times New Roman" w:cs="Times New Roman"/>
                <w:iCs/>
                <w:color w:val="000000" w:themeColor="text1"/>
                <w:sz w:val="28"/>
                <w:szCs w:val="28"/>
                <w:bdr w:val="none" w:sz="0" w:space="0" w:color="auto" w:frame="1"/>
                <w:lang w:eastAsia="ru-RU"/>
              </w:rPr>
            </w:pPr>
            <w:r w:rsidRPr="00543596">
              <w:rPr>
                <w:rFonts w:ascii="Times New Roman" w:eastAsia="Times New Roman" w:hAnsi="Times New Roman" w:cs="Times New Roman"/>
                <w:sz w:val="28"/>
                <w:szCs w:val="28"/>
                <w:lang w:eastAsia="ru-RU"/>
              </w:rPr>
              <w:t xml:space="preserve">Какие функции выполняет </w:t>
            </w:r>
            <w:r w:rsidRPr="00543596">
              <w:rPr>
                <w:rFonts w:ascii="Times New Roman" w:eastAsia="Times New Roman" w:hAnsi="Times New Roman" w:cs="Times New Roman"/>
                <w:color w:val="000000" w:themeColor="text1"/>
                <w:sz w:val="28"/>
                <w:szCs w:val="28"/>
                <w:shd w:val="clear" w:color="auto" w:fill="FFFFFF"/>
                <w:lang w:eastAsia="ru-RU"/>
              </w:rPr>
              <w:t>основная ткань</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color w:val="000000" w:themeColor="text1"/>
                <w:sz w:val="28"/>
                <w:szCs w:val="28"/>
                <w:shd w:val="clear" w:color="auto" w:fill="FFFFFF"/>
                <w:lang w:eastAsia="ru-RU"/>
              </w:rPr>
              <w:t xml:space="preserve"> Основная ткань выполняет ряд функций, в связи с чем различают </w:t>
            </w:r>
            <w:r w:rsidRPr="00543596">
              <w:rPr>
                <w:rFonts w:ascii="Times New Roman" w:eastAsia="Times New Roman" w:hAnsi="Times New Roman" w:cs="Times New Roman"/>
                <w:i/>
                <w:color w:val="000000" w:themeColor="text1"/>
                <w:sz w:val="28"/>
                <w:szCs w:val="28"/>
                <w:u w:val="single"/>
                <w:shd w:val="clear" w:color="auto" w:fill="FFFFFF"/>
                <w:lang w:eastAsia="ru-RU"/>
              </w:rPr>
              <w:t>ассимиляционную</w:t>
            </w:r>
            <w:r w:rsidRPr="00543596">
              <w:rPr>
                <w:rFonts w:ascii="Times New Roman" w:eastAsia="Times New Roman" w:hAnsi="Times New Roman" w:cs="Times New Roman"/>
                <w:color w:val="000000" w:themeColor="text1"/>
                <w:sz w:val="28"/>
                <w:szCs w:val="28"/>
                <w:shd w:val="clear" w:color="auto" w:fill="FFFFFF"/>
                <w:lang w:eastAsia="ru-RU"/>
              </w:rPr>
              <w:t xml:space="preserve"> (хлоренхиму), </w:t>
            </w:r>
            <w:r w:rsidRPr="00543596">
              <w:rPr>
                <w:rFonts w:ascii="Times New Roman" w:eastAsia="Times New Roman" w:hAnsi="Times New Roman" w:cs="Times New Roman"/>
                <w:i/>
                <w:color w:val="000000" w:themeColor="text1"/>
                <w:sz w:val="28"/>
                <w:szCs w:val="28"/>
                <w:u w:val="single"/>
                <w:shd w:val="clear" w:color="auto" w:fill="FFFFFF"/>
                <w:lang w:eastAsia="ru-RU"/>
              </w:rPr>
              <w:t>запасающую</w:t>
            </w:r>
            <w:r w:rsidRPr="00543596">
              <w:rPr>
                <w:rFonts w:ascii="Times New Roman" w:eastAsia="Times New Roman" w:hAnsi="Times New Roman" w:cs="Times New Roman"/>
                <w:color w:val="000000" w:themeColor="text1"/>
                <w:sz w:val="28"/>
                <w:szCs w:val="28"/>
                <w:shd w:val="clear" w:color="auto" w:fill="FFFFFF"/>
                <w:lang w:eastAsia="ru-RU"/>
              </w:rPr>
              <w:t xml:space="preserve">, воздухоносную (аэренхиму) и </w:t>
            </w:r>
            <w:r w:rsidRPr="00543596">
              <w:rPr>
                <w:rFonts w:ascii="Times New Roman" w:eastAsia="Times New Roman" w:hAnsi="Times New Roman" w:cs="Times New Roman"/>
                <w:i/>
                <w:color w:val="000000" w:themeColor="text1"/>
                <w:sz w:val="28"/>
                <w:szCs w:val="28"/>
                <w:u w:val="single"/>
                <w:shd w:val="clear" w:color="auto" w:fill="FFFFFF"/>
                <w:lang w:eastAsia="ru-RU"/>
              </w:rPr>
              <w:t>водоносную</w:t>
            </w:r>
            <w:r w:rsidRPr="00543596">
              <w:rPr>
                <w:rFonts w:ascii="Times New Roman" w:eastAsia="Times New Roman" w:hAnsi="Times New Roman" w:cs="Times New Roman"/>
                <w:color w:val="000000" w:themeColor="text1"/>
                <w:sz w:val="28"/>
                <w:szCs w:val="28"/>
                <w:shd w:val="clear" w:color="auto" w:fill="FFFFFF"/>
                <w:lang w:eastAsia="ru-RU"/>
              </w:rPr>
              <w:t xml:space="preserve"> паренхиму.</w:t>
            </w:r>
            <w:r w:rsidRPr="00543596">
              <w:rPr>
                <w:rFonts w:ascii="Times New Roman" w:eastAsia="Times New Roman" w:hAnsi="Times New Roman" w:cs="Times New Roman"/>
                <w:iCs/>
                <w:color w:val="000000" w:themeColor="text1"/>
                <w:sz w:val="28"/>
                <w:szCs w:val="28"/>
                <w:bdr w:val="none" w:sz="0" w:space="0" w:color="auto" w:frame="1"/>
                <w:lang w:eastAsia="ru-RU"/>
              </w:rPr>
              <w:t xml:space="preserve"> </w:t>
            </w:r>
          </w:p>
          <w:p w14:paraId="64AA4998" w14:textId="77777777" w:rsidR="00543596" w:rsidRPr="00543596" w:rsidRDefault="00543596" w:rsidP="00E507FF">
            <w:pPr>
              <w:numPr>
                <w:ilvl w:val="0"/>
                <w:numId w:val="73"/>
              </w:numPr>
              <w:shd w:val="clear" w:color="auto" w:fill="FFFFFF"/>
              <w:spacing w:after="0" w:line="240" w:lineRule="auto"/>
              <w:ind w:left="34" w:firstLine="851"/>
              <w:jc w:val="both"/>
              <w:textAlignment w:val="baseline"/>
              <w:rPr>
                <w:rFonts w:ascii="Times New Roman" w:eastAsia="Times New Roman" w:hAnsi="Times New Roman" w:cs="Times New Roman"/>
                <w:b/>
                <w:sz w:val="24"/>
                <w:szCs w:val="24"/>
                <w:lang w:val="kk-KZ" w:eastAsia="ru-RU"/>
              </w:rPr>
            </w:pPr>
            <w:r w:rsidRPr="00543596">
              <w:rPr>
                <w:rFonts w:ascii="Times New Roman" w:eastAsia="Times New Roman" w:hAnsi="Times New Roman" w:cs="Times New Roman"/>
                <w:sz w:val="28"/>
                <w:szCs w:val="28"/>
                <w:lang w:eastAsia="ru-RU"/>
              </w:rPr>
              <w:t xml:space="preserve">Что представляют собой </w:t>
            </w:r>
            <w:r w:rsidRPr="00543596">
              <w:rPr>
                <w:rFonts w:ascii="Times New Roman" w:eastAsia="Calibri" w:hAnsi="Times New Roman" w:cs="Times New Roman"/>
                <w:b/>
                <w:bCs/>
                <w:i/>
                <w:iCs/>
                <w:color w:val="000000" w:themeColor="text1"/>
                <w:sz w:val="28"/>
                <w:szCs w:val="28"/>
                <w:bdr w:val="none" w:sz="0" w:space="0" w:color="auto" w:frame="1"/>
                <w:lang w:eastAsia="ru-RU"/>
              </w:rPr>
              <w:t>ассимиляционная</w:t>
            </w:r>
            <w:r w:rsidRPr="00543596">
              <w:rPr>
                <w:rFonts w:ascii="Times New Roman" w:eastAsia="Times New Roman" w:hAnsi="Times New Roman" w:cs="Times New Roman"/>
                <w:sz w:val="28"/>
                <w:szCs w:val="28"/>
                <w:lang w:eastAsia="ru-RU"/>
              </w:rPr>
              <w:t xml:space="preserve"> ткань?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color w:val="000000" w:themeColor="text1"/>
                <w:sz w:val="28"/>
                <w:szCs w:val="28"/>
                <w:shd w:val="clear" w:color="auto" w:fill="FFFFFF"/>
                <w:lang w:eastAsia="ru-RU"/>
              </w:rPr>
              <w:t xml:space="preserve"> </w:t>
            </w:r>
            <w:r w:rsidRPr="00543596">
              <w:rPr>
                <w:rFonts w:ascii="Times New Roman" w:eastAsia="Calibri" w:hAnsi="Times New Roman" w:cs="Times New Roman"/>
                <w:b/>
                <w:bCs/>
                <w:i/>
                <w:iCs/>
                <w:color w:val="000000" w:themeColor="text1"/>
                <w:sz w:val="28"/>
                <w:szCs w:val="28"/>
                <w:bdr w:val="none" w:sz="0" w:space="0" w:color="auto" w:frame="1"/>
                <w:lang w:eastAsia="ru-RU"/>
              </w:rPr>
              <w:t>Ассимиляционная</w:t>
            </w:r>
            <w:r w:rsidRPr="00543596">
              <w:rPr>
                <w:rFonts w:ascii="Times New Roman" w:eastAsia="Times New Roman" w:hAnsi="Times New Roman" w:cs="Times New Roman"/>
                <w:color w:val="000000" w:themeColor="text1"/>
                <w:sz w:val="28"/>
                <w:szCs w:val="28"/>
                <w:lang w:eastAsia="ru-RU"/>
              </w:rPr>
              <w:t xml:space="preserve"> или </w:t>
            </w:r>
            <w:proofErr w:type="spellStart"/>
            <w:r w:rsidRPr="00543596">
              <w:rPr>
                <w:rFonts w:ascii="Times New Roman" w:eastAsia="Times New Roman" w:hAnsi="Times New Roman" w:cs="Times New Roman"/>
                <w:color w:val="000000" w:themeColor="text1"/>
                <w:sz w:val="28"/>
                <w:szCs w:val="28"/>
                <w:lang w:eastAsia="ru-RU"/>
              </w:rPr>
              <w:t>хлорофиллоносная</w:t>
            </w:r>
            <w:proofErr w:type="spellEnd"/>
            <w:r w:rsidRPr="00543596">
              <w:rPr>
                <w:rFonts w:ascii="Times New Roman" w:eastAsia="Times New Roman" w:hAnsi="Times New Roman" w:cs="Times New Roman"/>
                <w:color w:val="000000" w:themeColor="text1"/>
                <w:sz w:val="28"/>
                <w:szCs w:val="28"/>
                <w:lang w:eastAsia="ru-RU"/>
              </w:rPr>
              <w:t xml:space="preserve">, паренхима (хлоренхима) наиболее типична для </w:t>
            </w:r>
            <w:r w:rsidRPr="00543596">
              <w:rPr>
                <w:rFonts w:ascii="Times New Roman" w:eastAsia="Times New Roman" w:hAnsi="Times New Roman" w:cs="Times New Roman"/>
                <w:i/>
                <w:color w:val="000000" w:themeColor="text1"/>
                <w:sz w:val="28"/>
                <w:szCs w:val="28"/>
                <w:u w:val="single"/>
                <w:lang w:eastAsia="ru-RU"/>
              </w:rPr>
              <w:t>листьев</w:t>
            </w:r>
            <w:r w:rsidRPr="00543596">
              <w:rPr>
                <w:rFonts w:ascii="Times New Roman" w:eastAsia="Times New Roman" w:hAnsi="Times New Roman" w:cs="Times New Roman"/>
                <w:color w:val="000000" w:themeColor="text1"/>
                <w:sz w:val="28"/>
                <w:szCs w:val="28"/>
                <w:lang w:eastAsia="ru-RU"/>
              </w:rPr>
              <w:t xml:space="preserve"> и </w:t>
            </w:r>
            <w:r w:rsidRPr="00543596">
              <w:rPr>
                <w:rFonts w:ascii="Times New Roman" w:eastAsia="Times New Roman" w:hAnsi="Times New Roman" w:cs="Times New Roman"/>
                <w:i/>
                <w:color w:val="000000" w:themeColor="text1"/>
                <w:sz w:val="28"/>
                <w:szCs w:val="28"/>
                <w:u w:val="single"/>
                <w:lang w:eastAsia="ru-RU"/>
              </w:rPr>
              <w:t xml:space="preserve">зеленых </w:t>
            </w:r>
            <w:r w:rsidRPr="00543596">
              <w:rPr>
                <w:rFonts w:ascii="Times New Roman" w:eastAsia="Times New Roman" w:hAnsi="Times New Roman" w:cs="Times New Roman"/>
                <w:color w:val="000000" w:themeColor="text1"/>
                <w:sz w:val="28"/>
                <w:szCs w:val="28"/>
                <w:lang w:eastAsia="ru-RU"/>
              </w:rPr>
              <w:t xml:space="preserve">ассимилирующих стеблей. </w:t>
            </w:r>
          </w:p>
        </w:tc>
      </w:tr>
      <w:tr w:rsidR="00543596" w:rsidRPr="00543596" w14:paraId="0CB409CA" w14:textId="77777777" w:rsidTr="00E507FF">
        <w:trPr>
          <w:gridAfter w:val="1"/>
          <w:wAfter w:w="40" w:type="dxa"/>
          <w:trHeight w:val="57"/>
        </w:trPr>
        <w:tc>
          <w:tcPr>
            <w:tcW w:w="9175" w:type="dxa"/>
            <w:shd w:val="clear" w:color="auto" w:fill="FDE9D9"/>
          </w:tcPr>
          <w:p w14:paraId="7D64523E"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2-шаг: задания на «Понимание» </w:t>
            </w:r>
          </w:p>
        </w:tc>
      </w:tr>
      <w:tr w:rsidR="00543596" w:rsidRPr="00543596" w14:paraId="6C094C19" w14:textId="77777777" w:rsidTr="00E507FF">
        <w:trPr>
          <w:gridAfter w:val="1"/>
          <w:wAfter w:w="40" w:type="dxa"/>
          <w:trHeight w:val="57"/>
        </w:trPr>
        <w:tc>
          <w:tcPr>
            <w:tcW w:w="9175" w:type="dxa"/>
            <w:shd w:val="clear" w:color="auto" w:fill="auto"/>
          </w:tcPr>
          <w:p w14:paraId="71E84832" w14:textId="77777777" w:rsidR="00543596" w:rsidRPr="00543596" w:rsidRDefault="00543596" w:rsidP="00E507FF">
            <w:pPr>
              <w:spacing w:after="0" w:line="240" w:lineRule="auto"/>
              <w:ind w:firstLine="851"/>
              <w:rPr>
                <w:rFonts w:ascii="Times New Roman" w:eastAsia="Calibri" w:hAnsi="Times New Roman" w:cs="Times New Roman"/>
                <w:b/>
                <w:i/>
                <w:color w:val="FF0000"/>
                <w:sz w:val="28"/>
                <w:szCs w:val="28"/>
              </w:rPr>
            </w:pPr>
            <w:r w:rsidRPr="00543596">
              <w:rPr>
                <w:rFonts w:ascii="Times New Roman" w:eastAsia="Calibri" w:hAnsi="Times New Roman" w:cs="Times New Roman"/>
                <w:b/>
                <w:i/>
                <w:color w:val="FF0000"/>
                <w:sz w:val="28"/>
                <w:szCs w:val="28"/>
              </w:rPr>
              <w:t>Выявите причину:</w:t>
            </w:r>
          </w:p>
          <w:p w14:paraId="7726A0BE" w14:textId="77777777" w:rsidR="00543596" w:rsidRPr="00543596" w:rsidRDefault="00543596" w:rsidP="00E507FF">
            <w:pPr>
              <w:numPr>
                <w:ilvl w:val="0"/>
                <w:numId w:val="244"/>
              </w:numPr>
              <w:shd w:val="clear" w:color="auto" w:fill="FFFFFF"/>
              <w:spacing w:after="0" w:line="240" w:lineRule="auto"/>
              <w:ind w:firstLine="709"/>
              <w:jc w:val="both"/>
              <w:textAlignment w:val="baseline"/>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sz w:val="28"/>
                <w:szCs w:val="28"/>
                <w:lang w:eastAsia="ru-RU"/>
              </w:rPr>
              <w:t xml:space="preserve">Почему ткани делятся простыми и сложными? </w:t>
            </w:r>
            <w:r w:rsidRPr="00543596">
              <w:rPr>
                <w:rFonts w:ascii="Times New Roman" w:eastAsia="Times New Roman" w:hAnsi="Times New Roman" w:cs="Times New Roman"/>
                <w:bCs/>
                <w:sz w:val="28"/>
                <w:szCs w:val="28"/>
                <w:lang w:eastAsia="ru-RU"/>
              </w:rPr>
              <w:t>Объясни</w:t>
            </w:r>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color w:val="000000" w:themeColor="text1"/>
                <w:sz w:val="28"/>
                <w:szCs w:val="28"/>
                <w:shd w:val="clear" w:color="auto" w:fill="FFFFFF"/>
                <w:lang w:eastAsia="ru-RU"/>
              </w:rPr>
              <w:t xml:space="preserve">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За счет деления и дифференциации их </w:t>
            </w:r>
            <w:r w:rsidRPr="00543596">
              <w:rPr>
                <w:rFonts w:ascii="Times New Roman" w:eastAsia="Times New Roman" w:hAnsi="Times New Roman" w:cs="Times New Roman"/>
                <w:bCs/>
                <w:i/>
                <w:color w:val="000000" w:themeColor="text1"/>
                <w:sz w:val="28"/>
                <w:szCs w:val="28"/>
                <w:u w:val="single"/>
                <w:shd w:val="clear" w:color="auto" w:fill="FFFFFF"/>
                <w:lang w:eastAsia="ru-RU"/>
              </w:rPr>
              <w:t>клеток</w:t>
            </w:r>
            <w:r w:rsidRPr="00543596">
              <w:rPr>
                <w:rFonts w:ascii="Times New Roman" w:eastAsia="Times New Roman" w:hAnsi="Times New Roman" w:cs="Times New Roman"/>
                <w:bCs/>
                <w:color w:val="000000" w:themeColor="text1"/>
                <w:sz w:val="28"/>
                <w:szCs w:val="28"/>
                <w:shd w:val="clear" w:color="auto" w:fill="FFFFFF"/>
                <w:lang w:eastAsia="ru-RU"/>
              </w:rPr>
              <w:t xml:space="preserve"> образуются все </w:t>
            </w:r>
            <w:r w:rsidRPr="00543596">
              <w:rPr>
                <w:rFonts w:ascii="Times New Roman" w:eastAsia="Times New Roman" w:hAnsi="Times New Roman" w:cs="Times New Roman"/>
                <w:bCs/>
                <w:i/>
                <w:color w:val="000000" w:themeColor="text1"/>
                <w:sz w:val="28"/>
                <w:szCs w:val="28"/>
                <w:u w:val="single"/>
                <w:shd w:val="clear" w:color="auto" w:fill="FFFFFF"/>
                <w:lang w:eastAsia="ru-RU"/>
              </w:rPr>
              <w:t xml:space="preserve">остальные </w:t>
            </w:r>
            <w:r w:rsidRPr="00543596">
              <w:rPr>
                <w:rFonts w:ascii="Times New Roman" w:eastAsia="Times New Roman" w:hAnsi="Times New Roman" w:cs="Times New Roman"/>
                <w:bCs/>
                <w:color w:val="000000" w:themeColor="text1"/>
                <w:sz w:val="28"/>
                <w:szCs w:val="28"/>
                <w:shd w:val="clear" w:color="auto" w:fill="FFFFFF"/>
                <w:lang w:eastAsia="ru-RU"/>
              </w:rPr>
              <w:t xml:space="preserve">типы тканей, называемые </w:t>
            </w:r>
            <w:r w:rsidRPr="00543596">
              <w:rPr>
                <w:rFonts w:ascii="Times New Roman" w:eastAsia="Times New Roman" w:hAnsi="Times New Roman" w:cs="Times New Roman"/>
                <w:bCs/>
                <w:i/>
                <w:color w:val="000000" w:themeColor="text1"/>
                <w:sz w:val="28"/>
                <w:szCs w:val="28"/>
                <w:u w:val="single"/>
                <w:shd w:val="clear" w:color="auto" w:fill="FFFFFF"/>
                <w:lang w:eastAsia="ru-RU"/>
              </w:rPr>
              <w:t>постоянными.</w:t>
            </w:r>
            <w:r w:rsidRPr="00543596">
              <w:rPr>
                <w:rFonts w:ascii="Times New Roman" w:eastAsia="Times New Roman" w:hAnsi="Times New Roman" w:cs="Times New Roman"/>
                <w:bCs/>
                <w:color w:val="000000" w:themeColor="text1"/>
                <w:sz w:val="28"/>
                <w:szCs w:val="28"/>
                <w:shd w:val="clear" w:color="auto" w:fill="FFFFFF"/>
                <w:lang w:eastAsia="ru-RU"/>
              </w:rPr>
              <w:t xml:space="preserve"> При делении каждой </w:t>
            </w:r>
            <w:proofErr w:type="spellStart"/>
            <w:r w:rsidRPr="00543596">
              <w:rPr>
                <w:rFonts w:ascii="Times New Roman" w:eastAsia="Times New Roman" w:hAnsi="Times New Roman" w:cs="Times New Roman"/>
                <w:bCs/>
                <w:i/>
                <w:color w:val="000000" w:themeColor="text1"/>
                <w:sz w:val="28"/>
                <w:szCs w:val="28"/>
                <w:u w:val="single"/>
                <w:shd w:val="clear" w:color="auto" w:fill="FFFFFF"/>
                <w:lang w:eastAsia="ru-RU"/>
              </w:rPr>
              <w:t>меристематической</w:t>
            </w:r>
            <w:proofErr w:type="spellEnd"/>
            <w:r w:rsidRPr="00543596">
              <w:rPr>
                <w:rFonts w:ascii="Times New Roman" w:eastAsia="Times New Roman" w:hAnsi="Times New Roman" w:cs="Times New Roman"/>
                <w:bCs/>
                <w:color w:val="000000" w:themeColor="text1"/>
                <w:sz w:val="28"/>
                <w:szCs w:val="28"/>
                <w:shd w:val="clear" w:color="auto" w:fill="FFFFFF"/>
                <w:lang w:eastAsia="ru-RU"/>
              </w:rPr>
              <w:t xml:space="preserve"> клетки образуются </w:t>
            </w:r>
            <w:r w:rsidRPr="00543596">
              <w:rPr>
                <w:rFonts w:ascii="Times New Roman" w:eastAsia="Times New Roman" w:hAnsi="Times New Roman" w:cs="Times New Roman"/>
                <w:bCs/>
                <w:i/>
                <w:color w:val="000000" w:themeColor="text1"/>
                <w:sz w:val="28"/>
                <w:szCs w:val="28"/>
                <w:u w:val="single"/>
                <w:shd w:val="clear" w:color="auto" w:fill="FFFFFF"/>
                <w:lang w:eastAsia="ru-RU"/>
              </w:rPr>
              <w:t>две</w:t>
            </w:r>
            <w:r w:rsidRPr="00543596">
              <w:rPr>
                <w:rFonts w:ascii="Times New Roman" w:eastAsia="Times New Roman" w:hAnsi="Times New Roman" w:cs="Times New Roman"/>
                <w:bCs/>
                <w:color w:val="000000" w:themeColor="text1"/>
                <w:sz w:val="28"/>
                <w:szCs w:val="28"/>
                <w:shd w:val="clear" w:color="auto" w:fill="FFFFFF"/>
                <w:lang w:eastAsia="ru-RU"/>
              </w:rPr>
              <w:t xml:space="preserve"> дочерние. Одна из них остается </w:t>
            </w:r>
            <w:proofErr w:type="spellStart"/>
            <w:r w:rsidRPr="00543596">
              <w:rPr>
                <w:rFonts w:ascii="Times New Roman" w:eastAsia="Times New Roman" w:hAnsi="Times New Roman" w:cs="Times New Roman"/>
                <w:bCs/>
                <w:i/>
                <w:color w:val="000000" w:themeColor="text1"/>
                <w:sz w:val="28"/>
                <w:szCs w:val="28"/>
                <w:u w:val="single"/>
                <w:shd w:val="clear" w:color="auto" w:fill="FFFFFF"/>
                <w:lang w:eastAsia="ru-RU"/>
              </w:rPr>
              <w:t>меристематической</w:t>
            </w:r>
            <w:proofErr w:type="spellEnd"/>
            <w:r w:rsidRPr="00543596">
              <w:rPr>
                <w:rFonts w:ascii="Times New Roman" w:eastAsia="Times New Roman" w:hAnsi="Times New Roman" w:cs="Times New Roman"/>
                <w:bCs/>
                <w:color w:val="000000" w:themeColor="text1"/>
                <w:sz w:val="28"/>
                <w:szCs w:val="28"/>
                <w:shd w:val="clear" w:color="auto" w:fill="FFFFFF"/>
                <w:lang w:eastAsia="ru-RU"/>
              </w:rPr>
              <w:t xml:space="preserve">, неограниченно долго сохраняет способность к активному клеточному </w:t>
            </w:r>
            <w:r w:rsidRPr="00543596">
              <w:rPr>
                <w:rFonts w:ascii="Times New Roman" w:eastAsia="Times New Roman" w:hAnsi="Times New Roman" w:cs="Times New Roman"/>
                <w:bCs/>
                <w:i/>
                <w:color w:val="000000" w:themeColor="text1"/>
                <w:sz w:val="28"/>
                <w:szCs w:val="28"/>
                <w:u w:val="single"/>
                <w:shd w:val="clear" w:color="auto" w:fill="FFFFFF"/>
                <w:lang w:eastAsia="ru-RU"/>
              </w:rPr>
              <w:t>делению</w:t>
            </w:r>
            <w:r w:rsidRPr="00543596">
              <w:rPr>
                <w:rFonts w:ascii="Times New Roman" w:eastAsia="Times New Roman" w:hAnsi="Times New Roman" w:cs="Times New Roman"/>
                <w:bCs/>
                <w:color w:val="000000" w:themeColor="text1"/>
                <w:sz w:val="28"/>
                <w:szCs w:val="28"/>
                <w:shd w:val="clear" w:color="auto" w:fill="FFFFFF"/>
                <w:lang w:eastAsia="ru-RU"/>
              </w:rPr>
              <w:t xml:space="preserve"> и называется </w:t>
            </w:r>
            <w:r w:rsidRPr="00543596">
              <w:rPr>
                <w:rFonts w:ascii="Times New Roman" w:eastAsia="Times New Roman" w:hAnsi="Times New Roman" w:cs="Times New Roman"/>
                <w:bCs/>
                <w:color w:val="000000" w:themeColor="text1"/>
                <w:sz w:val="28"/>
                <w:szCs w:val="28"/>
                <w:u w:val="single"/>
                <w:shd w:val="clear" w:color="auto" w:fill="FFFFFF"/>
                <w:lang w:eastAsia="ru-RU"/>
              </w:rPr>
              <w:t>инициальной.</w:t>
            </w:r>
            <w:r w:rsidRPr="00543596">
              <w:rPr>
                <w:rFonts w:ascii="Times New Roman" w:eastAsia="Times New Roman" w:hAnsi="Times New Roman" w:cs="Times New Roman"/>
                <w:bCs/>
                <w:color w:val="000000" w:themeColor="text1"/>
                <w:sz w:val="28"/>
                <w:szCs w:val="28"/>
                <w:shd w:val="clear" w:color="auto" w:fill="FFFFFF"/>
                <w:lang w:eastAsia="ru-RU"/>
              </w:rPr>
              <w:t xml:space="preserve"> Вторая дочерняя клетка называется производной. Она претерпевает ограниченное количество делений. Образующиеся при этом клетки  дифференцируются в клетки </w:t>
            </w:r>
            <w:r w:rsidRPr="00543596">
              <w:rPr>
                <w:rFonts w:ascii="Times New Roman" w:eastAsia="Times New Roman" w:hAnsi="Times New Roman" w:cs="Times New Roman"/>
                <w:bCs/>
                <w:i/>
                <w:color w:val="000000" w:themeColor="text1"/>
                <w:sz w:val="28"/>
                <w:szCs w:val="28"/>
                <w:u w:val="single"/>
                <w:shd w:val="clear" w:color="auto" w:fill="FFFFFF"/>
                <w:lang w:eastAsia="ru-RU"/>
              </w:rPr>
              <w:t xml:space="preserve">постоянных </w:t>
            </w:r>
            <w:r w:rsidRPr="00543596">
              <w:rPr>
                <w:rFonts w:ascii="Times New Roman" w:eastAsia="Times New Roman" w:hAnsi="Times New Roman" w:cs="Times New Roman"/>
                <w:bCs/>
                <w:color w:val="000000" w:themeColor="text1"/>
                <w:sz w:val="28"/>
                <w:szCs w:val="28"/>
                <w:shd w:val="clear" w:color="auto" w:fill="FFFFFF"/>
                <w:lang w:eastAsia="ru-RU"/>
              </w:rPr>
              <w:t>тканей.</w:t>
            </w:r>
          </w:p>
          <w:p w14:paraId="1FF19F86" w14:textId="77777777" w:rsidR="00543596" w:rsidRPr="00543596" w:rsidRDefault="00543596" w:rsidP="00E507FF">
            <w:pPr>
              <w:numPr>
                <w:ilvl w:val="0"/>
                <w:numId w:val="244"/>
              </w:numPr>
              <w:shd w:val="clear" w:color="auto" w:fill="FFFFFF"/>
              <w:spacing w:after="0" w:line="240" w:lineRule="auto"/>
              <w:ind w:firstLine="709"/>
              <w:contextualSpacing/>
              <w:jc w:val="both"/>
              <w:textAlignment w:val="baseline"/>
              <w:rPr>
                <w:rFonts w:ascii="Times New Roman" w:hAnsi="Times New Roman"/>
                <w:bCs/>
                <w:color w:val="000000" w:themeColor="text1"/>
                <w:sz w:val="28"/>
                <w:szCs w:val="28"/>
                <w:shd w:val="clear" w:color="auto" w:fill="FFFFFF"/>
              </w:rPr>
            </w:pPr>
            <w:r w:rsidRPr="00543596">
              <w:rPr>
                <w:rFonts w:ascii="Times New Roman" w:hAnsi="Times New Roman"/>
                <w:bCs/>
                <w:color w:val="000000" w:themeColor="text1"/>
                <w:sz w:val="28"/>
                <w:szCs w:val="28"/>
                <w:shd w:val="clear" w:color="auto" w:fill="FFFFFF"/>
              </w:rPr>
              <w:t xml:space="preserve">Почему ткани делят первичными и вторичными? </w:t>
            </w:r>
            <w:r w:rsidRPr="00543596">
              <w:rPr>
                <w:rFonts w:ascii="Times New Roman" w:hAnsi="Times New Roman"/>
                <w:b/>
                <w:sz w:val="28"/>
                <w:szCs w:val="28"/>
                <w:lang w:val="kk-KZ"/>
              </w:rPr>
              <w:t>Ответ</w:t>
            </w:r>
            <w:r w:rsidRPr="00543596">
              <w:rPr>
                <w:rFonts w:ascii="Times New Roman" w:hAnsi="Times New Roman"/>
                <w:bCs/>
                <w:color w:val="000000" w:themeColor="text1"/>
                <w:sz w:val="28"/>
                <w:szCs w:val="28"/>
                <w:shd w:val="clear" w:color="auto" w:fill="FFFFFF"/>
              </w:rPr>
              <w:t xml:space="preserve"> В зависимости от происхождения </w:t>
            </w:r>
            <w:r w:rsidRPr="00543596">
              <w:rPr>
                <w:rFonts w:ascii="Times New Roman" w:hAnsi="Times New Roman"/>
                <w:bCs/>
                <w:i/>
                <w:color w:val="000000" w:themeColor="text1"/>
                <w:sz w:val="28"/>
                <w:szCs w:val="28"/>
                <w:u w:val="single"/>
                <w:shd w:val="clear" w:color="auto" w:fill="FFFFFF"/>
              </w:rPr>
              <w:t>образовательные</w:t>
            </w:r>
            <w:r w:rsidRPr="00543596">
              <w:rPr>
                <w:rFonts w:ascii="Times New Roman" w:hAnsi="Times New Roman"/>
                <w:bCs/>
                <w:color w:val="000000" w:themeColor="text1"/>
                <w:sz w:val="28"/>
                <w:szCs w:val="28"/>
                <w:shd w:val="clear" w:color="auto" w:fill="FFFFFF"/>
              </w:rPr>
              <w:t xml:space="preserve"> ткани могут быть первичными и вторичными. </w:t>
            </w:r>
          </w:p>
          <w:p w14:paraId="13818CF5" w14:textId="77777777" w:rsidR="00543596" w:rsidRPr="00543596" w:rsidRDefault="00543596" w:rsidP="00E507FF">
            <w:pPr>
              <w:numPr>
                <w:ilvl w:val="0"/>
                <w:numId w:val="244"/>
              </w:numPr>
              <w:shd w:val="clear" w:color="auto" w:fill="FFFFFF"/>
              <w:spacing w:after="235" w:line="240" w:lineRule="auto"/>
              <w:ind w:firstLine="709"/>
              <w:contextualSpacing/>
              <w:jc w:val="both"/>
              <w:textAlignment w:val="baseline"/>
              <w:rPr>
                <w:rFonts w:ascii="Times New Roman" w:hAnsi="Times New Roman"/>
                <w:sz w:val="24"/>
                <w:szCs w:val="24"/>
              </w:rPr>
            </w:pPr>
            <w:r w:rsidRPr="00543596">
              <w:rPr>
                <w:rFonts w:ascii="Times New Roman" w:hAnsi="Times New Roman" w:cs="Times New Roman"/>
                <w:sz w:val="28"/>
                <w:szCs w:val="28"/>
              </w:rPr>
              <w:t xml:space="preserve">Какие </w:t>
            </w:r>
            <w:r w:rsidRPr="00543596">
              <w:rPr>
                <w:rFonts w:ascii="Times New Roman" w:hAnsi="Times New Roman" w:cs="Times New Roman"/>
                <w:bCs/>
                <w:iCs/>
                <w:color w:val="000000" w:themeColor="text1"/>
                <w:sz w:val="28"/>
                <w:szCs w:val="28"/>
                <w:bdr w:val="none" w:sz="0" w:space="0" w:color="auto" w:frame="1"/>
              </w:rPr>
              <w:t>меристемы</w:t>
            </w:r>
            <w:r w:rsidRPr="00543596">
              <w:rPr>
                <w:rFonts w:ascii="Times New Roman" w:hAnsi="Times New Roman" w:cs="Times New Roman"/>
                <w:sz w:val="28"/>
                <w:szCs w:val="28"/>
              </w:rPr>
              <w:t xml:space="preserve"> называют первичными, а какие вторичными? Примеры.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color w:val="000000" w:themeColor="text1"/>
                <w:sz w:val="28"/>
                <w:szCs w:val="28"/>
                <w:shd w:val="clear" w:color="auto" w:fill="FFFFFF"/>
              </w:rPr>
              <w:t>По происхождению различают: </w:t>
            </w:r>
            <w:r w:rsidRPr="00543596">
              <w:rPr>
                <w:rFonts w:ascii="Times New Roman" w:hAnsi="Times New Roman" w:cs="Times New Roman"/>
                <w:b/>
                <w:bCs/>
                <w:i/>
                <w:iCs/>
                <w:color w:val="000000" w:themeColor="text1"/>
                <w:sz w:val="28"/>
                <w:szCs w:val="28"/>
                <w:bdr w:val="none" w:sz="0" w:space="0" w:color="auto" w:frame="1"/>
              </w:rPr>
              <w:t>первичные</w:t>
            </w:r>
            <w:r w:rsidRPr="00543596">
              <w:rPr>
                <w:rFonts w:ascii="Times New Roman" w:hAnsi="Times New Roman" w:cs="Times New Roman"/>
                <w:b/>
                <w:bCs/>
                <w:iCs/>
                <w:color w:val="000000" w:themeColor="text1"/>
                <w:sz w:val="28"/>
                <w:szCs w:val="28"/>
                <w:bdr w:val="none" w:sz="0" w:space="0" w:color="auto" w:frame="1"/>
              </w:rPr>
              <w:t xml:space="preserve"> и </w:t>
            </w:r>
            <w:r w:rsidRPr="00543596">
              <w:rPr>
                <w:rFonts w:ascii="Times New Roman" w:hAnsi="Times New Roman" w:cs="Times New Roman"/>
                <w:b/>
                <w:bCs/>
                <w:i/>
                <w:iCs/>
                <w:color w:val="000000" w:themeColor="text1"/>
                <w:sz w:val="28"/>
                <w:szCs w:val="28"/>
                <w:bdr w:val="none" w:sz="0" w:space="0" w:color="auto" w:frame="1"/>
              </w:rPr>
              <w:t>вторичные</w:t>
            </w:r>
            <w:r w:rsidRPr="00543596">
              <w:rPr>
                <w:rFonts w:ascii="Times New Roman" w:hAnsi="Times New Roman" w:cs="Times New Roman"/>
                <w:b/>
                <w:bCs/>
                <w:iCs/>
                <w:color w:val="000000" w:themeColor="text1"/>
                <w:sz w:val="28"/>
                <w:szCs w:val="28"/>
                <w:bdr w:val="none" w:sz="0" w:space="0" w:color="auto" w:frame="1"/>
              </w:rPr>
              <w:t xml:space="preserve"> </w:t>
            </w:r>
            <w:r w:rsidRPr="00543596">
              <w:rPr>
                <w:rFonts w:ascii="Times New Roman" w:hAnsi="Times New Roman" w:cs="Times New Roman"/>
                <w:b/>
                <w:bCs/>
                <w:i/>
                <w:iCs/>
                <w:color w:val="000000" w:themeColor="text1"/>
                <w:sz w:val="28"/>
                <w:szCs w:val="28"/>
                <w:bdr w:val="none" w:sz="0" w:space="0" w:color="auto" w:frame="1"/>
              </w:rPr>
              <w:t>меристемы.</w:t>
            </w:r>
            <w:r w:rsidRPr="00543596">
              <w:rPr>
                <w:rFonts w:ascii="Times New Roman" w:hAnsi="Times New Roman" w:cs="Times New Roman"/>
                <w:b/>
                <w:bCs/>
                <w:i/>
                <w:iCs/>
                <w:color w:val="333333"/>
                <w:sz w:val="28"/>
                <w:szCs w:val="28"/>
                <w:bdr w:val="none" w:sz="0" w:space="0" w:color="auto" w:frame="1"/>
              </w:rPr>
              <w:t> </w:t>
            </w:r>
            <w:r w:rsidRPr="00543596">
              <w:rPr>
                <w:rFonts w:ascii="Times New Roman" w:hAnsi="Times New Roman" w:cs="Times New Roman"/>
                <w:color w:val="000000" w:themeColor="text1"/>
                <w:sz w:val="28"/>
                <w:szCs w:val="28"/>
                <w:shd w:val="clear" w:color="auto" w:fill="FFFFFF"/>
              </w:rPr>
              <w:t xml:space="preserve">Первичные – меристемы зародыша, они обуславливают развитие </w:t>
            </w:r>
            <w:r w:rsidRPr="00543596">
              <w:rPr>
                <w:rFonts w:ascii="Times New Roman" w:hAnsi="Times New Roman" w:cs="Times New Roman"/>
                <w:i/>
                <w:color w:val="000000" w:themeColor="text1"/>
                <w:sz w:val="28"/>
                <w:szCs w:val="28"/>
                <w:u w:val="single"/>
                <w:shd w:val="clear" w:color="auto" w:fill="FFFFFF"/>
              </w:rPr>
              <w:t>проростка</w:t>
            </w:r>
            <w:r w:rsidRPr="00543596">
              <w:rPr>
                <w:rFonts w:ascii="Times New Roman" w:hAnsi="Times New Roman" w:cs="Times New Roman"/>
                <w:color w:val="000000" w:themeColor="text1"/>
                <w:sz w:val="28"/>
                <w:szCs w:val="28"/>
                <w:shd w:val="clear" w:color="auto" w:fill="FFFFFF"/>
              </w:rPr>
              <w:t xml:space="preserve"> и первичный рост органов. Вторичные меристемы возникают на базе </w:t>
            </w:r>
            <w:r w:rsidRPr="00543596">
              <w:rPr>
                <w:rFonts w:ascii="Times New Roman" w:hAnsi="Times New Roman" w:cs="Times New Roman"/>
                <w:i/>
                <w:color w:val="000000" w:themeColor="text1"/>
                <w:sz w:val="28"/>
                <w:szCs w:val="28"/>
                <w:u w:val="single"/>
                <w:shd w:val="clear" w:color="auto" w:fill="FFFFFF"/>
              </w:rPr>
              <w:lastRenderedPageBreak/>
              <w:t>первичных</w:t>
            </w:r>
            <w:r w:rsidRPr="00543596">
              <w:rPr>
                <w:rFonts w:ascii="Times New Roman" w:hAnsi="Times New Roman" w:cs="Times New Roman"/>
                <w:color w:val="000000" w:themeColor="text1"/>
                <w:sz w:val="28"/>
                <w:szCs w:val="28"/>
                <w:shd w:val="clear" w:color="auto" w:fill="FFFFFF"/>
              </w:rPr>
              <w:t xml:space="preserve"> и обеспечивают рост </w:t>
            </w:r>
            <w:r w:rsidRPr="00543596">
              <w:rPr>
                <w:rFonts w:ascii="Times New Roman" w:hAnsi="Times New Roman" w:cs="Times New Roman"/>
                <w:i/>
                <w:color w:val="000000" w:themeColor="text1"/>
                <w:sz w:val="28"/>
                <w:szCs w:val="28"/>
                <w:u w:val="single"/>
                <w:shd w:val="clear" w:color="auto" w:fill="FFFFFF"/>
              </w:rPr>
              <w:t xml:space="preserve">органов </w:t>
            </w:r>
            <w:r w:rsidRPr="00543596">
              <w:rPr>
                <w:rFonts w:ascii="Times New Roman" w:hAnsi="Times New Roman" w:cs="Times New Roman"/>
                <w:color w:val="000000" w:themeColor="text1"/>
                <w:sz w:val="28"/>
                <w:szCs w:val="28"/>
                <w:shd w:val="clear" w:color="auto" w:fill="FFFFFF"/>
              </w:rPr>
              <w:t>преимущественно в ширину.</w:t>
            </w:r>
          </w:p>
        </w:tc>
      </w:tr>
      <w:tr w:rsidR="00543596" w:rsidRPr="00543596" w14:paraId="4D8BB852" w14:textId="77777777" w:rsidTr="00E507FF">
        <w:trPr>
          <w:gridAfter w:val="1"/>
          <w:wAfter w:w="40" w:type="dxa"/>
          <w:trHeight w:val="86"/>
        </w:trPr>
        <w:tc>
          <w:tcPr>
            <w:tcW w:w="9175" w:type="dxa"/>
            <w:shd w:val="clear" w:color="auto" w:fill="FDE9D9"/>
          </w:tcPr>
          <w:p w14:paraId="3BB944A8"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3-шаг:  задания на «Анализ» </w:t>
            </w:r>
          </w:p>
        </w:tc>
      </w:tr>
      <w:tr w:rsidR="00543596" w:rsidRPr="00543596" w14:paraId="037C5B51" w14:textId="77777777" w:rsidTr="00E507FF">
        <w:trPr>
          <w:gridAfter w:val="1"/>
          <w:wAfter w:w="40" w:type="dxa"/>
          <w:trHeight w:val="86"/>
        </w:trPr>
        <w:tc>
          <w:tcPr>
            <w:tcW w:w="9175" w:type="dxa"/>
            <w:shd w:val="clear" w:color="auto" w:fill="FDE9D9"/>
          </w:tcPr>
          <w:p w14:paraId="042B1316"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Calibri" w:eastAsia="Calibri" w:hAnsi="Calibri" w:cs="Times New Roman"/>
              </w:rPr>
              <w:br w:type="page"/>
            </w:r>
            <w:r w:rsidRPr="00543596">
              <w:rPr>
                <w:rFonts w:ascii="Times New Roman" w:eastAsia="Calibri" w:hAnsi="Times New Roman" w:cs="Times New Roman"/>
                <w:b/>
                <w:i/>
                <w:sz w:val="28"/>
                <w:szCs w:val="28"/>
              </w:rPr>
              <w:t>Задание.</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Объясните расположение и строение образовательных тканей и клеток.</w:t>
            </w:r>
          </w:p>
          <w:p w14:paraId="0387D8AF" w14:textId="77777777" w:rsidR="00543596" w:rsidRPr="00543596" w:rsidRDefault="00543596" w:rsidP="00E507FF">
            <w:pPr>
              <w:spacing w:after="0" w:line="240" w:lineRule="auto"/>
              <w:jc w:val="both"/>
              <w:rPr>
                <w:rFonts w:ascii="Times New Roman" w:eastAsia="Calibri" w:hAnsi="Times New Roman" w:cs="Times New Roman"/>
                <w:sz w:val="28"/>
                <w:szCs w:val="28"/>
              </w:rPr>
            </w:pPr>
          </w:p>
          <w:p w14:paraId="0D907311" w14:textId="77777777" w:rsidR="00543596" w:rsidRPr="00543596" w:rsidRDefault="00543596" w:rsidP="00E507FF">
            <w:pPr>
              <w:tabs>
                <w:tab w:val="left" w:pos="0"/>
                <w:tab w:val="left" w:pos="32"/>
                <w:tab w:val="left" w:pos="8640"/>
                <w:tab w:val="left" w:pos="10080"/>
                <w:tab w:val="left" w:pos="11520"/>
                <w:tab w:val="left" w:pos="12960"/>
                <w:tab w:val="left" w:pos="14400"/>
                <w:tab w:val="left" w:pos="15840"/>
              </w:tabs>
              <w:autoSpaceDE w:val="0"/>
              <w:autoSpaceDN w:val="0"/>
              <w:adjustRightInd w:val="0"/>
              <w:spacing w:after="0" w:line="200" w:lineRule="atLeast"/>
              <w:ind w:left="360"/>
              <w:jc w:val="center"/>
              <w:rPr>
                <w:rFonts w:ascii="Times New Roman" w:hAnsi="Times New Roman" w:cs="Times New Roman"/>
                <w:color w:val="000000"/>
                <w:sz w:val="28"/>
                <w:szCs w:val="28"/>
              </w:rPr>
            </w:pPr>
            <w:r w:rsidRPr="00543596">
              <w:rPr>
                <w:rFonts w:ascii="Times New Roman" w:hAnsi="Times New Roman" w:cs="Times New Roman"/>
                <w:noProof/>
                <w:color w:val="000000"/>
                <w:sz w:val="28"/>
                <w:szCs w:val="28"/>
                <w:lang w:eastAsia="ru-RU"/>
              </w:rPr>
              <w:drawing>
                <wp:inline distT="0" distB="0" distL="0" distR="0" wp14:anchorId="72EE6BD6" wp14:editId="3FABDEAA">
                  <wp:extent cx="4654548" cy="2355850"/>
                  <wp:effectExtent l="0" t="0" r="0" b="6350"/>
                  <wp:docPr id="154639" name="Рисунок 6" descr="5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73.png"/>
                          <pic:cNvPicPr/>
                        </pic:nvPicPr>
                        <pic:blipFill rotWithShape="1">
                          <a:blip r:embed="rId218" cstate="print"/>
                          <a:srcRect t="8943"/>
                          <a:stretch/>
                        </pic:blipFill>
                        <pic:spPr bwMode="auto">
                          <a:xfrm>
                            <a:off x="0" y="0"/>
                            <a:ext cx="4654876" cy="2356016"/>
                          </a:xfrm>
                          <a:prstGeom prst="rect">
                            <a:avLst/>
                          </a:prstGeom>
                          <a:ln>
                            <a:noFill/>
                          </a:ln>
                          <a:extLst>
                            <a:ext uri="{53640926-AAD7-44D8-BBD7-CCE9431645EC}">
                              <a14:shadowObscured xmlns:a14="http://schemas.microsoft.com/office/drawing/2010/main"/>
                            </a:ext>
                          </a:extLst>
                        </pic:spPr>
                      </pic:pic>
                    </a:graphicData>
                  </a:graphic>
                </wp:inline>
              </w:drawing>
            </w:r>
          </w:p>
          <w:p w14:paraId="799AFD35"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val="en-US"/>
              </w:rPr>
            </w:pPr>
          </w:p>
          <w:p w14:paraId="49F0D6A2"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Рис.3</w:t>
            </w:r>
            <w:r w:rsidRPr="00543596">
              <w:rPr>
                <w:rFonts w:ascii="Times New Roman" w:eastAsia="Calibri" w:hAnsi="Times New Roman" w:cs="Times New Roman"/>
                <w:sz w:val="28"/>
                <w:szCs w:val="28"/>
              </w:rPr>
              <w:t>4</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sz w:val="28"/>
                <w:szCs w:val="28"/>
              </w:rPr>
              <w:t xml:space="preserve"> Расположение и строение образовательных тканей и клеток.</w:t>
            </w:r>
          </w:p>
          <w:p w14:paraId="3766F2C6" w14:textId="77777777" w:rsidR="00543596" w:rsidRPr="00543596" w:rsidRDefault="00543596" w:rsidP="00E507FF">
            <w:pPr>
              <w:shd w:val="clear" w:color="auto" w:fill="FFFFFF"/>
              <w:spacing w:after="0" w:line="240" w:lineRule="auto"/>
              <w:ind w:firstLine="318"/>
              <w:jc w:val="both"/>
              <w:textAlignment w:val="baseline"/>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bCs/>
                <w:color w:val="000000" w:themeColor="text1"/>
                <w:sz w:val="28"/>
                <w:szCs w:val="28"/>
                <w:shd w:val="clear" w:color="auto" w:fill="FFFFFF"/>
                <w:lang w:eastAsia="ru-RU"/>
              </w:rPr>
              <w:t xml:space="preserve">Апикальная меристема побега располагается на </w:t>
            </w:r>
            <w:r w:rsidRPr="00543596">
              <w:rPr>
                <w:rFonts w:ascii="Times New Roman" w:eastAsia="Times New Roman" w:hAnsi="Times New Roman" w:cs="Times New Roman"/>
                <w:bCs/>
                <w:i/>
                <w:color w:val="000000" w:themeColor="text1"/>
                <w:sz w:val="28"/>
                <w:szCs w:val="28"/>
                <w:u w:val="single"/>
                <w:shd w:val="clear" w:color="auto" w:fill="FFFFFF"/>
                <w:lang w:eastAsia="ru-RU"/>
              </w:rPr>
              <w:t xml:space="preserve">верхушке </w:t>
            </w:r>
            <w:r w:rsidRPr="00543596">
              <w:rPr>
                <w:rFonts w:ascii="Times New Roman" w:eastAsia="Times New Roman" w:hAnsi="Times New Roman" w:cs="Times New Roman"/>
                <w:bCs/>
                <w:color w:val="000000" w:themeColor="text1"/>
                <w:sz w:val="28"/>
                <w:szCs w:val="28"/>
                <w:shd w:val="clear" w:color="auto" w:fill="FFFFFF"/>
                <w:lang w:eastAsia="ru-RU"/>
              </w:rPr>
              <w:t xml:space="preserve">главного и </w:t>
            </w:r>
            <w:r w:rsidRPr="00543596">
              <w:rPr>
                <w:rFonts w:ascii="Times New Roman" w:eastAsia="Times New Roman" w:hAnsi="Times New Roman" w:cs="Times New Roman"/>
                <w:bCs/>
                <w:i/>
                <w:color w:val="000000" w:themeColor="text1"/>
                <w:sz w:val="28"/>
                <w:szCs w:val="28"/>
                <w:u w:val="single"/>
                <w:shd w:val="clear" w:color="auto" w:fill="FFFFFF"/>
                <w:lang w:eastAsia="ru-RU"/>
              </w:rPr>
              <w:t>боковых</w:t>
            </w:r>
            <w:r w:rsidRPr="00543596">
              <w:rPr>
                <w:rFonts w:ascii="Times New Roman" w:eastAsia="Times New Roman" w:hAnsi="Times New Roman" w:cs="Times New Roman"/>
                <w:bCs/>
                <w:color w:val="000000" w:themeColor="text1"/>
                <w:sz w:val="28"/>
                <w:szCs w:val="28"/>
                <w:shd w:val="clear" w:color="auto" w:fill="FFFFFF"/>
                <w:lang w:eastAsia="ru-RU"/>
              </w:rPr>
              <w:t xml:space="preserve"> побегов. В результате деления и дифференциации ее клеток осуществляются процессы </w:t>
            </w:r>
            <w:r w:rsidRPr="00543596">
              <w:rPr>
                <w:rFonts w:ascii="Times New Roman" w:eastAsia="Times New Roman" w:hAnsi="Times New Roman" w:cs="Times New Roman"/>
                <w:bCs/>
                <w:i/>
                <w:color w:val="000000" w:themeColor="text1"/>
                <w:sz w:val="28"/>
                <w:szCs w:val="28"/>
                <w:u w:val="single"/>
                <w:shd w:val="clear" w:color="auto" w:fill="FFFFFF"/>
                <w:lang w:eastAsia="ru-RU"/>
              </w:rPr>
              <w:t>гистогенеза</w:t>
            </w:r>
            <w:r w:rsidRPr="00543596">
              <w:rPr>
                <w:rFonts w:ascii="Times New Roman" w:eastAsia="Times New Roman" w:hAnsi="Times New Roman" w:cs="Times New Roman"/>
                <w:bCs/>
                <w:color w:val="000000" w:themeColor="text1"/>
                <w:sz w:val="28"/>
                <w:szCs w:val="28"/>
                <w:shd w:val="clear" w:color="auto" w:fill="FFFFFF"/>
                <w:lang w:eastAsia="ru-RU"/>
              </w:rPr>
              <w:t xml:space="preserve"> (образования тканей) и органогенеза (образование органов). Клетки апикальной меристемы, как правило, изодиаметрической формы, плотно сомкнуты друг с другом, с густой </w:t>
            </w:r>
            <w:r w:rsidRPr="00543596">
              <w:rPr>
                <w:rFonts w:ascii="Times New Roman" w:eastAsia="Times New Roman" w:hAnsi="Times New Roman" w:cs="Times New Roman"/>
                <w:bCs/>
                <w:i/>
                <w:color w:val="000000" w:themeColor="text1"/>
                <w:sz w:val="28"/>
                <w:szCs w:val="28"/>
                <w:u w:val="single"/>
                <w:shd w:val="clear" w:color="auto" w:fill="FFFFFF"/>
                <w:lang w:eastAsia="ru-RU"/>
              </w:rPr>
              <w:t>цитоплазмой</w:t>
            </w:r>
            <w:r w:rsidRPr="00543596">
              <w:rPr>
                <w:rFonts w:ascii="Times New Roman" w:eastAsia="Times New Roman" w:hAnsi="Times New Roman" w:cs="Times New Roman"/>
                <w:bCs/>
                <w:color w:val="000000" w:themeColor="text1"/>
                <w:sz w:val="28"/>
                <w:szCs w:val="28"/>
                <w:shd w:val="clear" w:color="auto" w:fill="FFFFFF"/>
                <w:lang w:eastAsia="ru-RU"/>
              </w:rPr>
              <w:t xml:space="preserve">, крупным </w:t>
            </w:r>
            <w:r w:rsidRPr="00543596">
              <w:rPr>
                <w:rFonts w:ascii="Times New Roman" w:eastAsia="Times New Roman" w:hAnsi="Times New Roman" w:cs="Times New Roman"/>
                <w:bCs/>
                <w:i/>
                <w:color w:val="000000" w:themeColor="text1"/>
                <w:sz w:val="28"/>
                <w:szCs w:val="28"/>
                <w:u w:val="single"/>
                <w:shd w:val="clear" w:color="auto" w:fill="FFFFFF"/>
                <w:lang w:eastAsia="ru-RU"/>
              </w:rPr>
              <w:t>ядром</w:t>
            </w:r>
            <w:r w:rsidRPr="00543596">
              <w:rPr>
                <w:rFonts w:ascii="Times New Roman" w:eastAsia="Times New Roman" w:hAnsi="Times New Roman" w:cs="Times New Roman"/>
                <w:bCs/>
                <w:color w:val="000000" w:themeColor="text1"/>
                <w:sz w:val="28"/>
                <w:szCs w:val="28"/>
                <w:shd w:val="clear" w:color="auto" w:fill="FFFFFF"/>
                <w:lang w:eastAsia="ru-RU"/>
              </w:rPr>
              <w:t xml:space="preserve"> и несколькими </w:t>
            </w:r>
            <w:r w:rsidRPr="00543596">
              <w:rPr>
                <w:rFonts w:ascii="Times New Roman" w:eastAsia="Times New Roman" w:hAnsi="Times New Roman" w:cs="Times New Roman"/>
                <w:bCs/>
                <w:i/>
                <w:color w:val="000000" w:themeColor="text1"/>
                <w:sz w:val="28"/>
                <w:szCs w:val="28"/>
                <w:u w:val="single"/>
                <w:shd w:val="clear" w:color="auto" w:fill="FFFFFF"/>
                <w:lang w:eastAsia="ru-RU"/>
              </w:rPr>
              <w:t>ядрышками</w:t>
            </w:r>
            <w:r w:rsidRPr="00543596">
              <w:rPr>
                <w:rFonts w:ascii="Times New Roman" w:eastAsia="Times New Roman" w:hAnsi="Times New Roman" w:cs="Times New Roman"/>
                <w:bCs/>
                <w:color w:val="000000" w:themeColor="text1"/>
                <w:sz w:val="28"/>
                <w:szCs w:val="28"/>
                <w:shd w:val="clear" w:color="auto" w:fill="FFFFFF"/>
                <w:lang w:eastAsia="ru-RU"/>
              </w:rPr>
              <w:t xml:space="preserve">. Клеточные </w:t>
            </w:r>
            <w:r w:rsidRPr="00543596">
              <w:rPr>
                <w:rFonts w:ascii="Times New Roman" w:eastAsia="Times New Roman" w:hAnsi="Times New Roman" w:cs="Times New Roman"/>
                <w:bCs/>
                <w:i/>
                <w:color w:val="000000" w:themeColor="text1"/>
                <w:sz w:val="28"/>
                <w:szCs w:val="28"/>
                <w:u w:val="single"/>
                <w:shd w:val="clear" w:color="auto" w:fill="FFFFFF"/>
                <w:lang w:eastAsia="ru-RU"/>
              </w:rPr>
              <w:t>оболочки</w:t>
            </w:r>
            <w:r w:rsidRPr="00543596">
              <w:rPr>
                <w:rFonts w:ascii="Times New Roman" w:eastAsia="Times New Roman" w:hAnsi="Times New Roman" w:cs="Times New Roman"/>
                <w:bCs/>
                <w:color w:val="000000" w:themeColor="text1"/>
                <w:sz w:val="28"/>
                <w:szCs w:val="28"/>
                <w:shd w:val="clear" w:color="auto" w:fill="FFFFFF"/>
                <w:lang w:eastAsia="ru-RU"/>
              </w:rPr>
              <w:t xml:space="preserve"> очень тонкие, первичные, с большим количеством </w:t>
            </w:r>
            <w:r w:rsidRPr="00543596">
              <w:rPr>
                <w:rFonts w:ascii="Times New Roman" w:eastAsia="Times New Roman" w:hAnsi="Times New Roman" w:cs="Times New Roman"/>
                <w:bCs/>
                <w:i/>
                <w:color w:val="000000" w:themeColor="text1"/>
                <w:sz w:val="28"/>
                <w:szCs w:val="28"/>
                <w:u w:val="single"/>
                <w:shd w:val="clear" w:color="auto" w:fill="FFFFFF"/>
                <w:lang w:eastAsia="ru-RU"/>
              </w:rPr>
              <w:t>пектиновых</w:t>
            </w:r>
            <w:r w:rsidRPr="00543596">
              <w:rPr>
                <w:rFonts w:ascii="Times New Roman" w:eastAsia="Times New Roman" w:hAnsi="Times New Roman" w:cs="Times New Roman"/>
                <w:bCs/>
                <w:color w:val="000000" w:themeColor="text1"/>
                <w:sz w:val="28"/>
                <w:szCs w:val="28"/>
                <w:shd w:val="clear" w:color="auto" w:fill="FFFFFF"/>
                <w:lang w:eastAsia="ru-RU"/>
              </w:rPr>
              <w:t xml:space="preserve"> веществ. Вакуоли </w:t>
            </w:r>
            <w:r w:rsidRPr="00543596">
              <w:rPr>
                <w:rFonts w:ascii="Times New Roman" w:eastAsia="Times New Roman" w:hAnsi="Times New Roman" w:cs="Times New Roman"/>
                <w:bCs/>
                <w:i/>
                <w:color w:val="000000" w:themeColor="text1"/>
                <w:sz w:val="28"/>
                <w:szCs w:val="28"/>
                <w:u w:val="single"/>
                <w:shd w:val="clear" w:color="auto" w:fill="FFFFFF"/>
                <w:lang w:eastAsia="ru-RU"/>
              </w:rPr>
              <w:t>отсутствуют</w:t>
            </w:r>
            <w:r w:rsidRPr="00543596">
              <w:rPr>
                <w:rFonts w:ascii="Times New Roman" w:eastAsia="Times New Roman" w:hAnsi="Times New Roman" w:cs="Times New Roman"/>
                <w:bCs/>
                <w:color w:val="000000" w:themeColor="text1"/>
                <w:sz w:val="28"/>
                <w:szCs w:val="28"/>
                <w:shd w:val="clear" w:color="auto" w:fill="FFFFFF"/>
                <w:lang w:eastAsia="ru-RU"/>
              </w:rPr>
              <w:t xml:space="preserve"> или в виде </w:t>
            </w:r>
            <w:r w:rsidRPr="00543596">
              <w:rPr>
                <w:rFonts w:ascii="Times New Roman" w:eastAsia="Times New Roman" w:hAnsi="Times New Roman" w:cs="Times New Roman"/>
                <w:bCs/>
                <w:i/>
                <w:color w:val="000000" w:themeColor="text1"/>
                <w:sz w:val="28"/>
                <w:szCs w:val="28"/>
                <w:u w:val="single"/>
                <w:shd w:val="clear" w:color="auto" w:fill="FFFFFF"/>
                <w:lang w:eastAsia="ru-RU"/>
              </w:rPr>
              <w:t>мелких</w:t>
            </w:r>
            <w:r w:rsidRPr="00543596">
              <w:rPr>
                <w:rFonts w:ascii="Times New Roman" w:eastAsia="Times New Roman" w:hAnsi="Times New Roman" w:cs="Times New Roman"/>
                <w:bCs/>
                <w:color w:val="000000" w:themeColor="text1"/>
                <w:sz w:val="28"/>
                <w:szCs w:val="28"/>
                <w:shd w:val="clear" w:color="auto" w:fill="FFFFFF"/>
                <w:lang w:eastAsia="ru-RU"/>
              </w:rPr>
              <w:t xml:space="preserve"> пузырьков. Много </w:t>
            </w:r>
            <w:r w:rsidRPr="00543596">
              <w:rPr>
                <w:rFonts w:ascii="Times New Roman" w:eastAsia="Times New Roman" w:hAnsi="Times New Roman" w:cs="Times New Roman"/>
                <w:bCs/>
                <w:i/>
                <w:color w:val="000000" w:themeColor="text1"/>
                <w:sz w:val="28"/>
                <w:szCs w:val="28"/>
                <w:u w:val="single"/>
                <w:shd w:val="clear" w:color="auto" w:fill="FFFFFF"/>
                <w:lang w:eastAsia="ru-RU"/>
              </w:rPr>
              <w:t>митохондрий</w:t>
            </w:r>
            <w:r w:rsidRPr="00543596">
              <w:rPr>
                <w:rFonts w:ascii="Times New Roman" w:eastAsia="Times New Roman" w:hAnsi="Times New Roman" w:cs="Times New Roman"/>
                <w:bCs/>
                <w:color w:val="000000" w:themeColor="text1"/>
                <w:sz w:val="28"/>
                <w:szCs w:val="28"/>
                <w:shd w:val="clear" w:color="auto" w:fill="FFFFFF"/>
                <w:lang w:eastAsia="ru-RU"/>
              </w:rPr>
              <w:t xml:space="preserve"> и </w:t>
            </w:r>
            <w:r w:rsidRPr="00543596">
              <w:rPr>
                <w:rFonts w:ascii="Times New Roman" w:eastAsia="Times New Roman" w:hAnsi="Times New Roman" w:cs="Times New Roman"/>
                <w:bCs/>
                <w:i/>
                <w:color w:val="000000" w:themeColor="text1"/>
                <w:sz w:val="28"/>
                <w:szCs w:val="28"/>
                <w:u w:val="single"/>
                <w:shd w:val="clear" w:color="auto" w:fill="FFFFFF"/>
                <w:lang w:eastAsia="ru-RU"/>
              </w:rPr>
              <w:t>рибосом</w:t>
            </w:r>
            <w:r w:rsidRPr="00543596">
              <w:rPr>
                <w:rFonts w:ascii="Times New Roman" w:eastAsia="Times New Roman" w:hAnsi="Times New Roman" w:cs="Times New Roman"/>
                <w:bCs/>
                <w:color w:val="000000" w:themeColor="text1"/>
                <w:sz w:val="28"/>
                <w:szCs w:val="28"/>
                <w:shd w:val="clear" w:color="auto" w:fill="FFFFFF"/>
                <w:lang w:eastAsia="ru-RU"/>
              </w:rPr>
              <w:t xml:space="preserve">. Пластиды не дифференцированы. Для обозначения верхушечной меристемы нет общепринятой терминологии. Ее называют </w:t>
            </w:r>
            <w:r w:rsidRPr="00543596">
              <w:rPr>
                <w:rFonts w:ascii="Times New Roman" w:eastAsia="Times New Roman" w:hAnsi="Times New Roman" w:cs="Times New Roman"/>
                <w:bCs/>
                <w:i/>
                <w:color w:val="000000" w:themeColor="text1"/>
                <w:sz w:val="28"/>
                <w:szCs w:val="28"/>
                <w:u w:val="single"/>
                <w:shd w:val="clear" w:color="auto" w:fill="FFFFFF"/>
                <w:lang w:eastAsia="ru-RU"/>
              </w:rPr>
              <w:t>точкой</w:t>
            </w:r>
            <w:r w:rsidRPr="00543596">
              <w:rPr>
                <w:rFonts w:ascii="Times New Roman" w:eastAsia="Times New Roman" w:hAnsi="Times New Roman" w:cs="Times New Roman"/>
                <w:bCs/>
                <w:color w:val="000000" w:themeColor="text1"/>
                <w:sz w:val="28"/>
                <w:szCs w:val="28"/>
                <w:shd w:val="clear" w:color="auto" w:fill="FFFFFF"/>
                <w:lang w:eastAsia="ru-RU"/>
              </w:rPr>
              <w:t xml:space="preserve"> роста, конусом нарастания, апексом,  верхушкой побега, употребляются эти термины как синонимы. Ряд анатомов дает более точное определение, согласно которому точкой роста называется </w:t>
            </w:r>
            <w:r w:rsidRPr="00543596">
              <w:rPr>
                <w:rFonts w:ascii="Times New Roman" w:eastAsia="Times New Roman" w:hAnsi="Times New Roman" w:cs="Times New Roman"/>
                <w:bCs/>
                <w:i/>
                <w:color w:val="000000" w:themeColor="text1"/>
                <w:sz w:val="28"/>
                <w:szCs w:val="28"/>
                <w:u w:val="single"/>
                <w:shd w:val="clear" w:color="auto" w:fill="FFFFFF"/>
                <w:lang w:eastAsia="ru-RU"/>
              </w:rPr>
              <w:t>гладкая</w:t>
            </w:r>
            <w:r w:rsidRPr="00543596">
              <w:rPr>
                <w:rFonts w:ascii="Times New Roman" w:eastAsia="Times New Roman" w:hAnsi="Times New Roman" w:cs="Times New Roman"/>
                <w:b/>
                <w:bCs/>
                <w:color w:val="000000" w:themeColor="text1"/>
                <w:sz w:val="28"/>
                <w:szCs w:val="28"/>
                <w:shd w:val="clear" w:color="auto" w:fill="FFFFFF"/>
                <w:lang w:eastAsia="ru-RU"/>
              </w:rPr>
              <w:t xml:space="preserve"> </w:t>
            </w:r>
            <w:r w:rsidRPr="00543596">
              <w:rPr>
                <w:rFonts w:ascii="Times New Roman" w:eastAsia="Times New Roman" w:hAnsi="Times New Roman" w:cs="Times New Roman"/>
                <w:bCs/>
                <w:color w:val="000000" w:themeColor="text1"/>
                <w:sz w:val="28"/>
                <w:szCs w:val="28"/>
                <w:shd w:val="clear" w:color="auto" w:fill="FFFFFF"/>
                <w:lang w:eastAsia="ru-RU"/>
              </w:rPr>
              <w:t xml:space="preserve">апикальная часть конуса нарастания, расположенная выше самого молодого зачатка листа. Конус нарастания включает точку </w:t>
            </w:r>
            <w:r w:rsidRPr="00543596">
              <w:rPr>
                <w:rFonts w:ascii="Times New Roman" w:eastAsia="Times New Roman" w:hAnsi="Times New Roman" w:cs="Times New Roman"/>
                <w:bCs/>
                <w:i/>
                <w:color w:val="000000" w:themeColor="text1"/>
                <w:sz w:val="28"/>
                <w:szCs w:val="28"/>
                <w:u w:val="single"/>
                <w:shd w:val="clear" w:color="auto" w:fill="FFFFFF"/>
                <w:lang w:eastAsia="ru-RU"/>
              </w:rPr>
              <w:t>роста</w:t>
            </w:r>
            <w:r w:rsidRPr="00543596">
              <w:rPr>
                <w:rFonts w:ascii="Times New Roman" w:eastAsia="Times New Roman" w:hAnsi="Times New Roman" w:cs="Times New Roman"/>
                <w:bCs/>
                <w:color w:val="000000" w:themeColor="text1"/>
                <w:sz w:val="28"/>
                <w:szCs w:val="28"/>
                <w:shd w:val="clear" w:color="auto" w:fill="FFFFFF"/>
                <w:lang w:eastAsia="ru-RU"/>
              </w:rPr>
              <w:t xml:space="preserve"> и </w:t>
            </w:r>
            <w:r w:rsidRPr="00543596">
              <w:rPr>
                <w:rFonts w:ascii="Times New Roman" w:eastAsia="Times New Roman" w:hAnsi="Times New Roman" w:cs="Times New Roman"/>
                <w:bCs/>
                <w:i/>
                <w:color w:val="000000" w:themeColor="text1"/>
                <w:sz w:val="28"/>
                <w:szCs w:val="28"/>
                <w:u w:val="single"/>
                <w:shd w:val="clear" w:color="auto" w:fill="FFFFFF"/>
                <w:lang w:eastAsia="ru-RU"/>
              </w:rPr>
              <w:t>зону</w:t>
            </w:r>
            <w:r w:rsidRPr="00543596">
              <w:rPr>
                <w:rFonts w:ascii="Times New Roman" w:eastAsia="Times New Roman" w:hAnsi="Times New Roman" w:cs="Times New Roman"/>
                <w:bCs/>
                <w:color w:val="000000" w:themeColor="text1"/>
                <w:sz w:val="28"/>
                <w:szCs w:val="28"/>
                <w:shd w:val="clear" w:color="auto" w:fill="FFFFFF"/>
                <w:lang w:eastAsia="ru-RU"/>
              </w:rPr>
              <w:t xml:space="preserve"> листовых зачатков, состоящих из недифференцированных клеток. </w:t>
            </w:r>
          </w:p>
        </w:tc>
      </w:tr>
      <w:tr w:rsidR="00543596" w:rsidRPr="00543596" w14:paraId="14F0D367" w14:textId="77777777" w:rsidTr="00E507FF">
        <w:trPr>
          <w:gridAfter w:val="1"/>
          <w:wAfter w:w="40" w:type="dxa"/>
          <w:trHeight w:val="57"/>
        </w:trPr>
        <w:tc>
          <w:tcPr>
            <w:tcW w:w="9175" w:type="dxa"/>
            <w:shd w:val="clear" w:color="auto" w:fill="FDE9D9"/>
          </w:tcPr>
          <w:p w14:paraId="54C7ED8B"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4-шаг: задания на  «Синтез» </w:t>
            </w:r>
          </w:p>
        </w:tc>
      </w:tr>
      <w:tr w:rsidR="00543596" w:rsidRPr="00543596" w14:paraId="6D01D83B" w14:textId="77777777" w:rsidTr="00E507FF">
        <w:trPr>
          <w:gridAfter w:val="1"/>
          <w:wAfter w:w="40" w:type="dxa"/>
          <w:trHeight w:val="382"/>
        </w:trPr>
        <w:tc>
          <w:tcPr>
            <w:tcW w:w="9175" w:type="dxa"/>
            <w:shd w:val="clear" w:color="auto" w:fill="auto"/>
          </w:tcPr>
          <w:p w14:paraId="75EACB17" w14:textId="77777777" w:rsidR="00543596" w:rsidRPr="00543596" w:rsidRDefault="00543596" w:rsidP="00E507FF">
            <w:pPr>
              <w:tabs>
                <w:tab w:val="left" w:pos="-107"/>
              </w:tabs>
              <w:spacing w:after="0" w:line="240" w:lineRule="auto"/>
              <w:ind w:firstLine="851"/>
              <w:contextualSpacing/>
              <w:jc w:val="both"/>
              <w:rPr>
                <w:rFonts w:ascii="Times New Roman" w:hAnsi="Times New Roman" w:cs="Times New Roman"/>
                <w:color w:val="0D0D0D" w:themeColor="text1" w:themeTint="F2"/>
                <w:sz w:val="28"/>
                <w:szCs w:val="28"/>
              </w:rPr>
            </w:pPr>
            <w:r w:rsidRPr="00543596">
              <w:br w:type="page"/>
            </w:r>
            <w:r w:rsidRPr="00543596">
              <w:rPr>
                <w:rFonts w:ascii="Times New Roman" w:hAnsi="Times New Roman"/>
                <w:b/>
                <w:i/>
                <w:sz w:val="28"/>
                <w:szCs w:val="28"/>
              </w:rPr>
              <w:t>З</w:t>
            </w:r>
            <w:r w:rsidRPr="00543596">
              <w:rPr>
                <w:rFonts w:ascii="Times New Roman" w:hAnsi="Times New Roman" w:cs="Times New Roman"/>
                <w:b/>
                <w:i/>
                <w:sz w:val="28"/>
                <w:szCs w:val="28"/>
              </w:rPr>
              <w:t>адание</w:t>
            </w:r>
            <w:r w:rsidRPr="00543596">
              <w:rPr>
                <w:rFonts w:ascii="Times New Roman" w:hAnsi="Times New Roman" w:cs="Times New Roman"/>
                <w:color w:val="0D0D0D" w:themeColor="text1" w:themeTint="F2"/>
                <w:sz w:val="28"/>
                <w:szCs w:val="28"/>
              </w:rPr>
              <w:t xml:space="preserve"> Как строение ткани связано с выполняемой функцией. Для этого с помощью таблиц, рассматривания микропрепаратов и живых объектов (побеги растений, листья, комнатные растения) заполняется следующая таблица</w:t>
            </w:r>
          </w:p>
          <w:p w14:paraId="4B7E25CB" w14:textId="77777777" w:rsidR="00543596" w:rsidRPr="00543596" w:rsidRDefault="00543596" w:rsidP="00E507FF">
            <w:pPr>
              <w:shd w:val="clear" w:color="auto" w:fill="FFFFFF"/>
              <w:spacing w:after="0" w:line="240" w:lineRule="auto"/>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Таблица -4</w:t>
            </w:r>
          </w:p>
          <w:tbl>
            <w:tblPr>
              <w:tblW w:w="902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2110"/>
              <w:gridCol w:w="6915"/>
            </w:tblGrid>
            <w:tr w:rsidR="00543596" w:rsidRPr="00543596" w14:paraId="49F88F57" w14:textId="77777777" w:rsidTr="00DB175F">
              <w:trPr>
                <w:trHeight w:val="130"/>
              </w:trPr>
              <w:tc>
                <w:tcPr>
                  <w:tcW w:w="211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17CC113" w14:textId="77777777" w:rsidR="00543596" w:rsidRPr="00543596" w:rsidRDefault="00543596" w:rsidP="00E507FF">
                  <w:pPr>
                    <w:framePr w:hSpace="180" w:wrap="around" w:vAnchor="page" w:hAnchor="margin" w:xAlign="center" w:y="1186"/>
                    <w:spacing w:after="0" w:line="240" w:lineRule="auto"/>
                    <w:rPr>
                      <w:rFonts w:ascii="Times New Roman" w:eastAsia="Calibri" w:hAnsi="Times New Roman" w:cs="Times New Roman"/>
                      <w:b/>
                      <w:i/>
                      <w:color w:val="0D0D0D" w:themeColor="text1" w:themeTint="F2"/>
                      <w:sz w:val="28"/>
                      <w:szCs w:val="28"/>
                    </w:rPr>
                  </w:pPr>
                  <w:r w:rsidRPr="00543596">
                    <w:rPr>
                      <w:rFonts w:ascii="Times New Roman" w:eastAsia="Calibri" w:hAnsi="Times New Roman" w:cs="Times New Roman"/>
                      <w:b/>
                      <w:i/>
                      <w:color w:val="0D0D0D" w:themeColor="text1" w:themeTint="F2"/>
                      <w:sz w:val="28"/>
                      <w:szCs w:val="28"/>
                    </w:rPr>
                    <w:t>Тип тканей</w:t>
                  </w:r>
                </w:p>
              </w:tc>
              <w:tc>
                <w:tcPr>
                  <w:tcW w:w="691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A07D80E" w14:textId="77777777" w:rsidR="00543596" w:rsidRPr="00543596" w:rsidRDefault="00543596" w:rsidP="00E507FF">
                  <w:pPr>
                    <w:framePr w:hSpace="180" w:wrap="around" w:vAnchor="page" w:hAnchor="margin" w:xAlign="center" w:y="1186"/>
                    <w:spacing w:after="0" w:line="240" w:lineRule="auto"/>
                    <w:ind w:left="648"/>
                    <w:jc w:val="center"/>
                    <w:rPr>
                      <w:rFonts w:ascii="Times New Roman" w:eastAsia="Calibri" w:hAnsi="Times New Roman" w:cs="Times New Roman"/>
                      <w:b/>
                      <w:i/>
                      <w:color w:val="0D0D0D" w:themeColor="text1" w:themeTint="F2"/>
                      <w:sz w:val="28"/>
                      <w:szCs w:val="28"/>
                    </w:rPr>
                  </w:pPr>
                  <w:r w:rsidRPr="00543596">
                    <w:rPr>
                      <w:rFonts w:ascii="Times New Roman" w:eastAsia="Calibri" w:hAnsi="Times New Roman" w:cs="Times New Roman"/>
                      <w:b/>
                      <w:i/>
                      <w:color w:val="0D0D0D" w:themeColor="text1" w:themeTint="F2"/>
                      <w:sz w:val="28"/>
                      <w:szCs w:val="28"/>
                    </w:rPr>
                    <w:t>Где расположена</w:t>
                  </w:r>
                </w:p>
              </w:tc>
            </w:tr>
            <w:tr w:rsidR="00543596" w:rsidRPr="00543596" w14:paraId="5BC7BCC6" w14:textId="77777777" w:rsidTr="00DB175F">
              <w:trPr>
                <w:trHeight w:val="258"/>
              </w:trPr>
              <w:tc>
                <w:tcPr>
                  <w:tcW w:w="211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F9FD8EA"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lastRenderedPageBreak/>
                    <w:t>Образовательная</w:t>
                  </w:r>
                </w:p>
              </w:tc>
              <w:tc>
                <w:tcPr>
                  <w:tcW w:w="691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25180D2"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Верхушка </w:t>
                  </w:r>
                  <w:r w:rsidRPr="00543596">
                    <w:rPr>
                      <w:rFonts w:ascii="Times New Roman" w:eastAsia="Calibri" w:hAnsi="Times New Roman" w:cs="Times New Roman"/>
                      <w:i/>
                      <w:color w:val="0D0D0D" w:themeColor="text1" w:themeTint="F2"/>
                      <w:sz w:val="28"/>
                      <w:szCs w:val="28"/>
                      <w:u w:val="single"/>
                    </w:rPr>
                    <w:t>корня</w:t>
                  </w:r>
                  <w:r w:rsidRPr="00543596">
                    <w:rPr>
                      <w:rFonts w:ascii="Times New Roman" w:eastAsia="Calibri" w:hAnsi="Times New Roman" w:cs="Times New Roman"/>
                      <w:color w:val="0D0D0D" w:themeColor="text1" w:themeTint="F2"/>
                      <w:sz w:val="28"/>
                      <w:szCs w:val="28"/>
                    </w:rPr>
                    <w:t xml:space="preserve"> растений и </w:t>
                  </w:r>
                  <w:r w:rsidRPr="00543596">
                    <w:rPr>
                      <w:rFonts w:ascii="Times New Roman" w:eastAsia="Calibri" w:hAnsi="Times New Roman" w:cs="Times New Roman"/>
                      <w:color w:val="0D0D0D" w:themeColor="text1" w:themeTint="F2"/>
                      <w:sz w:val="28"/>
                      <w:szCs w:val="28"/>
                      <w:u w:val="single"/>
                    </w:rPr>
                    <w:t>стебля</w:t>
                  </w:r>
                  <w:r w:rsidRPr="00543596">
                    <w:rPr>
                      <w:rFonts w:ascii="Times New Roman" w:eastAsia="Calibri" w:hAnsi="Times New Roman" w:cs="Times New Roman"/>
                      <w:color w:val="0D0D0D" w:themeColor="text1" w:themeTint="F2"/>
                      <w:sz w:val="28"/>
                      <w:szCs w:val="28"/>
                    </w:rPr>
                    <w:t xml:space="preserve"> растений.</w:t>
                  </w:r>
                </w:p>
              </w:tc>
            </w:tr>
            <w:tr w:rsidR="00543596" w:rsidRPr="00543596" w14:paraId="4E7BD475" w14:textId="77777777" w:rsidTr="00DB175F">
              <w:trPr>
                <w:trHeight w:val="517"/>
              </w:trPr>
              <w:tc>
                <w:tcPr>
                  <w:tcW w:w="211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8A1D285"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Основная</w:t>
                  </w:r>
                </w:p>
              </w:tc>
              <w:tc>
                <w:tcPr>
                  <w:tcW w:w="691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31602F3"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Мякоть </w:t>
                  </w:r>
                  <w:r w:rsidRPr="00543596">
                    <w:rPr>
                      <w:rFonts w:ascii="Times New Roman" w:eastAsia="Calibri" w:hAnsi="Times New Roman" w:cs="Times New Roman"/>
                      <w:i/>
                      <w:color w:val="0D0D0D" w:themeColor="text1" w:themeTint="F2"/>
                      <w:sz w:val="28"/>
                      <w:szCs w:val="28"/>
                      <w:u w:val="single"/>
                    </w:rPr>
                    <w:t>листа</w:t>
                  </w:r>
                  <w:r w:rsidRPr="00543596">
                    <w:rPr>
                      <w:rFonts w:ascii="Times New Roman" w:eastAsia="Calibri" w:hAnsi="Times New Roman" w:cs="Times New Roman"/>
                      <w:color w:val="0D0D0D" w:themeColor="text1" w:themeTint="F2"/>
                      <w:sz w:val="28"/>
                      <w:szCs w:val="28"/>
                    </w:rPr>
                    <w:t xml:space="preserve"> растений, </w:t>
                  </w:r>
                  <w:r w:rsidRPr="00543596">
                    <w:rPr>
                      <w:rFonts w:ascii="Times New Roman" w:eastAsia="Calibri" w:hAnsi="Times New Roman" w:cs="Times New Roman"/>
                      <w:i/>
                      <w:color w:val="0D0D0D" w:themeColor="text1" w:themeTint="F2"/>
                      <w:sz w:val="28"/>
                      <w:szCs w:val="28"/>
                      <w:u w:val="single"/>
                    </w:rPr>
                    <w:t>мякоть</w:t>
                  </w:r>
                  <w:r w:rsidRPr="00543596">
                    <w:rPr>
                      <w:rFonts w:ascii="Times New Roman" w:eastAsia="Calibri" w:hAnsi="Times New Roman" w:cs="Times New Roman"/>
                      <w:color w:val="0D0D0D" w:themeColor="text1" w:themeTint="F2"/>
                      <w:sz w:val="28"/>
                      <w:szCs w:val="28"/>
                    </w:rPr>
                    <w:t xml:space="preserve"> плодов. Середина </w:t>
                  </w:r>
                  <w:r w:rsidRPr="00543596">
                    <w:rPr>
                      <w:rFonts w:ascii="Times New Roman" w:eastAsia="Calibri" w:hAnsi="Times New Roman" w:cs="Times New Roman"/>
                      <w:i/>
                      <w:color w:val="0D0D0D" w:themeColor="text1" w:themeTint="F2"/>
                      <w:sz w:val="28"/>
                      <w:szCs w:val="28"/>
                      <w:u w:val="single"/>
                    </w:rPr>
                    <w:t>корня</w:t>
                  </w:r>
                  <w:r w:rsidRPr="00543596">
                    <w:rPr>
                      <w:rFonts w:ascii="Times New Roman" w:eastAsia="Calibri" w:hAnsi="Times New Roman" w:cs="Times New Roman"/>
                      <w:color w:val="0D0D0D" w:themeColor="text1" w:themeTint="F2"/>
                      <w:sz w:val="28"/>
                      <w:szCs w:val="28"/>
                    </w:rPr>
                    <w:t xml:space="preserve"> растений и </w:t>
                  </w:r>
                  <w:r w:rsidRPr="00543596">
                    <w:rPr>
                      <w:rFonts w:ascii="Times New Roman" w:eastAsia="Calibri" w:hAnsi="Times New Roman" w:cs="Times New Roman"/>
                      <w:i/>
                      <w:color w:val="0D0D0D" w:themeColor="text1" w:themeTint="F2"/>
                      <w:sz w:val="28"/>
                      <w:szCs w:val="28"/>
                      <w:u w:val="single"/>
                    </w:rPr>
                    <w:t>стебля</w:t>
                  </w:r>
                  <w:r w:rsidRPr="00543596">
                    <w:rPr>
                      <w:rFonts w:ascii="Times New Roman" w:eastAsia="Calibri" w:hAnsi="Times New Roman" w:cs="Times New Roman"/>
                      <w:color w:val="0D0D0D" w:themeColor="text1" w:themeTint="F2"/>
                      <w:sz w:val="28"/>
                      <w:szCs w:val="28"/>
                    </w:rPr>
                    <w:t xml:space="preserve"> растений. Мягкие части </w:t>
                  </w:r>
                  <w:r w:rsidRPr="00543596">
                    <w:rPr>
                      <w:rFonts w:ascii="Times New Roman" w:eastAsia="Calibri" w:hAnsi="Times New Roman" w:cs="Times New Roman"/>
                      <w:i/>
                      <w:color w:val="0D0D0D" w:themeColor="text1" w:themeTint="F2"/>
                      <w:sz w:val="28"/>
                      <w:szCs w:val="28"/>
                      <w:u w:val="single"/>
                    </w:rPr>
                    <w:t xml:space="preserve">цветка </w:t>
                  </w:r>
                  <w:r w:rsidRPr="00543596">
                    <w:rPr>
                      <w:rFonts w:ascii="Times New Roman" w:eastAsia="Calibri" w:hAnsi="Times New Roman" w:cs="Times New Roman"/>
                      <w:color w:val="0D0D0D" w:themeColor="text1" w:themeTint="F2"/>
                      <w:sz w:val="28"/>
                      <w:szCs w:val="28"/>
                    </w:rPr>
                    <w:t xml:space="preserve">растений. Главная масса </w:t>
                  </w:r>
                  <w:r w:rsidRPr="00543596">
                    <w:rPr>
                      <w:rFonts w:ascii="Times New Roman" w:eastAsia="Calibri" w:hAnsi="Times New Roman" w:cs="Times New Roman"/>
                      <w:i/>
                      <w:color w:val="0D0D0D" w:themeColor="text1" w:themeTint="F2"/>
                      <w:sz w:val="28"/>
                      <w:szCs w:val="28"/>
                      <w:u w:val="single"/>
                    </w:rPr>
                    <w:t>коры</w:t>
                  </w:r>
                  <w:r w:rsidRPr="00543596">
                    <w:rPr>
                      <w:rFonts w:ascii="Times New Roman" w:eastAsia="Calibri" w:hAnsi="Times New Roman" w:cs="Times New Roman"/>
                      <w:color w:val="0D0D0D" w:themeColor="text1" w:themeTint="F2"/>
                      <w:sz w:val="28"/>
                      <w:szCs w:val="28"/>
                    </w:rPr>
                    <w:t xml:space="preserve"> растений.</w:t>
                  </w:r>
                </w:p>
              </w:tc>
            </w:tr>
            <w:tr w:rsidR="00543596" w:rsidRPr="00543596" w14:paraId="543BF5E6" w14:textId="77777777" w:rsidTr="00DB175F">
              <w:trPr>
                <w:trHeight w:val="517"/>
              </w:trPr>
              <w:tc>
                <w:tcPr>
                  <w:tcW w:w="211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F925E79"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Механическая</w:t>
                  </w:r>
                </w:p>
              </w:tc>
              <w:tc>
                <w:tcPr>
                  <w:tcW w:w="691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D3F3D39"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Жилки </w:t>
                  </w:r>
                  <w:r w:rsidRPr="00543596">
                    <w:rPr>
                      <w:rFonts w:ascii="Times New Roman" w:eastAsia="Calibri" w:hAnsi="Times New Roman" w:cs="Times New Roman"/>
                      <w:i/>
                      <w:color w:val="0D0D0D" w:themeColor="text1" w:themeTint="F2"/>
                      <w:sz w:val="28"/>
                      <w:szCs w:val="28"/>
                      <w:u w:val="single"/>
                    </w:rPr>
                    <w:t>листа</w:t>
                  </w:r>
                  <w:r w:rsidRPr="00543596">
                    <w:rPr>
                      <w:rFonts w:ascii="Times New Roman" w:eastAsia="Calibri" w:hAnsi="Times New Roman" w:cs="Times New Roman"/>
                      <w:color w:val="0D0D0D" w:themeColor="text1" w:themeTint="F2"/>
                      <w:sz w:val="28"/>
                      <w:szCs w:val="28"/>
                    </w:rPr>
                    <w:t xml:space="preserve"> растений. Волокна </w:t>
                  </w:r>
                  <w:r w:rsidRPr="00543596">
                    <w:rPr>
                      <w:rFonts w:ascii="Times New Roman" w:eastAsia="Calibri" w:hAnsi="Times New Roman" w:cs="Times New Roman"/>
                      <w:i/>
                      <w:color w:val="0D0D0D" w:themeColor="text1" w:themeTint="F2"/>
                      <w:sz w:val="28"/>
                      <w:szCs w:val="28"/>
                      <w:u w:val="single"/>
                    </w:rPr>
                    <w:t xml:space="preserve">стебля </w:t>
                  </w:r>
                  <w:r w:rsidRPr="00543596">
                    <w:rPr>
                      <w:rFonts w:ascii="Times New Roman" w:eastAsia="Calibri" w:hAnsi="Times New Roman" w:cs="Times New Roman"/>
                      <w:color w:val="0D0D0D" w:themeColor="text1" w:themeTint="F2"/>
                      <w:sz w:val="28"/>
                      <w:szCs w:val="28"/>
                    </w:rPr>
                    <w:t>растений.</w:t>
                  </w:r>
                </w:p>
                <w:p w14:paraId="6E1C7185"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Косточка абрикоса. Скорлупа грецкого ореха.</w:t>
                  </w:r>
                </w:p>
              </w:tc>
            </w:tr>
            <w:tr w:rsidR="00543596" w:rsidRPr="00543596" w14:paraId="6B1C8DFD" w14:textId="77777777" w:rsidTr="00DB175F">
              <w:trPr>
                <w:trHeight w:val="130"/>
              </w:trPr>
              <w:tc>
                <w:tcPr>
                  <w:tcW w:w="211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B5558B1"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Покровная</w:t>
                  </w:r>
                </w:p>
              </w:tc>
              <w:tc>
                <w:tcPr>
                  <w:tcW w:w="691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4383380"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Кожица </w:t>
                  </w:r>
                  <w:r w:rsidRPr="00543596">
                    <w:rPr>
                      <w:rFonts w:ascii="Times New Roman" w:eastAsia="Calibri" w:hAnsi="Times New Roman" w:cs="Times New Roman"/>
                      <w:i/>
                      <w:color w:val="0D0D0D" w:themeColor="text1" w:themeTint="F2"/>
                      <w:sz w:val="28"/>
                      <w:szCs w:val="28"/>
                      <w:u w:val="single"/>
                    </w:rPr>
                    <w:t xml:space="preserve">листа </w:t>
                  </w:r>
                  <w:r w:rsidRPr="00543596">
                    <w:rPr>
                      <w:rFonts w:ascii="Times New Roman" w:eastAsia="Calibri" w:hAnsi="Times New Roman" w:cs="Times New Roman"/>
                      <w:color w:val="0D0D0D" w:themeColor="text1" w:themeTint="F2"/>
                      <w:sz w:val="28"/>
                      <w:szCs w:val="28"/>
                    </w:rPr>
                    <w:t xml:space="preserve">растений и </w:t>
                  </w:r>
                  <w:r w:rsidRPr="00543596">
                    <w:rPr>
                      <w:rFonts w:ascii="Times New Roman" w:eastAsia="Calibri" w:hAnsi="Times New Roman" w:cs="Times New Roman"/>
                      <w:i/>
                      <w:color w:val="0D0D0D" w:themeColor="text1" w:themeTint="F2"/>
                      <w:sz w:val="28"/>
                      <w:szCs w:val="28"/>
                      <w:u w:val="single"/>
                    </w:rPr>
                    <w:t>кора</w:t>
                  </w:r>
                  <w:r w:rsidRPr="00543596">
                    <w:rPr>
                      <w:rFonts w:ascii="Times New Roman" w:eastAsia="Calibri" w:hAnsi="Times New Roman" w:cs="Times New Roman"/>
                      <w:color w:val="0D0D0D" w:themeColor="text1" w:themeTint="F2"/>
                      <w:sz w:val="28"/>
                      <w:szCs w:val="28"/>
                    </w:rPr>
                    <w:t xml:space="preserve"> дерева.</w:t>
                  </w:r>
                </w:p>
              </w:tc>
            </w:tr>
            <w:tr w:rsidR="00543596" w:rsidRPr="00543596" w14:paraId="3B0F5CA6" w14:textId="77777777" w:rsidTr="00DB175F">
              <w:trPr>
                <w:trHeight w:val="263"/>
              </w:trPr>
              <w:tc>
                <w:tcPr>
                  <w:tcW w:w="211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180109B"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Проводящая</w:t>
                  </w:r>
                </w:p>
              </w:tc>
              <w:tc>
                <w:tcPr>
                  <w:tcW w:w="691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909E126"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Жилки </w:t>
                  </w:r>
                  <w:r w:rsidRPr="00543596">
                    <w:rPr>
                      <w:rFonts w:ascii="Times New Roman" w:eastAsia="Calibri" w:hAnsi="Times New Roman" w:cs="Times New Roman"/>
                      <w:i/>
                      <w:color w:val="0D0D0D" w:themeColor="text1" w:themeTint="F2"/>
                      <w:sz w:val="28"/>
                      <w:szCs w:val="28"/>
                      <w:u w:val="single"/>
                    </w:rPr>
                    <w:t>листа</w:t>
                  </w:r>
                  <w:r w:rsidRPr="00543596">
                    <w:rPr>
                      <w:rFonts w:ascii="Times New Roman" w:eastAsia="Calibri" w:hAnsi="Times New Roman" w:cs="Times New Roman"/>
                      <w:color w:val="0D0D0D" w:themeColor="text1" w:themeTint="F2"/>
                      <w:sz w:val="28"/>
                      <w:szCs w:val="28"/>
                    </w:rPr>
                    <w:t xml:space="preserve"> растений, в </w:t>
                  </w:r>
                  <w:r w:rsidRPr="00543596">
                    <w:rPr>
                      <w:rFonts w:ascii="Times New Roman" w:eastAsia="Calibri" w:hAnsi="Times New Roman" w:cs="Times New Roman"/>
                      <w:i/>
                      <w:color w:val="0D0D0D" w:themeColor="text1" w:themeTint="F2"/>
                      <w:sz w:val="28"/>
                      <w:szCs w:val="28"/>
                      <w:u w:val="single"/>
                    </w:rPr>
                    <w:t>корне</w:t>
                  </w:r>
                  <w:r w:rsidRPr="00543596">
                    <w:rPr>
                      <w:rFonts w:ascii="Times New Roman" w:eastAsia="Calibri" w:hAnsi="Times New Roman" w:cs="Times New Roman"/>
                      <w:color w:val="0D0D0D" w:themeColor="text1" w:themeTint="F2"/>
                      <w:sz w:val="28"/>
                      <w:szCs w:val="28"/>
                    </w:rPr>
                    <w:t xml:space="preserve"> растений и стебле растений.</w:t>
                  </w:r>
                </w:p>
              </w:tc>
            </w:tr>
          </w:tbl>
          <w:p w14:paraId="57623115" w14:textId="77777777" w:rsidR="00543596" w:rsidRPr="00543596" w:rsidRDefault="00543596" w:rsidP="00E507FF">
            <w:pPr>
              <w:tabs>
                <w:tab w:val="left" w:pos="5149"/>
              </w:tabs>
              <w:rPr>
                <w:rFonts w:ascii="Times New Roman" w:eastAsia="Calibri" w:hAnsi="Times New Roman" w:cs="Times New Roman"/>
                <w:sz w:val="24"/>
                <w:szCs w:val="24"/>
                <w:lang w:val="kk-KZ"/>
              </w:rPr>
            </w:pPr>
          </w:p>
        </w:tc>
      </w:tr>
      <w:tr w:rsidR="00543596" w:rsidRPr="00543596" w14:paraId="46E9A000" w14:textId="77777777" w:rsidTr="00E507FF">
        <w:trPr>
          <w:gridAfter w:val="1"/>
          <w:wAfter w:w="40" w:type="dxa"/>
          <w:trHeight w:val="57"/>
        </w:trPr>
        <w:tc>
          <w:tcPr>
            <w:tcW w:w="9175" w:type="dxa"/>
            <w:shd w:val="clear" w:color="auto" w:fill="FDE9D9"/>
          </w:tcPr>
          <w:p w14:paraId="7AD134F5"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 xml:space="preserve">Применение» </w:t>
            </w:r>
          </w:p>
        </w:tc>
      </w:tr>
      <w:tr w:rsidR="00543596" w:rsidRPr="00543596" w14:paraId="187F3EFD" w14:textId="77777777" w:rsidTr="00E507FF">
        <w:trPr>
          <w:gridAfter w:val="1"/>
          <w:wAfter w:w="40" w:type="dxa"/>
          <w:trHeight w:val="57"/>
        </w:trPr>
        <w:tc>
          <w:tcPr>
            <w:tcW w:w="9175" w:type="dxa"/>
            <w:shd w:val="clear" w:color="auto" w:fill="auto"/>
          </w:tcPr>
          <w:p w14:paraId="0BAC09BA" w14:textId="77777777" w:rsidR="00543596" w:rsidRPr="00543596" w:rsidRDefault="00543596" w:rsidP="00E507FF">
            <w:pPr>
              <w:spacing w:after="0" w:line="240" w:lineRule="auto"/>
              <w:ind w:firstLine="851"/>
              <w:jc w:val="both"/>
              <w:rPr>
                <w:rFonts w:ascii="Times New Roman" w:eastAsia="Calibri" w:hAnsi="Times New Roman" w:cs="Times New Roman"/>
                <w:color w:val="000000" w:themeColor="text1"/>
                <w:sz w:val="28"/>
                <w:szCs w:val="28"/>
              </w:rPr>
            </w:pPr>
            <w:r w:rsidRPr="00543596">
              <w:rPr>
                <w:rFonts w:ascii="Calibri" w:eastAsia="Calibri" w:hAnsi="Calibri" w:cs="Times New Roman"/>
              </w:rPr>
              <w:br w:type="page"/>
            </w:r>
            <w:r w:rsidRPr="00543596">
              <w:rPr>
                <w:rFonts w:ascii="Times New Roman" w:eastAsia="Calibri" w:hAnsi="Times New Roman" w:cs="Times New Roman"/>
                <w:b/>
                <w:i/>
                <w:sz w:val="28"/>
                <w:szCs w:val="28"/>
              </w:rPr>
              <w:t>Задание</w:t>
            </w:r>
            <w:r w:rsidRPr="00543596">
              <w:rPr>
                <w:rFonts w:ascii="Times New Roman" w:eastAsia="Calibri" w:hAnsi="Times New Roman" w:cs="Times New Roman"/>
                <w:color w:val="0D0D0D" w:themeColor="text1" w:themeTint="F2"/>
                <w:sz w:val="28"/>
                <w:szCs w:val="28"/>
              </w:rPr>
              <w:t xml:space="preserve">. Запишите строение клеток (по рисунку </w:t>
            </w:r>
            <w:r w:rsidRPr="00543596">
              <w:rPr>
                <w:rFonts w:ascii="Times New Roman" w:eastAsia="Times New Roman" w:hAnsi="Times New Roman" w:cs="Times New Roman"/>
                <w:sz w:val="28"/>
                <w:szCs w:val="28"/>
                <w:lang w:val="kk-KZ" w:eastAsia="ru-RU"/>
              </w:rPr>
              <w:t>Рис.3</w:t>
            </w:r>
            <w:r w:rsidRPr="00543596">
              <w:rPr>
                <w:rFonts w:ascii="Times New Roman" w:eastAsia="Times New Roman" w:hAnsi="Times New Roman" w:cs="Times New Roman"/>
                <w:sz w:val="28"/>
                <w:szCs w:val="28"/>
                <w:lang w:eastAsia="ru-RU"/>
              </w:rPr>
              <w:t>4</w:t>
            </w:r>
            <w:r w:rsidRPr="00543596">
              <w:rPr>
                <w:rFonts w:ascii="Times New Roman" w:eastAsia="Times New Roman" w:hAnsi="Times New Roman" w:cs="Times New Roman"/>
                <w:sz w:val="28"/>
                <w:szCs w:val="28"/>
                <w:lang w:val="kk-KZ" w:eastAsia="ru-RU"/>
              </w:rPr>
              <w:t xml:space="preserve"> </w:t>
            </w:r>
            <w:r w:rsidRPr="00543596">
              <w:rPr>
                <w:rFonts w:ascii="Times New Roman" w:eastAsia="Calibri" w:hAnsi="Times New Roman" w:cs="Times New Roman"/>
                <w:color w:val="0D0D0D" w:themeColor="text1" w:themeTint="F2"/>
                <w:sz w:val="28"/>
                <w:szCs w:val="28"/>
              </w:rPr>
              <w:t xml:space="preserve">и </w:t>
            </w:r>
            <w:r w:rsidRPr="00543596">
              <w:rPr>
                <w:rFonts w:ascii="Times New Roman" w:eastAsia="Times New Roman" w:hAnsi="Times New Roman" w:cs="Times New Roman"/>
                <w:sz w:val="28"/>
                <w:szCs w:val="28"/>
                <w:lang w:val="kk-KZ" w:eastAsia="ru-RU"/>
              </w:rPr>
              <w:t>Рис.3</w:t>
            </w:r>
            <w:r w:rsidRPr="00543596">
              <w:rPr>
                <w:rFonts w:ascii="Times New Roman" w:eastAsia="Times New Roman" w:hAnsi="Times New Roman" w:cs="Times New Roman"/>
                <w:sz w:val="28"/>
                <w:szCs w:val="28"/>
                <w:lang w:eastAsia="ru-RU"/>
              </w:rPr>
              <w:t>5</w:t>
            </w:r>
            <w:r w:rsidRPr="00543596">
              <w:rPr>
                <w:rFonts w:ascii="Times New Roman" w:eastAsia="Times New Roman" w:hAnsi="Times New Roman" w:cs="Times New Roman"/>
                <w:sz w:val="28"/>
                <w:szCs w:val="28"/>
                <w:lang w:val="kk-KZ" w:eastAsia="ru-RU"/>
              </w:rPr>
              <w:t xml:space="preserve"> </w:t>
            </w:r>
            <w:r w:rsidRPr="00543596">
              <w:rPr>
                <w:rFonts w:ascii="Times New Roman" w:eastAsia="Calibri" w:hAnsi="Times New Roman" w:cs="Times New Roman"/>
                <w:color w:val="0D0D0D" w:themeColor="text1" w:themeTint="F2"/>
                <w:sz w:val="28"/>
                <w:szCs w:val="28"/>
              </w:rPr>
              <w:t xml:space="preserve">) </w:t>
            </w:r>
            <w:r w:rsidRPr="00543596">
              <w:rPr>
                <w:rFonts w:ascii="Times New Roman" w:eastAsia="Calibri" w:hAnsi="Times New Roman" w:cs="Times New Roman"/>
                <w:color w:val="0D0D0D" w:themeColor="text1" w:themeTint="F2"/>
                <w:sz w:val="28"/>
                <w:szCs w:val="28"/>
                <w:lang w:val="kk-KZ"/>
              </w:rPr>
              <w:t>п</w:t>
            </w:r>
            <w:proofErr w:type="spellStart"/>
            <w:r w:rsidRPr="00543596">
              <w:rPr>
                <w:rFonts w:ascii="Times New Roman" w:eastAsia="Calibri" w:hAnsi="Times New Roman" w:cs="Times New Roman"/>
                <w:iCs/>
                <w:color w:val="0D0D0D" w:themeColor="text1" w:themeTint="F2"/>
                <w:sz w:val="28"/>
                <w:szCs w:val="28"/>
              </w:rPr>
              <w:t>аренхимных</w:t>
            </w:r>
            <w:proofErr w:type="spellEnd"/>
            <w:r w:rsidRPr="00543596">
              <w:rPr>
                <w:rFonts w:ascii="Times New Roman" w:eastAsia="Calibri" w:hAnsi="Times New Roman" w:cs="Times New Roman"/>
                <w:iCs/>
                <w:color w:val="0D0D0D" w:themeColor="text1" w:themeTint="F2"/>
                <w:sz w:val="28"/>
                <w:szCs w:val="28"/>
              </w:rPr>
              <w:t xml:space="preserve"> тканей:</w:t>
            </w:r>
          </w:p>
          <w:p w14:paraId="61FDE35C" w14:textId="77777777" w:rsidR="00543596" w:rsidRPr="00543596" w:rsidRDefault="00543596" w:rsidP="00E507FF">
            <w:pPr>
              <w:shd w:val="clear" w:color="auto" w:fill="FFFFFF"/>
              <w:spacing w:before="100" w:beforeAutospacing="1" w:after="225"/>
              <w:jc w:val="center"/>
              <w:rPr>
                <w:rFonts w:ascii="Calibri" w:eastAsia="Calibri" w:hAnsi="Calibri" w:cs="Times New Roman"/>
                <w:color w:val="0D0D0D" w:themeColor="text1" w:themeTint="F2"/>
                <w:sz w:val="24"/>
                <w:szCs w:val="24"/>
              </w:rPr>
            </w:pPr>
            <w:r w:rsidRPr="00543596">
              <w:rPr>
                <w:rFonts w:ascii="Calibri" w:eastAsia="Calibri" w:hAnsi="Calibri" w:cs="Times New Roman"/>
                <w:noProof/>
                <w:lang w:eastAsia="ru-RU"/>
              </w:rPr>
              <w:drawing>
                <wp:inline distT="0" distB="0" distL="0" distR="0" wp14:anchorId="3F89E537" wp14:editId="282B576F">
                  <wp:extent cx="3257113" cy="1308100"/>
                  <wp:effectExtent l="0" t="0" r="635" b="6350"/>
                  <wp:docPr id="154640" name="Рисунок 154640" descr="https://bilimland.kz/upload/content/lesson/13007/media/c94c79cb5e7ddc3955618fb0b4b940bd/content/script_00003/media/mcc_bl_ls_04_03_01i.jpg"/>
                  <wp:cNvGraphicFramePr/>
                  <a:graphic xmlns:a="http://schemas.openxmlformats.org/drawingml/2006/main">
                    <a:graphicData uri="http://schemas.openxmlformats.org/drawingml/2006/picture">
                      <pic:pic xmlns:pic="http://schemas.openxmlformats.org/drawingml/2006/picture">
                        <pic:nvPicPr>
                          <pic:cNvPr id="32" name="Рисунок 32" descr="https://bilimland.kz/upload/content/lesson/13007/media/c94c79cb5e7ddc3955618fb0b4b940bd/content/script_00003/media/mcc_bl_ls_04_03_01i.jpg"/>
                          <pic:cNvPicPr/>
                        </pic:nvPicPr>
                        <pic:blipFill>
                          <a:blip r:embed="rId224" cstate="print"/>
                          <a:srcRect/>
                          <a:stretch>
                            <a:fillRect/>
                          </a:stretch>
                        </pic:blipFill>
                        <pic:spPr bwMode="auto">
                          <a:xfrm>
                            <a:off x="0" y="0"/>
                            <a:ext cx="3271245" cy="1313775"/>
                          </a:xfrm>
                          <a:prstGeom prst="rect">
                            <a:avLst/>
                          </a:prstGeom>
                          <a:noFill/>
                          <a:ln w="9525">
                            <a:noFill/>
                            <a:miter lim="800000"/>
                            <a:headEnd/>
                            <a:tailEnd/>
                          </a:ln>
                        </pic:spPr>
                      </pic:pic>
                    </a:graphicData>
                  </a:graphic>
                </wp:inline>
              </w:drawing>
            </w:r>
          </w:p>
          <w:p w14:paraId="64082280" w14:textId="77777777" w:rsidR="00543596" w:rsidRPr="00543596" w:rsidRDefault="00543596" w:rsidP="00E507FF">
            <w:pPr>
              <w:shd w:val="clear" w:color="auto" w:fill="FFFFFF"/>
              <w:spacing w:before="100" w:beforeAutospacing="1" w:after="225"/>
              <w:jc w:val="center"/>
              <w:rPr>
                <w:rFonts w:ascii="Calibri" w:eastAsia="Calibri" w:hAnsi="Calibri" w:cs="Times New Roman"/>
                <w:color w:val="0D0D0D" w:themeColor="text1" w:themeTint="F2"/>
                <w:sz w:val="24"/>
                <w:szCs w:val="24"/>
              </w:rPr>
            </w:pPr>
            <w:r w:rsidRPr="00543596">
              <w:rPr>
                <w:rFonts w:ascii="Times New Roman" w:eastAsia="Times New Roman" w:hAnsi="Times New Roman" w:cs="Times New Roman"/>
                <w:sz w:val="28"/>
                <w:szCs w:val="28"/>
                <w:lang w:val="kk-KZ" w:eastAsia="ru-RU"/>
              </w:rPr>
              <w:t>Рис.3</w:t>
            </w:r>
            <w:r w:rsidRPr="00543596">
              <w:rPr>
                <w:rFonts w:ascii="Times New Roman" w:eastAsia="Times New Roman" w:hAnsi="Times New Roman" w:cs="Times New Roman"/>
                <w:sz w:val="28"/>
                <w:szCs w:val="28"/>
                <w:lang w:eastAsia="ru-RU"/>
              </w:rPr>
              <w:t>5</w:t>
            </w:r>
            <w:r w:rsidRPr="00543596">
              <w:rPr>
                <w:rFonts w:ascii="Times New Roman" w:eastAsia="Times New Roman" w:hAnsi="Times New Roman" w:cs="Times New Roman"/>
                <w:sz w:val="28"/>
                <w:szCs w:val="28"/>
                <w:lang w:val="kk-KZ" w:eastAsia="ru-RU"/>
              </w:rPr>
              <w:t>.</w:t>
            </w:r>
          </w:p>
          <w:p w14:paraId="27207FCA" w14:textId="77777777" w:rsidR="00543596" w:rsidRPr="00543596" w:rsidRDefault="00543596" w:rsidP="00E507FF">
            <w:pPr>
              <w:shd w:val="clear" w:color="auto" w:fill="FFFFFF"/>
              <w:spacing w:before="100" w:beforeAutospacing="1" w:after="225"/>
              <w:jc w:val="center"/>
              <w:rPr>
                <w:rFonts w:ascii="Calibri" w:eastAsia="Calibri" w:hAnsi="Calibri" w:cs="Times New Roman"/>
                <w:color w:val="0D0D0D" w:themeColor="text1" w:themeTint="F2"/>
                <w:sz w:val="24"/>
                <w:szCs w:val="24"/>
              </w:rPr>
            </w:pPr>
            <w:r w:rsidRPr="00543596">
              <w:rPr>
                <w:rFonts w:ascii="Calibri" w:eastAsia="Calibri" w:hAnsi="Calibri" w:cs="Times New Roman"/>
                <w:noProof/>
                <w:color w:val="0D0D0D" w:themeColor="text1" w:themeTint="F2"/>
                <w:lang w:eastAsia="ru-RU"/>
              </w:rPr>
              <w:drawing>
                <wp:inline distT="0" distB="0" distL="0" distR="0" wp14:anchorId="21C5F8BF" wp14:editId="42E46C70">
                  <wp:extent cx="3892550" cy="1016000"/>
                  <wp:effectExtent l="0" t="0" r="0" b="0"/>
                  <wp:docPr id="154641" name="Рисунок 154641" descr="http://sbio.info/images/tmp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io.info/images/tmp55-12.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898362" cy="1017517"/>
                          </a:xfrm>
                          <a:prstGeom prst="rect">
                            <a:avLst/>
                          </a:prstGeom>
                          <a:noFill/>
                          <a:ln>
                            <a:noFill/>
                          </a:ln>
                        </pic:spPr>
                      </pic:pic>
                    </a:graphicData>
                  </a:graphic>
                </wp:inline>
              </w:drawing>
            </w:r>
          </w:p>
          <w:p w14:paraId="24D32274" w14:textId="77777777" w:rsidR="00543596" w:rsidRPr="00543596" w:rsidRDefault="00543596" w:rsidP="00E507FF">
            <w:pPr>
              <w:widowControl w:val="0"/>
              <w:spacing w:after="0" w:line="240" w:lineRule="auto"/>
              <w:ind w:firstLine="851"/>
              <w:jc w:val="center"/>
              <w:rPr>
                <w:rFonts w:ascii="Times New Roman" w:eastAsia="Times New Roman" w:hAnsi="Times New Roman" w:cs="Century Schoolbook"/>
                <w:spacing w:val="5"/>
                <w:sz w:val="28"/>
                <w:szCs w:val="28"/>
                <w:lang w:val="kk-KZ" w:eastAsia="ru-RU"/>
              </w:rPr>
            </w:pPr>
            <w:r w:rsidRPr="00543596">
              <w:rPr>
                <w:rFonts w:ascii="Times New Roman" w:eastAsia="Times New Roman" w:hAnsi="Times New Roman" w:cs="Century Schoolbook"/>
                <w:spacing w:val="5"/>
                <w:sz w:val="28"/>
                <w:szCs w:val="28"/>
                <w:lang w:val="kk-KZ" w:eastAsia="ru-RU"/>
              </w:rPr>
              <w:t>Рис.3</w:t>
            </w:r>
            <w:r w:rsidRPr="00543596">
              <w:rPr>
                <w:rFonts w:ascii="Times New Roman" w:eastAsia="Times New Roman" w:hAnsi="Times New Roman" w:cs="Century Schoolbook"/>
                <w:spacing w:val="5"/>
                <w:sz w:val="28"/>
                <w:szCs w:val="28"/>
                <w:lang w:eastAsia="ru-RU"/>
              </w:rPr>
              <w:t>6</w:t>
            </w:r>
            <w:r w:rsidRPr="00543596">
              <w:rPr>
                <w:rFonts w:ascii="Times New Roman" w:eastAsia="Times New Roman" w:hAnsi="Times New Roman" w:cs="Century Schoolbook"/>
                <w:spacing w:val="5"/>
                <w:sz w:val="28"/>
                <w:szCs w:val="28"/>
                <w:lang w:val="kk-KZ" w:eastAsia="ru-RU"/>
              </w:rPr>
              <w:t>.</w:t>
            </w:r>
          </w:p>
          <w:p w14:paraId="52DD8D36" w14:textId="77777777" w:rsidR="00543596" w:rsidRPr="00543596" w:rsidRDefault="00543596" w:rsidP="00E507FF">
            <w:pPr>
              <w:widowControl w:val="0"/>
              <w:spacing w:after="0" w:line="240" w:lineRule="auto"/>
              <w:ind w:firstLine="851"/>
              <w:jc w:val="both"/>
              <w:rPr>
                <w:rFonts w:ascii="Century Schoolbook" w:eastAsia="Century Schoolbook" w:hAnsi="Century Schoolbook" w:cs="Century Schoolbook"/>
                <w:spacing w:val="5"/>
                <w:sz w:val="24"/>
                <w:szCs w:val="24"/>
                <w:lang w:val="kk-KZ"/>
              </w:rPr>
            </w:pPr>
            <w:r w:rsidRPr="00543596">
              <w:rPr>
                <w:rFonts w:ascii="Times New Roman" w:eastAsia="Century Schoolbook" w:hAnsi="Times New Roman" w:cs="Times New Roman"/>
                <w:b/>
                <w:spacing w:val="5"/>
                <w:sz w:val="28"/>
                <w:szCs w:val="28"/>
                <w:lang w:val="kk-KZ"/>
              </w:rPr>
              <w:t>Ответ:</w:t>
            </w:r>
            <w:r w:rsidRPr="00543596">
              <w:rPr>
                <w:rFonts w:ascii="Times New Roman" w:eastAsia="Century Schoolbook" w:hAnsi="Times New Roman" w:cs="Times New Roman"/>
                <w:iCs/>
                <w:color w:val="0D0D0D" w:themeColor="text1" w:themeTint="F2"/>
                <w:spacing w:val="5"/>
                <w:sz w:val="28"/>
                <w:szCs w:val="28"/>
              </w:rPr>
              <w:t xml:space="preserve"> </w:t>
            </w:r>
            <w:proofErr w:type="spellStart"/>
            <w:r w:rsidRPr="00543596">
              <w:rPr>
                <w:rFonts w:ascii="Times New Roman" w:eastAsia="Century Schoolbook" w:hAnsi="Times New Roman" w:cs="Times New Roman"/>
                <w:iCs/>
                <w:color w:val="0D0D0D" w:themeColor="text1" w:themeTint="F2"/>
                <w:spacing w:val="5"/>
                <w:sz w:val="28"/>
                <w:szCs w:val="28"/>
              </w:rPr>
              <w:t>Паренхимные</w:t>
            </w:r>
            <w:proofErr w:type="spellEnd"/>
            <w:r w:rsidRPr="00543596">
              <w:rPr>
                <w:rFonts w:ascii="Times New Roman" w:eastAsia="Century Schoolbook" w:hAnsi="Times New Roman" w:cs="Times New Roman"/>
                <w:iCs/>
                <w:color w:val="0D0D0D" w:themeColor="text1" w:themeTint="F2"/>
                <w:spacing w:val="5"/>
                <w:sz w:val="28"/>
                <w:szCs w:val="28"/>
              </w:rPr>
              <w:t xml:space="preserve"> ткани: 1—3</w:t>
            </w:r>
            <w:r w:rsidRPr="00543596">
              <w:rPr>
                <w:rFonts w:ascii="Times New Roman" w:eastAsia="Century Schoolbook" w:hAnsi="Times New Roman" w:cs="Times New Roman"/>
                <w:color w:val="0D0D0D" w:themeColor="text1" w:themeTint="F2"/>
                <w:spacing w:val="5"/>
                <w:sz w:val="28"/>
                <w:szCs w:val="28"/>
              </w:rPr>
              <w:t xml:space="preserve"> — </w:t>
            </w:r>
            <w:proofErr w:type="spellStart"/>
            <w:r w:rsidRPr="00543596">
              <w:rPr>
                <w:rFonts w:ascii="Times New Roman" w:eastAsia="Century Schoolbook" w:hAnsi="Times New Roman" w:cs="Times New Roman"/>
                <w:iCs/>
                <w:color w:val="0D0D0D" w:themeColor="text1" w:themeTint="F2"/>
                <w:spacing w:val="5"/>
                <w:sz w:val="28"/>
                <w:szCs w:val="28"/>
              </w:rPr>
              <w:t>хлорофиллоносная</w:t>
            </w:r>
            <w:proofErr w:type="spellEnd"/>
            <w:r w:rsidRPr="00543596">
              <w:rPr>
                <w:rFonts w:ascii="Times New Roman" w:eastAsia="Century Schoolbook" w:hAnsi="Times New Roman" w:cs="Times New Roman"/>
                <w:iCs/>
                <w:color w:val="0D0D0D" w:themeColor="text1" w:themeTint="F2"/>
                <w:spacing w:val="5"/>
                <w:sz w:val="28"/>
                <w:szCs w:val="28"/>
              </w:rPr>
              <w:t xml:space="preserve"> (</w:t>
            </w:r>
            <w:r w:rsidRPr="00543596">
              <w:rPr>
                <w:rFonts w:ascii="Times New Roman" w:eastAsia="Century Schoolbook" w:hAnsi="Times New Roman" w:cs="Times New Roman"/>
                <w:i/>
                <w:iCs/>
                <w:color w:val="0D0D0D" w:themeColor="text1" w:themeTint="F2"/>
                <w:spacing w:val="5"/>
                <w:sz w:val="28"/>
                <w:szCs w:val="28"/>
                <w:u w:val="single"/>
              </w:rPr>
              <w:t>столбчатая</w:t>
            </w:r>
            <w:r w:rsidRPr="00543596">
              <w:rPr>
                <w:rFonts w:ascii="Times New Roman" w:eastAsia="Century Schoolbook" w:hAnsi="Times New Roman" w:cs="Times New Roman"/>
                <w:iCs/>
                <w:color w:val="0D0D0D" w:themeColor="text1" w:themeTint="F2"/>
                <w:spacing w:val="5"/>
                <w:sz w:val="28"/>
                <w:szCs w:val="28"/>
              </w:rPr>
              <w:t>, губчатая и складчатая соответственно); 4—</w:t>
            </w:r>
            <w:r w:rsidRPr="00543596">
              <w:rPr>
                <w:rFonts w:ascii="Times New Roman" w:eastAsia="Century Schoolbook" w:hAnsi="Times New Roman" w:cs="Times New Roman"/>
                <w:i/>
                <w:iCs/>
                <w:color w:val="0D0D0D" w:themeColor="text1" w:themeTint="F2"/>
                <w:spacing w:val="5"/>
                <w:sz w:val="28"/>
                <w:szCs w:val="28"/>
                <w:u w:val="single"/>
              </w:rPr>
              <w:t>запасающая</w:t>
            </w:r>
            <w:r w:rsidRPr="00543596">
              <w:rPr>
                <w:rFonts w:ascii="Times New Roman" w:eastAsia="Century Schoolbook" w:hAnsi="Times New Roman" w:cs="Times New Roman"/>
                <w:iCs/>
                <w:color w:val="0D0D0D" w:themeColor="text1" w:themeTint="F2"/>
                <w:spacing w:val="5"/>
                <w:sz w:val="28"/>
                <w:szCs w:val="28"/>
              </w:rPr>
              <w:t xml:space="preserve"> (клетки с зернами крахмала); 5 — </w:t>
            </w:r>
            <w:r w:rsidRPr="00543596">
              <w:rPr>
                <w:rFonts w:ascii="Times New Roman" w:eastAsia="Century Schoolbook" w:hAnsi="Times New Roman" w:cs="Times New Roman"/>
                <w:i/>
                <w:iCs/>
                <w:color w:val="0D0D0D" w:themeColor="text1" w:themeTint="F2"/>
                <w:spacing w:val="5"/>
                <w:sz w:val="28"/>
                <w:szCs w:val="28"/>
                <w:u w:val="single"/>
              </w:rPr>
              <w:t>воздухоносная</w:t>
            </w:r>
            <w:r w:rsidRPr="00543596">
              <w:rPr>
                <w:rFonts w:ascii="Times New Roman" w:eastAsia="Century Schoolbook" w:hAnsi="Times New Roman" w:cs="Times New Roman"/>
                <w:iCs/>
                <w:color w:val="0D0D0D" w:themeColor="text1" w:themeTint="F2"/>
                <w:spacing w:val="5"/>
                <w:sz w:val="28"/>
                <w:szCs w:val="28"/>
              </w:rPr>
              <w:t xml:space="preserve">, или </w:t>
            </w:r>
            <w:hyperlink r:id="rId226" w:tooltip="Аэренхима" w:history="1">
              <w:r w:rsidRPr="00543596">
                <w:rPr>
                  <w:rFonts w:ascii="Times New Roman" w:eastAsia="Century Schoolbook" w:hAnsi="Times New Roman" w:cs="Times New Roman"/>
                  <w:color w:val="0D0D0D" w:themeColor="text1" w:themeTint="F2"/>
                  <w:spacing w:val="5"/>
                  <w:sz w:val="28"/>
                  <w:szCs w:val="28"/>
                  <w:u w:val="single"/>
                </w:rPr>
                <w:t>аэренхима</w:t>
              </w:r>
            </w:hyperlink>
            <w:r w:rsidRPr="00543596">
              <w:rPr>
                <w:rFonts w:ascii="Times New Roman" w:eastAsia="Century Schoolbook" w:hAnsi="Times New Roman" w:cs="Times New Roman"/>
                <w:iCs/>
                <w:color w:val="0D0D0D" w:themeColor="text1" w:themeTint="F2"/>
                <w:spacing w:val="5"/>
                <w:sz w:val="28"/>
                <w:szCs w:val="28"/>
                <w:u w:val="single"/>
              </w:rPr>
              <w:t>.</w:t>
            </w:r>
          </w:p>
        </w:tc>
      </w:tr>
      <w:tr w:rsidR="00543596" w:rsidRPr="00543596" w14:paraId="71AD99C7" w14:textId="77777777" w:rsidTr="00E507FF">
        <w:trPr>
          <w:gridAfter w:val="1"/>
          <w:wAfter w:w="40" w:type="dxa"/>
          <w:trHeight w:val="57"/>
        </w:trPr>
        <w:tc>
          <w:tcPr>
            <w:tcW w:w="9175" w:type="dxa"/>
            <w:shd w:val="clear" w:color="auto" w:fill="FDE9D9"/>
          </w:tcPr>
          <w:p w14:paraId="64A038BD"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61FFA236" w14:textId="77777777" w:rsidTr="00E507FF">
        <w:trPr>
          <w:gridAfter w:val="1"/>
          <w:wAfter w:w="40" w:type="dxa"/>
          <w:trHeight w:val="126"/>
        </w:trPr>
        <w:tc>
          <w:tcPr>
            <w:tcW w:w="9175" w:type="dxa"/>
            <w:shd w:val="clear" w:color="auto" w:fill="auto"/>
          </w:tcPr>
          <w:p w14:paraId="2BF14F72" w14:textId="77777777" w:rsidR="00543596" w:rsidRPr="00543596" w:rsidRDefault="00543596" w:rsidP="00E507FF">
            <w:pPr>
              <w:shd w:val="clear" w:color="auto" w:fill="FFFFFF"/>
              <w:spacing w:after="0" w:line="240" w:lineRule="auto"/>
              <w:rPr>
                <w:rFonts w:ascii="Times New Roman" w:eastAsia="Calibri" w:hAnsi="Times New Roman" w:cs="Times New Roman"/>
                <w:b/>
                <w:bCs/>
                <w:sz w:val="28"/>
                <w:szCs w:val="28"/>
              </w:rPr>
            </w:pPr>
            <w:r w:rsidRPr="00543596">
              <w:rPr>
                <w:rFonts w:ascii="Calibri" w:eastAsia="Calibri" w:hAnsi="Calibri" w:cs="Times New Roman"/>
              </w:rPr>
              <w:br w:type="page"/>
            </w:r>
            <w:r w:rsidRPr="00543596">
              <w:rPr>
                <w:rFonts w:ascii="Times New Roman" w:eastAsia="Calibri" w:hAnsi="Times New Roman" w:cs="Times New Roman"/>
                <w:b/>
                <w:bCs/>
                <w:sz w:val="28"/>
                <w:szCs w:val="28"/>
              </w:rPr>
              <w:t>Тест.</w:t>
            </w:r>
          </w:p>
          <w:p w14:paraId="63818E78" w14:textId="77777777" w:rsidR="00543596" w:rsidRPr="00543596" w:rsidRDefault="00543596" w:rsidP="00E507FF">
            <w:pPr>
              <w:shd w:val="clear" w:color="auto" w:fill="FFFFFF"/>
              <w:spacing w:after="0" w:line="240" w:lineRule="auto"/>
              <w:rPr>
                <w:rFonts w:ascii="Times New Roman" w:eastAsia="Calibri" w:hAnsi="Times New Roman" w:cs="Times New Roman"/>
                <w:i/>
                <w:sz w:val="28"/>
                <w:szCs w:val="28"/>
              </w:rPr>
            </w:pPr>
            <w:r w:rsidRPr="00543596">
              <w:rPr>
                <w:rFonts w:ascii="Times New Roman" w:eastAsia="Calibri" w:hAnsi="Times New Roman" w:cs="Times New Roman"/>
                <w:b/>
                <w:bCs/>
                <w:i/>
                <w:sz w:val="28"/>
                <w:szCs w:val="28"/>
              </w:rPr>
              <w:t>1. Какая меристема обеспечивает дополнительный рост органов в длину?</w:t>
            </w:r>
          </w:p>
          <w:p w14:paraId="7C438B6C" w14:textId="77777777" w:rsidR="00543596" w:rsidRPr="00543596" w:rsidRDefault="00543596" w:rsidP="00E507FF">
            <w:pPr>
              <w:numPr>
                <w:ilvl w:val="0"/>
                <w:numId w:val="75"/>
              </w:numPr>
              <w:shd w:val="clear" w:color="auto" w:fill="FFFFFF"/>
              <w:spacing w:after="0" w:line="240" w:lineRule="auto"/>
              <w:ind w:left="714" w:hanging="357"/>
              <w:contextualSpacing/>
              <w:rPr>
                <w:rFonts w:ascii="Times New Roman" w:hAnsi="Times New Roman" w:cs="Times New Roman"/>
                <w:sz w:val="28"/>
                <w:szCs w:val="28"/>
              </w:rPr>
            </w:pPr>
            <w:r w:rsidRPr="00543596">
              <w:rPr>
                <w:rFonts w:ascii="Times New Roman" w:hAnsi="Times New Roman" w:cs="Times New Roman"/>
                <w:sz w:val="28"/>
                <w:szCs w:val="28"/>
              </w:rPr>
              <w:t>апикальная;</w:t>
            </w:r>
          </w:p>
          <w:p w14:paraId="4648BBC6" w14:textId="77777777" w:rsidR="00543596" w:rsidRPr="00543596" w:rsidRDefault="00543596" w:rsidP="00E507FF">
            <w:pPr>
              <w:numPr>
                <w:ilvl w:val="0"/>
                <w:numId w:val="75"/>
              </w:numPr>
              <w:shd w:val="clear" w:color="auto" w:fill="FFFFFF"/>
              <w:spacing w:after="0" w:line="240" w:lineRule="auto"/>
              <w:ind w:left="714" w:hanging="357"/>
              <w:contextualSpacing/>
              <w:rPr>
                <w:rFonts w:ascii="Times New Roman" w:hAnsi="Times New Roman" w:cs="Times New Roman"/>
                <w:sz w:val="28"/>
                <w:szCs w:val="28"/>
              </w:rPr>
            </w:pPr>
            <w:proofErr w:type="spellStart"/>
            <w:r w:rsidRPr="00543596">
              <w:rPr>
                <w:rFonts w:ascii="Times New Roman" w:hAnsi="Times New Roman" w:cs="Times New Roman"/>
                <w:sz w:val="28"/>
                <w:szCs w:val="28"/>
              </w:rPr>
              <w:t>интеркалярная</w:t>
            </w:r>
            <w:proofErr w:type="spellEnd"/>
            <w:r w:rsidRPr="00543596">
              <w:rPr>
                <w:rFonts w:ascii="Times New Roman" w:hAnsi="Times New Roman" w:cs="Times New Roman"/>
                <w:sz w:val="28"/>
                <w:szCs w:val="28"/>
              </w:rPr>
              <w:t>;</w:t>
            </w:r>
          </w:p>
          <w:p w14:paraId="6F587969" w14:textId="77777777" w:rsidR="00543596" w:rsidRPr="00543596" w:rsidRDefault="00543596" w:rsidP="00E507FF">
            <w:pPr>
              <w:numPr>
                <w:ilvl w:val="0"/>
                <w:numId w:val="75"/>
              </w:numPr>
              <w:shd w:val="clear" w:color="auto" w:fill="FFFFFF"/>
              <w:spacing w:after="0" w:line="240" w:lineRule="auto"/>
              <w:ind w:left="714" w:hanging="357"/>
              <w:contextualSpacing/>
              <w:rPr>
                <w:rFonts w:ascii="Times New Roman" w:hAnsi="Times New Roman" w:cs="Times New Roman"/>
                <w:sz w:val="28"/>
                <w:szCs w:val="28"/>
              </w:rPr>
            </w:pPr>
            <w:r w:rsidRPr="00543596">
              <w:rPr>
                <w:rFonts w:ascii="Times New Roman" w:hAnsi="Times New Roman" w:cs="Times New Roman"/>
                <w:sz w:val="28"/>
                <w:szCs w:val="28"/>
              </w:rPr>
              <w:t>латеральная;</w:t>
            </w:r>
          </w:p>
          <w:p w14:paraId="3036B339" w14:textId="77777777" w:rsidR="00543596" w:rsidRPr="00543596" w:rsidRDefault="00543596" w:rsidP="00E507FF">
            <w:pPr>
              <w:numPr>
                <w:ilvl w:val="0"/>
                <w:numId w:val="75"/>
              </w:numPr>
              <w:shd w:val="clear" w:color="auto" w:fill="FFFFFF"/>
              <w:spacing w:after="0" w:line="240" w:lineRule="auto"/>
              <w:ind w:left="714" w:hanging="357"/>
              <w:contextualSpacing/>
              <w:rPr>
                <w:rFonts w:ascii="Times New Roman" w:hAnsi="Times New Roman" w:cs="Times New Roman"/>
                <w:sz w:val="28"/>
                <w:szCs w:val="28"/>
              </w:rPr>
            </w:pPr>
            <w:r w:rsidRPr="00543596">
              <w:rPr>
                <w:rFonts w:ascii="Times New Roman" w:hAnsi="Times New Roman" w:cs="Times New Roman"/>
                <w:sz w:val="28"/>
                <w:szCs w:val="28"/>
              </w:rPr>
              <w:t>травматическая.</w:t>
            </w:r>
          </w:p>
          <w:p w14:paraId="3D8651C5" w14:textId="77777777" w:rsidR="00543596" w:rsidRPr="00543596" w:rsidRDefault="00543596" w:rsidP="00E507FF">
            <w:pPr>
              <w:shd w:val="clear" w:color="auto" w:fill="FFFFFF"/>
              <w:spacing w:after="0" w:line="240" w:lineRule="auto"/>
              <w:rPr>
                <w:rFonts w:ascii="Times New Roman" w:eastAsia="Calibri" w:hAnsi="Times New Roman" w:cs="Times New Roman"/>
                <w:i/>
                <w:sz w:val="28"/>
                <w:szCs w:val="28"/>
              </w:rPr>
            </w:pPr>
            <w:r w:rsidRPr="00543596">
              <w:rPr>
                <w:rFonts w:ascii="Times New Roman" w:eastAsia="Calibri" w:hAnsi="Times New Roman" w:cs="Times New Roman"/>
                <w:b/>
                <w:bCs/>
                <w:i/>
                <w:sz w:val="28"/>
                <w:szCs w:val="28"/>
              </w:rPr>
              <w:t>2. Какой раздел биологии изучает ткани тел организмов?</w:t>
            </w:r>
          </w:p>
          <w:p w14:paraId="64FBD804" w14:textId="77777777" w:rsidR="00543596" w:rsidRPr="00543596" w:rsidRDefault="00543596" w:rsidP="00E507FF">
            <w:pPr>
              <w:numPr>
                <w:ilvl w:val="0"/>
                <w:numId w:val="76"/>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анатомия;</w:t>
            </w:r>
          </w:p>
          <w:p w14:paraId="2C9B0F69" w14:textId="77777777" w:rsidR="00543596" w:rsidRPr="00543596" w:rsidRDefault="00543596" w:rsidP="00E507FF">
            <w:pPr>
              <w:numPr>
                <w:ilvl w:val="0"/>
                <w:numId w:val="76"/>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 гистология;</w:t>
            </w:r>
          </w:p>
          <w:p w14:paraId="53AAEF95" w14:textId="77777777" w:rsidR="00543596" w:rsidRPr="00543596" w:rsidRDefault="00543596" w:rsidP="00E507FF">
            <w:pPr>
              <w:numPr>
                <w:ilvl w:val="0"/>
                <w:numId w:val="76"/>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эмбриология;</w:t>
            </w:r>
          </w:p>
          <w:p w14:paraId="5FB6090F" w14:textId="77777777" w:rsidR="00543596" w:rsidRPr="00543596" w:rsidRDefault="00543596" w:rsidP="00E507FF">
            <w:pPr>
              <w:numPr>
                <w:ilvl w:val="0"/>
                <w:numId w:val="76"/>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цитология.</w:t>
            </w:r>
          </w:p>
          <w:p w14:paraId="65866DCC" w14:textId="77777777" w:rsidR="00543596" w:rsidRPr="00543596" w:rsidRDefault="00543596" w:rsidP="00E507FF">
            <w:pPr>
              <w:shd w:val="clear" w:color="auto" w:fill="FFFFFF"/>
              <w:spacing w:after="0" w:line="240" w:lineRule="auto"/>
              <w:rPr>
                <w:rFonts w:ascii="Times New Roman" w:eastAsia="Calibri" w:hAnsi="Times New Roman" w:cs="Times New Roman"/>
                <w:i/>
                <w:sz w:val="28"/>
                <w:szCs w:val="28"/>
              </w:rPr>
            </w:pPr>
            <w:r w:rsidRPr="00543596">
              <w:rPr>
                <w:rFonts w:ascii="Times New Roman" w:eastAsia="Calibri" w:hAnsi="Times New Roman" w:cs="Times New Roman"/>
                <w:b/>
                <w:bCs/>
                <w:i/>
                <w:sz w:val="28"/>
                <w:szCs w:val="28"/>
              </w:rPr>
              <w:lastRenderedPageBreak/>
              <w:t>3. Какие растительные ткани имеют большие округлые клетки с большими межклетниками?</w:t>
            </w:r>
          </w:p>
          <w:p w14:paraId="712F13C8" w14:textId="77777777" w:rsidR="00543596" w:rsidRPr="00543596" w:rsidRDefault="00543596" w:rsidP="00E507FF">
            <w:pPr>
              <w:numPr>
                <w:ilvl w:val="0"/>
                <w:numId w:val="77"/>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меристемы;</w:t>
            </w:r>
          </w:p>
          <w:p w14:paraId="3616D658" w14:textId="77777777" w:rsidR="00543596" w:rsidRPr="00543596" w:rsidRDefault="00543596" w:rsidP="00E507FF">
            <w:pPr>
              <w:numPr>
                <w:ilvl w:val="0"/>
                <w:numId w:val="77"/>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паренхимы;</w:t>
            </w:r>
          </w:p>
          <w:p w14:paraId="2529BD05" w14:textId="77777777" w:rsidR="00543596" w:rsidRPr="00543596" w:rsidRDefault="00543596" w:rsidP="00E507FF">
            <w:pPr>
              <w:numPr>
                <w:ilvl w:val="0"/>
                <w:numId w:val="77"/>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прозенхимы;</w:t>
            </w:r>
          </w:p>
          <w:p w14:paraId="4D45347E" w14:textId="77777777" w:rsidR="00543596" w:rsidRPr="00543596" w:rsidRDefault="00543596" w:rsidP="00E507FF">
            <w:pPr>
              <w:numPr>
                <w:ilvl w:val="0"/>
                <w:numId w:val="77"/>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покровные.</w:t>
            </w:r>
          </w:p>
          <w:p w14:paraId="72FBB125" w14:textId="77777777" w:rsidR="00543596" w:rsidRPr="00543596" w:rsidRDefault="00543596" w:rsidP="00E507FF">
            <w:pPr>
              <w:shd w:val="clear" w:color="auto" w:fill="FFFFFF"/>
              <w:spacing w:after="0" w:line="240" w:lineRule="auto"/>
              <w:rPr>
                <w:rFonts w:ascii="Times New Roman" w:eastAsia="Calibri" w:hAnsi="Times New Roman" w:cs="Times New Roman"/>
                <w:i/>
                <w:sz w:val="28"/>
                <w:szCs w:val="28"/>
              </w:rPr>
            </w:pPr>
            <w:r w:rsidRPr="00543596">
              <w:rPr>
                <w:rFonts w:ascii="Times New Roman" w:eastAsia="Calibri" w:hAnsi="Times New Roman" w:cs="Times New Roman"/>
                <w:b/>
                <w:bCs/>
                <w:i/>
                <w:sz w:val="28"/>
                <w:szCs w:val="28"/>
              </w:rPr>
              <w:t>4. Какие меристемы обеспечивают нарастание осевых органов в толщину?</w:t>
            </w:r>
          </w:p>
          <w:p w14:paraId="3CC7BD72" w14:textId="77777777" w:rsidR="00543596" w:rsidRPr="00543596" w:rsidRDefault="00543596" w:rsidP="00E507FF">
            <w:pPr>
              <w:numPr>
                <w:ilvl w:val="0"/>
                <w:numId w:val="78"/>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 апикальные;</w:t>
            </w:r>
          </w:p>
          <w:p w14:paraId="55BB928F" w14:textId="77777777" w:rsidR="00543596" w:rsidRPr="00543596" w:rsidRDefault="00543596" w:rsidP="00E507FF">
            <w:pPr>
              <w:numPr>
                <w:ilvl w:val="0"/>
                <w:numId w:val="78"/>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 </w:t>
            </w:r>
            <w:proofErr w:type="spellStart"/>
            <w:r w:rsidRPr="00543596">
              <w:rPr>
                <w:rFonts w:ascii="Times New Roman" w:hAnsi="Times New Roman" w:cs="Times New Roman"/>
                <w:sz w:val="28"/>
                <w:szCs w:val="28"/>
              </w:rPr>
              <w:t>интеркалярные</w:t>
            </w:r>
            <w:proofErr w:type="spellEnd"/>
            <w:r w:rsidRPr="00543596">
              <w:rPr>
                <w:rFonts w:ascii="Times New Roman" w:hAnsi="Times New Roman" w:cs="Times New Roman"/>
                <w:sz w:val="28"/>
                <w:szCs w:val="28"/>
              </w:rPr>
              <w:t>;</w:t>
            </w:r>
          </w:p>
          <w:p w14:paraId="17F2511E" w14:textId="77777777" w:rsidR="00543596" w:rsidRPr="00543596" w:rsidRDefault="00543596" w:rsidP="00E507FF">
            <w:pPr>
              <w:numPr>
                <w:ilvl w:val="0"/>
                <w:numId w:val="78"/>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латеральные;</w:t>
            </w:r>
          </w:p>
          <w:p w14:paraId="461EA538" w14:textId="77777777" w:rsidR="00543596" w:rsidRPr="00543596" w:rsidRDefault="00543596" w:rsidP="00E507FF">
            <w:pPr>
              <w:numPr>
                <w:ilvl w:val="0"/>
                <w:numId w:val="78"/>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травматические.</w:t>
            </w:r>
          </w:p>
          <w:p w14:paraId="20B52D76" w14:textId="77777777" w:rsidR="00543596" w:rsidRPr="00543596" w:rsidRDefault="00543596" w:rsidP="00E507FF">
            <w:pPr>
              <w:shd w:val="clear" w:color="auto" w:fill="FFFFFF"/>
              <w:spacing w:after="0" w:line="240" w:lineRule="auto"/>
              <w:rPr>
                <w:rFonts w:ascii="Times New Roman" w:eastAsia="Calibri" w:hAnsi="Times New Roman" w:cs="Times New Roman"/>
                <w:i/>
                <w:sz w:val="28"/>
                <w:szCs w:val="28"/>
              </w:rPr>
            </w:pPr>
            <w:r w:rsidRPr="00543596">
              <w:rPr>
                <w:rFonts w:ascii="Times New Roman" w:eastAsia="Calibri" w:hAnsi="Times New Roman" w:cs="Times New Roman"/>
                <w:b/>
                <w:bCs/>
                <w:i/>
                <w:sz w:val="28"/>
                <w:szCs w:val="28"/>
              </w:rPr>
              <w:t>5. Какая ткань имеет чечевички?</w:t>
            </w:r>
          </w:p>
          <w:p w14:paraId="619DD2B8" w14:textId="77777777" w:rsidR="00543596" w:rsidRPr="00543596" w:rsidRDefault="00543596" w:rsidP="00E507FF">
            <w:pPr>
              <w:numPr>
                <w:ilvl w:val="0"/>
                <w:numId w:val="79"/>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эпиблема;</w:t>
            </w:r>
          </w:p>
          <w:p w14:paraId="7EA9C84A" w14:textId="77777777" w:rsidR="00543596" w:rsidRPr="00543596" w:rsidRDefault="00543596" w:rsidP="00E507FF">
            <w:pPr>
              <w:numPr>
                <w:ilvl w:val="0"/>
                <w:numId w:val="79"/>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эпидерма;</w:t>
            </w:r>
          </w:p>
          <w:p w14:paraId="5275AADB" w14:textId="77777777" w:rsidR="00543596" w:rsidRPr="00543596" w:rsidRDefault="00543596" w:rsidP="00E507FF">
            <w:pPr>
              <w:numPr>
                <w:ilvl w:val="0"/>
                <w:numId w:val="79"/>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камбий;</w:t>
            </w:r>
          </w:p>
          <w:p w14:paraId="072863A9" w14:textId="77777777" w:rsidR="00543596" w:rsidRPr="00543596" w:rsidRDefault="00543596" w:rsidP="00E507FF">
            <w:pPr>
              <w:numPr>
                <w:ilvl w:val="0"/>
                <w:numId w:val="79"/>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пробка.</w:t>
            </w:r>
          </w:p>
          <w:p w14:paraId="3384048A" w14:textId="77777777" w:rsidR="00543596" w:rsidRPr="00543596" w:rsidRDefault="00543596" w:rsidP="00E507FF">
            <w:pPr>
              <w:shd w:val="clear" w:color="auto" w:fill="FFFFFF"/>
              <w:spacing w:after="0" w:line="240" w:lineRule="auto"/>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6. Какая ткань образует корневые волоски?</w:t>
            </w:r>
          </w:p>
          <w:p w14:paraId="6AAEFA2C" w14:textId="77777777" w:rsidR="00543596" w:rsidRPr="00543596" w:rsidRDefault="00543596" w:rsidP="00E507FF">
            <w:pPr>
              <w:numPr>
                <w:ilvl w:val="0"/>
                <w:numId w:val="80"/>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 эпиблема;</w:t>
            </w:r>
          </w:p>
          <w:p w14:paraId="55C0543B" w14:textId="77777777" w:rsidR="00543596" w:rsidRPr="00543596" w:rsidRDefault="00543596" w:rsidP="00E507FF">
            <w:pPr>
              <w:numPr>
                <w:ilvl w:val="0"/>
                <w:numId w:val="80"/>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эпидерма;</w:t>
            </w:r>
          </w:p>
          <w:p w14:paraId="4E6C4B00" w14:textId="77777777" w:rsidR="00543596" w:rsidRPr="00543596" w:rsidRDefault="00543596" w:rsidP="00E507FF">
            <w:pPr>
              <w:numPr>
                <w:ilvl w:val="0"/>
                <w:numId w:val="80"/>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камбий;</w:t>
            </w:r>
          </w:p>
          <w:p w14:paraId="2B862A99" w14:textId="77777777" w:rsidR="00543596" w:rsidRPr="00543596" w:rsidRDefault="00543596" w:rsidP="00E507FF">
            <w:pPr>
              <w:numPr>
                <w:ilvl w:val="0"/>
                <w:numId w:val="80"/>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пробка.</w:t>
            </w:r>
          </w:p>
          <w:p w14:paraId="551D0320" w14:textId="77777777" w:rsidR="00543596" w:rsidRPr="00543596" w:rsidRDefault="00543596" w:rsidP="00E507FF">
            <w:pPr>
              <w:shd w:val="clear" w:color="auto" w:fill="FFFFFF"/>
              <w:spacing w:after="0" w:line="240" w:lineRule="auto"/>
              <w:rPr>
                <w:rFonts w:ascii="Times New Roman" w:eastAsia="Calibri" w:hAnsi="Times New Roman" w:cs="Times New Roman"/>
                <w:i/>
                <w:sz w:val="28"/>
                <w:szCs w:val="28"/>
              </w:rPr>
            </w:pPr>
            <w:r w:rsidRPr="00543596">
              <w:rPr>
                <w:rFonts w:ascii="Times New Roman" w:eastAsia="Calibri" w:hAnsi="Times New Roman" w:cs="Times New Roman"/>
                <w:b/>
                <w:bCs/>
                <w:i/>
                <w:sz w:val="28"/>
                <w:szCs w:val="28"/>
              </w:rPr>
              <w:t>7. Какую ткань образует пробковый камбий?</w:t>
            </w:r>
          </w:p>
          <w:p w14:paraId="550DD0C5" w14:textId="77777777" w:rsidR="00543596" w:rsidRPr="00543596" w:rsidRDefault="00543596" w:rsidP="00E507FF">
            <w:pPr>
              <w:numPr>
                <w:ilvl w:val="0"/>
                <w:numId w:val="81"/>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 эпиблему;</w:t>
            </w:r>
          </w:p>
          <w:p w14:paraId="0E0EEFDC" w14:textId="77777777" w:rsidR="00543596" w:rsidRPr="00543596" w:rsidRDefault="00543596" w:rsidP="00E507FF">
            <w:pPr>
              <w:numPr>
                <w:ilvl w:val="0"/>
                <w:numId w:val="81"/>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эпидерму;</w:t>
            </w:r>
          </w:p>
          <w:p w14:paraId="6E1479AD" w14:textId="77777777" w:rsidR="00543596" w:rsidRPr="00543596" w:rsidRDefault="00543596" w:rsidP="00E507FF">
            <w:pPr>
              <w:numPr>
                <w:ilvl w:val="0"/>
                <w:numId w:val="81"/>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камбий;</w:t>
            </w:r>
          </w:p>
          <w:p w14:paraId="228CC8E0" w14:textId="77777777" w:rsidR="00543596" w:rsidRPr="00543596" w:rsidRDefault="00543596" w:rsidP="00E507FF">
            <w:pPr>
              <w:numPr>
                <w:ilvl w:val="0"/>
                <w:numId w:val="81"/>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феллодерму.</w:t>
            </w:r>
          </w:p>
          <w:p w14:paraId="0E0309ED" w14:textId="77777777" w:rsidR="00543596" w:rsidRPr="00543596" w:rsidRDefault="00543596" w:rsidP="00E507FF">
            <w:pPr>
              <w:shd w:val="clear" w:color="auto" w:fill="FFFFFF"/>
              <w:spacing w:after="0" w:line="240" w:lineRule="auto"/>
              <w:rPr>
                <w:rFonts w:ascii="Times New Roman" w:eastAsia="Calibri" w:hAnsi="Times New Roman" w:cs="Times New Roman"/>
                <w:i/>
                <w:sz w:val="28"/>
                <w:szCs w:val="28"/>
              </w:rPr>
            </w:pPr>
            <w:r w:rsidRPr="00543596">
              <w:rPr>
                <w:rFonts w:ascii="Times New Roman" w:eastAsia="Calibri" w:hAnsi="Times New Roman" w:cs="Times New Roman"/>
                <w:b/>
                <w:bCs/>
                <w:i/>
                <w:sz w:val="28"/>
                <w:szCs w:val="28"/>
              </w:rPr>
              <w:t>8. Определить паренхиму, характерную листьям:</w:t>
            </w:r>
          </w:p>
          <w:p w14:paraId="25A086B1" w14:textId="77777777" w:rsidR="00543596" w:rsidRPr="00543596" w:rsidRDefault="00543596" w:rsidP="00E507FF">
            <w:pPr>
              <w:numPr>
                <w:ilvl w:val="0"/>
                <w:numId w:val="82"/>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аэренхима;</w:t>
            </w:r>
          </w:p>
          <w:p w14:paraId="1A5BF39E" w14:textId="77777777" w:rsidR="00543596" w:rsidRPr="00543596" w:rsidRDefault="00543596" w:rsidP="00E507FF">
            <w:pPr>
              <w:numPr>
                <w:ilvl w:val="0"/>
                <w:numId w:val="82"/>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колленхима;</w:t>
            </w:r>
          </w:p>
          <w:p w14:paraId="549DBA88" w14:textId="77777777" w:rsidR="00543596" w:rsidRPr="00543596" w:rsidRDefault="00543596" w:rsidP="00E507FF">
            <w:pPr>
              <w:numPr>
                <w:ilvl w:val="0"/>
                <w:numId w:val="82"/>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склеренхима;</w:t>
            </w:r>
          </w:p>
          <w:p w14:paraId="4209CDD8" w14:textId="77777777" w:rsidR="00543596" w:rsidRPr="00543596" w:rsidRDefault="00543596" w:rsidP="00E507FF">
            <w:pPr>
              <w:numPr>
                <w:ilvl w:val="0"/>
                <w:numId w:val="82"/>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хлоренхима.</w:t>
            </w:r>
          </w:p>
          <w:p w14:paraId="0D2ABA87" w14:textId="77777777" w:rsidR="00543596" w:rsidRPr="00543596" w:rsidRDefault="00543596" w:rsidP="00E507FF">
            <w:pPr>
              <w:shd w:val="clear" w:color="auto" w:fill="FFFFFF"/>
              <w:spacing w:after="0" w:line="240" w:lineRule="auto"/>
              <w:rPr>
                <w:rFonts w:ascii="Times New Roman" w:eastAsia="Calibri" w:hAnsi="Times New Roman" w:cs="Times New Roman"/>
                <w:i/>
                <w:sz w:val="28"/>
                <w:szCs w:val="28"/>
              </w:rPr>
            </w:pPr>
            <w:r w:rsidRPr="00543596">
              <w:rPr>
                <w:rFonts w:ascii="Times New Roman" w:eastAsia="Calibri" w:hAnsi="Times New Roman" w:cs="Times New Roman"/>
                <w:b/>
                <w:bCs/>
                <w:i/>
                <w:sz w:val="28"/>
                <w:szCs w:val="28"/>
              </w:rPr>
              <w:t>9.Тест.  Какая ткань служит для накопления запасных продуктов?</w:t>
            </w:r>
          </w:p>
          <w:p w14:paraId="3B428577" w14:textId="77777777" w:rsidR="00543596" w:rsidRPr="00543596" w:rsidRDefault="00543596" w:rsidP="00E507FF">
            <w:pPr>
              <w:numPr>
                <w:ilvl w:val="0"/>
                <w:numId w:val="83"/>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 эпидерма;</w:t>
            </w:r>
          </w:p>
          <w:p w14:paraId="0206F775" w14:textId="77777777" w:rsidR="00543596" w:rsidRPr="00543596" w:rsidRDefault="00543596" w:rsidP="00E507FF">
            <w:pPr>
              <w:numPr>
                <w:ilvl w:val="0"/>
                <w:numId w:val="83"/>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пробка;</w:t>
            </w:r>
          </w:p>
          <w:p w14:paraId="604FF315" w14:textId="77777777" w:rsidR="00543596" w:rsidRPr="00543596" w:rsidRDefault="00543596" w:rsidP="00E507FF">
            <w:pPr>
              <w:numPr>
                <w:ilvl w:val="0"/>
                <w:numId w:val="83"/>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 паренхима;</w:t>
            </w:r>
          </w:p>
          <w:p w14:paraId="762D5394" w14:textId="77777777" w:rsidR="00543596" w:rsidRPr="00543596" w:rsidRDefault="00543596" w:rsidP="00E507FF">
            <w:pPr>
              <w:numPr>
                <w:ilvl w:val="0"/>
                <w:numId w:val="83"/>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 меристема.</w:t>
            </w:r>
          </w:p>
          <w:p w14:paraId="43EC5BA3" w14:textId="77777777" w:rsidR="00543596" w:rsidRPr="00543596" w:rsidRDefault="00543596" w:rsidP="00E507FF">
            <w:pPr>
              <w:shd w:val="clear" w:color="auto" w:fill="FFFFFF"/>
              <w:spacing w:after="0" w:line="240" w:lineRule="auto"/>
              <w:rPr>
                <w:rFonts w:ascii="Times New Roman" w:eastAsia="Calibri" w:hAnsi="Times New Roman" w:cs="Times New Roman"/>
                <w:i/>
                <w:sz w:val="28"/>
                <w:szCs w:val="28"/>
              </w:rPr>
            </w:pPr>
            <w:r w:rsidRPr="00543596">
              <w:rPr>
                <w:rFonts w:ascii="Times New Roman" w:eastAsia="Calibri" w:hAnsi="Times New Roman" w:cs="Times New Roman"/>
                <w:b/>
                <w:bCs/>
                <w:i/>
                <w:sz w:val="28"/>
                <w:szCs w:val="28"/>
              </w:rPr>
              <w:t>10. Сколько существует основных групп тканей?</w:t>
            </w:r>
          </w:p>
          <w:p w14:paraId="5D845441" w14:textId="77777777" w:rsidR="00543596" w:rsidRPr="00543596" w:rsidRDefault="00543596" w:rsidP="00E507FF">
            <w:pPr>
              <w:numPr>
                <w:ilvl w:val="0"/>
                <w:numId w:val="84"/>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две;</w:t>
            </w:r>
          </w:p>
          <w:p w14:paraId="38A12BDD" w14:textId="77777777" w:rsidR="00543596" w:rsidRPr="00543596" w:rsidRDefault="00543596" w:rsidP="00E507FF">
            <w:pPr>
              <w:numPr>
                <w:ilvl w:val="0"/>
                <w:numId w:val="84"/>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шесть;</w:t>
            </w:r>
          </w:p>
          <w:p w14:paraId="1A1C867E" w14:textId="77777777" w:rsidR="00543596" w:rsidRPr="00543596" w:rsidRDefault="00543596" w:rsidP="00E507FF">
            <w:pPr>
              <w:numPr>
                <w:ilvl w:val="0"/>
                <w:numId w:val="84"/>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четыре;</w:t>
            </w:r>
          </w:p>
          <w:p w14:paraId="53605502" w14:textId="77777777" w:rsidR="00543596" w:rsidRPr="00543596" w:rsidRDefault="00543596" w:rsidP="00E507FF">
            <w:pPr>
              <w:numPr>
                <w:ilvl w:val="0"/>
                <w:numId w:val="84"/>
              </w:numPr>
              <w:shd w:val="clear" w:color="auto" w:fill="FFFFFF"/>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rPr>
              <w:t>семь.</w:t>
            </w:r>
          </w:p>
          <w:p w14:paraId="31AA0146" w14:textId="77777777" w:rsidR="00543596" w:rsidRPr="00543596" w:rsidRDefault="00543596" w:rsidP="00E507FF">
            <w:pPr>
              <w:shd w:val="clear" w:color="auto" w:fill="FFFFFF"/>
              <w:spacing w:after="0" w:line="240" w:lineRule="auto"/>
              <w:ind w:left="18"/>
              <w:contextualSpacing/>
              <w:rPr>
                <w:rFonts w:ascii="Times New Roman" w:hAnsi="Times New Roman"/>
                <w:b/>
                <w:i/>
                <w:sz w:val="24"/>
                <w:szCs w:val="24"/>
                <w:u w:val="single"/>
                <w:lang w:val="kk-KZ"/>
              </w:rPr>
            </w:pPr>
            <w:r w:rsidRPr="00543596">
              <w:rPr>
                <w:rFonts w:ascii="Times New Roman" w:hAnsi="Times New Roman" w:cs="Times New Roman"/>
                <w:b/>
                <w:i/>
                <w:sz w:val="28"/>
                <w:szCs w:val="28"/>
              </w:rPr>
              <w:t>Ответ</w:t>
            </w:r>
            <w:r w:rsidRPr="00543596">
              <w:rPr>
                <w:rFonts w:ascii="Times New Roman" w:hAnsi="Times New Roman" w:cs="Times New Roman"/>
                <w:b/>
                <w:sz w:val="28"/>
                <w:szCs w:val="28"/>
              </w:rPr>
              <w:t>:</w:t>
            </w:r>
            <w:r w:rsidRPr="00543596">
              <w:rPr>
                <w:rFonts w:ascii="Times New Roman" w:hAnsi="Times New Roman" w:cs="Times New Roman"/>
                <w:sz w:val="28"/>
                <w:szCs w:val="28"/>
              </w:rPr>
              <w:t>1– б; 2– б;3 – б;4 – в; 5 – г; 6 – б; 7 – г;8 – г; 9 – в; 10– б</w:t>
            </w:r>
            <w:r w:rsidRPr="00543596">
              <w:rPr>
                <w:rFonts w:ascii="Times New Roman" w:hAnsi="Times New Roman" w:cs="Times New Roman"/>
                <w:sz w:val="28"/>
                <w:szCs w:val="28"/>
                <w:lang w:val="kk-KZ"/>
              </w:rPr>
              <w:t>.</w:t>
            </w:r>
          </w:p>
        </w:tc>
      </w:tr>
      <w:tr w:rsidR="00543596" w:rsidRPr="00543596" w14:paraId="17E15867" w14:textId="77777777" w:rsidTr="00E507FF">
        <w:trPr>
          <w:gridAfter w:val="1"/>
          <w:wAfter w:w="40" w:type="dxa"/>
          <w:trHeight w:val="235"/>
        </w:trPr>
        <w:tc>
          <w:tcPr>
            <w:tcW w:w="9175" w:type="dxa"/>
            <w:shd w:val="clear" w:color="auto" w:fill="B2A1C7"/>
          </w:tcPr>
          <w:p w14:paraId="26FECBE8" w14:textId="77777777" w:rsidR="00543596" w:rsidRPr="00543596" w:rsidRDefault="00543596" w:rsidP="00E507FF">
            <w:pPr>
              <w:spacing w:after="0" w:line="240" w:lineRule="auto"/>
              <w:jc w:val="center"/>
              <w:rPr>
                <w:rFonts w:ascii="Times New Roman" w:eastAsia="Calibri" w:hAnsi="Times New Roman" w:cs="Times New Roman"/>
                <w:lang w:val="kk-KZ"/>
              </w:rPr>
            </w:pPr>
            <w:r w:rsidRPr="00543596">
              <w:rPr>
                <w:rFonts w:ascii="Times New Roman" w:eastAsia="Calibri" w:hAnsi="Times New Roman" w:cs="Times New Roman"/>
                <w:color w:val="000099"/>
                <w:lang w:val="en-US"/>
              </w:rPr>
              <w:lastRenderedPageBreak/>
              <w:t>III</w:t>
            </w:r>
            <w:r w:rsidRPr="00543596">
              <w:rPr>
                <w:rFonts w:ascii="Times New Roman" w:eastAsia="Calibri" w:hAnsi="Times New Roman" w:cs="Times New Roman"/>
                <w:color w:val="000099"/>
              </w:rPr>
              <w:t xml:space="preserve"> ЭТАП. ОБРАТНОЙ СВЯЗИ (этап оценивания уровня формирования знаний и умений) ВСЕ ЗАДАНИЯ ИЗ ПРЕДЫДУЩЕГО ВТОРОГО ЭТАПА РАСПРЕДЕЛЯЮТСЯ ПО ТРЕМ </w:t>
            </w:r>
            <w:r w:rsidRPr="00543596">
              <w:rPr>
                <w:rFonts w:ascii="Times New Roman" w:eastAsia="Calibri" w:hAnsi="Times New Roman" w:cs="Times New Roman"/>
                <w:color w:val="000099"/>
              </w:rPr>
              <w:lastRenderedPageBreak/>
              <w:t>УРОВНЯМ СЛЕДУЮЩИМ ОБРАЗОМ:</w:t>
            </w:r>
          </w:p>
        </w:tc>
      </w:tr>
      <w:tr w:rsidR="00543596" w:rsidRPr="00543596" w14:paraId="69537E1A" w14:textId="77777777" w:rsidTr="00E507FF">
        <w:trPr>
          <w:gridAfter w:val="1"/>
          <w:wAfter w:w="40" w:type="dxa"/>
          <w:trHeight w:val="312"/>
        </w:trPr>
        <w:tc>
          <w:tcPr>
            <w:tcW w:w="9175" w:type="dxa"/>
            <w:shd w:val="clear" w:color="auto" w:fill="B2A1C7"/>
          </w:tcPr>
          <w:p w14:paraId="3B092815" w14:textId="77777777" w:rsidR="00543596" w:rsidRPr="00543596" w:rsidRDefault="00543596" w:rsidP="00E507FF">
            <w:pPr>
              <w:spacing w:after="0" w:line="240" w:lineRule="auto"/>
              <w:jc w:val="center"/>
              <w:rPr>
                <w:rFonts w:ascii="Times New Roman" w:eastAsia="Calibri" w:hAnsi="Times New Roman" w:cs="Times New Roman"/>
                <w:b/>
                <w:lang w:val="kk-KZ"/>
              </w:rPr>
            </w:pPr>
            <w:r w:rsidRPr="00543596">
              <w:rPr>
                <w:rFonts w:ascii="Times New Roman" w:eastAsia="Calibri" w:hAnsi="Times New Roman" w:cs="Times New Roman"/>
                <w:b/>
                <w:lang w:val="kk-KZ"/>
              </w:rPr>
              <w:lastRenderedPageBreak/>
              <w:t>Формативное оценивание по 1</w:t>
            </w:r>
            <w:r w:rsidRPr="00543596">
              <w:rPr>
                <w:rFonts w:ascii="Times New Roman" w:eastAsia="Calibri" w:hAnsi="Times New Roman" w:cs="Times New Roman"/>
                <w:b/>
              </w:rPr>
              <w:t>00</w:t>
            </w:r>
            <w:r w:rsidRPr="00543596">
              <w:rPr>
                <w:rFonts w:ascii="Times New Roman" w:eastAsia="Calibri" w:hAnsi="Times New Roman" w:cs="Times New Roman"/>
                <w:b/>
                <w:lang w:val="kk-KZ"/>
              </w:rPr>
              <w:t xml:space="preserve"> бальной критериальной системе</w:t>
            </w:r>
          </w:p>
        </w:tc>
      </w:tr>
      <w:tr w:rsidR="00543596" w:rsidRPr="00543596" w14:paraId="4593CDC2" w14:textId="77777777" w:rsidTr="00E507FF">
        <w:trPr>
          <w:gridAfter w:val="1"/>
          <w:wAfter w:w="40" w:type="dxa"/>
          <w:trHeight w:val="57"/>
        </w:trPr>
        <w:tc>
          <w:tcPr>
            <w:tcW w:w="9175" w:type="dxa"/>
            <w:shd w:val="clear" w:color="auto" w:fill="DAEEF3"/>
          </w:tcPr>
          <w:p w14:paraId="4319886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rPr>
            </w:pPr>
            <w:r w:rsidRPr="00543596">
              <w:rPr>
                <w:rFonts w:ascii="Times New Roman" w:eastAsia="Calibri" w:hAnsi="Times New Roman" w:cs="Times New Roman"/>
                <w:b/>
                <w:lang w:val="kk-KZ"/>
              </w:rPr>
              <w:t>І уровень (</w:t>
            </w:r>
            <w:r w:rsidRPr="00543596">
              <w:rPr>
                <w:rFonts w:ascii="Times New Roman" w:eastAsia="Calibri" w:hAnsi="Times New Roman" w:cs="Times New Roman"/>
                <w:b/>
              </w:rPr>
              <w:t>5</w:t>
            </w:r>
            <w:r w:rsidRPr="00543596">
              <w:rPr>
                <w:rFonts w:ascii="Times New Roman" w:eastAsia="Calibri" w:hAnsi="Times New Roman" w:cs="Times New Roman"/>
                <w:b/>
                <w:lang w:val="kk-KZ"/>
              </w:rPr>
              <w:t>0</w:t>
            </w:r>
            <w:r w:rsidRPr="00543596">
              <w:rPr>
                <w:rFonts w:ascii="Times New Roman" w:eastAsia="Calibri" w:hAnsi="Times New Roman" w:cs="Times New Roman"/>
                <w:b/>
              </w:rPr>
              <w:t xml:space="preserve"> баллов</w:t>
            </w:r>
            <w:r w:rsidRPr="00543596">
              <w:rPr>
                <w:rFonts w:ascii="Times New Roman" w:eastAsia="Calibri" w:hAnsi="Times New Roman" w:cs="Times New Roman"/>
                <w:b/>
                <w:lang w:val="kk-KZ"/>
              </w:rPr>
              <w:t>)</w:t>
            </w:r>
          </w:p>
        </w:tc>
      </w:tr>
      <w:tr w:rsidR="00543596" w:rsidRPr="00543596" w14:paraId="677E068A" w14:textId="77777777" w:rsidTr="00E507FF">
        <w:trPr>
          <w:gridAfter w:val="1"/>
          <w:wAfter w:w="40" w:type="dxa"/>
          <w:trHeight w:val="57"/>
        </w:trPr>
        <w:tc>
          <w:tcPr>
            <w:tcW w:w="9175" w:type="dxa"/>
            <w:shd w:val="clear" w:color="auto" w:fill="B2A1C7"/>
          </w:tcPr>
          <w:p w14:paraId="52497799" w14:textId="77777777" w:rsidR="00543596" w:rsidRPr="00543596" w:rsidRDefault="00543596" w:rsidP="00E507FF">
            <w:pPr>
              <w:tabs>
                <w:tab w:val="left" w:pos="4695"/>
              </w:tabs>
              <w:spacing w:after="0" w:line="240" w:lineRule="auto"/>
              <w:jc w:val="center"/>
              <w:rPr>
                <w:rFonts w:ascii="Times New Roman" w:eastAsia="Calibri" w:hAnsi="Times New Roman" w:cs="Times New Roman"/>
                <w:lang w:val="kk-KZ"/>
              </w:rPr>
            </w:pPr>
            <w:r w:rsidRPr="00543596">
              <w:rPr>
                <w:rFonts w:ascii="Times New Roman" w:eastAsia="Calibri" w:hAnsi="Times New Roman" w:cs="Times New Roman"/>
                <w:b/>
                <w:lang w:val="kk-KZ"/>
              </w:rPr>
              <w:t>1-шаг</w:t>
            </w:r>
            <w:r w:rsidRPr="00543596">
              <w:rPr>
                <w:rFonts w:ascii="Times New Roman" w:eastAsia="Calibri" w:hAnsi="Times New Roman" w:cs="Times New Roman"/>
                <w:lang w:val="kk-KZ"/>
              </w:rPr>
              <w:t xml:space="preserve">: оценка уровня </w:t>
            </w:r>
            <w:r w:rsidRPr="00543596">
              <w:rPr>
                <w:rFonts w:ascii="Times New Roman" w:eastAsia="Calibri" w:hAnsi="Times New Roman" w:cs="Times New Roman"/>
                <w:i/>
                <w:lang w:val="kk-KZ"/>
              </w:rPr>
              <w:t>знаний</w:t>
            </w:r>
            <w:r w:rsidRPr="00543596">
              <w:rPr>
                <w:rFonts w:ascii="Times New Roman" w:eastAsia="Calibri" w:hAnsi="Times New Roman" w:cs="Times New Roman"/>
                <w:lang w:val="kk-KZ"/>
              </w:rPr>
              <w:t xml:space="preserve"> на </w:t>
            </w:r>
            <w:r w:rsidRPr="00543596">
              <w:rPr>
                <w:rFonts w:ascii="Times New Roman" w:eastAsia="Calibri" w:hAnsi="Times New Roman" w:cs="Times New Roman"/>
                <w:b/>
                <w:lang w:val="kk-KZ"/>
              </w:rPr>
              <w:t xml:space="preserve">«Узнавание» </w:t>
            </w:r>
          </w:p>
        </w:tc>
      </w:tr>
      <w:tr w:rsidR="00543596" w:rsidRPr="00543596" w14:paraId="1CDB3DB4" w14:textId="77777777" w:rsidTr="00E507FF">
        <w:trPr>
          <w:gridAfter w:val="1"/>
          <w:wAfter w:w="40" w:type="dxa"/>
          <w:trHeight w:val="57"/>
        </w:trPr>
        <w:tc>
          <w:tcPr>
            <w:tcW w:w="9175" w:type="dxa"/>
            <w:shd w:val="clear" w:color="auto" w:fill="auto"/>
          </w:tcPr>
          <w:p w14:paraId="68CDD3CB"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Calibri" w:eastAsia="Calibri" w:hAnsi="Calibri" w:cs="Times New Roman"/>
              </w:rPr>
              <w:br w:type="page"/>
            </w:r>
            <w:r w:rsidRPr="00543596">
              <w:rPr>
                <w:rFonts w:ascii="Times New Roman" w:eastAsia="Calibri" w:hAnsi="Times New Roman" w:cs="Times New Roman"/>
                <w:b/>
                <w:i/>
                <w:sz w:val="28"/>
                <w:szCs w:val="28"/>
              </w:rPr>
              <w:t>1-задание:</w:t>
            </w:r>
            <w:r w:rsidRPr="00543596">
              <w:rPr>
                <w:rFonts w:ascii="Times New Roman" w:eastAsia="Calibri" w:hAnsi="Times New Roman" w:cs="Times New Roman"/>
                <w:b/>
                <w:sz w:val="28"/>
                <w:szCs w:val="28"/>
              </w:rPr>
              <w:t xml:space="preserve"> </w:t>
            </w:r>
          </w:p>
          <w:p w14:paraId="3B42EFA8" w14:textId="77777777" w:rsidR="00543596" w:rsidRPr="00543596" w:rsidRDefault="00543596" w:rsidP="00E507FF">
            <w:pPr>
              <w:spacing w:after="0" w:line="240" w:lineRule="auto"/>
              <w:jc w:val="both"/>
              <w:rPr>
                <w:rFonts w:ascii="Times New Roman" w:eastAsia="Calibri" w:hAnsi="Times New Roman" w:cs="Times New Roman"/>
                <w:b/>
                <w:i/>
                <w:sz w:val="28"/>
                <w:szCs w:val="28"/>
              </w:rPr>
            </w:pPr>
            <w:r w:rsidRPr="00543596">
              <w:rPr>
                <w:rFonts w:ascii="Times New Roman" w:eastAsia="Calibri" w:hAnsi="Times New Roman" w:cs="Times New Roman"/>
                <w:sz w:val="28"/>
                <w:szCs w:val="28"/>
                <w:lang w:val="kk-KZ"/>
              </w:rPr>
              <w:t>Дайте ответ на следующие вопросы</w:t>
            </w:r>
            <w:r w:rsidRPr="00543596">
              <w:rPr>
                <w:rFonts w:ascii="Times New Roman" w:eastAsia="Calibri" w:hAnsi="Times New Roman" w:cs="Times New Roman"/>
                <w:sz w:val="28"/>
                <w:szCs w:val="28"/>
              </w:rPr>
              <w:t>:</w:t>
            </w:r>
            <w:r w:rsidRPr="00543596">
              <w:rPr>
                <w:rFonts w:ascii="Times New Roman" w:eastAsia="Calibri" w:hAnsi="Times New Roman" w:cs="Times New Roman"/>
                <w:sz w:val="28"/>
                <w:szCs w:val="28"/>
                <w:lang w:val="kk-KZ"/>
              </w:rPr>
              <w:t xml:space="preserve"> </w:t>
            </w:r>
          </w:p>
          <w:p w14:paraId="11F0E2DD" w14:textId="77777777" w:rsidR="00543596" w:rsidRPr="00543596" w:rsidRDefault="00543596" w:rsidP="00E507FF">
            <w:pPr>
              <w:numPr>
                <w:ilvl w:val="0"/>
                <w:numId w:val="87"/>
              </w:numPr>
              <w:shd w:val="clear" w:color="auto" w:fill="FFFFFF"/>
              <w:spacing w:after="0" w:line="240" w:lineRule="auto"/>
              <w:ind w:left="32" w:firstLine="425"/>
              <w:jc w:val="both"/>
              <w:textAlignment w:val="baseline"/>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 xml:space="preserve">Какие ткани называют простыми, а какие сложными? Примеры.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w:t>
            </w:r>
            <w:r w:rsidRPr="00543596">
              <w:rPr>
                <w:rFonts w:ascii="Times New Roman" w:eastAsia="Times New Roman" w:hAnsi="Times New Roman" w:cs="Times New Roman"/>
                <w:color w:val="000000" w:themeColor="text1"/>
                <w:sz w:val="28"/>
                <w:szCs w:val="28"/>
                <w:shd w:val="clear" w:color="auto" w:fill="FFFFFF"/>
                <w:lang w:eastAsia="ru-RU"/>
              </w:rPr>
              <w:t>Ткани делят на </w:t>
            </w:r>
            <w:r w:rsidRPr="00543596">
              <w:rPr>
                <w:rFonts w:ascii="Times New Roman" w:eastAsia="Times New Roman" w:hAnsi="Times New Roman" w:cs="Times New Roman"/>
                <w:i/>
                <w:iCs/>
                <w:color w:val="000000" w:themeColor="text1"/>
                <w:sz w:val="28"/>
                <w:szCs w:val="28"/>
                <w:u w:val="single"/>
                <w:shd w:val="clear" w:color="auto" w:fill="FFFFFF"/>
                <w:lang w:eastAsia="ru-RU"/>
              </w:rPr>
              <w:t>простые</w:t>
            </w:r>
            <w:r w:rsidRPr="00543596">
              <w:rPr>
                <w:rFonts w:ascii="Times New Roman" w:eastAsia="Times New Roman" w:hAnsi="Times New Roman" w:cs="Times New Roman"/>
                <w:color w:val="000000" w:themeColor="text1"/>
                <w:sz w:val="28"/>
                <w:szCs w:val="28"/>
                <w:u w:val="single"/>
                <w:shd w:val="clear" w:color="auto" w:fill="FFFFFF"/>
                <w:lang w:eastAsia="ru-RU"/>
              </w:rPr>
              <w:t> </w:t>
            </w:r>
            <w:r w:rsidRPr="00543596">
              <w:rPr>
                <w:rFonts w:ascii="Times New Roman" w:eastAsia="Times New Roman" w:hAnsi="Times New Roman" w:cs="Times New Roman"/>
                <w:color w:val="000000" w:themeColor="text1"/>
                <w:sz w:val="28"/>
                <w:szCs w:val="28"/>
                <w:shd w:val="clear" w:color="auto" w:fill="FFFFFF"/>
                <w:lang w:eastAsia="ru-RU"/>
              </w:rPr>
              <w:t>и</w:t>
            </w:r>
            <w:r w:rsidRPr="00543596">
              <w:rPr>
                <w:rFonts w:ascii="Times New Roman" w:eastAsia="Times New Roman" w:hAnsi="Times New Roman" w:cs="Times New Roman"/>
                <w:i/>
                <w:color w:val="000000" w:themeColor="text1"/>
                <w:sz w:val="28"/>
                <w:szCs w:val="28"/>
                <w:shd w:val="clear" w:color="auto" w:fill="FFFFFF"/>
                <w:lang w:eastAsia="ru-RU"/>
              </w:rPr>
              <w:t> </w:t>
            </w:r>
            <w:r w:rsidRPr="00543596">
              <w:rPr>
                <w:rFonts w:ascii="Times New Roman" w:eastAsia="Times New Roman" w:hAnsi="Times New Roman" w:cs="Times New Roman"/>
                <w:i/>
                <w:iCs/>
                <w:color w:val="000000" w:themeColor="text1"/>
                <w:sz w:val="28"/>
                <w:szCs w:val="28"/>
                <w:u w:val="single"/>
                <w:shd w:val="clear" w:color="auto" w:fill="FFFFFF"/>
                <w:lang w:eastAsia="ru-RU"/>
              </w:rPr>
              <w:t>сложные</w:t>
            </w:r>
            <w:r w:rsidRPr="00543596">
              <w:rPr>
                <w:rFonts w:ascii="Times New Roman" w:eastAsia="Times New Roman" w:hAnsi="Times New Roman" w:cs="Times New Roman"/>
                <w:color w:val="000000" w:themeColor="text1"/>
                <w:sz w:val="28"/>
                <w:szCs w:val="28"/>
                <w:shd w:val="clear" w:color="auto" w:fill="FFFFFF"/>
                <w:lang w:eastAsia="ru-RU"/>
              </w:rPr>
              <w:t>. </w:t>
            </w:r>
            <w:r w:rsidRPr="00543596">
              <w:rPr>
                <w:rFonts w:ascii="Times New Roman" w:eastAsia="Times New Roman" w:hAnsi="Times New Roman" w:cs="Times New Roman"/>
                <w:color w:val="000000" w:themeColor="text1"/>
                <w:sz w:val="28"/>
                <w:szCs w:val="28"/>
                <w:lang w:eastAsia="ru-RU"/>
              </w:rPr>
              <w:t xml:space="preserve">Если ткань состоит из </w:t>
            </w:r>
            <w:r w:rsidRPr="00543596">
              <w:rPr>
                <w:rFonts w:ascii="Times New Roman" w:eastAsia="Times New Roman" w:hAnsi="Times New Roman" w:cs="Times New Roman"/>
                <w:i/>
                <w:color w:val="000000" w:themeColor="text1"/>
                <w:sz w:val="28"/>
                <w:szCs w:val="28"/>
                <w:u w:val="single"/>
                <w:lang w:eastAsia="ru-RU"/>
              </w:rPr>
              <w:t>одинаковых</w:t>
            </w:r>
            <w:r w:rsidRPr="00543596">
              <w:rPr>
                <w:rFonts w:ascii="Times New Roman" w:eastAsia="Times New Roman" w:hAnsi="Times New Roman" w:cs="Times New Roman"/>
                <w:color w:val="000000" w:themeColor="text1"/>
                <w:sz w:val="28"/>
                <w:szCs w:val="28"/>
                <w:lang w:eastAsia="ru-RU"/>
              </w:rPr>
              <w:t xml:space="preserve"> клеток, как например, </w:t>
            </w:r>
            <w:r w:rsidRPr="00543596">
              <w:rPr>
                <w:rFonts w:ascii="Times New Roman" w:eastAsia="Times New Roman" w:hAnsi="Times New Roman" w:cs="Times New Roman"/>
                <w:i/>
                <w:color w:val="000000" w:themeColor="text1"/>
                <w:sz w:val="28"/>
                <w:szCs w:val="28"/>
                <w:u w:val="single"/>
                <w:lang w:eastAsia="ru-RU"/>
              </w:rPr>
              <w:t>паренхима</w:t>
            </w:r>
            <w:r w:rsidRPr="00543596">
              <w:rPr>
                <w:rFonts w:ascii="Times New Roman" w:eastAsia="Times New Roman" w:hAnsi="Times New Roman" w:cs="Times New Roman"/>
                <w:color w:val="000000" w:themeColor="text1"/>
                <w:sz w:val="28"/>
                <w:szCs w:val="28"/>
                <w:lang w:eastAsia="ru-RU"/>
              </w:rPr>
              <w:t xml:space="preserve">, то это простая ткань. Сложные ткани имеют </w:t>
            </w:r>
            <w:r w:rsidRPr="00543596">
              <w:rPr>
                <w:rFonts w:ascii="Times New Roman" w:eastAsia="Times New Roman" w:hAnsi="Times New Roman" w:cs="Times New Roman"/>
                <w:i/>
                <w:color w:val="000000" w:themeColor="text1"/>
                <w:sz w:val="28"/>
                <w:szCs w:val="28"/>
                <w:u w:val="single"/>
                <w:lang w:eastAsia="ru-RU"/>
              </w:rPr>
              <w:t xml:space="preserve">общее </w:t>
            </w:r>
            <w:r w:rsidRPr="00543596">
              <w:rPr>
                <w:rFonts w:ascii="Times New Roman" w:eastAsia="Times New Roman" w:hAnsi="Times New Roman" w:cs="Times New Roman"/>
                <w:color w:val="000000" w:themeColor="text1"/>
                <w:sz w:val="28"/>
                <w:szCs w:val="28"/>
                <w:lang w:eastAsia="ru-RU"/>
              </w:rPr>
              <w:t xml:space="preserve">происхождение, и выполняют </w:t>
            </w:r>
            <w:r w:rsidRPr="00543596">
              <w:rPr>
                <w:rFonts w:ascii="Times New Roman" w:eastAsia="Times New Roman" w:hAnsi="Times New Roman" w:cs="Times New Roman"/>
                <w:i/>
                <w:color w:val="000000" w:themeColor="text1"/>
                <w:sz w:val="28"/>
                <w:szCs w:val="28"/>
                <w:u w:val="single"/>
                <w:lang w:eastAsia="ru-RU"/>
              </w:rPr>
              <w:t>единую</w:t>
            </w:r>
            <w:r w:rsidRPr="00543596">
              <w:rPr>
                <w:rFonts w:ascii="Times New Roman" w:eastAsia="Times New Roman" w:hAnsi="Times New Roman" w:cs="Times New Roman"/>
                <w:color w:val="000000" w:themeColor="text1"/>
                <w:sz w:val="28"/>
                <w:szCs w:val="28"/>
                <w:lang w:eastAsia="ru-RU"/>
              </w:rPr>
              <w:t xml:space="preserve"> функцию, но различные клетки сложной ткани сильно отличаются друг от друга. Например, древесина (ксилема) – </w:t>
            </w:r>
            <w:r w:rsidRPr="00543596">
              <w:rPr>
                <w:rFonts w:ascii="Times New Roman" w:eastAsia="Times New Roman" w:hAnsi="Times New Roman" w:cs="Times New Roman"/>
                <w:i/>
                <w:color w:val="000000" w:themeColor="text1"/>
                <w:sz w:val="28"/>
                <w:szCs w:val="28"/>
                <w:u w:val="single"/>
                <w:lang w:eastAsia="ru-RU"/>
              </w:rPr>
              <w:t>сложная</w:t>
            </w:r>
            <w:r w:rsidRPr="00543596">
              <w:rPr>
                <w:rFonts w:ascii="Times New Roman" w:eastAsia="Times New Roman" w:hAnsi="Times New Roman" w:cs="Times New Roman"/>
                <w:color w:val="000000" w:themeColor="text1"/>
                <w:sz w:val="28"/>
                <w:szCs w:val="28"/>
                <w:lang w:eastAsia="ru-RU"/>
              </w:rPr>
              <w:t xml:space="preserve"> ткань, в состав которой входит </w:t>
            </w:r>
            <w:r w:rsidRPr="00543596">
              <w:rPr>
                <w:rFonts w:ascii="Times New Roman" w:eastAsia="Times New Roman" w:hAnsi="Times New Roman" w:cs="Times New Roman"/>
                <w:i/>
                <w:color w:val="000000" w:themeColor="text1"/>
                <w:sz w:val="28"/>
                <w:szCs w:val="28"/>
                <w:u w:val="single"/>
                <w:lang w:eastAsia="ru-RU"/>
              </w:rPr>
              <w:t>проводящая</w:t>
            </w:r>
            <w:r w:rsidRPr="00543596">
              <w:rPr>
                <w:rFonts w:ascii="Times New Roman" w:eastAsia="Times New Roman" w:hAnsi="Times New Roman" w:cs="Times New Roman"/>
                <w:color w:val="000000" w:themeColor="text1"/>
                <w:sz w:val="28"/>
                <w:szCs w:val="28"/>
                <w:lang w:eastAsia="ru-RU"/>
              </w:rPr>
              <w:t xml:space="preserve"> (трахеи и </w:t>
            </w:r>
            <w:proofErr w:type="spellStart"/>
            <w:r w:rsidRPr="00543596">
              <w:rPr>
                <w:rFonts w:ascii="Times New Roman" w:eastAsia="Times New Roman" w:hAnsi="Times New Roman" w:cs="Times New Roman"/>
                <w:color w:val="000000" w:themeColor="text1"/>
                <w:sz w:val="28"/>
                <w:szCs w:val="28"/>
                <w:lang w:eastAsia="ru-RU"/>
              </w:rPr>
              <w:t>трахеиды</w:t>
            </w:r>
            <w:proofErr w:type="spellEnd"/>
            <w:r w:rsidRPr="00543596">
              <w:rPr>
                <w:rFonts w:ascii="Times New Roman" w:eastAsia="Times New Roman" w:hAnsi="Times New Roman" w:cs="Times New Roman"/>
                <w:color w:val="000000" w:themeColor="text1"/>
                <w:sz w:val="28"/>
                <w:szCs w:val="28"/>
                <w:lang w:eastAsia="ru-RU"/>
              </w:rPr>
              <w:t xml:space="preserve">), механическая (древесные волокна) и основная (древесная паренхима) ткани. </w:t>
            </w:r>
            <w:r w:rsidRPr="00543596">
              <w:rPr>
                <w:rFonts w:ascii="Times New Roman" w:eastAsia="Times New Roman" w:hAnsi="Times New Roman" w:cs="Times New Roman"/>
                <w:sz w:val="28"/>
                <w:szCs w:val="28"/>
                <w:lang w:eastAsia="ru-RU"/>
              </w:rPr>
              <w:t xml:space="preserve"> </w:t>
            </w:r>
          </w:p>
          <w:p w14:paraId="613C022A" w14:textId="77777777" w:rsidR="00543596" w:rsidRPr="00543596" w:rsidRDefault="00543596" w:rsidP="00E507FF">
            <w:pPr>
              <w:numPr>
                <w:ilvl w:val="0"/>
                <w:numId w:val="87"/>
              </w:numPr>
              <w:shd w:val="clear" w:color="auto" w:fill="FFFFFF"/>
              <w:spacing w:after="0" w:line="240" w:lineRule="auto"/>
              <w:ind w:left="32" w:firstLine="425"/>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val="kk-KZ" w:eastAsia="ru-RU"/>
              </w:rPr>
              <w:t xml:space="preserve">Как возникает </w:t>
            </w:r>
            <w:r w:rsidRPr="00543596">
              <w:rPr>
                <w:rFonts w:ascii="Times New Roman" w:eastAsia="Times New Roman" w:hAnsi="Times New Roman" w:cs="Times New Roman"/>
                <w:bCs/>
                <w:color w:val="000000" w:themeColor="text1"/>
                <w:sz w:val="28"/>
                <w:szCs w:val="28"/>
                <w:shd w:val="clear" w:color="auto" w:fill="FFFFFF"/>
                <w:lang w:eastAsia="ru-RU"/>
              </w:rPr>
              <w:t>инициальная ткань</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Особенности структуры и химического состава клеточной оболочки. Таким образом, образовательные ткани дают </w:t>
            </w:r>
            <w:r w:rsidRPr="00543596">
              <w:rPr>
                <w:rFonts w:ascii="Times New Roman" w:eastAsia="Times New Roman" w:hAnsi="Times New Roman" w:cs="Times New Roman"/>
                <w:bCs/>
                <w:i/>
                <w:color w:val="000000" w:themeColor="text1"/>
                <w:sz w:val="28"/>
                <w:szCs w:val="28"/>
                <w:u w:val="single"/>
                <w:shd w:val="clear" w:color="auto" w:fill="FFFFFF"/>
                <w:lang w:eastAsia="ru-RU"/>
              </w:rPr>
              <w:t>начало</w:t>
            </w:r>
            <w:r w:rsidRPr="00543596">
              <w:rPr>
                <w:rFonts w:ascii="Times New Roman" w:eastAsia="Times New Roman" w:hAnsi="Times New Roman" w:cs="Times New Roman"/>
                <w:bCs/>
                <w:color w:val="000000" w:themeColor="text1"/>
                <w:sz w:val="28"/>
                <w:szCs w:val="28"/>
                <w:shd w:val="clear" w:color="auto" w:fill="FFFFFF"/>
                <w:lang w:eastAsia="ru-RU"/>
              </w:rPr>
              <w:t xml:space="preserve"> всем </w:t>
            </w:r>
            <w:r w:rsidRPr="00543596">
              <w:rPr>
                <w:rFonts w:ascii="Times New Roman" w:eastAsia="Times New Roman" w:hAnsi="Times New Roman" w:cs="Times New Roman"/>
                <w:bCs/>
                <w:i/>
                <w:color w:val="000000" w:themeColor="text1"/>
                <w:sz w:val="28"/>
                <w:szCs w:val="28"/>
                <w:u w:val="single"/>
                <w:shd w:val="clear" w:color="auto" w:fill="FFFFFF"/>
                <w:lang w:eastAsia="ru-RU"/>
              </w:rPr>
              <w:t>клеткам</w:t>
            </w:r>
            <w:r w:rsidRPr="00543596">
              <w:rPr>
                <w:rFonts w:ascii="Times New Roman" w:eastAsia="Times New Roman" w:hAnsi="Times New Roman" w:cs="Times New Roman"/>
                <w:bCs/>
                <w:color w:val="000000" w:themeColor="text1"/>
                <w:sz w:val="28"/>
                <w:szCs w:val="28"/>
                <w:shd w:val="clear" w:color="auto" w:fill="FFFFFF"/>
                <w:lang w:eastAsia="ru-RU"/>
              </w:rPr>
              <w:t xml:space="preserve">, тканям и органам растений и в то же время постоянно воспроизводят себя.  </w:t>
            </w:r>
          </w:p>
          <w:p w14:paraId="562BE2D8" w14:textId="77777777" w:rsidR="00543596" w:rsidRPr="00543596" w:rsidRDefault="00543596" w:rsidP="00E507FF">
            <w:pPr>
              <w:numPr>
                <w:ilvl w:val="0"/>
                <w:numId w:val="87"/>
              </w:numPr>
              <w:shd w:val="clear" w:color="auto" w:fill="FFFFFF"/>
              <w:spacing w:after="0" w:line="240" w:lineRule="auto"/>
              <w:ind w:left="32" w:firstLine="425"/>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Какие функции выполняют</w:t>
            </w:r>
            <w:r w:rsidRPr="00543596">
              <w:rPr>
                <w:rFonts w:ascii="Times New Roman" w:eastAsia="Times New Roman" w:hAnsi="Times New Roman" w:cs="Times New Roman"/>
                <w:bCs/>
                <w:color w:val="000000" w:themeColor="text1"/>
                <w:sz w:val="28"/>
                <w:szCs w:val="28"/>
                <w:shd w:val="clear" w:color="auto" w:fill="FFFFFF"/>
                <w:lang w:eastAsia="ru-RU"/>
              </w:rPr>
              <w:t xml:space="preserve"> верхушечные или апикальные меристемы</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Верхушечные или апикальные располагаются на верхушке </w:t>
            </w:r>
            <w:r w:rsidRPr="00543596">
              <w:rPr>
                <w:rFonts w:ascii="Times New Roman" w:eastAsia="Times New Roman" w:hAnsi="Times New Roman" w:cs="Times New Roman"/>
                <w:bCs/>
                <w:i/>
                <w:color w:val="000000" w:themeColor="text1"/>
                <w:sz w:val="28"/>
                <w:szCs w:val="28"/>
                <w:u w:val="single"/>
                <w:shd w:val="clear" w:color="auto" w:fill="FFFFFF"/>
                <w:lang w:eastAsia="ru-RU"/>
              </w:rPr>
              <w:t>побегов</w:t>
            </w:r>
            <w:r w:rsidRPr="00543596">
              <w:rPr>
                <w:rFonts w:ascii="Times New Roman" w:eastAsia="Times New Roman" w:hAnsi="Times New Roman" w:cs="Times New Roman"/>
                <w:bCs/>
                <w:color w:val="000000" w:themeColor="text1"/>
                <w:sz w:val="28"/>
                <w:szCs w:val="28"/>
                <w:shd w:val="clear" w:color="auto" w:fill="FFFFFF"/>
                <w:lang w:eastAsia="ru-RU"/>
              </w:rPr>
              <w:t xml:space="preserve"> и </w:t>
            </w:r>
            <w:r w:rsidRPr="00543596">
              <w:rPr>
                <w:rFonts w:ascii="Times New Roman" w:eastAsia="Times New Roman" w:hAnsi="Times New Roman" w:cs="Times New Roman"/>
                <w:bCs/>
                <w:i/>
                <w:color w:val="000000" w:themeColor="text1"/>
                <w:sz w:val="28"/>
                <w:szCs w:val="28"/>
                <w:u w:val="single"/>
                <w:shd w:val="clear" w:color="auto" w:fill="FFFFFF"/>
                <w:lang w:eastAsia="ru-RU"/>
              </w:rPr>
              <w:t>кончиках</w:t>
            </w:r>
            <w:r w:rsidRPr="00543596">
              <w:rPr>
                <w:rFonts w:ascii="Times New Roman" w:eastAsia="Times New Roman" w:hAnsi="Times New Roman" w:cs="Times New Roman"/>
                <w:bCs/>
                <w:color w:val="000000" w:themeColor="text1"/>
                <w:sz w:val="28"/>
                <w:szCs w:val="28"/>
                <w:shd w:val="clear" w:color="auto" w:fill="FFFFFF"/>
                <w:lang w:eastAsia="ru-RU"/>
              </w:rPr>
              <w:t xml:space="preserve"> корней. Они обусловливают рост органов в длину. </w:t>
            </w:r>
          </w:p>
          <w:p w14:paraId="6CAA4D49" w14:textId="77777777" w:rsidR="00543596" w:rsidRPr="00543596" w:rsidRDefault="00543596" w:rsidP="00E507FF">
            <w:pPr>
              <w:numPr>
                <w:ilvl w:val="0"/>
                <w:numId w:val="87"/>
              </w:numPr>
              <w:shd w:val="clear" w:color="auto" w:fill="FFFFFF"/>
              <w:spacing w:after="0" w:line="240" w:lineRule="auto"/>
              <w:ind w:left="32" w:firstLine="425"/>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 xml:space="preserve"> Какие функции выполняют</w:t>
            </w:r>
            <w:r w:rsidRPr="00543596">
              <w:rPr>
                <w:rFonts w:ascii="Times New Roman" w:eastAsia="Times New Roman" w:hAnsi="Times New Roman" w:cs="Times New Roman"/>
                <w:bCs/>
                <w:color w:val="000000" w:themeColor="text1"/>
                <w:sz w:val="28"/>
                <w:szCs w:val="28"/>
                <w:shd w:val="clear" w:color="auto" w:fill="FFFFFF"/>
                <w:lang w:eastAsia="ru-RU"/>
              </w:rPr>
              <w:t xml:space="preserve"> б</w:t>
            </w:r>
            <w:r w:rsidRPr="00543596">
              <w:rPr>
                <w:rFonts w:ascii="Times New Roman" w:eastAsia="Times New Roman" w:hAnsi="Times New Roman" w:cs="Times New Roman"/>
                <w:color w:val="000000" w:themeColor="text1"/>
                <w:sz w:val="28"/>
                <w:szCs w:val="28"/>
                <w:lang w:eastAsia="ru-RU"/>
              </w:rPr>
              <w:t>оковые (латеральные) меристемы</w:t>
            </w:r>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b/>
                <w:sz w:val="28"/>
                <w:szCs w:val="28"/>
                <w:lang w:val="kk-KZ" w:eastAsia="ru-RU"/>
              </w:rPr>
              <w:t xml:space="preserve"> Ответ:</w:t>
            </w:r>
            <w:r w:rsidRPr="00543596">
              <w:rPr>
                <w:rFonts w:ascii="Times New Roman" w:eastAsia="Times New Roman" w:hAnsi="Times New Roman" w:cs="Times New Roman"/>
                <w:color w:val="000000" w:themeColor="text1"/>
                <w:sz w:val="28"/>
                <w:szCs w:val="28"/>
                <w:lang w:eastAsia="ru-RU"/>
              </w:rPr>
              <w:t xml:space="preserve"> Возникают за счет деятельности </w:t>
            </w:r>
            <w:r w:rsidRPr="00543596">
              <w:rPr>
                <w:rFonts w:ascii="Times New Roman" w:eastAsia="Times New Roman" w:hAnsi="Times New Roman" w:cs="Times New Roman"/>
                <w:i/>
                <w:color w:val="000000" w:themeColor="text1"/>
                <w:sz w:val="28"/>
                <w:szCs w:val="28"/>
                <w:u w:val="single"/>
                <w:lang w:eastAsia="ru-RU"/>
              </w:rPr>
              <w:t>первичных</w:t>
            </w:r>
            <w:r w:rsidRPr="00543596">
              <w:rPr>
                <w:rFonts w:ascii="Times New Roman" w:eastAsia="Times New Roman" w:hAnsi="Times New Roman" w:cs="Times New Roman"/>
                <w:color w:val="000000" w:themeColor="text1"/>
                <w:sz w:val="28"/>
                <w:szCs w:val="28"/>
                <w:lang w:eastAsia="ru-RU"/>
              </w:rPr>
              <w:t xml:space="preserve"> меристем. Как правило, обуславливают утолщение </w:t>
            </w:r>
            <w:r w:rsidRPr="00543596">
              <w:rPr>
                <w:rFonts w:ascii="Times New Roman" w:eastAsia="Times New Roman" w:hAnsi="Times New Roman" w:cs="Times New Roman"/>
                <w:i/>
                <w:color w:val="000000" w:themeColor="text1"/>
                <w:sz w:val="28"/>
                <w:szCs w:val="28"/>
                <w:u w:val="single"/>
                <w:lang w:eastAsia="ru-RU"/>
              </w:rPr>
              <w:t>осевых</w:t>
            </w:r>
            <w:r w:rsidRPr="00543596">
              <w:rPr>
                <w:rFonts w:ascii="Times New Roman" w:eastAsia="Times New Roman" w:hAnsi="Times New Roman" w:cs="Times New Roman"/>
                <w:color w:val="000000" w:themeColor="text1"/>
                <w:sz w:val="28"/>
                <w:szCs w:val="28"/>
                <w:lang w:eastAsia="ru-RU"/>
              </w:rPr>
              <w:t xml:space="preserve"> органов. К латеральным меристемам относятся </w:t>
            </w:r>
            <w:r w:rsidRPr="00543596">
              <w:rPr>
                <w:rFonts w:ascii="Times New Roman" w:eastAsia="Times New Roman" w:hAnsi="Times New Roman" w:cs="Times New Roman"/>
                <w:i/>
                <w:color w:val="000000" w:themeColor="text1"/>
                <w:sz w:val="28"/>
                <w:szCs w:val="28"/>
                <w:u w:val="single"/>
                <w:lang w:eastAsia="ru-RU"/>
              </w:rPr>
              <w:t>камбий</w:t>
            </w:r>
            <w:r w:rsidRPr="00543596">
              <w:rPr>
                <w:rFonts w:ascii="Times New Roman" w:eastAsia="Times New Roman" w:hAnsi="Times New Roman" w:cs="Times New Roman"/>
                <w:color w:val="000000" w:themeColor="text1"/>
                <w:sz w:val="28"/>
                <w:szCs w:val="28"/>
                <w:lang w:eastAsia="ru-RU"/>
              </w:rPr>
              <w:t xml:space="preserve"> и </w:t>
            </w:r>
            <w:r w:rsidRPr="00543596">
              <w:rPr>
                <w:rFonts w:ascii="Times New Roman" w:eastAsia="Times New Roman" w:hAnsi="Times New Roman" w:cs="Times New Roman"/>
                <w:i/>
                <w:color w:val="000000" w:themeColor="text1"/>
                <w:sz w:val="28"/>
                <w:szCs w:val="28"/>
                <w:u w:val="single"/>
                <w:lang w:eastAsia="ru-RU"/>
              </w:rPr>
              <w:t>пробковый</w:t>
            </w:r>
            <w:r w:rsidRPr="00543596">
              <w:rPr>
                <w:rFonts w:ascii="Times New Roman" w:eastAsia="Times New Roman" w:hAnsi="Times New Roman" w:cs="Times New Roman"/>
                <w:color w:val="000000" w:themeColor="text1"/>
                <w:sz w:val="28"/>
                <w:szCs w:val="28"/>
                <w:lang w:eastAsia="ru-RU"/>
              </w:rPr>
              <w:t xml:space="preserve"> камбий – феллоген. </w:t>
            </w:r>
          </w:p>
          <w:p w14:paraId="5C63DB09" w14:textId="77777777" w:rsidR="00543596" w:rsidRPr="00543596" w:rsidRDefault="00543596" w:rsidP="00E507FF">
            <w:pPr>
              <w:numPr>
                <w:ilvl w:val="0"/>
                <w:numId w:val="87"/>
              </w:numPr>
              <w:shd w:val="clear" w:color="auto" w:fill="FFFFFF"/>
              <w:spacing w:after="0" w:line="240" w:lineRule="auto"/>
              <w:ind w:left="32" w:firstLine="425"/>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Какие функции выполняют</w:t>
            </w:r>
            <w:r w:rsidRPr="00543596">
              <w:rPr>
                <w:rFonts w:ascii="Times New Roman" w:eastAsia="Times New Roman" w:hAnsi="Times New Roman" w:cs="Times New Roman"/>
                <w:bCs/>
                <w:color w:val="000000" w:themeColor="text1"/>
                <w:sz w:val="28"/>
                <w:szCs w:val="28"/>
                <w:shd w:val="clear" w:color="auto" w:fill="FFFFFF"/>
                <w:lang w:eastAsia="ru-RU"/>
              </w:rPr>
              <w:t xml:space="preserve"> </w:t>
            </w:r>
            <w:r w:rsidRPr="00543596">
              <w:rPr>
                <w:rFonts w:ascii="Times New Roman" w:eastAsia="Times New Roman" w:hAnsi="Times New Roman" w:cs="Times New Roman"/>
                <w:color w:val="000000" w:themeColor="text1"/>
                <w:sz w:val="28"/>
                <w:szCs w:val="28"/>
                <w:lang w:eastAsia="ru-RU"/>
              </w:rPr>
              <w:t>вставочные (</w:t>
            </w:r>
            <w:proofErr w:type="spellStart"/>
            <w:r w:rsidRPr="00543596">
              <w:rPr>
                <w:rFonts w:ascii="Times New Roman" w:eastAsia="Times New Roman" w:hAnsi="Times New Roman" w:cs="Times New Roman"/>
                <w:color w:val="000000" w:themeColor="text1"/>
                <w:sz w:val="28"/>
                <w:szCs w:val="28"/>
                <w:lang w:eastAsia="ru-RU"/>
              </w:rPr>
              <w:t>интеркалярные</w:t>
            </w:r>
            <w:proofErr w:type="spellEnd"/>
            <w:r w:rsidRPr="00543596">
              <w:rPr>
                <w:rFonts w:ascii="Times New Roman" w:eastAsia="Times New Roman" w:hAnsi="Times New Roman" w:cs="Times New Roman"/>
                <w:color w:val="000000" w:themeColor="text1"/>
                <w:sz w:val="28"/>
                <w:szCs w:val="28"/>
                <w:lang w:eastAsia="ru-RU"/>
              </w:rPr>
              <w:t>) меристемы</w:t>
            </w:r>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b/>
                <w:sz w:val="28"/>
                <w:szCs w:val="28"/>
                <w:lang w:val="kk-KZ" w:eastAsia="ru-RU"/>
              </w:rPr>
              <w:t xml:space="preserve"> 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w:t>
            </w:r>
            <w:r w:rsidRPr="00543596">
              <w:rPr>
                <w:rFonts w:ascii="Times New Roman" w:eastAsia="Times New Roman" w:hAnsi="Times New Roman" w:cs="Times New Roman"/>
                <w:color w:val="000000" w:themeColor="text1"/>
                <w:sz w:val="28"/>
                <w:szCs w:val="28"/>
                <w:lang w:eastAsia="ru-RU"/>
              </w:rPr>
              <w:t xml:space="preserve">Участки интенсивно делящихся клеток, расположенные обычно в узлах </w:t>
            </w:r>
            <w:r w:rsidRPr="00543596">
              <w:rPr>
                <w:rFonts w:ascii="Times New Roman" w:eastAsia="Times New Roman" w:hAnsi="Times New Roman" w:cs="Times New Roman"/>
                <w:i/>
                <w:color w:val="000000" w:themeColor="text1"/>
                <w:sz w:val="28"/>
                <w:szCs w:val="28"/>
                <w:u w:val="single"/>
                <w:lang w:eastAsia="ru-RU"/>
              </w:rPr>
              <w:t>побегов</w:t>
            </w:r>
            <w:r w:rsidRPr="00543596">
              <w:rPr>
                <w:rFonts w:ascii="Times New Roman" w:eastAsia="Times New Roman" w:hAnsi="Times New Roman" w:cs="Times New Roman"/>
                <w:color w:val="000000" w:themeColor="text1"/>
                <w:sz w:val="28"/>
                <w:szCs w:val="28"/>
                <w:lang w:eastAsia="ru-RU"/>
              </w:rPr>
              <w:t xml:space="preserve"> или в основаниях </w:t>
            </w:r>
            <w:r w:rsidRPr="00543596">
              <w:rPr>
                <w:rFonts w:ascii="Times New Roman" w:eastAsia="Times New Roman" w:hAnsi="Times New Roman" w:cs="Times New Roman"/>
                <w:i/>
                <w:color w:val="000000" w:themeColor="text1"/>
                <w:sz w:val="28"/>
                <w:szCs w:val="28"/>
                <w:u w:val="single"/>
                <w:lang w:eastAsia="ru-RU"/>
              </w:rPr>
              <w:t>листовых</w:t>
            </w:r>
            <w:r w:rsidRPr="00543596">
              <w:rPr>
                <w:rFonts w:ascii="Times New Roman" w:eastAsia="Times New Roman" w:hAnsi="Times New Roman" w:cs="Times New Roman"/>
                <w:color w:val="000000" w:themeColor="text1"/>
                <w:sz w:val="28"/>
                <w:szCs w:val="28"/>
                <w:lang w:eastAsia="ru-RU"/>
              </w:rPr>
              <w:t xml:space="preserve"> пластинок. Представляют собой остатки верхушечной меристемы. Когда рост междоузлий или листа прекращается, </w:t>
            </w:r>
            <w:proofErr w:type="spellStart"/>
            <w:r w:rsidRPr="00543596">
              <w:rPr>
                <w:rFonts w:ascii="Times New Roman" w:eastAsia="Times New Roman" w:hAnsi="Times New Roman" w:cs="Times New Roman"/>
                <w:i/>
                <w:color w:val="000000" w:themeColor="text1"/>
                <w:sz w:val="28"/>
                <w:szCs w:val="28"/>
                <w:u w:val="single"/>
                <w:lang w:eastAsia="ru-RU"/>
              </w:rPr>
              <w:t>интеркалярная</w:t>
            </w:r>
            <w:proofErr w:type="spellEnd"/>
            <w:r w:rsidRPr="00543596">
              <w:rPr>
                <w:rFonts w:ascii="Times New Roman" w:eastAsia="Times New Roman" w:hAnsi="Times New Roman" w:cs="Times New Roman"/>
                <w:color w:val="000000" w:themeColor="text1"/>
                <w:sz w:val="28"/>
                <w:szCs w:val="28"/>
                <w:lang w:eastAsia="ru-RU"/>
              </w:rPr>
              <w:t xml:space="preserve"> меристема превращается в постоянные ткани, то есть их деятельность кратковременна. </w:t>
            </w:r>
          </w:p>
          <w:p w14:paraId="7DD6C94C" w14:textId="77777777" w:rsidR="00543596" w:rsidRPr="00543596" w:rsidRDefault="00543596" w:rsidP="00E507FF">
            <w:pPr>
              <w:numPr>
                <w:ilvl w:val="0"/>
                <w:numId w:val="87"/>
              </w:numPr>
              <w:shd w:val="clear" w:color="auto" w:fill="FFFFFF"/>
              <w:spacing w:after="0" w:line="240" w:lineRule="auto"/>
              <w:ind w:left="32" w:firstLine="425"/>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Какие функции выполняют</w:t>
            </w:r>
            <w:r w:rsidRPr="00543596">
              <w:rPr>
                <w:rFonts w:ascii="Times New Roman" w:eastAsia="Times New Roman" w:hAnsi="Times New Roman" w:cs="Times New Roman"/>
                <w:bCs/>
                <w:color w:val="000000" w:themeColor="text1"/>
                <w:sz w:val="28"/>
                <w:szCs w:val="28"/>
                <w:shd w:val="clear" w:color="auto" w:fill="FFFFFF"/>
                <w:lang w:eastAsia="ru-RU"/>
              </w:rPr>
              <w:t xml:space="preserve"> раневые (травматические) </w:t>
            </w:r>
            <w:r w:rsidRPr="00543596">
              <w:rPr>
                <w:rFonts w:ascii="Times New Roman" w:eastAsia="Times New Roman" w:hAnsi="Times New Roman" w:cs="Times New Roman"/>
                <w:color w:val="000000" w:themeColor="text1"/>
                <w:sz w:val="28"/>
                <w:szCs w:val="28"/>
                <w:lang w:eastAsia="ru-RU"/>
              </w:rPr>
              <w:t>меристемы</w:t>
            </w:r>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b/>
                <w:sz w:val="28"/>
                <w:szCs w:val="28"/>
                <w:lang w:val="kk-KZ" w:eastAsia="ru-RU"/>
              </w:rPr>
              <w:t xml:space="preserve"> Ответ: </w:t>
            </w:r>
            <w:r w:rsidRPr="00543596">
              <w:rPr>
                <w:rFonts w:ascii="Times New Roman" w:eastAsia="Times New Roman" w:hAnsi="Times New Roman" w:cs="Times New Roman"/>
                <w:bCs/>
                <w:color w:val="000000" w:themeColor="text1"/>
                <w:sz w:val="28"/>
                <w:szCs w:val="28"/>
                <w:shd w:val="clear" w:color="auto" w:fill="FFFFFF"/>
                <w:lang w:eastAsia="ru-RU"/>
              </w:rPr>
              <w:t xml:space="preserve">Возникают при залечивании поврежденных тканей и органов. Они образуются около пораженного места путем </w:t>
            </w:r>
            <w:proofErr w:type="spellStart"/>
            <w:r w:rsidRPr="00543596">
              <w:rPr>
                <w:rFonts w:ascii="Times New Roman" w:eastAsia="Times New Roman" w:hAnsi="Times New Roman" w:cs="Times New Roman"/>
                <w:bCs/>
                <w:color w:val="000000" w:themeColor="text1"/>
                <w:sz w:val="28"/>
                <w:szCs w:val="28"/>
                <w:shd w:val="clear" w:color="auto" w:fill="FFFFFF"/>
                <w:lang w:eastAsia="ru-RU"/>
              </w:rPr>
              <w:t>дедифференциации</w:t>
            </w:r>
            <w:proofErr w:type="spellEnd"/>
            <w:r w:rsidRPr="00543596">
              <w:rPr>
                <w:rFonts w:ascii="Times New Roman" w:eastAsia="Times New Roman" w:hAnsi="Times New Roman" w:cs="Times New Roman"/>
                <w:bCs/>
                <w:color w:val="000000" w:themeColor="text1"/>
                <w:sz w:val="28"/>
                <w:szCs w:val="28"/>
                <w:shd w:val="clear" w:color="auto" w:fill="FFFFFF"/>
                <w:lang w:eastAsia="ru-RU"/>
              </w:rPr>
              <w:t xml:space="preserve"> живых клеток с последующим  формированием защитной </w:t>
            </w:r>
            <w:r w:rsidRPr="00543596">
              <w:rPr>
                <w:rFonts w:ascii="Times New Roman" w:eastAsia="Times New Roman" w:hAnsi="Times New Roman" w:cs="Times New Roman"/>
                <w:bCs/>
                <w:i/>
                <w:color w:val="000000" w:themeColor="text1"/>
                <w:sz w:val="28"/>
                <w:szCs w:val="28"/>
                <w:u w:val="single"/>
                <w:shd w:val="clear" w:color="auto" w:fill="FFFFFF"/>
                <w:lang w:eastAsia="ru-RU"/>
              </w:rPr>
              <w:t>пробки</w:t>
            </w:r>
            <w:r w:rsidRPr="00543596">
              <w:rPr>
                <w:rFonts w:ascii="Times New Roman" w:eastAsia="Times New Roman" w:hAnsi="Times New Roman" w:cs="Times New Roman"/>
                <w:bCs/>
                <w:color w:val="000000" w:themeColor="text1"/>
                <w:sz w:val="28"/>
                <w:szCs w:val="28"/>
                <w:shd w:val="clear" w:color="auto" w:fill="FFFFFF"/>
                <w:lang w:eastAsia="ru-RU"/>
              </w:rPr>
              <w:t xml:space="preserve"> или других тканей. </w:t>
            </w:r>
          </w:p>
          <w:p w14:paraId="33F5716E" w14:textId="77777777" w:rsidR="00543596" w:rsidRPr="00543596" w:rsidRDefault="00543596" w:rsidP="00E507FF">
            <w:pPr>
              <w:widowControl w:val="0"/>
              <w:shd w:val="clear" w:color="auto" w:fill="FFFFFF"/>
              <w:suppressAutoHyphens/>
              <w:spacing w:after="0" w:line="240" w:lineRule="auto"/>
              <w:ind w:firstLine="315"/>
              <w:jc w:val="both"/>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t>2 –</w:t>
            </w:r>
            <w:r w:rsidRPr="00543596">
              <w:rPr>
                <w:rFonts w:ascii="Times New Roman" w:eastAsia="Calibri" w:hAnsi="Times New Roman" w:cs="Times New Roman"/>
                <w:b/>
                <w:i/>
                <w:sz w:val="28"/>
                <w:szCs w:val="28"/>
              </w:rPr>
              <w:t xml:space="preserve"> задание:</w:t>
            </w:r>
          </w:p>
          <w:p w14:paraId="6A0D5682" w14:textId="77777777" w:rsidR="00543596" w:rsidRPr="00543596" w:rsidRDefault="00543596" w:rsidP="00E507FF">
            <w:pPr>
              <w:numPr>
                <w:ilvl w:val="0"/>
                <w:numId w:val="88"/>
              </w:numPr>
              <w:shd w:val="clear" w:color="auto" w:fill="FFFFFF"/>
              <w:spacing w:after="0" w:line="240" w:lineRule="auto"/>
              <w:ind w:firstLine="567"/>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Перечислите характерные признаки </w:t>
            </w:r>
            <w:proofErr w:type="spellStart"/>
            <w:r w:rsidRPr="00543596">
              <w:rPr>
                <w:rFonts w:ascii="Times New Roman" w:eastAsia="Times New Roman" w:hAnsi="Times New Roman" w:cs="Times New Roman"/>
                <w:sz w:val="28"/>
                <w:szCs w:val="28"/>
                <w:lang w:eastAsia="ru-RU"/>
              </w:rPr>
              <w:t>меристематических</w:t>
            </w:r>
            <w:proofErr w:type="spellEnd"/>
            <w:r w:rsidRPr="00543596">
              <w:rPr>
                <w:rFonts w:ascii="Times New Roman" w:eastAsia="Times New Roman" w:hAnsi="Times New Roman" w:cs="Times New Roman"/>
                <w:sz w:val="28"/>
                <w:szCs w:val="28"/>
                <w:lang w:eastAsia="ru-RU"/>
              </w:rPr>
              <w:t xml:space="preserve"> клеток</w:t>
            </w:r>
            <w:r w:rsidRPr="00543596">
              <w:rPr>
                <w:rFonts w:ascii="Times New Roman" w:eastAsia="Times New Roman" w:hAnsi="Times New Roman" w:cs="Times New Roman"/>
                <w:bCs/>
                <w:color w:val="000000" w:themeColor="text1"/>
                <w:sz w:val="28"/>
                <w:szCs w:val="28"/>
                <w:shd w:val="clear" w:color="auto" w:fill="FFFFFF"/>
                <w:lang w:eastAsia="ru-RU"/>
              </w:rPr>
              <w:t xml:space="preserve">?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Клетки апикальной меристемы, как правило, </w:t>
            </w:r>
            <w:r w:rsidRPr="00543596">
              <w:rPr>
                <w:rFonts w:ascii="Times New Roman" w:eastAsia="Times New Roman" w:hAnsi="Times New Roman" w:cs="Times New Roman"/>
                <w:bCs/>
                <w:i/>
                <w:color w:val="000000" w:themeColor="text1"/>
                <w:sz w:val="28"/>
                <w:szCs w:val="28"/>
                <w:u w:val="single"/>
                <w:shd w:val="clear" w:color="auto" w:fill="FFFFFF"/>
                <w:lang w:eastAsia="ru-RU"/>
              </w:rPr>
              <w:t>изодиаметрической</w:t>
            </w:r>
            <w:r w:rsidRPr="00543596">
              <w:rPr>
                <w:rFonts w:ascii="Times New Roman" w:eastAsia="Times New Roman" w:hAnsi="Times New Roman" w:cs="Times New Roman"/>
                <w:bCs/>
                <w:color w:val="000000" w:themeColor="text1"/>
                <w:sz w:val="28"/>
                <w:szCs w:val="28"/>
                <w:shd w:val="clear" w:color="auto" w:fill="FFFFFF"/>
                <w:lang w:eastAsia="ru-RU"/>
              </w:rPr>
              <w:t xml:space="preserve"> формы, плотно сомкнуты друг с другом, с густой </w:t>
            </w:r>
            <w:r w:rsidRPr="00543596">
              <w:rPr>
                <w:rFonts w:ascii="Times New Roman" w:eastAsia="Times New Roman" w:hAnsi="Times New Roman" w:cs="Times New Roman"/>
                <w:bCs/>
                <w:i/>
                <w:color w:val="000000" w:themeColor="text1"/>
                <w:sz w:val="28"/>
                <w:szCs w:val="28"/>
                <w:u w:val="single"/>
                <w:shd w:val="clear" w:color="auto" w:fill="FFFFFF"/>
                <w:lang w:eastAsia="ru-RU"/>
              </w:rPr>
              <w:t>цитоплазмой</w:t>
            </w:r>
            <w:r w:rsidRPr="00543596">
              <w:rPr>
                <w:rFonts w:ascii="Times New Roman" w:eastAsia="Times New Roman" w:hAnsi="Times New Roman" w:cs="Times New Roman"/>
                <w:bCs/>
                <w:color w:val="000000" w:themeColor="text1"/>
                <w:sz w:val="28"/>
                <w:szCs w:val="28"/>
                <w:shd w:val="clear" w:color="auto" w:fill="FFFFFF"/>
                <w:lang w:eastAsia="ru-RU"/>
              </w:rPr>
              <w:t xml:space="preserve">, крупным </w:t>
            </w:r>
            <w:r w:rsidRPr="00543596">
              <w:rPr>
                <w:rFonts w:ascii="Times New Roman" w:eastAsia="Times New Roman" w:hAnsi="Times New Roman" w:cs="Times New Roman"/>
                <w:bCs/>
                <w:i/>
                <w:color w:val="000000" w:themeColor="text1"/>
                <w:sz w:val="28"/>
                <w:szCs w:val="28"/>
                <w:u w:val="single"/>
                <w:shd w:val="clear" w:color="auto" w:fill="FFFFFF"/>
                <w:lang w:eastAsia="ru-RU"/>
              </w:rPr>
              <w:t>ядром</w:t>
            </w:r>
            <w:r w:rsidRPr="00543596">
              <w:rPr>
                <w:rFonts w:ascii="Times New Roman" w:eastAsia="Times New Roman" w:hAnsi="Times New Roman" w:cs="Times New Roman"/>
                <w:bCs/>
                <w:color w:val="000000" w:themeColor="text1"/>
                <w:sz w:val="28"/>
                <w:szCs w:val="28"/>
                <w:shd w:val="clear" w:color="auto" w:fill="FFFFFF"/>
                <w:lang w:eastAsia="ru-RU"/>
              </w:rPr>
              <w:t xml:space="preserve"> и несколькими ядрышками. Клеточные оболочки очень </w:t>
            </w:r>
            <w:r w:rsidRPr="00543596">
              <w:rPr>
                <w:rFonts w:ascii="Times New Roman" w:eastAsia="Times New Roman" w:hAnsi="Times New Roman" w:cs="Times New Roman"/>
                <w:bCs/>
                <w:i/>
                <w:color w:val="000000" w:themeColor="text1"/>
                <w:sz w:val="28"/>
                <w:szCs w:val="28"/>
                <w:u w:val="single"/>
                <w:shd w:val="clear" w:color="auto" w:fill="FFFFFF"/>
                <w:lang w:eastAsia="ru-RU"/>
              </w:rPr>
              <w:t>тонкие</w:t>
            </w:r>
            <w:r w:rsidRPr="00543596">
              <w:rPr>
                <w:rFonts w:ascii="Times New Roman" w:eastAsia="Times New Roman" w:hAnsi="Times New Roman" w:cs="Times New Roman"/>
                <w:bCs/>
                <w:color w:val="000000" w:themeColor="text1"/>
                <w:sz w:val="28"/>
                <w:szCs w:val="28"/>
                <w:shd w:val="clear" w:color="auto" w:fill="FFFFFF"/>
                <w:lang w:eastAsia="ru-RU"/>
              </w:rPr>
              <w:t xml:space="preserve">, первичные, с большим количеством </w:t>
            </w:r>
            <w:r w:rsidRPr="00543596">
              <w:rPr>
                <w:rFonts w:ascii="Times New Roman" w:eastAsia="Times New Roman" w:hAnsi="Times New Roman" w:cs="Times New Roman"/>
                <w:bCs/>
                <w:i/>
                <w:color w:val="000000" w:themeColor="text1"/>
                <w:sz w:val="28"/>
                <w:szCs w:val="28"/>
                <w:u w:val="single"/>
                <w:shd w:val="clear" w:color="auto" w:fill="FFFFFF"/>
                <w:lang w:eastAsia="ru-RU"/>
              </w:rPr>
              <w:t>пектиновых</w:t>
            </w:r>
            <w:r w:rsidRPr="00543596">
              <w:rPr>
                <w:rFonts w:ascii="Times New Roman" w:eastAsia="Times New Roman" w:hAnsi="Times New Roman" w:cs="Times New Roman"/>
                <w:bCs/>
                <w:color w:val="000000" w:themeColor="text1"/>
                <w:sz w:val="28"/>
                <w:szCs w:val="28"/>
                <w:shd w:val="clear" w:color="auto" w:fill="FFFFFF"/>
                <w:lang w:eastAsia="ru-RU"/>
              </w:rPr>
              <w:t xml:space="preserve"> веществ. Вакуоли </w:t>
            </w:r>
            <w:r w:rsidRPr="00543596">
              <w:rPr>
                <w:rFonts w:ascii="Times New Roman" w:eastAsia="Times New Roman" w:hAnsi="Times New Roman" w:cs="Times New Roman"/>
                <w:bCs/>
                <w:i/>
                <w:color w:val="000000" w:themeColor="text1"/>
                <w:sz w:val="28"/>
                <w:szCs w:val="28"/>
                <w:u w:val="single"/>
                <w:shd w:val="clear" w:color="auto" w:fill="FFFFFF"/>
                <w:lang w:eastAsia="ru-RU"/>
              </w:rPr>
              <w:t>отсутствуют</w:t>
            </w:r>
            <w:r w:rsidRPr="00543596">
              <w:rPr>
                <w:rFonts w:ascii="Times New Roman" w:eastAsia="Times New Roman" w:hAnsi="Times New Roman" w:cs="Times New Roman"/>
                <w:bCs/>
                <w:color w:val="000000" w:themeColor="text1"/>
                <w:sz w:val="28"/>
                <w:szCs w:val="28"/>
                <w:shd w:val="clear" w:color="auto" w:fill="FFFFFF"/>
                <w:lang w:eastAsia="ru-RU"/>
              </w:rPr>
              <w:t xml:space="preserve"> или в </w:t>
            </w:r>
            <w:r w:rsidRPr="00543596">
              <w:rPr>
                <w:rFonts w:ascii="Times New Roman" w:eastAsia="Times New Roman" w:hAnsi="Times New Roman" w:cs="Times New Roman"/>
                <w:bCs/>
                <w:color w:val="000000" w:themeColor="text1"/>
                <w:sz w:val="28"/>
                <w:szCs w:val="28"/>
                <w:shd w:val="clear" w:color="auto" w:fill="FFFFFF"/>
                <w:lang w:eastAsia="ru-RU"/>
              </w:rPr>
              <w:lastRenderedPageBreak/>
              <w:t xml:space="preserve">виде мелких пузырьков. Много </w:t>
            </w:r>
            <w:r w:rsidRPr="00543596">
              <w:rPr>
                <w:rFonts w:ascii="Times New Roman" w:eastAsia="Times New Roman" w:hAnsi="Times New Roman" w:cs="Times New Roman"/>
                <w:bCs/>
                <w:i/>
                <w:color w:val="000000" w:themeColor="text1"/>
                <w:sz w:val="28"/>
                <w:szCs w:val="28"/>
                <w:u w:val="single"/>
                <w:shd w:val="clear" w:color="auto" w:fill="FFFFFF"/>
                <w:lang w:eastAsia="ru-RU"/>
              </w:rPr>
              <w:t>митохондрий</w:t>
            </w:r>
            <w:r w:rsidRPr="00543596">
              <w:rPr>
                <w:rFonts w:ascii="Times New Roman" w:eastAsia="Times New Roman" w:hAnsi="Times New Roman" w:cs="Times New Roman"/>
                <w:bCs/>
                <w:color w:val="000000" w:themeColor="text1"/>
                <w:sz w:val="28"/>
                <w:szCs w:val="28"/>
                <w:shd w:val="clear" w:color="auto" w:fill="FFFFFF"/>
                <w:lang w:eastAsia="ru-RU"/>
              </w:rPr>
              <w:t xml:space="preserve"> и </w:t>
            </w:r>
            <w:r w:rsidRPr="00543596">
              <w:rPr>
                <w:rFonts w:ascii="Times New Roman" w:eastAsia="Times New Roman" w:hAnsi="Times New Roman" w:cs="Times New Roman"/>
                <w:bCs/>
                <w:i/>
                <w:color w:val="000000" w:themeColor="text1"/>
                <w:sz w:val="28"/>
                <w:szCs w:val="28"/>
                <w:u w:val="single"/>
                <w:shd w:val="clear" w:color="auto" w:fill="FFFFFF"/>
                <w:lang w:eastAsia="ru-RU"/>
              </w:rPr>
              <w:t>рибосом</w:t>
            </w:r>
            <w:r w:rsidRPr="00543596">
              <w:rPr>
                <w:rFonts w:ascii="Times New Roman" w:eastAsia="Times New Roman" w:hAnsi="Times New Roman" w:cs="Times New Roman"/>
                <w:bCs/>
                <w:color w:val="000000" w:themeColor="text1"/>
                <w:sz w:val="28"/>
                <w:szCs w:val="28"/>
                <w:shd w:val="clear" w:color="auto" w:fill="FFFFFF"/>
                <w:lang w:eastAsia="ru-RU"/>
              </w:rPr>
              <w:t xml:space="preserve">. Пластиды не дифференцированы. </w:t>
            </w:r>
          </w:p>
          <w:p w14:paraId="1CBCB95B" w14:textId="77777777" w:rsidR="00543596" w:rsidRPr="00543596" w:rsidRDefault="00543596" w:rsidP="00E507FF">
            <w:pPr>
              <w:numPr>
                <w:ilvl w:val="0"/>
                <w:numId w:val="88"/>
              </w:numPr>
              <w:shd w:val="clear" w:color="auto" w:fill="FFFFFF"/>
              <w:spacing w:after="0" w:line="240" w:lineRule="auto"/>
              <w:ind w:firstLine="567"/>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bCs/>
                <w:color w:val="000000" w:themeColor="text1"/>
                <w:sz w:val="28"/>
                <w:szCs w:val="28"/>
                <w:shd w:val="clear" w:color="auto" w:fill="FFFFFF"/>
                <w:lang w:eastAsia="ru-RU"/>
              </w:rPr>
              <w:t xml:space="preserve">Что представляет собой точкой роста?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Для обозначения верхушечной меристемы нет общепринятой терминологии. называют </w:t>
            </w:r>
            <w:r w:rsidRPr="00543596">
              <w:rPr>
                <w:rFonts w:ascii="Times New Roman" w:eastAsia="Times New Roman" w:hAnsi="Times New Roman" w:cs="Times New Roman"/>
                <w:bCs/>
                <w:i/>
                <w:color w:val="000000" w:themeColor="text1"/>
                <w:sz w:val="28"/>
                <w:szCs w:val="28"/>
                <w:u w:val="single"/>
                <w:shd w:val="clear" w:color="auto" w:fill="FFFFFF"/>
                <w:lang w:eastAsia="ru-RU"/>
              </w:rPr>
              <w:t>точкой</w:t>
            </w:r>
            <w:r w:rsidRPr="00543596">
              <w:rPr>
                <w:rFonts w:ascii="Times New Roman" w:eastAsia="Times New Roman" w:hAnsi="Times New Roman" w:cs="Times New Roman"/>
                <w:bCs/>
                <w:color w:val="000000" w:themeColor="text1"/>
                <w:sz w:val="28"/>
                <w:szCs w:val="28"/>
                <w:shd w:val="clear" w:color="auto" w:fill="FFFFFF"/>
                <w:lang w:eastAsia="ru-RU"/>
              </w:rPr>
              <w:t xml:space="preserve"> роста, конусом нарастания, апексом, верхушкой побега, употребляются эти термины как синонимы. </w:t>
            </w:r>
          </w:p>
          <w:p w14:paraId="0F1FA2C4" w14:textId="77777777" w:rsidR="00543596" w:rsidRPr="00543596" w:rsidRDefault="00543596" w:rsidP="00E507FF">
            <w:pPr>
              <w:numPr>
                <w:ilvl w:val="0"/>
                <w:numId w:val="88"/>
              </w:numPr>
              <w:shd w:val="clear" w:color="auto" w:fill="FFFFFF"/>
              <w:spacing w:after="0" w:line="240" w:lineRule="auto"/>
              <w:ind w:firstLine="567"/>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bCs/>
                <w:color w:val="000000" w:themeColor="text1"/>
                <w:sz w:val="28"/>
                <w:szCs w:val="28"/>
                <w:shd w:val="clear" w:color="auto" w:fill="FFFFFF"/>
                <w:lang w:eastAsia="ru-RU"/>
              </w:rPr>
              <w:t>Как называется точкой роста по - другому?</w:t>
            </w:r>
            <w:r w:rsidRPr="00543596">
              <w:rPr>
                <w:rFonts w:ascii="Times New Roman" w:eastAsia="Times New Roman" w:hAnsi="Times New Roman" w:cs="Times New Roman"/>
                <w:b/>
                <w:sz w:val="28"/>
                <w:szCs w:val="28"/>
                <w:lang w:val="kk-KZ" w:eastAsia="ru-RU"/>
              </w:rPr>
              <w:t xml:space="preserve"> 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Ряд анатомов дает более точное определение, согласно которому точкой роста называется </w:t>
            </w:r>
            <w:r w:rsidRPr="00543596">
              <w:rPr>
                <w:rFonts w:ascii="Times New Roman" w:eastAsia="Times New Roman" w:hAnsi="Times New Roman" w:cs="Times New Roman"/>
                <w:bCs/>
                <w:i/>
                <w:color w:val="000000" w:themeColor="text1"/>
                <w:sz w:val="28"/>
                <w:szCs w:val="28"/>
                <w:u w:val="single"/>
                <w:shd w:val="clear" w:color="auto" w:fill="FFFFFF"/>
                <w:lang w:eastAsia="ru-RU"/>
              </w:rPr>
              <w:t>гладкая</w:t>
            </w:r>
            <w:r w:rsidRPr="00543596">
              <w:rPr>
                <w:rFonts w:ascii="Times New Roman" w:eastAsia="Times New Roman" w:hAnsi="Times New Roman" w:cs="Times New Roman"/>
                <w:bCs/>
                <w:color w:val="000000" w:themeColor="text1"/>
                <w:sz w:val="28"/>
                <w:szCs w:val="28"/>
                <w:u w:val="single"/>
                <w:shd w:val="clear" w:color="auto" w:fill="FFFFFF"/>
                <w:lang w:eastAsia="ru-RU"/>
              </w:rPr>
              <w:t xml:space="preserve"> </w:t>
            </w:r>
            <w:r w:rsidRPr="00543596">
              <w:rPr>
                <w:rFonts w:ascii="Times New Roman" w:eastAsia="Times New Roman" w:hAnsi="Times New Roman" w:cs="Times New Roman"/>
                <w:bCs/>
                <w:i/>
                <w:color w:val="000000" w:themeColor="text1"/>
                <w:sz w:val="28"/>
                <w:szCs w:val="28"/>
                <w:u w:val="single"/>
                <w:shd w:val="clear" w:color="auto" w:fill="FFFFFF"/>
                <w:lang w:eastAsia="ru-RU"/>
              </w:rPr>
              <w:t>апикальная</w:t>
            </w:r>
            <w:r w:rsidRPr="00543596">
              <w:rPr>
                <w:rFonts w:ascii="Times New Roman" w:eastAsia="Times New Roman" w:hAnsi="Times New Roman" w:cs="Times New Roman"/>
                <w:bCs/>
                <w:color w:val="000000" w:themeColor="text1"/>
                <w:sz w:val="28"/>
                <w:szCs w:val="28"/>
                <w:shd w:val="clear" w:color="auto" w:fill="FFFFFF"/>
                <w:lang w:eastAsia="ru-RU"/>
              </w:rPr>
              <w:t xml:space="preserve"> часть конуса нарастания, расположенная выше самого молодого зачатка листа.</w:t>
            </w:r>
          </w:p>
          <w:p w14:paraId="4BB3F05A" w14:textId="77777777" w:rsidR="00543596" w:rsidRPr="00543596" w:rsidRDefault="00543596" w:rsidP="00E507FF">
            <w:pPr>
              <w:numPr>
                <w:ilvl w:val="0"/>
                <w:numId w:val="88"/>
              </w:numPr>
              <w:shd w:val="clear" w:color="auto" w:fill="FFFFFF"/>
              <w:spacing w:after="0" w:line="240" w:lineRule="auto"/>
              <w:ind w:firstLine="567"/>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bCs/>
                <w:color w:val="000000" w:themeColor="text1"/>
                <w:sz w:val="28"/>
                <w:szCs w:val="28"/>
                <w:shd w:val="clear" w:color="auto" w:fill="FFFFFF"/>
                <w:lang w:eastAsia="ru-RU"/>
              </w:rPr>
              <w:t xml:space="preserve"> Что представляет собой конус нарастания?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Конус нарастания включает точку роста и зону листовых зачатков, состоящих из недифференцированных клеток.  </w:t>
            </w:r>
          </w:p>
          <w:p w14:paraId="51187A8C" w14:textId="77777777" w:rsidR="00543596" w:rsidRPr="00543596" w:rsidRDefault="00543596" w:rsidP="00E507FF">
            <w:pPr>
              <w:numPr>
                <w:ilvl w:val="0"/>
                <w:numId w:val="88"/>
              </w:numPr>
              <w:shd w:val="clear" w:color="auto" w:fill="FFFFFF"/>
              <w:spacing w:after="0" w:line="240" w:lineRule="auto"/>
              <w:ind w:firstLine="567"/>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bCs/>
                <w:color w:val="000000" w:themeColor="text1"/>
                <w:sz w:val="28"/>
                <w:szCs w:val="28"/>
                <w:shd w:val="clear" w:color="auto" w:fill="FFFFFF"/>
                <w:lang w:eastAsia="ru-RU"/>
              </w:rPr>
              <w:t xml:space="preserve">Что  собой представляет конус нарастания или туника?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bCs/>
                <w:color w:val="000000" w:themeColor="text1"/>
                <w:sz w:val="28"/>
                <w:szCs w:val="28"/>
                <w:shd w:val="clear" w:color="auto" w:fill="FFFFFF"/>
                <w:lang w:eastAsia="ru-RU"/>
              </w:rPr>
              <w:t xml:space="preserve">Поверхностные слои клеток конуса </w:t>
            </w:r>
            <w:r w:rsidRPr="00543596">
              <w:rPr>
                <w:rFonts w:ascii="Times New Roman" w:eastAsia="Times New Roman" w:hAnsi="Times New Roman" w:cs="Times New Roman"/>
                <w:bCs/>
                <w:i/>
                <w:color w:val="000000" w:themeColor="text1"/>
                <w:sz w:val="28"/>
                <w:szCs w:val="28"/>
                <w:u w:val="single"/>
                <w:shd w:val="clear" w:color="auto" w:fill="FFFFFF"/>
                <w:lang w:eastAsia="ru-RU"/>
              </w:rPr>
              <w:t>нарастания</w:t>
            </w:r>
            <w:r w:rsidRPr="00543596">
              <w:rPr>
                <w:rFonts w:ascii="Times New Roman" w:eastAsia="Times New Roman" w:hAnsi="Times New Roman" w:cs="Times New Roman"/>
                <w:bCs/>
                <w:color w:val="000000" w:themeColor="text1"/>
                <w:sz w:val="28"/>
                <w:szCs w:val="28"/>
                <w:shd w:val="clear" w:color="auto" w:fill="FFFFFF"/>
                <w:lang w:eastAsia="ru-RU"/>
              </w:rPr>
              <w:t xml:space="preserve"> принято называть туникой. Она может быть одно - или двухслойной. Клетки туники, как правило, 4-х угольной формы и делятся чаще всего</w:t>
            </w:r>
            <w:r w:rsidRPr="00543596">
              <w:rPr>
                <w:rFonts w:ascii="Times New Roman" w:eastAsia="Times New Roman" w:hAnsi="Times New Roman" w:cs="Times New Roman"/>
                <w:bCs/>
                <w:i/>
                <w:color w:val="000000" w:themeColor="text1"/>
                <w:sz w:val="28"/>
                <w:szCs w:val="28"/>
                <w:u w:val="single"/>
                <w:shd w:val="clear" w:color="auto" w:fill="FFFFFF"/>
                <w:lang w:eastAsia="ru-RU"/>
              </w:rPr>
              <w:t xml:space="preserve"> антиклинальными</w:t>
            </w:r>
            <w:r w:rsidRPr="00543596">
              <w:rPr>
                <w:rFonts w:ascii="Times New Roman" w:eastAsia="Times New Roman" w:hAnsi="Times New Roman" w:cs="Times New Roman"/>
                <w:bCs/>
                <w:color w:val="000000" w:themeColor="text1"/>
                <w:sz w:val="28"/>
                <w:szCs w:val="28"/>
                <w:shd w:val="clear" w:color="auto" w:fill="FFFFFF"/>
                <w:lang w:eastAsia="ru-RU"/>
              </w:rPr>
              <w:t xml:space="preserve"> перегородками. Клетки корпуса, расположенные под туникой, обычно многоугольной формы и делятся в разных направлениях. </w:t>
            </w:r>
          </w:p>
          <w:p w14:paraId="33221C22" w14:textId="77777777" w:rsidR="00543596" w:rsidRPr="00543596" w:rsidRDefault="00543596" w:rsidP="00E507FF">
            <w:pPr>
              <w:tabs>
                <w:tab w:val="left" w:pos="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ind w:firstLine="567"/>
              <w:jc w:val="both"/>
              <w:rPr>
                <w:rFonts w:ascii="Times New Roman" w:hAnsi="Times New Roman" w:cs="Times New Roman"/>
                <w:b/>
                <w:i/>
                <w:color w:val="000000"/>
                <w:sz w:val="28"/>
                <w:szCs w:val="28"/>
              </w:rPr>
            </w:pPr>
            <w:r w:rsidRPr="00543596">
              <w:rPr>
                <w:rFonts w:ascii="Times New Roman" w:hAnsi="Times New Roman" w:cs="Times New Roman"/>
                <w:b/>
                <w:i/>
                <w:color w:val="000000"/>
                <w:sz w:val="28"/>
                <w:szCs w:val="28"/>
                <w:lang w:val="kk-KZ"/>
              </w:rPr>
              <w:t>3 –</w:t>
            </w:r>
            <w:r w:rsidRPr="00543596">
              <w:rPr>
                <w:rFonts w:ascii="Times New Roman" w:hAnsi="Times New Roman" w:cs="Times New Roman"/>
                <w:b/>
                <w:i/>
                <w:color w:val="000000"/>
                <w:sz w:val="28"/>
                <w:szCs w:val="28"/>
              </w:rPr>
              <w:t xml:space="preserve"> задание:</w:t>
            </w:r>
          </w:p>
          <w:p w14:paraId="3E9E24EF" w14:textId="77777777" w:rsidR="00543596" w:rsidRPr="00543596" w:rsidRDefault="00543596" w:rsidP="00E507FF">
            <w:pPr>
              <w:numPr>
                <w:ilvl w:val="0"/>
                <w:numId w:val="89"/>
              </w:numPr>
              <w:shd w:val="clear" w:color="auto" w:fill="FFFFFF"/>
              <w:spacing w:after="0" w:line="240" w:lineRule="auto"/>
              <w:ind w:firstLine="720"/>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 xml:space="preserve">Какие функции выполняют образовательные ткани?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Образовательные ткани</w:t>
            </w:r>
            <w:r w:rsidRPr="00543596">
              <w:rPr>
                <w:rFonts w:ascii="Times New Roman" w:eastAsia="Times New Roman" w:hAnsi="Times New Roman" w:cs="Times New Roman"/>
                <w:color w:val="000000" w:themeColor="text1"/>
                <w:sz w:val="28"/>
                <w:szCs w:val="28"/>
                <w:shd w:val="clear" w:color="auto" w:fill="FFFFFF"/>
                <w:lang w:eastAsia="ru-RU"/>
              </w:rPr>
              <w:t xml:space="preserve"> — обобщающее название для </w:t>
            </w:r>
            <w:hyperlink r:id="rId227" w:tooltip="Ткань (биология)" w:history="1">
              <w:r w:rsidRPr="00543596">
                <w:rPr>
                  <w:rFonts w:ascii="Times New Roman" w:eastAsia="Times New Roman" w:hAnsi="Times New Roman" w:cs="Times New Roman"/>
                  <w:color w:val="000000" w:themeColor="text1"/>
                  <w:sz w:val="28"/>
                  <w:szCs w:val="28"/>
                  <w:u w:val="single"/>
                  <w:lang w:eastAsia="ru-RU"/>
                </w:rPr>
                <w:t>тканей</w:t>
              </w:r>
            </w:hyperlink>
            <w:r w:rsidRPr="00543596">
              <w:rPr>
                <w:rFonts w:ascii="Times New Roman" w:eastAsia="Times New Roman" w:hAnsi="Times New Roman" w:cs="Times New Roman"/>
                <w:color w:val="000000" w:themeColor="text1"/>
                <w:sz w:val="28"/>
                <w:szCs w:val="28"/>
                <w:shd w:val="clear" w:color="auto" w:fill="FFFFFF"/>
                <w:lang w:eastAsia="ru-RU"/>
              </w:rPr>
              <w:t> </w:t>
            </w:r>
            <w:hyperlink r:id="rId228" w:tooltip="Растения" w:history="1">
              <w:r w:rsidRPr="00543596">
                <w:rPr>
                  <w:rFonts w:ascii="Times New Roman" w:eastAsia="Times New Roman" w:hAnsi="Times New Roman" w:cs="Times New Roman"/>
                  <w:color w:val="000000" w:themeColor="text1"/>
                  <w:sz w:val="28"/>
                  <w:szCs w:val="28"/>
                  <w:u w:val="single"/>
                  <w:lang w:eastAsia="ru-RU"/>
                </w:rPr>
                <w:t>растений</w:t>
              </w:r>
            </w:hyperlink>
            <w:r w:rsidRPr="00543596">
              <w:rPr>
                <w:rFonts w:ascii="Times New Roman" w:eastAsia="Times New Roman" w:hAnsi="Times New Roman" w:cs="Times New Roman"/>
                <w:color w:val="000000" w:themeColor="text1"/>
                <w:sz w:val="28"/>
                <w:szCs w:val="28"/>
                <w:shd w:val="clear" w:color="auto" w:fill="FFFFFF"/>
                <w:lang w:eastAsia="ru-RU"/>
              </w:rPr>
              <w:t xml:space="preserve">, состоящих из интенсивно </w:t>
            </w:r>
            <w:r w:rsidRPr="00543596">
              <w:rPr>
                <w:rFonts w:ascii="Times New Roman" w:eastAsia="Times New Roman" w:hAnsi="Times New Roman" w:cs="Times New Roman"/>
                <w:i/>
                <w:color w:val="000000" w:themeColor="text1"/>
                <w:sz w:val="28"/>
                <w:szCs w:val="28"/>
                <w:u w:val="single"/>
                <w:shd w:val="clear" w:color="auto" w:fill="FFFFFF"/>
                <w:lang w:eastAsia="ru-RU"/>
              </w:rPr>
              <w:t>делящихся</w:t>
            </w:r>
            <w:r w:rsidRPr="00543596">
              <w:rPr>
                <w:rFonts w:ascii="Times New Roman" w:eastAsia="Times New Roman" w:hAnsi="Times New Roman" w:cs="Times New Roman"/>
                <w:color w:val="000000" w:themeColor="text1"/>
                <w:sz w:val="28"/>
                <w:szCs w:val="28"/>
                <w:shd w:val="clear" w:color="auto" w:fill="FFFFFF"/>
                <w:lang w:eastAsia="ru-RU"/>
              </w:rPr>
              <w:t xml:space="preserve"> и сохраняющих физиологическую </w:t>
            </w:r>
            <w:r w:rsidRPr="00543596">
              <w:rPr>
                <w:rFonts w:ascii="Times New Roman" w:eastAsia="Times New Roman" w:hAnsi="Times New Roman" w:cs="Times New Roman"/>
                <w:i/>
                <w:color w:val="000000" w:themeColor="text1"/>
                <w:sz w:val="28"/>
                <w:szCs w:val="28"/>
                <w:u w:val="single"/>
                <w:shd w:val="clear" w:color="auto" w:fill="FFFFFF"/>
                <w:lang w:eastAsia="ru-RU"/>
              </w:rPr>
              <w:t>активность</w:t>
            </w:r>
            <w:r w:rsidRPr="00543596">
              <w:rPr>
                <w:rFonts w:ascii="Times New Roman" w:eastAsia="Times New Roman" w:hAnsi="Times New Roman" w:cs="Times New Roman"/>
                <w:color w:val="000000" w:themeColor="text1"/>
                <w:sz w:val="28"/>
                <w:szCs w:val="28"/>
                <w:shd w:val="clear" w:color="auto" w:fill="FFFFFF"/>
                <w:lang w:eastAsia="ru-RU"/>
              </w:rPr>
              <w:t xml:space="preserve"> на протяжении всей </w:t>
            </w:r>
            <w:r w:rsidRPr="00543596">
              <w:rPr>
                <w:rFonts w:ascii="Times New Roman" w:eastAsia="Times New Roman" w:hAnsi="Times New Roman" w:cs="Times New Roman"/>
                <w:i/>
                <w:color w:val="000000" w:themeColor="text1"/>
                <w:sz w:val="28"/>
                <w:szCs w:val="28"/>
                <w:u w:val="single"/>
                <w:shd w:val="clear" w:color="auto" w:fill="FFFFFF"/>
                <w:lang w:eastAsia="ru-RU"/>
              </w:rPr>
              <w:t>жизни</w:t>
            </w:r>
            <w:r w:rsidRPr="00543596">
              <w:rPr>
                <w:rFonts w:ascii="Times New Roman" w:eastAsia="Times New Roman" w:hAnsi="Times New Roman" w:cs="Times New Roman"/>
                <w:color w:val="000000" w:themeColor="text1"/>
                <w:sz w:val="28"/>
                <w:szCs w:val="28"/>
                <w:shd w:val="clear" w:color="auto" w:fill="FFFFFF"/>
                <w:lang w:eastAsia="ru-RU"/>
              </w:rPr>
              <w:t> </w:t>
            </w:r>
            <w:hyperlink r:id="rId229" w:tooltip="Клетка (биология)" w:history="1">
              <w:r w:rsidRPr="00543596">
                <w:rPr>
                  <w:rFonts w:ascii="Times New Roman" w:eastAsia="Times New Roman" w:hAnsi="Times New Roman" w:cs="Times New Roman"/>
                  <w:color w:val="000000" w:themeColor="text1"/>
                  <w:sz w:val="28"/>
                  <w:szCs w:val="28"/>
                  <w:u w:val="single"/>
                  <w:lang w:eastAsia="ru-RU"/>
                </w:rPr>
                <w:t>клеток</w:t>
              </w:r>
            </w:hyperlink>
            <w:r w:rsidRPr="00543596">
              <w:rPr>
                <w:rFonts w:ascii="Times New Roman" w:eastAsia="Times New Roman" w:hAnsi="Times New Roman" w:cs="Times New Roman"/>
                <w:color w:val="000000" w:themeColor="text1"/>
                <w:sz w:val="28"/>
                <w:szCs w:val="28"/>
                <w:shd w:val="clear" w:color="auto" w:fill="FFFFFF"/>
                <w:lang w:eastAsia="ru-RU"/>
              </w:rPr>
              <w:t xml:space="preserve">, обеспечивающих непрерывное нарастание массы растения и предоставляющих материал для образования различных </w:t>
            </w:r>
            <w:r w:rsidRPr="00543596">
              <w:rPr>
                <w:rFonts w:ascii="Times New Roman" w:eastAsia="Times New Roman" w:hAnsi="Times New Roman" w:cs="Times New Roman"/>
                <w:i/>
                <w:color w:val="000000" w:themeColor="text1"/>
                <w:sz w:val="28"/>
                <w:szCs w:val="28"/>
                <w:u w:val="single"/>
                <w:shd w:val="clear" w:color="auto" w:fill="FFFFFF"/>
                <w:lang w:eastAsia="ru-RU"/>
              </w:rPr>
              <w:t>специализированных</w:t>
            </w:r>
            <w:r w:rsidRPr="00543596">
              <w:rPr>
                <w:rFonts w:ascii="Times New Roman" w:eastAsia="Times New Roman" w:hAnsi="Times New Roman" w:cs="Times New Roman"/>
                <w:color w:val="000000" w:themeColor="text1"/>
                <w:sz w:val="28"/>
                <w:szCs w:val="28"/>
                <w:shd w:val="clear" w:color="auto" w:fill="FFFFFF"/>
                <w:lang w:eastAsia="ru-RU"/>
              </w:rPr>
              <w:t xml:space="preserve"> тканей (</w:t>
            </w:r>
            <w:hyperlink r:id="rId230" w:tooltip="Проводящие ткани" w:history="1">
              <w:r w:rsidRPr="00543596">
                <w:rPr>
                  <w:rFonts w:ascii="Times New Roman" w:eastAsia="Times New Roman" w:hAnsi="Times New Roman" w:cs="Times New Roman"/>
                  <w:color w:val="000000" w:themeColor="text1"/>
                  <w:sz w:val="28"/>
                  <w:szCs w:val="28"/>
                  <w:u w:val="single"/>
                  <w:lang w:eastAsia="ru-RU"/>
                </w:rPr>
                <w:t>проводящих</w:t>
              </w:r>
            </w:hyperlink>
            <w:r w:rsidRPr="00543596">
              <w:rPr>
                <w:rFonts w:ascii="Times New Roman" w:eastAsia="Times New Roman" w:hAnsi="Times New Roman" w:cs="Times New Roman"/>
                <w:color w:val="000000" w:themeColor="text1"/>
                <w:sz w:val="28"/>
                <w:szCs w:val="28"/>
                <w:shd w:val="clear" w:color="auto" w:fill="FFFFFF"/>
                <w:lang w:eastAsia="ru-RU"/>
              </w:rPr>
              <w:t>, </w:t>
            </w:r>
            <w:hyperlink r:id="rId231" w:tooltip="Механическая ткань" w:history="1">
              <w:r w:rsidRPr="00543596">
                <w:rPr>
                  <w:rFonts w:ascii="Times New Roman" w:eastAsia="Times New Roman" w:hAnsi="Times New Roman" w:cs="Times New Roman"/>
                  <w:color w:val="000000" w:themeColor="text1"/>
                  <w:sz w:val="28"/>
                  <w:szCs w:val="28"/>
                  <w:u w:val="single"/>
                  <w:lang w:eastAsia="ru-RU"/>
                </w:rPr>
                <w:t>механических</w:t>
              </w:r>
            </w:hyperlink>
            <w:r w:rsidRPr="00543596">
              <w:rPr>
                <w:rFonts w:ascii="Times New Roman" w:eastAsia="Times New Roman" w:hAnsi="Times New Roman" w:cs="Times New Roman"/>
                <w:color w:val="000000" w:themeColor="text1"/>
                <w:sz w:val="28"/>
                <w:szCs w:val="28"/>
                <w:shd w:val="clear" w:color="auto" w:fill="FFFFFF"/>
                <w:lang w:eastAsia="ru-RU"/>
              </w:rPr>
              <w:t> и т. П.)</w:t>
            </w:r>
          </w:p>
          <w:p w14:paraId="53FBC3D5" w14:textId="77777777" w:rsidR="00543596" w:rsidRPr="00543596" w:rsidRDefault="00543596" w:rsidP="00E507FF">
            <w:pPr>
              <w:numPr>
                <w:ilvl w:val="0"/>
                <w:numId w:val="89"/>
              </w:numPr>
              <w:shd w:val="clear" w:color="auto" w:fill="FFFFFF"/>
              <w:spacing w:after="0" w:line="240" w:lineRule="auto"/>
              <w:ind w:firstLine="567"/>
              <w:contextualSpacing/>
              <w:jc w:val="both"/>
              <w:textAlignment w:val="baseline"/>
              <w:rPr>
                <w:rFonts w:ascii="Times New Roman" w:hAnsi="Times New Roman" w:cs="Times New Roman"/>
                <w:b/>
                <w:color w:val="FF0000"/>
                <w:sz w:val="28"/>
                <w:szCs w:val="28"/>
                <w:lang w:val="kk-KZ"/>
              </w:rPr>
            </w:pPr>
            <w:r w:rsidRPr="00543596">
              <w:rPr>
                <w:rFonts w:ascii="Times New Roman" w:hAnsi="Times New Roman" w:cs="Times New Roman"/>
                <w:sz w:val="28"/>
                <w:szCs w:val="28"/>
              </w:rPr>
              <w:t xml:space="preserve">Какие </w:t>
            </w:r>
            <w:r w:rsidRPr="00543596">
              <w:rPr>
                <w:rFonts w:ascii="Times New Roman" w:hAnsi="Times New Roman" w:cs="Times New Roman"/>
                <w:bCs/>
                <w:iCs/>
                <w:color w:val="000000" w:themeColor="text1"/>
                <w:sz w:val="28"/>
                <w:szCs w:val="28"/>
                <w:bdr w:val="none" w:sz="0" w:space="0" w:color="auto" w:frame="1"/>
              </w:rPr>
              <w:t>меристемы</w:t>
            </w:r>
            <w:r w:rsidRPr="00543596">
              <w:rPr>
                <w:rFonts w:ascii="Times New Roman" w:hAnsi="Times New Roman" w:cs="Times New Roman"/>
                <w:i/>
                <w:sz w:val="28"/>
                <w:szCs w:val="28"/>
              </w:rPr>
              <w:t xml:space="preserve"> </w:t>
            </w:r>
            <w:r w:rsidRPr="00543596">
              <w:rPr>
                <w:rFonts w:ascii="Times New Roman" w:hAnsi="Times New Roman" w:cs="Times New Roman"/>
                <w:sz w:val="28"/>
                <w:szCs w:val="28"/>
              </w:rPr>
              <w:t xml:space="preserve">называют первичными? Примеры.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color w:val="000000" w:themeColor="text1"/>
                <w:sz w:val="28"/>
                <w:szCs w:val="28"/>
                <w:shd w:val="clear" w:color="auto" w:fill="FFFFFF"/>
              </w:rPr>
              <w:t>По происхождению различают: </w:t>
            </w:r>
            <w:r w:rsidRPr="00543596">
              <w:rPr>
                <w:rFonts w:ascii="Times New Roman" w:hAnsi="Times New Roman" w:cs="Times New Roman"/>
                <w:bCs/>
                <w:i/>
                <w:iCs/>
                <w:color w:val="000000" w:themeColor="text1"/>
                <w:sz w:val="28"/>
                <w:szCs w:val="28"/>
                <w:u w:val="single"/>
                <w:bdr w:val="none" w:sz="0" w:space="0" w:color="auto" w:frame="1"/>
              </w:rPr>
              <w:t>первичные</w:t>
            </w:r>
            <w:r w:rsidRPr="00543596">
              <w:rPr>
                <w:rFonts w:ascii="Times New Roman" w:hAnsi="Times New Roman" w:cs="Times New Roman"/>
                <w:b/>
                <w:bCs/>
                <w:i/>
                <w:iCs/>
                <w:color w:val="000000" w:themeColor="text1"/>
                <w:sz w:val="28"/>
                <w:szCs w:val="28"/>
                <w:bdr w:val="none" w:sz="0" w:space="0" w:color="auto" w:frame="1"/>
              </w:rPr>
              <w:t xml:space="preserve"> и </w:t>
            </w:r>
            <w:r w:rsidRPr="00543596">
              <w:rPr>
                <w:rFonts w:ascii="Times New Roman" w:hAnsi="Times New Roman" w:cs="Times New Roman"/>
                <w:bCs/>
                <w:i/>
                <w:iCs/>
                <w:color w:val="000000" w:themeColor="text1"/>
                <w:sz w:val="28"/>
                <w:szCs w:val="28"/>
                <w:u w:val="single"/>
                <w:bdr w:val="none" w:sz="0" w:space="0" w:color="auto" w:frame="1"/>
              </w:rPr>
              <w:t>вторичные</w:t>
            </w:r>
            <w:r w:rsidRPr="00543596">
              <w:rPr>
                <w:rFonts w:ascii="Times New Roman" w:hAnsi="Times New Roman" w:cs="Times New Roman"/>
                <w:bCs/>
                <w:iCs/>
                <w:color w:val="000000" w:themeColor="text1"/>
                <w:sz w:val="28"/>
                <w:szCs w:val="28"/>
                <w:bdr w:val="none" w:sz="0" w:space="0" w:color="auto" w:frame="1"/>
              </w:rPr>
              <w:t xml:space="preserve"> </w:t>
            </w:r>
            <w:r w:rsidRPr="00543596">
              <w:rPr>
                <w:rFonts w:ascii="Times New Roman" w:hAnsi="Times New Roman" w:cs="Times New Roman"/>
                <w:bCs/>
                <w:i/>
                <w:iCs/>
                <w:color w:val="000000" w:themeColor="text1"/>
                <w:sz w:val="28"/>
                <w:szCs w:val="28"/>
                <w:u w:val="single"/>
                <w:bdr w:val="none" w:sz="0" w:space="0" w:color="auto" w:frame="1"/>
              </w:rPr>
              <w:t>меристемы.</w:t>
            </w:r>
            <w:r w:rsidRPr="00543596">
              <w:rPr>
                <w:rFonts w:ascii="Times New Roman" w:hAnsi="Times New Roman" w:cs="Times New Roman"/>
                <w:b/>
                <w:bCs/>
                <w:i/>
                <w:iCs/>
                <w:color w:val="333333"/>
                <w:sz w:val="28"/>
                <w:szCs w:val="28"/>
                <w:bdr w:val="none" w:sz="0" w:space="0" w:color="auto" w:frame="1"/>
              </w:rPr>
              <w:t> </w:t>
            </w:r>
            <w:r w:rsidRPr="00543596">
              <w:rPr>
                <w:rFonts w:ascii="Times New Roman" w:hAnsi="Times New Roman" w:cs="Times New Roman"/>
                <w:color w:val="000000" w:themeColor="text1"/>
                <w:sz w:val="28"/>
                <w:szCs w:val="28"/>
                <w:shd w:val="clear" w:color="auto" w:fill="FFFFFF"/>
              </w:rPr>
              <w:t xml:space="preserve">Первичные – меристемы зародыша, они обуславливают развитие </w:t>
            </w:r>
            <w:r w:rsidRPr="00543596">
              <w:rPr>
                <w:rFonts w:ascii="Times New Roman" w:hAnsi="Times New Roman" w:cs="Times New Roman"/>
                <w:i/>
                <w:color w:val="000000" w:themeColor="text1"/>
                <w:sz w:val="28"/>
                <w:szCs w:val="28"/>
                <w:u w:val="single"/>
                <w:shd w:val="clear" w:color="auto" w:fill="FFFFFF"/>
              </w:rPr>
              <w:t>проростка</w:t>
            </w:r>
            <w:r w:rsidRPr="00543596">
              <w:rPr>
                <w:rFonts w:ascii="Times New Roman" w:hAnsi="Times New Roman" w:cs="Times New Roman"/>
                <w:color w:val="000000" w:themeColor="text1"/>
                <w:sz w:val="28"/>
                <w:szCs w:val="28"/>
                <w:shd w:val="clear" w:color="auto" w:fill="FFFFFF"/>
              </w:rPr>
              <w:t xml:space="preserve"> и первичный рост органов. </w:t>
            </w:r>
            <w:r w:rsidRPr="00543596">
              <w:rPr>
                <w:rFonts w:ascii="Times New Roman" w:hAnsi="Times New Roman" w:cs="Times New Roman"/>
                <w:bCs/>
                <w:color w:val="000000" w:themeColor="text1"/>
                <w:sz w:val="28"/>
                <w:szCs w:val="28"/>
                <w:shd w:val="clear" w:color="auto" w:fill="FFFFFF"/>
              </w:rPr>
              <w:t xml:space="preserve">Из которой состоял зародыш, называют </w:t>
            </w:r>
            <w:r w:rsidRPr="00543596">
              <w:rPr>
                <w:rFonts w:ascii="Times New Roman" w:hAnsi="Times New Roman" w:cs="Times New Roman"/>
                <w:bCs/>
                <w:i/>
                <w:color w:val="000000" w:themeColor="text1"/>
                <w:sz w:val="28"/>
                <w:szCs w:val="28"/>
                <w:shd w:val="clear" w:color="auto" w:fill="FFFFFF"/>
              </w:rPr>
              <w:t>первичными</w:t>
            </w:r>
            <w:r w:rsidRPr="00543596">
              <w:rPr>
                <w:rFonts w:ascii="Times New Roman" w:hAnsi="Times New Roman" w:cs="Times New Roman"/>
                <w:bCs/>
                <w:color w:val="000000" w:themeColor="text1"/>
                <w:sz w:val="28"/>
                <w:szCs w:val="28"/>
                <w:shd w:val="clear" w:color="auto" w:fill="FFFFFF"/>
              </w:rPr>
              <w:t xml:space="preserve"> (апикальные меристемы, прокамбий, </w:t>
            </w:r>
            <w:proofErr w:type="spellStart"/>
            <w:r w:rsidRPr="00543596">
              <w:rPr>
                <w:rFonts w:ascii="Times New Roman" w:hAnsi="Times New Roman" w:cs="Times New Roman"/>
                <w:bCs/>
                <w:color w:val="000000" w:themeColor="text1"/>
                <w:sz w:val="28"/>
                <w:szCs w:val="28"/>
                <w:shd w:val="clear" w:color="auto" w:fill="FFFFFF"/>
              </w:rPr>
              <w:t>перицик</w:t>
            </w:r>
            <w:proofErr w:type="spellEnd"/>
          </w:p>
          <w:p w14:paraId="7C94A881" w14:textId="77777777" w:rsidR="00543596" w:rsidRPr="00543596" w:rsidRDefault="00543596" w:rsidP="00E507FF">
            <w:pPr>
              <w:numPr>
                <w:ilvl w:val="0"/>
                <w:numId w:val="89"/>
              </w:numPr>
              <w:shd w:val="clear" w:color="auto" w:fill="FFFFFF"/>
              <w:spacing w:after="0" w:line="240" w:lineRule="auto"/>
              <w:ind w:firstLine="567"/>
              <w:contextualSpacing/>
              <w:jc w:val="both"/>
              <w:textAlignment w:val="baseline"/>
              <w:rPr>
                <w:rFonts w:ascii="Times New Roman" w:hAnsi="Times New Roman" w:cs="Times New Roman"/>
                <w:b/>
                <w:color w:val="FF0000"/>
                <w:sz w:val="28"/>
                <w:szCs w:val="28"/>
                <w:lang w:val="kk-KZ"/>
              </w:rPr>
            </w:pPr>
            <w:r w:rsidRPr="00543596">
              <w:rPr>
                <w:rFonts w:ascii="Times New Roman" w:hAnsi="Times New Roman" w:cs="Times New Roman"/>
                <w:sz w:val="28"/>
                <w:szCs w:val="28"/>
              </w:rPr>
              <w:t xml:space="preserve">Какие </w:t>
            </w:r>
            <w:r w:rsidRPr="00543596">
              <w:rPr>
                <w:rFonts w:ascii="Times New Roman" w:hAnsi="Times New Roman" w:cs="Times New Roman"/>
                <w:bCs/>
                <w:iCs/>
                <w:color w:val="000000" w:themeColor="text1"/>
                <w:sz w:val="28"/>
                <w:szCs w:val="28"/>
                <w:bdr w:val="none" w:sz="0" w:space="0" w:color="auto" w:frame="1"/>
              </w:rPr>
              <w:t>меристемы</w:t>
            </w:r>
            <w:r w:rsidRPr="00543596">
              <w:rPr>
                <w:rFonts w:ascii="Times New Roman" w:hAnsi="Times New Roman" w:cs="Times New Roman"/>
                <w:b/>
                <w:sz w:val="28"/>
                <w:szCs w:val="28"/>
              </w:rPr>
              <w:t xml:space="preserve"> </w:t>
            </w:r>
            <w:r w:rsidRPr="00543596">
              <w:rPr>
                <w:rFonts w:ascii="Times New Roman" w:hAnsi="Times New Roman" w:cs="Times New Roman"/>
                <w:sz w:val="28"/>
                <w:szCs w:val="28"/>
              </w:rPr>
              <w:t xml:space="preserve">называют вторичными?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color w:val="000000" w:themeColor="text1"/>
                <w:sz w:val="28"/>
                <w:szCs w:val="28"/>
                <w:shd w:val="clear" w:color="auto" w:fill="FFFFFF"/>
              </w:rPr>
              <w:t xml:space="preserve">Вторичные меристемы возникают на базе </w:t>
            </w:r>
            <w:r w:rsidRPr="00543596">
              <w:rPr>
                <w:rFonts w:ascii="Times New Roman" w:hAnsi="Times New Roman" w:cs="Times New Roman"/>
                <w:i/>
                <w:color w:val="000000" w:themeColor="text1"/>
                <w:sz w:val="28"/>
                <w:szCs w:val="28"/>
                <w:u w:val="single"/>
                <w:shd w:val="clear" w:color="auto" w:fill="FFFFFF"/>
              </w:rPr>
              <w:t>первичных</w:t>
            </w:r>
            <w:r w:rsidRPr="00543596">
              <w:rPr>
                <w:rFonts w:ascii="Times New Roman" w:hAnsi="Times New Roman" w:cs="Times New Roman"/>
                <w:color w:val="000000" w:themeColor="text1"/>
                <w:sz w:val="28"/>
                <w:szCs w:val="28"/>
                <w:shd w:val="clear" w:color="auto" w:fill="FFFFFF"/>
              </w:rPr>
              <w:t xml:space="preserve"> и обеспечивают рост </w:t>
            </w:r>
            <w:r w:rsidRPr="00543596">
              <w:rPr>
                <w:rFonts w:ascii="Times New Roman" w:hAnsi="Times New Roman" w:cs="Times New Roman"/>
                <w:i/>
                <w:color w:val="000000" w:themeColor="text1"/>
                <w:sz w:val="28"/>
                <w:szCs w:val="28"/>
                <w:u w:val="single"/>
                <w:shd w:val="clear" w:color="auto" w:fill="FFFFFF"/>
              </w:rPr>
              <w:t xml:space="preserve">органов </w:t>
            </w:r>
            <w:r w:rsidRPr="00543596">
              <w:rPr>
                <w:rFonts w:ascii="Times New Roman" w:hAnsi="Times New Roman" w:cs="Times New Roman"/>
                <w:color w:val="000000" w:themeColor="text1"/>
                <w:sz w:val="28"/>
                <w:szCs w:val="28"/>
                <w:shd w:val="clear" w:color="auto" w:fill="FFFFFF"/>
              </w:rPr>
              <w:t>преимущественно в ширину.</w:t>
            </w:r>
          </w:p>
          <w:p w14:paraId="6E114CCE" w14:textId="77777777" w:rsidR="00543596" w:rsidRPr="00543596" w:rsidRDefault="00543596" w:rsidP="00E507FF">
            <w:pPr>
              <w:numPr>
                <w:ilvl w:val="0"/>
                <w:numId w:val="89"/>
              </w:numPr>
              <w:shd w:val="clear" w:color="auto" w:fill="FFFFFF"/>
              <w:spacing w:after="0" w:line="240" w:lineRule="auto"/>
              <w:ind w:firstLine="567"/>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Какие </w:t>
            </w:r>
            <w:r w:rsidRPr="00543596">
              <w:rPr>
                <w:rFonts w:ascii="Times New Roman" w:eastAsia="Calibri" w:hAnsi="Times New Roman" w:cs="Times New Roman"/>
                <w:bCs/>
                <w:iCs/>
                <w:color w:val="000000" w:themeColor="text1"/>
                <w:sz w:val="28"/>
                <w:szCs w:val="28"/>
                <w:bdr w:val="none" w:sz="0" w:space="0" w:color="auto" w:frame="1"/>
                <w:lang w:eastAsia="ru-RU"/>
              </w:rPr>
              <w:t>меристемы</w:t>
            </w:r>
            <w:r w:rsidRPr="00543596">
              <w:rPr>
                <w:rFonts w:ascii="Times New Roman" w:eastAsia="Times New Roman" w:hAnsi="Times New Roman" w:cs="Times New Roman"/>
                <w:sz w:val="28"/>
                <w:szCs w:val="28"/>
                <w:lang w:eastAsia="ru-RU"/>
              </w:rPr>
              <w:t xml:space="preserve"> называют первичными, а какие вторичными? Примеры.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bCs/>
                <w:color w:val="000000" w:themeColor="text1"/>
                <w:sz w:val="28"/>
                <w:szCs w:val="28"/>
                <w:shd w:val="clear" w:color="auto" w:fill="FFFFFF"/>
                <w:lang w:eastAsia="ru-RU"/>
              </w:rPr>
              <w:t xml:space="preserve">В зависимости от происхождения образовательные ткани могут быть </w:t>
            </w:r>
            <w:r w:rsidRPr="00543596">
              <w:rPr>
                <w:rFonts w:ascii="Times New Roman" w:eastAsia="Times New Roman" w:hAnsi="Times New Roman" w:cs="Times New Roman"/>
                <w:bCs/>
                <w:i/>
                <w:color w:val="000000" w:themeColor="text1"/>
                <w:sz w:val="28"/>
                <w:szCs w:val="28"/>
                <w:shd w:val="clear" w:color="auto" w:fill="FFFFFF"/>
                <w:lang w:eastAsia="ru-RU"/>
              </w:rPr>
              <w:t>первичными</w:t>
            </w:r>
            <w:r w:rsidRPr="00543596">
              <w:rPr>
                <w:rFonts w:ascii="Times New Roman" w:eastAsia="Times New Roman" w:hAnsi="Times New Roman" w:cs="Times New Roman"/>
                <w:bCs/>
                <w:color w:val="000000" w:themeColor="text1"/>
                <w:sz w:val="28"/>
                <w:szCs w:val="28"/>
                <w:shd w:val="clear" w:color="auto" w:fill="FFFFFF"/>
                <w:lang w:eastAsia="ru-RU"/>
              </w:rPr>
              <w:t xml:space="preserve"> и </w:t>
            </w:r>
            <w:r w:rsidRPr="00543596">
              <w:rPr>
                <w:rFonts w:ascii="Times New Roman" w:eastAsia="Times New Roman" w:hAnsi="Times New Roman" w:cs="Times New Roman"/>
                <w:bCs/>
                <w:i/>
                <w:color w:val="000000" w:themeColor="text1"/>
                <w:sz w:val="28"/>
                <w:szCs w:val="28"/>
                <w:shd w:val="clear" w:color="auto" w:fill="FFFFFF"/>
                <w:lang w:eastAsia="ru-RU"/>
              </w:rPr>
              <w:t>вторичными</w:t>
            </w:r>
            <w:r w:rsidRPr="00543596">
              <w:rPr>
                <w:rFonts w:ascii="Times New Roman" w:eastAsia="Times New Roman" w:hAnsi="Times New Roman" w:cs="Times New Roman"/>
                <w:bCs/>
                <w:color w:val="000000" w:themeColor="text1"/>
                <w:sz w:val="28"/>
                <w:szCs w:val="28"/>
                <w:shd w:val="clear" w:color="auto" w:fill="FFFFFF"/>
                <w:lang w:eastAsia="ru-RU"/>
              </w:rPr>
              <w:t xml:space="preserve">. Меристемы, которые ведут свое начало от клеток зародыша и являются потомками эмбриональной ткани, </w:t>
            </w:r>
            <w:r w:rsidRPr="00543596">
              <w:rPr>
                <w:rFonts w:ascii="Times New Roman" w:eastAsia="Times New Roman" w:hAnsi="Times New Roman" w:cs="Times New Roman"/>
                <w:bCs/>
                <w:color w:val="000000" w:themeColor="text1"/>
                <w:sz w:val="28"/>
                <w:szCs w:val="28"/>
                <w:shd w:val="clear" w:color="auto" w:fill="FFFFFF"/>
                <w:lang w:eastAsia="ru-RU"/>
              </w:rPr>
              <w:lastRenderedPageBreak/>
              <w:t xml:space="preserve">Вторичными называются меристемы, которые возникают из какой либо </w:t>
            </w:r>
            <w:r w:rsidRPr="00543596">
              <w:rPr>
                <w:rFonts w:ascii="Times New Roman" w:eastAsia="Times New Roman" w:hAnsi="Times New Roman" w:cs="Times New Roman"/>
                <w:bCs/>
                <w:i/>
                <w:color w:val="000000" w:themeColor="text1"/>
                <w:sz w:val="28"/>
                <w:szCs w:val="28"/>
                <w:u w:val="single"/>
                <w:shd w:val="clear" w:color="auto" w:fill="FFFFFF"/>
                <w:lang w:eastAsia="ru-RU"/>
              </w:rPr>
              <w:t xml:space="preserve">постоянной </w:t>
            </w:r>
            <w:r w:rsidRPr="00543596">
              <w:rPr>
                <w:rFonts w:ascii="Times New Roman" w:eastAsia="Times New Roman" w:hAnsi="Times New Roman" w:cs="Times New Roman"/>
                <w:bCs/>
                <w:color w:val="000000" w:themeColor="text1"/>
                <w:sz w:val="28"/>
                <w:szCs w:val="28"/>
                <w:shd w:val="clear" w:color="auto" w:fill="FFFFFF"/>
                <w:lang w:eastAsia="ru-RU"/>
              </w:rPr>
              <w:t xml:space="preserve">ткани или из </w:t>
            </w:r>
            <w:r w:rsidRPr="00543596">
              <w:rPr>
                <w:rFonts w:ascii="Times New Roman" w:eastAsia="Times New Roman" w:hAnsi="Times New Roman" w:cs="Times New Roman"/>
                <w:bCs/>
                <w:i/>
                <w:color w:val="000000" w:themeColor="text1"/>
                <w:sz w:val="28"/>
                <w:szCs w:val="28"/>
                <w:u w:val="single"/>
                <w:shd w:val="clear" w:color="auto" w:fill="FFFFFF"/>
                <w:lang w:eastAsia="ru-RU"/>
              </w:rPr>
              <w:t xml:space="preserve">первичных </w:t>
            </w:r>
            <w:r w:rsidRPr="00543596">
              <w:rPr>
                <w:rFonts w:ascii="Times New Roman" w:eastAsia="Times New Roman" w:hAnsi="Times New Roman" w:cs="Times New Roman"/>
                <w:bCs/>
                <w:color w:val="000000" w:themeColor="text1"/>
                <w:sz w:val="28"/>
                <w:szCs w:val="28"/>
                <w:shd w:val="clear" w:color="auto" w:fill="FFFFFF"/>
                <w:lang w:eastAsia="ru-RU"/>
              </w:rPr>
              <w:t xml:space="preserve">меристем (камбий, феллоген, добавочный камбий). </w:t>
            </w:r>
          </w:p>
          <w:p w14:paraId="28BC6310" w14:textId="77777777" w:rsidR="00543596" w:rsidRPr="00543596" w:rsidRDefault="00543596" w:rsidP="00E507FF">
            <w:pPr>
              <w:numPr>
                <w:ilvl w:val="0"/>
                <w:numId w:val="89"/>
              </w:numPr>
              <w:shd w:val="clear" w:color="auto" w:fill="FFFFFF"/>
              <w:spacing w:after="0" w:line="240" w:lineRule="auto"/>
              <w:ind w:firstLine="567"/>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Что представляют собой </w:t>
            </w:r>
            <w:r w:rsidRPr="00543596">
              <w:rPr>
                <w:rFonts w:ascii="Times New Roman" w:eastAsia="Times New Roman" w:hAnsi="Times New Roman" w:cs="Times New Roman"/>
                <w:iCs/>
                <w:color w:val="000000" w:themeColor="text1"/>
                <w:sz w:val="28"/>
                <w:szCs w:val="28"/>
                <w:bdr w:val="none" w:sz="0" w:space="0" w:color="auto" w:frame="1"/>
                <w:shd w:val="clear" w:color="auto" w:fill="FFFFFF"/>
                <w:lang w:eastAsia="ru-RU"/>
              </w:rPr>
              <w:t xml:space="preserve">основные </w:t>
            </w:r>
            <w:r w:rsidRPr="00543596">
              <w:rPr>
                <w:rFonts w:ascii="Times New Roman" w:eastAsia="Times New Roman" w:hAnsi="Times New Roman" w:cs="Times New Roman"/>
                <w:sz w:val="28"/>
                <w:szCs w:val="28"/>
                <w:lang w:eastAsia="ru-RU"/>
              </w:rPr>
              <w:t>ткани</w:t>
            </w:r>
            <w:r w:rsidRPr="00543596">
              <w:rPr>
                <w:rFonts w:ascii="Times New Roman" w:eastAsia="Times New Roman" w:hAnsi="Times New Roman" w:cs="Times New Roman"/>
                <w:bCs/>
                <w:i/>
                <w:color w:val="000000" w:themeColor="text1"/>
                <w:sz w:val="28"/>
                <w:szCs w:val="28"/>
                <w:shd w:val="clear" w:color="auto" w:fill="FFFFFF"/>
                <w:lang w:eastAsia="ru-RU"/>
              </w:rPr>
              <w:t xml:space="preserve"> </w:t>
            </w:r>
            <w:r w:rsidRPr="00543596">
              <w:rPr>
                <w:rFonts w:ascii="Times New Roman" w:eastAsia="Times New Roman" w:hAnsi="Times New Roman" w:cs="Times New Roman"/>
                <w:bCs/>
                <w:color w:val="000000" w:themeColor="text1"/>
                <w:sz w:val="28"/>
                <w:szCs w:val="28"/>
                <w:shd w:val="clear" w:color="auto" w:fill="FFFFFF"/>
                <w:lang w:eastAsia="ru-RU"/>
              </w:rPr>
              <w:t>первичные постоянные</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bCs/>
                <w:color w:val="000000" w:themeColor="text1"/>
                <w:sz w:val="28"/>
                <w:szCs w:val="28"/>
                <w:shd w:val="clear" w:color="auto" w:fill="FFFFFF"/>
                <w:lang w:eastAsia="ru-RU"/>
              </w:rPr>
              <w:t xml:space="preserve"> В соответствии с этой классификацией постоянные ткани также подразделяются на две группы: </w:t>
            </w:r>
            <w:r w:rsidRPr="00543596">
              <w:rPr>
                <w:rFonts w:ascii="Times New Roman" w:eastAsia="Times New Roman" w:hAnsi="Times New Roman" w:cs="Times New Roman"/>
                <w:bCs/>
                <w:i/>
                <w:color w:val="000000" w:themeColor="text1"/>
                <w:sz w:val="28"/>
                <w:szCs w:val="28"/>
                <w:u w:val="single"/>
                <w:shd w:val="clear" w:color="auto" w:fill="FFFFFF"/>
                <w:lang w:eastAsia="ru-RU"/>
              </w:rPr>
              <w:t>первичные</w:t>
            </w:r>
            <w:r w:rsidRPr="00543596">
              <w:rPr>
                <w:rFonts w:ascii="Times New Roman" w:eastAsia="Times New Roman" w:hAnsi="Times New Roman" w:cs="Times New Roman"/>
                <w:bCs/>
                <w:color w:val="000000" w:themeColor="text1"/>
                <w:sz w:val="28"/>
                <w:szCs w:val="28"/>
                <w:shd w:val="clear" w:color="auto" w:fill="FFFFFF"/>
                <w:lang w:eastAsia="ru-RU"/>
              </w:rPr>
              <w:t xml:space="preserve"> постоянные ткани, образующиеся из первичных образовательных тканей, и </w:t>
            </w:r>
            <w:r w:rsidRPr="00543596">
              <w:rPr>
                <w:rFonts w:ascii="Times New Roman" w:eastAsia="Times New Roman" w:hAnsi="Times New Roman" w:cs="Times New Roman"/>
                <w:bCs/>
                <w:i/>
                <w:color w:val="000000" w:themeColor="text1"/>
                <w:sz w:val="28"/>
                <w:szCs w:val="28"/>
                <w:u w:val="single"/>
                <w:shd w:val="clear" w:color="auto" w:fill="FFFFFF"/>
                <w:lang w:eastAsia="ru-RU"/>
              </w:rPr>
              <w:t>вторичные</w:t>
            </w:r>
            <w:r w:rsidRPr="00543596">
              <w:rPr>
                <w:rFonts w:ascii="Times New Roman" w:eastAsia="Times New Roman" w:hAnsi="Times New Roman" w:cs="Times New Roman"/>
                <w:bCs/>
                <w:color w:val="000000" w:themeColor="text1"/>
                <w:sz w:val="28"/>
                <w:szCs w:val="28"/>
                <w:shd w:val="clear" w:color="auto" w:fill="FFFFFF"/>
                <w:lang w:eastAsia="ru-RU"/>
              </w:rPr>
              <w:t xml:space="preserve"> постоянные ткани, порождаемые вторичными образовательными тканями.  </w:t>
            </w:r>
          </w:p>
          <w:p w14:paraId="5E3129C3" w14:textId="77777777" w:rsidR="00543596" w:rsidRPr="00543596" w:rsidRDefault="00543596" w:rsidP="00E507FF">
            <w:pPr>
              <w:tabs>
                <w:tab w:val="left" w:pos="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ind w:firstLine="567"/>
              <w:jc w:val="both"/>
              <w:rPr>
                <w:rFonts w:ascii="Times New Roman" w:hAnsi="Times New Roman" w:cs="Times New Roman"/>
                <w:b/>
                <w:i/>
                <w:color w:val="000000"/>
                <w:sz w:val="28"/>
                <w:szCs w:val="28"/>
              </w:rPr>
            </w:pPr>
            <w:r w:rsidRPr="00543596">
              <w:rPr>
                <w:rFonts w:ascii="Times New Roman" w:hAnsi="Times New Roman" w:cs="Times New Roman"/>
                <w:b/>
                <w:i/>
                <w:color w:val="000000"/>
                <w:sz w:val="28"/>
                <w:szCs w:val="28"/>
                <w:lang w:val="kk-KZ"/>
              </w:rPr>
              <w:t>4 –</w:t>
            </w:r>
            <w:r w:rsidRPr="00543596">
              <w:rPr>
                <w:rFonts w:ascii="Times New Roman" w:hAnsi="Times New Roman" w:cs="Times New Roman"/>
                <w:b/>
                <w:i/>
                <w:color w:val="000000"/>
                <w:sz w:val="28"/>
                <w:szCs w:val="28"/>
              </w:rPr>
              <w:t xml:space="preserve"> задание:</w:t>
            </w:r>
          </w:p>
          <w:p w14:paraId="1F1C0C96" w14:textId="77777777" w:rsidR="00543596" w:rsidRPr="00543596" w:rsidRDefault="00543596" w:rsidP="00E507FF">
            <w:pPr>
              <w:numPr>
                <w:ilvl w:val="0"/>
                <w:numId w:val="85"/>
              </w:num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 xml:space="preserve">Что представляет собой </w:t>
            </w:r>
            <w:r w:rsidRPr="00543596">
              <w:rPr>
                <w:rFonts w:ascii="Times New Roman" w:eastAsia="Calibri" w:hAnsi="Times New Roman" w:cs="Times New Roman"/>
                <w:bCs/>
                <w:iCs/>
                <w:color w:val="000000" w:themeColor="text1"/>
                <w:sz w:val="28"/>
                <w:szCs w:val="28"/>
                <w:bdr w:val="none" w:sz="0" w:space="0" w:color="auto" w:frame="1"/>
                <w:lang w:eastAsia="ru-RU"/>
              </w:rPr>
              <w:t>ассимиляционная</w:t>
            </w:r>
            <w:r w:rsidRPr="00543596">
              <w:rPr>
                <w:rFonts w:ascii="Times New Roman" w:eastAsia="Times New Roman" w:hAnsi="Times New Roman" w:cs="Times New Roman"/>
                <w:sz w:val="28"/>
                <w:szCs w:val="28"/>
                <w:lang w:eastAsia="ru-RU"/>
              </w:rPr>
              <w:t xml:space="preserve"> ткань?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color w:val="000000" w:themeColor="text1"/>
                <w:sz w:val="28"/>
                <w:szCs w:val="28"/>
                <w:shd w:val="clear" w:color="auto" w:fill="FFFFFF"/>
                <w:lang w:eastAsia="ru-RU"/>
              </w:rPr>
              <w:t xml:space="preserve"> </w:t>
            </w:r>
            <w:r w:rsidRPr="00543596">
              <w:rPr>
                <w:rFonts w:ascii="Times New Roman" w:eastAsia="Calibri" w:hAnsi="Times New Roman" w:cs="Times New Roman"/>
                <w:bCs/>
                <w:iCs/>
                <w:color w:val="000000" w:themeColor="text1"/>
                <w:sz w:val="28"/>
                <w:szCs w:val="28"/>
                <w:bdr w:val="none" w:sz="0" w:space="0" w:color="auto" w:frame="1"/>
                <w:lang w:eastAsia="ru-RU"/>
              </w:rPr>
              <w:t>Ассимиляционная</w:t>
            </w:r>
            <w:r w:rsidRPr="00543596">
              <w:rPr>
                <w:rFonts w:ascii="Times New Roman" w:eastAsia="Times New Roman" w:hAnsi="Times New Roman" w:cs="Times New Roman"/>
                <w:color w:val="000000" w:themeColor="text1"/>
                <w:sz w:val="28"/>
                <w:szCs w:val="28"/>
                <w:lang w:eastAsia="ru-RU"/>
              </w:rPr>
              <w:t xml:space="preserve"> или </w:t>
            </w:r>
            <w:proofErr w:type="spellStart"/>
            <w:r w:rsidRPr="00543596">
              <w:rPr>
                <w:rFonts w:ascii="Times New Roman" w:eastAsia="Times New Roman" w:hAnsi="Times New Roman" w:cs="Times New Roman"/>
                <w:color w:val="000000" w:themeColor="text1"/>
                <w:sz w:val="28"/>
                <w:szCs w:val="28"/>
                <w:lang w:eastAsia="ru-RU"/>
              </w:rPr>
              <w:t>хлорофиллоносная</w:t>
            </w:r>
            <w:proofErr w:type="spellEnd"/>
            <w:r w:rsidRPr="00543596">
              <w:rPr>
                <w:rFonts w:ascii="Times New Roman" w:eastAsia="Times New Roman" w:hAnsi="Times New Roman" w:cs="Times New Roman"/>
                <w:color w:val="000000" w:themeColor="text1"/>
                <w:sz w:val="28"/>
                <w:szCs w:val="28"/>
                <w:lang w:eastAsia="ru-RU"/>
              </w:rPr>
              <w:t xml:space="preserve">, паренхима (хлоренхима) наиболее типична для </w:t>
            </w:r>
            <w:r w:rsidRPr="00543596">
              <w:rPr>
                <w:rFonts w:ascii="Times New Roman" w:eastAsia="Times New Roman" w:hAnsi="Times New Roman" w:cs="Times New Roman"/>
                <w:i/>
                <w:color w:val="000000" w:themeColor="text1"/>
                <w:sz w:val="28"/>
                <w:szCs w:val="28"/>
                <w:u w:val="single"/>
                <w:lang w:eastAsia="ru-RU"/>
              </w:rPr>
              <w:t>листьев</w:t>
            </w:r>
            <w:r w:rsidRPr="00543596">
              <w:rPr>
                <w:rFonts w:ascii="Times New Roman" w:eastAsia="Times New Roman" w:hAnsi="Times New Roman" w:cs="Times New Roman"/>
                <w:color w:val="000000" w:themeColor="text1"/>
                <w:sz w:val="28"/>
                <w:szCs w:val="28"/>
                <w:lang w:eastAsia="ru-RU"/>
              </w:rPr>
              <w:t xml:space="preserve"> и </w:t>
            </w:r>
            <w:proofErr w:type="spellStart"/>
            <w:r w:rsidRPr="00543596">
              <w:rPr>
                <w:rFonts w:ascii="Times New Roman" w:eastAsia="Times New Roman" w:hAnsi="Times New Roman" w:cs="Times New Roman"/>
                <w:i/>
                <w:color w:val="000000" w:themeColor="text1"/>
                <w:sz w:val="28"/>
                <w:szCs w:val="28"/>
                <w:u w:val="single"/>
                <w:lang w:eastAsia="ru-RU"/>
              </w:rPr>
              <w:t>зееных</w:t>
            </w:r>
            <w:proofErr w:type="spellEnd"/>
            <w:r w:rsidRPr="00543596">
              <w:rPr>
                <w:rFonts w:ascii="Times New Roman" w:eastAsia="Times New Roman" w:hAnsi="Times New Roman" w:cs="Times New Roman"/>
                <w:i/>
                <w:color w:val="000000" w:themeColor="text1"/>
                <w:sz w:val="28"/>
                <w:szCs w:val="28"/>
                <w:u w:val="single"/>
                <w:lang w:eastAsia="ru-RU"/>
              </w:rPr>
              <w:t xml:space="preserve"> </w:t>
            </w:r>
            <w:r w:rsidRPr="00543596">
              <w:rPr>
                <w:rFonts w:ascii="Times New Roman" w:eastAsia="Times New Roman" w:hAnsi="Times New Roman" w:cs="Times New Roman"/>
                <w:color w:val="000000" w:themeColor="text1"/>
                <w:sz w:val="28"/>
                <w:szCs w:val="28"/>
                <w:lang w:eastAsia="ru-RU"/>
              </w:rPr>
              <w:t xml:space="preserve">ассимилирующих стеблей. </w:t>
            </w:r>
          </w:p>
          <w:p w14:paraId="121B9BCE" w14:textId="77777777" w:rsidR="00543596" w:rsidRPr="00543596" w:rsidRDefault="00543596" w:rsidP="00E507FF">
            <w:pPr>
              <w:numPr>
                <w:ilvl w:val="0"/>
                <w:numId w:val="85"/>
              </w:num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 xml:space="preserve">Какие функции выполняет </w:t>
            </w:r>
            <w:r w:rsidRPr="00543596">
              <w:rPr>
                <w:rFonts w:ascii="Times New Roman" w:eastAsia="Calibri" w:hAnsi="Times New Roman" w:cs="Times New Roman"/>
                <w:bCs/>
                <w:iCs/>
                <w:color w:val="000000" w:themeColor="text1"/>
                <w:sz w:val="28"/>
                <w:szCs w:val="28"/>
                <w:bdr w:val="none" w:sz="0" w:space="0" w:color="auto" w:frame="1"/>
                <w:lang w:eastAsia="ru-RU"/>
              </w:rPr>
              <w:t>ассимиляционная</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lang w:eastAsia="ru-RU"/>
              </w:rPr>
              <w:t xml:space="preserve">ткань?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000000" w:themeColor="text1"/>
                <w:sz w:val="28"/>
                <w:szCs w:val="28"/>
                <w:lang w:eastAsia="ru-RU"/>
              </w:rPr>
              <w:t xml:space="preserve">Содержит </w:t>
            </w:r>
            <w:r w:rsidRPr="00543596">
              <w:rPr>
                <w:rFonts w:ascii="Times New Roman" w:eastAsia="Times New Roman" w:hAnsi="Times New Roman" w:cs="Times New Roman"/>
                <w:i/>
                <w:color w:val="000000" w:themeColor="text1"/>
                <w:sz w:val="28"/>
                <w:szCs w:val="28"/>
                <w:u w:val="single"/>
                <w:lang w:eastAsia="ru-RU"/>
              </w:rPr>
              <w:t>хлоропласты</w:t>
            </w:r>
            <w:r w:rsidRPr="00543596">
              <w:rPr>
                <w:rFonts w:ascii="Times New Roman" w:eastAsia="Times New Roman" w:hAnsi="Times New Roman" w:cs="Times New Roman"/>
                <w:color w:val="000000" w:themeColor="text1"/>
                <w:sz w:val="28"/>
                <w:szCs w:val="28"/>
                <w:lang w:eastAsia="ru-RU"/>
              </w:rPr>
              <w:t xml:space="preserve"> и выполняет функцию фотосинтеза.</w:t>
            </w:r>
          </w:p>
          <w:p w14:paraId="4834E1FC" w14:textId="77777777" w:rsidR="00543596" w:rsidRPr="00543596" w:rsidRDefault="00543596" w:rsidP="00E507FF">
            <w:pPr>
              <w:numPr>
                <w:ilvl w:val="0"/>
                <w:numId w:val="85"/>
              </w:num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eastAsia="ru-RU"/>
              </w:rPr>
              <w:t xml:space="preserve">Перечислите характерные признаки </w:t>
            </w:r>
            <w:r w:rsidRPr="00543596">
              <w:rPr>
                <w:rFonts w:ascii="Times New Roman" w:eastAsia="Calibri" w:hAnsi="Times New Roman" w:cs="Times New Roman"/>
                <w:bCs/>
                <w:iCs/>
                <w:color w:val="000000" w:themeColor="text1"/>
                <w:sz w:val="28"/>
                <w:szCs w:val="28"/>
                <w:bdr w:val="none" w:sz="0" w:space="0" w:color="auto" w:frame="1"/>
                <w:lang w:eastAsia="ru-RU"/>
              </w:rPr>
              <w:t>ассимиляционной</w:t>
            </w:r>
            <w:r w:rsidRPr="00543596">
              <w:rPr>
                <w:rFonts w:ascii="Times New Roman" w:eastAsia="Times New Roman" w:hAnsi="Times New Roman" w:cs="Times New Roman"/>
                <w:sz w:val="28"/>
                <w:szCs w:val="28"/>
                <w:lang w:eastAsia="ru-RU"/>
              </w:rPr>
              <w:t xml:space="preserve"> клетки?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000000" w:themeColor="text1"/>
                <w:sz w:val="28"/>
                <w:szCs w:val="28"/>
                <w:lang w:eastAsia="ru-RU"/>
              </w:rPr>
              <w:t xml:space="preserve">Клетки </w:t>
            </w:r>
            <w:r w:rsidRPr="00543596">
              <w:rPr>
                <w:rFonts w:ascii="Times New Roman" w:eastAsia="Times New Roman" w:hAnsi="Times New Roman" w:cs="Times New Roman"/>
                <w:i/>
                <w:color w:val="000000" w:themeColor="text1"/>
                <w:sz w:val="28"/>
                <w:szCs w:val="28"/>
                <w:u w:val="single"/>
                <w:lang w:eastAsia="ru-RU"/>
              </w:rPr>
              <w:t>округлой</w:t>
            </w:r>
            <w:r w:rsidRPr="00543596">
              <w:rPr>
                <w:rFonts w:ascii="Times New Roman" w:eastAsia="Times New Roman" w:hAnsi="Times New Roman" w:cs="Times New Roman"/>
                <w:color w:val="000000" w:themeColor="text1"/>
                <w:sz w:val="28"/>
                <w:szCs w:val="28"/>
                <w:lang w:eastAsia="ru-RU"/>
              </w:rPr>
              <w:t xml:space="preserve"> или несколько удлиненной </w:t>
            </w:r>
            <w:r w:rsidRPr="00543596">
              <w:rPr>
                <w:rFonts w:ascii="Times New Roman" w:eastAsia="Times New Roman" w:hAnsi="Times New Roman" w:cs="Times New Roman"/>
                <w:i/>
                <w:color w:val="000000" w:themeColor="text1"/>
                <w:sz w:val="28"/>
                <w:szCs w:val="28"/>
                <w:u w:val="single"/>
                <w:lang w:eastAsia="ru-RU"/>
              </w:rPr>
              <w:t>овальной</w:t>
            </w:r>
            <w:r w:rsidRPr="00543596">
              <w:rPr>
                <w:rFonts w:ascii="Times New Roman" w:eastAsia="Times New Roman" w:hAnsi="Times New Roman" w:cs="Times New Roman"/>
                <w:color w:val="000000" w:themeColor="text1"/>
                <w:sz w:val="28"/>
                <w:szCs w:val="28"/>
                <w:lang w:eastAsia="ru-RU"/>
              </w:rPr>
              <w:t xml:space="preserve"> формы. Стенки их тонкие, никогда не одревесневают, иногда бывают складчатыми. Клетки почти полностью заполнены </w:t>
            </w:r>
            <w:r w:rsidRPr="00543596">
              <w:rPr>
                <w:rFonts w:ascii="Times New Roman" w:eastAsia="Times New Roman" w:hAnsi="Times New Roman" w:cs="Times New Roman"/>
                <w:i/>
                <w:color w:val="000000" w:themeColor="text1"/>
                <w:sz w:val="28"/>
                <w:szCs w:val="28"/>
                <w:u w:val="single"/>
                <w:lang w:eastAsia="ru-RU"/>
              </w:rPr>
              <w:t>хлоропластами</w:t>
            </w:r>
            <w:r w:rsidRPr="00543596">
              <w:rPr>
                <w:rFonts w:ascii="Times New Roman" w:eastAsia="Times New Roman" w:hAnsi="Times New Roman" w:cs="Times New Roman"/>
                <w:color w:val="000000" w:themeColor="text1"/>
                <w:sz w:val="28"/>
                <w:szCs w:val="28"/>
                <w:lang w:eastAsia="ru-RU"/>
              </w:rPr>
              <w:t>, только в центре имеется вакуоль. Ядро и </w:t>
            </w:r>
            <w:hyperlink r:id="rId232" w:tooltip="Цитоплазма" w:history="1">
              <w:r w:rsidRPr="00543596">
                <w:rPr>
                  <w:rFonts w:ascii="Times New Roman" w:eastAsia="Times New Roman" w:hAnsi="Times New Roman" w:cs="Times New Roman"/>
                  <w:color w:val="000000" w:themeColor="text1"/>
                  <w:sz w:val="28"/>
                  <w:szCs w:val="28"/>
                  <w:u w:val="single"/>
                  <w:lang w:eastAsia="ru-RU"/>
                </w:rPr>
                <w:t>цитоплазма</w:t>
              </w:r>
            </w:hyperlink>
            <w:r w:rsidRPr="00543596">
              <w:rPr>
                <w:rFonts w:ascii="Times New Roman" w:eastAsia="Times New Roman" w:hAnsi="Times New Roman" w:cs="Times New Roman"/>
                <w:color w:val="000000" w:themeColor="text1"/>
                <w:sz w:val="28"/>
                <w:szCs w:val="28"/>
                <w:lang w:eastAsia="ru-RU"/>
              </w:rPr>
              <w:t xml:space="preserve"> занимают </w:t>
            </w:r>
            <w:proofErr w:type="spellStart"/>
            <w:r w:rsidRPr="00543596">
              <w:rPr>
                <w:rFonts w:ascii="Times New Roman" w:eastAsia="Times New Roman" w:hAnsi="Times New Roman" w:cs="Times New Roman"/>
                <w:color w:val="000000" w:themeColor="text1"/>
                <w:sz w:val="28"/>
                <w:szCs w:val="28"/>
                <w:lang w:eastAsia="ru-RU"/>
              </w:rPr>
              <w:t>пристенное</w:t>
            </w:r>
            <w:proofErr w:type="spellEnd"/>
            <w:r w:rsidRPr="00543596">
              <w:rPr>
                <w:rFonts w:ascii="Times New Roman" w:eastAsia="Times New Roman" w:hAnsi="Times New Roman" w:cs="Times New Roman"/>
                <w:color w:val="000000" w:themeColor="text1"/>
                <w:sz w:val="28"/>
                <w:szCs w:val="28"/>
                <w:lang w:eastAsia="ru-RU"/>
              </w:rPr>
              <w:t xml:space="preserve"> положение. </w:t>
            </w:r>
          </w:p>
          <w:p w14:paraId="2FCE6A92" w14:textId="77777777" w:rsidR="00543596" w:rsidRPr="00543596" w:rsidRDefault="00543596" w:rsidP="00E507FF">
            <w:pPr>
              <w:numPr>
                <w:ilvl w:val="0"/>
                <w:numId w:val="85"/>
              </w:numPr>
              <w:spacing w:after="0" w:line="240" w:lineRule="auto"/>
              <w:ind w:firstLine="567"/>
              <w:jc w:val="both"/>
              <w:rPr>
                <w:rFonts w:ascii="Times New Roman" w:eastAsia="Calibri" w:hAnsi="Times New Roman" w:cs="Times New Roman"/>
                <w:b/>
                <w:sz w:val="24"/>
                <w:szCs w:val="24"/>
                <w:lang w:val="kk-KZ"/>
              </w:rPr>
            </w:pPr>
            <w:r w:rsidRPr="00543596">
              <w:rPr>
                <w:rFonts w:ascii="Times New Roman" w:eastAsia="Calibri" w:hAnsi="Times New Roman" w:cs="Times New Roman"/>
                <w:sz w:val="28"/>
                <w:szCs w:val="28"/>
              </w:rPr>
              <w:t xml:space="preserve">Перечислите характерные признаки </w:t>
            </w:r>
            <w:r w:rsidRPr="00543596">
              <w:rPr>
                <w:rFonts w:ascii="Times New Roman" w:eastAsia="Calibri" w:hAnsi="Times New Roman" w:cs="Times New Roman"/>
                <w:color w:val="000000" w:themeColor="text1"/>
                <w:sz w:val="28"/>
                <w:szCs w:val="28"/>
              </w:rPr>
              <w:t>хлоренхимы</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color w:val="000000" w:themeColor="text1"/>
                <w:sz w:val="28"/>
                <w:szCs w:val="28"/>
              </w:rPr>
              <w:t xml:space="preserve">Подразделяют на </w:t>
            </w:r>
            <w:r w:rsidRPr="00543596">
              <w:rPr>
                <w:rFonts w:ascii="Times New Roman" w:eastAsia="Calibri" w:hAnsi="Times New Roman" w:cs="Times New Roman"/>
                <w:i/>
                <w:color w:val="000000" w:themeColor="text1"/>
                <w:sz w:val="28"/>
                <w:szCs w:val="28"/>
                <w:u w:val="single"/>
              </w:rPr>
              <w:t>столбчатую,</w:t>
            </w:r>
            <w:r w:rsidRPr="00543596">
              <w:rPr>
                <w:rFonts w:ascii="Times New Roman" w:eastAsia="Calibri" w:hAnsi="Times New Roman" w:cs="Times New Roman"/>
                <w:color w:val="000000" w:themeColor="text1"/>
                <w:sz w:val="28"/>
                <w:szCs w:val="28"/>
              </w:rPr>
              <w:t xml:space="preserve"> или </w:t>
            </w:r>
            <w:r w:rsidRPr="00543596">
              <w:rPr>
                <w:rFonts w:ascii="Times New Roman" w:eastAsia="Calibri" w:hAnsi="Times New Roman" w:cs="Times New Roman"/>
                <w:i/>
                <w:color w:val="000000" w:themeColor="text1"/>
                <w:sz w:val="28"/>
                <w:szCs w:val="28"/>
              </w:rPr>
              <w:t>палисадную</w:t>
            </w:r>
            <w:r w:rsidRPr="00543596">
              <w:rPr>
                <w:rFonts w:ascii="Times New Roman" w:eastAsia="Calibri" w:hAnsi="Times New Roman" w:cs="Times New Roman"/>
                <w:color w:val="000000" w:themeColor="text1"/>
                <w:sz w:val="28"/>
                <w:szCs w:val="28"/>
              </w:rPr>
              <w:t xml:space="preserve">, и </w:t>
            </w:r>
            <w:r w:rsidRPr="00543596">
              <w:rPr>
                <w:rFonts w:ascii="Times New Roman" w:eastAsia="Calibri" w:hAnsi="Times New Roman" w:cs="Times New Roman"/>
                <w:i/>
                <w:color w:val="000000" w:themeColor="text1"/>
                <w:sz w:val="28"/>
                <w:szCs w:val="28"/>
                <w:u w:val="single"/>
              </w:rPr>
              <w:t>губчатую</w:t>
            </w:r>
            <w:r w:rsidRPr="00543596">
              <w:rPr>
                <w:rFonts w:ascii="Times New Roman" w:eastAsia="Calibri" w:hAnsi="Times New Roman" w:cs="Times New Roman"/>
                <w:color w:val="000000" w:themeColor="text1"/>
                <w:sz w:val="28"/>
                <w:szCs w:val="28"/>
              </w:rPr>
              <w:t xml:space="preserve"> хлоренхиму. Клетки столбчатой хлоренхимы располагаются в один или несколько слоев под </w:t>
            </w:r>
            <w:r w:rsidRPr="00543596">
              <w:rPr>
                <w:rFonts w:ascii="Times New Roman" w:eastAsia="Calibri" w:hAnsi="Times New Roman" w:cs="Times New Roman"/>
                <w:i/>
                <w:color w:val="000000" w:themeColor="text1"/>
                <w:sz w:val="28"/>
                <w:szCs w:val="28"/>
                <w:u w:val="single"/>
              </w:rPr>
              <w:t>верхней</w:t>
            </w:r>
            <w:r w:rsidRPr="00543596">
              <w:rPr>
                <w:rFonts w:ascii="Times New Roman" w:eastAsia="Calibri" w:hAnsi="Times New Roman" w:cs="Times New Roman"/>
                <w:color w:val="000000" w:themeColor="text1"/>
                <w:sz w:val="28"/>
                <w:szCs w:val="28"/>
              </w:rPr>
              <w:t xml:space="preserve"> кожицей. Клетки губчатой хлоренхимы располагаются под </w:t>
            </w:r>
            <w:r w:rsidRPr="00543596">
              <w:rPr>
                <w:rFonts w:ascii="Times New Roman" w:eastAsia="Calibri" w:hAnsi="Times New Roman" w:cs="Times New Roman"/>
                <w:i/>
                <w:color w:val="000000" w:themeColor="text1"/>
                <w:sz w:val="28"/>
                <w:szCs w:val="28"/>
                <w:u w:val="single"/>
              </w:rPr>
              <w:t>столбчатой</w:t>
            </w:r>
            <w:r w:rsidRPr="00543596">
              <w:rPr>
                <w:rFonts w:ascii="Times New Roman" w:eastAsia="Calibri" w:hAnsi="Times New Roman" w:cs="Times New Roman"/>
                <w:color w:val="000000" w:themeColor="text1"/>
                <w:sz w:val="28"/>
                <w:szCs w:val="28"/>
              </w:rPr>
              <w:t xml:space="preserve"> хлоренхимой рыхло, с большими межклетниками.</w:t>
            </w:r>
          </w:p>
        </w:tc>
      </w:tr>
      <w:tr w:rsidR="00543596" w:rsidRPr="00543596" w14:paraId="67CF0354" w14:textId="77777777" w:rsidTr="00E507FF">
        <w:trPr>
          <w:gridAfter w:val="1"/>
          <w:wAfter w:w="40" w:type="dxa"/>
          <w:trHeight w:val="57"/>
        </w:trPr>
        <w:tc>
          <w:tcPr>
            <w:tcW w:w="9175" w:type="dxa"/>
            <w:shd w:val="clear" w:color="auto" w:fill="B2A1C7"/>
          </w:tcPr>
          <w:p w14:paraId="21DAF3FD"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2-шаг: задания на «Понимание» </w:t>
            </w:r>
          </w:p>
        </w:tc>
      </w:tr>
      <w:tr w:rsidR="00543596" w:rsidRPr="00543596" w14:paraId="7925A930" w14:textId="77777777" w:rsidTr="00E507FF">
        <w:trPr>
          <w:gridAfter w:val="1"/>
          <w:wAfter w:w="40" w:type="dxa"/>
          <w:trHeight w:val="57"/>
        </w:trPr>
        <w:tc>
          <w:tcPr>
            <w:tcW w:w="9175" w:type="dxa"/>
            <w:shd w:val="clear" w:color="auto" w:fill="auto"/>
          </w:tcPr>
          <w:p w14:paraId="0BBFA63B" w14:textId="77777777" w:rsidR="00543596" w:rsidRPr="00543596" w:rsidRDefault="00543596" w:rsidP="00E507FF">
            <w:pPr>
              <w:spacing w:after="0" w:line="240" w:lineRule="auto"/>
              <w:ind w:firstLine="851"/>
              <w:rPr>
                <w:rFonts w:ascii="Times New Roman" w:eastAsia="Calibri" w:hAnsi="Times New Roman" w:cs="Times New Roman"/>
                <w:b/>
                <w:i/>
                <w:color w:val="FF0000"/>
                <w:sz w:val="28"/>
                <w:szCs w:val="28"/>
              </w:rPr>
            </w:pPr>
            <w:r w:rsidRPr="00543596">
              <w:rPr>
                <w:rFonts w:ascii="Times New Roman" w:eastAsia="Calibri" w:hAnsi="Times New Roman" w:cs="Times New Roman"/>
                <w:b/>
                <w:i/>
                <w:color w:val="FF0000"/>
                <w:sz w:val="28"/>
                <w:szCs w:val="28"/>
              </w:rPr>
              <w:t>Выявите причину:</w:t>
            </w:r>
          </w:p>
          <w:p w14:paraId="5258CA73" w14:textId="77777777" w:rsidR="00543596" w:rsidRPr="00543596" w:rsidRDefault="00543596" w:rsidP="00E507FF">
            <w:pPr>
              <w:numPr>
                <w:ilvl w:val="0"/>
                <w:numId w:val="86"/>
              </w:numPr>
              <w:spacing w:after="0" w:line="240" w:lineRule="auto"/>
              <w:ind w:firstLine="567"/>
              <w:contextualSpacing/>
              <w:jc w:val="both"/>
              <w:rPr>
                <w:rFonts w:ascii="Times New Roman" w:hAnsi="Times New Roman" w:cs="Times New Roman"/>
                <w:sz w:val="28"/>
                <w:szCs w:val="28"/>
                <w:shd w:val="clear" w:color="auto" w:fill="FFFFFF"/>
                <w:lang w:val="kk-KZ"/>
              </w:rPr>
            </w:pP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ткань инициальной</w:t>
            </w:r>
            <w:r w:rsidRPr="00543596">
              <w:rPr>
                <w:rFonts w:ascii="Times New Roman" w:hAnsi="Times New Roman" w:cs="Times New Roman"/>
                <w:sz w:val="28"/>
                <w:szCs w:val="28"/>
                <w:lang w:val="kk-KZ"/>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Особенности структуры и химического состава клеточной оболочки. Таким образом, образовательные ткани дают начало всем клеткам, тканям и органам растений и в то же время постоянно воспроизводят себя.  </w:t>
            </w:r>
          </w:p>
          <w:p w14:paraId="335B6D47" w14:textId="77777777" w:rsidR="00543596" w:rsidRPr="00543596" w:rsidRDefault="00543596" w:rsidP="00E507FF">
            <w:pPr>
              <w:numPr>
                <w:ilvl w:val="0"/>
                <w:numId w:val="86"/>
              </w:numPr>
              <w:shd w:val="clear" w:color="auto" w:fill="FFFFFF"/>
              <w:spacing w:after="0" w:line="240" w:lineRule="auto"/>
              <w:ind w:firstLine="567"/>
              <w:contextualSpacing/>
              <w:jc w:val="both"/>
              <w:textAlignment w:val="baseline"/>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sz w:val="28"/>
                <w:szCs w:val="28"/>
                <w:lang w:val="kk-KZ"/>
              </w:rPr>
              <w:t xml:space="preserve">От чего зависят виды </w:t>
            </w:r>
            <w:r w:rsidRPr="00543596">
              <w:rPr>
                <w:rFonts w:ascii="Times New Roman" w:hAnsi="Times New Roman" w:cs="Times New Roman"/>
                <w:bCs/>
                <w:color w:val="000000" w:themeColor="text1"/>
                <w:sz w:val="28"/>
                <w:szCs w:val="28"/>
                <w:shd w:val="clear" w:color="auto" w:fill="FFFFFF"/>
              </w:rPr>
              <w:t xml:space="preserve">образовательных тканей? </w:t>
            </w:r>
            <w:r w:rsidRPr="00543596">
              <w:rPr>
                <w:rFonts w:ascii="Times New Roman" w:hAnsi="Times New Roman" w:cs="Times New Roman"/>
                <w:b/>
                <w:sz w:val="28"/>
                <w:szCs w:val="28"/>
                <w:lang w:val="kk-KZ"/>
              </w:rPr>
              <w:t>Ответ</w:t>
            </w:r>
            <w:r w:rsidRPr="00543596">
              <w:rPr>
                <w:rFonts w:ascii="Times New Roman" w:hAnsi="Times New Roman" w:cs="Times New Roman"/>
                <w:bCs/>
                <w:color w:val="000000" w:themeColor="text1"/>
                <w:sz w:val="28"/>
                <w:szCs w:val="28"/>
                <w:shd w:val="clear" w:color="auto" w:fill="FFFFFF"/>
              </w:rPr>
              <w:t xml:space="preserve"> В зависимости от положения в теле растений выделяют несколько типов образовательных тканей. Верхушечные или апикальные располагаются на верхушке </w:t>
            </w:r>
            <w:r w:rsidRPr="00543596">
              <w:rPr>
                <w:rFonts w:ascii="Times New Roman" w:hAnsi="Times New Roman" w:cs="Times New Roman"/>
                <w:bCs/>
                <w:i/>
                <w:color w:val="000000" w:themeColor="text1"/>
                <w:sz w:val="28"/>
                <w:szCs w:val="28"/>
                <w:u w:val="single"/>
                <w:shd w:val="clear" w:color="auto" w:fill="FFFFFF"/>
              </w:rPr>
              <w:t>побегов</w:t>
            </w:r>
            <w:r w:rsidRPr="00543596">
              <w:rPr>
                <w:rFonts w:ascii="Times New Roman" w:hAnsi="Times New Roman" w:cs="Times New Roman"/>
                <w:bCs/>
                <w:color w:val="000000" w:themeColor="text1"/>
                <w:sz w:val="28"/>
                <w:szCs w:val="28"/>
                <w:shd w:val="clear" w:color="auto" w:fill="FFFFFF"/>
              </w:rPr>
              <w:t xml:space="preserve"> и </w:t>
            </w:r>
            <w:r w:rsidRPr="00543596">
              <w:rPr>
                <w:rFonts w:ascii="Times New Roman" w:hAnsi="Times New Roman" w:cs="Times New Roman"/>
                <w:bCs/>
                <w:i/>
                <w:color w:val="000000" w:themeColor="text1"/>
                <w:sz w:val="28"/>
                <w:szCs w:val="28"/>
                <w:u w:val="single"/>
                <w:shd w:val="clear" w:color="auto" w:fill="FFFFFF"/>
              </w:rPr>
              <w:t xml:space="preserve">кончиках </w:t>
            </w:r>
            <w:r w:rsidRPr="00543596">
              <w:rPr>
                <w:rFonts w:ascii="Times New Roman" w:hAnsi="Times New Roman" w:cs="Times New Roman"/>
                <w:bCs/>
                <w:color w:val="000000" w:themeColor="text1"/>
                <w:sz w:val="28"/>
                <w:szCs w:val="28"/>
                <w:shd w:val="clear" w:color="auto" w:fill="FFFFFF"/>
              </w:rPr>
              <w:t xml:space="preserve">корней. Они обусловливают </w:t>
            </w:r>
            <w:r w:rsidRPr="00543596">
              <w:rPr>
                <w:rFonts w:ascii="Times New Roman" w:hAnsi="Times New Roman" w:cs="Times New Roman"/>
                <w:bCs/>
                <w:i/>
                <w:color w:val="000000" w:themeColor="text1"/>
                <w:sz w:val="28"/>
                <w:szCs w:val="28"/>
                <w:u w:val="single"/>
                <w:shd w:val="clear" w:color="auto" w:fill="FFFFFF"/>
              </w:rPr>
              <w:t xml:space="preserve">рост </w:t>
            </w:r>
            <w:r w:rsidRPr="00543596">
              <w:rPr>
                <w:rFonts w:ascii="Times New Roman" w:hAnsi="Times New Roman" w:cs="Times New Roman"/>
                <w:bCs/>
                <w:color w:val="000000" w:themeColor="text1"/>
                <w:sz w:val="28"/>
                <w:szCs w:val="28"/>
                <w:shd w:val="clear" w:color="auto" w:fill="FFFFFF"/>
              </w:rPr>
              <w:t xml:space="preserve">органов в длину. Боковые или латеральные располагаются </w:t>
            </w:r>
            <w:r w:rsidRPr="00543596">
              <w:rPr>
                <w:rFonts w:ascii="Times New Roman" w:hAnsi="Times New Roman" w:cs="Times New Roman"/>
                <w:bCs/>
                <w:i/>
                <w:color w:val="000000" w:themeColor="text1"/>
                <w:sz w:val="28"/>
                <w:szCs w:val="28"/>
                <w:u w:val="single"/>
                <w:shd w:val="clear" w:color="auto" w:fill="FFFFFF"/>
              </w:rPr>
              <w:t xml:space="preserve">параллельно </w:t>
            </w:r>
            <w:r w:rsidRPr="00543596">
              <w:rPr>
                <w:rFonts w:ascii="Times New Roman" w:hAnsi="Times New Roman" w:cs="Times New Roman"/>
                <w:bCs/>
                <w:color w:val="000000" w:themeColor="text1"/>
                <w:sz w:val="28"/>
                <w:szCs w:val="28"/>
                <w:shd w:val="clear" w:color="auto" w:fill="FFFFFF"/>
              </w:rPr>
              <w:t xml:space="preserve"> поверхности органа. За счет их деления происходит рост органов в </w:t>
            </w:r>
            <w:r w:rsidRPr="00543596">
              <w:rPr>
                <w:rFonts w:ascii="Times New Roman" w:hAnsi="Times New Roman" w:cs="Times New Roman"/>
                <w:bCs/>
                <w:i/>
                <w:color w:val="000000" w:themeColor="text1"/>
                <w:sz w:val="28"/>
                <w:szCs w:val="28"/>
                <w:u w:val="single"/>
                <w:shd w:val="clear" w:color="auto" w:fill="FFFFFF"/>
              </w:rPr>
              <w:t>толщину</w:t>
            </w:r>
            <w:r w:rsidRPr="00543596">
              <w:rPr>
                <w:rFonts w:ascii="Times New Roman" w:hAnsi="Times New Roman" w:cs="Times New Roman"/>
                <w:bCs/>
                <w:color w:val="000000" w:themeColor="text1"/>
                <w:sz w:val="28"/>
                <w:szCs w:val="28"/>
                <w:shd w:val="clear" w:color="auto" w:fill="FFFFFF"/>
              </w:rPr>
              <w:t xml:space="preserve"> (прокамбий, камбий, феллоген). Вставочные или </w:t>
            </w:r>
            <w:proofErr w:type="spellStart"/>
            <w:r w:rsidRPr="00543596">
              <w:rPr>
                <w:rFonts w:ascii="Times New Roman" w:hAnsi="Times New Roman" w:cs="Times New Roman"/>
                <w:bCs/>
                <w:color w:val="000000" w:themeColor="text1"/>
                <w:sz w:val="28"/>
                <w:szCs w:val="28"/>
                <w:shd w:val="clear" w:color="auto" w:fill="FFFFFF"/>
              </w:rPr>
              <w:t>интеркалярные</w:t>
            </w:r>
            <w:proofErr w:type="spellEnd"/>
            <w:r w:rsidRPr="00543596">
              <w:rPr>
                <w:rFonts w:ascii="Times New Roman" w:hAnsi="Times New Roman" w:cs="Times New Roman"/>
                <w:bCs/>
                <w:color w:val="000000" w:themeColor="text1"/>
                <w:sz w:val="28"/>
                <w:szCs w:val="28"/>
                <w:shd w:val="clear" w:color="auto" w:fill="FFFFFF"/>
              </w:rPr>
              <w:t xml:space="preserve"> меристемы находятся в основании </w:t>
            </w:r>
            <w:r w:rsidRPr="00543596">
              <w:rPr>
                <w:rFonts w:ascii="Times New Roman" w:hAnsi="Times New Roman" w:cs="Times New Roman"/>
                <w:bCs/>
                <w:i/>
                <w:color w:val="000000" w:themeColor="text1"/>
                <w:sz w:val="28"/>
                <w:szCs w:val="28"/>
                <w:u w:val="single"/>
                <w:shd w:val="clear" w:color="auto" w:fill="FFFFFF"/>
              </w:rPr>
              <w:t>междоузлий</w:t>
            </w:r>
            <w:r w:rsidRPr="00543596">
              <w:rPr>
                <w:rFonts w:ascii="Times New Roman" w:hAnsi="Times New Roman" w:cs="Times New Roman"/>
                <w:bCs/>
                <w:color w:val="000000" w:themeColor="text1"/>
                <w:sz w:val="28"/>
                <w:szCs w:val="28"/>
                <w:shd w:val="clear" w:color="auto" w:fill="FFFFFF"/>
              </w:rPr>
              <w:t xml:space="preserve"> и молодых растущих листьев и </w:t>
            </w:r>
            <w:r w:rsidRPr="00543596">
              <w:rPr>
                <w:rFonts w:ascii="Times New Roman" w:hAnsi="Times New Roman" w:cs="Times New Roman"/>
                <w:bCs/>
                <w:color w:val="000000" w:themeColor="text1"/>
                <w:sz w:val="28"/>
                <w:szCs w:val="28"/>
                <w:shd w:val="clear" w:color="auto" w:fill="FFFFFF"/>
              </w:rPr>
              <w:lastRenderedPageBreak/>
              <w:t xml:space="preserve">обусловливают рост органов в длину. Раневые (травматические) меристемы возникают при залечивании поврежденных тканей и органов. Они образуются около пораженного места путем </w:t>
            </w:r>
            <w:proofErr w:type="spellStart"/>
            <w:r w:rsidRPr="00543596">
              <w:rPr>
                <w:rFonts w:ascii="Times New Roman" w:hAnsi="Times New Roman" w:cs="Times New Roman"/>
                <w:bCs/>
                <w:color w:val="000000" w:themeColor="text1"/>
                <w:sz w:val="28"/>
                <w:szCs w:val="28"/>
                <w:shd w:val="clear" w:color="auto" w:fill="FFFFFF"/>
              </w:rPr>
              <w:t>дедифференциации</w:t>
            </w:r>
            <w:proofErr w:type="spellEnd"/>
            <w:r w:rsidRPr="00543596">
              <w:rPr>
                <w:rFonts w:ascii="Times New Roman" w:hAnsi="Times New Roman" w:cs="Times New Roman"/>
                <w:bCs/>
                <w:color w:val="000000" w:themeColor="text1"/>
                <w:sz w:val="28"/>
                <w:szCs w:val="28"/>
                <w:shd w:val="clear" w:color="auto" w:fill="FFFFFF"/>
              </w:rPr>
              <w:t xml:space="preserve"> живых клеток с последующим  формированием защитной пробки или других тканей.  </w:t>
            </w:r>
          </w:p>
          <w:p w14:paraId="557C0BEB" w14:textId="77777777" w:rsidR="00543596" w:rsidRPr="00543596" w:rsidRDefault="00543596" w:rsidP="00E507FF">
            <w:pPr>
              <w:numPr>
                <w:ilvl w:val="0"/>
                <w:numId w:val="86"/>
              </w:numPr>
              <w:shd w:val="clear" w:color="auto" w:fill="FFFFFF"/>
              <w:spacing w:after="0" w:line="259" w:lineRule="auto"/>
              <w:ind w:firstLine="567"/>
              <w:contextualSpacing/>
              <w:jc w:val="both"/>
              <w:textAlignment w:val="baseline"/>
              <w:rPr>
                <w:rFonts w:ascii="Times New Roman" w:hAnsi="Times New Roman" w:cs="Times New Roman"/>
                <w:color w:val="000000" w:themeColor="text1"/>
                <w:sz w:val="28"/>
                <w:szCs w:val="28"/>
              </w:rPr>
            </w:pPr>
            <w:r w:rsidRPr="00543596">
              <w:rPr>
                <w:rFonts w:ascii="Times New Roman" w:hAnsi="Times New Roman" w:cs="Times New Roman"/>
                <w:bCs/>
                <w:color w:val="000000" w:themeColor="text1"/>
                <w:sz w:val="28"/>
                <w:szCs w:val="28"/>
                <w:shd w:val="clear" w:color="auto" w:fill="FFFFFF"/>
              </w:rPr>
              <w:t>Почему делят на</w:t>
            </w:r>
            <w:r w:rsidRPr="00543596">
              <w:rPr>
                <w:rFonts w:ascii="Times New Roman" w:hAnsi="Times New Roman" w:cs="Times New Roman"/>
                <w:i/>
                <w:color w:val="000000" w:themeColor="text1"/>
                <w:sz w:val="28"/>
                <w:szCs w:val="28"/>
              </w:rPr>
              <w:t xml:space="preserve"> </w:t>
            </w:r>
            <w:proofErr w:type="spellStart"/>
            <w:r w:rsidRPr="00543596">
              <w:rPr>
                <w:rFonts w:ascii="Times New Roman" w:hAnsi="Times New Roman" w:cs="Times New Roman"/>
                <w:color w:val="000000" w:themeColor="text1"/>
                <w:sz w:val="28"/>
                <w:szCs w:val="28"/>
              </w:rPr>
              <w:t>паренхимные</w:t>
            </w:r>
            <w:proofErr w:type="spellEnd"/>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bCs/>
                <w:color w:val="000000" w:themeColor="text1"/>
                <w:sz w:val="28"/>
                <w:szCs w:val="28"/>
                <w:shd w:val="clear" w:color="auto" w:fill="FFFFFF"/>
              </w:rPr>
              <w:t xml:space="preserve">и </w:t>
            </w:r>
            <w:r w:rsidRPr="00543596">
              <w:rPr>
                <w:rFonts w:ascii="Times New Roman" w:hAnsi="Times New Roman" w:cs="Times New Roman"/>
                <w:color w:val="000000" w:themeColor="text1"/>
                <w:sz w:val="28"/>
                <w:szCs w:val="28"/>
              </w:rPr>
              <w:t>прозенхимными</w:t>
            </w:r>
            <w:r w:rsidRPr="00543596">
              <w:rPr>
                <w:rFonts w:ascii="Times New Roman" w:hAnsi="Times New Roman" w:cs="Times New Roman"/>
                <w:i/>
                <w:color w:val="000000" w:themeColor="text1"/>
                <w:sz w:val="28"/>
                <w:szCs w:val="28"/>
              </w:rPr>
              <w:t xml:space="preserve"> </w:t>
            </w:r>
            <w:r w:rsidRPr="00543596">
              <w:rPr>
                <w:rFonts w:ascii="Times New Roman" w:hAnsi="Times New Roman" w:cs="Times New Roman"/>
                <w:color w:val="000000" w:themeColor="text1"/>
                <w:sz w:val="28"/>
                <w:szCs w:val="28"/>
              </w:rPr>
              <w:t>клетками?</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color w:val="000000" w:themeColor="text1"/>
                <w:sz w:val="28"/>
                <w:szCs w:val="28"/>
              </w:rPr>
              <w:t xml:space="preserve">Клетки, образующие ткани, могут быть по форме округлыми, более или менее равными по длине и ширине – это </w:t>
            </w:r>
            <w:proofErr w:type="spellStart"/>
            <w:r w:rsidRPr="00543596">
              <w:rPr>
                <w:rFonts w:ascii="Times New Roman" w:hAnsi="Times New Roman" w:cs="Times New Roman"/>
                <w:i/>
                <w:color w:val="000000" w:themeColor="text1"/>
                <w:sz w:val="28"/>
                <w:szCs w:val="28"/>
                <w:u w:val="single"/>
              </w:rPr>
              <w:t>паренхимные</w:t>
            </w:r>
            <w:proofErr w:type="spellEnd"/>
            <w:r w:rsidRPr="00543596">
              <w:rPr>
                <w:rFonts w:ascii="Times New Roman" w:hAnsi="Times New Roman" w:cs="Times New Roman"/>
                <w:color w:val="000000" w:themeColor="text1"/>
                <w:sz w:val="28"/>
                <w:szCs w:val="28"/>
              </w:rPr>
              <w:t xml:space="preserve"> клетки. Если клетки сильно вытянуты в длину</w:t>
            </w:r>
            <w:r w:rsidRPr="00543596">
              <w:rPr>
                <w:rFonts w:ascii="Times New Roman" w:hAnsi="Times New Roman" w:cs="Times New Roman"/>
                <w:i/>
                <w:color w:val="000000" w:themeColor="text1"/>
                <w:sz w:val="28"/>
                <w:szCs w:val="28"/>
                <w:u w:val="single"/>
              </w:rPr>
              <w:t xml:space="preserve"> </w:t>
            </w:r>
            <w:r w:rsidRPr="00543596">
              <w:rPr>
                <w:rFonts w:ascii="Times New Roman" w:hAnsi="Times New Roman" w:cs="Times New Roman"/>
                <w:color w:val="000000" w:themeColor="text1"/>
                <w:sz w:val="28"/>
                <w:szCs w:val="28"/>
              </w:rPr>
              <w:t xml:space="preserve">– их называют </w:t>
            </w:r>
            <w:r w:rsidRPr="00543596">
              <w:rPr>
                <w:rFonts w:ascii="Times New Roman" w:hAnsi="Times New Roman" w:cs="Times New Roman"/>
                <w:color w:val="000000" w:themeColor="text1"/>
                <w:sz w:val="28"/>
                <w:szCs w:val="28"/>
                <w:u w:val="single"/>
              </w:rPr>
              <w:t xml:space="preserve">прозенхимными </w:t>
            </w:r>
            <w:r w:rsidRPr="00543596">
              <w:rPr>
                <w:rFonts w:ascii="Times New Roman" w:hAnsi="Times New Roman" w:cs="Times New Roman"/>
                <w:color w:val="000000" w:themeColor="text1"/>
                <w:sz w:val="28"/>
                <w:szCs w:val="28"/>
              </w:rPr>
              <w:t>клетками.</w:t>
            </w:r>
          </w:p>
          <w:p w14:paraId="12E20905" w14:textId="77777777" w:rsidR="00543596" w:rsidRPr="00543596" w:rsidRDefault="00543596" w:rsidP="00E507FF">
            <w:pPr>
              <w:numPr>
                <w:ilvl w:val="0"/>
                <w:numId w:val="86"/>
              </w:numPr>
              <w:shd w:val="clear" w:color="auto" w:fill="FFFFFF"/>
              <w:tabs>
                <w:tab w:val="left" w:pos="0"/>
              </w:tabs>
              <w:spacing w:after="0" w:line="240" w:lineRule="auto"/>
              <w:ind w:right="-1" w:firstLine="567"/>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 xml:space="preserve">Почему называют так клеток паренхиму? </w:t>
            </w:r>
            <w:r w:rsidRPr="00543596">
              <w:rPr>
                <w:rFonts w:ascii="Times New Roman" w:eastAsia="Times New Roman" w:hAnsi="Times New Roman" w:cs="Times New Roman"/>
                <w:b/>
                <w:sz w:val="28"/>
                <w:szCs w:val="28"/>
                <w:lang w:val="kk-KZ" w:eastAsia="ru-RU"/>
              </w:rPr>
              <w:t xml:space="preserve">Ответ: </w:t>
            </w:r>
            <w:r w:rsidRPr="00543596">
              <w:rPr>
                <w:rFonts w:ascii="Times New Roman" w:eastAsia="Times New Roman" w:hAnsi="Times New Roman" w:cs="Times New Roman"/>
                <w:sz w:val="28"/>
                <w:szCs w:val="28"/>
                <w:lang w:val="kk-KZ" w:eastAsia="ru-RU"/>
              </w:rPr>
              <w:t xml:space="preserve"> Потому что паренхимные клетки такие же, как ширина или не более чем в 2-3 раза изотонические клетки, которые не отличаются друг от друга. Это пример листовых клеток и плодов.</w:t>
            </w:r>
          </w:p>
          <w:p w14:paraId="0480C5B5" w14:textId="77777777" w:rsidR="00543596" w:rsidRPr="00543596" w:rsidRDefault="00543596" w:rsidP="00E507FF">
            <w:pPr>
              <w:numPr>
                <w:ilvl w:val="0"/>
                <w:numId w:val="86"/>
              </w:numPr>
              <w:spacing w:after="0" w:line="240" w:lineRule="auto"/>
              <w:ind w:firstLine="567"/>
              <w:jc w:val="both"/>
              <w:rPr>
                <w:rFonts w:ascii="Times New Roman" w:eastAsia="Calibri" w:hAnsi="Times New Roman" w:cs="Times New Roman"/>
                <w:sz w:val="24"/>
                <w:szCs w:val="24"/>
              </w:rPr>
            </w:pPr>
            <w:r w:rsidRPr="00543596">
              <w:rPr>
                <w:rFonts w:ascii="Times New Roman" w:eastAsia="Calibri" w:hAnsi="Times New Roman" w:cs="Times New Roman"/>
                <w:sz w:val="28"/>
                <w:szCs w:val="28"/>
                <w:lang w:val="kk-KZ"/>
              </w:rPr>
              <w:t xml:space="preserve">Почему паренхиматозные клетки так называют? </w:t>
            </w:r>
            <w:r w:rsidRPr="00543596">
              <w:rPr>
                <w:rFonts w:ascii="Times New Roman" w:eastAsia="Calibri" w:hAnsi="Times New Roman" w:cs="Times New Roman"/>
                <w:b/>
                <w:sz w:val="28"/>
                <w:szCs w:val="28"/>
                <w:lang w:val="kk-KZ"/>
              </w:rPr>
              <w:t xml:space="preserve">Ответ: </w:t>
            </w:r>
            <w:r w:rsidRPr="00543596">
              <w:rPr>
                <w:rFonts w:ascii="Times New Roman" w:eastAsia="Calibri" w:hAnsi="Times New Roman" w:cs="Times New Roman"/>
                <w:sz w:val="28"/>
                <w:szCs w:val="28"/>
                <w:lang w:val="kk-KZ"/>
              </w:rPr>
              <w:t>Причина: Просиногенные клетки в несколько раз длиннее ширины. Средняя длина клеток клеток верхней клетки составляет 10-100 мкг. Просиненические клетки льна, крапивы, рамы и холста большие и длинные.</w:t>
            </w:r>
          </w:p>
          <w:p w14:paraId="5B2D6FC4" w14:textId="77777777" w:rsidR="00543596" w:rsidRPr="00543596" w:rsidRDefault="00543596" w:rsidP="00E507FF">
            <w:pPr>
              <w:spacing w:after="0" w:line="240" w:lineRule="auto"/>
              <w:ind w:left="567"/>
              <w:jc w:val="both"/>
              <w:rPr>
                <w:rFonts w:ascii="Times New Roman" w:eastAsia="Calibri" w:hAnsi="Times New Roman" w:cs="Times New Roman"/>
                <w:sz w:val="24"/>
                <w:szCs w:val="24"/>
              </w:rPr>
            </w:pPr>
          </w:p>
        </w:tc>
      </w:tr>
      <w:tr w:rsidR="00543596" w:rsidRPr="00543596" w14:paraId="32E1BD42" w14:textId="77777777" w:rsidTr="00E507FF">
        <w:trPr>
          <w:gridAfter w:val="1"/>
          <w:wAfter w:w="40" w:type="dxa"/>
          <w:trHeight w:val="89"/>
        </w:trPr>
        <w:tc>
          <w:tcPr>
            <w:tcW w:w="9175" w:type="dxa"/>
            <w:shd w:val="clear" w:color="auto" w:fill="DAEEF3"/>
          </w:tcPr>
          <w:p w14:paraId="34D8815C"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p>
          <w:p w14:paraId="70E7880D"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ІІ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1 балл +38 баллов =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p w14:paraId="7D5B4E8F"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p>
        </w:tc>
      </w:tr>
      <w:tr w:rsidR="00543596" w:rsidRPr="00543596" w14:paraId="71B62C6C" w14:textId="77777777" w:rsidTr="00E507FF">
        <w:trPr>
          <w:gridAfter w:val="1"/>
          <w:wAfter w:w="40" w:type="dxa"/>
          <w:trHeight w:val="57"/>
        </w:trPr>
        <w:tc>
          <w:tcPr>
            <w:tcW w:w="9175" w:type="dxa"/>
            <w:shd w:val="clear" w:color="auto" w:fill="B2A1C7"/>
          </w:tcPr>
          <w:p w14:paraId="192669D1"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45320A60" w14:textId="77777777" w:rsidTr="00E507FF">
        <w:trPr>
          <w:gridAfter w:val="1"/>
          <w:wAfter w:w="40" w:type="dxa"/>
          <w:trHeight w:val="57"/>
        </w:trPr>
        <w:tc>
          <w:tcPr>
            <w:tcW w:w="9175" w:type="dxa"/>
            <w:shd w:val="clear" w:color="auto" w:fill="auto"/>
          </w:tcPr>
          <w:p w14:paraId="74D31F98" w14:textId="77777777" w:rsidR="00543596" w:rsidRPr="00543596" w:rsidRDefault="00543596" w:rsidP="00E507FF">
            <w:pPr>
              <w:tabs>
                <w:tab w:val="left" w:pos="5149"/>
              </w:tabs>
              <w:spacing w:after="0" w:line="240" w:lineRule="auto"/>
              <w:ind w:firstLine="851"/>
              <w:rPr>
                <w:rFonts w:ascii="Times New Roman" w:eastAsia="Calibri" w:hAnsi="Times New Roman" w:cs="Times New Roman"/>
                <w:bCs/>
                <w:sz w:val="28"/>
                <w:szCs w:val="28"/>
                <w:shd w:val="clear" w:color="auto" w:fill="FFFFFF"/>
              </w:rPr>
            </w:pPr>
            <w:r w:rsidRPr="00543596">
              <w:rPr>
                <w:rFonts w:ascii="Times New Roman" w:eastAsia="Calibri" w:hAnsi="Times New Roman" w:cs="Times New Roman"/>
                <w:b/>
                <w:i/>
                <w:sz w:val="28"/>
                <w:szCs w:val="28"/>
                <w:lang w:val="kk-KZ"/>
              </w:rPr>
              <w:t xml:space="preserve">1-задание: </w:t>
            </w:r>
            <w:r w:rsidRPr="00543596">
              <w:rPr>
                <w:rFonts w:ascii="Times New Roman" w:eastAsia="Calibri" w:hAnsi="Times New Roman" w:cs="Times New Roman"/>
                <w:sz w:val="28"/>
                <w:szCs w:val="28"/>
                <w:lang w:val="kk-KZ"/>
              </w:rPr>
              <w:t xml:space="preserve">Что изображено на картинке? </w:t>
            </w:r>
            <w:r w:rsidRPr="00543596">
              <w:rPr>
                <w:rFonts w:ascii="Times New Roman" w:eastAsia="Calibri" w:hAnsi="Times New Roman" w:cs="Times New Roman"/>
                <w:bCs/>
                <w:color w:val="0D0D0D" w:themeColor="text1" w:themeTint="F2"/>
                <w:sz w:val="28"/>
                <w:szCs w:val="28"/>
                <w:lang w:val="kk-KZ"/>
              </w:rPr>
              <w:t>Пополните функцию и строение основны</w:t>
            </w:r>
            <w:r w:rsidRPr="00543596">
              <w:rPr>
                <w:rFonts w:ascii="Times New Roman" w:eastAsia="Calibri" w:hAnsi="Times New Roman" w:cs="Times New Roman"/>
                <w:color w:val="0D0D0D" w:themeColor="text1" w:themeTint="F2"/>
                <w:sz w:val="28"/>
                <w:szCs w:val="28"/>
                <w:lang w:val="kk-KZ"/>
              </w:rPr>
              <w:t>х</w:t>
            </w:r>
            <w:r w:rsidRPr="00543596">
              <w:rPr>
                <w:rFonts w:ascii="Times New Roman" w:eastAsia="Calibri" w:hAnsi="Times New Roman" w:cs="Times New Roman"/>
                <w:bCs/>
                <w:color w:val="0D0D0D" w:themeColor="text1" w:themeTint="F2"/>
                <w:sz w:val="28"/>
                <w:szCs w:val="28"/>
                <w:lang w:val="kk-KZ"/>
              </w:rPr>
              <w:t xml:space="preserve"> тканей.</w:t>
            </w:r>
          </w:p>
          <w:p w14:paraId="62700DDE"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en-US" w:eastAsia="ru-RU"/>
              </w:rPr>
            </w:pPr>
            <w:r w:rsidRPr="00543596">
              <w:rPr>
                <w:rFonts w:ascii="Times New Roman" w:eastAsia="Times New Roman" w:hAnsi="Times New Roman" w:cs="Times New Roman"/>
                <w:sz w:val="28"/>
                <w:szCs w:val="28"/>
                <w:lang w:val="kk-KZ" w:eastAsia="ru-RU"/>
              </w:rPr>
              <w:t>Картинка-14</w:t>
            </w:r>
          </w:p>
          <w:p w14:paraId="7FD0DD07"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en-US" w:eastAsia="ru-RU"/>
              </w:rPr>
            </w:pPr>
          </w:p>
          <w:p w14:paraId="0ABC5E84" w14:textId="77777777" w:rsidR="00543596" w:rsidRPr="00543596" w:rsidRDefault="00543596" w:rsidP="00E507FF">
            <w:pPr>
              <w:spacing w:after="0" w:line="240" w:lineRule="auto"/>
              <w:jc w:val="center"/>
              <w:rPr>
                <w:rFonts w:ascii="Times New Roman" w:eastAsia="Calibri" w:hAnsi="Times New Roman" w:cs="Times New Roman"/>
                <w:b/>
                <w:lang w:val="en-US"/>
              </w:rPr>
            </w:pPr>
            <w:r w:rsidRPr="00543596">
              <w:rPr>
                <w:rFonts w:ascii="Calibri" w:eastAsia="Calibri" w:hAnsi="Calibri" w:cs="Times New Roman"/>
                <w:noProof/>
                <w:lang w:eastAsia="ru-RU"/>
              </w:rPr>
              <w:drawing>
                <wp:inline distT="0" distB="0" distL="0" distR="0" wp14:anchorId="5020CF3E" wp14:editId="15BB4D1A">
                  <wp:extent cx="5346700" cy="3003550"/>
                  <wp:effectExtent l="0" t="0" r="6350" b="6350"/>
                  <wp:docPr id="20" name="Рисунок 7" descr="Картинки по запросу функции основной ткани"/>
                  <wp:cNvGraphicFramePr/>
                  <a:graphic xmlns:a="http://schemas.openxmlformats.org/drawingml/2006/main">
                    <a:graphicData uri="http://schemas.openxmlformats.org/drawingml/2006/picture">
                      <pic:pic xmlns:pic="http://schemas.openxmlformats.org/drawingml/2006/picture">
                        <pic:nvPicPr>
                          <pic:cNvPr id="8" name="Рисунок 7" descr="Картинки по запросу функции основной ткани"/>
                          <pic:cNvPicPr/>
                        </pic:nvPicPr>
                        <pic:blipFill>
                          <a:blip r:embed="rId233" cstate="print"/>
                          <a:srcRect/>
                          <a:stretch>
                            <a:fillRect/>
                          </a:stretch>
                        </pic:blipFill>
                        <pic:spPr bwMode="auto">
                          <a:xfrm>
                            <a:off x="0" y="0"/>
                            <a:ext cx="5363617" cy="3013053"/>
                          </a:xfrm>
                          <a:prstGeom prst="rect">
                            <a:avLst/>
                          </a:prstGeom>
                          <a:noFill/>
                          <a:ln w="9525">
                            <a:noFill/>
                            <a:miter lim="800000"/>
                            <a:headEnd/>
                            <a:tailEnd/>
                          </a:ln>
                        </pic:spPr>
                      </pic:pic>
                    </a:graphicData>
                  </a:graphic>
                </wp:inline>
              </w:drawing>
            </w:r>
          </w:p>
          <w:p w14:paraId="7782A2ED"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b/>
                <w:sz w:val="28"/>
                <w:szCs w:val="28"/>
              </w:rPr>
            </w:pPr>
          </w:p>
          <w:p w14:paraId="69B1480B"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Ответ:</w:t>
            </w:r>
            <w:r w:rsidRPr="00543596">
              <w:rPr>
                <w:rFonts w:ascii="Times New Roman" w:eastAsia="Calibri" w:hAnsi="Times New Roman" w:cs="Times New Roman"/>
                <w:sz w:val="28"/>
                <w:szCs w:val="28"/>
              </w:rPr>
              <w:t xml:space="preserve"> Основная ткань - состоит из живых, обычно </w:t>
            </w:r>
            <w:r w:rsidRPr="00543596">
              <w:rPr>
                <w:rFonts w:ascii="Times New Roman" w:eastAsia="Calibri" w:hAnsi="Times New Roman" w:cs="Times New Roman"/>
                <w:i/>
                <w:sz w:val="28"/>
                <w:szCs w:val="28"/>
                <w:u w:val="single"/>
              </w:rPr>
              <w:t>тонкостенных</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rPr>
              <w:lastRenderedPageBreak/>
              <w:t xml:space="preserve">клеток, которые составляют основу </w:t>
            </w:r>
            <w:r w:rsidRPr="00543596">
              <w:rPr>
                <w:rFonts w:ascii="Times New Roman" w:eastAsia="Calibri" w:hAnsi="Times New Roman" w:cs="Times New Roman"/>
                <w:i/>
                <w:sz w:val="28"/>
                <w:szCs w:val="28"/>
                <w:u w:val="single"/>
              </w:rPr>
              <w:t>органов</w:t>
            </w:r>
            <w:r w:rsidRPr="00543596">
              <w:rPr>
                <w:rFonts w:ascii="Times New Roman" w:eastAsia="Calibri" w:hAnsi="Times New Roman" w:cs="Times New Roman"/>
                <w:sz w:val="28"/>
                <w:szCs w:val="28"/>
              </w:rPr>
              <w:t xml:space="preserve"> (откуда и название ткани). В ней размещены </w:t>
            </w:r>
            <w:r w:rsidRPr="00543596">
              <w:rPr>
                <w:rFonts w:ascii="Times New Roman" w:eastAsia="Calibri" w:hAnsi="Times New Roman" w:cs="Times New Roman"/>
                <w:i/>
                <w:sz w:val="28"/>
                <w:szCs w:val="28"/>
                <w:u w:val="single"/>
              </w:rPr>
              <w:t>механические</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i/>
                <w:sz w:val="28"/>
                <w:szCs w:val="28"/>
                <w:u w:val="single"/>
              </w:rPr>
              <w:t>проводящие</w:t>
            </w:r>
            <w:r w:rsidRPr="00543596">
              <w:rPr>
                <w:rFonts w:ascii="Times New Roman" w:eastAsia="Calibri" w:hAnsi="Times New Roman" w:cs="Times New Roman"/>
                <w:sz w:val="28"/>
                <w:szCs w:val="28"/>
              </w:rPr>
              <w:t xml:space="preserve"> и другие постоянные ткани. Основная ткань выполняет ряд функций, в связи с чем различают ассимиляционную (хлоренхиму), запасающую, </w:t>
            </w:r>
            <w:r w:rsidRPr="00543596">
              <w:rPr>
                <w:rFonts w:ascii="Times New Roman" w:eastAsia="Calibri" w:hAnsi="Times New Roman" w:cs="Times New Roman"/>
                <w:i/>
                <w:sz w:val="28"/>
                <w:szCs w:val="28"/>
                <w:u w:val="single"/>
              </w:rPr>
              <w:t>воздухоносную</w:t>
            </w:r>
            <w:r w:rsidRPr="00543596">
              <w:rPr>
                <w:rFonts w:ascii="Times New Roman" w:eastAsia="Calibri" w:hAnsi="Times New Roman" w:cs="Times New Roman"/>
                <w:sz w:val="28"/>
                <w:szCs w:val="28"/>
              </w:rPr>
              <w:t xml:space="preserve"> (аэренхиму) и </w:t>
            </w:r>
            <w:r w:rsidRPr="00543596">
              <w:rPr>
                <w:rFonts w:ascii="Times New Roman" w:eastAsia="Calibri" w:hAnsi="Times New Roman" w:cs="Times New Roman"/>
                <w:i/>
                <w:sz w:val="28"/>
                <w:szCs w:val="28"/>
                <w:u w:val="single"/>
              </w:rPr>
              <w:t>водоносную</w:t>
            </w:r>
            <w:r w:rsidRPr="00543596">
              <w:rPr>
                <w:rFonts w:ascii="Times New Roman" w:eastAsia="Calibri" w:hAnsi="Times New Roman" w:cs="Times New Roman"/>
                <w:sz w:val="28"/>
                <w:szCs w:val="28"/>
              </w:rPr>
              <w:t xml:space="preserve"> паренхиму. Их также называют </w:t>
            </w:r>
            <w:r w:rsidRPr="00543596">
              <w:rPr>
                <w:rFonts w:ascii="Times New Roman" w:eastAsia="Calibri" w:hAnsi="Times New Roman" w:cs="Times New Roman"/>
                <w:i/>
                <w:iCs/>
                <w:sz w:val="28"/>
                <w:szCs w:val="28"/>
                <w:u w:val="single"/>
              </w:rPr>
              <w:t>основной</w:t>
            </w:r>
            <w:r w:rsidRPr="00543596">
              <w:rPr>
                <w:rFonts w:ascii="Times New Roman" w:eastAsia="Calibri" w:hAnsi="Times New Roman" w:cs="Times New Roman"/>
                <w:b/>
                <w:i/>
                <w:iCs/>
                <w:sz w:val="28"/>
                <w:szCs w:val="28"/>
              </w:rPr>
              <w:t xml:space="preserve"> паренхимой</w:t>
            </w:r>
            <w:r w:rsidRPr="00543596">
              <w:rPr>
                <w:rFonts w:ascii="Times New Roman" w:eastAsia="Calibri" w:hAnsi="Times New Roman" w:cs="Times New Roman"/>
                <w:i/>
                <w:iCs/>
                <w:sz w:val="28"/>
                <w:szCs w:val="28"/>
              </w:rPr>
              <w:t xml:space="preserve"> </w:t>
            </w:r>
            <w:r w:rsidRPr="00543596">
              <w:rPr>
                <w:rFonts w:ascii="Times New Roman" w:eastAsia="Calibri" w:hAnsi="Times New Roman" w:cs="Times New Roman"/>
                <w:sz w:val="28"/>
                <w:szCs w:val="28"/>
              </w:rPr>
              <w:t xml:space="preserve">или </w:t>
            </w:r>
            <w:r w:rsidRPr="00543596">
              <w:rPr>
                <w:rFonts w:ascii="Times New Roman" w:eastAsia="Calibri" w:hAnsi="Times New Roman" w:cs="Times New Roman"/>
                <w:i/>
                <w:sz w:val="28"/>
                <w:szCs w:val="28"/>
                <w:u w:val="single"/>
              </w:rPr>
              <w:t>просто</w:t>
            </w:r>
            <w:r w:rsidRPr="00543596">
              <w:rPr>
                <w:rFonts w:ascii="Times New Roman" w:eastAsia="Calibri" w:hAnsi="Times New Roman" w:cs="Times New Roman"/>
                <w:sz w:val="28"/>
                <w:szCs w:val="28"/>
                <w:u w:val="single"/>
              </w:rPr>
              <w:t xml:space="preserve"> </w:t>
            </w:r>
            <w:r w:rsidRPr="00543596">
              <w:rPr>
                <w:rFonts w:ascii="Times New Roman" w:eastAsia="Calibri" w:hAnsi="Times New Roman" w:cs="Times New Roman"/>
                <w:iCs/>
                <w:sz w:val="28"/>
                <w:szCs w:val="28"/>
              </w:rPr>
              <w:t>паренхимой</w:t>
            </w:r>
            <w:r w:rsidRPr="00543596">
              <w:rPr>
                <w:rFonts w:ascii="Times New Roman" w:eastAsia="Calibri" w:hAnsi="Times New Roman" w:cs="Times New Roman"/>
                <w:sz w:val="28"/>
                <w:szCs w:val="28"/>
              </w:rPr>
              <w:t xml:space="preserve">. Основная ткань состоит из живых </w:t>
            </w:r>
            <w:proofErr w:type="spellStart"/>
            <w:r w:rsidRPr="00543596">
              <w:rPr>
                <w:rFonts w:ascii="Times New Roman" w:eastAsia="Calibri" w:hAnsi="Times New Roman" w:cs="Times New Roman"/>
                <w:i/>
                <w:sz w:val="28"/>
                <w:szCs w:val="28"/>
                <w:u w:val="single"/>
              </w:rPr>
              <w:t>паренхимных</w:t>
            </w:r>
            <w:proofErr w:type="spellEnd"/>
            <w:r w:rsidRPr="00543596">
              <w:rPr>
                <w:rFonts w:ascii="Times New Roman" w:eastAsia="Calibri" w:hAnsi="Times New Roman" w:cs="Times New Roman"/>
                <w:sz w:val="28"/>
                <w:szCs w:val="28"/>
              </w:rPr>
              <w:t xml:space="preserve">, более или менее округлых клеток с тонкими </w:t>
            </w:r>
            <w:r w:rsidRPr="00543596">
              <w:rPr>
                <w:rFonts w:ascii="Times New Roman" w:eastAsia="Calibri" w:hAnsi="Times New Roman" w:cs="Times New Roman"/>
                <w:i/>
                <w:sz w:val="28"/>
                <w:szCs w:val="28"/>
                <w:u w:val="single"/>
              </w:rPr>
              <w:t xml:space="preserve">целлюлозными </w:t>
            </w:r>
            <w:r w:rsidRPr="00543596">
              <w:rPr>
                <w:rFonts w:ascii="Times New Roman" w:eastAsia="Calibri" w:hAnsi="Times New Roman" w:cs="Times New Roman"/>
                <w:sz w:val="28"/>
                <w:szCs w:val="28"/>
              </w:rPr>
              <w:t xml:space="preserve">стенками. Между клетками имеются межклетники. В клетках обычно заметны </w:t>
            </w:r>
            <w:r w:rsidRPr="00543596">
              <w:rPr>
                <w:rFonts w:ascii="Times New Roman" w:eastAsia="Calibri" w:hAnsi="Times New Roman" w:cs="Times New Roman"/>
                <w:i/>
                <w:sz w:val="28"/>
                <w:szCs w:val="28"/>
                <w:u w:val="single"/>
              </w:rPr>
              <w:t>вакуоли</w:t>
            </w:r>
            <w:r w:rsidRPr="00543596">
              <w:rPr>
                <w:rFonts w:ascii="Times New Roman" w:eastAsia="Calibri" w:hAnsi="Times New Roman" w:cs="Times New Roman"/>
                <w:sz w:val="28"/>
                <w:szCs w:val="28"/>
              </w:rPr>
              <w:t xml:space="preserve">. Основная паренхима может выполнять какую-либо основную функцию, например, в листе она является </w:t>
            </w:r>
            <w:r w:rsidRPr="00543596">
              <w:rPr>
                <w:rFonts w:ascii="Times New Roman" w:eastAsia="Calibri" w:hAnsi="Times New Roman" w:cs="Times New Roman"/>
                <w:i/>
                <w:iCs/>
                <w:sz w:val="28"/>
                <w:szCs w:val="28"/>
                <w:u w:val="single"/>
              </w:rPr>
              <w:t>ассимилирующей</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rPr>
              <w:t xml:space="preserve"> в органах водных растений пронизана воздухоносными ходами и носит название </w:t>
            </w:r>
            <w:r w:rsidRPr="00543596">
              <w:rPr>
                <w:rFonts w:ascii="Times New Roman" w:eastAsia="Calibri" w:hAnsi="Times New Roman" w:cs="Times New Roman"/>
                <w:i/>
                <w:iCs/>
                <w:sz w:val="28"/>
                <w:szCs w:val="28"/>
                <w:u w:val="single"/>
              </w:rPr>
              <w:t>аэренхимы</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rPr>
              <w:t xml:space="preserve"> Особенно часто основная ткань служит для отложения </w:t>
            </w:r>
            <w:r w:rsidRPr="00543596">
              <w:rPr>
                <w:rFonts w:ascii="Times New Roman" w:eastAsia="Calibri" w:hAnsi="Times New Roman" w:cs="Times New Roman"/>
                <w:i/>
                <w:iCs/>
                <w:sz w:val="28"/>
                <w:szCs w:val="28"/>
                <w:u w:val="single"/>
              </w:rPr>
              <w:t xml:space="preserve">запасных </w:t>
            </w:r>
            <w:r w:rsidRPr="00543596">
              <w:rPr>
                <w:rFonts w:ascii="Times New Roman" w:eastAsia="Calibri" w:hAnsi="Times New Roman" w:cs="Times New Roman"/>
                <w:sz w:val="28"/>
                <w:szCs w:val="28"/>
              </w:rPr>
              <w:t>продуктов.</w:t>
            </w:r>
          </w:p>
          <w:p w14:paraId="5125C834" w14:textId="77777777" w:rsidR="00543596" w:rsidRPr="00543596" w:rsidRDefault="00543596" w:rsidP="00E507FF">
            <w:pPr>
              <w:spacing w:after="0" w:line="240" w:lineRule="auto"/>
              <w:ind w:left="35" w:firstLine="816"/>
              <w:contextualSpacing/>
              <w:jc w:val="both"/>
              <w:rPr>
                <w:rFonts w:ascii="Times New Roman" w:hAnsi="Times New Roman" w:cs="Times New Roman"/>
                <w:i/>
                <w:iCs/>
                <w:spacing w:val="-3"/>
                <w:sz w:val="28"/>
                <w:szCs w:val="28"/>
                <w:shd w:val="clear" w:color="auto" w:fill="FFFFFF"/>
              </w:rPr>
            </w:pPr>
            <w:r w:rsidRPr="00543596">
              <w:rPr>
                <w:rFonts w:ascii="Times New Roman" w:hAnsi="Times New Roman"/>
                <w:b/>
                <w:i/>
                <w:sz w:val="28"/>
                <w:szCs w:val="28"/>
                <w:lang w:val="kk-KZ"/>
              </w:rPr>
              <w:t xml:space="preserve">2-задание: </w:t>
            </w:r>
            <w:r w:rsidRPr="00543596">
              <w:rPr>
                <w:rFonts w:ascii="Times New Roman" w:hAnsi="Times New Roman" w:cs="Times New Roman"/>
                <w:sz w:val="28"/>
                <w:szCs w:val="28"/>
              </w:rPr>
              <w:t xml:space="preserve">Объясните, </w:t>
            </w:r>
            <w:r w:rsidRPr="00543596">
              <w:rPr>
                <w:rFonts w:ascii="Times New Roman" w:hAnsi="Times New Roman" w:cs="Times New Roman"/>
                <w:iCs/>
                <w:spacing w:val="-3"/>
                <w:sz w:val="28"/>
                <w:szCs w:val="28"/>
                <w:shd w:val="clear" w:color="auto" w:fill="FFFFFF"/>
              </w:rPr>
              <w:t>какие меристемы различают</w:t>
            </w:r>
            <w:r w:rsidRPr="00543596">
              <w:rPr>
                <w:rFonts w:ascii="Times New Roman" w:hAnsi="Times New Roman" w:cs="Times New Roman"/>
                <w:sz w:val="28"/>
                <w:szCs w:val="28"/>
              </w:rPr>
              <w:t xml:space="preserve"> по происхождению</w:t>
            </w:r>
            <w:r w:rsidRPr="00543596">
              <w:rPr>
                <w:rFonts w:ascii="Times New Roman" w:hAnsi="Times New Roman" w:cs="Times New Roman"/>
                <w:i/>
                <w:iCs/>
                <w:spacing w:val="-3"/>
                <w:sz w:val="28"/>
                <w:szCs w:val="28"/>
                <w:shd w:val="clear" w:color="auto" w:fill="FFFFFF"/>
              </w:rPr>
              <w:t>?</w:t>
            </w:r>
          </w:p>
          <w:p w14:paraId="317E568C"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lang w:val="kk-KZ"/>
              </w:rPr>
              <w:t xml:space="preserve">Ответ: </w:t>
            </w:r>
            <w:r w:rsidRPr="00543596">
              <w:rPr>
                <w:rFonts w:ascii="Times New Roman" w:eastAsia="Calibri" w:hAnsi="Times New Roman" w:cs="Times New Roman"/>
                <w:iCs/>
                <w:sz w:val="28"/>
                <w:szCs w:val="28"/>
              </w:rPr>
              <w:t>Образовательные ткани (меристемы) п</w:t>
            </w:r>
            <w:r w:rsidRPr="00543596">
              <w:rPr>
                <w:rFonts w:ascii="Times New Roman" w:eastAsia="Calibri" w:hAnsi="Times New Roman" w:cs="Times New Roman"/>
                <w:sz w:val="28"/>
                <w:szCs w:val="28"/>
              </w:rPr>
              <w:t xml:space="preserve">о местоположению различают: </w:t>
            </w:r>
            <w:r w:rsidRPr="00543596">
              <w:rPr>
                <w:rFonts w:ascii="Times New Roman" w:eastAsia="Calibri" w:hAnsi="Times New Roman" w:cs="Times New Roman"/>
                <w:i/>
                <w:iCs/>
                <w:sz w:val="28"/>
                <w:szCs w:val="28"/>
                <w:u w:val="single"/>
              </w:rPr>
              <w:t>верхушечные</w:t>
            </w:r>
            <w:r w:rsidRPr="00543596">
              <w:rPr>
                <w:rFonts w:ascii="Times New Roman" w:eastAsia="Calibri" w:hAnsi="Times New Roman" w:cs="Times New Roman"/>
                <w:i/>
                <w:iCs/>
                <w:sz w:val="28"/>
                <w:szCs w:val="28"/>
              </w:rPr>
              <w:t xml:space="preserve"> (апикальные) меристемы </w:t>
            </w:r>
            <w:r w:rsidRPr="00543596">
              <w:rPr>
                <w:rFonts w:ascii="Times New Roman" w:eastAsia="Calibri" w:hAnsi="Times New Roman" w:cs="Times New Roman"/>
                <w:sz w:val="28"/>
                <w:szCs w:val="28"/>
              </w:rPr>
              <w:t xml:space="preserve">и </w:t>
            </w:r>
            <w:r w:rsidRPr="00543596">
              <w:rPr>
                <w:rFonts w:ascii="Times New Roman" w:eastAsia="Calibri" w:hAnsi="Times New Roman" w:cs="Times New Roman"/>
                <w:sz w:val="28"/>
                <w:szCs w:val="28"/>
                <w:u w:val="single"/>
              </w:rPr>
              <w:t>б</w:t>
            </w:r>
            <w:r w:rsidRPr="00543596">
              <w:rPr>
                <w:rFonts w:ascii="Times New Roman" w:eastAsia="Calibri" w:hAnsi="Times New Roman" w:cs="Times New Roman"/>
                <w:i/>
                <w:iCs/>
                <w:sz w:val="28"/>
                <w:szCs w:val="28"/>
                <w:u w:val="single"/>
              </w:rPr>
              <w:t>оковые</w:t>
            </w:r>
            <w:r w:rsidRPr="00543596">
              <w:rPr>
                <w:rFonts w:ascii="Times New Roman" w:eastAsia="Calibri" w:hAnsi="Times New Roman" w:cs="Times New Roman"/>
                <w:i/>
                <w:iCs/>
                <w:sz w:val="28"/>
                <w:szCs w:val="28"/>
              </w:rPr>
              <w:t xml:space="preserve"> (латеральные) меристемы</w:t>
            </w:r>
            <w:r w:rsidRPr="00543596">
              <w:rPr>
                <w:rFonts w:ascii="Times New Roman" w:eastAsia="Calibri" w:hAnsi="Times New Roman" w:cs="Times New Roman"/>
                <w:sz w:val="28"/>
                <w:szCs w:val="28"/>
              </w:rPr>
              <w:t xml:space="preserve">. Возникают за счет деятельности </w:t>
            </w:r>
            <w:r w:rsidRPr="00543596">
              <w:rPr>
                <w:rFonts w:ascii="Times New Roman" w:eastAsia="Calibri" w:hAnsi="Times New Roman" w:cs="Times New Roman"/>
                <w:i/>
                <w:sz w:val="28"/>
                <w:szCs w:val="28"/>
                <w:u w:val="single"/>
              </w:rPr>
              <w:t xml:space="preserve">первичных </w:t>
            </w:r>
            <w:r w:rsidRPr="00543596">
              <w:rPr>
                <w:rFonts w:ascii="Times New Roman" w:eastAsia="Calibri" w:hAnsi="Times New Roman" w:cs="Times New Roman"/>
                <w:sz w:val="28"/>
                <w:szCs w:val="28"/>
              </w:rPr>
              <w:t xml:space="preserve">меристем. Как правило, обуславливают утолщение </w:t>
            </w:r>
            <w:r w:rsidRPr="00543596">
              <w:rPr>
                <w:rFonts w:ascii="Times New Roman" w:eastAsia="Calibri" w:hAnsi="Times New Roman" w:cs="Times New Roman"/>
                <w:i/>
                <w:sz w:val="28"/>
                <w:szCs w:val="28"/>
                <w:u w:val="single"/>
              </w:rPr>
              <w:t>осевых</w:t>
            </w:r>
            <w:r w:rsidRPr="00543596">
              <w:rPr>
                <w:rFonts w:ascii="Times New Roman" w:eastAsia="Calibri" w:hAnsi="Times New Roman" w:cs="Times New Roman"/>
                <w:sz w:val="28"/>
                <w:szCs w:val="28"/>
              </w:rPr>
              <w:t xml:space="preserve"> органов. К ним относится </w:t>
            </w:r>
            <w:r w:rsidRPr="00543596">
              <w:rPr>
                <w:rFonts w:ascii="Times New Roman" w:eastAsia="Calibri" w:hAnsi="Times New Roman" w:cs="Times New Roman"/>
                <w:i/>
                <w:sz w:val="28"/>
                <w:szCs w:val="28"/>
                <w:u w:val="single"/>
              </w:rPr>
              <w:t>камбий</w:t>
            </w:r>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пробковый</w:t>
            </w:r>
            <w:r w:rsidRPr="00543596">
              <w:rPr>
                <w:rFonts w:ascii="Times New Roman" w:eastAsia="Calibri" w:hAnsi="Times New Roman" w:cs="Times New Roman"/>
                <w:sz w:val="28"/>
                <w:szCs w:val="28"/>
              </w:rPr>
              <w:t xml:space="preserve"> камбий – феллоген.</w:t>
            </w:r>
          </w:p>
          <w:p w14:paraId="56CB02AA" w14:textId="77777777" w:rsidR="00543596" w:rsidRPr="00543596" w:rsidRDefault="00543596" w:rsidP="00E507FF">
            <w:pPr>
              <w:spacing w:after="0" w:line="240" w:lineRule="auto"/>
              <w:ind w:firstLine="567"/>
              <w:jc w:val="both"/>
              <w:rPr>
                <w:rFonts w:ascii="Times New Roman" w:eastAsia="Calibri" w:hAnsi="Times New Roman" w:cs="Times New Roman"/>
                <w:bCs/>
                <w:sz w:val="24"/>
                <w:szCs w:val="24"/>
              </w:rPr>
            </w:pPr>
          </w:p>
        </w:tc>
      </w:tr>
      <w:tr w:rsidR="00543596" w:rsidRPr="00543596" w14:paraId="3A7E65B4" w14:textId="77777777" w:rsidTr="00E507FF">
        <w:trPr>
          <w:gridAfter w:val="1"/>
          <w:wAfter w:w="40" w:type="dxa"/>
          <w:trHeight w:val="57"/>
        </w:trPr>
        <w:tc>
          <w:tcPr>
            <w:tcW w:w="9175" w:type="dxa"/>
            <w:shd w:val="clear" w:color="auto" w:fill="B2A1C7"/>
          </w:tcPr>
          <w:p w14:paraId="2BC4DDD1"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lastRenderedPageBreak/>
              <w:t>2-шаг: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 xml:space="preserve">знаний </w:t>
            </w:r>
            <w:r w:rsidRPr="00543596">
              <w:rPr>
                <w:rFonts w:ascii="Times New Roman" w:eastAsia="Calibri" w:hAnsi="Times New Roman" w:cs="Times New Roman"/>
                <w:sz w:val="24"/>
                <w:szCs w:val="24"/>
                <w:lang w:val="kk-KZ"/>
              </w:rPr>
              <w:t>на</w:t>
            </w:r>
            <w:r w:rsidRPr="00543596">
              <w:rPr>
                <w:rFonts w:ascii="Times New Roman" w:eastAsia="Calibri" w:hAnsi="Times New Roman" w:cs="Times New Roman"/>
                <w:b/>
                <w:sz w:val="24"/>
                <w:szCs w:val="24"/>
                <w:lang w:val="kk-KZ"/>
              </w:rPr>
              <w:t xml:space="preserve">«Анализ» </w:t>
            </w:r>
          </w:p>
        </w:tc>
      </w:tr>
      <w:tr w:rsidR="00543596" w:rsidRPr="00543596" w14:paraId="3241E08E" w14:textId="77777777" w:rsidTr="00E507FF">
        <w:trPr>
          <w:gridAfter w:val="1"/>
          <w:wAfter w:w="35" w:type="dxa"/>
          <w:trHeight w:val="57"/>
        </w:trPr>
        <w:tc>
          <w:tcPr>
            <w:tcW w:w="9180" w:type="dxa"/>
            <w:shd w:val="clear" w:color="auto" w:fill="auto"/>
          </w:tcPr>
          <w:p w14:paraId="1E108EDF" w14:textId="77777777" w:rsidR="00543596" w:rsidRPr="00543596" w:rsidRDefault="00543596" w:rsidP="00E507FF">
            <w:pPr>
              <w:keepNext/>
              <w:tabs>
                <w:tab w:val="left" w:pos="0"/>
              </w:tabs>
              <w:spacing w:after="0" w:line="240" w:lineRule="auto"/>
              <w:ind w:firstLine="709"/>
              <w:jc w:val="both"/>
              <w:rPr>
                <w:rFonts w:ascii="Times New Roman" w:eastAsia="Calibri" w:hAnsi="Times New Roman" w:cs="Times New Roman"/>
                <w:b/>
                <w:i/>
                <w:sz w:val="28"/>
                <w:szCs w:val="28"/>
                <w:lang w:val="kk-KZ"/>
              </w:rPr>
            </w:pPr>
          </w:p>
          <w:p w14:paraId="7C45CABD" w14:textId="77777777" w:rsidR="00543596" w:rsidRPr="00543596" w:rsidRDefault="00543596" w:rsidP="00E507FF">
            <w:pPr>
              <w:keepNext/>
              <w:tabs>
                <w:tab w:val="left" w:pos="0"/>
              </w:tabs>
              <w:spacing w:after="0" w:line="240" w:lineRule="auto"/>
              <w:ind w:firstLine="709"/>
              <w:jc w:val="both"/>
              <w:rPr>
                <w:rFonts w:ascii="Times New Roman" w:eastAsia="Calibri" w:hAnsi="Times New Roman" w:cs="Times New Roman"/>
                <w:bCs/>
                <w:sz w:val="28"/>
                <w:szCs w:val="28"/>
              </w:rPr>
            </w:pPr>
            <w:r w:rsidRPr="00543596">
              <w:rPr>
                <w:rFonts w:ascii="Times New Roman" w:eastAsia="Calibri" w:hAnsi="Times New Roman" w:cs="Times New Roman"/>
                <w:b/>
                <w:i/>
                <w:sz w:val="28"/>
                <w:szCs w:val="28"/>
                <w:lang w:val="kk-KZ"/>
              </w:rPr>
              <w:t>2-задание:</w:t>
            </w:r>
            <w:r w:rsidRPr="00543596">
              <w:rPr>
                <w:rFonts w:ascii="Times New Roman" w:eastAsia="Calibri" w:hAnsi="Times New Roman" w:cs="Times New Roman"/>
                <w:b/>
                <w:i/>
                <w:sz w:val="24"/>
                <w:szCs w:val="24"/>
                <w:lang w:val="kk-KZ"/>
              </w:rPr>
              <w:t xml:space="preserve"> </w:t>
            </w:r>
            <w:r w:rsidRPr="00543596">
              <w:rPr>
                <w:rFonts w:ascii="Times New Roman" w:eastAsia="Calibri" w:hAnsi="Times New Roman" w:cs="Times New Roman"/>
                <w:bCs/>
                <w:sz w:val="28"/>
                <w:szCs w:val="28"/>
              </w:rPr>
              <w:t xml:space="preserve">По диаграмме Венна </w:t>
            </w:r>
            <w:r w:rsidRPr="00543596">
              <w:rPr>
                <w:rFonts w:ascii="Times New Roman" w:eastAsia="Calibri" w:hAnsi="Times New Roman" w:cs="Times New Roman"/>
                <w:sz w:val="28"/>
                <w:szCs w:val="28"/>
              </w:rPr>
              <w:t xml:space="preserve">сравните, </w:t>
            </w:r>
            <w:r w:rsidRPr="00543596">
              <w:rPr>
                <w:rFonts w:ascii="Times New Roman" w:eastAsia="Calibri" w:hAnsi="Times New Roman" w:cs="Times New Roman"/>
                <w:kern w:val="36"/>
                <w:sz w:val="28"/>
                <w:szCs w:val="28"/>
                <w:lang w:val="kk-KZ"/>
              </w:rPr>
              <w:t xml:space="preserve">сходство и различия </w:t>
            </w:r>
            <w:r w:rsidRPr="00543596">
              <w:rPr>
                <w:rFonts w:ascii="Times New Roman" w:eastAsia="Calibri" w:hAnsi="Times New Roman" w:cs="Times New Roman"/>
                <w:sz w:val="28"/>
                <w:szCs w:val="28"/>
              </w:rPr>
              <w:t>между</w:t>
            </w:r>
            <w:r w:rsidRPr="00543596">
              <w:rPr>
                <w:rFonts w:ascii="Times New Roman" w:eastAsia="Calibri" w:hAnsi="Times New Roman" w:cs="Times New Roman"/>
                <w:kern w:val="36"/>
                <w:sz w:val="28"/>
                <w:szCs w:val="28"/>
                <w:lang w:val="kk-KZ"/>
              </w:rPr>
              <w:t xml:space="preserve"> меристематическими и основными</w:t>
            </w:r>
            <w:r w:rsidRPr="00543596">
              <w:rPr>
                <w:rFonts w:ascii="Times New Roman" w:eastAsia="Calibri" w:hAnsi="Times New Roman" w:cs="Times New Roman"/>
                <w:iCs/>
                <w:sz w:val="28"/>
                <w:szCs w:val="28"/>
              </w:rPr>
              <w:t xml:space="preserve"> тканями</w:t>
            </w:r>
            <w:r w:rsidRPr="00543596">
              <w:rPr>
                <w:rFonts w:ascii="Times New Roman" w:eastAsia="Calibri" w:hAnsi="Times New Roman" w:cs="Times New Roman"/>
                <w:kern w:val="36"/>
                <w:sz w:val="28"/>
                <w:szCs w:val="28"/>
                <w:lang w:val="kk-KZ"/>
              </w:rPr>
              <w:t>.</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Cs/>
                <w:sz w:val="28"/>
                <w:szCs w:val="28"/>
              </w:rPr>
              <w:t>Выделите главную идею темы.</w:t>
            </w:r>
          </w:p>
          <w:p w14:paraId="1C7FAAAD" w14:textId="77777777" w:rsidR="00543596" w:rsidRPr="00543596" w:rsidRDefault="00543596" w:rsidP="00E507FF">
            <w:pPr>
              <w:keepNext/>
              <w:tabs>
                <w:tab w:val="left" w:pos="5149"/>
              </w:tabs>
              <w:spacing w:after="0" w:line="240" w:lineRule="auto"/>
              <w:ind w:left="1080"/>
              <w:contextualSpacing/>
              <w:jc w:val="right"/>
              <w:rPr>
                <w:rFonts w:ascii="Times New Roman" w:hAnsi="Times New Roman"/>
                <w:bCs/>
                <w:sz w:val="28"/>
                <w:szCs w:val="28"/>
              </w:rPr>
            </w:pPr>
            <w:r w:rsidRPr="00543596">
              <w:rPr>
                <w:rFonts w:ascii="Times New Roman" w:hAnsi="Times New Roman"/>
                <w:bCs/>
                <w:sz w:val="28"/>
                <w:szCs w:val="28"/>
              </w:rPr>
              <w:t>Диаграмма Венна - 3</w:t>
            </w:r>
          </w:p>
          <w:p w14:paraId="68C3659E" w14:textId="77777777" w:rsidR="00543596" w:rsidRPr="00543596" w:rsidRDefault="00543596" w:rsidP="00E507FF">
            <w:pPr>
              <w:keepNext/>
              <w:tabs>
                <w:tab w:val="left" w:pos="5149"/>
              </w:tabs>
              <w:spacing w:after="0" w:line="240" w:lineRule="auto"/>
              <w:ind w:left="1080"/>
              <w:contextualSpacing/>
              <w:jc w:val="center"/>
              <w:rPr>
                <w:rFonts w:ascii="Times New Roman" w:hAnsi="Times New Roman"/>
                <w:b/>
                <w:bCs/>
                <w:color w:val="FF0000"/>
                <w:sz w:val="28"/>
                <w:szCs w:val="28"/>
              </w:rPr>
            </w:pPr>
          </w:p>
          <w:p w14:paraId="2B1E5623" w14:textId="3DAA15FD" w:rsidR="00543596" w:rsidRPr="00543596" w:rsidRDefault="00000000" w:rsidP="00E507FF">
            <w:pPr>
              <w:keepNext/>
              <w:tabs>
                <w:tab w:val="left" w:pos="5149"/>
              </w:tabs>
              <w:spacing w:after="0" w:line="240" w:lineRule="auto"/>
              <w:ind w:left="1080"/>
              <w:contextualSpacing/>
              <w:jc w:val="center"/>
              <w:rPr>
                <w:rFonts w:ascii="Times New Roman" w:hAnsi="Times New Roman"/>
                <w:b/>
                <w:bCs/>
                <w:color w:val="FF0000"/>
                <w:sz w:val="28"/>
                <w:szCs w:val="28"/>
              </w:rPr>
            </w:pPr>
            <w:r>
              <w:rPr>
                <w:noProof/>
              </w:rPr>
              <w:pict w14:anchorId="058D5A5C">
                <v:group id="Группа 154645" o:spid="_x0000_s1096" style="position:absolute;left:0;text-align:left;margin-left:9.05pt;margin-top:0;width:447pt;height:186.5pt;z-index:251664384" coordorigin="4461,7097" coordsize="5951,3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">
                  <v:oval id="Овал 14367" o:spid="_x0000_s1097" style="position:absolute;left:4461;top:7323;width:2257;height:3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" fillcolor="yellow" strokecolor="#1f4d78" strokeweight="1pt">
                    <v:stroke joinstyle="miter"/>
                    <v:textbox style="mso-next-textbox:#Овал 14367">
                      <w:txbxContent>
                        <w:p w14:paraId="7B7A796C" w14:textId="77777777" w:rsidR="00543596" w:rsidRPr="006F55D6" w:rsidRDefault="00543596" w:rsidP="00543596">
                          <w:pPr>
                            <w:spacing w:after="0" w:line="240" w:lineRule="auto"/>
                            <w:jc w:val="center"/>
                            <w:rPr>
                              <w:rFonts w:ascii="Times New Roman" w:hAnsi="Times New Roman"/>
                              <w:sz w:val="20"/>
                              <w:szCs w:val="20"/>
                              <w:lang w:val="kk-KZ"/>
                            </w:rPr>
                          </w:pPr>
                          <w:r w:rsidRPr="006F55D6">
                            <w:rPr>
                              <w:rFonts w:ascii="Times New Roman" w:hAnsi="Times New Roman"/>
                              <w:b/>
                              <w:color w:val="000000" w:themeColor="text1"/>
                              <w:sz w:val="24"/>
                              <w:szCs w:val="24"/>
                            </w:rPr>
                            <w:t>Меристематические</w:t>
                          </w:r>
                          <w:r w:rsidRPr="006F55D6">
                            <w:rPr>
                              <w:rFonts w:ascii="Times New Roman" w:hAnsi="Times New Roman"/>
                              <w:color w:val="000000" w:themeColor="text1"/>
                              <w:sz w:val="24"/>
                              <w:szCs w:val="24"/>
                            </w:rPr>
                            <w:t xml:space="preserve"> ткани - </w:t>
                          </w:r>
                          <w:r w:rsidRPr="006F55D6">
                            <w:rPr>
                              <w:rFonts w:ascii="Times New Roman" w:hAnsi="Times New Roman"/>
                              <w:sz w:val="24"/>
                              <w:szCs w:val="24"/>
                            </w:rPr>
                            <w:t xml:space="preserve"> состоят из плотно расположенных </w:t>
                          </w:r>
                          <w:r w:rsidRPr="006F55D6">
                            <w:rPr>
                              <w:rFonts w:ascii="Times New Roman" w:hAnsi="Times New Roman"/>
                              <w:i/>
                              <w:sz w:val="24"/>
                              <w:szCs w:val="24"/>
                              <w:u w:val="single"/>
                            </w:rPr>
                            <w:t>мелких</w:t>
                          </w:r>
                          <w:r w:rsidRPr="006F55D6">
                            <w:rPr>
                              <w:rFonts w:ascii="Times New Roman" w:hAnsi="Times New Roman"/>
                              <w:sz w:val="24"/>
                              <w:szCs w:val="24"/>
                            </w:rPr>
                            <w:t xml:space="preserve"> клеток с </w:t>
                          </w:r>
                          <w:r w:rsidRPr="006F55D6">
                            <w:rPr>
                              <w:rFonts w:ascii="Times New Roman" w:hAnsi="Times New Roman"/>
                              <w:i/>
                              <w:sz w:val="24"/>
                              <w:szCs w:val="24"/>
                              <w:u w:val="single"/>
                            </w:rPr>
                            <w:t>большими</w:t>
                          </w:r>
                          <w:r w:rsidRPr="006F55D6">
                            <w:rPr>
                              <w:rFonts w:ascii="Times New Roman" w:hAnsi="Times New Roman"/>
                              <w:sz w:val="24"/>
                              <w:szCs w:val="24"/>
                            </w:rPr>
                            <w:t xml:space="preserve"> ядрами и </w:t>
                          </w:r>
                          <w:r w:rsidRPr="006F55D6">
                            <w:rPr>
                              <w:rFonts w:ascii="Times New Roman" w:hAnsi="Times New Roman"/>
                              <w:i/>
                              <w:sz w:val="24"/>
                              <w:szCs w:val="24"/>
                              <w:u w:val="single"/>
                            </w:rPr>
                            <w:t>тонкими</w:t>
                          </w:r>
                          <w:r w:rsidRPr="006F55D6">
                            <w:rPr>
                              <w:rFonts w:ascii="Times New Roman" w:hAnsi="Times New Roman"/>
                            </w:rPr>
                            <w:t xml:space="preserve"> оболочками</w:t>
                          </w:r>
                          <w:r w:rsidRPr="006F55D6">
                            <w:rPr>
                              <w:rFonts w:ascii="Times New Roman" w:hAnsi="Times New Roman"/>
                              <w:sz w:val="20"/>
                              <w:szCs w:val="20"/>
                            </w:rPr>
                            <w:t>.</w:t>
                          </w:r>
                        </w:p>
                      </w:txbxContent>
                    </v:textbox>
                  </v:oval>
                  <v:oval id="Овал 14366" o:spid="_x0000_s1098" style="position:absolute;left:8063;top:7597;width:2349;height:2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" fillcolor="yellow" strokecolor="#1f4d78" strokeweight="1pt">
                    <v:stroke joinstyle="miter"/>
                    <v:textbox style="mso-next-textbox:#Овал 14366">
                      <w:txbxContent>
                        <w:p w14:paraId="6CA60BA9" w14:textId="77777777" w:rsidR="00543596" w:rsidRPr="006F55D6" w:rsidRDefault="00543596" w:rsidP="00543596">
                          <w:pPr>
                            <w:pStyle w:val="a6"/>
                            <w:jc w:val="both"/>
                            <w:rPr>
                              <w:rFonts w:ascii="Times New Roman" w:hAnsi="Times New Roman"/>
                              <w:szCs w:val="24"/>
                              <w:lang w:val="kk-KZ"/>
                            </w:rPr>
                          </w:pPr>
                          <w:r w:rsidRPr="006F55D6">
                            <w:rPr>
                              <w:rFonts w:ascii="Times New Roman" w:hAnsi="Times New Roman"/>
                              <w:b/>
                              <w:szCs w:val="24"/>
                            </w:rPr>
                            <w:t>Основные ткани</w:t>
                          </w:r>
                          <w:r w:rsidRPr="006F55D6">
                            <w:rPr>
                              <w:rFonts w:ascii="Times New Roman" w:hAnsi="Times New Roman"/>
                              <w:szCs w:val="24"/>
                              <w:lang w:val="kk-KZ"/>
                            </w:rPr>
                            <w:t xml:space="preserve"> -  состо</w:t>
                          </w:r>
                          <w:r>
                            <w:rPr>
                              <w:rFonts w:ascii="Times New Roman" w:hAnsi="Times New Roman"/>
                              <w:szCs w:val="24"/>
                              <w:lang w:val="kk-KZ"/>
                            </w:rPr>
                            <w:t>я</w:t>
                          </w:r>
                          <w:r w:rsidRPr="006F55D6">
                            <w:rPr>
                              <w:rFonts w:ascii="Times New Roman" w:hAnsi="Times New Roman"/>
                              <w:szCs w:val="24"/>
                              <w:lang w:val="kk-KZ"/>
                            </w:rPr>
                            <w:t xml:space="preserve">т из живых, обычно </w:t>
                          </w:r>
                          <w:r w:rsidRPr="006F55D6">
                            <w:rPr>
                              <w:rFonts w:ascii="Times New Roman" w:hAnsi="Times New Roman"/>
                              <w:i/>
                              <w:szCs w:val="24"/>
                              <w:u w:val="single"/>
                              <w:lang w:val="kk-KZ"/>
                            </w:rPr>
                            <w:t xml:space="preserve">тонкостенных </w:t>
                          </w:r>
                          <w:r w:rsidRPr="006F55D6">
                            <w:rPr>
                              <w:rFonts w:ascii="Times New Roman" w:hAnsi="Times New Roman"/>
                              <w:szCs w:val="24"/>
                              <w:lang w:val="kk-KZ"/>
                            </w:rPr>
                            <w:t xml:space="preserve">клеток, которые составляют </w:t>
                          </w:r>
                          <w:r w:rsidRPr="006F55D6">
                            <w:rPr>
                              <w:rFonts w:ascii="Times New Roman" w:hAnsi="Times New Roman"/>
                              <w:i/>
                              <w:szCs w:val="24"/>
                              <w:u w:val="single"/>
                              <w:lang w:val="kk-KZ"/>
                            </w:rPr>
                            <w:t xml:space="preserve">основу </w:t>
                          </w:r>
                          <w:r w:rsidRPr="006F55D6">
                            <w:rPr>
                              <w:rFonts w:ascii="Times New Roman" w:hAnsi="Times New Roman"/>
                              <w:szCs w:val="24"/>
                              <w:lang w:val="kk-KZ"/>
                            </w:rPr>
                            <w:t>органов</w:t>
                          </w:r>
                          <w:r w:rsidRPr="006F55D6">
                            <w:rPr>
                              <w:rFonts w:ascii="Times New Roman" w:hAnsi="Times New Roman"/>
                              <w:szCs w:val="24"/>
                            </w:rPr>
                            <w:t xml:space="preserve"> </w:t>
                          </w:r>
                        </w:p>
                        <w:p w14:paraId="391A3D65" w14:textId="77777777" w:rsidR="00543596" w:rsidRDefault="00543596" w:rsidP="00543596">
                          <w:pPr>
                            <w:spacing w:after="0" w:line="240" w:lineRule="auto"/>
                            <w:ind w:right="-374"/>
                            <w:jc w:val="center"/>
                            <w:rPr>
                              <w:rFonts w:ascii="Times New Roman" w:hAnsi="Times New Roman"/>
                              <w:b/>
                              <w:lang w:val="kk-KZ"/>
                            </w:rPr>
                          </w:pPr>
                        </w:p>
                        <w:p w14:paraId="3EB20DDA" w14:textId="77777777" w:rsidR="00543596" w:rsidRPr="00C00645" w:rsidRDefault="00543596" w:rsidP="00543596">
                          <w:pPr>
                            <w:spacing w:after="0" w:line="240" w:lineRule="auto"/>
                            <w:ind w:right="-374"/>
                            <w:jc w:val="center"/>
                            <w:rPr>
                              <w:rFonts w:ascii="Times New Roman" w:hAnsi="Times New Roman"/>
                            </w:rPr>
                          </w:pPr>
                        </w:p>
                      </w:txbxContent>
                    </v:textbox>
                  </v:oval>
                  <v:oval id="Oval 6" o:spid="_x0000_s1099" style="position:absolute;left:6527;top:7097;width:1857;height:3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" fillcolor="#0fc" strokecolor="#1f4d78" strokeweight="1pt">
                    <v:stroke joinstyle="miter"/>
                    <v:textbox style="mso-next-textbox:#Oval 6">
                      <w:txbxContent>
                        <w:p w14:paraId="1EF6B735" w14:textId="77777777" w:rsidR="00543596" w:rsidRPr="006F55D6" w:rsidRDefault="00543596" w:rsidP="00543596">
                          <w:pPr>
                            <w:spacing w:after="0" w:line="240" w:lineRule="auto"/>
                            <w:jc w:val="center"/>
                            <w:rPr>
                              <w:rFonts w:ascii="Times New Roman" w:hAnsi="Times New Roman"/>
                              <w:color w:val="000000"/>
                              <w:sz w:val="24"/>
                              <w:szCs w:val="24"/>
                            </w:rPr>
                          </w:pPr>
                          <w:r w:rsidRPr="006F55D6">
                            <w:rPr>
                              <w:rFonts w:ascii="Times New Roman" w:hAnsi="Times New Roman"/>
                              <w:b/>
                              <w:sz w:val="24"/>
                              <w:szCs w:val="24"/>
                              <w:lang w:val="kk-KZ"/>
                            </w:rPr>
                            <w:t>Ткань</w:t>
                          </w:r>
                          <w:r w:rsidRPr="006F55D6">
                            <w:rPr>
                              <w:rFonts w:ascii="Times New Roman" w:hAnsi="Times New Roman"/>
                              <w:sz w:val="24"/>
                              <w:szCs w:val="24"/>
                              <w:lang w:val="kk-KZ"/>
                            </w:rPr>
                            <w:t xml:space="preserve"> –которые имеют </w:t>
                          </w:r>
                          <w:r w:rsidRPr="006F55D6">
                            <w:rPr>
                              <w:rFonts w:ascii="Times New Roman" w:hAnsi="Times New Roman"/>
                              <w:i/>
                              <w:sz w:val="24"/>
                              <w:szCs w:val="24"/>
                              <w:u w:val="single"/>
                              <w:lang w:val="kk-KZ"/>
                            </w:rPr>
                            <w:t xml:space="preserve">одинаковое </w:t>
                          </w:r>
                          <w:r w:rsidRPr="006F55D6">
                            <w:rPr>
                              <w:rFonts w:ascii="Times New Roman" w:hAnsi="Times New Roman"/>
                              <w:sz w:val="24"/>
                              <w:szCs w:val="24"/>
                              <w:lang w:val="kk-KZ"/>
                            </w:rPr>
                            <w:t xml:space="preserve">строение, </w:t>
                          </w:r>
                          <w:r w:rsidRPr="006F55D6">
                            <w:rPr>
                              <w:rFonts w:ascii="Times New Roman" w:hAnsi="Times New Roman"/>
                              <w:i/>
                              <w:sz w:val="24"/>
                              <w:szCs w:val="24"/>
                              <w:u w:val="single"/>
                              <w:lang w:val="kk-KZ"/>
                            </w:rPr>
                            <w:t xml:space="preserve">общее </w:t>
                          </w:r>
                          <w:r w:rsidRPr="006F55D6">
                            <w:rPr>
                              <w:rFonts w:ascii="Times New Roman" w:hAnsi="Times New Roman"/>
                              <w:sz w:val="24"/>
                              <w:szCs w:val="24"/>
                              <w:lang w:val="kk-KZ"/>
                            </w:rPr>
                            <w:t>происхождение и выполняют</w:t>
                          </w:r>
                          <w:r w:rsidRPr="006F55D6">
                            <w:rPr>
                              <w:rFonts w:ascii="Times New Roman" w:hAnsi="Times New Roman"/>
                              <w:b/>
                              <w:sz w:val="24"/>
                              <w:szCs w:val="24"/>
                              <w:lang w:val="kk-KZ"/>
                            </w:rPr>
                            <w:t xml:space="preserve"> </w:t>
                          </w:r>
                          <w:r w:rsidRPr="006F55D6">
                            <w:rPr>
                              <w:rFonts w:ascii="Times New Roman" w:hAnsi="Times New Roman"/>
                              <w:i/>
                              <w:sz w:val="24"/>
                              <w:szCs w:val="24"/>
                              <w:u w:val="single"/>
                              <w:lang w:val="kk-KZ"/>
                            </w:rPr>
                            <w:t>одинаковые</w:t>
                          </w:r>
                          <w:r w:rsidRPr="006F55D6">
                            <w:rPr>
                              <w:rFonts w:ascii="Times New Roman" w:hAnsi="Times New Roman"/>
                              <w:sz w:val="24"/>
                              <w:szCs w:val="24"/>
                              <w:lang w:val="kk-KZ"/>
                            </w:rPr>
                            <w:t xml:space="preserve"> функции</w:t>
                          </w:r>
                        </w:p>
                      </w:txbxContent>
                    </v:textbox>
                  </v:oval>
                </v:group>
              </w:pict>
            </w:r>
          </w:p>
          <w:p w14:paraId="45DB3A3B" w14:textId="77777777" w:rsidR="00543596" w:rsidRPr="00543596" w:rsidRDefault="00543596" w:rsidP="00E507FF">
            <w:pPr>
              <w:keepNext/>
              <w:tabs>
                <w:tab w:val="left" w:pos="5149"/>
              </w:tabs>
              <w:spacing w:after="0" w:line="240" w:lineRule="auto"/>
              <w:ind w:left="1080"/>
              <w:contextualSpacing/>
              <w:jc w:val="center"/>
              <w:rPr>
                <w:rFonts w:ascii="Times New Roman" w:hAnsi="Times New Roman"/>
                <w:b/>
                <w:bCs/>
                <w:color w:val="FF0000"/>
                <w:sz w:val="28"/>
                <w:szCs w:val="28"/>
              </w:rPr>
            </w:pPr>
          </w:p>
          <w:p w14:paraId="0655C826" w14:textId="77777777" w:rsidR="00543596" w:rsidRPr="00543596" w:rsidRDefault="00543596" w:rsidP="00E507FF">
            <w:pPr>
              <w:keepNext/>
              <w:tabs>
                <w:tab w:val="left" w:pos="5149"/>
              </w:tabs>
              <w:spacing w:after="0" w:line="240" w:lineRule="auto"/>
              <w:ind w:left="1080"/>
              <w:contextualSpacing/>
              <w:jc w:val="center"/>
              <w:rPr>
                <w:rFonts w:ascii="Times New Roman" w:hAnsi="Times New Roman"/>
                <w:b/>
                <w:bCs/>
                <w:color w:val="FF0000"/>
                <w:sz w:val="28"/>
                <w:szCs w:val="28"/>
              </w:rPr>
            </w:pPr>
          </w:p>
          <w:p w14:paraId="23EBFDB3" w14:textId="77777777" w:rsidR="00543596" w:rsidRPr="00543596" w:rsidRDefault="00543596" w:rsidP="00E507FF">
            <w:pPr>
              <w:keepNext/>
              <w:tabs>
                <w:tab w:val="left" w:pos="5149"/>
              </w:tabs>
              <w:spacing w:after="0" w:line="240" w:lineRule="auto"/>
              <w:ind w:left="1080"/>
              <w:contextualSpacing/>
              <w:jc w:val="center"/>
              <w:rPr>
                <w:rFonts w:ascii="Times New Roman" w:hAnsi="Times New Roman"/>
                <w:b/>
                <w:bCs/>
                <w:color w:val="FF0000"/>
                <w:sz w:val="28"/>
                <w:szCs w:val="28"/>
              </w:rPr>
            </w:pPr>
          </w:p>
          <w:p w14:paraId="2F706FBB" w14:textId="77777777" w:rsidR="00543596" w:rsidRPr="00543596" w:rsidRDefault="00543596" w:rsidP="00E507FF">
            <w:pPr>
              <w:keepNext/>
              <w:tabs>
                <w:tab w:val="left" w:pos="5149"/>
              </w:tabs>
              <w:spacing w:after="0" w:line="240" w:lineRule="auto"/>
              <w:ind w:left="1080"/>
              <w:contextualSpacing/>
              <w:jc w:val="center"/>
              <w:rPr>
                <w:rFonts w:ascii="Times New Roman" w:hAnsi="Times New Roman"/>
                <w:b/>
                <w:bCs/>
                <w:color w:val="FF0000"/>
                <w:sz w:val="28"/>
                <w:szCs w:val="28"/>
              </w:rPr>
            </w:pPr>
          </w:p>
          <w:p w14:paraId="077B1927"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188093D5"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17B421BB"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747EC41E"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3E36B426"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53A9FC61" w14:textId="77777777" w:rsidR="00543596" w:rsidRPr="00543596" w:rsidRDefault="00543596" w:rsidP="00E507FF">
            <w:pPr>
              <w:spacing w:after="0" w:line="240" w:lineRule="auto"/>
              <w:ind w:firstLine="360"/>
              <w:jc w:val="both"/>
              <w:rPr>
                <w:rFonts w:ascii="Times New Roman" w:eastAsia="Calibri" w:hAnsi="Times New Roman" w:cs="Times New Roman"/>
                <w:b/>
                <w:bCs/>
                <w:i/>
                <w:color w:val="FF0000"/>
                <w:sz w:val="28"/>
                <w:szCs w:val="28"/>
              </w:rPr>
            </w:pPr>
          </w:p>
          <w:p w14:paraId="3B4408A1" w14:textId="77777777" w:rsidR="00543596" w:rsidRPr="00543596" w:rsidRDefault="00543596" w:rsidP="00E507FF">
            <w:pPr>
              <w:spacing w:after="0" w:line="240" w:lineRule="auto"/>
              <w:ind w:firstLine="360"/>
              <w:jc w:val="both"/>
              <w:rPr>
                <w:rFonts w:ascii="Times New Roman" w:eastAsia="Calibri" w:hAnsi="Times New Roman" w:cs="Times New Roman"/>
                <w:b/>
                <w:bCs/>
                <w:i/>
                <w:color w:val="FF0000"/>
                <w:sz w:val="28"/>
                <w:szCs w:val="28"/>
              </w:rPr>
            </w:pPr>
          </w:p>
          <w:p w14:paraId="3C0BD7D7" w14:textId="77777777" w:rsidR="00543596" w:rsidRPr="00543596" w:rsidRDefault="00543596" w:rsidP="00E507FF">
            <w:pPr>
              <w:spacing w:after="0" w:line="240" w:lineRule="auto"/>
              <w:ind w:firstLine="360"/>
              <w:jc w:val="both"/>
              <w:rPr>
                <w:rFonts w:ascii="Times New Roman" w:eastAsia="Calibri" w:hAnsi="Times New Roman" w:cs="Times New Roman"/>
                <w:b/>
                <w:i/>
                <w:color w:val="FF0000"/>
                <w:sz w:val="28"/>
                <w:szCs w:val="28"/>
              </w:rPr>
            </w:pPr>
            <w:r w:rsidRPr="00543596">
              <w:rPr>
                <w:rFonts w:ascii="Times New Roman" w:eastAsia="Calibri" w:hAnsi="Times New Roman" w:cs="Times New Roman"/>
                <w:b/>
                <w:bCs/>
                <w:i/>
                <w:color w:val="FF0000"/>
                <w:sz w:val="28"/>
                <w:szCs w:val="28"/>
              </w:rPr>
              <w:t xml:space="preserve">Выделите главную идею темы </w:t>
            </w:r>
          </w:p>
          <w:p w14:paraId="2D64144B" w14:textId="77777777" w:rsidR="00543596" w:rsidRPr="00543596" w:rsidRDefault="00543596" w:rsidP="00E507FF">
            <w:pPr>
              <w:numPr>
                <w:ilvl w:val="0"/>
                <w:numId w:val="74"/>
              </w:numPr>
              <w:spacing w:after="0" w:line="240" w:lineRule="auto"/>
              <w:ind w:left="33" w:right="34" w:firstLine="327"/>
              <w:contextualSpacing/>
              <w:jc w:val="both"/>
              <w:rPr>
                <w:rFonts w:ascii="Times New Roman" w:hAnsi="Times New Roman"/>
                <w:sz w:val="28"/>
                <w:szCs w:val="28"/>
                <w:lang w:val="kk-KZ"/>
              </w:rPr>
            </w:pPr>
            <w:r w:rsidRPr="00543596">
              <w:rPr>
                <w:rFonts w:ascii="Times New Roman" w:hAnsi="Times New Roman" w:cs="Times New Roman"/>
                <w:sz w:val="28"/>
                <w:szCs w:val="28"/>
                <w:lang w:val="kk-KZ"/>
              </w:rPr>
              <w:t xml:space="preserve">Специфичность </w:t>
            </w:r>
            <w:proofErr w:type="spellStart"/>
            <w:r w:rsidRPr="00543596">
              <w:rPr>
                <w:rFonts w:ascii="Times New Roman" w:hAnsi="Times New Roman" w:cs="Times New Roman"/>
                <w:color w:val="000000" w:themeColor="text1"/>
                <w:sz w:val="28"/>
                <w:szCs w:val="28"/>
              </w:rPr>
              <w:t>меристематических</w:t>
            </w:r>
            <w:proofErr w:type="spellEnd"/>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iCs/>
                <w:sz w:val="28"/>
                <w:szCs w:val="28"/>
              </w:rPr>
              <w:t>тканей</w:t>
            </w:r>
            <w:r w:rsidRPr="00543596">
              <w:rPr>
                <w:rFonts w:ascii="Times New Roman" w:hAnsi="Times New Roman" w:cs="Times New Roman"/>
                <w:sz w:val="28"/>
                <w:szCs w:val="28"/>
                <w:lang w:val="kk-KZ"/>
              </w:rPr>
              <w:t>.</w:t>
            </w:r>
            <w:r w:rsidRPr="00543596">
              <w:rPr>
                <w:rFonts w:ascii="Times New Roman" w:hAnsi="Times New Roman" w:cs="Times New Roman"/>
                <w:color w:val="FF0000"/>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lang w:val="kk-KZ"/>
              </w:rPr>
              <w:t xml:space="preserve">По местоположению меристемы можно разделить на апикальные, краевые, </w:t>
            </w:r>
            <w:r w:rsidRPr="00543596">
              <w:rPr>
                <w:rFonts w:ascii="Times New Roman" w:hAnsi="Times New Roman" w:cs="Times New Roman"/>
                <w:i/>
                <w:sz w:val="28"/>
                <w:szCs w:val="28"/>
                <w:u w:val="single"/>
                <w:lang w:val="kk-KZ"/>
              </w:rPr>
              <w:t>латеральные</w:t>
            </w:r>
            <w:r w:rsidRPr="00543596">
              <w:rPr>
                <w:rFonts w:ascii="Times New Roman" w:hAnsi="Times New Roman" w:cs="Times New Roman"/>
                <w:sz w:val="28"/>
                <w:szCs w:val="28"/>
                <w:lang w:val="kk-KZ"/>
              </w:rPr>
              <w:t>, интеркалярные и раневые.</w:t>
            </w:r>
          </w:p>
          <w:p w14:paraId="736B5C22" w14:textId="77777777" w:rsidR="00543596" w:rsidRPr="00543596" w:rsidRDefault="00543596" w:rsidP="00E507FF">
            <w:pPr>
              <w:numPr>
                <w:ilvl w:val="0"/>
                <w:numId w:val="74"/>
              </w:numPr>
              <w:spacing w:after="0" w:line="240" w:lineRule="auto"/>
              <w:ind w:left="33" w:right="34" w:firstLine="327"/>
              <w:contextualSpacing/>
              <w:jc w:val="both"/>
              <w:rPr>
                <w:rFonts w:ascii="Times New Roman" w:hAnsi="Times New Roman"/>
                <w:sz w:val="28"/>
                <w:szCs w:val="28"/>
                <w:lang w:val="kk-KZ"/>
              </w:rPr>
            </w:pPr>
            <w:r w:rsidRPr="00543596">
              <w:rPr>
                <w:rFonts w:ascii="Times New Roman" w:hAnsi="Times New Roman"/>
                <w:sz w:val="28"/>
                <w:szCs w:val="28"/>
                <w:lang w:val="kk-KZ"/>
              </w:rPr>
              <w:t xml:space="preserve">Специфичность апикальных </w:t>
            </w:r>
            <w:r w:rsidRPr="00543596">
              <w:rPr>
                <w:rFonts w:ascii="Times New Roman" w:hAnsi="Times New Roman"/>
                <w:iCs/>
                <w:sz w:val="28"/>
                <w:szCs w:val="28"/>
              </w:rPr>
              <w:t>тканей</w:t>
            </w:r>
            <w:r w:rsidRPr="00543596">
              <w:rPr>
                <w:rFonts w:ascii="Times New Roman" w:hAnsi="Times New Roman"/>
                <w:sz w:val="28"/>
                <w:szCs w:val="28"/>
                <w:lang w:val="kk-KZ"/>
              </w:rPr>
              <w:t xml:space="preserve">. </w:t>
            </w:r>
            <w:r w:rsidRPr="00543596">
              <w:rPr>
                <w:rFonts w:ascii="Times New Roman" w:hAnsi="Times New Roman"/>
                <w:b/>
                <w:sz w:val="28"/>
                <w:szCs w:val="28"/>
                <w:lang w:val="kk-KZ"/>
              </w:rPr>
              <w:t>Ответ:</w:t>
            </w:r>
            <w:r w:rsidRPr="00543596">
              <w:rPr>
                <w:rFonts w:ascii="Times New Roman" w:hAnsi="Times New Roman"/>
                <w:sz w:val="28"/>
                <w:szCs w:val="28"/>
                <w:lang w:val="kk-KZ"/>
              </w:rPr>
              <w:t xml:space="preserve"> Апикальные </w:t>
            </w:r>
            <w:r w:rsidRPr="00543596">
              <w:rPr>
                <w:rFonts w:ascii="Times New Roman" w:hAnsi="Times New Roman"/>
                <w:sz w:val="28"/>
                <w:szCs w:val="28"/>
                <w:lang w:val="kk-KZ"/>
              </w:rPr>
              <w:lastRenderedPageBreak/>
              <w:t xml:space="preserve">(верхушечные) располагаются на верхушке </w:t>
            </w:r>
            <w:r w:rsidRPr="00543596">
              <w:rPr>
                <w:rFonts w:ascii="Times New Roman" w:hAnsi="Times New Roman"/>
                <w:i/>
                <w:sz w:val="28"/>
                <w:szCs w:val="28"/>
                <w:u w:val="single"/>
                <w:lang w:val="kk-KZ"/>
              </w:rPr>
              <w:t>побегов</w:t>
            </w:r>
            <w:r w:rsidRPr="00543596">
              <w:rPr>
                <w:rFonts w:ascii="Times New Roman" w:hAnsi="Times New Roman"/>
                <w:sz w:val="28"/>
                <w:szCs w:val="28"/>
                <w:lang w:val="kk-KZ"/>
              </w:rPr>
              <w:t xml:space="preserve"> и на кончике всех молодых </w:t>
            </w:r>
            <w:r w:rsidRPr="00543596">
              <w:rPr>
                <w:rFonts w:ascii="Times New Roman" w:hAnsi="Times New Roman"/>
                <w:i/>
                <w:sz w:val="28"/>
                <w:szCs w:val="28"/>
                <w:u w:val="single"/>
                <w:lang w:val="kk-KZ"/>
              </w:rPr>
              <w:t>корешков</w:t>
            </w:r>
            <w:r w:rsidRPr="00543596">
              <w:rPr>
                <w:rFonts w:ascii="Times New Roman" w:hAnsi="Times New Roman"/>
                <w:sz w:val="28"/>
                <w:szCs w:val="28"/>
                <w:lang w:val="kk-KZ"/>
              </w:rPr>
              <w:t xml:space="preserve"> и обеспечивают </w:t>
            </w:r>
            <w:r w:rsidRPr="00543596">
              <w:rPr>
                <w:rFonts w:ascii="Times New Roman" w:hAnsi="Times New Roman"/>
                <w:i/>
                <w:sz w:val="28"/>
                <w:szCs w:val="28"/>
                <w:u w:val="single"/>
                <w:lang w:val="kk-KZ"/>
              </w:rPr>
              <w:t>рост</w:t>
            </w:r>
            <w:r w:rsidRPr="00543596">
              <w:rPr>
                <w:rFonts w:ascii="Times New Roman" w:hAnsi="Times New Roman"/>
                <w:sz w:val="28"/>
                <w:szCs w:val="28"/>
                <w:lang w:val="kk-KZ"/>
              </w:rPr>
              <w:t xml:space="preserve"> растения в длину. </w:t>
            </w:r>
          </w:p>
          <w:p w14:paraId="78BA6ADA" w14:textId="77777777" w:rsidR="00543596" w:rsidRPr="00543596" w:rsidRDefault="00543596" w:rsidP="00E507FF">
            <w:pPr>
              <w:numPr>
                <w:ilvl w:val="0"/>
                <w:numId w:val="74"/>
              </w:numPr>
              <w:spacing w:after="0" w:line="240" w:lineRule="auto"/>
              <w:ind w:right="34" w:firstLine="360"/>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Специфичность латеральных </w:t>
            </w:r>
            <w:r w:rsidRPr="00543596">
              <w:rPr>
                <w:rFonts w:ascii="Times New Roman" w:eastAsia="Calibri" w:hAnsi="Times New Roman" w:cs="Times New Roman"/>
                <w:iCs/>
                <w:sz w:val="28"/>
                <w:szCs w:val="28"/>
              </w:rPr>
              <w:t>тканей</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sz w:val="28"/>
                <w:szCs w:val="28"/>
                <w:lang w:val="kk-KZ"/>
              </w:rPr>
              <w:t xml:space="preserve"> Латеральные (боковые) способствуют росту растения в </w:t>
            </w:r>
            <w:r w:rsidRPr="00543596">
              <w:rPr>
                <w:rFonts w:ascii="Times New Roman" w:eastAsia="Calibri" w:hAnsi="Times New Roman" w:cs="Times New Roman"/>
                <w:i/>
                <w:sz w:val="28"/>
                <w:szCs w:val="28"/>
                <w:u w:val="single"/>
                <w:lang w:val="kk-KZ"/>
              </w:rPr>
              <w:t>толщину</w:t>
            </w:r>
            <w:r w:rsidRPr="00543596">
              <w:rPr>
                <w:rFonts w:ascii="Times New Roman" w:eastAsia="Calibri" w:hAnsi="Times New Roman" w:cs="Times New Roman"/>
                <w:sz w:val="28"/>
                <w:szCs w:val="28"/>
                <w:lang w:val="kk-KZ"/>
              </w:rPr>
              <w:t xml:space="preserve"> и располагаются </w:t>
            </w:r>
            <w:r w:rsidRPr="00543596">
              <w:rPr>
                <w:rFonts w:ascii="Times New Roman" w:eastAsia="Calibri" w:hAnsi="Times New Roman" w:cs="Times New Roman"/>
                <w:i/>
                <w:sz w:val="28"/>
                <w:szCs w:val="28"/>
                <w:u w:val="single"/>
                <w:lang w:val="kk-KZ"/>
              </w:rPr>
              <w:t xml:space="preserve">параллельно </w:t>
            </w:r>
            <w:r w:rsidRPr="00543596">
              <w:rPr>
                <w:rFonts w:ascii="Times New Roman" w:eastAsia="Calibri" w:hAnsi="Times New Roman" w:cs="Times New Roman"/>
                <w:sz w:val="28"/>
                <w:szCs w:val="28"/>
                <w:lang w:val="kk-KZ"/>
              </w:rPr>
              <w:t xml:space="preserve">боковой поверхности того органа, в котором они находятся. </w:t>
            </w:r>
          </w:p>
          <w:p w14:paraId="22A2199E" w14:textId="77777777" w:rsidR="00543596" w:rsidRPr="00543596" w:rsidRDefault="00543596" w:rsidP="00E507FF">
            <w:pPr>
              <w:numPr>
                <w:ilvl w:val="0"/>
                <w:numId w:val="74"/>
              </w:numPr>
              <w:spacing w:after="0" w:line="240" w:lineRule="auto"/>
              <w:ind w:left="33" w:right="34" w:firstLine="283"/>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Специфичность первичные латеральные меристемы. </w:t>
            </w: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sz w:val="28"/>
                <w:szCs w:val="28"/>
                <w:lang w:val="kk-KZ"/>
              </w:rPr>
              <w:t xml:space="preserve"> Первичные латеральные меристемы (прокамбий, перицикл) возникают непосредственно под </w:t>
            </w:r>
            <w:r w:rsidRPr="00543596">
              <w:rPr>
                <w:rFonts w:ascii="Times New Roman" w:eastAsia="Calibri" w:hAnsi="Times New Roman" w:cs="Times New Roman"/>
                <w:i/>
                <w:sz w:val="28"/>
                <w:szCs w:val="28"/>
                <w:u w:val="single"/>
                <w:lang w:val="kk-KZ"/>
              </w:rPr>
              <w:t>апексами</w:t>
            </w:r>
            <w:r w:rsidRPr="00543596">
              <w:rPr>
                <w:rFonts w:ascii="Times New Roman" w:eastAsia="Calibri" w:hAnsi="Times New Roman" w:cs="Times New Roman"/>
                <w:sz w:val="28"/>
                <w:szCs w:val="28"/>
                <w:lang w:val="kk-KZ"/>
              </w:rPr>
              <w:t xml:space="preserve"> и являются их производными. </w:t>
            </w:r>
          </w:p>
          <w:p w14:paraId="3FBD95F2" w14:textId="77777777" w:rsidR="00543596" w:rsidRPr="00543596" w:rsidRDefault="00543596" w:rsidP="00E507FF">
            <w:pPr>
              <w:numPr>
                <w:ilvl w:val="0"/>
                <w:numId w:val="74"/>
              </w:numPr>
              <w:spacing w:after="0" w:line="240" w:lineRule="auto"/>
              <w:ind w:left="33" w:right="34" w:firstLine="327"/>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Специфичность вторичные латеральные меристемы. </w:t>
            </w: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sz w:val="28"/>
                <w:szCs w:val="28"/>
                <w:lang w:val="kk-KZ"/>
              </w:rPr>
              <w:t xml:space="preserve">: Вторичные меристемы (камбий и феллоген) образуются из </w:t>
            </w:r>
            <w:r w:rsidRPr="00543596">
              <w:rPr>
                <w:rFonts w:ascii="Times New Roman" w:eastAsia="Calibri" w:hAnsi="Times New Roman" w:cs="Times New Roman"/>
                <w:i/>
                <w:sz w:val="28"/>
                <w:szCs w:val="28"/>
                <w:u w:val="single"/>
                <w:lang w:val="kk-KZ"/>
              </w:rPr>
              <w:t>тканей</w:t>
            </w:r>
            <w:r w:rsidRPr="00543596">
              <w:rPr>
                <w:rFonts w:ascii="Times New Roman" w:eastAsia="Calibri" w:hAnsi="Times New Roman" w:cs="Times New Roman"/>
                <w:sz w:val="28"/>
                <w:szCs w:val="28"/>
                <w:lang w:val="kk-KZ"/>
              </w:rPr>
              <w:t xml:space="preserve"> первичных меристем или из клеток </w:t>
            </w:r>
            <w:r w:rsidRPr="00543596">
              <w:rPr>
                <w:rFonts w:ascii="Times New Roman" w:eastAsia="Calibri" w:hAnsi="Times New Roman" w:cs="Times New Roman"/>
                <w:i/>
                <w:sz w:val="28"/>
                <w:szCs w:val="28"/>
                <w:u w:val="single"/>
                <w:lang w:val="kk-KZ"/>
              </w:rPr>
              <w:t>постоянных</w:t>
            </w:r>
            <w:r w:rsidRPr="00543596">
              <w:rPr>
                <w:rFonts w:ascii="Times New Roman" w:eastAsia="Calibri" w:hAnsi="Times New Roman" w:cs="Times New Roman"/>
                <w:sz w:val="28"/>
                <w:szCs w:val="28"/>
                <w:lang w:val="kk-KZ"/>
              </w:rPr>
              <w:t xml:space="preserve"> тканей в процессе </w:t>
            </w:r>
            <w:r w:rsidRPr="00543596">
              <w:rPr>
                <w:rFonts w:ascii="Times New Roman" w:eastAsia="Calibri" w:hAnsi="Times New Roman" w:cs="Times New Roman"/>
                <w:i/>
                <w:sz w:val="28"/>
                <w:szCs w:val="28"/>
                <w:u w:val="single"/>
                <w:lang w:val="kk-KZ"/>
              </w:rPr>
              <w:t>упрощения</w:t>
            </w:r>
            <w:r w:rsidRPr="00543596">
              <w:rPr>
                <w:rFonts w:ascii="Times New Roman" w:eastAsia="Calibri" w:hAnsi="Times New Roman" w:cs="Times New Roman"/>
                <w:sz w:val="28"/>
                <w:szCs w:val="28"/>
                <w:lang w:val="kk-KZ"/>
              </w:rPr>
              <w:t xml:space="preserve"> их структуры и приобретения </w:t>
            </w:r>
            <w:r w:rsidRPr="00543596">
              <w:rPr>
                <w:rFonts w:ascii="Times New Roman" w:eastAsia="Calibri" w:hAnsi="Times New Roman" w:cs="Times New Roman"/>
                <w:i/>
                <w:sz w:val="28"/>
                <w:szCs w:val="28"/>
                <w:u w:val="single"/>
                <w:lang w:val="kk-KZ"/>
              </w:rPr>
              <w:t xml:space="preserve">свойств </w:t>
            </w:r>
            <w:r w:rsidRPr="00543596">
              <w:rPr>
                <w:rFonts w:ascii="Times New Roman" w:eastAsia="Calibri" w:hAnsi="Times New Roman" w:cs="Times New Roman"/>
                <w:sz w:val="28"/>
                <w:szCs w:val="28"/>
                <w:lang w:val="kk-KZ"/>
              </w:rPr>
              <w:t xml:space="preserve">меристемы.  </w:t>
            </w:r>
          </w:p>
          <w:p w14:paraId="672E2CB1" w14:textId="77777777" w:rsidR="00543596" w:rsidRPr="00543596" w:rsidRDefault="00543596" w:rsidP="00E507FF">
            <w:pPr>
              <w:numPr>
                <w:ilvl w:val="0"/>
                <w:numId w:val="74"/>
              </w:numPr>
              <w:spacing w:after="0" w:line="240" w:lineRule="auto"/>
              <w:ind w:left="33" w:right="34" w:firstLine="327"/>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Специфичность интеркалярных </w:t>
            </w:r>
            <w:r w:rsidRPr="00543596">
              <w:rPr>
                <w:rFonts w:ascii="Times New Roman" w:eastAsia="Calibri" w:hAnsi="Times New Roman" w:cs="Times New Roman"/>
                <w:iCs/>
                <w:sz w:val="28"/>
                <w:szCs w:val="28"/>
              </w:rPr>
              <w:t>тканей</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sz w:val="28"/>
                <w:szCs w:val="28"/>
                <w:lang w:val="kk-KZ"/>
              </w:rPr>
              <w:t xml:space="preserve"> Интеркалярные (вставочные) располагаются обычно у основания </w:t>
            </w:r>
            <w:r w:rsidRPr="00543596">
              <w:rPr>
                <w:rFonts w:ascii="Times New Roman" w:eastAsia="Calibri" w:hAnsi="Times New Roman" w:cs="Times New Roman"/>
                <w:i/>
                <w:sz w:val="28"/>
                <w:szCs w:val="28"/>
                <w:u w:val="single"/>
                <w:lang w:val="kk-KZ"/>
              </w:rPr>
              <w:t xml:space="preserve">междоузлий </w:t>
            </w:r>
            <w:r w:rsidRPr="00543596">
              <w:rPr>
                <w:rFonts w:ascii="Times New Roman" w:eastAsia="Calibri" w:hAnsi="Times New Roman" w:cs="Times New Roman"/>
                <w:sz w:val="28"/>
                <w:szCs w:val="28"/>
                <w:lang w:val="kk-KZ"/>
              </w:rPr>
              <w:t xml:space="preserve">и обеспечивают </w:t>
            </w:r>
            <w:r w:rsidRPr="00543596">
              <w:rPr>
                <w:rFonts w:ascii="Times New Roman" w:eastAsia="Calibri" w:hAnsi="Times New Roman" w:cs="Times New Roman"/>
                <w:i/>
                <w:sz w:val="28"/>
                <w:szCs w:val="28"/>
                <w:u w:val="single"/>
                <w:lang w:val="kk-KZ"/>
              </w:rPr>
              <w:t>рост</w:t>
            </w:r>
            <w:r w:rsidRPr="00543596">
              <w:rPr>
                <w:rFonts w:ascii="Times New Roman" w:eastAsia="Calibri" w:hAnsi="Times New Roman" w:cs="Times New Roman"/>
                <w:sz w:val="28"/>
                <w:szCs w:val="28"/>
                <w:lang w:val="kk-KZ"/>
              </w:rPr>
              <w:t xml:space="preserve"> растения в длину. Они имеют временный характер и превращаются в </w:t>
            </w:r>
            <w:r w:rsidRPr="00543596">
              <w:rPr>
                <w:rFonts w:ascii="Times New Roman" w:eastAsia="Calibri" w:hAnsi="Times New Roman" w:cs="Times New Roman"/>
                <w:i/>
                <w:sz w:val="28"/>
                <w:szCs w:val="28"/>
                <w:u w:val="single"/>
                <w:lang w:val="kk-KZ"/>
              </w:rPr>
              <w:t xml:space="preserve">постоянные </w:t>
            </w:r>
            <w:r w:rsidRPr="00543596">
              <w:rPr>
                <w:rFonts w:ascii="Times New Roman" w:eastAsia="Calibri" w:hAnsi="Times New Roman" w:cs="Times New Roman"/>
                <w:sz w:val="28"/>
                <w:szCs w:val="28"/>
                <w:lang w:val="kk-KZ"/>
              </w:rPr>
              <w:t xml:space="preserve">ткани.  </w:t>
            </w:r>
          </w:p>
          <w:p w14:paraId="717582F3" w14:textId="77777777" w:rsidR="00543596" w:rsidRPr="00543596" w:rsidRDefault="00543596" w:rsidP="00E507FF">
            <w:pPr>
              <w:numPr>
                <w:ilvl w:val="0"/>
                <w:numId w:val="74"/>
              </w:numPr>
              <w:spacing w:after="0" w:line="240" w:lineRule="auto"/>
              <w:ind w:left="33" w:right="34" w:firstLine="327"/>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Специфичность раневых </w:t>
            </w:r>
            <w:r w:rsidRPr="00543596">
              <w:rPr>
                <w:rFonts w:ascii="Times New Roman" w:eastAsia="Calibri" w:hAnsi="Times New Roman" w:cs="Times New Roman"/>
                <w:iCs/>
                <w:sz w:val="28"/>
                <w:szCs w:val="28"/>
              </w:rPr>
              <w:t>тканей</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sz w:val="28"/>
                <w:szCs w:val="28"/>
                <w:lang w:val="kk-KZ"/>
              </w:rPr>
              <w:t xml:space="preserve"> Раневые (травматические) возникают в любой части растения при поранениях. Клетки постоянных тканей, окружающие повреждение, </w:t>
            </w:r>
            <w:r w:rsidRPr="00543596">
              <w:rPr>
                <w:rFonts w:ascii="Times New Roman" w:eastAsia="Calibri" w:hAnsi="Times New Roman" w:cs="Times New Roman"/>
                <w:i/>
                <w:sz w:val="28"/>
                <w:szCs w:val="28"/>
                <w:u w:val="single"/>
                <w:lang w:val="kk-KZ"/>
              </w:rPr>
              <w:t>дедифференцируются</w:t>
            </w:r>
            <w:r w:rsidRPr="00543596">
              <w:rPr>
                <w:rFonts w:ascii="Times New Roman" w:eastAsia="Calibri" w:hAnsi="Times New Roman" w:cs="Times New Roman"/>
                <w:sz w:val="28"/>
                <w:szCs w:val="28"/>
                <w:lang w:val="kk-KZ"/>
              </w:rPr>
              <w:t xml:space="preserve">, приобретают способность к </w:t>
            </w:r>
            <w:r w:rsidRPr="00543596">
              <w:rPr>
                <w:rFonts w:ascii="Times New Roman" w:eastAsia="Calibri" w:hAnsi="Times New Roman" w:cs="Times New Roman"/>
                <w:i/>
                <w:sz w:val="28"/>
                <w:szCs w:val="28"/>
                <w:u w:val="single"/>
                <w:lang w:val="kk-KZ"/>
              </w:rPr>
              <w:t>делению</w:t>
            </w:r>
            <w:r w:rsidRPr="00543596">
              <w:rPr>
                <w:rFonts w:ascii="Times New Roman" w:eastAsia="Calibri" w:hAnsi="Times New Roman" w:cs="Times New Roman"/>
                <w:sz w:val="28"/>
                <w:szCs w:val="28"/>
                <w:lang w:val="kk-KZ"/>
              </w:rPr>
              <w:t xml:space="preserve"> и образуют раневую ткань каллус. Клетки каллуса постепенно превращаются в клетки постоянной ткани (раневой пробки). </w:t>
            </w:r>
          </w:p>
          <w:p w14:paraId="442D9FC2" w14:textId="77777777" w:rsidR="00543596" w:rsidRPr="00543596" w:rsidRDefault="00543596" w:rsidP="00E507FF">
            <w:pPr>
              <w:numPr>
                <w:ilvl w:val="0"/>
                <w:numId w:val="74"/>
              </w:numPr>
              <w:shd w:val="clear" w:color="auto" w:fill="FFFFFF"/>
              <w:spacing w:after="0" w:line="240" w:lineRule="auto"/>
              <w:ind w:left="33" w:firstLine="32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sz w:val="28"/>
                <w:szCs w:val="28"/>
              </w:rPr>
              <w:t>основных</w:t>
            </w:r>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iCs/>
                <w:sz w:val="28"/>
                <w:szCs w:val="28"/>
              </w:rPr>
              <w:t>тканей</w:t>
            </w:r>
            <w:r w:rsidRPr="00543596">
              <w:rPr>
                <w:rFonts w:ascii="Times New Roman" w:hAnsi="Times New Roman" w:cs="Times New Roman"/>
                <w:sz w:val="28"/>
                <w:szCs w:val="28"/>
                <w:lang w:val="kk-KZ"/>
              </w:rPr>
              <w:t>.</w:t>
            </w:r>
            <w:r w:rsidRPr="00543596">
              <w:rPr>
                <w:rFonts w:ascii="Times New Roman" w:hAnsi="Times New Roman" w:cs="Times New Roman"/>
                <w:color w:val="FF0000"/>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rPr>
              <w:t xml:space="preserve">Основная ткань -  состоит из живых, обычно </w:t>
            </w:r>
            <w:r w:rsidRPr="00543596">
              <w:rPr>
                <w:rFonts w:ascii="Times New Roman" w:hAnsi="Times New Roman" w:cs="Times New Roman"/>
                <w:i/>
                <w:sz w:val="28"/>
                <w:szCs w:val="28"/>
                <w:u w:val="single"/>
              </w:rPr>
              <w:t>тонкостенных</w:t>
            </w:r>
            <w:r w:rsidRPr="00543596">
              <w:rPr>
                <w:rFonts w:ascii="Times New Roman" w:hAnsi="Times New Roman" w:cs="Times New Roman"/>
                <w:sz w:val="28"/>
                <w:szCs w:val="28"/>
              </w:rPr>
              <w:t xml:space="preserve"> клеток, которые составляют основу </w:t>
            </w:r>
            <w:r w:rsidRPr="00543596">
              <w:rPr>
                <w:rFonts w:ascii="Times New Roman" w:hAnsi="Times New Roman" w:cs="Times New Roman"/>
                <w:i/>
                <w:sz w:val="28"/>
                <w:szCs w:val="28"/>
                <w:u w:val="single"/>
              </w:rPr>
              <w:t xml:space="preserve">органов </w:t>
            </w:r>
            <w:r w:rsidRPr="00543596">
              <w:rPr>
                <w:rFonts w:ascii="Times New Roman" w:hAnsi="Times New Roman" w:cs="Times New Roman"/>
                <w:sz w:val="28"/>
                <w:szCs w:val="28"/>
              </w:rPr>
              <w:t xml:space="preserve">(откуда и название ткани). В ней размещены механические, </w:t>
            </w:r>
            <w:r w:rsidRPr="00543596">
              <w:rPr>
                <w:rFonts w:ascii="Times New Roman" w:hAnsi="Times New Roman" w:cs="Times New Roman"/>
                <w:i/>
                <w:sz w:val="28"/>
                <w:szCs w:val="28"/>
                <w:u w:val="single"/>
              </w:rPr>
              <w:t>проводящие</w:t>
            </w:r>
            <w:r w:rsidRPr="00543596">
              <w:rPr>
                <w:rFonts w:ascii="Times New Roman" w:hAnsi="Times New Roman" w:cs="Times New Roman"/>
                <w:sz w:val="28"/>
                <w:szCs w:val="28"/>
              </w:rPr>
              <w:t xml:space="preserve"> и другие постоянные ткани. Основная ткань выполняет ряд функций, в связи с чем различают </w:t>
            </w:r>
            <w:r w:rsidRPr="00543596">
              <w:rPr>
                <w:rFonts w:ascii="Times New Roman" w:hAnsi="Times New Roman" w:cs="Times New Roman"/>
                <w:i/>
                <w:sz w:val="28"/>
                <w:szCs w:val="28"/>
                <w:u w:val="single"/>
              </w:rPr>
              <w:t>ассимиляционную</w:t>
            </w:r>
            <w:r w:rsidRPr="00543596">
              <w:rPr>
                <w:rFonts w:ascii="Times New Roman" w:hAnsi="Times New Roman" w:cs="Times New Roman"/>
                <w:sz w:val="28"/>
                <w:szCs w:val="28"/>
              </w:rPr>
              <w:t xml:space="preserve"> (хлоренхиму), запасающую, </w:t>
            </w:r>
            <w:r w:rsidRPr="00543596">
              <w:rPr>
                <w:rFonts w:ascii="Times New Roman" w:hAnsi="Times New Roman" w:cs="Times New Roman"/>
                <w:i/>
                <w:sz w:val="28"/>
                <w:szCs w:val="28"/>
                <w:u w:val="single"/>
              </w:rPr>
              <w:t>воздухоносную</w:t>
            </w:r>
            <w:r w:rsidRPr="00543596">
              <w:rPr>
                <w:rFonts w:ascii="Times New Roman" w:hAnsi="Times New Roman" w:cs="Times New Roman"/>
                <w:sz w:val="28"/>
                <w:szCs w:val="28"/>
              </w:rPr>
              <w:t xml:space="preserve"> (аэренхиму) и водоносную паренхиму. </w:t>
            </w:r>
          </w:p>
          <w:p w14:paraId="2556BC81" w14:textId="77777777" w:rsidR="00543596" w:rsidRPr="00543596" w:rsidRDefault="00543596" w:rsidP="00E507FF">
            <w:pPr>
              <w:numPr>
                <w:ilvl w:val="0"/>
                <w:numId w:val="74"/>
              </w:numPr>
              <w:shd w:val="clear" w:color="auto" w:fill="FFFFFF"/>
              <w:spacing w:after="0" w:line="240" w:lineRule="auto"/>
              <w:ind w:left="33" w:firstLine="32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sz w:val="28"/>
                <w:szCs w:val="28"/>
              </w:rPr>
              <w:t>основных</w:t>
            </w:r>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iCs/>
                <w:sz w:val="28"/>
                <w:szCs w:val="28"/>
              </w:rPr>
              <w:t>тканей</w:t>
            </w:r>
            <w:r w:rsidRPr="00543596">
              <w:rPr>
                <w:rFonts w:ascii="Times New Roman" w:hAnsi="Times New Roman" w:cs="Times New Roman"/>
                <w:sz w:val="28"/>
                <w:szCs w:val="28"/>
                <w:lang w:val="kk-KZ"/>
              </w:rPr>
              <w:t>.</w:t>
            </w:r>
            <w:r w:rsidRPr="00543596">
              <w:rPr>
                <w:rFonts w:ascii="Times New Roman" w:hAnsi="Times New Roman" w:cs="Times New Roman"/>
                <w:color w:val="FF0000"/>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rPr>
              <w:t>Под названием </w:t>
            </w:r>
            <w:r w:rsidRPr="00543596">
              <w:rPr>
                <w:rFonts w:ascii="Times New Roman" w:hAnsi="Times New Roman" w:cs="Times New Roman"/>
                <w:i/>
                <w:iCs/>
                <w:sz w:val="28"/>
                <w:szCs w:val="28"/>
              </w:rPr>
              <w:t xml:space="preserve"> основных </w:t>
            </w:r>
            <w:r w:rsidRPr="00543596">
              <w:rPr>
                <w:rFonts w:ascii="Times New Roman" w:hAnsi="Times New Roman" w:cs="Times New Roman"/>
                <w:sz w:val="28"/>
                <w:szCs w:val="28"/>
              </w:rPr>
              <w:t xml:space="preserve">объединяют ткани, составляющие </w:t>
            </w:r>
            <w:r w:rsidRPr="00543596">
              <w:rPr>
                <w:rFonts w:ascii="Times New Roman" w:hAnsi="Times New Roman" w:cs="Times New Roman"/>
                <w:i/>
                <w:sz w:val="28"/>
                <w:szCs w:val="28"/>
                <w:u w:val="single"/>
              </w:rPr>
              <w:t>основную</w:t>
            </w:r>
            <w:r w:rsidRPr="00543596">
              <w:rPr>
                <w:rFonts w:ascii="Times New Roman" w:hAnsi="Times New Roman" w:cs="Times New Roman"/>
                <w:sz w:val="28"/>
                <w:szCs w:val="28"/>
              </w:rPr>
              <w:t xml:space="preserve"> массу различных органов растения. </w:t>
            </w:r>
          </w:p>
          <w:p w14:paraId="0B8A7157" w14:textId="77777777" w:rsidR="00543596" w:rsidRPr="00543596" w:rsidRDefault="00543596" w:rsidP="00E507FF">
            <w:pPr>
              <w:numPr>
                <w:ilvl w:val="0"/>
                <w:numId w:val="74"/>
              </w:numPr>
              <w:shd w:val="clear" w:color="auto" w:fill="FFFFFF"/>
              <w:spacing w:after="0" w:line="240" w:lineRule="auto"/>
              <w:ind w:left="33" w:firstLine="32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sz w:val="28"/>
                <w:szCs w:val="28"/>
              </w:rPr>
              <w:t>основных</w:t>
            </w:r>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iCs/>
                <w:sz w:val="28"/>
                <w:szCs w:val="28"/>
              </w:rPr>
              <w:t>тканей</w:t>
            </w:r>
            <w:r w:rsidRPr="00543596">
              <w:rPr>
                <w:rFonts w:ascii="Times New Roman" w:hAnsi="Times New Roman" w:cs="Times New Roman"/>
                <w:sz w:val="28"/>
                <w:szCs w:val="28"/>
                <w:lang w:val="kk-KZ"/>
              </w:rPr>
              <w:t>.</w:t>
            </w:r>
            <w:r w:rsidRPr="00543596">
              <w:rPr>
                <w:rFonts w:ascii="Times New Roman" w:hAnsi="Times New Roman" w:cs="Times New Roman"/>
                <w:color w:val="FF0000"/>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rPr>
              <w:t xml:space="preserve">Их также называют </w:t>
            </w:r>
            <w:r w:rsidRPr="00543596">
              <w:rPr>
                <w:rFonts w:ascii="Times New Roman" w:hAnsi="Times New Roman" w:cs="Times New Roman"/>
                <w:i/>
                <w:iCs/>
                <w:sz w:val="28"/>
                <w:szCs w:val="28"/>
                <w:u w:val="single"/>
              </w:rPr>
              <w:t>основной</w:t>
            </w:r>
            <w:r w:rsidRPr="00543596">
              <w:rPr>
                <w:rFonts w:ascii="Times New Roman" w:hAnsi="Times New Roman" w:cs="Times New Roman"/>
                <w:i/>
                <w:iCs/>
                <w:sz w:val="28"/>
                <w:szCs w:val="28"/>
              </w:rPr>
              <w:t xml:space="preserve"> паренхимой </w:t>
            </w:r>
            <w:r w:rsidRPr="00543596">
              <w:rPr>
                <w:rFonts w:ascii="Times New Roman" w:hAnsi="Times New Roman" w:cs="Times New Roman"/>
                <w:sz w:val="28"/>
                <w:szCs w:val="28"/>
              </w:rPr>
              <w:t xml:space="preserve">или просто </w:t>
            </w:r>
            <w:r w:rsidRPr="00543596">
              <w:rPr>
                <w:rFonts w:ascii="Times New Roman" w:hAnsi="Times New Roman" w:cs="Times New Roman"/>
                <w:i/>
                <w:iCs/>
                <w:sz w:val="28"/>
                <w:szCs w:val="28"/>
              </w:rPr>
              <w:t>паренхимой</w:t>
            </w:r>
            <w:r w:rsidRPr="00543596">
              <w:rPr>
                <w:rFonts w:ascii="Times New Roman" w:hAnsi="Times New Roman" w:cs="Times New Roman"/>
                <w:sz w:val="28"/>
                <w:szCs w:val="28"/>
              </w:rPr>
              <w:t xml:space="preserve">. Основная ткань состоит из живых </w:t>
            </w:r>
            <w:proofErr w:type="spellStart"/>
            <w:r w:rsidRPr="00543596">
              <w:rPr>
                <w:rFonts w:ascii="Times New Roman" w:hAnsi="Times New Roman" w:cs="Times New Roman"/>
                <w:sz w:val="28"/>
                <w:szCs w:val="28"/>
              </w:rPr>
              <w:t>паренхимных</w:t>
            </w:r>
            <w:proofErr w:type="spellEnd"/>
            <w:r w:rsidRPr="00543596">
              <w:rPr>
                <w:rFonts w:ascii="Times New Roman" w:hAnsi="Times New Roman" w:cs="Times New Roman"/>
                <w:sz w:val="28"/>
                <w:szCs w:val="28"/>
              </w:rPr>
              <w:t xml:space="preserve">, более или менее округлых клеток с тонкими целлюлозными стенками. </w:t>
            </w:r>
          </w:p>
          <w:p w14:paraId="592ACD3A" w14:textId="77777777" w:rsidR="00543596" w:rsidRPr="00543596" w:rsidRDefault="00543596" w:rsidP="00E507FF">
            <w:pPr>
              <w:numPr>
                <w:ilvl w:val="0"/>
                <w:numId w:val="74"/>
              </w:numPr>
              <w:shd w:val="clear" w:color="auto" w:fill="FFFFFF"/>
              <w:spacing w:after="0" w:line="240" w:lineRule="auto"/>
              <w:ind w:left="33" w:firstLine="32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sz w:val="28"/>
                <w:szCs w:val="28"/>
              </w:rPr>
              <w:t>основных</w:t>
            </w:r>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iCs/>
                <w:sz w:val="28"/>
                <w:szCs w:val="28"/>
              </w:rPr>
              <w:t>тканей</w:t>
            </w:r>
            <w:r w:rsidRPr="00543596">
              <w:rPr>
                <w:rFonts w:ascii="Times New Roman" w:hAnsi="Times New Roman" w:cs="Times New Roman"/>
                <w:sz w:val="28"/>
                <w:szCs w:val="28"/>
                <w:lang w:val="kk-KZ"/>
              </w:rPr>
              <w:t>.</w:t>
            </w:r>
            <w:r w:rsidRPr="00543596">
              <w:rPr>
                <w:rFonts w:ascii="Times New Roman" w:hAnsi="Times New Roman" w:cs="Times New Roman"/>
                <w:color w:val="FF0000"/>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rPr>
              <w:t xml:space="preserve">Между клетками имеются межклетники. В клетках обычно заметны вакуоли. Основная паренхима может выполнять какую-либо основную функцию, например, в листе она является </w:t>
            </w:r>
            <w:r w:rsidRPr="00543596">
              <w:rPr>
                <w:rFonts w:ascii="Times New Roman" w:hAnsi="Times New Roman" w:cs="Times New Roman"/>
                <w:i/>
                <w:iCs/>
                <w:sz w:val="28"/>
                <w:szCs w:val="28"/>
                <w:u w:val="single"/>
              </w:rPr>
              <w:t>ассимилирующей</w:t>
            </w:r>
            <w:r w:rsidRPr="00543596">
              <w:rPr>
                <w:rFonts w:ascii="Times New Roman" w:hAnsi="Times New Roman" w:cs="Times New Roman"/>
                <w:sz w:val="28"/>
                <w:szCs w:val="28"/>
              </w:rPr>
              <w:t xml:space="preserve">, в органах водных растений пронизана </w:t>
            </w:r>
            <w:r w:rsidRPr="00543596">
              <w:rPr>
                <w:rFonts w:ascii="Times New Roman" w:hAnsi="Times New Roman" w:cs="Times New Roman"/>
                <w:i/>
                <w:sz w:val="28"/>
                <w:szCs w:val="28"/>
                <w:u w:val="single"/>
              </w:rPr>
              <w:t>воздухоносными</w:t>
            </w:r>
            <w:r w:rsidRPr="00543596">
              <w:rPr>
                <w:rFonts w:ascii="Times New Roman" w:hAnsi="Times New Roman" w:cs="Times New Roman"/>
                <w:sz w:val="28"/>
                <w:szCs w:val="28"/>
              </w:rPr>
              <w:t xml:space="preserve"> ходами и носит название </w:t>
            </w:r>
            <w:r w:rsidRPr="00543596">
              <w:rPr>
                <w:rFonts w:ascii="Times New Roman" w:hAnsi="Times New Roman" w:cs="Times New Roman"/>
                <w:i/>
                <w:iCs/>
                <w:sz w:val="28"/>
                <w:szCs w:val="28"/>
              </w:rPr>
              <w:t>аэренхимы</w:t>
            </w:r>
            <w:r w:rsidRPr="00543596">
              <w:rPr>
                <w:rFonts w:ascii="Times New Roman" w:hAnsi="Times New Roman" w:cs="Times New Roman"/>
                <w:sz w:val="28"/>
                <w:szCs w:val="28"/>
              </w:rPr>
              <w:t xml:space="preserve">. Особенно часто основная ткань служит для отложения </w:t>
            </w:r>
            <w:r w:rsidRPr="00543596">
              <w:rPr>
                <w:rFonts w:ascii="Times New Roman" w:hAnsi="Times New Roman" w:cs="Times New Roman"/>
                <w:i/>
                <w:iCs/>
                <w:sz w:val="28"/>
                <w:szCs w:val="28"/>
                <w:u w:val="single"/>
              </w:rPr>
              <w:t>запасных</w:t>
            </w:r>
            <w:r w:rsidRPr="00543596">
              <w:rPr>
                <w:rFonts w:ascii="Times New Roman" w:hAnsi="Times New Roman" w:cs="Times New Roman"/>
                <w:i/>
                <w:iCs/>
                <w:sz w:val="28"/>
                <w:szCs w:val="28"/>
              </w:rPr>
              <w:t xml:space="preserve"> </w:t>
            </w:r>
            <w:r w:rsidRPr="00543596">
              <w:rPr>
                <w:rFonts w:ascii="Times New Roman" w:hAnsi="Times New Roman" w:cs="Times New Roman"/>
                <w:sz w:val="28"/>
                <w:szCs w:val="28"/>
              </w:rPr>
              <w:t>продуктов.</w:t>
            </w:r>
          </w:p>
          <w:p w14:paraId="5A1013DE" w14:textId="77777777" w:rsidR="00543596" w:rsidRPr="00543596" w:rsidRDefault="00543596" w:rsidP="00E507FF">
            <w:pPr>
              <w:numPr>
                <w:ilvl w:val="0"/>
                <w:numId w:val="74"/>
              </w:numPr>
              <w:shd w:val="clear" w:color="auto" w:fill="FFFFFF"/>
              <w:spacing w:after="0" w:line="240" w:lineRule="auto"/>
              <w:ind w:left="33" w:firstLine="32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iCs/>
                <w:sz w:val="28"/>
                <w:szCs w:val="28"/>
              </w:rPr>
              <w:t>ассимиляционных</w:t>
            </w:r>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iCs/>
                <w:sz w:val="28"/>
                <w:szCs w:val="28"/>
              </w:rPr>
              <w:t>тканей</w:t>
            </w:r>
            <w:r w:rsidRPr="00543596">
              <w:rPr>
                <w:rFonts w:ascii="Times New Roman" w:hAnsi="Times New Roman" w:cs="Times New Roman"/>
                <w:sz w:val="28"/>
                <w:szCs w:val="28"/>
                <w:lang w:val="kk-KZ"/>
              </w:rPr>
              <w:t>.</w:t>
            </w:r>
            <w:r w:rsidRPr="00543596">
              <w:rPr>
                <w:rFonts w:ascii="Times New Roman" w:hAnsi="Times New Roman" w:cs="Times New Roman"/>
                <w:color w:val="FF0000"/>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rPr>
              <w:t>В систему </w:t>
            </w:r>
            <w:r w:rsidRPr="00543596">
              <w:rPr>
                <w:rFonts w:ascii="Times New Roman" w:hAnsi="Times New Roman" w:cs="Times New Roman"/>
                <w:i/>
                <w:iCs/>
                <w:sz w:val="28"/>
                <w:szCs w:val="28"/>
              </w:rPr>
              <w:t xml:space="preserve">ассимиляционных (синтезирующих) тканей </w:t>
            </w:r>
            <w:r w:rsidRPr="00543596">
              <w:rPr>
                <w:rFonts w:ascii="Times New Roman" w:hAnsi="Times New Roman" w:cs="Times New Roman"/>
                <w:sz w:val="28"/>
                <w:szCs w:val="28"/>
              </w:rPr>
              <w:t xml:space="preserve">объединяют ткани, основной функцией которых является </w:t>
            </w:r>
            <w:r w:rsidRPr="00543596">
              <w:rPr>
                <w:rFonts w:ascii="Times New Roman" w:hAnsi="Times New Roman" w:cs="Times New Roman"/>
                <w:i/>
                <w:sz w:val="28"/>
                <w:szCs w:val="28"/>
                <w:u w:val="single"/>
              </w:rPr>
              <w:t>ассимиляция</w:t>
            </w:r>
            <w:r w:rsidRPr="00543596">
              <w:rPr>
                <w:rFonts w:ascii="Times New Roman" w:hAnsi="Times New Roman" w:cs="Times New Roman"/>
                <w:sz w:val="28"/>
                <w:szCs w:val="28"/>
              </w:rPr>
              <w:t xml:space="preserve"> в узком смысле, т. е. фотосинтез. </w:t>
            </w:r>
          </w:p>
          <w:p w14:paraId="35D717C5" w14:textId="77777777" w:rsidR="00543596" w:rsidRPr="00543596" w:rsidRDefault="00543596" w:rsidP="00E507FF">
            <w:pPr>
              <w:numPr>
                <w:ilvl w:val="0"/>
                <w:numId w:val="74"/>
              </w:numPr>
              <w:shd w:val="clear" w:color="auto" w:fill="FFFFFF"/>
              <w:spacing w:after="0" w:line="240" w:lineRule="auto"/>
              <w:ind w:left="33" w:firstLine="32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lastRenderedPageBreak/>
              <w:t xml:space="preserve">Специфичность </w:t>
            </w:r>
            <w:r w:rsidRPr="00543596">
              <w:rPr>
                <w:rFonts w:ascii="Times New Roman" w:hAnsi="Times New Roman" w:cs="Times New Roman"/>
                <w:iCs/>
                <w:sz w:val="28"/>
                <w:szCs w:val="28"/>
              </w:rPr>
              <w:t>ассимиляционных</w:t>
            </w:r>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iCs/>
                <w:sz w:val="28"/>
                <w:szCs w:val="28"/>
              </w:rPr>
              <w:t>тканей</w:t>
            </w:r>
            <w:r w:rsidRPr="00543596">
              <w:rPr>
                <w:rFonts w:ascii="Times New Roman" w:hAnsi="Times New Roman" w:cs="Times New Roman"/>
                <w:sz w:val="28"/>
                <w:szCs w:val="28"/>
                <w:lang w:val="kk-KZ"/>
              </w:rPr>
              <w:t>.</w:t>
            </w:r>
            <w:r w:rsidRPr="00543596">
              <w:rPr>
                <w:rFonts w:ascii="Times New Roman" w:hAnsi="Times New Roman" w:cs="Times New Roman"/>
                <w:color w:val="FF0000"/>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rPr>
              <w:t xml:space="preserve">У всех растений эти ткани по общей форме их клеток относятся к </w:t>
            </w:r>
            <w:proofErr w:type="spellStart"/>
            <w:r w:rsidRPr="00543596">
              <w:rPr>
                <w:rFonts w:ascii="Times New Roman" w:hAnsi="Times New Roman" w:cs="Times New Roman"/>
                <w:i/>
                <w:sz w:val="28"/>
                <w:szCs w:val="28"/>
                <w:u w:val="single"/>
              </w:rPr>
              <w:t>паренхимным</w:t>
            </w:r>
            <w:proofErr w:type="spellEnd"/>
            <w:r w:rsidRPr="00543596">
              <w:rPr>
                <w:rFonts w:ascii="Times New Roman" w:hAnsi="Times New Roman" w:cs="Times New Roman"/>
                <w:i/>
                <w:sz w:val="28"/>
                <w:szCs w:val="28"/>
                <w:u w:val="single"/>
              </w:rPr>
              <w:t>;</w:t>
            </w:r>
            <w:r w:rsidRPr="00543596">
              <w:rPr>
                <w:rFonts w:ascii="Times New Roman" w:hAnsi="Times New Roman" w:cs="Times New Roman"/>
                <w:sz w:val="28"/>
                <w:szCs w:val="28"/>
              </w:rPr>
              <w:t xml:space="preserve"> у высших растений они обычно имеют зеленую окраску, и ассимиляционная ткань у них может быть названа зеленой паренхимой, </w:t>
            </w:r>
            <w:proofErr w:type="spellStart"/>
            <w:r w:rsidRPr="00543596">
              <w:rPr>
                <w:rFonts w:ascii="Times New Roman" w:hAnsi="Times New Roman" w:cs="Times New Roman"/>
                <w:i/>
                <w:sz w:val="28"/>
                <w:szCs w:val="28"/>
                <w:u w:val="single"/>
              </w:rPr>
              <w:t>хлорофиллоносной</w:t>
            </w:r>
            <w:proofErr w:type="spellEnd"/>
            <w:r w:rsidRPr="00543596">
              <w:rPr>
                <w:rFonts w:ascii="Times New Roman" w:hAnsi="Times New Roman" w:cs="Times New Roman"/>
                <w:i/>
                <w:sz w:val="28"/>
                <w:szCs w:val="28"/>
                <w:u w:val="single"/>
              </w:rPr>
              <w:t xml:space="preserve"> </w:t>
            </w:r>
            <w:r w:rsidRPr="00543596">
              <w:rPr>
                <w:rFonts w:ascii="Times New Roman" w:hAnsi="Times New Roman" w:cs="Times New Roman"/>
                <w:sz w:val="28"/>
                <w:szCs w:val="28"/>
              </w:rPr>
              <w:t xml:space="preserve">паренхимой или, хлоренхимой. </w:t>
            </w:r>
          </w:p>
          <w:p w14:paraId="17B7BE87" w14:textId="77777777" w:rsidR="00543596" w:rsidRPr="00543596" w:rsidRDefault="00543596" w:rsidP="00E507FF">
            <w:pPr>
              <w:numPr>
                <w:ilvl w:val="0"/>
                <w:numId w:val="74"/>
              </w:numPr>
              <w:shd w:val="clear" w:color="auto" w:fill="FFFFFF"/>
              <w:spacing w:after="0" w:line="240" w:lineRule="auto"/>
              <w:ind w:left="33" w:firstLine="32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Специфичность</w:t>
            </w:r>
            <w:r w:rsidRPr="00543596">
              <w:rPr>
                <w:rFonts w:ascii="Times New Roman" w:hAnsi="Times New Roman" w:cs="Times New Roman"/>
                <w:sz w:val="28"/>
                <w:szCs w:val="28"/>
              </w:rPr>
              <w:t xml:space="preserve"> </w:t>
            </w:r>
            <w:proofErr w:type="spellStart"/>
            <w:r w:rsidRPr="00543596">
              <w:rPr>
                <w:rFonts w:ascii="Times New Roman" w:hAnsi="Times New Roman" w:cs="Times New Roman"/>
                <w:sz w:val="28"/>
                <w:szCs w:val="28"/>
              </w:rPr>
              <w:t>хлорофиллоносной</w:t>
            </w:r>
            <w:proofErr w:type="spellEnd"/>
            <w:r w:rsidRPr="00543596">
              <w:rPr>
                <w:rFonts w:ascii="Times New Roman" w:hAnsi="Times New Roman" w:cs="Times New Roman"/>
                <w:sz w:val="28"/>
                <w:szCs w:val="28"/>
              </w:rPr>
              <w:t xml:space="preserve"> паренхимой</w:t>
            </w:r>
            <w:r w:rsidRPr="00543596">
              <w:rPr>
                <w:rFonts w:ascii="Times New Roman" w:hAnsi="Times New Roman" w:cs="Times New Roman"/>
                <w:sz w:val="28"/>
                <w:szCs w:val="28"/>
                <w:lang w:val="kk-KZ"/>
              </w:rPr>
              <w:t>.</w:t>
            </w:r>
            <w:r w:rsidRPr="00543596">
              <w:rPr>
                <w:rFonts w:ascii="Times New Roman" w:hAnsi="Times New Roman" w:cs="Times New Roman"/>
                <w:color w:val="FF0000"/>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rPr>
              <w:t xml:space="preserve">Клетки хлоренхимы имеют </w:t>
            </w:r>
            <w:r w:rsidRPr="00543596">
              <w:rPr>
                <w:rFonts w:ascii="Times New Roman" w:hAnsi="Times New Roman" w:cs="Times New Roman"/>
                <w:i/>
                <w:sz w:val="28"/>
                <w:szCs w:val="28"/>
                <w:u w:val="single"/>
              </w:rPr>
              <w:t>целлюлозные</w:t>
            </w:r>
            <w:r w:rsidRPr="00543596">
              <w:rPr>
                <w:rFonts w:ascii="Times New Roman" w:hAnsi="Times New Roman" w:cs="Times New Roman"/>
                <w:sz w:val="28"/>
                <w:szCs w:val="28"/>
              </w:rPr>
              <w:t xml:space="preserve"> оболочки, обычно тонкие, без выраженных пор. Протопласт расположен в </w:t>
            </w:r>
            <w:proofErr w:type="spellStart"/>
            <w:r w:rsidRPr="00543596">
              <w:rPr>
                <w:rFonts w:ascii="Times New Roman" w:hAnsi="Times New Roman" w:cs="Times New Roman"/>
                <w:i/>
                <w:sz w:val="28"/>
                <w:szCs w:val="28"/>
                <w:u w:val="single"/>
              </w:rPr>
              <w:t>постенном</w:t>
            </w:r>
            <w:proofErr w:type="spellEnd"/>
            <w:r w:rsidRPr="00543596">
              <w:rPr>
                <w:rFonts w:ascii="Times New Roman" w:hAnsi="Times New Roman" w:cs="Times New Roman"/>
                <w:sz w:val="28"/>
                <w:szCs w:val="28"/>
              </w:rPr>
              <w:t xml:space="preserve"> слое, центральная часть клетки занята </w:t>
            </w:r>
            <w:r w:rsidRPr="00543596">
              <w:rPr>
                <w:rFonts w:ascii="Times New Roman" w:hAnsi="Times New Roman" w:cs="Times New Roman"/>
                <w:i/>
                <w:sz w:val="28"/>
                <w:szCs w:val="28"/>
                <w:u w:val="single"/>
              </w:rPr>
              <w:t>крупной</w:t>
            </w:r>
            <w:r w:rsidRPr="00543596">
              <w:rPr>
                <w:rFonts w:ascii="Times New Roman" w:hAnsi="Times New Roman" w:cs="Times New Roman"/>
                <w:sz w:val="28"/>
                <w:szCs w:val="28"/>
              </w:rPr>
              <w:t xml:space="preserve"> вакуолью. Доступ углекислоты к клеткам хлоренхимы облегчается тем, что в ней имеется система межклетников, образующих связанную систему, сообщающуюся с атмосферой. </w:t>
            </w:r>
          </w:p>
          <w:p w14:paraId="7F151256" w14:textId="77777777" w:rsidR="00543596" w:rsidRPr="00543596" w:rsidRDefault="00543596" w:rsidP="00E507FF">
            <w:pPr>
              <w:numPr>
                <w:ilvl w:val="0"/>
                <w:numId w:val="74"/>
              </w:numPr>
              <w:shd w:val="clear" w:color="auto" w:fill="FFFFFF"/>
              <w:spacing w:after="0" w:line="240" w:lineRule="auto"/>
              <w:ind w:left="33" w:firstLine="283"/>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Специфичность</w:t>
            </w:r>
            <w:r w:rsidRPr="00543596">
              <w:rPr>
                <w:rFonts w:ascii="Times New Roman" w:hAnsi="Times New Roman" w:cs="Times New Roman"/>
                <w:sz w:val="28"/>
                <w:szCs w:val="28"/>
              </w:rPr>
              <w:t xml:space="preserve"> </w:t>
            </w:r>
            <w:r w:rsidRPr="00543596">
              <w:rPr>
                <w:rFonts w:ascii="Times New Roman" w:hAnsi="Times New Roman" w:cs="Times New Roman"/>
                <w:iCs/>
                <w:sz w:val="28"/>
                <w:szCs w:val="28"/>
              </w:rPr>
              <w:t>ассимиляционных</w:t>
            </w:r>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iCs/>
                <w:sz w:val="28"/>
                <w:szCs w:val="28"/>
              </w:rPr>
              <w:t>тканей</w:t>
            </w:r>
            <w:r w:rsidRPr="00543596">
              <w:rPr>
                <w:rFonts w:ascii="Times New Roman" w:hAnsi="Times New Roman" w:cs="Times New Roman"/>
                <w:sz w:val="28"/>
                <w:szCs w:val="28"/>
                <w:lang w:val="kk-KZ"/>
              </w:rPr>
              <w:t>.</w:t>
            </w:r>
            <w:r w:rsidRPr="00543596">
              <w:rPr>
                <w:rFonts w:ascii="Times New Roman" w:hAnsi="Times New Roman" w:cs="Times New Roman"/>
                <w:color w:val="FF0000"/>
                <w:sz w:val="28"/>
                <w:szCs w:val="28"/>
                <w:lang w:val="kk-KZ"/>
              </w:rPr>
              <w:t xml:space="preserve"> </w:t>
            </w:r>
            <w:r w:rsidRPr="00543596">
              <w:rPr>
                <w:rFonts w:ascii="Times New Roman" w:hAnsi="Times New Roman" w:cs="Times New Roman"/>
                <w:b/>
                <w:sz w:val="28"/>
                <w:szCs w:val="28"/>
                <w:lang w:val="kk-KZ"/>
              </w:rPr>
              <w:t xml:space="preserve">Ответ: </w:t>
            </w:r>
            <w:r w:rsidRPr="00543596">
              <w:rPr>
                <w:rFonts w:ascii="Times New Roman" w:hAnsi="Times New Roman" w:cs="Times New Roman"/>
                <w:sz w:val="28"/>
                <w:szCs w:val="28"/>
              </w:rPr>
              <w:t xml:space="preserve">Ассимиляционная ткань (хлоренхима) расположена под эпидермисом в </w:t>
            </w:r>
            <w:r w:rsidRPr="00543596">
              <w:rPr>
                <w:rFonts w:ascii="Times New Roman" w:hAnsi="Times New Roman" w:cs="Times New Roman"/>
                <w:i/>
                <w:sz w:val="28"/>
                <w:szCs w:val="28"/>
                <w:u w:val="single"/>
              </w:rPr>
              <w:t>листьях</w:t>
            </w:r>
            <w:r w:rsidRPr="00543596">
              <w:rPr>
                <w:rFonts w:ascii="Times New Roman" w:hAnsi="Times New Roman" w:cs="Times New Roman"/>
                <w:sz w:val="28"/>
                <w:szCs w:val="28"/>
              </w:rPr>
              <w:t xml:space="preserve">, </w:t>
            </w:r>
            <w:proofErr w:type="spellStart"/>
            <w:r w:rsidRPr="00543596">
              <w:rPr>
                <w:rFonts w:ascii="Times New Roman" w:hAnsi="Times New Roman" w:cs="Times New Roman"/>
                <w:sz w:val="28"/>
                <w:szCs w:val="28"/>
              </w:rPr>
              <w:t>неодревесневших</w:t>
            </w:r>
            <w:proofErr w:type="spellEnd"/>
            <w:r w:rsidRPr="00543596">
              <w:rPr>
                <w:rFonts w:ascii="Times New Roman" w:hAnsi="Times New Roman" w:cs="Times New Roman"/>
                <w:sz w:val="28"/>
                <w:szCs w:val="28"/>
              </w:rPr>
              <w:t xml:space="preserve"> </w:t>
            </w:r>
            <w:r w:rsidRPr="00543596">
              <w:rPr>
                <w:rFonts w:ascii="Times New Roman" w:hAnsi="Times New Roman" w:cs="Times New Roman"/>
                <w:i/>
                <w:sz w:val="28"/>
                <w:szCs w:val="28"/>
                <w:u w:val="single"/>
              </w:rPr>
              <w:t>стеблях</w:t>
            </w:r>
            <w:r w:rsidRPr="00543596">
              <w:rPr>
                <w:rFonts w:ascii="Times New Roman" w:hAnsi="Times New Roman" w:cs="Times New Roman"/>
                <w:sz w:val="28"/>
                <w:szCs w:val="28"/>
              </w:rPr>
              <w:t xml:space="preserve">, незрелых </w:t>
            </w:r>
            <w:r w:rsidRPr="00543596">
              <w:rPr>
                <w:rFonts w:ascii="Times New Roman" w:hAnsi="Times New Roman" w:cs="Times New Roman"/>
                <w:i/>
                <w:sz w:val="28"/>
                <w:szCs w:val="28"/>
                <w:u w:val="single"/>
              </w:rPr>
              <w:t>плодах</w:t>
            </w:r>
            <w:r w:rsidRPr="00543596">
              <w:rPr>
                <w:rFonts w:ascii="Times New Roman" w:hAnsi="Times New Roman" w:cs="Times New Roman"/>
                <w:sz w:val="28"/>
                <w:szCs w:val="28"/>
              </w:rPr>
              <w:t xml:space="preserve">, чашелистиках, т.е. в зеленых частях растения. Ее основная функция – фотосинтез. </w:t>
            </w:r>
          </w:p>
          <w:p w14:paraId="666D7084" w14:textId="77777777" w:rsidR="00543596" w:rsidRPr="00543596" w:rsidRDefault="00543596" w:rsidP="00E507FF">
            <w:pPr>
              <w:numPr>
                <w:ilvl w:val="0"/>
                <w:numId w:val="74"/>
              </w:numPr>
              <w:shd w:val="clear" w:color="auto" w:fill="FFFFFF"/>
              <w:spacing w:after="0" w:line="240" w:lineRule="auto"/>
              <w:ind w:firstLine="360"/>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Специфичность ассимиляционных тканей. </w:t>
            </w:r>
            <w:r w:rsidRPr="00543596">
              <w:rPr>
                <w:rFonts w:ascii="Times New Roman" w:hAnsi="Times New Roman" w:cs="Times New Roman"/>
                <w:b/>
                <w:sz w:val="28"/>
                <w:szCs w:val="28"/>
              </w:rPr>
              <w:t>Ответ:</w:t>
            </w:r>
            <w:r w:rsidRPr="00543596">
              <w:rPr>
                <w:rFonts w:ascii="Times New Roman" w:hAnsi="Times New Roman" w:cs="Times New Roman"/>
                <w:sz w:val="28"/>
                <w:szCs w:val="28"/>
              </w:rPr>
              <w:t xml:space="preserve"> Клетки ассимиляционной ткани обычно </w:t>
            </w:r>
            <w:proofErr w:type="spellStart"/>
            <w:r w:rsidRPr="00543596">
              <w:rPr>
                <w:rFonts w:ascii="Times New Roman" w:hAnsi="Times New Roman" w:cs="Times New Roman"/>
                <w:sz w:val="28"/>
                <w:szCs w:val="28"/>
              </w:rPr>
              <w:t>паренхимные</w:t>
            </w:r>
            <w:proofErr w:type="spellEnd"/>
            <w:r w:rsidRPr="00543596">
              <w:rPr>
                <w:rFonts w:ascii="Times New Roman" w:hAnsi="Times New Roman" w:cs="Times New Roman"/>
                <w:sz w:val="28"/>
                <w:szCs w:val="28"/>
              </w:rPr>
              <w:t xml:space="preserve">, </w:t>
            </w:r>
            <w:r w:rsidRPr="00543596">
              <w:rPr>
                <w:rFonts w:ascii="Times New Roman" w:hAnsi="Times New Roman" w:cs="Times New Roman"/>
                <w:i/>
                <w:sz w:val="28"/>
                <w:szCs w:val="28"/>
                <w:u w:val="single"/>
              </w:rPr>
              <w:t>тонкостенные</w:t>
            </w:r>
            <w:r w:rsidRPr="00543596">
              <w:rPr>
                <w:rFonts w:ascii="Times New Roman" w:hAnsi="Times New Roman" w:cs="Times New Roman"/>
                <w:sz w:val="28"/>
                <w:szCs w:val="28"/>
              </w:rPr>
              <w:t xml:space="preserve">, с большим количеством </w:t>
            </w:r>
            <w:r w:rsidRPr="00543596">
              <w:rPr>
                <w:rFonts w:ascii="Times New Roman" w:hAnsi="Times New Roman" w:cs="Times New Roman"/>
                <w:i/>
                <w:sz w:val="28"/>
                <w:szCs w:val="28"/>
                <w:u w:val="single"/>
              </w:rPr>
              <w:t>хлоропластов</w:t>
            </w:r>
            <w:r w:rsidRPr="00543596">
              <w:rPr>
                <w:rFonts w:ascii="Times New Roman" w:hAnsi="Times New Roman" w:cs="Times New Roman"/>
                <w:sz w:val="28"/>
                <w:szCs w:val="28"/>
              </w:rPr>
              <w:t xml:space="preserve"> и межклетниками. Запасающие ткани представлены </w:t>
            </w:r>
            <w:proofErr w:type="spellStart"/>
            <w:r w:rsidRPr="00543596">
              <w:rPr>
                <w:rFonts w:ascii="Times New Roman" w:hAnsi="Times New Roman" w:cs="Times New Roman"/>
                <w:sz w:val="28"/>
                <w:szCs w:val="28"/>
              </w:rPr>
              <w:t>паренхимными</w:t>
            </w:r>
            <w:proofErr w:type="spellEnd"/>
            <w:r w:rsidRPr="00543596">
              <w:rPr>
                <w:rFonts w:ascii="Times New Roman" w:hAnsi="Times New Roman" w:cs="Times New Roman"/>
                <w:sz w:val="28"/>
                <w:szCs w:val="28"/>
              </w:rPr>
              <w:t xml:space="preserve"> тонкостенными клетками, в которых могут откладываться такие вещества, как </w:t>
            </w:r>
            <w:r w:rsidRPr="00543596">
              <w:rPr>
                <w:rFonts w:ascii="Times New Roman" w:hAnsi="Times New Roman" w:cs="Times New Roman"/>
                <w:i/>
                <w:sz w:val="28"/>
                <w:szCs w:val="28"/>
                <w:u w:val="single"/>
              </w:rPr>
              <w:t>крахмал</w:t>
            </w:r>
            <w:r w:rsidRPr="00543596">
              <w:rPr>
                <w:rFonts w:ascii="Times New Roman" w:hAnsi="Times New Roman" w:cs="Times New Roman"/>
                <w:sz w:val="28"/>
                <w:szCs w:val="28"/>
              </w:rPr>
              <w:t xml:space="preserve">, белки, сахара, </w:t>
            </w:r>
            <w:r w:rsidRPr="00543596">
              <w:rPr>
                <w:rFonts w:ascii="Times New Roman" w:hAnsi="Times New Roman" w:cs="Times New Roman"/>
                <w:i/>
                <w:sz w:val="28"/>
                <w:szCs w:val="28"/>
                <w:u w:val="single"/>
              </w:rPr>
              <w:t>жиры</w:t>
            </w:r>
            <w:r w:rsidRPr="00543596">
              <w:rPr>
                <w:rFonts w:ascii="Times New Roman" w:hAnsi="Times New Roman" w:cs="Times New Roman"/>
                <w:sz w:val="28"/>
                <w:szCs w:val="28"/>
              </w:rPr>
              <w:t xml:space="preserve">, вода. Данный тип тканей может быть локализован в различных органах растения (в семенах, корнях, клубнях, луковицах, корневищах, стеблях, листьях).  </w:t>
            </w:r>
          </w:p>
          <w:p w14:paraId="0F825AC9" w14:textId="77777777" w:rsidR="00543596" w:rsidRPr="00543596" w:rsidRDefault="00543596" w:rsidP="00E507FF">
            <w:pPr>
              <w:numPr>
                <w:ilvl w:val="0"/>
                <w:numId w:val="74"/>
              </w:numPr>
              <w:shd w:val="clear" w:color="auto" w:fill="FFFFFF"/>
              <w:spacing w:after="0" w:line="240" w:lineRule="auto"/>
              <w:ind w:left="33" w:firstLine="327"/>
              <w:contextualSpacing/>
              <w:jc w:val="both"/>
              <w:rPr>
                <w:rFonts w:ascii="Times New Roman" w:hAnsi="Times New Roman" w:cs="Times New Roman"/>
                <w:sz w:val="28"/>
                <w:szCs w:val="28"/>
              </w:rPr>
            </w:pPr>
            <w:r w:rsidRPr="00543596">
              <w:rPr>
                <w:rFonts w:ascii="Times New Roman" w:hAnsi="Times New Roman" w:cs="Times New Roman"/>
                <w:iCs/>
                <w:sz w:val="28"/>
                <w:szCs w:val="28"/>
              </w:rPr>
              <w:t xml:space="preserve">Специфичность </w:t>
            </w:r>
            <w:proofErr w:type="spellStart"/>
            <w:r w:rsidRPr="00543596">
              <w:rPr>
                <w:rFonts w:ascii="Times New Roman" w:hAnsi="Times New Roman" w:cs="Times New Roman"/>
                <w:iCs/>
                <w:sz w:val="28"/>
                <w:szCs w:val="28"/>
              </w:rPr>
              <w:t>аэренхимных</w:t>
            </w:r>
            <w:proofErr w:type="spellEnd"/>
            <w:r w:rsidRPr="00543596">
              <w:rPr>
                <w:rFonts w:ascii="Times New Roman" w:hAnsi="Times New Roman" w:cs="Times New Roman"/>
                <w:iCs/>
                <w:sz w:val="28"/>
                <w:szCs w:val="28"/>
              </w:rPr>
              <w:t xml:space="preserve"> тканей. </w:t>
            </w:r>
            <w:r w:rsidRPr="00543596">
              <w:rPr>
                <w:rFonts w:ascii="Times New Roman" w:hAnsi="Times New Roman" w:cs="Times New Roman"/>
                <w:b/>
                <w:iCs/>
                <w:sz w:val="28"/>
                <w:szCs w:val="28"/>
              </w:rPr>
              <w:t>Ответ:</w:t>
            </w:r>
            <w:r w:rsidRPr="00543596">
              <w:rPr>
                <w:rFonts w:ascii="Times New Roman" w:hAnsi="Times New Roman" w:cs="Times New Roman"/>
                <w:b/>
                <w:i/>
                <w:iCs/>
                <w:sz w:val="28"/>
                <w:szCs w:val="28"/>
              </w:rPr>
              <w:t xml:space="preserve"> </w:t>
            </w:r>
            <w:r w:rsidRPr="00543596">
              <w:rPr>
                <w:rFonts w:ascii="Times New Roman" w:hAnsi="Times New Roman" w:cs="Times New Roman"/>
                <w:iCs/>
                <w:sz w:val="28"/>
                <w:szCs w:val="28"/>
              </w:rPr>
              <w:t>Аэренхима (воздухоносная ткань)</w:t>
            </w:r>
            <w:r w:rsidRPr="00543596">
              <w:rPr>
                <w:rFonts w:ascii="Times New Roman" w:hAnsi="Times New Roman" w:cs="Times New Roman"/>
                <w:i/>
                <w:iCs/>
                <w:sz w:val="28"/>
                <w:szCs w:val="28"/>
              </w:rPr>
              <w:t xml:space="preserve"> - </w:t>
            </w:r>
            <w:r w:rsidRPr="00543596">
              <w:rPr>
                <w:rFonts w:ascii="Times New Roman" w:hAnsi="Times New Roman" w:cs="Times New Roman"/>
                <w:sz w:val="28"/>
                <w:szCs w:val="28"/>
              </w:rPr>
              <w:t xml:space="preserve">ткань, с преобладающей функцией </w:t>
            </w:r>
            <w:r w:rsidRPr="00543596">
              <w:rPr>
                <w:rFonts w:ascii="Times New Roman" w:hAnsi="Times New Roman" w:cs="Times New Roman"/>
                <w:i/>
                <w:sz w:val="28"/>
                <w:szCs w:val="28"/>
                <w:u w:val="single"/>
              </w:rPr>
              <w:t xml:space="preserve">газообмена </w:t>
            </w:r>
            <w:r w:rsidRPr="00543596">
              <w:rPr>
                <w:rFonts w:ascii="Times New Roman" w:hAnsi="Times New Roman" w:cs="Times New Roman"/>
                <w:sz w:val="28"/>
                <w:szCs w:val="28"/>
              </w:rPr>
              <w:t xml:space="preserve">(вентиляции), имеющая </w:t>
            </w:r>
            <w:r w:rsidRPr="00543596">
              <w:rPr>
                <w:rFonts w:ascii="Times New Roman" w:hAnsi="Times New Roman" w:cs="Times New Roman"/>
                <w:i/>
                <w:sz w:val="28"/>
                <w:szCs w:val="28"/>
                <w:u w:val="single"/>
              </w:rPr>
              <w:t>крупные</w:t>
            </w:r>
            <w:r w:rsidRPr="00543596">
              <w:rPr>
                <w:rFonts w:ascii="Times New Roman" w:hAnsi="Times New Roman" w:cs="Times New Roman"/>
                <w:sz w:val="28"/>
                <w:szCs w:val="28"/>
              </w:rPr>
              <w:t xml:space="preserve"> межклетники. </w:t>
            </w:r>
            <w:proofErr w:type="spellStart"/>
            <w:r w:rsidRPr="00543596">
              <w:rPr>
                <w:rFonts w:ascii="Times New Roman" w:hAnsi="Times New Roman" w:cs="Times New Roman"/>
                <w:sz w:val="28"/>
                <w:szCs w:val="28"/>
              </w:rPr>
              <w:t>Паренхимные</w:t>
            </w:r>
            <w:proofErr w:type="spellEnd"/>
            <w:r w:rsidRPr="00543596">
              <w:rPr>
                <w:rFonts w:ascii="Times New Roman" w:hAnsi="Times New Roman" w:cs="Times New Roman"/>
                <w:sz w:val="28"/>
                <w:szCs w:val="28"/>
              </w:rPr>
              <w:t xml:space="preserve"> клетки воздухоносной ткани могут иметь различные модификации и сочетания, что обуславливает характер межклетников. Аэренхима развита у растений с </w:t>
            </w:r>
            <w:r w:rsidRPr="00543596">
              <w:rPr>
                <w:rFonts w:ascii="Times New Roman" w:hAnsi="Times New Roman" w:cs="Times New Roman"/>
                <w:i/>
                <w:sz w:val="28"/>
                <w:szCs w:val="28"/>
                <w:u w:val="single"/>
              </w:rPr>
              <w:t>затрудненным</w:t>
            </w:r>
            <w:r w:rsidRPr="00543596">
              <w:rPr>
                <w:rFonts w:ascii="Times New Roman" w:hAnsi="Times New Roman" w:cs="Times New Roman"/>
                <w:sz w:val="28"/>
                <w:szCs w:val="28"/>
              </w:rPr>
              <w:t xml:space="preserve"> газообменом. </w:t>
            </w:r>
          </w:p>
          <w:p w14:paraId="16E19AE7" w14:textId="77777777" w:rsidR="00543596" w:rsidRPr="00543596" w:rsidRDefault="00543596" w:rsidP="00E507FF">
            <w:pPr>
              <w:numPr>
                <w:ilvl w:val="0"/>
                <w:numId w:val="74"/>
              </w:numPr>
              <w:shd w:val="clear" w:color="auto" w:fill="FFFFFF"/>
              <w:spacing w:after="0" w:line="240" w:lineRule="auto"/>
              <w:ind w:left="33" w:firstLine="327"/>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Calibri" w:hAnsi="Times New Roman" w:cs="Times New Roman"/>
                <w:bCs/>
                <w:iCs/>
                <w:color w:val="000000" w:themeColor="text1"/>
                <w:sz w:val="28"/>
                <w:szCs w:val="28"/>
                <w:bdr w:val="none" w:sz="0" w:space="0" w:color="auto" w:frame="1"/>
                <w:lang w:eastAsia="ru-RU"/>
              </w:rPr>
              <w:t>Специфичность ассимиляционных тканей. Ответ: Ассимиляционная</w:t>
            </w:r>
            <w:r w:rsidRPr="00543596">
              <w:rPr>
                <w:rFonts w:ascii="Times New Roman" w:eastAsia="Times New Roman" w:hAnsi="Times New Roman" w:cs="Times New Roman"/>
                <w:color w:val="000000" w:themeColor="text1"/>
                <w:sz w:val="28"/>
                <w:szCs w:val="28"/>
                <w:lang w:eastAsia="ru-RU"/>
              </w:rPr>
              <w:t xml:space="preserve"> или </w:t>
            </w:r>
            <w:proofErr w:type="spellStart"/>
            <w:r w:rsidRPr="00543596">
              <w:rPr>
                <w:rFonts w:ascii="Times New Roman" w:eastAsia="Times New Roman" w:hAnsi="Times New Roman" w:cs="Times New Roman"/>
                <w:color w:val="000000" w:themeColor="text1"/>
                <w:sz w:val="28"/>
                <w:szCs w:val="28"/>
                <w:lang w:eastAsia="ru-RU"/>
              </w:rPr>
              <w:t>хлорофиллоносная</w:t>
            </w:r>
            <w:proofErr w:type="spellEnd"/>
            <w:r w:rsidRPr="00543596">
              <w:rPr>
                <w:rFonts w:ascii="Times New Roman" w:eastAsia="Times New Roman" w:hAnsi="Times New Roman" w:cs="Times New Roman"/>
                <w:color w:val="000000" w:themeColor="text1"/>
                <w:sz w:val="28"/>
                <w:szCs w:val="28"/>
                <w:lang w:eastAsia="ru-RU"/>
              </w:rPr>
              <w:t xml:space="preserve">, паренхима (хлоренхима) наиболее типична для листьев и зеленых ассимилирующих стеблей. Содержит хлоропласты и выполняет функцию фотосинтеза. Клетки округлой или несколько удлиненной овальной формы. Стенки их тонкие, никогда не одревесневают, иногда бывают складчатыми. Клетки почти полностью заполнены хлоропластами, только в центре имеется вакуоль. </w:t>
            </w:r>
          </w:p>
          <w:p w14:paraId="68004723" w14:textId="77777777" w:rsidR="00543596" w:rsidRPr="00543596" w:rsidRDefault="00543596" w:rsidP="00E507FF">
            <w:pPr>
              <w:numPr>
                <w:ilvl w:val="0"/>
                <w:numId w:val="74"/>
              </w:numPr>
              <w:shd w:val="clear" w:color="auto" w:fill="FFFFFF"/>
              <w:spacing w:after="0" w:line="240" w:lineRule="auto"/>
              <w:ind w:left="33" w:firstLine="283"/>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color w:val="000000" w:themeColor="text1"/>
                <w:sz w:val="28"/>
                <w:szCs w:val="28"/>
                <w:lang w:eastAsia="ru-RU"/>
              </w:rPr>
              <w:t xml:space="preserve">Специфичность ассимиляционных тканей. </w:t>
            </w:r>
            <w:r w:rsidRPr="00543596">
              <w:rPr>
                <w:rFonts w:ascii="Times New Roman" w:eastAsia="Times New Roman" w:hAnsi="Times New Roman" w:cs="Times New Roman"/>
                <w:b/>
                <w:color w:val="000000" w:themeColor="text1"/>
                <w:sz w:val="28"/>
                <w:szCs w:val="28"/>
                <w:lang w:eastAsia="ru-RU"/>
              </w:rPr>
              <w:t>Ответ:</w:t>
            </w:r>
            <w:r w:rsidRPr="00543596">
              <w:rPr>
                <w:rFonts w:ascii="Times New Roman" w:eastAsia="Times New Roman" w:hAnsi="Times New Roman" w:cs="Times New Roman"/>
                <w:color w:val="000000" w:themeColor="text1"/>
                <w:sz w:val="28"/>
                <w:szCs w:val="28"/>
                <w:lang w:eastAsia="ru-RU"/>
              </w:rPr>
              <w:t xml:space="preserve"> Ядро и </w:t>
            </w:r>
            <w:hyperlink r:id="rId234" w:tooltip="Цитоплазма" w:history="1">
              <w:r w:rsidRPr="00543596">
                <w:rPr>
                  <w:rFonts w:ascii="Times New Roman" w:eastAsia="Times New Roman" w:hAnsi="Times New Roman" w:cs="Times New Roman"/>
                  <w:color w:val="000000" w:themeColor="text1"/>
                  <w:sz w:val="28"/>
                  <w:szCs w:val="28"/>
                  <w:u w:val="single"/>
                  <w:lang w:eastAsia="ru-RU"/>
                </w:rPr>
                <w:t>цитоплазма</w:t>
              </w:r>
            </w:hyperlink>
            <w:r w:rsidRPr="00543596">
              <w:rPr>
                <w:rFonts w:ascii="Times New Roman" w:eastAsia="Times New Roman" w:hAnsi="Times New Roman" w:cs="Times New Roman"/>
                <w:color w:val="000000" w:themeColor="text1"/>
                <w:sz w:val="28"/>
                <w:szCs w:val="28"/>
                <w:lang w:eastAsia="ru-RU"/>
              </w:rPr>
              <w:t xml:space="preserve"> занимают </w:t>
            </w:r>
            <w:proofErr w:type="spellStart"/>
            <w:r w:rsidRPr="00543596">
              <w:rPr>
                <w:rFonts w:ascii="Times New Roman" w:eastAsia="Times New Roman" w:hAnsi="Times New Roman" w:cs="Times New Roman"/>
                <w:color w:val="000000" w:themeColor="text1"/>
                <w:sz w:val="28"/>
                <w:szCs w:val="28"/>
                <w:lang w:eastAsia="ru-RU"/>
              </w:rPr>
              <w:t>пристенное</w:t>
            </w:r>
            <w:proofErr w:type="spellEnd"/>
            <w:r w:rsidRPr="00543596">
              <w:rPr>
                <w:rFonts w:ascii="Times New Roman" w:eastAsia="Times New Roman" w:hAnsi="Times New Roman" w:cs="Times New Roman"/>
                <w:color w:val="000000" w:themeColor="text1"/>
                <w:sz w:val="28"/>
                <w:szCs w:val="28"/>
                <w:lang w:eastAsia="ru-RU"/>
              </w:rPr>
              <w:t xml:space="preserve"> положение. Подразделяют на </w:t>
            </w:r>
            <w:r w:rsidRPr="00543596">
              <w:rPr>
                <w:rFonts w:ascii="Times New Roman" w:eastAsia="Times New Roman" w:hAnsi="Times New Roman" w:cs="Times New Roman"/>
                <w:i/>
                <w:color w:val="000000" w:themeColor="text1"/>
                <w:sz w:val="28"/>
                <w:szCs w:val="28"/>
                <w:u w:val="single"/>
                <w:lang w:eastAsia="ru-RU"/>
              </w:rPr>
              <w:t>столбчатую</w:t>
            </w:r>
            <w:r w:rsidRPr="00543596">
              <w:rPr>
                <w:rFonts w:ascii="Times New Roman" w:eastAsia="Times New Roman" w:hAnsi="Times New Roman" w:cs="Times New Roman"/>
                <w:i/>
                <w:color w:val="000000" w:themeColor="text1"/>
                <w:sz w:val="28"/>
                <w:szCs w:val="28"/>
                <w:lang w:eastAsia="ru-RU"/>
              </w:rPr>
              <w:t>,</w:t>
            </w:r>
            <w:r w:rsidRPr="00543596">
              <w:rPr>
                <w:rFonts w:ascii="Times New Roman" w:eastAsia="Times New Roman" w:hAnsi="Times New Roman" w:cs="Times New Roman"/>
                <w:color w:val="000000" w:themeColor="text1"/>
                <w:sz w:val="28"/>
                <w:szCs w:val="28"/>
                <w:lang w:eastAsia="ru-RU"/>
              </w:rPr>
              <w:t xml:space="preserve"> или </w:t>
            </w:r>
            <w:r w:rsidRPr="00543596">
              <w:rPr>
                <w:rFonts w:ascii="Times New Roman" w:eastAsia="Times New Roman" w:hAnsi="Times New Roman" w:cs="Times New Roman"/>
                <w:i/>
                <w:color w:val="000000" w:themeColor="text1"/>
                <w:sz w:val="28"/>
                <w:szCs w:val="28"/>
                <w:lang w:eastAsia="ru-RU"/>
              </w:rPr>
              <w:t>палисадную</w:t>
            </w:r>
            <w:r w:rsidRPr="00543596">
              <w:rPr>
                <w:rFonts w:ascii="Times New Roman" w:eastAsia="Times New Roman" w:hAnsi="Times New Roman" w:cs="Times New Roman"/>
                <w:color w:val="000000" w:themeColor="text1"/>
                <w:sz w:val="28"/>
                <w:szCs w:val="28"/>
                <w:lang w:eastAsia="ru-RU"/>
              </w:rPr>
              <w:t>, и</w:t>
            </w:r>
            <w:r w:rsidRPr="00543596">
              <w:rPr>
                <w:rFonts w:ascii="Times New Roman" w:eastAsia="Times New Roman" w:hAnsi="Times New Roman" w:cs="Times New Roman"/>
                <w:color w:val="000000" w:themeColor="text1"/>
                <w:sz w:val="28"/>
                <w:szCs w:val="28"/>
                <w:u w:val="single"/>
                <w:lang w:eastAsia="ru-RU"/>
              </w:rPr>
              <w:t xml:space="preserve"> </w:t>
            </w:r>
            <w:r w:rsidRPr="00543596">
              <w:rPr>
                <w:rFonts w:ascii="Times New Roman" w:eastAsia="Times New Roman" w:hAnsi="Times New Roman" w:cs="Times New Roman"/>
                <w:i/>
                <w:color w:val="000000" w:themeColor="text1"/>
                <w:sz w:val="28"/>
                <w:szCs w:val="28"/>
                <w:u w:val="single"/>
                <w:lang w:eastAsia="ru-RU"/>
              </w:rPr>
              <w:t>губчатую</w:t>
            </w:r>
            <w:r w:rsidRPr="00543596">
              <w:rPr>
                <w:rFonts w:ascii="Times New Roman" w:eastAsia="Times New Roman" w:hAnsi="Times New Roman" w:cs="Times New Roman"/>
                <w:color w:val="000000" w:themeColor="text1"/>
                <w:sz w:val="28"/>
                <w:szCs w:val="28"/>
                <w:u w:val="single"/>
                <w:lang w:eastAsia="ru-RU"/>
              </w:rPr>
              <w:t xml:space="preserve"> </w:t>
            </w:r>
            <w:r w:rsidRPr="00543596">
              <w:rPr>
                <w:rFonts w:ascii="Times New Roman" w:eastAsia="Times New Roman" w:hAnsi="Times New Roman" w:cs="Times New Roman"/>
                <w:color w:val="000000" w:themeColor="text1"/>
                <w:sz w:val="28"/>
                <w:szCs w:val="28"/>
                <w:lang w:eastAsia="ru-RU"/>
              </w:rPr>
              <w:t xml:space="preserve">хлоренхиму. </w:t>
            </w:r>
          </w:p>
          <w:p w14:paraId="6DB604E5" w14:textId="77777777" w:rsidR="00543596" w:rsidRPr="00543596" w:rsidRDefault="00543596" w:rsidP="00E507FF">
            <w:pPr>
              <w:numPr>
                <w:ilvl w:val="0"/>
                <w:numId w:val="74"/>
              </w:numPr>
              <w:shd w:val="clear" w:color="auto" w:fill="FFFFFF"/>
              <w:spacing w:after="0" w:line="240" w:lineRule="auto"/>
              <w:ind w:left="33" w:firstLine="283"/>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color w:val="000000" w:themeColor="text1"/>
                <w:sz w:val="28"/>
                <w:szCs w:val="28"/>
                <w:lang w:eastAsia="ru-RU"/>
              </w:rPr>
              <w:t xml:space="preserve">Специфичность ассимиляционных тканей. </w:t>
            </w:r>
            <w:r w:rsidRPr="00543596">
              <w:rPr>
                <w:rFonts w:ascii="Times New Roman" w:eastAsia="Times New Roman" w:hAnsi="Times New Roman" w:cs="Times New Roman"/>
                <w:b/>
                <w:color w:val="000000" w:themeColor="text1"/>
                <w:sz w:val="28"/>
                <w:szCs w:val="28"/>
                <w:lang w:eastAsia="ru-RU"/>
              </w:rPr>
              <w:t>Ответ:</w:t>
            </w:r>
            <w:r w:rsidRPr="00543596">
              <w:rPr>
                <w:rFonts w:ascii="Times New Roman" w:eastAsia="Times New Roman" w:hAnsi="Times New Roman" w:cs="Times New Roman"/>
                <w:color w:val="000000" w:themeColor="text1"/>
                <w:sz w:val="28"/>
                <w:szCs w:val="28"/>
                <w:lang w:eastAsia="ru-RU"/>
              </w:rPr>
              <w:t xml:space="preserve"> Клетки столбчатой хлоренхимы располагаются в один или несколько </w:t>
            </w:r>
            <w:r w:rsidRPr="00543596">
              <w:rPr>
                <w:rFonts w:ascii="Times New Roman" w:eastAsia="Times New Roman" w:hAnsi="Times New Roman" w:cs="Times New Roman"/>
                <w:i/>
                <w:color w:val="000000" w:themeColor="text1"/>
                <w:sz w:val="28"/>
                <w:szCs w:val="28"/>
                <w:u w:val="single"/>
                <w:lang w:eastAsia="ru-RU"/>
              </w:rPr>
              <w:t>слоев</w:t>
            </w:r>
            <w:r w:rsidRPr="00543596">
              <w:rPr>
                <w:rFonts w:ascii="Times New Roman" w:eastAsia="Times New Roman" w:hAnsi="Times New Roman" w:cs="Times New Roman"/>
                <w:color w:val="000000" w:themeColor="text1"/>
                <w:sz w:val="28"/>
                <w:szCs w:val="28"/>
                <w:lang w:eastAsia="ru-RU"/>
              </w:rPr>
              <w:t xml:space="preserve"> под верхней кожицей. Клетки губчатой хлоренхимы располагаются под </w:t>
            </w:r>
            <w:r w:rsidRPr="00543596">
              <w:rPr>
                <w:rFonts w:ascii="Times New Roman" w:eastAsia="Times New Roman" w:hAnsi="Times New Roman" w:cs="Times New Roman"/>
                <w:i/>
                <w:color w:val="000000" w:themeColor="text1"/>
                <w:sz w:val="28"/>
                <w:szCs w:val="28"/>
                <w:u w:val="single"/>
                <w:lang w:eastAsia="ru-RU"/>
              </w:rPr>
              <w:t>столбчатой</w:t>
            </w:r>
            <w:r w:rsidRPr="00543596">
              <w:rPr>
                <w:rFonts w:ascii="Times New Roman" w:eastAsia="Times New Roman" w:hAnsi="Times New Roman" w:cs="Times New Roman"/>
                <w:color w:val="000000" w:themeColor="text1"/>
                <w:sz w:val="28"/>
                <w:szCs w:val="28"/>
                <w:lang w:eastAsia="ru-RU"/>
              </w:rPr>
              <w:t xml:space="preserve"> хлоренхимой рыхло, с большими межклетниками.</w:t>
            </w:r>
          </w:p>
          <w:p w14:paraId="7AE6B6B4" w14:textId="77777777" w:rsidR="00543596" w:rsidRPr="00543596" w:rsidRDefault="00543596" w:rsidP="00E507FF">
            <w:pPr>
              <w:numPr>
                <w:ilvl w:val="0"/>
                <w:numId w:val="74"/>
              </w:numPr>
              <w:shd w:val="clear" w:color="auto" w:fill="FFFFFF"/>
              <w:spacing w:after="0" w:line="240" w:lineRule="auto"/>
              <w:ind w:left="33" w:firstLine="327"/>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Calibri" w:hAnsi="Times New Roman" w:cs="Times New Roman"/>
                <w:bCs/>
                <w:iCs/>
                <w:color w:val="000000" w:themeColor="text1"/>
                <w:sz w:val="28"/>
                <w:szCs w:val="28"/>
                <w:bdr w:val="none" w:sz="0" w:space="0" w:color="auto" w:frame="1"/>
                <w:lang w:eastAsia="ru-RU"/>
              </w:rPr>
              <w:t xml:space="preserve">Специфичность запасающих тканей. </w:t>
            </w:r>
            <w:r w:rsidRPr="00543596">
              <w:rPr>
                <w:rFonts w:ascii="Times New Roman" w:eastAsia="Calibri" w:hAnsi="Times New Roman" w:cs="Times New Roman"/>
                <w:b/>
                <w:bCs/>
                <w:iCs/>
                <w:color w:val="000000" w:themeColor="text1"/>
                <w:sz w:val="28"/>
                <w:szCs w:val="28"/>
                <w:bdr w:val="none" w:sz="0" w:space="0" w:color="auto" w:frame="1"/>
                <w:lang w:eastAsia="ru-RU"/>
              </w:rPr>
              <w:t>Ответ:</w:t>
            </w:r>
            <w:r w:rsidRPr="00543596">
              <w:rPr>
                <w:rFonts w:ascii="Times New Roman" w:eastAsia="Calibri" w:hAnsi="Times New Roman" w:cs="Times New Roman"/>
                <w:bCs/>
                <w:iCs/>
                <w:color w:val="000000" w:themeColor="text1"/>
                <w:sz w:val="28"/>
                <w:szCs w:val="28"/>
                <w:bdr w:val="none" w:sz="0" w:space="0" w:color="auto" w:frame="1"/>
                <w:lang w:eastAsia="ru-RU"/>
              </w:rPr>
              <w:t xml:space="preserve"> Запасающая</w:t>
            </w:r>
            <w:r w:rsidRPr="00543596">
              <w:rPr>
                <w:rFonts w:ascii="Times New Roman" w:eastAsia="Times New Roman" w:hAnsi="Times New Roman" w:cs="Times New Roman"/>
                <w:b/>
                <w:color w:val="000000" w:themeColor="text1"/>
                <w:sz w:val="28"/>
                <w:szCs w:val="28"/>
                <w:lang w:eastAsia="ru-RU"/>
              </w:rPr>
              <w:t> </w:t>
            </w:r>
            <w:r w:rsidRPr="00543596">
              <w:rPr>
                <w:rFonts w:ascii="Times New Roman" w:eastAsia="Times New Roman" w:hAnsi="Times New Roman" w:cs="Times New Roman"/>
                <w:color w:val="000000" w:themeColor="text1"/>
                <w:sz w:val="28"/>
                <w:szCs w:val="28"/>
                <w:lang w:eastAsia="ru-RU"/>
              </w:rPr>
              <w:t xml:space="preserve">паренхима преимущественно развита в осевых органах, органах </w:t>
            </w:r>
            <w:r w:rsidRPr="00543596">
              <w:rPr>
                <w:rFonts w:ascii="Times New Roman" w:eastAsia="Times New Roman" w:hAnsi="Times New Roman" w:cs="Times New Roman"/>
                <w:i/>
                <w:color w:val="000000" w:themeColor="text1"/>
                <w:sz w:val="28"/>
                <w:szCs w:val="28"/>
                <w:u w:val="single"/>
                <w:lang w:eastAsia="ru-RU"/>
              </w:rPr>
              <w:t>репродуктивного</w:t>
            </w:r>
            <w:r w:rsidRPr="00543596">
              <w:rPr>
                <w:rFonts w:ascii="Times New Roman" w:eastAsia="Times New Roman" w:hAnsi="Times New Roman" w:cs="Times New Roman"/>
                <w:color w:val="000000" w:themeColor="text1"/>
                <w:sz w:val="28"/>
                <w:szCs w:val="28"/>
                <w:lang w:eastAsia="ru-RU"/>
              </w:rPr>
              <w:t xml:space="preserve"> и </w:t>
            </w:r>
            <w:r w:rsidRPr="00543596">
              <w:rPr>
                <w:rFonts w:ascii="Times New Roman" w:eastAsia="Times New Roman" w:hAnsi="Times New Roman" w:cs="Times New Roman"/>
                <w:i/>
                <w:color w:val="000000" w:themeColor="text1"/>
                <w:sz w:val="28"/>
                <w:szCs w:val="28"/>
                <w:u w:val="single"/>
                <w:lang w:eastAsia="ru-RU"/>
              </w:rPr>
              <w:lastRenderedPageBreak/>
              <w:t>вегетативного</w:t>
            </w:r>
            <w:r w:rsidRPr="00543596">
              <w:rPr>
                <w:rFonts w:ascii="Times New Roman" w:eastAsia="Times New Roman" w:hAnsi="Times New Roman" w:cs="Times New Roman"/>
                <w:color w:val="000000" w:themeColor="text1"/>
                <w:sz w:val="28"/>
                <w:szCs w:val="28"/>
                <w:lang w:eastAsia="ru-RU"/>
              </w:rPr>
              <w:t xml:space="preserve"> размножения. </w:t>
            </w:r>
          </w:p>
          <w:p w14:paraId="7FFC1EC8" w14:textId="77777777" w:rsidR="00543596" w:rsidRPr="00543596" w:rsidRDefault="00543596" w:rsidP="00E507FF">
            <w:pPr>
              <w:numPr>
                <w:ilvl w:val="0"/>
                <w:numId w:val="74"/>
              </w:numPr>
              <w:shd w:val="clear" w:color="auto" w:fill="FFFFFF"/>
              <w:spacing w:after="0" w:line="240" w:lineRule="auto"/>
              <w:ind w:left="33" w:firstLine="327"/>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Calibri" w:hAnsi="Times New Roman" w:cs="Times New Roman"/>
                <w:bCs/>
                <w:iCs/>
                <w:color w:val="000000" w:themeColor="text1"/>
                <w:sz w:val="28"/>
                <w:szCs w:val="28"/>
                <w:bdr w:val="none" w:sz="0" w:space="0" w:color="auto" w:frame="1"/>
                <w:lang w:eastAsia="ru-RU"/>
              </w:rPr>
              <w:t>Специфичность запасающих тканей.</w:t>
            </w:r>
            <w:r w:rsidRPr="00543596">
              <w:rPr>
                <w:rFonts w:ascii="Times New Roman" w:eastAsia="Calibri" w:hAnsi="Times New Roman" w:cs="Times New Roman"/>
                <w:b/>
                <w:bCs/>
                <w:iCs/>
                <w:color w:val="000000" w:themeColor="text1"/>
                <w:sz w:val="28"/>
                <w:szCs w:val="28"/>
                <w:bdr w:val="none" w:sz="0" w:space="0" w:color="auto" w:frame="1"/>
                <w:lang w:eastAsia="ru-RU"/>
              </w:rPr>
              <w:t xml:space="preserve"> Ответ: </w:t>
            </w:r>
            <w:r w:rsidRPr="00543596">
              <w:rPr>
                <w:rFonts w:ascii="Times New Roman" w:eastAsia="Times New Roman" w:hAnsi="Times New Roman" w:cs="Times New Roman"/>
                <w:color w:val="000000" w:themeColor="text1"/>
                <w:sz w:val="28"/>
                <w:szCs w:val="28"/>
                <w:lang w:eastAsia="ru-RU"/>
              </w:rPr>
              <w:t xml:space="preserve">Служат для сохранения </w:t>
            </w:r>
            <w:r w:rsidRPr="00543596">
              <w:rPr>
                <w:rFonts w:ascii="Times New Roman" w:eastAsia="Times New Roman" w:hAnsi="Times New Roman" w:cs="Times New Roman"/>
                <w:i/>
                <w:color w:val="000000" w:themeColor="text1"/>
                <w:sz w:val="28"/>
                <w:szCs w:val="28"/>
                <w:u w:val="single"/>
                <w:lang w:eastAsia="ru-RU"/>
              </w:rPr>
              <w:t>питательных</w:t>
            </w:r>
            <w:r w:rsidRPr="00543596">
              <w:rPr>
                <w:rFonts w:ascii="Times New Roman" w:eastAsia="Times New Roman" w:hAnsi="Times New Roman" w:cs="Times New Roman"/>
                <w:color w:val="000000" w:themeColor="text1"/>
                <w:sz w:val="28"/>
                <w:szCs w:val="28"/>
                <w:lang w:eastAsia="ru-RU"/>
              </w:rPr>
              <w:t xml:space="preserve"> веществ. Образована тонкостенными клетками, </w:t>
            </w:r>
            <w:r w:rsidRPr="00543596">
              <w:rPr>
                <w:rFonts w:ascii="Times New Roman" w:eastAsia="Times New Roman" w:hAnsi="Times New Roman" w:cs="Times New Roman"/>
                <w:i/>
                <w:color w:val="000000" w:themeColor="text1"/>
                <w:sz w:val="28"/>
                <w:szCs w:val="28"/>
                <w:u w:val="single"/>
                <w:lang w:eastAsia="ru-RU"/>
              </w:rPr>
              <w:t>хлоропласты</w:t>
            </w:r>
            <w:r w:rsidRPr="00543596">
              <w:rPr>
                <w:rFonts w:ascii="Times New Roman" w:eastAsia="Times New Roman" w:hAnsi="Times New Roman" w:cs="Times New Roman"/>
                <w:color w:val="000000" w:themeColor="text1"/>
                <w:sz w:val="28"/>
                <w:szCs w:val="28"/>
                <w:lang w:eastAsia="ru-RU"/>
              </w:rPr>
              <w:t xml:space="preserve"> отсутствуют. </w:t>
            </w:r>
          </w:p>
          <w:p w14:paraId="0635E78E" w14:textId="77777777" w:rsidR="00543596" w:rsidRPr="00543596" w:rsidRDefault="00543596" w:rsidP="00E507FF">
            <w:pPr>
              <w:numPr>
                <w:ilvl w:val="0"/>
                <w:numId w:val="74"/>
              </w:numPr>
              <w:shd w:val="clear" w:color="auto" w:fill="FFFFFF"/>
              <w:spacing w:after="0" w:line="240" w:lineRule="auto"/>
              <w:ind w:left="33" w:firstLine="327"/>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Calibri" w:hAnsi="Times New Roman" w:cs="Times New Roman"/>
                <w:bCs/>
                <w:iCs/>
                <w:color w:val="000000" w:themeColor="text1"/>
                <w:sz w:val="28"/>
                <w:szCs w:val="28"/>
                <w:bdr w:val="none" w:sz="0" w:space="0" w:color="auto" w:frame="1"/>
                <w:lang w:eastAsia="ru-RU"/>
              </w:rPr>
              <w:t>Специфичность запасающих тканей.</w:t>
            </w:r>
            <w:r w:rsidRPr="00543596">
              <w:rPr>
                <w:rFonts w:ascii="Times New Roman" w:eastAsia="Calibri" w:hAnsi="Times New Roman" w:cs="Times New Roman"/>
                <w:b/>
                <w:bCs/>
                <w:iCs/>
                <w:color w:val="000000" w:themeColor="text1"/>
                <w:sz w:val="28"/>
                <w:szCs w:val="28"/>
                <w:bdr w:val="none" w:sz="0" w:space="0" w:color="auto" w:frame="1"/>
                <w:lang w:eastAsia="ru-RU"/>
              </w:rPr>
              <w:t xml:space="preserve"> Ответ: </w:t>
            </w:r>
            <w:r w:rsidRPr="00543596">
              <w:rPr>
                <w:rFonts w:ascii="Times New Roman" w:eastAsia="Times New Roman" w:hAnsi="Times New Roman" w:cs="Times New Roman"/>
                <w:color w:val="000000" w:themeColor="text1"/>
                <w:sz w:val="28"/>
                <w:szCs w:val="28"/>
                <w:lang w:eastAsia="ru-RU"/>
              </w:rPr>
              <w:t xml:space="preserve">При фотосинтезе сначала образуется первичный </w:t>
            </w:r>
            <w:r w:rsidRPr="00543596">
              <w:rPr>
                <w:rFonts w:ascii="Times New Roman" w:eastAsia="Times New Roman" w:hAnsi="Times New Roman" w:cs="Times New Roman"/>
                <w:i/>
                <w:color w:val="000000" w:themeColor="text1"/>
                <w:sz w:val="28"/>
                <w:szCs w:val="28"/>
                <w:u w:val="single"/>
                <w:lang w:eastAsia="ru-RU"/>
              </w:rPr>
              <w:t>крахмал</w:t>
            </w:r>
            <w:r w:rsidRPr="00543596">
              <w:rPr>
                <w:rFonts w:ascii="Times New Roman" w:eastAsia="Times New Roman" w:hAnsi="Times New Roman" w:cs="Times New Roman"/>
                <w:color w:val="000000" w:themeColor="text1"/>
                <w:sz w:val="28"/>
                <w:szCs w:val="28"/>
                <w:lang w:eastAsia="ru-RU"/>
              </w:rPr>
              <w:t xml:space="preserve"> непосредственно в хлоропластах, затем в форме</w:t>
            </w:r>
            <w:r w:rsidRPr="00543596">
              <w:rPr>
                <w:rFonts w:ascii="Times New Roman" w:eastAsia="Times New Roman" w:hAnsi="Times New Roman" w:cs="Times New Roman"/>
                <w:i/>
                <w:color w:val="000000" w:themeColor="text1"/>
                <w:sz w:val="28"/>
                <w:szCs w:val="28"/>
                <w:u w:val="single"/>
                <w:lang w:eastAsia="ru-RU"/>
              </w:rPr>
              <w:t xml:space="preserve"> сахарозы</w:t>
            </w:r>
            <w:r w:rsidRPr="00543596">
              <w:rPr>
                <w:rFonts w:ascii="Times New Roman" w:eastAsia="Times New Roman" w:hAnsi="Times New Roman" w:cs="Times New Roman"/>
                <w:color w:val="000000" w:themeColor="text1"/>
                <w:sz w:val="28"/>
                <w:szCs w:val="28"/>
                <w:lang w:eastAsia="ru-RU"/>
              </w:rPr>
              <w:t xml:space="preserve"> транспортируется в запасающие органы.</w:t>
            </w:r>
          </w:p>
          <w:p w14:paraId="5D00E0AA" w14:textId="77777777" w:rsidR="00543596" w:rsidRPr="00543596" w:rsidRDefault="00543596" w:rsidP="00E507FF">
            <w:pPr>
              <w:spacing w:after="0" w:line="240" w:lineRule="auto"/>
              <w:ind w:firstLine="851"/>
              <w:jc w:val="both"/>
              <w:rPr>
                <w:rFonts w:ascii="Times New Roman" w:hAnsi="Times New Roman"/>
                <w:sz w:val="28"/>
                <w:szCs w:val="28"/>
                <w:lang w:eastAsia="ru-RU"/>
              </w:rPr>
            </w:pPr>
            <w:r w:rsidRPr="00543596">
              <w:rPr>
                <w:rFonts w:ascii="Times New Roman" w:hAnsi="Times New Roman"/>
                <w:b/>
                <w:i/>
                <w:sz w:val="28"/>
                <w:szCs w:val="28"/>
                <w:lang w:val="kk-KZ" w:eastAsia="ru-RU"/>
              </w:rPr>
              <w:t>3-задание:</w:t>
            </w:r>
            <w:r w:rsidRPr="00543596">
              <w:rPr>
                <w:rFonts w:ascii="Times New Roman" w:hAnsi="Times New Roman"/>
                <w:b/>
                <w:color w:val="FF0000"/>
                <w:sz w:val="28"/>
                <w:szCs w:val="28"/>
                <w:lang w:eastAsia="ru-RU"/>
              </w:rPr>
              <w:t>Выделите главную идею темы:</w:t>
            </w:r>
          </w:p>
          <w:p w14:paraId="05B7CECD" w14:textId="77777777" w:rsidR="00543596" w:rsidRPr="00543596" w:rsidRDefault="00543596" w:rsidP="00E507FF">
            <w:pPr>
              <w:keepNext/>
              <w:tabs>
                <w:tab w:val="left" w:pos="0"/>
              </w:tabs>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
                <w:i/>
                <w:sz w:val="28"/>
                <w:szCs w:val="28"/>
              </w:rPr>
              <w:t>Сходства:</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Cs/>
                <w:color w:val="000000" w:themeColor="text1"/>
                <w:sz w:val="28"/>
                <w:szCs w:val="28"/>
                <w:shd w:val="clear" w:color="auto" w:fill="FFFFFF"/>
              </w:rPr>
              <w:t>Ткань</w:t>
            </w:r>
            <w:r w:rsidRPr="00543596">
              <w:rPr>
                <w:rFonts w:ascii="Times New Roman" w:eastAsia="Calibri" w:hAnsi="Times New Roman" w:cs="Times New Roman"/>
                <w:b/>
                <w:bCs/>
                <w:color w:val="000000" w:themeColor="text1"/>
                <w:sz w:val="28"/>
                <w:szCs w:val="28"/>
                <w:shd w:val="clear" w:color="auto" w:fill="FFFFFF"/>
              </w:rPr>
              <w:t xml:space="preserve"> </w:t>
            </w:r>
            <w:r w:rsidRPr="00543596">
              <w:rPr>
                <w:rFonts w:ascii="Times New Roman" w:eastAsia="Calibri" w:hAnsi="Times New Roman" w:cs="Times New Roman"/>
                <w:bCs/>
                <w:color w:val="000000" w:themeColor="text1"/>
                <w:sz w:val="28"/>
                <w:szCs w:val="28"/>
                <w:shd w:val="clear" w:color="auto" w:fill="FFFFFF"/>
              </w:rPr>
              <w:t xml:space="preserve">– это совокупность клеток, которые имеют </w:t>
            </w:r>
            <w:r w:rsidRPr="00543596">
              <w:rPr>
                <w:rFonts w:ascii="Times New Roman" w:eastAsia="Calibri" w:hAnsi="Times New Roman" w:cs="Times New Roman"/>
                <w:bCs/>
                <w:i/>
                <w:color w:val="000000" w:themeColor="text1"/>
                <w:sz w:val="28"/>
                <w:szCs w:val="28"/>
                <w:u w:val="single"/>
                <w:shd w:val="clear" w:color="auto" w:fill="FFFFFF"/>
              </w:rPr>
              <w:t xml:space="preserve">одинаковое </w:t>
            </w:r>
            <w:r w:rsidRPr="00543596">
              <w:rPr>
                <w:rFonts w:ascii="Times New Roman" w:eastAsia="Calibri" w:hAnsi="Times New Roman" w:cs="Times New Roman"/>
                <w:bCs/>
                <w:color w:val="000000" w:themeColor="text1"/>
                <w:sz w:val="28"/>
                <w:szCs w:val="28"/>
                <w:shd w:val="clear" w:color="auto" w:fill="FFFFFF"/>
              </w:rPr>
              <w:t xml:space="preserve">строение, общее происхождение и выполняют одинаковые функции. </w:t>
            </w:r>
          </w:p>
          <w:p w14:paraId="7785374E" w14:textId="77777777" w:rsidR="00543596" w:rsidRPr="00543596" w:rsidRDefault="00543596" w:rsidP="00E507FF">
            <w:pPr>
              <w:keepNext/>
              <w:tabs>
                <w:tab w:val="left" w:pos="0"/>
              </w:tabs>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
                <w:i/>
                <w:sz w:val="28"/>
                <w:szCs w:val="28"/>
              </w:rPr>
              <w:t>Различия</w:t>
            </w:r>
            <w:r w:rsidRPr="00543596">
              <w:rPr>
                <w:rFonts w:ascii="Times New Roman" w:eastAsia="Calibri" w:hAnsi="Times New Roman" w:cs="Times New Roman"/>
                <w:b/>
                <w:bCs/>
                <w:i/>
                <w:color w:val="000000" w:themeColor="text1"/>
                <w:sz w:val="28"/>
                <w:szCs w:val="28"/>
                <w:shd w:val="clear" w:color="auto" w:fill="FFFFFF"/>
              </w:rPr>
              <w:t>:</w:t>
            </w:r>
            <w:r w:rsidRPr="00543596">
              <w:rPr>
                <w:rFonts w:ascii="Times New Roman" w:eastAsia="Calibri" w:hAnsi="Times New Roman" w:cs="Times New Roman"/>
                <w:bCs/>
                <w:color w:val="000000" w:themeColor="text1"/>
                <w:sz w:val="28"/>
                <w:szCs w:val="28"/>
                <w:shd w:val="clear" w:color="auto" w:fill="FFFFFF"/>
              </w:rPr>
              <w:t xml:space="preserve"> Исходным типом ткани являются </w:t>
            </w:r>
            <w:r w:rsidRPr="00543596">
              <w:rPr>
                <w:rFonts w:ascii="Times New Roman" w:eastAsia="Calibri" w:hAnsi="Times New Roman" w:cs="Times New Roman"/>
                <w:bCs/>
                <w:i/>
                <w:color w:val="000000" w:themeColor="text1"/>
                <w:sz w:val="28"/>
                <w:szCs w:val="28"/>
                <w:shd w:val="clear" w:color="auto" w:fill="FFFFFF"/>
              </w:rPr>
              <w:t>образовательные</w:t>
            </w:r>
            <w:r w:rsidRPr="00543596">
              <w:rPr>
                <w:rFonts w:ascii="Times New Roman" w:eastAsia="Calibri" w:hAnsi="Times New Roman" w:cs="Times New Roman"/>
                <w:bCs/>
                <w:color w:val="000000" w:themeColor="text1"/>
                <w:sz w:val="28"/>
                <w:szCs w:val="28"/>
                <w:shd w:val="clear" w:color="auto" w:fill="FFFFFF"/>
              </w:rPr>
              <w:t xml:space="preserve">. </w:t>
            </w:r>
          </w:p>
          <w:p w14:paraId="4CA7AB50" w14:textId="77777777" w:rsidR="00543596" w:rsidRPr="00543596" w:rsidRDefault="00543596" w:rsidP="00E507FF">
            <w:pPr>
              <w:keepNext/>
              <w:tabs>
                <w:tab w:val="left" w:pos="0"/>
              </w:tabs>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
                <w:i/>
                <w:sz w:val="28"/>
                <w:szCs w:val="28"/>
              </w:rPr>
              <w:t>Различия</w:t>
            </w:r>
            <w:r w:rsidRPr="00543596">
              <w:rPr>
                <w:rFonts w:ascii="Times New Roman" w:eastAsia="Calibri" w:hAnsi="Times New Roman" w:cs="Times New Roman"/>
                <w:b/>
                <w:bCs/>
                <w:i/>
                <w:color w:val="000000" w:themeColor="text1"/>
                <w:sz w:val="28"/>
                <w:szCs w:val="28"/>
                <w:shd w:val="clear" w:color="auto" w:fill="FFFFFF"/>
              </w:rPr>
              <w:t>:</w:t>
            </w:r>
            <w:r w:rsidRPr="00543596">
              <w:rPr>
                <w:rFonts w:ascii="Times New Roman" w:eastAsia="Calibri" w:hAnsi="Times New Roman" w:cs="Times New Roman"/>
                <w:bCs/>
                <w:color w:val="000000" w:themeColor="text1"/>
                <w:sz w:val="28"/>
                <w:szCs w:val="28"/>
                <w:shd w:val="clear" w:color="auto" w:fill="FFFFFF"/>
              </w:rPr>
              <w:t xml:space="preserve"> За счет деления и дифференциации их клеток образуются все остальные типы тканей, называемые постоянными. </w:t>
            </w:r>
          </w:p>
          <w:p w14:paraId="5763FF31" w14:textId="77777777" w:rsidR="00543596" w:rsidRPr="00543596" w:rsidRDefault="00543596" w:rsidP="00E507FF">
            <w:pPr>
              <w:keepNext/>
              <w:tabs>
                <w:tab w:val="left" w:pos="0"/>
              </w:tabs>
              <w:spacing w:after="0" w:line="240" w:lineRule="auto"/>
              <w:ind w:firstLine="851"/>
              <w:jc w:val="both"/>
              <w:rPr>
                <w:rFonts w:ascii="Times New Roman" w:eastAsia="Calibri" w:hAnsi="Times New Roman" w:cs="Times New Roman"/>
                <w:i/>
                <w:sz w:val="24"/>
                <w:szCs w:val="24"/>
                <w:u w:val="single"/>
                <w:lang w:val="kk-KZ"/>
              </w:rPr>
            </w:pPr>
            <w:r w:rsidRPr="00543596">
              <w:rPr>
                <w:rFonts w:ascii="Times New Roman" w:eastAsia="Calibri" w:hAnsi="Times New Roman" w:cs="Times New Roman"/>
                <w:b/>
                <w:i/>
                <w:sz w:val="28"/>
                <w:szCs w:val="28"/>
              </w:rPr>
              <w:t>Различия</w:t>
            </w:r>
            <w:r w:rsidRPr="00543596">
              <w:rPr>
                <w:rFonts w:ascii="Times New Roman" w:eastAsia="Calibri" w:hAnsi="Times New Roman" w:cs="Times New Roman"/>
                <w:b/>
                <w:bCs/>
                <w:i/>
                <w:color w:val="000000" w:themeColor="text1"/>
                <w:sz w:val="28"/>
                <w:szCs w:val="28"/>
                <w:shd w:val="clear" w:color="auto" w:fill="FFFFFF"/>
              </w:rPr>
              <w:t>:</w:t>
            </w:r>
            <w:r w:rsidRPr="00543596">
              <w:rPr>
                <w:rFonts w:ascii="Times New Roman" w:eastAsia="Calibri" w:hAnsi="Times New Roman" w:cs="Times New Roman"/>
                <w:bCs/>
                <w:color w:val="000000" w:themeColor="text1"/>
                <w:sz w:val="28"/>
                <w:szCs w:val="28"/>
                <w:shd w:val="clear" w:color="auto" w:fill="FFFFFF"/>
              </w:rPr>
              <w:t xml:space="preserve"> К ним относятся </w:t>
            </w:r>
            <w:r w:rsidRPr="00543596">
              <w:rPr>
                <w:rFonts w:ascii="Times New Roman" w:eastAsia="Calibri" w:hAnsi="Times New Roman" w:cs="Times New Roman"/>
                <w:bCs/>
                <w:i/>
                <w:color w:val="000000" w:themeColor="text1"/>
                <w:sz w:val="28"/>
                <w:szCs w:val="28"/>
                <w:shd w:val="clear" w:color="auto" w:fill="FFFFFF"/>
              </w:rPr>
              <w:t>покровные</w:t>
            </w:r>
            <w:r w:rsidRPr="00543596">
              <w:rPr>
                <w:rFonts w:ascii="Times New Roman" w:eastAsia="Calibri"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Cs/>
                <w:i/>
                <w:color w:val="000000" w:themeColor="text1"/>
                <w:sz w:val="28"/>
                <w:szCs w:val="28"/>
                <w:shd w:val="clear" w:color="auto" w:fill="FFFFFF"/>
              </w:rPr>
              <w:t>механические</w:t>
            </w:r>
            <w:r w:rsidRPr="00543596">
              <w:rPr>
                <w:rFonts w:ascii="Times New Roman" w:eastAsia="Calibri"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Cs/>
                <w:i/>
                <w:color w:val="000000" w:themeColor="text1"/>
                <w:sz w:val="28"/>
                <w:szCs w:val="28"/>
                <w:shd w:val="clear" w:color="auto" w:fill="FFFFFF"/>
              </w:rPr>
              <w:t>проводящие</w:t>
            </w:r>
            <w:r w:rsidRPr="00543596">
              <w:rPr>
                <w:rFonts w:ascii="Times New Roman" w:eastAsia="Calibri"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Cs/>
                <w:i/>
                <w:color w:val="000000" w:themeColor="text1"/>
                <w:sz w:val="28"/>
                <w:szCs w:val="28"/>
                <w:shd w:val="clear" w:color="auto" w:fill="FFFFFF"/>
              </w:rPr>
              <w:t>ассимиляционные</w:t>
            </w:r>
            <w:r w:rsidRPr="00543596">
              <w:rPr>
                <w:rFonts w:ascii="Times New Roman" w:eastAsia="Calibri"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Cs/>
                <w:i/>
                <w:color w:val="000000" w:themeColor="text1"/>
                <w:sz w:val="28"/>
                <w:szCs w:val="28"/>
                <w:shd w:val="clear" w:color="auto" w:fill="FFFFFF"/>
              </w:rPr>
              <w:t>запасающие</w:t>
            </w:r>
            <w:r w:rsidRPr="00543596">
              <w:rPr>
                <w:rFonts w:ascii="Times New Roman" w:eastAsia="Calibri"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Cs/>
                <w:i/>
                <w:color w:val="000000" w:themeColor="text1"/>
                <w:sz w:val="28"/>
                <w:szCs w:val="28"/>
                <w:shd w:val="clear" w:color="auto" w:fill="FFFFFF"/>
              </w:rPr>
              <w:t>всасывающие</w:t>
            </w:r>
            <w:r w:rsidRPr="00543596">
              <w:rPr>
                <w:rFonts w:ascii="Times New Roman" w:eastAsia="Calibri"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Cs/>
                <w:i/>
                <w:color w:val="000000" w:themeColor="text1"/>
                <w:sz w:val="28"/>
                <w:szCs w:val="28"/>
                <w:shd w:val="clear" w:color="auto" w:fill="FFFFFF"/>
              </w:rPr>
              <w:t>выделительные</w:t>
            </w:r>
            <w:r w:rsidRPr="00543596">
              <w:rPr>
                <w:rFonts w:ascii="Times New Roman" w:eastAsia="Calibri"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Cs/>
                <w:i/>
                <w:color w:val="000000" w:themeColor="text1"/>
                <w:sz w:val="28"/>
                <w:szCs w:val="28"/>
                <w:shd w:val="clear" w:color="auto" w:fill="FFFFFF"/>
              </w:rPr>
              <w:t>воздухоносные</w:t>
            </w:r>
            <w:r w:rsidRPr="00543596">
              <w:rPr>
                <w:rFonts w:ascii="Times New Roman" w:eastAsia="Calibri" w:hAnsi="Times New Roman" w:cs="Times New Roman"/>
                <w:bCs/>
                <w:color w:val="000000" w:themeColor="text1"/>
                <w:sz w:val="28"/>
                <w:szCs w:val="28"/>
                <w:shd w:val="clear" w:color="auto" w:fill="FFFFFF"/>
              </w:rPr>
              <w:t xml:space="preserve"> и другие ткани.</w:t>
            </w:r>
          </w:p>
        </w:tc>
      </w:tr>
      <w:tr w:rsidR="00543596" w:rsidRPr="00543596" w14:paraId="3D995A41" w14:textId="77777777" w:rsidTr="00E507FF">
        <w:trPr>
          <w:gridAfter w:val="1"/>
          <w:wAfter w:w="40" w:type="dxa"/>
          <w:trHeight w:val="57"/>
        </w:trPr>
        <w:tc>
          <w:tcPr>
            <w:tcW w:w="9175" w:type="dxa"/>
            <w:shd w:val="clear" w:color="auto" w:fill="B2A1C7"/>
          </w:tcPr>
          <w:p w14:paraId="245074B0"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7F92996B" w14:textId="77777777" w:rsidTr="00E507FF">
        <w:trPr>
          <w:gridAfter w:val="1"/>
          <w:wAfter w:w="40" w:type="dxa"/>
          <w:trHeight w:val="57"/>
        </w:trPr>
        <w:tc>
          <w:tcPr>
            <w:tcW w:w="9175" w:type="dxa"/>
            <w:shd w:val="clear" w:color="auto" w:fill="auto"/>
          </w:tcPr>
          <w:p w14:paraId="3F28530B" w14:textId="77777777" w:rsidR="00543596" w:rsidRPr="00543596" w:rsidRDefault="00543596" w:rsidP="00E507FF">
            <w:pPr>
              <w:shd w:val="clear" w:color="auto" w:fill="FFFFFF"/>
              <w:spacing w:after="0" w:line="240" w:lineRule="auto"/>
              <w:ind w:firstLine="851"/>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sz w:val="24"/>
                <w:szCs w:val="24"/>
                <w:lang w:eastAsia="ru-RU"/>
              </w:rPr>
              <w:br w:type="page"/>
            </w:r>
            <w:r w:rsidRPr="00543596">
              <w:rPr>
                <w:rFonts w:ascii="Times New Roman" w:eastAsia="Times New Roman" w:hAnsi="Times New Roman" w:cs="Times New Roman"/>
                <w:b/>
                <w:i/>
                <w:sz w:val="28"/>
                <w:szCs w:val="28"/>
                <w:lang w:val="kk-KZ" w:eastAsia="ru-RU"/>
              </w:rPr>
              <w:t>4- задание:</w:t>
            </w:r>
            <w:r w:rsidRPr="00543596">
              <w:rPr>
                <w:rFonts w:ascii="Times New Roman" w:eastAsia="Times New Roman" w:hAnsi="Times New Roman" w:cs="Times New Roman"/>
                <w:bCs/>
                <w:sz w:val="28"/>
                <w:szCs w:val="28"/>
                <w:lang w:eastAsia="ru-RU"/>
              </w:rPr>
              <w:t xml:space="preserve"> </w:t>
            </w:r>
            <w:r w:rsidRPr="00543596">
              <w:rPr>
                <w:rFonts w:ascii="Times New Roman" w:eastAsia="Times New Roman" w:hAnsi="Times New Roman" w:cs="Times New Roman"/>
                <w:bCs/>
                <w:color w:val="000000" w:themeColor="text1"/>
                <w:sz w:val="28"/>
                <w:szCs w:val="28"/>
                <w:shd w:val="clear" w:color="auto" w:fill="FFFFFF"/>
                <w:lang w:eastAsia="ru-RU"/>
              </w:rPr>
              <w:t xml:space="preserve">В зависимости от положения в теле какие растений какие выделят типов образовательных тканей? </w:t>
            </w:r>
          </w:p>
          <w:p w14:paraId="0906A843" w14:textId="77777777" w:rsidR="00543596" w:rsidRPr="00543596" w:rsidRDefault="00543596" w:rsidP="00E507FF">
            <w:pPr>
              <w:numPr>
                <w:ilvl w:val="0"/>
                <w:numId w:val="238"/>
              </w:numPr>
              <w:shd w:val="clear" w:color="auto" w:fill="FFFFFF"/>
              <w:spacing w:after="0" w:line="240" w:lineRule="auto"/>
              <w:ind w:firstLine="709"/>
              <w:jc w:val="both"/>
              <w:textAlignment w:val="baseline"/>
              <w:rPr>
                <w:rFonts w:ascii="Times New Roman" w:eastAsia="Times New Roman" w:hAnsi="Times New Roman" w:cs="Times New Roman"/>
                <w:bCs/>
                <w:color w:val="000000" w:themeColor="text1"/>
                <w:sz w:val="28"/>
                <w:szCs w:val="28"/>
                <w:shd w:val="clear" w:color="auto" w:fill="FFFFFF"/>
                <w:lang w:eastAsia="ru-RU"/>
              </w:rPr>
            </w:pPr>
            <w:r w:rsidRPr="00543596">
              <w:rPr>
                <w:rFonts w:ascii="Times New Roman" w:eastAsia="Times New Roman" w:hAnsi="Times New Roman" w:cs="Times New Roman"/>
                <w:b/>
                <w:bCs/>
                <w:i/>
                <w:color w:val="000000" w:themeColor="text1"/>
                <w:sz w:val="28"/>
                <w:szCs w:val="28"/>
                <w:shd w:val="clear" w:color="auto" w:fill="FFFFFF"/>
                <w:lang w:eastAsia="ru-RU"/>
              </w:rPr>
              <w:t xml:space="preserve">Верхушечные </w:t>
            </w:r>
            <w:r w:rsidRPr="00543596">
              <w:rPr>
                <w:rFonts w:ascii="Times New Roman" w:eastAsia="Times New Roman" w:hAnsi="Times New Roman" w:cs="Times New Roman"/>
                <w:bCs/>
                <w:color w:val="000000" w:themeColor="text1"/>
                <w:sz w:val="28"/>
                <w:szCs w:val="28"/>
                <w:shd w:val="clear" w:color="auto" w:fill="FFFFFF"/>
                <w:lang w:eastAsia="ru-RU"/>
              </w:rPr>
              <w:t>или апикальные</w:t>
            </w:r>
            <w:r w:rsidRPr="00543596">
              <w:rPr>
                <w:rFonts w:ascii="Times New Roman" w:eastAsia="Times New Roman" w:hAnsi="Times New Roman" w:cs="Times New Roman"/>
                <w:b/>
                <w:bCs/>
                <w:color w:val="000000" w:themeColor="text1"/>
                <w:sz w:val="28"/>
                <w:szCs w:val="28"/>
                <w:shd w:val="clear" w:color="auto" w:fill="FFFFFF"/>
                <w:lang w:eastAsia="ru-RU"/>
              </w:rPr>
              <w:t xml:space="preserve"> </w:t>
            </w:r>
            <w:r w:rsidRPr="00543596">
              <w:rPr>
                <w:rFonts w:ascii="Times New Roman" w:eastAsia="Times New Roman" w:hAnsi="Times New Roman" w:cs="Times New Roman"/>
                <w:bCs/>
                <w:color w:val="000000" w:themeColor="text1"/>
                <w:sz w:val="28"/>
                <w:szCs w:val="28"/>
                <w:shd w:val="clear" w:color="auto" w:fill="FFFFFF"/>
                <w:lang w:eastAsia="ru-RU"/>
              </w:rPr>
              <w:t xml:space="preserve">располагаются на верхушке </w:t>
            </w:r>
            <w:r w:rsidRPr="00543596">
              <w:rPr>
                <w:rFonts w:ascii="Times New Roman" w:eastAsia="Times New Roman" w:hAnsi="Times New Roman" w:cs="Times New Roman"/>
                <w:bCs/>
                <w:i/>
                <w:color w:val="000000" w:themeColor="text1"/>
                <w:sz w:val="28"/>
                <w:szCs w:val="28"/>
                <w:u w:val="single"/>
                <w:shd w:val="clear" w:color="auto" w:fill="FFFFFF"/>
                <w:lang w:eastAsia="ru-RU"/>
              </w:rPr>
              <w:t xml:space="preserve">побегов </w:t>
            </w:r>
            <w:r w:rsidRPr="00543596">
              <w:rPr>
                <w:rFonts w:ascii="Times New Roman" w:eastAsia="Times New Roman" w:hAnsi="Times New Roman" w:cs="Times New Roman"/>
                <w:bCs/>
                <w:color w:val="000000" w:themeColor="text1"/>
                <w:sz w:val="28"/>
                <w:szCs w:val="28"/>
                <w:shd w:val="clear" w:color="auto" w:fill="FFFFFF"/>
                <w:lang w:eastAsia="ru-RU"/>
              </w:rPr>
              <w:t>и</w:t>
            </w:r>
            <w:r w:rsidRPr="00543596">
              <w:rPr>
                <w:rFonts w:ascii="Times New Roman" w:eastAsia="Times New Roman" w:hAnsi="Times New Roman" w:cs="Times New Roman"/>
                <w:bCs/>
                <w:i/>
                <w:color w:val="000000" w:themeColor="text1"/>
                <w:sz w:val="28"/>
                <w:szCs w:val="28"/>
                <w:u w:val="single"/>
                <w:shd w:val="clear" w:color="auto" w:fill="FFFFFF"/>
                <w:lang w:eastAsia="ru-RU"/>
              </w:rPr>
              <w:t xml:space="preserve"> кончиках</w:t>
            </w:r>
            <w:r w:rsidRPr="00543596">
              <w:rPr>
                <w:rFonts w:ascii="Times New Roman" w:eastAsia="Times New Roman" w:hAnsi="Times New Roman" w:cs="Times New Roman"/>
                <w:bCs/>
                <w:color w:val="000000" w:themeColor="text1"/>
                <w:sz w:val="28"/>
                <w:szCs w:val="28"/>
                <w:shd w:val="clear" w:color="auto" w:fill="FFFFFF"/>
                <w:lang w:eastAsia="ru-RU"/>
              </w:rPr>
              <w:t xml:space="preserve"> корней. Они обусловливают рост </w:t>
            </w:r>
            <w:r w:rsidRPr="00543596">
              <w:rPr>
                <w:rFonts w:ascii="Times New Roman" w:eastAsia="Times New Roman" w:hAnsi="Times New Roman" w:cs="Times New Roman"/>
                <w:bCs/>
                <w:i/>
                <w:color w:val="000000" w:themeColor="text1"/>
                <w:sz w:val="28"/>
                <w:szCs w:val="28"/>
                <w:u w:val="single"/>
                <w:shd w:val="clear" w:color="auto" w:fill="FFFFFF"/>
                <w:lang w:eastAsia="ru-RU"/>
              </w:rPr>
              <w:t>органов</w:t>
            </w:r>
            <w:r w:rsidRPr="00543596">
              <w:rPr>
                <w:rFonts w:ascii="Times New Roman" w:eastAsia="Times New Roman" w:hAnsi="Times New Roman" w:cs="Times New Roman"/>
                <w:bCs/>
                <w:color w:val="000000" w:themeColor="text1"/>
                <w:sz w:val="28"/>
                <w:szCs w:val="28"/>
                <w:shd w:val="clear" w:color="auto" w:fill="FFFFFF"/>
                <w:lang w:eastAsia="ru-RU"/>
              </w:rPr>
              <w:t xml:space="preserve"> в длину. </w:t>
            </w:r>
          </w:p>
          <w:p w14:paraId="5F71CEF5" w14:textId="77777777" w:rsidR="00543596" w:rsidRPr="00543596" w:rsidRDefault="00543596" w:rsidP="00E507FF">
            <w:pPr>
              <w:numPr>
                <w:ilvl w:val="0"/>
                <w:numId w:val="238"/>
              </w:numPr>
              <w:spacing w:after="0" w:line="259" w:lineRule="auto"/>
              <w:ind w:firstLine="709"/>
              <w:contextualSpacing/>
              <w:jc w:val="both"/>
              <w:rPr>
                <w:rFonts w:ascii="Times New Roman" w:hAnsi="Times New Roman" w:cs="Times New Roman"/>
                <w:bCs/>
                <w:color w:val="000000" w:themeColor="text1"/>
                <w:sz w:val="28"/>
                <w:szCs w:val="28"/>
                <w:shd w:val="clear" w:color="auto" w:fill="FFFFFF"/>
              </w:rPr>
            </w:pPr>
            <w:r w:rsidRPr="00543596">
              <w:rPr>
                <w:rFonts w:ascii="Times New Roman" w:hAnsi="Times New Roman" w:cs="Times New Roman"/>
                <w:b/>
                <w:bCs/>
                <w:i/>
                <w:color w:val="000000" w:themeColor="text1"/>
                <w:sz w:val="28"/>
                <w:szCs w:val="28"/>
                <w:shd w:val="clear" w:color="auto" w:fill="FFFFFF"/>
              </w:rPr>
              <w:t>Боковые</w:t>
            </w:r>
            <w:r w:rsidRPr="00543596">
              <w:rPr>
                <w:rFonts w:ascii="Times New Roman" w:hAnsi="Times New Roman" w:cs="Times New Roman"/>
                <w:bCs/>
                <w:color w:val="000000" w:themeColor="text1"/>
                <w:sz w:val="28"/>
                <w:szCs w:val="28"/>
                <w:shd w:val="clear" w:color="auto" w:fill="FFFFFF"/>
              </w:rPr>
              <w:t xml:space="preserve"> или </w:t>
            </w:r>
            <w:r w:rsidRPr="00543596">
              <w:rPr>
                <w:rFonts w:ascii="Times New Roman" w:hAnsi="Times New Roman" w:cs="Times New Roman"/>
                <w:b/>
                <w:bCs/>
                <w:i/>
                <w:color w:val="000000" w:themeColor="text1"/>
                <w:sz w:val="28"/>
                <w:szCs w:val="28"/>
                <w:shd w:val="clear" w:color="auto" w:fill="FFFFFF"/>
              </w:rPr>
              <w:t>латеральные</w:t>
            </w:r>
            <w:r w:rsidRPr="00543596">
              <w:rPr>
                <w:rFonts w:ascii="Times New Roman" w:hAnsi="Times New Roman" w:cs="Times New Roman"/>
                <w:bCs/>
                <w:color w:val="000000" w:themeColor="text1"/>
                <w:sz w:val="28"/>
                <w:szCs w:val="28"/>
                <w:shd w:val="clear" w:color="auto" w:fill="FFFFFF"/>
              </w:rPr>
              <w:t xml:space="preserve"> располагаются параллельно  </w:t>
            </w:r>
            <w:r w:rsidRPr="00543596">
              <w:rPr>
                <w:rFonts w:ascii="Times New Roman" w:hAnsi="Times New Roman" w:cs="Times New Roman"/>
                <w:bCs/>
                <w:i/>
                <w:color w:val="000000" w:themeColor="text1"/>
                <w:sz w:val="28"/>
                <w:szCs w:val="28"/>
                <w:u w:val="single"/>
                <w:shd w:val="clear" w:color="auto" w:fill="FFFFFF"/>
              </w:rPr>
              <w:t>поверхности</w:t>
            </w:r>
            <w:r w:rsidRPr="00543596">
              <w:rPr>
                <w:rFonts w:ascii="Times New Roman" w:hAnsi="Times New Roman" w:cs="Times New Roman"/>
                <w:bCs/>
                <w:color w:val="000000" w:themeColor="text1"/>
                <w:sz w:val="28"/>
                <w:szCs w:val="28"/>
                <w:shd w:val="clear" w:color="auto" w:fill="FFFFFF"/>
              </w:rPr>
              <w:t xml:space="preserve"> органа. За счет их деления происходит рост органов в </w:t>
            </w:r>
            <w:r w:rsidRPr="00543596">
              <w:rPr>
                <w:rFonts w:ascii="Times New Roman" w:hAnsi="Times New Roman" w:cs="Times New Roman"/>
                <w:bCs/>
                <w:i/>
                <w:color w:val="000000" w:themeColor="text1"/>
                <w:sz w:val="28"/>
                <w:szCs w:val="28"/>
                <w:u w:val="single"/>
                <w:shd w:val="clear" w:color="auto" w:fill="FFFFFF"/>
              </w:rPr>
              <w:t>толщину</w:t>
            </w:r>
            <w:r w:rsidRPr="00543596">
              <w:rPr>
                <w:rFonts w:ascii="Times New Roman" w:hAnsi="Times New Roman" w:cs="Times New Roman"/>
                <w:bCs/>
                <w:color w:val="000000" w:themeColor="text1"/>
                <w:sz w:val="28"/>
                <w:szCs w:val="28"/>
                <w:shd w:val="clear" w:color="auto" w:fill="FFFFFF"/>
              </w:rPr>
              <w:t xml:space="preserve"> (прокамбий, камбий, феллоген).</w:t>
            </w:r>
          </w:p>
          <w:p w14:paraId="2C1D64D2" w14:textId="77777777" w:rsidR="00543596" w:rsidRPr="00543596" w:rsidRDefault="00543596" w:rsidP="00E507FF">
            <w:pPr>
              <w:numPr>
                <w:ilvl w:val="0"/>
                <w:numId w:val="238"/>
              </w:numPr>
              <w:spacing w:after="0" w:line="259" w:lineRule="auto"/>
              <w:ind w:firstLine="709"/>
              <w:contextualSpacing/>
              <w:jc w:val="both"/>
              <w:rPr>
                <w:rFonts w:ascii="Times New Roman" w:hAnsi="Times New Roman"/>
                <w:b/>
                <w:i/>
                <w:sz w:val="24"/>
                <w:szCs w:val="24"/>
                <w:lang w:val="kk-KZ"/>
              </w:rPr>
            </w:pPr>
            <w:r w:rsidRPr="00543596">
              <w:rPr>
                <w:rFonts w:ascii="Times New Roman" w:hAnsi="Times New Roman" w:cs="Times New Roman"/>
                <w:b/>
                <w:bCs/>
                <w:i/>
                <w:color w:val="000000" w:themeColor="text1"/>
                <w:sz w:val="28"/>
                <w:szCs w:val="28"/>
                <w:shd w:val="clear" w:color="auto" w:fill="FFFFFF"/>
                <w:lang w:val="en-US"/>
              </w:rPr>
              <w:t>C</w:t>
            </w:r>
            <w:proofErr w:type="spellStart"/>
            <w:r w:rsidRPr="00543596">
              <w:rPr>
                <w:rFonts w:ascii="Times New Roman" w:hAnsi="Times New Roman" w:cs="Times New Roman"/>
                <w:b/>
                <w:bCs/>
                <w:i/>
                <w:color w:val="000000" w:themeColor="text1"/>
                <w:sz w:val="28"/>
                <w:szCs w:val="28"/>
                <w:shd w:val="clear" w:color="auto" w:fill="FFFFFF"/>
              </w:rPr>
              <w:t>тавочные</w:t>
            </w:r>
            <w:proofErr w:type="spellEnd"/>
            <w:r w:rsidRPr="00543596">
              <w:rPr>
                <w:rFonts w:ascii="Times New Roman" w:hAnsi="Times New Roman" w:cs="Times New Roman"/>
                <w:b/>
                <w:bCs/>
                <w:i/>
                <w:color w:val="000000" w:themeColor="text1"/>
                <w:sz w:val="28"/>
                <w:szCs w:val="28"/>
                <w:shd w:val="clear" w:color="auto" w:fill="FFFFFF"/>
              </w:rPr>
              <w:t xml:space="preserve"> </w:t>
            </w:r>
            <w:r w:rsidRPr="00543596">
              <w:rPr>
                <w:rFonts w:ascii="Times New Roman" w:hAnsi="Times New Roman" w:cs="Times New Roman"/>
                <w:bCs/>
                <w:color w:val="000000" w:themeColor="text1"/>
                <w:sz w:val="28"/>
                <w:szCs w:val="28"/>
                <w:shd w:val="clear" w:color="auto" w:fill="FFFFFF"/>
              </w:rPr>
              <w:t xml:space="preserve">или </w:t>
            </w:r>
            <w:proofErr w:type="spellStart"/>
            <w:r w:rsidRPr="00543596">
              <w:rPr>
                <w:rFonts w:ascii="Times New Roman" w:hAnsi="Times New Roman" w:cs="Times New Roman"/>
                <w:b/>
                <w:bCs/>
                <w:i/>
                <w:color w:val="000000" w:themeColor="text1"/>
                <w:sz w:val="28"/>
                <w:szCs w:val="28"/>
                <w:shd w:val="clear" w:color="auto" w:fill="FFFFFF"/>
              </w:rPr>
              <w:t>интеркалярные</w:t>
            </w:r>
            <w:proofErr w:type="spellEnd"/>
            <w:r w:rsidRPr="00543596">
              <w:rPr>
                <w:rFonts w:ascii="Times New Roman" w:hAnsi="Times New Roman" w:cs="Times New Roman"/>
                <w:bCs/>
                <w:color w:val="000000" w:themeColor="text1"/>
                <w:sz w:val="28"/>
                <w:szCs w:val="28"/>
                <w:shd w:val="clear" w:color="auto" w:fill="FFFFFF"/>
              </w:rPr>
              <w:t xml:space="preserve"> меристемы находятся в основании междоузлий и молодых растущих </w:t>
            </w:r>
            <w:r w:rsidRPr="00543596">
              <w:rPr>
                <w:rFonts w:ascii="Times New Roman" w:hAnsi="Times New Roman" w:cs="Times New Roman"/>
                <w:bCs/>
                <w:i/>
                <w:color w:val="000000" w:themeColor="text1"/>
                <w:sz w:val="28"/>
                <w:szCs w:val="28"/>
                <w:u w:val="single"/>
                <w:shd w:val="clear" w:color="auto" w:fill="FFFFFF"/>
              </w:rPr>
              <w:t>листьев</w:t>
            </w:r>
            <w:r w:rsidRPr="00543596">
              <w:rPr>
                <w:rFonts w:ascii="Times New Roman" w:hAnsi="Times New Roman" w:cs="Times New Roman"/>
                <w:bCs/>
                <w:color w:val="000000" w:themeColor="text1"/>
                <w:sz w:val="28"/>
                <w:szCs w:val="28"/>
                <w:shd w:val="clear" w:color="auto" w:fill="FFFFFF"/>
              </w:rPr>
              <w:t xml:space="preserve"> и обусловливают рост </w:t>
            </w:r>
            <w:r w:rsidRPr="00543596">
              <w:rPr>
                <w:rFonts w:ascii="Times New Roman" w:hAnsi="Times New Roman" w:cs="Times New Roman"/>
                <w:bCs/>
                <w:i/>
                <w:color w:val="000000" w:themeColor="text1"/>
                <w:sz w:val="28"/>
                <w:szCs w:val="28"/>
                <w:u w:val="single"/>
                <w:shd w:val="clear" w:color="auto" w:fill="FFFFFF"/>
              </w:rPr>
              <w:t>органов</w:t>
            </w:r>
            <w:r w:rsidRPr="00543596">
              <w:rPr>
                <w:rFonts w:ascii="Times New Roman" w:hAnsi="Times New Roman" w:cs="Times New Roman"/>
                <w:bCs/>
                <w:color w:val="000000" w:themeColor="text1"/>
                <w:sz w:val="28"/>
                <w:szCs w:val="28"/>
                <w:shd w:val="clear" w:color="auto" w:fill="FFFFFF"/>
              </w:rPr>
              <w:t xml:space="preserve"> в длину. </w:t>
            </w:r>
          </w:p>
          <w:p w14:paraId="7EB1A1A1" w14:textId="77777777" w:rsidR="00543596" w:rsidRPr="00543596" w:rsidRDefault="00543596" w:rsidP="00E507FF">
            <w:pPr>
              <w:numPr>
                <w:ilvl w:val="0"/>
                <w:numId w:val="238"/>
              </w:numPr>
              <w:spacing w:after="0" w:line="259" w:lineRule="auto"/>
              <w:ind w:firstLine="709"/>
              <w:contextualSpacing/>
              <w:jc w:val="both"/>
              <w:rPr>
                <w:rFonts w:ascii="Times New Roman" w:hAnsi="Times New Roman"/>
                <w:b/>
                <w:i/>
                <w:sz w:val="24"/>
                <w:szCs w:val="24"/>
                <w:lang w:val="kk-KZ"/>
              </w:rPr>
            </w:pPr>
            <w:r w:rsidRPr="00543596">
              <w:rPr>
                <w:rFonts w:ascii="Times New Roman" w:hAnsi="Times New Roman"/>
                <w:b/>
                <w:bCs/>
                <w:i/>
                <w:color w:val="000000" w:themeColor="text1"/>
                <w:sz w:val="28"/>
                <w:szCs w:val="28"/>
                <w:shd w:val="clear" w:color="auto" w:fill="FFFFFF"/>
              </w:rPr>
              <w:t>Раневые</w:t>
            </w:r>
            <w:r w:rsidRPr="00543596">
              <w:rPr>
                <w:rFonts w:ascii="Times New Roman" w:hAnsi="Times New Roman"/>
                <w:bCs/>
                <w:color w:val="000000" w:themeColor="text1"/>
                <w:sz w:val="28"/>
                <w:szCs w:val="28"/>
                <w:shd w:val="clear" w:color="auto" w:fill="FFFFFF"/>
              </w:rPr>
              <w:t xml:space="preserve"> (травматические) меристемы возникают при залечивании </w:t>
            </w:r>
            <w:r w:rsidRPr="00543596">
              <w:rPr>
                <w:rFonts w:ascii="Times New Roman" w:hAnsi="Times New Roman"/>
                <w:bCs/>
                <w:i/>
                <w:color w:val="000000" w:themeColor="text1"/>
                <w:sz w:val="28"/>
                <w:szCs w:val="28"/>
                <w:u w:val="single"/>
                <w:shd w:val="clear" w:color="auto" w:fill="FFFFFF"/>
              </w:rPr>
              <w:t>поврежденных</w:t>
            </w:r>
            <w:r w:rsidRPr="00543596">
              <w:rPr>
                <w:rFonts w:ascii="Times New Roman" w:hAnsi="Times New Roman"/>
                <w:bCs/>
                <w:color w:val="000000" w:themeColor="text1"/>
                <w:sz w:val="28"/>
                <w:szCs w:val="28"/>
                <w:shd w:val="clear" w:color="auto" w:fill="FFFFFF"/>
              </w:rPr>
              <w:t xml:space="preserve"> тканей и органов. Они образуются около пораженного места путем </w:t>
            </w:r>
            <w:proofErr w:type="spellStart"/>
            <w:r w:rsidRPr="00543596">
              <w:rPr>
                <w:rFonts w:ascii="Times New Roman" w:hAnsi="Times New Roman"/>
                <w:bCs/>
                <w:color w:val="000000" w:themeColor="text1"/>
                <w:sz w:val="28"/>
                <w:szCs w:val="28"/>
                <w:shd w:val="clear" w:color="auto" w:fill="FFFFFF"/>
              </w:rPr>
              <w:t>дедифференциации</w:t>
            </w:r>
            <w:proofErr w:type="spellEnd"/>
            <w:r w:rsidRPr="00543596">
              <w:rPr>
                <w:rFonts w:ascii="Times New Roman" w:hAnsi="Times New Roman"/>
                <w:bCs/>
                <w:color w:val="000000" w:themeColor="text1"/>
                <w:sz w:val="28"/>
                <w:szCs w:val="28"/>
                <w:shd w:val="clear" w:color="auto" w:fill="FFFFFF"/>
              </w:rPr>
              <w:t xml:space="preserve"> живых </w:t>
            </w:r>
            <w:r w:rsidRPr="00543596">
              <w:rPr>
                <w:rFonts w:ascii="Times New Roman" w:hAnsi="Times New Roman"/>
                <w:bCs/>
                <w:i/>
                <w:color w:val="000000" w:themeColor="text1"/>
                <w:sz w:val="28"/>
                <w:szCs w:val="28"/>
                <w:u w:val="single"/>
                <w:shd w:val="clear" w:color="auto" w:fill="FFFFFF"/>
              </w:rPr>
              <w:t xml:space="preserve">клеток </w:t>
            </w:r>
            <w:r w:rsidRPr="00543596">
              <w:rPr>
                <w:rFonts w:ascii="Times New Roman" w:hAnsi="Times New Roman"/>
                <w:bCs/>
                <w:color w:val="000000" w:themeColor="text1"/>
                <w:sz w:val="28"/>
                <w:szCs w:val="28"/>
                <w:shd w:val="clear" w:color="auto" w:fill="FFFFFF"/>
              </w:rPr>
              <w:t xml:space="preserve">с последующим  формированием </w:t>
            </w:r>
            <w:r w:rsidRPr="00543596">
              <w:rPr>
                <w:rFonts w:ascii="Times New Roman" w:hAnsi="Times New Roman"/>
                <w:bCs/>
                <w:i/>
                <w:color w:val="000000" w:themeColor="text1"/>
                <w:sz w:val="28"/>
                <w:szCs w:val="28"/>
                <w:u w:val="single"/>
                <w:shd w:val="clear" w:color="auto" w:fill="FFFFFF"/>
              </w:rPr>
              <w:t>защитной</w:t>
            </w:r>
            <w:r w:rsidRPr="00543596">
              <w:rPr>
                <w:rFonts w:ascii="Times New Roman" w:hAnsi="Times New Roman"/>
                <w:bCs/>
                <w:color w:val="000000" w:themeColor="text1"/>
                <w:sz w:val="28"/>
                <w:szCs w:val="28"/>
                <w:shd w:val="clear" w:color="auto" w:fill="FFFFFF"/>
              </w:rPr>
              <w:t xml:space="preserve"> пробки или других тканей.  </w:t>
            </w:r>
          </w:p>
        </w:tc>
      </w:tr>
      <w:tr w:rsidR="00543596" w:rsidRPr="00543596" w14:paraId="4CC535E5" w14:textId="77777777" w:rsidTr="00E507FF">
        <w:trPr>
          <w:gridAfter w:val="1"/>
          <w:wAfter w:w="40" w:type="dxa"/>
          <w:trHeight w:val="57"/>
        </w:trPr>
        <w:tc>
          <w:tcPr>
            <w:tcW w:w="9175" w:type="dxa"/>
            <w:shd w:val="clear" w:color="auto" w:fill="B2A1C7"/>
          </w:tcPr>
          <w:p w14:paraId="3614887F"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w:t>
            </w:r>
            <w:r w:rsidRPr="00543596">
              <w:rPr>
                <w:rFonts w:ascii="Times New Roman" w:eastAsia="Calibri" w:hAnsi="Times New Roman" w:cs="Times New Roman"/>
                <w:b/>
                <w:sz w:val="24"/>
                <w:szCs w:val="24"/>
              </w:rPr>
              <w:t>11</w:t>
            </w:r>
            <w:r w:rsidRPr="00543596">
              <w:rPr>
                <w:rFonts w:ascii="Times New Roman" w:eastAsia="Calibri" w:hAnsi="Times New Roman" w:cs="Times New Roman"/>
                <w:b/>
                <w:sz w:val="24"/>
                <w:szCs w:val="24"/>
                <w:lang w:val="kk-KZ"/>
              </w:rPr>
              <w:t xml:space="preserve"> баллов</w:t>
            </w:r>
            <m:oMath>
              <m:r>
                <m:rPr>
                  <m:sty m:val="bi"/>
                </m:rPr>
                <w:rPr>
                  <w:rFonts w:ascii="Cambria Math" w:eastAsia="Calibri" w:hAnsi="Cambria Math" w:cs="Times New Roman"/>
                  <w:sz w:val="24"/>
                  <w:szCs w:val="24"/>
                  <w:lang w:val="kk-KZ"/>
                </w:rPr>
                <m:t xml:space="preserve"> =</m:t>
              </m:r>
            </m:oMath>
            <w:r w:rsidRPr="00543596">
              <w:rPr>
                <w:rFonts w:ascii="Times New Roman" w:eastAsia="Calibri" w:hAnsi="Times New Roman" w:cs="Times New Roman"/>
                <w:b/>
                <w:sz w:val="24"/>
                <w:szCs w:val="24"/>
              </w:rPr>
              <w:t>100</w:t>
            </w:r>
            <w:r w:rsidRPr="00543596">
              <w:rPr>
                <w:rFonts w:ascii="Times New Roman" w:eastAsia="Calibri" w:hAnsi="Times New Roman" w:cs="Times New Roman"/>
                <w:b/>
                <w:sz w:val="24"/>
                <w:szCs w:val="24"/>
                <w:lang w:val="kk-KZ"/>
              </w:rPr>
              <w:t xml:space="preserve"> баллов)</w:t>
            </w:r>
          </w:p>
        </w:tc>
      </w:tr>
      <w:tr w:rsidR="00543596" w:rsidRPr="00543596" w14:paraId="66285977" w14:textId="77777777" w:rsidTr="00E507FF">
        <w:trPr>
          <w:gridAfter w:val="1"/>
          <w:wAfter w:w="40" w:type="dxa"/>
          <w:trHeight w:val="57"/>
        </w:trPr>
        <w:tc>
          <w:tcPr>
            <w:tcW w:w="9175" w:type="dxa"/>
            <w:shd w:val="clear" w:color="auto" w:fill="DAEEF3"/>
          </w:tcPr>
          <w:p w14:paraId="44B1702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744FA18A" w14:textId="77777777" w:rsidTr="00E507FF">
        <w:trPr>
          <w:gridAfter w:val="1"/>
          <w:wAfter w:w="40" w:type="dxa"/>
          <w:trHeight w:val="57"/>
        </w:trPr>
        <w:tc>
          <w:tcPr>
            <w:tcW w:w="9175" w:type="dxa"/>
            <w:shd w:val="clear" w:color="auto" w:fill="auto"/>
          </w:tcPr>
          <w:p w14:paraId="34FD0724" w14:textId="77777777" w:rsidR="00543596" w:rsidRPr="00543596" w:rsidRDefault="00543596" w:rsidP="00E507FF">
            <w:pPr>
              <w:tabs>
                <w:tab w:val="left" w:pos="0"/>
              </w:tabs>
              <w:spacing w:after="0" w:line="240" w:lineRule="auto"/>
              <w:ind w:firstLine="709"/>
              <w:jc w:val="both"/>
              <w:rPr>
                <w:rFonts w:ascii="Times New Roman" w:eastAsia="Calibri" w:hAnsi="Times New Roman" w:cs="Times New Roman"/>
                <w:bCs/>
                <w:color w:val="0D0D0D" w:themeColor="text1" w:themeTint="F2"/>
                <w:sz w:val="24"/>
                <w:szCs w:val="24"/>
                <w:highlight w:val="yellow"/>
                <w:lang w:val="kk-KZ"/>
              </w:rPr>
            </w:pPr>
            <w:r w:rsidRPr="00543596">
              <w:rPr>
                <w:rFonts w:ascii="Calibri" w:eastAsia="Calibri" w:hAnsi="Calibri" w:cs="Times New Roman"/>
              </w:rPr>
              <w:br w:type="page"/>
            </w:r>
            <w:r w:rsidRPr="00543596">
              <w:rPr>
                <w:rFonts w:ascii="Times New Roman" w:eastAsia="Calibri" w:hAnsi="Times New Roman" w:cs="Times New Roman"/>
                <w:b/>
                <w:i/>
                <w:sz w:val="28"/>
                <w:szCs w:val="28"/>
                <w:lang w:val="kk-KZ"/>
              </w:rPr>
              <w:t xml:space="preserve">Задание-1: </w:t>
            </w:r>
            <w:r w:rsidRPr="00543596">
              <w:rPr>
                <w:rFonts w:ascii="Times New Roman" w:eastAsia="Calibri" w:hAnsi="Times New Roman" w:cs="Times New Roman"/>
                <w:bCs/>
                <w:color w:val="0D0D0D" w:themeColor="text1" w:themeTint="F2"/>
                <w:sz w:val="28"/>
                <w:szCs w:val="28"/>
                <w:lang w:val="kk-KZ"/>
              </w:rPr>
              <w:t xml:space="preserve">Пополните функцию и строение </w:t>
            </w:r>
            <w:r w:rsidRPr="00543596">
              <w:rPr>
                <w:rFonts w:ascii="Times New Roman" w:eastAsia="Calibri" w:hAnsi="Times New Roman" w:cs="Times New Roman"/>
                <w:color w:val="0D0D0D" w:themeColor="text1" w:themeTint="F2"/>
                <w:sz w:val="28"/>
                <w:szCs w:val="28"/>
                <w:lang w:val="kk-KZ"/>
              </w:rPr>
              <w:t>образовательных</w:t>
            </w:r>
            <w:r w:rsidRPr="00543596">
              <w:rPr>
                <w:rFonts w:ascii="Times New Roman" w:eastAsia="Calibri" w:hAnsi="Times New Roman" w:cs="Times New Roman"/>
                <w:bCs/>
                <w:color w:val="0D0D0D" w:themeColor="text1" w:themeTint="F2"/>
                <w:sz w:val="28"/>
                <w:szCs w:val="28"/>
                <w:lang w:val="kk-KZ"/>
              </w:rPr>
              <w:t xml:space="preserve"> тканей.</w:t>
            </w:r>
          </w:p>
          <w:p w14:paraId="6A07D2E8" w14:textId="77777777" w:rsidR="00543596" w:rsidRPr="00543596" w:rsidRDefault="00543596" w:rsidP="00E507FF">
            <w:pPr>
              <w:spacing w:after="0" w:line="240" w:lineRule="auto"/>
              <w:ind w:firstLine="851"/>
              <w:jc w:val="both"/>
              <w:rPr>
                <w:rFonts w:ascii="Calibri" w:eastAsia="Calibri" w:hAnsi="Calibri" w:cs="Times New Roman"/>
                <w:bCs/>
                <w:color w:val="000000" w:themeColor="text1"/>
                <w:sz w:val="28"/>
                <w:szCs w:val="28"/>
                <w:shd w:val="clear" w:color="auto" w:fill="FFFFFF"/>
              </w:rPr>
            </w:pPr>
            <w:r w:rsidRPr="00543596">
              <w:rPr>
                <w:rFonts w:ascii="Times New Roman" w:eastAsia="Calibri" w:hAnsi="Times New Roman" w:cs="Times New Roman"/>
                <w:b/>
                <w:i/>
                <w:color w:val="0D0D0D" w:themeColor="text1" w:themeTint="F2"/>
                <w:sz w:val="28"/>
                <w:szCs w:val="28"/>
              </w:rPr>
              <w:t>Функции:</w:t>
            </w:r>
            <w:r w:rsidRPr="00543596">
              <w:rPr>
                <w:rFonts w:ascii="Times New Roman" w:eastAsia="Calibri" w:hAnsi="Times New Roman" w:cs="Times New Roman"/>
                <w:bCs/>
                <w:color w:val="000000" w:themeColor="text1"/>
                <w:sz w:val="28"/>
                <w:szCs w:val="28"/>
                <w:shd w:val="clear" w:color="auto" w:fill="FFFFFF"/>
              </w:rPr>
              <w:t xml:space="preserve"> образовательные ткани дают начало всем </w:t>
            </w:r>
            <w:r w:rsidRPr="00543596">
              <w:rPr>
                <w:rFonts w:ascii="Times New Roman" w:eastAsia="Calibri" w:hAnsi="Times New Roman" w:cs="Times New Roman"/>
                <w:bCs/>
                <w:i/>
                <w:color w:val="000000" w:themeColor="text1"/>
                <w:sz w:val="28"/>
                <w:szCs w:val="28"/>
                <w:u w:val="single"/>
                <w:shd w:val="clear" w:color="auto" w:fill="FFFFFF"/>
              </w:rPr>
              <w:t>клеткам</w:t>
            </w:r>
            <w:r w:rsidRPr="00543596">
              <w:rPr>
                <w:rFonts w:ascii="Times New Roman" w:eastAsia="Calibri" w:hAnsi="Times New Roman" w:cs="Times New Roman"/>
                <w:bCs/>
                <w:color w:val="000000" w:themeColor="text1"/>
                <w:sz w:val="28"/>
                <w:szCs w:val="28"/>
                <w:shd w:val="clear" w:color="auto" w:fill="FFFFFF"/>
              </w:rPr>
              <w:t xml:space="preserve">, тканям и </w:t>
            </w:r>
            <w:r w:rsidRPr="00543596">
              <w:rPr>
                <w:rFonts w:ascii="Times New Roman" w:eastAsia="Calibri" w:hAnsi="Times New Roman" w:cs="Times New Roman"/>
                <w:bCs/>
                <w:i/>
                <w:color w:val="000000" w:themeColor="text1"/>
                <w:sz w:val="28"/>
                <w:szCs w:val="28"/>
                <w:u w:val="single"/>
                <w:shd w:val="clear" w:color="auto" w:fill="FFFFFF"/>
              </w:rPr>
              <w:t>органам</w:t>
            </w:r>
            <w:r w:rsidRPr="00543596">
              <w:rPr>
                <w:rFonts w:ascii="Times New Roman" w:eastAsia="Calibri" w:hAnsi="Times New Roman" w:cs="Times New Roman"/>
                <w:bCs/>
                <w:color w:val="000000" w:themeColor="text1"/>
                <w:sz w:val="28"/>
                <w:szCs w:val="28"/>
                <w:shd w:val="clear" w:color="auto" w:fill="FFFFFF"/>
              </w:rPr>
              <w:t xml:space="preserve"> растений и в то же время постоянно воспроизводят себя. </w:t>
            </w:r>
          </w:p>
          <w:p w14:paraId="4932FE86" w14:textId="77777777" w:rsidR="00543596" w:rsidRPr="00543596" w:rsidRDefault="00543596" w:rsidP="00E507FF">
            <w:pPr>
              <w:shd w:val="clear" w:color="auto" w:fill="FFFFFF"/>
              <w:spacing w:after="0" w:line="240" w:lineRule="auto"/>
              <w:ind w:firstLine="851"/>
              <w:jc w:val="both"/>
              <w:rPr>
                <w:rFonts w:ascii="Times New Roman" w:eastAsia="Calibri" w:hAnsi="Times New Roman" w:cs="Times New Roman"/>
                <w:bCs/>
                <w:color w:val="000000" w:themeColor="text1"/>
                <w:sz w:val="28"/>
                <w:szCs w:val="28"/>
                <w:shd w:val="clear" w:color="auto" w:fill="FFFFFF"/>
              </w:rPr>
            </w:pPr>
            <w:r w:rsidRPr="00543596">
              <w:rPr>
                <w:rFonts w:ascii="Times New Roman" w:eastAsia="Calibri" w:hAnsi="Times New Roman" w:cs="Times New Roman"/>
                <w:b/>
                <w:i/>
                <w:color w:val="0D0D0D" w:themeColor="text1" w:themeTint="F2"/>
                <w:sz w:val="28"/>
                <w:szCs w:val="28"/>
              </w:rPr>
              <w:t>Строение</w:t>
            </w:r>
            <w:r w:rsidRPr="00543596">
              <w:rPr>
                <w:rFonts w:ascii="Times New Roman" w:eastAsia="Calibri" w:hAnsi="Times New Roman" w:cs="Times New Roman"/>
                <w:i/>
                <w:color w:val="0D0D0D" w:themeColor="text1" w:themeTint="F2"/>
                <w:sz w:val="24"/>
                <w:szCs w:val="24"/>
              </w:rPr>
              <w:t>:</w:t>
            </w:r>
            <w:r w:rsidRPr="00543596">
              <w:rPr>
                <w:rFonts w:ascii="Times New Roman" w:eastAsia="Calibri" w:hAnsi="Times New Roman" w:cs="Times New Roman"/>
                <w:bCs/>
                <w:color w:val="000000" w:themeColor="text1"/>
                <w:sz w:val="28"/>
                <w:szCs w:val="28"/>
                <w:shd w:val="clear" w:color="auto" w:fill="FFFFFF"/>
              </w:rPr>
              <w:t xml:space="preserve"> Образовательные ткани или меристемы – тканей клетки, которых обладают способностью к неограниченному </w:t>
            </w:r>
            <w:r w:rsidRPr="00543596">
              <w:rPr>
                <w:rFonts w:ascii="Times New Roman" w:eastAsia="Calibri" w:hAnsi="Times New Roman" w:cs="Times New Roman"/>
                <w:bCs/>
                <w:i/>
                <w:color w:val="000000" w:themeColor="text1"/>
                <w:sz w:val="28"/>
                <w:szCs w:val="28"/>
                <w:u w:val="single"/>
                <w:shd w:val="clear" w:color="auto" w:fill="FFFFFF"/>
              </w:rPr>
              <w:t>делению</w:t>
            </w:r>
            <w:r w:rsidRPr="00543596">
              <w:rPr>
                <w:rFonts w:ascii="Times New Roman" w:eastAsia="Calibri" w:hAnsi="Times New Roman" w:cs="Times New Roman"/>
                <w:bCs/>
                <w:color w:val="000000" w:themeColor="text1"/>
                <w:sz w:val="28"/>
                <w:szCs w:val="28"/>
                <w:shd w:val="clear" w:color="auto" w:fill="FFFFFF"/>
              </w:rPr>
              <w:t xml:space="preserve"> на протяжении </w:t>
            </w:r>
            <w:r w:rsidRPr="00543596">
              <w:rPr>
                <w:rFonts w:ascii="Times New Roman" w:eastAsia="Calibri" w:hAnsi="Times New Roman" w:cs="Times New Roman"/>
                <w:bCs/>
                <w:i/>
                <w:color w:val="000000" w:themeColor="text1"/>
                <w:sz w:val="28"/>
                <w:szCs w:val="28"/>
                <w:u w:val="single"/>
                <w:shd w:val="clear" w:color="auto" w:fill="FFFFFF"/>
              </w:rPr>
              <w:t>всей</w:t>
            </w:r>
            <w:r w:rsidRPr="00543596">
              <w:rPr>
                <w:rFonts w:ascii="Times New Roman" w:eastAsia="Calibri" w:hAnsi="Times New Roman" w:cs="Times New Roman"/>
                <w:bCs/>
                <w:color w:val="000000" w:themeColor="text1"/>
                <w:sz w:val="28"/>
                <w:szCs w:val="28"/>
                <w:shd w:val="clear" w:color="auto" w:fill="FFFFFF"/>
              </w:rPr>
              <w:t xml:space="preserve"> жизни организма.</w:t>
            </w:r>
          </w:p>
          <w:p w14:paraId="445B3844" w14:textId="77777777" w:rsidR="00543596" w:rsidRPr="00543596" w:rsidRDefault="00543596" w:rsidP="00E507FF">
            <w:pPr>
              <w:tabs>
                <w:tab w:val="left" w:pos="0"/>
              </w:tabs>
              <w:spacing w:after="0" w:line="240" w:lineRule="auto"/>
              <w:ind w:firstLine="709"/>
              <w:contextualSpacing/>
              <w:jc w:val="both"/>
              <w:rPr>
                <w:rFonts w:ascii="Times New Roman" w:hAnsi="Times New Roman"/>
                <w:bCs/>
                <w:color w:val="0D0D0D" w:themeColor="text1" w:themeTint="F2"/>
                <w:sz w:val="28"/>
                <w:szCs w:val="28"/>
                <w:lang w:val="kk-KZ"/>
              </w:rPr>
            </w:pPr>
            <w:r w:rsidRPr="00543596">
              <w:rPr>
                <w:rFonts w:ascii="Times New Roman" w:hAnsi="Times New Roman"/>
                <w:b/>
                <w:i/>
                <w:sz w:val="28"/>
                <w:szCs w:val="28"/>
                <w:lang w:val="kk-KZ"/>
              </w:rPr>
              <w:lastRenderedPageBreak/>
              <w:t>Задание</w:t>
            </w:r>
            <w:r w:rsidRPr="00543596">
              <w:rPr>
                <w:rFonts w:ascii="Times New Roman" w:hAnsi="Times New Roman"/>
                <w:bCs/>
                <w:color w:val="0D0D0D" w:themeColor="text1" w:themeTint="F2"/>
                <w:sz w:val="28"/>
                <w:szCs w:val="28"/>
                <w:lang w:val="kk-KZ"/>
              </w:rPr>
              <w:t xml:space="preserve"> Пополните функцию и строение основны</w:t>
            </w:r>
            <w:r w:rsidRPr="00543596">
              <w:rPr>
                <w:rFonts w:ascii="Times New Roman" w:hAnsi="Times New Roman"/>
                <w:color w:val="0D0D0D" w:themeColor="text1" w:themeTint="F2"/>
                <w:sz w:val="28"/>
                <w:szCs w:val="28"/>
                <w:lang w:val="kk-KZ"/>
              </w:rPr>
              <w:t>х</w:t>
            </w:r>
            <w:r w:rsidRPr="00543596">
              <w:rPr>
                <w:rFonts w:ascii="Times New Roman" w:hAnsi="Times New Roman"/>
                <w:bCs/>
                <w:color w:val="0D0D0D" w:themeColor="text1" w:themeTint="F2"/>
                <w:sz w:val="28"/>
                <w:szCs w:val="28"/>
                <w:lang w:val="kk-KZ"/>
              </w:rPr>
              <w:t xml:space="preserve"> тканей.</w:t>
            </w:r>
          </w:p>
          <w:p w14:paraId="7A8A5D85"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D0D0D" w:themeColor="text1" w:themeTint="F2"/>
                <w:sz w:val="28"/>
                <w:szCs w:val="28"/>
                <w:u w:val="single"/>
              </w:rPr>
            </w:pPr>
            <w:r w:rsidRPr="00543596">
              <w:rPr>
                <w:rFonts w:ascii="Times New Roman" w:eastAsia="Calibri" w:hAnsi="Times New Roman" w:cs="Times New Roman"/>
                <w:b/>
                <w:i/>
                <w:color w:val="0D0D0D" w:themeColor="text1" w:themeTint="F2"/>
                <w:sz w:val="28"/>
                <w:szCs w:val="28"/>
              </w:rPr>
              <w:t>Функции:</w:t>
            </w:r>
            <w:r w:rsidRPr="00543596">
              <w:rPr>
                <w:rFonts w:ascii="Times New Roman" w:eastAsia="Calibri" w:hAnsi="Times New Roman" w:cs="Times New Roman"/>
                <w:color w:val="0D0D0D" w:themeColor="text1" w:themeTint="F2"/>
                <w:sz w:val="24"/>
                <w:szCs w:val="24"/>
              </w:rPr>
              <w:t xml:space="preserve"> </w:t>
            </w:r>
            <w:r w:rsidRPr="00543596">
              <w:rPr>
                <w:rFonts w:ascii="Times New Roman" w:eastAsia="Calibri" w:hAnsi="Times New Roman" w:cs="Times New Roman"/>
                <w:sz w:val="28"/>
                <w:szCs w:val="28"/>
              </w:rPr>
              <w:t xml:space="preserve">Особенно часто основная ткань служит для отложения </w:t>
            </w:r>
            <w:r w:rsidRPr="00543596">
              <w:rPr>
                <w:rFonts w:ascii="Times New Roman" w:eastAsia="Calibri" w:hAnsi="Times New Roman" w:cs="Times New Roman"/>
                <w:i/>
                <w:iCs/>
                <w:sz w:val="28"/>
                <w:szCs w:val="28"/>
                <w:u w:val="single"/>
              </w:rPr>
              <w:t xml:space="preserve">запасных </w:t>
            </w:r>
            <w:r w:rsidRPr="00543596">
              <w:rPr>
                <w:rFonts w:ascii="Times New Roman" w:eastAsia="Calibri" w:hAnsi="Times New Roman" w:cs="Times New Roman"/>
                <w:sz w:val="28"/>
                <w:szCs w:val="28"/>
              </w:rPr>
              <w:t>продуктов.</w:t>
            </w:r>
          </w:p>
          <w:p w14:paraId="2932A8D6"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i/>
                <w:color w:val="0D0D0D" w:themeColor="text1" w:themeTint="F2"/>
                <w:sz w:val="28"/>
                <w:szCs w:val="28"/>
              </w:rPr>
              <w:t>Строение</w:t>
            </w:r>
            <w:r w:rsidRPr="00543596">
              <w:rPr>
                <w:rFonts w:ascii="Times New Roman" w:eastAsia="Calibri" w:hAnsi="Times New Roman" w:cs="Times New Roman"/>
                <w:i/>
                <w:color w:val="0D0D0D" w:themeColor="text1" w:themeTint="F2"/>
                <w:sz w:val="28"/>
                <w:szCs w:val="28"/>
              </w:rPr>
              <w:t>:</w:t>
            </w:r>
            <w:r w:rsidRPr="00543596">
              <w:rPr>
                <w:rFonts w:ascii="Times New Roman" w:eastAsia="Calibri" w:hAnsi="Times New Roman" w:cs="Times New Roman"/>
                <w:color w:val="0D0D0D" w:themeColor="text1" w:themeTint="F2"/>
                <w:sz w:val="28"/>
                <w:szCs w:val="28"/>
              </w:rPr>
              <w:t xml:space="preserve"> </w:t>
            </w:r>
            <w:r w:rsidRPr="00543596">
              <w:rPr>
                <w:rFonts w:ascii="Times New Roman" w:eastAsia="Calibri" w:hAnsi="Times New Roman" w:cs="Times New Roman"/>
                <w:sz w:val="28"/>
                <w:szCs w:val="28"/>
              </w:rPr>
              <w:t xml:space="preserve">Объединяют ткани, составляющие основную </w:t>
            </w:r>
            <w:r w:rsidRPr="00543596">
              <w:rPr>
                <w:rFonts w:ascii="Times New Roman" w:eastAsia="Calibri" w:hAnsi="Times New Roman" w:cs="Times New Roman"/>
                <w:i/>
                <w:sz w:val="28"/>
                <w:szCs w:val="28"/>
                <w:u w:val="single"/>
              </w:rPr>
              <w:t>массу</w:t>
            </w:r>
            <w:r w:rsidRPr="00543596">
              <w:rPr>
                <w:rFonts w:ascii="Times New Roman" w:eastAsia="Calibri" w:hAnsi="Times New Roman" w:cs="Times New Roman"/>
                <w:sz w:val="28"/>
                <w:szCs w:val="28"/>
              </w:rPr>
              <w:t xml:space="preserve"> различных</w:t>
            </w:r>
            <w:r w:rsidRPr="00543596">
              <w:rPr>
                <w:rFonts w:ascii="Times New Roman" w:eastAsia="Calibri" w:hAnsi="Times New Roman" w:cs="Times New Roman"/>
                <w:i/>
                <w:sz w:val="28"/>
                <w:szCs w:val="28"/>
                <w:u w:val="single"/>
              </w:rPr>
              <w:t xml:space="preserve"> органов</w:t>
            </w:r>
            <w:r w:rsidRPr="00543596">
              <w:rPr>
                <w:rFonts w:ascii="Times New Roman" w:eastAsia="Calibri" w:hAnsi="Times New Roman" w:cs="Times New Roman"/>
                <w:sz w:val="28"/>
                <w:szCs w:val="28"/>
              </w:rPr>
              <w:t xml:space="preserve"> растения. Их также называют </w:t>
            </w:r>
            <w:r w:rsidRPr="00543596">
              <w:rPr>
                <w:rFonts w:ascii="Times New Roman" w:eastAsia="Calibri" w:hAnsi="Times New Roman" w:cs="Times New Roman"/>
                <w:i/>
                <w:iCs/>
                <w:sz w:val="28"/>
                <w:szCs w:val="28"/>
                <w:u w:val="single"/>
              </w:rPr>
              <w:t xml:space="preserve">основной </w:t>
            </w:r>
            <w:r w:rsidRPr="00543596">
              <w:rPr>
                <w:rFonts w:ascii="Times New Roman" w:eastAsia="Calibri" w:hAnsi="Times New Roman" w:cs="Times New Roman"/>
                <w:iCs/>
                <w:sz w:val="28"/>
                <w:szCs w:val="28"/>
              </w:rPr>
              <w:t xml:space="preserve">паренхимой </w:t>
            </w:r>
            <w:r w:rsidRPr="00543596">
              <w:rPr>
                <w:rFonts w:ascii="Times New Roman" w:eastAsia="Calibri" w:hAnsi="Times New Roman" w:cs="Times New Roman"/>
                <w:sz w:val="28"/>
                <w:szCs w:val="28"/>
              </w:rPr>
              <w:t xml:space="preserve">или </w:t>
            </w:r>
            <w:r w:rsidRPr="00543596">
              <w:rPr>
                <w:rFonts w:ascii="Times New Roman" w:eastAsia="Calibri" w:hAnsi="Times New Roman" w:cs="Times New Roman"/>
                <w:i/>
                <w:sz w:val="28"/>
                <w:szCs w:val="28"/>
                <w:u w:val="single"/>
              </w:rPr>
              <w:t>просто</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iCs/>
                <w:sz w:val="28"/>
                <w:szCs w:val="28"/>
              </w:rPr>
              <w:t>паренхимой</w:t>
            </w:r>
            <w:r w:rsidRPr="00543596">
              <w:rPr>
                <w:rFonts w:ascii="Times New Roman" w:eastAsia="Calibri" w:hAnsi="Times New Roman" w:cs="Times New Roman"/>
                <w:sz w:val="28"/>
                <w:szCs w:val="28"/>
              </w:rPr>
              <w:t>.</w:t>
            </w:r>
          </w:p>
          <w:p w14:paraId="1783D46A"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Картинка-15</w:t>
            </w:r>
          </w:p>
          <w:p w14:paraId="3778A29A" w14:textId="77777777" w:rsidR="00543596" w:rsidRPr="00543596" w:rsidRDefault="00543596" w:rsidP="00E507FF">
            <w:pPr>
              <w:spacing w:after="0" w:line="240" w:lineRule="auto"/>
              <w:jc w:val="both"/>
              <w:rPr>
                <w:rFonts w:ascii="Times New Roman" w:eastAsia="Calibri" w:hAnsi="Times New Roman" w:cs="Times New Roman"/>
                <w:sz w:val="28"/>
                <w:szCs w:val="28"/>
              </w:rPr>
            </w:pPr>
          </w:p>
          <w:p w14:paraId="2A02BB59" w14:textId="77777777" w:rsidR="00543596" w:rsidRPr="00543596" w:rsidRDefault="00543596" w:rsidP="00E507FF">
            <w:pPr>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noProof/>
                <w:color w:val="FF0000"/>
                <w:sz w:val="28"/>
                <w:szCs w:val="28"/>
                <w:lang w:eastAsia="ru-RU"/>
              </w:rPr>
              <w:drawing>
                <wp:inline distT="0" distB="0" distL="0" distR="0" wp14:anchorId="38E6ACA3" wp14:editId="0479CB13">
                  <wp:extent cx="5638799" cy="2749550"/>
                  <wp:effectExtent l="0" t="0" r="635" b="0"/>
                  <wp:docPr id="1546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5" cstate="print"/>
                          <a:srcRect/>
                          <a:stretch>
                            <a:fillRect/>
                          </a:stretch>
                        </pic:blipFill>
                        <pic:spPr bwMode="auto">
                          <a:xfrm>
                            <a:off x="0" y="0"/>
                            <a:ext cx="5642270" cy="2751242"/>
                          </a:xfrm>
                          <a:prstGeom prst="rect">
                            <a:avLst/>
                          </a:prstGeom>
                          <a:noFill/>
                          <a:ln w="9525">
                            <a:noFill/>
                            <a:miter lim="800000"/>
                            <a:headEnd/>
                            <a:tailEnd/>
                          </a:ln>
                          <a:effectLst/>
                        </pic:spPr>
                      </pic:pic>
                    </a:graphicData>
                  </a:graphic>
                </wp:inline>
              </w:drawing>
            </w:r>
          </w:p>
          <w:p w14:paraId="45DA1129" w14:textId="77777777" w:rsidR="00543596" w:rsidRPr="00543596" w:rsidRDefault="00543596" w:rsidP="00E507FF">
            <w:pPr>
              <w:tabs>
                <w:tab w:val="left" w:pos="0"/>
                <w:tab w:val="left" w:pos="32"/>
                <w:tab w:val="left" w:pos="10080"/>
                <w:tab w:val="left" w:pos="11520"/>
                <w:tab w:val="left" w:pos="12960"/>
                <w:tab w:val="left" w:pos="14400"/>
                <w:tab w:val="left" w:pos="15840"/>
              </w:tabs>
              <w:autoSpaceDE w:val="0"/>
              <w:autoSpaceDN w:val="0"/>
              <w:adjustRightInd w:val="0"/>
              <w:spacing w:after="0" w:line="200" w:lineRule="atLeast"/>
              <w:ind w:firstLine="709"/>
              <w:jc w:val="both"/>
              <w:rPr>
                <w:rFonts w:ascii="Times New Roman" w:hAnsi="Times New Roman" w:cs="Arial"/>
                <w:b/>
                <w:i/>
                <w:color w:val="000000"/>
                <w:sz w:val="28"/>
                <w:szCs w:val="28"/>
                <w:lang w:val="kk-KZ"/>
              </w:rPr>
            </w:pPr>
          </w:p>
          <w:p w14:paraId="59D124D7" w14:textId="77777777" w:rsidR="00543596" w:rsidRPr="00543596" w:rsidRDefault="00543596" w:rsidP="00E507FF">
            <w:pPr>
              <w:tabs>
                <w:tab w:val="left" w:pos="0"/>
                <w:tab w:val="left" w:pos="32"/>
                <w:tab w:val="left" w:pos="10080"/>
                <w:tab w:val="left" w:pos="11520"/>
                <w:tab w:val="left" w:pos="12960"/>
                <w:tab w:val="left" w:pos="14400"/>
                <w:tab w:val="left" w:pos="15840"/>
              </w:tabs>
              <w:autoSpaceDE w:val="0"/>
              <w:autoSpaceDN w:val="0"/>
              <w:adjustRightInd w:val="0"/>
              <w:spacing w:after="0" w:line="200" w:lineRule="atLeast"/>
              <w:ind w:firstLine="709"/>
              <w:jc w:val="both"/>
              <w:rPr>
                <w:rFonts w:ascii="Times New Roman" w:hAnsi="Times New Roman" w:cs="Times New Roman"/>
                <w:color w:val="000000"/>
                <w:sz w:val="28"/>
                <w:szCs w:val="28"/>
                <w:lang w:val="kk-KZ"/>
              </w:rPr>
            </w:pPr>
            <w:r w:rsidRPr="00543596">
              <w:rPr>
                <w:rFonts w:ascii="Times New Roman" w:hAnsi="Times New Roman" w:cs="Arial"/>
                <w:b/>
                <w:i/>
                <w:color w:val="000000"/>
                <w:sz w:val="28"/>
                <w:szCs w:val="28"/>
                <w:lang w:val="kk-KZ"/>
              </w:rPr>
              <w:t xml:space="preserve">Задание: </w:t>
            </w:r>
            <w:r w:rsidRPr="00543596">
              <w:rPr>
                <w:rFonts w:ascii="Times New Roman" w:hAnsi="Times New Roman" w:cs="Times New Roman"/>
                <w:color w:val="000000"/>
                <w:sz w:val="28"/>
                <w:szCs w:val="28"/>
              </w:rPr>
              <w:t>Какие типы растительных тканей существуют?</w:t>
            </w:r>
            <w:r w:rsidRPr="00543596">
              <w:rPr>
                <w:rFonts w:ascii="Times New Roman" w:hAnsi="Times New Roman" w:cs="Times New Roman"/>
                <w:b/>
                <w:color w:val="000000"/>
                <w:sz w:val="28"/>
                <w:szCs w:val="28"/>
                <w:lang w:val="kk-KZ"/>
              </w:rPr>
              <w:t xml:space="preserve"> </w:t>
            </w:r>
          </w:p>
          <w:p w14:paraId="477F28DE" w14:textId="77777777" w:rsidR="00543596" w:rsidRPr="00543596" w:rsidRDefault="00543596" w:rsidP="00E507FF">
            <w:pPr>
              <w:spacing w:after="0" w:line="240" w:lineRule="auto"/>
              <w:ind w:firstLine="851"/>
              <w:jc w:val="both"/>
              <w:rPr>
                <w:rFonts w:ascii="Times New Roman" w:eastAsia="Calibri" w:hAnsi="Times New Roman" w:cs="Times New Roman"/>
                <w:i/>
                <w:sz w:val="24"/>
                <w:szCs w:val="24"/>
                <w:u w:val="single"/>
              </w:rPr>
            </w:pP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sz w:val="28"/>
                <w:szCs w:val="28"/>
              </w:rPr>
              <w:t xml:space="preserve">Различают шесть основных групп тканей: </w:t>
            </w:r>
            <w:proofErr w:type="spellStart"/>
            <w:r w:rsidRPr="00543596">
              <w:rPr>
                <w:rFonts w:ascii="Times New Roman" w:eastAsia="Calibri" w:hAnsi="Times New Roman" w:cs="Times New Roman"/>
                <w:sz w:val="28"/>
                <w:szCs w:val="28"/>
              </w:rPr>
              <w:t>меристематические</w:t>
            </w:r>
            <w:proofErr w:type="spellEnd"/>
            <w:r w:rsidRPr="00543596">
              <w:rPr>
                <w:rFonts w:ascii="Times New Roman" w:eastAsia="Calibri" w:hAnsi="Times New Roman" w:cs="Times New Roman"/>
                <w:sz w:val="28"/>
                <w:szCs w:val="28"/>
              </w:rPr>
              <w:t xml:space="preserve"> (образовательные) ткани;</w:t>
            </w:r>
            <w:r w:rsidRPr="00543596">
              <w:rPr>
                <w:rFonts w:ascii="Times New Roman" w:eastAsia="Calibri" w:hAnsi="Times New Roman" w:cs="Times New Roman"/>
                <w:sz w:val="28"/>
                <w:szCs w:val="28"/>
              </w:rPr>
              <w:tab/>
            </w:r>
            <w:r w:rsidRPr="00543596">
              <w:rPr>
                <w:rFonts w:ascii="Times New Roman" w:eastAsia="Calibri" w:hAnsi="Times New Roman" w:cs="Times New Roman"/>
                <w:i/>
                <w:sz w:val="28"/>
                <w:szCs w:val="28"/>
                <w:u w:val="single"/>
              </w:rPr>
              <w:t xml:space="preserve">покровные </w:t>
            </w:r>
            <w:r w:rsidRPr="00543596">
              <w:rPr>
                <w:rFonts w:ascii="Times New Roman" w:eastAsia="Calibri" w:hAnsi="Times New Roman" w:cs="Times New Roman"/>
                <w:sz w:val="28"/>
                <w:szCs w:val="28"/>
              </w:rPr>
              <w:t>(пограничные) ткани;</w:t>
            </w:r>
            <w:r w:rsidRPr="00543596">
              <w:rPr>
                <w:rFonts w:ascii="Times New Roman" w:eastAsia="Calibri" w:hAnsi="Times New Roman" w:cs="Times New Roman"/>
                <w:sz w:val="28"/>
                <w:szCs w:val="28"/>
              </w:rPr>
              <w:tab/>
            </w:r>
            <w:r w:rsidRPr="00543596">
              <w:rPr>
                <w:rFonts w:ascii="Times New Roman" w:eastAsia="Calibri" w:hAnsi="Times New Roman" w:cs="Times New Roman"/>
                <w:i/>
                <w:sz w:val="28"/>
                <w:szCs w:val="28"/>
                <w:u w:val="single"/>
              </w:rPr>
              <w:t>основные</w:t>
            </w:r>
            <w:r w:rsidRPr="00543596">
              <w:rPr>
                <w:rFonts w:ascii="Times New Roman" w:eastAsia="Calibri" w:hAnsi="Times New Roman" w:cs="Times New Roman"/>
                <w:sz w:val="28"/>
                <w:szCs w:val="28"/>
              </w:rPr>
              <w:t xml:space="preserve"> ткани;</w:t>
            </w:r>
            <w:r w:rsidRPr="00543596">
              <w:rPr>
                <w:rFonts w:ascii="Times New Roman" w:eastAsia="Calibri" w:hAnsi="Times New Roman" w:cs="Times New Roman"/>
                <w:sz w:val="28"/>
                <w:szCs w:val="28"/>
              </w:rPr>
              <w:tab/>
            </w:r>
            <w:r w:rsidRPr="00543596">
              <w:rPr>
                <w:rFonts w:ascii="Times New Roman" w:eastAsia="Calibri" w:hAnsi="Times New Roman" w:cs="Times New Roman"/>
                <w:i/>
                <w:sz w:val="28"/>
                <w:szCs w:val="28"/>
                <w:u w:val="single"/>
              </w:rPr>
              <w:t>механические</w:t>
            </w:r>
            <w:r w:rsidRPr="00543596">
              <w:rPr>
                <w:rFonts w:ascii="Times New Roman" w:eastAsia="Calibri" w:hAnsi="Times New Roman" w:cs="Times New Roman"/>
                <w:sz w:val="28"/>
                <w:szCs w:val="28"/>
              </w:rPr>
              <w:t xml:space="preserve"> ткани; </w:t>
            </w:r>
            <w:r w:rsidRPr="00543596">
              <w:rPr>
                <w:rFonts w:ascii="Times New Roman" w:eastAsia="Calibri" w:hAnsi="Times New Roman" w:cs="Times New Roman"/>
                <w:i/>
                <w:sz w:val="28"/>
                <w:szCs w:val="28"/>
                <w:u w:val="single"/>
              </w:rPr>
              <w:t xml:space="preserve">проводящие </w:t>
            </w:r>
            <w:r w:rsidRPr="00543596">
              <w:rPr>
                <w:rFonts w:ascii="Times New Roman" w:eastAsia="Calibri" w:hAnsi="Times New Roman" w:cs="Times New Roman"/>
                <w:sz w:val="28"/>
                <w:szCs w:val="28"/>
              </w:rPr>
              <w:t xml:space="preserve">ткани и </w:t>
            </w:r>
            <w:r w:rsidRPr="00543596">
              <w:rPr>
                <w:rFonts w:ascii="Times New Roman" w:eastAsia="Calibri" w:hAnsi="Times New Roman" w:cs="Times New Roman"/>
                <w:i/>
                <w:sz w:val="28"/>
                <w:szCs w:val="28"/>
                <w:u w:val="single"/>
              </w:rPr>
              <w:t>выделительные</w:t>
            </w:r>
            <w:r w:rsidRPr="00543596">
              <w:rPr>
                <w:rFonts w:ascii="Times New Roman" w:eastAsia="Calibri" w:hAnsi="Times New Roman" w:cs="Times New Roman"/>
                <w:sz w:val="28"/>
                <w:szCs w:val="28"/>
              </w:rPr>
              <w:t xml:space="preserve"> (секреторные) ткани.</w:t>
            </w:r>
          </w:p>
        </w:tc>
      </w:tr>
      <w:tr w:rsidR="00543596" w:rsidRPr="00543596" w14:paraId="112776AA" w14:textId="77777777" w:rsidTr="00E507FF">
        <w:trPr>
          <w:gridAfter w:val="1"/>
          <w:wAfter w:w="40" w:type="dxa"/>
          <w:trHeight w:val="57"/>
        </w:trPr>
        <w:tc>
          <w:tcPr>
            <w:tcW w:w="9175" w:type="dxa"/>
            <w:shd w:val="clear" w:color="auto" w:fill="B2A1C7"/>
          </w:tcPr>
          <w:p w14:paraId="2DF5239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2- 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«Рефлексию» </w:t>
            </w:r>
          </w:p>
          <w:p w14:paraId="3064413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sz w:val="24"/>
                <w:szCs w:val="24"/>
                <w:lang w:val="kk-KZ"/>
              </w:rPr>
              <w:t>и умений по решению проблемных задач из жизни</w:t>
            </w:r>
          </w:p>
        </w:tc>
      </w:tr>
      <w:tr w:rsidR="00543596" w:rsidRPr="00543596" w14:paraId="0BA92018" w14:textId="77777777" w:rsidTr="00E507FF">
        <w:trPr>
          <w:gridAfter w:val="1"/>
          <w:wAfter w:w="40" w:type="dxa"/>
          <w:trHeight w:val="57"/>
        </w:trPr>
        <w:tc>
          <w:tcPr>
            <w:tcW w:w="9175" w:type="dxa"/>
            <w:shd w:val="clear" w:color="auto" w:fill="auto"/>
          </w:tcPr>
          <w:p w14:paraId="31FFFF65"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44F5A2E7"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думаете? </w:t>
            </w:r>
          </w:p>
          <w:p w14:paraId="1E77504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Напишите эссе на тему «</w:t>
            </w:r>
            <w:r w:rsidRPr="00543596">
              <w:rPr>
                <w:rFonts w:ascii="Times New Roman" w:eastAsia="Calibri" w:hAnsi="Times New Roman" w:cs="Times New Roman"/>
                <w:color w:val="000000"/>
                <w:sz w:val="28"/>
                <w:szCs w:val="28"/>
              </w:rPr>
              <w:t xml:space="preserve"> Растительные ткани: образовательные и основные. Строение и функции. Локализация и особенности строения образовательной и основной растительных тканей.</w:t>
            </w:r>
            <w:r w:rsidRPr="00543596">
              <w:rPr>
                <w:rFonts w:ascii="Times New Roman" w:eastAsia="Calibri" w:hAnsi="Times New Roman" w:cs="Times New Roman"/>
                <w:bCs/>
                <w:sz w:val="28"/>
                <w:szCs w:val="28"/>
              </w:rPr>
              <w:t>».</w:t>
            </w:r>
          </w:p>
          <w:p w14:paraId="624ED3BC"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 задание:</w:t>
            </w:r>
            <w:r w:rsidRPr="00543596">
              <w:rPr>
                <w:rFonts w:ascii="Times New Roman" w:eastAsia="Calibri" w:hAnsi="Times New Roman" w:cs="Times New Roman"/>
                <w:sz w:val="28"/>
                <w:szCs w:val="28"/>
                <w:lang w:val="kk-KZ"/>
              </w:rPr>
              <w:t xml:space="preserve"> Что вы получили по теме заниятие (мнение), напишите эссе. </w:t>
            </w:r>
          </w:p>
          <w:p w14:paraId="051DB26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Что вы еще знаете? Используя интернет ресурсы, дополнительную литературу напиште реферат. Написание реферата это 4 творческий уровень  выше стандартного.</w:t>
            </w:r>
          </w:p>
          <w:p w14:paraId="5F512055" w14:textId="77777777" w:rsidR="00543596" w:rsidRPr="00543596" w:rsidRDefault="00543596" w:rsidP="00E507FF">
            <w:pPr>
              <w:spacing w:after="0"/>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Интернет ресурсы:</w:t>
            </w:r>
          </w:p>
          <w:p w14:paraId="465248B3" w14:textId="77777777" w:rsidR="00543596" w:rsidRPr="00543596" w:rsidRDefault="00543596" w:rsidP="00E507FF">
            <w:pPr>
              <w:spacing w:after="0" w:line="240" w:lineRule="auto"/>
              <w:ind w:firstLine="709"/>
              <w:rPr>
                <w:rFonts w:ascii="Times New Roman" w:eastAsia="Calibri" w:hAnsi="Times New Roman" w:cs="Times New Roman"/>
                <w:b/>
                <w:noProof/>
                <w:sz w:val="28"/>
                <w:szCs w:val="28"/>
                <w:lang w:eastAsia="ru-RU"/>
              </w:rPr>
            </w:pPr>
            <w:r w:rsidRPr="00543596">
              <w:rPr>
                <w:rFonts w:ascii="Times New Roman" w:eastAsia="Calibri" w:hAnsi="Times New Roman" w:cs="Times New Roman"/>
                <w:bCs/>
                <w:sz w:val="28"/>
                <w:szCs w:val="28"/>
                <w:shd w:val="clear" w:color="auto" w:fill="FFFFFF"/>
              </w:rPr>
              <w:t>Что такое ткань? Их виды и строения?</w:t>
            </w:r>
          </w:p>
          <w:p w14:paraId="5DBBE37A" w14:textId="77777777" w:rsidR="00543596" w:rsidRPr="00543596" w:rsidRDefault="00000000" w:rsidP="00E507FF">
            <w:pPr>
              <w:spacing w:after="0" w:line="240" w:lineRule="auto"/>
              <w:ind w:firstLine="709"/>
              <w:rPr>
                <w:rFonts w:ascii="Times New Roman" w:eastAsia="Calibri" w:hAnsi="Times New Roman" w:cs="Times New Roman"/>
                <w:noProof/>
                <w:color w:val="FF0000"/>
                <w:sz w:val="28"/>
                <w:szCs w:val="28"/>
                <w:lang w:val="kk-KZ" w:eastAsia="ru-RU"/>
              </w:rPr>
            </w:pPr>
            <w:hyperlink r:id="rId236" w:history="1">
              <w:r w:rsidR="00543596" w:rsidRPr="00543596">
                <w:rPr>
                  <w:rFonts w:ascii="Times New Roman" w:eastAsia="Calibri" w:hAnsi="Times New Roman" w:cs="Times New Roman"/>
                  <w:noProof/>
                  <w:color w:val="0000FF" w:themeColor="hyperlink"/>
                  <w:sz w:val="28"/>
                  <w:szCs w:val="28"/>
                  <w:u w:val="single"/>
                  <w:lang w:val="kk-KZ" w:eastAsia="ru-RU"/>
                </w:rPr>
                <w:t>https://www.youtube.com/watch?v=nzJFzM2Ajr4</w:t>
              </w:r>
            </w:hyperlink>
          </w:p>
          <w:p w14:paraId="0C12A11B" w14:textId="77777777" w:rsidR="00543596" w:rsidRPr="00543596" w:rsidRDefault="00543596" w:rsidP="00E507FF">
            <w:pPr>
              <w:shd w:val="clear" w:color="auto" w:fill="FFFFFF"/>
              <w:spacing w:after="0" w:line="240" w:lineRule="auto"/>
              <w:ind w:firstLine="709"/>
              <w:rPr>
                <w:rFonts w:ascii="Times New Roman" w:eastAsia="Times New Roman" w:hAnsi="Times New Roman" w:cs="Times New Roman"/>
                <w:color w:val="0000FF" w:themeColor="hyperlink"/>
                <w:sz w:val="28"/>
                <w:szCs w:val="28"/>
                <w:u w:val="single"/>
                <w:lang w:val="kk-KZ" w:eastAsia="ru-RU"/>
              </w:rPr>
            </w:pPr>
            <w:r w:rsidRPr="00543596">
              <w:rPr>
                <w:rFonts w:ascii="Times New Roman" w:eastAsia="Calibri" w:hAnsi="Times New Roman" w:cs="Times New Roman"/>
                <w:b/>
                <w:noProof/>
                <w:sz w:val="28"/>
                <w:szCs w:val="28"/>
                <w:lang w:val="kk-KZ" w:eastAsia="ru-RU"/>
              </w:rPr>
              <w:t xml:space="preserve"> </w:t>
            </w:r>
            <w:hyperlink r:id="rId237" w:history="1">
              <w:r w:rsidRPr="00543596">
                <w:rPr>
                  <w:rFonts w:ascii="Times New Roman" w:eastAsia="Times New Roman" w:hAnsi="Times New Roman" w:cs="Times New Roman"/>
                  <w:color w:val="0000FF" w:themeColor="hyperlink"/>
                  <w:sz w:val="28"/>
                  <w:szCs w:val="28"/>
                  <w:u w:val="single"/>
                  <w:lang w:val="kk-KZ" w:eastAsia="ru-RU"/>
                </w:rPr>
                <w:t>www.examen.ru/add/manual/school-subjects/natural-sciences/.../rastitelnyie-tkani</w:t>
              </w:r>
            </w:hyperlink>
          </w:p>
          <w:p w14:paraId="41BB3DDC" w14:textId="77777777" w:rsidR="00543596" w:rsidRPr="00543596" w:rsidRDefault="00000000" w:rsidP="00E507FF">
            <w:pPr>
              <w:shd w:val="clear" w:color="auto" w:fill="FFFFFF"/>
              <w:spacing w:after="0" w:line="240" w:lineRule="auto"/>
              <w:ind w:firstLine="709"/>
              <w:rPr>
                <w:rFonts w:ascii="Times New Roman" w:eastAsia="Times New Roman" w:hAnsi="Times New Roman" w:cs="Times New Roman"/>
                <w:color w:val="808080"/>
                <w:sz w:val="28"/>
                <w:szCs w:val="28"/>
                <w:lang w:val="kk-KZ" w:eastAsia="ru-RU"/>
              </w:rPr>
            </w:pPr>
            <w:hyperlink r:id="rId238" w:history="1">
              <w:r w:rsidR="00543596" w:rsidRPr="00543596">
                <w:rPr>
                  <w:rFonts w:ascii="Times New Roman" w:eastAsia="Calibri" w:hAnsi="Times New Roman" w:cs="Times New Roman"/>
                  <w:color w:val="0000FF" w:themeColor="hyperlink"/>
                  <w:sz w:val="28"/>
                  <w:szCs w:val="28"/>
                  <w:u w:val="single"/>
                  <w:lang w:val="kk-KZ"/>
                </w:rPr>
                <w:t>https://ru.wikipedia.org/wiki/%D0%A0%D0%B0%D1%81%D1%82%D0%B8%D1%82%D0%B5%D0%BB%D1%8C%D0%BD%D0%B0%D1%8F_%D1%82%D0%BA%D0%B0%D0%BD%D1%8C1</w:t>
              </w:r>
            </w:hyperlink>
          </w:p>
          <w:p w14:paraId="4740EB7A" w14:textId="77777777" w:rsidR="00543596" w:rsidRPr="00543596" w:rsidRDefault="00543596" w:rsidP="00E507FF">
            <w:pPr>
              <w:spacing w:after="0"/>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noProof/>
                <w:sz w:val="28"/>
                <w:szCs w:val="28"/>
                <w:lang w:eastAsia="ru-RU"/>
              </w:rPr>
              <w:t>Видео</w:t>
            </w:r>
            <w:r w:rsidRPr="00543596">
              <w:rPr>
                <w:rFonts w:ascii="Times New Roman" w:eastAsia="Calibri" w:hAnsi="Times New Roman" w:cs="Times New Roman"/>
                <w:b/>
                <w:sz w:val="28"/>
                <w:szCs w:val="28"/>
                <w:lang w:val="kk-KZ"/>
              </w:rPr>
              <w:t xml:space="preserve"> ресурсы:</w:t>
            </w:r>
          </w:p>
          <w:p w14:paraId="209676E5" w14:textId="77777777" w:rsidR="00543596" w:rsidRPr="00543596" w:rsidRDefault="00543596" w:rsidP="00E507FF">
            <w:pPr>
              <w:spacing w:after="0"/>
              <w:ind w:firstLine="709"/>
              <w:rPr>
                <w:rFonts w:ascii="Times New Roman" w:eastAsia="Calibri" w:hAnsi="Times New Roman" w:cs="Times New Roman"/>
                <w:bCs/>
                <w:sz w:val="28"/>
                <w:szCs w:val="28"/>
              </w:rPr>
            </w:pPr>
            <w:r w:rsidRPr="00543596">
              <w:rPr>
                <w:rFonts w:ascii="Times New Roman" w:eastAsia="Calibri" w:hAnsi="Times New Roman" w:cs="Times New Roman"/>
                <w:b/>
                <w:noProof/>
                <w:sz w:val="28"/>
                <w:szCs w:val="28"/>
                <w:lang w:eastAsia="ru-RU"/>
              </w:rPr>
              <w:t>Видео</w:t>
            </w:r>
            <w:r w:rsidRPr="00543596">
              <w:rPr>
                <w:rFonts w:ascii="Times New Roman" w:eastAsia="Calibri" w:hAnsi="Times New Roman" w:cs="Times New Roman"/>
                <w:b/>
                <w:sz w:val="28"/>
                <w:szCs w:val="28"/>
                <w:shd w:val="clear" w:color="auto" w:fill="F3F3F3"/>
              </w:rPr>
              <w:t xml:space="preserve"> 1. </w:t>
            </w:r>
            <w:r w:rsidRPr="00543596">
              <w:rPr>
                <w:rFonts w:ascii="Times New Roman" w:eastAsia="Calibri" w:hAnsi="Times New Roman" w:cs="Times New Roman"/>
                <w:b/>
                <w:bCs/>
                <w:sz w:val="28"/>
                <w:szCs w:val="28"/>
              </w:rPr>
              <w:t xml:space="preserve">Ткани растений. Растительные ткани. </w:t>
            </w:r>
            <w:r w:rsidRPr="00543596">
              <w:rPr>
                <w:rFonts w:ascii="Times New Roman" w:eastAsia="Calibri" w:hAnsi="Times New Roman" w:cs="Times New Roman"/>
                <w:bCs/>
                <w:sz w:val="28"/>
                <w:szCs w:val="28"/>
              </w:rPr>
              <w:t>https://www.youtube.com/watch?v=1eaOIeh6UcQ</w:t>
            </w:r>
          </w:p>
          <w:p w14:paraId="475C0549" w14:textId="77777777" w:rsidR="00543596" w:rsidRPr="00543596" w:rsidRDefault="00543596" w:rsidP="00E507FF">
            <w:pPr>
              <w:spacing w:after="0"/>
              <w:ind w:firstLine="709"/>
              <w:rPr>
                <w:rFonts w:ascii="Times New Roman" w:eastAsia="Calibri" w:hAnsi="Times New Roman" w:cs="Times New Roman"/>
                <w:noProof/>
                <w:sz w:val="28"/>
                <w:szCs w:val="28"/>
                <w:lang w:val="kk-KZ" w:eastAsia="ru-RU"/>
              </w:rPr>
            </w:pPr>
            <w:r w:rsidRPr="00543596">
              <w:rPr>
                <w:rFonts w:ascii="Times New Roman" w:eastAsia="Calibri" w:hAnsi="Times New Roman" w:cs="Times New Roman"/>
                <w:b/>
                <w:bCs/>
                <w:sz w:val="28"/>
                <w:szCs w:val="28"/>
              </w:rPr>
              <w:t xml:space="preserve">Видео 2. </w:t>
            </w:r>
            <w:hyperlink r:id="rId239" w:history="1">
              <w:r w:rsidRPr="00543596">
                <w:rPr>
                  <w:rFonts w:ascii="Times New Roman" w:eastAsia="Calibri" w:hAnsi="Times New Roman" w:cs="Times New Roman"/>
                  <w:bCs/>
                  <w:sz w:val="28"/>
                  <w:szCs w:val="28"/>
                  <w:u w:val="single"/>
                </w:rPr>
                <w:t>https://www.youtube.com/watch?v=1eaOIeh6UcQ</w:t>
              </w:r>
            </w:hyperlink>
          </w:p>
          <w:p w14:paraId="3043900C" w14:textId="77777777" w:rsidR="00543596" w:rsidRPr="00543596" w:rsidRDefault="00543596" w:rsidP="00E507FF">
            <w:pPr>
              <w:spacing w:after="0"/>
              <w:ind w:firstLine="709"/>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Видео 3.</w:t>
            </w:r>
            <w:r w:rsidRPr="00543596">
              <w:rPr>
                <w:rFonts w:ascii="Times New Roman" w:eastAsia="Calibri" w:hAnsi="Times New Roman" w:cs="Times New Roman"/>
                <w:bCs/>
                <w:sz w:val="28"/>
                <w:szCs w:val="28"/>
              </w:rPr>
              <w:t>https://www.youtube.com/watch?v=JM4LZn5XGwc</w:t>
            </w:r>
          </w:p>
          <w:p w14:paraId="2AF9DDA0" w14:textId="77777777" w:rsidR="00543596" w:rsidRPr="00543596" w:rsidRDefault="00543596" w:rsidP="00E507FF">
            <w:pPr>
              <w:spacing w:after="0"/>
              <w:ind w:firstLine="709"/>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 xml:space="preserve">Видео 4. </w:t>
            </w:r>
            <w:r w:rsidRPr="00543596">
              <w:rPr>
                <w:rFonts w:ascii="Times New Roman" w:eastAsia="Calibri" w:hAnsi="Times New Roman" w:cs="Times New Roman"/>
                <w:bCs/>
                <w:sz w:val="28"/>
                <w:szCs w:val="28"/>
              </w:rPr>
              <w:t>https://www.youtube.com/watch?v=2l6HCGvGl1o&amp;pbjreload=10</w:t>
            </w:r>
          </w:p>
          <w:p w14:paraId="4EB7FE9E" w14:textId="77777777" w:rsidR="00543596" w:rsidRPr="00543596" w:rsidRDefault="00543596" w:rsidP="00E507FF">
            <w:pPr>
              <w:spacing w:after="0"/>
              <w:ind w:firstLine="709"/>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Видео 5.</w:t>
            </w:r>
            <w:r w:rsidRPr="00543596">
              <w:rPr>
                <w:rFonts w:ascii="Times New Roman" w:eastAsia="Calibri" w:hAnsi="Times New Roman" w:cs="Times New Roman"/>
                <w:bCs/>
                <w:sz w:val="28"/>
                <w:szCs w:val="28"/>
              </w:rPr>
              <w:t>https://www.youtube.com/watch?v=2l6HCGvGl1o&amp;pbjreload=10</w:t>
            </w:r>
          </w:p>
          <w:p w14:paraId="03AFD5C9" w14:textId="77777777" w:rsidR="00543596" w:rsidRPr="00543596" w:rsidRDefault="00543596" w:rsidP="00E507FF">
            <w:pPr>
              <w:spacing w:after="0"/>
              <w:ind w:firstLine="709"/>
              <w:rPr>
                <w:rFonts w:ascii="Times New Roman" w:eastAsia="Calibri" w:hAnsi="Times New Roman" w:cs="Times New Roman"/>
                <w:sz w:val="24"/>
                <w:szCs w:val="24"/>
              </w:rPr>
            </w:pPr>
            <w:r w:rsidRPr="00543596">
              <w:rPr>
                <w:rFonts w:ascii="Times New Roman" w:eastAsia="Calibri" w:hAnsi="Times New Roman" w:cs="Times New Roman"/>
                <w:b/>
                <w:bCs/>
                <w:sz w:val="28"/>
                <w:szCs w:val="28"/>
              </w:rPr>
              <w:t>Видео 6.</w:t>
            </w:r>
            <w:r w:rsidRPr="00543596">
              <w:rPr>
                <w:rFonts w:ascii="Times New Roman" w:eastAsia="Calibri" w:hAnsi="Times New Roman" w:cs="Times New Roman"/>
                <w:bCs/>
                <w:sz w:val="28"/>
                <w:szCs w:val="28"/>
              </w:rPr>
              <w:t xml:space="preserve"> https://www.youtube.com/watch?v=1eaOIeh6UcQ</w:t>
            </w:r>
          </w:p>
        </w:tc>
      </w:tr>
      <w:tr w:rsidR="00543596" w:rsidRPr="00543596" w14:paraId="3E369CE8" w14:textId="77777777" w:rsidTr="00E507FF">
        <w:trPr>
          <w:trHeight w:val="897"/>
        </w:trPr>
        <w:tc>
          <w:tcPr>
            <w:tcW w:w="9215" w:type="dxa"/>
            <w:gridSpan w:val="2"/>
            <w:shd w:val="clear" w:color="auto" w:fill="FABF8F"/>
          </w:tcPr>
          <w:p w14:paraId="7240E24D"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lang w:val="kk-KZ"/>
              </w:rPr>
            </w:pPr>
            <w:r w:rsidRPr="00543596">
              <w:rPr>
                <w:rFonts w:ascii="Calibri" w:eastAsia="Calibri" w:hAnsi="Calibri" w:cs="Times New Roman"/>
                <w:lang w:val="kk-KZ"/>
              </w:rPr>
              <w:lastRenderedPageBreak/>
              <w:br w:type="page"/>
            </w:r>
            <w:r w:rsidRPr="00543596">
              <w:rPr>
                <w:rFonts w:ascii="Times New Roman" w:eastAsia="Calibri" w:hAnsi="Times New Roman" w:cs="Times New Roman"/>
                <w:b/>
                <w:sz w:val="28"/>
                <w:szCs w:val="28"/>
                <w:lang w:val="kk-KZ"/>
              </w:rPr>
              <w:t>Раздел:</w:t>
            </w:r>
            <w:r w:rsidRPr="00543596">
              <w:rPr>
                <w:rFonts w:ascii="Times New Roman" w:eastAsia="Calibri" w:hAnsi="Times New Roman" w:cs="Times New Roman"/>
                <w:sz w:val="28"/>
                <w:szCs w:val="28"/>
              </w:rPr>
              <w:t xml:space="preserve">№5. </w:t>
            </w:r>
            <w:r w:rsidRPr="00543596">
              <w:rPr>
                <w:rFonts w:ascii="Times New Roman" w:eastAsia="Calibri" w:hAnsi="Times New Roman" w:cs="Times New Roman"/>
                <w:sz w:val="28"/>
                <w:szCs w:val="28"/>
                <w:lang w:val="kk-KZ"/>
              </w:rPr>
              <w:t xml:space="preserve">Покровные и механических ткани. </w:t>
            </w:r>
            <w:r w:rsidRPr="00543596">
              <w:rPr>
                <w:rFonts w:ascii="Times New Roman" w:eastAsia="Calibri" w:hAnsi="Times New Roman" w:cs="Times New Roman"/>
                <w:color w:val="0D0D0D" w:themeColor="text1" w:themeTint="F2"/>
                <w:sz w:val="28"/>
                <w:szCs w:val="28"/>
                <w:lang w:val="kk-KZ"/>
              </w:rPr>
              <w:t xml:space="preserve">Строение и функции. Особенности строения покровных </w:t>
            </w:r>
            <w:r w:rsidRPr="00543596">
              <w:rPr>
                <w:rFonts w:ascii="Times New Roman" w:eastAsia="Calibri" w:hAnsi="Times New Roman" w:cs="Times New Roman"/>
                <w:sz w:val="28"/>
                <w:szCs w:val="28"/>
                <w:lang w:val="kk-KZ"/>
              </w:rPr>
              <w:t xml:space="preserve">и механических </w:t>
            </w:r>
            <w:r w:rsidRPr="00543596">
              <w:rPr>
                <w:rFonts w:ascii="Times New Roman" w:eastAsia="Calibri" w:hAnsi="Times New Roman" w:cs="Times New Roman"/>
                <w:color w:val="0D0D0D" w:themeColor="text1" w:themeTint="F2"/>
                <w:sz w:val="28"/>
                <w:szCs w:val="28"/>
                <w:lang w:val="kk-KZ"/>
              </w:rPr>
              <w:t>тканей у различных растений. Классификация, строение, функции, локализация в растениях.</w:t>
            </w:r>
          </w:p>
        </w:tc>
      </w:tr>
      <w:tr w:rsidR="00543596" w:rsidRPr="00543596" w14:paraId="1BDB4D8E" w14:textId="77777777" w:rsidTr="00E507FF">
        <w:trPr>
          <w:trHeight w:val="294"/>
        </w:trPr>
        <w:tc>
          <w:tcPr>
            <w:tcW w:w="9215" w:type="dxa"/>
            <w:gridSpan w:val="2"/>
            <w:shd w:val="clear" w:color="auto" w:fill="E5DFEC"/>
          </w:tcPr>
          <w:p w14:paraId="502E50B7" w14:textId="77777777" w:rsidR="00543596" w:rsidRPr="00543596" w:rsidRDefault="00543596" w:rsidP="00E507FF">
            <w:pPr>
              <w:spacing w:after="0" w:line="240" w:lineRule="auto"/>
              <w:jc w:val="center"/>
              <w:rPr>
                <w:rFonts w:ascii="Calibri" w:eastAsia="Calibri" w:hAnsi="Calibri" w:cs="Times New Roman"/>
              </w:rPr>
            </w:pPr>
            <w:r w:rsidRPr="00543596">
              <w:rPr>
                <w:rFonts w:ascii="Times New Roman" w:eastAsia="Calibri" w:hAnsi="Times New Roman" w:cs="Times New Roman"/>
                <w:b/>
                <w:color w:val="000099"/>
                <w:sz w:val="28"/>
                <w:szCs w:val="28"/>
                <w:lang w:val="en-US"/>
              </w:rPr>
              <w:t>I</w:t>
            </w:r>
            <w:r w:rsidRPr="00543596">
              <w:rPr>
                <w:rFonts w:ascii="Times New Roman" w:eastAsia="Calibri" w:hAnsi="Times New Roman" w:cs="Times New Roman"/>
                <w:b/>
                <w:color w:val="000099"/>
                <w:sz w:val="28"/>
                <w:szCs w:val="28"/>
              </w:rPr>
              <w:t xml:space="preserve"> ЭТАП. ЗАДАНИЯ НА АКТУАЛИЗАЦИИ ЗНАНИЙ </w:t>
            </w:r>
          </w:p>
        </w:tc>
      </w:tr>
      <w:tr w:rsidR="00543596" w:rsidRPr="00543596" w14:paraId="52AC9A9B" w14:textId="77777777" w:rsidTr="00E507FF">
        <w:trPr>
          <w:trHeight w:val="1833"/>
        </w:trPr>
        <w:tc>
          <w:tcPr>
            <w:tcW w:w="9215" w:type="dxa"/>
            <w:gridSpan w:val="2"/>
            <w:shd w:val="clear" w:color="auto" w:fill="FDE9D9"/>
          </w:tcPr>
          <w:p w14:paraId="473B0898" w14:textId="77777777" w:rsidR="00543596" w:rsidRPr="00543596" w:rsidRDefault="00543596" w:rsidP="00E507FF">
            <w:pPr>
              <w:spacing w:after="0" w:line="240" w:lineRule="auto"/>
              <w:ind w:firstLine="567"/>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Текст.</w:t>
            </w:r>
          </w:p>
          <w:p w14:paraId="3EC5780D" w14:textId="77777777" w:rsidR="00543596" w:rsidRPr="00543596" w:rsidRDefault="00543596" w:rsidP="00E507FF">
            <w:pPr>
              <w:shd w:val="clear" w:color="auto" w:fill="FFFFFF"/>
              <w:spacing w:after="0" w:line="240" w:lineRule="auto"/>
              <w:ind w:firstLine="567"/>
              <w:outlineLvl w:val="2"/>
              <w:rPr>
                <w:rFonts w:ascii="Times New Roman" w:eastAsia="Calibri" w:hAnsi="Times New Roman" w:cs="Times New Roman"/>
                <w:b/>
                <w:color w:val="0D0D0D" w:themeColor="text1" w:themeTint="F2"/>
                <w:sz w:val="28"/>
                <w:szCs w:val="28"/>
              </w:rPr>
            </w:pPr>
            <w:r w:rsidRPr="00543596">
              <w:rPr>
                <w:rFonts w:ascii="Times New Roman" w:eastAsia="Calibri" w:hAnsi="Times New Roman" w:cs="Times New Roman"/>
                <w:b/>
                <w:color w:val="0D0D0D" w:themeColor="text1" w:themeTint="F2"/>
                <w:sz w:val="28"/>
                <w:szCs w:val="28"/>
              </w:rPr>
              <w:t>Покровная ткань растений</w:t>
            </w:r>
          </w:p>
          <w:p w14:paraId="389B537B"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shd w:val="clear" w:color="auto" w:fill="FFFFFF"/>
              </w:rPr>
              <w:t>Покровные ткани — наружные ткани </w:t>
            </w:r>
            <w:hyperlink r:id="rId240" w:history="1">
              <w:r w:rsidRPr="00543596">
                <w:rPr>
                  <w:rFonts w:ascii="Times New Roman" w:eastAsia="Calibri" w:hAnsi="Times New Roman" w:cs="Times New Roman"/>
                  <w:sz w:val="28"/>
                  <w:szCs w:val="28"/>
                  <w:highlight w:val="white"/>
                </w:rPr>
                <w:t>растения</w:t>
              </w:r>
            </w:hyperlink>
            <w:r w:rsidRPr="00543596">
              <w:rPr>
                <w:rFonts w:ascii="Times New Roman" w:eastAsia="Calibri" w:hAnsi="Times New Roman" w:cs="Times New Roman"/>
                <w:sz w:val="28"/>
                <w:szCs w:val="28"/>
                <w:shd w:val="clear" w:color="auto" w:fill="FFFFFF"/>
              </w:rPr>
              <w:t xml:space="preserve">. </w:t>
            </w:r>
            <w:r w:rsidRPr="00543596">
              <w:rPr>
                <w:rFonts w:ascii="Times New Roman" w:eastAsia="Calibri" w:hAnsi="Times New Roman" w:cs="Times New Roman"/>
                <w:sz w:val="28"/>
                <w:szCs w:val="28"/>
              </w:rPr>
              <w:t>Покровная ткань относится к защитным тканям. Она необходима для того, чтобы защищать растение от резких перепадов температуры, от излишнего испарения воды, от микробов, грибов, животных и от всякого рода механических повреждений и от болезнетворных </w:t>
            </w:r>
            <w:hyperlink r:id="rId241" w:history="1">
              <w:r w:rsidRPr="00543596">
                <w:rPr>
                  <w:rFonts w:ascii="Times New Roman" w:eastAsia="Calibri" w:hAnsi="Times New Roman" w:cs="Times New Roman"/>
                  <w:sz w:val="28"/>
                  <w:szCs w:val="28"/>
                </w:rPr>
                <w:t>бактерий</w:t>
              </w:r>
            </w:hyperlink>
            <w:r w:rsidRPr="00543596">
              <w:rPr>
                <w:rFonts w:ascii="Times New Roman" w:eastAsia="Calibri" w:hAnsi="Times New Roman" w:cs="Times New Roman"/>
                <w:sz w:val="28"/>
                <w:szCs w:val="28"/>
              </w:rPr>
              <w:t> и </w:t>
            </w:r>
            <w:hyperlink r:id="rId242" w:history="1">
              <w:r w:rsidRPr="00543596">
                <w:rPr>
                  <w:rFonts w:ascii="Times New Roman" w:eastAsia="Calibri" w:hAnsi="Times New Roman" w:cs="Times New Roman"/>
                  <w:sz w:val="28"/>
                  <w:szCs w:val="28"/>
                </w:rPr>
                <w:t>вирусов</w:t>
              </w:r>
            </w:hyperlink>
            <w:r w:rsidRPr="00543596">
              <w:rPr>
                <w:rFonts w:ascii="Times New Roman" w:eastAsia="Calibri" w:hAnsi="Times New Roman" w:cs="Times New Roman"/>
                <w:sz w:val="28"/>
                <w:szCs w:val="28"/>
              </w:rPr>
              <w:t> и других неблагоприятных воздействий </w:t>
            </w:r>
            <w:hyperlink r:id="rId243" w:history="1">
              <w:r w:rsidRPr="00543596">
                <w:rPr>
                  <w:rFonts w:ascii="Times New Roman" w:eastAsia="Calibri" w:hAnsi="Times New Roman" w:cs="Times New Roman"/>
                  <w:sz w:val="28"/>
                  <w:szCs w:val="28"/>
                </w:rPr>
                <w:t>окружающей среды</w:t>
              </w:r>
            </w:hyperlink>
            <w:r w:rsidRPr="00543596">
              <w:rPr>
                <w:rFonts w:ascii="Times New Roman" w:eastAsia="Calibri" w:hAnsi="Times New Roman" w:cs="Times New Roman"/>
                <w:sz w:val="28"/>
                <w:szCs w:val="28"/>
              </w:rPr>
              <w:t xml:space="preserve">. Покровные ткани осуществляют всасывание и выделение воды и других веществ. Через покровные ткани стебля осуществляется </w:t>
            </w:r>
            <w:hyperlink r:id="rId244" w:history="1">
              <w:r w:rsidRPr="00543596">
                <w:rPr>
                  <w:rFonts w:ascii="Times New Roman" w:eastAsia="Calibri" w:hAnsi="Times New Roman" w:cs="Times New Roman"/>
                  <w:sz w:val="28"/>
                  <w:szCs w:val="28"/>
                </w:rPr>
                <w:t>газообмен</w:t>
              </w:r>
            </w:hyperlink>
            <w:r w:rsidRPr="00543596">
              <w:rPr>
                <w:rFonts w:ascii="Times New Roman" w:eastAsia="Calibri" w:hAnsi="Times New Roman" w:cs="Times New Roman"/>
                <w:sz w:val="28"/>
                <w:szCs w:val="28"/>
              </w:rPr>
              <w:t>. В </w:t>
            </w:r>
            <w:hyperlink r:id="rId245" w:history="1">
              <w:r w:rsidRPr="00543596">
                <w:rPr>
                  <w:rFonts w:ascii="Times New Roman" w:eastAsia="Calibri" w:hAnsi="Times New Roman" w:cs="Times New Roman"/>
                  <w:sz w:val="28"/>
                  <w:szCs w:val="28"/>
                </w:rPr>
                <w:t>эпидерме</w:t>
              </w:r>
            </w:hyperlink>
            <w:r w:rsidRPr="00543596">
              <w:rPr>
                <w:rFonts w:ascii="Times New Roman" w:eastAsia="Calibri" w:hAnsi="Times New Roman" w:cs="Times New Roman"/>
                <w:sz w:val="28"/>
                <w:szCs w:val="28"/>
              </w:rPr>
              <w:t> он происходит через </w:t>
            </w:r>
            <w:hyperlink r:id="rId246" w:history="1">
              <w:r w:rsidRPr="00543596">
                <w:rPr>
                  <w:rFonts w:ascii="Times New Roman" w:eastAsia="Calibri" w:hAnsi="Times New Roman" w:cs="Times New Roman"/>
                  <w:sz w:val="28"/>
                  <w:szCs w:val="28"/>
                </w:rPr>
                <w:t>устьица</w:t>
              </w:r>
            </w:hyperlink>
            <w:r w:rsidRPr="00543596">
              <w:rPr>
                <w:rFonts w:ascii="Times New Roman" w:eastAsia="Calibri" w:hAnsi="Times New Roman" w:cs="Times New Roman"/>
                <w:sz w:val="28"/>
                <w:szCs w:val="28"/>
              </w:rPr>
              <w:t>. После образования </w:t>
            </w:r>
            <w:hyperlink r:id="rId247" w:history="1">
              <w:r w:rsidRPr="00543596">
                <w:rPr>
                  <w:rFonts w:ascii="Times New Roman" w:eastAsia="Calibri" w:hAnsi="Times New Roman" w:cs="Times New Roman"/>
                  <w:sz w:val="28"/>
                  <w:szCs w:val="28"/>
                </w:rPr>
                <w:t>перидермы</w:t>
              </w:r>
            </w:hyperlink>
            <w:r w:rsidRPr="00543596">
              <w:rPr>
                <w:rFonts w:ascii="Times New Roman" w:eastAsia="Calibri" w:hAnsi="Times New Roman" w:cs="Times New Roman"/>
                <w:sz w:val="28"/>
                <w:szCs w:val="28"/>
              </w:rPr>
              <w:t xml:space="preserve"> эпидерма отмирает и </w:t>
            </w:r>
            <w:proofErr w:type="spellStart"/>
            <w:r w:rsidRPr="00543596">
              <w:rPr>
                <w:rFonts w:ascii="Times New Roman" w:eastAsia="Calibri" w:hAnsi="Times New Roman" w:cs="Times New Roman"/>
                <w:sz w:val="28"/>
                <w:szCs w:val="28"/>
              </w:rPr>
              <w:t>слущивается</w:t>
            </w:r>
            <w:proofErr w:type="spellEnd"/>
            <w:r w:rsidRPr="00543596">
              <w:rPr>
                <w:rFonts w:ascii="Times New Roman" w:eastAsia="Calibri" w:hAnsi="Times New Roman" w:cs="Times New Roman"/>
                <w:sz w:val="28"/>
                <w:szCs w:val="28"/>
              </w:rPr>
              <w:t>, и газообмен идёт через </w:t>
            </w:r>
            <w:hyperlink r:id="rId248" w:history="1">
              <w:r w:rsidRPr="00543596">
                <w:rPr>
                  <w:rFonts w:ascii="Times New Roman" w:eastAsia="Calibri" w:hAnsi="Times New Roman" w:cs="Times New Roman"/>
                  <w:sz w:val="28"/>
                  <w:szCs w:val="28"/>
                </w:rPr>
                <w:t>чечевички</w:t>
              </w:r>
            </w:hyperlink>
            <w:r w:rsidRPr="00543596">
              <w:rPr>
                <w:rFonts w:ascii="Times New Roman" w:eastAsia="Calibri" w:hAnsi="Times New Roman" w:cs="Times New Roman"/>
                <w:sz w:val="28"/>
                <w:szCs w:val="28"/>
              </w:rPr>
              <w:t>. Часто эпидерма растений несёт различные образования: </w:t>
            </w:r>
            <w:proofErr w:type="spellStart"/>
            <w:r w:rsidR="00000000">
              <w:fldChar w:fldCharType="begin"/>
            </w:r>
            <w:r w:rsidR="00000000">
              <w:instrText>HYPERLINK "https://ru.wikipedia.org/wiki/Эмергенцы"</w:instrText>
            </w:r>
            <w:r w:rsidR="00000000">
              <w:fldChar w:fldCharType="separate"/>
            </w:r>
            <w:r w:rsidRPr="00543596">
              <w:rPr>
                <w:rFonts w:ascii="Times New Roman" w:eastAsia="Calibri" w:hAnsi="Times New Roman" w:cs="Times New Roman"/>
                <w:sz w:val="28"/>
                <w:szCs w:val="28"/>
              </w:rPr>
              <w:t>эмергенцы</w:t>
            </w:r>
            <w:proofErr w:type="spellEnd"/>
            <w:r w:rsidR="00000000">
              <w:rPr>
                <w:rFonts w:ascii="Times New Roman" w:eastAsia="Calibri" w:hAnsi="Times New Roman" w:cs="Times New Roman"/>
                <w:sz w:val="28"/>
                <w:szCs w:val="28"/>
              </w:rPr>
              <w:fldChar w:fldCharType="end"/>
            </w:r>
            <w:r w:rsidRPr="00543596">
              <w:rPr>
                <w:rFonts w:ascii="Times New Roman" w:eastAsia="Calibri" w:hAnsi="Times New Roman" w:cs="Times New Roman"/>
                <w:sz w:val="28"/>
                <w:szCs w:val="28"/>
              </w:rPr>
              <w:t>, кроющие и железистые </w:t>
            </w:r>
            <w:hyperlink r:id="rId249" w:history="1">
              <w:r w:rsidRPr="00543596">
                <w:rPr>
                  <w:rFonts w:ascii="Times New Roman" w:eastAsia="Calibri" w:hAnsi="Times New Roman" w:cs="Times New Roman"/>
                  <w:sz w:val="28"/>
                  <w:szCs w:val="28"/>
                </w:rPr>
                <w:t>волоски (трихомы)</w:t>
              </w:r>
            </w:hyperlink>
            <w:r w:rsidRPr="00543596">
              <w:rPr>
                <w:rFonts w:ascii="Times New Roman" w:eastAsia="Calibri" w:hAnsi="Times New Roman" w:cs="Times New Roman"/>
                <w:sz w:val="28"/>
                <w:szCs w:val="28"/>
              </w:rPr>
              <w:t xml:space="preserve">, составляющие опушение растения. Покровные ткани растений образованы клетками, живыми и мертвыми, способными пропускать воздух, обеспечивая необходимый для роста растения газообмен. </w:t>
            </w:r>
            <w:hyperlink r:id="rId250" w:tooltip="Покровные ткани" w:history="1">
              <w:r w:rsidRPr="00543596">
                <w:rPr>
                  <w:rFonts w:ascii="Times New Roman" w:eastAsia="Calibri" w:hAnsi="Times New Roman" w:cs="Times New Roman"/>
                  <w:bCs/>
                  <w:sz w:val="28"/>
                  <w:szCs w:val="28"/>
                  <w:bdr w:val="none" w:sz="0" w:space="0" w:color="auto" w:frame="1"/>
                </w:rPr>
                <w:t>Покровные ткани</w:t>
              </w:r>
            </w:hyperlink>
            <w:r w:rsidRPr="00543596">
              <w:rPr>
                <w:rFonts w:ascii="Times New Roman" w:eastAsia="Calibri" w:hAnsi="Times New Roman" w:cs="Times New Roman"/>
                <w:b/>
                <w:bCs/>
                <w:sz w:val="28"/>
                <w:szCs w:val="28"/>
                <w:bdr w:val="none" w:sz="0" w:space="0" w:color="auto" w:frame="1"/>
              </w:rPr>
              <w:t>. </w:t>
            </w:r>
            <w:r w:rsidRPr="00543596">
              <w:rPr>
                <w:rFonts w:ascii="Times New Roman" w:eastAsia="Calibri" w:hAnsi="Times New Roman" w:cs="Times New Roman"/>
                <w:sz w:val="28"/>
                <w:szCs w:val="28"/>
              </w:rPr>
              <w:t xml:space="preserve">Как правило, покровными тканями называют ткани, покрывающие тело растения и взаимодействующие с внешней средой. Они защищают внутренние ткани от действия неблагоприятных факторов среды, регулируют газообмен и транспирацию. </w:t>
            </w:r>
          </w:p>
          <w:p w14:paraId="39DE5779" w14:textId="77777777" w:rsidR="00543596" w:rsidRPr="00543596" w:rsidRDefault="00543596" w:rsidP="00E507FF">
            <w:pPr>
              <w:spacing w:after="0" w:line="240" w:lineRule="auto"/>
              <w:ind w:firstLine="567"/>
              <w:rPr>
                <w:rFonts w:ascii="Times New Roman" w:eastAsia="Calibri" w:hAnsi="Times New Roman" w:cs="Times New Roman"/>
                <w:b/>
                <w:i/>
                <w:color w:val="0D0D0D" w:themeColor="text1" w:themeTint="F2"/>
                <w:sz w:val="28"/>
                <w:szCs w:val="28"/>
              </w:rPr>
            </w:pPr>
            <w:r w:rsidRPr="00543596">
              <w:rPr>
                <w:rFonts w:ascii="Times New Roman" w:eastAsia="Calibri" w:hAnsi="Times New Roman" w:cs="Times New Roman"/>
                <w:b/>
                <w:i/>
                <w:sz w:val="28"/>
                <w:szCs w:val="28"/>
              </w:rPr>
              <w:t>Особенности строения покровных тканей у различных растений</w:t>
            </w:r>
          </w:p>
          <w:p w14:paraId="21CE82DE" w14:textId="77777777" w:rsidR="00543596" w:rsidRPr="00543596" w:rsidRDefault="00543596" w:rsidP="00E507FF">
            <w:pPr>
              <w:spacing w:after="0" w:line="240" w:lineRule="auto"/>
              <w:ind w:firstLine="567"/>
              <w:jc w:val="both"/>
              <w:rPr>
                <w:rFonts w:ascii="Times New Roman" w:hAnsi="Times New Roman" w:cs="Times New Roman"/>
                <w:color w:val="000000"/>
                <w:sz w:val="28"/>
                <w:szCs w:val="28"/>
              </w:rPr>
            </w:pPr>
            <w:r w:rsidRPr="00543596">
              <w:rPr>
                <w:rFonts w:ascii="Times New Roman" w:hAnsi="Times New Roman" w:cs="Times New Roman"/>
                <w:color w:val="000000"/>
                <w:sz w:val="28"/>
                <w:szCs w:val="28"/>
                <w:shd w:val="clear" w:color="auto" w:fill="FFFFFF"/>
              </w:rPr>
              <w:t>Все разновидности покровной ткани похожи по своему строению (покровные ткани растений образованы из клеток и межклеточного пространства) и имеют определённые особенности.</w:t>
            </w:r>
          </w:p>
          <w:p w14:paraId="0A7F442F" w14:textId="77777777" w:rsidR="00543596" w:rsidRPr="00543596" w:rsidRDefault="00543596" w:rsidP="00E507FF">
            <w:pPr>
              <w:numPr>
                <w:ilvl w:val="0"/>
                <w:numId w:val="92"/>
              </w:numPr>
              <w:tabs>
                <w:tab w:val="left" w:pos="0"/>
              </w:tabs>
              <w:spacing w:after="0" w:line="240" w:lineRule="auto"/>
              <w:ind w:firstLine="567"/>
              <w:jc w:val="both"/>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В покровных тканях очень много клеток и мало </w:t>
            </w:r>
            <w:r w:rsidRPr="00543596">
              <w:rPr>
                <w:rFonts w:ascii="Times New Roman" w:hAnsi="Times New Roman" w:cs="Times New Roman"/>
                <w:color w:val="000000"/>
                <w:sz w:val="28"/>
                <w:szCs w:val="28"/>
              </w:rPr>
              <w:lastRenderedPageBreak/>
              <w:t>межклеточного вещества.</w:t>
            </w:r>
          </w:p>
          <w:p w14:paraId="4F678821" w14:textId="77777777" w:rsidR="00543596" w:rsidRPr="00543596" w:rsidRDefault="00543596" w:rsidP="00E507FF">
            <w:pPr>
              <w:numPr>
                <w:ilvl w:val="0"/>
                <w:numId w:val="92"/>
              </w:numPr>
              <w:tabs>
                <w:tab w:val="left" w:pos="0"/>
              </w:tabs>
              <w:spacing w:after="0" w:line="240" w:lineRule="auto"/>
              <w:ind w:firstLine="567"/>
              <w:jc w:val="both"/>
              <w:rPr>
                <w:rFonts w:ascii="Times New Roman" w:hAnsi="Times New Roman" w:cs="Times New Roman"/>
                <w:color w:val="000000"/>
                <w:sz w:val="28"/>
                <w:szCs w:val="28"/>
              </w:rPr>
            </w:pPr>
            <w:r w:rsidRPr="00543596">
              <w:rPr>
                <w:rFonts w:ascii="Times New Roman" w:hAnsi="Times New Roman" w:cs="Times New Roman"/>
                <w:color w:val="000000"/>
                <w:sz w:val="28"/>
                <w:szCs w:val="28"/>
              </w:rPr>
              <w:t>Клетки и другие структурные частицы расположены очень близко друг к другу</w:t>
            </w:r>
          </w:p>
          <w:p w14:paraId="51DE37A6" w14:textId="77777777" w:rsidR="00543596" w:rsidRPr="00543596" w:rsidRDefault="00543596" w:rsidP="00E507FF">
            <w:pPr>
              <w:numPr>
                <w:ilvl w:val="0"/>
                <w:numId w:val="92"/>
              </w:numPr>
              <w:tabs>
                <w:tab w:val="left" w:pos="0"/>
              </w:tabs>
              <w:spacing w:after="0" w:line="240" w:lineRule="auto"/>
              <w:ind w:firstLine="567"/>
              <w:jc w:val="both"/>
              <w:rPr>
                <w:rFonts w:ascii="Times New Roman" w:hAnsi="Times New Roman" w:cs="Times New Roman"/>
                <w:color w:val="00000A"/>
                <w:sz w:val="28"/>
                <w:szCs w:val="28"/>
              </w:rPr>
            </w:pPr>
            <w:r w:rsidRPr="00543596">
              <w:rPr>
                <w:rFonts w:ascii="Times New Roman" w:hAnsi="Times New Roman" w:cs="Times New Roman"/>
                <w:color w:val="000000"/>
                <w:sz w:val="28"/>
                <w:szCs w:val="28"/>
              </w:rPr>
              <w:t>Покровная ткань быстро регенерирует (клетки живут не долго, быстро делятся, за счёт чего ткань постоянно обновляется).</w:t>
            </w:r>
          </w:p>
          <w:p w14:paraId="5509B717" w14:textId="77777777" w:rsidR="00543596" w:rsidRPr="00543596" w:rsidRDefault="00543596" w:rsidP="00E507FF">
            <w:pPr>
              <w:tabs>
                <w:tab w:val="left" w:pos="0"/>
              </w:tabs>
              <w:spacing w:after="0" w:line="240" w:lineRule="auto"/>
              <w:ind w:left="17"/>
              <w:rPr>
                <w:rFonts w:ascii="Times New Roman" w:hAnsi="Times New Roman" w:cs="Times New Roman"/>
                <w:color w:val="00000A"/>
                <w:sz w:val="28"/>
                <w:szCs w:val="28"/>
              </w:rPr>
            </w:pPr>
            <w:r w:rsidRPr="00543596">
              <w:rPr>
                <w:rFonts w:ascii="Times New Roman" w:hAnsi="Times New Roman" w:cs="Times New Roman"/>
                <w:color w:val="00000A"/>
                <w:sz w:val="28"/>
                <w:szCs w:val="28"/>
              </w:rPr>
              <w:t>Основные функции — защита молодых органов от высыхания, механическая защита и газообмен.</w:t>
            </w:r>
          </w:p>
          <w:p w14:paraId="70C1DAC0" w14:textId="77777777" w:rsidR="00543596" w:rsidRPr="00543596" w:rsidRDefault="00543596" w:rsidP="00E507FF">
            <w:pPr>
              <w:tabs>
                <w:tab w:val="left" w:pos="0"/>
              </w:tabs>
              <w:spacing w:after="0" w:line="240" w:lineRule="auto"/>
              <w:ind w:left="17" w:firstLine="550"/>
              <w:rPr>
                <w:rFonts w:ascii="Times New Roman" w:hAnsi="Times New Roman" w:cs="Times New Roman"/>
                <w:color w:val="00000A"/>
                <w:sz w:val="28"/>
                <w:szCs w:val="28"/>
              </w:rPr>
            </w:pPr>
            <w:r w:rsidRPr="00543596">
              <w:rPr>
                <w:rFonts w:ascii="Times New Roman" w:hAnsi="Times New Roman" w:cs="Times New Roman"/>
                <w:color w:val="00000A"/>
                <w:sz w:val="28"/>
                <w:szCs w:val="28"/>
              </w:rPr>
              <w:t xml:space="preserve">Различают: </w:t>
            </w:r>
            <w:r w:rsidRPr="00543596">
              <w:rPr>
                <w:rFonts w:ascii="Times New Roman" w:hAnsi="Times New Roman" w:cs="Times New Roman"/>
                <w:b/>
                <w:i/>
                <w:color w:val="00000A"/>
                <w:sz w:val="28"/>
                <w:szCs w:val="28"/>
              </w:rPr>
              <w:t>эпидерму</w:t>
            </w:r>
            <w:r w:rsidRPr="00543596">
              <w:rPr>
                <w:rFonts w:ascii="Times New Roman" w:hAnsi="Times New Roman" w:cs="Times New Roman"/>
                <w:color w:val="00000A"/>
                <w:sz w:val="28"/>
                <w:szCs w:val="28"/>
              </w:rPr>
              <w:t xml:space="preserve">, </w:t>
            </w:r>
            <w:r w:rsidRPr="00543596">
              <w:rPr>
                <w:rFonts w:ascii="Times New Roman" w:hAnsi="Times New Roman" w:cs="Times New Roman"/>
                <w:b/>
                <w:i/>
                <w:color w:val="00000A"/>
                <w:sz w:val="28"/>
                <w:szCs w:val="28"/>
              </w:rPr>
              <w:t>перидерму</w:t>
            </w:r>
            <w:r w:rsidRPr="00543596">
              <w:rPr>
                <w:rFonts w:ascii="Times New Roman" w:hAnsi="Times New Roman" w:cs="Times New Roman"/>
                <w:color w:val="00000A"/>
                <w:sz w:val="28"/>
                <w:szCs w:val="28"/>
              </w:rPr>
              <w:t xml:space="preserve"> и </w:t>
            </w:r>
            <w:r w:rsidRPr="00543596">
              <w:rPr>
                <w:rFonts w:ascii="Times New Roman" w:hAnsi="Times New Roman" w:cs="Times New Roman"/>
                <w:b/>
                <w:i/>
                <w:color w:val="00000A"/>
                <w:sz w:val="28"/>
                <w:szCs w:val="28"/>
              </w:rPr>
              <w:t>корку</w:t>
            </w:r>
            <w:r w:rsidRPr="00543596">
              <w:rPr>
                <w:rFonts w:ascii="Times New Roman" w:hAnsi="Times New Roman" w:cs="Times New Roman"/>
                <w:color w:val="00000A"/>
                <w:sz w:val="28"/>
                <w:szCs w:val="28"/>
              </w:rPr>
              <w:t xml:space="preserve">. </w:t>
            </w:r>
          </w:p>
          <w:p w14:paraId="57F1D915" w14:textId="77777777" w:rsidR="00543596" w:rsidRPr="00543596" w:rsidRDefault="00543596" w:rsidP="00E507FF">
            <w:pPr>
              <w:numPr>
                <w:ilvl w:val="0"/>
                <w:numId w:val="92"/>
              </w:numPr>
              <w:shd w:val="clear" w:color="auto" w:fill="FFFFFF"/>
              <w:spacing w:after="0" w:line="240" w:lineRule="auto"/>
              <w:ind w:left="19" w:firstLine="548"/>
              <w:contextualSpacing/>
              <w:jc w:val="both"/>
              <w:textAlignment w:val="baseline"/>
              <w:rPr>
                <w:rFonts w:ascii="Times New Roman" w:hAnsi="Times New Roman" w:cs="Times New Roman"/>
                <w:sz w:val="28"/>
                <w:szCs w:val="28"/>
              </w:rPr>
            </w:pPr>
            <w:r w:rsidRPr="00543596">
              <w:rPr>
                <w:rFonts w:ascii="Times New Roman" w:eastAsia="Calibri" w:hAnsi="Times New Roman" w:cs="Times New Roman"/>
                <w:b/>
                <w:bCs/>
                <w:i/>
                <w:iCs/>
                <w:sz w:val="28"/>
                <w:szCs w:val="28"/>
                <w:bdr w:val="none" w:sz="0" w:space="0" w:color="auto" w:frame="1"/>
              </w:rPr>
              <w:t>Первичная покровная ткань</w:t>
            </w:r>
            <w:r w:rsidRPr="00543596">
              <w:rPr>
                <w:rFonts w:ascii="Times New Roman" w:eastAsia="Calibri" w:hAnsi="Times New Roman" w:cs="Times New Roman"/>
                <w:b/>
                <w:bCs/>
                <w:iCs/>
                <w:sz w:val="28"/>
                <w:szCs w:val="28"/>
                <w:bdr w:val="none" w:sz="0" w:space="0" w:color="auto" w:frame="1"/>
              </w:rPr>
              <w:t>. </w:t>
            </w:r>
            <w:r w:rsidRPr="00543596">
              <w:rPr>
                <w:rFonts w:ascii="Times New Roman" w:hAnsi="Times New Roman" w:cs="Times New Roman"/>
                <w:i/>
                <w:sz w:val="28"/>
                <w:szCs w:val="28"/>
              </w:rPr>
              <w:t>Эпидерма</w:t>
            </w:r>
            <w:r w:rsidRPr="00543596">
              <w:rPr>
                <w:rFonts w:ascii="Times New Roman" w:hAnsi="Times New Roman" w:cs="Times New Roman"/>
                <w:sz w:val="28"/>
                <w:szCs w:val="28"/>
              </w:rPr>
              <w:t xml:space="preserve">, первичная покровная ткань. Образована одним слоем клеток, покрывающих все молодые органы растений. Покровная ткань зоны всасывания корней называется </w:t>
            </w:r>
            <w:r w:rsidRPr="00543596">
              <w:rPr>
                <w:rFonts w:ascii="Times New Roman" w:hAnsi="Times New Roman" w:cs="Times New Roman"/>
                <w:b/>
                <w:i/>
                <w:sz w:val="28"/>
                <w:szCs w:val="28"/>
              </w:rPr>
              <w:t xml:space="preserve">эпиблемой </w:t>
            </w:r>
            <w:r w:rsidRPr="00543596">
              <w:rPr>
                <w:rFonts w:ascii="Times New Roman" w:hAnsi="Times New Roman" w:cs="Times New Roman"/>
                <w:sz w:val="28"/>
                <w:szCs w:val="28"/>
              </w:rPr>
              <w:t>(</w:t>
            </w:r>
            <w:proofErr w:type="spellStart"/>
            <w:r w:rsidRPr="00543596">
              <w:rPr>
                <w:rFonts w:ascii="Times New Roman" w:hAnsi="Times New Roman" w:cs="Times New Roman"/>
                <w:sz w:val="28"/>
                <w:szCs w:val="28"/>
              </w:rPr>
              <w:t>ризодермой</w:t>
            </w:r>
            <w:proofErr w:type="spellEnd"/>
            <w:r w:rsidRPr="00543596">
              <w:rPr>
                <w:rFonts w:ascii="Times New Roman" w:hAnsi="Times New Roman" w:cs="Times New Roman"/>
                <w:sz w:val="28"/>
                <w:szCs w:val="28"/>
              </w:rPr>
              <w:t xml:space="preserve">). Основные функции эпидермы – защита молодых органов от высыхания, механическая защита и газообмен. Эпидерма, как правило, представлена одним слоем плотно сомкнутых клеток, на внешней поверхности жироподобное вещество </w:t>
            </w:r>
            <w:proofErr w:type="spellStart"/>
            <w:r w:rsidRPr="00543596">
              <w:rPr>
                <w:rFonts w:ascii="Times New Roman" w:hAnsi="Times New Roman" w:cs="Times New Roman"/>
                <w:b/>
                <w:i/>
                <w:sz w:val="28"/>
                <w:szCs w:val="28"/>
              </w:rPr>
              <w:t>кутин</w:t>
            </w:r>
            <w:proofErr w:type="spellEnd"/>
            <w:r w:rsidRPr="00543596">
              <w:rPr>
                <w:rFonts w:ascii="Times New Roman" w:hAnsi="Times New Roman" w:cs="Times New Roman"/>
                <w:sz w:val="28"/>
                <w:szCs w:val="28"/>
              </w:rPr>
              <w:t xml:space="preserve"> образует защитную пленку – </w:t>
            </w:r>
            <w:r w:rsidRPr="00543596">
              <w:rPr>
                <w:rFonts w:ascii="Times New Roman" w:hAnsi="Times New Roman" w:cs="Times New Roman"/>
                <w:b/>
                <w:i/>
                <w:sz w:val="28"/>
                <w:szCs w:val="28"/>
              </w:rPr>
              <w:t>кутикулу</w:t>
            </w:r>
            <w:r w:rsidRPr="00543596">
              <w:rPr>
                <w:rFonts w:ascii="Times New Roman" w:hAnsi="Times New Roman" w:cs="Times New Roman"/>
                <w:sz w:val="28"/>
                <w:szCs w:val="28"/>
              </w:rPr>
              <w:t>. На поверхности кутикулы часто имеется восковой налет. Стенки клеток обычно извилистые, наружные стенки толще остальных.</w:t>
            </w:r>
          </w:p>
          <w:p w14:paraId="7421D2AB" w14:textId="77777777" w:rsidR="00543596" w:rsidRPr="00543596" w:rsidRDefault="00543596" w:rsidP="00E507FF">
            <w:pPr>
              <w:numPr>
                <w:ilvl w:val="0"/>
                <w:numId w:val="92"/>
              </w:numPr>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b/>
                <w:i/>
                <w:color w:val="0D0D0D" w:themeColor="text1" w:themeTint="F2"/>
                <w:sz w:val="28"/>
                <w:szCs w:val="28"/>
              </w:rPr>
              <w:t>Вторичная покровная ткань.</w:t>
            </w:r>
            <w:r w:rsidRPr="00543596">
              <w:rPr>
                <w:rFonts w:ascii="Times New Roman" w:hAnsi="Times New Roman" w:cs="Times New Roman"/>
                <w:b/>
                <w:color w:val="0D0D0D" w:themeColor="text1" w:themeTint="F2"/>
                <w:sz w:val="28"/>
                <w:szCs w:val="28"/>
              </w:rPr>
              <w:t xml:space="preserve"> </w:t>
            </w:r>
            <w:r w:rsidRPr="00543596">
              <w:rPr>
                <w:rFonts w:ascii="Times New Roman" w:hAnsi="Times New Roman" w:cs="Times New Roman"/>
                <w:i/>
                <w:sz w:val="28"/>
                <w:szCs w:val="28"/>
              </w:rPr>
              <w:t>Перидерма</w:t>
            </w:r>
            <w:r w:rsidRPr="00543596">
              <w:rPr>
                <w:rFonts w:ascii="Times New Roman" w:hAnsi="Times New Roman" w:cs="Times New Roman"/>
                <w:sz w:val="28"/>
                <w:szCs w:val="28"/>
              </w:rPr>
              <w:t xml:space="preserve">, вторичная покровная ткань состоит из </w:t>
            </w:r>
            <w:r w:rsidRPr="00543596">
              <w:rPr>
                <w:rFonts w:ascii="Times New Roman" w:hAnsi="Times New Roman" w:cs="Times New Roman"/>
                <w:b/>
                <w:i/>
                <w:iCs/>
                <w:sz w:val="28"/>
                <w:szCs w:val="28"/>
              </w:rPr>
              <w:t>феллемы</w:t>
            </w:r>
            <w:r w:rsidRPr="00543596">
              <w:rPr>
                <w:rFonts w:ascii="Times New Roman" w:hAnsi="Times New Roman" w:cs="Times New Roman"/>
                <w:b/>
                <w:sz w:val="28"/>
                <w:szCs w:val="28"/>
              </w:rPr>
              <w:t xml:space="preserve"> </w:t>
            </w:r>
            <w:r w:rsidRPr="00543596">
              <w:rPr>
                <w:rFonts w:ascii="Times New Roman" w:hAnsi="Times New Roman" w:cs="Times New Roman"/>
                <w:sz w:val="28"/>
                <w:szCs w:val="28"/>
              </w:rPr>
              <w:t xml:space="preserve">— собственно пробки, </w:t>
            </w:r>
            <w:r w:rsidRPr="00543596">
              <w:rPr>
                <w:rFonts w:ascii="Times New Roman" w:hAnsi="Times New Roman" w:cs="Times New Roman"/>
                <w:b/>
                <w:i/>
                <w:iCs/>
                <w:sz w:val="28"/>
                <w:szCs w:val="28"/>
              </w:rPr>
              <w:t>феллогена</w:t>
            </w:r>
            <w:r w:rsidRPr="00543596">
              <w:rPr>
                <w:rFonts w:ascii="Times New Roman" w:hAnsi="Times New Roman" w:cs="Times New Roman"/>
                <w:i/>
                <w:iCs/>
                <w:sz w:val="28"/>
                <w:szCs w:val="28"/>
              </w:rPr>
              <w:t xml:space="preserve"> </w:t>
            </w:r>
            <w:r w:rsidRPr="00543596">
              <w:rPr>
                <w:rFonts w:ascii="Times New Roman" w:hAnsi="Times New Roman" w:cs="Times New Roman"/>
                <w:sz w:val="28"/>
                <w:szCs w:val="28"/>
              </w:rPr>
              <w:t xml:space="preserve">— пробкового камбия и </w:t>
            </w:r>
            <w:r w:rsidRPr="00543596">
              <w:rPr>
                <w:rFonts w:ascii="Times New Roman" w:hAnsi="Times New Roman" w:cs="Times New Roman"/>
                <w:b/>
                <w:i/>
                <w:iCs/>
                <w:sz w:val="28"/>
                <w:szCs w:val="28"/>
              </w:rPr>
              <w:t>феллодермы</w:t>
            </w:r>
            <w:r w:rsidRPr="00543596">
              <w:rPr>
                <w:rFonts w:ascii="Times New Roman" w:hAnsi="Times New Roman" w:cs="Times New Roman"/>
                <w:sz w:val="28"/>
                <w:szCs w:val="28"/>
              </w:rPr>
              <w:t xml:space="preserve"> — пробковой паренхимы. Она сменяет эпидерму, которая постепенно отмирает и </w:t>
            </w:r>
            <w:proofErr w:type="spellStart"/>
            <w:r w:rsidRPr="00543596">
              <w:rPr>
                <w:rFonts w:ascii="Times New Roman" w:hAnsi="Times New Roman" w:cs="Times New Roman"/>
                <w:sz w:val="28"/>
                <w:szCs w:val="28"/>
              </w:rPr>
              <w:t>слущивается</w:t>
            </w:r>
            <w:proofErr w:type="spellEnd"/>
            <w:r w:rsidRPr="00543596">
              <w:rPr>
                <w:rFonts w:ascii="Times New Roman" w:hAnsi="Times New Roman" w:cs="Times New Roman"/>
                <w:sz w:val="28"/>
                <w:szCs w:val="28"/>
              </w:rPr>
              <w:t>. Феллоген закладывается в эпидерме, под эпидермой и даже в более глубоких слоях осевых органов.</w:t>
            </w:r>
          </w:p>
          <w:p w14:paraId="509BD45E" w14:textId="77777777" w:rsidR="00543596" w:rsidRPr="00543596" w:rsidRDefault="00543596" w:rsidP="00E507FF">
            <w:pPr>
              <w:spacing w:after="0" w:line="240" w:lineRule="auto"/>
              <w:ind w:firstLine="567"/>
              <w:jc w:val="both"/>
              <w:rPr>
                <w:rFonts w:ascii="Times New Roman" w:eastAsia="Times New Roman" w:hAnsi="Times New Roman" w:cs="Times New Roman"/>
                <w:color w:val="0D0D0D" w:themeColor="text1" w:themeTint="F2"/>
                <w:sz w:val="28"/>
                <w:szCs w:val="28"/>
                <w:lang w:eastAsia="ru-RU"/>
              </w:rPr>
            </w:pPr>
            <w:r w:rsidRPr="00543596">
              <w:rPr>
                <w:rFonts w:ascii="Times New Roman" w:eastAsia="Times New Roman" w:hAnsi="Times New Roman" w:cs="Times New Roman"/>
                <w:b/>
                <w:i/>
                <w:color w:val="0D0D0D" w:themeColor="text1" w:themeTint="F2"/>
                <w:sz w:val="28"/>
                <w:szCs w:val="28"/>
                <w:lang w:eastAsia="ru-RU"/>
              </w:rPr>
              <w:t>Корка</w:t>
            </w:r>
            <w:r w:rsidRPr="00543596">
              <w:rPr>
                <w:rFonts w:ascii="Times New Roman" w:eastAsia="Times New Roman" w:hAnsi="Times New Roman" w:cs="Times New Roman"/>
                <w:color w:val="0D0D0D" w:themeColor="text1" w:themeTint="F2"/>
                <w:sz w:val="28"/>
                <w:szCs w:val="28"/>
                <w:lang w:eastAsia="ru-RU"/>
              </w:rPr>
              <w:t xml:space="preserve"> (</w:t>
            </w:r>
            <w:proofErr w:type="spellStart"/>
            <w:r w:rsidRPr="00543596">
              <w:rPr>
                <w:rFonts w:ascii="Times New Roman" w:eastAsia="Times New Roman" w:hAnsi="Times New Roman" w:cs="Times New Roman"/>
                <w:color w:val="0D0D0D" w:themeColor="text1" w:themeTint="F2"/>
                <w:sz w:val="28"/>
                <w:szCs w:val="28"/>
                <w:lang w:eastAsia="ru-RU"/>
              </w:rPr>
              <w:t>ритидом</w:t>
            </w:r>
            <w:proofErr w:type="spellEnd"/>
            <w:r w:rsidRPr="00543596">
              <w:rPr>
                <w:rFonts w:ascii="Times New Roman" w:eastAsia="Times New Roman" w:hAnsi="Times New Roman" w:cs="Times New Roman"/>
                <w:color w:val="0D0D0D" w:themeColor="text1" w:themeTint="F2"/>
                <w:sz w:val="28"/>
                <w:szCs w:val="28"/>
                <w:lang w:eastAsia="ru-RU"/>
              </w:rPr>
              <w:t xml:space="preserve">), </w:t>
            </w:r>
            <w:r w:rsidRPr="00543596">
              <w:rPr>
                <w:rFonts w:ascii="Times New Roman" w:eastAsia="Times New Roman" w:hAnsi="Times New Roman" w:cs="Times New Roman"/>
                <w:b/>
                <w:i/>
                <w:color w:val="0D0D0D" w:themeColor="text1" w:themeTint="F2"/>
                <w:sz w:val="28"/>
                <w:szCs w:val="28"/>
                <w:lang w:eastAsia="ru-RU"/>
              </w:rPr>
              <w:t>третичная покровная ткань.</w:t>
            </w:r>
            <w:r w:rsidRPr="00543596">
              <w:rPr>
                <w:rFonts w:ascii="Times New Roman" w:eastAsia="Times New Roman" w:hAnsi="Times New Roman" w:cs="Times New Roman"/>
                <w:color w:val="0D0D0D" w:themeColor="text1" w:themeTint="F2"/>
                <w:sz w:val="28"/>
                <w:szCs w:val="28"/>
                <w:lang w:eastAsia="ru-RU"/>
              </w:rPr>
              <w:t xml:space="preserve"> При образовании корки новый слой феллогена и перидермы закладывается в основной ткани, лежащей глубже первой наружной перидермы. Вновь образовавшиеся слои пробки отчленяют к периферии органа не только перидерму, но и часть лежащей под ней паренхимы коры. Так возникает толстое многоклеточное и мертвое образование. Так как корка не может растягиваться, при утолщении ствола она лопается и образуются трещины. </w:t>
            </w:r>
          </w:p>
          <w:p w14:paraId="052F09DF" w14:textId="77777777" w:rsidR="00543596" w:rsidRPr="00543596" w:rsidRDefault="00543596" w:rsidP="00E507FF">
            <w:pPr>
              <w:spacing w:after="0" w:line="240" w:lineRule="auto"/>
              <w:ind w:firstLine="567"/>
              <w:jc w:val="both"/>
              <w:rPr>
                <w:rFonts w:ascii="Times New Roman" w:eastAsia="Times New Roman" w:hAnsi="Times New Roman" w:cs="Times New Roman"/>
                <w:color w:val="0D0D0D" w:themeColor="text1" w:themeTint="F2"/>
                <w:sz w:val="28"/>
                <w:szCs w:val="28"/>
                <w:lang w:eastAsia="ru-RU"/>
              </w:rPr>
            </w:pPr>
            <w:r w:rsidRPr="00543596">
              <w:rPr>
                <w:rFonts w:ascii="Times New Roman" w:eastAsia="Times New Roman" w:hAnsi="Times New Roman" w:cs="Times New Roman"/>
                <w:b/>
                <w:i/>
                <w:color w:val="0D0D0D" w:themeColor="text1" w:themeTint="F2"/>
                <w:sz w:val="28"/>
                <w:szCs w:val="28"/>
                <w:lang w:eastAsia="ru-RU"/>
              </w:rPr>
              <w:t>Пробка</w:t>
            </w:r>
            <w:r w:rsidRPr="00543596">
              <w:rPr>
                <w:rFonts w:ascii="Times New Roman" w:eastAsia="Times New Roman" w:hAnsi="Times New Roman" w:cs="Times New Roman"/>
                <w:color w:val="0D0D0D" w:themeColor="text1" w:themeTint="F2"/>
                <w:sz w:val="28"/>
                <w:szCs w:val="28"/>
                <w:lang w:eastAsia="ru-RU"/>
              </w:rPr>
              <w:t xml:space="preserve"> состоит из плотно расположенных клеток с </w:t>
            </w:r>
            <w:proofErr w:type="spellStart"/>
            <w:r w:rsidRPr="00543596">
              <w:rPr>
                <w:rFonts w:ascii="Times New Roman" w:eastAsia="Times New Roman" w:hAnsi="Times New Roman" w:cs="Times New Roman"/>
                <w:color w:val="0D0D0D" w:themeColor="text1" w:themeTint="F2"/>
                <w:sz w:val="28"/>
                <w:szCs w:val="28"/>
                <w:lang w:eastAsia="ru-RU"/>
              </w:rPr>
              <w:t>опробковшими</w:t>
            </w:r>
            <w:proofErr w:type="spellEnd"/>
            <w:r w:rsidRPr="00543596">
              <w:rPr>
                <w:rFonts w:ascii="Times New Roman" w:eastAsia="Times New Roman" w:hAnsi="Times New Roman" w:cs="Times New Roman"/>
                <w:color w:val="0D0D0D" w:themeColor="text1" w:themeTint="F2"/>
                <w:sz w:val="28"/>
                <w:szCs w:val="28"/>
                <w:lang w:eastAsia="ru-RU"/>
              </w:rPr>
              <w:t xml:space="preserve"> стенками. Содержимое клетки отмирает. Не проницаема для воды и газов. Для газообмена и транспирации в пробке формируются чечевички. </w:t>
            </w:r>
          </w:p>
          <w:p w14:paraId="789A5CD1" w14:textId="77777777" w:rsidR="00543596" w:rsidRPr="00543596" w:rsidRDefault="00543596" w:rsidP="00E507FF">
            <w:pPr>
              <w:spacing w:after="0" w:line="240" w:lineRule="auto"/>
              <w:ind w:firstLine="567"/>
              <w:jc w:val="both"/>
              <w:rPr>
                <w:rFonts w:ascii="Times New Roman" w:eastAsia="Times New Roman" w:hAnsi="Times New Roman" w:cs="Times New Roman"/>
                <w:b/>
                <w:i/>
                <w:color w:val="FF0000"/>
                <w:sz w:val="28"/>
                <w:szCs w:val="28"/>
                <w:lang w:eastAsia="ru-RU"/>
              </w:rPr>
            </w:pPr>
            <w:r w:rsidRPr="00543596">
              <w:rPr>
                <w:rFonts w:ascii="Times New Roman" w:eastAsia="Times New Roman" w:hAnsi="Times New Roman" w:cs="Times New Roman"/>
                <w:b/>
                <w:i/>
                <w:color w:val="FF0000"/>
                <w:sz w:val="28"/>
                <w:szCs w:val="28"/>
                <w:lang w:val="kk-KZ" w:eastAsia="ru-RU"/>
              </w:rPr>
              <w:t>Вывод:</w:t>
            </w:r>
          </w:p>
          <w:p w14:paraId="54E7AF97" w14:textId="77777777" w:rsidR="00543596" w:rsidRPr="00543596" w:rsidRDefault="00543596" w:rsidP="00E507FF">
            <w:pPr>
              <w:numPr>
                <w:ilvl w:val="0"/>
                <w:numId w:val="246"/>
              </w:numPr>
              <w:shd w:val="clear" w:color="auto" w:fill="FFFFFF"/>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первичная покровная ткань – </w:t>
            </w:r>
            <w:r w:rsidRPr="00543596">
              <w:rPr>
                <w:rFonts w:ascii="Times New Roman" w:hAnsi="Times New Roman" w:cs="Times New Roman"/>
                <w:b/>
                <w:i/>
                <w:sz w:val="28"/>
                <w:szCs w:val="28"/>
              </w:rPr>
              <w:t>кожица,</w:t>
            </w:r>
            <w:r w:rsidRPr="00543596">
              <w:rPr>
                <w:rFonts w:ascii="Times New Roman" w:hAnsi="Times New Roman" w:cs="Times New Roman"/>
                <w:sz w:val="28"/>
                <w:szCs w:val="28"/>
              </w:rPr>
              <w:t xml:space="preserve"> </w:t>
            </w:r>
          </w:p>
          <w:p w14:paraId="574822D3" w14:textId="77777777" w:rsidR="00543596" w:rsidRPr="00543596" w:rsidRDefault="00543596" w:rsidP="00E507FF">
            <w:pPr>
              <w:numPr>
                <w:ilvl w:val="0"/>
                <w:numId w:val="246"/>
              </w:numPr>
              <w:shd w:val="clear" w:color="auto" w:fill="FFFFFF"/>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вторичная покровная ткань – </w:t>
            </w:r>
            <w:r w:rsidRPr="00543596">
              <w:rPr>
                <w:rFonts w:ascii="Times New Roman" w:hAnsi="Times New Roman" w:cs="Times New Roman"/>
                <w:b/>
                <w:i/>
                <w:sz w:val="28"/>
                <w:szCs w:val="28"/>
              </w:rPr>
              <w:t xml:space="preserve">перидерма, </w:t>
            </w:r>
          </w:p>
          <w:p w14:paraId="056CD2DF" w14:textId="77777777" w:rsidR="00543596" w:rsidRPr="00543596" w:rsidRDefault="00543596" w:rsidP="00E507FF">
            <w:pPr>
              <w:numPr>
                <w:ilvl w:val="0"/>
                <w:numId w:val="246"/>
              </w:numPr>
              <w:shd w:val="clear" w:color="auto" w:fill="FFFFFF"/>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третичная покровная ткань – </w:t>
            </w:r>
            <w:r w:rsidRPr="00543596">
              <w:rPr>
                <w:rFonts w:ascii="Times New Roman" w:hAnsi="Times New Roman" w:cs="Times New Roman"/>
                <w:b/>
                <w:i/>
                <w:sz w:val="28"/>
                <w:szCs w:val="28"/>
              </w:rPr>
              <w:t>корка.</w:t>
            </w:r>
          </w:p>
          <w:p w14:paraId="3AE25CCD" w14:textId="77777777" w:rsidR="00543596" w:rsidRPr="00543596" w:rsidRDefault="00543596" w:rsidP="00E507FF">
            <w:pPr>
              <w:spacing w:after="120" w:line="259" w:lineRule="auto"/>
              <w:ind w:firstLine="284"/>
              <w:contextualSpacing/>
              <w:jc w:val="both"/>
              <w:rPr>
                <w:rFonts w:ascii="Times New Roman" w:hAnsi="Times New Roman" w:cs="Times New Roman"/>
                <w:sz w:val="28"/>
                <w:szCs w:val="28"/>
                <w:lang w:val="kk-KZ"/>
              </w:rPr>
            </w:pPr>
            <w:r w:rsidRPr="00543596">
              <w:rPr>
                <w:rFonts w:ascii="Times New Roman" w:hAnsi="Times New Roman" w:cs="Times New Roman"/>
                <w:b/>
                <w:i/>
                <w:sz w:val="28"/>
                <w:szCs w:val="28"/>
                <w:lang w:val="kk-KZ"/>
              </w:rPr>
              <w:t>Упражнение–1.</w:t>
            </w:r>
            <w:r w:rsidRPr="00543596">
              <w:rPr>
                <w:sz w:val="28"/>
                <w:szCs w:val="28"/>
                <w:lang w:val="kk-KZ"/>
              </w:rPr>
              <w:t xml:space="preserve"> </w:t>
            </w:r>
            <w:r w:rsidRPr="00543596">
              <w:rPr>
                <w:rFonts w:ascii="Times New Roman" w:hAnsi="Times New Roman" w:cs="Times New Roman"/>
                <w:sz w:val="28"/>
                <w:szCs w:val="28"/>
                <w:lang w:val="kk-KZ"/>
              </w:rPr>
              <w:t>Что изображено на картинке? Назовите строение следующих тканей.</w:t>
            </w:r>
          </w:p>
          <w:p w14:paraId="190EE942"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Картинка-16</w:t>
            </w:r>
          </w:p>
          <w:p w14:paraId="6C175913" w14:textId="77777777" w:rsidR="00543596" w:rsidRPr="00543596" w:rsidRDefault="00543596" w:rsidP="00E507FF">
            <w:pPr>
              <w:shd w:val="clear" w:color="auto" w:fill="FFFFFF"/>
              <w:spacing w:after="0" w:line="240" w:lineRule="auto"/>
              <w:ind w:firstLine="302"/>
              <w:jc w:val="center"/>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noProof/>
                <w:color w:val="0D0D0D" w:themeColor="text1" w:themeTint="F2"/>
                <w:sz w:val="28"/>
                <w:szCs w:val="28"/>
                <w:lang w:eastAsia="ru-RU"/>
              </w:rPr>
              <w:lastRenderedPageBreak/>
              <w:drawing>
                <wp:inline distT="0" distB="0" distL="0" distR="0" wp14:anchorId="4F7053EB" wp14:editId="23504B2B">
                  <wp:extent cx="2004679" cy="2152650"/>
                  <wp:effectExtent l="0" t="0" r="0" b="0"/>
                  <wp:docPr id="194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1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14002" cy="2162661"/>
                          </a:xfrm>
                          <a:prstGeom prst="rect">
                            <a:avLst/>
                          </a:prstGeom>
                          <a:noFill/>
                          <a:ln>
                            <a:noFill/>
                          </a:ln>
                        </pic:spPr>
                      </pic:pic>
                    </a:graphicData>
                  </a:graphic>
                </wp:inline>
              </w:drawing>
            </w:r>
            <w:r w:rsidRPr="00543596">
              <w:rPr>
                <w:rFonts w:ascii="Times New Roman" w:eastAsia="Calibri" w:hAnsi="Times New Roman" w:cs="Times New Roman"/>
                <w:b/>
                <w:noProof/>
                <w:color w:val="0D0D0D" w:themeColor="text1" w:themeTint="F2"/>
                <w:sz w:val="28"/>
                <w:szCs w:val="28"/>
                <w:lang w:eastAsia="ru-RU"/>
              </w:rPr>
              <w:drawing>
                <wp:inline distT="0" distB="0" distL="0" distR="0" wp14:anchorId="5A608091" wp14:editId="4331339C">
                  <wp:extent cx="2006600" cy="2152348"/>
                  <wp:effectExtent l="0" t="0" r="0" b="635"/>
                  <wp:docPr id="194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1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009237" cy="2155177"/>
                          </a:xfrm>
                          <a:prstGeom prst="rect">
                            <a:avLst/>
                          </a:prstGeom>
                          <a:noFill/>
                          <a:ln>
                            <a:noFill/>
                          </a:ln>
                        </pic:spPr>
                      </pic:pic>
                    </a:graphicData>
                  </a:graphic>
                </wp:inline>
              </w:drawing>
            </w:r>
          </w:p>
          <w:p w14:paraId="56C10E69" w14:textId="77777777" w:rsidR="00543596" w:rsidRPr="00543596" w:rsidRDefault="00543596" w:rsidP="00E507FF">
            <w:pPr>
              <w:shd w:val="clear" w:color="auto" w:fill="FFFFFF"/>
              <w:spacing w:after="0" w:line="240" w:lineRule="auto"/>
              <w:ind w:firstLine="302"/>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b/>
                <w:color w:val="0D0D0D" w:themeColor="text1" w:themeTint="F2"/>
                <w:sz w:val="28"/>
                <w:szCs w:val="28"/>
              </w:rPr>
              <w:t>Ответ:</w:t>
            </w:r>
            <w:r w:rsidRPr="00543596">
              <w:rPr>
                <w:rFonts w:ascii="Times New Roman" w:eastAsia="Calibri" w:hAnsi="Times New Roman" w:cs="Times New Roman"/>
                <w:color w:val="0D0D0D" w:themeColor="text1" w:themeTint="F2"/>
                <w:sz w:val="28"/>
                <w:szCs w:val="28"/>
              </w:rPr>
              <w:t xml:space="preserve"> Под устьицем находится </w:t>
            </w:r>
            <w:r w:rsidRPr="00543596">
              <w:rPr>
                <w:rFonts w:ascii="Times New Roman" w:eastAsia="Calibri" w:hAnsi="Times New Roman" w:cs="Times New Roman"/>
                <w:i/>
                <w:iCs/>
                <w:color w:val="0D0D0D" w:themeColor="text1" w:themeTint="F2"/>
                <w:sz w:val="28"/>
                <w:szCs w:val="28"/>
              </w:rPr>
              <w:t>газовоздушная камера</w:t>
            </w:r>
            <w:r w:rsidRPr="00543596">
              <w:rPr>
                <w:rFonts w:ascii="Times New Roman" w:eastAsia="Calibri" w:hAnsi="Times New Roman" w:cs="Times New Roman"/>
                <w:color w:val="0D0D0D" w:themeColor="text1" w:themeTint="F2"/>
                <w:sz w:val="28"/>
                <w:szCs w:val="28"/>
              </w:rPr>
              <w:t xml:space="preserve">. Устьица чаще располагаются на нижней стороне листа. </w:t>
            </w:r>
          </w:p>
          <w:p w14:paraId="4752AA2F" w14:textId="77777777" w:rsidR="00543596" w:rsidRPr="00543596" w:rsidRDefault="00543596" w:rsidP="00E507FF">
            <w:pPr>
              <w:spacing w:after="120" w:line="259" w:lineRule="auto"/>
              <w:ind w:firstLine="284"/>
              <w:contextualSpacing/>
              <w:rPr>
                <w:rFonts w:ascii="Times New Roman" w:hAnsi="Times New Roman" w:cs="Times New Roman"/>
                <w:sz w:val="28"/>
                <w:szCs w:val="28"/>
              </w:rPr>
            </w:pPr>
            <w:r w:rsidRPr="00543596">
              <w:rPr>
                <w:rFonts w:ascii="Times New Roman" w:hAnsi="Times New Roman" w:cs="Times New Roman"/>
                <w:b/>
                <w:i/>
                <w:sz w:val="28"/>
                <w:szCs w:val="28"/>
                <w:lang w:val="kk-KZ"/>
              </w:rPr>
              <w:t xml:space="preserve">Упаржнение-2. </w:t>
            </w:r>
            <w:r w:rsidRPr="00543596">
              <w:rPr>
                <w:rFonts w:ascii="Times New Roman" w:hAnsi="Times New Roman" w:cs="Times New Roman"/>
                <w:sz w:val="28"/>
                <w:szCs w:val="28"/>
                <w:lang w:val="kk-KZ"/>
              </w:rPr>
              <w:t xml:space="preserve">Что изображено на картинке? </w:t>
            </w:r>
          </w:p>
          <w:p w14:paraId="4957B753" w14:textId="77777777" w:rsidR="00543596" w:rsidRPr="00543596" w:rsidRDefault="00543596" w:rsidP="00E507FF">
            <w:pPr>
              <w:spacing w:after="0" w:line="288" w:lineRule="auto"/>
              <w:jc w:val="center"/>
              <w:rPr>
                <w:rFonts w:ascii="Times New Roman" w:hAnsi="Times New Roman" w:cs="Times New Roman"/>
                <w:color w:val="000000"/>
                <w:sz w:val="28"/>
                <w:szCs w:val="28"/>
              </w:rPr>
            </w:pPr>
            <w:r w:rsidRPr="00543596">
              <w:rPr>
                <w:rFonts w:ascii="Times New Roman" w:hAnsi="Times New Roman" w:cs="Times New Roman"/>
                <w:noProof/>
                <w:color w:val="00000A"/>
                <w:sz w:val="28"/>
                <w:szCs w:val="28"/>
                <w:lang w:eastAsia="ru-RU"/>
              </w:rPr>
              <w:drawing>
                <wp:inline distT="0" distB="0" distL="0" distR="0" wp14:anchorId="5195C7F4" wp14:editId="7A24C523">
                  <wp:extent cx="3898900" cy="2400300"/>
                  <wp:effectExtent l="0" t="0" r="6350" b="0"/>
                  <wp:docPr id="154649" name="Рисунок 15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r="13031"/>
                          <a:stretch/>
                        </pic:blipFill>
                        <pic:spPr bwMode="auto">
                          <a:xfrm>
                            <a:off x="0" y="0"/>
                            <a:ext cx="3898900" cy="2400300"/>
                          </a:xfrm>
                          <a:prstGeom prst="rect">
                            <a:avLst/>
                          </a:prstGeom>
                          <a:noFill/>
                          <a:ln>
                            <a:noFill/>
                          </a:ln>
                          <a:extLst>
                            <a:ext uri="{53640926-AAD7-44D8-BBD7-CCE9431645EC}">
                              <a14:shadowObscured xmlns:a14="http://schemas.microsoft.com/office/drawing/2010/main"/>
                            </a:ext>
                          </a:extLst>
                        </pic:spPr>
                      </pic:pic>
                    </a:graphicData>
                  </a:graphic>
                </wp:inline>
              </w:drawing>
            </w:r>
          </w:p>
          <w:p w14:paraId="4520B45B" w14:textId="77777777" w:rsidR="00543596" w:rsidRPr="00543596" w:rsidRDefault="00543596" w:rsidP="00E507FF">
            <w:pPr>
              <w:spacing w:after="0" w:line="288" w:lineRule="auto"/>
              <w:jc w:val="center"/>
              <w:rPr>
                <w:rFonts w:ascii="Times New Roman" w:hAnsi="Times New Roman" w:cs="Times New Roman"/>
                <w:color w:val="000000"/>
                <w:sz w:val="28"/>
                <w:szCs w:val="28"/>
              </w:rPr>
            </w:pPr>
            <w:r w:rsidRPr="00543596">
              <w:rPr>
                <w:rFonts w:ascii="Times New Roman" w:hAnsi="Times New Roman"/>
                <w:color w:val="0D0D0D" w:themeColor="text1" w:themeTint="F2"/>
                <w:sz w:val="28"/>
                <w:szCs w:val="28"/>
                <w:lang w:val="kk-KZ"/>
              </w:rPr>
              <w:t>Рис</w:t>
            </w:r>
            <w:r w:rsidRPr="00543596">
              <w:rPr>
                <w:rFonts w:ascii="Times New Roman" w:hAnsi="Times New Roman"/>
                <w:color w:val="0D0D0D" w:themeColor="text1" w:themeTint="F2"/>
                <w:sz w:val="28"/>
                <w:szCs w:val="28"/>
              </w:rPr>
              <w:t xml:space="preserve">.37. </w:t>
            </w:r>
            <w:r w:rsidRPr="00543596">
              <w:rPr>
                <w:rFonts w:ascii="Times New Roman" w:hAnsi="Times New Roman" w:cs="Times New Roman"/>
                <w:color w:val="000000"/>
                <w:sz w:val="28"/>
                <w:szCs w:val="28"/>
              </w:rPr>
              <w:t>Эпидерма растения.</w:t>
            </w:r>
          </w:p>
          <w:p w14:paraId="12B3F2A9" w14:textId="77777777" w:rsidR="00543596" w:rsidRPr="00543596" w:rsidRDefault="00543596" w:rsidP="00E507FF">
            <w:pPr>
              <w:spacing w:after="0" w:line="240" w:lineRule="auto"/>
              <w:ind w:firstLine="567"/>
              <w:rPr>
                <w:rFonts w:ascii="Times New Roman" w:eastAsia="Calibri" w:hAnsi="Times New Roman" w:cs="Times New Roman"/>
                <w:b/>
                <w:color w:val="0D0D0D" w:themeColor="text1" w:themeTint="F2"/>
                <w:sz w:val="28"/>
                <w:szCs w:val="28"/>
                <w:lang w:val="kk-KZ"/>
              </w:rPr>
            </w:pPr>
            <w:r w:rsidRPr="00543596">
              <w:rPr>
                <w:rFonts w:ascii="Times New Roman" w:eastAsia="Calibri" w:hAnsi="Times New Roman" w:cs="Times New Roman"/>
                <w:b/>
                <w:color w:val="0D0D0D" w:themeColor="text1" w:themeTint="F2"/>
                <w:sz w:val="28"/>
                <w:szCs w:val="28"/>
                <w:lang w:val="kk-KZ"/>
              </w:rPr>
              <w:t>Функции</w:t>
            </w:r>
          </w:p>
          <w:p w14:paraId="1C70EA94" w14:textId="77777777" w:rsidR="00543596" w:rsidRPr="00543596" w:rsidRDefault="00543596" w:rsidP="00E507FF">
            <w:pPr>
              <w:shd w:val="clear" w:color="auto" w:fill="FFFFFF"/>
              <w:tabs>
                <w:tab w:val="left" w:pos="3372"/>
              </w:tabs>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Основные функции: защита молодых органов от высыхания, механическая защита и газообмен. Различают: эпидерму, перидерму и корку. Эпидерма листьев имеет структуры для газообмена – </w:t>
            </w:r>
            <w:r w:rsidRPr="00543596">
              <w:rPr>
                <w:rFonts w:ascii="Times New Roman" w:eastAsia="Calibri" w:hAnsi="Times New Roman" w:cs="Times New Roman"/>
                <w:b/>
                <w:i/>
                <w:color w:val="0D0D0D" w:themeColor="text1" w:themeTint="F2"/>
                <w:sz w:val="28"/>
                <w:szCs w:val="28"/>
              </w:rPr>
              <w:t>устьица</w:t>
            </w:r>
            <w:r w:rsidRPr="00543596">
              <w:rPr>
                <w:rFonts w:ascii="Times New Roman" w:eastAsia="Calibri" w:hAnsi="Times New Roman" w:cs="Times New Roman"/>
                <w:color w:val="0D0D0D" w:themeColor="text1" w:themeTint="F2"/>
                <w:sz w:val="28"/>
                <w:szCs w:val="28"/>
              </w:rPr>
              <w:t xml:space="preserve">. </w:t>
            </w:r>
            <w:r w:rsidRPr="00543596">
              <w:rPr>
                <w:rFonts w:ascii="Times New Roman" w:eastAsia="Calibri" w:hAnsi="Times New Roman" w:cs="Times New Roman"/>
                <w:iCs/>
                <w:color w:val="0D0D0D" w:themeColor="text1" w:themeTint="F2"/>
                <w:sz w:val="28"/>
                <w:szCs w:val="28"/>
              </w:rPr>
              <w:t>Устьице</w:t>
            </w:r>
            <w:r w:rsidRPr="00543596">
              <w:rPr>
                <w:rFonts w:ascii="Times New Roman" w:eastAsia="Calibri" w:hAnsi="Times New Roman" w:cs="Times New Roman"/>
                <w:color w:val="0D0D0D" w:themeColor="text1" w:themeTint="F2"/>
                <w:sz w:val="28"/>
                <w:szCs w:val="28"/>
              </w:rPr>
              <w:t xml:space="preserve"> ограничено двумя клетками бобовидной формы, </w:t>
            </w:r>
            <w:r w:rsidRPr="00543596">
              <w:rPr>
                <w:rFonts w:ascii="Times New Roman" w:eastAsia="Calibri" w:hAnsi="Times New Roman" w:cs="Times New Roman"/>
                <w:iCs/>
                <w:color w:val="0D0D0D" w:themeColor="text1" w:themeTint="F2"/>
                <w:sz w:val="28"/>
                <w:szCs w:val="28"/>
              </w:rPr>
              <w:t>замыкающими клетками</w:t>
            </w:r>
            <w:r w:rsidRPr="00543596">
              <w:rPr>
                <w:rFonts w:ascii="Times New Roman" w:eastAsia="Calibri" w:hAnsi="Times New Roman" w:cs="Times New Roman"/>
                <w:color w:val="0D0D0D" w:themeColor="text1" w:themeTint="F2"/>
                <w:sz w:val="28"/>
                <w:szCs w:val="28"/>
              </w:rPr>
              <w:t xml:space="preserve">. Замыкающие клетки содержат хлоропласты, а клетки эпидермы, окружающие замыкающие, называются </w:t>
            </w:r>
            <w:r w:rsidRPr="00543596">
              <w:rPr>
                <w:rFonts w:ascii="Times New Roman" w:eastAsia="Calibri" w:hAnsi="Times New Roman" w:cs="Times New Roman"/>
                <w:b/>
                <w:i/>
                <w:iCs/>
                <w:color w:val="0D0D0D" w:themeColor="text1" w:themeTint="F2"/>
                <w:sz w:val="28"/>
                <w:szCs w:val="28"/>
              </w:rPr>
              <w:t xml:space="preserve">побочными </w:t>
            </w:r>
            <w:r w:rsidRPr="00543596">
              <w:rPr>
                <w:rFonts w:ascii="Times New Roman" w:eastAsia="Calibri" w:hAnsi="Times New Roman" w:cs="Times New Roman"/>
                <w:iCs/>
                <w:color w:val="0D0D0D" w:themeColor="text1" w:themeTint="F2"/>
                <w:sz w:val="28"/>
                <w:szCs w:val="28"/>
              </w:rPr>
              <w:t>или</w:t>
            </w:r>
            <w:r w:rsidRPr="00543596">
              <w:rPr>
                <w:rFonts w:ascii="Times New Roman" w:eastAsia="Calibri" w:hAnsi="Times New Roman" w:cs="Times New Roman"/>
                <w:b/>
                <w:i/>
                <w:iCs/>
                <w:color w:val="0D0D0D" w:themeColor="text1" w:themeTint="F2"/>
                <w:sz w:val="28"/>
                <w:szCs w:val="28"/>
              </w:rPr>
              <w:t xml:space="preserve"> прилегающими</w:t>
            </w:r>
            <w:r w:rsidRPr="00543596">
              <w:rPr>
                <w:rFonts w:ascii="Times New Roman" w:eastAsia="Calibri" w:hAnsi="Times New Roman" w:cs="Times New Roman"/>
                <w:i/>
                <w:iCs/>
                <w:color w:val="0D0D0D" w:themeColor="text1" w:themeTint="F2"/>
                <w:sz w:val="28"/>
                <w:szCs w:val="28"/>
              </w:rPr>
              <w:t xml:space="preserve"> </w:t>
            </w:r>
            <w:r w:rsidRPr="00543596">
              <w:rPr>
                <w:rFonts w:ascii="Times New Roman" w:eastAsia="Calibri" w:hAnsi="Times New Roman" w:cs="Times New Roman"/>
                <w:color w:val="0D0D0D" w:themeColor="text1" w:themeTint="F2"/>
                <w:sz w:val="28"/>
                <w:szCs w:val="28"/>
              </w:rPr>
              <w:t>и не содержат хлоропластов.</w:t>
            </w:r>
          </w:p>
          <w:p w14:paraId="32E3F78C" w14:textId="77777777" w:rsidR="00543596" w:rsidRPr="00543596" w:rsidRDefault="00543596" w:rsidP="00E507FF">
            <w:pPr>
              <w:spacing w:after="120" w:line="259" w:lineRule="auto"/>
              <w:ind w:firstLine="709"/>
              <w:contextualSpacing/>
              <w:jc w:val="both"/>
              <w:rPr>
                <w:rFonts w:ascii="Times New Roman" w:hAnsi="Times New Roman" w:cs="Times New Roman"/>
                <w:color w:val="000000"/>
                <w:sz w:val="28"/>
                <w:szCs w:val="28"/>
              </w:rPr>
            </w:pPr>
            <w:r w:rsidRPr="00543596">
              <w:rPr>
                <w:rFonts w:ascii="Times New Roman" w:hAnsi="Times New Roman" w:cs="Times New Roman"/>
                <w:b/>
                <w:i/>
                <w:sz w:val="28"/>
                <w:szCs w:val="28"/>
                <w:lang w:val="kk-KZ"/>
              </w:rPr>
              <w:t>Упражнение 3:</w:t>
            </w:r>
            <w:r w:rsidRPr="00543596">
              <w:rPr>
                <w:sz w:val="28"/>
                <w:szCs w:val="28"/>
                <w:lang w:val="kk-KZ"/>
              </w:rPr>
              <w:t xml:space="preserve"> </w:t>
            </w:r>
            <w:r w:rsidRPr="00543596">
              <w:rPr>
                <w:rFonts w:ascii="Times New Roman" w:hAnsi="Times New Roman" w:cs="Times New Roman"/>
                <w:sz w:val="28"/>
                <w:szCs w:val="28"/>
                <w:lang w:val="kk-KZ"/>
              </w:rPr>
              <w:t>Что изображено на картинке? Назовите строение следующих тканей.</w:t>
            </w:r>
          </w:p>
          <w:p w14:paraId="6E9C9025" w14:textId="77777777" w:rsidR="00543596" w:rsidRPr="00543596" w:rsidRDefault="00543596" w:rsidP="00E507FF">
            <w:pPr>
              <w:shd w:val="clear" w:color="auto" w:fill="FFFFFF"/>
              <w:spacing w:after="0" w:line="240" w:lineRule="auto"/>
              <w:jc w:val="both"/>
              <w:rPr>
                <w:rFonts w:ascii="Times New Roman" w:eastAsia="Calibri" w:hAnsi="Times New Roman" w:cs="Times New Roman"/>
                <w:color w:val="0D0D0D" w:themeColor="text1" w:themeTint="F2"/>
                <w:sz w:val="28"/>
                <w:szCs w:val="28"/>
              </w:rPr>
            </w:pPr>
          </w:p>
          <w:p w14:paraId="0752D6ED" w14:textId="77777777" w:rsidR="00543596" w:rsidRPr="00543596" w:rsidRDefault="00543596" w:rsidP="00E507FF">
            <w:pPr>
              <w:shd w:val="clear" w:color="auto" w:fill="FFFFFF"/>
              <w:spacing w:after="0" w:line="240" w:lineRule="auto"/>
              <w:jc w:val="center"/>
              <w:rPr>
                <w:rFonts w:ascii="Times New Roman" w:eastAsia="Calibri" w:hAnsi="Times New Roman" w:cs="Times New Roman"/>
                <w:b/>
                <w:color w:val="0D0D0D" w:themeColor="text1" w:themeTint="F2"/>
                <w:sz w:val="28"/>
                <w:szCs w:val="28"/>
              </w:rPr>
            </w:pPr>
            <w:r w:rsidRPr="00543596">
              <w:rPr>
                <w:rFonts w:ascii="Times New Roman" w:eastAsia="Calibri" w:hAnsi="Times New Roman" w:cs="Times New Roman"/>
                <w:b/>
                <w:noProof/>
                <w:color w:val="0D0D0D" w:themeColor="text1" w:themeTint="F2"/>
                <w:sz w:val="28"/>
                <w:szCs w:val="28"/>
                <w:lang w:eastAsia="ru-RU"/>
              </w:rPr>
              <w:lastRenderedPageBreak/>
              <w:drawing>
                <wp:inline distT="0" distB="0" distL="0" distR="0" wp14:anchorId="6FABC653" wp14:editId="2BE44CAC">
                  <wp:extent cx="3487000" cy="2449773"/>
                  <wp:effectExtent l="0" t="0" r="0" b="8255"/>
                  <wp:docPr id="1546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2"/>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496845" cy="2456689"/>
                          </a:xfrm>
                          <a:prstGeom prst="rect">
                            <a:avLst/>
                          </a:prstGeom>
                          <a:noFill/>
                          <a:ln>
                            <a:noFill/>
                          </a:ln>
                        </pic:spPr>
                      </pic:pic>
                    </a:graphicData>
                  </a:graphic>
                </wp:inline>
              </w:drawing>
            </w:r>
          </w:p>
          <w:p w14:paraId="100C02C4" w14:textId="77777777" w:rsidR="00543596" w:rsidRPr="00543596" w:rsidRDefault="00543596" w:rsidP="00E507FF">
            <w:pPr>
              <w:spacing w:after="0" w:line="240" w:lineRule="auto"/>
              <w:ind w:firstLine="567"/>
              <w:jc w:val="center"/>
              <w:rPr>
                <w:rFonts w:ascii="Times New Roman" w:eastAsia="Calibri" w:hAnsi="Times New Roman" w:cs="Times New Roman"/>
                <w:color w:val="0D0D0D" w:themeColor="text1" w:themeTint="F2"/>
                <w:sz w:val="28"/>
                <w:szCs w:val="28"/>
                <w:lang w:val="kk-KZ"/>
              </w:rPr>
            </w:pPr>
          </w:p>
          <w:p w14:paraId="37D2C350" w14:textId="77777777" w:rsidR="00543596" w:rsidRPr="00543596" w:rsidRDefault="00543596" w:rsidP="00E507FF">
            <w:pPr>
              <w:spacing w:after="0" w:line="240" w:lineRule="auto"/>
              <w:ind w:firstLine="567"/>
              <w:jc w:val="center"/>
              <w:rPr>
                <w:rFonts w:ascii="Calibri" w:eastAsia="Calibri" w:hAnsi="Calibri"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lang w:val="kk-KZ"/>
              </w:rPr>
              <w:t>Рис</w:t>
            </w:r>
            <w:r w:rsidRPr="00543596">
              <w:rPr>
                <w:rFonts w:ascii="Times New Roman" w:eastAsia="Calibri" w:hAnsi="Times New Roman" w:cs="Times New Roman"/>
                <w:color w:val="0D0D0D" w:themeColor="text1" w:themeTint="F2"/>
                <w:sz w:val="28"/>
                <w:szCs w:val="28"/>
              </w:rPr>
              <w:t xml:space="preserve">.38. </w:t>
            </w:r>
            <w:r w:rsidRPr="00543596">
              <w:rPr>
                <w:rFonts w:ascii="Times New Roman" w:eastAsia="Calibri" w:hAnsi="Times New Roman" w:cs="Times New Roman"/>
                <w:b/>
                <w:i/>
                <w:iCs/>
                <w:color w:val="0D0D0D" w:themeColor="text1" w:themeTint="F2"/>
                <w:sz w:val="28"/>
                <w:szCs w:val="28"/>
              </w:rPr>
              <w:t>Аэренхима (воздухоносная ткань)</w:t>
            </w:r>
            <w:r w:rsidRPr="00543596">
              <w:rPr>
                <w:rFonts w:ascii="Times New Roman" w:eastAsia="Calibri" w:hAnsi="Times New Roman" w:cs="Times New Roman"/>
                <w:i/>
                <w:iCs/>
                <w:color w:val="0D0D0D" w:themeColor="text1" w:themeTint="F2"/>
                <w:sz w:val="28"/>
                <w:szCs w:val="28"/>
              </w:rPr>
              <w:t xml:space="preserve"> - </w:t>
            </w:r>
            <w:r w:rsidRPr="00543596">
              <w:rPr>
                <w:rFonts w:ascii="Times New Roman" w:eastAsia="Calibri" w:hAnsi="Times New Roman" w:cs="Times New Roman"/>
                <w:color w:val="0D0D0D" w:themeColor="text1" w:themeTint="F2"/>
                <w:sz w:val="28"/>
                <w:szCs w:val="28"/>
              </w:rPr>
              <w:t>ткань</w:t>
            </w:r>
          </w:p>
          <w:p w14:paraId="2B9BB10D" w14:textId="77777777" w:rsidR="00543596" w:rsidRPr="00543596" w:rsidRDefault="00543596" w:rsidP="00E507FF">
            <w:pPr>
              <w:shd w:val="clear" w:color="auto" w:fill="FFFFFF"/>
              <w:spacing w:after="0" w:line="240" w:lineRule="auto"/>
              <w:ind w:firstLine="302"/>
              <w:jc w:val="center"/>
              <w:rPr>
                <w:rFonts w:ascii="Times New Roman" w:eastAsia="Calibri" w:hAnsi="Times New Roman" w:cs="Times New Roman"/>
                <w:color w:val="0D0D0D" w:themeColor="text1" w:themeTint="F2"/>
                <w:sz w:val="28"/>
                <w:szCs w:val="28"/>
              </w:rPr>
            </w:pPr>
          </w:p>
          <w:p w14:paraId="0EE40329" w14:textId="77777777" w:rsidR="00543596" w:rsidRPr="00543596" w:rsidRDefault="00543596" w:rsidP="00E507FF">
            <w:pPr>
              <w:spacing w:after="0" w:line="240" w:lineRule="auto"/>
              <w:ind w:firstLine="301"/>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b/>
                <w:iCs/>
                <w:color w:val="0D0D0D" w:themeColor="text1" w:themeTint="F2"/>
                <w:sz w:val="28"/>
                <w:szCs w:val="28"/>
              </w:rPr>
              <w:t>Ответ:</w:t>
            </w:r>
            <w:r w:rsidRPr="00543596">
              <w:rPr>
                <w:rFonts w:ascii="Times New Roman" w:eastAsia="Calibri" w:hAnsi="Times New Roman" w:cs="Times New Roman"/>
                <w:b/>
                <w:i/>
                <w:iCs/>
                <w:color w:val="0D0D0D" w:themeColor="text1" w:themeTint="F2"/>
                <w:sz w:val="28"/>
                <w:szCs w:val="28"/>
              </w:rPr>
              <w:t xml:space="preserve"> Аэренхима (воздухоносная ткань)</w:t>
            </w:r>
            <w:r w:rsidRPr="00543596">
              <w:rPr>
                <w:rFonts w:ascii="Times New Roman" w:eastAsia="Calibri" w:hAnsi="Times New Roman" w:cs="Times New Roman"/>
                <w:i/>
                <w:iCs/>
                <w:color w:val="0D0D0D" w:themeColor="text1" w:themeTint="F2"/>
                <w:sz w:val="28"/>
                <w:szCs w:val="28"/>
              </w:rPr>
              <w:t xml:space="preserve"> - </w:t>
            </w:r>
            <w:r w:rsidRPr="00543596">
              <w:rPr>
                <w:rFonts w:ascii="Times New Roman" w:eastAsia="Calibri" w:hAnsi="Times New Roman" w:cs="Times New Roman"/>
                <w:color w:val="0D0D0D" w:themeColor="text1" w:themeTint="F2"/>
                <w:sz w:val="28"/>
                <w:szCs w:val="28"/>
              </w:rPr>
              <w:t>ткань, с преобладающей функцией газообмена (вентиляции), имеющая крупные межклетники.</w:t>
            </w:r>
          </w:p>
          <w:p w14:paraId="5C5A01A7" w14:textId="77777777" w:rsidR="00543596" w:rsidRPr="00543596" w:rsidRDefault="00543596" w:rsidP="00E507FF">
            <w:pPr>
              <w:spacing w:after="0" w:line="240" w:lineRule="auto"/>
              <w:ind w:firstLine="301"/>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b/>
                <w:color w:val="0D0D0D" w:themeColor="text1" w:themeTint="F2"/>
                <w:sz w:val="28"/>
                <w:szCs w:val="28"/>
              </w:rPr>
              <w:t>Кутикула.</w:t>
            </w:r>
            <w:r w:rsidRPr="00543596">
              <w:rPr>
                <w:rFonts w:ascii="Times New Roman" w:eastAsia="Calibri" w:hAnsi="Times New Roman" w:cs="Times New Roman"/>
                <w:color w:val="0D0D0D" w:themeColor="text1" w:themeTint="F2"/>
                <w:sz w:val="28"/>
                <w:szCs w:val="28"/>
              </w:rPr>
              <w:t xml:space="preserve"> Защитная функция эпидермы может усиливаться наличием кутикулы. Кутикула и восковой налет встречаются на плодах, листьях стеблях, частях цветка. Кутикула и восковой налет слабо проницаемы для воды и газов.</w:t>
            </w:r>
          </w:p>
          <w:p w14:paraId="03FE41A2" w14:textId="77777777" w:rsidR="00543596" w:rsidRPr="00543596" w:rsidRDefault="00543596" w:rsidP="00E507FF">
            <w:pPr>
              <w:shd w:val="clear" w:color="auto" w:fill="FFFFFF"/>
              <w:spacing w:after="0" w:line="240" w:lineRule="auto"/>
              <w:ind w:firstLine="567"/>
              <w:jc w:val="both"/>
              <w:rPr>
                <w:rFonts w:ascii="Times New Roman" w:hAnsi="Times New Roman" w:cs="Times New Roman"/>
                <w:b/>
                <w:color w:val="0D0D0D" w:themeColor="text1" w:themeTint="F2"/>
                <w:sz w:val="28"/>
                <w:szCs w:val="28"/>
                <w:lang w:val="kk-KZ"/>
              </w:rPr>
            </w:pPr>
            <w:r w:rsidRPr="00543596">
              <w:rPr>
                <w:rFonts w:ascii="Times New Roman" w:hAnsi="Times New Roman" w:cs="Times New Roman"/>
                <w:b/>
                <w:color w:val="0D0D0D" w:themeColor="text1" w:themeTint="F2"/>
                <w:sz w:val="28"/>
                <w:szCs w:val="28"/>
                <w:lang w:val="kk-KZ"/>
              </w:rPr>
              <w:t>Особенности строения покровных тканей у различных растений.</w:t>
            </w:r>
          </w:p>
          <w:p w14:paraId="4C288EC9"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Данные структурные элементы </w:t>
            </w:r>
            <w:r w:rsidRPr="00543596">
              <w:rPr>
                <w:rFonts w:ascii="Times New Roman" w:eastAsia="Calibri" w:hAnsi="Times New Roman" w:cs="Times New Roman"/>
                <w:color w:val="0D0D0D" w:themeColor="text1" w:themeTint="F2"/>
                <w:sz w:val="28"/>
                <w:szCs w:val="28"/>
                <w:lang w:val="kk-KZ"/>
              </w:rPr>
              <w:t xml:space="preserve">покровные </w:t>
            </w:r>
            <w:r w:rsidRPr="00543596">
              <w:rPr>
                <w:rFonts w:ascii="Times New Roman" w:eastAsia="Calibri" w:hAnsi="Times New Roman" w:cs="Times New Roman"/>
                <w:color w:val="0D0D0D" w:themeColor="text1" w:themeTint="F2"/>
                <w:sz w:val="28"/>
                <w:szCs w:val="28"/>
              </w:rPr>
              <w:t xml:space="preserve">ткани образуются из обычных тонкостенных клеток путем поэтапного отмирания протопласта, </w:t>
            </w:r>
            <w:proofErr w:type="spellStart"/>
            <w:r w:rsidRPr="00543596">
              <w:rPr>
                <w:rFonts w:ascii="Times New Roman" w:eastAsia="Calibri" w:hAnsi="Times New Roman" w:cs="Times New Roman"/>
                <w:color w:val="0D0D0D" w:themeColor="text1" w:themeTint="F2"/>
                <w:sz w:val="28"/>
                <w:szCs w:val="28"/>
              </w:rPr>
              <w:t>склерификации</w:t>
            </w:r>
            <w:proofErr w:type="spellEnd"/>
            <w:r w:rsidRPr="00543596">
              <w:rPr>
                <w:rFonts w:ascii="Times New Roman" w:eastAsia="Calibri" w:hAnsi="Times New Roman" w:cs="Times New Roman"/>
                <w:color w:val="0D0D0D" w:themeColor="text1" w:themeTint="F2"/>
                <w:sz w:val="28"/>
                <w:szCs w:val="28"/>
              </w:rPr>
              <w:t xml:space="preserve"> (одревеснения) оболочек и их многократного утолщения. Развиваются такие клетки двумя способами:</w:t>
            </w:r>
          </w:p>
          <w:p w14:paraId="4AFA91EE" w14:textId="77777777" w:rsidR="00543596" w:rsidRPr="00543596" w:rsidRDefault="00543596" w:rsidP="00E507FF">
            <w:pPr>
              <w:numPr>
                <w:ilvl w:val="0"/>
                <w:numId w:val="93"/>
              </w:numPr>
              <w:shd w:val="clear" w:color="auto" w:fill="FFFFFF"/>
              <w:tabs>
                <w:tab w:val="num" w:pos="0"/>
              </w:tabs>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из основной меристемы;</w:t>
            </w:r>
          </w:p>
          <w:p w14:paraId="09BD3A4C" w14:textId="77777777" w:rsidR="00543596" w:rsidRPr="00543596" w:rsidRDefault="00543596" w:rsidP="00E507FF">
            <w:pPr>
              <w:numPr>
                <w:ilvl w:val="0"/>
                <w:numId w:val="93"/>
              </w:numPr>
              <w:shd w:val="clear" w:color="auto" w:fill="FFFFFF"/>
              <w:tabs>
                <w:tab w:val="num" w:pos="0"/>
              </w:tabs>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из паренхимы.</w:t>
            </w:r>
          </w:p>
          <w:p w14:paraId="3B721920"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Убедиться в прочности и жесткости </w:t>
            </w:r>
            <w:proofErr w:type="spellStart"/>
            <w:r w:rsidRPr="00543596">
              <w:rPr>
                <w:rFonts w:ascii="Times New Roman" w:eastAsia="Calibri" w:hAnsi="Times New Roman" w:cs="Times New Roman"/>
                <w:color w:val="0D0D0D" w:themeColor="text1" w:themeTint="F2"/>
                <w:sz w:val="28"/>
                <w:szCs w:val="28"/>
              </w:rPr>
              <w:t>склереид</w:t>
            </w:r>
            <w:proofErr w:type="spellEnd"/>
            <w:r w:rsidRPr="00543596">
              <w:rPr>
                <w:rFonts w:ascii="Times New Roman" w:eastAsia="Calibri" w:hAnsi="Times New Roman" w:cs="Times New Roman"/>
                <w:color w:val="0D0D0D" w:themeColor="text1" w:themeTint="F2"/>
                <w:sz w:val="28"/>
                <w:szCs w:val="28"/>
              </w:rPr>
              <w:t xml:space="preserve"> можно, обозначив места их локализации в растениях. Из них состоит скорлупа орехов, косточки плодов.</w:t>
            </w:r>
            <w:r w:rsidRPr="00543596">
              <w:rPr>
                <w:rFonts w:ascii="Times New Roman" w:eastAsia="Calibri" w:hAnsi="Times New Roman" w:cs="Times New Roman"/>
                <w:noProof/>
                <w:color w:val="0D0D0D" w:themeColor="text1" w:themeTint="F2"/>
                <w:sz w:val="28"/>
                <w:szCs w:val="28"/>
              </w:rPr>
              <w:t xml:space="preserve"> </w:t>
            </w:r>
          </w:p>
          <w:p w14:paraId="233ABE36"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По форме эти структуры могут быть весьма различны. Так, выделяют:</w:t>
            </w:r>
          </w:p>
          <w:p w14:paraId="1F9FF270" w14:textId="77777777" w:rsidR="00543596" w:rsidRPr="00543596" w:rsidRDefault="00543596" w:rsidP="00E507FF">
            <w:pPr>
              <w:numPr>
                <w:ilvl w:val="0"/>
                <w:numId w:val="91"/>
              </w:numPr>
              <w:shd w:val="clear" w:color="auto" w:fill="FFFFFF"/>
              <w:tabs>
                <w:tab w:val="num" w:pos="0"/>
              </w:tabs>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короткие округлые каменистые клетки (</w:t>
            </w:r>
            <w:proofErr w:type="spellStart"/>
            <w:r w:rsidRPr="00543596">
              <w:rPr>
                <w:rFonts w:ascii="Times New Roman" w:eastAsia="Calibri" w:hAnsi="Times New Roman" w:cs="Times New Roman"/>
                <w:color w:val="0D0D0D" w:themeColor="text1" w:themeTint="F2"/>
                <w:sz w:val="28"/>
                <w:szCs w:val="28"/>
              </w:rPr>
              <w:t>брахисклереиды</w:t>
            </w:r>
            <w:proofErr w:type="spellEnd"/>
            <w:r w:rsidRPr="00543596">
              <w:rPr>
                <w:rFonts w:ascii="Times New Roman" w:eastAsia="Calibri" w:hAnsi="Times New Roman" w:cs="Times New Roman"/>
                <w:color w:val="0D0D0D" w:themeColor="text1" w:themeTint="F2"/>
                <w:sz w:val="28"/>
                <w:szCs w:val="28"/>
              </w:rPr>
              <w:t>);</w:t>
            </w:r>
          </w:p>
          <w:p w14:paraId="56247DD7" w14:textId="77777777" w:rsidR="00543596" w:rsidRPr="00543596" w:rsidRDefault="00543596" w:rsidP="00E507FF">
            <w:pPr>
              <w:numPr>
                <w:ilvl w:val="0"/>
                <w:numId w:val="91"/>
              </w:numPr>
              <w:shd w:val="clear" w:color="auto" w:fill="FFFFFF"/>
              <w:tabs>
                <w:tab w:val="num" w:pos="0"/>
              </w:tabs>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разветвленные;</w:t>
            </w:r>
          </w:p>
          <w:p w14:paraId="50FC8210" w14:textId="77777777" w:rsidR="00543596" w:rsidRPr="00543596" w:rsidRDefault="00543596" w:rsidP="00E507FF">
            <w:pPr>
              <w:numPr>
                <w:ilvl w:val="0"/>
                <w:numId w:val="91"/>
              </w:numPr>
              <w:shd w:val="clear" w:color="auto" w:fill="FFFFFF"/>
              <w:tabs>
                <w:tab w:val="num" w:pos="0"/>
              </w:tabs>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сильно удлиненные - волокнистые;</w:t>
            </w:r>
          </w:p>
          <w:p w14:paraId="02167B4E" w14:textId="77777777" w:rsidR="00543596" w:rsidRPr="00543596" w:rsidRDefault="00543596" w:rsidP="00E507FF">
            <w:pPr>
              <w:numPr>
                <w:ilvl w:val="0"/>
                <w:numId w:val="91"/>
              </w:numPr>
              <w:shd w:val="clear" w:color="auto" w:fill="FFFFFF"/>
              <w:tabs>
                <w:tab w:val="num" w:pos="0"/>
              </w:tabs>
              <w:spacing w:after="0" w:line="240" w:lineRule="auto"/>
              <w:ind w:firstLine="567"/>
              <w:jc w:val="both"/>
              <w:rPr>
                <w:rFonts w:ascii="Times New Roman" w:eastAsia="Calibri" w:hAnsi="Times New Roman" w:cs="Times New Roman"/>
                <w:color w:val="0D0D0D" w:themeColor="text1" w:themeTint="F2"/>
                <w:sz w:val="28"/>
                <w:szCs w:val="28"/>
              </w:rPr>
            </w:pPr>
            <w:proofErr w:type="spellStart"/>
            <w:r w:rsidRPr="00543596">
              <w:rPr>
                <w:rFonts w:ascii="Times New Roman" w:eastAsia="Calibri" w:hAnsi="Times New Roman" w:cs="Times New Roman"/>
                <w:color w:val="0D0D0D" w:themeColor="text1" w:themeTint="F2"/>
                <w:sz w:val="28"/>
                <w:szCs w:val="28"/>
              </w:rPr>
              <w:t>остеосклереиды</w:t>
            </w:r>
            <w:proofErr w:type="spellEnd"/>
            <w:r w:rsidRPr="00543596">
              <w:rPr>
                <w:rFonts w:ascii="Times New Roman" w:eastAsia="Calibri" w:hAnsi="Times New Roman" w:cs="Times New Roman"/>
                <w:color w:val="0D0D0D" w:themeColor="text1" w:themeTint="F2"/>
                <w:sz w:val="28"/>
                <w:szCs w:val="28"/>
              </w:rPr>
              <w:t xml:space="preserve"> - по форме напоминают человеческие берцовые кости.</w:t>
            </w:r>
          </w:p>
          <w:p w14:paraId="33850A7F" w14:textId="77777777" w:rsidR="00543596" w:rsidRPr="00543596" w:rsidRDefault="00543596" w:rsidP="00E507FF">
            <w:pPr>
              <w:shd w:val="clear" w:color="auto" w:fill="FFFFFF"/>
              <w:spacing w:after="0" w:line="240" w:lineRule="auto"/>
              <w:ind w:firstLine="567"/>
              <w:jc w:val="both"/>
              <w:rPr>
                <w:rFonts w:ascii="Times New Roman" w:hAnsi="Times New Roman" w:cs="Times New Roman"/>
                <w:color w:val="0D0D0D" w:themeColor="text1" w:themeTint="F2"/>
                <w:sz w:val="28"/>
                <w:szCs w:val="28"/>
                <w:lang w:val="kk-KZ"/>
              </w:rPr>
            </w:pPr>
            <w:r w:rsidRPr="00543596">
              <w:rPr>
                <w:rFonts w:ascii="Times New Roman" w:hAnsi="Times New Roman" w:cs="Times New Roman"/>
                <w:color w:val="0D0D0D" w:themeColor="text1" w:themeTint="F2"/>
                <w:sz w:val="28"/>
                <w:szCs w:val="28"/>
              </w:rPr>
              <w:t>Часто такие структуры встречаются даже в мякоти плодов, что защищает их от поедания различными птицами и животными.</w:t>
            </w:r>
          </w:p>
          <w:p w14:paraId="11F07598"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
                <w:bCs/>
                <w:iCs/>
                <w:color w:val="222222"/>
                <w:sz w:val="28"/>
                <w:szCs w:val="28"/>
                <w:lang w:val="kk-KZ" w:eastAsia="ru-RU"/>
              </w:rPr>
            </w:pPr>
            <w:r w:rsidRPr="00543596">
              <w:rPr>
                <w:rFonts w:ascii="Times New Roman" w:eastAsia="Times New Roman" w:hAnsi="Times New Roman" w:cs="Times New Roman"/>
                <w:b/>
                <w:bCs/>
                <w:iCs/>
                <w:color w:val="222222"/>
                <w:sz w:val="28"/>
                <w:szCs w:val="28"/>
                <w:lang w:val="kk-KZ" w:eastAsia="ru-RU"/>
              </w:rPr>
              <w:t>Механическая ткань</w:t>
            </w:r>
            <w:r w:rsidRPr="00543596">
              <w:rPr>
                <w:rFonts w:ascii="Times New Roman" w:eastAsia="Times New Roman" w:hAnsi="Times New Roman" w:cs="Times New Roman"/>
                <w:bCs/>
                <w:iCs/>
                <w:color w:val="222222"/>
                <w:sz w:val="28"/>
                <w:szCs w:val="28"/>
                <w:lang w:val="kk-KZ" w:eastAsia="ru-RU"/>
              </w:rPr>
              <w:t> </w:t>
            </w:r>
          </w:p>
          <w:p w14:paraId="50DC0F53"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Cs/>
                <w:iCs/>
                <w:sz w:val="28"/>
                <w:szCs w:val="28"/>
                <w:lang w:val="kk-KZ" w:eastAsia="ru-RU"/>
              </w:rPr>
            </w:pPr>
            <w:r w:rsidRPr="00543596">
              <w:rPr>
                <w:rFonts w:ascii="Times New Roman" w:eastAsia="Times New Roman" w:hAnsi="Times New Roman" w:cs="Times New Roman"/>
                <w:bCs/>
                <w:iCs/>
                <w:sz w:val="28"/>
                <w:szCs w:val="28"/>
                <w:lang w:val="kk-KZ" w:eastAsia="ru-RU"/>
              </w:rPr>
              <w:t>Механическая ткань — вид </w:t>
            </w:r>
            <w:r w:rsidR="00000000">
              <w:fldChar w:fldCharType="begin"/>
            </w:r>
            <w:r w:rsidR="00000000">
              <w:instrText>HYPERLINK "https://ru.wikipedia.org/wiki/Ткань_(биология)" \h</w:instrText>
            </w:r>
            <w:r w:rsidR="00000000">
              <w:fldChar w:fldCharType="separate"/>
            </w:r>
            <w:r w:rsidRPr="00543596">
              <w:rPr>
                <w:rFonts w:ascii="Times New Roman" w:eastAsia="Times New Roman" w:hAnsi="Times New Roman" w:cs="Times New Roman"/>
                <w:bCs/>
                <w:iCs/>
                <w:sz w:val="28"/>
                <w:szCs w:val="28"/>
                <w:highlight w:val="white"/>
                <w:u w:val="single"/>
                <w:lang w:val="kk-KZ" w:eastAsia="ru-RU"/>
              </w:rPr>
              <w:t>ткани</w:t>
            </w:r>
            <w:r w:rsidR="00000000">
              <w:rPr>
                <w:rFonts w:ascii="Times New Roman" w:eastAsia="Times New Roman" w:hAnsi="Times New Roman" w:cs="Times New Roman"/>
                <w:bCs/>
                <w:iCs/>
                <w:sz w:val="28"/>
                <w:szCs w:val="28"/>
                <w:highlight w:val="white"/>
                <w:u w:val="single"/>
                <w:lang w:val="kk-KZ" w:eastAsia="ru-RU"/>
              </w:rPr>
              <w:fldChar w:fldCharType="end"/>
            </w:r>
            <w:r w:rsidRPr="00543596">
              <w:rPr>
                <w:rFonts w:ascii="Times New Roman" w:eastAsia="Times New Roman" w:hAnsi="Times New Roman" w:cs="Times New Roman"/>
                <w:bCs/>
                <w:iCs/>
                <w:sz w:val="28"/>
                <w:szCs w:val="28"/>
                <w:lang w:val="kk-KZ" w:eastAsia="ru-RU"/>
              </w:rPr>
              <w:t> в </w:t>
            </w:r>
            <w:hyperlink r:id="rId255">
              <w:r w:rsidRPr="00543596">
                <w:rPr>
                  <w:rFonts w:ascii="Times New Roman" w:eastAsia="Times New Roman" w:hAnsi="Times New Roman" w:cs="Times New Roman"/>
                  <w:bCs/>
                  <w:iCs/>
                  <w:sz w:val="28"/>
                  <w:szCs w:val="28"/>
                  <w:highlight w:val="white"/>
                  <w:u w:val="single"/>
                  <w:lang w:val="kk-KZ" w:eastAsia="ru-RU"/>
                </w:rPr>
                <w:t>растительном организме</w:t>
              </w:r>
            </w:hyperlink>
            <w:r w:rsidRPr="00543596">
              <w:rPr>
                <w:rFonts w:ascii="Times New Roman" w:eastAsia="Times New Roman" w:hAnsi="Times New Roman" w:cs="Times New Roman"/>
                <w:bCs/>
                <w:iCs/>
                <w:sz w:val="28"/>
                <w:szCs w:val="28"/>
                <w:lang w:val="kk-KZ" w:eastAsia="ru-RU"/>
              </w:rPr>
              <w:t>, волокна из живых и мёртвых </w:t>
            </w:r>
            <w:r w:rsidR="00000000">
              <w:fldChar w:fldCharType="begin"/>
            </w:r>
            <w:r w:rsidR="00000000">
              <w:instrText>HYPERLINK "https://ru.wikipedia.org/wiki/Клетка" \h</w:instrText>
            </w:r>
            <w:r w:rsidR="00000000">
              <w:fldChar w:fldCharType="separate"/>
            </w:r>
            <w:r w:rsidRPr="00543596">
              <w:rPr>
                <w:rFonts w:ascii="Times New Roman" w:eastAsia="Times New Roman" w:hAnsi="Times New Roman" w:cs="Times New Roman"/>
                <w:bCs/>
                <w:iCs/>
                <w:sz w:val="28"/>
                <w:szCs w:val="28"/>
                <w:highlight w:val="white"/>
                <w:u w:val="single"/>
                <w:lang w:val="kk-KZ" w:eastAsia="ru-RU"/>
              </w:rPr>
              <w:t>клеток</w:t>
            </w:r>
            <w:r w:rsidR="00000000">
              <w:rPr>
                <w:rFonts w:ascii="Times New Roman" w:eastAsia="Times New Roman" w:hAnsi="Times New Roman" w:cs="Times New Roman"/>
                <w:bCs/>
                <w:iCs/>
                <w:sz w:val="28"/>
                <w:szCs w:val="28"/>
                <w:highlight w:val="white"/>
                <w:u w:val="single"/>
                <w:lang w:val="kk-KZ" w:eastAsia="ru-RU"/>
              </w:rPr>
              <w:fldChar w:fldCharType="end"/>
            </w:r>
            <w:r w:rsidRPr="00543596">
              <w:rPr>
                <w:rFonts w:ascii="Times New Roman" w:eastAsia="Times New Roman" w:hAnsi="Times New Roman" w:cs="Times New Roman"/>
                <w:bCs/>
                <w:iCs/>
                <w:sz w:val="28"/>
                <w:szCs w:val="28"/>
                <w:lang w:val="kk-KZ" w:eastAsia="ru-RU"/>
              </w:rPr>
              <w:t> с сильно утолщённой клеточной стенкой, придающие механическую </w:t>
            </w:r>
            <w:r w:rsidR="00000000">
              <w:fldChar w:fldCharType="begin"/>
            </w:r>
            <w:r w:rsidR="00000000">
              <w:instrText>HYPERLINK "https://ru.wikipedia.org/wiki/Прочность" \h</w:instrText>
            </w:r>
            <w:r w:rsidR="00000000">
              <w:fldChar w:fldCharType="separate"/>
            </w:r>
            <w:r w:rsidRPr="00543596">
              <w:rPr>
                <w:rFonts w:ascii="Times New Roman" w:eastAsia="Times New Roman" w:hAnsi="Times New Roman" w:cs="Times New Roman"/>
                <w:bCs/>
                <w:iCs/>
                <w:sz w:val="28"/>
                <w:szCs w:val="28"/>
                <w:highlight w:val="white"/>
                <w:u w:val="single"/>
                <w:lang w:val="kk-KZ" w:eastAsia="ru-RU"/>
              </w:rPr>
              <w:t>прочность</w:t>
            </w:r>
            <w:r w:rsidR="00000000">
              <w:rPr>
                <w:rFonts w:ascii="Times New Roman" w:eastAsia="Times New Roman" w:hAnsi="Times New Roman" w:cs="Times New Roman"/>
                <w:bCs/>
                <w:iCs/>
                <w:sz w:val="28"/>
                <w:szCs w:val="28"/>
                <w:highlight w:val="white"/>
                <w:u w:val="single"/>
                <w:lang w:val="kk-KZ" w:eastAsia="ru-RU"/>
              </w:rPr>
              <w:fldChar w:fldCharType="end"/>
            </w:r>
            <w:r w:rsidRPr="00543596">
              <w:rPr>
                <w:rFonts w:ascii="Times New Roman" w:eastAsia="Times New Roman" w:hAnsi="Times New Roman" w:cs="Times New Roman"/>
                <w:bCs/>
                <w:iCs/>
                <w:sz w:val="28"/>
                <w:szCs w:val="28"/>
                <w:lang w:val="kk-KZ" w:eastAsia="ru-RU"/>
              </w:rPr>
              <w:t xml:space="preserve">организму. </w:t>
            </w:r>
          </w:p>
          <w:p w14:paraId="2544CB74" w14:textId="77777777" w:rsidR="00543596" w:rsidRPr="00543596" w:rsidRDefault="00543596" w:rsidP="00E507FF">
            <w:pPr>
              <w:shd w:val="clear" w:color="auto" w:fill="FFFFFF"/>
              <w:spacing w:after="0" w:line="240" w:lineRule="auto"/>
              <w:ind w:firstLine="567"/>
              <w:jc w:val="both"/>
              <w:rPr>
                <w:rFonts w:ascii="Times New Roman" w:hAnsi="Times New Roman" w:cs="Times New Roman"/>
                <w:sz w:val="28"/>
                <w:szCs w:val="28"/>
              </w:rPr>
            </w:pPr>
            <w:r w:rsidRPr="00543596">
              <w:rPr>
                <w:rFonts w:ascii="Times New Roman" w:eastAsia="Times New Roman" w:hAnsi="Times New Roman" w:cs="Times New Roman"/>
                <w:bCs/>
                <w:iCs/>
                <w:sz w:val="28"/>
                <w:szCs w:val="28"/>
                <w:lang w:val="kk-KZ" w:eastAsia="ru-RU"/>
              </w:rPr>
              <w:t>Возникает из верхушечной </w:t>
            </w:r>
            <w:r w:rsidR="00000000">
              <w:fldChar w:fldCharType="begin"/>
            </w:r>
            <w:r w:rsidR="00000000">
              <w:instrText>HYPERLINK "https://ru.wikipedia.org/wiki/Меристема" \h</w:instrText>
            </w:r>
            <w:r w:rsidR="00000000">
              <w:fldChar w:fldCharType="separate"/>
            </w:r>
            <w:r w:rsidRPr="00543596">
              <w:rPr>
                <w:rFonts w:ascii="Times New Roman" w:eastAsia="Times New Roman" w:hAnsi="Times New Roman" w:cs="Times New Roman"/>
                <w:bCs/>
                <w:iCs/>
                <w:sz w:val="28"/>
                <w:szCs w:val="28"/>
                <w:highlight w:val="white"/>
                <w:u w:val="single"/>
                <w:lang w:val="kk-KZ" w:eastAsia="ru-RU"/>
              </w:rPr>
              <w:t>меристемы</w:t>
            </w:r>
            <w:r w:rsidR="00000000">
              <w:rPr>
                <w:rFonts w:ascii="Times New Roman" w:eastAsia="Times New Roman" w:hAnsi="Times New Roman" w:cs="Times New Roman"/>
                <w:bCs/>
                <w:iCs/>
                <w:sz w:val="28"/>
                <w:szCs w:val="28"/>
                <w:highlight w:val="white"/>
                <w:u w:val="single"/>
                <w:lang w:val="kk-KZ" w:eastAsia="ru-RU"/>
              </w:rPr>
              <w:fldChar w:fldCharType="end"/>
            </w:r>
            <w:r w:rsidRPr="00543596">
              <w:rPr>
                <w:rFonts w:ascii="Times New Roman" w:eastAsia="Times New Roman" w:hAnsi="Times New Roman" w:cs="Times New Roman"/>
                <w:bCs/>
                <w:iCs/>
                <w:sz w:val="28"/>
                <w:szCs w:val="28"/>
                <w:lang w:val="kk-KZ" w:eastAsia="ru-RU"/>
              </w:rPr>
              <w:t xml:space="preserve">, а также в результате </w:t>
            </w:r>
            <w:r w:rsidRPr="00543596">
              <w:rPr>
                <w:rFonts w:ascii="Times New Roman" w:eastAsia="Times New Roman" w:hAnsi="Times New Roman" w:cs="Times New Roman"/>
                <w:bCs/>
                <w:iCs/>
                <w:sz w:val="28"/>
                <w:szCs w:val="28"/>
                <w:lang w:val="kk-KZ" w:eastAsia="ru-RU"/>
              </w:rPr>
              <w:lastRenderedPageBreak/>
              <w:t>деятельност</w:t>
            </w:r>
            <w:r w:rsidRPr="00543596">
              <w:rPr>
                <w:rFonts w:ascii="Times New Roman" w:eastAsia="Times New Roman" w:hAnsi="Times New Roman" w:cs="Times New Roman"/>
                <w:bCs/>
                <w:iCs/>
                <w:sz w:val="28"/>
                <w:szCs w:val="28"/>
                <w:lang w:eastAsia="ru-RU"/>
              </w:rPr>
              <w:t>и</w:t>
            </w:r>
            <w:r w:rsidRPr="00543596">
              <w:rPr>
                <w:rFonts w:ascii="Times New Roman" w:eastAsia="Times New Roman" w:hAnsi="Times New Roman" w:cs="Times New Roman"/>
                <w:bCs/>
                <w:iCs/>
                <w:sz w:val="28"/>
                <w:szCs w:val="28"/>
                <w:lang w:val="kk-KZ" w:eastAsia="ru-RU"/>
              </w:rPr>
              <w:t> </w:t>
            </w:r>
            <w:r w:rsidR="00000000">
              <w:fldChar w:fldCharType="begin"/>
            </w:r>
            <w:r w:rsidR="00000000">
              <w:instrText>HYPERLINK "https://ru.wikipedia.org/wiki/Прокамбий" \h</w:instrText>
            </w:r>
            <w:r w:rsidR="00000000">
              <w:fldChar w:fldCharType="separate"/>
            </w:r>
            <w:r w:rsidRPr="00543596">
              <w:rPr>
                <w:rFonts w:ascii="Times New Roman" w:eastAsia="Times New Roman" w:hAnsi="Times New Roman" w:cs="Times New Roman"/>
                <w:b/>
                <w:bCs/>
                <w:i/>
                <w:iCs/>
                <w:sz w:val="28"/>
                <w:szCs w:val="28"/>
                <w:highlight w:val="white"/>
                <w:u w:val="single"/>
                <w:lang w:val="kk-KZ" w:eastAsia="ru-RU"/>
              </w:rPr>
              <w:t>прокамбия</w:t>
            </w:r>
            <w:r w:rsidR="00000000">
              <w:rPr>
                <w:rFonts w:ascii="Times New Roman" w:eastAsia="Times New Roman" w:hAnsi="Times New Roman" w:cs="Times New Roman"/>
                <w:b/>
                <w:bCs/>
                <w:i/>
                <w:iCs/>
                <w:sz w:val="28"/>
                <w:szCs w:val="28"/>
                <w:highlight w:val="white"/>
                <w:u w:val="single"/>
                <w:lang w:val="kk-KZ" w:eastAsia="ru-RU"/>
              </w:rPr>
              <w:fldChar w:fldCharType="end"/>
            </w:r>
            <w:r w:rsidRPr="00543596">
              <w:rPr>
                <w:rFonts w:ascii="Times New Roman" w:eastAsia="Times New Roman" w:hAnsi="Times New Roman" w:cs="Times New Roman"/>
                <w:bCs/>
                <w:iCs/>
                <w:sz w:val="28"/>
                <w:szCs w:val="28"/>
                <w:lang w:val="kk-KZ" w:eastAsia="ru-RU"/>
              </w:rPr>
              <w:t> и </w:t>
            </w:r>
            <w:hyperlink r:id="rId256">
              <w:r w:rsidRPr="00543596">
                <w:rPr>
                  <w:rFonts w:ascii="Times New Roman" w:eastAsia="Times New Roman" w:hAnsi="Times New Roman" w:cs="Times New Roman"/>
                  <w:b/>
                  <w:bCs/>
                  <w:i/>
                  <w:iCs/>
                  <w:sz w:val="28"/>
                  <w:szCs w:val="28"/>
                  <w:highlight w:val="white"/>
                  <w:u w:val="single"/>
                  <w:lang w:val="kk-KZ" w:eastAsia="ru-RU"/>
                </w:rPr>
                <w:t>камбия</w:t>
              </w:r>
            </w:hyperlink>
            <w:r w:rsidRPr="00543596">
              <w:rPr>
                <w:rFonts w:ascii="Times New Roman" w:eastAsia="Times New Roman" w:hAnsi="Times New Roman" w:cs="Times New Roman"/>
                <w:b/>
                <w:bCs/>
                <w:i/>
                <w:iCs/>
                <w:sz w:val="28"/>
                <w:szCs w:val="28"/>
                <w:lang w:val="kk-KZ" w:eastAsia="ru-RU"/>
              </w:rPr>
              <w:t>.</w:t>
            </w:r>
            <w:r w:rsidRPr="00543596">
              <w:rPr>
                <w:rFonts w:ascii="Times New Roman" w:eastAsia="Times New Roman" w:hAnsi="Times New Roman" w:cs="Times New Roman"/>
                <w:bCs/>
                <w:iCs/>
                <w:sz w:val="28"/>
                <w:szCs w:val="28"/>
                <w:lang w:val="kk-KZ" w:eastAsia="ru-RU"/>
              </w:rPr>
              <w:t xml:space="preserve"> </w:t>
            </w:r>
          </w:p>
          <w:p w14:paraId="5B3DF4FC" w14:textId="77777777" w:rsidR="00543596" w:rsidRPr="00543596" w:rsidRDefault="00543596" w:rsidP="00E507FF">
            <w:pPr>
              <w:spacing w:after="0" w:line="240" w:lineRule="auto"/>
              <w:ind w:firstLine="567"/>
              <w:jc w:val="both"/>
              <w:rPr>
                <w:rFonts w:ascii="Times New Roman" w:hAnsi="Times New Roman" w:cs="Times New Roman"/>
                <w:color w:val="222222"/>
                <w:sz w:val="28"/>
                <w:szCs w:val="28"/>
                <w:lang w:val="kk-KZ"/>
              </w:rPr>
            </w:pPr>
            <w:r w:rsidRPr="00543596">
              <w:rPr>
                <w:rFonts w:ascii="Times New Roman" w:hAnsi="Times New Roman" w:cs="Times New Roman"/>
                <w:color w:val="222222"/>
                <w:sz w:val="28"/>
                <w:szCs w:val="28"/>
              </w:rPr>
              <w:t>Степень развития механических тканей во многом зависит от условий, они мало присутствуют у растений влажных лесов, у многих прибрежных растений, но зато хорошо развиты у большинства растений засушливых местообитаний.</w:t>
            </w:r>
          </w:p>
          <w:p w14:paraId="72EC4B33" w14:textId="77777777" w:rsidR="00543596" w:rsidRPr="00543596" w:rsidRDefault="00543596" w:rsidP="00E507FF">
            <w:pPr>
              <w:shd w:val="clear" w:color="auto" w:fill="FFFFFF"/>
              <w:spacing w:after="0" w:line="240" w:lineRule="auto"/>
              <w:jc w:val="both"/>
              <w:rPr>
                <w:rFonts w:ascii="Times New Roman" w:eastAsia="Calibri" w:hAnsi="Times New Roman" w:cs="Times New Roman"/>
                <w:b/>
                <w:i/>
                <w:sz w:val="28"/>
                <w:szCs w:val="28"/>
                <w:lang w:val="kk-KZ"/>
              </w:rPr>
            </w:pPr>
          </w:p>
          <w:p w14:paraId="6E0DD3B1" w14:textId="77777777" w:rsidR="00543596" w:rsidRPr="00543596" w:rsidRDefault="00543596" w:rsidP="00E507FF">
            <w:pPr>
              <w:spacing w:after="120" w:line="259" w:lineRule="auto"/>
              <w:ind w:firstLine="284"/>
              <w:contextualSpacing/>
              <w:jc w:val="both"/>
              <w:rPr>
                <w:rFonts w:ascii="Times New Roman" w:hAnsi="Times New Roman" w:cs="Times New Roman"/>
                <w:sz w:val="28"/>
                <w:szCs w:val="28"/>
                <w:lang w:val="kk-KZ"/>
              </w:rPr>
            </w:pPr>
            <w:r w:rsidRPr="00543596">
              <w:rPr>
                <w:rFonts w:ascii="Times New Roman" w:hAnsi="Times New Roman"/>
                <w:b/>
                <w:i/>
                <w:sz w:val="28"/>
                <w:szCs w:val="28"/>
                <w:lang w:val="kk-KZ"/>
              </w:rPr>
              <w:t>Упражнение 4:</w:t>
            </w:r>
            <w:r w:rsidRPr="00543596">
              <w:rPr>
                <w:rFonts w:ascii="Times New Roman" w:hAnsi="Times New Roman"/>
                <w:sz w:val="28"/>
                <w:szCs w:val="28"/>
                <w:lang w:val="kk-KZ"/>
              </w:rPr>
              <w:t xml:space="preserve"> </w:t>
            </w:r>
            <w:r w:rsidRPr="00543596">
              <w:rPr>
                <w:rFonts w:ascii="Times New Roman" w:hAnsi="Times New Roman" w:cs="Times New Roman"/>
                <w:sz w:val="28"/>
                <w:szCs w:val="28"/>
                <w:lang w:val="kk-KZ"/>
              </w:rPr>
              <w:t>Что изображено на картинке? Назовите строение следующих тканей.</w:t>
            </w:r>
          </w:p>
          <w:p w14:paraId="237F2A5C"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Картинка-17</w:t>
            </w:r>
          </w:p>
          <w:p w14:paraId="6088C50A" w14:textId="77777777" w:rsidR="00543596" w:rsidRPr="00543596" w:rsidRDefault="00543596" w:rsidP="00E507FF">
            <w:pPr>
              <w:spacing w:after="0" w:line="240" w:lineRule="auto"/>
              <w:ind w:firstLine="567"/>
              <w:rPr>
                <w:rFonts w:ascii="Times New Roman" w:hAnsi="Times New Roman" w:cs="Times New Roman"/>
                <w:color w:val="222222"/>
                <w:sz w:val="28"/>
                <w:szCs w:val="28"/>
              </w:rPr>
            </w:pPr>
            <w:r w:rsidRPr="00543596">
              <w:rPr>
                <w:b/>
                <w:bCs/>
                <w:noProof/>
                <w:color w:val="0D0D0D" w:themeColor="text1" w:themeTint="F2"/>
                <w:sz w:val="28"/>
                <w:szCs w:val="28"/>
                <w:lang w:eastAsia="ru-RU"/>
              </w:rPr>
              <w:drawing>
                <wp:inline distT="0" distB="0" distL="0" distR="0" wp14:anchorId="705E3953" wp14:editId="69CA12FF">
                  <wp:extent cx="5289550" cy="4470400"/>
                  <wp:effectExtent l="0" t="0" r="6350" b="6350"/>
                  <wp:docPr id="154652" name="Рисунок 15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302716" cy="4481527"/>
                          </a:xfrm>
                          <a:prstGeom prst="rect">
                            <a:avLst/>
                          </a:prstGeom>
                        </pic:spPr>
                      </pic:pic>
                    </a:graphicData>
                  </a:graphic>
                </wp:inline>
              </w:drawing>
            </w:r>
          </w:p>
          <w:p w14:paraId="79FC049E" w14:textId="77777777" w:rsidR="00543596" w:rsidRPr="00543596" w:rsidRDefault="00543596" w:rsidP="00E507FF">
            <w:pPr>
              <w:spacing w:after="0" w:line="240" w:lineRule="auto"/>
              <w:ind w:firstLine="567"/>
              <w:jc w:val="both"/>
              <w:rPr>
                <w:rFonts w:ascii="Times New Roman" w:hAnsi="Times New Roman" w:cs="Times New Roman"/>
                <w:color w:val="222222"/>
                <w:sz w:val="28"/>
                <w:szCs w:val="28"/>
              </w:rPr>
            </w:pPr>
          </w:p>
          <w:p w14:paraId="544A287E" w14:textId="77777777" w:rsidR="00543596" w:rsidRPr="00543596" w:rsidRDefault="00543596" w:rsidP="00E507FF">
            <w:pPr>
              <w:spacing w:after="0" w:line="240" w:lineRule="auto"/>
              <w:ind w:firstLine="567"/>
              <w:jc w:val="both"/>
              <w:rPr>
                <w:rFonts w:ascii="Times New Roman" w:hAnsi="Times New Roman" w:cs="Times New Roman"/>
                <w:color w:val="00000A"/>
                <w:sz w:val="28"/>
                <w:szCs w:val="28"/>
              </w:rPr>
            </w:pPr>
            <w:r w:rsidRPr="00543596">
              <w:rPr>
                <w:rFonts w:ascii="Times New Roman" w:hAnsi="Times New Roman" w:cs="Times New Roman"/>
                <w:color w:val="222222"/>
                <w:sz w:val="28"/>
                <w:szCs w:val="28"/>
              </w:rPr>
              <w:t>Механические ткани присутствуют во всех органах растения, но наиболее они развиты по периферии </w:t>
            </w:r>
            <w:hyperlink r:id="rId258">
              <w:r w:rsidRPr="00543596">
                <w:rPr>
                  <w:rFonts w:ascii="Times New Roman" w:hAnsi="Times New Roman" w:cs="Times New Roman"/>
                  <w:b/>
                  <w:i/>
                  <w:sz w:val="28"/>
                  <w:szCs w:val="28"/>
                  <w:u w:val="single"/>
                </w:rPr>
                <w:t>стебля</w:t>
              </w:r>
            </w:hyperlink>
            <w:r w:rsidRPr="00543596">
              <w:rPr>
                <w:rFonts w:ascii="Times New Roman" w:hAnsi="Times New Roman" w:cs="Times New Roman"/>
                <w:color w:val="222222"/>
                <w:sz w:val="28"/>
                <w:szCs w:val="28"/>
              </w:rPr>
              <w:t> и в центральной части </w:t>
            </w:r>
            <w:hyperlink r:id="rId259">
              <w:r w:rsidRPr="00543596">
                <w:rPr>
                  <w:rFonts w:ascii="Times New Roman" w:hAnsi="Times New Roman" w:cs="Times New Roman"/>
                  <w:b/>
                  <w:i/>
                  <w:sz w:val="28"/>
                  <w:szCs w:val="28"/>
                  <w:u w:val="single"/>
                </w:rPr>
                <w:t>корня</w:t>
              </w:r>
            </w:hyperlink>
            <w:r w:rsidRPr="00543596">
              <w:rPr>
                <w:rFonts w:ascii="Times New Roman" w:hAnsi="Times New Roman" w:cs="Times New Roman"/>
                <w:b/>
                <w:i/>
                <w:sz w:val="28"/>
                <w:szCs w:val="28"/>
              </w:rPr>
              <w:t>.</w:t>
            </w:r>
          </w:p>
          <w:p w14:paraId="3C0056CB" w14:textId="77777777" w:rsidR="00543596" w:rsidRPr="00543596" w:rsidRDefault="00543596" w:rsidP="00E507FF">
            <w:pPr>
              <w:spacing w:after="0" w:line="240" w:lineRule="auto"/>
              <w:ind w:firstLine="567"/>
              <w:jc w:val="both"/>
              <w:rPr>
                <w:rFonts w:ascii="Times New Roman" w:hAnsi="Times New Roman" w:cs="Times New Roman"/>
                <w:color w:val="222222"/>
                <w:sz w:val="28"/>
                <w:szCs w:val="28"/>
              </w:rPr>
            </w:pPr>
            <w:r w:rsidRPr="00543596">
              <w:rPr>
                <w:rFonts w:ascii="Times New Roman" w:hAnsi="Times New Roman" w:cs="Times New Roman"/>
                <w:color w:val="222222"/>
                <w:sz w:val="28"/>
                <w:szCs w:val="28"/>
              </w:rPr>
              <w:t>Выделяют следующие типы механических тканей:</w:t>
            </w:r>
          </w:p>
          <w:p w14:paraId="740E8E99" w14:textId="77777777" w:rsidR="00543596" w:rsidRPr="00543596" w:rsidRDefault="00000000" w:rsidP="00E507FF">
            <w:pPr>
              <w:numPr>
                <w:ilvl w:val="0"/>
                <w:numId w:val="97"/>
              </w:numPr>
              <w:tabs>
                <w:tab w:val="left" w:pos="0"/>
              </w:tabs>
              <w:spacing w:after="0" w:line="240" w:lineRule="auto"/>
              <w:ind w:firstLine="567"/>
              <w:jc w:val="both"/>
              <w:rPr>
                <w:rFonts w:ascii="Times New Roman" w:hAnsi="Times New Roman" w:cs="Times New Roman"/>
                <w:color w:val="00000A"/>
                <w:sz w:val="28"/>
                <w:szCs w:val="28"/>
              </w:rPr>
            </w:pPr>
            <w:hyperlink r:id="rId260">
              <w:r w:rsidR="00543596" w:rsidRPr="00543596">
                <w:rPr>
                  <w:rFonts w:ascii="Times New Roman" w:hAnsi="Times New Roman" w:cs="Times New Roman"/>
                  <w:b/>
                  <w:i/>
                  <w:sz w:val="28"/>
                  <w:szCs w:val="28"/>
                  <w:u w:val="single"/>
                </w:rPr>
                <w:t>колленхима</w:t>
              </w:r>
            </w:hyperlink>
            <w:r w:rsidR="00543596" w:rsidRPr="00543596">
              <w:rPr>
                <w:rFonts w:ascii="Times New Roman" w:hAnsi="Times New Roman" w:cs="Times New Roman"/>
                <w:b/>
                <w:i/>
                <w:sz w:val="28"/>
                <w:szCs w:val="28"/>
                <w:u w:val="single"/>
              </w:rPr>
              <w:t xml:space="preserve"> </w:t>
            </w:r>
            <w:r w:rsidR="00543596" w:rsidRPr="00543596">
              <w:rPr>
                <w:rFonts w:ascii="Times New Roman" w:hAnsi="Times New Roman" w:cs="Times New Roman"/>
                <w:color w:val="222222"/>
                <w:sz w:val="28"/>
                <w:szCs w:val="28"/>
              </w:rPr>
              <w:t xml:space="preserve">— эластичная опорная ткань первичной коры молодых стеблей двудольных растений, а также листьев. Состоит из живых клеток с неравномерно утолщёнными </w:t>
            </w:r>
            <w:proofErr w:type="spellStart"/>
            <w:r w:rsidR="00543596" w:rsidRPr="00543596">
              <w:rPr>
                <w:rFonts w:ascii="Times New Roman" w:hAnsi="Times New Roman" w:cs="Times New Roman"/>
                <w:color w:val="222222"/>
                <w:sz w:val="28"/>
                <w:szCs w:val="28"/>
              </w:rPr>
              <w:t>неодеревеневшими</w:t>
            </w:r>
            <w:proofErr w:type="spellEnd"/>
            <w:r w:rsidR="00543596" w:rsidRPr="00543596">
              <w:rPr>
                <w:rFonts w:ascii="Times New Roman" w:hAnsi="Times New Roman" w:cs="Times New Roman"/>
                <w:color w:val="222222"/>
                <w:sz w:val="28"/>
                <w:szCs w:val="28"/>
              </w:rPr>
              <w:t xml:space="preserve"> первичными оболочками, вытянутыми вдоль оси органа. Создаёт опору растению.</w:t>
            </w:r>
          </w:p>
          <w:p w14:paraId="6D817027" w14:textId="77777777" w:rsidR="00543596" w:rsidRPr="00543596" w:rsidRDefault="00000000" w:rsidP="00E507FF">
            <w:pPr>
              <w:numPr>
                <w:ilvl w:val="0"/>
                <w:numId w:val="97"/>
              </w:numPr>
              <w:tabs>
                <w:tab w:val="left" w:pos="0"/>
              </w:tabs>
              <w:spacing w:after="0" w:line="240" w:lineRule="auto"/>
              <w:ind w:firstLine="567"/>
              <w:jc w:val="both"/>
              <w:rPr>
                <w:rFonts w:ascii="Times New Roman" w:hAnsi="Times New Roman" w:cs="Times New Roman"/>
                <w:color w:val="00000A"/>
                <w:sz w:val="28"/>
                <w:szCs w:val="28"/>
              </w:rPr>
            </w:pPr>
            <w:hyperlink r:id="rId261">
              <w:r w:rsidR="00543596" w:rsidRPr="00543596">
                <w:rPr>
                  <w:rFonts w:ascii="Times New Roman" w:hAnsi="Times New Roman" w:cs="Times New Roman"/>
                  <w:b/>
                  <w:i/>
                  <w:sz w:val="28"/>
                  <w:szCs w:val="28"/>
                  <w:u w:val="single"/>
                </w:rPr>
                <w:t>склеренхима</w:t>
              </w:r>
            </w:hyperlink>
            <w:r w:rsidR="00543596" w:rsidRPr="00543596">
              <w:rPr>
                <w:rFonts w:ascii="Times New Roman" w:hAnsi="Times New Roman" w:cs="Times New Roman"/>
                <w:b/>
                <w:i/>
                <w:sz w:val="28"/>
                <w:szCs w:val="28"/>
              </w:rPr>
              <w:t> </w:t>
            </w:r>
            <w:r w:rsidR="00543596" w:rsidRPr="00543596">
              <w:rPr>
                <w:rFonts w:ascii="Times New Roman" w:hAnsi="Times New Roman" w:cs="Times New Roman"/>
                <w:color w:val="222222"/>
                <w:sz w:val="28"/>
                <w:szCs w:val="28"/>
              </w:rPr>
              <w:t xml:space="preserve">— прочная ткань из быстро отмирающих клеток с одревесневшими и равномерно утолщёнными оболочками. Обеспечивает прочность органов и всего тела растений. Различают два типа </w:t>
            </w:r>
            <w:proofErr w:type="spellStart"/>
            <w:r w:rsidR="00543596" w:rsidRPr="00543596">
              <w:rPr>
                <w:rFonts w:ascii="Times New Roman" w:hAnsi="Times New Roman" w:cs="Times New Roman"/>
                <w:color w:val="222222"/>
                <w:sz w:val="28"/>
                <w:szCs w:val="28"/>
              </w:rPr>
              <w:t>склеренхимных</w:t>
            </w:r>
            <w:proofErr w:type="spellEnd"/>
            <w:r w:rsidR="00543596" w:rsidRPr="00543596">
              <w:rPr>
                <w:rFonts w:ascii="Times New Roman" w:hAnsi="Times New Roman" w:cs="Times New Roman"/>
                <w:color w:val="222222"/>
                <w:sz w:val="28"/>
                <w:szCs w:val="28"/>
              </w:rPr>
              <w:t xml:space="preserve"> клеток:</w:t>
            </w:r>
          </w:p>
          <w:p w14:paraId="19B869A7" w14:textId="77777777" w:rsidR="00543596" w:rsidRPr="00543596" w:rsidRDefault="00543596" w:rsidP="00E507FF">
            <w:pPr>
              <w:numPr>
                <w:ilvl w:val="1"/>
                <w:numId w:val="97"/>
              </w:numPr>
              <w:tabs>
                <w:tab w:val="left" w:pos="0"/>
              </w:tabs>
              <w:spacing w:after="0" w:line="240" w:lineRule="auto"/>
              <w:ind w:firstLine="567"/>
              <w:jc w:val="both"/>
              <w:rPr>
                <w:rFonts w:ascii="Times New Roman" w:hAnsi="Times New Roman" w:cs="Times New Roman"/>
                <w:color w:val="00000A"/>
                <w:sz w:val="28"/>
                <w:szCs w:val="28"/>
              </w:rPr>
            </w:pPr>
            <w:proofErr w:type="spellStart"/>
            <w:r w:rsidRPr="00543596">
              <w:rPr>
                <w:rFonts w:ascii="Times New Roman" w:hAnsi="Times New Roman" w:cs="Times New Roman"/>
                <w:b/>
                <w:color w:val="222222"/>
                <w:sz w:val="28"/>
                <w:szCs w:val="28"/>
              </w:rPr>
              <w:t>Склеренхимные</w:t>
            </w:r>
            <w:proofErr w:type="spellEnd"/>
            <w:r w:rsidRPr="00543596">
              <w:rPr>
                <w:rFonts w:ascii="Times New Roman" w:hAnsi="Times New Roman" w:cs="Times New Roman"/>
                <w:b/>
                <w:color w:val="222222"/>
                <w:sz w:val="28"/>
                <w:szCs w:val="28"/>
              </w:rPr>
              <w:t xml:space="preserve"> волокна.</w:t>
            </w:r>
            <w:r w:rsidRPr="00543596">
              <w:rPr>
                <w:rFonts w:ascii="Times New Roman" w:hAnsi="Times New Roman" w:cs="Times New Roman"/>
                <w:color w:val="222222"/>
                <w:sz w:val="28"/>
                <w:szCs w:val="28"/>
              </w:rPr>
              <w:t xml:space="preserve">   </w:t>
            </w:r>
            <w:proofErr w:type="spellStart"/>
            <w:r w:rsidRPr="00543596">
              <w:rPr>
                <w:rFonts w:ascii="Times New Roman" w:hAnsi="Times New Roman" w:cs="Times New Roman"/>
                <w:color w:val="222222"/>
                <w:sz w:val="28"/>
                <w:szCs w:val="28"/>
              </w:rPr>
              <w:t>Склеренхимные</w:t>
            </w:r>
            <w:proofErr w:type="spellEnd"/>
            <w:r w:rsidRPr="00543596">
              <w:rPr>
                <w:rFonts w:ascii="Times New Roman" w:hAnsi="Times New Roman" w:cs="Times New Roman"/>
                <w:color w:val="222222"/>
                <w:sz w:val="28"/>
                <w:szCs w:val="28"/>
              </w:rPr>
              <w:t xml:space="preserve"> волокна образованы мертвыми прозенхимными клетками с острыми концами и толстыми </w:t>
            </w:r>
            <w:r w:rsidRPr="00543596">
              <w:rPr>
                <w:rFonts w:ascii="Times New Roman" w:hAnsi="Times New Roman" w:cs="Times New Roman"/>
                <w:color w:val="222222"/>
                <w:sz w:val="28"/>
                <w:szCs w:val="28"/>
              </w:rPr>
              <w:lastRenderedPageBreak/>
              <w:t xml:space="preserve">оболочками, имеющими простые поры.   </w:t>
            </w:r>
            <w:proofErr w:type="spellStart"/>
            <w:r w:rsidRPr="00543596">
              <w:rPr>
                <w:rFonts w:ascii="Times New Roman" w:hAnsi="Times New Roman" w:cs="Times New Roman"/>
                <w:color w:val="222222"/>
                <w:sz w:val="28"/>
                <w:szCs w:val="28"/>
              </w:rPr>
              <w:t>Склеренхимные</w:t>
            </w:r>
            <w:proofErr w:type="spellEnd"/>
            <w:r w:rsidRPr="00543596">
              <w:rPr>
                <w:rFonts w:ascii="Times New Roman" w:hAnsi="Times New Roman" w:cs="Times New Roman"/>
                <w:color w:val="222222"/>
                <w:sz w:val="28"/>
                <w:szCs w:val="28"/>
              </w:rPr>
              <w:t xml:space="preserve"> волокна длинные тонкие клетки, обычно собранные в тяжи или пучки (например, </w:t>
            </w:r>
            <w:hyperlink r:id="rId262">
              <w:r w:rsidRPr="00543596">
                <w:rPr>
                  <w:rFonts w:ascii="Times New Roman" w:hAnsi="Times New Roman" w:cs="Times New Roman"/>
                  <w:i/>
                  <w:sz w:val="28"/>
                  <w:szCs w:val="28"/>
                  <w:u w:val="single"/>
                </w:rPr>
                <w:t>лубяные</w:t>
              </w:r>
            </w:hyperlink>
            <w:r w:rsidRPr="00543596">
              <w:rPr>
                <w:rFonts w:ascii="Times New Roman" w:hAnsi="Times New Roman" w:cs="Times New Roman"/>
                <w:color w:val="222222"/>
                <w:sz w:val="28"/>
                <w:szCs w:val="28"/>
              </w:rPr>
              <w:t> или </w:t>
            </w:r>
            <w:hyperlink r:id="rId263">
              <w:r w:rsidRPr="00543596">
                <w:rPr>
                  <w:rFonts w:ascii="Times New Roman" w:hAnsi="Times New Roman" w:cs="Times New Roman"/>
                  <w:i/>
                  <w:sz w:val="28"/>
                  <w:szCs w:val="28"/>
                  <w:u w:val="single"/>
                </w:rPr>
                <w:t>древесинные</w:t>
              </w:r>
            </w:hyperlink>
            <w:r w:rsidRPr="00543596">
              <w:rPr>
                <w:rFonts w:ascii="Times New Roman" w:hAnsi="Times New Roman" w:cs="Times New Roman"/>
                <w:i/>
                <w:sz w:val="28"/>
                <w:szCs w:val="28"/>
              </w:rPr>
              <w:t> </w:t>
            </w:r>
            <w:r w:rsidRPr="00543596">
              <w:rPr>
                <w:rFonts w:ascii="Times New Roman" w:hAnsi="Times New Roman" w:cs="Times New Roman"/>
                <w:color w:val="222222"/>
                <w:sz w:val="28"/>
                <w:szCs w:val="28"/>
              </w:rPr>
              <w:t>волокна).</w:t>
            </w:r>
          </w:p>
          <w:p w14:paraId="52B9EB48" w14:textId="77777777" w:rsidR="00543596" w:rsidRPr="00543596" w:rsidRDefault="00000000" w:rsidP="00E507FF">
            <w:pPr>
              <w:numPr>
                <w:ilvl w:val="1"/>
                <w:numId w:val="97"/>
              </w:numPr>
              <w:tabs>
                <w:tab w:val="left" w:pos="0"/>
              </w:tabs>
              <w:spacing w:after="0" w:line="240" w:lineRule="auto"/>
              <w:ind w:firstLine="567"/>
              <w:jc w:val="both"/>
              <w:rPr>
                <w:rFonts w:ascii="Times New Roman" w:hAnsi="Times New Roman" w:cs="Times New Roman"/>
                <w:color w:val="00000A"/>
                <w:sz w:val="28"/>
                <w:szCs w:val="28"/>
              </w:rPr>
            </w:pPr>
            <w:hyperlink r:id="rId264">
              <w:proofErr w:type="spellStart"/>
              <w:r w:rsidR="00543596" w:rsidRPr="00543596">
                <w:rPr>
                  <w:rFonts w:ascii="Times New Roman" w:hAnsi="Times New Roman" w:cs="Times New Roman"/>
                  <w:b/>
                  <w:i/>
                  <w:sz w:val="28"/>
                  <w:szCs w:val="28"/>
                </w:rPr>
                <w:t>склереиды</w:t>
              </w:r>
              <w:proofErr w:type="spellEnd"/>
            </w:hyperlink>
            <w:r w:rsidR="00543596" w:rsidRPr="00543596">
              <w:rPr>
                <w:rFonts w:ascii="Times New Roman" w:hAnsi="Times New Roman" w:cs="Times New Roman"/>
                <w:color w:val="222222"/>
                <w:sz w:val="28"/>
                <w:szCs w:val="28"/>
              </w:rPr>
              <w:t> — округлые мёртвые клетки с очень толстыми одревесневшими оболочками. Ими образованы семенная кожура, скорлупа </w:t>
            </w:r>
            <w:hyperlink r:id="rId265">
              <w:r w:rsidR="00543596" w:rsidRPr="00543596">
                <w:rPr>
                  <w:rFonts w:ascii="Times New Roman" w:hAnsi="Times New Roman" w:cs="Times New Roman"/>
                  <w:sz w:val="28"/>
                  <w:szCs w:val="28"/>
                </w:rPr>
                <w:t>орехов</w:t>
              </w:r>
            </w:hyperlink>
            <w:r w:rsidR="00543596" w:rsidRPr="00543596">
              <w:rPr>
                <w:rFonts w:ascii="Times New Roman" w:hAnsi="Times New Roman" w:cs="Times New Roman"/>
                <w:sz w:val="28"/>
                <w:szCs w:val="28"/>
              </w:rPr>
              <w:t>, косточки </w:t>
            </w:r>
            <w:hyperlink r:id="rId266">
              <w:r w:rsidR="00543596" w:rsidRPr="00543596">
                <w:rPr>
                  <w:rFonts w:ascii="Times New Roman" w:hAnsi="Times New Roman" w:cs="Times New Roman"/>
                  <w:sz w:val="28"/>
                  <w:szCs w:val="28"/>
                </w:rPr>
                <w:t>вишни</w:t>
              </w:r>
            </w:hyperlink>
            <w:r w:rsidR="00543596" w:rsidRPr="00543596">
              <w:rPr>
                <w:rFonts w:ascii="Times New Roman" w:hAnsi="Times New Roman" w:cs="Times New Roman"/>
                <w:sz w:val="28"/>
                <w:szCs w:val="28"/>
              </w:rPr>
              <w:t>, </w:t>
            </w:r>
            <w:hyperlink r:id="rId267">
              <w:r w:rsidR="00543596" w:rsidRPr="00543596">
                <w:rPr>
                  <w:rFonts w:ascii="Times New Roman" w:hAnsi="Times New Roman" w:cs="Times New Roman"/>
                  <w:sz w:val="28"/>
                  <w:szCs w:val="28"/>
                </w:rPr>
                <w:t>сливы</w:t>
              </w:r>
            </w:hyperlink>
            <w:r w:rsidR="00543596" w:rsidRPr="00543596">
              <w:rPr>
                <w:rFonts w:ascii="Times New Roman" w:hAnsi="Times New Roman" w:cs="Times New Roman"/>
                <w:sz w:val="28"/>
                <w:szCs w:val="28"/>
              </w:rPr>
              <w:t>, </w:t>
            </w:r>
            <w:hyperlink r:id="rId268">
              <w:r w:rsidR="00543596" w:rsidRPr="00543596">
                <w:rPr>
                  <w:rFonts w:ascii="Times New Roman" w:hAnsi="Times New Roman" w:cs="Times New Roman"/>
                  <w:sz w:val="28"/>
                  <w:szCs w:val="28"/>
                </w:rPr>
                <w:t>абрикоса</w:t>
              </w:r>
            </w:hyperlink>
            <w:r w:rsidR="00543596" w:rsidRPr="00543596">
              <w:rPr>
                <w:rFonts w:ascii="Times New Roman" w:hAnsi="Times New Roman" w:cs="Times New Roman"/>
                <w:sz w:val="28"/>
                <w:szCs w:val="28"/>
              </w:rPr>
              <w:t xml:space="preserve">; </w:t>
            </w:r>
            <w:r w:rsidR="00543596" w:rsidRPr="00543596">
              <w:rPr>
                <w:rFonts w:ascii="Times New Roman" w:hAnsi="Times New Roman" w:cs="Times New Roman"/>
                <w:color w:val="222222"/>
                <w:sz w:val="28"/>
                <w:szCs w:val="28"/>
              </w:rPr>
              <w:t>они придают мякоти груш характерный крупчатый характер. Встречаются группами в </w:t>
            </w:r>
            <w:hyperlink r:id="rId269">
              <w:r w:rsidR="00543596" w:rsidRPr="00543596">
                <w:rPr>
                  <w:rFonts w:ascii="Times New Roman" w:hAnsi="Times New Roman" w:cs="Times New Roman"/>
                  <w:sz w:val="28"/>
                  <w:szCs w:val="28"/>
                </w:rPr>
                <w:t>корке</w:t>
              </w:r>
            </w:hyperlink>
            <w:r w:rsidR="00543596" w:rsidRPr="00543596">
              <w:rPr>
                <w:rFonts w:ascii="Times New Roman" w:hAnsi="Times New Roman" w:cs="Times New Roman"/>
                <w:sz w:val="28"/>
                <w:szCs w:val="28"/>
              </w:rPr>
              <w:t> (наружной части </w:t>
            </w:r>
            <w:hyperlink r:id="rId270">
              <w:r w:rsidR="00543596" w:rsidRPr="00543596">
                <w:rPr>
                  <w:rFonts w:ascii="Times New Roman" w:hAnsi="Times New Roman" w:cs="Times New Roman"/>
                  <w:sz w:val="28"/>
                  <w:szCs w:val="28"/>
                </w:rPr>
                <w:t>коры</w:t>
              </w:r>
            </w:hyperlink>
            <w:r w:rsidR="00543596" w:rsidRPr="00543596">
              <w:rPr>
                <w:rFonts w:ascii="Times New Roman" w:hAnsi="Times New Roman" w:cs="Times New Roman"/>
                <w:sz w:val="28"/>
                <w:szCs w:val="28"/>
              </w:rPr>
              <w:t xml:space="preserve">) </w:t>
            </w:r>
            <w:r w:rsidR="00543596" w:rsidRPr="00543596">
              <w:rPr>
                <w:rFonts w:ascii="Times New Roman" w:hAnsi="Times New Roman" w:cs="Times New Roman"/>
                <w:color w:val="222222"/>
                <w:sz w:val="28"/>
                <w:szCs w:val="28"/>
              </w:rPr>
              <w:t>хвойных и некоторых лиственных пород, в твердых оболочках семян и плодов. Их клетки круглой формы с толстыми стенками и маленьким ядром.</w:t>
            </w:r>
          </w:p>
          <w:p w14:paraId="41840B2A" w14:textId="77777777" w:rsidR="00543596" w:rsidRPr="00543596" w:rsidRDefault="00543596" w:rsidP="00E507FF">
            <w:pPr>
              <w:numPr>
                <w:ilvl w:val="0"/>
                <w:numId w:val="96"/>
              </w:numPr>
              <w:shd w:val="clear" w:color="auto" w:fill="FFFFFF"/>
              <w:spacing w:after="0" w:line="240" w:lineRule="auto"/>
              <w:contextualSpacing/>
              <w:rPr>
                <w:rFonts w:ascii="Times New Roman" w:hAnsi="Times New Roman" w:cs="Times New Roman"/>
                <w:b/>
                <w:i/>
                <w:color w:val="0D0D0D" w:themeColor="text1" w:themeTint="F2"/>
                <w:sz w:val="28"/>
                <w:szCs w:val="28"/>
              </w:rPr>
            </w:pPr>
            <w:r w:rsidRPr="00543596">
              <w:rPr>
                <w:rFonts w:ascii="Times New Roman" w:hAnsi="Times New Roman" w:cs="Times New Roman"/>
                <w:b/>
                <w:i/>
                <w:color w:val="0D0D0D" w:themeColor="text1" w:themeTint="F2"/>
                <w:sz w:val="28"/>
                <w:szCs w:val="28"/>
              </w:rPr>
              <w:t xml:space="preserve">Колленхима </w:t>
            </w:r>
            <w:r w:rsidRPr="00543596">
              <w:rPr>
                <w:rFonts w:ascii="Times New Roman" w:hAnsi="Times New Roman" w:cs="Times New Roman"/>
                <w:i/>
                <w:color w:val="0D0D0D" w:themeColor="text1" w:themeTint="F2"/>
                <w:sz w:val="28"/>
                <w:szCs w:val="28"/>
              </w:rPr>
              <w:t xml:space="preserve">- </w:t>
            </w:r>
            <w:r w:rsidRPr="00543596">
              <w:rPr>
                <w:rFonts w:ascii="Times New Roman" w:hAnsi="Times New Roman" w:cs="Times New Roman"/>
                <w:color w:val="0D0D0D" w:themeColor="text1" w:themeTint="F2"/>
                <w:sz w:val="28"/>
                <w:szCs w:val="28"/>
              </w:rPr>
              <w:t>эластичная опорная ткань.</w:t>
            </w:r>
            <w:r w:rsidRPr="00543596">
              <w:rPr>
                <w:rFonts w:ascii="Times New Roman" w:hAnsi="Times New Roman" w:cs="Times New Roman"/>
                <w:b/>
                <w:i/>
                <w:color w:val="0D0D0D" w:themeColor="text1" w:themeTint="F2"/>
                <w:sz w:val="28"/>
                <w:szCs w:val="28"/>
              </w:rPr>
              <w:t>.</w:t>
            </w:r>
          </w:p>
          <w:p w14:paraId="01AD1437" w14:textId="77777777" w:rsidR="00543596" w:rsidRPr="00543596" w:rsidRDefault="00543596" w:rsidP="00E507FF">
            <w:pPr>
              <w:numPr>
                <w:ilvl w:val="0"/>
                <w:numId w:val="96"/>
              </w:numPr>
              <w:shd w:val="clear" w:color="auto" w:fill="FFFFFF"/>
              <w:spacing w:after="0" w:line="240" w:lineRule="auto"/>
              <w:contextualSpacing/>
              <w:rPr>
                <w:rFonts w:ascii="Times New Roman" w:hAnsi="Times New Roman" w:cs="Times New Roman"/>
                <w:b/>
                <w:i/>
                <w:color w:val="0D0D0D" w:themeColor="text1" w:themeTint="F2"/>
                <w:sz w:val="28"/>
                <w:szCs w:val="28"/>
              </w:rPr>
            </w:pPr>
            <w:r w:rsidRPr="00543596">
              <w:rPr>
                <w:rFonts w:ascii="Times New Roman" w:hAnsi="Times New Roman" w:cs="Times New Roman"/>
                <w:b/>
                <w:i/>
                <w:color w:val="0D0D0D" w:themeColor="text1" w:themeTint="F2"/>
                <w:sz w:val="28"/>
                <w:szCs w:val="28"/>
              </w:rPr>
              <w:t xml:space="preserve">Склеренхима </w:t>
            </w:r>
            <w:r w:rsidRPr="00543596">
              <w:rPr>
                <w:rFonts w:ascii="Times New Roman" w:hAnsi="Times New Roman" w:cs="Times New Roman"/>
                <w:color w:val="0D0D0D" w:themeColor="text1" w:themeTint="F2"/>
                <w:sz w:val="28"/>
                <w:szCs w:val="28"/>
              </w:rPr>
              <w:t>-  прочная ткань.</w:t>
            </w:r>
            <w:r w:rsidRPr="00543596">
              <w:rPr>
                <w:rFonts w:ascii="Times New Roman" w:hAnsi="Times New Roman" w:cs="Times New Roman"/>
                <w:b/>
                <w:i/>
                <w:color w:val="0D0D0D" w:themeColor="text1" w:themeTint="F2"/>
                <w:sz w:val="28"/>
                <w:szCs w:val="28"/>
              </w:rPr>
              <w:t>.</w:t>
            </w:r>
          </w:p>
          <w:p w14:paraId="67ED402B" w14:textId="77777777" w:rsidR="00543596" w:rsidRPr="00543596" w:rsidRDefault="00543596" w:rsidP="00E507FF">
            <w:pPr>
              <w:numPr>
                <w:ilvl w:val="0"/>
                <w:numId w:val="96"/>
              </w:numPr>
              <w:shd w:val="clear" w:color="auto" w:fill="FFFFFF"/>
              <w:spacing w:after="0" w:line="240" w:lineRule="auto"/>
              <w:contextualSpacing/>
              <w:rPr>
                <w:rFonts w:ascii="Times New Roman" w:hAnsi="Times New Roman" w:cs="Times New Roman"/>
                <w:color w:val="0D0D0D" w:themeColor="text1" w:themeTint="F2"/>
                <w:sz w:val="28"/>
                <w:szCs w:val="28"/>
              </w:rPr>
            </w:pPr>
            <w:proofErr w:type="spellStart"/>
            <w:r w:rsidRPr="00543596">
              <w:rPr>
                <w:rFonts w:ascii="Times New Roman" w:hAnsi="Times New Roman" w:cs="Times New Roman"/>
                <w:b/>
                <w:i/>
                <w:color w:val="0D0D0D" w:themeColor="text1" w:themeTint="F2"/>
                <w:sz w:val="28"/>
                <w:szCs w:val="28"/>
              </w:rPr>
              <w:t>Склереиды</w:t>
            </w:r>
            <w:proofErr w:type="spellEnd"/>
            <w:r w:rsidRPr="00543596">
              <w:rPr>
                <w:rFonts w:ascii="Times New Roman" w:hAnsi="Times New Roman" w:cs="Times New Roman"/>
                <w:color w:val="0D0D0D" w:themeColor="text1" w:themeTint="F2"/>
                <w:sz w:val="28"/>
                <w:szCs w:val="28"/>
              </w:rPr>
              <w:t xml:space="preserve"> (часто рассматривается как часть склеренхимы).</w:t>
            </w:r>
          </w:p>
          <w:p w14:paraId="13C3A8B0"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Каждая из перечисленных тканей может формироваться как из первичной, так и из вторичной меристемы. Все клетки механической ткани имеют толстые прочные </w:t>
            </w:r>
            <w:hyperlink r:id="rId271" w:history="1">
              <w:r w:rsidRPr="00543596">
                <w:rPr>
                  <w:rFonts w:ascii="Times New Roman" w:eastAsia="Calibri" w:hAnsi="Times New Roman" w:cs="Times New Roman"/>
                  <w:b/>
                  <w:i/>
                  <w:color w:val="0D0D0D" w:themeColor="text1" w:themeTint="F2"/>
                  <w:sz w:val="28"/>
                  <w:szCs w:val="28"/>
                </w:rPr>
                <w:t>клеточные стенки</w:t>
              </w:r>
              <w:r w:rsidRPr="00543596">
                <w:rPr>
                  <w:rFonts w:ascii="Times New Roman" w:eastAsia="Calibri" w:hAnsi="Times New Roman" w:cs="Times New Roman"/>
                  <w:color w:val="0D0D0D" w:themeColor="text1" w:themeTint="F2"/>
                  <w:sz w:val="28"/>
                  <w:szCs w:val="28"/>
                </w:rPr>
                <w:t>,</w:t>
              </w:r>
            </w:hyperlink>
            <w:r w:rsidRPr="00543596">
              <w:rPr>
                <w:rFonts w:ascii="Times New Roman" w:eastAsia="Calibri" w:hAnsi="Times New Roman" w:cs="Times New Roman"/>
                <w:color w:val="0D0D0D" w:themeColor="text1" w:themeTint="F2"/>
                <w:sz w:val="28"/>
                <w:szCs w:val="28"/>
              </w:rPr>
              <w:t xml:space="preserve"> что во многом и объясняет способность выполнять перечисленные функции. Содержимое каждой клетки может быть как живым, так и мертвым. Также строение механических тканей данного типа подразумевает несколько типов сочленения клеток. По этому признаку принято выделять три вида колленхимы.</w:t>
            </w:r>
          </w:p>
          <w:p w14:paraId="542B241B" w14:textId="77777777" w:rsidR="00543596" w:rsidRPr="00543596" w:rsidRDefault="00543596" w:rsidP="00E507FF">
            <w:pPr>
              <w:numPr>
                <w:ilvl w:val="0"/>
                <w:numId w:val="94"/>
              </w:numPr>
              <w:shd w:val="clear" w:color="auto" w:fill="FFFFFF"/>
              <w:tabs>
                <w:tab w:val="num" w:pos="0"/>
              </w:tabs>
              <w:spacing w:after="0" w:line="240" w:lineRule="auto"/>
              <w:ind w:left="34" w:firstLine="533"/>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b/>
                <w:i/>
                <w:iCs/>
                <w:color w:val="0D0D0D" w:themeColor="text1" w:themeTint="F2"/>
                <w:sz w:val="28"/>
                <w:szCs w:val="28"/>
              </w:rPr>
              <w:t>Пластинчатая</w:t>
            </w:r>
            <w:r w:rsidRPr="00543596">
              <w:rPr>
                <w:rFonts w:ascii="Times New Roman" w:eastAsia="Calibri" w:hAnsi="Times New Roman" w:cs="Times New Roman"/>
                <w:b/>
                <w:color w:val="0D0D0D" w:themeColor="text1" w:themeTint="F2"/>
                <w:sz w:val="28"/>
                <w:szCs w:val="28"/>
              </w:rPr>
              <w:t>.</w:t>
            </w:r>
            <w:r w:rsidRPr="00543596">
              <w:rPr>
                <w:rFonts w:ascii="Times New Roman" w:eastAsia="Calibri" w:hAnsi="Times New Roman" w:cs="Times New Roman"/>
                <w:color w:val="0D0D0D" w:themeColor="text1" w:themeTint="F2"/>
                <w:sz w:val="28"/>
                <w:szCs w:val="28"/>
              </w:rPr>
              <w:t xml:space="preserve"> Клеточные стенки утолщены достаточно равномерно, располагаются плотно друг к другу, параллельно стеблю. Вытянутые по форме (пример растения, содержащего этот тип ткани,- подсолнечник).</w:t>
            </w:r>
          </w:p>
          <w:p w14:paraId="1614F42E" w14:textId="77777777" w:rsidR="00543596" w:rsidRPr="00543596" w:rsidRDefault="00543596" w:rsidP="00E507FF">
            <w:pPr>
              <w:numPr>
                <w:ilvl w:val="0"/>
                <w:numId w:val="94"/>
              </w:numPr>
              <w:shd w:val="clear" w:color="auto" w:fill="FFFFFF"/>
              <w:tabs>
                <w:tab w:val="num" w:pos="0"/>
              </w:tabs>
              <w:spacing w:after="0" w:line="240" w:lineRule="auto"/>
              <w:ind w:firstLine="567"/>
              <w:jc w:val="both"/>
              <w:rPr>
                <w:rFonts w:ascii="Times New Roman" w:eastAsia="Calibri" w:hAnsi="Times New Roman" w:cs="Times New Roman"/>
                <w:b/>
                <w:i/>
                <w:iCs/>
                <w:color w:val="0D0D0D" w:themeColor="text1" w:themeTint="F2"/>
                <w:sz w:val="28"/>
                <w:szCs w:val="28"/>
              </w:rPr>
            </w:pPr>
            <w:r w:rsidRPr="00543596">
              <w:rPr>
                <w:rFonts w:ascii="Times New Roman" w:eastAsia="Calibri" w:hAnsi="Times New Roman" w:cs="Times New Roman"/>
                <w:b/>
                <w:i/>
                <w:iCs/>
                <w:color w:val="0D0D0D" w:themeColor="text1" w:themeTint="F2"/>
                <w:sz w:val="28"/>
                <w:szCs w:val="28"/>
              </w:rPr>
              <w:t>Уголковая колленхима</w:t>
            </w:r>
            <w:r w:rsidRPr="00543596">
              <w:rPr>
                <w:rFonts w:ascii="Times New Roman" w:eastAsia="Calibri" w:hAnsi="Times New Roman" w:cs="Times New Roman"/>
                <w:color w:val="0D0D0D" w:themeColor="text1" w:themeTint="F2"/>
                <w:sz w:val="28"/>
                <w:szCs w:val="28"/>
              </w:rPr>
              <w:t xml:space="preserve"> - оболочки утолщены неравномерно, в углах и середине. Смыкаются между собой именно этими частями, образуя небольшие пространства (гречиха, тыква, щавель).</w:t>
            </w:r>
          </w:p>
          <w:p w14:paraId="3CE8506B" w14:textId="77777777" w:rsidR="00543596" w:rsidRPr="00543596" w:rsidRDefault="00543596" w:rsidP="00E507FF">
            <w:pPr>
              <w:numPr>
                <w:ilvl w:val="0"/>
                <w:numId w:val="94"/>
              </w:numPr>
              <w:shd w:val="clear" w:color="auto" w:fill="FFFFFF"/>
              <w:tabs>
                <w:tab w:val="num" w:pos="0"/>
              </w:tabs>
              <w:spacing w:after="0" w:line="240" w:lineRule="auto"/>
              <w:ind w:firstLine="567"/>
              <w:jc w:val="both"/>
              <w:rPr>
                <w:rFonts w:ascii="Calibri" w:eastAsia="Calibri" w:hAnsi="Calibri" w:cs="Times New Roman"/>
                <w:lang w:val="kk-KZ"/>
              </w:rPr>
            </w:pPr>
            <w:r w:rsidRPr="00543596">
              <w:rPr>
                <w:rFonts w:ascii="Times New Roman" w:eastAsia="Calibri" w:hAnsi="Times New Roman" w:cs="Times New Roman"/>
                <w:b/>
                <w:i/>
                <w:iCs/>
                <w:color w:val="0D0D0D" w:themeColor="text1" w:themeTint="F2"/>
                <w:sz w:val="28"/>
                <w:szCs w:val="28"/>
              </w:rPr>
              <w:t>Рыхлая</w:t>
            </w:r>
            <w:r w:rsidRPr="00543596">
              <w:rPr>
                <w:rFonts w:ascii="Times New Roman" w:eastAsia="Calibri" w:hAnsi="Times New Roman" w:cs="Times New Roman"/>
                <w:color w:val="0D0D0D" w:themeColor="text1" w:themeTint="F2"/>
                <w:sz w:val="28"/>
                <w:szCs w:val="28"/>
              </w:rPr>
              <w:t xml:space="preserve"> - название говорит за себя. Клеточные стенки утолщенные, но соединение их - с большими межклеточными пространствами. Часто выполняет фотосинтезирующую функцию (красавка, мать-и-мачеха).</w:t>
            </w:r>
          </w:p>
          <w:p w14:paraId="3761EC31" w14:textId="77777777" w:rsidR="00543596" w:rsidRPr="00543596" w:rsidRDefault="00543596" w:rsidP="00E507FF">
            <w:pPr>
              <w:spacing w:after="120" w:line="259" w:lineRule="auto"/>
              <w:ind w:firstLine="284"/>
              <w:contextualSpacing/>
              <w:rPr>
                <w:color w:val="000000"/>
                <w:sz w:val="28"/>
                <w:szCs w:val="28"/>
              </w:rPr>
            </w:pPr>
            <w:r w:rsidRPr="00543596">
              <w:rPr>
                <w:rFonts w:ascii="Times New Roman" w:hAnsi="Times New Roman" w:cs="Times New Roman"/>
                <w:b/>
                <w:i/>
                <w:sz w:val="28"/>
                <w:szCs w:val="28"/>
                <w:lang w:val="kk-KZ"/>
              </w:rPr>
              <w:t>Упражнение-5:</w:t>
            </w:r>
            <w:r w:rsidRPr="00543596">
              <w:rPr>
                <w:sz w:val="28"/>
                <w:szCs w:val="28"/>
                <w:lang w:val="kk-KZ"/>
              </w:rPr>
              <w:t xml:space="preserve"> </w:t>
            </w:r>
            <w:r w:rsidRPr="00543596">
              <w:rPr>
                <w:rFonts w:ascii="Times New Roman" w:hAnsi="Times New Roman" w:cs="Times New Roman"/>
                <w:sz w:val="28"/>
                <w:szCs w:val="28"/>
                <w:lang w:val="kk-KZ"/>
              </w:rPr>
              <w:t>Назовите строение следующих тканей</w:t>
            </w:r>
          </w:p>
          <w:p w14:paraId="42AEED0A" w14:textId="77777777" w:rsidR="00543596" w:rsidRPr="00543596" w:rsidRDefault="00543596" w:rsidP="00E507FF">
            <w:pPr>
              <w:widowControl w:val="0"/>
              <w:suppressLineNumbers/>
              <w:suppressAutoHyphens/>
              <w:spacing w:after="0" w:line="240" w:lineRule="auto"/>
              <w:rPr>
                <w:rFonts w:ascii="Liberation Serif" w:eastAsia="DejaVu Sans" w:hAnsi="Liberation Serif" w:cs="DejaVu Sans"/>
                <w:kern w:val="1"/>
                <w:sz w:val="24"/>
                <w:szCs w:val="24"/>
                <w:lang w:val="kk-KZ" w:eastAsia="hi-IN" w:bidi="hi-IN"/>
              </w:rPr>
            </w:pPr>
            <w:r w:rsidRPr="00543596">
              <w:rPr>
                <w:rFonts w:ascii="Liberation Serif" w:eastAsia="DejaVu Sans" w:hAnsi="Liberation Serif" w:cs="DejaVu Sans"/>
                <w:noProof/>
                <w:kern w:val="1"/>
                <w:sz w:val="24"/>
                <w:szCs w:val="24"/>
                <w:lang w:eastAsia="ru-RU"/>
              </w:rPr>
              <w:drawing>
                <wp:anchor distT="0" distB="0" distL="0" distR="0" simplePos="0" relativeHeight="251657216" behindDoc="0" locked="0" layoutInCell="1" allowOverlap="1" wp14:anchorId="0847A592" wp14:editId="3FA778DA">
                  <wp:simplePos x="0" y="0"/>
                  <wp:positionH relativeFrom="column">
                    <wp:posOffset>485140</wp:posOffset>
                  </wp:positionH>
                  <wp:positionV relativeFrom="paragraph">
                    <wp:posOffset>6350</wp:posOffset>
                  </wp:positionV>
                  <wp:extent cx="4838065" cy="1364615"/>
                  <wp:effectExtent l="0" t="0" r="635" b="6985"/>
                  <wp:wrapSquare wrapText="largest"/>
                  <wp:docPr id="154653"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pic:cNvPicPr>
                            <a:picLocks noChangeAspect="1" noChangeArrowheads="1"/>
                          </pic:cNvPicPr>
                        </pic:nvPicPr>
                        <pic:blipFill>
                          <a:blip r:embed="rId272" cstate="print"/>
                          <a:stretch>
                            <a:fillRect/>
                          </a:stretch>
                        </pic:blipFill>
                        <pic:spPr bwMode="auto">
                          <a:xfrm>
                            <a:off x="0" y="0"/>
                            <a:ext cx="4838065" cy="1364615"/>
                          </a:xfrm>
                          <a:prstGeom prst="rect">
                            <a:avLst/>
                          </a:prstGeom>
                        </pic:spPr>
                      </pic:pic>
                    </a:graphicData>
                  </a:graphic>
                  <wp14:sizeRelV relativeFrom="margin">
                    <wp14:pctHeight>0</wp14:pctHeight>
                  </wp14:sizeRelV>
                </wp:anchor>
              </w:drawing>
            </w:r>
          </w:p>
          <w:p w14:paraId="4BC87F49" w14:textId="77777777" w:rsidR="00543596" w:rsidRPr="00543596" w:rsidRDefault="00543596" w:rsidP="00E507FF">
            <w:pPr>
              <w:widowControl w:val="0"/>
              <w:suppressLineNumbers/>
              <w:suppressAutoHyphens/>
              <w:spacing w:after="0" w:line="240" w:lineRule="auto"/>
              <w:rPr>
                <w:rFonts w:ascii="Liberation Serif" w:eastAsia="DejaVu Sans" w:hAnsi="Liberation Serif" w:cs="DejaVu Sans"/>
                <w:kern w:val="1"/>
                <w:sz w:val="24"/>
                <w:szCs w:val="24"/>
                <w:lang w:val="kk-KZ" w:eastAsia="hi-IN" w:bidi="hi-IN"/>
              </w:rPr>
            </w:pPr>
          </w:p>
          <w:p w14:paraId="65C7E783" w14:textId="77777777" w:rsidR="00543596" w:rsidRPr="00543596" w:rsidRDefault="00543596" w:rsidP="00E507FF">
            <w:pPr>
              <w:widowControl w:val="0"/>
              <w:suppressLineNumbers/>
              <w:suppressAutoHyphens/>
              <w:spacing w:after="0" w:line="240" w:lineRule="auto"/>
              <w:rPr>
                <w:rFonts w:ascii="Liberation Serif" w:eastAsia="DejaVu Sans" w:hAnsi="Liberation Serif" w:cs="DejaVu Sans"/>
                <w:kern w:val="1"/>
                <w:sz w:val="24"/>
                <w:szCs w:val="24"/>
                <w:lang w:val="kk-KZ" w:eastAsia="hi-IN" w:bidi="hi-IN"/>
              </w:rPr>
            </w:pPr>
          </w:p>
          <w:p w14:paraId="41097E2E" w14:textId="77777777" w:rsidR="00543596" w:rsidRPr="00543596" w:rsidRDefault="00543596" w:rsidP="00E507FF">
            <w:pPr>
              <w:widowControl w:val="0"/>
              <w:suppressLineNumbers/>
              <w:suppressAutoHyphens/>
              <w:spacing w:after="0" w:line="240" w:lineRule="auto"/>
              <w:jc w:val="center"/>
              <w:rPr>
                <w:rFonts w:ascii="Times New Roman;Times;serif" w:eastAsia="DejaVu Sans" w:hAnsi="Times New Roman;Times;serif" w:cs="DejaVu Sans"/>
                <w:color w:val="000000"/>
                <w:kern w:val="1"/>
                <w:sz w:val="24"/>
                <w:szCs w:val="24"/>
                <w:lang w:val="kk-KZ" w:eastAsia="hi-IN" w:bidi="hi-IN"/>
              </w:rPr>
            </w:pPr>
          </w:p>
          <w:p w14:paraId="243A92A3" w14:textId="77777777" w:rsidR="00543596" w:rsidRPr="00543596" w:rsidRDefault="00543596" w:rsidP="00E507FF">
            <w:pPr>
              <w:widowControl w:val="0"/>
              <w:suppressLineNumbers/>
              <w:suppressAutoHyphens/>
              <w:spacing w:after="0" w:line="240" w:lineRule="auto"/>
              <w:jc w:val="center"/>
              <w:rPr>
                <w:rFonts w:ascii="Times New Roman;Times;serif" w:eastAsia="DejaVu Sans" w:hAnsi="Times New Roman;Times;serif" w:cs="DejaVu Sans"/>
                <w:color w:val="000000"/>
                <w:kern w:val="1"/>
                <w:sz w:val="24"/>
                <w:szCs w:val="24"/>
                <w:lang w:val="kk-KZ" w:eastAsia="hi-IN" w:bidi="hi-IN"/>
              </w:rPr>
            </w:pPr>
          </w:p>
          <w:p w14:paraId="76184E94" w14:textId="77777777" w:rsidR="00543596" w:rsidRPr="00543596" w:rsidRDefault="00543596" w:rsidP="00E507FF">
            <w:pPr>
              <w:widowControl w:val="0"/>
              <w:suppressLineNumbers/>
              <w:suppressAutoHyphens/>
              <w:spacing w:after="0" w:line="240" w:lineRule="auto"/>
              <w:jc w:val="center"/>
              <w:rPr>
                <w:rFonts w:ascii="Times New Roman;Times;serif" w:eastAsia="DejaVu Sans" w:hAnsi="Times New Roman;Times;serif" w:cs="DejaVu Sans"/>
                <w:color w:val="000000"/>
                <w:kern w:val="1"/>
                <w:sz w:val="24"/>
                <w:szCs w:val="24"/>
                <w:lang w:val="kk-KZ" w:eastAsia="hi-IN" w:bidi="hi-IN"/>
              </w:rPr>
            </w:pPr>
          </w:p>
          <w:p w14:paraId="1D8B7C07" w14:textId="77777777" w:rsidR="00543596" w:rsidRPr="00543596" w:rsidRDefault="00543596" w:rsidP="00E507FF">
            <w:pPr>
              <w:widowControl w:val="0"/>
              <w:suppressLineNumbers/>
              <w:suppressAutoHyphens/>
              <w:spacing w:after="0" w:line="240" w:lineRule="auto"/>
              <w:jc w:val="center"/>
              <w:rPr>
                <w:rFonts w:ascii="Times New Roman;Times;serif" w:eastAsia="DejaVu Sans" w:hAnsi="Times New Roman;Times;serif" w:cs="DejaVu Sans"/>
                <w:color w:val="000000"/>
                <w:kern w:val="1"/>
                <w:sz w:val="24"/>
                <w:szCs w:val="24"/>
                <w:lang w:val="kk-KZ" w:eastAsia="hi-IN" w:bidi="hi-IN"/>
              </w:rPr>
            </w:pPr>
          </w:p>
          <w:p w14:paraId="0B21E08D" w14:textId="77777777" w:rsidR="00543596" w:rsidRPr="00543596" w:rsidRDefault="00543596" w:rsidP="00E507FF">
            <w:pPr>
              <w:widowControl w:val="0"/>
              <w:suppressLineNumbers/>
              <w:suppressAutoHyphens/>
              <w:spacing w:after="0" w:line="240" w:lineRule="auto"/>
              <w:jc w:val="center"/>
              <w:rPr>
                <w:rFonts w:ascii="Times New Roman;Times;serif" w:eastAsia="DejaVu Sans" w:hAnsi="Times New Roman;Times;serif" w:cs="DejaVu Sans"/>
                <w:color w:val="000000"/>
                <w:kern w:val="1"/>
                <w:sz w:val="24"/>
                <w:szCs w:val="24"/>
                <w:lang w:val="kk-KZ" w:eastAsia="hi-IN" w:bidi="hi-IN"/>
              </w:rPr>
            </w:pPr>
          </w:p>
          <w:p w14:paraId="2DB04A0E" w14:textId="77777777" w:rsidR="00543596" w:rsidRPr="00543596" w:rsidRDefault="00543596" w:rsidP="00E507FF">
            <w:pPr>
              <w:shd w:val="clear" w:color="auto" w:fill="FFFFFF"/>
              <w:spacing w:after="0" w:line="240" w:lineRule="auto"/>
              <w:ind w:firstLine="567"/>
              <w:jc w:val="center"/>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lang w:val="kk-KZ"/>
              </w:rPr>
              <w:t>Рис</w:t>
            </w:r>
            <w:r w:rsidRPr="00543596">
              <w:rPr>
                <w:rFonts w:ascii="Times New Roman" w:eastAsia="Calibri" w:hAnsi="Times New Roman" w:cs="Times New Roman"/>
                <w:color w:val="0D0D0D" w:themeColor="text1" w:themeTint="F2"/>
                <w:sz w:val="28"/>
                <w:szCs w:val="28"/>
              </w:rPr>
              <w:t>.39. Три вида колленхимы.</w:t>
            </w:r>
          </w:p>
          <w:p w14:paraId="5F15C3D7" w14:textId="77777777" w:rsidR="00543596" w:rsidRPr="00543596" w:rsidRDefault="00543596" w:rsidP="00E507FF">
            <w:pPr>
              <w:widowControl w:val="0"/>
              <w:suppressLineNumbers/>
              <w:suppressAutoHyphens/>
              <w:spacing w:after="0" w:line="240" w:lineRule="auto"/>
              <w:jc w:val="center"/>
              <w:rPr>
                <w:rFonts w:ascii="Liberation Serif" w:eastAsia="DejaVu Sans" w:hAnsi="Liberation Serif" w:cs="DejaVu Sans"/>
                <w:kern w:val="1"/>
                <w:sz w:val="28"/>
                <w:szCs w:val="28"/>
                <w:lang w:eastAsia="hi-IN" w:bidi="hi-IN"/>
              </w:rPr>
            </w:pPr>
            <w:r w:rsidRPr="00543596">
              <w:rPr>
                <w:rFonts w:ascii="Times New Roman;Times;serif" w:eastAsia="DejaVu Sans" w:hAnsi="Times New Roman;Times;serif" w:cs="DejaVu Sans"/>
                <w:color w:val="000000"/>
                <w:kern w:val="1"/>
                <w:sz w:val="28"/>
                <w:szCs w:val="28"/>
                <w:lang w:eastAsia="hi-IN" w:bidi="hi-IN"/>
              </w:rPr>
              <w:t>А - рыхлая; Б - пластинчатая; В - уголковая.</w:t>
            </w:r>
          </w:p>
          <w:p w14:paraId="6106F741" w14:textId="77777777" w:rsidR="00543596" w:rsidRPr="00543596" w:rsidRDefault="00543596" w:rsidP="00E507FF">
            <w:pPr>
              <w:spacing w:after="0" w:line="288" w:lineRule="auto"/>
              <w:ind w:firstLine="400"/>
              <w:jc w:val="both"/>
              <w:rPr>
                <w:rFonts w:ascii="Times New Roman;Times;serif" w:hAnsi="Times New Roman;Times;serif"/>
                <w:color w:val="000000"/>
                <w:sz w:val="28"/>
                <w:szCs w:val="28"/>
              </w:rPr>
            </w:pPr>
            <w:r w:rsidRPr="00543596">
              <w:rPr>
                <w:rFonts w:ascii="Times New Roman;Times;serif" w:hAnsi="Times New Roman;Times;serif"/>
                <w:color w:val="000000"/>
                <w:sz w:val="28"/>
                <w:szCs w:val="28"/>
              </w:rPr>
              <w:t xml:space="preserve">1 - первичная оболочка, 2 – утолщенная оболочка, 3 - межклетник, 4 - </w:t>
            </w:r>
            <w:r w:rsidRPr="00543596">
              <w:rPr>
                <w:rFonts w:ascii="Times New Roman;Times;serif" w:hAnsi="Times New Roman;Times;serif"/>
                <w:color w:val="000000"/>
                <w:sz w:val="28"/>
                <w:szCs w:val="28"/>
              </w:rPr>
              <w:lastRenderedPageBreak/>
              <w:t>протопласт.</w:t>
            </w:r>
          </w:p>
          <w:p w14:paraId="634864E2" w14:textId="77777777" w:rsidR="00543596" w:rsidRPr="00543596" w:rsidRDefault="00543596" w:rsidP="00E507FF">
            <w:pPr>
              <w:keepNext/>
              <w:keepLines/>
              <w:shd w:val="clear" w:color="auto" w:fill="FFFFFF"/>
              <w:spacing w:after="0"/>
              <w:ind w:firstLine="567"/>
              <w:outlineLvl w:val="1"/>
              <w:rPr>
                <w:rFonts w:ascii="Times New Roman" w:eastAsiaTheme="majorEastAsia" w:hAnsi="Times New Roman" w:cs="Times New Roman"/>
                <w:bCs/>
                <w:color w:val="0D0D0D" w:themeColor="text1" w:themeTint="F2"/>
                <w:sz w:val="28"/>
                <w:szCs w:val="28"/>
              </w:rPr>
            </w:pPr>
            <w:r w:rsidRPr="00543596">
              <w:rPr>
                <w:rFonts w:ascii="Times New Roman" w:eastAsiaTheme="majorEastAsia" w:hAnsi="Times New Roman" w:cs="Times New Roman"/>
                <w:b/>
                <w:bCs/>
                <w:color w:val="0D0D0D" w:themeColor="text1" w:themeTint="F2"/>
                <w:sz w:val="28"/>
                <w:szCs w:val="28"/>
              </w:rPr>
              <w:t>Выполняемые функции:</w:t>
            </w:r>
          </w:p>
          <w:p w14:paraId="6B531DFF"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0D0D0D" w:themeColor="text1" w:themeTint="F2"/>
                <w:sz w:val="28"/>
                <w:szCs w:val="28"/>
                <w:lang w:eastAsia="ru-RU"/>
              </w:rPr>
            </w:pPr>
            <w:r w:rsidRPr="00543596">
              <w:rPr>
                <w:rFonts w:ascii="Times New Roman" w:eastAsia="Times New Roman" w:hAnsi="Times New Roman" w:cs="Times New Roman"/>
                <w:color w:val="0D0D0D" w:themeColor="text1" w:themeTint="F2"/>
                <w:sz w:val="28"/>
                <w:szCs w:val="28"/>
                <w:lang w:eastAsia="ru-RU"/>
              </w:rPr>
              <w:t>Помимо фотосинтезирующей, можно назвать также функцию опоры как основной. Однако она играет не такую большую роль в этом, как склеренхима. Тем не менее прочность колленхимы на разрыв сравнима с прочностью металлов (алюминия, например, и свинца).</w:t>
            </w:r>
          </w:p>
          <w:p w14:paraId="6EB2AF0D"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0D0D0D" w:themeColor="text1" w:themeTint="F2"/>
                <w:sz w:val="28"/>
                <w:szCs w:val="28"/>
                <w:lang w:eastAsia="ru-RU"/>
              </w:rPr>
            </w:pPr>
            <w:r w:rsidRPr="00543596">
              <w:rPr>
                <w:rFonts w:ascii="Times New Roman" w:eastAsia="Times New Roman" w:hAnsi="Times New Roman" w:cs="Times New Roman"/>
                <w:color w:val="0D0D0D" w:themeColor="text1" w:themeTint="F2"/>
                <w:sz w:val="28"/>
                <w:szCs w:val="28"/>
                <w:lang w:eastAsia="ru-RU"/>
              </w:rPr>
              <w:t xml:space="preserve">Кроме того, функции механической ткани данного типа объясняются также способностью формировать вторичные одревесневающие оболочки в старых органах растений. </w:t>
            </w:r>
            <w:r w:rsidRPr="00543596">
              <w:rPr>
                <w:rFonts w:ascii="Times New Roman" w:eastAsia="Times New Roman" w:hAnsi="Times New Roman" w:cs="Times New Roman"/>
                <w:b/>
                <w:i/>
                <w:color w:val="0D0D0D" w:themeColor="text1" w:themeTint="F2"/>
                <w:sz w:val="28"/>
                <w:szCs w:val="28"/>
                <w:lang w:eastAsia="ru-RU"/>
              </w:rPr>
              <w:t>Склеренхима, типы клеток</w:t>
            </w:r>
            <w:r w:rsidRPr="00543596">
              <w:rPr>
                <w:rFonts w:ascii="Times New Roman" w:eastAsia="Times New Roman" w:hAnsi="Times New Roman" w:cs="Times New Roman"/>
                <w:b/>
                <w:color w:val="0D0D0D" w:themeColor="text1" w:themeTint="F2"/>
                <w:sz w:val="28"/>
                <w:szCs w:val="28"/>
                <w:lang w:eastAsia="ru-RU"/>
              </w:rPr>
              <w:t xml:space="preserve">. </w:t>
            </w:r>
            <w:r w:rsidRPr="00543596">
              <w:rPr>
                <w:rFonts w:ascii="Times New Roman" w:eastAsia="Times New Roman" w:hAnsi="Times New Roman" w:cs="Times New Roman"/>
                <w:color w:val="0D0D0D" w:themeColor="text1" w:themeTint="F2"/>
                <w:sz w:val="28"/>
                <w:szCs w:val="28"/>
                <w:lang w:eastAsia="ru-RU"/>
              </w:rPr>
              <w:t>В отличие от колленхимы, клетки данной ткани имеют чаще всего одревесневшие оболочки, сильно утолщенные. Живое содержимое (протопласт) со временем отмирает. Часто клеточные структуры склеренхимы пропитываются особым веществом - лигнином, повышающим их прочность во много раз. Прочность на излом у склеренхимы сравнима с параметрами строительной стали. Основные типы клеток, входящих в состав такой ткани, следующие:</w:t>
            </w:r>
          </w:p>
          <w:p w14:paraId="57F289D2" w14:textId="77777777" w:rsidR="00543596" w:rsidRPr="00543596" w:rsidRDefault="00543596" w:rsidP="00E507FF">
            <w:pPr>
              <w:spacing w:after="0" w:line="240" w:lineRule="auto"/>
              <w:ind w:firstLine="567"/>
              <w:rPr>
                <w:rFonts w:ascii="Times New Roman" w:eastAsia="Calibri" w:hAnsi="Times New Roman" w:cs="Times New Roman"/>
                <w:b/>
                <w:color w:val="0D0D0D" w:themeColor="text1" w:themeTint="F2"/>
                <w:sz w:val="28"/>
                <w:szCs w:val="28"/>
                <w:lang w:val="kk-KZ"/>
              </w:rPr>
            </w:pPr>
            <w:r w:rsidRPr="00543596">
              <w:rPr>
                <w:rFonts w:ascii="Times New Roman" w:eastAsia="Calibri" w:hAnsi="Times New Roman" w:cs="Times New Roman"/>
                <w:b/>
                <w:color w:val="0D0D0D" w:themeColor="text1" w:themeTint="F2"/>
                <w:sz w:val="28"/>
                <w:szCs w:val="28"/>
                <w:lang w:val="kk-KZ"/>
              </w:rPr>
              <w:t>Локализация в растениях</w:t>
            </w:r>
          </w:p>
          <w:p w14:paraId="0E9E201F"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proofErr w:type="spellStart"/>
            <w:r w:rsidRPr="00543596">
              <w:rPr>
                <w:rFonts w:ascii="Times New Roman" w:eastAsia="Calibri" w:hAnsi="Times New Roman" w:cs="Times New Roman"/>
                <w:color w:val="0D0D0D" w:themeColor="text1" w:themeTint="F2"/>
                <w:sz w:val="28"/>
                <w:szCs w:val="28"/>
              </w:rPr>
              <w:t>Антраценпроизводные</w:t>
            </w:r>
            <w:proofErr w:type="spellEnd"/>
            <w:r w:rsidRPr="00543596">
              <w:rPr>
                <w:rFonts w:ascii="Times New Roman" w:eastAsia="Calibri" w:hAnsi="Times New Roman" w:cs="Times New Roman"/>
                <w:color w:val="0D0D0D" w:themeColor="text1" w:themeTint="F2"/>
                <w:sz w:val="28"/>
                <w:szCs w:val="28"/>
              </w:rPr>
              <w:t xml:space="preserve"> встречаются в представителях нескольких семейств высших растений: гречишных (ревень тангутский, щавель конский), крушиновых (крушина ломкая, жостер), мареновых (марена красильная), бобовых (кассия), </w:t>
            </w:r>
            <w:proofErr w:type="spellStart"/>
            <w:r w:rsidRPr="00543596">
              <w:rPr>
                <w:rFonts w:ascii="Times New Roman" w:eastAsia="Calibri" w:hAnsi="Times New Roman" w:cs="Times New Roman"/>
                <w:color w:val="0D0D0D" w:themeColor="text1" w:themeTint="F2"/>
                <w:sz w:val="28"/>
                <w:szCs w:val="28"/>
              </w:rPr>
              <w:t>клюзиевых</w:t>
            </w:r>
            <w:proofErr w:type="spellEnd"/>
            <w:r w:rsidRPr="00543596">
              <w:rPr>
                <w:rFonts w:ascii="Times New Roman" w:eastAsia="Calibri" w:hAnsi="Times New Roman" w:cs="Times New Roman"/>
                <w:color w:val="0D0D0D" w:themeColor="text1" w:themeTint="F2"/>
                <w:sz w:val="28"/>
                <w:szCs w:val="28"/>
              </w:rPr>
              <w:t xml:space="preserve"> (включая зверобойные) и др. Они найдены также в некоторых лишайниках, грибах, а также у насекомых и морских животных.</w:t>
            </w:r>
          </w:p>
          <w:p w14:paraId="63430F24"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В растениях гликозиды находятся в растворенном виде в клеточном соке, а агликоны - в виде кристаллических включений, чаще всего локализуются в сердцевинных лучах (ревень, крушина), паренхима коры, где их можно легко обнаружить благодаря характерной окраске.</w:t>
            </w:r>
          </w:p>
          <w:p w14:paraId="1EA8B5AA"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Динамика накопления </w:t>
            </w:r>
            <w:proofErr w:type="spellStart"/>
            <w:r w:rsidRPr="00543596">
              <w:rPr>
                <w:rFonts w:ascii="Times New Roman" w:eastAsia="Calibri" w:hAnsi="Times New Roman" w:cs="Times New Roman"/>
                <w:color w:val="0D0D0D" w:themeColor="text1" w:themeTint="F2"/>
                <w:sz w:val="28"/>
                <w:szCs w:val="28"/>
              </w:rPr>
              <w:t>антраценпроизводных</w:t>
            </w:r>
            <w:proofErr w:type="spellEnd"/>
            <w:r w:rsidRPr="00543596">
              <w:rPr>
                <w:rFonts w:ascii="Times New Roman" w:eastAsia="Calibri" w:hAnsi="Times New Roman" w:cs="Times New Roman"/>
                <w:color w:val="0D0D0D" w:themeColor="text1" w:themeTint="F2"/>
                <w:sz w:val="28"/>
                <w:szCs w:val="28"/>
              </w:rPr>
              <w:t xml:space="preserve"> связана с возрастом растений и фазой развития. С возрастом в растении количество </w:t>
            </w:r>
            <w:proofErr w:type="spellStart"/>
            <w:r w:rsidRPr="00543596">
              <w:rPr>
                <w:rFonts w:ascii="Times New Roman" w:eastAsia="Calibri" w:hAnsi="Times New Roman" w:cs="Times New Roman"/>
                <w:color w:val="0D0D0D" w:themeColor="text1" w:themeTint="F2"/>
                <w:sz w:val="28"/>
                <w:szCs w:val="28"/>
              </w:rPr>
              <w:t>антраценпроизводных</w:t>
            </w:r>
            <w:proofErr w:type="spellEnd"/>
            <w:r w:rsidRPr="00543596">
              <w:rPr>
                <w:rFonts w:ascii="Times New Roman" w:eastAsia="Calibri" w:hAnsi="Times New Roman" w:cs="Times New Roman"/>
                <w:color w:val="0D0D0D" w:themeColor="text1" w:themeTint="F2"/>
                <w:sz w:val="28"/>
                <w:szCs w:val="28"/>
              </w:rPr>
              <w:t xml:space="preserve"> увеличивается, причем в старых растениях преобладают окисленные формы, в молодых - восстановленные. Больше восстановленных форм накапливается ранней весной, к осени они переходят в окисленные. Это необходимо иметь в виду при заготовке сырья, так как более ценными фармакологическими свойствами обладают окисленные формы. Восстановленные антрацены часто вызывают побочные явления: тошноту, рвоту, колики. Поэтому свежесобранную кору крушины, содержащую восстановленные формы, нельзя использовать сразу, а нужно выдержать в течение 1 года или подвергнуть термообработке при 100</w:t>
            </w:r>
            <w:r w:rsidRPr="00543596">
              <w:rPr>
                <w:rFonts w:ascii="Times New Roman" w:eastAsia="Calibri" w:hAnsi="Times New Roman" w:cs="Times New Roman"/>
                <w:color w:val="0D0D0D" w:themeColor="text1" w:themeTint="F2"/>
                <w:sz w:val="28"/>
                <w:szCs w:val="28"/>
                <w:vertAlign w:val="superscript"/>
              </w:rPr>
              <w:t>0</w:t>
            </w:r>
            <w:r w:rsidRPr="00543596">
              <w:rPr>
                <w:rFonts w:ascii="Times New Roman" w:eastAsia="Calibri" w:hAnsi="Times New Roman" w:cs="Times New Roman"/>
                <w:color w:val="0D0D0D" w:themeColor="text1" w:themeTint="F2"/>
                <w:sz w:val="28"/>
                <w:szCs w:val="28"/>
              </w:rPr>
              <w:t xml:space="preserve"> С в течение 1 часа. При этом происходит окисление восстановленных форм.</w:t>
            </w:r>
          </w:p>
          <w:p w14:paraId="494E0F94" w14:textId="77777777" w:rsidR="00543596" w:rsidRPr="00543596" w:rsidRDefault="00543596" w:rsidP="00E507FF">
            <w:pPr>
              <w:spacing w:after="0" w:line="288" w:lineRule="auto"/>
              <w:ind w:firstLine="851"/>
              <w:rPr>
                <w:rFonts w:ascii="Times New Roman" w:hAnsi="Times New Roman" w:cs="Times New Roman"/>
                <w:b/>
                <w:color w:val="0D0D0D" w:themeColor="text1" w:themeTint="F2"/>
                <w:sz w:val="28"/>
                <w:szCs w:val="28"/>
                <w:lang w:val="kk-KZ"/>
              </w:rPr>
            </w:pPr>
            <w:r w:rsidRPr="00543596">
              <w:rPr>
                <w:rFonts w:ascii="Times New Roman" w:hAnsi="Times New Roman" w:cs="Times New Roman"/>
                <w:b/>
                <w:color w:val="0D0D0D" w:themeColor="text1" w:themeTint="F2"/>
                <w:sz w:val="28"/>
                <w:szCs w:val="28"/>
                <w:lang w:val="kk-KZ"/>
              </w:rPr>
              <w:t>Взаимосвязь «строение — функции тканей»</w:t>
            </w:r>
          </w:p>
          <w:p w14:paraId="52B86BEB" w14:textId="77777777" w:rsidR="00543596" w:rsidRPr="00543596" w:rsidRDefault="00543596" w:rsidP="00E507FF">
            <w:pPr>
              <w:spacing w:after="160" w:line="259" w:lineRule="auto"/>
              <w:ind w:firstLine="302"/>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При выделении, изучении и систематизации тканей у растений необходимо учитывать их специфические особенности.</w:t>
            </w:r>
          </w:p>
          <w:p w14:paraId="0810F755" w14:textId="77777777" w:rsidR="00543596" w:rsidRPr="00543596" w:rsidRDefault="00543596" w:rsidP="00E507FF">
            <w:pPr>
              <w:numPr>
                <w:ilvl w:val="0"/>
                <w:numId w:val="95"/>
              </w:numPr>
              <w:spacing w:after="0" w:line="240" w:lineRule="auto"/>
              <w:ind w:left="19" w:firstLine="283"/>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Образование, строение, топография и функции тканей </w:t>
            </w:r>
            <w:r w:rsidRPr="00543596">
              <w:rPr>
                <w:rFonts w:ascii="Times New Roman" w:hAnsi="Times New Roman" w:cs="Times New Roman"/>
                <w:color w:val="0D0D0D" w:themeColor="text1" w:themeTint="F2"/>
                <w:sz w:val="28"/>
                <w:szCs w:val="28"/>
              </w:rPr>
              <w:lastRenderedPageBreak/>
              <w:t>контролируются генетически. Это объясняет сходство и различие тканей у разных генотипов растений.</w:t>
            </w:r>
          </w:p>
          <w:p w14:paraId="0DED2D02" w14:textId="77777777" w:rsidR="00543596" w:rsidRPr="00543596" w:rsidRDefault="00543596" w:rsidP="00E507FF">
            <w:pPr>
              <w:numPr>
                <w:ilvl w:val="0"/>
                <w:numId w:val="95"/>
              </w:numPr>
              <w:spacing w:after="0" w:line="240" w:lineRule="auto"/>
              <w:ind w:left="19" w:firstLine="283"/>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Ткани не возникают в </w:t>
            </w:r>
            <w:proofErr w:type="spellStart"/>
            <w:r w:rsidRPr="00543596">
              <w:rPr>
                <w:rFonts w:ascii="Times New Roman" w:hAnsi="Times New Roman" w:cs="Times New Roman"/>
                <w:color w:val="0D0D0D" w:themeColor="text1" w:themeTint="F2"/>
                <w:sz w:val="28"/>
                <w:szCs w:val="28"/>
              </w:rPr>
              <w:t>дифинитивном</w:t>
            </w:r>
            <w:proofErr w:type="spellEnd"/>
            <w:r w:rsidRPr="00543596">
              <w:rPr>
                <w:rFonts w:ascii="Times New Roman" w:hAnsi="Times New Roman" w:cs="Times New Roman"/>
                <w:color w:val="0D0D0D" w:themeColor="text1" w:themeTint="F2"/>
                <w:sz w:val="28"/>
                <w:szCs w:val="28"/>
              </w:rPr>
              <w:t xml:space="preserve">, т.е. в окончательно завершенном виде. Они развиваются в ходе онтогенеза растений. В процессе онтогенеза химический состав, клеточное строение и функции тканей могут изменяться. Например, у мятликовых оболочки клеток мелкоклеточной паренхимы стебля, примыкающей к склеренхиме, могут пропитываться лигнином, повышая жесткость соломины. У древесных пород по мере старения стебля происходит необратимое разрушение сосудов и преобразование проводящей древесины в ядровую, т.е. непроводящую. Показателен пример изменения структуры проводящих пучков у травянистых двудольных. Исходно они развиваются из прокамбия и состоят из </w:t>
            </w:r>
            <w:proofErr w:type="spellStart"/>
            <w:r w:rsidRPr="00543596">
              <w:rPr>
                <w:rFonts w:ascii="Times New Roman" w:hAnsi="Times New Roman" w:cs="Times New Roman"/>
                <w:color w:val="0D0D0D" w:themeColor="text1" w:themeTint="F2"/>
                <w:sz w:val="28"/>
                <w:szCs w:val="28"/>
              </w:rPr>
              <w:t>протоксилемы</w:t>
            </w:r>
            <w:proofErr w:type="spellEnd"/>
            <w:r w:rsidRPr="00543596">
              <w:rPr>
                <w:rFonts w:ascii="Times New Roman" w:hAnsi="Times New Roman" w:cs="Times New Roman"/>
                <w:color w:val="0D0D0D" w:themeColor="text1" w:themeTint="F2"/>
                <w:sz w:val="28"/>
                <w:szCs w:val="28"/>
              </w:rPr>
              <w:t xml:space="preserve"> и </w:t>
            </w:r>
            <w:proofErr w:type="spellStart"/>
            <w:r w:rsidRPr="00543596">
              <w:rPr>
                <w:rFonts w:ascii="Times New Roman" w:hAnsi="Times New Roman" w:cs="Times New Roman"/>
                <w:color w:val="0D0D0D" w:themeColor="text1" w:themeTint="F2"/>
                <w:sz w:val="28"/>
                <w:szCs w:val="28"/>
              </w:rPr>
              <w:t>протофлоэмы</w:t>
            </w:r>
            <w:proofErr w:type="spellEnd"/>
            <w:r w:rsidRPr="00543596">
              <w:rPr>
                <w:rFonts w:ascii="Times New Roman" w:hAnsi="Times New Roman" w:cs="Times New Roman"/>
                <w:color w:val="0D0D0D" w:themeColor="text1" w:themeTint="F2"/>
                <w:sz w:val="28"/>
                <w:szCs w:val="28"/>
              </w:rPr>
              <w:t xml:space="preserve">, позднее в пучках появляются проводящие элементы первичной метаксилемы и первичной </w:t>
            </w:r>
            <w:proofErr w:type="spellStart"/>
            <w:r w:rsidRPr="00543596">
              <w:rPr>
                <w:rFonts w:ascii="Times New Roman" w:hAnsi="Times New Roman" w:cs="Times New Roman"/>
                <w:color w:val="0D0D0D" w:themeColor="text1" w:themeTint="F2"/>
                <w:sz w:val="28"/>
                <w:szCs w:val="28"/>
              </w:rPr>
              <w:t>метафлоэмы</w:t>
            </w:r>
            <w:proofErr w:type="spellEnd"/>
            <w:r w:rsidRPr="00543596">
              <w:rPr>
                <w:rFonts w:ascii="Times New Roman" w:hAnsi="Times New Roman" w:cs="Times New Roman"/>
                <w:color w:val="0D0D0D" w:themeColor="text1" w:themeTint="F2"/>
                <w:sz w:val="28"/>
                <w:szCs w:val="28"/>
              </w:rPr>
              <w:t>. С появлением камбия в таких пучках образуются элементы вторичной ксилемы и вторичной флоэмы.</w:t>
            </w:r>
          </w:p>
          <w:p w14:paraId="5EE450E2" w14:textId="77777777" w:rsidR="00543596" w:rsidRPr="00543596" w:rsidRDefault="00543596" w:rsidP="00E507FF">
            <w:pPr>
              <w:numPr>
                <w:ilvl w:val="0"/>
                <w:numId w:val="95"/>
              </w:numPr>
              <w:spacing w:after="0" w:line="240" w:lineRule="auto"/>
              <w:ind w:left="19" w:firstLine="283"/>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Ткани могут быть образованы </w:t>
            </w:r>
            <w:proofErr w:type="spellStart"/>
            <w:r w:rsidRPr="00543596">
              <w:rPr>
                <w:rFonts w:ascii="Times New Roman" w:hAnsi="Times New Roman" w:cs="Times New Roman"/>
                <w:color w:val="0D0D0D" w:themeColor="text1" w:themeTint="F2"/>
                <w:sz w:val="28"/>
                <w:szCs w:val="28"/>
              </w:rPr>
              <w:t>пространственно</w:t>
            </w:r>
            <w:proofErr w:type="spellEnd"/>
            <w:r w:rsidRPr="00543596">
              <w:rPr>
                <w:rFonts w:ascii="Times New Roman" w:hAnsi="Times New Roman" w:cs="Times New Roman"/>
                <w:color w:val="0D0D0D" w:themeColor="text1" w:themeTint="F2"/>
                <w:sz w:val="28"/>
                <w:szCs w:val="28"/>
              </w:rPr>
              <w:t xml:space="preserve"> разобщенными клетками. Так, в частности, располагаются опорные клетки в листьях чая китайского.</w:t>
            </w:r>
          </w:p>
          <w:p w14:paraId="77FFDFEA" w14:textId="77777777" w:rsidR="00543596" w:rsidRPr="00543596" w:rsidRDefault="00543596" w:rsidP="00E507FF">
            <w:pPr>
              <w:numPr>
                <w:ilvl w:val="0"/>
                <w:numId w:val="95"/>
              </w:numPr>
              <w:spacing w:after="0" w:line="240" w:lineRule="auto"/>
              <w:ind w:left="19" w:firstLine="283"/>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Разные ткани могут выполнять одинаковые функции. Например, упругость стебля обеспечивается в первую очередь механическими тканями и существенно дополняется проводящими.</w:t>
            </w:r>
          </w:p>
          <w:p w14:paraId="2E3E10D7" w14:textId="77777777" w:rsidR="00543596" w:rsidRPr="00543596" w:rsidRDefault="00543596" w:rsidP="00E507FF">
            <w:pPr>
              <w:numPr>
                <w:ilvl w:val="0"/>
                <w:numId w:val="95"/>
              </w:numPr>
              <w:spacing w:after="0" w:line="240" w:lineRule="auto"/>
              <w:ind w:left="19" w:firstLine="283"/>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У растений можно наблюдать постепенный переход одних тканей в другие. В зонах роста корней, стеблей и других органов отсутствуют четкие границы между образовательными и постоянными тканями.</w:t>
            </w:r>
          </w:p>
          <w:p w14:paraId="1E18D343" w14:textId="77777777" w:rsidR="00543596" w:rsidRPr="00543596" w:rsidRDefault="00543596" w:rsidP="00E507FF">
            <w:pPr>
              <w:numPr>
                <w:ilvl w:val="0"/>
                <w:numId w:val="95"/>
              </w:numPr>
              <w:spacing w:after="0" w:line="240" w:lineRule="auto"/>
              <w:ind w:left="19" w:firstLine="283"/>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 Функционально и структурно сходные ткани могут иметь разное происхождение. Например, механическая ткань склеренхима может образоваться из клеток перицикла и клеток камбия; проводящие ткани у двудольных могут возникнуть из прокамбия и камбия.</w:t>
            </w:r>
          </w:p>
          <w:p w14:paraId="396D6BEF" w14:textId="77777777" w:rsidR="00543596" w:rsidRPr="00543596" w:rsidRDefault="00543596" w:rsidP="00E507FF">
            <w:pPr>
              <w:numPr>
                <w:ilvl w:val="0"/>
                <w:numId w:val="95"/>
              </w:numPr>
              <w:spacing w:after="0" w:line="240" w:lineRule="auto"/>
              <w:ind w:left="19" w:firstLine="283"/>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Различия в клеточном строении одной и той же ткани могут возникнуть в результате </w:t>
            </w:r>
            <w:proofErr w:type="spellStart"/>
            <w:r w:rsidRPr="00543596">
              <w:rPr>
                <w:rFonts w:ascii="Times New Roman" w:hAnsi="Times New Roman" w:cs="Times New Roman"/>
                <w:color w:val="0D0D0D" w:themeColor="text1" w:themeTint="F2"/>
                <w:sz w:val="28"/>
                <w:szCs w:val="28"/>
              </w:rPr>
              <w:t>гетерохронного</w:t>
            </w:r>
            <w:proofErr w:type="spellEnd"/>
            <w:r w:rsidRPr="00543596">
              <w:rPr>
                <w:rFonts w:ascii="Times New Roman" w:hAnsi="Times New Roman" w:cs="Times New Roman"/>
                <w:color w:val="0D0D0D" w:themeColor="text1" w:themeTint="F2"/>
                <w:sz w:val="28"/>
                <w:szCs w:val="28"/>
              </w:rPr>
              <w:t>, т.е. разновременного, их заложения. Поэтому различаются между собой клетки весенней, летней и осенней древесины одного и того же годичного кольца у деревьев, равно как и ткани разных междоузлий у мятликовых.</w:t>
            </w:r>
          </w:p>
          <w:p w14:paraId="35D28B50" w14:textId="77777777" w:rsidR="00543596" w:rsidRPr="00543596" w:rsidRDefault="00543596" w:rsidP="00E507FF">
            <w:pPr>
              <w:spacing w:after="0" w:line="240" w:lineRule="auto"/>
              <w:ind w:firstLine="709"/>
              <w:rPr>
                <w:rFonts w:ascii="Times New Roman" w:eastAsia="Calibri" w:hAnsi="Times New Roman" w:cs="Times New Roman"/>
                <w:b/>
                <w:color w:val="0D0D0D" w:themeColor="text1" w:themeTint="F2"/>
                <w:sz w:val="28"/>
                <w:szCs w:val="28"/>
                <w:lang w:val="kk-KZ"/>
              </w:rPr>
            </w:pPr>
            <w:r w:rsidRPr="00543596">
              <w:rPr>
                <w:rFonts w:ascii="Times New Roman" w:eastAsia="Calibri" w:hAnsi="Times New Roman" w:cs="Times New Roman"/>
                <w:b/>
                <w:color w:val="0D0D0D" w:themeColor="text1" w:themeTint="F2"/>
                <w:sz w:val="28"/>
                <w:szCs w:val="28"/>
                <w:lang w:val="kk-KZ"/>
              </w:rPr>
              <w:t>Роль в жизни</w:t>
            </w:r>
          </w:p>
          <w:p w14:paraId="69374D95"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b/>
                <w:i/>
                <w:iCs/>
                <w:color w:val="0D0D0D" w:themeColor="text1" w:themeTint="F2"/>
                <w:sz w:val="28"/>
                <w:szCs w:val="28"/>
              </w:rPr>
              <w:t>Колленхима</w:t>
            </w:r>
            <w:r w:rsidRPr="00543596">
              <w:rPr>
                <w:rFonts w:ascii="Times New Roman" w:eastAsia="Calibri" w:hAnsi="Times New Roman" w:cs="Times New Roman"/>
                <w:color w:val="0D0D0D" w:themeColor="text1" w:themeTint="F2"/>
                <w:sz w:val="28"/>
                <w:szCs w:val="28"/>
              </w:rPr>
              <w:t xml:space="preserve"> представлена живыми </w:t>
            </w:r>
            <w:proofErr w:type="spellStart"/>
            <w:r w:rsidRPr="00543596">
              <w:rPr>
                <w:rFonts w:ascii="Times New Roman" w:eastAsia="Calibri" w:hAnsi="Times New Roman" w:cs="Times New Roman"/>
                <w:color w:val="0D0D0D" w:themeColor="text1" w:themeTint="F2"/>
                <w:sz w:val="28"/>
                <w:szCs w:val="28"/>
              </w:rPr>
              <w:t>паренхимными</w:t>
            </w:r>
            <w:proofErr w:type="spellEnd"/>
            <w:r w:rsidRPr="00543596">
              <w:rPr>
                <w:rFonts w:ascii="Times New Roman" w:eastAsia="Calibri" w:hAnsi="Times New Roman" w:cs="Times New Roman"/>
                <w:color w:val="0D0D0D" w:themeColor="text1" w:themeTint="F2"/>
                <w:sz w:val="28"/>
                <w:szCs w:val="28"/>
              </w:rPr>
              <w:t xml:space="preserve"> клетками с неравномерно утолщенными оболочками, делающими их особенно хорошо приспособленными для укрепления молодых растущих органов. Будучи первичными, клетки колленхимы легко растягиваются и практически не мешают удлинению той части растения, в которой находятся. Обычно колленхима располагается отдельными тяжами или непрерывным цилиндром под эпидермой молодого стебля и черешков листьев, а также окаймляет жилки в листьях двудольных. Иногда колленхима содержит </w:t>
            </w:r>
            <w:hyperlink r:id="rId273" w:tooltip="Хлоропласты" w:history="1">
              <w:r w:rsidRPr="00543596">
                <w:rPr>
                  <w:rFonts w:ascii="Times New Roman" w:eastAsia="Calibri" w:hAnsi="Times New Roman" w:cs="Times New Roman"/>
                  <w:color w:val="0D0D0D" w:themeColor="text1" w:themeTint="F2"/>
                  <w:sz w:val="28"/>
                  <w:szCs w:val="28"/>
                  <w:u w:val="single"/>
                </w:rPr>
                <w:t>хлоропласты</w:t>
              </w:r>
            </w:hyperlink>
            <w:r w:rsidRPr="00543596">
              <w:rPr>
                <w:rFonts w:ascii="Times New Roman" w:eastAsia="Calibri" w:hAnsi="Times New Roman" w:cs="Times New Roman"/>
                <w:color w:val="0D0D0D" w:themeColor="text1" w:themeTint="F2"/>
                <w:sz w:val="28"/>
                <w:szCs w:val="28"/>
              </w:rPr>
              <w:t>.</w:t>
            </w:r>
          </w:p>
          <w:p w14:paraId="09A83EF3"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b/>
                <w:i/>
                <w:iCs/>
                <w:color w:val="0D0D0D" w:themeColor="text1" w:themeTint="F2"/>
                <w:sz w:val="28"/>
                <w:szCs w:val="28"/>
              </w:rPr>
              <w:t>Склеренхима</w:t>
            </w:r>
            <w:r w:rsidRPr="00543596">
              <w:rPr>
                <w:rFonts w:ascii="Times New Roman" w:eastAsia="Calibri" w:hAnsi="Times New Roman" w:cs="Times New Roman"/>
                <w:b/>
                <w:color w:val="0D0D0D" w:themeColor="text1" w:themeTint="F2"/>
                <w:sz w:val="28"/>
                <w:szCs w:val="28"/>
              </w:rPr>
              <w:t xml:space="preserve"> </w:t>
            </w:r>
            <w:r w:rsidRPr="00543596">
              <w:rPr>
                <w:rFonts w:ascii="Times New Roman" w:eastAsia="Calibri" w:hAnsi="Times New Roman" w:cs="Times New Roman"/>
                <w:color w:val="0D0D0D" w:themeColor="text1" w:themeTint="F2"/>
                <w:sz w:val="28"/>
                <w:szCs w:val="28"/>
              </w:rPr>
              <w:t xml:space="preserve">состоит из вытянутых клеток с равномерно </w:t>
            </w:r>
            <w:r w:rsidRPr="00543596">
              <w:rPr>
                <w:rFonts w:ascii="Times New Roman" w:eastAsia="Calibri" w:hAnsi="Times New Roman" w:cs="Times New Roman"/>
                <w:color w:val="0D0D0D" w:themeColor="text1" w:themeTint="F2"/>
                <w:sz w:val="28"/>
                <w:szCs w:val="28"/>
              </w:rPr>
              <w:lastRenderedPageBreak/>
              <w:t xml:space="preserve">утолщенными, часто одревесневшими оболочками, содержимое которых отмирает на ранних стадиях. Оболочки </w:t>
            </w:r>
            <w:proofErr w:type="spellStart"/>
            <w:r w:rsidRPr="00543596">
              <w:rPr>
                <w:rFonts w:ascii="Times New Roman" w:eastAsia="Calibri" w:hAnsi="Times New Roman" w:cs="Times New Roman"/>
                <w:color w:val="0D0D0D" w:themeColor="text1" w:themeTint="F2"/>
                <w:sz w:val="28"/>
                <w:szCs w:val="28"/>
              </w:rPr>
              <w:t>склеренхимных</w:t>
            </w:r>
            <w:proofErr w:type="spellEnd"/>
            <w:r w:rsidRPr="00543596">
              <w:rPr>
                <w:rFonts w:ascii="Times New Roman" w:eastAsia="Calibri" w:hAnsi="Times New Roman" w:cs="Times New Roman"/>
                <w:color w:val="0D0D0D" w:themeColor="text1" w:themeTint="F2"/>
                <w:sz w:val="28"/>
                <w:szCs w:val="28"/>
              </w:rPr>
              <w:t xml:space="preserve"> клеток обладают высокой прочностью, близкой к прочности стали. Эта ткань широко представлена в вегетативных органах наземных растений и составляет их осевую опору.</w:t>
            </w:r>
          </w:p>
          <w:p w14:paraId="1683A062" w14:textId="77777777" w:rsidR="00543596" w:rsidRPr="00543596" w:rsidRDefault="00543596" w:rsidP="00E507FF">
            <w:pPr>
              <w:shd w:val="clear" w:color="auto" w:fill="FFFFFF"/>
              <w:spacing w:after="0" w:line="240" w:lineRule="auto"/>
              <w:ind w:firstLine="567"/>
              <w:jc w:val="both"/>
              <w:rPr>
                <w:rFonts w:ascii="Calibri" w:eastAsia="Calibri" w:hAnsi="Calibri" w:cs="Times New Roman"/>
                <w:b/>
              </w:rPr>
            </w:pPr>
            <w:r w:rsidRPr="00543596">
              <w:rPr>
                <w:rFonts w:ascii="Times New Roman" w:eastAsia="Calibri" w:hAnsi="Times New Roman" w:cs="Times New Roman"/>
                <w:color w:val="0D0D0D" w:themeColor="text1" w:themeTint="F2"/>
                <w:sz w:val="28"/>
                <w:szCs w:val="28"/>
              </w:rPr>
              <w:t xml:space="preserve">Различают два типа </w:t>
            </w:r>
            <w:proofErr w:type="spellStart"/>
            <w:r w:rsidRPr="00543596">
              <w:rPr>
                <w:rFonts w:ascii="Times New Roman" w:eastAsia="Calibri" w:hAnsi="Times New Roman" w:cs="Times New Roman"/>
                <w:color w:val="0D0D0D" w:themeColor="text1" w:themeTint="F2"/>
                <w:sz w:val="28"/>
                <w:szCs w:val="28"/>
              </w:rPr>
              <w:t>склеренхимных</w:t>
            </w:r>
            <w:proofErr w:type="spellEnd"/>
            <w:r w:rsidRPr="00543596">
              <w:rPr>
                <w:rFonts w:ascii="Times New Roman" w:eastAsia="Calibri" w:hAnsi="Times New Roman" w:cs="Times New Roman"/>
                <w:color w:val="0D0D0D" w:themeColor="text1" w:themeTint="F2"/>
                <w:sz w:val="28"/>
                <w:szCs w:val="28"/>
              </w:rPr>
              <w:t xml:space="preserve"> клеток: волокна и </w:t>
            </w:r>
            <w:proofErr w:type="spellStart"/>
            <w:r w:rsidRPr="00543596">
              <w:rPr>
                <w:rFonts w:ascii="Times New Roman" w:eastAsia="Calibri" w:hAnsi="Times New Roman" w:cs="Times New Roman"/>
                <w:color w:val="0D0D0D" w:themeColor="text1" w:themeTint="F2"/>
                <w:sz w:val="28"/>
                <w:szCs w:val="28"/>
              </w:rPr>
              <w:t>склереиды</w:t>
            </w:r>
            <w:proofErr w:type="spellEnd"/>
            <w:r w:rsidRPr="00543596">
              <w:rPr>
                <w:rFonts w:ascii="Times New Roman" w:eastAsia="Calibri" w:hAnsi="Times New Roman" w:cs="Times New Roman"/>
                <w:color w:val="0D0D0D" w:themeColor="text1" w:themeTint="F2"/>
                <w:sz w:val="28"/>
                <w:szCs w:val="28"/>
              </w:rPr>
              <w:t xml:space="preserve">. </w:t>
            </w:r>
            <w:r w:rsidRPr="00543596">
              <w:rPr>
                <w:rFonts w:ascii="Times New Roman" w:eastAsia="Calibri" w:hAnsi="Times New Roman" w:cs="Times New Roman"/>
                <w:b/>
                <w:i/>
                <w:iCs/>
                <w:color w:val="0D0D0D" w:themeColor="text1" w:themeTint="F2"/>
                <w:sz w:val="28"/>
                <w:szCs w:val="28"/>
              </w:rPr>
              <w:t>Волокна</w:t>
            </w:r>
            <w:r w:rsidRPr="00543596">
              <w:rPr>
                <w:rFonts w:ascii="Times New Roman" w:eastAsia="Calibri" w:hAnsi="Times New Roman" w:cs="Times New Roman"/>
                <w:b/>
                <w:color w:val="0D0D0D" w:themeColor="text1" w:themeTint="F2"/>
                <w:sz w:val="28"/>
                <w:szCs w:val="28"/>
              </w:rPr>
              <w:t xml:space="preserve"> </w:t>
            </w:r>
            <w:r w:rsidRPr="00543596">
              <w:rPr>
                <w:rFonts w:ascii="Times New Roman" w:eastAsia="Calibri" w:hAnsi="Times New Roman" w:cs="Times New Roman"/>
                <w:color w:val="0D0D0D" w:themeColor="text1" w:themeTint="F2"/>
                <w:sz w:val="28"/>
                <w:szCs w:val="28"/>
              </w:rPr>
              <w:t xml:space="preserve">— это длинные тонкие клетки, обычно собранные в тяжи или пучки (например, лубяные или древесинные волокна). </w:t>
            </w:r>
            <w:proofErr w:type="spellStart"/>
            <w:r w:rsidRPr="00543596">
              <w:rPr>
                <w:rFonts w:ascii="Times New Roman" w:eastAsia="Calibri" w:hAnsi="Times New Roman" w:cs="Times New Roman"/>
                <w:b/>
                <w:i/>
                <w:iCs/>
                <w:color w:val="0D0D0D" w:themeColor="text1" w:themeTint="F2"/>
                <w:sz w:val="28"/>
                <w:szCs w:val="28"/>
              </w:rPr>
              <w:t>Склереиды</w:t>
            </w:r>
            <w:proofErr w:type="spellEnd"/>
            <w:r w:rsidRPr="00543596">
              <w:rPr>
                <w:rFonts w:ascii="Times New Roman" w:eastAsia="Calibri" w:hAnsi="Times New Roman" w:cs="Times New Roman"/>
                <w:i/>
                <w:iCs/>
                <w:color w:val="0D0D0D" w:themeColor="text1" w:themeTint="F2"/>
                <w:sz w:val="28"/>
                <w:szCs w:val="28"/>
              </w:rPr>
              <w:t xml:space="preserve"> —</w:t>
            </w:r>
            <w:r w:rsidRPr="00543596">
              <w:rPr>
                <w:rFonts w:ascii="Times New Roman" w:eastAsia="Calibri" w:hAnsi="Times New Roman" w:cs="Times New Roman"/>
                <w:color w:val="0D0D0D" w:themeColor="text1" w:themeTint="F2"/>
                <w:sz w:val="28"/>
                <w:szCs w:val="28"/>
              </w:rPr>
              <w:t xml:space="preserve"> это округлые мертвые клетки с очень толстыми одревесневшими оболочками. Ими образованы семенная кожура,  скорлупа орехов, косточки вишни, сливы, абрикоса; они придают мякоти груш характерный крупчатый </w:t>
            </w:r>
            <w:hyperlink r:id="rId274" w:tooltip="Характер" w:history="1">
              <w:r w:rsidRPr="00543596">
                <w:rPr>
                  <w:rFonts w:ascii="Times New Roman" w:eastAsia="Calibri" w:hAnsi="Times New Roman" w:cs="Times New Roman"/>
                  <w:color w:val="0D0D0D" w:themeColor="text1" w:themeTint="F2"/>
                  <w:sz w:val="28"/>
                  <w:szCs w:val="28"/>
                  <w:u w:val="single"/>
                </w:rPr>
                <w:t>характер</w:t>
              </w:r>
            </w:hyperlink>
            <w:r w:rsidRPr="00543596">
              <w:rPr>
                <w:rFonts w:ascii="Times New Roman" w:eastAsia="Calibri" w:hAnsi="Times New Roman" w:cs="Times New Roman"/>
                <w:color w:val="0D0D0D" w:themeColor="text1" w:themeTint="F2"/>
                <w:sz w:val="28"/>
                <w:szCs w:val="28"/>
              </w:rPr>
              <w:t>.</w:t>
            </w:r>
          </w:p>
        </w:tc>
      </w:tr>
      <w:tr w:rsidR="00543596" w:rsidRPr="00543596" w14:paraId="6A03C5B2" w14:textId="77777777" w:rsidTr="00E507FF">
        <w:trPr>
          <w:trHeight w:val="847"/>
        </w:trPr>
        <w:tc>
          <w:tcPr>
            <w:tcW w:w="9215" w:type="dxa"/>
            <w:gridSpan w:val="2"/>
            <w:shd w:val="clear" w:color="auto" w:fill="FDE9D9"/>
          </w:tcPr>
          <w:p w14:paraId="42B3FF54"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4"/>
                <w:szCs w:val="24"/>
              </w:rPr>
            </w:pPr>
          </w:p>
          <w:p w14:paraId="0E571D40" w14:textId="77777777" w:rsidR="00543596" w:rsidRPr="00543596" w:rsidRDefault="00543596" w:rsidP="00E507FF">
            <w:pPr>
              <w:spacing w:after="0" w:line="240" w:lineRule="auto"/>
              <w:ind w:left="357"/>
              <w:jc w:val="center"/>
              <w:rPr>
                <w:rFonts w:ascii="Times New Roman" w:eastAsia="Calibri" w:hAnsi="Times New Roman" w:cs="Times New Roman"/>
                <w:b/>
                <w:sz w:val="24"/>
                <w:szCs w:val="24"/>
              </w:rPr>
            </w:pPr>
            <w:r w:rsidRPr="00543596">
              <w:rPr>
                <w:rFonts w:ascii="Times New Roman" w:eastAsia="Calibri" w:hAnsi="Times New Roman" w:cs="Times New Roman"/>
                <w:color w:val="000099"/>
                <w:sz w:val="24"/>
                <w:szCs w:val="24"/>
                <w:lang w:val="en-US"/>
              </w:rPr>
              <w:t>II</w:t>
            </w:r>
            <w:r w:rsidRPr="00543596">
              <w:rPr>
                <w:rFonts w:ascii="Times New Roman" w:eastAsia="Calibri" w:hAnsi="Times New Roman" w:cs="Times New Roman"/>
                <w:color w:val="000099"/>
                <w:sz w:val="24"/>
                <w:szCs w:val="24"/>
              </w:rPr>
              <w:t xml:space="preserve"> ЭТАП. (</w:t>
            </w:r>
            <w:proofErr w:type="spellStart"/>
            <w:r w:rsidRPr="00543596">
              <w:rPr>
                <w:rFonts w:ascii="Times New Roman" w:eastAsia="Calibri" w:hAnsi="Times New Roman" w:cs="Times New Roman"/>
                <w:color w:val="000099"/>
                <w:sz w:val="24"/>
                <w:szCs w:val="24"/>
              </w:rPr>
              <w:t>Синектическая</w:t>
            </w:r>
            <w:proofErr w:type="spellEnd"/>
            <w:r w:rsidRPr="00543596">
              <w:rPr>
                <w:rFonts w:ascii="Times New Roman" w:eastAsia="Calibri" w:hAnsi="Times New Roman" w:cs="Times New Roman"/>
                <w:color w:val="000099"/>
                <w:sz w:val="24"/>
                <w:szCs w:val="24"/>
              </w:rPr>
              <w:t xml:space="preserve"> часть</w:t>
            </w:r>
            <w:r w:rsidRPr="00543596">
              <w:rPr>
                <w:rFonts w:ascii="Times New Roman" w:eastAsia="Calibri" w:hAnsi="Times New Roman" w:cs="Times New Roman"/>
                <w:b/>
                <w:sz w:val="24"/>
                <w:szCs w:val="24"/>
                <w:lang w:val="kk-KZ"/>
              </w:rPr>
              <w:t xml:space="preserve"> </w:t>
            </w:r>
            <w:r w:rsidRPr="00543596">
              <w:rPr>
                <w:rFonts w:ascii="Times New Roman" w:eastAsia="Calibri" w:hAnsi="Times New Roman" w:cs="Times New Roman"/>
                <w:color w:val="0070C0"/>
                <w:sz w:val="24"/>
                <w:szCs w:val="24"/>
                <w:lang w:val="kk-KZ"/>
              </w:rPr>
              <w:t>выявление проблемы по теме и ее решение</w:t>
            </w:r>
            <w:r w:rsidRPr="00543596">
              <w:rPr>
                <w:rFonts w:ascii="Times New Roman" w:eastAsia="Calibri" w:hAnsi="Times New Roman" w:cs="Times New Roman"/>
                <w:color w:val="000099"/>
                <w:sz w:val="24"/>
                <w:szCs w:val="24"/>
              </w:rPr>
              <w:t>).</w:t>
            </w:r>
          </w:p>
          <w:p w14:paraId="3F09CAA9"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color w:val="000099"/>
                <w:sz w:val="24"/>
                <w:szCs w:val="24"/>
              </w:rPr>
              <w:t>САМОСТОЯТЕЛЬНОЕ УСВОЕНИЕ НОВОЙ ТЕМЫ</w:t>
            </w:r>
          </w:p>
          <w:p w14:paraId="75B087E3" w14:textId="77777777" w:rsidR="00543596" w:rsidRPr="00543596" w:rsidRDefault="00543596" w:rsidP="00E507FF">
            <w:pPr>
              <w:spacing w:after="0" w:line="240" w:lineRule="auto"/>
              <w:jc w:val="center"/>
              <w:rPr>
                <w:rFonts w:ascii="Times New Roman" w:eastAsia="Calibri" w:hAnsi="Times New Roman" w:cs="Times New Roman"/>
                <w:b/>
                <w:color w:val="7030A0"/>
                <w:sz w:val="24"/>
                <w:szCs w:val="24"/>
                <w:lang w:val="kk-KZ"/>
              </w:rPr>
            </w:pPr>
            <w:r w:rsidRPr="00543596">
              <w:rPr>
                <w:rFonts w:ascii="Times New Roman" w:eastAsia="Calibri" w:hAnsi="Times New Roman" w:cs="Times New Roman"/>
                <w:b/>
                <w:color w:val="7030A0"/>
                <w:sz w:val="24"/>
                <w:szCs w:val="24"/>
                <w:lang w:val="kk-KZ"/>
              </w:rPr>
              <w:t>(выявление проблемы по теме и ее решение)</w:t>
            </w:r>
          </w:p>
          <w:p w14:paraId="105A0F25" w14:textId="77777777" w:rsidR="00543596" w:rsidRPr="00543596" w:rsidRDefault="00543596" w:rsidP="00E507FF">
            <w:pPr>
              <w:spacing w:after="0" w:line="240" w:lineRule="auto"/>
              <w:jc w:val="center"/>
              <w:rPr>
                <w:rFonts w:ascii="Calibri" w:eastAsia="Calibri" w:hAnsi="Calibri" w:cs="Times New Roman"/>
              </w:rPr>
            </w:pPr>
          </w:p>
        </w:tc>
      </w:tr>
      <w:tr w:rsidR="00543596" w:rsidRPr="00543596" w14:paraId="20FB5165" w14:textId="77777777" w:rsidTr="00E507FF">
        <w:trPr>
          <w:trHeight w:val="847"/>
        </w:trPr>
        <w:tc>
          <w:tcPr>
            <w:tcW w:w="9215" w:type="dxa"/>
            <w:gridSpan w:val="2"/>
            <w:shd w:val="clear" w:color="auto" w:fill="FDE9D9"/>
          </w:tcPr>
          <w:p w14:paraId="2DC433E7" w14:textId="77777777" w:rsidR="00543596" w:rsidRPr="00543596" w:rsidRDefault="00543596" w:rsidP="00E507FF">
            <w:pPr>
              <w:spacing w:after="0" w:line="240" w:lineRule="auto"/>
              <w:ind w:firstLine="426"/>
              <w:jc w:val="both"/>
              <w:rPr>
                <w:rFonts w:ascii="Times New Roman" w:eastAsia="Calibri" w:hAnsi="Times New Roman" w:cs="Times New Roman"/>
                <w:b/>
                <w:sz w:val="28"/>
                <w:szCs w:val="28"/>
              </w:rPr>
            </w:pPr>
            <w:r w:rsidRPr="00543596">
              <w:rPr>
                <w:rFonts w:ascii="Calibri" w:eastAsia="Calibri" w:hAnsi="Calibri" w:cs="Times New Roman"/>
              </w:rPr>
              <w:br w:type="page"/>
            </w:r>
            <w:r w:rsidRPr="00543596">
              <w:rPr>
                <w:rFonts w:ascii="Times New Roman" w:eastAsia="Calibri" w:hAnsi="Times New Roman" w:cs="Times New Roman"/>
                <w:b/>
                <w:sz w:val="28"/>
                <w:szCs w:val="28"/>
              </w:rPr>
              <w:t xml:space="preserve">Цель </w:t>
            </w:r>
            <w:r w:rsidRPr="00543596">
              <w:rPr>
                <w:rFonts w:ascii="Times New Roman" w:eastAsia="Calibri" w:hAnsi="Times New Roman" w:cs="Times New Roman"/>
                <w:b/>
                <w:sz w:val="28"/>
                <w:szCs w:val="28"/>
                <w:lang w:val="kk-KZ"/>
              </w:rPr>
              <w:t>занятия</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color w:val="000000"/>
                <w:sz w:val="28"/>
                <w:szCs w:val="28"/>
              </w:rPr>
              <w:t xml:space="preserve">Ознакомление с особенностями строения </w:t>
            </w:r>
            <w:r w:rsidRPr="00543596">
              <w:rPr>
                <w:rFonts w:ascii="Times New Roman" w:eastAsia="Calibri" w:hAnsi="Times New Roman" w:cs="Times New Roman"/>
                <w:sz w:val="28"/>
                <w:szCs w:val="28"/>
                <w:lang w:val="kk-KZ"/>
              </w:rPr>
              <w:t>покровных и механических тканей.</w:t>
            </w:r>
            <w:r w:rsidRPr="00543596">
              <w:rPr>
                <w:rFonts w:ascii="Times New Roman" w:eastAsia="Calibri" w:hAnsi="Times New Roman" w:cs="Times New Roman"/>
                <w:b/>
                <w:sz w:val="28"/>
                <w:szCs w:val="28"/>
              </w:rPr>
              <w:t xml:space="preserve"> </w:t>
            </w:r>
          </w:p>
          <w:p w14:paraId="5B07F085" w14:textId="77777777" w:rsidR="00543596" w:rsidRPr="00543596" w:rsidRDefault="00543596" w:rsidP="00E507FF">
            <w:pPr>
              <w:spacing w:after="0" w:line="240" w:lineRule="auto"/>
              <w:ind w:firstLine="360"/>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Вы узнаете:</w:t>
            </w:r>
          </w:p>
          <w:p w14:paraId="5AA302B8" w14:textId="77777777" w:rsidR="00543596" w:rsidRPr="00543596" w:rsidRDefault="00543596" w:rsidP="00E507FF">
            <w:pPr>
              <w:numPr>
                <w:ilvl w:val="0"/>
                <w:numId w:val="210"/>
              </w:numPr>
              <w:spacing w:after="0" w:line="240" w:lineRule="auto"/>
              <w:contextualSpacing/>
              <w:jc w:val="both"/>
              <w:rPr>
                <w:rFonts w:ascii="Times New Roman" w:hAnsi="Times New Roman" w:cs="Times New Roman"/>
                <w:sz w:val="28"/>
                <w:szCs w:val="28"/>
                <w:lang w:val="kk-KZ"/>
              </w:rPr>
            </w:pPr>
            <w:r w:rsidRPr="00543596">
              <w:rPr>
                <w:rFonts w:ascii="Times New Roman" w:hAnsi="Times New Roman" w:cs="Times New Roman"/>
                <w:sz w:val="28"/>
                <w:szCs w:val="28"/>
                <w:lang w:val="kk-KZ"/>
              </w:rPr>
              <w:t xml:space="preserve">о строение </w:t>
            </w:r>
            <w:r w:rsidRPr="00543596">
              <w:rPr>
                <w:rFonts w:ascii="Times New Roman" w:hAnsi="Times New Roman" w:cs="Times New Roman"/>
                <w:color w:val="0D0D0D" w:themeColor="text1" w:themeTint="F2"/>
                <w:sz w:val="28"/>
                <w:szCs w:val="28"/>
                <w:lang w:val="kk-KZ"/>
              </w:rPr>
              <w:t>покровны</w:t>
            </w:r>
            <w:r w:rsidRPr="00543596">
              <w:rPr>
                <w:rFonts w:ascii="Times New Roman" w:hAnsi="Times New Roman" w:cs="Times New Roman"/>
                <w:color w:val="0D0D0D" w:themeColor="text1" w:themeTint="F2"/>
                <w:sz w:val="28"/>
                <w:szCs w:val="28"/>
              </w:rPr>
              <w:t>х</w:t>
            </w:r>
            <w:r w:rsidRPr="00543596">
              <w:rPr>
                <w:rFonts w:ascii="Times New Roman" w:hAnsi="Times New Roman" w:cs="Times New Roman"/>
                <w:color w:val="0D0D0D" w:themeColor="text1" w:themeTint="F2"/>
                <w:sz w:val="28"/>
                <w:szCs w:val="28"/>
                <w:lang w:val="kk-KZ"/>
              </w:rPr>
              <w:t xml:space="preserve"> </w:t>
            </w:r>
            <w:r w:rsidRPr="00543596">
              <w:rPr>
                <w:rFonts w:ascii="Times New Roman" w:hAnsi="Times New Roman" w:cs="Times New Roman"/>
                <w:sz w:val="28"/>
                <w:szCs w:val="28"/>
                <w:lang w:val="kk-KZ"/>
              </w:rPr>
              <w:t>и механических тканей;</w:t>
            </w:r>
          </w:p>
          <w:p w14:paraId="3AAC35F8" w14:textId="77777777" w:rsidR="00543596" w:rsidRPr="00543596" w:rsidRDefault="00543596" w:rsidP="00E507FF">
            <w:pPr>
              <w:numPr>
                <w:ilvl w:val="0"/>
                <w:numId w:val="210"/>
              </w:numPr>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о </w:t>
            </w:r>
            <w:r w:rsidRPr="00543596">
              <w:rPr>
                <w:rFonts w:ascii="Times New Roman" w:hAnsi="Times New Roman" w:cs="Times New Roman"/>
                <w:sz w:val="28"/>
                <w:szCs w:val="28"/>
                <w:lang w:val="kk-KZ"/>
              </w:rPr>
              <w:t xml:space="preserve">строение и функции растительной </w:t>
            </w:r>
            <w:r w:rsidRPr="00543596">
              <w:rPr>
                <w:rFonts w:ascii="Times New Roman" w:hAnsi="Times New Roman" w:cs="Times New Roman"/>
                <w:color w:val="0D0D0D" w:themeColor="text1" w:themeTint="F2"/>
                <w:sz w:val="28"/>
                <w:szCs w:val="28"/>
                <w:lang w:val="kk-KZ"/>
              </w:rPr>
              <w:t>ткани</w:t>
            </w:r>
            <w:r w:rsidRPr="00543596">
              <w:rPr>
                <w:rFonts w:ascii="Times New Roman" w:hAnsi="Times New Roman" w:cs="Times New Roman"/>
                <w:sz w:val="28"/>
                <w:szCs w:val="28"/>
                <w:lang w:val="kk-KZ"/>
              </w:rPr>
              <w:t>;</w:t>
            </w:r>
          </w:p>
          <w:p w14:paraId="7B9F3EDC" w14:textId="77777777" w:rsidR="00543596" w:rsidRPr="00543596" w:rsidRDefault="00543596" w:rsidP="00E507FF">
            <w:pPr>
              <w:numPr>
                <w:ilvl w:val="0"/>
                <w:numId w:val="210"/>
              </w:numPr>
              <w:spacing w:after="0" w:line="240" w:lineRule="auto"/>
              <w:contextualSpacing/>
              <w:rPr>
                <w:rFonts w:ascii="Times New Roman" w:hAnsi="Times New Roman"/>
                <w:sz w:val="28"/>
                <w:szCs w:val="28"/>
              </w:rPr>
            </w:pPr>
            <w:r w:rsidRPr="00543596">
              <w:rPr>
                <w:rFonts w:ascii="Times New Roman" w:hAnsi="Times New Roman"/>
                <w:sz w:val="28"/>
                <w:szCs w:val="28"/>
              </w:rPr>
              <w:t xml:space="preserve">об </w:t>
            </w:r>
            <w:r w:rsidRPr="00543596">
              <w:rPr>
                <w:rFonts w:ascii="Times New Roman" w:hAnsi="Times New Roman"/>
                <w:color w:val="0D0D0D" w:themeColor="text1" w:themeTint="F2"/>
                <w:sz w:val="28"/>
                <w:szCs w:val="28"/>
                <w:lang w:val="kk-KZ"/>
              </w:rPr>
              <w:t>особенности строения покровных тканей у различных растений</w:t>
            </w:r>
            <w:r w:rsidRPr="00543596">
              <w:rPr>
                <w:rFonts w:ascii="Times New Roman" w:hAnsi="Times New Roman"/>
                <w:sz w:val="28"/>
                <w:szCs w:val="28"/>
                <w:lang w:val="kk-KZ"/>
              </w:rPr>
              <w:t>.</w:t>
            </w:r>
          </w:p>
          <w:p w14:paraId="273B80F9" w14:textId="77777777" w:rsidR="00543596" w:rsidRPr="00543596" w:rsidRDefault="00543596" w:rsidP="00E507FF">
            <w:pPr>
              <w:spacing w:after="0" w:line="240" w:lineRule="auto"/>
              <w:ind w:firstLine="360"/>
              <w:rPr>
                <w:rFonts w:ascii="Times New Roman" w:eastAsia="Calibri" w:hAnsi="Times New Roman" w:cs="Times New Roman"/>
                <w:i/>
                <w:sz w:val="28"/>
                <w:szCs w:val="28"/>
                <w:lang w:val="kk-KZ"/>
              </w:rPr>
            </w:pPr>
            <w:r w:rsidRPr="00543596">
              <w:rPr>
                <w:rFonts w:ascii="Times New Roman" w:eastAsia="Calibri" w:hAnsi="Times New Roman" w:cs="Times New Roman"/>
                <w:b/>
                <w:bCs/>
                <w:i/>
                <w:sz w:val="28"/>
                <w:szCs w:val="28"/>
                <w:lang w:val="kk-KZ"/>
              </w:rPr>
              <w:t xml:space="preserve">Вы </w:t>
            </w:r>
            <w:r w:rsidRPr="00543596">
              <w:rPr>
                <w:rFonts w:ascii="Times New Roman" w:eastAsia="Calibri" w:hAnsi="Times New Roman" w:cs="Times New Roman"/>
                <w:b/>
                <w:bCs/>
                <w:i/>
                <w:sz w:val="28"/>
                <w:szCs w:val="28"/>
              </w:rPr>
              <w:t>знаете:</w:t>
            </w:r>
            <w:r w:rsidRPr="00543596">
              <w:rPr>
                <w:rFonts w:ascii="Times New Roman" w:eastAsia="Calibri" w:hAnsi="Times New Roman" w:cs="Times New Roman"/>
                <w:i/>
                <w:sz w:val="28"/>
                <w:szCs w:val="28"/>
                <w:lang w:val="kk-KZ"/>
              </w:rPr>
              <w:t xml:space="preserve"> </w:t>
            </w:r>
          </w:p>
          <w:p w14:paraId="30CF9E75" w14:textId="77777777" w:rsidR="00543596" w:rsidRPr="00543596" w:rsidRDefault="00543596" w:rsidP="00E507FF">
            <w:pPr>
              <w:numPr>
                <w:ilvl w:val="0"/>
                <w:numId w:val="211"/>
              </w:numPr>
              <w:spacing w:after="0" w:line="240" w:lineRule="auto"/>
              <w:contextualSpacing/>
              <w:rPr>
                <w:rFonts w:ascii="Times New Roman" w:hAnsi="Times New Roman"/>
                <w:sz w:val="28"/>
                <w:szCs w:val="28"/>
              </w:rPr>
            </w:pPr>
            <w:r w:rsidRPr="00543596">
              <w:rPr>
                <w:rFonts w:ascii="Times New Roman" w:hAnsi="Times New Roman"/>
                <w:sz w:val="28"/>
                <w:szCs w:val="28"/>
              </w:rPr>
              <w:t>о</w:t>
            </w:r>
            <w:r w:rsidRPr="00543596">
              <w:rPr>
                <w:rFonts w:ascii="Times New Roman" w:hAnsi="Times New Roman"/>
                <w:sz w:val="28"/>
                <w:szCs w:val="28"/>
                <w:lang w:val="kk-KZ"/>
              </w:rPr>
              <w:t xml:space="preserve"> строении </w:t>
            </w:r>
            <w:r w:rsidRPr="00543596">
              <w:rPr>
                <w:rFonts w:ascii="Times New Roman" w:hAnsi="Times New Roman"/>
                <w:color w:val="0D0D0D" w:themeColor="text1" w:themeTint="F2"/>
                <w:sz w:val="28"/>
                <w:szCs w:val="28"/>
                <w:lang w:val="kk-KZ"/>
              </w:rPr>
              <w:t>покровны</w:t>
            </w:r>
            <w:r w:rsidRPr="00543596">
              <w:rPr>
                <w:rFonts w:ascii="Times New Roman" w:hAnsi="Times New Roman"/>
                <w:color w:val="0D0D0D" w:themeColor="text1" w:themeTint="F2"/>
                <w:sz w:val="28"/>
                <w:szCs w:val="28"/>
              </w:rPr>
              <w:t>х</w:t>
            </w:r>
            <w:r w:rsidRPr="00543596">
              <w:rPr>
                <w:rFonts w:ascii="Times New Roman" w:hAnsi="Times New Roman"/>
                <w:color w:val="0D0D0D" w:themeColor="text1" w:themeTint="F2"/>
                <w:sz w:val="28"/>
                <w:szCs w:val="28"/>
                <w:lang w:val="kk-KZ"/>
              </w:rPr>
              <w:t xml:space="preserve"> тканей.</w:t>
            </w:r>
          </w:p>
          <w:p w14:paraId="27FECBB7" w14:textId="77777777" w:rsidR="00543596" w:rsidRPr="00543596" w:rsidRDefault="00543596" w:rsidP="00E507FF">
            <w:pPr>
              <w:spacing w:after="0" w:line="240" w:lineRule="auto"/>
              <w:ind w:left="720"/>
              <w:contextualSpacing/>
              <w:rPr>
                <w:rFonts w:ascii="Times New Roman" w:hAnsi="Times New Roman" w:cs="Times New Roman"/>
                <w:sz w:val="28"/>
                <w:szCs w:val="28"/>
                <w:lang w:val="kk-KZ"/>
              </w:rPr>
            </w:pPr>
            <w:r w:rsidRPr="00543596">
              <w:rPr>
                <w:rFonts w:ascii="Times New Roman" w:hAnsi="Times New Roman"/>
                <w:b/>
                <w:sz w:val="28"/>
                <w:szCs w:val="28"/>
                <w:lang w:val="kk-KZ"/>
              </w:rPr>
              <w:t>Будете знать!</w:t>
            </w:r>
            <w:r w:rsidRPr="00543596">
              <w:rPr>
                <w:rFonts w:ascii="Times New Roman" w:hAnsi="Times New Roman" w:cs="Times New Roman"/>
                <w:sz w:val="28"/>
                <w:szCs w:val="28"/>
                <w:lang w:val="kk-KZ"/>
              </w:rPr>
              <w:t xml:space="preserve"> </w:t>
            </w:r>
          </w:p>
          <w:p w14:paraId="74DA03D1" w14:textId="77777777" w:rsidR="00543596" w:rsidRPr="00543596" w:rsidRDefault="00543596" w:rsidP="00E507FF">
            <w:pPr>
              <w:numPr>
                <w:ilvl w:val="0"/>
                <w:numId w:val="235"/>
              </w:numPr>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lang w:val="kk-KZ"/>
              </w:rPr>
              <w:t xml:space="preserve">клеточное </w:t>
            </w:r>
            <w:r w:rsidRPr="00543596">
              <w:rPr>
                <w:rFonts w:ascii="Times New Roman" w:hAnsi="Times New Roman" w:cs="Times New Roman"/>
                <w:color w:val="0D0D0D" w:themeColor="text1" w:themeTint="F2"/>
                <w:sz w:val="28"/>
                <w:szCs w:val="28"/>
                <w:lang w:val="kk-KZ"/>
              </w:rPr>
              <w:t>покровны</w:t>
            </w:r>
            <w:r w:rsidRPr="00543596">
              <w:rPr>
                <w:rFonts w:ascii="Times New Roman" w:hAnsi="Times New Roman" w:cs="Times New Roman"/>
                <w:color w:val="0D0D0D" w:themeColor="text1" w:themeTint="F2"/>
                <w:sz w:val="28"/>
                <w:szCs w:val="28"/>
              </w:rPr>
              <w:t>х</w:t>
            </w:r>
            <w:r w:rsidRPr="00543596">
              <w:rPr>
                <w:rFonts w:ascii="Times New Roman" w:hAnsi="Times New Roman" w:cs="Times New Roman"/>
                <w:color w:val="0D0D0D" w:themeColor="text1" w:themeTint="F2"/>
                <w:sz w:val="28"/>
                <w:szCs w:val="28"/>
                <w:lang w:val="kk-KZ"/>
              </w:rPr>
              <w:t xml:space="preserve"> ткани</w:t>
            </w:r>
            <w:r w:rsidRPr="00543596">
              <w:rPr>
                <w:rFonts w:ascii="Times New Roman" w:hAnsi="Times New Roman" w:cs="Times New Roman"/>
                <w:sz w:val="28"/>
                <w:szCs w:val="28"/>
                <w:lang w:val="kk-KZ"/>
              </w:rPr>
              <w:t>, и их функции;</w:t>
            </w:r>
          </w:p>
          <w:p w14:paraId="6AD16F0C" w14:textId="77777777" w:rsidR="00543596" w:rsidRPr="00543596" w:rsidRDefault="00543596" w:rsidP="00E507FF">
            <w:pPr>
              <w:numPr>
                <w:ilvl w:val="0"/>
                <w:numId w:val="235"/>
              </w:numPr>
              <w:spacing w:after="0" w:line="240" w:lineRule="auto"/>
              <w:ind w:firstLine="709"/>
              <w:contextualSpacing/>
              <w:rPr>
                <w:rFonts w:ascii="Times New Roman" w:hAnsi="Times New Roman" w:cs="Times New Roman"/>
                <w:sz w:val="28"/>
                <w:szCs w:val="28"/>
              </w:rPr>
            </w:pPr>
            <w:r w:rsidRPr="00543596">
              <w:rPr>
                <w:rFonts w:ascii="Times New Roman" w:hAnsi="Times New Roman" w:cs="Times New Roman"/>
                <w:color w:val="0D0D0D" w:themeColor="text1" w:themeTint="F2"/>
                <w:sz w:val="28"/>
                <w:szCs w:val="28"/>
                <w:lang w:val="kk-KZ"/>
              </w:rPr>
              <w:t>классификация</w:t>
            </w:r>
            <w:r w:rsidRPr="00543596">
              <w:rPr>
                <w:rFonts w:ascii="Times New Roman" w:hAnsi="Times New Roman" w:cs="Times New Roman"/>
                <w:sz w:val="28"/>
                <w:szCs w:val="28"/>
                <w:lang w:val="kk-KZ"/>
              </w:rPr>
              <w:t xml:space="preserve"> растительной </w:t>
            </w:r>
            <w:r w:rsidRPr="00543596">
              <w:rPr>
                <w:rFonts w:ascii="Times New Roman" w:hAnsi="Times New Roman" w:cs="Times New Roman"/>
                <w:color w:val="0D0D0D" w:themeColor="text1" w:themeTint="F2"/>
                <w:sz w:val="28"/>
                <w:szCs w:val="28"/>
                <w:lang w:val="kk-KZ"/>
              </w:rPr>
              <w:t>ткани</w:t>
            </w:r>
            <w:r w:rsidRPr="00543596">
              <w:rPr>
                <w:rFonts w:ascii="Times New Roman" w:hAnsi="Times New Roman" w:cs="Times New Roman"/>
                <w:sz w:val="28"/>
                <w:szCs w:val="28"/>
                <w:lang w:val="kk-KZ"/>
              </w:rPr>
              <w:t>;</w:t>
            </w:r>
          </w:p>
          <w:p w14:paraId="7F9DFE97" w14:textId="77777777" w:rsidR="00543596" w:rsidRPr="00543596" w:rsidRDefault="00543596" w:rsidP="00E507FF">
            <w:pPr>
              <w:numPr>
                <w:ilvl w:val="0"/>
                <w:numId w:val="235"/>
              </w:numPr>
              <w:spacing w:after="0" w:line="240" w:lineRule="auto"/>
              <w:contextualSpacing/>
              <w:rPr>
                <w:rFonts w:ascii="Times New Roman" w:hAnsi="Times New Roman" w:cs="Times New Roman"/>
                <w:sz w:val="28"/>
                <w:szCs w:val="28"/>
              </w:rPr>
            </w:pPr>
            <w:r w:rsidRPr="00543596">
              <w:rPr>
                <w:rFonts w:ascii="Times New Roman" w:hAnsi="Times New Roman" w:cs="Times New Roman"/>
                <w:color w:val="0D0D0D" w:themeColor="text1" w:themeTint="F2"/>
                <w:sz w:val="28"/>
                <w:szCs w:val="28"/>
                <w:lang w:val="kk-KZ"/>
              </w:rPr>
              <w:t>локализация в растениях;</w:t>
            </w:r>
          </w:p>
          <w:p w14:paraId="6B3CE1F6" w14:textId="77777777" w:rsidR="00543596" w:rsidRPr="00543596" w:rsidRDefault="00543596" w:rsidP="00E507FF">
            <w:pPr>
              <w:numPr>
                <w:ilvl w:val="0"/>
                <w:numId w:val="235"/>
              </w:numPr>
              <w:spacing w:after="0" w:line="240" w:lineRule="auto"/>
              <w:contextualSpacing/>
              <w:rPr>
                <w:rFonts w:ascii="Times New Roman" w:hAnsi="Times New Roman" w:cs="Times New Roman"/>
                <w:sz w:val="28"/>
                <w:szCs w:val="28"/>
              </w:rPr>
            </w:pPr>
            <w:r w:rsidRPr="00543596">
              <w:rPr>
                <w:rFonts w:ascii="Times New Roman" w:hAnsi="Times New Roman" w:cs="Times New Roman"/>
                <w:sz w:val="28"/>
                <w:szCs w:val="28"/>
                <w:lang w:val="kk-KZ"/>
              </w:rPr>
              <w:t xml:space="preserve">свойствах растительной </w:t>
            </w:r>
            <w:r w:rsidRPr="00543596">
              <w:rPr>
                <w:rFonts w:ascii="Times New Roman" w:hAnsi="Times New Roman" w:cs="Times New Roman"/>
                <w:color w:val="0D0D0D" w:themeColor="text1" w:themeTint="F2"/>
                <w:sz w:val="28"/>
                <w:szCs w:val="28"/>
                <w:lang w:val="kk-KZ"/>
              </w:rPr>
              <w:t>ткани</w:t>
            </w:r>
            <w:r w:rsidRPr="00543596">
              <w:rPr>
                <w:rFonts w:ascii="Times New Roman" w:hAnsi="Times New Roman" w:cs="Times New Roman"/>
                <w:sz w:val="28"/>
                <w:szCs w:val="28"/>
                <w:lang w:val="kk-KZ"/>
              </w:rPr>
              <w:t>.</w:t>
            </w:r>
          </w:p>
          <w:p w14:paraId="19B584FE"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ПРОБЛЕМА:</w:t>
            </w:r>
            <w:r w:rsidRPr="00543596">
              <w:rPr>
                <w:rFonts w:ascii="Times New Roman" w:eastAsia="Calibri" w:hAnsi="Times New Roman" w:cs="Times New Roman"/>
                <w:i/>
                <w:sz w:val="28"/>
                <w:szCs w:val="28"/>
                <w:lang w:val="kk-KZ"/>
              </w:rPr>
              <w:t xml:space="preserve"> Студенты</w:t>
            </w:r>
            <w:r w:rsidRPr="00543596">
              <w:rPr>
                <w:rFonts w:ascii="Times New Roman" w:eastAsia="Calibri" w:hAnsi="Times New Roman" w:cs="Times New Roman"/>
                <w:sz w:val="28"/>
                <w:szCs w:val="28"/>
              </w:rPr>
              <w:t>!</w:t>
            </w:r>
          </w:p>
          <w:p w14:paraId="63BBCA08" w14:textId="77777777" w:rsidR="00543596" w:rsidRPr="00543596" w:rsidRDefault="00543596" w:rsidP="00E507FF">
            <w:pPr>
              <w:numPr>
                <w:ilvl w:val="0"/>
                <w:numId w:val="236"/>
              </w:numPr>
              <w:shd w:val="clear" w:color="auto" w:fill="FFFFFF"/>
              <w:spacing w:after="0" w:line="240" w:lineRule="auto"/>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w:t>
            </w:r>
            <w:r w:rsidRPr="00543596">
              <w:rPr>
                <w:rFonts w:ascii="Times New Roman" w:eastAsia="Calibri" w:hAnsi="Times New Roman" w:cs="Times New Roman"/>
                <w:bCs/>
                <w:iCs/>
                <w:sz w:val="28"/>
                <w:szCs w:val="28"/>
                <w:bdr w:val="none" w:sz="0" w:space="0" w:color="auto" w:frame="1"/>
              </w:rPr>
              <w:t>первич</w:t>
            </w:r>
            <w:r w:rsidRPr="00543596">
              <w:rPr>
                <w:rFonts w:ascii="Times New Roman" w:hAnsi="Times New Roman" w:cs="Times New Roman"/>
                <w:bCs/>
                <w:color w:val="000000" w:themeColor="text1"/>
                <w:sz w:val="28"/>
                <w:szCs w:val="28"/>
                <w:shd w:val="clear" w:color="auto" w:fill="FFFFFF"/>
              </w:rPr>
              <w:t>ной ткани</w:t>
            </w:r>
            <w:r w:rsidRPr="00543596">
              <w:rPr>
                <w:rFonts w:ascii="Times New Roman" w:hAnsi="Times New Roman" w:cs="Times New Roman"/>
                <w:sz w:val="28"/>
                <w:szCs w:val="28"/>
                <w:lang w:val="kk-KZ"/>
              </w:rPr>
              <w:t xml:space="preserve">? </w:t>
            </w:r>
          </w:p>
          <w:p w14:paraId="364272DE" w14:textId="77777777" w:rsidR="00543596" w:rsidRPr="00543596" w:rsidRDefault="00543596" w:rsidP="00E507FF">
            <w:pPr>
              <w:numPr>
                <w:ilvl w:val="0"/>
                <w:numId w:val="236"/>
              </w:numPr>
              <w:shd w:val="clear" w:color="auto" w:fill="FFFFFF"/>
              <w:spacing w:after="0" w:line="240" w:lineRule="auto"/>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w:t>
            </w:r>
            <w:r w:rsidRPr="00543596">
              <w:rPr>
                <w:rFonts w:ascii="Times New Roman" w:hAnsi="Times New Roman" w:cs="Times New Roman"/>
                <w:color w:val="0D0D0D" w:themeColor="text1" w:themeTint="F2"/>
                <w:sz w:val="28"/>
                <w:szCs w:val="28"/>
              </w:rPr>
              <w:t>втори</w:t>
            </w:r>
            <w:r w:rsidRPr="00543596">
              <w:rPr>
                <w:rFonts w:ascii="Times New Roman" w:eastAsia="Calibri" w:hAnsi="Times New Roman" w:cs="Times New Roman"/>
                <w:bCs/>
                <w:iCs/>
                <w:sz w:val="28"/>
                <w:szCs w:val="28"/>
                <w:bdr w:val="none" w:sz="0" w:space="0" w:color="auto" w:frame="1"/>
              </w:rPr>
              <w:t>ч</w:t>
            </w:r>
            <w:r w:rsidRPr="00543596">
              <w:rPr>
                <w:rFonts w:ascii="Times New Roman" w:hAnsi="Times New Roman" w:cs="Times New Roman"/>
                <w:bCs/>
                <w:color w:val="000000" w:themeColor="text1"/>
                <w:sz w:val="28"/>
                <w:szCs w:val="28"/>
                <w:shd w:val="clear" w:color="auto" w:fill="FFFFFF"/>
              </w:rPr>
              <w:t>ной ткани</w:t>
            </w:r>
            <w:r w:rsidRPr="00543596">
              <w:rPr>
                <w:rFonts w:ascii="Times New Roman" w:hAnsi="Times New Roman" w:cs="Times New Roman"/>
                <w:sz w:val="28"/>
                <w:szCs w:val="28"/>
                <w:lang w:val="kk-KZ"/>
              </w:rPr>
              <w:t xml:space="preserve">? </w:t>
            </w:r>
          </w:p>
          <w:p w14:paraId="2E3D7FF2" w14:textId="77777777" w:rsidR="00543596" w:rsidRPr="00543596" w:rsidRDefault="00543596" w:rsidP="00E507FF">
            <w:pPr>
              <w:numPr>
                <w:ilvl w:val="0"/>
                <w:numId w:val="236"/>
              </w:numPr>
              <w:shd w:val="clear" w:color="auto" w:fill="FFFFFF"/>
              <w:spacing w:after="0" w:line="240" w:lineRule="auto"/>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w:t>
            </w:r>
            <w:r w:rsidRPr="00543596">
              <w:rPr>
                <w:rFonts w:ascii="Times New Roman" w:hAnsi="Times New Roman" w:cs="Times New Roman"/>
                <w:color w:val="0D0D0D" w:themeColor="text1" w:themeTint="F2"/>
                <w:sz w:val="28"/>
                <w:szCs w:val="28"/>
              </w:rPr>
              <w:t>пробкой</w:t>
            </w:r>
            <w:r w:rsidRPr="00543596">
              <w:rPr>
                <w:rFonts w:ascii="Times New Roman" w:hAnsi="Times New Roman" w:cs="Times New Roman"/>
                <w:sz w:val="28"/>
                <w:szCs w:val="28"/>
                <w:lang w:val="kk-KZ"/>
              </w:rPr>
              <w:t xml:space="preserve">? </w:t>
            </w:r>
          </w:p>
          <w:p w14:paraId="086243D4" w14:textId="77777777" w:rsidR="00543596" w:rsidRPr="00543596" w:rsidRDefault="00543596" w:rsidP="00E507FF">
            <w:pPr>
              <w:numPr>
                <w:ilvl w:val="0"/>
                <w:numId w:val="236"/>
              </w:numPr>
              <w:shd w:val="clear" w:color="auto" w:fill="FFFFFF"/>
              <w:spacing w:after="0" w:line="240" w:lineRule="auto"/>
              <w:contextualSpacing/>
              <w:jc w:val="both"/>
              <w:textAlignment w:val="baseline"/>
              <w:rPr>
                <w:rFonts w:ascii="Times New Roman" w:hAnsi="Times New Roman"/>
                <w:sz w:val="24"/>
                <w:szCs w:val="24"/>
              </w:rPr>
            </w:pPr>
            <w:r w:rsidRPr="00543596">
              <w:rPr>
                <w:rFonts w:ascii="Times New Roman" w:hAnsi="Times New Roman" w:cs="Times New Roman"/>
                <w:color w:val="0D0D0D" w:themeColor="text1" w:themeTint="F2"/>
                <w:sz w:val="28"/>
                <w:szCs w:val="28"/>
              </w:rPr>
              <w:t xml:space="preserve"> </w:t>
            </w: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w:t>
            </w:r>
            <w:r w:rsidRPr="00543596">
              <w:rPr>
                <w:rFonts w:ascii="Times New Roman" w:hAnsi="Times New Roman" w:cs="Times New Roman"/>
                <w:color w:val="0D0D0D" w:themeColor="text1" w:themeTint="F2"/>
                <w:sz w:val="28"/>
                <w:szCs w:val="28"/>
              </w:rPr>
              <w:t>трети</w:t>
            </w:r>
            <w:r w:rsidRPr="00543596">
              <w:rPr>
                <w:rFonts w:ascii="Times New Roman" w:eastAsia="Calibri" w:hAnsi="Times New Roman" w:cs="Times New Roman"/>
                <w:b/>
                <w:bCs/>
                <w:iCs/>
                <w:sz w:val="28"/>
                <w:szCs w:val="28"/>
                <w:bdr w:val="none" w:sz="0" w:space="0" w:color="auto" w:frame="1"/>
              </w:rPr>
              <w:t>ч</w:t>
            </w:r>
            <w:r w:rsidRPr="00543596">
              <w:rPr>
                <w:rFonts w:ascii="Times New Roman" w:hAnsi="Times New Roman" w:cs="Times New Roman"/>
                <w:bCs/>
                <w:color w:val="000000" w:themeColor="text1"/>
                <w:sz w:val="28"/>
                <w:szCs w:val="28"/>
                <w:shd w:val="clear" w:color="auto" w:fill="FFFFFF"/>
              </w:rPr>
              <w:t>ной ткани</w:t>
            </w:r>
            <w:r w:rsidRPr="00543596">
              <w:rPr>
                <w:rFonts w:ascii="Times New Roman" w:hAnsi="Times New Roman" w:cs="Times New Roman"/>
                <w:sz w:val="28"/>
                <w:szCs w:val="28"/>
                <w:lang w:val="kk-KZ"/>
              </w:rPr>
              <w:t xml:space="preserve">? </w:t>
            </w:r>
          </w:p>
          <w:p w14:paraId="3CD0D87C" w14:textId="77777777" w:rsidR="00543596" w:rsidRPr="00543596" w:rsidRDefault="00543596" w:rsidP="00E507FF">
            <w:pPr>
              <w:spacing w:after="0" w:line="240" w:lineRule="auto"/>
              <w:ind w:firstLine="426"/>
              <w:jc w:val="both"/>
              <w:rPr>
                <w:rFonts w:ascii="Times New Roman" w:eastAsia="Calibri" w:hAnsi="Times New Roman" w:cs="Times New Roman"/>
                <w:i/>
                <w:sz w:val="24"/>
                <w:szCs w:val="24"/>
                <w:lang w:val="kk-KZ"/>
              </w:rPr>
            </w:pPr>
          </w:p>
          <w:p w14:paraId="330DD6ED" w14:textId="77777777" w:rsidR="00543596" w:rsidRPr="00543596" w:rsidRDefault="00543596" w:rsidP="00E507FF">
            <w:pPr>
              <w:spacing w:after="0" w:line="240" w:lineRule="auto"/>
              <w:ind w:firstLine="426"/>
              <w:jc w:val="both"/>
              <w:rPr>
                <w:rFonts w:ascii="Times New Roman" w:eastAsia="Calibri" w:hAnsi="Times New Roman" w:cs="Times New Roman"/>
                <w:i/>
                <w:sz w:val="24"/>
                <w:szCs w:val="24"/>
                <w:lang w:val="kk-KZ"/>
              </w:rPr>
            </w:pPr>
            <w:r w:rsidRPr="00543596">
              <w:rPr>
                <w:rFonts w:ascii="Times New Roman" w:eastAsia="Calibri" w:hAnsi="Times New Roman" w:cs="Times New Roman"/>
                <w:i/>
                <w:sz w:val="24"/>
                <w:szCs w:val="24"/>
                <w:lang w:val="kk-KZ"/>
              </w:rPr>
              <w:t>Ответы на вопросы будут предметом нашего исследования сегодня на занятии.</w:t>
            </w:r>
          </w:p>
          <w:p w14:paraId="34FB1FAF" w14:textId="77777777" w:rsidR="00543596" w:rsidRPr="00543596" w:rsidRDefault="00543596" w:rsidP="00E507FF">
            <w:pPr>
              <w:spacing w:after="0" w:line="240" w:lineRule="auto"/>
              <w:ind w:firstLine="426"/>
              <w:jc w:val="both"/>
              <w:rPr>
                <w:rFonts w:ascii="Times New Roman" w:eastAsia="Calibri" w:hAnsi="Times New Roman" w:cs="Times New Roman"/>
                <w:b/>
                <w:sz w:val="28"/>
                <w:szCs w:val="28"/>
              </w:rPr>
            </w:pPr>
          </w:p>
        </w:tc>
      </w:tr>
      <w:tr w:rsidR="00543596" w:rsidRPr="00543596" w14:paraId="789FF16C" w14:textId="77777777" w:rsidTr="00E507FF">
        <w:trPr>
          <w:trHeight w:val="289"/>
        </w:trPr>
        <w:tc>
          <w:tcPr>
            <w:tcW w:w="9215" w:type="dxa"/>
            <w:gridSpan w:val="2"/>
            <w:shd w:val="clear" w:color="auto" w:fill="FDE9D9"/>
          </w:tcPr>
          <w:p w14:paraId="646E5AD8" w14:textId="77777777" w:rsidR="00543596" w:rsidRPr="00543596" w:rsidRDefault="00543596" w:rsidP="00E507FF">
            <w:pPr>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i/>
                <w:sz w:val="24"/>
                <w:szCs w:val="24"/>
                <w:lang w:val="kk-KZ"/>
              </w:rPr>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p>
        </w:tc>
      </w:tr>
      <w:tr w:rsidR="00543596" w:rsidRPr="00543596" w14:paraId="6DA7E5D1" w14:textId="77777777" w:rsidTr="00E507FF">
        <w:trPr>
          <w:trHeight w:val="4459"/>
        </w:trPr>
        <w:tc>
          <w:tcPr>
            <w:tcW w:w="9215" w:type="dxa"/>
            <w:gridSpan w:val="2"/>
            <w:shd w:val="clear" w:color="auto" w:fill="FDE9D9"/>
          </w:tcPr>
          <w:p w14:paraId="2AFDBE16" w14:textId="77777777" w:rsidR="00543596" w:rsidRPr="00543596" w:rsidRDefault="00543596" w:rsidP="00E507FF">
            <w:pPr>
              <w:spacing w:after="0" w:line="240" w:lineRule="auto"/>
              <w:ind w:firstLine="567"/>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Вспомните!</w:t>
            </w:r>
          </w:p>
          <w:p w14:paraId="63722396" w14:textId="77777777" w:rsidR="00543596" w:rsidRPr="00543596" w:rsidRDefault="00543596" w:rsidP="00E507FF">
            <w:pPr>
              <w:spacing w:after="0" w:line="240" w:lineRule="auto"/>
              <w:ind w:firstLine="567"/>
              <w:jc w:val="center"/>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i/>
                <w:sz w:val="28"/>
                <w:szCs w:val="28"/>
                <w:lang w:val="kk-KZ"/>
              </w:rPr>
              <w:t>студенты приходят из дома с готовыми ответами</w:t>
            </w:r>
            <w:r w:rsidRPr="00543596">
              <w:rPr>
                <w:rFonts w:ascii="Times New Roman" w:eastAsia="Calibri" w:hAnsi="Times New Roman" w:cs="Times New Roman"/>
                <w:sz w:val="28"/>
                <w:szCs w:val="28"/>
                <w:lang w:val="kk-KZ"/>
              </w:rPr>
              <w:t>)</w:t>
            </w:r>
          </w:p>
          <w:p w14:paraId="2CCC2A47" w14:textId="77777777" w:rsidR="00543596" w:rsidRPr="00543596" w:rsidRDefault="00543596" w:rsidP="00E507FF">
            <w:pPr>
              <w:spacing w:after="160" w:line="259" w:lineRule="auto"/>
              <w:ind w:firstLine="459"/>
              <w:contextualSpacing/>
              <w:jc w:val="both"/>
              <w:rPr>
                <w:rFonts w:ascii="Times New Roman" w:hAnsi="Times New Roman" w:cs="Times New Roman"/>
                <w:b/>
                <w:i/>
                <w:color w:val="0D0D0D" w:themeColor="text1" w:themeTint="F2"/>
                <w:sz w:val="28"/>
                <w:szCs w:val="28"/>
              </w:rPr>
            </w:pPr>
            <w:r w:rsidRPr="00543596">
              <w:rPr>
                <w:rFonts w:ascii="Times New Roman" w:hAnsi="Times New Roman" w:cs="Times New Roman"/>
                <w:b/>
                <w:i/>
                <w:color w:val="0D0D0D" w:themeColor="text1" w:themeTint="F2"/>
                <w:sz w:val="28"/>
                <w:szCs w:val="28"/>
              </w:rPr>
              <w:t>Ответьте на вопросы:</w:t>
            </w:r>
          </w:p>
          <w:p w14:paraId="2F7EB824" w14:textId="77777777" w:rsidR="00543596" w:rsidRPr="00543596" w:rsidRDefault="00543596" w:rsidP="00E507FF">
            <w:pPr>
              <w:numPr>
                <w:ilvl w:val="0"/>
                <w:numId w:val="90"/>
              </w:numPr>
              <w:spacing w:after="0" w:line="240" w:lineRule="auto"/>
              <w:contextualSpacing/>
              <w:jc w:val="both"/>
              <w:rPr>
                <w:rFonts w:ascii="Times New Roman" w:hAnsi="Times New Roman" w:cs="Times New Roman"/>
                <w:b/>
                <w:color w:val="0D0D0D" w:themeColor="text1" w:themeTint="F2"/>
                <w:sz w:val="28"/>
                <w:szCs w:val="28"/>
              </w:rPr>
            </w:pPr>
            <w:r w:rsidRPr="00543596">
              <w:rPr>
                <w:rFonts w:ascii="Times New Roman" w:hAnsi="Times New Roman" w:cs="Times New Roman"/>
                <w:color w:val="0D0D0D" w:themeColor="text1" w:themeTint="F2"/>
                <w:sz w:val="28"/>
                <w:szCs w:val="28"/>
              </w:rPr>
              <w:t xml:space="preserve">Сколько всего видов тканей выделяют у высших растений? </w:t>
            </w:r>
          </w:p>
          <w:p w14:paraId="2B6B0875" w14:textId="77777777" w:rsidR="00543596" w:rsidRPr="00543596" w:rsidRDefault="00543596" w:rsidP="00E507FF">
            <w:pPr>
              <w:numPr>
                <w:ilvl w:val="0"/>
                <w:numId w:val="90"/>
              </w:numPr>
              <w:spacing w:after="0" w:line="240" w:lineRule="auto"/>
              <w:contextualSpacing/>
              <w:jc w:val="both"/>
              <w:rPr>
                <w:rFonts w:ascii="Times New Roman" w:hAnsi="Times New Roman" w:cs="Times New Roman"/>
                <w:b/>
                <w:color w:val="0D0D0D" w:themeColor="text1" w:themeTint="F2"/>
                <w:sz w:val="28"/>
                <w:szCs w:val="28"/>
              </w:rPr>
            </w:pPr>
            <w:r w:rsidRPr="00543596">
              <w:rPr>
                <w:rFonts w:ascii="Times New Roman" w:hAnsi="Times New Roman" w:cs="Times New Roman"/>
                <w:color w:val="0D0D0D" w:themeColor="text1" w:themeTint="F2"/>
                <w:sz w:val="28"/>
                <w:szCs w:val="28"/>
              </w:rPr>
              <w:t xml:space="preserve">Какая ткань у высших растений является первичной тканью, из которой образуются все другие ткани растения? </w:t>
            </w:r>
          </w:p>
          <w:p w14:paraId="44304001" w14:textId="77777777" w:rsidR="00543596" w:rsidRPr="00543596" w:rsidRDefault="00543596" w:rsidP="00E507FF">
            <w:pPr>
              <w:numPr>
                <w:ilvl w:val="0"/>
                <w:numId w:val="90"/>
              </w:numPr>
              <w:spacing w:after="0" w:line="240" w:lineRule="auto"/>
              <w:contextualSpacing/>
              <w:jc w:val="both"/>
              <w:rPr>
                <w:rFonts w:ascii="Times New Roman" w:hAnsi="Times New Roman" w:cs="Times New Roman"/>
                <w:b/>
                <w:color w:val="0D0D0D" w:themeColor="text1" w:themeTint="F2"/>
                <w:sz w:val="28"/>
                <w:szCs w:val="28"/>
              </w:rPr>
            </w:pPr>
            <w:r w:rsidRPr="00543596">
              <w:rPr>
                <w:rFonts w:ascii="Times New Roman" w:hAnsi="Times New Roman" w:cs="Times New Roman"/>
                <w:color w:val="0D0D0D" w:themeColor="text1" w:themeTint="F2"/>
                <w:sz w:val="28"/>
                <w:szCs w:val="28"/>
              </w:rPr>
              <w:t xml:space="preserve">Лубяные и древесные волокна - это составляющие какой ткани? </w:t>
            </w:r>
          </w:p>
          <w:p w14:paraId="0A14357E" w14:textId="77777777" w:rsidR="00543596" w:rsidRPr="00543596" w:rsidRDefault="00543596" w:rsidP="00E507FF">
            <w:pPr>
              <w:numPr>
                <w:ilvl w:val="0"/>
                <w:numId w:val="90"/>
              </w:numPr>
              <w:spacing w:after="0" w:line="240" w:lineRule="auto"/>
              <w:contextualSpacing/>
              <w:jc w:val="both"/>
              <w:rPr>
                <w:rFonts w:ascii="Times New Roman" w:hAnsi="Times New Roman" w:cs="Times New Roman"/>
                <w:b/>
                <w:color w:val="0D0D0D" w:themeColor="text1" w:themeTint="F2"/>
                <w:sz w:val="28"/>
                <w:szCs w:val="28"/>
              </w:rPr>
            </w:pPr>
            <w:r w:rsidRPr="00543596">
              <w:rPr>
                <w:rFonts w:ascii="Times New Roman" w:hAnsi="Times New Roman" w:cs="Times New Roman"/>
                <w:color w:val="0D0D0D" w:themeColor="text1" w:themeTint="F2"/>
                <w:sz w:val="28"/>
                <w:szCs w:val="28"/>
              </w:rPr>
              <w:t xml:space="preserve">Кожица, пробка и корка – это подвиды какой ткани? </w:t>
            </w:r>
          </w:p>
          <w:p w14:paraId="4454CF0E" w14:textId="77777777" w:rsidR="00543596" w:rsidRPr="00543596" w:rsidRDefault="00543596" w:rsidP="00E507FF">
            <w:pPr>
              <w:numPr>
                <w:ilvl w:val="0"/>
                <w:numId w:val="90"/>
              </w:numPr>
              <w:spacing w:after="0" w:line="240" w:lineRule="auto"/>
              <w:contextualSpacing/>
              <w:jc w:val="both"/>
              <w:rPr>
                <w:rFonts w:ascii="Times New Roman" w:hAnsi="Times New Roman" w:cs="Times New Roman"/>
                <w:b/>
                <w:color w:val="0D0D0D" w:themeColor="text1" w:themeTint="F2"/>
                <w:sz w:val="28"/>
                <w:szCs w:val="28"/>
              </w:rPr>
            </w:pPr>
            <w:r w:rsidRPr="00543596">
              <w:rPr>
                <w:rFonts w:ascii="Times New Roman" w:hAnsi="Times New Roman" w:cs="Times New Roman"/>
                <w:color w:val="0D0D0D" w:themeColor="text1" w:themeTint="F2"/>
                <w:sz w:val="28"/>
                <w:szCs w:val="28"/>
              </w:rPr>
              <w:t xml:space="preserve">Какой вид ткани придаёт растению прочность? </w:t>
            </w:r>
          </w:p>
          <w:p w14:paraId="04983357" w14:textId="77777777" w:rsidR="00543596" w:rsidRPr="00543596" w:rsidRDefault="00543596" w:rsidP="00E507FF">
            <w:pPr>
              <w:numPr>
                <w:ilvl w:val="0"/>
                <w:numId w:val="90"/>
              </w:numPr>
              <w:spacing w:after="0" w:line="240" w:lineRule="auto"/>
              <w:contextualSpacing/>
              <w:jc w:val="both"/>
              <w:rPr>
                <w:rFonts w:ascii="Times New Roman" w:hAnsi="Times New Roman" w:cs="Times New Roman"/>
                <w:b/>
                <w:color w:val="0D0D0D" w:themeColor="text1" w:themeTint="F2"/>
                <w:sz w:val="28"/>
                <w:szCs w:val="28"/>
              </w:rPr>
            </w:pPr>
            <w:r w:rsidRPr="00543596">
              <w:rPr>
                <w:rFonts w:ascii="Times New Roman" w:hAnsi="Times New Roman" w:cs="Times New Roman"/>
                <w:color w:val="0D0D0D" w:themeColor="text1" w:themeTint="F2"/>
                <w:sz w:val="28"/>
                <w:szCs w:val="28"/>
              </w:rPr>
              <w:t xml:space="preserve">Сколько транспортных систем образует проводящая ткань? </w:t>
            </w:r>
          </w:p>
          <w:p w14:paraId="5DF64F9E" w14:textId="77777777" w:rsidR="00543596" w:rsidRPr="00543596" w:rsidRDefault="00543596" w:rsidP="00E507FF">
            <w:pPr>
              <w:numPr>
                <w:ilvl w:val="0"/>
                <w:numId w:val="90"/>
              </w:numPr>
              <w:spacing w:after="0" w:line="240" w:lineRule="auto"/>
              <w:contextualSpacing/>
              <w:jc w:val="both"/>
              <w:rPr>
                <w:rFonts w:ascii="Times New Roman" w:hAnsi="Times New Roman" w:cs="Times New Roman"/>
                <w:b/>
                <w:color w:val="0D0D0D" w:themeColor="text1" w:themeTint="F2"/>
                <w:sz w:val="28"/>
                <w:szCs w:val="28"/>
              </w:rPr>
            </w:pPr>
            <w:r w:rsidRPr="00543596">
              <w:rPr>
                <w:rFonts w:ascii="Times New Roman" w:hAnsi="Times New Roman" w:cs="Times New Roman"/>
                <w:color w:val="0D0D0D" w:themeColor="text1" w:themeTint="F2"/>
                <w:sz w:val="28"/>
                <w:szCs w:val="28"/>
              </w:rPr>
              <w:t xml:space="preserve">Где располагается воздухоносная основная ткань растения? </w:t>
            </w:r>
          </w:p>
          <w:p w14:paraId="4D595762" w14:textId="77777777" w:rsidR="00543596" w:rsidRPr="00543596" w:rsidRDefault="00543596" w:rsidP="00E507FF">
            <w:pPr>
              <w:numPr>
                <w:ilvl w:val="0"/>
                <w:numId w:val="90"/>
              </w:numPr>
              <w:spacing w:after="0" w:line="240" w:lineRule="auto"/>
              <w:contextualSpacing/>
              <w:jc w:val="both"/>
              <w:rPr>
                <w:rFonts w:ascii="Times New Roman" w:hAnsi="Times New Roman" w:cs="Times New Roman"/>
                <w:b/>
                <w:color w:val="0D0D0D" w:themeColor="text1" w:themeTint="F2"/>
                <w:sz w:val="28"/>
                <w:szCs w:val="28"/>
              </w:rPr>
            </w:pPr>
            <w:r w:rsidRPr="00543596">
              <w:rPr>
                <w:rFonts w:ascii="Times New Roman" w:hAnsi="Times New Roman" w:cs="Times New Roman"/>
                <w:color w:val="0D0D0D" w:themeColor="text1" w:themeTint="F2"/>
                <w:sz w:val="28"/>
                <w:szCs w:val="28"/>
              </w:rPr>
              <w:t xml:space="preserve">Сколько видов основной ткани существует? </w:t>
            </w:r>
          </w:p>
          <w:p w14:paraId="777A3585" w14:textId="77777777" w:rsidR="00543596" w:rsidRPr="00543596" w:rsidRDefault="00543596" w:rsidP="00E507FF">
            <w:pPr>
              <w:numPr>
                <w:ilvl w:val="0"/>
                <w:numId w:val="90"/>
              </w:numPr>
              <w:spacing w:after="0" w:line="240" w:lineRule="auto"/>
              <w:contextualSpacing/>
              <w:jc w:val="both"/>
              <w:rPr>
                <w:b/>
              </w:rPr>
            </w:pPr>
            <w:r w:rsidRPr="00543596">
              <w:rPr>
                <w:rFonts w:ascii="Times New Roman" w:hAnsi="Times New Roman" w:cs="Times New Roman"/>
                <w:color w:val="0D0D0D" w:themeColor="text1" w:themeTint="F2"/>
                <w:sz w:val="28"/>
                <w:szCs w:val="28"/>
              </w:rPr>
              <w:t>Какой вид основной ткани способствует накапливанию необходимых для развития растения органических веществ?</w:t>
            </w:r>
          </w:p>
          <w:p w14:paraId="2664373D" w14:textId="77777777" w:rsidR="00543596" w:rsidRPr="00543596" w:rsidRDefault="00543596" w:rsidP="00E507FF">
            <w:pPr>
              <w:spacing w:after="0" w:line="240" w:lineRule="auto"/>
              <w:ind w:left="720"/>
              <w:contextualSpacing/>
              <w:jc w:val="both"/>
              <w:rPr>
                <w:b/>
              </w:rPr>
            </w:pPr>
          </w:p>
        </w:tc>
      </w:tr>
      <w:tr w:rsidR="00543596" w:rsidRPr="00543596" w14:paraId="23B2A46F" w14:textId="77777777" w:rsidTr="00E507FF">
        <w:trPr>
          <w:trHeight w:val="847"/>
        </w:trPr>
        <w:tc>
          <w:tcPr>
            <w:tcW w:w="9215" w:type="dxa"/>
            <w:gridSpan w:val="2"/>
            <w:shd w:val="clear" w:color="auto" w:fill="FDE9D9"/>
          </w:tcPr>
          <w:p w14:paraId="5D2867C7" w14:textId="77777777" w:rsidR="00543596" w:rsidRPr="00543596" w:rsidRDefault="00543596" w:rsidP="00E507FF">
            <w:pPr>
              <w:spacing w:after="0" w:line="240" w:lineRule="auto"/>
              <w:jc w:val="center"/>
              <w:rPr>
                <w:rFonts w:ascii="Times New Roman" w:eastAsia="Calibri" w:hAnsi="Times New Roman" w:cs="Times New Roman"/>
                <w:i/>
                <w:sz w:val="24"/>
                <w:szCs w:val="24"/>
                <w:lang w:val="kk-KZ"/>
              </w:rPr>
            </w:pPr>
            <w:r w:rsidRPr="00543596">
              <w:rPr>
                <w:rFonts w:ascii="Times New Roman" w:eastAsia="Calibri" w:hAnsi="Times New Roman" w:cs="Times New Roman"/>
                <w:i/>
                <w:sz w:val="24"/>
                <w:szCs w:val="24"/>
                <w:lang w:val="kk-KZ"/>
              </w:rPr>
              <w:t>Ответы на эти вопросы будут предметом нашего исследования сегодня на уроке.</w:t>
            </w:r>
          </w:p>
          <w:p w14:paraId="72222A03" w14:textId="77777777" w:rsidR="00543596" w:rsidRPr="00543596" w:rsidRDefault="00543596" w:rsidP="00E507FF">
            <w:pPr>
              <w:spacing w:after="0" w:line="240" w:lineRule="auto"/>
              <w:jc w:val="center"/>
              <w:rPr>
                <w:rFonts w:ascii="Times New Roman" w:eastAsia="Calibri" w:hAnsi="Times New Roman" w:cs="Times New Roman"/>
                <w:i/>
                <w:sz w:val="24"/>
                <w:szCs w:val="24"/>
                <w:lang w:val="kk-KZ"/>
              </w:rPr>
            </w:pPr>
            <w:r w:rsidRPr="00543596">
              <w:rPr>
                <w:rFonts w:ascii="Times New Roman" w:eastAsia="Calibri" w:hAnsi="Times New Roman" w:cs="Times New Roman"/>
                <w:i/>
                <w:sz w:val="24"/>
                <w:szCs w:val="24"/>
              </w:rPr>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 самостоятельно, заполнив пропуски в заданиях на </w:t>
            </w:r>
            <w:r w:rsidRPr="00543596">
              <w:rPr>
                <w:rFonts w:ascii="Times New Roman" w:eastAsia="Calibri" w:hAnsi="Times New Roman" w:cs="Times New Roman"/>
                <w:i/>
                <w:sz w:val="24"/>
                <w:szCs w:val="24"/>
                <w:lang w:val="kk-KZ"/>
              </w:rPr>
              <w:t>ІІ этапе.</w:t>
            </w:r>
          </w:p>
        </w:tc>
      </w:tr>
      <w:tr w:rsidR="00543596" w:rsidRPr="00543596" w14:paraId="0D98B43A" w14:textId="77777777" w:rsidTr="00E507FF">
        <w:trPr>
          <w:trHeight w:val="321"/>
        </w:trPr>
        <w:tc>
          <w:tcPr>
            <w:tcW w:w="9215" w:type="dxa"/>
            <w:gridSpan w:val="2"/>
            <w:shd w:val="clear" w:color="auto" w:fill="FBD4B4"/>
          </w:tcPr>
          <w:p w14:paraId="175B0D2B"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знаний</w:t>
            </w:r>
          </w:p>
          <w:p w14:paraId="1B14F21B" w14:textId="77777777" w:rsidR="00543596" w:rsidRPr="00543596" w:rsidRDefault="00543596" w:rsidP="00E507FF">
            <w:pPr>
              <w:spacing w:after="0" w:line="240" w:lineRule="auto"/>
              <w:jc w:val="center"/>
              <w:rPr>
                <w:rFonts w:ascii="Calibri" w:eastAsia="Calibri" w:hAnsi="Calibri" w:cs="Times New Roman"/>
                <w:lang w:val="uk-UA"/>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564BC03A" w14:textId="77777777" w:rsidTr="00E507FF">
        <w:tc>
          <w:tcPr>
            <w:tcW w:w="9215" w:type="dxa"/>
            <w:gridSpan w:val="2"/>
            <w:shd w:val="clear" w:color="auto" w:fill="FDE9D9"/>
          </w:tcPr>
          <w:p w14:paraId="3646D450"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 задания на «Узнавание» </w:t>
            </w:r>
          </w:p>
        </w:tc>
      </w:tr>
      <w:tr w:rsidR="00543596" w:rsidRPr="00543596" w14:paraId="2A849E42" w14:textId="77777777" w:rsidTr="00E507FF">
        <w:trPr>
          <w:trHeight w:val="1265"/>
        </w:trPr>
        <w:tc>
          <w:tcPr>
            <w:tcW w:w="9215" w:type="dxa"/>
            <w:gridSpan w:val="2"/>
            <w:shd w:val="clear" w:color="auto" w:fill="auto"/>
          </w:tcPr>
          <w:p w14:paraId="331A4FA2" w14:textId="77777777" w:rsidR="00543596" w:rsidRPr="00543596" w:rsidRDefault="00543596" w:rsidP="00E507FF">
            <w:pPr>
              <w:shd w:val="clear" w:color="auto" w:fill="FFFFFF"/>
              <w:spacing w:after="160" w:line="259" w:lineRule="auto"/>
              <w:ind w:left="567"/>
              <w:contextualSpacing/>
              <w:rPr>
                <w:rFonts w:ascii="Times New Roman" w:hAnsi="Times New Roman" w:cs="Times New Roman"/>
                <w:b/>
                <w:sz w:val="28"/>
                <w:szCs w:val="28"/>
              </w:rPr>
            </w:pPr>
            <w:r w:rsidRPr="00543596">
              <w:rPr>
                <w:rFonts w:ascii="Times New Roman" w:hAnsi="Times New Roman" w:cs="Times New Roman"/>
                <w:b/>
                <w:sz w:val="28"/>
                <w:szCs w:val="28"/>
              </w:rPr>
              <w:t xml:space="preserve">1-задание: </w:t>
            </w:r>
            <w:r w:rsidRPr="00543596">
              <w:rPr>
                <w:rFonts w:ascii="Times New Roman" w:hAnsi="Times New Roman" w:cs="Times New Roman"/>
                <w:b/>
                <w:i/>
                <w:color w:val="FF0000"/>
                <w:sz w:val="28"/>
                <w:szCs w:val="28"/>
                <w:lang w:val="kk-KZ"/>
              </w:rPr>
              <w:t>Ответьте на следующие</w:t>
            </w:r>
            <w:r w:rsidRPr="00543596">
              <w:rPr>
                <w:rFonts w:ascii="Times New Roman" w:hAnsi="Times New Roman"/>
                <w:b/>
                <w:i/>
                <w:color w:val="FF0000"/>
                <w:sz w:val="28"/>
                <w:szCs w:val="28"/>
              </w:rPr>
              <w:t xml:space="preserve"> </w:t>
            </w:r>
            <w:r w:rsidRPr="00543596">
              <w:rPr>
                <w:rFonts w:ascii="Times New Roman" w:hAnsi="Times New Roman" w:cs="Times New Roman"/>
                <w:b/>
                <w:i/>
                <w:color w:val="FF0000"/>
                <w:sz w:val="28"/>
                <w:szCs w:val="28"/>
                <w:lang w:val="kk-KZ"/>
              </w:rPr>
              <w:t>вопросы</w:t>
            </w:r>
            <w:r w:rsidRPr="00543596">
              <w:rPr>
                <w:rFonts w:ascii="Times New Roman" w:hAnsi="Times New Roman"/>
                <w:b/>
                <w:color w:val="FF0000"/>
                <w:sz w:val="28"/>
                <w:szCs w:val="28"/>
              </w:rPr>
              <w:t>:</w:t>
            </w:r>
            <w:r w:rsidRPr="00543596">
              <w:rPr>
                <w:rFonts w:ascii="Times New Roman" w:hAnsi="Times New Roman" w:cs="Times New Roman"/>
                <w:b/>
                <w:color w:val="FF0000"/>
                <w:sz w:val="28"/>
                <w:szCs w:val="28"/>
              </w:rPr>
              <w:t xml:space="preserve"> </w:t>
            </w:r>
          </w:p>
          <w:p w14:paraId="136DB62C" w14:textId="77777777" w:rsidR="00543596" w:rsidRPr="00543596" w:rsidRDefault="00543596" w:rsidP="00E507FF">
            <w:pPr>
              <w:numPr>
                <w:ilvl w:val="0"/>
                <w:numId w:val="101"/>
              </w:numPr>
              <w:shd w:val="clear" w:color="auto" w:fill="FFFFFF"/>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Что</w:t>
            </w:r>
            <w:r w:rsidRPr="00543596">
              <w:rPr>
                <w:rFonts w:ascii="Times New Roman" w:hAnsi="Times New Roman" w:cs="Times New Roman"/>
                <w:b/>
                <w:sz w:val="28"/>
                <w:szCs w:val="28"/>
                <w:lang w:val="kk-KZ"/>
              </w:rPr>
              <w:t xml:space="preserve"> </w:t>
            </w:r>
            <w:r w:rsidRPr="00543596">
              <w:rPr>
                <w:rFonts w:ascii="Times New Roman" w:hAnsi="Times New Roman" w:cs="Times New Roman"/>
                <w:sz w:val="28"/>
                <w:szCs w:val="28"/>
                <w:lang w:val="kk-KZ"/>
              </w:rPr>
              <w:t>называют покровными тканями?</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К п</w:t>
            </w:r>
            <w:r w:rsidRPr="00543596">
              <w:rPr>
                <w:rFonts w:ascii="Times New Roman" w:hAnsi="Times New Roman" w:cs="Times New Roman"/>
                <w:sz w:val="28"/>
                <w:szCs w:val="28"/>
              </w:rPr>
              <w:t xml:space="preserve">окровными тканями называют ткани, покрывающие тело растения и взаимодействующие с </w:t>
            </w:r>
            <w:r w:rsidRPr="00543596">
              <w:rPr>
                <w:rFonts w:ascii="Times New Roman" w:hAnsi="Times New Roman" w:cs="Times New Roman"/>
                <w:i/>
                <w:sz w:val="28"/>
                <w:szCs w:val="28"/>
                <w:u w:val="single"/>
              </w:rPr>
              <w:t>внешней</w:t>
            </w:r>
            <w:r w:rsidRPr="00543596">
              <w:rPr>
                <w:rFonts w:ascii="Times New Roman" w:hAnsi="Times New Roman" w:cs="Times New Roman"/>
                <w:sz w:val="28"/>
                <w:szCs w:val="28"/>
              </w:rPr>
              <w:t xml:space="preserve"> средой. </w:t>
            </w:r>
          </w:p>
          <w:p w14:paraId="72F271ED" w14:textId="77777777" w:rsidR="00543596" w:rsidRPr="00543596" w:rsidRDefault="00543596" w:rsidP="00E507FF">
            <w:pPr>
              <w:numPr>
                <w:ilvl w:val="0"/>
                <w:numId w:val="101"/>
              </w:numPr>
              <w:shd w:val="clear" w:color="auto" w:fill="FFFFFF"/>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Как классифицируются покровные ткани?</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К</w:t>
            </w:r>
            <w:r w:rsidRPr="00543596">
              <w:rPr>
                <w:rFonts w:ascii="Times New Roman" w:hAnsi="Times New Roman" w:cs="Times New Roman"/>
                <w:sz w:val="28"/>
                <w:szCs w:val="28"/>
              </w:rPr>
              <w:t xml:space="preserve"> покровным тканям относятся </w:t>
            </w:r>
            <w:r w:rsidRPr="00543596">
              <w:rPr>
                <w:rFonts w:ascii="Times New Roman" w:hAnsi="Times New Roman" w:cs="Times New Roman"/>
                <w:i/>
                <w:sz w:val="28"/>
                <w:szCs w:val="28"/>
                <w:u w:val="single"/>
              </w:rPr>
              <w:t>первичная</w:t>
            </w:r>
            <w:r w:rsidRPr="00543596">
              <w:rPr>
                <w:rFonts w:ascii="Times New Roman" w:hAnsi="Times New Roman" w:cs="Times New Roman"/>
                <w:sz w:val="28"/>
                <w:szCs w:val="28"/>
              </w:rPr>
              <w:t xml:space="preserve"> покровная ткань – кожица, </w:t>
            </w:r>
            <w:r w:rsidRPr="00543596">
              <w:rPr>
                <w:rFonts w:ascii="Times New Roman" w:hAnsi="Times New Roman" w:cs="Times New Roman"/>
                <w:i/>
                <w:sz w:val="28"/>
                <w:szCs w:val="28"/>
                <w:u w:val="single"/>
              </w:rPr>
              <w:t>вторичная</w:t>
            </w:r>
            <w:r w:rsidRPr="00543596">
              <w:rPr>
                <w:rFonts w:ascii="Times New Roman" w:hAnsi="Times New Roman" w:cs="Times New Roman"/>
                <w:sz w:val="28"/>
                <w:szCs w:val="28"/>
              </w:rPr>
              <w:t xml:space="preserve"> покровная ткань – перидерма и </w:t>
            </w:r>
            <w:r w:rsidRPr="00543596">
              <w:rPr>
                <w:rFonts w:ascii="Times New Roman" w:hAnsi="Times New Roman" w:cs="Times New Roman"/>
                <w:i/>
                <w:sz w:val="28"/>
                <w:szCs w:val="28"/>
                <w:u w:val="single"/>
              </w:rPr>
              <w:t xml:space="preserve">третичная </w:t>
            </w:r>
            <w:r w:rsidRPr="00543596">
              <w:rPr>
                <w:rFonts w:ascii="Times New Roman" w:hAnsi="Times New Roman" w:cs="Times New Roman"/>
                <w:sz w:val="28"/>
                <w:szCs w:val="28"/>
              </w:rPr>
              <w:t>покровная ткань – корка.</w:t>
            </w:r>
          </w:p>
          <w:p w14:paraId="5A0976ED" w14:textId="77777777" w:rsidR="00543596" w:rsidRPr="00543596" w:rsidRDefault="00543596" w:rsidP="00E507FF">
            <w:pPr>
              <w:numPr>
                <w:ilvl w:val="0"/>
                <w:numId w:val="101"/>
              </w:numPr>
              <w:shd w:val="clear" w:color="auto" w:fill="FFFFFF"/>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Какова роль покровных тканей?</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sz w:val="28"/>
                <w:szCs w:val="28"/>
              </w:rPr>
              <w:t xml:space="preserve">Они защищают внутренние ткани от действия неблагоприятных </w:t>
            </w:r>
            <w:r w:rsidRPr="00543596">
              <w:rPr>
                <w:rFonts w:ascii="Times New Roman" w:hAnsi="Times New Roman" w:cs="Times New Roman"/>
                <w:i/>
                <w:sz w:val="28"/>
                <w:szCs w:val="28"/>
                <w:u w:val="single"/>
              </w:rPr>
              <w:t>факторов</w:t>
            </w:r>
            <w:r w:rsidRPr="00543596">
              <w:rPr>
                <w:rFonts w:ascii="Times New Roman" w:hAnsi="Times New Roman" w:cs="Times New Roman"/>
                <w:sz w:val="28"/>
                <w:szCs w:val="28"/>
              </w:rPr>
              <w:t xml:space="preserve"> среды, </w:t>
            </w:r>
            <w:r w:rsidRPr="00543596">
              <w:rPr>
                <w:rFonts w:ascii="Times New Roman" w:hAnsi="Times New Roman" w:cs="Times New Roman"/>
                <w:i/>
                <w:sz w:val="28"/>
                <w:szCs w:val="28"/>
                <w:u w:val="single"/>
              </w:rPr>
              <w:t>регулируют</w:t>
            </w:r>
            <w:r w:rsidRPr="00543596">
              <w:rPr>
                <w:rFonts w:ascii="Times New Roman" w:hAnsi="Times New Roman" w:cs="Times New Roman"/>
                <w:sz w:val="28"/>
                <w:szCs w:val="28"/>
              </w:rPr>
              <w:t xml:space="preserve"> газообмен и транспирацию. </w:t>
            </w:r>
          </w:p>
          <w:p w14:paraId="3824363E" w14:textId="77777777" w:rsidR="00543596" w:rsidRPr="00543596" w:rsidRDefault="00543596" w:rsidP="00E507FF">
            <w:pPr>
              <w:numPr>
                <w:ilvl w:val="0"/>
                <w:numId w:val="101"/>
              </w:numPr>
              <w:shd w:val="clear" w:color="auto" w:fill="FFFFFF"/>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sz w:val="28"/>
                <w:szCs w:val="28"/>
              </w:rPr>
              <w:t>Где расположены покровные ткани?</w:t>
            </w:r>
            <w:r w:rsidRPr="00543596">
              <w:rPr>
                <w:rFonts w:ascii="Times New Roman" w:hAnsi="Times New Roman" w:cs="Times New Roman"/>
                <w:b/>
                <w:sz w:val="28"/>
                <w:szCs w:val="28"/>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222222"/>
                <w:sz w:val="28"/>
                <w:szCs w:val="28"/>
                <w:shd w:val="clear" w:color="auto" w:fill="FFFFFF"/>
              </w:rPr>
              <w:t xml:space="preserve">Покровные ткани - </w:t>
            </w:r>
            <w:r w:rsidRPr="00543596">
              <w:rPr>
                <w:rFonts w:ascii="Times New Roman" w:hAnsi="Times New Roman" w:cs="Times New Roman"/>
                <w:i/>
                <w:color w:val="222222"/>
                <w:sz w:val="28"/>
                <w:szCs w:val="28"/>
                <w:u w:val="single"/>
                <w:shd w:val="clear" w:color="auto" w:fill="FFFFFF"/>
              </w:rPr>
              <w:t>наружные</w:t>
            </w:r>
            <w:r w:rsidRPr="00543596">
              <w:rPr>
                <w:rFonts w:ascii="Times New Roman" w:hAnsi="Times New Roman" w:cs="Times New Roman"/>
                <w:color w:val="222222"/>
                <w:sz w:val="28"/>
                <w:szCs w:val="28"/>
                <w:shd w:val="clear" w:color="auto" w:fill="FFFFFF"/>
              </w:rPr>
              <w:t xml:space="preserve"> ткани </w:t>
            </w:r>
            <w:hyperlink r:id="rId275" w:history="1">
              <w:r w:rsidRPr="00543596">
                <w:rPr>
                  <w:rFonts w:ascii="Times New Roman" w:hAnsi="Times New Roman" w:cs="Times New Roman"/>
                  <w:sz w:val="28"/>
                  <w:szCs w:val="28"/>
                  <w:highlight w:val="white"/>
                </w:rPr>
                <w:t>растения</w:t>
              </w:r>
            </w:hyperlink>
            <w:r w:rsidRPr="00543596">
              <w:rPr>
                <w:rFonts w:ascii="Times New Roman" w:hAnsi="Times New Roman" w:cs="Times New Roman"/>
                <w:sz w:val="28"/>
                <w:szCs w:val="28"/>
                <w:shd w:val="clear" w:color="auto" w:fill="FFFFFF"/>
              </w:rPr>
              <w:t xml:space="preserve">. </w:t>
            </w:r>
          </w:p>
          <w:p w14:paraId="6041C1B0" w14:textId="77777777" w:rsidR="00543596" w:rsidRPr="00543596" w:rsidRDefault="00543596" w:rsidP="00E507FF">
            <w:pPr>
              <w:numPr>
                <w:ilvl w:val="0"/>
                <w:numId w:val="101"/>
              </w:numPr>
              <w:shd w:val="clear" w:color="auto" w:fill="FFFFFF"/>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К каким тканям относят покровные ткани?</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Покровная ткань относится к </w:t>
            </w:r>
            <w:r w:rsidRPr="00543596">
              <w:rPr>
                <w:rFonts w:ascii="Times New Roman" w:hAnsi="Times New Roman" w:cs="Times New Roman"/>
                <w:color w:val="0D0D0D" w:themeColor="text1" w:themeTint="F2"/>
                <w:sz w:val="28"/>
                <w:szCs w:val="28"/>
                <w:u w:val="single"/>
              </w:rPr>
              <w:t>защитным</w:t>
            </w:r>
            <w:r w:rsidRPr="00543596">
              <w:rPr>
                <w:rFonts w:ascii="Times New Roman" w:hAnsi="Times New Roman" w:cs="Times New Roman"/>
                <w:color w:val="0D0D0D" w:themeColor="text1" w:themeTint="F2"/>
                <w:sz w:val="28"/>
                <w:szCs w:val="28"/>
              </w:rPr>
              <w:t xml:space="preserve"> тканям. </w:t>
            </w:r>
          </w:p>
          <w:p w14:paraId="55B05C9F" w14:textId="77777777" w:rsidR="00543596" w:rsidRPr="00543596" w:rsidRDefault="00543596" w:rsidP="00E507FF">
            <w:pPr>
              <w:numPr>
                <w:ilvl w:val="0"/>
                <w:numId w:val="101"/>
              </w:numPr>
              <w:shd w:val="clear" w:color="auto" w:fill="FFFFFF"/>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Какую функцию выполняют покровные ткани?</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Она необходима для того, чтобы защищать растение от резких перепадов </w:t>
            </w:r>
            <w:r w:rsidRPr="00543596">
              <w:rPr>
                <w:rFonts w:ascii="Times New Roman" w:hAnsi="Times New Roman" w:cs="Times New Roman"/>
                <w:i/>
                <w:color w:val="0D0D0D" w:themeColor="text1" w:themeTint="F2"/>
                <w:sz w:val="28"/>
                <w:szCs w:val="28"/>
                <w:u w:val="single"/>
              </w:rPr>
              <w:t>температуры</w:t>
            </w:r>
            <w:r w:rsidRPr="00543596">
              <w:rPr>
                <w:rFonts w:ascii="Times New Roman" w:hAnsi="Times New Roman" w:cs="Times New Roman"/>
                <w:color w:val="0D0D0D" w:themeColor="text1" w:themeTint="F2"/>
                <w:sz w:val="28"/>
                <w:szCs w:val="28"/>
              </w:rPr>
              <w:t xml:space="preserve">, от излишнего испарения </w:t>
            </w:r>
            <w:r w:rsidRPr="00543596">
              <w:rPr>
                <w:rFonts w:ascii="Times New Roman" w:hAnsi="Times New Roman" w:cs="Times New Roman"/>
                <w:i/>
                <w:color w:val="0D0D0D" w:themeColor="text1" w:themeTint="F2"/>
                <w:sz w:val="28"/>
                <w:szCs w:val="28"/>
                <w:u w:val="single"/>
              </w:rPr>
              <w:t>воды</w:t>
            </w:r>
            <w:r w:rsidRPr="00543596">
              <w:rPr>
                <w:rFonts w:ascii="Times New Roman" w:hAnsi="Times New Roman" w:cs="Times New Roman"/>
                <w:color w:val="0D0D0D" w:themeColor="text1" w:themeTint="F2"/>
                <w:sz w:val="28"/>
                <w:szCs w:val="28"/>
              </w:rPr>
              <w:t xml:space="preserve">, от микробов, грибов и </w:t>
            </w:r>
            <w:r w:rsidRPr="00543596">
              <w:rPr>
                <w:rFonts w:ascii="Times New Roman" w:hAnsi="Times New Roman" w:cs="Times New Roman"/>
                <w:color w:val="222222"/>
                <w:sz w:val="28"/>
                <w:szCs w:val="28"/>
              </w:rPr>
              <w:t>от болезнетворных </w:t>
            </w:r>
            <w:hyperlink r:id="rId276" w:history="1">
              <w:r w:rsidRPr="00543596">
                <w:rPr>
                  <w:rFonts w:ascii="Times New Roman" w:hAnsi="Times New Roman" w:cs="Times New Roman"/>
                  <w:i/>
                  <w:sz w:val="28"/>
                  <w:szCs w:val="28"/>
                  <w:u w:val="single"/>
                </w:rPr>
                <w:t>бактерий</w:t>
              </w:r>
            </w:hyperlink>
            <w:r w:rsidRPr="00543596">
              <w:rPr>
                <w:rFonts w:ascii="Times New Roman" w:hAnsi="Times New Roman" w:cs="Times New Roman"/>
                <w:sz w:val="28"/>
                <w:szCs w:val="28"/>
              </w:rPr>
              <w:t> и </w:t>
            </w:r>
            <w:hyperlink r:id="rId277" w:history="1">
              <w:r w:rsidRPr="00543596">
                <w:rPr>
                  <w:rFonts w:ascii="Times New Roman" w:hAnsi="Times New Roman" w:cs="Times New Roman"/>
                  <w:i/>
                  <w:sz w:val="28"/>
                  <w:szCs w:val="28"/>
                  <w:u w:val="single"/>
                </w:rPr>
                <w:t>вирусов</w:t>
              </w:r>
            </w:hyperlink>
            <w:r w:rsidRPr="00543596">
              <w:rPr>
                <w:rFonts w:ascii="Times New Roman" w:hAnsi="Times New Roman" w:cs="Times New Roman"/>
                <w:sz w:val="28"/>
                <w:szCs w:val="28"/>
              </w:rPr>
              <w:t> и других неблагоприятных воздействий </w:t>
            </w:r>
            <w:hyperlink r:id="rId278" w:history="1">
              <w:r w:rsidRPr="00543596">
                <w:rPr>
                  <w:rFonts w:ascii="Times New Roman" w:hAnsi="Times New Roman" w:cs="Times New Roman"/>
                  <w:sz w:val="28"/>
                  <w:szCs w:val="28"/>
                </w:rPr>
                <w:t>окружающей среды</w:t>
              </w:r>
            </w:hyperlink>
            <w:r w:rsidRPr="00543596">
              <w:rPr>
                <w:rFonts w:ascii="Times New Roman" w:hAnsi="Times New Roman" w:cs="Times New Roman"/>
                <w:sz w:val="28"/>
                <w:szCs w:val="28"/>
              </w:rPr>
              <w:t xml:space="preserve">. </w:t>
            </w:r>
          </w:p>
          <w:p w14:paraId="69DE17E0" w14:textId="77777777" w:rsidR="00543596" w:rsidRPr="00543596" w:rsidRDefault="00543596" w:rsidP="00E507FF">
            <w:pPr>
              <w:numPr>
                <w:ilvl w:val="0"/>
                <w:numId w:val="101"/>
              </w:numPr>
              <w:shd w:val="clear" w:color="auto" w:fill="FFFFFF"/>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Что могут осуществлять покровные ткани?</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222222"/>
                <w:sz w:val="28"/>
                <w:szCs w:val="28"/>
              </w:rPr>
              <w:t xml:space="preserve">Покровные ткани осуществляют всасывание и выделение </w:t>
            </w:r>
            <w:r w:rsidRPr="00543596">
              <w:rPr>
                <w:rFonts w:ascii="Times New Roman" w:hAnsi="Times New Roman" w:cs="Times New Roman"/>
                <w:i/>
                <w:color w:val="222222"/>
                <w:sz w:val="28"/>
                <w:szCs w:val="28"/>
                <w:u w:val="single"/>
              </w:rPr>
              <w:t>воды</w:t>
            </w:r>
            <w:r w:rsidRPr="00543596">
              <w:rPr>
                <w:rFonts w:ascii="Times New Roman" w:hAnsi="Times New Roman" w:cs="Times New Roman"/>
                <w:color w:val="222222"/>
                <w:sz w:val="28"/>
                <w:szCs w:val="28"/>
              </w:rPr>
              <w:t xml:space="preserve"> и других веществ. </w:t>
            </w:r>
          </w:p>
          <w:p w14:paraId="0846DD98" w14:textId="77777777" w:rsidR="00543596" w:rsidRPr="00543596" w:rsidRDefault="00543596" w:rsidP="00E507FF">
            <w:pPr>
              <w:shd w:val="clear" w:color="auto" w:fill="FFFFFF"/>
              <w:spacing w:after="0" w:line="240" w:lineRule="auto"/>
              <w:ind w:left="34" w:firstLine="533"/>
              <w:jc w:val="both"/>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 xml:space="preserve">2-задание </w:t>
            </w:r>
          </w:p>
          <w:p w14:paraId="21AFD54E" w14:textId="77777777" w:rsidR="00543596" w:rsidRPr="00543596" w:rsidRDefault="00543596" w:rsidP="00E507FF">
            <w:pPr>
              <w:numPr>
                <w:ilvl w:val="0"/>
                <w:numId w:val="100"/>
              </w:numPr>
              <w:shd w:val="clear" w:color="auto" w:fill="FFFFFF"/>
              <w:spacing w:after="0" w:line="240" w:lineRule="auto"/>
              <w:ind w:firstLine="360"/>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Как осуществляется газообмен покровными тканями?</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sz w:val="28"/>
                <w:szCs w:val="28"/>
                <w:shd w:val="clear" w:color="auto" w:fill="FFFFFF"/>
              </w:rPr>
              <w:t xml:space="preserve"> </w:t>
            </w:r>
            <w:r w:rsidRPr="00543596">
              <w:rPr>
                <w:rFonts w:ascii="Times New Roman" w:hAnsi="Times New Roman" w:cs="Times New Roman"/>
                <w:sz w:val="28"/>
                <w:szCs w:val="28"/>
              </w:rPr>
              <w:lastRenderedPageBreak/>
              <w:t xml:space="preserve">Через покровные ткани стебля </w:t>
            </w:r>
            <w:r w:rsidRPr="00543596">
              <w:rPr>
                <w:rFonts w:ascii="Times New Roman" w:hAnsi="Times New Roman" w:cs="Times New Roman"/>
                <w:i/>
                <w:sz w:val="28"/>
                <w:szCs w:val="28"/>
                <w:u w:val="single"/>
              </w:rPr>
              <w:t>осуществляется</w:t>
            </w:r>
            <w:r w:rsidRPr="00543596">
              <w:rPr>
                <w:rFonts w:ascii="Times New Roman" w:hAnsi="Times New Roman" w:cs="Times New Roman"/>
                <w:sz w:val="28"/>
                <w:szCs w:val="28"/>
              </w:rPr>
              <w:t xml:space="preserve"> </w:t>
            </w:r>
            <w:hyperlink r:id="rId279" w:history="1">
              <w:r w:rsidRPr="00543596">
                <w:rPr>
                  <w:rFonts w:ascii="Times New Roman" w:hAnsi="Times New Roman" w:cs="Times New Roman"/>
                  <w:sz w:val="28"/>
                  <w:szCs w:val="28"/>
                  <w:u w:val="single"/>
                </w:rPr>
                <w:t>газообмен</w:t>
              </w:r>
            </w:hyperlink>
            <w:r w:rsidRPr="00543596">
              <w:rPr>
                <w:rFonts w:ascii="Times New Roman" w:hAnsi="Times New Roman" w:cs="Times New Roman"/>
                <w:sz w:val="28"/>
                <w:szCs w:val="28"/>
              </w:rPr>
              <w:t>. В </w:t>
            </w:r>
            <w:hyperlink r:id="rId280" w:history="1">
              <w:r w:rsidRPr="00543596">
                <w:rPr>
                  <w:rFonts w:ascii="Times New Roman" w:hAnsi="Times New Roman" w:cs="Times New Roman"/>
                  <w:sz w:val="28"/>
                  <w:szCs w:val="28"/>
                  <w:u w:val="single"/>
                </w:rPr>
                <w:t>эпидерме</w:t>
              </w:r>
            </w:hyperlink>
            <w:r w:rsidRPr="00543596">
              <w:rPr>
                <w:rFonts w:ascii="Times New Roman" w:hAnsi="Times New Roman" w:cs="Times New Roman"/>
                <w:sz w:val="28"/>
                <w:szCs w:val="28"/>
              </w:rPr>
              <w:t> он происходит через </w:t>
            </w:r>
            <w:hyperlink r:id="rId281" w:history="1">
              <w:r w:rsidRPr="00543596">
                <w:rPr>
                  <w:rFonts w:ascii="Times New Roman" w:hAnsi="Times New Roman" w:cs="Times New Roman"/>
                  <w:sz w:val="28"/>
                  <w:szCs w:val="28"/>
                  <w:u w:val="single"/>
                </w:rPr>
                <w:t>устьица</w:t>
              </w:r>
            </w:hyperlink>
            <w:r w:rsidRPr="00543596">
              <w:rPr>
                <w:rFonts w:ascii="Times New Roman" w:hAnsi="Times New Roman" w:cs="Times New Roman"/>
                <w:sz w:val="28"/>
                <w:szCs w:val="28"/>
              </w:rPr>
              <w:t>. После образования </w:t>
            </w:r>
            <w:hyperlink r:id="rId282" w:history="1">
              <w:r w:rsidRPr="00543596">
                <w:rPr>
                  <w:rFonts w:ascii="Times New Roman" w:hAnsi="Times New Roman" w:cs="Times New Roman"/>
                  <w:sz w:val="28"/>
                  <w:szCs w:val="28"/>
                  <w:u w:val="single"/>
                </w:rPr>
                <w:t>перидермы</w:t>
              </w:r>
            </w:hyperlink>
            <w:r w:rsidRPr="00543596">
              <w:rPr>
                <w:rFonts w:ascii="Times New Roman" w:hAnsi="Times New Roman" w:cs="Times New Roman"/>
                <w:sz w:val="28"/>
                <w:szCs w:val="28"/>
              </w:rPr>
              <w:t xml:space="preserve"> эпидерма отмирает и </w:t>
            </w:r>
            <w:proofErr w:type="spellStart"/>
            <w:r w:rsidRPr="00543596">
              <w:rPr>
                <w:rFonts w:ascii="Times New Roman" w:hAnsi="Times New Roman" w:cs="Times New Roman"/>
                <w:sz w:val="28"/>
                <w:szCs w:val="28"/>
              </w:rPr>
              <w:t>слущивается</w:t>
            </w:r>
            <w:proofErr w:type="spellEnd"/>
            <w:r w:rsidRPr="00543596">
              <w:rPr>
                <w:rFonts w:ascii="Times New Roman" w:hAnsi="Times New Roman" w:cs="Times New Roman"/>
                <w:sz w:val="28"/>
                <w:szCs w:val="28"/>
              </w:rPr>
              <w:t>, и газообмен идёт через </w:t>
            </w:r>
            <w:hyperlink r:id="rId283" w:history="1">
              <w:r w:rsidRPr="00543596">
                <w:rPr>
                  <w:rFonts w:ascii="Times New Roman" w:hAnsi="Times New Roman" w:cs="Times New Roman"/>
                  <w:sz w:val="28"/>
                  <w:szCs w:val="28"/>
                  <w:u w:val="single"/>
                </w:rPr>
                <w:t>чечевички</w:t>
              </w:r>
            </w:hyperlink>
            <w:r w:rsidRPr="00543596">
              <w:rPr>
                <w:rFonts w:ascii="Times New Roman" w:hAnsi="Times New Roman" w:cs="Times New Roman"/>
                <w:sz w:val="28"/>
                <w:szCs w:val="28"/>
              </w:rPr>
              <w:t xml:space="preserve">. </w:t>
            </w:r>
          </w:p>
          <w:p w14:paraId="7196D6F1" w14:textId="77777777" w:rsidR="00543596" w:rsidRPr="00543596" w:rsidRDefault="00543596" w:rsidP="00E507FF">
            <w:pPr>
              <w:numPr>
                <w:ilvl w:val="0"/>
                <w:numId w:val="100"/>
              </w:numPr>
              <w:shd w:val="clear" w:color="auto" w:fill="FFFFFF"/>
              <w:spacing w:after="0" w:line="240" w:lineRule="auto"/>
              <w:ind w:firstLine="360"/>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Какие образования имеет эпидерма?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sz w:val="28"/>
                <w:szCs w:val="28"/>
                <w:shd w:val="clear" w:color="auto" w:fill="FFFFFF"/>
              </w:rPr>
              <w:t xml:space="preserve"> </w:t>
            </w:r>
            <w:r w:rsidRPr="00543596">
              <w:rPr>
                <w:rFonts w:ascii="Times New Roman" w:hAnsi="Times New Roman" w:cs="Times New Roman"/>
                <w:sz w:val="28"/>
                <w:szCs w:val="28"/>
              </w:rPr>
              <w:t>Часто эпидерма растений несёт различные образования: </w:t>
            </w:r>
            <w:proofErr w:type="spellStart"/>
            <w:r w:rsidR="00000000">
              <w:fldChar w:fldCharType="begin"/>
            </w:r>
            <w:r w:rsidR="00000000">
              <w:instrText>HYPERLINK "https://ru.wikipedia.org/wiki/Эмергенцы"</w:instrText>
            </w:r>
            <w:r w:rsidR="00000000">
              <w:fldChar w:fldCharType="separate"/>
            </w:r>
            <w:r w:rsidRPr="00543596">
              <w:rPr>
                <w:rFonts w:ascii="Times New Roman" w:hAnsi="Times New Roman" w:cs="Times New Roman"/>
                <w:sz w:val="28"/>
                <w:szCs w:val="28"/>
                <w:u w:val="single"/>
              </w:rPr>
              <w:t>эмергенцы</w:t>
            </w:r>
            <w:proofErr w:type="spellEnd"/>
            <w:r w:rsidR="00000000">
              <w:rPr>
                <w:rFonts w:ascii="Times New Roman" w:hAnsi="Times New Roman" w:cs="Times New Roman"/>
                <w:sz w:val="28"/>
                <w:szCs w:val="28"/>
                <w:u w:val="single"/>
              </w:rPr>
              <w:fldChar w:fldCharType="end"/>
            </w:r>
            <w:r w:rsidRPr="00543596">
              <w:rPr>
                <w:rFonts w:ascii="Times New Roman" w:hAnsi="Times New Roman" w:cs="Times New Roman"/>
                <w:sz w:val="28"/>
                <w:szCs w:val="28"/>
              </w:rPr>
              <w:t xml:space="preserve">, кроющие и </w:t>
            </w:r>
            <w:r w:rsidRPr="00543596">
              <w:rPr>
                <w:rFonts w:ascii="Times New Roman" w:hAnsi="Times New Roman" w:cs="Times New Roman"/>
                <w:i/>
                <w:sz w:val="28"/>
                <w:szCs w:val="28"/>
                <w:u w:val="single"/>
              </w:rPr>
              <w:t>железистые</w:t>
            </w:r>
            <w:r w:rsidRPr="00543596">
              <w:rPr>
                <w:rFonts w:ascii="Times New Roman" w:hAnsi="Times New Roman" w:cs="Times New Roman"/>
                <w:sz w:val="28"/>
                <w:szCs w:val="28"/>
              </w:rPr>
              <w:t> </w:t>
            </w:r>
            <w:hyperlink r:id="rId284" w:history="1">
              <w:r w:rsidRPr="00543596">
                <w:rPr>
                  <w:rFonts w:ascii="Times New Roman" w:hAnsi="Times New Roman" w:cs="Times New Roman"/>
                  <w:sz w:val="28"/>
                  <w:szCs w:val="28"/>
                  <w:u w:val="single"/>
                </w:rPr>
                <w:t>волоски (трихомы)</w:t>
              </w:r>
            </w:hyperlink>
            <w:r w:rsidRPr="00543596">
              <w:rPr>
                <w:rFonts w:ascii="Times New Roman" w:hAnsi="Times New Roman" w:cs="Times New Roman"/>
                <w:sz w:val="28"/>
                <w:szCs w:val="28"/>
              </w:rPr>
              <w:t xml:space="preserve">, составляющие опушение растения. </w:t>
            </w:r>
          </w:p>
          <w:p w14:paraId="42C0D1F0" w14:textId="77777777" w:rsidR="00543596" w:rsidRPr="00543596" w:rsidRDefault="00543596" w:rsidP="00E507FF">
            <w:pPr>
              <w:numPr>
                <w:ilvl w:val="0"/>
                <w:numId w:val="100"/>
              </w:numPr>
              <w:shd w:val="clear" w:color="auto" w:fill="FFFFFF"/>
              <w:spacing w:after="0" w:line="240" w:lineRule="auto"/>
              <w:ind w:firstLine="360"/>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Какими функциями обладают клетки покровных тканей?</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sz w:val="28"/>
                <w:szCs w:val="28"/>
                <w:shd w:val="clear" w:color="auto" w:fill="FFFFFF"/>
              </w:rPr>
              <w:t xml:space="preserve"> </w:t>
            </w:r>
            <w:r w:rsidRPr="00543596">
              <w:rPr>
                <w:rFonts w:ascii="Times New Roman" w:hAnsi="Times New Roman" w:cs="Times New Roman"/>
                <w:sz w:val="28"/>
                <w:szCs w:val="28"/>
              </w:rPr>
              <w:t xml:space="preserve">Покровные ткани растений образованы клетками, живыми и мертвыми, способными пропускать </w:t>
            </w:r>
            <w:r w:rsidRPr="00543596">
              <w:rPr>
                <w:rFonts w:ascii="Times New Roman" w:hAnsi="Times New Roman" w:cs="Times New Roman"/>
                <w:i/>
                <w:sz w:val="28"/>
                <w:szCs w:val="28"/>
                <w:u w:val="single"/>
              </w:rPr>
              <w:t>воздух</w:t>
            </w:r>
            <w:r w:rsidRPr="00543596">
              <w:rPr>
                <w:rFonts w:ascii="Times New Roman" w:hAnsi="Times New Roman" w:cs="Times New Roman"/>
                <w:sz w:val="28"/>
                <w:szCs w:val="28"/>
              </w:rPr>
              <w:t>, обеспечивая необходимый для</w:t>
            </w:r>
            <w:r w:rsidRPr="00543596">
              <w:rPr>
                <w:rFonts w:ascii="Times New Roman" w:hAnsi="Times New Roman" w:cs="Times New Roman"/>
                <w:i/>
                <w:sz w:val="28"/>
                <w:szCs w:val="28"/>
                <w:u w:val="single"/>
              </w:rPr>
              <w:t xml:space="preserve"> роста</w:t>
            </w:r>
            <w:r w:rsidRPr="00543596">
              <w:rPr>
                <w:rFonts w:ascii="Times New Roman" w:hAnsi="Times New Roman" w:cs="Times New Roman"/>
                <w:sz w:val="28"/>
                <w:szCs w:val="28"/>
              </w:rPr>
              <w:t xml:space="preserve"> растения газообмен. </w:t>
            </w:r>
          </w:p>
          <w:p w14:paraId="7A42BDB9" w14:textId="77777777" w:rsidR="00543596" w:rsidRPr="00543596" w:rsidRDefault="00543596" w:rsidP="00E507FF">
            <w:pPr>
              <w:numPr>
                <w:ilvl w:val="0"/>
                <w:numId w:val="100"/>
              </w:numPr>
              <w:shd w:val="clear" w:color="auto" w:fill="FFFFFF"/>
              <w:spacing w:after="0" w:line="240" w:lineRule="auto"/>
              <w:ind w:firstLine="360"/>
              <w:contextualSpacing/>
              <w:jc w:val="both"/>
              <w:rPr>
                <w:rFonts w:ascii="Times New Roman" w:hAnsi="Times New Roman" w:cs="Times New Roman"/>
                <w:b/>
                <w:sz w:val="28"/>
                <w:szCs w:val="28"/>
              </w:rPr>
            </w:pPr>
            <w:r w:rsidRPr="00543596">
              <w:rPr>
                <w:rFonts w:ascii="Times New Roman" w:hAnsi="Times New Roman" w:cs="Times New Roman"/>
                <w:sz w:val="28"/>
                <w:szCs w:val="28"/>
                <w:lang w:val="kk-KZ"/>
              </w:rPr>
              <w:t>Как делятся покровные ткани?</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sz w:val="28"/>
                <w:szCs w:val="28"/>
                <w:shd w:val="clear" w:color="auto" w:fill="FFFFFF"/>
              </w:rPr>
              <w:t xml:space="preserve"> </w:t>
            </w:r>
            <w:r w:rsidRPr="00543596">
              <w:rPr>
                <w:rFonts w:ascii="Times New Roman" w:hAnsi="Times New Roman" w:cs="Times New Roman"/>
                <w:iCs/>
                <w:sz w:val="28"/>
                <w:szCs w:val="28"/>
              </w:rPr>
              <w:t>Покровные ткани р</w:t>
            </w:r>
            <w:r w:rsidRPr="00543596">
              <w:rPr>
                <w:rFonts w:ascii="Times New Roman" w:hAnsi="Times New Roman" w:cs="Times New Roman"/>
                <w:sz w:val="28"/>
                <w:szCs w:val="28"/>
              </w:rPr>
              <w:t>азличают:</w:t>
            </w:r>
            <w:r w:rsidRPr="00543596">
              <w:rPr>
                <w:rFonts w:ascii="Times New Roman" w:hAnsi="Times New Roman" w:cs="Times New Roman"/>
                <w:b/>
                <w:sz w:val="28"/>
                <w:szCs w:val="28"/>
              </w:rPr>
              <w:t xml:space="preserve"> </w:t>
            </w:r>
            <w:r w:rsidRPr="00543596">
              <w:rPr>
                <w:rFonts w:ascii="Times New Roman" w:hAnsi="Times New Roman" w:cs="Times New Roman"/>
                <w:sz w:val="28"/>
                <w:szCs w:val="28"/>
              </w:rPr>
              <w:t xml:space="preserve">эпидерму, </w:t>
            </w:r>
            <w:r w:rsidRPr="00543596">
              <w:rPr>
                <w:rFonts w:ascii="Times New Roman" w:hAnsi="Times New Roman" w:cs="Times New Roman"/>
                <w:i/>
                <w:sz w:val="28"/>
                <w:szCs w:val="28"/>
                <w:u w:val="single"/>
              </w:rPr>
              <w:t xml:space="preserve">перидерму </w:t>
            </w:r>
            <w:r w:rsidRPr="00543596">
              <w:rPr>
                <w:rFonts w:ascii="Times New Roman" w:hAnsi="Times New Roman" w:cs="Times New Roman"/>
                <w:sz w:val="28"/>
                <w:szCs w:val="28"/>
              </w:rPr>
              <w:t>и корку.</w:t>
            </w:r>
            <w:r w:rsidRPr="00543596">
              <w:rPr>
                <w:rFonts w:ascii="Times New Roman" w:hAnsi="Times New Roman" w:cs="Times New Roman"/>
                <w:b/>
                <w:sz w:val="28"/>
                <w:szCs w:val="28"/>
              </w:rPr>
              <w:t xml:space="preserve"> </w:t>
            </w:r>
          </w:p>
          <w:p w14:paraId="6D7564BB" w14:textId="77777777" w:rsidR="00543596" w:rsidRPr="00543596" w:rsidRDefault="00543596" w:rsidP="00E507FF">
            <w:pPr>
              <w:numPr>
                <w:ilvl w:val="0"/>
                <w:numId w:val="100"/>
              </w:numPr>
              <w:spacing w:after="0" w:line="240" w:lineRule="auto"/>
              <w:ind w:firstLine="360"/>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Что такое эпидерма?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sz w:val="28"/>
                <w:szCs w:val="28"/>
                <w:shd w:val="clear" w:color="auto" w:fill="FFFFFF"/>
              </w:rPr>
              <w:t xml:space="preserve"> </w:t>
            </w:r>
            <w:r w:rsidRPr="00543596">
              <w:rPr>
                <w:rFonts w:ascii="Times New Roman" w:hAnsi="Times New Roman" w:cs="Times New Roman"/>
                <w:i/>
                <w:sz w:val="28"/>
                <w:szCs w:val="28"/>
              </w:rPr>
              <w:t>Эпидерма</w:t>
            </w:r>
            <w:r w:rsidRPr="00543596">
              <w:rPr>
                <w:rFonts w:ascii="Times New Roman" w:hAnsi="Times New Roman" w:cs="Times New Roman"/>
                <w:sz w:val="28"/>
                <w:szCs w:val="28"/>
              </w:rPr>
              <w:t xml:space="preserve">, </w:t>
            </w:r>
            <w:r w:rsidRPr="00543596">
              <w:rPr>
                <w:rFonts w:ascii="Times New Roman" w:hAnsi="Times New Roman" w:cs="Times New Roman"/>
                <w:i/>
                <w:sz w:val="28"/>
                <w:szCs w:val="28"/>
                <w:u w:val="single"/>
              </w:rPr>
              <w:t>первичная</w:t>
            </w:r>
            <w:r w:rsidRPr="00543596">
              <w:rPr>
                <w:rFonts w:ascii="Times New Roman" w:hAnsi="Times New Roman" w:cs="Times New Roman"/>
                <w:sz w:val="28"/>
                <w:szCs w:val="28"/>
              </w:rPr>
              <w:t xml:space="preserve"> покровная ткань. Образована одним слоем клеток, покрывающих все молодые органы растений. </w:t>
            </w:r>
          </w:p>
          <w:p w14:paraId="4BA643F5" w14:textId="77777777" w:rsidR="00543596" w:rsidRPr="00543596" w:rsidRDefault="00543596" w:rsidP="00E507FF">
            <w:pPr>
              <w:spacing w:after="0" w:line="240" w:lineRule="auto"/>
              <w:ind w:firstLine="567"/>
              <w:jc w:val="both"/>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3-</w:t>
            </w:r>
            <w:r w:rsidRPr="00543596">
              <w:rPr>
                <w:rFonts w:ascii="Times New Roman" w:eastAsia="Calibri" w:hAnsi="Times New Roman" w:cs="Times New Roman"/>
                <w:b/>
                <w:i/>
                <w:sz w:val="28"/>
                <w:szCs w:val="28"/>
              </w:rPr>
              <w:t xml:space="preserve"> задание</w:t>
            </w:r>
            <w:r w:rsidRPr="00543596">
              <w:rPr>
                <w:rFonts w:ascii="Times New Roman" w:eastAsia="Calibri" w:hAnsi="Times New Roman" w:cs="Times New Roman"/>
                <w:b/>
                <w:i/>
                <w:sz w:val="28"/>
                <w:szCs w:val="28"/>
                <w:lang w:val="kk-KZ"/>
              </w:rPr>
              <w:t xml:space="preserve"> </w:t>
            </w:r>
          </w:p>
          <w:p w14:paraId="4489E8BE" w14:textId="77777777" w:rsidR="00543596" w:rsidRPr="00543596" w:rsidRDefault="00543596" w:rsidP="00E507FF">
            <w:pPr>
              <w:numPr>
                <w:ilvl w:val="0"/>
                <w:numId w:val="99"/>
              </w:numPr>
              <w:spacing w:after="0" w:line="240" w:lineRule="auto"/>
              <w:ind w:firstLine="360"/>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Что называется эпиблемой?</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Покровная ткань зоны всасывания корней называется </w:t>
            </w:r>
            <w:r w:rsidRPr="00543596">
              <w:rPr>
                <w:rFonts w:ascii="Times New Roman" w:hAnsi="Times New Roman" w:cs="Times New Roman"/>
                <w:i/>
                <w:color w:val="0D0D0D" w:themeColor="text1" w:themeTint="F2"/>
                <w:sz w:val="28"/>
                <w:szCs w:val="28"/>
                <w:u w:val="single"/>
              </w:rPr>
              <w:t>эпиблемой</w:t>
            </w:r>
            <w:r w:rsidRPr="00543596">
              <w:rPr>
                <w:rFonts w:ascii="Times New Roman" w:hAnsi="Times New Roman" w:cs="Times New Roman"/>
                <w:color w:val="0D0D0D" w:themeColor="text1" w:themeTint="F2"/>
                <w:sz w:val="28"/>
                <w:szCs w:val="28"/>
              </w:rPr>
              <w:t xml:space="preserve"> (</w:t>
            </w:r>
            <w:proofErr w:type="spellStart"/>
            <w:r w:rsidRPr="00543596">
              <w:rPr>
                <w:rFonts w:ascii="Times New Roman" w:hAnsi="Times New Roman" w:cs="Times New Roman"/>
                <w:color w:val="0D0D0D" w:themeColor="text1" w:themeTint="F2"/>
                <w:sz w:val="28"/>
                <w:szCs w:val="28"/>
              </w:rPr>
              <w:t>ризодермой</w:t>
            </w:r>
            <w:proofErr w:type="spellEnd"/>
            <w:r w:rsidRPr="00543596">
              <w:rPr>
                <w:rFonts w:ascii="Times New Roman" w:hAnsi="Times New Roman" w:cs="Times New Roman"/>
                <w:color w:val="0D0D0D" w:themeColor="text1" w:themeTint="F2"/>
                <w:sz w:val="28"/>
                <w:szCs w:val="28"/>
              </w:rPr>
              <w:t>).</w:t>
            </w:r>
          </w:p>
          <w:p w14:paraId="79B29996" w14:textId="77777777" w:rsidR="00543596" w:rsidRPr="00543596" w:rsidRDefault="00543596" w:rsidP="00E507FF">
            <w:pPr>
              <w:numPr>
                <w:ilvl w:val="0"/>
                <w:numId w:val="99"/>
              </w:numPr>
              <w:spacing w:after="0" w:line="240" w:lineRule="auto"/>
              <w:ind w:firstLine="360"/>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Что называется перидермой?</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i/>
                <w:color w:val="0D0D0D" w:themeColor="text1" w:themeTint="F2"/>
                <w:sz w:val="28"/>
                <w:szCs w:val="28"/>
              </w:rPr>
              <w:t>Перидерма</w:t>
            </w:r>
            <w:r w:rsidRPr="00543596">
              <w:rPr>
                <w:rFonts w:ascii="Times New Roman" w:hAnsi="Times New Roman" w:cs="Times New Roman"/>
                <w:color w:val="0D0D0D" w:themeColor="text1" w:themeTint="F2"/>
                <w:sz w:val="28"/>
                <w:szCs w:val="28"/>
              </w:rPr>
              <w:t xml:space="preserve">, вторичная покровная ткань. Состоит из </w:t>
            </w:r>
            <w:r w:rsidRPr="00543596">
              <w:rPr>
                <w:rFonts w:ascii="Times New Roman" w:hAnsi="Times New Roman" w:cs="Times New Roman"/>
                <w:i/>
                <w:iCs/>
                <w:color w:val="0D0D0D" w:themeColor="text1" w:themeTint="F2"/>
                <w:sz w:val="28"/>
                <w:szCs w:val="28"/>
                <w:u w:val="single"/>
              </w:rPr>
              <w:t>феллемы</w:t>
            </w:r>
            <w:r w:rsidRPr="00543596">
              <w:rPr>
                <w:rFonts w:ascii="Times New Roman" w:hAnsi="Times New Roman" w:cs="Times New Roman"/>
                <w:color w:val="0D0D0D" w:themeColor="text1" w:themeTint="F2"/>
                <w:sz w:val="28"/>
                <w:szCs w:val="28"/>
              </w:rPr>
              <w:t xml:space="preserve"> — собственно пробки, </w:t>
            </w:r>
            <w:r w:rsidRPr="00543596">
              <w:rPr>
                <w:rFonts w:ascii="Times New Roman" w:hAnsi="Times New Roman" w:cs="Times New Roman"/>
                <w:i/>
                <w:iCs/>
                <w:color w:val="0D0D0D" w:themeColor="text1" w:themeTint="F2"/>
                <w:sz w:val="28"/>
                <w:szCs w:val="28"/>
                <w:u w:val="single"/>
              </w:rPr>
              <w:t>феллогена</w:t>
            </w:r>
            <w:r w:rsidRPr="00543596">
              <w:rPr>
                <w:rFonts w:ascii="Times New Roman" w:hAnsi="Times New Roman" w:cs="Times New Roman"/>
                <w:i/>
                <w:iCs/>
                <w:color w:val="0D0D0D" w:themeColor="text1" w:themeTint="F2"/>
                <w:sz w:val="28"/>
                <w:szCs w:val="28"/>
              </w:rPr>
              <w:t xml:space="preserve"> </w:t>
            </w:r>
            <w:r w:rsidRPr="00543596">
              <w:rPr>
                <w:rFonts w:ascii="Times New Roman" w:hAnsi="Times New Roman" w:cs="Times New Roman"/>
                <w:color w:val="0D0D0D" w:themeColor="text1" w:themeTint="F2"/>
                <w:sz w:val="28"/>
                <w:szCs w:val="28"/>
              </w:rPr>
              <w:t xml:space="preserve">— пробкового  камбия  и  </w:t>
            </w:r>
            <w:r w:rsidRPr="00543596">
              <w:rPr>
                <w:rFonts w:ascii="Times New Roman" w:hAnsi="Times New Roman" w:cs="Times New Roman"/>
                <w:i/>
                <w:iCs/>
                <w:color w:val="0D0D0D" w:themeColor="text1" w:themeTint="F2"/>
                <w:sz w:val="28"/>
                <w:szCs w:val="28"/>
                <w:u w:val="single"/>
              </w:rPr>
              <w:t>феллодермы</w:t>
            </w:r>
            <w:r w:rsidRPr="00543596">
              <w:rPr>
                <w:rFonts w:ascii="Times New Roman" w:hAnsi="Times New Roman" w:cs="Times New Roman"/>
                <w:color w:val="0D0D0D" w:themeColor="text1" w:themeTint="F2"/>
                <w:sz w:val="28"/>
                <w:szCs w:val="28"/>
              </w:rPr>
              <w:t xml:space="preserve"> — пробковой паренхимы. Она сменяет эпидерму, которая постепенно отмирает и </w:t>
            </w:r>
            <w:proofErr w:type="spellStart"/>
            <w:r w:rsidRPr="00543596">
              <w:rPr>
                <w:rFonts w:ascii="Times New Roman" w:hAnsi="Times New Roman" w:cs="Times New Roman"/>
                <w:color w:val="0D0D0D" w:themeColor="text1" w:themeTint="F2"/>
                <w:sz w:val="28"/>
                <w:szCs w:val="28"/>
              </w:rPr>
              <w:t>слущивается</w:t>
            </w:r>
            <w:proofErr w:type="spellEnd"/>
            <w:r w:rsidRPr="00543596">
              <w:rPr>
                <w:rFonts w:ascii="Times New Roman" w:hAnsi="Times New Roman" w:cs="Times New Roman"/>
                <w:color w:val="0D0D0D" w:themeColor="text1" w:themeTint="F2"/>
                <w:sz w:val="28"/>
                <w:szCs w:val="28"/>
              </w:rPr>
              <w:t xml:space="preserve">. </w:t>
            </w:r>
          </w:p>
          <w:p w14:paraId="53BB0428" w14:textId="77777777" w:rsidR="00543596" w:rsidRPr="00543596" w:rsidRDefault="00543596" w:rsidP="00E507FF">
            <w:pPr>
              <w:numPr>
                <w:ilvl w:val="0"/>
                <w:numId w:val="99"/>
              </w:numPr>
              <w:spacing w:after="0" w:line="240" w:lineRule="auto"/>
              <w:ind w:firstLine="360"/>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Где закладывается феллоген?</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Феллоген закладывается в эпидерме, под </w:t>
            </w:r>
            <w:r w:rsidRPr="00543596">
              <w:rPr>
                <w:rFonts w:ascii="Times New Roman" w:hAnsi="Times New Roman" w:cs="Times New Roman"/>
                <w:i/>
                <w:color w:val="0D0D0D" w:themeColor="text1" w:themeTint="F2"/>
                <w:sz w:val="28"/>
                <w:szCs w:val="28"/>
                <w:u w:val="single"/>
              </w:rPr>
              <w:t>эпидермой</w:t>
            </w:r>
            <w:r w:rsidRPr="00543596">
              <w:rPr>
                <w:rFonts w:ascii="Times New Roman" w:hAnsi="Times New Roman" w:cs="Times New Roman"/>
                <w:color w:val="0D0D0D" w:themeColor="text1" w:themeTint="F2"/>
                <w:sz w:val="28"/>
                <w:szCs w:val="28"/>
              </w:rPr>
              <w:t xml:space="preserve"> и даже в более глубоких слоях </w:t>
            </w:r>
            <w:r w:rsidRPr="00543596">
              <w:rPr>
                <w:rFonts w:ascii="Times New Roman" w:hAnsi="Times New Roman" w:cs="Times New Roman"/>
                <w:i/>
                <w:color w:val="0D0D0D" w:themeColor="text1" w:themeTint="F2"/>
                <w:sz w:val="28"/>
                <w:szCs w:val="28"/>
                <w:u w:val="single"/>
              </w:rPr>
              <w:t>осевых</w:t>
            </w:r>
            <w:r w:rsidRPr="00543596">
              <w:rPr>
                <w:rFonts w:ascii="Times New Roman" w:hAnsi="Times New Roman" w:cs="Times New Roman"/>
                <w:color w:val="0D0D0D" w:themeColor="text1" w:themeTint="F2"/>
                <w:sz w:val="28"/>
                <w:szCs w:val="28"/>
              </w:rPr>
              <w:t xml:space="preserve"> органов.</w:t>
            </w:r>
          </w:p>
          <w:p w14:paraId="489B4554" w14:textId="77777777" w:rsidR="00543596" w:rsidRPr="00543596" w:rsidRDefault="00543596" w:rsidP="00E507FF">
            <w:pPr>
              <w:numPr>
                <w:ilvl w:val="0"/>
                <w:numId w:val="99"/>
              </w:numPr>
              <w:shd w:val="clear" w:color="auto" w:fill="FFFFFF"/>
              <w:spacing w:after="0" w:line="240" w:lineRule="auto"/>
              <w:ind w:firstLine="360"/>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lang w:val="kk-KZ"/>
              </w:rPr>
              <w:t>Что называется пробкой?</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Пробка состоит из плотно расположенных клеток с </w:t>
            </w:r>
            <w:proofErr w:type="spellStart"/>
            <w:r w:rsidRPr="00543596">
              <w:rPr>
                <w:rFonts w:ascii="Times New Roman" w:hAnsi="Times New Roman" w:cs="Times New Roman"/>
                <w:i/>
                <w:color w:val="0D0D0D" w:themeColor="text1" w:themeTint="F2"/>
                <w:sz w:val="28"/>
                <w:szCs w:val="28"/>
                <w:u w:val="single"/>
              </w:rPr>
              <w:t>опробковшими</w:t>
            </w:r>
            <w:proofErr w:type="spellEnd"/>
            <w:r w:rsidRPr="00543596">
              <w:rPr>
                <w:rFonts w:ascii="Times New Roman" w:hAnsi="Times New Roman" w:cs="Times New Roman"/>
                <w:color w:val="0D0D0D" w:themeColor="text1" w:themeTint="F2"/>
                <w:sz w:val="28"/>
                <w:szCs w:val="28"/>
              </w:rPr>
              <w:t xml:space="preserve"> стенками. Содержимое </w:t>
            </w:r>
            <w:r w:rsidRPr="00543596">
              <w:rPr>
                <w:rFonts w:ascii="Times New Roman" w:hAnsi="Times New Roman" w:cs="Times New Roman"/>
                <w:i/>
                <w:color w:val="0D0D0D" w:themeColor="text1" w:themeTint="F2"/>
                <w:sz w:val="28"/>
                <w:szCs w:val="28"/>
                <w:u w:val="single"/>
              </w:rPr>
              <w:t>клетки</w:t>
            </w:r>
            <w:r w:rsidRPr="00543596">
              <w:rPr>
                <w:rFonts w:ascii="Times New Roman" w:hAnsi="Times New Roman" w:cs="Times New Roman"/>
                <w:color w:val="0D0D0D" w:themeColor="text1" w:themeTint="F2"/>
                <w:sz w:val="28"/>
                <w:szCs w:val="28"/>
              </w:rPr>
              <w:t xml:space="preserve"> отмирает. Не проницаема для </w:t>
            </w:r>
            <w:r w:rsidRPr="00543596">
              <w:rPr>
                <w:rFonts w:ascii="Times New Roman" w:hAnsi="Times New Roman" w:cs="Times New Roman"/>
                <w:i/>
                <w:color w:val="0D0D0D" w:themeColor="text1" w:themeTint="F2"/>
                <w:sz w:val="28"/>
                <w:szCs w:val="28"/>
                <w:u w:val="single"/>
              </w:rPr>
              <w:t>воды</w:t>
            </w:r>
            <w:r w:rsidRPr="00543596">
              <w:rPr>
                <w:rFonts w:ascii="Times New Roman" w:hAnsi="Times New Roman" w:cs="Times New Roman"/>
                <w:color w:val="0D0D0D" w:themeColor="text1" w:themeTint="F2"/>
                <w:sz w:val="28"/>
                <w:szCs w:val="28"/>
              </w:rPr>
              <w:t xml:space="preserve"> и газов. Для газообмена и транспирации в пробке формируются чечевички.</w:t>
            </w:r>
          </w:p>
          <w:p w14:paraId="07BF7658" w14:textId="77777777" w:rsidR="00543596" w:rsidRPr="00543596" w:rsidRDefault="00543596" w:rsidP="00E507FF">
            <w:pPr>
              <w:numPr>
                <w:ilvl w:val="0"/>
                <w:numId w:val="99"/>
              </w:numPr>
              <w:shd w:val="clear" w:color="auto" w:fill="FFFFFF"/>
              <w:spacing w:after="0" w:line="240" w:lineRule="auto"/>
              <w:ind w:firstLine="360"/>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rPr>
              <w:t xml:space="preserve">Какие функции выполняет эпидерма? </w:t>
            </w:r>
            <w:r w:rsidRPr="00543596">
              <w:rPr>
                <w:rFonts w:ascii="Times New Roman" w:hAnsi="Times New Roman" w:cs="Times New Roman"/>
                <w:b/>
                <w:sz w:val="28"/>
                <w:szCs w:val="28"/>
              </w:rPr>
              <w:t>Ответ:</w:t>
            </w:r>
            <w:r w:rsidRPr="00543596">
              <w:rPr>
                <w:rFonts w:ascii="Times New Roman" w:hAnsi="Times New Roman" w:cs="Times New Roman"/>
                <w:sz w:val="28"/>
                <w:szCs w:val="28"/>
              </w:rPr>
              <w:t xml:space="preserve"> Основные функции эпидермы – защита молодых органов от </w:t>
            </w:r>
            <w:r w:rsidRPr="00543596">
              <w:rPr>
                <w:rFonts w:ascii="Times New Roman" w:hAnsi="Times New Roman" w:cs="Times New Roman"/>
                <w:i/>
                <w:sz w:val="28"/>
                <w:szCs w:val="28"/>
                <w:u w:val="single"/>
              </w:rPr>
              <w:t>высыхания</w:t>
            </w:r>
            <w:r w:rsidRPr="00543596">
              <w:rPr>
                <w:rFonts w:ascii="Times New Roman" w:hAnsi="Times New Roman" w:cs="Times New Roman"/>
                <w:sz w:val="28"/>
                <w:szCs w:val="28"/>
              </w:rPr>
              <w:t xml:space="preserve">, механическая </w:t>
            </w:r>
            <w:r w:rsidRPr="00543596">
              <w:rPr>
                <w:rFonts w:ascii="Times New Roman" w:hAnsi="Times New Roman" w:cs="Times New Roman"/>
                <w:i/>
                <w:sz w:val="28"/>
                <w:szCs w:val="28"/>
                <w:u w:val="single"/>
              </w:rPr>
              <w:t>защита</w:t>
            </w:r>
            <w:r w:rsidRPr="00543596">
              <w:rPr>
                <w:rFonts w:ascii="Times New Roman" w:hAnsi="Times New Roman" w:cs="Times New Roman"/>
                <w:sz w:val="28"/>
                <w:szCs w:val="28"/>
              </w:rPr>
              <w:t xml:space="preserve"> и газообмен. </w:t>
            </w:r>
          </w:p>
          <w:p w14:paraId="572BC4BE" w14:textId="77777777" w:rsidR="00543596" w:rsidRPr="00543596" w:rsidRDefault="00543596" w:rsidP="00E507FF">
            <w:pPr>
              <w:shd w:val="clear" w:color="auto" w:fill="FFFFFF"/>
              <w:spacing w:after="160" w:line="259" w:lineRule="auto"/>
              <w:ind w:left="31" w:firstLine="820"/>
              <w:contextualSpacing/>
              <w:jc w:val="both"/>
              <w:textAlignment w:val="baseline"/>
              <w:rPr>
                <w:rFonts w:ascii="Times New Roman" w:hAnsi="Times New Roman" w:cs="Times New Roman"/>
                <w:b/>
                <w:i/>
                <w:sz w:val="28"/>
                <w:szCs w:val="28"/>
                <w:lang w:val="kk-KZ"/>
              </w:rPr>
            </w:pPr>
          </w:p>
          <w:p w14:paraId="45277E65" w14:textId="77777777" w:rsidR="00543596" w:rsidRPr="00543596" w:rsidRDefault="00543596" w:rsidP="00E507FF">
            <w:pPr>
              <w:shd w:val="clear" w:color="auto" w:fill="FFFFFF"/>
              <w:spacing w:after="160" w:line="259" w:lineRule="auto"/>
              <w:ind w:left="31" w:firstLine="820"/>
              <w:contextualSpacing/>
              <w:jc w:val="both"/>
              <w:textAlignment w:val="baseline"/>
              <w:rPr>
                <w:rFonts w:ascii="Times New Roman" w:hAnsi="Times New Roman" w:cs="Times New Roman"/>
                <w:b/>
                <w:sz w:val="28"/>
                <w:szCs w:val="28"/>
                <w:lang w:val="kk-KZ"/>
              </w:rPr>
            </w:pPr>
            <w:r w:rsidRPr="00543596">
              <w:rPr>
                <w:rFonts w:ascii="Times New Roman" w:hAnsi="Times New Roman" w:cs="Times New Roman"/>
                <w:b/>
                <w:i/>
                <w:sz w:val="28"/>
                <w:szCs w:val="28"/>
                <w:lang w:val="kk-KZ"/>
              </w:rPr>
              <w:t>4 -</w:t>
            </w:r>
            <w:r w:rsidRPr="00543596">
              <w:rPr>
                <w:rFonts w:ascii="Times New Roman" w:hAnsi="Times New Roman" w:cs="Times New Roman"/>
                <w:b/>
                <w:i/>
                <w:sz w:val="28"/>
                <w:szCs w:val="28"/>
              </w:rPr>
              <w:t xml:space="preserve"> задание</w:t>
            </w:r>
            <w:r w:rsidRPr="00543596">
              <w:rPr>
                <w:rFonts w:ascii="Times New Roman" w:hAnsi="Times New Roman" w:cs="Times New Roman"/>
                <w:b/>
                <w:sz w:val="28"/>
                <w:szCs w:val="28"/>
                <w:lang w:val="kk-KZ"/>
              </w:rPr>
              <w:t xml:space="preserve"> </w:t>
            </w:r>
          </w:p>
          <w:p w14:paraId="1728CC93" w14:textId="77777777" w:rsidR="00543596" w:rsidRPr="00543596" w:rsidRDefault="00543596" w:rsidP="00E507FF">
            <w:pPr>
              <w:numPr>
                <w:ilvl w:val="0"/>
                <w:numId w:val="98"/>
              </w:numPr>
              <w:shd w:val="clear" w:color="auto" w:fill="FFFFFF"/>
              <w:spacing w:after="0" w:line="240" w:lineRule="auto"/>
              <w:ind w:left="31" w:firstLine="284"/>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lang w:val="kk-KZ"/>
              </w:rPr>
              <w:t>Опишите строение эпидермы?</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sz w:val="28"/>
                <w:szCs w:val="28"/>
              </w:rPr>
              <w:t xml:space="preserve">Эпидерма, как правило, представлена одним слоем плотно сомкнутых клеток, на внешней поверхности жироподобное вещество </w:t>
            </w:r>
            <w:proofErr w:type="spellStart"/>
            <w:r w:rsidRPr="00543596">
              <w:rPr>
                <w:rFonts w:ascii="Times New Roman" w:hAnsi="Times New Roman" w:cs="Times New Roman"/>
                <w:i/>
                <w:sz w:val="28"/>
                <w:szCs w:val="28"/>
                <w:u w:val="single"/>
              </w:rPr>
              <w:t>кутин</w:t>
            </w:r>
            <w:proofErr w:type="spellEnd"/>
            <w:r w:rsidRPr="00543596">
              <w:rPr>
                <w:rFonts w:ascii="Times New Roman" w:hAnsi="Times New Roman" w:cs="Times New Roman"/>
                <w:sz w:val="28"/>
                <w:szCs w:val="28"/>
              </w:rPr>
              <w:t xml:space="preserve"> образует защитную пленку – кутикулу. </w:t>
            </w:r>
          </w:p>
          <w:p w14:paraId="133CDBC0" w14:textId="77777777" w:rsidR="00543596" w:rsidRPr="00543596" w:rsidRDefault="00543596" w:rsidP="00E507FF">
            <w:pPr>
              <w:numPr>
                <w:ilvl w:val="0"/>
                <w:numId w:val="98"/>
              </w:numPr>
              <w:shd w:val="clear" w:color="auto" w:fill="FFFFFF"/>
              <w:spacing w:after="0" w:line="240" w:lineRule="auto"/>
              <w:ind w:left="31" w:firstLine="284"/>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lang w:val="kk-KZ"/>
              </w:rPr>
              <w:t>Опишите строение кутикулы?</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sz w:val="28"/>
                <w:szCs w:val="28"/>
              </w:rPr>
              <w:t xml:space="preserve">На поверхности кутикулы часто имеется </w:t>
            </w:r>
            <w:r w:rsidRPr="00543596">
              <w:rPr>
                <w:rFonts w:ascii="Times New Roman" w:hAnsi="Times New Roman" w:cs="Times New Roman"/>
                <w:i/>
                <w:sz w:val="28"/>
                <w:szCs w:val="28"/>
                <w:u w:val="single"/>
              </w:rPr>
              <w:t xml:space="preserve">восковой </w:t>
            </w:r>
            <w:r w:rsidRPr="00543596">
              <w:rPr>
                <w:rFonts w:ascii="Times New Roman" w:hAnsi="Times New Roman" w:cs="Times New Roman"/>
                <w:sz w:val="28"/>
                <w:szCs w:val="28"/>
              </w:rPr>
              <w:t>налет. Стенки клеток обычно извилистые, наружные стенки толще остальных.</w:t>
            </w:r>
          </w:p>
          <w:p w14:paraId="20C71F02" w14:textId="77777777" w:rsidR="00543596" w:rsidRPr="00543596" w:rsidRDefault="00543596" w:rsidP="00E507FF">
            <w:pPr>
              <w:numPr>
                <w:ilvl w:val="0"/>
                <w:numId w:val="98"/>
              </w:numPr>
              <w:shd w:val="clear" w:color="auto" w:fill="FFFFFF"/>
              <w:spacing w:after="0" w:line="240" w:lineRule="auto"/>
              <w:ind w:left="31" w:firstLine="284"/>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Что такое вторичная покровная ткань?</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Перидерма- </w:t>
            </w:r>
            <w:r w:rsidRPr="00543596">
              <w:rPr>
                <w:rFonts w:ascii="Times New Roman" w:hAnsi="Times New Roman" w:cs="Times New Roman"/>
                <w:i/>
                <w:color w:val="0D0D0D" w:themeColor="text1" w:themeTint="F2"/>
                <w:sz w:val="28"/>
                <w:szCs w:val="28"/>
                <w:u w:val="single"/>
              </w:rPr>
              <w:t>вторичная</w:t>
            </w:r>
            <w:r w:rsidRPr="00543596">
              <w:rPr>
                <w:rFonts w:ascii="Times New Roman" w:hAnsi="Times New Roman" w:cs="Times New Roman"/>
                <w:color w:val="0D0D0D" w:themeColor="text1" w:themeTint="F2"/>
                <w:sz w:val="28"/>
                <w:szCs w:val="28"/>
              </w:rPr>
              <w:t xml:space="preserve"> покровная ткань. </w:t>
            </w:r>
          </w:p>
          <w:p w14:paraId="11FD436E" w14:textId="77777777" w:rsidR="00543596" w:rsidRPr="00543596" w:rsidRDefault="00543596" w:rsidP="00E507FF">
            <w:pPr>
              <w:numPr>
                <w:ilvl w:val="0"/>
                <w:numId w:val="98"/>
              </w:numPr>
              <w:shd w:val="clear" w:color="auto" w:fill="FFFFFF"/>
              <w:spacing w:after="0" w:line="240" w:lineRule="auto"/>
              <w:ind w:left="31" w:firstLine="284"/>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lastRenderedPageBreak/>
              <w:t>Из чего состоит перидерма?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Перидерма состоит из </w:t>
            </w:r>
            <w:r w:rsidRPr="00543596">
              <w:rPr>
                <w:rFonts w:ascii="Times New Roman" w:hAnsi="Times New Roman" w:cs="Times New Roman"/>
                <w:i/>
                <w:iCs/>
                <w:color w:val="0D0D0D" w:themeColor="text1" w:themeTint="F2"/>
                <w:sz w:val="28"/>
                <w:szCs w:val="28"/>
                <w:u w:val="single"/>
              </w:rPr>
              <w:t>феллемы</w:t>
            </w:r>
            <w:r w:rsidRPr="00543596">
              <w:rPr>
                <w:rFonts w:ascii="Times New Roman" w:hAnsi="Times New Roman" w:cs="Times New Roman"/>
                <w:color w:val="0D0D0D" w:themeColor="text1" w:themeTint="F2"/>
                <w:sz w:val="28"/>
                <w:szCs w:val="28"/>
              </w:rPr>
              <w:t xml:space="preserve"> — собственно пробки, </w:t>
            </w:r>
            <w:r w:rsidRPr="00543596">
              <w:rPr>
                <w:rFonts w:ascii="Times New Roman" w:hAnsi="Times New Roman" w:cs="Times New Roman"/>
                <w:i/>
                <w:iCs/>
                <w:color w:val="0D0D0D" w:themeColor="text1" w:themeTint="F2"/>
                <w:sz w:val="28"/>
                <w:szCs w:val="28"/>
                <w:u w:val="single"/>
              </w:rPr>
              <w:t>феллогена</w:t>
            </w:r>
            <w:r w:rsidRPr="00543596">
              <w:rPr>
                <w:rFonts w:ascii="Times New Roman" w:hAnsi="Times New Roman" w:cs="Times New Roman"/>
                <w:i/>
                <w:iCs/>
                <w:color w:val="0D0D0D" w:themeColor="text1" w:themeTint="F2"/>
                <w:sz w:val="28"/>
                <w:szCs w:val="28"/>
              </w:rPr>
              <w:t xml:space="preserve"> </w:t>
            </w:r>
            <w:r w:rsidRPr="00543596">
              <w:rPr>
                <w:rFonts w:ascii="Times New Roman" w:hAnsi="Times New Roman" w:cs="Times New Roman"/>
                <w:color w:val="0D0D0D" w:themeColor="text1" w:themeTint="F2"/>
                <w:sz w:val="28"/>
                <w:szCs w:val="28"/>
              </w:rPr>
              <w:t xml:space="preserve">— пробкового  камбия  и  </w:t>
            </w:r>
            <w:r w:rsidRPr="00543596">
              <w:rPr>
                <w:rFonts w:ascii="Times New Roman" w:hAnsi="Times New Roman" w:cs="Times New Roman"/>
                <w:i/>
                <w:iCs/>
                <w:color w:val="0D0D0D" w:themeColor="text1" w:themeTint="F2"/>
                <w:sz w:val="28"/>
                <w:szCs w:val="28"/>
                <w:u w:val="single"/>
              </w:rPr>
              <w:t>феллодермы</w:t>
            </w:r>
            <w:r w:rsidRPr="00543596">
              <w:rPr>
                <w:rFonts w:ascii="Times New Roman" w:hAnsi="Times New Roman" w:cs="Times New Roman"/>
                <w:color w:val="0D0D0D" w:themeColor="text1" w:themeTint="F2"/>
                <w:sz w:val="28"/>
                <w:szCs w:val="28"/>
                <w:u w:val="single"/>
              </w:rPr>
              <w:t xml:space="preserve"> </w:t>
            </w:r>
            <w:r w:rsidRPr="00543596">
              <w:rPr>
                <w:rFonts w:ascii="Times New Roman" w:hAnsi="Times New Roman" w:cs="Times New Roman"/>
                <w:color w:val="0D0D0D" w:themeColor="text1" w:themeTint="F2"/>
                <w:sz w:val="28"/>
                <w:szCs w:val="28"/>
              </w:rPr>
              <w:t xml:space="preserve">— пробковой паренхимы. </w:t>
            </w:r>
          </w:p>
          <w:p w14:paraId="3C10932D" w14:textId="77777777" w:rsidR="00543596" w:rsidRPr="00543596" w:rsidRDefault="00543596" w:rsidP="00E507FF">
            <w:pPr>
              <w:numPr>
                <w:ilvl w:val="0"/>
                <w:numId w:val="98"/>
              </w:numPr>
              <w:shd w:val="clear" w:color="auto" w:fill="FFFFFF"/>
              <w:spacing w:after="0" w:line="240" w:lineRule="auto"/>
              <w:ind w:left="31" w:firstLine="284"/>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Что такое третичная покровная ткань?</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Корка (</w:t>
            </w:r>
            <w:proofErr w:type="spellStart"/>
            <w:r w:rsidRPr="00543596">
              <w:rPr>
                <w:rFonts w:ascii="Times New Roman" w:hAnsi="Times New Roman" w:cs="Times New Roman"/>
                <w:color w:val="0D0D0D" w:themeColor="text1" w:themeTint="F2"/>
                <w:sz w:val="28"/>
                <w:szCs w:val="28"/>
              </w:rPr>
              <w:t>ритидом</w:t>
            </w:r>
            <w:proofErr w:type="spellEnd"/>
            <w:r w:rsidRPr="00543596">
              <w:rPr>
                <w:rFonts w:ascii="Times New Roman" w:hAnsi="Times New Roman" w:cs="Times New Roman"/>
                <w:color w:val="0D0D0D" w:themeColor="text1" w:themeTint="F2"/>
                <w:sz w:val="28"/>
                <w:szCs w:val="28"/>
              </w:rPr>
              <w:t xml:space="preserve">), </w:t>
            </w:r>
            <w:r w:rsidRPr="00543596">
              <w:rPr>
                <w:rFonts w:ascii="Times New Roman" w:hAnsi="Times New Roman" w:cs="Times New Roman"/>
                <w:i/>
                <w:color w:val="0D0D0D" w:themeColor="text1" w:themeTint="F2"/>
                <w:sz w:val="28"/>
                <w:szCs w:val="28"/>
                <w:u w:val="single"/>
              </w:rPr>
              <w:t>третичная</w:t>
            </w:r>
            <w:r w:rsidRPr="00543596">
              <w:rPr>
                <w:rFonts w:ascii="Times New Roman" w:hAnsi="Times New Roman" w:cs="Times New Roman"/>
                <w:color w:val="0D0D0D" w:themeColor="text1" w:themeTint="F2"/>
                <w:sz w:val="28"/>
                <w:szCs w:val="28"/>
              </w:rPr>
              <w:t xml:space="preserve"> покровная ткань. </w:t>
            </w:r>
          </w:p>
          <w:p w14:paraId="62EAF25F" w14:textId="77777777" w:rsidR="00543596" w:rsidRPr="00543596" w:rsidRDefault="00543596" w:rsidP="00E507FF">
            <w:pPr>
              <w:numPr>
                <w:ilvl w:val="0"/>
                <w:numId w:val="98"/>
              </w:numPr>
              <w:shd w:val="clear" w:color="auto" w:fill="FFFFFF"/>
              <w:spacing w:after="0" w:line="240" w:lineRule="auto"/>
              <w:ind w:left="31" w:firstLine="251"/>
              <w:contextualSpacing/>
              <w:jc w:val="both"/>
              <w:textAlignment w:val="baseline"/>
              <w:rPr>
                <w:rFonts w:ascii="Times New Roman" w:hAnsi="Times New Roman"/>
                <w:b/>
                <w:sz w:val="28"/>
                <w:szCs w:val="28"/>
                <w:lang w:val="kk-KZ"/>
              </w:rPr>
            </w:pPr>
            <w:r w:rsidRPr="00543596">
              <w:rPr>
                <w:rFonts w:ascii="Times New Roman" w:hAnsi="Times New Roman" w:cs="Times New Roman"/>
                <w:sz w:val="28"/>
                <w:szCs w:val="28"/>
                <w:lang w:val="kk-KZ"/>
              </w:rPr>
              <w:t>Как образуется корка?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При образовании корки новый слой </w:t>
            </w:r>
            <w:r w:rsidRPr="00543596">
              <w:rPr>
                <w:rFonts w:ascii="Times New Roman" w:hAnsi="Times New Roman" w:cs="Times New Roman"/>
                <w:i/>
                <w:color w:val="0D0D0D" w:themeColor="text1" w:themeTint="F2"/>
                <w:sz w:val="28"/>
                <w:szCs w:val="28"/>
                <w:u w:val="single"/>
              </w:rPr>
              <w:t>феллогена</w:t>
            </w:r>
            <w:r w:rsidRPr="00543596">
              <w:rPr>
                <w:rFonts w:ascii="Times New Roman" w:hAnsi="Times New Roman" w:cs="Times New Roman"/>
                <w:color w:val="0D0D0D" w:themeColor="text1" w:themeTint="F2"/>
                <w:sz w:val="28"/>
                <w:szCs w:val="28"/>
              </w:rPr>
              <w:t xml:space="preserve"> и </w:t>
            </w:r>
            <w:r w:rsidRPr="00543596">
              <w:rPr>
                <w:rFonts w:ascii="Times New Roman" w:hAnsi="Times New Roman" w:cs="Times New Roman"/>
                <w:i/>
                <w:color w:val="0D0D0D" w:themeColor="text1" w:themeTint="F2"/>
                <w:sz w:val="28"/>
                <w:szCs w:val="28"/>
                <w:u w:val="single"/>
              </w:rPr>
              <w:t>перидермы</w:t>
            </w:r>
            <w:r w:rsidRPr="00543596">
              <w:rPr>
                <w:rFonts w:ascii="Times New Roman" w:hAnsi="Times New Roman" w:cs="Times New Roman"/>
                <w:color w:val="0D0D0D" w:themeColor="text1" w:themeTint="F2"/>
                <w:sz w:val="28"/>
                <w:szCs w:val="28"/>
              </w:rPr>
              <w:t xml:space="preserve"> закладывается в основной ткани, лежащей глубже первой наружной перидермы.</w:t>
            </w:r>
          </w:p>
          <w:p w14:paraId="6A611C39" w14:textId="77777777" w:rsidR="00543596" w:rsidRPr="00543596" w:rsidRDefault="00543596" w:rsidP="00E507FF">
            <w:pPr>
              <w:shd w:val="clear" w:color="auto" w:fill="FFFFFF"/>
              <w:spacing w:after="0" w:line="240" w:lineRule="auto"/>
              <w:ind w:left="282"/>
              <w:contextualSpacing/>
              <w:jc w:val="both"/>
              <w:textAlignment w:val="baseline"/>
              <w:rPr>
                <w:rFonts w:ascii="Times New Roman" w:hAnsi="Times New Roman"/>
                <w:b/>
                <w:sz w:val="28"/>
                <w:szCs w:val="28"/>
                <w:lang w:val="kk-KZ"/>
              </w:rPr>
            </w:pPr>
          </w:p>
        </w:tc>
      </w:tr>
      <w:tr w:rsidR="00543596" w:rsidRPr="00543596" w14:paraId="7F6B18C9" w14:textId="77777777" w:rsidTr="00E507FF">
        <w:tc>
          <w:tcPr>
            <w:tcW w:w="9215" w:type="dxa"/>
            <w:gridSpan w:val="2"/>
            <w:shd w:val="clear" w:color="auto" w:fill="FDE9D9"/>
          </w:tcPr>
          <w:p w14:paraId="3CB824DD"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2-шаг: задания на «Понимание» </w:t>
            </w:r>
          </w:p>
        </w:tc>
      </w:tr>
      <w:tr w:rsidR="00543596" w:rsidRPr="00543596" w14:paraId="5C3576F1" w14:textId="77777777" w:rsidTr="00E507FF">
        <w:tc>
          <w:tcPr>
            <w:tcW w:w="9215" w:type="dxa"/>
            <w:gridSpan w:val="2"/>
            <w:shd w:val="clear" w:color="auto" w:fill="auto"/>
          </w:tcPr>
          <w:p w14:paraId="4AA2C371" w14:textId="77777777" w:rsidR="00543596" w:rsidRPr="00543596" w:rsidRDefault="00543596" w:rsidP="00E507FF">
            <w:pPr>
              <w:spacing w:after="0" w:line="240" w:lineRule="auto"/>
              <w:ind w:firstLine="709"/>
              <w:rPr>
                <w:rFonts w:ascii="Times New Roman" w:eastAsia="Calibri" w:hAnsi="Times New Roman" w:cs="Times New Roman"/>
                <w:b/>
                <w:i/>
                <w:color w:val="FF0000"/>
                <w:sz w:val="28"/>
                <w:szCs w:val="28"/>
              </w:rPr>
            </w:pPr>
            <w:r w:rsidRPr="00543596">
              <w:rPr>
                <w:rFonts w:ascii="Calibri" w:eastAsia="Calibri" w:hAnsi="Calibri" w:cs="Times New Roman"/>
              </w:rPr>
              <w:br w:type="page"/>
            </w:r>
            <w:r w:rsidRPr="00543596">
              <w:rPr>
                <w:rFonts w:ascii="Times New Roman" w:eastAsia="Calibri" w:hAnsi="Times New Roman" w:cs="Times New Roman"/>
                <w:b/>
                <w:i/>
                <w:color w:val="FF0000"/>
                <w:sz w:val="28"/>
                <w:szCs w:val="28"/>
              </w:rPr>
              <w:t>Выявите причину:</w:t>
            </w:r>
          </w:p>
          <w:p w14:paraId="61309998" w14:textId="77777777" w:rsidR="00543596" w:rsidRPr="00543596" w:rsidRDefault="00543596" w:rsidP="00E507FF">
            <w:pPr>
              <w:numPr>
                <w:ilvl w:val="0"/>
                <w:numId w:val="102"/>
              </w:numPr>
              <w:shd w:val="clear" w:color="auto" w:fill="FFFFFF"/>
              <w:spacing w:after="0" w:line="240" w:lineRule="auto"/>
              <w:ind w:left="31" w:firstLine="284"/>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w:t>
            </w:r>
            <w:r w:rsidRPr="00543596">
              <w:rPr>
                <w:rFonts w:ascii="Times New Roman" w:eastAsia="Calibri" w:hAnsi="Times New Roman" w:cs="Times New Roman"/>
                <w:b/>
                <w:bCs/>
                <w:iCs/>
                <w:sz w:val="28"/>
                <w:szCs w:val="28"/>
                <w:bdr w:val="none" w:sz="0" w:space="0" w:color="auto" w:frame="1"/>
              </w:rPr>
              <w:t>первич</w:t>
            </w:r>
            <w:r w:rsidRPr="00543596">
              <w:rPr>
                <w:rFonts w:ascii="Times New Roman" w:hAnsi="Times New Roman" w:cs="Times New Roman"/>
                <w:bCs/>
                <w:color w:val="000000" w:themeColor="text1"/>
                <w:sz w:val="28"/>
                <w:szCs w:val="28"/>
                <w:shd w:val="clear" w:color="auto" w:fill="FFFFFF"/>
              </w:rPr>
              <w:t>ной ткани</w:t>
            </w:r>
            <w:r w:rsidRPr="00543596">
              <w:rPr>
                <w:rFonts w:ascii="Times New Roman" w:hAnsi="Times New Roman" w:cs="Times New Roman"/>
                <w:sz w:val="28"/>
                <w:szCs w:val="28"/>
                <w:lang w:val="kk-KZ"/>
              </w:rPr>
              <w:t xml:space="preserve">? </w:t>
            </w:r>
            <w:r w:rsidRPr="00543596">
              <w:rPr>
                <w:rFonts w:ascii="Times New Roman" w:hAnsi="Times New Roman" w:cs="Times New Roman"/>
                <w:bCs/>
                <w:sz w:val="28"/>
                <w:szCs w:val="28"/>
              </w:rPr>
              <w:t>Объясни</w:t>
            </w:r>
            <w:r w:rsidRPr="00543596">
              <w:rPr>
                <w:rFonts w:ascii="Times New Roman" w:hAnsi="Times New Roman" w:cs="Times New Roman"/>
                <w:sz w:val="28"/>
                <w:szCs w:val="28"/>
              </w:rPr>
              <w:t>.</w:t>
            </w:r>
            <w:r w:rsidRPr="00543596">
              <w:rPr>
                <w:rFonts w:ascii="Times New Roman" w:hAnsi="Times New Roman" w:cs="Times New Roman"/>
                <w:color w:val="000000" w:themeColor="text1"/>
                <w:sz w:val="28"/>
                <w:szCs w:val="28"/>
                <w:shd w:val="clear" w:color="auto" w:fill="FFFFFF"/>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r w:rsidRPr="00543596">
              <w:rPr>
                <w:rFonts w:ascii="Times New Roman" w:hAnsi="Times New Roman" w:cs="Times New Roman"/>
                <w:sz w:val="28"/>
                <w:szCs w:val="28"/>
              </w:rPr>
              <w:t>Кожицу листьев и стеблей называют </w:t>
            </w:r>
            <w:r w:rsidRPr="00543596">
              <w:rPr>
                <w:rFonts w:ascii="Times New Roman" w:eastAsia="Calibri" w:hAnsi="Times New Roman" w:cs="Times New Roman"/>
                <w:bCs/>
                <w:i/>
                <w:iCs/>
                <w:sz w:val="28"/>
                <w:szCs w:val="28"/>
                <w:u w:val="single"/>
                <w:bdr w:val="none" w:sz="0" w:space="0" w:color="auto" w:frame="1"/>
              </w:rPr>
              <w:t>эпидермой</w:t>
            </w:r>
            <w:r w:rsidRPr="00543596">
              <w:rPr>
                <w:rFonts w:ascii="Times New Roman" w:hAnsi="Times New Roman" w:cs="Times New Roman"/>
                <w:b/>
                <w:i/>
                <w:sz w:val="28"/>
                <w:szCs w:val="28"/>
              </w:rPr>
              <w:t>,</w:t>
            </w:r>
            <w:r w:rsidRPr="00543596">
              <w:rPr>
                <w:rFonts w:ascii="Times New Roman" w:hAnsi="Times New Roman" w:cs="Times New Roman"/>
                <w:sz w:val="28"/>
                <w:szCs w:val="28"/>
              </w:rPr>
              <w:t xml:space="preserve"> кожицу корня -</w:t>
            </w:r>
            <w:r w:rsidRPr="00543596">
              <w:rPr>
                <w:rFonts w:ascii="Times New Roman" w:hAnsi="Times New Roman" w:cs="Times New Roman"/>
                <w:sz w:val="28"/>
                <w:szCs w:val="28"/>
                <w:u w:val="single"/>
              </w:rPr>
              <w:t> </w:t>
            </w:r>
            <w:r w:rsidRPr="00543596">
              <w:rPr>
                <w:rFonts w:ascii="Times New Roman" w:eastAsia="Calibri" w:hAnsi="Times New Roman" w:cs="Times New Roman"/>
                <w:bCs/>
                <w:i/>
                <w:iCs/>
                <w:sz w:val="28"/>
                <w:szCs w:val="28"/>
                <w:u w:val="single"/>
                <w:bdr w:val="none" w:sz="0" w:space="0" w:color="auto" w:frame="1"/>
              </w:rPr>
              <w:t>эпиблемой</w:t>
            </w:r>
            <w:r w:rsidRPr="00543596">
              <w:rPr>
                <w:rFonts w:ascii="Times New Roman" w:hAnsi="Times New Roman" w:cs="Times New Roman"/>
                <w:b/>
                <w:i/>
                <w:sz w:val="28"/>
                <w:szCs w:val="28"/>
                <w:u w:val="single"/>
              </w:rPr>
              <w:t>.</w:t>
            </w:r>
            <w:r w:rsidRPr="00543596">
              <w:rPr>
                <w:rFonts w:ascii="Times New Roman" w:hAnsi="Times New Roman" w:cs="Times New Roman"/>
                <w:sz w:val="28"/>
                <w:szCs w:val="28"/>
              </w:rPr>
              <w:t xml:space="preserve"> Эпидерма, как правило, представлена </w:t>
            </w:r>
            <w:r w:rsidRPr="00543596">
              <w:rPr>
                <w:rFonts w:ascii="Times New Roman" w:hAnsi="Times New Roman" w:cs="Times New Roman"/>
                <w:i/>
                <w:sz w:val="28"/>
                <w:szCs w:val="28"/>
                <w:u w:val="single"/>
              </w:rPr>
              <w:t>одним</w:t>
            </w:r>
            <w:r w:rsidRPr="00543596">
              <w:rPr>
                <w:rFonts w:ascii="Times New Roman" w:hAnsi="Times New Roman" w:cs="Times New Roman"/>
                <w:sz w:val="28"/>
                <w:szCs w:val="28"/>
              </w:rPr>
              <w:t xml:space="preserve"> слоем плотно сомкнутых клеток, на внешней поверхности жироподобное вещество </w:t>
            </w:r>
            <w:proofErr w:type="spellStart"/>
            <w:r w:rsidRPr="00543596">
              <w:rPr>
                <w:rFonts w:ascii="Times New Roman" w:hAnsi="Times New Roman" w:cs="Times New Roman"/>
                <w:i/>
                <w:sz w:val="28"/>
                <w:szCs w:val="28"/>
                <w:u w:val="single"/>
              </w:rPr>
              <w:t>кутин</w:t>
            </w:r>
            <w:proofErr w:type="spellEnd"/>
            <w:r w:rsidRPr="00543596">
              <w:rPr>
                <w:rFonts w:ascii="Times New Roman" w:hAnsi="Times New Roman" w:cs="Times New Roman"/>
                <w:sz w:val="28"/>
                <w:szCs w:val="28"/>
              </w:rPr>
              <w:t xml:space="preserve"> образует защитную пленку – кутикулу. На поверхности кутикулы часто имеется </w:t>
            </w:r>
            <w:r w:rsidRPr="00543596">
              <w:rPr>
                <w:rFonts w:ascii="Times New Roman" w:hAnsi="Times New Roman" w:cs="Times New Roman"/>
                <w:i/>
                <w:sz w:val="28"/>
                <w:szCs w:val="28"/>
                <w:u w:val="single"/>
              </w:rPr>
              <w:t>восковой</w:t>
            </w:r>
            <w:r w:rsidRPr="00543596">
              <w:rPr>
                <w:rFonts w:ascii="Times New Roman" w:hAnsi="Times New Roman" w:cs="Times New Roman"/>
                <w:sz w:val="28"/>
                <w:szCs w:val="28"/>
              </w:rPr>
              <w:t xml:space="preserve"> налет. Стенки клеток обычно извилистые, наружные стенки толще остальных.</w:t>
            </w:r>
          </w:p>
          <w:p w14:paraId="20814A5E" w14:textId="77777777" w:rsidR="00543596" w:rsidRPr="00543596" w:rsidRDefault="00543596" w:rsidP="00E507FF">
            <w:pPr>
              <w:numPr>
                <w:ilvl w:val="0"/>
                <w:numId w:val="102"/>
              </w:numPr>
              <w:shd w:val="clear" w:color="auto" w:fill="FFFFFF"/>
              <w:spacing w:after="0" w:line="240" w:lineRule="auto"/>
              <w:ind w:left="31" w:firstLine="284"/>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w:t>
            </w:r>
            <w:r w:rsidRPr="00543596">
              <w:rPr>
                <w:rFonts w:ascii="Times New Roman" w:hAnsi="Times New Roman" w:cs="Times New Roman"/>
                <w:color w:val="0D0D0D" w:themeColor="text1" w:themeTint="F2"/>
                <w:sz w:val="28"/>
                <w:szCs w:val="28"/>
              </w:rPr>
              <w:t>втори</w:t>
            </w:r>
            <w:r w:rsidRPr="00543596">
              <w:rPr>
                <w:rFonts w:ascii="Times New Roman" w:eastAsia="Calibri" w:hAnsi="Times New Roman" w:cs="Times New Roman"/>
                <w:bCs/>
                <w:iCs/>
                <w:sz w:val="28"/>
                <w:szCs w:val="28"/>
                <w:bdr w:val="none" w:sz="0" w:space="0" w:color="auto" w:frame="1"/>
              </w:rPr>
              <w:t>ч</w:t>
            </w:r>
            <w:r w:rsidRPr="00543596">
              <w:rPr>
                <w:rFonts w:ascii="Times New Roman" w:hAnsi="Times New Roman" w:cs="Times New Roman"/>
                <w:bCs/>
                <w:color w:val="000000" w:themeColor="text1"/>
                <w:sz w:val="28"/>
                <w:szCs w:val="28"/>
                <w:shd w:val="clear" w:color="auto" w:fill="FFFFFF"/>
              </w:rPr>
              <w:t>ной ткани</w:t>
            </w:r>
            <w:r w:rsidRPr="00543596">
              <w:rPr>
                <w:rFonts w:ascii="Times New Roman" w:hAnsi="Times New Roman" w:cs="Times New Roman"/>
                <w:sz w:val="28"/>
                <w:szCs w:val="28"/>
                <w:lang w:val="kk-KZ"/>
              </w:rPr>
              <w:t xml:space="preserve">? </w:t>
            </w:r>
            <w:r w:rsidRPr="00543596">
              <w:rPr>
                <w:rFonts w:ascii="Times New Roman" w:hAnsi="Times New Roman" w:cs="Times New Roman"/>
                <w:bCs/>
                <w:sz w:val="28"/>
                <w:szCs w:val="28"/>
              </w:rPr>
              <w:t>Объясни</w:t>
            </w:r>
            <w:r w:rsidRPr="00543596">
              <w:rPr>
                <w:rFonts w:ascii="Times New Roman" w:hAnsi="Times New Roman" w:cs="Times New Roman"/>
                <w:sz w:val="28"/>
                <w:szCs w:val="28"/>
              </w:rPr>
              <w:t>.</w:t>
            </w:r>
            <w:r w:rsidRPr="00543596">
              <w:rPr>
                <w:rFonts w:ascii="Times New Roman" w:hAnsi="Times New Roman" w:cs="Times New Roman"/>
                <w:color w:val="000000" w:themeColor="text1"/>
                <w:sz w:val="28"/>
                <w:szCs w:val="28"/>
                <w:shd w:val="clear" w:color="auto" w:fill="FFFFFF"/>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r w:rsidRPr="00543596">
              <w:rPr>
                <w:rFonts w:ascii="Times New Roman" w:hAnsi="Times New Roman" w:cs="Times New Roman"/>
                <w:color w:val="0D0D0D" w:themeColor="text1" w:themeTint="F2"/>
                <w:sz w:val="28"/>
                <w:szCs w:val="28"/>
              </w:rPr>
              <w:t xml:space="preserve">Перидерма, Состоит из </w:t>
            </w:r>
            <w:r w:rsidRPr="00543596">
              <w:rPr>
                <w:rFonts w:ascii="Times New Roman" w:hAnsi="Times New Roman" w:cs="Times New Roman"/>
                <w:i/>
                <w:iCs/>
                <w:color w:val="0D0D0D" w:themeColor="text1" w:themeTint="F2"/>
                <w:sz w:val="28"/>
                <w:szCs w:val="28"/>
                <w:u w:val="single"/>
              </w:rPr>
              <w:t>феллемы</w:t>
            </w:r>
            <w:r w:rsidRPr="00543596">
              <w:rPr>
                <w:rFonts w:ascii="Times New Roman" w:hAnsi="Times New Roman" w:cs="Times New Roman"/>
                <w:color w:val="0D0D0D" w:themeColor="text1" w:themeTint="F2"/>
                <w:sz w:val="28"/>
                <w:szCs w:val="28"/>
              </w:rPr>
              <w:t xml:space="preserve"> - собственно пробки, </w:t>
            </w:r>
            <w:r w:rsidRPr="00543596">
              <w:rPr>
                <w:rFonts w:ascii="Times New Roman" w:hAnsi="Times New Roman" w:cs="Times New Roman"/>
                <w:iCs/>
                <w:color w:val="0D0D0D" w:themeColor="text1" w:themeTint="F2"/>
                <w:sz w:val="28"/>
                <w:szCs w:val="28"/>
              </w:rPr>
              <w:t>феллогена</w:t>
            </w:r>
            <w:r w:rsidRPr="00543596">
              <w:rPr>
                <w:rFonts w:ascii="Times New Roman" w:hAnsi="Times New Roman" w:cs="Times New Roman"/>
                <w:i/>
                <w:iCs/>
                <w:color w:val="0D0D0D" w:themeColor="text1" w:themeTint="F2"/>
                <w:sz w:val="28"/>
                <w:szCs w:val="28"/>
              </w:rPr>
              <w:t xml:space="preserve"> </w:t>
            </w:r>
            <w:r w:rsidRPr="00543596">
              <w:rPr>
                <w:rFonts w:ascii="Times New Roman" w:hAnsi="Times New Roman" w:cs="Times New Roman"/>
                <w:color w:val="0D0D0D" w:themeColor="text1" w:themeTint="F2"/>
                <w:sz w:val="28"/>
                <w:szCs w:val="28"/>
              </w:rPr>
              <w:t xml:space="preserve">— пробкового  </w:t>
            </w:r>
            <w:r w:rsidRPr="00543596">
              <w:rPr>
                <w:rFonts w:ascii="Times New Roman" w:hAnsi="Times New Roman" w:cs="Times New Roman"/>
                <w:i/>
                <w:color w:val="0D0D0D" w:themeColor="text1" w:themeTint="F2"/>
                <w:sz w:val="28"/>
                <w:szCs w:val="28"/>
                <w:u w:val="single"/>
              </w:rPr>
              <w:t>камбия</w:t>
            </w:r>
            <w:r w:rsidRPr="00543596">
              <w:rPr>
                <w:rFonts w:ascii="Times New Roman" w:hAnsi="Times New Roman" w:cs="Times New Roman"/>
                <w:color w:val="0D0D0D" w:themeColor="text1" w:themeTint="F2"/>
                <w:sz w:val="28"/>
                <w:szCs w:val="28"/>
              </w:rPr>
              <w:t xml:space="preserve">  и </w:t>
            </w:r>
            <w:r w:rsidRPr="00543596">
              <w:rPr>
                <w:rFonts w:ascii="Times New Roman" w:hAnsi="Times New Roman" w:cs="Times New Roman"/>
                <w:iCs/>
                <w:color w:val="0D0D0D" w:themeColor="text1" w:themeTint="F2"/>
                <w:sz w:val="28"/>
                <w:szCs w:val="28"/>
              </w:rPr>
              <w:t>феллодермы</w:t>
            </w:r>
            <w:r w:rsidRPr="00543596">
              <w:rPr>
                <w:rFonts w:ascii="Times New Roman" w:hAnsi="Times New Roman" w:cs="Times New Roman"/>
                <w:color w:val="0D0D0D" w:themeColor="text1" w:themeTint="F2"/>
                <w:sz w:val="28"/>
                <w:szCs w:val="28"/>
              </w:rPr>
              <w:t xml:space="preserve"> — пробковой </w:t>
            </w:r>
            <w:r w:rsidRPr="00543596">
              <w:rPr>
                <w:rFonts w:ascii="Times New Roman" w:hAnsi="Times New Roman" w:cs="Times New Roman"/>
                <w:i/>
                <w:color w:val="0D0D0D" w:themeColor="text1" w:themeTint="F2"/>
                <w:sz w:val="28"/>
                <w:szCs w:val="28"/>
                <w:u w:val="single"/>
              </w:rPr>
              <w:t>паренхимы</w:t>
            </w:r>
            <w:r w:rsidRPr="00543596">
              <w:rPr>
                <w:rFonts w:ascii="Times New Roman" w:hAnsi="Times New Roman" w:cs="Times New Roman"/>
                <w:color w:val="0D0D0D" w:themeColor="text1" w:themeTint="F2"/>
                <w:sz w:val="28"/>
                <w:szCs w:val="28"/>
              </w:rPr>
              <w:t>.</w:t>
            </w:r>
          </w:p>
          <w:p w14:paraId="1B0EAC14" w14:textId="77777777" w:rsidR="00543596" w:rsidRPr="00543596" w:rsidRDefault="00543596" w:rsidP="00E507FF">
            <w:pPr>
              <w:numPr>
                <w:ilvl w:val="0"/>
                <w:numId w:val="102"/>
              </w:numPr>
              <w:shd w:val="clear" w:color="auto" w:fill="FFFFFF"/>
              <w:spacing w:after="0" w:line="240" w:lineRule="auto"/>
              <w:ind w:left="31" w:firstLine="284"/>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w:t>
            </w:r>
            <w:r w:rsidRPr="00543596">
              <w:rPr>
                <w:rFonts w:ascii="Times New Roman" w:hAnsi="Times New Roman" w:cs="Times New Roman"/>
                <w:color w:val="0D0D0D" w:themeColor="text1" w:themeTint="F2"/>
                <w:sz w:val="28"/>
                <w:szCs w:val="28"/>
              </w:rPr>
              <w:t>пробкой</w:t>
            </w:r>
            <w:r w:rsidRPr="00543596">
              <w:rPr>
                <w:rFonts w:ascii="Times New Roman" w:hAnsi="Times New Roman" w:cs="Times New Roman"/>
                <w:sz w:val="28"/>
                <w:szCs w:val="28"/>
                <w:lang w:val="kk-KZ"/>
              </w:rPr>
              <w:t xml:space="preserve">? </w:t>
            </w:r>
            <w:r w:rsidRPr="00543596">
              <w:rPr>
                <w:rFonts w:ascii="Times New Roman" w:hAnsi="Times New Roman" w:cs="Times New Roman"/>
                <w:bCs/>
                <w:sz w:val="28"/>
                <w:szCs w:val="28"/>
              </w:rPr>
              <w:t>Объясни</w:t>
            </w:r>
            <w:r w:rsidRPr="00543596">
              <w:rPr>
                <w:rFonts w:ascii="Times New Roman" w:hAnsi="Times New Roman" w:cs="Times New Roman"/>
                <w:sz w:val="28"/>
                <w:szCs w:val="28"/>
              </w:rPr>
              <w:t>.</w:t>
            </w:r>
            <w:r w:rsidRPr="00543596">
              <w:rPr>
                <w:rFonts w:ascii="Times New Roman" w:hAnsi="Times New Roman" w:cs="Times New Roman"/>
                <w:color w:val="000000" w:themeColor="text1"/>
                <w:sz w:val="28"/>
                <w:szCs w:val="28"/>
                <w:shd w:val="clear" w:color="auto" w:fill="FFFFFF"/>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r w:rsidRPr="00543596">
              <w:rPr>
                <w:rFonts w:ascii="Times New Roman" w:hAnsi="Times New Roman" w:cs="Times New Roman"/>
                <w:color w:val="0D0D0D" w:themeColor="text1" w:themeTint="F2"/>
                <w:sz w:val="28"/>
                <w:szCs w:val="28"/>
              </w:rPr>
              <w:t xml:space="preserve">Пробка состоит из </w:t>
            </w:r>
            <w:r w:rsidRPr="00543596">
              <w:rPr>
                <w:rFonts w:ascii="Times New Roman" w:hAnsi="Times New Roman" w:cs="Times New Roman"/>
                <w:i/>
                <w:color w:val="0D0D0D" w:themeColor="text1" w:themeTint="F2"/>
                <w:sz w:val="28"/>
                <w:szCs w:val="28"/>
                <w:u w:val="single"/>
              </w:rPr>
              <w:t>плотно</w:t>
            </w:r>
            <w:r w:rsidRPr="00543596">
              <w:rPr>
                <w:rFonts w:ascii="Times New Roman" w:hAnsi="Times New Roman" w:cs="Times New Roman"/>
                <w:color w:val="0D0D0D" w:themeColor="text1" w:themeTint="F2"/>
                <w:sz w:val="28"/>
                <w:szCs w:val="28"/>
              </w:rPr>
              <w:t xml:space="preserve"> расположенных клеток с </w:t>
            </w:r>
            <w:proofErr w:type="spellStart"/>
            <w:r w:rsidRPr="00543596">
              <w:rPr>
                <w:rFonts w:ascii="Times New Roman" w:hAnsi="Times New Roman" w:cs="Times New Roman"/>
                <w:color w:val="0D0D0D" w:themeColor="text1" w:themeTint="F2"/>
                <w:sz w:val="28"/>
                <w:szCs w:val="28"/>
              </w:rPr>
              <w:t>опробковшими</w:t>
            </w:r>
            <w:proofErr w:type="spellEnd"/>
            <w:r w:rsidRPr="00543596">
              <w:rPr>
                <w:rFonts w:ascii="Times New Roman" w:hAnsi="Times New Roman" w:cs="Times New Roman"/>
                <w:color w:val="0D0D0D" w:themeColor="text1" w:themeTint="F2"/>
                <w:sz w:val="28"/>
                <w:szCs w:val="28"/>
              </w:rPr>
              <w:t xml:space="preserve"> стенками. Содержимое </w:t>
            </w:r>
            <w:r w:rsidRPr="00543596">
              <w:rPr>
                <w:rFonts w:ascii="Times New Roman" w:hAnsi="Times New Roman" w:cs="Times New Roman"/>
                <w:i/>
                <w:color w:val="0D0D0D" w:themeColor="text1" w:themeTint="F2"/>
                <w:sz w:val="28"/>
                <w:szCs w:val="28"/>
                <w:u w:val="single"/>
              </w:rPr>
              <w:t xml:space="preserve">клетки </w:t>
            </w:r>
            <w:r w:rsidRPr="00543596">
              <w:rPr>
                <w:rFonts w:ascii="Times New Roman" w:hAnsi="Times New Roman" w:cs="Times New Roman"/>
                <w:color w:val="0D0D0D" w:themeColor="text1" w:themeTint="F2"/>
                <w:sz w:val="28"/>
                <w:szCs w:val="28"/>
              </w:rPr>
              <w:t xml:space="preserve">отмирает. Не </w:t>
            </w:r>
            <w:r w:rsidRPr="00543596">
              <w:rPr>
                <w:rFonts w:ascii="Times New Roman" w:hAnsi="Times New Roman" w:cs="Times New Roman"/>
                <w:i/>
                <w:color w:val="0D0D0D" w:themeColor="text1" w:themeTint="F2"/>
                <w:sz w:val="28"/>
                <w:szCs w:val="28"/>
                <w:u w:val="single"/>
              </w:rPr>
              <w:t>проницаема</w:t>
            </w:r>
            <w:r w:rsidRPr="00543596">
              <w:rPr>
                <w:rFonts w:ascii="Times New Roman" w:hAnsi="Times New Roman" w:cs="Times New Roman"/>
                <w:color w:val="0D0D0D" w:themeColor="text1" w:themeTint="F2"/>
                <w:sz w:val="28"/>
                <w:szCs w:val="28"/>
              </w:rPr>
              <w:t xml:space="preserve"> для воды и газов. Для </w:t>
            </w:r>
            <w:r w:rsidRPr="00543596">
              <w:rPr>
                <w:rFonts w:ascii="Times New Roman" w:hAnsi="Times New Roman" w:cs="Times New Roman"/>
                <w:i/>
                <w:color w:val="0D0D0D" w:themeColor="text1" w:themeTint="F2"/>
                <w:sz w:val="28"/>
                <w:szCs w:val="28"/>
                <w:u w:val="single"/>
              </w:rPr>
              <w:t>газообмена</w:t>
            </w:r>
            <w:r w:rsidRPr="00543596">
              <w:rPr>
                <w:rFonts w:ascii="Times New Roman" w:hAnsi="Times New Roman" w:cs="Times New Roman"/>
                <w:color w:val="0D0D0D" w:themeColor="text1" w:themeTint="F2"/>
                <w:sz w:val="28"/>
                <w:szCs w:val="28"/>
              </w:rPr>
              <w:t xml:space="preserve"> и </w:t>
            </w:r>
            <w:r w:rsidRPr="00543596">
              <w:rPr>
                <w:rFonts w:ascii="Times New Roman" w:hAnsi="Times New Roman" w:cs="Times New Roman"/>
                <w:i/>
                <w:color w:val="0D0D0D" w:themeColor="text1" w:themeTint="F2"/>
                <w:sz w:val="28"/>
                <w:szCs w:val="28"/>
                <w:u w:val="single"/>
              </w:rPr>
              <w:t>транспирации</w:t>
            </w:r>
            <w:r w:rsidRPr="00543596">
              <w:rPr>
                <w:rFonts w:ascii="Times New Roman" w:hAnsi="Times New Roman" w:cs="Times New Roman"/>
                <w:color w:val="0D0D0D" w:themeColor="text1" w:themeTint="F2"/>
                <w:sz w:val="28"/>
                <w:szCs w:val="28"/>
              </w:rPr>
              <w:t xml:space="preserve"> в пробке формируются чечевички. </w:t>
            </w:r>
          </w:p>
          <w:p w14:paraId="1CEC2A06" w14:textId="77777777" w:rsidR="00543596" w:rsidRPr="00543596" w:rsidRDefault="00543596" w:rsidP="00E507FF">
            <w:pPr>
              <w:numPr>
                <w:ilvl w:val="0"/>
                <w:numId w:val="102"/>
              </w:numPr>
              <w:shd w:val="clear" w:color="auto" w:fill="FFFFFF"/>
              <w:spacing w:after="0" w:line="240" w:lineRule="auto"/>
              <w:ind w:left="31"/>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 </w:t>
            </w:r>
            <w:r w:rsidRPr="00543596">
              <w:rPr>
                <w:rFonts w:ascii="Times New Roman" w:hAnsi="Times New Roman" w:cs="Times New Roman"/>
                <w:sz w:val="28"/>
                <w:szCs w:val="28"/>
              </w:rPr>
              <w:t>Почему</w:t>
            </w:r>
            <w:r w:rsidRPr="00543596">
              <w:rPr>
                <w:rFonts w:ascii="Times New Roman" w:hAnsi="Times New Roman" w:cs="Times New Roman"/>
                <w:bCs/>
                <w:color w:val="000000" w:themeColor="text1"/>
                <w:sz w:val="28"/>
                <w:szCs w:val="28"/>
                <w:shd w:val="clear" w:color="auto" w:fill="FFFFFF"/>
              </w:rPr>
              <w:t xml:space="preserve"> называют </w:t>
            </w:r>
            <w:r w:rsidRPr="00543596">
              <w:rPr>
                <w:rFonts w:ascii="Times New Roman" w:hAnsi="Times New Roman" w:cs="Times New Roman"/>
                <w:color w:val="0D0D0D" w:themeColor="text1" w:themeTint="F2"/>
                <w:sz w:val="28"/>
                <w:szCs w:val="28"/>
              </w:rPr>
              <w:t>трети</w:t>
            </w:r>
            <w:r w:rsidRPr="00543596">
              <w:rPr>
                <w:rFonts w:ascii="Times New Roman" w:eastAsia="Calibri" w:hAnsi="Times New Roman" w:cs="Times New Roman"/>
                <w:b/>
                <w:bCs/>
                <w:iCs/>
                <w:sz w:val="28"/>
                <w:szCs w:val="28"/>
                <w:bdr w:val="none" w:sz="0" w:space="0" w:color="auto" w:frame="1"/>
              </w:rPr>
              <w:t>ч</w:t>
            </w:r>
            <w:r w:rsidRPr="00543596">
              <w:rPr>
                <w:rFonts w:ascii="Times New Roman" w:hAnsi="Times New Roman" w:cs="Times New Roman"/>
                <w:bCs/>
                <w:color w:val="000000" w:themeColor="text1"/>
                <w:sz w:val="28"/>
                <w:szCs w:val="28"/>
                <w:shd w:val="clear" w:color="auto" w:fill="FFFFFF"/>
              </w:rPr>
              <w:t>ной ткани</w:t>
            </w:r>
            <w:r w:rsidRPr="00543596">
              <w:rPr>
                <w:rFonts w:ascii="Times New Roman" w:hAnsi="Times New Roman" w:cs="Times New Roman"/>
                <w:sz w:val="28"/>
                <w:szCs w:val="28"/>
                <w:lang w:val="kk-KZ"/>
              </w:rPr>
              <w:t xml:space="preserve">? </w:t>
            </w:r>
            <w:r w:rsidRPr="00543596">
              <w:rPr>
                <w:rFonts w:ascii="Times New Roman" w:hAnsi="Times New Roman" w:cs="Times New Roman"/>
                <w:bCs/>
                <w:sz w:val="28"/>
                <w:szCs w:val="28"/>
              </w:rPr>
              <w:t>Объясни</w:t>
            </w:r>
            <w:r w:rsidRPr="00543596">
              <w:rPr>
                <w:rFonts w:ascii="Times New Roman" w:hAnsi="Times New Roman" w:cs="Times New Roman"/>
                <w:sz w:val="28"/>
                <w:szCs w:val="28"/>
              </w:rPr>
              <w:t>.</w:t>
            </w:r>
            <w:r w:rsidRPr="00543596">
              <w:rPr>
                <w:rFonts w:ascii="Times New Roman" w:hAnsi="Times New Roman" w:cs="Times New Roman"/>
                <w:color w:val="000000" w:themeColor="text1"/>
                <w:sz w:val="28"/>
                <w:szCs w:val="28"/>
                <w:shd w:val="clear" w:color="auto" w:fill="FFFFFF"/>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p>
          <w:p w14:paraId="2B14E8D8" w14:textId="77777777" w:rsidR="00543596" w:rsidRPr="00543596" w:rsidRDefault="00543596" w:rsidP="00E507FF">
            <w:pPr>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color w:val="0D0D0D" w:themeColor="text1" w:themeTint="F2"/>
                <w:sz w:val="28"/>
                <w:szCs w:val="28"/>
              </w:rPr>
              <w:t xml:space="preserve">При образовании корки новый слой </w:t>
            </w:r>
            <w:r w:rsidRPr="00543596">
              <w:rPr>
                <w:rFonts w:ascii="Times New Roman" w:eastAsia="Calibri" w:hAnsi="Times New Roman" w:cs="Times New Roman"/>
                <w:i/>
                <w:color w:val="0D0D0D" w:themeColor="text1" w:themeTint="F2"/>
                <w:sz w:val="28"/>
                <w:szCs w:val="28"/>
                <w:u w:val="single"/>
              </w:rPr>
              <w:t>феллогена</w:t>
            </w:r>
            <w:r w:rsidRPr="00543596">
              <w:rPr>
                <w:rFonts w:ascii="Times New Roman" w:eastAsia="Calibri" w:hAnsi="Times New Roman" w:cs="Times New Roman"/>
                <w:color w:val="0D0D0D" w:themeColor="text1" w:themeTint="F2"/>
                <w:sz w:val="28"/>
                <w:szCs w:val="28"/>
              </w:rPr>
              <w:t xml:space="preserve"> и </w:t>
            </w:r>
            <w:r w:rsidRPr="00543596">
              <w:rPr>
                <w:rFonts w:ascii="Times New Roman" w:eastAsia="Calibri" w:hAnsi="Times New Roman" w:cs="Times New Roman"/>
                <w:i/>
                <w:color w:val="0D0D0D" w:themeColor="text1" w:themeTint="F2"/>
                <w:sz w:val="28"/>
                <w:szCs w:val="28"/>
                <w:u w:val="single"/>
              </w:rPr>
              <w:t xml:space="preserve">перидермы </w:t>
            </w:r>
            <w:r w:rsidRPr="00543596">
              <w:rPr>
                <w:rFonts w:ascii="Times New Roman" w:eastAsia="Calibri" w:hAnsi="Times New Roman" w:cs="Times New Roman"/>
                <w:color w:val="0D0D0D" w:themeColor="text1" w:themeTint="F2"/>
                <w:sz w:val="28"/>
                <w:szCs w:val="28"/>
              </w:rPr>
              <w:t xml:space="preserve">закладывается в основной ткани, лежащей глубже первой наружной </w:t>
            </w:r>
            <w:r w:rsidRPr="00543596">
              <w:rPr>
                <w:rFonts w:ascii="Times New Roman" w:eastAsia="Calibri" w:hAnsi="Times New Roman" w:cs="Times New Roman"/>
                <w:i/>
                <w:color w:val="0D0D0D" w:themeColor="text1" w:themeTint="F2"/>
                <w:sz w:val="28"/>
                <w:szCs w:val="28"/>
                <w:u w:val="single"/>
              </w:rPr>
              <w:t>перидермы</w:t>
            </w:r>
            <w:r w:rsidRPr="00543596">
              <w:rPr>
                <w:rFonts w:ascii="Times New Roman" w:eastAsia="Calibri" w:hAnsi="Times New Roman" w:cs="Times New Roman"/>
                <w:color w:val="0D0D0D" w:themeColor="text1" w:themeTint="F2"/>
                <w:sz w:val="28"/>
                <w:szCs w:val="28"/>
              </w:rPr>
              <w:t xml:space="preserve">. Вновь образовавшиеся слои пробки отчленяют к периферии органа не только </w:t>
            </w:r>
            <w:r w:rsidRPr="00543596">
              <w:rPr>
                <w:rFonts w:ascii="Times New Roman" w:eastAsia="Calibri" w:hAnsi="Times New Roman" w:cs="Times New Roman"/>
                <w:i/>
                <w:color w:val="0D0D0D" w:themeColor="text1" w:themeTint="F2"/>
                <w:sz w:val="28"/>
                <w:szCs w:val="28"/>
                <w:u w:val="single"/>
              </w:rPr>
              <w:t>перидерму</w:t>
            </w:r>
            <w:r w:rsidRPr="00543596">
              <w:rPr>
                <w:rFonts w:ascii="Times New Roman" w:eastAsia="Calibri" w:hAnsi="Times New Roman" w:cs="Times New Roman"/>
                <w:color w:val="0D0D0D" w:themeColor="text1" w:themeTint="F2"/>
                <w:sz w:val="28"/>
                <w:szCs w:val="28"/>
              </w:rPr>
              <w:t xml:space="preserve">, но и часть лежащей под ней </w:t>
            </w:r>
            <w:r w:rsidRPr="00543596">
              <w:rPr>
                <w:rFonts w:ascii="Times New Roman" w:eastAsia="Calibri" w:hAnsi="Times New Roman" w:cs="Times New Roman"/>
                <w:i/>
                <w:color w:val="0D0D0D" w:themeColor="text1" w:themeTint="F2"/>
                <w:sz w:val="28"/>
                <w:szCs w:val="28"/>
                <w:u w:val="single"/>
              </w:rPr>
              <w:t>паренхимы</w:t>
            </w:r>
            <w:r w:rsidRPr="00543596">
              <w:rPr>
                <w:rFonts w:ascii="Times New Roman" w:eastAsia="Calibri" w:hAnsi="Times New Roman" w:cs="Times New Roman"/>
                <w:color w:val="0D0D0D" w:themeColor="text1" w:themeTint="F2"/>
                <w:sz w:val="28"/>
                <w:szCs w:val="28"/>
              </w:rPr>
              <w:t xml:space="preserve"> коры. Так возникает толстое многоклеточное и мертвое образование. Так как корка не может </w:t>
            </w:r>
            <w:r w:rsidRPr="00543596">
              <w:rPr>
                <w:rFonts w:ascii="Times New Roman" w:eastAsia="Calibri" w:hAnsi="Times New Roman" w:cs="Times New Roman"/>
                <w:i/>
                <w:color w:val="0D0D0D" w:themeColor="text1" w:themeTint="F2"/>
                <w:sz w:val="28"/>
                <w:szCs w:val="28"/>
                <w:u w:val="single"/>
              </w:rPr>
              <w:t>растягиваться</w:t>
            </w:r>
            <w:r w:rsidRPr="00543596">
              <w:rPr>
                <w:rFonts w:ascii="Times New Roman" w:eastAsia="Calibri" w:hAnsi="Times New Roman" w:cs="Times New Roman"/>
                <w:color w:val="0D0D0D" w:themeColor="text1" w:themeTint="F2"/>
                <w:sz w:val="28"/>
                <w:szCs w:val="28"/>
              </w:rPr>
              <w:t>, при утолщении ствола она лопается и образуются трещины.</w:t>
            </w:r>
          </w:p>
        </w:tc>
      </w:tr>
      <w:tr w:rsidR="00543596" w:rsidRPr="00543596" w14:paraId="291FE992" w14:textId="77777777" w:rsidTr="00E507FF">
        <w:tc>
          <w:tcPr>
            <w:tcW w:w="9215" w:type="dxa"/>
            <w:gridSpan w:val="2"/>
            <w:shd w:val="clear" w:color="auto" w:fill="FDE9D9"/>
          </w:tcPr>
          <w:p w14:paraId="0A20D88A"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3-шаг: задания на «Анализ» </w:t>
            </w:r>
          </w:p>
        </w:tc>
      </w:tr>
      <w:tr w:rsidR="00543596" w:rsidRPr="00543596" w14:paraId="71CAA091" w14:textId="77777777" w:rsidTr="00E507FF">
        <w:trPr>
          <w:trHeight w:val="281"/>
        </w:trPr>
        <w:tc>
          <w:tcPr>
            <w:tcW w:w="9215" w:type="dxa"/>
            <w:gridSpan w:val="2"/>
            <w:shd w:val="clear" w:color="auto" w:fill="auto"/>
          </w:tcPr>
          <w:p w14:paraId="48504BCC" w14:textId="77777777" w:rsidR="00543596" w:rsidRPr="00543596" w:rsidRDefault="00543596" w:rsidP="00E507FF">
            <w:pPr>
              <w:tabs>
                <w:tab w:val="left" w:pos="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00" w:lineRule="atLeast"/>
              <w:ind w:firstLine="709"/>
              <w:jc w:val="both"/>
              <w:rPr>
                <w:rFonts w:ascii="Times New Roman" w:hAnsi="Times New Roman" w:cs="Times New Roman"/>
                <w:b/>
                <w:bCs/>
                <w:color w:val="FF0000"/>
                <w:sz w:val="28"/>
                <w:szCs w:val="28"/>
              </w:rPr>
            </w:pPr>
            <w:r w:rsidRPr="00543596">
              <w:rPr>
                <w:rFonts w:ascii="Times New Roman" w:hAnsi="Times New Roman" w:cs="Times New Roman"/>
                <w:color w:val="000000"/>
                <w:sz w:val="28"/>
                <w:szCs w:val="28"/>
              </w:rPr>
              <w:t xml:space="preserve">Сравни, </w:t>
            </w:r>
            <w:r w:rsidRPr="00543596">
              <w:rPr>
                <w:rFonts w:ascii="Times New Roman" w:hAnsi="Times New Roman" w:cs="Times New Roman"/>
                <w:color w:val="000000"/>
                <w:kern w:val="36"/>
                <w:sz w:val="28"/>
                <w:szCs w:val="28"/>
                <w:lang w:val="kk-KZ"/>
              </w:rPr>
              <w:t xml:space="preserve">сходство и различия </w:t>
            </w:r>
            <w:r w:rsidRPr="00543596">
              <w:rPr>
                <w:rFonts w:ascii="Times New Roman" w:hAnsi="Times New Roman" w:cs="Times New Roman"/>
                <w:b/>
                <w:i/>
                <w:color w:val="000000"/>
                <w:sz w:val="28"/>
                <w:szCs w:val="28"/>
              </w:rPr>
              <w:t>между</w:t>
            </w:r>
            <w:r w:rsidRPr="00543596">
              <w:rPr>
                <w:rFonts w:ascii="Times New Roman" w:hAnsi="Times New Roman" w:cs="Times New Roman"/>
                <w:b/>
                <w:i/>
                <w:color w:val="0D0D0D" w:themeColor="text1" w:themeTint="F2"/>
                <w:sz w:val="28"/>
                <w:szCs w:val="28"/>
              </w:rPr>
              <w:t xml:space="preserve"> эпидермой,</w:t>
            </w:r>
            <w:r w:rsidRPr="00543596">
              <w:rPr>
                <w:rFonts w:ascii="Times New Roman" w:hAnsi="Times New Roman" w:cs="Times New Roman"/>
                <w:b/>
                <w:i/>
                <w:color w:val="000000"/>
                <w:kern w:val="36"/>
                <w:sz w:val="28"/>
                <w:szCs w:val="28"/>
                <w:lang w:val="kk-KZ"/>
              </w:rPr>
              <w:t xml:space="preserve"> </w:t>
            </w:r>
            <w:r w:rsidRPr="00543596">
              <w:rPr>
                <w:rFonts w:ascii="Times New Roman" w:hAnsi="Times New Roman" w:cs="Times New Roman"/>
                <w:b/>
                <w:i/>
                <w:color w:val="0D0D0D" w:themeColor="text1" w:themeTint="F2"/>
                <w:sz w:val="28"/>
                <w:szCs w:val="28"/>
              </w:rPr>
              <w:t xml:space="preserve">перидермой </w:t>
            </w:r>
            <w:r w:rsidRPr="00543596">
              <w:rPr>
                <w:rFonts w:ascii="Times New Roman" w:hAnsi="Times New Roman" w:cs="Times New Roman"/>
                <w:color w:val="0D0D0D" w:themeColor="text1" w:themeTint="F2"/>
                <w:sz w:val="28"/>
                <w:szCs w:val="28"/>
              </w:rPr>
              <w:t>и</w:t>
            </w:r>
            <w:r w:rsidRPr="00543596">
              <w:rPr>
                <w:rFonts w:ascii="Times New Roman" w:hAnsi="Times New Roman" w:cs="Times New Roman"/>
                <w:b/>
                <w:i/>
                <w:color w:val="0D0D0D" w:themeColor="text1" w:themeTint="F2"/>
                <w:sz w:val="28"/>
                <w:szCs w:val="28"/>
              </w:rPr>
              <w:t xml:space="preserve"> </w:t>
            </w:r>
            <w:r w:rsidRPr="00543596">
              <w:rPr>
                <w:rFonts w:ascii="Times New Roman" w:hAnsi="Times New Roman" w:cs="Times New Roman"/>
                <w:b/>
                <w:i/>
                <w:color w:val="000000"/>
                <w:kern w:val="36"/>
                <w:sz w:val="28"/>
                <w:szCs w:val="28"/>
                <w:lang w:val="kk-KZ"/>
              </w:rPr>
              <w:t xml:space="preserve"> </w:t>
            </w:r>
            <w:r w:rsidRPr="00543596">
              <w:rPr>
                <w:rFonts w:ascii="Times New Roman" w:hAnsi="Times New Roman" w:cs="Times New Roman"/>
                <w:b/>
                <w:i/>
                <w:color w:val="0D0D0D" w:themeColor="text1" w:themeTint="F2"/>
                <w:sz w:val="28"/>
                <w:szCs w:val="28"/>
              </w:rPr>
              <w:t>пробкой</w:t>
            </w:r>
            <w:r w:rsidRPr="00543596">
              <w:rPr>
                <w:rFonts w:ascii="Times New Roman" w:hAnsi="Times New Roman" w:cs="Times New Roman"/>
                <w:color w:val="0D0D0D" w:themeColor="text1" w:themeTint="F2"/>
                <w:sz w:val="28"/>
                <w:szCs w:val="28"/>
              </w:rPr>
              <w:t>.</w:t>
            </w:r>
            <w:r w:rsidRPr="00543596">
              <w:rPr>
                <w:rFonts w:ascii="Times New Roman" w:hAnsi="Times New Roman" w:cs="Times New Roman"/>
                <w:color w:val="000000"/>
                <w:kern w:val="36"/>
                <w:sz w:val="28"/>
                <w:szCs w:val="28"/>
                <w:lang w:val="kk-KZ"/>
              </w:rPr>
              <w:t xml:space="preserve"> </w:t>
            </w:r>
            <w:r w:rsidRPr="00543596">
              <w:rPr>
                <w:rFonts w:ascii="Times New Roman" w:hAnsi="Times New Roman" w:cs="Times New Roman"/>
                <w:b/>
                <w:bCs/>
                <w:color w:val="FF0000"/>
                <w:sz w:val="28"/>
                <w:szCs w:val="28"/>
              </w:rPr>
              <w:t>Выделите главную идею темы</w:t>
            </w:r>
          </w:p>
          <w:p w14:paraId="4B78AF12" w14:textId="77777777" w:rsidR="00543596" w:rsidRPr="00543596" w:rsidRDefault="00543596" w:rsidP="00E507FF">
            <w:pPr>
              <w:numPr>
                <w:ilvl w:val="0"/>
                <w:numId w:val="103"/>
              </w:numPr>
              <w:shd w:val="clear" w:color="auto" w:fill="FFFFFF"/>
              <w:tabs>
                <w:tab w:val="left" w:pos="31"/>
              </w:tabs>
              <w:spacing w:after="0" w:line="240" w:lineRule="auto"/>
              <w:ind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color w:val="0D0D0D" w:themeColor="text1" w:themeTint="F2"/>
                <w:sz w:val="28"/>
                <w:szCs w:val="28"/>
              </w:rPr>
              <w:t>эпидермы</w:t>
            </w:r>
            <w:r w:rsidRPr="00543596">
              <w:rPr>
                <w:rFonts w:ascii="Times New Roman" w:hAnsi="Times New Roman" w:cs="Times New Roman"/>
                <w:sz w:val="28"/>
                <w:szCs w:val="28"/>
                <w:lang w:val="kk-KZ"/>
              </w:rPr>
              <w:t>.</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proofErr w:type="spellStart"/>
            <w:r w:rsidRPr="00543596">
              <w:rPr>
                <w:rFonts w:ascii="Times New Roman" w:hAnsi="Times New Roman" w:cs="Times New Roman"/>
                <w:color w:val="0D0D0D" w:themeColor="text1" w:themeTint="F2"/>
                <w:sz w:val="28"/>
                <w:szCs w:val="28"/>
              </w:rPr>
              <w:t>Эпидермс</w:t>
            </w:r>
            <w:proofErr w:type="spellEnd"/>
            <w:r w:rsidRPr="00543596">
              <w:rPr>
                <w:rFonts w:ascii="Times New Roman" w:hAnsi="Times New Roman" w:cs="Times New Roman"/>
                <w:color w:val="0D0D0D" w:themeColor="text1" w:themeTint="F2"/>
                <w:sz w:val="28"/>
                <w:szCs w:val="28"/>
              </w:rPr>
              <w:t xml:space="preserve">, </w:t>
            </w:r>
            <w:r w:rsidRPr="00543596">
              <w:rPr>
                <w:rFonts w:ascii="Times New Roman" w:hAnsi="Times New Roman" w:cs="Times New Roman"/>
                <w:i/>
                <w:color w:val="0D0D0D" w:themeColor="text1" w:themeTint="F2"/>
                <w:sz w:val="28"/>
                <w:szCs w:val="28"/>
                <w:u w:val="single"/>
              </w:rPr>
              <w:t>первичная</w:t>
            </w:r>
            <w:r w:rsidRPr="00543596">
              <w:rPr>
                <w:rFonts w:ascii="Times New Roman" w:hAnsi="Times New Roman" w:cs="Times New Roman"/>
                <w:color w:val="0D0D0D" w:themeColor="text1" w:themeTint="F2"/>
                <w:sz w:val="28"/>
                <w:szCs w:val="28"/>
              </w:rPr>
              <w:t xml:space="preserve"> покровная ткань. </w:t>
            </w:r>
          </w:p>
          <w:p w14:paraId="6FE116D5" w14:textId="77777777" w:rsidR="00543596" w:rsidRPr="00543596" w:rsidRDefault="00543596" w:rsidP="00E507FF">
            <w:pPr>
              <w:numPr>
                <w:ilvl w:val="0"/>
                <w:numId w:val="103"/>
              </w:numPr>
              <w:shd w:val="clear" w:color="auto" w:fill="FFFFFF"/>
              <w:tabs>
                <w:tab w:val="left" w:pos="31"/>
              </w:tabs>
              <w:spacing w:after="0" w:line="240" w:lineRule="auto"/>
              <w:ind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color w:val="0D0D0D" w:themeColor="text1" w:themeTint="F2"/>
                <w:sz w:val="28"/>
                <w:szCs w:val="28"/>
              </w:rPr>
              <w:t>эпидермы</w:t>
            </w:r>
            <w:r w:rsidRPr="00543596">
              <w:rPr>
                <w:rFonts w:ascii="Times New Roman" w:hAnsi="Times New Roman" w:cs="Times New Roman"/>
                <w:sz w:val="28"/>
                <w:szCs w:val="28"/>
                <w:lang w:val="kk-KZ"/>
              </w:rPr>
              <w:t>.</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r w:rsidRPr="00543596">
              <w:rPr>
                <w:rFonts w:ascii="Times New Roman" w:hAnsi="Times New Roman" w:cs="Times New Roman"/>
                <w:color w:val="0D0D0D" w:themeColor="text1" w:themeTint="F2"/>
                <w:sz w:val="28"/>
                <w:szCs w:val="28"/>
              </w:rPr>
              <w:t xml:space="preserve">Образована </w:t>
            </w:r>
            <w:r w:rsidRPr="00543596">
              <w:rPr>
                <w:rFonts w:ascii="Times New Roman" w:hAnsi="Times New Roman" w:cs="Times New Roman"/>
                <w:i/>
                <w:color w:val="0D0D0D" w:themeColor="text1" w:themeTint="F2"/>
                <w:sz w:val="28"/>
                <w:szCs w:val="28"/>
                <w:u w:val="single"/>
              </w:rPr>
              <w:t>одним</w:t>
            </w:r>
            <w:r w:rsidRPr="00543596">
              <w:rPr>
                <w:rFonts w:ascii="Times New Roman" w:hAnsi="Times New Roman" w:cs="Times New Roman"/>
                <w:color w:val="0D0D0D" w:themeColor="text1" w:themeTint="F2"/>
                <w:sz w:val="28"/>
                <w:szCs w:val="28"/>
              </w:rPr>
              <w:t xml:space="preserve"> слоем клеток, покрывающих все </w:t>
            </w:r>
            <w:r w:rsidRPr="00543596">
              <w:rPr>
                <w:rFonts w:ascii="Times New Roman" w:hAnsi="Times New Roman" w:cs="Times New Roman"/>
                <w:i/>
                <w:color w:val="0D0D0D" w:themeColor="text1" w:themeTint="F2"/>
                <w:sz w:val="28"/>
                <w:szCs w:val="28"/>
                <w:u w:val="single"/>
              </w:rPr>
              <w:t>молодые</w:t>
            </w:r>
            <w:r w:rsidRPr="00543596">
              <w:rPr>
                <w:rFonts w:ascii="Times New Roman" w:hAnsi="Times New Roman" w:cs="Times New Roman"/>
                <w:color w:val="0D0D0D" w:themeColor="text1" w:themeTint="F2"/>
                <w:sz w:val="28"/>
                <w:szCs w:val="28"/>
              </w:rPr>
              <w:t xml:space="preserve"> органы растений. </w:t>
            </w:r>
          </w:p>
          <w:p w14:paraId="2935ECA8" w14:textId="77777777" w:rsidR="00543596" w:rsidRPr="00543596" w:rsidRDefault="00543596" w:rsidP="00E507FF">
            <w:pPr>
              <w:numPr>
                <w:ilvl w:val="0"/>
                <w:numId w:val="103"/>
              </w:numPr>
              <w:shd w:val="clear" w:color="auto" w:fill="FFFFFF"/>
              <w:tabs>
                <w:tab w:val="left" w:pos="31"/>
              </w:tabs>
              <w:spacing w:after="0" w:line="240" w:lineRule="auto"/>
              <w:ind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color w:val="0D0D0D" w:themeColor="text1" w:themeTint="F2"/>
                <w:sz w:val="28"/>
                <w:szCs w:val="28"/>
              </w:rPr>
              <w:t>эпидермы</w:t>
            </w:r>
            <w:r w:rsidRPr="00543596">
              <w:rPr>
                <w:rFonts w:ascii="Times New Roman" w:hAnsi="Times New Roman" w:cs="Times New Roman"/>
                <w:sz w:val="28"/>
                <w:szCs w:val="28"/>
                <w:lang w:val="kk-KZ"/>
              </w:rPr>
              <w:t>.</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r w:rsidRPr="00543596">
              <w:rPr>
                <w:rFonts w:ascii="Times New Roman" w:hAnsi="Times New Roman" w:cs="Times New Roman"/>
                <w:color w:val="0D0D0D" w:themeColor="text1" w:themeTint="F2"/>
                <w:sz w:val="28"/>
                <w:szCs w:val="28"/>
              </w:rPr>
              <w:t>Покровная ткань зоны всасывания корней называется эпиблемой (</w:t>
            </w:r>
            <w:proofErr w:type="spellStart"/>
            <w:r w:rsidRPr="00543596">
              <w:rPr>
                <w:rFonts w:ascii="Times New Roman" w:hAnsi="Times New Roman" w:cs="Times New Roman"/>
                <w:color w:val="0D0D0D" w:themeColor="text1" w:themeTint="F2"/>
                <w:sz w:val="28"/>
                <w:szCs w:val="28"/>
              </w:rPr>
              <w:t>ризодермой</w:t>
            </w:r>
            <w:proofErr w:type="spellEnd"/>
            <w:r w:rsidRPr="00543596">
              <w:rPr>
                <w:rFonts w:ascii="Times New Roman" w:hAnsi="Times New Roman" w:cs="Times New Roman"/>
                <w:color w:val="0D0D0D" w:themeColor="text1" w:themeTint="F2"/>
                <w:sz w:val="28"/>
                <w:szCs w:val="28"/>
              </w:rPr>
              <w:t>).</w:t>
            </w:r>
          </w:p>
          <w:p w14:paraId="14C4A580" w14:textId="77777777" w:rsidR="00543596" w:rsidRPr="00543596" w:rsidRDefault="00543596" w:rsidP="00E507FF">
            <w:pPr>
              <w:numPr>
                <w:ilvl w:val="0"/>
                <w:numId w:val="104"/>
              </w:numPr>
              <w:tabs>
                <w:tab w:val="left" w:pos="31"/>
              </w:tabs>
              <w:spacing w:after="0" w:line="240" w:lineRule="auto"/>
              <w:ind w:left="31"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eastAsia="Calibri" w:hAnsi="Times New Roman" w:cs="Times New Roman"/>
                <w:b/>
                <w:bCs/>
                <w:iCs/>
                <w:sz w:val="28"/>
                <w:szCs w:val="28"/>
                <w:bdr w:val="none" w:sz="0" w:space="0" w:color="auto" w:frame="1"/>
              </w:rPr>
              <w:t>п</w:t>
            </w:r>
            <w:r w:rsidRPr="00543596">
              <w:rPr>
                <w:rFonts w:ascii="Times New Roman" w:hAnsi="Times New Roman" w:cs="Times New Roman"/>
                <w:color w:val="0D0D0D" w:themeColor="text1" w:themeTint="F2"/>
                <w:sz w:val="28"/>
                <w:szCs w:val="28"/>
              </w:rPr>
              <w:t>еридермы</w:t>
            </w:r>
            <w:r w:rsidRPr="00543596">
              <w:rPr>
                <w:rFonts w:ascii="Times New Roman" w:hAnsi="Times New Roman" w:cs="Times New Roman"/>
                <w:sz w:val="28"/>
                <w:szCs w:val="28"/>
                <w:lang w:val="kk-KZ"/>
              </w:rPr>
              <w:t>.</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r w:rsidRPr="00543596">
              <w:rPr>
                <w:rFonts w:ascii="Times New Roman" w:eastAsia="Calibri" w:hAnsi="Times New Roman" w:cs="Times New Roman"/>
                <w:b/>
                <w:bCs/>
                <w:iCs/>
                <w:sz w:val="28"/>
                <w:szCs w:val="28"/>
                <w:bdr w:val="none" w:sz="0" w:space="0" w:color="auto" w:frame="1"/>
              </w:rPr>
              <w:t>П</w:t>
            </w:r>
            <w:r w:rsidRPr="00543596">
              <w:rPr>
                <w:rFonts w:ascii="Times New Roman" w:hAnsi="Times New Roman" w:cs="Times New Roman"/>
                <w:color w:val="0D0D0D" w:themeColor="text1" w:themeTint="F2"/>
                <w:sz w:val="28"/>
                <w:szCs w:val="28"/>
              </w:rPr>
              <w:t xml:space="preserve">еридерма, </w:t>
            </w:r>
            <w:r w:rsidRPr="00543596">
              <w:rPr>
                <w:rFonts w:ascii="Times New Roman" w:hAnsi="Times New Roman" w:cs="Times New Roman"/>
                <w:i/>
                <w:color w:val="0D0D0D" w:themeColor="text1" w:themeTint="F2"/>
                <w:sz w:val="28"/>
                <w:szCs w:val="28"/>
                <w:u w:val="single"/>
              </w:rPr>
              <w:t xml:space="preserve">вторичная </w:t>
            </w:r>
            <w:r w:rsidRPr="00543596">
              <w:rPr>
                <w:rFonts w:ascii="Times New Roman" w:hAnsi="Times New Roman" w:cs="Times New Roman"/>
                <w:color w:val="0D0D0D" w:themeColor="text1" w:themeTint="F2"/>
                <w:sz w:val="28"/>
                <w:szCs w:val="28"/>
              </w:rPr>
              <w:t xml:space="preserve">покровная ткань. Состоит из </w:t>
            </w:r>
            <w:r w:rsidRPr="00543596">
              <w:rPr>
                <w:rFonts w:ascii="Times New Roman" w:hAnsi="Times New Roman" w:cs="Times New Roman"/>
                <w:i/>
                <w:iCs/>
                <w:color w:val="0D0D0D" w:themeColor="text1" w:themeTint="F2"/>
                <w:sz w:val="28"/>
                <w:szCs w:val="28"/>
                <w:u w:val="single"/>
              </w:rPr>
              <w:t>феллемы</w:t>
            </w:r>
            <w:r w:rsidRPr="00543596">
              <w:rPr>
                <w:rFonts w:ascii="Times New Roman" w:hAnsi="Times New Roman" w:cs="Times New Roman"/>
                <w:color w:val="0D0D0D" w:themeColor="text1" w:themeTint="F2"/>
                <w:sz w:val="28"/>
                <w:szCs w:val="28"/>
              </w:rPr>
              <w:t xml:space="preserve"> — собственно пробки. </w:t>
            </w:r>
          </w:p>
          <w:p w14:paraId="570DE961" w14:textId="77777777" w:rsidR="00543596" w:rsidRPr="00543596" w:rsidRDefault="00543596" w:rsidP="00E507FF">
            <w:pPr>
              <w:numPr>
                <w:ilvl w:val="0"/>
                <w:numId w:val="104"/>
              </w:numPr>
              <w:tabs>
                <w:tab w:val="left" w:pos="31"/>
              </w:tabs>
              <w:spacing w:after="0" w:line="240" w:lineRule="auto"/>
              <w:ind w:left="31"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iCs/>
                <w:color w:val="0D0D0D" w:themeColor="text1" w:themeTint="F2"/>
                <w:sz w:val="28"/>
                <w:szCs w:val="28"/>
              </w:rPr>
              <w:t>феллогены</w:t>
            </w:r>
            <w:r w:rsidRPr="00543596">
              <w:rPr>
                <w:rFonts w:ascii="Times New Roman" w:hAnsi="Times New Roman" w:cs="Times New Roman"/>
                <w:sz w:val="28"/>
                <w:szCs w:val="28"/>
                <w:lang w:val="kk-KZ"/>
              </w:rPr>
              <w:t>.</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r w:rsidRPr="00543596">
              <w:rPr>
                <w:rFonts w:ascii="Times New Roman" w:hAnsi="Times New Roman" w:cs="Times New Roman"/>
                <w:iCs/>
                <w:color w:val="0D0D0D" w:themeColor="text1" w:themeTint="F2"/>
                <w:sz w:val="28"/>
                <w:szCs w:val="28"/>
              </w:rPr>
              <w:t>Феллогена</w:t>
            </w:r>
            <w:r w:rsidRPr="00543596">
              <w:rPr>
                <w:rFonts w:ascii="Times New Roman" w:hAnsi="Times New Roman" w:cs="Times New Roman"/>
                <w:i/>
                <w:iCs/>
                <w:color w:val="0D0D0D" w:themeColor="text1" w:themeTint="F2"/>
                <w:sz w:val="28"/>
                <w:szCs w:val="28"/>
              </w:rPr>
              <w:t xml:space="preserve"> </w:t>
            </w:r>
            <w:r w:rsidRPr="00543596">
              <w:rPr>
                <w:rFonts w:ascii="Times New Roman" w:hAnsi="Times New Roman" w:cs="Times New Roman"/>
                <w:color w:val="0D0D0D" w:themeColor="text1" w:themeTint="F2"/>
                <w:sz w:val="28"/>
                <w:szCs w:val="28"/>
              </w:rPr>
              <w:t xml:space="preserve">— пробкового  </w:t>
            </w:r>
            <w:r w:rsidRPr="00543596">
              <w:rPr>
                <w:rFonts w:ascii="Times New Roman" w:hAnsi="Times New Roman" w:cs="Times New Roman"/>
                <w:i/>
                <w:color w:val="0D0D0D" w:themeColor="text1" w:themeTint="F2"/>
                <w:sz w:val="28"/>
                <w:szCs w:val="28"/>
                <w:u w:val="single"/>
              </w:rPr>
              <w:lastRenderedPageBreak/>
              <w:t xml:space="preserve">камбия </w:t>
            </w:r>
            <w:r w:rsidRPr="00543596">
              <w:rPr>
                <w:rFonts w:ascii="Times New Roman" w:hAnsi="Times New Roman" w:cs="Times New Roman"/>
                <w:color w:val="0D0D0D" w:themeColor="text1" w:themeTint="F2"/>
                <w:sz w:val="28"/>
                <w:szCs w:val="28"/>
              </w:rPr>
              <w:t xml:space="preserve"> и </w:t>
            </w:r>
            <w:r w:rsidRPr="00543596">
              <w:rPr>
                <w:rFonts w:ascii="Times New Roman" w:hAnsi="Times New Roman" w:cs="Times New Roman"/>
                <w:i/>
                <w:iCs/>
                <w:color w:val="0D0D0D" w:themeColor="text1" w:themeTint="F2"/>
                <w:sz w:val="28"/>
                <w:szCs w:val="28"/>
                <w:u w:val="single"/>
              </w:rPr>
              <w:t>феллодермы</w:t>
            </w:r>
            <w:r w:rsidRPr="00543596">
              <w:rPr>
                <w:rFonts w:ascii="Times New Roman" w:hAnsi="Times New Roman" w:cs="Times New Roman"/>
                <w:color w:val="0D0D0D" w:themeColor="text1" w:themeTint="F2"/>
                <w:sz w:val="28"/>
                <w:szCs w:val="28"/>
              </w:rPr>
              <w:t xml:space="preserve"> — пробковой паренхимы. Она сменяет эпидерму, которая постепенно </w:t>
            </w:r>
            <w:r w:rsidRPr="00543596">
              <w:rPr>
                <w:rFonts w:ascii="Times New Roman" w:hAnsi="Times New Roman" w:cs="Times New Roman"/>
                <w:i/>
                <w:color w:val="0D0D0D" w:themeColor="text1" w:themeTint="F2"/>
                <w:sz w:val="28"/>
                <w:szCs w:val="28"/>
                <w:u w:val="single"/>
              </w:rPr>
              <w:t>отмирает</w:t>
            </w:r>
            <w:r w:rsidRPr="00543596">
              <w:rPr>
                <w:rFonts w:ascii="Times New Roman" w:hAnsi="Times New Roman" w:cs="Times New Roman"/>
                <w:color w:val="0D0D0D" w:themeColor="text1" w:themeTint="F2"/>
                <w:sz w:val="28"/>
                <w:szCs w:val="28"/>
              </w:rPr>
              <w:t xml:space="preserve"> и </w:t>
            </w:r>
            <w:proofErr w:type="spellStart"/>
            <w:r w:rsidRPr="00543596">
              <w:rPr>
                <w:rFonts w:ascii="Times New Roman" w:hAnsi="Times New Roman" w:cs="Times New Roman"/>
                <w:color w:val="0D0D0D" w:themeColor="text1" w:themeTint="F2"/>
                <w:sz w:val="28"/>
                <w:szCs w:val="28"/>
              </w:rPr>
              <w:t>слущивается</w:t>
            </w:r>
            <w:proofErr w:type="spellEnd"/>
            <w:r w:rsidRPr="00543596">
              <w:rPr>
                <w:rFonts w:ascii="Times New Roman" w:hAnsi="Times New Roman" w:cs="Times New Roman"/>
                <w:color w:val="0D0D0D" w:themeColor="text1" w:themeTint="F2"/>
                <w:sz w:val="28"/>
                <w:szCs w:val="28"/>
              </w:rPr>
              <w:t xml:space="preserve">. </w:t>
            </w:r>
          </w:p>
          <w:p w14:paraId="4BBF0BD3" w14:textId="77777777" w:rsidR="00543596" w:rsidRPr="00543596" w:rsidRDefault="00543596" w:rsidP="00E507FF">
            <w:pPr>
              <w:numPr>
                <w:ilvl w:val="0"/>
                <w:numId w:val="104"/>
              </w:numPr>
              <w:tabs>
                <w:tab w:val="left" w:pos="31"/>
              </w:tabs>
              <w:spacing w:after="0" w:line="240" w:lineRule="auto"/>
              <w:ind w:left="31"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iCs/>
                <w:color w:val="0D0D0D" w:themeColor="text1" w:themeTint="F2"/>
                <w:sz w:val="28"/>
                <w:szCs w:val="28"/>
              </w:rPr>
              <w:t>феллогены</w:t>
            </w:r>
            <w:r w:rsidRPr="00543596">
              <w:rPr>
                <w:rFonts w:ascii="Times New Roman" w:hAnsi="Times New Roman" w:cs="Times New Roman"/>
                <w:sz w:val="28"/>
                <w:szCs w:val="28"/>
                <w:lang w:val="kk-KZ"/>
              </w:rPr>
              <w:t>.</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r w:rsidRPr="00543596">
              <w:rPr>
                <w:rFonts w:ascii="Times New Roman" w:hAnsi="Times New Roman" w:cs="Times New Roman"/>
                <w:color w:val="0D0D0D" w:themeColor="text1" w:themeTint="F2"/>
                <w:sz w:val="28"/>
                <w:szCs w:val="28"/>
              </w:rPr>
              <w:t xml:space="preserve">Феллоген закладывается в </w:t>
            </w:r>
            <w:r w:rsidRPr="00543596">
              <w:rPr>
                <w:rFonts w:ascii="Times New Roman" w:hAnsi="Times New Roman" w:cs="Times New Roman"/>
                <w:i/>
                <w:color w:val="0D0D0D" w:themeColor="text1" w:themeTint="F2"/>
                <w:sz w:val="28"/>
                <w:szCs w:val="28"/>
                <w:u w:val="single"/>
              </w:rPr>
              <w:t>эпидерме</w:t>
            </w:r>
            <w:r w:rsidRPr="00543596">
              <w:rPr>
                <w:rFonts w:ascii="Times New Roman" w:hAnsi="Times New Roman" w:cs="Times New Roman"/>
                <w:color w:val="0D0D0D" w:themeColor="text1" w:themeTint="F2"/>
                <w:sz w:val="28"/>
                <w:szCs w:val="28"/>
              </w:rPr>
              <w:t>, под эпидермой и даже в более глубоких слоях осевых органов.</w:t>
            </w:r>
          </w:p>
          <w:p w14:paraId="7B357278" w14:textId="77777777" w:rsidR="00543596" w:rsidRPr="00543596" w:rsidRDefault="00543596" w:rsidP="00E507FF">
            <w:pPr>
              <w:numPr>
                <w:ilvl w:val="0"/>
                <w:numId w:val="104"/>
              </w:numPr>
              <w:shd w:val="clear" w:color="auto" w:fill="FFFFFF"/>
              <w:tabs>
                <w:tab w:val="left" w:pos="31"/>
              </w:tabs>
              <w:spacing w:after="0" w:line="240" w:lineRule="auto"/>
              <w:ind w:left="31" w:firstLine="709"/>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lang w:val="kk-KZ"/>
              </w:rPr>
              <w:t xml:space="preserve">Специфичность </w:t>
            </w:r>
            <w:r w:rsidRPr="00543596">
              <w:rPr>
                <w:rFonts w:ascii="Times New Roman" w:hAnsi="Times New Roman" w:cs="Times New Roman"/>
                <w:color w:val="0D0D0D" w:themeColor="text1" w:themeTint="F2"/>
                <w:sz w:val="28"/>
                <w:szCs w:val="28"/>
              </w:rPr>
              <w:t>пробки</w:t>
            </w:r>
            <w:r w:rsidRPr="00543596">
              <w:rPr>
                <w:rFonts w:ascii="Times New Roman" w:hAnsi="Times New Roman" w:cs="Times New Roman"/>
                <w:sz w:val="28"/>
                <w:szCs w:val="28"/>
                <w:lang w:val="kk-KZ"/>
              </w:rPr>
              <w:t>.</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
                <w:sz w:val="28"/>
                <w:szCs w:val="28"/>
              </w:rPr>
              <w:t>:</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
                <w:bCs/>
                <w:i/>
                <w:iCs/>
                <w:sz w:val="28"/>
                <w:szCs w:val="28"/>
                <w:bdr w:val="none" w:sz="0" w:space="0" w:color="auto" w:frame="1"/>
              </w:rPr>
              <w:t xml:space="preserve"> </w:t>
            </w:r>
            <w:r w:rsidRPr="00543596">
              <w:rPr>
                <w:rFonts w:ascii="Times New Roman" w:hAnsi="Times New Roman" w:cs="Times New Roman"/>
                <w:color w:val="0D0D0D" w:themeColor="text1" w:themeTint="F2"/>
                <w:sz w:val="28"/>
                <w:szCs w:val="28"/>
              </w:rPr>
              <w:t xml:space="preserve">Пробка состоит из </w:t>
            </w:r>
            <w:r w:rsidRPr="00543596">
              <w:rPr>
                <w:rFonts w:ascii="Times New Roman" w:hAnsi="Times New Roman" w:cs="Times New Roman"/>
                <w:i/>
                <w:color w:val="0D0D0D" w:themeColor="text1" w:themeTint="F2"/>
                <w:sz w:val="28"/>
                <w:szCs w:val="28"/>
                <w:u w:val="single"/>
              </w:rPr>
              <w:t xml:space="preserve">плотно </w:t>
            </w:r>
            <w:r w:rsidRPr="00543596">
              <w:rPr>
                <w:rFonts w:ascii="Times New Roman" w:hAnsi="Times New Roman" w:cs="Times New Roman"/>
                <w:color w:val="0D0D0D" w:themeColor="text1" w:themeTint="F2"/>
                <w:sz w:val="28"/>
                <w:szCs w:val="28"/>
              </w:rPr>
              <w:t xml:space="preserve">расположенных клеток с </w:t>
            </w:r>
            <w:proofErr w:type="spellStart"/>
            <w:r w:rsidRPr="00543596">
              <w:rPr>
                <w:rFonts w:ascii="Times New Roman" w:hAnsi="Times New Roman" w:cs="Times New Roman"/>
                <w:color w:val="0D0D0D" w:themeColor="text1" w:themeTint="F2"/>
                <w:sz w:val="28"/>
                <w:szCs w:val="28"/>
              </w:rPr>
              <w:t>опробковшими</w:t>
            </w:r>
            <w:proofErr w:type="spellEnd"/>
            <w:r w:rsidRPr="00543596">
              <w:rPr>
                <w:rFonts w:ascii="Times New Roman" w:hAnsi="Times New Roman" w:cs="Times New Roman"/>
                <w:color w:val="0D0D0D" w:themeColor="text1" w:themeTint="F2"/>
                <w:sz w:val="28"/>
                <w:szCs w:val="28"/>
              </w:rPr>
              <w:t xml:space="preserve"> стенками. Содержимое клетки отмирает. Не проницаема для воды и газов. Для </w:t>
            </w:r>
            <w:r w:rsidRPr="00543596">
              <w:rPr>
                <w:rFonts w:ascii="Times New Roman" w:hAnsi="Times New Roman" w:cs="Times New Roman"/>
                <w:i/>
                <w:color w:val="0D0D0D" w:themeColor="text1" w:themeTint="F2"/>
                <w:sz w:val="28"/>
                <w:szCs w:val="28"/>
                <w:u w:val="single"/>
              </w:rPr>
              <w:t>газообмена</w:t>
            </w:r>
            <w:r w:rsidRPr="00543596">
              <w:rPr>
                <w:rFonts w:ascii="Times New Roman" w:hAnsi="Times New Roman" w:cs="Times New Roman"/>
                <w:color w:val="0D0D0D" w:themeColor="text1" w:themeTint="F2"/>
                <w:sz w:val="28"/>
                <w:szCs w:val="28"/>
              </w:rPr>
              <w:t xml:space="preserve"> и</w:t>
            </w:r>
            <w:r w:rsidRPr="00543596">
              <w:rPr>
                <w:rFonts w:ascii="Times New Roman" w:hAnsi="Times New Roman" w:cs="Times New Roman"/>
                <w:i/>
                <w:color w:val="0D0D0D" w:themeColor="text1" w:themeTint="F2"/>
                <w:sz w:val="28"/>
                <w:szCs w:val="28"/>
                <w:u w:val="single"/>
              </w:rPr>
              <w:t xml:space="preserve"> транспирации</w:t>
            </w:r>
            <w:r w:rsidRPr="00543596">
              <w:rPr>
                <w:rFonts w:ascii="Times New Roman" w:hAnsi="Times New Roman" w:cs="Times New Roman"/>
                <w:color w:val="0D0D0D" w:themeColor="text1" w:themeTint="F2"/>
                <w:sz w:val="28"/>
                <w:szCs w:val="28"/>
              </w:rPr>
              <w:t xml:space="preserve"> в пробке формируются чечевички.</w:t>
            </w:r>
          </w:p>
          <w:p w14:paraId="4C75571C" w14:textId="77777777" w:rsidR="00543596" w:rsidRPr="00543596" w:rsidRDefault="00543596" w:rsidP="00E507FF">
            <w:pPr>
              <w:spacing w:after="0" w:line="240" w:lineRule="auto"/>
              <w:ind w:firstLine="709"/>
              <w:rPr>
                <w:rFonts w:ascii="Times New Roman" w:eastAsia="Calibri" w:hAnsi="Times New Roman" w:cs="Times New Roman"/>
                <w:b/>
                <w:color w:val="FF0000"/>
                <w:sz w:val="28"/>
                <w:szCs w:val="28"/>
              </w:rPr>
            </w:pPr>
            <w:r w:rsidRPr="00543596">
              <w:rPr>
                <w:rFonts w:ascii="Times New Roman" w:eastAsia="Calibri" w:hAnsi="Times New Roman" w:cs="Times New Roman"/>
                <w:b/>
                <w:color w:val="FF0000"/>
                <w:sz w:val="28"/>
                <w:szCs w:val="28"/>
              </w:rPr>
              <w:t>Выделите главную идею:</w:t>
            </w:r>
          </w:p>
          <w:p w14:paraId="4C9BAE34"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highlight w:val="yellow"/>
              </w:rPr>
            </w:pPr>
            <w:r w:rsidRPr="00543596">
              <w:rPr>
                <w:rFonts w:ascii="Times New Roman" w:eastAsia="Calibri" w:hAnsi="Times New Roman" w:cs="Times New Roman"/>
                <w:sz w:val="28"/>
                <w:szCs w:val="28"/>
              </w:rPr>
              <w:t xml:space="preserve">а) Что общего между </w:t>
            </w:r>
            <w:r w:rsidRPr="00543596">
              <w:rPr>
                <w:rFonts w:ascii="Times New Roman" w:eastAsia="Calibri" w:hAnsi="Times New Roman" w:cs="Times New Roman"/>
                <w:color w:val="0D0D0D" w:themeColor="text1" w:themeTint="F2"/>
                <w:sz w:val="28"/>
                <w:szCs w:val="28"/>
              </w:rPr>
              <w:t>эпидермой,</w:t>
            </w:r>
            <w:r w:rsidRPr="00543596">
              <w:rPr>
                <w:rFonts w:ascii="Times New Roman" w:eastAsia="Calibri" w:hAnsi="Times New Roman" w:cs="Times New Roman"/>
                <w:kern w:val="36"/>
                <w:sz w:val="28"/>
                <w:szCs w:val="28"/>
                <w:lang w:val="kk-KZ"/>
              </w:rPr>
              <w:t xml:space="preserve"> </w:t>
            </w:r>
            <w:r w:rsidRPr="00543596">
              <w:rPr>
                <w:rFonts w:ascii="Times New Roman" w:eastAsia="Calibri" w:hAnsi="Times New Roman" w:cs="Times New Roman"/>
                <w:color w:val="0D0D0D" w:themeColor="text1" w:themeTint="F2"/>
                <w:sz w:val="28"/>
                <w:szCs w:val="28"/>
              </w:rPr>
              <w:t xml:space="preserve">перидермой и </w:t>
            </w:r>
            <w:r w:rsidRPr="00543596">
              <w:rPr>
                <w:rFonts w:ascii="Times New Roman" w:eastAsia="Calibri" w:hAnsi="Times New Roman" w:cs="Times New Roman"/>
                <w:kern w:val="36"/>
                <w:sz w:val="28"/>
                <w:szCs w:val="28"/>
                <w:lang w:val="kk-KZ"/>
              </w:rPr>
              <w:t xml:space="preserve"> </w:t>
            </w:r>
            <w:r w:rsidRPr="00543596">
              <w:rPr>
                <w:rFonts w:ascii="Times New Roman" w:eastAsia="Calibri" w:hAnsi="Times New Roman" w:cs="Times New Roman"/>
                <w:color w:val="0D0D0D" w:themeColor="text1" w:themeTint="F2"/>
                <w:sz w:val="28"/>
                <w:szCs w:val="28"/>
              </w:rPr>
              <w:t>пробкой:</w:t>
            </w:r>
            <w:r w:rsidRPr="00543596">
              <w:rPr>
                <w:rFonts w:ascii="Times New Roman" w:eastAsia="Calibri" w:hAnsi="Times New Roman" w:cs="Times New Roman"/>
                <w:sz w:val="28"/>
                <w:szCs w:val="28"/>
              </w:rPr>
              <w:t xml:space="preserve"> к собственно покровным тканям относятся </w:t>
            </w:r>
            <w:r w:rsidRPr="00543596">
              <w:rPr>
                <w:rFonts w:ascii="Times New Roman" w:eastAsia="Calibri" w:hAnsi="Times New Roman" w:cs="Times New Roman"/>
                <w:i/>
                <w:sz w:val="28"/>
                <w:szCs w:val="28"/>
                <w:u w:val="single"/>
              </w:rPr>
              <w:t>первичная</w:t>
            </w:r>
            <w:r w:rsidRPr="00543596">
              <w:rPr>
                <w:rFonts w:ascii="Times New Roman" w:eastAsia="Calibri" w:hAnsi="Times New Roman" w:cs="Times New Roman"/>
                <w:sz w:val="28"/>
                <w:szCs w:val="28"/>
              </w:rPr>
              <w:t xml:space="preserve"> покровная ткань – кожица, </w:t>
            </w:r>
            <w:r w:rsidRPr="00543596">
              <w:rPr>
                <w:rFonts w:ascii="Times New Roman" w:eastAsia="Calibri" w:hAnsi="Times New Roman" w:cs="Times New Roman"/>
                <w:i/>
                <w:sz w:val="28"/>
                <w:szCs w:val="28"/>
                <w:u w:val="single"/>
              </w:rPr>
              <w:t>вторичная</w:t>
            </w:r>
            <w:r w:rsidRPr="00543596">
              <w:rPr>
                <w:rFonts w:ascii="Times New Roman" w:eastAsia="Calibri" w:hAnsi="Times New Roman" w:cs="Times New Roman"/>
                <w:sz w:val="28"/>
                <w:szCs w:val="28"/>
              </w:rPr>
              <w:t xml:space="preserve"> покровная ткань – перидерма и </w:t>
            </w:r>
            <w:r w:rsidRPr="00543596">
              <w:rPr>
                <w:rFonts w:ascii="Times New Roman" w:eastAsia="Calibri" w:hAnsi="Times New Roman" w:cs="Times New Roman"/>
                <w:i/>
                <w:sz w:val="28"/>
                <w:szCs w:val="28"/>
                <w:u w:val="single"/>
              </w:rPr>
              <w:t>третичная</w:t>
            </w:r>
            <w:r w:rsidRPr="00543596">
              <w:rPr>
                <w:rFonts w:ascii="Times New Roman" w:eastAsia="Calibri" w:hAnsi="Times New Roman" w:cs="Times New Roman"/>
                <w:sz w:val="28"/>
                <w:szCs w:val="28"/>
              </w:rPr>
              <w:t xml:space="preserve"> покровная ткань – корка.</w:t>
            </w:r>
          </w:p>
          <w:p w14:paraId="0B76E35A" w14:textId="77777777" w:rsidR="00543596" w:rsidRPr="00543596" w:rsidRDefault="00543596" w:rsidP="00E507FF">
            <w:pPr>
              <w:spacing w:after="0" w:line="240" w:lineRule="auto"/>
              <w:ind w:firstLine="709"/>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sz w:val="28"/>
                <w:szCs w:val="28"/>
              </w:rPr>
              <w:t>б) Особенность эпидермы</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color w:val="0D0D0D" w:themeColor="text1" w:themeTint="F2"/>
                <w:sz w:val="28"/>
                <w:szCs w:val="28"/>
              </w:rPr>
              <w:t xml:space="preserve">  эпидермы,</w:t>
            </w:r>
            <w:r w:rsidRPr="00543596">
              <w:rPr>
                <w:rFonts w:ascii="Times New Roman" w:eastAsia="Calibri" w:hAnsi="Times New Roman" w:cs="Times New Roman"/>
                <w:kern w:val="36"/>
                <w:sz w:val="28"/>
                <w:szCs w:val="28"/>
                <w:lang w:val="kk-KZ"/>
              </w:rPr>
              <w:t xml:space="preserve"> </w:t>
            </w:r>
            <w:r w:rsidRPr="00543596">
              <w:rPr>
                <w:rFonts w:ascii="Times New Roman" w:eastAsia="Calibri" w:hAnsi="Times New Roman" w:cs="Times New Roman"/>
                <w:color w:val="0D0D0D" w:themeColor="text1" w:themeTint="F2"/>
                <w:sz w:val="28"/>
                <w:szCs w:val="28"/>
              </w:rPr>
              <w:t xml:space="preserve">образована </w:t>
            </w:r>
            <w:r w:rsidRPr="00543596">
              <w:rPr>
                <w:rFonts w:ascii="Times New Roman" w:eastAsia="Calibri" w:hAnsi="Times New Roman" w:cs="Times New Roman"/>
                <w:i/>
                <w:color w:val="0D0D0D" w:themeColor="text1" w:themeTint="F2"/>
                <w:sz w:val="28"/>
                <w:szCs w:val="28"/>
                <w:u w:val="single"/>
              </w:rPr>
              <w:t>одним</w:t>
            </w:r>
            <w:r w:rsidRPr="00543596">
              <w:rPr>
                <w:rFonts w:ascii="Times New Roman" w:eastAsia="Calibri" w:hAnsi="Times New Roman" w:cs="Times New Roman"/>
                <w:color w:val="0D0D0D" w:themeColor="text1" w:themeTint="F2"/>
                <w:sz w:val="28"/>
                <w:szCs w:val="28"/>
              </w:rPr>
              <w:t xml:space="preserve"> слоем клеток, покрывающих все </w:t>
            </w:r>
            <w:r w:rsidRPr="00543596">
              <w:rPr>
                <w:rFonts w:ascii="Times New Roman" w:eastAsia="Calibri" w:hAnsi="Times New Roman" w:cs="Times New Roman"/>
                <w:i/>
                <w:color w:val="0D0D0D" w:themeColor="text1" w:themeTint="F2"/>
                <w:sz w:val="28"/>
                <w:szCs w:val="28"/>
                <w:u w:val="single"/>
              </w:rPr>
              <w:t>молодые</w:t>
            </w:r>
            <w:r w:rsidRPr="00543596">
              <w:rPr>
                <w:rFonts w:ascii="Times New Roman" w:eastAsia="Calibri" w:hAnsi="Times New Roman" w:cs="Times New Roman"/>
                <w:color w:val="0D0D0D" w:themeColor="text1" w:themeTint="F2"/>
                <w:sz w:val="28"/>
                <w:szCs w:val="28"/>
              </w:rPr>
              <w:t xml:space="preserve"> органы растений</w:t>
            </w:r>
          </w:p>
          <w:p w14:paraId="6AFC9ABB" w14:textId="77777777" w:rsidR="00543596" w:rsidRPr="00543596" w:rsidRDefault="00543596" w:rsidP="00E507FF">
            <w:pPr>
              <w:tabs>
                <w:tab w:val="left" w:pos="31"/>
              </w:tabs>
              <w:spacing w:after="0" w:line="240" w:lineRule="auto"/>
              <w:ind w:left="31"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rPr>
              <w:t>в) Особенность перидермы</w:t>
            </w:r>
            <w:r w:rsidRPr="00543596">
              <w:rPr>
                <w:rFonts w:ascii="Times New Roman" w:hAnsi="Times New Roman" w:cs="Times New Roman"/>
                <w:sz w:val="28"/>
                <w:szCs w:val="28"/>
                <w:lang w:val="kk-KZ"/>
              </w:rPr>
              <w:t>:</w:t>
            </w:r>
            <w:r w:rsidRPr="00543596">
              <w:rPr>
                <w:rFonts w:ascii="Times New Roman" w:hAnsi="Times New Roman" w:cs="Times New Roman"/>
                <w:sz w:val="28"/>
                <w:szCs w:val="28"/>
              </w:rPr>
              <w:t xml:space="preserve"> </w:t>
            </w:r>
            <w:r w:rsidRPr="00543596">
              <w:rPr>
                <w:rFonts w:ascii="Times New Roman" w:hAnsi="Times New Roman" w:cs="Times New Roman"/>
                <w:color w:val="0D0D0D" w:themeColor="text1" w:themeTint="F2"/>
                <w:sz w:val="28"/>
                <w:szCs w:val="28"/>
              </w:rPr>
              <w:t xml:space="preserve"> перидермы</w:t>
            </w:r>
            <w:r w:rsidRPr="00543596">
              <w:rPr>
                <w:rFonts w:ascii="Times New Roman" w:hAnsi="Times New Roman" w:cs="Times New Roman"/>
                <w:i/>
                <w:color w:val="0D0D0D" w:themeColor="text1" w:themeTint="F2"/>
                <w:sz w:val="28"/>
                <w:szCs w:val="28"/>
                <w:u w:val="single"/>
              </w:rPr>
              <w:t xml:space="preserve"> вторичная </w:t>
            </w:r>
            <w:r w:rsidRPr="00543596">
              <w:rPr>
                <w:rFonts w:ascii="Times New Roman" w:hAnsi="Times New Roman" w:cs="Times New Roman"/>
                <w:color w:val="0D0D0D" w:themeColor="text1" w:themeTint="F2"/>
                <w:sz w:val="28"/>
                <w:szCs w:val="28"/>
              </w:rPr>
              <w:t xml:space="preserve">покровная ткань. Состоит из </w:t>
            </w:r>
            <w:r w:rsidRPr="00543596">
              <w:rPr>
                <w:rFonts w:ascii="Times New Roman" w:hAnsi="Times New Roman" w:cs="Times New Roman"/>
                <w:i/>
                <w:iCs/>
                <w:color w:val="0D0D0D" w:themeColor="text1" w:themeTint="F2"/>
                <w:sz w:val="28"/>
                <w:szCs w:val="28"/>
                <w:u w:val="single"/>
              </w:rPr>
              <w:t>феллемы</w:t>
            </w:r>
            <w:r w:rsidRPr="00543596">
              <w:rPr>
                <w:rFonts w:ascii="Times New Roman" w:hAnsi="Times New Roman" w:cs="Times New Roman"/>
                <w:color w:val="0D0D0D" w:themeColor="text1" w:themeTint="F2"/>
                <w:sz w:val="28"/>
                <w:szCs w:val="28"/>
              </w:rPr>
              <w:t xml:space="preserve"> — собственно пробки. </w:t>
            </w:r>
          </w:p>
          <w:p w14:paraId="77C8EA1F" w14:textId="77777777" w:rsidR="00543596" w:rsidRPr="00543596" w:rsidRDefault="00543596" w:rsidP="00E507FF">
            <w:pPr>
              <w:spacing w:after="0" w:line="240" w:lineRule="auto"/>
              <w:ind w:firstLine="709"/>
              <w:rPr>
                <w:rFonts w:ascii="Times New Roman" w:eastAsia="Calibri" w:hAnsi="Times New Roman" w:cs="Times New Roman"/>
                <w:b/>
                <w:sz w:val="24"/>
                <w:szCs w:val="24"/>
              </w:rPr>
            </w:pPr>
            <w:r w:rsidRPr="00543596">
              <w:rPr>
                <w:rFonts w:ascii="Times New Roman" w:eastAsia="Calibri" w:hAnsi="Times New Roman" w:cs="Times New Roman"/>
                <w:sz w:val="28"/>
                <w:szCs w:val="28"/>
              </w:rPr>
              <w:t>г) Особенность корки</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color w:val="0D0D0D" w:themeColor="text1" w:themeTint="F2"/>
                <w:sz w:val="28"/>
                <w:szCs w:val="28"/>
              </w:rPr>
              <w:t>пробки непроницаемы для воды и газов.</w:t>
            </w:r>
          </w:p>
        </w:tc>
      </w:tr>
      <w:tr w:rsidR="00543596" w:rsidRPr="00543596" w14:paraId="6F12B64F" w14:textId="77777777" w:rsidTr="00E507FF">
        <w:tc>
          <w:tcPr>
            <w:tcW w:w="9215" w:type="dxa"/>
            <w:gridSpan w:val="2"/>
            <w:shd w:val="clear" w:color="auto" w:fill="FDE9D9"/>
          </w:tcPr>
          <w:p w14:paraId="057EDDE1"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4-шаг: задания на  «Синтез» </w:t>
            </w:r>
          </w:p>
        </w:tc>
      </w:tr>
      <w:tr w:rsidR="00543596" w:rsidRPr="00543596" w14:paraId="0BB9D877" w14:textId="77777777" w:rsidTr="00E507FF">
        <w:tc>
          <w:tcPr>
            <w:tcW w:w="9215" w:type="dxa"/>
            <w:gridSpan w:val="2"/>
            <w:shd w:val="clear" w:color="auto" w:fill="auto"/>
          </w:tcPr>
          <w:p w14:paraId="3BE8F008" w14:textId="77777777" w:rsidR="00543596" w:rsidRPr="00543596" w:rsidRDefault="00543596" w:rsidP="00E507FF">
            <w:pPr>
              <w:spacing w:after="0" w:line="240" w:lineRule="auto"/>
              <w:ind w:firstLine="709"/>
              <w:rPr>
                <w:rFonts w:ascii="Times New Roman" w:eastAsia="Calibri" w:hAnsi="Times New Roman" w:cs="Times New Roman"/>
                <w:b/>
                <w:i/>
                <w:color w:val="0D0D0D" w:themeColor="text1" w:themeTint="F2"/>
                <w:sz w:val="28"/>
                <w:szCs w:val="28"/>
              </w:rPr>
            </w:pPr>
            <w:r w:rsidRPr="00543596">
              <w:rPr>
                <w:rFonts w:ascii="Times New Roman" w:eastAsia="Calibri" w:hAnsi="Times New Roman" w:cs="Times New Roman"/>
                <w:bCs/>
                <w:sz w:val="28"/>
                <w:szCs w:val="28"/>
              </w:rPr>
              <w:t>Сделайте вывод, обобщите по всему содержанию текста, дайте определение. Объясните,</w:t>
            </w:r>
            <w:r w:rsidRPr="00543596">
              <w:rPr>
                <w:rFonts w:ascii="Times New Roman" w:eastAsia="Calibri" w:hAnsi="Times New Roman" w:cs="Times New Roman"/>
                <w:i/>
                <w:iCs/>
                <w:color w:val="0D0D0D" w:themeColor="text1" w:themeTint="F2"/>
                <w:sz w:val="28"/>
                <w:szCs w:val="28"/>
              </w:rPr>
              <w:t xml:space="preserve"> строение </w:t>
            </w:r>
            <w:r w:rsidRPr="00543596">
              <w:rPr>
                <w:rFonts w:ascii="Times New Roman" w:eastAsia="Calibri" w:hAnsi="Times New Roman" w:cs="Times New Roman"/>
                <w:b/>
                <w:i/>
                <w:iCs/>
                <w:color w:val="0D0D0D" w:themeColor="text1" w:themeTint="F2"/>
                <w:sz w:val="28"/>
                <w:szCs w:val="28"/>
              </w:rPr>
              <w:t>покровной ткани</w:t>
            </w:r>
            <w:r w:rsidRPr="00543596">
              <w:rPr>
                <w:rFonts w:ascii="Times New Roman" w:eastAsia="Calibri" w:hAnsi="Times New Roman" w:cs="Times New Roman"/>
                <w:i/>
                <w:iCs/>
                <w:color w:val="0D0D0D" w:themeColor="text1" w:themeTint="F2"/>
                <w:sz w:val="28"/>
                <w:szCs w:val="28"/>
              </w:rPr>
              <w:t xml:space="preserve"> </w:t>
            </w:r>
            <w:r w:rsidRPr="00543596">
              <w:rPr>
                <w:rFonts w:ascii="Times New Roman" w:eastAsia="Calibri" w:hAnsi="Times New Roman" w:cs="Times New Roman"/>
                <w:i/>
                <w:iCs/>
                <w:color w:val="0D0D0D" w:themeColor="text1" w:themeTint="F2"/>
                <w:sz w:val="28"/>
                <w:szCs w:val="28"/>
                <w:lang w:val="kk-KZ"/>
              </w:rPr>
              <w:t xml:space="preserve">ткани </w:t>
            </w:r>
            <w:r w:rsidRPr="00543596">
              <w:rPr>
                <w:rFonts w:ascii="Times New Roman" w:eastAsia="Calibri" w:hAnsi="Times New Roman" w:cs="Times New Roman"/>
                <w:i/>
                <w:iCs/>
                <w:color w:val="0D0D0D" w:themeColor="text1" w:themeTint="F2"/>
                <w:sz w:val="28"/>
                <w:szCs w:val="28"/>
              </w:rPr>
              <w:t>растений</w:t>
            </w:r>
            <w:r w:rsidRPr="00543596">
              <w:rPr>
                <w:rFonts w:ascii="Times New Roman" w:eastAsia="Calibri" w:hAnsi="Times New Roman" w:cs="Times New Roman"/>
                <w:b/>
                <w:bCs/>
                <w:i/>
                <w:sz w:val="28"/>
                <w:szCs w:val="28"/>
              </w:rPr>
              <w:t>.</w:t>
            </w:r>
          </w:p>
          <w:p w14:paraId="724D3C25" w14:textId="77777777" w:rsidR="00543596" w:rsidRPr="00543596" w:rsidRDefault="00543596" w:rsidP="00E507FF">
            <w:pPr>
              <w:numPr>
                <w:ilvl w:val="0"/>
                <w:numId w:val="105"/>
              </w:numPr>
              <w:shd w:val="clear" w:color="auto" w:fill="FFFFFF"/>
              <w:tabs>
                <w:tab w:val="num" w:pos="31"/>
              </w:tabs>
              <w:spacing w:after="0" w:line="240" w:lineRule="auto"/>
              <w:ind w:left="31" w:firstLine="536"/>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Сначала расположена кожица или </w:t>
            </w:r>
            <w:r w:rsidRPr="00543596">
              <w:rPr>
                <w:rFonts w:ascii="Times New Roman" w:eastAsia="Calibri" w:hAnsi="Times New Roman" w:cs="Times New Roman"/>
                <w:i/>
                <w:color w:val="0D0D0D" w:themeColor="text1" w:themeTint="F2"/>
                <w:sz w:val="28"/>
                <w:szCs w:val="28"/>
                <w:u w:val="single"/>
              </w:rPr>
              <w:t>эпидерма</w:t>
            </w:r>
            <w:r w:rsidRPr="00543596">
              <w:rPr>
                <w:rFonts w:ascii="Times New Roman" w:eastAsia="Calibri" w:hAnsi="Times New Roman" w:cs="Times New Roman"/>
                <w:color w:val="0D0D0D" w:themeColor="text1" w:themeTint="F2"/>
                <w:sz w:val="28"/>
                <w:szCs w:val="28"/>
              </w:rPr>
              <w:t xml:space="preserve">, которая покрывает </w:t>
            </w:r>
            <w:r w:rsidRPr="00543596">
              <w:rPr>
                <w:rFonts w:ascii="Times New Roman" w:eastAsia="Calibri" w:hAnsi="Times New Roman" w:cs="Times New Roman"/>
                <w:i/>
                <w:color w:val="0D0D0D" w:themeColor="text1" w:themeTint="F2"/>
                <w:sz w:val="28"/>
                <w:szCs w:val="28"/>
                <w:u w:val="single"/>
              </w:rPr>
              <w:t>листья</w:t>
            </w:r>
            <w:r w:rsidRPr="00543596">
              <w:rPr>
                <w:rFonts w:ascii="Times New Roman" w:eastAsia="Calibri" w:hAnsi="Times New Roman" w:cs="Times New Roman"/>
                <w:color w:val="0D0D0D" w:themeColor="text1" w:themeTint="F2"/>
                <w:sz w:val="28"/>
                <w:szCs w:val="28"/>
              </w:rPr>
              <w:t xml:space="preserve"> растения, </w:t>
            </w:r>
            <w:r w:rsidRPr="00543596">
              <w:rPr>
                <w:rFonts w:ascii="Times New Roman" w:eastAsia="Calibri" w:hAnsi="Times New Roman" w:cs="Times New Roman"/>
                <w:i/>
                <w:color w:val="0D0D0D" w:themeColor="text1" w:themeTint="F2"/>
                <w:sz w:val="28"/>
                <w:szCs w:val="28"/>
                <w:u w:val="single"/>
              </w:rPr>
              <w:t>стебли</w:t>
            </w:r>
            <w:r w:rsidRPr="00543596">
              <w:rPr>
                <w:rFonts w:ascii="Times New Roman" w:eastAsia="Calibri" w:hAnsi="Times New Roman" w:cs="Times New Roman"/>
                <w:color w:val="0D0D0D" w:themeColor="text1" w:themeTint="F2"/>
                <w:sz w:val="28"/>
                <w:szCs w:val="28"/>
              </w:rPr>
              <w:t xml:space="preserve"> и наиболее уязвимые части цветка; клетки кожицы живые, эластичные, они защищают </w:t>
            </w:r>
            <w:r w:rsidRPr="00543596">
              <w:rPr>
                <w:rFonts w:ascii="Times New Roman" w:eastAsia="Calibri" w:hAnsi="Times New Roman" w:cs="Times New Roman"/>
                <w:i/>
                <w:color w:val="0D0D0D" w:themeColor="text1" w:themeTint="F2"/>
                <w:sz w:val="28"/>
                <w:szCs w:val="28"/>
                <w:u w:val="single"/>
              </w:rPr>
              <w:t xml:space="preserve">растение </w:t>
            </w:r>
            <w:r w:rsidRPr="00543596">
              <w:rPr>
                <w:rFonts w:ascii="Times New Roman" w:eastAsia="Calibri" w:hAnsi="Times New Roman" w:cs="Times New Roman"/>
                <w:color w:val="0D0D0D" w:themeColor="text1" w:themeTint="F2"/>
                <w:sz w:val="28"/>
                <w:szCs w:val="28"/>
              </w:rPr>
              <w:t>от излишней потери влаги;</w:t>
            </w:r>
          </w:p>
          <w:p w14:paraId="18093E19" w14:textId="77777777" w:rsidR="00543596" w:rsidRPr="00543596" w:rsidRDefault="00543596" w:rsidP="00E507FF">
            <w:pPr>
              <w:numPr>
                <w:ilvl w:val="0"/>
                <w:numId w:val="105"/>
              </w:numPr>
              <w:shd w:val="clear" w:color="auto" w:fill="FFFFFF"/>
              <w:tabs>
                <w:tab w:val="num" w:pos="31"/>
              </w:tabs>
              <w:spacing w:after="0" w:line="240" w:lineRule="auto"/>
              <w:ind w:left="31" w:firstLine="536"/>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Далее находится </w:t>
            </w:r>
            <w:r w:rsidRPr="00543596">
              <w:rPr>
                <w:rFonts w:ascii="Times New Roman" w:eastAsia="Calibri" w:hAnsi="Times New Roman" w:cs="Times New Roman"/>
                <w:i/>
                <w:color w:val="0D0D0D" w:themeColor="text1" w:themeTint="F2"/>
                <w:sz w:val="28"/>
                <w:szCs w:val="28"/>
                <w:u w:val="single"/>
              </w:rPr>
              <w:t>пробка</w:t>
            </w:r>
            <w:r w:rsidRPr="00543596">
              <w:rPr>
                <w:rFonts w:ascii="Times New Roman" w:eastAsia="Calibri" w:hAnsi="Times New Roman" w:cs="Times New Roman"/>
                <w:color w:val="0D0D0D" w:themeColor="text1" w:themeTint="F2"/>
                <w:sz w:val="28"/>
                <w:szCs w:val="28"/>
              </w:rPr>
              <w:t xml:space="preserve"> или перидерма, которая также располагается на </w:t>
            </w:r>
            <w:r w:rsidRPr="00543596">
              <w:rPr>
                <w:rFonts w:ascii="Times New Roman" w:eastAsia="Calibri" w:hAnsi="Times New Roman" w:cs="Times New Roman"/>
                <w:i/>
                <w:color w:val="0D0D0D" w:themeColor="text1" w:themeTint="F2"/>
                <w:sz w:val="28"/>
                <w:szCs w:val="28"/>
                <w:u w:val="single"/>
              </w:rPr>
              <w:t>стеблях</w:t>
            </w:r>
            <w:r w:rsidRPr="00543596">
              <w:rPr>
                <w:rFonts w:ascii="Times New Roman" w:eastAsia="Calibri" w:hAnsi="Times New Roman" w:cs="Times New Roman"/>
                <w:color w:val="0D0D0D" w:themeColor="text1" w:themeTint="F2"/>
                <w:sz w:val="28"/>
                <w:szCs w:val="28"/>
              </w:rPr>
              <w:t xml:space="preserve"> и корнях растения (там, где образуется слой пробки, кожица отмирает); пробка </w:t>
            </w:r>
            <w:r w:rsidRPr="00543596">
              <w:rPr>
                <w:rFonts w:ascii="Times New Roman" w:eastAsia="Calibri" w:hAnsi="Times New Roman" w:cs="Times New Roman"/>
                <w:i/>
                <w:color w:val="0D0D0D" w:themeColor="text1" w:themeTint="F2"/>
                <w:sz w:val="28"/>
                <w:szCs w:val="28"/>
                <w:u w:val="single"/>
              </w:rPr>
              <w:t>защищает</w:t>
            </w:r>
            <w:r w:rsidRPr="00543596">
              <w:rPr>
                <w:rFonts w:ascii="Times New Roman" w:eastAsia="Calibri" w:hAnsi="Times New Roman" w:cs="Times New Roman"/>
                <w:color w:val="0D0D0D" w:themeColor="text1" w:themeTint="F2"/>
                <w:sz w:val="28"/>
                <w:szCs w:val="28"/>
              </w:rPr>
              <w:t xml:space="preserve"> растение от неблагоприятных воздействий окружающей среды.</w:t>
            </w:r>
          </w:p>
          <w:p w14:paraId="359FF2DD" w14:textId="77777777" w:rsidR="00543596" w:rsidRPr="00543596" w:rsidRDefault="00543596" w:rsidP="00E507FF">
            <w:pPr>
              <w:numPr>
                <w:ilvl w:val="0"/>
                <w:numId w:val="105"/>
              </w:numPr>
              <w:shd w:val="clear" w:color="auto" w:fill="FFFFFF"/>
              <w:tabs>
                <w:tab w:val="num" w:pos="31"/>
              </w:tabs>
              <w:spacing w:after="0" w:line="240" w:lineRule="auto"/>
              <w:ind w:left="31" w:firstLine="536"/>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Также выделяют такой вид покровной ткани как корка. Эта самая прочная </w:t>
            </w:r>
            <w:r w:rsidRPr="00543596">
              <w:rPr>
                <w:rFonts w:ascii="Times New Roman" w:hAnsi="Times New Roman" w:cs="Times New Roman"/>
                <w:i/>
                <w:color w:val="0D0D0D" w:themeColor="text1" w:themeTint="F2"/>
                <w:sz w:val="28"/>
                <w:szCs w:val="28"/>
                <w:u w:val="single"/>
              </w:rPr>
              <w:t>покровная</w:t>
            </w:r>
            <w:r w:rsidRPr="00543596">
              <w:rPr>
                <w:rFonts w:ascii="Times New Roman" w:hAnsi="Times New Roman" w:cs="Times New Roman"/>
                <w:color w:val="0D0D0D" w:themeColor="text1" w:themeTint="F2"/>
                <w:sz w:val="28"/>
                <w:szCs w:val="28"/>
              </w:rPr>
              <w:t xml:space="preserve"> ткань, пробка в данном случае образуется не только на поверхности, но и в глубине, причём верхние ее слои потихоньку отмирают. По сути, корка состоит из пробки и </w:t>
            </w:r>
            <w:r w:rsidRPr="00543596">
              <w:rPr>
                <w:rFonts w:ascii="Times New Roman" w:hAnsi="Times New Roman" w:cs="Times New Roman"/>
                <w:i/>
                <w:color w:val="0D0D0D" w:themeColor="text1" w:themeTint="F2"/>
                <w:sz w:val="28"/>
                <w:szCs w:val="28"/>
                <w:u w:val="single"/>
              </w:rPr>
              <w:t>мёртвых</w:t>
            </w:r>
            <w:r w:rsidRPr="00543596">
              <w:rPr>
                <w:rFonts w:ascii="Times New Roman" w:hAnsi="Times New Roman" w:cs="Times New Roman"/>
                <w:color w:val="0D0D0D" w:themeColor="text1" w:themeTint="F2"/>
                <w:sz w:val="28"/>
                <w:szCs w:val="28"/>
              </w:rPr>
              <w:t xml:space="preserve"> тканей.</w:t>
            </w:r>
          </w:p>
          <w:p w14:paraId="5434E173" w14:textId="77777777" w:rsidR="00543596" w:rsidRPr="00543596" w:rsidRDefault="00543596" w:rsidP="00E507FF">
            <w:pPr>
              <w:numPr>
                <w:ilvl w:val="0"/>
                <w:numId w:val="105"/>
              </w:numPr>
              <w:tabs>
                <w:tab w:val="left" w:pos="0"/>
              </w:tabs>
              <w:spacing w:after="0" w:line="240" w:lineRule="auto"/>
              <w:ind w:firstLine="567"/>
              <w:contextualSpacing/>
              <w:jc w:val="both"/>
              <w:rPr>
                <w:lang w:val="kk-KZ"/>
              </w:rPr>
            </w:pPr>
            <w:r w:rsidRPr="00543596">
              <w:rPr>
                <w:rFonts w:ascii="Times New Roman" w:hAnsi="Times New Roman" w:cs="Times New Roman"/>
                <w:color w:val="0D0D0D" w:themeColor="text1" w:themeTint="F2"/>
                <w:sz w:val="28"/>
                <w:szCs w:val="28"/>
              </w:rPr>
              <w:t xml:space="preserve">Для дыхания растения в корке образуются трещинки, на дне которых располагаются  специальные отростки, </w:t>
            </w:r>
            <w:r w:rsidRPr="00543596">
              <w:rPr>
                <w:rFonts w:ascii="Times New Roman" w:hAnsi="Times New Roman" w:cs="Times New Roman"/>
                <w:i/>
                <w:color w:val="0D0D0D" w:themeColor="text1" w:themeTint="F2"/>
                <w:sz w:val="28"/>
                <w:szCs w:val="28"/>
                <w:u w:val="single"/>
              </w:rPr>
              <w:t>чечевички</w:t>
            </w:r>
            <w:r w:rsidRPr="00543596">
              <w:rPr>
                <w:rFonts w:ascii="Times New Roman" w:hAnsi="Times New Roman" w:cs="Times New Roman"/>
                <w:color w:val="0D0D0D" w:themeColor="text1" w:themeTint="F2"/>
                <w:sz w:val="28"/>
                <w:szCs w:val="28"/>
              </w:rPr>
              <w:t>, через которые и происходит газообмен.</w:t>
            </w:r>
          </w:p>
        </w:tc>
      </w:tr>
      <w:tr w:rsidR="00543596" w:rsidRPr="00543596" w14:paraId="0E8FD467" w14:textId="77777777" w:rsidTr="00E507FF">
        <w:tc>
          <w:tcPr>
            <w:tcW w:w="9215" w:type="dxa"/>
            <w:gridSpan w:val="2"/>
            <w:shd w:val="clear" w:color="auto" w:fill="FDE9D9"/>
          </w:tcPr>
          <w:p w14:paraId="73B1FEFB"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 xml:space="preserve">Применение» </w:t>
            </w:r>
          </w:p>
        </w:tc>
      </w:tr>
      <w:tr w:rsidR="00543596" w:rsidRPr="00543596" w14:paraId="15891AB1" w14:textId="77777777" w:rsidTr="00E507FF">
        <w:tc>
          <w:tcPr>
            <w:tcW w:w="9215" w:type="dxa"/>
            <w:gridSpan w:val="2"/>
            <w:shd w:val="clear" w:color="auto" w:fill="auto"/>
          </w:tcPr>
          <w:p w14:paraId="3ED43894" w14:textId="77777777" w:rsidR="00543596" w:rsidRPr="00543596" w:rsidRDefault="00543596" w:rsidP="00E507FF">
            <w:pPr>
              <w:tabs>
                <w:tab w:val="left" w:pos="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00" w:lineRule="atLeast"/>
              <w:ind w:firstLine="251"/>
              <w:jc w:val="both"/>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Рассмотрите рисунки и запишите строение вторичных покровных </w:t>
            </w:r>
            <w:r w:rsidRPr="00543596">
              <w:rPr>
                <w:rFonts w:ascii="Times New Roman" w:hAnsi="Times New Roman" w:cs="Times New Roman"/>
                <w:iCs/>
                <w:color w:val="000000"/>
                <w:sz w:val="28"/>
                <w:szCs w:val="28"/>
              </w:rPr>
              <w:t>тканей</w:t>
            </w:r>
            <w:r w:rsidRPr="00543596">
              <w:rPr>
                <w:rFonts w:ascii="Times New Roman" w:hAnsi="Times New Roman" w:cs="Times New Roman"/>
                <w:color w:val="000000"/>
                <w:sz w:val="28"/>
                <w:szCs w:val="28"/>
              </w:rPr>
              <w:t xml:space="preserve">. </w:t>
            </w:r>
          </w:p>
          <w:p w14:paraId="6E8B5257" w14:textId="77777777" w:rsidR="00543596" w:rsidRPr="00543596" w:rsidRDefault="00543596" w:rsidP="00E507FF">
            <w:pPr>
              <w:spacing w:after="0" w:line="240" w:lineRule="auto"/>
              <w:jc w:val="center"/>
              <w:rPr>
                <w:rFonts w:ascii="Times New Roman" w:eastAsia="Times New Roman" w:hAnsi="Times New Roman" w:cs="Times New Roman"/>
                <w:color w:val="0D0D0D" w:themeColor="text1" w:themeTint="F2"/>
                <w:sz w:val="28"/>
                <w:szCs w:val="28"/>
                <w:lang w:eastAsia="ru-RU"/>
              </w:rPr>
            </w:pPr>
            <w:r w:rsidRPr="00543596">
              <w:rPr>
                <w:rFonts w:ascii="Times New Roman" w:eastAsia="Times New Roman" w:hAnsi="Times New Roman" w:cs="Times New Roman"/>
                <w:noProof/>
                <w:color w:val="0D0D0D" w:themeColor="text1" w:themeTint="F2"/>
                <w:sz w:val="28"/>
                <w:szCs w:val="28"/>
                <w:lang w:eastAsia="ru-RU"/>
              </w:rPr>
              <w:lastRenderedPageBreak/>
              <w:drawing>
                <wp:inline distT="0" distB="0" distL="0" distR="0" wp14:anchorId="16D4207C" wp14:editId="62EEEDFE">
                  <wp:extent cx="2669476" cy="1200150"/>
                  <wp:effectExtent l="0" t="0" r="0" b="0"/>
                  <wp:docPr id="1546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681139" cy="1205394"/>
                          </a:xfrm>
                          <a:prstGeom prst="rect">
                            <a:avLst/>
                          </a:prstGeom>
                          <a:noFill/>
                          <a:ln>
                            <a:noFill/>
                          </a:ln>
                        </pic:spPr>
                      </pic:pic>
                    </a:graphicData>
                  </a:graphic>
                </wp:inline>
              </w:drawing>
            </w:r>
          </w:p>
          <w:p w14:paraId="71E2C5DE" w14:textId="77777777" w:rsidR="00543596" w:rsidRPr="00543596" w:rsidRDefault="00543596" w:rsidP="00E507FF">
            <w:pPr>
              <w:shd w:val="clear" w:color="auto" w:fill="FFFFFF"/>
              <w:spacing w:after="0" w:line="240" w:lineRule="auto"/>
              <w:jc w:val="center"/>
              <w:rPr>
                <w:rFonts w:ascii="Times New Roman" w:eastAsia="Calibri" w:hAnsi="Times New Roman" w:cs="Times New Roman"/>
                <w:color w:val="0D0D0D" w:themeColor="text1" w:themeTint="F2"/>
                <w:sz w:val="28"/>
                <w:szCs w:val="28"/>
                <w:lang w:val="kk-KZ"/>
              </w:rPr>
            </w:pPr>
            <w:r w:rsidRPr="00543596">
              <w:rPr>
                <w:rFonts w:ascii="Times New Roman" w:eastAsia="Calibri" w:hAnsi="Times New Roman" w:cs="Times New Roman"/>
                <w:color w:val="0D0D0D" w:themeColor="text1" w:themeTint="F2"/>
                <w:sz w:val="28"/>
                <w:szCs w:val="28"/>
              </w:rPr>
              <w:t>Рис.40.</w:t>
            </w:r>
            <w:r w:rsidRPr="00543596">
              <w:rPr>
                <w:rFonts w:ascii="Times New Roman" w:eastAsia="Calibri" w:hAnsi="Times New Roman" w:cs="Times New Roman"/>
                <w:b/>
                <w:bCs/>
                <w:color w:val="0D0D0D" w:themeColor="text1" w:themeTint="F2"/>
                <w:sz w:val="28"/>
                <w:szCs w:val="28"/>
              </w:rPr>
              <w:t xml:space="preserve"> </w:t>
            </w:r>
            <w:r w:rsidRPr="00543596">
              <w:rPr>
                <w:rFonts w:ascii="Times New Roman" w:eastAsia="Calibri" w:hAnsi="Times New Roman" w:cs="Times New Roman"/>
                <w:bCs/>
                <w:color w:val="0D0D0D" w:themeColor="text1" w:themeTint="F2"/>
                <w:sz w:val="28"/>
                <w:szCs w:val="28"/>
              </w:rPr>
              <w:t>Покровные ткани</w:t>
            </w:r>
          </w:p>
          <w:p w14:paraId="23CDD601" w14:textId="77777777" w:rsidR="00543596" w:rsidRPr="00543596" w:rsidRDefault="00543596" w:rsidP="00E507FF">
            <w:pPr>
              <w:shd w:val="clear" w:color="auto" w:fill="FFFFFF"/>
              <w:spacing w:after="0" w:line="240" w:lineRule="auto"/>
              <w:ind w:firstLine="709"/>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b/>
                <w:color w:val="0D0D0D" w:themeColor="text1" w:themeTint="F2"/>
                <w:sz w:val="28"/>
                <w:szCs w:val="28"/>
                <w:lang w:val="kk-KZ"/>
              </w:rPr>
              <w:t>Ответы:</w:t>
            </w:r>
            <w:r w:rsidRPr="00543596">
              <w:rPr>
                <w:rFonts w:ascii="Times New Roman" w:eastAsia="Calibri" w:hAnsi="Times New Roman" w:cs="Times New Roman"/>
                <w:color w:val="0D0D0D" w:themeColor="text1" w:themeTint="F2"/>
                <w:sz w:val="28"/>
                <w:szCs w:val="28"/>
                <w:lang w:val="kk-KZ"/>
              </w:rPr>
              <w:t xml:space="preserve"> </w:t>
            </w:r>
            <w:r w:rsidRPr="00543596">
              <w:rPr>
                <w:rFonts w:ascii="Times New Roman" w:eastAsia="Calibri" w:hAnsi="Times New Roman" w:cs="Times New Roman"/>
                <w:color w:val="0D0D0D" w:themeColor="text1" w:themeTint="F2"/>
                <w:sz w:val="28"/>
                <w:szCs w:val="28"/>
              </w:rPr>
              <w:t xml:space="preserve">Перидерма: 1 —  </w:t>
            </w:r>
            <w:r w:rsidRPr="00543596">
              <w:rPr>
                <w:rFonts w:ascii="Times New Roman" w:eastAsia="Calibri" w:hAnsi="Times New Roman" w:cs="Times New Roman"/>
                <w:i/>
                <w:color w:val="0D0D0D" w:themeColor="text1" w:themeTint="F2"/>
                <w:sz w:val="28"/>
                <w:szCs w:val="28"/>
                <w:u w:val="single"/>
              </w:rPr>
              <w:t>чечевичка</w:t>
            </w:r>
            <w:r w:rsidRPr="00543596">
              <w:rPr>
                <w:rFonts w:ascii="Times New Roman" w:eastAsia="Calibri" w:hAnsi="Times New Roman" w:cs="Times New Roman"/>
                <w:color w:val="0D0D0D" w:themeColor="text1" w:themeTint="F2"/>
                <w:sz w:val="28"/>
                <w:szCs w:val="28"/>
              </w:rPr>
              <w:t xml:space="preserve">; 2 —  остатки </w:t>
            </w:r>
            <w:r w:rsidRPr="00543596">
              <w:rPr>
                <w:rFonts w:ascii="Times New Roman" w:eastAsia="Calibri" w:hAnsi="Times New Roman" w:cs="Times New Roman"/>
                <w:i/>
                <w:color w:val="0D0D0D" w:themeColor="text1" w:themeTint="F2"/>
                <w:sz w:val="28"/>
                <w:szCs w:val="28"/>
                <w:u w:val="single"/>
              </w:rPr>
              <w:t>эпидермы</w:t>
            </w:r>
            <w:r w:rsidRPr="00543596">
              <w:rPr>
                <w:rFonts w:ascii="Times New Roman" w:eastAsia="Calibri" w:hAnsi="Times New Roman" w:cs="Times New Roman"/>
                <w:color w:val="0D0D0D" w:themeColor="text1" w:themeTint="F2"/>
                <w:sz w:val="28"/>
                <w:szCs w:val="28"/>
              </w:rPr>
              <w:t xml:space="preserve">; 3 —  </w:t>
            </w:r>
            <w:r w:rsidRPr="00543596">
              <w:rPr>
                <w:rFonts w:ascii="Times New Roman" w:eastAsia="Calibri" w:hAnsi="Times New Roman" w:cs="Times New Roman"/>
                <w:i/>
                <w:color w:val="0D0D0D" w:themeColor="text1" w:themeTint="F2"/>
                <w:sz w:val="28"/>
                <w:szCs w:val="28"/>
                <w:u w:val="single"/>
              </w:rPr>
              <w:t>феллема</w:t>
            </w:r>
            <w:r w:rsidRPr="00543596">
              <w:rPr>
                <w:rFonts w:ascii="Times New Roman" w:eastAsia="Calibri" w:hAnsi="Times New Roman" w:cs="Times New Roman"/>
                <w:color w:val="0D0D0D" w:themeColor="text1" w:themeTint="F2"/>
                <w:sz w:val="28"/>
                <w:szCs w:val="28"/>
              </w:rPr>
              <w:t xml:space="preserve">; 4 —  </w:t>
            </w:r>
            <w:r w:rsidRPr="00543596">
              <w:rPr>
                <w:rFonts w:ascii="Times New Roman" w:eastAsia="Calibri" w:hAnsi="Times New Roman" w:cs="Times New Roman"/>
                <w:i/>
                <w:color w:val="0D0D0D" w:themeColor="text1" w:themeTint="F2"/>
                <w:sz w:val="28"/>
                <w:szCs w:val="28"/>
                <w:u w:val="single"/>
              </w:rPr>
              <w:t>феллоген</w:t>
            </w:r>
            <w:r w:rsidRPr="00543596">
              <w:rPr>
                <w:rFonts w:ascii="Times New Roman" w:eastAsia="Calibri" w:hAnsi="Times New Roman" w:cs="Times New Roman"/>
                <w:color w:val="0D0D0D" w:themeColor="text1" w:themeTint="F2"/>
                <w:sz w:val="28"/>
                <w:szCs w:val="28"/>
              </w:rPr>
              <w:t xml:space="preserve">; 5 —  </w:t>
            </w:r>
            <w:r w:rsidRPr="00543596">
              <w:rPr>
                <w:rFonts w:ascii="Times New Roman" w:eastAsia="Calibri" w:hAnsi="Times New Roman" w:cs="Times New Roman"/>
                <w:i/>
                <w:color w:val="0D0D0D" w:themeColor="text1" w:themeTint="F2"/>
                <w:sz w:val="28"/>
                <w:szCs w:val="28"/>
                <w:u w:val="single"/>
              </w:rPr>
              <w:t>феллодерма</w:t>
            </w:r>
            <w:r w:rsidRPr="00543596">
              <w:rPr>
                <w:rFonts w:ascii="Times New Roman" w:eastAsia="Calibri" w:hAnsi="Times New Roman" w:cs="Times New Roman"/>
                <w:color w:val="0D0D0D" w:themeColor="text1" w:themeTint="F2"/>
                <w:sz w:val="28"/>
                <w:szCs w:val="28"/>
              </w:rPr>
              <w:t>.</w:t>
            </w:r>
          </w:p>
          <w:p w14:paraId="2A979DAF" w14:textId="77777777" w:rsidR="00543596" w:rsidRPr="00543596" w:rsidRDefault="00543596" w:rsidP="00E507FF">
            <w:pPr>
              <w:shd w:val="clear" w:color="auto" w:fill="FFFFFF"/>
              <w:spacing w:after="0" w:line="240" w:lineRule="auto"/>
              <w:ind w:firstLine="709"/>
              <w:rPr>
                <w:rFonts w:ascii="Calibri" w:eastAsia="Calibri" w:hAnsi="Calibri" w:cs="Times New Roman"/>
              </w:rPr>
            </w:pPr>
          </w:p>
        </w:tc>
      </w:tr>
      <w:tr w:rsidR="00543596" w:rsidRPr="00543596" w14:paraId="55389A9D" w14:textId="77777777" w:rsidTr="00E507FF">
        <w:tc>
          <w:tcPr>
            <w:tcW w:w="9215" w:type="dxa"/>
            <w:gridSpan w:val="2"/>
            <w:shd w:val="clear" w:color="auto" w:fill="FDE9D9"/>
          </w:tcPr>
          <w:p w14:paraId="47D1C327"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6E127EF9" w14:textId="77777777" w:rsidTr="00E507FF">
        <w:tc>
          <w:tcPr>
            <w:tcW w:w="9215" w:type="dxa"/>
            <w:gridSpan w:val="2"/>
            <w:shd w:val="clear" w:color="auto" w:fill="auto"/>
          </w:tcPr>
          <w:p w14:paraId="77906501" w14:textId="77777777" w:rsidR="00543596" w:rsidRPr="00543596" w:rsidRDefault="00543596" w:rsidP="00E507FF">
            <w:pPr>
              <w:shd w:val="clear" w:color="auto" w:fill="FFFFFF"/>
              <w:autoSpaceDE w:val="0"/>
              <w:autoSpaceDN w:val="0"/>
              <w:adjustRightInd w:val="0"/>
              <w:spacing w:after="0" w:line="240" w:lineRule="auto"/>
              <w:ind w:left="360"/>
              <w:contextualSpacing/>
              <w:rPr>
                <w:rFonts w:ascii="Times New Roman" w:hAnsi="Times New Roman" w:cs="Times New Roman"/>
                <w:b/>
                <w:sz w:val="28"/>
                <w:szCs w:val="28"/>
              </w:rPr>
            </w:pPr>
            <w:r w:rsidRPr="00543596">
              <w:rPr>
                <w:rFonts w:ascii="Times New Roman" w:hAnsi="Times New Roman" w:cs="Times New Roman"/>
                <w:b/>
                <w:sz w:val="28"/>
                <w:szCs w:val="28"/>
              </w:rPr>
              <w:t>Тест.</w:t>
            </w:r>
          </w:p>
          <w:p w14:paraId="797FCDBF"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Эпидермис относится к...</w:t>
            </w:r>
          </w:p>
          <w:p w14:paraId="3705184A" w14:textId="77777777" w:rsidR="00543596" w:rsidRPr="00543596" w:rsidRDefault="00543596" w:rsidP="00E507FF">
            <w:pPr>
              <w:numPr>
                <w:ilvl w:val="0"/>
                <w:numId w:val="106"/>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основной ткани </w:t>
            </w:r>
          </w:p>
          <w:p w14:paraId="5981AB1E" w14:textId="77777777" w:rsidR="00543596" w:rsidRPr="00543596" w:rsidRDefault="00543596" w:rsidP="00E507FF">
            <w:pPr>
              <w:numPr>
                <w:ilvl w:val="0"/>
                <w:numId w:val="106"/>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выделительной ткани </w:t>
            </w:r>
          </w:p>
          <w:p w14:paraId="5E8E8EBD" w14:textId="77777777" w:rsidR="00543596" w:rsidRPr="00543596" w:rsidRDefault="00543596" w:rsidP="00E507FF">
            <w:pPr>
              <w:numPr>
                <w:ilvl w:val="0"/>
                <w:numId w:val="106"/>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всасывающей ткани </w:t>
            </w:r>
          </w:p>
          <w:p w14:paraId="1E06D7A2" w14:textId="77777777" w:rsidR="00543596" w:rsidRPr="00543596" w:rsidRDefault="00543596" w:rsidP="00E507FF">
            <w:pPr>
              <w:numPr>
                <w:ilvl w:val="0"/>
                <w:numId w:val="106"/>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образовательной ткани</w:t>
            </w:r>
          </w:p>
          <w:p w14:paraId="078B15B5" w14:textId="77777777" w:rsidR="00543596" w:rsidRPr="00543596" w:rsidRDefault="00543596" w:rsidP="00E507FF">
            <w:pPr>
              <w:numPr>
                <w:ilvl w:val="0"/>
                <w:numId w:val="106"/>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покровной ткани </w:t>
            </w:r>
          </w:p>
          <w:p w14:paraId="7DCC688A"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Какие органы покрывают эпидермис?</w:t>
            </w:r>
          </w:p>
          <w:p w14:paraId="25D36148" w14:textId="77777777" w:rsidR="00543596" w:rsidRPr="00543596" w:rsidRDefault="00543596" w:rsidP="00E507FF">
            <w:pPr>
              <w:numPr>
                <w:ilvl w:val="0"/>
                <w:numId w:val="108"/>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зеленые стебли и листья</w:t>
            </w:r>
          </w:p>
          <w:p w14:paraId="3947D768" w14:textId="77777777" w:rsidR="00543596" w:rsidRPr="00543596" w:rsidRDefault="00543596" w:rsidP="00E507FF">
            <w:pPr>
              <w:numPr>
                <w:ilvl w:val="0"/>
                <w:numId w:val="108"/>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стволы деревьев</w:t>
            </w:r>
          </w:p>
          <w:p w14:paraId="141F78DE" w14:textId="77777777" w:rsidR="00543596" w:rsidRPr="00543596" w:rsidRDefault="00543596" w:rsidP="00E507FF">
            <w:pPr>
              <w:numPr>
                <w:ilvl w:val="0"/>
                <w:numId w:val="108"/>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iCs/>
                <w:color w:val="000000"/>
                <w:sz w:val="28"/>
                <w:szCs w:val="28"/>
              </w:rPr>
              <w:t>в</w:t>
            </w:r>
            <w:r w:rsidRPr="00543596">
              <w:rPr>
                <w:rFonts w:ascii="Times New Roman" w:hAnsi="Times New Roman" w:cs="Times New Roman"/>
                <w:color w:val="000000"/>
                <w:sz w:val="28"/>
                <w:szCs w:val="28"/>
              </w:rPr>
              <w:t>близи кончика</w:t>
            </w:r>
          </w:p>
          <w:p w14:paraId="166C8616" w14:textId="77777777" w:rsidR="00543596" w:rsidRPr="00543596" w:rsidRDefault="00543596" w:rsidP="00E507FF">
            <w:pPr>
              <w:numPr>
                <w:ilvl w:val="0"/>
                <w:numId w:val="108"/>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бурые гладкие стебли</w:t>
            </w:r>
          </w:p>
          <w:p w14:paraId="5C60BEA0" w14:textId="77777777" w:rsidR="00543596" w:rsidRPr="00543596" w:rsidRDefault="00543596" w:rsidP="00E507FF">
            <w:pPr>
              <w:numPr>
                <w:ilvl w:val="0"/>
                <w:numId w:val="108"/>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толстые корни</w:t>
            </w:r>
          </w:p>
          <w:p w14:paraId="067DE8A7"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Какой признак не характерен для эпидермиса?</w:t>
            </w:r>
          </w:p>
          <w:p w14:paraId="2753110E" w14:textId="77777777" w:rsidR="00543596" w:rsidRPr="00543596" w:rsidRDefault="00543596" w:rsidP="00E507FF">
            <w:pPr>
              <w:numPr>
                <w:ilvl w:val="0"/>
                <w:numId w:val="109"/>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однослойная ткань</w:t>
            </w:r>
          </w:p>
          <w:p w14:paraId="38C21D61" w14:textId="77777777" w:rsidR="00543596" w:rsidRPr="00543596" w:rsidRDefault="00543596" w:rsidP="00E507FF">
            <w:pPr>
              <w:numPr>
                <w:ilvl w:val="0"/>
                <w:numId w:val="109"/>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клетки живые</w:t>
            </w:r>
          </w:p>
          <w:p w14:paraId="09EDDD2C" w14:textId="77777777" w:rsidR="00543596" w:rsidRPr="00543596" w:rsidRDefault="00543596" w:rsidP="00E507FF">
            <w:pPr>
              <w:numPr>
                <w:ilvl w:val="0"/>
                <w:numId w:val="109"/>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есть устьица</w:t>
            </w:r>
          </w:p>
          <w:p w14:paraId="054A86AD" w14:textId="77777777" w:rsidR="00543596" w:rsidRPr="00543596" w:rsidRDefault="00543596" w:rsidP="00E507FF">
            <w:pPr>
              <w:numPr>
                <w:ilvl w:val="0"/>
                <w:numId w:val="109"/>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оболочки одревесневшие</w:t>
            </w:r>
          </w:p>
          <w:p w14:paraId="171D5C56" w14:textId="77777777" w:rsidR="00543596" w:rsidRPr="00543596" w:rsidRDefault="00543596" w:rsidP="00E507FF">
            <w:pPr>
              <w:numPr>
                <w:ilvl w:val="0"/>
                <w:numId w:val="109"/>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есть волоски и железки </w:t>
            </w:r>
          </w:p>
          <w:p w14:paraId="5C6C1FA4"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По форме клетки эпидермиса:</w:t>
            </w:r>
          </w:p>
          <w:p w14:paraId="3B06AC99" w14:textId="77777777" w:rsidR="00543596" w:rsidRPr="00543596" w:rsidRDefault="00543596" w:rsidP="00E507FF">
            <w:pPr>
              <w:numPr>
                <w:ilvl w:val="0"/>
                <w:numId w:val="110"/>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прозенхимные</w:t>
            </w:r>
          </w:p>
          <w:p w14:paraId="0A183124" w14:textId="77777777" w:rsidR="00543596" w:rsidRPr="00543596" w:rsidRDefault="00543596" w:rsidP="00E507FF">
            <w:pPr>
              <w:numPr>
                <w:ilvl w:val="0"/>
                <w:numId w:val="110"/>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proofErr w:type="spellStart"/>
            <w:r w:rsidRPr="00543596">
              <w:rPr>
                <w:rFonts w:ascii="Times New Roman" w:hAnsi="Times New Roman" w:cs="Times New Roman"/>
                <w:color w:val="000000"/>
                <w:sz w:val="28"/>
                <w:szCs w:val="28"/>
              </w:rPr>
              <w:t>паренхимные</w:t>
            </w:r>
            <w:proofErr w:type="spellEnd"/>
            <w:r w:rsidRPr="00543596">
              <w:rPr>
                <w:rFonts w:ascii="Times New Roman" w:hAnsi="Times New Roman" w:cs="Times New Roman"/>
                <w:color w:val="000000"/>
                <w:sz w:val="28"/>
                <w:szCs w:val="28"/>
              </w:rPr>
              <w:t xml:space="preserve"> округлые</w:t>
            </w:r>
          </w:p>
          <w:p w14:paraId="5D21F776" w14:textId="77777777" w:rsidR="00543596" w:rsidRPr="00543596" w:rsidRDefault="00543596" w:rsidP="00E507FF">
            <w:pPr>
              <w:numPr>
                <w:ilvl w:val="0"/>
                <w:numId w:val="110"/>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proofErr w:type="spellStart"/>
            <w:r w:rsidRPr="00543596">
              <w:rPr>
                <w:rFonts w:ascii="Times New Roman" w:hAnsi="Times New Roman" w:cs="Times New Roman"/>
                <w:color w:val="000000"/>
                <w:sz w:val="28"/>
                <w:szCs w:val="28"/>
              </w:rPr>
              <w:t>паренхимные</w:t>
            </w:r>
            <w:proofErr w:type="spellEnd"/>
            <w:r w:rsidRPr="00543596">
              <w:rPr>
                <w:rFonts w:ascii="Times New Roman" w:hAnsi="Times New Roman" w:cs="Times New Roman"/>
                <w:color w:val="000000"/>
                <w:sz w:val="28"/>
                <w:szCs w:val="28"/>
              </w:rPr>
              <w:t xml:space="preserve"> с извилистыми очертаниями оболочек</w:t>
            </w:r>
          </w:p>
          <w:p w14:paraId="7B1F4B58" w14:textId="77777777" w:rsidR="00543596" w:rsidRPr="00543596" w:rsidRDefault="00543596" w:rsidP="00E507FF">
            <w:pPr>
              <w:numPr>
                <w:ilvl w:val="0"/>
                <w:numId w:val="110"/>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столбчатые</w:t>
            </w:r>
          </w:p>
          <w:p w14:paraId="7A9A7B3B" w14:textId="77777777" w:rsidR="00543596" w:rsidRPr="00543596" w:rsidRDefault="00543596" w:rsidP="00E507FF">
            <w:pPr>
              <w:numPr>
                <w:ilvl w:val="0"/>
                <w:numId w:val="110"/>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губчатые</w:t>
            </w:r>
          </w:p>
          <w:p w14:paraId="137687D6"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В клетках, какой ткани имеется живое содержимое (цитоплазма с органоидами)?</w:t>
            </w:r>
          </w:p>
          <w:p w14:paraId="4545EAE4" w14:textId="77777777" w:rsidR="00543596" w:rsidRPr="00543596" w:rsidRDefault="00543596" w:rsidP="00E507FF">
            <w:pPr>
              <w:numPr>
                <w:ilvl w:val="0"/>
                <w:numId w:val="111"/>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proofErr w:type="spellStart"/>
            <w:r w:rsidRPr="00543596">
              <w:rPr>
                <w:rFonts w:ascii="Times New Roman" w:hAnsi="Times New Roman" w:cs="Times New Roman"/>
                <w:color w:val="000000"/>
                <w:sz w:val="28"/>
                <w:szCs w:val="28"/>
              </w:rPr>
              <w:t>склереиды</w:t>
            </w:r>
            <w:proofErr w:type="spellEnd"/>
          </w:p>
          <w:p w14:paraId="265117FA" w14:textId="77777777" w:rsidR="00543596" w:rsidRPr="00543596" w:rsidRDefault="00543596" w:rsidP="00E507FF">
            <w:pPr>
              <w:numPr>
                <w:ilvl w:val="0"/>
                <w:numId w:val="111"/>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сосуды</w:t>
            </w:r>
          </w:p>
          <w:p w14:paraId="1011A1EC" w14:textId="77777777" w:rsidR="00543596" w:rsidRPr="00543596" w:rsidRDefault="00543596" w:rsidP="00E507FF">
            <w:pPr>
              <w:numPr>
                <w:ilvl w:val="0"/>
                <w:numId w:val="111"/>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эпидерма</w:t>
            </w:r>
          </w:p>
          <w:p w14:paraId="0F7D94E2" w14:textId="77777777" w:rsidR="00543596" w:rsidRPr="00543596" w:rsidRDefault="00543596" w:rsidP="00E507FF">
            <w:pPr>
              <w:numPr>
                <w:ilvl w:val="0"/>
                <w:numId w:val="111"/>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лубяные волокна</w:t>
            </w:r>
          </w:p>
          <w:p w14:paraId="5FC553C7" w14:textId="77777777" w:rsidR="00543596" w:rsidRPr="00543596" w:rsidRDefault="00543596" w:rsidP="00E507FF">
            <w:pPr>
              <w:numPr>
                <w:ilvl w:val="0"/>
                <w:numId w:val="111"/>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proofErr w:type="spellStart"/>
            <w:r w:rsidRPr="00543596">
              <w:rPr>
                <w:rFonts w:ascii="Times New Roman" w:hAnsi="Times New Roman" w:cs="Times New Roman"/>
                <w:color w:val="000000"/>
                <w:sz w:val="28"/>
                <w:szCs w:val="28"/>
              </w:rPr>
              <w:t>трахеиды</w:t>
            </w:r>
            <w:proofErr w:type="spellEnd"/>
          </w:p>
          <w:p w14:paraId="302BE38B"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Какой тканью является пробка?</w:t>
            </w:r>
          </w:p>
          <w:p w14:paraId="1EC514B4" w14:textId="77777777" w:rsidR="00543596" w:rsidRPr="00543596" w:rsidRDefault="00543596" w:rsidP="00E507FF">
            <w:pPr>
              <w:numPr>
                <w:ilvl w:val="0"/>
                <w:numId w:val="112"/>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покровной первичной </w:t>
            </w:r>
          </w:p>
          <w:p w14:paraId="09B802A1" w14:textId="77777777" w:rsidR="00543596" w:rsidRPr="00543596" w:rsidRDefault="00543596" w:rsidP="00E507FF">
            <w:pPr>
              <w:numPr>
                <w:ilvl w:val="0"/>
                <w:numId w:val="112"/>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lastRenderedPageBreak/>
              <w:t>покровной вторичной</w:t>
            </w:r>
          </w:p>
          <w:p w14:paraId="734987AB" w14:textId="77777777" w:rsidR="00543596" w:rsidRPr="00543596" w:rsidRDefault="00543596" w:rsidP="00E507FF">
            <w:pPr>
              <w:numPr>
                <w:ilvl w:val="0"/>
                <w:numId w:val="112"/>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покровной третичной</w:t>
            </w:r>
          </w:p>
          <w:p w14:paraId="66E69943" w14:textId="77777777" w:rsidR="00543596" w:rsidRPr="00543596" w:rsidRDefault="00543596" w:rsidP="00E507FF">
            <w:pPr>
              <w:numPr>
                <w:ilvl w:val="0"/>
                <w:numId w:val="112"/>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выделительной </w:t>
            </w:r>
          </w:p>
          <w:p w14:paraId="3792A024" w14:textId="77777777" w:rsidR="00543596" w:rsidRPr="00543596" w:rsidRDefault="00543596" w:rsidP="00E507FF">
            <w:pPr>
              <w:numPr>
                <w:ilvl w:val="0"/>
                <w:numId w:val="112"/>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основной</w:t>
            </w:r>
          </w:p>
          <w:p w14:paraId="0F166823"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Где находится пробка?</w:t>
            </w:r>
          </w:p>
          <w:p w14:paraId="69A5BF22" w14:textId="77777777" w:rsidR="00543596" w:rsidRPr="00543596" w:rsidRDefault="00543596" w:rsidP="00E507FF">
            <w:pPr>
              <w:numPr>
                <w:ilvl w:val="0"/>
                <w:numId w:val="113"/>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на верхушках стеблей</w:t>
            </w:r>
          </w:p>
          <w:p w14:paraId="16A272F1" w14:textId="77777777" w:rsidR="00543596" w:rsidRPr="00543596" w:rsidRDefault="00543596" w:rsidP="00E507FF">
            <w:pPr>
              <w:numPr>
                <w:ilvl w:val="0"/>
                <w:numId w:val="113"/>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вдоль стебля и корня под корой</w:t>
            </w:r>
          </w:p>
          <w:p w14:paraId="71203721" w14:textId="77777777" w:rsidR="00543596" w:rsidRPr="00543596" w:rsidRDefault="00543596" w:rsidP="00E507FF">
            <w:pPr>
              <w:numPr>
                <w:ilvl w:val="0"/>
                <w:numId w:val="113"/>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на поверхности зеленых стеблей</w:t>
            </w:r>
          </w:p>
          <w:p w14:paraId="7BEFD3F0" w14:textId="77777777" w:rsidR="00543596" w:rsidRPr="00543596" w:rsidRDefault="00543596" w:rsidP="00E507FF">
            <w:pPr>
              <w:numPr>
                <w:ilvl w:val="0"/>
                <w:numId w:val="113"/>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на поверхности бурых гладких стеблей            </w:t>
            </w:r>
          </w:p>
          <w:p w14:paraId="3AA28E35" w14:textId="77777777" w:rsidR="00543596" w:rsidRPr="00543596" w:rsidRDefault="00543596" w:rsidP="00E507FF">
            <w:pPr>
              <w:numPr>
                <w:ilvl w:val="0"/>
                <w:numId w:val="113"/>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на поверхности стволов деревьев</w:t>
            </w:r>
          </w:p>
          <w:p w14:paraId="09365003"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Какой признак не характерен для пробки?</w:t>
            </w:r>
          </w:p>
          <w:p w14:paraId="03A844E2" w14:textId="77777777" w:rsidR="00543596" w:rsidRPr="00543596" w:rsidRDefault="00543596" w:rsidP="00E507FF">
            <w:pPr>
              <w:numPr>
                <w:ilvl w:val="0"/>
                <w:numId w:val="114"/>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ткань однослойная живая</w:t>
            </w:r>
          </w:p>
          <w:p w14:paraId="696731A5" w14:textId="77777777" w:rsidR="00543596" w:rsidRPr="00543596" w:rsidRDefault="00543596" w:rsidP="00E507FF">
            <w:pPr>
              <w:numPr>
                <w:ilvl w:val="0"/>
                <w:numId w:val="114"/>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ткань мертвая, протопласт отсутствует</w:t>
            </w:r>
          </w:p>
          <w:p w14:paraId="36E872D7" w14:textId="77777777" w:rsidR="00543596" w:rsidRPr="00543596" w:rsidRDefault="00543596" w:rsidP="00E507FF">
            <w:pPr>
              <w:numPr>
                <w:ilvl w:val="0"/>
                <w:numId w:val="114"/>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есть чечевички</w:t>
            </w:r>
          </w:p>
          <w:p w14:paraId="0E8A6B2A" w14:textId="77777777" w:rsidR="00543596" w:rsidRPr="00543596" w:rsidRDefault="00543596" w:rsidP="00E507FF">
            <w:pPr>
              <w:numPr>
                <w:ilvl w:val="0"/>
                <w:numId w:val="114"/>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 xml:space="preserve">оболочки </w:t>
            </w:r>
            <w:proofErr w:type="spellStart"/>
            <w:r w:rsidRPr="00543596">
              <w:rPr>
                <w:rFonts w:ascii="Times New Roman" w:hAnsi="Times New Roman" w:cs="Times New Roman"/>
                <w:color w:val="000000"/>
                <w:sz w:val="28"/>
                <w:szCs w:val="28"/>
              </w:rPr>
              <w:t>опробковевшие</w:t>
            </w:r>
            <w:proofErr w:type="spellEnd"/>
          </w:p>
          <w:p w14:paraId="6F3DE18D" w14:textId="77777777" w:rsidR="00543596" w:rsidRPr="00543596" w:rsidRDefault="00543596" w:rsidP="00E507FF">
            <w:pPr>
              <w:numPr>
                <w:ilvl w:val="0"/>
                <w:numId w:val="114"/>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клетки расположены плотно, без межклетников</w:t>
            </w:r>
          </w:p>
          <w:p w14:paraId="3402E060"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Какая ткань многослойная?</w:t>
            </w:r>
          </w:p>
          <w:p w14:paraId="6D6689FB" w14:textId="77777777" w:rsidR="00543596" w:rsidRPr="00543596" w:rsidRDefault="00543596" w:rsidP="00E507FF">
            <w:pPr>
              <w:numPr>
                <w:ilvl w:val="0"/>
                <w:numId w:val="117"/>
              </w:numPr>
              <w:shd w:val="clear" w:color="auto" w:fill="FFFFFF"/>
              <w:autoSpaceDE w:val="0"/>
              <w:autoSpaceDN w:val="0"/>
              <w:adjustRightInd w:val="0"/>
              <w:spacing w:after="0" w:line="240" w:lineRule="auto"/>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идиобласты</w:t>
            </w:r>
          </w:p>
          <w:p w14:paraId="11C84A7D" w14:textId="77777777" w:rsidR="00543596" w:rsidRPr="00543596" w:rsidRDefault="00543596" w:rsidP="00E507FF">
            <w:pPr>
              <w:numPr>
                <w:ilvl w:val="0"/>
                <w:numId w:val="117"/>
              </w:numPr>
              <w:shd w:val="clear" w:color="auto" w:fill="FFFFFF"/>
              <w:autoSpaceDE w:val="0"/>
              <w:autoSpaceDN w:val="0"/>
              <w:adjustRightInd w:val="0"/>
              <w:spacing w:after="0" w:line="240" w:lineRule="auto"/>
              <w:contextualSpacing/>
              <w:rPr>
                <w:rFonts w:ascii="Times New Roman" w:hAnsi="Times New Roman" w:cs="Times New Roman"/>
                <w:sz w:val="28"/>
                <w:szCs w:val="28"/>
              </w:rPr>
            </w:pPr>
            <w:r w:rsidRPr="00543596">
              <w:rPr>
                <w:rFonts w:ascii="Times New Roman" w:hAnsi="Times New Roman" w:cs="Times New Roman"/>
                <w:color w:val="000000"/>
                <w:sz w:val="28"/>
                <w:szCs w:val="28"/>
              </w:rPr>
              <w:t>пробка</w:t>
            </w:r>
          </w:p>
          <w:p w14:paraId="4BDE4AE4" w14:textId="77777777" w:rsidR="00543596" w:rsidRPr="00543596" w:rsidRDefault="00543596" w:rsidP="00E507FF">
            <w:pPr>
              <w:numPr>
                <w:ilvl w:val="0"/>
                <w:numId w:val="117"/>
              </w:numPr>
              <w:shd w:val="clear" w:color="auto" w:fill="FFFFFF"/>
              <w:autoSpaceDE w:val="0"/>
              <w:autoSpaceDN w:val="0"/>
              <w:adjustRightInd w:val="0"/>
              <w:spacing w:after="0" w:line="240" w:lineRule="auto"/>
              <w:contextualSpacing/>
              <w:rPr>
                <w:rFonts w:ascii="Times New Roman" w:hAnsi="Times New Roman" w:cs="Times New Roman"/>
                <w:sz w:val="28"/>
                <w:szCs w:val="28"/>
              </w:rPr>
            </w:pPr>
            <w:r w:rsidRPr="00543596">
              <w:rPr>
                <w:rFonts w:ascii="Times New Roman" w:hAnsi="Times New Roman" w:cs="Times New Roman"/>
                <w:color w:val="000000"/>
                <w:sz w:val="28"/>
                <w:szCs w:val="28"/>
              </w:rPr>
              <w:t>смоляные ходы</w:t>
            </w:r>
          </w:p>
          <w:p w14:paraId="29EBF07C" w14:textId="77777777" w:rsidR="00543596" w:rsidRPr="00543596" w:rsidRDefault="00543596" w:rsidP="00E507FF">
            <w:pPr>
              <w:numPr>
                <w:ilvl w:val="0"/>
                <w:numId w:val="117"/>
              </w:numPr>
              <w:shd w:val="clear" w:color="auto" w:fill="FFFFFF"/>
              <w:autoSpaceDE w:val="0"/>
              <w:autoSpaceDN w:val="0"/>
              <w:adjustRightInd w:val="0"/>
              <w:spacing w:after="0" w:line="240" w:lineRule="auto"/>
              <w:contextualSpacing/>
              <w:rPr>
                <w:rFonts w:ascii="Times New Roman" w:hAnsi="Times New Roman" w:cs="Times New Roman"/>
                <w:sz w:val="28"/>
                <w:szCs w:val="28"/>
              </w:rPr>
            </w:pPr>
            <w:r w:rsidRPr="00543596">
              <w:rPr>
                <w:rFonts w:ascii="Times New Roman" w:hAnsi="Times New Roman" w:cs="Times New Roman"/>
                <w:color w:val="000000"/>
                <w:sz w:val="28"/>
                <w:szCs w:val="28"/>
              </w:rPr>
              <w:t>млечники</w:t>
            </w:r>
          </w:p>
          <w:p w14:paraId="5B758EDA" w14:textId="77777777" w:rsidR="00543596" w:rsidRPr="00543596" w:rsidRDefault="00543596" w:rsidP="00E507FF">
            <w:pPr>
              <w:numPr>
                <w:ilvl w:val="0"/>
                <w:numId w:val="117"/>
              </w:numPr>
              <w:shd w:val="clear" w:color="auto" w:fill="FFFFFF"/>
              <w:autoSpaceDE w:val="0"/>
              <w:autoSpaceDN w:val="0"/>
              <w:adjustRightInd w:val="0"/>
              <w:spacing w:after="0" w:line="240" w:lineRule="auto"/>
              <w:contextualSpacing/>
              <w:rPr>
                <w:rFonts w:ascii="Times New Roman" w:hAnsi="Times New Roman" w:cs="Times New Roman"/>
                <w:sz w:val="28"/>
                <w:szCs w:val="28"/>
              </w:rPr>
            </w:pPr>
            <w:r w:rsidRPr="00543596">
              <w:rPr>
                <w:rFonts w:ascii="Times New Roman" w:hAnsi="Times New Roman" w:cs="Times New Roman"/>
                <w:color w:val="000000"/>
                <w:sz w:val="28"/>
                <w:szCs w:val="28"/>
              </w:rPr>
              <w:t>эпидермис</w:t>
            </w:r>
          </w:p>
          <w:p w14:paraId="47F617D0" w14:textId="77777777" w:rsidR="00543596" w:rsidRPr="00543596" w:rsidRDefault="00543596" w:rsidP="00E507FF">
            <w:pPr>
              <w:numPr>
                <w:ilvl w:val="0"/>
                <w:numId w:val="107"/>
              </w:numPr>
              <w:shd w:val="clear" w:color="auto" w:fill="FFFFFF"/>
              <w:autoSpaceDE w:val="0"/>
              <w:autoSpaceDN w:val="0"/>
              <w:adjustRightInd w:val="0"/>
              <w:spacing w:after="0" w:line="240" w:lineRule="auto"/>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 xml:space="preserve">Какая ткань </w:t>
            </w:r>
            <w:proofErr w:type="spellStart"/>
            <w:r w:rsidRPr="00543596">
              <w:rPr>
                <w:rFonts w:ascii="Times New Roman" w:hAnsi="Times New Roman" w:cs="Times New Roman"/>
                <w:b/>
                <w:i/>
                <w:color w:val="000000"/>
                <w:sz w:val="28"/>
                <w:szCs w:val="28"/>
              </w:rPr>
              <w:t>опробковевшая</w:t>
            </w:r>
            <w:proofErr w:type="spellEnd"/>
            <w:r w:rsidRPr="00543596">
              <w:rPr>
                <w:rFonts w:ascii="Times New Roman" w:hAnsi="Times New Roman" w:cs="Times New Roman"/>
                <w:b/>
                <w:i/>
                <w:color w:val="000000"/>
                <w:sz w:val="28"/>
                <w:szCs w:val="28"/>
              </w:rPr>
              <w:t>?</w:t>
            </w:r>
          </w:p>
          <w:p w14:paraId="46FC5F81" w14:textId="77777777" w:rsidR="00543596" w:rsidRPr="00543596" w:rsidRDefault="00543596" w:rsidP="00E507FF">
            <w:pPr>
              <w:numPr>
                <w:ilvl w:val="0"/>
                <w:numId w:val="115"/>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лубяные волокна </w:t>
            </w:r>
          </w:p>
          <w:p w14:paraId="5AE8A2A4" w14:textId="77777777" w:rsidR="00543596" w:rsidRPr="00543596" w:rsidRDefault="00543596" w:rsidP="00E507FF">
            <w:pPr>
              <w:numPr>
                <w:ilvl w:val="0"/>
                <w:numId w:val="115"/>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корка</w:t>
            </w:r>
          </w:p>
          <w:p w14:paraId="29B4520F" w14:textId="77777777" w:rsidR="00543596" w:rsidRPr="00543596" w:rsidRDefault="00543596" w:rsidP="00E507FF">
            <w:pPr>
              <w:numPr>
                <w:ilvl w:val="0"/>
                <w:numId w:val="115"/>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proofErr w:type="spellStart"/>
            <w:r w:rsidRPr="00543596">
              <w:rPr>
                <w:rFonts w:ascii="Times New Roman" w:hAnsi="Times New Roman" w:cs="Times New Roman"/>
                <w:color w:val="000000"/>
                <w:sz w:val="28"/>
                <w:szCs w:val="28"/>
              </w:rPr>
              <w:t>либриформ</w:t>
            </w:r>
            <w:proofErr w:type="spellEnd"/>
          </w:p>
          <w:p w14:paraId="05BCD32F" w14:textId="77777777" w:rsidR="00543596" w:rsidRPr="00543596" w:rsidRDefault="00543596" w:rsidP="00E507FF">
            <w:pPr>
              <w:numPr>
                <w:ilvl w:val="0"/>
                <w:numId w:val="115"/>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сосуды</w:t>
            </w:r>
          </w:p>
          <w:p w14:paraId="37FE5B5C" w14:textId="77777777" w:rsidR="00543596" w:rsidRPr="00543596" w:rsidRDefault="00543596" w:rsidP="00E507FF">
            <w:pPr>
              <w:numPr>
                <w:ilvl w:val="0"/>
                <w:numId w:val="115"/>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proofErr w:type="spellStart"/>
            <w:r w:rsidRPr="00543596">
              <w:rPr>
                <w:rFonts w:ascii="Times New Roman" w:hAnsi="Times New Roman" w:cs="Times New Roman"/>
                <w:color w:val="000000"/>
                <w:sz w:val="28"/>
                <w:szCs w:val="28"/>
              </w:rPr>
              <w:t>трахеиды</w:t>
            </w:r>
            <w:proofErr w:type="spellEnd"/>
          </w:p>
          <w:p w14:paraId="3403B57C" w14:textId="77777777" w:rsidR="00543596" w:rsidRPr="00543596" w:rsidRDefault="00543596" w:rsidP="00E507FF">
            <w:pPr>
              <w:numPr>
                <w:ilvl w:val="0"/>
                <w:numId w:val="107"/>
              </w:numPr>
              <w:shd w:val="clear" w:color="auto" w:fill="FFFFFF"/>
              <w:autoSpaceDE w:val="0"/>
              <w:autoSpaceDN w:val="0"/>
              <w:adjustRightInd w:val="0"/>
              <w:spacing w:after="0" w:line="240" w:lineRule="auto"/>
              <w:ind w:left="35" w:firstLine="325"/>
              <w:contextualSpacing/>
              <w:rPr>
                <w:rFonts w:ascii="Times New Roman" w:hAnsi="Times New Roman" w:cs="Times New Roman"/>
                <w:b/>
                <w:i/>
                <w:sz w:val="28"/>
                <w:szCs w:val="28"/>
              </w:rPr>
            </w:pPr>
            <w:r w:rsidRPr="00543596">
              <w:rPr>
                <w:rFonts w:ascii="Times New Roman" w:hAnsi="Times New Roman" w:cs="Times New Roman"/>
                <w:b/>
                <w:i/>
                <w:color w:val="000000"/>
                <w:sz w:val="28"/>
                <w:szCs w:val="28"/>
              </w:rPr>
              <w:t>Какую функцию выполняет перидерма?</w:t>
            </w:r>
          </w:p>
          <w:p w14:paraId="0D562074" w14:textId="77777777" w:rsidR="00543596" w:rsidRPr="00543596" w:rsidRDefault="00543596" w:rsidP="00E507FF">
            <w:pPr>
              <w:numPr>
                <w:ilvl w:val="0"/>
                <w:numId w:val="116"/>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деление, образование новых клеток</w:t>
            </w:r>
          </w:p>
          <w:p w14:paraId="3C27C3C7" w14:textId="77777777" w:rsidR="00543596" w:rsidRPr="00543596" w:rsidRDefault="00543596" w:rsidP="00E507FF">
            <w:pPr>
              <w:numPr>
                <w:ilvl w:val="0"/>
                <w:numId w:val="116"/>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составляет основу органа</w:t>
            </w:r>
          </w:p>
          <w:p w14:paraId="5C8E87A0" w14:textId="77777777" w:rsidR="00543596" w:rsidRPr="00543596" w:rsidRDefault="00543596" w:rsidP="00E507FF">
            <w:pPr>
              <w:numPr>
                <w:ilvl w:val="0"/>
                <w:numId w:val="116"/>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обусловливает прочность органа </w:t>
            </w:r>
          </w:p>
          <w:p w14:paraId="62F5F943" w14:textId="77777777" w:rsidR="00543596" w:rsidRPr="00543596" w:rsidRDefault="00543596" w:rsidP="00E507FF">
            <w:pPr>
              <w:numPr>
                <w:ilvl w:val="0"/>
                <w:numId w:val="116"/>
              </w:numPr>
              <w:shd w:val="clear" w:color="auto" w:fill="FFFFFF"/>
              <w:autoSpaceDE w:val="0"/>
              <w:autoSpaceDN w:val="0"/>
              <w:adjustRightInd w:val="0"/>
              <w:spacing w:after="0" w:line="240" w:lineRule="auto"/>
              <w:ind w:left="35" w:firstLine="325"/>
              <w:contextualSpacing/>
              <w:rPr>
                <w:rFonts w:ascii="Times New Roman" w:hAnsi="Times New Roman" w:cs="Times New Roman"/>
                <w:sz w:val="28"/>
                <w:szCs w:val="28"/>
              </w:rPr>
            </w:pPr>
            <w:r w:rsidRPr="00543596">
              <w:rPr>
                <w:rFonts w:ascii="Times New Roman" w:hAnsi="Times New Roman" w:cs="Times New Roman"/>
                <w:color w:val="000000"/>
                <w:sz w:val="28"/>
                <w:szCs w:val="28"/>
              </w:rPr>
              <w:t>предохраняет от испарения</w:t>
            </w:r>
          </w:p>
          <w:p w14:paraId="11686E03" w14:textId="77777777" w:rsidR="00543596" w:rsidRPr="00543596" w:rsidRDefault="00543596" w:rsidP="00E507FF">
            <w:pPr>
              <w:numPr>
                <w:ilvl w:val="0"/>
                <w:numId w:val="116"/>
              </w:numPr>
              <w:shd w:val="clear" w:color="auto" w:fill="FFFFFF"/>
              <w:autoSpaceDE w:val="0"/>
              <w:autoSpaceDN w:val="0"/>
              <w:adjustRightInd w:val="0"/>
              <w:spacing w:after="0" w:line="240" w:lineRule="auto"/>
              <w:ind w:left="35" w:firstLine="325"/>
              <w:contextualSpacing/>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проводит питательные вещества </w:t>
            </w:r>
          </w:p>
          <w:p w14:paraId="6E51276D" w14:textId="77777777" w:rsidR="00543596" w:rsidRPr="00543596" w:rsidRDefault="00543596" w:rsidP="00E507FF">
            <w:pPr>
              <w:spacing w:after="0" w:line="240" w:lineRule="auto"/>
              <w:rPr>
                <w:rFonts w:ascii="Times New Roman" w:eastAsia="Calibri" w:hAnsi="Times New Roman" w:cs="Times New Roman"/>
                <w:color w:val="0D0D0D" w:themeColor="text1" w:themeTint="F2"/>
                <w:sz w:val="28"/>
                <w:szCs w:val="28"/>
                <w:lang w:val="kk-KZ"/>
              </w:rPr>
            </w:pPr>
            <w:r w:rsidRPr="00543596">
              <w:rPr>
                <w:rFonts w:ascii="Times New Roman" w:eastAsia="Calibri" w:hAnsi="Times New Roman" w:cs="Times New Roman"/>
                <w:b/>
                <w:color w:val="0D0D0D" w:themeColor="text1" w:themeTint="F2"/>
                <w:sz w:val="28"/>
                <w:szCs w:val="28"/>
              </w:rPr>
              <w:t>Ответы:</w:t>
            </w:r>
            <w:r w:rsidRPr="00543596">
              <w:rPr>
                <w:rFonts w:ascii="Times New Roman" w:eastAsia="Calibri" w:hAnsi="Times New Roman" w:cs="Times New Roman"/>
                <w:color w:val="0D0D0D" w:themeColor="text1" w:themeTint="F2"/>
                <w:sz w:val="28"/>
                <w:szCs w:val="28"/>
              </w:rPr>
              <w:t>1е;2а;3д;4с;5с;6в;7д;8а;9в;10в;11в.</w:t>
            </w:r>
          </w:p>
          <w:p w14:paraId="3A628599"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Интернет ресурсы:</w:t>
            </w:r>
          </w:p>
          <w:p w14:paraId="70AC01F1" w14:textId="77777777" w:rsidR="00543596" w:rsidRPr="00543596" w:rsidRDefault="00543596" w:rsidP="00E507FF">
            <w:pPr>
              <w:spacing w:after="0"/>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lang w:eastAsia="ru-RU"/>
              </w:rPr>
              <w:t xml:space="preserve">1) </w:t>
            </w:r>
            <w:r w:rsidRPr="00543596">
              <w:rPr>
                <w:rFonts w:ascii="Times New Roman" w:eastAsia="Calibri" w:hAnsi="Times New Roman" w:cs="Times New Roman"/>
                <w:color w:val="000000"/>
                <w:sz w:val="28"/>
                <w:szCs w:val="28"/>
                <w:lang w:val="kk-KZ" w:eastAsia="ru-RU"/>
              </w:rPr>
              <w:t>Пройдти тест по ссылке:</w:t>
            </w:r>
          </w:p>
          <w:p w14:paraId="11D35FB5" w14:textId="77777777" w:rsidR="00543596" w:rsidRPr="00543596" w:rsidRDefault="00000000" w:rsidP="00E507FF">
            <w:pPr>
              <w:spacing w:after="0" w:line="240" w:lineRule="auto"/>
              <w:rPr>
                <w:rFonts w:ascii="Times New Roman" w:eastAsia="Calibri" w:hAnsi="Times New Roman" w:cs="Times New Roman"/>
                <w:color w:val="0000FF"/>
                <w:sz w:val="28"/>
                <w:szCs w:val="28"/>
                <w:u w:val="single"/>
                <w:lang w:val="kk-KZ" w:eastAsia="ru-RU"/>
              </w:rPr>
            </w:pPr>
            <w:hyperlink r:id="rId286">
              <w:r w:rsidR="00543596" w:rsidRPr="00543596">
                <w:rPr>
                  <w:rFonts w:ascii="Times New Roman" w:eastAsia="Calibri" w:hAnsi="Times New Roman" w:cs="Times New Roman"/>
                  <w:color w:val="0000FF"/>
                  <w:sz w:val="28"/>
                  <w:szCs w:val="28"/>
                  <w:u w:val="single"/>
                  <w:lang w:val="kk-KZ"/>
                </w:rPr>
                <w:t>http://test.biologii.net/projti_test.php?test=3</w:t>
              </w:r>
            </w:hyperlink>
          </w:p>
          <w:p w14:paraId="750B5E9E" w14:textId="77777777" w:rsidR="00543596" w:rsidRPr="00543596" w:rsidRDefault="00543596" w:rsidP="00E507FF">
            <w:pPr>
              <w:spacing w:after="0"/>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u w:val="single"/>
                <w:lang w:eastAsia="ru-RU"/>
              </w:rPr>
              <w:t>2)</w:t>
            </w:r>
            <w:r w:rsidRPr="00543596">
              <w:rPr>
                <w:rFonts w:ascii="Times New Roman" w:eastAsia="Calibri" w:hAnsi="Times New Roman" w:cs="Times New Roman"/>
                <w:color w:val="000000"/>
                <w:sz w:val="28"/>
                <w:szCs w:val="28"/>
                <w:lang w:eastAsia="ru-RU"/>
              </w:rPr>
              <w:t xml:space="preserve"> </w:t>
            </w:r>
            <w:r w:rsidRPr="00543596">
              <w:rPr>
                <w:rFonts w:ascii="Times New Roman" w:eastAsia="Calibri" w:hAnsi="Times New Roman" w:cs="Times New Roman"/>
                <w:color w:val="000000"/>
                <w:sz w:val="28"/>
                <w:szCs w:val="28"/>
                <w:lang w:val="kk-KZ" w:eastAsia="ru-RU"/>
              </w:rPr>
              <w:t>Пройдти тест по ссылке:</w:t>
            </w:r>
          </w:p>
          <w:p w14:paraId="5039D89F" w14:textId="77777777" w:rsidR="00543596" w:rsidRPr="00543596" w:rsidRDefault="00000000" w:rsidP="00E507FF">
            <w:pPr>
              <w:spacing w:after="0" w:line="240" w:lineRule="auto"/>
              <w:rPr>
                <w:rFonts w:ascii="Times New Roman" w:eastAsia="Calibri" w:hAnsi="Times New Roman" w:cs="Times New Roman"/>
                <w:color w:val="0000FF"/>
                <w:sz w:val="28"/>
                <w:szCs w:val="28"/>
                <w:u w:val="single"/>
                <w:lang w:val="kk-KZ" w:eastAsia="ru-RU"/>
              </w:rPr>
            </w:pPr>
            <w:hyperlink r:id="rId287">
              <w:r w:rsidR="00543596" w:rsidRPr="00543596">
                <w:rPr>
                  <w:rFonts w:ascii="Times New Roman" w:eastAsia="Calibri" w:hAnsi="Times New Roman" w:cs="Times New Roman"/>
                  <w:color w:val="0000FF"/>
                  <w:sz w:val="28"/>
                  <w:szCs w:val="28"/>
                  <w:u w:val="single"/>
                  <w:lang w:val="kk-KZ"/>
                </w:rPr>
                <w:t>http://testedu.ru/test/biologiya/11-klass/tkani-rastenij.html</w:t>
              </w:r>
            </w:hyperlink>
          </w:p>
          <w:p w14:paraId="5638241A" w14:textId="77777777" w:rsidR="00543596" w:rsidRPr="00543596" w:rsidRDefault="00543596" w:rsidP="00E507FF">
            <w:pPr>
              <w:spacing w:after="0"/>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lang w:eastAsia="ru-RU"/>
              </w:rPr>
              <w:t>3)</w:t>
            </w:r>
            <w:r w:rsidRPr="00543596">
              <w:rPr>
                <w:rFonts w:ascii="Times New Roman" w:eastAsia="Calibri" w:hAnsi="Times New Roman" w:cs="Times New Roman"/>
                <w:color w:val="000000"/>
                <w:sz w:val="28"/>
                <w:szCs w:val="28"/>
                <w:lang w:val="kk-KZ" w:eastAsia="ru-RU"/>
              </w:rPr>
              <w:t>Пройдти тест по ссылке:</w:t>
            </w:r>
          </w:p>
          <w:p w14:paraId="42CDD934" w14:textId="77777777" w:rsidR="00543596" w:rsidRPr="00543596" w:rsidRDefault="00000000" w:rsidP="00E507FF">
            <w:pPr>
              <w:spacing w:after="0" w:line="240" w:lineRule="auto"/>
              <w:rPr>
                <w:rFonts w:ascii="Times New Roman" w:eastAsia="Calibri" w:hAnsi="Times New Roman" w:cs="Times New Roman"/>
                <w:b/>
                <w:i/>
                <w:sz w:val="24"/>
                <w:szCs w:val="24"/>
                <w:u w:val="single"/>
              </w:rPr>
            </w:pPr>
            <w:hyperlink r:id="rId288">
              <w:r w:rsidR="00543596" w:rsidRPr="00543596">
                <w:rPr>
                  <w:rFonts w:ascii="Times New Roman" w:eastAsia="Calibri" w:hAnsi="Times New Roman" w:cs="Times New Roman"/>
                  <w:color w:val="0000FF"/>
                  <w:sz w:val="28"/>
                  <w:szCs w:val="28"/>
                  <w:u w:val="single"/>
                  <w:lang w:val="kk-KZ"/>
                </w:rPr>
                <w:t>http://test.biologii.net/projti_test.php?test=3</w:t>
              </w:r>
            </w:hyperlink>
          </w:p>
        </w:tc>
      </w:tr>
      <w:tr w:rsidR="00543596" w:rsidRPr="00543596" w14:paraId="06FB240C" w14:textId="77777777" w:rsidTr="00E507FF">
        <w:trPr>
          <w:trHeight w:val="597"/>
        </w:trPr>
        <w:tc>
          <w:tcPr>
            <w:tcW w:w="9215" w:type="dxa"/>
            <w:gridSpan w:val="2"/>
            <w:shd w:val="clear" w:color="auto" w:fill="B2A1C7"/>
          </w:tcPr>
          <w:p w14:paraId="569E038D" w14:textId="77777777" w:rsidR="00543596" w:rsidRPr="00543596" w:rsidRDefault="00543596" w:rsidP="00E507FF">
            <w:pPr>
              <w:spacing w:after="0"/>
              <w:ind w:firstLine="709"/>
              <w:jc w:val="center"/>
              <w:rPr>
                <w:rFonts w:ascii="Times New Roman" w:eastAsia="Calibri" w:hAnsi="Times New Roman" w:cs="Times New Roman"/>
                <w:sz w:val="24"/>
                <w:szCs w:val="24"/>
                <w:lang w:val="kk-KZ"/>
              </w:rPr>
            </w:pPr>
            <w:r w:rsidRPr="00543596">
              <w:rPr>
                <w:rFonts w:ascii="Times New Roman" w:eastAsia="Calibri" w:hAnsi="Times New Roman" w:cs="Times New Roman"/>
                <w:color w:val="000099"/>
                <w:lang w:val="en-US"/>
              </w:rPr>
              <w:lastRenderedPageBreak/>
              <w:t>III</w:t>
            </w:r>
            <w:r w:rsidRPr="00543596">
              <w:rPr>
                <w:rFonts w:ascii="Times New Roman" w:eastAsia="Calibri" w:hAnsi="Times New Roman" w:cs="Times New Roman"/>
                <w:color w:val="000099"/>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593ED132" w14:textId="77777777" w:rsidTr="00E507FF">
        <w:trPr>
          <w:trHeight w:val="271"/>
        </w:trPr>
        <w:tc>
          <w:tcPr>
            <w:tcW w:w="9215" w:type="dxa"/>
            <w:gridSpan w:val="2"/>
            <w:shd w:val="clear" w:color="auto" w:fill="B2A1C7"/>
          </w:tcPr>
          <w:p w14:paraId="6BA2A272"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lastRenderedPageBreak/>
              <w:t>Формативное оценивание по 100 бальной критериальной системе</w:t>
            </w:r>
          </w:p>
        </w:tc>
      </w:tr>
      <w:tr w:rsidR="00543596" w:rsidRPr="00543596" w14:paraId="585F4630" w14:textId="77777777" w:rsidTr="00E507FF">
        <w:trPr>
          <w:trHeight w:val="132"/>
        </w:trPr>
        <w:tc>
          <w:tcPr>
            <w:tcW w:w="9215" w:type="dxa"/>
            <w:gridSpan w:val="2"/>
            <w:shd w:val="clear" w:color="auto" w:fill="B2A1C7"/>
          </w:tcPr>
          <w:p w14:paraId="59EC46A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І уровень  (</w:t>
            </w:r>
            <w:r w:rsidRPr="00543596">
              <w:rPr>
                <w:rFonts w:ascii="Times New Roman" w:eastAsia="Calibri" w:hAnsi="Times New Roman" w:cs="Times New Roman"/>
                <w:b/>
                <w:sz w:val="24"/>
                <w:szCs w:val="24"/>
              </w:rPr>
              <w:t>50 баллов</w:t>
            </w:r>
            <w:r w:rsidRPr="00543596">
              <w:rPr>
                <w:rFonts w:ascii="Times New Roman" w:eastAsia="Calibri" w:hAnsi="Times New Roman" w:cs="Times New Roman"/>
                <w:b/>
                <w:sz w:val="24"/>
                <w:szCs w:val="24"/>
                <w:lang w:val="kk-KZ"/>
              </w:rPr>
              <w:t>)</w:t>
            </w:r>
          </w:p>
        </w:tc>
      </w:tr>
      <w:tr w:rsidR="00543596" w:rsidRPr="00543596" w14:paraId="62154114" w14:textId="77777777" w:rsidTr="00E507FF">
        <w:tc>
          <w:tcPr>
            <w:tcW w:w="9215" w:type="dxa"/>
            <w:gridSpan w:val="2"/>
            <w:shd w:val="clear" w:color="auto" w:fill="B2A1C7"/>
          </w:tcPr>
          <w:p w14:paraId="5A149141"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«Узнавание» </w:t>
            </w:r>
          </w:p>
        </w:tc>
      </w:tr>
      <w:tr w:rsidR="00543596" w:rsidRPr="00543596" w14:paraId="07FA5B30" w14:textId="77777777" w:rsidTr="00E507FF">
        <w:tc>
          <w:tcPr>
            <w:tcW w:w="9215" w:type="dxa"/>
            <w:gridSpan w:val="2"/>
            <w:shd w:val="clear" w:color="auto" w:fill="auto"/>
          </w:tcPr>
          <w:p w14:paraId="646E8DA1" w14:textId="77777777" w:rsidR="00543596" w:rsidRPr="00543596" w:rsidRDefault="00543596" w:rsidP="00E507FF">
            <w:pPr>
              <w:shd w:val="clear" w:color="auto" w:fill="FFFFFF"/>
              <w:spacing w:after="160" w:line="259" w:lineRule="auto"/>
              <w:ind w:left="567"/>
              <w:contextualSpacing/>
              <w:rPr>
                <w:rFonts w:ascii="Times New Roman" w:hAnsi="Times New Roman" w:cs="Times New Roman"/>
                <w:b/>
                <w:i/>
                <w:sz w:val="28"/>
                <w:szCs w:val="28"/>
              </w:rPr>
            </w:pPr>
            <w:r w:rsidRPr="00543596">
              <w:rPr>
                <w:rFonts w:ascii="Times New Roman" w:hAnsi="Times New Roman" w:cs="Times New Roman"/>
                <w:b/>
                <w:i/>
                <w:sz w:val="28"/>
                <w:szCs w:val="28"/>
              </w:rPr>
              <w:t>1-задание:</w:t>
            </w:r>
          </w:p>
          <w:p w14:paraId="003C52E0" w14:textId="77777777" w:rsidR="00543596" w:rsidRPr="00543596" w:rsidRDefault="00543596" w:rsidP="00E507FF">
            <w:pPr>
              <w:numPr>
                <w:ilvl w:val="0"/>
                <w:numId w:val="212"/>
              </w:numPr>
              <w:shd w:val="clear" w:color="auto" w:fill="FFFFFF"/>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lang w:val="kk-KZ"/>
              </w:rPr>
              <w:t>Что называют покровными тканями</w:t>
            </w:r>
            <w:r w:rsidRPr="00543596">
              <w:rPr>
                <w:rFonts w:ascii="Times New Roman" w:hAnsi="Times New Roman"/>
                <w:b/>
                <w:sz w:val="28"/>
                <w:szCs w:val="28"/>
                <w:lang w:val="kk-KZ"/>
              </w:rPr>
              <w:t>? Ответ:</w:t>
            </w:r>
            <w:r w:rsidRPr="00543596">
              <w:rPr>
                <w:rFonts w:ascii="Times New Roman" w:hAnsi="Times New Roman"/>
                <w:bCs/>
                <w:color w:val="000000" w:themeColor="text1"/>
                <w:sz w:val="28"/>
                <w:szCs w:val="28"/>
                <w:shd w:val="clear" w:color="auto" w:fill="FFFFFF"/>
              </w:rPr>
              <w:t xml:space="preserve"> </w:t>
            </w:r>
            <w:r w:rsidRPr="00543596">
              <w:rPr>
                <w:rFonts w:ascii="Times New Roman" w:hAnsi="Times New Roman"/>
                <w:sz w:val="28"/>
                <w:szCs w:val="28"/>
              </w:rPr>
              <w:t xml:space="preserve">Покровными тканями называют ткани, покрывающие тело растения и взаимодействующие с </w:t>
            </w:r>
            <w:r w:rsidRPr="00543596">
              <w:rPr>
                <w:rFonts w:ascii="Times New Roman" w:hAnsi="Times New Roman"/>
                <w:i/>
                <w:sz w:val="28"/>
                <w:szCs w:val="28"/>
                <w:u w:val="single"/>
              </w:rPr>
              <w:t>внешней</w:t>
            </w:r>
            <w:r w:rsidRPr="00543596">
              <w:rPr>
                <w:rFonts w:ascii="Times New Roman" w:hAnsi="Times New Roman"/>
                <w:sz w:val="28"/>
                <w:szCs w:val="28"/>
              </w:rPr>
              <w:t xml:space="preserve"> средой. </w:t>
            </w:r>
          </w:p>
          <w:p w14:paraId="254418BE" w14:textId="77777777" w:rsidR="00543596" w:rsidRPr="00543596" w:rsidRDefault="00543596" w:rsidP="00E507FF">
            <w:pPr>
              <w:numPr>
                <w:ilvl w:val="0"/>
                <w:numId w:val="212"/>
              </w:numPr>
              <w:shd w:val="clear" w:color="auto" w:fill="FFFFFF"/>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lang w:val="kk-KZ"/>
              </w:rPr>
              <w:t>Что относят к покровным тканям?</w:t>
            </w:r>
            <w:r w:rsidRPr="00543596">
              <w:rPr>
                <w:rFonts w:ascii="Times New Roman" w:hAnsi="Times New Roman"/>
                <w:b/>
                <w:sz w:val="28"/>
                <w:szCs w:val="28"/>
                <w:lang w:val="kk-KZ"/>
              </w:rPr>
              <w:t xml:space="preserve"> Ответ:</w:t>
            </w:r>
            <w:r w:rsidRPr="00543596">
              <w:rPr>
                <w:rFonts w:ascii="Times New Roman" w:hAnsi="Times New Roman"/>
                <w:bCs/>
                <w:color w:val="000000" w:themeColor="text1"/>
                <w:sz w:val="28"/>
                <w:szCs w:val="28"/>
                <w:shd w:val="clear" w:color="auto" w:fill="FFFFFF"/>
              </w:rPr>
              <w:t xml:space="preserve"> </w:t>
            </w:r>
            <w:r w:rsidRPr="00543596">
              <w:rPr>
                <w:rFonts w:ascii="Times New Roman" w:hAnsi="Times New Roman"/>
                <w:sz w:val="28"/>
                <w:szCs w:val="28"/>
              </w:rPr>
              <w:t xml:space="preserve">Покровным тканям относятся </w:t>
            </w:r>
            <w:r w:rsidRPr="00543596">
              <w:rPr>
                <w:rFonts w:ascii="Times New Roman" w:hAnsi="Times New Roman"/>
                <w:i/>
                <w:sz w:val="28"/>
                <w:szCs w:val="28"/>
                <w:u w:val="single"/>
              </w:rPr>
              <w:t xml:space="preserve">первичная </w:t>
            </w:r>
            <w:r w:rsidRPr="00543596">
              <w:rPr>
                <w:rFonts w:ascii="Times New Roman" w:hAnsi="Times New Roman"/>
                <w:sz w:val="28"/>
                <w:szCs w:val="28"/>
              </w:rPr>
              <w:t xml:space="preserve">покровная ткань – кожица, </w:t>
            </w:r>
            <w:r w:rsidRPr="00543596">
              <w:rPr>
                <w:rFonts w:ascii="Times New Roman" w:hAnsi="Times New Roman"/>
                <w:i/>
                <w:sz w:val="28"/>
                <w:szCs w:val="28"/>
                <w:u w:val="single"/>
              </w:rPr>
              <w:t>вторичная</w:t>
            </w:r>
            <w:r w:rsidRPr="00543596">
              <w:rPr>
                <w:rFonts w:ascii="Times New Roman" w:hAnsi="Times New Roman"/>
                <w:sz w:val="28"/>
                <w:szCs w:val="28"/>
              </w:rPr>
              <w:t xml:space="preserve"> покровная ткань – перидерма и </w:t>
            </w:r>
            <w:r w:rsidRPr="00543596">
              <w:rPr>
                <w:rFonts w:ascii="Times New Roman" w:hAnsi="Times New Roman"/>
                <w:i/>
                <w:sz w:val="28"/>
                <w:szCs w:val="28"/>
                <w:u w:val="single"/>
              </w:rPr>
              <w:t xml:space="preserve">третичная </w:t>
            </w:r>
            <w:r w:rsidRPr="00543596">
              <w:rPr>
                <w:rFonts w:ascii="Times New Roman" w:hAnsi="Times New Roman"/>
                <w:sz w:val="28"/>
                <w:szCs w:val="28"/>
              </w:rPr>
              <w:t>покровная ткань – корка.</w:t>
            </w:r>
          </w:p>
          <w:p w14:paraId="407601CC" w14:textId="77777777" w:rsidR="00543596" w:rsidRPr="00543596" w:rsidRDefault="00543596" w:rsidP="00E507FF">
            <w:pPr>
              <w:numPr>
                <w:ilvl w:val="0"/>
                <w:numId w:val="212"/>
              </w:numPr>
              <w:shd w:val="clear" w:color="auto" w:fill="FFFFFF"/>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lang w:val="kk-KZ"/>
              </w:rPr>
              <w:t>Какую роль выполняют покровные ткани?</w:t>
            </w:r>
            <w:r w:rsidRPr="00543596">
              <w:rPr>
                <w:rFonts w:ascii="Times New Roman" w:hAnsi="Times New Roman"/>
                <w:b/>
                <w:sz w:val="28"/>
                <w:szCs w:val="28"/>
                <w:lang w:val="kk-KZ"/>
              </w:rPr>
              <w:t xml:space="preserve"> Ответ:</w:t>
            </w:r>
            <w:r w:rsidRPr="00543596">
              <w:rPr>
                <w:rFonts w:ascii="Times New Roman" w:hAnsi="Times New Roman"/>
                <w:bCs/>
                <w:color w:val="000000" w:themeColor="text1"/>
                <w:sz w:val="28"/>
                <w:szCs w:val="28"/>
                <w:shd w:val="clear" w:color="auto" w:fill="FFFFFF"/>
              </w:rPr>
              <w:t xml:space="preserve"> </w:t>
            </w:r>
            <w:r w:rsidRPr="00543596">
              <w:rPr>
                <w:rFonts w:ascii="Times New Roman" w:hAnsi="Times New Roman"/>
                <w:sz w:val="28"/>
                <w:szCs w:val="28"/>
              </w:rPr>
              <w:t xml:space="preserve">Они защищают внутренние ткани от действия неблагоприятных </w:t>
            </w:r>
            <w:r w:rsidRPr="00543596">
              <w:rPr>
                <w:rFonts w:ascii="Times New Roman" w:hAnsi="Times New Roman"/>
                <w:i/>
                <w:sz w:val="28"/>
                <w:szCs w:val="28"/>
                <w:u w:val="single"/>
              </w:rPr>
              <w:t>факторов</w:t>
            </w:r>
            <w:r w:rsidRPr="00543596">
              <w:rPr>
                <w:rFonts w:ascii="Times New Roman" w:hAnsi="Times New Roman"/>
                <w:sz w:val="28"/>
                <w:szCs w:val="28"/>
              </w:rPr>
              <w:t xml:space="preserve"> среды, </w:t>
            </w:r>
            <w:r w:rsidRPr="00543596">
              <w:rPr>
                <w:rFonts w:ascii="Times New Roman" w:hAnsi="Times New Roman"/>
                <w:i/>
                <w:sz w:val="28"/>
                <w:szCs w:val="28"/>
                <w:u w:val="single"/>
              </w:rPr>
              <w:t>регулируют</w:t>
            </w:r>
            <w:r w:rsidRPr="00543596">
              <w:rPr>
                <w:rFonts w:ascii="Times New Roman" w:hAnsi="Times New Roman"/>
                <w:sz w:val="28"/>
                <w:szCs w:val="28"/>
              </w:rPr>
              <w:t xml:space="preserve"> газообмен и транспирацию. </w:t>
            </w:r>
          </w:p>
          <w:p w14:paraId="0A2FCFFF" w14:textId="77777777" w:rsidR="00543596" w:rsidRPr="00543596" w:rsidRDefault="00543596" w:rsidP="00E507FF">
            <w:pPr>
              <w:numPr>
                <w:ilvl w:val="0"/>
                <w:numId w:val="212"/>
              </w:numPr>
              <w:shd w:val="clear" w:color="auto" w:fill="FFFFFF"/>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Где располагаются покровные ткани?</w:t>
            </w:r>
            <w:r w:rsidRPr="00543596">
              <w:rPr>
                <w:rFonts w:ascii="Times New Roman" w:hAnsi="Times New Roman"/>
                <w:b/>
                <w:sz w:val="28"/>
                <w:szCs w:val="28"/>
              </w:rPr>
              <w:t xml:space="preserve"> </w:t>
            </w:r>
            <w:r w:rsidRPr="00543596">
              <w:rPr>
                <w:rFonts w:ascii="Times New Roman" w:hAnsi="Times New Roman"/>
                <w:b/>
                <w:sz w:val="28"/>
                <w:szCs w:val="28"/>
                <w:lang w:val="kk-KZ"/>
              </w:rPr>
              <w:t>Ответ:</w:t>
            </w:r>
            <w:r w:rsidRPr="00543596">
              <w:rPr>
                <w:rFonts w:ascii="Times New Roman" w:hAnsi="Times New Roman"/>
                <w:bCs/>
                <w:sz w:val="28"/>
                <w:szCs w:val="28"/>
                <w:shd w:val="clear" w:color="auto" w:fill="FFFFFF"/>
              </w:rPr>
              <w:t xml:space="preserve"> </w:t>
            </w:r>
            <w:r w:rsidRPr="00543596">
              <w:rPr>
                <w:rFonts w:ascii="Times New Roman" w:hAnsi="Times New Roman"/>
                <w:sz w:val="28"/>
                <w:szCs w:val="28"/>
                <w:shd w:val="clear" w:color="auto" w:fill="FFFFFF"/>
              </w:rPr>
              <w:t>Покровные ткани - наружные ткани </w:t>
            </w:r>
            <w:hyperlink r:id="rId289" w:history="1">
              <w:r w:rsidRPr="00543596">
                <w:rPr>
                  <w:rFonts w:ascii="Times New Roman" w:hAnsi="Times New Roman" w:cs="Times New Roman"/>
                  <w:sz w:val="28"/>
                  <w:szCs w:val="28"/>
                  <w:highlight w:val="white"/>
                  <w:u w:val="single"/>
                </w:rPr>
                <w:t>растения</w:t>
              </w:r>
            </w:hyperlink>
            <w:r w:rsidRPr="00543596">
              <w:rPr>
                <w:rFonts w:ascii="Times New Roman" w:hAnsi="Times New Roman"/>
                <w:sz w:val="28"/>
                <w:szCs w:val="28"/>
                <w:shd w:val="clear" w:color="auto" w:fill="FFFFFF"/>
              </w:rPr>
              <w:t xml:space="preserve">. </w:t>
            </w:r>
          </w:p>
          <w:p w14:paraId="674B17CA" w14:textId="77777777" w:rsidR="00543596" w:rsidRPr="00543596" w:rsidRDefault="00543596" w:rsidP="00E507FF">
            <w:pPr>
              <w:numPr>
                <w:ilvl w:val="0"/>
                <w:numId w:val="212"/>
              </w:numPr>
              <w:shd w:val="clear" w:color="auto" w:fill="FFFFFF"/>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lang w:val="kk-KZ"/>
              </w:rPr>
              <w:t>К каким тканям относят покровные ткани?</w:t>
            </w:r>
            <w:r w:rsidRPr="00543596">
              <w:rPr>
                <w:rFonts w:ascii="Times New Roman" w:hAnsi="Times New Roman"/>
                <w:b/>
                <w:sz w:val="28"/>
                <w:szCs w:val="28"/>
                <w:lang w:val="kk-KZ"/>
              </w:rPr>
              <w:t xml:space="preserve"> Ответ:</w:t>
            </w:r>
            <w:r w:rsidRPr="00543596">
              <w:rPr>
                <w:rFonts w:ascii="Times New Roman" w:hAnsi="Times New Roman"/>
                <w:bCs/>
                <w:sz w:val="28"/>
                <w:szCs w:val="28"/>
                <w:shd w:val="clear" w:color="auto" w:fill="FFFFFF"/>
              </w:rPr>
              <w:t xml:space="preserve"> </w:t>
            </w:r>
            <w:r w:rsidRPr="00543596">
              <w:rPr>
                <w:rFonts w:ascii="Times New Roman" w:hAnsi="Times New Roman"/>
                <w:sz w:val="28"/>
                <w:szCs w:val="28"/>
              </w:rPr>
              <w:t xml:space="preserve">Покровная ткань относится к защитным тканям. </w:t>
            </w:r>
          </w:p>
          <w:p w14:paraId="46DC9C64" w14:textId="77777777" w:rsidR="00543596" w:rsidRPr="00543596" w:rsidRDefault="00543596" w:rsidP="00E507FF">
            <w:pPr>
              <w:numPr>
                <w:ilvl w:val="0"/>
                <w:numId w:val="212"/>
              </w:numPr>
              <w:shd w:val="clear" w:color="auto" w:fill="FFFFFF"/>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lang w:val="kk-KZ"/>
              </w:rPr>
              <w:t xml:space="preserve">Какова роль покровных тканей? </w:t>
            </w:r>
            <w:r w:rsidRPr="00543596">
              <w:rPr>
                <w:rFonts w:ascii="Times New Roman" w:hAnsi="Times New Roman"/>
                <w:b/>
                <w:sz w:val="28"/>
                <w:szCs w:val="28"/>
                <w:lang w:val="kk-KZ"/>
              </w:rPr>
              <w:t>Ответ:</w:t>
            </w:r>
            <w:r w:rsidRPr="00543596">
              <w:rPr>
                <w:rFonts w:ascii="Times New Roman" w:hAnsi="Times New Roman"/>
                <w:bCs/>
                <w:sz w:val="28"/>
                <w:szCs w:val="28"/>
                <w:shd w:val="clear" w:color="auto" w:fill="FFFFFF"/>
              </w:rPr>
              <w:t xml:space="preserve"> </w:t>
            </w:r>
            <w:r w:rsidRPr="00543596">
              <w:rPr>
                <w:rFonts w:ascii="Times New Roman" w:hAnsi="Times New Roman"/>
                <w:sz w:val="28"/>
                <w:szCs w:val="28"/>
              </w:rPr>
              <w:t xml:space="preserve">Она необходима для того, чтобы защищать растение от резких перепадов </w:t>
            </w:r>
            <w:r w:rsidRPr="00543596">
              <w:rPr>
                <w:rFonts w:ascii="Times New Roman" w:hAnsi="Times New Roman"/>
                <w:i/>
                <w:sz w:val="28"/>
                <w:szCs w:val="28"/>
                <w:u w:val="single"/>
              </w:rPr>
              <w:t>температуры</w:t>
            </w:r>
            <w:r w:rsidRPr="00543596">
              <w:rPr>
                <w:rFonts w:ascii="Times New Roman" w:hAnsi="Times New Roman"/>
                <w:sz w:val="28"/>
                <w:szCs w:val="28"/>
              </w:rPr>
              <w:t xml:space="preserve">, от излишнего испарения </w:t>
            </w:r>
            <w:r w:rsidRPr="00543596">
              <w:rPr>
                <w:rFonts w:ascii="Times New Roman" w:hAnsi="Times New Roman"/>
                <w:i/>
                <w:sz w:val="28"/>
                <w:szCs w:val="28"/>
                <w:u w:val="single"/>
              </w:rPr>
              <w:t>воды</w:t>
            </w:r>
            <w:r w:rsidRPr="00543596">
              <w:rPr>
                <w:rFonts w:ascii="Times New Roman" w:hAnsi="Times New Roman"/>
                <w:sz w:val="28"/>
                <w:szCs w:val="28"/>
              </w:rPr>
              <w:t>, от микробов, грибов и от болезнетворных </w:t>
            </w:r>
            <w:hyperlink r:id="rId290" w:history="1">
              <w:r w:rsidRPr="00543596">
                <w:rPr>
                  <w:rFonts w:ascii="Times New Roman" w:hAnsi="Times New Roman" w:cs="Times New Roman"/>
                  <w:i/>
                  <w:sz w:val="28"/>
                  <w:szCs w:val="28"/>
                  <w:u w:val="single"/>
                </w:rPr>
                <w:t>бактерий</w:t>
              </w:r>
            </w:hyperlink>
            <w:r w:rsidRPr="00543596">
              <w:rPr>
                <w:rFonts w:ascii="Times New Roman" w:hAnsi="Times New Roman"/>
                <w:sz w:val="28"/>
                <w:szCs w:val="28"/>
              </w:rPr>
              <w:t> и </w:t>
            </w:r>
            <w:hyperlink r:id="rId291" w:history="1">
              <w:r w:rsidRPr="00543596">
                <w:rPr>
                  <w:rFonts w:ascii="Times New Roman" w:hAnsi="Times New Roman" w:cs="Times New Roman"/>
                  <w:i/>
                  <w:sz w:val="28"/>
                  <w:szCs w:val="28"/>
                  <w:u w:val="single"/>
                </w:rPr>
                <w:t>вирусов</w:t>
              </w:r>
            </w:hyperlink>
            <w:r w:rsidRPr="00543596">
              <w:rPr>
                <w:rFonts w:ascii="Times New Roman" w:hAnsi="Times New Roman"/>
                <w:sz w:val="28"/>
                <w:szCs w:val="28"/>
              </w:rPr>
              <w:t> и других неблагоприятных воздействий </w:t>
            </w:r>
            <w:hyperlink r:id="rId292" w:history="1">
              <w:r w:rsidRPr="00543596">
                <w:rPr>
                  <w:rFonts w:ascii="Times New Roman" w:hAnsi="Times New Roman" w:cs="Times New Roman"/>
                  <w:sz w:val="28"/>
                  <w:szCs w:val="28"/>
                </w:rPr>
                <w:t>окружающей среды</w:t>
              </w:r>
            </w:hyperlink>
            <w:r w:rsidRPr="00543596">
              <w:rPr>
                <w:rFonts w:ascii="Times New Roman" w:hAnsi="Times New Roman"/>
                <w:sz w:val="28"/>
                <w:szCs w:val="28"/>
              </w:rPr>
              <w:t xml:space="preserve">. </w:t>
            </w:r>
          </w:p>
          <w:p w14:paraId="18687369" w14:textId="77777777" w:rsidR="00543596" w:rsidRPr="00543596" w:rsidRDefault="00543596" w:rsidP="00E507FF">
            <w:pPr>
              <w:numPr>
                <w:ilvl w:val="0"/>
                <w:numId w:val="212"/>
              </w:numPr>
              <w:shd w:val="clear" w:color="auto" w:fill="FFFFFF"/>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lang w:val="kk-KZ"/>
              </w:rPr>
              <w:t>Что могут осуществлять покровные ткани?</w:t>
            </w:r>
            <w:r w:rsidRPr="00543596">
              <w:rPr>
                <w:rFonts w:ascii="Times New Roman" w:hAnsi="Times New Roman"/>
                <w:b/>
                <w:sz w:val="28"/>
                <w:szCs w:val="28"/>
                <w:lang w:val="kk-KZ"/>
              </w:rPr>
              <w:t xml:space="preserve"> Ответ:</w:t>
            </w:r>
            <w:r w:rsidRPr="00543596">
              <w:rPr>
                <w:rFonts w:ascii="Times New Roman" w:hAnsi="Times New Roman"/>
                <w:bCs/>
                <w:color w:val="000000" w:themeColor="text1"/>
                <w:sz w:val="28"/>
                <w:szCs w:val="28"/>
                <w:shd w:val="clear" w:color="auto" w:fill="FFFFFF"/>
              </w:rPr>
              <w:t xml:space="preserve"> </w:t>
            </w:r>
            <w:r w:rsidRPr="00543596">
              <w:rPr>
                <w:rFonts w:ascii="Times New Roman" w:hAnsi="Times New Roman"/>
                <w:color w:val="222222"/>
                <w:sz w:val="28"/>
                <w:szCs w:val="28"/>
              </w:rPr>
              <w:t xml:space="preserve">Покровные ткани осуществляют всасывание и выделение </w:t>
            </w:r>
            <w:r w:rsidRPr="00543596">
              <w:rPr>
                <w:rFonts w:ascii="Times New Roman" w:hAnsi="Times New Roman"/>
                <w:i/>
                <w:color w:val="222222"/>
                <w:sz w:val="28"/>
                <w:szCs w:val="28"/>
                <w:u w:val="single"/>
              </w:rPr>
              <w:t>воды</w:t>
            </w:r>
            <w:r w:rsidRPr="00543596">
              <w:rPr>
                <w:rFonts w:ascii="Times New Roman" w:hAnsi="Times New Roman"/>
                <w:color w:val="222222"/>
                <w:sz w:val="28"/>
                <w:szCs w:val="28"/>
              </w:rPr>
              <w:t xml:space="preserve"> и других веществ. </w:t>
            </w:r>
          </w:p>
          <w:p w14:paraId="7A2036C4" w14:textId="77777777" w:rsidR="00543596" w:rsidRPr="00543596" w:rsidRDefault="00543596" w:rsidP="00E507FF">
            <w:pPr>
              <w:shd w:val="clear" w:color="auto" w:fill="FFFFFF"/>
              <w:spacing w:after="0" w:line="240" w:lineRule="auto"/>
              <w:ind w:left="34" w:firstLine="533"/>
              <w:jc w:val="both"/>
              <w:rPr>
                <w:rFonts w:ascii="Times New Roman" w:eastAsia="Times New Roman" w:hAnsi="Times New Roman" w:cs="Times New Roman"/>
                <w:b/>
                <w:sz w:val="28"/>
                <w:szCs w:val="28"/>
                <w:lang w:val="kk-KZ" w:eastAsia="ru-RU"/>
              </w:rPr>
            </w:pPr>
            <w:r w:rsidRPr="00543596">
              <w:rPr>
                <w:rFonts w:ascii="Times New Roman" w:eastAsia="Calibri" w:hAnsi="Times New Roman" w:cs="Times New Roman"/>
                <w:b/>
                <w:i/>
                <w:sz w:val="28"/>
                <w:szCs w:val="28"/>
              </w:rPr>
              <w:t>2-задание</w:t>
            </w:r>
            <w:r w:rsidRPr="00543596">
              <w:rPr>
                <w:rFonts w:ascii="Times New Roman" w:eastAsia="Times New Roman" w:hAnsi="Times New Roman" w:cs="Times New Roman"/>
                <w:b/>
                <w:sz w:val="28"/>
                <w:szCs w:val="28"/>
                <w:lang w:val="kk-KZ" w:eastAsia="ru-RU"/>
              </w:rPr>
              <w:t xml:space="preserve">: </w:t>
            </w:r>
          </w:p>
          <w:p w14:paraId="40E2032D" w14:textId="77777777" w:rsidR="00543596" w:rsidRPr="00543596" w:rsidRDefault="00543596" w:rsidP="00E507FF">
            <w:pPr>
              <w:numPr>
                <w:ilvl w:val="0"/>
                <w:numId w:val="213"/>
              </w:numPr>
              <w:shd w:val="clear" w:color="auto" w:fill="FFFFFF"/>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Как происходит газообмен через покровные ткани? </w:t>
            </w:r>
            <w:r w:rsidRPr="00543596">
              <w:rPr>
                <w:rFonts w:ascii="Times New Roman" w:hAnsi="Times New Roman" w:cs="Times New Roman"/>
                <w:b/>
                <w:sz w:val="28"/>
                <w:szCs w:val="28"/>
                <w:lang w:val="kk-KZ"/>
              </w:rPr>
              <w:t>Ответ:</w:t>
            </w:r>
            <w:r w:rsidRPr="00543596">
              <w:rPr>
                <w:rFonts w:ascii="Times New Roman" w:hAnsi="Times New Roman" w:cs="Times New Roman"/>
                <w:bCs/>
                <w:sz w:val="28"/>
                <w:szCs w:val="28"/>
                <w:shd w:val="clear" w:color="auto" w:fill="FFFFFF"/>
              </w:rPr>
              <w:t xml:space="preserve"> </w:t>
            </w:r>
            <w:r w:rsidRPr="00543596">
              <w:rPr>
                <w:rFonts w:ascii="Times New Roman" w:hAnsi="Times New Roman" w:cs="Times New Roman"/>
                <w:sz w:val="28"/>
                <w:szCs w:val="28"/>
              </w:rPr>
              <w:t xml:space="preserve">Через покровные ткани стебля осуществляется </w:t>
            </w:r>
            <w:hyperlink r:id="rId293" w:history="1">
              <w:r w:rsidRPr="00543596">
                <w:rPr>
                  <w:rFonts w:ascii="Times New Roman" w:hAnsi="Times New Roman" w:cs="Times New Roman"/>
                  <w:sz w:val="28"/>
                  <w:szCs w:val="28"/>
                  <w:u w:val="single"/>
                </w:rPr>
                <w:t>газообмен</w:t>
              </w:r>
            </w:hyperlink>
            <w:r w:rsidRPr="00543596">
              <w:rPr>
                <w:rFonts w:ascii="Times New Roman" w:hAnsi="Times New Roman" w:cs="Times New Roman"/>
                <w:sz w:val="28"/>
                <w:szCs w:val="28"/>
              </w:rPr>
              <w:t>. В </w:t>
            </w:r>
            <w:hyperlink r:id="rId294" w:history="1">
              <w:r w:rsidRPr="00543596">
                <w:rPr>
                  <w:rFonts w:ascii="Times New Roman" w:hAnsi="Times New Roman" w:cs="Times New Roman"/>
                  <w:sz w:val="28"/>
                  <w:szCs w:val="28"/>
                  <w:u w:val="single"/>
                </w:rPr>
                <w:t>эпидерме</w:t>
              </w:r>
            </w:hyperlink>
            <w:r w:rsidRPr="00543596">
              <w:rPr>
                <w:rFonts w:ascii="Times New Roman" w:hAnsi="Times New Roman" w:cs="Times New Roman"/>
                <w:sz w:val="28"/>
                <w:szCs w:val="28"/>
              </w:rPr>
              <w:t> он происходит через </w:t>
            </w:r>
            <w:hyperlink r:id="rId295" w:history="1">
              <w:r w:rsidRPr="00543596">
                <w:rPr>
                  <w:rFonts w:ascii="Times New Roman" w:hAnsi="Times New Roman" w:cs="Times New Roman"/>
                  <w:sz w:val="28"/>
                  <w:szCs w:val="28"/>
                  <w:u w:val="single"/>
                </w:rPr>
                <w:t>устьица</w:t>
              </w:r>
            </w:hyperlink>
            <w:r w:rsidRPr="00543596">
              <w:rPr>
                <w:rFonts w:ascii="Times New Roman" w:hAnsi="Times New Roman" w:cs="Times New Roman"/>
                <w:sz w:val="28"/>
                <w:szCs w:val="28"/>
              </w:rPr>
              <w:t>. После образования </w:t>
            </w:r>
            <w:hyperlink r:id="rId296" w:history="1">
              <w:r w:rsidRPr="00543596">
                <w:rPr>
                  <w:rFonts w:ascii="Times New Roman" w:hAnsi="Times New Roman" w:cs="Times New Roman"/>
                  <w:sz w:val="28"/>
                  <w:szCs w:val="28"/>
                  <w:u w:val="single"/>
                </w:rPr>
                <w:t>перидермы</w:t>
              </w:r>
            </w:hyperlink>
            <w:r w:rsidRPr="00543596">
              <w:rPr>
                <w:rFonts w:ascii="Times New Roman" w:hAnsi="Times New Roman" w:cs="Times New Roman"/>
                <w:sz w:val="28"/>
                <w:szCs w:val="28"/>
              </w:rPr>
              <w:t xml:space="preserve"> эпидерма отмирает и </w:t>
            </w:r>
            <w:proofErr w:type="spellStart"/>
            <w:r w:rsidRPr="00543596">
              <w:rPr>
                <w:rFonts w:ascii="Times New Roman" w:hAnsi="Times New Roman" w:cs="Times New Roman"/>
                <w:sz w:val="28"/>
                <w:szCs w:val="28"/>
              </w:rPr>
              <w:t>слущивается</w:t>
            </w:r>
            <w:proofErr w:type="spellEnd"/>
            <w:r w:rsidRPr="00543596">
              <w:rPr>
                <w:rFonts w:ascii="Times New Roman" w:hAnsi="Times New Roman" w:cs="Times New Roman"/>
                <w:sz w:val="28"/>
                <w:szCs w:val="28"/>
              </w:rPr>
              <w:t>, и газообмен идёт через </w:t>
            </w:r>
            <w:hyperlink r:id="rId297" w:history="1">
              <w:r w:rsidRPr="00543596">
                <w:rPr>
                  <w:rFonts w:ascii="Times New Roman" w:hAnsi="Times New Roman" w:cs="Times New Roman"/>
                  <w:sz w:val="28"/>
                  <w:szCs w:val="28"/>
                </w:rPr>
                <w:t>чечевички</w:t>
              </w:r>
            </w:hyperlink>
            <w:r w:rsidRPr="00543596">
              <w:rPr>
                <w:rFonts w:ascii="Times New Roman" w:hAnsi="Times New Roman" w:cs="Times New Roman"/>
                <w:sz w:val="28"/>
                <w:szCs w:val="28"/>
              </w:rPr>
              <w:t xml:space="preserve">. </w:t>
            </w:r>
          </w:p>
          <w:p w14:paraId="39A0A67F" w14:textId="77777777" w:rsidR="00543596" w:rsidRPr="00543596" w:rsidRDefault="00543596" w:rsidP="00E507FF">
            <w:pPr>
              <w:numPr>
                <w:ilvl w:val="0"/>
                <w:numId w:val="213"/>
              </w:numPr>
              <w:shd w:val="clear" w:color="auto" w:fill="FFFFFF"/>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Какие образования имеет эпидерма?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sz w:val="28"/>
                <w:szCs w:val="28"/>
                <w:shd w:val="clear" w:color="auto" w:fill="FFFFFF"/>
              </w:rPr>
              <w:t xml:space="preserve"> </w:t>
            </w:r>
            <w:r w:rsidRPr="00543596">
              <w:rPr>
                <w:rFonts w:ascii="Times New Roman" w:hAnsi="Times New Roman" w:cs="Times New Roman"/>
                <w:sz w:val="28"/>
                <w:szCs w:val="28"/>
              </w:rPr>
              <w:t>Часто эпидерма растений несёт различные образования: </w:t>
            </w:r>
            <w:proofErr w:type="spellStart"/>
            <w:r w:rsidR="00000000">
              <w:fldChar w:fldCharType="begin"/>
            </w:r>
            <w:r w:rsidR="00000000">
              <w:instrText>HYPERLINK "https://ru.wikipedia.org/wiki/Эмергенцы"</w:instrText>
            </w:r>
            <w:r w:rsidR="00000000">
              <w:fldChar w:fldCharType="separate"/>
            </w:r>
            <w:r w:rsidRPr="00543596">
              <w:rPr>
                <w:rFonts w:ascii="Times New Roman" w:hAnsi="Times New Roman" w:cs="Times New Roman"/>
                <w:sz w:val="28"/>
                <w:szCs w:val="28"/>
                <w:u w:val="single"/>
              </w:rPr>
              <w:t>эмергенцы</w:t>
            </w:r>
            <w:proofErr w:type="spellEnd"/>
            <w:r w:rsidR="00000000">
              <w:rPr>
                <w:rFonts w:ascii="Times New Roman" w:hAnsi="Times New Roman" w:cs="Times New Roman"/>
                <w:sz w:val="28"/>
                <w:szCs w:val="28"/>
                <w:u w:val="single"/>
              </w:rPr>
              <w:fldChar w:fldCharType="end"/>
            </w:r>
            <w:r w:rsidRPr="00543596">
              <w:rPr>
                <w:rFonts w:ascii="Times New Roman" w:hAnsi="Times New Roman" w:cs="Times New Roman"/>
                <w:sz w:val="28"/>
                <w:szCs w:val="28"/>
              </w:rPr>
              <w:t xml:space="preserve">, кроющие и </w:t>
            </w:r>
            <w:r w:rsidRPr="00543596">
              <w:rPr>
                <w:rFonts w:ascii="Times New Roman" w:hAnsi="Times New Roman" w:cs="Times New Roman"/>
                <w:i/>
                <w:sz w:val="28"/>
                <w:szCs w:val="28"/>
                <w:u w:val="single"/>
              </w:rPr>
              <w:t>железистые</w:t>
            </w:r>
            <w:r w:rsidRPr="00543596">
              <w:rPr>
                <w:rFonts w:ascii="Times New Roman" w:hAnsi="Times New Roman" w:cs="Times New Roman"/>
                <w:sz w:val="28"/>
                <w:szCs w:val="28"/>
              </w:rPr>
              <w:t> </w:t>
            </w:r>
            <w:hyperlink r:id="rId298" w:history="1">
              <w:r w:rsidRPr="00543596">
                <w:rPr>
                  <w:rFonts w:ascii="Times New Roman" w:hAnsi="Times New Roman" w:cs="Times New Roman"/>
                  <w:sz w:val="28"/>
                  <w:szCs w:val="28"/>
                  <w:u w:val="single"/>
                </w:rPr>
                <w:t>волоски (трихомы)</w:t>
              </w:r>
            </w:hyperlink>
            <w:r w:rsidRPr="00543596">
              <w:rPr>
                <w:rFonts w:ascii="Times New Roman" w:hAnsi="Times New Roman" w:cs="Times New Roman"/>
                <w:sz w:val="28"/>
                <w:szCs w:val="28"/>
              </w:rPr>
              <w:t xml:space="preserve">, составляющие опушение растения. </w:t>
            </w:r>
          </w:p>
          <w:p w14:paraId="6320251C" w14:textId="77777777" w:rsidR="00543596" w:rsidRPr="00543596" w:rsidRDefault="00543596" w:rsidP="00E507FF">
            <w:pPr>
              <w:numPr>
                <w:ilvl w:val="0"/>
                <w:numId w:val="213"/>
              </w:numPr>
              <w:shd w:val="clear" w:color="auto" w:fill="FFFFFF"/>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Какими клетками образованы покровные ткани?</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Покровные ткани растений образованы клетками, живыми и мертвыми, способными пропускать </w:t>
            </w:r>
            <w:r w:rsidRPr="00543596">
              <w:rPr>
                <w:rFonts w:ascii="Times New Roman" w:hAnsi="Times New Roman" w:cs="Times New Roman"/>
                <w:i/>
                <w:color w:val="0D0D0D" w:themeColor="text1" w:themeTint="F2"/>
                <w:sz w:val="28"/>
                <w:szCs w:val="28"/>
                <w:u w:val="single"/>
              </w:rPr>
              <w:t>воздух</w:t>
            </w:r>
            <w:r w:rsidRPr="00543596">
              <w:rPr>
                <w:rFonts w:ascii="Times New Roman" w:hAnsi="Times New Roman" w:cs="Times New Roman"/>
                <w:color w:val="0D0D0D" w:themeColor="text1" w:themeTint="F2"/>
                <w:sz w:val="28"/>
                <w:szCs w:val="28"/>
              </w:rPr>
              <w:t>, обеспечивая необходимый для</w:t>
            </w:r>
            <w:r w:rsidRPr="00543596">
              <w:rPr>
                <w:rFonts w:ascii="Times New Roman" w:hAnsi="Times New Roman" w:cs="Times New Roman"/>
                <w:i/>
                <w:color w:val="0D0D0D" w:themeColor="text1" w:themeTint="F2"/>
                <w:sz w:val="28"/>
                <w:szCs w:val="28"/>
                <w:u w:val="single"/>
              </w:rPr>
              <w:t xml:space="preserve"> роста</w:t>
            </w:r>
            <w:r w:rsidRPr="00543596">
              <w:rPr>
                <w:rFonts w:ascii="Times New Roman" w:hAnsi="Times New Roman" w:cs="Times New Roman"/>
                <w:color w:val="0D0D0D" w:themeColor="text1" w:themeTint="F2"/>
                <w:sz w:val="28"/>
                <w:szCs w:val="28"/>
              </w:rPr>
              <w:t xml:space="preserve"> растения газообмен. </w:t>
            </w:r>
          </w:p>
          <w:p w14:paraId="633C8E3E" w14:textId="77777777" w:rsidR="00543596" w:rsidRPr="00543596" w:rsidRDefault="00543596" w:rsidP="00E507FF">
            <w:pPr>
              <w:numPr>
                <w:ilvl w:val="0"/>
                <w:numId w:val="213"/>
              </w:numPr>
              <w:shd w:val="clear" w:color="auto" w:fill="FFFFFF"/>
              <w:spacing w:after="0" w:line="240" w:lineRule="auto"/>
              <w:ind w:firstLine="709"/>
              <w:contextualSpacing/>
              <w:jc w:val="both"/>
              <w:rPr>
                <w:rFonts w:ascii="Times New Roman" w:hAnsi="Times New Roman" w:cs="Times New Roman"/>
                <w:b/>
                <w:color w:val="0D0D0D" w:themeColor="text1" w:themeTint="F2"/>
                <w:sz w:val="28"/>
                <w:szCs w:val="28"/>
              </w:rPr>
            </w:pPr>
            <w:r w:rsidRPr="00543596">
              <w:rPr>
                <w:rFonts w:ascii="Times New Roman" w:hAnsi="Times New Roman" w:cs="Times New Roman"/>
                <w:sz w:val="28"/>
                <w:szCs w:val="28"/>
                <w:lang w:val="kk-KZ"/>
              </w:rPr>
              <w:t>Какие виды порковных тканей знаете?</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iCs/>
                <w:color w:val="0D0D0D" w:themeColor="text1" w:themeTint="F2"/>
                <w:sz w:val="28"/>
                <w:szCs w:val="28"/>
              </w:rPr>
              <w:t>Покровные ткани р</w:t>
            </w:r>
            <w:r w:rsidRPr="00543596">
              <w:rPr>
                <w:rFonts w:ascii="Times New Roman" w:hAnsi="Times New Roman" w:cs="Times New Roman"/>
                <w:color w:val="0D0D0D" w:themeColor="text1" w:themeTint="F2"/>
                <w:sz w:val="28"/>
                <w:szCs w:val="28"/>
              </w:rPr>
              <w:t>азличают:</w:t>
            </w:r>
            <w:r w:rsidRPr="00543596">
              <w:rPr>
                <w:rFonts w:ascii="Times New Roman" w:hAnsi="Times New Roman" w:cs="Times New Roman"/>
                <w:b/>
                <w:color w:val="0D0D0D" w:themeColor="text1" w:themeTint="F2"/>
                <w:sz w:val="28"/>
                <w:szCs w:val="28"/>
              </w:rPr>
              <w:t xml:space="preserve"> </w:t>
            </w:r>
            <w:r w:rsidRPr="00543596">
              <w:rPr>
                <w:rFonts w:ascii="Times New Roman" w:hAnsi="Times New Roman" w:cs="Times New Roman"/>
                <w:color w:val="0D0D0D" w:themeColor="text1" w:themeTint="F2"/>
                <w:sz w:val="28"/>
                <w:szCs w:val="28"/>
              </w:rPr>
              <w:t xml:space="preserve">эпидерму, </w:t>
            </w:r>
            <w:r w:rsidRPr="00543596">
              <w:rPr>
                <w:rFonts w:ascii="Times New Roman" w:hAnsi="Times New Roman" w:cs="Times New Roman"/>
                <w:i/>
                <w:color w:val="0D0D0D" w:themeColor="text1" w:themeTint="F2"/>
                <w:sz w:val="28"/>
                <w:szCs w:val="28"/>
                <w:u w:val="single"/>
              </w:rPr>
              <w:t xml:space="preserve">перидерму </w:t>
            </w:r>
            <w:r w:rsidRPr="00543596">
              <w:rPr>
                <w:rFonts w:ascii="Times New Roman" w:hAnsi="Times New Roman" w:cs="Times New Roman"/>
                <w:color w:val="0D0D0D" w:themeColor="text1" w:themeTint="F2"/>
                <w:sz w:val="28"/>
                <w:szCs w:val="28"/>
              </w:rPr>
              <w:t>и корку.</w:t>
            </w:r>
            <w:r w:rsidRPr="00543596">
              <w:rPr>
                <w:rFonts w:ascii="Times New Roman" w:hAnsi="Times New Roman" w:cs="Times New Roman"/>
                <w:b/>
                <w:color w:val="0D0D0D" w:themeColor="text1" w:themeTint="F2"/>
                <w:sz w:val="28"/>
                <w:szCs w:val="28"/>
              </w:rPr>
              <w:t xml:space="preserve"> </w:t>
            </w:r>
          </w:p>
          <w:p w14:paraId="2529D005" w14:textId="77777777" w:rsidR="00543596" w:rsidRPr="00543596" w:rsidRDefault="00543596" w:rsidP="00E507FF">
            <w:pPr>
              <w:numPr>
                <w:ilvl w:val="0"/>
                <w:numId w:val="213"/>
              </w:numPr>
              <w:spacing w:after="0" w:line="240" w:lineRule="auto"/>
              <w:ind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Что такое эпидерма?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i/>
                <w:color w:val="0D0D0D" w:themeColor="text1" w:themeTint="F2"/>
                <w:sz w:val="28"/>
                <w:szCs w:val="28"/>
              </w:rPr>
              <w:t>Эпидерма</w:t>
            </w:r>
            <w:r w:rsidRPr="00543596">
              <w:rPr>
                <w:rFonts w:ascii="Times New Roman" w:hAnsi="Times New Roman" w:cs="Times New Roman"/>
                <w:color w:val="0D0D0D" w:themeColor="text1" w:themeTint="F2"/>
                <w:sz w:val="28"/>
                <w:szCs w:val="28"/>
              </w:rPr>
              <w:t xml:space="preserve">, </w:t>
            </w:r>
            <w:r w:rsidRPr="00543596">
              <w:rPr>
                <w:rFonts w:ascii="Times New Roman" w:hAnsi="Times New Roman" w:cs="Times New Roman"/>
                <w:i/>
                <w:color w:val="0D0D0D" w:themeColor="text1" w:themeTint="F2"/>
                <w:sz w:val="28"/>
                <w:szCs w:val="28"/>
                <w:u w:val="single"/>
              </w:rPr>
              <w:t>первичная</w:t>
            </w:r>
            <w:r w:rsidRPr="00543596">
              <w:rPr>
                <w:rFonts w:ascii="Times New Roman" w:hAnsi="Times New Roman" w:cs="Times New Roman"/>
                <w:color w:val="0D0D0D" w:themeColor="text1" w:themeTint="F2"/>
                <w:sz w:val="28"/>
                <w:szCs w:val="28"/>
              </w:rPr>
              <w:t xml:space="preserve"> покровная ткань. Образована одним слоем клеток, покрывающих все молодые органы растений. </w:t>
            </w:r>
          </w:p>
          <w:p w14:paraId="501E0E15" w14:textId="77777777" w:rsidR="00543596" w:rsidRPr="00543596" w:rsidRDefault="00543596" w:rsidP="00E507FF">
            <w:pPr>
              <w:spacing w:after="0" w:line="240" w:lineRule="auto"/>
              <w:ind w:firstLine="567"/>
              <w:jc w:val="both"/>
              <w:rPr>
                <w:rFonts w:ascii="Times New Roman" w:eastAsia="Times New Roman" w:hAnsi="Times New Roman" w:cs="Times New Roman"/>
                <w:b/>
                <w:i/>
                <w:sz w:val="28"/>
                <w:szCs w:val="28"/>
                <w:lang w:val="kk-KZ" w:eastAsia="ru-RU"/>
              </w:rPr>
            </w:pPr>
            <w:r w:rsidRPr="00543596">
              <w:rPr>
                <w:rFonts w:ascii="Times New Roman" w:eastAsia="Calibri" w:hAnsi="Times New Roman" w:cs="Times New Roman"/>
                <w:b/>
                <w:i/>
                <w:sz w:val="28"/>
                <w:szCs w:val="28"/>
                <w:lang w:val="kk-KZ"/>
              </w:rPr>
              <w:lastRenderedPageBreak/>
              <w:t>3-</w:t>
            </w:r>
            <w:r w:rsidRPr="00543596">
              <w:rPr>
                <w:rFonts w:ascii="Times New Roman" w:eastAsia="Calibri" w:hAnsi="Times New Roman" w:cs="Times New Roman"/>
                <w:b/>
                <w:i/>
                <w:sz w:val="28"/>
                <w:szCs w:val="28"/>
              </w:rPr>
              <w:t xml:space="preserve"> задание</w:t>
            </w:r>
            <w:r w:rsidRPr="00543596">
              <w:rPr>
                <w:rFonts w:ascii="Times New Roman" w:eastAsia="Times New Roman" w:hAnsi="Times New Roman" w:cs="Times New Roman"/>
                <w:b/>
                <w:i/>
                <w:sz w:val="28"/>
                <w:szCs w:val="28"/>
                <w:lang w:val="kk-KZ" w:eastAsia="ru-RU"/>
              </w:rPr>
              <w:t xml:space="preserve">: </w:t>
            </w:r>
          </w:p>
          <w:p w14:paraId="2C0F134C" w14:textId="77777777" w:rsidR="00543596" w:rsidRPr="00543596" w:rsidRDefault="00543596" w:rsidP="00E507FF">
            <w:pPr>
              <w:numPr>
                <w:ilvl w:val="0"/>
                <w:numId w:val="214"/>
              </w:numPr>
              <w:spacing w:after="0" w:line="240" w:lineRule="auto"/>
              <w:ind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Что такое эпиблема?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Покровная ткань зоны всасывания корней называется </w:t>
            </w:r>
            <w:r w:rsidRPr="00543596">
              <w:rPr>
                <w:rFonts w:ascii="Times New Roman" w:hAnsi="Times New Roman" w:cs="Times New Roman"/>
                <w:i/>
                <w:color w:val="0D0D0D" w:themeColor="text1" w:themeTint="F2"/>
                <w:sz w:val="28"/>
                <w:szCs w:val="28"/>
                <w:u w:val="single"/>
              </w:rPr>
              <w:t>эпиблемой</w:t>
            </w:r>
            <w:r w:rsidRPr="00543596">
              <w:rPr>
                <w:rFonts w:ascii="Times New Roman" w:hAnsi="Times New Roman" w:cs="Times New Roman"/>
                <w:color w:val="0D0D0D" w:themeColor="text1" w:themeTint="F2"/>
                <w:sz w:val="28"/>
                <w:szCs w:val="28"/>
              </w:rPr>
              <w:t xml:space="preserve"> (</w:t>
            </w:r>
            <w:proofErr w:type="spellStart"/>
            <w:r w:rsidRPr="00543596">
              <w:rPr>
                <w:rFonts w:ascii="Times New Roman" w:hAnsi="Times New Roman" w:cs="Times New Roman"/>
                <w:color w:val="0D0D0D" w:themeColor="text1" w:themeTint="F2"/>
                <w:sz w:val="28"/>
                <w:szCs w:val="28"/>
              </w:rPr>
              <w:t>ризодермой</w:t>
            </w:r>
            <w:proofErr w:type="spellEnd"/>
            <w:r w:rsidRPr="00543596">
              <w:rPr>
                <w:rFonts w:ascii="Times New Roman" w:hAnsi="Times New Roman" w:cs="Times New Roman"/>
                <w:color w:val="0D0D0D" w:themeColor="text1" w:themeTint="F2"/>
                <w:sz w:val="28"/>
                <w:szCs w:val="28"/>
              </w:rPr>
              <w:t>).</w:t>
            </w:r>
          </w:p>
          <w:p w14:paraId="59641204" w14:textId="77777777" w:rsidR="00543596" w:rsidRPr="00543596" w:rsidRDefault="00543596" w:rsidP="00E507FF">
            <w:pPr>
              <w:numPr>
                <w:ilvl w:val="0"/>
                <w:numId w:val="214"/>
              </w:numPr>
              <w:spacing w:after="0" w:line="240" w:lineRule="auto"/>
              <w:ind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Что такое перидерма?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i/>
                <w:color w:val="0D0D0D" w:themeColor="text1" w:themeTint="F2"/>
                <w:sz w:val="28"/>
                <w:szCs w:val="28"/>
              </w:rPr>
              <w:t>Перидерма</w:t>
            </w:r>
            <w:r w:rsidRPr="00543596">
              <w:rPr>
                <w:rFonts w:ascii="Times New Roman" w:hAnsi="Times New Roman" w:cs="Times New Roman"/>
                <w:color w:val="0D0D0D" w:themeColor="text1" w:themeTint="F2"/>
                <w:sz w:val="28"/>
                <w:szCs w:val="28"/>
              </w:rPr>
              <w:t xml:space="preserve">, вторичная покровная ткань. Состоит из </w:t>
            </w:r>
            <w:r w:rsidRPr="00543596">
              <w:rPr>
                <w:rFonts w:ascii="Times New Roman" w:hAnsi="Times New Roman" w:cs="Times New Roman"/>
                <w:i/>
                <w:iCs/>
                <w:color w:val="0D0D0D" w:themeColor="text1" w:themeTint="F2"/>
                <w:sz w:val="28"/>
                <w:szCs w:val="28"/>
                <w:u w:val="single"/>
              </w:rPr>
              <w:t>феллемы</w:t>
            </w:r>
            <w:r w:rsidRPr="00543596">
              <w:rPr>
                <w:rFonts w:ascii="Times New Roman" w:hAnsi="Times New Roman" w:cs="Times New Roman"/>
                <w:color w:val="0D0D0D" w:themeColor="text1" w:themeTint="F2"/>
                <w:sz w:val="28"/>
                <w:szCs w:val="28"/>
              </w:rPr>
              <w:t xml:space="preserve"> — собственно пробки, </w:t>
            </w:r>
            <w:r w:rsidRPr="00543596">
              <w:rPr>
                <w:rFonts w:ascii="Times New Roman" w:hAnsi="Times New Roman" w:cs="Times New Roman"/>
                <w:i/>
                <w:iCs/>
                <w:color w:val="0D0D0D" w:themeColor="text1" w:themeTint="F2"/>
                <w:sz w:val="28"/>
                <w:szCs w:val="28"/>
                <w:u w:val="single"/>
              </w:rPr>
              <w:t>феллогена</w:t>
            </w:r>
            <w:r w:rsidRPr="00543596">
              <w:rPr>
                <w:rFonts w:ascii="Times New Roman" w:hAnsi="Times New Roman" w:cs="Times New Roman"/>
                <w:i/>
                <w:iCs/>
                <w:color w:val="0D0D0D" w:themeColor="text1" w:themeTint="F2"/>
                <w:sz w:val="28"/>
                <w:szCs w:val="28"/>
              </w:rPr>
              <w:t xml:space="preserve"> </w:t>
            </w:r>
            <w:r w:rsidRPr="00543596">
              <w:rPr>
                <w:rFonts w:ascii="Times New Roman" w:hAnsi="Times New Roman" w:cs="Times New Roman"/>
                <w:color w:val="0D0D0D" w:themeColor="text1" w:themeTint="F2"/>
                <w:sz w:val="28"/>
                <w:szCs w:val="28"/>
              </w:rPr>
              <w:t xml:space="preserve">— пробкового  камбия  и  </w:t>
            </w:r>
            <w:r w:rsidRPr="00543596">
              <w:rPr>
                <w:rFonts w:ascii="Times New Roman" w:hAnsi="Times New Roman" w:cs="Times New Roman"/>
                <w:i/>
                <w:iCs/>
                <w:color w:val="0D0D0D" w:themeColor="text1" w:themeTint="F2"/>
                <w:sz w:val="28"/>
                <w:szCs w:val="28"/>
                <w:u w:val="single"/>
              </w:rPr>
              <w:t>феллодермы</w:t>
            </w:r>
            <w:r w:rsidRPr="00543596">
              <w:rPr>
                <w:rFonts w:ascii="Times New Roman" w:hAnsi="Times New Roman" w:cs="Times New Roman"/>
                <w:color w:val="0D0D0D" w:themeColor="text1" w:themeTint="F2"/>
                <w:sz w:val="28"/>
                <w:szCs w:val="28"/>
              </w:rPr>
              <w:t xml:space="preserve"> — пробковой паренхимы. Она сменяет эпидерму, которая постепенно отмирает и </w:t>
            </w:r>
            <w:proofErr w:type="spellStart"/>
            <w:r w:rsidRPr="00543596">
              <w:rPr>
                <w:rFonts w:ascii="Times New Roman" w:hAnsi="Times New Roman" w:cs="Times New Roman"/>
                <w:color w:val="0D0D0D" w:themeColor="text1" w:themeTint="F2"/>
                <w:sz w:val="28"/>
                <w:szCs w:val="28"/>
              </w:rPr>
              <w:t>слущивается</w:t>
            </w:r>
            <w:proofErr w:type="spellEnd"/>
            <w:r w:rsidRPr="00543596">
              <w:rPr>
                <w:rFonts w:ascii="Times New Roman" w:hAnsi="Times New Roman" w:cs="Times New Roman"/>
                <w:color w:val="0D0D0D" w:themeColor="text1" w:themeTint="F2"/>
                <w:sz w:val="28"/>
                <w:szCs w:val="28"/>
              </w:rPr>
              <w:t xml:space="preserve">. </w:t>
            </w:r>
          </w:p>
          <w:p w14:paraId="6F140143" w14:textId="77777777" w:rsidR="00543596" w:rsidRPr="00543596" w:rsidRDefault="00543596" w:rsidP="00E507FF">
            <w:pPr>
              <w:numPr>
                <w:ilvl w:val="0"/>
                <w:numId w:val="214"/>
              </w:numPr>
              <w:spacing w:after="0" w:line="240" w:lineRule="auto"/>
              <w:ind w:firstLine="709"/>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Что такое феллоген?</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Феллоген закладывается в эпидерме, под </w:t>
            </w:r>
            <w:r w:rsidRPr="00543596">
              <w:rPr>
                <w:rFonts w:ascii="Times New Roman" w:hAnsi="Times New Roman" w:cs="Times New Roman"/>
                <w:i/>
                <w:color w:val="0D0D0D" w:themeColor="text1" w:themeTint="F2"/>
                <w:sz w:val="28"/>
                <w:szCs w:val="28"/>
                <w:u w:val="single"/>
              </w:rPr>
              <w:t>эпидермой</w:t>
            </w:r>
            <w:r w:rsidRPr="00543596">
              <w:rPr>
                <w:rFonts w:ascii="Times New Roman" w:hAnsi="Times New Roman" w:cs="Times New Roman"/>
                <w:color w:val="0D0D0D" w:themeColor="text1" w:themeTint="F2"/>
                <w:sz w:val="28"/>
                <w:szCs w:val="28"/>
              </w:rPr>
              <w:t xml:space="preserve"> и даже в более глубоких слоях </w:t>
            </w:r>
            <w:r w:rsidRPr="00543596">
              <w:rPr>
                <w:rFonts w:ascii="Times New Roman" w:hAnsi="Times New Roman" w:cs="Times New Roman"/>
                <w:i/>
                <w:color w:val="0D0D0D" w:themeColor="text1" w:themeTint="F2"/>
                <w:sz w:val="28"/>
                <w:szCs w:val="28"/>
                <w:u w:val="single"/>
              </w:rPr>
              <w:t>осевых</w:t>
            </w:r>
            <w:r w:rsidRPr="00543596">
              <w:rPr>
                <w:rFonts w:ascii="Times New Roman" w:hAnsi="Times New Roman" w:cs="Times New Roman"/>
                <w:color w:val="0D0D0D" w:themeColor="text1" w:themeTint="F2"/>
                <w:sz w:val="28"/>
                <w:szCs w:val="28"/>
              </w:rPr>
              <w:t xml:space="preserve"> органов.</w:t>
            </w:r>
          </w:p>
          <w:p w14:paraId="6D815110" w14:textId="77777777" w:rsidR="00543596" w:rsidRPr="00543596" w:rsidRDefault="00543596" w:rsidP="00E507FF">
            <w:pPr>
              <w:numPr>
                <w:ilvl w:val="0"/>
                <w:numId w:val="214"/>
              </w:numPr>
              <w:shd w:val="clear" w:color="auto" w:fill="FFFFFF"/>
              <w:spacing w:after="0" w:line="240" w:lineRule="auto"/>
              <w:ind w:firstLine="709"/>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lang w:val="kk-KZ"/>
              </w:rPr>
              <w:t>Что такое пробка?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Пробка состоит из плотно расположенных клеток с </w:t>
            </w:r>
            <w:proofErr w:type="spellStart"/>
            <w:r w:rsidRPr="00543596">
              <w:rPr>
                <w:rFonts w:ascii="Times New Roman" w:hAnsi="Times New Roman" w:cs="Times New Roman"/>
                <w:i/>
                <w:color w:val="0D0D0D" w:themeColor="text1" w:themeTint="F2"/>
                <w:sz w:val="28"/>
                <w:szCs w:val="28"/>
                <w:u w:val="single"/>
              </w:rPr>
              <w:t>опробковшими</w:t>
            </w:r>
            <w:proofErr w:type="spellEnd"/>
            <w:r w:rsidRPr="00543596">
              <w:rPr>
                <w:rFonts w:ascii="Times New Roman" w:hAnsi="Times New Roman" w:cs="Times New Roman"/>
                <w:color w:val="0D0D0D" w:themeColor="text1" w:themeTint="F2"/>
                <w:sz w:val="28"/>
                <w:szCs w:val="28"/>
              </w:rPr>
              <w:t xml:space="preserve"> стенками. Содержимое </w:t>
            </w:r>
            <w:r w:rsidRPr="00543596">
              <w:rPr>
                <w:rFonts w:ascii="Times New Roman" w:hAnsi="Times New Roman" w:cs="Times New Roman"/>
                <w:i/>
                <w:color w:val="0D0D0D" w:themeColor="text1" w:themeTint="F2"/>
                <w:sz w:val="28"/>
                <w:szCs w:val="28"/>
                <w:u w:val="single"/>
              </w:rPr>
              <w:t>клетки</w:t>
            </w:r>
            <w:r w:rsidRPr="00543596">
              <w:rPr>
                <w:rFonts w:ascii="Times New Roman" w:hAnsi="Times New Roman" w:cs="Times New Roman"/>
                <w:color w:val="0D0D0D" w:themeColor="text1" w:themeTint="F2"/>
                <w:sz w:val="28"/>
                <w:szCs w:val="28"/>
              </w:rPr>
              <w:t xml:space="preserve"> отмирает. Не проницаема для </w:t>
            </w:r>
            <w:r w:rsidRPr="00543596">
              <w:rPr>
                <w:rFonts w:ascii="Times New Roman" w:hAnsi="Times New Roman" w:cs="Times New Roman"/>
                <w:i/>
                <w:color w:val="0D0D0D" w:themeColor="text1" w:themeTint="F2"/>
                <w:sz w:val="28"/>
                <w:szCs w:val="28"/>
                <w:u w:val="single"/>
              </w:rPr>
              <w:t>воды</w:t>
            </w:r>
            <w:r w:rsidRPr="00543596">
              <w:rPr>
                <w:rFonts w:ascii="Times New Roman" w:hAnsi="Times New Roman" w:cs="Times New Roman"/>
                <w:color w:val="0D0D0D" w:themeColor="text1" w:themeTint="F2"/>
                <w:sz w:val="28"/>
                <w:szCs w:val="28"/>
              </w:rPr>
              <w:t xml:space="preserve"> и газов. Для газообмена и транспирации в пробке формируются чечевички.</w:t>
            </w:r>
          </w:p>
          <w:p w14:paraId="150FB80B" w14:textId="77777777" w:rsidR="00543596" w:rsidRPr="00543596" w:rsidRDefault="00543596" w:rsidP="00E507FF">
            <w:pPr>
              <w:numPr>
                <w:ilvl w:val="0"/>
                <w:numId w:val="214"/>
              </w:numPr>
              <w:shd w:val="clear" w:color="auto" w:fill="FFFFFF"/>
              <w:spacing w:after="0" w:line="240" w:lineRule="auto"/>
              <w:ind w:firstLine="709"/>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lang w:val="kk-KZ"/>
              </w:rPr>
              <w:t>К какой покровной ткани можно отнести эпидерму и эпиблему?</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eastAsia="Calibri" w:hAnsi="Times New Roman" w:cs="Times New Roman"/>
                <w:bCs/>
                <w:iCs/>
                <w:sz w:val="28"/>
                <w:szCs w:val="28"/>
                <w:bdr w:val="none" w:sz="0" w:space="0" w:color="auto" w:frame="1"/>
              </w:rPr>
              <w:t>Первичная покровная ткань.</w:t>
            </w:r>
            <w:r w:rsidRPr="00543596">
              <w:rPr>
                <w:rFonts w:ascii="Times New Roman" w:eastAsia="Calibri" w:hAnsi="Times New Roman" w:cs="Times New Roman"/>
                <w:b/>
                <w:bCs/>
                <w:iCs/>
                <w:sz w:val="28"/>
                <w:szCs w:val="28"/>
                <w:bdr w:val="none" w:sz="0" w:space="0" w:color="auto" w:frame="1"/>
              </w:rPr>
              <w:t> </w:t>
            </w:r>
            <w:r w:rsidRPr="00543596">
              <w:rPr>
                <w:rFonts w:ascii="Times New Roman" w:hAnsi="Times New Roman" w:cs="Times New Roman"/>
                <w:sz w:val="28"/>
                <w:szCs w:val="28"/>
              </w:rPr>
              <w:t>Кожицу листьев и стеблей называют </w:t>
            </w:r>
            <w:r w:rsidRPr="00543596">
              <w:rPr>
                <w:rFonts w:ascii="Times New Roman" w:eastAsia="Calibri" w:hAnsi="Times New Roman" w:cs="Times New Roman"/>
                <w:bCs/>
                <w:i/>
                <w:iCs/>
                <w:sz w:val="28"/>
                <w:szCs w:val="28"/>
                <w:u w:val="single"/>
                <w:bdr w:val="none" w:sz="0" w:space="0" w:color="auto" w:frame="1"/>
              </w:rPr>
              <w:t>эпидермой</w:t>
            </w:r>
            <w:r w:rsidRPr="00543596">
              <w:rPr>
                <w:rFonts w:ascii="Times New Roman" w:hAnsi="Times New Roman" w:cs="Times New Roman"/>
                <w:b/>
                <w:sz w:val="28"/>
                <w:szCs w:val="28"/>
              </w:rPr>
              <w:t>,</w:t>
            </w:r>
            <w:r w:rsidRPr="00543596">
              <w:rPr>
                <w:rFonts w:ascii="Times New Roman" w:hAnsi="Times New Roman" w:cs="Times New Roman"/>
                <w:sz w:val="28"/>
                <w:szCs w:val="28"/>
              </w:rPr>
              <w:t xml:space="preserve"> кожицу корня </w:t>
            </w:r>
            <w:r w:rsidRPr="00543596">
              <w:rPr>
                <w:rFonts w:ascii="Times New Roman" w:hAnsi="Times New Roman" w:cs="Times New Roman"/>
                <w:b/>
                <w:sz w:val="28"/>
                <w:szCs w:val="28"/>
              </w:rPr>
              <w:t xml:space="preserve">–  </w:t>
            </w:r>
            <w:r w:rsidRPr="00543596">
              <w:rPr>
                <w:rFonts w:ascii="Times New Roman" w:eastAsia="Calibri" w:hAnsi="Times New Roman" w:cs="Times New Roman"/>
                <w:bCs/>
                <w:iCs/>
                <w:sz w:val="28"/>
                <w:szCs w:val="28"/>
                <w:bdr w:val="none" w:sz="0" w:space="0" w:color="auto" w:frame="1"/>
              </w:rPr>
              <w:t>эпиблемой</w:t>
            </w:r>
            <w:r w:rsidRPr="00543596">
              <w:rPr>
                <w:rFonts w:ascii="Times New Roman" w:hAnsi="Times New Roman" w:cs="Times New Roman"/>
                <w:b/>
                <w:sz w:val="28"/>
                <w:szCs w:val="28"/>
              </w:rPr>
              <w:t>.</w:t>
            </w:r>
            <w:r w:rsidRPr="00543596">
              <w:rPr>
                <w:rFonts w:ascii="Times New Roman" w:hAnsi="Times New Roman" w:cs="Times New Roman"/>
                <w:sz w:val="28"/>
                <w:szCs w:val="28"/>
              </w:rPr>
              <w:t xml:space="preserve"> </w:t>
            </w:r>
          </w:p>
          <w:p w14:paraId="171440C3" w14:textId="77777777" w:rsidR="00543596" w:rsidRPr="00543596" w:rsidRDefault="00543596" w:rsidP="00E507FF">
            <w:pPr>
              <w:numPr>
                <w:ilvl w:val="0"/>
                <w:numId w:val="214"/>
              </w:numPr>
              <w:shd w:val="clear" w:color="auto" w:fill="FFFFFF"/>
              <w:spacing w:after="0" w:line="240" w:lineRule="auto"/>
              <w:ind w:firstLine="709"/>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rPr>
              <w:t xml:space="preserve">Какова основная функция эпидермы? </w:t>
            </w:r>
            <w:r w:rsidRPr="00543596">
              <w:rPr>
                <w:rFonts w:ascii="Times New Roman" w:hAnsi="Times New Roman" w:cs="Times New Roman"/>
                <w:b/>
                <w:sz w:val="28"/>
                <w:szCs w:val="28"/>
              </w:rPr>
              <w:t>Ответ:</w:t>
            </w:r>
            <w:r w:rsidRPr="00543596">
              <w:rPr>
                <w:rFonts w:ascii="Times New Roman" w:hAnsi="Times New Roman" w:cs="Times New Roman"/>
                <w:sz w:val="28"/>
                <w:szCs w:val="28"/>
              </w:rPr>
              <w:t xml:space="preserve"> Основные функции эпидермы – защита молодых органов от </w:t>
            </w:r>
            <w:r w:rsidRPr="00543596">
              <w:rPr>
                <w:rFonts w:ascii="Times New Roman" w:hAnsi="Times New Roman" w:cs="Times New Roman"/>
                <w:i/>
                <w:sz w:val="28"/>
                <w:szCs w:val="28"/>
                <w:u w:val="single"/>
              </w:rPr>
              <w:t>высыхания</w:t>
            </w:r>
            <w:r w:rsidRPr="00543596">
              <w:rPr>
                <w:rFonts w:ascii="Times New Roman" w:hAnsi="Times New Roman" w:cs="Times New Roman"/>
                <w:sz w:val="28"/>
                <w:szCs w:val="28"/>
              </w:rPr>
              <w:t xml:space="preserve">, механическая </w:t>
            </w:r>
            <w:r w:rsidRPr="00543596">
              <w:rPr>
                <w:rFonts w:ascii="Times New Roman" w:hAnsi="Times New Roman" w:cs="Times New Roman"/>
                <w:i/>
                <w:sz w:val="28"/>
                <w:szCs w:val="28"/>
                <w:u w:val="single"/>
              </w:rPr>
              <w:t>защита</w:t>
            </w:r>
            <w:r w:rsidRPr="00543596">
              <w:rPr>
                <w:rFonts w:ascii="Times New Roman" w:hAnsi="Times New Roman" w:cs="Times New Roman"/>
                <w:sz w:val="28"/>
                <w:szCs w:val="28"/>
              </w:rPr>
              <w:t xml:space="preserve"> и газообмен. </w:t>
            </w:r>
          </w:p>
          <w:p w14:paraId="7F05263E" w14:textId="77777777" w:rsidR="00543596" w:rsidRPr="00543596" w:rsidRDefault="00543596" w:rsidP="00E507FF">
            <w:pPr>
              <w:shd w:val="clear" w:color="auto" w:fill="FFFFFF"/>
              <w:spacing w:after="160" w:line="259" w:lineRule="auto"/>
              <w:ind w:left="720"/>
              <w:contextualSpacing/>
              <w:jc w:val="both"/>
              <w:textAlignment w:val="baseline"/>
              <w:rPr>
                <w:rFonts w:ascii="Times New Roman" w:hAnsi="Times New Roman" w:cs="Times New Roman"/>
                <w:b/>
                <w:sz w:val="28"/>
                <w:szCs w:val="28"/>
                <w:lang w:val="kk-KZ"/>
              </w:rPr>
            </w:pPr>
            <w:r w:rsidRPr="00543596">
              <w:rPr>
                <w:rFonts w:ascii="Times New Roman" w:hAnsi="Times New Roman" w:cs="Times New Roman"/>
                <w:b/>
                <w:i/>
                <w:sz w:val="28"/>
                <w:szCs w:val="28"/>
                <w:lang w:val="kk-KZ"/>
              </w:rPr>
              <w:t>4 –</w:t>
            </w:r>
            <w:r w:rsidRPr="00543596">
              <w:rPr>
                <w:rFonts w:ascii="Times New Roman" w:hAnsi="Times New Roman" w:cs="Times New Roman"/>
                <w:b/>
                <w:i/>
                <w:sz w:val="28"/>
                <w:szCs w:val="28"/>
              </w:rPr>
              <w:t xml:space="preserve"> задание</w:t>
            </w:r>
            <w:r w:rsidRPr="00543596">
              <w:rPr>
                <w:rFonts w:ascii="Times New Roman" w:hAnsi="Times New Roman" w:cs="Times New Roman"/>
                <w:b/>
                <w:sz w:val="28"/>
                <w:szCs w:val="28"/>
                <w:lang w:val="kk-KZ"/>
              </w:rPr>
              <w:t xml:space="preserve">: </w:t>
            </w:r>
          </w:p>
          <w:p w14:paraId="03991B94" w14:textId="77777777" w:rsidR="00543596" w:rsidRPr="00543596" w:rsidRDefault="00543596" w:rsidP="00E507FF">
            <w:pPr>
              <w:numPr>
                <w:ilvl w:val="0"/>
                <w:numId w:val="215"/>
              </w:numPr>
              <w:shd w:val="clear" w:color="auto" w:fill="FFFFFF"/>
              <w:spacing w:after="0" w:line="240" w:lineRule="auto"/>
              <w:ind w:firstLine="709"/>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lang w:val="kk-KZ"/>
              </w:rPr>
              <w:t>Опишите строение эпидермы?</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sz w:val="28"/>
                <w:szCs w:val="28"/>
              </w:rPr>
              <w:t xml:space="preserve">Эпидерма, как правило, представлена одним слоем плотно сомкнутых клеток, на внешней поверхности жироподобное вещество </w:t>
            </w:r>
            <w:proofErr w:type="spellStart"/>
            <w:r w:rsidRPr="00543596">
              <w:rPr>
                <w:rFonts w:ascii="Times New Roman" w:hAnsi="Times New Roman" w:cs="Times New Roman"/>
                <w:i/>
                <w:sz w:val="28"/>
                <w:szCs w:val="28"/>
                <w:u w:val="single"/>
              </w:rPr>
              <w:t>кутин</w:t>
            </w:r>
            <w:proofErr w:type="spellEnd"/>
            <w:r w:rsidRPr="00543596">
              <w:rPr>
                <w:rFonts w:ascii="Times New Roman" w:hAnsi="Times New Roman" w:cs="Times New Roman"/>
                <w:sz w:val="28"/>
                <w:szCs w:val="28"/>
              </w:rPr>
              <w:t xml:space="preserve"> образует защитную пленку – кутикулу. </w:t>
            </w:r>
          </w:p>
          <w:p w14:paraId="23C3A468" w14:textId="77777777" w:rsidR="00543596" w:rsidRPr="00543596" w:rsidRDefault="00543596" w:rsidP="00E507FF">
            <w:pPr>
              <w:numPr>
                <w:ilvl w:val="0"/>
                <w:numId w:val="215"/>
              </w:numPr>
              <w:shd w:val="clear" w:color="auto" w:fill="FFFFFF"/>
              <w:spacing w:after="0" w:line="240" w:lineRule="auto"/>
              <w:ind w:firstLine="709"/>
              <w:contextualSpacing/>
              <w:jc w:val="both"/>
              <w:textAlignment w:val="baseline"/>
              <w:rPr>
                <w:rFonts w:ascii="Times New Roman" w:hAnsi="Times New Roman" w:cs="Times New Roman"/>
                <w:sz w:val="28"/>
                <w:szCs w:val="28"/>
              </w:rPr>
            </w:pPr>
            <w:r w:rsidRPr="00543596">
              <w:rPr>
                <w:rFonts w:ascii="Times New Roman" w:hAnsi="Times New Roman" w:cs="Times New Roman"/>
                <w:sz w:val="28"/>
                <w:szCs w:val="28"/>
                <w:lang w:val="kk-KZ"/>
              </w:rPr>
              <w:t>Опишите строение кутикулы?</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sz w:val="28"/>
                <w:szCs w:val="28"/>
              </w:rPr>
              <w:t xml:space="preserve">На поверхности кутикулы часто имеется </w:t>
            </w:r>
            <w:r w:rsidRPr="00543596">
              <w:rPr>
                <w:rFonts w:ascii="Times New Roman" w:hAnsi="Times New Roman" w:cs="Times New Roman"/>
                <w:i/>
                <w:sz w:val="28"/>
                <w:szCs w:val="28"/>
                <w:u w:val="single"/>
              </w:rPr>
              <w:t xml:space="preserve">восковой </w:t>
            </w:r>
            <w:r w:rsidRPr="00543596">
              <w:rPr>
                <w:rFonts w:ascii="Times New Roman" w:hAnsi="Times New Roman" w:cs="Times New Roman"/>
                <w:sz w:val="28"/>
                <w:szCs w:val="28"/>
              </w:rPr>
              <w:t>налет. Стенки клеток обычно извилистые, наружные стенки толще остальных.</w:t>
            </w:r>
          </w:p>
          <w:p w14:paraId="2386E0A1" w14:textId="77777777" w:rsidR="00543596" w:rsidRPr="00543596" w:rsidRDefault="00543596" w:rsidP="00E507FF">
            <w:pPr>
              <w:numPr>
                <w:ilvl w:val="0"/>
                <w:numId w:val="215"/>
              </w:numPr>
              <w:shd w:val="clear" w:color="auto" w:fill="FFFFFF"/>
              <w:spacing w:after="0" w:line="240" w:lineRule="auto"/>
              <w:ind w:firstLine="709"/>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Какой покровной ткани можно отнести перидерму?</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Перидерма- </w:t>
            </w:r>
            <w:r w:rsidRPr="00543596">
              <w:rPr>
                <w:rFonts w:ascii="Times New Roman" w:hAnsi="Times New Roman" w:cs="Times New Roman"/>
                <w:i/>
                <w:color w:val="0D0D0D" w:themeColor="text1" w:themeTint="F2"/>
                <w:sz w:val="28"/>
                <w:szCs w:val="28"/>
                <w:u w:val="single"/>
              </w:rPr>
              <w:t>вторичная</w:t>
            </w:r>
            <w:r w:rsidRPr="00543596">
              <w:rPr>
                <w:rFonts w:ascii="Times New Roman" w:hAnsi="Times New Roman" w:cs="Times New Roman"/>
                <w:color w:val="0D0D0D" w:themeColor="text1" w:themeTint="F2"/>
                <w:sz w:val="28"/>
                <w:szCs w:val="28"/>
              </w:rPr>
              <w:t xml:space="preserve"> покровная ткань. </w:t>
            </w:r>
          </w:p>
          <w:p w14:paraId="086458D5" w14:textId="77777777" w:rsidR="00543596" w:rsidRPr="00543596" w:rsidRDefault="00543596" w:rsidP="00E507FF">
            <w:pPr>
              <w:numPr>
                <w:ilvl w:val="0"/>
                <w:numId w:val="215"/>
              </w:numPr>
              <w:shd w:val="clear" w:color="auto" w:fill="FFFFFF"/>
              <w:spacing w:after="0" w:line="240" w:lineRule="auto"/>
              <w:ind w:firstLine="709"/>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rPr>
              <w:t>Опишите строение перидермы?</w:t>
            </w:r>
            <w:r w:rsidRPr="00543596">
              <w:rPr>
                <w:rFonts w:ascii="Times New Roman" w:hAnsi="Times New Roman" w:cs="Times New Roman"/>
                <w:b/>
                <w:sz w:val="28"/>
                <w:szCs w:val="28"/>
              </w:rPr>
              <w:t xml:space="preserve"> </w:t>
            </w:r>
            <w:r w:rsidRPr="00543596">
              <w:rPr>
                <w:rFonts w:ascii="Times New Roman" w:hAnsi="Times New Roman" w:cs="Times New Roman"/>
                <w:b/>
                <w:sz w:val="28"/>
                <w:szCs w:val="28"/>
                <w:lang w:val="kk-KZ"/>
              </w:rPr>
              <w:t>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Перидерма состоит из </w:t>
            </w:r>
            <w:r w:rsidRPr="00543596">
              <w:rPr>
                <w:rFonts w:ascii="Times New Roman" w:hAnsi="Times New Roman" w:cs="Times New Roman"/>
                <w:i/>
                <w:iCs/>
                <w:color w:val="0D0D0D" w:themeColor="text1" w:themeTint="F2"/>
                <w:sz w:val="28"/>
                <w:szCs w:val="28"/>
                <w:u w:val="single"/>
              </w:rPr>
              <w:t>феллемы</w:t>
            </w:r>
            <w:r w:rsidRPr="00543596">
              <w:rPr>
                <w:rFonts w:ascii="Times New Roman" w:hAnsi="Times New Roman" w:cs="Times New Roman"/>
                <w:color w:val="0D0D0D" w:themeColor="text1" w:themeTint="F2"/>
                <w:sz w:val="28"/>
                <w:szCs w:val="28"/>
              </w:rPr>
              <w:t xml:space="preserve"> — собственно пробки, </w:t>
            </w:r>
            <w:r w:rsidRPr="00543596">
              <w:rPr>
                <w:rFonts w:ascii="Times New Roman" w:hAnsi="Times New Roman" w:cs="Times New Roman"/>
                <w:i/>
                <w:iCs/>
                <w:color w:val="0D0D0D" w:themeColor="text1" w:themeTint="F2"/>
                <w:sz w:val="28"/>
                <w:szCs w:val="28"/>
                <w:u w:val="single"/>
              </w:rPr>
              <w:t>феллогена</w:t>
            </w:r>
            <w:r w:rsidRPr="00543596">
              <w:rPr>
                <w:rFonts w:ascii="Times New Roman" w:hAnsi="Times New Roman" w:cs="Times New Roman"/>
                <w:i/>
                <w:iCs/>
                <w:color w:val="0D0D0D" w:themeColor="text1" w:themeTint="F2"/>
                <w:sz w:val="28"/>
                <w:szCs w:val="28"/>
              </w:rPr>
              <w:t xml:space="preserve"> </w:t>
            </w:r>
            <w:r w:rsidRPr="00543596">
              <w:rPr>
                <w:rFonts w:ascii="Times New Roman" w:hAnsi="Times New Roman" w:cs="Times New Roman"/>
                <w:color w:val="0D0D0D" w:themeColor="text1" w:themeTint="F2"/>
                <w:sz w:val="28"/>
                <w:szCs w:val="28"/>
              </w:rPr>
              <w:t xml:space="preserve">— пробкового  камбия  и  </w:t>
            </w:r>
            <w:r w:rsidRPr="00543596">
              <w:rPr>
                <w:rFonts w:ascii="Times New Roman" w:hAnsi="Times New Roman" w:cs="Times New Roman"/>
                <w:i/>
                <w:iCs/>
                <w:color w:val="0D0D0D" w:themeColor="text1" w:themeTint="F2"/>
                <w:sz w:val="28"/>
                <w:szCs w:val="28"/>
                <w:u w:val="single"/>
              </w:rPr>
              <w:t>феллодермы</w:t>
            </w:r>
            <w:r w:rsidRPr="00543596">
              <w:rPr>
                <w:rFonts w:ascii="Times New Roman" w:hAnsi="Times New Roman" w:cs="Times New Roman"/>
                <w:color w:val="0D0D0D" w:themeColor="text1" w:themeTint="F2"/>
                <w:sz w:val="28"/>
                <w:szCs w:val="28"/>
                <w:u w:val="single"/>
              </w:rPr>
              <w:t xml:space="preserve"> </w:t>
            </w:r>
            <w:r w:rsidRPr="00543596">
              <w:rPr>
                <w:rFonts w:ascii="Times New Roman" w:hAnsi="Times New Roman" w:cs="Times New Roman"/>
                <w:color w:val="0D0D0D" w:themeColor="text1" w:themeTint="F2"/>
                <w:sz w:val="28"/>
                <w:szCs w:val="28"/>
              </w:rPr>
              <w:t xml:space="preserve">— пробковой паренхимы. </w:t>
            </w:r>
          </w:p>
          <w:p w14:paraId="0CB09CC7" w14:textId="77777777" w:rsidR="00543596" w:rsidRPr="00543596" w:rsidRDefault="00543596" w:rsidP="00E507FF">
            <w:pPr>
              <w:numPr>
                <w:ilvl w:val="0"/>
                <w:numId w:val="215"/>
              </w:numPr>
              <w:shd w:val="clear" w:color="auto" w:fill="FFFFFF"/>
              <w:spacing w:after="0" w:line="240" w:lineRule="auto"/>
              <w:ind w:firstLine="709"/>
              <w:contextualSpacing/>
              <w:jc w:val="both"/>
              <w:textAlignment w:val="baseline"/>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Какой прокровной ткани можно отнести корку?</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Корка (</w:t>
            </w:r>
            <w:proofErr w:type="spellStart"/>
            <w:r w:rsidRPr="00543596">
              <w:rPr>
                <w:rFonts w:ascii="Times New Roman" w:hAnsi="Times New Roman" w:cs="Times New Roman"/>
                <w:color w:val="0D0D0D" w:themeColor="text1" w:themeTint="F2"/>
                <w:sz w:val="28"/>
                <w:szCs w:val="28"/>
              </w:rPr>
              <w:t>ритидом</w:t>
            </w:r>
            <w:proofErr w:type="spellEnd"/>
            <w:r w:rsidRPr="00543596">
              <w:rPr>
                <w:rFonts w:ascii="Times New Roman" w:hAnsi="Times New Roman" w:cs="Times New Roman"/>
                <w:color w:val="0D0D0D" w:themeColor="text1" w:themeTint="F2"/>
                <w:sz w:val="28"/>
                <w:szCs w:val="28"/>
              </w:rPr>
              <w:t xml:space="preserve">), </w:t>
            </w:r>
            <w:r w:rsidRPr="00543596">
              <w:rPr>
                <w:rFonts w:ascii="Times New Roman" w:hAnsi="Times New Roman" w:cs="Times New Roman"/>
                <w:i/>
                <w:color w:val="0D0D0D" w:themeColor="text1" w:themeTint="F2"/>
                <w:sz w:val="28"/>
                <w:szCs w:val="28"/>
                <w:u w:val="single"/>
              </w:rPr>
              <w:t>третичная</w:t>
            </w:r>
            <w:r w:rsidRPr="00543596">
              <w:rPr>
                <w:rFonts w:ascii="Times New Roman" w:hAnsi="Times New Roman" w:cs="Times New Roman"/>
                <w:color w:val="0D0D0D" w:themeColor="text1" w:themeTint="F2"/>
                <w:sz w:val="28"/>
                <w:szCs w:val="28"/>
              </w:rPr>
              <w:t xml:space="preserve"> покровная ткань. </w:t>
            </w:r>
          </w:p>
          <w:p w14:paraId="6E7B3703" w14:textId="77777777" w:rsidR="00543596" w:rsidRPr="00543596" w:rsidRDefault="00543596" w:rsidP="00E507FF">
            <w:pPr>
              <w:numPr>
                <w:ilvl w:val="0"/>
                <w:numId w:val="215"/>
              </w:numPr>
              <w:shd w:val="clear" w:color="auto" w:fill="FFFFFF"/>
              <w:spacing w:after="0" w:line="240" w:lineRule="auto"/>
              <w:ind w:firstLine="709"/>
              <w:contextualSpacing/>
              <w:jc w:val="both"/>
              <w:textAlignment w:val="baseline"/>
              <w:rPr>
                <w:rFonts w:ascii="Times New Roman" w:hAnsi="Times New Roman"/>
                <w:b/>
                <w:i/>
                <w:sz w:val="24"/>
                <w:szCs w:val="24"/>
                <w:lang w:val="kk-KZ"/>
              </w:rPr>
            </w:pPr>
            <w:r w:rsidRPr="00543596">
              <w:rPr>
                <w:rFonts w:ascii="Times New Roman" w:hAnsi="Times New Roman" w:cs="Times New Roman"/>
                <w:sz w:val="28"/>
                <w:szCs w:val="28"/>
                <w:lang w:val="kk-KZ"/>
              </w:rPr>
              <w:t>Как образуется корка?</w:t>
            </w:r>
            <w:r w:rsidRPr="00543596">
              <w:rPr>
                <w:rFonts w:ascii="Times New Roman" w:hAnsi="Times New Roman" w:cs="Times New Roman"/>
                <w:b/>
                <w:sz w:val="28"/>
                <w:szCs w:val="28"/>
                <w:lang w:val="kk-KZ"/>
              </w:rPr>
              <w:t xml:space="preserve"> Ответ:</w:t>
            </w:r>
            <w:r w:rsidRPr="00543596">
              <w:rPr>
                <w:rFonts w:ascii="Times New Roman" w:hAnsi="Times New Roman" w:cs="Times New Roman"/>
                <w:bCs/>
                <w:color w:val="000000" w:themeColor="text1"/>
                <w:sz w:val="28"/>
                <w:szCs w:val="28"/>
                <w:shd w:val="clear" w:color="auto" w:fill="FFFFFF"/>
              </w:rPr>
              <w:t xml:space="preserve"> </w:t>
            </w:r>
            <w:r w:rsidRPr="00543596">
              <w:rPr>
                <w:rFonts w:ascii="Times New Roman" w:hAnsi="Times New Roman" w:cs="Times New Roman"/>
                <w:color w:val="0D0D0D" w:themeColor="text1" w:themeTint="F2"/>
                <w:sz w:val="28"/>
                <w:szCs w:val="28"/>
              </w:rPr>
              <w:t xml:space="preserve">При образовании корки новый слой </w:t>
            </w:r>
            <w:r w:rsidRPr="00543596">
              <w:rPr>
                <w:rFonts w:ascii="Times New Roman" w:hAnsi="Times New Roman" w:cs="Times New Roman"/>
                <w:i/>
                <w:color w:val="0D0D0D" w:themeColor="text1" w:themeTint="F2"/>
                <w:sz w:val="28"/>
                <w:szCs w:val="28"/>
                <w:u w:val="single"/>
              </w:rPr>
              <w:t>феллогена</w:t>
            </w:r>
            <w:r w:rsidRPr="00543596">
              <w:rPr>
                <w:rFonts w:ascii="Times New Roman" w:hAnsi="Times New Roman" w:cs="Times New Roman"/>
                <w:color w:val="0D0D0D" w:themeColor="text1" w:themeTint="F2"/>
                <w:sz w:val="28"/>
                <w:szCs w:val="28"/>
              </w:rPr>
              <w:t xml:space="preserve"> и </w:t>
            </w:r>
            <w:r w:rsidRPr="00543596">
              <w:rPr>
                <w:rFonts w:ascii="Times New Roman" w:hAnsi="Times New Roman" w:cs="Times New Roman"/>
                <w:i/>
                <w:color w:val="0D0D0D" w:themeColor="text1" w:themeTint="F2"/>
                <w:sz w:val="28"/>
                <w:szCs w:val="28"/>
                <w:u w:val="single"/>
              </w:rPr>
              <w:t>перидермы</w:t>
            </w:r>
            <w:r w:rsidRPr="00543596">
              <w:rPr>
                <w:rFonts w:ascii="Times New Roman" w:hAnsi="Times New Roman" w:cs="Times New Roman"/>
                <w:color w:val="0D0D0D" w:themeColor="text1" w:themeTint="F2"/>
                <w:sz w:val="28"/>
                <w:szCs w:val="28"/>
              </w:rPr>
              <w:t xml:space="preserve"> закладывается в основной ткани, лежащей глубже первой наружной перидермы.</w:t>
            </w:r>
          </w:p>
        </w:tc>
      </w:tr>
      <w:tr w:rsidR="00543596" w:rsidRPr="00543596" w14:paraId="65B40AA4" w14:textId="77777777" w:rsidTr="00E507FF">
        <w:tc>
          <w:tcPr>
            <w:tcW w:w="9215" w:type="dxa"/>
            <w:gridSpan w:val="2"/>
            <w:shd w:val="clear" w:color="auto" w:fill="B2A1C7"/>
          </w:tcPr>
          <w:p w14:paraId="2A8905E6"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2D671F2B" w14:textId="77777777" w:rsidTr="00E507FF">
        <w:tc>
          <w:tcPr>
            <w:tcW w:w="9215" w:type="dxa"/>
            <w:gridSpan w:val="2"/>
            <w:shd w:val="clear" w:color="auto" w:fill="auto"/>
          </w:tcPr>
          <w:p w14:paraId="4709175C" w14:textId="77777777" w:rsidR="00543596" w:rsidRPr="00543596" w:rsidRDefault="00543596" w:rsidP="00E507FF">
            <w:pPr>
              <w:spacing w:line="240" w:lineRule="auto"/>
              <w:rPr>
                <w:rFonts w:ascii="Times New Roman" w:eastAsia="Calibri" w:hAnsi="Times New Roman" w:cs="Times New Roman"/>
                <w:color w:val="000000"/>
                <w:sz w:val="28"/>
                <w:szCs w:val="28"/>
              </w:rPr>
            </w:pPr>
            <w:r w:rsidRPr="00543596">
              <w:rPr>
                <w:rFonts w:ascii="Times New Roman" w:eastAsia="Calibri" w:hAnsi="Times New Roman" w:cs="Times New Roman"/>
                <w:b/>
                <w:i/>
                <w:sz w:val="28"/>
                <w:szCs w:val="28"/>
                <w:lang w:val="kk-KZ"/>
              </w:rPr>
              <w:t>5- задание:</w:t>
            </w:r>
            <w:r w:rsidRPr="00543596">
              <w:rPr>
                <w:rFonts w:ascii="Times New Roman" w:eastAsia="Calibri" w:hAnsi="Times New Roman" w:cs="Times New Roman"/>
                <w:noProof/>
                <w:sz w:val="24"/>
                <w:szCs w:val="24"/>
                <w:lang w:eastAsia="ru-RU"/>
              </w:rPr>
              <w:t xml:space="preserve"> </w:t>
            </w:r>
            <w:r w:rsidRPr="00543596">
              <w:rPr>
                <w:rFonts w:ascii="Times New Roman" w:eastAsia="Calibri" w:hAnsi="Times New Roman" w:cs="Times New Roman"/>
                <w:noProof/>
                <w:sz w:val="24"/>
                <w:szCs w:val="24"/>
                <w:lang w:eastAsia="ru-RU"/>
              </w:rPr>
              <w:drawing>
                <wp:inline distT="0" distB="0" distL="0" distR="0" wp14:anchorId="032D04EA" wp14:editId="71223E1A">
                  <wp:extent cx="28575" cy="28575"/>
                  <wp:effectExtent l="0" t="0" r="0" b="0"/>
                  <wp:docPr id="154655" name="Рисунок 15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r w:rsidRPr="00543596">
              <w:rPr>
                <w:rFonts w:ascii="Times New Roman" w:eastAsia="Calibri" w:hAnsi="Times New Roman" w:cs="Times New Roman"/>
                <w:sz w:val="28"/>
                <w:szCs w:val="28"/>
                <w:lang w:val="kk-KZ"/>
              </w:rPr>
              <w:t>Назовите строение следующих тканей.</w:t>
            </w:r>
          </w:p>
          <w:p w14:paraId="42D1FFD6" w14:textId="77777777" w:rsidR="00543596" w:rsidRPr="00543596" w:rsidRDefault="00543596" w:rsidP="00E507FF">
            <w:pPr>
              <w:spacing w:after="120"/>
              <w:ind w:left="360"/>
              <w:jc w:val="center"/>
              <w:rPr>
                <w:rFonts w:ascii="Times New Roman" w:eastAsia="Calibri" w:hAnsi="Times New Roman" w:cs="Times New Roman"/>
                <w:b/>
                <w:sz w:val="28"/>
                <w:szCs w:val="28"/>
                <w:lang w:val="kk-KZ"/>
              </w:rPr>
            </w:pPr>
            <w:r w:rsidRPr="00543596">
              <w:rPr>
                <w:rFonts w:ascii="Times New Roman" w:eastAsia="Calibri" w:hAnsi="Times New Roman" w:cs="Times New Roman"/>
                <w:noProof/>
                <w:sz w:val="28"/>
                <w:szCs w:val="28"/>
                <w:lang w:eastAsia="ru-RU"/>
              </w:rPr>
              <w:lastRenderedPageBreak/>
              <w:drawing>
                <wp:inline distT="0" distB="0" distL="0" distR="0" wp14:anchorId="49B55505" wp14:editId="4C8B8F09">
                  <wp:extent cx="3367824" cy="1622738"/>
                  <wp:effectExtent l="0" t="0" r="4445" b="0"/>
                  <wp:docPr id="154656" name="Рисунок 9" descr="https://arhivurokov.ru/multiurok/html/2017/06/30/s_5956219bcda72/655474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rhivurokov.ru/multiurok/html/2017/06/30/s_5956219bcda72/655474_5.jpeg"/>
                          <pic:cNvPicPr>
                            <a:picLocks noChangeAspect="1" noChangeArrowheads="1"/>
                          </pic:cNvPicPr>
                        </pic:nvPicPr>
                        <pic:blipFill>
                          <a:blip r:embed="rId299" cstate="print"/>
                          <a:srcRect/>
                          <a:stretch>
                            <a:fillRect/>
                          </a:stretch>
                        </pic:blipFill>
                        <pic:spPr bwMode="auto">
                          <a:xfrm>
                            <a:off x="0" y="0"/>
                            <a:ext cx="3375222" cy="1626303"/>
                          </a:xfrm>
                          <a:prstGeom prst="rect">
                            <a:avLst/>
                          </a:prstGeom>
                          <a:noFill/>
                          <a:ln w="9525">
                            <a:noFill/>
                            <a:miter lim="800000"/>
                            <a:headEnd/>
                            <a:tailEnd/>
                          </a:ln>
                        </pic:spPr>
                      </pic:pic>
                    </a:graphicData>
                  </a:graphic>
                </wp:inline>
              </w:drawing>
            </w:r>
          </w:p>
          <w:p w14:paraId="0D507F4D" w14:textId="77777777" w:rsidR="00543596" w:rsidRPr="00543596" w:rsidRDefault="00543596" w:rsidP="00E507FF">
            <w:pPr>
              <w:spacing w:after="0" w:line="240" w:lineRule="auto"/>
              <w:ind w:left="720"/>
              <w:jc w:val="center"/>
              <w:rPr>
                <w:rFonts w:ascii="Times New Roman" w:eastAsia="Times New Roman" w:hAnsi="Times New Roman" w:cs="Times New Roman"/>
                <w:color w:val="0D0D0D" w:themeColor="text1" w:themeTint="F2"/>
                <w:sz w:val="26"/>
                <w:szCs w:val="26"/>
                <w:lang w:eastAsia="ru-RU"/>
              </w:rPr>
            </w:pPr>
            <w:r w:rsidRPr="00543596">
              <w:rPr>
                <w:rFonts w:ascii="Times New Roman" w:eastAsia="Times New Roman" w:hAnsi="Times New Roman" w:cs="Times New Roman"/>
                <w:color w:val="0D0D0D" w:themeColor="text1" w:themeTint="F2"/>
                <w:sz w:val="26"/>
                <w:szCs w:val="26"/>
                <w:lang w:eastAsia="ru-RU"/>
              </w:rPr>
              <w:t>Рис.41.</w:t>
            </w:r>
            <w:r w:rsidRPr="00543596">
              <w:rPr>
                <w:rFonts w:ascii="Times New Roman" w:eastAsia="Times New Roman" w:hAnsi="Times New Roman" w:cs="Times New Roman"/>
                <w:color w:val="0D0D0D" w:themeColor="text1" w:themeTint="F2"/>
                <w:sz w:val="28"/>
                <w:szCs w:val="28"/>
                <w:lang w:eastAsia="ru-RU"/>
              </w:rPr>
              <w:t xml:space="preserve"> </w:t>
            </w:r>
            <w:r w:rsidRPr="00543596">
              <w:rPr>
                <w:rFonts w:ascii="Times New Roman" w:eastAsia="Calibri" w:hAnsi="Times New Roman" w:cs="Times New Roman"/>
                <w:bCs/>
                <w:color w:val="0D0D0D" w:themeColor="text1" w:themeTint="F2"/>
                <w:sz w:val="28"/>
                <w:szCs w:val="28"/>
              </w:rPr>
              <w:t>Покровные ткани</w:t>
            </w:r>
            <w:r w:rsidRPr="00543596">
              <w:rPr>
                <w:rFonts w:ascii="Times New Roman" w:eastAsia="Times New Roman" w:hAnsi="Times New Roman" w:cs="Times New Roman"/>
                <w:color w:val="0D0D0D" w:themeColor="text1" w:themeTint="F2"/>
                <w:sz w:val="28"/>
                <w:szCs w:val="28"/>
                <w:lang w:eastAsia="ru-RU"/>
              </w:rPr>
              <w:t xml:space="preserve"> .</w:t>
            </w:r>
          </w:p>
          <w:p w14:paraId="6430562E" w14:textId="77777777" w:rsidR="00543596" w:rsidRPr="00543596" w:rsidRDefault="00543596" w:rsidP="00E507FF">
            <w:pPr>
              <w:spacing w:after="0" w:line="240" w:lineRule="auto"/>
              <w:ind w:firstLine="567"/>
              <w:jc w:val="both"/>
              <w:rPr>
                <w:rFonts w:ascii="Times New Roman" w:eastAsia="Calibri" w:hAnsi="Times New Roman" w:cs="Times New Roman"/>
                <w:sz w:val="24"/>
                <w:szCs w:val="24"/>
                <w:lang w:val="kk-KZ"/>
              </w:rPr>
            </w:pPr>
            <w:r w:rsidRPr="00543596">
              <w:rPr>
                <w:rFonts w:ascii="Times New Roman" w:eastAsia="Calibri" w:hAnsi="Times New Roman" w:cs="Times New Roman"/>
                <w:b/>
                <w:color w:val="000000" w:themeColor="text1"/>
                <w:sz w:val="28"/>
                <w:szCs w:val="28"/>
                <w:lang w:val="kk-KZ"/>
              </w:rPr>
              <w:t>Ответы:</w:t>
            </w:r>
            <w:r w:rsidRPr="00543596">
              <w:rPr>
                <w:rFonts w:ascii="Times New Roman" w:eastAsia="Calibri" w:hAnsi="Times New Roman" w:cs="Times New Roman"/>
                <w:color w:val="000000" w:themeColor="text1"/>
                <w:sz w:val="28"/>
                <w:szCs w:val="28"/>
              </w:rPr>
              <w:t xml:space="preserve">1. </w:t>
            </w:r>
            <w:r w:rsidRPr="00543596">
              <w:rPr>
                <w:rFonts w:ascii="Times New Roman" w:eastAsia="Calibri" w:hAnsi="Times New Roman" w:cs="Times New Roman"/>
                <w:i/>
                <w:color w:val="000000" w:themeColor="text1"/>
                <w:sz w:val="28"/>
                <w:szCs w:val="28"/>
                <w:u w:val="single"/>
              </w:rPr>
              <w:t>Эпиблема;</w:t>
            </w:r>
            <w:r w:rsidRPr="00543596">
              <w:rPr>
                <w:rFonts w:ascii="Times New Roman" w:eastAsia="Calibri" w:hAnsi="Times New Roman" w:cs="Times New Roman"/>
                <w:color w:val="000000" w:themeColor="text1"/>
                <w:sz w:val="28"/>
                <w:szCs w:val="28"/>
              </w:rPr>
              <w:t xml:space="preserve"> 2. </w:t>
            </w:r>
            <w:r w:rsidRPr="00543596">
              <w:rPr>
                <w:rFonts w:ascii="Times New Roman" w:eastAsia="Calibri" w:hAnsi="Times New Roman" w:cs="Times New Roman"/>
                <w:i/>
                <w:color w:val="000000" w:themeColor="text1"/>
                <w:sz w:val="28"/>
                <w:szCs w:val="28"/>
                <w:u w:val="single"/>
              </w:rPr>
              <w:t xml:space="preserve">Эндодерма; </w:t>
            </w:r>
            <w:r w:rsidRPr="00543596">
              <w:rPr>
                <w:rFonts w:ascii="Times New Roman" w:eastAsia="Calibri" w:hAnsi="Times New Roman" w:cs="Times New Roman"/>
                <w:color w:val="000000" w:themeColor="text1"/>
                <w:sz w:val="28"/>
                <w:szCs w:val="28"/>
              </w:rPr>
              <w:t xml:space="preserve">3. </w:t>
            </w:r>
            <w:r w:rsidRPr="00543596">
              <w:rPr>
                <w:rFonts w:ascii="Times New Roman" w:eastAsia="Calibri" w:hAnsi="Times New Roman" w:cs="Times New Roman"/>
                <w:i/>
                <w:color w:val="000000" w:themeColor="text1"/>
                <w:sz w:val="28"/>
                <w:szCs w:val="28"/>
                <w:u w:val="single"/>
              </w:rPr>
              <w:t xml:space="preserve">Пропускные клетки эндодермы; </w:t>
            </w:r>
            <w:r w:rsidRPr="00543596">
              <w:rPr>
                <w:rFonts w:ascii="Times New Roman" w:eastAsia="Calibri" w:hAnsi="Times New Roman" w:cs="Times New Roman"/>
                <w:color w:val="000000" w:themeColor="text1"/>
                <w:sz w:val="28"/>
                <w:szCs w:val="28"/>
              </w:rPr>
              <w:t xml:space="preserve">4. </w:t>
            </w:r>
            <w:r w:rsidRPr="00543596">
              <w:rPr>
                <w:rFonts w:ascii="Times New Roman" w:eastAsia="Calibri" w:hAnsi="Times New Roman" w:cs="Times New Roman"/>
                <w:i/>
                <w:color w:val="000000" w:themeColor="text1"/>
                <w:sz w:val="28"/>
                <w:szCs w:val="28"/>
                <w:u w:val="single"/>
              </w:rPr>
              <w:t xml:space="preserve">Перицикл; </w:t>
            </w:r>
            <w:r w:rsidRPr="00543596">
              <w:rPr>
                <w:rFonts w:ascii="Times New Roman" w:eastAsia="Calibri" w:hAnsi="Times New Roman" w:cs="Times New Roman"/>
                <w:color w:val="000000" w:themeColor="text1"/>
                <w:sz w:val="28"/>
                <w:szCs w:val="28"/>
              </w:rPr>
              <w:t>5.</w:t>
            </w:r>
            <w:r w:rsidRPr="00543596">
              <w:rPr>
                <w:rFonts w:ascii="Times New Roman" w:eastAsia="Calibri" w:hAnsi="Times New Roman" w:cs="Times New Roman"/>
                <w:i/>
                <w:color w:val="000000" w:themeColor="text1"/>
                <w:sz w:val="28"/>
                <w:szCs w:val="28"/>
                <w:u w:val="single"/>
              </w:rPr>
              <w:t xml:space="preserve"> Осевой цилиндр</w:t>
            </w:r>
            <w:r w:rsidRPr="00543596">
              <w:rPr>
                <w:rFonts w:ascii="Times New Roman" w:eastAsia="Calibri" w:hAnsi="Times New Roman" w:cs="Times New Roman"/>
                <w:color w:val="000000" w:themeColor="text1"/>
                <w:sz w:val="28"/>
                <w:szCs w:val="28"/>
              </w:rPr>
              <w:t xml:space="preserve"> (стела). 6. </w:t>
            </w:r>
            <w:r w:rsidRPr="00543596">
              <w:rPr>
                <w:rFonts w:ascii="Times New Roman" w:eastAsia="Calibri" w:hAnsi="Times New Roman" w:cs="Times New Roman"/>
                <w:i/>
                <w:color w:val="000000" w:themeColor="text1"/>
                <w:sz w:val="28"/>
                <w:szCs w:val="28"/>
                <w:u w:val="single"/>
              </w:rPr>
              <w:t>Пикировка</w:t>
            </w:r>
            <w:r w:rsidRPr="00543596">
              <w:rPr>
                <w:rFonts w:ascii="Times New Roman" w:eastAsia="Calibri" w:hAnsi="Times New Roman" w:cs="Times New Roman"/>
                <w:color w:val="000000" w:themeColor="text1"/>
                <w:sz w:val="28"/>
                <w:szCs w:val="28"/>
              </w:rPr>
              <w:t xml:space="preserve">; 7. Осмотическое давление </w:t>
            </w:r>
            <w:r w:rsidRPr="00543596">
              <w:rPr>
                <w:rFonts w:ascii="Times New Roman" w:eastAsia="Calibri" w:hAnsi="Times New Roman" w:cs="Times New Roman"/>
                <w:i/>
                <w:color w:val="000000" w:themeColor="text1"/>
                <w:sz w:val="28"/>
                <w:szCs w:val="28"/>
                <w:u w:val="single"/>
              </w:rPr>
              <w:t>корневых</w:t>
            </w:r>
            <w:r w:rsidRPr="00543596">
              <w:rPr>
                <w:rFonts w:ascii="Times New Roman" w:eastAsia="Calibri" w:hAnsi="Times New Roman" w:cs="Times New Roman"/>
                <w:color w:val="000000" w:themeColor="text1"/>
                <w:sz w:val="28"/>
                <w:szCs w:val="28"/>
              </w:rPr>
              <w:t xml:space="preserve"> волосков; 8. </w:t>
            </w:r>
            <w:proofErr w:type="spellStart"/>
            <w:r w:rsidRPr="00543596">
              <w:rPr>
                <w:rFonts w:ascii="Times New Roman" w:eastAsia="Calibri" w:hAnsi="Times New Roman" w:cs="Times New Roman"/>
                <w:color w:val="000000" w:themeColor="text1"/>
                <w:sz w:val="28"/>
                <w:szCs w:val="28"/>
              </w:rPr>
              <w:t>Апопластный</w:t>
            </w:r>
            <w:proofErr w:type="spellEnd"/>
            <w:r w:rsidRPr="00543596">
              <w:rPr>
                <w:rFonts w:ascii="Times New Roman" w:eastAsia="Calibri" w:hAnsi="Times New Roman" w:cs="Times New Roman"/>
                <w:color w:val="000000" w:themeColor="text1"/>
                <w:sz w:val="28"/>
                <w:szCs w:val="28"/>
              </w:rPr>
              <w:t xml:space="preserve"> и </w:t>
            </w:r>
            <w:proofErr w:type="spellStart"/>
            <w:r w:rsidRPr="00543596">
              <w:rPr>
                <w:rFonts w:ascii="Times New Roman" w:eastAsia="Calibri" w:hAnsi="Times New Roman" w:cs="Times New Roman"/>
                <w:color w:val="000000" w:themeColor="text1"/>
                <w:sz w:val="28"/>
                <w:szCs w:val="28"/>
              </w:rPr>
              <w:t>симпластный</w:t>
            </w:r>
            <w:proofErr w:type="spellEnd"/>
            <w:r w:rsidRPr="00543596">
              <w:rPr>
                <w:rFonts w:ascii="Times New Roman" w:eastAsia="Calibri" w:hAnsi="Times New Roman" w:cs="Times New Roman"/>
                <w:color w:val="000000" w:themeColor="text1"/>
                <w:sz w:val="28"/>
                <w:szCs w:val="28"/>
              </w:rPr>
              <w:t xml:space="preserve"> </w:t>
            </w:r>
            <w:r w:rsidRPr="00543596">
              <w:rPr>
                <w:rFonts w:ascii="Times New Roman" w:eastAsia="Calibri" w:hAnsi="Times New Roman" w:cs="Times New Roman"/>
                <w:i/>
                <w:color w:val="000000" w:themeColor="text1"/>
                <w:sz w:val="28"/>
                <w:szCs w:val="28"/>
                <w:u w:val="single"/>
              </w:rPr>
              <w:t>пути</w:t>
            </w:r>
            <w:r w:rsidRPr="00543596">
              <w:rPr>
                <w:rFonts w:ascii="Times New Roman" w:eastAsia="Calibri" w:hAnsi="Times New Roman" w:cs="Times New Roman"/>
                <w:color w:val="000000" w:themeColor="text1"/>
                <w:sz w:val="28"/>
                <w:szCs w:val="28"/>
              </w:rPr>
              <w:t xml:space="preserve"> горизонтального</w:t>
            </w:r>
            <w:r w:rsidRPr="00543596">
              <w:rPr>
                <w:rFonts w:ascii="Calibri" w:eastAsia="Calibri" w:hAnsi="Calibri" w:cs="Times New Roman"/>
                <w:color w:val="000000" w:themeColor="text1"/>
                <w:sz w:val="26"/>
                <w:szCs w:val="26"/>
              </w:rPr>
              <w:t xml:space="preserve"> </w:t>
            </w:r>
            <w:r w:rsidRPr="00543596">
              <w:rPr>
                <w:rFonts w:ascii="Times New Roman" w:eastAsia="Calibri" w:hAnsi="Times New Roman" w:cs="Times New Roman"/>
                <w:color w:val="000000" w:themeColor="text1"/>
                <w:sz w:val="28"/>
                <w:szCs w:val="28"/>
              </w:rPr>
              <w:t>транспорта.</w:t>
            </w:r>
          </w:p>
        </w:tc>
      </w:tr>
      <w:tr w:rsidR="00543596" w:rsidRPr="00543596" w14:paraId="356B0A11" w14:textId="77777777" w:rsidTr="00E507FF">
        <w:trPr>
          <w:trHeight w:val="201"/>
        </w:trPr>
        <w:tc>
          <w:tcPr>
            <w:tcW w:w="9215" w:type="dxa"/>
            <w:gridSpan w:val="2"/>
            <w:shd w:val="clear" w:color="auto" w:fill="DAEEF3"/>
          </w:tcPr>
          <w:p w14:paraId="68238325"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lastRenderedPageBreak/>
              <w:t>ІІ уровень (</w:t>
            </w:r>
            <w:r w:rsidRPr="00543596">
              <w:rPr>
                <w:rFonts w:ascii="Times New Roman" w:eastAsia="Calibri" w:hAnsi="Times New Roman" w:cs="Times New Roman"/>
                <w:b/>
                <w:sz w:val="24"/>
                <w:szCs w:val="24"/>
              </w:rPr>
              <w:t>51</w:t>
            </w:r>
            <w:r w:rsidRPr="00543596">
              <w:rPr>
                <w:rFonts w:ascii="Times New Roman" w:eastAsia="Calibri" w:hAnsi="Times New Roman" w:cs="Times New Roman"/>
                <w:b/>
                <w:sz w:val="24"/>
                <w:szCs w:val="24"/>
                <w:lang w:val="kk-KZ"/>
              </w:rPr>
              <w:t xml:space="preserve"> балл +</w:t>
            </w:r>
            <w:r w:rsidRPr="00543596">
              <w:rPr>
                <w:rFonts w:ascii="Times New Roman" w:eastAsia="Calibri" w:hAnsi="Times New Roman" w:cs="Times New Roman"/>
                <w:b/>
                <w:sz w:val="24"/>
                <w:szCs w:val="24"/>
              </w:rPr>
              <w:t>38</w:t>
            </w:r>
            <w:r w:rsidRPr="00543596">
              <w:rPr>
                <w:rFonts w:ascii="Times New Roman" w:eastAsia="Calibri" w:hAnsi="Times New Roman" w:cs="Times New Roman"/>
                <w:b/>
                <w:sz w:val="24"/>
                <w:szCs w:val="24"/>
                <w:lang w:val="kk-KZ"/>
              </w:rPr>
              <w:t xml:space="preserve"> баллов =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2769E54A" w14:textId="77777777" w:rsidTr="00E507FF">
        <w:tc>
          <w:tcPr>
            <w:tcW w:w="9215" w:type="dxa"/>
            <w:gridSpan w:val="2"/>
            <w:shd w:val="clear" w:color="auto" w:fill="B2A1C7"/>
          </w:tcPr>
          <w:p w14:paraId="666E1008"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 xml:space="preserve"> 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178A2C4A" w14:textId="77777777" w:rsidTr="00E507FF">
        <w:tc>
          <w:tcPr>
            <w:tcW w:w="9215" w:type="dxa"/>
            <w:gridSpan w:val="2"/>
            <w:shd w:val="clear" w:color="auto" w:fill="auto"/>
          </w:tcPr>
          <w:p w14:paraId="248E0E51" w14:textId="77777777" w:rsidR="00543596" w:rsidRPr="00543596" w:rsidRDefault="00543596" w:rsidP="00E507FF">
            <w:pPr>
              <w:tabs>
                <w:tab w:val="left" w:pos="5149"/>
              </w:tabs>
              <w:spacing w:after="0" w:line="240" w:lineRule="auto"/>
              <w:ind w:firstLine="709"/>
              <w:jc w:val="both"/>
              <w:rPr>
                <w:rFonts w:ascii="Times New Roman" w:eastAsia="Calibri" w:hAnsi="Times New Roman" w:cs="Times New Roman"/>
                <w:b/>
                <w:i/>
                <w:color w:val="0D0D0D" w:themeColor="text1" w:themeTint="F2"/>
                <w:sz w:val="28"/>
                <w:szCs w:val="28"/>
                <w:lang w:val="kk-KZ"/>
              </w:rPr>
            </w:pPr>
            <w:r w:rsidRPr="00543596">
              <w:rPr>
                <w:rFonts w:ascii="Times New Roman" w:eastAsia="Calibri" w:hAnsi="Times New Roman" w:cs="Times New Roman"/>
                <w:b/>
                <w:i/>
                <w:sz w:val="24"/>
                <w:szCs w:val="24"/>
                <w:lang w:val="kk-KZ"/>
              </w:rPr>
              <w:t xml:space="preserve">1-задание: </w:t>
            </w:r>
            <w:r w:rsidRPr="00543596">
              <w:rPr>
                <w:rFonts w:ascii="Times New Roman" w:eastAsia="Calibri" w:hAnsi="Times New Roman" w:cs="Times New Roman"/>
                <w:bCs/>
                <w:sz w:val="28"/>
                <w:szCs w:val="28"/>
              </w:rPr>
              <w:t>Сделайте вывод, обобщите по всему содержанию текста, дайте определение.</w:t>
            </w:r>
            <w:r w:rsidRPr="00543596">
              <w:rPr>
                <w:rFonts w:ascii="Times New Roman" w:eastAsia="Calibri" w:hAnsi="Times New Roman" w:cs="Times New Roman"/>
                <w:bCs/>
                <w:sz w:val="28"/>
                <w:szCs w:val="28"/>
                <w:lang w:val="kk-KZ"/>
              </w:rPr>
              <w:t xml:space="preserve"> </w:t>
            </w:r>
            <w:r w:rsidRPr="00543596">
              <w:rPr>
                <w:rFonts w:ascii="Times New Roman" w:eastAsia="Calibri" w:hAnsi="Times New Roman" w:cs="Times New Roman"/>
                <w:bCs/>
                <w:sz w:val="28"/>
                <w:szCs w:val="28"/>
              </w:rPr>
              <w:t>Объясни,</w:t>
            </w:r>
            <w:r w:rsidRPr="00543596">
              <w:rPr>
                <w:rFonts w:ascii="Times New Roman" w:eastAsia="Calibri" w:hAnsi="Times New Roman" w:cs="Times New Roman"/>
                <w:i/>
                <w:iCs/>
                <w:color w:val="0D0D0D" w:themeColor="text1" w:themeTint="F2"/>
                <w:sz w:val="28"/>
                <w:szCs w:val="28"/>
              </w:rPr>
              <w:t xml:space="preserve"> строение покровной ткани растений</w:t>
            </w:r>
            <w:r w:rsidRPr="00543596">
              <w:rPr>
                <w:rFonts w:ascii="Times New Roman" w:eastAsia="Calibri" w:hAnsi="Times New Roman" w:cs="Times New Roman"/>
                <w:b/>
                <w:bCs/>
                <w:i/>
                <w:sz w:val="28"/>
                <w:szCs w:val="28"/>
              </w:rPr>
              <w:t>.</w:t>
            </w:r>
          </w:p>
          <w:p w14:paraId="78C8095F" w14:textId="77777777" w:rsidR="00543596" w:rsidRPr="00543596" w:rsidRDefault="00543596" w:rsidP="00E507FF">
            <w:pPr>
              <w:numPr>
                <w:ilvl w:val="0"/>
                <w:numId w:val="118"/>
              </w:num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Сначала расположена кожица или </w:t>
            </w:r>
            <w:r w:rsidRPr="00543596">
              <w:rPr>
                <w:rFonts w:ascii="Times New Roman" w:eastAsia="Calibri" w:hAnsi="Times New Roman" w:cs="Times New Roman"/>
                <w:i/>
                <w:color w:val="0D0D0D" w:themeColor="text1" w:themeTint="F2"/>
                <w:sz w:val="28"/>
                <w:szCs w:val="28"/>
                <w:u w:val="single"/>
              </w:rPr>
              <w:t>эпидерма</w:t>
            </w:r>
            <w:r w:rsidRPr="00543596">
              <w:rPr>
                <w:rFonts w:ascii="Times New Roman" w:eastAsia="Calibri" w:hAnsi="Times New Roman" w:cs="Times New Roman"/>
                <w:color w:val="0D0D0D" w:themeColor="text1" w:themeTint="F2"/>
                <w:sz w:val="28"/>
                <w:szCs w:val="28"/>
              </w:rPr>
              <w:t xml:space="preserve">, которая покрывает </w:t>
            </w:r>
            <w:r w:rsidRPr="00543596">
              <w:rPr>
                <w:rFonts w:ascii="Times New Roman" w:eastAsia="Calibri" w:hAnsi="Times New Roman" w:cs="Times New Roman"/>
                <w:i/>
                <w:color w:val="0D0D0D" w:themeColor="text1" w:themeTint="F2"/>
                <w:sz w:val="28"/>
                <w:szCs w:val="28"/>
                <w:u w:val="single"/>
              </w:rPr>
              <w:t>листья</w:t>
            </w:r>
            <w:r w:rsidRPr="00543596">
              <w:rPr>
                <w:rFonts w:ascii="Times New Roman" w:eastAsia="Calibri" w:hAnsi="Times New Roman" w:cs="Times New Roman"/>
                <w:color w:val="0D0D0D" w:themeColor="text1" w:themeTint="F2"/>
                <w:sz w:val="28"/>
                <w:szCs w:val="28"/>
              </w:rPr>
              <w:t xml:space="preserve"> растения, </w:t>
            </w:r>
            <w:r w:rsidRPr="00543596">
              <w:rPr>
                <w:rFonts w:ascii="Times New Roman" w:eastAsia="Calibri" w:hAnsi="Times New Roman" w:cs="Times New Roman"/>
                <w:i/>
                <w:color w:val="0D0D0D" w:themeColor="text1" w:themeTint="F2"/>
                <w:sz w:val="28"/>
                <w:szCs w:val="28"/>
                <w:u w:val="single"/>
              </w:rPr>
              <w:t>стебли</w:t>
            </w:r>
            <w:r w:rsidRPr="00543596">
              <w:rPr>
                <w:rFonts w:ascii="Times New Roman" w:eastAsia="Calibri" w:hAnsi="Times New Roman" w:cs="Times New Roman"/>
                <w:color w:val="0D0D0D" w:themeColor="text1" w:themeTint="F2"/>
                <w:sz w:val="28"/>
                <w:szCs w:val="28"/>
              </w:rPr>
              <w:t xml:space="preserve"> и наиболее уязвимые части цветка; клетки кожицы живые, эластичные, они защищают </w:t>
            </w:r>
            <w:r w:rsidRPr="00543596">
              <w:rPr>
                <w:rFonts w:ascii="Times New Roman" w:eastAsia="Calibri" w:hAnsi="Times New Roman" w:cs="Times New Roman"/>
                <w:i/>
                <w:color w:val="0D0D0D" w:themeColor="text1" w:themeTint="F2"/>
                <w:sz w:val="28"/>
                <w:szCs w:val="28"/>
                <w:u w:val="single"/>
              </w:rPr>
              <w:t xml:space="preserve">растение </w:t>
            </w:r>
            <w:r w:rsidRPr="00543596">
              <w:rPr>
                <w:rFonts w:ascii="Times New Roman" w:eastAsia="Calibri" w:hAnsi="Times New Roman" w:cs="Times New Roman"/>
                <w:color w:val="0D0D0D" w:themeColor="text1" w:themeTint="F2"/>
                <w:sz w:val="28"/>
                <w:szCs w:val="28"/>
              </w:rPr>
              <w:t>от излишней потери влаги;</w:t>
            </w:r>
          </w:p>
          <w:p w14:paraId="2D1C7A73" w14:textId="77777777" w:rsidR="00543596" w:rsidRPr="00543596" w:rsidRDefault="00543596" w:rsidP="00E507FF">
            <w:pPr>
              <w:numPr>
                <w:ilvl w:val="0"/>
                <w:numId w:val="118"/>
              </w:numPr>
              <w:shd w:val="clear" w:color="auto" w:fill="FFFFFF"/>
              <w:tabs>
                <w:tab w:val="num" w:pos="31"/>
              </w:tabs>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Далее находится </w:t>
            </w:r>
            <w:r w:rsidRPr="00543596">
              <w:rPr>
                <w:rFonts w:ascii="Times New Roman" w:eastAsia="Calibri" w:hAnsi="Times New Roman" w:cs="Times New Roman"/>
                <w:i/>
                <w:color w:val="0D0D0D" w:themeColor="text1" w:themeTint="F2"/>
                <w:sz w:val="28"/>
                <w:szCs w:val="28"/>
                <w:u w:val="single"/>
              </w:rPr>
              <w:t>пробка</w:t>
            </w:r>
            <w:r w:rsidRPr="00543596">
              <w:rPr>
                <w:rFonts w:ascii="Times New Roman" w:eastAsia="Calibri" w:hAnsi="Times New Roman" w:cs="Times New Roman"/>
                <w:color w:val="0D0D0D" w:themeColor="text1" w:themeTint="F2"/>
                <w:sz w:val="28"/>
                <w:szCs w:val="28"/>
              </w:rPr>
              <w:t xml:space="preserve"> или перидерма, которая также располагается на </w:t>
            </w:r>
            <w:r w:rsidRPr="00543596">
              <w:rPr>
                <w:rFonts w:ascii="Times New Roman" w:eastAsia="Calibri" w:hAnsi="Times New Roman" w:cs="Times New Roman"/>
                <w:i/>
                <w:color w:val="0D0D0D" w:themeColor="text1" w:themeTint="F2"/>
                <w:sz w:val="28"/>
                <w:szCs w:val="28"/>
                <w:u w:val="single"/>
              </w:rPr>
              <w:t>стеблях</w:t>
            </w:r>
            <w:r w:rsidRPr="00543596">
              <w:rPr>
                <w:rFonts w:ascii="Times New Roman" w:eastAsia="Calibri" w:hAnsi="Times New Roman" w:cs="Times New Roman"/>
                <w:color w:val="0D0D0D" w:themeColor="text1" w:themeTint="F2"/>
                <w:sz w:val="28"/>
                <w:szCs w:val="28"/>
              </w:rPr>
              <w:t xml:space="preserve"> и корнях растения (там, где образуется слой пробки, кожица отмирает); пробка </w:t>
            </w:r>
            <w:r w:rsidRPr="00543596">
              <w:rPr>
                <w:rFonts w:ascii="Times New Roman" w:eastAsia="Calibri" w:hAnsi="Times New Roman" w:cs="Times New Roman"/>
                <w:i/>
                <w:color w:val="0D0D0D" w:themeColor="text1" w:themeTint="F2"/>
                <w:sz w:val="28"/>
                <w:szCs w:val="28"/>
                <w:u w:val="single"/>
              </w:rPr>
              <w:t>защищает</w:t>
            </w:r>
            <w:r w:rsidRPr="00543596">
              <w:rPr>
                <w:rFonts w:ascii="Times New Roman" w:eastAsia="Calibri" w:hAnsi="Times New Roman" w:cs="Times New Roman"/>
                <w:color w:val="0D0D0D" w:themeColor="text1" w:themeTint="F2"/>
                <w:sz w:val="28"/>
                <w:szCs w:val="28"/>
              </w:rPr>
              <w:t xml:space="preserve"> растение от неблагоприятных воздействий окружающей среды.</w:t>
            </w:r>
          </w:p>
          <w:p w14:paraId="389247D9" w14:textId="77777777" w:rsidR="00543596" w:rsidRPr="00543596" w:rsidRDefault="00543596" w:rsidP="00E507FF">
            <w:pPr>
              <w:numPr>
                <w:ilvl w:val="0"/>
                <w:numId w:val="118"/>
              </w:numPr>
              <w:shd w:val="clear" w:color="auto" w:fill="FFFFFF"/>
              <w:tabs>
                <w:tab w:val="num" w:pos="31"/>
              </w:tabs>
              <w:spacing w:after="0" w:line="240" w:lineRule="auto"/>
              <w:ind w:firstLine="567"/>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Также выделяют такой вид покровной ткани как корка. Эта самая прочная </w:t>
            </w:r>
            <w:r w:rsidRPr="00543596">
              <w:rPr>
                <w:rFonts w:ascii="Times New Roman" w:hAnsi="Times New Roman" w:cs="Times New Roman"/>
                <w:i/>
                <w:color w:val="0D0D0D" w:themeColor="text1" w:themeTint="F2"/>
                <w:sz w:val="28"/>
                <w:szCs w:val="28"/>
                <w:u w:val="single"/>
              </w:rPr>
              <w:t>покровная</w:t>
            </w:r>
            <w:r w:rsidRPr="00543596">
              <w:rPr>
                <w:rFonts w:ascii="Times New Roman" w:hAnsi="Times New Roman" w:cs="Times New Roman"/>
                <w:color w:val="0D0D0D" w:themeColor="text1" w:themeTint="F2"/>
                <w:sz w:val="28"/>
                <w:szCs w:val="28"/>
              </w:rPr>
              <w:t xml:space="preserve"> ткань, пробка в данном случае образуется не только на поверхности, но и в глубине, причём верхние ее слои потихоньку отмирают. По сути, корка состоит из пробки и </w:t>
            </w:r>
            <w:r w:rsidRPr="00543596">
              <w:rPr>
                <w:rFonts w:ascii="Times New Roman" w:hAnsi="Times New Roman" w:cs="Times New Roman"/>
                <w:i/>
                <w:color w:val="0D0D0D" w:themeColor="text1" w:themeTint="F2"/>
                <w:sz w:val="28"/>
                <w:szCs w:val="28"/>
                <w:u w:val="single"/>
              </w:rPr>
              <w:t>мёртвых</w:t>
            </w:r>
            <w:r w:rsidRPr="00543596">
              <w:rPr>
                <w:rFonts w:ascii="Times New Roman" w:hAnsi="Times New Roman" w:cs="Times New Roman"/>
                <w:color w:val="0D0D0D" w:themeColor="text1" w:themeTint="F2"/>
                <w:sz w:val="28"/>
                <w:szCs w:val="28"/>
              </w:rPr>
              <w:t xml:space="preserve"> тканей.</w:t>
            </w:r>
          </w:p>
          <w:p w14:paraId="5EDB20E7" w14:textId="77777777" w:rsidR="00543596" w:rsidRPr="00543596" w:rsidRDefault="00543596" w:rsidP="00E507FF">
            <w:pPr>
              <w:numPr>
                <w:ilvl w:val="0"/>
                <w:numId w:val="118"/>
              </w:numPr>
              <w:tabs>
                <w:tab w:val="left" w:pos="0"/>
              </w:tabs>
              <w:spacing w:after="0" w:line="240" w:lineRule="auto"/>
              <w:ind w:firstLine="567"/>
              <w:contextualSpacing/>
              <w:rPr>
                <w:bCs/>
              </w:rPr>
            </w:pPr>
            <w:r w:rsidRPr="00543596">
              <w:rPr>
                <w:rFonts w:ascii="Times New Roman" w:hAnsi="Times New Roman" w:cs="Times New Roman"/>
                <w:color w:val="0D0D0D" w:themeColor="text1" w:themeTint="F2"/>
                <w:sz w:val="28"/>
                <w:szCs w:val="28"/>
              </w:rPr>
              <w:t xml:space="preserve">Для дыхания растения в корке образуются трещинки, на дне которых располагаются  специальные отростки, </w:t>
            </w:r>
            <w:r w:rsidRPr="00543596">
              <w:rPr>
                <w:rFonts w:ascii="Times New Roman" w:hAnsi="Times New Roman" w:cs="Times New Roman"/>
                <w:i/>
                <w:color w:val="0D0D0D" w:themeColor="text1" w:themeTint="F2"/>
                <w:sz w:val="28"/>
                <w:szCs w:val="28"/>
                <w:u w:val="single"/>
              </w:rPr>
              <w:t>чечевички</w:t>
            </w:r>
            <w:r w:rsidRPr="00543596">
              <w:rPr>
                <w:rFonts w:ascii="Times New Roman" w:hAnsi="Times New Roman" w:cs="Times New Roman"/>
                <w:color w:val="0D0D0D" w:themeColor="text1" w:themeTint="F2"/>
                <w:sz w:val="28"/>
                <w:szCs w:val="28"/>
              </w:rPr>
              <w:t>, через которые и происходит газообмен.</w:t>
            </w:r>
          </w:p>
        </w:tc>
      </w:tr>
      <w:tr w:rsidR="00543596" w:rsidRPr="00543596" w14:paraId="4FE6C43C" w14:textId="77777777" w:rsidTr="00E507FF">
        <w:tc>
          <w:tcPr>
            <w:tcW w:w="9215" w:type="dxa"/>
            <w:gridSpan w:val="2"/>
            <w:shd w:val="clear" w:color="auto" w:fill="B2A1C7"/>
          </w:tcPr>
          <w:p w14:paraId="2AD1DBB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2-шаг: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 xml:space="preserve">знаний </w:t>
            </w:r>
            <w:r w:rsidRPr="00543596">
              <w:rPr>
                <w:rFonts w:ascii="Times New Roman" w:eastAsia="Calibri" w:hAnsi="Times New Roman" w:cs="Times New Roman"/>
                <w:sz w:val="24"/>
                <w:szCs w:val="24"/>
                <w:lang w:val="kk-KZ"/>
              </w:rPr>
              <w:t xml:space="preserve"> на</w:t>
            </w:r>
            <w:r w:rsidRPr="00543596">
              <w:rPr>
                <w:rFonts w:ascii="Times New Roman" w:eastAsia="Calibri" w:hAnsi="Times New Roman" w:cs="Times New Roman"/>
                <w:b/>
                <w:sz w:val="24"/>
                <w:szCs w:val="24"/>
                <w:lang w:val="kk-KZ"/>
              </w:rPr>
              <w:t xml:space="preserve">«Анализ» </w:t>
            </w:r>
          </w:p>
        </w:tc>
      </w:tr>
      <w:tr w:rsidR="00543596" w:rsidRPr="00543596" w14:paraId="4CD4FB29" w14:textId="77777777" w:rsidTr="00E507FF">
        <w:tc>
          <w:tcPr>
            <w:tcW w:w="9215" w:type="dxa"/>
            <w:gridSpan w:val="2"/>
            <w:shd w:val="clear" w:color="auto" w:fill="auto"/>
          </w:tcPr>
          <w:p w14:paraId="630319F2" w14:textId="77777777" w:rsidR="00543596" w:rsidRPr="00543596" w:rsidRDefault="00543596" w:rsidP="00E507FF">
            <w:pPr>
              <w:tabs>
                <w:tab w:val="left" w:pos="5149"/>
              </w:tabs>
              <w:spacing w:after="0" w:line="240" w:lineRule="auto"/>
              <w:ind w:firstLine="709"/>
              <w:jc w:val="both"/>
              <w:rPr>
                <w:rFonts w:ascii="Times New Roman" w:eastAsia="Calibri" w:hAnsi="Times New Roman" w:cs="Times New Roman"/>
                <w:bCs/>
                <w:sz w:val="24"/>
                <w:szCs w:val="24"/>
                <w:lang w:val="kk-KZ"/>
              </w:rPr>
            </w:pPr>
            <w:r w:rsidRPr="00543596">
              <w:rPr>
                <w:rFonts w:ascii="Calibri" w:eastAsia="Calibri" w:hAnsi="Calibri" w:cs="Times New Roman"/>
              </w:rPr>
              <w:br w:type="page"/>
            </w: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i/>
                <w:sz w:val="24"/>
                <w:szCs w:val="24"/>
                <w:lang w:val="kk-KZ"/>
              </w:rPr>
              <w:t xml:space="preserve"> </w:t>
            </w:r>
            <w:r w:rsidRPr="00543596">
              <w:rPr>
                <w:rFonts w:ascii="Times New Roman" w:eastAsia="Calibri" w:hAnsi="Times New Roman" w:cs="Times New Roman"/>
                <w:color w:val="0D0D0D" w:themeColor="text1" w:themeTint="F2"/>
                <w:sz w:val="28"/>
                <w:szCs w:val="28"/>
              </w:rPr>
              <w:t>Как строение ткани связано с выполняемой функцией? Для этого с помощью таблиц, рассматривания микропрепаратов и живых объектов (побеги растений, листья, комнатные растения) заполняется следующая таблица.</w:t>
            </w:r>
          </w:p>
          <w:p w14:paraId="09074530" w14:textId="77777777" w:rsidR="00543596" w:rsidRPr="00543596" w:rsidRDefault="00543596" w:rsidP="00E507FF">
            <w:pPr>
              <w:spacing w:after="0" w:line="240" w:lineRule="auto"/>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Таблица -5</w:t>
            </w:r>
          </w:p>
          <w:p w14:paraId="76F607F8" w14:textId="77777777" w:rsidR="00543596" w:rsidRPr="00543596" w:rsidRDefault="00543596" w:rsidP="00E507FF">
            <w:pPr>
              <w:tabs>
                <w:tab w:val="left" w:pos="0"/>
                <w:tab w:val="left" w:pos="10080"/>
                <w:tab w:val="left" w:pos="11520"/>
                <w:tab w:val="left" w:pos="12960"/>
                <w:tab w:val="left" w:pos="14400"/>
                <w:tab w:val="left" w:pos="15840"/>
              </w:tabs>
              <w:autoSpaceDE w:val="0"/>
              <w:autoSpaceDN w:val="0"/>
              <w:adjustRightInd w:val="0"/>
              <w:spacing w:after="0" w:line="240" w:lineRule="auto"/>
              <w:ind w:firstLine="316"/>
              <w:jc w:val="center"/>
              <w:rPr>
                <w:rFonts w:ascii="Times New Roman" w:eastAsia="Calibri" w:hAnsi="Times New Roman" w:cs="Times New Roman"/>
                <w:bCs/>
                <w:color w:val="0D0D0D" w:themeColor="text1" w:themeTint="F2"/>
                <w:sz w:val="28"/>
                <w:szCs w:val="28"/>
              </w:rPr>
            </w:pPr>
            <w:r w:rsidRPr="00543596">
              <w:rPr>
                <w:rFonts w:ascii="Times New Roman" w:eastAsia="Calibri" w:hAnsi="Times New Roman" w:cs="Times New Roman"/>
                <w:bCs/>
                <w:color w:val="0D0D0D" w:themeColor="text1" w:themeTint="F2"/>
                <w:sz w:val="28"/>
                <w:szCs w:val="28"/>
              </w:rPr>
              <w:t>Покровные ткани</w:t>
            </w:r>
          </w:p>
          <w:tbl>
            <w:tblPr>
              <w:tblW w:w="8913"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1693"/>
              <w:gridCol w:w="7220"/>
            </w:tblGrid>
            <w:tr w:rsidR="00543596" w:rsidRPr="00543596" w14:paraId="13D239E9" w14:textId="77777777" w:rsidTr="00DB175F">
              <w:trPr>
                <w:trHeight w:val="130"/>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79CA483" w14:textId="77777777" w:rsidR="00543596" w:rsidRPr="00543596" w:rsidRDefault="00543596" w:rsidP="00E507FF">
                  <w:pPr>
                    <w:framePr w:hSpace="180" w:wrap="around" w:vAnchor="page" w:hAnchor="margin" w:xAlign="center" w:y="1186"/>
                    <w:spacing w:after="0" w:line="240" w:lineRule="auto"/>
                    <w:rPr>
                      <w:rFonts w:ascii="Times New Roman" w:eastAsia="Calibri" w:hAnsi="Times New Roman" w:cs="Times New Roman"/>
                      <w:b/>
                      <w:i/>
                      <w:color w:val="0D0D0D" w:themeColor="text1" w:themeTint="F2"/>
                      <w:sz w:val="28"/>
                      <w:szCs w:val="28"/>
                    </w:rPr>
                  </w:pPr>
                  <w:r w:rsidRPr="00543596">
                    <w:rPr>
                      <w:rFonts w:ascii="Times New Roman" w:eastAsia="Calibri" w:hAnsi="Times New Roman" w:cs="Times New Roman"/>
                      <w:b/>
                      <w:i/>
                      <w:color w:val="0D0D0D" w:themeColor="text1" w:themeTint="F2"/>
                      <w:sz w:val="28"/>
                      <w:szCs w:val="28"/>
                    </w:rPr>
                    <w:t>Тип тканей</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F601354" w14:textId="77777777" w:rsidR="00543596" w:rsidRPr="00543596" w:rsidRDefault="00543596" w:rsidP="00E507FF">
                  <w:pPr>
                    <w:framePr w:hSpace="180" w:wrap="around" w:vAnchor="page" w:hAnchor="margin" w:xAlign="center" w:y="1186"/>
                    <w:spacing w:after="0" w:line="240" w:lineRule="auto"/>
                    <w:jc w:val="center"/>
                    <w:rPr>
                      <w:rFonts w:ascii="Times New Roman" w:eastAsia="Calibri" w:hAnsi="Times New Roman" w:cs="Times New Roman"/>
                      <w:b/>
                      <w:i/>
                      <w:color w:val="0D0D0D" w:themeColor="text1" w:themeTint="F2"/>
                      <w:sz w:val="28"/>
                      <w:szCs w:val="28"/>
                      <w:lang w:val="kk-KZ"/>
                    </w:rPr>
                  </w:pPr>
                  <w:r w:rsidRPr="00543596">
                    <w:rPr>
                      <w:rFonts w:ascii="Times New Roman" w:eastAsia="Calibri" w:hAnsi="Times New Roman" w:cs="Times New Roman"/>
                      <w:b/>
                      <w:i/>
                      <w:color w:val="0D0D0D" w:themeColor="text1" w:themeTint="F2"/>
                      <w:sz w:val="28"/>
                      <w:szCs w:val="28"/>
                      <w:lang w:val="kk-KZ"/>
                    </w:rPr>
                    <w:t>Функции тканей</w:t>
                  </w:r>
                </w:p>
              </w:tc>
            </w:tr>
            <w:tr w:rsidR="00543596" w:rsidRPr="00543596" w14:paraId="4161E8B1" w14:textId="77777777" w:rsidTr="00DB175F">
              <w:trPr>
                <w:trHeight w:val="259"/>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304628F"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TimesNewRoman" w:hAnsi="Times New Roman" w:cs="Times New Roman"/>
                      <w:bCs/>
                      <w:sz w:val="28"/>
                      <w:szCs w:val="28"/>
                    </w:rPr>
                    <w:t>Покровные</w:t>
                  </w:r>
                  <w:r w:rsidRPr="00543596">
                    <w:rPr>
                      <w:rFonts w:ascii="Times New Roman" w:eastAsia="TimesNewRoman" w:hAnsi="Times New Roman" w:cs="Times New Roman"/>
                      <w:bCs/>
                      <w:color w:val="05536D"/>
                      <w:sz w:val="28"/>
                      <w:szCs w:val="28"/>
                    </w:rPr>
                    <w:t xml:space="preserve"> </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A45C34B" w14:textId="77777777" w:rsidR="00543596" w:rsidRPr="00543596" w:rsidRDefault="00543596" w:rsidP="00E507FF">
                  <w:pPr>
                    <w:framePr w:hSpace="180" w:wrap="around" w:vAnchor="page" w:hAnchor="margin" w:xAlign="center" w:y="1186"/>
                    <w:autoSpaceDE w:val="0"/>
                    <w:autoSpaceDN w:val="0"/>
                    <w:adjustRightInd w:val="0"/>
                    <w:spacing w:after="0" w:line="240" w:lineRule="auto"/>
                    <w:ind w:firstLine="434"/>
                    <w:jc w:val="both"/>
                    <w:rPr>
                      <w:rFonts w:ascii="Times New Roman" w:eastAsia="Calibri" w:hAnsi="Times New Roman" w:cs="Times New Roman"/>
                      <w:color w:val="0D0D0D" w:themeColor="text1" w:themeTint="F2"/>
                      <w:sz w:val="28"/>
                      <w:szCs w:val="28"/>
                    </w:rPr>
                  </w:pPr>
                  <w:r w:rsidRPr="00543596">
                    <w:rPr>
                      <w:rFonts w:ascii="Times New Roman" w:eastAsia="TimesNewRoman" w:hAnsi="Times New Roman" w:cs="Times New Roman"/>
                      <w:color w:val="000000"/>
                      <w:sz w:val="28"/>
                      <w:szCs w:val="28"/>
                      <w:lang w:val="kk-KZ"/>
                    </w:rPr>
                    <w:t>З</w:t>
                  </w:r>
                  <w:proofErr w:type="spellStart"/>
                  <w:r w:rsidRPr="00543596">
                    <w:rPr>
                      <w:rFonts w:ascii="Times New Roman" w:eastAsia="TimesNewRoman" w:hAnsi="Times New Roman" w:cs="Times New Roman"/>
                      <w:color w:val="000000"/>
                      <w:sz w:val="28"/>
                      <w:szCs w:val="28"/>
                    </w:rPr>
                    <w:t>ащищают</w:t>
                  </w:r>
                  <w:proofErr w:type="spellEnd"/>
                  <w:r w:rsidRPr="00543596">
                    <w:rPr>
                      <w:rFonts w:ascii="Times New Roman" w:eastAsia="TimesNewRoman" w:hAnsi="Times New Roman" w:cs="Times New Roman"/>
                      <w:color w:val="000000"/>
                      <w:sz w:val="28"/>
                      <w:szCs w:val="28"/>
                    </w:rPr>
                    <w:t xml:space="preserve"> внутренние </w:t>
                  </w:r>
                  <w:r w:rsidRPr="00543596">
                    <w:rPr>
                      <w:rFonts w:ascii="Times New Roman" w:eastAsia="TimesNewRoman" w:hAnsi="Times New Roman" w:cs="Times New Roman"/>
                      <w:i/>
                      <w:color w:val="000000"/>
                      <w:sz w:val="28"/>
                      <w:szCs w:val="28"/>
                      <w:u w:val="single"/>
                    </w:rPr>
                    <w:t>ткани</w:t>
                  </w:r>
                  <w:r w:rsidRPr="00543596">
                    <w:rPr>
                      <w:rFonts w:ascii="Times New Roman" w:eastAsia="TimesNewRoman" w:hAnsi="Times New Roman" w:cs="Times New Roman"/>
                      <w:color w:val="000000"/>
                      <w:sz w:val="28"/>
                      <w:szCs w:val="28"/>
                    </w:rPr>
                    <w:t xml:space="preserve"> растений от прямого </w:t>
                  </w:r>
                  <w:r w:rsidRPr="00543596">
                    <w:rPr>
                      <w:rFonts w:ascii="Times New Roman" w:eastAsia="TimesNewRoman" w:hAnsi="Times New Roman" w:cs="Times New Roman"/>
                      <w:i/>
                      <w:color w:val="000000"/>
                      <w:sz w:val="28"/>
                      <w:szCs w:val="28"/>
                      <w:u w:val="single"/>
                    </w:rPr>
                    <w:t>влияния</w:t>
                  </w:r>
                  <w:r w:rsidRPr="00543596">
                    <w:rPr>
                      <w:rFonts w:ascii="Times New Roman" w:eastAsia="TimesNewRoman" w:hAnsi="Times New Roman" w:cs="Times New Roman"/>
                      <w:color w:val="000000"/>
                      <w:sz w:val="28"/>
                      <w:szCs w:val="28"/>
                    </w:rPr>
                    <w:t xml:space="preserve"> факторов внешней среды, регулируют </w:t>
                  </w:r>
                  <w:r w:rsidRPr="00543596">
                    <w:rPr>
                      <w:rFonts w:ascii="Times New Roman" w:eastAsia="TimesNewRoman" w:hAnsi="Times New Roman" w:cs="Times New Roman"/>
                      <w:i/>
                      <w:color w:val="000000"/>
                      <w:sz w:val="28"/>
                      <w:szCs w:val="28"/>
                      <w:u w:val="single"/>
                    </w:rPr>
                    <w:t>испарение</w:t>
                  </w:r>
                  <w:r w:rsidRPr="00543596">
                    <w:rPr>
                      <w:rFonts w:ascii="Times New Roman" w:eastAsia="TimesNewRoman" w:hAnsi="Times New Roman" w:cs="Times New Roman"/>
                      <w:color w:val="000000"/>
                      <w:sz w:val="28"/>
                      <w:szCs w:val="28"/>
                    </w:rPr>
                    <w:t xml:space="preserve"> и </w:t>
                  </w:r>
                  <w:r w:rsidRPr="00543596">
                    <w:rPr>
                      <w:rFonts w:ascii="Times New Roman" w:eastAsia="TimesNewRoman" w:hAnsi="Times New Roman" w:cs="Times New Roman"/>
                      <w:i/>
                      <w:color w:val="000000"/>
                      <w:sz w:val="28"/>
                      <w:szCs w:val="28"/>
                      <w:u w:val="single"/>
                    </w:rPr>
                    <w:t>газообмен</w:t>
                  </w:r>
                  <w:r w:rsidRPr="00543596">
                    <w:rPr>
                      <w:rFonts w:ascii="Times New Roman" w:eastAsia="TimesNewRoman" w:hAnsi="Times New Roman" w:cs="Times New Roman"/>
                      <w:color w:val="000000"/>
                      <w:sz w:val="28"/>
                      <w:szCs w:val="28"/>
                    </w:rPr>
                    <w:t>.</w:t>
                  </w:r>
                  <w:r w:rsidRPr="00543596">
                    <w:rPr>
                      <w:rFonts w:ascii="Times New Roman" w:eastAsia="Calibri" w:hAnsi="Times New Roman" w:cs="Times New Roman"/>
                      <w:color w:val="0D0D0D" w:themeColor="text1" w:themeTint="F2"/>
                      <w:sz w:val="28"/>
                      <w:szCs w:val="28"/>
                    </w:rPr>
                    <w:t xml:space="preserve"> </w:t>
                  </w:r>
                </w:p>
              </w:tc>
            </w:tr>
            <w:tr w:rsidR="00543596" w:rsidRPr="00543596" w14:paraId="7DEB4C29" w14:textId="77777777" w:rsidTr="00DB175F">
              <w:trPr>
                <w:trHeight w:val="519"/>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428B3FA"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TimesNewRoman" w:hAnsi="Times New Roman" w:cs="Times New Roman"/>
                      <w:bCs/>
                      <w:iCs/>
                      <w:color w:val="000000"/>
                      <w:sz w:val="28"/>
                      <w:szCs w:val="28"/>
                    </w:rPr>
                    <w:lastRenderedPageBreak/>
                    <w:t>Эпидермис</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88D6A52" w14:textId="77777777" w:rsidR="00543596" w:rsidRPr="00543596" w:rsidRDefault="00543596" w:rsidP="00E507FF">
                  <w:pPr>
                    <w:framePr w:hSpace="180" w:wrap="around" w:vAnchor="page" w:hAnchor="margin" w:xAlign="center" w:y="1186"/>
                    <w:numPr>
                      <w:ilvl w:val="0"/>
                      <w:numId w:val="119"/>
                    </w:numPr>
                    <w:spacing w:after="0" w:line="240" w:lineRule="auto"/>
                    <w:ind w:left="9" w:firstLine="374"/>
                    <w:contextualSpacing/>
                    <w:jc w:val="both"/>
                    <w:rPr>
                      <w:rFonts w:ascii="Times New Roman" w:eastAsia="TimesNewRoman" w:hAnsi="Times New Roman" w:cs="Times New Roman"/>
                      <w:color w:val="000000"/>
                      <w:sz w:val="28"/>
                      <w:szCs w:val="28"/>
                      <w:lang w:val="kk-KZ"/>
                    </w:rPr>
                  </w:pPr>
                  <w:r w:rsidRPr="00543596">
                    <w:rPr>
                      <w:rFonts w:ascii="Times New Roman" w:eastAsia="TimesNewRoman" w:hAnsi="Times New Roman" w:cs="Times New Roman"/>
                      <w:color w:val="000000"/>
                      <w:sz w:val="28"/>
                      <w:szCs w:val="28"/>
                      <w:lang w:val="kk-KZ"/>
                    </w:rPr>
                    <w:t>Я</w:t>
                  </w:r>
                  <w:proofErr w:type="spellStart"/>
                  <w:r w:rsidRPr="00543596">
                    <w:rPr>
                      <w:rFonts w:ascii="Times New Roman" w:eastAsia="TimesNewRoman" w:hAnsi="Times New Roman" w:cs="Times New Roman"/>
                      <w:color w:val="000000"/>
                      <w:sz w:val="28"/>
                      <w:szCs w:val="28"/>
                    </w:rPr>
                    <w:t>вляется</w:t>
                  </w:r>
                  <w:proofErr w:type="spellEnd"/>
                  <w:r w:rsidRPr="00543596">
                    <w:rPr>
                      <w:rFonts w:ascii="Times New Roman" w:eastAsia="TimesNewRoman" w:hAnsi="Times New Roman" w:cs="Times New Roman"/>
                      <w:color w:val="000000"/>
                      <w:sz w:val="28"/>
                      <w:szCs w:val="28"/>
                    </w:rPr>
                    <w:t xml:space="preserve"> сложной </w:t>
                  </w:r>
                  <w:r w:rsidRPr="00543596">
                    <w:rPr>
                      <w:rFonts w:ascii="Times New Roman" w:eastAsia="TimesNewRoman" w:hAnsi="Times New Roman" w:cs="Times New Roman"/>
                      <w:i/>
                      <w:color w:val="000000"/>
                      <w:sz w:val="28"/>
                      <w:szCs w:val="28"/>
                      <w:u w:val="single"/>
                    </w:rPr>
                    <w:t xml:space="preserve">первичной </w:t>
                  </w:r>
                  <w:r w:rsidRPr="00543596">
                    <w:rPr>
                      <w:rFonts w:ascii="Times New Roman" w:eastAsia="TimesNewRoman" w:hAnsi="Times New Roman" w:cs="Times New Roman"/>
                      <w:color w:val="000000"/>
                      <w:sz w:val="28"/>
                      <w:szCs w:val="28"/>
                    </w:rPr>
                    <w:t xml:space="preserve">покровной тканью и располагается на поверхности </w:t>
                  </w:r>
                  <w:r w:rsidRPr="00543596">
                    <w:rPr>
                      <w:rFonts w:ascii="Times New Roman" w:eastAsia="TimesNewRoman" w:hAnsi="Times New Roman" w:cs="Times New Roman"/>
                      <w:i/>
                      <w:color w:val="000000"/>
                      <w:sz w:val="28"/>
                      <w:szCs w:val="28"/>
                      <w:u w:val="single"/>
                    </w:rPr>
                    <w:t>листьев</w:t>
                  </w:r>
                  <w:r w:rsidRPr="00543596">
                    <w:rPr>
                      <w:rFonts w:ascii="Times New Roman" w:eastAsia="TimesNewRoman" w:hAnsi="Times New Roman" w:cs="Times New Roman"/>
                      <w:color w:val="000000"/>
                      <w:sz w:val="28"/>
                      <w:szCs w:val="28"/>
                    </w:rPr>
                    <w:t xml:space="preserve"> и </w:t>
                  </w:r>
                  <w:r w:rsidRPr="00543596">
                    <w:rPr>
                      <w:rFonts w:ascii="Times New Roman" w:eastAsia="TimesNewRoman" w:hAnsi="Times New Roman" w:cs="Times New Roman"/>
                      <w:i/>
                      <w:color w:val="000000"/>
                      <w:sz w:val="28"/>
                      <w:szCs w:val="28"/>
                      <w:u w:val="single"/>
                    </w:rPr>
                    <w:t>молодых</w:t>
                  </w:r>
                  <w:r w:rsidRPr="00543596">
                    <w:rPr>
                      <w:rFonts w:ascii="Times New Roman" w:eastAsia="TimesNewRoman" w:hAnsi="Times New Roman" w:cs="Times New Roman"/>
                      <w:color w:val="000000"/>
                      <w:sz w:val="28"/>
                      <w:szCs w:val="28"/>
                    </w:rPr>
                    <w:t xml:space="preserve"> стеблей. </w:t>
                  </w:r>
                </w:p>
                <w:p w14:paraId="34347FDE" w14:textId="77777777" w:rsidR="00543596" w:rsidRPr="00543596" w:rsidRDefault="00543596" w:rsidP="00E507FF">
                  <w:pPr>
                    <w:framePr w:hSpace="180" w:wrap="around" w:vAnchor="page" w:hAnchor="margin" w:xAlign="center" w:y="1186"/>
                    <w:numPr>
                      <w:ilvl w:val="0"/>
                      <w:numId w:val="119"/>
                    </w:numPr>
                    <w:spacing w:after="0" w:line="240" w:lineRule="auto"/>
                    <w:ind w:left="9" w:firstLine="374"/>
                    <w:contextualSpacing/>
                    <w:jc w:val="both"/>
                    <w:rPr>
                      <w:rFonts w:ascii="Times New Roman" w:eastAsia="TimesNewRoman" w:hAnsi="Times New Roman" w:cs="Times New Roman"/>
                      <w:color w:val="000000"/>
                      <w:sz w:val="28"/>
                      <w:szCs w:val="28"/>
                      <w:lang w:val="kk-KZ"/>
                    </w:rPr>
                  </w:pPr>
                  <w:r w:rsidRPr="00543596">
                    <w:rPr>
                      <w:rFonts w:ascii="Times New Roman" w:eastAsia="TimesNewRoman" w:hAnsi="Times New Roman" w:cs="Times New Roman"/>
                      <w:color w:val="000000"/>
                      <w:sz w:val="28"/>
                      <w:szCs w:val="28"/>
                      <w:lang w:val="kk-KZ"/>
                    </w:rPr>
                    <w:t>П</w:t>
                  </w:r>
                  <w:proofErr w:type="spellStart"/>
                  <w:r w:rsidRPr="00543596">
                    <w:rPr>
                      <w:rFonts w:ascii="Times New Roman" w:eastAsia="TimesNewRoman" w:hAnsi="Times New Roman" w:cs="Times New Roman"/>
                      <w:color w:val="000000"/>
                      <w:sz w:val="28"/>
                      <w:szCs w:val="28"/>
                    </w:rPr>
                    <w:t>окрыты</w:t>
                  </w:r>
                  <w:proofErr w:type="spellEnd"/>
                  <w:r w:rsidRPr="00543596">
                    <w:rPr>
                      <w:rFonts w:ascii="Times New Roman" w:eastAsia="TimesNewRoman" w:hAnsi="Times New Roman" w:cs="Times New Roman"/>
                      <w:color w:val="000000"/>
                      <w:sz w:val="28"/>
                      <w:szCs w:val="28"/>
                    </w:rPr>
                    <w:t xml:space="preserve"> кутикулой – гидрофобным веществом, препятствующим излишнему </w:t>
                  </w:r>
                  <w:r w:rsidRPr="00543596">
                    <w:rPr>
                      <w:rFonts w:ascii="Times New Roman" w:eastAsia="TimesNewRoman" w:hAnsi="Times New Roman" w:cs="Times New Roman"/>
                      <w:i/>
                      <w:color w:val="000000"/>
                      <w:sz w:val="28"/>
                      <w:szCs w:val="28"/>
                      <w:u w:val="single"/>
                    </w:rPr>
                    <w:t>испарению</w:t>
                  </w:r>
                  <w:r w:rsidRPr="00543596">
                    <w:rPr>
                      <w:rFonts w:ascii="Times New Roman" w:eastAsia="TimesNewRoman" w:hAnsi="Times New Roman" w:cs="Times New Roman"/>
                      <w:color w:val="000000"/>
                      <w:sz w:val="28"/>
                      <w:szCs w:val="28"/>
                    </w:rPr>
                    <w:t xml:space="preserve"> воды.</w:t>
                  </w:r>
                </w:p>
                <w:p w14:paraId="5D1A2457" w14:textId="77777777" w:rsidR="00543596" w:rsidRPr="00543596" w:rsidRDefault="00543596" w:rsidP="00E507FF">
                  <w:pPr>
                    <w:framePr w:hSpace="180" w:wrap="around" w:vAnchor="page" w:hAnchor="margin" w:xAlign="center" w:y="1186"/>
                    <w:numPr>
                      <w:ilvl w:val="0"/>
                      <w:numId w:val="119"/>
                    </w:numPr>
                    <w:spacing w:after="0" w:line="240" w:lineRule="auto"/>
                    <w:ind w:left="9" w:firstLine="374"/>
                    <w:contextualSpacing/>
                    <w:jc w:val="both"/>
                    <w:rPr>
                      <w:rFonts w:ascii="Times New Roman" w:eastAsia="TimesNewRoman" w:hAnsi="Times New Roman" w:cs="Times New Roman"/>
                      <w:color w:val="000000"/>
                      <w:sz w:val="28"/>
                      <w:szCs w:val="28"/>
                      <w:lang w:val="kk-KZ"/>
                    </w:rPr>
                  </w:pPr>
                  <w:r w:rsidRPr="00543596">
                    <w:rPr>
                      <w:rFonts w:ascii="Times New Roman" w:eastAsia="TimesNewRoman" w:hAnsi="Times New Roman" w:cs="Times New Roman"/>
                      <w:color w:val="000000"/>
                      <w:sz w:val="28"/>
                      <w:szCs w:val="28"/>
                    </w:rPr>
                    <w:t xml:space="preserve">Они представляют собой отверстия, ограниченные двумя </w:t>
                  </w:r>
                  <w:r w:rsidRPr="00543596">
                    <w:rPr>
                      <w:rFonts w:ascii="Times New Roman" w:eastAsia="TimesNewRoman" w:hAnsi="Times New Roman" w:cs="Times New Roman"/>
                      <w:i/>
                      <w:iCs/>
                      <w:color w:val="000000"/>
                      <w:sz w:val="28"/>
                      <w:szCs w:val="28"/>
                      <w:u w:val="single"/>
                    </w:rPr>
                    <w:t xml:space="preserve">замыкающими </w:t>
                  </w:r>
                  <w:r w:rsidRPr="00543596">
                    <w:rPr>
                      <w:rFonts w:ascii="Times New Roman" w:eastAsia="TimesNewRoman" w:hAnsi="Times New Roman" w:cs="Times New Roman"/>
                      <w:iCs/>
                      <w:color w:val="000000"/>
                      <w:sz w:val="28"/>
                      <w:szCs w:val="28"/>
                    </w:rPr>
                    <w:t>клетками</w:t>
                  </w:r>
                  <w:r w:rsidRPr="00543596">
                    <w:rPr>
                      <w:rFonts w:ascii="Times New Roman" w:eastAsia="TimesNewRoman" w:hAnsi="Times New Roman" w:cs="Times New Roman"/>
                      <w:color w:val="000000"/>
                      <w:sz w:val="28"/>
                      <w:szCs w:val="28"/>
                    </w:rPr>
                    <w:t xml:space="preserve">. </w:t>
                  </w:r>
                </w:p>
                <w:p w14:paraId="4EF0FC64" w14:textId="77777777" w:rsidR="00543596" w:rsidRPr="00543596" w:rsidRDefault="00543596" w:rsidP="00E507FF">
                  <w:pPr>
                    <w:framePr w:hSpace="180" w:wrap="around" w:vAnchor="page" w:hAnchor="margin" w:xAlign="center" w:y="1186"/>
                    <w:numPr>
                      <w:ilvl w:val="0"/>
                      <w:numId w:val="119"/>
                    </w:numPr>
                    <w:spacing w:after="0" w:line="240" w:lineRule="auto"/>
                    <w:ind w:left="9" w:firstLine="374"/>
                    <w:contextualSpacing/>
                    <w:jc w:val="both"/>
                    <w:rPr>
                      <w:rFonts w:ascii="Times New Roman" w:eastAsia="TimesNewRoman" w:hAnsi="Times New Roman" w:cs="Times New Roman"/>
                      <w:color w:val="000000"/>
                      <w:sz w:val="28"/>
                      <w:szCs w:val="28"/>
                      <w:lang w:val="kk-KZ"/>
                    </w:rPr>
                  </w:pPr>
                  <w:r w:rsidRPr="00543596">
                    <w:rPr>
                      <w:rFonts w:ascii="Times New Roman" w:eastAsia="TimesNewRoman" w:hAnsi="Times New Roman" w:cs="Times New Roman"/>
                      <w:color w:val="000000"/>
                      <w:sz w:val="28"/>
                      <w:szCs w:val="28"/>
                    </w:rPr>
                    <w:t xml:space="preserve">Рядом часто находятся </w:t>
                  </w:r>
                  <w:r w:rsidRPr="00543596">
                    <w:rPr>
                      <w:rFonts w:ascii="Times New Roman" w:eastAsia="TimesNewRoman" w:hAnsi="Times New Roman" w:cs="Times New Roman"/>
                      <w:i/>
                      <w:iCs/>
                      <w:color w:val="000000"/>
                      <w:sz w:val="28"/>
                      <w:szCs w:val="28"/>
                      <w:u w:val="single"/>
                    </w:rPr>
                    <w:t>побочные</w:t>
                  </w:r>
                  <w:r w:rsidRPr="00543596">
                    <w:rPr>
                      <w:rFonts w:ascii="Times New Roman" w:eastAsia="TimesNewRoman" w:hAnsi="Times New Roman" w:cs="Times New Roman"/>
                      <w:i/>
                      <w:iCs/>
                      <w:color w:val="000000"/>
                      <w:sz w:val="28"/>
                      <w:szCs w:val="28"/>
                    </w:rPr>
                    <w:t xml:space="preserve"> </w:t>
                  </w:r>
                  <w:r w:rsidRPr="00543596">
                    <w:rPr>
                      <w:rFonts w:ascii="Times New Roman" w:eastAsia="TimesNewRoman" w:hAnsi="Times New Roman" w:cs="Times New Roman"/>
                      <w:iCs/>
                      <w:color w:val="000000"/>
                      <w:sz w:val="28"/>
                      <w:szCs w:val="28"/>
                    </w:rPr>
                    <w:t>клетки</w:t>
                  </w:r>
                  <w:r w:rsidRPr="00543596">
                    <w:rPr>
                      <w:rFonts w:ascii="Times New Roman" w:eastAsia="TimesNewRoman" w:hAnsi="Times New Roman" w:cs="Times New Roman"/>
                      <w:color w:val="000000"/>
                      <w:sz w:val="28"/>
                      <w:szCs w:val="28"/>
                    </w:rPr>
                    <w:t xml:space="preserve">, отличающиеся от основных клеток эпидермиса </w:t>
                  </w:r>
                  <w:r w:rsidRPr="00543596">
                    <w:rPr>
                      <w:rFonts w:ascii="Times New Roman" w:eastAsia="TimesNewRoman" w:hAnsi="Times New Roman" w:cs="Times New Roman"/>
                      <w:i/>
                      <w:color w:val="000000"/>
                      <w:sz w:val="28"/>
                      <w:szCs w:val="28"/>
                      <w:u w:val="single"/>
                    </w:rPr>
                    <w:t xml:space="preserve">размерами </w:t>
                  </w:r>
                  <w:r w:rsidRPr="00543596">
                    <w:rPr>
                      <w:rFonts w:ascii="Times New Roman" w:eastAsia="TimesNewRoman" w:hAnsi="Times New Roman" w:cs="Times New Roman"/>
                      <w:color w:val="000000"/>
                      <w:sz w:val="28"/>
                      <w:szCs w:val="28"/>
                    </w:rPr>
                    <w:t xml:space="preserve">и </w:t>
                  </w:r>
                  <w:r w:rsidRPr="00543596">
                    <w:rPr>
                      <w:rFonts w:ascii="Times New Roman" w:eastAsia="TimesNewRoman" w:hAnsi="Times New Roman" w:cs="Times New Roman"/>
                      <w:i/>
                      <w:color w:val="000000"/>
                      <w:sz w:val="28"/>
                      <w:szCs w:val="28"/>
                      <w:u w:val="single"/>
                    </w:rPr>
                    <w:t>формой</w:t>
                  </w:r>
                  <w:r w:rsidRPr="00543596">
                    <w:rPr>
                      <w:rFonts w:ascii="Times New Roman" w:eastAsia="TimesNewRoman" w:hAnsi="Times New Roman" w:cs="Times New Roman"/>
                      <w:color w:val="000000"/>
                      <w:sz w:val="28"/>
                      <w:szCs w:val="28"/>
                    </w:rPr>
                    <w:t xml:space="preserve"> и участвующие в движении устьиц. </w:t>
                  </w:r>
                </w:p>
                <w:p w14:paraId="0E0F598E" w14:textId="77777777" w:rsidR="00543596" w:rsidRPr="00543596" w:rsidRDefault="00543596" w:rsidP="00E507FF">
                  <w:pPr>
                    <w:framePr w:hSpace="180" w:wrap="around" w:vAnchor="page" w:hAnchor="margin" w:xAlign="center" w:y="1186"/>
                    <w:numPr>
                      <w:ilvl w:val="0"/>
                      <w:numId w:val="119"/>
                    </w:numPr>
                    <w:spacing w:after="0" w:line="240" w:lineRule="auto"/>
                    <w:ind w:left="9" w:firstLine="374"/>
                    <w:contextualSpacing/>
                    <w:jc w:val="both"/>
                    <w:rPr>
                      <w:rFonts w:ascii="Times New Roman" w:hAnsi="Times New Roman" w:cs="Times New Roman"/>
                      <w:color w:val="0D0D0D" w:themeColor="text1" w:themeTint="F2"/>
                      <w:sz w:val="28"/>
                      <w:szCs w:val="28"/>
                    </w:rPr>
                  </w:pPr>
                  <w:r w:rsidRPr="00543596">
                    <w:rPr>
                      <w:rFonts w:ascii="Times New Roman" w:eastAsia="TimesNewRoman" w:hAnsi="Times New Roman" w:cs="Times New Roman"/>
                      <w:color w:val="000000"/>
                      <w:sz w:val="28"/>
                      <w:szCs w:val="28"/>
                    </w:rPr>
                    <w:t xml:space="preserve">Замыкающие и побочные клетки составляют </w:t>
                  </w:r>
                  <w:proofErr w:type="spellStart"/>
                  <w:r w:rsidRPr="00543596">
                    <w:rPr>
                      <w:rFonts w:ascii="Times New Roman" w:eastAsia="TimesNewRoman" w:hAnsi="Times New Roman" w:cs="Times New Roman"/>
                      <w:i/>
                      <w:iCs/>
                      <w:color w:val="000000"/>
                      <w:sz w:val="28"/>
                      <w:szCs w:val="28"/>
                      <w:u w:val="single"/>
                    </w:rPr>
                    <w:t>устьичный</w:t>
                  </w:r>
                  <w:proofErr w:type="spellEnd"/>
                  <w:r w:rsidRPr="00543596">
                    <w:rPr>
                      <w:rFonts w:ascii="Times New Roman" w:eastAsia="TimesNewRoman" w:hAnsi="Times New Roman" w:cs="Times New Roman"/>
                      <w:i/>
                      <w:iCs/>
                      <w:color w:val="000000"/>
                      <w:sz w:val="28"/>
                      <w:szCs w:val="28"/>
                    </w:rPr>
                    <w:t xml:space="preserve"> </w:t>
                  </w:r>
                  <w:proofErr w:type="spellStart"/>
                  <w:r w:rsidRPr="00543596">
                    <w:rPr>
                      <w:rFonts w:ascii="Times New Roman" w:eastAsia="TimesNewRoman" w:hAnsi="Times New Roman" w:cs="Times New Roman"/>
                      <w:iCs/>
                      <w:color w:val="000000"/>
                      <w:sz w:val="28"/>
                      <w:szCs w:val="28"/>
                    </w:rPr>
                    <w:t>аппарат</w:t>
                  </w:r>
                  <w:r w:rsidRPr="00543596">
                    <w:rPr>
                      <w:rFonts w:ascii="Times New Roman" w:eastAsia="TimesNewRoman" w:hAnsi="Times New Roman" w:cs="Times New Roman"/>
                      <w:color w:val="000000"/>
                      <w:sz w:val="28"/>
                      <w:szCs w:val="28"/>
                    </w:rPr>
                    <w:t>.</w:t>
                  </w:r>
                  <w:r w:rsidRPr="00543596">
                    <w:rPr>
                      <w:rFonts w:ascii="Times New Roman" w:eastAsia="TimesNewRoman" w:hAnsi="Times New Roman" w:cs="Times New Roman"/>
                      <w:b/>
                      <w:bCs/>
                      <w:color w:val="FFFFFF"/>
                      <w:sz w:val="28"/>
                      <w:szCs w:val="28"/>
                    </w:rPr>
                    <w:t>ДУ</w:t>
                  </w:r>
                  <w:proofErr w:type="spellEnd"/>
                </w:p>
              </w:tc>
            </w:tr>
            <w:tr w:rsidR="00543596" w:rsidRPr="00543596" w14:paraId="0E358085" w14:textId="77777777" w:rsidTr="00DB175F">
              <w:trPr>
                <w:trHeight w:val="519"/>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6D5CE36"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Трихомы (волоски)</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354B746" w14:textId="77777777" w:rsidR="00543596" w:rsidRPr="00543596" w:rsidRDefault="00543596" w:rsidP="00E507FF">
                  <w:pPr>
                    <w:framePr w:hSpace="180" w:wrap="around" w:vAnchor="page" w:hAnchor="margin" w:xAlign="center" w:y="1186"/>
                    <w:numPr>
                      <w:ilvl w:val="0"/>
                      <w:numId w:val="120"/>
                    </w:numPr>
                    <w:spacing w:after="0" w:line="240" w:lineRule="auto"/>
                    <w:ind w:left="9" w:firstLine="374"/>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Трихомы можно разделить на </w:t>
                  </w:r>
                  <w:r w:rsidRPr="00543596">
                    <w:rPr>
                      <w:rFonts w:ascii="Times New Roman" w:hAnsi="Times New Roman" w:cs="Times New Roman"/>
                      <w:i/>
                      <w:color w:val="0D0D0D" w:themeColor="text1" w:themeTint="F2"/>
                      <w:sz w:val="28"/>
                      <w:szCs w:val="28"/>
                      <w:u w:val="single"/>
                    </w:rPr>
                    <w:t>кроющие</w:t>
                  </w:r>
                  <w:r w:rsidRPr="00543596">
                    <w:rPr>
                      <w:rFonts w:ascii="Times New Roman" w:hAnsi="Times New Roman" w:cs="Times New Roman"/>
                      <w:color w:val="0D0D0D" w:themeColor="text1" w:themeTint="F2"/>
                      <w:sz w:val="28"/>
                      <w:szCs w:val="28"/>
                    </w:rPr>
                    <w:t xml:space="preserve"> и </w:t>
                  </w:r>
                  <w:r w:rsidRPr="00543596">
                    <w:rPr>
                      <w:rFonts w:ascii="Times New Roman" w:hAnsi="Times New Roman" w:cs="Times New Roman"/>
                      <w:i/>
                      <w:color w:val="0D0D0D" w:themeColor="text1" w:themeTint="F2"/>
                      <w:sz w:val="28"/>
                      <w:szCs w:val="28"/>
                      <w:u w:val="single"/>
                    </w:rPr>
                    <w:t>железистые</w:t>
                  </w:r>
                  <w:r w:rsidRPr="00543596">
                    <w:rPr>
                      <w:rFonts w:ascii="Times New Roman" w:hAnsi="Times New Roman" w:cs="Times New Roman"/>
                      <w:color w:val="0D0D0D" w:themeColor="text1" w:themeTint="F2"/>
                      <w:sz w:val="28"/>
                      <w:szCs w:val="28"/>
                    </w:rPr>
                    <w:t xml:space="preserve">. </w:t>
                  </w:r>
                </w:p>
                <w:p w14:paraId="3407C11C" w14:textId="77777777" w:rsidR="00543596" w:rsidRPr="00543596" w:rsidRDefault="00543596" w:rsidP="00E507FF">
                  <w:pPr>
                    <w:framePr w:hSpace="180" w:wrap="around" w:vAnchor="page" w:hAnchor="margin" w:xAlign="center" w:y="1186"/>
                    <w:numPr>
                      <w:ilvl w:val="0"/>
                      <w:numId w:val="120"/>
                    </w:numPr>
                    <w:spacing w:after="0" w:line="240" w:lineRule="auto"/>
                    <w:ind w:left="9" w:firstLine="374"/>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Кроющие волоски обычно </w:t>
                  </w:r>
                  <w:r w:rsidRPr="00543596">
                    <w:rPr>
                      <w:rFonts w:ascii="Times New Roman" w:hAnsi="Times New Roman" w:cs="Times New Roman"/>
                      <w:i/>
                      <w:color w:val="0D0D0D" w:themeColor="text1" w:themeTint="F2"/>
                      <w:sz w:val="28"/>
                      <w:szCs w:val="28"/>
                      <w:u w:val="single"/>
                    </w:rPr>
                    <w:t>мертвые</w:t>
                  </w:r>
                  <w:r w:rsidRPr="00543596">
                    <w:rPr>
                      <w:rFonts w:ascii="Times New Roman" w:hAnsi="Times New Roman" w:cs="Times New Roman"/>
                      <w:color w:val="0D0D0D" w:themeColor="text1" w:themeTint="F2"/>
                      <w:sz w:val="28"/>
                      <w:szCs w:val="28"/>
                    </w:rPr>
                    <w:t xml:space="preserve"> образования, заполненные </w:t>
                  </w:r>
                  <w:r w:rsidRPr="00543596">
                    <w:rPr>
                      <w:rFonts w:ascii="Times New Roman" w:hAnsi="Times New Roman" w:cs="Times New Roman"/>
                      <w:i/>
                      <w:color w:val="0D0D0D" w:themeColor="text1" w:themeTint="F2"/>
                      <w:sz w:val="28"/>
                      <w:szCs w:val="28"/>
                      <w:u w:val="single"/>
                    </w:rPr>
                    <w:t>воздухом</w:t>
                  </w:r>
                  <w:r w:rsidRPr="00543596">
                    <w:rPr>
                      <w:rFonts w:ascii="Times New Roman" w:hAnsi="Times New Roman" w:cs="Times New Roman"/>
                      <w:color w:val="0D0D0D" w:themeColor="text1" w:themeTint="F2"/>
                      <w:sz w:val="28"/>
                      <w:szCs w:val="28"/>
                    </w:rPr>
                    <w:t xml:space="preserve"> и  </w:t>
                  </w:r>
                  <w:proofErr w:type="spellStart"/>
                  <w:r w:rsidRPr="00543596">
                    <w:rPr>
                      <w:rFonts w:ascii="Times New Roman" w:hAnsi="Times New Roman" w:cs="Times New Roman"/>
                      <w:color w:val="0D0D0D" w:themeColor="text1" w:themeTint="F2"/>
                      <w:sz w:val="28"/>
                      <w:szCs w:val="28"/>
                    </w:rPr>
                    <w:t>окрывающие</w:t>
                  </w:r>
                  <w:proofErr w:type="spellEnd"/>
                  <w:r w:rsidRPr="00543596">
                    <w:rPr>
                      <w:rFonts w:ascii="Times New Roman" w:hAnsi="Times New Roman" w:cs="Times New Roman"/>
                      <w:color w:val="0D0D0D" w:themeColor="text1" w:themeTint="F2"/>
                      <w:sz w:val="28"/>
                      <w:szCs w:val="28"/>
                    </w:rPr>
                    <w:t xml:space="preserve"> </w:t>
                  </w:r>
                  <w:r w:rsidRPr="00543596">
                    <w:rPr>
                      <w:rFonts w:ascii="Times New Roman" w:hAnsi="Times New Roman" w:cs="Times New Roman"/>
                      <w:i/>
                      <w:color w:val="0D0D0D" w:themeColor="text1" w:themeTint="F2"/>
                      <w:sz w:val="28"/>
                      <w:szCs w:val="28"/>
                      <w:u w:val="single"/>
                    </w:rPr>
                    <w:t>стебли</w:t>
                  </w:r>
                  <w:r w:rsidRPr="00543596">
                    <w:rPr>
                      <w:rFonts w:ascii="Times New Roman" w:hAnsi="Times New Roman" w:cs="Times New Roman"/>
                      <w:color w:val="0D0D0D" w:themeColor="text1" w:themeTint="F2"/>
                      <w:sz w:val="28"/>
                      <w:szCs w:val="28"/>
                    </w:rPr>
                    <w:t xml:space="preserve"> и л</w:t>
                  </w:r>
                  <w:r w:rsidRPr="00543596">
                    <w:rPr>
                      <w:rFonts w:ascii="Times New Roman" w:hAnsi="Times New Roman" w:cs="Times New Roman"/>
                      <w:i/>
                      <w:color w:val="0D0D0D" w:themeColor="text1" w:themeTint="F2"/>
                      <w:sz w:val="28"/>
                      <w:szCs w:val="28"/>
                      <w:u w:val="single"/>
                    </w:rPr>
                    <w:t>истья</w:t>
                  </w:r>
                  <w:r w:rsidRPr="00543596">
                    <w:rPr>
                      <w:rFonts w:ascii="Times New Roman" w:hAnsi="Times New Roman" w:cs="Times New Roman"/>
                      <w:color w:val="0D0D0D" w:themeColor="text1" w:themeTint="F2"/>
                      <w:sz w:val="28"/>
                      <w:szCs w:val="28"/>
                    </w:rPr>
                    <w:t xml:space="preserve"> многих ксерофитов. </w:t>
                  </w:r>
                </w:p>
                <w:p w14:paraId="2888305B" w14:textId="77777777" w:rsidR="00543596" w:rsidRPr="00543596" w:rsidRDefault="00543596" w:rsidP="00E507FF">
                  <w:pPr>
                    <w:framePr w:hSpace="180" w:wrap="around" w:vAnchor="page" w:hAnchor="margin" w:xAlign="center" w:y="1186"/>
                    <w:numPr>
                      <w:ilvl w:val="0"/>
                      <w:numId w:val="120"/>
                    </w:numPr>
                    <w:spacing w:after="0" w:line="240" w:lineRule="auto"/>
                    <w:ind w:left="9" w:firstLine="374"/>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Железистые волоски – </w:t>
                  </w:r>
                  <w:r w:rsidRPr="00543596">
                    <w:rPr>
                      <w:rFonts w:ascii="Times New Roman" w:hAnsi="Times New Roman" w:cs="Times New Roman"/>
                      <w:i/>
                      <w:color w:val="0D0D0D" w:themeColor="text1" w:themeTint="F2"/>
                      <w:sz w:val="28"/>
                      <w:szCs w:val="28"/>
                      <w:u w:val="single"/>
                    </w:rPr>
                    <w:t>живые</w:t>
                  </w:r>
                  <w:r w:rsidRPr="00543596">
                    <w:rPr>
                      <w:rFonts w:ascii="Times New Roman" w:hAnsi="Times New Roman" w:cs="Times New Roman"/>
                      <w:color w:val="0D0D0D" w:themeColor="text1" w:themeTint="F2"/>
                      <w:sz w:val="28"/>
                      <w:szCs w:val="28"/>
                    </w:rPr>
                    <w:t xml:space="preserve"> структуры, выделяющие смолы, сахара, эфирные масла, слизи. </w:t>
                  </w:r>
                </w:p>
                <w:p w14:paraId="0BB3DD17" w14:textId="77777777" w:rsidR="00543596" w:rsidRPr="00543596" w:rsidRDefault="00543596" w:rsidP="00E507FF">
                  <w:pPr>
                    <w:framePr w:hSpace="180" w:wrap="around" w:vAnchor="page" w:hAnchor="margin" w:xAlign="center" w:y="1186"/>
                    <w:numPr>
                      <w:ilvl w:val="0"/>
                      <w:numId w:val="120"/>
                    </w:numPr>
                    <w:spacing w:after="0" w:line="240" w:lineRule="auto"/>
                    <w:ind w:left="9" w:firstLine="374"/>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К основным функциям трихомов относятся </w:t>
                  </w:r>
                  <w:r w:rsidRPr="00543596">
                    <w:rPr>
                      <w:rFonts w:ascii="Times New Roman" w:hAnsi="Times New Roman" w:cs="Times New Roman"/>
                      <w:i/>
                      <w:color w:val="0D0D0D" w:themeColor="text1" w:themeTint="F2"/>
                      <w:sz w:val="28"/>
                      <w:szCs w:val="28"/>
                      <w:u w:val="single"/>
                    </w:rPr>
                    <w:t>защита</w:t>
                  </w:r>
                  <w:r w:rsidRPr="00543596">
                    <w:rPr>
                      <w:rFonts w:ascii="Times New Roman" w:hAnsi="Times New Roman" w:cs="Times New Roman"/>
                      <w:color w:val="0D0D0D" w:themeColor="text1" w:themeTint="F2"/>
                      <w:sz w:val="28"/>
                      <w:szCs w:val="28"/>
                    </w:rPr>
                    <w:t xml:space="preserve"> органов растений от </w:t>
                  </w:r>
                  <w:r w:rsidRPr="00543596">
                    <w:rPr>
                      <w:rFonts w:ascii="Times New Roman" w:hAnsi="Times New Roman" w:cs="Times New Roman"/>
                      <w:i/>
                      <w:color w:val="0D0D0D" w:themeColor="text1" w:themeTint="F2"/>
                      <w:sz w:val="28"/>
                      <w:szCs w:val="28"/>
                      <w:u w:val="single"/>
                    </w:rPr>
                    <w:t>перегрева</w:t>
                  </w:r>
                  <w:r w:rsidRPr="00543596">
                    <w:rPr>
                      <w:rFonts w:ascii="Times New Roman" w:hAnsi="Times New Roman" w:cs="Times New Roman"/>
                      <w:color w:val="0D0D0D" w:themeColor="text1" w:themeTint="F2"/>
                      <w:sz w:val="28"/>
                      <w:szCs w:val="28"/>
                    </w:rPr>
                    <w:t xml:space="preserve">, выведение токсичных солей из тканей листа, а также </w:t>
                  </w:r>
                  <w:r w:rsidRPr="00543596">
                    <w:rPr>
                      <w:rFonts w:ascii="Times New Roman" w:hAnsi="Times New Roman" w:cs="Times New Roman"/>
                      <w:i/>
                      <w:color w:val="0D0D0D" w:themeColor="text1" w:themeTint="F2"/>
                      <w:sz w:val="28"/>
                      <w:szCs w:val="28"/>
                      <w:u w:val="single"/>
                    </w:rPr>
                    <w:t>механическая</w:t>
                  </w:r>
                  <w:r w:rsidRPr="00543596">
                    <w:rPr>
                      <w:rFonts w:ascii="Times New Roman" w:hAnsi="Times New Roman" w:cs="Times New Roman"/>
                      <w:color w:val="0D0D0D" w:themeColor="text1" w:themeTint="F2"/>
                      <w:sz w:val="28"/>
                      <w:szCs w:val="28"/>
                    </w:rPr>
                    <w:t xml:space="preserve"> и </w:t>
                  </w:r>
                  <w:r w:rsidRPr="00543596">
                    <w:rPr>
                      <w:rFonts w:ascii="Times New Roman" w:hAnsi="Times New Roman" w:cs="Times New Roman"/>
                      <w:i/>
                      <w:color w:val="0D0D0D" w:themeColor="text1" w:themeTint="F2"/>
                      <w:sz w:val="28"/>
                      <w:szCs w:val="28"/>
                      <w:u w:val="single"/>
                    </w:rPr>
                    <w:t>химическая</w:t>
                  </w:r>
                  <w:r w:rsidRPr="00543596">
                    <w:rPr>
                      <w:rFonts w:ascii="Times New Roman" w:hAnsi="Times New Roman" w:cs="Times New Roman"/>
                      <w:color w:val="0D0D0D" w:themeColor="text1" w:themeTint="F2"/>
                      <w:sz w:val="28"/>
                      <w:szCs w:val="28"/>
                    </w:rPr>
                    <w:t xml:space="preserve"> защита от насекомых.</w:t>
                  </w:r>
                </w:p>
              </w:tc>
            </w:tr>
            <w:tr w:rsidR="00543596" w:rsidRPr="00543596" w14:paraId="3BB7BD9D" w14:textId="77777777" w:rsidTr="00DB175F">
              <w:trPr>
                <w:trHeight w:val="130"/>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35901488"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lang w:val="en-US"/>
                    </w:rPr>
                  </w:pPr>
                  <w:r w:rsidRPr="00543596">
                    <w:rPr>
                      <w:rFonts w:ascii="Times New Roman" w:eastAsia="Calibri" w:hAnsi="Times New Roman" w:cs="Times New Roman"/>
                      <w:color w:val="0D0D0D" w:themeColor="text1" w:themeTint="F2"/>
                      <w:sz w:val="28"/>
                      <w:szCs w:val="28"/>
                    </w:rPr>
                    <w:t>Перидерма</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370714E" w14:textId="77777777" w:rsidR="00543596" w:rsidRPr="00543596" w:rsidRDefault="00543596" w:rsidP="00E507FF">
                  <w:pPr>
                    <w:framePr w:hSpace="180" w:wrap="around" w:vAnchor="page" w:hAnchor="margin" w:xAlign="center" w:y="1186"/>
                    <w:autoSpaceDE w:val="0"/>
                    <w:autoSpaceDN w:val="0"/>
                    <w:adjustRightInd w:val="0"/>
                    <w:spacing w:after="0" w:line="240" w:lineRule="auto"/>
                    <w:jc w:val="both"/>
                    <w:rPr>
                      <w:rFonts w:ascii="Times New Roman" w:eastAsia="Calibri" w:hAnsi="Times New Roman" w:cs="Times New Roman"/>
                      <w:color w:val="0D0D0D" w:themeColor="text1" w:themeTint="F2"/>
                      <w:sz w:val="28"/>
                      <w:szCs w:val="28"/>
                    </w:rPr>
                  </w:pPr>
                  <w:r w:rsidRPr="00543596">
                    <w:rPr>
                      <w:rFonts w:ascii="Times New Roman" w:eastAsia="TimesNewRoman" w:hAnsi="Times New Roman" w:cs="Times New Roman"/>
                      <w:color w:val="000000"/>
                      <w:sz w:val="28"/>
                      <w:szCs w:val="28"/>
                    </w:rPr>
                    <w:t xml:space="preserve">Вторичная покровная ткань – </w:t>
                  </w:r>
                  <w:r w:rsidRPr="00543596">
                    <w:rPr>
                      <w:rFonts w:ascii="Times New Roman" w:eastAsia="TimesNewRoman" w:hAnsi="Times New Roman" w:cs="Times New Roman"/>
                      <w:i/>
                      <w:iCs/>
                      <w:color w:val="000000"/>
                      <w:sz w:val="28"/>
                      <w:szCs w:val="28"/>
                      <w:u w:val="single"/>
                    </w:rPr>
                    <w:t>феллема</w:t>
                  </w:r>
                  <w:r w:rsidRPr="00543596">
                    <w:rPr>
                      <w:rFonts w:ascii="Times New Roman" w:eastAsia="TimesNewRoman" w:hAnsi="Times New Roman" w:cs="Times New Roman"/>
                      <w:i/>
                      <w:iCs/>
                      <w:color w:val="000000"/>
                      <w:sz w:val="28"/>
                      <w:szCs w:val="28"/>
                    </w:rPr>
                    <w:t xml:space="preserve"> </w:t>
                  </w:r>
                  <w:r w:rsidRPr="00543596">
                    <w:rPr>
                      <w:rFonts w:ascii="Times New Roman" w:eastAsia="TimesNewRoman" w:hAnsi="Times New Roman" w:cs="Times New Roman"/>
                      <w:color w:val="000000"/>
                      <w:sz w:val="28"/>
                      <w:szCs w:val="28"/>
                    </w:rPr>
                    <w:t xml:space="preserve">(пробка). Вместе с </w:t>
                  </w:r>
                  <w:r w:rsidRPr="00543596">
                    <w:rPr>
                      <w:rFonts w:ascii="Times New Roman" w:eastAsia="TimesNewRoman" w:hAnsi="Times New Roman" w:cs="Times New Roman"/>
                      <w:i/>
                      <w:color w:val="000000"/>
                      <w:sz w:val="28"/>
                      <w:szCs w:val="28"/>
                      <w:u w:val="single"/>
                    </w:rPr>
                    <w:t>феллогеном</w:t>
                  </w:r>
                  <w:r w:rsidRPr="00543596">
                    <w:rPr>
                      <w:rFonts w:ascii="Times New Roman" w:eastAsia="TimesNewRoman" w:hAnsi="Times New Roman" w:cs="Times New Roman"/>
                      <w:color w:val="000000"/>
                      <w:sz w:val="28"/>
                      <w:szCs w:val="28"/>
                    </w:rPr>
                    <w:t xml:space="preserve"> (пробковым камбием) и </w:t>
                  </w:r>
                  <w:r w:rsidRPr="00543596">
                    <w:rPr>
                      <w:rFonts w:ascii="Times New Roman" w:eastAsia="TimesNewRoman" w:hAnsi="Times New Roman" w:cs="Times New Roman"/>
                      <w:i/>
                      <w:color w:val="000000"/>
                      <w:sz w:val="28"/>
                      <w:szCs w:val="28"/>
                      <w:u w:val="single"/>
                    </w:rPr>
                    <w:t>феллодермой</w:t>
                  </w:r>
                  <w:r w:rsidRPr="00543596">
                    <w:rPr>
                      <w:rFonts w:ascii="Times New Roman" w:eastAsia="TimesNewRoman" w:hAnsi="Times New Roman" w:cs="Times New Roman"/>
                      <w:color w:val="000000"/>
                      <w:sz w:val="28"/>
                      <w:szCs w:val="28"/>
                    </w:rPr>
                    <w:t xml:space="preserve"> она входит в состав </w:t>
                  </w:r>
                  <w:r w:rsidRPr="00543596">
                    <w:rPr>
                      <w:rFonts w:ascii="Times New Roman" w:eastAsia="TimesNewRoman" w:hAnsi="Times New Roman" w:cs="Times New Roman"/>
                      <w:b/>
                      <w:i/>
                      <w:iCs/>
                      <w:color w:val="000000"/>
                      <w:sz w:val="28"/>
                      <w:szCs w:val="28"/>
                    </w:rPr>
                    <w:t>перидермы</w:t>
                  </w:r>
                  <w:r w:rsidRPr="00543596">
                    <w:rPr>
                      <w:rFonts w:ascii="Times New Roman" w:eastAsia="TimesNewRoman" w:hAnsi="Times New Roman" w:cs="Times New Roman"/>
                      <w:i/>
                      <w:iCs/>
                      <w:color w:val="000000"/>
                      <w:sz w:val="28"/>
                      <w:szCs w:val="28"/>
                    </w:rPr>
                    <w:t xml:space="preserve">, </w:t>
                  </w:r>
                  <w:r w:rsidRPr="00543596">
                    <w:rPr>
                      <w:rFonts w:ascii="Times New Roman" w:eastAsia="TimesNewRoman" w:hAnsi="Times New Roman" w:cs="Times New Roman"/>
                      <w:color w:val="000000"/>
                      <w:sz w:val="28"/>
                      <w:szCs w:val="28"/>
                    </w:rPr>
                    <w:t>относимой в последнее время к особой анатомо-топографической зоне.</w:t>
                  </w:r>
                  <w:r w:rsidRPr="00543596">
                    <w:rPr>
                      <w:rFonts w:ascii="Times New Roman" w:eastAsia="Calibri" w:hAnsi="Times New Roman" w:cs="Times New Roman"/>
                      <w:color w:val="0D0D0D" w:themeColor="text1" w:themeTint="F2"/>
                      <w:sz w:val="28"/>
                      <w:szCs w:val="28"/>
                    </w:rPr>
                    <w:t xml:space="preserve"> </w:t>
                  </w:r>
                </w:p>
              </w:tc>
            </w:tr>
            <w:tr w:rsidR="00543596" w:rsidRPr="00543596" w14:paraId="40E20F80"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2F208AE"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TimesNewRoman" w:hAnsi="Times New Roman" w:cs="Times New Roman"/>
                      <w:iCs/>
                      <w:color w:val="000000"/>
                      <w:sz w:val="28"/>
                      <w:szCs w:val="28"/>
                    </w:rPr>
                    <w:t>Феллодерма</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A43AA1D"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TimesNewRoman" w:hAnsi="Times New Roman" w:cs="Times New Roman"/>
                      <w:i/>
                      <w:iCs/>
                      <w:color w:val="000000"/>
                      <w:sz w:val="28"/>
                      <w:szCs w:val="28"/>
                    </w:rPr>
                    <w:t xml:space="preserve">Феллодерма </w:t>
                  </w:r>
                  <w:r w:rsidRPr="00543596">
                    <w:rPr>
                      <w:rFonts w:ascii="Times New Roman" w:eastAsia="TimesNewRoman" w:hAnsi="Times New Roman" w:cs="Times New Roman"/>
                      <w:color w:val="000000"/>
                      <w:sz w:val="28"/>
                      <w:szCs w:val="28"/>
                    </w:rPr>
                    <w:t xml:space="preserve">представлена одним или несколькими слоями радиально расположенных </w:t>
                  </w:r>
                  <w:proofErr w:type="spellStart"/>
                  <w:r w:rsidRPr="00543596">
                    <w:rPr>
                      <w:rFonts w:ascii="Times New Roman" w:eastAsia="TimesNewRoman" w:hAnsi="Times New Roman" w:cs="Times New Roman"/>
                      <w:i/>
                      <w:color w:val="000000"/>
                      <w:sz w:val="28"/>
                      <w:szCs w:val="28"/>
                      <w:u w:val="single"/>
                    </w:rPr>
                    <w:t>паренхимных</w:t>
                  </w:r>
                  <w:proofErr w:type="spellEnd"/>
                  <w:r w:rsidRPr="00543596">
                    <w:rPr>
                      <w:rFonts w:ascii="Times New Roman" w:eastAsia="TimesNewRoman" w:hAnsi="Times New Roman" w:cs="Times New Roman"/>
                      <w:color w:val="000000"/>
                      <w:sz w:val="28"/>
                      <w:szCs w:val="28"/>
                    </w:rPr>
                    <w:t xml:space="preserve"> живых клеток,</w:t>
                  </w:r>
                  <w:r w:rsidRPr="00543596">
                    <w:rPr>
                      <w:rFonts w:ascii="Times New Roman" w:eastAsia="TimesNewRoman" w:hAnsi="Times New Roman" w:cs="Times New Roman"/>
                      <w:color w:val="000000"/>
                      <w:sz w:val="28"/>
                      <w:szCs w:val="28"/>
                      <w:lang w:val="kk-KZ"/>
                    </w:rPr>
                    <w:t xml:space="preserve"> </w:t>
                  </w:r>
                  <w:r w:rsidRPr="00543596">
                    <w:rPr>
                      <w:rFonts w:ascii="Times New Roman" w:eastAsia="TimesNewRoman" w:hAnsi="Times New Roman" w:cs="Times New Roman"/>
                      <w:color w:val="000000"/>
                      <w:sz w:val="28"/>
                      <w:szCs w:val="28"/>
                    </w:rPr>
                    <w:t xml:space="preserve">изнутри примыкающих к феллогену, и выполняет функцию его </w:t>
                  </w:r>
                  <w:r w:rsidRPr="00543596">
                    <w:rPr>
                      <w:rFonts w:ascii="Times New Roman" w:eastAsia="TimesNewRoman" w:hAnsi="Times New Roman" w:cs="Times New Roman"/>
                      <w:i/>
                      <w:color w:val="000000"/>
                      <w:sz w:val="28"/>
                      <w:szCs w:val="28"/>
                      <w:u w:val="single"/>
                    </w:rPr>
                    <w:t>питания</w:t>
                  </w:r>
                  <w:r w:rsidRPr="00543596">
                    <w:rPr>
                      <w:rFonts w:ascii="Times New Roman" w:eastAsia="TimesNewRoman" w:hAnsi="Times New Roman" w:cs="Times New Roman"/>
                      <w:color w:val="000000"/>
                      <w:sz w:val="28"/>
                      <w:szCs w:val="28"/>
                    </w:rPr>
                    <w:t>.</w:t>
                  </w:r>
                </w:p>
              </w:tc>
            </w:tr>
            <w:tr w:rsidR="00543596" w:rsidRPr="00543596" w14:paraId="368B6AE1"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B7969BB"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Феллоген</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BDA08AB"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TimesNewRoman" w:hAnsi="Times New Roman" w:cs="Times New Roman"/>
                      <w:i/>
                      <w:iCs/>
                      <w:color w:val="000000"/>
                      <w:sz w:val="28"/>
                      <w:szCs w:val="28"/>
                    </w:rPr>
                    <w:t xml:space="preserve">Феллоген </w:t>
                  </w:r>
                  <w:r w:rsidRPr="00543596">
                    <w:rPr>
                      <w:rFonts w:ascii="Times New Roman" w:eastAsia="TimesNewRoman" w:hAnsi="Times New Roman" w:cs="Times New Roman"/>
                      <w:color w:val="000000"/>
                      <w:sz w:val="28"/>
                      <w:szCs w:val="28"/>
                    </w:rPr>
                    <w:t xml:space="preserve">представлен </w:t>
                  </w:r>
                  <w:proofErr w:type="spellStart"/>
                  <w:r w:rsidRPr="00543596">
                    <w:rPr>
                      <w:rFonts w:ascii="Times New Roman" w:eastAsia="TimesNewRoman" w:hAnsi="Times New Roman" w:cs="Times New Roman"/>
                      <w:i/>
                      <w:color w:val="000000"/>
                      <w:sz w:val="28"/>
                      <w:szCs w:val="28"/>
                      <w:u w:val="single"/>
                    </w:rPr>
                    <w:t>меристематической</w:t>
                  </w:r>
                  <w:proofErr w:type="spellEnd"/>
                  <w:r w:rsidRPr="00543596">
                    <w:rPr>
                      <w:rFonts w:ascii="Times New Roman" w:eastAsia="TimesNewRoman" w:hAnsi="Times New Roman" w:cs="Times New Roman"/>
                      <w:color w:val="000000"/>
                      <w:sz w:val="28"/>
                      <w:szCs w:val="28"/>
                    </w:rPr>
                    <w:t xml:space="preserve"> тканью, формирующей перидерму. На срезе он выглядит как слой, состоящий из прямоугольных клеток, уплощенных по радиусу органа. Феллоген внутрь откладывает клетки</w:t>
                  </w:r>
                  <w:r w:rsidRPr="00543596">
                    <w:rPr>
                      <w:rFonts w:ascii="Times New Roman" w:eastAsia="TimesNewRoman" w:hAnsi="Times New Roman" w:cs="Times New Roman"/>
                      <w:color w:val="000000"/>
                      <w:sz w:val="28"/>
                      <w:szCs w:val="28"/>
                      <w:lang w:val="kk-KZ"/>
                    </w:rPr>
                    <w:t xml:space="preserve"> </w:t>
                  </w:r>
                  <w:r w:rsidRPr="00543596">
                    <w:rPr>
                      <w:rFonts w:ascii="Times New Roman" w:eastAsia="TimesNewRoman" w:hAnsi="Times New Roman" w:cs="Times New Roman"/>
                      <w:i/>
                      <w:color w:val="000000"/>
                      <w:sz w:val="28"/>
                      <w:szCs w:val="28"/>
                      <w:u w:val="single"/>
                    </w:rPr>
                    <w:t>феллодермы</w:t>
                  </w:r>
                  <w:r w:rsidRPr="00543596">
                    <w:rPr>
                      <w:rFonts w:ascii="Times New Roman" w:eastAsia="TimesNewRoman" w:hAnsi="Times New Roman" w:cs="Times New Roman"/>
                      <w:color w:val="000000"/>
                      <w:sz w:val="28"/>
                      <w:szCs w:val="28"/>
                    </w:rPr>
                    <w:t xml:space="preserve">, снаружи – </w:t>
                  </w:r>
                  <w:r w:rsidRPr="00543596">
                    <w:rPr>
                      <w:rFonts w:ascii="Times New Roman" w:eastAsia="TimesNewRoman" w:hAnsi="Times New Roman" w:cs="Times New Roman"/>
                      <w:i/>
                      <w:color w:val="000000"/>
                      <w:sz w:val="28"/>
                      <w:szCs w:val="28"/>
                      <w:u w:val="single"/>
                    </w:rPr>
                    <w:t>пробки</w:t>
                  </w:r>
                  <w:r w:rsidRPr="00543596">
                    <w:rPr>
                      <w:rFonts w:ascii="Times New Roman" w:eastAsia="TimesNewRoman" w:hAnsi="Times New Roman" w:cs="Times New Roman"/>
                      <w:color w:val="000000"/>
                      <w:sz w:val="28"/>
                      <w:szCs w:val="28"/>
                    </w:rPr>
                    <w:t>.</w:t>
                  </w:r>
                </w:p>
              </w:tc>
            </w:tr>
            <w:tr w:rsidR="00543596" w:rsidRPr="00543596" w14:paraId="19A99D89"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D8FFCA7"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Феллемы (пробки)</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7DC4E03"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TimesNewRoman" w:hAnsi="Times New Roman" w:cs="Times New Roman"/>
                      <w:color w:val="000000"/>
                      <w:sz w:val="28"/>
                      <w:szCs w:val="28"/>
                    </w:rPr>
                    <w:t>Ф</w:t>
                  </w:r>
                  <w:r w:rsidRPr="00543596">
                    <w:rPr>
                      <w:rFonts w:ascii="Times New Roman" w:eastAsia="TimesNewRoman" w:hAnsi="Times New Roman" w:cs="Times New Roman"/>
                      <w:iCs/>
                      <w:color w:val="000000"/>
                      <w:sz w:val="28"/>
                      <w:szCs w:val="28"/>
                    </w:rPr>
                    <w:t>еллемы</w:t>
                  </w:r>
                  <w:r w:rsidRPr="00543596">
                    <w:rPr>
                      <w:rFonts w:ascii="Times New Roman" w:eastAsia="TimesNewRoman" w:hAnsi="Times New Roman" w:cs="Times New Roman"/>
                      <w:i/>
                      <w:iCs/>
                      <w:color w:val="000000"/>
                      <w:sz w:val="28"/>
                      <w:szCs w:val="28"/>
                    </w:rPr>
                    <w:t xml:space="preserve"> </w:t>
                  </w:r>
                  <w:r w:rsidRPr="00543596">
                    <w:rPr>
                      <w:rFonts w:ascii="Times New Roman" w:eastAsia="TimesNewRoman" w:hAnsi="Times New Roman" w:cs="Times New Roman"/>
                      <w:iCs/>
                      <w:color w:val="000000"/>
                      <w:sz w:val="28"/>
                      <w:szCs w:val="28"/>
                    </w:rPr>
                    <w:t>(пробки)</w:t>
                  </w:r>
                  <w:r w:rsidRPr="00543596">
                    <w:rPr>
                      <w:rFonts w:ascii="Times New Roman" w:eastAsia="TimesNewRoman" w:hAnsi="Times New Roman" w:cs="Times New Roman"/>
                      <w:color w:val="000000"/>
                      <w:sz w:val="28"/>
                      <w:szCs w:val="28"/>
                    </w:rPr>
                    <w:t xml:space="preserve">, отложенные феллогеном, имеют </w:t>
                  </w:r>
                  <w:r w:rsidRPr="00543596">
                    <w:rPr>
                      <w:rFonts w:ascii="Times New Roman" w:eastAsia="TimesNewRoman" w:hAnsi="Times New Roman" w:cs="Times New Roman"/>
                      <w:i/>
                      <w:color w:val="000000"/>
                      <w:sz w:val="28"/>
                      <w:szCs w:val="28"/>
                      <w:u w:val="single"/>
                    </w:rPr>
                    <w:t>тонкие</w:t>
                  </w:r>
                  <w:r w:rsidRPr="00543596">
                    <w:rPr>
                      <w:rFonts w:ascii="Times New Roman" w:eastAsia="TimesNewRoman" w:hAnsi="Times New Roman" w:cs="Times New Roman"/>
                      <w:color w:val="000000"/>
                      <w:sz w:val="28"/>
                      <w:szCs w:val="28"/>
                      <w:lang w:val="kk-KZ"/>
                    </w:rPr>
                    <w:t xml:space="preserve"> </w:t>
                  </w:r>
                  <w:r w:rsidRPr="00543596">
                    <w:rPr>
                      <w:rFonts w:ascii="Times New Roman" w:eastAsia="TimesNewRoman" w:hAnsi="Times New Roman" w:cs="Times New Roman"/>
                      <w:color w:val="000000"/>
                      <w:sz w:val="28"/>
                      <w:szCs w:val="28"/>
                    </w:rPr>
                    <w:t xml:space="preserve">оболочки. Затем возникают </w:t>
                  </w:r>
                  <w:r w:rsidRPr="00543596">
                    <w:rPr>
                      <w:rFonts w:ascii="Times New Roman" w:eastAsia="TimesNewRoman" w:hAnsi="Times New Roman" w:cs="Times New Roman"/>
                      <w:i/>
                      <w:color w:val="000000"/>
                      <w:sz w:val="28"/>
                      <w:szCs w:val="28"/>
                      <w:u w:val="single"/>
                    </w:rPr>
                    <w:t>вторичные</w:t>
                  </w:r>
                  <w:r w:rsidRPr="00543596">
                    <w:rPr>
                      <w:rFonts w:ascii="Times New Roman" w:eastAsia="TimesNewRoman" w:hAnsi="Times New Roman" w:cs="Times New Roman"/>
                      <w:color w:val="000000"/>
                      <w:sz w:val="28"/>
                      <w:szCs w:val="28"/>
                    </w:rPr>
                    <w:t xml:space="preserve"> оболочки, содержащие </w:t>
                  </w:r>
                  <w:proofErr w:type="spellStart"/>
                  <w:r w:rsidRPr="00543596">
                    <w:rPr>
                      <w:rFonts w:ascii="Times New Roman" w:eastAsia="TimesNewRoman" w:hAnsi="Times New Roman" w:cs="Times New Roman"/>
                      <w:color w:val="000000"/>
                      <w:sz w:val="28"/>
                      <w:szCs w:val="28"/>
                    </w:rPr>
                    <w:t>ламеллы</w:t>
                  </w:r>
                  <w:proofErr w:type="spellEnd"/>
                  <w:r w:rsidRPr="00543596">
                    <w:rPr>
                      <w:rFonts w:ascii="Times New Roman" w:eastAsia="TimesNewRoman" w:hAnsi="Times New Roman" w:cs="Times New Roman"/>
                      <w:color w:val="000000"/>
                      <w:sz w:val="28"/>
                      <w:szCs w:val="28"/>
                    </w:rPr>
                    <w:t xml:space="preserve"> </w:t>
                  </w:r>
                  <w:proofErr w:type="spellStart"/>
                  <w:r w:rsidRPr="00543596">
                    <w:rPr>
                      <w:rFonts w:ascii="Times New Roman" w:eastAsia="TimesNewRoman" w:hAnsi="Times New Roman" w:cs="Times New Roman"/>
                      <w:color w:val="000000"/>
                      <w:sz w:val="28"/>
                      <w:szCs w:val="28"/>
                    </w:rPr>
                    <w:t>суберина</w:t>
                  </w:r>
                  <w:proofErr w:type="spellEnd"/>
                  <w:r w:rsidRPr="00543596">
                    <w:rPr>
                      <w:rFonts w:ascii="Times New Roman" w:eastAsia="TimesNewRoman" w:hAnsi="Times New Roman" w:cs="Times New Roman"/>
                      <w:color w:val="000000"/>
                      <w:sz w:val="28"/>
                      <w:szCs w:val="28"/>
                    </w:rPr>
                    <w:t xml:space="preserve"> и </w:t>
                  </w:r>
                  <w:r w:rsidRPr="00543596">
                    <w:rPr>
                      <w:rFonts w:ascii="Times New Roman" w:eastAsia="TimesNewRoman" w:hAnsi="Times New Roman" w:cs="Times New Roman"/>
                      <w:i/>
                      <w:color w:val="000000"/>
                      <w:sz w:val="28"/>
                      <w:szCs w:val="28"/>
                      <w:u w:val="single"/>
                    </w:rPr>
                    <w:t>воска</w:t>
                  </w:r>
                  <w:r w:rsidRPr="00543596">
                    <w:rPr>
                      <w:rFonts w:ascii="Times New Roman" w:eastAsia="TimesNewRoman" w:hAnsi="Times New Roman" w:cs="Times New Roman"/>
                      <w:color w:val="000000"/>
                      <w:sz w:val="28"/>
                      <w:szCs w:val="28"/>
                    </w:rPr>
                    <w:t xml:space="preserve">, вследствие чего их клеточная стенка </w:t>
                  </w:r>
                  <w:proofErr w:type="spellStart"/>
                  <w:r w:rsidRPr="00543596">
                    <w:rPr>
                      <w:rFonts w:ascii="Times New Roman" w:eastAsia="TimesNewRoman" w:hAnsi="Times New Roman" w:cs="Times New Roman"/>
                      <w:color w:val="000000"/>
                      <w:sz w:val="28"/>
                      <w:szCs w:val="28"/>
                    </w:rPr>
                    <w:t>опробковевает</w:t>
                  </w:r>
                  <w:proofErr w:type="spellEnd"/>
                  <w:r w:rsidRPr="00543596">
                    <w:rPr>
                      <w:rFonts w:ascii="Times New Roman" w:eastAsia="TimesNewRoman" w:hAnsi="Times New Roman" w:cs="Times New Roman"/>
                      <w:color w:val="000000"/>
                      <w:sz w:val="28"/>
                      <w:szCs w:val="28"/>
                    </w:rPr>
                    <w:t>, теряет</w:t>
                  </w:r>
                  <w:r w:rsidRPr="00543596">
                    <w:rPr>
                      <w:rFonts w:ascii="Times New Roman" w:eastAsia="TimesNewRoman" w:hAnsi="Times New Roman" w:cs="Times New Roman"/>
                      <w:color w:val="000000"/>
                      <w:sz w:val="28"/>
                      <w:szCs w:val="28"/>
                      <w:lang w:val="kk-KZ"/>
                    </w:rPr>
                    <w:t xml:space="preserve"> </w:t>
                  </w:r>
                  <w:r w:rsidRPr="00543596">
                    <w:rPr>
                      <w:rFonts w:ascii="Times New Roman" w:eastAsia="TimesNewRoman" w:hAnsi="Times New Roman" w:cs="Times New Roman"/>
                      <w:i/>
                      <w:color w:val="000000"/>
                      <w:sz w:val="28"/>
                      <w:szCs w:val="28"/>
                      <w:u w:val="single"/>
                    </w:rPr>
                    <w:t>живое</w:t>
                  </w:r>
                  <w:r w:rsidRPr="00543596">
                    <w:rPr>
                      <w:rFonts w:ascii="Times New Roman" w:eastAsia="TimesNewRoman" w:hAnsi="Times New Roman" w:cs="Times New Roman"/>
                      <w:color w:val="000000"/>
                      <w:sz w:val="28"/>
                      <w:szCs w:val="28"/>
                    </w:rPr>
                    <w:t xml:space="preserve"> содержимое и заполняется воздухом.</w:t>
                  </w:r>
                </w:p>
              </w:tc>
            </w:tr>
            <w:tr w:rsidR="00543596" w:rsidRPr="00543596" w14:paraId="627ACBA6"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B0D5F72"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TimesNewRoman" w:hAnsi="Times New Roman" w:cs="Times New Roman"/>
                      <w:iCs/>
                      <w:color w:val="000000"/>
                      <w:sz w:val="28"/>
                      <w:szCs w:val="28"/>
                    </w:rPr>
                    <w:t>Чечевички</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6B13679C"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TimesNewRoman" w:hAnsi="Times New Roman" w:cs="Times New Roman"/>
                      <w:color w:val="000000"/>
                      <w:sz w:val="28"/>
                      <w:szCs w:val="28"/>
                    </w:rPr>
                  </w:pPr>
                  <w:r w:rsidRPr="00543596">
                    <w:rPr>
                      <w:rFonts w:ascii="Times New Roman" w:eastAsia="TimesNewRoman" w:hAnsi="Times New Roman" w:cs="Times New Roman"/>
                      <w:color w:val="000000"/>
                      <w:sz w:val="28"/>
                      <w:szCs w:val="28"/>
                    </w:rPr>
                    <w:t xml:space="preserve">В перидерме формируются </w:t>
                  </w:r>
                  <w:r w:rsidRPr="00543596">
                    <w:rPr>
                      <w:rFonts w:ascii="Times New Roman" w:eastAsia="TimesNewRoman" w:hAnsi="Times New Roman" w:cs="Times New Roman"/>
                      <w:i/>
                      <w:iCs/>
                      <w:color w:val="000000"/>
                      <w:sz w:val="28"/>
                      <w:szCs w:val="28"/>
                    </w:rPr>
                    <w:t xml:space="preserve">чечевички </w:t>
                  </w:r>
                  <w:r w:rsidRPr="00543596">
                    <w:rPr>
                      <w:rFonts w:ascii="Times New Roman" w:eastAsia="TimesNewRoman" w:hAnsi="Times New Roman" w:cs="Times New Roman"/>
                      <w:color w:val="000000"/>
                      <w:sz w:val="28"/>
                      <w:szCs w:val="28"/>
                    </w:rPr>
                    <w:t xml:space="preserve">– участки, через которые </w:t>
                  </w:r>
                  <w:r w:rsidRPr="00543596">
                    <w:rPr>
                      <w:rFonts w:ascii="Times New Roman" w:eastAsia="TimesNewRoman" w:hAnsi="Times New Roman" w:cs="Times New Roman"/>
                      <w:i/>
                      <w:color w:val="000000"/>
                      <w:sz w:val="28"/>
                      <w:szCs w:val="28"/>
                      <w:u w:val="single"/>
                    </w:rPr>
                    <w:t>происходит</w:t>
                  </w:r>
                  <w:r w:rsidRPr="00543596">
                    <w:rPr>
                      <w:rFonts w:ascii="Times New Roman" w:eastAsia="TimesNewRoman" w:hAnsi="Times New Roman" w:cs="Times New Roman"/>
                      <w:color w:val="000000"/>
                      <w:sz w:val="28"/>
                      <w:szCs w:val="28"/>
                    </w:rPr>
                    <w:t xml:space="preserve"> газообмен.</w:t>
                  </w:r>
                </w:p>
              </w:tc>
            </w:tr>
            <w:tr w:rsidR="00543596" w:rsidRPr="00543596" w14:paraId="46B95A78"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BE38270"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TimesNewRoman" w:hAnsi="Times New Roman" w:cs="Times New Roman"/>
                      <w:iCs/>
                      <w:color w:val="000000"/>
                      <w:sz w:val="28"/>
                      <w:szCs w:val="28"/>
                    </w:rPr>
                  </w:pPr>
                  <w:r w:rsidRPr="00543596">
                    <w:rPr>
                      <w:rFonts w:ascii="Times New Roman" w:eastAsia="TimesNewRoman" w:hAnsi="Times New Roman" w:cs="Times New Roman"/>
                      <w:bCs/>
                      <w:iCs/>
                      <w:color w:val="000000"/>
                      <w:sz w:val="28"/>
                      <w:szCs w:val="28"/>
                    </w:rPr>
                    <w:t>Корка (</w:t>
                  </w:r>
                  <w:proofErr w:type="spellStart"/>
                  <w:r w:rsidRPr="00543596">
                    <w:rPr>
                      <w:rFonts w:ascii="Times New Roman" w:eastAsia="TimesNewRoman" w:hAnsi="Times New Roman" w:cs="Times New Roman"/>
                      <w:bCs/>
                      <w:iCs/>
                      <w:color w:val="000000"/>
                      <w:sz w:val="28"/>
                      <w:szCs w:val="28"/>
                    </w:rPr>
                    <w:t>ритидом</w:t>
                  </w:r>
                  <w:proofErr w:type="spellEnd"/>
                  <w:r w:rsidRPr="00543596">
                    <w:rPr>
                      <w:rFonts w:ascii="Times New Roman" w:eastAsia="TimesNewRoman" w:hAnsi="Times New Roman" w:cs="Times New Roman"/>
                      <w:bCs/>
                      <w:iCs/>
                      <w:color w:val="000000"/>
                      <w:sz w:val="28"/>
                      <w:szCs w:val="28"/>
                    </w:rPr>
                    <w:t>)</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20FC215" w14:textId="77777777" w:rsidR="00543596" w:rsidRPr="00543596" w:rsidRDefault="00543596" w:rsidP="00E507FF">
                  <w:pPr>
                    <w:framePr w:hSpace="180" w:wrap="around" w:vAnchor="page" w:hAnchor="margin" w:xAlign="center" w:y="1186"/>
                    <w:autoSpaceDE w:val="0"/>
                    <w:autoSpaceDN w:val="0"/>
                    <w:adjustRightInd w:val="0"/>
                    <w:spacing w:after="0" w:line="240" w:lineRule="auto"/>
                    <w:jc w:val="both"/>
                    <w:rPr>
                      <w:rFonts w:ascii="Times New Roman" w:eastAsia="TimesNewRoman" w:hAnsi="Times New Roman" w:cs="Times New Roman"/>
                      <w:color w:val="000000"/>
                      <w:sz w:val="28"/>
                      <w:szCs w:val="28"/>
                    </w:rPr>
                  </w:pPr>
                  <w:r w:rsidRPr="00543596">
                    <w:rPr>
                      <w:rFonts w:ascii="Times New Roman" w:eastAsia="TimesNewRoman" w:hAnsi="Times New Roman" w:cs="Times New Roman"/>
                      <w:color w:val="000000"/>
                      <w:sz w:val="28"/>
                      <w:szCs w:val="28"/>
                    </w:rPr>
                    <w:t xml:space="preserve">Сложный гистологический состав. Она предохраняет растение от механических </w:t>
                  </w:r>
                  <w:r w:rsidRPr="00543596">
                    <w:rPr>
                      <w:rFonts w:ascii="Times New Roman" w:eastAsia="TimesNewRoman" w:hAnsi="Times New Roman" w:cs="Times New Roman"/>
                      <w:i/>
                      <w:color w:val="000000"/>
                      <w:sz w:val="28"/>
                      <w:szCs w:val="28"/>
                      <w:u w:val="single"/>
                    </w:rPr>
                    <w:t>повреждений</w:t>
                  </w:r>
                  <w:r w:rsidRPr="00543596">
                    <w:rPr>
                      <w:rFonts w:ascii="Times New Roman" w:eastAsia="TimesNewRoman" w:hAnsi="Times New Roman" w:cs="Times New Roman"/>
                      <w:color w:val="000000"/>
                      <w:sz w:val="28"/>
                      <w:szCs w:val="28"/>
                    </w:rPr>
                    <w:t xml:space="preserve">, резких колебаний </w:t>
                  </w:r>
                  <w:r w:rsidRPr="00543596">
                    <w:rPr>
                      <w:rFonts w:ascii="Times New Roman" w:eastAsia="TimesNewRoman" w:hAnsi="Times New Roman" w:cs="Times New Roman"/>
                      <w:i/>
                      <w:color w:val="000000"/>
                      <w:sz w:val="28"/>
                      <w:szCs w:val="28"/>
                      <w:u w:val="single"/>
                    </w:rPr>
                    <w:lastRenderedPageBreak/>
                    <w:t>температуры</w:t>
                  </w:r>
                  <w:r w:rsidRPr="00543596">
                    <w:rPr>
                      <w:rFonts w:ascii="Times New Roman" w:eastAsia="TimesNewRoman" w:hAnsi="Times New Roman" w:cs="Times New Roman"/>
                      <w:color w:val="000000"/>
                      <w:sz w:val="28"/>
                      <w:szCs w:val="28"/>
                    </w:rPr>
                    <w:t>, пожаров.</w:t>
                  </w:r>
                </w:p>
                <w:p w14:paraId="3195465E"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TimesNewRoman" w:hAnsi="Times New Roman" w:cs="Times New Roman"/>
                      <w:color w:val="000000"/>
                      <w:sz w:val="28"/>
                      <w:szCs w:val="28"/>
                    </w:rPr>
                  </w:pPr>
                </w:p>
              </w:tc>
            </w:tr>
            <w:tr w:rsidR="00543596" w:rsidRPr="00543596" w14:paraId="3F0FC1E8"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FD081AA"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proofErr w:type="spellStart"/>
                  <w:r w:rsidRPr="00543596">
                    <w:rPr>
                      <w:rFonts w:ascii="Times New Roman" w:eastAsia="Calibri" w:hAnsi="Times New Roman" w:cs="Times New Roman"/>
                      <w:color w:val="0D0D0D" w:themeColor="text1" w:themeTint="F2"/>
                      <w:sz w:val="28"/>
                      <w:szCs w:val="28"/>
                    </w:rPr>
                    <w:lastRenderedPageBreak/>
                    <w:t>Механичес</w:t>
                  </w:r>
                  <w:proofErr w:type="spellEnd"/>
                </w:p>
                <w:p w14:paraId="0D0B28F5"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кие ткани</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02EFC73"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Выполняют свое назначение в сочетании с остальными тканями растения, образуя их </w:t>
                  </w:r>
                  <w:r w:rsidRPr="00543596">
                    <w:rPr>
                      <w:rFonts w:ascii="Times New Roman" w:eastAsia="Calibri" w:hAnsi="Times New Roman" w:cs="Times New Roman"/>
                      <w:i/>
                      <w:sz w:val="28"/>
                      <w:szCs w:val="28"/>
                      <w:u w:val="single"/>
                      <w:lang w:val="kk-KZ"/>
                    </w:rPr>
                    <w:t>арматуру</w:t>
                  </w:r>
                  <w:r w:rsidRPr="00543596">
                    <w:rPr>
                      <w:rFonts w:ascii="Times New Roman" w:eastAsia="Calibri" w:hAnsi="Times New Roman" w:cs="Times New Roman"/>
                      <w:sz w:val="28"/>
                      <w:szCs w:val="28"/>
                      <w:lang w:val="kk-KZ"/>
                    </w:rPr>
                    <w:t>.</w:t>
                  </w:r>
                </w:p>
                <w:p w14:paraId="25977928"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sz w:val="28"/>
                      <w:szCs w:val="28"/>
                      <w:lang w:val="kk-KZ"/>
                    </w:rPr>
                    <w:t xml:space="preserve">К данному типу тканей относятся </w:t>
                  </w:r>
                  <w:r w:rsidRPr="00543596">
                    <w:rPr>
                      <w:rFonts w:ascii="Times New Roman" w:eastAsia="Calibri" w:hAnsi="Times New Roman" w:cs="Times New Roman"/>
                      <w:i/>
                      <w:sz w:val="28"/>
                      <w:szCs w:val="28"/>
                      <w:u w:val="single"/>
                      <w:lang w:val="kk-KZ"/>
                    </w:rPr>
                    <w:t>колленхима</w:t>
                  </w:r>
                  <w:r w:rsidRPr="00543596">
                    <w:rPr>
                      <w:rFonts w:ascii="Times New Roman" w:eastAsia="Calibri" w:hAnsi="Times New Roman" w:cs="Times New Roman"/>
                      <w:sz w:val="28"/>
                      <w:szCs w:val="28"/>
                      <w:lang w:val="kk-KZ"/>
                    </w:rPr>
                    <w:t xml:space="preserve"> и </w:t>
                  </w:r>
                  <w:r w:rsidRPr="00543596">
                    <w:rPr>
                      <w:rFonts w:ascii="Times New Roman" w:eastAsia="Calibri" w:hAnsi="Times New Roman" w:cs="Times New Roman"/>
                      <w:i/>
                      <w:sz w:val="28"/>
                      <w:szCs w:val="28"/>
                      <w:u w:val="single"/>
                      <w:lang w:val="kk-KZ"/>
                    </w:rPr>
                    <w:t>склеренхима</w:t>
                  </w:r>
                  <w:r w:rsidRPr="00543596">
                    <w:rPr>
                      <w:rFonts w:ascii="Times New Roman" w:eastAsia="Calibri" w:hAnsi="Times New Roman" w:cs="Times New Roman"/>
                      <w:sz w:val="28"/>
                      <w:szCs w:val="28"/>
                      <w:lang w:val="kk-KZ"/>
                    </w:rPr>
                    <w:t xml:space="preserve">. </w:t>
                  </w:r>
                </w:p>
              </w:tc>
            </w:tr>
            <w:tr w:rsidR="00543596" w:rsidRPr="00543596" w14:paraId="42E4641E"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5A8EC95B"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sz w:val="28"/>
                      <w:szCs w:val="28"/>
                      <w:lang w:val="kk-KZ"/>
                    </w:rPr>
                    <w:t>Колленхима</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2CF8D5D" w14:textId="77777777" w:rsidR="00543596" w:rsidRPr="00543596" w:rsidRDefault="00543596" w:rsidP="00E507FF">
                  <w:pPr>
                    <w:framePr w:hSpace="180" w:wrap="around" w:vAnchor="page" w:hAnchor="margin" w:xAlign="center" w:y="1186"/>
                    <w:numPr>
                      <w:ilvl w:val="0"/>
                      <w:numId w:val="121"/>
                    </w:numPr>
                    <w:spacing w:after="0" w:line="240" w:lineRule="auto"/>
                    <w:ind w:firstLine="383"/>
                    <w:contextualSpacing/>
                    <w:jc w:val="both"/>
                    <w:rPr>
                      <w:rFonts w:ascii="Times New Roman" w:hAnsi="Times New Roman" w:cs="Times New Roman"/>
                      <w:sz w:val="28"/>
                      <w:szCs w:val="28"/>
                      <w:lang w:val="kk-KZ"/>
                    </w:rPr>
                  </w:pPr>
                  <w:r w:rsidRPr="00543596">
                    <w:rPr>
                      <w:rFonts w:ascii="Times New Roman" w:hAnsi="Times New Roman" w:cs="Times New Roman"/>
                      <w:sz w:val="28"/>
                      <w:szCs w:val="28"/>
                      <w:lang w:val="kk-KZ"/>
                    </w:rPr>
                    <w:t xml:space="preserve">Колленхима – это механическая ткань, являющаяся </w:t>
                  </w:r>
                  <w:r w:rsidRPr="00543596">
                    <w:rPr>
                      <w:rFonts w:ascii="Times New Roman" w:hAnsi="Times New Roman" w:cs="Times New Roman"/>
                      <w:i/>
                      <w:sz w:val="28"/>
                      <w:szCs w:val="28"/>
                      <w:u w:val="single"/>
                      <w:lang w:val="kk-KZ"/>
                    </w:rPr>
                    <w:t>первичной</w:t>
                  </w:r>
                  <w:r w:rsidRPr="00543596">
                    <w:rPr>
                      <w:rFonts w:ascii="Times New Roman" w:hAnsi="Times New Roman" w:cs="Times New Roman"/>
                      <w:sz w:val="28"/>
                      <w:szCs w:val="28"/>
                      <w:lang w:val="kk-KZ"/>
                    </w:rPr>
                    <w:t xml:space="preserve"> и служащая для укрепления молодых </w:t>
                  </w:r>
                  <w:r w:rsidRPr="00543596">
                    <w:rPr>
                      <w:rFonts w:ascii="Times New Roman" w:hAnsi="Times New Roman" w:cs="Times New Roman"/>
                      <w:i/>
                      <w:sz w:val="28"/>
                      <w:szCs w:val="28"/>
                      <w:u w:val="single"/>
                      <w:lang w:val="kk-KZ"/>
                    </w:rPr>
                    <w:t>стеблей</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листьев</w:t>
                  </w:r>
                  <w:r w:rsidRPr="00543596">
                    <w:rPr>
                      <w:rFonts w:ascii="Times New Roman" w:hAnsi="Times New Roman" w:cs="Times New Roman"/>
                      <w:sz w:val="28"/>
                      <w:szCs w:val="28"/>
                      <w:lang w:val="kk-KZ"/>
                    </w:rPr>
                    <w:t xml:space="preserve"> во время роста. </w:t>
                  </w:r>
                </w:p>
                <w:p w14:paraId="5F6EF270" w14:textId="77777777" w:rsidR="00543596" w:rsidRPr="00543596" w:rsidRDefault="00543596" w:rsidP="00E507FF">
                  <w:pPr>
                    <w:framePr w:hSpace="180" w:wrap="around" w:vAnchor="page" w:hAnchor="margin" w:xAlign="center" w:y="1186"/>
                    <w:numPr>
                      <w:ilvl w:val="0"/>
                      <w:numId w:val="121"/>
                    </w:numPr>
                    <w:spacing w:after="0" w:line="240" w:lineRule="auto"/>
                    <w:ind w:firstLine="383"/>
                    <w:contextualSpacing/>
                    <w:jc w:val="both"/>
                    <w:rPr>
                      <w:rFonts w:ascii="Times New Roman" w:hAnsi="Times New Roman" w:cs="Times New Roman"/>
                      <w:sz w:val="28"/>
                      <w:szCs w:val="28"/>
                      <w:lang w:val="kk-KZ"/>
                    </w:rPr>
                  </w:pPr>
                  <w:r w:rsidRPr="00543596">
                    <w:rPr>
                      <w:rFonts w:ascii="Times New Roman" w:hAnsi="Times New Roman" w:cs="Times New Roman"/>
                      <w:sz w:val="28"/>
                      <w:szCs w:val="28"/>
                      <w:lang w:val="kk-KZ"/>
                    </w:rPr>
                    <w:t xml:space="preserve">Клетки колленхимы </w:t>
                  </w:r>
                  <w:r w:rsidRPr="00543596">
                    <w:rPr>
                      <w:rFonts w:ascii="Times New Roman" w:hAnsi="Times New Roman" w:cs="Times New Roman"/>
                      <w:i/>
                      <w:sz w:val="28"/>
                      <w:szCs w:val="28"/>
                      <w:u w:val="single"/>
                      <w:lang w:val="kk-KZ"/>
                    </w:rPr>
                    <w:t>живые</w:t>
                  </w:r>
                  <w:r w:rsidRPr="00543596">
                    <w:rPr>
                      <w:rFonts w:ascii="Times New Roman" w:hAnsi="Times New Roman" w:cs="Times New Roman"/>
                      <w:sz w:val="28"/>
                      <w:szCs w:val="28"/>
                      <w:lang w:val="kk-KZ"/>
                    </w:rPr>
                    <w:t xml:space="preserve">, с неравномерно утолщенными неодревесневшими стенками, вследствие чего они способны растягиваться при </w:t>
                  </w:r>
                  <w:r w:rsidRPr="00543596">
                    <w:rPr>
                      <w:rFonts w:ascii="Times New Roman" w:hAnsi="Times New Roman" w:cs="Times New Roman"/>
                      <w:i/>
                      <w:sz w:val="28"/>
                      <w:szCs w:val="28"/>
                      <w:u w:val="single"/>
                      <w:lang w:val="kk-KZ"/>
                    </w:rPr>
                    <w:t xml:space="preserve">росте </w:t>
                  </w:r>
                  <w:r w:rsidRPr="00543596">
                    <w:rPr>
                      <w:rFonts w:ascii="Times New Roman" w:hAnsi="Times New Roman" w:cs="Times New Roman"/>
                      <w:sz w:val="28"/>
                      <w:szCs w:val="28"/>
                      <w:lang w:val="kk-KZ"/>
                    </w:rPr>
                    <w:t xml:space="preserve">органа. </w:t>
                  </w:r>
                </w:p>
                <w:p w14:paraId="3E57A1BB" w14:textId="77777777" w:rsidR="00543596" w:rsidRPr="00543596" w:rsidRDefault="00543596" w:rsidP="00E507FF">
                  <w:pPr>
                    <w:framePr w:hSpace="180" w:wrap="around" w:vAnchor="page" w:hAnchor="margin" w:xAlign="center" w:y="1186"/>
                    <w:numPr>
                      <w:ilvl w:val="0"/>
                      <w:numId w:val="121"/>
                    </w:numPr>
                    <w:spacing w:after="0" w:line="240" w:lineRule="auto"/>
                    <w:ind w:firstLine="426"/>
                    <w:contextualSpacing/>
                    <w:jc w:val="both"/>
                    <w:rPr>
                      <w:rFonts w:ascii="Times New Roman" w:hAnsi="Times New Roman" w:cs="Times New Roman"/>
                      <w:sz w:val="28"/>
                      <w:szCs w:val="28"/>
                      <w:lang w:val="kk-KZ"/>
                    </w:rPr>
                  </w:pPr>
                  <w:r w:rsidRPr="00543596">
                    <w:rPr>
                      <w:rFonts w:ascii="Times New Roman" w:hAnsi="Times New Roman" w:cs="Times New Roman"/>
                      <w:sz w:val="28"/>
                      <w:szCs w:val="28"/>
                      <w:lang w:val="kk-KZ"/>
                    </w:rPr>
                    <w:t xml:space="preserve">В зависимости от характера: </w:t>
                  </w:r>
                  <w:r w:rsidRPr="00543596">
                    <w:rPr>
                      <w:rFonts w:ascii="Times New Roman" w:hAnsi="Times New Roman" w:cs="Times New Roman"/>
                      <w:i/>
                      <w:sz w:val="28"/>
                      <w:szCs w:val="28"/>
                      <w:u w:val="single"/>
                      <w:lang w:val="kk-KZ"/>
                    </w:rPr>
                    <w:t>пластинчатый</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рыхлый</w:t>
                  </w:r>
                  <w:r w:rsidRPr="00543596">
                    <w:rPr>
                      <w:rFonts w:ascii="Times New Roman" w:hAnsi="Times New Roman" w:cs="Times New Roman"/>
                      <w:sz w:val="28"/>
                      <w:szCs w:val="28"/>
                      <w:lang w:val="kk-KZ"/>
                    </w:rPr>
                    <w:t xml:space="preserve"> типы колленхимы.</w:t>
                  </w:r>
                </w:p>
              </w:tc>
            </w:tr>
            <w:tr w:rsidR="00543596" w:rsidRPr="00543596" w14:paraId="0F866F57"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EE19CED"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Склеренхима</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04E1B9F" w14:textId="77777777" w:rsidR="00543596" w:rsidRPr="00543596" w:rsidRDefault="00543596" w:rsidP="00E507FF">
                  <w:pPr>
                    <w:framePr w:hSpace="180" w:wrap="around" w:vAnchor="page" w:hAnchor="margin" w:xAlign="center" w:y="1186"/>
                    <w:numPr>
                      <w:ilvl w:val="0"/>
                      <w:numId w:val="122"/>
                    </w:numPr>
                    <w:spacing w:after="0" w:line="240" w:lineRule="auto"/>
                    <w:ind w:firstLine="567"/>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sz w:val="28"/>
                      <w:szCs w:val="28"/>
                      <w:lang w:val="kk-KZ"/>
                    </w:rPr>
                    <w:t xml:space="preserve">Склеренхима состоит из </w:t>
                  </w:r>
                  <w:r w:rsidRPr="00543596">
                    <w:rPr>
                      <w:rFonts w:ascii="Times New Roman" w:hAnsi="Times New Roman" w:cs="Times New Roman"/>
                      <w:i/>
                      <w:sz w:val="28"/>
                      <w:szCs w:val="28"/>
                      <w:u w:val="single"/>
                      <w:lang w:val="kk-KZ"/>
                    </w:rPr>
                    <w:t>мертвых</w:t>
                  </w:r>
                  <w:r w:rsidRPr="00543596">
                    <w:rPr>
                      <w:rFonts w:ascii="Times New Roman" w:hAnsi="Times New Roman" w:cs="Times New Roman"/>
                      <w:sz w:val="28"/>
                      <w:szCs w:val="28"/>
                      <w:lang w:val="kk-KZ"/>
                    </w:rPr>
                    <w:t xml:space="preserve"> клеток с равномерно утолщенными и, как правило, лигнифицированными оболочками. Ее слагают два типа клеток: </w:t>
                  </w:r>
                  <w:r w:rsidRPr="00543596">
                    <w:rPr>
                      <w:rFonts w:ascii="Times New Roman" w:hAnsi="Times New Roman" w:cs="Times New Roman"/>
                      <w:i/>
                      <w:sz w:val="28"/>
                      <w:szCs w:val="28"/>
                      <w:u w:val="single"/>
                      <w:lang w:val="kk-KZ"/>
                    </w:rPr>
                    <w:t>склеренхимные</w:t>
                  </w:r>
                  <w:r w:rsidRPr="00543596">
                    <w:rPr>
                      <w:rFonts w:ascii="Times New Roman" w:hAnsi="Times New Roman" w:cs="Times New Roman"/>
                      <w:sz w:val="28"/>
                      <w:szCs w:val="28"/>
                      <w:lang w:val="kk-KZ"/>
                    </w:rPr>
                    <w:t xml:space="preserve"> волокна и </w:t>
                  </w:r>
                  <w:r w:rsidRPr="00543596">
                    <w:rPr>
                      <w:rFonts w:ascii="Times New Roman" w:hAnsi="Times New Roman" w:cs="Times New Roman"/>
                      <w:i/>
                      <w:sz w:val="28"/>
                      <w:szCs w:val="28"/>
                      <w:u w:val="single"/>
                      <w:lang w:val="kk-KZ"/>
                    </w:rPr>
                    <w:t>склереиды</w:t>
                  </w:r>
                  <w:r w:rsidRPr="00543596">
                    <w:rPr>
                      <w:rFonts w:ascii="Times New Roman" w:hAnsi="Times New Roman" w:cs="Times New Roman"/>
                      <w:sz w:val="28"/>
                      <w:szCs w:val="28"/>
                      <w:lang w:val="kk-KZ"/>
                    </w:rPr>
                    <w:t>.</w:t>
                  </w:r>
                </w:p>
              </w:tc>
            </w:tr>
            <w:tr w:rsidR="00543596" w:rsidRPr="00543596" w14:paraId="244D161D"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36A2882"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Склеренхим</w:t>
                  </w:r>
                </w:p>
                <w:p w14:paraId="0AA0DD25"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proofErr w:type="spellStart"/>
                  <w:r w:rsidRPr="00543596">
                    <w:rPr>
                      <w:rFonts w:ascii="Times New Roman" w:eastAsia="Calibri" w:hAnsi="Times New Roman" w:cs="Times New Roman"/>
                      <w:color w:val="0D0D0D" w:themeColor="text1" w:themeTint="F2"/>
                      <w:sz w:val="28"/>
                      <w:szCs w:val="28"/>
                    </w:rPr>
                    <w:t>ные</w:t>
                  </w:r>
                  <w:proofErr w:type="spellEnd"/>
                  <w:r w:rsidRPr="00543596">
                    <w:rPr>
                      <w:rFonts w:ascii="Times New Roman" w:eastAsia="Calibri" w:hAnsi="Times New Roman" w:cs="Times New Roman"/>
                      <w:color w:val="0D0D0D" w:themeColor="text1" w:themeTint="F2"/>
                      <w:sz w:val="28"/>
                      <w:szCs w:val="28"/>
                    </w:rPr>
                    <w:t xml:space="preserve"> волокна</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585086B8" w14:textId="77777777" w:rsidR="00543596" w:rsidRPr="00543596" w:rsidRDefault="00543596" w:rsidP="00E507FF">
                  <w:pPr>
                    <w:framePr w:hSpace="180" w:wrap="around" w:vAnchor="page" w:hAnchor="margin" w:xAlign="center" w:y="1186"/>
                    <w:spacing w:after="0" w:line="240" w:lineRule="auto"/>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Склеренхимные волокна образованы мертвыми прозенхимными клетками с </w:t>
                  </w:r>
                  <w:r w:rsidRPr="00543596">
                    <w:rPr>
                      <w:rFonts w:ascii="Times New Roman" w:eastAsia="Calibri" w:hAnsi="Times New Roman" w:cs="Times New Roman"/>
                      <w:i/>
                      <w:sz w:val="28"/>
                      <w:szCs w:val="28"/>
                      <w:u w:val="single"/>
                      <w:lang w:val="kk-KZ"/>
                    </w:rPr>
                    <w:t>острыми</w:t>
                  </w:r>
                  <w:r w:rsidRPr="00543596">
                    <w:rPr>
                      <w:rFonts w:ascii="Times New Roman" w:eastAsia="Calibri" w:hAnsi="Times New Roman" w:cs="Times New Roman"/>
                      <w:sz w:val="28"/>
                      <w:szCs w:val="28"/>
                      <w:lang w:val="kk-KZ"/>
                    </w:rPr>
                    <w:t xml:space="preserve"> концами и </w:t>
                  </w:r>
                  <w:r w:rsidRPr="00543596">
                    <w:rPr>
                      <w:rFonts w:ascii="Times New Roman" w:eastAsia="Calibri" w:hAnsi="Times New Roman" w:cs="Times New Roman"/>
                      <w:i/>
                      <w:sz w:val="28"/>
                      <w:szCs w:val="28"/>
                      <w:u w:val="single"/>
                      <w:lang w:val="kk-KZ"/>
                    </w:rPr>
                    <w:t>толстыми</w:t>
                  </w:r>
                  <w:r w:rsidRPr="00543596">
                    <w:rPr>
                      <w:rFonts w:ascii="Times New Roman" w:eastAsia="Calibri" w:hAnsi="Times New Roman" w:cs="Times New Roman"/>
                      <w:sz w:val="28"/>
                      <w:szCs w:val="28"/>
                      <w:lang w:val="kk-KZ"/>
                    </w:rPr>
                    <w:t xml:space="preserve"> оболочками, имеющими </w:t>
                  </w:r>
                  <w:r w:rsidRPr="00543596">
                    <w:rPr>
                      <w:rFonts w:ascii="Times New Roman" w:eastAsia="Calibri" w:hAnsi="Times New Roman" w:cs="Times New Roman"/>
                      <w:i/>
                      <w:sz w:val="28"/>
                      <w:szCs w:val="28"/>
                      <w:u w:val="single"/>
                      <w:lang w:val="kk-KZ"/>
                    </w:rPr>
                    <w:t xml:space="preserve">простые </w:t>
                  </w:r>
                  <w:r w:rsidRPr="00543596">
                    <w:rPr>
                      <w:rFonts w:ascii="Times New Roman" w:eastAsia="Calibri" w:hAnsi="Times New Roman" w:cs="Times New Roman"/>
                      <w:sz w:val="28"/>
                      <w:szCs w:val="28"/>
                      <w:lang w:val="kk-KZ"/>
                    </w:rPr>
                    <w:t xml:space="preserve">поры. </w:t>
                  </w:r>
                </w:p>
              </w:tc>
            </w:tr>
            <w:tr w:rsidR="00543596" w:rsidRPr="00543596" w14:paraId="31955CA7" w14:textId="77777777" w:rsidTr="00DB175F">
              <w:trPr>
                <w:trHeight w:val="264"/>
              </w:trPr>
              <w:tc>
                <w:tcPr>
                  <w:tcW w:w="169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C562523" w14:textId="77777777" w:rsidR="00543596" w:rsidRPr="00543596" w:rsidRDefault="00543596" w:rsidP="00E507FF">
                  <w:pPr>
                    <w:framePr w:hSpace="180" w:wrap="around" w:vAnchor="page" w:hAnchor="margin" w:xAlign="center" w:y="1186"/>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sz w:val="28"/>
                      <w:szCs w:val="28"/>
                      <w:lang w:val="kk-KZ"/>
                    </w:rPr>
                    <w:t>Склереиды</w:t>
                  </w:r>
                </w:p>
              </w:tc>
              <w:tc>
                <w:tcPr>
                  <w:tcW w:w="722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FDB77F2" w14:textId="77777777" w:rsidR="00543596" w:rsidRPr="00543596" w:rsidRDefault="00543596" w:rsidP="00E507FF">
                  <w:pPr>
                    <w:framePr w:hSpace="180" w:wrap="around" w:vAnchor="page" w:hAnchor="margin" w:xAlign="center" w:y="1186"/>
                    <w:spacing w:after="0" w:line="240" w:lineRule="auto"/>
                    <w:ind w:left="23"/>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Склереиды, располагающиеся плотно, без межклетников, образуют </w:t>
                  </w:r>
                  <w:r w:rsidRPr="00543596">
                    <w:rPr>
                      <w:rFonts w:ascii="Times New Roman" w:eastAsia="Calibri" w:hAnsi="Times New Roman" w:cs="Times New Roman"/>
                      <w:i/>
                      <w:sz w:val="28"/>
                      <w:szCs w:val="28"/>
                      <w:u w:val="single"/>
                      <w:lang w:val="kk-KZ"/>
                    </w:rPr>
                    <w:t>косточки</w:t>
                  </w:r>
                  <w:r w:rsidRPr="00543596">
                    <w:rPr>
                      <w:rFonts w:ascii="Times New Roman" w:eastAsia="Calibri" w:hAnsi="Times New Roman" w:cs="Times New Roman"/>
                      <w:sz w:val="28"/>
                      <w:szCs w:val="28"/>
                      <w:lang w:val="kk-KZ"/>
                    </w:rPr>
                    <w:t xml:space="preserve"> плодов сливы, вишни, абрикоса, скорлупу грецкого ореха. Выполнении опорной функции.</w:t>
                  </w:r>
                </w:p>
              </w:tc>
            </w:tr>
          </w:tbl>
          <w:p w14:paraId="4A102F0F" w14:textId="77777777" w:rsidR="00543596" w:rsidRPr="00543596" w:rsidRDefault="00543596" w:rsidP="00E507FF">
            <w:pPr>
              <w:spacing w:after="0" w:line="240" w:lineRule="auto"/>
              <w:ind w:firstLine="851"/>
              <w:jc w:val="both"/>
              <w:rPr>
                <w:rFonts w:ascii="Times New Roman" w:hAnsi="Times New Roman"/>
                <w:sz w:val="28"/>
                <w:szCs w:val="28"/>
                <w:lang w:eastAsia="ru-RU"/>
              </w:rPr>
            </w:pPr>
            <w:r w:rsidRPr="00543596">
              <w:rPr>
                <w:rFonts w:ascii="Times New Roman" w:hAnsi="Times New Roman"/>
                <w:b/>
                <w:i/>
                <w:sz w:val="28"/>
                <w:szCs w:val="28"/>
                <w:lang w:val="kk-KZ" w:eastAsia="ru-RU"/>
              </w:rPr>
              <w:t>2-задание:</w:t>
            </w:r>
            <w:r w:rsidRPr="00543596">
              <w:rPr>
                <w:rFonts w:ascii="Times New Roman" w:hAnsi="Times New Roman"/>
                <w:b/>
                <w:color w:val="FF0000"/>
                <w:sz w:val="28"/>
                <w:szCs w:val="28"/>
                <w:lang w:eastAsia="ru-RU"/>
              </w:rPr>
              <w:t>Выделите главную идею темы:</w:t>
            </w:r>
          </w:p>
          <w:p w14:paraId="69EA3BB9" w14:textId="77777777" w:rsidR="00543596" w:rsidRPr="00543596" w:rsidRDefault="00543596" w:rsidP="00E507FF">
            <w:pPr>
              <w:spacing w:after="0" w:line="240" w:lineRule="auto"/>
              <w:ind w:firstLine="851"/>
              <w:jc w:val="both"/>
              <w:rPr>
                <w:rFonts w:ascii="Times New Roman" w:hAnsi="Times New Roman"/>
                <w:sz w:val="28"/>
                <w:szCs w:val="28"/>
                <w:lang w:eastAsia="ru-RU"/>
              </w:rPr>
            </w:pPr>
            <w:r w:rsidRPr="00543596">
              <w:rPr>
                <w:rFonts w:ascii="Times New Roman" w:hAnsi="Times New Roman"/>
                <w:b/>
                <w:sz w:val="28"/>
                <w:szCs w:val="28"/>
                <w:lang w:eastAsia="ru-RU"/>
              </w:rPr>
              <w:t>Сходства:</w:t>
            </w:r>
            <w:r w:rsidRPr="00543596">
              <w:rPr>
                <w:rFonts w:ascii="Times New Roman" w:hAnsi="Times New Roman"/>
                <w:sz w:val="28"/>
                <w:szCs w:val="28"/>
                <w:lang w:eastAsia="ru-RU"/>
              </w:rPr>
              <w:t xml:space="preserve"> Все ткани растений можно разделить на две неравные по объему группы: недифференцированные </w:t>
            </w:r>
            <w:r w:rsidRPr="00543596">
              <w:rPr>
                <w:rFonts w:ascii="Times New Roman" w:hAnsi="Times New Roman"/>
                <w:i/>
                <w:sz w:val="28"/>
                <w:szCs w:val="28"/>
                <w:u w:val="single"/>
                <w:lang w:eastAsia="ru-RU"/>
              </w:rPr>
              <w:t>образовательные</w:t>
            </w:r>
            <w:r w:rsidRPr="00543596">
              <w:rPr>
                <w:rFonts w:ascii="Times New Roman" w:hAnsi="Times New Roman"/>
                <w:sz w:val="28"/>
                <w:szCs w:val="28"/>
                <w:lang w:eastAsia="ru-RU"/>
              </w:rPr>
              <w:t xml:space="preserve"> ткани, или меристемы, и дифференцированные, или </w:t>
            </w:r>
            <w:r w:rsidRPr="00543596">
              <w:rPr>
                <w:rFonts w:ascii="Times New Roman" w:hAnsi="Times New Roman"/>
                <w:i/>
                <w:sz w:val="28"/>
                <w:szCs w:val="28"/>
                <w:u w:val="single"/>
                <w:lang w:eastAsia="ru-RU"/>
              </w:rPr>
              <w:t xml:space="preserve">постоянные </w:t>
            </w:r>
            <w:r w:rsidRPr="00543596">
              <w:rPr>
                <w:rFonts w:ascii="Times New Roman" w:hAnsi="Times New Roman"/>
                <w:sz w:val="28"/>
                <w:szCs w:val="28"/>
                <w:lang w:eastAsia="ru-RU"/>
              </w:rPr>
              <w:t xml:space="preserve">ткани.  </w:t>
            </w:r>
          </w:p>
          <w:p w14:paraId="5A0209EA" w14:textId="77777777" w:rsidR="00543596" w:rsidRPr="00543596" w:rsidRDefault="00543596" w:rsidP="00E507FF">
            <w:pPr>
              <w:spacing w:after="0" w:line="240" w:lineRule="auto"/>
              <w:ind w:firstLine="851"/>
              <w:jc w:val="both"/>
              <w:rPr>
                <w:rFonts w:ascii="Times New Roman" w:hAnsi="Times New Roman"/>
                <w:sz w:val="28"/>
                <w:szCs w:val="28"/>
                <w:lang w:eastAsia="ru-RU"/>
              </w:rPr>
            </w:pPr>
            <w:r w:rsidRPr="00543596">
              <w:rPr>
                <w:rFonts w:ascii="Times New Roman" w:hAnsi="Times New Roman"/>
                <w:b/>
                <w:sz w:val="28"/>
                <w:szCs w:val="28"/>
                <w:lang w:eastAsia="ru-RU"/>
              </w:rPr>
              <w:t>Сходства:</w:t>
            </w:r>
            <w:r w:rsidRPr="00543596">
              <w:rPr>
                <w:rFonts w:ascii="Times New Roman" w:hAnsi="Times New Roman"/>
                <w:sz w:val="28"/>
                <w:szCs w:val="28"/>
                <w:lang w:eastAsia="ru-RU"/>
              </w:rPr>
              <w:t xml:space="preserve"> По анатомо-физиологическому принципу выделяют образовательные, ассимиляционные, запасающие, воздухоносные, покровные, всасывающие, секреторные, механические и проводящие ткани.</w:t>
            </w:r>
          </w:p>
          <w:p w14:paraId="1B432A74" w14:textId="77777777" w:rsidR="00543596" w:rsidRPr="00543596" w:rsidRDefault="00543596" w:rsidP="00E507FF">
            <w:pPr>
              <w:spacing w:after="0" w:line="240" w:lineRule="auto"/>
              <w:ind w:firstLine="851"/>
              <w:jc w:val="both"/>
              <w:rPr>
                <w:rFonts w:ascii="Times New Roman" w:hAnsi="Times New Roman"/>
                <w:sz w:val="28"/>
                <w:szCs w:val="28"/>
                <w:lang w:val="kk-KZ" w:eastAsia="ru-RU"/>
              </w:rPr>
            </w:pPr>
            <w:r w:rsidRPr="00543596">
              <w:rPr>
                <w:rFonts w:ascii="Times New Roman" w:hAnsi="Times New Roman"/>
                <w:b/>
                <w:i/>
                <w:sz w:val="28"/>
                <w:szCs w:val="28"/>
                <w:lang w:val="kk-KZ" w:eastAsia="ru-RU"/>
              </w:rPr>
              <w:t>Различия:</w:t>
            </w:r>
            <w:r w:rsidRPr="00543596">
              <w:rPr>
                <w:sz w:val="28"/>
                <w:szCs w:val="28"/>
                <w:lang w:eastAsia="ru-RU"/>
              </w:rPr>
              <w:t xml:space="preserve"> </w:t>
            </w:r>
            <w:r w:rsidRPr="00543596">
              <w:rPr>
                <w:rFonts w:ascii="Times New Roman" w:hAnsi="Times New Roman"/>
                <w:sz w:val="28"/>
                <w:szCs w:val="28"/>
                <w:lang w:val="kk-KZ" w:eastAsia="ru-RU"/>
              </w:rPr>
              <w:t xml:space="preserve">Покровные ткани защищают внутренние ткани растений от прямого влияния факторов </w:t>
            </w:r>
            <w:r w:rsidRPr="00543596">
              <w:rPr>
                <w:rFonts w:ascii="Times New Roman" w:hAnsi="Times New Roman"/>
                <w:i/>
                <w:sz w:val="28"/>
                <w:szCs w:val="28"/>
                <w:u w:val="single"/>
                <w:lang w:val="kk-KZ" w:eastAsia="ru-RU"/>
              </w:rPr>
              <w:t>внешней</w:t>
            </w:r>
            <w:r w:rsidRPr="00543596">
              <w:rPr>
                <w:rFonts w:ascii="Times New Roman" w:hAnsi="Times New Roman"/>
                <w:sz w:val="28"/>
                <w:szCs w:val="28"/>
                <w:lang w:val="kk-KZ" w:eastAsia="ru-RU"/>
              </w:rPr>
              <w:t xml:space="preserve"> среды, регулируют </w:t>
            </w:r>
            <w:r w:rsidRPr="00543596">
              <w:rPr>
                <w:rFonts w:ascii="Times New Roman" w:hAnsi="Times New Roman"/>
                <w:i/>
                <w:sz w:val="28"/>
                <w:szCs w:val="28"/>
                <w:u w:val="single"/>
                <w:lang w:val="kk-KZ" w:eastAsia="ru-RU"/>
              </w:rPr>
              <w:t>испарение</w:t>
            </w:r>
            <w:r w:rsidRPr="00543596">
              <w:rPr>
                <w:rFonts w:ascii="Times New Roman" w:hAnsi="Times New Roman"/>
                <w:sz w:val="28"/>
                <w:szCs w:val="28"/>
                <w:lang w:val="kk-KZ" w:eastAsia="ru-RU"/>
              </w:rPr>
              <w:t xml:space="preserve"> и </w:t>
            </w:r>
            <w:r w:rsidRPr="00543596">
              <w:rPr>
                <w:rFonts w:ascii="Times New Roman" w:hAnsi="Times New Roman"/>
                <w:i/>
                <w:sz w:val="28"/>
                <w:szCs w:val="28"/>
                <w:u w:val="single"/>
                <w:lang w:val="kk-KZ" w:eastAsia="ru-RU"/>
              </w:rPr>
              <w:t>газообмен</w:t>
            </w:r>
            <w:r w:rsidRPr="00543596">
              <w:rPr>
                <w:rFonts w:ascii="Times New Roman" w:hAnsi="Times New Roman"/>
                <w:sz w:val="28"/>
                <w:szCs w:val="28"/>
                <w:lang w:val="kk-KZ" w:eastAsia="ru-RU"/>
              </w:rPr>
              <w:t>.</w:t>
            </w:r>
          </w:p>
          <w:p w14:paraId="7AC072D0" w14:textId="77777777" w:rsidR="00543596" w:rsidRPr="00543596" w:rsidRDefault="00543596" w:rsidP="00E507FF">
            <w:pPr>
              <w:spacing w:after="0" w:line="240" w:lineRule="auto"/>
              <w:ind w:firstLine="851"/>
              <w:jc w:val="both"/>
              <w:rPr>
                <w:rFonts w:ascii="Times New Roman" w:hAnsi="Times New Roman"/>
                <w:sz w:val="28"/>
                <w:szCs w:val="28"/>
                <w:lang w:eastAsia="ru-RU"/>
              </w:rPr>
            </w:pPr>
            <w:r w:rsidRPr="00543596">
              <w:rPr>
                <w:rFonts w:ascii="Times New Roman" w:hAnsi="Times New Roman"/>
                <w:b/>
                <w:i/>
                <w:sz w:val="28"/>
                <w:szCs w:val="28"/>
                <w:lang w:eastAsia="ru-RU"/>
              </w:rPr>
              <w:t>Различия:</w:t>
            </w:r>
            <w:r w:rsidRPr="00543596">
              <w:rPr>
                <w:sz w:val="28"/>
                <w:szCs w:val="28"/>
                <w:lang w:eastAsia="ru-RU"/>
              </w:rPr>
              <w:t xml:space="preserve"> </w:t>
            </w:r>
            <w:r w:rsidRPr="00543596">
              <w:rPr>
                <w:rFonts w:ascii="Times New Roman" w:hAnsi="Times New Roman"/>
                <w:sz w:val="28"/>
                <w:szCs w:val="28"/>
                <w:lang w:eastAsia="ru-RU"/>
              </w:rPr>
              <w:t xml:space="preserve">Механические ткани обусловливают </w:t>
            </w:r>
            <w:r w:rsidRPr="00543596">
              <w:rPr>
                <w:rFonts w:ascii="Times New Roman" w:hAnsi="Times New Roman"/>
                <w:i/>
                <w:sz w:val="28"/>
                <w:szCs w:val="28"/>
                <w:u w:val="single"/>
                <w:lang w:eastAsia="ru-RU"/>
              </w:rPr>
              <w:t>прочность</w:t>
            </w:r>
            <w:r w:rsidRPr="00543596">
              <w:rPr>
                <w:rFonts w:ascii="Times New Roman" w:hAnsi="Times New Roman"/>
                <w:sz w:val="28"/>
                <w:szCs w:val="28"/>
                <w:lang w:eastAsia="ru-RU"/>
              </w:rPr>
              <w:t xml:space="preserve"> растения. К данному типу тканей относятся </w:t>
            </w:r>
            <w:r w:rsidRPr="00543596">
              <w:rPr>
                <w:rFonts w:ascii="Times New Roman" w:hAnsi="Times New Roman"/>
                <w:i/>
                <w:sz w:val="28"/>
                <w:szCs w:val="28"/>
                <w:u w:val="single"/>
                <w:lang w:eastAsia="ru-RU"/>
              </w:rPr>
              <w:t xml:space="preserve">колленхима </w:t>
            </w:r>
            <w:r w:rsidRPr="00543596">
              <w:rPr>
                <w:rFonts w:ascii="Times New Roman" w:hAnsi="Times New Roman"/>
                <w:sz w:val="28"/>
                <w:szCs w:val="28"/>
                <w:lang w:eastAsia="ru-RU"/>
              </w:rPr>
              <w:t xml:space="preserve">и </w:t>
            </w:r>
            <w:r w:rsidRPr="00543596">
              <w:rPr>
                <w:rFonts w:ascii="Times New Roman" w:hAnsi="Times New Roman"/>
                <w:i/>
                <w:sz w:val="28"/>
                <w:szCs w:val="28"/>
                <w:u w:val="single"/>
                <w:lang w:eastAsia="ru-RU"/>
              </w:rPr>
              <w:t>склеренхима</w:t>
            </w:r>
            <w:r w:rsidRPr="00543596">
              <w:rPr>
                <w:rFonts w:ascii="Times New Roman" w:hAnsi="Times New Roman"/>
                <w:sz w:val="28"/>
                <w:szCs w:val="28"/>
                <w:lang w:eastAsia="ru-RU"/>
              </w:rPr>
              <w:t xml:space="preserve">. </w:t>
            </w:r>
          </w:p>
          <w:p w14:paraId="44018B20" w14:textId="77777777" w:rsidR="00543596" w:rsidRPr="00543596" w:rsidRDefault="00543596" w:rsidP="00E507FF">
            <w:pPr>
              <w:spacing w:after="0" w:line="240" w:lineRule="auto"/>
              <w:ind w:firstLine="851"/>
              <w:jc w:val="both"/>
              <w:rPr>
                <w:rFonts w:ascii="Times New Roman" w:hAnsi="Times New Roman"/>
                <w:sz w:val="28"/>
                <w:szCs w:val="28"/>
                <w:lang w:val="kk-KZ" w:eastAsia="ru-RU"/>
              </w:rPr>
            </w:pPr>
            <w:r w:rsidRPr="00543596">
              <w:rPr>
                <w:rFonts w:ascii="Times New Roman" w:hAnsi="Times New Roman"/>
                <w:b/>
                <w:i/>
                <w:sz w:val="28"/>
                <w:szCs w:val="28"/>
                <w:lang w:val="kk-KZ" w:eastAsia="ru-RU"/>
              </w:rPr>
              <w:t>Различия:</w:t>
            </w:r>
            <w:r w:rsidRPr="00543596">
              <w:rPr>
                <w:sz w:val="28"/>
                <w:szCs w:val="28"/>
                <w:lang w:eastAsia="ru-RU"/>
              </w:rPr>
              <w:t xml:space="preserve"> </w:t>
            </w:r>
            <w:r w:rsidRPr="00543596">
              <w:rPr>
                <w:rFonts w:ascii="Times New Roman" w:hAnsi="Times New Roman"/>
                <w:sz w:val="28"/>
                <w:szCs w:val="28"/>
                <w:lang w:val="kk-KZ" w:eastAsia="ru-RU"/>
              </w:rPr>
              <w:t xml:space="preserve">В корне целесообразно размещение </w:t>
            </w:r>
            <w:r w:rsidRPr="00543596">
              <w:rPr>
                <w:rFonts w:ascii="Times New Roman" w:hAnsi="Times New Roman"/>
                <w:i/>
                <w:sz w:val="28"/>
                <w:szCs w:val="28"/>
                <w:u w:val="single"/>
                <w:lang w:val="kk-KZ" w:eastAsia="ru-RU"/>
              </w:rPr>
              <w:t>механических</w:t>
            </w:r>
            <w:r w:rsidRPr="00543596">
              <w:rPr>
                <w:rFonts w:ascii="Times New Roman" w:hAnsi="Times New Roman"/>
                <w:sz w:val="28"/>
                <w:szCs w:val="28"/>
                <w:lang w:val="kk-KZ" w:eastAsia="ru-RU"/>
              </w:rPr>
              <w:t xml:space="preserve"> тканей в центре.</w:t>
            </w:r>
          </w:p>
          <w:p w14:paraId="0A432451" w14:textId="77777777" w:rsidR="00543596" w:rsidRPr="00543596" w:rsidRDefault="00543596" w:rsidP="00E507FF">
            <w:pPr>
              <w:spacing w:after="0" w:line="240" w:lineRule="auto"/>
              <w:ind w:firstLine="851"/>
              <w:jc w:val="both"/>
              <w:rPr>
                <w:rFonts w:ascii="Times New Roman" w:hAnsi="Times New Roman"/>
                <w:sz w:val="24"/>
                <w:szCs w:val="24"/>
                <w:lang w:val="kk-KZ" w:eastAsia="ru-RU"/>
              </w:rPr>
            </w:pPr>
            <w:r w:rsidRPr="00543596">
              <w:rPr>
                <w:rFonts w:ascii="Times New Roman" w:hAnsi="Times New Roman"/>
                <w:b/>
                <w:i/>
                <w:sz w:val="28"/>
                <w:szCs w:val="28"/>
                <w:lang w:val="kk-KZ" w:eastAsia="ru-RU"/>
              </w:rPr>
              <w:t>Различия:</w:t>
            </w:r>
            <w:r w:rsidRPr="00543596">
              <w:rPr>
                <w:sz w:val="28"/>
                <w:szCs w:val="28"/>
                <w:lang w:eastAsia="ru-RU"/>
              </w:rPr>
              <w:t xml:space="preserve"> </w:t>
            </w:r>
            <w:r w:rsidRPr="00543596">
              <w:rPr>
                <w:rFonts w:ascii="Times New Roman" w:hAnsi="Times New Roman"/>
                <w:sz w:val="28"/>
                <w:szCs w:val="28"/>
                <w:lang w:val="kk-KZ" w:eastAsia="ru-RU"/>
              </w:rPr>
              <w:t xml:space="preserve">В различных тканях могут встречаться </w:t>
            </w:r>
            <w:r w:rsidRPr="00543596">
              <w:rPr>
                <w:rFonts w:ascii="Times New Roman" w:hAnsi="Times New Roman"/>
                <w:i/>
                <w:sz w:val="28"/>
                <w:szCs w:val="28"/>
                <w:u w:val="single"/>
                <w:lang w:val="kk-KZ" w:eastAsia="ru-RU"/>
              </w:rPr>
              <w:t>одноклеточные</w:t>
            </w:r>
            <w:r w:rsidRPr="00543596">
              <w:rPr>
                <w:rFonts w:ascii="Times New Roman" w:hAnsi="Times New Roman"/>
                <w:sz w:val="28"/>
                <w:szCs w:val="28"/>
                <w:lang w:val="kk-KZ" w:eastAsia="ru-RU"/>
              </w:rPr>
              <w:t xml:space="preserve"> или </w:t>
            </w:r>
            <w:r w:rsidRPr="00543596">
              <w:rPr>
                <w:rFonts w:ascii="Times New Roman" w:hAnsi="Times New Roman"/>
                <w:i/>
                <w:sz w:val="28"/>
                <w:szCs w:val="28"/>
                <w:u w:val="single"/>
                <w:lang w:val="kk-KZ" w:eastAsia="ru-RU"/>
              </w:rPr>
              <w:t>многоклеточные</w:t>
            </w:r>
            <w:r w:rsidRPr="00543596">
              <w:rPr>
                <w:rFonts w:ascii="Times New Roman" w:hAnsi="Times New Roman"/>
                <w:sz w:val="28"/>
                <w:szCs w:val="28"/>
                <w:lang w:val="kk-KZ" w:eastAsia="ru-RU"/>
              </w:rPr>
              <w:t xml:space="preserve"> структуры, резко отличающиеся по строению и функциям от клеток основной ткани и называемые идиобластами.</w:t>
            </w:r>
          </w:p>
        </w:tc>
      </w:tr>
      <w:tr w:rsidR="00543596" w:rsidRPr="00543596" w14:paraId="19764986" w14:textId="77777777" w:rsidTr="00E507FF">
        <w:tc>
          <w:tcPr>
            <w:tcW w:w="9215" w:type="dxa"/>
            <w:gridSpan w:val="2"/>
            <w:shd w:val="clear" w:color="auto" w:fill="B2A1C7"/>
          </w:tcPr>
          <w:p w14:paraId="21B4358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69C9AC84" w14:textId="77777777" w:rsidTr="00E507FF">
        <w:tc>
          <w:tcPr>
            <w:tcW w:w="9215" w:type="dxa"/>
            <w:gridSpan w:val="2"/>
            <w:shd w:val="clear" w:color="auto" w:fill="auto"/>
          </w:tcPr>
          <w:p w14:paraId="69EF461C" w14:textId="77777777" w:rsidR="00543596" w:rsidRPr="00543596" w:rsidRDefault="00543596" w:rsidP="00E507FF">
            <w:pPr>
              <w:spacing w:after="0" w:line="240" w:lineRule="auto"/>
              <w:ind w:left="57" w:firstLine="652"/>
              <w:contextualSpacing/>
              <w:jc w:val="both"/>
              <w:rPr>
                <w:rFonts w:ascii="Times New Roman" w:hAnsi="Times New Roman" w:cs="Times New Roman"/>
                <w:bCs/>
                <w:sz w:val="28"/>
                <w:szCs w:val="28"/>
              </w:rPr>
            </w:pPr>
            <w:r w:rsidRPr="00543596">
              <w:lastRenderedPageBreak/>
              <w:br w:type="page"/>
            </w:r>
            <w:r w:rsidRPr="00543596">
              <w:rPr>
                <w:rFonts w:ascii="Times New Roman" w:hAnsi="Times New Roman" w:cs="Times New Roman"/>
                <w:sz w:val="28"/>
                <w:szCs w:val="28"/>
              </w:rPr>
              <w:t>1</w:t>
            </w:r>
            <w:r w:rsidRPr="00543596">
              <w:rPr>
                <w:rFonts w:ascii="Times New Roman" w:hAnsi="Times New Roman" w:cs="Times New Roman"/>
                <w:b/>
                <w:i/>
                <w:sz w:val="28"/>
                <w:szCs w:val="28"/>
                <w:lang w:val="kk-KZ"/>
              </w:rPr>
              <w:t>- задание:</w:t>
            </w:r>
            <w:r w:rsidRPr="00543596">
              <w:rPr>
                <w:rFonts w:ascii="Times New Roman" w:hAnsi="Times New Roman" w:cs="Times New Roman"/>
                <w:bCs/>
                <w:color w:val="0D0D0D" w:themeColor="text1" w:themeTint="F2"/>
                <w:sz w:val="28"/>
                <w:szCs w:val="28"/>
                <w:lang w:val="kk-KZ"/>
              </w:rPr>
              <w:t xml:space="preserve"> Пополните функцию и строение </w:t>
            </w:r>
            <w:r w:rsidRPr="00543596">
              <w:rPr>
                <w:rFonts w:ascii="Times New Roman" w:hAnsi="Times New Roman" w:cs="Times New Roman"/>
                <w:color w:val="0D0D0D" w:themeColor="text1" w:themeTint="F2"/>
                <w:sz w:val="28"/>
                <w:szCs w:val="28"/>
                <w:lang w:val="kk-KZ"/>
              </w:rPr>
              <w:t>покровных</w:t>
            </w:r>
            <w:r w:rsidRPr="00543596">
              <w:rPr>
                <w:rFonts w:ascii="Times New Roman" w:hAnsi="Times New Roman" w:cs="Times New Roman"/>
                <w:bCs/>
                <w:color w:val="0D0D0D" w:themeColor="text1" w:themeTint="F2"/>
                <w:sz w:val="28"/>
                <w:szCs w:val="28"/>
                <w:lang w:val="kk-KZ"/>
              </w:rPr>
              <w:t xml:space="preserve"> тканей. </w:t>
            </w:r>
            <w:r w:rsidRPr="00543596">
              <w:rPr>
                <w:rFonts w:ascii="Times New Roman" w:hAnsi="Times New Roman" w:cs="Times New Roman"/>
                <w:bCs/>
                <w:sz w:val="28"/>
                <w:szCs w:val="28"/>
              </w:rPr>
              <w:t>Дополните предложения.</w:t>
            </w:r>
          </w:p>
          <w:p w14:paraId="1B61955D"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Картинка-18</w:t>
            </w:r>
          </w:p>
          <w:p w14:paraId="09ABC790" w14:textId="77777777" w:rsidR="00543596" w:rsidRPr="00543596" w:rsidRDefault="00543596" w:rsidP="00E507FF">
            <w:pPr>
              <w:jc w:val="center"/>
              <w:rPr>
                <w:rFonts w:ascii="Calibri" w:eastAsia="Calibri" w:hAnsi="Calibri" w:cs="Times New Roman"/>
                <w:b/>
                <w:sz w:val="24"/>
                <w:szCs w:val="24"/>
                <w:lang w:val="kk-KZ"/>
              </w:rPr>
            </w:pPr>
            <w:r w:rsidRPr="00543596">
              <w:rPr>
                <w:rFonts w:ascii="Calibri" w:eastAsia="Calibri" w:hAnsi="Calibri" w:cs="Times New Roman"/>
                <w:noProof/>
                <w:lang w:eastAsia="ru-RU"/>
              </w:rPr>
              <w:drawing>
                <wp:inline distT="0" distB="0" distL="0" distR="0" wp14:anchorId="20FB2D87" wp14:editId="5F0E650A">
                  <wp:extent cx="5873750" cy="4679950"/>
                  <wp:effectExtent l="0" t="0" r="0" b="0"/>
                  <wp:docPr id="154657" name="Рисунок 1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0" cstate="print"/>
                          <a:srcRect r="-2428" b="-5708"/>
                          <a:stretch/>
                        </pic:blipFill>
                        <pic:spPr bwMode="auto">
                          <a:xfrm>
                            <a:off x="0" y="0"/>
                            <a:ext cx="5873750" cy="4679950"/>
                          </a:xfrm>
                          <a:prstGeom prst="rect">
                            <a:avLst/>
                          </a:prstGeom>
                          <a:ln>
                            <a:noFill/>
                          </a:ln>
                          <a:extLst>
                            <a:ext uri="{53640926-AAD7-44D8-BBD7-CCE9431645EC}">
                              <a14:shadowObscured xmlns:a14="http://schemas.microsoft.com/office/drawing/2010/main"/>
                            </a:ext>
                          </a:extLst>
                        </pic:spPr>
                      </pic:pic>
                    </a:graphicData>
                  </a:graphic>
                </wp:inline>
              </w:drawing>
            </w:r>
          </w:p>
          <w:p w14:paraId="1E138A53" w14:textId="77777777" w:rsidR="00543596" w:rsidRPr="00543596" w:rsidRDefault="00543596" w:rsidP="00E507FF">
            <w:pPr>
              <w:spacing w:after="0" w:line="240" w:lineRule="auto"/>
              <w:ind w:firstLine="567"/>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 xml:space="preserve">Ответ: </w:t>
            </w:r>
          </w:p>
          <w:p w14:paraId="6EAE4FAA" w14:textId="77777777" w:rsidR="00543596" w:rsidRPr="00543596" w:rsidRDefault="00543596" w:rsidP="00E507FF">
            <w:pPr>
              <w:numPr>
                <w:ilvl w:val="0"/>
                <w:numId w:val="123"/>
              </w:numPr>
              <w:spacing w:after="0" w:line="240" w:lineRule="auto"/>
              <w:ind w:firstLine="567"/>
              <w:contextualSpacing/>
              <w:jc w:val="both"/>
              <w:rPr>
                <w:rFonts w:ascii="Times New Roman" w:hAnsi="Times New Roman" w:cs="Times New Roman"/>
                <w:sz w:val="28"/>
                <w:szCs w:val="28"/>
                <w:lang w:val="kk-KZ"/>
              </w:rPr>
            </w:pPr>
            <w:r w:rsidRPr="00543596">
              <w:rPr>
                <w:rFonts w:ascii="Times New Roman" w:hAnsi="Times New Roman" w:cs="Times New Roman"/>
                <w:sz w:val="28"/>
                <w:szCs w:val="28"/>
                <w:lang w:val="kk-KZ"/>
              </w:rPr>
              <w:t xml:space="preserve">Покровные ткани защищают внутренние ткани растений от прямого влияния факторов </w:t>
            </w:r>
            <w:r w:rsidRPr="00543596">
              <w:rPr>
                <w:rFonts w:ascii="Times New Roman" w:hAnsi="Times New Roman" w:cs="Times New Roman"/>
                <w:i/>
                <w:sz w:val="28"/>
                <w:szCs w:val="28"/>
                <w:u w:val="single"/>
                <w:lang w:val="kk-KZ"/>
              </w:rPr>
              <w:t xml:space="preserve">внешней </w:t>
            </w:r>
            <w:r w:rsidRPr="00543596">
              <w:rPr>
                <w:rFonts w:ascii="Times New Roman" w:hAnsi="Times New Roman" w:cs="Times New Roman"/>
                <w:sz w:val="28"/>
                <w:szCs w:val="28"/>
                <w:lang w:val="kk-KZ"/>
              </w:rPr>
              <w:t xml:space="preserve">среды, регулируют </w:t>
            </w:r>
            <w:r w:rsidRPr="00543596">
              <w:rPr>
                <w:rFonts w:ascii="Times New Roman" w:hAnsi="Times New Roman" w:cs="Times New Roman"/>
                <w:i/>
                <w:sz w:val="28"/>
                <w:szCs w:val="28"/>
                <w:u w:val="single"/>
                <w:lang w:val="kk-KZ"/>
              </w:rPr>
              <w:t>испарение</w:t>
            </w:r>
            <w:r w:rsidRPr="00543596">
              <w:rPr>
                <w:rFonts w:ascii="Times New Roman" w:hAnsi="Times New Roman" w:cs="Times New Roman"/>
                <w:sz w:val="28"/>
                <w:szCs w:val="28"/>
                <w:lang w:val="kk-KZ"/>
              </w:rPr>
              <w:t xml:space="preserve"> и </w:t>
            </w:r>
            <w:r w:rsidRPr="00543596">
              <w:rPr>
                <w:rFonts w:ascii="Times New Roman" w:hAnsi="Times New Roman" w:cs="Times New Roman"/>
                <w:i/>
                <w:sz w:val="28"/>
                <w:szCs w:val="28"/>
                <w:u w:val="single"/>
                <w:lang w:val="kk-KZ"/>
              </w:rPr>
              <w:t>газообмен</w:t>
            </w:r>
            <w:r w:rsidRPr="00543596">
              <w:rPr>
                <w:rFonts w:ascii="Times New Roman" w:hAnsi="Times New Roman" w:cs="Times New Roman"/>
                <w:sz w:val="28"/>
                <w:szCs w:val="28"/>
                <w:lang w:val="kk-KZ"/>
              </w:rPr>
              <w:t>.</w:t>
            </w:r>
          </w:p>
          <w:p w14:paraId="303331D5" w14:textId="77777777" w:rsidR="00543596" w:rsidRPr="00543596" w:rsidRDefault="00543596" w:rsidP="00E507FF">
            <w:pPr>
              <w:numPr>
                <w:ilvl w:val="0"/>
                <w:numId w:val="123"/>
              </w:num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Сначала расположена кожица или </w:t>
            </w:r>
            <w:r w:rsidRPr="00543596">
              <w:rPr>
                <w:rFonts w:ascii="Times New Roman" w:eastAsia="Calibri" w:hAnsi="Times New Roman" w:cs="Times New Roman"/>
                <w:i/>
                <w:color w:val="0D0D0D" w:themeColor="text1" w:themeTint="F2"/>
                <w:sz w:val="28"/>
                <w:szCs w:val="28"/>
                <w:u w:val="single"/>
              </w:rPr>
              <w:t>эпидерма</w:t>
            </w:r>
            <w:r w:rsidRPr="00543596">
              <w:rPr>
                <w:rFonts w:ascii="Times New Roman" w:eastAsia="Calibri" w:hAnsi="Times New Roman" w:cs="Times New Roman"/>
                <w:color w:val="0D0D0D" w:themeColor="text1" w:themeTint="F2"/>
                <w:sz w:val="28"/>
                <w:szCs w:val="28"/>
              </w:rPr>
              <w:t xml:space="preserve">, которая покрывает </w:t>
            </w:r>
            <w:r w:rsidRPr="00543596">
              <w:rPr>
                <w:rFonts w:ascii="Times New Roman" w:eastAsia="Calibri" w:hAnsi="Times New Roman" w:cs="Times New Roman"/>
                <w:i/>
                <w:color w:val="0D0D0D" w:themeColor="text1" w:themeTint="F2"/>
                <w:sz w:val="28"/>
                <w:szCs w:val="28"/>
                <w:u w:val="single"/>
              </w:rPr>
              <w:t>листья</w:t>
            </w:r>
            <w:r w:rsidRPr="00543596">
              <w:rPr>
                <w:rFonts w:ascii="Times New Roman" w:eastAsia="Calibri" w:hAnsi="Times New Roman" w:cs="Times New Roman"/>
                <w:color w:val="0D0D0D" w:themeColor="text1" w:themeTint="F2"/>
                <w:sz w:val="28"/>
                <w:szCs w:val="28"/>
              </w:rPr>
              <w:t xml:space="preserve"> растения, </w:t>
            </w:r>
            <w:r w:rsidRPr="00543596">
              <w:rPr>
                <w:rFonts w:ascii="Times New Roman" w:eastAsia="Calibri" w:hAnsi="Times New Roman" w:cs="Times New Roman"/>
                <w:i/>
                <w:color w:val="0D0D0D" w:themeColor="text1" w:themeTint="F2"/>
                <w:sz w:val="28"/>
                <w:szCs w:val="28"/>
                <w:u w:val="single"/>
              </w:rPr>
              <w:t>стебли</w:t>
            </w:r>
            <w:r w:rsidRPr="00543596">
              <w:rPr>
                <w:rFonts w:ascii="Times New Roman" w:eastAsia="Calibri" w:hAnsi="Times New Roman" w:cs="Times New Roman"/>
                <w:color w:val="0D0D0D" w:themeColor="text1" w:themeTint="F2"/>
                <w:sz w:val="28"/>
                <w:szCs w:val="28"/>
              </w:rPr>
              <w:t xml:space="preserve"> и наиболее уязвимые части цветка; клетки кожицы живые, эластичные, они защищают </w:t>
            </w:r>
            <w:r w:rsidRPr="00543596">
              <w:rPr>
                <w:rFonts w:ascii="Times New Roman" w:eastAsia="Calibri" w:hAnsi="Times New Roman" w:cs="Times New Roman"/>
                <w:i/>
                <w:color w:val="0D0D0D" w:themeColor="text1" w:themeTint="F2"/>
                <w:sz w:val="28"/>
                <w:szCs w:val="28"/>
                <w:u w:val="single"/>
              </w:rPr>
              <w:t xml:space="preserve">растение </w:t>
            </w:r>
            <w:r w:rsidRPr="00543596">
              <w:rPr>
                <w:rFonts w:ascii="Times New Roman" w:eastAsia="Calibri" w:hAnsi="Times New Roman" w:cs="Times New Roman"/>
                <w:color w:val="0D0D0D" w:themeColor="text1" w:themeTint="F2"/>
                <w:sz w:val="28"/>
                <w:szCs w:val="28"/>
              </w:rPr>
              <w:t>от излишней потери влаги;</w:t>
            </w:r>
          </w:p>
          <w:p w14:paraId="370B82A2" w14:textId="77777777" w:rsidR="00543596" w:rsidRPr="00543596" w:rsidRDefault="00543596" w:rsidP="00E507FF">
            <w:pPr>
              <w:numPr>
                <w:ilvl w:val="0"/>
                <w:numId w:val="123"/>
              </w:numPr>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Далее находится </w:t>
            </w:r>
            <w:r w:rsidRPr="00543596">
              <w:rPr>
                <w:rFonts w:ascii="Times New Roman" w:eastAsia="Calibri" w:hAnsi="Times New Roman" w:cs="Times New Roman"/>
                <w:i/>
                <w:color w:val="0D0D0D" w:themeColor="text1" w:themeTint="F2"/>
                <w:sz w:val="28"/>
                <w:szCs w:val="28"/>
                <w:u w:val="single"/>
              </w:rPr>
              <w:t>пробка</w:t>
            </w:r>
            <w:r w:rsidRPr="00543596">
              <w:rPr>
                <w:rFonts w:ascii="Times New Roman" w:eastAsia="Calibri" w:hAnsi="Times New Roman" w:cs="Times New Roman"/>
                <w:color w:val="0D0D0D" w:themeColor="text1" w:themeTint="F2"/>
                <w:sz w:val="28"/>
                <w:szCs w:val="28"/>
              </w:rPr>
              <w:t xml:space="preserve"> или перидерма, которая также располагается на </w:t>
            </w:r>
            <w:r w:rsidRPr="00543596">
              <w:rPr>
                <w:rFonts w:ascii="Times New Roman" w:eastAsia="Calibri" w:hAnsi="Times New Roman" w:cs="Times New Roman"/>
                <w:i/>
                <w:color w:val="0D0D0D" w:themeColor="text1" w:themeTint="F2"/>
                <w:sz w:val="28"/>
                <w:szCs w:val="28"/>
                <w:u w:val="single"/>
              </w:rPr>
              <w:t>стеблях</w:t>
            </w:r>
            <w:r w:rsidRPr="00543596">
              <w:rPr>
                <w:rFonts w:ascii="Times New Roman" w:eastAsia="Calibri" w:hAnsi="Times New Roman" w:cs="Times New Roman"/>
                <w:color w:val="0D0D0D" w:themeColor="text1" w:themeTint="F2"/>
                <w:sz w:val="28"/>
                <w:szCs w:val="28"/>
              </w:rPr>
              <w:t xml:space="preserve"> и корнях растения (там, где образуется слой пробки, кожица отмирает); пробка </w:t>
            </w:r>
            <w:r w:rsidRPr="00543596">
              <w:rPr>
                <w:rFonts w:ascii="Times New Roman" w:eastAsia="Calibri" w:hAnsi="Times New Roman" w:cs="Times New Roman"/>
                <w:i/>
                <w:color w:val="0D0D0D" w:themeColor="text1" w:themeTint="F2"/>
                <w:sz w:val="28"/>
                <w:szCs w:val="28"/>
                <w:u w:val="single"/>
              </w:rPr>
              <w:t>защищает</w:t>
            </w:r>
            <w:r w:rsidRPr="00543596">
              <w:rPr>
                <w:rFonts w:ascii="Times New Roman" w:eastAsia="Calibri" w:hAnsi="Times New Roman" w:cs="Times New Roman"/>
                <w:color w:val="0D0D0D" w:themeColor="text1" w:themeTint="F2"/>
                <w:sz w:val="28"/>
                <w:szCs w:val="28"/>
              </w:rPr>
              <w:t xml:space="preserve"> растение от неблагоприятных воздействий окружающей среды.</w:t>
            </w:r>
          </w:p>
          <w:p w14:paraId="4F9F5AEA" w14:textId="77777777" w:rsidR="00543596" w:rsidRPr="00543596" w:rsidRDefault="00543596" w:rsidP="00E507FF">
            <w:pPr>
              <w:numPr>
                <w:ilvl w:val="0"/>
                <w:numId w:val="123"/>
              </w:numPr>
              <w:shd w:val="clear" w:color="auto" w:fill="FFFFFF"/>
              <w:spacing w:after="0" w:line="240" w:lineRule="auto"/>
              <w:ind w:firstLine="567"/>
              <w:contextualSpacing/>
              <w:jc w:val="both"/>
              <w:rPr>
                <w:rFonts w:ascii="Times New Roman" w:hAnsi="Times New Roman" w:cs="Times New Roman"/>
                <w:color w:val="0D0D0D" w:themeColor="text1" w:themeTint="F2"/>
                <w:sz w:val="28"/>
                <w:szCs w:val="28"/>
              </w:rPr>
            </w:pPr>
            <w:r w:rsidRPr="00543596">
              <w:rPr>
                <w:rFonts w:ascii="Times New Roman" w:hAnsi="Times New Roman" w:cs="Times New Roman"/>
                <w:color w:val="0D0D0D" w:themeColor="text1" w:themeTint="F2"/>
                <w:sz w:val="28"/>
                <w:szCs w:val="28"/>
              </w:rPr>
              <w:t xml:space="preserve">Также выделяют такой вид покровной ткани как корка. Эта самая прочная </w:t>
            </w:r>
            <w:r w:rsidRPr="00543596">
              <w:rPr>
                <w:rFonts w:ascii="Times New Roman" w:hAnsi="Times New Roman" w:cs="Times New Roman"/>
                <w:i/>
                <w:color w:val="0D0D0D" w:themeColor="text1" w:themeTint="F2"/>
                <w:sz w:val="28"/>
                <w:szCs w:val="28"/>
                <w:u w:val="single"/>
              </w:rPr>
              <w:t>покровная</w:t>
            </w:r>
            <w:r w:rsidRPr="00543596">
              <w:rPr>
                <w:rFonts w:ascii="Times New Roman" w:hAnsi="Times New Roman" w:cs="Times New Roman"/>
                <w:color w:val="0D0D0D" w:themeColor="text1" w:themeTint="F2"/>
                <w:sz w:val="28"/>
                <w:szCs w:val="28"/>
              </w:rPr>
              <w:t xml:space="preserve"> ткань, пробка в данном случае образуется не только на поверхности, но и в глубине, причём верхние ее слои потихоньку отмирают. По сути, корка состоит из пробки и </w:t>
            </w:r>
            <w:r w:rsidRPr="00543596">
              <w:rPr>
                <w:rFonts w:ascii="Times New Roman" w:hAnsi="Times New Roman" w:cs="Times New Roman"/>
                <w:i/>
                <w:color w:val="0D0D0D" w:themeColor="text1" w:themeTint="F2"/>
                <w:sz w:val="28"/>
                <w:szCs w:val="28"/>
                <w:u w:val="single"/>
              </w:rPr>
              <w:t>мёртвых</w:t>
            </w:r>
            <w:r w:rsidRPr="00543596">
              <w:rPr>
                <w:rFonts w:ascii="Times New Roman" w:hAnsi="Times New Roman" w:cs="Times New Roman"/>
                <w:color w:val="0D0D0D" w:themeColor="text1" w:themeTint="F2"/>
                <w:sz w:val="28"/>
                <w:szCs w:val="28"/>
              </w:rPr>
              <w:t xml:space="preserve"> тканей.</w:t>
            </w:r>
          </w:p>
          <w:p w14:paraId="2F6FA996" w14:textId="77777777" w:rsidR="00543596" w:rsidRPr="00543596" w:rsidRDefault="00543596" w:rsidP="00E507FF">
            <w:pPr>
              <w:numPr>
                <w:ilvl w:val="0"/>
                <w:numId w:val="123"/>
              </w:numPr>
              <w:spacing w:after="0" w:line="240" w:lineRule="auto"/>
              <w:ind w:firstLine="567"/>
              <w:contextualSpacing/>
              <w:rPr>
                <w:lang w:val="kk-KZ"/>
              </w:rPr>
            </w:pPr>
            <w:r w:rsidRPr="00543596">
              <w:rPr>
                <w:rFonts w:ascii="Times New Roman" w:hAnsi="Times New Roman" w:cs="Times New Roman"/>
                <w:color w:val="0D0D0D" w:themeColor="text1" w:themeTint="F2"/>
                <w:sz w:val="28"/>
                <w:szCs w:val="28"/>
              </w:rPr>
              <w:t xml:space="preserve">Для дыхания растения в корке образуются трещинки, на </w:t>
            </w:r>
            <w:r w:rsidRPr="00543596">
              <w:rPr>
                <w:rFonts w:ascii="Times New Roman" w:hAnsi="Times New Roman" w:cs="Times New Roman"/>
                <w:color w:val="0D0D0D" w:themeColor="text1" w:themeTint="F2"/>
                <w:sz w:val="28"/>
                <w:szCs w:val="28"/>
              </w:rPr>
              <w:lastRenderedPageBreak/>
              <w:t xml:space="preserve">дне которых располагаются  специальные отростки, </w:t>
            </w:r>
            <w:r w:rsidRPr="00543596">
              <w:rPr>
                <w:rFonts w:ascii="Times New Roman" w:hAnsi="Times New Roman" w:cs="Times New Roman"/>
                <w:i/>
                <w:color w:val="0D0D0D" w:themeColor="text1" w:themeTint="F2"/>
                <w:sz w:val="28"/>
                <w:szCs w:val="28"/>
                <w:u w:val="single"/>
              </w:rPr>
              <w:t>чечевички</w:t>
            </w:r>
            <w:r w:rsidRPr="00543596">
              <w:rPr>
                <w:rFonts w:ascii="Times New Roman" w:hAnsi="Times New Roman" w:cs="Times New Roman"/>
                <w:color w:val="0D0D0D" w:themeColor="text1" w:themeTint="F2"/>
                <w:sz w:val="28"/>
                <w:szCs w:val="28"/>
              </w:rPr>
              <w:t>, через которые и происходит газообмен.</w:t>
            </w:r>
          </w:p>
        </w:tc>
      </w:tr>
      <w:tr w:rsidR="00543596" w:rsidRPr="00543596" w14:paraId="196D1650" w14:textId="77777777" w:rsidTr="00E507FF">
        <w:tc>
          <w:tcPr>
            <w:tcW w:w="9215" w:type="dxa"/>
            <w:gridSpan w:val="2"/>
            <w:shd w:val="clear" w:color="auto" w:fill="B2A1C7"/>
          </w:tcPr>
          <w:p w14:paraId="78EC39AA"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w:t>
            </w:r>
            <w:r w:rsidRPr="00543596">
              <w:rPr>
                <w:rFonts w:ascii="Times New Roman" w:eastAsia="Calibri" w:hAnsi="Times New Roman" w:cs="Times New Roman"/>
                <w:b/>
                <w:sz w:val="24"/>
                <w:szCs w:val="24"/>
              </w:rPr>
              <w:t>11</w:t>
            </w:r>
            <w:r w:rsidRPr="00543596">
              <w:rPr>
                <w:rFonts w:ascii="Times New Roman" w:eastAsia="Calibri" w:hAnsi="Times New Roman" w:cs="Times New Roman"/>
                <w:b/>
                <w:sz w:val="24"/>
                <w:szCs w:val="24"/>
                <w:lang w:val="kk-KZ"/>
              </w:rPr>
              <w:t xml:space="preserve"> 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100</w:t>
            </w:r>
            <w:r w:rsidRPr="00543596">
              <w:rPr>
                <w:rFonts w:ascii="Times New Roman" w:eastAsia="Calibri" w:hAnsi="Times New Roman" w:cs="Times New Roman"/>
                <w:b/>
                <w:sz w:val="24"/>
                <w:szCs w:val="24"/>
                <w:lang w:val="kk-KZ"/>
              </w:rPr>
              <w:t xml:space="preserve"> баллов)</w:t>
            </w:r>
          </w:p>
        </w:tc>
      </w:tr>
      <w:tr w:rsidR="00543596" w:rsidRPr="00543596" w14:paraId="074BB3BD" w14:textId="77777777" w:rsidTr="00E507FF">
        <w:tc>
          <w:tcPr>
            <w:tcW w:w="9215" w:type="dxa"/>
            <w:gridSpan w:val="2"/>
            <w:shd w:val="clear" w:color="auto" w:fill="DAEEF3"/>
          </w:tcPr>
          <w:p w14:paraId="08FDAFB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78F6C943" w14:textId="77777777" w:rsidTr="00E507FF">
        <w:tc>
          <w:tcPr>
            <w:tcW w:w="9215" w:type="dxa"/>
            <w:gridSpan w:val="2"/>
            <w:shd w:val="clear" w:color="auto" w:fill="auto"/>
          </w:tcPr>
          <w:p w14:paraId="7E3B1779" w14:textId="77777777" w:rsidR="00543596" w:rsidRPr="00543596" w:rsidRDefault="00543596" w:rsidP="00E507FF">
            <w:pPr>
              <w:spacing w:after="0" w:line="240" w:lineRule="auto"/>
              <w:ind w:firstLine="709"/>
              <w:rPr>
                <w:rFonts w:ascii="Times New Roman" w:eastAsia="Calibri" w:hAnsi="Times New Roman" w:cs="Times New Roman"/>
                <w:color w:val="0000FF"/>
                <w:sz w:val="24"/>
                <w:szCs w:val="24"/>
                <w:u w:val="single"/>
                <w:lang w:val="kk-KZ"/>
              </w:rPr>
            </w:pPr>
            <w:r w:rsidRPr="00543596">
              <w:rPr>
                <w:rFonts w:ascii="Times New Roman" w:eastAsia="Calibri" w:hAnsi="Times New Roman" w:cs="Times New Roman"/>
                <w:sz w:val="24"/>
                <w:szCs w:val="24"/>
                <w:lang w:val="kk-KZ"/>
              </w:rPr>
              <w:t xml:space="preserve">Пройдти тест по ссылке: </w:t>
            </w:r>
            <w:r w:rsidR="00000000">
              <w:fldChar w:fldCharType="begin"/>
            </w:r>
            <w:r w:rsidR="00000000">
              <w:instrText>HYPERLINK "http://testedu.ru/test/biologiya/11-klass/tkani-rastenij.html"</w:instrText>
            </w:r>
            <w:r w:rsidR="00000000">
              <w:fldChar w:fldCharType="separate"/>
            </w:r>
            <w:r w:rsidRPr="00543596">
              <w:rPr>
                <w:rFonts w:ascii="Times New Roman" w:eastAsia="Calibri" w:hAnsi="Times New Roman" w:cs="Times New Roman"/>
                <w:sz w:val="24"/>
                <w:szCs w:val="24"/>
                <w:u w:val="single"/>
                <w:lang w:val="kk-KZ"/>
              </w:rPr>
              <w:t>http://testedu.ru/test/biologiya/11-klass/tkani-rastenij.html</w:t>
            </w:r>
            <w:r w:rsidR="00000000">
              <w:rPr>
                <w:rFonts w:ascii="Times New Roman" w:eastAsia="Calibri" w:hAnsi="Times New Roman" w:cs="Times New Roman"/>
                <w:sz w:val="24"/>
                <w:szCs w:val="24"/>
                <w:u w:val="single"/>
                <w:lang w:val="kk-KZ"/>
              </w:rPr>
              <w:fldChar w:fldCharType="end"/>
            </w:r>
          </w:p>
          <w:p w14:paraId="3C00778A"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color w:val="000000" w:themeColor="text1"/>
                <w:sz w:val="24"/>
                <w:szCs w:val="24"/>
              </w:rPr>
              <w:t>Пройдите тест по данной ссылке:</w:t>
            </w:r>
            <w:r w:rsidRPr="00543596">
              <w:rPr>
                <w:rFonts w:ascii="Times New Roman" w:eastAsia="Calibri" w:hAnsi="Times New Roman" w:cs="Times New Roman"/>
                <w:b/>
                <w:color w:val="000000" w:themeColor="text1"/>
                <w:sz w:val="24"/>
                <w:szCs w:val="24"/>
                <w:lang w:val="kk-KZ"/>
              </w:rPr>
              <w:t xml:space="preserve"> </w:t>
            </w:r>
            <w:r w:rsidRPr="00543596">
              <w:rPr>
                <w:rFonts w:ascii="Times New Roman" w:eastAsia="Calibri" w:hAnsi="Times New Roman" w:cs="Times New Roman"/>
                <w:sz w:val="24"/>
                <w:szCs w:val="24"/>
              </w:rPr>
              <w:t>http://onlinetestpad.com/ru/test/204-</w:t>
            </w:r>
            <w:proofErr w:type="spellStart"/>
            <w:r w:rsidRPr="00543596">
              <w:rPr>
                <w:rFonts w:ascii="Times New Roman" w:eastAsia="Calibri" w:hAnsi="Times New Roman" w:cs="Times New Roman"/>
                <w:sz w:val="24"/>
                <w:szCs w:val="24"/>
                <w:lang w:val="en-US"/>
              </w:rPr>
              <w:t>korka</w:t>
            </w:r>
            <w:proofErr w:type="spellEnd"/>
            <w:r w:rsidRPr="00543596">
              <w:rPr>
                <w:rFonts w:ascii="Times New Roman" w:eastAsia="Calibri" w:hAnsi="Times New Roman" w:cs="Times New Roman"/>
                <w:sz w:val="24"/>
                <w:szCs w:val="24"/>
              </w:rPr>
              <w:t>.</w:t>
            </w:r>
          </w:p>
        </w:tc>
      </w:tr>
      <w:tr w:rsidR="00543596" w:rsidRPr="00543596" w14:paraId="6F9CA33C" w14:textId="77777777" w:rsidTr="00E507FF">
        <w:tc>
          <w:tcPr>
            <w:tcW w:w="9215" w:type="dxa"/>
            <w:gridSpan w:val="2"/>
            <w:shd w:val="clear" w:color="auto" w:fill="B2A1C7"/>
          </w:tcPr>
          <w:p w14:paraId="2E94114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2- 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 xml:space="preserve">«Рефлексию» </w:t>
            </w:r>
          </w:p>
          <w:p w14:paraId="0167365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lang w:val="kk-KZ"/>
              </w:rPr>
              <w:t>и умений по решению проблемных задач из жизни</w:t>
            </w:r>
          </w:p>
        </w:tc>
      </w:tr>
      <w:tr w:rsidR="00543596" w:rsidRPr="00543596" w14:paraId="776439CA" w14:textId="77777777" w:rsidTr="00E507FF">
        <w:tc>
          <w:tcPr>
            <w:tcW w:w="9215" w:type="dxa"/>
            <w:gridSpan w:val="2"/>
            <w:shd w:val="clear" w:color="auto" w:fill="auto"/>
          </w:tcPr>
          <w:p w14:paraId="672F29C2"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Calibri" w:eastAsia="Calibri" w:hAnsi="Calibri" w:cs="Times New Roman"/>
              </w:rPr>
              <w:br w:type="page"/>
            </w:r>
            <w:r w:rsidRPr="00543596">
              <w:rPr>
                <w:rFonts w:ascii="Times New Roman" w:eastAsia="Calibri" w:hAnsi="Times New Roman" w:cs="Times New Roman"/>
                <w:b/>
                <w:i/>
                <w:sz w:val="28"/>
                <w:szCs w:val="28"/>
                <w:lang w:val="kk-KZ"/>
              </w:rPr>
              <w:t>2- задание:</w:t>
            </w:r>
          </w:p>
          <w:p w14:paraId="1761F1B0"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думаете? </w:t>
            </w:r>
          </w:p>
          <w:p w14:paraId="2381AA3B"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Напишите эссе на тему «</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lang w:val="kk-KZ"/>
              </w:rPr>
              <w:t>Покровные и механические ткани</w:t>
            </w:r>
            <w:r w:rsidRPr="00543596">
              <w:rPr>
                <w:rFonts w:ascii="Times New Roman" w:eastAsia="Calibri" w:hAnsi="Times New Roman" w:cs="Times New Roman"/>
                <w:bCs/>
                <w:sz w:val="28"/>
                <w:szCs w:val="28"/>
              </w:rPr>
              <w:t xml:space="preserve"> ».</w:t>
            </w:r>
          </w:p>
          <w:p w14:paraId="406C633D"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 задание:</w:t>
            </w:r>
            <w:r w:rsidRPr="00543596">
              <w:rPr>
                <w:rFonts w:ascii="Times New Roman" w:eastAsia="Calibri" w:hAnsi="Times New Roman" w:cs="Times New Roman"/>
                <w:sz w:val="28"/>
                <w:szCs w:val="28"/>
                <w:lang w:val="kk-KZ"/>
              </w:rPr>
              <w:t xml:space="preserve"> Что вы получили по теме урока (мнение), напиши эссе. </w:t>
            </w:r>
          </w:p>
          <w:p w14:paraId="1927F1C8"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Что вы еще знаете? Используя интернет ресурсы, дополнительную литературу напишите реферат. Написание реферата это 4 творческий уровень  выше стандартного.</w:t>
            </w:r>
          </w:p>
          <w:p w14:paraId="2C73383C"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Интернет ресурсы:</w:t>
            </w:r>
          </w:p>
          <w:p w14:paraId="5B412093" w14:textId="77777777" w:rsidR="00543596" w:rsidRPr="00543596" w:rsidRDefault="00000000" w:rsidP="00E507FF">
            <w:pPr>
              <w:numPr>
                <w:ilvl w:val="0"/>
                <w:numId w:val="237"/>
              </w:numPr>
              <w:spacing w:after="0" w:line="288" w:lineRule="auto"/>
              <w:ind w:firstLine="709"/>
              <w:rPr>
                <w:rFonts w:ascii="Times New Roman" w:hAnsi="Times New Roman" w:cs="Times New Roman"/>
                <w:sz w:val="28"/>
                <w:szCs w:val="28"/>
                <w:lang w:val="kk-KZ"/>
              </w:rPr>
            </w:pPr>
            <w:hyperlink r:id="rId301">
              <w:r w:rsidR="00543596" w:rsidRPr="00543596">
                <w:rPr>
                  <w:rFonts w:ascii="Times New Roman" w:hAnsi="Times New Roman" w:cs="Times New Roman"/>
                  <w:sz w:val="28"/>
                  <w:szCs w:val="28"/>
                  <w:u w:val="single"/>
                  <w:lang w:val="kk-KZ"/>
                </w:rPr>
                <w:t>https://ru.wikipedia.org/wiki/Покровные_ткани</w:t>
              </w:r>
            </w:hyperlink>
          </w:p>
          <w:p w14:paraId="6C8B8BE1" w14:textId="77777777" w:rsidR="00543596" w:rsidRPr="00543596" w:rsidRDefault="00000000" w:rsidP="00E507FF">
            <w:pPr>
              <w:numPr>
                <w:ilvl w:val="0"/>
                <w:numId w:val="237"/>
              </w:numPr>
              <w:spacing w:after="0" w:line="259" w:lineRule="auto"/>
              <w:ind w:firstLine="709"/>
              <w:contextualSpacing/>
              <w:rPr>
                <w:rFonts w:ascii="Times New Roman" w:hAnsi="Times New Roman" w:cs="Times New Roman"/>
                <w:sz w:val="28"/>
                <w:szCs w:val="28"/>
                <w:lang w:val="kk-KZ"/>
              </w:rPr>
            </w:pPr>
            <w:hyperlink r:id="rId302">
              <w:r w:rsidR="00543596" w:rsidRPr="00543596">
                <w:rPr>
                  <w:rFonts w:ascii="Times New Roman" w:hAnsi="Times New Roman" w:cs="Times New Roman"/>
                  <w:bCs/>
                  <w:sz w:val="28"/>
                  <w:szCs w:val="28"/>
                  <w:u w:val="single"/>
                  <w:lang w:val="kk-KZ"/>
                </w:rPr>
                <w:t>https://ru.wikipedia.org/wiki/Растительная_ткань</w:t>
              </w:r>
            </w:hyperlink>
          </w:p>
          <w:p w14:paraId="408226D5" w14:textId="77777777" w:rsidR="00543596" w:rsidRPr="00543596" w:rsidRDefault="00543596" w:rsidP="00E507FF">
            <w:pPr>
              <w:numPr>
                <w:ilvl w:val="0"/>
                <w:numId w:val="237"/>
              </w:numPr>
              <w:spacing w:after="0" w:line="259" w:lineRule="auto"/>
              <w:ind w:firstLine="709"/>
              <w:contextualSpacing/>
              <w:rPr>
                <w:rFonts w:ascii="Times New Roman" w:hAnsi="Times New Roman" w:cs="Times New Roman"/>
                <w:sz w:val="28"/>
                <w:szCs w:val="28"/>
              </w:rPr>
            </w:pPr>
            <w:r w:rsidRPr="00543596">
              <w:rPr>
                <w:rFonts w:ascii="Times New Roman" w:hAnsi="Times New Roman" w:cs="Times New Roman"/>
                <w:bCs/>
                <w:sz w:val="28"/>
                <w:szCs w:val="28"/>
              </w:rPr>
              <w:t>Прочитайте таблицу по ссылке</w:t>
            </w:r>
            <w:r w:rsidRPr="00543596">
              <w:rPr>
                <w:rFonts w:ascii="Times New Roman" w:hAnsi="Times New Roman" w:cs="Times New Roman"/>
                <w:bCs/>
                <w:sz w:val="28"/>
                <w:szCs w:val="28"/>
                <w:lang w:val="kk-KZ"/>
              </w:rPr>
              <w:t>:</w:t>
            </w:r>
          </w:p>
          <w:p w14:paraId="5C188907" w14:textId="77777777" w:rsidR="00543596" w:rsidRPr="00543596" w:rsidRDefault="00000000" w:rsidP="00E507FF">
            <w:pPr>
              <w:numPr>
                <w:ilvl w:val="0"/>
                <w:numId w:val="237"/>
              </w:numPr>
              <w:spacing w:after="0" w:line="259" w:lineRule="auto"/>
              <w:ind w:firstLine="709"/>
              <w:contextualSpacing/>
              <w:rPr>
                <w:rFonts w:ascii="Times New Roman" w:hAnsi="Times New Roman" w:cs="Times New Roman"/>
                <w:sz w:val="28"/>
                <w:szCs w:val="28"/>
              </w:rPr>
            </w:pPr>
            <w:hyperlink r:id="rId303">
              <w:r w:rsidR="00543596" w:rsidRPr="00543596">
                <w:rPr>
                  <w:rFonts w:ascii="Times New Roman" w:hAnsi="Times New Roman" w:cs="Times New Roman"/>
                  <w:bCs/>
                  <w:sz w:val="28"/>
                  <w:szCs w:val="28"/>
                  <w:u w:val="single"/>
                  <w:lang w:val="kk-KZ"/>
                </w:rPr>
                <w:t>http://www.examen.ru/add/manual/school-subjects/natural-sciences/botanics/rastitelnyie-tkani</w:t>
              </w:r>
            </w:hyperlink>
          </w:p>
          <w:p w14:paraId="344DAE9B" w14:textId="77777777" w:rsidR="00543596" w:rsidRPr="00543596" w:rsidRDefault="00000000" w:rsidP="00E507FF">
            <w:pPr>
              <w:numPr>
                <w:ilvl w:val="0"/>
                <w:numId w:val="237"/>
              </w:numPr>
              <w:spacing w:after="0" w:line="259" w:lineRule="auto"/>
              <w:ind w:firstLine="709"/>
              <w:contextualSpacing/>
              <w:rPr>
                <w:rFonts w:ascii="Times New Roman" w:hAnsi="Times New Roman" w:cs="Times New Roman"/>
                <w:sz w:val="28"/>
                <w:szCs w:val="28"/>
              </w:rPr>
            </w:pPr>
            <w:hyperlink r:id="rId304">
              <w:r w:rsidR="00543596" w:rsidRPr="00543596">
                <w:rPr>
                  <w:rFonts w:ascii="Times New Roman" w:hAnsi="Times New Roman" w:cs="Times New Roman"/>
                  <w:sz w:val="28"/>
                  <w:szCs w:val="28"/>
                  <w:u w:val="single"/>
                </w:rPr>
                <w:t>https://ru.wikipedia.org/wiki/Растительная_ткань</w:t>
              </w:r>
            </w:hyperlink>
          </w:p>
          <w:p w14:paraId="23303AB7" w14:textId="77777777" w:rsidR="00543596" w:rsidRPr="00543596" w:rsidRDefault="00543596" w:rsidP="00E507FF">
            <w:pPr>
              <w:spacing w:after="0" w:line="259" w:lineRule="auto"/>
              <w:ind w:firstLine="709"/>
              <w:contextualSpacing/>
              <w:rPr>
                <w:rFonts w:ascii="Times New Roman" w:hAnsi="Times New Roman" w:cs="Times New Roman"/>
                <w:sz w:val="28"/>
                <w:szCs w:val="28"/>
              </w:rPr>
            </w:pPr>
            <w:r w:rsidRPr="00543596">
              <w:rPr>
                <w:rFonts w:ascii="Times New Roman" w:hAnsi="Times New Roman" w:cs="Times New Roman"/>
                <w:sz w:val="28"/>
                <w:szCs w:val="28"/>
                <w:lang w:eastAsia="ru-RU"/>
              </w:rPr>
              <w:t>Видео</w:t>
            </w:r>
            <w:r w:rsidRPr="00543596">
              <w:rPr>
                <w:rFonts w:ascii="Times New Roman" w:hAnsi="Times New Roman" w:cs="Times New Roman"/>
                <w:sz w:val="28"/>
                <w:szCs w:val="28"/>
                <w:lang w:val="kk-KZ"/>
              </w:rPr>
              <w:t xml:space="preserve"> ресурсы:</w:t>
            </w:r>
          </w:p>
          <w:p w14:paraId="0C49401F" w14:textId="77777777" w:rsidR="00543596" w:rsidRPr="00543596" w:rsidRDefault="00543596" w:rsidP="00E507FF">
            <w:pPr>
              <w:spacing w:after="0"/>
              <w:ind w:firstLine="709"/>
              <w:rPr>
                <w:rFonts w:ascii="Times New Roman" w:eastAsia="Calibri" w:hAnsi="Times New Roman" w:cs="Times New Roman"/>
                <w:sz w:val="28"/>
                <w:szCs w:val="28"/>
              </w:rPr>
            </w:pPr>
            <w:r w:rsidRPr="00543596">
              <w:rPr>
                <w:rFonts w:ascii="Times New Roman" w:eastAsia="Calibri" w:hAnsi="Times New Roman" w:cs="Times New Roman"/>
                <w:sz w:val="28"/>
                <w:szCs w:val="28"/>
                <w:lang w:eastAsia="ru-RU"/>
              </w:rPr>
              <w:t>Видео</w:t>
            </w:r>
            <w:r w:rsidRPr="00543596">
              <w:rPr>
                <w:rFonts w:ascii="Times New Roman" w:eastAsia="Calibri" w:hAnsi="Times New Roman" w:cs="Times New Roman"/>
                <w:sz w:val="28"/>
                <w:szCs w:val="28"/>
                <w:shd w:val="clear" w:color="auto" w:fill="F3F3F3"/>
              </w:rPr>
              <w:t xml:space="preserve"> 1. Покровные ткани</w:t>
            </w:r>
          </w:p>
          <w:p w14:paraId="712D9D3B" w14:textId="77777777" w:rsidR="00543596" w:rsidRPr="00543596" w:rsidRDefault="00000000" w:rsidP="00E507FF">
            <w:pPr>
              <w:spacing w:after="0"/>
              <w:ind w:firstLine="709"/>
              <w:rPr>
                <w:rFonts w:ascii="Times New Roman" w:eastAsia="Calibri" w:hAnsi="Times New Roman" w:cs="Times New Roman"/>
                <w:sz w:val="28"/>
                <w:szCs w:val="28"/>
              </w:rPr>
            </w:pPr>
            <w:hyperlink r:id="rId305">
              <w:r w:rsidR="00543596" w:rsidRPr="00543596">
                <w:rPr>
                  <w:rFonts w:ascii="Times New Roman" w:eastAsia="Calibri" w:hAnsi="Times New Roman" w:cs="Times New Roman"/>
                  <w:bCs/>
                  <w:sz w:val="28"/>
                  <w:szCs w:val="28"/>
                  <w:u w:val="single"/>
                </w:rPr>
                <w:t>https://www.youtube.com/watch?v=t4UNRpXJbdE</w:t>
              </w:r>
            </w:hyperlink>
          </w:p>
          <w:p w14:paraId="7DF5D492" w14:textId="77777777" w:rsidR="00543596" w:rsidRPr="00543596" w:rsidRDefault="00543596" w:rsidP="00E507FF">
            <w:pPr>
              <w:spacing w:after="0"/>
              <w:ind w:firstLine="709"/>
              <w:jc w:val="both"/>
              <w:rPr>
                <w:rFonts w:ascii="Times New Roman" w:eastAsia="Calibri" w:hAnsi="Times New Roman" w:cs="Times New Roman"/>
                <w:sz w:val="28"/>
                <w:szCs w:val="28"/>
              </w:rPr>
            </w:pPr>
            <w:r w:rsidRPr="00543596">
              <w:rPr>
                <w:rFonts w:ascii="Times New Roman" w:eastAsia="Calibri" w:hAnsi="Times New Roman" w:cs="Times New Roman"/>
                <w:bCs/>
                <w:sz w:val="28"/>
                <w:szCs w:val="28"/>
              </w:rPr>
              <w:t xml:space="preserve">Видео 2. </w:t>
            </w:r>
            <w:r w:rsidRPr="00543596">
              <w:rPr>
                <w:rFonts w:ascii="Times New Roman" w:eastAsia="Calibri" w:hAnsi="Times New Roman" w:cs="Times New Roman"/>
                <w:sz w:val="28"/>
                <w:szCs w:val="28"/>
              </w:rPr>
              <w:t>Механические ткани</w:t>
            </w:r>
          </w:p>
          <w:p w14:paraId="5AE8D3DB" w14:textId="77777777" w:rsidR="00543596" w:rsidRPr="00543596" w:rsidRDefault="00000000" w:rsidP="00E507FF">
            <w:pPr>
              <w:spacing w:after="0"/>
              <w:ind w:firstLine="709"/>
              <w:jc w:val="both"/>
              <w:rPr>
                <w:rFonts w:ascii="Times New Roman" w:eastAsia="Calibri" w:hAnsi="Times New Roman" w:cs="Times New Roman"/>
                <w:sz w:val="28"/>
                <w:szCs w:val="28"/>
              </w:rPr>
            </w:pPr>
            <w:hyperlink r:id="rId306">
              <w:r w:rsidR="00543596" w:rsidRPr="00543596">
                <w:rPr>
                  <w:rFonts w:ascii="Times New Roman" w:eastAsia="Calibri" w:hAnsi="Times New Roman" w:cs="Times New Roman"/>
                  <w:bCs/>
                  <w:sz w:val="28"/>
                  <w:szCs w:val="28"/>
                  <w:u w:val="single"/>
                </w:rPr>
                <w:t>https://www.youtube.com/watch?v=XVPBCzRFBbQ</w:t>
              </w:r>
            </w:hyperlink>
          </w:p>
          <w:p w14:paraId="31146B46" w14:textId="77777777" w:rsidR="00543596" w:rsidRPr="00543596" w:rsidRDefault="00000000" w:rsidP="00E507FF">
            <w:pPr>
              <w:tabs>
                <w:tab w:val="left" w:pos="0"/>
              </w:tabs>
              <w:spacing w:after="0" w:line="288" w:lineRule="auto"/>
              <w:ind w:firstLine="709"/>
              <w:jc w:val="both"/>
              <w:rPr>
                <w:rFonts w:ascii="Times New Roman" w:hAnsi="Times New Roman"/>
                <w:color w:val="00000A"/>
                <w:sz w:val="28"/>
                <w:szCs w:val="28"/>
              </w:rPr>
            </w:pPr>
            <w:hyperlink r:id="rId307">
              <w:r w:rsidR="00543596" w:rsidRPr="00543596">
                <w:rPr>
                  <w:rFonts w:ascii="Times New Roman" w:hAnsi="Times New Roman" w:cs="Times New Roman"/>
                  <w:sz w:val="28"/>
                  <w:szCs w:val="28"/>
                  <w:u w:val="single"/>
                </w:rPr>
                <w:t>https://ru.wikipedia.org/wiki/Механические_ткани</w:t>
              </w:r>
            </w:hyperlink>
          </w:p>
        </w:tc>
      </w:tr>
    </w:tbl>
    <w:p w14:paraId="5B09E0A9" w14:textId="77777777" w:rsidR="00543596" w:rsidRPr="00543596" w:rsidRDefault="00543596" w:rsidP="00E507FF">
      <w:pPr>
        <w:rPr>
          <w:rFonts w:ascii="Bernard MT Condensed" w:eastAsia="Calibri" w:hAnsi="Bernard MT Condensed" w:cs="Times New Roman"/>
        </w:rPr>
      </w:pPr>
      <w:r w:rsidRPr="00543596">
        <w:rPr>
          <w:rFonts w:ascii="Bernard MT Condensed" w:eastAsia="Calibri" w:hAnsi="Bernard MT Condensed" w:cs="Times New Roman"/>
        </w:rPr>
        <w:br w:type="page"/>
      </w:r>
    </w:p>
    <w:tbl>
      <w:tblPr>
        <w:tblpPr w:leftFromText="180" w:rightFromText="180" w:vertAnchor="page" w:horzAnchor="margin" w:tblpXSpec="center" w:tblpY="1186"/>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22"/>
      </w:tblGrid>
      <w:tr w:rsidR="00543596" w:rsidRPr="00543596" w14:paraId="076CCC5A" w14:textId="77777777" w:rsidTr="00DB175F">
        <w:trPr>
          <w:trHeight w:val="1433"/>
        </w:trPr>
        <w:tc>
          <w:tcPr>
            <w:tcW w:w="9322" w:type="dxa"/>
            <w:shd w:val="clear" w:color="auto" w:fill="FABF8F"/>
          </w:tcPr>
          <w:p w14:paraId="24FC8AFD" w14:textId="77777777" w:rsidR="00543596" w:rsidRPr="00543596" w:rsidRDefault="00543596" w:rsidP="00E507FF">
            <w:pPr>
              <w:spacing w:after="0" w:line="240" w:lineRule="auto"/>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lastRenderedPageBreak/>
              <w:t>Раздел:</w:t>
            </w:r>
            <w:r w:rsidRPr="00543596">
              <w:rPr>
                <w:rFonts w:ascii="Times New Roman" w:eastAsia="Calibri" w:hAnsi="Times New Roman" w:cs="Times New Roman"/>
                <w:sz w:val="28"/>
                <w:szCs w:val="28"/>
              </w:rPr>
              <w:t xml:space="preserve">№6. </w:t>
            </w:r>
            <w:r w:rsidRPr="00543596">
              <w:rPr>
                <w:rFonts w:ascii="Times New Roman" w:eastAsia="Calibri" w:hAnsi="Times New Roman" w:cs="Times New Roman"/>
                <w:color w:val="000000"/>
                <w:sz w:val="28"/>
                <w:szCs w:val="28"/>
              </w:rPr>
              <w:t xml:space="preserve">Растительные ткани: </w:t>
            </w:r>
            <w:r w:rsidRPr="00543596">
              <w:rPr>
                <w:rFonts w:ascii="Times New Roman" w:eastAsia="Calibri" w:hAnsi="Times New Roman" w:cs="Times New Roman"/>
                <w:sz w:val="28"/>
                <w:szCs w:val="28"/>
              </w:rPr>
              <w:t>выделительные и проводящие. Проводящие пучки. Особенности строения выделительных тканей у различных растений. Классификация</w:t>
            </w:r>
            <w:r w:rsidRPr="00543596">
              <w:rPr>
                <w:rFonts w:ascii="Times New Roman" w:eastAsia="Calibri" w:hAnsi="Times New Roman" w:cs="Times New Roman"/>
                <w:sz w:val="28"/>
                <w:szCs w:val="28"/>
                <w:lang w:val="kk-KZ"/>
              </w:rPr>
              <w:t>, строение, функции, локализаци</w:t>
            </w:r>
            <w:r w:rsidRPr="00543596">
              <w:rPr>
                <w:rFonts w:ascii="Times New Roman" w:eastAsia="Calibri" w:hAnsi="Times New Roman" w:cs="Times New Roman"/>
                <w:sz w:val="28"/>
                <w:szCs w:val="28"/>
              </w:rPr>
              <w:t>я</w:t>
            </w:r>
            <w:r w:rsidRPr="00543596">
              <w:rPr>
                <w:rFonts w:ascii="Times New Roman" w:eastAsia="Calibri" w:hAnsi="Times New Roman" w:cs="Times New Roman"/>
                <w:sz w:val="28"/>
                <w:szCs w:val="28"/>
                <w:lang w:val="kk-KZ"/>
              </w:rPr>
              <w:t xml:space="preserve"> в растениях</w:t>
            </w:r>
          </w:p>
        </w:tc>
      </w:tr>
      <w:tr w:rsidR="00543596" w:rsidRPr="00543596" w14:paraId="32F577B1" w14:textId="77777777" w:rsidTr="00DB175F">
        <w:trPr>
          <w:trHeight w:val="509"/>
        </w:trPr>
        <w:tc>
          <w:tcPr>
            <w:tcW w:w="9322" w:type="dxa"/>
            <w:shd w:val="clear" w:color="auto" w:fill="E5DFEC"/>
          </w:tcPr>
          <w:p w14:paraId="73E85443" w14:textId="77777777" w:rsidR="00543596" w:rsidRPr="00543596" w:rsidRDefault="00543596" w:rsidP="00E507FF">
            <w:pPr>
              <w:spacing w:after="0" w:line="240" w:lineRule="auto"/>
              <w:ind w:firstLine="567"/>
              <w:jc w:val="both"/>
              <w:rPr>
                <w:rFonts w:ascii="Times New Roman" w:eastAsia="Calibri" w:hAnsi="Times New Roman" w:cs="Times New Roman"/>
              </w:rPr>
            </w:pPr>
            <w:r w:rsidRPr="00543596">
              <w:rPr>
                <w:rFonts w:ascii="Times New Roman" w:eastAsia="Calibri" w:hAnsi="Times New Roman" w:cs="Times New Roman"/>
                <w:b/>
                <w:color w:val="000099"/>
                <w:sz w:val="28"/>
                <w:szCs w:val="28"/>
                <w:lang w:val="en-US"/>
              </w:rPr>
              <w:t>I</w:t>
            </w:r>
            <w:r w:rsidRPr="00543596">
              <w:rPr>
                <w:rFonts w:ascii="Times New Roman" w:eastAsia="Calibri" w:hAnsi="Times New Roman" w:cs="Times New Roman"/>
                <w:b/>
                <w:color w:val="000099"/>
                <w:sz w:val="28"/>
                <w:szCs w:val="28"/>
              </w:rPr>
              <w:t xml:space="preserve"> ЭТАП. ЗАДАНИЯ НА АКТУАЛИЗАЦИИ ЗНАНИЙ,</w:t>
            </w:r>
          </w:p>
        </w:tc>
      </w:tr>
      <w:tr w:rsidR="00543596" w:rsidRPr="00543596" w14:paraId="08C02C1E" w14:textId="77777777" w:rsidTr="00DB175F">
        <w:trPr>
          <w:trHeight w:val="2518"/>
        </w:trPr>
        <w:tc>
          <w:tcPr>
            <w:tcW w:w="9322" w:type="dxa"/>
            <w:shd w:val="clear" w:color="auto" w:fill="E5DFEC"/>
          </w:tcPr>
          <w:p w14:paraId="0DFD83C4"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r w:rsidRPr="00543596">
              <w:rPr>
                <w:rFonts w:ascii="Calibri" w:eastAsia="Calibri" w:hAnsi="Calibri" w:cs="Times New Roman"/>
              </w:rPr>
              <w:br w:type="page"/>
            </w:r>
            <w:r w:rsidRPr="00543596">
              <w:rPr>
                <w:rFonts w:ascii="Times New Roman" w:eastAsia="Calibri" w:hAnsi="Times New Roman" w:cs="Times New Roman"/>
                <w:b/>
                <w:sz w:val="28"/>
                <w:szCs w:val="28"/>
              </w:rPr>
              <w:t>Текст.</w:t>
            </w:r>
          </w:p>
          <w:p w14:paraId="51B4AE19"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Растительные ткани</w:t>
            </w:r>
            <w:r w:rsidRPr="00543596">
              <w:rPr>
                <w:rFonts w:ascii="Times New Roman" w:eastAsia="Calibri" w:hAnsi="Times New Roman" w:cs="Times New Roman"/>
                <w:sz w:val="28"/>
                <w:szCs w:val="28"/>
              </w:rPr>
              <w:t>:</w:t>
            </w:r>
            <w:r w:rsidRPr="00543596">
              <w:rPr>
                <w:rFonts w:ascii="Times New Roman" w:eastAsia="Calibri" w:hAnsi="Times New Roman" w:cs="Times New Roman"/>
                <w:sz w:val="28"/>
                <w:szCs w:val="28"/>
                <w:lang w:val="kk-KZ"/>
              </w:rPr>
              <w:t xml:space="preserve"> выделительные</w:t>
            </w:r>
          </w:p>
          <w:p w14:paraId="1B87E241"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b/>
                <w:bCs/>
                <w:i/>
                <w:sz w:val="28"/>
                <w:szCs w:val="28"/>
                <w:shd w:val="clear" w:color="auto" w:fill="FFFFFF"/>
                <w:lang w:eastAsia="ru-RU"/>
              </w:rPr>
              <w:t>Выделительная ткань</w:t>
            </w:r>
            <w:r w:rsidRPr="00543596">
              <w:rPr>
                <w:rFonts w:ascii="Times New Roman" w:eastAsia="Times New Roman" w:hAnsi="Times New Roman" w:cs="Times New Roman"/>
                <w:b/>
                <w:bCs/>
                <w:sz w:val="28"/>
                <w:szCs w:val="28"/>
                <w:shd w:val="clear" w:color="auto" w:fill="FFFFFF"/>
                <w:lang w:eastAsia="ru-RU"/>
              </w:rPr>
              <w:t xml:space="preserve"> </w:t>
            </w:r>
            <w:r w:rsidRPr="00543596">
              <w:rPr>
                <w:rFonts w:ascii="Times New Roman" w:eastAsia="Times New Roman" w:hAnsi="Times New Roman" w:cs="Times New Roman"/>
                <w:sz w:val="28"/>
                <w:szCs w:val="28"/>
                <w:shd w:val="clear" w:color="auto" w:fill="FFFFFF"/>
                <w:lang w:eastAsia="ru-RU"/>
              </w:rPr>
              <w:t>(лат</w:t>
            </w:r>
            <w:r w:rsidRPr="00543596">
              <w:rPr>
                <w:rFonts w:ascii="Times New Roman" w:eastAsia="Times New Roman" w:hAnsi="Times New Roman" w:cs="Times New Roman"/>
                <w:b/>
                <w:sz w:val="28"/>
                <w:szCs w:val="28"/>
                <w:shd w:val="clear" w:color="auto" w:fill="FFFFFF"/>
                <w:lang w:eastAsia="ru-RU"/>
              </w:rPr>
              <w:t xml:space="preserve">. </w:t>
            </w:r>
            <w:proofErr w:type="spellStart"/>
            <w:r w:rsidRPr="00543596">
              <w:rPr>
                <w:rFonts w:ascii="Times New Roman" w:eastAsia="Times New Roman" w:hAnsi="Times New Roman" w:cs="Times New Roman"/>
                <w:sz w:val="28"/>
                <w:szCs w:val="28"/>
                <w:shd w:val="clear" w:color="auto" w:fill="FFFFFF"/>
                <w:lang w:val="en-US" w:eastAsia="ru-RU"/>
              </w:rPr>
              <w:t>Excretoriustextus</w:t>
            </w:r>
            <w:proofErr w:type="spellEnd"/>
            <w:r w:rsidRPr="00543596">
              <w:rPr>
                <w:rFonts w:ascii="Times New Roman" w:eastAsia="Times New Roman" w:hAnsi="Times New Roman" w:cs="Times New Roman"/>
                <w:sz w:val="28"/>
                <w:szCs w:val="28"/>
                <w:shd w:val="clear" w:color="auto" w:fill="FFFFFF"/>
                <w:lang w:eastAsia="ru-RU"/>
              </w:rPr>
              <w:t xml:space="preserve">) К ним относятся смоляные и </w:t>
            </w:r>
            <w:proofErr w:type="spellStart"/>
            <w:r w:rsidRPr="00543596">
              <w:rPr>
                <w:rFonts w:ascii="Times New Roman" w:eastAsia="Times New Roman" w:hAnsi="Times New Roman" w:cs="Times New Roman"/>
                <w:sz w:val="28"/>
                <w:szCs w:val="28"/>
                <w:shd w:val="clear" w:color="auto" w:fill="FFFFFF"/>
                <w:lang w:eastAsia="ru-RU"/>
              </w:rPr>
              <w:t>эфирномасляные</w:t>
            </w:r>
            <w:proofErr w:type="spellEnd"/>
            <w:r w:rsidRPr="00543596">
              <w:rPr>
                <w:rFonts w:ascii="Times New Roman" w:eastAsia="Times New Roman" w:hAnsi="Times New Roman" w:cs="Times New Roman"/>
                <w:sz w:val="28"/>
                <w:szCs w:val="28"/>
                <w:shd w:val="clear" w:color="auto" w:fill="FFFFFF"/>
                <w:lang w:eastAsia="ru-RU"/>
              </w:rPr>
              <w:t xml:space="preserve"> ходы, железы, железистые волоски, нектарники и т. д. Растения выделяют ароматические и сахаристые вещества, привлекающие насекомых-опылителей. Эфирные масла защищают растения от поедания травоядными животными. У некоторых цветковых растений бывают млечные трубки, которые содержат в вакуолях млечный сок. На листьях и стеблях пеларгонии имеются железистые волоски, выделяющие эфирные масла. Листья некоторых насекомоядных растений покрыты железками, которые выделяют бесцветную жирную липкую слизь, к которой приклеиваются насекомые. У многих растений имеются железистые клетки, которые вырабатывают пахучие эфирные масла. В цветках располагаются нектарники, вырабатывающие нектар, для привлечения насекомых.</w:t>
            </w:r>
          </w:p>
          <w:p w14:paraId="46FFA40A" w14:textId="77777777" w:rsidR="00543596" w:rsidRPr="00543596" w:rsidRDefault="00543596" w:rsidP="00E507FF">
            <w:pPr>
              <w:spacing w:after="0" w:line="240" w:lineRule="auto"/>
              <w:jc w:val="both"/>
              <w:rPr>
                <w:rFonts w:ascii="Times New Roman" w:eastAsia="Calibri" w:hAnsi="Times New Roman" w:cs="Times New Roman"/>
                <w:color w:val="262626" w:themeColor="text1" w:themeTint="D9"/>
                <w:sz w:val="28"/>
                <w:szCs w:val="28"/>
                <w:shd w:val="clear" w:color="auto" w:fill="FFFFFF"/>
              </w:rPr>
            </w:pPr>
            <w:r w:rsidRPr="00543596">
              <w:rPr>
                <w:rFonts w:ascii="Times New Roman" w:eastAsia="Calibri" w:hAnsi="Times New Roman" w:cs="Times New Roman"/>
                <w:color w:val="262626" w:themeColor="text1" w:themeTint="D9"/>
                <w:sz w:val="28"/>
                <w:szCs w:val="28"/>
                <w:shd w:val="clear" w:color="auto" w:fill="FFFFFF"/>
              </w:rPr>
              <w:t xml:space="preserve">В зависимости от расположения выделительные ткани могут быть </w:t>
            </w:r>
            <w:r w:rsidRPr="00543596">
              <w:rPr>
                <w:rFonts w:ascii="Times New Roman" w:eastAsia="Calibri" w:hAnsi="Times New Roman" w:cs="Times New Roman"/>
                <w:b/>
                <w:i/>
                <w:iCs/>
                <w:color w:val="262626" w:themeColor="text1" w:themeTint="D9"/>
                <w:sz w:val="28"/>
                <w:szCs w:val="28"/>
                <w:shd w:val="clear" w:color="auto" w:fill="FFFFFF"/>
              </w:rPr>
              <w:t xml:space="preserve">наружные </w:t>
            </w:r>
            <w:r w:rsidRPr="00543596">
              <w:rPr>
                <w:rFonts w:ascii="Times New Roman" w:eastAsia="Calibri" w:hAnsi="Times New Roman" w:cs="Times New Roman"/>
                <w:iCs/>
                <w:color w:val="262626" w:themeColor="text1" w:themeTint="D9"/>
                <w:sz w:val="28"/>
                <w:szCs w:val="28"/>
                <w:shd w:val="clear" w:color="auto" w:fill="FFFFFF"/>
              </w:rPr>
              <w:t xml:space="preserve">и </w:t>
            </w:r>
            <w:r w:rsidRPr="00543596">
              <w:rPr>
                <w:rFonts w:ascii="Times New Roman" w:eastAsia="Calibri" w:hAnsi="Times New Roman" w:cs="Times New Roman"/>
                <w:b/>
                <w:i/>
                <w:iCs/>
                <w:color w:val="262626" w:themeColor="text1" w:themeTint="D9"/>
                <w:sz w:val="28"/>
                <w:szCs w:val="28"/>
                <w:shd w:val="clear" w:color="auto" w:fill="FFFFFF"/>
              </w:rPr>
              <w:t>внутренние.</w:t>
            </w:r>
          </w:p>
          <w:p w14:paraId="5844F7F6" w14:textId="77777777" w:rsidR="00543596" w:rsidRPr="00543596" w:rsidRDefault="00543596" w:rsidP="00E507FF">
            <w:pPr>
              <w:spacing w:after="0" w:line="240" w:lineRule="auto"/>
              <w:ind w:firstLine="567"/>
              <w:jc w:val="both"/>
              <w:rPr>
                <w:rFonts w:ascii="Times New Roman" w:eastAsia="Calibri" w:hAnsi="Times New Roman" w:cs="Times New Roman"/>
                <w:color w:val="262626" w:themeColor="text1" w:themeTint="D9"/>
                <w:sz w:val="28"/>
                <w:szCs w:val="28"/>
                <w:shd w:val="clear" w:color="auto" w:fill="FFFFFF"/>
              </w:rPr>
            </w:pPr>
            <w:r w:rsidRPr="00543596">
              <w:rPr>
                <w:rFonts w:ascii="Times New Roman" w:eastAsia="Calibri" w:hAnsi="Times New Roman" w:cs="Times New Roman"/>
                <w:b/>
                <w:bCs/>
                <w:i/>
                <w:sz w:val="28"/>
                <w:szCs w:val="28"/>
                <w:shd w:val="clear" w:color="auto" w:fill="FFFFFF"/>
              </w:rPr>
              <w:t>Наружные выделительные ткани</w:t>
            </w:r>
            <w:r w:rsidRPr="00543596">
              <w:rPr>
                <w:rFonts w:ascii="Times New Roman" w:eastAsia="Calibri" w:hAnsi="Times New Roman" w:cs="Times New Roman"/>
                <w:bCs/>
                <w:i/>
                <w:sz w:val="28"/>
                <w:szCs w:val="28"/>
                <w:shd w:val="clear" w:color="auto" w:fill="FFFFFF"/>
              </w:rPr>
              <w:t>.</w:t>
            </w:r>
            <w:r w:rsidRPr="00543596">
              <w:rPr>
                <w:rFonts w:ascii="Times New Roman" w:eastAsia="Calibri" w:hAnsi="Times New Roman" w:cs="Times New Roman"/>
                <w:bCs/>
                <w:color w:val="7030A0"/>
                <w:sz w:val="28"/>
                <w:szCs w:val="28"/>
                <w:shd w:val="clear" w:color="auto" w:fill="FFFFFF"/>
              </w:rPr>
              <w:t xml:space="preserve"> </w:t>
            </w:r>
            <w:r w:rsidRPr="00543596">
              <w:rPr>
                <w:rFonts w:ascii="Times New Roman" w:eastAsia="Calibri" w:hAnsi="Times New Roman" w:cs="Times New Roman"/>
                <w:b/>
                <w:i/>
                <w:iCs/>
                <w:color w:val="262626" w:themeColor="text1" w:themeTint="D9"/>
                <w:sz w:val="28"/>
                <w:szCs w:val="28"/>
                <w:shd w:val="clear" w:color="auto" w:fill="FFFFFF"/>
              </w:rPr>
              <w:t>Железистые волоски</w:t>
            </w:r>
            <w:r w:rsidRPr="00543596">
              <w:rPr>
                <w:rFonts w:ascii="Times New Roman" w:eastAsia="Calibri" w:hAnsi="Times New Roman" w:cs="Times New Roman"/>
                <w:color w:val="262626" w:themeColor="text1" w:themeTint="D9"/>
                <w:sz w:val="28"/>
                <w:szCs w:val="28"/>
                <w:shd w:val="clear" w:color="auto" w:fill="FFFFFF"/>
              </w:rPr>
              <w:t xml:space="preserve"> являются производными </w:t>
            </w:r>
            <w:r w:rsidRPr="00543596">
              <w:rPr>
                <w:rFonts w:ascii="Times New Roman" w:eastAsia="Calibri" w:hAnsi="Times New Roman" w:cs="Times New Roman"/>
                <w:i/>
                <w:iCs/>
                <w:color w:val="262626" w:themeColor="text1" w:themeTint="D9"/>
                <w:sz w:val="28"/>
                <w:szCs w:val="28"/>
                <w:shd w:val="clear" w:color="auto" w:fill="FFFFFF"/>
              </w:rPr>
              <w:t>эпидермы</w:t>
            </w:r>
            <w:r w:rsidRPr="00543596">
              <w:rPr>
                <w:rFonts w:ascii="Times New Roman" w:eastAsia="Calibri" w:hAnsi="Times New Roman" w:cs="Times New Roman"/>
                <w:color w:val="262626" w:themeColor="text1" w:themeTint="D9"/>
                <w:sz w:val="28"/>
                <w:szCs w:val="28"/>
                <w:shd w:val="clear" w:color="auto" w:fill="FFFFFF"/>
              </w:rPr>
              <w:t xml:space="preserve">. Морфологически они вариабельны – могут иметь многоклеточную головку, быть вытянутыми, в виде щитка на ножке и т.д.. </w:t>
            </w:r>
            <w:proofErr w:type="spellStart"/>
            <w:r w:rsidRPr="00543596">
              <w:rPr>
                <w:rFonts w:ascii="Times New Roman" w:eastAsia="Calibri" w:hAnsi="Times New Roman" w:cs="Times New Roman"/>
                <w:color w:val="262626" w:themeColor="text1" w:themeTint="D9"/>
                <w:sz w:val="28"/>
                <w:szCs w:val="28"/>
                <w:shd w:val="clear" w:color="auto" w:fill="FFFFFF"/>
              </w:rPr>
              <w:t>Кним</w:t>
            </w:r>
            <w:proofErr w:type="spellEnd"/>
            <w:r w:rsidRPr="00543596">
              <w:rPr>
                <w:rFonts w:ascii="Times New Roman" w:eastAsia="Calibri" w:hAnsi="Times New Roman" w:cs="Times New Roman"/>
                <w:color w:val="262626" w:themeColor="text1" w:themeTint="D9"/>
                <w:sz w:val="28"/>
                <w:szCs w:val="28"/>
                <w:shd w:val="clear" w:color="auto" w:fill="FFFFFF"/>
              </w:rPr>
              <w:t xml:space="preserve"> относятся жгучие волоски крапивы.</w:t>
            </w:r>
          </w:p>
          <w:p w14:paraId="68E97A85" w14:textId="77777777" w:rsidR="00543596" w:rsidRPr="00543596" w:rsidRDefault="00543596" w:rsidP="00E507FF">
            <w:pPr>
              <w:spacing w:after="0" w:line="240" w:lineRule="auto"/>
              <w:ind w:firstLine="567"/>
              <w:jc w:val="both"/>
              <w:rPr>
                <w:rFonts w:ascii="Times New Roman" w:eastAsia="Calibri" w:hAnsi="Times New Roman" w:cs="Times New Roman"/>
                <w:color w:val="262626" w:themeColor="text1" w:themeTint="D9"/>
                <w:sz w:val="28"/>
                <w:szCs w:val="28"/>
                <w:shd w:val="clear" w:color="auto" w:fill="FFFFFF"/>
              </w:rPr>
            </w:pPr>
            <w:proofErr w:type="spellStart"/>
            <w:r w:rsidRPr="00543596">
              <w:rPr>
                <w:rFonts w:ascii="Times New Roman" w:eastAsia="Calibri" w:hAnsi="Times New Roman" w:cs="Times New Roman"/>
                <w:b/>
                <w:i/>
                <w:iCs/>
                <w:color w:val="262626" w:themeColor="text1" w:themeTint="D9"/>
                <w:sz w:val="28"/>
                <w:szCs w:val="28"/>
                <w:shd w:val="clear" w:color="auto" w:fill="FFFFFF"/>
              </w:rPr>
              <w:t>Гидатоды</w:t>
            </w:r>
            <w:proofErr w:type="spellEnd"/>
            <w:r w:rsidRPr="00543596">
              <w:rPr>
                <w:rFonts w:ascii="Times New Roman" w:eastAsia="Calibri" w:hAnsi="Times New Roman" w:cs="Times New Roman"/>
                <w:color w:val="262626" w:themeColor="text1" w:themeTint="D9"/>
                <w:sz w:val="28"/>
                <w:szCs w:val="28"/>
                <w:shd w:val="clear" w:color="auto" w:fill="FFFFFF"/>
              </w:rPr>
              <w:t xml:space="preserve"> – это структуры, осуществляющие выделение избыточной воды в условиях пониженной транспирации и высокой влажности – </w:t>
            </w:r>
            <w:r w:rsidRPr="00543596">
              <w:rPr>
                <w:rFonts w:ascii="Times New Roman" w:eastAsia="Calibri" w:hAnsi="Times New Roman" w:cs="Times New Roman"/>
                <w:i/>
                <w:iCs/>
                <w:color w:val="262626" w:themeColor="text1" w:themeTint="D9"/>
                <w:sz w:val="28"/>
                <w:szCs w:val="28"/>
                <w:shd w:val="clear" w:color="auto" w:fill="FFFFFF"/>
              </w:rPr>
              <w:t>гуттацию</w:t>
            </w:r>
            <w:r w:rsidRPr="00543596">
              <w:rPr>
                <w:rFonts w:ascii="Times New Roman" w:eastAsia="Calibri" w:hAnsi="Times New Roman" w:cs="Times New Roman"/>
                <w:color w:val="262626" w:themeColor="text1" w:themeTint="D9"/>
                <w:sz w:val="28"/>
                <w:szCs w:val="28"/>
                <w:shd w:val="clear" w:color="auto" w:fill="FFFFFF"/>
              </w:rPr>
              <w:t xml:space="preserve">. Эти структуры образованы группами бесцветных живых клеток с тонкими стенками – </w:t>
            </w:r>
            <w:proofErr w:type="spellStart"/>
            <w:r w:rsidRPr="00543596">
              <w:rPr>
                <w:rFonts w:ascii="Times New Roman" w:eastAsia="Calibri" w:hAnsi="Times New Roman" w:cs="Times New Roman"/>
                <w:i/>
                <w:iCs/>
                <w:color w:val="262626" w:themeColor="text1" w:themeTint="D9"/>
                <w:sz w:val="28"/>
                <w:szCs w:val="28"/>
                <w:shd w:val="clear" w:color="auto" w:fill="FFFFFF"/>
              </w:rPr>
              <w:t>эпитемой</w:t>
            </w:r>
            <w:proofErr w:type="spellEnd"/>
            <w:r w:rsidRPr="00543596">
              <w:rPr>
                <w:rFonts w:ascii="Times New Roman" w:eastAsia="Calibri" w:hAnsi="Times New Roman" w:cs="Times New Roman"/>
                <w:i/>
                <w:iCs/>
                <w:color w:val="262626" w:themeColor="text1" w:themeTint="D9"/>
                <w:sz w:val="28"/>
                <w:szCs w:val="28"/>
                <w:shd w:val="clear" w:color="auto" w:fill="FFFFFF"/>
              </w:rPr>
              <w:t>.</w:t>
            </w:r>
            <w:r w:rsidRPr="00543596">
              <w:rPr>
                <w:rFonts w:ascii="Times New Roman" w:eastAsia="Calibri" w:hAnsi="Times New Roman" w:cs="Times New Roman"/>
                <w:color w:val="262626" w:themeColor="text1" w:themeTint="D9"/>
                <w:sz w:val="28"/>
                <w:szCs w:val="28"/>
                <w:shd w:val="clear" w:color="auto" w:fill="FFFFFF"/>
              </w:rPr>
              <w:t xml:space="preserve"> Эта ткань прилегает к проводящему пучку. Вода выделяется через особые водяные устьица, которые от обычных устьиц отличаются неподвижностью и постоянно открытой щелью. Состав </w:t>
            </w:r>
            <w:proofErr w:type="spellStart"/>
            <w:r w:rsidRPr="00543596">
              <w:rPr>
                <w:rFonts w:ascii="Times New Roman" w:eastAsia="Calibri" w:hAnsi="Times New Roman" w:cs="Times New Roman"/>
                <w:color w:val="262626" w:themeColor="text1" w:themeTint="D9"/>
                <w:sz w:val="28"/>
                <w:szCs w:val="28"/>
                <w:shd w:val="clear" w:color="auto" w:fill="FFFFFF"/>
              </w:rPr>
              <w:t>гуттационной</w:t>
            </w:r>
            <w:proofErr w:type="spellEnd"/>
            <w:r w:rsidRPr="00543596">
              <w:rPr>
                <w:rFonts w:ascii="Times New Roman" w:eastAsia="Calibri" w:hAnsi="Times New Roman" w:cs="Times New Roman"/>
                <w:color w:val="262626" w:themeColor="text1" w:themeTint="D9"/>
                <w:sz w:val="28"/>
                <w:szCs w:val="28"/>
                <w:shd w:val="clear" w:color="auto" w:fill="FFFFFF"/>
              </w:rPr>
              <w:t xml:space="preserve"> жидкости широко варьирует от почти чистой воды до очень сложной смеси веществ.</w:t>
            </w:r>
          </w:p>
          <w:p w14:paraId="600E3E92" w14:textId="77777777" w:rsidR="00543596" w:rsidRPr="00543596" w:rsidRDefault="00543596" w:rsidP="00E507FF">
            <w:pPr>
              <w:spacing w:after="0" w:line="240" w:lineRule="auto"/>
              <w:ind w:firstLine="567"/>
              <w:jc w:val="both"/>
              <w:rPr>
                <w:rFonts w:ascii="Times New Roman" w:eastAsia="Calibri" w:hAnsi="Times New Roman" w:cs="Times New Roman"/>
                <w:color w:val="262626" w:themeColor="text1" w:themeTint="D9"/>
                <w:sz w:val="28"/>
                <w:szCs w:val="28"/>
                <w:shd w:val="clear" w:color="auto" w:fill="FFFFFF"/>
              </w:rPr>
            </w:pPr>
            <w:r w:rsidRPr="00543596">
              <w:rPr>
                <w:rFonts w:ascii="Times New Roman" w:eastAsia="Calibri" w:hAnsi="Times New Roman" w:cs="Times New Roman"/>
                <w:b/>
                <w:i/>
                <w:iCs/>
                <w:color w:val="262626" w:themeColor="text1" w:themeTint="D9"/>
                <w:sz w:val="28"/>
                <w:szCs w:val="28"/>
                <w:shd w:val="clear" w:color="auto" w:fill="FFFFFF"/>
              </w:rPr>
              <w:t>Нектарники.</w:t>
            </w:r>
            <w:r w:rsidRPr="00543596">
              <w:rPr>
                <w:rFonts w:ascii="Times New Roman" w:eastAsia="Calibri" w:hAnsi="Times New Roman" w:cs="Times New Roman"/>
                <w:color w:val="262626" w:themeColor="text1" w:themeTint="D9"/>
                <w:sz w:val="28"/>
                <w:szCs w:val="28"/>
                <w:shd w:val="clear" w:color="auto" w:fill="FFFFFF"/>
              </w:rPr>
              <w:t xml:space="preserve"> Для многих растений характерно выделение жидкости, содержащей от 7 до 87% моно- и олигосахаридов. Этот процесс осуществляется особыми структурами – нектарниками. В зависимости от расположения различают </w:t>
            </w:r>
            <w:r w:rsidRPr="00543596">
              <w:rPr>
                <w:rFonts w:ascii="Times New Roman" w:eastAsia="Calibri" w:hAnsi="Times New Roman" w:cs="Times New Roman"/>
                <w:b/>
                <w:i/>
                <w:iCs/>
                <w:color w:val="262626" w:themeColor="text1" w:themeTint="D9"/>
                <w:sz w:val="28"/>
                <w:szCs w:val="28"/>
                <w:shd w:val="clear" w:color="auto" w:fill="FFFFFF"/>
              </w:rPr>
              <w:t>цветковые</w:t>
            </w:r>
            <w:r w:rsidRPr="00543596">
              <w:rPr>
                <w:rFonts w:ascii="Times New Roman" w:eastAsia="Calibri" w:hAnsi="Times New Roman" w:cs="Times New Roman"/>
                <w:i/>
                <w:iCs/>
                <w:color w:val="262626" w:themeColor="text1" w:themeTint="D9"/>
                <w:sz w:val="28"/>
                <w:szCs w:val="28"/>
                <w:shd w:val="clear" w:color="auto" w:fill="FFFFFF"/>
              </w:rPr>
              <w:t>,</w:t>
            </w:r>
            <w:r w:rsidRPr="00543596">
              <w:rPr>
                <w:rFonts w:ascii="Times New Roman" w:eastAsia="Calibri" w:hAnsi="Times New Roman" w:cs="Times New Roman"/>
                <w:color w:val="262626" w:themeColor="text1" w:themeTint="D9"/>
                <w:sz w:val="28"/>
                <w:szCs w:val="28"/>
                <w:shd w:val="clear" w:color="auto" w:fill="FFFFFF"/>
              </w:rPr>
              <w:t xml:space="preserve"> или </w:t>
            </w:r>
            <w:proofErr w:type="spellStart"/>
            <w:r w:rsidRPr="00543596">
              <w:rPr>
                <w:rFonts w:ascii="Times New Roman" w:eastAsia="Calibri" w:hAnsi="Times New Roman" w:cs="Times New Roman"/>
                <w:b/>
                <w:i/>
                <w:iCs/>
                <w:color w:val="262626" w:themeColor="text1" w:themeTint="D9"/>
                <w:sz w:val="28"/>
                <w:szCs w:val="28"/>
                <w:shd w:val="clear" w:color="auto" w:fill="FFFFFF"/>
              </w:rPr>
              <w:t>флоральные</w:t>
            </w:r>
            <w:proofErr w:type="spellEnd"/>
            <w:r w:rsidRPr="00543596">
              <w:rPr>
                <w:rFonts w:ascii="Times New Roman" w:eastAsia="Calibri" w:hAnsi="Times New Roman" w:cs="Times New Roman"/>
                <w:b/>
                <w:i/>
                <w:color w:val="262626" w:themeColor="text1" w:themeTint="D9"/>
                <w:sz w:val="28"/>
                <w:szCs w:val="28"/>
                <w:shd w:val="clear" w:color="auto" w:fill="FFFFFF"/>
              </w:rPr>
              <w:t>,</w:t>
            </w:r>
            <w:r w:rsidRPr="00543596">
              <w:rPr>
                <w:rFonts w:ascii="Times New Roman" w:eastAsia="Calibri" w:hAnsi="Times New Roman" w:cs="Times New Roman"/>
                <w:color w:val="262626" w:themeColor="text1" w:themeTint="D9"/>
                <w:sz w:val="28"/>
                <w:szCs w:val="28"/>
                <w:shd w:val="clear" w:color="auto" w:fill="FFFFFF"/>
              </w:rPr>
              <w:t xml:space="preserve"> нектарники, а также расположенные на стеблях, листьях растения – </w:t>
            </w:r>
            <w:proofErr w:type="spellStart"/>
            <w:r w:rsidRPr="00543596">
              <w:rPr>
                <w:rFonts w:ascii="Times New Roman" w:eastAsia="Calibri" w:hAnsi="Times New Roman" w:cs="Times New Roman"/>
                <w:b/>
                <w:iCs/>
                <w:color w:val="262626" w:themeColor="text1" w:themeTint="D9"/>
                <w:sz w:val="28"/>
                <w:szCs w:val="28"/>
                <w:shd w:val="clear" w:color="auto" w:fill="FFFFFF"/>
              </w:rPr>
              <w:t>внецветковые</w:t>
            </w:r>
            <w:proofErr w:type="spellEnd"/>
            <w:r w:rsidRPr="00543596">
              <w:rPr>
                <w:rFonts w:ascii="Times New Roman" w:eastAsia="Calibri" w:hAnsi="Times New Roman" w:cs="Times New Roman"/>
                <w:b/>
                <w:color w:val="262626" w:themeColor="text1" w:themeTint="D9"/>
                <w:sz w:val="28"/>
                <w:szCs w:val="28"/>
                <w:shd w:val="clear" w:color="auto" w:fill="FFFFFF"/>
              </w:rPr>
              <w:t>,</w:t>
            </w:r>
            <w:r w:rsidRPr="00543596">
              <w:rPr>
                <w:rFonts w:ascii="Times New Roman" w:eastAsia="Calibri" w:hAnsi="Times New Roman" w:cs="Times New Roman"/>
                <w:color w:val="262626" w:themeColor="text1" w:themeTint="D9"/>
                <w:sz w:val="28"/>
                <w:szCs w:val="28"/>
                <w:shd w:val="clear" w:color="auto" w:fill="FFFFFF"/>
              </w:rPr>
              <w:t xml:space="preserve"> или </w:t>
            </w:r>
            <w:proofErr w:type="spellStart"/>
            <w:r w:rsidRPr="00543596">
              <w:rPr>
                <w:rFonts w:ascii="Times New Roman" w:eastAsia="Calibri" w:hAnsi="Times New Roman" w:cs="Times New Roman"/>
                <w:b/>
                <w:i/>
                <w:iCs/>
                <w:color w:val="262626" w:themeColor="text1" w:themeTint="D9"/>
                <w:sz w:val="28"/>
                <w:szCs w:val="28"/>
                <w:shd w:val="clear" w:color="auto" w:fill="FFFFFF"/>
              </w:rPr>
              <w:t>экстрафлоральные</w:t>
            </w:r>
            <w:proofErr w:type="spellEnd"/>
            <w:r w:rsidRPr="00543596">
              <w:rPr>
                <w:rFonts w:ascii="Times New Roman" w:eastAsia="Calibri" w:hAnsi="Times New Roman" w:cs="Times New Roman"/>
                <w:i/>
                <w:iCs/>
                <w:color w:val="262626" w:themeColor="text1" w:themeTint="D9"/>
                <w:sz w:val="28"/>
                <w:szCs w:val="28"/>
                <w:shd w:val="clear" w:color="auto" w:fill="FFFFFF"/>
              </w:rPr>
              <w:t xml:space="preserve"> </w:t>
            </w:r>
            <w:r w:rsidRPr="00543596">
              <w:rPr>
                <w:rFonts w:ascii="Times New Roman" w:eastAsia="Calibri" w:hAnsi="Times New Roman" w:cs="Times New Roman"/>
                <w:b/>
                <w:i/>
                <w:iCs/>
                <w:color w:val="262626" w:themeColor="text1" w:themeTint="D9"/>
                <w:sz w:val="28"/>
                <w:szCs w:val="28"/>
                <w:shd w:val="clear" w:color="auto" w:fill="FFFFFF"/>
              </w:rPr>
              <w:t>нектарники.</w:t>
            </w:r>
            <w:r w:rsidRPr="00543596">
              <w:rPr>
                <w:rFonts w:ascii="Times New Roman" w:eastAsia="Calibri" w:hAnsi="Times New Roman" w:cs="Times New Roman"/>
                <w:color w:val="262626" w:themeColor="text1" w:themeTint="D9"/>
                <w:sz w:val="28"/>
                <w:szCs w:val="28"/>
                <w:shd w:val="clear" w:color="auto" w:fill="FFFFFF"/>
              </w:rPr>
              <w:t xml:space="preserve"> Нектар может представлять собой неизменённый </w:t>
            </w:r>
            <w:proofErr w:type="spellStart"/>
            <w:r w:rsidRPr="00543596">
              <w:rPr>
                <w:rFonts w:ascii="Times New Roman" w:eastAsia="Calibri" w:hAnsi="Times New Roman" w:cs="Times New Roman"/>
                <w:color w:val="262626" w:themeColor="text1" w:themeTint="D9"/>
                <w:sz w:val="28"/>
                <w:szCs w:val="28"/>
                <w:shd w:val="clear" w:color="auto" w:fill="FFFFFF"/>
              </w:rPr>
              <w:t>флоэмный</w:t>
            </w:r>
            <w:proofErr w:type="spellEnd"/>
            <w:r w:rsidRPr="00543596">
              <w:rPr>
                <w:rFonts w:ascii="Times New Roman" w:eastAsia="Calibri" w:hAnsi="Times New Roman" w:cs="Times New Roman"/>
                <w:color w:val="262626" w:themeColor="text1" w:themeTint="D9"/>
                <w:sz w:val="28"/>
                <w:szCs w:val="28"/>
                <w:shd w:val="clear" w:color="auto" w:fill="FFFFFF"/>
              </w:rPr>
              <w:t xml:space="preserve"> сок, который по межклетникам доставляется к поверхности и выводится через устьица. Более сложные нектары образованы железистой паренхимой, покрытой эпидермой с железистыми волосками. Нектар выводится или клетками эпидермы, или железистыми </w:t>
            </w:r>
            <w:r w:rsidRPr="00543596">
              <w:rPr>
                <w:rFonts w:ascii="Times New Roman" w:eastAsia="Calibri" w:hAnsi="Times New Roman" w:cs="Times New Roman"/>
                <w:color w:val="262626" w:themeColor="text1" w:themeTint="D9"/>
                <w:sz w:val="28"/>
                <w:szCs w:val="28"/>
                <w:shd w:val="clear" w:color="auto" w:fill="FFFFFF"/>
              </w:rPr>
              <w:lastRenderedPageBreak/>
              <w:t xml:space="preserve">волосками. В этом случае выделяемый нектар отличается от </w:t>
            </w:r>
            <w:proofErr w:type="spellStart"/>
            <w:r w:rsidRPr="00543596">
              <w:rPr>
                <w:rFonts w:ascii="Times New Roman" w:eastAsia="Calibri" w:hAnsi="Times New Roman" w:cs="Times New Roman"/>
                <w:color w:val="262626" w:themeColor="text1" w:themeTint="D9"/>
                <w:sz w:val="28"/>
                <w:szCs w:val="28"/>
                <w:shd w:val="clear" w:color="auto" w:fill="FFFFFF"/>
              </w:rPr>
              <w:t>флоэмного</w:t>
            </w:r>
            <w:proofErr w:type="spellEnd"/>
            <w:r w:rsidRPr="00543596">
              <w:rPr>
                <w:rFonts w:ascii="Times New Roman" w:eastAsia="Calibri" w:hAnsi="Times New Roman" w:cs="Times New Roman"/>
                <w:color w:val="262626" w:themeColor="text1" w:themeTint="D9"/>
                <w:sz w:val="28"/>
                <w:szCs w:val="28"/>
                <w:shd w:val="clear" w:color="auto" w:fill="FFFFFF"/>
              </w:rPr>
              <w:t xml:space="preserve"> сока. Так как в нем преобладают глюкоза, фруктоза, сахароза, а во </w:t>
            </w:r>
            <w:proofErr w:type="spellStart"/>
            <w:r w:rsidRPr="00543596">
              <w:rPr>
                <w:rFonts w:ascii="Times New Roman" w:eastAsia="Calibri" w:hAnsi="Times New Roman" w:cs="Times New Roman"/>
                <w:color w:val="262626" w:themeColor="text1" w:themeTint="D9"/>
                <w:sz w:val="28"/>
                <w:szCs w:val="28"/>
                <w:shd w:val="clear" w:color="auto" w:fill="FFFFFF"/>
              </w:rPr>
              <w:t>флоэмном</w:t>
            </w:r>
            <w:proofErr w:type="spellEnd"/>
            <w:r w:rsidRPr="00543596">
              <w:rPr>
                <w:rFonts w:ascii="Times New Roman" w:eastAsia="Calibri" w:hAnsi="Times New Roman" w:cs="Times New Roman"/>
                <w:color w:val="262626" w:themeColor="text1" w:themeTint="D9"/>
                <w:sz w:val="28"/>
                <w:szCs w:val="28"/>
                <w:shd w:val="clear" w:color="auto" w:fill="FFFFFF"/>
              </w:rPr>
              <w:t xml:space="preserve"> соке – глюкоза. В небольшой концентрации содержатся ионы. В небольшой концентрации содержатся ионы. Для привлечения опылителей, в нектаре могут находиться стероидные гормоны, которые необходимы для насекомых.</w:t>
            </w:r>
          </w:p>
          <w:p w14:paraId="1D83435A" w14:textId="77777777" w:rsidR="00543596" w:rsidRPr="00543596" w:rsidRDefault="00543596" w:rsidP="00E507FF">
            <w:pPr>
              <w:spacing w:after="0" w:line="240" w:lineRule="auto"/>
              <w:ind w:firstLine="567"/>
              <w:jc w:val="both"/>
              <w:rPr>
                <w:rFonts w:ascii="Times New Roman" w:eastAsia="Calibri" w:hAnsi="Times New Roman" w:cs="Times New Roman"/>
                <w:b/>
                <w:i/>
                <w:sz w:val="28"/>
                <w:szCs w:val="28"/>
                <w:shd w:val="clear" w:color="auto" w:fill="FFFFFF"/>
              </w:rPr>
            </w:pPr>
            <w:r w:rsidRPr="00543596">
              <w:rPr>
                <w:rFonts w:ascii="Times New Roman" w:eastAsia="Calibri" w:hAnsi="Times New Roman" w:cs="Times New Roman"/>
                <w:b/>
                <w:bCs/>
                <w:i/>
                <w:sz w:val="28"/>
                <w:szCs w:val="28"/>
                <w:shd w:val="clear" w:color="auto" w:fill="FFFFFF"/>
              </w:rPr>
              <w:t>Внутренние выделительные ткани</w:t>
            </w:r>
          </w:p>
          <w:p w14:paraId="4FBBA524" w14:textId="77777777" w:rsidR="00543596" w:rsidRPr="00543596" w:rsidRDefault="00543596" w:rsidP="00E507FF">
            <w:pPr>
              <w:spacing w:after="0" w:line="240" w:lineRule="auto"/>
              <w:jc w:val="both"/>
              <w:rPr>
                <w:rFonts w:ascii="Times New Roman" w:eastAsia="Calibri" w:hAnsi="Times New Roman" w:cs="Times New Roman"/>
                <w:color w:val="262626" w:themeColor="text1" w:themeTint="D9"/>
                <w:sz w:val="28"/>
                <w:szCs w:val="28"/>
                <w:shd w:val="clear" w:color="auto" w:fill="FFFFFF"/>
              </w:rPr>
            </w:pPr>
            <w:r w:rsidRPr="00543596">
              <w:rPr>
                <w:rFonts w:ascii="Times New Roman" w:eastAsia="Calibri" w:hAnsi="Times New Roman" w:cs="Times New Roman"/>
                <w:color w:val="262626" w:themeColor="text1" w:themeTint="D9"/>
                <w:sz w:val="28"/>
                <w:szCs w:val="28"/>
                <w:shd w:val="clear" w:color="auto" w:fill="FFFFFF"/>
              </w:rPr>
              <w:t xml:space="preserve">Внутренние выделительные структуры, разбросанные по всему телу растения в виде идиобластов, вещества за пределы организма не выводят, накапливая их в себе. </w:t>
            </w:r>
          </w:p>
          <w:p w14:paraId="6CBB40EC" w14:textId="77777777" w:rsidR="00543596" w:rsidRPr="00543596" w:rsidRDefault="00543596" w:rsidP="00E507FF">
            <w:pPr>
              <w:spacing w:after="0" w:line="240" w:lineRule="auto"/>
              <w:ind w:firstLine="567"/>
              <w:jc w:val="both"/>
              <w:rPr>
                <w:rFonts w:ascii="Times New Roman" w:eastAsia="Calibri" w:hAnsi="Times New Roman" w:cs="Times New Roman"/>
                <w:color w:val="262626" w:themeColor="text1" w:themeTint="D9"/>
                <w:sz w:val="28"/>
                <w:szCs w:val="28"/>
                <w:shd w:val="clear" w:color="auto" w:fill="FFFFFF"/>
              </w:rPr>
            </w:pPr>
            <w:r w:rsidRPr="00543596">
              <w:rPr>
                <w:rFonts w:ascii="Times New Roman" w:eastAsia="Calibri" w:hAnsi="Times New Roman" w:cs="Times New Roman"/>
                <w:b/>
                <w:i/>
                <w:iCs/>
                <w:color w:val="262626" w:themeColor="text1" w:themeTint="D9"/>
                <w:sz w:val="28"/>
                <w:szCs w:val="28"/>
                <w:shd w:val="clear" w:color="auto" w:fill="FFFFFF"/>
              </w:rPr>
              <w:t>Идиобласты</w:t>
            </w:r>
            <w:r w:rsidRPr="00543596">
              <w:rPr>
                <w:rFonts w:ascii="Times New Roman" w:eastAsia="Calibri" w:hAnsi="Times New Roman" w:cs="Times New Roman"/>
                <w:i/>
                <w:iCs/>
                <w:color w:val="262626" w:themeColor="text1" w:themeTint="D9"/>
                <w:sz w:val="28"/>
                <w:szCs w:val="28"/>
                <w:shd w:val="clear" w:color="auto" w:fill="FFFFFF"/>
              </w:rPr>
              <w:t xml:space="preserve"> </w:t>
            </w:r>
            <w:r w:rsidRPr="00543596">
              <w:rPr>
                <w:rFonts w:ascii="Times New Roman" w:eastAsia="Calibri" w:hAnsi="Times New Roman" w:cs="Times New Roman"/>
                <w:color w:val="262626" w:themeColor="text1" w:themeTint="D9"/>
                <w:sz w:val="28"/>
                <w:szCs w:val="28"/>
                <w:shd w:val="clear" w:color="auto" w:fill="FFFFFF"/>
              </w:rPr>
              <w:t xml:space="preserve">– растительные клетки, отличающиеся по форме, структуре или содержимому от остальных клеток той же ткани. В зависимости от происхождения различают </w:t>
            </w:r>
            <w:proofErr w:type="spellStart"/>
            <w:r w:rsidRPr="00543596">
              <w:rPr>
                <w:rFonts w:ascii="Times New Roman" w:eastAsia="Calibri" w:hAnsi="Times New Roman" w:cs="Times New Roman"/>
                <w:color w:val="262626" w:themeColor="text1" w:themeTint="D9"/>
                <w:sz w:val="28"/>
                <w:szCs w:val="28"/>
                <w:shd w:val="clear" w:color="auto" w:fill="FFFFFF"/>
              </w:rPr>
              <w:t>схизогенные</w:t>
            </w:r>
            <w:proofErr w:type="spellEnd"/>
            <w:r w:rsidRPr="00543596">
              <w:rPr>
                <w:rFonts w:ascii="Times New Roman" w:eastAsia="Calibri" w:hAnsi="Times New Roman" w:cs="Times New Roman"/>
                <w:color w:val="262626" w:themeColor="text1" w:themeTint="D9"/>
                <w:sz w:val="28"/>
                <w:szCs w:val="28"/>
                <w:shd w:val="clear" w:color="auto" w:fill="FFFFFF"/>
              </w:rPr>
              <w:t xml:space="preserve"> и лизогенные вместилища выделяемых веществ.</w:t>
            </w:r>
          </w:p>
          <w:p w14:paraId="66B69EAF" w14:textId="77777777" w:rsidR="00543596" w:rsidRPr="00543596" w:rsidRDefault="00543596" w:rsidP="00E507FF">
            <w:pPr>
              <w:spacing w:after="0" w:line="240" w:lineRule="auto"/>
              <w:ind w:firstLine="567"/>
              <w:jc w:val="both"/>
              <w:rPr>
                <w:rFonts w:ascii="Times New Roman" w:eastAsia="Calibri" w:hAnsi="Times New Roman" w:cs="Times New Roman"/>
                <w:color w:val="262626" w:themeColor="text1" w:themeTint="D9"/>
                <w:sz w:val="28"/>
                <w:szCs w:val="28"/>
                <w:shd w:val="clear" w:color="auto" w:fill="FFFFFF"/>
              </w:rPr>
            </w:pPr>
            <w:proofErr w:type="spellStart"/>
            <w:r w:rsidRPr="00543596">
              <w:rPr>
                <w:rFonts w:ascii="Times New Roman" w:eastAsia="Calibri" w:hAnsi="Times New Roman" w:cs="Times New Roman"/>
                <w:b/>
                <w:i/>
                <w:iCs/>
                <w:color w:val="262626" w:themeColor="text1" w:themeTint="D9"/>
                <w:sz w:val="28"/>
                <w:szCs w:val="28"/>
                <w:shd w:val="clear" w:color="auto" w:fill="FFFFFF"/>
              </w:rPr>
              <w:t>Схизогенные</w:t>
            </w:r>
            <w:proofErr w:type="spellEnd"/>
            <w:r w:rsidRPr="00543596">
              <w:rPr>
                <w:rFonts w:ascii="Times New Roman" w:eastAsia="Calibri" w:hAnsi="Times New Roman" w:cs="Times New Roman"/>
                <w:b/>
                <w:i/>
                <w:iCs/>
                <w:color w:val="262626" w:themeColor="text1" w:themeTint="D9"/>
                <w:sz w:val="28"/>
                <w:szCs w:val="28"/>
                <w:shd w:val="clear" w:color="auto" w:fill="FFFFFF"/>
              </w:rPr>
              <w:t xml:space="preserve"> вместилища</w:t>
            </w:r>
            <w:r w:rsidRPr="00543596">
              <w:rPr>
                <w:rFonts w:ascii="Times New Roman" w:eastAsia="Calibri" w:hAnsi="Times New Roman" w:cs="Times New Roman"/>
                <w:i/>
                <w:iCs/>
                <w:color w:val="262626" w:themeColor="text1" w:themeTint="D9"/>
                <w:sz w:val="28"/>
                <w:szCs w:val="28"/>
                <w:shd w:val="clear" w:color="auto" w:fill="FFFFFF"/>
              </w:rPr>
              <w:t>.</w:t>
            </w:r>
            <w:r w:rsidRPr="00543596">
              <w:rPr>
                <w:rFonts w:ascii="Times New Roman" w:eastAsia="Calibri" w:hAnsi="Times New Roman" w:cs="Times New Roman"/>
                <w:color w:val="262626" w:themeColor="text1" w:themeTint="D9"/>
                <w:sz w:val="28"/>
                <w:szCs w:val="28"/>
                <w:shd w:val="clear" w:color="auto" w:fill="FFFFFF"/>
              </w:rPr>
              <w:t xml:space="preserve"> Это боле или менее обширные межклетники, заполненные выделяемыми веществами. Например, смоляные ходы хвойных, </w:t>
            </w:r>
            <w:proofErr w:type="spellStart"/>
            <w:r w:rsidRPr="00543596">
              <w:rPr>
                <w:rFonts w:ascii="Times New Roman" w:eastAsia="Calibri" w:hAnsi="Times New Roman" w:cs="Times New Roman"/>
                <w:color w:val="262626" w:themeColor="text1" w:themeTint="D9"/>
                <w:sz w:val="28"/>
                <w:szCs w:val="28"/>
                <w:shd w:val="clear" w:color="auto" w:fill="FFFFFF"/>
              </w:rPr>
              <w:t>аралиевых</w:t>
            </w:r>
            <w:proofErr w:type="spellEnd"/>
            <w:r w:rsidRPr="00543596">
              <w:rPr>
                <w:rFonts w:ascii="Times New Roman" w:eastAsia="Calibri" w:hAnsi="Times New Roman" w:cs="Times New Roman"/>
                <w:color w:val="262626" w:themeColor="text1" w:themeTint="D9"/>
                <w:sz w:val="28"/>
                <w:szCs w:val="28"/>
                <w:shd w:val="clear" w:color="auto" w:fill="FFFFFF"/>
              </w:rPr>
              <w:t>, зонтичных и других. Считают, что смола обладает бактерицидными свойствами, отпугивает травоядных животных, делая растения для них несъедобными.</w:t>
            </w:r>
          </w:p>
          <w:p w14:paraId="06F290A5" w14:textId="77777777" w:rsidR="00543596" w:rsidRPr="00543596" w:rsidRDefault="00543596" w:rsidP="00E507FF">
            <w:pPr>
              <w:spacing w:after="0" w:line="240" w:lineRule="auto"/>
              <w:ind w:firstLine="567"/>
              <w:jc w:val="both"/>
              <w:rPr>
                <w:rFonts w:ascii="Times New Roman" w:eastAsia="Calibri" w:hAnsi="Times New Roman" w:cs="Times New Roman"/>
                <w:color w:val="262626" w:themeColor="text1" w:themeTint="D9"/>
                <w:sz w:val="28"/>
                <w:szCs w:val="28"/>
                <w:shd w:val="clear" w:color="auto" w:fill="FFFFFF"/>
              </w:rPr>
            </w:pPr>
            <w:r w:rsidRPr="00543596">
              <w:rPr>
                <w:rFonts w:ascii="Times New Roman" w:eastAsia="Calibri" w:hAnsi="Times New Roman" w:cs="Times New Roman"/>
                <w:b/>
                <w:i/>
                <w:iCs/>
                <w:color w:val="262626" w:themeColor="text1" w:themeTint="D9"/>
                <w:sz w:val="28"/>
                <w:szCs w:val="28"/>
                <w:shd w:val="clear" w:color="auto" w:fill="FFFFFF"/>
              </w:rPr>
              <w:t>Лизигенные</w:t>
            </w:r>
            <w:r w:rsidRPr="00543596">
              <w:rPr>
                <w:rFonts w:ascii="Times New Roman" w:eastAsia="Calibri" w:hAnsi="Times New Roman" w:cs="Times New Roman"/>
                <w:i/>
                <w:iCs/>
                <w:color w:val="262626" w:themeColor="text1" w:themeTint="D9"/>
                <w:sz w:val="28"/>
                <w:szCs w:val="28"/>
                <w:shd w:val="clear" w:color="auto" w:fill="FFFFFF"/>
              </w:rPr>
              <w:t xml:space="preserve"> </w:t>
            </w:r>
            <w:r w:rsidRPr="00543596">
              <w:rPr>
                <w:rFonts w:ascii="Times New Roman" w:eastAsia="Calibri" w:hAnsi="Times New Roman" w:cs="Times New Roman"/>
                <w:iCs/>
                <w:color w:val="262626" w:themeColor="text1" w:themeTint="D9"/>
                <w:sz w:val="28"/>
                <w:szCs w:val="28"/>
                <w:shd w:val="clear" w:color="auto" w:fill="FFFFFF"/>
              </w:rPr>
              <w:t>вместилища</w:t>
            </w:r>
            <w:r w:rsidRPr="00543596">
              <w:rPr>
                <w:rFonts w:ascii="Times New Roman" w:eastAsia="Calibri" w:hAnsi="Times New Roman" w:cs="Times New Roman"/>
                <w:color w:val="262626" w:themeColor="text1" w:themeTint="D9"/>
                <w:sz w:val="28"/>
                <w:szCs w:val="28"/>
                <w:shd w:val="clear" w:color="auto" w:fill="FFFFFF"/>
              </w:rPr>
              <w:t xml:space="preserve"> образуются на месте живых клеток, которые погибают и разрушаются после накопления в них веществ. Такие образования можно наблюдать в кожуре плодов цитрусовых. Кроме основных типов, имеются промежуточные формы.</w:t>
            </w:r>
          </w:p>
          <w:p w14:paraId="22A3C117" w14:textId="77777777" w:rsidR="00543596" w:rsidRPr="00543596" w:rsidRDefault="00543596" w:rsidP="00E507FF">
            <w:pPr>
              <w:spacing w:after="0" w:line="240" w:lineRule="auto"/>
              <w:ind w:firstLine="567"/>
              <w:jc w:val="both"/>
              <w:rPr>
                <w:rFonts w:ascii="Times New Roman" w:eastAsia="Calibri" w:hAnsi="Times New Roman" w:cs="Times New Roman"/>
                <w:color w:val="262626" w:themeColor="text1" w:themeTint="D9"/>
                <w:sz w:val="28"/>
                <w:szCs w:val="28"/>
                <w:shd w:val="clear" w:color="auto" w:fill="FFFFFF"/>
              </w:rPr>
            </w:pPr>
            <w:r w:rsidRPr="00543596">
              <w:rPr>
                <w:rFonts w:ascii="Times New Roman" w:eastAsia="Calibri" w:hAnsi="Times New Roman" w:cs="Times New Roman"/>
                <w:iCs/>
                <w:color w:val="262626" w:themeColor="text1" w:themeTint="D9"/>
                <w:sz w:val="28"/>
                <w:szCs w:val="28"/>
                <w:shd w:val="clear" w:color="auto" w:fill="FFFFFF"/>
              </w:rPr>
              <w:t>Млечники</w:t>
            </w:r>
            <w:r w:rsidRPr="00543596">
              <w:rPr>
                <w:rFonts w:ascii="Times New Roman" w:eastAsia="Calibri" w:hAnsi="Times New Roman" w:cs="Times New Roman"/>
                <w:color w:val="262626" w:themeColor="text1" w:themeTint="D9"/>
                <w:sz w:val="28"/>
                <w:szCs w:val="28"/>
                <w:shd w:val="clear" w:color="auto" w:fill="FFFFFF"/>
              </w:rPr>
              <w:t xml:space="preserve"> – бывают двух типов: </w:t>
            </w:r>
            <w:r w:rsidRPr="00543596">
              <w:rPr>
                <w:rFonts w:ascii="Times New Roman" w:eastAsia="Calibri" w:hAnsi="Times New Roman" w:cs="Times New Roman"/>
                <w:iCs/>
                <w:color w:val="262626" w:themeColor="text1" w:themeTint="D9"/>
                <w:sz w:val="28"/>
                <w:szCs w:val="28"/>
                <w:shd w:val="clear" w:color="auto" w:fill="FFFFFF"/>
              </w:rPr>
              <w:t>членистые</w:t>
            </w:r>
            <w:r w:rsidRPr="00543596">
              <w:rPr>
                <w:rFonts w:ascii="Times New Roman" w:eastAsia="Calibri" w:hAnsi="Times New Roman" w:cs="Times New Roman"/>
                <w:color w:val="262626" w:themeColor="text1" w:themeTint="D9"/>
                <w:sz w:val="28"/>
                <w:szCs w:val="28"/>
                <w:shd w:val="clear" w:color="auto" w:fill="FFFFFF"/>
              </w:rPr>
              <w:t xml:space="preserve"> и </w:t>
            </w:r>
            <w:r w:rsidRPr="00543596">
              <w:rPr>
                <w:rFonts w:ascii="Times New Roman" w:eastAsia="Calibri" w:hAnsi="Times New Roman" w:cs="Times New Roman"/>
                <w:iCs/>
                <w:color w:val="262626" w:themeColor="text1" w:themeTint="D9"/>
                <w:sz w:val="28"/>
                <w:szCs w:val="28"/>
                <w:shd w:val="clear" w:color="auto" w:fill="FFFFFF"/>
              </w:rPr>
              <w:t>нечленистые</w:t>
            </w:r>
            <w:r w:rsidRPr="00543596">
              <w:rPr>
                <w:rFonts w:ascii="Times New Roman" w:eastAsia="Calibri" w:hAnsi="Times New Roman" w:cs="Times New Roman"/>
                <w:color w:val="262626" w:themeColor="text1" w:themeTint="D9"/>
                <w:sz w:val="28"/>
                <w:szCs w:val="28"/>
                <w:shd w:val="clear" w:color="auto" w:fill="FFFFFF"/>
              </w:rPr>
              <w:t>. Первые образуются из многих живых клеток, расположенных цепочками. В месте контакта оболочки разрушаются, протопласты сливаются, и вследствие этого формируется единая сеть. Такие млечники встречаются у сложноцветных.</w:t>
            </w:r>
          </w:p>
          <w:p w14:paraId="7F335D34" w14:textId="77777777" w:rsidR="00543596" w:rsidRPr="00543596" w:rsidRDefault="00543596" w:rsidP="00E507FF">
            <w:pPr>
              <w:jc w:val="both"/>
              <w:rPr>
                <w:rFonts w:ascii="Times New Roman" w:eastAsia="Calibri" w:hAnsi="Times New Roman" w:cs="Times New Roman"/>
                <w:color w:val="404040" w:themeColor="text1" w:themeTint="BF"/>
                <w:sz w:val="28"/>
                <w:szCs w:val="28"/>
              </w:rPr>
            </w:pPr>
            <w:r w:rsidRPr="00543596">
              <w:rPr>
                <w:rFonts w:ascii="Times New Roman" w:eastAsia="Calibri" w:hAnsi="Times New Roman" w:cs="Times New Roman"/>
                <w:b/>
                <w:i/>
                <w:color w:val="262626" w:themeColor="text1" w:themeTint="D9"/>
                <w:sz w:val="28"/>
                <w:szCs w:val="28"/>
                <w:lang w:val="kk-KZ"/>
              </w:rPr>
              <w:t xml:space="preserve">Упражнение </w:t>
            </w:r>
            <w:r w:rsidRPr="00543596">
              <w:rPr>
                <w:rFonts w:ascii="Times New Roman" w:eastAsia="Calibri" w:hAnsi="Times New Roman" w:cs="Times New Roman"/>
                <w:b/>
                <w:i/>
                <w:color w:val="262626" w:themeColor="text1" w:themeTint="D9"/>
                <w:sz w:val="28"/>
                <w:szCs w:val="28"/>
              </w:rPr>
              <w:t>1</w:t>
            </w:r>
            <w:r w:rsidRPr="00543596">
              <w:rPr>
                <w:rFonts w:ascii="Times New Roman" w:eastAsia="Calibri" w:hAnsi="Times New Roman" w:cs="Times New Roman"/>
                <w:b/>
                <w:i/>
                <w:color w:val="404040" w:themeColor="text1" w:themeTint="BF"/>
                <w:sz w:val="28"/>
                <w:szCs w:val="28"/>
                <w:lang w:val="kk-KZ"/>
              </w:rPr>
              <w:t>.</w:t>
            </w:r>
            <w:r w:rsidRPr="00543596">
              <w:rPr>
                <w:rFonts w:ascii="Times New Roman" w:eastAsia="Calibri" w:hAnsi="Times New Roman" w:cs="Times New Roman"/>
                <w:b/>
                <w:color w:val="404040" w:themeColor="text1" w:themeTint="BF"/>
                <w:sz w:val="28"/>
                <w:szCs w:val="28"/>
                <w:lang w:val="kk-KZ"/>
              </w:rPr>
              <w:t xml:space="preserve"> </w:t>
            </w:r>
            <w:r w:rsidRPr="00543596">
              <w:rPr>
                <w:rFonts w:ascii="Times New Roman" w:eastAsia="Calibri" w:hAnsi="Times New Roman" w:cs="Times New Roman"/>
                <w:color w:val="404040" w:themeColor="text1" w:themeTint="BF"/>
                <w:sz w:val="28"/>
                <w:szCs w:val="28"/>
                <w:lang w:val="kk-KZ"/>
              </w:rPr>
              <w:t>Что это и каким выделительным тканям относится</w:t>
            </w:r>
            <w:r w:rsidRPr="00543596">
              <w:rPr>
                <w:rFonts w:ascii="Times New Roman" w:eastAsia="Calibri" w:hAnsi="Times New Roman" w:cs="Times New Roman"/>
                <w:color w:val="404040" w:themeColor="text1" w:themeTint="BF"/>
                <w:sz w:val="28"/>
                <w:szCs w:val="28"/>
              </w:rPr>
              <w:t>:</w:t>
            </w:r>
          </w:p>
          <w:p w14:paraId="708B8987" w14:textId="77777777" w:rsidR="00543596" w:rsidRPr="00543596" w:rsidRDefault="00543596" w:rsidP="00E507FF">
            <w:pPr>
              <w:jc w:val="center"/>
              <w:rPr>
                <w:rFonts w:ascii="Times New Roman" w:eastAsia="Calibri" w:hAnsi="Times New Roman" w:cs="Times New Roman"/>
                <w:bCs/>
                <w:color w:val="404040" w:themeColor="text1" w:themeTint="BF"/>
                <w:sz w:val="28"/>
                <w:szCs w:val="28"/>
                <w:u w:val="single"/>
                <w:shd w:val="clear" w:color="auto" w:fill="FFFFFF"/>
                <w:lang w:val="kk-KZ"/>
              </w:rPr>
            </w:pPr>
            <w:r w:rsidRPr="00543596">
              <w:rPr>
                <w:rFonts w:ascii="Times New Roman" w:eastAsia="Calibri" w:hAnsi="Times New Roman" w:cs="Times New Roman"/>
                <w:noProof/>
                <w:color w:val="404040" w:themeColor="text1" w:themeTint="BF"/>
                <w:sz w:val="28"/>
                <w:szCs w:val="28"/>
                <w:shd w:val="clear" w:color="auto" w:fill="FFFFFF"/>
                <w:lang w:eastAsia="ru-RU"/>
              </w:rPr>
              <w:drawing>
                <wp:inline distT="0" distB="0" distL="0" distR="0" wp14:anchorId="46471809" wp14:editId="3071DE39">
                  <wp:extent cx="3644900" cy="2540000"/>
                  <wp:effectExtent l="0" t="0" r="0" b="0"/>
                  <wp:docPr id="58" name="Рисунок 58" descr="Описание: Гуттация на листе земляники">
                    <a:hlinkClick xmlns:a="http://schemas.openxmlformats.org/drawingml/2006/main" r:id="rId308" tooltip="&quot;Гуттация на листе земляник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Гуттация на листе земляники">
                            <a:hlinkClick r:id="rId308" tooltip="&quot;Гуттация на листе земляники&quot;"/>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654951" cy="2547004"/>
                          </a:xfrm>
                          <a:prstGeom prst="rect">
                            <a:avLst/>
                          </a:prstGeom>
                          <a:noFill/>
                          <a:ln>
                            <a:noFill/>
                          </a:ln>
                        </pic:spPr>
                      </pic:pic>
                    </a:graphicData>
                  </a:graphic>
                </wp:inline>
              </w:drawing>
            </w:r>
          </w:p>
          <w:p w14:paraId="3427E0C7" w14:textId="77777777" w:rsidR="00543596" w:rsidRPr="00543596" w:rsidRDefault="00543596" w:rsidP="00E507FF">
            <w:pPr>
              <w:spacing w:after="0" w:line="240" w:lineRule="auto"/>
              <w:jc w:val="center"/>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Рис.42. </w:t>
            </w:r>
            <w:proofErr w:type="spellStart"/>
            <w:r w:rsidRPr="00543596">
              <w:rPr>
                <w:rFonts w:ascii="Times New Roman" w:eastAsia="Calibri" w:hAnsi="Times New Roman" w:cs="Times New Roman"/>
                <w:bCs/>
                <w:color w:val="404040" w:themeColor="text1" w:themeTint="BF"/>
                <w:sz w:val="28"/>
                <w:szCs w:val="28"/>
                <w:shd w:val="clear" w:color="auto" w:fill="FFFFFF"/>
              </w:rPr>
              <w:t>Гидатоды</w:t>
            </w:r>
            <w:proofErr w:type="spellEnd"/>
          </w:p>
          <w:p w14:paraId="78E6F8F2" w14:textId="77777777" w:rsidR="00543596" w:rsidRPr="00543596" w:rsidRDefault="00543596" w:rsidP="00E507FF">
            <w:pPr>
              <w:spacing w:after="0" w:line="240" w:lineRule="auto"/>
              <w:jc w:val="center"/>
              <w:rPr>
                <w:rFonts w:ascii="Times New Roman" w:eastAsia="Calibri" w:hAnsi="Times New Roman" w:cs="Times New Roman"/>
                <w:bCs/>
                <w:color w:val="404040" w:themeColor="text1" w:themeTint="BF"/>
                <w:sz w:val="28"/>
                <w:szCs w:val="28"/>
                <w:u w:val="single"/>
                <w:shd w:val="clear" w:color="auto" w:fill="FFFFFF"/>
                <w:lang w:val="kk-KZ"/>
              </w:rPr>
            </w:pPr>
            <w:r w:rsidRPr="00543596">
              <w:rPr>
                <w:rFonts w:ascii="Times New Roman" w:eastAsia="Calibri" w:hAnsi="Times New Roman" w:cs="Times New Roman"/>
                <w:b/>
                <w:bCs/>
                <w:color w:val="262626" w:themeColor="text1" w:themeTint="D9"/>
                <w:sz w:val="28"/>
                <w:szCs w:val="28"/>
                <w:shd w:val="clear" w:color="auto" w:fill="FFFFFF"/>
              </w:rPr>
              <w:t>Ответ</w:t>
            </w:r>
            <w:r w:rsidRPr="00543596">
              <w:rPr>
                <w:rFonts w:ascii="Times New Roman" w:eastAsia="Calibri" w:hAnsi="Times New Roman" w:cs="Times New Roman"/>
                <w:b/>
                <w:bCs/>
                <w:color w:val="404040" w:themeColor="text1" w:themeTint="BF"/>
                <w:sz w:val="28"/>
                <w:szCs w:val="28"/>
                <w:shd w:val="clear" w:color="auto" w:fill="FFFFFF"/>
              </w:rPr>
              <w:t xml:space="preserve">: </w:t>
            </w:r>
            <w:r w:rsidRPr="00543596">
              <w:rPr>
                <w:rFonts w:ascii="Times New Roman" w:eastAsia="Calibri" w:hAnsi="Times New Roman" w:cs="Times New Roman"/>
                <w:bCs/>
                <w:color w:val="404040" w:themeColor="text1" w:themeTint="BF"/>
                <w:sz w:val="28"/>
                <w:szCs w:val="28"/>
                <w:shd w:val="clear" w:color="auto" w:fill="FFFFFF"/>
              </w:rPr>
              <w:t xml:space="preserve">Это </w:t>
            </w:r>
            <w:proofErr w:type="spellStart"/>
            <w:r w:rsidRPr="00543596">
              <w:rPr>
                <w:rFonts w:ascii="Times New Roman" w:eastAsia="Calibri" w:hAnsi="Times New Roman" w:cs="Times New Roman"/>
                <w:bCs/>
                <w:color w:val="404040" w:themeColor="text1" w:themeTint="BF"/>
                <w:sz w:val="28"/>
                <w:szCs w:val="28"/>
                <w:shd w:val="clear" w:color="auto" w:fill="FFFFFF"/>
              </w:rPr>
              <w:t>гидатоды</w:t>
            </w:r>
            <w:proofErr w:type="spellEnd"/>
            <w:r w:rsidRPr="00543596">
              <w:rPr>
                <w:rFonts w:ascii="Times New Roman" w:eastAsia="Calibri" w:hAnsi="Times New Roman" w:cs="Times New Roman"/>
                <w:bCs/>
                <w:color w:val="404040" w:themeColor="text1" w:themeTint="BF"/>
                <w:sz w:val="28"/>
                <w:szCs w:val="28"/>
                <w:shd w:val="clear" w:color="auto" w:fill="FFFFFF"/>
              </w:rPr>
              <w:t xml:space="preserve"> и относятся к наружным выделительным ткан</w:t>
            </w:r>
            <w:r w:rsidRPr="00543596">
              <w:rPr>
                <w:rFonts w:ascii="Times New Roman" w:eastAsia="Calibri" w:hAnsi="Times New Roman" w:cs="Times New Roman"/>
                <w:bCs/>
                <w:color w:val="404040" w:themeColor="text1" w:themeTint="BF"/>
                <w:sz w:val="28"/>
                <w:szCs w:val="28"/>
                <w:shd w:val="clear" w:color="auto" w:fill="FFFFFF"/>
                <w:lang w:val="kk-KZ"/>
              </w:rPr>
              <w:t>ям.</w:t>
            </w:r>
          </w:p>
          <w:p w14:paraId="4FE96721" w14:textId="77777777" w:rsidR="00543596" w:rsidRPr="00543596" w:rsidRDefault="00543596" w:rsidP="00E507FF">
            <w:pPr>
              <w:spacing w:after="0" w:line="240" w:lineRule="auto"/>
              <w:ind w:right="68"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lastRenderedPageBreak/>
              <w:t>Растительные ткани</w:t>
            </w:r>
            <w:r w:rsidRPr="00543596">
              <w:rPr>
                <w:rFonts w:ascii="Times New Roman" w:eastAsia="Calibri" w:hAnsi="Times New Roman" w:cs="Times New Roman"/>
                <w:b/>
                <w:i/>
                <w:sz w:val="28"/>
                <w:szCs w:val="28"/>
              </w:rPr>
              <w:t>: проводящие</w:t>
            </w:r>
          </w:p>
          <w:p w14:paraId="482649B6" w14:textId="77777777" w:rsidR="00543596" w:rsidRPr="00543596" w:rsidRDefault="00543596" w:rsidP="00E507FF">
            <w:pPr>
              <w:spacing w:after="0" w:line="240" w:lineRule="auto"/>
              <w:ind w:right="68" w:firstLine="709"/>
              <w:jc w:val="both"/>
              <w:rPr>
                <w:rFonts w:ascii="Times New Roman" w:eastAsia="Calibri" w:hAnsi="Times New Roman" w:cs="Times New Roman"/>
                <w:noProof/>
                <w:sz w:val="28"/>
                <w:szCs w:val="28"/>
                <w:lang w:eastAsia="ru-RU"/>
              </w:rPr>
            </w:pPr>
            <w:r w:rsidRPr="00543596">
              <w:rPr>
                <w:rFonts w:ascii="Times New Roman" w:eastAsia="Times New Roman" w:hAnsi="Times New Roman" w:cs="Times New Roman"/>
                <w:bCs/>
                <w:sz w:val="28"/>
                <w:szCs w:val="28"/>
                <w:shd w:val="clear" w:color="auto" w:fill="FFFFFF"/>
                <w:lang w:eastAsia="ru-RU"/>
              </w:rPr>
              <w:t>Проводящая ткань</w:t>
            </w:r>
            <w:r w:rsidRPr="00543596">
              <w:rPr>
                <w:rFonts w:ascii="Times New Roman" w:eastAsia="Times New Roman" w:hAnsi="Times New Roman" w:cs="Times New Roman"/>
                <w:b/>
                <w:bCs/>
                <w:sz w:val="28"/>
                <w:szCs w:val="28"/>
                <w:shd w:val="clear" w:color="auto" w:fill="FFFFFF"/>
                <w:lang w:eastAsia="ru-RU"/>
              </w:rPr>
              <w:t xml:space="preserve"> (</w:t>
            </w:r>
            <w:r w:rsidRPr="00543596">
              <w:rPr>
                <w:rFonts w:ascii="Times New Roman" w:eastAsia="Times New Roman" w:hAnsi="Times New Roman" w:cs="Times New Roman"/>
                <w:bCs/>
                <w:sz w:val="28"/>
                <w:szCs w:val="28"/>
                <w:shd w:val="clear" w:color="auto" w:fill="FFFFFF"/>
                <w:lang w:val="kk-KZ" w:eastAsia="ru-RU"/>
              </w:rPr>
              <w:t xml:space="preserve">лат. </w:t>
            </w:r>
            <w:proofErr w:type="spellStart"/>
            <w:r w:rsidRPr="00543596">
              <w:rPr>
                <w:rFonts w:ascii="Times New Roman" w:eastAsia="Times New Roman" w:hAnsi="Times New Roman" w:cs="Times New Roman"/>
                <w:bCs/>
                <w:sz w:val="28"/>
                <w:szCs w:val="28"/>
                <w:shd w:val="clear" w:color="auto" w:fill="FFFFFF"/>
                <w:lang w:val="en-US" w:eastAsia="ru-RU"/>
              </w:rPr>
              <w:t>Prolixus</w:t>
            </w:r>
            <w:proofErr w:type="spellEnd"/>
            <w:r w:rsidRPr="00543596">
              <w:rPr>
                <w:rFonts w:ascii="Times New Roman" w:eastAsia="Times New Roman" w:hAnsi="Times New Roman" w:cs="Times New Roman"/>
                <w:bCs/>
                <w:sz w:val="28"/>
                <w:szCs w:val="28"/>
                <w:shd w:val="clear" w:color="auto" w:fill="FFFFFF"/>
                <w:lang w:eastAsia="ru-RU"/>
              </w:rPr>
              <w:t xml:space="preserve"> </w:t>
            </w:r>
            <w:proofErr w:type="spellStart"/>
            <w:r w:rsidRPr="00543596">
              <w:rPr>
                <w:rFonts w:ascii="Times New Roman" w:eastAsia="Times New Roman" w:hAnsi="Times New Roman" w:cs="Times New Roman"/>
                <w:bCs/>
                <w:sz w:val="28"/>
                <w:szCs w:val="28"/>
                <w:shd w:val="clear" w:color="auto" w:fill="FFFFFF"/>
                <w:lang w:val="en-US" w:eastAsia="ru-RU"/>
              </w:rPr>
              <w:t>terxtus</w:t>
            </w:r>
            <w:proofErr w:type="spellEnd"/>
            <w:r w:rsidRPr="00543596">
              <w:rPr>
                <w:rFonts w:ascii="Times New Roman" w:eastAsia="Times New Roman" w:hAnsi="Times New Roman" w:cs="Times New Roman"/>
                <w:bCs/>
                <w:sz w:val="28"/>
                <w:szCs w:val="28"/>
                <w:shd w:val="clear" w:color="auto" w:fill="FFFFFF"/>
                <w:lang w:eastAsia="ru-RU"/>
              </w:rPr>
              <w:t>)</w:t>
            </w:r>
            <w:r w:rsidRPr="00543596">
              <w:rPr>
                <w:rFonts w:ascii="Times New Roman" w:eastAsia="Times New Roman" w:hAnsi="Times New Roman" w:cs="Times New Roman"/>
                <w:bCs/>
                <w:color w:val="FF0000"/>
                <w:sz w:val="28"/>
                <w:szCs w:val="28"/>
                <w:shd w:val="clear" w:color="auto" w:fill="FFFFFF"/>
                <w:lang w:eastAsia="ru-RU"/>
              </w:rPr>
              <w:t xml:space="preserve"> </w:t>
            </w:r>
            <w:r w:rsidRPr="00543596">
              <w:rPr>
                <w:rFonts w:ascii="Times New Roman" w:eastAsia="Times New Roman" w:hAnsi="Times New Roman" w:cs="Times New Roman"/>
                <w:sz w:val="28"/>
                <w:szCs w:val="28"/>
                <w:shd w:val="clear" w:color="auto" w:fill="FFFFFF"/>
                <w:lang w:eastAsia="ru-RU"/>
              </w:rPr>
              <w:t xml:space="preserve">состоит из двух частей. Одна часть – </w:t>
            </w:r>
            <w:r w:rsidRPr="00543596">
              <w:rPr>
                <w:rFonts w:ascii="Times New Roman" w:eastAsia="Times New Roman" w:hAnsi="Times New Roman" w:cs="Times New Roman"/>
                <w:b/>
                <w:i/>
                <w:iCs/>
                <w:sz w:val="28"/>
                <w:szCs w:val="28"/>
                <w:shd w:val="clear" w:color="auto" w:fill="FFFFFF"/>
                <w:lang w:eastAsia="ru-RU"/>
              </w:rPr>
              <w:t>ксилем</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или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b/>
                <w:i/>
                <w:iCs/>
                <w:sz w:val="28"/>
                <w:szCs w:val="28"/>
                <w:shd w:val="clear" w:color="auto" w:fill="FFFFFF"/>
                <w:lang w:eastAsia="ru-RU"/>
              </w:rPr>
              <w:t>древесина</w:t>
            </w:r>
            <w:r w:rsidRPr="00543596">
              <w:rPr>
                <w:rFonts w:ascii="Times New Roman" w:eastAsia="Times New Roman" w:hAnsi="Times New Roman" w:cs="Times New Roman"/>
                <w:sz w:val="28"/>
                <w:szCs w:val="28"/>
                <w:shd w:val="clear" w:color="auto" w:fill="FFFFFF"/>
                <w:lang w:eastAsia="ru-RU"/>
              </w:rPr>
              <w:t xml:space="preserve">, которая обеспечивает восходящий ток и доставляет воду и минеральные соли от корней в наземную часть растения. Другая часть – </w:t>
            </w:r>
            <w:r w:rsidRPr="00543596">
              <w:rPr>
                <w:rFonts w:ascii="Times New Roman" w:eastAsia="Times New Roman" w:hAnsi="Times New Roman" w:cs="Times New Roman"/>
                <w:b/>
                <w:i/>
                <w:iCs/>
                <w:sz w:val="28"/>
                <w:szCs w:val="28"/>
                <w:shd w:val="clear" w:color="auto" w:fill="FFFFFF"/>
                <w:lang w:eastAsia="ru-RU"/>
              </w:rPr>
              <w:t>флоэма</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или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b/>
                <w:i/>
                <w:iCs/>
                <w:sz w:val="28"/>
                <w:szCs w:val="28"/>
                <w:shd w:val="clear" w:color="auto" w:fill="FFFFFF"/>
                <w:lang w:eastAsia="ru-RU"/>
              </w:rPr>
              <w:t>луб</w:t>
            </w:r>
            <w:r w:rsidRPr="00543596">
              <w:rPr>
                <w:rFonts w:ascii="Times New Roman" w:eastAsia="Times New Roman" w:hAnsi="Times New Roman" w:cs="Times New Roman"/>
                <w:sz w:val="28"/>
                <w:szCs w:val="28"/>
                <w:shd w:val="clear" w:color="auto" w:fill="FFFFFF"/>
                <w:lang w:eastAsia="ru-RU"/>
              </w:rPr>
              <w:t xml:space="preserve">, обеспечивающая нисходящий ток и проводит образовавшиеся в листьях органические вещества к местам их использования или отложения в запас – в подземные органы, созревающие плоды и семена. В состав луба входят </w:t>
            </w:r>
            <w:r w:rsidRPr="00543596">
              <w:rPr>
                <w:rFonts w:ascii="Times New Roman" w:eastAsia="Times New Roman" w:hAnsi="Times New Roman" w:cs="Times New Roman"/>
                <w:b/>
                <w:i/>
                <w:iCs/>
                <w:sz w:val="28"/>
                <w:szCs w:val="28"/>
                <w:shd w:val="clear" w:color="auto" w:fill="FFFFFF"/>
                <w:lang w:eastAsia="ru-RU"/>
              </w:rPr>
              <w:t>ситовидные трубки</w:t>
            </w:r>
            <w:r w:rsidRPr="00543596">
              <w:rPr>
                <w:rFonts w:ascii="Times New Roman" w:eastAsia="Times New Roman" w:hAnsi="Times New Roman" w:cs="Times New Roman"/>
                <w:i/>
                <w:iCs/>
                <w:sz w:val="28"/>
                <w:szCs w:val="28"/>
                <w:shd w:val="clear" w:color="auto" w:fill="FFFFFF"/>
                <w:lang w:eastAsia="ru-RU"/>
              </w:rPr>
              <w:t xml:space="preserve"> и </w:t>
            </w:r>
            <w:r w:rsidRPr="00543596">
              <w:rPr>
                <w:rFonts w:ascii="Times New Roman" w:eastAsia="Times New Roman" w:hAnsi="Times New Roman" w:cs="Times New Roman"/>
                <w:b/>
                <w:i/>
                <w:iCs/>
                <w:sz w:val="28"/>
                <w:szCs w:val="28"/>
                <w:shd w:val="clear" w:color="auto" w:fill="FFFFFF"/>
                <w:lang w:eastAsia="ru-RU"/>
              </w:rPr>
              <w:t>клетки-спутницы</w:t>
            </w:r>
            <w:r w:rsidRPr="00543596">
              <w:rPr>
                <w:rFonts w:ascii="Times New Roman" w:eastAsia="Times New Roman" w:hAnsi="Times New Roman" w:cs="Times New Roman"/>
                <w:sz w:val="28"/>
                <w:szCs w:val="28"/>
                <w:shd w:val="clear" w:color="auto" w:fill="FFFFFF"/>
                <w:lang w:eastAsia="ru-RU"/>
              </w:rPr>
              <w:t>. В ситовидных трубках на поперечных перегородках члеников имеются большое количество мелких отверстий, через которые доставляются органические вещества, образованные в листьях, к стеблям, корням, плодам, семенам, точкам роста. У деревьев и кустарников клетки ситовидных трубок через 3-4 года закупориваются, отмирают и замещаются новыми живыми клетками.</w:t>
            </w:r>
            <w:r w:rsidRPr="00543596">
              <w:rPr>
                <w:rFonts w:ascii="Times New Roman" w:eastAsia="Calibri" w:hAnsi="Times New Roman" w:cs="Times New Roman"/>
                <w:noProof/>
                <w:sz w:val="28"/>
                <w:szCs w:val="28"/>
                <w:lang w:eastAsia="ru-RU"/>
              </w:rPr>
              <w:t xml:space="preserve"> </w:t>
            </w:r>
          </w:p>
          <w:p w14:paraId="7FE69418" w14:textId="77777777" w:rsidR="00543596" w:rsidRPr="00543596" w:rsidRDefault="00543596" w:rsidP="00E507FF">
            <w:pPr>
              <w:spacing w:after="0" w:line="240" w:lineRule="auto"/>
              <w:ind w:right="68" w:firstLine="709"/>
              <w:jc w:val="both"/>
              <w:rPr>
                <w:rFonts w:ascii="Times New Roman" w:eastAsia="Calibri" w:hAnsi="Times New Roman" w:cs="Times New Roman"/>
                <w:noProof/>
                <w:sz w:val="28"/>
                <w:szCs w:val="28"/>
                <w:lang w:eastAsia="ru-RU"/>
              </w:rPr>
            </w:pPr>
          </w:p>
          <w:p w14:paraId="4BCC59C6" w14:textId="77777777" w:rsidR="00543596" w:rsidRPr="00543596" w:rsidRDefault="00543596" w:rsidP="00E507FF">
            <w:pPr>
              <w:spacing w:after="0" w:line="240" w:lineRule="auto"/>
              <w:ind w:right="68" w:firstLine="709"/>
              <w:jc w:val="both"/>
              <w:rPr>
                <w:rFonts w:ascii="Times New Roman" w:eastAsia="Calibri" w:hAnsi="Times New Roman" w:cs="Times New Roman"/>
                <w:sz w:val="28"/>
                <w:szCs w:val="28"/>
              </w:rPr>
            </w:pPr>
            <w:r w:rsidRPr="00543596">
              <w:rPr>
                <w:rFonts w:ascii="Times New Roman" w:eastAsia="Times New Roman" w:hAnsi="Times New Roman" w:cs="Times New Roman"/>
                <w:b/>
                <w:i/>
                <w:sz w:val="28"/>
                <w:szCs w:val="28"/>
                <w:shd w:val="clear" w:color="auto" w:fill="FFFFFF"/>
                <w:lang w:eastAsia="ru-RU"/>
              </w:rPr>
              <w:t>Упражнение2.</w:t>
            </w:r>
            <w:r w:rsidRPr="00543596">
              <w:rPr>
                <w:rFonts w:ascii="Times New Roman" w:eastAsia="Times New Roman" w:hAnsi="Times New Roman" w:cs="Times New Roman"/>
                <w:sz w:val="28"/>
                <w:szCs w:val="28"/>
                <w:shd w:val="clear" w:color="auto" w:fill="FFFFFF"/>
                <w:lang w:eastAsia="ru-RU"/>
              </w:rPr>
              <w:t xml:space="preserve"> </w:t>
            </w:r>
            <w:r w:rsidRPr="00543596">
              <w:rPr>
                <w:rFonts w:ascii="Times New Roman" w:eastAsia="Calibri" w:hAnsi="Times New Roman" w:cs="Times New Roman"/>
                <w:sz w:val="28"/>
                <w:szCs w:val="28"/>
                <w:lang w:val="kk-KZ"/>
              </w:rPr>
              <w:t>Это какие ткани и что показано на картинке</w:t>
            </w:r>
            <w:r w:rsidRPr="00543596">
              <w:rPr>
                <w:rFonts w:ascii="Times New Roman" w:eastAsia="Calibri" w:hAnsi="Times New Roman" w:cs="Times New Roman"/>
                <w:sz w:val="28"/>
                <w:szCs w:val="28"/>
              </w:rPr>
              <w:t>?</w:t>
            </w:r>
          </w:p>
          <w:p w14:paraId="799CE0E9"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Картинка-19</w:t>
            </w:r>
          </w:p>
          <w:p w14:paraId="126D3EA3" w14:textId="77777777" w:rsidR="00543596" w:rsidRPr="00543596" w:rsidRDefault="00543596" w:rsidP="00E507FF">
            <w:pPr>
              <w:spacing w:after="0" w:line="240" w:lineRule="auto"/>
              <w:ind w:right="68"/>
              <w:jc w:val="right"/>
              <w:rPr>
                <w:rFonts w:ascii="Times New Roman" w:eastAsia="Calibri" w:hAnsi="Times New Roman" w:cs="Times New Roman"/>
                <w:sz w:val="28"/>
                <w:szCs w:val="28"/>
                <w:lang w:val="kk-KZ"/>
              </w:rPr>
            </w:pPr>
          </w:p>
          <w:p w14:paraId="0408AD97" w14:textId="77777777" w:rsidR="00543596" w:rsidRPr="00543596" w:rsidRDefault="00543596" w:rsidP="00E507FF">
            <w:pPr>
              <w:spacing w:after="0" w:line="240" w:lineRule="auto"/>
              <w:ind w:right="68"/>
              <w:jc w:val="right"/>
              <w:rPr>
                <w:rFonts w:ascii="Times New Roman" w:eastAsia="Calibri" w:hAnsi="Times New Roman" w:cs="Times New Roman"/>
                <w:sz w:val="28"/>
                <w:szCs w:val="28"/>
              </w:rPr>
            </w:pPr>
          </w:p>
          <w:p w14:paraId="5BF81A13" w14:textId="77777777" w:rsidR="00543596" w:rsidRPr="00543596" w:rsidRDefault="00543596" w:rsidP="00E507FF">
            <w:pPr>
              <w:jc w:val="center"/>
              <w:rPr>
                <w:rFonts w:ascii="Times New Roman" w:eastAsia="Times New Roman" w:hAnsi="Times New Roman" w:cs="Times New Roman"/>
                <w:b/>
                <w:sz w:val="28"/>
                <w:szCs w:val="28"/>
                <w:shd w:val="clear" w:color="auto" w:fill="FFFFFF"/>
                <w:lang w:val="kk-KZ" w:eastAsia="ru-RU"/>
              </w:rPr>
            </w:pPr>
            <w:r w:rsidRPr="00543596">
              <w:rPr>
                <w:rFonts w:ascii="Times New Roman" w:eastAsia="Calibri" w:hAnsi="Times New Roman" w:cs="Times New Roman"/>
                <w:b/>
                <w:noProof/>
                <w:sz w:val="28"/>
                <w:szCs w:val="28"/>
                <w:lang w:eastAsia="ru-RU"/>
              </w:rPr>
              <w:drawing>
                <wp:inline distT="0" distB="0" distL="0" distR="0" wp14:anchorId="1B66F917" wp14:editId="586EACAA">
                  <wp:extent cx="4710988" cy="3043123"/>
                  <wp:effectExtent l="0" t="0" r="0" b="5080"/>
                  <wp:docPr id="59" name="Рисунок 1"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05.jpg"/>
                          <pic:cNvPicPr>
                            <a:picLocks noChangeAspect="1"/>
                          </pic:cNvPicPr>
                        </pic:nvPicPr>
                        <pic:blipFill>
                          <a:blip r:embed="rId310"/>
                          <a:stretch>
                            <a:fillRect/>
                          </a:stretch>
                        </pic:blipFill>
                        <pic:spPr>
                          <a:xfrm>
                            <a:off x="0" y="0"/>
                            <a:ext cx="4732406" cy="3056958"/>
                          </a:xfrm>
                          <a:prstGeom prst="rect">
                            <a:avLst/>
                          </a:prstGeom>
                        </pic:spPr>
                      </pic:pic>
                    </a:graphicData>
                  </a:graphic>
                </wp:inline>
              </w:drawing>
            </w:r>
          </w:p>
          <w:p w14:paraId="580D28C9" w14:textId="77777777" w:rsidR="00543596" w:rsidRPr="00543596" w:rsidRDefault="00543596" w:rsidP="00E507FF">
            <w:p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b/>
                <w:sz w:val="28"/>
                <w:szCs w:val="28"/>
              </w:rPr>
              <w:t>Ответ:</w:t>
            </w:r>
            <w:r w:rsidRPr="00543596">
              <w:rPr>
                <w:rFonts w:ascii="Times New Roman" w:eastAsia="Calibri" w:hAnsi="Times New Roman" w:cs="Times New Roman"/>
                <w:sz w:val="28"/>
                <w:szCs w:val="28"/>
                <w:lang w:val="kk-KZ"/>
              </w:rPr>
              <w:t xml:space="preserve"> Это</w:t>
            </w:r>
            <w:r w:rsidRPr="00543596">
              <w:rPr>
                <w:rFonts w:ascii="Times New Roman" w:eastAsia="Calibri" w:hAnsi="Times New Roman" w:cs="Times New Roman"/>
                <w:i/>
                <w:sz w:val="28"/>
                <w:szCs w:val="28"/>
                <w:u w:val="single"/>
                <w:lang w:val="kk-KZ"/>
              </w:rPr>
              <w:t xml:space="preserve"> проводящая</w:t>
            </w:r>
            <w:r w:rsidRPr="00543596">
              <w:rPr>
                <w:rFonts w:ascii="Times New Roman" w:eastAsia="Calibri" w:hAnsi="Times New Roman" w:cs="Times New Roman"/>
                <w:sz w:val="28"/>
                <w:szCs w:val="28"/>
                <w:lang w:val="kk-KZ"/>
              </w:rPr>
              <w:t xml:space="preserve"> ткань у растений</w:t>
            </w:r>
          </w:p>
          <w:p w14:paraId="0BE297B7" w14:textId="77777777" w:rsidR="00543596" w:rsidRPr="00543596" w:rsidRDefault="00543596" w:rsidP="00E507FF">
            <w:pPr>
              <w:spacing w:after="0" w:line="240" w:lineRule="auto"/>
              <w:ind w:firstLine="567"/>
              <w:rPr>
                <w:rFonts w:ascii="Times New Roman" w:eastAsia="Calibri" w:hAnsi="Times New Roman" w:cs="Times New Roman"/>
                <w:b/>
                <w:sz w:val="28"/>
                <w:szCs w:val="28"/>
              </w:rPr>
            </w:pPr>
          </w:p>
          <w:p w14:paraId="0EE30227" w14:textId="77777777" w:rsidR="00543596" w:rsidRPr="00543596" w:rsidRDefault="00543596" w:rsidP="00E507FF">
            <w:pPr>
              <w:spacing w:after="0" w:line="240" w:lineRule="auto"/>
              <w:ind w:firstLine="567"/>
              <w:jc w:val="both"/>
              <w:rPr>
                <w:rFonts w:ascii="Times New Roman" w:eastAsia="Times New Roman" w:hAnsi="Times New Roman" w:cs="Times New Roman"/>
                <w:iCs/>
                <w:color w:val="000000"/>
                <w:sz w:val="28"/>
                <w:szCs w:val="28"/>
                <w:lang w:eastAsia="ru-RU"/>
              </w:rPr>
            </w:pPr>
            <w:r w:rsidRPr="00543596">
              <w:rPr>
                <w:rFonts w:ascii="Times New Roman" w:eastAsia="Calibri" w:hAnsi="Times New Roman" w:cs="Times New Roman"/>
                <w:b/>
                <w:i/>
                <w:sz w:val="28"/>
                <w:szCs w:val="28"/>
              </w:rPr>
              <w:t xml:space="preserve">Проводящие пучки. </w:t>
            </w:r>
            <w:r w:rsidRPr="00543596">
              <w:rPr>
                <w:rFonts w:ascii="Times New Roman" w:eastAsia="Times New Roman" w:hAnsi="Times New Roman" w:cs="Times New Roman"/>
                <w:iCs/>
                <w:color w:val="000000"/>
                <w:sz w:val="28"/>
                <w:szCs w:val="28"/>
                <w:lang w:eastAsia="ru-RU"/>
              </w:rPr>
              <w:t xml:space="preserve">Ксилема и флоэма обычно расположены рядом, образуя слои, или так называемые </w:t>
            </w:r>
            <w:r w:rsidRPr="00543596">
              <w:rPr>
                <w:rFonts w:ascii="Times New Roman" w:eastAsia="Times New Roman" w:hAnsi="Times New Roman" w:cs="Times New Roman"/>
                <w:b/>
                <w:i/>
                <w:iCs/>
                <w:sz w:val="28"/>
                <w:szCs w:val="28"/>
                <w:lang w:eastAsia="ru-RU"/>
              </w:rPr>
              <w:t xml:space="preserve">проводящие пучки </w:t>
            </w:r>
            <w:r w:rsidRPr="00543596">
              <w:rPr>
                <w:rFonts w:ascii="Times New Roman" w:eastAsia="Times New Roman" w:hAnsi="Times New Roman" w:cs="Times New Roman"/>
                <w:i/>
                <w:iCs/>
                <w:sz w:val="28"/>
                <w:szCs w:val="28"/>
                <w:lang w:eastAsia="ru-RU"/>
              </w:rPr>
              <w:t>(лат.</w:t>
            </w:r>
            <w:proofErr w:type="spellStart"/>
            <w:r w:rsidRPr="00543596">
              <w:rPr>
                <w:rFonts w:ascii="Times New Roman" w:eastAsia="Times New Roman" w:hAnsi="Times New Roman" w:cs="Times New Roman"/>
                <w:i/>
                <w:iCs/>
                <w:sz w:val="28"/>
                <w:szCs w:val="28"/>
                <w:lang w:val="en-US" w:eastAsia="ru-RU"/>
              </w:rPr>
              <w:t>flor</w:t>
            </w:r>
            <w:proofErr w:type="spellEnd"/>
            <w:r w:rsidRPr="00543596">
              <w:rPr>
                <w:rFonts w:ascii="Times New Roman" w:eastAsia="Times New Roman" w:hAnsi="Times New Roman" w:cs="Times New Roman"/>
                <w:i/>
                <w:iCs/>
                <w:sz w:val="28"/>
                <w:szCs w:val="28"/>
                <w:lang w:eastAsia="ru-RU"/>
              </w:rPr>
              <w:t xml:space="preserve"> )</w:t>
            </w:r>
            <w:r w:rsidRPr="00543596">
              <w:rPr>
                <w:rFonts w:ascii="Times New Roman" w:eastAsia="Times New Roman" w:hAnsi="Times New Roman" w:cs="Times New Roman"/>
                <w:iCs/>
                <w:sz w:val="28"/>
                <w:szCs w:val="28"/>
                <w:lang w:eastAsia="ru-RU"/>
              </w:rPr>
              <w:t>,</w:t>
            </w:r>
            <w:r w:rsidRPr="00543596">
              <w:rPr>
                <w:rFonts w:ascii="Times New Roman" w:eastAsia="Times New Roman" w:hAnsi="Times New Roman" w:cs="Times New Roman"/>
                <w:iCs/>
                <w:color w:val="404040" w:themeColor="text1" w:themeTint="BF"/>
                <w:sz w:val="28"/>
                <w:szCs w:val="28"/>
                <w:lang w:eastAsia="ru-RU"/>
              </w:rPr>
              <w:t xml:space="preserve"> </w:t>
            </w:r>
            <w:r w:rsidRPr="00543596">
              <w:rPr>
                <w:rFonts w:ascii="Times New Roman" w:eastAsia="Times New Roman" w:hAnsi="Times New Roman" w:cs="Times New Roman"/>
                <w:iCs/>
                <w:color w:val="000000"/>
                <w:sz w:val="28"/>
                <w:szCs w:val="28"/>
                <w:lang w:eastAsia="ru-RU"/>
              </w:rPr>
              <w:t xml:space="preserve">представленные в растениях несколькими типами. В зависимости от расположения ксилемы и флоэмы относительно друг друга, различают следующие типы: </w:t>
            </w:r>
          </w:p>
          <w:p w14:paraId="35D64E43"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iCs/>
                <w:color w:val="000000"/>
                <w:sz w:val="28"/>
                <w:szCs w:val="28"/>
                <w:lang w:eastAsia="ru-RU"/>
              </w:rPr>
            </w:pPr>
            <w:r w:rsidRPr="00543596">
              <w:rPr>
                <w:rFonts w:ascii="Times New Roman" w:eastAsia="Times New Roman" w:hAnsi="Times New Roman" w:cs="Times New Roman"/>
                <w:iCs/>
                <w:color w:val="000000"/>
                <w:sz w:val="28"/>
                <w:szCs w:val="28"/>
                <w:lang w:eastAsia="ru-RU"/>
              </w:rPr>
              <w:t xml:space="preserve">1.  </w:t>
            </w:r>
            <w:r w:rsidRPr="00543596">
              <w:rPr>
                <w:rFonts w:ascii="Times New Roman" w:eastAsia="Times New Roman" w:hAnsi="Times New Roman" w:cs="Times New Roman"/>
                <w:b/>
                <w:i/>
                <w:iCs/>
                <w:sz w:val="28"/>
                <w:szCs w:val="28"/>
                <w:lang w:eastAsia="ru-RU"/>
              </w:rPr>
              <w:t>Коллатеральные</w:t>
            </w:r>
            <w:r w:rsidRPr="00543596">
              <w:rPr>
                <w:rFonts w:ascii="Times New Roman" w:eastAsia="Times New Roman" w:hAnsi="Times New Roman" w:cs="Times New Roman"/>
                <w:i/>
                <w:iCs/>
                <w:color w:val="002060"/>
                <w:sz w:val="28"/>
                <w:szCs w:val="28"/>
                <w:lang w:eastAsia="ru-RU"/>
              </w:rPr>
              <w:t xml:space="preserve"> </w:t>
            </w:r>
            <w:r w:rsidRPr="00543596">
              <w:rPr>
                <w:rFonts w:ascii="Times New Roman" w:eastAsia="Times New Roman" w:hAnsi="Times New Roman" w:cs="Times New Roman"/>
                <w:b/>
                <w:iCs/>
                <w:color w:val="000000"/>
                <w:sz w:val="28"/>
                <w:szCs w:val="28"/>
                <w:lang w:eastAsia="ru-RU"/>
              </w:rPr>
              <w:t>(</w:t>
            </w:r>
            <w:proofErr w:type="spellStart"/>
            <w:r w:rsidRPr="00543596">
              <w:rPr>
                <w:rFonts w:ascii="Times New Roman" w:eastAsia="Times New Roman" w:hAnsi="Times New Roman" w:cs="Times New Roman"/>
                <w:iCs/>
                <w:color w:val="000000"/>
                <w:sz w:val="28"/>
                <w:szCs w:val="28"/>
                <w:lang w:eastAsia="ru-RU"/>
              </w:rPr>
              <w:t>бокобочные</w:t>
            </w:r>
            <w:proofErr w:type="spellEnd"/>
            <w:r w:rsidRPr="00543596">
              <w:rPr>
                <w:rFonts w:ascii="Times New Roman" w:eastAsia="Times New Roman" w:hAnsi="Times New Roman" w:cs="Times New Roman"/>
                <w:iCs/>
                <w:color w:val="000000"/>
                <w:sz w:val="28"/>
                <w:szCs w:val="28"/>
                <w:lang w:eastAsia="ru-RU"/>
              </w:rPr>
              <w:t>), когда ксилема и флоэма располагаются бок о бок, т.е. на одном радиусе.</w:t>
            </w:r>
          </w:p>
          <w:p w14:paraId="79852DBD"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iCs/>
                <w:color w:val="000000"/>
                <w:sz w:val="28"/>
                <w:szCs w:val="28"/>
                <w:lang w:eastAsia="ru-RU"/>
              </w:rPr>
            </w:pPr>
            <w:r w:rsidRPr="00543596">
              <w:rPr>
                <w:rFonts w:ascii="Times New Roman" w:eastAsia="Times New Roman" w:hAnsi="Times New Roman" w:cs="Times New Roman"/>
                <w:iCs/>
                <w:color w:val="000000"/>
                <w:sz w:val="28"/>
                <w:szCs w:val="28"/>
                <w:lang w:eastAsia="ru-RU"/>
              </w:rPr>
              <w:t xml:space="preserve">2.  </w:t>
            </w:r>
            <w:proofErr w:type="spellStart"/>
            <w:r w:rsidRPr="00543596">
              <w:rPr>
                <w:rFonts w:ascii="Times New Roman" w:eastAsia="Times New Roman" w:hAnsi="Times New Roman" w:cs="Times New Roman"/>
                <w:b/>
                <w:i/>
                <w:iCs/>
                <w:sz w:val="28"/>
                <w:szCs w:val="28"/>
                <w:lang w:eastAsia="ru-RU"/>
              </w:rPr>
              <w:t>Биколлатеральные</w:t>
            </w:r>
            <w:proofErr w:type="spellEnd"/>
            <w:r w:rsidRPr="00543596">
              <w:rPr>
                <w:rFonts w:ascii="Times New Roman" w:eastAsia="Times New Roman" w:hAnsi="Times New Roman" w:cs="Times New Roman"/>
                <w:i/>
                <w:iCs/>
                <w:color w:val="002060"/>
                <w:sz w:val="28"/>
                <w:szCs w:val="28"/>
                <w:lang w:eastAsia="ru-RU"/>
              </w:rPr>
              <w:t xml:space="preserve"> </w:t>
            </w:r>
            <w:r w:rsidRPr="00543596">
              <w:rPr>
                <w:rFonts w:ascii="Times New Roman" w:eastAsia="Times New Roman" w:hAnsi="Times New Roman" w:cs="Times New Roman"/>
                <w:iCs/>
                <w:color w:val="000000"/>
                <w:sz w:val="28"/>
                <w:szCs w:val="28"/>
                <w:lang w:eastAsia="ru-RU"/>
              </w:rPr>
              <w:t xml:space="preserve">(дважды </w:t>
            </w:r>
            <w:proofErr w:type="spellStart"/>
            <w:r w:rsidRPr="00543596">
              <w:rPr>
                <w:rFonts w:ascii="Times New Roman" w:eastAsia="Times New Roman" w:hAnsi="Times New Roman" w:cs="Times New Roman"/>
                <w:iCs/>
                <w:color w:val="000000"/>
                <w:sz w:val="28"/>
                <w:szCs w:val="28"/>
                <w:lang w:eastAsia="ru-RU"/>
              </w:rPr>
              <w:t>бокобочные</w:t>
            </w:r>
            <w:proofErr w:type="spellEnd"/>
            <w:r w:rsidRPr="00543596">
              <w:rPr>
                <w:rFonts w:ascii="Times New Roman" w:eastAsia="Times New Roman" w:hAnsi="Times New Roman" w:cs="Times New Roman"/>
                <w:iCs/>
                <w:color w:val="000000"/>
                <w:sz w:val="28"/>
                <w:szCs w:val="28"/>
                <w:lang w:eastAsia="ru-RU"/>
              </w:rPr>
              <w:t xml:space="preserve"> пучки) - флоэма </w:t>
            </w:r>
            <w:r w:rsidRPr="00543596">
              <w:rPr>
                <w:rFonts w:ascii="Times New Roman" w:eastAsia="Times New Roman" w:hAnsi="Times New Roman" w:cs="Times New Roman"/>
                <w:iCs/>
                <w:color w:val="000000"/>
                <w:sz w:val="28"/>
                <w:szCs w:val="28"/>
                <w:lang w:eastAsia="ru-RU"/>
              </w:rPr>
              <w:lastRenderedPageBreak/>
              <w:t>прилегает к ксилеме с обеих сторон. Наружный участок флоэмы более мощный.</w:t>
            </w:r>
          </w:p>
          <w:p w14:paraId="05389DDB"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iCs/>
                <w:color w:val="000000"/>
                <w:sz w:val="28"/>
                <w:szCs w:val="28"/>
                <w:lang w:eastAsia="ru-RU"/>
              </w:rPr>
            </w:pPr>
            <w:r w:rsidRPr="00543596">
              <w:rPr>
                <w:rFonts w:ascii="Times New Roman" w:eastAsia="Times New Roman" w:hAnsi="Times New Roman" w:cs="Times New Roman"/>
                <w:iCs/>
                <w:color w:val="000000"/>
                <w:sz w:val="28"/>
                <w:szCs w:val="28"/>
                <w:lang w:eastAsia="ru-RU"/>
              </w:rPr>
              <w:t xml:space="preserve">3.  </w:t>
            </w:r>
            <w:r w:rsidRPr="00543596">
              <w:rPr>
                <w:rFonts w:ascii="Times New Roman" w:eastAsia="Times New Roman" w:hAnsi="Times New Roman" w:cs="Times New Roman"/>
                <w:b/>
                <w:i/>
                <w:iCs/>
                <w:sz w:val="28"/>
                <w:szCs w:val="28"/>
                <w:lang w:eastAsia="ru-RU"/>
              </w:rPr>
              <w:t>Концентрические</w:t>
            </w:r>
            <w:r w:rsidRPr="00543596">
              <w:rPr>
                <w:rFonts w:ascii="Times New Roman" w:eastAsia="Times New Roman" w:hAnsi="Times New Roman" w:cs="Times New Roman"/>
                <w:b/>
                <w:iCs/>
                <w:sz w:val="28"/>
                <w:szCs w:val="28"/>
                <w:lang w:eastAsia="ru-RU"/>
              </w:rPr>
              <w:t>:</w:t>
            </w:r>
            <w:r w:rsidRPr="00543596">
              <w:rPr>
                <w:rFonts w:ascii="Times New Roman" w:eastAsia="Times New Roman" w:hAnsi="Times New Roman" w:cs="Times New Roman"/>
                <w:b/>
                <w:iCs/>
                <w:color w:val="002060"/>
                <w:sz w:val="28"/>
                <w:szCs w:val="28"/>
                <w:lang w:eastAsia="ru-RU"/>
              </w:rPr>
              <w:t xml:space="preserve"> </w:t>
            </w:r>
            <w:r w:rsidRPr="00543596">
              <w:rPr>
                <w:rFonts w:ascii="Times New Roman" w:eastAsia="Times New Roman" w:hAnsi="Times New Roman" w:cs="Times New Roman"/>
                <w:iCs/>
                <w:color w:val="000000"/>
                <w:sz w:val="28"/>
                <w:szCs w:val="28"/>
                <w:lang w:eastAsia="ru-RU"/>
              </w:rPr>
              <w:t xml:space="preserve">а) </w:t>
            </w:r>
            <w:proofErr w:type="spellStart"/>
            <w:r w:rsidRPr="00543596">
              <w:rPr>
                <w:rFonts w:ascii="Times New Roman" w:eastAsia="Times New Roman" w:hAnsi="Times New Roman" w:cs="Times New Roman"/>
                <w:b/>
                <w:i/>
                <w:iCs/>
                <w:sz w:val="28"/>
                <w:szCs w:val="28"/>
                <w:lang w:eastAsia="ru-RU"/>
              </w:rPr>
              <w:t>амфивазальные</w:t>
            </w:r>
            <w:proofErr w:type="spellEnd"/>
            <w:r w:rsidRPr="00543596">
              <w:rPr>
                <w:rFonts w:ascii="Times New Roman" w:eastAsia="Times New Roman" w:hAnsi="Times New Roman" w:cs="Times New Roman"/>
                <w:b/>
                <w:i/>
                <w:iCs/>
                <w:color w:val="7030A0"/>
                <w:sz w:val="28"/>
                <w:szCs w:val="28"/>
                <w:lang w:eastAsia="ru-RU"/>
              </w:rPr>
              <w:t xml:space="preserve"> </w:t>
            </w:r>
            <w:r w:rsidRPr="00543596">
              <w:rPr>
                <w:rFonts w:ascii="Times New Roman" w:eastAsia="Times New Roman" w:hAnsi="Times New Roman" w:cs="Times New Roman"/>
                <w:iCs/>
                <w:color w:val="7030A0"/>
                <w:sz w:val="28"/>
                <w:szCs w:val="28"/>
                <w:lang w:eastAsia="ru-RU"/>
              </w:rPr>
              <w:t>-</w:t>
            </w:r>
            <w:r w:rsidRPr="00543596">
              <w:rPr>
                <w:rFonts w:ascii="Times New Roman" w:eastAsia="Times New Roman" w:hAnsi="Times New Roman" w:cs="Times New Roman"/>
                <w:iCs/>
                <w:color w:val="000000"/>
                <w:sz w:val="28"/>
                <w:szCs w:val="28"/>
                <w:lang w:eastAsia="ru-RU"/>
              </w:rPr>
              <w:t xml:space="preserve"> ксилема замкнутым кольцом окружает флоэму. б)</w:t>
            </w:r>
            <w:r w:rsidRPr="00543596">
              <w:rPr>
                <w:rFonts w:ascii="Times New Roman" w:eastAsia="Times New Roman" w:hAnsi="Times New Roman" w:cs="Times New Roman"/>
                <w:b/>
                <w:iCs/>
                <w:color w:val="000000"/>
                <w:sz w:val="28"/>
                <w:szCs w:val="28"/>
                <w:lang w:eastAsia="ru-RU"/>
              </w:rPr>
              <w:t xml:space="preserve"> </w:t>
            </w:r>
            <w:proofErr w:type="spellStart"/>
            <w:r w:rsidRPr="00543596">
              <w:rPr>
                <w:rFonts w:ascii="Times New Roman" w:eastAsia="Times New Roman" w:hAnsi="Times New Roman" w:cs="Times New Roman"/>
                <w:b/>
                <w:i/>
                <w:iCs/>
                <w:sz w:val="28"/>
                <w:szCs w:val="28"/>
                <w:lang w:eastAsia="ru-RU"/>
              </w:rPr>
              <w:t>амфикрибральные</w:t>
            </w:r>
            <w:proofErr w:type="spellEnd"/>
            <w:r w:rsidRPr="00543596">
              <w:rPr>
                <w:rFonts w:ascii="Times New Roman" w:eastAsia="Times New Roman" w:hAnsi="Times New Roman" w:cs="Times New Roman"/>
                <w:i/>
                <w:iCs/>
                <w:color w:val="7030A0"/>
                <w:sz w:val="28"/>
                <w:szCs w:val="28"/>
                <w:lang w:eastAsia="ru-RU"/>
              </w:rPr>
              <w:t xml:space="preserve"> </w:t>
            </w:r>
            <w:r w:rsidRPr="00543596">
              <w:rPr>
                <w:rFonts w:ascii="Times New Roman" w:eastAsia="Times New Roman" w:hAnsi="Times New Roman" w:cs="Times New Roman"/>
                <w:iCs/>
                <w:color w:val="000000"/>
                <w:sz w:val="28"/>
                <w:szCs w:val="28"/>
                <w:lang w:eastAsia="ru-RU"/>
              </w:rPr>
              <w:t>- флоэма окружает ксилему.</w:t>
            </w:r>
          </w:p>
          <w:p w14:paraId="680C8724"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iCs/>
                <w:color w:val="000000"/>
                <w:sz w:val="28"/>
                <w:szCs w:val="28"/>
                <w:lang w:eastAsia="ru-RU"/>
              </w:rPr>
            </w:pPr>
            <w:r w:rsidRPr="00543596">
              <w:rPr>
                <w:rFonts w:ascii="Times New Roman" w:eastAsia="Times New Roman" w:hAnsi="Times New Roman" w:cs="Times New Roman"/>
                <w:iCs/>
                <w:color w:val="000000"/>
                <w:sz w:val="28"/>
                <w:szCs w:val="28"/>
                <w:lang w:eastAsia="ru-RU"/>
              </w:rPr>
              <w:t xml:space="preserve">4.  </w:t>
            </w:r>
            <w:r w:rsidRPr="00543596">
              <w:rPr>
                <w:rFonts w:ascii="Times New Roman" w:eastAsia="Times New Roman" w:hAnsi="Times New Roman" w:cs="Times New Roman"/>
                <w:b/>
                <w:i/>
                <w:iCs/>
                <w:sz w:val="28"/>
                <w:szCs w:val="28"/>
                <w:lang w:eastAsia="ru-RU"/>
              </w:rPr>
              <w:t>Радиальные</w:t>
            </w:r>
            <w:r w:rsidRPr="00543596">
              <w:rPr>
                <w:rFonts w:ascii="Times New Roman" w:eastAsia="Times New Roman" w:hAnsi="Times New Roman" w:cs="Times New Roman"/>
                <w:i/>
                <w:iCs/>
                <w:color w:val="002060"/>
                <w:sz w:val="28"/>
                <w:szCs w:val="28"/>
                <w:lang w:eastAsia="ru-RU"/>
              </w:rPr>
              <w:t xml:space="preserve"> </w:t>
            </w:r>
            <w:r w:rsidRPr="00543596">
              <w:rPr>
                <w:rFonts w:ascii="Times New Roman" w:eastAsia="Times New Roman" w:hAnsi="Times New Roman" w:cs="Times New Roman"/>
                <w:iCs/>
                <w:color w:val="000000"/>
                <w:sz w:val="28"/>
                <w:szCs w:val="28"/>
                <w:lang w:eastAsia="ru-RU"/>
              </w:rPr>
              <w:t>- ксилема расходится лучами от центра, а флоэма располагается между лучами.</w:t>
            </w:r>
          </w:p>
          <w:p w14:paraId="43A94CD7"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iCs/>
                <w:color w:val="000000"/>
                <w:sz w:val="28"/>
                <w:szCs w:val="28"/>
                <w:lang w:eastAsia="ru-RU"/>
              </w:rPr>
            </w:pPr>
            <w:r w:rsidRPr="00543596">
              <w:rPr>
                <w:rFonts w:ascii="Times New Roman" w:eastAsia="Times New Roman" w:hAnsi="Times New Roman" w:cs="Times New Roman"/>
                <w:iCs/>
                <w:color w:val="000000"/>
                <w:sz w:val="28"/>
                <w:szCs w:val="28"/>
                <w:lang w:eastAsia="ru-RU"/>
              </w:rPr>
              <w:t xml:space="preserve">Проводящие пучки в зависимости по наличию или отсутствию в них камбия бывают </w:t>
            </w:r>
            <w:r w:rsidRPr="00543596">
              <w:rPr>
                <w:rFonts w:ascii="Times New Roman" w:eastAsia="Times New Roman" w:hAnsi="Times New Roman" w:cs="Times New Roman"/>
                <w:b/>
                <w:i/>
                <w:iCs/>
                <w:color w:val="000000"/>
                <w:sz w:val="28"/>
                <w:szCs w:val="28"/>
                <w:lang w:eastAsia="ru-RU"/>
              </w:rPr>
              <w:t>открытые</w:t>
            </w:r>
            <w:r w:rsidRPr="00543596">
              <w:rPr>
                <w:rFonts w:ascii="Times New Roman" w:eastAsia="Times New Roman" w:hAnsi="Times New Roman" w:cs="Times New Roman"/>
                <w:i/>
                <w:iCs/>
                <w:color w:val="000000"/>
                <w:sz w:val="28"/>
                <w:szCs w:val="28"/>
                <w:lang w:eastAsia="ru-RU"/>
              </w:rPr>
              <w:t xml:space="preserve"> </w:t>
            </w:r>
            <w:r w:rsidRPr="00543596">
              <w:rPr>
                <w:rFonts w:ascii="Times New Roman" w:eastAsia="Times New Roman" w:hAnsi="Times New Roman" w:cs="Times New Roman"/>
                <w:iCs/>
                <w:color w:val="000000"/>
                <w:sz w:val="28"/>
                <w:szCs w:val="28"/>
                <w:lang w:eastAsia="ru-RU"/>
              </w:rPr>
              <w:t xml:space="preserve">и </w:t>
            </w:r>
            <w:r w:rsidRPr="00543596">
              <w:rPr>
                <w:rFonts w:ascii="Times New Roman" w:eastAsia="Times New Roman" w:hAnsi="Times New Roman" w:cs="Times New Roman"/>
                <w:b/>
                <w:i/>
                <w:iCs/>
                <w:color w:val="000000"/>
                <w:sz w:val="28"/>
                <w:szCs w:val="28"/>
                <w:lang w:eastAsia="ru-RU"/>
              </w:rPr>
              <w:t>закрытые</w:t>
            </w:r>
            <w:r w:rsidRPr="00543596">
              <w:rPr>
                <w:rFonts w:ascii="Times New Roman" w:eastAsia="Times New Roman" w:hAnsi="Times New Roman" w:cs="Times New Roman"/>
                <w:iCs/>
                <w:color w:val="000000"/>
                <w:sz w:val="28"/>
                <w:szCs w:val="28"/>
                <w:lang w:eastAsia="ru-RU"/>
              </w:rPr>
              <w:t>. В открытых - между ксилемой и флоэмой есть камбий. В закрытых - камбия нет.</w:t>
            </w:r>
          </w:p>
          <w:p w14:paraId="50F5A900" w14:textId="77777777" w:rsidR="00543596" w:rsidRPr="00543596" w:rsidRDefault="00543596" w:rsidP="00E507FF">
            <w:pPr>
              <w:shd w:val="clear" w:color="auto" w:fill="FFFFFF"/>
              <w:jc w:val="both"/>
              <w:rPr>
                <w:rFonts w:ascii="Times New Roman" w:eastAsia="Times New Roman" w:hAnsi="Times New Roman" w:cs="Times New Roman"/>
                <w:iCs/>
                <w:color w:val="000000"/>
                <w:sz w:val="28"/>
                <w:szCs w:val="28"/>
                <w:lang w:eastAsia="ru-RU"/>
              </w:rPr>
            </w:pPr>
            <w:r w:rsidRPr="00543596">
              <w:rPr>
                <w:rFonts w:ascii="Times New Roman" w:eastAsia="Times New Roman" w:hAnsi="Times New Roman" w:cs="Times New Roman"/>
                <w:iCs/>
                <w:color w:val="000000"/>
                <w:sz w:val="28"/>
                <w:szCs w:val="28"/>
                <w:lang w:eastAsia="ru-RU"/>
              </w:rPr>
              <w:t xml:space="preserve">  </w:t>
            </w:r>
          </w:p>
          <w:p w14:paraId="7B61371E" w14:textId="77777777" w:rsidR="00543596" w:rsidRPr="00543596" w:rsidRDefault="00543596" w:rsidP="00E507FF">
            <w:pPr>
              <w:shd w:val="clear" w:color="auto" w:fill="FFFFFF"/>
              <w:jc w:val="center"/>
              <w:rPr>
                <w:rFonts w:ascii="Times New Roman" w:eastAsia="Times New Roman" w:hAnsi="Times New Roman" w:cs="Times New Roman"/>
                <w:iCs/>
                <w:color w:val="000000"/>
                <w:sz w:val="28"/>
                <w:szCs w:val="28"/>
                <w:lang w:eastAsia="ru-RU"/>
              </w:rPr>
            </w:pPr>
            <w:r w:rsidRPr="00543596">
              <w:rPr>
                <w:rFonts w:ascii="Times New Roman" w:eastAsia="Times New Roman" w:hAnsi="Times New Roman" w:cs="Times New Roman"/>
                <w:iCs/>
                <w:noProof/>
                <w:color w:val="000000"/>
                <w:sz w:val="28"/>
                <w:szCs w:val="28"/>
                <w:lang w:eastAsia="ru-RU"/>
              </w:rPr>
              <w:drawing>
                <wp:inline distT="0" distB="0" distL="0" distR="0" wp14:anchorId="28E2D046" wp14:editId="205CD118">
                  <wp:extent cx="2661313" cy="1603612"/>
                  <wp:effectExtent l="0" t="0" r="5715" b="0"/>
                  <wp:docPr id="60" name="Рисунок 60" descr="http://e-lib.gasu.ru/eposobia/papina/malprak1/chap3/R_3_4_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lib.gasu.ru/eposobia/papina/malprak1/chap3/R_3_4_clip_image001.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669186" cy="1608356"/>
                          </a:xfrm>
                          <a:prstGeom prst="rect">
                            <a:avLst/>
                          </a:prstGeom>
                          <a:noFill/>
                          <a:ln>
                            <a:noFill/>
                          </a:ln>
                        </pic:spPr>
                      </pic:pic>
                    </a:graphicData>
                  </a:graphic>
                </wp:inline>
              </w:drawing>
            </w:r>
          </w:p>
          <w:p w14:paraId="5B8C7D19"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iCs/>
                <w:color w:val="000000"/>
                <w:sz w:val="28"/>
                <w:szCs w:val="28"/>
                <w:lang w:eastAsia="ru-RU"/>
              </w:rPr>
            </w:pPr>
            <w:r w:rsidRPr="00543596">
              <w:rPr>
                <w:rFonts w:ascii="Times New Roman" w:eastAsia="Times New Roman" w:hAnsi="Times New Roman" w:cs="Times New Roman"/>
                <w:iCs/>
                <w:color w:val="000000"/>
                <w:sz w:val="28"/>
                <w:szCs w:val="28"/>
                <w:lang w:eastAsia="ru-RU"/>
              </w:rPr>
              <w:t>Рис.43. Типы проводящих пучков.</w:t>
            </w:r>
          </w:p>
          <w:p w14:paraId="37A80405"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iCs/>
                <w:color w:val="000000"/>
                <w:sz w:val="28"/>
                <w:szCs w:val="28"/>
                <w:lang w:eastAsia="ru-RU"/>
              </w:rPr>
            </w:pPr>
          </w:p>
          <w:p w14:paraId="43AF08C9"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iCs/>
                <w:color w:val="000000"/>
                <w:sz w:val="28"/>
                <w:szCs w:val="28"/>
                <w:lang w:eastAsia="ru-RU"/>
              </w:rPr>
            </w:pPr>
            <w:r w:rsidRPr="00543596">
              <w:rPr>
                <w:rFonts w:ascii="Times New Roman" w:eastAsia="Times New Roman" w:hAnsi="Times New Roman" w:cs="Times New Roman"/>
                <w:iCs/>
                <w:color w:val="000000"/>
                <w:sz w:val="28"/>
                <w:szCs w:val="28"/>
                <w:lang w:eastAsia="ru-RU"/>
              </w:rPr>
              <w:t xml:space="preserve"> А - открытый коллатеральный; Б - открытый </w:t>
            </w:r>
            <w:proofErr w:type="spellStart"/>
            <w:r w:rsidRPr="00543596">
              <w:rPr>
                <w:rFonts w:ascii="Times New Roman" w:eastAsia="Times New Roman" w:hAnsi="Times New Roman" w:cs="Times New Roman"/>
                <w:iCs/>
                <w:color w:val="000000"/>
                <w:sz w:val="28"/>
                <w:szCs w:val="28"/>
                <w:lang w:eastAsia="ru-RU"/>
              </w:rPr>
              <w:t>биколлатеральный</w:t>
            </w:r>
            <w:proofErr w:type="spellEnd"/>
            <w:r w:rsidRPr="00543596">
              <w:rPr>
                <w:rFonts w:ascii="Times New Roman" w:eastAsia="Times New Roman" w:hAnsi="Times New Roman" w:cs="Times New Roman"/>
                <w:iCs/>
                <w:color w:val="000000"/>
                <w:sz w:val="28"/>
                <w:szCs w:val="28"/>
                <w:lang w:eastAsia="ru-RU"/>
              </w:rPr>
              <w:t xml:space="preserve">; В - закрытый коллатеральный; Г, Д - концентрические (Г - </w:t>
            </w:r>
            <w:proofErr w:type="spellStart"/>
            <w:r w:rsidRPr="00543596">
              <w:rPr>
                <w:rFonts w:ascii="Times New Roman" w:eastAsia="Times New Roman" w:hAnsi="Times New Roman" w:cs="Times New Roman"/>
                <w:iCs/>
                <w:color w:val="000000"/>
                <w:sz w:val="28"/>
                <w:szCs w:val="28"/>
                <w:lang w:eastAsia="ru-RU"/>
              </w:rPr>
              <w:t>амфивазальный</w:t>
            </w:r>
            <w:proofErr w:type="spellEnd"/>
            <w:r w:rsidRPr="00543596">
              <w:rPr>
                <w:rFonts w:ascii="Times New Roman" w:eastAsia="Times New Roman" w:hAnsi="Times New Roman" w:cs="Times New Roman"/>
                <w:iCs/>
                <w:color w:val="000000"/>
                <w:sz w:val="28"/>
                <w:szCs w:val="28"/>
                <w:lang w:eastAsia="ru-RU"/>
              </w:rPr>
              <w:t xml:space="preserve">, Д - </w:t>
            </w:r>
            <w:proofErr w:type="spellStart"/>
            <w:r w:rsidRPr="00543596">
              <w:rPr>
                <w:rFonts w:ascii="Times New Roman" w:eastAsia="Times New Roman" w:hAnsi="Times New Roman" w:cs="Times New Roman"/>
                <w:iCs/>
                <w:color w:val="000000"/>
                <w:sz w:val="28"/>
                <w:szCs w:val="28"/>
                <w:lang w:eastAsia="ru-RU"/>
              </w:rPr>
              <w:t>амфикрибральный</w:t>
            </w:r>
            <w:proofErr w:type="spellEnd"/>
            <w:r w:rsidRPr="00543596">
              <w:rPr>
                <w:rFonts w:ascii="Times New Roman" w:eastAsia="Times New Roman" w:hAnsi="Times New Roman" w:cs="Times New Roman"/>
                <w:iCs/>
                <w:color w:val="000000"/>
                <w:sz w:val="28"/>
                <w:szCs w:val="28"/>
                <w:lang w:eastAsia="ru-RU"/>
              </w:rPr>
              <w:t xml:space="preserve">); Е - радиальный.  1 - флоэма, 2 - камбий, 3 - ксилема. </w:t>
            </w:r>
          </w:p>
          <w:p w14:paraId="2CF0E01C" w14:textId="77777777" w:rsidR="00543596" w:rsidRPr="00543596" w:rsidRDefault="00543596" w:rsidP="00E507FF">
            <w:pPr>
              <w:shd w:val="clear" w:color="auto" w:fill="FFFFFF"/>
              <w:spacing w:after="0" w:line="240" w:lineRule="auto"/>
              <w:ind w:firstLine="567"/>
              <w:rPr>
                <w:rFonts w:ascii="Times New Roman" w:eastAsia="Calibri" w:hAnsi="Times New Roman" w:cs="Times New Roman"/>
                <w:b/>
                <w:i/>
                <w:sz w:val="28"/>
                <w:szCs w:val="28"/>
              </w:rPr>
            </w:pPr>
          </w:p>
          <w:p w14:paraId="2FD26AE3" w14:textId="77777777" w:rsidR="00543596" w:rsidRPr="00543596" w:rsidRDefault="00543596" w:rsidP="00E507FF">
            <w:pPr>
              <w:shd w:val="clear" w:color="auto" w:fill="FFFFFF"/>
              <w:spacing w:after="0" w:line="240" w:lineRule="auto"/>
              <w:ind w:firstLine="567"/>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t>Классификация, строение, функции, локализация в растениях</w:t>
            </w:r>
          </w:p>
          <w:p w14:paraId="365B62B4"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iCs/>
                <w:sz w:val="28"/>
                <w:szCs w:val="28"/>
                <w:lang w:eastAsia="ru-RU"/>
              </w:rPr>
              <w:t>Проводящие ткани</w:t>
            </w:r>
            <w:r w:rsidRPr="00543596">
              <w:rPr>
                <w:rFonts w:ascii="Times New Roman" w:eastAsia="Times New Roman" w:hAnsi="Times New Roman" w:cs="Times New Roman"/>
                <w:bCs/>
                <w:sz w:val="28"/>
                <w:szCs w:val="28"/>
                <w:lang w:eastAsia="ru-RU"/>
              </w:rPr>
              <w:t> обеспечивают передвижение воды и растворенных в ней питательных веществ по растению. Различают два вида проводящей ткани — ксилему (древесину) и флоэму (луб).</w:t>
            </w:r>
          </w:p>
          <w:p w14:paraId="6AE65DDE"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
                <w:bCs/>
                <w:i/>
                <w:iCs/>
                <w:sz w:val="28"/>
                <w:szCs w:val="28"/>
                <w:lang w:eastAsia="ru-RU"/>
              </w:rPr>
              <w:t>Ксилема</w:t>
            </w:r>
            <w:r w:rsidRPr="00543596">
              <w:rPr>
                <w:rFonts w:ascii="Times New Roman" w:eastAsia="Times New Roman" w:hAnsi="Times New Roman" w:cs="Times New Roman"/>
                <w:bCs/>
                <w:sz w:val="28"/>
                <w:szCs w:val="28"/>
                <w:lang w:eastAsia="ru-RU"/>
              </w:rPr>
              <w:t xml:space="preserve">—это главная водопроводящая ткань высших сосудистых растений, обеспечивающая передвижение воды с растворенными в ней минеральными веществами от корней к листьям и другим частям растения (восходящий ток). Она также выполняет опорную функцию. В состав ксилемы входят </w:t>
            </w:r>
            <w:proofErr w:type="spellStart"/>
            <w:r w:rsidRPr="00543596">
              <w:rPr>
                <w:rFonts w:ascii="Times New Roman" w:eastAsia="Times New Roman" w:hAnsi="Times New Roman" w:cs="Times New Roman"/>
                <w:bCs/>
                <w:sz w:val="28"/>
                <w:szCs w:val="28"/>
                <w:lang w:eastAsia="ru-RU"/>
              </w:rPr>
              <w:t>трахеиды</w:t>
            </w:r>
            <w:proofErr w:type="spellEnd"/>
            <w:r w:rsidRPr="00543596">
              <w:rPr>
                <w:rFonts w:ascii="Times New Roman" w:eastAsia="Times New Roman" w:hAnsi="Times New Roman" w:cs="Times New Roman"/>
                <w:bCs/>
                <w:sz w:val="28"/>
                <w:szCs w:val="28"/>
                <w:lang w:eastAsia="ru-RU"/>
              </w:rPr>
              <w:t xml:space="preserve"> и трахеи (сосуды) (рис. 8.3), древесинная паренхима и механическая ткань.</w:t>
            </w:r>
          </w:p>
          <w:p w14:paraId="22ABFC9F"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proofErr w:type="spellStart"/>
            <w:r w:rsidRPr="00543596">
              <w:rPr>
                <w:rFonts w:ascii="Times New Roman" w:eastAsia="Times New Roman" w:hAnsi="Times New Roman" w:cs="Times New Roman"/>
                <w:b/>
                <w:bCs/>
                <w:i/>
                <w:iCs/>
                <w:sz w:val="28"/>
                <w:szCs w:val="28"/>
                <w:lang w:eastAsia="ru-RU"/>
              </w:rPr>
              <w:t>Трахеиды</w:t>
            </w:r>
            <w:proofErr w:type="spellEnd"/>
            <w:r w:rsidRPr="00543596">
              <w:rPr>
                <w:rFonts w:ascii="Times New Roman" w:eastAsia="Times New Roman" w:hAnsi="Times New Roman" w:cs="Times New Roman"/>
                <w:b/>
                <w:bCs/>
                <w:i/>
                <w:iCs/>
                <w:sz w:val="28"/>
                <w:szCs w:val="28"/>
                <w:lang w:eastAsia="ru-RU"/>
              </w:rPr>
              <w:t xml:space="preserve"> </w:t>
            </w:r>
            <w:r w:rsidRPr="00543596">
              <w:rPr>
                <w:rFonts w:ascii="Times New Roman" w:eastAsia="Times New Roman" w:hAnsi="Times New Roman" w:cs="Times New Roman"/>
                <w:bCs/>
                <w:sz w:val="28"/>
                <w:szCs w:val="28"/>
                <w:lang w:eastAsia="ru-RU"/>
              </w:rPr>
              <w:t xml:space="preserve">представляют собой узкие, сильно вытянутые в длину мертвые клетки с заостренными концами и одревесневшими оболочками. Проникновение растворов из одной </w:t>
            </w:r>
            <w:proofErr w:type="spellStart"/>
            <w:r w:rsidRPr="00543596">
              <w:rPr>
                <w:rFonts w:ascii="Times New Roman" w:eastAsia="Times New Roman" w:hAnsi="Times New Roman" w:cs="Times New Roman"/>
                <w:bCs/>
                <w:sz w:val="28"/>
                <w:szCs w:val="28"/>
                <w:lang w:eastAsia="ru-RU"/>
              </w:rPr>
              <w:t>трахеиды</w:t>
            </w:r>
            <w:proofErr w:type="spellEnd"/>
            <w:r w:rsidRPr="00543596">
              <w:rPr>
                <w:rFonts w:ascii="Times New Roman" w:eastAsia="Times New Roman" w:hAnsi="Times New Roman" w:cs="Times New Roman"/>
                <w:bCs/>
                <w:sz w:val="28"/>
                <w:szCs w:val="28"/>
                <w:lang w:eastAsia="ru-RU"/>
              </w:rPr>
              <w:t xml:space="preserve"> в другую происходит путем фильтрации через поры — углубления, затянутые мембраной. Жидкость по </w:t>
            </w:r>
            <w:proofErr w:type="spellStart"/>
            <w:r w:rsidRPr="00543596">
              <w:rPr>
                <w:rFonts w:ascii="Times New Roman" w:eastAsia="Times New Roman" w:hAnsi="Times New Roman" w:cs="Times New Roman"/>
                <w:bCs/>
                <w:sz w:val="28"/>
                <w:szCs w:val="28"/>
                <w:lang w:eastAsia="ru-RU"/>
              </w:rPr>
              <w:t>трахеидам</w:t>
            </w:r>
            <w:proofErr w:type="spellEnd"/>
            <w:r w:rsidRPr="00543596">
              <w:rPr>
                <w:rFonts w:ascii="Times New Roman" w:eastAsia="Times New Roman" w:hAnsi="Times New Roman" w:cs="Times New Roman"/>
                <w:bCs/>
                <w:sz w:val="28"/>
                <w:szCs w:val="28"/>
                <w:lang w:eastAsia="ru-RU"/>
              </w:rPr>
              <w:t xml:space="preserve"> протекает медленно, так как поровая мембрана препятствует движению воды. </w:t>
            </w:r>
            <w:proofErr w:type="spellStart"/>
            <w:r w:rsidRPr="00543596">
              <w:rPr>
                <w:rFonts w:ascii="Times New Roman" w:eastAsia="Times New Roman" w:hAnsi="Times New Roman" w:cs="Times New Roman"/>
                <w:bCs/>
                <w:sz w:val="28"/>
                <w:szCs w:val="28"/>
                <w:lang w:eastAsia="ru-RU"/>
              </w:rPr>
              <w:t>Трахеиды</w:t>
            </w:r>
            <w:proofErr w:type="spellEnd"/>
            <w:r w:rsidRPr="00543596">
              <w:rPr>
                <w:rFonts w:ascii="Times New Roman" w:eastAsia="Times New Roman" w:hAnsi="Times New Roman" w:cs="Times New Roman"/>
                <w:bCs/>
                <w:sz w:val="28"/>
                <w:szCs w:val="28"/>
                <w:lang w:eastAsia="ru-RU"/>
              </w:rPr>
              <w:t xml:space="preserve"> встречаются у всех высших растений, а у большинства хвощей, плаунов, папоротников и голосеменных служат единственным проводящим элементом ксилемы.</w:t>
            </w:r>
          </w:p>
          <w:p w14:paraId="3B0713B0" w14:textId="77777777" w:rsidR="00543596" w:rsidRPr="00543596" w:rsidRDefault="00543596" w:rsidP="00E507FF">
            <w:pPr>
              <w:spacing w:after="0" w:line="240" w:lineRule="auto"/>
              <w:ind w:firstLine="426"/>
              <w:jc w:val="both"/>
              <w:rPr>
                <w:rFonts w:ascii="Times New Roman" w:eastAsia="Calibri" w:hAnsi="Times New Roman" w:cs="Times New Roman"/>
                <w:bCs/>
                <w:sz w:val="28"/>
                <w:szCs w:val="28"/>
              </w:rPr>
            </w:pPr>
            <w:r w:rsidRPr="00543596">
              <w:rPr>
                <w:rFonts w:ascii="Times New Roman" w:eastAsia="Calibri" w:hAnsi="Times New Roman" w:cs="Times New Roman"/>
                <w:b/>
                <w:bCs/>
                <w:i/>
                <w:iCs/>
                <w:sz w:val="28"/>
                <w:szCs w:val="28"/>
              </w:rPr>
              <w:lastRenderedPageBreak/>
              <w:t>Трахеи (сосуды)</w:t>
            </w:r>
            <w:r w:rsidRPr="00543596">
              <w:rPr>
                <w:rFonts w:ascii="Times New Roman" w:eastAsia="Calibri" w:hAnsi="Times New Roman" w:cs="Times New Roman"/>
                <w:bCs/>
                <w:sz w:val="28"/>
                <w:szCs w:val="28"/>
              </w:rPr>
              <w:t xml:space="preserve"> — это полые трубки, состоящие из отдельных члеников, расположенных друг над другом. В члениках на поперечных стенках образуются сквозные отверстия — перфорации, или эти стенки полностью разрушаются, благодаря чему скорость тока растворов по сосудам многократно </w:t>
            </w:r>
            <w:proofErr w:type="spellStart"/>
            <w:r w:rsidRPr="00543596">
              <w:rPr>
                <w:rFonts w:ascii="Times New Roman" w:eastAsia="Calibri" w:hAnsi="Times New Roman" w:cs="Times New Roman"/>
                <w:bCs/>
                <w:sz w:val="28"/>
                <w:szCs w:val="28"/>
              </w:rPr>
              <w:t>увеличивается.</w:t>
            </w:r>
            <w:r w:rsidRPr="00543596">
              <w:rPr>
                <w:rFonts w:ascii="Times New Roman" w:eastAsia="Calibri" w:hAnsi="Times New Roman" w:cs="Times New Roman"/>
                <w:bCs/>
                <w:iCs/>
                <w:color w:val="002060"/>
                <w:sz w:val="28"/>
                <w:szCs w:val="28"/>
              </w:rPr>
              <w:t>Флоэма</w:t>
            </w:r>
            <w:proofErr w:type="spellEnd"/>
            <w:r w:rsidRPr="00543596">
              <w:rPr>
                <w:rFonts w:ascii="Times New Roman" w:eastAsia="Calibri" w:hAnsi="Times New Roman" w:cs="Times New Roman"/>
                <w:bCs/>
                <w:color w:val="002060"/>
                <w:sz w:val="28"/>
                <w:szCs w:val="28"/>
              </w:rPr>
              <w:t xml:space="preserve"> п</w:t>
            </w:r>
            <w:r w:rsidRPr="00543596">
              <w:rPr>
                <w:rFonts w:ascii="Times New Roman" w:eastAsia="Calibri" w:hAnsi="Times New Roman" w:cs="Times New Roman"/>
                <w:bCs/>
                <w:sz w:val="28"/>
                <w:szCs w:val="28"/>
              </w:rPr>
              <w:t xml:space="preserve">роводит органические вещества, синтезированные в листьях, ко всем органам растения (нисходящий ток). Как и ксилема, она является сложной тканью и состоит из ситовидных трубок с клетками-спутницами (см. рис. 8.3), паренхимы и механической ткани. Ситовидные трубки образованы живыми клетками, расположенными одна над другой. Их поперечные стенки пронизаны мелкими отверстиями, образующими как бы сито. Клетки ситовидных трубок лишены ядер, но содержат в центральной части цитоплазму, тяжи которой через сквозные отверстия в поперечных перегородках проходят в соседние клетки. Ситовидные трубки, как и сосуды, тянутся по всей длине растения. Клетки-спутницы соединены с члениками ситовидных трубок многочисленными </w:t>
            </w:r>
            <w:proofErr w:type="spellStart"/>
            <w:r w:rsidRPr="00543596">
              <w:rPr>
                <w:rFonts w:ascii="Times New Roman" w:eastAsia="Calibri" w:hAnsi="Times New Roman" w:cs="Times New Roman"/>
                <w:bCs/>
                <w:sz w:val="28"/>
                <w:szCs w:val="28"/>
              </w:rPr>
              <w:t>плазмодесмами</w:t>
            </w:r>
            <w:proofErr w:type="spellEnd"/>
            <w:r w:rsidRPr="00543596">
              <w:rPr>
                <w:rFonts w:ascii="Times New Roman" w:eastAsia="Calibri" w:hAnsi="Times New Roman" w:cs="Times New Roman"/>
                <w:bCs/>
                <w:sz w:val="28"/>
                <w:szCs w:val="28"/>
              </w:rPr>
              <w:t xml:space="preserve"> и, по-видимому, выполняют часть функций, утраченных ситовидными трубками (синтез ферментов, образование АТФ.</w:t>
            </w:r>
          </w:p>
          <w:p w14:paraId="198B1C0F" w14:textId="77777777" w:rsidR="00543596" w:rsidRPr="00543596" w:rsidRDefault="00543596" w:rsidP="00E507FF">
            <w:pPr>
              <w:spacing w:after="0" w:line="240" w:lineRule="auto"/>
              <w:ind w:firstLine="426"/>
              <w:jc w:val="both"/>
              <w:rPr>
                <w:rFonts w:ascii="Times New Roman" w:eastAsia="Calibri" w:hAnsi="Times New Roman" w:cs="Times New Roman"/>
                <w:b/>
                <w:sz w:val="28"/>
                <w:szCs w:val="28"/>
              </w:rPr>
            </w:pPr>
          </w:p>
        </w:tc>
      </w:tr>
      <w:tr w:rsidR="00543596" w:rsidRPr="00543596" w14:paraId="2C52FA22" w14:textId="77777777" w:rsidTr="00DB175F">
        <w:trPr>
          <w:trHeight w:val="524"/>
        </w:trPr>
        <w:tc>
          <w:tcPr>
            <w:tcW w:w="9322" w:type="dxa"/>
            <w:shd w:val="clear" w:color="auto" w:fill="FDE9D9"/>
          </w:tcPr>
          <w:p w14:paraId="4F692502" w14:textId="77777777" w:rsidR="00543596" w:rsidRPr="00543596" w:rsidRDefault="00543596" w:rsidP="00E507FF">
            <w:pPr>
              <w:spacing w:after="0" w:line="240" w:lineRule="auto"/>
              <w:ind w:left="357"/>
              <w:jc w:val="center"/>
              <w:rPr>
                <w:rFonts w:ascii="Times New Roman" w:eastAsia="Calibri" w:hAnsi="Times New Roman" w:cs="Times New Roman"/>
                <w:b/>
              </w:rPr>
            </w:pPr>
            <w:r w:rsidRPr="00543596">
              <w:rPr>
                <w:rFonts w:ascii="Times New Roman" w:eastAsia="Calibri" w:hAnsi="Times New Roman" w:cs="Times New Roman"/>
                <w:color w:val="000099"/>
                <w:lang w:val="en-US"/>
              </w:rPr>
              <w:lastRenderedPageBreak/>
              <w:t>II</w:t>
            </w:r>
            <w:r w:rsidRPr="00543596">
              <w:rPr>
                <w:rFonts w:ascii="Times New Roman" w:eastAsia="Calibri" w:hAnsi="Times New Roman" w:cs="Times New Roman"/>
                <w:color w:val="000099"/>
              </w:rPr>
              <w:t xml:space="preserve"> ЭТАП. (</w:t>
            </w:r>
            <w:proofErr w:type="spellStart"/>
            <w:r w:rsidRPr="00543596">
              <w:rPr>
                <w:rFonts w:ascii="Times New Roman" w:eastAsia="Calibri" w:hAnsi="Times New Roman" w:cs="Times New Roman"/>
                <w:color w:val="000099"/>
              </w:rPr>
              <w:t>Синектическая</w:t>
            </w:r>
            <w:proofErr w:type="spellEnd"/>
            <w:r w:rsidRPr="00543596">
              <w:rPr>
                <w:rFonts w:ascii="Times New Roman" w:eastAsia="Calibri" w:hAnsi="Times New Roman" w:cs="Times New Roman"/>
                <w:color w:val="000099"/>
              </w:rPr>
              <w:t xml:space="preserve"> часть).</w:t>
            </w:r>
          </w:p>
          <w:p w14:paraId="0FBD9AB7" w14:textId="77777777" w:rsidR="00543596" w:rsidRPr="00543596" w:rsidRDefault="00543596" w:rsidP="00E507FF">
            <w:pPr>
              <w:spacing w:after="0" w:line="240" w:lineRule="auto"/>
              <w:ind w:firstLine="567"/>
              <w:jc w:val="center"/>
              <w:rPr>
                <w:rFonts w:ascii="Times New Roman" w:eastAsia="Times New Roman" w:hAnsi="Times New Roman" w:cs="Times New Roman"/>
                <w:color w:val="000099"/>
                <w:lang w:eastAsia="ru-RU"/>
              </w:rPr>
            </w:pPr>
            <w:r w:rsidRPr="00543596">
              <w:rPr>
                <w:rFonts w:ascii="Times New Roman" w:eastAsia="Times New Roman" w:hAnsi="Times New Roman" w:cs="Times New Roman"/>
                <w:color w:val="000099"/>
                <w:lang w:eastAsia="ru-RU"/>
              </w:rPr>
              <w:t>САМОСТОЯТЕЛЬНОЕ УСВОЕНИЕ НОВОЙ ТЕМЫ</w:t>
            </w:r>
          </w:p>
          <w:p w14:paraId="77E521EA" w14:textId="77777777" w:rsidR="00543596" w:rsidRPr="00543596" w:rsidRDefault="00543596" w:rsidP="00E507FF">
            <w:pPr>
              <w:spacing w:after="0" w:line="240" w:lineRule="auto"/>
              <w:ind w:firstLine="567"/>
              <w:jc w:val="center"/>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b/>
                <w:color w:val="7030A0"/>
                <w:lang w:val="kk-KZ" w:eastAsia="ru-RU"/>
              </w:rPr>
              <w:t>(выявление проблемы по теме и ее решение)</w:t>
            </w:r>
          </w:p>
        </w:tc>
      </w:tr>
      <w:tr w:rsidR="00543596" w:rsidRPr="00543596" w14:paraId="561DD9D0" w14:textId="77777777" w:rsidTr="00DB175F">
        <w:trPr>
          <w:trHeight w:val="416"/>
        </w:trPr>
        <w:tc>
          <w:tcPr>
            <w:tcW w:w="9322" w:type="dxa"/>
            <w:shd w:val="clear" w:color="auto" w:fill="FDE9D9"/>
          </w:tcPr>
          <w:p w14:paraId="0652A207"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Calibri" w:eastAsia="Calibri" w:hAnsi="Calibri" w:cs="Times New Roman"/>
              </w:rPr>
              <w:br w:type="page"/>
            </w:r>
            <w:r w:rsidRPr="00543596">
              <w:rPr>
                <w:rFonts w:ascii="Times New Roman" w:eastAsia="Calibri" w:hAnsi="Times New Roman" w:cs="Times New Roman"/>
                <w:b/>
                <w:sz w:val="28"/>
                <w:szCs w:val="28"/>
              </w:rPr>
              <w:t xml:space="preserve">Цель </w:t>
            </w:r>
            <w:r w:rsidRPr="00543596">
              <w:rPr>
                <w:rFonts w:ascii="Times New Roman" w:eastAsia="Calibri" w:hAnsi="Times New Roman" w:cs="Times New Roman"/>
                <w:b/>
                <w:sz w:val="28"/>
                <w:szCs w:val="28"/>
                <w:lang w:val="kk-KZ"/>
              </w:rPr>
              <w:t>занятия</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color w:val="000000"/>
                <w:sz w:val="28"/>
                <w:szCs w:val="28"/>
              </w:rPr>
              <w:t xml:space="preserve">Ознакомление с особенностями </w:t>
            </w:r>
            <w:r w:rsidRPr="00543596">
              <w:rPr>
                <w:rFonts w:ascii="Times New Roman" w:eastAsia="Calibri" w:hAnsi="Times New Roman" w:cs="Times New Roman"/>
                <w:sz w:val="28"/>
                <w:szCs w:val="28"/>
              </w:rPr>
              <w:t xml:space="preserve">  выделительных и проводящих</w:t>
            </w:r>
            <w:r w:rsidRPr="00543596">
              <w:rPr>
                <w:rFonts w:ascii="Times New Roman" w:eastAsia="Calibri" w:hAnsi="Times New Roman" w:cs="Times New Roman"/>
                <w:color w:val="0D0D0D" w:themeColor="text1" w:themeTint="F2"/>
                <w:sz w:val="28"/>
                <w:szCs w:val="28"/>
                <w:lang w:val="kk-KZ"/>
              </w:rPr>
              <w:t xml:space="preserve"> тканей</w:t>
            </w:r>
            <w:r w:rsidRPr="00543596">
              <w:rPr>
                <w:rFonts w:ascii="Times New Roman" w:eastAsia="Calibri" w:hAnsi="Times New Roman" w:cs="Times New Roman"/>
                <w:color w:val="000000"/>
                <w:sz w:val="28"/>
                <w:szCs w:val="28"/>
              </w:rPr>
              <w:t xml:space="preserve"> </w:t>
            </w:r>
            <w:r w:rsidRPr="00543596">
              <w:rPr>
                <w:rFonts w:ascii="Times New Roman" w:eastAsia="Calibri" w:hAnsi="Times New Roman" w:cs="Times New Roman"/>
                <w:sz w:val="28"/>
                <w:szCs w:val="28"/>
                <w:lang w:val="kk-KZ"/>
              </w:rPr>
              <w:t>и функции.</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 xml:space="preserve">Изучить </w:t>
            </w:r>
            <w:r w:rsidRPr="00543596">
              <w:rPr>
                <w:rFonts w:ascii="Times New Roman" w:eastAsia="Calibri" w:hAnsi="Times New Roman" w:cs="Times New Roman"/>
                <w:sz w:val="28"/>
                <w:szCs w:val="28"/>
                <w:lang w:val="en-US"/>
              </w:rPr>
              <w:t>c</w:t>
            </w:r>
            <w:r w:rsidRPr="00543596">
              <w:rPr>
                <w:rFonts w:ascii="Times New Roman" w:eastAsia="Calibri" w:hAnsi="Times New Roman" w:cs="Times New Roman"/>
                <w:sz w:val="28"/>
                <w:szCs w:val="28"/>
                <w:lang w:val="kk-KZ"/>
              </w:rPr>
              <w:t xml:space="preserve">троение растительной </w:t>
            </w:r>
            <w:r w:rsidRPr="00543596">
              <w:rPr>
                <w:rFonts w:ascii="Times New Roman" w:eastAsia="Calibri" w:hAnsi="Times New Roman" w:cs="Times New Roman"/>
                <w:color w:val="000000"/>
                <w:sz w:val="28"/>
                <w:szCs w:val="28"/>
              </w:rPr>
              <w:t>ткани</w:t>
            </w:r>
            <w:r w:rsidRPr="00543596">
              <w:rPr>
                <w:rFonts w:ascii="Times New Roman" w:eastAsia="Calibri" w:hAnsi="Times New Roman" w:cs="Times New Roman"/>
                <w:sz w:val="28"/>
                <w:szCs w:val="28"/>
                <w:lang w:val="kk-KZ"/>
              </w:rPr>
              <w:t xml:space="preserve"> и </w:t>
            </w:r>
            <w:r w:rsidRPr="00543596">
              <w:rPr>
                <w:rFonts w:ascii="Times New Roman" w:eastAsia="Calibri" w:hAnsi="Times New Roman" w:cs="Times New Roman"/>
                <w:sz w:val="28"/>
                <w:szCs w:val="28"/>
              </w:rPr>
              <w:t xml:space="preserve"> ее основные части.</w:t>
            </w:r>
          </w:p>
          <w:p w14:paraId="2B1E9872"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t>Вы узнаете:</w:t>
            </w:r>
          </w:p>
          <w:p w14:paraId="4FCB2634" w14:textId="77777777" w:rsidR="00543596" w:rsidRPr="00543596" w:rsidRDefault="00543596" w:rsidP="00E507FF">
            <w:pPr>
              <w:numPr>
                <w:ilvl w:val="0"/>
                <w:numId w:val="218"/>
              </w:numPr>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о строении и функции </w:t>
            </w:r>
            <w:r w:rsidRPr="00543596">
              <w:rPr>
                <w:rFonts w:ascii="Times New Roman" w:eastAsia="Calibri" w:hAnsi="Times New Roman" w:cs="Times New Roman"/>
                <w:sz w:val="28"/>
                <w:szCs w:val="28"/>
              </w:rPr>
              <w:t>выделительных и проводящих</w:t>
            </w:r>
            <w:r w:rsidRPr="00543596">
              <w:rPr>
                <w:rFonts w:ascii="Times New Roman" w:hAnsi="Times New Roman" w:cs="Times New Roman"/>
                <w:color w:val="0D0D0D" w:themeColor="text1" w:themeTint="F2"/>
                <w:sz w:val="28"/>
                <w:szCs w:val="28"/>
                <w:lang w:val="kk-KZ"/>
              </w:rPr>
              <w:t xml:space="preserve"> тканей</w:t>
            </w:r>
            <w:r w:rsidRPr="00543596">
              <w:rPr>
                <w:rFonts w:ascii="Times New Roman" w:hAnsi="Times New Roman" w:cs="Times New Roman"/>
                <w:sz w:val="28"/>
                <w:szCs w:val="28"/>
                <w:lang w:val="kk-KZ"/>
              </w:rPr>
              <w:t>;</w:t>
            </w:r>
          </w:p>
          <w:p w14:paraId="3F857C19" w14:textId="77777777" w:rsidR="00543596" w:rsidRPr="00543596" w:rsidRDefault="00543596" w:rsidP="00E507FF">
            <w:pPr>
              <w:numPr>
                <w:ilvl w:val="0"/>
                <w:numId w:val="218"/>
              </w:numPr>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об </w:t>
            </w:r>
            <w:r w:rsidRPr="00543596">
              <w:rPr>
                <w:rFonts w:ascii="Times New Roman" w:hAnsi="Times New Roman" w:cs="Times New Roman"/>
                <w:color w:val="0D0D0D" w:themeColor="text1" w:themeTint="F2"/>
                <w:sz w:val="28"/>
                <w:szCs w:val="28"/>
                <w:lang w:val="kk-KZ"/>
              </w:rPr>
              <w:t xml:space="preserve">особенностях строения </w:t>
            </w:r>
            <w:r w:rsidRPr="00543596">
              <w:rPr>
                <w:rFonts w:ascii="Times New Roman" w:eastAsia="Calibri" w:hAnsi="Times New Roman" w:cs="Times New Roman"/>
                <w:sz w:val="28"/>
                <w:szCs w:val="28"/>
              </w:rPr>
              <w:t>выделительных и проводящих</w:t>
            </w:r>
            <w:r w:rsidRPr="00543596">
              <w:rPr>
                <w:rFonts w:ascii="Times New Roman" w:hAnsi="Times New Roman" w:cs="Times New Roman"/>
                <w:color w:val="0D0D0D" w:themeColor="text1" w:themeTint="F2"/>
                <w:sz w:val="28"/>
                <w:szCs w:val="28"/>
                <w:lang w:val="kk-KZ"/>
              </w:rPr>
              <w:t xml:space="preserve"> тканей у различных растений</w:t>
            </w:r>
            <w:r w:rsidRPr="00543596">
              <w:rPr>
                <w:rFonts w:ascii="Times New Roman" w:hAnsi="Times New Roman" w:cs="Times New Roman"/>
                <w:sz w:val="28"/>
                <w:szCs w:val="28"/>
                <w:lang w:val="kk-KZ"/>
              </w:rPr>
              <w:t>.</w:t>
            </w:r>
          </w:p>
          <w:p w14:paraId="7EF69170"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Вы</w:t>
            </w:r>
            <w:r w:rsidRPr="00543596">
              <w:rPr>
                <w:rFonts w:ascii="Times New Roman" w:eastAsia="Calibri" w:hAnsi="Times New Roman" w:cs="Times New Roman"/>
                <w:b/>
                <w:bCs/>
                <w:sz w:val="28"/>
                <w:szCs w:val="28"/>
                <w:lang w:val="kk-KZ"/>
              </w:rPr>
              <w:t xml:space="preserve"> </w:t>
            </w:r>
            <w:r w:rsidRPr="00543596">
              <w:rPr>
                <w:rFonts w:ascii="Times New Roman" w:eastAsia="Calibri" w:hAnsi="Times New Roman" w:cs="Times New Roman"/>
                <w:b/>
                <w:bCs/>
                <w:sz w:val="28"/>
                <w:szCs w:val="28"/>
              </w:rPr>
              <w:t>знаете:</w:t>
            </w:r>
          </w:p>
          <w:p w14:paraId="54366508" w14:textId="77777777" w:rsidR="00543596" w:rsidRPr="00543596" w:rsidRDefault="00543596" w:rsidP="00E507FF">
            <w:pPr>
              <w:numPr>
                <w:ilvl w:val="0"/>
                <w:numId w:val="218"/>
              </w:numPr>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sz w:val="28"/>
                <w:szCs w:val="28"/>
                <w:lang w:val="kk-KZ"/>
              </w:rPr>
              <w:t xml:space="preserve">клеточное строение </w:t>
            </w:r>
            <w:r w:rsidRPr="00543596">
              <w:rPr>
                <w:rFonts w:ascii="Times New Roman" w:eastAsia="Calibri" w:hAnsi="Times New Roman" w:cs="Times New Roman"/>
                <w:sz w:val="28"/>
                <w:szCs w:val="28"/>
              </w:rPr>
              <w:t>выделительных и проводящих</w:t>
            </w:r>
            <w:r w:rsidRPr="00543596">
              <w:rPr>
                <w:rFonts w:ascii="Times New Roman" w:hAnsi="Times New Roman" w:cs="Times New Roman"/>
                <w:color w:val="0D0D0D" w:themeColor="text1" w:themeTint="F2"/>
                <w:sz w:val="28"/>
                <w:szCs w:val="28"/>
                <w:lang w:val="kk-KZ"/>
              </w:rPr>
              <w:t xml:space="preserve"> тканей </w:t>
            </w:r>
            <w:r w:rsidRPr="00543596">
              <w:rPr>
                <w:rFonts w:ascii="Times New Roman" w:hAnsi="Times New Roman" w:cs="Times New Roman"/>
                <w:sz w:val="28"/>
                <w:szCs w:val="28"/>
                <w:lang w:val="kk-KZ"/>
              </w:rPr>
              <w:t>и их функции;</w:t>
            </w:r>
          </w:p>
          <w:p w14:paraId="45CEBAC0" w14:textId="77777777" w:rsidR="00543596" w:rsidRPr="00543596" w:rsidRDefault="00543596" w:rsidP="00E507FF">
            <w:pPr>
              <w:numPr>
                <w:ilvl w:val="0"/>
                <w:numId w:val="218"/>
              </w:numPr>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color w:val="0D0D0D" w:themeColor="text1" w:themeTint="F2"/>
                <w:sz w:val="28"/>
                <w:szCs w:val="28"/>
                <w:lang w:val="kk-KZ"/>
              </w:rPr>
              <w:t>классификация</w:t>
            </w:r>
            <w:r w:rsidRPr="00543596">
              <w:rPr>
                <w:rFonts w:ascii="Times New Roman" w:hAnsi="Times New Roman" w:cs="Times New Roman"/>
                <w:sz w:val="28"/>
                <w:szCs w:val="28"/>
                <w:lang w:val="kk-KZ"/>
              </w:rPr>
              <w:t xml:space="preserve"> </w:t>
            </w:r>
            <w:r w:rsidRPr="00543596">
              <w:rPr>
                <w:rFonts w:ascii="Times New Roman" w:eastAsia="Calibri" w:hAnsi="Times New Roman" w:cs="Times New Roman"/>
                <w:sz w:val="28"/>
                <w:szCs w:val="28"/>
              </w:rPr>
              <w:t>выделительных и проводящих</w:t>
            </w:r>
            <w:r w:rsidRPr="00543596">
              <w:rPr>
                <w:rFonts w:ascii="Times New Roman" w:hAnsi="Times New Roman" w:cs="Times New Roman"/>
                <w:color w:val="0D0D0D" w:themeColor="text1" w:themeTint="F2"/>
                <w:sz w:val="28"/>
                <w:szCs w:val="28"/>
                <w:lang w:val="kk-KZ"/>
              </w:rPr>
              <w:t xml:space="preserve"> тканей</w:t>
            </w:r>
            <w:r w:rsidRPr="00543596">
              <w:rPr>
                <w:rFonts w:ascii="Times New Roman" w:hAnsi="Times New Roman" w:cs="Times New Roman"/>
                <w:sz w:val="28"/>
                <w:szCs w:val="28"/>
                <w:lang w:val="kk-KZ"/>
              </w:rPr>
              <w:t>;</w:t>
            </w:r>
          </w:p>
          <w:p w14:paraId="26DF1F3C" w14:textId="77777777" w:rsidR="00543596" w:rsidRPr="00543596" w:rsidRDefault="00543596" w:rsidP="00E507FF">
            <w:pPr>
              <w:numPr>
                <w:ilvl w:val="0"/>
                <w:numId w:val="218"/>
              </w:numPr>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color w:val="0D0D0D" w:themeColor="text1" w:themeTint="F2"/>
                <w:sz w:val="28"/>
                <w:szCs w:val="28"/>
                <w:lang w:val="kk-KZ"/>
              </w:rPr>
              <w:t>локализация в растениях</w:t>
            </w:r>
          </w:p>
          <w:p w14:paraId="58BDFF36" w14:textId="77777777" w:rsidR="00543596" w:rsidRPr="00543596" w:rsidRDefault="00543596" w:rsidP="00E507FF">
            <w:pPr>
              <w:numPr>
                <w:ilvl w:val="0"/>
                <w:numId w:val="218"/>
              </w:numPr>
              <w:spacing w:after="0" w:line="240" w:lineRule="auto"/>
              <w:contextualSpacing/>
              <w:jc w:val="both"/>
              <w:rPr>
                <w:rFonts w:ascii="Times New Roman" w:eastAsia="Times New Roman" w:hAnsi="Times New Roman" w:cs="Times New Roman"/>
                <w:color w:val="34495E"/>
                <w:sz w:val="28"/>
                <w:szCs w:val="28"/>
                <w:lang w:eastAsia="ru-RU"/>
              </w:rPr>
            </w:pPr>
            <w:r w:rsidRPr="00543596">
              <w:rPr>
                <w:rFonts w:ascii="Times New Roman" w:hAnsi="Times New Roman" w:cs="Times New Roman"/>
                <w:sz w:val="28"/>
                <w:szCs w:val="28"/>
                <w:lang w:val="kk-KZ"/>
              </w:rPr>
              <w:t xml:space="preserve">свойствах </w:t>
            </w:r>
            <w:r w:rsidRPr="00543596">
              <w:rPr>
                <w:rFonts w:ascii="Times New Roman" w:eastAsia="Calibri" w:hAnsi="Times New Roman" w:cs="Times New Roman"/>
                <w:sz w:val="28"/>
                <w:szCs w:val="28"/>
              </w:rPr>
              <w:t>выделительных и проводящих</w:t>
            </w:r>
            <w:r w:rsidRPr="00543596">
              <w:rPr>
                <w:rFonts w:ascii="Times New Roman" w:hAnsi="Times New Roman" w:cs="Times New Roman"/>
                <w:sz w:val="28"/>
                <w:szCs w:val="28"/>
                <w:lang w:val="kk-KZ"/>
              </w:rPr>
              <w:t xml:space="preserve"> </w:t>
            </w:r>
            <w:r w:rsidRPr="00543596">
              <w:rPr>
                <w:rFonts w:ascii="Times New Roman" w:hAnsi="Times New Roman" w:cs="Times New Roman"/>
                <w:color w:val="0D0D0D" w:themeColor="text1" w:themeTint="F2"/>
                <w:sz w:val="28"/>
                <w:szCs w:val="28"/>
                <w:lang w:val="kk-KZ"/>
              </w:rPr>
              <w:t>тканей</w:t>
            </w:r>
            <w:r w:rsidRPr="00543596">
              <w:rPr>
                <w:rFonts w:ascii="Times New Roman" w:hAnsi="Times New Roman" w:cs="Times New Roman"/>
                <w:sz w:val="28"/>
                <w:szCs w:val="28"/>
                <w:lang w:val="kk-KZ"/>
              </w:rPr>
              <w:t>.</w:t>
            </w:r>
          </w:p>
          <w:p w14:paraId="0BF4A039"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p>
          <w:p w14:paraId="42B369DF"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ПРОБЛЕМА:</w:t>
            </w:r>
            <w:r w:rsidRPr="00543596">
              <w:rPr>
                <w:rFonts w:ascii="Calibri" w:eastAsia="Calibri" w:hAnsi="Calibri" w:cs="Times New Roman"/>
                <w:i/>
                <w:sz w:val="28"/>
                <w:szCs w:val="28"/>
                <w:lang w:val="kk-KZ"/>
              </w:rPr>
              <w:t xml:space="preserve"> </w:t>
            </w:r>
            <w:r w:rsidRPr="00543596">
              <w:rPr>
                <w:rFonts w:ascii="Times New Roman" w:eastAsia="Calibri" w:hAnsi="Times New Roman" w:cs="Times New Roman"/>
                <w:sz w:val="28"/>
                <w:szCs w:val="28"/>
                <w:lang w:val="kk-KZ"/>
              </w:rPr>
              <w:t>Студенты</w:t>
            </w:r>
            <w:r w:rsidRPr="00543596">
              <w:rPr>
                <w:rFonts w:ascii="Times New Roman" w:eastAsia="Calibri" w:hAnsi="Times New Roman" w:cs="Times New Roman"/>
              </w:rPr>
              <w:t xml:space="preserve"> !  </w:t>
            </w:r>
            <w:r w:rsidRPr="00543596">
              <w:rPr>
                <w:rFonts w:ascii="Times New Roman" w:eastAsia="Calibri" w:hAnsi="Times New Roman" w:cs="Times New Roman"/>
                <w:sz w:val="28"/>
                <w:szCs w:val="28"/>
              </w:rPr>
              <w:t xml:space="preserve"> </w:t>
            </w:r>
          </w:p>
          <w:p w14:paraId="77F16E91" w14:textId="77777777" w:rsidR="00543596" w:rsidRPr="00543596" w:rsidRDefault="00543596" w:rsidP="00E507FF">
            <w:pPr>
              <w:numPr>
                <w:ilvl w:val="0"/>
                <w:numId w:val="218"/>
              </w:numPr>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bCs/>
                <w:color w:val="000000" w:themeColor="text1"/>
                <w:sz w:val="28"/>
                <w:szCs w:val="28"/>
                <w:shd w:val="clear" w:color="auto" w:fill="FFFFFF"/>
              </w:rPr>
              <w:t>Почему</w:t>
            </w:r>
            <w:r w:rsidRPr="00543596">
              <w:rPr>
                <w:rFonts w:ascii="Times New Roman" w:eastAsia="Times New Roman" w:hAnsi="Times New Roman" w:cs="Times New Roman"/>
                <w:sz w:val="28"/>
                <w:szCs w:val="28"/>
                <w:shd w:val="clear" w:color="auto" w:fill="FFFFFF"/>
                <w:lang w:eastAsia="ru-RU"/>
              </w:rPr>
              <w:t xml:space="preserve"> растения привлекают насекомых-опылителей? </w:t>
            </w:r>
          </w:p>
          <w:p w14:paraId="042BB9B9" w14:textId="77777777" w:rsidR="00543596" w:rsidRPr="00543596" w:rsidRDefault="00543596" w:rsidP="00E507FF">
            <w:pPr>
              <w:numPr>
                <w:ilvl w:val="0"/>
                <w:numId w:val="218"/>
              </w:numPr>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Почему кольчатые и спиральные сосуды </w:t>
            </w:r>
            <w:proofErr w:type="spellStart"/>
            <w:r w:rsidRPr="00543596">
              <w:rPr>
                <w:rFonts w:ascii="Times New Roman" w:eastAsia="Calibri" w:hAnsi="Times New Roman" w:cs="Times New Roman"/>
                <w:sz w:val="28"/>
                <w:szCs w:val="28"/>
              </w:rPr>
              <w:t>свойствены</w:t>
            </w:r>
            <w:proofErr w:type="spellEnd"/>
            <w:r w:rsidRPr="00543596">
              <w:rPr>
                <w:rFonts w:ascii="Times New Roman" w:eastAsia="Calibri" w:hAnsi="Times New Roman" w:cs="Times New Roman"/>
                <w:sz w:val="28"/>
                <w:szCs w:val="28"/>
              </w:rPr>
              <w:t xml:space="preserve"> молодым органам растений, а пористые, сетчато-пористые, лестничные - более старым?</w:t>
            </w:r>
          </w:p>
          <w:p w14:paraId="1C80AA3A" w14:textId="77777777" w:rsidR="00543596" w:rsidRPr="00543596" w:rsidRDefault="00543596" w:rsidP="00E507FF">
            <w:pPr>
              <w:numPr>
                <w:ilvl w:val="0"/>
                <w:numId w:val="218"/>
              </w:numPr>
              <w:spacing w:after="0" w:line="254" w:lineRule="auto"/>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sz w:val="28"/>
                <w:szCs w:val="28"/>
              </w:rPr>
              <w:t xml:space="preserve">Почему </w:t>
            </w:r>
            <w:r w:rsidRPr="00543596">
              <w:rPr>
                <w:rFonts w:ascii="Times New Roman" w:hAnsi="Times New Roman"/>
                <w:color w:val="262626" w:themeColor="text1" w:themeTint="D9"/>
                <w:sz w:val="28"/>
                <w:szCs w:val="28"/>
                <w:shd w:val="clear" w:color="auto" w:fill="FFFFFF"/>
              </w:rPr>
              <w:t xml:space="preserve">выделяемый нектар отличается от </w:t>
            </w:r>
            <w:proofErr w:type="spellStart"/>
            <w:r w:rsidRPr="00543596">
              <w:rPr>
                <w:rFonts w:ascii="Times New Roman" w:hAnsi="Times New Roman"/>
                <w:color w:val="262626" w:themeColor="text1" w:themeTint="D9"/>
                <w:sz w:val="28"/>
                <w:szCs w:val="28"/>
                <w:shd w:val="clear" w:color="auto" w:fill="FFFFFF"/>
              </w:rPr>
              <w:t>флоэмного</w:t>
            </w:r>
            <w:proofErr w:type="spellEnd"/>
            <w:r w:rsidRPr="00543596">
              <w:rPr>
                <w:rFonts w:ascii="Times New Roman" w:hAnsi="Times New Roman"/>
                <w:color w:val="262626" w:themeColor="text1" w:themeTint="D9"/>
                <w:sz w:val="28"/>
                <w:szCs w:val="28"/>
                <w:shd w:val="clear" w:color="auto" w:fill="FFFFFF"/>
              </w:rPr>
              <w:t xml:space="preserve"> сока</w:t>
            </w:r>
            <w:r w:rsidRPr="00543596">
              <w:rPr>
                <w:rFonts w:ascii="Times New Roman" w:hAnsi="Times New Roman"/>
                <w:sz w:val="28"/>
                <w:szCs w:val="28"/>
              </w:rPr>
              <w:t xml:space="preserve">? </w:t>
            </w:r>
          </w:p>
          <w:p w14:paraId="0F0F3982" w14:textId="77777777" w:rsidR="00543596" w:rsidRPr="00543596" w:rsidRDefault="00543596" w:rsidP="00E507FF">
            <w:pPr>
              <w:numPr>
                <w:ilvl w:val="0"/>
                <w:numId w:val="218"/>
              </w:numPr>
              <w:spacing w:after="0" w:line="240" w:lineRule="auto"/>
              <w:jc w:val="both"/>
              <w:rPr>
                <w:rFonts w:ascii="Times New Roman" w:eastAsia="Calibri" w:hAnsi="Times New Roman" w:cs="Times New Roman"/>
                <w:b/>
                <w:sz w:val="28"/>
                <w:szCs w:val="28"/>
              </w:rPr>
            </w:pPr>
            <w:r w:rsidRPr="00543596">
              <w:rPr>
                <w:rFonts w:ascii="Times New Roman" w:eastAsia="Calibri" w:hAnsi="Times New Roman" w:cs="Times New Roman"/>
                <w:sz w:val="28"/>
                <w:szCs w:val="28"/>
              </w:rPr>
              <w:t>Почему</w:t>
            </w:r>
            <w:r w:rsidRPr="00543596">
              <w:rPr>
                <w:rFonts w:ascii="Times New Roman" w:eastAsia="Times New Roman" w:hAnsi="Times New Roman" w:cs="Times New Roman"/>
                <w:iCs/>
                <w:sz w:val="28"/>
                <w:szCs w:val="28"/>
                <w:lang w:eastAsia="ru-RU"/>
              </w:rPr>
              <w:t xml:space="preserve"> называют Коллатеральным? </w:t>
            </w:r>
          </w:p>
        </w:tc>
      </w:tr>
      <w:tr w:rsidR="00543596" w:rsidRPr="00543596" w14:paraId="69A54034" w14:textId="77777777" w:rsidTr="00DB175F">
        <w:trPr>
          <w:trHeight w:val="890"/>
        </w:trPr>
        <w:tc>
          <w:tcPr>
            <w:tcW w:w="9322" w:type="dxa"/>
            <w:shd w:val="clear" w:color="auto" w:fill="FDE9D9"/>
          </w:tcPr>
          <w:p w14:paraId="5239D322" w14:textId="77777777" w:rsidR="00543596" w:rsidRPr="00543596" w:rsidRDefault="00543596" w:rsidP="00E507FF">
            <w:pPr>
              <w:spacing w:after="0" w:line="240" w:lineRule="auto"/>
              <w:jc w:val="center"/>
              <w:rPr>
                <w:rFonts w:ascii="Times New Roman" w:eastAsia="Calibri" w:hAnsi="Times New Roman" w:cs="Times New Roman"/>
                <w:i/>
                <w:sz w:val="24"/>
                <w:szCs w:val="24"/>
              </w:rPr>
            </w:pPr>
            <w:r w:rsidRPr="00543596">
              <w:rPr>
                <w:rFonts w:ascii="Times New Roman" w:eastAsia="Calibri" w:hAnsi="Times New Roman" w:cs="Times New Roman"/>
                <w:i/>
                <w:sz w:val="24"/>
                <w:szCs w:val="24"/>
                <w:lang w:val="kk-KZ"/>
              </w:rPr>
              <w:lastRenderedPageBreak/>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i/>
                <w:sz w:val="24"/>
                <w:szCs w:val="24"/>
                <w:lang w:val="uk-UA"/>
              </w:rPr>
              <w:t xml:space="preserve">. </w:t>
            </w:r>
            <w:r w:rsidRPr="00543596">
              <w:rPr>
                <w:rFonts w:ascii="Times New Roman" w:eastAsia="Calibri" w:hAnsi="Times New Roman" w:cs="Times New Roman"/>
                <w:i/>
                <w:sz w:val="24"/>
                <w:szCs w:val="24"/>
                <w:lang w:val="kk-KZ"/>
              </w:rPr>
              <w:t>Ответы на вопросы будут предметом нашего исследования сегодня на занятии.</w:t>
            </w:r>
          </w:p>
          <w:p w14:paraId="0F659FA3"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Вспомните!</w:t>
            </w:r>
          </w:p>
          <w:p w14:paraId="48A9F35A" w14:textId="77777777" w:rsidR="00543596" w:rsidRPr="00543596" w:rsidRDefault="00543596" w:rsidP="00E507FF">
            <w:pPr>
              <w:spacing w:after="0" w:line="240" w:lineRule="auto"/>
              <w:ind w:firstLine="709"/>
              <w:jc w:val="center"/>
              <w:rPr>
                <w:rFonts w:ascii="Times New Roman" w:eastAsia="Calibri" w:hAnsi="Times New Roman" w:cs="Times New Roman"/>
                <w:b/>
              </w:rPr>
            </w:pPr>
            <w:r w:rsidRPr="00543596">
              <w:rPr>
                <w:rFonts w:ascii="Times New Roman" w:eastAsia="Calibri" w:hAnsi="Times New Roman" w:cs="Times New Roman"/>
                <w:sz w:val="24"/>
                <w:szCs w:val="24"/>
                <w:lang w:val="kk-KZ"/>
              </w:rPr>
              <w:t>(</w:t>
            </w:r>
            <w:r w:rsidRPr="00543596">
              <w:rPr>
                <w:rFonts w:ascii="Times New Roman" w:eastAsia="Calibri" w:hAnsi="Times New Roman" w:cs="Times New Roman"/>
                <w:i/>
                <w:sz w:val="24"/>
                <w:szCs w:val="24"/>
                <w:lang w:val="kk-KZ"/>
              </w:rPr>
              <w:t>Студенты приходят с готовыми ответами</w:t>
            </w:r>
            <w:r w:rsidRPr="00543596">
              <w:rPr>
                <w:rFonts w:ascii="Times New Roman" w:eastAsia="Calibri" w:hAnsi="Times New Roman" w:cs="Times New Roman"/>
                <w:sz w:val="24"/>
                <w:szCs w:val="24"/>
                <w:lang w:val="kk-KZ"/>
              </w:rPr>
              <w:t>)</w:t>
            </w:r>
          </w:p>
          <w:p w14:paraId="3AE993F2" w14:textId="77777777" w:rsidR="00543596" w:rsidRPr="00543596" w:rsidRDefault="00543596" w:rsidP="00E507FF">
            <w:pPr>
              <w:numPr>
                <w:ilvl w:val="0"/>
                <w:numId w:val="188"/>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По каким проводящим тканям осуществляется передвижение органических веществ, а по каким - минеральных?</w:t>
            </w:r>
          </w:p>
          <w:p w14:paraId="2DDD72FF" w14:textId="77777777" w:rsidR="00543596" w:rsidRPr="00543596" w:rsidRDefault="00543596" w:rsidP="00E507FF">
            <w:pPr>
              <w:numPr>
                <w:ilvl w:val="0"/>
                <w:numId w:val="188"/>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 чем сходство онтогенеза ситовидных трубок и сосудов?</w:t>
            </w:r>
          </w:p>
          <w:p w14:paraId="23917070" w14:textId="77777777" w:rsidR="00543596" w:rsidRPr="00543596" w:rsidRDefault="00543596" w:rsidP="00E507FF">
            <w:pPr>
              <w:numPr>
                <w:ilvl w:val="0"/>
                <w:numId w:val="188"/>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Что такое сопровождающая клетка? Каковы ее функции?</w:t>
            </w:r>
          </w:p>
          <w:p w14:paraId="1D933D53" w14:textId="77777777" w:rsidR="00543596" w:rsidRPr="00543596" w:rsidRDefault="00543596" w:rsidP="00E507FF">
            <w:pPr>
              <w:numPr>
                <w:ilvl w:val="0"/>
                <w:numId w:val="188"/>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 чем отличие ситовидных трубок от сосудов?</w:t>
            </w:r>
          </w:p>
          <w:p w14:paraId="34A45B51" w14:textId="77777777" w:rsidR="00543596" w:rsidRPr="00543596" w:rsidRDefault="00543596" w:rsidP="00E507FF">
            <w:pPr>
              <w:numPr>
                <w:ilvl w:val="0"/>
                <w:numId w:val="188"/>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Как долго функционируют ситовидные трубки и сосуды и с чем связаны прекращение их деятельности?</w:t>
            </w:r>
          </w:p>
          <w:p w14:paraId="204FF4D1" w14:textId="77777777" w:rsidR="00543596" w:rsidRPr="00543596" w:rsidRDefault="00543596" w:rsidP="00E507FF">
            <w:pPr>
              <w:numPr>
                <w:ilvl w:val="0"/>
                <w:numId w:val="188"/>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чем отличие сосудов от </w:t>
            </w:r>
            <w:proofErr w:type="spellStart"/>
            <w:r w:rsidRPr="00543596">
              <w:rPr>
                <w:rFonts w:ascii="Times New Roman" w:eastAsia="Calibri" w:hAnsi="Times New Roman" w:cs="Times New Roman"/>
                <w:sz w:val="28"/>
                <w:szCs w:val="28"/>
              </w:rPr>
              <w:t>трахеид</w:t>
            </w:r>
            <w:proofErr w:type="spellEnd"/>
            <w:r w:rsidRPr="00543596">
              <w:rPr>
                <w:rFonts w:ascii="Times New Roman" w:eastAsia="Calibri" w:hAnsi="Times New Roman" w:cs="Times New Roman"/>
                <w:sz w:val="28"/>
                <w:szCs w:val="28"/>
              </w:rPr>
              <w:t>?</w:t>
            </w:r>
          </w:p>
          <w:p w14:paraId="366FA6DB" w14:textId="77777777" w:rsidR="00543596" w:rsidRPr="00543596" w:rsidRDefault="00543596" w:rsidP="00E507FF">
            <w:pPr>
              <w:numPr>
                <w:ilvl w:val="0"/>
                <w:numId w:val="188"/>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Почему кольчатые и спиральные сосуды </w:t>
            </w:r>
            <w:proofErr w:type="spellStart"/>
            <w:r w:rsidRPr="00543596">
              <w:rPr>
                <w:rFonts w:ascii="Times New Roman" w:eastAsia="Calibri" w:hAnsi="Times New Roman" w:cs="Times New Roman"/>
                <w:sz w:val="28"/>
                <w:szCs w:val="28"/>
              </w:rPr>
              <w:t>свойствены</w:t>
            </w:r>
            <w:proofErr w:type="spellEnd"/>
            <w:r w:rsidRPr="00543596">
              <w:rPr>
                <w:rFonts w:ascii="Times New Roman" w:eastAsia="Calibri" w:hAnsi="Times New Roman" w:cs="Times New Roman"/>
                <w:sz w:val="28"/>
                <w:szCs w:val="28"/>
              </w:rPr>
              <w:t xml:space="preserve"> молодым органам растений, а пористые, сетчато-пористые, лестничные - более старым?</w:t>
            </w:r>
          </w:p>
          <w:p w14:paraId="7460EA7C" w14:textId="77777777" w:rsidR="00543596" w:rsidRPr="00543596" w:rsidRDefault="00543596" w:rsidP="00E507FF">
            <w:pPr>
              <w:numPr>
                <w:ilvl w:val="0"/>
                <w:numId w:val="188"/>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Какие сосуды имеют наименьший и наибольший диаметр? </w:t>
            </w:r>
          </w:p>
          <w:p w14:paraId="45108976" w14:textId="77777777" w:rsidR="00543596" w:rsidRPr="00543596" w:rsidRDefault="00543596" w:rsidP="00E507FF">
            <w:pPr>
              <w:numPr>
                <w:ilvl w:val="0"/>
                <w:numId w:val="188"/>
              </w:numPr>
              <w:spacing w:after="0" w:line="240" w:lineRule="auto"/>
              <w:ind w:firstLine="567"/>
              <w:contextualSpacing/>
              <w:jc w:val="both"/>
              <w:rPr>
                <w:rFonts w:ascii="Times New Roman" w:hAnsi="Times New Roman"/>
                <w:b/>
                <w:lang w:val="kk-KZ"/>
              </w:rPr>
            </w:pPr>
            <w:r w:rsidRPr="00543596">
              <w:rPr>
                <w:rFonts w:ascii="Times New Roman" w:hAnsi="Times New Roman"/>
                <w:sz w:val="28"/>
                <w:szCs w:val="28"/>
              </w:rPr>
              <w:t>Какие перфорации между члениками сосудов являются более примитивными?</w:t>
            </w:r>
          </w:p>
          <w:p w14:paraId="26765BCB" w14:textId="77777777" w:rsidR="00543596" w:rsidRPr="00543596" w:rsidRDefault="00543596" w:rsidP="00E507FF">
            <w:pPr>
              <w:numPr>
                <w:ilvl w:val="0"/>
                <w:numId w:val="188"/>
              </w:numPr>
              <w:shd w:val="clear" w:color="auto" w:fill="FFFFFF"/>
              <w:spacing w:after="0" w:line="240" w:lineRule="auto"/>
              <w:ind w:firstLine="567"/>
              <w:contextualSpacing/>
              <w:rPr>
                <w:rFonts w:ascii="Times New Roman" w:eastAsia="Times New Roman" w:hAnsi="Times New Roman"/>
                <w:sz w:val="28"/>
                <w:szCs w:val="28"/>
                <w:shd w:val="clear" w:color="auto" w:fill="FFFFFF"/>
                <w:lang w:eastAsia="ru-RU"/>
              </w:rPr>
            </w:pPr>
            <w:r w:rsidRPr="00543596">
              <w:rPr>
                <w:rFonts w:ascii="Times New Roman" w:hAnsi="Times New Roman"/>
                <w:sz w:val="28"/>
                <w:szCs w:val="28"/>
              </w:rPr>
              <w:t xml:space="preserve">Что </w:t>
            </w:r>
            <w:r w:rsidRPr="00543596">
              <w:rPr>
                <w:rFonts w:ascii="Times New Roman" w:eastAsia="Times New Roman" w:hAnsi="Times New Roman"/>
                <w:sz w:val="28"/>
                <w:szCs w:val="28"/>
                <w:shd w:val="clear" w:color="auto" w:fill="FFFFFF"/>
                <w:lang w:eastAsia="ru-RU"/>
              </w:rPr>
              <w:t xml:space="preserve"> относятся</w:t>
            </w:r>
            <w:r w:rsidRPr="00543596">
              <w:rPr>
                <w:rFonts w:ascii="Times New Roman" w:hAnsi="Times New Roman"/>
                <w:sz w:val="28"/>
                <w:szCs w:val="28"/>
              </w:rPr>
              <w:t xml:space="preserve"> к </w:t>
            </w:r>
            <w:r w:rsidRPr="00543596">
              <w:rPr>
                <w:rFonts w:ascii="Times New Roman" w:eastAsia="Times New Roman" w:hAnsi="Times New Roman"/>
                <w:bCs/>
                <w:sz w:val="28"/>
                <w:szCs w:val="28"/>
                <w:shd w:val="clear" w:color="auto" w:fill="FFFFFF"/>
                <w:lang w:eastAsia="ru-RU"/>
              </w:rPr>
              <w:t xml:space="preserve">выделительным </w:t>
            </w:r>
            <w:r w:rsidRPr="00543596">
              <w:rPr>
                <w:rFonts w:ascii="Times New Roman" w:hAnsi="Times New Roman"/>
                <w:sz w:val="28"/>
                <w:szCs w:val="28"/>
              </w:rPr>
              <w:t xml:space="preserve">тканям? </w:t>
            </w:r>
          </w:p>
          <w:p w14:paraId="25AC521D" w14:textId="77777777" w:rsidR="00543596" w:rsidRPr="00543596" w:rsidRDefault="00543596" w:rsidP="00E507FF">
            <w:pPr>
              <w:numPr>
                <w:ilvl w:val="0"/>
                <w:numId w:val="188"/>
              </w:numPr>
              <w:spacing w:after="0" w:line="240" w:lineRule="auto"/>
              <w:ind w:firstLine="567"/>
              <w:contextualSpacing/>
              <w:rPr>
                <w:rFonts w:ascii="Times New Roman" w:hAnsi="Times New Roman"/>
                <w:sz w:val="28"/>
                <w:szCs w:val="28"/>
                <w:highlight w:val="yellow"/>
              </w:rPr>
            </w:pPr>
            <w:r w:rsidRPr="00543596">
              <w:rPr>
                <w:rFonts w:ascii="Times New Roman" w:hAnsi="Times New Roman"/>
                <w:sz w:val="28"/>
                <w:szCs w:val="28"/>
                <w:lang w:val="kk-KZ"/>
              </w:rPr>
              <w:t xml:space="preserve">Выделительные ткани подразделяют на?   </w:t>
            </w:r>
          </w:p>
          <w:p w14:paraId="5ED6F46E" w14:textId="77777777" w:rsidR="00543596" w:rsidRPr="00543596" w:rsidRDefault="00543596" w:rsidP="00E507FF">
            <w:pPr>
              <w:numPr>
                <w:ilvl w:val="0"/>
                <w:numId w:val="188"/>
              </w:numPr>
              <w:spacing w:after="0" w:line="240" w:lineRule="auto"/>
              <w:ind w:firstLine="567"/>
              <w:contextualSpacing/>
              <w:rPr>
                <w:rFonts w:ascii="Times New Roman" w:hAnsi="Times New Roman"/>
                <w:sz w:val="28"/>
                <w:szCs w:val="28"/>
              </w:rPr>
            </w:pPr>
            <w:r w:rsidRPr="00543596">
              <w:rPr>
                <w:rFonts w:ascii="Times New Roman" w:hAnsi="Times New Roman"/>
                <w:sz w:val="28"/>
                <w:szCs w:val="28"/>
                <w:lang w:val="kk-KZ"/>
              </w:rPr>
              <w:t>Для чего служат выделительные тканям?</w:t>
            </w:r>
            <w:r w:rsidRPr="00543596">
              <w:rPr>
                <w:rFonts w:ascii="Times New Roman" w:hAnsi="Times New Roman"/>
                <w:sz w:val="28"/>
                <w:szCs w:val="28"/>
              </w:rPr>
              <w:t xml:space="preserve"> </w:t>
            </w:r>
          </w:p>
          <w:p w14:paraId="776C0E41" w14:textId="77777777" w:rsidR="00543596" w:rsidRPr="00543596" w:rsidRDefault="00543596" w:rsidP="00E507FF">
            <w:pPr>
              <w:numPr>
                <w:ilvl w:val="0"/>
                <w:numId w:val="188"/>
              </w:numPr>
              <w:spacing w:after="0" w:line="240" w:lineRule="auto"/>
              <w:ind w:firstLine="567"/>
              <w:contextualSpacing/>
              <w:rPr>
                <w:rFonts w:ascii="Times New Roman" w:hAnsi="Times New Roman"/>
                <w:color w:val="000000"/>
                <w:sz w:val="28"/>
                <w:szCs w:val="28"/>
              </w:rPr>
            </w:pPr>
            <w:r w:rsidRPr="00543596">
              <w:rPr>
                <w:rFonts w:ascii="Times New Roman" w:hAnsi="Times New Roman"/>
                <w:sz w:val="28"/>
                <w:szCs w:val="28"/>
                <w:lang w:val="kk-KZ"/>
              </w:rPr>
              <w:t>Какие различают вместилища?</w:t>
            </w:r>
            <w:r w:rsidRPr="00543596">
              <w:rPr>
                <w:rFonts w:ascii="Times New Roman" w:hAnsi="Times New Roman"/>
                <w:b/>
                <w:sz w:val="28"/>
                <w:szCs w:val="28"/>
                <w:lang w:val="kk-KZ"/>
              </w:rPr>
              <w:t xml:space="preserve"> </w:t>
            </w:r>
          </w:p>
          <w:p w14:paraId="076BBBD8" w14:textId="77777777" w:rsidR="00543596" w:rsidRPr="00543596" w:rsidRDefault="00543596" w:rsidP="00E507FF">
            <w:pPr>
              <w:numPr>
                <w:ilvl w:val="0"/>
                <w:numId w:val="188"/>
              </w:numPr>
              <w:spacing w:after="0" w:line="240" w:lineRule="auto"/>
              <w:ind w:firstLine="567"/>
              <w:contextualSpacing/>
              <w:rPr>
                <w:rFonts w:ascii="Times New Roman" w:hAnsi="Times New Roman"/>
              </w:rPr>
            </w:pPr>
            <w:r w:rsidRPr="00543596">
              <w:rPr>
                <w:rFonts w:ascii="Times New Roman" w:hAnsi="Times New Roman"/>
                <w:sz w:val="28"/>
                <w:szCs w:val="28"/>
              </w:rPr>
              <w:t>Как называются к</w:t>
            </w:r>
            <w:r w:rsidRPr="00543596">
              <w:rPr>
                <w:rFonts w:ascii="Times New Roman" w:hAnsi="Times New Roman"/>
                <w:sz w:val="28"/>
                <w:szCs w:val="28"/>
                <w:lang w:val="kk-KZ"/>
              </w:rPr>
              <w:t>аналообразные выделительные устройства по содержимому?</w:t>
            </w:r>
            <w:r w:rsidRPr="00543596">
              <w:rPr>
                <w:rFonts w:ascii="Times New Roman" w:hAnsi="Times New Roman"/>
                <w:b/>
                <w:sz w:val="28"/>
                <w:szCs w:val="28"/>
              </w:rPr>
              <w:t xml:space="preserve"> </w:t>
            </w:r>
          </w:p>
          <w:p w14:paraId="4B11F40E" w14:textId="77777777" w:rsidR="00543596" w:rsidRPr="00543596" w:rsidRDefault="00543596" w:rsidP="00E507FF">
            <w:pPr>
              <w:numPr>
                <w:ilvl w:val="0"/>
                <w:numId w:val="188"/>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lang w:val="kk-KZ"/>
              </w:rPr>
              <w:t>Что представляют собой схимогенные смоляные (смоляные ходы) каналы?</w:t>
            </w:r>
            <w:r w:rsidRPr="00543596">
              <w:rPr>
                <w:rFonts w:ascii="Times New Roman" w:hAnsi="Times New Roman"/>
                <w:b/>
                <w:sz w:val="28"/>
                <w:szCs w:val="28"/>
                <w:lang w:val="kk-KZ"/>
              </w:rPr>
              <w:t xml:space="preserve"> </w:t>
            </w:r>
          </w:p>
          <w:p w14:paraId="0ACCABD5" w14:textId="77777777" w:rsidR="00543596" w:rsidRPr="00543596" w:rsidRDefault="00543596" w:rsidP="00E507FF">
            <w:pPr>
              <w:numPr>
                <w:ilvl w:val="0"/>
                <w:numId w:val="188"/>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lang w:val="kk-KZ"/>
              </w:rPr>
              <w:t xml:space="preserve"> Из чего состоят схизогенные сместилища эфирных масел?</w:t>
            </w:r>
            <w:r w:rsidRPr="00543596">
              <w:rPr>
                <w:rFonts w:ascii="Times New Roman" w:hAnsi="Times New Roman"/>
                <w:b/>
                <w:sz w:val="28"/>
                <w:szCs w:val="28"/>
                <w:lang w:val="kk-KZ"/>
              </w:rPr>
              <w:t xml:space="preserve"> </w:t>
            </w:r>
          </w:p>
          <w:p w14:paraId="68E8CFAF" w14:textId="77777777" w:rsidR="00543596" w:rsidRPr="00543596" w:rsidRDefault="00543596" w:rsidP="00E507FF">
            <w:pPr>
              <w:numPr>
                <w:ilvl w:val="0"/>
                <w:numId w:val="188"/>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lang w:val="kk-KZ"/>
              </w:rPr>
              <w:t>Какие функции выполняют млечники (млечные трубки)?</w:t>
            </w:r>
            <w:r w:rsidRPr="00543596">
              <w:rPr>
                <w:rFonts w:ascii="Times New Roman" w:hAnsi="Times New Roman"/>
                <w:b/>
                <w:sz w:val="28"/>
                <w:szCs w:val="28"/>
                <w:lang w:val="kk-KZ"/>
              </w:rPr>
              <w:t xml:space="preserve"> </w:t>
            </w:r>
            <w:r w:rsidRPr="00543596">
              <w:rPr>
                <w:rFonts w:ascii="Times New Roman" w:hAnsi="Times New Roman"/>
                <w:b/>
                <w:sz w:val="28"/>
                <w:szCs w:val="28"/>
              </w:rPr>
              <w:t xml:space="preserve"> </w:t>
            </w:r>
          </w:p>
          <w:p w14:paraId="46746D73" w14:textId="77777777" w:rsidR="00543596" w:rsidRPr="00543596" w:rsidRDefault="00543596" w:rsidP="00E507FF">
            <w:pPr>
              <w:numPr>
                <w:ilvl w:val="0"/>
                <w:numId w:val="188"/>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rPr>
              <w:t>Как образуется членистые млечники (млечные трубки)</w:t>
            </w:r>
            <w:r w:rsidRPr="00543596">
              <w:rPr>
                <w:rFonts w:ascii="Times New Roman" w:hAnsi="Times New Roman"/>
                <w:sz w:val="28"/>
                <w:szCs w:val="28"/>
                <w:lang w:val="kk-KZ"/>
              </w:rPr>
              <w:t>?</w:t>
            </w:r>
            <w:r w:rsidRPr="00543596">
              <w:rPr>
                <w:rFonts w:ascii="Times New Roman" w:hAnsi="Times New Roman"/>
                <w:b/>
                <w:sz w:val="28"/>
                <w:szCs w:val="28"/>
                <w:lang w:val="kk-KZ"/>
              </w:rPr>
              <w:t xml:space="preserve"> </w:t>
            </w:r>
          </w:p>
          <w:p w14:paraId="7B97BECC" w14:textId="77777777" w:rsidR="00543596" w:rsidRPr="00543596" w:rsidRDefault="00543596" w:rsidP="00E507FF">
            <w:pPr>
              <w:numPr>
                <w:ilvl w:val="0"/>
                <w:numId w:val="188"/>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rPr>
              <w:t>Как образуется нечленистые млечники и какой формы их клетки</w:t>
            </w:r>
            <w:r w:rsidRPr="00543596">
              <w:rPr>
                <w:rFonts w:ascii="Times New Roman" w:hAnsi="Times New Roman"/>
                <w:sz w:val="28"/>
                <w:szCs w:val="28"/>
                <w:lang w:val="kk-KZ"/>
              </w:rPr>
              <w:t>?</w:t>
            </w:r>
            <w:r w:rsidRPr="00543596">
              <w:rPr>
                <w:rFonts w:ascii="Times New Roman" w:hAnsi="Times New Roman"/>
                <w:b/>
                <w:sz w:val="28"/>
                <w:szCs w:val="28"/>
                <w:lang w:val="kk-KZ"/>
              </w:rPr>
              <w:t xml:space="preserve"> </w:t>
            </w:r>
          </w:p>
          <w:p w14:paraId="077F9924" w14:textId="77777777" w:rsidR="00543596" w:rsidRPr="00543596" w:rsidRDefault="00543596" w:rsidP="00E507FF">
            <w:pPr>
              <w:numPr>
                <w:ilvl w:val="0"/>
                <w:numId w:val="188"/>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color w:val="262626"/>
                <w:sz w:val="28"/>
                <w:szCs w:val="28"/>
                <w:shd w:val="clear" w:color="auto" w:fill="FFFFFF"/>
              </w:rPr>
              <w:t xml:space="preserve">Где располагаются млечники?  </w:t>
            </w:r>
          </w:p>
          <w:p w14:paraId="4522A576"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Какими могут быть выделительные ткани в зависимости от расположения</w:t>
            </w:r>
            <w:r w:rsidRPr="00543596">
              <w:rPr>
                <w:rFonts w:ascii="Times New Roman" w:hAnsi="Times New Roman"/>
                <w:color w:val="262626"/>
                <w:sz w:val="28"/>
                <w:szCs w:val="28"/>
                <w:shd w:val="clear" w:color="auto" w:fill="FFFFFF"/>
                <w:lang w:val="kk-KZ"/>
              </w:rPr>
              <w:t>?</w:t>
            </w:r>
            <w:r w:rsidRPr="00543596">
              <w:rPr>
                <w:rFonts w:ascii="Times New Roman" w:hAnsi="Times New Roman"/>
                <w:b/>
                <w:color w:val="262626"/>
                <w:sz w:val="28"/>
                <w:szCs w:val="28"/>
                <w:shd w:val="clear" w:color="auto" w:fill="FFFFFF"/>
              </w:rPr>
              <w:t xml:space="preserve"> </w:t>
            </w:r>
          </w:p>
          <w:p w14:paraId="5D328039"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 xml:space="preserve">Что такие </w:t>
            </w:r>
            <w:proofErr w:type="spellStart"/>
            <w:r w:rsidRPr="00543596">
              <w:rPr>
                <w:rFonts w:ascii="Times New Roman" w:hAnsi="Times New Roman"/>
                <w:color w:val="262626"/>
                <w:sz w:val="28"/>
                <w:szCs w:val="28"/>
                <w:shd w:val="clear" w:color="auto" w:fill="FFFFFF"/>
              </w:rPr>
              <w:t>гидатоды</w:t>
            </w:r>
            <w:proofErr w:type="spellEnd"/>
            <w:r w:rsidRPr="00543596">
              <w:rPr>
                <w:rFonts w:ascii="Times New Roman" w:hAnsi="Times New Roman"/>
                <w:color w:val="262626"/>
                <w:sz w:val="28"/>
                <w:szCs w:val="28"/>
                <w:shd w:val="clear" w:color="auto" w:fill="FFFFFF"/>
                <w:lang w:val="kk-KZ"/>
              </w:rPr>
              <w:t>?</w:t>
            </w:r>
            <w:r w:rsidRPr="00543596">
              <w:rPr>
                <w:rFonts w:ascii="Times New Roman" w:hAnsi="Times New Roman"/>
                <w:b/>
                <w:color w:val="262626"/>
                <w:sz w:val="28"/>
                <w:szCs w:val="28"/>
                <w:shd w:val="clear" w:color="auto" w:fill="FFFFFF"/>
              </w:rPr>
              <w:t xml:space="preserve"> </w:t>
            </w:r>
          </w:p>
          <w:p w14:paraId="756DFB2C"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sz w:val="28"/>
                <w:szCs w:val="28"/>
              </w:rPr>
              <w:t xml:space="preserve">Какие типы </w:t>
            </w:r>
            <w:r w:rsidRPr="00543596">
              <w:rPr>
                <w:rFonts w:ascii="Times New Roman" w:hAnsi="Times New Roman"/>
                <w:color w:val="262626" w:themeColor="text1" w:themeTint="D9"/>
                <w:sz w:val="28"/>
                <w:szCs w:val="28"/>
                <w:shd w:val="clear" w:color="auto" w:fill="FFFFFF"/>
              </w:rPr>
              <w:t>нектарника</w:t>
            </w:r>
            <w:r w:rsidRPr="00543596">
              <w:rPr>
                <w:rFonts w:ascii="Times New Roman" w:hAnsi="Times New Roman"/>
                <w:sz w:val="28"/>
                <w:szCs w:val="28"/>
              </w:rPr>
              <w:t xml:space="preserve"> существуют?</w:t>
            </w:r>
            <w:r w:rsidRPr="00543596">
              <w:rPr>
                <w:rFonts w:ascii="Times New Roman" w:hAnsi="Times New Roman"/>
                <w:b/>
                <w:sz w:val="28"/>
                <w:szCs w:val="28"/>
                <w:lang w:val="kk-KZ"/>
              </w:rPr>
              <w:t xml:space="preserve"> </w:t>
            </w:r>
          </w:p>
          <w:p w14:paraId="1749B97A"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Благодаря чему выводится нектар?</w:t>
            </w:r>
            <w:r w:rsidRPr="00543596">
              <w:rPr>
                <w:rFonts w:ascii="Times New Roman" w:hAnsi="Times New Roman"/>
                <w:b/>
                <w:color w:val="262626"/>
                <w:sz w:val="28"/>
                <w:szCs w:val="28"/>
                <w:shd w:val="clear" w:color="auto" w:fill="FFFFFF"/>
              </w:rPr>
              <w:t xml:space="preserve"> </w:t>
            </w:r>
          </w:p>
          <w:p w14:paraId="025D45C8"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 xml:space="preserve">Что находится в нектаре для привлечения опылителей? </w:t>
            </w:r>
          </w:p>
          <w:p w14:paraId="4F4AAF92"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sz w:val="28"/>
                <w:szCs w:val="28"/>
                <w:shd w:val="clear" w:color="auto" w:fill="FFFFFF"/>
              </w:rPr>
            </w:pPr>
            <w:r w:rsidRPr="00543596">
              <w:rPr>
                <w:rFonts w:ascii="Times New Roman" w:hAnsi="Times New Roman"/>
                <w:color w:val="262626"/>
                <w:sz w:val="28"/>
                <w:szCs w:val="28"/>
                <w:shd w:val="clear" w:color="auto" w:fill="FFFFFF"/>
              </w:rPr>
              <w:t>Что такое идиобласты?</w:t>
            </w:r>
            <w:r w:rsidRPr="00543596">
              <w:rPr>
                <w:rFonts w:ascii="Times New Roman" w:hAnsi="Times New Roman"/>
                <w:b/>
                <w:color w:val="262626"/>
                <w:sz w:val="28"/>
                <w:szCs w:val="28"/>
                <w:shd w:val="clear" w:color="auto" w:fill="FFFFFF"/>
              </w:rPr>
              <w:t xml:space="preserve"> </w:t>
            </w:r>
          </w:p>
          <w:p w14:paraId="7F3E4A6E"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noProof/>
                <w:sz w:val="28"/>
                <w:szCs w:val="28"/>
                <w:lang w:eastAsia="ru-RU"/>
              </w:rPr>
            </w:pPr>
            <w:r w:rsidRPr="00543596">
              <w:rPr>
                <w:rFonts w:ascii="Times New Roman" w:hAnsi="Times New Roman"/>
                <w:color w:val="262626"/>
                <w:sz w:val="28"/>
                <w:szCs w:val="28"/>
                <w:shd w:val="clear" w:color="auto" w:fill="FFFFFF"/>
              </w:rPr>
              <w:t>Из каких частей состоит проводящая ткань</w:t>
            </w:r>
            <w:r w:rsidRPr="00543596">
              <w:rPr>
                <w:rFonts w:ascii="Times New Roman" w:hAnsi="Times New Roman"/>
                <w:color w:val="262626"/>
                <w:sz w:val="28"/>
                <w:szCs w:val="28"/>
                <w:shd w:val="clear" w:color="auto" w:fill="FFFFFF"/>
                <w:lang w:val="kk-KZ"/>
              </w:rPr>
              <w:t>?</w:t>
            </w:r>
            <w:r w:rsidRPr="00543596">
              <w:rPr>
                <w:rFonts w:ascii="Times New Roman" w:hAnsi="Times New Roman"/>
                <w:b/>
                <w:color w:val="262626"/>
                <w:sz w:val="28"/>
                <w:szCs w:val="28"/>
                <w:shd w:val="clear" w:color="auto" w:fill="FFFFFF"/>
                <w:lang w:val="kk-KZ"/>
              </w:rPr>
              <w:t xml:space="preserve"> </w:t>
            </w:r>
          </w:p>
          <w:p w14:paraId="13BA5F5D"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noProof/>
                <w:sz w:val="28"/>
                <w:szCs w:val="28"/>
                <w:lang w:eastAsia="ru-RU"/>
              </w:rPr>
            </w:pPr>
            <w:r w:rsidRPr="00543596">
              <w:rPr>
                <w:rFonts w:ascii="Times New Roman" w:hAnsi="Times New Roman"/>
                <w:color w:val="262626"/>
                <w:sz w:val="28"/>
                <w:szCs w:val="28"/>
                <w:shd w:val="clear" w:color="auto" w:fill="FFFFFF"/>
              </w:rPr>
              <w:t>Как называется та часть, которая обеспечивает восходящий ток?</w:t>
            </w:r>
            <w:r w:rsidRPr="00543596">
              <w:rPr>
                <w:rFonts w:ascii="Times New Roman" w:hAnsi="Times New Roman"/>
                <w:b/>
                <w:color w:val="262626"/>
                <w:sz w:val="28"/>
                <w:szCs w:val="28"/>
                <w:shd w:val="clear" w:color="auto" w:fill="FFFFFF"/>
              </w:rPr>
              <w:t xml:space="preserve"> </w:t>
            </w:r>
          </w:p>
          <w:p w14:paraId="6FE940EF"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noProof/>
                <w:sz w:val="28"/>
                <w:szCs w:val="28"/>
                <w:lang w:eastAsia="ru-RU"/>
              </w:rPr>
            </w:pPr>
            <w:r w:rsidRPr="00543596">
              <w:rPr>
                <w:rFonts w:ascii="Times New Roman" w:hAnsi="Times New Roman"/>
                <w:color w:val="262626"/>
                <w:sz w:val="28"/>
                <w:szCs w:val="28"/>
                <w:shd w:val="clear" w:color="auto" w:fill="FFFFFF"/>
              </w:rPr>
              <w:lastRenderedPageBreak/>
              <w:t>Как называется та часть, которая обеспечивает нисходящий ток?</w:t>
            </w:r>
            <w:r w:rsidRPr="00543596">
              <w:rPr>
                <w:rFonts w:ascii="Times New Roman" w:hAnsi="Times New Roman"/>
                <w:b/>
                <w:color w:val="262626"/>
                <w:sz w:val="28"/>
                <w:szCs w:val="28"/>
                <w:shd w:val="clear" w:color="auto" w:fill="FFFFFF"/>
              </w:rPr>
              <w:t xml:space="preserve"> </w:t>
            </w:r>
          </w:p>
          <w:p w14:paraId="626CFBF8" w14:textId="77777777" w:rsidR="00543596" w:rsidRPr="00543596" w:rsidRDefault="00543596" w:rsidP="00E507FF">
            <w:pPr>
              <w:numPr>
                <w:ilvl w:val="0"/>
                <w:numId w:val="188"/>
              </w:numPr>
              <w:spacing w:after="0" w:line="254" w:lineRule="auto"/>
              <w:ind w:firstLine="567"/>
              <w:contextualSpacing/>
              <w:jc w:val="both"/>
              <w:rPr>
                <w:rFonts w:ascii="Times New Roman" w:hAnsi="Times New Roman"/>
                <w:noProof/>
                <w:sz w:val="28"/>
                <w:szCs w:val="28"/>
                <w:lang w:eastAsia="ru-RU"/>
              </w:rPr>
            </w:pPr>
            <w:r w:rsidRPr="00543596">
              <w:rPr>
                <w:rFonts w:ascii="Times New Roman" w:hAnsi="Times New Roman"/>
                <w:color w:val="262626"/>
                <w:sz w:val="28"/>
                <w:szCs w:val="28"/>
                <w:shd w:val="clear" w:color="auto" w:fill="FFFFFF"/>
              </w:rPr>
              <w:t>Что входит в состав луба?</w:t>
            </w:r>
            <w:r w:rsidRPr="00543596">
              <w:rPr>
                <w:rFonts w:ascii="Times New Roman" w:hAnsi="Times New Roman"/>
                <w:b/>
                <w:color w:val="262626"/>
                <w:sz w:val="28"/>
                <w:szCs w:val="28"/>
                <w:shd w:val="clear" w:color="auto" w:fill="FFFFFF"/>
              </w:rPr>
              <w:t xml:space="preserve"> </w:t>
            </w:r>
          </w:p>
          <w:p w14:paraId="0A0B4FB5" w14:textId="77777777" w:rsidR="00543596" w:rsidRPr="00543596" w:rsidRDefault="00543596" w:rsidP="00E507FF">
            <w:pPr>
              <w:numPr>
                <w:ilvl w:val="0"/>
                <w:numId w:val="188"/>
              </w:numPr>
              <w:shd w:val="clear" w:color="auto" w:fill="FFFFFF"/>
              <w:spacing w:after="0" w:line="254"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hAnsi="Times New Roman"/>
                <w:color w:val="262626"/>
                <w:sz w:val="28"/>
                <w:szCs w:val="28"/>
                <w:shd w:val="clear" w:color="auto" w:fill="FFFFFF"/>
              </w:rPr>
              <w:t>Что имеется в ситовидных трубках на поперечных перегородках члеников?</w:t>
            </w:r>
            <w:r w:rsidRPr="00543596">
              <w:rPr>
                <w:rFonts w:ascii="Times New Roman" w:hAnsi="Times New Roman"/>
                <w:b/>
                <w:color w:val="262626"/>
                <w:sz w:val="28"/>
                <w:szCs w:val="28"/>
                <w:shd w:val="clear" w:color="auto" w:fill="FFFFFF"/>
              </w:rPr>
              <w:t xml:space="preserve"> </w:t>
            </w:r>
          </w:p>
          <w:p w14:paraId="6EFD9AD5" w14:textId="77777777" w:rsidR="00543596" w:rsidRPr="00543596" w:rsidRDefault="00543596" w:rsidP="00E507FF">
            <w:pPr>
              <w:numPr>
                <w:ilvl w:val="0"/>
                <w:numId w:val="188"/>
              </w:numPr>
              <w:spacing w:after="0" w:line="240" w:lineRule="auto"/>
              <w:ind w:firstLine="567"/>
              <w:rPr>
                <w:rFonts w:ascii="Times New Roman" w:eastAsia="Calibri" w:hAnsi="Times New Roman" w:cs="Times New Roman"/>
                <w:b/>
                <w:color w:val="262626" w:themeColor="text1" w:themeTint="D9"/>
                <w:sz w:val="28"/>
                <w:szCs w:val="28"/>
                <w:shd w:val="clear" w:color="auto" w:fill="FFFFFF"/>
              </w:rPr>
            </w:pPr>
            <w:r w:rsidRPr="00543596">
              <w:rPr>
                <w:rFonts w:ascii="Times New Roman" w:eastAsia="Calibri" w:hAnsi="Times New Roman" w:cs="Times New Roman"/>
                <w:color w:val="262626"/>
                <w:sz w:val="28"/>
                <w:szCs w:val="28"/>
                <w:shd w:val="clear" w:color="auto" w:fill="FFFFFF"/>
              </w:rPr>
              <w:t>Что образует ксилема и флоэма, если они расположены рядом?</w:t>
            </w:r>
          </w:p>
          <w:p w14:paraId="1229D38B" w14:textId="77777777" w:rsidR="00543596" w:rsidRPr="00543596" w:rsidRDefault="00543596" w:rsidP="00E507FF">
            <w:pPr>
              <w:spacing w:after="0" w:line="240" w:lineRule="auto"/>
              <w:ind w:left="1070"/>
              <w:contextualSpacing/>
              <w:jc w:val="both"/>
              <w:rPr>
                <w:rFonts w:ascii="Times New Roman" w:hAnsi="Times New Roman"/>
                <w:b/>
                <w:lang w:val="kk-KZ"/>
              </w:rPr>
            </w:pPr>
          </w:p>
        </w:tc>
      </w:tr>
      <w:tr w:rsidR="00543596" w:rsidRPr="00543596" w14:paraId="4CE4BD19" w14:textId="77777777" w:rsidTr="00DB175F">
        <w:trPr>
          <w:trHeight w:val="321"/>
        </w:trPr>
        <w:tc>
          <w:tcPr>
            <w:tcW w:w="9322" w:type="dxa"/>
            <w:shd w:val="clear" w:color="auto" w:fill="FBD4B4"/>
          </w:tcPr>
          <w:p w14:paraId="039CFA63" w14:textId="77777777" w:rsidR="00543596" w:rsidRPr="00543596" w:rsidRDefault="00543596" w:rsidP="00E507FF">
            <w:pPr>
              <w:spacing w:after="0" w:line="240" w:lineRule="auto"/>
              <w:jc w:val="center"/>
              <w:rPr>
                <w:rFonts w:ascii="Times New Roman" w:eastAsia="Calibri" w:hAnsi="Times New Roman" w:cs="Times New Roman"/>
                <w:i/>
                <w:sz w:val="24"/>
                <w:szCs w:val="24"/>
                <w:lang w:val="kk-KZ"/>
              </w:rPr>
            </w:pPr>
            <w:r w:rsidRPr="00543596">
              <w:rPr>
                <w:rFonts w:ascii="Times New Roman" w:eastAsia="Calibri" w:hAnsi="Times New Roman" w:cs="Times New Roman"/>
                <w:i/>
                <w:sz w:val="24"/>
                <w:szCs w:val="24"/>
                <w:lang w:val="kk-KZ"/>
              </w:rPr>
              <w:lastRenderedPageBreak/>
              <w:t>Ответы на эти вопросы будут предметом нашего исследования сегодня на занятии.</w:t>
            </w:r>
          </w:p>
          <w:p w14:paraId="383E663B" w14:textId="77777777" w:rsidR="00543596" w:rsidRPr="00543596" w:rsidRDefault="00543596" w:rsidP="00E507FF">
            <w:pPr>
              <w:spacing w:after="0" w:line="240" w:lineRule="auto"/>
              <w:jc w:val="center"/>
              <w:rPr>
                <w:rFonts w:ascii="Times New Roman" w:eastAsia="Calibri" w:hAnsi="Times New Roman" w:cs="Times New Roman"/>
                <w:b/>
              </w:rPr>
            </w:pPr>
            <w:r w:rsidRPr="00543596">
              <w:rPr>
                <w:rFonts w:ascii="Times New Roman" w:eastAsia="Calibri" w:hAnsi="Times New Roman" w:cs="Times New Roman"/>
                <w:i/>
                <w:sz w:val="24"/>
                <w:szCs w:val="24"/>
              </w:rPr>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 самостоятельно, заполнив пропуски в заданиях на </w:t>
            </w:r>
            <w:r w:rsidRPr="00543596">
              <w:rPr>
                <w:rFonts w:ascii="Times New Roman" w:eastAsia="Calibri" w:hAnsi="Times New Roman" w:cs="Times New Roman"/>
                <w:i/>
                <w:sz w:val="24"/>
                <w:szCs w:val="24"/>
                <w:lang w:val="kk-KZ"/>
              </w:rPr>
              <w:t>ІІ этапе.</w:t>
            </w:r>
          </w:p>
        </w:tc>
      </w:tr>
      <w:tr w:rsidR="00543596" w:rsidRPr="00543596" w14:paraId="1B209217" w14:textId="77777777" w:rsidTr="00DB175F">
        <w:tc>
          <w:tcPr>
            <w:tcW w:w="9322" w:type="dxa"/>
            <w:shd w:val="clear" w:color="auto" w:fill="FDE9D9"/>
          </w:tcPr>
          <w:p w14:paraId="7E3755D9"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знаний</w:t>
            </w:r>
          </w:p>
          <w:p w14:paraId="2BE56A02" w14:textId="77777777" w:rsidR="00543596" w:rsidRPr="00543596" w:rsidRDefault="00543596" w:rsidP="00E507FF">
            <w:pPr>
              <w:spacing w:after="0" w:line="240" w:lineRule="auto"/>
              <w:jc w:val="center"/>
              <w:rPr>
                <w:rFonts w:ascii="Calibri" w:eastAsia="Calibri" w:hAnsi="Calibri" w:cs="Times New Roman"/>
                <w:lang w:val="uk-UA"/>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1D96DC86" w14:textId="77777777" w:rsidTr="00DB175F">
        <w:tc>
          <w:tcPr>
            <w:tcW w:w="9322" w:type="dxa"/>
            <w:shd w:val="clear" w:color="auto" w:fill="FDE9D9"/>
          </w:tcPr>
          <w:p w14:paraId="4B913B25"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 задания на «Узнавание» </w:t>
            </w:r>
          </w:p>
        </w:tc>
      </w:tr>
      <w:tr w:rsidR="00543596" w:rsidRPr="00543596" w14:paraId="6DAD9C58" w14:textId="77777777" w:rsidTr="00DB175F">
        <w:trPr>
          <w:trHeight w:val="1265"/>
        </w:trPr>
        <w:tc>
          <w:tcPr>
            <w:tcW w:w="9322" w:type="dxa"/>
            <w:shd w:val="clear" w:color="auto" w:fill="auto"/>
          </w:tcPr>
          <w:p w14:paraId="3F96D19A" w14:textId="77777777" w:rsidR="00543596" w:rsidRPr="00543596" w:rsidRDefault="00543596" w:rsidP="00E507FF">
            <w:pPr>
              <w:shd w:val="clear" w:color="auto" w:fill="FFFFFF"/>
              <w:spacing w:after="0" w:line="240" w:lineRule="auto"/>
              <w:ind w:left="34" w:firstLine="323"/>
              <w:rPr>
                <w:rFonts w:ascii="Times New Roman" w:eastAsia="Calibri" w:hAnsi="Times New Roman" w:cs="Times New Roman"/>
                <w:b/>
                <w:i/>
                <w:color w:val="FF0000"/>
                <w:sz w:val="28"/>
                <w:szCs w:val="28"/>
                <w:lang w:val="kk-KZ"/>
              </w:rPr>
            </w:pPr>
            <w:r w:rsidRPr="00543596">
              <w:rPr>
                <w:rFonts w:ascii="Times New Roman" w:eastAsia="Calibri" w:hAnsi="Times New Roman" w:cs="Times New Roman"/>
                <w:b/>
                <w:i/>
                <w:color w:val="FF0000"/>
                <w:sz w:val="28"/>
                <w:szCs w:val="28"/>
                <w:lang w:val="kk-KZ"/>
              </w:rPr>
              <w:t>Ответте на следующие вопросы:</w:t>
            </w:r>
          </w:p>
          <w:p w14:paraId="17F3E161" w14:textId="77777777" w:rsidR="00543596" w:rsidRPr="00543596" w:rsidRDefault="00543596" w:rsidP="00E507FF">
            <w:pPr>
              <w:shd w:val="clear" w:color="auto" w:fill="FFFFFF"/>
              <w:spacing w:after="0" w:line="240" w:lineRule="auto"/>
              <w:ind w:left="34" w:firstLine="675"/>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1-задание</w:t>
            </w:r>
          </w:p>
          <w:p w14:paraId="021A1751" w14:textId="77777777" w:rsidR="00543596" w:rsidRPr="00543596" w:rsidRDefault="00543596" w:rsidP="00E507FF">
            <w:pPr>
              <w:numPr>
                <w:ilvl w:val="0"/>
                <w:numId w:val="175"/>
              </w:numPr>
              <w:shd w:val="clear" w:color="auto" w:fill="FFFFFF"/>
              <w:spacing w:after="0" w:line="240" w:lineRule="auto"/>
              <w:ind w:firstLine="567"/>
              <w:contextualSpacing/>
              <w:jc w:val="both"/>
              <w:rPr>
                <w:rFonts w:ascii="Times New Roman" w:eastAsia="Times New Roman" w:hAnsi="Times New Roman"/>
                <w:sz w:val="28"/>
                <w:szCs w:val="28"/>
                <w:shd w:val="clear" w:color="auto" w:fill="FFFFFF"/>
                <w:lang w:eastAsia="ru-RU"/>
              </w:rPr>
            </w:pPr>
            <w:r w:rsidRPr="00543596">
              <w:rPr>
                <w:rFonts w:ascii="Times New Roman" w:hAnsi="Times New Roman"/>
                <w:sz w:val="28"/>
                <w:szCs w:val="28"/>
              </w:rPr>
              <w:t xml:space="preserve">Что </w:t>
            </w:r>
            <w:r w:rsidRPr="00543596">
              <w:rPr>
                <w:rFonts w:ascii="Times New Roman" w:eastAsia="Times New Roman" w:hAnsi="Times New Roman"/>
                <w:sz w:val="28"/>
                <w:szCs w:val="28"/>
                <w:shd w:val="clear" w:color="auto" w:fill="FFFFFF"/>
                <w:lang w:eastAsia="ru-RU"/>
              </w:rPr>
              <w:t>относятся</w:t>
            </w:r>
            <w:r w:rsidRPr="00543596">
              <w:rPr>
                <w:rFonts w:ascii="Times New Roman" w:hAnsi="Times New Roman"/>
                <w:sz w:val="28"/>
                <w:szCs w:val="28"/>
              </w:rPr>
              <w:t xml:space="preserve"> к </w:t>
            </w:r>
            <w:r w:rsidRPr="00543596">
              <w:rPr>
                <w:rFonts w:ascii="Times New Roman" w:eastAsia="Times New Roman" w:hAnsi="Times New Roman"/>
                <w:bCs/>
                <w:sz w:val="28"/>
                <w:szCs w:val="28"/>
                <w:shd w:val="clear" w:color="auto" w:fill="FFFFFF"/>
                <w:lang w:eastAsia="ru-RU"/>
              </w:rPr>
              <w:t xml:space="preserve">выделительным </w:t>
            </w:r>
            <w:r w:rsidRPr="00543596">
              <w:rPr>
                <w:rFonts w:ascii="Times New Roman" w:hAnsi="Times New Roman"/>
                <w:sz w:val="28"/>
                <w:szCs w:val="28"/>
              </w:rPr>
              <w:t xml:space="preserve">тканям? </w:t>
            </w:r>
            <w:r w:rsidRPr="00543596">
              <w:rPr>
                <w:rFonts w:ascii="Times New Roman" w:hAnsi="Times New Roman"/>
                <w:b/>
                <w:sz w:val="28"/>
                <w:szCs w:val="28"/>
                <w:lang w:val="kk-KZ"/>
              </w:rPr>
              <w:t>Ответ:</w:t>
            </w:r>
            <w:r w:rsidRPr="00543596">
              <w:rPr>
                <w:rFonts w:ascii="Times New Roman" w:hAnsi="Times New Roman"/>
                <w:b/>
                <w:sz w:val="28"/>
                <w:szCs w:val="28"/>
              </w:rPr>
              <w:t xml:space="preserve"> </w:t>
            </w:r>
            <w:r w:rsidRPr="00543596">
              <w:rPr>
                <w:rFonts w:ascii="Times New Roman" w:eastAsia="Times New Roman" w:hAnsi="Times New Roman"/>
                <w:sz w:val="28"/>
                <w:szCs w:val="28"/>
                <w:shd w:val="clear" w:color="auto" w:fill="FFFFFF"/>
                <w:lang w:eastAsia="ru-RU"/>
              </w:rPr>
              <w:t xml:space="preserve">К ним относятся смоляные и </w:t>
            </w:r>
            <w:r w:rsidRPr="00543596">
              <w:rPr>
                <w:rFonts w:ascii="Times New Roman" w:eastAsia="Times New Roman" w:hAnsi="Times New Roman"/>
                <w:i/>
                <w:sz w:val="28"/>
                <w:szCs w:val="28"/>
                <w:u w:val="single"/>
                <w:shd w:val="clear" w:color="auto" w:fill="FFFFFF"/>
                <w:lang w:eastAsia="ru-RU"/>
              </w:rPr>
              <w:t>эфирно</w:t>
            </w:r>
            <w:r w:rsidRPr="00543596">
              <w:rPr>
                <w:rFonts w:ascii="Times New Roman" w:eastAsia="Times New Roman" w:hAnsi="Times New Roman"/>
                <w:sz w:val="28"/>
                <w:szCs w:val="28"/>
                <w:shd w:val="clear" w:color="auto" w:fill="FFFFFF"/>
                <w:lang w:eastAsia="ru-RU"/>
              </w:rPr>
              <w:t xml:space="preserve"> масляные ходы, </w:t>
            </w:r>
            <w:r w:rsidRPr="00543596">
              <w:rPr>
                <w:rFonts w:ascii="Times New Roman" w:eastAsia="Times New Roman" w:hAnsi="Times New Roman"/>
                <w:i/>
                <w:sz w:val="28"/>
                <w:szCs w:val="28"/>
                <w:u w:val="single"/>
                <w:shd w:val="clear" w:color="auto" w:fill="FFFFFF"/>
                <w:lang w:eastAsia="ru-RU"/>
              </w:rPr>
              <w:t>железы</w:t>
            </w:r>
            <w:r w:rsidRPr="00543596">
              <w:rPr>
                <w:rFonts w:ascii="Times New Roman" w:eastAsia="Times New Roman" w:hAnsi="Times New Roman"/>
                <w:sz w:val="28"/>
                <w:szCs w:val="28"/>
                <w:shd w:val="clear" w:color="auto" w:fill="FFFFFF"/>
                <w:lang w:eastAsia="ru-RU"/>
              </w:rPr>
              <w:t>, железистые волоски, нектарники и т. д.</w:t>
            </w:r>
          </w:p>
          <w:p w14:paraId="3DFD2012" w14:textId="77777777" w:rsidR="00543596" w:rsidRPr="00543596" w:rsidRDefault="00543596" w:rsidP="00E507FF">
            <w:pPr>
              <w:numPr>
                <w:ilvl w:val="0"/>
                <w:numId w:val="175"/>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lang w:val="kk-KZ"/>
              </w:rPr>
              <w:t>Выделительные ткани подразделяют на?</w:t>
            </w:r>
            <w:r w:rsidRPr="00543596">
              <w:rPr>
                <w:rFonts w:ascii="Times New Roman" w:hAnsi="Times New Roman"/>
                <w:b/>
                <w:sz w:val="28"/>
                <w:szCs w:val="28"/>
              </w:rPr>
              <w:t xml:space="preserve"> </w:t>
            </w:r>
            <w:r w:rsidRPr="00543596">
              <w:rPr>
                <w:rFonts w:ascii="Times New Roman" w:hAnsi="Times New Roman"/>
                <w:b/>
                <w:sz w:val="28"/>
                <w:szCs w:val="28"/>
                <w:lang w:val="kk-KZ"/>
              </w:rPr>
              <w:t xml:space="preserve">Ответ: </w:t>
            </w:r>
            <w:r w:rsidRPr="00543596">
              <w:rPr>
                <w:rFonts w:ascii="Times New Roman" w:hAnsi="Times New Roman"/>
                <w:sz w:val="28"/>
                <w:szCs w:val="28"/>
              </w:rPr>
              <w:t xml:space="preserve">Выделительные ткани подразделяют на </w:t>
            </w:r>
            <w:r w:rsidRPr="00543596">
              <w:rPr>
                <w:rFonts w:ascii="Times New Roman" w:hAnsi="Times New Roman"/>
                <w:i/>
                <w:iCs/>
                <w:sz w:val="28"/>
                <w:szCs w:val="28"/>
                <w:u w:val="single"/>
              </w:rPr>
              <w:t>секреторные</w:t>
            </w:r>
            <w:r w:rsidRPr="00543596">
              <w:rPr>
                <w:rFonts w:ascii="Times New Roman" w:hAnsi="Times New Roman"/>
                <w:sz w:val="28"/>
                <w:szCs w:val="28"/>
              </w:rPr>
              <w:t xml:space="preserve"> и </w:t>
            </w:r>
            <w:r w:rsidRPr="00543596">
              <w:rPr>
                <w:rFonts w:ascii="Times New Roman" w:hAnsi="Times New Roman"/>
                <w:i/>
                <w:iCs/>
                <w:sz w:val="28"/>
                <w:szCs w:val="28"/>
                <w:u w:val="single"/>
              </w:rPr>
              <w:t>экскреторные</w:t>
            </w:r>
            <w:r w:rsidRPr="00543596">
              <w:rPr>
                <w:rFonts w:ascii="Times New Roman" w:hAnsi="Times New Roman"/>
                <w:sz w:val="28"/>
                <w:szCs w:val="28"/>
              </w:rPr>
              <w:t xml:space="preserve">. </w:t>
            </w:r>
          </w:p>
          <w:p w14:paraId="32C41B5F" w14:textId="77777777" w:rsidR="00543596" w:rsidRPr="00543596" w:rsidRDefault="00543596" w:rsidP="00E507FF">
            <w:pPr>
              <w:numPr>
                <w:ilvl w:val="0"/>
                <w:numId w:val="175"/>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lang w:val="kk-KZ"/>
              </w:rPr>
              <w:t>Для чего служат выделительные ткани? Ответ:</w:t>
            </w:r>
            <w:r w:rsidRPr="00543596">
              <w:rPr>
                <w:rFonts w:ascii="Times New Roman" w:hAnsi="Times New Roman"/>
                <w:b/>
                <w:sz w:val="28"/>
                <w:szCs w:val="28"/>
                <w:lang w:val="kk-KZ"/>
              </w:rPr>
              <w:t xml:space="preserve"> </w:t>
            </w:r>
            <w:r w:rsidRPr="00543596">
              <w:rPr>
                <w:rFonts w:ascii="Times New Roman" w:hAnsi="Times New Roman"/>
                <w:sz w:val="28"/>
                <w:szCs w:val="28"/>
              </w:rPr>
              <w:t xml:space="preserve">Выделительные ткани служат для </w:t>
            </w:r>
            <w:r w:rsidRPr="00543596">
              <w:rPr>
                <w:rFonts w:ascii="Times New Roman" w:hAnsi="Times New Roman"/>
                <w:i/>
                <w:sz w:val="28"/>
                <w:szCs w:val="28"/>
                <w:u w:val="single"/>
              </w:rPr>
              <w:t>накопления</w:t>
            </w:r>
            <w:r w:rsidRPr="00543596">
              <w:rPr>
                <w:rFonts w:ascii="Times New Roman" w:hAnsi="Times New Roman"/>
                <w:sz w:val="28"/>
                <w:szCs w:val="28"/>
              </w:rPr>
              <w:t xml:space="preserve"> и </w:t>
            </w:r>
            <w:r w:rsidRPr="00543596">
              <w:rPr>
                <w:rFonts w:ascii="Times New Roman" w:hAnsi="Times New Roman"/>
                <w:i/>
                <w:sz w:val="28"/>
                <w:szCs w:val="28"/>
                <w:u w:val="single"/>
              </w:rPr>
              <w:t>выделения</w:t>
            </w:r>
            <w:r w:rsidRPr="00543596">
              <w:rPr>
                <w:rFonts w:ascii="Times New Roman" w:hAnsi="Times New Roman"/>
                <w:sz w:val="28"/>
                <w:szCs w:val="28"/>
              </w:rPr>
              <w:t xml:space="preserve"> веществ из организма растений. </w:t>
            </w:r>
          </w:p>
          <w:p w14:paraId="285AEB46" w14:textId="77777777" w:rsidR="00543596" w:rsidRPr="00543596" w:rsidRDefault="00543596" w:rsidP="00E507FF">
            <w:pPr>
              <w:numPr>
                <w:ilvl w:val="0"/>
                <w:numId w:val="175"/>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lang w:val="kk-KZ"/>
              </w:rPr>
              <w:t>Какие различают вместилища?</w:t>
            </w:r>
            <w:r w:rsidRPr="00543596">
              <w:rPr>
                <w:rFonts w:ascii="Times New Roman" w:hAnsi="Times New Roman"/>
                <w:b/>
                <w:sz w:val="28"/>
                <w:szCs w:val="28"/>
                <w:lang w:val="kk-KZ"/>
              </w:rPr>
              <w:t xml:space="preserve"> Ответ: </w:t>
            </w:r>
            <w:r w:rsidRPr="00543596">
              <w:rPr>
                <w:rFonts w:ascii="Times New Roman" w:hAnsi="Times New Roman"/>
                <w:color w:val="000000"/>
                <w:sz w:val="28"/>
                <w:szCs w:val="28"/>
              </w:rPr>
              <w:t xml:space="preserve">Различают </w:t>
            </w:r>
            <w:proofErr w:type="spellStart"/>
            <w:r w:rsidRPr="00543596">
              <w:rPr>
                <w:rFonts w:ascii="Times New Roman" w:hAnsi="Times New Roman"/>
                <w:i/>
                <w:iCs/>
                <w:color w:val="000000"/>
                <w:sz w:val="28"/>
                <w:szCs w:val="28"/>
                <w:u w:val="single"/>
              </w:rPr>
              <w:t>схизогенные</w:t>
            </w:r>
            <w:proofErr w:type="spellEnd"/>
            <w:r w:rsidRPr="00543596">
              <w:rPr>
                <w:rFonts w:ascii="Times New Roman" w:hAnsi="Times New Roman"/>
                <w:i/>
                <w:iCs/>
                <w:color w:val="000000"/>
                <w:sz w:val="28"/>
                <w:szCs w:val="28"/>
              </w:rPr>
              <w:t xml:space="preserve"> </w:t>
            </w:r>
            <w:r w:rsidRPr="00543596">
              <w:rPr>
                <w:rFonts w:ascii="Times New Roman" w:hAnsi="Times New Roman"/>
                <w:color w:val="000000"/>
                <w:sz w:val="28"/>
                <w:szCs w:val="28"/>
              </w:rPr>
              <w:t xml:space="preserve">и </w:t>
            </w:r>
            <w:r w:rsidRPr="00543596">
              <w:rPr>
                <w:rFonts w:ascii="Times New Roman" w:hAnsi="Times New Roman"/>
                <w:i/>
                <w:iCs/>
                <w:color w:val="000000"/>
                <w:sz w:val="28"/>
                <w:szCs w:val="28"/>
                <w:u w:val="single"/>
              </w:rPr>
              <w:t>лизигенные</w:t>
            </w:r>
            <w:r w:rsidRPr="00543596">
              <w:rPr>
                <w:rFonts w:ascii="Times New Roman" w:hAnsi="Times New Roman"/>
                <w:i/>
                <w:iCs/>
                <w:color w:val="000000"/>
                <w:sz w:val="28"/>
                <w:szCs w:val="28"/>
              </w:rPr>
              <w:t xml:space="preserve"> </w:t>
            </w:r>
            <w:r w:rsidRPr="00543596">
              <w:rPr>
                <w:rFonts w:ascii="Times New Roman" w:hAnsi="Times New Roman"/>
                <w:color w:val="000000"/>
                <w:sz w:val="28"/>
                <w:szCs w:val="28"/>
              </w:rPr>
              <w:t xml:space="preserve">вместилища. Первые возникают в виде </w:t>
            </w:r>
            <w:r w:rsidRPr="00543596">
              <w:rPr>
                <w:rFonts w:ascii="Times New Roman" w:hAnsi="Times New Roman"/>
                <w:i/>
                <w:color w:val="000000"/>
                <w:sz w:val="28"/>
                <w:szCs w:val="28"/>
                <w:u w:val="single"/>
              </w:rPr>
              <w:t>межклетников</w:t>
            </w:r>
            <w:r w:rsidRPr="00543596">
              <w:rPr>
                <w:rFonts w:ascii="Times New Roman" w:hAnsi="Times New Roman"/>
                <w:color w:val="000000"/>
                <w:sz w:val="28"/>
                <w:szCs w:val="28"/>
              </w:rPr>
              <w:t xml:space="preserve">, заполненных выделенными веществами и окруженных живыми клетками эпителия. Вторые возникают на месте группы клеток, которые распадаются после накопления веществ. </w:t>
            </w:r>
          </w:p>
          <w:p w14:paraId="43009527" w14:textId="77777777" w:rsidR="00543596" w:rsidRPr="00543596" w:rsidRDefault="00543596" w:rsidP="00E507FF">
            <w:pPr>
              <w:numPr>
                <w:ilvl w:val="0"/>
                <w:numId w:val="175"/>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rPr>
              <w:t>Как называются к</w:t>
            </w:r>
            <w:r w:rsidRPr="00543596">
              <w:rPr>
                <w:rFonts w:ascii="Times New Roman" w:hAnsi="Times New Roman"/>
                <w:sz w:val="28"/>
                <w:szCs w:val="28"/>
                <w:lang w:val="kk-KZ"/>
              </w:rPr>
              <w:t>аналообразные выделительные устройства по содержимому?</w:t>
            </w:r>
            <w:r w:rsidRPr="00543596">
              <w:rPr>
                <w:rFonts w:ascii="Times New Roman" w:hAnsi="Times New Roman"/>
                <w:b/>
                <w:sz w:val="28"/>
                <w:szCs w:val="28"/>
              </w:rPr>
              <w:t xml:space="preserve"> </w:t>
            </w:r>
            <w:r w:rsidRPr="00543596">
              <w:rPr>
                <w:rFonts w:ascii="Times New Roman" w:hAnsi="Times New Roman"/>
                <w:b/>
                <w:sz w:val="28"/>
                <w:szCs w:val="28"/>
                <w:lang w:val="kk-KZ"/>
              </w:rPr>
              <w:t xml:space="preserve">Ответ: </w:t>
            </w:r>
            <w:proofErr w:type="spellStart"/>
            <w:r w:rsidRPr="00543596">
              <w:rPr>
                <w:rFonts w:ascii="Times New Roman" w:hAnsi="Times New Roman"/>
                <w:color w:val="000000"/>
                <w:sz w:val="28"/>
                <w:szCs w:val="28"/>
              </w:rPr>
              <w:t>Каналообразные</w:t>
            </w:r>
            <w:proofErr w:type="spellEnd"/>
            <w:r w:rsidRPr="00543596">
              <w:rPr>
                <w:rFonts w:ascii="Times New Roman" w:hAnsi="Times New Roman"/>
                <w:color w:val="000000"/>
                <w:sz w:val="28"/>
                <w:szCs w:val="28"/>
              </w:rPr>
              <w:t xml:space="preserve"> выделительные устройства, называются по их содержимому </w:t>
            </w:r>
            <w:r w:rsidRPr="00543596">
              <w:rPr>
                <w:rFonts w:ascii="Times New Roman" w:hAnsi="Times New Roman"/>
                <w:i/>
                <w:iCs/>
                <w:color w:val="000000"/>
                <w:sz w:val="28"/>
                <w:szCs w:val="28"/>
              </w:rPr>
              <w:t>масляными</w:t>
            </w:r>
            <w:r w:rsidRPr="00543596">
              <w:rPr>
                <w:rFonts w:ascii="Times New Roman" w:hAnsi="Times New Roman"/>
                <w:color w:val="000000"/>
                <w:sz w:val="28"/>
                <w:szCs w:val="28"/>
              </w:rPr>
              <w:t xml:space="preserve">, </w:t>
            </w:r>
            <w:r w:rsidRPr="00543596">
              <w:rPr>
                <w:rFonts w:ascii="Times New Roman" w:hAnsi="Times New Roman"/>
                <w:i/>
                <w:iCs/>
                <w:color w:val="000000"/>
                <w:sz w:val="28"/>
                <w:szCs w:val="28"/>
                <w:u w:val="single"/>
              </w:rPr>
              <w:t>смоляными</w:t>
            </w:r>
            <w:r w:rsidRPr="00543596">
              <w:rPr>
                <w:rFonts w:ascii="Times New Roman" w:hAnsi="Times New Roman"/>
                <w:color w:val="000000"/>
                <w:sz w:val="28"/>
                <w:szCs w:val="28"/>
              </w:rPr>
              <w:t xml:space="preserve">, </w:t>
            </w:r>
            <w:r w:rsidRPr="00543596">
              <w:rPr>
                <w:rFonts w:ascii="Times New Roman" w:hAnsi="Times New Roman"/>
                <w:i/>
                <w:iCs/>
                <w:color w:val="000000"/>
                <w:sz w:val="28"/>
                <w:szCs w:val="28"/>
              </w:rPr>
              <w:t xml:space="preserve">слизевыми </w:t>
            </w:r>
            <w:r w:rsidRPr="00543596">
              <w:rPr>
                <w:rFonts w:ascii="Times New Roman" w:hAnsi="Times New Roman"/>
                <w:color w:val="000000"/>
                <w:sz w:val="28"/>
                <w:szCs w:val="28"/>
              </w:rPr>
              <w:t xml:space="preserve">и </w:t>
            </w:r>
            <w:proofErr w:type="spellStart"/>
            <w:r w:rsidRPr="00543596">
              <w:rPr>
                <w:rFonts w:ascii="Times New Roman" w:hAnsi="Times New Roman"/>
                <w:i/>
                <w:iCs/>
                <w:color w:val="000000"/>
                <w:sz w:val="28"/>
                <w:szCs w:val="28"/>
                <w:u w:val="single"/>
              </w:rPr>
              <w:t>камедевыми</w:t>
            </w:r>
            <w:proofErr w:type="spellEnd"/>
            <w:r w:rsidRPr="00543596">
              <w:rPr>
                <w:rFonts w:ascii="Times New Roman" w:hAnsi="Times New Roman"/>
                <w:i/>
                <w:iCs/>
                <w:color w:val="000000"/>
                <w:sz w:val="28"/>
                <w:szCs w:val="28"/>
              </w:rPr>
              <w:t xml:space="preserve"> </w:t>
            </w:r>
            <w:r w:rsidRPr="00543596">
              <w:rPr>
                <w:rFonts w:ascii="Times New Roman" w:hAnsi="Times New Roman"/>
                <w:color w:val="000000"/>
                <w:sz w:val="28"/>
                <w:szCs w:val="28"/>
              </w:rPr>
              <w:t xml:space="preserve">ходами. </w:t>
            </w:r>
          </w:p>
          <w:p w14:paraId="0866BFE7" w14:textId="77777777" w:rsidR="00543596" w:rsidRPr="00543596" w:rsidRDefault="00543596" w:rsidP="00E507FF">
            <w:pPr>
              <w:spacing w:after="160" w:line="259" w:lineRule="auto"/>
              <w:ind w:left="34" w:firstLine="675"/>
              <w:contextualSpacing/>
              <w:jc w:val="both"/>
              <w:rPr>
                <w:rFonts w:ascii="Times New Roman" w:hAnsi="Times New Roman"/>
                <w:i/>
                <w:color w:val="000000"/>
                <w:sz w:val="28"/>
                <w:szCs w:val="28"/>
              </w:rPr>
            </w:pPr>
            <w:r w:rsidRPr="00543596">
              <w:rPr>
                <w:rFonts w:ascii="Times New Roman" w:hAnsi="Times New Roman"/>
                <w:b/>
                <w:i/>
                <w:sz w:val="28"/>
                <w:szCs w:val="28"/>
              </w:rPr>
              <w:t>2-задание</w:t>
            </w:r>
          </w:p>
          <w:p w14:paraId="68DCC660" w14:textId="77777777" w:rsidR="00543596" w:rsidRPr="00543596" w:rsidRDefault="00543596" w:rsidP="00E507FF">
            <w:pPr>
              <w:numPr>
                <w:ilvl w:val="0"/>
                <w:numId w:val="182"/>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lang w:val="kk-KZ"/>
              </w:rPr>
              <w:t>Что представляют собой с</w:t>
            </w:r>
            <w:proofErr w:type="spellStart"/>
            <w:r w:rsidRPr="00543596">
              <w:rPr>
                <w:rFonts w:ascii="Times New Roman" w:hAnsi="Times New Roman"/>
                <w:iCs/>
                <w:color w:val="000000"/>
                <w:sz w:val="28"/>
                <w:szCs w:val="28"/>
              </w:rPr>
              <w:t>хизогенные</w:t>
            </w:r>
            <w:proofErr w:type="spellEnd"/>
            <w:r w:rsidRPr="00543596">
              <w:rPr>
                <w:rFonts w:ascii="Times New Roman" w:hAnsi="Times New Roman"/>
                <w:sz w:val="28"/>
                <w:szCs w:val="28"/>
                <w:lang w:val="kk-KZ"/>
              </w:rPr>
              <w:t xml:space="preserve"> смоляные (смоляные ходы) каналы?</w:t>
            </w:r>
            <w:r w:rsidRPr="00543596">
              <w:rPr>
                <w:rFonts w:ascii="Times New Roman" w:hAnsi="Times New Roman"/>
                <w:b/>
                <w:sz w:val="28"/>
                <w:szCs w:val="28"/>
                <w:lang w:val="kk-KZ"/>
              </w:rPr>
              <w:t xml:space="preserve"> Ответ: </w:t>
            </w:r>
            <w:proofErr w:type="spellStart"/>
            <w:r w:rsidRPr="00543596">
              <w:rPr>
                <w:rFonts w:ascii="Times New Roman" w:hAnsi="Times New Roman"/>
                <w:iCs/>
                <w:color w:val="000000"/>
                <w:sz w:val="28"/>
                <w:szCs w:val="28"/>
              </w:rPr>
              <w:t>Схизогенные</w:t>
            </w:r>
            <w:proofErr w:type="spellEnd"/>
            <w:r w:rsidRPr="00543596">
              <w:rPr>
                <w:rFonts w:ascii="Times New Roman" w:hAnsi="Times New Roman"/>
                <w:iCs/>
                <w:color w:val="000000"/>
                <w:sz w:val="28"/>
                <w:szCs w:val="28"/>
              </w:rPr>
              <w:t xml:space="preserve"> смоляные каналы</w:t>
            </w:r>
            <w:r w:rsidRPr="00543596">
              <w:rPr>
                <w:rFonts w:ascii="Times New Roman" w:hAnsi="Times New Roman"/>
                <w:i/>
                <w:iCs/>
                <w:color w:val="000000"/>
                <w:sz w:val="28"/>
                <w:szCs w:val="28"/>
              </w:rPr>
              <w:t xml:space="preserve"> </w:t>
            </w:r>
            <w:r w:rsidRPr="00543596">
              <w:rPr>
                <w:rFonts w:ascii="Times New Roman" w:hAnsi="Times New Roman"/>
                <w:color w:val="000000"/>
                <w:sz w:val="28"/>
                <w:szCs w:val="28"/>
              </w:rPr>
              <w:t xml:space="preserve">(смоляные ходы) представляют собой длинные трубчатые межклетники, заполненные </w:t>
            </w:r>
            <w:r w:rsidRPr="00543596">
              <w:rPr>
                <w:rFonts w:ascii="Times New Roman" w:hAnsi="Times New Roman"/>
                <w:i/>
                <w:color w:val="000000"/>
                <w:sz w:val="28"/>
                <w:szCs w:val="28"/>
                <w:u w:val="single"/>
              </w:rPr>
              <w:t>смолой</w:t>
            </w:r>
            <w:r w:rsidRPr="00543596">
              <w:rPr>
                <w:rFonts w:ascii="Times New Roman" w:hAnsi="Times New Roman"/>
                <w:color w:val="000000"/>
                <w:sz w:val="28"/>
                <w:szCs w:val="28"/>
              </w:rPr>
              <w:t xml:space="preserve"> и окруженные живыми клетками </w:t>
            </w:r>
            <w:r w:rsidRPr="00543596">
              <w:rPr>
                <w:rFonts w:ascii="Times New Roman" w:hAnsi="Times New Roman"/>
                <w:iCs/>
                <w:color w:val="000000"/>
                <w:sz w:val="28"/>
                <w:szCs w:val="28"/>
              </w:rPr>
              <w:t>эпителия.</w:t>
            </w:r>
            <w:r w:rsidRPr="00543596">
              <w:rPr>
                <w:rFonts w:ascii="Times New Roman" w:hAnsi="Times New Roman"/>
                <w:i/>
                <w:iCs/>
                <w:color w:val="000000"/>
                <w:sz w:val="28"/>
                <w:szCs w:val="28"/>
              </w:rPr>
              <w:t xml:space="preserve"> </w:t>
            </w:r>
          </w:p>
          <w:p w14:paraId="78B33952" w14:textId="77777777" w:rsidR="00543596" w:rsidRPr="00543596" w:rsidRDefault="00543596" w:rsidP="00E507FF">
            <w:pPr>
              <w:numPr>
                <w:ilvl w:val="0"/>
                <w:numId w:val="182"/>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lang w:val="kk-KZ"/>
              </w:rPr>
              <w:t xml:space="preserve"> Из чего состоят схизогенные сместилища эфирных масел?</w:t>
            </w:r>
            <w:r w:rsidRPr="00543596">
              <w:rPr>
                <w:rFonts w:ascii="Times New Roman" w:hAnsi="Times New Roman"/>
                <w:b/>
                <w:sz w:val="28"/>
                <w:szCs w:val="28"/>
                <w:lang w:val="kk-KZ"/>
              </w:rPr>
              <w:t xml:space="preserve"> Ответ: </w:t>
            </w:r>
            <w:proofErr w:type="spellStart"/>
            <w:r w:rsidRPr="00543596">
              <w:rPr>
                <w:rFonts w:ascii="Times New Roman" w:hAnsi="Times New Roman"/>
                <w:iCs/>
                <w:color w:val="000000"/>
                <w:sz w:val="28"/>
                <w:szCs w:val="28"/>
              </w:rPr>
              <w:t>Схизогенные</w:t>
            </w:r>
            <w:proofErr w:type="spellEnd"/>
            <w:r w:rsidRPr="00543596">
              <w:rPr>
                <w:rFonts w:ascii="Times New Roman" w:hAnsi="Times New Roman"/>
                <w:iCs/>
                <w:color w:val="000000"/>
                <w:sz w:val="28"/>
                <w:szCs w:val="28"/>
              </w:rPr>
              <w:t xml:space="preserve"> вместилища эфирных масел</w:t>
            </w:r>
            <w:r w:rsidRPr="00543596">
              <w:rPr>
                <w:rFonts w:ascii="Times New Roman" w:hAnsi="Times New Roman"/>
                <w:i/>
                <w:iCs/>
                <w:color w:val="000000"/>
                <w:sz w:val="28"/>
                <w:szCs w:val="28"/>
              </w:rPr>
              <w:t xml:space="preserve"> </w:t>
            </w:r>
            <w:r w:rsidRPr="00543596">
              <w:rPr>
                <w:rFonts w:ascii="Times New Roman" w:hAnsi="Times New Roman"/>
                <w:color w:val="000000"/>
                <w:sz w:val="28"/>
                <w:szCs w:val="28"/>
              </w:rPr>
              <w:t xml:space="preserve">содержат эпителиальный слой из плотно сомкнутых выделительных клеток, чаще </w:t>
            </w:r>
            <w:r w:rsidRPr="00543596">
              <w:rPr>
                <w:rFonts w:ascii="Times New Roman" w:hAnsi="Times New Roman"/>
                <w:i/>
                <w:color w:val="000000"/>
                <w:sz w:val="28"/>
                <w:szCs w:val="28"/>
                <w:u w:val="single"/>
              </w:rPr>
              <w:t>изодиаметрической</w:t>
            </w:r>
            <w:r w:rsidRPr="00543596">
              <w:rPr>
                <w:rFonts w:ascii="Times New Roman" w:hAnsi="Times New Roman"/>
                <w:color w:val="000000"/>
                <w:sz w:val="28"/>
                <w:szCs w:val="28"/>
              </w:rPr>
              <w:t xml:space="preserve"> формы.</w:t>
            </w:r>
          </w:p>
          <w:p w14:paraId="0EAB06F0" w14:textId="77777777" w:rsidR="00543596" w:rsidRPr="00543596" w:rsidRDefault="00543596" w:rsidP="00E507FF">
            <w:pPr>
              <w:numPr>
                <w:ilvl w:val="0"/>
                <w:numId w:val="182"/>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lang w:val="kk-KZ"/>
              </w:rPr>
              <w:lastRenderedPageBreak/>
              <w:t>Какие функции выполныют млечники (млечные трубки)?</w:t>
            </w:r>
            <w:r w:rsidRPr="00543596">
              <w:rPr>
                <w:rFonts w:ascii="Times New Roman" w:hAnsi="Times New Roman"/>
                <w:b/>
                <w:sz w:val="28"/>
                <w:szCs w:val="28"/>
                <w:lang w:val="kk-KZ"/>
              </w:rPr>
              <w:t xml:space="preserve"> </w:t>
            </w:r>
            <w:r w:rsidRPr="00543596">
              <w:rPr>
                <w:rFonts w:ascii="Times New Roman" w:hAnsi="Times New Roman"/>
                <w:b/>
                <w:sz w:val="28"/>
                <w:szCs w:val="28"/>
              </w:rPr>
              <w:t xml:space="preserve"> </w:t>
            </w:r>
            <w:r w:rsidRPr="00543596">
              <w:rPr>
                <w:rFonts w:ascii="Times New Roman" w:hAnsi="Times New Roman"/>
                <w:b/>
                <w:sz w:val="28"/>
                <w:szCs w:val="28"/>
                <w:lang w:val="kk-KZ"/>
              </w:rPr>
              <w:t xml:space="preserve">Ответ: </w:t>
            </w:r>
            <w:r w:rsidRPr="00543596">
              <w:rPr>
                <w:rFonts w:ascii="Times New Roman" w:hAnsi="Times New Roman"/>
                <w:iCs/>
                <w:color w:val="000000"/>
                <w:sz w:val="28"/>
                <w:szCs w:val="28"/>
              </w:rPr>
              <w:t xml:space="preserve">Выделительные клетки </w:t>
            </w:r>
            <w:r w:rsidRPr="00543596">
              <w:rPr>
                <w:rFonts w:ascii="Times New Roman" w:hAnsi="Times New Roman"/>
                <w:color w:val="000000"/>
                <w:sz w:val="28"/>
                <w:szCs w:val="28"/>
              </w:rPr>
              <w:t>(</w:t>
            </w:r>
            <w:r w:rsidRPr="00543596">
              <w:rPr>
                <w:rFonts w:ascii="Times New Roman" w:hAnsi="Times New Roman"/>
                <w:iCs/>
                <w:color w:val="000000"/>
                <w:sz w:val="28"/>
                <w:szCs w:val="28"/>
              </w:rPr>
              <w:t>идиобласты</w:t>
            </w:r>
            <w:r w:rsidRPr="00543596">
              <w:rPr>
                <w:rFonts w:ascii="Times New Roman" w:hAnsi="Times New Roman"/>
                <w:color w:val="000000"/>
                <w:sz w:val="28"/>
                <w:szCs w:val="28"/>
              </w:rPr>
              <w:t xml:space="preserve">) накапливают различные вещества: кристаллы оксалата </w:t>
            </w:r>
            <w:r w:rsidRPr="00543596">
              <w:rPr>
                <w:rFonts w:ascii="Times New Roman" w:hAnsi="Times New Roman"/>
                <w:i/>
                <w:color w:val="000000"/>
                <w:sz w:val="28"/>
                <w:szCs w:val="28"/>
                <w:u w:val="single"/>
              </w:rPr>
              <w:t xml:space="preserve">кальция </w:t>
            </w:r>
            <w:r w:rsidRPr="00543596">
              <w:rPr>
                <w:rFonts w:ascii="Times New Roman" w:hAnsi="Times New Roman"/>
                <w:color w:val="000000"/>
                <w:sz w:val="28"/>
                <w:szCs w:val="28"/>
              </w:rPr>
              <w:t xml:space="preserve">(одиночные кристаллы, друзы, рафиды и т.д.), слизи, таннины, </w:t>
            </w:r>
            <w:r w:rsidRPr="00543596">
              <w:rPr>
                <w:rFonts w:ascii="Times New Roman" w:hAnsi="Times New Roman"/>
                <w:i/>
                <w:color w:val="000000"/>
                <w:sz w:val="28"/>
                <w:szCs w:val="28"/>
                <w:u w:val="single"/>
              </w:rPr>
              <w:t>эфирные</w:t>
            </w:r>
            <w:r w:rsidRPr="00543596">
              <w:rPr>
                <w:rFonts w:ascii="Times New Roman" w:hAnsi="Times New Roman"/>
                <w:color w:val="000000"/>
                <w:sz w:val="28"/>
                <w:szCs w:val="28"/>
              </w:rPr>
              <w:t xml:space="preserve"> масла. Они встречаются среди клеток разных тканей, могут иметь разнообразную форму и химический состав. </w:t>
            </w:r>
          </w:p>
          <w:p w14:paraId="5235DA50" w14:textId="77777777" w:rsidR="00543596" w:rsidRPr="00543596" w:rsidRDefault="00543596" w:rsidP="00E507FF">
            <w:pPr>
              <w:numPr>
                <w:ilvl w:val="0"/>
                <w:numId w:val="182"/>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rPr>
              <w:t>Как образуются членистые млечники (млечные трубки)</w:t>
            </w:r>
            <w:r w:rsidRPr="00543596">
              <w:rPr>
                <w:rFonts w:ascii="Times New Roman" w:hAnsi="Times New Roman"/>
                <w:sz w:val="28"/>
                <w:szCs w:val="28"/>
                <w:lang w:val="kk-KZ"/>
              </w:rPr>
              <w:t>?</w:t>
            </w:r>
            <w:r w:rsidRPr="00543596">
              <w:rPr>
                <w:rFonts w:ascii="Times New Roman" w:hAnsi="Times New Roman"/>
                <w:b/>
                <w:sz w:val="28"/>
                <w:szCs w:val="28"/>
                <w:lang w:val="kk-KZ"/>
              </w:rPr>
              <w:t xml:space="preserve"> Ответ: </w:t>
            </w:r>
            <w:r w:rsidRPr="00543596">
              <w:rPr>
                <w:rFonts w:ascii="Times New Roman" w:hAnsi="Times New Roman"/>
                <w:iCs/>
                <w:color w:val="000000"/>
                <w:sz w:val="28"/>
                <w:szCs w:val="28"/>
              </w:rPr>
              <w:t>Членистые</w:t>
            </w:r>
            <w:r w:rsidRPr="00543596">
              <w:rPr>
                <w:rFonts w:ascii="Times New Roman" w:hAnsi="Times New Roman"/>
                <w:i/>
                <w:iCs/>
                <w:color w:val="000000"/>
                <w:sz w:val="28"/>
                <w:szCs w:val="28"/>
              </w:rPr>
              <w:t xml:space="preserve"> </w:t>
            </w:r>
            <w:r w:rsidRPr="00543596">
              <w:rPr>
                <w:rFonts w:ascii="Times New Roman" w:hAnsi="Times New Roman"/>
                <w:color w:val="000000"/>
                <w:sz w:val="28"/>
                <w:szCs w:val="28"/>
              </w:rPr>
              <w:t xml:space="preserve">образуются так же, как сосуды, в результате разрушения поперечных стенок у </w:t>
            </w:r>
            <w:r w:rsidRPr="00543596">
              <w:rPr>
                <w:rFonts w:ascii="Times New Roman" w:hAnsi="Times New Roman"/>
                <w:i/>
                <w:color w:val="000000"/>
                <w:sz w:val="28"/>
                <w:szCs w:val="28"/>
                <w:u w:val="single"/>
              </w:rPr>
              <w:t>вертикального</w:t>
            </w:r>
            <w:r w:rsidRPr="00543596">
              <w:rPr>
                <w:rFonts w:ascii="Times New Roman" w:hAnsi="Times New Roman"/>
                <w:color w:val="000000"/>
                <w:sz w:val="28"/>
                <w:szCs w:val="28"/>
              </w:rPr>
              <w:t xml:space="preserve"> ряда клеток. </w:t>
            </w:r>
          </w:p>
          <w:p w14:paraId="77050095" w14:textId="77777777" w:rsidR="00543596" w:rsidRPr="00543596" w:rsidRDefault="00543596" w:rsidP="00E507FF">
            <w:pPr>
              <w:numPr>
                <w:ilvl w:val="0"/>
                <w:numId w:val="182"/>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rPr>
              <w:t>Как образуются нечленистые млечники и какой формы их клетки</w:t>
            </w:r>
            <w:r w:rsidRPr="00543596">
              <w:rPr>
                <w:rFonts w:ascii="Times New Roman" w:hAnsi="Times New Roman"/>
                <w:sz w:val="28"/>
                <w:szCs w:val="28"/>
                <w:lang w:val="kk-KZ"/>
              </w:rPr>
              <w:t>?</w:t>
            </w:r>
            <w:r w:rsidRPr="00543596">
              <w:rPr>
                <w:rFonts w:ascii="Times New Roman" w:hAnsi="Times New Roman"/>
                <w:b/>
                <w:sz w:val="28"/>
                <w:szCs w:val="28"/>
                <w:lang w:val="kk-KZ"/>
              </w:rPr>
              <w:t xml:space="preserve"> Ответ: </w:t>
            </w:r>
            <w:r w:rsidRPr="00543596">
              <w:rPr>
                <w:rFonts w:ascii="Times New Roman" w:hAnsi="Times New Roman"/>
                <w:iCs/>
                <w:color w:val="000000"/>
                <w:sz w:val="28"/>
                <w:szCs w:val="28"/>
              </w:rPr>
              <w:t>Нечленистые</w:t>
            </w:r>
            <w:r w:rsidRPr="00543596">
              <w:rPr>
                <w:rFonts w:ascii="Times New Roman" w:hAnsi="Times New Roman"/>
                <w:i/>
                <w:iCs/>
                <w:color w:val="000000"/>
                <w:sz w:val="28"/>
                <w:szCs w:val="28"/>
              </w:rPr>
              <w:t xml:space="preserve"> </w:t>
            </w:r>
            <w:r w:rsidRPr="00543596">
              <w:rPr>
                <w:rFonts w:ascii="Times New Roman" w:hAnsi="Times New Roman"/>
                <w:color w:val="000000"/>
                <w:sz w:val="28"/>
                <w:szCs w:val="28"/>
              </w:rPr>
              <w:t xml:space="preserve">млечники возникают в результате разрастания </w:t>
            </w:r>
            <w:r w:rsidRPr="00543596">
              <w:rPr>
                <w:rFonts w:ascii="Times New Roman" w:hAnsi="Times New Roman"/>
                <w:i/>
                <w:color w:val="000000"/>
                <w:sz w:val="28"/>
                <w:szCs w:val="28"/>
                <w:u w:val="single"/>
              </w:rPr>
              <w:t>специальных</w:t>
            </w:r>
            <w:r w:rsidRPr="00543596">
              <w:rPr>
                <w:rFonts w:ascii="Times New Roman" w:hAnsi="Times New Roman"/>
                <w:color w:val="000000"/>
                <w:sz w:val="28"/>
                <w:szCs w:val="28"/>
              </w:rPr>
              <w:t xml:space="preserve"> клеток зародыша. Это гигантские цилиндрические или разветвленные клетки. </w:t>
            </w:r>
          </w:p>
          <w:p w14:paraId="15F445F3" w14:textId="77777777" w:rsidR="00543596" w:rsidRPr="00543596" w:rsidRDefault="00543596" w:rsidP="00E507FF">
            <w:pPr>
              <w:numPr>
                <w:ilvl w:val="0"/>
                <w:numId w:val="182"/>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color w:val="262626"/>
                <w:sz w:val="28"/>
                <w:szCs w:val="28"/>
                <w:shd w:val="clear" w:color="auto" w:fill="FFFFFF"/>
              </w:rPr>
              <w:t xml:space="preserve">Где располагаются млечники?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hAnsi="Times New Roman"/>
                <w:color w:val="000000"/>
                <w:sz w:val="28"/>
                <w:szCs w:val="28"/>
              </w:rPr>
              <w:t xml:space="preserve">Млечники располагаются или только во </w:t>
            </w:r>
            <w:r w:rsidRPr="00543596">
              <w:rPr>
                <w:rFonts w:ascii="Times New Roman" w:hAnsi="Times New Roman"/>
                <w:i/>
                <w:color w:val="000000"/>
                <w:sz w:val="28"/>
                <w:szCs w:val="28"/>
                <w:u w:val="single"/>
              </w:rPr>
              <w:t>флоэме</w:t>
            </w:r>
            <w:r w:rsidRPr="00543596">
              <w:rPr>
                <w:rFonts w:ascii="Times New Roman" w:hAnsi="Times New Roman"/>
                <w:color w:val="000000"/>
                <w:sz w:val="28"/>
                <w:szCs w:val="28"/>
              </w:rPr>
              <w:t xml:space="preserve">, или пронизывают весь орган (стебель, корень, лист). </w:t>
            </w:r>
          </w:p>
          <w:p w14:paraId="572C2B75" w14:textId="77777777" w:rsidR="00543596" w:rsidRPr="00543596" w:rsidRDefault="00543596" w:rsidP="00E507FF">
            <w:pPr>
              <w:spacing w:after="160" w:line="254" w:lineRule="auto"/>
              <w:ind w:left="34" w:firstLine="675"/>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b/>
                <w:sz w:val="28"/>
                <w:szCs w:val="28"/>
              </w:rPr>
              <w:t xml:space="preserve">3-задание </w:t>
            </w:r>
          </w:p>
          <w:p w14:paraId="548BF979" w14:textId="77777777" w:rsidR="00543596" w:rsidRPr="00543596" w:rsidRDefault="00543596" w:rsidP="00E507FF">
            <w:pPr>
              <w:numPr>
                <w:ilvl w:val="0"/>
                <w:numId w:val="184"/>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Какими могут быть выделительные ткани в зависимости от расположения</w:t>
            </w:r>
            <w:r w:rsidRPr="00543596">
              <w:rPr>
                <w:rFonts w:ascii="Times New Roman" w:hAnsi="Times New Roman"/>
                <w:color w:val="262626"/>
                <w:sz w:val="28"/>
                <w:szCs w:val="28"/>
                <w:shd w:val="clear" w:color="auto" w:fill="FFFFFF"/>
                <w:lang w:val="kk-KZ"/>
              </w:rPr>
              <w:t>?</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В зависимости от расположения выделительные ткани могут быть</w:t>
            </w:r>
            <w:r w:rsidRPr="00543596">
              <w:rPr>
                <w:rFonts w:ascii="Times New Roman" w:hAnsi="Times New Roman"/>
                <w:color w:val="262626" w:themeColor="text1" w:themeTint="D9"/>
                <w:sz w:val="28"/>
                <w:szCs w:val="28"/>
                <w:u w:val="single"/>
                <w:shd w:val="clear" w:color="auto" w:fill="FFFFFF"/>
              </w:rPr>
              <w:t xml:space="preserve"> </w:t>
            </w:r>
            <w:r w:rsidRPr="00543596">
              <w:rPr>
                <w:rFonts w:ascii="Times New Roman" w:hAnsi="Times New Roman"/>
                <w:i/>
                <w:iCs/>
                <w:color w:val="262626" w:themeColor="text1" w:themeTint="D9"/>
                <w:sz w:val="28"/>
                <w:szCs w:val="28"/>
                <w:u w:val="single"/>
                <w:shd w:val="clear" w:color="auto" w:fill="FFFFFF"/>
              </w:rPr>
              <w:t>наружные</w:t>
            </w:r>
            <w:r w:rsidRPr="00543596">
              <w:rPr>
                <w:rFonts w:ascii="Times New Roman" w:hAnsi="Times New Roman"/>
                <w:b/>
                <w:i/>
                <w:iCs/>
                <w:color w:val="262626" w:themeColor="text1" w:themeTint="D9"/>
                <w:sz w:val="28"/>
                <w:szCs w:val="28"/>
                <w:shd w:val="clear" w:color="auto" w:fill="FFFFFF"/>
              </w:rPr>
              <w:t xml:space="preserve"> </w:t>
            </w:r>
            <w:r w:rsidRPr="00543596">
              <w:rPr>
                <w:rFonts w:ascii="Times New Roman" w:hAnsi="Times New Roman"/>
                <w:iCs/>
                <w:color w:val="262626" w:themeColor="text1" w:themeTint="D9"/>
                <w:sz w:val="28"/>
                <w:szCs w:val="28"/>
                <w:shd w:val="clear" w:color="auto" w:fill="FFFFFF"/>
              </w:rPr>
              <w:t>и внутренние.</w:t>
            </w:r>
          </w:p>
          <w:p w14:paraId="18EE8C39" w14:textId="77777777" w:rsidR="00543596" w:rsidRPr="00543596" w:rsidRDefault="00543596" w:rsidP="00E507FF">
            <w:pPr>
              <w:numPr>
                <w:ilvl w:val="0"/>
                <w:numId w:val="184"/>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 xml:space="preserve">Что такие </w:t>
            </w:r>
            <w:proofErr w:type="spellStart"/>
            <w:r w:rsidRPr="00543596">
              <w:rPr>
                <w:rFonts w:ascii="Times New Roman" w:hAnsi="Times New Roman"/>
                <w:color w:val="262626"/>
                <w:sz w:val="28"/>
                <w:szCs w:val="28"/>
                <w:shd w:val="clear" w:color="auto" w:fill="FFFFFF"/>
              </w:rPr>
              <w:t>гидатоды</w:t>
            </w:r>
            <w:proofErr w:type="spellEnd"/>
            <w:r w:rsidRPr="00543596">
              <w:rPr>
                <w:rFonts w:ascii="Times New Roman" w:hAnsi="Times New Roman"/>
                <w:color w:val="262626"/>
                <w:sz w:val="28"/>
                <w:szCs w:val="28"/>
                <w:shd w:val="clear" w:color="auto" w:fill="FFFFFF"/>
                <w:lang w:val="kk-KZ"/>
              </w:rPr>
              <w:t>?</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proofErr w:type="spellStart"/>
            <w:r w:rsidRPr="00543596">
              <w:rPr>
                <w:rFonts w:ascii="Times New Roman" w:hAnsi="Times New Roman"/>
                <w:iCs/>
                <w:color w:val="262626" w:themeColor="text1" w:themeTint="D9"/>
                <w:sz w:val="28"/>
                <w:szCs w:val="28"/>
                <w:shd w:val="clear" w:color="auto" w:fill="FFFFFF"/>
              </w:rPr>
              <w:t>Гидатоды</w:t>
            </w:r>
            <w:proofErr w:type="spellEnd"/>
            <w:r w:rsidRPr="00543596">
              <w:rPr>
                <w:rFonts w:ascii="Times New Roman" w:hAnsi="Times New Roman"/>
                <w:color w:val="262626" w:themeColor="text1" w:themeTint="D9"/>
                <w:sz w:val="28"/>
                <w:szCs w:val="28"/>
                <w:shd w:val="clear" w:color="auto" w:fill="FFFFFF"/>
              </w:rPr>
              <w:t xml:space="preserve"> – это структуры, осуществляющие выделение избыточной </w:t>
            </w:r>
            <w:r w:rsidRPr="00543596">
              <w:rPr>
                <w:rFonts w:ascii="Times New Roman" w:hAnsi="Times New Roman"/>
                <w:i/>
                <w:color w:val="262626" w:themeColor="text1" w:themeTint="D9"/>
                <w:sz w:val="28"/>
                <w:szCs w:val="28"/>
                <w:u w:val="single"/>
                <w:shd w:val="clear" w:color="auto" w:fill="FFFFFF"/>
              </w:rPr>
              <w:t>воды</w:t>
            </w:r>
            <w:r w:rsidRPr="00543596">
              <w:rPr>
                <w:rFonts w:ascii="Times New Roman" w:hAnsi="Times New Roman"/>
                <w:color w:val="262626" w:themeColor="text1" w:themeTint="D9"/>
                <w:sz w:val="28"/>
                <w:szCs w:val="28"/>
                <w:shd w:val="clear" w:color="auto" w:fill="FFFFFF"/>
              </w:rPr>
              <w:t xml:space="preserve"> в условиях пониженной транспирации и высокой влажности – </w:t>
            </w:r>
            <w:r w:rsidRPr="00543596">
              <w:rPr>
                <w:rFonts w:ascii="Times New Roman" w:hAnsi="Times New Roman"/>
                <w:iCs/>
                <w:color w:val="262626" w:themeColor="text1" w:themeTint="D9"/>
                <w:sz w:val="28"/>
                <w:szCs w:val="28"/>
                <w:shd w:val="clear" w:color="auto" w:fill="FFFFFF"/>
              </w:rPr>
              <w:t>гуттацию</w:t>
            </w:r>
            <w:r w:rsidRPr="00543596">
              <w:rPr>
                <w:rFonts w:ascii="Times New Roman" w:hAnsi="Times New Roman"/>
                <w:color w:val="262626" w:themeColor="text1" w:themeTint="D9"/>
                <w:sz w:val="28"/>
                <w:szCs w:val="28"/>
                <w:shd w:val="clear" w:color="auto" w:fill="FFFFFF"/>
              </w:rPr>
              <w:t xml:space="preserve">. </w:t>
            </w:r>
          </w:p>
          <w:p w14:paraId="12862473" w14:textId="77777777" w:rsidR="00543596" w:rsidRPr="00543596" w:rsidRDefault="00543596" w:rsidP="00E507FF">
            <w:pPr>
              <w:numPr>
                <w:ilvl w:val="0"/>
                <w:numId w:val="184"/>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sz w:val="28"/>
                <w:szCs w:val="28"/>
              </w:rPr>
              <w:t xml:space="preserve">Какие типы </w:t>
            </w:r>
            <w:r w:rsidRPr="00543596">
              <w:rPr>
                <w:rFonts w:ascii="Times New Roman" w:hAnsi="Times New Roman"/>
                <w:color w:val="262626" w:themeColor="text1" w:themeTint="D9"/>
                <w:sz w:val="28"/>
                <w:szCs w:val="28"/>
                <w:shd w:val="clear" w:color="auto" w:fill="FFFFFF"/>
              </w:rPr>
              <w:t>нектарников</w:t>
            </w:r>
            <w:r w:rsidRPr="00543596">
              <w:rPr>
                <w:rFonts w:ascii="Times New Roman" w:hAnsi="Times New Roman"/>
                <w:sz w:val="28"/>
                <w:szCs w:val="28"/>
              </w:rPr>
              <w:t xml:space="preserve"> существуют?</w:t>
            </w:r>
            <w:r w:rsidRPr="00543596">
              <w:rPr>
                <w:rFonts w:ascii="Times New Roman" w:hAnsi="Times New Roman"/>
                <w:b/>
                <w:sz w:val="28"/>
                <w:szCs w:val="28"/>
                <w:lang w:val="kk-KZ"/>
              </w:rPr>
              <w:t xml:space="preserve"> Ответ:</w:t>
            </w:r>
            <w:r w:rsidRPr="00543596">
              <w:rPr>
                <w:sz w:val="28"/>
                <w:szCs w:val="28"/>
                <w:lang w:val="kk-KZ"/>
              </w:rPr>
              <w:t xml:space="preserve"> </w:t>
            </w:r>
            <w:r w:rsidRPr="00543596">
              <w:rPr>
                <w:rFonts w:ascii="Times New Roman" w:hAnsi="Times New Roman"/>
                <w:color w:val="262626" w:themeColor="text1" w:themeTint="D9"/>
                <w:sz w:val="28"/>
                <w:szCs w:val="28"/>
                <w:shd w:val="clear" w:color="auto" w:fill="FFFFFF"/>
              </w:rPr>
              <w:t xml:space="preserve">В зависимости от расположения различают </w:t>
            </w:r>
            <w:r w:rsidRPr="00543596">
              <w:rPr>
                <w:rFonts w:ascii="Times New Roman" w:hAnsi="Times New Roman"/>
                <w:i/>
                <w:iCs/>
                <w:color w:val="262626" w:themeColor="text1" w:themeTint="D9"/>
                <w:sz w:val="28"/>
                <w:szCs w:val="28"/>
                <w:u w:val="single"/>
                <w:shd w:val="clear" w:color="auto" w:fill="FFFFFF"/>
              </w:rPr>
              <w:t>цветковые</w:t>
            </w:r>
            <w:r w:rsidRPr="00543596">
              <w:rPr>
                <w:rFonts w:ascii="Times New Roman" w:hAnsi="Times New Roman"/>
                <w:i/>
                <w:iCs/>
                <w:color w:val="262626" w:themeColor="text1" w:themeTint="D9"/>
                <w:sz w:val="28"/>
                <w:szCs w:val="28"/>
                <w:shd w:val="clear" w:color="auto" w:fill="FFFFFF"/>
              </w:rPr>
              <w:t>,</w:t>
            </w:r>
            <w:r w:rsidRPr="00543596">
              <w:rPr>
                <w:rFonts w:ascii="Times New Roman" w:hAnsi="Times New Roman"/>
                <w:color w:val="262626" w:themeColor="text1" w:themeTint="D9"/>
                <w:sz w:val="28"/>
                <w:szCs w:val="28"/>
                <w:shd w:val="clear" w:color="auto" w:fill="FFFFFF"/>
              </w:rPr>
              <w:t xml:space="preserve"> или </w:t>
            </w:r>
            <w:proofErr w:type="spellStart"/>
            <w:r w:rsidRPr="00543596">
              <w:rPr>
                <w:rFonts w:ascii="Times New Roman" w:hAnsi="Times New Roman"/>
                <w:i/>
                <w:iCs/>
                <w:color w:val="262626" w:themeColor="text1" w:themeTint="D9"/>
                <w:sz w:val="28"/>
                <w:szCs w:val="28"/>
                <w:u w:val="single"/>
                <w:shd w:val="clear" w:color="auto" w:fill="FFFFFF"/>
              </w:rPr>
              <w:t>флоральные</w:t>
            </w:r>
            <w:proofErr w:type="spellEnd"/>
            <w:r w:rsidRPr="00543596">
              <w:rPr>
                <w:rFonts w:ascii="Times New Roman" w:hAnsi="Times New Roman"/>
                <w:b/>
                <w:i/>
                <w:color w:val="262626" w:themeColor="text1" w:themeTint="D9"/>
                <w:sz w:val="28"/>
                <w:szCs w:val="28"/>
                <w:shd w:val="clear" w:color="auto" w:fill="FFFFFF"/>
              </w:rPr>
              <w:t>,</w:t>
            </w:r>
            <w:r w:rsidRPr="00543596">
              <w:rPr>
                <w:rFonts w:ascii="Times New Roman" w:hAnsi="Times New Roman"/>
                <w:color w:val="262626" w:themeColor="text1" w:themeTint="D9"/>
                <w:sz w:val="28"/>
                <w:szCs w:val="28"/>
                <w:shd w:val="clear" w:color="auto" w:fill="FFFFFF"/>
              </w:rPr>
              <w:t xml:space="preserve"> нектарники, а также расположенные на стеблях, листьях растения – </w:t>
            </w:r>
            <w:proofErr w:type="spellStart"/>
            <w:r w:rsidRPr="00543596">
              <w:rPr>
                <w:rFonts w:ascii="Times New Roman" w:hAnsi="Times New Roman"/>
                <w:i/>
                <w:iCs/>
                <w:color w:val="262626" w:themeColor="text1" w:themeTint="D9"/>
                <w:sz w:val="28"/>
                <w:szCs w:val="28"/>
                <w:u w:val="single"/>
                <w:shd w:val="clear" w:color="auto" w:fill="FFFFFF"/>
              </w:rPr>
              <w:t>внецветковые</w:t>
            </w:r>
            <w:proofErr w:type="spellEnd"/>
            <w:r w:rsidRPr="00543596">
              <w:rPr>
                <w:rFonts w:ascii="Times New Roman" w:hAnsi="Times New Roman"/>
                <w:color w:val="262626" w:themeColor="text1" w:themeTint="D9"/>
                <w:sz w:val="28"/>
                <w:szCs w:val="28"/>
                <w:shd w:val="clear" w:color="auto" w:fill="FFFFFF"/>
              </w:rPr>
              <w:t xml:space="preserve">, или </w:t>
            </w:r>
            <w:proofErr w:type="spellStart"/>
            <w:r w:rsidRPr="00543596">
              <w:rPr>
                <w:rFonts w:ascii="Times New Roman" w:hAnsi="Times New Roman"/>
                <w:iCs/>
                <w:color w:val="262626" w:themeColor="text1" w:themeTint="D9"/>
                <w:sz w:val="28"/>
                <w:szCs w:val="28"/>
                <w:shd w:val="clear" w:color="auto" w:fill="FFFFFF"/>
              </w:rPr>
              <w:t>экстрафлоральные</w:t>
            </w:r>
            <w:proofErr w:type="spellEnd"/>
            <w:r w:rsidRPr="00543596">
              <w:rPr>
                <w:rFonts w:ascii="Times New Roman" w:hAnsi="Times New Roman"/>
                <w:i/>
                <w:iCs/>
                <w:color w:val="262626" w:themeColor="text1" w:themeTint="D9"/>
                <w:sz w:val="28"/>
                <w:szCs w:val="28"/>
                <w:shd w:val="clear" w:color="auto" w:fill="FFFFFF"/>
              </w:rPr>
              <w:t xml:space="preserve"> </w:t>
            </w:r>
            <w:r w:rsidRPr="00543596">
              <w:rPr>
                <w:rFonts w:ascii="Times New Roman" w:hAnsi="Times New Roman"/>
                <w:iCs/>
                <w:color w:val="262626" w:themeColor="text1" w:themeTint="D9"/>
                <w:sz w:val="28"/>
                <w:szCs w:val="28"/>
                <w:shd w:val="clear" w:color="auto" w:fill="FFFFFF"/>
              </w:rPr>
              <w:t>нектарники.</w:t>
            </w:r>
            <w:r w:rsidRPr="00543596">
              <w:rPr>
                <w:rFonts w:ascii="Times New Roman" w:hAnsi="Times New Roman"/>
                <w:color w:val="262626" w:themeColor="text1" w:themeTint="D9"/>
                <w:sz w:val="28"/>
                <w:szCs w:val="28"/>
                <w:shd w:val="clear" w:color="auto" w:fill="FFFFFF"/>
              </w:rPr>
              <w:t xml:space="preserve"> </w:t>
            </w:r>
          </w:p>
          <w:p w14:paraId="3F311D07" w14:textId="77777777" w:rsidR="00543596" w:rsidRPr="00543596" w:rsidRDefault="00543596" w:rsidP="00E507FF">
            <w:pPr>
              <w:numPr>
                <w:ilvl w:val="0"/>
                <w:numId w:val="184"/>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Благодаря чему выводится нектар?</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Нектар выводится или клетками </w:t>
            </w:r>
            <w:r w:rsidRPr="00543596">
              <w:rPr>
                <w:rFonts w:ascii="Times New Roman" w:hAnsi="Times New Roman"/>
                <w:i/>
                <w:color w:val="262626" w:themeColor="text1" w:themeTint="D9"/>
                <w:sz w:val="28"/>
                <w:szCs w:val="28"/>
                <w:u w:val="single"/>
                <w:shd w:val="clear" w:color="auto" w:fill="FFFFFF"/>
              </w:rPr>
              <w:t>эпидермы</w:t>
            </w:r>
            <w:r w:rsidRPr="00543596">
              <w:rPr>
                <w:rFonts w:ascii="Times New Roman" w:hAnsi="Times New Roman"/>
                <w:color w:val="262626" w:themeColor="text1" w:themeTint="D9"/>
                <w:sz w:val="28"/>
                <w:szCs w:val="28"/>
                <w:shd w:val="clear" w:color="auto" w:fill="FFFFFF"/>
              </w:rPr>
              <w:t xml:space="preserve">, или </w:t>
            </w:r>
            <w:r w:rsidRPr="00543596">
              <w:rPr>
                <w:rFonts w:ascii="Times New Roman" w:hAnsi="Times New Roman"/>
                <w:i/>
                <w:color w:val="262626" w:themeColor="text1" w:themeTint="D9"/>
                <w:sz w:val="28"/>
                <w:szCs w:val="28"/>
                <w:u w:val="single"/>
                <w:shd w:val="clear" w:color="auto" w:fill="FFFFFF"/>
              </w:rPr>
              <w:t>железистыми</w:t>
            </w:r>
            <w:r w:rsidRPr="00543596">
              <w:rPr>
                <w:rFonts w:ascii="Times New Roman" w:hAnsi="Times New Roman"/>
                <w:color w:val="262626" w:themeColor="text1" w:themeTint="D9"/>
                <w:sz w:val="28"/>
                <w:szCs w:val="28"/>
                <w:shd w:val="clear" w:color="auto" w:fill="FFFFFF"/>
              </w:rPr>
              <w:t xml:space="preserve"> волосками. В этом случае выделяемый нектар отличается от </w:t>
            </w:r>
            <w:proofErr w:type="spellStart"/>
            <w:r w:rsidRPr="00543596">
              <w:rPr>
                <w:rFonts w:ascii="Times New Roman" w:hAnsi="Times New Roman"/>
                <w:i/>
                <w:color w:val="262626" w:themeColor="text1" w:themeTint="D9"/>
                <w:sz w:val="28"/>
                <w:szCs w:val="28"/>
                <w:u w:val="single"/>
                <w:shd w:val="clear" w:color="auto" w:fill="FFFFFF"/>
              </w:rPr>
              <w:t>флоэмного</w:t>
            </w:r>
            <w:proofErr w:type="spellEnd"/>
            <w:r w:rsidRPr="00543596">
              <w:rPr>
                <w:rFonts w:ascii="Times New Roman" w:hAnsi="Times New Roman"/>
                <w:color w:val="262626" w:themeColor="text1" w:themeTint="D9"/>
                <w:sz w:val="28"/>
                <w:szCs w:val="28"/>
                <w:shd w:val="clear" w:color="auto" w:fill="FFFFFF"/>
              </w:rPr>
              <w:t xml:space="preserve"> сока. Так как в нем преобладают глюкоза, фруктоза, сахароза, а во </w:t>
            </w:r>
            <w:proofErr w:type="spellStart"/>
            <w:r w:rsidRPr="00543596">
              <w:rPr>
                <w:rFonts w:ascii="Times New Roman" w:hAnsi="Times New Roman"/>
                <w:color w:val="262626" w:themeColor="text1" w:themeTint="D9"/>
                <w:sz w:val="28"/>
                <w:szCs w:val="28"/>
                <w:shd w:val="clear" w:color="auto" w:fill="FFFFFF"/>
              </w:rPr>
              <w:t>флоэмном</w:t>
            </w:r>
            <w:proofErr w:type="spellEnd"/>
            <w:r w:rsidRPr="00543596">
              <w:rPr>
                <w:rFonts w:ascii="Times New Roman" w:hAnsi="Times New Roman"/>
                <w:color w:val="262626" w:themeColor="text1" w:themeTint="D9"/>
                <w:sz w:val="28"/>
                <w:szCs w:val="28"/>
                <w:shd w:val="clear" w:color="auto" w:fill="FFFFFF"/>
              </w:rPr>
              <w:t xml:space="preserve"> соке – </w:t>
            </w:r>
            <w:r w:rsidRPr="00543596">
              <w:rPr>
                <w:rFonts w:ascii="Times New Roman" w:hAnsi="Times New Roman"/>
                <w:i/>
                <w:color w:val="262626" w:themeColor="text1" w:themeTint="D9"/>
                <w:sz w:val="28"/>
                <w:szCs w:val="28"/>
                <w:u w:val="single"/>
                <w:shd w:val="clear" w:color="auto" w:fill="FFFFFF"/>
              </w:rPr>
              <w:t>глюкоза</w:t>
            </w:r>
            <w:r w:rsidRPr="00543596">
              <w:rPr>
                <w:rFonts w:ascii="Times New Roman" w:hAnsi="Times New Roman"/>
                <w:color w:val="262626" w:themeColor="text1" w:themeTint="D9"/>
                <w:sz w:val="28"/>
                <w:szCs w:val="28"/>
                <w:shd w:val="clear" w:color="auto" w:fill="FFFFFF"/>
              </w:rPr>
              <w:t xml:space="preserve">. В небольшой концентрации содержатся ионы. </w:t>
            </w:r>
          </w:p>
          <w:p w14:paraId="5A3379CC" w14:textId="77777777" w:rsidR="00543596" w:rsidRPr="00543596" w:rsidRDefault="00543596" w:rsidP="00E507FF">
            <w:pPr>
              <w:numPr>
                <w:ilvl w:val="0"/>
                <w:numId w:val="184"/>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 xml:space="preserve">Что находится в нектаре для привлечения опылителей? </w:t>
            </w:r>
            <w:r w:rsidRPr="00543596">
              <w:rPr>
                <w:rFonts w:ascii="Times New Roman" w:hAnsi="Times New Roman"/>
                <w:color w:val="262626" w:themeColor="text1" w:themeTint="D9"/>
                <w:sz w:val="28"/>
                <w:szCs w:val="28"/>
                <w:shd w:val="clear" w:color="auto" w:fill="FFFFFF"/>
              </w:rPr>
              <w:t xml:space="preserve">Для привлечения опылителей, в нектаре могут находиться </w:t>
            </w:r>
            <w:r w:rsidRPr="00543596">
              <w:rPr>
                <w:rFonts w:ascii="Times New Roman" w:hAnsi="Times New Roman"/>
                <w:i/>
                <w:color w:val="262626" w:themeColor="text1" w:themeTint="D9"/>
                <w:sz w:val="28"/>
                <w:szCs w:val="28"/>
                <w:u w:val="single"/>
                <w:shd w:val="clear" w:color="auto" w:fill="FFFFFF"/>
              </w:rPr>
              <w:t>стероидные</w:t>
            </w:r>
            <w:r w:rsidRPr="00543596">
              <w:rPr>
                <w:rFonts w:ascii="Times New Roman" w:hAnsi="Times New Roman"/>
                <w:color w:val="262626" w:themeColor="text1" w:themeTint="D9"/>
                <w:sz w:val="28"/>
                <w:szCs w:val="28"/>
                <w:shd w:val="clear" w:color="auto" w:fill="FFFFFF"/>
              </w:rPr>
              <w:t xml:space="preserve"> гормоны, которые необходимы для насекомых.</w:t>
            </w:r>
          </w:p>
          <w:p w14:paraId="03D4624D" w14:textId="77777777" w:rsidR="00543596" w:rsidRPr="00543596" w:rsidRDefault="00543596" w:rsidP="00E507FF">
            <w:pPr>
              <w:numPr>
                <w:ilvl w:val="0"/>
                <w:numId w:val="184"/>
              </w:numPr>
              <w:spacing w:after="0" w:line="254" w:lineRule="auto"/>
              <w:ind w:firstLine="567"/>
              <w:contextualSpacing/>
              <w:jc w:val="both"/>
              <w:rPr>
                <w:rFonts w:ascii="Times New Roman" w:hAnsi="Times New Roman"/>
                <w:sz w:val="28"/>
                <w:szCs w:val="28"/>
                <w:shd w:val="clear" w:color="auto" w:fill="FFFFFF"/>
              </w:rPr>
            </w:pPr>
            <w:r w:rsidRPr="00543596">
              <w:rPr>
                <w:rFonts w:ascii="Times New Roman" w:hAnsi="Times New Roman"/>
                <w:color w:val="262626"/>
                <w:sz w:val="28"/>
                <w:szCs w:val="28"/>
                <w:shd w:val="clear" w:color="auto" w:fill="FFFFFF"/>
              </w:rPr>
              <w:t>Что такое идиобласты?</w:t>
            </w:r>
            <w:r w:rsidRPr="00543596">
              <w:rPr>
                <w:rFonts w:ascii="Times New Roman" w:hAnsi="Times New Roman"/>
                <w:b/>
                <w:color w:val="262626"/>
                <w:sz w:val="28"/>
                <w:szCs w:val="28"/>
                <w:shd w:val="clear" w:color="auto" w:fill="FFFFFF"/>
              </w:rPr>
              <w:t xml:space="preserve"> </w:t>
            </w:r>
            <w:r w:rsidRPr="00543596">
              <w:rPr>
                <w:rFonts w:ascii="Times New Roman" w:hAnsi="Times New Roman"/>
                <w:b/>
                <w:sz w:val="28"/>
                <w:szCs w:val="28"/>
                <w:shd w:val="clear" w:color="auto" w:fill="FFFFFF"/>
              </w:rPr>
              <w:t>Ответ:</w:t>
            </w:r>
            <w:r w:rsidRPr="00543596">
              <w:rPr>
                <w:rFonts w:ascii="Times New Roman" w:hAnsi="Times New Roman"/>
                <w:sz w:val="28"/>
                <w:szCs w:val="28"/>
                <w:shd w:val="clear" w:color="auto" w:fill="FFFFFF"/>
              </w:rPr>
              <w:t xml:space="preserve"> </w:t>
            </w:r>
            <w:r w:rsidRPr="00543596">
              <w:rPr>
                <w:rFonts w:ascii="Times New Roman" w:hAnsi="Times New Roman"/>
                <w:iCs/>
                <w:sz w:val="28"/>
                <w:szCs w:val="28"/>
                <w:shd w:val="clear" w:color="auto" w:fill="FFFFFF"/>
              </w:rPr>
              <w:t>Идиобласты</w:t>
            </w:r>
            <w:r w:rsidRPr="00543596">
              <w:rPr>
                <w:rFonts w:ascii="Times New Roman" w:hAnsi="Times New Roman"/>
                <w:i/>
                <w:iCs/>
                <w:sz w:val="28"/>
                <w:szCs w:val="28"/>
                <w:shd w:val="clear" w:color="auto" w:fill="FFFFFF"/>
              </w:rPr>
              <w:t xml:space="preserve"> </w:t>
            </w:r>
            <w:r w:rsidRPr="00543596">
              <w:rPr>
                <w:rFonts w:ascii="Times New Roman" w:hAnsi="Times New Roman"/>
                <w:sz w:val="28"/>
                <w:szCs w:val="28"/>
                <w:shd w:val="clear" w:color="auto" w:fill="FFFFFF"/>
              </w:rPr>
              <w:t xml:space="preserve">– растительные клетки, отличающиеся по форме и </w:t>
            </w:r>
            <w:r w:rsidRPr="00543596">
              <w:rPr>
                <w:rFonts w:ascii="Times New Roman" w:hAnsi="Times New Roman"/>
                <w:i/>
                <w:sz w:val="28"/>
                <w:szCs w:val="28"/>
                <w:u w:val="single"/>
                <w:shd w:val="clear" w:color="auto" w:fill="FFFFFF"/>
              </w:rPr>
              <w:t>структуре</w:t>
            </w:r>
            <w:r w:rsidRPr="00543596">
              <w:rPr>
                <w:rFonts w:ascii="Times New Roman" w:hAnsi="Times New Roman"/>
                <w:sz w:val="28"/>
                <w:szCs w:val="28"/>
                <w:shd w:val="clear" w:color="auto" w:fill="FFFFFF"/>
              </w:rPr>
              <w:t xml:space="preserve"> </w:t>
            </w:r>
            <w:r w:rsidRPr="00543596">
              <w:rPr>
                <w:rFonts w:ascii="Times New Roman" w:hAnsi="Times New Roman"/>
                <w:sz w:val="28"/>
                <w:szCs w:val="28"/>
                <w:shd w:val="clear" w:color="auto" w:fill="FFFFFF"/>
              </w:rPr>
              <w:lastRenderedPageBreak/>
              <w:t xml:space="preserve">или содержимому от остальных клеток той же ткани. В зависимости от происхождения различают </w:t>
            </w:r>
            <w:proofErr w:type="spellStart"/>
            <w:r w:rsidRPr="00543596">
              <w:rPr>
                <w:rFonts w:ascii="Times New Roman" w:hAnsi="Times New Roman"/>
                <w:sz w:val="28"/>
                <w:szCs w:val="28"/>
                <w:shd w:val="clear" w:color="auto" w:fill="FFFFFF"/>
              </w:rPr>
              <w:t>схизогенные</w:t>
            </w:r>
            <w:proofErr w:type="spellEnd"/>
            <w:r w:rsidRPr="00543596">
              <w:rPr>
                <w:rFonts w:ascii="Times New Roman" w:hAnsi="Times New Roman"/>
                <w:sz w:val="28"/>
                <w:szCs w:val="28"/>
                <w:shd w:val="clear" w:color="auto" w:fill="FFFFFF"/>
              </w:rPr>
              <w:t xml:space="preserve"> и лизогенные вместилища выделяемых веществ.</w:t>
            </w:r>
          </w:p>
          <w:p w14:paraId="05CBD9A0" w14:textId="77777777" w:rsidR="00543596" w:rsidRPr="00543596" w:rsidRDefault="00543596" w:rsidP="00E507FF">
            <w:pPr>
              <w:spacing w:after="160" w:line="254" w:lineRule="auto"/>
              <w:ind w:left="34" w:firstLine="675"/>
              <w:contextualSpacing/>
              <w:jc w:val="both"/>
              <w:rPr>
                <w:rFonts w:ascii="Times New Roman" w:hAnsi="Times New Roman"/>
                <w:i/>
                <w:color w:val="262626" w:themeColor="text1" w:themeTint="D9"/>
                <w:sz w:val="28"/>
                <w:szCs w:val="28"/>
                <w:shd w:val="clear" w:color="auto" w:fill="FFFFFF"/>
              </w:rPr>
            </w:pPr>
            <w:r w:rsidRPr="00543596">
              <w:rPr>
                <w:rFonts w:ascii="Times New Roman" w:hAnsi="Times New Roman"/>
                <w:b/>
                <w:i/>
                <w:sz w:val="28"/>
                <w:szCs w:val="28"/>
              </w:rPr>
              <w:t xml:space="preserve">4-задания. </w:t>
            </w:r>
          </w:p>
          <w:p w14:paraId="786884B2" w14:textId="77777777" w:rsidR="00543596" w:rsidRPr="00543596" w:rsidRDefault="00543596" w:rsidP="00E507FF">
            <w:pPr>
              <w:numPr>
                <w:ilvl w:val="0"/>
                <w:numId w:val="186"/>
              </w:numPr>
              <w:spacing w:after="0" w:line="254" w:lineRule="auto"/>
              <w:ind w:firstLine="567"/>
              <w:contextualSpacing/>
              <w:jc w:val="both"/>
              <w:rPr>
                <w:rFonts w:ascii="Times New Roman" w:hAnsi="Times New Roman"/>
                <w:noProof/>
                <w:sz w:val="28"/>
                <w:szCs w:val="28"/>
                <w:lang w:eastAsia="ru-RU"/>
              </w:rPr>
            </w:pPr>
            <w:r w:rsidRPr="00543596">
              <w:rPr>
                <w:rFonts w:ascii="Times New Roman" w:hAnsi="Times New Roman"/>
                <w:color w:val="262626"/>
                <w:sz w:val="28"/>
                <w:szCs w:val="28"/>
                <w:shd w:val="clear" w:color="auto" w:fill="FFFFFF"/>
              </w:rPr>
              <w:t>Из каких частей состоит проводящая ткань</w:t>
            </w:r>
            <w:r w:rsidRPr="00543596">
              <w:rPr>
                <w:rFonts w:ascii="Times New Roman" w:hAnsi="Times New Roman"/>
                <w:color w:val="262626"/>
                <w:sz w:val="28"/>
                <w:szCs w:val="28"/>
                <w:shd w:val="clear" w:color="auto" w:fill="FFFFFF"/>
                <w:lang w:val="kk-KZ"/>
              </w:rPr>
              <w:t>?</w:t>
            </w:r>
            <w:r w:rsidRPr="00543596">
              <w:rPr>
                <w:rFonts w:ascii="Times New Roman" w:hAnsi="Times New Roman"/>
                <w:b/>
                <w:color w:val="262626"/>
                <w:sz w:val="28"/>
                <w:szCs w:val="28"/>
                <w:shd w:val="clear" w:color="auto" w:fill="FFFFFF"/>
                <w:lang w:val="kk-KZ"/>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bCs/>
                <w:sz w:val="28"/>
                <w:szCs w:val="28"/>
                <w:shd w:val="clear" w:color="auto" w:fill="FFFFFF"/>
                <w:lang w:eastAsia="ru-RU"/>
              </w:rPr>
              <w:t>Проводящая ткань</w:t>
            </w:r>
            <w:r w:rsidRPr="00543596">
              <w:rPr>
                <w:rFonts w:ascii="Times New Roman" w:eastAsia="Times New Roman" w:hAnsi="Times New Roman"/>
                <w:b/>
                <w:bCs/>
                <w:sz w:val="28"/>
                <w:szCs w:val="28"/>
                <w:shd w:val="clear" w:color="auto" w:fill="FFFFFF"/>
                <w:lang w:eastAsia="ru-RU"/>
              </w:rPr>
              <w:t xml:space="preserve"> </w:t>
            </w:r>
            <w:r w:rsidRPr="00543596">
              <w:rPr>
                <w:rFonts w:ascii="Times New Roman" w:eastAsia="Times New Roman" w:hAnsi="Times New Roman"/>
                <w:sz w:val="28"/>
                <w:szCs w:val="28"/>
                <w:shd w:val="clear" w:color="auto" w:fill="FFFFFF"/>
                <w:lang w:eastAsia="ru-RU"/>
              </w:rPr>
              <w:t xml:space="preserve">состоит из </w:t>
            </w:r>
            <w:r w:rsidRPr="00543596">
              <w:rPr>
                <w:rFonts w:ascii="Times New Roman" w:eastAsia="Times New Roman" w:hAnsi="Times New Roman"/>
                <w:i/>
                <w:sz w:val="28"/>
                <w:szCs w:val="28"/>
                <w:u w:val="single"/>
                <w:shd w:val="clear" w:color="auto" w:fill="FFFFFF"/>
                <w:lang w:eastAsia="ru-RU"/>
              </w:rPr>
              <w:t>двух</w:t>
            </w:r>
            <w:r w:rsidRPr="00543596">
              <w:rPr>
                <w:rFonts w:ascii="Times New Roman" w:eastAsia="Times New Roman" w:hAnsi="Times New Roman"/>
                <w:sz w:val="28"/>
                <w:szCs w:val="28"/>
                <w:shd w:val="clear" w:color="auto" w:fill="FFFFFF"/>
                <w:lang w:eastAsia="ru-RU"/>
              </w:rPr>
              <w:t xml:space="preserve"> частей. </w:t>
            </w:r>
          </w:p>
          <w:p w14:paraId="5CB79BFF" w14:textId="77777777" w:rsidR="00543596" w:rsidRPr="00543596" w:rsidRDefault="00543596" w:rsidP="00E507FF">
            <w:pPr>
              <w:numPr>
                <w:ilvl w:val="0"/>
                <w:numId w:val="186"/>
              </w:numPr>
              <w:spacing w:after="0" w:line="254" w:lineRule="auto"/>
              <w:ind w:firstLine="567"/>
              <w:contextualSpacing/>
              <w:jc w:val="both"/>
              <w:rPr>
                <w:rFonts w:ascii="Times New Roman" w:hAnsi="Times New Roman"/>
                <w:noProof/>
                <w:sz w:val="28"/>
                <w:szCs w:val="28"/>
                <w:lang w:eastAsia="ru-RU"/>
              </w:rPr>
            </w:pPr>
            <w:r w:rsidRPr="00543596">
              <w:rPr>
                <w:rFonts w:ascii="Times New Roman" w:hAnsi="Times New Roman"/>
                <w:color w:val="262626"/>
                <w:sz w:val="28"/>
                <w:szCs w:val="28"/>
                <w:shd w:val="clear" w:color="auto" w:fill="FFFFFF"/>
              </w:rPr>
              <w:t>Как называется та часть, которая обеспечивает восходящий ток?</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sz w:val="28"/>
                <w:szCs w:val="28"/>
                <w:shd w:val="clear" w:color="auto" w:fill="FFFFFF"/>
                <w:lang w:eastAsia="ru-RU"/>
              </w:rPr>
              <w:t xml:space="preserve">Одна часть – </w:t>
            </w:r>
            <w:r w:rsidRPr="00543596">
              <w:rPr>
                <w:rFonts w:ascii="Times New Roman" w:eastAsia="Times New Roman" w:hAnsi="Times New Roman"/>
                <w:i/>
                <w:iCs/>
                <w:sz w:val="28"/>
                <w:szCs w:val="28"/>
                <w:u w:val="single"/>
                <w:shd w:val="clear" w:color="auto" w:fill="FFFFFF"/>
                <w:lang w:eastAsia="ru-RU"/>
              </w:rPr>
              <w:t>ксилем</w:t>
            </w:r>
            <w:r w:rsidRPr="00543596">
              <w:rPr>
                <w:rFonts w:ascii="Times New Roman" w:eastAsia="Times New Roman" w:hAnsi="Times New Roman"/>
                <w:iCs/>
                <w:sz w:val="28"/>
                <w:szCs w:val="28"/>
                <w:shd w:val="clear" w:color="auto" w:fill="FFFFFF"/>
                <w:lang w:eastAsia="ru-RU"/>
              </w:rPr>
              <w:t>,</w:t>
            </w:r>
            <w:r w:rsidRPr="00543596">
              <w:rPr>
                <w:rFonts w:ascii="Times New Roman" w:eastAsia="Times New Roman" w:hAnsi="Times New Roman"/>
                <w:i/>
                <w:iCs/>
                <w:sz w:val="28"/>
                <w:szCs w:val="28"/>
                <w:shd w:val="clear" w:color="auto" w:fill="FFFFFF"/>
                <w:lang w:eastAsia="ru-RU"/>
              </w:rPr>
              <w:t xml:space="preserve"> </w:t>
            </w:r>
            <w:r w:rsidRPr="00543596">
              <w:rPr>
                <w:rFonts w:ascii="Times New Roman" w:eastAsia="Times New Roman" w:hAnsi="Times New Roman"/>
                <w:iCs/>
                <w:sz w:val="28"/>
                <w:szCs w:val="28"/>
                <w:shd w:val="clear" w:color="auto" w:fill="FFFFFF"/>
                <w:lang w:eastAsia="ru-RU"/>
              </w:rPr>
              <w:t>или</w:t>
            </w:r>
            <w:r w:rsidRPr="00543596">
              <w:rPr>
                <w:rFonts w:ascii="Times New Roman" w:eastAsia="Times New Roman" w:hAnsi="Times New Roman"/>
                <w:i/>
                <w:iCs/>
                <w:sz w:val="28"/>
                <w:szCs w:val="28"/>
                <w:shd w:val="clear" w:color="auto" w:fill="FFFFFF"/>
                <w:lang w:eastAsia="ru-RU"/>
              </w:rPr>
              <w:t xml:space="preserve"> </w:t>
            </w:r>
            <w:r w:rsidRPr="00543596">
              <w:rPr>
                <w:rFonts w:ascii="Times New Roman" w:eastAsia="Times New Roman" w:hAnsi="Times New Roman"/>
                <w:iCs/>
                <w:sz w:val="28"/>
                <w:szCs w:val="28"/>
                <w:shd w:val="clear" w:color="auto" w:fill="FFFFFF"/>
                <w:lang w:eastAsia="ru-RU"/>
              </w:rPr>
              <w:t>древесина</w:t>
            </w:r>
            <w:r w:rsidRPr="00543596">
              <w:rPr>
                <w:rFonts w:ascii="Times New Roman" w:eastAsia="Times New Roman" w:hAnsi="Times New Roman"/>
                <w:sz w:val="28"/>
                <w:szCs w:val="28"/>
                <w:shd w:val="clear" w:color="auto" w:fill="FFFFFF"/>
                <w:lang w:eastAsia="ru-RU"/>
              </w:rPr>
              <w:t xml:space="preserve">, которая обеспечивает восходящий ток и доставляет воду и минеральные соли от корней в наземную часть растения. </w:t>
            </w:r>
          </w:p>
          <w:p w14:paraId="0AE85EE1" w14:textId="77777777" w:rsidR="00543596" w:rsidRPr="00543596" w:rsidRDefault="00543596" w:rsidP="00E507FF">
            <w:pPr>
              <w:numPr>
                <w:ilvl w:val="0"/>
                <w:numId w:val="186"/>
              </w:numPr>
              <w:spacing w:after="0" w:line="254" w:lineRule="auto"/>
              <w:ind w:firstLine="567"/>
              <w:contextualSpacing/>
              <w:jc w:val="both"/>
              <w:rPr>
                <w:rFonts w:ascii="Times New Roman" w:hAnsi="Times New Roman"/>
                <w:noProof/>
                <w:sz w:val="28"/>
                <w:szCs w:val="28"/>
                <w:lang w:eastAsia="ru-RU"/>
              </w:rPr>
            </w:pPr>
            <w:r w:rsidRPr="00543596">
              <w:rPr>
                <w:rFonts w:ascii="Times New Roman" w:hAnsi="Times New Roman"/>
                <w:color w:val="262626"/>
                <w:sz w:val="28"/>
                <w:szCs w:val="28"/>
                <w:shd w:val="clear" w:color="auto" w:fill="FFFFFF"/>
              </w:rPr>
              <w:t>Как называется та часть , которая обеспечивает нисходящий ток?</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sz w:val="28"/>
                <w:szCs w:val="28"/>
                <w:shd w:val="clear" w:color="auto" w:fill="FFFFFF"/>
                <w:lang w:eastAsia="ru-RU"/>
              </w:rPr>
              <w:t xml:space="preserve">Другая часть – </w:t>
            </w:r>
            <w:r w:rsidRPr="00543596">
              <w:rPr>
                <w:rFonts w:ascii="Times New Roman" w:eastAsia="Times New Roman" w:hAnsi="Times New Roman"/>
                <w:i/>
                <w:iCs/>
                <w:sz w:val="28"/>
                <w:szCs w:val="28"/>
                <w:u w:val="single"/>
                <w:shd w:val="clear" w:color="auto" w:fill="FFFFFF"/>
                <w:lang w:eastAsia="ru-RU"/>
              </w:rPr>
              <w:t>флоэма</w:t>
            </w:r>
            <w:r w:rsidRPr="00543596">
              <w:rPr>
                <w:rFonts w:ascii="Times New Roman" w:eastAsia="Times New Roman" w:hAnsi="Times New Roman"/>
                <w:i/>
                <w:iCs/>
                <w:sz w:val="28"/>
                <w:szCs w:val="28"/>
                <w:shd w:val="clear" w:color="auto" w:fill="FFFFFF"/>
                <w:lang w:eastAsia="ru-RU"/>
              </w:rPr>
              <w:t xml:space="preserve"> </w:t>
            </w:r>
            <w:r w:rsidRPr="00543596">
              <w:rPr>
                <w:rFonts w:ascii="Times New Roman" w:eastAsia="Times New Roman" w:hAnsi="Times New Roman"/>
                <w:iCs/>
                <w:sz w:val="28"/>
                <w:szCs w:val="28"/>
                <w:shd w:val="clear" w:color="auto" w:fill="FFFFFF"/>
                <w:lang w:eastAsia="ru-RU"/>
              </w:rPr>
              <w:t>или</w:t>
            </w:r>
            <w:r w:rsidRPr="00543596">
              <w:rPr>
                <w:rFonts w:ascii="Times New Roman" w:eastAsia="Times New Roman" w:hAnsi="Times New Roman"/>
                <w:i/>
                <w:iCs/>
                <w:sz w:val="28"/>
                <w:szCs w:val="28"/>
                <w:shd w:val="clear" w:color="auto" w:fill="FFFFFF"/>
                <w:lang w:eastAsia="ru-RU"/>
              </w:rPr>
              <w:t xml:space="preserve"> </w:t>
            </w:r>
            <w:r w:rsidRPr="00543596">
              <w:rPr>
                <w:rFonts w:ascii="Times New Roman" w:eastAsia="Times New Roman" w:hAnsi="Times New Roman"/>
                <w:b/>
                <w:i/>
                <w:iCs/>
                <w:sz w:val="28"/>
                <w:szCs w:val="28"/>
                <w:shd w:val="clear" w:color="auto" w:fill="FFFFFF"/>
                <w:lang w:eastAsia="ru-RU"/>
              </w:rPr>
              <w:t>луб</w:t>
            </w:r>
            <w:r w:rsidRPr="00543596">
              <w:rPr>
                <w:rFonts w:ascii="Times New Roman" w:eastAsia="Times New Roman" w:hAnsi="Times New Roman"/>
                <w:sz w:val="28"/>
                <w:szCs w:val="28"/>
                <w:shd w:val="clear" w:color="auto" w:fill="FFFFFF"/>
                <w:lang w:eastAsia="ru-RU"/>
              </w:rPr>
              <w:t xml:space="preserve">, обеспечивающая нисходящий ток и проводит образовавшиеся в листьях органические вещества к местам их использования или отложения в запас – в подземные органы, созревающие плоды и семена. </w:t>
            </w:r>
          </w:p>
          <w:p w14:paraId="0F8C9E08" w14:textId="77777777" w:rsidR="00543596" w:rsidRPr="00543596" w:rsidRDefault="00543596" w:rsidP="00E507FF">
            <w:pPr>
              <w:numPr>
                <w:ilvl w:val="0"/>
                <w:numId w:val="186"/>
              </w:numPr>
              <w:spacing w:after="0" w:line="254" w:lineRule="auto"/>
              <w:ind w:firstLine="567"/>
              <w:contextualSpacing/>
              <w:jc w:val="both"/>
              <w:rPr>
                <w:rFonts w:ascii="Times New Roman" w:hAnsi="Times New Roman"/>
                <w:noProof/>
                <w:sz w:val="28"/>
                <w:szCs w:val="28"/>
                <w:lang w:eastAsia="ru-RU"/>
              </w:rPr>
            </w:pPr>
            <w:r w:rsidRPr="00543596">
              <w:rPr>
                <w:rFonts w:ascii="Times New Roman" w:hAnsi="Times New Roman"/>
                <w:color w:val="262626"/>
                <w:sz w:val="28"/>
                <w:szCs w:val="28"/>
                <w:shd w:val="clear" w:color="auto" w:fill="FFFFFF"/>
              </w:rPr>
              <w:t>Что входит в состав луба?</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sz w:val="28"/>
                <w:szCs w:val="28"/>
                <w:shd w:val="clear" w:color="auto" w:fill="FFFFFF"/>
                <w:lang w:eastAsia="ru-RU"/>
              </w:rPr>
              <w:t xml:space="preserve">В состав луба входят </w:t>
            </w:r>
            <w:r w:rsidRPr="00543596">
              <w:rPr>
                <w:rFonts w:ascii="Times New Roman" w:eastAsia="Times New Roman" w:hAnsi="Times New Roman"/>
                <w:i/>
                <w:iCs/>
                <w:sz w:val="28"/>
                <w:szCs w:val="28"/>
                <w:u w:val="single"/>
                <w:shd w:val="clear" w:color="auto" w:fill="FFFFFF"/>
                <w:lang w:eastAsia="ru-RU"/>
              </w:rPr>
              <w:t>ситовидные</w:t>
            </w:r>
            <w:r w:rsidRPr="00543596">
              <w:rPr>
                <w:rFonts w:ascii="Times New Roman" w:eastAsia="Times New Roman" w:hAnsi="Times New Roman"/>
                <w:iCs/>
                <w:sz w:val="28"/>
                <w:szCs w:val="28"/>
                <w:shd w:val="clear" w:color="auto" w:fill="FFFFFF"/>
                <w:lang w:eastAsia="ru-RU"/>
              </w:rPr>
              <w:t xml:space="preserve"> трубки</w:t>
            </w:r>
            <w:r w:rsidRPr="00543596">
              <w:rPr>
                <w:rFonts w:ascii="Times New Roman" w:eastAsia="Times New Roman" w:hAnsi="Times New Roman"/>
                <w:i/>
                <w:iCs/>
                <w:sz w:val="28"/>
                <w:szCs w:val="28"/>
                <w:shd w:val="clear" w:color="auto" w:fill="FFFFFF"/>
                <w:lang w:eastAsia="ru-RU"/>
              </w:rPr>
              <w:t xml:space="preserve"> </w:t>
            </w:r>
            <w:r w:rsidRPr="00543596">
              <w:rPr>
                <w:rFonts w:ascii="Times New Roman" w:eastAsia="Times New Roman" w:hAnsi="Times New Roman"/>
                <w:iCs/>
                <w:sz w:val="28"/>
                <w:szCs w:val="28"/>
                <w:shd w:val="clear" w:color="auto" w:fill="FFFFFF"/>
                <w:lang w:eastAsia="ru-RU"/>
              </w:rPr>
              <w:t>и</w:t>
            </w:r>
            <w:r w:rsidRPr="00543596">
              <w:rPr>
                <w:rFonts w:ascii="Times New Roman" w:eastAsia="Times New Roman" w:hAnsi="Times New Roman"/>
                <w:i/>
                <w:iCs/>
                <w:sz w:val="28"/>
                <w:szCs w:val="28"/>
                <w:shd w:val="clear" w:color="auto" w:fill="FFFFFF"/>
                <w:lang w:eastAsia="ru-RU"/>
              </w:rPr>
              <w:t xml:space="preserve"> </w:t>
            </w:r>
            <w:r w:rsidRPr="00543596">
              <w:rPr>
                <w:rFonts w:ascii="Times New Roman" w:eastAsia="Times New Roman" w:hAnsi="Times New Roman"/>
                <w:iCs/>
                <w:sz w:val="28"/>
                <w:szCs w:val="28"/>
                <w:shd w:val="clear" w:color="auto" w:fill="FFFFFF"/>
                <w:lang w:eastAsia="ru-RU"/>
              </w:rPr>
              <w:t>клетки-спутницы</w:t>
            </w:r>
            <w:r w:rsidRPr="00543596">
              <w:rPr>
                <w:rFonts w:ascii="Times New Roman" w:eastAsia="Times New Roman" w:hAnsi="Times New Roman"/>
                <w:sz w:val="28"/>
                <w:szCs w:val="28"/>
                <w:shd w:val="clear" w:color="auto" w:fill="FFFFFF"/>
                <w:lang w:eastAsia="ru-RU"/>
              </w:rPr>
              <w:t xml:space="preserve">. </w:t>
            </w:r>
          </w:p>
          <w:p w14:paraId="2097468A" w14:textId="77777777" w:rsidR="00543596" w:rsidRPr="00543596" w:rsidRDefault="00543596" w:rsidP="00E507FF">
            <w:pPr>
              <w:numPr>
                <w:ilvl w:val="0"/>
                <w:numId w:val="186"/>
              </w:numPr>
              <w:shd w:val="clear" w:color="auto" w:fill="FFFFFF"/>
              <w:spacing w:after="0" w:line="254"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hAnsi="Times New Roman"/>
                <w:color w:val="262626"/>
                <w:sz w:val="28"/>
                <w:szCs w:val="28"/>
                <w:shd w:val="clear" w:color="auto" w:fill="FFFFFF"/>
              </w:rPr>
              <w:t>Что имеется в ситовидных трубках на поперечных перегородках члеников?</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sz w:val="28"/>
                <w:szCs w:val="28"/>
                <w:shd w:val="clear" w:color="auto" w:fill="FFFFFF"/>
                <w:lang w:eastAsia="ru-RU"/>
              </w:rPr>
              <w:t xml:space="preserve">В ситовидных трубках на поперечных перегородках члеников имеются большое количество мелких </w:t>
            </w:r>
            <w:r w:rsidRPr="00543596">
              <w:rPr>
                <w:rFonts w:ascii="Times New Roman" w:eastAsia="Times New Roman" w:hAnsi="Times New Roman"/>
                <w:i/>
                <w:sz w:val="28"/>
                <w:szCs w:val="28"/>
                <w:u w:val="single"/>
                <w:shd w:val="clear" w:color="auto" w:fill="FFFFFF"/>
                <w:lang w:eastAsia="ru-RU"/>
              </w:rPr>
              <w:t>отверстий</w:t>
            </w:r>
            <w:r w:rsidRPr="00543596">
              <w:rPr>
                <w:rFonts w:ascii="Times New Roman" w:eastAsia="Times New Roman" w:hAnsi="Times New Roman"/>
                <w:sz w:val="28"/>
                <w:szCs w:val="28"/>
                <w:shd w:val="clear" w:color="auto" w:fill="FFFFFF"/>
                <w:lang w:eastAsia="ru-RU"/>
              </w:rPr>
              <w:t xml:space="preserve">, через которые доставляются </w:t>
            </w:r>
            <w:r w:rsidRPr="00543596">
              <w:rPr>
                <w:rFonts w:ascii="Times New Roman" w:eastAsia="Times New Roman" w:hAnsi="Times New Roman"/>
                <w:i/>
                <w:sz w:val="28"/>
                <w:szCs w:val="28"/>
                <w:u w:val="single"/>
                <w:shd w:val="clear" w:color="auto" w:fill="FFFFFF"/>
                <w:lang w:eastAsia="ru-RU"/>
              </w:rPr>
              <w:t xml:space="preserve">органические </w:t>
            </w:r>
            <w:r w:rsidRPr="00543596">
              <w:rPr>
                <w:rFonts w:ascii="Times New Roman" w:eastAsia="Times New Roman" w:hAnsi="Times New Roman"/>
                <w:sz w:val="28"/>
                <w:szCs w:val="28"/>
                <w:shd w:val="clear" w:color="auto" w:fill="FFFFFF"/>
                <w:lang w:eastAsia="ru-RU"/>
              </w:rPr>
              <w:t xml:space="preserve">вещества, образованные в листьях, к стеблям, корням, плодам, семенам, точкам роста. </w:t>
            </w:r>
          </w:p>
          <w:p w14:paraId="6679E75C" w14:textId="77777777" w:rsidR="00543596" w:rsidRPr="00543596" w:rsidRDefault="00543596" w:rsidP="00E507FF">
            <w:pPr>
              <w:numPr>
                <w:ilvl w:val="0"/>
                <w:numId w:val="186"/>
              </w:numPr>
              <w:shd w:val="clear" w:color="auto" w:fill="FFFFFF"/>
              <w:spacing w:after="0" w:line="254" w:lineRule="auto"/>
              <w:ind w:firstLine="567"/>
              <w:contextualSpacing/>
              <w:jc w:val="both"/>
              <w:rPr>
                <w:rFonts w:ascii="Times New Roman" w:hAnsi="Times New Roman"/>
                <w:bCs/>
                <w:sz w:val="28"/>
                <w:szCs w:val="28"/>
              </w:rPr>
            </w:pPr>
            <w:r w:rsidRPr="00543596">
              <w:rPr>
                <w:rFonts w:ascii="Times New Roman" w:hAnsi="Times New Roman"/>
                <w:color w:val="262626"/>
                <w:sz w:val="28"/>
                <w:szCs w:val="28"/>
                <w:shd w:val="clear" w:color="auto" w:fill="FFFFFF"/>
              </w:rPr>
              <w:t>Что образуют ксилема и флоэма, если они расположены рядом?</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iCs/>
                <w:color w:val="000000"/>
                <w:sz w:val="28"/>
                <w:szCs w:val="28"/>
                <w:lang w:eastAsia="ru-RU"/>
              </w:rPr>
              <w:t xml:space="preserve">Ксилема и флоэма обычно расположены рядом, образуя слои, или так называемые </w:t>
            </w:r>
            <w:r w:rsidRPr="00543596">
              <w:rPr>
                <w:rFonts w:ascii="Times New Roman" w:eastAsia="Times New Roman" w:hAnsi="Times New Roman"/>
                <w:i/>
                <w:iCs/>
                <w:sz w:val="28"/>
                <w:szCs w:val="28"/>
                <w:u w:val="single"/>
                <w:lang w:eastAsia="ru-RU"/>
              </w:rPr>
              <w:t>проводящие</w:t>
            </w:r>
            <w:r w:rsidRPr="00543596">
              <w:rPr>
                <w:rFonts w:ascii="Times New Roman" w:eastAsia="Times New Roman" w:hAnsi="Times New Roman"/>
                <w:i/>
                <w:iCs/>
                <w:sz w:val="28"/>
                <w:szCs w:val="28"/>
                <w:lang w:eastAsia="ru-RU"/>
              </w:rPr>
              <w:t xml:space="preserve"> </w:t>
            </w:r>
            <w:r w:rsidRPr="00543596">
              <w:rPr>
                <w:rFonts w:ascii="Times New Roman" w:eastAsia="Times New Roman" w:hAnsi="Times New Roman"/>
                <w:iCs/>
                <w:sz w:val="28"/>
                <w:szCs w:val="28"/>
                <w:lang w:eastAsia="ru-RU"/>
              </w:rPr>
              <w:t>пучки,</w:t>
            </w:r>
            <w:r w:rsidRPr="00543596">
              <w:rPr>
                <w:rFonts w:ascii="Times New Roman" w:eastAsia="Times New Roman" w:hAnsi="Times New Roman"/>
                <w:iCs/>
                <w:color w:val="404040" w:themeColor="text1" w:themeTint="BF"/>
                <w:sz w:val="28"/>
                <w:szCs w:val="28"/>
                <w:lang w:eastAsia="ru-RU"/>
              </w:rPr>
              <w:t xml:space="preserve"> </w:t>
            </w:r>
            <w:r w:rsidRPr="00543596">
              <w:rPr>
                <w:rFonts w:ascii="Times New Roman" w:eastAsia="Times New Roman" w:hAnsi="Times New Roman"/>
                <w:iCs/>
                <w:color w:val="000000"/>
                <w:sz w:val="28"/>
                <w:szCs w:val="28"/>
                <w:lang w:eastAsia="ru-RU"/>
              </w:rPr>
              <w:t xml:space="preserve">представленные в растениях несколькими типами. </w:t>
            </w:r>
          </w:p>
        </w:tc>
      </w:tr>
      <w:tr w:rsidR="00543596" w:rsidRPr="00543596" w14:paraId="03D37A14" w14:textId="77777777" w:rsidTr="00DB175F">
        <w:tc>
          <w:tcPr>
            <w:tcW w:w="9322" w:type="dxa"/>
            <w:shd w:val="clear" w:color="auto" w:fill="FDE9D9"/>
          </w:tcPr>
          <w:p w14:paraId="3853D9B3"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2-шаг: задания на «Понимание» </w:t>
            </w:r>
          </w:p>
        </w:tc>
      </w:tr>
      <w:tr w:rsidR="00543596" w:rsidRPr="00543596" w14:paraId="74E30941" w14:textId="77777777" w:rsidTr="00DB175F">
        <w:tc>
          <w:tcPr>
            <w:tcW w:w="9322" w:type="dxa"/>
            <w:shd w:val="clear" w:color="auto" w:fill="auto"/>
          </w:tcPr>
          <w:p w14:paraId="62FF00C5" w14:textId="77777777" w:rsidR="00543596" w:rsidRPr="00543596" w:rsidRDefault="00543596" w:rsidP="00E507FF">
            <w:pPr>
              <w:spacing w:after="0" w:line="240" w:lineRule="auto"/>
              <w:ind w:firstLine="709"/>
              <w:rPr>
                <w:rFonts w:ascii="Times New Roman" w:eastAsia="Calibri" w:hAnsi="Times New Roman" w:cs="Times New Roman"/>
                <w:b/>
                <w:i/>
                <w:sz w:val="24"/>
                <w:szCs w:val="24"/>
              </w:rPr>
            </w:pPr>
            <w:r w:rsidRPr="00543596">
              <w:rPr>
                <w:rFonts w:ascii="Times New Roman" w:eastAsia="Calibri" w:hAnsi="Times New Roman" w:cs="Times New Roman"/>
                <w:b/>
                <w:i/>
                <w:sz w:val="24"/>
                <w:szCs w:val="24"/>
              </w:rPr>
              <w:t>Выявите причину:</w:t>
            </w:r>
          </w:p>
          <w:p w14:paraId="6BCD658C" w14:textId="77777777" w:rsidR="00543596" w:rsidRPr="00543596" w:rsidRDefault="00543596" w:rsidP="00E507FF">
            <w:pPr>
              <w:numPr>
                <w:ilvl w:val="0"/>
                <w:numId w:val="176"/>
              </w:numPr>
              <w:spacing w:after="0" w:line="254" w:lineRule="auto"/>
              <w:ind w:firstLine="360"/>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sz w:val="28"/>
                <w:szCs w:val="28"/>
              </w:rPr>
              <w:t xml:space="preserve">Почему </w:t>
            </w:r>
            <w:r w:rsidRPr="00543596">
              <w:rPr>
                <w:rFonts w:ascii="Times New Roman" w:hAnsi="Times New Roman"/>
                <w:color w:val="262626" w:themeColor="text1" w:themeTint="D9"/>
                <w:sz w:val="28"/>
                <w:szCs w:val="28"/>
                <w:shd w:val="clear" w:color="auto" w:fill="FFFFFF"/>
              </w:rPr>
              <w:t xml:space="preserve">выделяемый нектар отличается от </w:t>
            </w:r>
            <w:proofErr w:type="spellStart"/>
            <w:r w:rsidRPr="00543596">
              <w:rPr>
                <w:rFonts w:ascii="Times New Roman" w:hAnsi="Times New Roman"/>
                <w:color w:val="262626" w:themeColor="text1" w:themeTint="D9"/>
                <w:sz w:val="28"/>
                <w:szCs w:val="28"/>
                <w:shd w:val="clear" w:color="auto" w:fill="FFFFFF"/>
              </w:rPr>
              <w:t>флоэмного</w:t>
            </w:r>
            <w:proofErr w:type="spellEnd"/>
            <w:r w:rsidRPr="00543596">
              <w:rPr>
                <w:rFonts w:ascii="Times New Roman" w:hAnsi="Times New Roman"/>
                <w:color w:val="262626" w:themeColor="text1" w:themeTint="D9"/>
                <w:sz w:val="28"/>
                <w:szCs w:val="28"/>
                <w:shd w:val="clear" w:color="auto" w:fill="FFFFFF"/>
              </w:rPr>
              <w:t xml:space="preserve"> сока</w:t>
            </w:r>
            <w:r w:rsidRPr="00543596">
              <w:rPr>
                <w:rFonts w:ascii="Times New Roman" w:hAnsi="Times New Roman"/>
                <w:sz w:val="28"/>
                <w:szCs w:val="28"/>
              </w:rPr>
              <w:t xml:space="preserve">? </w:t>
            </w:r>
            <w:r w:rsidRPr="00543596">
              <w:rPr>
                <w:rFonts w:ascii="Times New Roman" w:hAnsi="Times New Roman"/>
                <w:bCs/>
                <w:sz w:val="28"/>
                <w:szCs w:val="28"/>
              </w:rPr>
              <w:t>Объясните</w:t>
            </w:r>
            <w:r w:rsidRPr="00543596">
              <w:rPr>
                <w:rFonts w:ascii="Times New Roman" w:hAnsi="Times New Roman"/>
                <w:sz w:val="28"/>
                <w:szCs w:val="28"/>
              </w:rPr>
              <w:t>.</w:t>
            </w:r>
            <w:r w:rsidRPr="00543596">
              <w:rPr>
                <w:color w:val="000000" w:themeColor="text1"/>
                <w:sz w:val="28"/>
                <w:szCs w:val="28"/>
                <w:shd w:val="clear" w:color="auto" w:fill="FFFFFF"/>
              </w:rPr>
              <w:t xml:space="preserve"> </w:t>
            </w:r>
            <w:r w:rsidRPr="00543596">
              <w:rPr>
                <w:rFonts w:ascii="Times New Roman" w:hAnsi="Times New Roman"/>
                <w:b/>
                <w:sz w:val="28"/>
                <w:szCs w:val="28"/>
                <w:lang w:val="kk-KZ"/>
              </w:rPr>
              <w:t>Ответ:</w:t>
            </w:r>
            <w:r w:rsidRPr="00543596">
              <w:rPr>
                <w:bCs/>
                <w:color w:val="000000" w:themeColor="text1"/>
                <w:sz w:val="28"/>
                <w:szCs w:val="28"/>
                <w:shd w:val="clear" w:color="auto" w:fill="FFFFFF"/>
              </w:rPr>
              <w:t xml:space="preserve"> </w:t>
            </w:r>
            <w:r w:rsidRPr="00543596">
              <w:rPr>
                <w:rFonts w:ascii="Times New Roman" w:hAnsi="Times New Roman"/>
                <w:color w:val="262626" w:themeColor="text1" w:themeTint="D9"/>
                <w:sz w:val="28"/>
                <w:szCs w:val="28"/>
                <w:shd w:val="clear" w:color="auto" w:fill="FFFFFF"/>
              </w:rPr>
              <w:t xml:space="preserve">Нектар выводится или клетками эпидермы, или </w:t>
            </w:r>
            <w:r w:rsidRPr="00543596">
              <w:rPr>
                <w:rFonts w:ascii="Times New Roman" w:hAnsi="Times New Roman"/>
                <w:i/>
                <w:color w:val="262626" w:themeColor="text1" w:themeTint="D9"/>
                <w:sz w:val="28"/>
                <w:szCs w:val="28"/>
                <w:u w:val="single"/>
                <w:shd w:val="clear" w:color="auto" w:fill="FFFFFF"/>
              </w:rPr>
              <w:t xml:space="preserve">железистыми </w:t>
            </w:r>
            <w:r w:rsidRPr="00543596">
              <w:rPr>
                <w:rFonts w:ascii="Times New Roman" w:hAnsi="Times New Roman"/>
                <w:color w:val="262626" w:themeColor="text1" w:themeTint="D9"/>
                <w:sz w:val="28"/>
                <w:szCs w:val="28"/>
                <w:shd w:val="clear" w:color="auto" w:fill="FFFFFF"/>
              </w:rPr>
              <w:t xml:space="preserve">волосками. В этом случае выделяемый нектар отличается от </w:t>
            </w:r>
            <w:proofErr w:type="spellStart"/>
            <w:r w:rsidRPr="00543596">
              <w:rPr>
                <w:rFonts w:ascii="Times New Roman" w:hAnsi="Times New Roman"/>
                <w:color w:val="262626" w:themeColor="text1" w:themeTint="D9"/>
                <w:sz w:val="28"/>
                <w:szCs w:val="28"/>
                <w:shd w:val="clear" w:color="auto" w:fill="FFFFFF"/>
              </w:rPr>
              <w:t>флоэмного</w:t>
            </w:r>
            <w:proofErr w:type="spellEnd"/>
            <w:r w:rsidRPr="00543596">
              <w:rPr>
                <w:rFonts w:ascii="Times New Roman" w:hAnsi="Times New Roman"/>
                <w:color w:val="262626" w:themeColor="text1" w:themeTint="D9"/>
                <w:sz w:val="28"/>
                <w:szCs w:val="28"/>
                <w:shd w:val="clear" w:color="auto" w:fill="FFFFFF"/>
              </w:rPr>
              <w:t xml:space="preserve"> сока. Так как в нем преобладают глюкоза, фруктоза, сахароза, а во</w:t>
            </w:r>
            <w:r w:rsidRPr="00543596">
              <w:rPr>
                <w:rFonts w:ascii="Times New Roman" w:hAnsi="Times New Roman"/>
                <w:i/>
                <w:color w:val="262626" w:themeColor="text1" w:themeTint="D9"/>
                <w:sz w:val="28"/>
                <w:szCs w:val="28"/>
                <w:u w:val="single"/>
                <w:shd w:val="clear" w:color="auto" w:fill="FFFFFF"/>
              </w:rPr>
              <w:t xml:space="preserve"> </w:t>
            </w:r>
            <w:proofErr w:type="spellStart"/>
            <w:r w:rsidRPr="00543596">
              <w:rPr>
                <w:rFonts w:ascii="Times New Roman" w:hAnsi="Times New Roman"/>
                <w:i/>
                <w:color w:val="262626" w:themeColor="text1" w:themeTint="D9"/>
                <w:sz w:val="28"/>
                <w:szCs w:val="28"/>
                <w:u w:val="single"/>
                <w:shd w:val="clear" w:color="auto" w:fill="FFFFFF"/>
              </w:rPr>
              <w:t>флоэмном</w:t>
            </w:r>
            <w:proofErr w:type="spellEnd"/>
            <w:r w:rsidRPr="00543596">
              <w:rPr>
                <w:rFonts w:ascii="Times New Roman" w:hAnsi="Times New Roman"/>
                <w:color w:val="262626" w:themeColor="text1" w:themeTint="D9"/>
                <w:sz w:val="28"/>
                <w:szCs w:val="28"/>
                <w:shd w:val="clear" w:color="auto" w:fill="FFFFFF"/>
              </w:rPr>
              <w:t xml:space="preserve"> соке – глюкоза. </w:t>
            </w:r>
          </w:p>
          <w:p w14:paraId="41BD9FD9" w14:textId="77777777" w:rsidR="00543596" w:rsidRPr="00543596" w:rsidRDefault="00543596" w:rsidP="00E507FF">
            <w:pPr>
              <w:numPr>
                <w:ilvl w:val="0"/>
                <w:numId w:val="176"/>
              </w:numPr>
              <w:spacing w:after="0" w:line="254" w:lineRule="auto"/>
              <w:ind w:firstLine="360"/>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bCs/>
                <w:color w:val="000000" w:themeColor="text1"/>
                <w:sz w:val="28"/>
                <w:szCs w:val="28"/>
                <w:shd w:val="clear" w:color="auto" w:fill="FFFFFF"/>
              </w:rPr>
              <w:t>Почему</w:t>
            </w:r>
            <w:r w:rsidRPr="00543596">
              <w:rPr>
                <w:rFonts w:ascii="Times New Roman" w:eastAsia="Times New Roman" w:hAnsi="Times New Roman"/>
                <w:sz w:val="28"/>
                <w:szCs w:val="28"/>
                <w:shd w:val="clear" w:color="auto" w:fill="FFFFFF"/>
                <w:lang w:eastAsia="ru-RU"/>
              </w:rPr>
              <w:t xml:space="preserve"> растения привлекают насекомых-опылителей? </w:t>
            </w:r>
            <w:r w:rsidRPr="00543596">
              <w:rPr>
                <w:rFonts w:ascii="Times New Roman" w:hAnsi="Times New Roman"/>
                <w:bCs/>
                <w:sz w:val="28"/>
                <w:szCs w:val="28"/>
              </w:rPr>
              <w:t>Объясните</w:t>
            </w:r>
            <w:r w:rsidRPr="00543596">
              <w:rPr>
                <w:rFonts w:ascii="Times New Roman" w:hAnsi="Times New Roman"/>
                <w:sz w:val="28"/>
                <w:szCs w:val="28"/>
              </w:rPr>
              <w:t>.</w:t>
            </w:r>
            <w:r w:rsidRPr="00543596">
              <w:rPr>
                <w:color w:val="000000" w:themeColor="text1"/>
                <w:sz w:val="28"/>
                <w:szCs w:val="28"/>
                <w:shd w:val="clear" w:color="auto" w:fill="FFFFFF"/>
              </w:rPr>
              <w:t xml:space="preserve"> </w:t>
            </w:r>
            <w:r w:rsidRPr="00543596">
              <w:rPr>
                <w:rFonts w:ascii="Times New Roman" w:hAnsi="Times New Roman"/>
                <w:b/>
                <w:sz w:val="28"/>
                <w:szCs w:val="28"/>
                <w:lang w:val="kk-KZ"/>
              </w:rPr>
              <w:t>Ответ:</w:t>
            </w:r>
            <w:r w:rsidRPr="00543596">
              <w:rPr>
                <w:bCs/>
                <w:color w:val="000000" w:themeColor="text1"/>
                <w:sz w:val="28"/>
                <w:szCs w:val="28"/>
                <w:shd w:val="clear" w:color="auto" w:fill="FFFFFF"/>
              </w:rPr>
              <w:t xml:space="preserve"> </w:t>
            </w:r>
            <w:r w:rsidRPr="00543596">
              <w:rPr>
                <w:rFonts w:ascii="Times New Roman" w:hAnsi="Times New Roman"/>
                <w:color w:val="262626" w:themeColor="text1" w:themeTint="D9"/>
                <w:sz w:val="28"/>
                <w:szCs w:val="28"/>
                <w:shd w:val="clear" w:color="auto" w:fill="FFFFFF"/>
              </w:rPr>
              <w:t xml:space="preserve">Для привлечения опылителей, в нектаре могут находиться </w:t>
            </w:r>
            <w:r w:rsidRPr="00543596">
              <w:rPr>
                <w:rFonts w:ascii="Times New Roman" w:hAnsi="Times New Roman"/>
                <w:i/>
                <w:color w:val="262626" w:themeColor="text1" w:themeTint="D9"/>
                <w:sz w:val="28"/>
                <w:szCs w:val="28"/>
                <w:u w:val="single"/>
                <w:shd w:val="clear" w:color="auto" w:fill="FFFFFF"/>
              </w:rPr>
              <w:t xml:space="preserve">стероидные </w:t>
            </w:r>
            <w:r w:rsidRPr="00543596">
              <w:rPr>
                <w:rFonts w:ascii="Times New Roman" w:hAnsi="Times New Roman"/>
                <w:color w:val="262626" w:themeColor="text1" w:themeTint="D9"/>
                <w:sz w:val="28"/>
                <w:szCs w:val="28"/>
                <w:shd w:val="clear" w:color="auto" w:fill="FFFFFF"/>
              </w:rPr>
              <w:t>гормоны, которые необходимы для насекомых.</w:t>
            </w:r>
          </w:p>
          <w:p w14:paraId="22AA2891" w14:textId="77777777" w:rsidR="00543596" w:rsidRPr="00543596" w:rsidRDefault="00543596" w:rsidP="00E507FF">
            <w:pPr>
              <w:numPr>
                <w:ilvl w:val="0"/>
                <w:numId w:val="176"/>
              </w:numPr>
              <w:shd w:val="clear" w:color="auto" w:fill="FFFFFF"/>
              <w:spacing w:after="0" w:line="254" w:lineRule="auto"/>
              <w:ind w:left="360" w:firstLine="360"/>
              <w:contextualSpacing/>
              <w:jc w:val="both"/>
              <w:rPr>
                <w:rFonts w:ascii="Times New Roman" w:hAnsi="Times New Roman"/>
                <w:sz w:val="24"/>
                <w:szCs w:val="24"/>
              </w:rPr>
            </w:pPr>
            <w:r w:rsidRPr="00543596">
              <w:rPr>
                <w:rFonts w:ascii="Times New Roman" w:hAnsi="Times New Roman"/>
                <w:sz w:val="28"/>
                <w:szCs w:val="28"/>
              </w:rPr>
              <w:t>Почему</w:t>
            </w:r>
            <w:r w:rsidRPr="00543596">
              <w:rPr>
                <w:rFonts w:ascii="Times New Roman" w:eastAsia="Times New Roman" w:hAnsi="Times New Roman"/>
                <w:iCs/>
                <w:sz w:val="28"/>
                <w:szCs w:val="28"/>
                <w:lang w:eastAsia="ru-RU"/>
              </w:rPr>
              <w:t xml:space="preserve"> называют Коллатеральным? </w:t>
            </w:r>
            <w:r w:rsidRPr="00543596">
              <w:rPr>
                <w:rFonts w:ascii="Times New Roman" w:hAnsi="Times New Roman"/>
                <w:bCs/>
                <w:sz w:val="28"/>
                <w:szCs w:val="28"/>
              </w:rPr>
              <w:t>Объясните</w:t>
            </w:r>
            <w:r w:rsidRPr="00543596">
              <w:rPr>
                <w:rFonts w:ascii="Times New Roman" w:hAnsi="Times New Roman"/>
                <w:sz w:val="28"/>
                <w:szCs w:val="28"/>
              </w:rPr>
              <w:t>.</w:t>
            </w:r>
            <w:r w:rsidRPr="00543596">
              <w:rPr>
                <w:color w:val="000000" w:themeColor="text1"/>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К</w:t>
            </w:r>
            <w:r w:rsidRPr="00543596">
              <w:rPr>
                <w:rFonts w:ascii="Times New Roman" w:eastAsia="Times New Roman" w:hAnsi="Times New Roman"/>
                <w:iCs/>
                <w:color w:val="000000"/>
                <w:sz w:val="28"/>
                <w:szCs w:val="28"/>
                <w:lang w:eastAsia="ru-RU"/>
              </w:rPr>
              <w:t xml:space="preserve">огда </w:t>
            </w:r>
            <w:r w:rsidRPr="00543596">
              <w:rPr>
                <w:rFonts w:ascii="Times New Roman" w:eastAsia="Times New Roman" w:hAnsi="Times New Roman"/>
                <w:i/>
                <w:iCs/>
                <w:color w:val="000000"/>
                <w:sz w:val="28"/>
                <w:szCs w:val="28"/>
                <w:u w:val="single"/>
                <w:lang w:eastAsia="ru-RU"/>
              </w:rPr>
              <w:t>ксилема</w:t>
            </w:r>
            <w:r w:rsidRPr="00543596">
              <w:rPr>
                <w:rFonts w:ascii="Times New Roman" w:eastAsia="Times New Roman" w:hAnsi="Times New Roman"/>
                <w:iCs/>
                <w:color w:val="000000"/>
                <w:sz w:val="28"/>
                <w:szCs w:val="28"/>
                <w:lang w:eastAsia="ru-RU"/>
              </w:rPr>
              <w:t xml:space="preserve"> и </w:t>
            </w:r>
            <w:r w:rsidRPr="00543596">
              <w:rPr>
                <w:rFonts w:ascii="Times New Roman" w:eastAsia="Times New Roman" w:hAnsi="Times New Roman"/>
                <w:i/>
                <w:iCs/>
                <w:color w:val="000000"/>
                <w:sz w:val="28"/>
                <w:szCs w:val="28"/>
                <w:u w:val="single"/>
                <w:lang w:eastAsia="ru-RU"/>
              </w:rPr>
              <w:t>флоэма</w:t>
            </w:r>
            <w:r w:rsidRPr="00543596">
              <w:rPr>
                <w:rFonts w:ascii="Times New Roman" w:eastAsia="Times New Roman" w:hAnsi="Times New Roman"/>
                <w:iCs/>
                <w:color w:val="000000"/>
                <w:sz w:val="28"/>
                <w:szCs w:val="28"/>
                <w:lang w:eastAsia="ru-RU"/>
              </w:rPr>
              <w:t xml:space="preserve"> располагаются бок о бок, т.е. на одном радиусе.</w:t>
            </w:r>
          </w:p>
        </w:tc>
      </w:tr>
      <w:tr w:rsidR="00543596" w:rsidRPr="00543596" w14:paraId="6DFF16B0" w14:textId="77777777" w:rsidTr="00DB175F">
        <w:tc>
          <w:tcPr>
            <w:tcW w:w="9322" w:type="dxa"/>
            <w:shd w:val="clear" w:color="auto" w:fill="FDE9D9"/>
          </w:tcPr>
          <w:p w14:paraId="44E706DD"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3-шаг: задания на «Анализ» </w:t>
            </w:r>
          </w:p>
        </w:tc>
      </w:tr>
      <w:tr w:rsidR="00543596" w:rsidRPr="00543596" w14:paraId="011DCE3E" w14:textId="77777777" w:rsidTr="00DB175F">
        <w:trPr>
          <w:trHeight w:val="281"/>
        </w:trPr>
        <w:tc>
          <w:tcPr>
            <w:tcW w:w="9322" w:type="dxa"/>
            <w:shd w:val="clear" w:color="auto" w:fill="auto"/>
          </w:tcPr>
          <w:p w14:paraId="6E1645EF" w14:textId="77777777" w:rsidR="00543596" w:rsidRPr="00543596" w:rsidRDefault="00543596" w:rsidP="00E507FF">
            <w:pPr>
              <w:autoSpaceDE w:val="0"/>
              <w:autoSpaceDN w:val="0"/>
              <w:adjustRightInd w:val="0"/>
              <w:ind w:right="-1" w:firstLine="709"/>
              <w:jc w:val="both"/>
              <w:rPr>
                <w:rFonts w:ascii="Times New Roman" w:eastAsia="Calibri" w:hAnsi="Times New Roman" w:cs="Times New Roman"/>
                <w:bCs/>
                <w:sz w:val="28"/>
                <w:szCs w:val="28"/>
              </w:rPr>
            </w:pPr>
            <w:r w:rsidRPr="00543596">
              <w:rPr>
                <w:rFonts w:ascii="Times New Roman" w:eastAsia="Calibri" w:hAnsi="Times New Roman" w:cs="Times New Roman"/>
                <w:sz w:val="28"/>
                <w:szCs w:val="28"/>
              </w:rPr>
              <w:lastRenderedPageBreak/>
              <w:t xml:space="preserve">Сравните </w:t>
            </w:r>
            <w:r w:rsidRPr="00543596">
              <w:rPr>
                <w:rFonts w:ascii="Times New Roman" w:eastAsia="Calibri" w:hAnsi="Times New Roman" w:cs="Times New Roman"/>
                <w:kern w:val="36"/>
                <w:sz w:val="28"/>
                <w:szCs w:val="28"/>
                <w:lang w:val="kk-KZ"/>
              </w:rPr>
              <w:t xml:space="preserve">сходство и различия </w:t>
            </w:r>
            <w:r w:rsidRPr="00543596">
              <w:rPr>
                <w:rFonts w:ascii="Times New Roman" w:eastAsia="Calibri" w:hAnsi="Times New Roman" w:cs="Times New Roman"/>
                <w:sz w:val="28"/>
                <w:szCs w:val="28"/>
              </w:rPr>
              <w:t>между</w:t>
            </w:r>
            <w:r w:rsidRPr="00543596">
              <w:rPr>
                <w:rFonts w:ascii="Times New Roman" w:eastAsia="Calibri" w:hAnsi="Times New Roman" w:cs="Times New Roman"/>
                <w:kern w:val="36"/>
                <w:sz w:val="28"/>
                <w:szCs w:val="28"/>
                <w:lang w:val="kk-KZ"/>
              </w:rPr>
              <w:t xml:space="preserve"> </w:t>
            </w:r>
            <w:r w:rsidRPr="00543596">
              <w:rPr>
                <w:rFonts w:ascii="Times New Roman" w:eastAsia="Times New Roman" w:hAnsi="Times New Roman" w:cs="Times New Roman"/>
                <w:iCs/>
                <w:sz w:val="28"/>
                <w:szCs w:val="28"/>
                <w:shd w:val="clear" w:color="auto" w:fill="FFFFFF"/>
                <w:lang w:eastAsia="ru-RU"/>
              </w:rPr>
              <w:t>ксилемой,</w:t>
            </w:r>
            <w:r w:rsidRPr="00543596">
              <w:rPr>
                <w:rFonts w:ascii="Times New Roman" w:eastAsia="Calibri" w:hAnsi="Times New Roman" w:cs="Times New Roman"/>
                <w:kern w:val="36"/>
                <w:sz w:val="28"/>
                <w:szCs w:val="28"/>
                <w:lang w:val="kk-KZ"/>
              </w:rPr>
              <w:t xml:space="preserve"> </w:t>
            </w:r>
            <w:r w:rsidRPr="00543596">
              <w:rPr>
                <w:rFonts w:ascii="Times New Roman" w:eastAsia="Times New Roman" w:hAnsi="Times New Roman" w:cs="Times New Roman"/>
                <w:iCs/>
                <w:sz w:val="28"/>
                <w:szCs w:val="28"/>
                <w:shd w:val="clear" w:color="auto" w:fill="FFFFFF"/>
                <w:lang w:eastAsia="ru-RU"/>
              </w:rPr>
              <w:t>флоэмой</w:t>
            </w:r>
            <w:r w:rsidRPr="00543596">
              <w:rPr>
                <w:rFonts w:ascii="Times New Roman" w:eastAsia="Calibri" w:hAnsi="Times New Roman" w:cs="Times New Roman"/>
                <w:kern w:val="36"/>
                <w:sz w:val="28"/>
                <w:szCs w:val="28"/>
                <w:lang w:val="kk-KZ"/>
              </w:rPr>
              <w:t xml:space="preserve"> и</w:t>
            </w:r>
            <w:r w:rsidRPr="00543596">
              <w:rPr>
                <w:rFonts w:ascii="Times New Roman" w:eastAsia="Calibri" w:hAnsi="Times New Roman" w:cs="Times New Roman"/>
                <w:sz w:val="24"/>
                <w:szCs w:val="24"/>
              </w:rPr>
              <w:t xml:space="preserve"> </w:t>
            </w:r>
            <w:r w:rsidRPr="00543596">
              <w:rPr>
                <w:rFonts w:ascii="Times New Roman" w:eastAsia="Calibri" w:hAnsi="Times New Roman" w:cs="Times New Roman"/>
                <w:sz w:val="28"/>
                <w:szCs w:val="28"/>
              </w:rPr>
              <w:t>проводящие пучки</w:t>
            </w:r>
            <w:r w:rsidRPr="00543596">
              <w:rPr>
                <w:rFonts w:ascii="Times New Roman" w:eastAsia="Times New Roman" w:hAnsi="Times New Roman" w:cs="Times New Roman"/>
                <w:iCs/>
                <w:sz w:val="28"/>
                <w:szCs w:val="28"/>
                <w:shd w:val="clear" w:color="auto" w:fill="FFFFFF"/>
                <w:lang w:eastAsia="ru-RU"/>
              </w:rPr>
              <w:t>.</w:t>
            </w:r>
            <w:r w:rsidRPr="00543596">
              <w:rPr>
                <w:rFonts w:ascii="Times New Roman" w:eastAsia="Calibri" w:hAnsi="Times New Roman" w:cs="Times New Roman"/>
                <w:kern w:val="36"/>
                <w:sz w:val="28"/>
                <w:szCs w:val="28"/>
                <w:lang w:val="kk-KZ"/>
              </w:rPr>
              <w:t xml:space="preserve"> </w:t>
            </w:r>
            <w:r w:rsidRPr="00543596">
              <w:rPr>
                <w:rFonts w:ascii="Times New Roman" w:eastAsia="Calibri" w:hAnsi="Times New Roman" w:cs="Times New Roman"/>
                <w:bCs/>
                <w:sz w:val="28"/>
                <w:szCs w:val="28"/>
              </w:rPr>
              <w:t>Выделите главную идею темы.</w:t>
            </w:r>
          </w:p>
          <w:p w14:paraId="6785E685" w14:textId="77777777" w:rsidR="00543596" w:rsidRPr="00543596" w:rsidRDefault="00543596" w:rsidP="00E507FF">
            <w:pPr>
              <w:shd w:val="clear" w:color="auto" w:fill="FFFFFF"/>
              <w:spacing w:after="0" w:line="240" w:lineRule="auto"/>
              <w:jc w:val="right"/>
              <w:rPr>
                <w:rFonts w:ascii="Calibri" w:eastAsia="Calibri" w:hAnsi="Calibri" w:cs="Times New Roman"/>
                <w:sz w:val="28"/>
                <w:szCs w:val="28"/>
                <w:lang w:val="kk-KZ"/>
              </w:rPr>
            </w:pPr>
            <w:r w:rsidRPr="00543596">
              <w:rPr>
                <w:rFonts w:ascii="Times New Roman" w:eastAsia="Calibri" w:hAnsi="Times New Roman" w:cs="Times New Roman"/>
                <w:sz w:val="28"/>
                <w:szCs w:val="28"/>
                <w:lang w:val="kk-KZ"/>
              </w:rPr>
              <w:t>Таблица - 6</w:t>
            </w:r>
          </w:p>
          <w:p w14:paraId="16E97088" w14:textId="77777777" w:rsidR="00543596" w:rsidRPr="00543596" w:rsidRDefault="00543596" w:rsidP="00E507FF">
            <w:pPr>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Функции </w:t>
            </w:r>
            <w:r w:rsidRPr="00543596">
              <w:rPr>
                <w:rFonts w:ascii="Times New Roman" w:eastAsia="Calibri" w:hAnsi="Times New Roman" w:cs="Times New Roman"/>
                <w:sz w:val="28"/>
                <w:szCs w:val="28"/>
              </w:rPr>
              <w:t>ксилемы и флоэмы</w:t>
            </w:r>
            <w:r w:rsidRPr="00543596">
              <w:rPr>
                <w:rFonts w:ascii="Times New Roman" w:eastAsia="Calibri" w:hAnsi="Times New Roman" w:cs="Times New Roman"/>
                <w:sz w:val="28"/>
                <w:szCs w:val="28"/>
                <w:lang w:val="kk-KZ"/>
              </w:rPr>
              <w:t xml:space="preserve"> </w:t>
            </w:r>
          </w:p>
          <w:p w14:paraId="148EE0AF" w14:textId="77777777" w:rsidR="00543596" w:rsidRPr="00543596" w:rsidRDefault="00543596" w:rsidP="00E507FF">
            <w:pPr>
              <w:spacing w:after="0" w:line="240" w:lineRule="auto"/>
              <w:jc w:val="center"/>
              <w:rPr>
                <w:rFonts w:ascii="Times New Roman" w:eastAsia="Calibri" w:hAnsi="Times New Roman" w:cs="Times New Roman"/>
                <w:sz w:val="28"/>
                <w:szCs w:val="28"/>
                <w:lang w:val="kk-KZ"/>
              </w:rPr>
            </w:pPr>
          </w:p>
          <w:tbl>
            <w:tblPr>
              <w:tblStyle w:val="a9"/>
              <w:tblW w:w="0" w:type="auto"/>
              <w:tblLayout w:type="fixed"/>
              <w:tblLook w:val="04A0" w:firstRow="1" w:lastRow="0" w:firstColumn="1" w:lastColumn="0" w:noHBand="0" w:noVBand="1"/>
            </w:tblPr>
            <w:tblGrid>
              <w:gridCol w:w="1163"/>
              <w:gridCol w:w="7763"/>
            </w:tblGrid>
            <w:tr w:rsidR="00543596" w:rsidRPr="00543596" w14:paraId="6CA5DF3D" w14:textId="77777777" w:rsidTr="00DB175F">
              <w:tc>
                <w:tcPr>
                  <w:tcW w:w="1163" w:type="dxa"/>
                </w:tcPr>
                <w:p w14:paraId="484E53CB"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b/>
                      <w:sz w:val="28"/>
                      <w:szCs w:val="28"/>
                      <w:lang w:val="kk-KZ"/>
                    </w:rPr>
                  </w:pPr>
                </w:p>
              </w:tc>
              <w:tc>
                <w:tcPr>
                  <w:tcW w:w="7763" w:type="dxa"/>
                </w:tcPr>
                <w:p w14:paraId="7FF171C0" w14:textId="77777777" w:rsidR="00543596" w:rsidRPr="00543596" w:rsidRDefault="00543596" w:rsidP="00E507FF">
                  <w:pPr>
                    <w:framePr w:hSpace="180" w:wrap="around" w:vAnchor="page" w:hAnchor="margin" w:xAlign="center" w:y="1186"/>
                    <w:autoSpaceDE w:val="0"/>
                    <w:autoSpaceDN w:val="0"/>
                    <w:adjustRightInd w:val="0"/>
                    <w:ind w:right="-1"/>
                    <w:jc w:val="center"/>
                    <w:rPr>
                      <w:rFonts w:ascii="Times New Roman" w:eastAsia="Calibri" w:hAnsi="Times New Roman" w:cs="Times New Roman"/>
                      <w:sz w:val="28"/>
                      <w:szCs w:val="28"/>
                      <w:lang w:val="kk-KZ"/>
                    </w:rPr>
                  </w:pPr>
                  <w:r w:rsidRPr="00543596">
                    <w:rPr>
                      <w:rFonts w:ascii="Times New Roman" w:eastAsia="Calibri" w:hAnsi="Times New Roman" w:cs="Times New Roman"/>
                      <w:color w:val="0D0D0D" w:themeColor="text1" w:themeTint="F2"/>
                      <w:sz w:val="28"/>
                      <w:szCs w:val="28"/>
                    </w:rPr>
                    <w:t>Функции</w:t>
                  </w:r>
                </w:p>
              </w:tc>
            </w:tr>
            <w:tr w:rsidR="00543596" w:rsidRPr="00543596" w14:paraId="7B13751F" w14:textId="77777777" w:rsidTr="00DB175F">
              <w:tc>
                <w:tcPr>
                  <w:tcW w:w="1163" w:type="dxa"/>
                </w:tcPr>
                <w:p w14:paraId="3272172E"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Ксилема (древе</w:t>
                  </w:r>
                </w:p>
                <w:p w14:paraId="5DF00877"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b/>
                      <w:sz w:val="28"/>
                      <w:szCs w:val="28"/>
                      <w:lang w:val="kk-KZ"/>
                    </w:rPr>
                  </w:pPr>
                  <w:proofErr w:type="spellStart"/>
                  <w:r w:rsidRPr="00543596">
                    <w:rPr>
                      <w:rFonts w:ascii="Times New Roman" w:eastAsia="Calibri" w:hAnsi="Times New Roman" w:cs="Times New Roman"/>
                      <w:sz w:val="28"/>
                      <w:szCs w:val="28"/>
                    </w:rPr>
                    <w:t>сина</w:t>
                  </w:r>
                  <w:proofErr w:type="spellEnd"/>
                  <w:r w:rsidRPr="00543596">
                    <w:rPr>
                      <w:rFonts w:ascii="Times New Roman" w:eastAsia="Calibri" w:hAnsi="Times New Roman" w:cs="Times New Roman"/>
                      <w:sz w:val="28"/>
                      <w:szCs w:val="28"/>
                    </w:rPr>
                    <w:t>)</w:t>
                  </w:r>
                </w:p>
              </w:tc>
              <w:tc>
                <w:tcPr>
                  <w:tcW w:w="7763" w:type="dxa"/>
                </w:tcPr>
                <w:p w14:paraId="5C81A561" w14:textId="77777777" w:rsidR="00543596" w:rsidRPr="00543596" w:rsidRDefault="00543596" w:rsidP="00E507FF">
                  <w:pPr>
                    <w:framePr w:hSpace="180" w:wrap="around" w:vAnchor="page" w:hAnchor="margin" w:xAlign="center" w:y="1186"/>
                    <w:numPr>
                      <w:ilvl w:val="0"/>
                      <w:numId w:val="177"/>
                    </w:numPr>
                    <w:ind w:firstLine="34"/>
                    <w:jc w:val="both"/>
                    <w:rPr>
                      <w:rFonts w:ascii="Times New Roman" w:eastAsia="Calibri" w:hAnsi="Times New Roman" w:cs="Times New Roman"/>
                      <w:sz w:val="28"/>
                      <w:szCs w:val="28"/>
                    </w:rPr>
                  </w:pPr>
                  <w:r w:rsidRPr="00543596">
                    <w:rPr>
                      <w:rFonts w:ascii="Times New Roman" w:eastAsia="Times New Roman" w:hAnsi="Times New Roman" w:cs="Times New Roman"/>
                      <w:sz w:val="28"/>
                      <w:szCs w:val="28"/>
                      <w:shd w:val="clear" w:color="auto" w:fill="FFFFFF"/>
                      <w:lang w:val="kk-KZ" w:eastAsia="ru-RU"/>
                    </w:rPr>
                    <w:t>К</w:t>
                  </w:r>
                  <w:proofErr w:type="spellStart"/>
                  <w:r w:rsidRPr="00543596">
                    <w:rPr>
                      <w:rFonts w:ascii="Times New Roman" w:eastAsia="Times New Roman" w:hAnsi="Times New Roman" w:cs="Times New Roman"/>
                      <w:iCs/>
                      <w:sz w:val="28"/>
                      <w:szCs w:val="28"/>
                      <w:shd w:val="clear" w:color="auto" w:fill="FFFFFF"/>
                      <w:lang w:eastAsia="ru-RU"/>
                    </w:rPr>
                    <w:t>силема</w:t>
                  </w:r>
                  <w:proofErr w:type="spellEnd"/>
                  <w:r w:rsidRPr="00543596">
                    <w:rPr>
                      <w:rFonts w:ascii="Times New Roman" w:eastAsia="Times New Roman" w:hAnsi="Times New Roman" w:cs="Times New Roman"/>
                      <w:iCs/>
                      <w:sz w:val="28"/>
                      <w:szCs w:val="28"/>
                      <w:shd w:val="clear" w:color="auto" w:fill="FFFFFF"/>
                      <w:lang w:eastAsia="ru-RU"/>
                    </w:rPr>
                    <w:t xml:space="preserve"> или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древесина</w:t>
                  </w:r>
                  <w:r w:rsidRPr="00543596">
                    <w:rPr>
                      <w:rFonts w:ascii="Times New Roman" w:eastAsia="Times New Roman" w:hAnsi="Times New Roman" w:cs="Times New Roman"/>
                      <w:sz w:val="28"/>
                      <w:szCs w:val="28"/>
                      <w:shd w:val="clear" w:color="auto" w:fill="FFFFFF"/>
                      <w:lang w:eastAsia="ru-RU"/>
                    </w:rPr>
                    <w:t xml:space="preserve">, которая обеспечивает восходящий ток и доставляет </w:t>
                  </w:r>
                  <w:r w:rsidRPr="00543596">
                    <w:rPr>
                      <w:rFonts w:ascii="Times New Roman" w:eastAsia="Times New Roman" w:hAnsi="Times New Roman" w:cs="Times New Roman"/>
                      <w:i/>
                      <w:sz w:val="28"/>
                      <w:szCs w:val="28"/>
                      <w:u w:val="single"/>
                      <w:shd w:val="clear" w:color="auto" w:fill="FFFFFF"/>
                      <w:lang w:eastAsia="ru-RU"/>
                    </w:rPr>
                    <w:t>воду</w:t>
                  </w:r>
                  <w:r w:rsidRPr="00543596">
                    <w:rPr>
                      <w:rFonts w:ascii="Times New Roman" w:eastAsia="Times New Roman" w:hAnsi="Times New Roman" w:cs="Times New Roman"/>
                      <w:sz w:val="28"/>
                      <w:szCs w:val="28"/>
                      <w:shd w:val="clear" w:color="auto" w:fill="FFFFFF"/>
                      <w:lang w:eastAsia="ru-RU"/>
                    </w:rPr>
                    <w:t xml:space="preserve"> и </w:t>
                  </w:r>
                  <w:r w:rsidRPr="00543596">
                    <w:rPr>
                      <w:rFonts w:ascii="Times New Roman" w:eastAsia="Times New Roman" w:hAnsi="Times New Roman" w:cs="Times New Roman"/>
                      <w:i/>
                      <w:sz w:val="28"/>
                      <w:szCs w:val="28"/>
                      <w:u w:val="single"/>
                      <w:shd w:val="clear" w:color="auto" w:fill="FFFFFF"/>
                      <w:lang w:eastAsia="ru-RU"/>
                    </w:rPr>
                    <w:t>минеральные</w:t>
                  </w:r>
                  <w:r w:rsidRPr="00543596">
                    <w:rPr>
                      <w:rFonts w:ascii="Times New Roman" w:eastAsia="Times New Roman" w:hAnsi="Times New Roman" w:cs="Times New Roman"/>
                      <w:sz w:val="28"/>
                      <w:szCs w:val="28"/>
                      <w:shd w:val="clear" w:color="auto" w:fill="FFFFFF"/>
                      <w:lang w:eastAsia="ru-RU"/>
                    </w:rPr>
                    <w:t xml:space="preserve"> соли от корней в наземную часть растения. </w:t>
                  </w:r>
                </w:p>
                <w:p w14:paraId="74B26682" w14:textId="77777777" w:rsidR="00543596" w:rsidRPr="00543596" w:rsidRDefault="00543596" w:rsidP="00E507FF">
                  <w:pPr>
                    <w:framePr w:hSpace="180" w:wrap="around" w:vAnchor="page" w:hAnchor="margin" w:xAlign="center" w:y="1186"/>
                    <w:numPr>
                      <w:ilvl w:val="0"/>
                      <w:numId w:val="177"/>
                    </w:numPr>
                    <w:ind w:left="34" w:hanging="34"/>
                    <w:jc w:val="both"/>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rPr>
                    <w:t xml:space="preserve">По происхождению и местоположению различают </w:t>
                  </w:r>
                  <w:r w:rsidRPr="00543596">
                    <w:rPr>
                      <w:rFonts w:ascii="Times New Roman" w:eastAsia="Calibri" w:hAnsi="Times New Roman" w:cs="Times New Roman"/>
                      <w:i/>
                      <w:sz w:val="28"/>
                      <w:szCs w:val="28"/>
                      <w:u w:val="single"/>
                    </w:rPr>
                    <w:t>первичную</w:t>
                  </w:r>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вторичную</w:t>
                  </w:r>
                  <w:r w:rsidRPr="00543596">
                    <w:rPr>
                      <w:rFonts w:ascii="Times New Roman" w:eastAsia="Calibri" w:hAnsi="Times New Roman" w:cs="Times New Roman"/>
                      <w:sz w:val="28"/>
                      <w:szCs w:val="28"/>
                    </w:rPr>
                    <w:t xml:space="preserve"> ксилему. </w:t>
                  </w:r>
                </w:p>
              </w:tc>
            </w:tr>
            <w:tr w:rsidR="00543596" w:rsidRPr="00543596" w14:paraId="5D2E7479" w14:textId="77777777" w:rsidTr="00DB175F">
              <w:tc>
                <w:tcPr>
                  <w:tcW w:w="1163" w:type="dxa"/>
                </w:tcPr>
                <w:p w14:paraId="348115AE"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rPr>
                    <w:t>Флоэма</w:t>
                  </w:r>
                </w:p>
              </w:tc>
              <w:tc>
                <w:tcPr>
                  <w:tcW w:w="7763" w:type="dxa"/>
                </w:tcPr>
                <w:p w14:paraId="572991F2" w14:textId="77777777" w:rsidR="00543596" w:rsidRPr="00543596" w:rsidRDefault="00543596" w:rsidP="00E507FF">
                  <w:pPr>
                    <w:framePr w:hSpace="180" w:wrap="around" w:vAnchor="page" w:hAnchor="margin" w:xAlign="center" w:y="1186"/>
                    <w:numPr>
                      <w:ilvl w:val="0"/>
                      <w:numId w:val="178"/>
                    </w:numPr>
                    <w:jc w:val="both"/>
                    <w:rPr>
                      <w:rFonts w:ascii="Times New Roman" w:eastAsia="Calibri" w:hAnsi="Times New Roman" w:cs="Times New Roman"/>
                      <w:color w:val="FF0000"/>
                      <w:sz w:val="28"/>
                      <w:szCs w:val="28"/>
                    </w:rPr>
                  </w:pPr>
                  <w:r w:rsidRPr="00543596">
                    <w:rPr>
                      <w:rFonts w:ascii="Times New Roman" w:eastAsia="Calibri" w:hAnsi="Times New Roman" w:cs="Times New Roman"/>
                      <w:sz w:val="28"/>
                      <w:szCs w:val="28"/>
                    </w:rPr>
                    <w:t xml:space="preserve">По происхождению и местоположению различают </w:t>
                  </w:r>
                  <w:r w:rsidRPr="00543596">
                    <w:rPr>
                      <w:rFonts w:ascii="Times New Roman" w:eastAsia="Calibri" w:hAnsi="Times New Roman" w:cs="Times New Roman"/>
                      <w:i/>
                      <w:sz w:val="28"/>
                      <w:szCs w:val="28"/>
                      <w:u w:val="single"/>
                    </w:rPr>
                    <w:t>первичную</w:t>
                  </w:r>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вторичную</w:t>
                  </w:r>
                  <w:r w:rsidRPr="00543596">
                    <w:rPr>
                      <w:rFonts w:ascii="Times New Roman" w:eastAsia="Calibri" w:hAnsi="Times New Roman" w:cs="Times New Roman"/>
                      <w:sz w:val="28"/>
                      <w:szCs w:val="28"/>
                    </w:rPr>
                    <w:t xml:space="preserve"> флоэму. </w:t>
                  </w:r>
                </w:p>
                <w:p w14:paraId="70D0D3AB" w14:textId="77777777" w:rsidR="00543596" w:rsidRPr="00543596" w:rsidRDefault="00543596" w:rsidP="00E507FF">
                  <w:pPr>
                    <w:framePr w:hSpace="180" w:wrap="around" w:vAnchor="page" w:hAnchor="margin" w:xAlign="center" w:y="1186"/>
                    <w:numPr>
                      <w:ilvl w:val="0"/>
                      <w:numId w:val="178"/>
                    </w:numPr>
                    <w:jc w:val="both"/>
                    <w:rPr>
                      <w:rFonts w:ascii="Times New Roman" w:eastAsia="Calibri" w:hAnsi="Times New Roman" w:cs="Times New Roman"/>
                      <w:color w:val="FF0000"/>
                      <w:sz w:val="28"/>
                      <w:szCs w:val="28"/>
                    </w:rPr>
                  </w:pPr>
                  <w:r w:rsidRPr="00543596">
                    <w:rPr>
                      <w:rFonts w:ascii="Times New Roman" w:eastAsia="Calibri" w:hAnsi="Times New Roman" w:cs="Times New Roman"/>
                      <w:sz w:val="28"/>
                      <w:szCs w:val="28"/>
                    </w:rPr>
                    <w:t xml:space="preserve">Флоэма, формирующаяся за счет деятельности </w:t>
                  </w:r>
                  <w:r w:rsidRPr="00543596">
                    <w:rPr>
                      <w:rFonts w:ascii="Times New Roman" w:eastAsia="Calibri" w:hAnsi="Times New Roman" w:cs="Times New Roman"/>
                      <w:i/>
                      <w:sz w:val="28"/>
                      <w:szCs w:val="28"/>
                      <w:u w:val="single"/>
                    </w:rPr>
                    <w:t>прокамбия</w:t>
                  </w:r>
                  <w:r w:rsidRPr="00543596">
                    <w:rPr>
                      <w:rFonts w:ascii="Times New Roman" w:eastAsia="Calibri" w:hAnsi="Times New Roman" w:cs="Times New Roman"/>
                      <w:sz w:val="28"/>
                      <w:szCs w:val="28"/>
                    </w:rPr>
                    <w:t xml:space="preserve"> верхушечной меристемы (первичная ткань), называется первичной, за счет деятельности </w:t>
                  </w:r>
                  <w:r w:rsidRPr="00543596">
                    <w:rPr>
                      <w:rFonts w:ascii="Times New Roman" w:eastAsia="Calibri" w:hAnsi="Times New Roman" w:cs="Times New Roman"/>
                      <w:i/>
                      <w:sz w:val="28"/>
                      <w:szCs w:val="28"/>
                      <w:u w:val="single"/>
                    </w:rPr>
                    <w:t>камбия</w:t>
                  </w:r>
                  <w:r w:rsidRPr="00543596">
                    <w:rPr>
                      <w:rFonts w:ascii="Times New Roman" w:eastAsia="Calibri" w:hAnsi="Times New Roman" w:cs="Times New Roman"/>
                      <w:sz w:val="28"/>
                      <w:szCs w:val="28"/>
                    </w:rPr>
                    <w:t xml:space="preserve"> (вторичная меристема) –вторичной.</w:t>
                  </w:r>
                </w:p>
                <w:p w14:paraId="16553066" w14:textId="77777777" w:rsidR="00543596" w:rsidRPr="00543596" w:rsidRDefault="00543596" w:rsidP="00E507FF">
                  <w:pPr>
                    <w:framePr w:hSpace="180" w:wrap="around" w:vAnchor="page" w:hAnchor="margin" w:xAlign="center" w:y="1186"/>
                    <w:numPr>
                      <w:ilvl w:val="0"/>
                      <w:numId w:val="178"/>
                    </w:numPr>
                    <w:autoSpaceDE w:val="0"/>
                    <w:autoSpaceDN w:val="0"/>
                    <w:adjustRightInd w:val="0"/>
                    <w:ind w:right="-1" w:firstLine="34"/>
                    <w:contextualSpacing/>
                    <w:jc w:val="both"/>
                    <w:rPr>
                      <w:rFonts w:ascii="Times New Roman" w:hAnsi="Times New Roman" w:cs="Times New Roman"/>
                      <w:b/>
                      <w:sz w:val="28"/>
                      <w:szCs w:val="28"/>
                      <w:lang w:val="kk-KZ"/>
                    </w:rPr>
                  </w:pPr>
                  <w:r w:rsidRPr="00543596">
                    <w:rPr>
                      <w:rFonts w:ascii="Times New Roman" w:eastAsia="Times New Roman" w:hAnsi="Times New Roman" w:cs="Times New Roman"/>
                      <w:sz w:val="28"/>
                      <w:szCs w:val="28"/>
                      <w:shd w:val="clear" w:color="auto" w:fill="FFFFFF"/>
                      <w:lang w:eastAsia="ru-RU"/>
                    </w:rPr>
                    <w:t xml:space="preserve">В состав луба входят </w:t>
                  </w:r>
                  <w:r w:rsidRPr="00543596">
                    <w:rPr>
                      <w:rFonts w:ascii="Times New Roman" w:eastAsia="Times New Roman" w:hAnsi="Times New Roman" w:cs="Times New Roman"/>
                      <w:i/>
                      <w:iCs/>
                      <w:sz w:val="28"/>
                      <w:szCs w:val="28"/>
                      <w:u w:val="single"/>
                      <w:shd w:val="clear" w:color="auto" w:fill="FFFFFF"/>
                      <w:lang w:eastAsia="ru-RU"/>
                    </w:rPr>
                    <w:t>ситовидные</w:t>
                  </w:r>
                  <w:r w:rsidRPr="00543596">
                    <w:rPr>
                      <w:rFonts w:ascii="Times New Roman" w:eastAsia="Times New Roman" w:hAnsi="Times New Roman" w:cs="Times New Roman"/>
                      <w:iCs/>
                      <w:sz w:val="28"/>
                      <w:szCs w:val="28"/>
                      <w:shd w:val="clear" w:color="auto" w:fill="FFFFFF"/>
                      <w:lang w:eastAsia="ru-RU"/>
                    </w:rPr>
                    <w:t xml:space="preserve"> трубки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клетки-спутницы</w:t>
                  </w:r>
                  <w:r w:rsidRPr="00543596">
                    <w:rPr>
                      <w:rFonts w:ascii="Times New Roman" w:eastAsia="Times New Roman" w:hAnsi="Times New Roman" w:cs="Times New Roman"/>
                      <w:sz w:val="28"/>
                      <w:szCs w:val="28"/>
                      <w:shd w:val="clear" w:color="auto" w:fill="FFFFFF"/>
                      <w:lang w:eastAsia="ru-RU"/>
                    </w:rPr>
                    <w:t>.</w:t>
                  </w:r>
                </w:p>
              </w:tc>
            </w:tr>
            <w:tr w:rsidR="00543596" w:rsidRPr="00543596" w14:paraId="6E1C08B3" w14:textId="77777777" w:rsidTr="00DB175F">
              <w:tc>
                <w:tcPr>
                  <w:tcW w:w="1163" w:type="dxa"/>
                </w:tcPr>
                <w:p w14:paraId="5A37215E"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Проводящие пучки</w:t>
                  </w:r>
                </w:p>
              </w:tc>
              <w:tc>
                <w:tcPr>
                  <w:tcW w:w="7763" w:type="dxa"/>
                </w:tcPr>
                <w:p w14:paraId="10080412" w14:textId="77777777" w:rsidR="00543596" w:rsidRPr="00543596" w:rsidRDefault="00543596" w:rsidP="00E507FF">
                  <w:pPr>
                    <w:framePr w:hSpace="180" w:wrap="around" w:vAnchor="page" w:hAnchor="margin" w:xAlign="center" w:y="1186"/>
                    <w:numPr>
                      <w:ilvl w:val="0"/>
                      <w:numId w:val="192"/>
                    </w:numPr>
                    <w:ind w:firstLine="567"/>
                    <w:contextualSpacing/>
                    <w:jc w:val="both"/>
                    <w:rPr>
                      <w:rFonts w:ascii="Times New Roman" w:hAnsi="Times New Roman" w:cs="Times New Roman"/>
                      <w:b/>
                      <w:sz w:val="28"/>
                      <w:szCs w:val="28"/>
                      <w:u w:val="single"/>
                    </w:rPr>
                  </w:pPr>
                  <w:r w:rsidRPr="00543596">
                    <w:rPr>
                      <w:rFonts w:ascii="Times New Roman" w:hAnsi="Times New Roman" w:cs="Times New Roman"/>
                      <w:sz w:val="28"/>
                      <w:szCs w:val="28"/>
                    </w:rPr>
                    <w:t xml:space="preserve">Ксилема и флоэма находятся в тесном взаимодействии друг с другом и образуют в органах растения особые комплексные группы — </w:t>
                  </w:r>
                  <w:r w:rsidRPr="00543596">
                    <w:rPr>
                      <w:rFonts w:ascii="Times New Roman" w:hAnsi="Times New Roman" w:cs="Times New Roman"/>
                      <w:i/>
                      <w:sz w:val="28"/>
                      <w:szCs w:val="28"/>
                      <w:u w:val="single"/>
                    </w:rPr>
                    <w:t>проводящие</w:t>
                  </w:r>
                  <w:r w:rsidRPr="00543596">
                    <w:rPr>
                      <w:rFonts w:ascii="Times New Roman" w:hAnsi="Times New Roman" w:cs="Times New Roman"/>
                      <w:sz w:val="28"/>
                      <w:szCs w:val="28"/>
                    </w:rPr>
                    <w:t xml:space="preserve"> пучки.</w:t>
                  </w:r>
                </w:p>
                <w:p w14:paraId="1E90CFC1" w14:textId="77777777" w:rsidR="00543596" w:rsidRPr="00543596" w:rsidRDefault="00543596" w:rsidP="00E507FF">
                  <w:pPr>
                    <w:framePr w:hSpace="180" w:wrap="around" w:vAnchor="page" w:hAnchor="margin" w:xAlign="center" w:y="1186"/>
                    <w:numPr>
                      <w:ilvl w:val="0"/>
                      <w:numId w:val="192"/>
                    </w:numPr>
                    <w:ind w:firstLine="567"/>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В состав ксилемы входят </w:t>
                  </w:r>
                  <w:hyperlink r:id="rId312" w:tooltip="Трахеиды" w:history="1">
                    <w:proofErr w:type="spellStart"/>
                    <w:r w:rsidRPr="00543596">
                      <w:rPr>
                        <w:rFonts w:ascii="Times New Roman" w:hAnsi="Times New Roman" w:cs="Times New Roman"/>
                        <w:sz w:val="28"/>
                        <w:szCs w:val="28"/>
                        <w:u w:val="single"/>
                      </w:rPr>
                      <w:t>трахеиды</w:t>
                    </w:r>
                    <w:proofErr w:type="spellEnd"/>
                  </w:hyperlink>
                  <w:r w:rsidRPr="00543596">
                    <w:rPr>
                      <w:rFonts w:ascii="Times New Roman" w:hAnsi="Times New Roman" w:cs="Times New Roman"/>
                      <w:sz w:val="28"/>
                      <w:szCs w:val="28"/>
                    </w:rPr>
                    <w:t xml:space="preserve"> и трахеи (сосуды), древесинная паренхима и </w:t>
                  </w:r>
                  <w:r w:rsidRPr="00543596">
                    <w:rPr>
                      <w:rFonts w:ascii="Times New Roman" w:hAnsi="Times New Roman" w:cs="Times New Roman"/>
                      <w:i/>
                      <w:sz w:val="28"/>
                      <w:szCs w:val="28"/>
                      <w:u w:val="single"/>
                    </w:rPr>
                    <w:t xml:space="preserve">механическая </w:t>
                  </w:r>
                  <w:r w:rsidRPr="00543596">
                    <w:rPr>
                      <w:rFonts w:ascii="Times New Roman" w:hAnsi="Times New Roman" w:cs="Times New Roman"/>
                      <w:sz w:val="28"/>
                      <w:szCs w:val="28"/>
                    </w:rPr>
                    <w:t>ткань.</w:t>
                  </w:r>
                </w:p>
                <w:p w14:paraId="347ECED8" w14:textId="77777777" w:rsidR="00543596" w:rsidRPr="00543596" w:rsidRDefault="00543596" w:rsidP="00E507FF">
                  <w:pPr>
                    <w:framePr w:hSpace="180" w:wrap="around" w:vAnchor="page" w:hAnchor="margin" w:xAlign="center" w:y="1186"/>
                    <w:numPr>
                      <w:ilvl w:val="0"/>
                      <w:numId w:val="192"/>
                    </w:numPr>
                    <w:ind w:firstLine="567"/>
                    <w:contextualSpacing/>
                    <w:jc w:val="both"/>
                    <w:rPr>
                      <w:rFonts w:ascii="Times New Roman" w:hAnsi="Times New Roman" w:cs="Times New Roman"/>
                      <w:sz w:val="28"/>
                      <w:szCs w:val="28"/>
                    </w:rPr>
                  </w:pPr>
                  <w:proofErr w:type="spellStart"/>
                  <w:r w:rsidRPr="00543596">
                    <w:rPr>
                      <w:rFonts w:ascii="Times New Roman" w:hAnsi="Times New Roman" w:cs="Times New Roman"/>
                      <w:iCs/>
                      <w:sz w:val="28"/>
                      <w:szCs w:val="28"/>
                    </w:rPr>
                    <w:t>Трахеиды</w:t>
                  </w:r>
                  <w:proofErr w:type="spellEnd"/>
                  <w:r w:rsidRPr="00543596">
                    <w:rPr>
                      <w:rFonts w:ascii="Times New Roman" w:hAnsi="Times New Roman" w:cs="Times New Roman"/>
                      <w:sz w:val="28"/>
                      <w:szCs w:val="28"/>
                    </w:rPr>
                    <w:t xml:space="preserve"> представляют собой узкие, сильно вытянутые в длину мертвые клетки с заостренными </w:t>
                  </w:r>
                  <w:r w:rsidRPr="00543596">
                    <w:rPr>
                      <w:rFonts w:ascii="Times New Roman" w:hAnsi="Times New Roman" w:cs="Times New Roman"/>
                      <w:i/>
                      <w:sz w:val="28"/>
                      <w:szCs w:val="28"/>
                      <w:u w:val="single"/>
                    </w:rPr>
                    <w:t xml:space="preserve">концами </w:t>
                  </w:r>
                  <w:r w:rsidRPr="00543596">
                    <w:rPr>
                      <w:rFonts w:ascii="Times New Roman" w:hAnsi="Times New Roman" w:cs="Times New Roman"/>
                      <w:sz w:val="28"/>
                      <w:szCs w:val="28"/>
                    </w:rPr>
                    <w:t xml:space="preserve">и </w:t>
                  </w:r>
                  <w:r w:rsidRPr="00543596">
                    <w:rPr>
                      <w:rFonts w:ascii="Times New Roman" w:hAnsi="Times New Roman" w:cs="Times New Roman"/>
                      <w:i/>
                      <w:sz w:val="28"/>
                      <w:szCs w:val="28"/>
                      <w:u w:val="single"/>
                    </w:rPr>
                    <w:t>одревесневшими</w:t>
                  </w:r>
                  <w:r w:rsidRPr="00543596">
                    <w:rPr>
                      <w:rFonts w:ascii="Times New Roman" w:hAnsi="Times New Roman" w:cs="Times New Roman"/>
                      <w:sz w:val="28"/>
                      <w:szCs w:val="28"/>
                    </w:rPr>
                    <w:t xml:space="preserve"> оболочками.</w:t>
                  </w:r>
                </w:p>
                <w:p w14:paraId="7FD202FD" w14:textId="77777777" w:rsidR="00543596" w:rsidRPr="00543596" w:rsidRDefault="00543596" w:rsidP="00E507FF">
                  <w:pPr>
                    <w:framePr w:hSpace="180" w:wrap="around" w:vAnchor="page" w:hAnchor="margin" w:xAlign="center" w:y="1186"/>
                    <w:numPr>
                      <w:ilvl w:val="0"/>
                      <w:numId w:val="192"/>
                    </w:numPr>
                    <w:ind w:firstLine="567"/>
                    <w:contextualSpacing/>
                    <w:jc w:val="both"/>
                    <w:rPr>
                      <w:rFonts w:ascii="Times New Roman" w:hAnsi="Times New Roman" w:cs="Times New Roman"/>
                      <w:sz w:val="28"/>
                      <w:szCs w:val="28"/>
                    </w:rPr>
                  </w:pPr>
                  <w:r w:rsidRPr="00543596">
                    <w:rPr>
                      <w:rFonts w:ascii="Times New Roman" w:hAnsi="Times New Roman" w:cs="Times New Roman"/>
                      <w:iCs/>
                      <w:sz w:val="28"/>
                      <w:szCs w:val="28"/>
                    </w:rPr>
                    <w:t>Трахеи (сосуды</w:t>
                  </w:r>
                  <w:r w:rsidRPr="00543596">
                    <w:rPr>
                      <w:rFonts w:ascii="Times New Roman" w:hAnsi="Times New Roman" w:cs="Times New Roman"/>
                      <w:i/>
                      <w:iCs/>
                      <w:sz w:val="28"/>
                      <w:szCs w:val="28"/>
                    </w:rPr>
                    <w:t>)</w:t>
                  </w:r>
                  <w:r w:rsidRPr="00543596">
                    <w:rPr>
                      <w:rFonts w:ascii="Times New Roman" w:hAnsi="Times New Roman" w:cs="Times New Roman"/>
                      <w:sz w:val="28"/>
                      <w:szCs w:val="28"/>
                    </w:rPr>
                    <w:t xml:space="preserve"> —это</w:t>
                  </w:r>
                  <w:r w:rsidRPr="00543596">
                    <w:rPr>
                      <w:rFonts w:ascii="Times New Roman" w:hAnsi="Times New Roman" w:cs="Times New Roman"/>
                      <w:i/>
                      <w:sz w:val="28"/>
                      <w:szCs w:val="28"/>
                      <w:u w:val="single"/>
                    </w:rPr>
                    <w:t xml:space="preserve"> полые</w:t>
                  </w:r>
                  <w:r w:rsidRPr="00543596">
                    <w:rPr>
                      <w:rFonts w:ascii="Times New Roman" w:hAnsi="Times New Roman" w:cs="Times New Roman"/>
                      <w:sz w:val="28"/>
                      <w:szCs w:val="28"/>
                    </w:rPr>
                    <w:t xml:space="preserve"> трубки, состоящие из отдельных члеников, расположенных друг над другом.</w:t>
                  </w:r>
                </w:p>
                <w:p w14:paraId="36C9B1E6" w14:textId="77777777" w:rsidR="00543596" w:rsidRPr="00543596" w:rsidRDefault="00543596" w:rsidP="00E507FF">
                  <w:pPr>
                    <w:framePr w:hSpace="180" w:wrap="around" w:vAnchor="page" w:hAnchor="margin" w:xAlign="center" w:y="1186"/>
                    <w:numPr>
                      <w:ilvl w:val="0"/>
                      <w:numId w:val="192"/>
                    </w:numPr>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Формирование проводящих пучков осуществляется за счет деятельности </w:t>
                  </w:r>
                  <w:r w:rsidRPr="00543596">
                    <w:rPr>
                      <w:rFonts w:ascii="Times New Roman" w:eastAsia="Calibri" w:hAnsi="Times New Roman" w:cs="Times New Roman"/>
                      <w:i/>
                      <w:sz w:val="28"/>
                      <w:szCs w:val="28"/>
                      <w:u w:val="single"/>
                    </w:rPr>
                    <w:t xml:space="preserve">образовательной </w:t>
                  </w:r>
                  <w:r w:rsidRPr="00543596">
                    <w:rPr>
                      <w:rFonts w:ascii="Times New Roman" w:eastAsia="Calibri" w:hAnsi="Times New Roman" w:cs="Times New Roman"/>
                      <w:sz w:val="28"/>
                      <w:szCs w:val="28"/>
                    </w:rPr>
                    <w:t>ткани прокамбия.</w:t>
                  </w:r>
                </w:p>
                <w:p w14:paraId="72BAA67C" w14:textId="77777777" w:rsidR="00543596" w:rsidRPr="00543596" w:rsidRDefault="00543596" w:rsidP="00E507FF">
                  <w:pPr>
                    <w:framePr w:hSpace="180" w:wrap="around" w:vAnchor="page" w:hAnchor="margin" w:xAlign="center" w:y="1186"/>
                    <w:numPr>
                      <w:ilvl w:val="0"/>
                      <w:numId w:val="192"/>
                    </w:numPr>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По расположению ксилемы и флоэмы выделяют несколько типов проводящих пучков:</w:t>
                  </w:r>
                </w:p>
                <w:p w14:paraId="7D91CC65" w14:textId="77777777" w:rsidR="00543596" w:rsidRPr="00543596" w:rsidRDefault="00543596" w:rsidP="00E507FF">
                  <w:pPr>
                    <w:framePr w:hSpace="180" w:wrap="around" w:vAnchor="page" w:hAnchor="margin" w:xAlign="center" w:y="1186"/>
                    <w:numPr>
                      <w:ilvl w:val="0"/>
                      <w:numId w:val="179"/>
                    </w:numPr>
                    <w:ind w:firstLine="360"/>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Коллатеральным или </w:t>
                  </w:r>
                  <w:proofErr w:type="spellStart"/>
                  <w:r w:rsidRPr="00543596">
                    <w:rPr>
                      <w:rFonts w:ascii="Times New Roman" w:eastAsia="Calibri" w:hAnsi="Times New Roman" w:cs="Times New Roman"/>
                      <w:sz w:val="28"/>
                      <w:szCs w:val="28"/>
                    </w:rPr>
                    <w:t>бокобочным</w:t>
                  </w:r>
                  <w:proofErr w:type="spellEnd"/>
                  <w:r w:rsidRPr="00543596">
                    <w:rPr>
                      <w:rFonts w:ascii="Times New Roman" w:eastAsia="Calibri" w:hAnsi="Times New Roman" w:cs="Times New Roman"/>
                      <w:sz w:val="28"/>
                      <w:szCs w:val="28"/>
                    </w:rPr>
                    <w:t xml:space="preserve"> называют пучок, когда флоэма и ксилема располагаются </w:t>
                  </w:r>
                  <w:r w:rsidRPr="00543596">
                    <w:rPr>
                      <w:rFonts w:ascii="Times New Roman" w:eastAsia="Calibri" w:hAnsi="Times New Roman" w:cs="Times New Roman"/>
                      <w:i/>
                      <w:sz w:val="28"/>
                      <w:szCs w:val="28"/>
                      <w:u w:val="single"/>
                    </w:rPr>
                    <w:t>бок</w:t>
                  </w:r>
                  <w:r w:rsidRPr="00543596">
                    <w:rPr>
                      <w:rFonts w:ascii="Times New Roman" w:eastAsia="Calibri" w:hAnsi="Times New Roman" w:cs="Times New Roman"/>
                      <w:sz w:val="28"/>
                      <w:szCs w:val="28"/>
                    </w:rPr>
                    <w:t xml:space="preserve"> о </w:t>
                  </w:r>
                  <w:r w:rsidRPr="00543596">
                    <w:rPr>
                      <w:rFonts w:ascii="Times New Roman" w:eastAsia="Calibri" w:hAnsi="Times New Roman" w:cs="Times New Roman"/>
                      <w:i/>
                      <w:sz w:val="28"/>
                      <w:szCs w:val="28"/>
                      <w:u w:val="single"/>
                    </w:rPr>
                    <w:t>бок</w:t>
                  </w:r>
                  <w:r w:rsidRPr="00543596">
                    <w:rPr>
                      <w:rFonts w:ascii="Times New Roman" w:eastAsia="Calibri" w:hAnsi="Times New Roman" w:cs="Times New Roman"/>
                      <w:sz w:val="28"/>
                      <w:szCs w:val="28"/>
                    </w:rPr>
                    <w:t xml:space="preserve">, т. е. на одном радиусе. </w:t>
                  </w:r>
                </w:p>
                <w:p w14:paraId="5D5B2784" w14:textId="77777777" w:rsidR="00543596" w:rsidRPr="00543596" w:rsidRDefault="00543596" w:rsidP="00E507FF">
                  <w:pPr>
                    <w:framePr w:hSpace="180" w:wrap="around" w:vAnchor="page" w:hAnchor="margin" w:xAlign="center" w:y="1186"/>
                    <w:numPr>
                      <w:ilvl w:val="0"/>
                      <w:numId w:val="179"/>
                    </w:numPr>
                    <w:ind w:firstLine="360"/>
                    <w:jc w:val="both"/>
                    <w:rPr>
                      <w:rFonts w:ascii="Times New Roman" w:eastAsia="Calibri" w:hAnsi="Times New Roman" w:cs="Times New Roman"/>
                      <w:sz w:val="28"/>
                      <w:szCs w:val="28"/>
                    </w:rPr>
                  </w:pPr>
                  <w:proofErr w:type="spellStart"/>
                  <w:r w:rsidRPr="00543596">
                    <w:rPr>
                      <w:rFonts w:ascii="Times New Roman" w:eastAsia="Calibri" w:hAnsi="Times New Roman" w:cs="Times New Roman"/>
                      <w:sz w:val="28"/>
                      <w:szCs w:val="28"/>
                    </w:rPr>
                    <w:t>Биколлатеральный</w:t>
                  </w:r>
                  <w:proofErr w:type="spellEnd"/>
                  <w:r w:rsidRPr="00543596">
                    <w:rPr>
                      <w:rFonts w:ascii="Times New Roman" w:eastAsia="Calibri" w:hAnsi="Times New Roman" w:cs="Times New Roman"/>
                      <w:sz w:val="28"/>
                      <w:szCs w:val="28"/>
                    </w:rPr>
                    <w:t xml:space="preserve">, или дважды </w:t>
                  </w:r>
                  <w:proofErr w:type="spellStart"/>
                  <w:r w:rsidRPr="00543596">
                    <w:rPr>
                      <w:rFonts w:ascii="Times New Roman" w:eastAsia="Calibri" w:hAnsi="Times New Roman" w:cs="Times New Roman"/>
                      <w:sz w:val="28"/>
                      <w:szCs w:val="28"/>
                    </w:rPr>
                    <w:t>бокобочный</w:t>
                  </w:r>
                  <w:proofErr w:type="spellEnd"/>
                  <w:r w:rsidRPr="00543596">
                    <w:rPr>
                      <w:rFonts w:ascii="Times New Roman" w:eastAsia="Calibri" w:hAnsi="Times New Roman" w:cs="Times New Roman"/>
                      <w:sz w:val="28"/>
                      <w:szCs w:val="28"/>
                    </w:rPr>
                    <w:t xml:space="preserve">, пучок – флоэма прилегает к ксилеме с </w:t>
                  </w:r>
                  <w:r w:rsidRPr="00543596">
                    <w:rPr>
                      <w:rFonts w:ascii="Times New Roman" w:eastAsia="Calibri" w:hAnsi="Times New Roman" w:cs="Times New Roman"/>
                      <w:i/>
                      <w:sz w:val="28"/>
                      <w:szCs w:val="28"/>
                      <w:u w:val="single"/>
                    </w:rPr>
                    <w:t>обеих</w:t>
                  </w:r>
                  <w:r w:rsidRPr="00543596">
                    <w:rPr>
                      <w:rFonts w:ascii="Times New Roman" w:eastAsia="Calibri" w:hAnsi="Times New Roman" w:cs="Times New Roman"/>
                      <w:sz w:val="28"/>
                      <w:szCs w:val="28"/>
                    </w:rPr>
                    <w:t xml:space="preserve"> сторон, один участок </w:t>
                  </w:r>
                  <w:r w:rsidRPr="00543596">
                    <w:rPr>
                      <w:rFonts w:ascii="Times New Roman" w:eastAsia="Calibri" w:hAnsi="Times New Roman" w:cs="Times New Roman"/>
                      <w:i/>
                      <w:sz w:val="28"/>
                      <w:szCs w:val="28"/>
                      <w:u w:val="single"/>
                    </w:rPr>
                    <w:t>флоэмы</w:t>
                  </w:r>
                  <w:r w:rsidRPr="00543596">
                    <w:rPr>
                      <w:rFonts w:ascii="Times New Roman" w:eastAsia="Calibri" w:hAnsi="Times New Roman" w:cs="Times New Roman"/>
                      <w:sz w:val="28"/>
                      <w:szCs w:val="28"/>
                    </w:rPr>
                    <w:t xml:space="preserve"> более мощный – наружный, </w:t>
                  </w:r>
                  <w:r w:rsidRPr="00543596">
                    <w:rPr>
                      <w:rFonts w:ascii="Times New Roman" w:eastAsia="Calibri" w:hAnsi="Times New Roman" w:cs="Times New Roman"/>
                      <w:sz w:val="28"/>
                      <w:szCs w:val="28"/>
                    </w:rPr>
                    <w:lastRenderedPageBreak/>
                    <w:t xml:space="preserve">другой – слаборазвитый – внутренний. </w:t>
                  </w:r>
                </w:p>
                <w:p w14:paraId="0D07D14B" w14:textId="77777777" w:rsidR="00543596" w:rsidRPr="00543596" w:rsidRDefault="00543596" w:rsidP="00E507FF">
                  <w:pPr>
                    <w:framePr w:hSpace="180" w:wrap="around" w:vAnchor="page" w:hAnchor="margin" w:xAlign="center" w:y="1186"/>
                    <w:numPr>
                      <w:ilvl w:val="0"/>
                      <w:numId w:val="179"/>
                    </w:numPr>
                    <w:ind w:firstLine="360"/>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Концентрический пучок встречается относительно редко. Различают два варианта: а) </w:t>
                  </w:r>
                  <w:proofErr w:type="spellStart"/>
                  <w:r w:rsidRPr="00543596">
                    <w:rPr>
                      <w:rFonts w:ascii="Times New Roman" w:eastAsia="Calibri" w:hAnsi="Times New Roman" w:cs="Times New Roman"/>
                      <w:sz w:val="28"/>
                      <w:szCs w:val="28"/>
                    </w:rPr>
                    <w:t>амфивазальный</w:t>
                  </w:r>
                  <w:proofErr w:type="spellEnd"/>
                  <w:r w:rsidRPr="00543596">
                    <w:rPr>
                      <w:rFonts w:ascii="Times New Roman" w:eastAsia="Calibri" w:hAnsi="Times New Roman" w:cs="Times New Roman"/>
                      <w:sz w:val="28"/>
                      <w:szCs w:val="28"/>
                    </w:rPr>
                    <w:t xml:space="preserve">, в котором ксилема замкнутым </w:t>
                  </w:r>
                  <w:r w:rsidRPr="00543596">
                    <w:rPr>
                      <w:rFonts w:ascii="Times New Roman" w:eastAsia="Calibri" w:hAnsi="Times New Roman" w:cs="Times New Roman"/>
                      <w:i/>
                      <w:sz w:val="28"/>
                      <w:szCs w:val="28"/>
                      <w:u w:val="single"/>
                    </w:rPr>
                    <w:t>кольцом</w:t>
                  </w:r>
                  <w:r w:rsidRPr="00543596">
                    <w:rPr>
                      <w:rFonts w:ascii="Times New Roman" w:eastAsia="Calibri" w:hAnsi="Times New Roman" w:cs="Times New Roman"/>
                      <w:sz w:val="28"/>
                      <w:szCs w:val="28"/>
                    </w:rPr>
                    <w:t xml:space="preserve"> окружает флоэму; б) </w:t>
                  </w:r>
                  <w:proofErr w:type="spellStart"/>
                  <w:r w:rsidRPr="00543596">
                    <w:rPr>
                      <w:rFonts w:ascii="Times New Roman" w:eastAsia="Calibri" w:hAnsi="Times New Roman" w:cs="Times New Roman"/>
                      <w:sz w:val="28"/>
                      <w:szCs w:val="28"/>
                    </w:rPr>
                    <w:t>амфикрибральный</w:t>
                  </w:r>
                  <w:proofErr w:type="spellEnd"/>
                  <w:r w:rsidRPr="00543596">
                    <w:rPr>
                      <w:rFonts w:ascii="Times New Roman" w:eastAsia="Calibri" w:hAnsi="Times New Roman" w:cs="Times New Roman"/>
                      <w:sz w:val="28"/>
                      <w:szCs w:val="28"/>
                    </w:rPr>
                    <w:t xml:space="preserve">, в котором флоэма </w:t>
                  </w:r>
                  <w:r w:rsidRPr="00543596">
                    <w:rPr>
                      <w:rFonts w:ascii="Times New Roman" w:eastAsia="Calibri" w:hAnsi="Times New Roman" w:cs="Times New Roman"/>
                      <w:i/>
                      <w:sz w:val="28"/>
                      <w:szCs w:val="28"/>
                      <w:u w:val="single"/>
                    </w:rPr>
                    <w:t xml:space="preserve">окружает </w:t>
                  </w:r>
                  <w:r w:rsidRPr="00543596">
                    <w:rPr>
                      <w:rFonts w:ascii="Times New Roman" w:eastAsia="Calibri" w:hAnsi="Times New Roman" w:cs="Times New Roman"/>
                      <w:sz w:val="28"/>
                      <w:szCs w:val="28"/>
                    </w:rPr>
                    <w:t xml:space="preserve">ксилему. Встречается у папоротниковидных, например у орляка. </w:t>
                  </w:r>
                </w:p>
                <w:p w14:paraId="7FF4D1A8" w14:textId="77777777" w:rsidR="00543596" w:rsidRPr="00543596" w:rsidRDefault="00543596" w:rsidP="00E507FF">
                  <w:pPr>
                    <w:framePr w:hSpace="180" w:wrap="around" w:vAnchor="page" w:hAnchor="margin" w:xAlign="center" w:y="1186"/>
                    <w:numPr>
                      <w:ilvl w:val="0"/>
                      <w:numId w:val="179"/>
                    </w:numPr>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радиальном пучке участки флоэмы и ксилемы лежат по </w:t>
                  </w:r>
                  <w:r w:rsidRPr="00543596">
                    <w:rPr>
                      <w:rFonts w:ascii="Times New Roman" w:eastAsia="Calibri" w:hAnsi="Times New Roman" w:cs="Times New Roman"/>
                      <w:i/>
                      <w:sz w:val="28"/>
                      <w:szCs w:val="28"/>
                      <w:u w:val="single"/>
                    </w:rPr>
                    <w:t>разным</w:t>
                  </w:r>
                  <w:r w:rsidRPr="00543596">
                    <w:rPr>
                      <w:rFonts w:ascii="Times New Roman" w:eastAsia="Calibri" w:hAnsi="Times New Roman" w:cs="Times New Roman"/>
                      <w:sz w:val="28"/>
                      <w:szCs w:val="28"/>
                    </w:rPr>
                    <w:t xml:space="preserve">  радиусам, разделены паренхимой. Этот тип пучка характерен для первичного строения корня у </w:t>
                  </w:r>
                  <w:r w:rsidRPr="00543596">
                    <w:rPr>
                      <w:rFonts w:ascii="Times New Roman" w:eastAsia="Calibri" w:hAnsi="Times New Roman" w:cs="Times New Roman"/>
                      <w:i/>
                      <w:sz w:val="28"/>
                      <w:szCs w:val="28"/>
                      <w:u w:val="single"/>
                    </w:rPr>
                    <w:t xml:space="preserve">двудольных </w:t>
                  </w:r>
                  <w:r w:rsidRPr="00543596">
                    <w:rPr>
                      <w:rFonts w:ascii="Times New Roman" w:eastAsia="Calibri" w:hAnsi="Times New Roman" w:cs="Times New Roman"/>
                      <w:sz w:val="28"/>
                      <w:szCs w:val="28"/>
                    </w:rPr>
                    <w:t xml:space="preserve">растений. В корне однодольных такие пучки сохраняются до конца жизни. У </w:t>
                  </w:r>
                  <w:r w:rsidRPr="00543596">
                    <w:rPr>
                      <w:rFonts w:ascii="Times New Roman" w:eastAsia="Calibri" w:hAnsi="Times New Roman" w:cs="Times New Roman"/>
                      <w:i/>
                      <w:sz w:val="28"/>
                      <w:szCs w:val="28"/>
                      <w:u w:val="single"/>
                    </w:rPr>
                    <w:t xml:space="preserve">двудольных </w:t>
                  </w:r>
                  <w:r w:rsidRPr="00543596">
                    <w:rPr>
                      <w:rFonts w:ascii="Times New Roman" w:eastAsia="Calibri" w:hAnsi="Times New Roman" w:cs="Times New Roman"/>
                      <w:sz w:val="28"/>
                      <w:szCs w:val="28"/>
                    </w:rPr>
                    <w:t xml:space="preserve">при переходе от первичного ко вторичному строению корня радиальное расположение </w:t>
                  </w:r>
                  <w:r w:rsidRPr="00543596">
                    <w:rPr>
                      <w:rFonts w:ascii="Times New Roman" w:eastAsia="Calibri" w:hAnsi="Times New Roman" w:cs="Times New Roman"/>
                      <w:i/>
                      <w:sz w:val="28"/>
                      <w:szCs w:val="28"/>
                      <w:u w:val="single"/>
                    </w:rPr>
                    <w:t>флоэмы</w:t>
                  </w:r>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ксилемы</w:t>
                  </w:r>
                  <w:r w:rsidRPr="00543596">
                    <w:rPr>
                      <w:rFonts w:ascii="Times New Roman" w:eastAsia="Calibri" w:hAnsi="Times New Roman" w:cs="Times New Roman"/>
                      <w:sz w:val="28"/>
                      <w:szCs w:val="28"/>
                    </w:rPr>
                    <w:t xml:space="preserve"> сменяется коллатеральным.</w:t>
                  </w:r>
                </w:p>
              </w:tc>
            </w:tr>
          </w:tbl>
          <w:p w14:paraId="44869FCE" w14:textId="77777777" w:rsidR="00543596" w:rsidRPr="00543596" w:rsidRDefault="00543596" w:rsidP="00E507FF">
            <w:pPr>
              <w:spacing w:after="0" w:line="240" w:lineRule="auto"/>
              <w:ind w:firstLine="709"/>
              <w:jc w:val="both"/>
              <w:rPr>
                <w:rFonts w:ascii="Times New Roman" w:hAnsi="Times New Roman"/>
                <w:b/>
                <w:i/>
                <w:color w:val="FF0000"/>
                <w:sz w:val="28"/>
                <w:szCs w:val="28"/>
                <w:lang w:eastAsia="ru-RU"/>
              </w:rPr>
            </w:pPr>
            <w:r w:rsidRPr="00543596">
              <w:rPr>
                <w:rFonts w:ascii="Times New Roman" w:hAnsi="Times New Roman"/>
                <w:b/>
                <w:i/>
                <w:color w:val="FF0000"/>
                <w:sz w:val="28"/>
                <w:szCs w:val="28"/>
                <w:lang w:eastAsia="ru-RU"/>
              </w:rPr>
              <w:lastRenderedPageBreak/>
              <w:t>Выделите главную идею:</w:t>
            </w:r>
          </w:p>
          <w:p w14:paraId="7BAD878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4"/>
                <w:szCs w:val="24"/>
              </w:rPr>
              <w:t>а)</w:t>
            </w:r>
            <w:r w:rsidRPr="00543596">
              <w:rPr>
                <w:rFonts w:ascii="Times New Roman" w:eastAsia="Calibri" w:hAnsi="Times New Roman" w:cs="Times New Roman"/>
                <w:sz w:val="28"/>
                <w:szCs w:val="28"/>
              </w:rPr>
              <w:t xml:space="preserve">Общее между </w:t>
            </w:r>
            <w:r w:rsidRPr="00543596">
              <w:rPr>
                <w:rFonts w:ascii="Times New Roman" w:eastAsia="Times New Roman" w:hAnsi="Times New Roman" w:cs="Times New Roman"/>
                <w:iCs/>
                <w:color w:val="000000"/>
                <w:sz w:val="28"/>
                <w:szCs w:val="28"/>
                <w:lang w:eastAsia="ru-RU"/>
              </w:rPr>
              <w:t>ксилемы и флоэмы</w:t>
            </w:r>
            <w:r w:rsidRPr="00543596">
              <w:rPr>
                <w:rFonts w:ascii="Times New Roman" w:eastAsia="Calibri" w:hAnsi="Times New Roman" w:cs="Times New Roman"/>
                <w:sz w:val="28"/>
                <w:szCs w:val="28"/>
              </w:rPr>
              <w:t xml:space="preserve"> в том, </w:t>
            </w:r>
            <w:r w:rsidRPr="00543596">
              <w:rPr>
                <w:rFonts w:ascii="Times New Roman" w:eastAsia="Times New Roman" w:hAnsi="Times New Roman" w:cs="Times New Roman"/>
                <w:iCs/>
                <w:color w:val="000000"/>
                <w:sz w:val="28"/>
                <w:szCs w:val="28"/>
                <w:lang w:eastAsia="ru-RU"/>
              </w:rPr>
              <w:t xml:space="preserve"> ксилема и флоэма обычно расположены рядом, образуя слои, или так называемые </w:t>
            </w:r>
            <w:r w:rsidRPr="00543596">
              <w:rPr>
                <w:rFonts w:ascii="Times New Roman" w:eastAsia="Times New Roman" w:hAnsi="Times New Roman" w:cs="Times New Roman"/>
                <w:i/>
                <w:iCs/>
                <w:sz w:val="28"/>
                <w:szCs w:val="28"/>
                <w:u w:val="single"/>
                <w:lang w:eastAsia="ru-RU"/>
              </w:rPr>
              <w:t>проводящие</w:t>
            </w:r>
            <w:r w:rsidRPr="00543596">
              <w:rPr>
                <w:rFonts w:ascii="Times New Roman" w:eastAsia="Times New Roman" w:hAnsi="Times New Roman" w:cs="Times New Roman"/>
                <w:i/>
                <w:iCs/>
                <w:sz w:val="28"/>
                <w:szCs w:val="28"/>
                <w:lang w:eastAsia="ru-RU"/>
              </w:rPr>
              <w:t xml:space="preserve"> </w:t>
            </w:r>
            <w:r w:rsidRPr="00543596">
              <w:rPr>
                <w:rFonts w:ascii="Times New Roman" w:eastAsia="Times New Roman" w:hAnsi="Times New Roman" w:cs="Times New Roman"/>
                <w:iCs/>
                <w:sz w:val="28"/>
                <w:szCs w:val="28"/>
                <w:lang w:eastAsia="ru-RU"/>
              </w:rPr>
              <w:t>пучки,</w:t>
            </w:r>
            <w:r w:rsidRPr="00543596">
              <w:rPr>
                <w:rFonts w:ascii="Times New Roman" w:eastAsia="Times New Roman" w:hAnsi="Times New Roman" w:cs="Times New Roman"/>
                <w:iCs/>
                <w:color w:val="404040" w:themeColor="text1" w:themeTint="BF"/>
                <w:sz w:val="28"/>
                <w:szCs w:val="28"/>
                <w:lang w:eastAsia="ru-RU"/>
              </w:rPr>
              <w:t xml:space="preserve"> </w:t>
            </w:r>
            <w:r w:rsidRPr="00543596">
              <w:rPr>
                <w:rFonts w:ascii="Times New Roman" w:eastAsia="Times New Roman" w:hAnsi="Times New Roman" w:cs="Times New Roman"/>
                <w:iCs/>
                <w:color w:val="000000"/>
                <w:sz w:val="28"/>
                <w:szCs w:val="28"/>
                <w:lang w:eastAsia="ru-RU"/>
              </w:rPr>
              <w:t>представленные в растениях несколькими типами.</w:t>
            </w:r>
          </w:p>
          <w:p w14:paraId="4B349916" w14:textId="77777777" w:rsidR="00543596" w:rsidRPr="00543596" w:rsidRDefault="00543596" w:rsidP="00E507FF">
            <w:pPr>
              <w:spacing w:after="0" w:line="240" w:lineRule="auto"/>
              <w:ind w:firstLine="709"/>
              <w:jc w:val="both"/>
              <w:rPr>
                <w:rFonts w:ascii="Times New Roman" w:eastAsia="Calibri" w:hAnsi="Times New Roman" w:cs="Times New Roman"/>
                <w:color w:val="FF0000"/>
                <w:sz w:val="28"/>
                <w:szCs w:val="28"/>
              </w:rPr>
            </w:pPr>
            <w:r w:rsidRPr="00543596">
              <w:rPr>
                <w:rFonts w:ascii="Times New Roman" w:eastAsia="Calibri" w:hAnsi="Times New Roman" w:cs="Times New Roman"/>
                <w:sz w:val="28"/>
                <w:szCs w:val="28"/>
              </w:rPr>
              <w:t xml:space="preserve">б)Флоэма, формирующаяся за счет деятельности </w:t>
            </w:r>
            <w:r w:rsidRPr="00543596">
              <w:rPr>
                <w:rFonts w:ascii="Times New Roman" w:eastAsia="Calibri" w:hAnsi="Times New Roman" w:cs="Times New Roman"/>
                <w:i/>
                <w:sz w:val="28"/>
                <w:szCs w:val="28"/>
                <w:u w:val="single"/>
              </w:rPr>
              <w:t>прокамбия</w:t>
            </w:r>
            <w:r w:rsidRPr="00543596">
              <w:rPr>
                <w:rFonts w:ascii="Times New Roman" w:eastAsia="Calibri" w:hAnsi="Times New Roman" w:cs="Times New Roman"/>
                <w:sz w:val="28"/>
                <w:szCs w:val="28"/>
              </w:rPr>
              <w:t xml:space="preserve"> верхушечной меристемы (первичная ткань), называется первичной, за счет деятельности </w:t>
            </w:r>
            <w:r w:rsidRPr="00543596">
              <w:rPr>
                <w:rFonts w:ascii="Times New Roman" w:eastAsia="Calibri" w:hAnsi="Times New Roman" w:cs="Times New Roman"/>
                <w:i/>
                <w:sz w:val="28"/>
                <w:szCs w:val="28"/>
                <w:u w:val="single"/>
              </w:rPr>
              <w:t>камбия</w:t>
            </w:r>
            <w:r w:rsidRPr="00543596">
              <w:rPr>
                <w:rFonts w:ascii="Times New Roman" w:eastAsia="Calibri" w:hAnsi="Times New Roman" w:cs="Times New Roman"/>
                <w:sz w:val="28"/>
                <w:szCs w:val="28"/>
              </w:rPr>
              <w:t xml:space="preserve"> (вторичная меристема) –вторичной.</w:t>
            </w:r>
          </w:p>
          <w:p w14:paraId="3BE1BB6E"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color w:val="000000"/>
                <w:sz w:val="28"/>
                <w:szCs w:val="28"/>
              </w:rPr>
              <w:t>в)</w:t>
            </w:r>
            <w:r w:rsidRPr="00543596">
              <w:rPr>
                <w:rFonts w:ascii="Times New Roman" w:eastAsia="Calibri" w:hAnsi="Times New Roman" w:cs="Times New Roman"/>
                <w:sz w:val="28"/>
                <w:szCs w:val="28"/>
              </w:rPr>
              <w:t xml:space="preserve">По происхождению и местоположению различают </w:t>
            </w:r>
            <w:r w:rsidRPr="00543596">
              <w:rPr>
                <w:rFonts w:ascii="Times New Roman" w:eastAsia="Calibri" w:hAnsi="Times New Roman" w:cs="Times New Roman"/>
                <w:i/>
                <w:sz w:val="28"/>
                <w:szCs w:val="28"/>
                <w:u w:val="single"/>
              </w:rPr>
              <w:t>первичную</w:t>
            </w:r>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вторичную</w:t>
            </w:r>
            <w:r w:rsidRPr="00543596">
              <w:rPr>
                <w:rFonts w:ascii="Times New Roman" w:eastAsia="Calibri" w:hAnsi="Times New Roman" w:cs="Times New Roman"/>
                <w:sz w:val="28"/>
                <w:szCs w:val="28"/>
              </w:rPr>
              <w:t xml:space="preserve"> ксилему.</w:t>
            </w:r>
          </w:p>
          <w:p w14:paraId="5DE04E04" w14:textId="77777777" w:rsidR="00543596" w:rsidRPr="00543596" w:rsidRDefault="00543596" w:rsidP="00E507FF">
            <w:pPr>
              <w:spacing w:after="0" w:line="240" w:lineRule="auto"/>
              <w:ind w:firstLine="709"/>
              <w:jc w:val="both"/>
              <w:rPr>
                <w:rFonts w:ascii="Times New Roman" w:eastAsia="Calibri" w:hAnsi="Times New Roman" w:cs="Times New Roman"/>
                <w:b/>
                <w:sz w:val="24"/>
                <w:szCs w:val="24"/>
              </w:rPr>
            </w:pPr>
          </w:p>
        </w:tc>
      </w:tr>
      <w:tr w:rsidR="00543596" w:rsidRPr="00543596" w14:paraId="47F0448C"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FDE9D9"/>
          </w:tcPr>
          <w:p w14:paraId="6F7DCB61"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4-шаг: задания на  «Синтез» </w:t>
            </w:r>
          </w:p>
        </w:tc>
      </w:tr>
      <w:tr w:rsidR="00543596" w:rsidRPr="00543596" w14:paraId="472FB129"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auto"/>
          </w:tcPr>
          <w:p w14:paraId="67827B0F" w14:textId="77777777" w:rsidR="00543596" w:rsidRPr="00543596" w:rsidRDefault="00543596" w:rsidP="00E507FF">
            <w:pPr>
              <w:spacing w:after="0" w:line="240" w:lineRule="auto"/>
              <w:ind w:firstLine="709"/>
              <w:rPr>
                <w:rFonts w:ascii="Times New Roman" w:eastAsia="Calibri" w:hAnsi="Times New Roman" w:cs="Times New Roman"/>
                <w:bCs/>
                <w:sz w:val="28"/>
                <w:szCs w:val="28"/>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Cs/>
                <w:sz w:val="28"/>
                <w:szCs w:val="28"/>
              </w:rPr>
              <w:t>Сделайте вывод по картинке, обобщите по всему содержанию текста, дайте определение.</w:t>
            </w:r>
          </w:p>
          <w:p w14:paraId="13B7E43D"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Картинка-20</w:t>
            </w:r>
          </w:p>
          <w:p w14:paraId="10BBC052" w14:textId="77777777" w:rsidR="00543596" w:rsidRPr="00543596" w:rsidRDefault="00543596" w:rsidP="00E507FF">
            <w:pPr>
              <w:spacing w:after="0" w:line="240" w:lineRule="auto"/>
              <w:ind w:left="34"/>
              <w:jc w:val="right"/>
              <w:rPr>
                <w:rFonts w:ascii="Times New Roman" w:eastAsia="Calibri" w:hAnsi="Times New Roman" w:cs="Times New Roman"/>
                <w:bCs/>
                <w:sz w:val="28"/>
                <w:szCs w:val="28"/>
              </w:rPr>
            </w:pPr>
          </w:p>
          <w:p w14:paraId="0DCDBA32" w14:textId="77777777" w:rsidR="00543596" w:rsidRPr="00543596" w:rsidRDefault="00543596" w:rsidP="00E507FF">
            <w:pPr>
              <w:spacing w:after="0" w:line="240" w:lineRule="auto"/>
              <w:jc w:val="center"/>
              <w:rPr>
                <w:rFonts w:ascii="Times New Roman" w:eastAsia="Calibri" w:hAnsi="Times New Roman" w:cs="Times New Roman"/>
                <w:b/>
                <w:bCs/>
                <w:sz w:val="28"/>
                <w:szCs w:val="28"/>
                <w:lang w:val="kk-KZ"/>
              </w:rPr>
            </w:pPr>
            <w:r w:rsidRPr="00543596">
              <w:rPr>
                <w:rFonts w:ascii="Calibri" w:eastAsia="Calibri" w:hAnsi="Calibri" w:cs="Times New Roman"/>
                <w:b/>
                <w:noProof/>
                <w:sz w:val="28"/>
                <w:szCs w:val="28"/>
                <w:lang w:eastAsia="ru-RU"/>
              </w:rPr>
              <w:lastRenderedPageBreak/>
              <w:drawing>
                <wp:inline distT="0" distB="0" distL="0" distR="0" wp14:anchorId="23CE3A05" wp14:editId="3994A36A">
                  <wp:extent cx="5588000" cy="3581400"/>
                  <wp:effectExtent l="0" t="0" r="0" b="0"/>
                  <wp:docPr id="61" name="Рисунок 1"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05.jpg"/>
                          <pic:cNvPicPr>
                            <a:picLocks noChangeAspect="1"/>
                          </pic:cNvPicPr>
                        </pic:nvPicPr>
                        <pic:blipFill>
                          <a:blip r:embed="rId310"/>
                          <a:stretch>
                            <a:fillRect/>
                          </a:stretch>
                        </pic:blipFill>
                        <pic:spPr>
                          <a:xfrm>
                            <a:off x="0" y="0"/>
                            <a:ext cx="5582018" cy="3577566"/>
                          </a:xfrm>
                          <a:prstGeom prst="rect">
                            <a:avLst/>
                          </a:prstGeom>
                        </pic:spPr>
                      </pic:pic>
                    </a:graphicData>
                  </a:graphic>
                </wp:inline>
              </w:drawing>
            </w:r>
          </w:p>
          <w:p w14:paraId="286CD0AE" w14:textId="77777777" w:rsidR="00543596" w:rsidRPr="00543596" w:rsidRDefault="00543596" w:rsidP="00E507FF">
            <w:pPr>
              <w:spacing w:after="0" w:line="240" w:lineRule="auto"/>
              <w:jc w:val="both"/>
              <w:rPr>
                <w:rFonts w:ascii="Times New Roman" w:eastAsia="Calibri" w:hAnsi="Times New Roman" w:cs="Times New Roman"/>
                <w:b/>
                <w:bCs/>
                <w:sz w:val="28"/>
                <w:szCs w:val="28"/>
                <w:lang w:val="kk-KZ"/>
              </w:rPr>
            </w:pPr>
          </w:p>
          <w:p w14:paraId="718E65BF" w14:textId="77777777" w:rsidR="00543596" w:rsidRPr="00543596" w:rsidRDefault="00543596" w:rsidP="00E507FF">
            <w:pPr>
              <w:tabs>
                <w:tab w:val="left" w:pos="5149"/>
              </w:tabs>
              <w:spacing w:after="0" w:line="240" w:lineRule="auto"/>
              <w:ind w:firstLine="567"/>
              <w:jc w:val="both"/>
              <w:rPr>
                <w:rFonts w:ascii="Times New Roman" w:eastAsia="Times New Roman" w:hAnsi="Times New Roman" w:cs="Times New Roman"/>
                <w:sz w:val="28"/>
                <w:szCs w:val="28"/>
                <w:shd w:val="clear" w:color="auto" w:fill="FFFFFF"/>
                <w:lang w:eastAsia="ru-RU"/>
              </w:rPr>
            </w:pPr>
            <w:r w:rsidRPr="00543596">
              <w:rPr>
                <w:rFonts w:ascii="Times New Roman" w:eastAsia="Calibri" w:hAnsi="Times New Roman" w:cs="Times New Roman"/>
                <w:b/>
                <w:bCs/>
                <w:sz w:val="28"/>
                <w:szCs w:val="28"/>
                <w:lang w:val="kk-KZ"/>
              </w:rPr>
              <w:t>В</w:t>
            </w:r>
            <w:proofErr w:type="spellStart"/>
            <w:r w:rsidRPr="00543596">
              <w:rPr>
                <w:rFonts w:ascii="Times New Roman" w:eastAsia="Calibri" w:hAnsi="Times New Roman" w:cs="Times New Roman"/>
                <w:b/>
                <w:bCs/>
                <w:sz w:val="28"/>
                <w:szCs w:val="28"/>
              </w:rPr>
              <w:t>ывод</w:t>
            </w:r>
            <w:proofErr w:type="spellEnd"/>
            <w:r w:rsidRPr="00543596">
              <w:rPr>
                <w:rFonts w:ascii="Times New Roman" w:eastAsia="Calibri" w:hAnsi="Times New Roman" w:cs="Times New Roman"/>
                <w:b/>
                <w:bCs/>
                <w:sz w:val="28"/>
                <w:szCs w:val="28"/>
              </w:rPr>
              <w:t>:</w:t>
            </w:r>
            <w:r w:rsidRPr="00543596">
              <w:rPr>
                <w:rFonts w:ascii="Times New Roman" w:eastAsia="Times New Roman" w:hAnsi="Times New Roman" w:cs="Times New Roman"/>
                <w:b/>
                <w:bCs/>
                <w:sz w:val="28"/>
                <w:szCs w:val="28"/>
                <w:shd w:val="clear" w:color="auto" w:fill="FFFFFF"/>
                <w:lang w:eastAsia="ru-RU"/>
              </w:rPr>
              <w:t xml:space="preserve"> </w:t>
            </w:r>
            <w:r w:rsidRPr="00543596">
              <w:rPr>
                <w:rFonts w:ascii="Times New Roman" w:eastAsia="Times New Roman" w:hAnsi="Times New Roman" w:cs="Times New Roman"/>
                <w:bCs/>
                <w:sz w:val="28"/>
                <w:szCs w:val="28"/>
                <w:shd w:val="clear" w:color="auto" w:fill="FFFFFF"/>
                <w:lang w:eastAsia="ru-RU"/>
              </w:rPr>
              <w:t>Проводящая ткань</w:t>
            </w:r>
            <w:r w:rsidRPr="00543596">
              <w:rPr>
                <w:rFonts w:ascii="Times New Roman" w:eastAsia="Times New Roman" w:hAnsi="Times New Roman" w:cs="Times New Roman"/>
                <w:b/>
                <w:bCs/>
                <w:sz w:val="28"/>
                <w:szCs w:val="28"/>
                <w:shd w:val="clear" w:color="auto" w:fill="FFFFFF"/>
                <w:lang w:eastAsia="ru-RU"/>
              </w:rPr>
              <w:t xml:space="preserve"> </w:t>
            </w:r>
            <w:r w:rsidRPr="00543596">
              <w:rPr>
                <w:rFonts w:ascii="Times New Roman" w:eastAsia="Times New Roman" w:hAnsi="Times New Roman" w:cs="Times New Roman"/>
                <w:sz w:val="28"/>
                <w:szCs w:val="28"/>
                <w:shd w:val="clear" w:color="auto" w:fill="FFFFFF"/>
                <w:lang w:eastAsia="ru-RU"/>
              </w:rPr>
              <w:t xml:space="preserve">состоит из двух частей. Одна часть – </w:t>
            </w:r>
            <w:r w:rsidRPr="00543596">
              <w:rPr>
                <w:rFonts w:ascii="Times New Roman" w:eastAsia="Times New Roman" w:hAnsi="Times New Roman" w:cs="Times New Roman"/>
                <w:i/>
                <w:iCs/>
                <w:sz w:val="28"/>
                <w:szCs w:val="28"/>
                <w:u w:val="single"/>
                <w:shd w:val="clear" w:color="auto" w:fill="FFFFFF"/>
                <w:lang w:eastAsia="ru-RU"/>
              </w:rPr>
              <w:t>ксилем</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или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древесина</w:t>
            </w:r>
            <w:r w:rsidRPr="00543596">
              <w:rPr>
                <w:rFonts w:ascii="Times New Roman" w:eastAsia="Times New Roman" w:hAnsi="Times New Roman" w:cs="Times New Roman"/>
                <w:sz w:val="28"/>
                <w:szCs w:val="28"/>
                <w:shd w:val="clear" w:color="auto" w:fill="FFFFFF"/>
                <w:lang w:eastAsia="ru-RU"/>
              </w:rPr>
              <w:t xml:space="preserve">, которая обеспечивает восходящий ток и доставляет воду и минеральные соли от корней в наземную часть растения. Другая часть – </w:t>
            </w:r>
            <w:r w:rsidRPr="00543596">
              <w:rPr>
                <w:rFonts w:ascii="Times New Roman" w:eastAsia="Times New Roman" w:hAnsi="Times New Roman" w:cs="Times New Roman"/>
                <w:i/>
                <w:iCs/>
                <w:sz w:val="28"/>
                <w:szCs w:val="28"/>
                <w:u w:val="single"/>
                <w:shd w:val="clear" w:color="auto" w:fill="FFFFFF"/>
                <w:lang w:eastAsia="ru-RU"/>
              </w:rPr>
              <w:t>флоэма</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или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луб</w:t>
            </w:r>
            <w:r w:rsidRPr="00543596">
              <w:rPr>
                <w:rFonts w:ascii="Times New Roman" w:eastAsia="Times New Roman" w:hAnsi="Times New Roman" w:cs="Times New Roman"/>
                <w:sz w:val="28"/>
                <w:szCs w:val="28"/>
                <w:shd w:val="clear" w:color="auto" w:fill="FFFFFF"/>
                <w:lang w:eastAsia="ru-RU"/>
              </w:rPr>
              <w:t xml:space="preserve">, обеспечивающая нисходящий ток и проводит образовавшиеся в листьях органические вещества к местам их использования или отложения в запас – в подземные органы, созревающие плоды и семена. В состав луба входят </w:t>
            </w:r>
            <w:r w:rsidRPr="00543596">
              <w:rPr>
                <w:rFonts w:ascii="Times New Roman" w:eastAsia="Times New Roman" w:hAnsi="Times New Roman" w:cs="Times New Roman"/>
                <w:i/>
                <w:iCs/>
                <w:sz w:val="28"/>
                <w:szCs w:val="28"/>
                <w:u w:val="single"/>
                <w:shd w:val="clear" w:color="auto" w:fill="FFFFFF"/>
                <w:lang w:eastAsia="ru-RU"/>
              </w:rPr>
              <w:t>ситовидные</w:t>
            </w:r>
            <w:r w:rsidRPr="00543596">
              <w:rPr>
                <w:rFonts w:ascii="Times New Roman" w:eastAsia="Times New Roman" w:hAnsi="Times New Roman" w:cs="Times New Roman"/>
                <w:iCs/>
                <w:sz w:val="28"/>
                <w:szCs w:val="28"/>
                <w:shd w:val="clear" w:color="auto" w:fill="FFFFFF"/>
                <w:lang w:eastAsia="ru-RU"/>
              </w:rPr>
              <w:t xml:space="preserve"> трубки 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
                <w:iCs/>
                <w:sz w:val="28"/>
                <w:szCs w:val="28"/>
                <w:u w:val="single"/>
                <w:shd w:val="clear" w:color="auto" w:fill="FFFFFF"/>
                <w:lang w:eastAsia="ru-RU"/>
              </w:rPr>
              <w:t>клетки</w:t>
            </w:r>
            <w:r w:rsidRPr="00543596">
              <w:rPr>
                <w:rFonts w:ascii="Times New Roman" w:eastAsia="Times New Roman" w:hAnsi="Times New Roman" w:cs="Times New Roman"/>
                <w:b/>
                <w:i/>
                <w:iCs/>
                <w:sz w:val="28"/>
                <w:szCs w:val="28"/>
                <w:shd w:val="clear" w:color="auto" w:fill="FFFFFF"/>
                <w:lang w:eastAsia="ru-RU"/>
              </w:rPr>
              <w:t>-</w:t>
            </w:r>
            <w:r w:rsidRPr="00543596">
              <w:rPr>
                <w:rFonts w:ascii="Times New Roman" w:eastAsia="Times New Roman" w:hAnsi="Times New Roman" w:cs="Times New Roman"/>
                <w:iCs/>
                <w:sz w:val="28"/>
                <w:szCs w:val="28"/>
                <w:shd w:val="clear" w:color="auto" w:fill="FFFFFF"/>
                <w:lang w:eastAsia="ru-RU"/>
              </w:rPr>
              <w:t>спутницы</w:t>
            </w:r>
            <w:r w:rsidRPr="00543596">
              <w:rPr>
                <w:rFonts w:ascii="Times New Roman" w:eastAsia="Times New Roman" w:hAnsi="Times New Roman" w:cs="Times New Roman"/>
                <w:sz w:val="28"/>
                <w:szCs w:val="28"/>
                <w:shd w:val="clear" w:color="auto" w:fill="FFFFFF"/>
                <w:lang w:eastAsia="ru-RU"/>
              </w:rPr>
              <w:t>.</w:t>
            </w:r>
          </w:p>
          <w:p w14:paraId="7EE2359D" w14:textId="77777777" w:rsidR="00543596" w:rsidRPr="00543596" w:rsidRDefault="00543596" w:rsidP="00E507FF">
            <w:pPr>
              <w:tabs>
                <w:tab w:val="left" w:pos="5149"/>
              </w:tabs>
              <w:spacing w:after="0" w:line="240" w:lineRule="auto"/>
              <w:ind w:firstLine="567"/>
              <w:jc w:val="both"/>
              <w:rPr>
                <w:rFonts w:ascii="Times New Roman" w:eastAsia="Calibri" w:hAnsi="Times New Roman" w:cs="Times New Roman"/>
                <w:sz w:val="24"/>
                <w:szCs w:val="24"/>
                <w:lang w:val="kk-KZ"/>
              </w:rPr>
            </w:pPr>
          </w:p>
        </w:tc>
      </w:tr>
      <w:tr w:rsidR="00543596" w:rsidRPr="00543596" w14:paraId="6AFC4750"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FDE9D9"/>
          </w:tcPr>
          <w:p w14:paraId="0BAC45BE"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 xml:space="preserve">Применение» </w:t>
            </w:r>
          </w:p>
        </w:tc>
      </w:tr>
      <w:tr w:rsidR="00543596" w:rsidRPr="00543596" w14:paraId="6FA85041"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auto"/>
          </w:tcPr>
          <w:p w14:paraId="6B48B83A" w14:textId="77777777" w:rsidR="00543596" w:rsidRPr="00543596" w:rsidRDefault="00543596" w:rsidP="00E507FF">
            <w:pPr>
              <w:spacing w:after="0" w:line="240" w:lineRule="auto"/>
              <w:ind w:left="360"/>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Объясните расположение и строение </w:t>
            </w:r>
            <w:r w:rsidRPr="00543596">
              <w:rPr>
                <w:rFonts w:ascii="Times New Roman" w:hAnsi="Times New Roman" w:cs="Times New Roman"/>
                <w:bCs/>
                <w:sz w:val="28"/>
                <w:szCs w:val="28"/>
              </w:rPr>
              <w:t>выделительны</w:t>
            </w:r>
            <w:r w:rsidRPr="00543596">
              <w:rPr>
                <w:rFonts w:ascii="Times New Roman" w:hAnsi="Times New Roman" w:cs="Times New Roman"/>
                <w:sz w:val="28"/>
                <w:szCs w:val="28"/>
              </w:rPr>
              <w:t>х тканей и клеток.</w:t>
            </w:r>
          </w:p>
          <w:p w14:paraId="5FD08620" w14:textId="77777777" w:rsidR="00543596" w:rsidRPr="00543596" w:rsidRDefault="00543596" w:rsidP="00E507FF">
            <w:pPr>
              <w:spacing w:after="0" w:line="240" w:lineRule="auto"/>
              <w:ind w:left="360"/>
              <w:contextualSpacing/>
              <w:jc w:val="both"/>
              <w:rPr>
                <w:rFonts w:ascii="Times New Roman" w:hAnsi="Times New Roman" w:cs="Times New Roman"/>
                <w:b/>
                <w:sz w:val="28"/>
                <w:szCs w:val="28"/>
              </w:rPr>
            </w:pPr>
          </w:p>
          <w:p w14:paraId="5DB6599B" w14:textId="77777777" w:rsidR="00543596" w:rsidRPr="00543596" w:rsidRDefault="00543596" w:rsidP="00E507FF">
            <w:pPr>
              <w:spacing w:after="0" w:line="240" w:lineRule="auto"/>
              <w:jc w:val="center"/>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164DEBEF" wp14:editId="4660DBCF">
                  <wp:extent cx="4013200" cy="1238250"/>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016803" cy="1239362"/>
                          </a:xfrm>
                          <a:prstGeom prst="rect">
                            <a:avLst/>
                          </a:prstGeom>
                          <a:noFill/>
                          <a:ln>
                            <a:noFill/>
                          </a:ln>
                        </pic:spPr>
                      </pic:pic>
                    </a:graphicData>
                  </a:graphic>
                </wp:inline>
              </w:drawing>
            </w:r>
          </w:p>
          <w:p w14:paraId="3798834C" w14:textId="77777777" w:rsidR="00543596" w:rsidRPr="00543596" w:rsidRDefault="00543596" w:rsidP="00E507FF">
            <w:pPr>
              <w:spacing w:after="0" w:line="240" w:lineRule="auto"/>
              <w:jc w:val="both"/>
              <w:rPr>
                <w:rFonts w:ascii="Times New Roman" w:eastAsia="Times New Roman" w:hAnsi="Times New Roman" w:cs="Times New Roman"/>
                <w:bCs/>
                <w:sz w:val="28"/>
                <w:szCs w:val="28"/>
                <w:lang w:eastAsia="ru-RU"/>
              </w:rPr>
            </w:pPr>
          </w:p>
          <w:p w14:paraId="70F1DB57" w14:textId="77777777" w:rsidR="00543596" w:rsidRPr="00543596" w:rsidRDefault="00543596" w:rsidP="00E507FF">
            <w:pPr>
              <w:spacing w:after="0" w:line="240" w:lineRule="auto"/>
              <w:jc w:val="center"/>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Рис.44. Выделительные ткани</w:t>
            </w:r>
          </w:p>
          <w:p w14:paraId="0978858E" w14:textId="77777777" w:rsidR="00543596" w:rsidRPr="00543596" w:rsidRDefault="00543596" w:rsidP="00E507FF">
            <w:pPr>
              <w:spacing w:after="0" w:line="240" w:lineRule="auto"/>
              <w:ind w:firstLine="567"/>
              <w:jc w:val="both"/>
              <w:rPr>
                <w:rFonts w:ascii="Times New Roman" w:eastAsia="Times New Roman" w:hAnsi="Times New Roman" w:cs="Times New Roman"/>
                <w:sz w:val="24"/>
                <w:szCs w:val="24"/>
                <w:lang w:val="kk-KZ" w:eastAsia="ru-RU"/>
              </w:rPr>
            </w:pPr>
            <w:r w:rsidRPr="00543596">
              <w:rPr>
                <w:rFonts w:ascii="Times New Roman" w:eastAsia="Times New Roman" w:hAnsi="Times New Roman" w:cs="Times New Roman"/>
                <w:b/>
                <w:sz w:val="28"/>
                <w:szCs w:val="28"/>
                <w:lang w:eastAsia="ru-RU"/>
              </w:rPr>
              <w:t xml:space="preserve">Ответы: </w:t>
            </w:r>
            <w:r w:rsidRPr="00543596">
              <w:rPr>
                <w:rFonts w:ascii="Times New Roman" w:eastAsia="Times New Roman" w:hAnsi="Times New Roman" w:cs="Times New Roman"/>
                <w:bCs/>
                <w:sz w:val="28"/>
                <w:szCs w:val="28"/>
                <w:lang w:eastAsia="ru-RU"/>
              </w:rPr>
              <w:t xml:space="preserve">А - лизигенное вместилище эфирных масел в листе лимона; Б - </w:t>
            </w:r>
            <w:proofErr w:type="spellStart"/>
            <w:r w:rsidRPr="00543596">
              <w:rPr>
                <w:rFonts w:ascii="Times New Roman" w:eastAsia="Times New Roman" w:hAnsi="Times New Roman" w:cs="Times New Roman"/>
                <w:bCs/>
                <w:sz w:val="28"/>
                <w:szCs w:val="28"/>
                <w:lang w:eastAsia="ru-RU"/>
              </w:rPr>
              <w:t>схизогенное</w:t>
            </w:r>
            <w:proofErr w:type="spellEnd"/>
            <w:r w:rsidRPr="00543596">
              <w:rPr>
                <w:rFonts w:ascii="Times New Roman" w:eastAsia="Times New Roman" w:hAnsi="Times New Roman" w:cs="Times New Roman"/>
                <w:bCs/>
                <w:sz w:val="28"/>
                <w:szCs w:val="28"/>
                <w:lang w:eastAsia="ru-RU"/>
              </w:rPr>
              <w:t xml:space="preserve"> вместилище (смоляной ход) в древесине сосны: 1 - клетки эпителия; 2 - капли </w:t>
            </w:r>
            <w:r w:rsidRPr="00543596">
              <w:rPr>
                <w:rFonts w:ascii="Times New Roman" w:eastAsia="Times New Roman" w:hAnsi="Times New Roman" w:cs="Times New Roman"/>
                <w:bCs/>
                <w:i/>
                <w:sz w:val="28"/>
                <w:szCs w:val="28"/>
                <w:u w:val="single"/>
                <w:lang w:eastAsia="ru-RU"/>
              </w:rPr>
              <w:t>эфирного</w:t>
            </w:r>
            <w:r w:rsidRPr="00543596">
              <w:rPr>
                <w:rFonts w:ascii="Times New Roman" w:eastAsia="Times New Roman" w:hAnsi="Times New Roman" w:cs="Times New Roman"/>
                <w:bCs/>
                <w:sz w:val="28"/>
                <w:szCs w:val="28"/>
                <w:lang w:eastAsia="ru-RU"/>
              </w:rPr>
              <w:t xml:space="preserve"> масла; 3 - полость </w:t>
            </w:r>
            <w:r w:rsidRPr="00543596">
              <w:rPr>
                <w:rFonts w:ascii="Times New Roman" w:eastAsia="Times New Roman" w:hAnsi="Times New Roman" w:cs="Times New Roman"/>
                <w:bCs/>
                <w:i/>
                <w:sz w:val="28"/>
                <w:szCs w:val="28"/>
                <w:u w:val="single"/>
                <w:lang w:eastAsia="ru-RU"/>
              </w:rPr>
              <w:t>смоляного</w:t>
            </w:r>
            <w:r w:rsidRPr="00543596">
              <w:rPr>
                <w:rFonts w:ascii="Times New Roman" w:eastAsia="Times New Roman" w:hAnsi="Times New Roman" w:cs="Times New Roman"/>
                <w:bCs/>
                <w:sz w:val="28"/>
                <w:szCs w:val="28"/>
                <w:lang w:eastAsia="ru-RU"/>
              </w:rPr>
              <w:t xml:space="preserve"> хода; 4 - капля </w:t>
            </w:r>
            <w:r w:rsidRPr="00543596">
              <w:rPr>
                <w:rFonts w:ascii="Times New Roman" w:eastAsia="Times New Roman" w:hAnsi="Times New Roman" w:cs="Times New Roman"/>
                <w:bCs/>
                <w:i/>
                <w:sz w:val="28"/>
                <w:szCs w:val="28"/>
                <w:u w:val="single"/>
                <w:lang w:eastAsia="ru-RU"/>
              </w:rPr>
              <w:t>смолы</w:t>
            </w:r>
            <w:r w:rsidRPr="00543596">
              <w:rPr>
                <w:rFonts w:ascii="Times New Roman" w:eastAsia="Times New Roman" w:hAnsi="Times New Roman" w:cs="Times New Roman"/>
                <w:bCs/>
                <w:sz w:val="28"/>
                <w:szCs w:val="28"/>
                <w:lang w:eastAsia="ru-RU"/>
              </w:rPr>
              <w:t>; 5 – склеренхима.</w:t>
            </w:r>
            <w:r w:rsidRPr="00543596">
              <w:rPr>
                <w:rFonts w:ascii="Times New Roman" w:eastAsia="Times New Roman" w:hAnsi="Times New Roman" w:cs="Times New Roman"/>
                <w:sz w:val="24"/>
                <w:szCs w:val="24"/>
                <w:lang w:val="kk-KZ" w:eastAsia="ru-RU"/>
              </w:rPr>
              <w:tab/>
            </w:r>
          </w:p>
        </w:tc>
      </w:tr>
      <w:tr w:rsidR="00543596" w:rsidRPr="00543596" w14:paraId="70773F76"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FDE9D9"/>
          </w:tcPr>
          <w:p w14:paraId="271BCC3E"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08831F49"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auto"/>
          </w:tcPr>
          <w:p w14:paraId="29CA8303" w14:textId="77777777" w:rsidR="00543596" w:rsidRPr="00543596" w:rsidRDefault="00543596" w:rsidP="00E507FF">
            <w:pPr>
              <w:shd w:val="clear" w:color="auto" w:fill="FFFFFF"/>
              <w:spacing w:after="0" w:line="240" w:lineRule="auto"/>
              <w:ind w:firstLine="709"/>
              <w:contextualSpacing/>
              <w:jc w:val="both"/>
              <w:rPr>
                <w:rFonts w:ascii="Times New Roman" w:hAnsi="Times New Roman" w:cs="Times New Roman"/>
                <w:bCs/>
                <w:sz w:val="28"/>
                <w:szCs w:val="28"/>
              </w:rPr>
            </w:pPr>
            <w:r w:rsidRPr="00543596">
              <w:rPr>
                <w:rFonts w:ascii="Times New Roman" w:hAnsi="Times New Roman" w:cs="Times New Roman"/>
                <w:b/>
                <w:i/>
                <w:sz w:val="28"/>
                <w:szCs w:val="28"/>
              </w:rPr>
              <w:t>Пройди тест</w:t>
            </w:r>
            <w:r w:rsidRPr="00543596">
              <w:rPr>
                <w:rFonts w:ascii="Times New Roman" w:hAnsi="Times New Roman" w:cs="Times New Roman"/>
                <w:b/>
                <w:bCs/>
                <w:i/>
                <w:sz w:val="28"/>
                <w:szCs w:val="28"/>
              </w:rPr>
              <w:t xml:space="preserve">: </w:t>
            </w:r>
          </w:p>
          <w:p w14:paraId="5910C85B" w14:textId="77777777" w:rsidR="00543596" w:rsidRPr="00543596" w:rsidRDefault="00543596" w:rsidP="00E507FF">
            <w:pPr>
              <w:numPr>
                <w:ilvl w:val="0"/>
                <w:numId w:val="205"/>
              </w:numPr>
              <w:shd w:val="clear" w:color="auto" w:fill="FFFFFF"/>
              <w:spacing w:after="0" w:line="240" w:lineRule="auto"/>
              <w:contextualSpacing/>
              <w:jc w:val="both"/>
              <w:rPr>
                <w:rFonts w:ascii="Times New Roman" w:hAnsi="Times New Roman" w:cs="Times New Roman"/>
                <w:bCs/>
                <w:sz w:val="28"/>
                <w:szCs w:val="28"/>
              </w:rPr>
            </w:pPr>
            <w:r w:rsidRPr="00543596">
              <w:rPr>
                <w:rFonts w:ascii="Times New Roman" w:hAnsi="Times New Roman" w:cs="Times New Roman"/>
                <w:bCs/>
                <w:sz w:val="28"/>
                <w:szCs w:val="28"/>
              </w:rPr>
              <w:lastRenderedPageBreak/>
              <w:t>К проводящим тканям относится...</w:t>
            </w:r>
          </w:p>
          <w:p w14:paraId="73E322B9" w14:textId="77777777" w:rsidR="00543596" w:rsidRPr="00543596" w:rsidRDefault="00543596" w:rsidP="00E507FF">
            <w:pPr>
              <w:numPr>
                <w:ilvl w:val="0"/>
                <w:numId w:val="194"/>
              </w:numPr>
              <w:shd w:val="clear" w:color="auto" w:fill="FFFFFF"/>
              <w:spacing w:after="0" w:line="240" w:lineRule="auto"/>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флоэма</w:t>
            </w:r>
          </w:p>
          <w:p w14:paraId="6BB800FA" w14:textId="77777777" w:rsidR="00543596" w:rsidRPr="00543596" w:rsidRDefault="00543596" w:rsidP="00E507FF">
            <w:pPr>
              <w:numPr>
                <w:ilvl w:val="0"/>
                <w:numId w:val="194"/>
              </w:numPr>
              <w:shd w:val="clear" w:color="auto" w:fill="FFFFFF"/>
              <w:spacing w:after="0" w:line="240" w:lineRule="auto"/>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меристема</w:t>
            </w:r>
          </w:p>
          <w:p w14:paraId="0D0A54B5" w14:textId="77777777" w:rsidR="00543596" w:rsidRPr="00543596" w:rsidRDefault="00543596" w:rsidP="00E507FF">
            <w:pPr>
              <w:numPr>
                <w:ilvl w:val="0"/>
                <w:numId w:val="194"/>
              </w:numPr>
              <w:shd w:val="clear" w:color="auto" w:fill="FFFFFF"/>
              <w:spacing w:after="0" w:line="240" w:lineRule="auto"/>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пробка</w:t>
            </w:r>
          </w:p>
          <w:p w14:paraId="60606E28" w14:textId="77777777" w:rsidR="00543596" w:rsidRPr="00543596" w:rsidRDefault="00543596" w:rsidP="00E507FF">
            <w:pPr>
              <w:numPr>
                <w:ilvl w:val="0"/>
                <w:numId w:val="194"/>
              </w:numPr>
              <w:shd w:val="clear" w:color="auto" w:fill="FFFFFF"/>
              <w:spacing w:after="0" w:line="240" w:lineRule="auto"/>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кожица</w:t>
            </w:r>
          </w:p>
          <w:p w14:paraId="6E6EDC87" w14:textId="77777777" w:rsidR="00543596" w:rsidRPr="00543596" w:rsidRDefault="00543596" w:rsidP="00E507FF">
            <w:pPr>
              <w:numPr>
                <w:ilvl w:val="0"/>
                <w:numId w:val="205"/>
              </w:num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bCs/>
                <w:i/>
                <w:color w:val="000000"/>
                <w:sz w:val="28"/>
                <w:szCs w:val="28"/>
                <w:lang w:eastAsia="ru-RU"/>
              </w:rPr>
              <w:t>Какой раздел биологии изучает ткани тел организмов?</w:t>
            </w:r>
          </w:p>
          <w:p w14:paraId="2E0F2BBE" w14:textId="77777777" w:rsidR="00543596" w:rsidRPr="00543596" w:rsidRDefault="00543596" w:rsidP="00E507FF">
            <w:pPr>
              <w:numPr>
                <w:ilvl w:val="0"/>
                <w:numId w:val="195"/>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анатомия;</w:t>
            </w:r>
          </w:p>
          <w:p w14:paraId="170DE5E0" w14:textId="77777777" w:rsidR="00543596" w:rsidRPr="00543596" w:rsidRDefault="00543596" w:rsidP="00E507FF">
            <w:pPr>
              <w:numPr>
                <w:ilvl w:val="0"/>
                <w:numId w:val="195"/>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гистология;</w:t>
            </w:r>
          </w:p>
          <w:p w14:paraId="0B3891A7" w14:textId="77777777" w:rsidR="00543596" w:rsidRPr="00543596" w:rsidRDefault="00543596" w:rsidP="00E507FF">
            <w:pPr>
              <w:numPr>
                <w:ilvl w:val="0"/>
                <w:numId w:val="195"/>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эмбриология;</w:t>
            </w:r>
          </w:p>
          <w:p w14:paraId="14386DE4" w14:textId="77777777" w:rsidR="00543596" w:rsidRPr="00543596" w:rsidRDefault="00543596" w:rsidP="00E507FF">
            <w:pPr>
              <w:numPr>
                <w:ilvl w:val="0"/>
                <w:numId w:val="195"/>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цитология.</w:t>
            </w:r>
          </w:p>
          <w:p w14:paraId="53DC7C79" w14:textId="77777777" w:rsidR="00543596" w:rsidRPr="00543596" w:rsidRDefault="00543596" w:rsidP="00E507FF">
            <w:pPr>
              <w:numPr>
                <w:ilvl w:val="0"/>
                <w:numId w:val="205"/>
              </w:num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bCs/>
                <w:i/>
                <w:color w:val="000000"/>
                <w:sz w:val="28"/>
                <w:szCs w:val="28"/>
                <w:lang w:eastAsia="ru-RU"/>
              </w:rPr>
              <w:t>Транспорт каких веществ обеспечивает нисходящее течение по растению?</w:t>
            </w:r>
          </w:p>
          <w:p w14:paraId="4CA01415" w14:textId="77777777" w:rsidR="00543596" w:rsidRPr="00543596" w:rsidRDefault="00543596" w:rsidP="00E507FF">
            <w:pPr>
              <w:numPr>
                <w:ilvl w:val="0"/>
                <w:numId w:val="196"/>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воды;</w:t>
            </w:r>
          </w:p>
          <w:p w14:paraId="342F5993" w14:textId="77777777" w:rsidR="00543596" w:rsidRPr="00543596" w:rsidRDefault="00543596" w:rsidP="00E507FF">
            <w:pPr>
              <w:numPr>
                <w:ilvl w:val="0"/>
                <w:numId w:val="196"/>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минеральных;</w:t>
            </w:r>
          </w:p>
          <w:p w14:paraId="178C1E1E" w14:textId="77777777" w:rsidR="00543596" w:rsidRPr="00543596" w:rsidRDefault="00543596" w:rsidP="00E507FF">
            <w:pPr>
              <w:numPr>
                <w:ilvl w:val="0"/>
                <w:numId w:val="196"/>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органических;</w:t>
            </w:r>
          </w:p>
          <w:p w14:paraId="756C23D6" w14:textId="77777777" w:rsidR="00543596" w:rsidRPr="00543596" w:rsidRDefault="00543596" w:rsidP="00E507FF">
            <w:pPr>
              <w:numPr>
                <w:ilvl w:val="0"/>
                <w:numId w:val="196"/>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экскреторных.</w:t>
            </w:r>
          </w:p>
          <w:p w14:paraId="50A7B8C2" w14:textId="77777777" w:rsidR="00543596" w:rsidRPr="00543596" w:rsidRDefault="00543596" w:rsidP="00E507FF">
            <w:pPr>
              <w:numPr>
                <w:ilvl w:val="0"/>
                <w:numId w:val="205"/>
              </w:num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bCs/>
                <w:i/>
                <w:color w:val="000000"/>
                <w:sz w:val="28"/>
                <w:szCs w:val="28"/>
                <w:lang w:eastAsia="ru-RU"/>
              </w:rPr>
              <w:t>У каких проводящих клетках транспортные вещества двигаются по их цитоплазме?</w:t>
            </w:r>
          </w:p>
          <w:p w14:paraId="4D67D998" w14:textId="77777777" w:rsidR="00543596" w:rsidRPr="00543596" w:rsidRDefault="00543596" w:rsidP="00E507FF">
            <w:pPr>
              <w:numPr>
                <w:ilvl w:val="0"/>
                <w:numId w:val="197"/>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ситовидные трубки;</w:t>
            </w:r>
          </w:p>
          <w:p w14:paraId="2413845F" w14:textId="77777777" w:rsidR="00543596" w:rsidRPr="00543596" w:rsidRDefault="00543596" w:rsidP="00E507FF">
            <w:pPr>
              <w:numPr>
                <w:ilvl w:val="0"/>
                <w:numId w:val="197"/>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трахеи;</w:t>
            </w:r>
          </w:p>
          <w:p w14:paraId="1BC9F66C" w14:textId="77777777" w:rsidR="00543596" w:rsidRPr="00543596" w:rsidRDefault="00543596" w:rsidP="00E507FF">
            <w:pPr>
              <w:numPr>
                <w:ilvl w:val="0"/>
                <w:numId w:val="197"/>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543596">
              <w:rPr>
                <w:rFonts w:ascii="Times New Roman" w:eastAsia="Times New Roman" w:hAnsi="Times New Roman" w:cs="Times New Roman"/>
                <w:color w:val="000000"/>
                <w:sz w:val="28"/>
                <w:szCs w:val="28"/>
                <w:lang w:eastAsia="ru-RU"/>
              </w:rPr>
              <w:t>трахеиды</w:t>
            </w:r>
            <w:proofErr w:type="spellEnd"/>
            <w:r w:rsidRPr="00543596">
              <w:rPr>
                <w:rFonts w:ascii="Times New Roman" w:eastAsia="Times New Roman" w:hAnsi="Times New Roman" w:cs="Times New Roman"/>
                <w:color w:val="000000"/>
                <w:sz w:val="28"/>
                <w:szCs w:val="28"/>
                <w:lang w:eastAsia="ru-RU"/>
              </w:rPr>
              <w:t>;</w:t>
            </w:r>
          </w:p>
          <w:p w14:paraId="2DFF52C5" w14:textId="77777777" w:rsidR="00543596" w:rsidRPr="00543596" w:rsidRDefault="00543596" w:rsidP="00E507FF">
            <w:pPr>
              <w:numPr>
                <w:ilvl w:val="0"/>
                <w:numId w:val="197"/>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клетки – спутницы.</w:t>
            </w:r>
          </w:p>
          <w:p w14:paraId="3717189F" w14:textId="77777777" w:rsidR="00543596" w:rsidRPr="00543596" w:rsidRDefault="00543596" w:rsidP="00E507FF">
            <w:pPr>
              <w:numPr>
                <w:ilvl w:val="0"/>
                <w:numId w:val="205"/>
              </w:num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bCs/>
                <w:i/>
                <w:color w:val="000000"/>
                <w:sz w:val="28"/>
                <w:szCs w:val="28"/>
                <w:lang w:eastAsia="ru-RU"/>
              </w:rPr>
              <w:t>Ситовидные трубки относятся к:</w:t>
            </w:r>
          </w:p>
          <w:p w14:paraId="0C18696D" w14:textId="77777777" w:rsidR="00543596" w:rsidRPr="00543596" w:rsidRDefault="00543596" w:rsidP="00E507FF">
            <w:pPr>
              <w:numPr>
                <w:ilvl w:val="0"/>
                <w:numId w:val="19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выделительным тканям;</w:t>
            </w:r>
          </w:p>
          <w:p w14:paraId="1F913006" w14:textId="77777777" w:rsidR="00543596" w:rsidRPr="00543596" w:rsidRDefault="00543596" w:rsidP="00E507FF">
            <w:pPr>
              <w:numPr>
                <w:ilvl w:val="0"/>
                <w:numId w:val="19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механическим;</w:t>
            </w:r>
          </w:p>
          <w:p w14:paraId="1FEC1D37" w14:textId="77777777" w:rsidR="00543596" w:rsidRPr="00543596" w:rsidRDefault="00543596" w:rsidP="00E507FF">
            <w:pPr>
              <w:numPr>
                <w:ilvl w:val="0"/>
                <w:numId w:val="19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проводящим;</w:t>
            </w:r>
          </w:p>
          <w:p w14:paraId="402981F3" w14:textId="77777777" w:rsidR="00543596" w:rsidRPr="00543596" w:rsidRDefault="00543596" w:rsidP="00E507FF">
            <w:pPr>
              <w:numPr>
                <w:ilvl w:val="0"/>
                <w:numId w:val="198"/>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покровным.</w:t>
            </w:r>
          </w:p>
          <w:p w14:paraId="136B1F3F" w14:textId="77777777" w:rsidR="00543596" w:rsidRPr="00543596" w:rsidRDefault="00543596" w:rsidP="00E507FF">
            <w:pPr>
              <w:numPr>
                <w:ilvl w:val="0"/>
                <w:numId w:val="205"/>
              </w:num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bCs/>
                <w:i/>
                <w:color w:val="000000"/>
                <w:sz w:val="28"/>
                <w:szCs w:val="28"/>
                <w:lang w:eastAsia="ru-RU"/>
              </w:rPr>
              <w:t xml:space="preserve">Пучки, состоящие только из </w:t>
            </w:r>
            <w:proofErr w:type="spellStart"/>
            <w:r w:rsidRPr="00543596">
              <w:rPr>
                <w:rFonts w:ascii="Times New Roman" w:eastAsia="Times New Roman" w:hAnsi="Times New Roman" w:cs="Times New Roman"/>
                <w:b/>
                <w:bCs/>
                <w:i/>
                <w:color w:val="000000"/>
                <w:sz w:val="28"/>
                <w:szCs w:val="28"/>
                <w:lang w:eastAsia="ru-RU"/>
              </w:rPr>
              <w:t>трахеид</w:t>
            </w:r>
            <w:proofErr w:type="spellEnd"/>
            <w:r w:rsidRPr="00543596">
              <w:rPr>
                <w:rFonts w:ascii="Times New Roman" w:eastAsia="Times New Roman" w:hAnsi="Times New Roman" w:cs="Times New Roman"/>
                <w:b/>
                <w:bCs/>
                <w:i/>
                <w:color w:val="000000"/>
                <w:sz w:val="28"/>
                <w:szCs w:val="28"/>
                <w:lang w:eastAsia="ru-RU"/>
              </w:rPr>
              <w:t xml:space="preserve"> или только из </w:t>
            </w:r>
            <w:proofErr w:type="spellStart"/>
            <w:r w:rsidRPr="00543596">
              <w:rPr>
                <w:rFonts w:ascii="Times New Roman" w:eastAsia="Times New Roman" w:hAnsi="Times New Roman" w:cs="Times New Roman"/>
                <w:b/>
                <w:bCs/>
                <w:i/>
                <w:color w:val="000000"/>
                <w:sz w:val="28"/>
                <w:szCs w:val="28"/>
                <w:lang w:eastAsia="ru-RU"/>
              </w:rPr>
              <w:t>ситовидних</w:t>
            </w:r>
            <w:proofErr w:type="spellEnd"/>
            <w:r w:rsidRPr="00543596">
              <w:rPr>
                <w:rFonts w:ascii="Times New Roman" w:eastAsia="Times New Roman" w:hAnsi="Times New Roman" w:cs="Times New Roman"/>
                <w:b/>
                <w:bCs/>
                <w:i/>
                <w:color w:val="000000"/>
                <w:sz w:val="28"/>
                <w:szCs w:val="28"/>
                <w:lang w:eastAsia="ru-RU"/>
              </w:rPr>
              <w:t xml:space="preserve"> трубок:</w:t>
            </w:r>
          </w:p>
          <w:p w14:paraId="0F9A70CF" w14:textId="77777777" w:rsidR="00543596" w:rsidRPr="00543596" w:rsidRDefault="00543596" w:rsidP="00E507FF">
            <w:pPr>
              <w:numPr>
                <w:ilvl w:val="0"/>
                <w:numId w:val="199"/>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543596">
              <w:rPr>
                <w:rFonts w:ascii="Times New Roman" w:eastAsia="Times New Roman" w:hAnsi="Times New Roman" w:cs="Times New Roman"/>
                <w:color w:val="000000"/>
                <w:sz w:val="28"/>
                <w:szCs w:val="28"/>
                <w:lang w:eastAsia="ru-RU"/>
              </w:rPr>
              <w:t>сосудисто</w:t>
            </w:r>
            <w:proofErr w:type="spellEnd"/>
            <w:r w:rsidRPr="00543596">
              <w:rPr>
                <w:rFonts w:ascii="Times New Roman" w:eastAsia="Times New Roman" w:hAnsi="Times New Roman" w:cs="Times New Roman"/>
                <w:color w:val="000000"/>
                <w:sz w:val="28"/>
                <w:szCs w:val="28"/>
                <w:lang w:eastAsia="ru-RU"/>
              </w:rPr>
              <w:t xml:space="preserve"> – волокнистые;</w:t>
            </w:r>
          </w:p>
          <w:p w14:paraId="32E65C2A" w14:textId="77777777" w:rsidR="00543596" w:rsidRPr="00543596" w:rsidRDefault="00543596" w:rsidP="00E507FF">
            <w:pPr>
              <w:numPr>
                <w:ilvl w:val="0"/>
                <w:numId w:val="199"/>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общие;</w:t>
            </w:r>
          </w:p>
          <w:p w14:paraId="4A6A7C1E" w14:textId="77777777" w:rsidR="00543596" w:rsidRPr="00543596" w:rsidRDefault="00543596" w:rsidP="00E507FF">
            <w:pPr>
              <w:numPr>
                <w:ilvl w:val="0"/>
                <w:numId w:val="199"/>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сложные;</w:t>
            </w:r>
          </w:p>
          <w:p w14:paraId="722861F6" w14:textId="77777777" w:rsidR="00543596" w:rsidRPr="00543596" w:rsidRDefault="00543596" w:rsidP="00E507FF">
            <w:pPr>
              <w:numPr>
                <w:ilvl w:val="0"/>
                <w:numId w:val="199"/>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простые.</w:t>
            </w:r>
          </w:p>
          <w:p w14:paraId="12431D1F" w14:textId="77777777" w:rsidR="00543596" w:rsidRPr="00543596" w:rsidRDefault="00543596" w:rsidP="00E507FF">
            <w:pPr>
              <w:numPr>
                <w:ilvl w:val="0"/>
                <w:numId w:val="205"/>
              </w:numPr>
              <w:shd w:val="clear" w:color="auto" w:fill="FFFFFF"/>
              <w:spacing w:after="0" w:line="240" w:lineRule="auto"/>
              <w:ind w:firstLine="709"/>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bCs/>
                <w:i/>
                <w:color w:val="000000"/>
                <w:sz w:val="28"/>
                <w:szCs w:val="28"/>
                <w:lang w:eastAsia="ru-RU"/>
              </w:rPr>
              <w:t xml:space="preserve">Пучки, состоящие из сосудов, </w:t>
            </w:r>
            <w:proofErr w:type="spellStart"/>
            <w:r w:rsidRPr="00543596">
              <w:rPr>
                <w:rFonts w:ascii="Times New Roman" w:eastAsia="Times New Roman" w:hAnsi="Times New Roman" w:cs="Times New Roman"/>
                <w:b/>
                <w:bCs/>
                <w:i/>
                <w:color w:val="000000"/>
                <w:sz w:val="28"/>
                <w:szCs w:val="28"/>
                <w:lang w:eastAsia="ru-RU"/>
              </w:rPr>
              <w:t>трахеид</w:t>
            </w:r>
            <w:proofErr w:type="spellEnd"/>
            <w:r w:rsidRPr="00543596">
              <w:rPr>
                <w:rFonts w:ascii="Times New Roman" w:eastAsia="Times New Roman" w:hAnsi="Times New Roman" w:cs="Times New Roman"/>
                <w:b/>
                <w:bCs/>
                <w:i/>
                <w:color w:val="000000"/>
                <w:sz w:val="28"/>
                <w:szCs w:val="28"/>
                <w:lang w:eastAsia="ru-RU"/>
              </w:rPr>
              <w:t xml:space="preserve"> и </w:t>
            </w:r>
            <w:proofErr w:type="spellStart"/>
            <w:r w:rsidRPr="00543596">
              <w:rPr>
                <w:rFonts w:ascii="Times New Roman" w:eastAsia="Times New Roman" w:hAnsi="Times New Roman" w:cs="Times New Roman"/>
                <w:b/>
                <w:bCs/>
                <w:i/>
                <w:color w:val="000000"/>
                <w:sz w:val="28"/>
                <w:szCs w:val="28"/>
                <w:lang w:eastAsia="ru-RU"/>
              </w:rPr>
              <w:t>ситовидних</w:t>
            </w:r>
            <w:proofErr w:type="spellEnd"/>
            <w:r w:rsidRPr="00543596">
              <w:rPr>
                <w:rFonts w:ascii="Times New Roman" w:eastAsia="Times New Roman" w:hAnsi="Times New Roman" w:cs="Times New Roman"/>
                <w:b/>
                <w:bCs/>
                <w:i/>
                <w:color w:val="000000"/>
                <w:sz w:val="28"/>
                <w:szCs w:val="28"/>
                <w:lang w:eastAsia="ru-RU"/>
              </w:rPr>
              <w:t xml:space="preserve"> трубок:</w:t>
            </w:r>
          </w:p>
          <w:p w14:paraId="33C0E064" w14:textId="77777777" w:rsidR="00543596" w:rsidRPr="00543596" w:rsidRDefault="00543596" w:rsidP="00E507FF">
            <w:pPr>
              <w:numPr>
                <w:ilvl w:val="0"/>
                <w:numId w:val="200"/>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543596">
              <w:rPr>
                <w:rFonts w:ascii="Times New Roman" w:eastAsia="Times New Roman" w:hAnsi="Times New Roman" w:cs="Times New Roman"/>
                <w:color w:val="000000"/>
                <w:sz w:val="28"/>
                <w:szCs w:val="28"/>
                <w:lang w:eastAsia="ru-RU"/>
              </w:rPr>
              <w:t>сосудисто</w:t>
            </w:r>
            <w:proofErr w:type="spellEnd"/>
            <w:r w:rsidRPr="00543596">
              <w:rPr>
                <w:rFonts w:ascii="Times New Roman" w:eastAsia="Times New Roman" w:hAnsi="Times New Roman" w:cs="Times New Roman"/>
                <w:color w:val="000000"/>
                <w:sz w:val="28"/>
                <w:szCs w:val="28"/>
                <w:lang w:eastAsia="ru-RU"/>
              </w:rPr>
              <w:t xml:space="preserve"> – волокнистые;</w:t>
            </w:r>
          </w:p>
          <w:p w14:paraId="096D23AA" w14:textId="77777777" w:rsidR="00543596" w:rsidRPr="00543596" w:rsidRDefault="00543596" w:rsidP="00E507FF">
            <w:pPr>
              <w:numPr>
                <w:ilvl w:val="0"/>
                <w:numId w:val="200"/>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общие;</w:t>
            </w:r>
          </w:p>
          <w:p w14:paraId="3AFDE13D" w14:textId="77777777" w:rsidR="00543596" w:rsidRPr="00543596" w:rsidRDefault="00543596" w:rsidP="00E507FF">
            <w:pPr>
              <w:numPr>
                <w:ilvl w:val="0"/>
                <w:numId w:val="200"/>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сложные;</w:t>
            </w:r>
          </w:p>
          <w:p w14:paraId="38B6A8A4" w14:textId="77777777" w:rsidR="00543596" w:rsidRPr="00543596" w:rsidRDefault="00543596" w:rsidP="00E507FF">
            <w:pPr>
              <w:numPr>
                <w:ilvl w:val="0"/>
                <w:numId w:val="200"/>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простые. </w:t>
            </w:r>
          </w:p>
          <w:p w14:paraId="5270805B" w14:textId="77777777" w:rsidR="00543596" w:rsidRPr="00543596" w:rsidRDefault="00543596" w:rsidP="00E507FF">
            <w:pPr>
              <w:numPr>
                <w:ilvl w:val="0"/>
                <w:numId w:val="205"/>
              </w:numPr>
              <w:shd w:val="clear" w:color="auto" w:fill="FFFFFF"/>
              <w:spacing w:after="0" w:line="240" w:lineRule="auto"/>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bCs/>
                <w:i/>
                <w:color w:val="000000"/>
                <w:sz w:val="28"/>
                <w:szCs w:val="28"/>
                <w:lang w:eastAsia="ru-RU"/>
              </w:rPr>
              <w:t xml:space="preserve">Пучки, которые имеют, кроме проводящих, ещё </w:t>
            </w:r>
            <w:proofErr w:type="spellStart"/>
            <w:r w:rsidRPr="00543596">
              <w:rPr>
                <w:rFonts w:ascii="Times New Roman" w:eastAsia="Times New Roman" w:hAnsi="Times New Roman" w:cs="Times New Roman"/>
                <w:b/>
                <w:bCs/>
                <w:i/>
                <w:color w:val="000000"/>
                <w:sz w:val="28"/>
                <w:szCs w:val="28"/>
                <w:lang w:eastAsia="ru-RU"/>
              </w:rPr>
              <w:t>паренхимную</w:t>
            </w:r>
            <w:proofErr w:type="spellEnd"/>
            <w:r w:rsidRPr="00543596">
              <w:rPr>
                <w:rFonts w:ascii="Times New Roman" w:eastAsia="Times New Roman" w:hAnsi="Times New Roman" w:cs="Times New Roman"/>
                <w:b/>
                <w:bCs/>
                <w:i/>
                <w:color w:val="000000"/>
                <w:sz w:val="28"/>
                <w:szCs w:val="28"/>
                <w:lang w:eastAsia="ru-RU"/>
              </w:rPr>
              <w:t xml:space="preserve"> ткань:</w:t>
            </w:r>
          </w:p>
          <w:p w14:paraId="40F908A9" w14:textId="77777777" w:rsidR="00543596" w:rsidRPr="00543596" w:rsidRDefault="00543596" w:rsidP="00E507FF">
            <w:pPr>
              <w:numPr>
                <w:ilvl w:val="0"/>
                <w:numId w:val="201"/>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543596">
              <w:rPr>
                <w:rFonts w:ascii="Times New Roman" w:eastAsia="Times New Roman" w:hAnsi="Times New Roman" w:cs="Times New Roman"/>
                <w:color w:val="000000"/>
                <w:sz w:val="28"/>
                <w:szCs w:val="28"/>
                <w:lang w:eastAsia="ru-RU"/>
              </w:rPr>
              <w:t>сосудисто</w:t>
            </w:r>
            <w:proofErr w:type="spellEnd"/>
            <w:r w:rsidRPr="00543596">
              <w:rPr>
                <w:rFonts w:ascii="Times New Roman" w:eastAsia="Times New Roman" w:hAnsi="Times New Roman" w:cs="Times New Roman"/>
                <w:color w:val="000000"/>
                <w:sz w:val="28"/>
                <w:szCs w:val="28"/>
                <w:lang w:eastAsia="ru-RU"/>
              </w:rPr>
              <w:t xml:space="preserve"> – волокнистые;</w:t>
            </w:r>
          </w:p>
          <w:p w14:paraId="2CCE20ED" w14:textId="77777777" w:rsidR="00543596" w:rsidRPr="00543596" w:rsidRDefault="00543596" w:rsidP="00E507FF">
            <w:pPr>
              <w:numPr>
                <w:ilvl w:val="0"/>
                <w:numId w:val="201"/>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общие;</w:t>
            </w:r>
          </w:p>
          <w:p w14:paraId="7AD1DC4A" w14:textId="77777777" w:rsidR="00543596" w:rsidRPr="00543596" w:rsidRDefault="00543596" w:rsidP="00E507FF">
            <w:pPr>
              <w:numPr>
                <w:ilvl w:val="0"/>
                <w:numId w:val="201"/>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сложные;</w:t>
            </w:r>
          </w:p>
          <w:p w14:paraId="5FFD0BED" w14:textId="77777777" w:rsidR="00543596" w:rsidRPr="00543596" w:rsidRDefault="00543596" w:rsidP="00E507FF">
            <w:pPr>
              <w:numPr>
                <w:ilvl w:val="0"/>
                <w:numId w:val="201"/>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простые.</w:t>
            </w:r>
          </w:p>
          <w:p w14:paraId="09BF657B" w14:textId="77777777" w:rsidR="00543596" w:rsidRPr="00543596" w:rsidRDefault="00543596" w:rsidP="00E507FF">
            <w:pPr>
              <w:numPr>
                <w:ilvl w:val="0"/>
                <w:numId w:val="205"/>
              </w:numPr>
              <w:shd w:val="clear" w:color="auto" w:fill="FFFFFF"/>
              <w:spacing w:after="0" w:line="240" w:lineRule="auto"/>
              <w:jc w:val="both"/>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bCs/>
                <w:color w:val="000000"/>
                <w:sz w:val="28"/>
                <w:szCs w:val="28"/>
                <w:lang w:eastAsia="ru-RU"/>
              </w:rPr>
              <w:lastRenderedPageBreak/>
              <w:t>Если между флоэмой и ксилемой имеется камбий, то это пучки:</w:t>
            </w:r>
          </w:p>
          <w:p w14:paraId="0EA4E61F" w14:textId="77777777" w:rsidR="00543596" w:rsidRPr="00543596" w:rsidRDefault="00543596" w:rsidP="00E507FF">
            <w:pPr>
              <w:numPr>
                <w:ilvl w:val="0"/>
                <w:numId w:val="20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закрытые;</w:t>
            </w:r>
          </w:p>
          <w:p w14:paraId="671CDCD8" w14:textId="77777777" w:rsidR="00543596" w:rsidRPr="00543596" w:rsidRDefault="00543596" w:rsidP="00E507FF">
            <w:pPr>
              <w:numPr>
                <w:ilvl w:val="0"/>
                <w:numId w:val="20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открытые;</w:t>
            </w:r>
          </w:p>
          <w:p w14:paraId="59514367" w14:textId="77777777" w:rsidR="00543596" w:rsidRPr="00543596" w:rsidRDefault="00543596" w:rsidP="00E507FF">
            <w:pPr>
              <w:numPr>
                <w:ilvl w:val="0"/>
                <w:numId w:val="20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коллатеральные.</w:t>
            </w:r>
          </w:p>
          <w:p w14:paraId="1D93A6B4" w14:textId="77777777" w:rsidR="00543596" w:rsidRPr="00543596" w:rsidRDefault="00543596" w:rsidP="00E507FF">
            <w:pPr>
              <w:numPr>
                <w:ilvl w:val="0"/>
                <w:numId w:val="205"/>
              </w:numPr>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Вода и растворённые в ней минеральные вещества передвигаются в растении по ткани</w:t>
            </w:r>
          </w:p>
          <w:p w14:paraId="446F0A87" w14:textId="77777777" w:rsidR="00543596" w:rsidRPr="00543596" w:rsidRDefault="00543596" w:rsidP="00E507FF">
            <w:pPr>
              <w:numPr>
                <w:ilvl w:val="0"/>
                <w:numId w:val="203"/>
              </w:numPr>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покровной </w:t>
            </w:r>
          </w:p>
          <w:p w14:paraId="72F3AD4A" w14:textId="77777777" w:rsidR="00543596" w:rsidRPr="00543596" w:rsidRDefault="00543596" w:rsidP="00E507FF">
            <w:pPr>
              <w:numPr>
                <w:ilvl w:val="0"/>
                <w:numId w:val="203"/>
              </w:numPr>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проводящей</w:t>
            </w:r>
          </w:p>
          <w:p w14:paraId="094BDE55" w14:textId="77777777" w:rsidR="00543596" w:rsidRPr="00543596" w:rsidRDefault="00543596" w:rsidP="00E507FF">
            <w:pPr>
              <w:numPr>
                <w:ilvl w:val="0"/>
                <w:numId w:val="203"/>
              </w:numPr>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механической  </w:t>
            </w:r>
          </w:p>
          <w:p w14:paraId="3E9D0C77" w14:textId="77777777" w:rsidR="00543596" w:rsidRPr="00543596" w:rsidRDefault="00543596" w:rsidP="00E507FF">
            <w:pPr>
              <w:numPr>
                <w:ilvl w:val="0"/>
                <w:numId w:val="203"/>
              </w:numPr>
              <w:spacing w:after="0" w:line="240" w:lineRule="auto"/>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образовательной</w:t>
            </w:r>
          </w:p>
          <w:p w14:paraId="29F403CE"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i/>
                <w:sz w:val="28"/>
                <w:szCs w:val="28"/>
              </w:rPr>
              <w:t>Ответы:</w:t>
            </w:r>
            <w:r w:rsidRPr="00543596">
              <w:rPr>
                <w:rFonts w:ascii="Times New Roman" w:eastAsia="Calibri" w:hAnsi="Times New Roman" w:cs="Times New Roman"/>
                <w:sz w:val="28"/>
                <w:szCs w:val="28"/>
              </w:rPr>
              <w:t>1а;2б;3в;4а;5в;6г;7б;8в;9б;10.</w:t>
            </w:r>
          </w:p>
          <w:p w14:paraId="1142AFC2" w14:textId="77777777" w:rsidR="00543596" w:rsidRPr="00543596" w:rsidRDefault="00543596" w:rsidP="00E507FF">
            <w:pPr>
              <w:spacing w:after="0" w:line="240" w:lineRule="auto"/>
              <w:rPr>
                <w:rFonts w:ascii="Times New Roman" w:eastAsia="Calibri" w:hAnsi="Times New Roman" w:cs="Times New Roman"/>
                <w:color w:val="0000FF" w:themeColor="hyperlink"/>
                <w:sz w:val="28"/>
                <w:szCs w:val="28"/>
                <w:u w:val="single"/>
              </w:rPr>
            </w:pPr>
            <w:r w:rsidRPr="00543596">
              <w:rPr>
                <w:rFonts w:ascii="Times New Roman" w:eastAsia="Calibri" w:hAnsi="Times New Roman" w:cs="Times New Roman"/>
                <w:color w:val="FF0000"/>
                <w:sz w:val="28"/>
                <w:szCs w:val="28"/>
              </w:rPr>
              <w:t xml:space="preserve">Пройти тест по ссылке.  </w:t>
            </w:r>
            <w:hyperlink r:id="rId314" w:history="1">
              <w:r w:rsidRPr="00543596">
                <w:rPr>
                  <w:rFonts w:ascii="Times New Roman" w:eastAsia="Calibri" w:hAnsi="Times New Roman" w:cs="Times New Roman"/>
                  <w:color w:val="0000FF" w:themeColor="hyperlink"/>
                  <w:sz w:val="28"/>
                  <w:szCs w:val="28"/>
                  <w:u w:val="single"/>
                  <w:lang w:val="en-US"/>
                </w:rPr>
                <w:t>http</w:t>
              </w:r>
              <w:r w:rsidRPr="00543596">
                <w:rPr>
                  <w:rFonts w:ascii="Times New Roman" w:eastAsia="Calibri" w:hAnsi="Times New Roman" w:cs="Times New Roman"/>
                  <w:color w:val="0000FF" w:themeColor="hyperlink"/>
                  <w:sz w:val="28"/>
                  <w:szCs w:val="28"/>
                  <w:u w:val="single"/>
                </w:rPr>
                <w:t>://</w:t>
              </w:r>
              <w:r w:rsidRPr="00543596">
                <w:rPr>
                  <w:rFonts w:ascii="Times New Roman" w:eastAsia="Calibri" w:hAnsi="Times New Roman" w:cs="Times New Roman"/>
                  <w:color w:val="0000FF" w:themeColor="hyperlink"/>
                  <w:sz w:val="28"/>
                  <w:szCs w:val="28"/>
                  <w:u w:val="single"/>
                  <w:lang w:val="en-US"/>
                </w:rPr>
                <w:t>test</w:t>
              </w:r>
              <w:r w:rsidRPr="00543596">
                <w:rPr>
                  <w:rFonts w:ascii="Times New Roman" w:eastAsia="Calibri" w:hAnsi="Times New Roman" w:cs="Times New Roman"/>
                  <w:color w:val="0000FF" w:themeColor="hyperlink"/>
                  <w:sz w:val="28"/>
                  <w:szCs w:val="28"/>
                  <w:u w:val="single"/>
                </w:rPr>
                <w:t>.</w:t>
              </w:r>
              <w:proofErr w:type="spellStart"/>
              <w:r w:rsidRPr="00543596">
                <w:rPr>
                  <w:rFonts w:ascii="Times New Roman" w:eastAsia="Calibri" w:hAnsi="Times New Roman" w:cs="Times New Roman"/>
                  <w:color w:val="0000FF" w:themeColor="hyperlink"/>
                  <w:sz w:val="28"/>
                  <w:szCs w:val="28"/>
                  <w:u w:val="single"/>
                  <w:lang w:val="en-US"/>
                </w:rPr>
                <w:t>biologii</w:t>
              </w:r>
              <w:proofErr w:type="spellEnd"/>
              <w:r w:rsidRPr="00543596">
                <w:rPr>
                  <w:rFonts w:ascii="Times New Roman" w:eastAsia="Calibri" w:hAnsi="Times New Roman" w:cs="Times New Roman"/>
                  <w:color w:val="0000FF" w:themeColor="hyperlink"/>
                  <w:sz w:val="28"/>
                  <w:szCs w:val="28"/>
                  <w:u w:val="single"/>
                </w:rPr>
                <w:t>.</w:t>
              </w:r>
              <w:r w:rsidRPr="00543596">
                <w:rPr>
                  <w:rFonts w:ascii="Times New Roman" w:eastAsia="Calibri" w:hAnsi="Times New Roman" w:cs="Times New Roman"/>
                  <w:color w:val="0000FF" w:themeColor="hyperlink"/>
                  <w:sz w:val="28"/>
                  <w:szCs w:val="28"/>
                  <w:u w:val="single"/>
                  <w:lang w:val="en-US"/>
                </w:rPr>
                <w:t>net</w:t>
              </w:r>
              <w:r w:rsidRPr="00543596">
                <w:rPr>
                  <w:rFonts w:ascii="Times New Roman" w:eastAsia="Calibri" w:hAnsi="Times New Roman" w:cs="Times New Roman"/>
                  <w:color w:val="0000FF" w:themeColor="hyperlink"/>
                  <w:sz w:val="28"/>
                  <w:szCs w:val="28"/>
                  <w:u w:val="single"/>
                </w:rPr>
                <w:t>/</w:t>
              </w:r>
              <w:proofErr w:type="spellStart"/>
              <w:r w:rsidRPr="00543596">
                <w:rPr>
                  <w:rFonts w:ascii="Times New Roman" w:eastAsia="Calibri" w:hAnsi="Times New Roman" w:cs="Times New Roman"/>
                  <w:color w:val="0000FF" w:themeColor="hyperlink"/>
                  <w:sz w:val="28"/>
                  <w:szCs w:val="28"/>
                  <w:u w:val="single"/>
                  <w:lang w:val="en-US"/>
                </w:rPr>
                <w:t>projti</w:t>
              </w:r>
              <w:proofErr w:type="spellEnd"/>
              <w:r w:rsidRPr="00543596">
                <w:rPr>
                  <w:rFonts w:ascii="Times New Roman" w:eastAsia="Calibri" w:hAnsi="Times New Roman" w:cs="Times New Roman"/>
                  <w:color w:val="0000FF" w:themeColor="hyperlink"/>
                  <w:sz w:val="28"/>
                  <w:szCs w:val="28"/>
                  <w:u w:val="single"/>
                </w:rPr>
                <w:t>_</w:t>
              </w:r>
              <w:r w:rsidRPr="00543596">
                <w:rPr>
                  <w:rFonts w:ascii="Times New Roman" w:eastAsia="Calibri" w:hAnsi="Times New Roman" w:cs="Times New Roman"/>
                  <w:color w:val="0000FF" w:themeColor="hyperlink"/>
                  <w:sz w:val="28"/>
                  <w:szCs w:val="28"/>
                  <w:u w:val="single"/>
                  <w:lang w:val="en-US"/>
                </w:rPr>
                <w:t>test</w:t>
              </w:r>
              <w:r w:rsidRPr="00543596">
                <w:rPr>
                  <w:rFonts w:ascii="Times New Roman" w:eastAsia="Calibri" w:hAnsi="Times New Roman" w:cs="Times New Roman"/>
                  <w:color w:val="0000FF" w:themeColor="hyperlink"/>
                  <w:sz w:val="28"/>
                  <w:szCs w:val="28"/>
                  <w:u w:val="single"/>
                </w:rPr>
                <w:t>.</w:t>
              </w:r>
              <w:proofErr w:type="spellStart"/>
              <w:r w:rsidRPr="00543596">
                <w:rPr>
                  <w:rFonts w:ascii="Times New Roman" w:eastAsia="Calibri" w:hAnsi="Times New Roman" w:cs="Times New Roman"/>
                  <w:color w:val="0000FF" w:themeColor="hyperlink"/>
                  <w:sz w:val="28"/>
                  <w:szCs w:val="28"/>
                  <w:u w:val="single"/>
                  <w:lang w:val="en-US"/>
                </w:rPr>
                <w:t>php</w:t>
              </w:r>
              <w:proofErr w:type="spellEnd"/>
              <w:r w:rsidRPr="00543596">
                <w:rPr>
                  <w:rFonts w:ascii="Times New Roman" w:eastAsia="Calibri" w:hAnsi="Times New Roman" w:cs="Times New Roman"/>
                  <w:color w:val="0000FF" w:themeColor="hyperlink"/>
                  <w:sz w:val="28"/>
                  <w:szCs w:val="28"/>
                  <w:u w:val="single"/>
                </w:rPr>
                <w:t>?</w:t>
              </w:r>
              <w:r w:rsidRPr="00543596">
                <w:rPr>
                  <w:rFonts w:ascii="Times New Roman" w:eastAsia="Calibri" w:hAnsi="Times New Roman" w:cs="Times New Roman"/>
                  <w:color w:val="0000FF" w:themeColor="hyperlink"/>
                  <w:sz w:val="28"/>
                  <w:szCs w:val="28"/>
                  <w:u w:val="single"/>
                  <w:lang w:val="en-US"/>
                </w:rPr>
                <w:t>test</w:t>
              </w:r>
              <w:r w:rsidRPr="00543596">
                <w:rPr>
                  <w:rFonts w:ascii="Times New Roman" w:eastAsia="Calibri" w:hAnsi="Times New Roman" w:cs="Times New Roman"/>
                  <w:color w:val="0000FF" w:themeColor="hyperlink"/>
                  <w:sz w:val="28"/>
                  <w:szCs w:val="28"/>
                  <w:u w:val="single"/>
                </w:rPr>
                <w:t>=3</w:t>
              </w:r>
            </w:hyperlink>
          </w:p>
          <w:p w14:paraId="465D689D" w14:textId="77777777" w:rsidR="00543596" w:rsidRPr="00543596" w:rsidRDefault="00543596" w:rsidP="00E507FF">
            <w:pPr>
              <w:spacing w:after="0" w:line="240" w:lineRule="auto"/>
              <w:rPr>
                <w:rFonts w:ascii="Times New Roman" w:eastAsia="Calibri" w:hAnsi="Times New Roman" w:cs="Times New Roman"/>
                <w:b/>
                <w:i/>
                <w:sz w:val="24"/>
                <w:szCs w:val="24"/>
                <w:u w:val="single"/>
              </w:rPr>
            </w:pPr>
          </w:p>
        </w:tc>
      </w:tr>
      <w:tr w:rsidR="00543596" w:rsidRPr="00543596" w14:paraId="15E812BF" w14:textId="77777777" w:rsidTr="00DB175F">
        <w:trPr>
          <w:trHeight w:val="597"/>
        </w:trPr>
        <w:tc>
          <w:tcPr>
            <w:tcW w:w="9322" w:type="dxa"/>
            <w:tcBorders>
              <w:top w:val="single" w:sz="4" w:space="0" w:color="auto"/>
              <w:left w:val="single" w:sz="4" w:space="0" w:color="auto"/>
              <w:right w:val="single" w:sz="4" w:space="0" w:color="auto"/>
            </w:tcBorders>
            <w:shd w:val="clear" w:color="auto" w:fill="B2A1C7"/>
          </w:tcPr>
          <w:p w14:paraId="2953FB9A" w14:textId="77777777" w:rsidR="00543596" w:rsidRPr="00543596" w:rsidRDefault="00543596" w:rsidP="00E507FF">
            <w:pPr>
              <w:spacing w:after="0"/>
              <w:ind w:firstLine="709"/>
              <w:jc w:val="center"/>
              <w:rPr>
                <w:rFonts w:ascii="Times New Roman" w:eastAsia="Calibri" w:hAnsi="Times New Roman" w:cs="Times New Roman"/>
                <w:lang w:val="kk-KZ"/>
              </w:rPr>
            </w:pPr>
            <w:r w:rsidRPr="00543596">
              <w:rPr>
                <w:rFonts w:ascii="Times New Roman" w:eastAsia="Calibri" w:hAnsi="Times New Roman" w:cs="Times New Roman"/>
                <w:color w:val="000099"/>
                <w:lang w:val="en-US"/>
              </w:rPr>
              <w:lastRenderedPageBreak/>
              <w:t>III</w:t>
            </w:r>
            <w:r w:rsidRPr="00543596">
              <w:rPr>
                <w:rFonts w:ascii="Times New Roman" w:eastAsia="Calibri" w:hAnsi="Times New Roman" w:cs="Times New Roman"/>
                <w:color w:val="000099"/>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146F1E58" w14:textId="77777777" w:rsidTr="00DB175F">
        <w:trPr>
          <w:trHeight w:val="377"/>
        </w:trPr>
        <w:tc>
          <w:tcPr>
            <w:tcW w:w="9322" w:type="dxa"/>
            <w:tcBorders>
              <w:top w:val="single" w:sz="4" w:space="0" w:color="auto"/>
              <w:left w:val="single" w:sz="4" w:space="0" w:color="auto"/>
              <w:right w:val="single" w:sz="4" w:space="0" w:color="auto"/>
            </w:tcBorders>
            <w:shd w:val="clear" w:color="auto" w:fill="B2A1C7"/>
          </w:tcPr>
          <w:p w14:paraId="0323EE06" w14:textId="77777777" w:rsidR="00543596" w:rsidRPr="00543596" w:rsidRDefault="00543596" w:rsidP="00E507FF">
            <w:pPr>
              <w:spacing w:after="0" w:line="240" w:lineRule="auto"/>
              <w:jc w:val="center"/>
              <w:rPr>
                <w:rFonts w:ascii="Times New Roman" w:eastAsia="Calibri" w:hAnsi="Times New Roman" w:cs="Times New Roman"/>
                <w:b/>
              </w:rPr>
            </w:pPr>
            <w:r w:rsidRPr="00543596">
              <w:rPr>
                <w:rFonts w:ascii="Times New Roman" w:eastAsia="Calibri" w:hAnsi="Times New Roman" w:cs="Times New Roman"/>
                <w:b/>
                <w:lang w:val="kk-KZ"/>
              </w:rPr>
              <w:t>Формативное оценивание по 100 бальной критериальной системе</w:t>
            </w:r>
          </w:p>
        </w:tc>
      </w:tr>
      <w:tr w:rsidR="00543596" w:rsidRPr="00543596" w14:paraId="43D8095A"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DAEEF3"/>
          </w:tcPr>
          <w:p w14:paraId="05EBD85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rPr>
            </w:pPr>
            <w:r w:rsidRPr="00543596">
              <w:rPr>
                <w:rFonts w:ascii="Times New Roman" w:eastAsia="Calibri" w:hAnsi="Times New Roman" w:cs="Times New Roman"/>
                <w:b/>
                <w:lang w:val="kk-KZ"/>
              </w:rPr>
              <w:t>І уровень (</w:t>
            </w:r>
            <w:r w:rsidRPr="00543596">
              <w:rPr>
                <w:rFonts w:ascii="Times New Roman" w:eastAsia="Calibri" w:hAnsi="Times New Roman" w:cs="Times New Roman"/>
                <w:b/>
              </w:rPr>
              <w:t>50 баллов</w:t>
            </w:r>
            <w:r w:rsidRPr="00543596">
              <w:rPr>
                <w:rFonts w:ascii="Times New Roman" w:eastAsia="Calibri" w:hAnsi="Times New Roman" w:cs="Times New Roman"/>
                <w:b/>
                <w:lang w:val="kk-KZ"/>
              </w:rPr>
              <w:t>)</w:t>
            </w:r>
          </w:p>
        </w:tc>
      </w:tr>
      <w:tr w:rsidR="00543596" w:rsidRPr="00543596" w14:paraId="58E28F9C"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B2A1C7"/>
          </w:tcPr>
          <w:p w14:paraId="51EBA9EB" w14:textId="77777777" w:rsidR="00543596" w:rsidRPr="00543596" w:rsidRDefault="00543596" w:rsidP="00E507FF">
            <w:pPr>
              <w:tabs>
                <w:tab w:val="left" w:pos="4695"/>
              </w:tabs>
              <w:spacing w:after="0" w:line="240" w:lineRule="auto"/>
              <w:jc w:val="center"/>
              <w:rPr>
                <w:rFonts w:ascii="Times New Roman" w:eastAsia="Calibri" w:hAnsi="Times New Roman" w:cs="Times New Roman"/>
                <w:lang w:val="kk-KZ"/>
              </w:rPr>
            </w:pPr>
            <w:r w:rsidRPr="00543596">
              <w:rPr>
                <w:rFonts w:ascii="Times New Roman" w:eastAsia="Calibri" w:hAnsi="Times New Roman" w:cs="Times New Roman"/>
                <w:b/>
                <w:lang w:val="kk-KZ"/>
              </w:rPr>
              <w:t>1-шаг</w:t>
            </w:r>
            <w:r w:rsidRPr="00543596">
              <w:rPr>
                <w:rFonts w:ascii="Times New Roman" w:eastAsia="Calibri" w:hAnsi="Times New Roman" w:cs="Times New Roman"/>
                <w:lang w:val="kk-KZ"/>
              </w:rPr>
              <w:t xml:space="preserve">: оценка уровня </w:t>
            </w:r>
            <w:r w:rsidRPr="00543596">
              <w:rPr>
                <w:rFonts w:ascii="Times New Roman" w:eastAsia="Calibri" w:hAnsi="Times New Roman" w:cs="Times New Roman"/>
                <w:i/>
                <w:lang w:val="kk-KZ"/>
              </w:rPr>
              <w:t>знаний</w:t>
            </w:r>
            <w:r w:rsidRPr="00543596">
              <w:rPr>
                <w:rFonts w:ascii="Times New Roman" w:eastAsia="Calibri" w:hAnsi="Times New Roman" w:cs="Times New Roman"/>
                <w:lang w:val="kk-KZ"/>
              </w:rPr>
              <w:t xml:space="preserve"> на </w:t>
            </w:r>
            <w:r w:rsidRPr="00543596">
              <w:rPr>
                <w:rFonts w:ascii="Times New Roman" w:eastAsia="Calibri" w:hAnsi="Times New Roman" w:cs="Times New Roman"/>
                <w:b/>
                <w:lang w:val="kk-KZ"/>
              </w:rPr>
              <w:t xml:space="preserve">«Узнавание» </w:t>
            </w:r>
          </w:p>
        </w:tc>
      </w:tr>
      <w:tr w:rsidR="00543596" w:rsidRPr="00543596" w14:paraId="2A4E0075"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auto"/>
          </w:tcPr>
          <w:p w14:paraId="06AC3B74" w14:textId="77777777" w:rsidR="00543596" w:rsidRPr="00543596" w:rsidRDefault="00543596" w:rsidP="00E507FF">
            <w:pPr>
              <w:spacing w:after="0" w:line="240" w:lineRule="auto"/>
              <w:ind w:firstLine="709"/>
              <w:contextualSpacing/>
              <w:rPr>
                <w:rFonts w:ascii="Times New Roman" w:hAnsi="Times New Roman"/>
                <w:b/>
                <w:i/>
                <w:sz w:val="24"/>
                <w:szCs w:val="24"/>
                <w:lang w:val="kk-KZ"/>
              </w:rPr>
            </w:pPr>
            <w:r w:rsidRPr="00543596">
              <w:rPr>
                <w:rFonts w:ascii="Times New Roman" w:hAnsi="Times New Roman"/>
                <w:b/>
                <w:i/>
                <w:sz w:val="24"/>
                <w:szCs w:val="24"/>
                <w:lang w:val="kk-KZ"/>
              </w:rPr>
              <w:t>1-задание:</w:t>
            </w:r>
          </w:p>
          <w:p w14:paraId="18717436" w14:textId="77777777" w:rsidR="00543596" w:rsidRPr="00543596" w:rsidRDefault="00543596" w:rsidP="00E507FF">
            <w:pPr>
              <w:numPr>
                <w:ilvl w:val="0"/>
                <w:numId w:val="180"/>
              </w:numPr>
              <w:spacing w:after="0" w:line="240" w:lineRule="auto"/>
              <w:ind w:firstLine="567"/>
              <w:contextualSpacing/>
              <w:jc w:val="both"/>
              <w:rPr>
                <w:rFonts w:ascii="Times New Roman" w:eastAsia="Times New Roman" w:hAnsi="Times New Roman"/>
                <w:sz w:val="28"/>
                <w:szCs w:val="28"/>
                <w:shd w:val="clear" w:color="auto" w:fill="FFFFFF"/>
                <w:lang w:eastAsia="ru-RU"/>
              </w:rPr>
            </w:pPr>
            <w:r w:rsidRPr="00543596">
              <w:rPr>
                <w:rFonts w:ascii="Times New Roman" w:hAnsi="Times New Roman"/>
                <w:sz w:val="28"/>
                <w:szCs w:val="28"/>
                <w:lang w:val="kk-KZ"/>
              </w:rPr>
              <w:t>Что защищают растения от поедания травоядными животными?</w:t>
            </w:r>
            <w:r w:rsidRPr="00543596">
              <w:rPr>
                <w:rFonts w:ascii="Times New Roman" w:hAnsi="Times New Roman"/>
                <w:b/>
                <w:sz w:val="28"/>
                <w:szCs w:val="28"/>
                <w:lang w:val="kk-KZ"/>
              </w:rPr>
              <w:t xml:space="preserve"> Ответ:</w:t>
            </w:r>
            <w:r w:rsidRPr="00543596">
              <w:rPr>
                <w:rFonts w:ascii="Times New Roman" w:hAnsi="Times New Roman"/>
                <w:b/>
                <w:sz w:val="28"/>
                <w:szCs w:val="28"/>
              </w:rPr>
              <w:t xml:space="preserve"> </w:t>
            </w:r>
            <w:r w:rsidRPr="00543596">
              <w:rPr>
                <w:rFonts w:ascii="Times New Roman" w:eastAsia="Times New Roman" w:hAnsi="Times New Roman"/>
                <w:sz w:val="28"/>
                <w:szCs w:val="28"/>
                <w:shd w:val="clear" w:color="auto" w:fill="FFFFFF"/>
                <w:lang w:eastAsia="ru-RU"/>
              </w:rPr>
              <w:t xml:space="preserve">Эфирные </w:t>
            </w:r>
            <w:r w:rsidRPr="00543596">
              <w:rPr>
                <w:rFonts w:ascii="Times New Roman" w:eastAsia="Times New Roman" w:hAnsi="Times New Roman"/>
                <w:i/>
                <w:sz w:val="28"/>
                <w:szCs w:val="28"/>
                <w:u w:val="single"/>
                <w:shd w:val="clear" w:color="auto" w:fill="FFFFFF"/>
                <w:lang w:eastAsia="ru-RU"/>
              </w:rPr>
              <w:t>масла</w:t>
            </w:r>
            <w:r w:rsidRPr="00543596">
              <w:rPr>
                <w:rFonts w:ascii="Times New Roman" w:eastAsia="Times New Roman" w:hAnsi="Times New Roman"/>
                <w:sz w:val="28"/>
                <w:szCs w:val="28"/>
                <w:shd w:val="clear" w:color="auto" w:fill="FFFFFF"/>
                <w:lang w:eastAsia="ru-RU"/>
              </w:rPr>
              <w:t xml:space="preserve"> защищают растения от поедания </w:t>
            </w:r>
            <w:r w:rsidRPr="00543596">
              <w:rPr>
                <w:rFonts w:ascii="Times New Roman" w:eastAsia="Times New Roman" w:hAnsi="Times New Roman"/>
                <w:i/>
                <w:sz w:val="28"/>
                <w:szCs w:val="28"/>
                <w:u w:val="single"/>
                <w:shd w:val="clear" w:color="auto" w:fill="FFFFFF"/>
                <w:lang w:eastAsia="ru-RU"/>
              </w:rPr>
              <w:t xml:space="preserve">травоядными </w:t>
            </w:r>
            <w:r w:rsidRPr="00543596">
              <w:rPr>
                <w:rFonts w:ascii="Times New Roman" w:eastAsia="Times New Roman" w:hAnsi="Times New Roman"/>
                <w:sz w:val="28"/>
                <w:szCs w:val="28"/>
                <w:shd w:val="clear" w:color="auto" w:fill="FFFFFF"/>
                <w:lang w:eastAsia="ru-RU"/>
              </w:rPr>
              <w:t xml:space="preserve">животными. </w:t>
            </w:r>
          </w:p>
          <w:p w14:paraId="5383EF64" w14:textId="77777777" w:rsidR="00543596" w:rsidRPr="00543596" w:rsidRDefault="00543596" w:rsidP="00E507FF">
            <w:pPr>
              <w:numPr>
                <w:ilvl w:val="0"/>
                <w:numId w:val="180"/>
              </w:numPr>
              <w:spacing w:after="0" w:line="240" w:lineRule="auto"/>
              <w:ind w:firstLine="567"/>
              <w:contextualSpacing/>
              <w:jc w:val="both"/>
              <w:rPr>
                <w:rFonts w:ascii="Times New Roman" w:eastAsia="Times New Roman" w:hAnsi="Times New Roman"/>
                <w:sz w:val="28"/>
                <w:szCs w:val="28"/>
                <w:shd w:val="clear" w:color="auto" w:fill="FFFFFF"/>
                <w:lang w:eastAsia="ru-RU"/>
              </w:rPr>
            </w:pPr>
            <w:r w:rsidRPr="00543596">
              <w:rPr>
                <w:rFonts w:ascii="Times New Roman" w:hAnsi="Times New Roman"/>
                <w:sz w:val="28"/>
                <w:szCs w:val="28"/>
                <w:lang w:val="kk-KZ"/>
              </w:rPr>
              <w:t>Какие вещества выделяются растениями привлекающие насекомых опылителей?</w:t>
            </w:r>
            <w:r w:rsidRPr="00543596">
              <w:rPr>
                <w:rFonts w:ascii="Times New Roman" w:hAnsi="Times New Roman"/>
                <w:b/>
                <w:sz w:val="28"/>
                <w:szCs w:val="28"/>
              </w:rPr>
              <w:t xml:space="preserve"> </w:t>
            </w:r>
            <w:r w:rsidRPr="00543596">
              <w:rPr>
                <w:rFonts w:ascii="Times New Roman" w:hAnsi="Times New Roman"/>
                <w:b/>
                <w:sz w:val="28"/>
                <w:szCs w:val="28"/>
                <w:lang w:val="kk-KZ"/>
              </w:rPr>
              <w:t xml:space="preserve">Ответ: </w:t>
            </w:r>
            <w:r w:rsidRPr="00543596">
              <w:rPr>
                <w:rFonts w:ascii="Times New Roman" w:eastAsia="Times New Roman" w:hAnsi="Times New Roman"/>
                <w:sz w:val="28"/>
                <w:szCs w:val="28"/>
                <w:shd w:val="clear" w:color="auto" w:fill="FFFFFF"/>
                <w:lang w:eastAsia="ru-RU"/>
              </w:rPr>
              <w:t xml:space="preserve">Растения выделяют </w:t>
            </w:r>
            <w:r w:rsidRPr="00543596">
              <w:rPr>
                <w:rFonts w:ascii="Times New Roman" w:eastAsia="Times New Roman" w:hAnsi="Times New Roman"/>
                <w:i/>
                <w:sz w:val="28"/>
                <w:szCs w:val="28"/>
                <w:u w:val="single"/>
                <w:shd w:val="clear" w:color="auto" w:fill="FFFFFF"/>
                <w:lang w:eastAsia="ru-RU"/>
              </w:rPr>
              <w:t>ароматические</w:t>
            </w:r>
            <w:r w:rsidRPr="00543596">
              <w:rPr>
                <w:rFonts w:ascii="Times New Roman" w:eastAsia="Times New Roman" w:hAnsi="Times New Roman"/>
                <w:sz w:val="28"/>
                <w:szCs w:val="28"/>
                <w:shd w:val="clear" w:color="auto" w:fill="FFFFFF"/>
                <w:lang w:eastAsia="ru-RU"/>
              </w:rPr>
              <w:t xml:space="preserve"> и </w:t>
            </w:r>
            <w:r w:rsidRPr="00543596">
              <w:rPr>
                <w:rFonts w:ascii="Times New Roman" w:eastAsia="Times New Roman" w:hAnsi="Times New Roman"/>
                <w:i/>
                <w:sz w:val="28"/>
                <w:szCs w:val="28"/>
                <w:u w:val="single"/>
                <w:shd w:val="clear" w:color="auto" w:fill="FFFFFF"/>
                <w:lang w:eastAsia="ru-RU"/>
              </w:rPr>
              <w:t>сахаристые</w:t>
            </w:r>
            <w:r w:rsidRPr="00543596">
              <w:rPr>
                <w:rFonts w:ascii="Times New Roman" w:eastAsia="Times New Roman" w:hAnsi="Times New Roman"/>
                <w:sz w:val="28"/>
                <w:szCs w:val="28"/>
                <w:shd w:val="clear" w:color="auto" w:fill="FFFFFF"/>
                <w:lang w:eastAsia="ru-RU"/>
              </w:rPr>
              <w:t xml:space="preserve"> вещества, привлекающие насекомых-опылителей. </w:t>
            </w:r>
          </w:p>
          <w:p w14:paraId="0783BCE1" w14:textId="77777777" w:rsidR="00543596" w:rsidRPr="00543596" w:rsidRDefault="00543596" w:rsidP="00E507FF">
            <w:pPr>
              <w:numPr>
                <w:ilvl w:val="0"/>
                <w:numId w:val="180"/>
              </w:numPr>
              <w:spacing w:after="0" w:line="240" w:lineRule="auto"/>
              <w:ind w:firstLine="567"/>
              <w:contextualSpacing/>
              <w:jc w:val="both"/>
              <w:rPr>
                <w:rFonts w:ascii="Times New Roman" w:eastAsia="Times New Roman" w:hAnsi="Times New Roman"/>
                <w:sz w:val="28"/>
                <w:szCs w:val="28"/>
                <w:shd w:val="clear" w:color="auto" w:fill="FFFFFF"/>
                <w:lang w:eastAsia="ru-RU"/>
              </w:rPr>
            </w:pPr>
            <w:r w:rsidRPr="00543596">
              <w:rPr>
                <w:rFonts w:ascii="Times New Roman" w:hAnsi="Times New Roman"/>
                <w:sz w:val="28"/>
                <w:szCs w:val="28"/>
                <w:lang w:val="kk-KZ"/>
              </w:rPr>
              <w:t>Где у млечных трубок содержится млечный сок?</w:t>
            </w:r>
            <w:r w:rsidRPr="00543596">
              <w:rPr>
                <w:rFonts w:ascii="Times New Roman" w:hAnsi="Times New Roman"/>
                <w:sz w:val="28"/>
                <w:szCs w:val="28"/>
              </w:rPr>
              <w:t xml:space="preserve"> </w:t>
            </w:r>
            <w:r w:rsidRPr="00543596">
              <w:rPr>
                <w:rFonts w:ascii="Times New Roman" w:hAnsi="Times New Roman"/>
                <w:b/>
                <w:sz w:val="28"/>
                <w:szCs w:val="28"/>
                <w:lang w:val="kk-KZ"/>
              </w:rPr>
              <w:t xml:space="preserve">Ответ: </w:t>
            </w:r>
            <w:r w:rsidRPr="00543596">
              <w:rPr>
                <w:rFonts w:ascii="Times New Roman" w:eastAsia="Times New Roman" w:hAnsi="Times New Roman"/>
                <w:sz w:val="28"/>
                <w:szCs w:val="28"/>
                <w:shd w:val="clear" w:color="auto" w:fill="FFFFFF"/>
                <w:lang w:eastAsia="ru-RU"/>
              </w:rPr>
              <w:t xml:space="preserve">У некоторых цветковых растений бывают млечные трубки, которые содержат в </w:t>
            </w:r>
            <w:r w:rsidRPr="00543596">
              <w:rPr>
                <w:rFonts w:ascii="Times New Roman" w:eastAsia="Times New Roman" w:hAnsi="Times New Roman"/>
                <w:i/>
                <w:sz w:val="28"/>
                <w:szCs w:val="28"/>
                <w:u w:val="single"/>
                <w:shd w:val="clear" w:color="auto" w:fill="FFFFFF"/>
                <w:lang w:eastAsia="ru-RU"/>
              </w:rPr>
              <w:t>вакуолях</w:t>
            </w:r>
            <w:r w:rsidRPr="00543596">
              <w:rPr>
                <w:rFonts w:ascii="Times New Roman" w:eastAsia="Times New Roman" w:hAnsi="Times New Roman"/>
                <w:sz w:val="28"/>
                <w:szCs w:val="28"/>
                <w:shd w:val="clear" w:color="auto" w:fill="FFFFFF"/>
                <w:lang w:eastAsia="ru-RU"/>
              </w:rPr>
              <w:t xml:space="preserve"> млечный сок.</w:t>
            </w:r>
          </w:p>
          <w:p w14:paraId="63F1A647" w14:textId="77777777" w:rsidR="00543596" w:rsidRPr="00543596" w:rsidRDefault="00543596" w:rsidP="00E507FF">
            <w:pPr>
              <w:numPr>
                <w:ilvl w:val="0"/>
                <w:numId w:val="180"/>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lang w:val="kk-KZ"/>
              </w:rPr>
              <w:t xml:space="preserve">Где сохраняются отходы метаболизма секреторных тканей? </w:t>
            </w:r>
            <w:r w:rsidRPr="00543596">
              <w:rPr>
                <w:rFonts w:ascii="Times New Roman" w:hAnsi="Times New Roman"/>
                <w:sz w:val="28"/>
                <w:szCs w:val="28"/>
              </w:rPr>
              <w:t>Выделяются ли они в экскреторных тканях</w:t>
            </w:r>
            <w:r w:rsidRPr="00543596">
              <w:rPr>
                <w:rFonts w:ascii="Times New Roman" w:hAnsi="Times New Roman"/>
                <w:sz w:val="28"/>
                <w:szCs w:val="28"/>
                <w:lang w:val="kk-KZ"/>
              </w:rPr>
              <w:t>?</w:t>
            </w:r>
            <w:r w:rsidRPr="00543596">
              <w:rPr>
                <w:rFonts w:ascii="Times New Roman" w:hAnsi="Times New Roman"/>
                <w:b/>
                <w:sz w:val="28"/>
                <w:szCs w:val="28"/>
                <w:lang w:val="kk-KZ"/>
              </w:rPr>
              <w:t xml:space="preserve"> Ответ: </w:t>
            </w:r>
            <w:r w:rsidRPr="00543596">
              <w:rPr>
                <w:rFonts w:ascii="Times New Roman" w:hAnsi="Times New Roman"/>
                <w:sz w:val="28"/>
                <w:szCs w:val="28"/>
              </w:rPr>
              <w:t xml:space="preserve">В секреторных тканях отходы метаболизма сохраняются внутри отдельных </w:t>
            </w:r>
            <w:r w:rsidRPr="00543596">
              <w:rPr>
                <w:rFonts w:ascii="Times New Roman" w:hAnsi="Times New Roman"/>
                <w:i/>
                <w:sz w:val="28"/>
                <w:szCs w:val="28"/>
                <w:u w:val="single"/>
              </w:rPr>
              <w:t>клеток</w:t>
            </w:r>
            <w:r w:rsidRPr="00543596">
              <w:rPr>
                <w:rFonts w:ascii="Times New Roman" w:hAnsi="Times New Roman"/>
                <w:sz w:val="28"/>
                <w:szCs w:val="28"/>
              </w:rPr>
              <w:t xml:space="preserve">, </w:t>
            </w:r>
            <w:hyperlink r:id="rId315" w:tooltip="Млечники" w:history="1">
              <w:r w:rsidRPr="00543596">
                <w:rPr>
                  <w:rFonts w:ascii="Times New Roman" w:hAnsi="Times New Roman"/>
                  <w:sz w:val="28"/>
                  <w:szCs w:val="28"/>
                  <w:u w:val="single"/>
                </w:rPr>
                <w:t>млечников</w:t>
              </w:r>
            </w:hyperlink>
            <w:r w:rsidRPr="00543596">
              <w:rPr>
                <w:rFonts w:ascii="Times New Roman" w:hAnsi="Times New Roman"/>
                <w:sz w:val="28"/>
                <w:szCs w:val="28"/>
              </w:rPr>
              <w:t xml:space="preserve">, </w:t>
            </w:r>
            <w:hyperlink r:id="rId316" w:tooltip="Лизигенные вместилища" w:history="1">
              <w:r w:rsidRPr="00543596">
                <w:rPr>
                  <w:rFonts w:ascii="Times New Roman" w:hAnsi="Times New Roman"/>
                  <w:sz w:val="28"/>
                  <w:szCs w:val="28"/>
                </w:rPr>
                <w:t>лизигенных вместилищ</w:t>
              </w:r>
            </w:hyperlink>
            <w:r w:rsidRPr="00543596">
              <w:rPr>
                <w:rFonts w:ascii="Times New Roman" w:hAnsi="Times New Roman"/>
                <w:sz w:val="28"/>
                <w:szCs w:val="28"/>
              </w:rPr>
              <w:t xml:space="preserve">, а в экскреторных они выделяются </w:t>
            </w:r>
            <w:r w:rsidRPr="00543596">
              <w:rPr>
                <w:rFonts w:ascii="Times New Roman" w:hAnsi="Times New Roman"/>
                <w:i/>
                <w:sz w:val="28"/>
                <w:szCs w:val="28"/>
              </w:rPr>
              <w:t>наружу</w:t>
            </w:r>
            <w:r w:rsidRPr="00543596">
              <w:rPr>
                <w:rFonts w:ascii="Times New Roman" w:hAnsi="Times New Roman"/>
                <w:sz w:val="28"/>
                <w:szCs w:val="28"/>
              </w:rPr>
              <w:t xml:space="preserve"> (</w:t>
            </w:r>
            <w:hyperlink r:id="rId317" w:anchor="Железистые_волоски" w:tooltip="Трихомы" w:history="1">
              <w:r w:rsidRPr="00543596">
                <w:rPr>
                  <w:rFonts w:ascii="Times New Roman" w:hAnsi="Times New Roman"/>
                  <w:sz w:val="28"/>
                  <w:szCs w:val="28"/>
                </w:rPr>
                <w:t>железистые волоски</w:t>
              </w:r>
            </w:hyperlink>
            <w:r w:rsidRPr="00543596">
              <w:rPr>
                <w:rFonts w:ascii="Times New Roman" w:hAnsi="Times New Roman"/>
                <w:sz w:val="28"/>
                <w:szCs w:val="28"/>
              </w:rPr>
              <w:t xml:space="preserve">, </w:t>
            </w:r>
            <w:hyperlink r:id="rId318" w:tooltip="Нектарники" w:history="1">
              <w:r w:rsidRPr="00543596">
                <w:rPr>
                  <w:rFonts w:ascii="Times New Roman" w:hAnsi="Times New Roman"/>
                  <w:sz w:val="28"/>
                  <w:szCs w:val="28"/>
                </w:rPr>
                <w:t>нектарники</w:t>
              </w:r>
            </w:hyperlink>
            <w:r w:rsidRPr="00543596">
              <w:rPr>
                <w:rFonts w:ascii="Times New Roman" w:hAnsi="Times New Roman"/>
                <w:sz w:val="28"/>
                <w:szCs w:val="28"/>
              </w:rPr>
              <w:t xml:space="preserve">) или в </w:t>
            </w:r>
            <w:hyperlink r:id="rId319" w:tooltip="Межклетник (страница отсутствует)" w:history="1">
              <w:r w:rsidRPr="00543596">
                <w:rPr>
                  <w:rFonts w:ascii="Times New Roman" w:hAnsi="Times New Roman"/>
                  <w:i/>
                  <w:sz w:val="28"/>
                  <w:szCs w:val="28"/>
                </w:rPr>
                <w:t>межклетни</w:t>
              </w:r>
              <w:r w:rsidRPr="00543596">
                <w:rPr>
                  <w:rFonts w:ascii="Times New Roman" w:hAnsi="Times New Roman"/>
                  <w:sz w:val="28"/>
                  <w:szCs w:val="28"/>
                </w:rPr>
                <w:t>к</w:t>
              </w:r>
            </w:hyperlink>
            <w:r w:rsidRPr="00543596">
              <w:rPr>
                <w:rFonts w:ascii="Times New Roman" w:hAnsi="Times New Roman"/>
                <w:sz w:val="28"/>
                <w:szCs w:val="28"/>
              </w:rPr>
              <w:t xml:space="preserve"> (</w:t>
            </w:r>
            <w:proofErr w:type="spellStart"/>
            <w:r w:rsidR="00000000">
              <w:fldChar w:fldCharType="begin"/>
            </w:r>
            <w:r w:rsidR="00000000">
              <w:instrText>HYPERLINK "https://ru.wikipedia.org/wiki/%D0%A1%D1%85%D0%B8%D0%B7%D0%BE%D0%B3%D0%B5%D0%BD%D0%BD%D1%8B%D0%B5_%D0%B2%D0%BC%D0%B5%D1%81%D1%82%D0%B8%D0%BB%D0%B8%D1%89%D0%B0" \o "Схизогенные вместилища"</w:instrText>
            </w:r>
            <w:r w:rsidR="00000000">
              <w:fldChar w:fldCharType="separate"/>
            </w:r>
            <w:r w:rsidRPr="00543596">
              <w:rPr>
                <w:rFonts w:ascii="Times New Roman" w:hAnsi="Times New Roman"/>
                <w:sz w:val="28"/>
                <w:szCs w:val="28"/>
              </w:rPr>
              <w:t>схизогенные</w:t>
            </w:r>
            <w:proofErr w:type="spellEnd"/>
            <w:r w:rsidRPr="00543596">
              <w:rPr>
                <w:rFonts w:ascii="Times New Roman" w:hAnsi="Times New Roman"/>
                <w:sz w:val="28"/>
                <w:szCs w:val="28"/>
              </w:rPr>
              <w:t xml:space="preserve"> вместилища</w:t>
            </w:r>
            <w:r w:rsidR="00000000">
              <w:rPr>
                <w:rFonts w:ascii="Times New Roman" w:hAnsi="Times New Roman"/>
                <w:sz w:val="28"/>
                <w:szCs w:val="28"/>
              </w:rPr>
              <w:fldChar w:fldCharType="end"/>
            </w:r>
            <w:r w:rsidRPr="00543596">
              <w:rPr>
                <w:rFonts w:ascii="Times New Roman" w:hAnsi="Times New Roman"/>
                <w:sz w:val="28"/>
                <w:szCs w:val="28"/>
              </w:rPr>
              <w:t>).</w:t>
            </w:r>
          </w:p>
          <w:p w14:paraId="4884E7E1" w14:textId="77777777" w:rsidR="00543596" w:rsidRPr="00543596" w:rsidRDefault="00543596" w:rsidP="00E507FF">
            <w:pPr>
              <w:numPr>
                <w:ilvl w:val="0"/>
                <w:numId w:val="180"/>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t xml:space="preserve">Что </w:t>
            </w:r>
            <w:proofErr w:type="spellStart"/>
            <w:r w:rsidRPr="00543596">
              <w:rPr>
                <w:rFonts w:ascii="Times New Roman" w:hAnsi="Times New Roman"/>
                <w:sz w:val="28"/>
                <w:szCs w:val="28"/>
              </w:rPr>
              <w:t>образуюся</w:t>
            </w:r>
            <w:proofErr w:type="spellEnd"/>
            <w:r w:rsidRPr="00543596">
              <w:rPr>
                <w:rFonts w:ascii="Times New Roman" w:hAnsi="Times New Roman"/>
                <w:sz w:val="28"/>
                <w:szCs w:val="28"/>
              </w:rPr>
              <w:t xml:space="preserve"> в межклетниках</w:t>
            </w:r>
            <w:r w:rsidRPr="00543596">
              <w:rPr>
                <w:rFonts w:ascii="Times New Roman" w:hAnsi="Times New Roman"/>
                <w:sz w:val="28"/>
                <w:szCs w:val="28"/>
                <w:lang w:val="kk-KZ"/>
              </w:rPr>
              <w:t>?</w:t>
            </w:r>
            <w:r w:rsidRPr="00543596">
              <w:rPr>
                <w:rFonts w:ascii="Times New Roman" w:hAnsi="Times New Roman"/>
                <w:b/>
                <w:sz w:val="28"/>
                <w:szCs w:val="28"/>
                <w:lang w:val="kk-KZ"/>
              </w:rPr>
              <w:t xml:space="preserve"> Ответ: </w:t>
            </w:r>
            <w:r w:rsidRPr="00543596">
              <w:rPr>
                <w:rFonts w:ascii="Times New Roman" w:hAnsi="Times New Roman"/>
                <w:sz w:val="28"/>
                <w:szCs w:val="28"/>
              </w:rPr>
              <w:t xml:space="preserve">В межклетниках образуются </w:t>
            </w:r>
            <w:r w:rsidRPr="00543596">
              <w:rPr>
                <w:rFonts w:ascii="Times New Roman" w:hAnsi="Times New Roman"/>
                <w:i/>
                <w:sz w:val="28"/>
                <w:szCs w:val="28"/>
                <w:u w:val="single"/>
              </w:rPr>
              <w:t>смоляные</w:t>
            </w:r>
            <w:r w:rsidRPr="00543596">
              <w:rPr>
                <w:rFonts w:ascii="Times New Roman" w:hAnsi="Times New Roman"/>
                <w:sz w:val="28"/>
                <w:szCs w:val="28"/>
              </w:rPr>
              <w:t xml:space="preserve"> ходы (у хвойных и цитрусовых). </w:t>
            </w:r>
          </w:p>
          <w:p w14:paraId="2DC086C5" w14:textId="77777777" w:rsidR="00543596" w:rsidRPr="00543596" w:rsidRDefault="00543596" w:rsidP="00E507FF">
            <w:pPr>
              <w:numPr>
                <w:ilvl w:val="0"/>
                <w:numId w:val="180"/>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lang w:val="kk-KZ"/>
              </w:rPr>
              <w:t xml:space="preserve"> Что накапливается в млечниках?</w:t>
            </w:r>
            <w:r w:rsidRPr="00543596">
              <w:rPr>
                <w:rFonts w:ascii="Times New Roman" w:hAnsi="Times New Roman"/>
                <w:b/>
                <w:sz w:val="28"/>
                <w:szCs w:val="28"/>
                <w:lang w:val="kk-KZ"/>
              </w:rPr>
              <w:t xml:space="preserve"> Ответ: </w:t>
            </w:r>
            <w:r w:rsidRPr="00543596">
              <w:rPr>
                <w:rFonts w:ascii="Times New Roman" w:hAnsi="Times New Roman"/>
                <w:sz w:val="28"/>
                <w:szCs w:val="28"/>
              </w:rPr>
              <w:t xml:space="preserve">У некоторых растений есть млечники – в клетки которых накапливается </w:t>
            </w:r>
            <w:r w:rsidRPr="00543596">
              <w:rPr>
                <w:rFonts w:ascii="Times New Roman" w:hAnsi="Times New Roman"/>
                <w:i/>
                <w:sz w:val="28"/>
                <w:szCs w:val="28"/>
                <w:u w:val="single"/>
              </w:rPr>
              <w:t>млечный</w:t>
            </w:r>
            <w:r w:rsidRPr="00543596">
              <w:rPr>
                <w:rFonts w:ascii="Times New Roman" w:hAnsi="Times New Roman"/>
                <w:sz w:val="28"/>
                <w:szCs w:val="28"/>
              </w:rPr>
              <w:t xml:space="preserve"> сок, содержащий смолу, каучук и т.д.</w:t>
            </w:r>
          </w:p>
          <w:p w14:paraId="4DFEF9D9" w14:textId="77777777" w:rsidR="00543596" w:rsidRPr="00543596" w:rsidRDefault="00543596" w:rsidP="00E507FF">
            <w:pPr>
              <w:spacing w:after="0" w:line="240" w:lineRule="auto"/>
              <w:ind w:firstLine="709"/>
              <w:contextualSpacing/>
              <w:rPr>
                <w:rFonts w:ascii="Times New Roman" w:hAnsi="Times New Roman"/>
                <w:sz w:val="28"/>
                <w:szCs w:val="28"/>
                <w:lang w:val="kk-KZ"/>
              </w:rPr>
            </w:pPr>
            <w:r w:rsidRPr="00543596">
              <w:rPr>
                <w:rFonts w:ascii="Times New Roman" w:hAnsi="Times New Roman"/>
                <w:b/>
                <w:i/>
                <w:sz w:val="24"/>
                <w:szCs w:val="24"/>
                <w:lang w:val="kk-KZ"/>
              </w:rPr>
              <w:t>2- задание:</w:t>
            </w:r>
            <w:r w:rsidRPr="00543596">
              <w:rPr>
                <w:rFonts w:ascii="Times New Roman" w:hAnsi="Times New Roman"/>
                <w:sz w:val="28"/>
                <w:szCs w:val="28"/>
                <w:lang w:val="kk-KZ"/>
              </w:rPr>
              <w:t xml:space="preserve"> </w:t>
            </w:r>
          </w:p>
          <w:p w14:paraId="49C3E235" w14:textId="77777777" w:rsidR="00543596" w:rsidRPr="00543596" w:rsidRDefault="00543596" w:rsidP="00E507FF">
            <w:pPr>
              <w:numPr>
                <w:ilvl w:val="0"/>
                <w:numId w:val="181"/>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lang w:val="kk-KZ"/>
              </w:rPr>
              <w:t>Что происходит с выделительными клетками в лизигенных вместилищах?</w:t>
            </w:r>
            <w:r w:rsidRPr="00543596">
              <w:rPr>
                <w:rFonts w:ascii="Times New Roman" w:hAnsi="Times New Roman"/>
                <w:b/>
                <w:sz w:val="28"/>
                <w:szCs w:val="28"/>
              </w:rPr>
              <w:t xml:space="preserve"> </w:t>
            </w:r>
            <w:r w:rsidRPr="00543596">
              <w:rPr>
                <w:rFonts w:ascii="Times New Roman" w:hAnsi="Times New Roman"/>
                <w:b/>
                <w:sz w:val="28"/>
                <w:szCs w:val="28"/>
                <w:lang w:val="kk-KZ"/>
              </w:rPr>
              <w:t xml:space="preserve">Ответ: </w:t>
            </w:r>
            <w:r w:rsidRPr="00543596">
              <w:rPr>
                <w:rFonts w:ascii="Times New Roman" w:hAnsi="Times New Roman"/>
                <w:color w:val="000000"/>
                <w:sz w:val="28"/>
                <w:szCs w:val="28"/>
              </w:rPr>
              <w:t xml:space="preserve">В </w:t>
            </w:r>
            <w:r w:rsidRPr="00543596">
              <w:rPr>
                <w:rFonts w:ascii="Times New Roman" w:hAnsi="Times New Roman"/>
                <w:iCs/>
                <w:color w:val="000000"/>
                <w:sz w:val="28"/>
                <w:szCs w:val="28"/>
              </w:rPr>
              <w:t>лизигенных вместилищах</w:t>
            </w:r>
            <w:r w:rsidRPr="00543596">
              <w:rPr>
                <w:rFonts w:ascii="Times New Roman" w:hAnsi="Times New Roman"/>
                <w:i/>
                <w:iCs/>
                <w:color w:val="000000"/>
                <w:sz w:val="28"/>
                <w:szCs w:val="28"/>
              </w:rPr>
              <w:t xml:space="preserve"> </w:t>
            </w:r>
            <w:r w:rsidRPr="00543596">
              <w:rPr>
                <w:rFonts w:ascii="Times New Roman" w:hAnsi="Times New Roman"/>
                <w:color w:val="000000"/>
                <w:sz w:val="28"/>
                <w:szCs w:val="28"/>
              </w:rPr>
              <w:lastRenderedPageBreak/>
              <w:t xml:space="preserve">выделительные клетки растворяются; разрушаются и их оболочки, от которых лишь иногда сохраняются остатки. Обложкой и вместилищем образовавшегося секрета служит плотно сомкнутый слой клеток основной ткани, окружающей </w:t>
            </w:r>
            <w:r w:rsidRPr="00543596">
              <w:rPr>
                <w:rFonts w:ascii="Times New Roman" w:hAnsi="Times New Roman"/>
                <w:i/>
                <w:color w:val="000000"/>
                <w:sz w:val="28"/>
                <w:szCs w:val="28"/>
                <w:u w:val="single"/>
              </w:rPr>
              <w:t>межклетник</w:t>
            </w:r>
            <w:r w:rsidRPr="00543596">
              <w:rPr>
                <w:rFonts w:ascii="Times New Roman" w:hAnsi="Times New Roman"/>
                <w:color w:val="000000"/>
                <w:sz w:val="28"/>
                <w:szCs w:val="28"/>
              </w:rPr>
              <w:t xml:space="preserve"> с секретом. </w:t>
            </w:r>
          </w:p>
          <w:p w14:paraId="7AC9E610" w14:textId="77777777" w:rsidR="00543596" w:rsidRPr="00543596" w:rsidRDefault="00543596" w:rsidP="00E507FF">
            <w:pPr>
              <w:numPr>
                <w:ilvl w:val="0"/>
                <w:numId w:val="181"/>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color w:val="262626"/>
                <w:sz w:val="28"/>
                <w:szCs w:val="28"/>
                <w:shd w:val="clear" w:color="auto" w:fill="FFFFFF"/>
              </w:rPr>
              <w:t>Что образуются внутри эпителиальных клеток</w:t>
            </w:r>
            <w:r w:rsidRPr="00543596">
              <w:rPr>
                <w:rFonts w:ascii="Times New Roman" w:hAnsi="Times New Roman"/>
                <w:color w:val="262626"/>
                <w:sz w:val="28"/>
                <w:szCs w:val="28"/>
                <w:shd w:val="clear" w:color="auto" w:fill="FFFFFF"/>
                <w:lang w:val="kk-KZ"/>
              </w:rPr>
              <w:t>?</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hAnsi="Times New Roman"/>
                <w:color w:val="000000"/>
                <w:sz w:val="28"/>
                <w:szCs w:val="28"/>
              </w:rPr>
              <w:t xml:space="preserve"> Внутри эпителиальных клеток образуются э</w:t>
            </w:r>
            <w:r w:rsidRPr="00543596">
              <w:rPr>
                <w:rFonts w:ascii="Times New Roman" w:hAnsi="Times New Roman"/>
                <w:i/>
                <w:color w:val="000000"/>
                <w:sz w:val="28"/>
                <w:szCs w:val="28"/>
                <w:u w:val="single"/>
              </w:rPr>
              <w:t>фирные</w:t>
            </w:r>
            <w:r w:rsidRPr="00543596">
              <w:rPr>
                <w:rFonts w:ascii="Times New Roman" w:hAnsi="Times New Roman"/>
                <w:color w:val="000000"/>
                <w:sz w:val="28"/>
                <w:szCs w:val="28"/>
              </w:rPr>
              <w:t xml:space="preserve"> масла или смолы, выделяющиеся в полость железы. </w:t>
            </w:r>
          </w:p>
          <w:p w14:paraId="2E8BF9B6" w14:textId="77777777" w:rsidR="00543596" w:rsidRPr="00543596" w:rsidRDefault="00543596" w:rsidP="00E507FF">
            <w:pPr>
              <w:numPr>
                <w:ilvl w:val="0"/>
                <w:numId w:val="181"/>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lang w:val="kk-KZ"/>
              </w:rPr>
              <w:t>Какие функции выполняют млечники (млечные трубки)?</w:t>
            </w:r>
            <w:r w:rsidRPr="00543596">
              <w:rPr>
                <w:rFonts w:ascii="Times New Roman" w:hAnsi="Times New Roman"/>
                <w:b/>
                <w:sz w:val="28"/>
                <w:szCs w:val="28"/>
                <w:lang w:val="kk-KZ"/>
              </w:rPr>
              <w:t xml:space="preserve"> Ответ: </w:t>
            </w:r>
            <w:r w:rsidRPr="00543596">
              <w:rPr>
                <w:rFonts w:ascii="Times New Roman" w:hAnsi="Times New Roman"/>
                <w:iCs/>
                <w:color w:val="000000"/>
                <w:sz w:val="28"/>
                <w:szCs w:val="28"/>
              </w:rPr>
              <w:t>Млечники</w:t>
            </w:r>
            <w:r w:rsidRPr="00543596">
              <w:rPr>
                <w:rFonts w:ascii="Times New Roman" w:hAnsi="Times New Roman"/>
                <w:i/>
                <w:iCs/>
                <w:color w:val="000000"/>
                <w:sz w:val="28"/>
                <w:szCs w:val="28"/>
              </w:rPr>
              <w:t xml:space="preserve"> </w:t>
            </w:r>
            <w:r w:rsidRPr="00543596">
              <w:rPr>
                <w:rFonts w:ascii="Times New Roman" w:hAnsi="Times New Roman"/>
                <w:color w:val="000000"/>
                <w:sz w:val="28"/>
                <w:szCs w:val="28"/>
              </w:rPr>
              <w:t xml:space="preserve">(млечные трубки) выполняют </w:t>
            </w:r>
            <w:r w:rsidRPr="00543596">
              <w:rPr>
                <w:rFonts w:ascii="Times New Roman" w:hAnsi="Times New Roman"/>
                <w:i/>
                <w:color w:val="000000"/>
                <w:sz w:val="28"/>
                <w:szCs w:val="28"/>
                <w:u w:val="single"/>
              </w:rPr>
              <w:t>разнообразные</w:t>
            </w:r>
            <w:r w:rsidRPr="00543596">
              <w:rPr>
                <w:rFonts w:ascii="Times New Roman" w:hAnsi="Times New Roman"/>
                <w:color w:val="000000"/>
                <w:sz w:val="28"/>
                <w:szCs w:val="28"/>
              </w:rPr>
              <w:t xml:space="preserve"> функции - проводящую, запасающую, выделительную. </w:t>
            </w:r>
          </w:p>
          <w:p w14:paraId="4AF7855F" w14:textId="77777777" w:rsidR="00543596" w:rsidRPr="00543596" w:rsidRDefault="00543596" w:rsidP="00E507FF">
            <w:pPr>
              <w:numPr>
                <w:ilvl w:val="0"/>
                <w:numId w:val="181"/>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rPr>
              <w:t>Из чего состоят млечники (млечные трубки)</w:t>
            </w:r>
            <w:r w:rsidRPr="00543596">
              <w:rPr>
                <w:rFonts w:ascii="Times New Roman" w:hAnsi="Times New Roman"/>
                <w:sz w:val="28"/>
                <w:szCs w:val="28"/>
                <w:lang w:val="kk-KZ"/>
              </w:rPr>
              <w:t>?</w:t>
            </w:r>
            <w:r w:rsidRPr="00543596">
              <w:rPr>
                <w:rFonts w:ascii="Times New Roman" w:hAnsi="Times New Roman"/>
                <w:b/>
                <w:sz w:val="28"/>
                <w:szCs w:val="28"/>
                <w:lang w:val="kk-KZ"/>
              </w:rPr>
              <w:t xml:space="preserve"> Ответ: </w:t>
            </w:r>
            <w:r w:rsidRPr="00543596">
              <w:rPr>
                <w:rFonts w:ascii="Times New Roman" w:hAnsi="Times New Roman"/>
                <w:color w:val="000000"/>
                <w:sz w:val="28"/>
                <w:szCs w:val="28"/>
              </w:rPr>
              <w:t xml:space="preserve">Стенка их состоит из целлюлозы. Это живые клетки с цитоплазмой, многими ядрами и вакуолью, заполненной </w:t>
            </w:r>
            <w:r w:rsidRPr="00543596">
              <w:rPr>
                <w:rFonts w:ascii="Times New Roman" w:hAnsi="Times New Roman"/>
                <w:i/>
                <w:iCs/>
                <w:color w:val="000000"/>
                <w:sz w:val="28"/>
                <w:szCs w:val="28"/>
                <w:u w:val="single"/>
              </w:rPr>
              <w:t>млечным</w:t>
            </w:r>
            <w:r w:rsidRPr="00543596">
              <w:rPr>
                <w:rFonts w:ascii="Times New Roman" w:hAnsi="Times New Roman"/>
                <w:iCs/>
                <w:color w:val="000000"/>
                <w:sz w:val="28"/>
                <w:szCs w:val="28"/>
              </w:rPr>
              <w:t xml:space="preserve"> соком </w:t>
            </w:r>
            <w:r w:rsidRPr="00543596">
              <w:rPr>
                <w:rFonts w:ascii="Times New Roman" w:hAnsi="Times New Roman"/>
                <w:color w:val="000000"/>
                <w:sz w:val="28"/>
                <w:szCs w:val="28"/>
              </w:rPr>
              <w:t>(</w:t>
            </w:r>
            <w:r w:rsidRPr="00543596">
              <w:rPr>
                <w:rFonts w:ascii="Times New Roman" w:hAnsi="Times New Roman"/>
                <w:iCs/>
                <w:color w:val="000000"/>
                <w:sz w:val="28"/>
                <w:szCs w:val="28"/>
              </w:rPr>
              <w:t>латексом</w:t>
            </w:r>
            <w:r w:rsidRPr="00543596">
              <w:rPr>
                <w:rFonts w:ascii="Times New Roman" w:hAnsi="Times New Roman"/>
                <w:color w:val="000000"/>
                <w:sz w:val="28"/>
                <w:szCs w:val="28"/>
              </w:rPr>
              <w:t xml:space="preserve">). </w:t>
            </w:r>
          </w:p>
          <w:p w14:paraId="14C46794" w14:textId="77777777" w:rsidR="00543596" w:rsidRPr="00543596" w:rsidRDefault="00543596" w:rsidP="00E507FF">
            <w:pPr>
              <w:numPr>
                <w:ilvl w:val="0"/>
                <w:numId w:val="181"/>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sz w:val="28"/>
                <w:szCs w:val="28"/>
              </w:rPr>
              <w:t xml:space="preserve">На какие виды подразделяются млечники (млечные трубки) </w:t>
            </w:r>
            <w:r w:rsidRPr="00543596">
              <w:rPr>
                <w:rFonts w:ascii="Times New Roman" w:hAnsi="Times New Roman"/>
                <w:sz w:val="28"/>
                <w:szCs w:val="28"/>
                <w:lang w:val="kk-KZ"/>
              </w:rPr>
              <w:t>?</w:t>
            </w:r>
            <w:r w:rsidRPr="00543596">
              <w:rPr>
                <w:rFonts w:ascii="Times New Roman" w:hAnsi="Times New Roman"/>
                <w:b/>
                <w:sz w:val="28"/>
                <w:szCs w:val="28"/>
                <w:lang w:val="kk-KZ"/>
              </w:rPr>
              <w:t xml:space="preserve"> Ответ: </w:t>
            </w:r>
            <w:r w:rsidRPr="00543596">
              <w:rPr>
                <w:rFonts w:ascii="Times New Roman" w:hAnsi="Times New Roman"/>
                <w:color w:val="000000"/>
                <w:sz w:val="28"/>
                <w:szCs w:val="28"/>
              </w:rPr>
              <w:t xml:space="preserve">Различают два вида млечников: </w:t>
            </w:r>
            <w:r w:rsidRPr="00543596">
              <w:rPr>
                <w:rFonts w:ascii="Times New Roman" w:hAnsi="Times New Roman"/>
                <w:i/>
                <w:color w:val="000000"/>
                <w:sz w:val="28"/>
                <w:szCs w:val="28"/>
                <w:u w:val="single"/>
              </w:rPr>
              <w:t>членистые</w:t>
            </w:r>
            <w:r w:rsidRPr="00543596">
              <w:rPr>
                <w:rFonts w:ascii="Times New Roman" w:hAnsi="Times New Roman"/>
                <w:color w:val="000000"/>
                <w:sz w:val="28"/>
                <w:szCs w:val="28"/>
              </w:rPr>
              <w:t xml:space="preserve"> и </w:t>
            </w:r>
            <w:r w:rsidRPr="00543596">
              <w:rPr>
                <w:rFonts w:ascii="Times New Roman" w:hAnsi="Times New Roman"/>
                <w:i/>
                <w:color w:val="000000"/>
                <w:sz w:val="28"/>
                <w:szCs w:val="28"/>
                <w:u w:val="single"/>
              </w:rPr>
              <w:t>нечленистые</w:t>
            </w:r>
            <w:r w:rsidRPr="00543596">
              <w:rPr>
                <w:rFonts w:ascii="Times New Roman" w:hAnsi="Times New Roman"/>
                <w:color w:val="000000"/>
                <w:sz w:val="28"/>
                <w:szCs w:val="28"/>
              </w:rPr>
              <w:t xml:space="preserve">. </w:t>
            </w:r>
          </w:p>
          <w:p w14:paraId="4DC658FB" w14:textId="77777777" w:rsidR="00543596" w:rsidRPr="00543596" w:rsidRDefault="00543596" w:rsidP="00E507FF">
            <w:pPr>
              <w:numPr>
                <w:ilvl w:val="0"/>
                <w:numId w:val="181"/>
              </w:numPr>
              <w:spacing w:after="0" w:line="240" w:lineRule="auto"/>
              <w:ind w:firstLine="567"/>
              <w:contextualSpacing/>
              <w:jc w:val="both"/>
              <w:rPr>
                <w:rFonts w:ascii="Times New Roman" w:hAnsi="Times New Roman"/>
                <w:color w:val="000000"/>
                <w:sz w:val="28"/>
                <w:szCs w:val="28"/>
              </w:rPr>
            </w:pPr>
            <w:r w:rsidRPr="00543596">
              <w:rPr>
                <w:rFonts w:ascii="Times New Roman" w:hAnsi="Times New Roman"/>
                <w:color w:val="262626"/>
                <w:sz w:val="28"/>
                <w:szCs w:val="28"/>
                <w:shd w:val="clear" w:color="auto" w:fill="FFFFFF"/>
              </w:rPr>
              <w:t>К какому представителю семейства присущи млечники?</w:t>
            </w:r>
            <w:r w:rsidRPr="00543596">
              <w:rPr>
                <w:rFonts w:ascii="Times New Roman" w:hAnsi="Times New Roman"/>
                <w:b/>
                <w:color w:val="262626" w:themeColor="text1" w:themeTint="D9"/>
                <w:sz w:val="28"/>
                <w:szCs w:val="28"/>
                <w:shd w:val="clear" w:color="auto" w:fill="FFFFFF"/>
              </w:rPr>
              <w:t xml:space="preserve"> 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hAnsi="Times New Roman"/>
                <w:color w:val="000000"/>
                <w:sz w:val="28"/>
                <w:szCs w:val="28"/>
              </w:rPr>
              <w:t>Млечники присущи лишь некоторым группам растений, например, представителям семейств Сложноцветные (</w:t>
            </w:r>
            <w:proofErr w:type="spellStart"/>
            <w:r w:rsidRPr="00543596">
              <w:rPr>
                <w:rFonts w:ascii="Times New Roman" w:hAnsi="Times New Roman"/>
                <w:i/>
                <w:iCs/>
                <w:color w:val="000000"/>
                <w:sz w:val="28"/>
                <w:szCs w:val="28"/>
                <w:u w:val="single"/>
              </w:rPr>
              <w:t>Asteraceae</w:t>
            </w:r>
            <w:proofErr w:type="spellEnd"/>
            <w:r w:rsidRPr="00543596">
              <w:rPr>
                <w:rFonts w:ascii="Times New Roman" w:hAnsi="Times New Roman"/>
                <w:color w:val="000000"/>
                <w:sz w:val="28"/>
                <w:szCs w:val="28"/>
              </w:rPr>
              <w:t>), Маковые (</w:t>
            </w:r>
            <w:proofErr w:type="spellStart"/>
            <w:r w:rsidRPr="00543596">
              <w:rPr>
                <w:rFonts w:ascii="Times New Roman" w:hAnsi="Times New Roman"/>
                <w:i/>
                <w:iCs/>
                <w:color w:val="000000"/>
                <w:sz w:val="28"/>
                <w:szCs w:val="28"/>
                <w:u w:val="single"/>
              </w:rPr>
              <w:t>Papaveraceae</w:t>
            </w:r>
            <w:proofErr w:type="spellEnd"/>
            <w:r w:rsidRPr="00543596">
              <w:rPr>
                <w:rFonts w:ascii="Times New Roman" w:hAnsi="Times New Roman"/>
                <w:color w:val="000000"/>
                <w:sz w:val="28"/>
                <w:szCs w:val="28"/>
                <w:u w:val="single"/>
              </w:rPr>
              <w:t>)</w:t>
            </w:r>
            <w:r w:rsidRPr="00543596">
              <w:rPr>
                <w:rFonts w:ascii="Times New Roman" w:hAnsi="Times New Roman"/>
                <w:color w:val="000000"/>
                <w:sz w:val="28"/>
                <w:szCs w:val="28"/>
              </w:rPr>
              <w:t>, Молочайные (</w:t>
            </w:r>
            <w:proofErr w:type="spellStart"/>
            <w:r w:rsidRPr="00543596">
              <w:rPr>
                <w:rFonts w:ascii="Times New Roman" w:hAnsi="Times New Roman"/>
                <w:i/>
                <w:iCs/>
                <w:color w:val="000000"/>
                <w:sz w:val="28"/>
                <w:szCs w:val="28"/>
                <w:u w:val="single"/>
              </w:rPr>
              <w:t>Euphorbiaceae</w:t>
            </w:r>
            <w:proofErr w:type="spellEnd"/>
            <w:r w:rsidRPr="00543596">
              <w:rPr>
                <w:rFonts w:ascii="Times New Roman" w:hAnsi="Times New Roman"/>
                <w:color w:val="000000"/>
                <w:sz w:val="28"/>
                <w:szCs w:val="28"/>
              </w:rPr>
              <w:t xml:space="preserve">). </w:t>
            </w:r>
          </w:p>
          <w:p w14:paraId="4D506236"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3- задание:</w:t>
            </w:r>
          </w:p>
          <w:p w14:paraId="1FD480F8" w14:textId="77777777" w:rsidR="00543596" w:rsidRPr="00543596" w:rsidRDefault="00543596" w:rsidP="00E507FF">
            <w:pPr>
              <w:numPr>
                <w:ilvl w:val="0"/>
                <w:numId w:val="183"/>
              </w:numPr>
              <w:spacing w:after="0" w:line="254" w:lineRule="auto"/>
              <w:ind w:firstLine="567"/>
              <w:contextualSpacing/>
              <w:jc w:val="both"/>
              <w:rPr>
                <w:rFonts w:ascii="Times New Roman" w:hAnsi="Times New Roman"/>
                <w:sz w:val="28"/>
                <w:szCs w:val="28"/>
                <w:shd w:val="clear" w:color="auto" w:fill="FFFFFF"/>
              </w:rPr>
            </w:pPr>
            <w:r w:rsidRPr="00543596">
              <w:rPr>
                <w:rFonts w:ascii="Times New Roman" w:hAnsi="Times New Roman"/>
                <w:iCs/>
                <w:color w:val="262626"/>
                <w:sz w:val="28"/>
                <w:szCs w:val="28"/>
                <w:shd w:val="clear" w:color="auto" w:fill="FFFFFF"/>
              </w:rPr>
              <w:t xml:space="preserve">Что представляют собой </w:t>
            </w:r>
            <w:proofErr w:type="spellStart"/>
            <w:r w:rsidRPr="00543596">
              <w:rPr>
                <w:rFonts w:ascii="Times New Roman" w:hAnsi="Times New Roman"/>
                <w:iCs/>
                <w:color w:val="262626"/>
                <w:sz w:val="28"/>
                <w:szCs w:val="28"/>
                <w:shd w:val="clear" w:color="auto" w:fill="FFFFFF"/>
              </w:rPr>
              <w:t>схизогенные</w:t>
            </w:r>
            <w:proofErr w:type="spellEnd"/>
            <w:r w:rsidRPr="00543596">
              <w:rPr>
                <w:rFonts w:ascii="Times New Roman" w:hAnsi="Times New Roman"/>
                <w:iCs/>
                <w:color w:val="262626"/>
                <w:sz w:val="28"/>
                <w:szCs w:val="28"/>
                <w:shd w:val="clear" w:color="auto" w:fill="FFFFFF"/>
              </w:rPr>
              <w:t xml:space="preserve"> вместилища? Приведите пример!</w:t>
            </w:r>
            <w:r w:rsidRPr="00543596">
              <w:rPr>
                <w:rFonts w:ascii="Times New Roman" w:hAnsi="Times New Roman"/>
                <w:b/>
                <w:iCs/>
                <w:color w:val="262626"/>
                <w:sz w:val="28"/>
                <w:szCs w:val="28"/>
                <w:shd w:val="clear" w:color="auto" w:fill="FFFFFF"/>
              </w:rPr>
              <w:t xml:space="preserve"> </w:t>
            </w:r>
            <w:r w:rsidRPr="00543596">
              <w:rPr>
                <w:rFonts w:ascii="Times New Roman" w:hAnsi="Times New Roman"/>
                <w:b/>
                <w:iCs/>
                <w:sz w:val="28"/>
                <w:szCs w:val="28"/>
                <w:shd w:val="clear" w:color="auto" w:fill="FFFFFF"/>
              </w:rPr>
              <w:t>Ответ:</w:t>
            </w:r>
            <w:r w:rsidRPr="00543596">
              <w:rPr>
                <w:rFonts w:ascii="Times New Roman" w:hAnsi="Times New Roman"/>
                <w:b/>
                <w:i/>
                <w:iCs/>
                <w:sz w:val="28"/>
                <w:szCs w:val="28"/>
                <w:shd w:val="clear" w:color="auto" w:fill="FFFFFF"/>
              </w:rPr>
              <w:t xml:space="preserve"> </w:t>
            </w:r>
            <w:proofErr w:type="spellStart"/>
            <w:r w:rsidRPr="00543596">
              <w:rPr>
                <w:rFonts w:ascii="Times New Roman" w:hAnsi="Times New Roman"/>
                <w:iCs/>
                <w:sz w:val="28"/>
                <w:szCs w:val="28"/>
                <w:shd w:val="clear" w:color="auto" w:fill="FFFFFF"/>
              </w:rPr>
              <w:t>Схизогенные</w:t>
            </w:r>
            <w:proofErr w:type="spellEnd"/>
            <w:r w:rsidRPr="00543596">
              <w:rPr>
                <w:rFonts w:ascii="Times New Roman" w:hAnsi="Times New Roman"/>
                <w:iCs/>
                <w:sz w:val="28"/>
                <w:szCs w:val="28"/>
                <w:shd w:val="clear" w:color="auto" w:fill="FFFFFF"/>
              </w:rPr>
              <w:t xml:space="preserve"> вместилища.</w:t>
            </w:r>
            <w:r w:rsidRPr="00543596">
              <w:rPr>
                <w:rFonts w:ascii="Times New Roman" w:hAnsi="Times New Roman"/>
                <w:sz w:val="28"/>
                <w:szCs w:val="28"/>
                <w:shd w:val="clear" w:color="auto" w:fill="FFFFFF"/>
              </w:rPr>
              <w:t xml:space="preserve"> Это боле или менее обширные межклетники, заполненные </w:t>
            </w:r>
            <w:r w:rsidRPr="00543596">
              <w:rPr>
                <w:rFonts w:ascii="Times New Roman" w:hAnsi="Times New Roman"/>
                <w:i/>
                <w:sz w:val="28"/>
                <w:szCs w:val="28"/>
                <w:u w:val="single"/>
                <w:shd w:val="clear" w:color="auto" w:fill="FFFFFF"/>
              </w:rPr>
              <w:t>выделяемыми</w:t>
            </w:r>
            <w:r w:rsidRPr="00543596">
              <w:rPr>
                <w:rFonts w:ascii="Times New Roman" w:hAnsi="Times New Roman"/>
                <w:sz w:val="28"/>
                <w:szCs w:val="28"/>
                <w:shd w:val="clear" w:color="auto" w:fill="FFFFFF"/>
              </w:rPr>
              <w:t xml:space="preserve"> веществами. Например, </w:t>
            </w:r>
            <w:r w:rsidRPr="00543596">
              <w:rPr>
                <w:rFonts w:ascii="Times New Roman" w:hAnsi="Times New Roman"/>
                <w:i/>
                <w:sz w:val="28"/>
                <w:szCs w:val="28"/>
                <w:u w:val="single"/>
                <w:shd w:val="clear" w:color="auto" w:fill="FFFFFF"/>
              </w:rPr>
              <w:t>смоляные</w:t>
            </w:r>
            <w:r w:rsidRPr="00543596">
              <w:rPr>
                <w:rFonts w:ascii="Times New Roman" w:hAnsi="Times New Roman"/>
                <w:sz w:val="28"/>
                <w:szCs w:val="28"/>
                <w:shd w:val="clear" w:color="auto" w:fill="FFFFFF"/>
              </w:rPr>
              <w:t xml:space="preserve"> ходы хвойных, </w:t>
            </w:r>
            <w:proofErr w:type="spellStart"/>
            <w:r w:rsidRPr="00543596">
              <w:rPr>
                <w:rFonts w:ascii="Times New Roman" w:hAnsi="Times New Roman"/>
                <w:sz w:val="28"/>
                <w:szCs w:val="28"/>
                <w:shd w:val="clear" w:color="auto" w:fill="FFFFFF"/>
              </w:rPr>
              <w:t>аралиевых</w:t>
            </w:r>
            <w:proofErr w:type="spellEnd"/>
            <w:r w:rsidRPr="00543596">
              <w:rPr>
                <w:rFonts w:ascii="Times New Roman" w:hAnsi="Times New Roman"/>
                <w:sz w:val="28"/>
                <w:szCs w:val="28"/>
                <w:shd w:val="clear" w:color="auto" w:fill="FFFFFF"/>
              </w:rPr>
              <w:t xml:space="preserve">, зонтичных и других. Считают, что смола обладает </w:t>
            </w:r>
            <w:r w:rsidRPr="00543596">
              <w:rPr>
                <w:rFonts w:ascii="Times New Roman" w:hAnsi="Times New Roman"/>
                <w:i/>
                <w:sz w:val="28"/>
                <w:szCs w:val="28"/>
                <w:u w:val="single"/>
                <w:shd w:val="clear" w:color="auto" w:fill="FFFFFF"/>
              </w:rPr>
              <w:t>бактерицидными</w:t>
            </w:r>
            <w:r w:rsidRPr="00543596">
              <w:rPr>
                <w:rFonts w:ascii="Times New Roman" w:hAnsi="Times New Roman"/>
                <w:sz w:val="28"/>
                <w:szCs w:val="28"/>
                <w:shd w:val="clear" w:color="auto" w:fill="FFFFFF"/>
              </w:rPr>
              <w:t xml:space="preserve"> свойствами, отпугивает травоядных животных, делая растения для них несъедобными.</w:t>
            </w:r>
          </w:p>
          <w:p w14:paraId="36646B48" w14:textId="77777777" w:rsidR="00543596" w:rsidRPr="00543596" w:rsidRDefault="00543596" w:rsidP="00E507FF">
            <w:pPr>
              <w:numPr>
                <w:ilvl w:val="0"/>
                <w:numId w:val="183"/>
              </w:numPr>
              <w:spacing w:after="0" w:line="254" w:lineRule="auto"/>
              <w:ind w:firstLine="567"/>
              <w:contextualSpacing/>
              <w:jc w:val="both"/>
              <w:rPr>
                <w:rFonts w:ascii="Times New Roman" w:hAnsi="Times New Roman"/>
                <w:sz w:val="28"/>
                <w:szCs w:val="28"/>
                <w:shd w:val="clear" w:color="auto" w:fill="FFFFFF"/>
              </w:rPr>
            </w:pPr>
            <w:r w:rsidRPr="00543596">
              <w:rPr>
                <w:rFonts w:ascii="Times New Roman" w:hAnsi="Times New Roman"/>
                <w:color w:val="262626"/>
                <w:sz w:val="28"/>
                <w:szCs w:val="28"/>
                <w:shd w:val="clear" w:color="auto" w:fill="FFFFFF"/>
              </w:rPr>
              <w:t>Что представляют собой лизигенные вместилища? Пример!</w:t>
            </w:r>
            <w:r w:rsidRPr="00543596">
              <w:rPr>
                <w:rFonts w:ascii="Times New Roman" w:hAnsi="Times New Roman"/>
                <w:b/>
                <w:color w:val="262626"/>
                <w:sz w:val="28"/>
                <w:szCs w:val="28"/>
                <w:shd w:val="clear" w:color="auto" w:fill="FFFFFF"/>
              </w:rPr>
              <w:t xml:space="preserve"> </w:t>
            </w:r>
            <w:r w:rsidRPr="00543596">
              <w:rPr>
                <w:rFonts w:ascii="Times New Roman" w:hAnsi="Times New Roman"/>
                <w:b/>
                <w:sz w:val="28"/>
                <w:szCs w:val="28"/>
                <w:shd w:val="clear" w:color="auto" w:fill="FFFFFF"/>
              </w:rPr>
              <w:t>Ответ:</w:t>
            </w:r>
            <w:r w:rsidRPr="00543596">
              <w:rPr>
                <w:rFonts w:ascii="Times New Roman" w:hAnsi="Times New Roman"/>
                <w:sz w:val="28"/>
                <w:szCs w:val="28"/>
                <w:shd w:val="clear" w:color="auto" w:fill="FFFFFF"/>
              </w:rPr>
              <w:t xml:space="preserve"> </w:t>
            </w:r>
            <w:r w:rsidRPr="00543596">
              <w:rPr>
                <w:rFonts w:ascii="Times New Roman" w:hAnsi="Times New Roman"/>
                <w:iCs/>
                <w:sz w:val="28"/>
                <w:szCs w:val="28"/>
                <w:shd w:val="clear" w:color="auto" w:fill="FFFFFF"/>
              </w:rPr>
              <w:t>Лизигенные</w:t>
            </w:r>
            <w:r w:rsidRPr="00543596">
              <w:rPr>
                <w:rFonts w:ascii="Times New Roman" w:hAnsi="Times New Roman"/>
                <w:i/>
                <w:iCs/>
                <w:sz w:val="28"/>
                <w:szCs w:val="28"/>
                <w:shd w:val="clear" w:color="auto" w:fill="FFFFFF"/>
              </w:rPr>
              <w:t xml:space="preserve"> </w:t>
            </w:r>
            <w:r w:rsidRPr="00543596">
              <w:rPr>
                <w:rFonts w:ascii="Times New Roman" w:hAnsi="Times New Roman"/>
                <w:iCs/>
                <w:sz w:val="28"/>
                <w:szCs w:val="28"/>
                <w:shd w:val="clear" w:color="auto" w:fill="FFFFFF"/>
              </w:rPr>
              <w:t>вместилища</w:t>
            </w:r>
            <w:r w:rsidRPr="00543596">
              <w:rPr>
                <w:rFonts w:ascii="Times New Roman" w:hAnsi="Times New Roman"/>
                <w:sz w:val="28"/>
                <w:szCs w:val="28"/>
                <w:shd w:val="clear" w:color="auto" w:fill="FFFFFF"/>
              </w:rPr>
              <w:t xml:space="preserve"> образуются на месте живых клеток, которые погибают и разрушаются после накопления в них веществ. Такие образования можно наблюдать в </w:t>
            </w:r>
            <w:r w:rsidRPr="00543596">
              <w:rPr>
                <w:rFonts w:ascii="Times New Roman" w:hAnsi="Times New Roman"/>
                <w:i/>
                <w:sz w:val="28"/>
                <w:szCs w:val="28"/>
                <w:u w:val="single"/>
                <w:shd w:val="clear" w:color="auto" w:fill="FFFFFF"/>
              </w:rPr>
              <w:t>кожуре</w:t>
            </w:r>
            <w:r w:rsidRPr="00543596">
              <w:rPr>
                <w:rFonts w:ascii="Times New Roman" w:hAnsi="Times New Roman"/>
                <w:sz w:val="28"/>
                <w:szCs w:val="28"/>
                <w:shd w:val="clear" w:color="auto" w:fill="FFFFFF"/>
              </w:rPr>
              <w:t xml:space="preserve"> плодов цитрусовых. Кроме основных типов, имеются промежуточные формы.</w:t>
            </w:r>
          </w:p>
          <w:p w14:paraId="4574840B" w14:textId="77777777" w:rsidR="00543596" w:rsidRPr="00543596" w:rsidRDefault="00543596" w:rsidP="00E507FF">
            <w:pPr>
              <w:numPr>
                <w:ilvl w:val="0"/>
                <w:numId w:val="183"/>
              </w:numPr>
              <w:spacing w:after="0" w:line="254" w:lineRule="auto"/>
              <w:ind w:firstLine="567"/>
              <w:contextualSpacing/>
              <w:jc w:val="both"/>
              <w:rPr>
                <w:rFonts w:ascii="Times New Roman" w:hAnsi="Times New Roman"/>
                <w:noProof/>
                <w:sz w:val="28"/>
                <w:szCs w:val="28"/>
                <w:lang w:eastAsia="ru-RU"/>
              </w:rPr>
            </w:pPr>
            <w:r w:rsidRPr="00543596">
              <w:rPr>
                <w:rFonts w:ascii="Times New Roman" w:hAnsi="Times New Roman"/>
                <w:color w:val="262626"/>
                <w:sz w:val="28"/>
                <w:szCs w:val="28"/>
                <w:shd w:val="clear" w:color="auto" w:fill="FFFFFF"/>
              </w:rPr>
              <w:t>Где встречаются млечники членистых и нечленистых?</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Такие млечники встречаются у</w:t>
            </w:r>
            <w:r w:rsidRPr="00543596">
              <w:rPr>
                <w:rFonts w:ascii="Times New Roman" w:hAnsi="Times New Roman"/>
                <w:i/>
                <w:color w:val="262626" w:themeColor="text1" w:themeTint="D9"/>
                <w:sz w:val="28"/>
                <w:szCs w:val="28"/>
                <w:u w:val="single"/>
                <w:shd w:val="clear" w:color="auto" w:fill="FFFFFF"/>
              </w:rPr>
              <w:t xml:space="preserve"> сложноцветных</w:t>
            </w:r>
            <w:r w:rsidRPr="00543596">
              <w:rPr>
                <w:rFonts w:ascii="Times New Roman" w:hAnsi="Times New Roman"/>
                <w:color w:val="262626" w:themeColor="text1" w:themeTint="D9"/>
                <w:sz w:val="28"/>
                <w:szCs w:val="28"/>
                <w:shd w:val="clear" w:color="auto" w:fill="FFFFFF"/>
              </w:rPr>
              <w:t>.</w:t>
            </w:r>
            <w:r w:rsidRPr="00543596">
              <w:rPr>
                <w:rFonts w:ascii="Times New Roman" w:hAnsi="Times New Roman"/>
                <w:bCs/>
                <w:sz w:val="28"/>
                <w:szCs w:val="28"/>
              </w:rPr>
              <w:t xml:space="preserve"> </w:t>
            </w:r>
          </w:p>
          <w:p w14:paraId="21FA8080" w14:textId="77777777" w:rsidR="00543596" w:rsidRPr="00543596" w:rsidRDefault="00543596" w:rsidP="00E507FF">
            <w:pPr>
              <w:numPr>
                <w:ilvl w:val="0"/>
                <w:numId w:val="183"/>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 xml:space="preserve">К  чему прилегает </w:t>
            </w:r>
            <w:proofErr w:type="spellStart"/>
            <w:r w:rsidRPr="00543596">
              <w:rPr>
                <w:rFonts w:ascii="Times New Roman" w:hAnsi="Times New Roman"/>
                <w:color w:val="262626"/>
                <w:sz w:val="28"/>
                <w:szCs w:val="28"/>
                <w:shd w:val="clear" w:color="auto" w:fill="FFFFFF"/>
              </w:rPr>
              <w:t>гидатод</w:t>
            </w:r>
            <w:proofErr w:type="spellEnd"/>
            <w:r w:rsidRPr="00543596">
              <w:rPr>
                <w:rFonts w:ascii="Times New Roman" w:hAnsi="Times New Roman"/>
                <w:color w:val="262626"/>
                <w:sz w:val="28"/>
                <w:szCs w:val="28"/>
                <w:shd w:val="clear" w:color="auto" w:fill="FFFFFF"/>
              </w:rPr>
              <w:t xml:space="preserve"> и через что выделяется вода</w:t>
            </w:r>
            <w:r w:rsidRPr="00543596">
              <w:rPr>
                <w:rFonts w:ascii="Times New Roman" w:hAnsi="Times New Roman"/>
                <w:b/>
                <w:color w:val="262626"/>
                <w:sz w:val="28"/>
                <w:szCs w:val="28"/>
                <w:shd w:val="clear" w:color="auto" w:fill="FFFFFF"/>
                <w:lang w:val="kk-KZ"/>
              </w:rPr>
              <w:t>?</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Эта ткань прилегает к </w:t>
            </w:r>
            <w:r w:rsidRPr="00543596">
              <w:rPr>
                <w:rFonts w:ascii="Times New Roman" w:hAnsi="Times New Roman"/>
                <w:i/>
                <w:color w:val="262626" w:themeColor="text1" w:themeTint="D9"/>
                <w:sz w:val="28"/>
                <w:szCs w:val="28"/>
                <w:u w:val="single"/>
                <w:shd w:val="clear" w:color="auto" w:fill="FFFFFF"/>
              </w:rPr>
              <w:t>проводящему</w:t>
            </w:r>
            <w:r w:rsidRPr="00543596">
              <w:rPr>
                <w:rFonts w:ascii="Times New Roman" w:hAnsi="Times New Roman"/>
                <w:color w:val="262626" w:themeColor="text1" w:themeTint="D9"/>
                <w:sz w:val="28"/>
                <w:szCs w:val="28"/>
                <w:shd w:val="clear" w:color="auto" w:fill="FFFFFF"/>
              </w:rPr>
              <w:t xml:space="preserve"> пучку. Вода выделяется через особые водяные устьица, которые от обычных устьиц отличаются неподвижностью и постоянно открытой щелью.</w:t>
            </w:r>
          </w:p>
          <w:p w14:paraId="2220748F" w14:textId="77777777" w:rsidR="00543596" w:rsidRPr="00543596" w:rsidRDefault="00543596" w:rsidP="00E507FF">
            <w:pPr>
              <w:numPr>
                <w:ilvl w:val="0"/>
                <w:numId w:val="183"/>
              </w:numPr>
              <w:spacing w:after="0" w:line="254" w:lineRule="auto"/>
              <w:ind w:firstLine="567"/>
              <w:contextualSpacing/>
              <w:jc w:val="both"/>
              <w:rPr>
                <w:rFonts w:ascii="Times New Roman" w:hAnsi="Times New Roman"/>
                <w:color w:val="262626" w:themeColor="text1" w:themeTint="D9"/>
                <w:sz w:val="28"/>
                <w:szCs w:val="28"/>
                <w:shd w:val="clear" w:color="auto" w:fill="FFFFFF"/>
              </w:rPr>
            </w:pPr>
            <w:r w:rsidRPr="00543596">
              <w:rPr>
                <w:rFonts w:ascii="Times New Roman" w:hAnsi="Times New Roman"/>
                <w:color w:val="262626"/>
                <w:sz w:val="28"/>
                <w:szCs w:val="28"/>
                <w:shd w:val="clear" w:color="auto" w:fill="FFFFFF"/>
              </w:rPr>
              <w:t xml:space="preserve">Каков состав </w:t>
            </w:r>
            <w:proofErr w:type="spellStart"/>
            <w:r w:rsidRPr="00543596">
              <w:rPr>
                <w:rFonts w:ascii="Times New Roman" w:hAnsi="Times New Roman"/>
                <w:color w:val="262626"/>
                <w:sz w:val="28"/>
                <w:szCs w:val="28"/>
                <w:shd w:val="clear" w:color="auto" w:fill="FFFFFF"/>
              </w:rPr>
              <w:t>гуттационной</w:t>
            </w:r>
            <w:proofErr w:type="spellEnd"/>
            <w:r w:rsidRPr="00543596">
              <w:rPr>
                <w:rFonts w:ascii="Times New Roman" w:hAnsi="Times New Roman"/>
                <w:color w:val="262626"/>
                <w:sz w:val="28"/>
                <w:szCs w:val="28"/>
                <w:shd w:val="clear" w:color="auto" w:fill="FFFFFF"/>
              </w:rPr>
              <w:t xml:space="preserve"> жидкости?</w:t>
            </w:r>
            <w:r w:rsidRPr="00543596">
              <w:rPr>
                <w:rFonts w:ascii="Times New Roman" w:hAnsi="Times New Roman"/>
                <w:b/>
                <w:color w:val="262626"/>
                <w:sz w:val="28"/>
                <w:szCs w:val="28"/>
                <w:shd w:val="clear" w:color="auto" w:fill="FFFFFF"/>
              </w:rPr>
              <w:t xml:space="preserve"> </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Состав </w:t>
            </w:r>
            <w:proofErr w:type="spellStart"/>
            <w:r w:rsidRPr="00543596">
              <w:rPr>
                <w:rFonts w:ascii="Times New Roman" w:hAnsi="Times New Roman"/>
                <w:color w:val="262626" w:themeColor="text1" w:themeTint="D9"/>
                <w:sz w:val="28"/>
                <w:szCs w:val="28"/>
                <w:shd w:val="clear" w:color="auto" w:fill="FFFFFF"/>
              </w:rPr>
              <w:lastRenderedPageBreak/>
              <w:t>гуттационной</w:t>
            </w:r>
            <w:proofErr w:type="spellEnd"/>
            <w:r w:rsidRPr="00543596">
              <w:rPr>
                <w:rFonts w:ascii="Times New Roman" w:hAnsi="Times New Roman"/>
                <w:color w:val="262626" w:themeColor="text1" w:themeTint="D9"/>
                <w:sz w:val="28"/>
                <w:szCs w:val="28"/>
                <w:shd w:val="clear" w:color="auto" w:fill="FFFFFF"/>
              </w:rPr>
              <w:t xml:space="preserve"> жидкости широко варьирует от почти чистой </w:t>
            </w:r>
            <w:r w:rsidRPr="00543596">
              <w:rPr>
                <w:rFonts w:ascii="Times New Roman" w:hAnsi="Times New Roman"/>
                <w:i/>
                <w:color w:val="262626" w:themeColor="text1" w:themeTint="D9"/>
                <w:sz w:val="28"/>
                <w:szCs w:val="28"/>
                <w:u w:val="single"/>
                <w:shd w:val="clear" w:color="auto" w:fill="FFFFFF"/>
              </w:rPr>
              <w:t>воды</w:t>
            </w:r>
            <w:r w:rsidRPr="00543596">
              <w:rPr>
                <w:rFonts w:ascii="Times New Roman" w:hAnsi="Times New Roman"/>
                <w:color w:val="262626" w:themeColor="text1" w:themeTint="D9"/>
                <w:sz w:val="28"/>
                <w:szCs w:val="28"/>
                <w:shd w:val="clear" w:color="auto" w:fill="FFFFFF"/>
              </w:rPr>
              <w:t xml:space="preserve"> до очень сложной </w:t>
            </w:r>
            <w:r w:rsidRPr="00543596">
              <w:rPr>
                <w:rFonts w:ascii="Times New Roman" w:hAnsi="Times New Roman"/>
                <w:i/>
                <w:color w:val="262626" w:themeColor="text1" w:themeTint="D9"/>
                <w:sz w:val="28"/>
                <w:szCs w:val="28"/>
                <w:u w:val="single"/>
                <w:shd w:val="clear" w:color="auto" w:fill="FFFFFF"/>
              </w:rPr>
              <w:t>смеси</w:t>
            </w:r>
            <w:r w:rsidRPr="00543596">
              <w:rPr>
                <w:rFonts w:ascii="Times New Roman" w:hAnsi="Times New Roman"/>
                <w:color w:val="262626" w:themeColor="text1" w:themeTint="D9"/>
                <w:sz w:val="28"/>
                <w:szCs w:val="28"/>
                <w:shd w:val="clear" w:color="auto" w:fill="FFFFFF"/>
              </w:rPr>
              <w:t xml:space="preserve"> веществ.</w:t>
            </w:r>
          </w:p>
          <w:p w14:paraId="5224656B"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4- задание:</w:t>
            </w:r>
            <w:r w:rsidRPr="00543596">
              <w:rPr>
                <w:rFonts w:ascii="Times New Roman" w:eastAsia="Calibri" w:hAnsi="Times New Roman" w:cs="Times New Roman"/>
                <w:sz w:val="28"/>
                <w:szCs w:val="28"/>
              </w:rPr>
              <w:t xml:space="preserve"> </w:t>
            </w:r>
          </w:p>
          <w:p w14:paraId="5953A10C" w14:textId="77777777" w:rsidR="00543596" w:rsidRPr="00543596" w:rsidRDefault="00543596" w:rsidP="00E507FF">
            <w:pPr>
              <w:numPr>
                <w:ilvl w:val="0"/>
                <w:numId w:val="185"/>
              </w:numPr>
              <w:shd w:val="clear" w:color="auto" w:fill="FFFFFF"/>
              <w:spacing w:after="0" w:line="254"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hAnsi="Times New Roman"/>
                <w:color w:val="262626"/>
                <w:sz w:val="28"/>
                <w:szCs w:val="28"/>
                <w:shd w:val="clear" w:color="auto" w:fill="FFFFFF"/>
              </w:rPr>
              <w:t>Что такое коллатеральные пучки и как они располагаются?</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iCs/>
                <w:sz w:val="28"/>
                <w:szCs w:val="28"/>
                <w:lang w:eastAsia="ru-RU"/>
              </w:rPr>
              <w:t>Коллатеральные</w:t>
            </w:r>
            <w:r w:rsidRPr="00543596">
              <w:rPr>
                <w:rFonts w:ascii="Times New Roman" w:eastAsia="Times New Roman" w:hAnsi="Times New Roman"/>
                <w:i/>
                <w:iCs/>
                <w:color w:val="002060"/>
                <w:sz w:val="28"/>
                <w:szCs w:val="28"/>
                <w:lang w:eastAsia="ru-RU"/>
              </w:rPr>
              <w:t xml:space="preserve"> </w:t>
            </w:r>
            <w:r w:rsidRPr="00543596">
              <w:rPr>
                <w:rFonts w:ascii="Times New Roman" w:eastAsia="Times New Roman" w:hAnsi="Times New Roman"/>
                <w:b/>
                <w:iCs/>
                <w:color w:val="000000"/>
                <w:sz w:val="28"/>
                <w:szCs w:val="28"/>
                <w:lang w:eastAsia="ru-RU"/>
              </w:rPr>
              <w:t>(</w:t>
            </w:r>
            <w:proofErr w:type="spellStart"/>
            <w:r w:rsidRPr="00543596">
              <w:rPr>
                <w:rFonts w:ascii="Times New Roman" w:eastAsia="Times New Roman" w:hAnsi="Times New Roman"/>
                <w:iCs/>
                <w:color w:val="000000"/>
                <w:sz w:val="28"/>
                <w:szCs w:val="28"/>
                <w:lang w:eastAsia="ru-RU"/>
              </w:rPr>
              <w:t>бокобочные</w:t>
            </w:r>
            <w:proofErr w:type="spellEnd"/>
            <w:r w:rsidRPr="00543596">
              <w:rPr>
                <w:rFonts w:ascii="Times New Roman" w:eastAsia="Times New Roman" w:hAnsi="Times New Roman"/>
                <w:iCs/>
                <w:color w:val="000000"/>
                <w:sz w:val="28"/>
                <w:szCs w:val="28"/>
                <w:lang w:eastAsia="ru-RU"/>
              </w:rPr>
              <w:t xml:space="preserve">), когда ксилема и флоэма располагаются </w:t>
            </w:r>
            <w:r w:rsidRPr="00543596">
              <w:rPr>
                <w:rFonts w:ascii="Times New Roman" w:eastAsia="Times New Roman" w:hAnsi="Times New Roman"/>
                <w:i/>
                <w:iCs/>
                <w:color w:val="000000"/>
                <w:sz w:val="28"/>
                <w:szCs w:val="28"/>
                <w:u w:val="single"/>
                <w:lang w:eastAsia="ru-RU"/>
              </w:rPr>
              <w:t>бок</w:t>
            </w:r>
            <w:r w:rsidRPr="00543596">
              <w:rPr>
                <w:rFonts w:ascii="Times New Roman" w:eastAsia="Times New Roman" w:hAnsi="Times New Roman"/>
                <w:iCs/>
                <w:color w:val="000000"/>
                <w:sz w:val="28"/>
                <w:szCs w:val="28"/>
                <w:lang w:eastAsia="ru-RU"/>
              </w:rPr>
              <w:t xml:space="preserve"> о </w:t>
            </w:r>
            <w:r w:rsidRPr="00543596">
              <w:rPr>
                <w:rFonts w:ascii="Times New Roman" w:eastAsia="Times New Roman" w:hAnsi="Times New Roman"/>
                <w:i/>
                <w:iCs/>
                <w:color w:val="000000"/>
                <w:sz w:val="28"/>
                <w:szCs w:val="28"/>
                <w:u w:val="single"/>
                <w:lang w:eastAsia="ru-RU"/>
              </w:rPr>
              <w:t>бок</w:t>
            </w:r>
            <w:r w:rsidRPr="00543596">
              <w:rPr>
                <w:rFonts w:ascii="Times New Roman" w:eastAsia="Times New Roman" w:hAnsi="Times New Roman"/>
                <w:iCs/>
                <w:color w:val="000000"/>
                <w:sz w:val="28"/>
                <w:szCs w:val="28"/>
                <w:lang w:eastAsia="ru-RU"/>
              </w:rPr>
              <w:t>, т.е. на одном радиусе.</w:t>
            </w:r>
          </w:p>
          <w:p w14:paraId="785627C4" w14:textId="77777777" w:rsidR="00543596" w:rsidRPr="00543596" w:rsidRDefault="00543596" w:rsidP="00E507FF">
            <w:pPr>
              <w:numPr>
                <w:ilvl w:val="0"/>
                <w:numId w:val="185"/>
              </w:numPr>
              <w:shd w:val="clear" w:color="auto" w:fill="FFFFFF"/>
              <w:spacing w:after="0" w:line="254"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proofErr w:type="spellStart"/>
            <w:r w:rsidRPr="00543596">
              <w:rPr>
                <w:rFonts w:ascii="Times New Roman" w:eastAsia="Times New Roman" w:hAnsi="Times New Roman"/>
                <w:iCs/>
                <w:sz w:val="28"/>
                <w:szCs w:val="28"/>
                <w:lang w:eastAsia="ru-RU"/>
              </w:rPr>
              <w:t>Биколлатеральные</w:t>
            </w:r>
            <w:proofErr w:type="spellEnd"/>
            <w:r w:rsidRPr="00543596">
              <w:rPr>
                <w:rFonts w:ascii="Times New Roman" w:eastAsia="Times New Roman" w:hAnsi="Times New Roman"/>
                <w:i/>
                <w:iCs/>
                <w:color w:val="002060"/>
                <w:sz w:val="28"/>
                <w:szCs w:val="28"/>
                <w:lang w:eastAsia="ru-RU"/>
              </w:rPr>
              <w:t xml:space="preserve"> </w:t>
            </w:r>
            <w:r w:rsidRPr="00543596">
              <w:rPr>
                <w:rFonts w:ascii="Times New Roman" w:eastAsia="Times New Roman" w:hAnsi="Times New Roman"/>
                <w:iCs/>
                <w:color w:val="000000"/>
                <w:sz w:val="28"/>
                <w:szCs w:val="28"/>
                <w:lang w:eastAsia="ru-RU"/>
              </w:rPr>
              <w:t xml:space="preserve">(дважды </w:t>
            </w:r>
            <w:proofErr w:type="spellStart"/>
            <w:r w:rsidRPr="00543596">
              <w:rPr>
                <w:rFonts w:ascii="Times New Roman" w:eastAsia="Times New Roman" w:hAnsi="Times New Roman"/>
                <w:iCs/>
                <w:color w:val="000000"/>
                <w:sz w:val="28"/>
                <w:szCs w:val="28"/>
                <w:lang w:eastAsia="ru-RU"/>
              </w:rPr>
              <w:t>бокобочные</w:t>
            </w:r>
            <w:proofErr w:type="spellEnd"/>
            <w:r w:rsidRPr="00543596">
              <w:rPr>
                <w:rFonts w:ascii="Times New Roman" w:eastAsia="Times New Roman" w:hAnsi="Times New Roman"/>
                <w:iCs/>
                <w:color w:val="000000"/>
                <w:sz w:val="28"/>
                <w:szCs w:val="28"/>
                <w:lang w:eastAsia="ru-RU"/>
              </w:rPr>
              <w:t xml:space="preserve"> пучки) - флоэма прилегает к </w:t>
            </w:r>
            <w:r w:rsidRPr="00543596">
              <w:rPr>
                <w:rFonts w:ascii="Times New Roman" w:eastAsia="Times New Roman" w:hAnsi="Times New Roman"/>
                <w:i/>
                <w:iCs/>
                <w:color w:val="000000"/>
                <w:sz w:val="28"/>
                <w:szCs w:val="28"/>
                <w:u w:val="single"/>
                <w:lang w:eastAsia="ru-RU"/>
              </w:rPr>
              <w:t>ксилеме</w:t>
            </w:r>
            <w:r w:rsidRPr="00543596">
              <w:rPr>
                <w:rFonts w:ascii="Times New Roman" w:eastAsia="Times New Roman" w:hAnsi="Times New Roman"/>
                <w:iCs/>
                <w:color w:val="000000"/>
                <w:sz w:val="28"/>
                <w:szCs w:val="28"/>
                <w:lang w:eastAsia="ru-RU"/>
              </w:rPr>
              <w:t xml:space="preserve"> с обеих сторон. Наружный участок флоэмы более мощный.</w:t>
            </w:r>
          </w:p>
          <w:p w14:paraId="1C408550" w14:textId="77777777" w:rsidR="00543596" w:rsidRPr="00543596" w:rsidRDefault="00543596" w:rsidP="00E507FF">
            <w:pPr>
              <w:numPr>
                <w:ilvl w:val="0"/>
                <w:numId w:val="185"/>
              </w:numPr>
              <w:shd w:val="clear" w:color="auto" w:fill="FFFFFF"/>
              <w:spacing w:after="0" w:line="254"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hAnsi="Times New Roman"/>
                <w:color w:val="262626"/>
                <w:sz w:val="28"/>
                <w:szCs w:val="28"/>
                <w:shd w:val="clear" w:color="auto" w:fill="FFFFFF"/>
              </w:rPr>
              <w:t>На какие пучки подразделяются концентрические проводящие?</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iCs/>
                <w:sz w:val="28"/>
                <w:szCs w:val="28"/>
                <w:lang w:eastAsia="ru-RU"/>
              </w:rPr>
              <w:t>Концентрические:</w:t>
            </w:r>
            <w:r w:rsidRPr="00543596">
              <w:rPr>
                <w:rFonts w:ascii="Times New Roman" w:eastAsia="Times New Roman" w:hAnsi="Times New Roman"/>
                <w:b/>
                <w:iCs/>
                <w:color w:val="002060"/>
                <w:sz w:val="28"/>
                <w:szCs w:val="28"/>
                <w:lang w:eastAsia="ru-RU"/>
              </w:rPr>
              <w:t xml:space="preserve"> </w:t>
            </w:r>
            <w:r w:rsidRPr="00543596">
              <w:rPr>
                <w:rFonts w:ascii="Times New Roman" w:eastAsia="Times New Roman" w:hAnsi="Times New Roman"/>
                <w:iCs/>
                <w:color w:val="000000"/>
                <w:sz w:val="28"/>
                <w:szCs w:val="28"/>
                <w:lang w:eastAsia="ru-RU"/>
              </w:rPr>
              <w:t xml:space="preserve">а) </w:t>
            </w:r>
            <w:proofErr w:type="spellStart"/>
            <w:r w:rsidRPr="00543596">
              <w:rPr>
                <w:rFonts w:ascii="Times New Roman" w:eastAsia="Times New Roman" w:hAnsi="Times New Roman"/>
                <w:iCs/>
                <w:sz w:val="28"/>
                <w:szCs w:val="28"/>
                <w:lang w:eastAsia="ru-RU"/>
              </w:rPr>
              <w:t>амфивазальные</w:t>
            </w:r>
            <w:proofErr w:type="spellEnd"/>
            <w:r w:rsidRPr="00543596">
              <w:rPr>
                <w:rFonts w:ascii="Times New Roman" w:eastAsia="Times New Roman" w:hAnsi="Times New Roman"/>
                <w:b/>
                <w:i/>
                <w:iCs/>
                <w:color w:val="7030A0"/>
                <w:sz w:val="28"/>
                <w:szCs w:val="28"/>
                <w:lang w:eastAsia="ru-RU"/>
              </w:rPr>
              <w:t xml:space="preserve"> </w:t>
            </w:r>
            <w:r w:rsidRPr="00543596">
              <w:rPr>
                <w:rFonts w:ascii="Times New Roman" w:eastAsia="Times New Roman" w:hAnsi="Times New Roman"/>
                <w:iCs/>
                <w:color w:val="7030A0"/>
                <w:sz w:val="28"/>
                <w:szCs w:val="28"/>
                <w:lang w:eastAsia="ru-RU"/>
              </w:rPr>
              <w:t>-</w:t>
            </w:r>
            <w:r w:rsidRPr="00543596">
              <w:rPr>
                <w:rFonts w:ascii="Times New Roman" w:eastAsia="Times New Roman" w:hAnsi="Times New Roman"/>
                <w:iCs/>
                <w:color w:val="000000"/>
                <w:sz w:val="28"/>
                <w:szCs w:val="28"/>
                <w:lang w:eastAsia="ru-RU"/>
              </w:rPr>
              <w:t xml:space="preserve"> ксилема замкнутым </w:t>
            </w:r>
            <w:r w:rsidRPr="00543596">
              <w:rPr>
                <w:rFonts w:ascii="Times New Roman" w:eastAsia="Times New Roman" w:hAnsi="Times New Roman"/>
                <w:i/>
                <w:iCs/>
                <w:color w:val="000000"/>
                <w:sz w:val="28"/>
                <w:szCs w:val="28"/>
                <w:u w:val="single"/>
                <w:lang w:eastAsia="ru-RU"/>
              </w:rPr>
              <w:t>кольцом</w:t>
            </w:r>
            <w:r w:rsidRPr="00543596">
              <w:rPr>
                <w:rFonts w:ascii="Times New Roman" w:eastAsia="Times New Roman" w:hAnsi="Times New Roman"/>
                <w:iCs/>
                <w:color w:val="000000"/>
                <w:sz w:val="28"/>
                <w:szCs w:val="28"/>
                <w:lang w:eastAsia="ru-RU"/>
              </w:rPr>
              <w:t xml:space="preserve"> окружает флоэму. б)</w:t>
            </w:r>
            <w:r w:rsidRPr="00543596">
              <w:rPr>
                <w:rFonts w:ascii="Times New Roman" w:eastAsia="Times New Roman" w:hAnsi="Times New Roman"/>
                <w:b/>
                <w:iCs/>
                <w:color w:val="000000"/>
                <w:sz w:val="28"/>
                <w:szCs w:val="28"/>
                <w:lang w:eastAsia="ru-RU"/>
              </w:rPr>
              <w:t xml:space="preserve"> </w:t>
            </w:r>
            <w:proofErr w:type="spellStart"/>
            <w:r w:rsidRPr="00543596">
              <w:rPr>
                <w:rFonts w:ascii="Times New Roman" w:eastAsia="Times New Roman" w:hAnsi="Times New Roman"/>
                <w:iCs/>
                <w:sz w:val="28"/>
                <w:szCs w:val="28"/>
                <w:lang w:eastAsia="ru-RU"/>
              </w:rPr>
              <w:t>амфикрибральные</w:t>
            </w:r>
            <w:proofErr w:type="spellEnd"/>
            <w:r w:rsidRPr="00543596">
              <w:rPr>
                <w:rFonts w:ascii="Times New Roman" w:eastAsia="Times New Roman" w:hAnsi="Times New Roman"/>
                <w:iCs/>
                <w:color w:val="7030A0"/>
                <w:sz w:val="28"/>
                <w:szCs w:val="28"/>
                <w:lang w:eastAsia="ru-RU"/>
              </w:rPr>
              <w:t xml:space="preserve"> </w:t>
            </w:r>
            <w:r w:rsidRPr="00543596">
              <w:rPr>
                <w:rFonts w:ascii="Times New Roman" w:eastAsia="Times New Roman" w:hAnsi="Times New Roman"/>
                <w:iCs/>
                <w:color w:val="000000"/>
                <w:sz w:val="28"/>
                <w:szCs w:val="28"/>
                <w:lang w:eastAsia="ru-RU"/>
              </w:rPr>
              <w:t xml:space="preserve">- </w:t>
            </w:r>
            <w:r w:rsidRPr="00543596">
              <w:rPr>
                <w:rFonts w:ascii="Times New Roman" w:eastAsia="Times New Roman" w:hAnsi="Times New Roman"/>
                <w:i/>
                <w:iCs/>
                <w:color w:val="000000"/>
                <w:sz w:val="28"/>
                <w:szCs w:val="28"/>
                <w:u w:val="single"/>
                <w:lang w:eastAsia="ru-RU"/>
              </w:rPr>
              <w:t>флоэма</w:t>
            </w:r>
            <w:r w:rsidRPr="00543596">
              <w:rPr>
                <w:rFonts w:ascii="Times New Roman" w:eastAsia="Times New Roman" w:hAnsi="Times New Roman"/>
                <w:iCs/>
                <w:color w:val="000000"/>
                <w:sz w:val="28"/>
                <w:szCs w:val="28"/>
                <w:lang w:eastAsia="ru-RU"/>
              </w:rPr>
              <w:t xml:space="preserve"> окружает ксилему.</w:t>
            </w:r>
          </w:p>
          <w:p w14:paraId="72471252" w14:textId="77777777" w:rsidR="00543596" w:rsidRPr="00543596" w:rsidRDefault="00543596" w:rsidP="00E507FF">
            <w:pPr>
              <w:numPr>
                <w:ilvl w:val="0"/>
                <w:numId w:val="185"/>
              </w:numPr>
              <w:shd w:val="clear" w:color="auto" w:fill="FFFFFF"/>
              <w:spacing w:after="0" w:line="254"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hAnsi="Times New Roman"/>
                <w:color w:val="262626"/>
                <w:sz w:val="28"/>
                <w:szCs w:val="28"/>
                <w:shd w:val="clear" w:color="auto" w:fill="FFFFFF"/>
              </w:rPr>
              <w:t>Как расходится радиальная ксилема и флоэма?</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iCs/>
                <w:sz w:val="28"/>
                <w:szCs w:val="28"/>
                <w:lang w:eastAsia="ru-RU"/>
              </w:rPr>
              <w:t>Радиальные</w:t>
            </w:r>
            <w:r w:rsidRPr="00543596">
              <w:rPr>
                <w:rFonts w:ascii="Times New Roman" w:eastAsia="Times New Roman" w:hAnsi="Times New Roman"/>
                <w:iCs/>
                <w:color w:val="002060"/>
                <w:sz w:val="28"/>
                <w:szCs w:val="28"/>
                <w:lang w:eastAsia="ru-RU"/>
              </w:rPr>
              <w:t xml:space="preserve"> </w:t>
            </w:r>
            <w:r w:rsidRPr="00543596">
              <w:rPr>
                <w:rFonts w:ascii="Times New Roman" w:eastAsia="Times New Roman" w:hAnsi="Times New Roman"/>
                <w:iCs/>
                <w:color w:val="000000"/>
                <w:sz w:val="28"/>
                <w:szCs w:val="28"/>
                <w:lang w:eastAsia="ru-RU"/>
              </w:rPr>
              <w:t xml:space="preserve">- ксилема расходится лучами от </w:t>
            </w:r>
            <w:r w:rsidRPr="00543596">
              <w:rPr>
                <w:rFonts w:ascii="Times New Roman" w:eastAsia="Times New Roman" w:hAnsi="Times New Roman"/>
                <w:i/>
                <w:iCs/>
                <w:color w:val="000000"/>
                <w:sz w:val="28"/>
                <w:szCs w:val="28"/>
                <w:u w:val="single"/>
                <w:lang w:eastAsia="ru-RU"/>
              </w:rPr>
              <w:t>центра</w:t>
            </w:r>
            <w:r w:rsidRPr="00543596">
              <w:rPr>
                <w:rFonts w:ascii="Times New Roman" w:eastAsia="Times New Roman" w:hAnsi="Times New Roman"/>
                <w:iCs/>
                <w:color w:val="000000"/>
                <w:sz w:val="28"/>
                <w:szCs w:val="28"/>
                <w:lang w:eastAsia="ru-RU"/>
              </w:rPr>
              <w:t xml:space="preserve">, а флоэма располагается </w:t>
            </w:r>
            <w:r w:rsidRPr="00543596">
              <w:rPr>
                <w:rFonts w:ascii="Times New Roman" w:eastAsia="Times New Roman" w:hAnsi="Times New Roman"/>
                <w:i/>
                <w:iCs/>
                <w:color w:val="000000"/>
                <w:sz w:val="28"/>
                <w:szCs w:val="28"/>
                <w:u w:val="single"/>
                <w:lang w:eastAsia="ru-RU"/>
              </w:rPr>
              <w:t>между</w:t>
            </w:r>
            <w:r w:rsidRPr="00543596">
              <w:rPr>
                <w:rFonts w:ascii="Times New Roman" w:eastAsia="Times New Roman" w:hAnsi="Times New Roman"/>
                <w:iCs/>
                <w:color w:val="000000"/>
                <w:sz w:val="28"/>
                <w:szCs w:val="28"/>
                <w:lang w:eastAsia="ru-RU"/>
              </w:rPr>
              <w:t xml:space="preserve"> лучами.</w:t>
            </w:r>
          </w:p>
          <w:p w14:paraId="2B96BFD6" w14:textId="77777777" w:rsidR="00543596" w:rsidRPr="00543596" w:rsidRDefault="00543596" w:rsidP="00E507FF">
            <w:pPr>
              <w:numPr>
                <w:ilvl w:val="0"/>
                <w:numId w:val="185"/>
              </w:numPr>
              <w:shd w:val="clear" w:color="auto" w:fill="FFFFFF"/>
              <w:spacing w:after="0" w:line="254"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hAnsi="Times New Roman"/>
                <w:color w:val="262626"/>
                <w:sz w:val="28"/>
                <w:szCs w:val="28"/>
                <w:shd w:val="clear" w:color="auto" w:fill="FFFFFF"/>
              </w:rPr>
              <w:t>Какие бывают проводящие пучки по присутствию или отсутствию в них камбия?</w:t>
            </w:r>
            <w:r w:rsidRPr="00543596">
              <w:rPr>
                <w:rFonts w:ascii="Times New Roman" w:hAnsi="Times New Roman"/>
                <w:b/>
                <w:color w:val="262626"/>
                <w:sz w:val="28"/>
                <w:szCs w:val="28"/>
                <w:shd w:val="clear" w:color="auto" w:fill="FFFFFF"/>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iCs/>
                <w:color w:val="000000"/>
                <w:sz w:val="28"/>
                <w:szCs w:val="28"/>
                <w:lang w:eastAsia="ru-RU"/>
              </w:rPr>
              <w:t xml:space="preserve">Проводящие пучки в зависимости по наличию или отсутствию в них </w:t>
            </w:r>
            <w:r w:rsidRPr="00543596">
              <w:rPr>
                <w:rFonts w:ascii="Times New Roman" w:eastAsia="Times New Roman" w:hAnsi="Times New Roman"/>
                <w:i/>
                <w:iCs/>
                <w:color w:val="000000"/>
                <w:sz w:val="28"/>
                <w:szCs w:val="28"/>
                <w:u w:val="single"/>
                <w:lang w:eastAsia="ru-RU"/>
              </w:rPr>
              <w:t xml:space="preserve">камбия </w:t>
            </w:r>
            <w:r w:rsidRPr="00543596">
              <w:rPr>
                <w:rFonts w:ascii="Times New Roman" w:eastAsia="Times New Roman" w:hAnsi="Times New Roman"/>
                <w:iCs/>
                <w:color w:val="000000"/>
                <w:sz w:val="28"/>
                <w:szCs w:val="28"/>
                <w:lang w:eastAsia="ru-RU"/>
              </w:rPr>
              <w:t>бывают открытые и закрытые.</w:t>
            </w:r>
          </w:p>
          <w:p w14:paraId="514A4BE2" w14:textId="77777777" w:rsidR="00543596" w:rsidRPr="00543596" w:rsidRDefault="00543596" w:rsidP="00E507FF">
            <w:pPr>
              <w:numPr>
                <w:ilvl w:val="0"/>
                <w:numId w:val="185"/>
              </w:numPr>
              <w:spacing w:after="0" w:line="240" w:lineRule="auto"/>
              <w:ind w:firstLine="567"/>
              <w:contextualSpacing/>
              <w:rPr>
                <w:rFonts w:ascii="Times New Roman" w:hAnsi="Times New Roman"/>
                <w:b/>
                <w:i/>
                <w:sz w:val="24"/>
                <w:szCs w:val="24"/>
                <w:lang w:val="kk-KZ"/>
              </w:rPr>
            </w:pPr>
            <w:r w:rsidRPr="00543596">
              <w:rPr>
                <w:rFonts w:ascii="Times New Roman" w:hAnsi="Times New Roman"/>
                <w:color w:val="262626"/>
                <w:sz w:val="28"/>
                <w:szCs w:val="28"/>
                <w:shd w:val="clear" w:color="auto" w:fill="FFFFFF"/>
              </w:rPr>
              <w:t>Отличие открытой и закрытой проводящих пучков?</w:t>
            </w:r>
            <w:r w:rsidRPr="00543596">
              <w:rPr>
                <w:rFonts w:ascii="Times New Roman" w:hAnsi="Times New Roman"/>
                <w:b/>
                <w:color w:val="262626"/>
                <w:sz w:val="28"/>
                <w:szCs w:val="28"/>
                <w:shd w:val="clear" w:color="auto" w:fill="FFFFFF"/>
              </w:rPr>
              <w:t xml:space="preserve"> </w:t>
            </w:r>
            <w:r w:rsidRPr="00543596">
              <w:rPr>
                <w:rFonts w:ascii="Times New Roman" w:eastAsia="Times New Roman" w:hAnsi="Times New Roman"/>
                <w:iCs/>
                <w:color w:val="000000"/>
                <w:sz w:val="28"/>
                <w:szCs w:val="28"/>
                <w:lang w:eastAsia="ru-RU"/>
              </w:rPr>
              <w:t xml:space="preserve"> </w:t>
            </w:r>
            <w:r w:rsidRPr="00543596">
              <w:rPr>
                <w:rFonts w:ascii="Times New Roman" w:hAnsi="Times New Roman"/>
                <w:b/>
                <w:color w:val="262626" w:themeColor="text1" w:themeTint="D9"/>
                <w:sz w:val="28"/>
                <w:szCs w:val="28"/>
                <w:shd w:val="clear" w:color="auto" w:fill="FFFFFF"/>
              </w:rPr>
              <w:t>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iCs/>
                <w:color w:val="000000"/>
                <w:sz w:val="28"/>
                <w:szCs w:val="28"/>
                <w:lang w:eastAsia="ru-RU"/>
              </w:rPr>
              <w:t xml:space="preserve">В открытых - между ксилемой и флоэмой есть </w:t>
            </w:r>
            <w:r w:rsidRPr="00543596">
              <w:rPr>
                <w:rFonts w:ascii="Times New Roman" w:eastAsia="Times New Roman" w:hAnsi="Times New Roman"/>
                <w:i/>
                <w:iCs/>
                <w:color w:val="000000"/>
                <w:sz w:val="28"/>
                <w:szCs w:val="28"/>
                <w:u w:val="single"/>
                <w:lang w:eastAsia="ru-RU"/>
              </w:rPr>
              <w:t>камбий</w:t>
            </w:r>
            <w:r w:rsidRPr="00543596">
              <w:rPr>
                <w:rFonts w:ascii="Times New Roman" w:eastAsia="Times New Roman" w:hAnsi="Times New Roman"/>
                <w:iCs/>
                <w:color w:val="000000"/>
                <w:sz w:val="28"/>
                <w:szCs w:val="28"/>
                <w:lang w:eastAsia="ru-RU"/>
              </w:rPr>
              <w:t xml:space="preserve">; в закрытых - </w:t>
            </w:r>
            <w:r w:rsidRPr="00543596">
              <w:rPr>
                <w:rFonts w:ascii="Times New Roman" w:eastAsia="Times New Roman" w:hAnsi="Times New Roman"/>
                <w:i/>
                <w:iCs/>
                <w:color w:val="000000"/>
                <w:sz w:val="28"/>
                <w:szCs w:val="28"/>
                <w:u w:val="single"/>
                <w:lang w:eastAsia="ru-RU"/>
              </w:rPr>
              <w:t>камбия</w:t>
            </w:r>
            <w:r w:rsidRPr="00543596">
              <w:rPr>
                <w:rFonts w:ascii="Times New Roman" w:eastAsia="Times New Roman" w:hAnsi="Times New Roman"/>
                <w:iCs/>
                <w:color w:val="000000"/>
                <w:sz w:val="28"/>
                <w:szCs w:val="28"/>
                <w:lang w:eastAsia="ru-RU"/>
              </w:rPr>
              <w:t xml:space="preserve"> нет.</w:t>
            </w:r>
          </w:p>
        </w:tc>
      </w:tr>
      <w:tr w:rsidR="00543596" w:rsidRPr="00543596" w14:paraId="4418E536"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B2A1C7"/>
          </w:tcPr>
          <w:p w14:paraId="0D745CCD"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 «Применение»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34784F0F"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auto"/>
          </w:tcPr>
          <w:p w14:paraId="0A1E2010"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5- задание:</w:t>
            </w:r>
            <w:r w:rsidRPr="00543596">
              <w:rPr>
                <w:rFonts w:ascii="Times New Roman" w:eastAsia="Calibri" w:hAnsi="Times New Roman" w:cs="Times New Roman"/>
                <w:noProof/>
                <w:sz w:val="28"/>
                <w:szCs w:val="28"/>
                <w:lang w:eastAsia="ru-RU"/>
              </w:rPr>
              <w:drawing>
                <wp:inline distT="0" distB="0" distL="0" distR="0" wp14:anchorId="0CDD5F95" wp14:editId="23A88044">
                  <wp:extent cx="28575" cy="285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p>
          <w:p w14:paraId="40C0B850" w14:textId="77777777" w:rsidR="00543596" w:rsidRPr="00543596" w:rsidRDefault="00543596" w:rsidP="00E507FF">
            <w:pPr>
              <w:numPr>
                <w:ilvl w:val="0"/>
                <w:numId w:val="204"/>
              </w:numPr>
              <w:spacing w:after="0" w:line="240" w:lineRule="auto"/>
              <w:jc w:val="both"/>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rPr>
              <w:t xml:space="preserve">Это какая ткань и её </w:t>
            </w:r>
            <w:r w:rsidRPr="00543596">
              <w:rPr>
                <w:rFonts w:ascii="Times New Roman" w:eastAsia="Calibri" w:hAnsi="Times New Roman" w:cs="Times New Roman"/>
                <w:sz w:val="28"/>
                <w:szCs w:val="28"/>
                <w:lang w:val="kk-KZ"/>
              </w:rPr>
              <w:t>функции</w:t>
            </w:r>
            <w:r w:rsidRPr="00543596">
              <w:rPr>
                <w:rFonts w:ascii="Times New Roman" w:eastAsia="Calibri" w:hAnsi="Times New Roman" w:cs="Times New Roman"/>
                <w:sz w:val="28"/>
                <w:szCs w:val="28"/>
              </w:rPr>
              <w:t>?</w:t>
            </w:r>
          </w:p>
          <w:p w14:paraId="3C6BBF3D"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noProof/>
                <w:sz w:val="28"/>
                <w:szCs w:val="28"/>
                <w:lang w:eastAsia="ru-RU"/>
              </w:rPr>
              <w:drawing>
                <wp:inline distT="0" distB="0" distL="0" distR="0" wp14:anchorId="124D7FD5" wp14:editId="422DBAA9">
                  <wp:extent cx="4267200" cy="1625600"/>
                  <wp:effectExtent l="228600" t="285750" r="266700" b="298450"/>
                  <wp:docPr id="102" name="Рисунок 102" descr="http://images.myshared.ru/10/988393/slid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myshared.ru/10/988393/slide_36.jpg"/>
                          <pic:cNvPicPr>
                            <a:picLocks noChangeAspect="1" noChangeArrowheads="1"/>
                          </pic:cNvPicPr>
                        </pic:nvPicPr>
                        <pic:blipFill>
                          <a:blip r:embed="rId320"/>
                          <a:srcRect l="45395" t="14050" b="22314"/>
                          <a:stretch>
                            <a:fillRect/>
                          </a:stretch>
                        </pic:blipFill>
                        <pic:spPr bwMode="auto">
                          <a:xfrm>
                            <a:off x="0" y="0"/>
                            <a:ext cx="4330980" cy="164989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0C944966" w14:textId="77777777" w:rsidR="00543596" w:rsidRPr="00543596" w:rsidRDefault="00543596" w:rsidP="00E507FF">
            <w:pPr>
              <w:spacing w:after="0" w:line="240" w:lineRule="auto"/>
              <w:jc w:val="center"/>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Рис.45. Выделительные ткани.</w:t>
            </w:r>
          </w:p>
          <w:p w14:paraId="2FD09769" w14:textId="77777777" w:rsidR="00543596" w:rsidRPr="00543596" w:rsidRDefault="00543596" w:rsidP="00E507FF">
            <w:pPr>
              <w:spacing w:after="0" w:line="240" w:lineRule="auto"/>
              <w:jc w:val="both"/>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 xml:space="preserve">Это </w:t>
            </w:r>
            <w:r w:rsidRPr="00543596">
              <w:rPr>
                <w:rFonts w:ascii="Times New Roman" w:eastAsia="Calibri" w:hAnsi="Times New Roman" w:cs="Times New Roman"/>
                <w:i/>
                <w:sz w:val="28"/>
                <w:szCs w:val="28"/>
                <w:u w:val="single"/>
                <w:lang w:val="kk-KZ"/>
              </w:rPr>
              <w:t>идиобласты</w:t>
            </w:r>
            <w:r w:rsidRPr="00543596">
              <w:rPr>
                <w:rFonts w:ascii="Times New Roman" w:eastAsia="Calibri" w:hAnsi="Times New Roman" w:cs="Times New Roman"/>
                <w:sz w:val="28"/>
                <w:szCs w:val="28"/>
                <w:lang w:val="kk-KZ"/>
              </w:rPr>
              <w:t xml:space="preserve"> и они относятся к </w:t>
            </w:r>
            <w:r w:rsidRPr="00543596">
              <w:rPr>
                <w:rFonts w:ascii="Times New Roman" w:eastAsia="Calibri" w:hAnsi="Times New Roman" w:cs="Times New Roman"/>
                <w:i/>
                <w:sz w:val="28"/>
                <w:szCs w:val="28"/>
                <w:u w:val="single"/>
                <w:lang w:val="kk-KZ"/>
              </w:rPr>
              <w:t xml:space="preserve">внутренним </w:t>
            </w:r>
            <w:r w:rsidRPr="00543596">
              <w:rPr>
                <w:rFonts w:ascii="Times New Roman" w:eastAsia="Calibri" w:hAnsi="Times New Roman" w:cs="Times New Roman"/>
                <w:sz w:val="28"/>
                <w:szCs w:val="28"/>
                <w:lang w:val="kk-KZ"/>
              </w:rPr>
              <w:t>выделительным тканям</w:t>
            </w:r>
          </w:p>
          <w:p w14:paraId="704D6A50" w14:textId="77777777" w:rsidR="00543596" w:rsidRPr="00543596" w:rsidRDefault="00543596" w:rsidP="00E507FF">
            <w:pPr>
              <w:numPr>
                <w:ilvl w:val="0"/>
                <w:numId w:val="204"/>
              </w:numPr>
              <w:spacing w:after="0" w:line="240" w:lineRule="auto"/>
              <w:contextualSpacing/>
              <w:jc w:val="both"/>
              <w:rPr>
                <w:rFonts w:ascii="Times New Roman" w:hAnsi="Times New Roman"/>
                <w:sz w:val="28"/>
                <w:szCs w:val="28"/>
              </w:rPr>
            </w:pPr>
            <w:r w:rsidRPr="00543596">
              <w:rPr>
                <w:rFonts w:ascii="Times New Roman" w:hAnsi="Times New Roman"/>
                <w:sz w:val="28"/>
                <w:szCs w:val="28"/>
              </w:rPr>
              <w:t xml:space="preserve">Это какая ткань и её </w:t>
            </w:r>
            <w:r w:rsidRPr="00543596">
              <w:rPr>
                <w:rFonts w:ascii="Times New Roman" w:hAnsi="Times New Roman"/>
                <w:sz w:val="28"/>
                <w:szCs w:val="28"/>
                <w:lang w:val="kk-KZ"/>
              </w:rPr>
              <w:t>функции</w:t>
            </w:r>
            <w:r w:rsidRPr="00543596">
              <w:rPr>
                <w:rFonts w:ascii="Times New Roman" w:hAnsi="Times New Roman"/>
                <w:sz w:val="28"/>
                <w:szCs w:val="28"/>
              </w:rPr>
              <w:t>?</w:t>
            </w:r>
          </w:p>
          <w:p w14:paraId="64F470BA"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noProof/>
                <w:sz w:val="28"/>
                <w:szCs w:val="28"/>
                <w:lang w:eastAsia="ru-RU"/>
              </w:rPr>
              <w:lastRenderedPageBreak/>
              <w:drawing>
                <wp:inline distT="0" distB="0" distL="0" distR="0" wp14:anchorId="6F5ECCA5" wp14:editId="22DDBB52">
                  <wp:extent cx="2895600" cy="1257300"/>
                  <wp:effectExtent l="171450" t="171450" r="381000" b="361950"/>
                  <wp:docPr id="103" name="Рисунок 103" descr="http://mypresentation.ru/documents/2f8e72402ef8d88579536a8c89dc9beb/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mypresentation.ru/documents/2f8e72402ef8d88579536a8c89dc9beb/img6.jpg"/>
                          <pic:cNvPicPr>
                            <a:picLocks noChangeAspect="1" noChangeArrowheads="1"/>
                          </pic:cNvPicPr>
                        </pic:nvPicPr>
                        <pic:blipFill>
                          <a:blip r:embed="rId321"/>
                          <a:srcRect l="50490" t="22193" b="13102"/>
                          <a:stretch>
                            <a:fillRect/>
                          </a:stretch>
                        </pic:blipFill>
                        <pic:spPr bwMode="auto">
                          <a:xfrm>
                            <a:off x="0" y="0"/>
                            <a:ext cx="2907916" cy="1262648"/>
                          </a:xfrm>
                          <a:prstGeom prst="rect">
                            <a:avLst/>
                          </a:prstGeom>
                          <a:ln>
                            <a:noFill/>
                          </a:ln>
                          <a:effectLst>
                            <a:outerShdw blurRad="292100" dist="139700" dir="2700000" algn="tl" rotWithShape="0">
                              <a:srgbClr val="333333">
                                <a:alpha val="65000"/>
                              </a:srgbClr>
                            </a:outerShdw>
                          </a:effectLst>
                        </pic:spPr>
                      </pic:pic>
                    </a:graphicData>
                  </a:graphic>
                </wp:inline>
              </w:drawing>
            </w:r>
          </w:p>
          <w:p w14:paraId="10957E8B" w14:textId="77777777" w:rsidR="00543596" w:rsidRPr="00543596" w:rsidRDefault="00543596" w:rsidP="00E507FF">
            <w:pPr>
              <w:spacing w:after="0" w:line="240" w:lineRule="auto"/>
              <w:jc w:val="center"/>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Рис.46. </w:t>
            </w:r>
            <w:r w:rsidRPr="00543596">
              <w:rPr>
                <w:rFonts w:ascii="Times New Roman" w:eastAsia="Calibri" w:hAnsi="Times New Roman" w:cs="Times New Roman"/>
                <w:color w:val="262626" w:themeColor="text1" w:themeTint="D9"/>
                <w:sz w:val="28"/>
                <w:szCs w:val="28"/>
              </w:rPr>
              <w:t>Проводящие ткани</w:t>
            </w:r>
            <w:r w:rsidRPr="00543596">
              <w:rPr>
                <w:rFonts w:ascii="Times New Roman" w:eastAsia="Calibri" w:hAnsi="Times New Roman" w:cs="Times New Roman"/>
                <w:bCs/>
                <w:sz w:val="28"/>
                <w:szCs w:val="28"/>
              </w:rPr>
              <w:t>.</w:t>
            </w:r>
          </w:p>
          <w:p w14:paraId="52244E58" w14:textId="77777777" w:rsidR="00543596" w:rsidRPr="00543596" w:rsidRDefault="00543596" w:rsidP="00E507FF">
            <w:pPr>
              <w:spacing w:after="0" w:line="240" w:lineRule="auto"/>
              <w:jc w:val="both"/>
              <w:rPr>
                <w:rFonts w:ascii="Times New Roman" w:eastAsia="Calibri" w:hAnsi="Times New Roman" w:cs="Times New Roman"/>
                <w:color w:val="262626" w:themeColor="text1" w:themeTint="D9"/>
                <w:sz w:val="28"/>
                <w:szCs w:val="28"/>
              </w:rPr>
            </w:pPr>
            <w:r w:rsidRPr="00543596">
              <w:rPr>
                <w:rFonts w:ascii="Times New Roman" w:eastAsia="Calibri" w:hAnsi="Times New Roman" w:cs="Times New Roman"/>
                <w:b/>
                <w:color w:val="262626" w:themeColor="text1" w:themeTint="D9"/>
                <w:sz w:val="28"/>
                <w:szCs w:val="28"/>
                <w:lang w:val="kk-KZ"/>
              </w:rPr>
              <w:t>Ответ</w:t>
            </w:r>
            <w:r w:rsidRPr="00543596">
              <w:rPr>
                <w:rFonts w:ascii="Times New Roman" w:eastAsia="Calibri" w:hAnsi="Times New Roman" w:cs="Times New Roman"/>
                <w:b/>
                <w:color w:val="262626" w:themeColor="text1" w:themeTint="D9"/>
                <w:sz w:val="28"/>
                <w:szCs w:val="28"/>
              </w:rPr>
              <w:t>:</w:t>
            </w:r>
            <w:r w:rsidRPr="00543596">
              <w:rPr>
                <w:rFonts w:ascii="Times New Roman" w:eastAsia="Calibri" w:hAnsi="Times New Roman" w:cs="Times New Roman"/>
                <w:color w:val="262626" w:themeColor="text1" w:themeTint="D9"/>
                <w:sz w:val="28"/>
                <w:szCs w:val="28"/>
              </w:rPr>
              <w:t xml:space="preserve"> Это </w:t>
            </w:r>
            <w:r w:rsidRPr="00543596">
              <w:rPr>
                <w:rFonts w:ascii="Times New Roman" w:eastAsia="Calibri" w:hAnsi="Times New Roman" w:cs="Times New Roman"/>
                <w:i/>
                <w:color w:val="262626" w:themeColor="text1" w:themeTint="D9"/>
                <w:sz w:val="28"/>
                <w:szCs w:val="28"/>
                <w:u w:val="single"/>
              </w:rPr>
              <w:t>проводящие</w:t>
            </w:r>
            <w:r w:rsidRPr="00543596">
              <w:rPr>
                <w:rFonts w:ascii="Times New Roman" w:eastAsia="Calibri" w:hAnsi="Times New Roman" w:cs="Times New Roman"/>
                <w:color w:val="262626" w:themeColor="text1" w:themeTint="D9"/>
                <w:sz w:val="28"/>
                <w:szCs w:val="28"/>
              </w:rPr>
              <w:t xml:space="preserve"> ткани. Его</w:t>
            </w:r>
            <w:r w:rsidRPr="00543596">
              <w:rPr>
                <w:rFonts w:ascii="Times New Roman" w:eastAsia="Calibri" w:hAnsi="Times New Roman" w:cs="Times New Roman"/>
                <w:color w:val="262626" w:themeColor="text1" w:themeTint="D9"/>
                <w:sz w:val="28"/>
                <w:szCs w:val="28"/>
                <w:lang w:val="kk-KZ"/>
              </w:rPr>
              <w:t xml:space="preserve"> функции</w:t>
            </w:r>
            <w:r w:rsidRPr="00543596">
              <w:rPr>
                <w:rFonts w:ascii="Times New Roman" w:eastAsia="Calibri" w:hAnsi="Times New Roman" w:cs="Times New Roman"/>
                <w:color w:val="262626" w:themeColor="text1" w:themeTint="D9"/>
                <w:sz w:val="28"/>
                <w:szCs w:val="28"/>
              </w:rPr>
              <w:t xml:space="preserve">: </w:t>
            </w:r>
            <w:r w:rsidRPr="00543596">
              <w:rPr>
                <w:rFonts w:ascii="Times New Roman" w:eastAsia="Calibri" w:hAnsi="Times New Roman" w:cs="Times New Roman"/>
                <w:color w:val="262626" w:themeColor="text1" w:themeTint="D9"/>
                <w:sz w:val="28"/>
                <w:szCs w:val="28"/>
                <w:lang w:val="kk-KZ"/>
              </w:rPr>
              <w:t xml:space="preserve">передвижение </w:t>
            </w:r>
            <w:r w:rsidRPr="00543596">
              <w:rPr>
                <w:rFonts w:ascii="Times New Roman" w:eastAsia="Calibri" w:hAnsi="Times New Roman" w:cs="Times New Roman"/>
                <w:i/>
                <w:color w:val="262626" w:themeColor="text1" w:themeTint="D9"/>
                <w:sz w:val="28"/>
                <w:szCs w:val="28"/>
                <w:u w:val="single"/>
                <w:lang w:val="kk-KZ"/>
              </w:rPr>
              <w:t>веществ</w:t>
            </w:r>
            <w:r w:rsidRPr="00543596">
              <w:rPr>
                <w:rFonts w:ascii="Times New Roman" w:eastAsia="Calibri" w:hAnsi="Times New Roman" w:cs="Times New Roman"/>
                <w:color w:val="262626" w:themeColor="text1" w:themeTint="D9"/>
                <w:sz w:val="28"/>
                <w:szCs w:val="28"/>
                <w:lang w:val="kk-KZ"/>
              </w:rPr>
              <w:t xml:space="preserve"> по растению.</w:t>
            </w:r>
            <w:r w:rsidRPr="00543596">
              <w:rPr>
                <w:rFonts w:ascii="Times New Roman" w:eastAsia="Calibri" w:hAnsi="Times New Roman" w:cs="Times New Roman"/>
                <w:color w:val="262626" w:themeColor="text1" w:themeTint="D9"/>
                <w:sz w:val="28"/>
                <w:szCs w:val="28"/>
              </w:rPr>
              <w:t xml:space="preserve"> </w:t>
            </w:r>
          </w:p>
          <w:p w14:paraId="55DE7A7B" w14:textId="77777777" w:rsidR="00543596" w:rsidRPr="00543596" w:rsidRDefault="00543596" w:rsidP="00E507FF">
            <w:pPr>
              <w:numPr>
                <w:ilvl w:val="0"/>
                <w:numId w:val="204"/>
              </w:numPr>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Рассмотреть </w:t>
            </w:r>
            <w:proofErr w:type="spellStart"/>
            <w:r w:rsidRPr="00543596">
              <w:rPr>
                <w:rFonts w:ascii="Times New Roman" w:eastAsia="Times New Roman" w:hAnsi="Times New Roman" w:cs="Times New Roman"/>
                <w:sz w:val="28"/>
                <w:szCs w:val="28"/>
                <w:lang w:eastAsia="ru-RU"/>
              </w:rPr>
              <w:t>схизогенные</w:t>
            </w:r>
            <w:proofErr w:type="spellEnd"/>
            <w:r w:rsidRPr="00543596">
              <w:rPr>
                <w:rFonts w:ascii="Times New Roman" w:eastAsia="Times New Roman" w:hAnsi="Times New Roman" w:cs="Times New Roman"/>
                <w:sz w:val="28"/>
                <w:szCs w:val="28"/>
                <w:lang w:eastAsia="ru-RU"/>
              </w:rPr>
              <w:t xml:space="preserve"> смоляные ходы на постоянном микропрепарате поперечного среза древесины сосны обыкновенной (</w:t>
            </w:r>
            <w:proofErr w:type="spellStart"/>
            <w:r w:rsidRPr="00543596">
              <w:rPr>
                <w:rFonts w:ascii="Times New Roman" w:eastAsia="Calibri" w:hAnsi="Times New Roman" w:cs="Times New Roman"/>
                <w:i/>
                <w:iCs/>
                <w:sz w:val="28"/>
                <w:szCs w:val="28"/>
                <w:lang w:eastAsia="ru-RU"/>
              </w:rPr>
              <w:t>Pinus</w:t>
            </w:r>
            <w:proofErr w:type="spellEnd"/>
            <w:r w:rsidRPr="00543596">
              <w:rPr>
                <w:rFonts w:ascii="Times New Roman" w:eastAsia="Calibri" w:hAnsi="Times New Roman" w:cs="Times New Roman"/>
                <w:i/>
                <w:iCs/>
                <w:sz w:val="28"/>
                <w:szCs w:val="28"/>
                <w:lang w:eastAsia="ru-RU"/>
              </w:rPr>
              <w:t xml:space="preserve"> </w:t>
            </w:r>
            <w:proofErr w:type="spellStart"/>
            <w:r w:rsidRPr="00543596">
              <w:rPr>
                <w:rFonts w:ascii="Times New Roman" w:eastAsia="Calibri" w:hAnsi="Times New Roman" w:cs="Times New Roman"/>
                <w:i/>
                <w:iCs/>
                <w:sz w:val="28"/>
                <w:szCs w:val="28"/>
                <w:lang w:eastAsia="ru-RU"/>
              </w:rPr>
              <w:t>sylvestris</w:t>
            </w:r>
            <w:proofErr w:type="spellEnd"/>
            <w:r w:rsidRPr="00543596">
              <w:rPr>
                <w:rFonts w:ascii="Times New Roman" w:eastAsia="Times New Roman" w:hAnsi="Times New Roman" w:cs="Times New Roman"/>
                <w:sz w:val="28"/>
                <w:szCs w:val="28"/>
                <w:lang w:eastAsia="ru-RU"/>
              </w:rPr>
              <w:t xml:space="preserve">) </w:t>
            </w:r>
          </w:p>
          <w:p w14:paraId="530DABD5" w14:textId="77777777" w:rsidR="00543596" w:rsidRPr="00543596" w:rsidRDefault="00543596" w:rsidP="00E507FF">
            <w:pPr>
              <w:spacing w:before="100" w:beforeAutospacing="1" w:after="100" w:afterAutospacing="1" w:line="240" w:lineRule="auto"/>
              <w:ind w:left="360"/>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2F68097D" wp14:editId="4540CBF0">
                  <wp:extent cx="2906968" cy="914400"/>
                  <wp:effectExtent l="0" t="0" r="8255" b="0"/>
                  <wp:docPr id="104" name="Рисунок 104" descr="Описание: http://e-lib.gasu.ru/eposobia/papina/bolprak/chap3/R_3_6_clip_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e-lib.gasu.ru/eposobia/papina/bolprak/chap3/R_3_6_clip_image005.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916478" cy="917391"/>
                          </a:xfrm>
                          <a:prstGeom prst="rect">
                            <a:avLst/>
                          </a:prstGeom>
                          <a:noFill/>
                          <a:ln>
                            <a:noFill/>
                          </a:ln>
                        </pic:spPr>
                      </pic:pic>
                    </a:graphicData>
                  </a:graphic>
                </wp:inline>
              </w:drawing>
            </w:r>
            <w:r w:rsidRPr="00543596">
              <w:rPr>
                <w:rFonts w:ascii="Times New Roman" w:eastAsia="Times New Roman" w:hAnsi="Times New Roman" w:cs="Times New Roman"/>
                <w:sz w:val="28"/>
                <w:szCs w:val="28"/>
                <w:lang w:eastAsia="ru-RU"/>
              </w:rPr>
              <w:t> </w:t>
            </w:r>
          </w:p>
          <w:p w14:paraId="4E85DA7A" w14:textId="77777777" w:rsidR="00543596" w:rsidRPr="00543596" w:rsidRDefault="00543596" w:rsidP="00E507FF">
            <w:pPr>
              <w:spacing w:after="0" w:line="240" w:lineRule="auto"/>
              <w:ind w:left="34"/>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bCs/>
                <w:sz w:val="28"/>
                <w:szCs w:val="28"/>
                <w:lang w:eastAsia="ru-RU"/>
              </w:rPr>
              <w:t xml:space="preserve">Рис.47. </w:t>
            </w:r>
            <w:proofErr w:type="spellStart"/>
            <w:r w:rsidRPr="00543596">
              <w:rPr>
                <w:rFonts w:ascii="Times New Roman" w:eastAsia="Times New Roman" w:hAnsi="Times New Roman" w:cs="Times New Roman"/>
                <w:sz w:val="28"/>
                <w:szCs w:val="28"/>
                <w:lang w:eastAsia="ru-RU"/>
              </w:rPr>
              <w:t>Схизогенный</w:t>
            </w:r>
            <w:proofErr w:type="spellEnd"/>
            <w:r w:rsidRPr="00543596">
              <w:rPr>
                <w:rFonts w:ascii="Times New Roman" w:eastAsia="Times New Roman" w:hAnsi="Times New Roman" w:cs="Times New Roman"/>
                <w:sz w:val="28"/>
                <w:szCs w:val="28"/>
                <w:lang w:eastAsia="ru-RU"/>
              </w:rPr>
              <w:t xml:space="preserve"> смоляной ход древесины сосны (</w:t>
            </w:r>
            <w:proofErr w:type="spellStart"/>
            <w:r w:rsidRPr="00543596">
              <w:rPr>
                <w:rFonts w:ascii="Times New Roman" w:eastAsia="Calibri" w:hAnsi="Times New Roman" w:cs="Times New Roman"/>
                <w:i/>
                <w:iCs/>
                <w:sz w:val="28"/>
                <w:szCs w:val="28"/>
                <w:lang w:eastAsia="ru-RU"/>
              </w:rPr>
              <w:t>Pinus</w:t>
            </w:r>
            <w:proofErr w:type="spellEnd"/>
            <w:r w:rsidRPr="00543596">
              <w:rPr>
                <w:rFonts w:ascii="Times New Roman" w:eastAsia="Calibri" w:hAnsi="Times New Roman" w:cs="Times New Roman"/>
                <w:i/>
                <w:iCs/>
                <w:sz w:val="28"/>
                <w:szCs w:val="28"/>
                <w:lang w:eastAsia="ru-RU"/>
              </w:rPr>
              <w:t xml:space="preserve"> </w:t>
            </w:r>
            <w:proofErr w:type="spellStart"/>
            <w:r w:rsidRPr="00543596">
              <w:rPr>
                <w:rFonts w:ascii="Times New Roman" w:eastAsia="Calibri" w:hAnsi="Times New Roman" w:cs="Times New Roman"/>
                <w:i/>
                <w:iCs/>
                <w:sz w:val="28"/>
                <w:szCs w:val="28"/>
                <w:lang w:eastAsia="ru-RU"/>
              </w:rPr>
              <w:t>sylvestris</w:t>
            </w:r>
            <w:proofErr w:type="spellEnd"/>
            <w:r w:rsidRPr="00543596">
              <w:rPr>
                <w:rFonts w:ascii="Times New Roman" w:eastAsia="Times New Roman" w:hAnsi="Times New Roman" w:cs="Times New Roman"/>
                <w:sz w:val="28"/>
                <w:szCs w:val="28"/>
                <w:lang w:eastAsia="ru-RU"/>
              </w:rPr>
              <w:t>).</w:t>
            </w:r>
          </w:p>
          <w:p w14:paraId="001B5AD5" w14:textId="77777777" w:rsidR="00543596" w:rsidRPr="00543596" w:rsidRDefault="00543596" w:rsidP="00E507FF">
            <w:pPr>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sz w:val="28"/>
                <w:szCs w:val="28"/>
                <w:lang w:eastAsia="ru-RU"/>
              </w:rPr>
              <w:t>Ответы:</w:t>
            </w:r>
            <w:r w:rsidRPr="00543596">
              <w:rPr>
                <w:rFonts w:ascii="Times New Roman" w:eastAsia="Times New Roman" w:hAnsi="Times New Roman" w:cs="Times New Roman"/>
                <w:sz w:val="28"/>
                <w:szCs w:val="28"/>
                <w:lang w:eastAsia="ru-RU"/>
              </w:rPr>
              <w:t xml:space="preserve">1 - </w:t>
            </w:r>
            <w:r w:rsidRPr="00543596">
              <w:rPr>
                <w:rFonts w:ascii="Times New Roman" w:eastAsia="Times New Roman" w:hAnsi="Times New Roman" w:cs="Times New Roman"/>
                <w:i/>
                <w:sz w:val="28"/>
                <w:szCs w:val="28"/>
                <w:u w:val="single"/>
                <w:lang w:eastAsia="ru-RU"/>
              </w:rPr>
              <w:t>межклетная</w:t>
            </w:r>
            <w:r w:rsidRPr="00543596">
              <w:rPr>
                <w:rFonts w:ascii="Times New Roman" w:eastAsia="Times New Roman" w:hAnsi="Times New Roman" w:cs="Times New Roman"/>
                <w:sz w:val="28"/>
                <w:szCs w:val="28"/>
                <w:lang w:eastAsia="ru-RU"/>
              </w:rPr>
              <w:t xml:space="preserve"> полость, 2 - </w:t>
            </w:r>
            <w:r w:rsidRPr="00543596">
              <w:rPr>
                <w:rFonts w:ascii="Times New Roman" w:eastAsia="Times New Roman" w:hAnsi="Times New Roman" w:cs="Times New Roman"/>
                <w:i/>
                <w:sz w:val="28"/>
                <w:szCs w:val="28"/>
                <w:u w:val="single"/>
                <w:lang w:eastAsia="ru-RU"/>
              </w:rPr>
              <w:t>эпителий</w:t>
            </w:r>
            <w:r w:rsidRPr="00543596">
              <w:rPr>
                <w:rFonts w:ascii="Times New Roman" w:eastAsia="Times New Roman" w:hAnsi="Times New Roman" w:cs="Times New Roman"/>
                <w:sz w:val="28"/>
                <w:szCs w:val="28"/>
                <w:lang w:eastAsia="ru-RU"/>
              </w:rPr>
              <w:t xml:space="preserve">, 3 - живые </w:t>
            </w:r>
            <w:proofErr w:type="spellStart"/>
            <w:r w:rsidRPr="00543596">
              <w:rPr>
                <w:rFonts w:ascii="Times New Roman" w:eastAsia="Times New Roman" w:hAnsi="Times New Roman" w:cs="Times New Roman"/>
                <w:i/>
                <w:sz w:val="28"/>
                <w:szCs w:val="28"/>
                <w:u w:val="single"/>
                <w:lang w:eastAsia="ru-RU"/>
              </w:rPr>
              <w:t>паренхимные</w:t>
            </w:r>
            <w:proofErr w:type="spellEnd"/>
            <w:r w:rsidRPr="00543596">
              <w:rPr>
                <w:rFonts w:ascii="Times New Roman" w:eastAsia="Times New Roman" w:hAnsi="Times New Roman" w:cs="Times New Roman"/>
                <w:sz w:val="28"/>
                <w:szCs w:val="28"/>
                <w:lang w:eastAsia="ru-RU"/>
              </w:rPr>
              <w:t xml:space="preserve"> клетки, 4 - тонкостенные </w:t>
            </w:r>
            <w:r w:rsidRPr="00543596">
              <w:rPr>
                <w:rFonts w:ascii="Times New Roman" w:eastAsia="Times New Roman" w:hAnsi="Times New Roman" w:cs="Times New Roman"/>
                <w:i/>
                <w:sz w:val="28"/>
                <w:szCs w:val="28"/>
                <w:u w:val="single"/>
                <w:lang w:eastAsia="ru-RU"/>
              </w:rPr>
              <w:t xml:space="preserve">мертвые </w:t>
            </w:r>
            <w:r w:rsidRPr="00543596">
              <w:rPr>
                <w:rFonts w:ascii="Times New Roman" w:eastAsia="Times New Roman" w:hAnsi="Times New Roman" w:cs="Times New Roman"/>
                <w:sz w:val="28"/>
                <w:szCs w:val="28"/>
                <w:lang w:eastAsia="ru-RU"/>
              </w:rPr>
              <w:t xml:space="preserve">раздавленные клетки, 5 - </w:t>
            </w:r>
            <w:proofErr w:type="spellStart"/>
            <w:r w:rsidRPr="00543596">
              <w:rPr>
                <w:rFonts w:ascii="Times New Roman" w:eastAsia="Times New Roman" w:hAnsi="Times New Roman" w:cs="Times New Roman"/>
                <w:i/>
                <w:sz w:val="28"/>
                <w:szCs w:val="28"/>
                <w:u w:val="single"/>
                <w:lang w:eastAsia="ru-RU"/>
              </w:rPr>
              <w:t>трахеиды</w:t>
            </w:r>
            <w:proofErr w:type="spellEnd"/>
            <w:r w:rsidRPr="00543596">
              <w:rPr>
                <w:rFonts w:ascii="Times New Roman" w:eastAsia="Times New Roman" w:hAnsi="Times New Roman" w:cs="Times New Roman"/>
                <w:sz w:val="28"/>
                <w:szCs w:val="28"/>
                <w:lang w:eastAsia="ru-RU"/>
              </w:rPr>
              <w:t xml:space="preserve">. </w:t>
            </w:r>
          </w:p>
        </w:tc>
      </w:tr>
      <w:tr w:rsidR="00543596" w:rsidRPr="00543596" w14:paraId="1FC8D8D6" w14:textId="77777777" w:rsidTr="00DB175F">
        <w:trPr>
          <w:trHeight w:val="193"/>
        </w:trPr>
        <w:tc>
          <w:tcPr>
            <w:tcW w:w="9322" w:type="dxa"/>
            <w:tcBorders>
              <w:top w:val="single" w:sz="4" w:space="0" w:color="auto"/>
              <w:left w:val="single" w:sz="4" w:space="0" w:color="auto"/>
              <w:bottom w:val="single" w:sz="4" w:space="0" w:color="auto"/>
              <w:right w:val="single" w:sz="4" w:space="0" w:color="auto"/>
            </w:tcBorders>
            <w:shd w:val="clear" w:color="auto" w:fill="DAEEF3"/>
          </w:tcPr>
          <w:p w14:paraId="067DB657"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lastRenderedPageBreak/>
              <w:t>ІІ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1 балл +38 баллов =</w:t>
            </w:r>
            <w:r w:rsidRPr="00543596">
              <w:rPr>
                <w:rFonts w:ascii="Times New Roman" w:eastAsia="Calibri" w:hAnsi="Times New Roman" w:cs="Times New Roman"/>
                <w:b/>
                <w:sz w:val="24"/>
                <w:szCs w:val="24"/>
              </w:rPr>
              <w:t xml:space="preserve"> </w:t>
            </w:r>
            <w:r w:rsidRPr="00543596">
              <w:rPr>
                <w:rFonts w:ascii="Times New Roman" w:eastAsia="Calibri" w:hAnsi="Times New Roman" w:cs="Times New Roman"/>
                <w:b/>
                <w:sz w:val="24"/>
                <w:szCs w:val="24"/>
                <w:lang w:val="kk-KZ"/>
              </w:rPr>
              <w:t>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05B1A8A5"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B2A1C7"/>
          </w:tcPr>
          <w:p w14:paraId="77334A2D"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0A7BF1C6"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auto"/>
          </w:tcPr>
          <w:p w14:paraId="0B9F8501" w14:textId="77777777" w:rsidR="00543596" w:rsidRPr="00543596" w:rsidRDefault="00543596" w:rsidP="00E507FF">
            <w:pPr>
              <w:tabs>
                <w:tab w:val="left" w:pos="5149"/>
              </w:tabs>
              <w:spacing w:after="0" w:line="240" w:lineRule="auto"/>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1-задание:</w:t>
            </w:r>
          </w:p>
          <w:p w14:paraId="01BE40A6" w14:textId="77777777" w:rsidR="00543596" w:rsidRPr="00543596" w:rsidRDefault="00543596" w:rsidP="00E507FF">
            <w:pPr>
              <w:numPr>
                <w:ilvl w:val="0"/>
                <w:numId w:val="187"/>
              </w:numPr>
              <w:shd w:val="clear" w:color="auto" w:fill="FFFFFF"/>
              <w:spacing w:after="0" w:line="240"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hAnsi="Times New Roman"/>
                <w:sz w:val="28"/>
                <w:szCs w:val="28"/>
              </w:rPr>
              <w:t>Почему</w:t>
            </w:r>
            <w:r w:rsidRPr="00543596">
              <w:rPr>
                <w:rFonts w:ascii="Times New Roman" w:eastAsia="Times New Roman" w:hAnsi="Times New Roman"/>
                <w:iCs/>
                <w:sz w:val="28"/>
                <w:szCs w:val="28"/>
                <w:lang w:eastAsia="ru-RU"/>
              </w:rPr>
              <w:t xml:space="preserve"> называют </w:t>
            </w:r>
            <w:proofErr w:type="spellStart"/>
            <w:r w:rsidRPr="00543596">
              <w:rPr>
                <w:rFonts w:ascii="Times New Roman" w:eastAsia="Times New Roman" w:hAnsi="Times New Roman"/>
                <w:iCs/>
                <w:sz w:val="28"/>
                <w:szCs w:val="28"/>
                <w:lang w:eastAsia="ru-RU"/>
              </w:rPr>
              <w:t>Биколлатеральным</w:t>
            </w:r>
            <w:proofErr w:type="spellEnd"/>
            <w:r w:rsidRPr="00543596">
              <w:rPr>
                <w:rFonts w:ascii="Times New Roman" w:eastAsia="Times New Roman" w:hAnsi="Times New Roman"/>
                <w:iCs/>
                <w:sz w:val="28"/>
                <w:szCs w:val="28"/>
                <w:lang w:eastAsia="ru-RU"/>
              </w:rPr>
              <w:t xml:space="preserve">? </w:t>
            </w:r>
            <w:r w:rsidRPr="00543596">
              <w:rPr>
                <w:rFonts w:ascii="Times New Roman" w:hAnsi="Times New Roman"/>
                <w:bCs/>
                <w:sz w:val="28"/>
                <w:szCs w:val="28"/>
              </w:rPr>
              <w:t>Объясните.</w:t>
            </w:r>
            <w:r w:rsidRPr="00543596">
              <w:rPr>
                <w:rFonts w:ascii="Times New Roman" w:hAnsi="Times New Roman"/>
                <w:b/>
                <w:color w:val="262626" w:themeColor="text1" w:themeTint="D9"/>
                <w:sz w:val="28"/>
                <w:szCs w:val="28"/>
                <w:shd w:val="clear" w:color="auto" w:fill="FFFFFF"/>
              </w:rPr>
              <w:t xml:space="preserve"> Ответ:</w:t>
            </w:r>
            <w:r w:rsidRPr="00543596">
              <w:rPr>
                <w:rFonts w:ascii="Times New Roman" w:hAnsi="Times New Roman"/>
                <w:color w:val="262626" w:themeColor="text1" w:themeTint="D9"/>
                <w:sz w:val="28"/>
                <w:szCs w:val="28"/>
                <w:shd w:val="clear" w:color="auto" w:fill="FFFFFF"/>
              </w:rPr>
              <w:t xml:space="preserve"> К</w:t>
            </w:r>
            <w:r w:rsidRPr="00543596">
              <w:rPr>
                <w:rFonts w:ascii="Times New Roman" w:eastAsia="Times New Roman" w:hAnsi="Times New Roman"/>
                <w:iCs/>
                <w:color w:val="000000"/>
                <w:sz w:val="28"/>
                <w:szCs w:val="28"/>
                <w:lang w:eastAsia="ru-RU"/>
              </w:rPr>
              <w:t xml:space="preserve">огда  </w:t>
            </w:r>
            <w:r w:rsidRPr="00543596">
              <w:rPr>
                <w:rFonts w:ascii="Times New Roman" w:eastAsia="Times New Roman" w:hAnsi="Times New Roman"/>
                <w:i/>
                <w:iCs/>
                <w:color w:val="000000"/>
                <w:sz w:val="28"/>
                <w:szCs w:val="28"/>
                <w:u w:val="single"/>
                <w:lang w:eastAsia="ru-RU"/>
              </w:rPr>
              <w:t>флоэма</w:t>
            </w:r>
            <w:r w:rsidRPr="00543596">
              <w:rPr>
                <w:rFonts w:ascii="Times New Roman" w:eastAsia="Times New Roman" w:hAnsi="Times New Roman"/>
                <w:iCs/>
                <w:color w:val="000000"/>
                <w:sz w:val="28"/>
                <w:szCs w:val="28"/>
                <w:lang w:eastAsia="ru-RU"/>
              </w:rPr>
              <w:t xml:space="preserve"> прилегает к </w:t>
            </w:r>
            <w:r w:rsidRPr="00543596">
              <w:rPr>
                <w:rFonts w:ascii="Times New Roman" w:eastAsia="Times New Roman" w:hAnsi="Times New Roman"/>
                <w:i/>
                <w:iCs/>
                <w:color w:val="000000"/>
                <w:sz w:val="28"/>
                <w:szCs w:val="28"/>
                <w:u w:val="single"/>
                <w:lang w:eastAsia="ru-RU"/>
              </w:rPr>
              <w:t>ксилеме</w:t>
            </w:r>
            <w:r w:rsidRPr="00543596">
              <w:rPr>
                <w:rFonts w:ascii="Times New Roman" w:eastAsia="Times New Roman" w:hAnsi="Times New Roman"/>
                <w:iCs/>
                <w:color w:val="000000"/>
                <w:sz w:val="28"/>
                <w:szCs w:val="28"/>
                <w:lang w:eastAsia="ru-RU"/>
              </w:rPr>
              <w:t xml:space="preserve"> с обеих сторон. Наружный участок флоэмы более мощный.</w:t>
            </w:r>
          </w:p>
          <w:p w14:paraId="7AC2C624" w14:textId="77777777" w:rsidR="00543596" w:rsidRPr="00543596" w:rsidRDefault="00543596" w:rsidP="00E507FF">
            <w:pPr>
              <w:numPr>
                <w:ilvl w:val="0"/>
                <w:numId w:val="187"/>
              </w:numPr>
              <w:shd w:val="clear" w:color="auto" w:fill="FFFFFF"/>
              <w:spacing w:after="0" w:line="240"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hAnsi="Times New Roman"/>
                <w:sz w:val="28"/>
                <w:szCs w:val="28"/>
              </w:rPr>
              <w:t>Почему</w:t>
            </w:r>
            <w:r w:rsidRPr="00543596">
              <w:rPr>
                <w:rFonts w:ascii="Times New Roman" w:eastAsia="Times New Roman" w:hAnsi="Times New Roman"/>
                <w:iCs/>
                <w:sz w:val="28"/>
                <w:szCs w:val="28"/>
                <w:lang w:eastAsia="ru-RU"/>
              </w:rPr>
              <w:t xml:space="preserve"> называют Концентрическим?</w:t>
            </w:r>
            <w:r w:rsidRPr="00543596">
              <w:rPr>
                <w:rFonts w:ascii="Times New Roman" w:hAnsi="Times New Roman"/>
                <w:b/>
                <w:color w:val="262626" w:themeColor="text1" w:themeTint="D9"/>
                <w:sz w:val="28"/>
                <w:szCs w:val="28"/>
                <w:shd w:val="clear" w:color="auto" w:fill="FFFFFF"/>
              </w:rPr>
              <w:t xml:space="preserve"> </w:t>
            </w:r>
            <w:r w:rsidRPr="00543596">
              <w:rPr>
                <w:rFonts w:ascii="Times New Roman" w:hAnsi="Times New Roman"/>
                <w:bCs/>
                <w:sz w:val="28"/>
                <w:szCs w:val="28"/>
              </w:rPr>
              <w:t>Объясните</w:t>
            </w:r>
            <w:r w:rsidRPr="00543596">
              <w:rPr>
                <w:rFonts w:ascii="Times New Roman" w:hAnsi="Times New Roman"/>
                <w:sz w:val="28"/>
                <w:szCs w:val="28"/>
              </w:rPr>
              <w:t>.</w:t>
            </w:r>
            <w:r w:rsidRPr="00543596">
              <w:rPr>
                <w:rFonts w:ascii="Times New Roman" w:hAnsi="Times New Roman"/>
                <w:b/>
                <w:color w:val="262626" w:themeColor="text1" w:themeTint="D9"/>
                <w:sz w:val="28"/>
                <w:szCs w:val="28"/>
                <w:shd w:val="clear" w:color="auto" w:fill="FFFFFF"/>
              </w:rPr>
              <w:t xml:space="preserve"> Ответ:</w:t>
            </w:r>
            <w:r w:rsidRPr="00543596">
              <w:rPr>
                <w:rFonts w:ascii="Times New Roman" w:hAnsi="Times New Roman"/>
                <w:color w:val="262626" w:themeColor="text1" w:themeTint="D9"/>
                <w:sz w:val="28"/>
                <w:szCs w:val="28"/>
                <w:shd w:val="clear" w:color="auto" w:fill="FFFFFF"/>
              </w:rPr>
              <w:t xml:space="preserve"> К</w:t>
            </w:r>
            <w:r w:rsidRPr="00543596">
              <w:rPr>
                <w:rFonts w:ascii="Times New Roman" w:eastAsia="Times New Roman" w:hAnsi="Times New Roman"/>
                <w:iCs/>
                <w:color w:val="000000"/>
                <w:sz w:val="28"/>
                <w:szCs w:val="28"/>
                <w:lang w:eastAsia="ru-RU"/>
              </w:rPr>
              <w:t>огда</w:t>
            </w:r>
            <w:r w:rsidRPr="00543596">
              <w:rPr>
                <w:rFonts w:ascii="Times New Roman" w:eastAsia="Times New Roman" w:hAnsi="Times New Roman"/>
                <w:iCs/>
                <w:sz w:val="28"/>
                <w:szCs w:val="28"/>
                <w:lang w:eastAsia="ru-RU"/>
              </w:rPr>
              <w:t>:</w:t>
            </w:r>
            <w:r w:rsidRPr="00543596">
              <w:rPr>
                <w:rFonts w:ascii="Times New Roman" w:eastAsia="Times New Roman" w:hAnsi="Times New Roman"/>
                <w:b/>
                <w:iCs/>
                <w:color w:val="002060"/>
                <w:sz w:val="28"/>
                <w:szCs w:val="28"/>
                <w:lang w:eastAsia="ru-RU"/>
              </w:rPr>
              <w:t xml:space="preserve"> </w:t>
            </w:r>
            <w:r w:rsidRPr="00543596">
              <w:rPr>
                <w:rFonts w:ascii="Times New Roman" w:eastAsia="Times New Roman" w:hAnsi="Times New Roman"/>
                <w:iCs/>
                <w:color w:val="000000"/>
                <w:sz w:val="28"/>
                <w:szCs w:val="28"/>
                <w:lang w:eastAsia="ru-RU"/>
              </w:rPr>
              <w:t xml:space="preserve">а) </w:t>
            </w:r>
            <w:proofErr w:type="spellStart"/>
            <w:r w:rsidRPr="00543596">
              <w:rPr>
                <w:rFonts w:ascii="Times New Roman" w:eastAsia="Times New Roman" w:hAnsi="Times New Roman"/>
                <w:iCs/>
                <w:sz w:val="28"/>
                <w:szCs w:val="28"/>
                <w:lang w:eastAsia="ru-RU"/>
              </w:rPr>
              <w:t>амфивазальные</w:t>
            </w:r>
            <w:proofErr w:type="spellEnd"/>
            <w:r w:rsidRPr="00543596">
              <w:rPr>
                <w:rFonts w:ascii="Times New Roman" w:eastAsia="Times New Roman" w:hAnsi="Times New Roman"/>
                <w:b/>
                <w:i/>
                <w:iCs/>
                <w:color w:val="7030A0"/>
                <w:sz w:val="28"/>
                <w:szCs w:val="28"/>
                <w:lang w:eastAsia="ru-RU"/>
              </w:rPr>
              <w:t xml:space="preserve"> </w:t>
            </w:r>
            <w:r w:rsidRPr="00543596">
              <w:rPr>
                <w:rFonts w:ascii="Times New Roman" w:eastAsia="Times New Roman" w:hAnsi="Times New Roman"/>
                <w:iCs/>
                <w:color w:val="7030A0"/>
                <w:sz w:val="28"/>
                <w:szCs w:val="28"/>
                <w:lang w:eastAsia="ru-RU"/>
              </w:rPr>
              <w:t>-</w:t>
            </w:r>
            <w:r w:rsidRPr="00543596">
              <w:rPr>
                <w:rFonts w:ascii="Times New Roman" w:eastAsia="Times New Roman" w:hAnsi="Times New Roman"/>
                <w:iCs/>
                <w:color w:val="000000"/>
                <w:sz w:val="28"/>
                <w:szCs w:val="28"/>
                <w:lang w:eastAsia="ru-RU"/>
              </w:rPr>
              <w:t xml:space="preserve"> ксилема замкнутым </w:t>
            </w:r>
            <w:r w:rsidRPr="00543596">
              <w:rPr>
                <w:rFonts w:ascii="Times New Roman" w:eastAsia="Times New Roman" w:hAnsi="Times New Roman"/>
                <w:i/>
                <w:iCs/>
                <w:color w:val="000000"/>
                <w:sz w:val="28"/>
                <w:szCs w:val="28"/>
                <w:u w:val="single"/>
                <w:lang w:eastAsia="ru-RU"/>
              </w:rPr>
              <w:t>кольцом</w:t>
            </w:r>
            <w:r w:rsidRPr="00543596">
              <w:rPr>
                <w:rFonts w:ascii="Times New Roman" w:eastAsia="Times New Roman" w:hAnsi="Times New Roman"/>
                <w:iCs/>
                <w:color w:val="000000"/>
                <w:sz w:val="28"/>
                <w:szCs w:val="28"/>
                <w:lang w:eastAsia="ru-RU"/>
              </w:rPr>
              <w:t xml:space="preserve"> окружает флоэму. б)</w:t>
            </w:r>
            <w:r w:rsidRPr="00543596">
              <w:rPr>
                <w:rFonts w:ascii="Times New Roman" w:eastAsia="Times New Roman" w:hAnsi="Times New Roman"/>
                <w:b/>
                <w:iCs/>
                <w:color w:val="000000"/>
                <w:sz w:val="28"/>
                <w:szCs w:val="28"/>
                <w:lang w:eastAsia="ru-RU"/>
              </w:rPr>
              <w:t xml:space="preserve"> </w:t>
            </w:r>
            <w:proofErr w:type="spellStart"/>
            <w:r w:rsidRPr="00543596">
              <w:rPr>
                <w:rFonts w:ascii="Times New Roman" w:eastAsia="Times New Roman" w:hAnsi="Times New Roman"/>
                <w:iCs/>
                <w:sz w:val="28"/>
                <w:szCs w:val="28"/>
                <w:lang w:eastAsia="ru-RU"/>
              </w:rPr>
              <w:t>амфикрибральные</w:t>
            </w:r>
            <w:proofErr w:type="spellEnd"/>
            <w:r w:rsidRPr="00543596">
              <w:rPr>
                <w:rFonts w:ascii="Times New Roman" w:eastAsia="Times New Roman" w:hAnsi="Times New Roman"/>
                <w:iCs/>
                <w:color w:val="7030A0"/>
                <w:sz w:val="28"/>
                <w:szCs w:val="28"/>
                <w:lang w:eastAsia="ru-RU"/>
              </w:rPr>
              <w:t xml:space="preserve"> </w:t>
            </w:r>
            <w:r w:rsidRPr="00543596">
              <w:rPr>
                <w:rFonts w:ascii="Times New Roman" w:eastAsia="Times New Roman" w:hAnsi="Times New Roman"/>
                <w:iCs/>
                <w:color w:val="000000"/>
                <w:sz w:val="28"/>
                <w:szCs w:val="28"/>
                <w:lang w:eastAsia="ru-RU"/>
              </w:rPr>
              <w:t xml:space="preserve">- </w:t>
            </w:r>
            <w:r w:rsidRPr="00543596">
              <w:rPr>
                <w:rFonts w:ascii="Times New Roman" w:eastAsia="Times New Roman" w:hAnsi="Times New Roman"/>
                <w:i/>
                <w:iCs/>
                <w:color w:val="000000"/>
                <w:sz w:val="28"/>
                <w:szCs w:val="28"/>
                <w:u w:val="single"/>
                <w:lang w:eastAsia="ru-RU"/>
              </w:rPr>
              <w:t>флоэма</w:t>
            </w:r>
            <w:r w:rsidRPr="00543596">
              <w:rPr>
                <w:rFonts w:ascii="Times New Roman" w:eastAsia="Times New Roman" w:hAnsi="Times New Roman"/>
                <w:iCs/>
                <w:color w:val="000000"/>
                <w:sz w:val="28"/>
                <w:szCs w:val="28"/>
                <w:lang w:eastAsia="ru-RU"/>
              </w:rPr>
              <w:t xml:space="preserve"> окружает ксилему.</w:t>
            </w:r>
          </w:p>
          <w:p w14:paraId="1D3848DF" w14:textId="77777777" w:rsidR="00543596" w:rsidRPr="00543596" w:rsidRDefault="00543596" w:rsidP="00E507FF">
            <w:pPr>
              <w:numPr>
                <w:ilvl w:val="0"/>
                <w:numId w:val="187"/>
              </w:numPr>
              <w:shd w:val="clear" w:color="auto" w:fill="FFFFFF"/>
              <w:spacing w:after="0" w:line="240" w:lineRule="auto"/>
              <w:ind w:firstLine="567"/>
              <w:contextualSpacing/>
              <w:jc w:val="both"/>
              <w:rPr>
                <w:rFonts w:ascii="Times New Roman" w:eastAsia="Times New Roman" w:hAnsi="Times New Roman"/>
                <w:iCs/>
                <w:color w:val="000000"/>
                <w:sz w:val="28"/>
                <w:szCs w:val="28"/>
                <w:lang w:eastAsia="ru-RU"/>
              </w:rPr>
            </w:pPr>
            <w:r w:rsidRPr="00543596">
              <w:rPr>
                <w:rFonts w:ascii="Times New Roman" w:eastAsia="Times New Roman" w:hAnsi="Times New Roman"/>
                <w:iCs/>
                <w:color w:val="000000"/>
                <w:sz w:val="28"/>
                <w:szCs w:val="28"/>
                <w:lang w:eastAsia="ru-RU"/>
              </w:rPr>
              <w:t xml:space="preserve"> </w:t>
            </w:r>
            <w:r w:rsidRPr="00543596">
              <w:rPr>
                <w:rFonts w:ascii="Times New Roman" w:hAnsi="Times New Roman"/>
                <w:sz w:val="28"/>
                <w:szCs w:val="28"/>
              </w:rPr>
              <w:t>Почему</w:t>
            </w:r>
            <w:r w:rsidRPr="00543596">
              <w:rPr>
                <w:rFonts w:ascii="Times New Roman" w:eastAsia="Times New Roman" w:hAnsi="Times New Roman"/>
                <w:iCs/>
                <w:sz w:val="28"/>
                <w:szCs w:val="28"/>
                <w:lang w:eastAsia="ru-RU"/>
              </w:rPr>
              <w:t xml:space="preserve"> называют Радиальным?</w:t>
            </w:r>
            <w:r w:rsidRPr="00543596">
              <w:rPr>
                <w:rFonts w:ascii="Times New Roman" w:hAnsi="Times New Roman"/>
                <w:bCs/>
                <w:sz w:val="28"/>
                <w:szCs w:val="28"/>
              </w:rPr>
              <w:t xml:space="preserve"> Объясните</w:t>
            </w:r>
            <w:r w:rsidRPr="00543596">
              <w:rPr>
                <w:rFonts w:ascii="Times New Roman" w:hAnsi="Times New Roman"/>
                <w:sz w:val="28"/>
                <w:szCs w:val="28"/>
              </w:rPr>
              <w:t>.</w:t>
            </w:r>
            <w:r w:rsidRPr="00543596">
              <w:rPr>
                <w:rFonts w:ascii="Times New Roman" w:hAnsi="Times New Roman"/>
                <w:b/>
                <w:color w:val="262626" w:themeColor="text1" w:themeTint="D9"/>
                <w:sz w:val="28"/>
                <w:szCs w:val="28"/>
                <w:shd w:val="clear" w:color="auto" w:fill="FFFFFF"/>
              </w:rPr>
              <w:t xml:space="preserve"> Ответ:</w:t>
            </w:r>
            <w:r w:rsidRPr="00543596">
              <w:rPr>
                <w:rFonts w:ascii="Times New Roman" w:hAnsi="Times New Roman"/>
                <w:color w:val="262626" w:themeColor="text1" w:themeTint="D9"/>
                <w:sz w:val="28"/>
                <w:szCs w:val="28"/>
                <w:shd w:val="clear" w:color="auto" w:fill="FFFFFF"/>
              </w:rPr>
              <w:t xml:space="preserve"> К</w:t>
            </w:r>
            <w:r w:rsidRPr="00543596">
              <w:rPr>
                <w:rFonts w:ascii="Times New Roman" w:eastAsia="Times New Roman" w:hAnsi="Times New Roman"/>
                <w:iCs/>
                <w:color w:val="000000"/>
                <w:sz w:val="28"/>
                <w:szCs w:val="28"/>
                <w:lang w:eastAsia="ru-RU"/>
              </w:rPr>
              <w:t xml:space="preserve">огда ксилема расходится </w:t>
            </w:r>
            <w:r w:rsidRPr="00543596">
              <w:rPr>
                <w:rFonts w:ascii="Times New Roman" w:eastAsia="Times New Roman" w:hAnsi="Times New Roman"/>
                <w:i/>
                <w:iCs/>
                <w:color w:val="000000"/>
                <w:sz w:val="28"/>
                <w:szCs w:val="28"/>
                <w:u w:val="single"/>
                <w:lang w:eastAsia="ru-RU"/>
              </w:rPr>
              <w:t>лучами</w:t>
            </w:r>
            <w:r w:rsidRPr="00543596">
              <w:rPr>
                <w:rFonts w:ascii="Times New Roman" w:eastAsia="Times New Roman" w:hAnsi="Times New Roman"/>
                <w:iCs/>
                <w:color w:val="000000"/>
                <w:sz w:val="28"/>
                <w:szCs w:val="28"/>
                <w:lang w:eastAsia="ru-RU"/>
              </w:rPr>
              <w:t xml:space="preserve"> от центра, а флоэма располагается </w:t>
            </w:r>
            <w:r w:rsidRPr="00543596">
              <w:rPr>
                <w:rFonts w:ascii="Times New Roman" w:eastAsia="Times New Roman" w:hAnsi="Times New Roman"/>
                <w:i/>
                <w:iCs/>
                <w:color w:val="000000"/>
                <w:sz w:val="28"/>
                <w:szCs w:val="28"/>
                <w:u w:val="single"/>
                <w:lang w:eastAsia="ru-RU"/>
              </w:rPr>
              <w:t>между</w:t>
            </w:r>
            <w:r w:rsidRPr="00543596">
              <w:rPr>
                <w:rFonts w:ascii="Times New Roman" w:eastAsia="Times New Roman" w:hAnsi="Times New Roman"/>
                <w:iCs/>
                <w:color w:val="000000"/>
                <w:sz w:val="28"/>
                <w:szCs w:val="28"/>
                <w:lang w:eastAsia="ru-RU"/>
              </w:rPr>
              <w:t xml:space="preserve"> лучами.</w:t>
            </w:r>
          </w:p>
          <w:p w14:paraId="13504BE3" w14:textId="77777777" w:rsidR="00543596" w:rsidRPr="00543596" w:rsidRDefault="00543596" w:rsidP="00E507FF">
            <w:pPr>
              <w:numPr>
                <w:ilvl w:val="0"/>
                <w:numId w:val="187"/>
              </w:numPr>
              <w:tabs>
                <w:tab w:val="left" w:pos="0"/>
              </w:tabs>
              <w:spacing w:after="0" w:line="240" w:lineRule="auto"/>
              <w:ind w:firstLine="567"/>
              <w:contextualSpacing/>
              <w:jc w:val="both"/>
              <w:rPr>
                <w:rFonts w:ascii="Times New Roman" w:hAnsi="Times New Roman"/>
                <w:bCs/>
                <w:sz w:val="28"/>
                <w:szCs w:val="28"/>
              </w:rPr>
            </w:pPr>
            <w:r w:rsidRPr="00543596">
              <w:rPr>
                <w:rFonts w:ascii="Times New Roman" w:hAnsi="Times New Roman"/>
                <w:sz w:val="28"/>
                <w:szCs w:val="28"/>
              </w:rPr>
              <w:t>Почему</w:t>
            </w:r>
            <w:r w:rsidRPr="00543596">
              <w:rPr>
                <w:rFonts w:ascii="Times New Roman" w:hAnsi="Times New Roman"/>
                <w:b/>
                <w:color w:val="262626" w:themeColor="text1" w:themeTint="D9"/>
                <w:sz w:val="28"/>
                <w:szCs w:val="28"/>
                <w:shd w:val="clear" w:color="auto" w:fill="FFFFFF"/>
              </w:rPr>
              <w:t xml:space="preserve"> </w:t>
            </w:r>
            <w:r w:rsidRPr="00543596">
              <w:rPr>
                <w:rFonts w:ascii="Times New Roman" w:eastAsia="Times New Roman" w:hAnsi="Times New Roman"/>
                <w:iCs/>
                <w:color w:val="000000"/>
                <w:sz w:val="28"/>
                <w:szCs w:val="28"/>
                <w:lang w:eastAsia="ru-RU"/>
              </w:rPr>
              <w:t>проводящие пучки бывают открытым и закрытым?</w:t>
            </w:r>
            <w:r w:rsidRPr="00543596">
              <w:rPr>
                <w:rFonts w:ascii="Times New Roman" w:hAnsi="Times New Roman"/>
                <w:b/>
                <w:color w:val="262626" w:themeColor="text1" w:themeTint="D9"/>
                <w:sz w:val="28"/>
                <w:szCs w:val="28"/>
                <w:shd w:val="clear" w:color="auto" w:fill="FFFFFF"/>
              </w:rPr>
              <w:t xml:space="preserve"> Ответ:</w:t>
            </w:r>
            <w:r w:rsidRPr="00543596">
              <w:rPr>
                <w:rFonts w:ascii="Times New Roman" w:hAnsi="Times New Roman"/>
                <w:color w:val="262626" w:themeColor="text1" w:themeTint="D9"/>
                <w:sz w:val="28"/>
                <w:szCs w:val="28"/>
                <w:shd w:val="clear" w:color="auto" w:fill="FFFFFF"/>
              </w:rPr>
              <w:t xml:space="preserve"> </w:t>
            </w:r>
            <w:r w:rsidRPr="00543596">
              <w:rPr>
                <w:rFonts w:ascii="Times New Roman" w:eastAsia="Times New Roman" w:hAnsi="Times New Roman"/>
                <w:iCs/>
                <w:color w:val="000000"/>
                <w:sz w:val="28"/>
                <w:szCs w:val="28"/>
                <w:lang w:eastAsia="ru-RU"/>
              </w:rPr>
              <w:t xml:space="preserve">Проводящие пучки в зависимости по наличию или отсутствию в них </w:t>
            </w:r>
            <w:r w:rsidRPr="00543596">
              <w:rPr>
                <w:rFonts w:ascii="Times New Roman" w:eastAsia="Times New Roman" w:hAnsi="Times New Roman"/>
                <w:i/>
                <w:iCs/>
                <w:color w:val="000000"/>
                <w:sz w:val="28"/>
                <w:szCs w:val="28"/>
                <w:u w:val="single"/>
                <w:lang w:eastAsia="ru-RU"/>
              </w:rPr>
              <w:t>камбия</w:t>
            </w:r>
            <w:r w:rsidRPr="00543596">
              <w:rPr>
                <w:rFonts w:ascii="Times New Roman" w:eastAsia="Times New Roman" w:hAnsi="Times New Roman"/>
                <w:iCs/>
                <w:color w:val="000000"/>
                <w:sz w:val="28"/>
                <w:szCs w:val="28"/>
                <w:lang w:eastAsia="ru-RU"/>
              </w:rPr>
              <w:t xml:space="preserve"> бывают открытые и закрытые.</w:t>
            </w:r>
          </w:p>
        </w:tc>
      </w:tr>
      <w:tr w:rsidR="00543596" w:rsidRPr="00543596" w14:paraId="504DD2A4"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B2A1C7"/>
          </w:tcPr>
          <w:p w14:paraId="4FF6F625"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2-шаг: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 xml:space="preserve">знаний </w:t>
            </w:r>
            <w:r w:rsidRPr="00543596">
              <w:rPr>
                <w:rFonts w:ascii="Times New Roman" w:eastAsia="Calibri" w:hAnsi="Times New Roman" w:cs="Times New Roman"/>
                <w:sz w:val="28"/>
                <w:szCs w:val="28"/>
                <w:lang w:val="kk-KZ"/>
              </w:rPr>
              <w:t>на</w:t>
            </w:r>
            <w:r w:rsidRPr="00543596">
              <w:rPr>
                <w:rFonts w:ascii="Times New Roman" w:eastAsia="Calibri" w:hAnsi="Times New Roman" w:cs="Times New Roman"/>
                <w:b/>
                <w:sz w:val="28"/>
                <w:szCs w:val="28"/>
                <w:lang w:val="kk-KZ"/>
              </w:rPr>
              <w:t xml:space="preserve">«Анализ» </w:t>
            </w:r>
          </w:p>
        </w:tc>
      </w:tr>
      <w:tr w:rsidR="00543596" w:rsidRPr="00543596" w14:paraId="704B29E5"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auto"/>
          </w:tcPr>
          <w:p w14:paraId="5496B851"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b/>
                <w:bCs/>
                <w:sz w:val="28"/>
                <w:szCs w:val="28"/>
              </w:rPr>
            </w:pPr>
            <w:r w:rsidRPr="00543596">
              <w:rPr>
                <w:rFonts w:ascii="Times New Roman" w:eastAsia="Calibri" w:hAnsi="Times New Roman" w:cs="Times New Roman"/>
                <w:b/>
                <w:i/>
                <w:sz w:val="28"/>
                <w:szCs w:val="28"/>
                <w:lang w:val="kk-KZ"/>
              </w:rPr>
              <w:t xml:space="preserve">2-задание: </w:t>
            </w:r>
            <w:r w:rsidRPr="00543596">
              <w:rPr>
                <w:rFonts w:ascii="Times New Roman" w:eastAsia="Calibri" w:hAnsi="Times New Roman" w:cs="Times New Roman"/>
                <w:b/>
                <w:bCs/>
                <w:sz w:val="28"/>
                <w:szCs w:val="28"/>
              </w:rPr>
              <w:t>Заполните таблицу:</w:t>
            </w:r>
          </w:p>
          <w:p w14:paraId="3529D3FE" w14:textId="77777777" w:rsidR="00543596" w:rsidRPr="00543596" w:rsidRDefault="00543596" w:rsidP="00E507FF">
            <w:pPr>
              <w:autoSpaceDE w:val="0"/>
              <w:autoSpaceDN w:val="0"/>
              <w:adjustRightInd w:val="0"/>
              <w:spacing w:after="0" w:line="240" w:lineRule="auto"/>
              <w:ind w:firstLine="709"/>
              <w:jc w:val="both"/>
              <w:rPr>
                <w:rFonts w:ascii="Times New Roman" w:eastAsia="Calibri" w:hAnsi="Times New Roman" w:cs="Times New Roman"/>
                <w:bCs/>
                <w:sz w:val="28"/>
                <w:szCs w:val="28"/>
              </w:rPr>
            </w:pPr>
            <w:r w:rsidRPr="00543596">
              <w:rPr>
                <w:rFonts w:ascii="Times New Roman" w:eastAsia="Calibri" w:hAnsi="Times New Roman" w:cs="Times New Roman"/>
                <w:sz w:val="28"/>
                <w:szCs w:val="28"/>
              </w:rPr>
              <w:t xml:space="preserve">Сравните, </w:t>
            </w:r>
            <w:r w:rsidRPr="00543596">
              <w:rPr>
                <w:rFonts w:ascii="Times New Roman" w:eastAsia="Calibri" w:hAnsi="Times New Roman" w:cs="Times New Roman"/>
                <w:kern w:val="36"/>
                <w:sz w:val="28"/>
                <w:szCs w:val="28"/>
                <w:lang w:val="kk-KZ"/>
              </w:rPr>
              <w:t xml:space="preserve">сходство и различия </w:t>
            </w:r>
            <w:r w:rsidRPr="00543596">
              <w:rPr>
                <w:rFonts w:ascii="Times New Roman" w:eastAsia="Calibri" w:hAnsi="Times New Roman" w:cs="Times New Roman"/>
                <w:sz w:val="28"/>
                <w:szCs w:val="28"/>
              </w:rPr>
              <w:t>между</w:t>
            </w:r>
            <w:r w:rsidRPr="00543596">
              <w:rPr>
                <w:rFonts w:ascii="Times New Roman" w:eastAsia="Calibri" w:hAnsi="Times New Roman" w:cs="Times New Roman"/>
                <w:kern w:val="36"/>
                <w:sz w:val="28"/>
                <w:szCs w:val="28"/>
                <w:lang w:val="kk-KZ"/>
              </w:rPr>
              <w:t xml:space="preserve"> </w:t>
            </w:r>
            <w:r w:rsidRPr="00543596">
              <w:rPr>
                <w:rFonts w:ascii="Times New Roman" w:eastAsia="Times New Roman" w:hAnsi="Times New Roman" w:cs="Times New Roman"/>
                <w:iCs/>
                <w:sz w:val="28"/>
                <w:szCs w:val="28"/>
                <w:shd w:val="clear" w:color="auto" w:fill="FFFFFF"/>
                <w:lang w:eastAsia="ru-RU"/>
              </w:rPr>
              <w:t>ксилемой,</w:t>
            </w:r>
            <w:r w:rsidRPr="00543596">
              <w:rPr>
                <w:rFonts w:ascii="Times New Roman" w:eastAsia="Calibri" w:hAnsi="Times New Roman" w:cs="Times New Roman"/>
                <w:kern w:val="36"/>
                <w:sz w:val="28"/>
                <w:szCs w:val="28"/>
                <w:lang w:val="kk-KZ"/>
              </w:rPr>
              <w:t xml:space="preserve"> </w:t>
            </w:r>
            <w:r w:rsidRPr="00543596">
              <w:rPr>
                <w:rFonts w:ascii="Times New Roman" w:eastAsia="Times New Roman" w:hAnsi="Times New Roman" w:cs="Times New Roman"/>
                <w:iCs/>
                <w:sz w:val="28"/>
                <w:szCs w:val="28"/>
                <w:shd w:val="clear" w:color="auto" w:fill="FFFFFF"/>
                <w:lang w:eastAsia="ru-RU"/>
              </w:rPr>
              <w:t>флоэмой</w:t>
            </w:r>
            <w:r w:rsidRPr="00543596">
              <w:rPr>
                <w:rFonts w:ascii="Times New Roman" w:eastAsia="Calibri" w:hAnsi="Times New Roman" w:cs="Times New Roman"/>
                <w:kern w:val="36"/>
                <w:sz w:val="28"/>
                <w:szCs w:val="28"/>
                <w:lang w:val="kk-KZ"/>
              </w:rPr>
              <w:t xml:space="preserve"> и</w:t>
            </w:r>
            <w:r w:rsidRPr="00543596">
              <w:rPr>
                <w:rFonts w:ascii="Times New Roman" w:eastAsia="Calibri" w:hAnsi="Times New Roman" w:cs="Times New Roman"/>
                <w:sz w:val="24"/>
                <w:szCs w:val="24"/>
              </w:rPr>
              <w:t xml:space="preserve"> </w:t>
            </w:r>
            <w:r w:rsidRPr="00543596">
              <w:rPr>
                <w:rFonts w:ascii="Times New Roman" w:eastAsia="Calibri" w:hAnsi="Times New Roman" w:cs="Times New Roman"/>
                <w:sz w:val="28"/>
                <w:szCs w:val="28"/>
              </w:rPr>
              <w:t>проводящие пучки</w:t>
            </w:r>
            <w:r w:rsidRPr="00543596">
              <w:rPr>
                <w:rFonts w:ascii="Times New Roman" w:eastAsia="Times New Roman" w:hAnsi="Times New Roman" w:cs="Times New Roman"/>
                <w:iCs/>
                <w:sz w:val="28"/>
                <w:szCs w:val="28"/>
                <w:shd w:val="clear" w:color="auto" w:fill="FFFFFF"/>
                <w:lang w:eastAsia="ru-RU"/>
              </w:rPr>
              <w:t>.</w:t>
            </w:r>
            <w:r w:rsidRPr="00543596">
              <w:rPr>
                <w:rFonts w:ascii="Times New Roman" w:eastAsia="Calibri" w:hAnsi="Times New Roman" w:cs="Times New Roman"/>
                <w:kern w:val="36"/>
                <w:sz w:val="28"/>
                <w:szCs w:val="28"/>
                <w:lang w:val="kk-KZ"/>
              </w:rPr>
              <w:t xml:space="preserve"> </w:t>
            </w:r>
            <w:r w:rsidRPr="00543596">
              <w:rPr>
                <w:rFonts w:ascii="Times New Roman" w:eastAsia="Calibri" w:hAnsi="Times New Roman" w:cs="Times New Roman"/>
                <w:bCs/>
                <w:sz w:val="28"/>
                <w:szCs w:val="28"/>
              </w:rPr>
              <w:t>Выделите главную идею темы.</w:t>
            </w:r>
          </w:p>
          <w:p w14:paraId="20B68593" w14:textId="77777777" w:rsidR="00543596" w:rsidRPr="00543596" w:rsidRDefault="00543596" w:rsidP="00E507FF">
            <w:pPr>
              <w:spacing w:after="0" w:line="240" w:lineRule="auto"/>
              <w:ind w:firstLine="318"/>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Таблица -7.</w:t>
            </w:r>
          </w:p>
          <w:p w14:paraId="152F2B20" w14:textId="77777777" w:rsidR="00543596" w:rsidRPr="00543596" w:rsidRDefault="00543596" w:rsidP="00E507FF">
            <w:pPr>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sz w:val="28"/>
                <w:szCs w:val="28"/>
                <w:lang w:val="kk-KZ"/>
              </w:rPr>
              <w:lastRenderedPageBreak/>
              <w:t xml:space="preserve">Функции </w:t>
            </w:r>
            <w:r w:rsidRPr="00543596">
              <w:rPr>
                <w:rFonts w:ascii="Times New Roman" w:eastAsia="Calibri" w:hAnsi="Times New Roman" w:cs="Times New Roman"/>
                <w:sz w:val="28"/>
                <w:szCs w:val="28"/>
              </w:rPr>
              <w:t>ксилемы, флоэмы</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z w:val="28"/>
                <w:szCs w:val="28"/>
              </w:rPr>
              <w:t>и проводящие пучки</w:t>
            </w:r>
          </w:p>
          <w:tbl>
            <w:tblPr>
              <w:tblStyle w:val="a9"/>
              <w:tblW w:w="0" w:type="auto"/>
              <w:tblLayout w:type="fixed"/>
              <w:tblLook w:val="04A0" w:firstRow="1" w:lastRow="0" w:firstColumn="1" w:lastColumn="0" w:noHBand="0" w:noVBand="1"/>
            </w:tblPr>
            <w:tblGrid>
              <w:gridCol w:w="1413"/>
              <w:gridCol w:w="7654"/>
            </w:tblGrid>
            <w:tr w:rsidR="00543596" w:rsidRPr="00543596" w14:paraId="3721E38D" w14:textId="77777777" w:rsidTr="00DB175F">
              <w:tc>
                <w:tcPr>
                  <w:tcW w:w="1413" w:type="dxa"/>
                </w:tcPr>
                <w:p w14:paraId="4D96327B"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b/>
                      <w:sz w:val="28"/>
                      <w:szCs w:val="28"/>
                      <w:lang w:val="kk-KZ"/>
                    </w:rPr>
                  </w:pPr>
                </w:p>
              </w:tc>
              <w:tc>
                <w:tcPr>
                  <w:tcW w:w="7654" w:type="dxa"/>
                </w:tcPr>
                <w:p w14:paraId="161B79F2" w14:textId="77777777" w:rsidR="00543596" w:rsidRPr="00543596" w:rsidRDefault="00543596" w:rsidP="00E507FF">
                  <w:pPr>
                    <w:framePr w:hSpace="180" w:wrap="around" w:vAnchor="page" w:hAnchor="margin" w:xAlign="center" w:y="1186"/>
                    <w:autoSpaceDE w:val="0"/>
                    <w:autoSpaceDN w:val="0"/>
                    <w:adjustRightInd w:val="0"/>
                    <w:ind w:right="-1"/>
                    <w:jc w:val="center"/>
                    <w:rPr>
                      <w:rFonts w:ascii="Times New Roman" w:eastAsia="Calibri" w:hAnsi="Times New Roman" w:cs="Times New Roman"/>
                      <w:sz w:val="28"/>
                      <w:szCs w:val="28"/>
                      <w:lang w:val="kk-KZ"/>
                    </w:rPr>
                  </w:pPr>
                  <w:r w:rsidRPr="00543596">
                    <w:rPr>
                      <w:rFonts w:ascii="Times New Roman" w:eastAsia="Calibri" w:hAnsi="Times New Roman" w:cs="Times New Roman"/>
                      <w:color w:val="0D0D0D" w:themeColor="text1" w:themeTint="F2"/>
                      <w:sz w:val="28"/>
                      <w:szCs w:val="28"/>
                    </w:rPr>
                    <w:t>Функции</w:t>
                  </w:r>
                </w:p>
              </w:tc>
            </w:tr>
            <w:tr w:rsidR="00543596" w:rsidRPr="00543596" w14:paraId="797C6477" w14:textId="77777777" w:rsidTr="00DB175F">
              <w:tc>
                <w:tcPr>
                  <w:tcW w:w="1413" w:type="dxa"/>
                </w:tcPr>
                <w:p w14:paraId="2A235943"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Ксилема (древе</w:t>
                  </w:r>
                </w:p>
                <w:p w14:paraId="29242C4B"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b/>
                      <w:sz w:val="28"/>
                      <w:szCs w:val="28"/>
                      <w:lang w:val="kk-KZ"/>
                    </w:rPr>
                  </w:pPr>
                  <w:proofErr w:type="spellStart"/>
                  <w:r w:rsidRPr="00543596">
                    <w:rPr>
                      <w:rFonts w:ascii="Times New Roman" w:eastAsia="Calibri" w:hAnsi="Times New Roman" w:cs="Times New Roman"/>
                      <w:sz w:val="28"/>
                      <w:szCs w:val="28"/>
                    </w:rPr>
                    <w:t>сина</w:t>
                  </w:r>
                  <w:proofErr w:type="spellEnd"/>
                  <w:r w:rsidRPr="00543596">
                    <w:rPr>
                      <w:rFonts w:ascii="Times New Roman" w:eastAsia="Calibri" w:hAnsi="Times New Roman" w:cs="Times New Roman"/>
                      <w:sz w:val="28"/>
                      <w:szCs w:val="28"/>
                    </w:rPr>
                    <w:t>)</w:t>
                  </w:r>
                </w:p>
              </w:tc>
              <w:tc>
                <w:tcPr>
                  <w:tcW w:w="7654" w:type="dxa"/>
                </w:tcPr>
                <w:p w14:paraId="6BC401A0" w14:textId="77777777" w:rsidR="00543596" w:rsidRPr="00543596" w:rsidRDefault="00543596" w:rsidP="00E507FF">
                  <w:pPr>
                    <w:framePr w:hSpace="180" w:wrap="around" w:vAnchor="page" w:hAnchor="margin" w:xAlign="center" w:y="1186"/>
                    <w:numPr>
                      <w:ilvl w:val="0"/>
                      <w:numId w:val="189"/>
                    </w:numPr>
                    <w:ind w:firstLine="360"/>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Ксилема, формирующаяся за счет деятельности</w:t>
                  </w:r>
                </w:p>
                <w:p w14:paraId="597F42CC" w14:textId="77777777" w:rsidR="00543596" w:rsidRPr="00543596" w:rsidRDefault="00543596" w:rsidP="00E507FF">
                  <w:pPr>
                    <w:framePr w:hSpace="180" w:wrap="around" w:vAnchor="page" w:hAnchor="margin" w:xAlign="center" w:y="1186"/>
                    <w:numPr>
                      <w:ilvl w:val="0"/>
                      <w:numId w:val="190"/>
                    </w:numPr>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ксилема состоит из нескольких </w:t>
                  </w:r>
                  <w:r w:rsidRPr="00543596">
                    <w:rPr>
                      <w:rFonts w:ascii="Times New Roman" w:eastAsia="Calibri" w:hAnsi="Times New Roman" w:cs="Times New Roman"/>
                      <w:i/>
                      <w:sz w:val="28"/>
                      <w:szCs w:val="28"/>
                      <w:u w:val="single"/>
                    </w:rPr>
                    <w:t>типов</w:t>
                  </w:r>
                  <w:r w:rsidRPr="00543596">
                    <w:rPr>
                      <w:rFonts w:ascii="Times New Roman" w:eastAsia="Calibri" w:hAnsi="Times New Roman" w:cs="Times New Roman"/>
                      <w:sz w:val="28"/>
                      <w:szCs w:val="28"/>
                    </w:rPr>
                    <w:t xml:space="preserve"> клеток:</w:t>
                  </w:r>
                </w:p>
                <w:p w14:paraId="023266B4" w14:textId="77777777" w:rsidR="00543596" w:rsidRPr="00543596" w:rsidRDefault="00543596" w:rsidP="00E507FF">
                  <w:pPr>
                    <w:framePr w:hSpace="180" w:wrap="around" w:vAnchor="page" w:hAnchor="margin" w:xAlign="center" w:y="1186"/>
                    <w:numPr>
                      <w:ilvl w:val="0"/>
                      <w:numId w:val="190"/>
                    </w:numPr>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трахеальных (водопроводящих) элементов; </w:t>
                  </w:r>
                </w:p>
                <w:p w14:paraId="629AABA7" w14:textId="77777777" w:rsidR="00543596" w:rsidRPr="00543596" w:rsidRDefault="00543596" w:rsidP="00E507FF">
                  <w:pPr>
                    <w:framePr w:hSpace="180" w:wrap="around" w:vAnchor="page" w:hAnchor="margin" w:xAlign="center" w:y="1186"/>
                    <w:numPr>
                      <w:ilvl w:val="0"/>
                      <w:numId w:val="190"/>
                    </w:numPr>
                    <w:jc w:val="both"/>
                    <w:rPr>
                      <w:rFonts w:ascii="Times New Roman" w:eastAsia="Calibri" w:hAnsi="Times New Roman" w:cs="Times New Roman"/>
                      <w:sz w:val="28"/>
                      <w:szCs w:val="28"/>
                    </w:rPr>
                  </w:pPr>
                  <w:proofErr w:type="spellStart"/>
                  <w:r w:rsidRPr="00543596">
                    <w:rPr>
                      <w:rFonts w:ascii="Times New Roman" w:eastAsia="Calibri" w:hAnsi="Times New Roman" w:cs="Times New Roman"/>
                      <w:i/>
                      <w:sz w:val="28"/>
                      <w:szCs w:val="28"/>
                      <w:u w:val="single"/>
                    </w:rPr>
                    <w:t>паренхимных</w:t>
                  </w:r>
                  <w:proofErr w:type="spellEnd"/>
                  <w:r w:rsidRPr="00543596">
                    <w:rPr>
                      <w:rFonts w:ascii="Times New Roman" w:eastAsia="Calibri" w:hAnsi="Times New Roman" w:cs="Times New Roman"/>
                      <w:sz w:val="28"/>
                      <w:szCs w:val="28"/>
                    </w:rPr>
                    <w:t xml:space="preserve"> клеток; </w:t>
                  </w:r>
                </w:p>
                <w:p w14:paraId="62B82293" w14:textId="77777777" w:rsidR="00543596" w:rsidRPr="00543596" w:rsidRDefault="00543596" w:rsidP="00E507FF">
                  <w:pPr>
                    <w:framePr w:hSpace="180" w:wrap="around" w:vAnchor="page" w:hAnchor="margin" w:xAlign="center" w:y="1186"/>
                    <w:numPr>
                      <w:ilvl w:val="0"/>
                      <w:numId w:val="190"/>
                    </w:numPr>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древесинных </w:t>
                  </w:r>
                  <w:proofErr w:type="spellStart"/>
                  <w:r w:rsidRPr="00543596">
                    <w:rPr>
                      <w:rFonts w:ascii="Times New Roman" w:eastAsia="Calibri" w:hAnsi="Times New Roman" w:cs="Times New Roman"/>
                      <w:i/>
                      <w:sz w:val="28"/>
                      <w:szCs w:val="28"/>
                      <w:u w:val="single"/>
                    </w:rPr>
                    <w:t>склеренхимных</w:t>
                  </w:r>
                  <w:proofErr w:type="spellEnd"/>
                  <w:r w:rsidRPr="00543596">
                    <w:rPr>
                      <w:rFonts w:ascii="Times New Roman" w:eastAsia="Calibri" w:hAnsi="Times New Roman" w:cs="Times New Roman"/>
                      <w:sz w:val="28"/>
                      <w:szCs w:val="28"/>
                    </w:rPr>
                    <w:t xml:space="preserve"> волокон.</w:t>
                  </w:r>
                </w:p>
                <w:p w14:paraId="4D134A60" w14:textId="77777777" w:rsidR="00543596" w:rsidRPr="00543596" w:rsidRDefault="00543596" w:rsidP="00E507FF">
                  <w:pPr>
                    <w:framePr w:hSpace="180" w:wrap="around" w:vAnchor="page" w:hAnchor="margin" w:xAlign="center" w:y="1186"/>
                    <w:numPr>
                      <w:ilvl w:val="0"/>
                      <w:numId w:val="189"/>
                    </w:numPr>
                    <w:ind w:firstLine="360"/>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Трахеальный элемент ксилемы – это </w:t>
                  </w:r>
                  <w:r w:rsidRPr="00543596">
                    <w:rPr>
                      <w:rFonts w:ascii="Times New Roman" w:eastAsia="Calibri" w:hAnsi="Times New Roman" w:cs="Times New Roman"/>
                      <w:i/>
                      <w:sz w:val="28"/>
                      <w:szCs w:val="28"/>
                      <w:u w:val="single"/>
                    </w:rPr>
                    <w:t xml:space="preserve">мертвая </w:t>
                  </w:r>
                  <w:r w:rsidRPr="00543596">
                    <w:rPr>
                      <w:rFonts w:ascii="Times New Roman" w:eastAsia="Calibri" w:hAnsi="Times New Roman" w:cs="Times New Roman"/>
                      <w:sz w:val="28"/>
                      <w:szCs w:val="28"/>
                    </w:rPr>
                    <w:t xml:space="preserve">клетка, функционирующая как канал для проведения </w:t>
                  </w:r>
                  <w:r w:rsidRPr="00543596">
                    <w:rPr>
                      <w:rFonts w:ascii="Times New Roman" w:eastAsia="Calibri" w:hAnsi="Times New Roman" w:cs="Times New Roman"/>
                      <w:i/>
                      <w:sz w:val="28"/>
                      <w:szCs w:val="28"/>
                      <w:u w:val="single"/>
                    </w:rPr>
                    <w:t>водных</w:t>
                  </w:r>
                  <w:r w:rsidRPr="00543596">
                    <w:rPr>
                      <w:rFonts w:ascii="Times New Roman" w:eastAsia="Calibri" w:hAnsi="Times New Roman" w:cs="Times New Roman"/>
                      <w:sz w:val="28"/>
                      <w:szCs w:val="28"/>
                    </w:rPr>
                    <w:t xml:space="preserve"> растворов.</w:t>
                  </w:r>
                </w:p>
                <w:p w14:paraId="78193111" w14:textId="77777777" w:rsidR="00543596" w:rsidRPr="00543596" w:rsidRDefault="00543596" w:rsidP="00E507FF">
                  <w:pPr>
                    <w:framePr w:hSpace="180" w:wrap="around" w:vAnchor="page" w:hAnchor="margin" w:xAlign="center" w:y="1186"/>
                    <w:numPr>
                      <w:ilvl w:val="0"/>
                      <w:numId w:val="189"/>
                    </w:numPr>
                    <w:ind w:firstLine="360"/>
                    <w:jc w:val="both"/>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rPr>
                    <w:t xml:space="preserve">Различают два типа трахеальных элементов – </w:t>
                  </w:r>
                  <w:proofErr w:type="spellStart"/>
                  <w:r w:rsidRPr="00543596">
                    <w:rPr>
                      <w:rFonts w:ascii="Times New Roman" w:eastAsia="Calibri" w:hAnsi="Times New Roman" w:cs="Times New Roman"/>
                      <w:i/>
                      <w:sz w:val="28"/>
                      <w:szCs w:val="28"/>
                      <w:u w:val="single"/>
                    </w:rPr>
                    <w:t>трахеиды</w:t>
                  </w:r>
                  <w:proofErr w:type="spellEnd"/>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членики</w:t>
                  </w:r>
                  <w:r w:rsidRPr="00543596">
                    <w:rPr>
                      <w:rFonts w:ascii="Times New Roman" w:eastAsia="Calibri" w:hAnsi="Times New Roman" w:cs="Times New Roman"/>
                      <w:sz w:val="28"/>
                      <w:szCs w:val="28"/>
                    </w:rPr>
                    <w:t xml:space="preserve"> сосудов.</w:t>
                  </w:r>
                </w:p>
              </w:tc>
            </w:tr>
            <w:tr w:rsidR="00543596" w:rsidRPr="00543596" w14:paraId="6D17C587" w14:textId="77777777" w:rsidTr="00DB175F">
              <w:tc>
                <w:tcPr>
                  <w:tcW w:w="1413" w:type="dxa"/>
                </w:tcPr>
                <w:p w14:paraId="34271CD9"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rPr>
                    <w:t>Флоэма</w:t>
                  </w:r>
                </w:p>
              </w:tc>
              <w:tc>
                <w:tcPr>
                  <w:tcW w:w="7654" w:type="dxa"/>
                </w:tcPr>
                <w:p w14:paraId="5B8A6ECC" w14:textId="77777777" w:rsidR="00543596" w:rsidRPr="00543596" w:rsidRDefault="00543596" w:rsidP="00E507FF">
                  <w:pPr>
                    <w:framePr w:hSpace="180" w:wrap="around" w:vAnchor="page" w:hAnchor="margin" w:xAlign="center" w:y="1186"/>
                    <w:numPr>
                      <w:ilvl w:val="0"/>
                      <w:numId w:val="191"/>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Флоэма – это ткань сосудистых растений, проводящая пластические вещества, синтезируемые в </w:t>
                  </w:r>
                  <w:r w:rsidRPr="00543596">
                    <w:rPr>
                      <w:rFonts w:ascii="Times New Roman" w:eastAsia="Calibri" w:hAnsi="Times New Roman" w:cs="Times New Roman"/>
                      <w:i/>
                      <w:sz w:val="28"/>
                      <w:szCs w:val="28"/>
                      <w:u w:val="single"/>
                    </w:rPr>
                    <w:t>листьях</w:t>
                  </w:r>
                  <w:r w:rsidRPr="00543596">
                    <w:rPr>
                      <w:rFonts w:ascii="Times New Roman" w:eastAsia="Calibri" w:hAnsi="Times New Roman" w:cs="Times New Roman"/>
                      <w:sz w:val="28"/>
                      <w:szCs w:val="28"/>
                    </w:rPr>
                    <w:t>, в направлении сверху вниз.</w:t>
                  </w:r>
                </w:p>
                <w:p w14:paraId="68C96A43" w14:textId="77777777" w:rsidR="00543596" w:rsidRPr="00543596" w:rsidRDefault="00543596" w:rsidP="00E507FF">
                  <w:pPr>
                    <w:framePr w:hSpace="180" w:wrap="around" w:vAnchor="page" w:hAnchor="margin" w:xAlign="center" w:y="1186"/>
                    <w:numPr>
                      <w:ilvl w:val="0"/>
                      <w:numId w:val="191"/>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Флоэма – сложная ткань, в состав которой входят </w:t>
                  </w:r>
                  <w:r w:rsidRPr="00543596">
                    <w:rPr>
                      <w:rFonts w:ascii="Times New Roman" w:eastAsia="Calibri" w:hAnsi="Times New Roman" w:cs="Times New Roman"/>
                      <w:i/>
                      <w:sz w:val="28"/>
                      <w:szCs w:val="28"/>
                      <w:u w:val="single"/>
                    </w:rPr>
                    <w:t>ситовидные</w:t>
                  </w:r>
                  <w:r w:rsidRPr="00543596">
                    <w:rPr>
                      <w:rFonts w:ascii="Times New Roman" w:eastAsia="Calibri" w:hAnsi="Times New Roman" w:cs="Times New Roman"/>
                      <w:sz w:val="28"/>
                      <w:szCs w:val="28"/>
                    </w:rPr>
                    <w:t xml:space="preserve"> элементы с клетками-спутницами, </w:t>
                  </w:r>
                  <w:proofErr w:type="spellStart"/>
                  <w:r w:rsidRPr="00543596">
                    <w:rPr>
                      <w:rFonts w:ascii="Times New Roman" w:eastAsia="Calibri" w:hAnsi="Times New Roman" w:cs="Times New Roman"/>
                      <w:i/>
                      <w:sz w:val="28"/>
                      <w:szCs w:val="28"/>
                      <w:u w:val="single"/>
                    </w:rPr>
                    <w:t>паренхимные</w:t>
                  </w:r>
                  <w:proofErr w:type="spellEnd"/>
                  <w:r w:rsidRPr="00543596">
                    <w:rPr>
                      <w:rFonts w:ascii="Times New Roman" w:eastAsia="Calibri" w:hAnsi="Times New Roman" w:cs="Times New Roman"/>
                      <w:sz w:val="28"/>
                      <w:szCs w:val="28"/>
                    </w:rPr>
                    <w:t xml:space="preserve"> клетки, </w:t>
                  </w:r>
                  <w:r w:rsidRPr="00543596">
                    <w:rPr>
                      <w:rFonts w:ascii="Times New Roman" w:eastAsia="Calibri" w:hAnsi="Times New Roman" w:cs="Times New Roman"/>
                      <w:i/>
                      <w:sz w:val="28"/>
                      <w:szCs w:val="28"/>
                      <w:u w:val="single"/>
                    </w:rPr>
                    <w:t>лубяные</w:t>
                  </w:r>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флоэмные</w:t>
                  </w:r>
                  <w:proofErr w:type="spellEnd"/>
                  <w:r w:rsidRPr="00543596">
                    <w:rPr>
                      <w:rFonts w:ascii="Times New Roman" w:eastAsia="Calibri" w:hAnsi="Times New Roman" w:cs="Times New Roman"/>
                      <w:sz w:val="28"/>
                      <w:szCs w:val="28"/>
                    </w:rPr>
                    <w:t xml:space="preserve">) волокна и </w:t>
                  </w:r>
                  <w:proofErr w:type="spellStart"/>
                  <w:r w:rsidRPr="00543596">
                    <w:rPr>
                      <w:rFonts w:ascii="Times New Roman" w:eastAsia="Calibri" w:hAnsi="Times New Roman" w:cs="Times New Roman"/>
                      <w:sz w:val="28"/>
                      <w:szCs w:val="28"/>
                    </w:rPr>
                    <w:t>склереиды</w:t>
                  </w:r>
                  <w:proofErr w:type="spellEnd"/>
                  <w:r w:rsidRPr="00543596">
                    <w:rPr>
                      <w:rFonts w:ascii="Times New Roman" w:eastAsia="Calibri" w:hAnsi="Times New Roman" w:cs="Times New Roman"/>
                      <w:sz w:val="28"/>
                      <w:szCs w:val="28"/>
                    </w:rPr>
                    <w:t xml:space="preserve">. </w:t>
                  </w:r>
                </w:p>
                <w:p w14:paraId="11FE8A99" w14:textId="77777777" w:rsidR="00543596" w:rsidRPr="00543596" w:rsidRDefault="00543596" w:rsidP="00E507FF">
                  <w:pPr>
                    <w:framePr w:hSpace="180" w:wrap="around" w:vAnchor="page" w:hAnchor="margin" w:xAlign="center" w:y="1186"/>
                    <w:numPr>
                      <w:ilvl w:val="0"/>
                      <w:numId w:val="191"/>
                    </w:numPr>
                    <w:ind w:firstLine="425"/>
                    <w:jc w:val="both"/>
                    <w:rPr>
                      <w:rFonts w:ascii="Times New Roman" w:eastAsia="Calibri" w:hAnsi="Times New Roman" w:cs="Times New Roman"/>
                      <w:b/>
                      <w:sz w:val="28"/>
                      <w:szCs w:val="28"/>
                      <w:lang w:val="kk-KZ"/>
                    </w:rPr>
                  </w:pPr>
                  <w:proofErr w:type="spellStart"/>
                  <w:r w:rsidRPr="00543596">
                    <w:rPr>
                      <w:rFonts w:ascii="Times New Roman" w:eastAsia="Calibri" w:hAnsi="Times New Roman" w:cs="Times New Roman"/>
                      <w:sz w:val="28"/>
                      <w:szCs w:val="28"/>
                    </w:rPr>
                    <w:t>Флоэмная</w:t>
                  </w:r>
                  <w:proofErr w:type="spellEnd"/>
                  <w:r w:rsidRPr="00543596">
                    <w:rPr>
                      <w:rFonts w:ascii="Times New Roman" w:eastAsia="Calibri" w:hAnsi="Times New Roman" w:cs="Times New Roman"/>
                      <w:sz w:val="28"/>
                      <w:szCs w:val="28"/>
                    </w:rPr>
                    <w:t xml:space="preserve"> ткань менее </w:t>
                  </w:r>
                  <w:proofErr w:type="spellStart"/>
                  <w:r w:rsidRPr="00543596">
                    <w:rPr>
                      <w:rFonts w:ascii="Times New Roman" w:eastAsia="Calibri" w:hAnsi="Times New Roman" w:cs="Times New Roman"/>
                      <w:sz w:val="28"/>
                      <w:szCs w:val="28"/>
                    </w:rPr>
                    <w:t>склерифицирована</w:t>
                  </w:r>
                  <w:proofErr w:type="spellEnd"/>
                  <w:r w:rsidRPr="00543596">
                    <w:rPr>
                      <w:rFonts w:ascii="Times New Roman" w:eastAsia="Calibri" w:hAnsi="Times New Roman" w:cs="Times New Roman"/>
                      <w:sz w:val="28"/>
                      <w:szCs w:val="28"/>
                    </w:rPr>
                    <w:t xml:space="preserve"> и менее </w:t>
                  </w:r>
                  <w:r w:rsidRPr="00543596">
                    <w:rPr>
                      <w:rFonts w:ascii="Times New Roman" w:eastAsia="Calibri" w:hAnsi="Times New Roman" w:cs="Times New Roman"/>
                      <w:i/>
                      <w:sz w:val="28"/>
                      <w:szCs w:val="28"/>
                      <w:u w:val="single"/>
                    </w:rPr>
                    <w:t>долговечна</w:t>
                  </w:r>
                  <w:r w:rsidRPr="00543596">
                    <w:rPr>
                      <w:rFonts w:ascii="Times New Roman" w:eastAsia="Calibri" w:hAnsi="Times New Roman" w:cs="Times New Roman"/>
                      <w:sz w:val="28"/>
                      <w:szCs w:val="28"/>
                    </w:rPr>
                    <w:t>, чем ксилема.</w:t>
                  </w:r>
                </w:p>
              </w:tc>
            </w:tr>
            <w:tr w:rsidR="00543596" w:rsidRPr="00543596" w14:paraId="3E10C748" w14:textId="77777777" w:rsidTr="00DB175F">
              <w:tc>
                <w:tcPr>
                  <w:tcW w:w="1413" w:type="dxa"/>
                </w:tcPr>
                <w:p w14:paraId="4401C3DA" w14:textId="77777777" w:rsidR="00543596" w:rsidRPr="00543596" w:rsidRDefault="00543596" w:rsidP="00E507FF">
                  <w:pPr>
                    <w:framePr w:hSpace="180" w:wrap="around" w:vAnchor="page" w:hAnchor="margin" w:xAlign="center" w:y="1186"/>
                    <w:autoSpaceDE w:val="0"/>
                    <w:autoSpaceDN w:val="0"/>
                    <w:adjustRightInd w:val="0"/>
                    <w:ind w:right="-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Проводящие пучки</w:t>
                  </w:r>
                </w:p>
              </w:tc>
              <w:tc>
                <w:tcPr>
                  <w:tcW w:w="7654" w:type="dxa"/>
                </w:tcPr>
                <w:p w14:paraId="12C36D1F" w14:textId="77777777" w:rsidR="00543596" w:rsidRPr="00543596" w:rsidRDefault="00543596" w:rsidP="00E507FF">
                  <w:pPr>
                    <w:framePr w:hSpace="180" w:wrap="around" w:vAnchor="page" w:hAnchor="margin" w:xAlign="center" w:y="1186"/>
                    <w:numPr>
                      <w:ilvl w:val="0"/>
                      <w:numId w:val="193"/>
                    </w:numPr>
                    <w:ind w:firstLine="425"/>
                    <w:contextualSpacing/>
                    <w:jc w:val="both"/>
                    <w:rPr>
                      <w:rFonts w:ascii="Times New Roman" w:hAnsi="Times New Roman" w:cs="Times New Roman"/>
                      <w:sz w:val="28"/>
                      <w:szCs w:val="28"/>
                    </w:rPr>
                  </w:pPr>
                  <w:r w:rsidRPr="00543596">
                    <w:rPr>
                      <w:rFonts w:ascii="Times New Roman" w:hAnsi="Times New Roman" w:cs="Times New Roman"/>
                      <w:iCs/>
                      <w:sz w:val="28"/>
                      <w:szCs w:val="28"/>
                    </w:rPr>
                    <w:t>Ксилема</w:t>
                  </w:r>
                  <w:r w:rsidRPr="00543596">
                    <w:rPr>
                      <w:rFonts w:ascii="Times New Roman" w:hAnsi="Times New Roman" w:cs="Times New Roman"/>
                      <w:sz w:val="28"/>
                      <w:szCs w:val="28"/>
                    </w:rPr>
                    <w:t xml:space="preserve"> —это главная </w:t>
                  </w:r>
                  <w:r w:rsidRPr="00543596">
                    <w:rPr>
                      <w:rFonts w:ascii="Times New Roman" w:hAnsi="Times New Roman" w:cs="Times New Roman"/>
                      <w:i/>
                      <w:sz w:val="28"/>
                      <w:szCs w:val="28"/>
                      <w:u w:val="single"/>
                    </w:rPr>
                    <w:t>водопроводящая</w:t>
                  </w:r>
                  <w:r w:rsidRPr="00543596">
                    <w:rPr>
                      <w:rFonts w:ascii="Times New Roman" w:hAnsi="Times New Roman" w:cs="Times New Roman"/>
                      <w:sz w:val="28"/>
                      <w:szCs w:val="28"/>
                    </w:rPr>
                    <w:t xml:space="preserve"> ткань высших сосудистых растений, обеспечивающая передвижение воды с растворенными в ней минеральными веществами от </w:t>
                  </w:r>
                  <w:r w:rsidRPr="00543596">
                    <w:rPr>
                      <w:rFonts w:ascii="Times New Roman" w:hAnsi="Times New Roman" w:cs="Times New Roman"/>
                      <w:i/>
                      <w:sz w:val="28"/>
                      <w:szCs w:val="28"/>
                      <w:u w:val="single"/>
                    </w:rPr>
                    <w:t>корней</w:t>
                  </w:r>
                  <w:r w:rsidRPr="00543596">
                    <w:rPr>
                      <w:rFonts w:ascii="Times New Roman" w:hAnsi="Times New Roman" w:cs="Times New Roman"/>
                      <w:sz w:val="28"/>
                      <w:szCs w:val="28"/>
                    </w:rPr>
                    <w:t xml:space="preserve"> к </w:t>
                  </w:r>
                  <w:r w:rsidRPr="00543596">
                    <w:rPr>
                      <w:rFonts w:ascii="Times New Roman" w:hAnsi="Times New Roman" w:cs="Times New Roman"/>
                      <w:i/>
                      <w:sz w:val="28"/>
                      <w:szCs w:val="28"/>
                      <w:u w:val="single"/>
                    </w:rPr>
                    <w:t>листьям</w:t>
                  </w:r>
                  <w:r w:rsidRPr="00543596">
                    <w:rPr>
                      <w:rFonts w:ascii="Times New Roman" w:hAnsi="Times New Roman" w:cs="Times New Roman"/>
                      <w:sz w:val="28"/>
                      <w:szCs w:val="28"/>
                    </w:rPr>
                    <w:t xml:space="preserve"> и другим частям растения (восходящий ток). </w:t>
                  </w:r>
                </w:p>
                <w:p w14:paraId="6E3DF974" w14:textId="77777777" w:rsidR="00543596" w:rsidRPr="00543596" w:rsidRDefault="00543596" w:rsidP="00E507FF">
                  <w:pPr>
                    <w:framePr w:hSpace="180" w:wrap="around" w:vAnchor="page" w:hAnchor="margin" w:xAlign="center" w:y="1186"/>
                    <w:numPr>
                      <w:ilvl w:val="0"/>
                      <w:numId w:val="193"/>
                    </w:numPr>
                    <w:ind w:firstLine="425"/>
                    <w:contextualSpacing/>
                    <w:jc w:val="both"/>
                    <w:rPr>
                      <w:rFonts w:ascii="Times New Roman" w:hAnsi="Times New Roman" w:cs="Times New Roman"/>
                      <w:sz w:val="28"/>
                      <w:szCs w:val="28"/>
                    </w:rPr>
                  </w:pPr>
                  <w:r w:rsidRPr="00543596">
                    <w:rPr>
                      <w:rFonts w:ascii="Times New Roman" w:hAnsi="Times New Roman" w:cs="Times New Roman"/>
                      <w:sz w:val="28"/>
                      <w:szCs w:val="28"/>
                    </w:rPr>
                    <w:t>Она также выполняет</w:t>
                  </w:r>
                  <w:r w:rsidRPr="00543596">
                    <w:rPr>
                      <w:rFonts w:ascii="Times New Roman" w:hAnsi="Times New Roman" w:cs="Times New Roman"/>
                      <w:i/>
                      <w:sz w:val="28"/>
                      <w:szCs w:val="28"/>
                      <w:u w:val="single"/>
                    </w:rPr>
                    <w:t xml:space="preserve"> опорную</w:t>
                  </w:r>
                  <w:r w:rsidRPr="00543596">
                    <w:rPr>
                      <w:rFonts w:ascii="Times New Roman" w:hAnsi="Times New Roman" w:cs="Times New Roman"/>
                      <w:sz w:val="28"/>
                      <w:szCs w:val="28"/>
                    </w:rPr>
                    <w:t xml:space="preserve"> функцию. </w:t>
                  </w:r>
                </w:p>
                <w:p w14:paraId="5A97C403" w14:textId="77777777" w:rsidR="00543596" w:rsidRPr="00543596" w:rsidRDefault="00543596" w:rsidP="00E507FF">
                  <w:pPr>
                    <w:framePr w:hSpace="180" w:wrap="around" w:vAnchor="page" w:hAnchor="margin" w:xAlign="center" w:y="1186"/>
                    <w:numPr>
                      <w:ilvl w:val="0"/>
                      <w:numId w:val="193"/>
                    </w:numPr>
                    <w:ind w:firstLine="425"/>
                    <w:contextualSpacing/>
                    <w:jc w:val="both"/>
                    <w:rPr>
                      <w:rFonts w:ascii="Times New Roman" w:hAnsi="Times New Roman" w:cs="Times New Roman"/>
                      <w:sz w:val="28"/>
                      <w:szCs w:val="28"/>
                    </w:rPr>
                  </w:pPr>
                  <w:r w:rsidRPr="00543596">
                    <w:rPr>
                      <w:rFonts w:ascii="Times New Roman" w:hAnsi="Times New Roman" w:cs="Times New Roman"/>
                      <w:iCs/>
                      <w:sz w:val="28"/>
                      <w:szCs w:val="28"/>
                    </w:rPr>
                    <w:t>Трахеи (сосуды</w:t>
                  </w:r>
                  <w:r w:rsidRPr="00543596">
                    <w:rPr>
                      <w:rFonts w:ascii="Times New Roman" w:hAnsi="Times New Roman" w:cs="Times New Roman"/>
                      <w:i/>
                      <w:iCs/>
                      <w:sz w:val="28"/>
                      <w:szCs w:val="28"/>
                    </w:rPr>
                    <w:t>)</w:t>
                  </w:r>
                  <w:r w:rsidRPr="00543596">
                    <w:rPr>
                      <w:rFonts w:ascii="Times New Roman" w:hAnsi="Times New Roman" w:cs="Times New Roman"/>
                      <w:sz w:val="28"/>
                      <w:szCs w:val="28"/>
                    </w:rPr>
                    <w:t xml:space="preserve"> —это</w:t>
                  </w:r>
                  <w:r w:rsidRPr="00543596">
                    <w:rPr>
                      <w:rFonts w:ascii="Times New Roman" w:hAnsi="Times New Roman" w:cs="Times New Roman"/>
                      <w:i/>
                      <w:sz w:val="28"/>
                      <w:szCs w:val="28"/>
                      <w:u w:val="single"/>
                    </w:rPr>
                    <w:t xml:space="preserve"> полые</w:t>
                  </w:r>
                  <w:r w:rsidRPr="00543596">
                    <w:rPr>
                      <w:rFonts w:ascii="Times New Roman" w:hAnsi="Times New Roman" w:cs="Times New Roman"/>
                      <w:sz w:val="28"/>
                      <w:szCs w:val="28"/>
                    </w:rPr>
                    <w:t xml:space="preserve"> трубки, состоящие из отдельных члеников, расположенных друг над другом.</w:t>
                  </w:r>
                </w:p>
                <w:p w14:paraId="0B477E16" w14:textId="77777777" w:rsidR="00543596" w:rsidRPr="00543596" w:rsidRDefault="00543596" w:rsidP="00E507FF">
                  <w:pPr>
                    <w:framePr w:hSpace="180" w:wrap="around" w:vAnchor="page" w:hAnchor="margin" w:xAlign="center" w:y="1186"/>
                    <w:numPr>
                      <w:ilvl w:val="0"/>
                      <w:numId w:val="193"/>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Формирование проводящих пучков осуществляется за счет деятельности </w:t>
                  </w:r>
                  <w:r w:rsidRPr="00543596">
                    <w:rPr>
                      <w:rFonts w:ascii="Times New Roman" w:eastAsia="Calibri" w:hAnsi="Times New Roman" w:cs="Times New Roman"/>
                      <w:i/>
                      <w:sz w:val="28"/>
                      <w:szCs w:val="28"/>
                      <w:u w:val="single"/>
                    </w:rPr>
                    <w:t xml:space="preserve">образовательной </w:t>
                  </w:r>
                  <w:r w:rsidRPr="00543596">
                    <w:rPr>
                      <w:rFonts w:ascii="Times New Roman" w:eastAsia="Calibri" w:hAnsi="Times New Roman" w:cs="Times New Roman"/>
                      <w:sz w:val="28"/>
                      <w:szCs w:val="28"/>
                    </w:rPr>
                    <w:t>ткани прокамбия.</w:t>
                  </w:r>
                </w:p>
                <w:p w14:paraId="50BCC10C" w14:textId="77777777" w:rsidR="00543596" w:rsidRPr="00543596" w:rsidRDefault="00543596" w:rsidP="00E507FF">
                  <w:pPr>
                    <w:framePr w:hSpace="180" w:wrap="around" w:vAnchor="page" w:hAnchor="margin" w:xAlign="center" w:y="1186"/>
                    <w:numPr>
                      <w:ilvl w:val="0"/>
                      <w:numId w:val="193"/>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На более поздних стадиях развития органов у </w:t>
                  </w:r>
                  <w:r w:rsidRPr="00543596">
                    <w:rPr>
                      <w:rFonts w:ascii="Times New Roman" w:eastAsia="Calibri" w:hAnsi="Times New Roman" w:cs="Times New Roman"/>
                      <w:i/>
                      <w:sz w:val="28"/>
                      <w:szCs w:val="28"/>
                      <w:u w:val="single"/>
                    </w:rPr>
                    <w:t>двудольных</w:t>
                  </w:r>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голосеменных</w:t>
                  </w:r>
                  <w:r w:rsidRPr="00543596">
                    <w:rPr>
                      <w:rFonts w:ascii="Times New Roman" w:eastAsia="Calibri" w:hAnsi="Times New Roman" w:cs="Times New Roman"/>
                      <w:sz w:val="28"/>
                      <w:szCs w:val="28"/>
                    </w:rPr>
                    <w:t xml:space="preserve"> растений проводящие пучки сливаются, образуя сплошной цилиндр, состоящий из тканей древесины и луба, так называемые слои проводящих тканей. </w:t>
                  </w:r>
                </w:p>
                <w:p w14:paraId="7446C5E5" w14:textId="77777777" w:rsidR="00543596" w:rsidRPr="00543596" w:rsidRDefault="00543596" w:rsidP="00E507FF">
                  <w:pPr>
                    <w:framePr w:hSpace="180" w:wrap="around" w:vAnchor="page" w:hAnchor="margin" w:xAlign="center" w:y="1186"/>
                    <w:numPr>
                      <w:ilvl w:val="0"/>
                      <w:numId w:val="193"/>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У </w:t>
                  </w:r>
                  <w:r w:rsidRPr="00543596">
                    <w:rPr>
                      <w:rFonts w:ascii="Times New Roman" w:eastAsia="Calibri" w:hAnsi="Times New Roman" w:cs="Times New Roman"/>
                      <w:i/>
                      <w:sz w:val="28"/>
                      <w:szCs w:val="28"/>
                      <w:u w:val="single"/>
                    </w:rPr>
                    <w:t>однодольных</w:t>
                  </w:r>
                  <w:r w:rsidRPr="00543596">
                    <w:rPr>
                      <w:rFonts w:ascii="Times New Roman" w:eastAsia="Calibri" w:hAnsi="Times New Roman" w:cs="Times New Roman"/>
                      <w:sz w:val="28"/>
                      <w:szCs w:val="28"/>
                    </w:rPr>
                    <w:t xml:space="preserve"> пучковая структура сохраняется на всех стадиях развития органа.</w:t>
                  </w:r>
                </w:p>
                <w:p w14:paraId="5A22C88B" w14:textId="77777777" w:rsidR="00543596" w:rsidRPr="00543596" w:rsidRDefault="00543596" w:rsidP="00E507FF">
                  <w:pPr>
                    <w:framePr w:hSpace="180" w:wrap="around" w:vAnchor="page" w:hAnchor="margin" w:xAlign="center" w:y="1186"/>
                    <w:numPr>
                      <w:ilvl w:val="0"/>
                      <w:numId w:val="193"/>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Система проводящих пучков пронизывает все органы растений, объединяя их в одно целое и обеспечивая в растении </w:t>
                  </w:r>
                  <w:r w:rsidRPr="00543596">
                    <w:rPr>
                      <w:rFonts w:ascii="Times New Roman" w:eastAsia="Calibri" w:hAnsi="Times New Roman" w:cs="Times New Roman"/>
                      <w:i/>
                      <w:sz w:val="28"/>
                      <w:szCs w:val="28"/>
                      <w:u w:val="single"/>
                    </w:rPr>
                    <w:t>единый</w:t>
                  </w:r>
                  <w:r w:rsidRPr="00543596">
                    <w:rPr>
                      <w:rFonts w:ascii="Times New Roman" w:eastAsia="Calibri" w:hAnsi="Times New Roman" w:cs="Times New Roman"/>
                      <w:sz w:val="28"/>
                      <w:szCs w:val="28"/>
                    </w:rPr>
                    <w:t xml:space="preserve"> обменный процесс.</w:t>
                  </w:r>
                </w:p>
                <w:p w14:paraId="03745B22" w14:textId="77777777" w:rsidR="00543596" w:rsidRPr="00543596" w:rsidRDefault="00543596" w:rsidP="00E507FF">
                  <w:pPr>
                    <w:framePr w:hSpace="180" w:wrap="around" w:vAnchor="page" w:hAnchor="margin" w:xAlign="center" w:y="1186"/>
                    <w:numPr>
                      <w:ilvl w:val="0"/>
                      <w:numId w:val="193"/>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lastRenderedPageBreak/>
                    <w:t xml:space="preserve"> Проводящие пучки образуют сложную сеть не только в </w:t>
                  </w:r>
                  <w:r w:rsidRPr="00543596">
                    <w:rPr>
                      <w:rFonts w:ascii="Times New Roman" w:eastAsia="Calibri" w:hAnsi="Times New Roman" w:cs="Times New Roman"/>
                      <w:i/>
                      <w:sz w:val="28"/>
                      <w:szCs w:val="28"/>
                      <w:u w:val="single"/>
                    </w:rPr>
                    <w:t>вегетативных</w:t>
                  </w:r>
                  <w:r w:rsidRPr="00543596">
                    <w:rPr>
                      <w:rFonts w:ascii="Times New Roman" w:eastAsia="Calibri" w:hAnsi="Times New Roman" w:cs="Times New Roman"/>
                      <w:sz w:val="28"/>
                      <w:szCs w:val="28"/>
                    </w:rPr>
                    <w:t xml:space="preserve">, но и в </w:t>
                  </w:r>
                  <w:r w:rsidRPr="00543596">
                    <w:rPr>
                      <w:rFonts w:ascii="Times New Roman" w:eastAsia="Calibri" w:hAnsi="Times New Roman" w:cs="Times New Roman"/>
                      <w:i/>
                      <w:sz w:val="28"/>
                      <w:szCs w:val="28"/>
                      <w:u w:val="single"/>
                    </w:rPr>
                    <w:t>генеративных</w:t>
                  </w:r>
                  <w:r w:rsidRPr="00543596">
                    <w:rPr>
                      <w:rFonts w:ascii="Times New Roman" w:eastAsia="Calibri" w:hAnsi="Times New Roman" w:cs="Times New Roman"/>
                      <w:sz w:val="28"/>
                      <w:szCs w:val="28"/>
                    </w:rPr>
                    <w:t xml:space="preserve"> органах, особенно в плодах.</w:t>
                  </w:r>
                </w:p>
                <w:p w14:paraId="21D8EAA4" w14:textId="77777777" w:rsidR="00543596" w:rsidRPr="00543596" w:rsidRDefault="00543596" w:rsidP="00E507FF">
                  <w:pPr>
                    <w:framePr w:hSpace="180" w:wrap="around" w:vAnchor="page" w:hAnchor="margin" w:xAlign="center" w:y="1186"/>
                    <w:numPr>
                      <w:ilvl w:val="0"/>
                      <w:numId w:val="193"/>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Проводящие пучки различаются по ряду признаков. По элементарному составу различают </w:t>
                  </w:r>
                  <w:r w:rsidRPr="00543596">
                    <w:rPr>
                      <w:rFonts w:ascii="Times New Roman" w:eastAsia="Calibri" w:hAnsi="Times New Roman" w:cs="Times New Roman"/>
                      <w:i/>
                      <w:sz w:val="28"/>
                      <w:szCs w:val="28"/>
                      <w:u w:val="single"/>
                    </w:rPr>
                    <w:t>четыре</w:t>
                  </w:r>
                  <w:r w:rsidRPr="00543596">
                    <w:rPr>
                      <w:rFonts w:ascii="Times New Roman" w:eastAsia="Calibri" w:hAnsi="Times New Roman" w:cs="Times New Roman"/>
                      <w:sz w:val="28"/>
                      <w:szCs w:val="28"/>
                    </w:rPr>
                    <w:t xml:space="preserve"> группы пучков.</w:t>
                  </w:r>
                </w:p>
                <w:p w14:paraId="19AE4D67" w14:textId="77777777" w:rsidR="00543596" w:rsidRPr="00543596" w:rsidRDefault="00543596" w:rsidP="00E507FF">
                  <w:pPr>
                    <w:framePr w:hSpace="180" w:wrap="around" w:vAnchor="page" w:hAnchor="margin" w:xAlign="center" w:y="1186"/>
                    <w:numPr>
                      <w:ilvl w:val="0"/>
                      <w:numId w:val="193"/>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Простые пучки по структуре наиболее примитивны и состоят из </w:t>
                  </w:r>
                  <w:r w:rsidRPr="00543596">
                    <w:rPr>
                      <w:rFonts w:ascii="Times New Roman" w:eastAsia="Calibri" w:hAnsi="Times New Roman" w:cs="Times New Roman"/>
                      <w:i/>
                      <w:sz w:val="28"/>
                      <w:szCs w:val="28"/>
                      <w:u w:val="single"/>
                    </w:rPr>
                    <w:t>однородных</w:t>
                  </w:r>
                  <w:r w:rsidRPr="00543596">
                    <w:rPr>
                      <w:rFonts w:ascii="Times New Roman" w:eastAsia="Calibri" w:hAnsi="Times New Roman" w:cs="Times New Roman"/>
                      <w:sz w:val="28"/>
                      <w:szCs w:val="28"/>
                    </w:rPr>
                    <w:t xml:space="preserve"> гистологических элементов: из одних </w:t>
                  </w:r>
                  <w:proofErr w:type="spellStart"/>
                  <w:r w:rsidRPr="00543596">
                    <w:rPr>
                      <w:rFonts w:ascii="Times New Roman" w:eastAsia="Calibri" w:hAnsi="Times New Roman" w:cs="Times New Roman"/>
                      <w:sz w:val="28"/>
                      <w:szCs w:val="28"/>
                    </w:rPr>
                    <w:t>трахеид</w:t>
                  </w:r>
                  <w:proofErr w:type="spellEnd"/>
                  <w:r w:rsidRPr="00543596">
                    <w:rPr>
                      <w:rFonts w:ascii="Times New Roman" w:eastAsia="Calibri" w:hAnsi="Times New Roman" w:cs="Times New Roman"/>
                      <w:sz w:val="28"/>
                      <w:szCs w:val="28"/>
                    </w:rPr>
                    <w:t xml:space="preserve"> или из </w:t>
                  </w:r>
                  <w:r w:rsidRPr="00543596">
                    <w:rPr>
                      <w:rFonts w:ascii="Times New Roman" w:eastAsia="Calibri" w:hAnsi="Times New Roman" w:cs="Times New Roman"/>
                      <w:i/>
                      <w:sz w:val="28"/>
                      <w:szCs w:val="28"/>
                      <w:u w:val="single"/>
                    </w:rPr>
                    <w:t xml:space="preserve">одних </w:t>
                  </w:r>
                  <w:r w:rsidRPr="00543596">
                    <w:rPr>
                      <w:rFonts w:ascii="Times New Roman" w:eastAsia="Calibri" w:hAnsi="Times New Roman" w:cs="Times New Roman"/>
                      <w:sz w:val="28"/>
                      <w:szCs w:val="28"/>
                    </w:rPr>
                    <w:t xml:space="preserve">ситовидных трубок </w:t>
                  </w:r>
                </w:p>
                <w:p w14:paraId="4EDC2842" w14:textId="77777777" w:rsidR="00543596" w:rsidRPr="00543596" w:rsidRDefault="00543596" w:rsidP="00E507FF">
                  <w:pPr>
                    <w:framePr w:hSpace="180" w:wrap="around" w:vAnchor="page" w:hAnchor="margin" w:xAlign="center" w:y="1186"/>
                    <w:numPr>
                      <w:ilvl w:val="0"/>
                      <w:numId w:val="193"/>
                    </w:numPr>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Общие пучки включают </w:t>
                  </w:r>
                  <w:proofErr w:type="spellStart"/>
                  <w:r w:rsidRPr="00543596">
                    <w:rPr>
                      <w:rFonts w:ascii="Times New Roman" w:eastAsia="Calibri" w:hAnsi="Times New Roman" w:cs="Times New Roman"/>
                      <w:i/>
                      <w:sz w:val="28"/>
                      <w:szCs w:val="28"/>
                      <w:u w:val="single"/>
                    </w:rPr>
                    <w:t>трахеиды</w:t>
                  </w:r>
                  <w:proofErr w:type="spellEnd"/>
                  <w:r w:rsidRPr="00543596">
                    <w:rPr>
                      <w:rFonts w:ascii="Times New Roman" w:eastAsia="Calibri" w:hAnsi="Times New Roman" w:cs="Times New Roman"/>
                      <w:sz w:val="28"/>
                      <w:szCs w:val="28"/>
                    </w:rPr>
                    <w:t xml:space="preserve">, сосуды и </w:t>
                  </w:r>
                  <w:r w:rsidRPr="00543596">
                    <w:rPr>
                      <w:rFonts w:ascii="Times New Roman" w:eastAsia="Calibri" w:hAnsi="Times New Roman" w:cs="Times New Roman"/>
                      <w:i/>
                      <w:sz w:val="28"/>
                      <w:szCs w:val="28"/>
                      <w:u w:val="single"/>
                    </w:rPr>
                    <w:t xml:space="preserve">ситовидные </w:t>
                  </w:r>
                  <w:r w:rsidRPr="00543596">
                    <w:rPr>
                      <w:rFonts w:ascii="Times New Roman" w:eastAsia="Calibri" w:hAnsi="Times New Roman" w:cs="Times New Roman"/>
                      <w:sz w:val="28"/>
                      <w:szCs w:val="28"/>
                    </w:rPr>
                    <w:t>трубки, расположенные бок о бок.</w:t>
                  </w:r>
                </w:p>
                <w:p w14:paraId="6F013C86" w14:textId="77777777" w:rsidR="00543596" w:rsidRPr="00543596" w:rsidRDefault="00543596" w:rsidP="00E507FF">
                  <w:pPr>
                    <w:framePr w:hSpace="180" w:wrap="around" w:vAnchor="page" w:hAnchor="margin" w:xAlign="center" w:y="1186"/>
                    <w:numPr>
                      <w:ilvl w:val="0"/>
                      <w:numId w:val="193"/>
                    </w:numPr>
                    <w:tabs>
                      <w:tab w:val="left" w:pos="0"/>
                    </w:tabs>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Сложные пучки, помимо проводящих элементов, содержат </w:t>
                  </w:r>
                  <w:proofErr w:type="spellStart"/>
                  <w:r w:rsidRPr="00543596">
                    <w:rPr>
                      <w:rFonts w:ascii="Times New Roman" w:eastAsia="Calibri" w:hAnsi="Times New Roman" w:cs="Times New Roman"/>
                      <w:i/>
                      <w:sz w:val="28"/>
                      <w:szCs w:val="28"/>
                      <w:u w:val="single"/>
                    </w:rPr>
                    <w:t>паренхимные</w:t>
                  </w:r>
                  <w:proofErr w:type="spellEnd"/>
                  <w:r w:rsidRPr="00543596">
                    <w:rPr>
                      <w:rFonts w:ascii="Times New Roman" w:eastAsia="Calibri" w:hAnsi="Times New Roman" w:cs="Times New Roman"/>
                      <w:sz w:val="28"/>
                      <w:szCs w:val="28"/>
                    </w:rPr>
                    <w:t xml:space="preserve"> элементы. </w:t>
                  </w:r>
                </w:p>
                <w:p w14:paraId="1D7BC4A3" w14:textId="77777777" w:rsidR="00543596" w:rsidRPr="00543596" w:rsidRDefault="00543596" w:rsidP="00E507FF">
                  <w:pPr>
                    <w:framePr w:hSpace="180" w:wrap="around" w:vAnchor="page" w:hAnchor="margin" w:xAlign="center" w:y="1186"/>
                    <w:numPr>
                      <w:ilvl w:val="0"/>
                      <w:numId w:val="193"/>
                    </w:numPr>
                    <w:tabs>
                      <w:tab w:val="left" w:pos="555"/>
                    </w:tabs>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Сосудисто-волокнистые пучки, наиболее широко распространенные, включают все элементы </w:t>
                  </w:r>
                  <w:r w:rsidRPr="00543596">
                    <w:rPr>
                      <w:rFonts w:ascii="Times New Roman" w:eastAsia="Calibri" w:hAnsi="Times New Roman" w:cs="Times New Roman"/>
                      <w:i/>
                      <w:sz w:val="28"/>
                      <w:szCs w:val="28"/>
                      <w:u w:val="single"/>
                    </w:rPr>
                    <w:t>ксилемы</w:t>
                  </w:r>
                  <w:r w:rsidRPr="00543596">
                    <w:rPr>
                      <w:rFonts w:ascii="Times New Roman" w:eastAsia="Calibri" w:hAnsi="Times New Roman" w:cs="Times New Roman"/>
                      <w:sz w:val="28"/>
                      <w:szCs w:val="28"/>
                    </w:rPr>
                    <w:t xml:space="preserve"> и флоэмы.</w:t>
                  </w:r>
                </w:p>
                <w:p w14:paraId="303360AE" w14:textId="77777777" w:rsidR="00543596" w:rsidRPr="00543596" w:rsidRDefault="00543596" w:rsidP="00E507FF">
                  <w:pPr>
                    <w:framePr w:hSpace="180" w:wrap="around" w:vAnchor="page" w:hAnchor="margin" w:xAlign="center" w:y="1186"/>
                    <w:numPr>
                      <w:ilvl w:val="0"/>
                      <w:numId w:val="193"/>
                    </w:numPr>
                    <w:tabs>
                      <w:tab w:val="left" w:pos="555"/>
                    </w:tabs>
                    <w:ind w:firstLine="425"/>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По наличию или отсутствию </w:t>
                  </w:r>
                  <w:r w:rsidRPr="00543596">
                    <w:rPr>
                      <w:rFonts w:ascii="Times New Roman" w:eastAsia="Calibri" w:hAnsi="Times New Roman" w:cs="Times New Roman"/>
                      <w:i/>
                      <w:sz w:val="28"/>
                      <w:szCs w:val="28"/>
                      <w:u w:val="single"/>
                    </w:rPr>
                    <w:t>камбия</w:t>
                  </w:r>
                  <w:r w:rsidRPr="00543596">
                    <w:rPr>
                      <w:rFonts w:ascii="Times New Roman" w:eastAsia="Calibri" w:hAnsi="Times New Roman" w:cs="Times New Roman"/>
                      <w:sz w:val="28"/>
                      <w:szCs w:val="28"/>
                    </w:rPr>
                    <w:t xml:space="preserve"> пучки бывают открытые (способны к росту, содержат камбий) и закрытые (не способны к дальнейшему росту, не содержат камбия).</w:t>
                  </w:r>
                </w:p>
              </w:tc>
            </w:tr>
          </w:tbl>
          <w:p w14:paraId="24B9E75B" w14:textId="77777777" w:rsidR="00543596" w:rsidRPr="00543596" w:rsidRDefault="00543596" w:rsidP="00E507FF">
            <w:pPr>
              <w:spacing w:after="0" w:line="240" w:lineRule="auto"/>
              <w:ind w:firstLine="709"/>
              <w:jc w:val="both"/>
              <w:rPr>
                <w:rFonts w:ascii="Times New Roman" w:hAnsi="Times New Roman"/>
                <w:b/>
                <w:sz w:val="28"/>
                <w:szCs w:val="28"/>
                <w:lang w:eastAsia="ru-RU"/>
              </w:rPr>
            </w:pPr>
            <w:r w:rsidRPr="00543596">
              <w:rPr>
                <w:rFonts w:ascii="Times New Roman" w:hAnsi="Times New Roman"/>
                <w:b/>
                <w:i/>
                <w:sz w:val="28"/>
                <w:szCs w:val="28"/>
                <w:lang w:val="kk-KZ" w:eastAsia="ru-RU"/>
              </w:rPr>
              <w:lastRenderedPageBreak/>
              <w:t>3-задание:</w:t>
            </w:r>
            <w:r w:rsidRPr="00543596">
              <w:rPr>
                <w:rFonts w:ascii="Times New Roman" w:hAnsi="Times New Roman"/>
                <w:b/>
                <w:color w:val="FF0000"/>
                <w:sz w:val="28"/>
                <w:szCs w:val="28"/>
                <w:lang w:eastAsia="ru-RU"/>
              </w:rPr>
              <w:t>Выделите главную идею темы:</w:t>
            </w:r>
          </w:p>
          <w:p w14:paraId="0AED4B81" w14:textId="77777777" w:rsidR="00543596" w:rsidRPr="00543596" w:rsidRDefault="00543596" w:rsidP="00E507FF">
            <w:pPr>
              <w:spacing w:after="0" w:line="240" w:lineRule="auto"/>
              <w:jc w:val="both"/>
              <w:rPr>
                <w:rFonts w:ascii="Times New Roman" w:hAnsi="Times New Roman"/>
                <w:sz w:val="24"/>
                <w:szCs w:val="24"/>
                <w:lang w:eastAsia="ru-RU"/>
              </w:rPr>
            </w:pPr>
            <w:r w:rsidRPr="00543596">
              <w:rPr>
                <w:rFonts w:ascii="Times New Roman" w:hAnsi="Times New Roman"/>
                <w:b/>
                <w:sz w:val="24"/>
                <w:szCs w:val="24"/>
                <w:lang w:eastAsia="ru-RU"/>
              </w:rPr>
              <w:t>Сходства:</w:t>
            </w:r>
            <w:r w:rsidRPr="00543596">
              <w:rPr>
                <w:rFonts w:ascii="Times New Roman" w:hAnsi="Times New Roman"/>
                <w:sz w:val="24"/>
                <w:szCs w:val="24"/>
                <w:lang w:eastAsia="ru-RU"/>
              </w:rPr>
              <w:t xml:space="preserve"> </w:t>
            </w:r>
            <w:r w:rsidRPr="00543596">
              <w:rPr>
                <w:rFonts w:ascii="Times New Roman" w:hAnsi="Times New Roman"/>
                <w:sz w:val="28"/>
                <w:szCs w:val="28"/>
                <w:lang w:eastAsia="ru-RU"/>
              </w:rPr>
              <w:t xml:space="preserve"> Общее между </w:t>
            </w:r>
            <w:r w:rsidRPr="00543596">
              <w:rPr>
                <w:rFonts w:ascii="Times New Roman" w:eastAsia="Times New Roman" w:hAnsi="Times New Roman"/>
                <w:iCs/>
                <w:color w:val="000000"/>
                <w:sz w:val="28"/>
                <w:szCs w:val="28"/>
                <w:lang w:eastAsia="ru-RU"/>
              </w:rPr>
              <w:t xml:space="preserve"> ксилемы и флоэмы</w:t>
            </w:r>
            <w:r w:rsidRPr="00543596">
              <w:rPr>
                <w:rFonts w:ascii="Times New Roman" w:hAnsi="Times New Roman"/>
                <w:sz w:val="28"/>
                <w:szCs w:val="28"/>
                <w:lang w:eastAsia="ru-RU"/>
              </w:rPr>
              <w:t xml:space="preserve"> в том, </w:t>
            </w:r>
            <w:r w:rsidRPr="00543596">
              <w:rPr>
                <w:rFonts w:ascii="Times New Roman" w:eastAsia="Times New Roman" w:hAnsi="Times New Roman"/>
                <w:iCs/>
                <w:color w:val="000000"/>
                <w:sz w:val="28"/>
                <w:szCs w:val="28"/>
                <w:lang w:eastAsia="ru-RU"/>
              </w:rPr>
              <w:t xml:space="preserve"> ксилема и флоэма обычно расположены рядом, образуя слои, или так называемые </w:t>
            </w:r>
            <w:r w:rsidRPr="00543596">
              <w:rPr>
                <w:rFonts w:ascii="Times New Roman" w:eastAsia="Times New Roman" w:hAnsi="Times New Roman"/>
                <w:i/>
                <w:iCs/>
                <w:sz w:val="28"/>
                <w:szCs w:val="28"/>
                <w:u w:val="single"/>
                <w:lang w:eastAsia="ru-RU"/>
              </w:rPr>
              <w:t>проводящие</w:t>
            </w:r>
            <w:r w:rsidRPr="00543596">
              <w:rPr>
                <w:rFonts w:ascii="Times New Roman" w:eastAsia="Times New Roman" w:hAnsi="Times New Roman"/>
                <w:i/>
                <w:iCs/>
                <w:sz w:val="28"/>
                <w:szCs w:val="28"/>
                <w:lang w:eastAsia="ru-RU"/>
              </w:rPr>
              <w:t xml:space="preserve"> </w:t>
            </w:r>
            <w:r w:rsidRPr="00543596">
              <w:rPr>
                <w:rFonts w:ascii="Times New Roman" w:eastAsia="Times New Roman" w:hAnsi="Times New Roman"/>
                <w:iCs/>
                <w:sz w:val="28"/>
                <w:szCs w:val="28"/>
                <w:lang w:eastAsia="ru-RU"/>
              </w:rPr>
              <w:t>пучки,</w:t>
            </w:r>
            <w:r w:rsidRPr="00543596">
              <w:rPr>
                <w:rFonts w:ascii="Times New Roman" w:eastAsia="Times New Roman" w:hAnsi="Times New Roman"/>
                <w:iCs/>
                <w:color w:val="404040" w:themeColor="text1" w:themeTint="BF"/>
                <w:sz w:val="28"/>
                <w:szCs w:val="28"/>
                <w:lang w:eastAsia="ru-RU"/>
              </w:rPr>
              <w:t xml:space="preserve"> </w:t>
            </w:r>
            <w:r w:rsidRPr="00543596">
              <w:rPr>
                <w:rFonts w:ascii="Times New Roman" w:eastAsia="Times New Roman" w:hAnsi="Times New Roman"/>
                <w:iCs/>
                <w:color w:val="000000"/>
                <w:sz w:val="28"/>
                <w:szCs w:val="28"/>
                <w:lang w:eastAsia="ru-RU"/>
              </w:rPr>
              <w:t>представленные в растениях несколькими типами.</w:t>
            </w:r>
          </w:p>
          <w:p w14:paraId="4C76453E" w14:textId="77777777" w:rsidR="00543596" w:rsidRPr="00543596" w:rsidRDefault="00543596" w:rsidP="00E507FF">
            <w:pPr>
              <w:spacing w:after="0" w:line="240" w:lineRule="auto"/>
              <w:jc w:val="both"/>
              <w:rPr>
                <w:rFonts w:ascii="Times New Roman" w:hAnsi="Times New Roman"/>
                <w:i/>
                <w:sz w:val="24"/>
                <w:szCs w:val="24"/>
                <w:u w:val="single"/>
                <w:lang w:eastAsia="ru-RU"/>
              </w:rPr>
            </w:pPr>
            <w:r w:rsidRPr="00543596">
              <w:rPr>
                <w:rFonts w:ascii="Times New Roman" w:hAnsi="Times New Roman"/>
                <w:b/>
                <w:sz w:val="24"/>
                <w:szCs w:val="24"/>
                <w:lang w:eastAsia="ru-RU"/>
              </w:rPr>
              <w:t>Различия</w:t>
            </w:r>
            <w:r w:rsidRPr="00543596">
              <w:rPr>
                <w:rFonts w:ascii="Times New Roman" w:hAnsi="Times New Roman"/>
                <w:sz w:val="24"/>
                <w:szCs w:val="24"/>
                <w:lang w:eastAsia="ru-RU"/>
              </w:rPr>
              <w:t xml:space="preserve">: </w:t>
            </w:r>
            <w:r w:rsidRPr="00543596">
              <w:rPr>
                <w:rFonts w:ascii="Times New Roman" w:hAnsi="Times New Roman"/>
                <w:sz w:val="28"/>
                <w:szCs w:val="28"/>
                <w:lang w:eastAsia="ru-RU"/>
              </w:rPr>
              <w:t xml:space="preserve"> Проводящие элементы в комплексе с </w:t>
            </w:r>
            <w:proofErr w:type="spellStart"/>
            <w:r w:rsidRPr="00543596">
              <w:rPr>
                <w:rFonts w:ascii="Times New Roman" w:hAnsi="Times New Roman"/>
                <w:i/>
                <w:sz w:val="28"/>
                <w:szCs w:val="28"/>
                <w:u w:val="single"/>
                <w:lang w:eastAsia="ru-RU"/>
              </w:rPr>
              <w:t>паренхимными</w:t>
            </w:r>
            <w:proofErr w:type="spellEnd"/>
            <w:r w:rsidRPr="00543596">
              <w:rPr>
                <w:rFonts w:ascii="Times New Roman" w:hAnsi="Times New Roman"/>
                <w:sz w:val="28"/>
                <w:szCs w:val="28"/>
                <w:lang w:eastAsia="ru-RU"/>
              </w:rPr>
              <w:t xml:space="preserve"> и </w:t>
            </w:r>
            <w:r w:rsidRPr="00543596">
              <w:rPr>
                <w:rFonts w:ascii="Times New Roman" w:hAnsi="Times New Roman"/>
                <w:i/>
                <w:sz w:val="28"/>
                <w:szCs w:val="28"/>
                <w:u w:val="single"/>
                <w:lang w:eastAsia="ru-RU"/>
              </w:rPr>
              <w:t>механическими</w:t>
            </w:r>
            <w:r w:rsidRPr="00543596">
              <w:rPr>
                <w:rFonts w:ascii="Times New Roman" w:hAnsi="Times New Roman"/>
                <w:sz w:val="28"/>
                <w:szCs w:val="28"/>
                <w:lang w:eastAsia="ru-RU"/>
              </w:rPr>
              <w:t xml:space="preserve"> элементами образуют в теле растения тяжи, которые называют проводящими пучками.</w:t>
            </w:r>
            <w:r w:rsidRPr="00543596">
              <w:rPr>
                <w:rFonts w:ascii="Times New Roman" w:hAnsi="Times New Roman"/>
                <w:sz w:val="24"/>
                <w:szCs w:val="24"/>
                <w:lang w:eastAsia="ru-RU"/>
              </w:rPr>
              <w:t xml:space="preserve"> </w:t>
            </w:r>
          </w:p>
        </w:tc>
      </w:tr>
      <w:tr w:rsidR="00543596" w:rsidRPr="00543596" w14:paraId="4094D2B2"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B2A1C7"/>
          </w:tcPr>
          <w:p w14:paraId="0E93363F"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240828D7"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auto"/>
          </w:tcPr>
          <w:p w14:paraId="2863DF44" w14:textId="77777777" w:rsidR="00543596" w:rsidRPr="00543596" w:rsidRDefault="00543596" w:rsidP="00E507FF">
            <w:pPr>
              <w:numPr>
                <w:ilvl w:val="0"/>
                <w:numId w:val="243"/>
              </w:numPr>
              <w:tabs>
                <w:tab w:val="left" w:pos="5149"/>
              </w:tabs>
              <w:spacing w:after="0" w:line="240" w:lineRule="auto"/>
              <w:contextualSpacing/>
              <w:rPr>
                <w:rFonts w:ascii="Times New Roman" w:hAnsi="Times New Roman"/>
                <w:sz w:val="28"/>
                <w:szCs w:val="28"/>
              </w:rPr>
            </w:pPr>
            <w:r w:rsidRPr="00543596">
              <w:rPr>
                <w:rFonts w:ascii="Times New Roman" w:hAnsi="Times New Roman"/>
                <w:b/>
                <w:i/>
                <w:sz w:val="28"/>
                <w:szCs w:val="28"/>
                <w:lang w:val="kk-KZ"/>
              </w:rPr>
              <w:t>задание:</w:t>
            </w:r>
            <w:r w:rsidRPr="00543596">
              <w:rPr>
                <w:rFonts w:ascii="Times New Roman" w:hAnsi="Times New Roman"/>
                <w:bCs/>
                <w:sz w:val="24"/>
                <w:szCs w:val="24"/>
              </w:rPr>
              <w:t xml:space="preserve">  </w:t>
            </w:r>
            <w:r w:rsidRPr="00543596">
              <w:rPr>
                <w:rFonts w:ascii="Times New Roman" w:hAnsi="Times New Roman"/>
                <w:sz w:val="28"/>
                <w:szCs w:val="28"/>
              </w:rPr>
              <w:t>Назовите содержание ксилемы и флоэмы:</w:t>
            </w:r>
          </w:p>
          <w:p w14:paraId="1A78FD0F" w14:textId="77777777" w:rsidR="00543596" w:rsidRPr="00543596" w:rsidRDefault="00543596" w:rsidP="00E507FF">
            <w:pPr>
              <w:tabs>
                <w:tab w:val="left" w:pos="5149"/>
              </w:tabs>
              <w:spacing w:after="0" w:line="240" w:lineRule="auto"/>
              <w:ind w:left="1069"/>
              <w:contextualSpacing/>
              <w:rPr>
                <w:rFonts w:ascii="Times New Roman" w:hAnsi="Times New Roman"/>
                <w:sz w:val="28"/>
                <w:szCs w:val="28"/>
              </w:rPr>
            </w:pPr>
          </w:p>
          <w:p w14:paraId="2E90FB9F" w14:textId="77777777" w:rsidR="00543596" w:rsidRPr="00543596" w:rsidRDefault="00543596" w:rsidP="00E507FF">
            <w:pPr>
              <w:shd w:val="clear" w:color="auto" w:fill="FFFFFF"/>
              <w:jc w:val="center"/>
              <w:rPr>
                <w:rFonts w:ascii="Times New Roman" w:eastAsia="Calibri" w:hAnsi="Times New Roman" w:cs="Times New Roman"/>
                <w:b/>
                <w:sz w:val="28"/>
                <w:szCs w:val="28"/>
              </w:rPr>
            </w:pPr>
            <w:r w:rsidRPr="00543596">
              <w:rPr>
                <w:rFonts w:ascii="Calibri" w:eastAsia="Calibri" w:hAnsi="Calibri" w:cs="Times New Roman"/>
                <w:noProof/>
                <w:lang w:eastAsia="ru-RU"/>
              </w:rPr>
              <w:drawing>
                <wp:inline distT="0" distB="0" distL="0" distR="0" wp14:anchorId="61DC939F" wp14:editId="66182801">
                  <wp:extent cx="3073400" cy="1854200"/>
                  <wp:effectExtent l="0" t="0" r="0" b="0"/>
                  <wp:docPr id="105" name="Рисунок 105" descr="ÐÑÐ¾Ð²Ð¾Ð´ÑÑÐ¸Ðµ ÑÐºÐ°Ð½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ÑÐ¾Ð²Ð¾Ð´ÑÑÐ¸Ðµ ÑÐºÐ°Ð½Ð¸"/>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076241" cy="1855914"/>
                          </a:xfrm>
                          <a:prstGeom prst="rect">
                            <a:avLst/>
                          </a:prstGeom>
                          <a:noFill/>
                          <a:ln>
                            <a:noFill/>
                          </a:ln>
                        </pic:spPr>
                      </pic:pic>
                    </a:graphicData>
                  </a:graphic>
                </wp:inline>
              </w:drawing>
            </w:r>
          </w:p>
          <w:p w14:paraId="0B11CE11" w14:textId="77777777" w:rsidR="00543596" w:rsidRPr="00543596" w:rsidRDefault="00543596" w:rsidP="00E507FF">
            <w:pPr>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bCs/>
                <w:sz w:val="28"/>
                <w:szCs w:val="28"/>
              </w:rPr>
              <w:t xml:space="preserve">Рис.48. </w:t>
            </w:r>
            <w:r w:rsidRPr="00543596">
              <w:rPr>
                <w:rFonts w:ascii="Times New Roman" w:eastAsia="Calibri" w:hAnsi="Times New Roman" w:cs="Times New Roman"/>
                <w:iCs/>
                <w:sz w:val="28"/>
                <w:szCs w:val="28"/>
              </w:rPr>
              <w:t>Проводящие ткани</w:t>
            </w:r>
          </w:p>
          <w:p w14:paraId="451B2AB5"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8"/>
              </w:rPr>
            </w:pPr>
          </w:p>
          <w:p w14:paraId="3E423500"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Ответы:</w:t>
            </w:r>
            <w:r w:rsidRPr="00543596">
              <w:rPr>
                <w:rFonts w:ascii="Times New Roman" w:eastAsia="Calibri" w:hAnsi="Times New Roman" w:cs="Times New Roman"/>
                <w:sz w:val="28"/>
                <w:szCs w:val="28"/>
              </w:rPr>
              <w:t xml:space="preserve">1 – сосуды </w:t>
            </w:r>
            <w:r w:rsidRPr="00543596">
              <w:rPr>
                <w:rFonts w:ascii="Times New Roman" w:eastAsia="Calibri" w:hAnsi="Times New Roman" w:cs="Times New Roman"/>
                <w:i/>
                <w:sz w:val="28"/>
                <w:szCs w:val="28"/>
                <w:u w:val="single"/>
              </w:rPr>
              <w:t>ксилемы</w:t>
            </w:r>
            <w:r w:rsidRPr="00543596">
              <w:rPr>
                <w:rFonts w:ascii="Times New Roman" w:eastAsia="Calibri" w:hAnsi="Times New Roman" w:cs="Times New Roman"/>
                <w:sz w:val="28"/>
                <w:szCs w:val="28"/>
              </w:rPr>
              <w:t xml:space="preserve">; 2 – </w:t>
            </w:r>
            <w:proofErr w:type="spellStart"/>
            <w:r w:rsidRPr="00543596">
              <w:rPr>
                <w:rFonts w:ascii="Times New Roman" w:eastAsia="Calibri" w:hAnsi="Times New Roman" w:cs="Times New Roman"/>
                <w:i/>
                <w:sz w:val="28"/>
                <w:szCs w:val="28"/>
                <w:u w:val="single"/>
              </w:rPr>
              <w:t>трахеиды</w:t>
            </w:r>
            <w:proofErr w:type="spellEnd"/>
            <w:r w:rsidRPr="00543596">
              <w:rPr>
                <w:rFonts w:ascii="Times New Roman" w:eastAsia="Calibri" w:hAnsi="Times New Roman" w:cs="Times New Roman"/>
                <w:sz w:val="28"/>
                <w:szCs w:val="28"/>
              </w:rPr>
              <w:t xml:space="preserve">; 3 – клетки </w:t>
            </w:r>
            <w:r w:rsidRPr="00543596">
              <w:rPr>
                <w:rFonts w:ascii="Times New Roman" w:eastAsia="Calibri" w:hAnsi="Times New Roman" w:cs="Times New Roman"/>
                <w:i/>
                <w:sz w:val="28"/>
                <w:szCs w:val="28"/>
                <w:u w:val="single"/>
              </w:rPr>
              <w:t>древесной</w:t>
            </w:r>
            <w:r w:rsidRPr="00543596">
              <w:rPr>
                <w:rFonts w:ascii="Times New Roman" w:eastAsia="Calibri" w:hAnsi="Times New Roman" w:cs="Times New Roman"/>
                <w:sz w:val="28"/>
                <w:szCs w:val="28"/>
              </w:rPr>
              <w:t xml:space="preserve"> паренхимы; 4 – </w:t>
            </w:r>
            <w:r w:rsidRPr="00543596">
              <w:rPr>
                <w:rFonts w:ascii="Times New Roman" w:eastAsia="Calibri" w:hAnsi="Times New Roman" w:cs="Times New Roman"/>
                <w:i/>
                <w:sz w:val="28"/>
                <w:szCs w:val="28"/>
                <w:u w:val="single"/>
              </w:rPr>
              <w:t>поры</w:t>
            </w:r>
            <w:r w:rsidRPr="00543596">
              <w:rPr>
                <w:rFonts w:ascii="Times New Roman" w:eastAsia="Calibri" w:hAnsi="Times New Roman" w:cs="Times New Roman"/>
                <w:sz w:val="28"/>
                <w:szCs w:val="28"/>
              </w:rPr>
              <w:t xml:space="preserve">; 5 - </w:t>
            </w:r>
            <w:r w:rsidRPr="00543596">
              <w:rPr>
                <w:rFonts w:ascii="Times New Roman" w:eastAsia="Calibri" w:hAnsi="Times New Roman" w:cs="Times New Roman"/>
                <w:i/>
                <w:sz w:val="28"/>
                <w:szCs w:val="28"/>
                <w:u w:val="single"/>
              </w:rPr>
              <w:t>ситовидные</w:t>
            </w:r>
            <w:r w:rsidRPr="00543596">
              <w:rPr>
                <w:rFonts w:ascii="Times New Roman" w:eastAsia="Calibri" w:hAnsi="Times New Roman" w:cs="Times New Roman"/>
                <w:sz w:val="28"/>
                <w:szCs w:val="28"/>
              </w:rPr>
              <w:t xml:space="preserve"> трубки; 6 – клетки – </w:t>
            </w:r>
            <w:r w:rsidRPr="00543596">
              <w:rPr>
                <w:rFonts w:ascii="Times New Roman" w:eastAsia="Calibri" w:hAnsi="Times New Roman" w:cs="Times New Roman"/>
                <w:i/>
                <w:sz w:val="28"/>
                <w:szCs w:val="28"/>
                <w:u w:val="single"/>
              </w:rPr>
              <w:t>спутницы</w:t>
            </w:r>
            <w:r w:rsidRPr="00543596">
              <w:rPr>
                <w:rFonts w:ascii="Times New Roman" w:eastAsia="Calibri" w:hAnsi="Times New Roman" w:cs="Times New Roman"/>
                <w:sz w:val="28"/>
                <w:szCs w:val="28"/>
              </w:rPr>
              <w:t xml:space="preserve">; 7 – </w:t>
            </w:r>
            <w:r w:rsidRPr="00543596">
              <w:rPr>
                <w:rFonts w:ascii="Times New Roman" w:eastAsia="Calibri" w:hAnsi="Times New Roman" w:cs="Times New Roman"/>
                <w:sz w:val="28"/>
                <w:szCs w:val="28"/>
              </w:rPr>
              <w:lastRenderedPageBreak/>
              <w:t xml:space="preserve">ситовидные </w:t>
            </w:r>
            <w:r w:rsidRPr="00543596">
              <w:rPr>
                <w:rFonts w:ascii="Times New Roman" w:eastAsia="Calibri" w:hAnsi="Times New Roman" w:cs="Times New Roman"/>
                <w:i/>
                <w:sz w:val="28"/>
                <w:szCs w:val="28"/>
                <w:u w:val="single"/>
              </w:rPr>
              <w:t>поля</w:t>
            </w:r>
            <w:r w:rsidRPr="00543596">
              <w:rPr>
                <w:rFonts w:ascii="Times New Roman" w:eastAsia="Calibri" w:hAnsi="Times New Roman" w:cs="Times New Roman"/>
                <w:sz w:val="28"/>
                <w:szCs w:val="28"/>
              </w:rPr>
              <w:t xml:space="preserve">; 8 – клетки </w:t>
            </w:r>
            <w:r w:rsidRPr="00543596">
              <w:rPr>
                <w:rFonts w:ascii="Times New Roman" w:eastAsia="Calibri" w:hAnsi="Times New Roman" w:cs="Times New Roman"/>
                <w:i/>
                <w:sz w:val="28"/>
                <w:szCs w:val="28"/>
                <w:u w:val="single"/>
              </w:rPr>
              <w:t>лубяной</w:t>
            </w:r>
            <w:r w:rsidRPr="00543596">
              <w:rPr>
                <w:rFonts w:ascii="Times New Roman" w:eastAsia="Calibri" w:hAnsi="Times New Roman" w:cs="Times New Roman"/>
                <w:sz w:val="28"/>
                <w:szCs w:val="28"/>
              </w:rPr>
              <w:t xml:space="preserve"> паренхимы.</w:t>
            </w:r>
          </w:p>
          <w:p w14:paraId="0CF81346" w14:textId="77777777" w:rsidR="00543596" w:rsidRPr="00543596" w:rsidRDefault="00543596" w:rsidP="00E507FF">
            <w:pPr>
              <w:spacing w:after="0" w:line="240" w:lineRule="auto"/>
              <w:ind w:firstLine="709"/>
              <w:jc w:val="both"/>
              <w:rPr>
                <w:rFonts w:ascii="Times New Roman" w:eastAsia="Calibri" w:hAnsi="Times New Roman" w:cs="Times New Roman"/>
                <w:b/>
                <w:i/>
                <w:sz w:val="24"/>
                <w:szCs w:val="24"/>
              </w:rPr>
            </w:pPr>
          </w:p>
        </w:tc>
      </w:tr>
      <w:tr w:rsidR="00543596" w:rsidRPr="00543596" w14:paraId="52171552"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B2A1C7"/>
          </w:tcPr>
          <w:p w14:paraId="681393B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w:t>
            </w:r>
            <w:r w:rsidRPr="00543596">
              <w:rPr>
                <w:rFonts w:ascii="Times New Roman" w:eastAsia="Calibri" w:hAnsi="Times New Roman" w:cs="Times New Roman"/>
                <w:b/>
                <w:sz w:val="24"/>
                <w:szCs w:val="24"/>
              </w:rPr>
              <w:t>11</w:t>
            </w:r>
            <w:r w:rsidRPr="00543596">
              <w:rPr>
                <w:rFonts w:ascii="Times New Roman" w:eastAsia="Calibri" w:hAnsi="Times New Roman" w:cs="Times New Roman"/>
                <w:b/>
                <w:sz w:val="24"/>
                <w:szCs w:val="24"/>
                <w:lang w:val="kk-KZ"/>
              </w:rPr>
              <w:t xml:space="preserve"> 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100</w:t>
            </w:r>
            <w:r w:rsidRPr="00543596">
              <w:rPr>
                <w:rFonts w:ascii="Times New Roman" w:eastAsia="Calibri" w:hAnsi="Times New Roman" w:cs="Times New Roman"/>
                <w:b/>
                <w:sz w:val="24"/>
                <w:szCs w:val="24"/>
                <w:lang w:val="kk-KZ"/>
              </w:rPr>
              <w:t xml:space="preserve"> баллов)</w:t>
            </w:r>
          </w:p>
        </w:tc>
      </w:tr>
      <w:tr w:rsidR="00543596" w:rsidRPr="00543596" w14:paraId="578C4C7F"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DAEEF3"/>
          </w:tcPr>
          <w:p w14:paraId="5A99C0F5"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w:t>
            </w:r>
            <w:r w:rsidRPr="00543596">
              <w:rPr>
                <w:rFonts w:ascii="Times New Roman" w:eastAsia="Calibri" w:hAnsi="Times New Roman" w:cs="Times New Roman"/>
                <w:i/>
                <w:sz w:val="24"/>
                <w:szCs w:val="24"/>
                <w:lang w:val="kk-KZ"/>
              </w:rPr>
              <w:t xml:space="preserve"> 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3ABC5782"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auto"/>
          </w:tcPr>
          <w:p w14:paraId="3C5F87A4" w14:textId="77777777" w:rsidR="00543596" w:rsidRPr="00543596" w:rsidRDefault="00543596" w:rsidP="00E507FF">
            <w:pPr>
              <w:numPr>
                <w:ilvl w:val="0"/>
                <w:numId w:val="206"/>
              </w:numPr>
              <w:spacing w:after="0" w:line="240" w:lineRule="auto"/>
              <w:jc w:val="both"/>
              <w:rPr>
                <w:rFonts w:ascii="Times New Roman" w:eastAsia="Calibri" w:hAnsi="Times New Roman" w:cs="Times New Roman"/>
                <w:b/>
                <w:sz w:val="28"/>
                <w:szCs w:val="28"/>
                <w:lang w:val="kk-KZ"/>
              </w:rPr>
            </w:pPr>
            <w:r w:rsidRPr="00543596">
              <w:rPr>
                <w:rFonts w:ascii="Times New Roman" w:eastAsia="Times New Roman" w:hAnsi="Times New Roman" w:cs="Times New Roman"/>
                <w:iCs/>
                <w:color w:val="000000"/>
                <w:sz w:val="28"/>
                <w:szCs w:val="28"/>
                <w:lang w:eastAsia="ru-RU"/>
              </w:rPr>
              <w:t xml:space="preserve">Определите тип </w:t>
            </w:r>
            <w:r w:rsidRPr="00543596">
              <w:rPr>
                <w:rFonts w:ascii="Times New Roman" w:eastAsia="Calibri" w:hAnsi="Times New Roman" w:cs="Times New Roman"/>
                <w:sz w:val="28"/>
                <w:szCs w:val="28"/>
              </w:rPr>
              <w:t xml:space="preserve">ткани и его </w:t>
            </w:r>
            <w:r w:rsidRPr="00543596">
              <w:rPr>
                <w:rFonts w:ascii="Times New Roman" w:eastAsia="Calibri" w:hAnsi="Times New Roman" w:cs="Times New Roman"/>
                <w:sz w:val="28"/>
                <w:szCs w:val="28"/>
                <w:lang w:val="kk-KZ"/>
              </w:rPr>
              <w:t>функции</w:t>
            </w:r>
            <w:r w:rsidRPr="00543596">
              <w:rPr>
                <w:rFonts w:ascii="Times New Roman" w:eastAsia="Calibri" w:hAnsi="Times New Roman" w:cs="Times New Roman"/>
                <w:sz w:val="28"/>
                <w:szCs w:val="28"/>
              </w:rPr>
              <w:t>?</w:t>
            </w:r>
          </w:p>
          <w:p w14:paraId="37E380CF" w14:textId="77777777" w:rsidR="00543596" w:rsidRPr="00543596" w:rsidRDefault="00543596" w:rsidP="00E507FF">
            <w:pPr>
              <w:spacing w:after="0" w:line="240" w:lineRule="auto"/>
              <w:ind w:left="720"/>
              <w:jc w:val="both"/>
              <w:rPr>
                <w:rFonts w:ascii="Times New Roman" w:eastAsia="Calibri" w:hAnsi="Times New Roman" w:cs="Times New Roman"/>
                <w:sz w:val="24"/>
                <w:szCs w:val="24"/>
              </w:rPr>
            </w:pPr>
          </w:p>
          <w:p w14:paraId="2DD1640F"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noProof/>
                <w:sz w:val="32"/>
                <w:szCs w:val="32"/>
                <w:lang w:eastAsia="ru-RU"/>
              </w:rPr>
              <w:drawing>
                <wp:inline distT="0" distB="0" distL="0" distR="0" wp14:anchorId="47C3A81F" wp14:editId="38158D78">
                  <wp:extent cx="1879600" cy="1225550"/>
                  <wp:effectExtent l="0" t="0" r="6350" b="0"/>
                  <wp:docPr id="106" name="Рисунок 106" descr="Ð´ÑÐµÐ²ÐµÑÐ¸Ð½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µÐ²ÐµÑÐ¸Ð½Ð°.bmp"/>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880568" cy="1226181"/>
                          </a:xfrm>
                          <a:prstGeom prst="rect">
                            <a:avLst/>
                          </a:prstGeom>
                          <a:noFill/>
                          <a:ln>
                            <a:noFill/>
                          </a:ln>
                        </pic:spPr>
                      </pic:pic>
                    </a:graphicData>
                  </a:graphic>
                </wp:inline>
              </w:drawing>
            </w:r>
          </w:p>
          <w:p w14:paraId="54F86BA4" w14:textId="77777777" w:rsidR="00543596" w:rsidRPr="00543596" w:rsidRDefault="00543596" w:rsidP="00E507FF">
            <w:pPr>
              <w:shd w:val="clear" w:color="auto" w:fill="FFFFFF"/>
              <w:jc w:val="center"/>
              <w:rPr>
                <w:rFonts w:ascii="Times New Roman" w:eastAsia="Times New Roman" w:hAnsi="Times New Roman" w:cs="Times New Roman"/>
                <w:iCs/>
                <w:color w:val="000000"/>
                <w:sz w:val="24"/>
                <w:szCs w:val="24"/>
                <w:lang w:eastAsia="ru-RU"/>
              </w:rPr>
            </w:pPr>
            <w:r w:rsidRPr="00543596">
              <w:rPr>
                <w:rFonts w:ascii="Times New Roman" w:eastAsia="Calibri" w:hAnsi="Times New Roman" w:cs="Times New Roman"/>
                <w:bCs/>
                <w:sz w:val="28"/>
                <w:szCs w:val="28"/>
              </w:rPr>
              <w:t xml:space="preserve">Рис.47. </w:t>
            </w:r>
            <w:r w:rsidRPr="00543596">
              <w:rPr>
                <w:rFonts w:ascii="Times New Roman" w:eastAsia="Calibri" w:hAnsi="Times New Roman" w:cs="Times New Roman"/>
                <w:bCs/>
                <w:iCs/>
                <w:sz w:val="28"/>
                <w:szCs w:val="28"/>
              </w:rPr>
              <w:t>Проводящие ткани</w:t>
            </w:r>
          </w:p>
          <w:p w14:paraId="59464466" w14:textId="77777777" w:rsidR="00543596" w:rsidRPr="00543596" w:rsidRDefault="00543596" w:rsidP="00E507FF">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b/>
                <w:sz w:val="28"/>
                <w:szCs w:val="28"/>
                <w:shd w:val="clear" w:color="auto" w:fill="FFFFFF"/>
                <w:lang w:eastAsia="ru-RU"/>
              </w:rPr>
              <w:t xml:space="preserve">Ответ: </w:t>
            </w:r>
            <w:r w:rsidRPr="00543596">
              <w:rPr>
                <w:rFonts w:ascii="Times New Roman" w:eastAsia="Times New Roman" w:hAnsi="Times New Roman" w:cs="Times New Roman"/>
                <w:sz w:val="28"/>
                <w:szCs w:val="28"/>
                <w:shd w:val="clear" w:color="auto" w:fill="FFFFFF"/>
                <w:lang w:eastAsia="ru-RU"/>
              </w:rPr>
              <w:t>Это</w:t>
            </w:r>
            <w:r w:rsidRPr="00543596">
              <w:rPr>
                <w:rFonts w:ascii="Times New Roman" w:eastAsia="Calibri" w:hAnsi="Times New Roman" w:cs="Times New Roman"/>
                <w:bCs/>
                <w:iCs/>
                <w:sz w:val="28"/>
                <w:szCs w:val="28"/>
              </w:rPr>
              <w:t xml:space="preserve"> проводящие ткани.</w:t>
            </w:r>
            <w:r w:rsidRPr="00543596">
              <w:rPr>
                <w:rFonts w:ascii="Times New Roman" w:eastAsia="Times New Roman" w:hAnsi="Times New Roman" w:cs="Times New Roman"/>
                <w:sz w:val="28"/>
                <w:szCs w:val="28"/>
                <w:shd w:val="clear" w:color="auto" w:fill="FFFFFF"/>
                <w:lang w:eastAsia="ru-RU"/>
              </w:rPr>
              <w:t xml:space="preserve"> </w:t>
            </w:r>
            <w:r w:rsidRPr="00543596">
              <w:rPr>
                <w:rFonts w:ascii="Times New Roman" w:eastAsia="Calibri" w:hAnsi="Times New Roman" w:cs="Times New Roman"/>
                <w:bCs/>
                <w:iCs/>
                <w:sz w:val="28"/>
                <w:szCs w:val="28"/>
              </w:rPr>
              <w:t>Проводящие ткани</w:t>
            </w:r>
            <w:r w:rsidRPr="00543596">
              <w:rPr>
                <w:rFonts w:ascii="Times New Roman" w:eastAsia="Calibri" w:hAnsi="Times New Roman" w:cs="Times New Roman"/>
                <w:bCs/>
                <w:sz w:val="28"/>
                <w:szCs w:val="28"/>
              </w:rPr>
              <w:t xml:space="preserve"> обеспечивают передвижение </w:t>
            </w:r>
            <w:r w:rsidRPr="00543596">
              <w:rPr>
                <w:rFonts w:ascii="Times New Roman" w:eastAsia="Calibri" w:hAnsi="Times New Roman" w:cs="Times New Roman"/>
                <w:bCs/>
                <w:i/>
                <w:sz w:val="28"/>
                <w:szCs w:val="28"/>
                <w:u w:val="single"/>
              </w:rPr>
              <w:t>воды</w:t>
            </w:r>
            <w:r w:rsidRPr="00543596">
              <w:rPr>
                <w:rFonts w:ascii="Times New Roman" w:eastAsia="Calibri" w:hAnsi="Times New Roman" w:cs="Times New Roman"/>
                <w:bCs/>
                <w:sz w:val="28"/>
                <w:szCs w:val="28"/>
              </w:rPr>
              <w:t xml:space="preserve"> и растворенных в ней </w:t>
            </w:r>
            <w:r w:rsidRPr="00543596">
              <w:rPr>
                <w:rFonts w:ascii="Times New Roman" w:eastAsia="Calibri" w:hAnsi="Times New Roman" w:cs="Times New Roman"/>
                <w:bCs/>
                <w:i/>
                <w:sz w:val="28"/>
                <w:szCs w:val="28"/>
                <w:u w:val="single"/>
              </w:rPr>
              <w:t xml:space="preserve">питательных </w:t>
            </w:r>
            <w:r w:rsidRPr="00543596">
              <w:rPr>
                <w:rFonts w:ascii="Times New Roman" w:eastAsia="Calibri" w:hAnsi="Times New Roman" w:cs="Times New Roman"/>
                <w:bCs/>
                <w:sz w:val="28"/>
                <w:szCs w:val="28"/>
              </w:rPr>
              <w:t>веществ по растению.</w:t>
            </w:r>
            <w:r w:rsidRPr="00543596">
              <w:rPr>
                <w:rFonts w:ascii="Calibri" w:eastAsia="Calibri" w:hAnsi="Calibri" w:cs="Times New Roman"/>
                <w:bCs/>
                <w:sz w:val="28"/>
                <w:szCs w:val="28"/>
              </w:rPr>
              <w:t xml:space="preserve"> </w:t>
            </w:r>
            <w:r w:rsidRPr="00543596">
              <w:rPr>
                <w:rFonts w:ascii="Times New Roman" w:eastAsia="Times New Roman" w:hAnsi="Times New Roman" w:cs="Times New Roman"/>
                <w:sz w:val="28"/>
                <w:szCs w:val="28"/>
                <w:shd w:val="clear" w:color="auto" w:fill="FFFFFF"/>
                <w:lang w:eastAsia="ru-RU"/>
              </w:rPr>
              <w:t xml:space="preserve">Левая – </w:t>
            </w:r>
            <w:r w:rsidRPr="00543596">
              <w:rPr>
                <w:rFonts w:ascii="Times New Roman" w:eastAsia="Times New Roman" w:hAnsi="Times New Roman" w:cs="Times New Roman"/>
                <w:i/>
                <w:iCs/>
                <w:sz w:val="28"/>
                <w:szCs w:val="28"/>
                <w:u w:val="single"/>
                <w:shd w:val="clear" w:color="auto" w:fill="FFFFFF"/>
                <w:lang w:eastAsia="ru-RU"/>
              </w:rPr>
              <w:t>ксилем</w:t>
            </w:r>
            <w:r w:rsidRPr="00543596">
              <w:rPr>
                <w:rFonts w:ascii="Times New Roman" w:eastAsia="Times New Roman" w:hAnsi="Times New Roman" w:cs="Times New Roman"/>
                <w:iCs/>
                <w:sz w:val="28"/>
                <w:szCs w:val="28"/>
                <w:shd w:val="clear" w:color="auto" w:fill="FFFFFF"/>
                <w:lang w:eastAsia="ru-RU"/>
              </w:rPr>
              <w:t>,</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или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
                <w:iCs/>
                <w:sz w:val="28"/>
                <w:szCs w:val="28"/>
                <w:u w:val="single"/>
                <w:shd w:val="clear" w:color="auto" w:fill="FFFFFF"/>
                <w:lang w:eastAsia="ru-RU"/>
              </w:rPr>
              <w:t>древесина</w:t>
            </w:r>
            <w:r w:rsidRPr="00543596">
              <w:rPr>
                <w:rFonts w:ascii="Times New Roman" w:eastAsia="Times New Roman" w:hAnsi="Times New Roman" w:cs="Times New Roman"/>
                <w:sz w:val="28"/>
                <w:szCs w:val="28"/>
                <w:shd w:val="clear" w:color="auto" w:fill="FFFFFF"/>
                <w:lang w:eastAsia="ru-RU"/>
              </w:rPr>
              <w:t xml:space="preserve">, которая обеспечивает восходящий ток и доставляет воду и минеральные соли от </w:t>
            </w:r>
            <w:r w:rsidRPr="00543596">
              <w:rPr>
                <w:rFonts w:ascii="Times New Roman" w:eastAsia="Times New Roman" w:hAnsi="Times New Roman" w:cs="Times New Roman"/>
                <w:i/>
                <w:sz w:val="28"/>
                <w:szCs w:val="28"/>
                <w:u w:val="single"/>
                <w:shd w:val="clear" w:color="auto" w:fill="FFFFFF"/>
                <w:lang w:eastAsia="ru-RU"/>
              </w:rPr>
              <w:t xml:space="preserve">корней </w:t>
            </w:r>
            <w:r w:rsidRPr="00543596">
              <w:rPr>
                <w:rFonts w:ascii="Times New Roman" w:eastAsia="Times New Roman" w:hAnsi="Times New Roman" w:cs="Times New Roman"/>
                <w:sz w:val="28"/>
                <w:szCs w:val="28"/>
                <w:shd w:val="clear" w:color="auto" w:fill="FFFFFF"/>
                <w:lang w:eastAsia="ru-RU"/>
              </w:rPr>
              <w:t xml:space="preserve">в наземную часть растения. Правая часть – </w:t>
            </w:r>
            <w:r w:rsidRPr="00543596">
              <w:rPr>
                <w:rFonts w:ascii="Times New Roman" w:eastAsia="Times New Roman" w:hAnsi="Times New Roman" w:cs="Times New Roman"/>
                <w:i/>
                <w:iCs/>
                <w:sz w:val="28"/>
                <w:szCs w:val="28"/>
                <w:u w:val="single"/>
                <w:shd w:val="clear" w:color="auto" w:fill="FFFFFF"/>
                <w:lang w:eastAsia="ru-RU"/>
              </w:rPr>
              <w:t>флоэма</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Cs/>
                <w:sz w:val="28"/>
                <w:szCs w:val="28"/>
                <w:shd w:val="clear" w:color="auto" w:fill="FFFFFF"/>
                <w:lang w:eastAsia="ru-RU"/>
              </w:rPr>
              <w:t>или</w:t>
            </w:r>
            <w:r w:rsidRPr="00543596">
              <w:rPr>
                <w:rFonts w:ascii="Times New Roman" w:eastAsia="Times New Roman" w:hAnsi="Times New Roman" w:cs="Times New Roman"/>
                <w:i/>
                <w:iCs/>
                <w:sz w:val="28"/>
                <w:szCs w:val="28"/>
                <w:shd w:val="clear" w:color="auto" w:fill="FFFFFF"/>
                <w:lang w:eastAsia="ru-RU"/>
              </w:rPr>
              <w:t xml:space="preserve"> </w:t>
            </w:r>
            <w:r w:rsidRPr="00543596">
              <w:rPr>
                <w:rFonts w:ascii="Times New Roman" w:eastAsia="Times New Roman" w:hAnsi="Times New Roman" w:cs="Times New Roman"/>
                <w:i/>
                <w:iCs/>
                <w:sz w:val="28"/>
                <w:szCs w:val="28"/>
                <w:u w:val="single"/>
                <w:shd w:val="clear" w:color="auto" w:fill="FFFFFF"/>
                <w:lang w:eastAsia="ru-RU"/>
              </w:rPr>
              <w:t>луб</w:t>
            </w:r>
            <w:r w:rsidRPr="00543596">
              <w:rPr>
                <w:rFonts w:ascii="Times New Roman" w:eastAsia="Times New Roman" w:hAnsi="Times New Roman" w:cs="Times New Roman"/>
                <w:sz w:val="28"/>
                <w:szCs w:val="28"/>
                <w:shd w:val="clear" w:color="auto" w:fill="FFFFFF"/>
                <w:lang w:eastAsia="ru-RU"/>
              </w:rPr>
              <w:t xml:space="preserve">, обеспечивающая нисходящий ток и проводит образовавшиеся в листьях органические  вещества к местам их использования или отложения в запас – в </w:t>
            </w:r>
            <w:r w:rsidRPr="00543596">
              <w:rPr>
                <w:rFonts w:ascii="Times New Roman" w:eastAsia="Times New Roman" w:hAnsi="Times New Roman" w:cs="Times New Roman"/>
                <w:i/>
                <w:sz w:val="28"/>
                <w:szCs w:val="28"/>
                <w:u w:val="single"/>
                <w:shd w:val="clear" w:color="auto" w:fill="FFFFFF"/>
                <w:lang w:eastAsia="ru-RU"/>
              </w:rPr>
              <w:t>подземные</w:t>
            </w:r>
            <w:r w:rsidRPr="00543596">
              <w:rPr>
                <w:rFonts w:ascii="Times New Roman" w:eastAsia="Times New Roman" w:hAnsi="Times New Roman" w:cs="Times New Roman"/>
                <w:sz w:val="28"/>
                <w:szCs w:val="28"/>
                <w:shd w:val="clear" w:color="auto" w:fill="FFFFFF"/>
                <w:lang w:eastAsia="ru-RU"/>
              </w:rPr>
              <w:t xml:space="preserve"> органы, созревающие плоды и семена.</w:t>
            </w:r>
          </w:p>
          <w:p w14:paraId="77BAE461" w14:textId="77777777" w:rsidR="00543596" w:rsidRPr="00543596" w:rsidRDefault="00543596" w:rsidP="00E507FF">
            <w:pPr>
              <w:numPr>
                <w:ilvl w:val="0"/>
                <w:numId w:val="206"/>
              </w:numPr>
              <w:spacing w:after="0" w:line="240" w:lineRule="auto"/>
              <w:ind w:firstLine="709"/>
              <w:contextualSpacing/>
              <w:jc w:val="both"/>
              <w:rPr>
                <w:rFonts w:ascii="Times New Roman" w:hAnsi="Times New Roman"/>
                <w:sz w:val="28"/>
              </w:rPr>
            </w:pPr>
            <w:r w:rsidRPr="00543596">
              <w:rPr>
                <w:rFonts w:ascii="Times New Roman" w:hAnsi="Times New Roman"/>
                <w:sz w:val="28"/>
              </w:rPr>
              <w:t>Назовите сосуды стебля тыквы:</w:t>
            </w:r>
          </w:p>
          <w:p w14:paraId="57D84995" w14:textId="77777777" w:rsidR="00543596" w:rsidRPr="00543596" w:rsidRDefault="00543596" w:rsidP="00E507FF">
            <w:pPr>
              <w:spacing w:after="0" w:line="240" w:lineRule="auto"/>
              <w:jc w:val="center"/>
              <w:rPr>
                <w:rFonts w:ascii="Times New Roman" w:eastAsia="Calibri" w:hAnsi="Times New Roman" w:cs="Times New Roman"/>
                <w:sz w:val="28"/>
              </w:rPr>
            </w:pPr>
            <w:r w:rsidRPr="00543596">
              <w:rPr>
                <w:rFonts w:ascii="Calibri" w:eastAsia="Calibri" w:hAnsi="Calibri" w:cs="Times New Roman"/>
                <w:noProof/>
                <w:lang w:eastAsia="ru-RU"/>
              </w:rPr>
              <w:drawing>
                <wp:inline distT="0" distB="0" distL="0" distR="0" wp14:anchorId="2DE11720" wp14:editId="2F40FAFF">
                  <wp:extent cx="1339850" cy="1282700"/>
                  <wp:effectExtent l="0" t="0" r="0" b="0"/>
                  <wp:docPr id="107" name="Рисунок 6" descr="http://e-lib.gasu.ru/eposobia/papina/bolprak/chap3/R_3_3_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lib.gasu.ru/eposobia/papina/bolprak/chap3/R_3_3_clip_image002.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344195" cy="1286859"/>
                          </a:xfrm>
                          <a:prstGeom prst="rect">
                            <a:avLst/>
                          </a:prstGeom>
                          <a:noFill/>
                          <a:ln>
                            <a:noFill/>
                          </a:ln>
                        </pic:spPr>
                      </pic:pic>
                    </a:graphicData>
                  </a:graphic>
                </wp:inline>
              </w:drawing>
            </w:r>
          </w:p>
          <w:p w14:paraId="1F8BCC25" w14:textId="77777777" w:rsidR="00543596" w:rsidRPr="00543596" w:rsidRDefault="00543596" w:rsidP="00E507FF">
            <w:pPr>
              <w:shd w:val="clear" w:color="auto" w:fill="FFFFFF"/>
              <w:jc w:val="center"/>
              <w:rPr>
                <w:rFonts w:ascii="Times New Roman" w:eastAsia="Calibri" w:hAnsi="Times New Roman" w:cs="Times New Roman"/>
                <w:b/>
                <w:sz w:val="28"/>
                <w:szCs w:val="28"/>
              </w:rPr>
            </w:pPr>
            <w:r w:rsidRPr="00543596">
              <w:rPr>
                <w:rFonts w:ascii="Times New Roman" w:eastAsia="Calibri" w:hAnsi="Times New Roman" w:cs="Times New Roman"/>
                <w:bCs/>
                <w:sz w:val="28"/>
                <w:szCs w:val="28"/>
              </w:rPr>
              <w:t xml:space="preserve">Рис.50. </w:t>
            </w:r>
            <w:r w:rsidRPr="00543596">
              <w:rPr>
                <w:rFonts w:ascii="Times New Roman" w:eastAsia="Calibri" w:hAnsi="Times New Roman" w:cs="Times New Roman"/>
                <w:sz w:val="28"/>
              </w:rPr>
              <w:t>Сосуды стебля тыквы</w:t>
            </w:r>
          </w:p>
          <w:p w14:paraId="51237A50" w14:textId="77777777" w:rsidR="00543596" w:rsidRPr="00543596" w:rsidRDefault="00543596" w:rsidP="00E507FF">
            <w:pPr>
              <w:spacing w:after="0" w:line="240" w:lineRule="auto"/>
              <w:jc w:val="both"/>
              <w:rPr>
                <w:rFonts w:ascii="Times New Roman" w:eastAsia="Calibri" w:hAnsi="Times New Roman" w:cs="Times New Roman"/>
                <w:sz w:val="28"/>
              </w:rPr>
            </w:pPr>
            <w:r w:rsidRPr="00543596">
              <w:rPr>
                <w:rFonts w:ascii="Times New Roman" w:eastAsia="Calibri" w:hAnsi="Times New Roman" w:cs="Times New Roman"/>
                <w:b/>
                <w:sz w:val="28"/>
                <w:szCs w:val="28"/>
              </w:rPr>
              <w:t xml:space="preserve">Ответы: </w:t>
            </w:r>
            <w:r w:rsidRPr="00543596">
              <w:rPr>
                <w:rFonts w:ascii="Times New Roman" w:eastAsia="Calibri" w:hAnsi="Times New Roman" w:cs="Times New Roman"/>
                <w:sz w:val="28"/>
              </w:rPr>
              <w:t>а-пористый, б-сетчатый, в- спиральный, г- кольчатый</w:t>
            </w:r>
          </w:p>
          <w:p w14:paraId="591824DB" w14:textId="77777777" w:rsidR="00543596" w:rsidRPr="00543596" w:rsidRDefault="00543596" w:rsidP="00E507FF">
            <w:pPr>
              <w:numPr>
                <w:ilvl w:val="0"/>
                <w:numId w:val="206"/>
              </w:numPr>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Это какие ткани и что показано на рисунке</w:t>
            </w:r>
            <w:r w:rsidRPr="00543596">
              <w:rPr>
                <w:rFonts w:ascii="Times New Roman" w:eastAsia="Calibri" w:hAnsi="Times New Roman" w:cs="Times New Roman"/>
                <w:sz w:val="28"/>
                <w:szCs w:val="28"/>
              </w:rPr>
              <w:t>?</w:t>
            </w:r>
          </w:p>
          <w:p w14:paraId="0E4ABE94" w14:textId="77777777" w:rsidR="00543596" w:rsidRPr="00543596" w:rsidRDefault="00543596" w:rsidP="00E507FF">
            <w:pPr>
              <w:spacing w:after="0" w:line="240" w:lineRule="auto"/>
              <w:ind w:left="34"/>
              <w:jc w:val="both"/>
              <w:rPr>
                <w:rFonts w:ascii="Times New Roman" w:eastAsia="Calibri" w:hAnsi="Times New Roman" w:cs="Times New Roman"/>
                <w:sz w:val="28"/>
                <w:szCs w:val="28"/>
              </w:rPr>
            </w:pPr>
          </w:p>
          <w:p w14:paraId="647DDF26" w14:textId="77777777" w:rsidR="00543596" w:rsidRPr="00543596" w:rsidRDefault="00543596" w:rsidP="00E507FF">
            <w:pPr>
              <w:spacing w:after="0" w:line="240" w:lineRule="auto"/>
              <w:jc w:val="center"/>
              <w:rPr>
                <w:rFonts w:ascii="Times New Roman" w:eastAsia="Calibri" w:hAnsi="Times New Roman" w:cs="Times New Roman"/>
                <w:sz w:val="28"/>
                <w:lang w:val="kk-KZ"/>
              </w:rPr>
            </w:pPr>
            <w:r w:rsidRPr="00543596">
              <w:rPr>
                <w:rFonts w:ascii="Calibri" w:eastAsia="Calibri" w:hAnsi="Calibri" w:cs="Times New Roman"/>
                <w:noProof/>
                <w:lang w:eastAsia="ru-RU"/>
              </w:rPr>
              <w:drawing>
                <wp:inline distT="0" distB="0" distL="0" distR="0" wp14:anchorId="6AE9D057" wp14:editId="26EA934A">
                  <wp:extent cx="1809750" cy="1257300"/>
                  <wp:effectExtent l="0" t="0" r="0" b="0"/>
                  <wp:docPr id="108" name="Рисунок 108" descr="https://upload.wikimedia.org/wikipedia/commons/thumb/e/ee/Zea1_ru.jpg/220px-Zea1_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e/ee/Zea1_ru.jpg/220px-Zea1_ru.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816714" cy="1262138"/>
                          </a:xfrm>
                          <a:prstGeom prst="rect">
                            <a:avLst/>
                          </a:prstGeom>
                          <a:noFill/>
                          <a:ln>
                            <a:noFill/>
                          </a:ln>
                        </pic:spPr>
                      </pic:pic>
                    </a:graphicData>
                  </a:graphic>
                </wp:inline>
              </w:drawing>
            </w:r>
          </w:p>
          <w:p w14:paraId="4BE69529" w14:textId="77777777" w:rsidR="00543596" w:rsidRPr="00543596" w:rsidRDefault="00543596" w:rsidP="00E507FF">
            <w:pPr>
              <w:spacing w:after="0" w:line="240" w:lineRule="auto"/>
              <w:jc w:val="center"/>
              <w:rPr>
                <w:rFonts w:ascii="Times New Roman" w:eastAsia="Calibri" w:hAnsi="Times New Roman" w:cs="Times New Roman"/>
                <w:sz w:val="28"/>
                <w:lang w:val="kk-KZ"/>
              </w:rPr>
            </w:pPr>
          </w:p>
          <w:p w14:paraId="67F5365C" w14:textId="77777777" w:rsidR="00543596" w:rsidRPr="00543596" w:rsidRDefault="00543596" w:rsidP="00E507FF">
            <w:pPr>
              <w:spacing w:after="0" w:line="240" w:lineRule="auto"/>
              <w:jc w:val="center"/>
              <w:rPr>
                <w:rFonts w:ascii="Times New Roman" w:eastAsia="Calibri" w:hAnsi="Times New Roman" w:cs="Times New Roman"/>
                <w:sz w:val="28"/>
                <w:szCs w:val="28"/>
                <w:shd w:val="clear" w:color="auto" w:fill="F8F9FA"/>
              </w:rPr>
            </w:pPr>
            <w:r w:rsidRPr="00543596">
              <w:rPr>
                <w:rFonts w:ascii="Times New Roman" w:eastAsia="Calibri" w:hAnsi="Times New Roman" w:cs="Times New Roman"/>
                <w:bCs/>
                <w:sz w:val="28"/>
                <w:szCs w:val="28"/>
              </w:rPr>
              <w:t xml:space="preserve">Рис.51. </w:t>
            </w:r>
            <w:r w:rsidRPr="00543596">
              <w:rPr>
                <w:rFonts w:ascii="Times New Roman" w:eastAsia="Calibri" w:hAnsi="Times New Roman" w:cs="Times New Roman"/>
                <w:sz w:val="28"/>
                <w:szCs w:val="28"/>
                <w:shd w:val="clear" w:color="auto" w:fill="F8F9FA"/>
              </w:rPr>
              <w:t>Проводящий пучок </w:t>
            </w:r>
            <w:hyperlink r:id="rId327" w:tooltip="Злаки" w:history="1">
              <w:r w:rsidRPr="00543596">
                <w:rPr>
                  <w:rFonts w:ascii="Times New Roman" w:eastAsia="Calibri" w:hAnsi="Times New Roman" w:cs="Times New Roman"/>
                  <w:sz w:val="28"/>
                  <w:szCs w:val="28"/>
                  <w:shd w:val="clear" w:color="auto" w:fill="F8F9FA"/>
                </w:rPr>
                <w:t>злака</w:t>
              </w:r>
            </w:hyperlink>
            <w:r w:rsidRPr="00543596">
              <w:rPr>
                <w:rFonts w:ascii="Times New Roman" w:eastAsia="Calibri" w:hAnsi="Times New Roman" w:cs="Times New Roman"/>
                <w:sz w:val="28"/>
                <w:szCs w:val="28"/>
                <w:shd w:val="clear" w:color="auto" w:fill="F8F9FA"/>
              </w:rPr>
              <w:t> на примере </w:t>
            </w:r>
            <w:hyperlink r:id="rId328" w:tooltip="Кукуруза" w:history="1">
              <w:r w:rsidRPr="00543596">
                <w:rPr>
                  <w:rFonts w:ascii="Times New Roman" w:eastAsia="Calibri" w:hAnsi="Times New Roman" w:cs="Times New Roman"/>
                  <w:sz w:val="28"/>
                  <w:szCs w:val="28"/>
                  <w:shd w:val="clear" w:color="auto" w:fill="F8F9FA"/>
                </w:rPr>
                <w:t>кукурузы</w:t>
              </w:r>
            </w:hyperlink>
            <w:r w:rsidRPr="00543596">
              <w:rPr>
                <w:rFonts w:ascii="Times New Roman" w:eastAsia="Calibri" w:hAnsi="Times New Roman" w:cs="Times New Roman"/>
                <w:sz w:val="28"/>
                <w:szCs w:val="28"/>
                <w:shd w:val="clear" w:color="auto" w:fill="F8F9FA"/>
              </w:rPr>
              <w:t>.</w:t>
            </w:r>
          </w:p>
          <w:p w14:paraId="453359EA" w14:textId="77777777" w:rsidR="00543596" w:rsidRPr="00543596" w:rsidRDefault="00543596" w:rsidP="00E507FF">
            <w:pPr>
              <w:spacing w:after="0" w:line="240" w:lineRule="auto"/>
              <w:jc w:val="both"/>
              <w:rPr>
                <w:rFonts w:ascii="Arial" w:eastAsia="Calibri" w:hAnsi="Arial" w:cs="Arial"/>
                <w:sz w:val="19"/>
                <w:szCs w:val="19"/>
                <w:shd w:val="clear" w:color="auto" w:fill="F8F9FA"/>
              </w:rPr>
            </w:pPr>
          </w:p>
          <w:p w14:paraId="5E0D2E76" w14:textId="77777777" w:rsidR="00543596" w:rsidRPr="00543596" w:rsidRDefault="00543596" w:rsidP="00E507FF">
            <w:pPr>
              <w:spacing w:after="0" w:line="240" w:lineRule="auto"/>
              <w:ind w:firstLine="709"/>
              <w:jc w:val="both"/>
              <w:rPr>
                <w:rFonts w:ascii="Times New Roman" w:eastAsia="Calibri" w:hAnsi="Times New Roman" w:cs="Times New Roman"/>
                <w:i/>
                <w:sz w:val="24"/>
                <w:szCs w:val="24"/>
                <w:u w:val="single"/>
              </w:rPr>
            </w:pPr>
            <w:r w:rsidRPr="00543596">
              <w:rPr>
                <w:rFonts w:ascii="Times New Roman" w:eastAsia="Calibri" w:hAnsi="Times New Roman" w:cs="Times New Roman"/>
                <w:b/>
                <w:sz w:val="28"/>
                <w:szCs w:val="28"/>
                <w:shd w:val="clear" w:color="auto" w:fill="F8F9FA"/>
              </w:rPr>
              <w:t>Ответы:</w:t>
            </w:r>
            <w:r w:rsidRPr="00543596">
              <w:rPr>
                <w:rFonts w:ascii="Times New Roman" w:eastAsia="Calibri" w:hAnsi="Times New Roman" w:cs="Times New Roman"/>
                <w:sz w:val="28"/>
                <w:szCs w:val="28"/>
                <w:shd w:val="clear" w:color="auto" w:fill="F8F9FA"/>
              </w:rPr>
              <w:t xml:space="preserve"> 1- </w:t>
            </w:r>
            <w:hyperlink r:id="rId329" w:tooltip="Межпучковая паренхима (страница отсутствует)" w:history="1">
              <w:r w:rsidRPr="00543596">
                <w:rPr>
                  <w:rFonts w:ascii="Times New Roman" w:eastAsia="Calibri" w:hAnsi="Times New Roman" w:cs="Times New Roman"/>
                  <w:sz w:val="28"/>
                  <w:szCs w:val="28"/>
                  <w:shd w:val="clear" w:color="auto" w:fill="F8F9FA"/>
                </w:rPr>
                <w:t xml:space="preserve">межпучковая </w:t>
              </w:r>
              <w:r w:rsidRPr="00543596">
                <w:rPr>
                  <w:rFonts w:ascii="Times New Roman" w:eastAsia="Calibri" w:hAnsi="Times New Roman" w:cs="Times New Roman"/>
                  <w:i/>
                  <w:sz w:val="28"/>
                  <w:szCs w:val="28"/>
                  <w:u w:val="single"/>
                  <w:shd w:val="clear" w:color="auto" w:fill="F8F9FA"/>
                </w:rPr>
                <w:t>паренхим</w:t>
              </w:r>
              <w:r w:rsidRPr="00543596">
                <w:rPr>
                  <w:rFonts w:ascii="Times New Roman" w:eastAsia="Calibri" w:hAnsi="Times New Roman" w:cs="Times New Roman"/>
                  <w:i/>
                  <w:sz w:val="28"/>
                  <w:szCs w:val="28"/>
                  <w:shd w:val="clear" w:color="auto" w:fill="F8F9FA"/>
                </w:rPr>
                <w:t>а</w:t>
              </w:r>
            </w:hyperlink>
            <w:r w:rsidRPr="00543596">
              <w:rPr>
                <w:rFonts w:ascii="Times New Roman" w:eastAsia="Calibri" w:hAnsi="Times New Roman" w:cs="Times New Roman"/>
                <w:sz w:val="28"/>
                <w:szCs w:val="28"/>
                <w:shd w:val="clear" w:color="auto" w:fill="F8F9FA"/>
              </w:rPr>
              <w:t>; 2 - </w:t>
            </w:r>
            <w:hyperlink r:id="rId330" w:tooltip="Механические ткани" w:history="1">
              <w:r w:rsidRPr="00543596">
                <w:rPr>
                  <w:rFonts w:ascii="Times New Roman" w:eastAsia="Calibri" w:hAnsi="Times New Roman" w:cs="Times New Roman"/>
                  <w:sz w:val="28"/>
                  <w:szCs w:val="28"/>
                  <w:shd w:val="clear" w:color="auto" w:fill="F8F9FA"/>
                </w:rPr>
                <w:t>механическая</w:t>
              </w:r>
            </w:hyperlink>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shd w:val="clear" w:color="auto" w:fill="F8F9FA"/>
              </w:rPr>
              <w:t xml:space="preserve">обкладка </w:t>
            </w:r>
            <w:r w:rsidRPr="00543596">
              <w:rPr>
                <w:rFonts w:ascii="Times New Roman" w:eastAsia="Calibri" w:hAnsi="Times New Roman" w:cs="Times New Roman"/>
                <w:i/>
                <w:sz w:val="28"/>
                <w:szCs w:val="28"/>
                <w:u w:val="single"/>
                <w:shd w:val="clear" w:color="auto" w:fill="F8F9FA"/>
              </w:rPr>
              <w:t>проводящих</w:t>
            </w:r>
            <w:r w:rsidRPr="00543596">
              <w:rPr>
                <w:rFonts w:ascii="Times New Roman" w:eastAsia="Calibri" w:hAnsi="Times New Roman" w:cs="Times New Roman"/>
                <w:sz w:val="28"/>
                <w:szCs w:val="28"/>
                <w:shd w:val="clear" w:color="auto" w:fill="F8F9FA"/>
              </w:rPr>
              <w:t xml:space="preserve"> пучков (</w:t>
            </w:r>
            <w:hyperlink r:id="rId331" w:tooltip="Склеренхима" w:history="1">
              <w:r w:rsidRPr="00543596">
                <w:rPr>
                  <w:rFonts w:ascii="Times New Roman" w:eastAsia="Calibri" w:hAnsi="Times New Roman" w:cs="Times New Roman"/>
                  <w:sz w:val="28"/>
                  <w:szCs w:val="28"/>
                  <w:shd w:val="clear" w:color="auto" w:fill="F8F9FA"/>
                </w:rPr>
                <w:t>склеренхима</w:t>
              </w:r>
            </w:hyperlink>
            <w:r w:rsidRPr="00543596">
              <w:rPr>
                <w:rFonts w:ascii="Times New Roman" w:eastAsia="Calibri" w:hAnsi="Times New Roman" w:cs="Times New Roman"/>
                <w:sz w:val="28"/>
                <w:szCs w:val="28"/>
                <w:shd w:val="clear" w:color="auto" w:fill="F8F9FA"/>
              </w:rPr>
              <w:t xml:space="preserve">); 3 - </w:t>
            </w:r>
            <w:hyperlink r:id="rId332" w:tooltip="Протофлоэма (страница отсутствует)" w:history="1">
              <w:proofErr w:type="spellStart"/>
              <w:r w:rsidRPr="00543596">
                <w:rPr>
                  <w:rFonts w:ascii="Times New Roman" w:eastAsia="Calibri" w:hAnsi="Times New Roman" w:cs="Times New Roman"/>
                  <w:i/>
                  <w:sz w:val="28"/>
                  <w:szCs w:val="28"/>
                  <w:u w:val="single"/>
                  <w:shd w:val="clear" w:color="auto" w:fill="F8F9FA"/>
                </w:rPr>
                <w:t>протофлоэма</w:t>
              </w:r>
              <w:proofErr w:type="spellEnd"/>
            </w:hyperlink>
            <w:r w:rsidRPr="00543596">
              <w:rPr>
                <w:rFonts w:ascii="Times New Roman" w:eastAsia="Calibri" w:hAnsi="Times New Roman" w:cs="Times New Roman"/>
                <w:sz w:val="28"/>
                <w:szCs w:val="28"/>
                <w:shd w:val="clear" w:color="auto" w:fill="F8F9FA"/>
              </w:rPr>
              <w:t>; 4 -  </w:t>
            </w:r>
            <w:hyperlink r:id="rId333" w:history="1">
              <w:r w:rsidRPr="00543596">
                <w:rPr>
                  <w:rFonts w:ascii="Times New Roman" w:eastAsia="Calibri" w:hAnsi="Times New Roman" w:cs="Times New Roman"/>
                  <w:sz w:val="28"/>
                  <w:szCs w:val="28"/>
                  <w:shd w:val="clear" w:color="auto" w:fill="F8F9FA"/>
                </w:rPr>
                <w:t>сопровождающие клетки</w:t>
              </w:r>
            </w:hyperlink>
            <w:r w:rsidRPr="00543596">
              <w:rPr>
                <w:rFonts w:ascii="Times New Roman" w:eastAsia="Calibri" w:hAnsi="Times New Roman" w:cs="Times New Roman"/>
                <w:sz w:val="28"/>
                <w:szCs w:val="28"/>
                <w:shd w:val="clear" w:color="auto" w:fill="F8F9FA"/>
              </w:rPr>
              <w:t xml:space="preserve"> </w:t>
            </w:r>
            <w:hyperlink r:id="rId334" w:tooltip="Метафлоэма (страница отсутствует)" w:history="1">
              <w:proofErr w:type="spellStart"/>
              <w:r w:rsidRPr="00543596">
                <w:rPr>
                  <w:rFonts w:ascii="Times New Roman" w:eastAsia="Calibri" w:hAnsi="Times New Roman" w:cs="Times New Roman"/>
                  <w:i/>
                  <w:sz w:val="28"/>
                  <w:szCs w:val="28"/>
                  <w:u w:val="single"/>
                  <w:shd w:val="clear" w:color="auto" w:fill="F8F9FA"/>
                </w:rPr>
                <w:t>метафлоэмы</w:t>
              </w:r>
              <w:proofErr w:type="spellEnd"/>
            </w:hyperlink>
            <w:r w:rsidRPr="00543596">
              <w:rPr>
                <w:rFonts w:ascii="Times New Roman" w:eastAsia="Calibri" w:hAnsi="Times New Roman" w:cs="Times New Roman"/>
                <w:sz w:val="28"/>
                <w:szCs w:val="28"/>
                <w:u w:val="single"/>
                <w:shd w:val="clear" w:color="auto" w:fill="F8F9FA"/>
              </w:rPr>
              <w:t>;</w:t>
            </w:r>
            <w:r w:rsidRPr="00543596">
              <w:rPr>
                <w:rFonts w:ascii="Times New Roman" w:eastAsia="Calibri" w:hAnsi="Times New Roman" w:cs="Times New Roman"/>
                <w:sz w:val="28"/>
                <w:szCs w:val="28"/>
                <w:shd w:val="clear" w:color="auto" w:fill="F8F9FA"/>
              </w:rPr>
              <w:t xml:space="preserve"> 5 - </w:t>
            </w:r>
            <w:hyperlink r:id="rId335" w:tooltip="Ситовидные трубки" w:history="1">
              <w:r w:rsidRPr="00543596">
                <w:rPr>
                  <w:rFonts w:ascii="Times New Roman" w:eastAsia="Calibri" w:hAnsi="Times New Roman" w:cs="Times New Roman"/>
                  <w:sz w:val="28"/>
                  <w:szCs w:val="28"/>
                  <w:shd w:val="clear" w:color="auto" w:fill="F8F9FA"/>
                </w:rPr>
                <w:t>ситовидные трубки</w:t>
              </w:r>
            </w:hyperlink>
            <w:r w:rsidRPr="00543596">
              <w:rPr>
                <w:rFonts w:ascii="Times New Roman" w:eastAsia="Calibri" w:hAnsi="Times New Roman" w:cs="Times New Roman"/>
                <w:sz w:val="28"/>
                <w:szCs w:val="28"/>
                <w:shd w:val="clear" w:color="auto" w:fill="F8F9FA"/>
              </w:rPr>
              <w:t> </w:t>
            </w:r>
            <w:proofErr w:type="spellStart"/>
            <w:r w:rsidRPr="00543596">
              <w:rPr>
                <w:rFonts w:ascii="Times New Roman" w:eastAsia="Calibri" w:hAnsi="Times New Roman" w:cs="Times New Roman"/>
                <w:i/>
                <w:sz w:val="28"/>
                <w:szCs w:val="28"/>
                <w:shd w:val="clear" w:color="auto" w:fill="F8F9FA"/>
              </w:rPr>
              <w:t>метафлоэмы</w:t>
            </w:r>
            <w:proofErr w:type="spellEnd"/>
            <w:r w:rsidRPr="00543596">
              <w:rPr>
                <w:rFonts w:ascii="Times New Roman" w:eastAsia="Calibri" w:hAnsi="Times New Roman" w:cs="Times New Roman"/>
                <w:sz w:val="28"/>
                <w:szCs w:val="28"/>
                <w:shd w:val="clear" w:color="auto" w:fill="F8F9FA"/>
              </w:rPr>
              <w:t>; 6 - </w:t>
            </w:r>
            <w:hyperlink r:id="rId336" w:tooltip="Сосуды (ботаника)" w:history="1">
              <w:r w:rsidRPr="00543596">
                <w:rPr>
                  <w:rFonts w:ascii="Times New Roman" w:eastAsia="Calibri" w:hAnsi="Times New Roman" w:cs="Times New Roman"/>
                  <w:sz w:val="28"/>
                  <w:szCs w:val="28"/>
                  <w:shd w:val="clear" w:color="auto" w:fill="F8F9FA"/>
                </w:rPr>
                <w:t>сосуды</w:t>
              </w:r>
            </w:hyperlink>
            <w:r w:rsidRPr="00543596">
              <w:rPr>
                <w:rFonts w:ascii="Times New Roman" w:eastAsia="Calibri" w:hAnsi="Times New Roman" w:cs="Times New Roman"/>
                <w:sz w:val="28"/>
                <w:szCs w:val="28"/>
              </w:rPr>
              <w:t xml:space="preserve"> </w:t>
            </w:r>
            <w:hyperlink r:id="rId337" w:tooltip="Метаксилема (страница отсутствует)" w:history="1">
              <w:r w:rsidRPr="00543596">
                <w:rPr>
                  <w:rFonts w:ascii="Times New Roman" w:eastAsia="Calibri" w:hAnsi="Times New Roman" w:cs="Times New Roman"/>
                  <w:i/>
                  <w:sz w:val="28"/>
                  <w:szCs w:val="28"/>
                  <w:u w:val="single"/>
                  <w:shd w:val="clear" w:color="auto" w:fill="F8F9FA"/>
                </w:rPr>
                <w:t>метаксилемы</w:t>
              </w:r>
            </w:hyperlink>
            <w:r w:rsidRPr="00543596">
              <w:rPr>
                <w:rFonts w:ascii="Times New Roman" w:eastAsia="Calibri" w:hAnsi="Times New Roman" w:cs="Times New Roman"/>
                <w:sz w:val="28"/>
                <w:szCs w:val="28"/>
                <w:shd w:val="clear" w:color="auto" w:fill="F8F9FA"/>
              </w:rPr>
              <w:t>; 7 - сосуд </w:t>
            </w:r>
            <w:proofErr w:type="spellStart"/>
            <w:r w:rsidR="00000000">
              <w:fldChar w:fldCharType="begin"/>
            </w:r>
            <w:r w:rsidR="00000000">
              <w:instrText>HYPERLINK "https://ru.wikipedia.org/w/index.php?title=%D0%9F%D1%80%D0%BE%D1%82%D0%BE%D0%BA%D1%81%D0%B8%D0%BB%D0%B5%D0%BC%D0%B0&amp;action=edit&amp;redlink=1" \o "Протоксилема (страница отсутствует)"</w:instrText>
            </w:r>
            <w:r w:rsidR="00000000">
              <w:fldChar w:fldCharType="separate"/>
            </w:r>
            <w:r w:rsidRPr="00543596">
              <w:rPr>
                <w:rFonts w:ascii="Times New Roman" w:eastAsia="Calibri" w:hAnsi="Times New Roman" w:cs="Times New Roman"/>
                <w:i/>
                <w:sz w:val="28"/>
                <w:szCs w:val="28"/>
                <w:u w:val="single"/>
                <w:shd w:val="clear" w:color="auto" w:fill="F8F9FA"/>
              </w:rPr>
              <w:t>протоксилемы</w:t>
            </w:r>
            <w:proofErr w:type="spellEnd"/>
            <w:r w:rsidR="00000000">
              <w:rPr>
                <w:rFonts w:ascii="Times New Roman" w:eastAsia="Calibri" w:hAnsi="Times New Roman" w:cs="Times New Roman"/>
                <w:i/>
                <w:sz w:val="28"/>
                <w:szCs w:val="28"/>
                <w:u w:val="single"/>
                <w:shd w:val="clear" w:color="auto" w:fill="F8F9FA"/>
              </w:rPr>
              <w:fldChar w:fldCharType="end"/>
            </w:r>
            <w:r w:rsidRPr="00543596">
              <w:rPr>
                <w:rFonts w:ascii="Times New Roman" w:eastAsia="Calibri" w:hAnsi="Times New Roman" w:cs="Times New Roman"/>
                <w:sz w:val="28"/>
                <w:szCs w:val="28"/>
                <w:shd w:val="clear" w:color="auto" w:fill="F8F9FA"/>
              </w:rPr>
              <w:t xml:space="preserve">; 8 - </w:t>
            </w:r>
            <w:r w:rsidRPr="00543596">
              <w:rPr>
                <w:rFonts w:ascii="Times New Roman" w:eastAsia="Calibri" w:hAnsi="Times New Roman" w:cs="Times New Roman"/>
                <w:i/>
                <w:sz w:val="28"/>
                <w:szCs w:val="28"/>
                <w:u w:val="single"/>
                <w:shd w:val="clear" w:color="auto" w:fill="F8F9FA"/>
              </w:rPr>
              <w:t>водоносный</w:t>
            </w:r>
            <w:r w:rsidRPr="00543596">
              <w:rPr>
                <w:rFonts w:ascii="Times New Roman" w:eastAsia="Calibri" w:hAnsi="Times New Roman" w:cs="Times New Roman"/>
                <w:i/>
                <w:sz w:val="28"/>
                <w:szCs w:val="28"/>
                <w:shd w:val="clear" w:color="auto" w:fill="F8F9FA"/>
              </w:rPr>
              <w:t xml:space="preserve"> </w:t>
            </w:r>
            <w:r w:rsidRPr="00543596">
              <w:rPr>
                <w:rFonts w:ascii="Times New Roman" w:eastAsia="Calibri" w:hAnsi="Times New Roman" w:cs="Times New Roman"/>
                <w:sz w:val="28"/>
                <w:szCs w:val="28"/>
                <w:shd w:val="clear" w:color="auto" w:fill="F8F9FA"/>
              </w:rPr>
              <w:t>канал.</w:t>
            </w:r>
          </w:p>
        </w:tc>
      </w:tr>
      <w:tr w:rsidR="00543596" w:rsidRPr="00543596" w14:paraId="7BB2903F" w14:textId="77777777" w:rsidTr="00DB175F">
        <w:tc>
          <w:tcPr>
            <w:tcW w:w="9322" w:type="dxa"/>
            <w:tcBorders>
              <w:top w:val="single" w:sz="4" w:space="0" w:color="auto"/>
              <w:left w:val="single" w:sz="4" w:space="0" w:color="auto"/>
              <w:bottom w:val="single" w:sz="4" w:space="0" w:color="auto"/>
              <w:right w:val="single" w:sz="4" w:space="0" w:color="auto"/>
            </w:tcBorders>
            <w:shd w:val="clear" w:color="auto" w:fill="B2A1C7"/>
          </w:tcPr>
          <w:p w14:paraId="6675EC9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2- 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«Рефлексию» </w:t>
            </w:r>
          </w:p>
          <w:p w14:paraId="550353C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sz w:val="24"/>
                <w:szCs w:val="24"/>
                <w:lang w:val="kk-KZ"/>
              </w:rPr>
              <w:t>и умений по решению проблемных задач из жизни</w:t>
            </w:r>
          </w:p>
        </w:tc>
      </w:tr>
      <w:tr w:rsidR="00543596" w:rsidRPr="00543596" w14:paraId="71ED46B4" w14:textId="77777777" w:rsidTr="00DB175F">
        <w:trPr>
          <w:trHeight w:val="1127"/>
        </w:trPr>
        <w:tc>
          <w:tcPr>
            <w:tcW w:w="9322" w:type="dxa"/>
            <w:tcBorders>
              <w:top w:val="single" w:sz="4" w:space="0" w:color="auto"/>
              <w:left w:val="single" w:sz="4" w:space="0" w:color="auto"/>
              <w:bottom w:val="single" w:sz="4" w:space="0" w:color="auto"/>
              <w:right w:val="single" w:sz="4" w:space="0" w:color="auto"/>
            </w:tcBorders>
            <w:shd w:val="clear" w:color="auto" w:fill="auto"/>
          </w:tcPr>
          <w:p w14:paraId="0C54CA9C"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2BED70C1"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думаете? </w:t>
            </w:r>
          </w:p>
          <w:p w14:paraId="4F0B6ACA"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Напишите эссе на тему «</w:t>
            </w:r>
            <w:r w:rsidRPr="00543596">
              <w:rPr>
                <w:rFonts w:ascii="Times New Roman" w:eastAsia="Calibri" w:hAnsi="Times New Roman" w:cs="Times New Roman"/>
                <w:color w:val="000000"/>
                <w:sz w:val="28"/>
                <w:szCs w:val="28"/>
              </w:rPr>
              <w:t xml:space="preserve">Растительные ткани: </w:t>
            </w:r>
            <w:r w:rsidRPr="00543596">
              <w:rPr>
                <w:rFonts w:ascii="Times New Roman" w:eastAsia="Calibri" w:hAnsi="Times New Roman" w:cs="Times New Roman"/>
                <w:sz w:val="28"/>
                <w:szCs w:val="28"/>
              </w:rPr>
              <w:t>выделительные и проводящие. Проводящие пучки</w:t>
            </w:r>
            <w:r w:rsidRPr="00543596">
              <w:rPr>
                <w:rFonts w:ascii="Times New Roman" w:eastAsia="Calibri" w:hAnsi="Times New Roman" w:cs="Times New Roman"/>
                <w:bCs/>
                <w:sz w:val="28"/>
                <w:szCs w:val="28"/>
              </w:rPr>
              <w:t>».</w:t>
            </w:r>
          </w:p>
          <w:p w14:paraId="040C9696"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8"/>
              </w:rPr>
            </w:pPr>
            <w:r w:rsidRPr="00543596">
              <w:rPr>
                <w:rFonts w:ascii="Times New Roman" w:eastAsia="Calibri" w:hAnsi="Times New Roman" w:cs="Times New Roman"/>
                <w:b/>
                <w:i/>
                <w:sz w:val="28"/>
                <w:szCs w:val="28"/>
                <w:lang w:val="kk-KZ"/>
              </w:rPr>
              <w:t>3- задание:</w:t>
            </w:r>
            <w:r w:rsidRPr="00543596">
              <w:rPr>
                <w:rFonts w:ascii="Times New Roman" w:eastAsia="Calibri" w:hAnsi="Times New Roman" w:cs="Times New Roman"/>
                <w:sz w:val="28"/>
                <w:szCs w:val="28"/>
                <w:lang w:val="kk-KZ"/>
              </w:rPr>
              <w:t xml:space="preserve"> Что вы получил по теме </w:t>
            </w:r>
            <w:r w:rsidRPr="00543596">
              <w:rPr>
                <w:rFonts w:ascii="Times New Roman" w:eastAsia="Calibri" w:hAnsi="Times New Roman" w:cs="Times New Roman"/>
                <w:sz w:val="28"/>
                <w:szCs w:val="28"/>
              </w:rPr>
              <w:t>.</w:t>
            </w:r>
            <w:r w:rsidRPr="00543596">
              <w:rPr>
                <w:rFonts w:ascii="Times New Roman" w:eastAsia="Calibri" w:hAnsi="Times New Roman" w:cs="Times New Roman"/>
                <w:sz w:val="28"/>
                <w:szCs w:val="28"/>
                <w:lang w:val="kk-KZ"/>
              </w:rPr>
              <w:t xml:space="preserve">(мнение), напишите </w:t>
            </w:r>
            <w:r w:rsidRPr="00543596">
              <w:rPr>
                <w:rFonts w:ascii="Calibri" w:eastAsia="Calibri" w:hAnsi="Calibri" w:cs="Times New Roman"/>
              </w:rPr>
              <w:t xml:space="preserve"> </w:t>
            </w:r>
            <w:r w:rsidRPr="00543596">
              <w:rPr>
                <w:rFonts w:ascii="Times New Roman" w:eastAsia="Calibri" w:hAnsi="Times New Roman" w:cs="Times New Roman"/>
                <w:sz w:val="28"/>
                <w:szCs w:val="28"/>
                <w:lang w:val="kk-KZ"/>
              </w:rPr>
              <w:t>реферат</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Что вы еще знаете? Используя интернет ресурсы, дополнительную литературу напишите реферат. Написание реферата - это 4 творческий уровень  выше стандартного</w:t>
            </w:r>
            <w:r w:rsidRPr="00543596">
              <w:rPr>
                <w:rFonts w:ascii="Times New Roman" w:eastAsia="Calibri" w:hAnsi="Times New Roman" w:cs="Times New Roman"/>
                <w:b/>
                <w:sz w:val="28"/>
                <w:szCs w:val="28"/>
              </w:rPr>
              <w:t>.</w:t>
            </w:r>
          </w:p>
          <w:p w14:paraId="71F9ABBE"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t>Интернет ресурсы:</w:t>
            </w:r>
          </w:p>
          <w:p w14:paraId="123E7B28" w14:textId="77777777" w:rsidR="00543596" w:rsidRPr="00543596" w:rsidRDefault="00543596" w:rsidP="00E507FF">
            <w:pPr>
              <w:spacing w:after="0" w:line="240" w:lineRule="auto"/>
              <w:ind w:firstLine="709"/>
              <w:rPr>
                <w:rFonts w:ascii="Times New Roman" w:eastAsia="Calibri" w:hAnsi="Times New Roman" w:cs="Times New Roman"/>
                <w:noProof/>
                <w:sz w:val="28"/>
                <w:szCs w:val="28"/>
                <w:lang w:val="kk-KZ" w:eastAsia="ru-RU"/>
              </w:rPr>
            </w:pPr>
            <w:r w:rsidRPr="00543596">
              <w:rPr>
                <w:rFonts w:ascii="Times New Roman" w:eastAsia="Calibri" w:hAnsi="Times New Roman" w:cs="Times New Roman"/>
                <w:b/>
                <w:noProof/>
                <w:sz w:val="28"/>
                <w:szCs w:val="28"/>
                <w:lang w:val="kk-KZ" w:eastAsia="ru-RU"/>
              </w:rPr>
              <w:t xml:space="preserve">Видео1. </w:t>
            </w:r>
            <w:r w:rsidRPr="00543596">
              <w:rPr>
                <w:rFonts w:ascii="Times New Roman" w:eastAsia="Calibri" w:hAnsi="Times New Roman" w:cs="Times New Roman"/>
                <w:noProof/>
                <w:sz w:val="28"/>
                <w:szCs w:val="28"/>
                <w:lang w:val="kk-KZ" w:eastAsia="ru-RU"/>
              </w:rPr>
              <w:t xml:space="preserve">&lt;iframe width="1280" height="720" </w:t>
            </w:r>
          </w:p>
          <w:p w14:paraId="02076D00" w14:textId="77777777" w:rsidR="00543596" w:rsidRPr="00543596" w:rsidRDefault="00543596" w:rsidP="00E507FF">
            <w:pPr>
              <w:spacing w:after="0" w:line="240" w:lineRule="auto"/>
              <w:ind w:firstLine="709"/>
              <w:rPr>
                <w:rFonts w:ascii="Times New Roman" w:eastAsia="Calibri" w:hAnsi="Times New Roman" w:cs="Times New Roman"/>
                <w:sz w:val="24"/>
                <w:szCs w:val="24"/>
              </w:rPr>
            </w:pPr>
          </w:p>
        </w:tc>
      </w:tr>
    </w:tbl>
    <w:p w14:paraId="36BE5FF4" w14:textId="77777777" w:rsidR="00543596" w:rsidRPr="00543596" w:rsidRDefault="00543596" w:rsidP="00E507FF">
      <w:pPr>
        <w:spacing w:after="0" w:line="240" w:lineRule="auto"/>
        <w:jc w:val="both"/>
        <w:rPr>
          <w:rFonts w:ascii="Times New Roman" w:eastAsia="Calibri" w:hAnsi="Times New Roman" w:cs="Times New Roman"/>
          <w:sz w:val="24"/>
          <w:szCs w:val="24"/>
        </w:rPr>
      </w:pPr>
      <w:r w:rsidRPr="00543596">
        <w:rPr>
          <w:rFonts w:ascii="Times New Roman" w:eastAsia="Calibri" w:hAnsi="Times New Roman" w:cs="Times New Roman"/>
          <w:sz w:val="24"/>
          <w:szCs w:val="24"/>
        </w:rPr>
        <w:br w:type="page"/>
      </w:r>
    </w:p>
    <w:tbl>
      <w:tblPr>
        <w:tblpPr w:leftFromText="180" w:rightFromText="180" w:vertAnchor="page" w:horzAnchor="margin" w:tblpY="1181"/>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56"/>
      </w:tblGrid>
      <w:tr w:rsidR="00543596" w:rsidRPr="00543596" w14:paraId="399B62AB" w14:textId="77777777" w:rsidTr="00DB175F">
        <w:trPr>
          <w:trHeight w:val="841"/>
        </w:trPr>
        <w:tc>
          <w:tcPr>
            <w:tcW w:w="9356" w:type="dxa"/>
            <w:shd w:val="clear" w:color="auto" w:fill="FABF8F"/>
          </w:tcPr>
          <w:p w14:paraId="4073E816" w14:textId="77777777" w:rsidR="00543596" w:rsidRPr="00543596" w:rsidRDefault="00543596" w:rsidP="00E507FF">
            <w:pPr>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lastRenderedPageBreak/>
              <w:t>Раздел:</w:t>
            </w:r>
            <w:r w:rsidRPr="00543596">
              <w:rPr>
                <w:rFonts w:ascii="Times New Roman" w:eastAsia="Calibri" w:hAnsi="Times New Roman" w:cs="Times New Roman"/>
                <w:b/>
                <w:sz w:val="28"/>
                <w:szCs w:val="28"/>
              </w:rPr>
              <w:t>№7.</w:t>
            </w:r>
            <w:r w:rsidRPr="00543596">
              <w:rPr>
                <w:rFonts w:ascii="Times New Roman" w:eastAsia="Calibri" w:hAnsi="Times New Roman" w:cs="Times New Roman"/>
                <w:sz w:val="28"/>
                <w:szCs w:val="28"/>
                <w:lang w:val="kk-KZ"/>
              </w:rPr>
              <w:t>Вегетативные органы: корень. Морфология, анатомия и физиология корня. Типы корневых систем.</w:t>
            </w:r>
          </w:p>
        </w:tc>
      </w:tr>
      <w:tr w:rsidR="00543596" w:rsidRPr="00543596" w14:paraId="3CE36867" w14:textId="77777777" w:rsidTr="00DB175F">
        <w:trPr>
          <w:trHeight w:val="230"/>
        </w:trPr>
        <w:tc>
          <w:tcPr>
            <w:tcW w:w="9356" w:type="dxa"/>
            <w:shd w:val="clear" w:color="auto" w:fill="FABF8F"/>
          </w:tcPr>
          <w:p w14:paraId="19250953" w14:textId="77777777" w:rsidR="00543596" w:rsidRPr="00543596" w:rsidRDefault="00543596" w:rsidP="00E507FF">
            <w:pPr>
              <w:spacing w:after="0" w:line="240" w:lineRule="auto"/>
              <w:jc w:val="center"/>
              <w:rPr>
                <w:rFonts w:ascii="Times New Roman" w:eastAsia="Calibri" w:hAnsi="Times New Roman" w:cs="Times New Roman"/>
                <w:b/>
              </w:rPr>
            </w:pPr>
            <w:r w:rsidRPr="00543596">
              <w:rPr>
                <w:rFonts w:ascii="Times New Roman" w:eastAsia="Calibri" w:hAnsi="Times New Roman" w:cs="Times New Roman"/>
                <w:b/>
                <w:color w:val="000099"/>
                <w:lang w:val="en-US"/>
              </w:rPr>
              <w:t>I</w:t>
            </w:r>
            <w:r w:rsidRPr="00543596">
              <w:rPr>
                <w:rFonts w:ascii="Times New Roman" w:eastAsia="Calibri" w:hAnsi="Times New Roman" w:cs="Times New Roman"/>
                <w:b/>
                <w:color w:val="000099"/>
              </w:rPr>
              <w:t xml:space="preserve"> ЭТАП. ЗАДАНИЯ НА АКТУАЛИЗАЦИИ ЗНАНИЙ</w:t>
            </w:r>
          </w:p>
        </w:tc>
      </w:tr>
      <w:tr w:rsidR="00543596" w:rsidRPr="00543596" w14:paraId="3CCA5A58" w14:textId="77777777" w:rsidTr="00DB175F">
        <w:trPr>
          <w:trHeight w:val="2518"/>
        </w:trPr>
        <w:tc>
          <w:tcPr>
            <w:tcW w:w="9356" w:type="dxa"/>
            <w:shd w:val="clear" w:color="auto" w:fill="E5DFEC"/>
          </w:tcPr>
          <w:p w14:paraId="7B291A8B" w14:textId="77777777" w:rsidR="00543596" w:rsidRPr="00543596" w:rsidRDefault="00543596" w:rsidP="00E507FF">
            <w:pPr>
              <w:spacing w:after="0" w:line="240" w:lineRule="auto"/>
              <w:ind w:firstLine="567"/>
              <w:rPr>
                <w:rFonts w:ascii="Times New Roman" w:eastAsia="Calibri" w:hAnsi="Times New Roman" w:cs="Times New Roman"/>
                <w:sz w:val="28"/>
                <w:szCs w:val="28"/>
                <w:shd w:val="clear" w:color="auto" w:fill="F0F0F0"/>
              </w:rPr>
            </w:pPr>
            <w:r w:rsidRPr="00543596">
              <w:rPr>
                <w:rFonts w:ascii="Times New Roman" w:eastAsia="Calibri" w:hAnsi="Times New Roman" w:cs="Times New Roman"/>
                <w:b/>
                <w:sz w:val="28"/>
                <w:szCs w:val="28"/>
                <w:lang w:val="kk-KZ"/>
              </w:rPr>
              <w:t xml:space="preserve">Текст. </w:t>
            </w:r>
            <w:r w:rsidRPr="00543596">
              <w:rPr>
                <w:rFonts w:ascii="Times New Roman" w:eastAsia="Calibri" w:hAnsi="Times New Roman" w:cs="Times New Roman"/>
                <w:sz w:val="28"/>
                <w:szCs w:val="28"/>
                <w:lang w:val="kk-KZ"/>
              </w:rPr>
              <w:t xml:space="preserve">Орган – это часть организма, имеющая определенное строение и выполняющая определенные функции. Органы высших растений подразделяются на </w:t>
            </w:r>
            <w:r w:rsidRPr="00543596">
              <w:rPr>
                <w:rFonts w:ascii="Times New Roman" w:eastAsia="Calibri" w:hAnsi="Times New Roman" w:cs="Times New Roman"/>
                <w:b/>
                <w:i/>
                <w:sz w:val="28"/>
                <w:szCs w:val="28"/>
                <w:lang w:val="kk-KZ"/>
              </w:rPr>
              <w:t>вегетативные</w:t>
            </w:r>
            <w:r w:rsidRPr="00543596">
              <w:rPr>
                <w:rFonts w:ascii="Times New Roman" w:eastAsia="Calibri" w:hAnsi="Times New Roman" w:cs="Times New Roman"/>
                <w:sz w:val="28"/>
                <w:szCs w:val="28"/>
                <w:lang w:val="kk-KZ"/>
              </w:rPr>
              <w:t xml:space="preserve"> и </w:t>
            </w:r>
            <w:r w:rsidRPr="00543596">
              <w:rPr>
                <w:rFonts w:ascii="Times New Roman" w:eastAsia="Calibri" w:hAnsi="Times New Roman" w:cs="Times New Roman"/>
                <w:b/>
                <w:i/>
                <w:sz w:val="28"/>
                <w:szCs w:val="28"/>
                <w:lang w:val="kk-KZ"/>
              </w:rPr>
              <w:t>генеративные</w:t>
            </w:r>
            <w:r w:rsidRPr="00543596">
              <w:rPr>
                <w:rFonts w:ascii="Times New Roman" w:eastAsia="Calibri" w:hAnsi="Times New Roman" w:cs="Times New Roman"/>
                <w:sz w:val="28"/>
                <w:szCs w:val="28"/>
                <w:lang w:val="kk-KZ"/>
              </w:rPr>
              <w:t xml:space="preserve"> (репродуктивные). К вегетативным относятся корень и побег, к генеративным – цветок, семя и плод. Вегетативные органы</w:t>
            </w:r>
            <w:r w:rsidRPr="00543596">
              <w:rPr>
                <w:rFonts w:ascii="Times New Roman" w:eastAsia="Calibri" w:hAnsi="Times New Roman" w:cs="Times New Roman"/>
                <w:sz w:val="28"/>
                <w:szCs w:val="28"/>
                <w:shd w:val="clear" w:color="auto" w:fill="F0F0F0"/>
              </w:rPr>
              <w:t xml:space="preserve"> к их числу относят корень, стебель, лист и большинство их видоизменений, или метаморфозов (луковица, клубень, корневище и др.). Корень, стебель и лист заложены уже в зародыше семени. Они являются </w:t>
            </w:r>
            <w:r w:rsidRPr="00543596">
              <w:rPr>
                <w:rFonts w:ascii="Times New Roman" w:eastAsia="Calibri" w:hAnsi="Times New Roman" w:cs="Times New Roman"/>
                <w:b/>
                <w:i/>
                <w:iCs/>
                <w:sz w:val="28"/>
                <w:szCs w:val="28"/>
                <w:shd w:val="clear" w:color="auto" w:fill="F0F0F0"/>
              </w:rPr>
              <w:t>основными органами</w:t>
            </w:r>
            <w:r w:rsidRPr="00543596">
              <w:rPr>
                <w:rFonts w:ascii="Times New Roman" w:eastAsia="Calibri" w:hAnsi="Times New Roman" w:cs="Times New Roman"/>
                <w:sz w:val="28"/>
                <w:szCs w:val="28"/>
                <w:shd w:val="clear" w:color="auto" w:fill="F0F0F0"/>
              </w:rPr>
              <w:t xml:space="preserve"> высших растений. </w:t>
            </w:r>
          </w:p>
          <w:p w14:paraId="72EC529C" w14:textId="77777777" w:rsidR="00543596" w:rsidRPr="00543596" w:rsidRDefault="00543596" w:rsidP="00E507FF">
            <w:pPr>
              <w:spacing w:after="0" w:line="240" w:lineRule="auto"/>
              <w:ind w:firstLine="567"/>
              <w:rPr>
                <w:rFonts w:ascii="Times New Roman" w:eastAsia="Calibri" w:hAnsi="Times New Roman" w:cs="Times New Roman"/>
                <w:b/>
                <w:bCs/>
                <w:sz w:val="28"/>
                <w:szCs w:val="28"/>
              </w:rPr>
            </w:pPr>
            <w:r w:rsidRPr="00543596">
              <w:rPr>
                <w:rFonts w:ascii="Times New Roman" w:eastAsia="Calibri" w:hAnsi="Times New Roman" w:cs="Times New Roman"/>
                <w:b/>
                <w:i/>
                <w:sz w:val="28"/>
                <w:szCs w:val="28"/>
                <w:lang w:val="kk-KZ"/>
              </w:rPr>
              <w:t>Корен</w:t>
            </w:r>
            <w:r w:rsidRPr="00543596">
              <w:rPr>
                <w:rFonts w:ascii="Times New Roman" w:eastAsia="Calibri" w:hAnsi="Times New Roman" w:cs="Times New Roman"/>
                <w:b/>
                <w:i/>
                <w:sz w:val="28"/>
                <w:szCs w:val="28"/>
              </w:rPr>
              <w:t xml:space="preserve">ь </w:t>
            </w:r>
            <w:r w:rsidRPr="00543596">
              <w:rPr>
                <w:rFonts w:ascii="Times New Roman" w:eastAsia="Calibri" w:hAnsi="Times New Roman" w:cs="Times New Roman"/>
                <w:b/>
                <w:bCs/>
                <w:sz w:val="28"/>
                <w:szCs w:val="28"/>
                <w:shd w:val="clear" w:color="auto" w:fill="F0F0F0"/>
              </w:rPr>
              <w:t xml:space="preserve">– </w:t>
            </w:r>
            <w:r w:rsidRPr="00543596">
              <w:rPr>
                <w:rFonts w:ascii="Times New Roman" w:eastAsia="Calibri" w:hAnsi="Times New Roman" w:cs="Times New Roman"/>
                <w:sz w:val="28"/>
                <w:szCs w:val="28"/>
                <w:shd w:val="clear" w:color="auto" w:fill="F0F0F0"/>
              </w:rPr>
              <w:t xml:space="preserve">органы, которые выполняют функции, связанные с индивидуальной жизнью каждого растения, обеспечивающие минеральное питание, фотосинтез, дыхание, вегетативное размножение и т.д. </w:t>
            </w:r>
            <w:r w:rsidRPr="00543596">
              <w:rPr>
                <w:rFonts w:ascii="Times New Roman" w:eastAsia="Calibri" w:hAnsi="Times New Roman" w:cs="Times New Roman"/>
                <w:b/>
                <w:bCs/>
                <w:sz w:val="28"/>
                <w:szCs w:val="28"/>
              </w:rPr>
              <w:t xml:space="preserve"> </w:t>
            </w:r>
          </w:p>
          <w:p w14:paraId="6F2A1E49" w14:textId="77777777" w:rsidR="00543596" w:rsidRPr="00543596" w:rsidRDefault="00543596" w:rsidP="00E507FF">
            <w:pPr>
              <w:spacing w:after="0" w:line="240" w:lineRule="auto"/>
              <w:ind w:firstLine="567"/>
              <w:rPr>
                <w:rFonts w:ascii="Times New Roman" w:eastAsia="Calibri" w:hAnsi="Times New Roman" w:cs="Times New Roman"/>
                <w:b/>
                <w:bCs/>
                <w:i/>
                <w:sz w:val="28"/>
                <w:szCs w:val="28"/>
              </w:rPr>
            </w:pPr>
            <w:r w:rsidRPr="00543596">
              <w:rPr>
                <w:rFonts w:ascii="Times New Roman" w:eastAsia="Calibri" w:hAnsi="Times New Roman" w:cs="Times New Roman"/>
                <w:b/>
                <w:bCs/>
                <w:i/>
                <w:sz w:val="28"/>
                <w:szCs w:val="28"/>
              </w:rPr>
              <w:t>Корневые системы</w:t>
            </w:r>
          </w:p>
          <w:p w14:paraId="3DD8BAD9" w14:textId="77777777" w:rsidR="00543596" w:rsidRPr="00543596" w:rsidRDefault="00543596" w:rsidP="00E507FF">
            <w:pPr>
              <w:spacing w:after="0" w:line="240" w:lineRule="auto"/>
              <w:ind w:right="147" w:firstLine="567"/>
              <w:jc w:val="both"/>
              <w:rPr>
                <w:rFonts w:ascii="Times New Roman" w:eastAsia="Tahoma" w:hAnsi="Times New Roman" w:cs="Times New Roman"/>
                <w:i/>
                <w:color w:val="000000" w:themeColor="text1"/>
                <w:sz w:val="28"/>
                <w:szCs w:val="28"/>
                <w:lang w:eastAsia="ru-RU"/>
              </w:rPr>
            </w:pPr>
            <w:r w:rsidRPr="00543596">
              <w:rPr>
                <w:rFonts w:ascii="Times New Roman" w:eastAsiaTheme="minorEastAsia" w:hAnsi="Times New Roman" w:cs="Times New Roman"/>
                <w:b/>
                <w:i/>
                <w:iCs/>
                <w:sz w:val="28"/>
                <w:szCs w:val="28"/>
                <w:lang w:eastAsia="ru-RU"/>
              </w:rPr>
              <w:t>Корневая система</w:t>
            </w:r>
            <w:r w:rsidRPr="00543596">
              <w:rPr>
                <w:rFonts w:ascii="Times New Roman" w:eastAsiaTheme="minorEastAsia" w:hAnsi="Times New Roman" w:cs="Times New Roman"/>
                <w:b/>
                <w:bCs/>
                <w:i/>
                <w:iCs/>
                <w:sz w:val="28"/>
                <w:szCs w:val="28"/>
                <w:lang w:eastAsia="ru-RU"/>
              </w:rPr>
              <w:t xml:space="preserve"> -</w:t>
            </w:r>
            <w:r w:rsidRPr="00543596">
              <w:rPr>
                <w:rFonts w:ascii="Times New Roman" w:eastAsia="Tahoma" w:hAnsi="Times New Roman" w:cs="Times New Roman"/>
                <w:color w:val="000000" w:themeColor="text1"/>
                <w:sz w:val="28"/>
                <w:szCs w:val="28"/>
                <w:lang w:eastAsia="ru-RU"/>
              </w:rPr>
              <w:t xml:space="preserve"> Все корни одного растения образуют </w:t>
            </w:r>
            <w:r w:rsidRPr="00543596">
              <w:rPr>
                <w:rFonts w:ascii="Times New Roman" w:eastAsia="Tahoma" w:hAnsi="Times New Roman" w:cs="Times New Roman"/>
                <w:b/>
                <w:bCs/>
                <w:i/>
                <w:color w:val="000000" w:themeColor="text1"/>
                <w:sz w:val="28"/>
                <w:szCs w:val="28"/>
                <w:lang w:eastAsia="ru-RU"/>
              </w:rPr>
              <w:t>корневую систему.</w:t>
            </w:r>
          </w:p>
          <w:p w14:paraId="3E84F910"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b/>
                <w:i/>
                <w:iCs/>
                <w:sz w:val="28"/>
                <w:szCs w:val="28"/>
              </w:rPr>
              <w:t>Стержневая корневая система</w:t>
            </w:r>
            <w:r w:rsidRPr="00543596">
              <w:rPr>
                <w:rFonts w:ascii="Times New Roman" w:eastAsia="Calibri" w:hAnsi="Times New Roman" w:cs="Times New Roman"/>
                <w:sz w:val="28"/>
                <w:szCs w:val="28"/>
              </w:rPr>
              <w:t xml:space="preserve"> — корневая система с хорошо выраженным главным корнем. Характерна для двудольных растений.</w:t>
            </w:r>
          </w:p>
          <w:p w14:paraId="0E53B9AD"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b/>
                <w:i/>
                <w:iCs/>
                <w:sz w:val="28"/>
                <w:szCs w:val="28"/>
              </w:rPr>
              <w:t>Мочковатая корневая система</w:t>
            </w:r>
            <w:r w:rsidRPr="00543596">
              <w:rPr>
                <w:rFonts w:ascii="Times New Roman" w:eastAsia="Calibri" w:hAnsi="Times New Roman" w:cs="Times New Roman"/>
                <w:sz w:val="28"/>
                <w:szCs w:val="28"/>
              </w:rPr>
              <w:t xml:space="preserve"> — </w:t>
            </w:r>
            <w:r w:rsidRPr="00543596">
              <w:rPr>
                <w:rFonts w:ascii="Times New Roman" w:eastAsia="Tahoma" w:hAnsi="Times New Roman" w:cs="Times New Roman"/>
                <w:b/>
                <w:bCs/>
                <w:color w:val="000000" w:themeColor="text1"/>
                <w:sz w:val="28"/>
                <w:szCs w:val="28"/>
              </w:rPr>
              <w:t xml:space="preserve">  </w:t>
            </w:r>
            <w:r w:rsidRPr="00543596">
              <w:rPr>
                <w:rFonts w:ascii="Times New Roman" w:eastAsia="Tahoma" w:hAnsi="Times New Roman" w:cs="Times New Roman"/>
                <w:color w:val="000000" w:themeColor="text1"/>
                <w:sz w:val="28"/>
                <w:szCs w:val="28"/>
              </w:rPr>
              <w:t>образована придаточными корнями. Главный корень здесь не различим. Он может быть не развит или отсутствовать (злаковые).</w:t>
            </w:r>
          </w:p>
          <w:p w14:paraId="3D06D3AD" w14:textId="77777777" w:rsidR="00543596" w:rsidRPr="00543596" w:rsidRDefault="00543596" w:rsidP="00E507FF">
            <w:p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ahoma" w:hAnsi="Times New Roman" w:cs="Times New Roman"/>
                <w:b/>
                <w:bCs/>
                <w:i/>
                <w:color w:val="000000" w:themeColor="text1"/>
                <w:sz w:val="28"/>
                <w:szCs w:val="28"/>
                <w:lang w:eastAsia="ru-RU"/>
              </w:rPr>
              <w:t>Выделяют</w:t>
            </w:r>
            <w:r w:rsidRPr="00543596">
              <w:rPr>
                <w:rFonts w:ascii="Times New Roman" w:eastAsia="Tahoma" w:hAnsi="Times New Roman" w:cs="Times New Roman"/>
                <w:b/>
                <w:bCs/>
                <w:color w:val="000000" w:themeColor="text1"/>
                <w:sz w:val="28"/>
                <w:szCs w:val="28"/>
                <w:lang w:eastAsia="ru-RU"/>
              </w:rPr>
              <w:t xml:space="preserve">: </w:t>
            </w:r>
            <w:r w:rsidRPr="00543596">
              <w:rPr>
                <w:rFonts w:ascii="Times New Roman" w:eastAsia="Tahoma" w:hAnsi="Times New Roman" w:cs="Times New Roman"/>
                <w:bCs/>
                <w:i/>
                <w:color w:val="000000" w:themeColor="text1"/>
                <w:sz w:val="28"/>
                <w:szCs w:val="28"/>
                <w:lang w:eastAsia="ru-RU"/>
              </w:rPr>
              <w:t>главный корень, боковые и придаточные корни.</w:t>
            </w:r>
          </w:p>
          <w:p w14:paraId="49F365AB" w14:textId="77777777" w:rsidR="00543596" w:rsidRPr="00543596" w:rsidRDefault="00543596" w:rsidP="00E507FF">
            <w:p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ahoma" w:hAnsi="Times New Roman" w:cs="Times New Roman"/>
                <w:b/>
                <w:bCs/>
                <w:i/>
                <w:color w:val="000000" w:themeColor="text1"/>
                <w:sz w:val="28"/>
                <w:szCs w:val="28"/>
                <w:lang w:eastAsia="ru-RU"/>
              </w:rPr>
              <w:t>Главный корень</w:t>
            </w:r>
            <w:r w:rsidRPr="00543596">
              <w:rPr>
                <w:rFonts w:ascii="Times New Roman" w:eastAsia="Tahoma" w:hAnsi="Times New Roman" w:cs="Times New Roman"/>
                <w:b/>
                <w:bCs/>
                <w:color w:val="000000" w:themeColor="text1"/>
                <w:sz w:val="28"/>
                <w:szCs w:val="28"/>
                <w:lang w:eastAsia="ru-RU"/>
              </w:rPr>
              <w:t xml:space="preserve"> </w:t>
            </w:r>
            <w:r w:rsidRPr="00543596">
              <w:rPr>
                <w:rFonts w:ascii="Times New Roman" w:eastAsia="Tahoma" w:hAnsi="Times New Roman" w:cs="Times New Roman"/>
                <w:color w:val="000000" w:themeColor="text1"/>
                <w:sz w:val="28"/>
                <w:szCs w:val="28"/>
                <w:lang w:eastAsia="ru-RU"/>
              </w:rPr>
              <w:t>- развивается из корешка зародыша и растет вертикально вниз.</w:t>
            </w:r>
          </w:p>
          <w:p w14:paraId="19903873" w14:textId="77777777" w:rsidR="00543596" w:rsidRPr="00543596" w:rsidRDefault="00543596" w:rsidP="00E507FF">
            <w:p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ahoma" w:hAnsi="Times New Roman" w:cs="Times New Roman"/>
                <w:b/>
                <w:bCs/>
                <w:i/>
                <w:color w:val="000000" w:themeColor="text1"/>
                <w:sz w:val="28"/>
                <w:szCs w:val="28"/>
                <w:lang w:eastAsia="ru-RU"/>
              </w:rPr>
              <w:t>Боковые корни</w:t>
            </w:r>
            <w:r w:rsidRPr="00543596">
              <w:rPr>
                <w:rFonts w:ascii="Times New Roman" w:eastAsia="Tahoma" w:hAnsi="Times New Roman" w:cs="Times New Roman"/>
                <w:sz w:val="24"/>
                <w:szCs w:val="24"/>
                <w:lang w:eastAsia="ru-RU"/>
              </w:rPr>
              <w:t xml:space="preserve"> </w:t>
            </w:r>
            <w:r w:rsidRPr="00543596">
              <w:rPr>
                <w:rFonts w:ascii="Times New Roman" w:eastAsia="Tahoma" w:hAnsi="Times New Roman" w:cs="Times New Roman"/>
                <w:color w:val="000000" w:themeColor="text1"/>
                <w:sz w:val="28"/>
                <w:szCs w:val="28"/>
                <w:lang w:eastAsia="ru-RU"/>
              </w:rPr>
              <w:t>- образуются от главного ( на молодых)</w:t>
            </w:r>
          </w:p>
          <w:p w14:paraId="4CD259C3" w14:textId="77777777" w:rsidR="00543596" w:rsidRPr="00543596" w:rsidRDefault="00543596" w:rsidP="00E507FF">
            <w:pPr>
              <w:spacing w:after="0" w:line="240" w:lineRule="auto"/>
              <w:ind w:firstLine="567"/>
              <w:jc w:val="both"/>
              <w:rPr>
                <w:rFonts w:ascii="Calibri" w:eastAsia="Calibri" w:hAnsi="Calibri" w:cs="Times New Roman"/>
                <w:sz w:val="28"/>
                <w:szCs w:val="28"/>
              </w:rPr>
            </w:pPr>
            <w:r w:rsidRPr="00543596">
              <w:rPr>
                <w:rFonts w:ascii="Times New Roman" w:eastAsia="Tahoma" w:hAnsi="Times New Roman" w:cs="Times New Roman"/>
                <w:b/>
                <w:bCs/>
                <w:i/>
                <w:color w:val="000000" w:themeColor="text1"/>
                <w:sz w:val="28"/>
                <w:szCs w:val="28"/>
              </w:rPr>
              <w:t>Придаточные корни</w:t>
            </w:r>
            <w:r w:rsidRPr="00543596">
              <w:rPr>
                <w:rFonts w:ascii="Times New Roman" w:eastAsia="Tahoma" w:hAnsi="Times New Roman" w:cs="Times New Roman"/>
                <w:b/>
                <w:bCs/>
                <w:color w:val="000000" w:themeColor="text1"/>
                <w:sz w:val="28"/>
                <w:szCs w:val="28"/>
              </w:rPr>
              <w:t xml:space="preserve"> </w:t>
            </w:r>
            <w:r w:rsidRPr="00543596">
              <w:rPr>
                <w:rFonts w:ascii="Times New Roman" w:eastAsia="Tahoma" w:hAnsi="Times New Roman" w:cs="Times New Roman"/>
                <w:color w:val="000000" w:themeColor="text1"/>
                <w:sz w:val="28"/>
                <w:szCs w:val="28"/>
              </w:rPr>
              <w:t>- могут образовываться на стеблях, листьях, и на корнях ( старых корнях).</w:t>
            </w:r>
          </w:p>
        </w:tc>
      </w:tr>
      <w:tr w:rsidR="00543596" w:rsidRPr="00543596" w14:paraId="1748FAD9" w14:textId="77777777" w:rsidTr="00DB175F">
        <w:trPr>
          <w:trHeight w:val="2518"/>
        </w:trPr>
        <w:tc>
          <w:tcPr>
            <w:tcW w:w="9356" w:type="dxa"/>
            <w:shd w:val="clear" w:color="auto" w:fill="E5DFEC"/>
          </w:tcPr>
          <w:p w14:paraId="39F8A6E7"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rPr>
            </w:pPr>
            <w:r w:rsidRPr="00543596">
              <w:rPr>
                <w:rFonts w:ascii="Times New Roman" w:eastAsia="SimSun" w:hAnsi="Times New Roman" w:cs="Times New Roman"/>
                <w:color w:val="000000" w:themeColor="text1"/>
                <w:sz w:val="28"/>
                <w:szCs w:val="28"/>
              </w:rPr>
              <w:t>Обычно растения обладают многочисленными и сильно разветвленными корнями. Совокупность всех корней одной особи образует единую в морфологическом и физиологическом отношении систему - корневую систему растения.</w:t>
            </w:r>
          </w:p>
          <w:p w14:paraId="1327C9F5"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rPr>
            </w:pPr>
            <w:r w:rsidRPr="00543596">
              <w:rPr>
                <w:rFonts w:ascii="Times New Roman" w:eastAsia="SimSun" w:hAnsi="Times New Roman" w:cs="Times New Roman"/>
                <w:color w:val="000000" w:themeColor="text1"/>
                <w:sz w:val="28"/>
                <w:szCs w:val="28"/>
              </w:rPr>
              <w:t xml:space="preserve">В состав корневых систем входят корни различной морфологической природы - </w:t>
            </w:r>
            <w:r w:rsidRPr="00543596">
              <w:rPr>
                <w:rFonts w:ascii="Times New Roman" w:eastAsia="SimSun" w:hAnsi="Times New Roman" w:cs="Times New Roman"/>
                <w:i/>
                <w:color w:val="000000" w:themeColor="text1"/>
                <w:sz w:val="28"/>
                <w:szCs w:val="28"/>
              </w:rPr>
              <w:t>главный корень</w:t>
            </w:r>
            <w:r w:rsidRPr="00543596">
              <w:rPr>
                <w:rFonts w:ascii="Times New Roman" w:eastAsia="SimSun" w:hAnsi="Times New Roman" w:cs="Times New Roman"/>
                <w:color w:val="000000" w:themeColor="text1"/>
                <w:sz w:val="28"/>
                <w:szCs w:val="28"/>
              </w:rPr>
              <w:t xml:space="preserve">, </w:t>
            </w:r>
            <w:r w:rsidRPr="00543596">
              <w:rPr>
                <w:rFonts w:ascii="Times New Roman" w:eastAsia="SimSun" w:hAnsi="Times New Roman" w:cs="Times New Roman"/>
                <w:i/>
                <w:color w:val="000000" w:themeColor="text1"/>
                <w:sz w:val="28"/>
                <w:szCs w:val="28"/>
              </w:rPr>
              <w:t>боковые</w:t>
            </w:r>
            <w:r w:rsidRPr="00543596">
              <w:rPr>
                <w:rFonts w:ascii="Times New Roman" w:eastAsia="SimSun" w:hAnsi="Times New Roman" w:cs="Times New Roman"/>
                <w:color w:val="000000" w:themeColor="text1"/>
                <w:sz w:val="28"/>
                <w:szCs w:val="28"/>
              </w:rPr>
              <w:t xml:space="preserve"> и </w:t>
            </w:r>
            <w:r w:rsidRPr="00543596">
              <w:rPr>
                <w:rFonts w:ascii="Times New Roman" w:eastAsia="SimSun" w:hAnsi="Times New Roman" w:cs="Times New Roman"/>
                <w:i/>
                <w:color w:val="000000" w:themeColor="text1"/>
                <w:sz w:val="28"/>
                <w:szCs w:val="28"/>
              </w:rPr>
              <w:t>придаточные</w:t>
            </w:r>
            <w:r w:rsidRPr="00543596">
              <w:rPr>
                <w:rFonts w:ascii="Times New Roman" w:eastAsia="SimSun" w:hAnsi="Times New Roman" w:cs="Times New Roman"/>
                <w:color w:val="000000" w:themeColor="text1"/>
                <w:sz w:val="28"/>
                <w:szCs w:val="28"/>
              </w:rPr>
              <w:t xml:space="preserve"> корни.</w:t>
            </w:r>
          </w:p>
          <w:p w14:paraId="787B6DE7" w14:textId="77777777" w:rsidR="00543596" w:rsidRPr="00543596" w:rsidRDefault="00543596" w:rsidP="00E507FF">
            <w:pPr>
              <w:spacing w:after="0" w:line="240" w:lineRule="auto"/>
              <w:ind w:firstLine="709"/>
              <w:jc w:val="both"/>
              <w:rPr>
                <w:rFonts w:ascii="Times New Roman" w:eastAsia="SimSun" w:hAnsi="Times New Roman" w:cs="Times New Roman"/>
                <w:sz w:val="28"/>
                <w:szCs w:val="28"/>
                <w:lang w:eastAsia="ru-RU"/>
              </w:rPr>
            </w:pPr>
            <w:r w:rsidRPr="00543596">
              <w:rPr>
                <w:rFonts w:ascii="Times New Roman" w:eastAsia="SimSun" w:hAnsi="Times New Roman" w:cs="Times New Roman"/>
                <w:color w:val="000000" w:themeColor="text1"/>
                <w:sz w:val="28"/>
                <w:szCs w:val="28"/>
              </w:rPr>
              <w:t>Главный корень развивается из зародышевого корешка. Боковые корни возникают на корне (главном, боковом, придаточном), который по отношению к ним можно обозначить как материнский. </w:t>
            </w:r>
            <w:r w:rsidRPr="00543596">
              <w:rPr>
                <w:rFonts w:ascii="Times New Roman" w:eastAsia="SimSun" w:hAnsi="Times New Roman" w:cs="Times New Roman"/>
                <w:color w:val="000000" w:themeColor="text1"/>
                <w:sz w:val="28"/>
                <w:szCs w:val="28"/>
              </w:rPr>
              <w:br/>
              <w:t xml:space="preserve">Заложение бокового корня начинается с деления клеток перицикла и образования </w:t>
            </w:r>
            <w:proofErr w:type="spellStart"/>
            <w:r w:rsidRPr="00543596">
              <w:rPr>
                <w:rFonts w:ascii="Times New Roman" w:eastAsia="SimSun" w:hAnsi="Times New Roman" w:cs="Times New Roman"/>
                <w:color w:val="000000" w:themeColor="text1"/>
                <w:sz w:val="28"/>
                <w:szCs w:val="28"/>
              </w:rPr>
              <w:t>меристематического</w:t>
            </w:r>
            <w:proofErr w:type="spellEnd"/>
            <w:r w:rsidRPr="00543596">
              <w:rPr>
                <w:rFonts w:ascii="Times New Roman" w:eastAsia="SimSun" w:hAnsi="Times New Roman" w:cs="Times New Roman"/>
                <w:color w:val="000000" w:themeColor="text1"/>
                <w:sz w:val="28"/>
                <w:szCs w:val="28"/>
              </w:rPr>
              <w:t xml:space="preserve"> бугорка на поверхности </w:t>
            </w:r>
            <w:proofErr w:type="spellStart"/>
            <w:r w:rsidRPr="00543596">
              <w:rPr>
                <w:rFonts w:ascii="Times New Roman" w:eastAsia="SimSun" w:hAnsi="Times New Roman" w:cs="Times New Roman"/>
                <w:color w:val="000000" w:themeColor="text1"/>
                <w:sz w:val="28"/>
                <w:szCs w:val="28"/>
              </w:rPr>
              <w:t>стемы</w:t>
            </w:r>
            <w:proofErr w:type="spellEnd"/>
            <w:r w:rsidRPr="00543596">
              <w:rPr>
                <w:rFonts w:ascii="Times New Roman" w:eastAsia="SimSun" w:hAnsi="Times New Roman" w:cs="Times New Roman"/>
                <w:color w:val="000000" w:themeColor="text1"/>
                <w:sz w:val="28"/>
                <w:szCs w:val="28"/>
              </w:rPr>
              <w:t xml:space="preserve">. В результате ряда делений возникает корешок, обладающий собственной апикальной меристемой и чехликом. Растущий зачаток прокладывает себе путь через первичную кору материнского корня и выдвигается наружу. Боковые корни закладываются в определенном отношении к проводящим тканям материнского корня. Придаточные корни возникают на разных </w:t>
            </w:r>
            <w:r w:rsidRPr="00543596">
              <w:rPr>
                <w:rFonts w:ascii="Times New Roman" w:eastAsia="SimSun" w:hAnsi="Times New Roman" w:cs="Times New Roman"/>
                <w:color w:val="000000" w:themeColor="text1"/>
                <w:sz w:val="28"/>
                <w:szCs w:val="28"/>
              </w:rPr>
              <w:lastRenderedPageBreak/>
              <w:t>органах растений - на стеблях (</w:t>
            </w:r>
            <w:proofErr w:type="spellStart"/>
            <w:r w:rsidRPr="00543596">
              <w:rPr>
                <w:rFonts w:ascii="Times New Roman" w:eastAsia="SimSun" w:hAnsi="Times New Roman" w:cs="Times New Roman"/>
                <w:color w:val="000000" w:themeColor="text1"/>
                <w:sz w:val="28"/>
                <w:szCs w:val="28"/>
              </w:rPr>
              <w:t>стеблеродные</w:t>
            </w:r>
            <w:proofErr w:type="spellEnd"/>
            <w:r w:rsidRPr="00543596">
              <w:rPr>
                <w:rFonts w:ascii="Times New Roman" w:eastAsia="SimSun" w:hAnsi="Times New Roman" w:cs="Times New Roman"/>
                <w:color w:val="000000" w:themeColor="text1"/>
                <w:sz w:val="28"/>
                <w:szCs w:val="28"/>
              </w:rPr>
              <w:t xml:space="preserve"> придаточные корни), листьях, корнях. В подавляющем числе случаев они возникают эндогенно, в тканях, способных к </w:t>
            </w:r>
            <w:proofErr w:type="spellStart"/>
            <w:r w:rsidRPr="00543596">
              <w:rPr>
                <w:rFonts w:ascii="Times New Roman" w:eastAsia="SimSun" w:hAnsi="Times New Roman" w:cs="Times New Roman"/>
                <w:color w:val="000000" w:themeColor="text1"/>
                <w:sz w:val="28"/>
                <w:szCs w:val="28"/>
              </w:rPr>
              <w:t>меристематической</w:t>
            </w:r>
            <w:proofErr w:type="spellEnd"/>
            <w:r w:rsidRPr="00543596">
              <w:rPr>
                <w:rFonts w:ascii="Times New Roman" w:eastAsia="SimSun" w:hAnsi="Times New Roman" w:cs="Times New Roman"/>
                <w:color w:val="000000" w:themeColor="text1"/>
                <w:sz w:val="28"/>
                <w:szCs w:val="28"/>
              </w:rPr>
              <w:t xml:space="preserve"> активности, - в перицикле, камбии и даже феллогене. </w:t>
            </w:r>
            <w:r w:rsidRPr="00543596">
              <w:rPr>
                <w:rFonts w:ascii="Times New Roman" w:eastAsia="SimSun" w:hAnsi="Times New Roman" w:cs="Times New Roman"/>
                <w:sz w:val="28"/>
                <w:szCs w:val="28"/>
                <w:lang w:eastAsia="ru-RU"/>
              </w:rPr>
              <w:t xml:space="preserve"> </w:t>
            </w:r>
          </w:p>
          <w:p w14:paraId="32343613" w14:textId="77777777" w:rsidR="00543596" w:rsidRPr="00543596" w:rsidRDefault="00543596" w:rsidP="00E507FF">
            <w:pPr>
              <w:spacing w:after="0" w:line="240" w:lineRule="auto"/>
              <w:rPr>
                <w:rFonts w:ascii="Times New Roman" w:eastAsia="SimSun" w:hAnsi="Times New Roman" w:cs="Times New Roman"/>
                <w:sz w:val="28"/>
                <w:szCs w:val="28"/>
                <w:lang w:eastAsia="ru-RU"/>
              </w:rPr>
            </w:pPr>
          </w:p>
          <w:p w14:paraId="180B33D2" w14:textId="77777777" w:rsidR="00543596" w:rsidRPr="00543596" w:rsidRDefault="00543596" w:rsidP="00E507FF">
            <w:pPr>
              <w:spacing w:after="0" w:line="240" w:lineRule="auto"/>
              <w:rPr>
                <w:rFonts w:ascii="Times New Roman" w:eastAsia="SimSun" w:hAnsi="Times New Roman" w:cs="Times New Roman"/>
                <w:sz w:val="28"/>
                <w:szCs w:val="28"/>
                <w:lang w:eastAsia="ru-RU"/>
              </w:rPr>
            </w:pPr>
          </w:p>
          <w:p w14:paraId="00CFCC9F" w14:textId="77777777" w:rsidR="00543596" w:rsidRPr="00543596" w:rsidRDefault="00543596" w:rsidP="00E507FF">
            <w:pPr>
              <w:spacing w:after="0" w:line="240" w:lineRule="auto"/>
              <w:ind w:firstLine="567"/>
              <w:jc w:val="center"/>
              <w:rPr>
                <w:rFonts w:ascii="Times New Roman" w:eastAsia="Calibri" w:hAnsi="Times New Roman" w:cs="Times New Roman"/>
                <w:b/>
                <w:sz w:val="28"/>
                <w:szCs w:val="28"/>
                <w:lang w:val="kk-KZ"/>
              </w:rPr>
            </w:pPr>
            <w:r w:rsidRPr="00543596">
              <w:rPr>
                <w:rFonts w:ascii="Times New Roman" w:eastAsia="SimSun" w:hAnsi="Times New Roman" w:cs="Times New Roman"/>
                <w:noProof/>
                <w:sz w:val="28"/>
                <w:szCs w:val="28"/>
                <w:lang w:eastAsia="ru-RU"/>
              </w:rPr>
              <w:drawing>
                <wp:inline distT="0" distB="0" distL="114300" distR="114300" wp14:anchorId="10215720" wp14:editId="6A1826E9">
                  <wp:extent cx="3019706" cy="2546350"/>
                  <wp:effectExtent l="0" t="0" r="9525" b="6350"/>
                  <wp:docPr id="154658" name="Picture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7" descr="IMG_256"/>
                          <pic:cNvPicPr>
                            <a:picLocks noChangeAspect="1"/>
                          </pic:cNvPicPr>
                        </pic:nvPicPr>
                        <pic:blipFill>
                          <a:blip r:embed="rId338" cstate="print"/>
                          <a:stretch>
                            <a:fillRect/>
                          </a:stretch>
                        </pic:blipFill>
                        <pic:spPr>
                          <a:xfrm>
                            <a:off x="0" y="0"/>
                            <a:ext cx="3016804" cy="2543903"/>
                          </a:xfrm>
                          <a:prstGeom prst="rect">
                            <a:avLst/>
                          </a:prstGeom>
                          <a:noFill/>
                          <a:ln w="9525">
                            <a:noFill/>
                          </a:ln>
                        </pic:spPr>
                      </pic:pic>
                    </a:graphicData>
                  </a:graphic>
                </wp:inline>
              </w:drawing>
            </w:r>
          </w:p>
          <w:p w14:paraId="3EE98E42"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lang w:val="kk-KZ"/>
              </w:rPr>
            </w:pPr>
          </w:p>
          <w:p w14:paraId="2103510C" w14:textId="77777777" w:rsidR="00543596" w:rsidRPr="00543596" w:rsidRDefault="00543596" w:rsidP="00E507FF">
            <w:pPr>
              <w:spacing w:after="0" w:line="240" w:lineRule="auto"/>
              <w:ind w:firstLine="567"/>
              <w:jc w:val="center"/>
              <w:rPr>
                <w:rFonts w:ascii="Times New Roman" w:eastAsia="Calibri" w:hAnsi="Times New Roman" w:cs="Times New Roman"/>
                <w:b/>
                <w:sz w:val="28"/>
                <w:szCs w:val="28"/>
                <w:lang w:val="kk-KZ"/>
              </w:rPr>
            </w:pPr>
            <w:r w:rsidRPr="00543596">
              <w:rPr>
                <w:rFonts w:ascii="Times New Roman" w:eastAsia="Calibri" w:hAnsi="Times New Roman" w:cs="Times New Roman"/>
                <w:bCs/>
                <w:sz w:val="28"/>
                <w:szCs w:val="28"/>
              </w:rPr>
              <w:t xml:space="preserve">Рис.52. </w:t>
            </w:r>
            <w:r w:rsidRPr="00543596">
              <w:rPr>
                <w:rFonts w:ascii="Calibri" w:eastAsiaTheme="minorEastAsia" w:hAnsi="Calibri" w:cs="Times New Roman"/>
                <w:b/>
                <w:i/>
                <w:iCs/>
                <w:sz w:val="28"/>
                <w:szCs w:val="28"/>
              </w:rPr>
              <w:t xml:space="preserve"> </w:t>
            </w:r>
            <w:r w:rsidRPr="00543596">
              <w:rPr>
                <w:rFonts w:ascii="Times New Roman" w:eastAsiaTheme="minorEastAsia" w:hAnsi="Times New Roman" w:cs="Times New Roman"/>
                <w:iCs/>
                <w:sz w:val="28"/>
                <w:szCs w:val="28"/>
              </w:rPr>
              <w:t>Корневая система.</w:t>
            </w:r>
          </w:p>
        </w:tc>
      </w:tr>
      <w:tr w:rsidR="00543596" w:rsidRPr="00543596" w14:paraId="451A5A3C" w14:textId="77777777" w:rsidTr="00DB175F">
        <w:trPr>
          <w:trHeight w:val="2263"/>
        </w:trPr>
        <w:tc>
          <w:tcPr>
            <w:tcW w:w="9356" w:type="dxa"/>
            <w:shd w:val="clear" w:color="auto" w:fill="E5DFEC"/>
          </w:tcPr>
          <w:p w14:paraId="65CC273A" w14:textId="77777777" w:rsidR="00543596" w:rsidRPr="00543596" w:rsidRDefault="00543596" w:rsidP="00E507FF">
            <w:pPr>
              <w:spacing w:after="0" w:line="240" w:lineRule="auto"/>
              <w:ind w:firstLine="567"/>
              <w:jc w:val="both"/>
              <w:rPr>
                <w:rFonts w:ascii="Times New Roman" w:eastAsia="SimSun" w:hAnsi="Times New Roman" w:cs="Times New Roman"/>
                <w:i/>
                <w:color w:val="000000" w:themeColor="text1"/>
                <w:sz w:val="28"/>
                <w:szCs w:val="28"/>
              </w:rPr>
            </w:pPr>
            <w:r w:rsidRPr="00543596">
              <w:rPr>
                <w:rFonts w:ascii="Times New Roman" w:eastAsia="SimSun" w:hAnsi="Times New Roman" w:cs="Times New Roman"/>
                <w:b/>
                <w:bCs/>
                <w:i/>
                <w:color w:val="000000" w:themeColor="text1"/>
                <w:sz w:val="28"/>
                <w:szCs w:val="28"/>
              </w:rPr>
              <w:lastRenderedPageBreak/>
              <w:t>Типы корневых систем.</w:t>
            </w:r>
            <w:r w:rsidRPr="00543596">
              <w:rPr>
                <w:rFonts w:ascii="Times New Roman" w:eastAsia="SimSun" w:hAnsi="Times New Roman" w:cs="Times New Roman"/>
                <w:i/>
                <w:sz w:val="28"/>
                <w:szCs w:val="28"/>
                <w:lang w:eastAsia="ru-RU"/>
              </w:rPr>
              <w:t xml:space="preserve"> </w:t>
            </w:r>
          </w:p>
          <w:p w14:paraId="6409D873" w14:textId="77777777" w:rsidR="00543596" w:rsidRPr="00543596" w:rsidRDefault="00543596" w:rsidP="00E507FF">
            <w:pPr>
              <w:spacing w:after="0" w:line="240" w:lineRule="auto"/>
              <w:ind w:firstLine="567"/>
              <w:contextualSpacing/>
              <w:jc w:val="both"/>
              <w:rPr>
                <w:rFonts w:ascii="Times New Roman" w:eastAsia="SimSun" w:hAnsi="Times New Roman"/>
                <w:color w:val="000000" w:themeColor="text1"/>
                <w:sz w:val="28"/>
                <w:szCs w:val="28"/>
              </w:rPr>
            </w:pPr>
            <w:r w:rsidRPr="00543596">
              <w:rPr>
                <w:rFonts w:ascii="Times New Roman" w:eastAsia="SimSun" w:hAnsi="Times New Roman"/>
                <w:color w:val="000000" w:themeColor="text1"/>
                <w:sz w:val="28"/>
                <w:szCs w:val="28"/>
              </w:rPr>
              <w:t>В формировании корневых систем главный и придаточный корни могут принимать различное участие:</w:t>
            </w:r>
          </w:p>
          <w:p w14:paraId="68C1A1B2" w14:textId="77777777" w:rsidR="00543596" w:rsidRPr="00543596" w:rsidRDefault="00543596" w:rsidP="00E507FF">
            <w:pPr>
              <w:numPr>
                <w:ilvl w:val="0"/>
                <w:numId w:val="124"/>
              </w:numPr>
              <w:spacing w:after="0" w:line="240" w:lineRule="auto"/>
              <w:ind w:firstLine="567"/>
              <w:contextualSpacing/>
              <w:jc w:val="both"/>
              <w:rPr>
                <w:rFonts w:ascii="Times New Roman" w:eastAsia="SimSun" w:hAnsi="Times New Roman"/>
                <w:color w:val="000000" w:themeColor="text1"/>
                <w:sz w:val="28"/>
                <w:szCs w:val="28"/>
              </w:rPr>
            </w:pPr>
            <w:r w:rsidRPr="00543596">
              <w:rPr>
                <w:rFonts w:ascii="Times New Roman" w:eastAsia="SimSun" w:hAnsi="Times New Roman"/>
                <w:color w:val="000000" w:themeColor="text1"/>
                <w:sz w:val="28"/>
                <w:szCs w:val="28"/>
              </w:rPr>
              <w:t>Корневая система растения может быть представлена только системой главного корня, т. е. состоять из главного корня, его боковых корней первого и последующих порядков, а также придаточных корней, возникающих на перечисленных корнях; </w:t>
            </w:r>
          </w:p>
          <w:p w14:paraId="67651569" w14:textId="77777777" w:rsidR="00543596" w:rsidRPr="00543596" w:rsidRDefault="00543596" w:rsidP="00E507FF">
            <w:pPr>
              <w:numPr>
                <w:ilvl w:val="0"/>
                <w:numId w:val="124"/>
              </w:numPr>
              <w:spacing w:after="0" w:line="240" w:lineRule="auto"/>
              <w:ind w:firstLine="567"/>
              <w:contextualSpacing/>
              <w:jc w:val="both"/>
              <w:rPr>
                <w:rFonts w:ascii="Times New Roman" w:eastAsia="SimSun" w:hAnsi="Times New Roman"/>
                <w:color w:val="000000" w:themeColor="text1"/>
                <w:sz w:val="28"/>
                <w:szCs w:val="28"/>
              </w:rPr>
            </w:pPr>
            <w:r w:rsidRPr="00543596">
              <w:rPr>
                <w:rFonts w:ascii="Times New Roman" w:eastAsia="SimSun" w:hAnsi="Times New Roman"/>
                <w:color w:val="000000" w:themeColor="text1"/>
                <w:sz w:val="28"/>
                <w:szCs w:val="28"/>
              </w:rPr>
              <w:t>Корневая система растения может быть составлена системой главного корня и возникающими затем на стебле системами придаточных корней (подсолнечник, фасоль); </w:t>
            </w:r>
          </w:p>
          <w:p w14:paraId="2BF33EA1" w14:textId="77777777" w:rsidR="00543596" w:rsidRPr="00543596" w:rsidRDefault="00543596" w:rsidP="00E507FF">
            <w:pPr>
              <w:numPr>
                <w:ilvl w:val="0"/>
                <w:numId w:val="124"/>
              </w:numPr>
              <w:spacing w:after="0" w:line="240" w:lineRule="auto"/>
              <w:ind w:firstLine="567"/>
              <w:contextualSpacing/>
              <w:jc w:val="both"/>
              <w:rPr>
                <w:rFonts w:ascii="Times New Roman" w:eastAsia="SimSun" w:hAnsi="Times New Roman"/>
                <w:color w:val="000000" w:themeColor="text1"/>
                <w:sz w:val="28"/>
                <w:szCs w:val="28"/>
              </w:rPr>
            </w:pPr>
            <w:r w:rsidRPr="00543596">
              <w:rPr>
                <w:rFonts w:ascii="Times New Roman" w:eastAsia="SimSun" w:hAnsi="Times New Roman"/>
                <w:color w:val="000000" w:themeColor="text1"/>
                <w:sz w:val="28"/>
                <w:szCs w:val="28"/>
              </w:rPr>
              <w:t>Корневая система растения может быть составлена исключительно системами стебле родных придаточных корней но при этом надо различать два случая:</w:t>
            </w:r>
          </w:p>
          <w:p w14:paraId="2DB66607" w14:textId="77777777" w:rsidR="00543596" w:rsidRPr="00543596" w:rsidRDefault="00543596" w:rsidP="00E507FF">
            <w:pPr>
              <w:spacing w:after="0" w:line="240" w:lineRule="auto"/>
              <w:ind w:firstLine="567"/>
              <w:contextualSpacing/>
              <w:jc w:val="both"/>
              <w:rPr>
                <w:rFonts w:ascii="Times New Roman" w:eastAsia="SimSun" w:hAnsi="Times New Roman"/>
                <w:color w:val="000000" w:themeColor="text1"/>
                <w:sz w:val="28"/>
                <w:szCs w:val="28"/>
              </w:rPr>
            </w:pPr>
            <w:r w:rsidRPr="00543596">
              <w:rPr>
                <w:rFonts w:ascii="Times New Roman" w:eastAsia="SimSun" w:hAnsi="Times New Roman"/>
                <w:color w:val="000000" w:themeColor="text1"/>
                <w:sz w:val="28"/>
                <w:szCs w:val="28"/>
              </w:rPr>
              <w:t>а) у многих семенных растений главный корень развивается слабо, быстро отмирает и заменяется придаточными корнями с их боковыми ответвлениями; </w:t>
            </w:r>
          </w:p>
          <w:p w14:paraId="4974F595" w14:textId="77777777" w:rsidR="00543596" w:rsidRPr="00543596" w:rsidRDefault="00543596" w:rsidP="00E507FF">
            <w:pPr>
              <w:spacing w:after="0" w:line="240" w:lineRule="auto"/>
              <w:ind w:firstLine="567"/>
              <w:contextualSpacing/>
              <w:jc w:val="both"/>
              <w:rPr>
                <w:rFonts w:ascii="Times New Roman" w:eastAsia="SimSun" w:hAnsi="Times New Roman"/>
                <w:color w:val="000000" w:themeColor="text1"/>
                <w:sz w:val="28"/>
                <w:szCs w:val="28"/>
              </w:rPr>
            </w:pPr>
            <w:r w:rsidRPr="00543596">
              <w:rPr>
                <w:rFonts w:ascii="Times New Roman" w:eastAsia="SimSun" w:hAnsi="Times New Roman"/>
                <w:color w:val="000000" w:themeColor="text1"/>
                <w:sz w:val="28"/>
                <w:szCs w:val="28"/>
              </w:rPr>
              <w:t>б) у высших споровых (плаунов, хвощей, папоротников и т. д.) с самого начала развития особи образуются только </w:t>
            </w:r>
            <w:r w:rsidRPr="00543596">
              <w:rPr>
                <w:rFonts w:ascii="Times New Roman" w:eastAsia="SimSun" w:hAnsi="Times New Roman"/>
                <w:color w:val="000000" w:themeColor="text1"/>
                <w:sz w:val="28"/>
                <w:szCs w:val="28"/>
              </w:rPr>
              <w:br/>
              <w:t>придаточные корни, а главный корень у таких растений вообще отсутствует. </w:t>
            </w:r>
          </w:p>
          <w:p w14:paraId="26FE2335"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rPr>
            </w:pPr>
            <w:r w:rsidRPr="00543596">
              <w:rPr>
                <w:rFonts w:ascii="Times New Roman" w:eastAsia="SimSun" w:hAnsi="Times New Roman" w:cs="Times New Roman"/>
                <w:color w:val="000000" w:themeColor="text1"/>
                <w:sz w:val="28"/>
                <w:szCs w:val="28"/>
              </w:rPr>
              <w:t>Морфологические типы корневых систем устанавливаются и по другим признакам. Очень часто употребляют понятия стержневая и мочковатая корневая система.</w:t>
            </w:r>
          </w:p>
          <w:p w14:paraId="7E996611"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rPr>
            </w:pPr>
            <w:r w:rsidRPr="00543596">
              <w:rPr>
                <w:rFonts w:ascii="Times New Roman" w:eastAsia="SimSun" w:hAnsi="Times New Roman" w:cs="Times New Roman"/>
                <w:color w:val="000000" w:themeColor="text1"/>
                <w:sz w:val="28"/>
                <w:szCs w:val="28"/>
              </w:rPr>
              <w:t xml:space="preserve"> Стержневая корневая система предполагает сильно развитый главный </w:t>
            </w:r>
            <w:r w:rsidRPr="00543596">
              <w:rPr>
                <w:rFonts w:ascii="Times New Roman" w:eastAsia="SimSun" w:hAnsi="Times New Roman" w:cs="Times New Roman"/>
                <w:color w:val="000000" w:themeColor="text1"/>
                <w:sz w:val="28"/>
                <w:szCs w:val="28"/>
              </w:rPr>
              <w:lastRenderedPageBreak/>
              <w:t>корень, который хорошо выделяется среди остальных корней. </w:t>
            </w:r>
            <w:r w:rsidRPr="00543596">
              <w:rPr>
                <w:rFonts w:ascii="Times New Roman" w:eastAsia="SimSun" w:hAnsi="Times New Roman" w:cs="Times New Roman"/>
                <w:color w:val="000000" w:themeColor="text1"/>
                <w:sz w:val="28"/>
                <w:szCs w:val="28"/>
              </w:rPr>
              <w:br/>
              <w:t>В мочковатой системе главный корень отсутствует или не заметен среди многочисленных придаточных корней. Между этими типами корневых систем существуют промежуточные формы. </w:t>
            </w:r>
          </w:p>
          <w:p w14:paraId="5DED94C2"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rPr>
            </w:pPr>
            <w:r w:rsidRPr="00543596">
              <w:rPr>
                <w:rFonts w:ascii="Times New Roman" w:eastAsia="SimSun" w:hAnsi="Times New Roman" w:cs="Times New Roman"/>
                <w:color w:val="000000" w:themeColor="text1"/>
                <w:sz w:val="28"/>
                <w:szCs w:val="28"/>
              </w:rPr>
              <w:t>В любой корневой системе непрерывно происходят изменения, уравновешивающие ее с системой побегов в соответствии с возрастом растения, отношением к корням окружающих растений, сменой сезонов года и т. д.</w:t>
            </w:r>
          </w:p>
          <w:p w14:paraId="7E70B69B"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SimSun" w:hAnsi="Times New Roman" w:cs="Times New Roman"/>
                <w:color w:val="000000" w:themeColor="text1"/>
                <w:sz w:val="28"/>
                <w:szCs w:val="28"/>
              </w:rPr>
              <w:t>Структурные изменения в корневых системах культурных растений представляют чрезвычайный интерес для растениеводов, поскольку почти все агротехнические приемы (вспашки, удобрения, полив, прополка, пересадка) направлены на создание оптимальных условий для развития и деятельности корневых сосущих окончаний.</w:t>
            </w:r>
          </w:p>
        </w:tc>
      </w:tr>
      <w:tr w:rsidR="00543596" w:rsidRPr="00543596" w14:paraId="739F148B" w14:textId="77777777" w:rsidTr="00DB175F">
        <w:trPr>
          <w:trHeight w:val="845"/>
        </w:trPr>
        <w:tc>
          <w:tcPr>
            <w:tcW w:w="9356" w:type="dxa"/>
            <w:shd w:val="clear" w:color="auto" w:fill="E5DFEC"/>
          </w:tcPr>
          <w:p w14:paraId="1F048870" w14:textId="77777777" w:rsidR="00543596" w:rsidRPr="00543596" w:rsidRDefault="00543596" w:rsidP="00E507FF">
            <w:pPr>
              <w:spacing w:after="0" w:line="240" w:lineRule="auto"/>
              <w:ind w:firstLine="567"/>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val="kk-KZ" w:eastAsia="ru-RU"/>
              </w:rPr>
              <w:lastRenderedPageBreak/>
              <w:t>Морфология</w:t>
            </w:r>
            <w:r w:rsidRPr="00543596">
              <w:rPr>
                <w:rFonts w:ascii="Times New Roman" w:eastAsia="Times New Roman" w:hAnsi="Times New Roman" w:cs="Times New Roman"/>
                <w:b/>
                <w:i/>
                <w:sz w:val="28"/>
                <w:szCs w:val="28"/>
                <w:lang w:eastAsia="ru-RU"/>
              </w:rPr>
              <w:t xml:space="preserve"> корня</w:t>
            </w:r>
          </w:p>
          <w:p w14:paraId="0BF305F6"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Корень-</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осевой орган, имеющий более или менее цилиндрическую форму и обладающий радиальной симметрией. Он способен к росту до тех пор, пока сохраняется апикальная</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(верхушечная) меристема. Морфологически корень отличается от побега тем, что на нем никогда не возникают листья, а апикальная меристема покрыта так называемым корневым чехликом.</w:t>
            </w:r>
          </w:p>
          <w:p w14:paraId="0538569C" w14:textId="77777777" w:rsidR="00543596" w:rsidRPr="00543596" w:rsidRDefault="00543596" w:rsidP="00E507FF">
            <w:pPr>
              <w:spacing w:after="0" w:line="240" w:lineRule="auto"/>
              <w:ind w:firstLine="567"/>
              <w:rPr>
                <w:rFonts w:ascii="Times New Roman" w:eastAsia="Times New Roman" w:hAnsi="Times New Roman" w:cs="Times New Roman"/>
                <w:b/>
                <w:bCs/>
                <w:i/>
                <w:sz w:val="28"/>
                <w:szCs w:val="28"/>
                <w:lang w:eastAsia="ru-RU"/>
              </w:rPr>
            </w:pPr>
            <w:r w:rsidRPr="00543596">
              <w:rPr>
                <w:rFonts w:ascii="Times New Roman" w:eastAsia="Times New Roman" w:hAnsi="Times New Roman" w:cs="Times New Roman"/>
                <w:b/>
                <w:bCs/>
                <w:i/>
                <w:sz w:val="28"/>
                <w:szCs w:val="28"/>
                <w:lang w:eastAsia="ru-RU"/>
              </w:rPr>
              <w:t>Функции:</w:t>
            </w:r>
          </w:p>
          <w:p w14:paraId="5D5F408A" w14:textId="77777777" w:rsidR="00543596" w:rsidRPr="00543596" w:rsidRDefault="00543596" w:rsidP="00E507FF">
            <w:pPr>
              <w:spacing w:after="0" w:line="240" w:lineRule="auto"/>
              <w:ind w:firstLine="567"/>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1. Поглощение почвенных растворов.</w:t>
            </w:r>
          </w:p>
          <w:p w14:paraId="2A3BCBDF" w14:textId="77777777" w:rsidR="00543596" w:rsidRPr="00543596" w:rsidRDefault="00543596" w:rsidP="00E507FF">
            <w:pPr>
              <w:spacing w:after="0" w:line="240" w:lineRule="auto"/>
              <w:ind w:firstLine="567"/>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2. Синтез органических веществ.</w:t>
            </w:r>
          </w:p>
          <w:p w14:paraId="5308E667" w14:textId="77777777" w:rsidR="00543596" w:rsidRPr="00543596" w:rsidRDefault="00543596" w:rsidP="00E507FF">
            <w:pPr>
              <w:spacing w:after="0" w:line="240" w:lineRule="auto"/>
              <w:ind w:firstLine="567"/>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3. Закрепление растений в грунте.</w:t>
            </w:r>
          </w:p>
          <w:p w14:paraId="177BE6B2" w14:textId="77777777" w:rsidR="00543596" w:rsidRPr="00543596" w:rsidRDefault="00543596" w:rsidP="00E507FF">
            <w:pPr>
              <w:spacing w:after="0" w:line="240" w:lineRule="auto"/>
              <w:ind w:firstLine="567"/>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4. Запас питательных веществ.</w:t>
            </w:r>
          </w:p>
          <w:p w14:paraId="074DF603" w14:textId="77777777" w:rsidR="00543596" w:rsidRPr="00543596" w:rsidRDefault="00543596" w:rsidP="00E507FF">
            <w:pPr>
              <w:spacing w:after="0" w:line="240" w:lineRule="auto"/>
              <w:ind w:firstLine="567"/>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5.Связь растений с другими организмами.</w:t>
            </w:r>
          </w:p>
          <w:p w14:paraId="54E37F2B" w14:textId="77777777" w:rsidR="00543596" w:rsidRPr="00543596" w:rsidRDefault="00543596" w:rsidP="00E507FF">
            <w:pPr>
              <w:spacing w:after="0" w:line="240" w:lineRule="auto"/>
              <w:ind w:right="147" w:firstLine="567"/>
              <w:rPr>
                <w:rFonts w:ascii="Times New Roman" w:eastAsia="Tahoma" w:hAnsi="Times New Roman" w:cs="Times New Roman"/>
                <w:bCs/>
                <w:color w:val="000000" w:themeColor="text1"/>
                <w:sz w:val="28"/>
                <w:szCs w:val="28"/>
                <w:lang w:eastAsia="ru-RU"/>
              </w:rPr>
            </w:pPr>
          </w:p>
          <w:p w14:paraId="369289A9" w14:textId="77777777" w:rsidR="00543596" w:rsidRPr="00543596" w:rsidRDefault="00543596" w:rsidP="00E507FF">
            <w:pPr>
              <w:spacing w:after="0" w:line="240" w:lineRule="auto"/>
              <w:ind w:right="147" w:firstLine="567"/>
              <w:rPr>
                <w:rFonts w:ascii="Times New Roman" w:eastAsia="Tahoma" w:hAnsi="Times New Roman" w:cs="Times New Roman"/>
                <w:bCs/>
                <w:color w:val="000000" w:themeColor="text1"/>
                <w:sz w:val="28"/>
                <w:szCs w:val="28"/>
                <w:lang w:eastAsia="ru-RU"/>
              </w:rPr>
            </w:pPr>
            <w:r w:rsidRPr="00543596">
              <w:rPr>
                <w:rFonts w:ascii="Times New Roman" w:eastAsia="SimSun" w:hAnsi="Times New Roman" w:cs="Times New Roman"/>
                <w:noProof/>
                <w:sz w:val="28"/>
                <w:szCs w:val="28"/>
                <w:lang w:eastAsia="ru-RU"/>
              </w:rPr>
              <w:drawing>
                <wp:inline distT="0" distB="0" distL="114300" distR="114300" wp14:anchorId="3B99B301" wp14:editId="1274F898">
                  <wp:extent cx="4647137" cy="2901950"/>
                  <wp:effectExtent l="0" t="0" r="1270" b="0"/>
                  <wp:docPr id="42" name="Picture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30" descr="IMG_256"/>
                          <pic:cNvPicPr>
                            <a:picLocks noChangeAspect="1"/>
                          </pic:cNvPicPr>
                        </pic:nvPicPr>
                        <pic:blipFill>
                          <a:blip r:embed="rId339" cstate="print"/>
                          <a:stretch>
                            <a:fillRect/>
                          </a:stretch>
                        </pic:blipFill>
                        <pic:spPr>
                          <a:xfrm>
                            <a:off x="0" y="0"/>
                            <a:ext cx="4652510" cy="2905305"/>
                          </a:xfrm>
                          <a:prstGeom prst="rect">
                            <a:avLst/>
                          </a:prstGeom>
                          <a:noFill/>
                          <a:ln w="9525">
                            <a:noFill/>
                          </a:ln>
                        </pic:spPr>
                      </pic:pic>
                    </a:graphicData>
                  </a:graphic>
                </wp:inline>
              </w:drawing>
            </w:r>
          </w:p>
          <w:p w14:paraId="2EB7E798" w14:textId="77777777" w:rsidR="00543596" w:rsidRPr="00543596" w:rsidRDefault="00543596" w:rsidP="00E507FF">
            <w:pPr>
              <w:spacing w:after="0" w:line="240" w:lineRule="auto"/>
              <w:ind w:right="147" w:firstLine="567"/>
              <w:jc w:val="center"/>
              <w:rPr>
                <w:rFonts w:ascii="Times New Roman" w:eastAsia="Tahoma" w:hAnsi="Times New Roman" w:cs="Times New Roman"/>
                <w:b/>
                <w:color w:val="000000" w:themeColor="text1"/>
                <w:sz w:val="28"/>
                <w:szCs w:val="28"/>
                <w:lang w:eastAsia="ru-RU"/>
              </w:rPr>
            </w:pPr>
            <w:r w:rsidRPr="00543596">
              <w:rPr>
                <w:rFonts w:ascii="Times New Roman" w:eastAsia="Times New Roman" w:hAnsi="Times New Roman" w:cs="Times New Roman"/>
                <w:bCs/>
                <w:sz w:val="28"/>
                <w:szCs w:val="28"/>
                <w:lang w:eastAsia="ru-RU"/>
              </w:rPr>
              <w:t>Рис.53.</w:t>
            </w:r>
            <w:r w:rsidRPr="00543596">
              <w:rPr>
                <w:rFonts w:ascii="Times New Roman" w:eastAsia="Tahoma" w:hAnsi="Times New Roman" w:cs="Times New Roman"/>
                <w:bCs/>
                <w:color w:val="000000" w:themeColor="text1"/>
                <w:sz w:val="28"/>
                <w:szCs w:val="28"/>
                <w:lang w:eastAsia="ru-RU"/>
              </w:rPr>
              <w:t xml:space="preserve"> Внешнее строение корня</w:t>
            </w:r>
          </w:p>
          <w:p w14:paraId="603C8BD5" w14:textId="77777777" w:rsidR="00543596" w:rsidRPr="00543596" w:rsidRDefault="00543596" w:rsidP="00E507FF">
            <w:pPr>
              <w:spacing w:after="0" w:line="240" w:lineRule="auto"/>
              <w:ind w:right="147" w:firstLine="567"/>
              <w:rPr>
                <w:rFonts w:ascii="Times New Roman" w:eastAsia="Tahoma" w:hAnsi="Times New Roman" w:cs="Times New Roman"/>
                <w:i/>
                <w:color w:val="000000" w:themeColor="text1"/>
                <w:sz w:val="28"/>
                <w:szCs w:val="28"/>
                <w:lang w:eastAsia="ru-RU"/>
              </w:rPr>
            </w:pPr>
            <w:r w:rsidRPr="00543596">
              <w:rPr>
                <w:rFonts w:ascii="Times New Roman" w:eastAsia="Tahoma" w:hAnsi="Times New Roman" w:cs="Times New Roman"/>
                <w:b/>
                <w:bCs/>
                <w:i/>
                <w:color w:val="000000" w:themeColor="text1"/>
                <w:sz w:val="28"/>
                <w:szCs w:val="28"/>
                <w:lang w:eastAsia="ru-RU"/>
              </w:rPr>
              <w:t>Внешнее строение корня:</w:t>
            </w:r>
          </w:p>
          <w:p w14:paraId="0DCD4D83" w14:textId="77777777" w:rsidR="00543596" w:rsidRPr="00543596" w:rsidRDefault="00543596" w:rsidP="00E507FF">
            <w:p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ahoma" w:hAnsi="Times New Roman" w:cs="Times New Roman"/>
                <w:color w:val="000000" w:themeColor="text1"/>
                <w:sz w:val="28"/>
                <w:szCs w:val="28"/>
                <w:lang w:eastAsia="ru-RU"/>
              </w:rPr>
              <w:t xml:space="preserve">Выделяют несколько зон которые имеют анатомические и </w:t>
            </w:r>
            <w:r w:rsidRPr="00543596">
              <w:rPr>
                <w:rFonts w:ascii="Times New Roman" w:eastAsia="Tahoma" w:hAnsi="Times New Roman" w:cs="Times New Roman"/>
                <w:color w:val="000000" w:themeColor="text1"/>
                <w:sz w:val="28"/>
                <w:szCs w:val="28"/>
                <w:lang w:eastAsia="ru-RU"/>
              </w:rPr>
              <w:lastRenderedPageBreak/>
              <w:t>функциональные различия:</w:t>
            </w:r>
          </w:p>
          <w:p w14:paraId="182359FB" w14:textId="77777777" w:rsidR="00543596" w:rsidRPr="00543596" w:rsidRDefault="00543596" w:rsidP="00E507FF">
            <w:pPr>
              <w:spacing w:after="0" w:line="240" w:lineRule="auto"/>
              <w:ind w:right="147" w:firstLine="567"/>
              <w:rPr>
                <w:rFonts w:ascii="Times New Roman" w:eastAsia="Tahoma" w:hAnsi="Times New Roman" w:cs="Times New Roman"/>
                <w:bCs/>
                <w:color w:val="000000" w:themeColor="text1"/>
                <w:sz w:val="28"/>
                <w:szCs w:val="28"/>
                <w:lang w:eastAsia="ru-RU"/>
              </w:rPr>
            </w:pPr>
            <w:r w:rsidRPr="00543596">
              <w:rPr>
                <w:rFonts w:ascii="Times New Roman" w:eastAsia="Tahoma" w:hAnsi="Times New Roman" w:cs="Times New Roman"/>
                <w:bCs/>
                <w:color w:val="000000" w:themeColor="text1"/>
                <w:sz w:val="28"/>
                <w:szCs w:val="28"/>
                <w:lang w:eastAsia="ru-RU"/>
              </w:rPr>
              <w:t xml:space="preserve">I - корневой чехлик; </w:t>
            </w:r>
          </w:p>
          <w:p w14:paraId="1F3FBF4A" w14:textId="77777777" w:rsidR="00543596" w:rsidRPr="00543596" w:rsidRDefault="00543596" w:rsidP="00E507FF">
            <w:pPr>
              <w:spacing w:after="0" w:line="240" w:lineRule="auto"/>
              <w:ind w:right="147" w:firstLine="567"/>
              <w:rPr>
                <w:rFonts w:ascii="Times New Roman" w:eastAsia="Tahoma" w:hAnsi="Times New Roman" w:cs="Times New Roman"/>
                <w:bCs/>
                <w:color w:val="000000" w:themeColor="text1"/>
                <w:sz w:val="28"/>
                <w:szCs w:val="28"/>
                <w:lang w:eastAsia="ru-RU"/>
              </w:rPr>
            </w:pPr>
            <w:r w:rsidRPr="00543596">
              <w:rPr>
                <w:rFonts w:ascii="Times New Roman" w:eastAsia="Tahoma" w:hAnsi="Times New Roman" w:cs="Times New Roman"/>
                <w:bCs/>
                <w:color w:val="000000" w:themeColor="text1"/>
                <w:sz w:val="28"/>
                <w:szCs w:val="28"/>
                <w:lang w:eastAsia="ru-RU"/>
              </w:rPr>
              <w:t>II - зона роста и растяжения;</w:t>
            </w:r>
          </w:p>
          <w:p w14:paraId="6B9A29D6" w14:textId="77777777" w:rsidR="00543596" w:rsidRPr="00543596" w:rsidRDefault="00543596" w:rsidP="00E507FF">
            <w:pPr>
              <w:spacing w:after="0" w:line="240" w:lineRule="auto"/>
              <w:ind w:right="147" w:firstLine="567"/>
              <w:rPr>
                <w:rFonts w:ascii="Times New Roman" w:eastAsia="Tahoma" w:hAnsi="Times New Roman" w:cs="Times New Roman"/>
                <w:bCs/>
                <w:color w:val="000000" w:themeColor="text1"/>
                <w:sz w:val="28"/>
                <w:szCs w:val="28"/>
                <w:lang w:eastAsia="ru-RU"/>
              </w:rPr>
            </w:pPr>
            <w:r w:rsidRPr="00543596">
              <w:rPr>
                <w:rFonts w:ascii="Times New Roman" w:eastAsia="Tahoma" w:hAnsi="Times New Roman" w:cs="Times New Roman"/>
                <w:bCs/>
                <w:color w:val="000000" w:themeColor="text1"/>
                <w:sz w:val="28"/>
                <w:szCs w:val="28"/>
                <w:lang w:eastAsia="ru-RU"/>
              </w:rPr>
              <w:t>III - зона корневых волосков (зона всасывания);</w:t>
            </w:r>
          </w:p>
          <w:p w14:paraId="1443DA2D" w14:textId="77777777" w:rsidR="00543596" w:rsidRPr="00543596" w:rsidRDefault="00543596" w:rsidP="00E507FF">
            <w:pPr>
              <w:spacing w:after="0" w:line="240" w:lineRule="auto"/>
              <w:ind w:right="147" w:firstLine="567"/>
              <w:rPr>
                <w:rFonts w:ascii="Times New Roman" w:eastAsia="Tahoma" w:hAnsi="Times New Roman" w:cs="Times New Roman"/>
                <w:bCs/>
                <w:color w:val="000000" w:themeColor="text1"/>
                <w:sz w:val="28"/>
                <w:szCs w:val="28"/>
                <w:lang w:eastAsia="ru-RU"/>
              </w:rPr>
            </w:pPr>
            <w:r w:rsidRPr="00543596">
              <w:rPr>
                <w:rFonts w:ascii="Times New Roman" w:eastAsia="Tahoma" w:hAnsi="Times New Roman" w:cs="Times New Roman"/>
                <w:bCs/>
                <w:color w:val="000000" w:themeColor="text1"/>
                <w:sz w:val="28"/>
                <w:szCs w:val="28"/>
                <w:lang w:eastAsia="ru-RU"/>
              </w:rPr>
              <w:t>IV - зона проведения.</w:t>
            </w:r>
          </w:p>
          <w:p w14:paraId="0A15A553" w14:textId="77777777" w:rsidR="00543596" w:rsidRPr="00543596" w:rsidRDefault="00543596" w:rsidP="00E507FF">
            <w:p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ahoma" w:hAnsi="Times New Roman" w:cs="Times New Roman"/>
                <w:color w:val="000000" w:themeColor="text1"/>
                <w:sz w:val="28"/>
                <w:szCs w:val="28"/>
                <w:lang w:eastAsia="ru-RU"/>
              </w:rPr>
              <w:t xml:space="preserve">На кончике корня находится корневой чехлик. Чехлик образован </w:t>
            </w:r>
            <w:proofErr w:type="spellStart"/>
            <w:r w:rsidRPr="00543596">
              <w:rPr>
                <w:rFonts w:ascii="Times New Roman" w:eastAsia="Tahoma" w:hAnsi="Times New Roman" w:cs="Times New Roman"/>
                <w:color w:val="000000" w:themeColor="text1"/>
                <w:sz w:val="28"/>
                <w:szCs w:val="28"/>
                <w:lang w:eastAsia="ru-RU"/>
              </w:rPr>
              <w:t>рыхлорасположенными</w:t>
            </w:r>
            <w:proofErr w:type="spellEnd"/>
            <w:r w:rsidRPr="00543596">
              <w:rPr>
                <w:rFonts w:ascii="Times New Roman" w:eastAsia="Tahoma" w:hAnsi="Times New Roman" w:cs="Times New Roman"/>
                <w:color w:val="000000" w:themeColor="text1"/>
                <w:sz w:val="28"/>
                <w:szCs w:val="28"/>
                <w:lang w:eastAsia="ru-RU"/>
              </w:rPr>
              <w:t xml:space="preserve"> тонкостенными живыми клетками, которые постоянно </w:t>
            </w:r>
            <w:proofErr w:type="spellStart"/>
            <w:r w:rsidRPr="00543596">
              <w:rPr>
                <w:rFonts w:ascii="Times New Roman" w:eastAsia="Tahoma" w:hAnsi="Times New Roman" w:cs="Times New Roman"/>
                <w:color w:val="000000" w:themeColor="text1"/>
                <w:sz w:val="28"/>
                <w:szCs w:val="28"/>
                <w:lang w:eastAsia="ru-RU"/>
              </w:rPr>
              <w:t>слущиваются</w:t>
            </w:r>
            <w:proofErr w:type="spellEnd"/>
            <w:r w:rsidRPr="00543596">
              <w:rPr>
                <w:rFonts w:ascii="Times New Roman" w:eastAsia="Tahoma" w:hAnsi="Times New Roman" w:cs="Times New Roman"/>
                <w:color w:val="000000" w:themeColor="text1"/>
                <w:sz w:val="28"/>
                <w:szCs w:val="28"/>
                <w:lang w:eastAsia="ru-RU"/>
              </w:rPr>
              <w:t xml:space="preserve"> и заменяются новыми. Из отслоившихся клеток образуется слизь, </w:t>
            </w:r>
            <w:r w:rsidRPr="00543596">
              <w:rPr>
                <w:rFonts w:ascii="Times New Roman" w:eastAsia="Tahoma" w:hAnsi="Times New Roman" w:cs="Times New Roman"/>
                <w:b/>
                <w:bCs/>
                <w:i/>
                <w:color w:val="000000" w:themeColor="text1"/>
                <w:sz w:val="28"/>
                <w:szCs w:val="28"/>
                <w:lang w:eastAsia="ru-RU"/>
              </w:rPr>
              <w:t>функция:</w:t>
            </w:r>
            <w:r w:rsidRPr="00543596">
              <w:rPr>
                <w:rFonts w:ascii="Times New Roman" w:eastAsia="Tahoma" w:hAnsi="Times New Roman" w:cs="Times New Roman"/>
                <w:color w:val="000000" w:themeColor="text1"/>
                <w:sz w:val="28"/>
                <w:szCs w:val="28"/>
                <w:lang w:eastAsia="ru-RU"/>
              </w:rPr>
              <w:t xml:space="preserve"> смазка облегчающая продвижение корня в почве. Корневой чехлик обеспечивает положительный – </w:t>
            </w:r>
            <w:proofErr w:type="spellStart"/>
            <w:r w:rsidRPr="00543596">
              <w:rPr>
                <w:rFonts w:ascii="Times New Roman" w:eastAsia="Tahoma" w:hAnsi="Times New Roman" w:cs="Times New Roman"/>
                <w:color w:val="000000" w:themeColor="text1"/>
                <w:sz w:val="28"/>
                <w:szCs w:val="28"/>
                <w:lang w:eastAsia="ru-RU"/>
              </w:rPr>
              <w:t>гелеотропизм</w:t>
            </w:r>
            <w:proofErr w:type="spellEnd"/>
            <w:r w:rsidRPr="00543596">
              <w:rPr>
                <w:rFonts w:ascii="Times New Roman" w:eastAsia="Tahoma" w:hAnsi="Times New Roman" w:cs="Times New Roman"/>
                <w:color w:val="000000" w:themeColor="text1"/>
                <w:sz w:val="28"/>
                <w:szCs w:val="28"/>
                <w:lang w:eastAsia="ru-RU"/>
              </w:rPr>
              <w:t>. Под чехликом находится:</w:t>
            </w:r>
          </w:p>
          <w:p w14:paraId="7B7424BC" w14:textId="77777777" w:rsidR="00543596" w:rsidRPr="00543596" w:rsidRDefault="00543596" w:rsidP="00E507FF">
            <w:p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ahoma" w:hAnsi="Times New Roman" w:cs="Times New Roman"/>
                <w:bCs/>
                <w:color w:val="000000" w:themeColor="text1"/>
                <w:sz w:val="28"/>
                <w:szCs w:val="28"/>
                <w:lang w:eastAsia="ru-RU"/>
              </w:rPr>
              <w:t>1.</w:t>
            </w:r>
            <w:r w:rsidRPr="00543596">
              <w:rPr>
                <w:rFonts w:ascii="Times New Roman" w:eastAsia="Tahoma" w:hAnsi="Times New Roman" w:cs="Times New Roman"/>
                <w:b/>
                <w:bCs/>
                <w:i/>
                <w:color w:val="000000" w:themeColor="text1"/>
                <w:sz w:val="28"/>
                <w:szCs w:val="28"/>
                <w:lang w:eastAsia="ru-RU"/>
              </w:rPr>
              <w:t>Зона деления</w:t>
            </w:r>
            <w:r w:rsidRPr="00543596">
              <w:rPr>
                <w:rFonts w:ascii="Times New Roman" w:eastAsia="Tahoma" w:hAnsi="Times New Roman" w:cs="Times New Roman"/>
                <w:b/>
                <w:bCs/>
                <w:color w:val="000000" w:themeColor="text1"/>
                <w:sz w:val="28"/>
                <w:szCs w:val="28"/>
                <w:lang w:eastAsia="ru-RU"/>
              </w:rPr>
              <w:t xml:space="preserve"> - </w:t>
            </w:r>
            <w:r w:rsidRPr="00543596">
              <w:rPr>
                <w:rFonts w:ascii="Times New Roman" w:eastAsia="Tahoma" w:hAnsi="Times New Roman" w:cs="Times New Roman"/>
                <w:color w:val="000000" w:themeColor="text1"/>
                <w:sz w:val="28"/>
                <w:szCs w:val="28"/>
                <w:lang w:eastAsia="ru-RU"/>
              </w:rPr>
              <w:t>клетки постоянно делятся и обеспечивают верхушечный рост. Клетки перестраиваются и превращаются в клетки покровной, проводящей, и др. тканей. </w:t>
            </w:r>
            <w:r w:rsidRPr="00543596">
              <w:rPr>
                <w:rFonts w:ascii="Times New Roman" w:eastAsia="Tahoma" w:hAnsi="Times New Roman" w:cs="Times New Roman"/>
                <w:b/>
                <w:bCs/>
                <w:i/>
                <w:color w:val="000000" w:themeColor="text1"/>
                <w:sz w:val="28"/>
                <w:szCs w:val="28"/>
                <w:lang w:eastAsia="ru-RU"/>
              </w:rPr>
              <w:t>Функция этой зоны:</w:t>
            </w:r>
            <w:r w:rsidRPr="00543596">
              <w:rPr>
                <w:rFonts w:ascii="Times New Roman" w:eastAsia="Tahoma" w:hAnsi="Times New Roman" w:cs="Times New Roman"/>
                <w:b/>
                <w:bCs/>
                <w:color w:val="000000" w:themeColor="text1"/>
                <w:sz w:val="28"/>
                <w:szCs w:val="28"/>
                <w:lang w:eastAsia="ru-RU"/>
              </w:rPr>
              <w:t xml:space="preserve"> </w:t>
            </w:r>
            <w:r w:rsidRPr="00543596">
              <w:rPr>
                <w:rFonts w:ascii="Times New Roman" w:eastAsia="Tahoma" w:hAnsi="Times New Roman" w:cs="Times New Roman"/>
                <w:bCs/>
                <w:color w:val="000000" w:themeColor="text1"/>
                <w:sz w:val="28"/>
                <w:szCs w:val="28"/>
                <w:lang w:eastAsia="ru-RU"/>
              </w:rPr>
              <w:t>образование клеток корневого чехлика.</w:t>
            </w:r>
          </w:p>
          <w:p w14:paraId="31B23A5B" w14:textId="77777777" w:rsidR="00543596" w:rsidRPr="00543596" w:rsidRDefault="00543596" w:rsidP="00E507FF">
            <w:p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ahoma" w:hAnsi="Times New Roman" w:cs="Times New Roman"/>
                <w:bCs/>
                <w:color w:val="000000" w:themeColor="text1"/>
                <w:sz w:val="28"/>
                <w:szCs w:val="28"/>
                <w:lang w:eastAsia="ru-RU"/>
              </w:rPr>
              <w:t>2.</w:t>
            </w:r>
            <w:r w:rsidRPr="00543596">
              <w:rPr>
                <w:rFonts w:ascii="Times New Roman" w:eastAsia="Tahoma" w:hAnsi="Times New Roman" w:cs="Times New Roman"/>
                <w:b/>
                <w:bCs/>
                <w:i/>
                <w:color w:val="000000" w:themeColor="text1"/>
                <w:sz w:val="28"/>
                <w:szCs w:val="28"/>
                <w:lang w:eastAsia="ru-RU"/>
              </w:rPr>
              <w:t xml:space="preserve">Зона растяжения (роста) </w:t>
            </w:r>
            <w:r w:rsidRPr="00543596">
              <w:rPr>
                <w:rFonts w:ascii="Times New Roman" w:eastAsia="Tahoma" w:hAnsi="Times New Roman" w:cs="Times New Roman"/>
                <w:b/>
                <w:bCs/>
                <w:color w:val="000000" w:themeColor="text1"/>
                <w:sz w:val="28"/>
                <w:szCs w:val="28"/>
                <w:lang w:eastAsia="ru-RU"/>
              </w:rPr>
              <w:t xml:space="preserve">- </w:t>
            </w:r>
            <w:r w:rsidRPr="00543596">
              <w:rPr>
                <w:rFonts w:ascii="Times New Roman" w:eastAsia="Tahoma" w:hAnsi="Times New Roman" w:cs="Times New Roman"/>
                <w:color w:val="000000" w:themeColor="text1"/>
                <w:sz w:val="28"/>
                <w:szCs w:val="28"/>
                <w:lang w:eastAsia="ru-RU"/>
              </w:rPr>
              <w:t>клетки сильно увеличивают свой объём и растягиваются. Она составляет всего несколько мм. </w:t>
            </w:r>
            <w:r w:rsidRPr="00543596">
              <w:rPr>
                <w:rFonts w:ascii="Times New Roman" w:eastAsia="Tahoma" w:hAnsi="Times New Roman" w:cs="Times New Roman"/>
                <w:b/>
                <w:bCs/>
                <w:i/>
                <w:color w:val="000000" w:themeColor="text1"/>
                <w:sz w:val="28"/>
                <w:szCs w:val="28"/>
                <w:lang w:eastAsia="ru-RU"/>
              </w:rPr>
              <w:t xml:space="preserve">Функция этой </w:t>
            </w:r>
            <w:proofErr w:type="spellStart"/>
            <w:r w:rsidRPr="00543596">
              <w:rPr>
                <w:rFonts w:ascii="Times New Roman" w:eastAsia="Tahoma" w:hAnsi="Times New Roman" w:cs="Times New Roman"/>
                <w:b/>
                <w:bCs/>
                <w:i/>
                <w:color w:val="000000" w:themeColor="text1"/>
                <w:sz w:val="28"/>
                <w:szCs w:val="28"/>
                <w:lang w:eastAsia="ru-RU"/>
              </w:rPr>
              <w:t>зоны</w:t>
            </w:r>
            <w:r w:rsidRPr="00543596">
              <w:rPr>
                <w:rFonts w:ascii="Times New Roman" w:eastAsia="Tahoma" w:hAnsi="Times New Roman" w:cs="Times New Roman"/>
                <w:b/>
                <w:bCs/>
                <w:color w:val="000000" w:themeColor="text1"/>
                <w:sz w:val="28"/>
                <w:szCs w:val="28"/>
                <w:lang w:eastAsia="ru-RU"/>
              </w:rPr>
              <w:t>:</w:t>
            </w:r>
            <w:r w:rsidRPr="00543596">
              <w:rPr>
                <w:rFonts w:ascii="Times New Roman" w:eastAsia="Tahoma" w:hAnsi="Times New Roman" w:cs="Times New Roman"/>
                <w:color w:val="000000" w:themeColor="text1"/>
                <w:sz w:val="28"/>
                <w:szCs w:val="28"/>
                <w:lang w:eastAsia="ru-RU"/>
              </w:rPr>
              <w:t>увеличение</w:t>
            </w:r>
            <w:proofErr w:type="spellEnd"/>
            <w:r w:rsidRPr="00543596">
              <w:rPr>
                <w:rFonts w:ascii="Times New Roman" w:eastAsia="Tahoma" w:hAnsi="Times New Roman" w:cs="Times New Roman"/>
                <w:color w:val="000000" w:themeColor="text1"/>
                <w:sz w:val="28"/>
                <w:szCs w:val="28"/>
                <w:lang w:eastAsia="ru-RU"/>
              </w:rPr>
              <w:t xml:space="preserve"> длины корня.</w:t>
            </w:r>
          </w:p>
          <w:p w14:paraId="1D758ADB" w14:textId="77777777" w:rsidR="00543596" w:rsidRPr="00543596" w:rsidRDefault="00543596" w:rsidP="00E507FF">
            <w:p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ahoma" w:hAnsi="Times New Roman" w:cs="Times New Roman"/>
                <w:bCs/>
                <w:color w:val="000000" w:themeColor="text1"/>
                <w:sz w:val="28"/>
                <w:szCs w:val="28"/>
                <w:lang w:eastAsia="ru-RU"/>
              </w:rPr>
              <w:t>3.</w:t>
            </w:r>
            <w:r w:rsidRPr="00543596">
              <w:rPr>
                <w:rFonts w:ascii="Times New Roman" w:eastAsia="Tahoma" w:hAnsi="Times New Roman" w:cs="Times New Roman"/>
                <w:b/>
                <w:bCs/>
                <w:i/>
                <w:color w:val="000000" w:themeColor="text1"/>
                <w:sz w:val="28"/>
                <w:szCs w:val="28"/>
                <w:lang w:eastAsia="ru-RU"/>
              </w:rPr>
              <w:t>Зона всасывания (поглощения)</w:t>
            </w:r>
            <w:r w:rsidRPr="00543596">
              <w:rPr>
                <w:rFonts w:ascii="Times New Roman" w:eastAsia="Tahoma" w:hAnsi="Times New Roman" w:cs="Times New Roman"/>
                <w:b/>
                <w:bCs/>
                <w:color w:val="000000" w:themeColor="text1"/>
                <w:sz w:val="28"/>
                <w:szCs w:val="28"/>
                <w:lang w:eastAsia="ru-RU"/>
              </w:rPr>
              <w:t xml:space="preserve"> - </w:t>
            </w:r>
            <w:r w:rsidRPr="00543596">
              <w:rPr>
                <w:rFonts w:ascii="Times New Roman" w:eastAsia="Tahoma" w:hAnsi="Times New Roman" w:cs="Times New Roman"/>
                <w:color w:val="000000" w:themeColor="text1"/>
                <w:sz w:val="28"/>
                <w:szCs w:val="28"/>
                <w:lang w:eastAsia="ru-RU"/>
              </w:rPr>
              <w:t xml:space="preserve">длиной несколько см, снабжает все клетки водой и минеральными веществами. Всасывание осуществляется при помощи – </w:t>
            </w:r>
            <w:proofErr w:type="spellStart"/>
            <w:r w:rsidRPr="00543596">
              <w:rPr>
                <w:rFonts w:ascii="Times New Roman" w:eastAsia="Tahoma" w:hAnsi="Times New Roman" w:cs="Times New Roman"/>
                <w:color w:val="000000" w:themeColor="text1"/>
                <w:sz w:val="28"/>
                <w:szCs w:val="28"/>
                <w:lang w:eastAsia="ru-RU"/>
              </w:rPr>
              <w:t>ризодермы</w:t>
            </w:r>
            <w:proofErr w:type="spellEnd"/>
            <w:r w:rsidRPr="00543596">
              <w:rPr>
                <w:rFonts w:ascii="Times New Roman" w:eastAsia="Tahoma" w:hAnsi="Times New Roman" w:cs="Times New Roman"/>
                <w:color w:val="000000" w:themeColor="text1"/>
                <w:sz w:val="28"/>
                <w:szCs w:val="28"/>
                <w:lang w:eastAsia="ru-RU"/>
              </w:rPr>
              <w:t xml:space="preserve">. </w:t>
            </w:r>
            <w:proofErr w:type="spellStart"/>
            <w:r w:rsidRPr="00543596">
              <w:rPr>
                <w:rFonts w:ascii="Times New Roman" w:eastAsia="Tahoma" w:hAnsi="Times New Roman" w:cs="Times New Roman"/>
                <w:color w:val="000000" w:themeColor="text1"/>
                <w:sz w:val="28"/>
                <w:szCs w:val="28"/>
                <w:lang w:eastAsia="ru-RU"/>
              </w:rPr>
              <w:t>Ризодерма</w:t>
            </w:r>
            <w:proofErr w:type="spellEnd"/>
            <w:r w:rsidRPr="00543596">
              <w:rPr>
                <w:rFonts w:ascii="Times New Roman" w:eastAsia="Tahoma" w:hAnsi="Times New Roman" w:cs="Times New Roman"/>
                <w:color w:val="000000" w:themeColor="text1"/>
                <w:sz w:val="28"/>
                <w:szCs w:val="28"/>
                <w:lang w:eastAsia="ru-RU"/>
              </w:rPr>
              <w:t xml:space="preserve"> покрыта тонкими волосками. Оболочка волоска очень тонка, снаружи покрыта слизью.</w:t>
            </w:r>
          </w:p>
          <w:p w14:paraId="415CA636" w14:textId="77777777" w:rsidR="00543596" w:rsidRPr="00543596" w:rsidRDefault="00543596" w:rsidP="00E507FF">
            <w:pPr>
              <w:spacing w:after="0" w:line="240" w:lineRule="auto"/>
              <w:ind w:right="147" w:firstLine="567"/>
              <w:jc w:val="both"/>
              <w:rPr>
                <w:rFonts w:ascii="Times New Roman" w:eastAsia="Tahoma" w:hAnsi="Times New Roman" w:cs="Times New Roman"/>
                <w:b/>
                <w:color w:val="000000" w:themeColor="text1"/>
                <w:sz w:val="28"/>
                <w:szCs w:val="28"/>
                <w:lang w:eastAsia="ru-RU"/>
              </w:rPr>
            </w:pPr>
            <w:r w:rsidRPr="00543596">
              <w:rPr>
                <w:rFonts w:ascii="Times New Roman" w:eastAsia="Tahoma" w:hAnsi="Times New Roman" w:cs="Times New Roman"/>
                <w:b/>
                <w:bCs/>
                <w:i/>
                <w:color w:val="000000" w:themeColor="text1"/>
                <w:sz w:val="28"/>
                <w:szCs w:val="28"/>
                <w:lang w:eastAsia="ru-RU"/>
              </w:rPr>
              <w:t>Функция зоны:</w:t>
            </w:r>
            <w:r w:rsidRPr="00543596">
              <w:rPr>
                <w:rFonts w:ascii="Times New Roman" w:eastAsia="Tahoma" w:hAnsi="Times New Roman" w:cs="Times New Roman"/>
                <w:b/>
                <w:bCs/>
                <w:color w:val="000000" w:themeColor="text1"/>
                <w:sz w:val="28"/>
                <w:szCs w:val="28"/>
                <w:lang w:eastAsia="ru-RU"/>
              </w:rPr>
              <w:t xml:space="preserve"> </w:t>
            </w:r>
            <w:r w:rsidRPr="00543596">
              <w:rPr>
                <w:rFonts w:ascii="Times New Roman" w:eastAsia="Tahoma" w:hAnsi="Times New Roman" w:cs="Times New Roman"/>
                <w:bCs/>
                <w:color w:val="000000" w:themeColor="text1"/>
                <w:sz w:val="28"/>
                <w:szCs w:val="28"/>
                <w:lang w:eastAsia="ru-RU"/>
              </w:rPr>
              <w:t>всасывание, механическая опора верхушки корня и закрепление корневой системы в земле.</w:t>
            </w:r>
          </w:p>
          <w:p w14:paraId="1A61375E" w14:textId="77777777" w:rsidR="00543596" w:rsidRPr="00543596" w:rsidRDefault="00543596" w:rsidP="00E507FF">
            <w:p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ahoma" w:hAnsi="Times New Roman" w:cs="Times New Roman"/>
                <w:bCs/>
                <w:color w:val="000000" w:themeColor="text1"/>
                <w:sz w:val="28"/>
                <w:szCs w:val="28"/>
                <w:lang w:eastAsia="ru-RU"/>
              </w:rPr>
              <w:t>4.</w:t>
            </w:r>
            <w:r w:rsidRPr="00543596">
              <w:rPr>
                <w:rFonts w:ascii="Times New Roman" w:eastAsia="Tahoma" w:hAnsi="Times New Roman" w:cs="Times New Roman"/>
                <w:b/>
                <w:bCs/>
                <w:i/>
                <w:color w:val="000000" w:themeColor="text1"/>
                <w:sz w:val="28"/>
                <w:szCs w:val="28"/>
                <w:lang w:eastAsia="ru-RU"/>
              </w:rPr>
              <w:t>Зона проведении (ветвления)</w:t>
            </w:r>
            <w:r w:rsidRPr="00543596">
              <w:rPr>
                <w:rFonts w:ascii="Times New Roman" w:eastAsia="Tahoma" w:hAnsi="Times New Roman" w:cs="Times New Roman"/>
                <w:b/>
                <w:bCs/>
                <w:color w:val="000000" w:themeColor="text1"/>
                <w:sz w:val="28"/>
                <w:szCs w:val="28"/>
                <w:lang w:eastAsia="ru-RU"/>
              </w:rPr>
              <w:t xml:space="preserve"> -</w:t>
            </w:r>
            <w:r w:rsidRPr="00543596">
              <w:rPr>
                <w:rFonts w:ascii="Times New Roman" w:eastAsia="Tahoma" w:hAnsi="Times New Roman" w:cs="Times New Roman"/>
                <w:color w:val="000000" w:themeColor="text1"/>
                <w:sz w:val="28"/>
                <w:szCs w:val="28"/>
                <w:lang w:eastAsia="ru-RU"/>
              </w:rPr>
              <w:t> снаружи в этой зоне корень покрыт пробкой - мертвой покровной тканью. Внутренняя часть корня состоит из проводящих тканей (из сосудов ксилемы). В зоне проведения появляются боковые корни. Транспорт питательных веществ.</w:t>
            </w:r>
          </w:p>
          <w:p w14:paraId="1E95CB25" w14:textId="77777777" w:rsidR="00543596" w:rsidRPr="00543596" w:rsidRDefault="00543596" w:rsidP="00E507FF">
            <w:pPr>
              <w:spacing w:after="0" w:line="240" w:lineRule="auto"/>
              <w:ind w:right="147" w:firstLine="567"/>
              <w:jc w:val="both"/>
              <w:rPr>
                <w:rFonts w:ascii="Times New Roman" w:eastAsia="Times New Roman" w:hAnsi="Times New Roman" w:cs="Times New Roman"/>
                <w:b/>
                <w:sz w:val="28"/>
                <w:szCs w:val="28"/>
                <w:lang w:eastAsia="ru-RU"/>
              </w:rPr>
            </w:pPr>
            <w:r w:rsidRPr="00543596">
              <w:rPr>
                <w:rFonts w:ascii="Times New Roman" w:eastAsia="Tahoma" w:hAnsi="Times New Roman" w:cs="Times New Roman"/>
                <w:color w:val="000000" w:themeColor="text1"/>
                <w:sz w:val="28"/>
                <w:szCs w:val="28"/>
                <w:lang w:eastAsia="ru-RU"/>
              </w:rPr>
              <w:t>Из современных высших растений </w:t>
            </w:r>
            <w:r w:rsidRPr="00543596">
              <w:rPr>
                <w:rFonts w:ascii="Times New Roman" w:eastAsia="Tahoma" w:hAnsi="Times New Roman" w:cs="Times New Roman"/>
                <w:bCs/>
                <w:color w:val="000000" w:themeColor="text1"/>
                <w:sz w:val="28"/>
                <w:szCs w:val="28"/>
                <w:lang w:eastAsia="ru-RU"/>
              </w:rPr>
              <w:t xml:space="preserve">не имеют корней только мохообразные и </w:t>
            </w:r>
            <w:proofErr w:type="spellStart"/>
            <w:r w:rsidRPr="00543596">
              <w:rPr>
                <w:rFonts w:ascii="Times New Roman" w:eastAsia="Tahoma" w:hAnsi="Times New Roman" w:cs="Times New Roman"/>
                <w:bCs/>
                <w:color w:val="000000" w:themeColor="text1"/>
                <w:sz w:val="28"/>
                <w:szCs w:val="28"/>
                <w:lang w:eastAsia="ru-RU"/>
              </w:rPr>
              <w:t>псилотообразные</w:t>
            </w:r>
            <w:proofErr w:type="spellEnd"/>
            <w:r w:rsidRPr="00543596">
              <w:rPr>
                <w:rFonts w:ascii="Times New Roman" w:eastAsia="Tahoma" w:hAnsi="Times New Roman" w:cs="Times New Roman"/>
                <w:bCs/>
                <w:color w:val="000000" w:themeColor="text1"/>
                <w:sz w:val="28"/>
                <w:szCs w:val="28"/>
                <w:lang w:eastAsia="ru-RU"/>
              </w:rPr>
              <w:t>.</w:t>
            </w:r>
          </w:p>
        </w:tc>
      </w:tr>
      <w:tr w:rsidR="00543596" w:rsidRPr="00543596" w14:paraId="38522C2E" w14:textId="77777777" w:rsidTr="00DB175F">
        <w:trPr>
          <w:trHeight w:val="782"/>
        </w:trPr>
        <w:tc>
          <w:tcPr>
            <w:tcW w:w="9356" w:type="dxa"/>
            <w:shd w:val="clear" w:color="auto" w:fill="FDE9D9"/>
          </w:tcPr>
          <w:p w14:paraId="38E40AFD" w14:textId="77777777" w:rsidR="00543596" w:rsidRPr="00543596" w:rsidRDefault="00543596" w:rsidP="00E507FF">
            <w:pPr>
              <w:spacing w:after="0" w:line="240" w:lineRule="auto"/>
              <w:ind w:firstLine="567"/>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lastRenderedPageBreak/>
              <w:t>Анатомия корня</w:t>
            </w:r>
          </w:p>
          <w:p w14:paraId="1F86545E"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Типичный корень представляет собой подземный орган, присущий всем высшим растениям (кроме мхов). Корень служит для закрепления растения в почве и служит для вегетативного размножения. Корень по длине можно разделить на несколько участков, имеющих различное строение и выполняющих различные функции. Эти участки называют</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зонами корня. Выделяют корневой чехлик и следующие зоны:</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деления, растяжения, всасывания и проведения.</w:t>
            </w:r>
          </w:p>
          <w:p w14:paraId="7F5F666C"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В зоне деления корня в апикальной меристеме в определенной последовательности и строго закономерно возникают внутренние ткани. Причем, здесь есть четкое разделение на два отдела. От среднего слоя инициальных клеток происходит наружный отдел, который называется</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периблемой. От верхнего слоя инициальных клеток происходит внутренний отдел, его называют</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плеромой.</w:t>
            </w:r>
          </w:p>
          <w:p w14:paraId="09E939FE"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 xml:space="preserve">Из плеромы в последствии формируется стела (центральный цилиндр), </w:t>
            </w:r>
            <w:r w:rsidRPr="00543596">
              <w:rPr>
                <w:rFonts w:ascii="Times New Roman" w:eastAsia="Times New Roman" w:hAnsi="Times New Roman" w:cs="Times New Roman"/>
                <w:bCs/>
                <w:sz w:val="28"/>
                <w:szCs w:val="28"/>
                <w:lang w:eastAsia="ru-RU"/>
              </w:rPr>
              <w:lastRenderedPageBreak/>
              <w:t xml:space="preserve">одни из ее клеток превращаются в сосуды и </w:t>
            </w:r>
            <w:proofErr w:type="spellStart"/>
            <w:r w:rsidRPr="00543596">
              <w:rPr>
                <w:rFonts w:ascii="Times New Roman" w:eastAsia="Times New Roman" w:hAnsi="Times New Roman" w:cs="Times New Roman"/>
                <w:bCs/>
                <w:sz w:val="28"/>
                <w:szCs w:val="28"/>
                <w:lang w:eastAsia="ru-RU"/>
              </w:rPr>
              <w:t>трахеиды</w:t>
            </w:r>
            <w:proofErr w:type="spellEnd"/>
            <w:r w:rsidRPr="00543596">
              <w:rPr>
                <w:rFonts w:ascii="Times New Roman" w:eastAsia="Times New Roman" w:hAnsi="Times New Roman" w:cs="Times New Roman"/>
                <w:bCs/>
                <w:sz w:val="28"/>
                <w:szCs w:val="28"/>
                <w:lang w:eastAsia="ru-RU"/>
              </w:rPr>
              <w:t xml:space="preserve">, из других происходят ситовидные трубки, из третьих — клетки сердцевины и </w:t>
            </w:r>
            <w:proofErr w:type="spellStart"/>
            <w:r w:rsidRPr="00543596">
              <w:rPr>
                <w:rFonts w:ascii="Times New Roman" w:eastAsia="Times New Roman" w:hAnsi="Times New Roman" w:cs="Times New Roman"/>
                <w:bCs/>
                <w:sz w:val="28"/>
                <w:szCs w:val="28"/>
                <w:lang w:eastAsia="ru-RU"/>
              </w:rPr>
              <w:t>т.д</w:t>
            </w:r>
            <w:proofErr w:type="spellEnd"/>
          </w:p>
          <w:p w14:paraId="53628962"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Из клеток периблемы образуется</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 xml:space="preserve">первичная кора корня, которая состоит из </w:t>
            </w:r>
            <w:proofErr w:type="spellStart"/>
            <w:r w:rsidRPr="00543596">
              <w:rPr>
                <w:rFonts w:ascii="Times New Roman" w:eastAsia="Times New Roman" w:hAnsi="Times New Roman" w:cs="Times New Roman"/>
                <w:bCs/>
                <w:sz w:val="28"/>
                <w:szCs w:val="28"/>
                <w:lang w:eastAsia="ru-RU"/>
              </w:rPr>
              <w:t>паренхимных</w:t>
            </w:r>
            <w:proofErr w:type="spellEnd"/>
            <w:r w:rsidRPr="00543596">
              <w:rPr>
                <w:rFonts w:ascii="Times New Roman" w:eastAsia="Times New Roman" w:hAnsi="Times New Roman" w:cs="Times New Roman"/>
                <w:bCs/>
                <w:sz w:val="28"/>
                <w:szCs w:val="28"/>
                <w:lang w:eastAsia="ru-RU"/>
              </w:rPr>
              <w:t xml:space="preserve"> клеток основной ткани.</w:t>
            </w:r>
          </w:p>
          <w:p w14:paraId="063D52B7"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Из</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дерматогена</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(наружного слоя клеток), расположенной на поверхности корня, обособляется первичная покровная ткань, которую называют</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эпиблемой</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или</w:t>
            </w:r>
            <w:r w:rsidRPr="00543596">
              <w:rPr>
                <w:rFonts w:ascii="Times New Roman" w:eastAsia="Times New Roman" w:hAnsi="Times New Roman" w:cs="Times New Roman"/>
                <w:bCs/>
                <w:sz w:val="28"/>
                <w:szCs w:val="28"/>
                <w:lang w:val="en-US" w:eastAsia="ru-RU"/>
              </w:rPr>
              <w:t> </w:t>
            </w:r>
            <w:proofErr w:type="spellStart"/>
            <w:r w:rsidRPr="00543596">
              <w:rPr>
                <w:rFonts w:ascii="Times New Roman" w:eastAsia="Times New Roman" w:hAnsi="Times New Roman" w:cs="Times New Roman"/>
                <w:bCs/>
                <w:sz w:val="28"/>
                <w:szCs w:val="28"/>
                <w:lang w:eastAsia="ru-RU"/>
              </w:rPr>
              <w:t>ризодермой</w:t>
            </w:r>
            <w:proofErr w:type="spellEnd"/>
            <w:r w:rsidRPr="00543596">
              <w:rPr>
                <w:rFonts w:ascii="Times New Roman" w:eastAsia="Times New Roman" w:hAnsi="Times New Roman" w:cs="Times New Roman"/>
                <w:bCs/>
                <w:sz w:val="28"/>
                <w:szCs w:val="28"/>
                <w:lang w:eastAsia="ru-RU"/>
              </w:rPr>
              <w:t xml:space="preserve">. </w:t>
            </w:r>
            <w:proofErr w:type="spellStart"/>
            <w:r w:rsidRPr="00543596">
              <w:rPr>
                <w:rFonts w:ascii="Times New Roman" w:eastAsia="Times New Roman" w:hAnsi="Times New Roman" w:cs="Times New Roman"/>
                <w:bCs/>
                <w:sz w:val="28"/>
                <w:szCs w:val="28"/>
                <w:lang w:eastAsia="ru-RU"/>
              </w:rPr>
              <w:t>Ризодерма</w:t>
            </w:r>
            <w:proofErr w:type="spellEnd"/>
            <w:r w:rsidRPr="00543596">
              <w:rPr>
                <w:rFonts w:ascii="Times New Roman" w:eastAsia="Times New Roman" w:hAnsi="Times New Roman" w:cs="Times New Roman"/>
                <w:bCs/>
                <w:sz w:val="28"/>
                <w:szCs w:val="28"/>
                <w:lang w:eastAsia="ru-RU"/>
              </w:rPr>
              <w:t xml:space="preserve"> — однослойная ткань, которая достигает своего полного развития в зоне поглощения.</w:t>
            </w:r>
          </w:p>
          <w:p w14:paraId="799AEF59" w14:textId="77777777" w:rsidR="00543596" w:rsidRPr="00543596" w:rsidRDefault="00543596" w:rsidP="00E507FF">
            <w:pPr>
              <w:spacing w:after="0" w:line="240" w:lineRule="auto"/>
              <w:ind w:firstLine="567"/>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Первичное строение корня.</w:t>
            </w:r>
          </w:p>
          <w:p w14:paraId="47DD245D"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Первичное строение корня</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является результатом дифференциации меристемы апекса. В первичной структуре корня в области его кончика, можно выделить 3 слоя: наружный —</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эпиблему, средний —</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первичную кору</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и центральный осевой цилиндр —</w:t>
            </w:r>
            <w:r w:rsidRPr="00543596">
              <w:rPr>
                <w:rFonts w:ascii="Times New Roman" w:eastAsia="Times New Roman" w:hAnsi="Times New Roman" w:cs="Times New Roman"/>
                <w:bCs/>
                <w:sz w:val="28"/>
                <w:szCs w:val="28"/>
                <w:lang w:val="en-US" w:eastAsia="ru-RU"/>
              </w:rPr>
              <w:t> </w:t>
            </w:r>
            <w:r w:rsidRPr="00543596">
              <w:rPr>
                <w:rFonts w:ascii="Times New Roman" w:eastAsia="Times New Roman" w:hAnsi="Times New Roman" w:cs="Times New Roman"/>
                <w:bCs/>
                <w:sz w:val="28"/>
                <w:szCs w:val="28"/>
                <w:lang w:eastAsia="ru-RU"/>
              </w:rPr>
              <w:t>стелу.</w:t>
            </w:r>
          </w:p>
          <w:p w14:paraId="09C8E785" w14:textId="77777777" w:rsidR="00543596" w:rsidRPr="00543596" w:rsidRDefault="00543596" w:rsidP="00E507FF">
            <w:pPr>
              <w:spacing w:after="0" w:line="240" w:lineRule="auto"/>
              <w:ind w:firstLine="567"/>
              <w:rPr>
                <w:rFonts w:ascii="Times New Roman" w:eastAsia="Times New Roman" w:hAnsi="Times New Roman" w:cs="Times New Roman"/>
                <w:bCs/>
                <w:sz w:val="28"/>
                <w:szCs w:val="28"/>
                <w:lang w:eastAsia="ru-RU"/>
              </w:rPr>
            </w:pPr>
          </w:p>
          <w:p w14:paraId="7B6683B9"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2C71A0C8" wp14:editId="1E31F006">
                  <wp:extent cx="3936078" cy="1955800"/>
                  <wp:effectExtent l="0" t="0" r="7620" b="6350"/>
                  <wp:docPr id="154659" name="Picture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3" descr="IMG_256"/>
                          <pic:cNvPicPr>
                            <a:picLocks noChangeAspect="1"/>
                          </pic:cNvPicPr>
                        </pic:nvPicPr>
                        <pic:blipFill>
                          <a:blip r:embed="rId340" cstate="print"/>
                          <a:stretch>
                            <a:fillRect/>
                          </a:stretch>
                        </pic:blipFill>
                        <pic:spPr>
                          <a:xfrm>
                            <a:off x="0" y="0"/>
                            <a:ext cx="3949212" cy="1962326"/>
                          </a:xfrm>
                          <a:prstGeom prst="rect">
                            <a:avLst/>
                          </a:prstGeom>
                          <a:noFill/>
                          <a:ln w="9525">
                            <a:noFill/>
                          </a:ln>
                        </pic:spPr>
                      </pic:pic>
                    </a:graphicData>
                  </a:graphic>
                </wp:inline>
              </w:drawing>
            </w:r>
          </w:p>
          <w:p w14:paraId="26D84911" w14:textId="77777777" w:rsidR="00543596" w:rsidRPr="00543596" w:rsidRDefault="00543596" w:rsidP="00E507FF">
            <w:pPr>
              <w:spacing w:after="0" w:line="240" w:lineRule="auto"/>
              <w:jc w:val="center"/>
              <w:rPr>
                <w:rFonts w:ascii="Times New Roman" w:eastAsia="SimSun" w:hAnsi="Times New Roman" w:cs="Times New Roman"/>
                <w:sz w:val="28"/>
                <w:szCs w:val="28"/>
                <w:lang w:eastAsia="ru-RU"/>
              </w:rPr>
            </w:pPr>
          </w:p>
          <w:p w14:paraId="5277EA90" w14:textId="77777777" w:rsidR="00543596" w:rsidRPr="00543596" w:rsidRDefault="00543596" w:rsidP="00E507FF">
            <w:pPr>
              <w:spacing w:after="0" w:line="240" w:lineRule="auto"/>
              <w:ind w:right="147" w:firstLine="567"/>
              <w:jc w:val="center"/>
              <w:rPr>
                <w:rFonts w:ascii="Times New Roman" w:eastAsia="Tahoma" w:hAnsi="Times New Roman" w:cs="Times New Roman"/>
                <w:b/>
                <w:color w:val="000000" w:themeColor="text1"/>
                <w:sz w:val="28"/>
                <w:szCs w:val="28"/>
                <w:lang w:eastAsia="ru-RU"/>
              </w:rPr>
            </w:pPr>
            <w:r w:rsidRPr="00543596">
              <w:rPr>
                <w:rFonts w:ascii="Times New Roman" w:eastAsia="Times New Roman" w:hAnsi="Times New Roman" w:cs="Times New Roman"/>
                <w:bCs/>
                <w:sz w:val="28"/>
                <w:szCs w:val="28"/>
                <w:lang w:eastAsia="ru-RU"/>
              </w:rPr>
              <w:t>Рис.54.</w:t>
            </w:r>
            <w:r w:rsidRPr="00543596">
              <w:rPr>
                <w:rFonts w:ascii="Times New Roman" w:eastAsia="Tahoma" w:hAnsi="Times New Roman" w:cs="Times New Roman"/>
                <w:bCs/>
                <w:color w:val="000000" w:themeColor="text1"/>
                <w:sz w:val="28"/>
                <w:szCs w:val="28"/>
                <w:lang w:eastAsia="ru-RU"/>
              </w:rPr>
              <w:t xml:space="preserve"> </w:t>
            </w:r>
            <w:r w:rsidRPr="00543596">
              <w:rPr>
                <w:rFonts w:ascii="Times New Roman" w:eastAsia="Times New Roman" w:hAnsi="Times New Roman" w:cs="Times New Roman"/>
                <w:bCs/>
                <w:sz w:val="28"/>
                <w:szCs w:val="28"/>
                <w:lang w:eastAsia="ru-RU"/>
              </w:rPr>
              <w:t>Первичное строение корня</w:t>
            </w:r>
            <w:r w:rsidRPr="00543596">
              <w:rPr>
                <w:rFonts w:ascii="Times New Roman" w:eastAsia="Times New Roman" w:hAnsi="Times New Roman" w:cs="Times New Roman"/>
                <w:bCs/>
                <w:sz w:val="28"/>
                <w:szCs w:val="28"/>
                <w:lang w:val="en-US" w:eastAsia="ru-RU"/>
              </w:rPr>
              <w:t> </w:t>
            </w:r>
          </w:p>
          <w:p w14:paraId="5D6E8AE6" w14:textId="77777777" w:rsidR="00543596" w:rsidRPr="00543596" w:rsidRDefault="00543596" w:rsidP="00E507FF">
            <w:pPr>
              <w:spacing w:after="0" w:line="240" w:lineRule="auto"/>
              <w:rPr>
                <w:rFonts w:ascii="Times New Roman" w:eastAsia="SimSun" w:hAnsi="Times New Roman" w:cs="Times New Roman"/>
                <w:sz w:val="28"/>
                <w:szCs w:val="28"/>
                <w:lang w:eastAsia="ru-RU"/>
              </w:rPr>
            </w:pPr>
          </w:p>
          <w:p w14:paraId="74D38BAB"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eastAsia="ru-RU"/>
              </w:rPr>
            </w:pPr>
            <w:r w:rsidRPr="00543596">
              <w:rPr>
                <w:rFonts w:ascii="Times New Roman" w:eastAsia="SimSun" w:hAnsi="Times New Roman" w:cs="Times New Roman"/>
                <w:sz w:val="28"/>
                <w:szCs w:val="28"/>
                <w:lang w:eastAsia="ru-RU"/>
              </w:rPr>
              <w:t xml:space="preserve">Первичная кора, которая, как было сказано выше, образуется из периблемы, состоит из живых тонкостенных </w:t>
            </w:r>
            <w:proofErr w:type="spellStart"/>
            <w:r w:rsidRPr="00543596">
              <w:rPr>
                <w:rFonts w:ascii="Times New Roman" w:eastAsia="SimSun" w:hAnsi="Times New Roman" w:cs="Times New Roman"/>
                <w:sz w:val="28"/>
                <w:szCs w:val="28"/>
                <w:lang w:eastAsia="ru-RU"/>
              </w:rPr>
              <w:t>паренхимных</w:t>
            </w:r>
            <w:proofErr w:type="spellEnd"/>
            <w:r w:rsidRPr="00543596">
              <w:rPr>
                <w:rFonts w:ascii="Times New Roman" w:eastAsia="SimSun" w:hAnsi="Times New Roman" w:cs="Times New Roman"/>
                <w:sz w:val="28"/>
                <w:szCs w:val="28"/>
                <w:lang w:eastAsia="ru-RU"/>
              </w:rPr>
              <w:t xml:space="preserve"> клеток. В первичной коре можно выделить 3 четко различающихся друг от друга слоя:</w:t>
            </w:r>
            <w:r w:rsidRPr="00543596">
              <w:rPr>
                <w:rFonts w:ascii="Times New Roman" w:eastAsia="SimSun" w:hAnsi="Times New Roman" w:cs="Times New Roman"/>
                <w:sz w:val="28"/>
                <w:szCs w:val="28"/>
                <w:lang w:val="en-US" w:eastAsia="ru-RU"/>
              </w:rPr>
              <w:t> </w:t>
            </w:r>
            <w:r w:rsidRPr="00543596">
              <w:rPr>
                <w:rFonts w:ascii="Times New Roman" w:eastAsia="SimSun" w:hAnsi="Times New Roman" w:cs="Times New Roman"/>
                <w:sz w:val="28"/>
                <w:szCs w:val="28"/>
                <w:lang w:eastAsia="ru-RU"/>
              </w:rPr>
              <w:t>эндодерму,</w:t>
            </w:r>
            <w:r w:rsidRPr="00543596">
              <w:rPr>
                <w:rFonts w:ascii="Times New Roman" w:eastAsia="SimSun" w:hAnsi="Times New Roman" w:cs="Times New Roman"/>
                <w:sz w:val="28"/>
                <w:szCs w:val="28"/>
                <w:lang w:val="en-US" w:eastAsia="ru-RU"/>
              </w:rPr>
              <w:t> </w:t>
            </w:r>
            <w:r w:rsidRPr="00543596">
              <w:rPr>
                <w:rFonts w:ascii="Times New Roman" w:eastAsia="SimSun" w:hAnsi="Times New Roman" w:cs="Times New Roman"/>
                <w:sz w:val="28"/>
                <w:szCs w:val="28"/>
                <w:lang w:eastAsia="ru-RU"/>
              </w:rPr>
              <w:t>мезодерму</w:t>
            </w:r>
            <w:r w:rsidRPr="00543596">
              <w:rPr>
                <w:rFonts w:ascii="Times New Roman" w:eastAsia="SimSun" w:hAnsi="Times New Roman" w:cs="Times New Roman"/>
                <w:sz w:val="28"/>
                <w:szCs w:val="28"/>
                <w:lang w:val="en-US" w:eastAsia="ru-RU"/>
              </w:rPr>
              <w:t> </w:t>
            </w:r>
            <w:r w:rsidRPr="00543596">
              <w:rPr>
                <w:rFonts w:ascii="Times New Roman" w:eastAsia="SimSun" w:hAnsi="Times New Roman" w:cs="Times New Roman"/>
                <w:sz w:val="28"/>
                <w:szCs w:val="28"/>
                <w:lang w:eastAsia="ru-RU"/>
              </w:rPr>
              <w:t>и</w:t>
            </w:r>
            <w:r w:rsidRPr="00543596">
              <w:rPr>
                <w:rFonts w:ascii="Times New Roman" w:eastAsia="SimSun" w:hAnsi="Times New Roman" w:cs="Times New Roman"/>
                <w:sz w:val="28"/>
                <w:szCs w:val="28"/>
                <w:lang w:val="en-US" w:eastAsia="ru-RU"/>
              </w:rPr>
              <w:t> </w:t>
            </w:r>
            <w:r w:rsidRPr="00543596">
              <w:rPr>
                <w:rFonts w:ascii="Times New Roman" w:eastAsia="SimSun" w:hAnsi="Times New Roman" w:cs="Times New Roman"/>
                <w:sz w:val="28"/>
                <w:szCs w:val="28"/>
                <w:lang w:eastAsia="ru-RU"/>
              </w:rPr>
              <w:t xml:space="preserve">экзодерму </w:t>
            </w:r>
            <w:r w:rsidRPr="00543596">
              <w:rPr>
                <w:rFonts w:ascii="Times New Roman" w:eastAsia="Calibri" w:hAnsi="Times New Roman" w:cs="Times New Roman"/>
                <w:bCs/>
                <w:sz w:val="28"/>
                <w:szCs w:val="28"/>
              </w:rPr>
              <w:t>(Рис.54).</w:t>
            </w:r>
          </w:p>
          <w:p w14:paraId="72A21175" w14:textId="77777777" w:rsidR="00543596" w:rsidRPr="00543596" w:rsidRDefault="00543596" w:rsidP="00E507FF">
            <w:pPr>
              <w:spacing w:after="0" w:line="240" w:lineRule="auto"/>
              <w:ind w:firstLine="567"/>
              <w:rPr>
                <w:rFonts w:ascii="Times New Roman" w:eastAsia="SimSun" w:hAnsi="Times New Roman" w:cs="Times New Roman"/>
                <w:b/>
                <w:bCs/>
                <w:i/>
                <w:sz w:val="28"/>
                <w:szCs w:val="28"/>
                <w:lang w:eastAsia="ru-RU"/>
              </w:rPr>
            </w:pPr>
            <w:r w:rsidRPr="00543596">
              <w:rPr>
                <w:rFonts w:ascii="Times New Roman" w:eastAsia="SimSun" w:hAnsi="Times New Roman" w:cs="Times New Roman"/>
                <w:b/>
                <w:bCs/>
                <w:i/>
                <w:sz w:val="28"/>
                <w:szCs w:val="28"/>
                <w:lang w:eastAsia="ru-RU"/>
              </w:rPr>
              <w:t>Вторичное строение корня.</w:t>
            </w:r>
          </w:p>
          <w:p w14:paraId="4E84BCE6"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eastAsia="ru-RU"/>
              </w:rPr>
            </w:pPr>
            <w:r w:rsidRPr="00543596">
              <w:rPr>
                <w:rFonts w:ascii="Times New Roman" w:eastAsia="SimSun" w:hAnsi="Times New Roman" w:cs="Times New Roman"/>
                <w:sz w:val="28"/>
                <w:szCs w:val="28"/>
                <w:lang w:eastAsia="ru-RU"/>
              </w:rPr>
              <w:t>У голосеменных и двудольных покрытосеменных растений первичная структура корня сохраняется только до начала процесса его утолщения. Этот процесс — результат деятельности вторичных боковых меристем —</w:t>
            </w:r>
            <w:r w:rsidRPr="00543596">
              <w:rPr>
                <w:rFonts w:ascii="Times New Roman" w:eastAsia="SimSun" w:hAnsi="Times New Roman" w:cs="Times New Roman"/>
                <w:sz w:val="28"/>
                <w:szCs w:val="28"/>
                <w:lang w:val="en-US" w:eastAsia="ru-RU"/>
              </w:rPr>
              <w:t> </w:t>
            </w:r>
            <w:r w:rsidRPr="00543596">
              <w:rPr>
                <w:rFonts w:ascii="Times New Roman" w:eastAsia="SimSun" w:hAnsi="Times New Roman" w:cs="Times New Roman"/>
                <w:sz w:val="28"/>
                <w:szCs w:val="28"/>
                <w:lang w:eastAsia="ru-RU"/>
              </w:rPr>
              <w:t>камбия</w:t>
            </w:r>
            <w:r w:rsidRPr="00543596">
              <w:rPr>
                <w:rFonts w:ascii="Times New Roman" w:eastAsia="SimSun" w:hAnsi="Times New Roman" w:cs="Times New Roman"/>
                <w:sz w:val="28"/>
                <w:szCs w:val="28"/>
                <w:lang w:val="en-US" w:eastAsia="ru-RU"/>
              </w:rPr>
              <w:t> </w:t>
            </w:r>
            <w:r w:rsidRPr="00543596">
              <w:rPr>
                <w:rFonts w:ascii="Times New Roman" w:eastAsia="SimSun" w:hAnsi="Times New Roman" w:cs="Times New Roman"/>
                <w:sz w:val="28"/>
                <w:szCs w:val="28"/>
                <w:lang w:eastAsia="ru-RU"/>
              </w:rPr>
              <w:t>и</w:t>
            </w:r>
            <w:r w:rsidRPr="00543596">
              <w:rPr>
                <w:rFonts w:ascii="Times New Roman" w:eastAsia="SimSun" w:hAnsi="Times New Roman" w:cs="Times New Roman"/>
                <w:sz w:val="28"/>
                <w:szCs w:val="28"/>
                <w:lang w:val="en-US" w:eastAsia="ru-RU"/>
              </w:rPr>
              <w:t> </w:t>
            </w:r>
            <w:r w:rsidRPr="00543596">
              <w:rPr>
                <w:rFonts w:ascii="Times New Roman" w:eastAsia="SimSun" w:hAnsi="Times New Roman" w:cs="Times New Roman"/>
                <w:sz w:val="28"/>
                <w:szCs w:val="28"/>
                <w:lang w:eastAsia="ru-RU"/>
              </w:rPr>
              <w:t>феллогена</w:t>
            </w:r>
            <w:r w:rsidRPr="00543596">
              <w:rPr>
                <w:rFonts w:ascii="Times New Roman" w:eastAsia="SimSun" w:hAnsi="Times New Roman" w:cs="Times New Roman"/>
                <w:sz w:val="28"/>
                <w:szCs w:val="28"/>
                <w:lang w:val="en-US" w:eastAsia="ru-RU"/>
              </w:rPr>
              <w:t> </w:t>
            </w:r>
            <w:r w:rsidRPr="00543596">
              <w:rPr>
                <w:rFonts w:ascii="Times New Roman" w:eastAsia="SimSun" w:hAnsi="Times New Roman" w:cs="Times New Roman"/>
                <w:sz w:val="28"/>
                <w:szCs w:val="28"/>
                <w:lang w:eastAsia="ru-RU"/>
              </w:rPr>
              <w:t>(или пробкового камбия).</w:t>
            </w:r>
          </w:p>
          <w:p w14:paraId="554FA616"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eastAsia="ru-RU"/>
              </w:rPr>
            </w:pPr>
            <w:r w:rsidRPr="00543596">
              <w:rPr>
                <w:rFonts w:ascii="Times New Roman" w:eastAsia="SimSun" w:hAnsi="Times New Roman" w:cs="Times New Roman"/>
                <w:sz w:val="28"/>
                <w:szCs w:val="28"/>
                <w:lang w:eastAsia="ru-RU"/>
              </w:rPr>
              <w:t xml:space="preserve">Началом процесса вторичных изменений является появление прослоек камбия под участками первичной флоэмы, направленных вовнутрь от неё. Возникает камбий из слабо дифференцированной паренхимы центрального цилиндра. Наружу он откладывает элементы вторичной флоэмы (или луба), а вовнутрь — элементы вторичной ксилемы (или древесины). В начале этого процесса прослойки камбия разобщены, в дальнейшем происходит их смыкание и образуется сплошной слой. Это происходит благодаря тому, что клетки перицикла интенсивно делятся напротив лучей ксилемы. Из камбиальных участков, которые возникли из перицикла, образуются только </w:t>
            </w:r>
            <w:proofErr w:type="spellStart"/>
            <w:r w:rsidRPr="00543596">
              <w:rPr>
                <w:rFonts w:ascii="Times New Roman" w:eastAsia="SimSun" w:hAnsi="Times New Roman" w:cs="Times New Roman"/>
                <w:sz w:val="28"/>
                <w:szCs w:val="28"/>
                <w:lang w:eastAsia="ru-RU"/>
              </w:rPr>
              <w:lastRenderedPageBreak/>
              <w:t>паренхимные</w:t>
            </w:r>
            <w:proofErr w:type="spellEnd"/>
            <w:r w:rsidRPr="00543596">
              <w:rPr>
                <w:rFonts w:ascii="Times New Roman" w:eastAsia="SimSun" w:hAnsi="Times New Roman" w:cs="Times New Roman"/>
                <w:sz w:val="28"/>
                <w:szCs w:val="28"/>
                <w:lang w:eastAsia="ru-RU"/>
              </w:rPr>
              <w:t xml:space="preserve"> клетки, так называемых сердцевинных лучей. А вот остальные клетки камбия образуют проводящие элементы: ксилему и флоэму.</w:t>
            </w:r>
          </w:p>
          <w:p w14:paraId="6BA36E5C"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Картинка-21</w:t>
            </w:r>
          </w:p>
          <w:p w14:paraId="77CDAD7D"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eastAsia="ru-RU"/>
              </w:rPr>
            </w:pPr>
          </w:p>
          <w:p w14:paraId="28858E2C"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7CD1E813" wp14:editId="1BC10F33">
                  <wp:extent cx="5473521" cy="2685245"/>
                  <wp:effectExtent l="0" t="0" r="0" b="1270"/>
                  <wp:docPr id="154660" name="Picture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4" descr="IMG_256"/>
                          <pic:cNvPicPr>
                            <a:picLocks noChangeAspect="1"/>
                          </pic:cNvPicPr>
                        </pic:nvPicPr>
                        <pic:blipFill>
                          <a:blip r:embed="rId341" cstate="print"/>
                          <a:stretch>
                            <a:fillRect/>
                          </a:stretch>
                        </pic:blipFill>
                        <pic:spPr>
                          <a:xfrm>
                            <a:off x="0" y="0"/>
                            <a:ext cx="5476353" cy="2686634"/>
                          </a:xfrm>
                          <a:prstGeom prst="rect">
                            <a:avLst/>
                          </a:prstGeom>
                          <a:noFill/>
                          <a:ln w="9525">
                            <a:noFill/>
                          </a:ln>
                        </pic:spPr>
                      </pic:pic>
                    </a:graphicData>
                  </a:graphic>
                </wp:inline>
              </w:drawing>
            </w:r>
          </w:p>
          <w:p w14:paraId="26ABE7E8" w14:textId="77777777" w:rsidR="00543596" w:rsidRPr="00543596" w:rsidRDefault="00543596" w:rsidP="00E507FF">
            <w:pPr>
              <w:spacing w:after="0" w:line="240" w:lineRule="auto"/>
              <w:rPr>
                <w:rFonts w:ascii="Times New Roman" w:eastAsia="SimSun" w:hAnsi="Times New Roman" w:cs="Times New Roman"/>
                <w:sz w:val="28"/>
                <w:szCs w:val="28"/>
                <w:lang w:eastAsia="ru-RU"/>
              </w:rPr>
            </w:pPr>
          </w:p>
          <w:p w14:paraId="2BEC726B" w14:textId="77777777" w:rsidR="00543596" w:rsidRPr="00543596" w:rsidRDefault="00543596" w:rsidP="00E507FF">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lang w:eastAsia="ru-RU"/>
              </w:rPr>
            </w:pPr>
            <w:r w:rsidRPr="00543596">
              <w:rPr>
                <w:rFonts w:ascii="Times New Roman" w:eastAsia="Times New Roman" w:hAnsi="Times New Roman" w:cs="Times New Roman"/>
                <w:color w:val="000000" w:themeColor="text1"/>
                <w:sz w:val="28"/>
                <w:szCs w:val="28"/>
                <w:shd w:val="clear" w:color="auto" w:fill="FFFFFF"/>
                <w:lang w:eastAsia="ru-RU"/>
              </w:rPr>
              <w:t>За счет того, что данный процесс идет долго, корни могут достигать значительной толщины. Если рассмотреть многолетний корень, в его центральной части, как правило, остается отчетливо выраженная лучевая первичная ксилема.</w:t>
            </w:r>
          </w:p>
          <w:p w14:paraId="28EE431F" w14:textId="77777777" w:rsidR="00543596" w:rsidRPr="00543596" w:rsidRDefault="00543596" w:rsidP="00E507FF">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shd w:val="clear" w:color="auto" w:fill="FFFFFF"/>
                <w:lang w:eastAsia="ru-RU"/>
              </w:rPr>
            </w:pPr>
            <w:r w:rsidRPr="00543596">
              <w:rPr>
                <w:rFonts w:ascii="Times New Roman" w:eastAsia="Times New Roman" w:hAnsi="Times New Roman" w:cs="Times New Roman"/>
                <w:color w:val="000000" w:themeColor="text1"/>
                <w:sz w:val="28"/>
                <w:szCs w:val="28"/>
                <w:shd w:val="clear" w:color="auto" w:fill="FFFFFF"/>
                <w:lang w:eastAsia="ru-RU"/>
              </w:rPr>
              <w:t>В перицикле возникает также и пробковый камбий (или феллоген). Он откладывает наружу слои клеток вторичной покровной ткани или пробки. Т.к. первичная кора (эндодерма, мезодерма и экзодерма), оказывается изолирована пробковым слоем от внутренних живых тканей, она со временем отмирает.</w:t>
            </w:r>
          </w:p>
          <w:p w14:paraId="5791C457" w14:textId="77777777" w:rsidR="00543596" w:rsidRPr="00543596" w:rsidRDefault="00543596" w:rsidP="00E507FF">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shd w:val="clear" w:color="auto" w:fill="FFFFFF"/>
                <w:lang w:eastAsia="ru-RU"/>
              </w:rPr>
            </w:pPr>
            <w:r w:rsidRPr="00543596">
              <w:rPr>
                <w:rFonts w:ascii="Times New Roman" w:eastAsia="Times New Roman" w:hAnsi="Times New Roman" w:cs="Times New Roman"/>
                <w:color w:val="000000" w:themeColor="text1"/>
                <w:sz w:val="28"/>
                <w:szCs w:val="28"/>
                <w:shd w:val="clear" w:color="auto" w:fill="FFFFFF"/>
                <w:lang w:eastAsia="ru-RU"/>
              </w:rPr>
              <w:t>Корни растения, живущего на деревьях, поглощающие дождевую воду.</w:t>
            </w:r>
          </w:p>
          <w:p w14:paraId="0E2633C5" w14:textId="77777777" w:rsidR="00543596" w:rsidRPr="00543596" w:rsidRDefault="00543596" w:rsidP="00E507FF">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shd w:val="clear" w:color="auto" w:fill="FFFFFF"/>
                <w:lang w:eastAsia="ru-RU"/>
              </w:rPr>
            </w:pPr>
            <w:r w:rsidRPr="00543596">
              <w:rPr>
                <w:rFonts w:ascii="Times New Roman" w:eastAsia="Times New Roman" w:hAnsi="Times New Roman" w:cs="Times New Roman"/>
                <w:color w:val="000000" w:themeColor="text1"/>
                <w:sz w:val="28"/>
                <w:szCs w:val="28"/>
                <w:shd w:val="clear" w:color="auto" w:fill="FFFFFF"/>
                <w:lang w:eastAsia="ru-RU"/>
              </w:rPr>
              <w:t>Корни, образовавшиеся в результате утолщения боковых или придаточных корней.</w:t>
            </w:r>
          </w:p>
          <w:p w14:paraId="6A9CD133" w14:textId="77777777" w:rsidR="00543596" w:rsidRPr="00543596" w:rsidRDefault="00543596" w:rsidP="00E507FF">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shd w:val="clear" w:color="auto" w:fill="FFFFFF"/>
                <w:lang w:eastAsia="ru-RU"/>
              </w:rPr>
            </w:pPr>
            <w:r w:rsidRPr="00543596">
              <w:rPr>
                <w:rFonts w:ascii="Times New Roman" w:eastAsia="Times New Roman" w:hAnsi="Times New Roman" w:cs="Times New Roman"/>
                <w:color w:val="000000" w:themeColor="text1"/>
                <w:sz w:val="28"/>
                <w:szCs w:val="28"/>
                <w:shd w:val="clear" w:color="auto" w:fill="FFFFFF"/>
                <w:lang w:eastAsia="ru-RU"/>
              </w:rPr>
              <w:t>Придаточные корни растения, живущего на стволах тропических растений, дорастающие до земли.</w:t>
            </w:r>
          </w:p>
          <w:p w14:paraId="1D127A0E" w14:textId="77777777" w:rsidR="00543596" w:rsidRPr="00543596" w:rsidRDefault="00543596" w:rsidP="00E507FF">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shd w:val="clear" w:color="auto" w:fill="FFFFFF"/>
                <w:lang w:eastAsia="ru-RU"/>
              </w:rPr>
            </w:pPr>
            <w:r w:rsidRPr="00543596">
              <w:rPr>
                <w:rFonts w:ascii="Times New Roman" w:eastAsia="Times New Roman" w:hAnsi="Times New Roman" w:cs="Times New Roman"/>
                <w:color w:val="000000" w:themeColor="text1"/>
                <w:sz w:val="28"/>
                <w:szCs w:val="28"/>
                <w:shd w:val="clear" w:color="auto" w:fill="FFFFFF"/>
                <w:lang w:eastAsia="ru-RU"/>
              </w:rPr>
              <w:t>Главные корни, в которых запасаются питательные вещества.</w:t>
            </w:r>
          </w:p>
          <w:p w14:paraId="68E12D78" w14:textId="77777777" w:rsidR="00543596" w:rsidRPr="00543596" w:rsidRDefault="00543596" w:rsidP="00E507FF">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8"/>
                <w:szCs w:val="28"/>
                <w:shd w:val="clear" w:color="auto" w:fill="FFFFFF"/>
                <w:lang w:eastAsia="ru-RU"/>
              </w:rPr>
            </w:pPr>
            <w:r w:rsidRPr="00543596">
              <w:rPr>
                <w:rFonts w:ascii="Times New Roman" w:eastAsia="Times New Roman" w:hAnsi="Times New Roman" w:cs="Times New Roman"/>
                <w:color w:val="000000" w:themeColor="text1"/>
                <w:sz w:val="28"/>
                <w:szCs w:val="28"/>
                <w:shd w:val="clear" w:color="auto" w:fill="FFFFFF"/>
                <w:lang w:eastAsia="ru-RU"/>
              </w:rPr>
              <w:t>Придаточные корни, позволяющие прикрепляться к опоре (стене, стволу).</w:t>
            </w:r>
          </w:p>
          <w:p w14:paraId="219A5240" w14:textId="77777777" w:rsidR="00543596" w:rsidRPr="00543596" w:rsidRDefault="00543596" w:rsidP="00E507FF">
            <w:pPr>
              <w:shd w:val="clear" w:color="auto" w:fill="FFFFFF"/>
              <w:spacing w:after="0" w:line="240" w:lineRule="auto"/>
              <w:ind w:firstLine="567"/>
              <w:jc w:val="both"/>
              <w:textAlignment w:val="baseline"/>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color w:val="000000" w:themeColor="text1"/>
                <w:sz w:val="28"/>
                <w:szCs w:val="28"/>
                <w:shd w:val="clear" w:color="auto" w:fill="FFFFFF"/>
                <w:lang w:eastAsia="ru-RU"/>
              </w:rPr>
              <w:t>Корни растений топких берегов рек, растущие вверх, достигая поверхности почвы.</w:t>
            </w:r>
          </w:p>
        </w:tc>
      </w:tr>
      <w:tr w:rsidR="00543596" w:rsidRPr="00543596" w14:paraId="09238B52" w14:textId="77777777" w:rsidTr="00DB175F">
        <w:trPr>
          <w:trHeight w:val="782"/>
        </w:trPr>
        <w:tc>
          <w:tcPr>
            <w:tcW w:w="9356" w:type="dxa"/>
            <w:shd w:val="clear" w:color="auto" w:fill="FDE9D9"/>
          </w:tcPr>
          <w:p w14:paraId="4375ACC3" w14:textId="77777777" w:rsidR="00543596" w:rsidRPr="00543596" w:rsidRDefault="00543596" w:rsidP="00E507FF">
            <w:pPr>
              <w:spacing w:after="0" w:line="240" w:lineRule="auto"/>
              <w:ind w:firstLine="567"/>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lastRenderedPageBreak/>
              <w:t>Переход первичного строения корня во вторичное</w:t>
            </w:r>
          </w:p>
          <w:p w14:paraId="14719CB2" w14:textId="77777777" w:rsidR="00543596" w:rsidRPr="00543596" w:rsidRDefault="00543596" w:rsidP="00E507FF">
            <w:pPr>
              <w:spacing w:after="0" w:line="240" w:lineRule="auto"/>
              <w:ind w:firstLine="567"/>
              <w:jc w:val="both"/>
              <w:rPr>
                <w:rFonts w:ascii="Calibri" w:eastAsia="Calibri" w:hAnsi="Calibri" w:cs="Times New Roman"/>
                <w:color w:val="000000"/>
                <w:sz w:val="28"/>
                <w:szCs w:val="28"/>
              </w:rPr>
            </w:pPr>
            <w:r w:rsidRPr="00543596">
              <w:rPr>
                <w:rFonts w:ascii="Times New Roman" w:eastAsia="SimSun" w:hAnsi="Times New Roman" w:cs="Times New Roman"/>
                <w:color w:val="000000"/>
                <w:sz w:val="28"/>
                <w:szCs w:val="28"/>
                <w:shd w:val="clear" w:color="auto" w:fill="FFFFFF"/>
              </w:rPr>
              <w:t>Подземный орган большинства высших споровых, голосеменных и цветковых растений – это корень.</w:t>
            </w:r>
          </w:p>
          <w:p w14:paraId="659502B2"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На первичную кору приходится основная масса первичных тканей корня. Ее клетки накапливают крахмал и другие вещества. Эта ткань содержит многочисленные межклетники, имеющие значение для аэрации </w:t>
            </w:r>
            <w:r w:rsidRPr="00543596">
              <w:rPr>
                <w:rFonts w:ascii="Times New Roman" w:eastAsia="Times New Roman" w:hAnsi="Times New Roman" w:cs="Times New Roman"/>
                <w:color w:val="000000"/>
                <w:sz w:val="28"/>
                <w:szCs w:val="28"/>
                <w:lang w:eastAsia="ru-RU"/>
              </w:rPr>
              <w:lastRenderedPageBreak/>
              <w:t xml:space="preserve">клеток корня. Наружные клетки первичной коры, лежащие непосредственно под </w:t>
            </w:r>
            <w:proofErr w:type="spellStart"/>
            <w:r w:rsidRPr="00543596">
              <w:rPr>
                <w:rFonts w:ascii="Times New Roman" w:eastAsia="Times New Roman" w:hAnsi="Times New Roman" w:cs="Times New Roman"/>
                <w:color w:val="000000"/>
                <w:sz w:val="28"/>
                <w:szCs w:val="28"/>
                <w:lang w:eastAsia="ru-RU"/>
              </w:rPr>
              <w:t>ризодермой</w:t>
            </w:r>
            <w:proofErr w:type="spellEnd"/>
            <w:r w:rsidRPr="00543596">
              <w:rPr>
                <w:rFonts w:ascii="Times New Roman" w:eastAsia="Times New Roman" w:hAnsi="Times New Roman" w:cs="Times New Roman"/>
                <w:color w:val="000000"/>
                <w:sz w:val="28"/>
                <w:szCs w:val="28"/>
                <w:lang w:eastAsia="ru-RU"/>
              </w:rPr>
              <w:t>, называются </w:t>
            </w:r>
            <w:r w:rsidRPr="00543596">
              <w:rPr>
                <w:rFonts w:ascii="Times New Roman" w:eastAsia="Times New Roman" w:hAnsi="Times New Roman" w:cs="Times New Roman"/>
                <w:i/>
                <w:iCs/>
                <w:color w:val="000000"/>
                <w:sz w:val="28"/>
                <w:szCs w:val="28"/>
                <w:lang w:eastAsia="ru-RU"/>
              </w:rPr>
              <w:t>экзодермой</w:t>
            </w:r>
            <w:r w:rsidRPr="00543596">
              <w:rPr>
                <w:rFonts w:ascii="Times New Roman" w:eastAsia="Times New Roman" w:hAnsi="Times New Roman" w:cs="Times New Roman"/>
                <w:color w:val="000000"/>
                <w:sz w:val="28"/>
                <w:szCs w:val="28"/>
                <w:lang w:eastAsia="ru-RU"/>
              </w:rPr>
              <w:t>. Основная масса коры (</w:t>
            </w:r>
            <w:r w:rsidRPr="00543596">
              <w:rPr>
                <w:rFonts w:ascii="Times New Roman" w:eastAsia="Times New Roman" w:hAnsi="Times New Roman" w:cs="Times New Roman"/>
                <w:i/>
                <w:iCs/>
                <w:color w:val="000000"/>
                <w:sz w:val="28"/>
                <w:szCs w:val="28"/>
                <w:lang w:eastAsia="ru-RU"/>
              </w:rPr>
              <w:t>мезодерма</w:t>
            </w:r>
            <w:r w:rsidRPr="00543596">
              <w:rPr>
                <w:rFonts w:ascii="Times New Roman" w:eastAsia="Times New Roman" w:hAnsi="Times New Roman" w:cs="Times New Roman"/>
                <w:color w:val="000000"/>
                <w:sz w:val="28"/>
                <w:szCs w:val="28"/>
                <w:lang w:eastAsia="ru-RU"/>
              </w:rPr>
              <w:t xml:space="preserve">) образована </w:t>
            </w:r>
            <w:proofErr w:type="spellStart"/>
            <w:r w:rsidRPr="00543596">
              <w:rPr>
                <w:rFonts w:ascii="Times New Roman" w:eastAsia="Times New Roman" w:hAnsi="Times New Roman" w:cs="Times New Roman"/>
                <w:color w:val="000000"/>
                <w:sz w:val="28"/>
                <w:szCs w:val="28"/>
                <w:lang w:eastAsia="ru-RU"/>
              </w:rPr>
              <w:t>паренхимными</w:t>
            </w:r>
            <w:proofErr w:type="spellEnd"/>
            <w:r w:rsidRPr="00543596">
              <w:rPr>
                <w:rFonts w:ascii="Times New Roman" w:eastAsia="Times New Roman" w:hAnsi="Times New Roman" w:cs="Times New Roman"/>
                <w:color w:val="000000"/>
                <w:sz w:val="28"/>
                <w:szCs w:val="28"/>
                <w:lang w:eastAsia="ru-RU"/>
              </w:rPr>
              <w:t xml:space="preserve"> клетками. Самый внутренний слой носит название </w:t>
            </w:r>
            <w:r w:rsidRPr="00543596">
              <w:rPr>
                <w:rFonts w:ascii="Times New Roman" w:eastAsia="Times New Roman" w:hAnsi="Times New Roman" w:cs="Times New Roman"/>
                <w:i/>
                <w:iCs/>
                <w:color w:val="000000"/>
                <w:sz w:val="28"/>
                <w:szCs w:val="28"/>
                <w:lang w:eastAsia="ru-RU"/>
              </w:rPr>
              <w:t>эндодермы</w:t>
            </w:r>
            <w:r w:rsidRPr="00543596">
              <w:rPr>
                <w:rFonts w:ascii="Times New Roman" w:eastAsia="Times New Roman" w:hAnsi="Times New Roman" w:cs="Times New Roman"/>
                <w:color w:val="000000"/>
                <w:sz w:val="28"/>
                <w:szCs w:val="28"/>
                <w:lang w:eastAsia="ru-RU"/>
              </w:rPr>
              <w:t>. Это ряд плотно сомкнутых клеток (без межклетников).</w:t>
            </w:r>
          </w:p>
          <w:p w14:paraId="2095630C"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i/>
                <w:iCs/>
                <w:color w:val="000000"/>
                <w:sz w:val="28"/>
                <w:szCs w:val="28"/>
                <w:lang w:eastAsia="ru-RU"/>
              </w:rPr>
              <w:t>Центральный </w:t>
            </w:r>
            <w:r w:rsidRPr="00543596">
              <w:rPr>
                <w:rFonts w:ascii="Times New Roman" w:eastAsia="Times New Roman" w:hAnsi="Times New Roman" w:cs="Times New Roman"/>
                <w:color w:val="000000"/>
                <w:sz w:val="28"/>
                <w:szCs w:val="28"/>
                <w:lang w:eastAsia="ru-RU"/>
              </w:rPr>
              <w:t>или </w:t>
            </w:r>
            <w:r w:rsidRPr="00543596">
              <w:rPr>
                <w:rFonts w:ascii="Times New Roman" w:eastAsia="Times New Roman" w:hAnsi="Times New Roman" w:cs="Times New Roman"/>
                <w:i/>
                <w:iCs/>
                <w:color w:val="000000"/>
                <w:sz w:val="28"/>
                <w:szCs w:val="28"/>
                <w:lang w:eastAsia="ru-RU"/>
              </w:rPr>
              <w:t>осевой цилиндр </w:t>
            </w:r>
            <w:r w:rsidRPr="00543596">
              <w:rPr>
                <w:rFonts w:ascii="Times New Roman" w:eastAsia="Times New Roman" w:hAnsi="Times New Roman" w:cs="Times New Roman"/>
                <w:color w:val="000000"/>
                <w:sz w:val="28"/>
                <w:szCs w:val="28"/>
                <w:lang w:eastAsia="ru-RU"/>
              </w:rPr>
              <w:t>(</w:t>
            </w:r>
            <w:r w:rsidRPr="00543596">
              <w:rPr>
                <w:rFonts w:ascii="Times New Roman" w:eastAsia="Times New Roman" w:hAnsi="Times New Roman" w:cs="Times New Roman"/>
                <w:i/>
                <w:iCs/>
                <w:color w:val="000000"/>
                <w:sz w:val="28"/>
                <w:szCs w:val="28"/>
                <w:lang w:eastAsia="ru-RU"/>
              </w:rPr>
              <w:t>стела</w:t>
            </w:r>
            <w:r w:rsidRPr="00543596">
              <w:rPr>
                <w:rFonts w:ascii="Times New Roman" w:eastAsia="Times New Roman" w:hAnsi="Times New Roman" w:cs="Times New Roman"/>
                <w:color w:val="000000"/>
                <w:sz w:val="28"/>
                <w:szCs w:val="28"/>
                <w:lang w:eastAsia="ru-RU"/>
              </w:rPr>
              <w:t>) состоит из проводящих тканей, окруженных одним или несколькими слоями клеток - </w:t>
            </w:r>
            <w:r w:rsidRPr="00543596">
              <w:rPr>
                <w:rFonts w:ascii="Times New Roman" w:eastAsia="Times New Roman" w:hAnsi="Times New Roman" w:cs="Times New Roman"/>
                <w:i/>
                <w:iCs/>
                <w:color w:val="000000"/>
                <w:sz w:val="28"/>
                <w:szCs w:val="28"/>
                <w:lang w:eastAsia="ru-RU"/>
              </w:rPr>
              <w:t>перициклом.</w:t>
            </w:r>
          </w:p>
          <w:p w14:paraId="1E058AEB"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Внутренняя часть центрального цилиндра у большинства растений занимает сплошной тяж </w:t>
            </w:r>
            <w:r w:rsidRPr="00543596">
              <w:rPr>
                <w:rFonts w:ascii="Times New Roman" w:eastAsia="Times New Roman" w:hAnsi="Times New Roman" w:cs="Times New Roman"/>
                <w:i/>
                <w:iCs/>
                <w:color w:val="000000"/>
                <w:sz w:val="28"/>
                <w:szCs w:val="28"/>
                <w:lang w:eastAsia="ru-RU"/>
              </w:rPr>
              <w:t>первичной ксилемы</w:t>
            </w:r>
            <w:r w:rsidRPr="00543596">
              <w:rPr>
                <w:rFonts w:ascii="Times New Roman" w:eastAsia="Times New Roman" w:hAnsi="Times New Roman" w:cs="Times New Roman"/>
                <w:color w:val="000000"/>
                <w:sz w:val="28"/>
                <w:szCs w:val="28"/>
                <w:lang w:eastAsia="ru-RU"/>
              </w:rPr>
              <w:t>, дающий к перициклу выступы в виде ребер. Между ними размещаются тяжи </w:t>
            </w:r>
            <w:r w:rsidRPr="00543596">
              <w:rPr>
                <w:rFonts w:ascii="Times New Roman" w:eastAsia="Times New Roman" w:hAnsi="Times New Roman" w:cs="Times New Roman"/>
                <w:i/>
                <w:iCs/>
                <w:color w:val="000000"/>
                <w:sz w:val="28"/>
                <w:szCs w:val="28"/>
                <w:lang w:eastAsia="ru-RU"/>
              </w:rPr>
              <w:t>первичной флоэмы</w:t>
            </w:r>
            <w:r w:rsidRPr="00543596">
              <w:rPr>
                <w:rFonts w:ascii="Times New Roman" w:eastAsia="Times New Roman" w:hAnsi="Times New Roman" w:cs="Times New Roman"/>
                <w:color w:val="000000"/>
                <w:sz w:val="28"/>
                <w:szCs w:val="28"/>
                <w:lang w:eastAsia="ru-RU"/>
              </w:rPr>
              <w:t>.</w:t>
            </w:r>
          </w:p>
          <w:p w14:paraId="55AF1EC1"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У двудольных и голосеменных растений уже в раннем возрасте в центральном цилиндре корня между ксилемой и флоэмой появляется </w:t>
            </w:r>
            <w:r w:rsidRPr="00543596">
              <w:rPr>
                <w:rFonts w:ascii="Times New Roman" w:eastAsia="Times New Roman" w:hAnsi="Times New Roman" w:cs="Times New Roman"/>
                <w:i/>
                <w:iCs/>
                <w:color w:val="000000"/>
                <w:sz w:val="28"/>
                <w:szCs w:val="28"/>
                <w:lang w:eastAsia="ru-RU"/>
              </w:rPr>
              <w:t>камбий</w:t>
            </w:r>
            <w:r w:rsidRPr="00543596">
              <w:rPr>
                <w:rFonts w:ascii="Times New Roman" w:eastAsia="Times New Roman" w:hAnsi="Times New Roman" w:cs="Times New Roman"/>
                <w:color w:val="000000"/>
                <w:sz w:val="28"/>
                <w:szCs w:val="28"/>
                <w:lang w:eastAsia="ru-RU"/>
              </w:rPr>
              <w:t>, деятельность которого приводит к вторичным изменениям и в конечном итоге формируется вторичная структура корня. К центру камбий откладывает клетки </w:t>
            </w:r>
            <w:r w:rsidRPr="00543596">
              <w:rPr>
                <w:rFonts w:ascii="Times New Roman" w:eastAsia="Times New Roman" w:hAnsi="Times New Roman" w:cs="Times New Roman"/>
                <w:i/>
                <w:iCs/>
                <w:color w:val="000000"/>
                <w:sz w:val="28"/>
                <w:szCs w:val="28"/>
                <w:lang w:eastAsia="ru-RU"/>
              </w:rPr>
              <w:t>вторичной ксилемы</w:t>
            </w:r>
            <w:r w:rsidRPr="00543596">
              <w:rPr>
                <w:rFonts w:ascii="Times New Roman" w:eastAsia="Times New Roman" w:hAnsi="Times New Roman" w:cs="Times New Roman"/>
                <w:color w:val="000000"/>
                <w:sz w:val="28"/>
                <w:szCs w:val="28"/>
                <w:lang w:eastAsia="ru-RU"/>
              </w:rPr>
              <w:t>, а к периферии - клетки </w:t>
            </w:r>
            <w:r w:rsidRPr="00543596">
              <w:rPr>
                <w:rFonts w:ascii="Times New Roman" w:eastAsia="Times New Roman" w:hAnsi="Times New Roman" w:cs="Times New Roman"/>
                <w:i/>
                <w:iCs/>
                <w:color w:val="000000"/>
                <w:sz w:val="28"/>
                <w:szCs w:val="28"/>
                <w:lang w:eastAsia="ru-RU"/>
              </w:rPr>
              <w:t>вторичной флоэмы</w:t>
            </w:r>
            <w:r w:rsidRPr="00543596">
              <w:rPr>
                <w:rFonts w:ascii="Times New Roman" w:eastAsia="Times New Roman" w:hAnsi="Times New Roman" w:cs="Times New Roman"/>
                <w:color w:val="000000"/>
                <w:sz w:val="28"/>
                <w:szCs w:val="28"/>
                <w:lang w:eastAsia="ru-RU"/>
              </w:rPr>
              <w:t>. В результате деятельности камбия первичная флоэма оттесняется кнаружи, а первичная ксилема остается в центре корня.</w:t>
            </w:r>
          </w:p>
          <w:p w14:paraId="3A3BB398"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Вслед за изменениями в центральном цилиндре корня происходят изменения в коровой части. Клетки перицикла начинают делиться по всей окружности, в результате чего возникает слой клеток вторичной меристемы - </w:t>
            </w:r>
            <w:r w:rsidRPr="00543596">
              <w:rPr>
                <w:rFonts w:ascii="Times New Roman" w:eastAsia="Times New Roman" w:hAnsi="Times New Roman" w:cs="Times New Roman"/>
                <w:i/>
                <w:iCs/>
                <w:color w:val="000000"/>
                <w:sz w:val="28"/>
                <w:szCs w:val="28"/>
                <w:lang w:eastAsia="ru-RU"/>
              </w:rPr>
              <w:t>феллогена </w:t>
            </w:r>
            <w:r w:rsidRPr="00543596">
              <w:rPr>
                <w:rFonts w:ascii="Times New Roman" w:eastAsia="Times New Roman" w:hAnsi="Times New Roman" w:cs="Times New Roman"/>
                <w:color w:val="000000"/>
                <w:sz w:val="28"/>
                <w:szCs w:val="28"/>
                <w:lang w:eastAsia="ru-RU"/>
              </w:rPr>
              <w:t>(пробкового камбия). Феллоген, в свою очередь, делясь, откладывает наружу </w:t>
            </w:r>
            <w:r w:rsidRPr="00543596">
              <w:rPr>
                <w:rFonts w:ascii="Times New Roman" w:eastAsia="Times New Roman" w:hAnsi="Times New Roman" w:cs="Times New Roman"/>
                <w:i/>
                <w:iCs/>
                <w:color w:val="000000"/>
                <w:sz w:val="28"/>
                <w:szCs w:val="28"/>
                <w:lang w:eastAsia="ru-RU"/>
              </w:rPr>
              <w:t>феллему</w:t>
            </w:r>
            <w:r w:rsidRPr="00543596">
              <w:rPr>
                <w:rFonts w:ascii="Times New Roman" w:eastAsia="Times New Roman" w:hAnsi="Times New Roman" w:cs="Times New Roman"/>
                <w:color w:val="000000"/>
                <w:sz w:val="28"/>
                <w:szCs w:val="28"/>
                <w:lang w:eastAsia="ru-RU"/>
              </w:rPr>
              <w:t>, а внутрь - </w:t>
            </w:r>
            <w:r w:rsidRPr="00543596">
              <w:rPr>
                <w:rFonts w:ascii="Times New Roman" w:eastAsia="Times New Roman" w:hAnsi="Times New Roman" w:cs="Times New Roman"/>
                <w:i/>
                <w:iCs/>
                <w:color w:val="000000"/>
                <w:sz w:val="28"/>
                <w:szCs w:val="28"/>
                <w:lang w:eastAsia="ru-RU"/>
              </w:rPr>
              <w:t>феллодерму</w:t>
            </w:r>
            <w:r w:rsidRPr="00543596">
              <w:rPr>
                <w:rFonts w:ascii="Times New Roman" w:eastAsia="Times New Roman" w:hAnsi="Times New Roman" w:cs="Times New Roman"/>
                <w:color w:val="000000"/>
                <w:sz w:val="28"/>
                <w:szCs w:val="28"/>
                <w:lang w:eastAsia="ru-RU"/>
              </w:rPr>
              <w:t>. Образуется </w:t>
            </w:r>
            <w:r w:rsidRPr="00543596">
              <w:rPr>
                <w:rFonts w:ascii="Times New Roman" w:eastAsia="Times New Roman" w:hAnsi="Times New Roman" w:cs="Times New Roman"/>
                <w:i/>
                <w:iCs/>
                <w:color w:val="000000"/>
                <w:sz w:val="28"/>
                <w:szCs w:val="28"/>
                <w:lang w:eastAsia="ru-RU"/>
              </w:rPr>
              <w:t>перидерма</w:t>
            </w:r>
            <w:r w:rsidRPr="00543596">
              <w:rPr>
                <w:rFonts w:ascii="Times New Roman" w:eastAsia="Times New Roman" w:hAnsi="Times New Roman" w:cs="Times New Roman"/>
                <w:color w:val="000000"/>
                <w:sz w:val="28"/>
                <w:szCs w:val="28"/>
                <w:lang w:eastAsia="ru-RU"/>
              </w:rPr>
              <w:t xml:space="preserve">, пробковый слой которой изолирует первичную кору от центрального цилиндра. В результате вся первичная кора отмирает и постепенно сбрасывается; наружным слоем корня становится перидерма. Клетки феллодермы и остатки перицикла в дальнейшем разрастаются и составляют </w:t>
            </w:r>
            <w:proofErr w:type="spellStart"/>
            <w:r w:rsidRPr="00543596">
              <w:rPr>
                <w:rFonts w:ascii="Times New Roman" w:eastAsia="Times New Roman" w:hAnsi="Times New Roman" w:cs="Times New Roman"/>
                <w:color w:val="000000"/>
                <w:sz w:val="28"/>
                <w:szCs w:val="28"/>
                <w:lang w:eastAsia="ru-RU"/>
              </w:rPr>
              <w:t>паренхимную</w:t>
            </w:r>
            <w:proofErr w:type="spellEnd"/>
            <w:r w:rsidRPr="00543596">
              <w:rPr>
                <w:rFonts w:ascii="Times New Roman" w:eastAsia="Times New Roman" w:hAnsi="Times New Roman" w:cs="Times New Roman"/>
                <w:color w:val="000000"/>
                <w:sz w:val="28"/>
                <w:szCs w:val="28"/>
                <w:lang w:eastAsia="ru-RU"/>
              </w:rPr>
              <w:t xml:space="preserve"> зону, которую называют </w:t>
            </w:r>
            <w:r w:rsidRPr="00543596">
              <w:rPr>
                <w:rFonts w:ascii="Times New Roman" w:eastAsia="Times New Roman" w:hAnsi="Times New Roman" w:cs="Times New Roman"/>
                <w:i/>
                <w:iCs/>
                <w:color w:val="000000"/>
                <w:sz w:val="28"/>
                <w:szCs w:val="28"/>
                <w:lang w:eastAsia="ru-RU"/>
              </w:rPr>
              <w:t>вторичной корой </w:t>
            </w:r>
            <w:r w:rsidRPr="00543596">
              <w:rPr>
                <w:rFonts w:ascii="Times New Roman" w:eastAsia="Times New Roman" w:hAnsi="Times New Roman" w:cs="Times New Roman"/>
                <w:color w:val="000000"/>
                <w:sz w:val="28"/>
                <w:szCs w:val="28"/>
                <w:lang w:eastAsia="ru-RU"/>
              </w:rPr>
              <w:t>корня.</w:t>
            </w:r>
          </w:p>
          <w:p w14:paraId="1F65B420"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p>
          <w:p w14:paraId="1BBBE44D"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SimSun" w:hAnsi="Times New Roman" w:cs="Times New Roman"/>
                <w:noProof/>
                <w:sz w:val="28"/>
                <w:szCs w:val="28"/>
                <w:lang w:eastAsia="ru-RU"/>
              </w:rPr>
              <w:drawing>
                <wp:inline distT="0" distB="0" distL="114300" distR="114300" wp14:anchorId="5870D963" wp14:editId="7C509E34">
                  <wp:extent cx="4790364" cy="2947107"/>
                  <wp:effectExtent l="0" t="0" r="0" b="5715"/>
                  <wp:docPr id="154661" name="Picture 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44" descr="IMG_256"/>
                          <pic:cNvPicPr>
                            <a:picLocks noChangeAspect="1"/>
                          </pic:cNvPicPr>
                        </pic:nvPicPr>
                        <pic:blipFill>
                          <a:blip r:embed="rId342" cstate="print"/>
                          <a:stretch>
                            <a:fillRect/>
                          </a:stretch>
                        </pic:blipFill>
                        <pic:spPr>
                          <a:xfrm>
                            <a:off x="0" y="0"/>
                            <a:ext cx="4832722" cy="2973166"/>
                          </a:xfrm>
                          <a:prstGeom prst="rect">
                            <a:avLst/>
                          </a:prstGeom>
                          <a:noFill/>
                          <a:ln w="9525">
                            <a:noFill/>
                          </a:ln>
                        </pic:spPr>
                      </pic:pic>
                    </a:graphicData>
                  </a:graphic>
                </wp:inline>
              </w:drawing>
            </w:r>
          </w:p>
          <w:p w14:paraId="12322C0D" w14:textId="77777777" w:rsidR="00543596" w:rsidRPr="00543596" w:rsidRDefault="00543596" w:rsidP="00E507FF">
            <w:pPr>
              <w:spacing w:after="0" w:line="240" w:lineRule="auto"/>
              <w:ind w:firstLine="400"/>
              <w:jc w:val="both"/>
              <w:rPr>
                <w:rFonts w:ascii="Times New Roman" w:eastAsia="SimSun" w:hAnsi="Times New Roman" w:cs="Times New Roman"/>
                <w:noProof/>
                <w:sz w:val="28"/>
                <w:szCs w:val="28"/>
                <w:lang w:eastAsia="ru-RU"/>
              </w:rPr>
            </w:pPr>
          </w:p>
          <w:p w14:paraId="29D0AC8A" w14:textId="77777777" w:rsidR="00543596" w:rsidRPr="00543596" w:rsidRDefault="00543596" w:rsidP="00E507FF">
            <w:pPr>
              <w:spacing w:after="0" w:line="240" w:lineRule="auto"/>
              <w:ind w:firstLine="567"/>
              <w:rPr>
                <w:rFonts w:ascii="Times New Roman" w:eastAsia="Calibri" w:hAnsi="Times New Roman" w:cs="Times New Roman"/>
                <w:b/>
                <w:sz w:val="28"/>
                <w:szCs w:val="28"/>
              </w:rPr>
            </w:pPr>
            <w:r w:rsidRPr="00543596">
              <w:rPr>
                <w:rFonts w:ascii="Times New Roman" w:eastAsia="Calibri" w:hAnsi="Times New Roman" w:cs="Times New Roman"/>
                <w:bCs/>
                <w:sz w:val="28"/>
                <w:szCs w:val="28"/>
              </w:rPr>
              <w:t>Рис.55.</w:t>
            </w:r>
            <w:r w:rsidRPr="00543596">
              <w:rPr>
                <w:rFonts w:ascii="Calibri" w:eastAsia="Tahoma" w:hAnsi="Calibri" w:cs="Times New Roman"/>
                <w:bCs/>
                <w:color w:val="000000" w:themeColor="text1"/>
                <w:sz w:val="28"/>
                <w:szCs w:val="28"/>
              </w:rPr>
              <w:t xml:space="preserve"> </w:t>
            </w:r>
            <w:r w:rsidRPr="00543596">
              <w:rPr>
                <w:rFonts w:ascii="Times New Roman" w:eastAsia="Calibri" w:hAnsi="Times New Roman" w:cs="Times New Roman"/>
                <w:sz w:val="28"/>
                <w:szCs w:val="28"/>
              </w:rPr>
              <w:t>Переход первичного строения корня во вторичное.</w:t>
            </w:r>
          </w:p>
          <w:p w14:paraId="4577FE5A"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p>
          <w:p w14:paraId="2765A2D5"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При развитии запасающей паренхимы главного корня происходит формирование запасающих корней или корнеплодов. Различают корнеплоды:</w:t>
            </w:r>
          </w:p>
          <w:p w14:paraId="01247A95"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1. </w:t>
            </w:r>
            <w:proofErr w:type="spellStart"/>
            <w:r w:rsidRPr="00543596">
              <w:rPr>
                <w:rFonts w:ascii="Times New Roman" w:eastAsia="Times New Roman" w:hAnsi="Times New Roman" w:cs="Times New Roman"/>
                <w:b/>
                <w:i/>
                <w:iCs/>
                <w:color w:val="000000"/>
                <w:sz w:val="28"/>
                <w:szCs w:val="28"/>
                <w:lang w:eastAsia="ru-RU"/>
              </w:rPr>
              <w:t>Монокамбиальные</w:t>
            </w:r>
            <w:proofErr w:type="spellEnd"/>
            <w:r w:rsidRPr="00543596">
              <w:rPr>
                <w:rFonts w:ascii="Times New Roman" w:eastAsia="Times New Roman" w:hAnsi="Times New Roman" w:cs="Times New Roman"/>
                <w:b/>
                <w:i/>
                <w:iCs/>
                <w:color w:val="000000"/>
                <w:sz w:val="28"/>
                <w:szCs w:val="28"/>
                <w:lang w:eastAsia="ru-RU"/>
              </w:rPr>
              <w:t> </w:t>
            </w:r>
            <w:r w:rsidRPr="00543596">
              <w:rPr>
                <w:rFonts w:ascii="Times New Roman" w:eastAsia="Times New Roman" w:hAnsi="Times New Roman" w:cs="Times New Roman"/>
                <w:b/>
                <w:color w:val="000000"/>
                <w:sz w:val="28"/>
                <w:szCs w:val="28"/>
                <w:lang w:eastAsia="ru-RU"/>
              </w:rPr>
              <w:t>(</w:t>
            </w:r>
            <w:r w:rsidRPr="00543596">
              <w:rPr>
                <w:rFonts w:ascii="Times New Roman" w:eastAsia="Times New Roman" w:hAnsi="Times New Roman" w:cs="Times New Roman"/>
                <w:b/>
                <w:i/>
                <w:color w:val="000000"/>
                <w:sz w:val="28"/>
                <w:szCs w:val="28"/>
                <w:lang w:eastAsia="ru-RU"/>
              </w:rPr>
              <w:t>редька, морковь</w:t>
            </w:r>
            <w:r w:rsidRPr="00543596">
              <w:rPr>
                <w:rFonts w:ascii="Times New Roman" w:eastAsia="Times New Roman" w:hAnsi="Times New Roman" w:cs="Times New Roman"/>
                <w:b/>
                <w:color w:val="000000"/>
                <w:sz w:val="28"/>
                <w:szCs w:val="28"/>
                <w:lang w:eastAsia="ru-RU"/>
              </w:rPr>
              <w:t>)</w:t>
            </w:r>
            <w:r w:rsidRPr="00543596">
              <w:rPr>
                <w:rFonts w:ascii="Times New Roman" w:eastAsia="Times New Roman" w:hAnsi="Times New Roman" w:cs="Times New Roman"/>
                <w:color w:val="000000"/>
                <w:sz w:val="28"/>
                <w:szCs w:val="28"/>
                <w:lang w:eastAsia="ru-RU"/>
              </w:rPr>
              <w:t xml:space="preserve"> - закладывается только один слой камбия, а запасные вещества могут накапливаться либо в паренхиме ксилемы (</w:t>
            </w:r>
            <w:proofErr w:type="spellStart"/>
            <w:r w:rsidRPr="00543596">
              <w:rPr>
                <w:rFonts w:ascii="Times New Roman" w:eastAsia="Times New Roman" w:hAnsi="Times New Roman" w:cs="Times New Roman"/>
                <w:i/>
                <w:iCs/>
                <w:color w:val="000000"/>
                <w:sz w:val="28"/>
                <w:szCs w:val="28"/>
                <w:lang w:eastAsia="ru-RU"/>
              </w:rPr>
              <w:t>ксилемный</w:t>
            </w:r>
            <w:proofErr w:type="spellEnd"/>
            <w:r w:rsidRPr="00543596">
              <w:rPr>
                <w:rFonts w:ascii="Times New Roman" w:eastAsia="Times New Roman" w:hAnsi="Times New Roman" w:cs="Times New Roman"/>
                <w:i/>
                <w:iCs/>
                <w:color w:val="000000"/>
                <w:sz w:val="28"/>
                <w:szCs w:val="28"/>
                <w:lang w:eastAsia="ru-RU"/>
              </w:rPr>
              <w:t xml:space="preserve"> тип </w:t>
            </w:r>
            <w:r w:rsidRPr="00543596">
              <w:rPr>
                <w:rFonts w:ascii="Times New Roman" w:eastAsia="Times New Roman" w:hAnsi="Times New Roman" w:cs="Times New Roman"/>
                <w:color w:val="000000"/>
                <w:sz w:val="28"/>
                <w:szCs w:val="28"/>
                <w:lang w:eastAsia="ru-RU"/>
              </w:rPr>
              <w:t>- редька), либо в паренхиме флоэмы (</w:t>
            </w:r>
            <w:proofErr w:type="spellStart"/>
            <w:r w:rsidRPr="00543596">
              <w:rPr>
                <w:rFonts w:ascii="Times New Roman" w:eastAsia="Times New Roman" w:hAnsi="Times New Roman" w:cs="Times New Roman"/>
                <w:i/>
                <w:iCs/>
                <w:color w:val="000000"/>
                <w:sz w:val="28"/>
                <w:szCs w:val="28"/>
                <w:lang w:eastAsia="ru-RU"/>
              </w:rPr>
              <w:t>флоэмный</w:t>
            </w:r>
            <w:proofErr w:type="spellEnd"/>
            <w:r w:rsidRPr="00543596">
              <w:rPr>
                <w:rFonts w:ascii="Times New Roman" w:eastAsia="Times New Roman" w:hAnsi="Times New Roman" w:cs="Times New Roman"/>
                <w:i/>
                <w:iCs/>
                <w:color w:val="000000"/>
                <w:sz w:val="28"/>
                <w:szCs w:val="28"/>
                <w:lang w:eastAsia="ru-RU"/>
              </w:rPr>
              <w:t xml:space="preserve"> тип </w:t>
            </w:r>
            <w:r w:rsidRPr="00543596">
              <w:rPr>
                <w:rFonts w:ascii="Times New Roman" w:eastAsia="Times New Roman" w:hAnsi="Times New Roman" w:cs="Times New Roman"/>
                <w:color w:val="000000"/>
                <w:sz w:val="28"/>
                <w:szCs w:val="28"/>
                <w:lang w:eastAsia="ru-RU"/>
              </w:rPr>
              <w:t>- морковь);</w:t>
            </w:r>
          </w:p>
          <w:p w14:paraId="6F7F5841"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2. </w:t>
            </w:r>
            <w:proofErr w:type="spellStart"/>
            <w:r w:rsidRPr="00543596">
              <w:rPr>
                <w:rFonts w:ascii="Times New Roman" w:eastAsia="Times New Roman" w:hAnsi="Times New Roman" w:cs="Times New Roman"/>
                <w:b/>
                <w:i/>
                <w:iCs/>
                <w:color w:val="000000"/>
                <w:sz w:val="28"/>
                <w:szCs w:val="28"/>
                <w:lang w:eastAsia="ru-RU"/>
              </w:rPr>
              <w:t>Поликамбиальные</w:t>
            </w:r>
            <w:proofErr w:type="spellEnd"/>
            <w:r w:rsidRPr="00543596">
              <w:rPr>
                <w:rFonts w:ascii="Times New Roman" w:eastAsia="Times New Roman" w:hAnsi="Times New Roman" w:cs="Times New Roman"/>
                <w:i/>
                <w:iCs/>
                <w:color w:val="000000"/>
                <w:sz w:val="28"/>
                <w:szCs w:val="28"/>
                <w:lang w:eastAsia="ru-RU"/>
              </w:rPr>
              <w:t> </w:t>
            </w:r>
            <w:r w:rsidRPr="00543596">
              <w:rPr>
                <w:rFonts w:ascii="Times New Roman" w:eastAsia="Times New Roman" w:hAnsi="Times New Roman" w:cs="Times New Roman"/>
                <w:color w:val="000000"/>
                <w:sz w:val="28"/>
                <w:szCs w:val="28"/>
                <w:lang w:eastAsia="ru-RU"/>
              </w:rPr>
              <w:t>- через определенные промежутки времени происходит заложение нового слоя камбия (свекла).</w:t>
            </w:r>
          </w:p>
          <w:p w14:paraId="0369A350" w14:textId="77777777" w:rsidR="00543596" w:rsidRPr="00543596" w:rsidRDefault="00543596" w:rsidP="00E507FF">
            <w:pPr>
              <w:spacing w:after="0" w:line="240" w:lineRule="auto"/>
              <w:ind w:firstLine="567"/>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Видоизменения (метаморфозы) корней</w:t>
            </w:r>
          </w:p>
          <w:p w14:paraId="06AAF015"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Видоизменениями корней являются корнеплоды, корневые шишки, ходульные корни, дыхательные, втягивающие, корни-присоски и т.д. </w:t>
            </w:r>
          </w:p>
          <w:p w14:paraId="66C91C0F"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Запасающие корни выполняют функцию запаса питательных веществ. При этом происходит значительное утолщение корня. Среди запасающих корней выделяются корнеплоды и </w:t>
            </w:r>
            <w:proofErr w:type="spellStart"/>
            <w:r w:rsidRPr="00543596">
              <w:rPr>
                <w:rFonts w:ascii="Times New Roman" w:eastAsia="Times New Roman" w:hAnsi="Times New Roman" w:cs="Times New Roman"/>
                <w:color w:val="000000"/>
                <w:sz w:val="28"/>
                <w:szCs w:val="28"/>
                <w:lang w:eastAsia="ru-RU"/>
              </w:rPr>
              <w:t>корнеклубни</w:t>
            </w:r>
            <w:proofErr w:type="spellEnd"/>
            <w:r w:rsidRPr="00543596">
              <w:rPr>
                <w:rFonts w:ascii="Times New Roman" w:eastAsia="Times New Roman" w:hAnsi="Times New Roman" w:cs="Times New Roman"/>
                <w:color w:val="000000"/>
                <w:sz w:val="28"/>
                <w:szCs w:val="28"/>
                <w:lang w:eastAsia="ru-RU"/>
              </w:rPr>
              <w:t xml:space="preserve">. </w:t>
            </w:r>
          </w:p>
          <w:p w14:paraId="4C4661C3"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i/>
                <w:color w:val="000000"/>
                <w:sz w:val="28"/>
                <w:szCs w:val="28"/>
                <w:lang w:eastAsia="ru-RU"/>
              </w:rPr>
              <w:t xml:space="preserve">Корнеплод </w:t>
            </w:r>
            <w:r w:rsidRPr="00543596">
              <w:rPr>
                <w:rFonts w:ascii="Times New Roman" w:eastAsia="Times New Roman" w:hAnsi="Times New Roman" w:cs="Times New Roman"/>
                <w:color w:val="000000"/>
                <w:sz w:val="28"/>
                <w:szCs w:val="28"/>
                <w:lang w:eastAsia="ru-RU"/>
              </w:rPr>
              <w:t xml:space="preserve">представляет собой видоизмененный утолщенный           главный корень, который может быть реповидной, веретеновидной, цилиндрической формы. В морфологическом строении корнеплода        выделяют головку, шейку и собственно корень, которые характеризуются различным происхождением. Головкой корнеплода называют его верхнюю часть. Она несет листья и почки, представляет собой укороченный стебель. Шейка расположена ниже головки, не несет                    на себе листьев и корней, является разросшимся подсемядольным            коленом (гипокотилем). </w:t>
            </w:r>
          </w:p>
          <w:p w14:paraId="43214869" w14:textId="77777777" w:rsidR="00543596" w:rsidRPr="00543596" w:rsidRDefault="00543596" w:rsidP="00E507FF">
            <w:pPr>
              <w:spacing w:after="0" w:line="240" w:lineRule="auto"/>
              <w:ind w:firstLine="567"/>
              <w:jc w:val="both"/>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Собственно корень – это нижняя часть корнеплода, которая сильно утолщена и на которой образуются боковые корни. Корнеплоды развиты у свеклы, моркови, редьки, репы </w:t>
            </w:r>
          </w:p>
          <w:p w14:paraId="6EE3C46D"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Ходульные корни являются видоизмененными придаточными корнями, которые формируются на стебле главного побега на высоте 2-3 м. Развиты у растений </w:t>
            </w:r>
            <w:proofErr w:type="spellStart"/>
            <w:r w:rsidRPr="00543596">
              <w:rPr>
                <w:rFonts w:ascii="Times New Roman" w:eastAsia="Times New Roman" w:hAnsi="Times New Roman" w:cs="Times New Roman"/>
                <w:color w:val="000000"/>
                <w:sz w:val="28"/>
                <w:szCs w:val="28"/>
                <w:lang w:eastAsia="ru-RU"/>
              </w:rPr>
              <w:t>мангров</w:t>
            </w:r>
            <w:proofErr w:type="spellEnd"/>
            <w:r w:rsidRPr="00543596">
              <w:rPr>
                <w:rFonts w:ascii="Times New Roman" w:eastAsia="Times New Roman" w:hAnsi="Times New Roman" w:cs="Times New Roman"/>
                <w:color w:val="000000"/>
                <w:sz w:val="28"/>
                <w:szCs w:val="28"/>
                <w:lang w:eastAsia="ru-RU"/>
              </w:rPr>
              <w:t xml:space="preserve">, которые произрастают на затопляемых приливами местах </w:t>
            </w:r>
          </w:p>
          <w:p w14:paraId="32F37319"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Дыхательные корни (пневматофоры) формируются также у растений, обитающих в условиях избыточного увлажнения. При этом боковые корни растут горизонтально, от них отходят ответвления, обладающие отрицательным геотропизмом и растущие вертикально вверх. Они прорастают сквозь почву и образуют пневматофоры. Основная их функция – снабжение корней кислородом. </w:t>
            </w:r>
          </w:p>
          <w:p w14:paraId="40935655"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Воздушные корни развиты у растений-эпифитов, они поглощают воду из водяных паров воздуха и атмосферных осадков. Воздушные корни орхидеи </w:t>
            </w:r>
          </w:p>
          <w:p w14:paraId="6F63C2F5"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Втягивающие (</w:t>
            </w:r>
            <w:proofErr w:type="spellStart"/>
            <w:r w:rsidRPr="00543596">
              <w:rPr>
                <w:rFonts w:ascii="Times New Roman" w:eastAsia="Times New Roman" w:hAnsi="Times New Roman" w:cs="Times New Roman"/>
                <w:color w:val="000000"/>
                <w:sz w:val="28"/>
                <w:szCs w:val="28"/>
                <w:lang w:eastAsia="ru-RU"/>
              </w:rPr>
              <w:t>контрактильные</w:t>
            </w:r>
            <w:proofErr w:type="spellEnd"/>
            <w:r w:rsidRPr="00543596">
              <w:rPr>
                <w:rFonts w:ascii="Times New Roman" w:eastAsia="Times New Roman" w:hAnsi="Times New Roman" w:cs="Times New Roman"/>
                <w:color w:val="000000"/>
                <w:sz w:val="28"/>
                <w:szCs w:val="28"/>
                <w:lang w:eastAsia="ru-RU"/>
              </w:rPr>
              <w:t xml:space="preserve">) корни могут укорачиваться у своего основания, что приводит к втягиванию в почву побега (луковицы, корневища). Такие корни развиты у гладиолуса, ириса, лилии, рябчика и других растений. </w:t>
            </w:r>
          </w:p>
          <w:p w14:paraId="613B272A"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lastRenderedPageBreak/>
              <w:t xml:space="preserve">Клубнелуковица гладиолуса с утолщенными у основания втягивающими корнями. </w:t>
            </w:r>
          </w:p>
          <w:p w14:paraId="355A6155"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proofErr w:type="spellStart"/>
            <w:r w:rsidRPr="00543596">
              <w:rPr>
                <w:rFonts w:ascii="Times New Roman" w:eastAsia="Times New Roman" w:hAnsi="Times New Roman" w:cs="Times New Roman"/>
                <w:color w:val="000000"/>
                <w:sz w:val="28"/>
                <w:szCs w:val="28"/>
                <w:lang w:eastAsia="ru-RU"/>
              </w:rPr>
              <w:t>Досковидные</w:t>
            </w:r>
            <w:proofErr w:type="spellEnd"/>
            <w:r w:rsidRPr="00543596">
              <w:rPr>
                <w:rFonts w:ascii="Times New Roman" w:eastAsia="Times New Roman" w:hAnsi="Times New Roman" w:cs="Times New Roman"/>
                <w:color w:val="000000"/>
                <w:sz w:val="28"/>
                <w:szCs w:val="28"/>
                <w:lang w:eastAsia="ru-RU"/>
              </w:rPr>
              <w:t xml:space="preserve"> корни представляют собой крупные плагиотропные боковые корни, которые по всей длине имеют плоский </w:t>
            </w:r>
            <w:proofErr w:type="spellStart"/>
            <w:r w:rsidRPr="00543596">
              <w:rPr>
                <w:rFonts w:ascii="Times New Roman" w:eastAsia="Times New Roman" w:hAnsi="Times New Roman" w:cs="Times New Roman"/>
                <w:color w:val="000000"/>
                <w:sz w:val="28"/>
                <w:szCs w:val="28"/>
                <w:lang w:eastAsia="ru-RU"/>
              </w:rPr>
              <w:t>досковидный</w:t>
            </w:r>
            <w:proofErr w:type="spellEnd"/>
            <w:r w:rsidRPr="00543596">
              <w:rPr>
                <w:rFonts w:ascii="Times New Roman" w:eastAsia="Times New Roman" w:hAnsi="Times New Roman" w:cs="Times New Roman"/>
                <w:color w:val="000000"/>
                <w:sz w:val="28"/>
                <w:szCs w:val="28"/>
                <w:lang w:eastAsia="ru-RU"/>
              </w:rPr>
              <w:t xml:space="preserve"> вырост. Они развиваются у деревьев верхнего и среднего ярусов тропического дождевого леса и обеспечивают их устойчивость. </w:t>
            </w:r>
          </w:p>
          <w:p w14:paraId="6754C302" w14:textId="77777777" w:rsidR="00543596" w:rsidRPr="00543596" w:rsidRDefault="00543596" w:rsidP="00E507FF">
            <w:p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Столбовидные корни характерны для тропических фикусов (баньяна, фикуса священного, фикуса каучуконосного и др.). Они начинают формироваться как придаточные на ветвях деревьев, затем достигают почвы и укореняются. Со временем они превращаются в столбовидные корни, поддерживающие крону дерева.</w:t>
            </w:r>
          </w:p>
          <w:p w14:paraId="39CA085B"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p>
          <w:p w14:paraId="16AF62BA" w14:textId="77777777" w:rsidR="00543596" w:rsidRPr="00543596" w:rsidRDefault="00543596" w:rsidP="00E507FF">
            <w:pPr>
              <w:spacing w:after="0" w:line="240" w:lineRule="auto"/>
              <w:ind w:firstLine="567"/>
              <w:jc w:val="center"/>
              <w:rPr>
                <w:rFonts w:ascii="Times New Roman" w:eastAsia="Calibri" w:hAnsi="Times New Roman" w:cs="Times New Roman"/>
                <w:b/>
                <w:sz w:val="28"/>
                <w:szCs w:val="28"/>
              </w:rPr>
            </w:pPr>
            <w:r w:rsidRPr="00543596">
              <w:rPr>
                <w:rFonts w:ascii="Times New Roman" w:eastAsia="Calibri" w:hAnsi="Times New Roman" w:cs="Times New Roman"/>
                <w:b/>
                <w:noProof/>
                <w:sz w:val="28"/>
                <w:szCs w:val="28"/>
                <w:lang w:eastAsia="ru-RU"/>
              </w:rPr>
              <w:drawing>
                <wp:inline distT="0" distB="0" distL="0" distR="0" wp14:anchorId="3BD218AB" wp14:editId="060921A1">
                  <wp:extent cx="2680324" cy="1815152"/>
                  <wp:effectExtent l="0" t="0" r="6350" b="0"/>
                  <wp:docPr id="296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5"/>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690627" cy="1822129"/>
                          </a:xfrm>
                          <a:prstGeom prst="rect">
                            <a:avLst/>
                          </a:prstGeom>
                          <a:noFill/>
                          <a:ln>
                            <a:noFill/>
                          </a:ln>
                        </pic:spPr>
                      </pic:pic>
                    </a:graphicData>
                  </a:graphic>
                </wp:inline>
              </w:drawing>
            </w:r>
          </w:p>
          <w:p w14:paraId="616B40FA" w14:textId="77777777" w:rsidR="00543596" w:rsidRPr="00543596" w:rsidRDefault="00543596" w:rsidP="00E507FF">
            <w:pPr>
              <w:spacing w:after="0" w:line="240" w:lineRule="auto"/>
              <w:ind w:firstLine="567"/>
              <w:jc w:val="center"/>
              <w:rPr>
                <w:rFonts w:ascii="Times New Roman" w:eastAsia="Calibri" w:hAnsi="Times New Roman" w:cs="Times New Roman"/>
                <w:sz w:val="28"/>
                <w:szCs w:val="28"/>
                <w:lang w:val="en-US"/>
              </w:rPr>
            </w:pPr>
          </w:p>
          <w:p w14:paraId="6AA894A1" w14:textId="77777777" w:rsidR="00543596" w:rsidRPr="00543596" w:rsidRDefault="00543596" w:rsidP="00E507FF">
            <w:pPr>
              <w:spacing w:after="0" w:line="240" w:lineRule="auto"/>
              <w:ind w:firstLine="567"/>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rPr>
              <w:t>Рис.</w:t>
            </w:r>
            <w:r w:rsidRPr="00543596">
              <w:rPr>
                <w:rFonts w:ascii="Times New Roman" w:eastAsia="Calibri" w:hAnsi="Times New Roman" w:cs="Times New Roman"/>
                <w:bCs/>
                <w:sz w:val="28"/>
                <w:szCs w:val="28"/>
              </w:rPr>
              <w:t>56.</w:t>
            </w:r>
            <w:r w:rsidRPr="00543596">
              <w:rPr>
                <w:rFonts w:ascii="Times New Roman" w:eastAsia="Calibri" w:hAnsi="Times New Roman" w:cs="Times New Roman"/>
                <w:color w:val="000000"/>
                <w:sz w:val="28"/>
                <w:szCs w:val="28"/>
              </w:rPr>
              <w:t xml:space="preserve"> Корнеплоды.</w:t>
            </w:r>
          </w:p>
          <w:p w14:paraId="605ACE36" w14:textId="77777777" w:rsidR="00543596" w:rsidRPr="00543596" w:rsidRDefault="00543596" w:rsidP="00E507FF">
            <w:pPr>
              <w:spacing w:after="0" w:line="240" w:lineRule="auto"/>
              <w:ind w:firstLine="567"/>
              <w:jc w:val="both"/>
              <w:rPr>
                <w:rFonts w:ascii="Times New Roman" w:eastAsia="Calibri" w:hAnsi="Times New Roman" w:cs="Times New Roman"/>
                <w:i/>
                <w:sz w:val="28"/>
                <w:szCs w:val="28"/>
              </w:rPr>
            </w:pPr>
            <w:r w:rsidRPr="00543596">
              <w:rPr>
                <w:rFonts w:ascii="Times New Roman" w:eastAsia="Calibri" w:hAnsi="Times New Roman" w:cs="Times New Roman"/>
                <w:iCs/>
                <w:color w:val="000000"/>
                <w:sz w:val="28"/>
                <w:szCs w:val="28"/>
              </w:rPr>
              <w:t xml:space="preserve">А. </w:t>
            </w:r>
            <w:proofErr w:type="spellStart"/>
            <w:r w:rsidRPr="00543596">
              <w:rPr>
                <w:rFonts w:ascii="Times New Roman" w:eastAsia="Calibri" w:hAnsi="Times New Roman" w:cs="Times New Roman"/>
                <w:iCs/>
                <w:color w:val="000000"/>
                <w:sz w:val="28"/>
                <w:szCs w:val="28"/>
              </w:rPr>
              <w:t>Монокамбиальные</w:t>
            </w:r>
            <w:proofErr w:type="spellEnd"/>
            <w:r w:rsidRPr="00543596">
              <w:rPr>
                <w:rFonts w:ascii="Times New Roman" w:eastAsia="Calibri" w:hAnsi="Times New Roman" w:cs="Times New Roman"/>
                <w:iCs/>
                <w:color w:val="000000"/>
                <w:sz w:val="28"/>
                <w:szCs w:val="28"/>
              </w:rPr>
              <w:t> </w:t>
            </w:r>
            <w:r w:rsidRPr="00543596">
              <w:rPr>
                <w:rFonts w:ascii="Times New Roman" w:eastAsia="Calibri" w:hAnsi="Times New Roman" w:cs="Times New Roman"/>
                <w:i/>
                <w:color w:val="000000"/>
                <w:sz w:val="28"/>
                <w:szCs w:val="28"/>
              </w:rPr>
              <w:t xml:space="preserve">(редька, морковь); </w:t>
            </w:r>
            <w:r w:rsidRPr="00543596">
              <w:rPr>
                <w:rFonts w:ascii="Times New Roman" w:eastAsia="Calibri" w:hAnsi="Times New Roman" w:cs="Times New Roman"/>
                <w:color w:val="000000"/>
                <w:sz w:val="28"/>
                <w:szCs w:val="28"/>
              </w:rPr>
              <w:t>Б.</w:t>
            </w:r>
            <w:r w:rsidRPr="00543596">
              <w:rPr>
                <w:rFonts w:ascii="Times New Roman" w:eastAsia="Calibri" w:hAnsi="Times New Roman" w:cs="Times New Roman"/>
                <w:b/>
                <w:i/>
                <w:iCs/>
                <w:color w:val="000000"/>
                <w:sz w:val="28"/>
                <w:szCs w:val="28"/>
              </w:rPr>
              <w:t xml:space="preserve"> </w:t>
            </w:r>
            <w:proofErr w:type="spellStart"/>
            <w:r w:rsidRPr="00543596">
              <w:rPr>
                <w:rFonts w:ascii="Times New Roman" w:eastAsia="Calibri" w:hAnsi="Times New Roman" w:cs="Times New Roman"/>
                <w:iCs/>
                <w:color w:val="000000"/>
                <w:sz w:val="28"/>
                <w:szCs w:val="28"/>
              </w:rPr>
              <w:t>Поликамбиальные</w:t>
            </w:r>
            <w:proofErr w:type="spellEnd"/>
            <w:r w:rsidRPr="00543596">
              <w:rPr>
                <w:rFonts w:ascii="Times New Roman" w:eastAsia="Calibri" w:hAnsi="Times New Roman" w:cs="Times New Roman"/>
                <w:i/>
                <w:color w:val="000000"/>
                <w:sz w:val="28"/>
                <w:szCs w:val="28"/>
              </w:rPr>
              <w:t>(свекла).</w:t>
            </w:r>
          </w:p>
          <w:p w14:paraId="16A5D2C6"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p>
          <w:p w14:paraId="7293B1A5" w14:textId="77777777" w:rsidR="00543596" w:rsidRPr="00543596" w:rsidRDefault="00543596" w:rsidP="00E507FF">
            <w:pPr>
              <w:spacing w:after="0" w:line="240" w:lineRule="auto"/>
              <w:ind w:firstLine="567"/>
              <w:jc w:val="center"/>
              <w:rPr>
                <w:rFonts w:ascii="Times New Roman" w:eastAsia="Calibri" w:hAnsi="Times New Roman" w:cs="Times New Roman"/>
                <w:sz w:val="28"/>
                <w:szCs w:val="28"/>
              </w:rPr>
            </w:pPr>
            <w:r w:rsidRPr="00543596">
              <w:rPr>
                <w:rFonts w:ascii="Times New Roman" w:eastAsia="Calibri" w:hAnsi="Times New Roman" w:cs="Times New Roman"/>
                <w:noProof/>
                <w:sz w:val="28"/>
                <w:szCs w:val="28"/>
                <w:lang w:eastAsia="ru-RU"/>
              </w:rPr>
              <w:drawing>
                <wp:inline distT="0" distB="0" distL="0" distR="0" wp14:anchorId="275BD83C" wp14:editId="098338DD">
                  <wp:extent cx="1885950" cy="1581150"/>
                  <wp:effectExtent l="0" t="0" r="0" b="0"/>
                  <wp:docPr id="1546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87868" cy="1582758"/>
                          </a:xfrm>
                          <a:prstGeom prst="rect">
                            <a:avLst/>
                          </a:prstGeom>
                          <a:noFill/>
                          <a:ln>
                            <a:noFill/>
                          </a:ln>
                        </pic:spPr>
                      </pic:pic>
                    </a:graphicData>
                  </a:graphic>
                </wp:inline>
              </w:drawing>
            </w:r>
          </w:p>
          <w:p w14:paraId="2712FE3B"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p>
          <w:p w14:paraId="1EAFD781" w14:textId="77777777" w:rsidR="00543596" w:rsidRPr="00543596" w:rsidRDefault="00543596" w:rsidP="00E507FF">
            <w:pPr>
              <w:spacing w:after="0" w:line="240" w:lineRule="auto"/>
              <w:ind w:firstLine="567"/>
              <w:jc w:val="center"/>
              <w:rPr>
                <w:rFonts w:ascii="Times New Roman" w:eastAsia="Calibri" w:hAnsi="Times New Roman" w:cs="Times New Roman"/>
                <w:color w:val="000000"/>
                <w:sz w:val="28"/>
                <w:szCs w:val="28"/>
              </w:rPr>
            </w:pPr>
            <w:r w:rsidRPr="00543596">
              <w:rPr>
                <w:rFonts w:ascii="Times New Roman" w:eastAsia="Calibri" w:hAnsi="Times New Roman" w:cs="Times New Roman"/>
                <w:sz w:val="28"/>
                <w:szCs w:val="28"/>
              </w:rPr>
              <w:t>Рис.</w:t>
            </w:r>
            <w:r w:rsidRPr="00543596">
              <w:rPr>
                <w:rFonts w:ascii="Times New Roman" w:eastAsia="Calibri" w:hAnsi="Times New Roman" w:cs="Times New Roman"/>
                <w:bCs/>
                <w:sz w:val="28"/>
                <w:szCs w:val="28"/>
              </w:rPr>
              <w:t>57.</w:t>
            </w:r>
            <w:r w:rsidRPr="00543596">
              <w:rPr>
                <w:rFonts w:ascii="Times New Roman" w:eastAsia="Calibri" w:hAnsi="Times New Roman" w:cs="Times New Roman"/>
                <w:color w:val="000000"/>
                <w:sz w:val="28"/>
                <w:szCs w:val="28"/>
              </w:rPr>
              <w:t xml:space="preserve"> </w:t>
            </w:r>
            <w:r w:rsidRPr="00543596">
              <w:rPr>
                <w:rFonts w:ascii="Calibri" w:eastAsia="Calibri" w:hAnsi="Calibri" w:cs="Times New Roman"/>
                <w:color w:val="000000"/>
                <w:sz w:val="28"/>
                <w:szCs w:val="28"/>
              </w:rPr>
              <w:t xml:space="preserve"> </w:t>
            </w:r>
            <w:r w:rsidRPr="00543596">
              <w:rPr>
                <w:rFonts w:ascii="Times New Roman" w:eastAsia="Calibri" w:hAnsi="Times New Roman" w:cs="Times New Roman"/>
                <w:color w:val="000000"/>
                <w:sz w:val="28"/>
                <w:szCs w:val="28"/>
              </w:rPr>
              <w:t>Клубнелуковица гладиолуса.</w:t>
            </w:r>
          </w:p>
          <w:p w14:paraId="5AEB40EF" w14:textId="77777777" w:rsidR="00543596" w:rsidRPr="00543596" w:rsidRDefault="00543596" w:rsidP="00E507FF">
            <w:pPr>
              <w:spacing w:after="0" w:line="240" w:lineRule="auto"/>
              <w:ind w:firstLine="567"/>
              <w:jc w:val="both"/>
              <w:rPr>
                <w:rFonts w:ascii="Times New Roman" w:eastAsia="Calibri" w:hAnsi="Times New Roman" w:cs="Times New Roman"/>
                <w:b/>
                <w:i/>
                <w:sz w:val="28"/>
                <w:szCs w:val="28"/>
              </w:rPr>
            </w:pPr>
          </w:p>
          <w:p w14:paraId="0E26FF32"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Запасающие корни:</w:t>
            </w:r>
            <w:r w:rsidRPr="00543596">
              <w:rPr>
                <w:rFonts w:ascii="Times New Roman" w:eastAsia="Calibri" w:hAnsi="Times New Roman" w:cs="Times New Roman"/>
                <w:sz w:val="28"/>
                <w:szCs w:val="28"/>
              </w:rPr>
              <w:t xml:space="preserve"> корневые клубни и корнеплоды.</w:t>
            </w:r>
          </w:p>
          <w:p w14:paraId="0918E9FF"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i/>
                <w:iCs/>
                <w:sz w:val="28"/>
                <w:szCs w:val="28"/>
              </w:rPr>
              <w:t>Корнеплод</w:t>
            </w:r>
            <w:r w:rsidRPr="00543596">
              <w:rPr>
                <w:rFonts w:ascii="Times New Roman" w:eastAsia="Calibri" w:hAnsi="Times New Roman" w:cs="Times New Roman"/>
                <w:sz w:val="28"/>
                <w:szCs w:val="28"/>
              </w:rPr>
              <w:t xml:space="preserve"> образуется, в основном, в результате утолщения главного корня, но его образовании принимает участие и стебель. </w:t>
            </w:r>
          </w:p>
          <w:p w14:paraId="1BD5A465"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i/>
                <w:iCs/>
                <w:sz w:val="28"/>
                <w:szCs w:val="28"/>
              </w:rPr>
              <w:t>Корневые клубни</w:t>
            </w:r>
            <w:r w:rsidRPr="00543596">
              <w:rPr>
                <w:rFonts w:ascii="Times New Roman" w:eastAsia="Calibri" w:hAnsi="Times New Roman" w:cs="Times New Roman"/>
                <w:sz w:val="28"/>
                <w:szCs w:val="28"/>
              </w:rPr>
              <w:t xml:space="preserve"> образуются в результате видоизменения боковых или придаточных корней (чистяк, ятрышник, </w:t>
            </w:r>
            <w:proofErr w:type="spellStart"/>
            <w:r w:rsidRPr="00543596">
              <w:rPr>
                <w:rFonts w:ascii="Times New Roman" w:eastAsia="Calibri" w:hAnsi="Times New Roman" w:cs="Times New Roman"/>
                <w:sz w:val="28"/>
                <w:szCs w:val="28"/>
              </w:rPr>
              <w:t>любка</w:t>
            </w:r>
            <w:proofErr w:type="spellEnd"/>
            <w:r w:rsidRPr="00543596">
              <w:rPr>
                <w:rFonts w:ascii="Times New Roman" w:eastAsia="Calibri" w:hAnsi="Times New Roman" w:cs="Times New Roman"/>
                <w:sz w:val="28"/>
                <w:szCs w:val="28"/>
              </w:rPr>
              <w:t>).</w:t>
            </w:r>
          </w:p>
          <w:p w14:paraId="6E10787A" w14:textId="77777777" w:rsidR="00543596" w:rsidRPr="00543596" w:rsidRDefault="00543596" w:rsidP="00E507FF">
            <w:pPr>
              <w:spacing w:after="0" w:line="240" w:lineRule="auto"/>
              <w:ind w:firstLine="567"/>
              <w:jc w:val="both"/>
              <w:rPr>
                <w:rFonts w:ascii="Times New Roman" w:eastAsia="Calibri" w:hAnsi="Times New Roman" w:cs="Times New Roman"/>
                <w:i/>
                <w:sz w:val="28"/>
                <w:szCs w:val="28"/>
              </w:rPr>
            </w:pPr>
            <w:r w:rsidRPr="00543596">
              <w:rPr>
                <w:rFonts w:ascii="Times New Roman" w:eastAsia="Calibri" w:hAnsi="Times New Roman" w:cs="Times New Roman"/>
                <w:b/>
                <w:i/>
                <w:sz w:val="28"/>
                <w:szCs w:val="28"/>
              </w:rPr>
              <w:t>Микориза и сожительство с корнями.</w:t>
            </w:r>
            <w:r w:rsidRPr="00543596">
              <w:rPr>
                <w:rFonts w:ascii="Times New Roman" w:eastAsia="Calibri" w:hAnsi="Times New Roman" w:cs="Times New Roman"/>
                <w:i/>
                <w:sz w:val="28"/>
                <w:szCs w:val="28"/>
              </w:rPr>
              <w:t xml:space="preserve"> </w:t>
            </w:r>
          </w:p>
          <w:p w14:paraId="08EACC98"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Корни многих растений могут вступать в симбиоз (взаимовыгодное сожительство) с грибами и бактериями.  Сожительство корней высших растений и грибов называется микоризой. При этом гифы гриба оплетают </w:t>
            </w:r>
            <w:r w:rsidRPr="00543596">
              <w:rPr>
                <w:rFonts w:ascii="Times New Roman" w:eastAsia="Calibri" w:hAnsi="Times New Roman" w:cs="Times New Roman"/>
                <w:sz w:val="28"/>
                <w:szCs w:val="28"/>
              </w:rPr>
              <w:lastRenderedPageBreak/>
              <w:t xml:space="preserve">корни растений, образуют плотный чехол и способствуют снабжению растений водой и растворенными в ней минеральными солями. Гриб в свою очередь получает от растений </w:t>
            </w:r>
            <w:proofErr w:type="spellStart"/>
            <w:r w:rsidRPr="00543596">
              <w:rPr>
                <w:rFonts w:ascii="Times New Roman" w:eastAsia="Calibri" w:hAnsi="Times New Roman" w:cs="Times New Roman"/>
                <w:sz w:val="28"/>
                <w:szCs w:val="28"/>
              </w:rPr>
              <w:t>безазотистые</w:t>
            </w:r>
            <w:proofErr w:type="spellEnd"/>
            <w:r w:rsidRPr="00543596">
              <w:rPr>
                <w:rFonts w:ascii="Times New Roman" w:eastAsia="Calibri" w:hAnsi="Times New Roman" w:cs="Times New Roman"/>
                <w:sz w:val="28"/>
                <w:szCs w:val="28"/>
              </w:rPr>
              <w:t xml:space="preserve"> органические соединения. По строению различают два вида микоризы: эктотрофную и эндотрофную </w:t>
            </w:r>
          </w:p>
          <w:p w14:paraId="32B7A8D4"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Микориза Эктотрофная (наружная) микориза формируется при оплетении корней растений гифами гриба в виде плотного чехла. Этот тип распространен у древесных растений (березы, липы, дуба, осины и др.). Корневые волоски при наличии такой микоризы отмирают. Гифы гриба полностью обеспечивают растение водой и минеральными веществами. При эндотрофной (внутренней) микоризе гифы гриба проникают внутрь клеток корня, но клетки остаются живыми, разрушается грибница, и ее содержимое постепенно усваивается </w:t>
            </w:r>
          </w:p>
          <w:p w14:paraId="4AD49D0A"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Эктотрофная микориза чаще встречается у травянистых растений. Для некоторых растений (дуб, сосна, осина и др.) наличие грибов является обязательным условием в связи с особым типом питания – микотрофным, т.е. питанием с помощью грибов. Растения могут вступать в симбиоз с бактериями рода </w:t>
            </w:r>
            <w:proofErr w:type="spellStart"/>
            <w:r w:rsidRPr="00543596">
              <w:rPr>
                <w:rFonts w:ascii="Times New Roman" w:eastAsia="Calibri" w:hAnsi="Times New Roman" w:cs="Times New Roman"/>
                <w:sz w:val="28"/>
                <w:szCs w:val="28"/>
              </w:rPr>
              <w:t>Rhizobium</w:t>
            </w:r>
            <w:proofErr w:type="spellEnd"/>
            <w:r w:rsidRPr="00543596">
              <w:rPr>
                <w:rFonts w:ascii="Times New Roman" w:eastAsia="Calibri" w:hAnsi="Times New Roman" w:cs="Times New Roman"/>
                <w:sz w:val="28"/>
                <w:szCs w:val="28"/>
              </w:rPr>
              <w:t xml:space="preserve">, что приводит к формированию на корнях клубеньков. Бактерии проникают в корни растений из почвы через стенки корневых волосков, вызывают разрастание и увеличение в размерах клеток корня. В результате образуются наросты – клубеньки, в которых развиваются колонии бактерий. Бактерии фиксируют атмосферный азот и переводят его в связанное состояние, в котором он усваивается растением. Сами бактерии используют вещества, которые находятся в клетках корня. Таким образом, бактерии улучшают азотное питание растений, при отмирании корней они обогащают почву азотом. Образование клубеньков на корнях свойственно в основном представителям семейства бобовые (клеверу, люцерне, гороху, вике и др.) </w:t>
            </w:r>
          </w:p>
          <w:p w14:paraId="5999622C" w14:textId="77777777" w:rsidR="00543596" w:rsidRPr="00543596" w:rsidRDefault="00543596" w:rsidP="00E507FF">
            <w:pPr>
              <w:spacing w:after="0" w:line="240" w:lineRule="auto"/>
              <w:ind w:firstLine="567"/>
              <w:jc w:val="both"/>
              <w:rPr>
                <w:rFonts w:ascii="Times New Roman" w:eastAsia="Calibri" w:hAnsi="Times New Roman" w:cs="Times New Roman"/>
                <w:i/>
                <w:sz w:val="28"/>
                <w:szCs w:val="28"/>
              </w:rPr>
            </w:pPr>
            <w:r w:rsidRPr="00543596">
              <w:rPr>
                <w:rFonts w:ascii="Times New Roman" w:eastAsia="Calibri" w:hAnsi="Times New Roman" w:cs="Times New Roman"/>
                <w:b/>
                <w:i/>
                <w:sz w:val="28"/>
                <w:szCs w:val="28"/>
              </w:rPr>
              <w:t>Аналогичные и гомологичные органы</w:t>
            </w:r>
            <w:r w:rsidRPr="00543596">
              <w:rPr>
                <w:rFonts w:ascii="Times New Roman" w:eastAsia="Calibri" w:hAnsi="Times New Roman" w:cs="Times New Roman"/>
                <w:i/>
                <w:sz w:val="28"/>
                <w:szCs w:val="28"/>
              </w:rPr>
              <w:t xml:space="preserve"> </w:t>
            </w:r>
            <w:r w:rsidRPr="00543596">
              <w:rPr>
                <w:rFonts w:ascii="Times New Roman" w:eastAsia="Calibri" w:hAnsi="Times New Roman" w:cs="Times New Roman"/>
                <w:b/>
                <w:i/>
                <w:sz w:val="28"/>
                <w:szCs w:val="28"/>
              </w:rPr>
              <w:t>растений</w:t>
            </w:r>
            <w:r w:rsidRPr="00543596">
              <w:rPr>
                <w:rFonts w:ascii="Times New Roman" w:eastAsia="Calibri" w:hAnsi="Times New Roman" w:cs="Times New Roman"/>
                <w:i/>
                <w:sz w:val="28"/>
                <w:szCs w:val="28"/>
              </w:rPr>
              <w:t xml:space="preserve"> </w:t>
            </w:r>
          </w:p>
          <w:p w14:paraId="6C580E25"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sz w:val="28"/>
                <w:szCs w:val="28"/>
              </w:rPr>
              <w:t xml:space="preserve">У растений в процессе приспособления к условиям окружающей среды происходят видоизменения некоторых органов, формируются метаморфозы, которые выполняют особые, не свойственные данному органу функции. При этом видоизмененные органы могут выполнять одинаковую функцию, но иметь различное происхождение. В связи с этим Ч. Дарвин ввел понятие об аналогичных и гомологичных изменениях в органах.  Аналогичными органами называются такие, которые выполняют одинаковую функцию, имеют сходный внешний вид, но различны по своему происхождению. Примером аналогичных органов могут быть колючки, усики. У гледичии, боярышника, дикой груши колючки </w:t>
            </w:r>
            <w:proofErr w:type="spellStart"/>
            <w:r w:rsidRPr="00543596">
              <w:rPr>
                <w:rFonts w:ascii="Times New Roman" w:eastAsia="Calibri" w:hAnsi="Times New Roman" w:cs="Times New Roman"/>
                <w:sz w:val="28"/>
                <w:szCs w:val="28"/>
              </w:rPr>
              <w:t>побегового</w:t>
            </w:r>
            <w:proofErr w:type="spellEnd"/>
            <w:r w:rsidRPr="00543596">
              <w:rPr>
                <w:rFonts w:ascii="Times New Roman" w:eastAsia="Calibri" w:hAnsi="Times New Roman" w:cs="Times New Roman"/>
                <w:sz w:val="28"/>
                <w:szCs w:val="28"/>
              </w:rPr>
              <w:t xml:space="preserve"> происхождения, у кактуса, барбариса – листового, у робинии псевдоакации колючки являются видоизмененными прилистниками. У винограда усики </w:t>
            </w:r>
            <w:proofErr w:type="spellStart"/>
            <w:r w:rsidRPr="00543596">
              <w:rPr>
                <w:rFonts w:ascii="Times New Roman" w:eastAsia="Calibri" w:hAnsi="Times New Roman" w:cs="Times New Roman"/>
                <w:sz w:val="28"/>
                <w:szCs w:val="28"/>
              </w:rPr>
              <w:t>побегового</w:t>
            </w:r>
            <w:proofErr w:type="spellEnd"/>
            <w:r w:rsidRPr="00543596">
              <w:rPr>
                <w:rFonts w:ascii="Times New Roman" w:eastAsia="Calibri" w:hAnsi="Times New Roman" w:cs="Times New Roman"/>
                <w:sz w:val="28"/>
                <w:szCs w:val="28"/>
              </w:rPr>
              <w:t xml:space="preserve"> происхождения, у гороха, чины – листового. Гомологичными органами называются такие, которые имеют одинаковое происхождение, но различаются по строению и выполняемым функциям. Например, клубень картофеля, колючка гледичии, луковица лука, усик винограда – это гомологичные органы, поскольку они являются </w:t>
            </w:r>
            <w:r w:rsidRPr="00543596">
              <w:rPr>
                <w:rFonts w:ascii="Times New Roman" w:eastAsia="Calibri" w:hAnsi="Times New Roman" w:cs="Times New Roman"/>
                <w:sz w:val="28"/>
                <w:szCs w:val="28"/>
              </w:rPr>
              <w:lastRenderedPageBreak/>
              <w:t xml:space="preserve">видоизменениями побега, но выполняют различные функции и отличаются по своему строению. </w:t>
            </w:r>
          </w:p>
        </w:tc>
      </w:tr>
      <w:tr w:rsidR="00543596" w:rsidRPr="00543596" w14:paraId="37A645A6" w14:textId="77777777" w:rsidTr="00DB175F">
        <w:trPr>
          <w:trHeight w:val="782"/>
        </w:trPr>
        <w:tc>
          <w:tcPr>
            <w:tcW w:w="9356" w:type="dxa"/>
            <w:shd w:val="clear" w:color="auto" w:fill="FDE9D9"/>
          </w:tcPr>
          <w:p w14:paraId="33A46F3A" w14:textId="77777777" w:rsidR="00543596" w:rsidRPr="00543596" w:rsidRDefault="00543596" w:rsidP="00E507FF">
            <w:pPr>
              <w:spacing w:after="0" w:line="240" w:lineRule="auto"/>
              <w:ind w:left="357"/>
              <w:jc w:val="center"/>
              <w:rPr>
                <w:rFonts w:ascii="Times New Roman" w:eastAsia="Calibri" w:hAnsi="Times New Roman" w:cs="Times New Roman"/>
                <w:b/>
              </w:rPr>
            </w:pPr>
            <w:r w:rsidRPr="00543596">
              <w:rPr>
                <w:rFonts w:ascii="Times New Roman" w:eastAsia="Calibri" w:hAnsi="Times New Roman" w:cs="Times New Roman"/>
                <w:color w:val="000099"/>
                <w:lang w:val="en-US"/>
              </w:rPr>
              <w:lastRenderedPageBreak/>
              <w:t>II</w:t>
            </w:r>
            <w:r w:rsidRPr="00543596">
              <w:rPr>
                <w:rFonts w:ascii="Times New Roman" w:eastAsia="Calibri" w:hAnsi="Times New Roman" w:cs="Times New Roman"/>
                <w:color w:val="000099"/>
              </w:rPr>
              <w:t xml:space="preserve"> ЭТАП. (</w:t>
            </w:r>
            <w:proofErr w:type="spellStart"/>
            <w:r w:rsidRPr="00543596">
              <w:rPr>
                <w:rFonts w:ascii="Times New Roman" w:eastAsia="Calibri" w:hAnsi="Times New Roman" w:cs="Times New Roman"/>
                <w:color w:val="000099"/>
              </w:rPr>
              <w:t>Синектическая</w:t>
            </w:r>
            <w:proofErr w:type="spellEnd"/>
            <w:r w:rsidRPr="00543596">
              <w:rPr>
                <w:rFonts w:ascii="Times New Roman" w:eastAsia="Calibri" w:hAnsi="Times New Roman" w:cs="Times New Roman"/>
                <w:color w:val="000099"/>
              </w:rPr>
              <w:t xml:space="preserve"> часть).</w:t>
            </w:r>
          </w:p>
          <w:p w14:paraId="464BE4E1" w14:textId="77777777" w:rsidR="00543596" w:rsidRPr="00543596" w:rsidRDefault="00543596" w:rsidP="00E507FF">
            <w:pPr>
              <w:spacing w:after="0" w:line="240" w:lineRule="auto"/>
              <w:jc w:val="center"/>
              <w:rPr>
                <w:rFonts w:ascii="Times New Roman" w:eastAsia="Calibri" w:hAnsi="Times New Roman" w:cs="Times New Roman"/>
                <w:color w:val="000099"/>
              </w:rPr>
            </w:pPr>
            <w:r w:rsidRPr="00543596">
              <w:rPr>
                <w:rFonts w:ascii="Times New Roman" w:eastAsia="Calibri" w:hAnsi="Times New Roman" w:cs="Times New Roman"/>
                <w:color w:val="000099"/>
              </w:rPr>
              <w:t>САМОСТОЯТЕЛЬНОЕ УСВОЕНИЕ НОВОЙ ТЕМЫ</w:t>
            </w:r>
          </w:p>
          <w:p w14:paraId="68985949" w14:textId="77777777" w:rsidR="00543596" w:rsidRPr="00543596" w:rsidRDefault="00543596" w:rsidP="00E507FF">
            <w:pPr>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b/>
                <w:color w:val="7030A0"/>
                <w:lang w:val="kk-KZ"/>
              </w:rPr>
              <w:t>(выявление проблемы по теме и ее решение)</w:t>
            </w:r>
          </w:p>
        </w:tc>
      </w:tr>
      <w:tr w:rsidR="00543596" w:rsidRPr="00543596" w14:paraId="10F398D8" w14:textId="77777777" w:rsidTr="00DB175F">
        <w:trPr>
          <w:trHeight w:val="782"/>
        </w:trPr>
        <w:tc>
          <w:tcPr>
            <w:tcW w:w="9356" w:type="dxa"/>
            <w:shd w:val="clear" w:color="auto" w:fill="FDE9D9"/>
          </w:tcPr>
          <w:p w14:paraId="00CABC03"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Вспомните!</w:t>
            </w:r>
          </w:p>
          <w:p w14:paraId="7C9B763C" w14:textId="77777777" w:rsidR="00543596" w:rsidRPr="00543596" w:rsidRDefault="00543596" w:rsidP="00E507FF">
            <w:pPr>
              <w:spacing w:after="0" w:line="240" w:lineRule="auto"/>
              <w:ind w:firstLine="709"/>
              <w:jc w:val="center"/>
              <w:rPr>
                <w:rFonts w:ascii="Times New Roman" w:eastAsia="Calibri" w:hAnsi="Times New Roman" w:cs="Times New Roman"/>
                <w:sz w:val="24"/>
                <w:szCs w:val="24"/>
                <w:lang w:val="kk-KZ"/>
              </w:rPr>
            </w:pPr>
            <w:r w:rsidRPr="00543596">
              <w:rPr>
                <w:rFonts w:ascii="Times New Roman" w:eastAsia="Calibri" w:hAnsi="Times New Roman" w:cs="Times New Roman"/>
                <w:sz w:val="24"/>
                <w:szCs w:val="24"/>
                <w:lang w:val="kk-KZ"/>
              </w:rPr>
              <w:t>(</w:t>
            </w:r>
            <w:r w:rsidRPr="00543596">
              <w:rPr>
                <w:rFonts w:ascii="Times New Roman" w:eastAsia="Calibri" w:hAnsi="Times New Roman" w:cs="Times New Roman"/>
                <w:i/>
                <w:sz w:val="24"/>
                <w:szCs w:val="24"/>
                <w:lang w:val="kk-KZ"/>
              </w:rPr>
              <w:t>Студенты приходят с готовыми ответами</w:t>
            </w:r>
            <w:r w:rsidRPr="00543596">
              <w:rPr>
                <w:rFonts w:ascii="Times New Roman" w:eastAsia="Calibri" w:hAnsi="Times New Roman" w:cs="Times New Roman"/>
                <w:sz w:val="24"/>
                <w:szCs w:val="24"/>
                <w:lang w:val="kk-KZ"/>
              </w:rPr>
              <w:t>)</w:t>
            </w:r>
          </w:p>
          <w:p w14:paraId="7313D002"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Что такое корень? Определение. </w:t>
            </w:r>
          </w:p>
          <w:p w14:paraId="5A1FDDFA" w14:textId="77777777" w:rsidR="00543596" w:rsidRPr="00543596" w:rsidRDefault="00543596" w:rsidP="00E507FF">
            <w:pPr>
              <w:numPr>
                <w:ilvl w:val="0"/>
                <w:numId w:val="216"/>
              </w:numPr>
              <w:spacing w:after="0" w:line="240" w:lineRule="auto"/>
              <w:contextualSpacing/>
              <w:rPr>
                <w:rFonts w:ascii="Times New Roman" w:hAnsi="Times New Roman"/>
                <w:sz w:val="28"/>
                <w:szCs w:val="28"/>
                <w:lang w:val="en-US"/>
              </w:rPr>
            </w:pPr>
            <w:r w:rsidRPr="00543596">
              <w:rPr>
                <w:rFonts w:ascii="Times New Roman" w:hAnsi="Times New Roman"/>
                <w:sz w:val="28"/>
                <w:szCs w:val="28"/>
                <w:lang w:val="kk-KZ"/>
              </w:rPr>
              <w:t xml:space="preserve">Какие функции выполняет корень? </w:t>
            </w:r>
          </w:p>
          <w:p w14:paraId="1393A666"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В какой зоне корня находится апикальная меристема? </w:t>
            </w:r>
          </w:p>
          <w:p w14:paraId="22636415"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rPr>
              <w:t>Что такое к</w:t>
            </w:r>
            <w:r w:rsidRPr="00543596">
              <w:rPr>
                <w:rFonts w:ascii="Times New Roman" w:hAnsi="Times New Roman"/>
                <w:sz w:val="28"/>
                <w:szCs w:val="28"/>
                <w:lang w:val="kk-KZ"/>
              </w:rPr>
              <w:t xml:space="preserve">орневой чехлик? Как он образуется? Каковы его функции? </w:t>
            </w:r>
          </w:p>
          <w:p w14:paraId="5A0348FA"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В какой зоне происходит дифференциация тканей корня? </w:t>
            </w:r>
          </w:p>
          <w:p w14:paraId="4B13865F"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Какое строение характерно для зоны всасывания корня? </w:t>
            </w:r>
          </w:p>
          <w:p w14:paraId="4716C566"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Каковы функции зоны всасывания корня? </w:t>
            </w:r>
          </w:p>
          <w:p w14:paraId="4F9FC08E"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Что представляет собой корневой волосок? Какова его функция? И как долго он ее выполняет? </w:t>
            </w:r>
          </w:p>
          <w:p w14:paraId="3EAAF402"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Какие топографические зоны выделяют в структуре корня? </w:t>
            </w:r>
          </w:p>
          <w:p w14:paraId="3F5FC432"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Что обозначают термины: первичное строение корня и вторичное строение корня? </w:t>
            </w:r>
          </w:p>
          <w:p w14:paraId="57F69957"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Корни каких растений на протяжение всей жизни сохраняют первичное строение? </w:t>
            </w:r>
          </w:p>
          <w:p w14:paraId="2A657D04"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У каких растений первичное строение заменяется на вторичное строение корня? </w:t>
            </w:r>
          </w:p>
          <w:p w14:paraId="1279D733" w14:textId="77777777" w:rsidR="00543596" w:rsidRPr="00543596" w:rsidRDefault="00543596" w:rsidP="00E507FF">
            <w:pPr>
              <w:numPr>
                <w:ilvl w:val="0"/>
                <w:numId w:val="216"/>
              </w:numPr>
              <w:spacing w:after="0" w:line="240" w:lineRule="auto"/>
              <w:contextualSpacing/>
              <w:rPr>
                <w:rFonts w:ascii="Times New Roman" w:hAnsi="Times New Roman"/>
                <w:sz w:val="28"/>
                <w:szCs w:val="28"/>
                <w:lang w:val="en-US"/>
              </w:rPr>
            </w:pPr>
            <w:r w:rsidRPr="00543596">
              <w:rPr>
                <w:rFonts w:ascii="Times New Roman" w:hAnsi="Times New Roman"/>
                <w:sz w:val="28"/>
                <w:szCs w:val="28"/>
                <w:lang w:val="kk-KZ"/>
              </w:rPr>
              <w:t xml:space="preserve">Чем представлена первичная кора корня? Ее строение и функции. </w:t>
            </w:r>
          </w:p>
          <w:p w14:paraId="674183B6" w14:textId="77777777" w:rsidR="00543596" w:rsidRPr="00543596" w:rsidRDefault="00543596" w:rsidP="00E507FF">
            <w:pPr>
              <w:numPr>
                <w:ilvl w:val="0"/>
                <w:numId w:val="216"/>
              </w:numPr>
              <w:spacing w:after="0" w:line="240" w:lineRule="auto"/>
              <w:contextualSpacing/>
              <w:rPr>
                <w:rFonts w:ascii="Times New Roman" w:hAnsi="Times New Roman"/>
                <w:sz w:val="28"/>
                <w:szCs w:val="28"/>
              </w:rPr>
            </w:pPr>
            <w:r w:rsidRPr="00543596">
              <w:rPr>
                <w:rFonts w:ascii="Times New Roman" w:hAnsi="Times New Roman"/>
                <w:sz w:val="28"/>
                <w:szCs w:val="28"/>
                <w:lang w:val="kk-KZ"/>
              </w:rPr>
              <w:t xml:space="preserve">Какой тип стелы в корне ириса? </w:t>
            </w:r>
          </w:p>
          <w:p w14:paraId="5766C232" w14:textId="77777777" w:rsidR="00543596" w:rsidRPr="00543596" w:rsidRDefault="00543596" w:rsidP="00E507FF">
            <w:pPr>
              <w:numPr>
                <w:ilvl w:val="0"/>
                <w:numId w:val="216"/>
              </w:numPr>
              <w:spacing w:after="0" w:line="240" w:lineRule="auto"/>
              <w:contextualSpacing/>
              <w:rPr>
                <w:rFonts w:ascii="Times New Roman" w:hAnsi="Times New Roman"/>
                <w:i/>
                <w:sz w:val="28"/>
                <w:szCs w:val="28"/>
                <w:lang w:val="kk-KZ"/>
              </w:rPr>
            </w:pPr>
            <w:r w:rsidRPr="00543596">
              <w:rPr>
                <w:rFonts w:ascii="Times New Roman" w:hAnsi="Times New Roman"/>
                <w:sz w:val="28"/>
                <w:szCs w:val="28"/>
                <w:lang w:val="kk-KZ"/>
              </w:rPr>
              <w:t>Какой тип пучка в корне ириса?</w:t>
            </w:r>
          </w:p>
          <w:p w14:paraId="1C34D348" w14:textId="77777777" w:rsidR="00543596" w:rsidRPr="00543596" w:rsidRDefault="00543596" w:rsidP="00E507FF">
            <w:pPr>
              <w:numPr>
                <w:ilvl w:val="0"/>
                <w:numId w:val="216"/>
              </w:numPr>
              <w:spacing w:after="0" w:line="240" w:lineRule="auto"/>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В чем заключаются различия в морфологической структуре корнеплодов моркови, свеклы и репы? </w:t>
            </w:r>
          </w:p>
          <w:p w14:paraId="319A1FD6" w14:textId="77777777" w:rsidR="00543596" w:rsidRPr="00543596" w:rsidRDefault="00543596" w:rsidP="00E507FF">
            <w:pPr>
              <w:numPr>
                <w:ilvl w:val="0"/>
                <w:numId w:val="216"/>
              </w:numPr>
              <w:spacing w:after="0" w:line="240" w:lineRule="auto"/>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Почему морковь и петрушку называют корнеплодами флоэмного типа, а редьку и репу – ксилемного? </w:t>
            </w:r>
          </w:p>
          <w:p w14:paraId="00C434CE" w14:textId="77777777" w:rsidR="00543596" w:rsidRPr="00543596" w:rsidRDefault="00543596" w:rsidP="00E507FF">
            <w:pPr>
              <w:numPr>
                <w:ilvl w:val="0"/>
                <w:numId w:val="216"/>
              </w:numPr>
              <w:spacing w:after="0" w:line="240" w:lineRule="auto"/>
              <w:contextualSpacing/>
              <w:jc w:val="both"/>
              <w:rPr>
                <w:rFonts w:ascii="Times New Roman" w:hAnsi="Times New Roman"/>
                <w:sz w:val="28"/>
                <w:szCs w:val="28"/>
                <w:lang w:val="kk-KZ"/>
              </w:rPr>
            </w:pPr>
            <w:r w:rsidRPr="00543596">
              <w:rPr>
                <w:rFonts w:ascii="Times New Roman" w:hAnsi="Times New Roman"/>
                <w:sz w:val="28"/>
                <w:szCs w:val="28"/>
                <w:lang w:val="kk-KZ"/>
              </w:rPr>
              <w:t xml:space="preserve">Чем различаются воздушные и дыхательные корни? </w:t>
            </w:r>
          </w:p>
          <w:p w14:paraId="022A7112" w14:textId="77777777" w:rsidR="00543596" w:rsidRPr="00543596" w:rsidRDefault="00543596" w:rsidP="00E507FF">
            <w:pPr>
              <w:numPr>
                <w:ilvl w:val="0"/>
                <w:numId w:val="216"/>
              </w:numPr>
              <w:spacing w:after="0" w:line="240" w:lineRule="auto"/>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Какое значение имеют ходульные, воздушные и втягивающие корни? </w:t>
            </w:r>
          </w:p>
          <w:p w14:paraId="314075CA" w14:textId="77777777" w:rsidR="00543596" w:rsidRPr="00543596" w:rsidRDefault="00543596" w:rsidP="00E507FF">
            <w:pPr>
              <w:numPr>
                <w:ilvl w:val="0"/>
                <w:numId w:val="216"/>
              </w:numPr>
              <w:spacing w:after="0" w:line="240" w:lineRule="auto"/>
              <w:contextualSpacing/>
              <w:jc w:val="both"/>
              <w:rPr>
                <w:rFonts w:ascii="Times New Roman" w:hAnsi="Times New Roman"/>
                <w:i/>
                <w:sz w:val="24"/>
                <w:szCs w:val="24"/>
                <w:lang w:val="kk-KZ"/>
              </w:rPr>
            </w:pPr>
            <w:r w:rsidRPr="00543596">
              <w:rPr>
                <w:rFonts w:ascii="Times New Roman" w:hAnsi="Times New Roman"/>
                <w:sz w:val="28"/>
                <w:szCs w:val="28"/>
                <w:lang w:val="kk-KZ"/>
              </w:rPr>
              <w:t>Какие известны типы симбиоза с корнями высших растений?</w:t>
            </w:r>
          </w:p>
        </w:tc>
      </w:tr>
      <w:tr w:rsidR="00543596" w:rsidRPr="00543596" w14:paraId="77C90C57" w14:textId="77777777" w:rsidTr="00DB175F">
        <w:trPr>
          <w:trHeight w:val="782"/>
        </w:trPr>
        <w:tc>
          <w:tcPr>
            <w:tcW w:w="9356" w:type="dxa"/>
            <w:shd w:val="clear" w:color="auto" w:fill="FDE9D9"/>
          </w:tcPr>
          <w:p w14:paraId="6C3B421D" w14:textId="77777777" w:rsidR="00543596" w:rsidRPr="00543596" w:rsidRDefault="00543596" w:rsidP="00E507FF">
            <w:pPr>
              <w:spacing w:after="0" w:line="240" w:lineRule="auto"/>
              <w:jc w:val="center"/>
              <w:rPr>
                <w:rFonts w:ascii="Times New Roman" w:eastAsia="Calibri" w:hAnsi="Times New Roman" w:cs="Times New Roman"/>
                <w:i/>
                <w:sz w:val="24"/>
                <w:szCs w:val="24"/>
                <w:lang w:val="kk-KZ"/>
              </w:rPr>
            </w:pPr>
            <w:r w:rsidRPr="00543596">
              <w:rPr>
                <w:rFonts w:ascii="Times New Roman" w:eastAsia="Calibri" w:hAnsi="Times New Roman" w:cs="Times New Roman"/>
                <w:i/>
                <w:sz w:val="24"/>
                <w:szCs w:val="24"/>
                <w:lang w:val="kk-KZ"/>
              </w:rPr>
              <w:t>Ответы на вопросы будут предметом нашего исследования сегодня на занятиии.</w:t>
            </w:r>
          </w:p>
          <w:p w14:paraId="3864381A" w14:textId="77777777" w:rsidR="00543596" w:rsidRPr="00543596" w:rsidRDefault="00543596" w:rsidP="00E507FF">
            <w:pPr>
              <w:spacing w:after="0" w:line="240" w:lineRule="auto"/>
              <w:ind w:left="567"/>
              <w:contextualSpacing/>
              <w:jc w:val="center"/>
              <w:rPr>
                <w:rFonts w:ascii="Times New Roman" w:hAnsi="Times New Roman"/>
                <w:sz w:val="28"/>
                <w:szCs w:val="28"/>
                <w:lang w:val="kk-KZ"/>
              </w:rPr>
            </w:pPr>
            <w:r w:rsidRPr="00543596">
              <w:rPr>
                <w:rFonts w:ascii="Times New Roman" w:hAnsi="Times New Roman"/>
                <w:i/>
                <w:sz w:val="24"/>
                <w:szCs w:val="24"/>
              </w:rPr>
              <w:t xml:space="preserve">Попробуйте  </w:t>
            </w:r>
            <w:r w:rsidRPr="00543596">
              <w:rPr>
                <w:rFonts w:ascii="Times New Roman" w:hAnsi="Times New Roman"/>
                <w:i/>
                <w:sz w:val="24"/>
                <w:szCs w:val="24"/>
                <w:lang w:val="kk-KZ"/>
              </w:rPr>
              <w:t xml:space="preserve">освоить сегодняшнюю тему </w:t>
            </w:r>
            <w:r w:rsidRPr="00543596">
              <w:rPr>
                <w:rFonts w:ascii="Times New Roman" w:hAnsi="Times New Roman"/>
                <w:i/>
                <w:sz w:val="24"/>
                <w:szCs w:val="24"/>
              </w:rPr>
              <w:t xml:space="preserve">самостоятельно, заполнив пропуски в заданиях на </w:t>
            </w:r>
            <w:r w:rsidRPr="00543596">
              <w:rPr>
                <w:rFonts w:ascii="Times New Roman" w:hAnsi="Times New Roman"/>
                <w:i/>
                <w:sz w:val="24"/>
                <w:szCs w:val="24"/>
                <w:lang w:val="kk-KZ"/>
              </w:rPr>
              <w:t>ІІ этапе.</w:t>
            </w:r>
          </w:p>
        </w:tc>
      </w:tr>
      <w:tr w:rsidR="00543596" w:rsidRPr="00543596" w14:paraId="02F0FA80" w14:textId="77777777" w:rsidTr="00DB175F">
        <w:trPr>
          <w:trHeight w:val="321"/>
        </w:trPr>
        <w:tc>
          <w:tcPr>
            <w:tcW w:w="9356" w:type="dxa"/>
            <w:shd w:val="clear" w:color="auto" w:fill="FBD4B4"/>
          </w:tcPr>
          <w:p w14:paraId="76EB7012"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знании</w:t>
            </w:r>
            <w:proofErr w:type="spellEnd"/>
          </w:p>
          <w:p w14:paraId="41375627" w14:textId="77777777" w:rsidR="00543596" w:rsidRPr="00543596" w:rsidRDefault="00543596" w:rsidP="00E507FF">
            <w:pPr>
              <w:spacing w:after="0" w:line="240" w:lineRule="auto"/>
              <w:jc w:val="center"/>
              <w:rPr>
                <w:rFonts w:ascii="Calibri" w:eastAsia="Calibri" w:hAnsi="Calibri" w:cs="Times New Roman"/>
                <w:lang w:val="uk-UA"/>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70326123" w14:textId="77777777" w:rsidTr="00DB175F">
        <w:tc>
          <w:tcPr>
            <w:tcW w:w="9356" w:type="dxa"/>
            <w:shd w:val="clear" w:color="auto" w:fill="FDE9D9"/>
          </w:tcPr>
          <w:p w14:paraId="71C6BC4A"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 задания на «Узнавание» </w:t>
            </w:r>
          </w:p>
        </w:tc>
      </w:tr>
      <w:tr w:rsidR="00543596" w:rsidRPr="00543596" w14:paraId="34DE317B" w14:textId="77777777" w:rsidTr="00DB175F">
        <w:trPr>
          <w:trHeight w:val="136"/>
        </w:trPr>
        <w:tc>
          <w:tcPr>
            <w:tcW w:w="9356" w:type="dxa"/>
            <w:shd w:val="clear" w:color="auto" w:fill="auto"/>
          </w:tcPr>
          <w:p w14:paraId="57C56F07" w14:textId="77777777" w:rsidR="00543596" w:rsidRPr="00543596" w:rsidRDefault="00543596" w:rsidP="00E507FF">
            <w:pPr>
              <w:numPr>
                <w:ilvl w:val="0"/>
                <w:numId w:val="128"/>
              </w:numPr>
              <w:spacing w:after="0" w:line="240" w:lineRule="auto"/>
              <w:ind w:firstLine="567"/>
              <w:contextualSpacing/>
              <w:jc w:val="both"/>
              <w:rPr>
                <w:rFonts w:ascii="Times New Roman" w:eastAsia="Times New Roman" w:hAnsi="Times New Roman"/>
                <w:b/>
                <w:color w:val="000000"/>
                <w:sz w:val="28"/>
                <w:szCs w:val="28"/>
                <w:lang w:eastAsia="ru-RU"/>
              </w:rPr>
            </w:pPr>
            <w:r w:rsidRPr="00543596">
              <w:rPr>
                <w:rFonts w:ascii="Times New Roman" w:hAnsi="Times New Roman"/>
                <w:sz w:val="28"/>
                <w:szCs w:val="28"/>
                <w:lang w:val="kk-KZ"/>
              </w:rPr>
              <w:t xml:space="preserve">Что такое корень? Дайте определение. </w:t>
            </w:r>
            <w:r w:rsidRPr="00543596">
              <w:rPr>
                <w:rFonts w:ascii="Times New Roman" w:eastAsia="Times New Roman" w:hAnsi="Times New Roman"/>
                <w:b/>
                <w:color w:val="000000"/>
                <w:sz w:val="28"/>
                <w:szCs w:val="28"/>
                <w:lang w:eastAsia="ru-RU"/>
              </w:rPr>
              <w:t xml:space="preserve">Ответ: </w:t>
            </w:r>
            <w:r w:rsidRPr="00543596">
              <w:rPr>
                <w:rFonts w:ascii="Times New Roman" w:hAnsi="Times New Roman"/>
                <w:sz w:val="28"/>
                <w:szCs w:val="28"/>
              </w:rPr>
              <w:t>Корень –  основной</w:t>
            </w:r>
            <w:r w:rsidRPr="00543596">
              <w:rPr>
                <w:rFonts w:ascii="Times New Roman" w:hAnsi="Times New Roman"/>
                <w:i/>
                <w:sz w:val="28"/>
                <w:szCs w:val="28"/>
                <w:u w:val="single"/>
              </w:rPr>
              <w:t xml:space="preserve"> вегетативный</w:t>
            </w:r>
            <w:r w:rsidRPr="00543596">
              <w:rPr>
                <w:rFonts w:ascii="Times New Roman" w:hAnsi="Times New Roman"/>
                <w:sz w:val="28"/>
                <w:szCs w:val="28"/>
              </w:rPr>
              <w:t xml:space="preserve"> орган растений.  Это осевой орган, обладающий </w:t>
            </w:r>
            <w:r w:rsidRPr="00543596">
              <w:rPr>
                <w:rFonts w:ascii="Times New Roman" w:hAnsi="Times New Roman"/>
                <w:i/>
                <w:sz w:val="28"/>
                <w:szCs w:val="28"/>
                <w:u w:val="single"/>
              </w:rPr>
              <w:t>радиальной</w:t>
            </w:r>
            <w:r w:rsidRPr="00543596">
              <w:rPr>
                <w:rFonts w:ascii="Times New Roman" w:hAnsi="Times New Roman"/>
                <w:sz w:val="28"/>
                <w:szCs w:val="28"/>
              </w:rPr>
              <w:t xml:space="preserve"> симметрией, растущий неограниченно долго своей верхушкой, прикрытое </w:t>
            </w:r>
            <w:r w:rsidRPr="00543596">
              <w:rPr>
                <w:rFonts w:ascii="Times New Roman" w:hAnsi="Times New Roman"/>
                <w:i/>
                <w:sz w:val="28"/>
                <w:szCs w:val="28"/>
                <w:u w:val="single"/>
              </w:rPr>
              <w:t>чехликом</w:t>
            </w:r>
            <w:r w:rsidRPr="00543596">
              <w:rPr>
                <w:rFonts w:ascii="Times New Roman" w:hAnsi="Times New Roman"/>
                <w:sz w:val="28"/>
                <w:szCs w:val="28"/>
              </w:rPr>
              <w:t xml:space="preserve">, и не несущий на себе никаких других </w:t>
            </w:r>
            <w:r w:rsidRPr="00543596">
              <w:rPr>
                <w:rFonts w:ascii="Times New Roman" w:hAnsi="Times New Roman"/>
                <w:i/>
                <w:sz w:val="28"/>
                <w:szCs w:val="28"/>
                <w:u w:val="single"/>
              </w:rPr>
              <w:t xml:space="preserve">боковых </w:t>
            </w:r>
            <w:r w:rsidRPr="00543596">
              <w:rPr>
                <w:rFonts w:ascii="Times New Roman" w:hAnsi="Times New Roman"/>
                <w:sz w:val="28"/>
                <w:szCs w:val="28"/>
              </w:rPr>
              <w:t xml:space="preserve">органов. </w:t>
            </w:r>
          </w:p>
          <w:p w14:paraId="4C414E5D" w14:textId="77777777" w:rsidR="00543596" w:rsidRPr="00543596" w:rsidRDefault="00543596" w:rsidP="00E507FF">
            <w:pPr>
              <w:numPr>
                <w:ilvl w:val="0"/>
                <w:numId w:val="128"/>
              </w:numPr>
              <w:spacing w:after="0" w:line="240" w:lineRule="auto"/>
              <w:ind w:firstLine="567"/>
              <w:contextualSpacing/>
              <w:jc w:val="both"/>
              <w:rPr>
                <w:rFonts w:ascii="Times New Roman" w:eastAsia="Times New Roman" w:hAnsi="Times New Roman"/>
                <w:b/>
                <w:color w:val="000000"/>
                <w:sz w:val="28"/>
                <w:szCs w:val="28"/>
                <w:lang w:eastAsia="ru-RU"/>
              </w:rPr>
            </w:pPr>
            <w:r w:rsidRPr="00543596">
              <w:rPr>
                <w:rFonts w:ascii="Times New Roman" w:hAnsi="Times New Roman"/>
                <w:sz w:val="28"/>
                <w:szCs w:val="28"/>
                <w:lang w:val="kk-KZ"/>
              </w:rPr>
              <w:lastRenderedPageBreak/>
              <w:t xml:space="preserve">Какие функции выполняет корень? </w:t>
            </w:r>
            <w:r w:rsidRPr="00543596">
              <w:rPr>
                <w:rFonts w:ascii="Times New Roman" w:hAnsi="Times New Roman"/>
                <w:sz w:val="28"/>
                <w:szCs w:val="28"/>
              </w:rPr>
              <w:t xml:space="preserve"> </w:t>
            </w:r>
            <w:r w:rsidRPr="00543596">
              <w:rPr>
                <w:rFonts w:ascii="Times New Roman" w:eastAsia="Times New Roman" w:hAnsi="Times New Roman"/>
                <w:b/>
                <w:color w:val="000000"/>
                <w:sz w:val="28"/>
                <w:szCs w:val="28"/>
                <w:lang w:eastAsia="ru-RU"/>
              </w:rPr>
              <w:t xml:space="preserve"> Ответ: </w:t>
            </w:r>
            <w:r w:rsidRPr="00543596">
              <w:rPr>
                <w:rFonts w:ascii="Times New Roman" w:hAnsi="Times New Roman"/>
                <w:sz w:val="28"/>
                <w:szCs w:val="28"/>
              </w:rPr>
              <w:t xml:space="preserve">Главная функция корня - поглощение </w:t>
            </w:r>
            <w:r w:rsidRPr="00543596">
              <w:rPr>
                <w:rFonts w:ascii="Times New Roman" w:hAnsi="Times New Roman"/>
                <w:i/>
                <w:sz w:val="28"/>
                <w:szCs w:val="28"/>
                <w:u w:val="single"/>
              </w:rPr>
              <w:t>воды</w:t>
            </w:r>
            <w:r w:rsidRPr="00543596">
              <w:rPr>
                <w:rFonts w:ascii="Times New Roman" w:hAnsi="Times New Roman"/>
                <w:sz w:val="28"/>
                <w:szCs w:val="28"/>
              </w:rPr>
              <w:t xml:space="preserve"> и </w:t>
            </w:r>
            <w:r w:rsidRPr="00543596">
              <w:rPr>
                <w:rFonts w:ascii="Times New Roman" w:hAnsi="Times New Roman"/>
                <w:i/>
                <w:sz w:val="28"/>
                <w:szCs w:val="28"/>
                <w:u w:val="single"/>
              </w:rPr>
              <w:t>минеральных</w:t>
            </w:r>
            <w:r w:rsidRPr="00543596">
              <w:rPr>
                <w:rFonts w:ascii="Times New Roman" w:hAnsi="Times New Roman"/>
                <w:sz w:val="28"/>
                <w:szCs w:val="28"/>
              </w:rPr>
              <w:t xml:space="preserve"> веществ. Кроме основной функции корень выполняет и другие: прикрепление к </w:t>
            </w:r>
            <w:r w:rsidRPr="00543596">
              <w:rPr>
                <w:rFonts w:ascii="Times New Roman" w:hAnsi="Times New Roman"/>
                <w:i/>
                <w:sz w:val="28"/>
                <w:szCs w:val="28"/>
                <w:u w:val="single"/>
              </w:rPr>
              <w:t>субстрату</w:t>
            </w:r>
            <w:r w:rsidRPr="00543596">
              <w:rPr>
                <w:rFonts w:ascii="Times New Roman" w:hAnsi="Times New Roman"/>
                <w:sz w:val="28"/>
                <w:szCs w:val="28"/>
              </w:rPr>
              <w:t xml:space="preserve">, синтез различных </w:t>
            </w:r>
            <w:r w:rsidRPr="00543596">
              <w:rPr>
                <w:rFonts w:ascii="Times New Roman" w:hAnsi="Times New Roman"/>
                <w:i/>
                <w:sz w:val="28"/>
                <w:szCs w:val="28"/>
                <w:u w:val="single"/>
              </w:rPr>
              <w:t>веществ</w:t>
            </w:r>
            <w:r w:rsidRPr="00543596">
              <w:rPr>
                <w:rFonts w:ascii="Times New Roman" w:hAnsi="Times New Roman"/>
                <w:sz w:val="28"/>
                <w:szCs w:val="28"/>
              </w:rPr>
              <w:t>, отложение з</w:t>
            </w:r>
            <w:r w:rsidRPr="00543596">
              <w:rPr>
                <w:rFonts w:ascii="Times New Roman" w:hAnsi="Times New Roman"/>
                <w:i/>
                <w:sz w:val="28"/>
                <w:szCs w:val="28"/>
                <w:u w:val="single"/>
              </w:rPr>
              <w:t xml:space="preserve">апасных </w:t>
            </w:r>
            <w:r w:rsidRPr="00543596">
              <w:rPr>
                <w:rFonts w:ascii="Times New Roman" w:hAnsi="Times New Roman"/>
                <w:sz w:val="28"/>
                <w:szCs w:val="28"/>
              </w:rPr>
              <w:t>веществ.</w:t>
            </w:r>
          </w:p>
          <w:p w14:paraId="00681211" w14:textId="77777777" w:rsidR="00543596" w:rsidRPr="00543596" w:rsidRDefault="00543596" w:rsidP="00E507FF">
            <w:pPr>
              <w:numPr>
                <w:ilvl w:val="0"/>
                <w:numId w:val="128"/>
              </w:numPr>
              <w:spacing w:after="0" w:line="240" w:lineRule="auto"/>
              <w:ind w:firstLine="567"/>
              <w:contextualSpacing/>
              <w:jc w:val="both"/>
              <w:rPr>
                <w:rFonts w:ascii="Times New Roman" w:eastAsia="Times New Roman" w:hAnsi="Times New Roman" w:cs="Times New Roman"/>
                <w:b/>
                <w:color w:val="000000"/>
                <w:sz w:val="28"/>
                <w:szCs w:val="28"/>
                <w:lang w:eastAsia="ru-RU"/>
              </w:rPr>
            </w:pPr>
            <w:r w:rsidRPr="00543596">
              <w:rPr>
                <w:rFonts w:ascii="Times New Roman" w:hAnsi="Times New Roman" w:cs="Times New Roman"/>
                <w:sz w:val="28"/>
                <w:szCs w:val="28"/>
                <w:lang w:val="kk-KZ"/>
              </w:rPr>
              <w:t xml:space="preserve">Как образуется корневой чехлик. Каковы его функции? </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cs="Times New Roman"/>
                <w:b/>
                <w:color w:val="000000"/>
                <w:sz w:val="28"/>
                <w:szCs w:val="28"/>
              </w:rPr>
              <w:t xml:space="preserve">Ответ: </w:t>
            </w:r>
            <w:r w:rsidRPr="00543596">
              <w:rPr>
                <w:rFonts w:ascii="Times New Roman" w:eastAsia="Tahoma" w:hAnsi="Times New Roman" w:cs="Times New Roman"/>
                <w:color w:val="000000" w:themeColor="text1"/>
                <w:sz w:val="28"/>
                <w:szCs w:val="28"/>
              </w:rPr>
              <w:t xml:space="preserve">На </w:t>
            </w:r>
            <w:r w:rsidRPr="00543596">
              <w:rPr>
                <w:rFonts w:ascii="Times New Roman" w:eastAsia="Tahoma" w:hAnsi="Times New Roman" w:cs="Times New Roman"/>
                <w:i/>
                <w:color w:val="000000" w:themeColor="text1"/>
                <w:sz w:val="28"/>
                <w:szCs w:val="28"/>
                <w:u w:val="single"/>
              </w:rPr>
              <w:t>кончике</w:t>
            </w:r>
            <w:r w:rsidRPr="00543596">
              <w:rPr>
                <w:rFonts w:ascii="Times New Roman" w:eastAsia="Tahoma" w:hAnsi="Times New Roman" w:cs="Times New Roman"/>
                <w:color w:val="000000" w:themeColor="text1"/>
                <w:sz w:val="28"/>
                <w:szCs w:val="28"/>
              </w:rPr>
              <w:t xml:space="preserve"> корня находится корневой чехлик. Чехлик образован рыхло расположенными тонкостенными </w:t>
            </w:r>
            <w:r w:rsidRPr="00543596">
              <w:rPr>
                <w:rFonts w:ascii="Times New Roman" w:eastAsia="Tahoma" w:hAnsi="Times New Roman" w:cs="Times New Roman"/>
                <w:i/>
                <w:color w:val="000000" w:themeColor="text1"/>
                <w:sz w:val="28"/>
                <w:szCs w:val="28"/>
                <w:u w:val="single"/>
              </w:rPr>
              <w:t>живыми</w:t>
            </w:r>
            <w:r w:rsidRPr="00543596">
              <w:rPr>
                <w:rFonts w:ascii="Times New Roman" w:eastAsia="Tahoma" w:hAnsi="Times New Roman" w:cs="Times New Roman"/>
                <w:color w:val="000000" w:themeColor="text1"/>
                <w:sz w:val="28"/>
                <w:szCs w:val="28"/>
              </w:rPr>
              <w:t xml:space="preserve"> клетками которые постоянно </w:t>
            </w:r>
            <w:proofErr w:type="spellStart"/>
            <w:r w:rsidRPr="00543596">
              <w:rPr>
                <w:rFonts w:ascii="Times New Roman" w:eastAsia="Tahoma" w:hAnsi="Times New Roman" w:cs="Times New Roman"/>
                <w:i/>
                <w:color w:val="000000" w:themeColor="text1"/>
                <w:sz w:val="28"/>
                <w:szCs w:val="28"/>
                <w:u w:val="single"/>
              </w:rPr>
              <w:t>слущиваются</w:t>
            </w:r>
            <w:proofErr w:type="spellEnd"/>
            <w:r w:rsidRPr="00543596">
              <w:rPr>
                <w:rFonts w:ascii="Times New Roman" w:eastAsia="Tahoma" w:hAnsi="Times New Roman" w:cs="Times New Roman"/>
                <w:color w:val="000000" w:themeColor="text1"/>
                <w:sz w:val="28"/>
                <w:szCs w:val="28"/>
              </w:rPr>
              <w:t xml:space="preserve"> и </w:t>
            </w:r>
            <w:r w:rsidRPr="00543596">
              <w:rPr>
                <w:rFonts w:ascii="Times New Roman" w:eastAsia="Tahoma" w:hAnsi="Times New Roman" w:cs="Times New Roman"/>
                <w:i/>
                <w:color w:val="000000" w:themeColor="text1"/>
                <w:sz w:val="28"/>
                <w:szCs w:val="28"/>
                <w:u w:val="single"/>
              </w:rPr>
              <w:t>заменяются</w:t>
            </w:r>
            <w:r w:rsidRPr="00543596">
              <w:rPr>
                <w:rFonts w:ascii="Times New Roman" w:eastAsia="Tahoma" w:hAnsi="Times New Roman" w:cs="Times New Roman"/>
                <w:color w:val="000000" w:themeColor="text1"/>
                <w:sz w:val="28"/>
                <w:szCs w:val="28"/>
              </w:rPr>
              <w:t xml:space="preserve"> новыми. Из отслоившихся клеток образуется слизь.</w:t>
            </w:r>
            <w:r w:rsidRPr="00543596">
              <w:rPr>
                <w:rFonts w:eastAsia="Tahoma"/>
                <w:color w:val="000000" w:themeColor="text1"/>
                <w:sz w:val="28"/>
                <w:szCs w:val="28"/>
              </w:rPr>
              <w:t xml:space="preserve"> </w:t>
            </w:r>
            <w:r w:rsidRPr="00543596">
              <w:rPr>
                <w:rFonts w:ascii="Times New Roman" w:eastAsia="Tahoma" w:hAnsi="Times New Roman" w:cs="Times New Roman"/>
                <w:color w:val="000000" w:themeColor="text1"/>
                <w:sz w:val="28"/>
                <w:szCs w:val="28"/>
              </w:rPr>
              <w:t>Под чехликом находится:</w:t>
            </w:r>
            <w:r w:rsidRPr="00543596">
              <w:rPr>
                <w:rFonts w:eastAsia="Tahoma"/>
                <w:b/>
                <w:bCs/>
                <w:i/>
                <w:color w:val="000000" w:themeColor="text1"/>
                <w:sz w:val="28"/>
                <w:szCs w:val="28"/>
              </w:rPr>
              <w:t xml:space="preserve"> </w:t>
            </w:r>
            <w:r w:rsidRPr="00543596">
              <w:rPr>
                <w:rFonts w:ascii="Times New Roman" w:eastAsia="Tahoma" w:hAnsi="Times New Roman" w:cs="Times New Roman"/>
                <w:b/>
                <w:bCs/>
                <w:i/>
                <w:color w:val="000000" w:themeColor="text1"/>
                <w:sz w:val="28"/>
                <w:szCs w:val="28"/>
              </w:rPr>
              <w:t>зона деления, зона растяжения, зона всасывания и зона проведения.</w:t>
            </w:r>
          </w:p>
          <w:p w14:paraId="3389C635" w14:textId="77777777" w:rsidR="00543596" w:rsidRPr="00543596" w:rsidRDefault="00543596" w:rsidP="00E507FF">
            <w:pPr>
              <w:numPr>
                <w:ilvl w:val="0"/>
                <w:numId w:val="128"/>
              </w:numPr>
              <w:spacing w:after="0" w:line="240" w:lineRule="auto"/>
              <w:ind w:firstLine="567"/>
              <w:contextualSpacing/>
              <w:jc w:val="both"/>
              <w:rPr>
                <w:rFonts w:ascii="Times New Roman" w:eastAsia="Times New Roman" w:hAnsi="Times New Roman" w:cs="Times New Roman"/>
                <w:b/>
                <w:color w:val="000000"/>
                <w:sz w:val="28"/>
                <w:szCs w:val="28"/>
                <w:lang w:eastAsia="ru-RU"/>
              </w:rPr>
            </w:pPr>
            <w:r w:rsidRPr="00543596">
              <w:rPr>
                <w:rFonts w:ascii="Times New Roman" w:hAnsi="Times New Roman" w:cs="Times New Roman"/>
                <w:sz w:val="28"/>
                <w:szCs w:val="28"/>
                <w:lang w:val="kk-KZ"/>
              </w:rPr>
              <w:t xml:space="preserve">Каковы функции </w:t>
            </w:r>
            <w:r w:rsidRPr="00543596">
              <w:rPr>
                <w:rFonts w:ascii="Times New Roman" w:hAnsi="Times New Roman" w:cs="Times New Roman"/>
                <w:sz w:val="28"/>
                <w:szCs w:val="28"/>
              </w:rPr>
              <w:t>к</w:t>
            </w:r>
            <w:r w:rsidRPr="00543596">
              <w:rPr>
                <w:rFonts w:ascii="Times New Roman" w:hAnsi="Times New Roman" w:cs="Times New Roman"/>
                <w:sz w:val="28"/>
                <w:szCs w:val="28"/>
                <w:lang w:val="kk-KZ"/>
              </w:rPr>
              <w:t>орнево</w:t>
            </w:r>
            <w:r w:rsidRPr="00543596">
              <w:rPr>
                <w:rFonts w:ascii="Times New Roman" w:hAnsi="Times New Roman" w:cs="Times New Roman"/>
                <w:sz w:val="28"/>
                <w:szCs w:val="28"/>
              </w:rPr>
              <w:t xml:space="preserve">го </w:t>
            </w:r>
            <w:r w:rsidRPr="00543596">
              <w:rPr>
                <w:rFonts w:ascii="Times New Roman" w:hAnsi="Times New Roman" w:cs="Times New Roman"/>
                <w:sz w:val="28"/>
                <w:szCs w:val="28"/>
                <w:lang w:val="kk-KZ"/>
              </w:rPr>
              <w:t xml:space="preserve">чехлика? </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cs="Times New Roman"/>
                <w:b/>
                <w:color w:val="000000"/>
                <w:sz w:val="28"/>
                <w:szCs w:val="28"/>
              </w:rPr>
              <w:t>Ответ:</w:t>
            </w:r>
            <w:r w:rsidRPr="00543596">
              <w:rPr>
                <w:rFonts w:ascii="Times New Roman" w:eastAsia="Tahoma" w:hAnsi="Times New Roman" w:cs="Times New Roman"/>
                <w:b/>
                <w:bCs/>
                <w:color w:val="000000" w:themeColor="text1"/>
                <w:sz w:val="28"/>
                <w:szCs w:val="28"/>
              </w:rPr>
              <w:t xml:space="preserve"> </w:t>
            </w:r>
            <w:r w:rsidRPr="00543596">
              <w:rPr>
                <w:rFonts w:ascii="Times New Roman" w:eastAsia="Tahoma" w:hAnsi="Times New Roman" w:cs="Times New Roman"/>
                <w:b/>
                <w:bCs/>
                <w:color w:val="000000" w:themeColor="text1"/>
                <w:sz w:val="28"/>
                <w:szCs w:val="28"/>
                <w:lang w:val="en-US"/>
              </w:rPr>
              <w:t>C</w:t>
            </w:r>
            <w:r w:rsidRPr="00543596">
              <w:rPr>
                <w:rFonts w:ascii="Times New Roman" w:eastAsia="Tahoma" w:hAnsi="Times New Roman" w:cs="Times New Roman"/>
                <w:color w:val="000000" w:themeColor="text1"/>
                <w:sz w:val="28"/>
                <w:szCs w:val="28"/>
              </w:rPr>
              <w:t xml:space="preserve">мазка облегчающая </w:t>
            </w:r>
            <w:r w:rsidRPr="00543596">
              <w:rPr>
                <w:rFonts w:ascii="Times New Roman" w:eastAsia="Tahoma" w:hAnsi="Times New Roman" w:cs="Times New Roman"/>
                <w:i/>
                <w:color w:val="000000" w:themeColor="text1"/>
                <w:sz w:val="28"/>
                <w:szCs w:val="28"/>
                <w:u w:val="single"/>
              </w:rPr>
              <w:t>продвижение</w:t>
            </w:r>
            <w:r w:rsidRPr="00543596">
              <w:rPr>
                <w:rFonts w:ascii="Times New Roman" w:eastAsia="Tahoma" w:hAnsi="Times New Roman" w:cs="Times New Roman"/>
                <w:color w:val="000000" w:themeColor="text1"/>
                <w:sz w:val="28"/>
                <w:szCs w:val="28"/>
              </w:rPr>
              <w:t xml:space="preserve"> корня в почве. Корневой чехлик обеспечивает </w:t>
            </w:r>
            <w:r w:rsidRPr="00543596">
              <w:rPr>
                <w:rFonts w:ascii="Times New Roman" w:eastAsia="Tahoma" w:hAnsi="Times New Roman" w:cs="Times New Roman"/>
                <w:i/>
                <w:color w:val="000000" w:themeColor="text1"/>
                <w:sz w:val="28"/>
                <w:szCs w:val="28"/>
                <w:u w:val="single"/>
              </w:rPr>
              <w:t>положительный</w:t>
            </w:r>
            <w:r w:rsidRPr="00543596">
              <w:rPr>
                <w:rFonts w:ascii="Times New Roman" w:eastAsia="Tahoma" w:hAnsi="Times New Roman" w:cs="Times New Roman"/>
                <w:color w:val="000000" w:themeColor="text1"/>
                <w:sz w:val="28"/>
                <w:szCs w:val="28"/>
              </w:rPr>
              <w:t xml:space="preserve"> – </w:t>
            </w:r>
            <w:proofErr w:type="spellStart"/>
            <w:r w:rsidRPr="00543596">
              <w:rPr>
                <w:rFonts w:ascii="Times New Roman" w:eastAsia="Tahoma" w:hAnsi="Times New Roman" w:cs="Times New Roman"/>
                <w:color w:val="000000" w:themeColor="text1"/>
                <w:sz w:val="28"/>
                <w:szCs w:val="28"/>
              </w:rPr>
              <w:t>гелеотропизм</w:t>
            </w:r>
            <w:proofErr w:type="spellEnd"/>
            <w:r w:rsidRPr="00543596">
              <w:rPr>
                <w:rFonts w:ascii="Times New Roman" w:eastAsia="Tahoma" w:hAnsi="Times New Roman" w:cs="Times New Roman"/>
                <w:color w:val="000000" w:themeColor="text1"/>
                <w:sz w:val="28"/>
                <w:szCs w:val="28"/>
              </w:rPr>
              <w:t xml:space="preserve">. </w:t>
            </w:r>
          </w:p>
          <w:p w14:paraId="4785A34A"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2-задание:</w:t>
            </w:r>
            <w:r w:rsidRPr="00543596">
              <w:rPr>
                <w:rFonts w:ascii="Times New Roman" w:eastAsia="Calibri" w:hAnsi="Times New Roman" w:cs="Times New Roman"/>
                <w:sz w:val="28"/>
                <w:szCs w:val="28"/>
                <w:lang w:val="kk-KZ"/>
              </w:rPr>
              <w:t xml:space="preserve"> </w:t>
            </w:r>
          </w:p>
          <w:p w14:paraId="6CD63369" w14:textId="77777777" w:rsidR="00543596" w:rsidRPr="00543596" w:rsidRDefault="00543596" w:rsidP="00E507FF">
            <w:pPr>
              <w:numPr>
                <w:ilvl w:val="0"/>
                <w:numId w:val="129"/>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Каково строение стержневой корневой системы? </w:t>
            </w:r>
            <w:r w:rsidRPr="00543596">
              <w:rPr>
                <w:rFonts w:ascii="Times New Roman" w:eastAsia="Times New Roman" w:hAnsi="Times New Roman"/>
                <w:b/>
                <w:color w:val="000000"/>
                <w:sz w:val="28"/>
                <w:szCs w:val="28"/>
                <w:lang w:eastAsia="ru-RU"/>
              </w:rPr>
              <w:t>Ответ</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sz w:val="28"/>
                <w:szCs w:val="28"/>
                <w:lang w:val="kk-KZ"/>
              </w:rPr>
              <w:t xml:space="preserve">  Стержневая корневая система представлена </w:t>
            </w:r>
            <w:r w:rsidRPr="00543596">
              <w:rPr>
                <w:rFonts w:ascii="Times New Roman" w:hAnsi="Times New Roman"/>
                <w:i/>
                <w:sz w:val="28"/>
                <w:szCs w:val="28"/>
                <w:u w:val="single"/>
                <w:lang w:val="kk-KZ"/>
              </w:rPr>
              <w:t>главным</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 xml:space="preserve">боковыми </w:t>
            </w:r>
            <w:r w:rsidRPr="00543596">
              <w:rPr>
                <w:rFonts w:ascii="Times New Roman" w:hAnsi="Times New Roman"/>
                <w:sz w:val="28"/>
                <w:szCs w:val="28"/>
                <w:lang w:val="kk-KZ"/>
              </w:rPr>
              <w:t>корнями разных порядков.</w:t>
            </w:r>
          </w:p>
          <w:p w14:paraId="707F21B4" w14:textId="77777777" w:rsidR="00543596" w:rsidRPr="00543596" w:rsidRDefault="00543596" w:rsidP="00E507FF">
            <w:pPr>
              <w:numPr>
                <w:ilvl w:val="0"/>
                <w:numId w:val="129"/>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Каково строение мочковатой корневой системы? </w:t>
            </w:r>
            <w:r w:rsidRPr="00543596">
              <w:rPr>
                <w:rFonts w:ascii="Times New Roman" w:eastAsia="Times New Roman" w:hAnsi="Times New Roman"/>
                <w:b/>
                <w:color w:val="000000"/>
                <w:sz w:val="28"/>
                <w:szCs w:val="28"/>
                <w:lang w:eastAsia="ru-RU"/>
              </w:rPr>
              <w:t>Ответ</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sz w:val="28"/>
                <w:szCs w:val="28"/>
                <w:lang w:val="kk-KZ"/>
              </w:rPr>
              <w:t xml:space="preserve">  Мочковатая корневая система представлена </w:t>
            </w:r>
            <w:r w:rsidRPr="00543596">
              <w:rPr>
                <w:rFonts w:ascii="Times New Roman" w:hAnsi="Times New Roman"/>
                <w:i/>
                <w:sz w:val="28"/>
                <w:szCs w:val="28"/>
                <w:u w:val="single"/>
                <w:lang w:val="kk-KZ"/>
              </w:rPr>
              <w:t>придаточными</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боковыми</w:t>
            </w:r>
            <w:r w:rsidRPr="00543596">
              <w:rPr>
                <w:rFonts w:ascii="Times New Roman" w:hAnsi="Times New Roman"/>
                <w:sz w:val="28"/>
                <w:szCs w:val="28"/>
                <w:lang w:val="kk-KZ"/>
              </w:rPr>
              <w:t xml:space="preserve"> корнями. Главный корень либо развит очень слабо, либо рано отмирает, как обычно уже в первый вегетационный период. </w:t>
            </w:r>
          </w:p>
          <w:p w14:paraId="583CD938" w14:textId="77777777" w:rsidR="00543596" w:rsidRPr="00543596" w:rsidRDefault="00543596" w:rsidP="00E507FF">
            <w:pPr>
              <w:numPr>
                <w:ilvl w:val="0"/>
                <w:numId w:val="129"/>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lang w:val="kk-KZ"/>
              </w:rPr>
              <w:t xml:space="preserve">Каковы функции зоны всасывания? </w:t>
            </w:r>
            <w:r w:rsidRPr="00543596">
              <w:rPr>
                <w:rFonts w:ascii="Times New Roman" w:eastAsia="Times New Roman" w:hAnsi="Times New Roman"/>
                <w:b/>
                <w:color w:val="000000"/>
                <w:sz w:val="28"/>
                <w:szCs w:val="28"/>
                <w:lang w:eastAsia="ru-RU"/>
              </w:rPr>
              <w:t>Ответ</w:t>
            </w:r>
            <w:r w:rsidRPr="00543596">
              <w:rPr>
                <w:rFonts w:ascii="Times New Roman" w:eastAsia="Tahoma" w:hAnsi="Times New Roman" w:cs="Times New Roman"/>
                <w:color w:val="000000" w:themeColor="text1"/>
                <w:sz w:val="28"/>
                <w:szCs w:val="28"/>
              </w:rPr>
              <w:t xml:space="preserve">: </w:t>
            </w:r>
            <w:r w:rsidRPr="00543596">
              <w:rPr>
                <w:rFonts w:ascii="Times New Roman" w:eastAsia="Tahoma" w:hAnsi="Times New Roman" w:cs="Times New Roman"/>
                <w:bCs/>
                <w:color w:val="000000" w:themeColor="text1"/>
                <w:sz w:val="28"/>
                <w:szCs w:val="28"/>
              </w:rPr>
              <w:t xml:space="preserve">Всасывание, механическая опора верхушки корня и закрепление корневой системы в земле. </w:t>
            </w:r>
          </w:p>
          <w:p w14:paraId="316629AA" w14:textId="77777777" w:rsidR="00543596" w:rsidRPr="00543596" w:rsidRDefault="00543596" w:rsidP="00E507FF">
            <w:pPr>
              <w:numPr>
                <w:ilvl w:val="0"/>
                <w:numId w:val="129"/>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lang w:val="kk-KZ"/>
              </w:rPr>
              <w:t xml:space="preserve">Каковы функции </w:t>
            </w:r>
            <w:proofErr w:type="spellStart"/>
            <w:r w:rsidRPr="00543596">
              <w:rPr>
                <w:rFonts w:ascii="Times New Roman" w:eastAsia="Tahoma" w:hAnsi="Times New Roman" w:cs="Times New Roman"/>
                <w:color w:val="000000" w:themeColor="text1"/>
                <w:sz w:val="28"/>
                <w:szCs w:val="28"/>
              </w:rPr>
              <w:t>ризодермы</w:t>
            </w:r>
            <w:proofErr w:type="spellEnd"/>
            <w:r w:rsidRPr="00543596">
              <w:rPr>
                <w:rFonts w:ascii="Times New Roman" w:hAnsi="Times New Roman"/>
                <w:sz w:val="28"/>
                <w:szCs w:val="28"/>
                <w:lang w:val="kk-KZ"/>
              </w:rPr>
              <w:t xml:space="preserve">? </w:t>
            </w:r>
            <w:r w:rsidRPr="00543596">
              <w:rPr>
                <w:rFonts w:ascii="Times New Roman" w:eastAsia="Tahoma" w:hAnsi="Times New Roman" w:cs="Times New Roman"/>
                <w:color w:val="000000" w:themeColor="text1"/>
                <w:sz w:val="28"/>
                <w:szCs w:val="28"/>
              </w:rPr>
              <w:t xml:space="preserve"> Всасывание осуществляется при помощи – </w:t>
            </w:r>
            <w:proofErr w:type="spellStart"/>
            <w:r w:rsidRPr="00543596">
              <w:rPr>
                <w:rFonts w:ascii="Times New Roman" w:eastAsia="Tahoma" w:hAnsi="Times New Roman" w:cs="Times New Roman"/>
                <w:i/>
                <w:color w:val="000000" w:themeColor="text1"/>
                <w:sz w:val="28"/>
                <w:szCs w:val="28"/>
                <w:u w:val="single"/>
              </w:rPr>
              <w:t>ризодермы</w:t>
            </w:r>
            <w:proofErr w:type="spellEnd"/>
            <w:r w:rsidRPr="00543596">
              <w:rPr>
                <w:rFonts w:ascii="Times New Roman" w:eastAsia="Tahoma" w:hAnsi="Times New Roman" w:cs="Times New Roman"/>
                <w:color w:val="000000" w:themeColor="text1"/>
                <w:sz w:val="28"/>
                <w:szCs w:val="28"/>
              </w:rPr>
              <w:t>.</w:t>
            </w:r>
          </w:p>
          <w:p w14:paraId="37591CF3" w14:textId="77777777" w:rsidR="00543596" w:rsidRPr="00543596" w:rsidRDefault="00543596" w:rsidP="00E507FF">
            <w:pPr>
              <w:spacing w:after="0" w:line="240" w:lineRule="auto"/>
              <w:ind w:firstLine="709"/>
              <w:contextualSpacing/>
              <w:jc w:val="both"/>
              <w:rPr>
                <w:rFonts w:ascii="Times New Roman" w:hAnsi="Times New Roman"/>
                <w:sz w:val="28"/>
                <w:szCs w:val="28"/>
              </w:rPr>
            </w:pPr>
            <w:r w:rsidRPr="00543596">
              <w:rPr>
                <w:rFonts w:ascii="Times New Roman" w:hAnsi="Times New Roman"/>
                <w:b/>
                <w:i/>
                <w:sz w:val="28"/>
                <w:szCs w:val="28"/>
                <w:lang w:val="kk-KZ"/>
              </w:rPr>
              <w:t>3-задание:</w:t>
            </w:r>
            <w:r w:rsidRPr="00543596">
              <w:rPr>
                <w:rFonts w:ascii="Times New Roman" w:hAnsi="Times New Roman"/>
                <w:sz w:val="28"/>
                <w:szCs w:val="28"/>
                <w:lang w:val="kk-KZ"/>
              </w:rPr>
              <w:t xml:space="preserve"> </w:t>
            </w:r>
          </w:p>
          <w:p w14:paraId="70B866F9" w14:textId="77777777" w:rsidR="00543596" w:rsidRPr="00543596" w:rsidRDefault="00543596" w:rsidP="00E507FF">
            <w:pPr>
              <w:numPr>
                <w:ilvl w:val="0"/>
                <w:numId w:val="130"/>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lang w:val="kk-KZ"/>
              </w:rPr>
              <w:t xml:space="preserve">Что представляет собой корневой волосок? Какова его функция? И как долго он ее выполняет? </w:t>
            </w:r>
            <w:r w:rsidRPr="00543596">
              <w:rPr>
                <w:rFonts w:ascii="Times New Roman" w:hAnsi="Times New Roman"/>
                <w:b/>
                <w:sz w:val="28"/>
                <w:szCs w:val="28"/>
                <w:lang w:val="kk-KZ"/>
              </w:rPr>
              <w:t xml:space="preserve"> Ответ:</w:t>
            </w:r>
            <w:r w:rsidRPr="00543596">
              <w:rPr>
                <w:rFonts w:ascii="Times New Roman" w:hAnsi="Times New Roman"/>
                <w:sz w:val="28"/>
                <w:szCs w:val="28"/>
                <w:lang w:val="kk-KZ"/>
              </w:rPr>
              <w:t xml:space="preserve"> </w:t>
            </w:r>
            <w:r w:rsidRPr="00543596">
              <w:rPr>
                <w:rFonts w:eastAsia="Tahoma"/>
                <w:color w:val="000000" w:themeColor="text1"/>
                <w:sz w:val="28"/>
                <w:szCs w:val="28"/>
              </w:rPr>
              <w:t xml:space="preserve"> </w:t>
            </w:r>
            <w:proofErr w:type="spellStart"/>
            <w:r w:rsidRPr="00543596">
              <w:rPr>
                <w:rFonts w:ascii="Times New Roman" w:eastAsia="Tahoma" w:hAnsi="Times New Roman" w:cs="Times New Roman"/>
                <w:color w:val="000000" w:themeColor="text1"/>
                <w:sz w:val="28"/>
                <w:szCs w:val="28"/>
              </w:rPr>
              <w:t>Ризодерма</w:t>
            </w:r>
            <w:proofErr w:type="spellEnd"/>
            <w:r w:rsidRPr="00543596">
              <w:rPr>
                <w:rFonts w:ascii="Times New Roman" w:eastAsia="Tahoma" w:hAnsi="Times New Roman" w:cs="Times New Roman"/>
                <w:color w:val="000000" w:themeColor="text1"/>
                <w:sz w:val="28"/>
                <w:szCs w:val="28"/>
              </w:rPr>
              <w:t xml:space="preserve"> покрыта </w:t>
            </w:r>
            <w:r w:rsidRPr="00543596">
              <w:rPr>
                <w:rFonts w:ascii="Times New Roman" w:eastAsia="Tahoma" w:hAnsi="Times New Roman" w:cs="Times New Roman"/>
                <w:i/>
                <w:color w:val="000000" w:themeColor="text1"/>
                <w:sz w:val="28"/>
                <w:szCs w:val="28"/>
                <w:u w:val="single"/>
              </w:rPr>
              <w:t>тонкими</w:t>
            </w:r>
            <w:r w:rsidRPr="00543596">
              <w:rPr>
                <w:rFonts w:ascii="Times New Roman" w:eastAsia="Tahoma" w:hAnsi="Times New Roman" w:cs="Times New Roman"/>
                <w:color w:val="000000" w:themeColor="text1"/>
                <w:sz w:val="28"/>
                <w:szCs w:val="28"/>
              </w:rPr>
              <w:t xml:space="preserve"> волосками. Оболочка волоска очень тонка, </w:t>
            </w:r>
            <w:r w:rsidRPr="00543596">
              <w:rPr>
                <w:rFonts w:ascii="Times New Roman" w:eastAsia="Tahoma" w:hAnsi="Times New Roman" w:cs="Times New Roman"/>
                <w:i/>
                <w:color w:val="000000" w:themeColor="text1"/>
                <w:sz w:val="28"/>
                <w:szCs w:val="28"/>
                <w:u w:val="single"/>
              </w:rPr>
              <w:t>снаружи</w:t>
            </w:r>
            <w:r w:rsidRPr="00543596">
              <w:rPr>
                <w:rFonts w:ascii="Times New Roman" w:eastAsia="Tahoma" w:hAnsi="Times New Roman" w:cs="Times New Roman"/>
                <w:color w:val="000000" w:themeColor="text1"/>
                <w:sz w:val="28"/>
                <w:szCs w:val="28"/>
              </w:rPr>
              <w:t xml:space="preserve"> покрыта слизью.</w:t>
            </w:r>
          </w:p>
          <w:p w14:paraId="6D535058" w14:textId="77777777" w:rsidR="00543596" w:rsidRPr="00543596" w:rsidRDefault="00543596" w:rsidP="00E507FF">
            <w:pPr>
              <w:numPr>
                <w:ilvl w:val="0"/>
                <w:numId w:val="130"/>
              </w:numPr>
              <w:spacing w:after="0" w:line="240" w:lineRule="auto"/>
              <w:ind w:firstLine="567"/>
              <w:contextualSpacing/>
              <w:jc w:val="both"/>
              <w:rPr>
                <w:rFonts w:ascii="Times New Roman" w:eastAsia="Times New Roman" w:hAnsi="Times New Roman"/>
                <w:bCs/>
                <w:sz w:val="28"/>
                <w:szCs w:val="28"/>
                <w:lang w:eastAsia="ru-RU"/>
              </w:rPr>
            </w:pPr>
            <w:r w:rsidRPr="00543596">
              <w:rPr>
                <w:rFonts w:ascii="Times New Roman" w:hAnsi="Times New Roman"/>
                <w:sz w:val="28"/>
                <w:szCs w:val="28"/>
                <w:lang w:val="kk-KZ"/>
              </w:rPr>
              <w:t xml:space="preserve">Чем представлена первичная кора корня? Ее строение и функции? </w:t>
            </w:r>
            <w:r w:rsidRPr="00543596">
              <w:rPr>
                <w:rFonts w:ascii="Times New Roman" w:hAnsi="Times New Roman"/>
                <w:b/>
                <w:sz w:val="28"/>
                <w:szCs w:val="28"/>
                <w:lang w:val="kk-KZ"/>
              </w:rPr>
              <w:t>Ответ:</w:t>
            </w:r>
            <w:r w:rsidRPr="00543596">
              <w:rPr>
                <w:rFonts w:ascii="Times New Roman" w:eastAsia="Times New Roman" w:hAnsi="Times New Roman"/>
                <w:bCs/>
                <w:sz w:val="28"/>
                <w:szCs w:val="28"/>
                <w:lang w:eastAsia="ru-RU"/>
              </w:rPr>
              <w:t xml:space="preserve"> Первичное строение корня</w:t>
            </w:r>
            <w:r w:rsidRPr="00543596">
              <w:rPr>
                <w:rFonts w:ascii="Times New Roman" w:eastAsia="Times New Roman" w:hAnsi="Times New Roman"/>
                <w:bCs/>
                <w:sz w:val="28"/>
                <w:szCs w:val="28"/>
                <w:lang w:val="en-US" w:eastAsia="ru-RU"/>
              </w:rPr>
              <w:t> </w:t>
            </w:r>
            <w:r w:rsidRPr="00543596">
              <w:rPr>
                <w:rFonts w:ascii="Times New Roman" w:eastAsia="Times New Roman" w:hAnsi="Times New Roman"/>
                <w:bCs/>
                <w:sz w:val="28"/>
                <w:szCs w:val="28"/>
                <w:lang w:eastAsia="ru-RU"/>
              </w:rPr>
              <w:t xml:space="preserve">является результатом дифференциации </w:t>
            </w:r>
            <w:r w:rsidRPr="00543596">
              <w:rPr>
                <w:rFonts w:ascii="Times New Roman" w:eastAsia="Times New Roman" w:hAnsi="Times New Roman"/>
                <w:bCs/>
                <w:i/>
                <w:sz w:val="28"/>
                <w:szCs w:val="28"/>
                <w:u w:val="single"/>
                <w:lang w:eastAsia="ru-RU"/>
              </w:rPr>
              <w:t>меристемы</w:t>
            </w:r>
            <w:r w:rsidRPr="00543596">
              <w:rPr>
                <w:rFonts w:ascii="Times New Roman" w:eastAsia="Times New Roman" w:hAnsi="Times New Roman"/>
                <w:bCs/>
                <w:sz w:val="28"/>
                <w:szCs w:val="28"/>
                <w:lang w:eastAsia="ru-RU"/>
              </w:rPr>
              <w:t xml:space="preserve"> апекса. В первичной структуре корня в области его кончика, можно выделить 3 слоя: наружный —</w:t>
            </w:r>
            <w:r w:rsidRPr="00543596">
              <w:rPr>
                <w:rFonts w:ascii="Times New Roman" w:eastAsia="Times New Roman" w:hAnsi="Times New Roman"/>
                <w:bCs/>
                <w:sz w:val="28"/>
                <w:szCs w:val="28"/>
                <w:lang w:val="en-US" w:eastAsia="ru-RU"/>
              </w:rPr>
              <w:t> </w:t>
            </w:r>
            <w:r w:rsidRPr="00543596">
              <w:rPr>
                <w:rFonts w:ascii="Times New Roman" w:eastAsia="Times New Roman" w:hAnsi="Times New Roman"/>
                <w:bCs/>
                <w:i/>
                <w:sz w:val="28"/>
                <w:szCs w:val="28"/>
                <w:u w:val="single"/>
                <w:lang w:eastAsia="ru-RU"/>
              </w:rPr>
              <w:t>эпиблему</w:t>
            </w:r>
            <w:r w:rsidRPr="00543596">
              <w:rPr>
                <w:rFonts w:ascii="Times New Roman" w:eastAsia="Times New Roman" w:hAnsi="Times New Roman"/>
                <w:bCs/>
                <w:sz w:val="28"/>
                <w:szCs w:val="28"/>
                <w:lang w:eastAsia="ru-RU"/>
              </w:rPr>
              <w:t>, средний —</w:t>
            </w:r>
            <w:r w:rsidRPr="00543596">
              <w:rPr>
                <w:rFonts w:ascii="Times New Roman" w:eastAsia="Times New Roman" w:hAnsi="Times New Roman"/>
                <w:bCs/>
                <w:sz w:val="28"/>
                <w:szCs w:val="28"/>
                <w:lang w:val="en-US" w:eastAsia="ru-RU"/>
              </w:rPr>
              <w:t> </w:t>
            </w:r>
            <w:r w:rsidRPr="00543596">
              <w:rPr>
                <w:rFonts w:ascii="Times New Roman" w:eastAsia="Times New Roman" w:hAnsi="Times New Roman"/>
                <w:bCs/>
                <w:sz w:val="28"/>
                <w:szCs w:val="28"/>
                <w:lang w:eastAsia="ru-RU"/>
              </w:rPr>
              <w:t xml:space="preserve">первичную </w:t>
            </w:r>
            <w:r w:rsidRPr="00543596">
              <w:rPr>
                <w:rFonts w:ascii="Times New Roman" w:eastAsia="Times New Roman" w:hAnsi="Times New Roman"/>
                <w:bCs/>
                <w:i/>
                <w:sz w:val="28"/>
                <w:szCs w:val="28"/>
                <w:u w:val="single"/>
                <w:lang w:eastAsia="ru-RU"/>
              </w:rPr>
              <w:t>кору</w:t>
            </w:r>
            <w:r w:rsidRPr="00543596">
              <w:rPr>
                <w:rFonts w:ascii="Times New Roman" w:eastAsia="Times New Roman" w:hAnsi="Times New Roman"/>
                <w:bCs/>
                <w:sz w:val="28"/>
                <w:szCs w:val="28"/>
                <w:lang w:val="en-US" w:eastAsia="ru-RU"/>
              </w:rPr>
              <w:t> </w:t>
            </w:r>
            <w:r w:rsidRPr="00543596">
              <w:rPr>
                <w:rFonts w:ascii="Times New Roman" w:eastAsia="Times New Roman" w:hAnsi="Times New Roman"/>
                <w:bCs/>
                <w:sz w:val="28"/>
                <w:szCs w:val="28"/>
                <w:lang w:eastAsia="ru-RU"/>
              </w:rPr>
              <w:t xml:space="preserve">и центральный осевой </w:t>
            </w:r>
            <w:r w:rsidRPr="00543596">
              <w:rPr>
                <w:rFonts w:ascii="Times New Roman" w:eastAsia="Times New Roman" w:hAnsi="Times New Roman"/>
                <w:bCs/>
                <w:i/>
                <w:sz w:val="28"/>
                <w:szCs w:val="28"/>
                <w:u w:val="single"/>
                <w:lang w:eastAsia="ru-RU"/>
              </w:rPr>
              <w:t>цилиндр</w:t>
            </w:r>
            <w:r w:rsidRPr="00543596">
              <w:rPr>
                <w:rFonts w:ascii="Times New Roman" w:eastAsia="Times New Roman" w:hAnsi="Times New Roman"/>
                <w:bCs/>
                <w:sz w:val="28"/>
                <w:szCs w:val="28"/>
                <w:lang w:eastAsia="ru-RU"/>
              </w:rPr>
              <w:t xml:space="preserve"> —</w:t>
            </w:r>
            <w:r w:rsidRPr="00543596">
              <w:rPr>
                <w:rFonts w:ascii="Times New Roman" w:eastAsia="Times New Roman" w:hAnsi="Times New Roman"/>
                <w:bCs/>
                <w:sz w:val="28"/>
                <w:szCs w:val="28"/>
                <w:lang w:val="en-US" w:eastAsia="ru-RU"/>
              </w:rPr>
              <w:t> </w:t>
            </w:r>
            <w:r w:rsidRPr="00543596">
              <w:rPr>
                <w:rFonts w:ascii="Times New Roman" w:eastAsia="Times New Roman" w:hAnsi="Times New Roman"/>
                <w:bCs/>
                <w:sz w:val="28"/>
                <w:szCs w:val="28"/>
                <w:lang w:eastAsia="ru-RU"/>
              </w:rPr>
              <w:t>стелу.</w:t>
            </w:r>
          </w:p>
          <w:p w14:paraId="303E43C5" w14:textId="77777777" w:rsidR="00543596" w:rsidRPr="00543596" w:rsidRDefault="00543596" w:rsidP="00E507FF">
            <w:pPr>
              <w:numPr>
                <w:ilvl w:val="0"/>
                <w:numId w:val="130"/>
              </w:numPr>
              <w:spacing w:after="0" w:line="240" w:lineRule="auto"/>
              <w:ind w:firstLine="567"/>
              <w:contextualSpacing/>
              <w:jc w:val="both"/>
              <w:rPr>
                <w:rFonts w:ascii="Times New Roman" w:hAnsi="Times New Roman"/>
                <w:sz w:val="28"/>
                <w:szCs w:val="28"/>
                <w:highlight w:val="yellow"/>
              </w:rPr>
            </w:pPr>
            <w:r w:rsidRPr="00543596">
              <w:rPr>
                <w:rFonts w:ascii="Times New Roman" w:hAnsi="Times New Roman"/>
                <w:sz w:val="28"/>
                <w:szCs w:val="28"/>
                <w:lang w:val="kk-KZ"/>
              </w:rPr>
              <w:t xml:space="preserve">Чем представлена вторичная кора корня? Ее строение и функции? </w:t>
            </w:r>
            <w:r w:rsidRPr="00543596">
              <w:rPr>
                <w:rFonts w:ascii="Times New Roman" w:eastAsia="Times New Roman" w:hAnsi="Times New Roman"/>
                <w:bCs/>
                <w:sz w:val="28"/>
                <w:szCs w:val="28"/>
                <w:lang w:eastAsia="ru-RU"/>
              </w:rPr>
              <w:t xml:space="preserve"> </w:t>
            </w:r>
            <w:r w:rsidRPr="00543596">
              <w:rPr>
                <w:rFonts w:ascii="Times New Roman" w:hAnsi="Times New Roman"/>
                <w:b/>
                <w:sz w:val="28"/>
                <w:szCs w:val="28"/>
                <w:lang w:val="kk-KZ"/>
              </w:rPr>
              <w:t>Ответ:</w:t>
            </w:r>
            <w:r w:rsidRPr="00543596">
              <w:rPr>
                <w:rFonts w:ascii="Times New Roman" w:eastAsia="SimSun" w:hAnsi="Times New Roman"/>
                <w:sz w:val="28"/>
                <w:szCs w:val="28"/>
                <w:lang w:eastAsia="ru-RU"/>
              </w:rPr>
              <w:t xml:space="preserve"> Началом процесса вторичных изменений является появление прослоек </w:t>
            </w:r>
            <w:r w:rsidRPr="00543596">
              <w:rPr>
                <w:rFonts w:ascii="Times New Roman" w:eastAsia="SimSun" w:hAnsi="Times New Roman"/>
                <w:i/>
                <w:sz w:val="28"/>
                <w:szCs w:val="28"/>
                <w:u w:val="single"/>
                <w:lang w:eastAsia="ru-RU"/>
              </w:rPr>
              <w:t>камбия</w:t>
            </w:r>
            <w:r w:rsidRPr="00543596">
              <w:rPr>
                <w:rFonts w:ascii="Times New Roman" w:eastAsia="SimSun" w:hAnsi="Times New Roman"/>
                <w:sz w:val="28"/>
                <w:szCs w:val="28"/>
                <w:lang w:eastAsia="ru-RU"/>
              </w:rPr>
              <w:t xml:space="preserve"> под участками </w:t>
            </w:r>
            <w:r w:rsidRPr="00543596">
              <w:rPr>
                <w:rFonts w:ascii="Times New Roman" w:eastAsia="SimSun" w:hAnsi="Times New Roman"/>
                <w:i/>
                <w:sz w:val="28"/>
                <w:szCs w:val="28"/>
                <w:u w:val="single"/>
                <w:lang w:eastAsia="ru-RU"/>
              </w:rPr>
              <w:t>первичной</w:t>
            </w:r>
            <w:r w:rsidRPr="00543596">
              <w:rPr>
                <w:rFonts w:ascii="Times New Roman" w:eastAsia="SimSun" w:hAnsi="Times New Roman"/>
                <w:sz w:val="28"/>
                <w:szCs w:val="28"/>
                <w:lang w:eastAsia="ru-RU"/>
              </w:rPr>
              <w:t xml:space="preserve"> флоэмы, направленных вовнутрь от неё.</w:t>
            </w:r>
          </w:p>
          <w:p w14:paraId="5FBAA386" w14:textId="77777777" w:rsidR="00543596" w:rsidRPr="00543596" w:rsidRDefault="00543596" w:rsidP="00E507FF">
            <w:pPr>
              <w:numPr>
                <w:ilvl w:val="0"/>
                <w:numId w:val="130"/>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rPr>
              <w:t>Какие органы называются аналогичными?</w:t>
            </w:r>
            <w:r w:rsidRPr="00543596">
              <w:rPr>
                <w:rFonts w:ascii="Times New Roman" w:hAnsi="Times New Roman"/>
                <w:b/>
                <w:sz w:val="28"/>
                <w:szCs w:val="28"/>
                <w:lang w:val="kk-KZ"/>
              </w:rPr>
              <w:t xml:space="preserve"> Ответ:</w:t>
            </w:r>
            <w:r w:rsidRPr="00543596">
              <w:rPr>
                <w:rFonts w:ascii="Times New Roman" w:eastAsia="SimSun" w:hAnsi="Times New Roman"/>
                <w:sz w:val="28"/>
                <w:szCs w:val="28"/>
                <w:lang w:eastAsia="ru-RU"/>
              </w:rPr>
              <w:t xml:space="preserve"> </w:t>
            </w:r>
            <w:r w:rsidRPr="00543596">
              <w:rPr>
                <w:rFonts w:ascii="Times New Roman" w:hAnsi="Times New Roman"/>
                <w:sz w:val="28"/>
                <w:szCs w:val="28"/>
              </w:rPr>
              <w:t xml:space="preserve">  Аналогичными органами называются такие, которые выполняют </w:t>
            </w:r>
            <w:r w:rsidRPr="00543596">
              <w:rPr>
                <w:rFonts w:ascii="Times New Roman" w:hAnsi="Times New Roman"/>
                <w:i/>
                <w:sz w:val="28"/>
                <w:szCs w:val="28"/>
                <w:u w:val="single"/>
              </w:rPr>
              <w:lastRenderedPageBreak/>
              <w:t>одинаковую</w:t>
            </w:r>
            <w:r w:rsidRPr="00543596">
              <w:rPr>
                <w:rFonts w:ascii="Times New Roman" w:hAnsi="Times New Roman"/>
                <w:sz w:val="28"/>
                <w:szCs w:val="28"/>
              </w:rPr>
              <w:t xml:space="preserve"> функцию, имеют </w:t>
            </w:r>
            <w:r w:rsidRPr="00543596">
              <w:rPr>
                <w:rFonts w:ascii="Times New Roman" w:hAnsi="Times New Roman"/>
                <w:i/>
                <w:sz w:val="28"/>
                <w:szCs w:val="28"/>
                <w:u w:val="single"/>
              </w:rPr>
              <w:t>сходный</w:t>
            </w:r>
            <w:r w:rsidRPr="00543596">
              <w:rPr>
                <w:rFonts w:ascii="Times New Roman" w:hAnsi="Times New Roman"/>
                <w:sz w:val="28"/>
                <w:szCs w:val="28"/>
              </w:rPr>
              <w:t xml:space="preserve"> внешний вид, но </w:t>
            </w:r>
            <w:r w:rsidRPr="00543596">
              <w:rPr>
                <w:rFonts w:ascii="Times New Roman" w:hAnsi="Times New Roman"/>
                <w:i/>
                <w:sz w:val="28"/>
                <w:szCs w:val="28"/>
                <w:u w:val="single"/>
              </w:rPr>
              <w:t>различны</w:t>
            </w:r>
            <w:r w:rsidRPr="00543596">
              <w:rPr>
                <w:rFonts w:ascii="Times New Roman" w:hAnsi="Times New Roman"/>
                <w:sz w:val="28"/>
                <w:szCs w:val="28"/>
              </w:rPr>
              <w:t xml:space="preserve"> по своему происхождению. Примером аналогичных органов могут быть колючки, усики. </w:t>
            </w:r>
          </w:p>
          <w:p w14:paraId="1620260C"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4- задание:</w:t>
            </w:r>
            <w:r w:rsidRPr="00543596">
              <w:rPr>
                <w:rFonts w:ascii="Times New Roman" w:eastAsia="Calibri" w:hAnsi="Times New Roman" w:cs="Times New Roman"/>
                <w:sz w:val="28"/>
                <w:szCs w:val="28"/>
              </w:rPr>
              <w:t xml:space="preserve"> </w:t>
            </w:r>
          </w:p>
          <w:p w14:paraId="6A605015" w14:textId="77777777" w:rsidR="00543596" w:rsidRPr="00543596" w:rsidRDefault="00543596" w:rsidP="00E507FF">
            <w:pPr>
              <w:numPr>
                <w:ilvl w:val="0"/>
                <w:numId w:val="131"/>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Какие значения имеют ходульные, воздушные и втягивающие корни? </w:t>
            </w:r>
            <w:r w:rsidRPr="00543596">
              <w:rPr>
                <w:rFonts w:ascii="Times New Roman" w:eastAsia="Times New Roman" w:hAnsi="Times New Roman"/>
                <w:b/>
                <w:color w:val="000000"/>
                <w:sz w:val="28"/>
                <w:szCs w:val="28"/>
                <w:lang w:eastAsia="ru-RU"/>
              </w:rPr>
              <w:t>Ответ</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cs="Times New Roman"/>
                <w:color w:val="000000"/>
                <w:sz w:val="28"/>
                <w:szCs w:val="28"/>
              </w:rPr>
              <w:t xml:space="preserve">Ходульные корни, дыхательные корни (пневматофоры) формируются также у растений, обитающих в условиях </w:t>
            </w:r>
            <w:r w:rsidRPr="00543596">
              <w:rPr>
                <w:rFonts w:ascii="Times New Roman" w:hAnsi="Times New Roman" w:cs="Times New Roman"/>
                <w:i/>
                <w:color w:val="000000"/>
                <w:sz w:val="28"/>
                <w:szCs w:val="28"/>
                <w:u w:val="single"/>
              </w:rPr>
              <w:t>избыточного</w:t>
            </w:r>
            <w:r w:rsidRPr="00543596">
              <w:rPr>
                <w:rFonts w:ascii="Times New Roman" w:hAnsi="Times New Roman" w:cs="Times New Roman"/>
                <w:color w:val="000000"/>
                <w:sz w:val="28"/>
                <w:szCs w:val="28"/>
              </w:rPr>
              <w:t xml:space="preserve"> </w:t>
            </w:r>
            <w:r w:rsidRPr="00543596">
              <w:rPr>
                <w:rFonts w:ascii="Times New Roman" w:hAnsi="Times New Roman" w:cs="Times New Roman"/>
                <w:i/>
                <w:color w:val="000000"/>
                <w:sz w:val="28"/>
                <w:szCs w:val="28"/>
              </w:rPr>
              <w:t>увлажнения</w:t>
            </w:r>
            <w:r w:rsidRPr="00543596">
              <w:rPr>
                <w:rFonts w:ascii="Times New Roman" w:hAnsi="Times New Roman" w:cs="Times New Roman"/>
                <w:color w:val="000000"/>
                <w:sz w:val="28"/>
                <w:szCs w:val="28"/>
              </w:rPr>
              <w:t xml:space="preserve">. При этом боковые корни растут </w:t>
            </w:r>
            <w:r w:rsidRPr="00543596">
              <w:rPr>
                <w:rFonts w:ascii="Times New Roman" w:hAnsi="Times New Roman" w:cs="Times New Roman"/>
                <w:i/>
                <w:color w:val="000000"/>
                <w:sz w:val="28"/>
                <w:szCs w:val="28"/>
                <w:u w:val="single"/>
              </w:rPr>
              <w:t>горизонтально</w:t>
            </w:r>
            <w:r w:rsidRPr="00543596">
              <w:rPr>
                <w:rFonts w:ascii="Times New Roman" w:hAnsi="Times New Roman" w:cs="Times New Roman"/>
                <w:color w:val="000000"/>
                <w:sz w:val="28"/>
                <w:szCs w:val="28"/>
              </w:rPr>
              <w:t xml:space="preserve">, от них отходят </w:t>
            </w:r>
            <w:r w:rsidRPr="00543596">
              <w:rPr>
                <w:rFonts w:ascii="Times New Roman" w:hAnsi="Times New Roman" w:cs="Times New Roman"/>
                <w:i/>
                <w:color w:val="000000"/>
                <w:sz w:val="28"/>
                <w:szCs w:val="28"/>
                <w:u w:val="single"/>
              </w:rPr>
              <w:t>ответвления</w:t>
            </w:r>
            <w:r w:rsidRPr="00543596">
              <w:rPr>
                <w:rFonts w:ascii="Times New Roman" w:hAnsi="Times New Roman" w:cs="Times New Roman"/>
                <w:color w:val="000000"/>
                <w:sz w:val="28"/>
                <w:szCs w:val="28"/>
              </w:rPr>
              <w:t xml:space="preserve">, обладающие </w:t>
            </w:r>
            <w:r w:rsidRPr="00543596">
              <w:rPr>
                <w:rFonts w:ascii="Times New Roman" w:hAnsi="Times New Roman" w:cs="Times New Roman"/>
                <w:i/>
                <w:color w:val="000000"/>
                <w:sz w:val="28"/>
                <w:szCs w:val="28"/>
                <w:u w:val="single"/>
              </w:rPr>
              <w:t>отрицательным</w:t>
            </w:r>
            <w:r w:rsidRPr="00543596">
              <w:rPr>
                <w:rFonts w:ascii="Times New Roman" w:hAnsi="Times New Roman" w:cs="Times New Roman"/>
                <w:color w:val="000000"/>
                <w:sz w:val="28"/>
                <w:szCs w:val="28"/>
              </w:rPr>
              <w:t xml:space="preserve"> геотропизмом и растущие вертикально </w:t>
            </w:r>
            <w:r w:rsidRPr="00543596">
              <w:rPr>
                <w:rFonts w:ascii="Times New Roman" w:hAnsi="Times New Roman" w:cs="Times New Roman"/>
                <w:i/>
                <w:color w:val="000000"/>
                <w:sz w:val="28"/>
                <w:szCs w:val="28"/>
                <w:u w:val="single"/>
              </w:rPr>
              <w:t>вверх</w:t>
            </w:r>
            <w:r w:rsidRPr="00543596">
              <w:rPr>
                <w:rFonts w:ascii="Times New Roman" w:hAnsi="Times New Roman" w:cs="Times New Roman"/>
                <w:color w:val="000000"/>
                <w:sz w:val="28"/>
                <w:szCs w:val="28"/>
              </w:rPr>
              <w:t xml:space="preserve">. Они прорастают </w:t>
            </w:r>
            <w:r w:rsidRPr="00543596">
              <w:rPr>
                <w:rFonts w:ascii="Times New Roman" w:hAnsi="Times New Roman" w:cs="Times New Roman"/>
                <w:i/>
                <w:color w:val="000000"/>
                <w:sz w:val="28"/>
                <w:szCs w:val="28"/>
                <w:u w:val="single"/>
              </w:rPr>
              <w:t>сквозь</w:t>
            </w:r>
            <w:r w:rsidRPr="00543596">
              <w:rPr>
                <w:rFonts w:ascii="Times New Roman" w:hAnsi="Times New Roman" w:cs="Times New Roman"/>
                <w:color w:val="000000"/>
                <w:sz w:val="28"/>
                <w:szCs w:val="28"/>
              </w:rPr>
              <w:t xml:space="preserve"> почву и образуют пневматофоры. </w:t>
            </w:r>
          </w:p>
          <w:p w14:paraId="0BED188A" w14:textId="77777777" w:rsidR="00543596" w:rsidRPr="00543596" w:rsidRDefault="00543596" w:rsidP="00E507FF">
            <w:pPr>
              <w:numPr>
                <w:ilvl w:val="0"/>
                <w:numId w:val="131"/>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cs="Times New Roman"/>
                <w:color w:val="000000"/>
                <w:sz w:val="28"/>
                <w:szCs w:val="28"/>
              </w:rPr>
              <w:t>Какова основная функция дыхательных корней?</w:t>
            </w:r>
            <w:r w:rsidRPr="00543596">
              <w:rPr>
                <w:rFonts w:ascii="Times New Roman" w:eastAsia="Times New Roman" w:hAnsi="Times New Roman"/>
                <w:b/>
                <w:color w:val="000000"/>
                <w:sz w:val="28"/>
                <w:szCs w:val="28"/>
                <w:lang w:eastAsia="ru-RU"/>
              </w:rPr>
              <w:t xml:space="preserve"> Ответ</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cs="Times New Roman"/>
                <w:color w:val="000000"/>
                <w:sz w:val="28"/>
                <w:szCs w:val="28"/>
              </w:rPr>
              <w:t xml:space="preserve"> Основная их функция – снабжение </w:t>
            </w:r>
            <w:r w:rsidRPr="00543596">
              <w:rPr>
                <w:rFonts w:ascii="Times New Roman" w:hAnsi="Times New Roman" w:cs="Times New Roman"/>
                <w:i/>
                <w:color w:val="000000"/>
                <w:sz w:val="28"/>
                <w:szCs w:val="28"/>
                <w:u w:val="single"/>
              </w:rPr>
              <w:t>корней</w:t>
            </w:r>
            <w:r w:rsidRPr="00543596">
              <w:rPr>
                <w:rFonts w:ascii="Times New Roman" w:hAnsi="Times New Roman" w:cs="Times New Roman"/>
                <w:color w:val="000000"/>
                <w:sz w:val="28"/>
                <w:szCs w:val="28"/>
              </w:rPr>
              <w:t xml:space="preserve"> кислородом. Воздушные корни развиты у растений-эпифитов, они поглощают </w:t>
            </w:r>
            <w:r w:rsidRPr="00543596">
              <w:rPr>
                <w:rFonts w:ascii="Times New Roman" w:hAnsi="Times New Roman" w:cs="Times New Roman"/>
                <w:i/>
                <w:color w:val="000000"/>
                <w:sz w:val="28"/>
                <w:szCs w:val="28"/>
                <w:u w:val="single"/>
              </w:rPr>
              <w:t>воду</w:t>
            </w:r>
            <w:r w:rsidRPr="00543596">
              <w:rPr>
                <w:rFonts w:ascii="Times New Roman" w:hAnsi="Times New Roman" w:cs="Times New Roman"/>
                <w:color w:val="000000"/>
                <w:sz w:val="28"/>
                <w:szCs w:val="28"/>
              </w:rPr>
              <w:t xml:space="preserve"> из водяных паров </w:t>
            </w:r>
            <w:r w:rsidRPr="00543596">
              <w:rPr>
                <w:rFonts w:ascii="Times New Roman" w:hAnsi="Times New Roman" w:cs="Times New Roman"/>
                <w:i/>
                <w:color w:val="000000"/>
                <w:sz w:val="28"/>
                <w:szCs w:val="28"/>
                <w:u w:val="single"/>
              </w:rPr>
              <w:t>воздуха</w:t>
            </w:r>
            <w:r w:rsidRPr="00543596">
              <w:rPr>
                <w:rFonts w:ascii="Times New Roman" w:hAnsi="Times New Roman" w:cs="Times New Roman"/>
                <w:color w:val="000000"/>
                <w:sz w:val="28"/>
                <w:szCs w:val="28"/>
              </w:rPr>
              <w:t xml:space="preserve"> и </w:t>
            </w:r>
            <w:r w:rsidRPr="00543596">
              <w:rPr>
                <w:rFonts w:ascii="Times New Roman" w:hAnsi="Times New Roman" w:cs="Times New Roman"/>
                <w:i/>
                <w:color w:val="000000"/>
                <w:sz w:val="28"/>
                <w:szCs w:val="28"/>
                <w:u w:val="single"/>
              </w:rPr>
              <w:t>атмосферных</w:t>
            </w:r>
            <w:r w:rsidRPr="00543596">
              <w:rPr>
                <w:rFonts w:ascii="Times New Roman" w:hAnsi="Times New Roman" w:cs="Times New Roman"/>
                <w:color w:val="000000"/>
                <w:sz w:val="28"/>
                <w:szCs w:val="28"/>
              </w:rPr>
              <w:t xml:space="preserve"> осадков. Воздушные корни орхидеи.</w:t>
            </w:r>
          </w:p>
          <w:p w14:paraId="21D3109F" w14:textId="77777777" w:rsidR="00543596" w:rsidRPr="00543596" w:rsidRDefault="00543596" w:rsidP="00E507FF">
            <w:pPr>
              <w:numPr>
                <w:ilvl w:val="0"/>
                <w:numId w:val="131"/>
              </w:numPr>
              <w:spacing w:after="0" w:line="240" w:lineRule="auto"/>
              <w:ind w:firstLine="567"/>
              <w:contextualSpacing/>
              <w:jc w:val="both"/>
              <w:rPr>
                <w:rFonts w:ascii="Times New Roman" w:hAnsi="Times New Roman" w:cs="Times New Roman"/>
                <w:sz w:val="28"/>
                <w:szCs w:val="28"/>
                <w:lang w:val="kk-KZ"/>
              </w:rPr>
            </w:pPr>
            <w:r w:rsidRPr="00543596">
              <w:rPr>
                <w:rFonts w:ascii="Times New Roman" w:hAnsi="Times New Roman" w:cs="Times New Roman"/>
                <w:color w:val="000000"/>
                <w:sz w:val="28"/>
                <w:szCs w:val="28"/>
              </w:rPr>
              <w:t xml:space="preserve">Какова основная функция  </w:t>
            </w:r>
            <w:proofErr w:type="spellStart"/>
            <w:r w:rsidRPr="00543596">
              <w:rPr>
                <w:rFonts w:ascii="Times New Roman" w:hAnsi="Times New Roman" w:cs="Times New Roman"/>
                <w:color w:val="000000"/>
                <w:sz w:val="28"/>
                <w:szCs w:val="28"/>
              </w:rPr>
              <w:t>досковидных</w:t>
            </w:r>
            <w:proofErr w:type="spellEnd"/>
            <w:r w:rsidRPr="00543596">
              <w:rPr>
                <w:rFonts w:ascii="Times New Roman" w:hAnsi="Times New Roman" w:cs="Times New Roman"/>
                <w:color w:val="000000"/>
                <w:sz w:val="28"/>
                <w:szCs w:val="28"/>
              </w:rPr>
              <w:t xml:space="preserve"> корней?</w:t>
            </w:r>
            <w:r w:rsidRPr="00543596">
              <w:rPr>
                <w:rFonts w:ascii="Times New Roman" w:eastAsia="Times New Roman" w:hAnsi="Times New Roman"/>
                <w:b/>
                <w:color w:val="000000"/>
                <w:sz w:val="28"/>
                <w:szCs w:val="28"/>
                <w:lang w:eastAsia="ru-RU"/>
              </w:rPr>
              <w:t xml:space="preserve"> Ответ</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Досковидные</w:t>
            </w:r>
            <w:proofErr w:type="spellEnd"/>
            <w:r w:rsidRPr="00543596">
              <w:rPr>
                <w:rFonts w:ascii="Times New Roman" w:hAnsi="Times New Roman" w:cs="Times New Roman"/>
                <w:color w:val="000000"/>
                <w:sz w:val="28"/>
                <w:szCs w:val="28"/>
              </w:rPr>
              <w:t xml:space="preserve"> корни представляют собой </w:t>
            </w:r>
            <w:r w:rsidRPr="00543596">
              <w:rPr>
                <w:rFonts w:ascii="Times New Roman" w:hAnsi="Times New Roman" w:cs="Times New Roman"/>
                <w:i/>
                <w:color w:val="000000"/>
                <w:sz w:val="28"/>
                <w:szCs w:val="28"/>
                <w:u w:val="single"/>
              </w:rPr>
              <w:t>крупные</w:t>
            </w:r>
            <w:r w:rsidRPr="00543596">
              <w:rPr>
                <w:rFonts w:ascii="Times New Roman" w:hAnsi="Times New Roman" w:cs="Times New Roman"/>
                <w:color w:val="000000"/>
                <w:sz w:val="28"/>
                <w:szCs w:val="28"/>
              </w:rPr>
              <w:t xml:space="preserve"> плагиотропные боковые корни, которые по всей длине имеют плоский </w:t>
            </w:r>
            <w:proofErr w:type="spellStart"/>
            <w:r w:rsidRPr="00543596">
              <w:rPr>
                <w:rFonts w:ascii="Times New Roman" w:hAnsi="Times New Roman" w:cs="Times New Roman"/>
                <w:i/>
                <w:color w:val="000000"/>
                <w:sz w:val="28"/>
                <w:szCs w:val="28"/>
                <w:u w:val="single"/>
              </w:rPr>
              <w:t>досковидный</w:t>
            </w:r>
            <w:proofErr w:type="spellEnd"/>
            <w:r w:rsidRPr="00543596">
              <w:rPr>
                <w:rFonts w:ascii="Times New Roman" w:hAnsi="Times New Roman" w:cs="Times New Roman"/>
                <w:i/>
                <w:color w:val="000000"/>
                <w:sz w:val="28"/>
                <w:szCs w:val="28"/>
                <w:u w:val="single"/>
              </w:rPr>
              <w:t xml:space="preserve"> </w:t>
            </w:r>
            <w:r w:rsidRPr="00543596">
              <w:rPr>
                <w:rFonts w:ascii="Times New Roman" w:hAnsi="Times New Roman" w:cs="Times New Roman"/>
                <w:color w:val="000000"/>
                <w:sz w:val="28"/>
                <w:szCs w:val="28"/>
              </w:rPr>
              <w:t xml:space="preserve">вырост. Они развиваются у деревьев верхнего и среднего ярусов тропического дождевого леса и обеспечивают их устойчивость. </w:t>
            </w:r>
          </w:p>
          <w:p w14:paraId="393156DD" w14:textId="77777777" w:rsidR="00543596" w:rsidRPr="00543596" w:rsidRDefault="00543596" w:rsidP="00E507FF">
            <w:pPr>
              <w:spacing w:after="0" w:line="240" w:lineRule="auto"/>
              <w:ind w:firstLine="567"/>
              <w:rPr>
                <w:rFonts w:ascii="Times New Roman" w:eastAsia="Calibri" w:hAnsi="Times New Roman" w:cs="Times New Roman"/>
                <w:b/>
                <w:sz w:val="24"/>
                <w:szCs w:val="24"/>
                <w:lang w:val="kk-KZ"/>
              </w:rPr>
            </w:pPr>
          </w:p>
        </w:tc>
      </w:tr>
      <w:tr w:rsidR="00543596" w:rsidRPr="00543596" w14:paraId="331506C7" w14:textId="77777777" w:rsidTr="00DB175F">
        <w:tc>
          <w:tcPr>
            <w:tcW w:w="9356" w:type="dxa"/>
            <w:shd w:val="clear" w:color="auto" w:fill="FDE9D9"/>
          </w:tcPr>
          <w:p w14:paraId="4B1D0351"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2-шаг: задания на «Понимание» </w:t>
            </w:r>
          </w:p>
        </w:tc>
      </w:tr>
      <w:tr w:rsidR="00543596" w:rsidRPr="00543596" w14:paraId="7DB84F94" w14:textId="77777777" w:rsidTr="00DB175F">
        <w:tc>
          <w:tcPr>
            <w:tcW w:w="9356" w:type="dxa"/>
            <w:shd w:val="clear" w:color="auto" w:fill="auto"/>
          </w:tcPr>
          <w:p w14:paraId="48B1DDA7" w14:textId="77777777" w:rsidR="00543596" w:rsidRPr="00543596" w:rsidRDefault="00543596" w:rsidP="00E507FF">
            <w:pPr>
              <w:tabs>
                <w:tab w:val="left" w:pos="0"/>
              </w:tabs>
              <w:spacing w:after="0" w:line="240" w:lineRule="auto"/>
              <w:ind w:firstLine="709"/>
              <w:jc w:val="both"/>
              <w:rPr>
                <w:rFonts w:ascii="Times New Roman" w:eastAsia="Calibri" w:hAnsi="Times New Roman" w:cs="Times New Roman"/>
                <w:i/>
                <w:color w:val="FF0000"/>
                <w:sz w:val="28"/>
                <w:szCs w:val="28"/>
                <w:lang w:val="kk-KZ"/>
              </w:rPr>
            </w:pPr>
            <w:r w:rsidRPr="00543596">
              <w:rPr>
                <w:rFonts w:ascii="Times New Roman" w:eastAsia="Calibri" w:hAnsi="Times New Roman" w:cs="Times New Roman"/>
                <w:i/>
                <w:color w:val="FF0000"/>
                <w:sz w:val="28"/>
                <w:szCs w:val="28"/>
              </w:rPr>
              <w:t>Выявите причину:</w:t>
            </w:r>
          </w:p>
          <w:p w14:paraId="6A9135F1" w14:textId="77777777" w:rsidR="00543596" w:rsidRPr="00543596" w:rsidRDefault="00543596" w:rsidP="00E507FF">
            <w:pPr>
              <w:numPr>
                <w:ilvl w:val="0"/>
                <w:numId w:val="125"/>
              </w:numPr>
              <w:tabs>
                <w:tab w:val="left" w:pos="0"/>
              </w:tabs>
              <w:spacing w:after="0" w:line="240" w:lineRule="auto"/>
              <w:ind w:firstLine="567"/>
              <w:jc w:val="both"/>
              <w:rPr>
                <w:rFonts w:ascii="Times New Roman" w:eastAsia="Tahoma" w:hAnsi="Times New Roman" w:cs="Times New Roman"/>
                <w:color w:val="000000" w:themeColor="text1"/>
                <w:sz w:val="28"/>
                <w:szCs w:val="28"/>
                <w:lang w:eastAsia="ru-RU"/>
              </w:rPr>
            </w:pPr>
            <w:r w:rsidRPr="00543596">
              <w:rPr>
                <w:rFonts w:ascii="Times New Roman" w:eastAsia="Times New Roman" w:hAnsi="Times New Roman" w:cs="Times New Roman"/>
                <w:sz w:val="28"/>
                <w:szCs w:val="28"/>
                <w:shd w:val="clear" w:color="auto" w:fill="FFFFFF"/>
                <w:lang w:eastAsia="ru-RU"/>
              </w:rPr>
              <w:t xml:space="preserve">Поясните, почему корень называют </w:t>
            </w:r>
            <w:r w:rsidRPr="00543596">
              <w:rPr>
                <w:rFonts w:ascii="Times New Roman" w:eastAsia="Tahoma" w:hAnsi="Times New Roman" w:cs="Times New Roman"/>
                <w:bCs/>
                <w:color w:val="000000" w:themeColor="text1"/>
                <w:sz w:val="28"/>
                <w:szCs w:val="28"/>
                <w:lang w:eastAsia="ru-RU"/>
              </w:rPr>
              <w:t>главным</w:t>
            </w:r>
            <w:r w:rsidRPr="00543596">
              <w:rPr>
                <w:rFonts w:ascii="Times New Roman" w:eastAsia="Times New Roman" w:hAnsi="Times New Roman" w:cs="Times New Roman"/>
                <w:b/>
                <w:sz w:val="28"/>
                <w:szCs w:val="28"/>
                <w:shd w:val="clear" w:color="auto" w:fill="FFFFFF"/>
                <w:lang w:eastAsia="ru-RU"/>
              </w:rPr>
              <w:t>?</w:t>
            </w:r>
            <w:r w:rsidRPr="00543596">
              <w:rPr>
                <w:rFonts w:ascii="Times New Roman" w:eastAsia="Times New Roman" w:hAnsi="Times New Roman" w:cs="Times New Roman"/>
                <w:sz w:val="28"/>
                <w:szCs w:val="28"/>
                <w:shd w:val="clear" w:color="auto" w:fill="FFFFFF"/>
                <w:lang w:eastAsia="ru-RU"/>
              </w:rPr>
              <w:t xml:space="preserve"> </w:t>
            </w:r>
            <w:r w:rsidRPr="00543596">
              <w:rPr>
                <w:rFonts w:ascii="Times New Roman" w:eastAsia="Times New Roman" w:hAnsi="Times New Roman" w:cs="Times New Roman"/>
                <w:b/>
                <w:bCs/>
                <w:sz w:val="28"/>
                <w:szCs w:val="28"/>
                <w:shd w:val="clear" w:color="auto" w:fill="FFFFFF"/>
                <w:lang w:eastAsia="ru-RU"/>
              </w:rPr>
              <w:t>Ответ:</w:t>
            </w:r>
            <w:r w:rsidRPr="00543596">
              <w:rPr>
                <w:rFonts w:ascii="Times New Roman" w:eastAsia="Times New Roman" w:hAnsi="Times New Roman" w:cs="Times New Roman"/>
                <w:sz w:val="28"/>
                <w:szCs w:val="28"/>
                <w:shd w:val="clear" w:color="auto" w:fill="FFFFFF"/>
                <w:lang w:eastAsia="ru-RU"/>
              </w:rPr>
              <w:t>  Г</w:t>
            </w:r>
            <w:r w:rsidRPr="00543596">
              <w:rPr>
                <w:rFonts w:ascii="Times New Roman" w:eastAsia="Tahoma" w:hAnsi="Times New Roman" w:cs="Times New Roman"/>
                <w:bCs/>
                <w:color w:val="000000" w:themeColor="text1"/>
                <w:sz w:val="28"/>
                <w:szCs w:val="28"/>
                <w:lang w:eastAsia="ru-RU"/>
              </w:rPr>
              <w:t>лавный корень</w:t>
            </w:r>
            <w:r w:rsidRPr="00543596">
              <w:rPr>
                <w:rFonts w:ascii="Times New Roman" w:eastAsia="Tahoma" w:hAnsi="Times New Roman" w:cs="Times New Roman"/>
                <w:b/>
                <w:bCs/>
                <w:color w:val="000000" w:themeColor="text1"/>
                <w:sz w:val="28"/>
                <w:szCs w:val="28"/>
                <w:lang w:val="kk-KZ" w:eastAsia="ru-RU"/>
              </w:rPr>
              <w:t xml:space="preserve"> </w:t>
            </w:r>
            <w:r w:rsidRPr="00543596">
              <w:rPr>
                <w:rFonts w:ascii="Times New Roman" w:eastAsia="Tahoma" w:hAnsi="Times New Roman" w:cs="Times New Roman"/>
                <w:color w:val="000000" w:themeColor="text1"/>
                <w:sz w:val="28"/>
                <w:szCs w:val="28"/>
                <w:lang w:eastAsia="ru-RU"/>
              </w:rPr>
              <w:t xml:space="preserve">- развивается из корешка </w:t>
            </w:r>
            <w:r w:rsidRPr="00543596">
              <w:rPr>
                <w:rFonts w:ascii="Times New Roman" w:eastAsia="Tahoma" w:hAnsi="Times New Roman" w:cs="Times New Roman"/>
                <w:i/>
                <w:color w:val="000000" w:themeColor="text1"/>
                <w:sz w:val="28"/>
                <w:szCs w:val="28"/>
                <w:u w:val="single"/>
                <w:lang w:eastAsia="ru-RU"/>
              </w:rPr>
              <w:t>зародыша</w:t>
            </w:r>
            <w:r w:rsidRPr="00543596">
              <w:rPr>
                <w:rFonts w:ascii="Times New Roman" w:eastAsia="Tahoma" w:hAnsi="Times New Roman" w:cs="Times New Roman"/>
                <w:color w:val="000000" w:themeColor="text1"/>
                <w:sz w:val="28"/>
                <w:szCs w:val="28"/>
                <w:lang w:eastAsia="ru-RU"/>
              </w:rPr>
              <w:t xml:space="preserve"> и растет </w:t>
            </w:r>
            <w:r w:rsidRPr="00543596">
              <w:rPr>
                <w:rFonts w:ascii="Times New Roman" w:eastAsia="Tahoma" w:hAnsi="Times New Roman" w:cs="Times New Roman"/>
                <w:i/>
                <w:color w:val="000000" w:themeColor="text1"/>
                <w:sz w:val="28"/>
                <w:szCs w:val="28"/>
                <w:u w:val="single"/>
                <w:lang w:eastAsia="ru-RU"/>
              </w:rPr>
              <w:t xml:space="preserve">вертикально </w:t>
            </w:r>
            <w:r w:rsidRPr="00543596">
              <w:rPr>
                <w:rFonts w:ascii="Times New Roman" w:eastAsia="Tahoma" w:hAnsi="Times New Roman" w:cs="Times New Roman"/>
                <w:color w:val="000000" w:themeColor="text1"/>
                <w:sz w:val="28"/>
                <w:szCs w:val="28"/>
                <w:lang w:eastAsia="ru-RU"/>
              </w:rPr>
              <w:t>вниз.</w:t>
            </w:r>
          </w:p>
          <w:p w14:paraId="5FCF5C6E" w14:textId="77777777" w:rsidR="00543596" w:rsidRPr="00543596" w:rsidRDefault="00543596" w:rsidP="00E507FF">
            <w:pPr>
              <w:numPr>
                <w:ilvl w:val="0"/>
                <w:numId w:val="125"/>
              </w:numPr>
              <w:tabs>
                <w:tab w:val="left" w:pos="0"/>
              </w:tabs>
              <w:spacing w:after="0" w:line="240" w:lineRule="auto"/>
              <w:ind w:firstLine="567"/>
              <w:jc w:val="both"/>
              <w:rPr>
                <w:rFonts w:ascii="Times New Roman" w:eastAsia="Tahoma" w:hAnsi="Times New Roman" w:cs="Times New Roman"/>
                <w:color w:val="000000" w:themeColor="text1"/>
                <w:sz w:val="28"/>
                <w:szCs w:val="28"/>
                <w:lang w:eastAsia="ru-RU"/>
              </w:rPr>
            </w:pPr>
            <w:r w:rsidRPr="00543596">
              <w:rPr>
                <w:rFonts w:ascii="Times New Roman" w:eastAsia="Times New Roman" w:hAnsi="Times New Roman" w:cs="Times New Roman"/>
                <w:sz w:val="28"/>
                <w:szCs w:val="28"/>
                <w:shd w:val="clear" w:color="auto" w:fill="FFFFFF"/>
                <w:lang w:eastAsia="ru-RU"/>
              </w:rPr>
              <w:t xml:space="preserve">Поясните, почему корень называют </w:t>
            </w:r>
            <w:r w:rsidRPr="00543596">
              <w:rPr>
                <w:rFonts w:ascii="Times New Roman" w:eastAsia="Tahoma" w:hAnsi="Times New Roman" w:cs="Times New Roman"/>
                <w:bCs/>
                <w:color w:val="000000" w:themeColor="text1"/>
                <w:sz w:val="28"/>
                <w:szCs w:val="28"/>
                <w:lang w:eastAsia="ru-RU"/>
              </w:rPr>
              <w:t>боковым</w:t>
            </w:r>
            <w:r w:rsidRPr="00543596">
              <w:rPr>
                <w:rFonts w:ascii="Times New Roman" w:eastAsia="Times New Roman" w:hAnsi="Times New Roman" w:cs="Times New Roman"/>
                <w:b/>
                <w:sz w:val="28"/>
                <w:szCs w:val="28"/>
                <w:shd w:val="clear" w:color="auto" w:fill="FFFFFF"/>
                <w:lang w:eastAsia="ru-RU"/>
              </w:rPr>
              <w:t>?</w:t>
            </w:r>
            <w:r w:rsidRPr="00543596">
              <w:rPr>
                <w:rFonts w:ascii="Times New Roman" w:eastAsia="Times New Roman" w:hAnsi="Times New Roman" w:cs="Times New Roman"/>
                <w:sz w:val="28"/>
                <w:szCs w:val="28"/>
                <w:shd w:val="clear" w:color="auto" w:fill="FFFFFF"/>
                <w:lang w:eastAsia="ru-RU"/>
              </w:rPr>
              <w:t xml:space="preserve"> </w:t>
            </w:r>
            <w:r w:rsidRPr="00543596">
              <w:rPr>
                <w:rFonts w:ascii="Times New Roman" w:eastAsia="Times New Roman" w:hAnsi="Times New Roman" w:cs="Times New Roman"/>
                <w:b/>
                <w:bCs/>
                <w:sz w:val="28"/>
                <w:szCs w:val="28"/>
                <w:shd w:val="clear" w:color="auto" w:fill="FFFFFF"/>
                <w:lang w:eastAsia="ru-RU"/>
              </w:rPr>
              <w:t>Ответ:</w:t>
            </w:r>
            <w:r w:rsidRPr="00543596">
              <w:rPr>
                <w:rFonts w:ascii="Times New Roman" w:eastAsia="Times New Roman" w:hAnsi="Times New Roman" w:cs="Times New Roman"/>
                <w:sz w:val="28"/>
                <w:szCs w:val="28"/>
                <w:shd w:val="clear" w:color="auto" w:fill="FFFFFF"/>
                <w:lang w:eastAsia="ru-RU"/>
              </w:rPr>
              <w:t>  Б</w:t>
            </w:r>
            <w:r w:rsidRPr="00543596">
              <w:rPr>
                <w:rFonts w:ascii="Times New Roman" w:eastAsia="Tahoma" w:hAnsi="Times New Roman" w:cs="Times New Roman"/>
                <w:bCs/>
                <w:color w:val="000000" w:themeColor="text1"/>
                <w:sz w:val="28"/>
                <w:szCs w:val="28"/>
                <w:lang w:eastAsia="ru-RU"/>
              </w:rPr>
              <w:t>оковые корни</w:t>
            </w:r>
            <w:r w:rsidRPr="00543596">
              <w:rPr>
                <w:rFonts w:ascii="Times New Roman" w:eastAsia="Tahoma" w:hAnsi="Times New Roman" w:cs="Times New Roman"/>
                <w:b/>
                <w:bCs/>
                <w:color w:val="000000" w:themeColor="text1"/>
                <w:sz w:val="28"/>
                <w:szCs w:val="28"/>
                <w:lang w:eastAsia="ru-RU"/>
              </w:rPr>
              <w:t xml:space="preserve"> </w:t>
            </w:r>
            <w:r w:rsidRPr="00543596">
              <w:rPr>
                <w:rFonts w:ascii="Times New Roman" w:eastAsia="Tahoma" w:hAnsi="Times New Roman" w:cs="Times New Roman"/>
                <w:color w:val="000000" w:themeColor="text1"/>
                <w:sz w:val="28"/>
                <w:szCs w:val="28"/>
                <w:lang w:eastAsia="ru-RU"/>
              </w:rPr>
              <w:t xml:space="preserve">- образуются от </w:t>
            </w:r>
            <w:r w:rsidRPr="00543596">
              <w:rPr>
                <w:rFonts w:ascii="Times New Roman" w:eastAsia="Tahoma" w:hAnsi="Times New Roman" w:cs="Times New Roman"/>
                <w:i/>
                <w:color w:val="000000" w:themeColor="text1"/>
                <w:sz w:val="28"/>
                <w:szCs w:val="28"/>
                <w:u w:val="single"/>
                <w:lang w:eastAsia="ru-RU"/>
              </w:rPr>
              <w:t>главного</w:t>
            </w:r>
            <w:r w:rsidRPr="00543596">
              <w:rPr>
                <w:rFonts w:ascii="Times New Roman" w:eastAsia="Tahoma" w:hAnsi="Times New Roman" w:cs="Times New Roman"/>
                <w:color w:val="000000" w:themeColor="text1"/>
                <w:sz w:val="28"/>
                <w:szCs w:val="28"/>
                <w:lang w:eastAsia="ru-RU"/>
              </w:rPr>
              <w:t xml:space="preserve"> (на молодых)</w:t>
            </w:r>
          </w:p>
          <w:p w14:paraId="3119C7CC" w14:textId="77777777" w:rsidR="00543596" w:rsidRPr="00543596" w:rsidRDefault="00543596" w:rsidP="00E507FF">
            <w:pPr>
              <w:numPr>
                <w:ilvl w:val="0"/>
                <w:numId w:val="125"/>
              </w:numPr>
              <w:tabs>
                <w:tab w:val="left" w:pos="0"/>
              </w:tabs>
              <w:spacing w:after="0" w:line="240" w:lineRule="auto"/>
              <w:ind w:firstLine="567"/>
              <w:jc w:val="both"/>
              <w:rPr>
                <w:rFonts w:ascii="Times New Roman" w:eastAsia="Tahoma" w:hAnsi="Times New Roman" w:cs="Times New Roman"/>
                <w:color w:val="000000" w:themeColor="text1"/>
                <w:sz w:val="28"/>
                <w:szCs w:val="28"/>
                <w:lang w:eastAsia="ru-RU"/>
              </w:rPr>
            </w:pPr>
            <w:r w:rsidRPr="00543596">
              <w:rPr>
                <w:rFonts w:ascii="Times New Roman" w:eastAsia="Times New Roman" w:hAnsi="Times New Roman" w:cs="Times New Roman"/>
                <w:sz w:val="28"/>
                <w:szCs w:val="28"/>
                <w:shd w:val="clear" w:color="auto" w:fill="FFFFFF"/>
                <w:lang w:eastAsia="ru-RU"/>
              </w:rPr>
              <w:t xml:space="preserve">Поясните, почему корень называют </w:t>
            </w:r>
            <w:r w:rsidRPr="00543596">
              <w:rPr>
                <w:rFonts w:ascii="Times New Roman" w:eastAsia="Tahoma" w:hAnsi="Times New Roman" w:cs="Times New Roman"/>
                <w:bCs/>
                <w:color w:val="000000" w:themeColor="text1"/>
                <w:sz w:val="28"/>
                <w:szCs w:val="28"/>
                <w:lang w:eastAsia="ru-RU"/>
              </w:rPr>
              <w:t>придаточным</w:t>
            </w:r>
            <w:r w:rsidRPr="00543596">
              <w:rPr>
                <w:rFonts w:ascii="Times New Roman" w:eastAsia="Times New Roman" w:hAnsi="Times New Roman" w:cs="Times New Roman"/>
                <w:b/>
                <w:sz w:val="28"/>
                <w:szCs w:val="28"/>
                <w:shd w:val="clear" w:color="auto" w:fill="FFFFFF"/>
                <w:lang w:eastAsia="ru-RU"/>
              </w:rPr>
              <w:t>?</w:t>
            </w:r>
            <w:r w:rsidRPr="00543596">
              <w:rPr>
                <w:rFonts w:ascii="Times New Roman" w:eastAsia="Times New Roman" w:hAnsi="Times New Roman" w:cs="Times New Roman"/>
                <w:sz w:val="28"/>
                <w:szCs w:val="28"/>
                <w:shd w:val="clear" w:color="auto" w:fill="FFFFFF"/>
                <w:lang w:eastAsia="ru-RU"/>
              </w:rPr>
              <w:t xml:space="preserve"> О</w:t>
            </w:r>
            <w:r w:rsidRPr="00543596">
              <w:rPr>
                <w:rFonts w:ascii="Times New Roman" w:eastAsia="Times New Roman" w:hAnsi="Times New Roman" w:cs="Times New Roman"/>
                <w:b/>
                <w:bCs/>
                <w:sz w:val="28"/>
                <w:szCs w:val="28"/>
                <w:shd w:val="clear" w:color="auto" w:fill="FFFFFF"/>
                <w:lang w:eastAsia="ru-RU"/>
              </w:rPr>
              <w:t>твет:</w:t>
            </w:r>
            <w:r w:rsidRPr="00543596">
              <w:rPr>
                <w:rFonts w:ascii="Times New Roman" w:eastAsia="Times New Roman" w:hAnsi="Times New Roman" w:cs="Times New Roman"/>
                <w:sz w:val="28"/>
                <w:szCs w:val="28"/>
                <w:shd w:val="clear" w:color="auto" w:fill="FFFFFF"/>
                <w:lang w:eastAsia="ru-RU"/>
              </w:rPr>
              <w:t>  П</w:t>
            </w:r>
            <w:r w:rsidRPr="00543596">
              <w:rPr>
                <w:rFonts w:ascii="Times New Roman" w:eastAsia="Tahoma" w:hAnsi="Times New Roman" w:cs="Times New Roman"/>
                <w:bCs/>
                <w:color w:val="000000" w:themeColor="text1"/>
                <w:sz w:val="28"/>
                <w:szCs w:val="28"/>
                <w:lang w:eastAsia="ru-RU"/>
              </w:rPr>
              <w:t>ридаточные корни</w:t>
            </w:r>
            <w:r w:rsidRPr="00543596">
              <w:rPr>
                <w:rFonts w:ascii="Times New Roman" w:eastAsia="Tahoma" w:hAnsi="Times New Roman" w:cs="Times New Roman"/>
                <w:color w:val="000000" w:themeColor="text1"/>
                <w:sz w:val="28"/>
                <w:szCs w:val="28"/>
                <w:lang w:eastAsia="ru-RU"/>
              </w:rPr>
              <w:t xml:space="preserve">- могут образовываться на </w:t>
            </w:r>
            <w:r w:rsidRPr="00543596">
              <w:rPr>
                <w:rFonts w:ascii="Times New Roman" w:eastAsia="Tahoma" w:hAnsi="Times New Roman" w:cs="Times New Roman"/>
                <w:i/>
                <w:color w:val="000000" w:themeColor="text1"/>
                <w:sz w:val="28"/>
                <w:szCs w:val="28"/>
                <w:u w:val="single"/>
                <w:lang w:eastAsia="ru-RU"/>
              </w:rPr>
              <w:t>стеблях</w:t>
            </w:r>
            <w:r w:rsidRPr="00543596">
              <w:rPr>
                <w:rFonts w:ascii="Times New Roman" w:eastAsia="Tahoma" w:hAnsi="Times New Roman" w:cs="Times New Roman"/>
                <w:color w:val="000000" w:themeColor="text1"/>
                <w:sz w:val="28"/>
                <w:szCs w:val="28"/>
                <w:lang w:eastAsia="ru-RU"/>
              </w:rPr>
              <w:t xml:space="preserve">, листьях, и на </w:t>
            </w:r>
            <w:r w:rsidRPr="00543596">
              <w:rPr>
                <w:rFonts w:ascii="Times New Roman" w:eastAsia="Tahoma" w:hAnsi="Times New Roman" w:cs="Times New Roman"/>
                <w:i/>
                <w:color w:val="000000" w:themeColor="text1"/>
                <w:sz w:val="28"/>
                <w:szCs w:val="28"/>
                <w:u w:val="single"/>
                <w:lang w:eastAsia="ru-RU"/>
              </w:rPr>
              <w:t>корнях</w:t>
            </w:r>
            <w:r w:rsidRPr="00543596">
              <w:rPr>
                <w:rFonts w:ascii="Times New Roman" w:eastAsia="Tahoma" w:hAnsi="Times New Roman" w:cs="Times New Roman"/>
                <w:color w:val="000000" w:themeColor="text1"/>
                <w:sz w:val="28"/>
                <w:szCs w:val="28"/>
                <w:lang w:eastAsia="ru-RU"/>
              </w:rPr>
              <w:t xml:space="preserve"> ( старых корнях).</w:t>
            </w:r>
          </w:p>
          <w:p w14:paraId="45129CCC" w14:textId="77777777" w:rsidR="00543596" w:rsidRPr="00543596" w:rsidRDefault="00543596" w:rsidP="00E507FF">
            <w:pPr>
              <w:numPr>
                <w:ilvl w:val="0"/>
                <w:numId w:val="124"/>
              </w:numPr>
              <w:tabs>
                <w:tab w:val="left" w:pos="0"/>
              </w:tabs>
              <w:spacing w:after="0" w:line="240" w:lineRule="auto"/>
              <w:ind w:firstLine="567"/>
              <w:jc w:val="both"/>
              <w:rPr>
                <w:rFonts w:ascii="Times New Roman" w:eastAsia="Tahoma" w:hAnsi="Times New Roman" w:cs="Times New Roman"/>
                <w:b/>
                <w:color w:val="000000" w:themeColor="text1"/>
                <w:sz w:val="28"/>
                <w:szCs w:val="28"/>
                <w:lang w:eastAsia="ru-RU"/>
              </w:rPr>
            </w:pPr>
            <w:r w:rsidRPr="00543596">
              <w:rPr>
                <w:rFonts w:ascii="Times New Roman" w:eastAsia="Times New Roman" w:hAnsi="Times New Roman" w:cs="Times New Roman"/>
                <w:sz w:val="28"/>
                <w:szCs w:val="28"/>
                <w:shd w:val="clear" w:color="auto" w:fill="FFFFFF"/>
                <w:lang w:eastAsia="ru-RU"/>
              </w:rPr>
              <w:t xml:space="preserve">Поясните, почему называют </w:t>
            </w:r>
            <w:r w:rsidRPr="00543596">
              <w:rPr>
                <w:rFonts w:ascii="Times New Roman" w:eastAsia="Tahoma" w:hAnsi="Times New Roman" w:cs="Times New Roman"/>
                <w:bCs/>
                <w:color w:val="000000" w:themeColor="text1"/>
                <w:sz w:val="28"/>
                <w:szCs w:val="28"/>
                <w:lang w:eastAsia="ru-RU"/>
              </w:rPr>
              <w:t>корневую систему</w:t>
            </w:r>
            <w:r w:rsidRPr="00543596">
              <w:rPr>
                <w:rFonts w:ascii="Times New Roman" w:eastAsia="Times New Roman" w:hAnsi="Times New Roman" w:cs="Times New Roman"/>
                <w:b/>
                <w:sz w:val="28"/>
                <w:szCs w:val="28"/>
                <w:shd w:val="clear" w:color="auto" w:fill="FFFFFF"/>
                <w:lang w:eastAsia="ru-RU"/>
              </w:rPr>
              <w:t>?</w:t>
            </w:r>
            <w:r w:rsidRPr="00543596">
              <w:rPr>
                <w:rFonts w:ascii="Times New Roman" w:eastAsia="Times New Roman" w:hAnsi="Times New Roman" w:cs="Times New Roman"/>
                <w:sz w:val="28"/>
                <w:szCs w:val="28"/>
                <w:shd w:val="clear" w:color="auto" w:fill="FFFFFF"/>
                <w:lang w:eastAsia="ru-RU"/>
              </w:rPr>
              <w:t xml:space="preserve"> </w:t>
            </w:r>
            <w:r w:rsidRPr="00543596">
              <w:rPr>
                <w:rFonts w:ascii="Times New Roman" w:eastAsia="Times New Roman" w:hAnsi="Times New Roman" w:cs="Times New Roman"/>
                <w:b/>
                <w:bCs/>
                <w:sz w:val="28"/>
                <w:szCs w:val="28"/>
                <w:shd w:val="clear" w:color="auto" w:fill="FFFFFF"/>
                <w:lang w:eastAsia="ru-RU"/>
              </w:rPr>
              <w:t>Ответ:</w:t>
            </w:r>
            <w:r w:rsidRPr="00543596">
              <w:rPr>
                <w:rFonts w:ascii="Times New Roman" w:eastAsia="Times New Roman" w:hAnsi="Times New Roman" w:cs="Times New Roman"/>
                <w:sz w:val="28"/>
                <w:szCs w:val="28"/>
                <w:shd w:val="clear" w:color="auto" w:fill="FFFFFF"/>
                <w:lang w:eastAsia="ru-RU"/>
              </w:rPr>
              <w:t>  В</w:t>
            </w:r>
            <w:r w:rsidRPr="00543596">
              <w:rPr>
                <w:rFonts w:ascii="Times New Roman" w:eastAsia="Tahoma" w:hAnsi="Times New Roman" w:cs="Times New Roman"/>
                <w:color w:val="000000" w:themeColor="text1"/>
                <w:sz w:val="28"/>
                <w:szCs w:val="28"/>
                <w:lang w:eastAsia="ru-RU"/>
              </w:rPr>
              <w:t xml:space="preserve">се корни </w:t>
            </w:r>
            <w:r w:rsidRPr="00543596">
              <w:rPr>
                <w:rFonts w:ascii="Times New Roman" w:eastAsia="Tahoma" w:hAnsi="Times New Roman" w:cs="Times New Roman"/>
                <w:i/>
                <w:color w:val="000000" w:themeColor="text1"/>
                <w:sz w:val="28"/>
                <w:szCs w:val="28"/>
                <w:u w:val="single"/>
                <w:lang w:eastAsia="ru-RU"/>
              </w:rPr>
              <w:t xml:space="preserve">одного </w:t>
            </w:r>
            <w:r w:rsidRPr="00543596">
              <w:rPr>
                <w:rFonts w:ascii="Times New Roman" w:eastAsia="Tahoma" w:hAnsi="Times New Roman" w:cs="Times New Roman"/>
                <w:color w:val="000000" w:themeColor="text1"/>
                <w:sz w:val="28"/>
                <w:szCs w:val="28"/>
                <w:lang w:eastAsia="ru-RU"/>
              </w:rPr>
              <w:t>растения образуют </w:t>
            </w:r>
            <w:r w:rsidRPr="00543596">
              <w:rPr>
                <w:rFonts w:ascii="Times New Roman" w:eastAsia="Tahoma" w:hAnsi="Times New Roman" w:cs="Times New Roman"/>
                <w:bCs/>
                <w:color w:val="000000" w:themeColor="text1"/>
                <w:sz w:val="28"/>
                <w:szCs w:val="28"/>
                <w:lang w:eastAsia="ru-RU"/>
              </w:rPr>
              <w:t>корневую систему.</w:t>
            </w:r>
          </w:p>
          <w:p w14:paraId="76162715" w14:textId="77777777" w:rsidR="00543596" w:rsidRPr="00543596" w:rsidRDefault="00543596" w:rsidP="00E507FF">
            <w:pPr>
              <w:numPr>
                <w:ilvl w:val="0"/>
                <w:numId w:val="124"/>
              </w:numPr>
              <w:tabs>
                <w:tab w:val="left" w:pos="0"/>
              </w:tabs>
              <w:spacing w:after="0" w:line="240" w:lineRule="auto"/>
              <w:ind w:firstLine="567"/>
              <w:jc w:val="both"/>
              <w:rPr>
                <w:rFonts w:ascii="Times New Roman" w:eastAsia="Tahoma" w:hAnsi="Times New Roman" w:cs="Times New Roman"/>
                <w:color w:val="000000" w:themeColor="text1"/>
                <w:sz w:val="28"/>
                <w:szCs w:val="28"/>
                <w:lang w:eastAsia="ru-RU"/>
              </w:rPr>
            </w:pPr>
            <w:r w:rsidRPr="00543596">
              <w:rPr>
                <w:rFonts w:ascii="Times New Roman" w:eastAsia="Times New Roman" w:hAnsi="Times New Roman" w:cs="Times New Roman"/>
                <w:sz w:val="28"/>
                <w:szCs w:val="28"/>
                <w:shd w:val="clear" w:color="auto" w:fill="FFFFFF"/>
                <w:lang w:eastAsia="ru-RU"/>
              </w:rPr>
              <w:t xml:space="preserve">Поясните, почему корень называют </w:t>
            </w:r>
            <w:r w:rsidRPr="00543596">
              <w:rPr>
                <w:rFonts w:ascii="Times New Roman" w:eastAsia="Tahoma" w:hAnsi="Times New Roman" w:cs="Times New Roman"/>
                <w:bCs/>
                <w:color w:val="000000" w:themeColor="text1"/>
                <w:sz w:val="28"/>
                <w:szCs w:val="28"/>
                <w:lang w:eastAsia="ru-RU"/>
              </w:rPr>
              <w:t>стержневым</w:t>
            </w:r>
            <w:r w:rsidRPr="00543596">
              <w:rPr>
                <w:rFonts w:ascii="Times New Roman" w:eastAsia="Times New Roman" w:hAnsi="Times New Roman" w:cs="Times New Roman"/>
                <w:b/>
                <w:sz w:val="28"/>
                <w:szCs w:val="28"/>
                <w:shd w:val="clear" w:color="auto" w:fill="FFFFFF"/>
                <w:lang w:eastAsia="ru-RU"/>
              </w:rPr>
              <w:t>?</w:t>
            </w:r>
            <w:r w:rsidRPr="00543596">
              <w:rPr>
                <w:rFonts w:ascii="Times New Roman" w:eastAsia="Times New Roman" w:hAnsi="Times New Roman" w:cs="Times New Roman"/>
                <w:sz w:val="28"/>
                <w:szCs w:val="28"/>
                <w:shd w:val="clear" w:color="auto" w:fill="FFFFFF"/>
                <w:lang w:eastAsia="ru-RU"/>
              </w:rPr>
              <w:t xml:space="preserve"> </w:t>
            </w:r>
            <w:r w:rsidRPr="00543596">
              <w:rPr>
                <w:rFonts w:ascii="Times New Roman" w:eastAsia="Times New Roman" w:hAnsi="Times New Roman" w:cs="Times New Roman"/>
                <w:b/>
                <w:bCs/>
                <w:sz w:val="28"/>
                <w:szCs w:val="28"/>
                <w:shd w:val="clear" w:color="auto" w:fill="FFFFFF"/>
                <w:lang w:eastAsia="ru-RU"/>
              </w:rPr>
              <w:t>Ответ:</w:t>
            </w:r>
            <w:r w:rsidRPr="00543596">
              <w:rPr>
                <w:rFonts w:ascii="Times New Roman" w:eastAsia="Times New Roman" w:hAnsi="Times New Roman" w:cs="Times New Roman"/>
                <w:sz w:val="28"/>
                <w:szCs w:val="28"/>
                <w:shd w:val="clear" w:color="auto" w:fill="FFFFFF"/>
                <w:lang w:eastAsia="ru-RU"/>
              </w:rPr>
              <w:t>  С</w:t>
            </w:r>
            <w:r w:rsidRPr="00543596">
              <w:rPr>
                <w:rFonts w:ascii="Times New Roman" w:eastAsia="Tahoma" w:hAnsi="Times New Roman" w:cs="Times New Roman"/>
                <w:bCs/>
                <w:color w:val="000000" w:themeColor="text1"/>
                <w:sz w:val="28"/>
                <w:szCs w:val="28"/>
                <w:lang w:eastAsia="ru-RU"/>
              </w:rPr>
              <w:t xml:space="preserve">тержневой корень </w:t>
            </w:r>
            <w:r w:rsidRPr="00543596">
              <w:rPr>
                <w:rFonts w:ascii="Times New Roman" w:eastAsia="Tahoma" w:hAnsi="Times New Roman" w:cs="Times New Roman"/>
                <w:b/>
                <w:bCs/>
                <w:color w:val="000000" w:themeColor="text1"/>
                <w:sz w:val="28"/>
                <w:szCs w:val="28"/>
                <w:lang w:eastAsia="ru-RU"/>
              </w:rPr>
              <w:t>- </w:t>
            </w:r>
            <w:r w:rsidRPr="00543596">
              <w:rPr>
                <w:rFonts w:ascii="Times New Roman" w:eastAsia="Tahoma" w:hAnsi="Times New Roman" w:cs="Times New Roman"/>
                <w:color w:val="000000" w:themeColor="text1"/>
                <w:sz w:val="28"/>
                <w:szCs w:val="28"/>
                <w:lang w:eastAsia="ru-RU"/>
              </w:rPr>
              <w:t xml:space="preserve">хорошо развитый </w:t>
            </w:r>
            <w:r w:rsidRPr="00543596">
              <w:rPr>
                <w:rFonts w:ascii="Times New Roman" w:eastAsia="Tahoma" w:hAnsi="Times New Roman" w:cs="Times New Roman"/>
                <w:i/>
                <w:color w:val="000000" w:themeColor="text1"/>
                <w:sz w:val="28"/>
                <w:szCs w:val="28"/>
                <w:u w:val="single"/>
                <w:lang w:eastAsia="ru-RU"/>
              </w:rPr>
              <w:t xml:space="preserve">главный </w:t>
            </w:r>
            <w:r w:rsidRPr="00543596">
              <w:rPr>
                <w:rFonts w:ascii="Times New Roman" w:eastAsia="Tahoma" w:hAnsi="Times New Roman" w:cs="Times New Roman"/>
                <w:color w:val="000000" w:themeColor="text1"/>
                <w:sz w:val="28"/>
                <w:szCs w:val="28"/>
                <w:lang w:eastAsia="ru-RU"/>
              </w:rPr>
              <w:t>корень. Характерна для двудольных растений.</w:t>
            </w:r>
          </w:p>
          <w:p w14:paraId="4AE63CD3" w14:textId="77777777" w:rsidR="00543596" w:rsidRPr="00543596" w:rsidRDefault="00543596" w:rsidP="00E507FF">
            <w:pPr>
              <w:numPr>
                <w:ilvl w:val="0"/>
                <w:numId w:val="124"/>
              </w:numPr>
              <w:tabs>
                <w:tab w:val="left" w:pos="0"/>
              </w:tabs>
              <w:spacing w:after="0" w:line="240" w:lineRule="auto"/>
              <w:ind w:firstLine="567"/>
              <w:jc w:val="both"/>
              <w:rPr>
                <w:rFonts w:ascii="Times New Roman" w:eastAsia="Times New Roman" w:hAnsi="Times New Roman" w:cs="Times New Roman"/>
                <w:sz w:val="24"/>
                <w:szCs w:val="24"/>
                <w:lang w:eastAsia="ru-RU"/>
              </w:rPr>
            </w:pPr>
            <w:r w:rsidRPr="00543596">
              <w:rPr>
                <w:rFonts w:ascii="Times New Roman" w:eastAsia="Times New Roman" w:hAnsi="Times New Roman" w:cs="Times New Roman"/>
                <w:sz w:val="28"/>
                <w:szCs w:val="28"/>
                <w:shd w:val="clear" w:color="auto" w:fill="FFFFFF"/>
                <w:lang w:eastAsia="ru-RU"/>
              </w:rPr>
              <w:t xml:space="preserve">Поясните, почему корни называют </w:t>
            </w:r>
            <w:r w:rsidRPr="00543596">
              <w:rPr>
                <w:rFonts w:ascii="Times New Roman" w:eastAsia="Tahoma" w:hAnsi="Times New Roman" w:cs="Times New Roman"/>
                <w:bCs/>
                <w:color w:val="000000" w:themeColor="text1"/>
                <w:sz w:val="28"/>
                <w:szCs w:val="28"/>
                <w:lang w:eastAsia="ru-RU"/>
              </w:rPr>
              <w:t>мочковатыми</w:t>
            </w:r>
            <w:r w:rsidRPr="00543596">
              <w:rPr>
                <w:rFonts w:ascii="Times New Roman" w:eastAsia="Times New Roman" w:hAnsi="Times New Roman" w:cs="Times New Roman"/>
                <w:b/>
                <w:sz w:val="28"/>
                <w:szCs w:val="28"/>
                <w:shd w:val="clear" w:color="auto" w:fill="FFFFFF"/>
                <w:lang w:eastAsia="ru-RU"/>
              </w:rPr>
              <w:t>?</w:t>
            </w:r>
            <w:r w:rsidRPr="00543596">
              <w:rPr>
                <w:rFonts w:ascii="Times New Roman" w:eastAsia="Times New Roman" w:hAnsi="Times New Roman" w:cs="Times New Roman"/>
                <w:sz w:val="28"/>
                <w:szCs w:val="28"/>
                <w:shd w:val="clear" w:color="auto" w:fill="FFFFFF"/>
                <w:lang w:eastAsia="ru-RU"/>
              </w:rPr>
              <w:t xml:space="preserve"> </w:t>
            </w:r>
            <w:r w:rsidRPr="00543596">
              <w:rPr>
                <w:rFonts w:ascii="Times New Roman" w:eastAsia="Times New Roman" w:hAnsi="Times New Roman" w:cs="Times New Roman"/>
                <w:b/>
                <w:bCs/>
                <w:sz w:val="28"/>
                <w:szCs w:val="28"/>
                <w:shd w:val="clear" w:color="auto" w:fill="FFFFFF"/>
                <w:lang w:eastAsia="ru-RU"/>
              </w:rPr>
              <w:t>Ответ:</w:t>
            </w:r>
            <w:r w:rsidRPr="00543596">
              <w:rPr>
                <w:rFonts w:ascii="Times New Roman" w:eastAsia="Times New Roman" w:hAnsi="Times New Roman" w:cs="Times New Roman"/>
                <w:sz w:val="28"/>
                <w:szCs w:val="28"/>
                <w:shd w:val="clear" w:color="auto" w:fill="FFFFFF"/>
                <w:lang w:eastAsia="ru-RU"/>
              </w:rPr>
              <w:t>  М</w:t>
            </w:r>
            <w:r w:rsidRPr="00543596">
              <w:rPr>
                <w:rFonts w:ascii="Times New Roman" w:eastAsia="Tahoma" w:hAnsi="Times New Roman" w:cs="Times New Roman"/>
                <w:bCs/>
                <w:color w:val="000000" w:themeColor="text1"/>
                <w:sz w:val="28"/>
                <w:szCs w:val="28"/>
                <w:lang w:eastAsia="ru-RU"/>
              </w:rPr>
              <w:t xml:space="preserve">очковатая </w:t>
            </w:r>
            <w:r w:rsidRPr="00543596">
              <w:rPr>
                <w:rFonts w:ascii="Times New Roman" w:eastAsia="Tahoma" w:hAnsi="Times New Roman" w:cs="Times New Roman"/>
                <w:b/>
                <w:bCs/>
                <w:color w:val="000000" w:themeColor="text1"/>
                <w:sz w:val="28"/>
                <w:szCs w:val="28"/>
                <w:lang w:eastAsia="ru-RU"/>
              </w:rPr>
              <w:t>- </w:t>
            </w:r>
            <w:r w:rsidRPr="00543596">
              <w:rPr>
                <w:rFonts w:ascii="Times New Roman" w:eastAsia="Tahoma" w:hAnsi="Times New Roman" w:cs="Times New Roman"/>
                <w:color w:val="000000" w:themeColor="text1"/>
                <w:sz w:val="28"/>
                <w:szCs w:val="28"/>
                <w:lang w:eastAsia="ru-RU"/>
              </w:rPr>
              <w:t xml:space="preserve">образована </w:t>
            </w:r>
            <w:r w:rsidRPr="00543596">
              <w:rPr>
                <w:rFonts w:ascii="Times New Roman" w:eastAsia="Tahoma" w:hAnsi="Times New Roman" w:cs="Times New Roman"/>
                <w:i/>
                <w:color w:val="000000" w:themeColor="text1"/>
                <w:sz w:val="28"/>
                <w:szCs w:val="28"/>
                <w:u w:val="single"/>
                <w:lang w:eastAsia="ru-RU"/>
              </w:rPr>
              <w:t>придаточными</w:t>
            </w:r>
            <w:r w:rsidRPr="00543596">
              <w:rPr>
                <w:rFonts w:ascii="Times New Roman" w:eastAsia="Tahoma" w:hAnsi="Times New Roman" w:cs="Times New Roman"/>
                <w:color w:val="000000" w:themeColor="text1"/>
                <w:sz w:val="28"/>
                <w:szCs w:val="28"/>
                <w:lang w:eastAsia="ru-RU"/>
              </w:rPr>
              <w:t xml:space="preserve"> корнями. Главный корень здесь не различим. Он может быть не </w:t>
            </w:r>
            <w:r w:rsidRPr="00543596">
              <w:rPr>
                <w:rFonts w:ascii="Times New Roman" w:eastAsia="Tahoma" w:hAnsi="Times New Roman" w:cs="Times New Roman"/>
                <w:i/>
                <w:color w:val="000000" w:themeColor="text1"/>
                <w:sz w:val="28"/>
                <w:szCs w:val="28"/>
                <w:u w:val="single"/>
                <w:lang w:eastAsia="ru-RU"/>
              </w:rPr>
              <w:t>развит</w:t>
            </w:r>
            <w:r w:rsidRPr="00543596">
              <w:rPr>
                <w:rFonts w:ascii="Times New Roman" w:eastAsia="Tahoma" w:hAnsi="Times New Roman" w:cs="Times New Roman"/>
                <w:color w:val="000000" w:themeColor="text1"/>
                <w:sz w:val="28"/>
                <w:szCs w:val="28"/>
                <w:lang w:eastAsia="ru-RU"/>
              </w:rPr>
              <w:t xml:space="preserve"> или </w:t>
            </w:r>
            <w:r w:rsidRPr="00543596">
              <w:rPr>
                <w:rFonts w:ascii="Times New Roman" w:eastAsia="Tahoma" w:hAnsi="Times New Roman" w:cs="Times New Roman"/>
                <w:i/>
                <w:color w:val="000000" w:themeColor="text1"/>
                <w:sz w:val="28"/>
                <w:szCs w:val="28"/>
                <w:u w:val="single"/>
                <w:lang w:eastAsia="ru-RU"/>
              </w:rPr>
              <w:t>отсутствовать</w:t>
            </w:r>
            <w:r w:rsidRPr="00543596">
              <w:rPr>
                <w:rFonts w:ascii="Times New Roman" w:eastAsia="Tahoma" w:hAnsi="Times New Roman" w:cs="Times New Roman"/>
                <w:color w:val="000000" w:themeColor="text1"/>
                <w:sz w:val="28"/>
                <w:szCs w:val="28"/>
                <w:lang w:eastAsia="ru-RU"/>
              </w:rPr>
              <w:t xml:space="preserve"> (злаковые).</w:t>
            </w:r>
          </w:p>
        </w:tc>
      </w:tr>
      <w:tr w:rsidR="00543596" w:rsidRPr="00543596" w14:paraId="66CA91C5" w14:textId="77777777" w:rsidTr="00DB175F">
        <w:tc>
          <w:tcPr>
            <w:tcW w:w="9356" w:type="dxa"/>
            <w:shd w:val="clear" w:color="auto" w:fill="FDE9D9"/>
          </w:tcPr>
          <w:p w14:paraId="22D1D44F"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3-шаг: задания на «Анализ» </w:t>
            </w:r>
          </w:p>
        </w:tc>
      </w:tr>
      <w:tr w:rsidR="00543596" w:rsidRPr="00543596" w14:paraId="6FF450FF" w14:textId="77777777" w:rsidTr="00DB175F">
        <w:trPr>
          <w:trHeight w:val="281"/>
        </w:trPr>
        <w:tc>
          <w:tcPr>
            <w:tcW w:w="9356" w:type="dxa"/>
            <w:shd w:val="clear" w:color="auto" w:fill="auto"/>
          </w:tcPr>
          <w:p w14:paraId="04471FD1" w14:textId="77777777" w:rsidR="00543596" w:rsidRPr="00543596" w:rsidRDefault="00543596" w:rsidP="00E507FF">
            <w:pPr>
              <w:widowControl w:val="0"/>
              <w:spacing w:after="0" w:line="240" w:lineRule="auto"/>
              <w:ind w:firstLine="709"/>
              <w:jc w:val="both"/>
              <w:rPr>
                <w:rFonts w:ascii="Times New Roman" w:eastAsia="Century Schoolbook" w:hAnsi="Times New Roman" w:cs="Century Schoolbook"/>
                <w:bCs/>
                <w:spacing w:val="5"/>
                <w:sz w:val="28"/>
                <w:szCs w:val="28"/>
                <w:lang w:val="kk-KZ"/>
              </w:rPr>
            </w:pPr>
            <w:r w:rsidRPr="00543596">
              <w:rPr>
                <w:rFonts w:ascii="Times New Roman" w:eastAsia="Century Schoolbook" w:hAnsi="Times New Roman" w:cs="Century Schoolbook"/>
                <w:bCs/>
                <w:spacing w:val="5"/>
                <w:sz w:val="28"/>
                <w:szCs w:val="28"/>
              </w:rPr>
              <w:t xml:space="preserve">Сравните </w:t>
            </w:r>
            <w:r w:rsidRPr="00543596">
              <w:rPr>
                <w:rFonts w:ascii="Times New Roman" w:eastAsia="Century Schoolbook" w:hAnsi="Times New Roman" w:cs="Century Schoolbook"/>
                <w:spacing w:val="5"/>
                <w:sz w:val="28"/>
                <w:szCs w:val="28"/>
              </w:rPr>
              <w:t>переход первичного строения корня во вторичное.</w:t>
            </w:r>
            <w:r w:rsidRPr="00543596">
              <w:rPr>
                <w:rFonts w:ascii="Times New Roman" w:eastAsia="Century Schoolbook" w:hAnsi="Times New Roman" w:cs="Times New Roman"/>
                <w:color w:val="000000"/>
                <w:sz w:val="28"/>
                <w:szCs w:val="28"/>
              </w:rPr>
              <w:t xml:space="preserve"> </w:t>
            </w:r>
            <w:r w:rsidRPr="00543596">
              <w:rPr>
                <w:rFonts w:ascii="Times New Roman" w:eastAsia="Century Schoolbook" w:hAnsi="Times New Roman" w:cs="Times New Roman"/>
                <w:color w:val="000000"/>
                <w:sz w:val="28"/>
                <w:szCs w:val="28"/>
              </w:rPr>
              <w:lastRenderedPageBreak/>
              <w:t>Заполните пропуски в предложениях, используя слова в скобке.</w:t>
            </w:r>
            <w:r w:rsidRPr="00543596">
              <w:rPr>
                <w:rFonts w:ascii="Times New Roman" w:eastAsia="Century Schoolbook" w:hAnsi="Times New Roman" w:cs="Century Schoolbook"/>
                <w:bCs/>
                <w:spacing w:val="5"/>
                <w:sz w:val="28"/>
                <w:szCs w:val="28"/>
              </w:rPr>
              <w:t xml:space="preserve"> </w:t>
            </w:r>
          </w:p>
          <w:p w14:paraId="379C41F5" w14:textId="77777777" w:rsidR="00543596" w:rsidRPr="00543596" w:rsidRDefault="00543596" w:rsidP="00E507FF">
            <w:pPr>
              <w:widowControl w:val="0"/>
              <w:spacing w:after="0" w:line="240" w:lineRule="auto"/>
              <w:jc w:val="right"/>
              <w:rPr>
                <w:rFonts w:ascii="Times New Roman" w:eastAsia="Century Schoolbook" w:hAnsi="Times New Roman" w:cs="Times New Roman"/>
                <w:spacing w:val="5"/>
                <w:sz w:val="28"/>
                <w:szCs w:val="28"/>
                <w:lang w:val="kk-KZ"/>
              </w:rPr>
            </w:pPr>
            <w:r w:rsidRPr="00543596">
              <w:rPr>
                <w:rFonts w:ascii="Times New Roman" w:eastAsia="Century Schoolbook" w:hAnsi="Times New Roman" w:cs="Times New Roman"/>
                <w:spacing w:val="5"/>
                <w:sz w:val="28"/>
                <w:szCs w:val="28"/>
                <w:lang w:val="kk-KZ"/>
              </w:rPr>
              <w:t xml:space="preserve">Таблица – 8 </w:t>
            </w:r>
          </w:p>
          <w:p w14:paraId="009B3437" w14:textId="77777777" w:rsidR="00543596" w:rsidRPr="00543596" w:rsidRDefault="00543596" w:rsidP="00E507FF">
            <w:pPr>
              <w:spacing w:after="0" w:line="240" w:lineRule="auto"/>
              <w:ind w:firstLine="567"/>
              <w:rPr>
                <w:rFonts w:ascii="Times New Roman" w:eastAsia="Calibri" w:hAnsi="Times New Roman" w:cs="Times New Roman"/>
                <w:b/>
                <w:sz w:val="28"/>
                <w:szCs w:val="28"/>
              </w:rPr>
            </w:pPr>
            <w:r w:rsidRPr="00543596">
              <w:rPr>
                <w:rFonts w:ascii="Times New Roman" w:eastAsia="Calibri" w:hAnsi="Times New Roman" w:cs="Times New Roman"/>
                <w:sz w:val="28"/>
                <w:szCs w:val="28"/>
              </w:rPr>
              <w:t>Переход первичного строения корня во вторичное.</w:t>
            </w:r>
          </w:p>
          <w:p w14:paraId="5D2EDE25" w14:textId="77777777" w:rsidR="00543596" w:rsidRPr="00543596" w:rsidRDefault="00543596" w:rsidP="00E507FF">
            <w:pPr>
              <w:widowControl w:val="0"/>
              <w:spacing w:after="0" w:line="240" w:lineRule="auto"/>
              <w:jc w:val="right"/>
              <w:rPr>
                <w:rFonts w:ascii="Times New Roman" w:eastAsia="Century Schoolbook" w:hAnsi="Times New Roman" w:cs="Times New Roman"/>
                <w:spacing w:val="5"/>
                <w:sz w:val="28"/>
                <w:szCs w:val="28"/>
                <w:lang w:val="kk-KZ"/>
              </w:rPr>
            </w:pPr>
          </w:p>
          <w:p w14:paraId="6A0D2C2C" w14:textId="77777777" w:rsidR="00543596" w:rsidRPr="00543596" w:rsidRDefault="00543596" w:rsidP="00E507FF">
            <w:pPr>
              <w:spacing w:after="0" w:line="240" w:lineRule="auto"/>
              <w:ind w:firstLine="567"/>
              <w:rPr>
                <w:rFonts w:ascii="Times New Roman" w:eastAsia="Calibri" w:hAnsi="Times New Roman" w:cs="Times New Roman"/>
                <w:b/>
                <w:sz w:val="24"/>
                <w:szCs w:val="24"/>
              </w:rPr>
            </w:pPr>
            <w:r w:rsidRPr="00543596">
              <w:rPr>
                <w:rFonts w:ascii="Calibri" w:eastAsia="SimSun" w:hAnsi="Calibri" w:cs="Times New Roman"/>
                <w:noProof/>
                <w:sz w:val="28"/>
                <w:szCs w:val="28"/>
                <w:lang w:eastAsia="ru-RU"/>
              </w:rPr>
              <w:drawing>
                <wp:inline distT="0" distB="0" distL="114300" distR="114300" wp14:anchorId="0A291935" wp14:editId="65B8AC17">
                  <wp:extent cx="5186149" cy="3452884"/>
                  <wp:effectExtent l="0" t="0" r="0" b="0"/>
                  <wp:docPr id="154663" name="Picture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45" descr="IMG_256"/>
                          <pic:cNvPicPr>
                            <a:picLocks noChangeAspect="1"/>
                          </pic:cNvPicPr>
                        </pic:nvPicPr>
                        <pic:blipFill>
                          <a:blip r:embed="rId345" cstate="print"/>
                          <a:stretch>
                            <a:fillRect/>
                          </a:stretch>
                        </pic:blipFill>
                        <pic:spPr>
                          <a:xfrm>
                            <a:off x="0" y="0"/>
                            <a:ext cx="5206577" cy="3466485"/>
                          </a:xfrm>
                          <a:prstGeom prst="rect">
                            <a:avLst/>
                          </a:prstGeom>
                          <a:noFill/>
                          <a:ln w="9525">
                            <a:noFill/>
                          </a:ln>
                        </pic:spPr>
                      </pic:pic>
                    </a:graphicData>
                  </a:graphic>
                </wp:inline>
              </w:drawing>
            </w:r>
          </w:p>
          <w:p w14:paraId="16648D85" w14:textId="77777777" w:rsidR="00543596" w:rsidRPr="00543596" w:rsidRDefault="00543596" w:rsidP="00E507FF">
            <w:pPr>
              <w:spacing w:after="0" w:line="240" w:lineRule="auto"/>
              <w:ind w:firstLine="567"/>
              <w:rPr>
                <w:rFonts w:ascii="Times New Roman" w:eastAsia="Calibri" w:hAnsi="Times New Roman" w:cs="Times New Roman"/>
                <w:b/>
                <w:sz w:val="24"/>
                <w:szCs w:val="24"/>
              </w:rPr>
            </w:pPr>
          </w:p>
          <w:p w14:paraId="2A95F29F"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p>
          <w:p w14:paraId="5589864B"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i/>
                <w:sz w:val="28"/>
                <w:szCs w:val="28"/>
                <w:lang w:val="kk-KZ" w:eastAsia="ru-RU"/>
              </w:rPr>
              <w:t>Анализ</w:t>
            </w:r>
            <w:r w:rsidRPr="00543596">
              <w:rPr>
                <w:rFonts w:ascii="Times New Roman" w:eastAsia="Times New Roman" w:hAnsi="Times New Roman" w:cs="Times New Roman"/>
                <w:b/>
                <w:sz w:val="28"/>
                <w:szCs w:val="28"/>
                <w:lang w:val="kk-KZ" w:eastAsia="ru-RU"/>
              </w:rPr>
              <w:t xml:space="preserve"> </w:t>
            </w:r>
            <w:r w:rsidRPr="00543596">
              <w:rPr>
                <w:rFonts w:ascii="Times New Roman" w:eastAsia="Times New Roman" w:hAnsi="Times New Roman" w:cs="Times New Roman"/>
                <w:b/>
                <w:i/>
                <w:sz w:val="28"/>
                <w:szCs w:val="28"/>
                <w:lang w:val="kk-KZ" w:eastAsia="ru-RU"/>
              </w:rPr>
              <w:t>п</w:t>
            </w:r>
            <w:proofErr w:type="spellStart"/>
            <w:r w:rsidRPr="00543596">
              <w:rPr>
                <w:rFonts w:ascii="Times New Roman" w:eastAsia="Times New Roman" w:hAnsi="Times New Roman" w:cs="Times New Roman"/>
                <w:b/>
                <w:i/>
                <w:sz w:val="28"/>
                <w:szCs w:val="28"/>
                <w:lang w:eastAsia="ru-RU"/>
              </w:rPr>
              <w:t>ереход</w:t>
            </w:r>
            <w:proofErr w:type="spellEnd"/>
            <w:r w:rsidRPr="00543596">
              <w:rPr>
                <w:rFonts w:ascii="Times New Roman" w:eastAsia="Times New Roman" w:hAnsi="Times New Roman" w:cs="Times New Roman"/>
                <w:b/>
                <w:i/>
                <w:sz w:val="28"/>
                <w:szCs w:val="28"/>
                <w:lang w:eastAsia="ru-RU"/>
              </w:rPr>
              <w:t xml:space="preserve"> первичного строения корня во вторичное.</w:t>
            </w:r>
            <w:r w:rsidRPr="00543596">
              <w:rPr>
                <w:rFonts w:ascii="Times New Roman" w:eastAsia="Times New Roman" w:hAnsi="Times New Roman" w:cs="Times New Roman"/>
                <w:color w:val="000000"/>
                <w:sz w:val="28"/>
                <w:szCs w:val="28"/>
                <w:lang w:eastAsia="ru-RU"/>
              </w:rPr>
              <w:t xml:space="preserve"> На первичную кору приходится основная </w:t>
            </w:r>
            <w:r w:rsidRPr="00543596">
              <w:rPr>
                <w:rFonts w:ascii="Times New Roman" w:eastAsia="Times New Roman" w:hAnsi="Times New Roman" w:cs="Times New Roman"/>
                <w:i/>
                <w:color w:val="000000"/>
                <w:sz w:val="28"/>
                <w:szCs w:val="28"/>
                <w:u w:val="single"/>
                <w:lang w:eastAsia="ru-RU"/>
              </w:rPr>
              <w:t>масса</w:t>
            </w:r>
            <w:r w:rsidRPr="00543596">
              <w:rPr>
                <w:rFonts w:ascii="Times New Roman" w:eastAsia="Times New Roman" w:hAnsi="Times New Roman" w:cs="Times New Roman"/>
                <w:color w:val="000000"/>
                <w:sz w:val="28"/>
                <w:szCs w:val="28"/>
                <w:lang w:eastAsia="ru-RU"/>
              </w:rPr>
              <w:t xml:space="preserve"> первичных тканей корня. Ее клетки накапливают </w:t>
            </w:r>
            <w:r w:rsidRPr="00543596">
              <w:rPr>
                <w:rFonts w:ascii="Times New Roman" w:eastAsia="Times New Roman" w:hAnsi="Times New Roman" w:cs="Times New Roman"/>
                <w:i/>
                <w:color w:val="000000"/>
                <w:sz w:val="28"/>
                <w:szCs w:val="28"/>
                <w:u w:val="single"/>
                <w:lang w:eastAsia="ru-RU"/>
              </w:rPr>
              <w:t>крахмал</w:t>
            </w:r>
            <w:r w:rsidRPr="00543596">
              <w:rPr>
                <w:rFonts w:ascii="Times New Roman" w:eastAsia="Times New Roman" w:hAnsi="Times New Roman" w:cs="Times New Roman"/>
                <w:color w:val="000000"/>
                <w:sz w:val="28"/>
                <w:szCs w:val="28"/>
                <w:lang w:eastAsia="ru-RU"/>
              </w:rPr>
              <w:t xml:space="preserve"> и другие вещества. Эта ткань содержит многочисленные межклетники, имеющие значение для </w:t>
            </w:r>
            <w:r w:rsidRPr="00543596">
              <w:rPr>
                <w:rFonts w:ascii="Times New Roman" w:eastAsia="Times New Roman" w:hAnsi="Times New Roman" w:cs="Times New Roman"/>
                <w:i/>
                <w:color w:val="000000"/>
                <w:sz w:val="28"/>
                <w:szCs w:val="28"/>
                <w:u w:val="single"/>
                <w:lang w:eastAsia="ru-RU"/>
              </w:rPr>
              <w:t>аэрации</w:t>
            </w:r>
            <w:r w:rsidRPr="00543596">
              <w:rPr>
                <w:rFonts w:ascii="Times New Roman" w:eastAsia="Times New Roman" w:hAnsi="Times New Roman" w:cs="Times New Roman"/>
                <w:color w:val="000000"/>
                <w:sz w:val="28"/>
                <w:szCs w:val="28"/>
                <w:lang w:eastAsia="ru-RU"/>
              </w:rPr>
              <w:t xml:space="preserve"> клеток корня. Наружные клетки первичной коры, лежащие непосредственно под </w:t>
            </w:r>
            <w:proofErr w:type="spellStart"/>
            <w:r w:rsidRPr="00543596">
              <w:rPr>
                <w:rFonts w:ascii="Times New Roman" w:eastAsia="Times New Roman" w:hAnsi="Times New Roman" w:cs="Times New Roman"/>
                <w:i/>
                <w:color w:val="000000"/>
                <w:sz w:val="28"/>
                <w:szCs w:val="28"/>
                <w:u w:val="single"/>
                <w:lang w:eastAsia="ru-RU"/>
              </w:rPr>
              <w:t>ризодермой</w:t>
            </w:r>
            <w:proofErr w:type="spellEnd"/>
            <w:r w:rsidRPr="00543596">
              <w:rPr>
                <w:rFonts w:ascii="Times New Roman" w:eastAsia="Times New Roman" w:hAnsi="Times New Roman" w:cs="Times New Roman"/>
                <w:color w:val="000000"/>
                <w:sz w:val="28"/>
                <w:szCs w:val="28"/>
                <w:lang w:eastAsia="ru-RU"/>
              </w:rPr>
              <w:t>, называются </w:t>
            </w:r>
            <w:r w:rsidRPr="00543596">
              <w:rPr>
                <w:rFonts w:ascii="Times New Roman" w:eastAsia="Times New Roman" w:hAnsi="Times New Roman" w:cs="Times New Roman"/>
                <w:i/>
                <w:iCs/>
                <w:color w:val="000000"/>
                <w:sz w:val="28"/>
                <w:szCs w:val="28"/>
                <w:u w:val="single"/>
                <w:lang w:eastAsia="ru-RU"/>
              </w:rPr>
              <w:t>экзодермой</w:t>
            </w:r>
            <w:r w:rsidRPr="00543596">
              <w:rPr>
                <w:rFonts w:ascii="Times New Roman" w:eastAsia="Times New Roman" w:hAnsi="Times New Roman" w:cs="Times New Roman"/>
                <w:i/>
                <w:color w:val="000000"/>
                <w:sz w:val="28"/>
                <w:szCs w:val="28"/>
                <w:u w:val="single"/>
                <w:lang w:eastAsia="ru-RU"/>
              </w:rPr>
              <w:t>.</w:t>
            </w:r>
            <w:r w:rsidRPr="00543596">
              <w:rPr>
                <w:rFonts w:ascii="Times New Roman" w:eastAsia="Times New Roman" w:hAnsi="Times New Roman" w:cs="Times New Roman"/>
                <w:color w:val="000000"/>
                <w:sz w:val="28"/>
                <w:szCs w:val="28"/>
                <w:lang w:eastAsia="ru-RU"/>
              </w:rPr>
              <w:t xml:space="preserve"> Основная масса коры (</w:t>
            </w:r>
            <w:r w:rsidRPr="00543596">
              <w:rPr>
                <w:rFonts w:ascii="Times New Roman" w:eastAsia="Times New Roman" w:hAnsi="Times New Roman" w:cs="Times New Roman"/>
                <w:i/>
                <w:iCs/>
                <w:color w:val="000000"/>
                <w:sz w:val="28"/>
                <w:szCs w:val="28"/>
                <w:lang w:eastAsia="ru-RU"/>
              </w:rPr>
              <w:t>мезодерма</w:t>
            </w:r>
            <w:r w:rsidRPr="00543596">
              <w:rPr>
                <w:rFonts w:ascii="Times New Roman" w:eastAsia="Times New Roman" w:hAnsi="Times New Roman" w:cs="Times New Roman"/>
                <w:color w:val="000000"/>
                <w:sz w:val="28"/>
                <w:szCs w:val="28"/>
                <w:lang w:eastAsia="ru-RU"/>
              </w:rPr>
              <w:t xml:space="preserve">) образована </w:t>
            </w:r>
            <w:proofErr w:type="spellStart"/>
            <w:r w:rsidRPr="00543596">
              <w:rPr>
                <w:rFonts w:ascii="Times New Roman" w:eastAsia="Times New Roman" w:hAnsi="Times New Roman" w:cs="Times New Roman"/>
                <w:i/>
                <w:color w:val="000000"/>
                <w:sz w:val="28"/>
                <w:szCs w:val="28"/>
                <w:u w:val="single"/>
                <w:lang w:eastAsia="ru-RU"/>
              </w:rPr>
              <w:t>паренхимными</w:t>
            </w:r>
            <w:proofErr w:type="spellEnd"/>
            <w:r w:rsidRPr="00543596">
              <w:rPr>
                <w:rFonts w:ascii="Times New Roman" w:eastAsia="Times New Roman" w:hAnsi="Times New Roman" w:cs="Times New Roman"/>
                <w:i/>
                <w:color w:val="000000"/>
                <w:sz w:val="28"/>
                <w:szCs w:val="28"/>
                <w:u w:val="single"/>
                <w:lang w:eastAsia="ru-RU"/>
              </w:rPr>
              <w:t xml:space="preserve"> </w:t>
            </w:r>
            <w:r w:rsidRPr="00543596">
              <w:rPr>
                <w:rFonts w:ascii="Times New Roman" w:eastAsia="Times New Roman" w:hAnsi="Times New Roman" w:cs="Times New Roman"/>
                <w:color w:val="000000"/>
                <w:sz w:val="28"/>
                <w:szCs w:val="28"/>
                <w:lang w:eastAsia="ru-RU"/>
              </w:rPr>
              <w:t>клетками. Самый внутренний слой носит название </w:t>
            </w:r>
            <w:r w:rsidRPr="00543596">
              <w:rPr>
                <w:rFonts w:ascii="Times New Roman" w:eastAsia="Times New Roman" w:hAnsi="Times New Roman" w:cs="Times New Roman"/>
                <w:i/>
                <w:iCs/>
                <w:color w:val="000000"/>
                <w:sz w:val="28"/>
                <w:szCs w:val="28"/>
                <w:u w:val="single"/>
                <w:lang w:eastAsia="ru-RU"/>
              </w:rPr>
              <w:t>эндодермы</w:t>
            </w:r>
            <w:r w:rsidRPr="00543596">
              <w:rPr>
                <w:rFonts w:ascii="Times New Roman" w:eastAsia="Times New Roman" w:hAnsi="Times New Roman" w:cs="Times New Roman"/>
                <w:i/>
                <w:color w:val="000000"/>
                <w:sz w:val="28"/>
                <w:szCs w:val="28"/>
                <w:u w:val="single"/>
                <w:lang w:eastAsia="ru-RU"/>
              </w:rPr>
              <w:t>.</w:t>
            </w:r>
            <w:r w:rsidRPr="00543596">
              <w:rPr>
                <w:rFonts w:ascii="Times New Roman" w:eastAsia="Times New Roman" w:hAnsi="Times New Roman" w:cs="Times New Roman"/>
                <w:color w:val="000000"/>
                <w:sz w:val="28"/>
                <w:szCs w:val="28"/>
                <w:lang w:eastAsia="ru-RU"/>
              </w:rPr>
              <w:t xml:space="preserve"> Это ряд плотно сомкнутых клеток (без межклетников).</w:t>
            </w:r>
          </w:p>
          <w:p w14:paraId="17F1BE7F"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i/>
                <w:iCs/>
                <w:color w:val="000000"/>
                <w:sz w:val="28"/>
                <w:szCs w:val="28"/>
                <w:lang w:eastAsia="ru-RU"/>
              </w:rPr>
              <w:t>Центральный </w:t>
            </w:r>
            <w:r w:rsidRPr="00543596">
              <w:rPr>
                <w:rFonts w:ascii="Times New Roman" w:eastAsia="Times New Roman" w:hAnsi="Times New Roman" w:cs="Times New Roman"/>
                <w:color w:val="000000"/>
                <w:sz w:val="28"/>
                <w:szCs w:val="28"/>
                <w:lang w:eastAsia="ru-RU"/>
              </w:rPr>
              <w:t>или </w:t>
            </w:r>
            <w:r w:rsidRPr="00543596">
              <w:rPr>
                <w:rFonts w:ascii="Times New Roman" w:eastAsia="Times New Roman" w:hAnsi="Times New Roman" w:cs="Times New Roman"/>
                <w:i/>
                <w:iCs/>
                <w:color w:val="000000"/>
                <w:sz w:val="28"/>
                <w:szCs w:val="28"/>
                <w:lang w:eastAsia="ru-RU"/>
              </w:rPr>
              <w:t>осевой цилиндр </w:t>
            </w:r>
            <w:r w:rsidRPr="00543596">
              <w:rPr>
                <w:rFonts w:ascii="Times New Roman" w:eastAsia="Times New Roman" w:hAnsi="Times New Roman" w:cs="Times New Roman"/>
                <w:color w:val="000000"/>
                <w:sz w:val="28"/>
                <w:szCs w:val="28"/>
                <w:lang w:eastAsia="ru-RU"/>
              </w:rPr>
              <w:t>(</w:t>
            </w:r>
            <w:r w:rsidRPr="00543596">
              <w:rPr>
                <w:rFonts w:ascii="Times New Roman" w:eastAsia="Times New Roman" w:hAnsi="Times New Roman" w:cs="Times New Roman"/>
                <w:i/>
                <w:iCs/>
                <w:color w:val="000000"/>
                <w:sz w:val="28"/>
                <w:szCs w:val="28"/>
                <w:lang w:eastAsia="ru-RU"/>
              </w:rPr>
              <w:t>стела</w:t>
            </w:r>
            <w:r w:rsidRPr="00543596">
              <w:rPr>
                <w:rFonts w:ascii="Times New Roman" w:eastAsia="Times New Roman" w:hAnsi="Times New Roman" w:cs="Times New Roman"/>
                <w:color w:val="000000"/>
                <w:sz w:val="28"/>
                <w:szCs w:val="28"/>
                <w:lang w:eastAsia="ru-RU"/>
              </w:rPr>
              <w:t xml:space="preserve">) состоит из </w:t>
            </w:r>
            <w:r w:rsidRPr="00543596">
              <w:rPr>
                <w:rFonts w:ascii="Times New Roman" w:eastAsia="Times New Roman" w:hAnsi="Times New Roman" w:cs="Times New Roman"/>
                <w:i/>
                <w:color w:val="000000"/>
                <w:sz w:val="28"/>
                <w:szCs w:val="28"/>
                <w:u w:val="single"/>
                <w:lang w:eastAsia="ru-RU"/>
              </w:rPr>
              <w:t xml:space="preserve">проводящих </w:t>
            </w:r>
            <w:r w:rsidRPr="00543596">
              <w:rPr>
                <w:rFonts w:ascii="Times New Roman" w:eastAsia="Times New Roman" w:hAnsi="Times New Roman" w:cs="Times New Roman"/>
                <w:color w:val="000000"/>
                <w:sz w:val="28"/>
                <w:szCs w:val="28"/>
                <w:lang w:eastAsia="ru-RU"/>
              </w:rPr>
              <w:t>тканей, окруженных одним или несколькими слоями клеток - </w:t>
            </w:r>
            <w:r w:rsidRPr="00543596">
              <w:rPr>
                <w:rFonts w:ascii="Times New Roman" w:eastAsia="Times New Roman" w:hAnsi="Times New Roman" w:cs="Times New Roman"/>
                <w:i/>
                <w:iCs/>
                <w:color w:val="000000"/>
                <w:sz w:val="28"/>
                <w:szCs w:val="28"/>
                <w:u w:val="single"/>
                <w:lang w:eastAsia="ru-RU"/>
              </w:rPr>
              <w:t>перициклом</w:t>
            </w:r>
            <w:r w:rsidRPr="00543596">
              <w:rPr>
                <w:rFonts w:ascii="Times New Roman" w:eastAsia="Times New Roman" w:hAnsi="Times New Roman" w:cs="Times New Roman"/>
                <w:i/>
                <w:iCs/>
                <w:color w:val="000000"/>
                <w:sz w:val="28"/>
                <w:szCs w:val="28"/>
                <w:lang w:eastAsia="ru-RU"/>
              </w:rPr>
              <w:t>.</w:t>
            </w:r>
          </w:p>
          <w:p w14:paraId="3025BA0C"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Внутренняя часть центрального цилиндра у большинства растений занимает сплошной тяж </w:t>
            </w:r>
            <w:r w:rsidRPr="00543596">
              <w:rPr>
                <w:rFonts w:ascii="Times New Roman" w:eastAsia="Times New Roman" w:hAnsi="Times New Roman" w:cs="Times New Roman"/>
                <w:i/>
                <w:iCs/>
                <w:color w:val="000000"/>
                <w:sz w:val="28"/>
                <w:szCs w:val="28"/>
                <w:u w:val="single"/>
                <w:lang w:eastAsia="ru-RU"/>
              </w:rPr>
              <w:t>первичной</w:t>
            </w:r>
            <w:r w:rsidRPr="00543596">
              <w:rPr>
                <w:rFonts w:ascii="Times New Roman" w:eastAsia="Times New Roman" w:hAnsi="Times New Roman" w:cs="Times New Roman"/>
                <w:i/>
                <w:iCs/>
                <w:color w:val="000000"/>
                <w:sz w:val="28"/>
                <w:szCs w:val="28"/>
                <w:lang w:eastAsia="ru-RU"/>
              </w:rPr>
              <w:t xml:space="preserve"> ксилемы</w:t>
            </w:r>
            <w:r w:rsidRPr="00543596">
              <w:rPr>
                <w:rFonts w:ascii="Times New Roman" w:eastAsia="Times New Roman" w:hAnsi="Times New Roman" w:cs="Times New Roman"/>
                <w:color w:val="000000"/>
                <w:sz w:val="28"/>
                <w:szCs w:val="28"/>
                <w:lang w:eastAsia="ru-RU"/>
              </w:rPr>
              <w:t>, дающий к перициклу выступы в виде ребер. Между ними размещаются тяжи </w:t>
            </w:r>
            <w:r w:rsidRPr="00543596">
              <w:rPr>
                <w:rFonts w:ascii="Times New Roman" w:eastAsia="Times New Roman" w:hAnsi="Times New Roman" w:cs="Times New Roman"/>
                <w:i/>
                <w:iCs/>
                <w:color w:val="000000"/>
                <w:sz w:val="28"/>
                <w:szCs w:val="28"/>
                <w:u w:val="single"/>
                <w:lang w:eastAsia="ru-RU"/>
              </w:rPr>
              <w:t xml:space="preserve">первичной </w:t>
            </w:r>
            <w:r w:rsidRPr="00543596">
              <w:rPr>
                <w:rFonts w:ascii="Times New Roman" w:eastAsia="Times New Roman" w:hAnsi="Times New Roman" w:cs="Times New Roman"/>
                <w:i/>
                <w:iCs/>
                <w:color w:val="000000"/>
                <w:sz w:val="28"/>
                <w:szCs w:val="28"/>
                <w:lang w:eastAsia="ru-RU"/>
              </w:rPr>
              <w:t>флоэмы</w:t>
            </w:r>
            <w:r w:rsidRPr="00543596">
              <w:rPr>
                <w:rFonts w:ascii="Times New Roman" w:eastAsia="Times New Roman" w:hAnsi="Times New Roman" w:cs="Times New Roman"/>
                <w:i/>
                <w:color w:val="000000"/>
                <w:sz w:val="28"/>
                <w:szCs w:val="28"/>
                <w:lang w:eastAsia="ru-RU"/>
              </w:rPr>
              <w:t>.</w:t>
            </w:r>
          </w:p>
          <w:p w14:paraId="325F22C5"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У двудольных и голосеменных растений уже в раннем возрасте в центральном цилиндре корня между ксилемой и флоэмой появляется </w:t>
            </w:r>
            <w:r w:rsidRPr="00543596">
              <w:rPr>
                <w:rFonts w:ascii="Times New Roman" w:eastAsia="Times New Roman" w:hAnsi="Times New Roman" w:cs="Times New Roman"/>
                <w:i/>
                <w:iCs/>
                <w:color w:val="000000"/>
                <w:sz w:val="28"/>
                <w:szCs w:val="28"/>
                <w:u w:val="single"/>
                <w:lang w:eastAsia="ru-RU"/>
              </w:rPr>
              <w:t>камбий</w:t>
            </w:r>
            <w:r w:rsidRPr="00543596">
              <w:rPr>
                <w:rFonts w:ascii="Times New Roman" w:eastAsia="Times New Roman" w:hAnsi="Times New Roman" w:cs="Times New Roman"/>
                <w:color w:val="000000"/>
                <w:sz w:val="28"/>
                <w:szCs w:val="28"/>
                <w:lang w:eastAsia="ru-RU"/>
              </w:rPr>
              <w:t>, деятельность которого приводит к вторичным изменениям и в конечном итоге формируется вторичная структура корня. К центру камбий откладывает клетки </w:t>
            </w:r>
            <w:r w:rsidRPr="00543596">
              <w:rPr>
                <w:rFonts w:ascii="Times New Roman" w:eastAsia="Times New Roman" w:hAnsi="Times New Roman" w:cs="Times New Roman"/>
                <w:i/>
                <w:iCs/>
                <w:color w:val="000000"/>
                <w:sz w:val="28"/>
                <w:szCs w:val="28"/>
                <w:u w:val="single"/>
                <w:lang w:eastAsia="ru-RU"/>
              </w:rPr>
              <w:t xml:space="preserve">вторичной </w:t>
            </w:r>
            <w:r w:rsidRPr="00543596">
              <w:rPr>
                <w:rFonts w:ascii="Times New Roman" w:eastAsia="Times New Roman" w:hAnsi="Times New Roman" w:cs="Times New Roman"/>
                <w:i/>
                <w:iCs/>
                <w:color w:val="000000"/>
                <w:sz w:val="28"/>
                <w:szCs w:val="28"/>
                <w:lang w:eastAsia="ru-RU"/>
              </w:rPr>
              <w:t>ксилемы</w:t>
            </w:r>
            <w:r w:rsidRPr="00543596">
              <w:rPr>
                <w:rFonts w:ascii="Times New Roman" w:eastAsia="Times New Roman" w:hAnsi="Times New Roman" w:cs="Times New Roman"/>
                <w:i/>
                <w:color w:val="000000"/>
                <w:sz w:val="28"/>
                <w:szCs w:val="28"/>
                <w:lang w:eastAsia="ru-RU"/>
              </w:rPr>
              <w:t>,</w:t>
            </w:r>
            <w:r w:rsidRPr="00543596">
              <w:rPr>
                <w:rFonts w:ascii="Times New Roman" w:eastAsia="Times New Roman" w:hAnsi="Times New Roman" w:cs="Times New Roman"/>
                <w:color w:val="000000"/>
                <w:sz w:val="28"/>
                <w:szCs w:val="28"/>
                <w:lang w:eastAsia="ru-RU"/>
              </w:rPr>
              <w:t xml:space="preserve"> а к периферии - клетки </w:t>
            </w:r>
            <w:r w:rsidRPr="00543596">
              <w:rPr>
                <w:rFonts w:ascii="Times New Roman" w:eastAsia="Times New Roman" w:hAnsi="Times New Roman" w:cs="Times New Roman"/>
                <w:i/>
                <w:iCs/>
                <w:color w:val="000000"/>
                <w:sz w:val="28"/>
                <w:szCs w:val="28"/>
                <w:u w:val="single"/>
                <w:lang w:eastAsia="ru-RU"/>
              </w:rPr>
              <w:t>вторичной</w:t>
            </w:r>
            <w:r w:rsidRPr="00543596">
              <w:rPr>
                <w:rFonts w:ascii="Times New Roman" w:eastAsia="Times New Roman" w:hAnsi="Times New Roman" w:cs="Times New Roman"/>
                <w:i/>
                <w:iCs/>
                <w:color w:val="000000"/>
                <w:sz w:val="28"/>
                <w:szCs w:val="28"/>
                <w:lang w:eastAsia="ru-RU"/>
              </w:rPr>
              <w:t xml:space="preserve"> флоэмы</w:t>
            </w:r>
            <w:r w:rsidRPr="00543596">
              <w:rPr>
                <w:rFonts w:ascii="Times New Roman" w:eastAsia="Times New Roman" w:hAnsi="Times New Roman" w:cs="Times New Roman"/>
                <w:i/>
                <w:color w:val="000000"/>
                <w:sz w:val="28"/>
                <w:szCs w:val="28"/>
                <w:lang w:eastAsia="ru-RU"/>
              </w:rPr>
              <w:t>.</w:t>
            </w:r>
            <w:r w:rsidRPr="00543596">
              <w:rPr>
                <w:rFonts w:ascii="Times New Roman" w:eastAsia="Times New Roman" w:hAnsi="Times New Roman" w:cs="Times New Roman"/>
                <w:color w:val="000000"/>
                <w:sz w:val="28"/>
                <w:szCs w:val="28"/>
                <w:lang w:eastAsia="ru-RU"/>
              </w:rPr>
              <w:t xml:space="preserve"> В результате деятельности камбия первичная флоэма оттесняется к наружи, а первичная ксилема остается в центре корня.</w:t>
            </w:r>
          </w:p>
          <w:p w14:paraId="06C5B331"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lastRenderedPageBreak/>
              <w:t xml:space="preserve">Вслед за изменениями в центральном цилиндре корня происходят изменения в </w:t>
            </w:r>
            <w:r w:rsidRPr="00543596">
              <w:rPr>
                <w:rFonts w:ascii="Times New Roman" w:eastAsia="Times New Roman" w:hAnsi="Times New Roman" w:cs="Times New Roman"/>
                <w:i/>
                <w:color w:val="000000"/>
                <w:sz w:val="28"/>
                <w:szCs w:val="28"/>
                <w:u w:val="single"/>
                <w:lang w:eastAsia="ru-RU"/>
              </w:rPr>
              <w:t xml:space="preserve">коровой </w:t>
            </w:r>
            <w:r w:rsidRPr="00543596">
              <w:rPr>
                <w:rFonts w:ascii="Times New Roman" w:eastAsia="Times New Roman" w:hAnsi="Times New Roman" w:cs="Times New Roman"/>
                <w:color w:val="000000"/>
                <w:sz w:val="28"/>
                <w:szCs w:val="28"/>
                <w:lang w:eastAsia="ru-RU"/>
              </w:rPr>
              <w:t>части. Клетки перицикла начинают делиться по всей окружности, в результате чего возникает слой клеток вторичной меристемы - </w:t>
            </w:r>
            <w:r w:rsidRPr="00543596">
              <w:rPr>
                <w:rFonts w:ascii="Times New Roman" w:eastAsia="Times New Roman" w:hAnsi="Times New Roman" w:cs="Times New Roman"/>
                <w:i/>
                <w:iCs/>
                <w:color w:val="000000"/>
                <w:sz w:val="28"/>
                <w:szCs w:val="28"/>
                <w:u w:val="single"/>
                <w:lang w:eastAsia="ru-RU"/>
              </w:rPr>
              <w:t>феллогена</w:t>
            </w:r>
            <w:r w:rsidRPr="00543596">
              <w:rPr>
                <w:rFonts w:ascii="Times New Roman" w:eastAsia="Times New Roman" w:hAnsi="Times New Roman" w:cs="Times New Roman"/>
                <w:i/>
                <w:iCs/>
                <w:color w:val="000000"/>
                <w:sz w:val="28"/>
                <w:szCs w:val="28"/>
                <w:lang w:eastAsia="ru-RU"/>
              </w:rPr>
              <w:t> </w:t>
            </w:r>
            <w:r w:rsidRPr="00543596">
              <w:rPr>
                <w:rFonts w:ascii="Times New Roman" w:eastAsia="Times New Roman" w:hAnsi="Times New Roman" w:cs="Times New Roman"/>
                <w:color w:val="000000"/>
                <w:sz w:val="28"/>
                <w:szCs w:val="28"/>
                <w:lang w:eastAsia="ru-RU"/>
              </w:rPr>
              <w:t xml:space="preserve">(пробкового камбия). Феллоген, в свою очередь, делясь, откладывает наружу  </w:t>
            </w:r>
            <w:r w:rsidRPr="00543596">
              <w:rPr>
                <w:rFonts w:ascii="Times New Roman" w:eastAsia="Times New Roman" w:hAnsi="Times New Roman" w:cs="Times New Roman"/>
                <w:i/>
                <w:iCs/>
                <w:color w:val="000000"/>
                <w:sz w:val="28"/>
                <w:szCs w:val="28"/>
                <w:u w:val="single"/>
                <w:lang w:eastAsia="ru-RU"/>
              </w:rPr>
              <w:t>феллему</w:t>
            </w:r>
            <w:r w:rsidRPr="00543596">
              <w:rPr>
                <w:rFonts w:ascii="Times New Roman" w:eastAsia="Times New Roman" w:hAnsi="Times New Roman" w:cs="Times New Roman"/>
                <w:color w:val="000000"/>
                <w:sz w:val="28"/>
                <w:szCs w:val="28"/>
                <w:lang w:eastAsia="ru-RU"/>
              </w:rPr>
              <w:t xml:space="preserve">, а внутрь </w:t>
            </w:r>
            <w:r w:rsidRPr="00543596">
              <w:rPr>
                <w:rFonts w:ascii="Times New Roman" w:eastAsia="Times New Roman" w:hAnsi="Times New Roman" w:cs="Times New Roman"/>
                <w:i/>
                <w:iCs/>
                <w:color w:val="000000"/>
                <w:sz w:val="28"/>
                <w:szCs w:val="28"/>
                <w:u w:val="single"/>
                <w:lang w:eastAsia="ru-RU"/>
              </w:rPr>
              <w:t>феллодерму</w:t>
            </w:r>
            <w:r w:rsidRPr="00543596">
              <w:rPr>
                <w:rFonts w:ascii="Times New Roman" w:eastAsia="Times New Roman" w:hAnsi="Times New Roman" w:cs="Times New Roman"/>
                <w:color w:val="000000"/>
                <w:sz w:val="28"/>
                <w:szCs w:val="28"/>
                <w:lang w:eastAsia="ru-RU"/>
              </w:rPr>
              <w:t>. Образуется </w:t>
            </w:r>
            <w:r w:rsidRPr="00543596">
              <w:rPr>
                <w:rFonts w:ascii="Times New Roman" w:eastAsia="Times New Roman" w:hAnsi="Times New Roman" w:cs="Times New Roman"/>
                <w:i/>
                <w:iCs/>
                <w:color w:val="000000"/>
                <w:sz w:val="28"/>
                <w:szCs w:val="28"/>
                <w:u w:val="single"/>
                <w:lang w:eastAsia="ru-RU"/>
              </w:rPr>
              <w:t>перидерма</w:t>
            </w:r>
            <w:r w:rsidRPr="00543596">
              <w:rPr>
                <w:rFonts w:ascii="Times New Roman" w:eastAsia="Times New Roman" w:hAnsi="Times New Roman" w:cs="Times New Roman"/>
                <w:color w:val="000000"/>
                <w:sz w:val="28"/>
                <w:szCs w:val="28"/>
                <w:lang w:eastAsia="ru-RU"/>
              </w:rPr>
              <w:t xml:space="preserve">, пробковый слой которой изолирует первичную кору от центрального цилиндра. В результате вся первичная кора отмирает и постепенно сбрасывается; наружным слоем корня становится </w:t>
            </w:r>
            <w:r w:rsidRPr="00543596">
              <w:rPr>
                <w:rFonts w:ascii="Times New Roman" w:eastAsia="Times New Roman" w:hAnsi="Times New Roman" w:cs="Times New Roman"/>
                <w:i/>
                <w:color w:val="000000"/>
                <w:sz w:val="28"/>
                <w:szCs w:val="28"/>
                <w:u w:val="single"/>
                <w:lang w:eastAsia="ru-RU"/>
              </w:rPr>
              <w:t>перидерма</w:t>
            </w:r>
            <w:r w:rsidRPr="00543596">
              <w:rPr>
                <w:rFonts w:ascii="Times New Roman" w:eastAsia="Times New Roman" w:hAnsi="Times New Roman" w:cs="Times New Roman"/>
                <w:color w:val="000000"/>
                <w:sz w:val="28"/>
                <w:szCs w:val="28"/>
                <w:lang w:eastAsia="ru-RU"/>
              </w:rPr>
              <w:t xml:space="preserve">. Клетки феллодермы и остатки перицикла в дальнейшем разрастаются и составляют </w:t>
            </w:r>
            <w:proofErr w:type="spellStart"/>
            <w:r w:rsidRPr="00543596">
              <w:rPr>
                <w:rFonts w:ascii="Times New Roman" w:eastAsia="Times New Roman" w:hAnsi="Times New Roman" w:cs="Times New Roman"/>
                <w:i/>
                <w:color w:val="000000"/>
                <w:sz w:val="28"/>
                <w:szCs w:val="28"/>
                <w:u w:val="single"/>
                <w:lang w:eastAsia="ru-RU"/>
              </w:rPr>
              <w:t>паренхимную</w:t>
            </w:r>
            <w:proofErr w:type="spellEnd"/>
            <w:r w:rsidRPr="00543596">
              <w:rPr>
                <w:rFonts w:ascii="Times New Roman" w:eastAsia="Times New Roman" w:hAnsi="Times New Roman" w:cs="Times New Roman"/>
                <w:color w:val="000000"/>
                <w:sz w:val="28"/>
                <w:szCs w:val="28"/>
                <w:lang w:eastAsia="ru-RU"/>
              </w:rPr>
              <w:t xml:space="preserve"> зону, которую называют </w:t>
            </w:r>
            <w:r w:rsidRPr="00543596">
              <w:rPr>
                <w:rFonts w:ascii="Times New Roman" w:eastAsia="Times New Roman" w:hAnsi="Times New Roman" w:cs="Times New Roman"/>
                <w:i/>
                <w:iCs/>
                <w:color w:val="000000"/>
                <w:sz w:val="28"/>
                <w:szCs w:val="28"/>
                <w:u w:val="single"/>
                <w:lang w:eastAsia="ru-RU"/>
              </w:rPr>
              <w:t>вторичной</w:t>
            </w:r>
            <w:r w:rsidRPr="00543596">
              <w:rPr>
                <w:rFonts w:ascii="Times New Roman" w:eastAsia="Times New Roman" w:hAnsi="Times New Roman" w:cs="Times New Roman"/>
                <w:i/>
                <w:iCs/>
                <w:color w:val="000000"/>
                <w:sz w:val="28"/>
                <w:szCs w:val="28"/>
                <w:lang w:eastAsia="ru-RU"/>
              </w:rPr>
              <w:t xml:space="preserve"> корой </w:t>
            </w:r>
            <w:r w:rsidRPr="00543596">
              <w:rPr>
                <w:rFonts w:ascii="Times New Roman" w:eastAsia="Times New Roman" w:hAnsi="Times New Roman" w:cs="Times New Roman"/>
                <w:color w:val="000000"/>
                <w:sz w:val="28"/>
                <w:szCs w:val="28"/>
                <w:lang w:eastAsia="ru-RU"/>
              </w:rPr>
              <w:t>корня.</w:t>
            </w:r>
          </w:p>
          <w:p w14:paraId="6978072F" w14:textId="77777777" w:rsidR="00543596" w:rsidRPr="00543596" w:rsidRDefault="00543596" w:rsidP="00E507FF">
            <w:pPr>
              <w:spacing w:after="0" w:line="240" w:lineRule="auto"/>
              <w:ind w:firstLine="567"/>
              <w:rPr>
                <w:rFonts w:ascii="Times New Roman" w:eastAsia="Calibri" w:hAnsi="Times New Roman" w:cs="Times New Roman"/>
                <w:b/>
                <w:color w:val="FF0000"/>
                <w:sz w:val="28"/>
                <w:szCs w:val="28"/>
              </w:rPr>
            </w:pPr>
            <w:r w:rsidRPr="00543596">
              <w:rPr>
                <w:rFonts w:ascii="Times New Roman" w:eastAsia="Calibri" w:hAnsi="Times New Roman" w:cs="Times New Roman"/>
                <w:b/>
                <w:color w:val="FF0000"/>
                <w:sz w:val="28"/>
                <w:szCs w:val="28"/>
              </w:rPr>
              <w:t>Выделите главную идею:</w:t>
            </w:r>
          </w:p>
          <w:p w14:paraId="3CB8929B" w14:textId="77777777" w:rsidR="00543596" w:rsidRPr="00543596" w:rsidRDefault="00543596" w:rsidP="00E507FF">
            <w:pPr>
              <w:numPr>
                <w:ilvl w:val="0"/>
                <w:numId w:val="127"/>
              </w:numPr>
              <w:spacing w:after="0" w:line="240" w:lineRule="auto"/>
              <w:ind w:firstLine="567"/>
              <w:jc w:val="both"/>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rPr>
              <w:t xml:space="preserve">Наружные клетки первичной коры, лежащие непосредственно под </w:t>
            </w:r>
            <w:proofErr w:type="spellStart"/>
            <w:r w:rsidRPr="00543596">
              <w:rPr>
                <w:rFonts w:ascii="Times New Roman" w:eastAsia="Calibri" w:hAnsi="Times New Roman" w:cs="Times New Roman"/>
                <w:color w:val="000000"/>
                <w:sz w:val="28"/>
                <w:szCs w:val="28"/>
              </w:rPr>
              <w:t>ризодермой</w:t>
            </w:r>
            <w:proofErr w:type="spellEnd"/>
            <w:r w:rsidRPr="00543596">
              <w:rPr>
                <w:rFonts w:ascii="Times New Roman" w:eastAsia="Calibri" w:hAnsi="Times New Roman" w:cs="Times New Roman"/>
                <w:color w:val="000000"/>
                <w:sz w:val="28"/>
                <w:szCs w:val="28"/>
              </w:rPr>
              <w:t>, называются </w:t>
            </w:r>
            <w:r w:rsidRPr="00543596">
              <w:rPr>
                <w:rFonts w:ascii="Times New Roman" w:eastAsia="Calibri" w:hAnsi="Times New Roman" w:cs="Times New Roman"/>
                <w:i/>
                <w:iCs/>
                <w:color w:val="000000"/>
                <w:sz w:val="28"/>
                <w:szCs w:val="28"/>
                <w:u w:val="single"/>
              </w:rPr>
              <w:t>экзодермой</w:t>
            </w:r>
            <w:r w:rsidRPr="00543596">
              <w:rPr>
                <w:rFonts w:ascii="Times New Roman" w:eastAsia="Calibri" w:hAnsi="Times New Roman" w:cs="Times New Roman"/>
                <w:i/>
                <w:color w:val="000000"/>
                <w:sz w:val="28"/>
                <w:szCs w:val="28"/>
                <w:u w:val="single"/>
              </w:rPr>
              <w:t>.</w:t>
            </w:r>
            <w:r w:rsidRPr="00543596">
              <w:rPr>
                <w:rFonts w:ascii="Times New Roman" w:eastAsia="Calibri" w:hAnsi="Times New Roman" w:cs="Times New Roman"/>
                <w:color w:val="000000"/>
                <w:sz w:val="28"/>
                <w:szCs w:val="28"/>
              </w:rPr>
              <w:t xml:space="preserve"> </w:t>
            </w:r>
          </w:p>
          <w:p w14:paraId="0FDD19CE" w14:textId="77777777" w:rsidR="00543596" w:rsidRPr="00543596" w:rsidRDefault="00543596" w:rsidP="00E507FF">
            <w:pPr>
              <w:numPr>
                <w:ilvl w:val="0"/>
                <w:numId w:val="127"/>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color w:val="000000"/>
                <w:sz w:val="28"/>
                <w:szCs w:val="28"/>
              </w:rPr>
              <w:t>Основная масса коры (</w:t>
            </w:r>
            <w:r w:rsidRPr="00543596">
              <w:rPr>
                <w:rFonts w:ascii="Times New Roman" w:eastAsia="Calibri" w:hAnsi="Times New Roman" w:cs="Times New Roman"/>
                <w:i/>
                <w:iCs/>
                <w:color w:val="000000"/>
                <w:sz w:val="28"/>
                <w:szCs w:val="28"/>
              </w:rPr>
              <w:t>мезодерма</w:t>
            </w:r>
            <w:r w:rsidRPr="00543596">
              <w:rPr>
                <w:rFonts w:ascii="Times New Roman" w:eastAsia="Calibri" w:hAnsi="Times New Roman" w:cs="Times New Roman"/>
                <w:color w:val="000000"/>
                <w:sz w:val="28"/>
                <w:szCs w:val="28"/>
              </w:rPr>
              <w:t xml:space="preserve">) образована </w:t>
            </w:r>
            <w:proofErr w:type="spellStart"/>
            <w:r w:rsidRPr="00543596">
              <w:rPr>
                <w:rFonts w:ascii="Times New Roman" w:eastAsia="Calibri" w:hAnsi="Times New Roman" w:cs="Times New Roman"/>
                <w:i/>
                <w:color w:val="000000"/>
                <w:sz w:val="28"/>
                <w:szCs w:val="28"/>
                <w:u w:val="single"/>
              </w:rPr>
              <w:t>паренхимными</w:t>
            </w:r>
            <w:proofErr w:type="spellEnd"/>
            <w:r w:rsidRPr="00543596">
              <w:rPr>
                <w:rFonts w:ascii="Times New Roman" w:eastAsia="Calibri" w:hAnsi="Times New Roman" w:cs="Times New Roman"/>
                <w:color w:val="000000"/>
                <w:sz w:val="28"/>
                <w:szCs w:val="28"/>
              </w:rPr>
              <w:t xml:space="preserve"> клетками. </w:t>
            </w:r>
          </w:p>
          <w:p w14:paraId="3033B0FB" w14:textId="77777777" w:rsidR="00543596" w:rsidRPr="00543596" w:rsidRDefault="00543596" w:rsidP="00E507FF">
            <w:pPr>
              <w:numPr>
                <w:ilvl w:val="0"/>
                <w:numId w:val="127"/>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color w:val="000000"/>
                <w:sz w:val="28"/>
                <w:szCs w:val="28"/>
              </w:rPr>
              <w:t>Самый внутренний слой носит название </w:t>
            </w:r>
            <w:r w:rsidRPr="00543596">
              <w:rPr>
                <w:rFonts w:ascii="Times New Roman" w:eastAsia="Calibri" w:hAnsi="Times New Roman" w:cs="Times New Roman"/>
                <w:i/>
                <w:iCs/>
                <w:color w:val="000000"/>
                <w:sz w:val="28"/>
                <w:szCs w:val="28"/>
                <w:u w:val="single"/>
              </w:rPr>
              <w:t>эндодермы</w:t>
            </w:r>
            <w:r w:rsidRPr="00543596">
              <w:rPr>
                <w:rFonts w:ascii="Times New Roman" w:eastAsia="Calibri" w:hAnsi="Times New Roman" w:cs="Times New Roman"/>
                <w:color w:val="000000"/>
                <w:sz w:val="28"/>
                <w:szCs w:val="28"/>
                <w:u w:val="single"/>
              </w:rPr>
              <w:t>.</w:t>
            </w:r>
            <w:r w:rsidRPr="00543596">
              <w:rPr>
                <w:rFonts w:ascii="Times New Roman" w:eastAsia="Calibri" w:hAnsi="Times New Roman" w:cs="Times New Roman"/>
                <w:color w:val="000000"/>
                <w:sz w:val="28"/>
                <w:szCs w:val="28"/>
              </w:rPr>
              <w:t xml:space="preserve"> Это ряд плотно сомкнутых клеток (без межклетников).</w:t>
            </w:r>
          </w:p>
          <w:p w14:paraId="4A19490D" w14:textId="77777777" w:rsidR="00543596" w:rsidRPr="00543596" w:rsidRDefault="00543596" w:rsidP="00E507FF">
            <w:pPr>
              <w:numPr>
                <w:ilvl w:val="0"/>
                <w:numId w:val="127"/>
              </w:num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К центру камбий откладывает клетки </w:t>
            </w:r>
            <w:r w:rsidRPr="00543596">
              <w:rPr>
                <w:rFonts w:ascii="Times New Roman" w:eastAsia="Times New Roman" w:hAnsi="Times New Roman" w:cs="Times New Roman"/>
                <w:i/>
                <w:iCs/>
                <w:color w:val="000000"/>
                <w:sz w:val="28"/>
                <w:szCs w:val="28"/>
                <w:u w:val="single"/>
                <w:lang w:eastAsia="ru-RU"/>
              </w:rPr>
              <w:t xml:space="preserve">вторичной </w:t>
            </w:r>
            <w:r w:rsidRPr="00543596">
              <w:rPr>
                <w:rFonts w:ascii="Times New Roman" w:eastAsia="Times New Roman" w:hAnsi="Times New Roman" w:cs="Times New Roman"/>
                <w:i/>
                <w:iCs/>
                <w:color w:val="000000"/>
                <w:sz w:val="28"/>
                <w:szCs w:val="28"/>
                <w:lang w:eastAsia="ru-RU"/>
              </w:rPr>
              <w:t>ксилемы</w:t>
            </w:r>
            <w:r w:rsidRPr="00543596">
              <w:rPr>
                <w:rFonts w:ascii="Times New Roman" w:eastAsia="Times New Roman" w:hAnsi="Times New Roman" w:cs="Times New Roman"/>
                <w:color w:val="000000"/>
                <w:sz w:val="28"/>
                <w:szCs w:val="28"/>
                <w:lang w:eastAsia="ru-RU"/>
              </w:rPr>
              <w:t>, а к периферии - клетки </w:t>
            </w:r>
            <w:r w:rsidRPr="00543596">
              <w:rPr>
                <w:rFonts w:ascii="Times New Roman" w:eastAsia="Times New Roman" w:hAnsi="Times New Roman" w:cs="Times New Roman"/>
                <w:i/>
                <w:iCs/>
                <w:color w:val="000000"/>
                <w:sz w:val="28"/>
                <w:szCs w:val="28"/>
                <w:u w:val="single"/>
                <w:lang w:eastAsia="ru-RU"/>
              </w:rPr>
              <w:t>вторичной</w:t>
            </w:r>
            <w:r w:rsidRPr="00543596">
              <w:rPr>
                <w:rFonts w:ascii="Times New Roman" w:eastAsia="Times New Roman" w:hAnsi="Times New Roman" w:cs="Times New Roman"/>
                <w:i/>
                <w:iCs/>
                <w:color w:val="000000"/>
                <w:sz w:val="28"/>
                <w:szCs w:val="28"/>
                <w:lang w:eastAsia="ru-RU"/>
              </w:rPr>
              <w:t xml:space="preserve"> флоэмы</w:t>
            </w:r>
            <w:r w:rsidRPr="00543596">
              <w:rPr>
                <w:rFonts w:ascii="Times New Roman" w:eastAsia="Times New Roman" w:hAnsi="Times New Roman" w:cs="Times New Roman"/>
                <w:color w:val="000000"/>
                <w:sz w:val="28"/>
                <w:szCs w:val="28"/>
                <w:lang w:eastAsia="ru-RU"/>
              </w:rPr>
              <w:t>.</w:t>
            </w:r>
          </w:p>
          <w:p w14:paraId="47145695" w14:textId="77777777" w:rsidR="00543596" w:rsidRPr="00543596" w:rsidRDefault="00543596" w:rsidP="00E507FF">
            <w:pPr>
              <w:numPr>
                <w:ilvl w:val="0"/>
                <w:numId w:val="127"/>
              </w:numPr>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В результате вся первичная кора отмирает и постепенно сбрасывается; наружным слоем корня становится </w:t>
            </w:r>
            <w:r w:rsidRPr="00543596">
              <w:rPr>
                <w:rFonts w:ascii="Times New Roman" w:eastAsia="Times New Roman" w:hAnsi="Times New Roman" w:cs="Times New Roman"/>
                <w:i/>
                <w:color w:val="000000"/>
                <w:sz w:val="28"/>
                <w:szCs w:val="28"/>
                <w:u w:val="single"/>
                <w:lang w:eastAsia="ru-RU"/>
              </w:rPr>
              <w:t>перидерма</w:t>
            </w:r>
            <w:r w:rsidRPr="00543596">
              <w:rPr>
                <w:rFonts w:ascii="Times New Roman" w:eastAsia="Times New Roman" w:hAnsi="Times New Roman" w:cs="Times New Roman"/>
                <w:color w:val="000000"/>
                <w:sz w:val="28"/>
                <w:szCs w:val="28"/>
                <w:lang w:eastAsia="ru-RU"/>
              </w:rPr>
              <w:t xml:space="preserve">. </w:t>
            </w:r>
          </w:p>
          <w:p w14:paraId="724A6A51" w14:textId="77777777" w:rsidR="00543596" w:rsidRPr="00543596" w:rsidRDefault="00543596" w:rsidP="00E507FF">
            <w:pPr>
              <w:numPr>
                <w:ilvl w:val="0"/>
                <w:numId w:val="127"/>
              </w:numPr>
              <w:spacing w:after="0" w:line="240" w:lineRule="auto"/>
              <w:ind w:firstLine="567"/>
              <w:jc w:val="both"/>
              <w:rPr>
                <w:rFonts w:ascii="Times New Roman" w:hAnsi="Times New Roman" w:cs="Times New Roman"/>
                <w:b/>
                <w:sz w:val="28"/>
                <w:szCs w:val="28"/>
                <w:lang w:val="kk-KZ" w:eastAsia="ru-RU"/>
              </w:rPr>
            </w:pPr>
            <w:r w:rsidRPr="00543596">
              <w:rPr>
                <w:rFonts w:ascii="Times New Roman" w:hAnsi="Times New Roman" w:cs="Times New Roman"/>
                <w:color w:val="000000"/>
                <w:sz w:val="28"/>
                <w:szCs w:val="28"/>
                <w:lang w:eastAsia="ru-RU"/>
              </w:rPr>
              <w:t xml:space="preserve">Клетки феллодермы и остатки перицикла в дальнейшем разрастаются и составляют </w:t>
            </w:r>
            <w:proofErr w:type="spellStart"/>
            <w:r w:rsidRPr="00543596">
              <w:rPr>
                <w:rFonts w:ascii="Times New Roman" w:hAnsi="Times New Roman" w:cs="Times New Roman"/>
                <w:color w:val="000000"/>
                <w:sz w:val="28"/>
                <w:szCs w:val="28"/>
                <w:lang w:eastAsia="ru-RU"/>
              </w:rPr>
              <w:t>паренхимную</w:t>
            </w:r>
            <w:proofErr w:type="spellEnd"/>
            <w:r w:rsidRPr="00543596">
              <w:rPr>
                <w:rFonts w:ascii="Times New Roman" w:hAnsi="Times New Roman" w:cs="Times New Roman"/>
                <w:color w:val="000000"/>
                <w:sz w:val="28"/>
                <w:szCs w:val="28"/>
                <w:lang w:eastAsia="ru-RU"/>
              </w:rPr>
              <w:t xml:space="preserve"> зону, которую называют </w:t>
            </w:r>
            <w:r w:rsidRPr="00543596">
              <w:rPr>
                <w:rFonts w:ascii="Times New Roman" w:hAnsi="Times New Roman" w:cs="Times New Roman"/>
                <w:i/>
                <w:iCs/>
                <w:color w:val="000000"/>
                <w:sz w:val="28"/>
                <w:szCs w:val="28"/>
                <w:u w:val="single"/>
                <w:lang w:eastAsia="ru-RU"/>
              </w:rPr>
              <w:t>вторичной</w:t>
            </w:r>
            <w:r w:rsidRPr="00543596">
              <w:rPr>
                <w:rFonts w:ascii="Times New Roman" w:hAnsi="Times New Roman" w:cs="Times New Roman"/>
                <w:i/>
                <w:iCs/>
                <w:color w:val="000000"/>
                <w:sz w:val="28"/>
                <w:szCs w:val="28"/>
                <w:lang w:eastAsia="ru-RU"/>
              </w:rPr>
              <w:t xml:space="preserve"> корой </w:t>
            </w:r>
            <w:r w:rsidRPr="00543596">
              <w:rPr>
                <w:rFonts w:ascii="Times New Roman" w:hAnsi="Times New Roman" w:cs="Times New Roman"/>
                <w:color w:val="000000"/>
                <w:sz w:val="28"/>
                <w:szCs w:val="28"/>
                <w:lang w:eastAsia="ru-RU"/>
              </w:rPr>
              <w:t>корня.</w:t>
            </w:r>
          </w:p>
          <w:p w14:paraId="2BDD9D9D" w14:textId="77777777" w:rsidR="00543596" w:rsidRPr="00543596" w:rsidRDefault="00543596" w:rsidP="00E507FF">
            <w:pPr>
              <w:spacing w:after="0" w:line="240" w:lineRule="auto"/>
              <w:ind w:firstLine="400"/>
              <w:jc w:val="both"/>
              <w:rPr>
                <w:rFonts w:ascii="Times New Roman" w:eastAsia="Times New Roman" w:hAnsi="Times New Roman" w:cs="Times New Roman"/>
                <w:b/>
                <w:sz w:val="24"/>
                <w:szCs w:val="24"/>
                <w:lang w:val="kk-KZ" w:eastAsia="ru-RU"/>
              </w:rPr>
            </w:pPr>
          </w:p>
        </w:tc>
      </w:tr>
      <w:tr w:rsidR="00543596" w:rsidRPr="00543596" w14:paraId="09B4BA34"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FDE9D9"/>
          </w:tcPr>
          <w:p w14:paraId="0AD432F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4-шаг: задания на  «Синтез» </w:t>
            </w:r>
          </w:p>
        </w:tc>
      </w:tr>
      <w:tr w:rsidR="00543596" w:rsidRPr="00543596" w14:paraId="18CC7848" w14:textId="77777777" w:rsidTr="00DB175F">
        <w:trPr>
          <w:trHeight w:val="420"/>
        </w:trPr>
        <w:tc>
          <w:tcPr>
            <w:tcW w:w="9356" w:type="dxa"/>
            <w:tcBorders>
              <w:top w:val="single" w:sz="4" w:space="0" w:color="auto"/>
              <w:left w:val="single" w:sz="4" w:space="0" w:color="auto"/>
              <w:bottom w:val="single" w:sz="4" w:space="0" w:color="auto"/>
              <w:right w:val="single" w:sz="4" w:space="0" w:color="auto"/>
            </w:tcBorders>
            <w:shd w:val="clear" w:color="auto" w:fill="auto"/>
          </w:tcPr>
          <w:p w14:paraId="75580965"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Назовите рисунок, а также дайте названия обозначениям на рисунке:</w:t>
            </w:r>
          </w:p>
          <w:p w14:paraId="4D6D63D9" w14:textId="77777777" w:rsidR="00543596" w:rsidRPr="00543596" w:rsidRDefault="00543596" w:rsidP="00E507FF">
            <w:pPr>
              <w:spacing w:after="0" w:line="240" w:lineRule="auto"/>
              <w:ind w:firstLine="567"/>
              <w:rPr>
                <w:rFonts w:ascii="Times New Roman" w:eastAsia="Calibri" w:hAnsi="Times New Roman" w:cs="Times New Roman"/>
                <w:sz w:val="28"/>
                <w:szCs w:val="28"/>
              </w:rPr>
            </w:pPr>
          </w:p>
          <w:p w14:paraId="789C54EB"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lang w:val="kk-KZ"/>
              </w:rPr>
            </w:pPr>
            <w:r w:rsidRPr="00543596">
              <w:rPr>
                <w:rFonts w:ascii="Times New Roman" w:eastAsia="SimSun" w:hAnsi="Times New Roman" w:cs="Times New Roman"/>
                <w:noProof/>
                <w:sz w:val="28"/>
                <w:szCs w:val="28"/>
                <w:lang w:eastAsia="ru-RU"/>
              </w:rPr>
              <w:drawing>
                <wp:inline distT="0" distB="0" distL="114300" distR="114300" wp14:anchorId="78AEE424" wp14:editId="68732798">
                  <wp:extent cx="3445099" cy="2530699"/>
                  <wp:effectExtent l="0" t="0" r="3175" b="3175"/>
                  <wp:docPr id="154664" name="Picture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43" descr="IMG_256"/>
                          <pic:cNvPicPr>
                            <a:picLocks noChangeAspect="1"/>
                          </pic:cNvPicPr>
                        </pic:nvPicPr>
                        <pic:blipFill>
                          <a:blip r:embed="rId346" cstate="print"/>
                          <a:stretch>
                            <a:fillRect/>
                          </a:stretch>
                        </pic:blipFill>
                        <pic:spPr>
                          <a:xfrm>
                            <a:off x="0" y="0"/>
                            <a:ext cx="3452853" cy="2536395"/>
                          </a:xfrm>
                          <a:prstGeom prst="rect">
                            <a:avLst/>
                          </a:prstGeom>
                          <a:noFill/>
                          <a:ln w="9525">
                            <a:noFill/>
                          </a:ln>
                        </pic:spPr>
                      </pic:pic>
                    </a:graphicData>
                  </a:graphic>
                </wp:inline>
              </w:drawing>
            </w:r>
          </w:p>
          <w:p w14:paraId="2072BA74" w14:textId="77777777" w:rsidR="00543596" w:rsidRPr="00543596" w:rsidRDefault="00543596" w:rsidP="00E507FF">
            <w:pPr>
              <w:tabs>
                <w:tab w:val="left" w:pos="4695"/>
              </w:tabs>
              <w:spacing w:after="0" w:line="240" w:lineRule="auto"/>
              <w:rPr>
                <w:rFonts w:ascii="Times New Roman" w:eastAsia="Calibri" w:hAnsi="Times New Roman" w:cs="Times New Roman"/>
                <w:sz w:val="28"/>
                <w:szCs w:val="28"/>
                <w:lang w:val="en-US"/>
              </w:rPr>
            </w:pPr>
          </w:p>
          <w:p w14:paraId="6C67AA03" w14:textId="77777777" w:rsidR="00543596" w:rsidRPr="00543596" w:rsidRDefault="00543596" w:rsidP="00E507FF">
            <w:pPr>
              <w:spacing w:after="0" w:line="240" w:lineRule="auto"/>
              <w:ind w:firstLine="567"/>
              <w:rPr>
                <w:rFonts w:ascii="Times New Roman" w:eastAsia="Calibri" w:hAnsi="Times New Roman" w:cs="Times New Roman"/>
                <w:b/>
                <w:sz w:val="28"/>
                <w:szCs w:val="28"/>
              </w:rPr>
            </w:pPr>
            <w:r w:rsidRPr="00543596">
              <w:rPr>
                <w:rFonts w:ascii="Times New Roman" w:eastAsia="Calibri" w:hAnsi="Times New Roman" w:cs="Times New Roman"/>
                <w:bCs/>
                <w:sz w:val="28"/>
                <w:szCs w:val="28"/>
              </w:rPr>
              <w:t>Рис.58.</w:t>
            </w:r>
            <w:r w:rsidRPr="00543596">
              <w:rPr>
                <w:rFonts w:ascii="Calibri" w:eastAsia="Tahoma" w:hAnsi="Calibri" w:cs="Times New Roman"/>
                <w:bCs/>
                <w:color w:val="000000" w:themeColor="text1"/>
                <w:sz w:val="28"/>
                <w:szCs w:val="28"/>
              </w:rPr>
              <w:t xml:space="preserve"> </w:t>
            </w:r>
            <w:r w:rsidRPr="00543596">
              <w:rPr>
                <w:rFonts w:ascii="Times New Roman" w:eastAsia="Calibri" w:hAnsi="Times New Roman" w:cs="Times New Roman"/>
                <w:sz w:val="28"/>
                <w:szCs w:val="28"/>
              </w:rPr>
              <w:t>Переход первичного строения корня во вторичное.</w:t>
            </w:r>
          </w:p>
          <w:p w14:paraId="5FF225EE" w14:textId="77777777" w:rsidR="00543596" w:rsidRPr="00543596" w:rsidRDefault="00543596" w:rsidP="00E507FF">
            <w:pPr>
              <w:tabs>
                <w:tab w:val="left" w:pos="4695"/>
              </w:tabs>
              <w:spacing w:after="0" w:line="240" w:lineRule="auto"/>
              <w:ind w:firstLine="709"/>
              <w:jc w:val="both"/>
              <w:rPr>
                <w:rFonts w:ascii="Times New Roman" w:eastAsia="Calibri" w:hAnsi="Times New Roman" w:cs="Times New Roman"/>
                <w:color w:val="000000"/>
                <w:sz w:val="28"/>
                <w:szCs w:val="28"/>
              </w:rPr>
            </w:pPr>
          </w:p>
          <w:p w14:paraId="67A60A94" w14:textId="77777777" w:rsidR="00543596" w:rsidRPr="00543596" w:rsidRDefault="00543596" w:rsidP="00E507FF">
            <w:pPr>
              <w:tabs>
                <w:tab w:val="left" w:pos="4695"/>
              </w:tabs>
              <w:spacing w:after="0" w:line="240" w:lineRule="auto"/>
              <w:ind w:firstLine="709"/>
              <w:jc w:val="both"/>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rPr>
              <w:t xml:space="preserve">1 - первичная </w:t>
            </w:r>
            <w:r w:rsidRPr="00543596">
              <w:rPr>
                <w:rFonts w:ascii="Times New Roman" w:eastAsia="Calibri" w:hAnsi="Times New Roman" w:cs="Times New Roman"/>
                <w:color w:val="000000"/>
                <w:sz w:val="28"/>
                <w:szCs w:val="28"/>
                <w:u w:val="single"/>
              </w:rPr>
              <w:t>флоэма</w:t>
            </w:r>
            <w:r w:rsidRPr="00543596">
              <w:rPr>
                <w:rFonts w:ascii="Times New Roman" w:eastAsia="Calibri" w:hAnsi="Times New Roman" w:cs="Times New Roman"/>
                <w:color w:val="000000"/>
                <w:sz w:val="28"/>
                <w:szCs w:val="28"/>
              </w:rPr>
              <w:t xml:space="preserve">, 2 - первичная </w:t>
            </w:r>
            <w:r w:rsidRPr="00543596">
              <w:rPr>
                <w:rFonts w:ascii="Times New Roman" w:eastAsia="Calibri" w:hAnsi="Times New Roman" w:cs="Times New Roman"/>
                <w:color w:val="000000"/>
                <w:sz w:val="28"/>
                <w:szCs w:val="28"/>
                <w:u w:val="single"/>
              </w:rPr>
              <w:t>ксилема</w:t>
            </w:r>
            <w:r w:rsidRPr="00543596">
              <w:rPr>
                <w:rFonts w:ascii="Times New Roman" w:eastAsia="Calibri" w:hAnsi="Times New Roman" w:cs="Times New Roman"/>
                <w:color w:val="000000"/>
                <w:sz w:val="28"/>
                <w:szCs w:val="28"/>
              </w:rPr>
              <w:t xml:space="preserve">, 3 - </w:t>
            </w:r>
            <w:r w:rsidRPr="00543596">
              <w:rPr>
                <w:rFonts w:ascii="Times New Roman" w:eastAsia="Calibri" w:hAnsi="Times New Roman" w:cs="Times New Roman"/>
                <w:color w:val="000000"/>
                <w:sz w:val="28"/>
                <w:szCs w:val="28"/>
                <w:u w:val="single"/>
              </w:rPr>
              <w:t>камбий</w:t>
            </w:r>
            <w:r w:rsidRPr="00543596">
              <w:rPr>
                <w:rFonts w:ascii="Times New Roman" w:eastAsia="Calibri" w:hAnsi="Times New Roman" w:cs="Times New Roman"/>
                <w:color w:val="000000"/>
                <w:sz w:val="28"/>
                <w:szCs w:val="28"/>
              </w:rPr>
              <w:t xml:space="preserve">, 4 - </w:t>
            </w:r>
            <w:r w:rsidRPr="00543596">
              <w:rPr>
                <w:rFonts w:ascii="Times New Roman" w:eastAsia="Calibri" w:hAnsi="Times New Roman" w:cs="Times New Roman"/>
                <w:color w:val="000000"/>
                <w:sz w:val="28"/>
                <w:szCs w:val="28"/>
                <w:u w:val="single"/>
              </w:rPr>
              <w:t>перицикл</w:t>
            </w:r>
            <w:r w:rsidRPr="00543596">
              <w:rPr>
                <w:rFonts w:ascii="Times New Roman" w:eastAsia="Calibri" w:hAnsi="Times New Roman" w:cs="Times New Roman"/>
                <w:color w:val="000000"/>
                <w:sz w:val="28"/>
                <w:szCs w:val="28"/>
              </w:rPr>
              <w:t xml:space="preserve">, 5 - </w:t>
            </w:r>
            <w:r w:rsidRPr="00543596">
              <w:rPr>
                <w:rFonts w:ascii="Times New Roman" w:eastAsia="Calibri" w:hAnsi="Times New Roman" w:cs="Times New Roman"/>
                <w:color w:val="000000"/>
                <w:sz w:val="28"/>
                <w:szCs w:val="28"/>
                <w:u w:val="single"/>
              </w:rPr>
              <w:t>эндодерма</w:t>
            </w:r>
            <w:r w:rsidRPr="00543596">
              <w:rPr>
                <w:rFonts w:ascii="Times New Roman" w:eastAsia="Calibri" w:hAnsi="Times New Roman" w:cs="Times New Roman"/>
                <w:color w:val="000000"/>
                <w:sz w:val="28"/>
                <w:szCs w:val="28"/>
              </w:rPr>
              <w:t xml:space="preserve">, 6 - </w:t>
            </w:r>
            <w:r w:rsidRPr="00543596">
              <w:rPr>
                <w:rFonts w:ascii="Times New Roman" w:eastAsia="Calibri" w:hAnsi="Times New Roman" w:cs="Times New Roman"/>
                <w:color w:val="000000"/>
                <w:sz w:val="28"/>
                <w:szCs w:val="28"/>
                <w:u w:val="single"/>
              </w:rPr>
              <w:t>мезодерма</w:t>
            </w:r>
            <w:r w:rsidRPr="00543596">
              <w:rPr>
                <w:rFonts w:ascii="Times New Roman" w:eastAsia="Calibri" w:hAnsi="Times New Roman" w:cs="Times New Roman"/>
                <w:color w:val="000000"/>
                <w:sz w:val="28"/>
                <w:szCs w:val="28"/>
              </w:rPr>
              <w:t xml:space="preserve">, 7 - </w:t>
            </w:r>
            <w:proofErr w:type="spellStart"/>
            <w:r w:rsidRPr="00543596">
              <w:rPr>
                <w:rFonts w:ascii="Times New Roman" w:eastAsia="Calibri" w:hAnsi="Times New Roman" w:cs="Times New Roman"/>
                <w:color w:val="000000"/>
                <w:sz w:val="28"/>
                <w:szCs w:val="28"/>
                <w:u w:val="single"/>
              </w:rPr>
              <w:t>ризодерма</w:t>
            </w:r>
            <w:proofErr w:type="spellEnd"/>
            <w:r w:rsidRPr="00543596">
              <w:rPr>
                <w:rFonts w:ascii="Times New Roman" w:eastAsia="Calibri" w:hAnsi="Times New Roman" w:cs="Times New Roman"/>
                <w:color w:val="000000"/>
                <w:sz w:val="28"/>
                <w:szCs w:val="28"/>
              </w:rPr>
              <w:t xml:space="preserve">, 8 - </w:t>
            </w:r>
            <w:r w:rsidRPr="00543596">
              <w:rPr>
                <w:rFonts w:ascii="Times New Roman" w:eastAsia="Calibri" w:hAnsi="Times New Roman" w:cs="Times New Roman"/>
                <w:color w:val="000000"/>
                <w:sz w:val="28"/>
                <w:szCs w:val="28"/>
                <w:u w:val="single"/>
              </w:rPr>
              <w:t>экзодерма</w:t>
            </w:r>
            <w:r w:rsidRPr="00543596">
              <w:rPr>
                <w:rFonts w:ascii="Times New Roman" w:eastAsia="Calibri" w:hAnsi="Times New Roman" w:cs="Times New Roman"/>
                <w:color w:val="000000"/>
                <w:sz w:val="28"/>
                <w:szCs w:val="28"/>
              </w:rPr>
              <w:t xml:space="preserve">, 9 - </w:t>
            </w:r>
            <w:r w:rsidRPr="00543596">
              <w:rPr>
                <w:rFonts w:ascii="Times New Roman" w:eastAsia="Calibri" w:hAnsi="Times New Roman" w:cs="Times New Roman"/>
                <w:color w:val="000000"/>
                <w:sz w:val="28"/>
                <w:szCs w:val="28"/>
                <w:u w:val="single"/>
              </w:rPr>
              <w:lastRenderedPageBreak/>
              <w:t>вторичная</w:t>
            </w:r>
            <w:r w:rsidRPr="00543596">
              <w:rPr>
                <w:rFonts w:ascii="Times New Roman" w:eastAsia="Calibri" w:hAnsi="Times New Roman" w:cs="Times New Roman"/>
                <w:color w:val="000000"/>
                <w:sz w:val="28"/>
                <w:szCs w:val="28"/>
              </w:rPr>
              <w:t xml:space="preserve"> ксилема, 10 - </w:t>
            </w:r>
            <w:r w:rsidRPr="00543596">
              <w:rPr>
                <w:rFonts w:ascii="Times New Roman" w:eastAsia="Calibri" w:hAnsi="Times New Roman" w:cs="Times New Roman"/>
                <w:color w:val="000000"/>
                <w:sz w:val="28"/>
                <w:szCs w:val="28"/>
                <w:u w:val="single"/>
              </w:rPr>
              <w:t>вторичная</w:t>
            </w:r>
            <w:r w:rsidRPr="00543596">
              <w:rPr>
                <w:rFonts w:ascii="Times New Roman" w:eastAsia="Calibri" w:hAnsi="Times New Roman" w:cs="Times New Roman"/>
                <w:color w:val="000000"/>
                <w:sz w:val="28"/>
                <w:szCs w:val="28"/>
              </w:rPr>
              <w:t xml:space="preserve"> флоэма, 11 - </w:t>
            </w:r>
            <w:r w:rsidRPr="00543596">
              <w:rPr>
                <w:rFonts w:ascii="Times New Roman" w:eastAsia="Calibri" w:hAnsi="Times New Roman" w:cs="Times New Roman"/>
                <w:color w:val="000000"/>
                <w:sz w:val="28"/>
                <w:szCs w:val="28"/>
                <w:u w:val="single"/>
              </w:rPr>
              <w:t>вторичная</w:t>
            </w:r>
            <w:r w:rsidRPr="00543596">
              <w:rPr>
                <w:rFonts w:ascii="Times New Roman" w:eastAsia="Calibri" w:hAnsi="Times New Roman" w:cs="Times New Roman"/>
                <w:color w:val="000000"/>
                <w:sz w:val="28"/>
                <w:szCs w:val="28"/>
              </w:rPr>
              <w:t xml:space="preserve"> кора, 12 - </w:t>
            </w:r>
            <w:r w:rsidRPr="00543596">
              <w:rPr>
                <w:rFonts w:ascii="Times New Roman" w:eastAsia="Calibri" w:hAnsi="Times New Roman" w:cs="Times New Roman"/>
                <w:color w:val="000000"/>
                <w:sz w:val="28"/>
                <w:szCs w:val="28"/>
                <w:u w:val="single"/>
              </w:rPr>
              <w:t>феллоген</w:t>
            </w:r>
            <w:r w:rsidRPr="00543596">
              <w:rPr>
                <w:rFonts w:ascii="Times New Roman" w:eastAsia="Calibri" w:hAnsi="Times New Roman" w:cs="Times New Roman"/>
                <w:color w:val="000000"/>
                <w:sz w:val="28"/>
                <w:szCs w:val="28"/>
              </w:rPr>
              <w:t xml:space="preserve">, 13 - </w:t>
            </w:r>
            <w:r w:rsidRPr="00543596">
              <w:rPr>
                <w:rFonts w:ascii="Times New Roman" w:eastAsia="Calibri" w:hAnsi="Times New Roman" w:cs="Times New Roman"/>
                <w:color w:val="000000"/>
                <w:sz w:val="28"/>
                <w:szCs w:val="28"/>
                <w:u w:val="single"/>
              </w:rPr>
              <w:t>феллема</w:t>
            </w:r>
            <w:r w:rsidRPr="00543596">
              <w:rPr>
                <w:rFonts w:ascii="Times New Roman" w:eastAsia="Calibri" w:hAnsi="Times New Roman" w:cs="Times New Roman"/>
                <w:color w:val="000000"/>
                <w:sz w:val="28"/>
                <w:szCs w:val="28"/>
              </w:rPr>
              <w:t>.</w:t>
            </w:r>
          </w:p>
          <w:p w14:paraId="67F0B7EA" w14:textId="77777777" w:rsidR="00543596" w:rsidRPr="00543596" w:rsidRDefault="00543596" w:rsidP="00E507FF">
            <w:pPr>
              <w:tabs>
                <w:tab w:val="left" w:pos="4695"/>
              </w:tabs>
              <w:spacing w:after="0" w:line="240" w:lineRule="auto"/>
              <w:jc w:val="both"/>
              <w:rPr>
                <w:rFonts w:ascii="Times New Roman" w:eastAsia="Calibri" w:hAnsi="Times New Roman" w:cs="Times New Roman"/>
                <w:sz w:val="24"/>
                <w:szCs w:val="24"/>
                <w:lang w:val="kk-KZ"/>
              </w:rPr>
            </w:pPr>
          </w:p>
        </w:tc>
      </w:tr>
      <w:tr w:rsidR="00543596" w:rsidRPr="00543596" w14:paraId="67127A5B"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FDE9D9"/>
          </w:tcPr>
          <w:p w14:paraId="772F27B0"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 xml:space="preserve">Применение» </w:t>
            </w:r>
          </w:p>
        </w:tc>
      </w:tr>
      <w:tr w:rsidR="00543596" w:rsidRPr="00543596" w14:paraId="48076762"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4AECD2CB" w14:textId="77777777" w:rsidR="00543596" w:rsidRPr="00543596" w:rsidRDefault="00543596" w:rsidP="00E507FF">
            <w:pPr>
              <w:spacing w:after="0" w:line="240" w:lineRule="auto"/>
              <w:rPr>
                <w:rFonts w:ascii="Times New Roman" w:eastAsia="Calibri" w:hAnsi="Times New Roman" w:cs="Times New Roman"/>
                <w:b/>
                <w:sz w:val="24"/>
                <w:szCs w:val="24"/>
                <w:lang w:val="kk-KZ"/>
              </w:rPr>
            </w:pPr>
          </w:p>
          <w:p w14:paraId="7A5F9880" w14:textId="77777777" w:rsidR="00543596" w:rsidRPr="00543596" w:rsidRDefault="00543596" w:rsidP="00E507FF">
            <w:pPr>
              <w:spacing w:after="0" w:line="240" w:lineRule="auto"/>
              <w:ind w:firstLine="709"/>
              <w:rPr>
                <w:rFonts w:ascii="Times New Roman" w:eastAsia="Calibri" w:hAnsi="Times New Roman" w:cs="Times New Roman"/>
                <w:bCs/>
                <w:sz w:val="28"/>
                <w:szCs w:val="28"/>
                <w:lang w:val="en-US"/>
              </w:rPr>
            </w:pPr>
            <w:r w:rsidRPr="00543596">
              <w:rPr>
                <w:rFonts w:ascii="Times New Roman" w:eastAsia="Calibri" w:hAnsi="Times New Roman" w:cs="Times New Roman"/>
                <w:b/>
                <w:sz w:val="28"/>
                <w:szCs w:val="28"/>
                <w:lang w:val="kk-KZ"/>
              </w:rPr>
              <w:t xml:space="preserve">Упражнение 3. </w:t>
            </w:r>
            <w:r w:rsidRPr="00543596">
              <w:rPr>
                <w:rFonts w:ascii="Times New Roman" w:eastAsia="Calibri" w:hAnsi="Times New Roman" w:cs="Times New Roman"/>
                <w:bCs/>
                <w:sz w:val="28"/>
                <w:szCs w:val="28"/>
              </w:rPr>
              <w:t>Решите кроссворд.</w:t>
            </w:r>
          </w:p>
          <w:p w14:paraId="406A4FC6" w14:textId="77777777" w:rsidR="00543596" w:rsidRPr="00543596" w:rsidRDefault="00543596" w:rsidP="00E507FF">
            <w:pPr>
              <w:spacing w:after="0" w:line="240" w:lineRule="auto"/>
              <w:rPr>
                <w:rFonts w:ascii="Times New Roman" w:eastAsia="Calibri" w:hAnsi="Times New Roman" w:cs="Times New Roman"/>
                <w:sz w:val="24"/>
                <w:szCs w:val="24"/>
                <w:lang w:val="en-US"/>
              </w:rPr>
            </w:pPr>
          </w:p>
          <w:p w14:paraId="498340B6" w14:textId="77777777" w:rsidR="00543596" w:rsidRPr="00543596" w:rsidRDefault="00543596" w:rsidP="00E507FF">
            <w:pPr>
              <w:spacing w:after="0"/>
              <w:jc w:val="center"/>
              <w:rPr>
                <w:rFonts w:ascii="Times New Roman" w:eastAsia="Calibri" w:hAnsi="Times New Roman" w:cs="Times New Roman"/>
                <w:sz w:val="24"/>
                <w:szCs w:val="24"/>
              </w:rPr>
            </w:pPr>
            <w:r w:rsidRPr="00543596">
              <w:rPr>
                <w:rFonts w:ascii="Calibri" w:eastAsia="Calibri" w:hAnsi="Calibri" w:cs="Times New Roman"/>
                <w:noProof/>
                <w:sz w:val="24"/>
                <w:szCs w:val="24"/>
                <w:lang w:eastAsia="ru-RU"/>
              </w:rPr>
              <w:drawing>
                <wp:inline distT="0" distB="0" distL="0" distR="0" wp14:anchorId="24C2EF6D" wp14:editId="6567F014">
                  <wp:extent cx="4272077" cy="2128723"/>
                  <wp:effectExtent l="0" t="0" r="0" b="5080"/>
                  <wp:docPr id="154665" name="Рисунок 154665" descr="Вегетативные органы. Кор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егетативные органы. Корень"/>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277221" cy="2131286"/>
                          </a:xfrm>
                          <a:prstGeom prst="rect">
                            <a:avLst/>
                          </a:prstGeom>
                          <a:noFill/>
                          <a:ln>
                            <a:noFill/>
                          </a:ln>
                        </pic:spPr>
                      </pic:pic>
                    </a:graphicData>
                  </a:graphic>
                </wp:inline>
              </w:drawing>
            </w:r>
          </w:p>
          <w:p w14:paraId="4B566188" w14:textId="77777777" w:rsidR="00543596" w:rsidRPr="00543596" w:rsidRDefault="00543596" w:rsidP="00E507FF">
            <w:pPr>
              <w:spacing w:after="0"/>
              <w:jc w:val="center"/>
              <w:rPr>
                <w:rFonts w:ascii="Times New Roman" w:eastAsia="Calibri" w:hAnsi="Times New Roman" w:cs="Times New Roman"/>
                <w:sz w:val="24"/>
                <w:szCs w:val="24"/>
              </w:rPr>
            </w:pPr>
          </w:p>
          <w:p w14:paraId="4BE868F6"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Корень, развивающийся от стебля или листа.</w:t>
            </w:r>
          </w:p>
          <w:p w14:paraId="2E0F74F1"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Осевой вегетативный орган растения, обладающий неограниченным верхушечным ростом, положительным геотропизмом, имеющий радиальное строение и никогда не несущий листьев.</w:t>
            </w:r>
          </w:p>
          <w:p w14:paraId="220617A5"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Ответвление главного, бокового или придаточного корня.</w:t>
            </w:r>
          </w:p>
          <w:p w14:paraId="5EC5E377"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Корневая система с хорошо выраженным главным корнем.</w:t>
            </w:r>
          </w:p>
          <w:p w14:paraId="68B433DB"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Видоизменённый утолщённый боковой или придаточный корень, выполняющий функцию запасания питательных веществ.</w:t>
            </w:r>
          </w:p>
          <w:p w14:paraId="64363A6A"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Зона корня, где увеличивается размер клеток и начинается их специализация.</w:t>
            </w:r>
          </w:p>
          <w:p w14:paraId="0F6BD6E4"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Зона, где конус нарастания, представленный верхушечной образовательной тканью, обеспечивает рост корня в длину за счёт непрерывного деления клеток.</w:t>
            </w:r>
          </w:p>
          <w:p w14:paraId="371FAF43"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Зона корня, расположенная выше зоны всасывания, где по сосудам передвигаются вода и минеральные соли, а по ситовидным трубкам углеводы.</w:t>
            </w:r>
          </w:p>
          <w:p w14:paraId="55936D4A"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Корень, развивающийся из зародышевого корешка.</w:t>
            </w:r>
          </w:p>
          <w:p w14:paraId="13D48275"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Корневая система, представленная в основном придаточными корнями, у которой не выделяется главный корень.</w:t>
            </w:r>
          </w:p>
          <w:p w14:paraId="5A9D7C6C"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Перемещающаяся по мере роста зона, где происходит специализация клеток в различные ткани и всасывание воды из почвы при помощи корневых волосков.</w:t>
            </w:r>
          </w:p>
          <w:p w14:paraId="66BB24BB"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lastRenderedPageBreak/>
              <w:t>Защитное, постоянно обновляющее клетки образование на верхушке растущего корня.</w:t>
            </w:r>
          </w:p>
          <w:p w14:paraId="347D108C" w14:textId="77777777" w:rsidR="00543596" w:rsidRPr="00543596" w:rsidRDefault="00543596" w:rsidP="00E507FF">
            <w:pPr>
              <w:numPr>
                <w:ilvl w:val="0"/>
                <w:numId w:val="126"/>
              </w:numPr>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color w:val="000000"/>
                <w:sz w:val="28"/>
                <w:szCs w:val="28"/>
                <w:lang w:eastAsia="ru-RU"/>
              </w:rPr>
              <w:t>Видоизменённый утолщённый главный корень, несущий при основании укороченный побег и выполняющий</w:t>
            </w:r>
            <w:r w:rsidRPr="00543596">
              <w:rPr>
                <w:rFonts w:ascii="Arial" w:eastAsia="Times New Roman" w:hAnsi="Arial" w:cs="Arial"/>
                <w:color w:val="000000"/>
                <w:sz w:val="28"/>
                <w:szCs w:val="28"/>
                <w:lang w:eastAsia="ru-RU"/>
              </w:rPr>
              <w:t xml:space="preserve"> </w:t>
            </w:r>
            <w:r w:rsidRPr="00543596">
              <w:rPr>
                <w:rFonts w:ascii="Times New Roman" w:eastAsia="Times New Roman" w:hAnsi="Times New Roman"/>
                <w:color w:val="000000"/>
                <w:sz w:val="28"/>
                <w:szCs w:val="28"/>
                <w:lang w:eastAsia="ru-RU"/>
              </w:rPr>
              <w:t>функцию запасания питательных веществ.</w:t>
            </w:r>
          </w:p>
          <w:p w14:paraId="3CF092F1" w14:textId="77777777" w:rsidR="00543596" w:rsidRPr="00543596" w:rsidRDefault="00543596" w:rsidP="00E507FF">
            <w:pPr>
              <w:spacing w:after="0" w:line="240" w:lineRule="auto"/>
              <w:rPr>
                <w:rFonts w:ascii="Times New Roman" w:eastAsia="Times New Roman" w:hAnsi="Times New Roman" w:cs="Times New Roman"/>
                <w:b/>
                <w:color w:val="000000"/>
                <w:sz w:val="28"/>
                <w:szCs w:val="28"/>
                <w:lang w:eastAsia="ru-RU"/>
              </w:rPr>
            </w:pPr>
          </w:p>
          <w:p w14:paraId="7441F759" w14:textId="77777777" w:rsidR="00543596" w:rsidRPr="00543596" w:rsidRDefault="00543596" w:rsidP="00E507FF">
            <w:pPr>
              <w:spacing w:after="0" w:line="240" w:lineRule="auto"/>
              <w:rPr>
                <w:rFonts w:ascii="Times New Roman" w:eastAsia="Times New Roman" w:hAnsi="Times New Roman" w:cs="Times New Roman"/>
                <w:b/>
                <w:color w:val="000000"/>
                <w:sz w:val="28"/>
                <w:szCs w:val="28"/>
                <w:lang w:eastAsia="ru-RU"/>
              </w:rPr>
            </w:pPr>
            <w:r w:rsidRPr="00543596">
              <w:rPr>
                <w:rFonts w:ascii="Times New Roman" w:eastAsia="Times New Roman" w:hAnsi="Times New Roman" w:cs="Times New Roman"/>
                <w:b/>
                <w:color w:val="000000"/>
                <w:sz w:val="28"/>
                <w:szCs w:val="28"/>
                <w:lang w:eastAsia="ru-RU"/>
              </w:rPr>
              <w:t>Ответ:</w:t>
            </w:r>
          </w:p>
          <w:p w14:paraId="21BAFC55" w14:textId="77777777" w:rsidR="00543596" w:rsidRPr="00543596" w:rsidRDefault="00543596" w:rsidP="00E507FF">
            <w:pPr>
              <w:spacing w:after="0" w:line="240" w:lineRule="auto"/>
              <w:ind w:firstLine="567"/>
              <w:rPr>
                <w:rFonts w:ascii="Times New Roman" w:eastAsia="Calibri" w:hAnsi="Times New Roman" w:cs="Times New Roman"/>
                <w:b/>
                <w:sz w:val="24"/>
                <w:szCs w:val="24"/>
              </w:rPr>
            </w:pPr>
            <w:r w:rsidRPr="00543596">
              <w:rPr>
                <w:rFonts w:ascii="Times New Roman" w:eastAsia="Calibri" w:hAnsi="Times New Roman" w:cs="Times New Roman"/>
                <w:bCs/>
                <w:noProof/>
                <w:sz w:val="24"/>
                <w:szCs w:val="24"/>
                <w:lang w:eastAsia="ru-RU"/>
              </w:rPr>
              <w:drawing>
                <wp:inline distT="0" distB="0" distL="0" distR="0" wp14:anchorId="5F72140B" wp14:editId="3677CF9A">
                  <wp:extent cx="4667534" cy="2265528"/>
                  <wp:effectExtent l="0" t="0" r="0" b="1905"/>
                  <wp:docPr id="154666" name="Рисунок 154666" descr="Вегетативные органы. Кор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гетативные органы. Корень"/>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674252" cy="2268789"/>
                          </a:xfrm>
                          <a:prstGeom prst="rect">
                            <a:avLst/>
                          </a:prstGeom>
                          <a:noFill/>
                          <a:ln>
                            <a:noFill/>
                          </a:ln>
                        </pic:spPr>
                      </pic:pic>
                    </a:graphicData>
                  </a:graphic>
                </wp:inline>
              </w:drawing>
            </w:r>
          </w:p>
          <w:p w14:paraId="1D6F0B0B" w14:textId="77777777" w:rsidR="00543596" w:rsidRPr="00543596" w:rsidRDefault="00543596" w:rsidP="00E507FF">
            <w:pPr>
              <w:spacing w:after="0" w:line="240" w:lineRule="auto"/>
              <w:ind w:firstLine="567"/>
              <w:jc w:val="both"/>
              <w:rPr>
                <w:rFonts w:ascii="Times New Roman" w:eastAsia="Times New Roman" w:hAnsi="Times New Roman" w:cs="Times New Roman"/>
                <w:sz w:val="24"/>
                <w:szCs w:val="24"/>
                <w:lang w:eastAsia="ru-RU"/>
              </w:rPr>
            </w:pPr>
          </w:p>
        </w:tc>
      </w:tr>
      <w:tr w:rsidR="00543596" w:rsidRPr="00543596" w14:paraId="67EDA91E"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FDE9D9"/>
          </w:tcPr>
          <w:p w14:paraId="5F15F1E4"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50943D1C" w14:textId="77777777" w:rsidTr="00DB175F">
        <w:trPr>
          <w:trHeight w:val="56"/>
        </w:trPr>
        <w:tc>
          <w:tcPr>
            <w:tcW w:w="9356" w:type="dxa"/>
            <w:tcBorders>
              <w:top w:val="single" w:sz="4" w:space="0" w:color="auto"/>
              <w:left w:val="single" w:sz="4" w:space="0" w:color="auto"/>
              <w:bottom w:val="single" w:sz="4" w:space="0" w:color="auto"/>
              <w:right w:val="single" w:sz="4" w:space="0" w:color="auto"/>
            </w:tcBorders>
            <w:shd w:val="clear" w:color="auto" w:fill="auto"/>
          </w:tcPr>
          <w:p w14:paraId="237DD651" w14:textId="77777777" w:rsidR="00543596" w:rsidRPr="00543596" w:rsidRDefault="00543596" w:rsidP="00E507FF">
            <w:pPr>
              <w:numPr>
                <w:ilvl w:val="0"/>
                <w:numId w:val="219"/>
              </w:numPr>
              <w:shd w:val="clear" w:color="auto" w:fill="FFFFFF"/>
              <w:spacing w:after="0" w:line="240" w:lineRule="auto"/>
              <w:rPr>
                <w:rFonts w:ascii="Times New Roman" w:eastAsia="Times New Roman" w:hAnsi="Times New Roman" w:cs="Times New Roman"/>
                <w:b/>
                <w:bCs/>
                <w:color w:val="000000"/>
                <w:sz w:val="24"/>
                <w:szCs w:val="24"/>
                <w:shd w:val="clear" w:color="auto" w:fill="FFFFFF"/>
                <w:lang w:eastAsia="ru-RU"/>
              </w:rPr>
            </w:pPr>
            <w:r w:rsidRPr="00543596">
              <w:rPr>
                <w:rFonts w:ascii="Times New Roman" w:eastAsia="Times New Roman" w:hAnsi="Times New Roman" w:cs="Times New Roman"/>
                <w:b/>
                <w:bCs/>
                <w:color w:val="000000"/>
                <w:sz w:val="24"/>
                <w:szCs w:val="24"/>
                <w:shd w:val="clear" w:color="auto" w:fill="FFFFFF"/>
                <w:lang w:val="en-US" w:eastAsia="ru-RU"/>
              </w:rPr>
              <w:t>I</w:t>
            </w:r>
            <w:r w:rsidRPr="00543596">
              <w:rPr>
                <w:rFonts w:ascii="Times New Roman" w:eastAsia="Times New Roman" w:hAnsi="Times New Roman" w:cs="Times New Roman"/>
                <w:b/>
                <w:bCs/>
                <w:color w:val="000000"/>
                <w:sz w:val="24"/>
                <w:szCs w:val="24"/>
                <w:shd w:val="clear" w:color="auto" w:fill="FFFFFF"/>
                <w:lang w:eastAsia="ru-RU"/>
              </w:rPr>
              <w:t xml:space="preserve"> –вариант.  Пройти тест по ссылке: </w:t>
            </w:r>
            <w:hyperlink r:id="rId349" w:history="1">
              <w:r w:rsidRPr="00543596">
                <w:rPr>
                  <w:rFonts w:ascii="Times New Roman" w:eastAsia="Times New Roman" w:hAnsi="Times New Roman" w:cs="Times New Roman"/>
                  <w:b/>
                  <w:bCs/>
                  <w:color w:val="0000FF" w:themeColor="hyperlink"/>
                  <w:sz w:val="24"/>
                  <w:szCs w:val="24"/>
                  <w:u w:val="single"/>
                  <w:shd w:val="clear" w:color="auto" w:fill="FFFFFF"/>
                  <w:lang w:eastAsia="ru-RU"/>
                </w:rPr>
                <w:t>https://infourok.ru/test_koren._kornevaya_sistema_6_klass-370816.htm</w:t>
              </w:r>
            </w:hyperlink>
          </w:p>
          <w:p w14:paraId="2D93A2EA" w14:textId="77777777" w:rsidR="00543596" w:rsidRPr="00543596" w:rsidRDefault="00543596" w:rsidP="00E507FF">
            <w:pPr>
              <w:numPr>
                <w:ilvl w:val="0"/>
                <w:numId w:val="219"/>
              </w:numPr>
              <w:spacing w:after="0" w:line="259" w:lineRule="auto"/>
              <w:rPr>
                <w:rFonts w:ascii="Times New Roman" w:eastAsia="SimSun" w:hAnsi="Times New Roman" w:cs="Times New Roman"/>
                <w:b/>
                <w:bCs/>
                <w:sz w:val="24"/>
                <w:szCs w:val="24"/>
              </w:rPr>
            </w:pPr>
            <w:r w:rsidRPr="00543596">
              <w:rPr>
                <w:rFonts w:ascii="Times New Roman" w:eastAsia="SimSun" w:hAnsi="Times New Roman" w:cs="Times New Roman"/>
                <w:b/>
                <w:bCs/>
                <w:sz w:val="24"/>
                <w:szCs w:val="24"/>
                <w:lang w:val="en-US"/>
              </w:rPr>
              <w:t>II</w:t>
            </w:r>
            <w:r w:rsidRPr="00543596">
              <w:rPr>
                <w:rFonts w:ascii="Times New Roman" w:eastAsia="SimSun" w:hAnsi="Times New Roman" w:cs="Times New Roman"/>
                <w:b/>
                <w:bCs/>
                <w:sz w:val="24"/>
                <w:szCs w:val="24"/>
              </w:rPr>
              <w:t xml:space="preserve"> - вариант. Пройти тест по ссылке: </w:t>
            </w:r>
            <w:hyperlink r:id="rId350" w:history="1">
              <w:r w:rsidRPr="00543596">
                <w:rPr>
                  <w:rFonts w:ascii="Times New Roman" w:eastAsia="SimSun" w:hAnsi="Times New Roman" w:cs="Times New Roman"/>
                  <w:b/>
                  <w:bCs/>
                  <w:color w:val="0000FF" w:themeColor="hyperlink"/>
                  <w:sz w:val="24"/>
                  <w:szCs w:val="24"/>
                  <w:u w:val="single"/>
                </w:rPr>
                <w:t>http://mognovse.ru/kf-test-po-teme.html</w:t>
              </w:r>
            </w:hyperlink>
          </w:p>
          <w:p w14:paraId="13DDBB69" w14:textId="77777777" w:rsidR="00543596" w:rsidRPr="00543596" w:rsidRDefault="00543596" w:rsidP="00E507FF">
            <w:pPr>
              <w:numPr>
                <w:ilvl w:val="0"/>
                <w:numId w:val="219"/>
              </w:numPr>
              <w:spacing w:after="0" w:line="259" w:lineRule="auto"/>
              <w:contextualSpacing/>
              <w:rPr>
                <w:rFonts w:ascii="Times New Roman" w:eastAsia="SimSun" w:hAnsi="Times New Roman" w:cs="Times New Roman"/>
                <w:b/>
                <w:bCs/>
                <w:sz w:val="24"/>
                <w:szCs w:val="24"/>
              </w:rPr>
            </w:pPr>
            <w:r w:rsidRPr="00543596">
              <w:rPr>
                <w:rFonts w:ascii="Times New Roman" w:eastAsia="SimSun" w:hAnsi="Times New Roman" w:cs="Times New Roman"/>
                <w:b/>
                <w:bCs/>
                <w:sz w:val="24"/>
                <w:szCs w:val="24"/>
                <w:lang w:val="en-US"/>
              </w:rPr>
              <w:t>III</w:t>
            </w:r>
            <w:r w:rsidRPr="00543596">
              <w:rPr>
                <w:rFonts w:ascii="Times New Roman" w:eastAsia="SimSun" w:hAnsi="Times New Roman" w:cs="Times New Roman"/>
                <w:b/>
                <w:bCs/>
                <w:sz w:val="24"/>
                <w:szCs w:val="24"/>
              </w:rPr>
              <w:t xml:space="preserve"> -</w:t>
            </w:r>
            <w:r w:rsidRPr="00543596">
              <w:rPr>
                <w:rFonts w:ascii="Times New Roman" w:hAnsi="Times New Roman" w:cs="Times New Roman"/>
                <w:sz w:val="24"/>
                <w:szCs w:val="24"/>
              </w:rPr>
              <w:t xml:space="preserve"> </w:t>
            </w:r>
            <w:r w:rsidRPr="00543596">
              <w:rPr>
                <w:rFonts w:ascii="Times New Roman" w:eastAsia="SimSun" w:hAnsi="Times New Roman" w:cs="Times New Roman"/>
                <w:b/>
                <w:bCs/>
                <w:sz w:val="24"/>
                <w:szCs w:val="24"/>
              </w:rPr>
              <w:t xml:space="preserve">вариант. Пройти тест по ссылке: </w:t>
            </w:r>
            <w:hyperlink r:id="rId351" w:history="1">
              <w:r w:rsidRPr="00543596">
                <w:rPr>
                  <w:rFonts w:ascii="Times New Roman" w:eastAsia="SimSun" w:hAnsi="Times New Roman" w:cs="Times New Roman"/>
                  <w:b/>
                  <w:bCs/>
                  <w:color w:val="0000FF" w:themeColor="hyperlink"/>
                  <w:sz w:val="24"/>
                  <w:szCs w:val="24"/>
                  <w:u w:val="single"/>
                </w:rPr>
                <w:t>http://test.biologii.net/projti_test.php?test=17</w:t>
              </w:r>
            </w:hyperlink>
            <w:r w:rsidRPr="00543596">
              <w:rPr>
                <w:rFonts w:ascii="Times New Roman" w:eastAsia="SimSun" w:hAnsi="Times New Roman" w:cs="Times New Roman"/>
                <w:b/>
                <w:bCs/>
                <w:sz w:val="24"/>
                <w:szCs w:val="24"/>
              </w:rPr>
              <w:t xml:space="preserve"> </w:t>
            </w:r>
          </w:p>
          <w:p w14:paraId="3C6B5ACD" w14:textId="77777777" w:rsidR="00543596" w:rsidRPr="00543596" w:rsidRDefault="00543596" w:rsidP="00E507FF">
            <w:pPr>
              <w:numPr>
                <w:ilvl w:val="0"/>
                <w:numId w:val="219"/>
              </w:numPr>
              <w:spacing w:after="0" w:line="259" w:lineRule="auto"/>
              <w:contextualSpacing/>
              <w:rPr>
                <w:rFonts w:ascii="Times New Roman" w:eastAsia="SimSun" w:hAnsi="Times New Roman" w:cs="Times New Roman"/>
                <w:b/>
                <w:bCs/>
                <w:sz w:val="24"/>
                <w:szCs w:val="24"/>
              </w:rPr>
            </w:pPr>
            <w:r w:rsidRPr="00543596">
              <w:rPr>
                <w:rFonts w:ascii="Times New Roman" w:eastAsia="SimSun" w:hAnsi="Times New Roman" w:cs="Times New Roman"/>
                <w:b/>
                <w:bCs/>
                <w:sz w:val="24"/>
                <w:szCs w:val="24"/>
                <w:lang w:val="en-US"/>
              </w:rPr>
              <w:t>IV</w:t>
            </w:r>
            <w:r w:rsidRPr="00543596">
              <w:rPr>
                <w:rFonts w:ascii="Times New Roman" w:eastAsia="SimSun" w:hAnsi="Times New Roman" w:cs="Times New Roman"/>
                <w:b/>
                <w:bCs/>
                <w:sz w:val="24"/>
                <w:szCs w:val="24"/>
              </w:rPr>
              <w:t xml:space="preserve"> -</w:t>
            </w:r>
            <w:r w:rsidRPr="00543596">
              <w:rPr>
                <w:rFonts w:ascii="Times New Roman" w:hAnsi="Times New Roman" w:cs="Times New Roman"/>
                <w:sz w:val="24"/>
                <w:szCs w:val="24"/>
              </w:rPr>
              <w:t xml:space="preserve"> </w:t>
            </w:r>
            <w:r w:rsidRPr="00543596">
              <w:rPr>
                <w:rFonts w:ascii="Times New Roman" w:eastAsia="SimSun" w:hAnsi="Times New Roman" w:cs="Times New Roman"/>
                <w:b/>
                <w:bCs/>
                <w:sz w:val="24"/>
                <w:szCs w:val="24"/>
              </w:rPr>
              <w:t>вариант. Пройти тест по ссылке:</w:t>
            </w:r>
          </w:p>
          <w:p w14:paraId="7D873207" w14:textId="77777777" w:rsidR="00543596" w:rsidRPr="00543596" w:rsidRDefault="00000000" w:rsidP="00E507FF">
            <w:pPr>
              <w:spacing w:after="0" w:line="259" w:lineRule="auto"/>
              <w:ind w:firstLine="709"/>
              <w:contextualSpacing/>
              <w:rPr>
                <w:rFonts w:ascii="Times New Roman" w:eastAsia="SimSun" w:hAnsi="Times New Roman" w:cs="Times New Roman"/>
                <w:b/>
                <w:bCs/>
                <w:color w:val="0000FF" w:themeColor="hyperlink"/>
                <w:sz w:val="24"/>
                <w:szCs w:val="24"/>
                <w:u w:val="single"/>
              </w:rPr>
            </w:pPr>
            <w:hyperlink r:id="rId352" w:history="1">
              <w:r w:rsidR="00543596" w:rsidRPr="00543596">
                <w:rPr>
                  <w:rFonts w:ascii="Times New Roman" w:eastAsia="SimSun" w:hAnsi="Times New Roman" w:cs="Times New Roman"/>
                  <w:b/>
                  <w:bCs/>
                  <w:color w:val="0000FF" w:themeColor="hyperlink"/>
                  <w:sz w:val="24"/>
                  <w:szCs w:val="24"/>
                  <w:u w:val="single"/>
                </w:rPr>
                <w:t>http://mognovse.ru/kf-test-po-teme.html</w:t>
              </w:r>
            </w:hyperlink>
          </w:p>
          <w:p w14:paraId="4697224A" w14:textId="77777777" w:rsidR="00543596" w:rsidRPr="00543596" w:rsidRDefault="00543596" w:rsidP="00E507FF">
            <w:pPr>
              <w:numPr>
                <w:ilvl w:val="0"/>
                <w:numId w:val="219"/>
              </w:numPr>
              <w:spacing w:after="0" w:line="259" w:lineRule="auto"/>
              <w:contextualSpacing/>
              <w:rPr>
                <w:rFonts w:ascii="Times New Roman" w:eastAsia="SimSun" w:hAnsi="Times New Roman" w:cs="Times New Roman"/>
                <w:b/>
                <w:bCs/>
                <w:color w:val="0000FF" w:themeColor="hyperlink"/>
                <w:sz w:val="24"/>
                <w:szCs w:val="24"/>
                <w:u w:val="single"/>
              </w:rPr>
            </w:pPr>
            <w:r w:rsidRPr="00543596">
              <w:rPr>
                <w:rFonts w:ascii="Times New Roman" w:eastAsia="SimSun" w:hAnsi="Times New Roman" w:cs="Times New Roman"/>
                <w:b/>
                <w:bCs/>
                <w:sz w:val="24"/>
                <w:szCs w:val="24"/>
                <w:lang w:val="en-US"/>
              </w:rPr>
              <w:t>V</w:t>
            </w:r>
            <w:r w:rsidRPr="00543596">
              <w:rPr>
                <w:rFonts w:ascii="Times New Roman" w:eastAsia="SimSun" w:hAnsi="Times New Roman" w:cs="Times New Roman"/>
                <w:b/>
                <w:bCs/>
                <w:sz w:val="24"/>
                <w:szCs w:val="24"/>
              </w:rPr>
              <w:t xml:space="preserve"> -</w:t>
            </w:r>
            <w:r w:rsidRPr="00543596">
              <w:rPr>
                <w:rFonts w:ascii="Times New Roman" w:hAnsi="Times New Roman" w:cs="Times New Roman"/>
                <w:sz w:val="24"/>
                <w:szCs w:val="24"/>
              </w:rPr>
              <w:t xml:space="preserve"> </w:t>
            </w:r>
            <w:r w:rsidRPr="00543596">
              <w:rPr>
                <w:rFonts w:ascii="Times New Roman" w:eastAsia="SimSun" w:hAnsi="Times New Roman" w:cs="Times New Roman"/>
                <w:b/>
                <w:bCs/>
                <w:sz w:val="24"/>
                <w:szCs w:val="24"/>
              </w:rPr>
              <w:t>вариант. Пройти тест по ссылке:</w:t>
            </w:r>
            <w:r w:rsidRPr="00543596">
              <w:rPr>
                <w:rFonts w:ascii="Times New Roman" w:hAnsi="Times New Roman" w:cs="Times New Roman"/>
                <w:sz w:val="24"/>
                <w:szCs w:val="24"/>
              </w:rPr>
              <w:t xml:space="preserve"> </w:t>
            </w:r>
            <w:hyperlink r:id="rId353" w:history="1">
              <w:r w:rsidRPr="00543596">
                <w:rPr>
                  <w:rFonts w:ascii="Times New Roman" w:eastAsia="SimSun" w:hAnsi="Times New Roman" w:cs="Times New Roman"/>
                  <w:b/>
                  <w:bCs/>
                  <w:color w:val="0000FF" w:themeColor="hyperlink"/>
                  <w:sz w:val="24"/>
                  <w:szCs w:val="24"/>
                  <w:u w:val="single"/>
                </w:rPr>
                <w:t>http://test.biologii.net/projti_test.php?test=17</w:t>
              </w:r>
            </w:hyperlink>
          </w:p>
          <w:p w14:paraId="2F0B5284" w14:textId="77777777" w:rsidR="00543596" w:rsidRPr="00543596" w:rsidRDefault="00543596" w:rsidP="00E507FF">
            <w:pPr>
              <w:numPr>
                <w:ilvl w:val="0"/>
                <w:numId w:val="219"/>
              </w:numPr>
              <w:spacing w:after="0" w:line="259" w:lineRule="auto"/>
              <w:contextualSpacing/>
              <w:rPr>
                <w:rFonts w:ascii="Times New Roman" w:eastAsia="SimSun" w:hAnsi="Times New Roman" w:cs="Times New Roman"/>
                <w:b/>
                <w:bCs/>
                <w:sz w:val="24"/>
                <w:szCs w:val="24"/>
              </w:rPr>
            </w:pPr>
            <w:r w:rsidRPr="00543596">
              <w:rPr>
                <w:rFonts w:ascii="Times New Roman" w:eastAsia="SimSun" w:hAnsi="Times New Roman" w:cs="Times New Roman"/>
                <w:b/>
                <w:bCs/>
                <w:sz w:val="24"/>
                <w:szCs w:val="24"/>
                <w:lang w:val="en-US"/>
              </w:rPr>
              <w:t>VI</w:t>
            </w:r>
            <w:r w:rsidRPr="00543596">
              <w:rPr>
                <w:rFonts w:ascii="Times New Roman" w:eastAsia="SimSun" w:hAnsi="Times New Roman" w:cs="Times New Roman"/>
                <w:b/>
                <w:bCs/>
                <w:sz w:val="24"/>
                <w:szCs w:val="24"/>
              </w:rPr>
              <w:t xml:space="preserve"> -</w:t>
            </w:r>
            <w:r w:rsidRPr="00543596">
              <w:rPr>
                <w:rFonts w:ascii="Times New Roman" w:hAnsi="Times New Roman" w:cs="Times New Roman"/>
                <w:sz w:val="24"/>
                <w:szCs w:val="24"/>
              </w:rPr>
              <w:t xml:space="preserve"> </w:t>
            </w:r>
            <w:r w:rsidRPr="00543596">
              <w:rPr>
                <w:rFonts w:ascii="Times New Roman" w:eastAsia="SimSun" w:hAnsi="Times New Roman" w:cs="Times New Roman"/>
                <w:b/>
                <w:bCs/>
                <w:sz w:val="24"/>
                <w:szCs w:val="24"/>
              </w:rPr>
              <w:t>вариант. Выполнить тест по ссылке:</w:t>
            </w:r>
          </w:p>
          <w:p w14:paraId="60695F6D" w14:textId="77777777" w:rsidR="00543596" w:rsidRPr="00543596" w:rsidRDefault="00543596" w:rsidP="00E507FF">
            <w:pPr>
              <w:spacing w:after="0" w:line="259" w:lineRule="auto"/>
              <w:ind w:firstLine="709"/>
              <w:contextualSpacing/>
              <w:rPr>
                <w:rFonts w:ascii="Times New Roman" w:eastAsia="SimSun" w:hAnsi="Times New Roman" w:cs="Times New Roman"/>
                <w:b/>
                <w:bCs/>
                <w:sz w:val="24"/>
                <w:szCs w:val="24"/>
              </w:rPr>
            </w:pPr>
            <w:r w:rsidRPr="00543596">
              <w:rPr>
                <w:rFonts w:ascii="Times New Roman" w:hAnsi="Times New Roman" w:cs="Times New Roman"/>
                <w:b/>
                <w:bCs/>
                <w:sz w:val="24"/>
                <w:szCs w:val="24"/>
              </w:rPr>
              <w:t xml:space="preserve"> </w:t>
            </w:r>
            <w:hyperlink r:id="rId354" w:history="1">
              <w:r w:rsidRPr="00543596">
                <w:rPr>
                  <w:rFonts w:ascii="Times New Roman" w:eastAsia="SimSun" w:hAnsi="Times New Roman" w:cs="Times New Roman"/>
                  <w:b/>
                  <w:bCs/>
                  <w:color w:val="0000FF" w:themeColor="hyperlink"/>
                  <w:sz w:val="24"/>
                  <w:szCs w:val="24"/>
                  <w:u w:val="single"/>
                </w:rPr>
                <w:t>http://kupidonia.ru/viktoriny/viktorina-stroenie-steblja</w:t>
              </w:r>
            </w:hyperlink>
          </w:p>
          <w:p w14:paraId="457ED1C2" w14:textId="77777777" w:rsidR="00543596" w:rsidRPr="00543596" w:rsidRDefault="00543596" w:rsidP="00E507FF">
            <w:pPr>
              <w:numPr>
                <w:ilvl w:val="0"/>
                <w:numId w:val="219"/>
              </w:numPr>
              <w:spacing w:after="0" w:line="259" w:lineRule="auto"/>
              <w:contextualSpacing/>
              <w:rPr>
                <w:rFonts w:ascii="Times New Roman" w:hAnsi="Times New Roman" w:cs="Times New Roman"/>
                <w:b/>
                <w:bCs/>
                <w:color w:val="0000FF" w:themeColor="hyperlink"/>
                <w:sz w:val="28"/>
                <w:szCs w:val="28"/>
                <w:u w:val="single"/>
              </w:rPr>
            </w:pPr>
            <w:r w:rsidRPr="00543596">
              <w:rPr>
                <w:rFonts w:ascii="Times New Roman" w:eastAsia="SimSun" w:hAnsi="Times New Roman" w:cs="Times New Roman"/>
                <w:b/>
                <w:bCs/>
                <w:sz w:val="24"/>
                <w:szCs w:val="24"/>
                <w:lang w:val="en-US"/>
              </w:rPr>
              <w:t>VII</w:t>
            </w:r>
            <w:r w:rsidRPr="00543596">
              <w:rPr>
                <w:rFonts w:ascii="Times New Roman" w:eastAsia="SimSun" w:hAnsi="Times New Roman" w:cs="Times New Roman"/>
                <w:b/>
                <w:bCs/>
                <w:sz w:val="24"/>
                <w:szCs w:val="24"/>
              </w:rPr>
              <w:t xml:space="preserve"> -</w:t>
            </w:r>
            <w:r w:rsidRPr="00543596">
              <w:rPr>
                <w:rFonts w:ascii="Times New Roman" w:hAnsi="Times New Roman" w:cs="Times New Roman"/>
                <w:sz w:val="24"/>
                <w:szCs w:val="24"/>
              </w:rPr>
              <w:t xml:space="preserve"> </w:t>
            </w:r>
            <w:r w:rsidRPr="00543596">
              <w:rPr>
                <w:rFonts w:ascii="Times New Roman" w:eastAsia="SimSun" w:hAnsi="Times New Roman" w:cs="Times New Roman"/>
                <w:b/>
                <w:bCs/>
                <w:sz w:val="24"/>
                <w:szCs w:val="24"/>
              </w:rPr>
              <w:t>вариант</w:t>
            </w:r>
            <w:r w:rsidRPr="00543596">
              <w:rPr>
                <w:rFonts w:ascii="Times New Roman" w:hAnsi="Times New Roman" w:cs="Times New Roman"/>
                <w:b/>
                <w:bCs/>
                <w:sz w:val="24"/>
                <w:szCs w:val="24"/>
              </w:rPr>
              <w:t xml:space="preserve"> Пройти тест по растительным тканям: </w:t>
            </w:r>
            <w:hyperlink r:id="rId355" w:history="1">
              <w:r w:rsidRPr="00543596">
                <w:rPr>
                  <w:rFonts w:ascii="Times New Roman" w:hAnsi="Times New Roman" w:cs="Times New Roman"/>
                  <w:b/>
                  <w:bCs/>
                  <w:color w:val="0000FF" w:themeColor="hyperlink"/>
                  <w:sz w:val="24"/>
                  <w:szCs w:val="24"/>
                  <w:u w:val="single"/>
                </w:rPr>
                <w:t>http://test.biologii.net/projti_test.php?test=3</w:t>
              </w:r>
            </w:hyperlink>
            <w:r w:rsidRPr="00543596">
              <w:rPr>
                <w:rFonts w:ascii="Times New Roman" w:hAnsi="Times New Roman" w:cs="Times New Roman"/>
                <w:b/>
                <w:bCs/>
                <w:color w:val="0000FF" w:themeColor="hyperlink"/>
                <w:sz w:val="24"/>
                <w:szCs w:val="24"/>
                <w:u w:val="single"/>
              </w:rPr>
              <w:t>.</w:t>
            </w:r>
          </w:p>
          <w:p w14:paraId="2D41CE4D" w14:textId="77777777" w:rsidR="00543596" w:rsidRPr="00543596" w:rsidRDefault="00543596" w:rsidP="00E507FF">
            <w:pPr>
              <w:spacing w:after="0" w:line="259" w:lineRule="auto"/>
              <w:ind w:left="720"/>
              <w:contextualSpacing/>
              <w:rPr>
                <w:rFonts w:ascii="Times New Roman" w:hAnsi="Times New Roman"/>
                <w:b/>
                <w:i/>
                <w:sz w:val="24"/>
                <w:szCs w:val="24"/>
                <w:u w:val="single"/>
              </w:rPr>
            </w:pPr>
          </w:p>
        </w:tc>
      </w:tr>
      <w:tr w:rsidR="00543596" w:rsidRPr="00543596" w14:paraId="2F2EB460" w14:textId="77777777" w:rsidTr="00DB175F">
        <w:trPr>
          <w:trHeight w:val="597"/>
        </w:trPr>
        <w:tc>
          <w:tcPr>
            <w:tcW w:w="9356" w:type="dxa"/>
            <w:tcBorders>
              <w:top w:val="single" w:sz="4" w:space="0" w:color="auto"/>
              <w:left w:val="single" w:sz="4" w:space="0" w:color="auto"/>
              <w:right w:val="single" w:sz="4" w:space="0" w:color="auto"/>
            </w:tcBorders>
            <w:shd w:val="clear" w:color="auto" w:fill="B2A1C7"/>
          </w:tcPr>
          <w:p w14:paraId="61F92C8B" w14:textId="77777777" w:rsidR="00543596" w:rsidRPr="00543596" w:rsidRDefault="00543596" w:rsidP="00E507FF">
            <w:pPr>
              <w:spacing w:after="0" w:line="240" w:lineRule="auto"/>
              <w:ind w:firstLine="709"/>
              <w:jc w:val="center"/>
              <w:rPr>
                <w:rFonts w:ascii="Times New Roman" w:eastAsia="Calibri" w:hAnsi="Times New Roman" w:cs="Times New Roman"/>
                <w:lang w:val="kk-KZ"/>
              </w:rPr>
            </w:pPr>
            <w:r w:rsidRPr="00543596">
              <w:rPr>
                <w:rFonts w:ascii="Times New Roman" w:eastAsia="Calibri" w:hAnsi="Times New Roman" w:cs="Times New Roman"/>
                <w:color w:val="000099"/>
                <w:lang w:val="en-US"/>
              </w:rPr>
              <w:t>III</w:t>
            </w:r>
            <w:r w:rsidRPr="00543596">
              <w:rPr>
                <w:rFonts w:ascii="Times New Roman" w:eastAsia="Calibri" w:hAnsi="Times New Roman" w:cs="Times New Roman"/>
                <w:color w:val="000099"/>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523F35BF" w14:textId="77777777" w:rsidTr="00DB175F">
        <w:trPr>
          <w:trHeight w:val="303"/>
        </w:trPr>
        <w:tc>
          <w:tcPr>
            <w:tcW w:w="9356" w:type="dxa"/>
            <w:tcBorders>
              <w:top w:val="single" w:sz="4" w:space="0" w:color="auto"/>
              <w:left w:val="single" w:sz="4" w:space="0" w:color="auto"/>
              <w:right w:val="single" w:sz="4" w:space="0" w:color="auto"/>
            </w:tcBorders>
            <w:shd w:val="clear" w:color="auto" w:fill="B2A1C7"/>
          </w:tcPr>
          <w:p w14:paraId="2DCAA596" w14:textId="77777777" w:rsidR="00543596" w:rsidRPr="00543596" w:rsidRDefault="00543596" w:rsidP="00E507FF">
            <w:pPr>
              <w:spacing w:after="0" w:line="240" w:lineRule="auto"/>
              <w:jc w:val="center"/>
              <w:rPr>
                <w:rFonts w:ascii="Times New Roman" w:eastAsia="Calibri" w:hAnsi="Times New Roman" w:cs="Times New Roman"/>
                <w:b/>
              </w:rPr>
            </w:pPr>
            <w:r w:rsidRPr="00543596">
              <w:rPr>
                <w:rFonts w:ascii="Times New Roman" w:eastAsia="Calibri" w:hAnsi="Times New Roman" w:cs="Times New Roman"/>
                <w:b/>
                <w:lang w:val="kk-KZ"/>
              </w:rPr>
              <w:t>Формативное оценивание по 100 бальной критериальной системе</w:t>
            </w:r>
          </w:p>
        </w:tc>
      </w:tr>
      <w:tr w:rsidR="00543596" w:rsidRPr="00543596" w14:paraId="69E6B45A"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DAEEF3"/>
          </w:tcPr>
          <w:p w14:paraId="5DFDBA73"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rPr>
            </w:pPr>
            <w:r w:rsidRPr="00543596">
              <w:rPr>
                <w:rFonts w:ascii="Times New Roman" w:eastAsia="Calibri" w:hAnsi="Times New Roman" w:cs="Times New Roman"/>
                <w:b/>
                <w:lang w:val="kk-KZ"/>
              </w:rPr>
              <w:t>І уровень (</w:t>
            </w:r>
            <w:r w:rsidRPr="00543596">
              <w:rPr>
                <w:rFonts w:ascii="Times New Roman" w:eastAsia="Calibri" w:hAnsi="Times New Roman" w:cs="Times New Roman"/>
                <w:b/>
              </w:rPr>
              <w:t>5</w:t>
            </w:r>
            <w:r w:rsidRPr="00543596">
              <w:rPr>
                <w:rFonts w:ascii="Times New Roman" w:eastAsia="Calibri" w:hAnsi="Times New Roman" w:cs="Times New Roman"/>
                <w:b/>
                <w:lang w:val="en-US"/>
              </w:rPr>
              <w:t>0</w:t>
            </w:r>
            <w:r w:rsidRPr="00543596">
              <w:rPr>
                <w:rFonts w:ascii="Times New Roman" w:eastAsia="Calibri" w:hAnsi="Times New Roman" w:cs="Times New Roman"/>
                <w:b/>
              </w:rPr>
              <w:t xml:space="preserve"> баллов</w:t>
            </w:r>
            <w:r w:rsidRPr="00543596">
              <w:rPr>
                <w:rFonts w:ascii="Times New Roman" w:eastAsia="Calibri" w:hAnsi="Times New Roman" w:cs="Times New Roman"/>
                <w:b/>
                <w:lang w:val="kk-KZ"/>
              </w:rPr>
              <w:t>)</w:t>
            </w:r>
          </w:p>
        </w:tc>
      </w:tr>
      <w:tr w:rsidR="00543596" w:rsidRPr="00543596" w14:paraId="25521F58"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52A1D416" w14:textId="77777777" w:rsidR="00543596" w:rsidRPr="00543596" w:rsidRDefault="00543596" w:rsidP="00E507FF">
            <w:pPr>
              <w:tabs>
                <w:tab w:val="left" w:pos="4695"/>
              </w:tabs>
              <w:spacing w:after="0" w:line="240" w:lineRule="auto"/>
              <w:jc w:val="center"/>
              <w:rPr>
                <w:rFonts w:ascii="Times New Roman" w:eastAsia="Calibri" w:hAnsi="Times New Roman" w:cs="Times New Roman"/>
                <w:lang w:val="kk-KZ"/>
              </w:rPr>
            </w:pPr>
            <w:r w:rsidRPr="00543596">
              <w:rPr>
                <w:rFonts w:ascii="Times New Roman" w:eastAsia="Calibri" w:hAnsi="Times New Roman" w:cs="Times New Roman"/>
                <w:b/>
                <w:lang w:val="kk-KZ"/>
              </w:rPr>
              <w:t>1-шаг</w:t>
            </w:r>
            <w:r w:rsidRPr="00543596">
              <w:rPr>
                <w:rFonts w:ascii="Times New Roman" w:eastAsia="Calibri" w:hAnsi="Times New Roman" w:cs="Times New Roman"/>
                <w:lang w:val="kk-KZ"/>
              </w:rPr>
              <w:t xml:space="preserve">: оценка уровня </w:t>
            </w:r>
            <w:r w:rsidRPr="00543596">
              <w:rPr>
                <w:rFonts w:ascii="Times New Roman" w:eastAsia="Calibri" w:hAnsi="Times New Roman" w:cs="Times New Roman"/>
                <w:i/>
                <w:lang w:val="kk-KZ"/>
              </w:rPr>
              <w:t>знаний</w:t>
            </w:r>
            <w:r w:rsidRPr="00543596">
              <w:rPr>
                <w:rFonts w:ascii="Times New Roman" w:eastAsia="Calibri" w:hAnsi="Times New Roman" w:cs="Times New Roman"/>
                <w:lang w:val="kk-KZ"/>
              </w:rPr>
              <w:t xml:space="preserve"> на </w:t>
            </w:r>
            <w:r w:rsidRPr="00543596">
              <w:rPr>
                <w:rFonts w:ascii="Times New Roman" w:eastAsia="Calibri" w:hAnsi="Times New Roman" w:cs="Times New Roman"/>
                <w:b/>
                <w:lang w:val="kk-KZ"/>
              </w:rPr>
              <w:t xml:space="preserve">«Узнавание» </w:t>
            </w:r>
          </w:p>
        </w:tc>
      </w:tr>
      <w:tr w:rsidR="00543596" w:rsidRPr="00543596" w14:paraId="6A7A07CD"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5A893428" w14:textId="77777777" w:rsidR="00543596" w:rsidRPr="00543596" w:rsidRDefault="00543596" w:rsidP="00E507FF">
            <w:pPr>
              <w:spacing w:after="0" w:line="240" w:lineRule="auto"/>
              <w:ind w:firstLine="567"/>
              <w:contextualSpacing/>
              <w:jc w:val="both"/>
              <w:rPr>
                <w:rFonts w:ascii="Times New Roman" w:hAnsi="Times New Roman"/>
                <w:bCs/>
                <w:sz w:val="28"/>
                <w:szCs w:val="28"/>
              </w:rPr>
            </w:pPr>
            <w:r w:rsidRPr="00543596">
              <w:rPr>
                <w:rFonts w:ascii="Times New Roman" w:hAnsi="Times New Roman" w:cs="Times New Roman"/>
                <w:color w:val="000000"/>
                <w:sz w:val="28"/>
                <w:szCs w:val="28"/>
              </w:rPr>
              <w:t>Заполните пропуски в предложениях, используя слова в скобке.</w:t>
            </w:r>
            <w:r w:rsidRPr="00543596">
              <w:rPr>
                <w:rFonts w:ascii="Times New Roman" w:hAnsi="Times New Roman"/>
                <w:bCs/>
                <w:sz w:val="28"/>
                <w:szCs w:val="28"/>
              </w:rPr>
              <w:t xml:space="preserve"> </w:t>
            </w:r>
          </w:p>
          <w:p w14:paraId="5CA2BD6B" w14:textId="77777777" w:rsidR="00543596" w:rsidRPr="00543596" w:rsidRDefault="00543596" w:rsidP="00E507FF">
            <w:pPr>
              <w:spacing w:after="0" w:line="240" w:lineRule="auto"/>
              <w:ind w:firstLine="567"/>
              <w:contextualSpacing/>
              <w:rPr>
                <w:rFonts w:ascii="Times New Roman" w:hAnsi="Times New Roman"/>
                <w:sz w:val="28"/>
                <w:szCs w:val="28"/>
                <w:lang w:val="en-US"/>
              </w:rPr>
            </w:pPr>
            <w:r w:rsidRPr="00543596">
              <w:rPr>
                <w:rFonts w:ascii="Times New Roman" w:hAnsi="Times New Roman"/>
                <w:b/>
                <w:i/>
                <w:sz w:val="28"/>
                <w:szCs w:val="28"/>
                <w:lang w:val="kk-KZ"/>
              </w:rPr>
              <w:t>1-задание:</w:t>
            </w:r>
            <w:r w:rsidRPr="00543596">
              <w:rPr>
                <w:rFonts w:ascii="Times New Roman" w:hAnsi="Times New Roman"/>
                <w:sz w:val="28"/>
                <w:szCs w:val="28"/>
                <w:lang w:val="kk-KZ"/>
              </w:rPr>
              <w:t xml:space="preserve"> </w:t>
            </w:r>
          </w:p>
          <w:p w14:paraId="6A49985F" w14:textId="77777777" w:rsidR="00543596" w:rsidRPr="00543596" w:rsidRDefault="00543596" w:rsidP="00E507FF">
            <w:pPr>
              <w:numPr>
                <w:ilvl w:val="0"/>
                <w:numId w:val="133"/>
              </w:numPr>
              <w:spacing w:after="0" w:line="240" w:lineRule="auto"/>
              <w:ind w:firstLine="567"/>
              <w:contextualSpacing/>
              <w:jc w:val="both"/>
              <w:rPr>
                <w:rFonts w:ascii="Times New Roman" w:eastAsia="Times New Roman" w:hAnsi="Times New Roman" w:cs="Times New Roman"/>
                <w:b/>
                <w:color w:val="000000"/>
                <w:sz w:val="28"/>
                <w:szCs w:val="28"/>
                <w:lang w:eastAsia="ru-RU"/>
              </w:rPr>
            </w:pPr>
            <w:r w:rsidRPr="00543596">
              <w:rPr>
                <w:rFonts w:ascii="Times New Roman" w:hAnsi="Times New Roman"/>
                <w:sz w:val="28"/>
                <w:szCs w:val="28"/>
                <w:lang w:val="kk-KZ"/>
              </w:rPr>
              <w:t xml:space="preserve">Что такое корневая система? </w:t>
            </w:r>
            <w:r w:rsidRPr="00543596">
              <w:rPr>
                <w:rFonts w:ascii="Times New Roman" w:hAnsi="Times New Roman" w:cs="Times New Roman"/>
                <w:b/>
                <w:color w:val="000000"/>
                <w:sz w:val="28"/>
                <w:szCs w:val="28"/>
              </w:rPr>
              <w:t>Ответ:</w:t>
            </w:r>
            <w:r w:rsidRPr="00543596">
              <w:rPr>
                <w:rFonts w:ascii="Times New Roman" w:eastAsia="Tahoma" w:hAnsi="Times New Roman" w:cs="Times New Roman"/>
                <w:b/>
                <w:bCs/>
                <w:color w:val="000000" w:themeColor="text1"/>
                <w:sz w:val="28"/>
                <w:szCs w:val="28"/>
              </w:rPr>
              <w:t xml:space="preserve"> </w:t>
            </w:r>
            <w:r w:rsidRPr="00543596">
              <w:rPr>
                <w:rFonts w:ascii="Times New Roman" w:hAnsi="Times New Roman"/>
                <w:sz w:val="28"/>
                <w:szCs w:val="28"/>
                <w:lang w:val="kk-KZ"/>
              </w:rPr>
              <w:t xml:space="preserve">Корневая система – это совокупность всех </w:t>
            </w:r>
            <w:r w:rsidRPr="00543596">
              <w:rPr>
                <w:rFonts w:ascii="Times New Roman" w:hAnsi="Times New Roman"/>
                <w:i/>
                <w:sz w:val="28"/>
                <w:szCs w:val="28"/>
                <w:u w:val="single"/>
                <w:lang w:val="kk-KZ"/>
              </w:rPr>
              <w:t>корней</w:t>
            </w:r>
            <w:r w:rsidRPr="00543596">
              <w:rPr>
                <w:rFonts w:ascii="Times New Roman" w:hAnsi="Times New Roman"/>
                <w:sz w:val="28"/>
                <w:szCs w:val="28"/>
                <w:lang w:val="kk-KZ"/>
              </w:rPr>
              <w:t xml:space="preserve"> растений.  По происхождению выделяют </w:t>
            </w:r>
            <w:r w:rsidRPr="00543596">
              <w:rPr>
                <w:rFonts w:ascii="Times New Roman" w:hAnsi="Times New Roman"/>
                <w:i/>
                <w:sz w:val="28"/>
                <w:szCs w:val="28"/>
                <w:u w:val="single"/>
                <w:lang w:val="kk-KZ"/>
              </w:rPr>
              <w:t>главный</w:t>
            </w:r>
            <w:r w:rsidRPr="00543596">
              <w:rPr>
                <w:rFonts w:ascii="Times New Roman" w:hAnsi="Times New Roman"/>
                <w:sz w:val="28"/>
                <w:szCs w:val="28"/>
                <w:lang w:val="kk-KZ"/>
              </w:rPr>
              <w:t xml:space="preserve"> корень, </w:t>
            </w:r>
            <w:r w:rsidRPr="00543596">
              <w:rPr>
                <w:rFonts w:ascii="Times New Roman" w:hAnsi="Times New Roman"/>
                <w:i/>
                <w:sz w:val="28"/>
                <w:szCs w:val="28"/>
                <w:u w:val="single"/>
                <w:lang w:val="kk-KZ"/>
              </w:rPr>
              <w:t>боковые</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придаточные</w:t>
            </w:r>
            <w:r w:rsidRPr="00543596">
              <w:rPr>
                <w:rFonts w:ascii="Times New Roman" w:hAnsi="Times New Roman"/>
                <w:sz w:val="28"/>
                <w:szCs w:val="28"/>
                <w:lang w:val="kk-KZ"/>
              </w:rPr>
              <w:t xml:space="preserve"> корни. </w:t>
            </w:r>
          </w:p>
          <w:p w14:paraId="246760EF" w14:textId="77777777" w:rsidR="00543596" w:rsidRPr="00543596" w:rsidRDefault="00543596" w:rsidP="00E507FF">
            <w:pPr>
              <w:numPr>
                <w:ilvl w:val="0"/>
                <w:numId w:val="133"/>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cs="Times New Roman"/>
                <w:sz w:val="28"/>
                <w:szCs w:val="28"/>
                <w:lang w:val="kk-KZ"/>
              </w:rPr>
              <w:t xml:space="preserve">Как образуются </w:t>
            </w:r>
            <w:r w:rsidRPr="00543596">
              <w:rPr>
                <w:rFonts w:ascii="Times New Roman" w:hAnsi="Times New Roman"/>
                <w:sz w:val="28"/>
                <w:szCs w:val="28"/>
                <w:lang w:val="kk-KZ"/>
              </w:rPr>
              <w:t xml:space="preserve">главный корень? </w:t>
            </w:r>
            <w:r w:rsidRPr="00543596">
              <w:rPr>
                <w:rFonts w:ascii="Times New Roman" w:hAnsi="Times New Roman"/>
                <w:b/>
                <w:sz w:val="28"/>
                <w:szCs w:val="28"/>
                <w:lang w:val="kk-KZ"/>
              </w:rPr>
              <w:t>Ответ:</w:t>
            </w:r>
            <w:r w:rsidRPr="00543596">
              <w:rPr>
                <w:rFonts w:ascii="Times New Roman" w:hAnsi="Times New Roman"/>
                <w:sz w:val="28"/>
                <w:szCs w:val="28"/>
                <w:lang w:val="kk-KZ"/>
              </w:rPr>
              <w:t xml:space="preserve"> Главный корень развивается из </w:t>
            </w:r>
            <w:r w:rsidRPr="00543596">
              <w:rPr>
                <w:rFonts w:ascii="Times New Roman" w:hAnsi="Times New Roman"/>
                <w:i/>
                <w:sz w:val="28"/>
                <w:szCs w:val="28"/>
                <w:u w:val="single"/>
                <w:lang w:val="kk-KZ"/>
              </w:rPr>
              <w:t>зародышевого</w:t>
            </w:r>
            <w:r w:rsidRPr="00543596">
              <w:rPr>
                <w:rFonts w:ascii="Times New Roman" w:hAnsi="Times New Roman"/>
                <w:sz w:val="28"/>
                <w:szCs w:val="28"/>
                <w:lang w:val="kk-KZ"/>
              </w:rPr>
              <w:t xml:space="preserve"> корня семени и обладает </w:t>
            </w:r>
            <w:r w:rsidRPr="00543596">
              <w:rPr>
                <w:rFonts w:ascii="Times New Roman" w:hAnsi="Times New Roman"/>
                <w:i/>
                <w:sz w:val="28"/>
                <w:szCs w:val="28"/>
                <w:u w:val="single"/>
                <w:lang w:val="kk-KZ"/>
              </w:rPr>
              <w:lastRenderedPageBreak/>
              <w:t xml:space="preserve">положительным </w:t>
            </w:r>
            <w:r w:rsidRPr="00543596">
              <w:rPr>
                <w:rFonts w:ascii="Times New Roman" w:hAnsi="Times New Roman"/>
                <w:sz w:val="28"/>
                <w:szCs w:val="28"/>
                <w:lang w:val="kk-KZ"/>
              </w:rPr>
              <w:t>геотропизмом.</w:t>
            </w:r>
          </w:p>
          <w:p w14:paraId="2CFE844C" w14:textId="77777777" w:rsidR="00543596" w:rsidRPr="00543596" w:rsidRDefault="00543596" w:rsidP="00E507FF">
            <w:pPr>
              <w:numPr>
                <w:ilvl w:val="0"/>
                <w:numId w:val="133"/>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cs="Times New Roman"/>
                <w:sz w:val="28"/>
                <w:szCs w:val="28"/>
                <w:lang w:val="kk-KZ"/>
              </w:rPr>
              <w:t xml:space="preserve">Как образуются </w:t>
            </w:r>
            <w:r w:rsidRPr="00543596">
              <w:rPr>
                <w:rFonts w:ascii="Times New Roman" w:hAnsi="Times New Roman"/>
                <w:sz w:val="28"/>
                <w:szCs w:val="28"/>
                <w:lang w:val="kk-KZ"/>
              </w:rPr>
              <w:t xml:space="preserve">боковые корни? </w:t>
            </w:r>
            <w:r w:rsidRPr="00543596">
              <w:rPr>
                <w:rFonts w:ascii="Times New Roman" w:hAnsi="Times New Roman"/>
                <w:b/>
                <w:sz w:val="28"/>
                <w:szCs w:val="28"/>
                <w:lang w:val="kk-KZ"/>
              </w:rPr>
              <w:t xml:space="preserve"> Ответ:</w:t>
            </w:r>
            <w:r w:rsidRPr="00543596">
              <w:rPr>
                <w:rFonts w:ascii="Times New Roman" w:hAnsi="Times New Roman"/>
                <w:sz w:val="28"/>
                <w:szCs w:val="28"/>
                <w:lang w:val="kk-KZ"/>
              </w:rPr>
              <w:t xml:space="preserve"> Боковые корни возникают всегда </w:t>
            </w:r>
            <w:r w:rsidRPr="00543596">
              <w:rPr>
                <w:rFonts w:ascii="Times New Roman" w:hAnsi="Times New Roman"/>
                <w:i/>
                <w:sz w:val="28"/>
                <w:szCs w:val="28"/>
                <w:u w:val="single"/>
                <w:lang w:val="kk-KZ"/>
              </w:rPr>
              <w:t>эндогенно</w:t>
            </w:r>
            <w:r w:rsidRPr="00543596">
              <w:rPr>
                <w:rFonts w:ascii="Times New Roman" w:hAnsi="Times New Roman"/>
                <w:sz w:val="28"/>
                <w:szCs w:val="28"/>
                <w:lang w:val="kk-KZ"/>
              </w:rPr>
              <w:t xml:space="preserve"> в результате ветвления </w:t>
            </w:r>
            <w:r w:rsidRPr="00543596">
              <w:rPr>
                <w:rFonts w:ascii="Times New Roman" w:hAnsi="Times New Roman"/>
                <w:i/>
                <w:sz w:val="28"/>
                <w:szCs w:val="28"/>
                <w:u w:val="single"/>
                <w:lang w:val="kk-KZ"/>
              </w:rPr>
              <w:t>главного</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придаточных</w:t>
            </w:r>
            <w:r w:rsidRPr="00543596">
              <w:rPr>
                <w:rFonts w:ascii="Times New Roman" w:hAnsi="Times New Roman"/>
                <w:sz w:val="28"/>
                <w:szCs w:val="28"/>
                <w:lang w:val="kk-KZ"/>
              </w:rPr>
              <w:t xml:space="preserve"> корней. </w:t>
            </w:r>
          </w:p>
          <w:p w14:paraId="3B26186C" w14:textId="77777777" w:rsidR="00543596" w:rsidRPr="00543596" w:rsidRDefault="00543596" w:rsidP="00E507FF">
            <w:pPr>
              <w:numPr>
                <w:ilvl w:val="0"/>
                <w:numId w:val="133"/>
              </w:numPr>
              <w:spacing w:after="160" w:line="259" w:lineRule="auto"/>
              <w:ind w:firstLine="567"/>
              <w:contextualSpacing/>
              <w:jc w:val="both"/>
              <w:rPr>
                <w:rFonts w:ascii="Times New Roman" w:hAnsi="Times New Roman"/>
                <w:sz w:val="28"/>
                <w:szCs w:val="28"/>
                <w:lang w:val="kk-KZ"/>
              </w:rPr>
            </w:pPr>
            <w:r w:rsidRPr="00543596">
              <w:rPr>
                <w:rFonts w:ascii="Times New Roman" w:hAnsi="Times New Roman" w:cs="Times New Roman"/>
                <w:sz w:val="28"/>
                <w:szCs w:val="28"/>
                <w:lang w:val="kk-KZ"/>
              </w:rPr>
              <w:t xml:space="preserve">Как образуется </w:t>
            </w:r>
            <w:r w:rsidRPr="00543596">
              <w:rPr>
                <w:rFonts w:ascii="Times New Roman" w:hAnsi="Times New Roman"/>
                <w:sz w:val="28"/>
                <w:szCs w:val="28"/>
                <w:lang w:val="kk-KZ"/>
              </w:rPr>
              <w:t xml:space="preserve">придаточные корни? </w:t>
            </w:r>
            <w:r w:rsidRPr="00543596">
              <w:rPr>
                <w:rFonts w:ascii="Times New Roman" w:hAnsi="Times New Roman"/>
                <w:b/>
                <w:sz w:val="28"/>
                <w:szCs w:val="28"/>
                <w:lang w:val="kk-KZ"/>
              </w:rPr>
              <w:t>Ответ:</w:t>
            </w:r>
            <w:r w:rsidRPr="00543596">
              <w:t xml:space="preserve"> </w:t>
            </w:r>
            <w:r w:rsidRPr="00543596">
              <w:rPr>
                <w:rFonts w:ascii="Times New Roman" w:hAnsi="Times New Roman"/>
                <w:sz w:val="28"/>
                <w:szCs w:val="28"/>
                <w:lang w:val="kk-KZ"/>
              </w:rPr>
              <w:t xml:space="preserve"> Придаточные корни возникают, как правило, эндогенно, на </w:t>
            </w:r>
            <w:r w:rsidRPr="00543596">
              <w:rPr>
                <w:rFonts w:ascii="Times New Roman" w:hAnsi="Times New Roman"/>
                <w:i/>
                <w:sz w:val="28"/>
                <w:szCs w:val="28"/>
                <w:u w:val="single"/>
                <w:lang w:val="kk-KZ"/>
              </w:rPr>
              <w:t>гипокотиле</w:t>
            </w:r>
            <w:r w:rsidRPr="00543596">
              <w:rPr>
                <w:rFonts w:ascii="Times New Roman" w:hAnsi="Times New Roman"/>
                <w:sz w:val="28"/>
                <w:szCs w:val="28"/>
                <w:lang w:val="kk-KZ"/>
              </w:rPr>
              <w:t xml:space="preserve">, нижних </w:t>
            </w:r>
            <w:r w:rsidRPr="00543596">
              <w:rPr>
                <w:rFonts w:ascii="Times New Roman" w:hAnsi="Times New Roman"/>
                <w:i/>
                <w:sz w:val="28"/>
                <w:szCs w:val="28"/>
                <w:u w:val="single"/>
                <w:lang w:val="kk-KZ"/>
              </w:rPr>
              <w:t>междоузлиях</w:t>
            </w:r>
            <w:r w:rsidRPr="00543596">
              <w:rPr>
                <w:rFonts w:ascii="Times New Roman" w:hAnsi="Times New Roman"/>
                <w:sz w:val="28"/>
                <w:szCs w:val="28"/>
                <w:lang w:val="kk-KZ"/>
              </w:rPr>
              <w:t xml:space="preserve"> стебля (стеблеродные придаточные корни), листьях, рeжe на старых участках корней – (корнеродные придаточные корни).</w:t>
            </w:r>
          </w:p>
          <w:p w14:paraId="3F83C5A5" w14:textId="77777777" w:rsidR="00543596" w:rsidRPr="00543596" w:rsidRDefault="00543596" w:rsidP="00E507FF">
            <w:pPr>
              <w:numPr>
                <w:ilvl w:val="0"/>
                <w:numId w:val="133"/>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lang w:val="kk-KZ"/>
              </w:rPr>
              <w:t>В чем разница между</w:t>
            </w:r>
            <w:r w:rsidRPr="00543596">
              <w:rPr>
                <w:rFonts w:ascii="Times New Roman" w:hAnsi="Times New Roman"/>
                <w:b/>
                <w:sz w:val="28"/>
                <w:szCs w:val="28"/>
                <w:lang w:val="kk-KZ"/>
              </w:rPr>
              <w:t xml:space="preserve"> </w:t>
            </w:r>
            <w:r w:rsidRPr="00543596">
              <w:rPr>
                <w:rFonts w:ascii="Times New Roman" w:hAnsi="Times New Roman"/>
                <w:sz w:val="28"/>
                <w:szCs w:val="28"/>
                <w:lang w:val="kk-KZ"/>
              </w:rPr>
              <w:t xml:space="preserve">боковыми и придаточными корнями? </w:t>
            </w:r>
            <w:r w:rsidRPr="00543596">
              <w:rPr>
                <w:rFonts w:ascii="Times New Roman" w:hAnsi="Times New Roman"/>
                <w:b/>
                <w:sz w:val="28"/>
                <w:szCs w:val="28"/>
                <w:lang w:val="kk-KZ"/>
              </w:rPr>
              <w:t>Ответ:</w:t>
            </w:r>
            <w:r w:rsidRPr="00543596">
              <w:rPr>
                <w:rFonts w:ascii="Times New Roman" w:hAnsi="Times New Roman"/>
                <w:sz w:val="28"/>
                <w:szCs w:val="28"/>
                <w:lang w:val="kk-KZ"/>
              </w:rPr>
              <w:t xml:space="preserve"> Боковые и придаточные корни не обладают, как правило, </w:t>
            </w:r>
            <w:r w:rsidRPr="00543596">
              <w:rPr>
                <w:rFonts w:ascii="Times New Roman" w:hAnsi="Times New Roman"/>
                <w:i/>
                <w:sz w:val="28"/>
                <w:szCs w:val="28"/>
                <w:u w:val="single"/>
                <w:lang w:val="kk-KZ"/>
              </w:rPr>
              <w:t xml:space="preserve">положительным </w:t>
            </w:r>
            <w:r w:rsidRPr="00543596">
              <w:rPr>
                <w:rFonts w:ascii="Times New Roman" w:hAnsi="Times New Roman"/>
                <w:sz w:val="28"/>
                <w:szCs w:val="28"/>
                <w:lang w:val="kk-KZ"/>
              </w:rPr>
              <w:t xml:space="preserve">геотропизмом, поэтому могут расти в </w:t>
            </w:r>
            <w:r w:rsidRPr="00543596">
              <w:rPr>
                <w:rFonts w:ascii="Times New Roman" w:hAnsi="Times New Roman"/>
                <w:i/>
                <w:sz w:val="28"/>
                <w:szCs w:val="28"/>
                <w:u w:val="single"/>
                <w:lang w:val="kk-KZ"/>
              </w:rPr>
              <w:t>горизонтальном</w:t>
            </w:r>
            <w:r w:rsidRPr="00543596">
              <w:rPr>
                <w:rFonts w:ascii="Times New Roman" w:hAnsi="Times New Roman"/>
                <w:sz w:val="28"/>
                <w:szCs w:val="28"/>
                <w:lang w:val="kk-KZ"/>
              </w:rPr>
              <w:t xml:space="preserve"> направлении и даже </w:t>
            </w:r>
            <w:r w:rsidRPr="00543596">
              <w:rPr>
                <w:rFonts w:ascii="Times New Roman" w:hAnsi="Times New Roman"/>
                <w:i/>
                <w:sz w:val="28"/>
                <w:szCs w:val="28"/>
                <w:u w:val="single"/>
                <w:lang w:val="kk-KZ"/>
              </w:rPr>
              <w:t>вертикально</w:t>
            </w:r>
            <w:r w:rsidRPr="00543596">
              <w:rPr>
                <w:rFonts w:ascii="Times New Roman" w:hAnsi="Times New Roman"/>
                <w:sz w:val="28"/>
                <w:szCs w:val="28"/>
                <w:lang w:val="kk-KZ"/>
              </w:rPr>
              <w:t xml:space="preserve"> вверх.</w:t>
            </w:r>
          </w:p>
          <w:p w14:paraId="3D421FB0"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2-задание:</w:t>
            </w:r>
            <w:r w:rsidRPr="00543596">
              <w:rPr>
                <w:rFonts w:ascii="Times New Roman" w:eastAsia="Calibri" w:hAnsi="Times New Roman" w:cs="Times New Roman"/>
                <w:sz w:val="28"/>
                <w:szCs w:val="28"/>
                <w:lang w:val="kk-KZ"/>
              </w:rPr>
              <w:t xml:space="preserve"> </w:t>
            </w:r>
          </w:p>
          <w:p w14:paraId="2CC66720" w14:textId="77777777" w:rsidR="00543596" w:rsidRPr="00543596" w:rsidRDefault="00543596" w:rsidP="00E507FF">
            <w:pPr>
              <w:numPr>
                <w:ilvl w:val="0"/>
                <w:numId w:val="132"/>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lang w:val="kk-KZ"/>
              </w:rPr>
              <w:t xml:space="preserve">Каковы функции зоны </w:t>
            </w:r>
            <w:proofErr w:type="spellStart"/>
            <w:r w:rsidRPr="00543596">
              <w:rPr>
                <w:rFonts w:ascii="Times New Roman" w:eastAsia="Tahoma" w:hAnsi="Times New Roman" w:cs="Times New Roman"/>
                <w:i/>
                <w:color w:val="000000" w:themeColor="text1"/>
                <w:sz w:val="28"/>
                <w:szCs w:val="28"/>
                <w:u w:val="single"/>
              </w:rPr>
              <w:t>ризодермы</w:t>
            </w:r>
            <w:proofErr w:type="spellEnd"/>
            <w:r w:rsidRPr="00543596">
              <w:rPr>
                <w:rFonts w:ascii="Times New Roman" w:hAnsi="Times New Roman"/>
                <w:sz w:val="28"/>
                <w:szCs w:val="28"/>
                <w:lang w:val="kk-KZ"/>
              </w:rPr>
              <w:t xml:space="preserve">? </w:t>
            </w:r>
            <w:r w:rsidRPr="00543596">
              <w:rPr>
                <w:rFonts w:ascii="Times New Roman" w:eastAsia="Tahoma" w:hAnsi="Times New Roman" w:cs="Times New Roman"/>
                <w:b/>
                <w:color w:val="000000" w:themeColor="text1"/>
                <w:sz w:val="28"/>
                <w:szCs w:val="28"/>
              </w:rPr>
              <w:t>Ответ:</w:t>
            </w:r>
            <w:r w:rsidRPr="00543596">
              <w:rPr>
                <w:rFonts w:ascii="Times New Roman" w:eastAsia="Tahoma" w:hAnsi="Times New Roman" w:cs="Times New Roman"/>
                <w:color w:val="000000" w:themeColor="text1"/>
                <w:sz w:val="28"/>
                <w:szCs w:val="28"/>
              </w:rPr>
              <w:t xml:space="preserve"> Снабжает все клетки </w:t>
            </w:r>
            <w:r w:rsidRPr="00543596">
              <w:rPr>
                <w:rFonts w:ascii="Times New Roman" w:eastAsia="Tahoma" w:hAnsi="Times New Roman" w:cs="Times New Roman"/>
                <w:i/>
                <w:color w:val="000000" w:themeColor="text1"/>
                <w:sz w:val="28"/>
                <w:szCs w:val="28"/>
                <w:u w:val="single"/>
              </w:rPr>
              <w:t>водой</w:t>
            </w:r>
            <w:r w:rsidRPr="00543596">
              <w:rPr>
                <w:rFonts w:ascii="Times New Roman" w:eastAsia="Tahoma" w:hAnsi="Times New Roman" w:cs="Times New Roman"/>
                <w:color w:val="000000" w:themeColor="text1"/>
                <w:sz w:val="28"/>
                <w:szCs w:val="28"/>
              </w:rPr>
              <w:t xml:space="preserve"> и </w:t>
            </w:r>
            <w:r w:rsidRPr="00543596">
              <w:rPr>
                <w:rFonts w:ascii="Times New Roman" w:eastAsia="Tahoma" w:hAnsi="Times New Roman" w:cs="Times New Roman"/>
                <w:i/>
                <w:color w:val="000000" w:themeColor="text1"/>
                <w:sz w:val="28"/>
                <w:szCs w:val="28"/>
              </w:rPr>
              <w:t>минеральными</w:t>
            </w:r>
            <w:r w:rsidRPr="00543596">
              <w:rPr>
                <w:rFonts w:ascii="Times New Roman" w:eastAsia="Tahoma" w:hAnsi="Times New Roman" w:cs="Times New Roman"/>
                <w:color w:val="000000" w:themeColor="text1"/>
                <w:sz w:val="28"/>
                <w:szCs w:val="28"/>
              </w:rPr>
              <w:t xml:space="preserve"> веществами. </w:t>
            </w:r>
            <w:r w:rsidRPr="00543596">
              <w:rPr>
                <w:rFonts w:eastAsia="Tahoma"/>
                <w:color w:val="000000" w:themeColor="text1"/>
                <w:sz w:val="28"/>
                <w:szCs w:val="28"/>
              </w:rPr>
              <w:t xml:space="preserve"> </w:t>
            </w:r>
            <w:proofErr w:type="spellStart"/>
            <w:r w:rsidRPr="00543596">
              <w:rPr>
                <w:rFonts w:ascii="Times New Roman" w:eastAsia="Tahoma" w:hAnsi="Times New Roman" w:cs="Times New Roman"/>
                <w:color w:val="000000" w:themeColor="text1"/>
                <w:sz w:val="28"/>
                <w:szCs w:val="28"/>
              </w:rPr>
              <w:t>Ризодерма</w:t>
            </w:r>
            <w:proofErr w:type="spellEnd"/>
            <w:r w:rsidRPr="00543596">
              <w:rPr>
                <w:rFonts w:ascii="Times New Roman" w:eastAsia="Tahoma" w:hAnsi="Times New Roman" w:cs="Times New Roman"/>
                <w:color w:val="000000" w:themeColor="text1"/>
                <w:sz w:val="28"/>
                <w:szCs w:val="28"/>
              </w:rPr>
              <w:t xml:space="preserve"> покрыта </w:t>
            </w:r>
            <w:r w:rsidRPr="00543596">
              <w:rPr>
                <w:rFonts w:ascii="Times New Roman" w:eastAsia="Tahoma" w:hAnsi="Times New Roman" w:cs="Times New Roman"/>
                <w:i/>
                <w:color w:val="000000" w:themeColor="text1"/>
                <w:sz w:val="28"/>
                <w:szCs w:val="28"/>
                <w:u w:val="single"/>
              </w:rPr>
              <w:t>тонкими</w:t>
            </w:r>
            <w:r w:rsidRPr="00543596">
              <w:rPr>
                <w:rFonts w:ascii="Times New Roman" w:eastAsia="Tahoma" w:hAnsi="Times New Roman" w:cs="Times New Roman"/>
                <w:color w:val="000000" w:themeColor="text1"/>
                <w:sz w:val="28"/>
                <w:szCs w:val="28"/>
              </w:rPr>
              <w:t xml:space="preserve"> волосками. Оболочка волоска очень </w:t>
            </w:r>
            <w:r w:rsidRPr="00543596">
              <w:rPr>
                <w:rFonts w:ascii="Times New Roman" w:eastAsia="Tahoma" w:hAnsi="Times New Roman" w:cs="Times New Roman"/>
                <w:i/>
                <w:color w:val="000000" w:themeColor="text1"/>
                <w:sz w:val="28"/>
                <w:szCs w:val="28"/>
                <w:u w:val="single"/>
              </w:rPr>
              <w:t>тонка</w:t>
            </w:r>
            <w:r w:rsidRPr="00543596">
              <w:rPr>
                <w:rFonts w:ascii="Times New Roman" w:eastAsia="Tahoma" w:hAnsi="Times New Roman" w:cs="Times New Roman"/>
                <w:color w:val="000000" w:themeColor="text1"/>
                <w:sz w:val="28"/>
                <w:szCs w:val="28"/>
              </w:rPr>
              <w:t>, снаружи покрыта слизью.</w:t>
            </w:r>
          </w:p>
          <w:p w14:paraId="526EF557" w14:textId="77777777" w:rsidR="00543596" w:rsidRPr="00543596" w:rsidRDefault="00543596" w:rsidP="00E507FF">
            <w:pPr>
              <w:numPr>
                <w:ilvl w:val="0"/>
                <w:numId w:val="132"/>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lang w:val="kk-KZ"/>
              </w:rPr>
              <w:t>Каково строение</w:t>
            </w:r>
            <w:r w:rsidRPr="00543596">
              <w:rPr>
                <w:rFonts w:ascii="Times New Roman" w:eastAsia="Tahoma" w:hAnsi="Times New Roman" w:cs="Times New Roman"/>
                <w:i/>
                <w:color w:val="000000" w:themeColor="text1"/>
                <w:sz w:val="28"/>
                <w:szCs w:val="28"/>
                <w:u w:val="single"/>
              </w:rPr>
              <w:t xml:space="preserve"> </w:t>
            </w:r>
            <w:proofErr w:type="spellStart"/>
            <w:r w:rsidRPr="00543596">
              <w:rPr>
                <w:rFonts w:ascii="Times New Roman" w:eastAsia="Tahoma" w:hAnsi="Times New Roman" w:cs="Times New Roman"/>
                <w:i/>
                <w:color w:val="000000" w:themeColor="text1"/>
                <w:sz w:val="28"/>
                <w:szCs w:val="28"/>
                <w:u w:val="single"/>
              </w:rPr>
              <w:t>ризодермы</w:t>
            </w:r>
            <w:proofErr w:type="spellEnd"/>
            <w:r w:rsidRPr="00543596">
              <w:rPr>
                <w:rFonts w:ascii="Times New Roman" w:hAnsi="Times New Roman"/>
                <w:sz w:val="28"/>
                <w:szCs w:val="28"/>
                <w:lang w:val="kk-KZ"/>
              </w:rPr>
              <w:t xml:space="preserve">? </w:t>
            </w:r>
            <w:r w:rsidRPr="00543596">
              <w:rPr>
                <w:rFonts w:ascii="Times New Roman" w:eastAsia="Tahoma" w:hAnsi="Times New Roman" w:cs="Times New Roman"/>
                <w:b/>
                <w:color w:val="000000" w:themeColor="text1"/>
                <w:sz w:val="28"/>
                <w:szCs w:val="28"/>
              </w:rPr>
              <w:t>Ответ:</w:t>
            </w:r>
            <w:r w:rsidRPr="00543596">
              <w:rPr>
                <w:rFonts w:ascii="Times New Roman" w:eastAsia="Tahoma" w:hAnsi="Times New Roman" w:cs="Times New Roman"/>
                <w:color w:val="000000" w:themeColor="text1"/>
                <w:sz w:val="28"/>
                <w:szCs w:val="28"/>
              </w:rPr>
              <w:t xml:space="preserve"> </w:t>
            </w:r>
            <w:proofErr w:type="spellStart"/>
            <w:r w:rsidRPr="00543596">
              <w:rPr>
                <w:rFonts w:ascii="Times New Roman" w:eastAsia="Tahoma" w:hAnsi="Times New Roman" w:cs="Times New Roman"/>
                <w:color w:val="000000" w:themeColor="text1"/>
                <w:sz w:val="28"/>
                <w:szCs w:val="28"/>
              </w:rPr>
              <w:t>Ризодерма</w:t>
            </w:r>
            <w:proofErr w:type="spellEnd"/>
            <w:r w:rsidRPr="00543596">
              <w:rPr>
                <w:rFonts w:ascii="Times New Roman" w:eastAsia="Tahoma" w:hAnsi="Times New Roman" w:cs="Times New Roman"/>
                <w:color w:val="000000" w:themeColor="text1"/>
                <w:sz w:val="28"/>
                <w:szCs w:val="28"/>
              </w:rPr>
              <w:t xml:space="preserve"> покрыта тонкими </w:t>
            </w:r>
            <w:r w:rsidRPr="00543596">
              <w:rPr>
                <w:rFonts w:ascii="Times New Roman" w:eastAsia="Tahoma" w:hAnsi="Times New Roman" w:cs="Times New Roman"/>
                <w:i/>
                <w:color w:val="000000" w:themeColor="text1"/>
                <w:sz w:val="28"/>
                <w:szCs w:val="28"/>
                <w:u w:val="single"/>
              </w:rPr>
              <w:t>волосками</w:t>
            </w:r>
            <w:r w:rsidRPr="00543596">
              <w:rPr>
                <w:rFonts w:ascii="Times New Roman" w:eastAsia="Tahoma" w:hAnsi="Times New Roman" w:cs="Times New Roman"/>
                <w:color w:val="000000" w:themeColor="text1"/>
                <w:sz w:val="28"/>
                <w:szCs w:val="28"/>
              </w:rPr>
              <w:t>. Оболочка волоска очень тонка, снаружи покрыта слизью.</w:t>
            </w:r>
          </w:p>
          <w:p w14:paraId="05C6E5B9" w14:textId="77777777" w:rsidR="00543596" w:rsidRPr="00543596" w:rsidRDefault="00543596" w:rsidP="00E507FF">
            <w:pPr>
              <w:numPr>
                <w:ilvl w:val="0"/>
                <w:numId w:val="132"/>
              </w:num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val="kk-KZ" w:eastAsia="ru-RU"/>
              </w:rPr>
              <w:t xml:space="preserve">Каковы строение и функции </w:t>
            </w:r>
            <w:r w:rsidRPr="00543596">
              <w:rPr>
                <w:rFonts w:ascii="Times New Roman" w:eastAsia="Tahoma" w:hAnsi="Times New Roman" w:cs="Times New Roman"/>
                <w:b/>
                <w:bCs/>
                <w:color w:val="000000" w:themeColor="text1"/>
                <w:sz w:val="28"/>
                <w:szCs w:val="28"/>
                <w:lang w:eastAsia="ru-RU"/>
              </w:rPr>
              <w:t xml:space="preserve"> </w:t>
            </w:r>
            <w:r w:rsidRPr="00543596">
              <w:rPr>
                <w:rFonts w:ascii="Times New Roman" w:eastAsia="Tahoma" w:hAnsi="Times New Roman" w:cs="Times New Roman"/>
                <w:bCs/>
                <w:color w:val="000000" w:themeColor="text1"/>
                <w:sz w:val="28"/>
                <w:szCs w:val="28"/>
                <w:lang w:eastAsia="ru-RU"/>
              </w:rPr>
              <w:t>зоны деления</w:t>
            </w:r>
            <w:r w:rsidRPr="00543596">
              <w:rPr>
                <w:rFonts w:ascii="Times New Roman" w:eastAsia="Times New Roman" w:hAnsi="Times New Roman" w:cs="Times New Roman"/>
                <w:b/>
                <w:sz w:val="28"/>
                <w:szCs w:val="28"/>
                <w:lang w:val="kk-KZ" w:eastAsia="ru-RU"/>
              </w:rPr>
              <w:t>?</w:t>
            </w:r>
            <w:r w:rsidRPr="00543596">
              <w:rPr>
                <w:rFonts w:ascii="Times New Roman" w:eastAsia="Times New Roman" w:hAnsi="Times New Roman" w:cs="Times New Roman"/>
                <w:sz w:val="28"/>
                <w:szCs w:val="28"/>
                <w:lang w:val="kk-KZ" w:eastAsia="ru-RU"/>
              </w:rPr>
              <w:t xml:space="preserve"> </w:t>
            </w:r>
            <w:r w:rsidRPr="00543596">
              <w:rPr>
                <w:rFonts w:ascii="Times New Roman" w:eastAsia="Tahoma" w:hAnsi="Times New Roman" w:cs="Times New Roman"/>
                <w:b/>
                <w:color w:val="000000" w:themeColor="text1"/>
                <w:sz w:val="28"/>
                <w:szCs w:val="28"/>
                <w:lang w:eastAsia="ru-RU"/>
              </w:rPr>
              <w:t>Ответ:</w:t>
            </w:r>
            <w:r w:rsidRPr="00543596">
              <w:rPr>
                <w:rFonts w:ascii="Times New Roman" w:eastAsia="Tahoma" w:hAnsi="Times New Roman" w:cs="Times New Roman"/>
                <w:color w:val="000000" w:themeColor="text1"/>
                <w:sz w:val="28"/>
                <w:szCs w:val="28"/>
                <w:lang w:eastAsia="ru-RU"/>
              </w:rPr>
              <w:t xml:space="preserve"> </w:t>
            </w:r>
            <w:r w:rsidRPr="00543596">
              <w:rPr>
                <w:rFonts w:ascii="Times New Roman" w:eastAsia="Tahoma" w:hAnsi="Times New Roman" w:cs="Times New Roman"/>
                <w:bCs/>
                <w:color w:val="000000" w:themeColor="text1"/>
                <w:sz w:val="28"/>
                <w:szCs w:val="28"/>
                <w:lang w:eastAsia="ru-RU"/>
              </w:rPr>
              <w:t>Зона деления</w:t>
            </w:r>
            <w:r w:rsidRPr="00543596">
              <w:rPr>
                <w:rFonts w:ascii="Times New Roman" w:eastAsia="Tahoma" w:hAnsi="Times New Roman" w:cs="Times New Roman"/>
                <w:b/>
                <w:bCs/>
                <w:color w:val="000000" w:themeColor="text1"/>
                <w:sz w:val="28"/>
                <w:szCs w:val="28"/>
                <w:lang w:eastAsia="ru-RU"/>
              </w:rPr>
              <w:t xml:space="preserve"> - </w:t>
            </w:r>
            <w:r w:rsidRPr="00543596">
              <w:rPr>
                <w:rFonts w:ascii="Times New Roman" w:eastAsia="Tahoma" w:hAnsi="Times New Roman" w:cs="Times New Roman"/>
                <w:color w:val="000000" w:themeColor="text1"/>
                <w:sz w:val="28"/>
                <w:szCs w:val="28"/>
                <w:lang w:eastAsia="ru-RU"/>
              </w:rPr>
              <w:t xml:space="preserve">клетки постоянно </w:t>
            </w:r>
            <w:r w:rsidRPr="00543596">
              <w:rPr>
                <w:rFonts w:ascii="Times New Roman" w:eastAsia="Tahoma" w:hAnsi="Times New Roman" w:cs="Times New Roman"/>
                <w:i/>
                <w:color w:val="000000" w:themeColor="text1"/>
                <w:sz w:val="28"/>
                <w:szCs w:val="28"/>
                <w:u w:val="single"/>
                <w:lang w:eastAsia="ru-RU"/>
              </w:rPr>
              <w:t>делятся</w:t>
            </w:r>
            <w:r w:rsidRPr="00543596">
              <w:rPr>
                <w:rFonts w:ascii="Times New Roman" w:eastAsia="Tahoma" w:hAnsi="Times New Roman" w:cs="Times New Roman"/>
                <w:color w:val="000000" w:themeColor="text1"/>
                <w:sz w:val="28"/>
                <w:szCs w:val="28"/>
                <w:lang w:eastAsia="ru-RU"/>
              </w:rPr>
              <w:t xml:space="preserve"> и обеспечивают </w:t>
            </w:r>
            <w:r w:rsidRPr="00543596">
              <w:rPr>
                <w:rFonts w:ascii="Times New Roman" w:eastAsia="Tahoma" w:hAnsi="Times New Roman" w:cs="Times New Roman"/>
                <w:i/>
                <w:color w:val="000000" w:themeColor="text1"/>
                <w:sz w:val="28"/>
                <w:szCs w:val="28"/>
                <w:u w:val="single"/>
                <w:lang w:eastAsia="ru-RU"/>
              </w:rPr>
              <w:t>верхушечный</w:t>
            </w:r>
            <w:r w:rsidRPr="00543596">
              <w:rPr>
                <w:rFonts w:ascii="Times New Roman" w:eastAsia="Tahoma" w:hAnsi="Times New Roman" w:cs="Times New Roman"/>
                <w:color w:val="000000" w:themeColor="text1"/>
                <w:sz w:val="28"/>
                <w:szCs w:val="28"/>
                <w:lang w:eastAsia="ru-RU"/>
              </w:rPr>
              <w:t xml:space="preserve"> рост. Клетки перестраиваются и превращаются в клетки </w:t>
            </w:r>
            <w:r w:rsidRPr="00543596">
              <w:rPr>
                <w:rFonts w:ascii="Times New Roman" w:eastAsia="Tahoma" w:hAnsi="Times New Roman" w:cs="Times New Roman"/>
                <w:i/>
                <w:color w:val="000000" w:themeColor="text1"/>
                <w:sz w:val="28"/>
                <w:szCs w:val="28"/>
                <w:u w:val="single"/>
                <w:lang w:eastAsia="ru-RU"/>
              </w:rPr>
              <w:t>покровной</w:t>
            </w:r>
            <w:r w:rsidRPr="00543596">
              <w:rPr>
                <w:rFonts w:ascii="Times New Roman" w:eastAsia="Tahoma" w:hAnsi="Times New Roman" w:cs="Times New Roman"/>
                <w:color w:val="000000" w:themeColor="text1"/>
                <w:sz w:val="28"/>
                <w:szCs w:val="28"/>
                <w:lang w:eastAsia="ru-RU"/>
              </w:rPr>
              <w:t xml:space="preserve">  и </w:t>
            </w:r>
            <w:r w:rsidRPr="00543596">
              <w:rPr>
                <w:rFonts w:ascii="Times New Roman" w:eastAsia="Tahoma" w:hAnsi="Times New Roman" w:cs="Times New Roman"/>
                <w:i/>
                <w:color w:val="000000" w:themeColor="text1"/>
                <w:sz w:val="28"/>
                <w:szCs w:val="28"/>
                <w:u w:val="single"/>
                <w:lang w:eastAsia="ru-RU"/>
              </w:rPr>
              <w:t>проводящей</w:t>
            </w:r>
            <w:r w:rsidRPr="00543596">
              <w:rPr>
                <w:rFonts w:ascii="Times New Roman" w:eastAsia="Tahoma" w:hAnsi="Times New Roman" w:cs="Times New Roman"/>
                <w:color w:val="000000" w:themeColor="text1"/>
                <w:sz w:val="28"/>
                <w:szCs w:val="28"/>
                <w:lang w:eastAsia="ru-RU"/>
              </w:rPr>
              <w:t xml:space="preserve">, </w:t>
            </w:r>
            <w:proofErr w:type="spellStart"/>
            <w:r w:rsidRPr="00543596">
              <w:rPr>
                <w:rFonts w:ascii="Times New Roman" w:eastAsia="Tahoma" w:hAnsi="Times New Roman" w:cs="Times New Roman"/>
                <w:color w:val="000000" w:themeColor="text1"/>
                <w:sz w:val="28"/>
                <w:szCs w:val="28"/>
                <w:lang w:eastAsia="ru-RU"/>
              </w:rPr>
              <w:t>др.тканей</w:t>
            </w:r>
            <w:proofErr w:type="spellEnd"/>
            <w:r w:rsidRPr="00543596">
              <w:rPr>
                <w:rFonts w:ascii="Times New Roman" w:eastAsia="Tahoma" w:hAnsi="Times New Roman" w:cs="Times New Roman"/>
                <w:b/>
                <w:color w:val="000000" w:themeColor="text1"/>
                <w:sz w:val="28"/>
                <w:szCs w:val="28"/>
                <w:lang w:eastAsia="ru-RU"/>
              </w:rPr>
              <w:t>.</w:t>
            </w:r>
            <w:r w:rsidRPr="00543596">
              <w:rPr>
                <w:rFonts w:ascii="Times New Roman" w:eastAsia="Tahoma" w:hAnsi="Times New Roman" w:cs="Times New Roman"/>
                <w:bCs/>
                <w:color w:val="000000" w:themeColor="text1"/>
                <w:sz w:val="28"/>
                <w:szCs w:val="28"/>
                <w:lang w:eastAsia="ru-RU"/>
              </w:rPr>
              <w:t xml:space="preserve"> Функция этой зоны: образование клеток </w:t>
            </w:r>
            <w:r w:rsidRPr="00543596">
              <w:rPr>
                <w:rFonts w:ascii="Times New Roman" w:eastAsia="Tahoma" w:hAnsi="Times New Roman" w:cs="Times New Roman"/>
                <w:bCs/>
                <w:i/>
                <w:color w:val="000000" w:themeColor="text1"/>
                <w:sz w:val="28"/>
                <w:szCs w:val="28"/>
                <w:lang w:eastAsia="ru-RU"/>
              </w:rPr>
              <w:t>корневого</w:t>
            </w:r>
            <w:r w:rsidRPr="00543596">
              <w:rPr>
                <w:rFonts w:ascii="Times New Roman" w:eastAsia="Tahoma" w:hAnsi="Times New Roman" w:cs="Times New Roman"/>
                <w:bCs/>
                <w:color w:val="000000" w:themeColor="text1"/>
                <w:sz w:val="28"/>
                <w:szCs w:val="28"/>
                <w:lang w:eastAsia="ru-RU"/>
              </w:rPr>
              <w:t xml:space="preserve"> чехлика.</w:t>
            </w:r>
          </w:p>
          <w:p w14:paraId="3A6798E3" w14:textId="77777777" w:rsidR="00543596" w:rsidRPr="00543596" w:rsidRDefault="00543596" w:rsidP="00E507FF">
            <w:pPr>
              <w:numPr>
                <w:ilvl w:val="0"/>
                <w:numId w:val="132"/>
              </w:numPr>
              <w:spacing w:after="0" w:line="240" w:lineRule="auto"/>
              <w:ind w:right="147" w:firstLine="567"/>
              <w:jc w:val="both"/>
              <w:rPr>
                <w:rFonts w:ascii="Times New Roman" w:eastAsia="Tahoma" w:hAnsi="Times New Roman" w:cs="Times New Roman"/>
                <w:color w:val="000000" w:themeColor="text1"/>
                <w:sz w:val="28"/>
                <w:szCs w:val="28"/>
                <w:lang w:eastAsia="ru-RU"/>
              </w:rPr>
            </w:pPr>
            <w:r w:rsidRPr="00543596">
              <w:rPr>
                <w:rFonts w:ascii="Times New Roman" w:eastAsia="Times New Roman" w:hAnsi="Times New Roman" w:cs="Times New Roman"/>
                <w:sz w:val="28"/>
                <w:szCs w:val="28"/>
                <w:lang w:val="kk-KZ" w:eastAsia="ru-RU"/>
              </w:rPr>
              <w:t xml:space="preserve">Каковы функции </w:t>
            </w:r>
            <w:r w:rsidRPr="00543596">
              <w:rPr>
                <w:rFonts w:ascii="Times New Roman" w:eastAsia="Tahoma" w:hAnsi="Times New Roman" w:cs="Times New Roman"/>
                <w:b/>
                <w:bCs/>
                <w:color w:val="000000" w:themeColor="text1"/>
                <w:sz w:val="28"/>
                <w:szCs w:val="28"/>
                <w:lang w:eastAsia="ru-RU"/>
              </w:rPr>
              <w:t xml:space="preserve"> </w:t>
            </w:r>
            <w:r w:rsidRPr="00543596">
              <w:rPr>
                <w:rFonts w:ascii="Times New Roman" w:eastAsia="Tahoma" w:hAnsi="Times New Roman" w:cs="Times New Roman"/>
                <w:bCs/>
                <w:color w:val="000000" w:themeColor="text1"/>
                <w:sz w:val="28"/>
                <w:szCs w:val="28"/>
                <w:lang w:eastAsia="ru-RU"/>
              </w:rPr>
              <w:t>зоны растяжения</w:t>
            </w:r>
            <w:r w:rsidRPr="00543596">
              <w:rPr>
                <w:rFonts w:ascii="Times New Roman" w:eastAsia="Times New Roman" w:hAnsi="Times New Roman" w:cs="Times New Roman"/>
                <w:b/>
                <w:sz w:val="28"/>
                <w:szCs w:val="28"/>
                <w:lang w:val="kk-KZ" w:eastAsia="ru-RU"/>
              </w:rPr>
              <w:t>?</w:t>
            </w:r>
            <w:r w:rsidRPr="00543596">
              <w:rPr>
                <w:rFonts w:ascii="Times New Roman" w:eastAsia="Times New Roman" w:hAnsi="Times New Roman" w:cs="Times New Roman"/>
                <w:sz w:val="28"/>
                <w:szCs w:val="28"/>
                <w:lang w:val="kk-KZ" w:eastAsia="ru-RU"/>
              </w:rPr>
              <w:t xml:space="preserve"> </w:t>
            </w:r>
            <w:r w:rsidRPr="00543596">
              <w:rPr>
                <w:rFonts w:ascii="Times New Roman" w:eastAsia="Tahoma" w:hAnsi="Times New Roman" w:cs="Times New Roman"/>
                <w:color w:val="000000" w:themeColor="text1"/>
                <w:sz w:val="28"/>
                <w:szCs w:val="28"/>
                <w:lang w:eastAsia="ru-RU"/>
              </w:rPr>
              <w:t xml:space="preserve"> </w:t>
            </w:r>
            <w:r w:rsidRPr="00543596">
              <w:rPr>
                <w:rFonts w:ascii="Times New Roman" w:eastAsia="Tahoma" w:hAnsi="Times New Roman" w:cs="Times New Roman"/>
                <w:b/>
                <w:color w:val="000000" w:themeColor="text1"/>
                <w:sz w:val="28"/>
                <w:szCs w:val="28"/>
                <w:lang w:eastAsia="ru-RU"/>
              </w:rPr>
              <w:t xml:space="preserve"> Ответ:</w:t>
            </w:r>
            <w:r w:rsidRPr="00543596">
              <w:rPr>
                <w:rFonts w:ascii="Times New Roman" w:eastAsia="Tahoma" w:hAnsi="Times New Roman" w:cs="Times New Roman"/>
                <w:color w:val="000000" w:themeColor="text1"/>
                <w:sz w:val="28"/>
                <w:szCs w:val="28"/>
                <w:lang w:eastAsia="ru-RU"/>
              </w:rPr>
              <w:t xml:space="preserve"> </w:t>
            </w:r>
            <w:r w:rsidRPr="00543596">
              <w:rPr>
                <w:rFonts w:ascii="Times New Roman" w:eastAsia="Tahoma" w:hAnsi="Times New Roman" w:cs="Times New Roman"/>
                <w:bCs/>
                <w:color w:val="000000" w:themeColor="text1"/>
                <w:sz w:val="28"/>
                <w:szCs w:val="28"/>
                <w:lang w:eastAsia="ru-RU"/>
              </w:rPr>
              <w:t>Зона растяжения (роста)-</w:t>
            </w:r>
            <w:r w:rsidRPr="00543596">
              <w:rPr>
                <w:rFonts w:ascii="Times New Roman" w:eastAsia="Tahoma" w:hAnsi="Times New Roman" w:cs="Times New Roman"/>
                <w:color w:val="000000" w:themeColor="text1"/>
                <w:sz w:val="28"/>
                <w:szCs w:val="28"/>
                <w:lang w:eastAsia="ru-RU"/>
              </w:rPr>
              <w:t xml:space="preserve">клетки сильно увеличивают свой </w:t>
            </w:r>
            <w:r w:rsidRPr="00543596">
              <w:rPr>
                <w:rFonts w:ascii="Times New Roman" w:eastAsia="Tahoma" w:hAnsi="Times New Roman" w:cs="Times New Roman"/>
                <w:i/>
                <w:color w:val="000000" w:themeColor="text1"/>
                <w:sz w:val="28"/>
                <w:szCs w:val="28"/>
                <w:u w:val="single"/>
                <w:lang w:eastAsia="ru-RU"/>
              </w:rPr>
              <w:t>объём</w:t>
            </w:r>
            <w:r w:rsidRPr="00543596">
              <w:rPr>
                <w:rFonts w:ascii="Times New Roman" w:eastAsia="Tahoma" w:hAnsi="Times New Roman" w:cs="Times New Roman"/>
                <w:color w:val="000000" w:themeColor="text1"/>
                <w:sz w:val="28"/>
                <w:szCs w:val="28"/>
                <w:lang w:eastAsia="ru-RU"/>
              </w:rPr>
              <w:t xml:space="preserve"> и </w:t>
            </w:r>
            <w:r w:rsidRPr="00543596">
              <w:rPr>
                <w:rFonts w:ascii="Times New Roman" w:eastAsia="Tahoma" w:hAnsi="Times New Roman" w:cs="Times New Roman"/>
                <w:i/>
                <w:color w:val="000000" w:themeColor="text1"/>
                <w:sz w:val="28"/>
                <w:szCs w:val="28"/>
                <w:u w:val="single"/>
                <w:lang w:eastAsia="ru-RU"/>
              </w:rPr>
              <w:t>растягиваются</w:t>
            </w:r>
            <w:r w:rsidRPr="00543596">
              <w:rPr>
                <w:rFonts w:ascii="Times New Roman" w:eastAsia="Tahoma" w:hAnsi="Times New Roman" w:cs="Times New Roman"/>
                <w:color w:val="000000" w:themeColor="text1"/>
                <w:sz w:val="28"/>
                <w:szCs w:val="28"/>
                <w:lang w:eastAsia="ru-RU"/>
              </w:rPr>
              <w:t>. Она составляет всего несколько мм. </w:t>
            </w:r>
            <w:r w:rsidRPr="00543596">
              <w:rPr>
                <w:rFonts w:ascii="Times New Roman" w:eastAsia="Tahoma" w:hAnsi="Times New Roman" w:cs="Times New Roman"/>
                <w:bCs/>
                <w:color w:val="000000" w:themeColor="text1"/>
                <w:sz w:val="28"/>
                <w:szCs w:val="28"/>
                <w:lang w:eastAsia="ru-RU"/>
              </w:rPr>
              <w:t xml:space="preserve">Функция этой </w:t>
            </w:r>
            <w:proofErr w:type="spellStart"/>
            <w:r w:rsidRPr="00543596">
              <w:rPr>
                <w:rFonts w:ascii="Times New Roman" w:eastAsia="Tahoma" w:hAnsi="Times New Roman" w:cs="Times New Roman"/>
                <w:bCs/>
                <w:color w:val="000000" w:themeColor="text1"/>
                <w:sz w:val="28"/>
                <w:szCs w:val="28"/>
                <w:lang w:eastAsia="ru-RU"/>
              </w:rPr>
              <w:t>зоны:</w:t>
            </w:r>
            <w:r w:rsidRPr="00543596">
              <w:rPr>
                <w:rFonts w:ascii="Times New Roman" w:eastAsia="Tahoma" w:hAnsi="Times New Roman" w:cs="Times New Roman"/>
                <w:color w:val="000000" w:themeColor="text1"/>
                <w:sz w:val="28"/>
                <w:szCs w:val="28"/>
                <w:lang w:eastAsia="ru-RU"/>
              </w:rPr>
              <w:t>увеличение</w:t>
            </w:r>
            <w:proofErr w:type="spellEnd"/>
            <w:r w:rsidRPr="00543596">
              <w:rPr>
                <w:rFonts w:ascii="Times New Roman" w:eastAsia="Tahoma" w:hAnsi="Times New Roman" w:cs="Times New Roman"/>
                <w:color w:val="000000" w:themeColor="text1"/>
                <w:sz w:val="28"/>
                <w:szCs w:val="28"/>
                <w:lang w:eastAsia="ru-RU"/>
              </w:rPr>
              <w:t xml:space="preserve"> </w:t>
            </w:r>
            <w:r w:rsidRPr="00543596">
              <w:rPr>
                <w:rFonts w:ascii="Times New Roman" w:eastAsia="Tahoma" w:hAnsi="Times New Roman" w:cs="Times New Roman"/>
                <w:i/>
                <w:color w:val="000000" w:themeColor="text1"/>
                <w:sz w:val="28"/>
                <w:szCs w:val="28"/>
                <w:u w:val="single"/>
                <w:lang w:eastAsia="ru-RU"/>
              </w:rPr>
              <w:t xml:space="preserve">длины </w:t>
            </w:r>
            <w:r w:rsidRPr="00543596">
              <w:rPr>
                <w:rFonts w:ascii="Times New Roman" w:eastAsia="Tahoma" w:hAnsi="Times New Roman" w:cs="Times New Roman"/>
                <w:color w:val="000000" w:themeColor="text1"/>
                <w:sz w:val="28"/>
                <w:szCs w:val="28"/>
                <w:lang w:eastAsia="ru-RU"/>
              </w:rPr>
              <w:t>корня.</w:t>
            </w:r>
          </w:p>
          <w:p w14:paraId="33611C86" w14:textId="77777777" w:rsidR="00543596" w:rsidRPr="00543596" w:rsidRDefault="00543596" w:rsidP="00E507FF">
            <w:pPr>
              <w:numPr>
                <w:ilvl w:val="0"/>
                <w:numId w:val="132"/>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Какое строение характерно для зоны всасывания? </w:t>
            </w:r>
            <w:r w:rsidRPr="00543596">
              <w:rPr>
                <w:rFonts w:eastAsia="Tahoma"/>
                <w:b/>
                <w:bCs/>
                <w:color w:val="000000" w:themeColor="text1"/>
                <w:sz w:val="28"/>
                <w:szCs w:val="28"/>
              </w:rPr>
              <w:t xml:space="preserve"> </w:t>
            </w:r>
            <w:r w:rsidRPr="00543596">
              <w:rPr>
                <w:rFonts w:ascii="Times New Roman" w:hAnsi="Times New Roman"/>
                <w:sz w:val="28"/>
                <w:szCs w:val="28"/>
                <w:lang w:val="kk-KZ"/>
              </w:rPr>
              <w:t xml:space="preserve"> </w:t>
            </w:r>
            <w:r w:rsidRPr="00543596">
              <w:rPr>
                <w:rFonts w:ascii="Times New Roman" w:hAnsi="Times New Roman"/>
                <w:b/>
                <w:sz w:val="28"/>
                <w:szCs w:val="28"/>
                <w:lang w:val="kk-KZ"/>
              </w:rPr>
              <w:t>Ответ:</w:t>
            </w:r>
            <w:r w:rsidRPr="00543596">
              <w:rPr>
                <w:rFonts w:ascii="Times New Roman" w:hAnsi="Times New Roman"/>
                <w:sz w:val="28"/>
                <w:szCs w:val="28"/>
                <w:lang w:val="kk-KZ"/>
              </w:rPr>
              <w:t xml:space="preserve"> </w:t>
            </w:r>
            <w:r w:rsidRPr="00543596">
              <w:rPr>
                <w:rFonts w:ascii="Times New Roman" w:eastAsia="Tahoma" w:hAnsi="Times New Roman" w:cs="Times New Roman"/>
                <w:bCs/>
                <w:color w:val="000000" w:themeColor="text1"/>
                <w:sz w:val="28"/>
                <w:szCs w:val="28"/>
              </w:rPr>
              <w:t>Зона всасывания (поглощения)</w:t>
            </w:r>
            <w:r w:rsidRPr="00543596">
              <w:rPr>
                <w:rFonts w:ascii="Times New Roman" w:eastAsia="Tahoma" w:hAnsi="Times New Roman" w:cs="Times New Roman"/>
                <w:b/>
                <w:bCs/>
                <w:color w:val="000000" w:themeColor="text1"/>
                <w:sz w:val="28"/>
                <w:szCs w:val="28"/>
              </w:rPr>
              <w:t xml:space="preserve"> - </w:t>
            </w:r>
            <w:r w:rsidRPr="00543596">
              <w:rPr>
                <w:rFonts w:ascii="Times New Roman" w:eastAsia="Tahoma" w:hAnsi="Times New Roman" w:cs="Times New Roman"/>
                <w:color w:val="000000" w:themeColor="text1"/>
                <w:sz w:val="28"/>
                <w:szCs w:val="28"/>
              </w:rPr>
              <w:t xml:space="preserve">длиной несколько см, снабжает все клетки водой и минеральными веществами. Всасывание осуществляется при помощи – </w:t>
            </w:r>
            <w:proofErr w:type="spellStart"/>
            <w:r w:rsidRPr="00543596">
              <w:rPr>
                <w:rFonts w:ascii="Times New Roman" w:eastAsia="Tahoma" w:hAnsi="Times New Roman" w:cs="Times New Roman"/>
                <w:color w:val="000000" w:themeColor="text1"/>
                <w:sz w:val="28"/>
                <w:szCs w:val="28"/>
              </w:rPr>
              <w:t>ризодермы</w:t>
            </w:r>
            <w:proofErr w:type="spellEnd"/>
            <w:r w:rsidRPr="00543596">
              <w:rPr>
                <w:rFonts w:ascii="Times New Roman" w:eastAsia="Tahoma" w:hAnsi="Times New Roman" w:cs="Times New Roman"/>
                <w:color w:val="000000" w:themeColor="text1"/>
                <w:sz w:val="28"/>
                <w:szCs w:val="28"/>
              </w:rPr>
              <w:t>.</w:t>
            </w:r>
          </w:p>
          <w:p w14:paraId="2F901546" w14:textId="77777777" w:rsidR="00543596" w:rsidRPr="00543596" w:rsidRDefault="00543596" w:rsidP="00E507FF">
            <w:pPr>
              <w:spacing w:after="0" w:line="240" w:lineRule="auto"/>
              <w:ind w:firstLine="709"/>
              <w:contextualSpacing/>
              <w:jc w:val="both"/>
              <w:rPr>
                <w:rFonts w:ascii="Times New Roman" w:hAnsi="Times New Roman"/>
                <w:sz w:val="28"/>
                <w:szCs w:val="28"/>
              </w:rPr>
            </w:pPr>
            <w:r w:rsidRPr="00543596">
              <w:rPr>
                <w:rFonts w:ascii="Times New Roman" w:hAnsi="Times New Roman"/>
                <w:b/>
                <w:i/>
                <w:sz w:val="28"/>
                <w:szCs w:val="28"/>
                <w:lang w:val="kk-KZ"/>
              </w:rPr>
              <w:t>3-задание:</w:t>
            </w:r>
            <w:r w:rsidRPr="00543596">
              <w:rPr>
                <w:rFonts w:ascii="Times New Roman" w:hAnsi="Times New Roman"/>
                <w:sz w:val="28"/>
                <w:szCs w:val="28"/>
                <w:lang w:val="kk-KZ"/>
              </w:rPr>
              <w:t xml:space="preserve"> </w:t>
            </w:r>
          </w:p>
          <w:p w14:paraId="458CFB0B" w14:textId="77777777" w:rsidR="00543596" w:rsidRPr="00543596" w:rsidRDefault="00543596" w:rsidP="00E507FF">
            <w:pPr>
              <w:numPr>
                <w:ilvl w:val="0"/>
                <w:numId w:val="134"/>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rPr>
              <w:t>Какие  органы называются  аналогичными?</w:t>
            </w:r>
            <w:r w:rsidRPr="00543596">
              <w:rPr>
                <w:rFonts w:ascii="Times New Roman" w:hAnsi="Times New Roman"/>
                <w:b/>
                <w:sz w:val="28"/>
                <w:szCs w:val="28"/>
                <w:lang w:val="kk-KZ"/>
              </w:rPr>
              <w:t xml:space="preserve"> Ответ:</w:t>
            </w:r>
            <w:r w:rsidRPr="00543596">
              <w:rPr>
                <w:rFonts w:ascii="Times New Roman" w:eastAsia="SimSun" w:hAnsi="Times New Roman"/>
                <w:sz w:val="28"/>
                <w:szCs w:val="28"/>
                <w:lang w:eastAsia="ru-RU"/>
              </w:rPr>
              <w:t xml:space="preserve"> </w:t>
            </w:r>
            <w:r w:rsidRPr="00543596">
              <w:rPr>
                <w:rFonts w:ascii="Times New Roman" w:hAnsi="Times New Roman"/>
                <w:sz w:val="28"/>
                <w:szCs w:val="28"/>
              </w:rPr>
              <w:t xml:space="preserve">  Аналогичными органами называются такие, которые выполняют </w:t>
            </w:r>
            <w:r w:rsidRPr="00543596">
              <w:rPr>
                <w:rFonts w:ascii="Times New Roman" w:hAnsi="Times New Roman"/>
                <w:i/>
                <w:sz w:val="28"/>
                <w:szCs w:val="28"/>
                <w:u w:val="single"/>
              </w:rPr>
              <w:t>одинаковую</w:t>
            </w:r>
            <w:r w:rsidRPr="00543596">
              <w:rPr>
                <w:rFonts w:ascii="Times New Roman" w:hAnsi="Times New Roman"/>
                <w:sz w:val="28"/>
                <w:szCs w:val="28"/>
              </w:rPr>
              <w:t xml:space="preserve"> функцию, имеют </w:t>
            </w:r>
            <w:r w:rsidRPr="00543596">
              <w:rPr>
                <w:rFonts w:ascii="Times New Roman" w:hAnsi="Times New Roman"/>
                <w:i/>
                <w:sz w:val="28"/>
                <w:szCs w:val="28"/>
                <w:u w:val="single"/>
              </w:rPr>
              <w:t>сходный</w:t>
            </w:r>
            <w:r w:rsidRPr="00543596">
              <w:rPr>
                <w:rFonts w:ascii="Times New Roman" w:hAnsi="Times New Roman"/>
                <w:sz w:val="28"/>
                <w:szCs w:val="28"/>
              </w:rPr>
              <w:t xml:space="preserve"> внешний вид, но </w:t>
            </w:r>
            <w:r w:rsidRPr="00543596">
              <w:rPr>
                <w:rFonts w:ascii="Times New Roman" w:hAnsi="Times New Roman"/>
                <w:i/>
                <w:sz w:val="28"/>
                <w:szCs w:val="28"/>
                <w:u w:val="single"/>
              </w:rPr>
              <w:t>различны</w:t>
            </w:r>
            <w:r w:rsidRPr="00543596">
              <w:rPr>
                <w:rFonts w:ascii="Times New Roman" w:hAnsi="Times New Roman"/>
                <w:sz w:val="28"/>
                <w:szCs w:val="28"/>
              </w:rPr>
              <w:t xml:space="preserve"> по своему происхождению. Примером аналогичных органов могут быть колючки, усики. </w:t>
            </w:r>
          </w:p>
          <w:p w14:paraId="4C879BF4" w14:textId="77777777" w:rsidR="00543596" w:rsidRPr="00543596" w:rsidRDefault="00543596" w:rsidP="00E507FF">
            <w:pPr>
              <w:numPr>
                <w:ilvl w:val="0"/>
                <w:numId w:val="134"/>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t>Какие органы называются  гомологичными?</w:t>
            </w:r>
            <w:r w:rsidRPr="00543596">
              <w:rPr>
                <w:rFonts w:ascii="Times New Roman" w:hAnsi="Times New Roman"/>
                <w:b/>
                <w:sz w:val="28"/>
                <w:szCs w:val="28"/>
                <w:lang w:val="kk-KZ"/>
              </w:rPr>
              <w:t xml:space="preserve"> Ответ:</w:t>
            </w:r>
            <w:r w:rsidRPr="00543596">
              <w:rPr>
                <w:rFonts w:ascii="Times New Roman" w:eastAsia="SimSun" w:hAnsi="Times New Roman"/>
                <w:sz w:val="28"/>
                <w:szCs w:val="28"/>
                <w:lang w:eastAsia="ru-RU"/>
              </w:rPr>
              <w:t xml:space="preserve"> </w:t>
            </w:r>
            <w:r w:rsidRPr="00543596">
              <w:rPr>
                <w:rFonts w:ascii="Times New Roman" w:hAnsi="Times New Roman"/>
                <w:sz w:val="28"/>
                <w:szCs w:val="28"/>
              </w:rPr>
              <w:t xml:space="preserve">  Гомологичными органами называются такие, которые имеют </w:t>
            </w:r>
            <w:r w:rsidRPr="00543596">
              <w:rPr>
                <w:rFonts w:ascii="Times New Roman" w:hAnsi="Times New Roman"/>
                <w:i/>
                <w:sz w:val="28"/>
                <w:szCs w:val="28"/>
                <w:u w:val="single"/>
              </w:rPr>
              <w:t xml:space="preserve">одинаковое </w:t>
            </w:r>
            <w:r w:rsidRPr="00543596">
              <w:rPr>
                <w:rFonts w:ascii="Times New Roman" w:hAnsi="Times New Roman"/>
                <w:sz w:val="28"/>
                <w:szCs w:val="28"/>
              </w:rPr>
              <w:t xml:space="preserve">происхождение, но различаются по </w:t>
            </w:r>
            <w:r w:rsidRPr="00543596">
              <w:rPr>
                <w:rFonts w:ascii="Times New Roman" w:hAnsi="Times New Roman"/>
                <w:i/>
                <w:sz w:val="28"/>
                <w:szCs w:val="28"/>
                <w:u w:val="single"/>
              </w:rPr>
              <w:t xml:space="preserve">строению </w:t>
            </w:r>
            <w:r w:rsidRPr="00543596">
              <w:rPr>
                <w:rFonts w:ascii="Times New Roman" w:hAnsi="Times New Roman"/>
                <w:sz w:val="28"/>
                <w:szCs w:val="28"/>
              </w:rPr>
              <w:t xml:space="preserve">и </w:t>
            </w:r>
            <w:r w:rsidRPr="00543596">
              <w:rPr>
                <w:rFonts w:ascii="Times New Roman" w:hAnsi="Times New Roman"/>
                <w:i/>
                <w:sz w:val="28"/>
                <w:szCs w:val="28"/>
                <w:u w:val="single"/>
              </w:rPr>
              <w:t>выполняемым</w:t>
            </w:r>
            <w:r w:rsidRPr="00543596">
              <w:rPr>
                <w:rFonts w:ascii="Times New Roman" w:hAnsi="Times New Roman"/>
                <w:sz w:val="28"/>
                <w:szCs w:val="28"/>
              </w:rPr>
              <w:t xml:space="preserve"> функциям. Например, клубень картофеля, колючка </w:t>
            </w:r>
            <w:r w:rsidRPr="00543596">
              <w:rPr>
                <w:rFonts w:ascii="Times New Roman" w:hAnsi="Times New Roman"/>
                <w:sz w:val="28"/>
                <w:szCs w:val="28"/>
              </w:rPr>
              <w:lastRenderedPageBreak/>
              <w:t xml:space="preserve">гледичии, луковица лука, усик винограда – это гомологичные органы. </w:t>
            </w:r>
          </w:p>
          <w:p w14:paraId="0976BA02" w14:textId="77777777" w:rsidR="00543596" w:rsidRPr="00543596" w:rsidRDefault="00543596" w:rsidP="00E507FF">
            <w:pPr>
              <w:numPr>
                <w:ilvl w:val="0"/>
                <w:numId w:val="134"/>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В чем заключаются различия в морфологической структуре корнеплодов моркови, свеклы и репы? </w:t>
            </w:r>
            <w:r w:rsidRPr="00543596">
              <w:rPr>
                <w:rFonts w:ascii="Times New Roman" w:hAnsi="Times New Roman"/>
                <w:b/>
                <w:sz w:val="28"/>
                <w:szCs w:val="28"/>
                <w:lang w:val="kk-KZ"/>
              </w:rPr>
              <w:t xml:space="preserve">Ответ: </w:t>
            </w:r>
            <w:r w:rsidRPr="00543596">
              <w:rPr>
                <w:rFonts w:ascii="Times New Roman" w:hAnsi="Times New Roman" w:cs="Times New Roman"/>
                <w:color w:val="000000"/>
                <w:sz w:val="28"/>
                <w:szCs w:val="28"/>
              </w:rPr>
              <w:t xml:space="preserve">Корнеплод представляет собой видоизмененный утолщенный </w:t>
            </w:r>
            <w:r w:rsidRPr="00543596">
              <w:rPr>
                <w:rFonts w:ascii="Times New Roman" w:hAnsi="Times New Roman" w:cs="Times New Roman"/>
                <w:i/>
                <w:color w:val="000000"/>
                <w:sz w:val="28"/>
                <w:szCs w:val="28"/>
                <w:u w:val="single"/>
              </w:rPr>
              <w:t>главный</w:t>
            </w:r>
            <w:r w:rsidRPr="00543596">
              <w:rPr>
                <w:rFonts w:ascii="Times New Roman" w:hAnsi="Times New Roman" w:cs="Times New Roman"/>
                <w:color w:val="000000"/>
                <w:sz w:val="28"/>
                <w:szCs w:val="28"/>
              </w:rPr>
              <w:t xml:space="preserve"> корень, который может быть реповидной, веретеновидной, цилиндрической формы. </w:t>
            </w:r>
          </w:p>
          <w:p w14:paraId="2ACA9474" w14:textId="77777777" w:rsidR="00543596" w:rsidRPr="00543596" w:rsidRDefault="00543596" w:rsidP="00E507FF">
            <w:pPr>
              <w:numPr>
                <w:ilvl w:val="0"/>
                <w:numId w:val="134"/>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cs="Times New Roman"/>
                <w:color w:val="000000"/>
                <w:sz w:val="28"/>
                <w:szCs w:val="28"/>
              </w:rPr>
              <w:t xml:space="preserve">Каково морфологическое строение корнеплода?    </w:t>
            </w:r>
            <w:r w:rsidRPr="00543596">
              <w:rPr>
                <w:rFonts w:ascii="Times New Roman" w:hAnsi="Times New Roman"/>
                <w:b/>
                <w:sz w:val="28"/>
                <w:szCs w:val="28"/>
                <w:lang w:val="kk-KZ"/>
              </w:rPr>
              <w:t xml:space="preserve"> Ответ: </w:t>
            </w:r>
            <w:r w:rsidRPr="00543596">
              <w:rPr>
                <w:rFonts w:ascii="Times New Roman" w:hAnsi="Times New Roman" w:cs="Times New Roman"/>
                <w:color w:val="000000"/>
                <w:sz w:val="28"/>
                <w:szCs w:val="28"/>
              </w:rPr>
              <w:t xml:space="preserve">    В морфологическом строении корнеплода выделяют </w:t>
            </w:r>
            <w:r w:rsidRPr="00543596">
              <w:rPr>
                <w:rFonts w:ascii="Times New Roman" w:hAnsi="Times New Roman" w:cs="Times New Roman"/>
                <w:i/>
                <w:color w:val="000000"/>
                <w:sz w:val="28"/>
                <w:szCs w:val="28"/>
                <w:u w:val="single"/>
              </w:rPr>
              <w:t>головку</w:t>
            </w:r>
            <w:r w:rsidRPr="00543596">
              <w:rPr>
                <w:rFonts w:ascii="Times New Roman" w:hAnsi="Times New Roman" w:cs="Times New Roman"/>
                <w:color w:val="000000"/>
                <w:sz w:val="28"/>
                <w:szCs w:val="28"/>
              </w:rPr>
              <w:t xml:space="preserve">, шейку и собственно </w:t>
            </w:r>
            <w:r w:rsidRPr="00543596">
              <w:rPr>
                <w:rFonts w:ascii="Times New Roman" w:hAnsi="Times New Roman" w:cs="Times New Roman"/>
                <w:i/>
                <w:color w:val="000000"/>
                <w:sz w:val="28"/>
                <w:szCs w:val="28"/>
                <w:u w:val="single"/>
              </w:rPr>
              <w:t>корень</w:t>
            </w:r>
            <w:r w:rsidRPr="00543596">
              <w:rPr>
                <w:rFonts w:ascii="Times New Roman" w:hAnsi="Times New Roman" w:cs="Times New Roman"/>
                <w:color w:val="000000"/>
                <w:sz w:val="28"/>
                <w:szCs w:val="28"/>
              </w:rPr>
              <w:t>, которые характеризуются различным происхождением.</w:t>
            </w:r>
          </w:p>
          <w:p w14:paraId="38ADE2AF" w14:textId="77777777" w:rsidR="00543596" w:rsidRPr="00543596" w:rsidRDefault="00543596" w:rsidP="00E507FF">
            <w:pPr>
              <w:numPr>
                <w:ilvl w:val="0"/>
                <w:numId w:val="134"/>
              </w:numPr>
              <w:spacing w:after="0" w:line="240" w:lineRule="auto"/>
              <w:ind w:firstLine="567"/>
              <w:jc w:val="both"/>
              <w:rPr>
                <w:rFonts w:ascii="Calibri" w:eastAsia="Calibri" w:hAnsi="Calibri" w:cs="Times New Roman"/>
                <w:color w:val="000000"/>
                <w:sz w:val="28"/>
                <w:szCs w:val="28"/>
              </w:rPr>
            </w:pPr>
            <w:r w:rsidRPr="00543596">
              <w:rPr>
                <w:rFonts w:ascii="Times New Roman" w:eastAsia="Calibri" w:hAnsi="Times New Roman" w:cs="Times New Roman"/>
                <w:sz w:val="28"/>
                <w:szCs w:val="28"/>
                <w:lang w:val="kk-KZ"/>
              </w:rPr>
              <w:t>Что являются видоизмененными корнями?</w:t>
            </w:r>
            <w:r w:rsidRPr="00543596">
              <w:rPr>
                <w:rFonts w:ascii="Times New Roman" w:eastAsia="Calibri" w:hAnsi="Times New Roman" w:cs="Times New Roman"/>
                <w:b/>
                <w:sz w:val="28"/>
                <w:szCs w:val="28"/>
                <w:lang w:val="kk-KZ"/>
              </w:rPr>
              <w:t xml:space="preserve"> Ответ: </w:t>
            </w:r>
            <w:r w:rsidRPr="00543596">
              <w:rPr>
                <w:rFonts w:ascii="Times New Roman" w:eastAsia="Calibri" w:hAnsi="Times New Roman" w:cs="Times New Roman"/>
                <w:color w:val="000000"/>
                <w:sz w:val="28"/>
                <w:szCs w:val="28"/>
              </w:rPr>
              <w:t>Видоизменениями корней являются корнеплоды, корневые</w:t>
            </w:r>
            <w:r w:rsidRPr="00543596">
              <w:rPr>
                <w:rFonts w:ascii="Calibri" w:eastAsia="Calibri" w:hAnsi="Calibri" w:cs="Times New Roman"/>
                <w:color w:val="000000"/>
                <w:sz w:val="28"/>
                <w:szCs w:val="28"/>
              </w:rPr>
              <w:t xml:space="preserve"> </w:t>
            </w:r>
            <w:r w:rsidRPr="00543596">
              <w:rPr>
                <w:rFonts w:ascii="Times New Roman" w:eastAsia="Calibri" w:hAnsi="Times New Roman" w:cs="Times New Roman"/>
                <w:color w:val="000000"/>
                <w:sz w:val="28"/>
                <w:szCs w:val="28"/>
              </w:rPr>
              <w:t xml:space="preserve">шишки, ходульные корни, дыхательные, втягивающие, корни-присоски и т.д. </w:t>
            </w:r>
          </w:p>
          <w:p w14:paraId="01DE246D" w14:textId="77777777" w:rsidR="00543596" w:rsidRPr="00543596" w:rsidRDefault="00543596" w:rsidP="00E507FF">
            <w:pPr>
              <w:numPr>
                <w:ilvl w:val="0"/>
                <w:numId w:val="134"/>
              </w:numPr>
              <w:spacing w:after="0" w:line="240" w:lineRule="auto"/>
              <w:ind w:firstLine="567"/>
              <w:jc w:val="both"/>
              <w:rPr>
                <w:rFonts w:ascii="Calibri" w:eastAsia="Calibri" w:hAnsi="Calibri" w:cs="Times New Roman"/>
                <w:color w:val="000000"/>
                <w:sz w:val="28"/>
                <w:szCs w:val="28"/>
              </w:rPr>
            </w:pPr>
            <w:r w:rsidRPr="00543596">
              <w:rPr>
                <w:rFonts w:ascii="Times New Roman" w:eastAsia="Calibri" w:hAnsi="Times New Roman" w:cs="Times New Roman"/>
                <w:sz w:val="28"/>
                <w:szCs w:val="28"/>
                <w:lang w:val="kk-KZ"/>
              </w:rPr>
              <w:t>Каковы функции запасающих корней?</w:t>
            </w:r>
            <w:r w:rsidRPr="00543596">
              <w:rPr>
                <w:rFonts w:ascii="Times New Roman" w:eastAsia="Calibri" w:hAnsi="Times New Roman" w:cs="Times New Roman"/>
                <w:b/>
                <w:sz w:val="28"/>
                <w:szCs w:val="28"/>
                <w:lang w:val="kk-KZ"/>
              </w:rPr>
              <w:t xml:space="preserve"> Ответ: </w:t>
            </w:r>
            <w:r w:rsidRPr="00543596">
              <w:rPr>
                <w:rFonts w:ascii="Times New Roman" w:eastAsia="Calibri" w:hAnsi="Times New Roman" w:cs="Times New Roman"/>
                <w:color w:val="000000"/>
                <w:sz w:val="28"/>
                <w:szCs w:val="28"/>
              </w:rPr>
              <w:t xml:space="preserve">Запасающие корни выполняют функцию запаса </w:t>
            </w:r>
            <w:r w:rsidRPr="00543596">
              <w:rPr>
                <w:rFonts w:ascii="Times New Roman" w:eastAsia="Calibri" w:hAnsi="Times New Roman" w:cs="Times New Roman"/>
                <w:i/>
                <w:color w:val="000000"/>
                <w:sz w:val="28"/>
                <w:szCs w:val="28"/>
                <w:u w:val="single"/>
              </w:rPr>
              <w:t>питательных</w:t>
            </w:r>
            <w:r w:rsidRPr="00543596">
              <w:rPr>
                <w:rFonts w:ascii="Times New Roman" w:eastAsia="Calibri" w:hAnsi="Times New Roman" w:cs="Times New Roman"/>
                <w:color w:val="000000"/>
                <w:sz w:val="28"/>
                <w:szCs w:val="28"/>
              </w:rPr>
              <w:t xml:space="preserve"> веществ. При этом происходит значительное утолщение корня. Среди запасающих корней выделяются </w:t>
            </w:r>
            <w:r w:rsidRPr="00543596">
              <w:rPr>
                <w:rFonts w:ascii="Times New Roman" w:eastAsia="Calibri" w:hAnsi="Times New Roman" w:cs="Times New Roman"/>
                <w:i/>
                <w:color w:val="000000"/>
                <w:sz w:val="28"/>
                <w:szCs w:val="28"/>
                <w:u w:val="single"/>
              </w:rPr>
              <w:t>корнеплоды</w:t>
            </w:r>
            <w:r w:rsidRPr="00543596">
              <w:rPr>
                <w:rFonts w:ascii="Times New Roman" w:eastAsia="Calibri" w:hAnsi="Times New Roman" w:cs="Times New Roman"/>
                <w:color w:val="000000"/>
                <w:sz w:val="28"/>
                <w:szCs w:val="28"/>
              </w:rPr>
              <w:t xml:space="preserve"> и </w:t>
            </w:r>
            <w:proofErr w:type="spellStart"/>
            <w:r w:rsidRPr="00543596">
              <w:rPr>
                <w:rFonts w:ascii="Times New Roman" w:eastAsia="Calibri" w:hAnsi="Times New Roman" w:cs="Times New Roman"/>
                <w:i/>
                <w:color w:val="000000"/>
                <w:sz w:val="28"/>
                <w:szCs w:val="28"/>
                <w:u w:val="single"/>
              </w:rPr>
              <w:t>корнеклубни</w:t>
            </w:r>
            <w:proofErr w:type="spellEnd"/>
            <w:r w:rsidRPr="00543596">
              <w:rPr>
                <w:rFonts w:ascii="Times New Roman" w:eastAsia="Calibri" w:hAnsi="Times New Roman" w:cs="Times New Roman"/>
                <w:color w:val="000000"/>
                <w:sz w:val="28"/>
                <w:szCs w:val="28"/>
              </w:rPr>
              <w:t>.</w:t>
            </w:r>
            <w:r w:rsidRPr="00543596">
              <w:rPr>
                <w:rFonts w:ascii="Calibri" w:eastAsia="Calibri" w:hAnsi="Calibri" w:cs="Times New Roman"/>
                <w:color w:val="000000"/>
                <w:sz w:val="28"/>
                <w:szCs w:val="28"/>
              </w:rPr>
              <w:t xml:space="preserve"> </w:t>
            </w:r>
          </w:p>
          <w:p w14:paraId="42281CB3"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4- задание:</w:t>
            </w:r>
            <w:r w:rsidRPr="00543596">
              <w:rPr>
                <w:rFonts w:ascii="Times New Roman" w:eastAsia="Calibri" w:hAnsi="Times New Roman" w:cs="Times New Roman"/>
                <w:sz w:val="28"/>
                <w:szCs w:val="28"/>
              </w:rPr>
              <w:t xml:space="preserve"> </w:t>
            </w:r>
          </w:p>
          <w:p w14:paraId="17E1D43A" w14:textId="77777777" w:rsidR="00543596" w:rsidRPr="00543596" w:rsidRDefault="00543596" w:rsidP="00E507FF">
            <w:pPr>
              <w:numPr>
                <w:ilvl w:val="0"/>
                <w:numId w:val="321"/>
              </w:numPr>
              <w:spacing w:after="0" w:line="240" w:lineRule="auto"/>
              <w:ind w:firstLine="710"/>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Какие значения имеют ходульные, воздушные и втягивающие корни? </w:t>
            </w:r>
            <w:r w:rsidRPr="00543596">
              <w:rPr>
                <w:rFonts w:ascii="Times New Roman" w:eastAsia="Times New Roman" w:hAnsi="Times New Roman"/>
                <w:b/>
                <w:color w:val="000000"/>
                <w:sz w:val="28"/>
                <w:szCs w:val="28"/>
                <w:lang w:eastAsia="ru-RU"/>
              </w:rPr>
              <w:t>Ответ</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cs="Times New Roman"/>
                <w:color w:val="000000"/>
                <w:sz w:val="28"/>
                <w:szCs w:val="28"/>
              </w:rPr>
              <w:t xml:space="preserve">Ходульные корни, дыхательные корни (пневматофоры) формируются также у растений, обитающих в условиях </w:t>
            </w:r>
            <w:r w:rsidRPr="00543596">
              <w:rPr>
                <w:rFonts w:ascii="Times New Roman" w:hAnsi="Times New Roman" w:cs="Times New Roman"/>
                <w:i/>
                <w:color w:val="000000"/>
                <w:sz w:val="28"/>
                <w:szCs w:val="28"/>
                <w:u w:val="single"/>
              </w:rPr>
              <w:t>избыточного</w:t>
            </w:r>
            <w:r w:rsidRPr="00543596">
              <w:rPr>
                <w:rFonts w:ascii="Times New Roman" w:hAnsi="Times New Roman" w:cs="Times New Roman"/>
                <w:color w:val="000000"/>
                <w:sz w:val="28"/>
                <w:szCs w:val="28"/>
              </w:rPr>
              <w:t xml:space="preserve"> </w:t>
            </w:r>
            <w:r w:rsidRPr="00543596">
              <w:rPr>
                <w:rFonts w:ascii="Times New Roman" w:hAnsi="Times New Roman" w:cs="Times New Roman"/>
                <w:i/>
                <w:color w:val="000000"/>
                <w:sz w:val="28"/>
                <w:szCs w:val="28"/>
              </w:rPr>
              <w:t>увлажнения</w:t>
            </w:r>
            <w:r w:rsidRPr="00543596">
              <w:rPr>
                <w:rFonts w:ascii="Times New Roman" w:hAnsi="Times New Roman" w:cs="Times New Roman"/>
                <w:color w:val="000000"/>
                <w:sz w:val="28"/>
                <w:szCs w:val="28"/>
              </w:rPr>
              <w:t xml:space="preserve">. При этом боковые корни растут </w:t>
            </w:r>
            <w:r w:rsidRPr="00543596">
              <w:rPr>
                <w:rFonts w:ascii="Times New Roman" w:hAnsi="Times New Roman" w:cs="Times New Roman"/>
                <w:i/>
                <w:color w:val="000000"/>
                <w:sz w:val="28"/>
                <w:szCs w:val="28"/>
                <w:u w:val="single"/>
              </w:rPr>
              <w:t>горизонтально</w:t>
            </w:r>
            <w:r w:rsidRPr="00543596">
              <w:rPr>
                <w:rFonts w:ascii="Times New Roman" w:hAnsi="Times New Roman" w:cs="Times New Roman"/>
                <w:color w:val="000000"/>
                <w:sz w:val="28"/>
                <w:szCs w:val="28"/>
              </w:rPr>
              <w:t xml:space="preserve">, от них отходят </w:t>
            </w:r>
            <w:r w:rsidRPr="00543596">
              <w:rPr>
                <w:rFonts w:ascii="Times New Roman" w:hAnsi="Times New Roman" w:cs="Times New Roman"/>
                <w:i/>
                <w:color w:val="000000"/>
                <w:sz w:val="28"/>
                <w:szCs w:val="28"/>
                <w:u w:val="single"/>
              </w:rPr>
              <w:t>ответвления</w:t>
            </w:r>
            <w:r w:rsidRPr="00543596">
              <w:rPr>
                <w:rFonts w:ascii="Times New Roman" w:hAnsi="Times New Roman" w:cs="Times New Roman"/>
                <w:color w:val="000000"/>
                <w:sz w:val="28"/>
                <w:szCs w:val="28"/>
              </w:rPr>
              <w:t xml:space="preserve">, обладающие </w:t>
            </w:r>
            <w:r w:rsidRPr="00543596">
              <w:rPr>
                <w:rFonts w:ascii="Times New Roman" w:hAnsi="Times New Roman" w:cs="Times New Roman"/>
                <w:i/>
                <w:color w:val="000000"/>
                <w:sz w:val="28"/>
                <w:szCs w:val="28"/>
                <w:u w:val="single"/>
              </w:rPr>
              <w:t>отрицательным</w:t>
            </w:r>
            <w:r w:rsidRPr="00543596">
              <w:rPr>
                <w:rFonts w:ascii="Times New Roman" w:hAnsi="Times New Roman" w:cs="Times New Roman"/>
                <w:color w:val="000000"/>
                <w:sz w:val="28"/>
                <w:szCs w:val="28"/>
              </w:rPr>
              <w:t xml:space="preserve"> геотропизмом и растущие вертикально </w:t>
            </w:r>
            <w:r w:rsidRPr="00543596">
              <w:rPr>
                <w:rFonts w:ascii="Times New Roman" w:hAnsi="Times New Roman" w:cs="Times New Roman"/>
                <w:i/>
                <w:color w:val="000000"/>
                <w:sz w:val="28"/>
                <w:szCs w:val="28"/>
                <w:u w:val="single"/>
              </w:rPr>
              <w:t>вверх</w:t>
            </w:r>
            <w:r w:rsidRPr="00543596">
              <w:rPr>
                <w:rFonts w:ascii="Times New Roman" w:hAnsi="Times New Roman" w:cs="Times New Roman"/>
                <w:color w:val="000000"/>
                <w:sz w:val="28"/>
                <w:szCs w:val="28"/>
              </w:rPr>
              <w:t xml:space="preserve">. Они прорастают </w:t>
            </w:r>
            <w:r w:rsidRPr="00543596">
              <w:rPr>
                <w:rFonts w:ascii="Times New Roman" w:hAnsi="Times New Roman" w:cs="Times New Roman"/>
                <w:i/>
                <w:color w:val="000000"/>
                <w:sz w:val="28"/>
                <w:szCs w:val="28"/>
                <w:u w:val="single"/>
              </w:rPr>
              <w:t>сквозь</w:t>
            </w:r>
            <w:r w:rsidRPr="00543596">
              <w:rPr>
                <w:rFonts w:ascii="Times New Roman" w:hAnsi="Times New Roman" w:cs="Times New Roman"/>
                <w:color w:val="000000"/>
                <w:sz w:val="28"/>
                <w:szCs w:val="28"/>
              </w:rPr>
              <w:t xml:space="preserve"> почву и образуют пневматофоры. </w:t>
            </w:r>
          </w:p>
          <w:p w14:paraId="4D976D57" w14:textId="77777777" w:rsidR="00543596" w:rsidRPr="00543596" w:rsidRDefault="00543596" w:rsidP="00E507FF">
            <w:pPr>
              <w:numPr>
                <w:ilvl w:val="0"/>
                <w:numId w:val="321"/>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cs="Times New Roman"/>
                <w:color w:val="000000"/>
                <w:sz w:val="28"/>
                <w:szCs w:val="28"/>
              </w:rPr>
              <w:t>Какова основная функция дыхательных  корней?</w:t>
            </w:r>
            <w:r w:rsidRPr="00543596">
              <w:rPr>
                <w:rFonts w:ascii="Times New Roman" w:eastAsia="Times New Roman" w:hAnsi="Times New Roman"/>
                <w:b/>
                <w:color w:val="000000"/>
                <w:sz w:val="28"/>
                <w:szCs w:val="28"/>
                <w:lang w:eastAsia="ru-RU"/>
              </w:rPr>
              <w:t xml:space="preserve"> Ответ</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cs="Times New Roman"/>
                <w:color w:val="000000"/>
                <w:sz w:val="28"/>
                <w:szCs w:val="28"/>
              </w:rPr>
              <w:t xml:space="preserve"> Основная их функция – снабжение </w:t>
            </w:r>
            <w:r w:rsidRPr="00543596">
              <w:rPr>
                <w:rFonts w:ascii="Times New Roman" w:hAnsi="Times New Roman" w:cs="Times New Roman"/>
                <w:i/>
                <w:color w:val="000000"/>
                <w:sz w:val="28"/>
                <w:szCs w:val="28"/>
                <w:u w:val="single"/>
              </w:rPr>
              <w:t>корней</w:t>
            </w:r>
            <w:r w:rsidRPr="00543596">
              <w:rPr>
                <w:rFonts w:ascii="Times New Roman" w:hAnsi="Times New Roman" w:cs="Times New Roman"/>
                <w:color w:val="000000"/>
                <w:sz w:val="28"/>
                <w:szCs w:val="28"/>
              </w:rPr>
              <w:t xml:space="preserve"> кислородом. Воздушные корни развиты у растений-эпифитов, они поглощают </w:t>
            </w:r>
            <w:r w:rsidRPr="00543596">
              <w:rPr>
                <w:rFonts w:ascii="Times New Roman" w:hAnsi="Times New Roman" w:cs="Times New Roman"/>
                <w:i/>
                <w:color w:val="000000"/>
                <w:sz w:val="28"/>
                <w:szCs w:val="28"/>
                <w:u w:val="single"/>
              </w:rPr>
              <w:t>воду</w:t>
            </w:r>
            <w:r w:rsidRPr="00543596">
              <w:rPr>
                <w:rFonts w:ascii="Times New Roman" w:hAnsi="Times New Roman" w:cs="Times New Roman"/>
                <w:color w:val="000000"/>
                <w:sz w:val="28"/>
                <w:szCs w:val="28"/>
              </w:rPr>
              <w:t xml:space="preserve"> из водяных паров </w:t>
            </w:r>
            <w:r w:rsidRPr="00543596">
              <w:rPr>
                <w:rFonts w:ascii="Times New Roman" w:hAnsi="Times New Roman" w:cs="Times New Roman"/>
                <w:i/>
                <w:color w:val="000000"/>
                <w:sz w:val="28"/>
                <w:szCs w:val="28"/>
                <w:u w:val="single"/>
              </w:rPr>
              <w:t>воздуха</w:t>
            </w:r>
            <w:r w:rsidRPr="00543596">
              <w:rPr>
                <w:rFonts w:ascii="Times New Roman" w:hAnsi="Times New Roman" w:cs="Times New Roman"/>
                <w:color w:val="000000"/>
                <w:sz w:val="28"/>
                <w:szCs w:val="28"/>
              </w:rPr>
              <w:t xml:space="preserve"> и </w:t>
            </w:r>
            <w:r w:rsidRPr="00543596">
              <w:rPr>
                <w:rFonts w:ascii="Times New Roman" w:hAnsi="Times New Roman" w:cs="Times New Roman"/>
                <w:i/>
                <w:color w:val="000000"/>
                <w:sz w:val="28"/>
                <w:szCs w:val="28"/>
                <w:u w:val="single"/>
              </w:rPr>
              <w:t>атмосферных</w:t>
            </w:r>
            <w:r w:rsidRPr="00543596">
              <w:rPr>
                <w:rFonts w:ascii="Times New Roman" w:hAnsi="Times New Roman" w:cs="Times New Roman"/>
                <w:color w:val="000000"/>
                <w:sz w:val="28"/>
                <w:szCs w:val="28"/>
              </w:rPr>
              <w:t xml:space="preserve"> осадков. Воздушные корни орхидеи.</w:t>
            </w:r>
          </w:p>
          <w:p w14:paraId="454A8C41" w14:textId="77777777" w:rsidR="00543596" w:rsidRPr="00543596" w:rsidRDefault="00543596" w:rsidP="00E507FF">
            <w:pPr>
              <w:numPr>
                <w:ilvl w:val="0"/>
                <w:numId w:val="321"/>
              </w:numPr>
              <w:spacing w:after="0" w:line="240" w:lineRule="auto"/>
              <w:ind w:firstLine="567"/>
              <w:contextualSpacing/>
              <w:jc w:val="both"/>
              <w:rPr>
                <w:rFonts w:ascii="Times New Roman" w:hAnsi="Times New Roman" w:cs="Times New Roman"/>
                <w:sz w:val="28"/>
                <w:szCs w:val="28"/>
                <w:lang w:val="kk-KZ"/>
              </w:rPr>
            </w:pPr>
            <w:r w:rsidRPr="00543596">
              <w:rPr>
                <w:rFonts w:ascii="Times New Roman" w:hAnsi="Times New Roman" w:cs="Times New Roman"/>
                <w:color w:val="000000"/>
                <w:sz w:val="28"/>
                <w:szCs w:val="28"/>
              </w:rPr>
              <w:t xml:space="preserve">Какова основная функция  </w:t>
            </w:r>
            <w:proofErr w:type="spellStart"/>
            <w:r w:rsidRPr="00543596">
              <w:rPr>
                <w:rFonts w:ascii="Times New Roman" w:hAnsi="Times New Roman" w:cs="Times New Roman"/>
                <w:color w:val="000000"/>
                <w:sz w:val="28"/>
                <w:szCs w:val="28"/>
              </w:rPr>
              <w:t>досковидных</w:t>
            </w:r>
            <w:proofErr w:type="spellEnd"/>
            <w:r w:rsidRPr="00543596">
              <w:rPr>
                <w:rFonts w:ascii="Times New Roman" w:hAnsi="Times New Roman" w:cs="Times New Roman"/>
                <w:color w:val="000000"/>
                <w:sz w:val="28"/>
                <w:szCs w:val="28"/>
              </w:rPr>
              <w:t xml:space="preserve"> корней?</w:t>
            </w:r>
            <w:r w:rsidRPr="00543596">
              <w:rPr>
                <w:rFonts w:ascii="Times New Roman" w:eastAsia="Times New Roman" w:hAnsi="Times New Roman"/>
                <w:b/>
                <w:color w:val="000000"/>
                <w:sz w:val="28"/>
                <w:szCs w:val="28"/>
                <w:lang w:eastAsia="ru-RU"/>
              </w:rPr>
              <w:t xml:space="preserve"> Ответ</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Досковидные</w:t>
            </w:r>
            <w:proofErr w:type="spellEnd"/>
            <w:r w:rsidRPr="00543596">
              <w:rPr>
                <w:rFonts w:ascii="Times New Roman" w:hAnsi="Times New Roman" w:cs="Times New Roman"/>
                <w:color w:val="000000"/>
                <w:sz w:val="28"/>
                <w:szCs w:val="28"/>
              </w:rPr>
              <w:t xml:space="preserve"> корни представляют собой </w:t>
            </w:r>
            <w:r w:rsidRPr="00543596">
              <w:rPr>
                <w:rFonts w:ascii="Times New Roman" w:hAnsi="Times New Roman" w:cs="Times New Roman"/>
                <w:i/>
                <w:color w:val="000000"/>
                <w:sz w:val="28"/>
                <w:szCs w:val="28"/>
                <w:u w:val="single"/>
              </w:rPr>
              <w:t>крупные</w:t>
            </w:r>
            <w:r w:rsidRPr="00543596">
              <w:rPr>
                <w:rFonts w:ascii="Times New Roman" w:hAnsi="Times New Roman" w:cs="Times New Roman"/>
                <w:color w:val="000000"/>
                <w:sz w:val="28"/>
                <w:szCs w:val="28"/>
              </w:rPr>
              <w:t xml:space="preserve"> плагиотропные боковые корни, которые по всей длине имеют плоский </w:t>
            </w:r>
            <w:proofErr w:type="spellStart"/>
            <w:r w:rsidRPr="00543596">
              <w:rPr>
                <w:rFonts w:ascii="Times New Roman" w:hAnsi="Times New Roman" w:cs="Times New Roman"/>
                <w:i/>
                <w:color w:val="000000"/>
                <w:sz w:val="28"/>
                <w:szCs w:val="28"/>
                <w:u w:val="single"/>
              </w:rPr>
              <w:t>досковидный</w:t>
            </w:r>
            <w:proofErr w:type="spellEnd"/>
            <w:r w:rsidRPr="00543596">
              <w:rPr>
                <w:rFonts w:ascii="Times New Roman" w:hAnsi="Times New Roman" w:cs="Times New Roman"/>
                <w:i/>
                <w:color w:val="000000"/>
                <w:sz w:val="28"/>
                <w:szCs w:val="28"/>
                <w:u w:val="single"/>
              </w:rPr>
              <w:t xml:space="preserve"> </w:t>
            </w:r>
            <w:r w:rsidRPr="00543596">
              <w:rPr>
                <w:rFonts w:ascii="Times New Roman" w:hAnsi="Times New Roman" w:cs="Times New Roman"/>
                <w:color w:val="000000"/>
                <w:sz w:val="28"/>
                <w:szCs w:val="28"/>
              </w:rPr>
              <w:t xml:space="preserve">вырост. Они развиваются у деревьев верхнего и среднего ярусов тропического дождевого леса и обеспечивают их устойчивость. </w:t>
            </w:r>
          </w:p>
          <w:p w14:paraId="57F377CC" w14:textId="77777777" w:rsidR="00543596" w:rsidRPr="00543596" w:rsidRDefault="00543596" w:rsidP="00E507FF">
            <w:pPr>
              <w:numPr>
                <w:ilvl w:val="0"/>
                <w:numId w:val="321"/>
              </w:numPr>
              <w:spacing w:after="0" w:line="240" w:lineRule="auto"/>
              <w:ind w:firstLine="567"/>
              <w:contextualSpacing/>
              <w:jc w:val="both"/>
              <w:rPr>
                <w:rFonts w:ascii="Times New Roman" w:hAnsi="Times New Roman" w:cs="Times New Roman"/>
                <w:sz w:val="28"/>
                <w:szCs w:val="28"/>
                <w:lang w:val="kk-KZ"/>
              </w:rPr>
            </w:pPr>
            <w:r w:rsidRPr="00543596">
              <w:rPr>
                <w:rFonts w:ascii="Times New Roman" w:hAnsi="Times New Roman" w:cs="Times New Roman"/>
                <w:color w:val="000000"/>
                <w:sz w:val="28"/>
                <w:szCs w:val="28"/>
              </w:rPr>
              <w:t>Какова основная функция  столбовидных корней?</w:t>
            </w:r>
            <w:r w:rsidRPr="00543596">
              <w:rPr>
                <w:rFonts w:ascii="Times New Roman" w:eastAsia="Times New Roman" w:hAnsi="Times New Roman"/>
                <w:b/>
                <w:color w:val="000000"/>
                <w:sz w:val="28"/>
                <w:szCs w:val="28"/>
                <w:lang w:eastAsia="ru-RU"/>
              </w:rPr>
              <w:t xml:space="preserve"> Ответ</w:t>
            </w:r>
            <w:r w:rsidRPr="00543596">
              <w:rPr>
                <w:rFonts w:ascii="Times New Roman" w:eastAsia="Tahoma" w:hAnsi="Times New Roman" w:cs="Times New Roman"/>
                <w:color w:val="000000" w:themeColor="text1"/>
                <w:sz w:val="28"/>
                <w:szCs w:val="28"/>
              </w:rPr>
              <w:t xml:space="preserve">: </w:t>
            </w:r>
            <w:r w:rsidRPr="00543596">
              <w:rPr>
                <w:rFonts w:ascii="Times New Roman" w:hAnsi="Times New Roman" w:cs="Times New Roman"/>
                <w:color w:val="000000"/>
                <w:sz w:val="28"/>
                <w:szCs w:val="28"/>
              </w:rPr>
              <w:t xml:space="preserve"> Столбовидные корни характерны для тропических </w:t>
            </w:r>
            <w:r w:rsidRPr="00543596">
              <w:rPr>
                <w:rFonts w:ascii="Times New Roman" w:hAnsi="Times New Roman" w:cs="Times New Roman"/>
                <w:i/>
                <w:color w:val="000000"/>
                <w:sz w:val="28"/>
                <w:szCs w:val="28"/>
                <w:u w:val="single"/>
              </w:rPr>
              <w:t>фикусов</w:t>
            </w:r>
            <w:r w:rsidRPr="00543596">
              <w:rPr>
                <w:rFonts w:ascii="Times New Roman" w:hAnsi="Times New Roman" w:cs="Times New Roman"/>
                <w:color w:val="000000"/>
                <w:sz w:val="28"/>
                <w:szCs w:val="28"/>
              </w:rPr>
              <w:t xml:space="preserve"> (баньяна, фикуса священного, фикуса каучуконосного и др.). </w:t>
            </w:r>
          </w:p>
          <w:p w14:paraId="3247B350" w14:textId="77777777" w:rsidR="00543596" w:rsidRPr="00543596" w:rsidRDefault="00543596" w:rsidP="00E507FF">
            <w:pPr>
              <w:numPr>
                <w:ilvl w:val="0"/>
                <w:numId w:val="321"/>
              </w:numPr>
              <w:spacing w:after="0" w:line="240" w:lineRule="auto"/>
              <w:ind w:firstLine="567"/>
              <w:contextualSpacing/>
              <w:jc w:val="both"/>
              <w:rPr>
                <w:rFonts w:ascii="Times New Roman" w:hAnsi="Times New Roman" w:cs="Times New Roman"/>
                <w:sz w:val="28"/>
                <w:szCs w:val="28"/>
                <w:lang w:val="kk-KZ"/>
              </w:rPr>
            </w:pPr>
            <w:r w:rsidRPr="00543596">
              <w:rPr>
                <w:rFonts w:ascii="Times New Roman" w:hAnsi="Times New Roman"/>
                <w:sz w:val="28"/>
                <w:szCs w:val="28"/>
                <w:lang w:val="kk-KZ"/>
              </w:rPr>
              <w:t xml:space="preserve">Каково строение </w:t>
            </w:r>
            <w:r w:rsidRPr="00543596">
              <w:rPr>
                <w:rFonts w:ascii="Times New Roman" w:hAnsi="Times New Roman" w:cs="Times New Roman"/>
                <w:color w:val="000000"/>
                <w:sz w:val="28"/>
                <w:szCs w:val="28"/>
              </w:rPr>
              <w:t>столбовидных  корней?</w:t>
            </w:r>
            <w:r w:rsidRPr="00543596">
              <w:rPr>
                <w:rFonts w:ascii="Times New Roman" w:eastAsia="Times New Roman" w:hAnsi="Times New Roman"/>
                <w:b/>
                <w:color w:val="000000"/>
                <w:sz w:val="28"/>
                <w:szCs w:val="28"/>
                <w:lang w:eastAsia="ru-RU"/>
              </w:rPr>
              <w:t xml:space="preserve"> </w:t>
            </w:r>
            <w:r w:rsidRPr="00543596">
              <w:rPr>
                <w:rFonts w:ascii="Times New Roman" w:hAnsi="Times New Roman" w:cs="Times New Roman"/>
                <w:b/>
                <w:color w:val="000000"/>
                <w:sz w:val="28"/>
                <w:szCs w:val="28"/>
              </w:rPr>
              <w:t>Ответ:</w:t>
            </w:r>
            <w:r w:rsidRPr="00543596">
              <w:rPr>
                <w:rFonts w:ascii="Times New Roman" w:hAnsi="Times New Roman" w:cs="Times New Roman"/>
                <w:color w:val="000000"/>
                <w:sz w:val="28"/>
                <w:szCs w:val="28"/>
              </w:rPr>
              <w:t xml:space="preserve"> Они начинают формироваться как </w:t>
            </w:r>
            <w:r w:rsidRPr="00543596">
              <w:rPr>
                <w:rFonts w:ascii="Times New Roman" w:hAnsi="Times New Roman" w:cs="Times New Roman"/>
                <w:i/>
                <w:color w:val="000000"/>
                <w:sz w:val="28"/>
                <w:szCs w:val="28"/>
                <w:u w:val="single"/>
              </w:rPr>
              <w:t>придаточные</w:t>
            </w:r>
            <w:r w:rsidRPr="00543596">
              <w:rPr>
                <w:rFonts w:ascii="Times New Roman" w:hAnsi="Times New Roman" w:cs="Times New Roman"/>
                <w:color w:val="000000"/>
                <w:sz w:val="28"/>
                <w:szCs w:val="28"/>
              </w:rPr>
              <w:t xml:space="preserve"> на ветвях деревьев, затем достигают почвы и укореняются. Со временем они </w:t>
            </w:r>
            <w:r w:rsidRPr="00543596">
              <w:rPr>
                <w:rFonts w:ascii="Times New Roman" w:hAnsi="Times New Roman" w:cs="Times New Roman"/>
                <w:color w:val="000000"/>
                <w:sz w:val="28"/>
                <w:szCs w:val="28"/>
              </w:rPr>
              <w:lastRenderedPageBreak/>
              <w:t xml:space="preserve">превращаются в столбовидные корни, поддерживающие </w:t>
            </w:r>
            <w:r w:rsidRPr="00543596">
              <w:rPr>
                <w:rFonts w:ascii="Times New Roman" w:hAnsi="Times New Roman" w:cs="Times New Roman"/>
                <w:i/>
                <w:color w:val="000000"/>
                <w:sz w:val="28"/>
                <w:szCs w:val="28"/>
                <w:u w:val="single"/>
              </w:rPr>
              <w:t>крону</w:t>
            </w:r>
            <w:r w:rsidRPr="00543596">
              <w:rPr>
                <w:rFonts w:ascii="Times New Roman" w:hAnsi="Times New Roman" w:cs="Times New Roman"/>
                <w:color w:val="000000"/>
                <w:sz w:val="28"/>
                <w:szCs w:val="28"/>
              </w:rPr>
              <w:t xml:space="preserve"> дерева.</w:t>
            </w:r>
          </w:p>
          <w:p w14:paraId="03B6D49D" w14:textId="77777777" w:rsidR="00543596" w:rsidRPr="00543596" w:rsidRDefault="00543596" w:rsidP="00E507FF">
            <w:pPr>
              <w:numPr>
                <w:ilvl w:val="0"/>
                <w:numId w:val="321"/>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lang w:val="kk-KZ"/>
              </w:rPr>
              <w:t xml:space="preserve">Что такое </w:t>
            </w:r>
            <w:r w:rsidRPr="00543596">
              <w:rPr>
                <w:rFonts w:ascii="Times New Roman" w:hAnsi="Times New Roman"/>
                <w:sz w:val="28"/>
                <w:szCs w:val="28"/>
              </w:rPr>
              <w:t>микориза</w:t>
            </w:r>
            <w:r w:rsidRPr="00543596">
              <w:rPr>
                <w:rFonts w:ascii="Times New Roman" w:hAnsi="Times New Roman"/>
                <w:sz w:val="28"/>
                <w:szCs w:val="28"/>
                <w:lang w:val="kk-KZ"/>
              </w:rPr>
              <w:t xml:space="preserve">? Определение. </w:t>
            </w:r>
            <w:r w:rsidRPr="00543596">
              <w:rPr>
                <w:rFonts w:ascii="Times New Roman" w:hAnsi="Times New Roman"/>
                <w:b/>
                <w:sz w:val="28"/>
                <w:szCs w:val="28"/>
                <w:lang w:val="kk-KZ"/>
              </w:rPr>
              <w:t>Ответ:</w:t>
            </w:r>
            <w:r w:rsidRPr="00543596">
              <w:rPr>
                <w:rFonts w:ascii="Times New Roman" w:hAnsi="Times New Roman"/>
                <w:sz w:val="28"/>
                <w:szCs w:val="28"/>
              </w:rPr>
              <w:t xml:space="preserve"> Сожительство </w:t>
            </w:r>
            <w:r w:rsidRPr="00543596">
              <w:rPr>
                <w:rFonts w:ascii="Times New Roman" w:hAnsi="Times New Roman"/>
                <w:i/>
                <w:sz w:val="28"/>
                <w:szCs w:val="28"/>
                <w:u w:val="single"/>
              </w:rPr>
              <w:t>корней</w:t>
            </w:r>
            <w:r w:rsidRPr="00543596">
              <w:rPr>
                <w:rFonts w:ascii="Times New Roman" w:hAnsi="Times New Roman"/>
                <w:sz w:val="28"/>
                <w:szCs w:val="28"/>
              </w:rPr>
              <w:t xml:space="preserve"> высших растений и </w:t>
            </w:r>
            <w:r w:rsidRPr="00543596">
              <w:rPr>
                <w:rFonts w:ascii="Times New Roman" w:hAnsi="Times New Roman"/>
                <w:i/>
                <w:sz w:val="28"/>
                <w:szCs w:val="28"/>
                <w:u w:val="single"/>
              </w:rPr>
              <w:t xml:space="preserve">грибов </w:t>
            </w:r>
            <w:r w:rsidRPr="00543596">
              <w:rPr>
                <w:rFonts w:ascii="Times New Roman" w:hAnsi="Times New Roman"/>
                <w:sz w:val="28"/>
                <w:szCs w:val="28"/>
              </w:rPr>
              <w:t xml:space="preserve">называется микоризой. При этом гифы гриба оплетают </w:t>
            </w:r>
            <w:r w:rsidRPr="00543596">
              <w:rPr>
                <w:rFonts w:ascii="Times New Roman" w:hAnsi="Times New Roman"/>
                <w:i/>
                <w:sz w:val="28"/>
                <w:szCs w:val="28"/>
                <w:u w:val="single"/>
              </w:rPr>
              <w:t>корни</w:t>
            </w:r>
            <w:r w:rsidRPr="00543596">
              <w:rPr>
                <w:rFonts w:ascii="Times New Roman" w:hAnsi="Times New Roman"/>
                <w:sz w:val="28"/>
                <w:szCs w:val="28"/>
              </w:rPr>
              <w:t xml:space="preserve"> растений, образуют плотный чехол и способствуют снабжению растений </w:t>
            </w:r>
            <w:r w:rsidRPr="00543596">
              <w:rPr>
                <w:rFonts w:ascii="Times New Roman" w:hAnsi="Times New Roman"/>
                <w:i/>
                <w:sz w:val="28"/>
                <w:szCs w:val="28"/>
                <w:u w:val="single"/>
              </w:rPr>
              <w:t>водой</w:t>
            </w:r>
            <w:r w:rsidRPr="00543596">
              <w:rPr>
                <w:rFonts w:ascii="Times New Roman" w:hAnsi="Times New Roman"/>
                <w:sz w:val="28"/>
                <w:szCs w:val="28"/>
              </w:rPr>
              <w:t xml:space="preserve"> и растворенными в ней </w:t>
            </w:r>
            <w:r w:rsidRPr="00543596">
              <w:rPr>
                <w:rFonts w:ascii="Times New Roman" w:hAnsi="Times New Roman"/>
                <w:i/>
                <w:sz w:val="28"/>
                <w:szCs w:val="28"/>
                <w:u w:val="single"/>
              </w:rPr>
              <w:t>минеральными</w:t>
            </w:r>
            <w:r w:rsidRPr="00543596">
              <w:rPr>
                <w:rFonts w:ascii="Times New Roman" w:hAnsi="Times New Roman"/>
                <w:sz w:val="28"/>
                <w:szCs w:val="28"/>
              </w:rPr>
              <w:t xml:space="preserve"> солями.</w:t>
            </w:r>
          </w:p>
          <w:p w14:paraId="180748A1" w14:textId="77777777" w:rsidR="00543596" w:rsidRPr="00543596" w:rsidRDefault="00543596" w:rsidP="00E507FF">
            <w:pPr>
              <w:numPr>
                <w:ilvl w:val="0"/>
                <w:numId w:val="321"/>
              </w:numPr>
              <w:spacing w:after="0" w:line="240" w:lineRule="auto"/>
              <w:ind w:firstLine="567"/>
              <w:contextualSpacing/>
              <w:jc w:val="both"/>
              <w:rPr>
                <w:b/>
                <w:i/>
                <w:sz w:val="28"/>
                <w:szCs w:val="28"/>
              </w:rPr>
            </w:pPr>
            <w:r w:rsidRPr="00543596">
              <w:rPr>
                <w:rFonts w:ascii="Times New Roman" w:hAnsi="Times New Roman"/>
                <w:sz w:val="28"/>
                <w:szCs w:val="28"/>
                <w:lang w:val="kk-KZ"/>
              </w:rPr>
              <w:t xml:space="preserve">Какие известны типы симбиоза с корнями высших растений? </w:t>
            </w:r>
            <w:r w:rsidRPr="00543596">
              <w:rPr>
                <w:rFonts w:ascii="Times New Roman" w:hAnsi="Times New Roman"/>
                <w:b/>
                <w:sz w:val="28"/>
                <w:szCs w:val="28"/>
                <w:lang w:val="kk-KZ"/>
              </w:rPr>
              <w:t xml:space="preserve">Ответ: </w:t>
            </w:r>
            <w:r w:rsidRPr="00543596">
              <w:rPr>
                <w:rFonts w:ascii="Times New Roman" w:hAnsi="Times New Roman"/>
                <w:sz w:val="28"/>
                <w:szCs w:val="28"/>
              </w:rPr>
              <w:t xml:space="preserve">Растения могут вступать в симбиоз с </w:t>
            </w:r>
            <w:r w:rsidRPr="00543596">
              <w:rPr>
                <w:rFonts w:ascii="Times New Roman" w:hAnsi="Times New Roman"/>
                <w:i/>
                <w:sz w:val="28"/>
                <w:szCs w:val="28"/>
                <w:u w:val="single"/>
              </w:rPr>
              <w:t>бактериями</w:t>
            </w:r>
            <w:r w:rsidRPr="00543596">
              <w:rPr>
                <w:rFonts w:ascii="Times New Roman" w:hAnsi="Times New Roman"/>
                <w:sz w:val="28"/>
                <w:szCs w:val="28"/>
              </w:rPr>
              <w:t xml:space="preserve"> рода </w:t>
            </w:r>
            <w:proofErr w:type="spellStart"/>
            <w:r w:rsidRPr="00543596">
              <w:rPr>
                <w:rFonts w:ascii="Times New Roman" w:hAnsi="Times New Roman"/>
                <w:sz w:val="28"/>
                <w:szCs w:val="28"/>
              </w:rPr>
              <w:t>Rhizobium</w:t>
            </w:r>
            <w:proofErr w:type="spellEnd"/>
            <w:r w:rsidRPr="00543596">
              <w:rPr>
                <w:rFonts w:ascii="Times New Roman" w:hAnsi="Times New Roman"/>
                <w:sz w:val="28"/>
                <w:szCs w:val="28"/>
              </w:rPr>
              <w:t xml:space="preserve">, что приводит к формированию на корнях клубеньков. Бактерии проникают в корни растений из почвы через стенки корневых волосков, вызывают разрастание и увеличение в размерах клеток корня. В результате образуются наросты – </w:t>
            </w:r>
            <w:r w:rsidRPr="00543596">
              <w:rPr>
                <w:rFonts w:ascii="Times New Roman" w:hAnsi="Times New Roman"/>
                <w:i/>
                <w:sz w:val="28"/>
                <w:szCs w:val="28"/>
                <w:u w:val="single"/>
              </w:rPr>
              <w:t>клубеньки</w:t>
            </w:r>
            <w:r w:rsidRPr="00543596">
              <w:rPr>
                <w:rFonts w:ascii="Times New Roman" w:hAnsi="Times New Roman"/>
                <w:sz w:val="28"/>
                <w:szCs w:val="28"/>
              </w:rPr>
              <w:t xml:space="preserve">, в которых развиваются колонии бактерий. Бактерии фиксируют атмосферный </w:t>
            </w:r>
            <w:r w:rsidRPr="00543596">
              <w:rPr>
                <w:rFonts w:ascii="Times New Roman" w:hAnsi="Times New Roman"/>
                <w:i/>
                <w:sz w:val="28"/>
                <w:szCs w:val="28"/>
                <w:u w:val="single"/>
              </w:rPr>
              <w:t>азот</w:t>
            </w:r>
            <w:r w:rsidRPr="00543596">
              <w:rPr>
                <w:rFonts w:ascii="Times New Roman" w:hAnsi="Times New Roman"/>
                <w:sz w:val="28"/>
                <w:szCs w:val="28"/>
              </w:rPr>
              <w:t xml:space="preserve"> и переводят его в </w:t>
            </w:r>
            <w:r w:rsidRPr="00543596">
              <w:rPr>
                <w:rFonts w:ascii="Times New Roman" w:hAnsi="Times New Roman"/>
                <w:i/>
                <w:sz w:val="28"/>
                <w:szCs w:val="28"/>
                <w:u w:val="single"/>
              </w:rPr>
              <w:t>связанное</w:t>
            </w:r>
            <w:r w:rsidRPr="00543596">
              <w:rPr>
                <w:rFonts w:ascii="Times New Roman" w:hAnsi="Times New Roman"/>
                <w:sz w:val="28"/>
                <w:szCs w:val="28"/>
              </w:rPr>
              <w:t xml:space="preserve"> состояние, в котором он усваивается растением. Сами бактерии используют вещества, которые находятся в клетках корня. Таким образом, бактерии улучшают </w:t>
            </w:r>
            <w:r w:rsidRPr="00543596">
              <w:rPr>
                <w:rFonts w:ascii="Times New Roman" w:hAnsi="Times New Roman"/>
                <w:i/>
                <w:sz w:val="28"/>
                <w:szCs w:val="28"/>
                <w:u w:val="single"/>
              </w:rPr>
              <w:t>азотное</w:t>
            </w:r>
            <w:r w:rsidRPr="00543596">
              <w:rPr>
                <w:rFonts w:ascii="Times New Roman" w:hAnsi="Times New Roman"/>
                <w:sz w:val="28"/>
                <w:szCs w:val="28"/>
              </w:rPr>
              <w:t xml:space="preserve"> питание растений, при отмирании корней они </w:t>
            </w:r>
            <w:r w:rsidRPr="00543596">
              <w:rPr>
                <w:rFonts w:ascii="Times New Roman" w:hAnsi="Times New Roman"/>
                <w:i/>
                <w:sz w:val="28"/>
                <w:szCs w:val="28"/>
                <w:u w:val="single"/>
              </w:rPr>
              <w:t>обогащают</w:t>
            </w:r>
            <w:r w:rsidRPr="00543596">
              <w:rPr>
                <w:rFonts w:ascii="Times New Roman" w:hAnsi="Times New Roman"/>
                <w:sz w:val="28"/>
                <w:szCs w:val="28"/>
              </w:rPr>
              <w:t xml:space="preserve"> почву азотом. Образование клубеньков на корнях свойственно в основном представителям семейства бобовые (клеверу, люцерне, гороху, вике и др.) </w:t>
            </w:r>
            <w:r w:rsidRPr="00543596">
              <w:rPr>
                <w:rFonts w:ascii="Times New Roman" w:hAnsi="Times New Roman"/>
                <w:sz w:val="28"/>
                <w:szCs w:val="28"/>
                <w:lang w:val="kk-KZ"/>
              </w:rPr>
              <w:t xml:space="preserve"> </w:t>
            </w:r>
          </w:p>
        </w:tc>
      </w:tr>
      <w:tr w:rsidR="00543596" w:rsidRPr="00543596" w14:paraId="5E5F1788"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668A2FF7"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lastRenderedPageBreak/>
              <w:t xml:space="preserve">2-шаг: </w:t>
            </w:r>
            <w:r w:rsidRPr="00543596">
              <w:rPr>
                <w:rFonts w:ascii="Times New Roman" w:eastAsia="Calibri" w:hAnsi="Times New Roman" w:cs="Times New Roman"/>
                <w:sz w:val="28"/>
                <w:szCs w:val="28"/>
                <w:lang w:val="kk-KZ"/>
              </w:rPr>
              <w:t xml:space="preserve">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 xml:space="preserve">«Применение» </w:t>
            </w:r>
            <w:r w:rsidRPr="00543596">
              <w:rPr>
                <w:rFonts w:ascii="Times New Roman" w:eastAsia="Calibri" w:hAnsi="Times New Roman" w:cs="Times New Roman"/>
                <w:i/>
                <w:sz w:val="28"/>
                <w:szCs w:val="28"/>
                <w:lang w:val="kk-KZ"/>
              </w:rPr>
              <w:t>по образцу</w:t>
            </w:r>
          </w:p>
        </w:tc>
      </w:tr>
      <w:tr w:rsidR="00543596" w:rsidRPr="00543596" w14:paraId="4C145051"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01169F77" w14:textId="77777777" w:rsidR="00543596" w:rsidRPr="00543596" w:rsidRDefault="00543596" w:rsidP="00E507FF">
            <w:pPr>
              <w:tabs>
                <w:tab w:val="left" w:pos="4695"/>
              </w:tabs>
              <w:spacing w:after="0" w:line="240" w:lineRule="auto"/>
              <w:ind w:firstLine="709"/>
              <w:rPr>
                <w:rFonts w:ascii="Times New Roman" w:eastAsia="Calibri" w:hAnsi="Times New Roman" w:cs="Times New Roman"/>
                <w:b/>
                <w:sz w:val="24"/>
                <w:szCs w:val="24"/>
              </w:rPr>
            </w:pPr>
            <w:r w:rsidRPr="00543596">
              <w:rPr>
                <w:rFonts w:ascii="Times New Roman" w:eastAsia="Calibri" w:hAnsi="Times New Roman" w:cs="Times New Roman"/>
                <w:b/>
                <w:sz w:val="28"/>
                <w:szCs w:val="28"/>
              </w:rPr>
              <w:t>5- задание:</w:t>
            </w:r>
            <w:r w:rsidRPr="00543596">
              <w:rPr>
                <w:rFonts w:ascii="Times New Roman" w:eastAsia="Calibri" w:hAnsi="Times New Roman" w:cs="Times New Roman"/>
                <w:color w:val="000000"/>
                <w:sz w:val="28"/>
                <w:szCs w:val="28"/>
              </w:rPr>
              <w:t xml:space="preserve"> Заполните пропуски в предложениях, используя слова в скобках.</w:t>
            </w:r>
          </w:p>
          <w:p w14:paraId="5BF050A6" w14:textId="77777777" w:rsidR="00543596" w:rsidRPr="00543596" w:rsidRDefault="00543596" w:rsidP="00E507FF">
            <w:pPr>
              <w:shd w:val="clear" w:color="auto" w:fill="FFFFFF"/>
              <w:spacing w:after="0" w:line="240" w:lineRule="auto"/>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Таблица -9</w:t>
            </w:r>
          </w:p>
          <w:p w14:paraId="2D52E7E5"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color w:val="000000"/>
                <w:sz w:val="28"/>
                <w:szCs w:val="28"/>
              </w:rPr>
              <w:t>Корневая система</w:t>
            </w:r>
          </w:p>
          <w:tbl>
            <w:tblPr>
              <w:tblW w:w="9062" w:type="dxa"/>
              <w:shd w:val="clear" w:color="auto" w:fill="FFFFFF"/>
              <w:tblLayout w:type="fixed"/>
              <w:tblCellMar>
                <w:left w:w="0" w:type="dxa"/>
                <w:right w:w="0" w:type="dxa"/>
              </w:tblCellMar>
              <w:tblLook w:val="04A0" w:firstRow="1" w:lastRow="0" w:firstColumn="1" w:lastColumn="0" w:noHBand="0" w:noVBand="1"/>
            </w:tblPr>
            <w:tblGrid>
              <w:gridCol w:w="2662"/>
              <w:gridCol w:w="6400"/>
            </w:tblGrid>
            <w:tr w:rsidR="00543596" w:rsidRPr="00543596" w14:paraId="44A4C018" w14:textId="77777777" w:rsidTr="00DB175F">
              <w:trPr>
                <w:trHeight w:val="358"/>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6096F73C" w14:textId="77777777" w:rsidR="00543596" w:rsidRPr="00543596" w:rsidRDefault="00543596" w:rsidP="00E507FF">
                  <w:pPr>
                    <w:framePr w:hSpace="180" w:wrap="around" w:vAnchor="page" w:hAnchor="margin" w:y="1181"/>
                    <w:spacing w:after="0" w:line="15" w:lineRule="atLeast"/>
                    <w:jc w:val="center"/>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color w:val="000000"/>
                      <w:sz w:val="28"/>
                      <w:szCs w:val="28"/>
                      <w:lang w:eastAsia="ru-RU"/>
                    </w:rPr>
                    <w:t>Основные понятия</w:t>
                  </w:r>
                </w:p>
              </w:tc>
              <w:tc>
                <w:tcPr>
                  <w:tcW w:w="6400"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1A9797BC" w14:textId="77777777" w:rsidR="00543596" w:rsidRPr="00543596" w:rsidRDefault="00543596" w:rsidP="00E507FF">
                  <w:pPr>
                    <w:framePr w:hSpace="180" w:wrap="around" w:vAnchor="page" w:hAnchor="margin" w:y="1181"/>
                    <w:spacing w:after="0" w:line="15" w:lineRule="atLeast"/>
                    <w:jc w:val="center"/>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color w:val="000000"/>
                      <w:sz w:val="28"/>
                      <w:szCs w:val="28"/>
                      <w:lang w:eastAsia="ru-RU"/>
                    </w:rPr>
                    <w:t>Определение понятий</w:t>
                  </w:r>
                </w:p>
              </w:tc>
            </w:tr>
            <w:tr w:rsidR="00543596" w:rsidRPr="00543596" w14:paraId="02ABCFDE" w14:textId="77777777" w:rsidTr="00DB175F">
              <w:trPr>
                <w:trHeight w:val="672"/>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7F6A266A"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1.Корни</w:t>
                  </w:r>
                </w:p>
              </w:tc>
              <w:tc>
                <w:tcPr>
                  <w:tcW w:w="6400"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2650BE93"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А) подземные органы растений, всасывающие </w:t>
                  </w:r>
                  <w:r w:rsidRPr="00543596">
                    <w:rPr>
                      <w:rFonts w:ascii="Times New Roman" w:eastAsia="Times New Roman" w:hAnsi="Times New Roman" w:cs="Times New Roman"/>
                      <w:i/>
                      <w:color w:val="000000"/>
                      <w:sz w:val="28"/>
                      <w:szCs w:val="28"/>
                      <w:u w:val="single"/>
                      <w:lang w:eastAsia="ru-RU"/>
                    </w:rPr>
                    <w:t>воду</w:t>
                  </w:r>
                  <w:r w:rsidRPr="00543596">
                    <w:rPr>
                      <w:rFonts w:ascii="Times New Roman" w:eastAsia="Times New Roman" w:hAnsi="Times New Roman" w:cs="Times New Roman"/>
                      <w:color w:val="000000"/>
                      <w:sz w:val="28"/>
                      <w:szCs w:val="28"/>
                      <w:lang w:eastAsia="ru-RU"/>
                    </w:rPr>
                    <w:t xml:space="preserve"> и </w:t>
                  </w:r>
                  <w:r w:rsidRPr="00543596">
                    <w:rPr>
                      <w:rFonts w:ascii="Times New Roman" w:eastAsia="Times New Roman" w:hAnsi="Times New Roman" w:cs="Times New Roman"/>
                      <w:i/>
                      <w:color w:val="000000"/>
                      <w:sz w:val="28"/>
                      <w:szCs w:val="28"/>
                      <w:u w:val="single"/>
                      <w:lang w:eastAsia="ru-RU"/>
                    </w:rPr>
                    <w:t>минеральные</w:t>
                  </w:r>
                  <w:r w:rsidRPr="00543596">
                    <w:rPr>
                      <w:rFonts w:ascii="Times New Roman" w:eastAsia="Times New Roman" w:hAnsi="Times New Roman" w:cs="Times New Roman"/>
                      <w:color w:val="000000"/>
                      <w:sz w:val="28"/>
                      <w:szCs w:val="28"/>
                      <w:lang w:eastAsia="ru-RU"/>
                    </w:rPr>
                    <w:t xml:space="preserve"> соли, удерживающие </w:t>
                  </w:r>
                  <w:r w:rsidRPr="00543596">
                    <w:rPr>
                      <w:rFonts w:ascii="Times New Roman" w:eastAsia="Times New Roman" w:hAnsi="Times New Roman" w:cs="Times New Roman"/>
                      <w:i/>
                      <w:color w:val="000000"/>
                      <w:sz w:val="28"/>
                      <w:szCs w:val="28"/>
                      <w:u w:val="single"/>
                      <w:lang w:eastAsia="ru-RU"/>
                    </w:rPr>
                    <w:t>растение</w:t>
                  </w:r>
                  <w:r w:rsidRPr="00543596">
                    <w:rPr>
                      <w:rFonts w:ascii="Times New Roman" w:eastAsia="Times New Roman" w:hAnsi="Times New Roman" w:cs="Times New Roman"/>
                      <w:color w:val="000000"/>
                      <w:sz w:val="28"/>
                      <w:szCs w:val="28"/>
                      <w:lang w:eastAsia="ru-RU"/>
                    </w:rPr>
                    <w:t xml:space="preserve"> в почве</w:t>
                  </w:r>
                </w:p>
              </w:tc>
            </w:tr>
            <w:tr w:rsidR="00543596" w:rsidRPr="00543596" w14:paraId="2B49878D" w14:textId="77777777" w:rsidTr="00DB175F">
              <w:trPr>
                <w:trHeight w:val="358"/>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14522F8C"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2.Корневая система  </w:t>
                  </w:r>
                </w:p>
              </w:tc>
              <w:tc>
                <w:tcPr>
                  <w:tcW w:w="6400"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2FF6D4AC"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Б) система всех </w:t>
                  </w:r>
                  <w:r w:rsidRPr="00543596">
                    <w:rPr>
                      <w:rFonts w:ascii="Times New Roman" w:eastAsia="Times New Roman" w:hAnsi="Times New Roman" w:cs="Times New Roman"/>
                      <w:i/>
                      <w:color w:val="000000"/>
                      <w:sz w:val="28"/>
                      <w:szCs w:val="28"/>
                      <w:u w:val="single"/>
                      <w:lang w:eastAsia="ru-RU"/>
                    </w:rPr>
                    <w:t>корней</w:t>
                  </w:r>
                  <w:r w:rsidRPr="00543596">
                    <w:rPr>
                      <w:rFonts w:ascii="Times New Roman" w:eastAsia="Times New Roman" w:hAnsi="Times New Roman" w:cs="Times New Roman"/>
                      <w:color w:val="000000"/>
                      <w:sz w:val="28"/>
                      <w:szCs w:val="28"/>
                      <w:lang w:eastAsia="ru-RU"/>
                    </w:rPr>
                    <w:t xml:space="preserve"> растений</w:t>
                  </w:r>
                </w:p>
              </w:tc>
            </w:tr>
            <w:tr w:rsidR="00543596" w:rsidRPr="00543596" w14:paraId="18EEFB5D" w14:textId="77777777" w:rsidTr="00DB175F">
              <w:trPr>
                <w:trHeight w:val="358"/>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3EE2077C"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3.Главный корень</w:t>
                  </w:r>
                </w:p>
              </w:tc>
              <w:tc>
                <w:tcPr>
                  <w:tcW w:w="6400"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00460308"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Г) корень, уходящий в почву </w:t>
                  </w:r>
                  <w:r w:rsidRPr="00543596">
                    <w:rPr>
                      <w:rFonts w:ascii="Times New Roman" w:eastAsia="Times New Roman" w:hAnsi="Times New Roman" w:cs="Times New Roman"/>
                      <w:i/>
                      <w:color w:val="000000"/>
                      <w:sz w:val="28"/>
                      <w:szCs w:val="28"/>
                      <w:u w:val="single"/>
                      <w:lang w:eastAsia="ru-RU"/>
                    </w:rPr>
                    <w:t>глубже</w:t>
                  </w:r>
                  <w:r w:rsidRPr="00543596">
                    <w:rPr>
                      <w:rFonts w:ascii="Times New Roman" w:eastAsia="Times New Roman" w:hAnsi="Times New Roman" w:cs="Times New Roman"/>
                      <w:color w:val="000000"/>
                      <w:sz w:val="28"/>
                      <w:szCs w:val="28"/>
                      <w:lang w:eastAsia="ru-RU"/>
                    </w:rPr>
                    <w:t xml:space="preserve"> всех</w:t>
                  </w:r>
                </w:p>
              </w:tc>
            </w:tr>
            <w:tr w:rsidR="00543596" w:rsidRPr="00543596" w14:paraId="21AD7843" w14:textId="77777777" w:rsidTr="00DB175F">
              <w:trPr>
                <w:trHeight w:val="358"/>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232DCDC5"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4.Боковые корни</w:t>
                  </w:r>
                </w:p>
              </w:tc>
              <w:tc>
                <w:tcPr>
                  <w:tcW w:w="6400"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2F3BBC24"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В) корни, отходящие по бокам от </w:t>
                  </w:r>
                  <w:r w:rsidRPr="00543596">
                    <w:rPr>
                      <w:rFonts w:ascii="Times New Roman" w:eastAsia="Times New Roman" w:hAnsi="Times New Roman" w:cs="Times New Roman"/>
                      <w:i/>
                      <w:color w:val="000000"/>
                      <w:sz w:val="28"/>
                      <w:szCs w:val="28"/>
                      <w:u w:val="single"/>
                      <w:lang w:eastAsia="ru-RU"/>
                    </w:rPr>
                    <w:t xml:space="preserve">главного </w:t>
                  </w:r>
                  <w:r w:rsidRPr="00543596">
                    <w:rPr>
                      <w:rFonts w:ascii="Times New Roman" w:eastAsia="Times New Roman" w:hAnsi="Times New Roman" w:cs="Times New Roman"/>
                      <w:color w:val="000000"/>
                      <w:sz w:val="28"/>
                      <w:szCs w:val="28"/>
                      <w:lang w:eastAsia="ru-RU"/>
                    </w:rPr>
                    <w:t>и  </w:t>
                  </w:r>
                  <w:r w:rsidRPr="00543596">
                    <w:rPr>
                      <w:rFonts w:ascii="Times New Roman" w:eastAsia="Times New Roman" w:hAnsi="Times New Roman" w:cs="Times New Roman"/>
                      <w:i/>
                      <w:color w:val="000000"/>
                      <w:sz w:val="28"/>
                      <w:szCs w:val="28"/>
                      <w:u w:val="single"/>
                      <w:lang w:eastAsia="ru-RU"/>
                    </w:rPr>
                    <w:t>придаточных</w:t>
                  </w:r>
                  <w:r w:rsidRPr="00543596">
                    <w:rPr>
                      <w:rFonts w:ascii="Times New Roman" w:eastAsia="Times New Roman" w:hAnsi="Times New Roman" w:cs="Times New Roman"/>
                      <w:color w:val="000000"/>
                      <w:sz w:val="28"/>
                      <w:szCs w:val="28"/>
                      <w:lang w:eastAsia="ru-RU"/>
                    </w:rPr>
                    <w:t xml:space="preserve"> корней</w:t>
                  </w:r>
                </w:p>
              </w:tc>
            </w:tr>
            <w:tr w:rsidR="00543596" w:rsidRPr="00543596" w14:paraId="618F87B3" w14:textId="77777777" w:rsidTr="00DB175F">
              <w:trPr>
                <w:trHeight w:val="358"/>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16EB6B3F"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5.Придаточные корни</w:t>
                  </w:r>
                </w:p>
              </w:tc>
              <w:tc>
                <w:tcPr>
                  <w:tcW w:w="6400"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607E1F9C"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Д) корни, отходящие по </w:t>
                  </w:r>
                  <w:r w:rsidRPr="00543596">
                    <w:rPr>
                      <w:rFonts w:ascii="Times New Roman" w:eastAsia="Times New Roman" w:hAnsi="Times New Roman" w:cs="Times New Roman"/>
                      <w:i/>
                      <w:color w:val="000000"/>
                      <w:sz w:val="28"/>
                      <w:szCs w:val="28"/>
                      <w:u w:val="single"/>
                      <w:lang w:eastAsia="ru-RU"/>
                    </w:rPr>
                    <w:t>бокам</w:t>
                  </w:r>
                  <w:r w:rsidRPr="00543596">
                    <w:rPr>
                      <w:rFonts w:ascii="Times New Roman" w:eastAsia="Times New Roman" w:hAnsi="Times New Roman" w:cs="Times New Roman"/>
                      <w:color w:val="000000"/>
                      <w:sz w:val="28"/>
                      <w:szCs w:val="28"/>
                      <w:lang w:eastAsia="ru-RU"/>
                    </w:rPr>
                    <w:t xml:space="preserve"> от стебля</w:t>
                  </w:r>
                </w:p>
              </w:tc>
            </w:tr>
            <w:tr w:rsidR="00543596" w:rsidRPr="00543596" w14:paraId="2F8CA2BC" w14:textId="77777777" w:rsidTr="00DB175F">
              <w:trPr>
                <w:trHeight w:val="524"/>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5A55CAAC"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6.Стержневая корневая система</w:t>
                  </w:r>
                </w:p>
              </w:tc>
              <w:tc>
                <w:tcPr>
                  <w:tcW w:w="6400"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284D10DC"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Ж) система, состоящая из </w:t>
                  </w:r>
                  <w:r w:rsidRPr="00543596">
                    <w:rPr>
                      <w:rFonts w:ascii="Times New Roman" w:eastAsia="Times New Roman" w:hAnsi="Times New Roman" w:cs="Times New Roman"/>
                      <w:i/>
                      <w:color w:val="000000"/>
                      <w:sz w:val="28"/>
                      <w:szCs w:val="28"/>
                      <w:u w:val="single"/>
                      <w:lang w:eastAsia="ru-RU"/>
                    </w:rPr>
                    <w:t>главного</w:t>
                  </w:r>
                  <w:r w:rsidRPr="00543596">
                    <w:rPr>
                      <w:rFonts w:ascii="Times New Roman" w:eastAsia="Times New Roman" w:hAnsi="Times New Roman" w:cs="Times New Roman"/>
                      <w:color w:val="000000"/>
                      <w:sz w:val="28"/>
                      <w:szCs w:val="28"/>
                      <w:lang w:eastAsia="ru-RU"/>
                    </w:rPr>
                    <w:t xml:space="preserve"> и </w:t>
                  </w:r>
                  <w:r w:rsidRPr="00543596">
                    <w:rPr>
                      <w:rFonts w:ascii="Times New Roman" w:eastAsia="Times New Roman" w:hAnsi="Times New Roman" w:cs="Times New Roman"/>
                      <w:i/>
                      <w:color w:val="000000"/>
                      <w:sz w:val="28"/>
                      <w:szCs w:val="28"/>
                      <w:u w:val="single"/>
                      <w:lang w:eastAsia="ru-RU"/>
                    </w:rPr>
                    <w:t>боковых</w:t>
                  </w:r>
                  <w:r w:rsidRPr="00543596">
                    <w:rPr>
                      <w:rFonts w:ascii="Times New Roman" w:eastAsia="Times New Roman" w:hAnsi="Times New Roman" w:cs="Times New Roman"/>
                      <w:color w:val="000000"/>
                      <w:sz w:val="28"/>
                      <w:szCs w:val="28"/>
                      <w:lang w:eastAsia="ru-RU"/>
                    </w:rPr>
                    <w:t xml:space="preserve"> корней</w:t>
                  </w:r>
                </w:p>
              </w:tc>
            </w:tr>
            <w:tr w:rsidR="00543596" w:rsidRPr="00543596" w14:paraId="44E5CF0B" w14:textId="77777777" w:rsidTr="00DB175F">
              <w:trPr>
                <w:trHeight w:val="553"/>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414BE5D5"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7.Мочковатая корневая система</w:t>
                  </w:r>
                </w:p>
              </w:tc>
              <w:tc>
                <w:tcPr>
                  <w:tcW w:w="6400" w:type="dxa"/>
                  <w:tcBorders>
                    <w:top w:val="single" w:sz="8" w:space="0" w:color="000000"/>
                    <w:left w:val="single" w:sz="8" w:space="0" w:color="000000"/>
                    <w:bottom w:val="single" w:sz="8" w:space="0" w:color="000000"/>
                    <w:right w:val="single" w:sz="8" w:space="0" w:color="000000"/>
                  </w:tcBorders>
                  <w:shd w:val="clear" w:color="auto" w:fill="FFFFFF"/>
                  <w:tcMar>
                    <w:left w:w="100" w:type="dxa"/>
                    <w:right w:w="100" w:type="dxa"/>
                  </w:tcMar>
                </w:tcPr>
                <w:p w14:paraId="17BCE690" w14:textId="77777777" w:rsidR="00543596" w:rsidRPr="00543596" w:rsidRDefault="00543596" w:rsidP="00E507FF">
                  <w:pPr>
                    <w:framePr w:hSpace="180" w:wrap="around" w:vAnchor="page" w:hAnchor="margin" w:y="1181"/>
                    <w:spacing w:after="0" w:line="15" w:lineRule="atLeast"/>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Е) система, состоящая из </w:t>
                  </w:r>
                  <w:r w:rsidRPr="00543596">
                    <w:rPr>
                      <w:rFonts w:ascii="Times New Roman" w:eastAsia="Times New Roman" w:hAnsi="Times New Roman" w:cs="Times New Roman"/>
                      <w:i/>
                      <w:color w:val="000000"/>
                      <w:sz w:val="28"/>
                      <w:szCs w:val="28"/>
                      <w:u w:val="single"/>
                      <w:lang w:eastAsia="ru-RU"/>
                    </w:rPr>
                    <w:t>придаточных</w:t>
                  </w:r>
                  <w:r w:rsidRPr="00543596">
                    <w:rPr>
                      <w:rFonts w:ascii="Times New Roman" w:eastAsia="Times New Roman" w:hAnsi="Times New Roman" w:cs="Times New Roman"/>
                      <w:color w:val="000000"/>
                      <w:sz w:val="28"/>
                      <w:szCs w:val="28"/>
                      <w:lang w:eastAsia="ru-RU"/>
                    </w:rPr>
                    <w:t xml:space="preserve"> и </w:t>
                  </w:r>
                  <w:r w:rsidRPr="00543596">
                    <w:rPr>
                      <w:rFonts w:ascii="Times New Roman" w:eastAsia="Times New Roman" w:hAnsi="Times New Roman" w:cs="Times New Roman"/>
                      <w:i/>
                      <w:color w:val="000000"/>
                      <w:sz w:val="28"/>
                      <w:szCs w:val="28"/>
                      <w:u w:val="single"/>
                      <w:lang w:eastAsia="ru-RU"/>
                    </w:rPr>
                    <w:t>боковых</w:t>
                  </w:r>
                  <w:r w:rsidRPr="00543596">
                    <w:rPr>
                      <w:rFonts w:ascii="Times New Roman" w:eastAsia="Times New Roman" w:hAnsi="Times New Roman" w:cs="Times New Roman"/>
                      <w:color w:val="000000"/>
                      <w:sz w:val="28"/>
                      <w:szCs w:val="28"/>
                      <w:lang w:eastAsia="ru-RU"/>
                    </w:rPr>
                    <w:t xml:space="preserve"> корней</w:t>
                  </w:r>
                </w:p>
              </w:tc>
            </w:tr>
          </w:tbl>
          <w:p w14:paraId="3F44C3B2" w14:textId="77777777" w:rsidR="00543596" w:rsidRPr="00543596" w:rsidRDefault="00543596" w:rsidP="00E507FF">
            <w:pPr>
              <w:rPr>
                <w:rFonts w:ascii="Times New Roman" w:eastAsia="Calibri" w:hAnsi="Times New Roman" w:cs="Times New Roman"/>
                <w:sz w:val="24"/>
                <w:szCs w:val="24"/>
              </w:rPr>
            </w:pPr>
          </w:p>
        </w:tc>
      </w:tr>
      <w:tr w:rsidR="00543596" w:rsidRPr="00543596" w14:paraId="12B06768" w14:textId="77777777" w:rsidTr="00DB175F">
        <w:trPr>
          <w:trHeight w:val="286"/>
        </w:trPr>
        <w:tc>
          <w:tcPr>
            <w:tcW w:w="9356" w:type="dxa"/>
            <w:tcBorders>
              <w:top w:val="single" w:sz="4" w:space="0" w:color="auto"/>
              <w:left w:val="single" w:sz="4" w:space="0" w:color="auto"/>
              <w:bottom w:val="single" w:sz="4" w:space="0" w:color="auto"/>
              <w:right w:val="single" w:sz="4" w:space="0" w:color="auto"/>
            </w:tcBorders>
            <w:shd w:val="clear" w:color="auto" w:fill="DAEEF3"/>
          </w:tcPr>
          <w:p w14:paraId="425A064C"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t>ІІ уровень (</w:t>
            </w:r>
            <w:r w:rsidRPr="00543596">
              <w:rPr>
                <w:rFonts w:ascii="Times New Roman" w:eastAsia="Calibri" w:hAnsi="Times New Roman" w:cs="Times New Roman"/>
                <w:b/>
                <w:sz w:val="24"/>
                <w:szCs w:val="24"/>
              </w:rPr>
              <w:t>51</w:t>
            </w:r>
            <w:r w:rsidRPr="00543596">
              <w:rPr>
                <w:rFonts w:ascii="Times New Roman" w:eastAsia="Calibri" w:hAnsi="Times New Roman" w:cs="Times New Roman"/>
                <w:b/>
                <w:sz w:val="24"/>
                <w:szCs w:val="24"/>
                <w:lang w:val="kk-KZ"/>
              </w:rPr>
              <w:t xml:space="preserve"> балл +</w:t>
            </w:r>
            <w:r w:rsidRPr="00543596">
              <w:rPr>
                <w:rFonts w:ascii="Times New Roman" w:eastAsia="Calibri" w:hAnsi="Times New Roman" w:cs="Times New Roman"/>
                <w:b/>
                <w:sz w:val="24"/>
                <w:szCs w:val="24"/>
              </w:rPr>
              <w:t>11</w:t>
            </w:r>
            <w:r w:rsidRPr="00543596">
              <w:rPr>
                <w:rFonts w:ascii="Times New Roman" w:eastAsia="Calibri" w:hAnsi="Times New Roman" w:cs="Times New Roman"/>
                <w:b/>
                <w:sz w:val="24"/>
                <w:szCs w:val="24"/>
                <w:lang w:val="kk-KZ"/>
              </w:rPr>
              <w:t xml:space="preserve"> баллов = </w:t>
            </w:r>
            <w:r w:rsidRPr="00543596">
              <w:rPr>
                <w:rFonts w:ascii="Times New Roman" w:eastAsia="Calibri" w:hAnsi="Times New Roman" w:cs="Times New Roman"/>
                <w:b/>
                <w:sz w:val="24"/>
                <w:szCs w:val="24"/>
              </w:rPr>
              <w:t>89</w:t>
            </w:r>
            <w:r w:rsidRPr="00543596">
              <w:rPr>
                <w:rFonts w:ascii="Times New Roman" w:eastAsia="Calibri" w:hAnsi="Times New Roman" w:cs="Times New Roman"/>
                <w:b/>
                <w:sz w:val="24"/>
                <w:szCs w:val="24"/>
                <w:lang w:val="kk-KZ"/>
              </w:rPr>
              <w:t xml:space="preserve"> баллов)</w:t>
            </w:r>
          </w:p>
        </w:tc>
      </w:tr>
      <w:tr w:rsidR="00543596" w:rsidRPr="00543596" w14:paraId="689F7B12"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147BB370"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4CE2F228" w14:textId="77777777" w:rsidTr="00DB175F">
        <w:trPr>
          <w:trHeight w:val="420"/>
        </w:trPr>
        <w:tc>
          <w:tcPr>
            <w:tcW w:w="9356" w:type="dxa"/>
            <w:tcBorders>
              <w:top w:val="single" w:sz="4" w:space="0" w:color="auto"/>
              <w:left w:val="single" w:sz="4" w:space="0" w:color="auto"/>
              <w:bottom w:val="single" w:sz="4" w:space="0" w:color="auto"/>
              <w:right w:val="single" w:sz="4" w:space="0" w:color="auto"/>
            </w:tcBorders>
            <w:shd w:val="clear" w:color="auto" w:fill="auto"/>
          </w:tcPr>
          <w:p w14:paraId="494141E6"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b/>
                <w:i/>
                <w:sz w:val="24"/>
                <w:szCs w:val="24"/>
                <w:lang w:val="kk-KZ"/>
              </w:rPr>
            </w:pPr>
            <w:r w:rsidRPr="00543596">
              <w:rPr>
                <w:rFonts w:ascii="Times New Roman" w:eastAsia="Calibri" w:hAnsi="Times New Roman" w:cs="Times New Roman"/>
                <w:b/>
                <w:i/>
                <w:sz w:val="28"/>
                <w:szCs w:val="28"/>
                <w:lang w:val="kk-KZ"/>
              </w:rPr>
              <w:lastRenderedPageBreak/>
              <w:t>1-задание:</w:t>
            </w:r>
            <w:r w:rsidRPr="00543596">
              <w:rPr>
                <w:rFonts w:ascii="Times New Roman" w:eastAsia="Calibri" w:hAnsi="Times New Roman" w:cs="Times New Roman"/>
                <w:sz w:val="28"/>
                <w:szCs w:val="28"/>
                <w:shd w:val="clear" w:color="auto" w:fill="FFFFFF"/>
              </w:rPr>
              <w:t xml:space="preserve"> Укажите по данным рисунка строение корня.</w:t>
            </w:r>
          </w:p>
          <w:p w14:paraId="6789DEA8" w14:textId="77777777" w:rsidR="00543596" w:rsidRPr="00543596" w:rsidRDefault="00543596" w:rsidP="00E507FF">
            <w:pPr>
              <w:tabs>
                <w:tab w:val="left" w:pos="5149"/>
              </w:tabs>
              <w:spacing w:after="0" w:line="240" w:lineRule="auto"/>
              <w:rPr>
                <w:rFonts w:ascii="Times New Roman" w:eastAsia="Calibri" w:hAnsi="Times New Roman" w:cs="Times New Roman"/>
                <w:b/>
                <w:i/>
                <w:sz w:val="24"/>
                <w:szCs w:val="24"/>
                <w:lang w:val="kk-KZ"/>
              </w:rPr>
            </w:pPr>
          </w:p>
          <w:p w14:paraId="2F2FC586" w14:textId="77777777" w:rsidR="00543596" w:rsidRPr="00543596" w:rsidRDefault="00543596" w:rsidP="00E507FF">
            <w:pPr>
              <w:tabs>
                <w:tab w:val="left" w:pos="5149"/>
              </w:tabs>
              <w:spacing w:after="0" w:line="240" w:lineRule="auto"/>
              <w:jc w:val="center"/>
              <w:rPr>
                <w:rFonts w:ascii="Times New Roman" w:eastAsia="Calibri" w:hAnsi="Times New Roman" w:cs="Times New Roman"/>
                <w:b/>
                <w:i/>
                <w:sz w:val="24"/>
                <w:szCs w:val="24"/>
                <w:lang w:val="kk-KZ"/>
              </w:rPr>
            </w:pPr>
            <w:r w:rsidRPr="00543596">
              <w:rPr>
                <w:rFonts w:ascii="SimSun" w:eastAsia="SimSun" w:hAnsi="SimSun" w:cs="SimSun"/>
                <w:noProof/>
                <w:sz w:val="24"/>
                <w:szCs w:val="24"/>
                <w:lang w:eastAsia="ru-RU"/>
              </w:rPr>
              <w:drawing>
                <wp:inline distT="0" distB="0" distL="114300" distR="114300" wp14:anchorId="2D64061C" wp14:editId="714B3EBB">
                  <wp:extent cx="4756149" cy="2609850"/>
                  <wp:effectExtent l="0" t="0" r="6985" b="0"/>
                  <wp:docPr id="64" name="Picture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51" descr="IMG_256"/>
                          <pic:cNvPicPr>
                            <a:picLocks noChangeAspect="1"/>
                          </pic:cNvPicPr>
                        </pic:nvPicPr>
                        <pic:blipFill>
                          <a:blip r:embed="rId356" cstate="print"/>
                          <a:stretch>
                            <a:fillRect/>
                          </a:stretch>
                        </pic:blipFill>
                        <pic:spPr>
                          <a:xfrm>
                            <a:off x="0" y="0"/>
                            <a:ext cx="4767172" cy="2615899"/>
                          </a:xfrm>
                          <a:prstGeom prst="rect">
                            <a:avLst/>
                          </a:prstGeom>
                          <a:noFill/>
                          <a:ln w="9525">
                            <a:noFill/>
                          </a:ln>
                        </pic:spPr>
                      </pic:pic>
                    </a:graphicData>
                  </a:graphic>
                </wp:inline>
              </w:drawing>
            </w:r>
          </w:p>
          <w:p w14:paraId="56B96E22" w14:textId="77777777" w:rsidR="00543596" w:rsidRPr="00543596" w:rsidRDefault="00543596" w:rsidP="00E507FF">
            <w:pPr>
              <w:tabs>
                <w:tab w:val="left" w:pos="5149"/>
              </w:tabs>
              <w:spacing w:after="0" w:line="240" w:lineRule="auto"/>
              <w:rPr>
                <w:rFonts w:ascii="Times New Roman" w:eastAsia="Calibri" w:hAnsi="Times New Roman" w:cs="Times New Roman"/>
                <w:b/>
                <w:i/>
                <w:sz w:val="24"/>
                <w:szCs w:val="24"/>
                <w:lang w:val="kk-KZ"/>
              </w:rPr>
            </w:pPr>
          </w:p>
          <w:p w14:paraId="22C300FE" w14:textId="77777777" w:rsidR="00543596" w:rsidRPr="00543596" w:rsidRDefault="00543596" w:rsidP="00E507FF">
            <w:pPr>
              <w:tabs>
                <w:tab w:val="left" w:pos="5149"/>
              </w:tabs>
              <w:spacing w:after="0" w:line="240" w:lineRule="auto"/>
              <w:ind w:firstLine="567"/>
              <w:jc w:val="both"/>
              <w:rPr>
                <w:rFonts w:ascii="Times New Roman" w:eastAsia="SimSun" w:hAnsi="Times New Roman" w:cs="Times New Roman"/>
                <w:color w:val="000000" w:themeColor="text1"/>
                <w:sz w:val="28"/>
                <w:szCs w:val="28"/>
              </w:rPr>
            </w:pPr>
            <w:r w:rsidRPr="00543596">
              <w:rPr>
                <w:rFonts w:ascii="Times New Roman" w:eastAsia="Calibri" w:hAnsi="Times New Roman" w:cs="Times New Roman"/>
                <w:bCs/>
                <w:sz w:val="28"/>
                <w:szCs w:val="28"/>
              </w:rPr>
              <w:t>Рис.59.</w:t>
            </w:r>
            <w:r w:rsidRPr="00543596">
              <w:rPr>
                <w:rFonts w:ascii="Calibri" w:eastAsia="Tahoma" w:hAnsi="Calibri" w:cs="Times New Roman"/>
                <w:bCs/>
                <w:color w:val="000000" w:themeColor="text1"/>
                <w:sz w:val="28"/>
                <w:szCs w:val="28"/>
              </w:rPr>
              <w:t xml:space="preserve"> </w:t>
            </w:r>
            <w:r w:rsidRPr="00543596">
              <w:rPr>
                <w:rFonts w:ascii="Times New Roman" w:eastAsia="SimSun" w:hAnsi="Times New Roman" w:cs="Times New Roman"/>
                <w:color w:val="000000" w:themeColor="text1"/>
                <w:sz w:val="28"/>
                <w:szCs w:val="28"/>
              </w:rPr>
              <w:t>А – первичное и вторичное строение корня; Б – внутреннее строение корня однодольного растения; В – внутреннее строение корня двудольного растения.</w:t>
            </w:r>
          </w:p>
          <w:p w14:paraId="2E09E6AB" w14:textId="77777777" w:rsidR="00543596" w:rsidRPr="00543596" w:rsidRDefault="00543596" w:rsidP="00E507FF">
            <w:pPr>
              <w:tabs>
                <w:tab w:val="left" w:pos="5149"/>
              </w:tabs>
              <w:spacing w:after="0" w:line="240" w:lineRule="auto"/>
              <w:ind w:firstLine="567"/>
              <w:jc w:val="both"/>
              <w:rPr>
                <w:rFonts w:ascii="Times New Roman" w:eastAsia="Calibri" w:hAnsi="Times New Roman" w:cs="Times New Roman"/>
                <w:bCs/>
                <w:sz w:val="24"/>
                <w:szCs w:val="24"/>
              </w:rPr>
            </w:pPr>
            <w:r w:rsidRPr="00543596">
              <w:rPr>
                <w:rFonts w:ascii="Times New Roman" w:eastAsia="SimSun" w:hAnsi="Times New Roman" w:cs="Times New Roman"/>
                <w:b/>
                <w:color w:val="000000" w:themeColor="text1"/>
                <w:sz w:val="28"/>
                <w:szCs w:val="28"/>
              </w:rPr>
              <w:t>Ответ:</w:t>
            </w:r>
            <w:r w:rsidRPr="00543596">
              <w:rPr>
                <w:rFonts w:ascii="Times New Roman" w:eastAsia="SimSun" w:hAnsi="Times New Roman" w:cs="Times New Roman"/>
                <w:color w:val="000000" w:themeColor="text1"/>
                <w:sz w:val="28"/>
                <w:szCs w:val="28"/>
              </w:rPr>
              <w:t xml:space="preserve"> 1 – </w:t>
            </w:r>
            <w:r w:rsidRPr="00543596">
              <w:rPr>
                <w:rFonts w:ascii="Times New Roman" w:eastAsia="SimSun" w:hAnsi="Times New Roman" w:cs="Times New Roman"/>
                <w:i/>
                <w:color w:val="000000" w:themeColor="text1"/>
                <w:sz w:val="28"/>
                <w:szCs w:val="28"/>
                <w:u w:val="single"/>
              </w:rPr>
              <w:t>эпиблема</w:t>
            </w:r>
            <w:r w:rsidRPr="00543596">
              <w:rPr>
                <w:rFonts w:ascii="Times New Roman" w:eastAsia="SimSun" w:hAnsi="Times New Roman" w:cs="Times New Roman"/>
                <w:color w:val="000000" w:themeColor="text1"/>
                <w:sz w:val="28"/>
                <w:szCs w:val="28"/>
              </w:rPr>
              <w:t xml:space="preserve">; 2 – первичная </w:t>
            </w:r>
            <w:r w:rsidRPr="00543596">
              <w:rPr>
                <w:rFonts w:ascii="Times New Roman" w:eastAsia="SimSun" w:hAnsi="Times New Roman" w:cs="Times New Roman"/>
                <w:i/>
                <w:color w:val="000000" w:themeColor="text1"/>
                <w:sz w:val="28"/>
                <w:szCs w:val="28"/>
                <w:u w:val="single"/>
              </w:rPr>
              <w:t>кора;</w:t>
            </w:r>
            <w:r w:rsidRPr="00543596">
              <w:rPr>
                <w:rFonts w:ascii="Times New Roman" w:eastAsia="SimSun" w:hAnsi="Times New Roman" w:cs="Times New Roman"/>
                <w:color w:val="000000" w:themeColor="text1"/>
                <w:sz w:val="28"/>
                <w:szCs w:val="28"/>
              </w:rPr>
              <w:t xml:space="preserve"> 3 – </w:t>
            </w:r>
            <w:r w:rsidRPr="00543596">
              <w:rPr>
                <w:rFonts w:ascii="Times New Roman" w:eastAsia="SimSun" w:hAnsi="Times New Roman" w:cs="Times New Roman"/>
                <w:i/>
                <w:color w:val="000000" w:themeColor="text1"/>
                <w:sz w:val="28"/>
                <w:szCs w:val="28"/>
                <w:u w:val="single"/>
              </w:rPr>
              <w:t>перицикл</w:t>
            </w:r>
            <w:r w:rsidRPr="00543596">
              <w:rPr>
                <w:rFonts w:ascii="Times New Roman" w:eastAsia="SimSun" w:hAnsi="Times New Roman" w:cs="Times New Roman"/>
                <w:color w:val="000000" w:themeColor="text1"/>
                <w:sz w:val="28"/>
                <w:szCs w:val="28"/>
              </w:rPr>
              <w:t xml:space="preserve">; 4 – </w:t>
            </w:r>
            <w:r w:rsidRPr="00543596">
              <w:rPr>
                <w:rFonts w:ascii="Times New Roman" w:eastAsia="SimSun" w:hAnsi="Times New Roman" w:cs="Times New Roman"/>
                <w:i/>
                <w:color w:val="000000" w:themeColor="text1"/>
                <w:sz w:val="28"/>
                <w:szCs w:val="28"/>
                <w:u w:val="single"/>
              </w:rPr>
              <w:t>флоэма</w:t>
            </w:r>
            <w:r w:rsidRPr="00543596">
              <w:rPr>
                <w:rFonts w:ascii="Times New Roman" w:eastAsia="SimSun" w:hAnsi="Times New Roman" w:cs="Times New Roman"/>
                <w:color w:val="000000" w:themeColor="text1"/>
                <w:sz w:val="28"/>
                <w:szCs w:val="28"/>
              </w:rPr>
              <w:t xml:space="preserve">; 5 – </w:t>
            </w:r>
            <w:r w:rsidRPr="00543596">
              <w:rPr>
                <w:rFonts w:ascii="Times New Roman" w:eastAsia="SimSun" w:hAnsi="Times New Roman" w:cs="Times New Roman"/>
                <w:i/>
                <w:color w:val="000000" w:themeColor="text1"/>
                <w:sz w:val="28"/>
                <w:szCs w:val="28"/>
                <w:u w:val="single"/>
              </w:rPr>
              <w:t>ксилема</w:t>
            </w:r>
            <w:r w:rsidRPr="00543596">
              <w:rPr>
                <w:rFonts w:ascii="Times New Roman" w:eastAsia="SimSun" w:hAnsi="Times New Roman" w:cs="Times New Roman"/>
                <w:color w:val="000000" w:themeColor="text1"/>
                <w:sz w:val="28"/>
                <w:szCs w:val="28"/>
              </w:rPr>
              <w:t xml:space="preserve">; 6 – </w:t>
            </w:r>
            <w:r w:rsidRPr="00543596">
              <w:rPr>
                <w:rFonts w:ascii="Times New Roman" w:eastAsia="SimSun" w:hAnsi="Times New Roman" w:cs="Times New Roman"/>
                <w:i/>
                <w:color w:val="000000" w:themeColor="text1"/>
                <w:sz w:val="28"/>
                <w:szCs w:val="28"/>
                <w:u w:val="single"/>
              </w:rPr>
              <w:t>камбий</w:t>
            </w:r>
            <w:r w:rsidRPr="00543596">
              <w:rPr>
                <w:rFonts w:ascii="Times New Roman" w:eastAsia="SimSun" w:hAnsi="Times New Roman" w:cs="Times New Roman"/>
                <w:color w:val="000000" w:themeColor="text1"/>
                <w:sz w:val="28"/>
                <w:szCs w:val="28"/>
              </w:rPr>
              <w:t xml:space="preserve">; 7 – </w:t>
            </w:r>
            <w:r w:rsidRPr="00543596">
              <w:rPr>
                <w:rFonts w:ascii="Times New Roman" w:eastAsia="SimSun" w:hAnsi="Times New Roman" w:cs="Times New Roman"/>
                <w:i/>
                <w:color w:val="000000" w:themeColor="text1"/>
                <w:sz w:val="28"/>
                <w:szCs w:val="28"/>
                <w:u w:val="single"/>
              </w:rPr>
              <w:t>стела</w:t>
            </w:r>
            <w:r w:rsidRPr="00543596">
              <w:rPr>
                <w:rFonts w:ascii="Times New Roman" w:eastAsia="SimSun" w:hAnsi="Times New Roman" w:cs="Times New Roman"/>
                <w:color w:val="000000" w:themeColor="text1"/>
                <w:sz w:val="28"/>
                <w:szCs w:val="28"/>
              </w:rPr>
              <w:t xml:space="preserve">; 8 – </w:t>
            </w:r>
            <w:r w:rsidRPr="00543596">
              <w:rPr>
                <w:rFonts w:ascii="Times New Roman" w:eastAsia="SimSun" w:hAnsi="Times New Roman" w:cs="Times New Roman"/>
                <w:i/>
                <w:color w:val="000000" w:themeColor="text1"/>
                <w:sz w:val="28"/>
                <w:szCs w:val="28"/>
                <w:u w:val="single"/>
              </w:rPr>
              <w:t>эндодерма</w:t>
            </w:r>
            <w:r w:rsidRPr="00543596">
              <w:rPr>
                <w:rFonts w:ascii="Times New Roman" w:eastAsia="SimSun" w:hAnsi="Times New Roman" w:cs="Times New Roman"/>
                <w:color w:val="000000" w:themeColor="text1"/>
                <w:sz w:val="28"/>
                <w:szCs w:val="28"/>
              </w:rPr>
              <w:t xml:space="preserve">; 9 – </w:t>
            </w:r>
            <w:r w:rsidRPr="00543596">
              <w:rPr>
                <w:rFonts w:ascii="Times New Roman" w:eastAsia="SimSun" w:hAnsi="Times New Roman" w:cs="Times New Roman"/>
                <w:i/>
                <w:color w:val="000000" w:themeColor="text1"/>
                <w:sz w:val="28"/>
                <w:szCs w:val="28"/>
                <w:u w:val="single"/>
              </w:rPr>
              <w:t>пропускные</w:t>
            </w:r>
            <w:r w:rsidRPr="00543596">
              <w:rPr>
                <w:rFonts w:ascii="Times New Roman" w:eastAsia="SimSun" w:hAnsi="Times New Roman" w:cs="Times New Roman"/>
                <w:color w:val="000000" w:themeColor="text1"/>
                <w:sz w:val="28"/>
                <w:szCs w:val="28"/>
              </w:rPr>
              <w:t xml:space="preserve"> клетки эндодермы.</w:t>
            </w:r>
          </w:p>
        </w:tc>
      </w:tr>
      <w:tr w:rsidR="00543596" w:rsidRPr="00543596" w14:paraId="35760CD7"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3970BFA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2-шаг: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 xml:space="preserve">знаний </w:t>
            </w:r>
            <w:r w:rsidRPr="00543596">
              <w:rPr>
                <w:rFonts w:ascii="Times New Roman" w:eastAsia="Calibri" w:hAnsi="Times New Roman" w:cs="Times New Roman"/>
                <w:sz w:val="24"/>
                <w:szCs w:val="24"/>
                <w:lang w:val="kk-KZ"/>
              </w:rPr>
              <w:t xml:space="preserve"> на</w:t>
            </w:r>
            <w:r w:rsidRPr="00543596">
              <w:rPr>
                <w:rFonts w:ascii="Times New Roman" w:eastAsia="Calibri" w:hAnsi="Times New Roman" w:cs="Times New Roman"/>
                <w:b/>
                <w:sz w:val="24"/>
                <w:szCs w:val="24"/>
                <w:lang w:val="kk-KZ"/>
              </w:rPr>
              <w:t xml:space="preserve">«Анализ» </w:t>
            </w:r>
          </w:p>
        </w:tc>
      </w:tr>
      <w:tr w:rsidR="00543596" w:rsidRPr="00543596" w14:paraId="4EDDEDDE" w14:textId="77777777" w:rsidTr="00DB175F">
        <w:trPr>
          <w:trHeight w:val="1128"/>
        </w:trPr>
        <w:tc>
          <w:tcPr>
            <w:tcW w:w="9356" w:type="dxa"/>
            <w:tcBorders>
              <w:top w:val="single" w:sz="4" w:space="0" w:color="auto"/>
              <w:left w:val="single" w:sz="4" w:space="0" w:color="auto"/>
              <w:bottom w:val="single" w:sz="4" w:space="0" w:color="auto"/>
              <w:right w:val="single" w:sz="4" w:space="0" w:color="auto"/>
            </w:tcBorders>
            <w:shd w:val="clear" w:color="auto" w:fill="auto"/>
          </w:tcPr>
          <w:p w14:paraId="0CD76867" w14:textId="77777777" w:rsidR="00543596" w:rsidRPr="00543596" w:rsidRDefault="00543596" w:rsidP="00E507FF">
            <w:pPr>
              <w:spacing w:after="0" w:line="240" w:lineRule="auto"/>
              <w:ind w:firstLine="709"/>
              <w:jc w:val="both"/>
              <w:rPr>
                <w:rFonts w:ascii="Times New Roman" w:hAnsi="Times New Roman" w:cs="Times New Roman"/>
                <w:bCs/>
                <w:sz w:val="28"/>
                <w:szCs w:val="28"/>
                <w:lang w:val="kk-KZ" w:eastAsia="ru-RU"/>
              </w:rPr>
            </w:pPr>
            <w:r w:rsidRPr="00543596">
              <w:rPr>
                <w:rFonts w:ascii="Times New Roman" w:hAnsi="Times New Roman"/>
                <w:b/>
                <w:i/>
                <w:sz w:val="28"/>
                <w:szCs w:val="28"/>
                <w:lang w:val="kk-KZ" w:eastAsia="ru-RU"/>
              </w:rPr>
              <w:t>3-задание:</w:t>
            </w:r>
            <w:r w:rsidRPr="00543596">
              <w:rPr>
                <w:rFonts w:ascii="Times New Roman" w:hAnsi="Times New Roman"/>
                <w:b/>
                <w:sz w:val="28"/>
                <w:szCs w:val="28"/>
                <w:lang w:val="kk-KZ" w:eastAsia="ru-RU"/>
              </w:rPr>
              <w:t xml:space="preserve"> </w:t>
            </w:r>
            <w:r w:rsidRPr="00543596">
              <w:rPr>
                <w:rFonts w:ascii="Times New Roman" w:hAnsi="Times New Roman" w:cs="Times New Roman"/>
                <w:bCs/>
                <w:sz w:val="28"/>
                <w:szCs w:val="28"/>
                <w:lang w:eastAsia="ru-RU"/>
              </w:rPr>
              <w:t xml:space="preserve">Сравните </w:t>
            </w:r>
            <w:r w:rsidRPr="00543596">
              <w:rPr>
                <w:rFonts w:ascii="Times New Roman" w:hAnsi="Times New Roman" w:cs="Times New Roman"/>
                <w:sz w:val="28"/>
                <w:szCs w:val="28"/>
                <w:lang w:eastAsia="ru-RU"/>
              </w:rPr>
              <w:t>переход первичного строения корня во вторичное.</w:t>
            </w:r>
            <w:r w:rsidRPr="00543596">
              <w:rPr>
                <w:rFonts w:ascii="Times New Roman" w:hAnsi="Times New Roman" w:cs="Times New Roman"/>
                <w:color w:val="000000"/>
                <w:sz w:val="28"/>
                <w:szCs w:val="28"/>
                <w:lang w:eastAsia="ru-RU"/>
              </w:rPr>
              <w:t xml:space="preserve"> Заполните пропуски в предложениях, используя слова в скобке.</w:t>
            </w:r>
            <w:r w:rsidRPr="00543596">
              <w:rPr>
                <w:rFonts w:ascii="Times New Roman" w:hAnsi="Times New Roman" w:cs="Times New Roman"/>
                <w:bCs/>
                <w:sz w:val="28"/>
                <w:szCs w:val="28"/>
                <w:lang w:eastAsia="ru-RU"/>
              </w:rPr>
              <w:t xml:space="preserve"> </w:t>
            </w:r>
          </w:p>
          <w:p w14:paraId="3ECCF828" w14:textId="77777777" w:rsidR="00543596" w:rsidRPr="00543596" w:rsidRDefault="00543596" w:rsidP="00E507FF">
            <w:pPr>
              <w:widowControl w:val="0"/>
              <w:spacing w:after="0" w:line="240" w:lineRule="auto"/>
              <w:jc w:val="right"/>
              <w:rPr>
                <w:rFonts w:ascii="Times New Roman" w:eastAsia="Century Schoolbook" w:hAnsi="Times New Roman" w:cs="Times New Roman"/>
                <w:spacing w:val="5"/>
                <w:sz w:val="28"/>
                <w:szCs w:val="28"/>
                <w:lang w:val="kk-KZ"/>
              </w:rPr>
            </w:pPr>
          </w:p>
          <w:p w14:paraId="5858EDF9" w14:textId="77777777" w:rsidR="00543596" w:rsidRPr="00543596" w:rsidRDefault="00543596" w:rsidP="00E507FF">
            <w:pPr>
              <w:widowControl w:val="0"/>
              <w:spacing w:after="0" w:line="240" w:lineRule="auto"/>
              <w:jc w:val="right"/>
              <w:rPr>
                <w:rFonts w:ascii="Century Schoolbook" w:eastAsia="Century Schoolbook" w:hAnsi="Century Schoolbook" w:cs="Century Schoolbook"/>
                <w:spacing w:val="5"/>
                <w:sz w:val="28"/>
                <w:szCs w:val="28"/>
                <w:lang w:val="kk-KZ"/>
              </w:rPr>
            </w:pPr>
            <w:r w:rsidRPr="00543596">
              <w:rPr>
                <w:rFonts w:ascii="Times New Roman" w:eastAsia="Century Schoolbook" w:hAnsi="Times New Roman" w:cs="Times New Roman"/>
                <w:spacing w:val="5"/>
                <w:sz w:val="28"/>
                <w:szCs w:val="28"/>
                <w:lang w:val="kk-KZ"/>
              </w:rPr>
              <w:t>Таблица – 10</w:t>
            </w:r>
          </w:p>
          <w:p w14:paraId="66AE4252" w14:textId="77777777" w:rsidR="00543596" w:rsidRPr="00543596" w:rsidRDefault="00543596" w:rsidP="00E507FF">
            <w:pPr>
              <w:widowControl w:val="0"/>
              <w:spacing w:after="0" w:line="240" w:lineRule="auto"/>
              <w:jc w:val="right"/>
              <w:rPr>
                <w:rFonts w:ascii="Century Schoolbook" w:eastAsia="Century Schoolbook" w:hAnsi="Century Schoolbook" w:cs="Century Schoolbook"/>
                <w:spacing w:val="5"/>
                <w:sz w:val="28"/>
                <w:szCs w:val="28"/>
                <w:lang w:val="kk-KZ"/>
              </w:rPr>
            </w:pPr>
            <w:r w:rsidRPr="00543596">
              <w:rPr>
                <w:rFonts w:ascii="Century Schoolbook" w:eastAsia="Century Schoolbook" w:hAnsi="Century Schoolbook" w:cs="Century Schoolbook"/>
                <w:spacing w:val="5"/>
                <w:sz w:val="28"/>
                <w:szCs w:val="28"/>
                <w:lang w:val="kk-KZ"/>
              </w:rPr>
              <w:t>П</w:t>
            </w:r>
            <w:proofErr w:type="spellStart"/>
            <w:r w:rsidRPr="00543596">
              <w:rPr>
                <w:rFonts w:ascii="Century Schoolbook" w:eastAsia="Century Schoolbook" w:hAnsi="Century Schoolbook" w:cs="Century Schoolbook"/>
                <w:spacing w:val="5"/>
                <w:sz w:val="28"/>
                <w:szCs w:val="28"/>
              </w:rPr>
              <w:t>ереход</w:t>
            </w:r>
            <w:proofErr w:type="spellEnd"/>
            <w:r w:rsidRPr="00543596">
              <w:rPr>
                <w:rFonts w:ascii="Century Schoolbook" w:eastAsia="Century Schoolbook" w:hAnsi="Century Schoolbook" w:cs="Century Schoolbook"/>
                <w:spacing w:val="5"/>
                <w:sz w:val="28"/>
                <w:szCs w:val="28"/>
              </w:rPr>
              <w:t xml:space="preserve"> первичного строения корня во вторичное.</w:t>
            </w:r>
          </w:p>
          <w:p w14:paraId="46332DF6" w14:textId="77777777" w:rsidR="00543596" w:rsidRPr="00543596" w:rsidRDefault="00543596" w:rsidP="00E507FF">
            <w:pPr>
              <w:spacing w:after="0" w:line="240" w:lineRule="auto"/>
              <w:ind w:firstLine="567"/>
              <w:rPr>
                <w:rFonts w:ascii="Times New Roman" w:eastAsia="Calibri" w:hAnsi="Times New Roman" w:cs="Times New Roman"/>
                <w:b/>
                <w:sz w:val="28"/>
                <w:szCs w:val="28"/>
              </w:rPr>
            </w:pPr>
            <w:r w:rsidRPr="00543596">
              <w:rPr>
                <w:rFonts w:ascii="Times New Roman" w:eastAsia="SimSun" w:hAnsi="Times New Roman" w:cs="Times New Roman"/>
                <w:noProof/>
                <w:sz w:val="28"/>
                <w:szCs w:val="28"/>
                <w:lang w:eastAsia="ru-RU"/>
              </w:rPr>
              <w:drawing>
                <wp:inline distT="0" distB="0" distL="114300" distR="114300" wp14:anchorId="6EB26E9D" wp14:editId="4E4A5F6A">
                  <wp:extent cx="5363570" cy="3459707"/>
                  <wp:effectExtent l="0" t="0" r="8890" b="7620"/>
                  <wp:docPr id="154667" name="Picture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45" descr="IMG_256"/>
                          <pic:cNvPicPr>
                            <a:picLocks noChangeAspect="1"/>
                          </pic:cNvPicPr>
                        </pic:nvPicPr>
                        <pic:blipFill>
                          <a:blip r:embed="rId345" cstate="print"/>
                          <a:stretch>
                            <a:fillRect/>
                          </a:stretch>
                        </pic:blipFill>
                        <pic:spPr>
                          <a:xfrm>
                            <a:off x="0" y="0"/>
                            <a:ext cx="5390164" cy="3476861"/>
                          </a:xfrm>
                          <a:prstGeom prst="rect">
                            <a:avLst/>
                          </a:prstGeom>
                          <a:noFill/>
                          <a:ln w="9525">
                            <a:noFill/>
                          </a:ln>
                        </pic:spPr>
                      </pic:pic>
                    </a:graphicData>
                  </a:graphic>
                </wp:inline>
              </w:drawing>
            </w:r>
          </w:p>
          <w:p w14:paraId="34771EF8" w14:textId="77777777" w:rsidR="00543596" w:rsidRPr="00543596" w:rsidRDefault="00543596" w:rsidP="00E507FF">
            <w:pPr>
              <w:spacing w:after="0" w:line="240" w:lineRule="auto"/>
              <w:ind w:firstLine="567"/>
              <w:rPr>
                <w:rFonts w:ascii="Times New Roman" w:eastAsia="Calibri" w:hAnsi="Times New Roman" w:cs="Times New Roman"/>
                <w:b/>
                <w:sz w:val="28"/>
                <w:szCs w:val="28"/>
              </w:rPr>
            </w:pPr>
          </w:p>
          <w:p w14:paraId="58EBD973" w14:textId="77777777" w:rsidR="00543596" w:rsidRPr="00543596" w:rsidRDefault="00543596" w:rsidP="00E507FF">
            <w:pPr>
              <w:widowControl w:val="0"/>
              <w:spacing w:after="0" w:line="240" w:lineRule="auto"/>
              <w:jc w:val="right"/>
              <w:rPr>
                <w:rFonts w:ascii="Times New Roman" w:eastAsia="Century Schoolbook" w:hAnsi="Times New Roman" w:cs="Times New Roman"/>
                <w:spacing w:val="5"/>
                <w:sz w:val="28"/>
                <w:szCs w:val="28"/>
                <w:lang w:val="kk-KZ"/>
              </w:rPr>
            </w:pPr>
          </w:p>
          <w:p w14:paraId="6B01E3F2"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i/>
                <w:sz w:val="28"/>
                <w:szCs w:val="28"/>
                <w:lang w:val="kk-KZ" w:eastAsia="ru-RU"/>
              </w:rPr>
              <w:t>Анализ п</w:t>
            </w:r>
            <w:proofErr w:type="spellStart"/>
            <w:r w:rsidRPr="00543596">
              <w:rPr>
                <w:rFonts w:ascii="Times New Roman" w:eastAsia="Times New Roman" w:hAnsi="Times New Roman" w:cs="Times New Roman"/>
                <w:b/>
                <w:i/>
                <w:sz w:val="28"/>
                <w:szCs w:val="28"/>
                <w:lang w:eastAsia="ru-RU"/>
              </w:rPr>
              <w:t>ереход</w:t>
            </w:r>
            <w:proofErr w:type="spellEnd"/>
            <w:r w:rsidRPr="00543596">
              <w:rPr>
                <w:rFonts w:ascii="Times New Roman" w:eastAsia="Times New Roman" w:hAnsi="Times New Roman" w:cs="Times New Roman"/>
                <w:b/>
                <w:i/>
                <w:sz w:val="28"/>
                <w:szCs w:val="28"/>
                <w:lang w:eastAsia="ru-RU"/>
              </w:rPr>
              <w:t xml:space="preserve"> первичного строения корня во вторичное.</w:t>
            </w:r>
            <w:r w:rsidRPr="00543596">
              <w:rPr>
                <w:rFonts w:ascii="Times New Roman" w:eastAsia="Times New Roman" w:hAnsi="Times New Roman" w:cs="Times New Roman"/>
                <w:color w:val="000000"/>
                <w:sz w:val="28"/>
                <w:szCs w:val="28"/>
                <w:lang w:eastAsia="ru-RU"/>
              </w:rPr>
              <w:t xml:space="preserve"> На первичную кору приходится основная </w:t>
            </w:r>
            <w:r w:rsidRPr="00543596">
              <w:rPr>
                <w:rFonts w:ascii="Times New Roman" w:eastAsia="Times New Roman" w:hAnsi="Times New Roman" w:cs="Times New Roman"/>
                <w:i/>
                <w:color w:val="000000"/>
                <w:sz w:val="28"/>
                <w:szCs w:val="28"/>
                <w:u w:val="single"/>
                <w:lang w:eastAsia="ru-RU"/>
              </w:rPr>
              <w:t>масса</w:t>
            </w:r>
            <w:r w:rsidRPr="00543596">
              <w:rPr>
                <w:rFonts w:ascii="Times New Roman" w:eastAsia="Times New Roman" w:hAnsi="Times New Roman" w:cs="Times New Roman"/>
                <w:color w:val="000000"/>
                <w:sz w:val="28"/>
                <w:szCs w:val="28"/>
                <w:lang w:eastAsia="ru-RU"/>
              </w:rPr>
              <w:t xml:space="preserve"> первичных тканей корня. Ее клетки накапливают </w:t>
            </w:r>
            <w:r w:rsidRPr="00543596">
              <w:rPr>
                <w:rFonts w:ascii="Times New Roman" w:eastAsia="Times New Roman" w:hAnsi="Times New Roman" w:cs="Times New Roman"/>
                <w:i/>
                <w:color w:val="000000"/>
                <w:sz w:val="28"/>
                <w:szCs w:val="28"/>
                <w:u w:val="single"/>
                <w:lang w:eastAsia="ru-RU"/>
              </w:rPr>
              <w:t>крахмал</w:t>
            </w:r>
            <w:r w:rsidRPr="00543596">
              <w:rPr>
                <w:rFonts w:ascii="Times New Roman" w:eastAsia="Times New Roman" w:hAnsi="Times New Roman" w:cs="Times New Roman"/>
                <w:color w:val="000000"/>
                <w:sz w:val="28"/>
                <w:szCs w:val="28"/>
                <w:lang w:eastAsia="ru-RU"/>
              </w:rPr>
              <w:t xml:space="preserve"> и другие вещества. Эта ткань содержит многочисленные межклетники, имеющие значение для </w:t>
            </w:r>
            <w:r w:rsidRPr="00543596">
              <w:rPr>
                <w:rFonts w:ascii="Times New Roman" w:eastAsia="Times New Roman" w:hAnsi="Times New Roman" w:cs="Times New Roman"/>
                <w:i/>
                <w:color w:val="000000"/>
                <w:sz w:val="28"/>
                <w:szCs w:val="28"/>
                <w:u w:val="single"/>
                <w:lang w:eastAsia="ru-RU"/>
              </w:rPr>
              <w:t>аэрации</w:t>
            </w:r>
            <w:r w:rsidRPr="00543596">
              <w:rPr>
                <w:rFonts w:ascii="Times New Roman" w:eastAsia="Times New Roman" w:hAnsi="Times New Roman" w:cs="Times New Roman"/>
                <w:color w:val="000000"/>
                <w:sz w:val="28"/>
                <w:szCs w:val="28"/>
                <w:lang w:eastAsia="ru-RU"/>
              </w:rPr>
              <w:t xml:space="preserve"> клеток корня. Наружные клетки первичной коры, лежащие непосредственно под </w:t>
            </w:r>
            <w:proofErr w:type="spellStart"/>
            <w:r w:rsidRPr="00543596">
              <w:rPr>
                <w:rFonts w:ascii="Times New Roman" w:eastAsia="Times New Roman" w:hAnsi="Times New Roman" w:cs="Times New Roman"/>
                <w:i/>
                <w:color w:val="000000"/>
                <w:sz w:val="28"/>
                <w:szCs w:val="28"/>
                <w:u w:val="single"/>
                <w:lang w:eastAsia="ru-RU"/>
              </w:rPr>
              <w:t>ризодермой</w:t>
            </w:r>
            <w:proofErr w:type="spellEnd"/>
            <w:r w:rsidRPr="00543596">
              <w:rPr>
                <w:rFonts w:ascii="Times New Roman" w:eastAsia="Times New Roman" w:hAnsi="Times New Roman" w:cs="Times New Roman"/>
                <w:color w:val="000000"/>
                <w:sz w:val="28"/>
                <w:szCs w:val="28"/>
                <w:lang w:eastAsia="ru-RU"/>
              </w:rPr>
              <w:t>, называются </w:t>
            </w:r>
            <w:r w:rsidRPr="00543596">
              <w:rPr>
                <w:rFonts w:ascii="Times New Roman" w:eastAsia="Times New Roman" w:hAnsi="Times New Roman" w:cs="Times New Roman"/>
                <w:i/>
                <w:iCs/>
                <w:color w:val="000000"/>
                <w:sz w:val="28"/>
                <w:szCs w:val="28"/>
                <w:u w:val="single"/>
                <w:lang w:eastAsia="ru-RU"/>
              </w:rPr>
              <w:t>экзодермой</w:t>
            </w:r>
            <w:r w:rsidRPr="00543596">
              <w:rPr>
                <w:rFonts w:ascii="Times New Roman" w:eastAsia="Times New Roman" w:hAnsi="Times New Roman" w:cs="Times New Roman"/>
                <w:i/>
                <w:color w:val="000000"/>
                <w:sz w:val="28"/>
                <w:szCs w:val="28"/>
                <w:u w:val="single"/>
                <w:lang w:eastAsia="ru-RU"/>
              </w:rPr>
              <w:t>.</w:t>
            </w:r>
            <w:r w:rsidRPr="00543596">
              <w:rPr>
                <w:rFonts w:ascii="Times New Roman" w:eastAsia="Times New Roman" w:hAnsi="Times New Roman" w:cs="Times New Roman"/>
                <w:color w:val="000000"/>
                <w:sz w:val="28"/>
                <w:szCs w:val="28"/>
                <w:lang w:eastAsia="ru-RU"/>
              </w:rPr>
              <w:t xml:space="preserve"> Основная масса коры (</w:t>
            </w:r>
            <w:r w:rsidRPr="00543596">
              <w:rPr>
                <w:rFonts w:ascii="Times New Roman" w:eastAsia="Times New Roman" w:hAnsi="Times New Roman" w:cs="Times New Roman"/>
                <w:i/>
                <w:iCs/>
                <w:color w:val="000000"/>
                <w:sz w:val="28"/>
                <w:szCs w:val="28"/>
                <w:lang w:eastAsia="ru-RU"/>
              </w:rPr>
              <w:t>мезодерма</w:t>
            </w:r>
            <w:r w:rsidRPr="00543596">
              <w:rPr>
                <w:rFonts w:ascii="Times New Roman" w:eastAsia="Times New Roman" w:hAnsi="Times New Roman" w:cs="Times New Roman"/>
                <w:color w:val="000000"/>
                <w:sz w:val="28"/>
                <w:szCs w:val="28"/>
                <w:lang w:eastAsia="ru-RU"/>
              </w:rPr>
              <w:t xml:space="preserve">) образована </w:t>
            </w:r>
            <w:proofErr w:type="spellStart"/>
            <w:r w:rsidRPr="00543596">
              <w:rPr>
                <w:rFonts w:ascii="Times New Roman" w:eastAsia="Times New Roman" w:hAnsi="Times New Roman" w:cs="Times New Roman"/>
                <w:i/>
                <w:color w:val="000000"/>
                <w:sz w:val="28"/>
                <w:szCs w:val="28"/>
                <w:u w:val="single"/>
                <w:lang w:eastAsia="ru-RU"/>
              </w:rPr>
              <w:t>паренхимными</w:t>
            </w:r>
            <w:proofErr w:type="spellEnd"/>
            <w:r w:rsidRPr="00543596">
              <w:rPr>
                <w:rFonts w:ascii="Times New Roman" w:eastAsia="Times New Roman" w:hAnsi="Times New Roman" w:cs="Times New Roman"/>
                <w:i/>
                <w:color w:val="000000"/>
                <w:sz w:val="28"/>
                <w:szCs w:val="28"/>
                <w:u w:val="single"/>
                <w:lang w:eastAsia="ru-RU"/>
              </w:rPr>
              <w:t xml:space="preserve"> </w:t>
            </w:r>
            <w:r w:rsidRPr="00543596">
              <w:rPr>
                <w:rFonts w:ascii="Times New Roman" w:eastAsia="Times New Roman" w:hAnsi="Times New Roman" w:cs="Times New Roman"/>
                <w:color w:val="000000"/>
                <w:sz w:val="28"/>
                <w:szCs w:val="28"/>
                <w:lang w:eastAsia="ru-RU"/>
              </w:rPr>
              <w:t>клетками. Самый внутренний слой носит название </w:t>
            </w:r>
            <w:r w:rsidRPr="00543596">
              <w:rPr>
                <w:rFonts w:ascii="Times New Roman" w:eastAsia="Times New Roman" w:hAnsi="Times New Roman" w:cs="Times New Roman"/>
                <w:i/>
                <w:iCs/>
                <w:color w:val="000000"/>
                <w:sz w:val="28"/>
                <w:szCs w:val="28"/>
                <w:u w:val="single"/>
                <w:lang w:eastAsia="ru-RU"/>
              </w:rPr>
              <w:t>эндодермы</w:t>
            </w:r>
            <w:r w:rsidRPr="00543596">
              <w:rPr>
                <w:rFonts w:ascii="Times New Roman" w:eastAsia="Times New Roman" w:hAnsi="Times New Roman" w:cs="Times New Roman"/>
                <w:i/>
                <w:color w:val="000000"/>
                <w:sz w:val="28"/>
                <w:szCs w:val="28"/>
                <w:u w:val="single"/>
                <w:lang w:eastAsia="ru-RU"/>
              </w:rPr>
              <w:t>.</w:t>
            </w:r>
            <w:r w:rsidRPr="00543596">
              <w:rPr>
                <w:rFonts w:ascii="Times New Roman" w:eastAsia="Times New Roman" w:hAnsi="Times New Roman" w:cs="Times New Roman"/>
                <w:color w:val="000000"/>
                <w:sz w:val="28"/>
                <w:szCs w:val="28"/>
                <w:lang w:eastAsia="ru-RU"/>
              </w:rPr>
              <w:t xml:space="preserve"> Это ряд плотно сомкнутых клеток (без межклетников).</w:t>
            </w:r>
          </w:p>
          <w:p w14:paraId="4292AC95"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i/>
                <w:iCs/>
                <w:color w:val="000000"/>
                <w:sz w:val="28"/>
                <w:szCs w:val="28"/>
                <w:lang w:eastAsia="ru-RU"/>
              </w:rPr>
              <w:t>Центральный </w:t>
            </w:r>
            <w:r w:rsidRPr="00543596">
              <w:rPr>
                <w:rFonts w:ascii="Times New Roman" w:eastAsia="Times New Roman" w:hAnsi="Times New Roman" w:cs="Times New Roman"/>
                <w:color w:val="000000"/>
                <w:sz w:val="28"/>
                <w:szCs w:val="28"/>
                <w:lang w:eastAsia="ru-RU"/>
              </w:rPr>
              <w:t>или </w:t>
            </w:r>
            <w:r w:rsidRPr="00543596">
              <w:rPr>
                <w:rFonts w:ascii="Times New Roman" w:eastAsia="Times New Roman" w:hAnsi="Times New Roman" w:cs="Times New Roman"/>
                <w:i/>
                <w:iCs/>
                <w:color w:val="000000"/>
                <w:sz w:val="28"/>
                <w:szCs w:val="28"/>
                <w:lang w:eastAsia="ru-RU"/>
              </w:rPr>
              <w:t>осевой цилиндр </w:t>
            </w:r>
            <w:r w:rsidRPr="00543596">
              <w:rPr>
                <w:rFonts w:ascii="Times New Roman" w:eastAsia="Times New Roman" w:hAnsi="Times New Roman" w:cs="Times New Roman"/>
                <w:color w:val="000000"/>
                <w:sz w:val="28"/>
                <w:szCs w:val="28"/>
                <w:lang w:eastAsia="ru-RU"/>
              </w:rPr>
              <w:t>(</w:t>
            </w:r>
            <w:r w:rsidRPr="00543596">
              <w:rPr>
                <w:rFonts w:ascii="Times New Roman" w:eastAsia="Times New Roman" w:hAnsi="Times New Roman" w:cs="Times New Roman"/>
                <w:i/>
                <w:iCs/>
                <w:color w:val="000000"/>
                <w:sz w:val="28"/>
                <w:szCs w:val="28"/>
                <w:lang w:eastAsia="ru-RU"/>
              </w:rPr>
              <w:t>стела</w:t>
            </w:r>
            <w:r w:rsidRPr="00543596">
              <w:rPr>
                <w:rFonts w:ascii="Times New Roman" w:eastAsia="Times New Roman" w:hAnsi="Times New Roman" w:cs="Times New Roman"/>
                <w:color w:val="000000"/>
                <w:sz w:val="28"/>
                <w:szCs w:val="28"/>
                <w:lang w:eastAsia="ru-RU"/>
              </w:rPr>
              <w:t xml:space="preserve">) состоит из </w:t>
            </w:r>
            <w:r w:rsidRPr="00543596">
              <w:rPr>
                <w:rFonts w:ascii="Times New Roman" w:eastAsia="Times New Roman" w:hAnsi="Times New Roman" w:cs="Times New Roman"/>
                <w:i/>
                <w:color w:val="000000"/>
                <w:sz w:val="28"/>
                <w:szCs w:val="28"/>
                <w:u w:val="single"/>
                <w:lang w:eastAsia="ru-RU"/>
              </w:rPr>
              <w:t xml:space="preserve">проводящих </w:t>
            </w:r>
            <w:r w:rsidRPr="00543596">
              <w:rPr>
                <w:rFonts w:ascii="Times New Roman" w:eastAsia="Times New Roman" w:hAnsi="Times New Roman" w:cs="Times New Roman"/>
                <w:color w:val="000000"/>
                <w:sz w:val="28"/>
                <w:szCs w:val="28"/>
                <w:lang w:eastAsia="ru-RU"/>
              </w:rPr>
              <w:t>тканей, окруженных одним или несколькими слоями клеток - </w:t>
            </w:r>
            <w:r w:rsidRPr="00543596">
              <w:rPr>
                <w:rFonts w:ascii="Times New Roman" w:eastAsia="Times New Roman" w:hAnsi="Times New Roman" w:cs="Times New Roman"/>
                <w:i/>
                <w:iCs/>
                <w:color w:val="000000"/>
                <w:sz w:val="28"/>
                <w:szCs w:val="28"/>
                <w:u w:val="single"/>
                <w:lang w:eastAsia="ru-RU"/>
              </w:rPr>
              <w:t>перициклом</w:t>
            </w:r>
            <w:r w:rsidRPr="00543596">
              <w:rPr>
                <w:rFonts w:ascii="Times New Roman" w:eastAsia="Times New Roman" w:hAnsi="Times New Roman" w:cs="Times New Roman"/>
                <w:i/>
                <w:iCs/>
                <w:color w:val="000000"/>
                <w:sz w:val="28"/>
                <w:szCs w:val="28"/>
                <w:lang w:eastAsia="ru-RU"/>
              </w:rPr>
              <w:t>.</w:t>
            </w:r>
          </w:p>
          <w:p w14:paraId="0FF398BD"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Внутренняя часть центрального цилиндра у большинства растений занимает сплошной тяж </w:t>
            </w:r>
            <w:r w:rsidRPr="00543596">
              <w:rPr>
                <w:rFonts w:ascii="Times New Roman" w:eastAsia="Times New Roman" w:hAnsi="Times New Roman" w:cs="Times New Roman"/>
                <w:i/>
                <w:iCs/>
                <w:color w:val="000000"/>
                <w:sz w:val="28"/>
                <w:szCs w:val="28"/>
                <w:u w:val="single"/>
                <w:lang w:eastAsia="ru-RU"/>
              </w:rPr>
              <w:t>первичной</w:t>
            </w:r>
            <w:r w:rsidRPr="00543596">
              <w:rPr>
                <w:rFonts w:ascii="Times New Roman" w:eastAsia="Times New Roman" w:hAnsi="Times New Roman" w:cs="Times New Roman"/>
                <w:i/>
                <w:iCs/>
                <w:color w:val="000000"/>
                <w:sz w:val="28"/>
                <w:szCs w:val="28"/>
                <w:lang w:eastAsia="ru-RU"/>
              </w:rPr>
              <w:t xml:space="preserve"> ксилемы</w:t>
            </w:r>
            <w:r w:rsidRPr="00543596">
              <w:rPr>
                <w:rFonts w:ascii="Times New Roman" w:eastAsia="Times New Roman" w:hAnsi="Times New Roman" w:cs="Times New Roman"/>
                <w:color w:val="000000"/>
                <w:sz w:val="28"/>
                <w:szCs w:val="28"/>
                <w:lang w:eastAsia="ru-RU"/>
              </w:rPr>
              <w:t>, дающий к перициклу выступы в виде ребер. Между ними размещаются тяжи </w:t>
            </w:r>
            <w:r w:rsidRPr="00543596">
              <w:rPr>
                <w:rFonts w:ascii="Times New Roman" w:eastAsia="Times New Roman" w:hAnsi="Times New Roman" w:cs="Times New Roman"/>
                <w:i/>
                <w:iCs/>
                <w:color w:val="000000"/>
                <w:sz w:val="28"/>
                <w:szCs w:val="28"/>
                <w:u w:val="single"/>
                <w:lang w:eastAsia="ru-RU"/>
              </w:rPr>
              <w:t xml:space="preserve">первичной </w:t>
            </w:r>
            <w:r w:rsidRPr="00543596">
              <w:rPr>
                <w:rFonts w:ascii="Times New Roman" w:eastAsia="Times New Roman" w:hAnsi="Times New Roman" w:cs="Times New Roman"/>
                <w:i/>
                <w:iCs/>
                <w:color w:val="000000"/>
                <w:sz w:val="28"/>
                <w:szCs w:val="28"/>
                <w:lang w:eastAsia="ru-RU"/>
              </w:rPr>
              <w:t>флоэмы</w:t>
            </w:r>
            <w:r w:rsidRPr="00543596">
              <w:rPr>
                <w:rFonts w:ascii="Times New Roman" w:eastAsia="Times New Roman" w:hAnsi="Times New Roman" w:cs="Times New Roman"/>
                <w:i/>
                <w:color w:val="000000"/>
                <w:sz w:val="28"/>
                <w:szCs w:val="28"/>
                <w:lang w:eastAsia="ru-RU"/>
              </w:rPr>
              <w:t>.</w:t>
            </w:r>
          </w:p>
          <w:p w14:paraId="0F373E84"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У двудольных и голосеменных растений уже в раннем возрасте в центральном цилиндре корня между ксилемой и флоэмой появляется </w:t>
            </w:r>
            <w:r w:rsidRPr="00543596">
              <w:rPr>
                <w:rFonts w:ascii="Times New Roman" w:eastAsia="Times New Roman" w:hAnsi="Times New Roman" w:cs="Times New Roman"/>
                <w:i/>
                <w:iCs/>
                <w:color w:val="000000"/>
                <w:sz w:val="28"/>
                <w:szCs w:val="28"/>
                <w:u w:val="single"/>
                <w:lang w:eastAsia="ru-RU"/>
              </w:rPr>
              <w:t>камбий</w:t>
            </w:r>
            <w:r w:rsidRPr="00543596">
              <w:rPr>
                <w:rFonts w:ascii="Times New Roman" w:eastAsia="Times New Roman" w:hAnsi="Times New Roman" w:cs="Times New Roman"/>
                <w:color w:val="000000"/>
                <w:sz w:val="28"/>
                <w:szCs w:val="28"/>
                <w:lang w:eastAsia="ru-RU"/>
              </w:rPr>
              <w:t>, деятельность которого приводит к вторичным изменениям и в конечном итоге формируется вторичная структура корня. К центру камбий откладывает клетки </w:t>
            </w:r>
            <w:r w:rsidRPr="00543596">
              <w:rPr>
                <w:rFonts w:ascii="Times New Roman" w:eastAsia="Times New Roman" w:hAnsi="Times New Roman" w:cs="Times New Roman"/>
                <w:i/>
                <w:iCs/>
                <w:color w:val="000000"/>
                <w:sz w:val="28"/>
                <w:szCs w:val="28"/>
                <w:u w:val="single"/>
                <w:lang w:eastAsia="ru-RU"/>
              </w:rPr>
              <w:t xml:space="preserve">вторичной </w:t>
            </w:r>
            <w:r w:rsidRPr="00543596">
              <w:rPr>
                <w:rFonts w:ascii="Times New Roman" w:eastAsia="Times New Roman" w:hAnsi="Times New Roman" w:cs="Times New Roman"/>
                <w:i/>
                <w:iCs/>
                <w:color w:val="000000"/>
                <w:sz w:val="28"/>
                <w:szCs w:val="28"/>
                <w:lang w:eastAsia="ru-RU"/>
              </w:rPr>
              <w:t>ксилемы</w:t>
            </w:r>
            <w:r w:rsidRPr="00543596">
              <w:rPr>
                <w:rFonts w:ascii="Times New Roman" w:eastAsia="Times New Roman" w:hAnsi="Times New Roman" w:cs="Times New Roman"/>
                <w:i/>
                <w:color w:val="000000"/>
                <w:sz w:val="28"/>
                <w:szCs w:val="28"/>
                <w:lang w:eastAsia="ru-RU"/>
              </w:rPr>
              <w:t>,</w:t>
            </w:r>
            <w:r w:rsidRPr="00543596">
              <w:rPr>
                <w:rFonts w:ascii="Times New Roman" w:eastAsia="Times New Roman" w:hAnsi="Times New Roman" w:cs="Times New Roman"/>
                <w:color w:val="000000"/>
                <w:sz w:val="28"/>
                <w:szCs w:val="28"/>
                <w:lang w:eastAsia="ru-RU"/>
              </w:rPr>
              <w:t xml:space="preserve"> а к периферии - клетки </w:t>
            </w:r>
            <w:r w:rsidRPr="00543596">
              <w:rPr>
                <w:rFonts w:ascii="Times New Roman" w:eastAsia="Times New Roman" w:hAnsi="Times New Roman" w:cs="Times New Roman"/>
                <w:i/>
                <w:iCs/>
                <w:color w:val="000000"/>
                <w:sz w:val="28"/>
                <w:szCs w:val="28"/>
                <w:u w:val="single"/>
                <w:lang w:eastAsia="ru-RU"/>
              </w:rPr>
              <w:t>вторичной</w:t>
            </w:r>
            <w:r w:rsidRPr="00543596">
              <w:rPr>
                <w:rFonts w:ascii="Times New Roman" w:eastAsia="Times New Roman" w:hAnsi="Times New Roman" w:cs="Times New Roman"/>
                <w:i/>
                <w:iCs/>
                <w:color w:val="000000"/>
                <w:sz w:val="28"/>
                <w:szCs w:val="28"/>
                <w:lang w:eastAsia="ru-RU"/>
              </w:rPr>
              <w:t xml:space="preserve"> флоэмы</w:t>
            </w:r>
            <w:r w:rsidRPr="00543596">
              <w:rPr>
                <w:rFonts w:ascii="Times New Roman" w:eastAsia="Times New Roman" w:hAnsi="Times New Roman" w:cs="Times New Roman"/>
                <w:i/>
                <w:color w:val="000000"/>
                <w:sz w:val="28"/>
                <w:szCs w:val="28"/>
                <w:lang w:eastAsia="ru-RU"/>
              </w:rPr>
              <w:t>.</w:t>
            </w:r>
            <w:r w:rsidRPr="00543596">
              <w:rPr>
                <w:rFonts w:ascii="Times New Roman" w:eastAsia="Times New Roman" w:hAnsi="Times New Roman" w:cs="Times New Roman"/>
                <w:color w:val="000000"/>
                <w:sz w:val="28"/>
                <w:szCs w:val="28"/>
                <w:lang w:eastAsia="ru-RU"/>
              </w:rPr>
              <w:t xml:space="preserve"> В результате деятельности камбия первичная флоэма оттесняется кнаружи, а первичная ксилема остается в центре корня.</w:t>
            </w:r>
          </w:p>
          <w:p w14:paraId="5565F5BD" w14:textId="77777777" w:rsidR="00543596" w:rsidRPr="00543596" w:rsidRDefault="00543596" w:rsidP="00E507FF">
            <w:pPr>
              <w:spacing w:after="0" w:line="240" w:lineRule="auto"/>
              <w:ind w:firstLine="400"/>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Вслед за изменениями в центральном цилиндре корня происходят изменения в </w:t>
            </w:r>
            <w:r w:rsidRPr="00543596">
              <w:rPr>
                <w:rFonts w:ascii="Times New Roman" w:eastAsia="Times New Roman" w:hAnsi="Times New Roman" w:cs="Times New Roman"/>
                <w:i/>
                <w:color w:val="000000"/>
                <w:sz w:val="28"/>
                <w:szCs w:val="28"/>
                <w:u w:val="single"/>
                <w:lang w:eastAsia="ru-RU"/>
              </w:rPr>
              <w:t xml:space="preserve">коровой </w:t>
            </w:r>
            <w:r w:rsidRPr="00543596">
              <w:rPr>
                <w:rFonts w:ascii="Times New Roman" w:eastAsia="Times New Roman" w:hAnsi="Times New Roman" w:cs="Times New Roman"/>
                <w:color w:val="000000"/>
                <w:sz w:val="28"/>
                <w:szCs w:val="28"/>
                <w:lang w:eastAsia="ru-RU"/>
              </w:rPr>
              <w:t>части. Клетки перицикла начинают делиться по всей окружности, в результате чего возникает слой клеток вторичной меристемы - </w:t>
            </w:r>
            <w:r w:rsidRPr="00543596">
              <w:rPr>
                <w:rFonts w:ascii="Times New Roman" w:eastAsia="Times New Roman" w:hAnsi="Times New Roman" w:cs="Times New Roman"/>
                <w:i/>
                <w:iCs/>
                <w:color w:val="000000"/>
                <w:sz w:val="28"/>
                <w:szCs w:val="28"/>
                <w:u w:val="single"/>
                <w:lang w:eastAsia="ru-RU"/>
              </w:rPr>
              <w:t>феллогена</w:t>
            </w:r>
            <w:r w:rsidRPr="00543596">
              <w:rPr>
                <w:rFonts w:ascii="Times New Roman" w:eastAsia="Times New Roman" w:hAnsi="Times New Roman" w:cs="Times New Roman"/>
                <w:i/>
                <w:iCs/>
                <w:color w:val="000000"/>
                <w:sz w:val="28"/>
                <w:szCs w:val="28"/>
                <w:lang w:eastAsia="ru-RU"/>
              </w:rPr>
              <w:t> </w:t>
            </w:r>
            <w:r w:rsidRPr="00543596">
              <w:rPr>
                <w:rFonts w:ascii="Times New Roman" w:eastAsia="Times New Roman" w:hAnsi="Times New Roman" w:cs="Times New Roman"/>
                <w:color w:val="000000"/>
                <w:sz w:val="28"/>
                <w:szCs w:val="28"/>
                <w:lang w:eastAsia="ru-RU"/>
              </w:rPr>
              <w:t>(пробкового камбия). Феллоген, в свою очередь, делясь, откладывает наружу </w:t>
            </w:r>
            <w:r w:rsidRPr="00543596">
              <w:rPr>
                <w:rFonts w:ascii="Times New Roman" w:eastAsia="Times New Roman" w:hAnsi="Times New Roman" w:cs="Times New Roman"/>
                <w:i/>
                <w:iCs/>
                <w:color w:val="000000"/>
                <w:sz w:val="28"/>
                <w:szCs w:val="28"/>
                <w:u w:val="single"/>
                <w:lang w:eastAsia="ru-RU"/>
              </w:rPr>
              <w:t>феллему</w:t>
            </w:r>
            <w:r w:rsidRPr="00543596">
              <w:rPr>
                <w:rFonts w:ascii="Times New Roman" w:eastAsia="Times New Roman" w:hAnsi="Times New Roman" w:cs="Times New Roman"/>
                <w:color w:val="000000"/>
                <w:sz w:val="28"/>
                <w:szCs w:val="28"/>
                <w:lang w:eastAsia="ru-RU"/>
              </w:rPr>
              <w:t>, а внутрь - </w:t>
            </w:r>
            <w:r w:rsidRPr="00543596">
              <w:rPr>
                <w:rFonts w:ascii="Times New Roman" w:eastAsia="Times New Roman" w:hAnsi="Times New Roman" w:cs="Times New Roman"/>
                <w:i/>
                <w:iCs/>
                <w:color w:val="000000"/>
                <w:sz w:val="28"/>
                <w:szCs w:val="28"/>
                <w:u w:val="single"/>
                <w:lang w:eastAsia="ru-RU"/>
              </w:rPr>
              <w:t>феллодерму</w:t>
            </w:r>
            <w:r w:rsidRPr="00543596">
              <w:rPr>
                <w:rFonts w:ascii="Times New Roman" w:eastAsia="Times New Roman" w:hAnsi="Times New Roman" w:cs="Times New Roman"/>
                <w:color w:val="000000"/>
                <w:sz w:val="28"/>
                <w:szCs w:val="28"/>
                <w:lang w:eastAsia="ru-RU"/>
              </w:rPr>
              <w:t>. Образуется </w:t>
            </w:r>
            <w:r w:rsidRPr="00543596">
              <w:rPr>
                <w:rFonts w:ascii="Times New Roman" w:eastAsia="Times New Roman" w:hAnsi="Times New Roman" w:cs="Times New Roman"/>
                <w:i/>
                <w:iCs/>
                <w:color w:val="000000"/>
                <w:sz w:val="28"/>
                <w:szCs w:val="28"/>
                <w:u w:val="single"/>
                <w:lang w:eastAsia="ru-RU"/>
              </w:rPr>
              <w:t>перидерма</w:t>
            </w:r>
            <w:r w:rsidRPr="00543596">
              <w:rPr>
                <w:rFonts w:ascii="Times New Roman" w:eastAsia="Times New Roman" w:hAnsi="Times New Roman" w:cs="Times New Roman"/>
                <w:color w:val="000000"/>
                <w:sz w:val="28"/>
                <w:szCs w:val="28"/>
                <w:lang w:eastAsia="ru-RU"/>
              </w:rPr>
              <w:t xml:space="preserve">, пробковый слой которой изолирует первичную кору от центрального цилиндра. В результате вся первичная кора отмирает и постепенно сбрасывается; наружным слоем корня становится </w:t>
            </w:r>
            <w:r w:rsidRPr="00543596">
              <w:rPr>
                <w:rFonts w:ascii="Times New Roman" w:eastAsia="Times New Roman" w:hAnsi="Times New Roman" w:cs="Times New Roman"/>
                <w:i/>
                <w:color w:val="000000"/>
                <w:sz w:val="28"/>
                <w:szCs w:val="28"/>
                <w:u w:val="single"/>
                <w:lang w:eastAsia="ru-RU"/>
              </w:rPr>
              <w:t>перидерма</w:t>
            </w:r>
            <w:r w:rsidRPr="00543596">
              <w:rPr>
                <w:rFonts w:ascii="Times New Roman" w:eastAsia="Times New Roman" w:hAnsi="Times New Roman" w:cs="Times New Roman"/>
                <w:color w:val="000000"/>
                <w:sz w:val="28"/>
                <w:szCs w:val="28"/>
                <w:lang w:eastAsia="ru-RU"/>
              </w:rPr>
              <w:t xml:space="preserve">. Клетки феллодермы и остатки перицикла в дальнейшем разрастаются и составляют </w:t>
            </w:r>
            <w:proofErr w:type="spellStart"/>
            <w:r w:rsidRPr="00543596">
              <w:rPr>
                <w:rFonts w:ascii="Times New Roman" w:eastAsia="Times New Roman" w:hAnsi="Times New Roman" w:cs="Times New Roman"/>
                <w:i/>
                <w:color w:val="000000"/>
                <w:sz w:val="28"/>
                <w:szCs w:val="28"/>
                <w:u w:val="single"/>
                <w:lang w:eastAsia="ru-RU"/>
              </w:rPr>
              <w:t>паренхимную</w:t>
            </w:r>
            <w:proofErr w:type="spellEnd"/>
            <w:r w:rsidRPr="00543596">
              <w:rPr>
                <w:rFonts w:ascii="Times New Roman" w:eastAsia="Times New Roman" w:hAnsi="Times New Roman" w:cs="Times New Roman"/>
                <w:color w:val="000000"/>
                <w:sz w:val="28"/>
                <w:szCs w:val="28"/>
                <w:lang w:eastAsia="ru-RU"/>
              </w:rPr>
              <w:t xml:space="preserve"> зону, которую называют </w:t>
            </w:r>
            <w:r w:rsidRPr="00543596">
              <w:rPr>
                <w:rFonts w:ascii="Times New Roman" w:eastAsia="Times New Roman" w:hAnsi="Times New Roman" w:cs="Times New Roman"/>
                <w:i/>
                <w:iCs/>
                <w:color w:val="000000"/>
                <w:sz w:val="28"/>
                <w:szCs w:val="28"/>
                <w:u w:val="single"/>
                <w:lang w:eastAsia="ru-RU"/>
              </w:rPr>
              <w:t>вторичной</w:t>
            </w:r>
            <w:r w:rsidRPr="00543596">
              <w:rPr>
                <w:rFonts w:ascii="Times New Roman" w:eastAsia="Times New Roman" w:hAnsi="Times New Roman" w:cs="Times New Roman"/>
                <w:i/>
                <w:iCs/>
                <w:color w:val="000000"/>
                <w:sz w:val="28"/>
                <w:szCs w:val="28"/>
                <w:lang w:eastAsia="ru-RU"/>
              </w:rPr>
              <w:t xml:space="preserve"> корой </w:t>
            </w:r>
            <w:r w:rsidRPr="00543596">
              <w:rPr>
                <w:rFonts w:ascii="Times New Roman" w:eastAsia="Times New Roman" w:hAnsi="Times New Roman" w:cs="Times New Roman"/>
                <w:color w:val="000000"/>
                <w:sz w:val="28"/>
                <w:szCs w:val="28"/>
                <w:lang w:eastAsia="ru-RU"/>
              </w:rPr>
              <w:t>корня.</w:t>
            </w:r>
          </w:p>
          <w:p w14:paraId="43913ECF" w14:textId="77777777" w:rsidR="00543596" w:rsidRPr="00543596" w:rsidRDefault="00543596" w:rsidP="00E507FF">
            <w:pPr>
              <w:spacing w:after="0" w:line="240" w:lineRule="auto"/>
              <w:ind w:firstLine="709"/>
              <w:jc w:val="both"/>
              <w:rPr>
                <w:rFonts w:ascii="Times New Roman" w:hAnsi="Times New Roman"/>
                <w:b/>
                <w:color w:val="FF0000"/>
                <w:sz w:val="28"/>
                <w:szCs w:val="28"/>
                <w:lang w:val="kk-KZ" w:eastAsia="ru-RU"/>
              </w:rPr>
            </w:pPr>
            <w:r w:rsidRPr="00543596">
              <w:rPr>
                <w:rFonts w:ascii="Times New Roman" w:hAnsi="Times New Roman"/>
                <w:b/>
                <w:color w:val="FF0000"/>
                <w:sz w:val="28"/>
                <w:szCs w:val="28"/>
                <w:lang w:val="kk-KZ" w:eastAsia="ru-RU"/>
              </w:rPr>
              <w:t>Выделите главную идею темы:</w:t>
            </w:r>
          </w:p>
          <w:p w14:paraId="36235B4C" w14:textId="77777777" w:rsidR="00543596" w:rsidRPr="00543596" w:rsidRDefault="00543596" w:rsidP="00E507FF">
            <w:pPr>
              <w:spacing w:after="0" w:line="240" w:lineRule="auto"/>
              <w:ind w:firstLine="567"/>
              <w:jc w:val="both"/>
              <w:rPr>
                <w:rFonts w:ascii="Times New Roman" w:hAnsi="Times New Roman"/>
                <w:sz w:val="28"/>
                <w:szCs w:val="28"/>
                <w:lang w:eastAsia="ru-RU"/>
              </w:rPr>
            </w:pPr>
            <w:r w:rsidRPr="00543596">
              <w:rPr>
                <w:rFonts w:ascii="Times New Roman" w:hAnsi="Times New Roman"/>
                <w:b/>
                <w:sz w:val="28"/>
                <w:szCs w:val="28"/>
                <w:lang w:eastAsia="ru-RU"/>
              </w:rPr>
              <w:t>Сходства:</w:t>
            </w:r>
            <w:r w:rsidRPr="00543596">
              <w:rPr>
                <w:rFonts w:ascii="Times New Roman" w:hAnsi="Times New Roman"/>
                <w:sz w:val="28"/>
                <w:szCs w:val="28"/>
                <w:lang w:eastAsia="ru-RU"/>
              </w:rPr>
              <w:t xml:space="preserve"> </w:t>
            </w:r>
            <w:r w:rsidRPr="00543596">
              <w:rPr>
                <w:sz w:val="28"/>
                <w:szCs w:val="28"/>
                <w:lang w:eastAsia="ru-RU"/>
              </w:rPr>
              <w:t xml:space="preserve"> </w:t>
            </w:r>
            <w:r w:rsidRPr="00543596">
              <w:rPr>
                <w:rFonts w:ascii="Times New Roman" w:hAnsi="Times New Roman"/>
                <w:sz w:val="28"/>
                <w:szCs w:val="28"/>
                <w:lang w:eastAsia="ru-RU"/>
              </w:rPr>
              <w:t xml:space="preserve">Они являются </w:t>
            </w:r>
            <w:r w:rsidRPr="00543596">
              <w:rPr>
                <w:rFonts w:ascii="Times New Roman" w:hAnsi="Times New Roman"/>
                <w:i/>
                <w:sz w:val="28"/>
                <w:szCs w:val="28"/>
                <w:u w:val="single"/>
                <w:lang w:eastAsia="ru-RU"/>
              </w:rPr>
              <w:t>основными</w:t>
            </w:r>
            <w:r w:rsidRPr="00543596">
              <w:rPr>
                <w:rFonts w:ascii="Times New Roman" w:hAnsi="Times New Roman"/>
                <w:sz w:val="28"/>
                <w:szCs w:val="28"/>
                <w:lang w:eastAsia="ru-RU"/>
              </w:rPr>
              <w:t xml:space="preserve"> органами </w:t>
            </w:r>
            <w:r w:rsidRPr="00543596">
              <w:rPr>
                <w:rFonts w:ascii="Times New Roman" w:hAnsi="Times New Roman"/>
                <w:i/>
                <w:sz w:val="28"/>
                <w:szCs w:val="28"/>
                <w:u w:val="single"/>
                <w:lang w:eastAsia="ru-RU"/>
              </w:rPr>
              <w:t>высших</w:t>
            </w:r>
            <w:r w:rsidRPr="00543596">
              <w:rPr>
                <w:rFonts w:ascii="Times New Roman" w:hAnsi="Times New Roman"/>
                <w:sz w:val="28"/>
                <w:szCs w:val="28"/>
                <w:lang w:eastAsia="ru-RU"/>
              </w:rPr>
              <w:t xml:space="preserve"> растений. </w:t>
            </w:r>
          </w:p>
          <w:p w14:paraId="0572531F"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eastAsia="ru-RU"/>
              </w:rPr>
            </w:pPr>
            <w:r w:rsidRPr="00543596">
              <w:rPr>
                <w:rFonts w:ascii="Times New Roman" w:hAnsi="Times New Roman"/>
                <w:b/>
                <w:sz w:val="28"/>
                <w:szCs w:val="28"/>
                <w:lang w:eastAsia="ru-RU"/>
              </w:rPr>
              <w:t>Различия:</w:t>
            </w:r>
            <w:r w:rsidRPr="00543596">
              <w:rPr>
                <w:rFonts w:ascii="Times New Roman" w:hAnsi="Times New Roman"/>
                <w:sz w:val="28"/>
                <w:szCs w:val="28"/>
                <w:lang w:eastAsia="ru-RU"/>
              </w:rPr>
              <w:t xml:space="preserve"> </w:t>
            </w:r>
            <w:r w:rsidRPr="00543596">
              <w:rPr>
                <w:rFonts w:ascii="Times New Roman" w:eastAsia="SimSun" w:hAnsi="Times New Roman" w:cs="Times New Roman"/>
                <w:sz w:val="28"/>
                <w:szCs w:val="28"/>
                <w:lang w:eastAsia="ru-RU"/>
              </w:rPr>
              <w:t xml:space="preserve"> </w:t>
            </w:r>
          </w:p>
          <w:p w14:paraId="0DEB7DF1" w14:textId="77777777" w:rsidR="00543596" w:rsidRPr="00543596" w:rsidRDefault="00543596" w:rsidP="00E507FF">
            <w:pPr>
              <w:numPr>
                <w:ilvl w:val="0"/>
                <w:numId w:val="239"/>
              </w:numPr>
              <w:spacing w:after="0" w:line="259" w:lineRule="auto"/>
              <w:ind w:firstLine="709"/>
              <w:contextualSpacing/>
              <w:jc w:val="both"/>
              <w:rPr>
                <w:rFonts w:ascii="Times New Roman" w:eastAsia="SimSun" w:hAnsi="Times New Roman"/>
                <w:sz w:val="28"/>
                <w:szCs w:val="28"/>
              </w:rPr>
            </w:pPr>
            <w:r w:rsidRPr="00543596">
              <w:rPr>
                <w:rFonts w:ascii="Times New Roman" w:eastAsia="SimSun" w:hAnsi="Times New Roman" w:cs="Times New Roman"/>
                <w:sz w:val="28"/>
                <w:szCs w:val="28"/>
                <w:lang w:eastAsia="ru-RU"/>
              </w:rPr>
              <w:t xml:space="preserve">Внутренняя часть центрального цилиндра у большинства растений занимает сплошной тяж </w:t>
            </w:r>
            <w:r w:rsidRPr="00543596">
              <w:rPr>
                <w:rFonts w:ascii="Times New Roman" w:eastAsia="SimSun" w:hAnsi="Times New Roman" w:cs="Times New Roman"/>
                <w:i/>
                <w:sz w:val="28"/>
                <w:szCs w:val="28"/>
                <w:u w:val="single"/>
                <w:lang w:eastAsia="ru-RU"/>
              </w:rPr>
              <w:t>первичной</w:t>
            </w:r>
            <w:r w:rsidRPr="00543596">
              <w:rPr>
                <w:rFonts w:ascii="Times New Roman" w:eastAsia="SimSun" w:hAnsi="Times New Roman" w:cs="Times New Roman"/>
                <w:sz w:val="28"/>
                <w:szCs w:val="28"/>
                <w:lang w:eastAsia="ru-RU"/>
              </w:rPr>
              <w:t xml:space="preserve"> ксилемы, дающий к перициклу выступы в виде ребер. Между ними размещаются тяжи </w:t>
            </w:r>
            <w:r w:rsidRPr="00543596">
              <w:rPr>
                <w:rFonts w:ascii="Times New Roman" w:eastAsia="SimSun" w:hAnsi="Times New Roman" w:cs="Times New Roman"/>
                <w:i/>
                <w:sz w:val="28"/>
                <w:szCs w:val="28"/>
                <w:u w:val="single"/>
                <w:lang w:eastAsia="ru-RU"/>
              </w:rPr>
              <w:t>первичной</w:t>
            </w:r>
            <w:r w:rsidRPr="00543596">
              <w:rPr>
                <w:rFonts w:ascii="Times New Roman" w:eastAsia="SimSun" w:hAnsi="Times New Roman" w:cs="Times New Roman"/>
                <w:sz w:val="28"/>
                <w:szCs w:val="28"/>
                <w:lang w:eastAsia="ru-RU"/>
              </w:rPr>
              <w:t xml:space="preserve"> флоэмы.</w:t>
            </w:r>
          </w:p>
          <w:p w14:paraId="1E4B4A70" w14:textId="77777777" w:rsidR="00543596" w:rsidRPr="00543596" w:rsidRDefault="00543596" w:rsidP="00E507FF">
            <w:pPr>
              <w:numPr>
                <w:ilvl w:val="0"/>
                <w:numId w:val="239"/>
              </w:num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Вслед за изменениями в центральном цилиндре корня происходят изменения в </w:t>
            </w:r>
            <w:r w:rsidRPr="00543596">
              <w:rPr>
                <w:rFonts w:ascii="Times New Roman" w:eastAsia="Times New Roman" w:hAnsi="Times New Roman" w:cs="Times New Roman"/>
                <w:i/>
                <w:color w:val="000000"/>
                <w:sz w:val="28"/>
                <w:szCs w:val="28"/>
                <w:u w:val="single"/>
                <w:lang w:eastAsia="ru-RU"/>
              </w:rPr>
              <w:t xml:space="preserve">коровой </w:t>
            </w:r>
            <w:r w:rsidRPr="00543596">
              <w:rPr>
                <w:rFonts w:ascii="Times New Roman" w:eastAsia="Times New Roman" w:hAnsi="Times New Roman" w:cs="Times New Roman"/>
                <w:color w:val="000000"/>
                <w:sz w:val="28"/>
                <w:szCs w:val="28"/>
                <w:lang w:eastAsia="ru-RU"/>
              </w:rPr>
              <w:t xml:space="preserve">части. </w:t>
            </w:r>
          </w:p>
          <w:p w14:paraId="497373E4" w14:textId="77777777" w:rsidR="00543596" w:rsidRPr="00543596" w:rsidRDefault="00543596" w:rsidP="00E507FF">
            <w:pPr>
              <w:numPr>
                <w:ilvl w:val="0"/>
                <w:numId w:val="239"/>
              </w:num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Клетки перицикла начинают делиться по всей окружности, в результате чего возникает слой клеток вторичной </w:t>
            </w:r>
            <w:r w:rsidRPr="00543596">
              <w:rPr>
                <w:rFonts w:ascii="Times New Roman" w:eastAsia="Times New Roman" w:hAnsi="Times New Roman" w:cs="Times New Roman"/>
                <w:color w:val="000000"/>
                <w:sz w:val="28"/>
                <w:szCs w:val="28"/>
                <w:lang w:eastAsia="ru-RU"/>
              </w:rPr>
              <w:lastRenderedPageBreak/>
              <w:t>меристемы - </w:t>
            </w:r>
            <w:r w:rsidRPr="00543596">
              <w:rPr>
                <w:rFonts w:ascii="Times New Roman" w:eastAsia="Times New Roman" w:hAnsi="Times New Roman" w:cs="Times New Roman"/>
                <w:i/>
                <w:iCs/>
                <w:color w:val="000000"/>
                <w:sz w:val="28"/>
                <w:szCs w:val="28"/>
                <w:u w:val="single"/>
                <w:lang w:eastAsia="ru-RU"/>
              </w:rPr>
              <w:t>феллогена</w:t>
            </w:r>
            <w:r w:rsidRPr="00543596">
              <w:rPr>
                <w:rFonts w:ascii="Times New Roman" w:eastAsia="Times New Roman" w:hAnsi="Times New Roman" w:cs="Times New Roman"/>
                <w:i/>
                <w:iCs/>
                <w:color w:val="000000"/>
                <w:sz w:val="28"/>
                <w:szCs w:val="28"/>
                <w:lang w:eastAsia="ru-RU"/>
              </w:rPr>
              <w:t> </w:t>
            </w:r>
            <w:r w:rsidRPr="00543596">
              <w:rPr>
                <w:rFonts w:ascii="Times New Roman" w:eastAsia="Times New Roman" w:hAnsi="Times New Roman" w:cs="Times New Roman"/>
                <w:color w:val="000000"/>
                <w:sz w:val="28"/>
                <w:szCs w:val="28"/>
                <w:lang w:eastAsia="ru-RU"/>
              </w:rPr>
              <w:t>(пробкового камбия).</w:t>
            </w:r>
          </w:p>
          <w:p w14:paraId="6D31DD6C" w14:textId="77777777" w:rsidR="00543596" w:rsidRPr="00543596" w:rsidRDefault="00543596" w:rsidP="00E507FF">
            <w:pPr>
              <w:numPr>
                <w:ilvl w:val="0"/>
                <w:numId w:val="239"/>
              </w:num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Феллоген, в свою очередь, делясь, откладывает наружу </w:t>
            </w:r>
            <w:r w:rsidRPr="00543596">
              <w:rPr>
                <w:rFonts w:ascii="Times New Roman" w:eastAsia="Times New Roman" w:hAnsi="Times New Roman" w:cs="Times New Roman"/>
                <w:i/>
                <w:iCs/>
                <w:color w:val="000000"/>
                <w:sz w:val="28"/>
                <w:szCs w:val="28"/>
                <w:u w:val="single"/>
                <w:lang w:eastAsia="ru-RU"/>
              </w:rPr>
              <w:t>феллему</w:t>
            </w:r>
            <w:r w:rsidRPr="00543596">
              <w:rPr>
                <w:rFonts w:ascii="Times New Roman" w:eastAsia="Times New Roman" w:hAnsi="Times New Roman" w:cs="Times New Roman"/>
                <w:color w:val="000000"/>
                <w:sz w:val="28"/>
                <w:szCs w:val="28"/>
                <w:lang w:eastAsia="ru-RU"/>
              </w:rPr>
              <w:t>, а внутрь - </w:t>
            </w:r>
            <w:r w:rsidRPr="00543596">
              <w:rPr>
                <w:rFonts w:ascii="Times New Roman" w:eastAsia="Times New Roman" w:hAnsi="Times New Roman" w:cs="Times New Roman"/>
                <w:i/>
                <w:iCs/>
                <w:color w:val="000000"/>
                <w:sz w:val="28"/>
                <w:szCs w:val="28"/>
                <w:u w:val="single"/>
                <w:lang w:eastAsia="ru-RU"/>
              </w:rPr>
              <w:t>феллодерму</w:t>
            </w:r>
            <w:r w:rsidRPr="00543596">
              <w:rPr>
                <w:rFonts w:ascii="Times New Roman" w:eastAsia="Times New Roman" w:hAnsi="Times New Roman" w:cs="Times New Roman"/>
                <w:color w:val="000000"/>
                <w:sz w:val="28"/>
                <w:szCs w:val="28"/>
                <w:lang w:eastAsia="ru-RU"/>
              </w:rPr>
              <w:t>. Образуется </w:t>
            </w:r>
            <w:r w:rsidRPr="00543596">
              <w:rPr>
                <w:rFonts w:ascii="Times New Roman" w:eastAsia="Times New Roman" w:hAnsi="Times New Roman" w:cs="Times New Roman"/>
                <w:i/>
                <w:iCs/>
                <w:color w:val="000000"/>
                <w:sz w:val="28"/>
                <w:szCs w:val="28"/>
                <w:u w:val="single"/>
                <w:lang w:eastAsia="ru-RU"/>
              </w:rPr>
              <w:t>перидерма</w:t>
            </w:r>
            <w:r w:rsidRPr="00543596">
              <w:rPr>
                <w:rFonts w:ascii="Times New Roman" w:eastAsia="Times New Roman" w:hAnsi="Times New Roman" w:cs="Times New Roman"/>
                <w:color w:val="000000"/>
                <w:sz w:val="28"/>
                <w:szCs w:val="28"/>
                <w:lang w:eastAsia="ru-RU"/>
              </w:rPr>
              <w:t>, пробковый слой которой изолирует первичную кору от центрального цилиндра.</w:t>
            </w:r>
          </w:p>
          <w:p w14:paraId="2D087225" w14:textId="77777777" w:rsidR="00543596" w:rsidRPr="00543596" w:rsidRDefault="00543596" w:rsidP="00E507FF">
            <w:pPr>
              <w:numPr>
                <w:ilvl w:val="0"/>
                <w:numId w:val="239"/>
              </w:num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В результате вся первичная кора отмирает и постепенно сбрасывается; наружным слоем корня становится </w:t>
            </w:r>
            <w:r w:rsidRPr="00543596">
              <w:rPr>
                <w:rFonts w:ascii="Times New Roman" w:eastAsia="Times New Roman" w:hAnsi="Times New Roman" w:cs="Times New Roman"/>
                <w:i/>
                <w:color w:val="000000"/>
                <w:sz w:val="28"/>
                <w:szCs w:val="28"/>
                <w:u w:val="single"/>
                <w:lang w:eastAsia="ru-RU"/>
              </w:rPr>
              <w:t>перидерма</w:t>
            </w:r>
            <w:r w:rsidRPr="00543596">
              <w:rPr>
                <w:rFonts w:ascii="Times New Roman" w:eastAsia="Times New Roman" w:hAnsi="Times New Roman" w:cs="Times New Roman"/>
                <w:color w:val="000000"/>
                <w:sz w:val="28"/>
                <w:szCs w:val="28"/>
                <w:lang w:eastAsia="ru-RU"/>
              </w:rPr>
              <w:t>.</w:t>
            </w:r>
          </w:p>
          <w:p w14:paraId="380FBD4C" w14:textId="77777777" w:rsidR="00543596" w:rsidRPr="00543596" w:rsidRDefault="00543596" w:rsidP="00E507FF">
            <w:pPr>
              <w:numPr>
                <w:ilvl w:val="0"/>
                <w:numId w:val="239"/>
              </w:numPr>
              <w:spacing w:after="0" w:line="240" w:lineRule="auto"/>
              <w:ind w:firstLine="709"/>
              <w:jc w:val="both"/>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color w:val="000000"/>
                <w:sz w:val="28"/>
                <w:szCs w:val="28"/>
                <w:lang w:eastAsia="ru-RU"/>
              </w:rPr>
              <w:t xml:space="preserve"> Клетки феллодермы и остатки перицикла в дальнейшем разрастаются и составляют </w:t>
            </w:r>
            <w:proofErr w:type="spellStart"/>
            <w:r w:rsidRPr="00543596">
              <w:rPr>
                <w:rFonts w:ascii="Times New Roman" w:eastAsia="Times New Roman" w:hAnsi="Times New Roman" w:cs="Times New Roman"/>
                <w:i/>
                <w:color w:val="000000"/>
                <w:sz w:val="28"/>
                <w:szCs w:val="28"/>
                <w:u w:val="single"/>
                <w:lang w:eastAsia="ru-RU"/>
              </w:rPr>
              <w:t>паренхимную</w:t>
            </w:r>
            <w:proofErr w:type="spellEnd"/>
            <w:r w:rsidRPr="00543596">
              <w:rPr>
                <w:rFonts w:ascii="Times New Roman" w:eastAsia="Times New Roman" w:hAnsi="Times New Roman" w:cs="Times New Roman"/>
                <w:color w:val="000000"/>
                <w:sz w:val="28"/>
                <w:szCs w:val="28"/>
                <w:lang w:eastAsia="ru-RU"/>
              </w:rPr>
              <w:t xml:space="preserve"> зону, которую называют </w:t>
            </w:r>
            <w:r w:rsidRPr="00543596">
              <w:rPr>
                <w:rFonts w:ascii="Times New Roman" w:eastAsia="Times New Roman" w:hAnsi="Times New Roman" w:cs="Times New Roman"/>
                <w:i/>
                <w:iCs/>
                <w:color w:val="000000"/>
                <w:sz w:val="28"/>
                <w:szCs w:val="28"/>
                <w:u w:val="single"/>
                <w:lang w:eastAsia="ru-RU"/>
              </w:rPr>
              <w:t>вторичной</w:t>
            </w:r>
            <w:r w:rsidRPr="00543596">
              <w:rPr>
                <w:rFonts w:ascii="Times New Roman" w:eastAsia="Times New Roman" w:hAnsi="Times New Roman" w:cs="Times New Roman"/>
                <w:i/>
                <w:iCs/>
                <w:color w:val="000000"/>
                <w:sz w:val="28"/>
                <w:szCs w:val="28"/>
                <w:lang w:eastAsia="ru-RU"/>
              </w:rPr>
              <w:t xml:space="preserve"> корой </w:t>
            </w:r>
            <w:r w:rsidRPr="00543596">
              <w:rPr>
                <w:rFonts w:ascii="Times New Roman" w:eastAsia="Times New Roman" w:hAnsi="Times New Roman" w:cs="Times New Roman"/>
                <w:color w:val="000000"/>
                <w:sz w:val="28"/>
                <w:szCs w:val="28"/>
                <w:lang w:eastAsia="ru-RU"/>
              </w:rPr>
              <w:t>корня.</w:t>
            </w:r>
            <w:r w:rsidRPr="00543596">
              <w:rPr>
                <w:rFonts w:ascii="Times New Roman" w:eastAsia="Times New Roman" w:hAnsi="Times New Roman" w:cs="Times New Roman"/>
                <w:b/>
                <w:sz w:val="24"/>
                <w:szCs w:val="24"/>
                <w:lang w:eastAsia="ru-RU"/>
              </w:rPr>
              <w:t xml:space="preserve"> </w:t>
            </w:r>
          </w:p>
        </w:tc>
      </w:tr>
      <w:tr w:rsidR="00543596" w:rsidRPr="00543596" w14:paraId="69395757"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32FB2EA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0578E520"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57D897EB" w14:textId="77777777" w:rsidR="00543596" w:rsidRPr="00543596" w:rsidRDefault="00543596" w:rsidP="00E507FF">
            <w:pPr>
              <w:spacing w:after="0" w:line="240" w:lineRule="auto"/>
              <w:ind w:firstLine="709"/>
              <w:rPr>
                <w:rFonts w:ascii="Times New Roman" w:eastAsia="Calibri" w:hAnsi="Times New Roman" w:cs="Times New Roman"/>
                <w:bCs/>
                <w:sz w:val="28"/>
                <w:szCs w:val="28"/>
                <w:lang w:val="kk-KZ"/>
              </w:rPr>
            </w:pPr>
            <w:r w:rsidRPr="00543596">
              <w:rPr>
                <w:rFonts w:ascii="Times New Roman" w:eastAsia="Calibri" w:hAnsi="Times New Roman" w:cs="Times New Roman"/>
                <w:b/>
                <w:i/>
                <w:sz w:val="28"/>
                <w:szCs w:val="28"/>
                <w:lang w:val="kk-KZ"/>
              </w:rPr>
              <w:t>4- задание:</w:t>
            </w:r>
            <w:r w:rsidRPr="00543596">
              <w:rPr>
                <w:rFonts w:ascii="Times New Roman" w:eastAsia="Calibri" w:hAnsi="Times New Roman" w:cs="Times New Roman"/>
                <w:bCs/>
                <w:sz w:val="28"/>
                <w:szCs w:val="28"/>
              </w:rPr>
              <w:t xml:space="preserve"> </w:t>
            </w:r>
            <w:r w:rsidRPr="00543596">
              <w:rPr>
                <w:rFonts w:ascii="Times New Roman" w:eastAsia="Tahoma" w:hAnsi="Times New Roman" w:cs="Times New Roman"/>
                <w:bCs/>
                <w:color w:val="000000" w:themeColor="text1"/>
                <w:sz w:val="28"/>
                <w:szCs w:val="28"/>
              </w:rPr>
              <w:t xml:space="preserve">Заполните таблицу: </w:t>
            </w:r>
            <w:r w:rsidRPr="00543596">
              <w:rPr>
                <w:rFonts w:ascii="Times New Roman" w:eastAsia="SimSun" w:hAnsi="Times New Roman" w:cs="Times New Roman"/>
                <w:bCs/>
                <w:sz w:val="28"/>
                <w:szCs w:val="28"/>
              </w:rPr>
              <w:t>Внутреннее строение корня</w:t>
            </w:r>
          </w:p>
          <w:p w14:paraId="2B49011E" w14:textId="77777777" w:rsidR="00543596" w:rsidRPr="00543596" w:rsidRDefault="00543596" w:rsidP="00E507FF">
            <w:pPr>
              <w:tabs>
                <w:tab w:val="left" w:pos="2868"/>
              </w:tabs>
              <w:spacing w:after="0" w:line="240" w:lineRule="auto"/>
              <w:rPr>
                <w:rFonts w:ascii="Times New Roman" w:eastAsia="Calibri" w:hAnsi="Times New Roman" w:cs="Times New Roman"/>
                <w:b/>
                <w:i/>
                <w:sz w:val="24"/>
                <w:szCs w:val="24"/>
                <w:lang w:val="kk-KZ"/>
              </w:rPr>
            </w:pPr>
            <w:r w:rsidRPr="00543596">
              <w:rPr>
                <w:rFonts w:ascii="Times New Roman" w:eastAsia="Calibri" w:hAnsi="Times New Roman" w:cs="Times New Roman"/>
                <w:bCs/>
                <w:sz w:val="24"/>
                <w:szCs w:val="24"/>
                <w:lang w:val="kk-KZ"/>
              </w:rPr>
              <w:tab/>
            </w:r>
            <w:r w:rsidRPr="00543596">
              <w:rPr>
                <w:rFonts w:ascii="Calibri" w:eastAsia="SimSun" w:hAnsi="Calibri" w:cs="Times New Roman"/>
                <w:noProof/>
                <w:sz w:val="28"/>
                <w:szCs w:val="28"/>
                <w:lang w:eastAsia="ru-RU"/>
              </w:rPr>
              <w:drawing>
                <wp:inline distT="0" distB="0" distL="114300" distR="114300" wp14:anchorId="163B5262" wp14:editId="7CD42A27">
                  <wp:extent cx="5511800" cy="2876550"/>
                  <wp:effectExtent l="0" t="0" r="0" b="0"/>
                  <wp:docPr id="154668" name="Picture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30" descr="IMG_256"/>
                          <pic:cNvPicPr>
                            <a:picLocks noChangeAspect="1"/>
                          </pic:cNvPicPr>
                        </pic:nvPicPr>
                        <pic:blipFill>
                          <a:blip r:embed="rId339" cstate="print"/>
                          <a:stretch>
                            <a:fillRect/>
                          </a:stretch>
                        </pic:blipFill>
                        <pic:spPr>
                          <a:xfrm>
                            <a:off x="0" y="0"/>
                            <a:ext cx="5513431" cy="2877401"/>
                          </a:xfrm>
                          <a:prstGeom prst="rect">
                            <a:avLst/>
                          </a:prstGeom>
                          <a:noFill/>
                          <a:ln w="9525">
                            <a:noFill/>
                          </a:ln>
                        </pic:spPr>
                      </pic:pic>
                    </a:graphicData>
                  </a:graphic>
                </wp:inline>
              </w:drawing>
            </w:r>
          </w:p>
          <w:p w14:paraId="2ABCA135" w14:textId="77777777" w:rsidR="00543596" w:rsidRPr="00543596" w:rsidRDefault="00543596" w:rsidP="00E507FF">
            <w:pPr>
              <w:spacing w:after="0" w:line="240" w:lineRule="auto"/>
              <w:ind w:firstLine="400"/>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Рис.60.</w:t>
            </w:r>
            <w:r w:rsidRPr="00543596">
              <w:rPr>
                <w:rFonts w:ascii="Times New Roman" w:eastAsia="Tahoma" w:hAnsi="Times New Roman" w:cs="Times New Roman"/>
                <w:bCs/>
                <w:color w:val="000000" w:themeColor="text1"/>
                <w:sz w:val="28"/>
                <w:szCs w:val="28"/>
                <w:lang w:eastAsia="ru-RU"/>
              </w:rPr>
              <w:t xml:space="preserve"> </w:t>
            </w:r>
            <w:r w:rsidRPr="00543596">
              <w:rPr>
                <w:rFonts w:ascii="Times New Roman" w:eastAsia="SimSun" w:hAnsi="Times New Roman" w:cs="Times New Roman"/>
                <w:bCs/>
                <w:sz w:val="28"/>
                <w:szCs w:val="28"/>
                <w:lang w:eastAsia="ru-RU"/>
              </w:rPr>
              <w:t>Внутреннее строение корня.</w:t>
            </w:r>
          </w:p>
          <w:p w14:paraId="218148C5" w14:textId="77777777" w:rsidR="00543596" w:rsidRPr="00543596" w:rsidRDefault="00543596" w:rsidP="00E507FF">
            <w:pPr>
              <w:shd w:val="clear" w:color="auto" w:fill="FFFFFF"/>
              <w:spacing w:after="0" w:line="240" w:lineRule="auto"/>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Таблица -11</w:t>
            </w:r>
          </w:p>
          <w:p w14:paraId="77D17139" w14:textId="77777777" w:rsidR="00543596" w:rsidRPr="00543596" w:rsidRDefault="00543596" w:rsidP="00E507FF">
            <w:pPr>
              <w:tabs>
                <w:tab w:val="left" w:pos="2868"/>
              </w:tabs>
              <w:spacing w:after="0" w:line="240" w:lineRule="auto"/>
              <w:jc w:val="center"/>
              <w:rPr>
                <w:rFonts w:ascii="Times New Roman" w:eastAsia="Tahoma" w:hAnsi="Times New Roman" w:cs="Times New Roman"/>
                <w:bCs/>
                <w:color w:val="000000" w:themeColor="text1"/>
                <w:sz w:val="28"/>
                <w:szCs w:val="28"/>
                <w:lang w:val="kk-KZ"/>
              </w:rPr>
            </w:pPr>
            <w:r w:rsidRPr="00543596">
              <w:rPr>
                <w:rFonts w:ascii="Times New Roman" w:eastAsia="SimSun" w:hAnsi="Times New Roman" w:cs="Times New Roman"/>
                <w:bCs/>
                <w:sz w:val="28"/>
                <w:szCs w:val="28"/>
              </w:rPr>
              <w:t>Внутреннее строение корня.</w:t>
            </w:r>
          </w:p>
          <w:tbl>
            <w:tblPr>
              <w:tblW w:w="8779" w:type="dxa"/>
              <w:shd w:val="clear" w:color="auto" w:fill="FFFFFF"/>
              <w:tblLayout w:type="fixed"/>
              <w:tblCellMar>
                <w:left w:w="0" w:type="dxa"/>
                <w:right w:w="0" w:type="dxa"/>
              </w:tblCellMar>
              <w:tblLook w:val="04A0" w:firstRow="1" w:lastRow="0" w:firstColumn="1" w:lastColumn="0" w:noHBand="0" w:noVBand="1"/>
            </w:tblPr>
            <w:tblGrid>
              <w:gridCol w:w="2542"/>
              <w:gridCol w:w="2551"/>
              <w:gridCol w:w="3686"/>
            </w:tblGrid>
            <w:tr w:rsidR="00543596" w:rsidRPr="00543596" w14:paraId="53728129" w14:textId="77777777" w:rsidTr="00DB175F">
              <w:trPr>
                <w:trHeight w:val="656"/>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38F198BC"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Зона корня</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277D360C"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Какой тканью представлена</w:t>
                  </w:r>
                </w:p>
              </w:tc>
              <w:tc>
                <w:tcPr>
                  <w:tcW w:w="3686"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098F245C"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Какую функцию выполняет</w:t>
                  </w:r>
                </w:p>
              </w:tc>
            </w:tr>
            <w:tr w:rsidR="00543596" w:rsidRPr="00543596" w14:paraId="08FB58DB" w14:textId="77777777" w:rsidTr="00DB175F">
              <w:trPr>
                <w:trHeight w:val="656"/>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6AD1F462"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Зона деления (с корневым чехликом)</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1399426C"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i/>
                      <w:sz w:val="28"/>
                      <w:szCs w:val="28"/>
                      <w:u w:val="single"/>
                    </w:rPr>
                    <w:t xml:space="preserve">Образовательная </w:t>
                  </w:r>
                  <w:r w:rsidRPr="00543596">
                    <w:rPr>
                      <w:rFonts w:ascii="Times New Roman" w:eastAsia="Calibri" w:hAnsi="Times New Roman" w:cs="Times New Roman"/>
                      <w:sz w:val="28"/>
                      <w:szCs w:val="28"/>
                    </w:rPr>
                    <w:t>(покровная)</w:t>
                  </w:r>
                </w:p>
              </w:tc>
              <w:tc>
                <w:tcPr>
                  <w:tcW w:w="3686"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7995F595"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Рост </w:t>
                  </w:r>
                  <w:r w:rsidRPr="00543596">
                    <w:rPr>
                      <w:rFonts w:ascii="Times New Roman" w:eastAsia="Calibri" w:hAnsi="Times New Roman" w:cs="Times New Roman"/>
                      <w:i/>
                      <w:sz w:val="28"/>
                      <w:szCs w:val="28"/>
                      <w:u w:val="single"/>
                    </w:rPr>
                    <w:t>корня</w:t>
                  </w:r>
                  <w:r w:rsidRPr="00543596">
                    <w:rPr>
                      <w:rFonts w:ascii="Times New Roman" w:eastAsia="Calibri" w:hAnsi="Times New Roman" w:cs="Times New Roman"/>
                      <w:sz w:val="28"/>
                      <w:szCs w:val="28"/>
                    </w:rPr>
                    <w:t xml:space="preserve"> (защитная)</w:t>
                  </w:r>
                </w:p>
              </w:tc>
            </w:tr>
            <w:tr w:rsidR="00543596" w:rsidRPr="00543596" w14:paraId="201A56D8" w14:textId="77777777" w:rsidTr="00DB175F">
              <w:trPr>
                <w:trHeight w:val="481"/>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2D8C89A0"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Зона роста</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03887E38"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i/>
                      <w:sz w:val="28"/>
                      <w:szCs w:val="28"/>
                      <w:u w:val="single"/>
                    </w:rPr>
                  </w:pPr>
                  <w:r w:rsidRPr="00543596">
                    <w:rPr>
                      <w:rFonts w:ascii="Times New Roman" w:eastAsia="Calibri" w:hAnsi="Times New Roman" w:cs="Times New Roman"/>
                      <w:i/>
                      <w:sz w:val="28"/>
                      <w:szCs w:val="28"/>
                      <w:u w:val="single"/>
                    </w:rPr>
                    <w:t>Образовательная</w:t>
                  </w:r>
                </w:p>
              </w:tc>
              <w:tc>
                <w:tcPr>
                  <w:tcW w:w="3686"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265EDB93"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Рост </w:t>
                  </w:r>
                  <w:r w:rsidRPr="00543596">
                    <w:rPr>
                      <w:rFonts w:ascii="Times New Roman" w:eastAsia="Calibri" w:hAnsi="Times New Roman" w:cs="Times New Roman"/>
                      <w:i/>
                      <w:sz w:val="28"/>
                      <w:szCs w:val="28"/>
                      <w:u w:val="single"/>
                    </w:rPr>
                    <w:t>корня</w:t>
                  </w:r>
                </w:p>
              </w:tc>
            </w:tr>
            <w:tr w:rsidR="00543596" w:rsidRPr="00543596" w14:paraId="28D5B14D" w14:textId="77777777" w:rsidTr="00DB175F">
              <w:trPr>
                <w:trHeight w:val="481"/>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2D82580A"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Зона всасывания</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7C783A9E"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i/>
                      <w:sz w:val="28"/>
                      <w:szCs w:val="28"/>
                      <w:u w:val="single"/>
                    </w:rPr>
                  </w:pPr>
                  <w:r w:rsidRPr="00543596">
                    <w:rPr>
                      <w:rFonts w:ascii="Times New Roman" w:eastAsia="Calibri" w:hAnsi="Times New Roman" w:cs="Times New Roman"/>
                      <w:i/>
                      <w:sz w:val="28"/>
                      <w:szCs w:val="28"/>
                      <w:u w:val="single"/>
                    </w:rPr>
                    <w:t>Покровная</w:t>
                  </w:r>
                </w:p>
              </w:tc>
              <w:tc>
                <w:tcPr>
                  <w:tcW w:w="3686"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2B6DA813"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Всасывание </w:t>
                  </w:r>
                  <w:r w:rsidRPr="00543596">
                    <w:rPr>
                      <w:rFonts w:ascii="Times New Roman" w:eastAsia="Calibri" w:hAnsi="Times New Roman" w:cs="Times New Roman"/>
                      <w:i/>
                      <w:sz w:val="28"/>
                      <w:szCs w:val="28"/>
                      <w:u w:val="single"/>
                    </w:rPr>
                    <w:t>воды</w:t>
                  </w:r>
                </w:p>
              </w:tc>
            </w:tr>
            <w:tr w:rsidR="00543596" w:rsidRPr="00543596" w14:paraId="388A3579" w14:textId="77777777" w:rsidTr="00DB175F">
              <w:trPr>
                <w:trHeight w:val="523"/>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28FFACFE"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Зона проведения</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739C53D4"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i/>
                      <w:sz w:val="28"/>
                      <w:szCs w:val="28"/>
                      <w:u w:val="single"/>
                    </w:rPr>
                  </w:pPr>
                  <w:r w:rsidRPr="00543596">
                    <w:rPr>
                      <w:rFonts w:ascii="Times New Roman" w:eastAsia="Calibri" w:hAnsi="Times New Roman" w:cs="Times New Roman"/>
                      <w:i/>
                      <w:sz w:val="28"/>
                      <w:szCs w:val="28"/>
                      <w:u w:val="single"/>
                    </w:rPr>
                    <w:t>Проводящая</w:t>
                  </w:r>
                </w:p>
              </w:tc>
              <w:tc>
                <w:tcPr>
                  <w:tcW w:w="3686" w:type="dxa"/>
                  <w:tcBorders>
                    <w:top w:val="single" w:sz="8" w:space="0" w:color="000000"/>
                    <w:left w:val="single" w:sz="8" w:space="0" w:color="000000"/>
                    <w:bottom w:val="single" w:sz="8" w:space="0" w:color="000000"/>
                    <w:right w:val="single" w:sz="8" w:space="0" w:color="000000"/>
                  </w:tcBorders>
                  <w:shd w:val="clear" w:color="auto" w:fill="FFFFFF"/>
                  <w:tcMar>
                    <w:top w:w="45" w:type="dxa"/>
                    <w:left w:w="45" w:type="dxa"/>
                    <w:bottom w:w="45" w:type="dxa"/>
                    <w:right w:w="45" w:type="dxa"/>
                  </w:tcMar>
                </w:tcPr>
                <w:p w14:paraId="4F48D7C3" w14:textId="77777777" w:rsidR="00543596" w:rsidRPr="00543596" w:rsidRDefault="00543596" w:rsidP="00E507FF">
                  <w:pPr>
                    <w:framePr w:hSpace="180" w:wrap="around" w:vAnchor="page" w:hAnchor="margin" w:y="1181"/>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Проведение </w:t>
                  </w:r>
                  <w:r w:rsidRPr="00543596">
                    <w:rPr>
                      <w:rFonts w:ascii="Times New Roman" w:eastAsia="Calibri" w:hAnsi="Times New Roman" w:cs="Times New Roman"/>
                      <w:i/>
                      <w:sz w:val="28"/>
                      <w:szCs w:val="28"/>
                      <w:u w:val="single"/>
                    </w:rPr>
                    <w:t xml:space="preserve">воды </w:t>
                  </w:r>
                  <w:r w:rsidRPr="00543596">
                    <w:rPr>
                      <w:rFonts w:ascii="Times New Roman" w:eastAsia="Calibri" w:hAnsi="Times New Roman" w:cs="Times New Roman"/>
                      <w:sz w:val="28"/>
                      <w:szCs w:val="28"/>
                    </w:rPr>
                    <w:t>в побег</w:t>
                  </w:r>
                </w:p>
              </w:tc>
            </w:tr>
          </w:tbl>
          <w:p w14:paraId="2932306F" w14:textId="77777777" w:rsidR="00543596" w:rsidRPr="00543596" w:rsidRDefault="00543596" w:rsidP="00E507FF">
            <w:pPr>
              <w:tabs>
                <w:tab w:val="left" w:pos="1716"/>
              </w:tabs>
              <w:spacing w:after="0" w:line="240" w:lineRule="auto"/>
              <w:rPr>
                <w:rFonts w:ascii="Times New Roman" w:eastAsia="Calibri" w:hAnsi="Times New Roman" w:cs="Times New Roman"/>
                <w:b/>
                <w:i/>
                <w:sz w:val="24"/>
                <w:szCs w:val="24"/>
                <w:lang w:val="kk-KZ"/>
              </w:rPr>
            </w:pPr>
          </w:p>
        </w:tc>
      </w:tr>
      <w:tr w:rsidR="00543596" w:rsidRPr="00543596" w14:paraId="6F9C1A20"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09FAA51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lang w:val="kk-KZ"/>
              </w:rPr>
            </w:pPr>
            <w:r w:rsidRPr="00543596">
              <w:rPr>
                <w:rFonts w:ascii="Times New Roman" w:eastAsia="Calibri" w:hAnsi="Times New Roman" w:cs="Times New Roman"/>
                <w:b/>
                <w:lang w:val="kk-KZ"/>
              </w:rPr>
              <w:t>ІІІ уровень: (8</w:t>
            </w:r>
            <w:r w:rsidRPr="00543596">
              <w:rPr>
                <w:rFonts w:ascii="Times New Roman" w:eastAsia="Calibri" w:hAnsi="Times New Roman" w:cs="Times New Roman"/>
                <w:b/>
              </w:rPr>
              <w:t>9</w:t>
            </w:r>
            <w:r w:rsidRPr="00543596">
              <w:rPr>
                <w:rFonts w:ascii="Times New Roman" w:eastAsia="Calibri" w:hAnsi="Times New Roman" w:cs="Times New Roman"/>
                <w:b/>
                <w:lang w:val="kk-KZ"/>
              </w:rPr>
              <w:t xml:space="preserve"> балл + </w:t>
            </w:r>
            <w:r w:rsidRPr="00543596">
              <w:rPr>
                <w:rFonts w:ascii="Times New Roman" w:eastAsia="Calibri" w:hAnsi="Times New Roman" w:cs="Times New Roman"/>
                <w:b/>
              </w:rPr>
              <w:t>11</w:t>
            </w:r>
            <w:r w:rsidRPr="00543596">
              <w:rPr>
                <w:rFonts w:ascii="Times New Roman" w:eastAsia="Calibri" w:hAnsi="Times New Roman" w:cs="Times New Roman"/>
                <w:b/>
                <w:lang w:val="kk-KZ"/>
              </w:rPr>
              <w:t xml:space="preserve"> балла</w:t>
            </w:r>
            <m:oMath>
              <m:r>
                <m:rPr>
                  <m:sty m:val="bi"/>
                </m:rPr>
                <w:rPr>
                  <w:rFonts w:ascii="Cambria Math" w:eastAsia="Calibri" w:hAnsi="Cambria Math" w:cs="Times New Roman"/>
                  <w:lang w:val="kk-KZ"/>
                </w:rPr>
                <m:t xml:space="preserve"> =</m:t>
              </m:r>
            </m:oMath>
            <w:r w:rsidRPr="00543596">
              <w:rPr>
                <w:rFonts w:ascii="Times New Roman" w:eastAsia="Calibri" w:hAnsi="Times New Roman" w:cs="Times New Roman"/>
                <w:b/>
              </w:rPr>
              <w:t>100</w:t>
            </w:r>
            <w:r w:rsidRPr="00543596">
              <w:rPr>
                <w:rFonts w:ascii="Times New Roman" w:eastAsia="Calibri" w:hAnsi="Times New Roman" w:cs="Times New Roman"/>
                <w:b/>
                <w:lang w:val="kk-KZ"/>
              </w:rPr>
              <w:t xml:space="preserve"> баллов)</w:t>
            </w:r>
          </w:p>
        </w:tc>
      </w:tr>
      <w:tr w:rsidR="00543596" w:rsidRPr="00543596" w14:paraId="5A42EE73"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DAEEF3"/>
          </w:tcPr>
          <w:p w14:paraId="52A3355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lang w:val="kk-KZ"/>
              </w:rPr>
            </w:pPr>
            <w:r w:rsidRPr="00543596">
              <w:rPr>
                <w:rFonts w:ascii="Times New Roman" w:eastAsia="Calibri" w:hAnsi="Times New Roman" w:cs="Times New Roman"/>
                <w:b/>
                <w:lang w:val="kk-KZ"/>
              </w:rPr>
              <w:t xml:space="preserve">1-шаг: оценка уровня </w:t>
            </w:r>
            <w:r w:rsidRPr="00543596">
              <w:rPr>
                <w:rFonts w:ascii="Times New Roman" w:eastAsia="Calibri" w:hAnsi="Times New Roman" w:cs="Times New Roman"/>
                <w:b/>
                <w:i/>
                <w:lang w:val="kk-KZ"/>
              </w:rPr>
              <w:t>знаний</w:t>
            </w:r>
            <w:r w:rsidRPr="00543596">
              <w:rPr>
                <w:rFonts w:ascii="Times New Roman" w:eastAsia="Calibri" w:hAnsi="Times New Roman" w:cs="Times New Roman"/>
                <w:b/>
                <w:lang w:val="kk-KZ"/>
              </w:rPr>
              <w:t xml:space="preserve"> на «Синтез»</w:t>
            </w:r>
          </w:p>
        </w:tc>
      </w:tr>
      <w:tr w:rsidR="00543596" w:rsidRPr="00543596" w14:paraId="7135320B"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54C29E6C" w14:textId="77777777" w:rsidR="00543596" w:rsidRPr="00543596" w:rsidRDefault="00543596" w:rsidP="00E507FF">
            <w:pPr>
              <w:spacing w:after="0" w:line="259" w:lineRule="auto"/>
              <w:ind w:left="720"/>
              <w:contextualSpacing/>
              <w:rPr>
                <w:rFonts w:ascii="Times New Roman" w:hAnsi="Times New Roman" w:cs="Times New Roman"/>
                <w:sz w:val="28"/>
                <w:szCs w:val="28"/>
                <w:lang w:val="kk-KZ"/>
              </w:rPr>
            </w:pPr>
            <w:r w:rsidRPr="00543596">
              <w:rPr>
                <w:rFonts w:ascii="Times New Roman" w:hAnsi="Times New Roman"/>
                <w:b/>
                <w:i/>
                <w:sz w:val="28"/>
                <w:szCs w:val="28"/>
                <w:lang w:val="kk-KZ"/>
              </w:rPr>
              <w:t>2- задание:</w:t>
            </w:r>
            <w:r w:rsidRPr="00543596">
              <w:rPr>
                <w:rFonts w:ascii="Times New Roman" w:hAnsi="Times New Roman"/>
                <w:bCs/>
                <w:sz w:val="28"/>
                <w:szCs w:val="28"/>
              </w:rPr>
              <w:t xml:space="preserve"> </w:t>
            </w:r>
            <w:r w:rsidRPr="00543596">
              <w:rPr>
                <w:rFonts w:ascii="Times New Roman" w:hAnsi="Times New Roman" w:cs="Times New Roman"/>
                <w:sz w:val="28"/>
                <w:szCs w:val="28"/>
                <w:shd w:val="clear" w:color="auto" w:fill="FFFFFF"/>
              </w:rPr>
              <w:t>Укажите по данный схеме строения корня.</w:t>
            </w:r>
          </w:p>
          <w:p w14:paraId="49447D9C" w14:textId="77777777" w:rsidR="00543596" w:rsidRPr="00543596" w:rsidRDefault="00543596" w:rsidP="00E507FF">
            <w:pPr>
              <w:spacing w:after="0" w:line="259" w:lineRule="auto"/>
              <w:ind w:left="720"/>
              <w:contextualSpacing/>
              <w:jc w:val="center"/>
              <w:rPr>
                <w:rFonts w:ascii="Times New Roman" w:hAnsi="Times New Roman" w:cs="Times New Roman"/>
                <w:sz w:val="24"/>
                <w:szCs w:val="24"/>
                <w:lang w:val="kk-KZ"/>
              </w:rPr>
            </w:pPr>
            <w:r w:rsidRPr="00543596">
              <w:rPr>
                <w:rFonts w:ascii="Times New Roman" w:hAnsi="Times New Roman" w:cs="Times New Roman"/>
                <w:noProof/>
                <w:sz w:val="24"/>
                <w:szCs w:val="24"/>
                <w:lang w:eastAsia="ru-RU"/>
              </w:rPr>
              <w:lastRenderedPageBreak/>
              <w:drawing>
                <wp:inline distT="0" distB="0" distL="0" distR="0" wp14:anchorId="72620EFA" wp14:editId="36E593EB">
                  <wp:extent cx="2954740" cy="2818113"/>
                  <wp:effectExtent l="0" t="0" r="0" b="1905"/>
                  <wp:docPr id="154669" name="Рисунок 154669" descr="Схема строения кор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хема строения корня"/>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952055" cy="2815552"/>
                          </a:xfrm>
                          <a:prstGeom prst="rect">
                            <a:avLst/>
                          </a:prstGeom>
                          <a:noFill/>
                          <a:ln>
                            <a:noFill/>
                          </a:ln>
                        </pic:spPr>
                      </pic:pic>
                    </a:graphicData>
                  </a:graphic>
                </wp:inline>
              </w:drawing>
            </w:r>
          </w:p>
          <w:p w14:paraId="6393A47C" w14:textId="77777777" w:rsidR="00543596" w:rsidRPr="00543596" w:rsidRDefault="00543596" w:rsidP="00E507FF">
            <w:pPr>
              <w:spacing w:after="0" w:line="240" w:lineRule="auto"/>
              <w:ind w:firstLine="400"/>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Рис.61.</w:t>
            </w:r>
            <w:r w:rsidRPr="00543596">
              <w:rPr>
                <w:rFonts w:ascii="Times New Roman" w:eastAsia="SimSun" w:hAnsi="Times New Roman" w:cs="Times New Roman"/>
                <w:bCs/>
                <w:sz w:val="28"/>
                <w:szCs w:val="28"/>
                <w:lang w:eastAsia="ru-RU"/>
              </w:rPr>
              <w:t>Внутреннее строение корня.</w:t>
            </w:r>
          </w:p>
          <w:p w14:paraId="321A0895" w14:textId="77777777" w:rsidR="00543596" w:rsidRPr="00543596" w:rsidRDefault="00543596" w:rsidP="00E507FF">
            <w:pPr>
              <w:spacing w:after="150" w:line="240" w:lineRule="auto"/>
              <w:ind w:left="720"/>
              <w:contextualSpacing/>
              <w:jc w:val="both"/>
              <w:rPr>
                <w:rFonts w:ascii="Times New Roman" w:eastAsia="Times New Roman" w:hAnsi="Times New Roman" w:cs="Times New Roman"/>
                <w:sz w:val="24"/>
                <w:szCs w:val="24"/>
                <w:lang w:eastAsia="ru-RU"/>
              </w:rPr>
            </w:pPr>
            <w:r w:rsidRPr="00543596">
              <w:rPr>
                <w:rFonts w:ascii="Times New Roman" w:hAnsi="Times New Roman"/>
                <w:b/>
                <w:sz w:val="28"/>
                <w:szCs w:val="28"/>
                <w:lang w:val="kk-KZ"/>
              </w:rPr>
              <w:t>Ответ:</w:t>
            </w:r>
          </w:p>
          <w:p w14:paraId="2BC8064F" w14:textId="77777777" w:rsidR="00543596" w:rsidRPr="00543596" w:rsidRDefault="00543596" w:rsidP="00E507FF">
            <w:pPr>
              <w:spacing w:after="150" w:line="240" w:lineRule="auto"/>
              <w:ind w:firstLine="567"/>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 продольный разрез: 1-корневой чехлик; 2- меристема; 3-зона растяжения; 4- зона корневых волосков; 5- зона ветвления;</w:t>
            </w:r>
          </w:p>
          <w:p w14:paraId="33A6D7CC" w14:textId="77777777" w:rsidR="00543596" w:rsidRPr="00543596" w:rsidRDefault="00543596" w:rsidP="00E507FF">
            <w:pPr>
              <w:spacing w:after="150" w:line="240" w:lineRule="auto"/>
              <w:ind w:firstLine="567"/>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Б - поперечный разрез (по М.Ф. Даниловой): 1 - </w:t>
            </w:r>
            <w:proofErr w:type="spellStart"/>
            <w:r w:rsidRPr="00543596">
              <w:rPr>
                <w:rFonts w:ascii="Times New Roman" w:eastAsia="Times New Roman" w:hAnsi="Times New Roman" w:cs="Times New Roman"/>
                <w:sz w:val="28"/>
                <w:szCs w:val="28"/>
                <w:lang w:eastAsia="ru-RU"/>
              </w:rPr>
              <w:t>ризодерма</w:t>
            </w:r>
            <w:proofErr w:type="spellEnd"/>
            <w:r w:rsidRPr="00543596">
              <w:rPr>
                <w:rFonts w:ascii="Times New Roman" w:eastAsia="Times New Roman" w:hAnsi="Times New Roman" w:cs="Times New Roman"/>
                <w:sz w:val="28"/>
                <w:szCs w:val="28"/>
                <w:lang w:eastAsia="ru-RU"/>
              </w:rPr>
              <w:t xml:space="preserve">; 2 - корневой волосок; 3 - паренхима; 4 - эндодерма; 5- пояски </w:t>
            </w:r>
            <w:proofErr w:type="spellStart"/>
            <w:r w:rsidRPr="00543596">
              <w:rPr>
                <w:rFonts w:ascii="Times New Roman" w:eastAsia="Times New Roman" w:hAnsi="Times New Roman" w:cs="Times New Roman"/>
                <w:sz w:val="28"/>
                <w:szCs w:val="28"/>
                <w:lang w:eastAsia="ru-RU"/>
              </w:rPr>
              <w:t>Каспари</w:t>
            </w:r>
            <w:proofErr w:type="spellEnd"/>
            <w:r w:rsidRPr="00543596">
              <w:rPr>
                <w:rFonts w:ascii="Times New Roman" w:eastAsia="Times New Roman" w:hAnsi="Times New Roman" w:cs="Times New Roman"/>
                <w:sz w:val="28"/>
                <w:szCs w:val="28"/>
                <w:lang w:eastAsia="ru-RU"/>
              </w:rPr>
              <w:t xml:space="preserve">; 6 - перицикл; 7 - флоэма; 8 - ксилема. </w:t>
            </w:r>
          </w:p>
          <w:p w14:paraId="22B17172" w14:textId="77777777" w:rsidR="00543596" w:rsidRPr="00543596" w:rsidRDefault="00543596" w:rsidP="00E507FF">
            <w:pPr>
              <w:spacing w:after="150" w:line="240" w:lineRule="auto"/>
              <w:ind w:firstLine="567"/>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Пунктирные стрелки- пути передвижения веществ, поглощаемых из наружного раствора. </w:t>
            </w:r>
          </w:p>
          <w:p w14:paraId="0C59EF12" w14:textId="77777777" w:rsidR="00543596" w:rsidRPr="00543596" w:rsidRDefault="00543596" w:rsidP="00E507FF">
            <w:pPr>
              <w:spacing w:after="150" w:line="240" w:lineRule="auto"/>
              <w:ind w:firstLine="567"/>
              <w:contextualSpacing/>
              <w:jc w:val="both"/>
              <w:rPr>
                <w:rFonts w:ascii="Times New Roman" w:hAnsi="Times New Roman"/>
                <w:i/>
                <w:sz w:val="24"/>
                <w:szCs w:val="24"/>
                <w:u w:val="single"/>
              </w:rPr>
            </w:pPr>
            <w:r w:rsidRPr="00543596">
              <w:rPr>
                <w:rFonts w:ascii="Times New Roman" w:eastAsia="Times New Roman" w:hAnsi="Times New Roman" w:cs="Times New Roman"/>
                <w:sz w:val="28"/>
                <w:szCs w:val="28"/>
                <w:lang w:eastAsia="ru-RU"/>
              </w:rPr>
              <w:t xml:space="preserve">Сплошные стрелки путь растворов по </w:t>
            </w:r>
            <w:proofErr w:type="spellStart"/>
            <w:r w:rsidRPr="00543596">
              <w:rPr>
                <w:rFonts w:ascii="Times New Roman" w:eastAsia="Times New Roman" w:hAnsi="Times New Roman" w:cs="Times New Roman"/>
                <w:sz w:val="28"/>
                <w:szCs w:val="28"/>
                <w:lang w:eastAsia="ru-RU"/>
              </w:rPr>
              <w:t>симпласту</w:t>
            </w:r>
            <w:proofErr w:type="spellEnd"/>
            <w:r w:rsidRPr="00543596">
              <w:rPr>
                <w:rFonts w:ascii="Times New Roman" w:eastAsia="Times New Roman" w:hAnsi="Times New Roman" w:cs="Times New Roman"/>
                <w:sz w:val="28"/>
                <w:szCs w:val="28"/>
                <w:lang w:eastAsia="ru-RU"/>
              </w:rPr>
              <w:t xml:space="preserve">; прерывистые - путь по </w:t>
            </w:r>
            <w:proofErr w:type="spellStart"/>
            <w:r w:rsidRPr="00543596">
              <w:rPr>
                <w:rFonts w:ascii="Times New Roman" w:eastAsia="Times New Roman" w:hAnsi="Times New Roman" w:cs="Times New Roman"/>
                <w:sz w:val="28"/>
                <w:szCs w:val="28"/>
                <w:lang w:eastAsia="ru-RU"/>
              </w:rPr>
              <w:t>апопласту</w:t>
            </w:r>
            <w:proofErr w:type="spellEnd"/>
            <w:r w:rsidRPr="00543596">
              <w:rPr>
                <w:rFonts w:ascii="Times New Roman" w:eastAsia="Times New Roman" w:hAnsi="Times New Roman" w:cs="Times New Roman"/>
                <w:sz w:val="28"/>
                <w:szCs w:val="28"/>
                <w:lang w:eastAsia="ru-RU"/>
              </w:rPr>
              <w:t>.</w:t>
            </w:r>
          </w:p>
        </w:tc>
      </w:tr>
      <w:tr w:rsidR="00543596" w:rsidRPr="00543596" w14:paraId="1C5835B2"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20CDCC28"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2- 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«Рефлексию» </w:t>
            </w:r>
          </w:p>
          <w:p w14:paraId="121DCD43"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sz w:val="24"/>
                <w:szCs w:val="24"/>
                <w:lang w:val="kk-KZ"/>
              </w:rPr>
              <w:t>и умений по решению проблемных задач из жизни</w:t>
            </w:r>
          </w:p>
        </w:tc>
      </w:tr>
      <w:tr w:rsidR="00543596" w:rsidRPr="00543596" w14:paraId="42C395DA"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7F10A389" w14:textId="77777777" w:rsidR="00543596" w:rsidRPr="00543596" w:rsidRDefault="00543596" w:rsidP="00E507FF">
            <w:pPr>
              <w:spacing w:after="0" w:line="240" w:lineRule="auto"/>
              <w:ind w:firstLine="709"/>
              <w:jc w:val="both"/>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r w:rsidRPr="00543596">
              <w:rPr>
                <w:rFonts w:ascii="Times New Roman" w:eastAsia="Calibri" w:hAnsi="Times New Roman" w:cs="Times New Roman"/>
                <w:sz w:val="28"/>
                <w:szCs w:val="28"/>
                <w:lang w:val="kk-KZ"/>
              </w:rPr>
              <w:t xml:space="preserve"> Как вы думаете?</w:t>
            </w:r>
          </w:p>
          <w:p w14:paraId="3C5EAF9D"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Напишите эссе на тему«</w:t>
            </w:r>
            <w:r w:rsidRPr="00543596">
              <w:rPr>
                <w:rFonts w:ascii="Times New Roman" w:eastAsia="Calibri" w:hAnsi="Times New Roman" w:cs="Times New Roman"/>
                <w:sz w:val="28"/>
                <w:szCs w:val="28"/>
                <w:lang w:val="kk-KZ"/>
              </w:rPr>
              <w:t xml:space="preserve"> Вегетативные органы: корень. Морфология, анатомия и физиология корня. Типы корневых систем</w:t>
            </w:r>
            <w:r w:rsidRPr="00543596">
              <w:rPr>
                <w:rFonts w:ascii="Times New Roman" w:eastAsia="Calibri" w:hAnsi="Times New Roman" w:cs="Times New Roman"/>
                <w:bCs/>
                <w:sz w:val="28"/>
                <w:szCs w:val="28"/>
              </w:rPr>
              <w:t>».</w:t>
            </w:r>
          </w:p>
          <w:p w14:paraId="1783E2CB"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3- задание:</w:t>
            </w:r>
            <w:r w:rsidRPr="00543596">
              <w:rPr>
                <w:rFonts w:ascii="Times New Roman" w:eastAsia="Calibri" w:hAnsi="Times New Roman" w:cs="Times New Roman"/>
                <w:sz w:val="28"/>
                <w:szCs w:val="28"/>
                <w:lang w:val="kk-KZ"/>
              </w:rPr>
              <w:t xml:space="preserve"> Используя интернет ресурсы, дополнительную литературу напишите реферат. Написание реферата - это 4 творческий уровень  выше стандартного.</w:t>
            </w:r>
          </w:p>
          <w:p w14:paraId="39A04789" w14:textId="77777777" w:rsidR="00543596" w:rsidRPr="00543596" w:rsidRDefault="00543596" w:rsidP="00E507FF">
            <w:pPr>
              <w:spacing w:after="0" w:line="240" w:lineRule="auto"/>
              <w:ind w:firstLine="709"/>
              <w:rPr>
                <w:rFonts w:ascii="Times New Roman" w:eastAsia="Times New Roman" w:hAnsi="Times New Roman" w:cs="Times New Roman"/>
                <w:b/>
                <w:sz w:val="28"/>
                <w:szCs w:val="28"/>
                <w:bdr w:val="none" w:sz="0" w:space="0" w:color="auto" w:frame="1"/>
                <w:lang w:val="kk-KZ"/>
              </w:rPr>
            </w:pPr>
            <w:r w:rsidRPr="00543596">
              <w:rPr>
                <w:rFonts w:ascii="Times New Roman" w:eastAsia="Times New Roman" w:hAnsi="Times New Roman" w:cs="Times New Roman"/>
                <w:b/>
                <w:sz w:val="28"/>
                <w:szCs w:val="28"/>
                <w:lang w:val="kk-KZ" w:eastAsia="ru-RU"/>
              </w:rPr>
              <w:t>Интернет ресурсы:</w:t>
            </w:r>
            <w:r w:rsidRPr="00543596">
              <w:rPr>
                <w:rFonts w:ascii="Times New Roman" w:eastAsia="Times New Roman" w:hAnsi="Times New Roman" w:cs="Times New Roman"/>
                <w:b/>
                <w:sz w:val="28"/>
                <w:szCs w:val="28"/>
                <w:bdr w:val="none" w:sz="0" w:space="0" w:color="auto" w:frame="1"/>
                <w:lang w:val="kk-KZ"/>
              </w:rPr>
              <w:t xml:space="preserve"> </w:t>
            </w:r>
          </w:p>
          <w:p w14:paraId="54E518AD" w14:textId="77777777" w:rsidR="00543596" w:rsidRPr="00543596" w:rsidRDefault="00543596" w:rsidP="00E507FF">
            <w:pPr>
              <w:spacing w:after="0" w:line="240" w:lineRule="auto"/>
              <w:ind w:firstLine="709"/>
              <w:rPr>
                <w:rFonts w:ascii="Times New Roman" w:eastAsia="Calibri" w:hAnsi="Times New Roman" w:cs="Times New Roman"/>
                <w:sz w:val="24"/>
                <w:szCs w:val="24"/>
                <w:shd w:val="clear" w:color="auto" w:fill="F3F3F3"/>
                <w:lang w:val="kk-KZ"/>
              </w:rPr>
            </w:pPr>
            <w:r w:rsidRPr="00543596">
              <w:rPr>
                <w:rFonts w:ascii="Times New Roman" w:eastAsia="Calibri" w:hAnsi="Times New Roman" w:cs="Times New Roman"/>
                <w:noProof/>
                <w:sz w:val="24"/>
                <w:szCs w:val="24"/>
                <w:lang w:val="kk-KZ" w:eastAsia="ru-RU"/>
              </w:rPr>
              <w:t>src="https://www.youtube.com/embed/pZedKjQXXtw" frameborder="0" gesture="media" allow="encrypted-media" allowfullscreen&gt;&lt;/iframe&gt;</w:t>
            </w:r>
          </w:p>
          <w:p w14:paraId="73F090BE" w14:textId="77777777" w:rsidR="00543596" w:rsidRPr="00543596" w:rsidRDefault="00543596" w:rsidP="00E507FF">
            <w:pPr>
              <w:spacing w:after="0" w:line="240" w:lineRule="auto"/>
              <w:ind w:firstLine="709"/>
              <w:rPr>
                <w:rFonts w:ascii="Times New Roman" w:eastAsia="Times New Roman" w:hAnsi="Times New Roman" w:cs="Times New Roman"/>
                <w:b/>
                <w:sz w:val="28"/>
                <w:szCs w:val="28"/>
                <w:bdr w:val="none" w:sz="0" w:space="0" w:color="auto" w:frame="1"/>
                <w:lang w:val="kk-KZ"/>
              </w:rPr>
            </w:pPr>
            <w:r w:rsidRPr="00543596">
              <w:rPr>
                <w:rFonts w:ascii="Times New Roman" w:eastAsia="Times New Roman" w:hAnsi="Times New Roman" w:cs="Times New Roman"/>
                <w:b/>
                <w:sz w:val="28"/>
                <w:szCs w:val="28"/>
                <w:bdr w:val="none" w:sz="0" w:space="0" w:color="auto" w:frame="1"/>
                <w:lang w:val="kk-KZ"/>
              </w:rPr>
              <w:t>Видео</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val="kk-KZ" w:eastAsia="ru-RU"/>
              </w:rPr>
              <w:t>ресурсы:</w:t>
            </w:r>
            <w:r w:rsidRPr="00543596">
              <w:rPr>
                <w:rFonts w:ascii="Times New Roman" w:eastAsia="Times New Roman" w:hAnsi="Times New Roman" w:cs="Times New Roman"/>
                <w:b/>
                <w:sz w:val="28"/>
                <w:szCs w:val="28"/>
                <w:bdr w:val="none" w:sz="0" w:space="0" w:color="auto" w:frame="1"/>
                <w:lang w:val="kk-KZ"/>
              </w:rPr>
              <w:t xml:space="preserve"> </w:t>
            </w:r>
          </w:p>
          <w:p w14:paraId="6EEDB870" w14:textId="77777777" w:rsidR="00543596" w:rsidRPr="00543596" w:rsidRDefault="00543596" w:rsidP="00E507FF">
            <w:pPr>
              <w:spacing w:after="0" w:line="240" w:lineRule="auto"/>
              <w:ind w:left="720"/>
              <w:rPr>
                <w:rFonts w:ascii="Times New Roman" w:eastAsia="Times New Roman" w:hAnsi="Times New Roman" w:cs="Times New Roman"/>
                <w:b/>
                <w:bCs/>
                <w:sz w:val="24"/>
                <w:szCs w:val="24"/>
                <w:lang w:eastAsia="ru-RU"/>
              </w:rPr>
            </w:pPr>
            <w:r w:rsidRPr="00543596">
              <w:rPr>
                <w:rFonts w:ascii="Times New Roman" w:eastAsia="Times New Roman" w:hAnsi="Times New Roman" w:cs="Times New Roman"/>
                <w:b/>
                <w:sz w:val="24"/>
                <w:szCs w:val="24"/>
                <w:bdr w:val="none" w:sz="0" w:space="0" w:color="auto" w:frame="1"/>
                <w:lang w:val="kk-KZ"/>
              </w:rPr>
              <w:t xml:space="preserve">Видео </w:t>
            </w:r>
            <w:r w:rsidRPr="00543596">
              <w:rPr>
                <w:rFonts w:ascii="Times New Roman" w:eastAsia="Times New Roman" w:hAnsi="Times New Roman" w:cs="Times New Roman"/>
                <w:b/>
                <w:sz w:val="24"/>
                <w:szCs w:val="24"/>
                <w:bdr w:val="none" w:sz="0" w:space="0" w:color="auto" w:frame="1"/>
              </w:rPr>
              <w:t>2</w:t>
            </w:r>
            <w:r w:rsidRPr="00543596">
              <w:rPr>
                <w:rFonts w:ascii="Times New Roman" w:eastAsia="Times New Roman" w:hAnsi="Times New Roman" w:cs="Times New Roman"/>
                <w:b/>
                <w:sz w:val="24"/>
                <w:szCs w:val="24"/>
                <w:bdr w:val="none" w:sz="0" w:space="0" w:color="auto" w:frame="1"/>
                <w:lang w:val="kk-KZ"/>
              </w:rPr>
              <w:t>.</w:t>
            </w:r>
            <w:r w:rsidRPr="00543596">
              <w:rPr>
                <w:rFonts w:ascii="Times New Roman" w:eastAsia="Times New Roman" w:hAnsi="Times New Roman" w:cs="Times New Roman"/>
                <w:b/>
                <w:bCs/>
                <w:sz w:val="24"/>
                <w:szCs w:val="24"/>
                <w:lang w:eastAsia="ru-RU"/>
              </w:rPr>
              <w:t xml:space="preserve"> </w:t>
            </w:r>
            <w:r w:rsidRPr="00543596">
              <w:rPr>
                <w:rFonts w:ascii="Times New Roman" w:eastAsia="Times New Roman" w:hAnsi="Times New Roman" w:cs="Times New Roman"/>
                <w:bCs/>
                <w:sz w:val="24"/>
                <w:szCs w:val="24"/>
                <w:lang w:eastAsia="ru-RU"/>
              </w:rPr>
              <w:t>Ксилема и флоэма</w:t>
            </w:r>
          </w:p>
          <w:p w14:paraId="30C9A4CA" w14:textId="77777777" w:rsidR="00543596" w:rsidRPr="00543596" w:rsidRDefault="00000000" w:rsidP="00E507FF">
            <w:pPr>
              <w:spacing w:after="0" w:line="240" w:lineRule="auto"/>
              <w:ind w:left="720"/>
              <w:contextualSpacing/>
              <w:rPr>
                <w:rFonts w:ascii="Times New Roman" w:hAnsi="Times New Roman"/>
                <w:sz w:val="24"/>
                <w:szCs w:val="24"/>
              </w:rPr>
            </w:pPr>
            <w:hyperlink r:id="rId358" w:history="1">
              <w:r w:rsidR="00543596" w:rsidRPr="00543596">
                <w:rPr>
                  <w:rFonts w:ascii="Times New Roman" w:hAnsi="Times New Roman" w:cs="Times New Roman"/>
                  <w:color w:val="0000FF" w:themeColor="hyperlink"/>
                  <w:sz w:val="24"/>
                  <w:szCs w:val="24"/>
                  <w:u w:val="single"/>
                </w:rPr>
                <w:t>https://www.youtube.com/watch?v=2l6HCGvGl1o</w:t>
              </w:r>
            </w:hyperlink>
          </w:p>
        </w:tc>
      </w:tr>
      <w:tr w:rsidR="00543596" w:rsidRPr="00543596" w14:paraId="3582347D" w14:textId="77777777" w:rsidTr="00DB175F">
        <w:trPr>
          <w:trHeight w:val="1433"/>
        </w:trPr>
        <w:tc>
          <w:tcPr>
            <w:tcW w:w="9356" w:type="dxa"/>
            <w:shd w:val="clear" w:color="auto" w:fill="FABF8F"/>
          </w:tcPr>
          <w:p w14:paraId="64589613"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Calibri" w:eastAsia="Calibri" w:hAnsi="Calibri" w:cs="Times New Roman"/>
              </w:rPr>
              <w:br w:type="page"/>
            </w:r>
            <w:r w:rsidRPr="00543596">
              <w:rPr>
                <w:rFonts w:ascii="Times New Roman" w:eastAsia="Calibri" w:hAnsi="Times New Roman" w:cs="Times New Roman"/>
                <w:sz w:val="28"/>
                <w:szCs w:val="28"/>
                <w:lang w:val="kk-KZ"/>
              </w:rPr>
              <w:t>Раздел:</w:t>
            </w:r>
            <w:r w:rsidRPr="00543596">
              <w:rPr>
                <w:rFonts w:ascii="Times New Roman" w:eastAsia="Calibri" w:hAnsi="Times New Roman" w:cs="Times New Roman"/>
                <w:sz w:val="28"/>
                <w:szCs w:val="28"/>
              </w:rPr>
              <w:t>№8. Вегетативные органы: стебель. Типы строение стебля. Общие закономерности в строении побегов. Строение проростков однодольных и двудольных растений. Характеристика постоянных тканей основных частей стебля. Видоизменения (метаморфозы) побега</w:t>
            </w:r>
          </w:p>
        </w:tc>
      </w:tr>
      <w:tr w:rsidR="00543596" w:rsidRPr="00543596" w14:paraId="148BC697" w14:textId="77777777" w:rsidTr="00DB175F">
        <w:trPr>
          <w:trHeight w:val="388"/>
        </w:trPr>
        <w:tc>
          <w:tcPr>
            <w:tcW w:w="9356" w:type="dxa"/>
            <w:shd w:val="clear" w:color="auto" w:fill="FABF8F"/>
          </w:tcPr>
          <w:p w14:paraId="5F24743A" w14:textId="77777777" w:rsidR="00543596" w:rsidRPr="00543596" w:rsidRDefault="00543596" w:rsidP="00E507FF">
            <w:pPr>
              <w:spacing w:after="0" w:line="240" w:lineRule="auto"/>
              <w:ind w:firstLine="851"/>
              <w:jc w:val="both"/>
              <w:rPr>
                <w:rFonts w:ascii="Calibri" w:eastAsia="Calibri" w:hAnsi="Calibri" w:cs="Times New Roman"/>
              </w:rPr>
            </w:pPr>
            <w:r w:rsidRPr="00543596">
              <w:rPr>
                <w:rFonts w:ascii="Times New Roman" w:eastAsia="Calibri" w:hAnsi="Times New Roman" w:cs="Times New Roman"/>
                <w:b/>
                <w:color w:val="000099"/>
                <w:sz w:val="28"/>
                <w:szCs w:val="28"/>
                <w:lang w:val="en-US"/>
              </w:rPr>
              <w:t>I</w:t>
            </w:r>
            <w:r w:rsidRPr="00543596">
              <w:rPr>
                <w:rFonts w:ascii="Times New Roman" w:eastAsia="Calibri" w:hAnsi="Times New Roman" w:cs="Times New Roman"/>
                <w:b/>
                <w:color w:val="000099"/>
                <w:sz w:val="28"/>
                <w:szCs w:val="28"/>
              </w:rPr>
              <w:t xml:space="preserve"> ЭТАП. ЗАДАНИЯ НА АКТУАЛИЗАЦИИ ЗНАНИЙ</w:t>
            </w:r>
          </w:p>
        </w:tc>
      </w:tr>
      <w:tr w:rsidR="00543596" w:rsidRPr="00543596" w14:paraId="4A996127" w14:textId="77777777" w:rsidTr="00DB175F">
        <w:trPr>
          <w:trHeight w:val="1433"/>
        </w:trPr>
        <w:tc>
          <w:tcPr>
            <w:tcW w:w="9356" w:type="dxa"/>
            <w:shd w:val="clear" w:color="auto" w:fill="FABF8F"/>
          </w:tcPr>
          <w:p w14:paraId="514E4973" w14:textId="77777777" w:rsidR="00543596" w:rsidRPr="00543596" w:rsidRDefault="00543596" w:rsidP="00E507FF">
            <w:pPr>
              <w:spacing w:after="0" w:line="240" w:lineRule="auto"/>
              <w:ind w:firstLine="567"/>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lastRenderedPageBreak/>
              <w:t>Текст.</w:t>
            </w:r>
            <w:proofErr w:type="spellStart"/>
            <w:r w:rsidRPr="00543596">
              <w:rPr>
                <w:rFonts w:ascii="Times New Roman" w:eastAsia="Calibri" w:hAnsi="Times New Roman" w:cs="Times New Roman"/>
                <w:b/>
                <w:sz w:val="28"/>
                <w:szCs w:val="28"/>
              </w:rPr>
              <w:t>Побеговая</w:t>
            </w:r>
            <w:proofErr w:type="spellEnd"/>
            <w:r w:rsidRPr="00543596">
              <w:rPr>
                <w:rFonts w:ascii="Times New Roman" w:eastAsia="Calibri" w:hAnsi="Times New Roman" w:cs="Times New Roman"/>
                <w:b/>
                <w:sz w:val="28"/>
                <w:szCs w:val="28"/>
              </w:rPr>
              <w:t xml:space="preserve"> система.</w:t>
            </w:r>
          </w:p>
          <w:p w14:paraId="43649C44"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eastAsia="ru-RU"/>
              </w:rPr>
              <w:t>Тело цветковых подразделяют на</w:t>
            </w:r>
            <w:r w:rsidRPr="00543596">
              <w:rPr>
                <w:rFonts w:ascii="Times New Roman" w:eastAsia="Times New Roman" w:hAnsi="Times New Roman" w:cs="Times New Roman"/>
                <w:bCs/>
                <w:i/>
                <w:iCs/>
                <w:sz w:val="28"/>
                <w:szCs w:val="28"/>
                <w:shd w:val="clear" w:color="auto" w:fill="FFFFFF"/>
                <w:lang w:eastAsia="ru-RU"/>
              </w:rPr>
              <w:t> </w:t>
            </w:r>
            <w:proofErr w:type="spellStart"/>
            <w:r w:rsidR="00000000">
              <w:fldChar w:fldCharType="begin"/>
            </w:r>
            <w:r w:rsidR="00000000">
              <w:instrText>HYPERLINK "http://ebiology.ru/organy-rasteniya-pobeg/"</w:instrText>
            </w:r>
            <w:r w:rsidR="00000000">
              <w:fldChar w:fldCharType="separate"/>
            </w:r>
            <w:r w:rsidRPr="00543596">
              <w:rPr>
                <w:rFonts w:ascii="Times New Roman" w:eastAsia="Times New Roman" w:hAnsi="Times New Roman" w:cs="Times New Roman"/>
                <w:b/>
                <w:bCs/>
                <w:i/>
                <w:iCs/>
                <w:sz w:val="28"/>
                <w:szCs w:val="28"/>
                <w:shd w:val="clear" w:color="auto" w:fill="FFFFFF"/>
                <w:lang w:eastAsia="ru-RU"/>
              </w:rPr>
              <w:t>побеговую</w:t>
            </w:r>
            <w:proofErr w:type="spellEnd"/>
            <w:r w:rsidR="00000000">
              <w:rPr>
                <w:rFonts w:ascii="Times New Roman" w:eastAsia="Times New Roman" w:hAnsi="Times New Roman" w:cs="Times New Roman"/>
                <w:b/>
                <w:bCs/>
                <w:i/>
                <w:iCs/>
                <w:sz w:val="28"/>
                <w:szCs w:val="28"/>
                <w:shd w:val="clear" w:color="auto" w:fill="FFFFFF"/>
                <w:lang w:eastAsia="ru-RU"/>
              </w:rPr>
              <w:fldChar w:fldCharType="end"/>
            </w:r>
            <w:r w:rsidRPr="00543596">
              <w:rPr>
                <w:rFonts w:ascii="Times New Roman" w:eastAsia="Times New Roman" w:hAnsi="Times New Roman" w:cs="Times New Roman"/>
                <w:b/>
                <w:bCs/>
                <w:iCs/>
                <w:sz w:val="28"/>
                <w:szCs w:val="28"/>
                <w:shd w:val="clear" w:color="auto" w:fill="FFFFFF"/>
                <w:lang w:eastAsia="ru-RU"/>
              </w:rPr>
              <w:t> </w:t>
            </w:r>
            <w:r w:rsidRPr="00543596">
              <w:rPr>
                <w:rFonts w:ascii="Times New Roman" w:eastAsia="Times New Roman" w:hAnsi="Times New Roman" w:cs="Times New Roman"/>
                <w:bCs/>
                <w:iCs/>
                <w:sz w:val="28"/>
                <w:szCs w:val="28"/>
                <w:shd w:val="clear" w:color="auto" w:fill="FFFFFF"/>
                <w:lang w:eastAsia="ru-RU"/>
              </w:rPr>
              <w:t xml:space="preserve">и </w:t>
            </w:r>
            <w:r w:rsidRPr="00543596">
              <w:rPr>
                <w:rFonts w:ascii="Times New Roman" w:eastAsia="Times New Roman" w:hAnsi="Times New Roman" w:cs="Times New Roman"/>
                <w:b/>
                <w:bCs/>
                <w:i/>
                <w:iCs/>
                <w:sz w:val="28"/>
                <w:szCs w:val="28"/>
                <w:shd w:val="clear" w:color="auto" w:fill="FFFFFF"/>
                <w:lang w:eastAsia="ru-RU"/>
              </w:rPr>
              <w:t xml:space="preserve">корневую </w:t>
            </w:r>
            <w:r w:rsidRPr="00543596">
              <w:rPr>
                <w:rFonts w:ascii="Times New Roman" w:eastAsia="Times New Roman" w:hAnsi="Times New Roman" w:cs="Times New Roman"/>
                <w:bCs/>
                <w:iCs/>
                <w:sz w:val="28"/>
                <w:szCs w:val="28"/>
                <w:shd w:val="clear" w:color="auto" w:fill="FFFFFF"/>
                <w:lang w:eastAsia="ru-RU"/>
              </w:rPr>
              <w:t>системы.</w:t>
            </w:r>
          </w:p>
          <w:p w14:paraId="05CBAE3B"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
                <w:bCs/>
                <w:i/>
                <w:iCs/>
                <w:sz w:val="28"/>
                <w:szCs w:val="28"/>
                <w:shd w:val="clear" w:color="auto" w:fill="FFFFFF"/>
                <w:lang w:eastAsia="ru-RU"/>
              </w:rPr>
              <w:t>Корневая система</w:t>
            </w:r>
            <w:r w:rsidRPr="00543596">
              <w:rPr>
                <w:rFonts w:ascii="Times New Roman" w:eastAsia="Times New Roman" w:hAnsi="Times New Roman" w:cs="Times New Roman"/>
                <w:bCs/>
                <w:iCs/>
                <w:sz w:val="28"/>
                <w:szCs w:val="28"/>
                <w:shd w:val="clear" w:color="auto" w:fill="FFFFFF"/>
                <w:lang w:eastAsia="ru-RU"/>
              </w:rPr>
              <w:t xml:space="preserve"> представлена, главным образом, боковыми и придаточными корнями. </w:t>
            </w:r>
            <w:proofErr w:type="spellStart"/>
            <w:r w:rsidRPr="00543596">
              <w:rPr>
                <w:rFonts w:ascii="Times New Roman" w:eastAsia="Times New Roman" w:hAnsi="Times New Roman" w:cs="Times New Roman"/>
                <w:bCs/>
                <w:iCs/>
                <w:sz w:val="28"/>
                <w:szCs w:val="28"/>
                <w:shd w:val="clear" w:color="auto" w:fill="FFFFFF"/>
                <w:lang w:eastAsia="ru-RU"/>
              </w:rPr>
              <w:t>Побеговая</w:t>
            </w:r>
            <w:proofErr w:type="spellEnd"/>
            <w:r w:rsidRPr="00543596">
              <w:rPr>
                <w:rFonts w:ascii="Times New Roman" w:eastAsia="Times New Roman" w:hAnsi="Times New Roman" w:cs="Times New Roman"/>
                <w:bCs/>
                <w:iCs/>
                <w:sz w:val="28"/>
                <w:szCs w:val="28"/>
                <w:shd w:val="clear" w:color="auto" w:fill="FFFFFF"/>
                <w:lang w:eastAsia="ru-RU"/>
              </w:rPr>
              <w:t xml:space="preserve"> образована стеблем и расположенным на нем листьями и почками. На стебле могут развиваться органы воспроизведения: цветки, семена и плоды. Большинство древесных цветковых обладают деревянистым стеблем, достигающим в высоту иногда нескольких десятков метров. Все современные деревья, за исключением </w:t>
            </w:r>
            <w:hyperlink r:id="rId359" w:history="1">
              <w:r w:rsidRPr="00543596">
                <w:rPr>
                  <w:rFonts w:ascii="Times New Roman" w:eastAsia="Times New Roman" w:hAnsi="Times New Roman" w:cs="Times New Roman"/>
                  <w:bCs/>
                  <w:iCs/>
                  <w:sz w:val="28"/>
                  <w:szCs w:val="28"/>
                  <w:shd w:val="clear" w:color="auto" w:fill="FFFFFF"/>
                  <w:lang w:eastAsia="ru-RU"/>
                </w:rPr>
                <w:t>голосеменных</w:t>
              </w:r>
            </w:hyperlink>
            <w:r w:rsidRPr="00543596">
              <w:rPr>
                <w:rFonts w:ascii="Times New Roman" w:eastAsia="Times New Roman" w:hAnsi="Times New Roman" w:cs="Times New Roman"/>
                <w:bCs/>
                <w:iCs/>
                <w:sz w:val="28"/>
                <w:szCs w:val="28"/>
                <w:shd w:val="clear" w:color="auto" w:fill="FFFFFF"/>
                <w:lang w:eastAsia="ru-RU"/>
              </w:rPr>
              <w:t xml:space="preserve">, таких как хвойные и </w:t>
            </w:r>
            <w:proofErr w:type="spellStart"/>
            <w:r w:rsidRPr="00543596">
              <w:rPr>
                <w:rFonts w:ascii="Times New Roman" w:eastAsia="Times New Roman" w:hAnsi="Times New Roman" w:cs="Times New Roman"/>
                <w:bCs/>
                <w:iCs/>
                <w:sz w:val="28"/>
                <w:szCs w:val="28"/>
                <w:shd w:val="clear" w:color="auto" w:fill="FFFFFF"/>
                <w:lang w:eastAsia="ru-RU"/>
              </w:rPr>
              <w:t>гинко</w:t>
            </w:r>
            <w:proofErr w:type="spellEnd"/>
            <w:r w:rsidRPr="00543596">
              <w:rPr>
                <w:rFonts w:ascii="Times New Roman" w:eastAsia="Times New Roman" w:hAnsi="Times New Roman" w:cs="Times New Roman"/>
                <w:bCs/>
                <w:iCs/>
                <w:sz w:val="28"/>
                <w:szCs w:val="28"/>
                <w:shd w:val="clear" w:color="auto" w:fill="FFFFFF"/>
                <w:lang w:eastAsia="ru-RU"/>
              </w:rPr>
              <w:t>, относятся к цветковым растениям, однодольным или двудольным.</w:t>
            </w:r>
          </w:p>
          <w:p w14:paraId="71E7B285"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
                <w:bCs/>
                <w:i/>
                <w:iCs/>
                <w:sz w:val="28"/>
                <w:szCs w:val="28"/>
                <w:shd w:val="clear" w:color="auto" w:fill="FFFFFF"/>
                <w:lang w:eastAsia="ru-RU"/>
              </w:rPr>
              <w:t>Побегом называют</w:t>
            </w:r>
            <w:r w:rsidRPr="00543596">
              <w:rPr>
                <w:rFonts w:ascii="Times New Roman" w:eastAsia="Times New Roman" w:hAnsi="Times New Roman" w:cs="Times New Roman"/>
                <w:bCs/>
                <w:iCs/>
                <w:sz w:val="28"/>
                <w:szCs w:val="28"/>
                <w:shd w:val="clear" w:color="auto" w:fill="FFFFFF"/>
                <w:lang w:eastAsia="ru-RU"/>
              </w:rPr>
              <w:t xml:space="preserve"> стебель с расположенными на нем </w:t>
            </w:r>
            <w:hyperlink r:id="rId360" w:history="1">
              <w:r w:rsidRPr="00543596">
                <w:rPr>
                  <w:rFonts w:ascii="Times New Roman" w:eastAsia="Times New Roman" w:hAnsi="Times New Roman" w:cs="Times New Roman"/>
                  <w:bCs/>
                  <w:iCs/>
                  <w:sz w:val="28"/>
                  <w:szCs w:val="28"/>
                  <w:shd w:val="clear" w:color="auto" w:fill="FFFFFF"/>
                  <w:lang w:eastAsia="ru-RU"/>
                </w:rPr>
                <w:t>листьями</w:t>
              </w:r>
            </w:hyperlink>
            <w:r w:rsidRPr="00543596">
              <w:rPr>
                <w:rFonts w:ascii="Times New Roman" w:eastAsia="Times New Roman" w:hAnsi="Times New Roman" w:cs="Times New Roman"/>
                <w:bCs/>
                <w:iCs/>
                <w:sz w:val="28"/>
                <w:szCs w:val="28"/>
                <w:shd w:val="clear" w:color="auto" w:fill="FFFFFF"/>
                <w:lang w:eastAsia="ru-RU"/>
              </w:rPr>
              <w:t xml:space="preserve"> и почками. Это основная часть растения, состоящая из узлов и междоузлий, которая растет в длину за счет верхушечных и вставочных меристем (образовательная ткань).  </w:t>
            </w:r>
          </w:p>
          <w:p w14:paraId="60B89525" w14:textId="77777777" w:rsidR="00543596" w:rsidRPr="00543596" w:rsidRDefault="00543596" w:rsidP="00E507FF">
            <w:pPr>
              <w:spacing w:after="0" w:line="240" w:lineRule="auto"/>
              <w:ind w:firstLine="567"/>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
                <w:bCs/>
                <w:sz w:val="28"/>
                <w:szCs w:val="28"/>
                <w:lang w:eastAsia="ru-RU"/>
              </w:rPr>
              <w:t>Стебель</w:t>
            </w:r>
            <w:r w:rsidRPr="00543596">
              <w:rPr>
                <w:rFonts w:ascii="Times New Roman" w:eastAsia="Times New Roman" w:hAnsi="Times New Roman" w:cs="Times New Roman"/>
                <w:bCs/>
                <w:sz w:val="28"/>
                <w:szCs w:val="28"/>
                <w:lang w:eastAsia="ru-RU"/>
              </w:rPr>
              <w:t xml:space="preserve"> -  осевой вегетативный орган растения, обладающий верхушечным неограниченным ростом, положительным гелиотропизмом, радиальной симметрией, несущий листья и почки. Он соединяет два полюса питания растения - корни и листья, выносит листья к свету, запасает питательные вещества.</w:t>
            </w:r>
          </w:p>
          <w:p w14:paraId="243E9DF6"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eastAsia="ru-RU"/>
              </w:rPr>
              <w:t>Стебель выполняет разнообразные функции:  проведение водных растворов из корня в листья и обратно; увеличение поверхности растения путем ветвления; образование листьев и цветков; накопление питательных веществ; вегетативного </w:t>
            </w:r>
            <w:hyperlink r:id="rId361" w:history="1">
              <w:r w:rsidRPr="00543596">
                <w:rPr>
                  <w:rFonts w:ascii="Times New Roman" w:eastAsia="Times New Roman" w:hAnsi="Times New Roman" w:cs="Times New Roman"/>
                  <w:bCs/>
                  <w:iCs/>
                  <w:sz w:val="28"/>
                  <w:szCs w:val="28"/>
                  <w:shd w:val="clear" w:color="auto" w:fill="FFFFFF"/>
                  <w:lang w:eastAsia="ru-RU"/>
                </w:rPr>
                <w:t>размножения</w:t>
              </w:r>
            </w:hyperlink>
            <w:r w:rsidRPr="00543596">
              <w:rPr>
                <w:rFonts w:ascii="Times New Roman" w:eastAsia="Times New Roman" w:hAnsi="Times New Roman" w:cs="Times New Roman"/>
                <w:bCs/>
                <w:iCs/>
                <w:sz w:val="28"/>
                <w:szCs w:val="28"/>
                <w:shd w:val="clear" w:color="auto" w:fill="FFFFFF"/>
                <w:lang w:eastAsia="ru-RU"/>
              </w:rPr>
              <w:t xml:space="preserve">; опорную. Место прикрепления листьев и почек к стеблю называют узлом. Участок стебля, расположенный между узлами, называется междоузлием.  </w:t>
            </w:r>
          </w:p>
          <w:p w14:paraId="113EA0F7"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
                <w:bCs/>
                <w:i/>
                <w:iCs/>
                <w:sz w:val="28"/>
                <w:szCs w:val="28"/>
                <w:shd w:val="clear" w:color="auto" w:fill="FFFFFF"/>
                <w:lang w:eastAsia="ru-RU"/>
              </w:rPr>
              <w:t>Почка</w:t>
            </w:r>
            <w:r w:rsidRPr="00543596">
              <w:rPr>
                <w:rFonts w:ascii="Times New Roman" w:eastAsia="Times New Roman" w:hAnsi="Times New Roman" w:cs="Times New Roman"/>
                <w:bCs/>
                <w:iCs/>
                <w:sz w:val="28"/>
                <w:szCs w:val="28"/>
                <w:shd w:val="clear" w:color="auto" w:fill="FFFFFF"/>
                <w:lang w:eastAsia="ru-RU"/>
              </w:rPr>
              <w:t xml:space="preserve"> – это зачаточный побег. Она содержит конус нарастания стебля и зачаточные листья, а также прикрывающие образовательную ткань почечные чешуйки.</w:t>
            </w:r>
          </w:p>
          <w:p w14:paraId="2AB1D8DB"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p>
          <w:p w14:paraId="03D91B16" w14:textId="77777777" w:rsidR="00543596" w:rsidRPr="00543596" w:rsidRDefault="00543596" w:rsidP="00E507FF">
            <w:pPr>
              <w:spacing w:after="0" w:line="240" w:lineRule="auto"/>
              <w:ind w:firstLine="567"/>
              <w:jc w:val="center"/>
              <w:rPr>
                <w:rFonts w:ascii="Times New Roman" w:eastAsia="Times New Roman" w:hAnsi="Times New Roman" w:cs="Times New Roman"/>
                <w:bCs/>
                <w:iCs/>
                <w:sz w:val="28"/>
                <w:szCs w:val="28"/>
                <w:shd w:val="clear" w:color="auto" w:fill="FFFFFF"/>
                <w:lang w:eastAsia="ru-RU"/>
              </w:rPr>
            </w:pPr>
            <w:r w:rsidRPr="00543596">
              <w:rPr>
                <w:rFonts w:ascii="Times New Roman" w:eastAsia="SimSun" w:hAnsi="Times New Roman" w:cs="Times New Roman"/>
                <w:noProof/>
                <w:sz w:val="28"/>
                <w:szCs w:val="28"/>
                <w:lang w:eastAsia="ru-RU"/>
              </w:rPr>
              <w:drawing>
                <wp:inline distT="0" distB="0" distL="114300" distR="114300" wp14:anchorId="20686508" wp14:editId="5FF8A265">
                  <wp:extent cx="2588848" cy="1435100"/>
                  <wp:effectExtent l="0" t="0" r="2540" b="0"/>
                  <wp:docPr id="154670" name="Picture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5" descr="IMG_256"/>
                          <pic:cNvPicPr>
                            <a:picLocks noChangeAspect="1"/>
                          </pic:cNvPicPr>
                        </pic:nvPicPr>
                        <pic:blipFill rotWithShape="1">
                          <a:blip r:embed="rId362" cstate="print"/>
                          <a:srcRect t="14717"/>
                          <a:stretch/>
                        </pic:blipFill>
                        <pic:spPr bwMode="auto">
                          <a:xfrm>
                            <a:off x="0" y="0"/>
                            <a:ext cx="2597880" cy="1440107"/>
                          </a:xfrm>
                          <a:prstGeom prst="rect">
                            <a:avLst/>
                          </a:prstGeom>
                          <a:noFill/>
                          <a:ln>
                            <a:noFill/>
                          </a:ln>
                          <a:extLst>
                            <a:ext uri="{53640926-AAD7-44D8-BBD7-CCE9431645EC}">
                              <a14:shadowObscured xmlns:a14="http://schemas.microsoft.com/office/drawing/2010/main"/>
                            </a:ext>
                          </a:extLst>
                        </pic:spPr>
                      </pic:pic>
                    </a:graphicData>
                  </a:graphic>
                </wp:inline>
              </w:drawing>
            </w:r>
          </w:p>
          <w:p w14:paraId="3AF0C015" w14:textId="77777777" w:rsidR="00543596" w:rsidRPr="00543596" w:rsidRDefault="00543596" w:rsidP="00E507FF">
            <w:pPr>
              <w:spacing w:after="0" w:line="240" w:lineRule="auto"/>
              <w:ind w:firstLine="567"/>
              <w:jc w:val="center"/>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Рис.62.Верхушечная и пазушные почки.</w:t>
            </w:r>
          </w:p>
          <w:p w14:paraId="4105BC19" w14:textId="77777777" w:rsidR="00543596" w:rsidRPr="00543596" w:rsidRDefault="00543596" w:rsidP="00E507FF">
            <w:pPr>
              <w:spacing w:after="0" w:line="240" w:lineRule="auto"/>
              <w:ind w:firstLine="567"/>
              <w:jc w:val="center"/>
              <w:rPr>
                <w:rFonts w:ascii="Times New Roman" w:eastAsia="Times New Roman" w:hAnsi="Times New Roman" w:cs="Times New Roman"/>
                <w:bCs/>
                <w:iCs/>
                <w:sz w:val="28"/>
                <w:szCs w:val="28"/>
                <w:shd w:val="clear" w:color="auto" w:fill="FFFFFF"/>
                <w:lang w:eastAsia="ru-RU"/>
              </w:rPr>
            </w:pPr>
          </w:p>
          <w:p w14:paraId="140DD617"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eastAsia="ru-RU"/>
              </w:rPr>
              <w:t>По расположению на побеге различают почки верхушечные, за счет которых удлиняется стебель, пазушные, придаточные. По функции почки бывают:</w:t>
            </w:r>
          </w:p>
          <w:p w14:paraId="71DADD03"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eastAsia="ru-RU"/>
              </w:rPr>
              <w:t>а) вегетативные – состоят из придаточного стебля, чешуи, зачаточных листьев и конуса нарастания;</w:t>
            </w:r>
          </w:p>
          <w:p w14:paraId="745D9FD1"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eastAsia="ru-RU"/>
              </w:rPr>
              <w:t>б) генеративные – состоят из зачаточного стебля, чешуи и зачатка цветка или соцветия.</w:t>
            </w:r>
          </w:p>
          <w:p w14:paraId="46C90C23"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p>
          <w:p w14:paraId="29E37441" w14:textId="77777777" w:rsidR="00543596" w:rsidRPr="00543596" w:rsidRDefault="00543596" w:rsidP="00E507FF">
            <w:pPr>
              <w:spacing w:after="0" w:line="240" w:lineRule="auto"/>
              <w:ind w:firstLine="567"/>
              <w:jc w:val="both"/>
              <w:rPr>
                <w:rFonts w:ascii="Times New Roman" w:eastAsia="Times New Roman" w:hAnsi="Times New Roman" w:cs="Times New Roman"/>
                <w:bCs/>
                <w:iCs/>
                <w:sz w:val="28"/>
                <w:szCs w:val="28"/>
                <w:shd w:val="clear" w:color="auto" w:fill="FFFFFF"/>
                <w:lang w:eastAsia="ru-RU"/>
              </w:rPr>
            </w:pPr>
          </w:p>
          <w:p w14:paraId="15EFBDC7"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lang w:eastAsia="ru-RU"/>
              </w:rPr>
            </w:pPr>
            <w:r w:rsidRPr="00543596">
              <w:rPr>
                <w:rFonts w:ascii="Times New Roman" w:eastAsia="SimSun" w:hAnsi="Times New Roman" w:cs="Times New Roman"/>
                <w:noProof/>
                <w:sz w:val="28"/>
                <w:szCs w:val="28"/>
                <w:lang w:eastAsia="ru-RU"/>
              </w:rPr>
              <w:drawing>
                <wp:inline distT="0" distB="0" distL="114300" distR="114300" wp14:anchorId="607AE943" wp14:editId="665390BF">
                  <wp:extent cx="2901950" cy="1987550"/>
                  <wp:effectExtent l="0" t="0" r="0" b="0"/>
                  <wp:docPr id="35" name="Picture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6" descr="IMG_256"/>
                          <pic:cNvPicPr>
                            <a:picLocks noChangeAspect="1"/>
                          </pic:cNvPicPr>
                        </pic:nvPicPr>
                        <pic:blipFill rotWithShape="1">
                          <a:blip r:embed="rId363" cstate="print"/>
                          <a:srcRect l="-4601" t="10592" r="-6053"/>
                          <a:stretch/>
                        </pic:blipFill>
                        <pic:spPr bwMode="auto">
                          <a:xfrm>
                            <a:off x="0" y="0"/>
                            <a:ext cx="2905458" cy="1989953"/>
                          </a:xfrm>
                          <a:prstGeom prst="rect">
                            <a:avLst/>
                          </a:prstGeom>
                          <a:noFill/>
                          <a:ln>
                            <a:noFill/>
                          </a:ln>
                          <a:extLst>
                            <a:ext uri="{53640926-AAD7-44D8-BBD7-CCE9431645EC}">
                              <a14:shadowObscured xmlns:a14="http://schemas.microsoft.com/office/drawing/2010/main"/>
                            </a:ext>
                          </a:extLst>
                        </pic:spPr>
                      </pic:pic>
                    </a:graphicData>
                  </a:graphic>
                </wp:inline>
              </w:drawing>
            </w:r>
          </w:p>
          <w:p w14:paraId="29503ECE"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lang w:eastAsia="ru-RU"/>
              </w:rPr>
            </w:pPr>
          </w:p>
          <w:p w14:paraId="06863191" w14:textId="77777777" w:rsidR="00543596" w:rsidRPr="00543596" w:rsidRDefault="00543596" w:rsidP="00E507FF">
            <w:pPr>
              <w:spacing w:after="0" w:line="240" w:lineRule="auto"/>
              <w:ind w:firstLine="567"/>
              <w:jc w:val="center"/>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sz w:val="28"/>
                <w:szCs w:val="28"/>
                <w:lang w:eastAsia="ru-RU"/>
              </w:rPr>
              <w:t>Рис.63.Почек бузины.</w:t>
            </w:r>
          </w:p>
          <w:p w14:paraId="65283B26"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eastAsia="ru-RU"/>
              </w:rPr>
            </w:pPr>
            <w:r w:rsidRPr="00543596">
              <w:rPr>
                <w:rFonts w:ascii="Times New Roman" w:eastAsia="SimSun" w:hAnsi="Times New Roman" w:cs="Times New Roman"/>
                <w:sz w:val="28"/>
                <w:szCs w:val="28"/>
                <w:lang w:eastAsia="ru-RU"/>
              </w:rPr>
              <w:t>Всякий побег развивается из почки за счет деления меристемы в конусе нарастания. Большинство растений отличается верхушечным ростом.</w:t>
            </w:r>
          </w:p>
          <w:p w14:paraId="537218D7"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t>Общие закономерности в строении побегов.</w:t>
            </w:r>
          </w:p>
          <w:p w14:paraId="5B2FC97E"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Основные вегетативные органы семенных растений, как подземные (корень), так и надземные (побег), заложены уже в семени. Развитие и последующие усложнения их организации наблюдаются при прорастании семени, росте проростков и становлении взрослых растений.</w:t>
            </w:r>
          </w:p>
          <w:p w14:paraId="5351DB5C"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Побег – это осевой орган высших растений, состоящий из стебля, листьев и почек.</w:t>
            </w:r>
          </w:p>
          <w:p w14:paraId="06594A8B" w14:textId="77777777" w:rsidR="00543596" w:rsidRPr="00543596" w:rsidRDefault="00543596" w:rsidP="00E507FF">
            <w:pPr>
              <w:spacing w:after="0" w:line="240" w:lineRule="auto"/>
              <w:ind w:firstLine="567"/>
              <w:jc w:val="both"/>
              <w:rPr>
                <w:rFonts w:ascii="Times New Roman" w:eastAsia="SimSun" w:hAnsi="Times New Roman" w:cs="Times New Roman"/>
                <w:b/>
                <w:bCs/>
                <w:sz w:val="28"/>
                <w:szCs w:val="28"/>
              </w:rPr>
            </w:pPr>
            <w:r w:rsidRPr="00543596">
              <w:rPr>
                <w:rFonts w:ascii="Times New Roman" w:eastAsia="SimSun" w:hAnsi="Times New Roman" w:cs="Times New Roman"/>
                <w:b/>
                <w:i/>
                <w:sz w:val="28"/>
                <w:szCs w:val="28"/>
              </w:rPr>
              <w:t>Эволюция побега.</w:t>
            </w:r>
            <w:r w:rsidRPr="00543596">
              <w:rPr>
                <w:rFonts w:ascii="Times New Roman" w:eastAsia="SimSun" w:hAnsi="Times New Roman" w:cs="Times New Roman"/>
                <w:sz w:val="28"/>
                <w:szCs w:val="28"/>
              </w:rPr>
              <w:t xml:space="preserve"> Как и корень, побег является одним из главных вегетативных органов растения. В эволюции побег образовался в результате дифференциации верхних </w:t>
            </w:r>
            <w:proofErr w:type="spellStart"/>
            <w:r w:rsidRPr="00543596">
              <w:rPr>
                <w:rFonts w:ascii="Times New Roman" w:eastAsia="SimSun" w:hAnsi="Times New Roman" w:cs="Times New Roman"/>
                <w:sz w:val="28"/>
                <w:szCs w:val="28"/>
              </w:rPr>
              <w:t>теломов</w:t>
            </w:r>
            <w:proofErr w:type="spellEnd"/>
            <w:r w:rsidRPr="00543596">
              <w:rPr>
                <w:rFonts w:ascii="Times New Roman" w:eastAsia="SimSun" w:hAnsi="Times New Roman" w:cs="Times New Roman"/>
                <w:sz w:val="28"/>
                <w:szCs w:val="28"/>
              </w:rPr>
              <w:t xml:space="preserve"> первых наземных растений. Единство всех его частей отражает их общее происхождение: в филогенезе листья возникли из тех же </w:t>
            </w:r>
            <w:proofErr w:type="spellStart"/>
            <w:r w:rsidRPr="00543596">
              <w:rPr>
                <w:rFonts w:ascii="Times New Roman" w:eastAsia="SimSun" w:hAnsi="Times New Roman" w:cs="Times New Roman"/>
                <w:sz w:val="28"/>
                <w:szCs w:val="28"/>
              </w:rPr>
              <w:t>теломов</w:t>
            </w:r>
            <w:proofErr w:type="spellEnd"/>
            <w:r w:rsidRPr="00543596">
              <w:rPr>
                <w:rFonts w:ascii="Times New Roman" w:eastAsia="SimSun" w:hAnsi="Times New Roman" w:cs="Times New Roman"/>
                <w:sz w:val="28"/>
                <w:szCs w:val="28"/>
              </w:rPr>
              <w:t>, что и стебель, в результате их срастания, уплощения и перехода в горизонтальное состояние для более полного улавливания солнечного света</w:t>
            </w:r>
            <w:r w:rsidRPr="00543596">
              <w:rPr>
                <w:rFonts w:ascii="Times New Roman" w:eastAsia="SimSun" w:hAnsi="Times New Roman" w:cs="Times New Roman"/>
                <w:b/>
                <w:bCs/>
                <w:sz w:val="28"/>
                <w:szCs w:val="28"/>
              </w:rPr>
              <w:t>.</w:t>
            </w:r>
          </w:p>
          <w:p w14:paraId="2A8D5C1D"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 xml:space="preserve">В онтогенезе первый (главный) побег развивается из </w:t>
            </w:r>
            <w:proofErr w:type="spellStart"/>
            <w:r w:rsidRPr="00543596">
              <w:rPr>
                <w:rFonts w:ascii="Times New Roman" w:eastAsia="SimSun" w:hAnsi="Times New Roman" w:cs="Times New Roman"/>
                <w:sz w:val="28"/>
                <w:szCs w:val="28"/>
              </w:rPr>
              <w:t>почечки</w:t>
            </w:r>
            <w:proofErr w:type="spellEnd"/>
            <w:r w:rsidRPr="00543596">
              <w:rPr>
                <w:rFonts w:ascii="Times New Roman" w:eastAsia="SimSun" w:hAnsi="Times New Roman" w:cs="Times New Roman"/>
                <w:sz w:val="28"/>
                <w:szCs w:val="28"/>
              </w:rPr>
              <w:t xml:space="preserve"> зародыша семени.</w:t>
            </w:r>
          </w:p>
          <w:p w14:paraId="0C137F0F"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В зависимости от выполняемой функции различают вегетативные и цветоносные (генеративные) побеги. Основная функция вегетативных побегов – фотосинтез. В генеративных побегах синтез органических веществ из неорганических, как правило, не происходит, их основная задача – обеспечить размножение растения. Видоизмененным и укороченным генеративным побегом является цветок.</w:t>
            </w:r>
          </w:p>
          <w:p w14:paraId="62FE109A"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Вегетативный побег состоит из стебля, образующего ось побега, листьев и почек – зачаточных молодых побегов, обеспечивающих нарастание и ветвление побега.</w:t>
            </w:r>
          </w:p>
          <w:p w14:paraId="47CFDFF4" w14:textId="77777777" w:rsidR="00543596" w:rsidRPr="00543596" w:rsidRDefault="00543596" w:rsidP="00E507FF">
            <w:pPr>
              <w:spacing w:after="0" w:line="240" w:lineRule="auto"/>
              <w:rPr>
                <w:rFonts w:ascii="Times New Roman" w:eastAsia="SimSun" w:hAnsi="Times New Roman" w:cs="Times New Roman"/>
                <w:b/>
                <w:sz w:val="28"/>
                <w:szCs w:val="28"/>
              </w:rPr>
            </w:pPr>
          </w:p>
          <w:p w14:paraId="0CCF5EB9" w14:textId="77777777" w:rsidR="00543596" w:rsidRPr="00543596" w:rsidRDefault="00543596" w:rsidP="00E507FF">
            <w:pPr>
              <w:spacing w:after="0" w:line="240" w:lineRule="auto"/>
              <w:rPr>
                <w:rFonts w:ascii="Times New Roman" w:eastAsia="SimSun" w:hAnsi="Times New Roman" w:cs="Times New Roman"/>
                <w:b/>
                <w:sz w:val="28"/>
                <w:szCs w:val="28"/>
              </w:rPr>
            </w:pPr>
          </w:p>
          <w:p w14:paraId="0A7192D6"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lastRenderedPageBreak/>
              <w:drawing>
                <wp:inline distT="0" distB="0" distL="114300" distR="114300" wp14:anchorId="2EE4CE52" wp14:editId="1ACBFEF3">
                  <wp:extent cx="1667814" cy="1531158"/>
                  <wp:effectExtent l="0" t="0" r="8890" b="0"/>
                  <wp:docPr id="154671"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1" descr="IMG_256"/>
                          <pic:cNvPicPr>
                            <a:picLocks noChangeAspect="1"/>
                          </pic:cNvPicPr>
                        </pic:nvPicPr>
                        <pic:blipFill>
                          <a:blip r:embed="rId364" cstate="print"/>
                          <a:stretch>
                            <a:fillRect/>
                          </a:stretch>
                        </pic:blipFill>
                        <pic:spPr>
                          <a:xfrm>
                            <a:off x="0" y="0"/>
                            <a:ext cx="1669572" cy="1532772"/>
                          </a:xfrm>
                          <a:prstGeom prst="rect">
                            <a:avLst/>
                          </a:prstGeom>
                          <a:noFill/>
                          <a:ln w="9525">
                            <a:noFill/>
                          </a:ln>
                        </pic:spPr>
                      </pic:pic>
                    </a:graphicData>
                  </a:graphic>
                </wp:inline>
              </w:drawing>
            </w:r>
          </w:p>
          <w:p w14:paraId="421AD4FD"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1A69BF0F"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 xml:space="preserve">Рис.64 </w:t>
            </w:r>
            <w:r w:rsidRPr="00543596">
              <w:rPr>
                <w:rFonts w:ascii="Times New Roman" w:eastAsia="SimSun" w:hAnsi="Times New Roman" w:cs="Times New Roman"/>
                <w:sz w:val="28"/>
                <w:szCs w:val="28"/>
              </w:rPr>
              <w:t>Строение побега.</w:t>
            </w:r>
          </w:p>
          <w:p w14:paraId="65D3716C" w14:textId="77777777" w:rsidR="00543596" w:rsidRPr="00543596" w:rsidRDefault="00543596" w:rsidP="00E507FF">
            <w:pPr>
              <w:spacing w:after="0" w:line="240" w:lineRule="auto"/>
              <w:ind w:firstLine="567"/>
              <w:rPr>
                <w:rFonts w:ascii="Times New Roman" w:eastAsia="SimSun" w:hAnsi="Times New Roman" w:cs="Times New Roman"/>
                <w:sz w:val="28"/>
                <w:szCs w:val="28"/>
              </w:rPr>
            </w:pPr>
            <w:r w:rsidRPr="00543596">
              <w:rPr>
                <w:rFonts w:ascii="Times New Roman" w:eastAsia="SimSun" w:hAnsi="Times New Roman" w:cs="Times New Roman"/>
                <w:sz w:val="28"/>
                <w:szCs w:val="28"/>
              </w:rPr>
              <w:t>1 — листья; 2 — стебель; 3 — узлы; 4 — междоузлие; 5 — почка; 6 — метамер побега</w:t>
            </w:r>
          </w:p>
          <w:p w14:paraId="7BB3274E"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p>
          <w:p w14:paraId="22F7CAD5"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 xml:space="preserve">Участок стебля, от которого отходит лист (или нескольких листьев), называют узлом, отрезок стебля между двумя соседними узлами – междоузлием, а угол между листом и идущим вверх от него участком стебля – пазухой листа. </w:t>
            </w:r>
          </w:p>
          <w:p w14:paraId="172D0BA6"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Междоузлия могут быть длинными или короткими, соответственно побеги называют удлиненными или укороченными.</w:t>
            </w:r>
          </w:p>
          <w:p w14:paraId="3624909C" w14:textId="77777777" w:rsidR="00543596" w:rsidRPr="00543596" w:rsidRDefault="00543596" w:rsidP="00E507FF">
            <w:pPr>
              <w:spacing w:after="0" w:line="240" w:lineRule="auto"/>
              <w:ind w:firstLine="709"/>
              <w:rPr>
                <w:rFonts w:ascii="Times New Roman" w:eastAsia="SimSun" w:hAnsi="Times New Roman" w:cs="Times New Roman"/>
                <w:b/>
                <w:sz w:val="28"/>
                <w:szCs w:val="28"/>
              </w:rPr>
            </w:pPr>
            <w:r w:rsidRPr="00543596">
              <w:rPr>
                <w:rFonts w:ascii="Times New Roman" w:eastAsia="SimSun" w:hAnsi="Times New Roman" w:cs="Times New Roman"/>
                <w:b/>
                <w:i/>
                <w:sz w:val="28"/>
                <w:szCs w:val="28"/>
              </w:rPr>
              <w:t>Задание.</w:t>
            </w:r>
            <w:r w:rsidRPr="00543596">
              <w:rPr>
                <w:rFonts w:ascii="Times New Roman" w:eastAsia="SimSun" w:hAnsi="Times New Roman" w:cs="Times New Roman"/>
                <w:b/>
                <w:sz w:val="28"/>
                <w:szCs w:val="28"/>
              </w:rPr>
              <w:t xml:space="preserve"> </w:t>
            </w:r>
            <w:r w:rsidRPr="00543596">
              <w:rPr>
                <w:rFonts w:ascii="Times New Roman" w:eastAsia="SimSun" w:hAnsi="Times New Roman" w:cs="Times New Roman"/>
                <w:sz w:val="28"/>
                <w:szCs w:val="28"/>
              </w:rPr>
              <w:t>Дайте название рисунку и обозначениям:</w:t>
            </w:r>
          </w:p>
          <w:p w14:paraId="33CC7814"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p>
          <w:p w14:paraId="46277513"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1F007DFB" wp14:editId="70EDC785">
                  <wp:extent cx="1231900" cy="1092200"/>
                  <wp:effectExtent l="0" t="0" r="6350" b="0"/>
                  <wp:docPr id="154672"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2" descr="IMG_256"/>
                          <pic:cNvPicPr>
                            <a:picLocks noChangeAspect="1"/>
                          </pic:cNvPicPr>
                        </pic:nvPicPr>
                        <pic:blipFill>
                          <a:blip r:embed="rId365" cstate="print"/>
                          <a:stretch>
                            <a:fillRect/>
                          </a:stretch>
                        </pic:blipFill>
                        <pic:spPr>
                          <a:xfrm>
                            <a:off x="0" y="0"/>
                            <a:ext cx="1242394" cy="1101504"/>
                          </a:xfrm>
                          <a:prstGeom prst="rect">
                            <a:avLst/>
                          </a:prstGeom>
                          <a:noFill/>
                          <a:ln w="9525">
                            <a:noFill/>
                          </a:ln>
                        </pic:spPr>
                      </pic:pic>
                    </a:graphicData>
                  </a:graphic>
                </wp:inline>
              </w:drawing>
            </w:r>
          </w:p>
          <w:p w14:paraId="72C343A0"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48063647"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Рис.65.</w:t>
            </w:r>
            <w:r w:rsidRPr="00543596">
              <w:rPr>
                <w:rFonts w:ascii="Calibri" w:eastAsia="Tahoma" w:hAnsi="Calibri" w:cs="Times New Roman"/>
                <w:bCs/>
                <w:color w:val="000000" w:themeColor="text1"/>
                <w:sz w:val="28"/>
                <w:szCs w:val="28"/>
              </w:rPr>
              <w:t xml:space="preserve"> </w:t>
            </w:r>
            <w:r w:rsidRPr="00543596">
              <w:rPr>
                <w:rFonts w:ascii="Times New Roman" w:eastAsia="SimSun" w:hAnsi="Times New Roman" w:cs="Times New Roman"/>
                <w:sz w:val="28"/>
                <w:szCs w:val="28"/>
              </w:rPr>
              <w:t>Побеги</w:t>
            </w:r>
          </w:p>
          <w:p w14:paraId="315D2406"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sz w:val="28"/>
                <w:szCs w:val="28"/>
              </w:rPr>
              <w:t>Побеги: А — удлиненный; Б — укороченный</w:t>
            </w:r>
          </w:p>
          <w:p w14:paraId="5D3BD90A"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t xml:space="preserve">Строение проростков однодольных растений. </w:t>
            </w:r>
          </w:p>
          <w:p w14:paraId="5C022CD2"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Зародыш состоит из зародышевого корешка, </w:t>
            </w:r>
            <w:proofErr w:type="spellStart"/>
            <w:r w:rsidRPr="00543596">
              <w:rPr>
                <w:rFonts w:ascii="Times New Roman" w:eastAsia="Calibri" w:hAnsi="Times New Roman" w:cs="Times New Roman"/>
                <w:sz w:val="28"/>
                <w:szCs w:val="28"/>
              </w:rPr>
              <w:t>почечки</w:t>
            </w:r>
            <w:proofErr w:type="spellEnd"/>
            <w:r w:rsidRPr="00543596">
              <w:rPr>
                <w:rFonts w:ascii="Times New Roman" w:eastAsia="Calibri" w:hAnsi="Times New Roman" w:cs="Times New Roman"/>
                <w:sz w:val="28"/>
                <w:szCs w:val="28"/>
              </w:rPr>
              <w:t xml:space="preserve"> и щитка. Считают, что щиток — единственная видоизмененная семядоля зародыша. Щиток расположен так, будто образует перегородку между зародышем и эндоспермом и при прорастании семени берет из эндосперма питательные вещества. У однодольных на верхушке продольной оси зародыша находится семядоля, а </w:t>
            </w:r>
            <w:proofErr w:type="spellStart"/>
            <w:r w:rsidRPr="00543596">
              <w:rPr>
                <w:rFonts w:ascii="Times New Roman" w:eastAsia="Calibri" w:hAnsi="Times New Roman" w:cs="Times New Roman"/>
                <w:sz w:val="28"/>
                <w:szCs w:val="28"/>
              </w:rPr>
              <w:t>почечка</w:t>
            </w:r>
            <w:proofErr w:type="spellEnd"/>
            <w:r w:rsidRPr="00543596">
              <w:rPr>
                <w:rFonts w:ascii="Times New Roman" w:eastAsia="Calibri" w:hAnsi="Times New Roman" w:cs="Times New Roman"/>
                <w:sz w:val="28"/>
                <w:szCs w:val="28"/>
              </w:rPr>
              <w:t xml:space="preserve"> (с конусом нарастания) — в стороне от нее. Семядоля обычно с двумя главными проводящими пучками; при прорастании семени не выносится на поверхность.</w:t>
            </w:r>
          </w:p>
          <w:p w14:paraId="5A7E6C79" w14:textId="77777777" w:rsidR="00543596" w:rsidRPr="00543596" w:rsidRDefault="00543596" w:rsidP="00E507FF">
            <w:pPr>
              <w:spacing w:after="0" w:line="240" w:lineRule="auto"/>
              <w:ind w:firstLine="567"/>
              <w:jc w:val="both"/>
              <w:rPr>
                <w:rFonts w:ascii="Times New Roman" w:eastAsia="Open Sans" w:hAnsi="Times New Roman" w:cs="Times New Roman"/>
                <w:color w:val="000000" w:themeColor="text1"/>
                <w:sz w:val="28"/>
                <w:szCs w:val="28"/>
              </w:rPr>
            </w:pPr>
            <w:r w:rsidRPr="00543596">
              <w:rPr>
                <w:rFonts w:ascii="Times New Roman" w:eastAsia="Open Sans" w:hAnsi="Times New Roman" w:cs="Times New Roman"/>
                <w:color w:val="000000" w:themeColor="text1"/>
                <w:sz w:val="28"/>
                <w:szCs w:val="28"/>
              </w:rPr>
              <w:t>Зародыш однодольных растений состоит из зародышевого корешка, почки и щитка. Щиток – это видоизменение семядоли. Щиток располагается, таким образом, образуя перегородку между зародышем и эндоспермом. Прорастают семена за счет питательных веществ эндосперма. На верхушки продольной оси зародыша однодольных растений расположена семядоля, а конус нарастании почки находится в стороне от нее.</w:t>
            </w:r>
          </w:p>
          <w:p w14:paraId="3F144549" w14:textId="77777777" w:rsidR="00543596" w:rsidRPr="00543596" w:rsidRDefault="00543596" w:rsidP="00E507FF">
            <w:pPr>
              <w:spacing w:after="0" w:line="240" w:lineRule="auto"/>
              <w:jc w:val="both"/>
              <w:rPr>
                <w:rFonts w:ascii="Times New Roman" w:eastAsia="Calibri" w:hAnsi="Times New Roman" w:cs="Times New Roman"/>
                <w:sz w:val="28"/>
                <w:szCs w:val="28"/>
              </w:rPr>
            </w:pPr>
          </w:p>
          <w:p w14:paraId="07B2C782"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6D0C2223" wp14:editId="05869D6B">
                  <wp:extent cx="4216400" cy="2114550"/>
                  <wp:effectExtent l="0" t="0" r="0" b="0"/>
                  <wp:docPr id="154673" name="Picture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3" descr="IMG_256"/>
                          <pic:cNvPicPr>
                            <a:picLocks noChangeAspect="1"/>
                          </pic:cNvPicPr>
                        </pic:nvPicPr>
                        <pic:blipFill>
                          <a:blip r:embed="rId366" cstate="print"/>
                          <a:stretch>
                            <a:fillRect/>
                          </a:stretch>
                        </pic:blipFill>
                        <pic:spPr>
                          <a:xfrm>
                            <a:off x="0" y="0"/>
                            <a:ext cx="4222750" cy="2117735"/>
                          </a:xfrm>
                          <a:prstGeom prst="rect">
                            <a:avLst/>
                          </a:prstGeom>
                          <a:noFill/>
                          <a:ln w="9525">
                            <a:noFill/>
                          </a:ln>
                        </pic:spPr>
                      </pic:pic>
                    </a:graphicData>
                  </a:graphic>
                </wp:inline>
              </w:drawing>
            </w:r>
          </w:p>
          <w:p w14:paraId="709C6C5D"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3BF61715" w14:textId="77777777" w:rsidR="00543596" w:rsidRPr="00543596" w:rsidRDefault="00543596" w:rsidP="00E507FF">
            <w:pPr>
              <w:spacing w:after="0" w:line="240" w:lineRule="auto"/>
              <w:jc w:val="center"/>
              <w:rPr>
                <w:rFonts w:ascii="Calibri" w:eastAsia="Calibri" w:hAnsi="Calibri" w:cs="Times New Roman"/>
                <w:i/>
                <w:sz w:val="28"/>
                <w:szCs w:val="28"/>
                <w:lang w:val="kk-KZ"/>
              </w:rPr>
            </w:pPr>
            <w:r w:rsidRPr="00543596">
              <w:rPr>
                <w:rFonts w:ascii="Times New Roman" w:eastAsia="Calibri" w:hAnsi="Times New Roman" w:cs="Times New Roman"/>
                <w:bCs/>
                <w:sz w:val="28"/>
                <w:szCs w:val="28"/>
              </w:rPr>
              <w:t xml:space="preserve">Рис.66.Проростание </w:t>
            </w:r>
            <w:r w:rsidRPr="00543596">
              <w:rPr>
                <w:rFonts w:ascii="Times New Roman" w:eastAsia="Calibri" w:hAnsi="Times New Roman" w:cs="Times New Roman"/>
                <w:sz w:val="28"/>
                <w:szCs w:val="28"/>
              </w:rPr>
              <w:t>однодольных</w:t>
            </w:r>
            <w:r w:rsidRPr="00543596">
              <w:rPr>
                <w:rFonts w:ascii="Times New Roman" w:eastAsia="Calibri" w:hAnsi="Times New Roman" w:cs="Times New Roman"/>
                <w:bCs/>
                <w:sz w:val="28"/>
                <w:szCs w:val="28"/>
              </w:rPr>
              <w:t xml:space="preserve"> и двудольных растений </w:t>
            </w:r>
            <w:r w:rsidRPr="00543596">
              <w:rPr>
                <w:rFonts w:ascii="Times New Roman" w:eastAsia="Calibri" w:hAnsi="Times New Roman" w:cs="Times New Roman"/>
                <w:sz w:val="28"/>
                <w:szCs w:val="28"/>
              </w:rPr>
              <w:t>семян.</w:t>
            </w:r>
          </w:p>
          <w:p w14:paraId="6AE05EA9"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p>
          <w:p w14:paraId="3C9C7806"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shd w:val="clear" w:color="auto" w:fill="FFFFFF"/>
              </w:rPr>
            </w:pPr>
            <w:r w:rsidRPr="00543596">
              <w:rPr>
                <w:rFonts w:ascii="Times New Roman" w:eastAsia="SimSun" w:hAnsi="Times New Roman" w:cs="Times New Roman"/>
                <w:color w:val="000000" w:themeColor="text1"/>
                <w:sz w:val="28"/>
                <w:szCs w:val="28"/>
                <w:shd w:val="clear" w:color="auto" w:fill="FFFFFF"/>
              </w:rPr>
              <w:t xml:space="preserve">Пшеница является однодольным растением. Следовательно, в его семени только одна семядоля. В отличие от фасоли, у пшеницы основную массу семени занимает эндосперм. Семядоля зародыша небольшая, плотно примыкает к эндосперму снизу и получает от него питательные вещества. У зародыша пшеницы также есть </w:t>
            </w:r>
            <w:proofErr w:type="spellStart"/>
            <w:r w:rsidRPr="00543596">
              <w:rPr>
                <w:rFonts w:ascii="Times New Roman" w:eastAsia="SimSun" w:hAnsi="Times New Roman" w:cs="Times New Roman"/>
                <w:color w:val="000000" w:themeColor="text1"/>
                <w:sz w:val="28"/>
                <w:szCs w:val="28"/>
                <w:shd w:val="clear" w:color="auto" w:fill="FFFFFF"/>
              </w:rPr>
              <w:t>почечка</w:t>
            </w:r>
            <w:proofErr w:type="spellEnd"/>
            <w:r w:rsidRPr="00543596">
              <w:rPr>
                <w:rFonts w:ascii="Times New Roman" w:eastAsia="SimSun" w:hAnsi="Times New Roman" w:cs="Times New Roman"/>
                <w:color w:val="000000" w:themeColor="text1"/>
                <w:sz w:val="28"/>
                <w:szCs w:val="28"/>
                <w:shd w:val="clear" w:color="auto" w:fill="FFFFFF"/>
              </w:rPr>
              <w:t xml:space="preserve">, стебелек и корешок. Особенностью семени пшеницы является то, что семенная кожура плотно срастается с околоплодником. </w:t>
            </w:r>
            <w:proofErr w:type="spellStart"/>
            <w:r w:rsidRPr="00543596">
              <w:rPr>
                <w:rFonts w:ascii="Times New Roman" w:eastAsia="SimSun" w:hAnsi="Times New Roman" w:cs="Times New Roman"/>
                <w:color w:val="000000" w:themeColor="text1"/>
                <w:sz w:val="28"/>
                <w:szCs w:val="28"/>
                <w:shd w:val="clear" w:color="auto" w:fill="FFFFFF"/>
              </w:rPr>
              <w:t>По-сути</w:t>
            </w:r>
            <w:proofErr w:type="spellEnd"/>
            <w:r w:rsidRPr="00543596">
              <w:rPr>
                <w:rFonts w:ascii="Times New Roman" w:eastAsia="SimSun" w:hAnsi="Times New Roman" w:cs="Times New Roman"/>
                <w:color w:val="000000" w:themeColor="text1"/>
                <w:sz w:val="28"/>
                <w:szCs w:val="28"/>
                <w:shd w:val="clear" w:color="auto" w:fill="FFFFFF"/>
              </w:rPr>
              <w:t xml:space="preserve"> семя пшеницы — это плод, который называется зерновкой.</w:t>
            </w:r>
          </w:p>
          <w:p w14:paraId="59B5571E" w14:textId="77777777" w:rsidR="00543596" w:rsidRPr="00543596" w:rsidRDefault="00543596" w:rsidP="00E507FF">
            <w:pPr>
              <w:spacing w:after="0" w:line="240" w:lineRule="auto"/>
              <w:ind w:firstLine="709"/>
              <w:rPr>
                <w:rFonts w:ascii="Times New Roman" w:eastAsia="SimSun" w:hAnsi="Times New Roman" w:cs="Times New Roman"/>
                <w:b/>
                <w:sz w:val="28"/>
                <w:szCs w:val="28"/>
              </w:rPr>
            </w:pPr>
          </w:p>
          <w:p w14:paraId="1CDC0B0B" w14:textId="77777777" w:rsidR="00543596" w:rsidRPr="00543596" w:rsidRDefault="00543596" w:rsidP="00E507FF">
            <w:pPr>
              <w:spacing w:after="0" w:line="240" w:lineRule="auto"/>
              <w:ind w:firstLine="567"/>
              <w:jc w:val="center"/>
              <w:rPr>
                <w:rFonts w:ascii="Times New Roman" w:eastAsia="SimSun" w:hAnsi="Times New Roman" w:cs="Times New Roman"/>
                <w:color w:val="000000" w:themeColor="text1"/>
                <w:sz w:val="28"/>
                <w:szCs w:val="28"/>
                <w:shd w:val="clear" w:color="auto" w:fill="FFFFFF"/>
              </w:rPr>
            </w:pPr>
            <w:r w:rsidRPr="00543596">
              <w:rPr>
                <w:rFonts w:ascii="Times New Roman" w:eastAsia="SimSun" w:hAnsi="Times New Roman" w:cs="Times New Roman"/>
                <w:noProof/>
                <w:sz w:val="28"/>
                <w:szCs w:val="28"/>
                <w:lang w:eastAsia="ru-RU"/>
              </w:rPr>
              <w:drawing>
                <wp:inline distT="0" distB="0" distL="114300" distR="114300" wp14:anchorId="1851B95C" wp14:editId="1240CDB3">
                  <wp:extent cx="2067636" cy="1794680"/>
                  <wp:effectExtent l="0" t="0" r="8890" b="0"/>
                  <wp:docPr id="154674"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4" descr="IMG_256"/>
                          <pic:cNvPicPr>
                            <a:picLocks noChangeAspect="1"/>
                          </pic:cNvPicPr>
                        </pic:nvPicPr>
                        <pic:blipFill rotWithShape="1">
                          <a:blip r:embed="rId367" cstate="print"/>
                          <a:srcRect t="18085"/>
                          <a:stretch/>
                        </pic:blipFill>
                        <pic:spPr bwMode="auto">
                          <a:xfrm>
                            <a:off x="0" y="0"/>
                            <a:ext cx="2080424" cy="1805780"/>
                          </a:xfrm>
                          <a:prstGeom prst="rect">
                            <a:avLst/>
                          </a:prstGeom>
                          <a:noFill/>
                          <a:ln>
                            <a:noFill/>
                          </a:ln>
                          <a:extLst>
                            <a:ext uri="{53640926-AAD7-44D8-BBD7-CCE9431645EC}">
                              <a14:shadowObscured xmlns:a14="http://schemas.microsoft.com/office/drawing/2010/main"/>
                            </a:ext>
                          </a:extLst>
                        </pic:spPr>
                      </pic:pic>
                    </a:graphicData>
                  </a:graphic>
                </wp:inline>
              </w:drawing>
            </w:r>
          </w:p>
          <w:p w14:paraId="40A0631D" w14:textId="77777777" w:rsidR="00543596" w:rsidRPr="00543596" w:rsidRDefault="00543596" w:rsidP="00E507FF">
            <w:pPr>
              <w:spacing w:after="0" w:line="240" w:lineRule="auto"/>
              <w:ind w:firstLine="567"/>
              <w:jc w:val="center"/>
              <w:rPr>
                <w:rFonts w:ascii="Times New Roman" w:eastAsia="SimSun" w:hAnsi="Times New Roman" w:cs="Times New Roman"/>
                <w:color w:val="000000" w:themeColor="text1"/>
                <w:sz w:val="28"/>
                <w:szCs w:val="28"/>
                <w:shd w:val="clear" w:color="auto" w:fill="FFFFFF"/>
              </w:rPr>
            </w:pPr>
          </w:p>
          <w:p w14:paraId="64071943" w14:textId="77777777" w:rsidR="00543596" w:rsidRPr="00543596" w:rsidRDefault="00543596" w:rsidP="00E507FF">
            <w:pPr>
              <w:spacing w:after="0" w:line="240" w:lineRule="auto"/>
              <w:ind w:firstLine="567"/>
              <w:jc w:val="center"/>
              <w:rPr>
                <w:rFonts w:ascii="Times New Roman" w:eastAsia="Calibri" w:hAnsi="Times New Roman" w:cs="Times New Roman"/>
                <w:b/>
                <w:bCs/>
                <w:sz w:val="28"/>
                <w:szCs w:val="28"/>
              </w:rPr>
            </w:pPr>
            <w:r w:rsidRPr="00543596">
              <w:rPr>
                <w:rFonts w:ascii="Times New Roman" w:eastAsia="Calibri" w:hAnsi="Times New Roman" w:cs="Times New Roman"/>
                <w:bCs/>
                <w:sz w:val="28"/>
                <w:szCs w:val="28"/>
              </w:rPr>
              <w:t>Рис.67.</w:t>
            </w:r>
            <w:r w:rsidRPr="00543596">
              <w:rPr>
                <w:rFonts w:ascii="Times New Roman" w:eastAsia="SimSun" w:hAnsi="Times New Roman" w:cs="Times New Roman"/>
                <w:color w:val="000000" w:themeColor="text1"/>
                <w:sz w:val="28"/>
                <w:szCs w:val="28"/>
                <w:shd w:val="clear" w:color="auto" w:fill="FFFFFF"/>
              </w:rPr>
              <w:t xml:space="preserve"> Строение семени однодольного растения (пшеница)</w:t>
            </w:r>
          </w:p>
          <w:p w14:paraId="7F611559" w14:textId="77777777" w:rsidR="00543596" w:rsidRPr="00543596" w:rsidRDefault="00543596" w:rsidP="00E507FF">
            <w:pPr>
              <w:spacing w:after="0" w:line="240" w:lineRule="auto"/>
              <w:ind w:firstLine="567"/>
              <w:jc w:val="both"/>
              <w:rPr>
                <w:rFonts w:ascii="Times New Roman" w:eastAsia="Open Sans" w:hAnsi="Times New Roman" w:cs="Times New Roman"/>
                <w:color w:val="000000" w:themeColor="text1"/>
                <w:sz w:val="28"/>
                <w:szCs w:val="28"/>
              </w:rPr>
            </w:pPr>
          </w:p>
          <w:p w14:paraId="4A7CFAC2" w14:textId="77777777" w:rsidR="00543596" w:rsidRPr="00543596" w:rsidRDefault="00543596" w:rsidP="00E507FF">
            <w:pPr>
              <w:spacing w:after="0" w:line="240" w:lineRule="auto"/>
              <w:ind w:firstLine="567"/>
              <w:jc w:val="both"/>
              <w:rPr>
                <w:rFonts w:ascii="Times New Roman" w:eastAsia="Open Sans" w:hAnsi="Times New Roman" w:cs="Times New Roman"/>
                <w:color w:val="000000" w:themeColor="text1"/>
                <w:sz w:val="28"/>
                <w:szCs w:val="28"/>
              </w:rPr>
            </w:pPr>
            <w:r w:rsidRPr="00543596">
              <w:rPr>
                <w:rFonts w:ascii="Times New Roman" w:eastAsia="Open Sans" w:hAnsi="Times New Roman" w:cs="Times New Roman"/>
                <w:color w:val="000000" w:themeColor="text1"/>
                <w:sz w:val="28"/>
                <w:szCs w:val="28"/>
              </w:rPr>
              <w:t xml:space="preserve">Зародыш двудольных растений состоит из двух семядолей, которые симметрично располагаются друг к другу. Конус нарастания зародышевого стебля находится непосредственно между семядолями, а иногда в самом зародыше образуются зачаточные листочки. Конус нарастания с зачатками листьев образует </w:t>
            </w:r>
            <w:proofErr w:type="spellStart"/>
            <w:r w:rsidRPr="00543596">
              <w:rPr>
                <w:rFonts w:ascii="Times New Roman" w:eastAsia="Open Sans" w:hAnsi="Times New Roman" w:cs="Times New Roman"/>
                <w:color w:val="000000" w:themeColor="text1"/>
                <w:sz w:val="28"/>
                <w:szCs w:val="28"/>
              </w:rPr>
              <w:t>почечку</w:t>
            </w:r>
            <w:proofErr w:type="spellEnd"/>
            <w:r w:rsidRPr="00543596">
              <w:rPr>
                <w:rFonts w:ascii="Times New Roman" w:eastAsia="Open Sans" w:hAnsi="Times New Roman" w:cs="Times New Roman"/>
                <w:color w:val="000000" w:themeColor="text1"/>
                <w:sz w:val="28"/>
                <w:szCs w:val="28"/>
              </w:rPr>
              <w:t>. Почка – зачаток главного побега растения. Также имеется зародышевый корешок. Верхушка оси зародыша состоит из почки и двух семядолей. Семядоли покрываются эпидермисом, заполнены питательными веществами, что способствуют прорастанию семени.</w:t>
            </w:r>
          </w:p>
          <w:p w14:paraId="37ACAF08"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Главное отличие семян двудольных растений от однодольных заключается в количестве семядолей у зародышей. </w:t>
            </w:r>
            <w:proofErr w:type="spellStart"/>
            <w:r w:rsidRPr="00543596">
              <w:rPr>
                <w:rFonts w:ascii="Times New Roman" w:eastAsia="Calibri" w:hAnsi="Times New Roman" w:cs="Times New Roman"/>
                <w:sz w:val="28"/>
                <w:szCs w:val="28"/>
              </w:rPr>
              <w:t>Удвудольных</w:t>
            </w:r>
            <w:proofErr w:type="spellEnd"/>
            <w:r w:rsidRPr="00543596">
              <w:rPr>
                <w:rFonts w:ascii="Times New Roman" w:eastAsia="Calibri" w:hAnsi="Times New Roman" w:cs="Times New Roman"/>
                <w:sz w:val="28"/>
                <w:szCs w:val="28"/>
              </w:rPr>
              <w:t xml:space="preserve"> их две, а у </w:t>
            </w:r>
            <w:r w:rsidRPr="00543596">
              <w:rPr>
                <w:rFonts w:ascii="Times New Roman" w:eastAsia="Calibri" w:hAnsi="Times New Roman" w:cs="Times New Roman"/>
                <w:sz w:val="28"/>
                <w:szCs w:val="28"/>
              </w:rPr>
              <w:lastRenderedPageBreak/>
              <w:t>однодольных соответственно одна. Что касается запаса питательных веществ, то у двудольных в зависимости от вида они могут быть как в семядолях, так и в эндосперме. А вот у однодольных запас питательных веществ чаще всего находится в эндосперме, редко в семядоли.</w:t>
            </w:r>
          </w:p>
          <w:p w14:paraId="76C3957A" w14:textId="77777777" w:rsidR="00543596" w:rsidRPr="00543596" w:rsidRDefault="00543596" w:rsidP="00E507FF">
            <w:pPr>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Обычно строение семян двудольных и однодольных растений рассматривают на конкретных примерах. Однако это не значит, что все двудольные или все однодольные имеют именно такое строение семени, в частности по содержанию запаса питательных веществ в семядолях или эндосперме.</w:t>
            </w:r>
          </w:p>
          <w:p w14:paraId="484A65C7" w14:textId="77777777" w:rsidR="00543596" w:rsidRPr="00543596" w:rsidRDefault="00543596" w:rsidP="00E507FF">
            <w:pPr>
              <w:spacing w:after="0" w:line="240" w:lineRule="auto"/>
              <w:jc w:val="both"/>
              <w:rPr>
                <w:rFonts w:ascii="Times New Roman" w:eastAsia="Calibri" w:hAnsi="Times New Roman" w:cs="Times New Roman"/>
                <w:sz w:val="28"/>
                <w:szCs w:val="28"/>
              </w:rPr>
            </w:pPr>
          </w:p>
          <w:p w14:paraId="692F51E4" w14:textId="77777777" w:rsidR="00543596" w:rsidRPr="00543596" w:rsidRDefault="00543596" w:rsidP="00E507FF">
            <w:pPr>
              <w:spacing w:after="0" w:line="240" w:lineRule="auto"/>
              <w:jc w:val="center"/>
              <w:rPr>
                <w:rFonts w:ascii="Times New Roman" w:eastAsia="Calibri"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5B20063F" wp14:editId="769C7DE5">
                  <wp:extent cx="3043450" cy="2040340"/>
                  <wp:effectExtent l="0" t="0" r="5080" b="0"/>
                  <wp:docPr id="154675"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6" descr="IMG_256"/>
                          <pic:cNvPicPr>
                            <a:picLocks noChangeAspect="1"/>
                          </pic:cNvPicPr>
                        </pic:nvPicPr>
                        <pic:blipFill>
                          <a:blip r:embed="rId368" cstate="print"/>
                          <a:stretch>
                            <a:fillRect/>
                          </a:stretch>
                        </pic:blipFill>
                        <pic:spPr>
                          <a:xfrm>
                            <a:off x="0" y="0"/>
                            <a:ext cx="3056710" cy="2049230"/>
                          </a:xfrm>
                          <a:prstGeom prst="rect">
                            <a:avLst/>
                          </a:prstGeom>
                          <a:noFill/>
                          <a:ln w="9525">
                            <a:noFill/>
                          </a:ln>
                        </pic:spPr>
                      </pic:pic>
                    </a:graphicData>
                  </a:graphic>
                </wp:inline>
              </w:drawing>
            </w:r>
          </w:p>
          <w:p w14:paraId="5765866C" w14:textId="77777777" w:rsidR="00543596" w:rsidRPr="00543596" w:rsidRDefault="00543596" w:rsidP="00E507FF">
            <w:pPr>
              <w:spacing w:after="0" w:line="240" w:lineRule="auto"/>
              <w:ind w:right="-73" w:firstLine="567"/>
              <w:rPr>
                <w:rFonts w:ascii="Times New Roman" w:eastAsia="Calibri" w:hAnsi="Times New Roman" w:cs="Times New Roman"/>
                <w:bCs/>
                <w:sz w:val="28"/>
                <w:szCs w:val="28"/>
              </w:rPr>
            </w:pPr>
          </w:p>
          <w:p w14:paraId="6CE2BAF8" w14:textId="77777777" w:rsidR="00543596" w:rsidRPr="00543596" w:rsidRDefault="00543596" w:rsidP="00E507FF">
            <w:pPr>
              <w:spacing w:after="0" w:line="240" w:lineRule="auto"/>
              <w:ind w:right="-73" w:firstLine="567"/>
              <w:rPr>
                <w:rFonts w:ascii="Times New Roman" w:eastAsia="SimSun" w:hAnsi="Times New Roman" w:cs="Times New Roman"/>
                <w:color w:val="2E2E2E"/>
                <w:sz w:val="28"/>
                <w:szCs w:val="28"/>
                <w:shd w:val="clear" w:color="auto" w:fill="FFFFFF"/>
              </w:rPr>
            </w:pPr>
            <w:r w:rsidRPr="00543596">
              <w:rPr>
                <w:rFonts w:ascii="Times New Roman" w:eastAsia="Calibri" w:hAnsi="Times New Roman" w:cs="Times New Roman"/>
                <w:bCs/>
                <w:sz w:val="28"/>
                <w:szCs w:val="28"/>
              </w:rPr>
              <w:t>Рис.68.</w:t>
            </w:r>
            <w:r w:rsidRPr="00543596">
              <w:rPr>
                <w:rFonts w:ascii="Times New Roman" w:eastAsia="SimSun" w:hAnsi="Times New Roman" w:cs="Times New Roman"/>
                <w:color w:val="000000" w:themeColor="text1"/>
                <w:sz w:val="28"/>
                <w:szCs w:val="28"/>
                <w:shd w:val="clear" w:color="auto" w:fill="FFFFFF"/>
              </w:rPr>
              <w:t xml:space="preserve"> Строение семени однодольного и </w:t>
            </w:r>
            <w:r w:rsidRPr="00543596">
              <w:rPr>
                <w:rFonts w:ascii="Times New Roman" w:eastAsia="Calibri" w:hAnsi="Times New Roman" w:cs="Times New Roman"/>
                <w:bCs/>
                <w:sz w:val="28"/>
                <w:szCs w:val="28"/>
              </w:rPr>
              <w:t xml:space="preserve"> двудольного </w:t>
            </w:r>
            <w:r w:rsidRPr="00543596">
              <w:rPr>
                <w:rFonts w:ascii="Times New Roman" w:eastAsia="Calibri" w:hAnsi="Times New Roman" w:cs="Times New Roman"/>
                <w:sz w:val="28"/>
                <w:szCs w:val="28"/>
              </w:rPr>
              <w:t>растений.</w:t>
            </w:r>
          </w:p>
          <w:p w14:paraId="512B9ED9" w14:textId="77777777" w:rsidR="00543596" w:rsidRPr="00543596" w:rsidRDefault="00543596" w:rsidP="00E507FF">
            <w:pPr>
              <w:spacing w:after="0" w:line="240" w:lineRule="auto"/>
              <w:ind w:right="-73" w:firstLine="567"/>
              <w:jc w:val="both"/>
              <w:rPr>
                <w:rFonts w:ascii="Times New Roman" w:eastAsia="SimSun" w:hAnsi="Times New Roman" w:cs="Times New Roman"/>
                <w:color w:val="2E2E2E"/>
                <w:sz w:val="28"/>
                <w:szCs w:val="28"/>
                <w:shd w:val="clear" w:color="auto" w:fill="FFFFFF"/>
              </w:rPr>
            </w:pPr>
          </w:p>
          <w:p w14:paraId="1179D442" w14:textId="77777777" w:rsidR="00543596" w:rsidRPr="00543596" w:rsidRDefault="00543596" w:rsidP="00E507FF">
            <w:pPr>
              <w:spacing w:after="0" w:line="240" w:lineRule="auto"/>
              <w:ind w:right="-73" w:firstLine="567"/>
              <w:jc w:val="both"/>
              <w:rPr>
                <w:rFonts w:ascii="Times New Roman" w:eastAsia="Calibri" w:hAnsi="Times New Roman" w:cs="Times New Roman"/>
                <w:sz w:val="28"/>
                <w:szCs w:val="28"/>
              </w:rPr>
            </w:pPr>
            <w:r w:rsidRPr="00543596">
              <w:rPr>
                <w:rFonts w:ascii="Times New Roman" w:eastAsia="SimSun" w:hAnsi="Times New Roman" w:cs="Times New Roman"/>
                <w:color w:val="2E2E2E"/>
                <w:sz w:val="28"/>
                <w:szCs w:val="28"/>
                <w:shd w:val="clear" w:color="auto" w:fill="FFFFFF"/>
              </w:rPr>
              <w:t xml:space="preserve">Фасоль является двудольным растением. Следовательно, в его семени есть две семядоли. Они очень большие, содержат весь запас питательных веществ. А эндосперма почти нет. Если снять семенную кожуру, то семя фасоли легко распадается на две половинки. Это и есть семядоли. Между ними можно увидеть маленький зародыш растения. У него есть </w:t>
            </w:r>
            <w:proofErr w:type="spellStart"/>
            <w:r w:rsidRPr="00543596">
              <w:rPr>
                <w:rFonts w:ascii="Times New Roman" w:eastAsia="SimSun" w:hAnsi="Times New Roman" w:cs="Times New Roman"/>
                <w:color w:val="2E2E2E"/>
                <w:sz w:val="28"/>
                <w:szCs w:val="28"/>
                <w:shd w:val="clear" w:color="auto" w:fill="FFFFFF"/>
              </w:rPr>
              <w:t>почечка</w:t>
            </w:r>
            <w:proofErr w:type="spellEnd"/>
            <w:r w:rsidRPr="00543596">
              <w:rPr>
                <w:rFonts w:ascii="Times New Roman" w:eastAsia="SimSun" w:hAnsi="Times New Roman" w:cs="Times New Roman"/>
                <w:color w:val="2E2E2E"/>
                <w:sz w:val="28"/>
                <w:szCs w:val="28"/>
                <w:shd w:val="clear" w:color="auto" w:fill="FFFFFF"/>
              </w:rPr>
              <w:t>, стебелек и корешок.</w:t>
            </w:r>
          </w:p>
          <w:p w14:paraId="09D0B143" w14:textId="77777777" w:rsidR="00543596" w:rsidRPr="00543596" w:rsidRDefault="00543596" w:rsidP="00E507FF">
            <w:pPr>
              <w:spacing w:after="0" w:line="240" w:lineRule="auto"/>
              <w:ind w:firstLine="567"/>
              <w:jc w:val="both"/>
              <w:rPr>
                <w:rFonts w:ascii="Times New Roman" w:eastAsia="Calibri" w:hAnsi="Times New Roman" w:cs="Times New Roman"/>
                <w:b/>
                <w:bCs/>
                <w:sz w:val="28"/>
                <w:szCs w:val="28"/>
              </w:rPr>
            </w:pPr>
            <w:r w:rsidRPr="00543596">
              <w:rPr>
                <w:rFonts w:ascii="Times New Roman" w:eastAsia="Calibri" w:hAnsi="Times New Roman" w:cs="Times New Roman"/>
                <w:b/>
                <w:bCs/>
                <w:sz w:val="28"/>
                <w:szCs w:val="28"/>
              </w:rPr>
              <w:t>Морфология стебля.</w:t>
            </w:r>
          </w:p>
          <w:p w14:paraId="262CFD2E" w14:textId="77777777" w:rsidR="00543596" w:rsidRPr="00543596" w:rsidRDefault="00543596" w:rsidP="00E507FF">
            <w:pPr>
              <w:tabs>
                <w:tab w:val="left" w:pos="567"/>
              </w:tabs>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Стебель – осевая часть побега растения, он проводит питательные вещества и выносит листья к свету. В стебле могут откладываться запасные питательные вещества. На нём развиваются листья, цветки, плоды с семенами.</w:t>
            </w:r>
          </w:p>
          <w:p w14:paraId="26F99D23"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У стебля есть узлы и междоузлия. Узел – участок стебля, на котором находится лист (листья) и почка (почки). Участок стебля между соседними узлами представляет собой междоузлие. Угол, образованный листом и стеблем выше узла, называют листовой пазухой. Почки, занимающие боковое положение на узле, в пазухе листа, называют боковыми или пазушными. На верхушке стебля находится верхушечная почка(рис).</w:t>
            </w:r>
          </w:p>
          <w:p w14:paraId="510E0FDF"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p>
          <w:p w14:paraId="2383B4C8" w14:textId="77777777" w:rsidR="00543596" w:rsidRPr="00543596" w:rsidRDefault="00543596" w:rsidP="00E507FF">
            <w:pPr>
              <w:spacing w:after="0" w:line="240" w:lineRule="auto"/>
              <w:ind w:firstLine="567"/>
              <w:jc w:val="center"/>
              <w:rPr>
                <w:rFonts w:ascii="Times New Roman" w:eastAsia="Calibri" w:hAnsi="Times New Roman" w:cs="Times New Roman"/>
                <w:bCs/>
                <w:sz w:val="28"/>
                <w:szCs w:val="28"/>
              </w:rPr>
            </w:pPr>
            <w:r w:rsidRPr="00543596">
              <w:rPr>
                <w:rFonts w:ascii="Times New Roman" w:eastAsia="SimSun" w:hAnsi="Times New Roman" w:cs="Times New Roman"/>
                <w:noProof/>
                <w:sz w:val="24"/>
                <w:szCs w:val="24"/>
                <w:lang w:eastAsia="ru-RU"/>
              </w:rPr>
              <w:lastRenderedPageBreak/>
              <w:drawing>
                <wp:inline distT="0" distB="0" distL="114300" distR="114300" wp14:anchorId="6C96A051" wp14:editId="69913371">
                  <wp:extent cx="1680693" cy="1790163"/>
                  <wp:effectExtent l="0" t="0" r="0" b="635"/>
                  <wp:docPr id="154676"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IMG_256"/>
                          <pic:cNvPicPr>
                            <a:picLocks noChangeAspect="1"/>
                          </pic:cNvPicPr>
                        </pic:nvPicPr>
                        <pic:blipFill rotWithShape="1">
                          <a:blip r:embed="rId369" cstate="print"/>
                          <a:srcRect l="2887" t="2475" r="45361" b="4617"/>
                          <a:stretch/>
                        </pic:blipFill>
                        <pic:spPr bwMode="auto">
                          <a:xfrm>
                            <a:off x="0" y="0"/>
                            <a:ext cx="1684093" cy="1793784"/>
                          </a:xfrm>
                          <a:prstGeom prst="rect">
                            <a:avLst/>
                          </a:prstGeom>
                          <a:noFill/>
                          <a:ln>
                            <a:noFill/>
                          </a:ln>
                          <a:extLst>
                            <a:ext uri="{53640926-AAD7-44D8-BBD7-CCE9431645EC}">
                              <a14:shadowObscured xmlns:a14="http://schemas.microsoft.com/office/drawing/2010/main"/>
                            </a:ext>
                          </a:extLst>
                        </pic:spPr>
                      </pic:pic>
                    </a:graphicData>
                  </a:graphic>
                </wp:inline>
              </w:drawing>
            </w:r>
          </w:p>
          <w:p w14:paraId="0EBB1D2C"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3B5AE385" w14:textId="77777777" w:rsidR="00543596" w:rsidRPr="00543596" w:rsidRDefault="00543596" w:rsidP="00E507FF">
            <w:pPr>
              <w:spacing w:after="0" w:line="240" w:lineRule="auto"/>
              <w:ind w:firstLine="567"/>
              <w:jc w:val="center"/>
              <w:rPr>
                <w:rFonts w:ascii="Times New Roman" w:eastAsia="Calibri" w:hAnsi="Times New Roman" w:cs="Times New Roman"/>
                <w:b/>
                <w:bCs/>
                <w:sz w:val="28"/>
                <w:szCs w:val="28"/>
              </w:rPr>
            </w:pPr>
            <w:r w:rsidRPr="00543596">
              <w:rPr>
                <w:rFonts w:ascii="Times New Roman" w:eastAsia="Calibri" w:hAnsi="Times New Roman" w:cs="Times New Roman"/>
                <w:bCs/>
                <w:sz w:val="28"/>
                <w:szCs w:val="28"/>
              </w:rPr>
              <w:t>Рис.69.</w:t>
            </w:r>
            <w:r w:rsidRPr="00543596">
              <w:rPr>
                <w:rFonts w:ascii="Times New Roman" w:eastAsia="Calibri" w:hAnsi="Times New Roman" w:cs="Times New Roman"/>
                <w:b/>
                <w:bCs/>
                <w:sz w:val="28"/>
                <w:szCs w:val="28"/>
              </w:rPr>
              <w:t xml:space="preserve"> </w:t>
            </w:r>
            <w:r w:rsidRPr="00543596">
              <w:rPr>
                <w:rFonts w:ascii="Times New Roman" w:eastAsia="Calibri" w:hAnsi="Times New Roman" w:cs="Times New Roman"/>
                <w:bCs/>
                <w:sz w:val="28"/>
                <w:szCs w:val="28"/>
              </w:rPr>
              <w:t>Морфология стебля.</w:t>
            </w:r>
          </w:p>
          <w:p w14:paraId="28D74A8C" w14:textId="77777777" w:rsidR="00543596" w:rsidRPr="00543596" w:rsidRDefault="00543596" w:rsidP="00E507FF">
            <w:pPr>
              <w:spacing w:after="0" w:line="240" w:lineRule="auto"/>
              <w:jc w:val="center"/>
              <w:rPr>
                <w:rFonts w:ascii="Times New Roman" w:eastAsia="Calibri" w:hAnsi="Times New Roman" w:cs="Times New Roman"/>
                <w:sz w:val="28"/>
                <w:szCs w:val="28"/>
              </w:rPr>
            </w:pPr>
          </w:p>
          <w:p w14:paraId="66539F8B"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Стебли древесных и травянистых растений отличаются по продолжительности жизни. Надземные побеги трав умеренного климата живу, как правило, один год (продолжительность жизни побегов определяется продолжительностью жизни стебля, листья могут сменяться). У древесных растений стебель существует много лет. Главный стебель дерева называется стволом, у кустарников отдельные крупные стебли называют стволиками.</w:t>
            </w:r>
          </w:p>
          <w:p w14:paraId="311C8AAA" w14:textId="77777777" w:rsidR="00543596" w:rsidRPr="00543596" w:rsidRDefault="00543596" w:rsidP="00E507FF">
            <w:pPr>
              <w:spacing w:after="0" w:line="240" w:lineRule="auto"/>
              <w:ind w:firstLine="567"/>
              <w:jc w:val="both"/>
              <w:rPr>
                <w:rFonts w:ascii="Times New Roman" w:eastAsia="Calibri" w:hAnsi="Times New Roman" w:cs="Times New Roman"/>
                <w:b/>
                <w:bCs/>
                <w:i/>
                <w:sz w:val="28"/>
                <w:szCs w:val="28"/>
              </w:rPr>
            </w:pPr>
            <w:r w:rsidRPr="00543596">
              <w:rPr>
                <w:rFonts w:ascii="Times New Roman" w:eastAsia="Calibri" w:hAnsi="Times New Roman" w:cs="Times New Roman"/>
                <w:b/>
                <w:bCs/>
                <w:i/>
                <w:sz w:val="28"/>
                <w:szCs w:val="28"/>
              </w:rPr>
              <w:t>Существует несколько типов стеблей.</w:t>
            </w:r>
          </w:p>
          <w:p w14:paraId="2F005634"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Прямостоячие стебли имеются у многих древесных и травянистых растений (у них рост побегов обычно направлен вверх, к солнцу). Они имеют хорошо развитую механическую ткань, они могут быть одревесневшими (берёза, яблоня) или травянистыми (подсолнечник, кукуруза).</w:t>
            </w:r>
          </w:p>
          <w:p w14:paraId="3AF7D671"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p>
          <w:p w14:paraId="50EA86D0" w14:textId="77777777" w:rsidR="00543596" w:rsidRPr="00543596" w:rsidRDefault="00543596" w:rsidP="00E507FF">
            <w:pPr>
              <w:tabs>
                <w:tab w:val="center" w:pos="4411"/>
              </w:tabs>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026F652C" wp14:editId="06890AC6">
                  <wp:extent cx="2469591" cy="1569493"/>
                  <wp:effectExtent l="0" t="0" r="6985" b="0"/>
                  <wp:docPr id="154677" name="Picture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7" descr="IMG_256"/>
                          <pic:cNvPicPr>
                            <a:picLocks noChangeAspect="1"/>
                          </pic:cNvPicPr>
                        </pic:nvPicPr>
                        <pic:blipFill rotWithShape="1">
                          <a:blip r:embed="rId370" cstate="print"/>
                          <a:srcRect b="8242"/>
                          <a:stretch/>
                        </pic:blipFill>
                        <pic:spPr bwMode="auto">
                          <a:xfrm>
                            <a:off x="0" y="0"/>
                            <a:ext cx="2490908" cy="1583040"/>
                          </a:xfrm>
                          <a:prstGeom prst="rect">
                            <a:avLst/>
                          </a:prstGeom>
                          <a:noFill/>
                          <a:ln>
                            <a:noFill/>
                          </a:ln>
                          <a:extLst>
                            <a:ext uri="{53640926-AAD7-44D8-BBD7-CCE9431645EC}">
                              <a14:shadowObscured xmlns:a14="http://schemas.microsoft.com/office/drawing/2010/main"/>
                            </a:ext>
                          </a:extLst>
                        </pic:spPr>
                      </pic:pic>
                    </a:graphicData>
                  </a:graphic>
                </wp:inline>
              </w:drawing>
            </w:r>
          </w:p>
          <w:p w14:paraId="5042CAA1" w14:textId="77777777" w:rsidR="00543596" w:rsidRPr="00543596" w:rsidRDefault="00543596" w:rsidP="00E507FF">
            <w:pPr>
              <w:tabs>
                <w:tab w:val="center" w:pos="4411"/>
              </w:tabs>
              <w:spacing w:after="0" w:line="240" w:lineRule="auto"/>
              <w:rPr>
                <w:rFonts w:ascii="Times New Roman" w:eastAsia="SimSun" w:hAnsi="Times New Roman" w:cs="Times New Roman"/>
                <w:sz w:val="28"/>
                <w:szCs w:val="28"/>
              </w:rPr>
            </w:pPr>
          </w:p>
          <w:p w14:paraId="2D646000" w14:textId="77777777" w:rsidR="00543596" w:rsidRPr="00543596" w:rsidRDefault="00543596" w:rsidP="00E507FF">
            <w:pPr>
              <w:tabs>
                <w:tab w:val="center" w:pos="4411"/>
              </w:tabs>
              <w:spacing w:after="0" w:line="240" w:lineRule="auto"/>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Рис.70.Прямостоячие стебли.</w:t>
            </w:r>
          </w:p>
          <w:p w14:paraId="7EC3ADD9" w14:textId="77777777" w:rsidR="00543596" w:rsidRPr="00543596" w:rsidRDefault="00543596" w:rsidP="00E507FF">
            <w:pPr>
              <w:spacing w:after="0" w:line="240" w:lineRule="auto"/>
              <w:ind w:firstLine="567"/>
              <w:rPr>
                <w:rFonts w:ascii="Times New Roman" w:eastAsia="SimSun" w:hAnsi="Times New Roman" w:cs="Times New Roman"/>
                <w:sz w:val="28"/>
                <w:szCs w:val="28"/>
              </w:rPr>
            </w:pPr>
          </w:p>
          <w:p w14:paraId="33F15378" w14:textId="77777777" w:rsidR="00543596" w:rsidRPr="00543596" w:rsidRDefault="00543596" w:rsidP="00E507FF">
            <w:pPr>
              <w:spacing w:after="0" w:line="240" w:lineRule="auto"/>
              <w:ind w:firstLine="567"/>
              <w:rPr>
                <w:rFonts w:ascii="Times New Roman" w:eastAsia="SimSun" w:hAnsi="Times New Roman" w:cs="Times New Roman"/>
                <w:sz w:val="28"/>
                <w:szCs w:val="28"/>
              </w:rPr>
            </w:pPr>
            <w:r w:rsidRPr="00543596">
              <w:rPr>
                <w:rFonts w:ascii="Times New Roman" w:eastAsia="SimSun" w:hAnsi="Times New Roman" w:cs="Times New Roman"/>
                <w:sz w:val="28"/>
                <w:szCs w:val="28"/>
              </w:rPr>
              <w:t>Ползучие стебли стелются по земле и могут укореняться в узлах (живучка ползучая, земляника).</w:t>
            </w:r>
          </w:p>
          <w:p w14:paraId="4C1C0353" w14:textId="77777777" w:rsidR="00543596" w:rsidRPr="00543596" w:rsidRDefault="00543596" w:rsidP="00E507FF">
            <w:pPr>
              <w:spacing w:after="0" w:line="240" w:lineRule="auto"/>
              <w:ind w:firstLine="567"/>
              <w:rPr>
                <w:rFonts w:ascii="Times New Roman" w:eastAsia="SimSun" w:hAnsi="Times New Roman" w:cs="Times New Roman"/>
                <w:sz w:val="28"/>
                <w:szCs w:val="28"/>
              </w:rPr>
            </w:pPr>
          </w:p>
          <w:p w14:paraId="69B87419" w14:textId="77777777" w:rsidR="00543596" w:rsidRPr="00543596" w:rsidRDefault="00543596" w:rsidP="00E507FF">
            <w:pPr>
              <w:spacing w:after="0" w:line="240" w:lineRule="auto"/>
              <w:ind w:firstLine="567"/>
              <w:rPr>
                <w:rFonts w:ascii="Times New Roman" w:eastAsia="SimSun" w:hAnsi="Times New Roman" w:cs="Times New Roman"/>
                <w:sz w:val="28"/>
                <w:szCs w:val="28"/>
              </w:rPr>
            </w:pPr>
          </w:p>
          <w:p w14:paraId="644AC0F7"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lastRenderedPageBreak/>
              <w:drawing>
                <wp:inline distT="0" distB="0" distL="114300" distR="114300" wp14:anchorId="526F13D7" wp14:editId="0A58FBA3">
                  <wp:extent cx="3778250" cy="1657350"/>
                  <wp:effectExtent l="0" t="0" r="0" b="0"/>
                  <wp:docPr id="154678" name="Picture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38" descr="IMG_256"/>
                          <pic:cNvPicPr>
                            <a:picLocks noChangeAspect="1"/>
                          </pic:cNvPicPr>
                        </pic:nvPicPr>
                        <pic:blipFill rotWithShape="1">
                          <a:blip r:embed="rId371" cstate="print"/>
                          <a:srcRect b="5334"/>
                          <a:stretch/>
                        </pic:blipFill>
                        <pic:spPr bwMode="auto">
                          <a:xfrm>
                            <a:off x="0" y="0"/>
                            <a:ext cx="3781958" cy="1658977"/>
                          </a:xfrm>
                          <a:prstGeom prst="rect">
                            <a:avLst/>
                          </a:prstGeom>
                          <a:noFill/>
                          <a:ln>
                            <a:noFill/>
                          </a:ln>
                          <a:extLst>
                            <a:ext uri="{53640926-AAD7-44D8-BBD7-CCE9431645EC}">
                              <a14:shadowObscured xmlns:a14="http://schemas.microsoft.com/office/drawing/2010/main"/>
                            </a:ext>
                          </a:extLst>
                        </pic:spPr>
                      </pic:pic>
                    </a:graphicData>
                  </a:graphic>
                </wp:inline>
              </w:drawing>
            </w:r>
          </w:p>
          <w:p w14:paraId="22D9B46D" w14:textId="77777777" w:rsidR="00543596" w:rsidRPr="00543596" w:rsidRDefault="00543596" w:rsidP="00E507FF">
            <w:pPr>
              <w:spacing w:after="0" w:line="240" w:lineRule="auto"/>
              <w:rPr>
                <w:rFonts w:ascii="Times New Roman" w:eastAsia="SimSun" w:hAnsi="Times New Roman" w:cs="Times New Roman"/>
                <w:sz w:val="28"/>
                <w:szCs w:val="28"/>
              </w:rPr>
            </w:pPr>
          </w:p>
          <w:p w14:paraId="14EB7445"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Рис.71.</w:t>
            </w:r>
            <w:r w:rsidRPr="00543596">
              <w:rPr>
                <w:rFonts w:ascii="Times New Roman" w:eastAsia="SimSun" w:hAnsi="Times New Roman" w:cs="Times New Roman"/>
                <w:sz w:val="28"/>
                <w:szCs w:val="28"/>
              </w:rPr>
              <w:t>Ползучие стебли.</w:t>
            </w:r>
          </w:p>
          <w:p w14:paraId="27D83729"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Вьющиеся побеги спирально обвивают опору своими стеблями, причём у одних растений витки спирали направлены по часовой стрелке, а у других – против часовой стрелки. Существуют и нейтральные растения, стебли которых вьются и направо и налево.</w:t>
            </w:r>
          </w:p>
          <w:p w14:paraId="2CC8ED4C"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Вьющиеся стебли, поднимаясь вверх, обвивают опору (вьюнок полевой, хмель).</w:t>
            </w:r>
          </w:p>
          <w:p w14:paraId="33444870"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12BA4CEC" wp14:editId="1025AFC3">
                  <wp:extent cx="1949450" cy="1470414"/>
                  <wp:effectExtent l="0" t="0" r="0" b="0"/>
                  <wp:docPr id="154679" name="Picture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40" descr="IMG_256"/>
                          <pic:cNvPicPr>
                            <a:picLocks noChangeAspect="1"/>
                          </pic:cNvPicPr>
                        </pic:nvPicPr>
                        <pic:blipFill rotWithShape="1">
                          <a:blip r:embed="rId372" cstate="print"/>
                          <a:srcRect t="-17574" b="8144"/>
                          <a:stretch/>
                        </pic:blipFill>
                        <pic:spPr>
                          <a:xfrm>
                            <a:off x="0" y="0"/>
                            <a:ext cx="1960219" cy="1478537"/>
                          </a:xfrm>
                          <a:prstGeom prst="rect">
                            <a:avLst/>
                          </a:prstGeom>
                          <a:noFill/>
                          <a:ln w="9525">
                            <a:noFill/>
                          </a:ln>
                        </pic:spPr>
                      </pic:pic>
                    </a:graphicData>
                  </a:graphic>
                </wp:inline>
              </w:drawing>
            </w:r>
          </w:p>
          <w:p w14:paraId="5D9BC3A2"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3BACFA9D"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Рис.72.</w:t>
            </w:r>
            <w:r w:rsidRPr="00543596">
              <w:rPr>
                <w:rFonts w:ascii="Times New Roman" w:eastAsia="SimSun" w:hAnsi="Times New Roman" w:cs="Times New Roman"/>
                <w:sz w:val="28"/>
                <w:szCs w:val="28"/>
              </w:rPr>
              <w:t>Вьющиеся стебли</w:t>
            </w:r>
          </w:p>
          <w:p w14:paraId="76172DED"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7249D594" w14:textId="77777777" w:rsidR="00543596" w:rsidRPr="00543596" w:rsidRDefault="00543596" w:rsidP="00E507FF">
            <w:pPr>
              <w:spacing w:after="0" w:line="240" w:lineRule="auto"/>
              <w:ind w:firstLine="567"/>
              <w:rPr>
                <w:rFonts w:ascii="Times New Roman" w:eastAsia="SimSun" w:hAnsi="Times New Roman" w:cs="Times New Roman"/>
                <w:sz w:val="28"/>
                <w:szCs w:val="28"/>
              </w:rPr>
            </w:pPr>
            <w:r w:rsidRPr="00543596">
              <w:rPr>
                <w:rFonts w:ascii="Times New Roman" w:eastAsia="SimSun" w:hAnsi="Times New Roman" w:cs="Times New Roman"/>
                <w:sz w:val="28"/>
                <w:szCs w:val="28"/>
              </w:rPr>
              <w:t>Цепляющиеся стебли поднимаются вверх, цепляясь за опору усиками (мышиный горошек, виноград).</w:t>
            </w:r>
          </w:p>
          <w:p w14:paraId="159391F8" w14:textId="77777777" w:rsidR="00543596" w:rsidRPr="00543596" w:rsidRDefault="00543596" w:rsidP="00E507FF">
            <w:pPr>
              <w:spacing w:after="0" w:line="240" w:lineRule="auto"/>
              <w:ind w:firstLine="567"/>
              <w:rPr>
                <w:rFonts w:ascii="Times New Roman" w:eastAsia="SimSun" w:hAnsi="Times New Roman" w:cs="Times New Roman"/>
                <w:sz w:val="28"/>
                <w:szCs w:val="28"/>
              </w:rPr>
            </w:pPr>
          </w:p>
          <w:p w14:paraId="59538CAB"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10D47DE5" wp14:editId="42EE7A8E">
                  <wp:extent cx="2311757" cy="1390918"/>
                  <wp:effectExtent l="0" t="0" r="0" b="0"/>
                  <wp:docPr id="154680" name="Picture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1" descr="IMG_256"/>
                          <pic:cNvPicPr>
                            <a:picLocks noChangeAspect="1"/>
                          </pic:cNvPicPr>
                        </pic:nvPicPr>
                        <pic:blipFill>
                          <a:blip r:embed="rId373" cstate="print"/>
                          <a:stretch>
                            <a:fillRect/>
                          </a:stretch>
                        </pic:blipFill>
                        <pic:spPr>
                          <a:xfrm>
                            <a:off x="0" y="0"/>
                            <a:ext cx="2317035" cy="1394094"/>
                          </a:xfrm>
                          <a:prstGeom prst="rect">
                            <a:avLst/>
                          </a:prstGeom>
                          <a:noFill/>
                          <a:ln w="9525">
                            <a:noFill/>
                          </a:ln>
                        </pic:spPr>
                      </pic:pic>
                    </a:graphicData>
                  </a:graphic>
                </wp:inline>
              </w:drawing>
            </w:r>
          </w:p>
          <w:p w14:paraId="75485116"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725BB871"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Рис.73.</w:t>
            </w:r>
            <w:r w:rsidRPr="00543596">
              <w:rPr>
                <w:rFonts w:ascii="Times New Roman" w:eastAsia="SimSun" w:hAnsi="Times New Roman" w:cs="Times New Roman"/>
                <w:sz w:val="28"/>
                <w:szCs w:val="28"/>
              </w:rPr>
              <w:t xml:space="preserve"> Цепляющиеся стебли</w:t>
            </w:r>
          </w:p>
          <w:p w14:paraId="43BFC634" w14:textId="77777777" w:rsidR="00543596" w:rsidRPr="00543596" w:rsidRDefault="00543596" w:rsidP="00E507FF">
            <w:pPr>
              <w:spacing w:after="0" w:line="240" w:lineRule="auto"/>
              <w:ind w:firstLine="567"/>
              <w:jc w:val="both"/>
              <w:rPr>
                <w:rFonts w:ascii="Times New Roman" w:eastAsia="SimSun" w:hAnsi="Times New Roman" w:cs="Times New Roman"/>
                <w:b/>
                <w:i/>
                <w:sz w:val="28"/>
                <w:szCs w:val="28"/>
              </w:rPr>
            </w:pPr>
            <w:r w:rsidRPr="00543596">
              <w:rPr>
                <w:rFonts w:ascii="Times New Roman" w:eastAsia="SimSun" w:hAnsi="Times New Roman" w:cs="Times New Roman"/>
                <w:b/>
                <w:i/>
                <w:sz w:val="28"/>
                <w:szCs w:val="28"/>
              </w:rPr>
              <w:t>Формы стеблей</w:t>
            </w:r>
          </w:p>
          <w:p w14:paraId="2F239C2C"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Если разрезать стебель поперёк, то мы увидим, что на поперечном срезе стебель в очертании чаще всего округлый, с гладким или ребристым краем. Но может быть и другой: трёхгранной (у осоки), четырёхгранной (у крапивы), многогранной (у многих кактусов), сплющенная или плоская (у опунций), крылатая (у душистого горошка).</w:t>
            </w:r>
          </w:p>
          <w:p w14:paraId="042B1150"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p>
          <w:p w14:paraId="0343EEED"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lastRenderedPageBreak/>
              <w:drawing>
                <wp:inline distT="0" distB="0" distL="114300" distR="114300" wp14:anchorId="51E0748C" wp14:editId="2AE40C55">
                  <wp:extent cx="2839791" cy="875763"/>
                  <wp:effectExtent l="0" t="0" r="0" b="635"/>
                  <wp:docPr id="154681" name="Picture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42" descr="IMG_256"/>
                          <pic:cNvPicPr>
                            <a:picLocks noChangeAspect="1"/>
                          </pic:cNvPicPr>
                        </pic:nvPicPr>
                        <pic:blipFill>
                          <a:blip r:embed="rId374" cstate="print"/>
                          <a:srcRect t="17286"/>
                          <a:stretch>
                            <a:fillRect/>
                          </a:stretch>
                        </pic:blipFill>
                        <pic:spPr>
                          <a:xfrm>
                            <a:off x="0" y="0"/>
                            <a:ext cx="2843869" cy="877021"/>
                          </a:xfrm>
                          <a:prstGeom prst="rect">
                            <a:avLst/>
                          </a:prstGeom>
                          <a:noFill/>
                          <a:ln w="9525">
                            <a:noFill/>
                          </a:ln>
                        </pic:spPr>
                      </pic:pic>
                    </a:graphicData>
                  </a:graphic>
                </wp:inline>
              </w:drawing>
            </w:r>
          </w:p>
          <w:p w14:paraId="6031AACD" w14:textId="77777777" w:rsidR="00543596" w:rsidRPr="00543596" w:rsidRDefault="00543596" w:rsidP="00E507FF">
            <w:pPr>
              <w:spacing w:after="0" w:line="240" w:lineRule="auto"/>
              <w:rPr>
                <w:rFonts w:ascii="Times New Roman" w:eastAsia="SimSun" w:hAnsi="Times New Roman" w:cs="Times New Roman"/>
                <w:sz w:val="28"/>
                <w:szCs w:val="28"/>
              </w:rPr>
            </w:pPr>
          </w:p>
          <w:p w14:paraId="6C7256DC"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Рис.74.</w:t>
            </w:r>
            <w:r w:rsidRPr="00543596">
              <w:rPr>
                <w:rFonts w:ascii="Times New Roman" w:eastAsia="SimSun" w:hAnsi="Times New Roman" w:cs="Times New Roman"/>
                <w:sz w:val="28"/>
                <w:szCs w:val="28"/>
              </w:rPr>
              <w:t xml:space="preserve"> Формы стеблей</w:t>
            </w:r>
          </w:p>
          <w:p w14:paraId="797B2556"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04545858"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Широкие плоские стебли, сильно бороздчатые, нередко представляют собой ненормальное разрастание тканей. У злаков стебель (надземная часть) называется соломиной. Он обычно полый в середине (кроме узлов). Полые стебли распространены в семействах зонтичных, тыквенных и др.</w:t>
            </w:r>
          </w:p>
          <w:p w14:paraId="32CDE470"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t>Типы строения стебля.</w:t>
            </w:r>
          </w:p>
          <w:p w14:paraId="1FC16692"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От заложения прокамбия в </w:t>
            </w:r>
            <w:proofErr w:type="spellStart"/>
            <w:r w:rsidRPr="00543596">
              <w:rPr>
                <w:rFonts w:ascii="Times New Roman" w:eastAsia="Calibri" w:hAnsi="Times New Roman" w:cs="Times New Roman"/>
                <w:bCs/>
                <w:sz w:val="28"/>
                <w:szCs w:val="28"/>
              </w:rPr>
              <w:t>меристематическом</w:t>
            </w:r>
            <w:proofErr w:type="spellEnd"/>
            <w:r w:rsidRPr="00543596">
              <w:rPr>
                <w:rFonts w:ascii="Times New Roman" w:eastAsia="Calibri" w:hAnsi="Times New Roman" w:cs="Times New Roman"/>
                <w:bCs/>
                <w:sz w:val="28"/>
                <w:szCs w:val="28"/>
              </w:rPr>
              <w:t xml:space="preserve"> кольце зависит тип строения стебля. С.П. Костычев выделяет 4 типа строения стебля:</w:t>
            </w:r>
          </w:p>
          <w:p w14:paraId="5988A643"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1. Закладывается замкнутое кольцо прокамбия, в котором от периферии к центру образуется флоэма, а от центра к наружной части кольца - ксилема; средняя часть кольца сохраняет </w:t>
            </w:r>
            <w:proofErr w:type="spellStart"/>
            <w:r w:rsidRPr="00543596">
              <w:rPr>
                <w:rFonts w:ascii="Times New Roman" w:eastAsia="Calibri" w:hAnsi="Times New Roman" w:cs="Times New Roman"/>
                <w:bCs/>
                <w:sz w:val="28"/>
                <w:szCs w:val="28"/>
              </w:rPr>
              <w:t>меристематический</w:t>
            </w:r>
            <w:proofErr w:type="spellEnd"/>
            <w:r w:rsidRPr="00543596">
              <w:rPr>
                <w:rFonts w:ascii="Times New Roman" w:eastAsia="Calibri" w:hAnsi="Times New Roman" w:cs="Times New Roman"/>
                <w:bCs/>
                <w:sz w:val="28"/>
                <w:szCs w:val="28"/>
              </w:rPr>
              <w:t xml:space="preserve"> характер и дифференцируется в камбий, который у двудольных и голосеменных растений начинает формировать вторичные элементы строения стебля. Часто внутрь от первичной ксилемы часть прокамбия дифференцируется в дополнительные участки внутренней флоэмы;</w:t>
            </w:r>
          </w:p>
          <w:p w14:paraId="6A5F2D28"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2. Прокамбий в стебле закладывается в форме отдельных тяжей, резко отграниченных от окружающей их крупноклеточной паренхимы. </w:t>
            </w:r>
            <w:proofErr w:type="spellStart"/>
            <w:r w:rsidRPr="00543596">
              <w:rPr>
                <w:rFonts w:ascii="Times New Roman" w:eastAsia="Calibri" w:hAnsi="Times New Roman" w:cs="Times New Roman"/>
                <w:bCs/>
                <w:sz w:val="28"/>
                <w:szCs w:val="28"/>
              </w:rPr>
              <w:t>Прокамбиальные</w:t>
            </w:r>
            <w:proofErr w:type="spellEnd"/>
            <w:r w:rsidRPr="00543596">
              <w:rPr>
                <w:rFonts w:ascii="Times New Roman" w:eastAsia="Calibri" w:hAnsi="Times New Roman" w:cs="Times New Roman"/>
                <w:bCs/>
                <w:sz w:val="28"/>
                <w:szCs w:val="28"/>
              </w:rPr>
              <w:t xml:space="preserve"> тяжи дифференцируются в коллатеральные проводящие пучки, между которыми из паренхимы формируются первичные сердцевинные лучи. Механические волокна перицикла располагаются или почти сплошным кольцом непосредственно под эндодермой, или более или менее массивными группами над проводящими пучками. После заложения камбия в результате интенсивного деления </w:t>
            </w:r>
            <w:proofErr w:type="spellStart"/>
            <w:r w:rsidRPr="00543596">
              <w:rPr>
                <w:rFonts w:ascii="Times New Roman" w:eastAsia="Calibri" w:hAnsi="Times New Roman" w:cs="Times New Roman"/>
                <w:bCs/>
                <w:sz w:val="28"/>
                <w:szCs w:val="28"/>
              </w:rPr>
              <w:t>паренхимных</w:t>
            </w:r>
            <w:proofErr w:type="spellEnd"/>
            <w:r w:rsidRPr="00543596">
              <w:rPr>
                <w:rFonts w:ascii="Times New Roman" w:eastAsia="Calibri" w:hAnsi="Times New Roman" w:cs="Times New Roman"/>
                <w:bCs/>
                <w:sz w:val="28"/>
                <w:szCs w:val="28"/>
              </w:rPr>
              <w:t xml:space="preserve"> клеток сердцевинного луча на уровне камбия формируется межпучковый камбий;</w:t>
            </w:r>
          </w:p>
          <w:p w14:paraId="6054490C"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3. Прокамбий дает начало проводящим пучкам (листовым следам), спаянным в сплошное кольцо секторами из механической ткани - склеренхимы. Позднее в секторах механической ткани, кнаружи от нее, образуется камбий, который смыкается с камбием проводящих пучков в сплошное камбиальное кольцо, производящее ксилему и флоэму. Этот тип особенно широко распространен среди травянистых двудольных, особенно у зонтичных и крестоцветных.</w:t>
            </w:r>
          </w:p>
          <w:p w14:paraId="1C833252"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4. Дифференцировка тканей стебля начинается в осевом цилиндре путем заложения </w:t>
            </w:r>
            <w:proofErr w:type="spellStart"/>
            <w:r w:rsidRPr="00543596">
              <w:rPr>
                <w:rFonts w:ascii="Times New Roman" w:eastAsia="Calibri" w:hAnsi="Times New Roman" w:cs="Times New Roman"/>
                <w:bCs/>
                <w:sz w:val="28"/>
                <w:szCs w:val="28"/>
              </w:rPr>
              <w:t>меристематического</w:t>
            </w:r>
            <w:proofErr w:type="spellEnd"/>
            <w:r w:rsidRPr="00543596">
              <w:rPr>
                <w:rFonts w:ascii="Times New Roman" w:eastAsia="Calibri" w:hAnsi="Times New Roman" w:cs="Times New Roman"/>
                <w:bCs/>
                <w:sz w:val="28"/>
                <w:szCs w:val="28"/>
              </w:rPr>
              <w:t xml:space="preserve"> кольца, клетки которого отличаются от паренхимы перицикла и сердцевины меньшими размерами. В этом кольце некоторые группы клеток после усиленного роста и некоторого заострения концов превращаются в </w:t>
            </w:r>
            <w:proofErr w:type="spellStart"/>
            <w:r w:rsidRPr="00543596">
              <w:rPr>
                <w:rFonts w:ascii="Times New Roman" w:eastAsia="Calibri" w:hAnsi="Times New Roman" w:cs="Times New Roman"/>
                <w:bCs/>
                <w:sz w:val="28"/>
                <w:szCs w:val="28"/>
              </w:rPr>
              <w:t>прокамбиальные</w:t>
            </w:r>
            <w:proofErr w:type="spellEnd"/>
            <w:r w:rsidRPr="00543596">
              <w:rPr>
                <w:rFonts w:ascii="Times New Roman" w:eastAsia="Calibri" w:hAnsi="Times New Roman" w:cs="Times New Roman"/>
                <w:bCs/>
                <w:sz w:val="28"/>
                <w:szCs w:val="28"/>
              </w:rPr>
              <w:t xml:space="preserve"> тяжи, дифференцирующие коллатеральные проводящие пучки - листовые следы.</w:t>
            </w:r>
          </w:p>
          <w:p w14:paraId="702E28E9"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Клетки камбия напоминают по форме четырехугольные призмы, </w:t>
            </w:r>
            <w:r w:rsidRPr="00543596">
              <w:rPr>
                <w:rFonts w:ascii="Times New Roman" w:eastAsia="Calibri" w:hAnsi="Times New Roman" w:cs="Times New Roman"/>
                <w:bCs/>
                <w:sz w:val="28"/>
                <w:szCs w:val="28"/>
              </w:rPr>
              <w:lastRenderedPageBreak/>
              <w:t xml:space="preserve">заостренные с двух концов. Заострение бывает односторонним или двусторонним. На продольных радиальных разрезах клетка камбия имеет очертание узкого прямоугольника, на продольных </w:t>
            </w:r>
            <w:proofErr w:type="spellStart"/>
            <w:r w:rsidRPr="00543596">
              <w:rPr>
                <w:rFonts w:ascii="Times New Roman" w:eastAsia="Calibri" w:hAnsi="Times New Roman" w:cs="Times New Roman"/>
                <w:bCs/>
                <w:sz w:val="28"/>
                <w:szCs w:val="28"/>
              </w:rPr>
              <w:t>тангентальных</w:t>
            </w:r>
            <w:proofErr w:type="spellEnd"/>
            <w:r w:rsidRPr="00543596">
              <w:rPr>
                <w:rFonts w:ascii="Times New Roman" w:eastAsia="Calibri" w:hAnsi="Times New Roman" w:cs="Times New Roman"/>
                <w:bCs/>
                <w:sz w:val="28"/>
                <w:szCs w:val="28"/>
              </w:rPr>
              <w:t xml:space="preserve"> - параллелограмма или узкого прямоугольника с равнобедренными треугольниками на концах. Оболочка клеток камбия целлюлозная, с небольшим количеством пектиновых веществ. </w:t>
            </w:r>
            <w:proofErr w:type="spellStart"/>
            <w:r w:rsidRPr="00543596">
              <w:rPr>
                <w:rFonts w:ascii="Times New Roman" w:eastAsia="Calibri" w:hAnsi="Times New Roman" w:cs="Times New Roman"/>
                <w:bCs/>
                <w:sz w:val="28"/>
                <w:szCs w:val="28"/>
              </w:rPr>
              <w:t>Тангентальные</w:t>
            </w:r>
            <w:proofErr w:type="spellEnd"/>
            <w:r w:rsidRPr="00543596">
              <w:rPr>
                <w:rFonts w:ascii="Times New Roman" w:eastAsia="Calibri" w:hAnsi="Times New Roman" w:cs="Times New Roman"/>
                <w:bCs/>
                <w:sz w:val="28"/>
                <w:szCs w:val="28"/>
              </w:rPr>
              <w:t xml:space="preserve"> и наклонно-поперечные стенки тонки, а радиальные несколько утолщены и снабжены простыми округлыми порами.</w:t>
            </w:r>
          </w:p>
          <w:p w14:paraId="35E46A88" w14:textId="77777777" w:rsidR="00543596" w:rsidRPr="00543596" w:rsidRDefault="00543596" w:rsidP="00E507FF">
            <w:pPr>
              <w:spacing w:after="0" w:line="240" w:lineRule="auto"/>
              <w:ind w:firstLine="709"/>
              <w:rPr>
                <w:rFonts w:ascii="Times New Roman" w:eastAsia="SimSun" w:hAnsi="Times New Roman" w:cs="Times New Roman"/>
                <w:b/>
                <w:sz w:val="28"/>
                <w:szCs w:val="28"/>
              </w:rPr>
            </w:pPr>
            <w:r w:rsidRPr="00543596">
              <w:rPr>
                <w:rFonts w:ascii="Times New Roman" w:eastAsia="SimSun" w:hAnsi="Times New Roman" w:cs="Times New Roman"/>
                <w:b/>
                <w:i/>
                <w:sz w:val="28"/>
                <w:szCs w:val="28"/>
              </w:rPr>
              <w:t>Задание.</w:t>
            </w:r>
            <w:r w:rsidRPr="00543596">
              <w:rPr>
                <w:rFonts w:ascii="Times New Roman" w:eastAsia="SimSun" w:hAnsi="Times New Roman" w:cs="Times New Roman"/>
                <w:b/>
                <w:sz w:val="28"/>
                <w:szCs w:val="28"/>
              </w:rPr>
              <w:t xml:space="preserve"> </w:t>
            </w:r>
            <w:r w:rsidRPr="00543596">
              <w:rPr>
                <w:rFonts w:ascii="Times New Roman" w:eastAsia="SimSun" w:hAnsi="Times New Roman" w:cs="Times New Roman"/>
                <w:sz w:val="28"/>
                <w:szCs w:val="28"/>
              </w:rPr>
              <w:t>Дайте название рисунку и обозначениям:</w:t>
            </w:r>
          </w:p>
          <w:p w14:paraId="16D7AEDD"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p>
          <w:p w14:paraId="6B5C0463"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09B9DAD2" wp14:editId="3A0C57C5">
                  <wp:extent cx="830687" cy="1249251"/>
                  <wp:effectExtent l="0" t="0" r="7620" b="8255"/>
                  <wp:docPr id="154682"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 descr="IMG_256"/>
                          <pic:cNvPicPr>
                            <a:picLocks noChangeAspect="1"/>
                          </pic:cNvPicPr>
                        </pic:nvPicPr>
                        <pic:blipFill>
                          <a:blip r:embed="rId375" cstate="print"/>
                          <a:stretch>
                            <a:fillRect/>
                          </a:stretch>
                        </pic:blipFill>
                        <pic:spPr>
                          <a:xfrm>
                            <a:off x="0" y="0"/>
                            <a:ext cx="832570" cy="1252082"/>
                          </a:xfrm>
                          <a:prstGeom prst="rect">
                            <a:avLst/>
                          </a:prstGeom>
                          <a:noFill/>
                          <a:ln w="9525">
                            <a:noFill/>
                          </a:ln>
                        </pic:spPr>
                      </pic:pic>
                    </a:graphicData>
                  </a:graphic>
                </wp:inline>
              </w:drawing>
            </w:r>
          </w:p>
          <w:p w14:paraId="44213B55"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p>
          <w:p w14:paraId="49EDFEF9" w14:textId="77777777" w:rsidR="00543596" w:rsidRPr="00543596" w:rsidRDefault="00543596" w:rsidP="00E507FF">
            <w:pPr>
              <w:spacing w:after="0" w:line="240" w:lineRule="auto"/>
              <w:ind w:firstLine="567"/>
              <w:jc w:val="both"/>
              <w:rPr>
                <w:rFonts w:ascii="Times New Roman" w:eastAsia="Calibri" w:hAnsi="Times New Roman" w:cs="Times New Roman"/>
                <w:bCs/>
                <w:i/>
                <w:sz w:val="28"/>
                <w:szCs w:val="28"/>
              </w:rPr>
            </w:pPr>
            <w:r w:rsidRPr="00543596">
              <w:rPr>
                <w:rFonts w:ascii="Times New Roman" w:eastAsia="Calibri" w:hAnsi="Times New Roman" w:cs="Times New Roman"/>
                <w:bCs/>
                <w:sz w:val="28"/>
                <w:szCs w:val="28"/>
              </w:rPr>
              <w:t>Рис.75.</w:t>
            </w:r>
            <w:r w:rsidRPr="00543596">
              <w:rPr>
                <w:rFonts w:ascii="Times New Roman" w:eastAsia="SimSun" w:hAnsi="Times New Roman" w:cs="Times New Roman"/>
                <w:sz w:val="28"/>
                <w:szCs w:val="28"/>
              </w:rPr>
              <w:t xml:space="preserve"> </w:t>
            </w:r>
            <w:r w:rsidRPr="00543596">
              <w:rPr>
                <w:rFonts w:ascii="Times New Roman" w:eastAsia="Calibri" w:hAnsi="Times New Roman" w:cs="Times New Roman"/>
                <w:bCs/>
                <w:i/>
                <w:sz w:val="28"/>
                <w:szCs w:val="28"/>
              </w:rPr>
              <w:t>Клетки камбия, изображенные схематично:</w:t>
            </w:r>
          </w:p>
          <w:p w14:paraId="4A5B8128" w14:textId="77777777" w:rsidR="00543596" w:rsidRPr="00543596" w:rsidRDefault="00543596" w:rsidP="00E507FF">
            <w:pPr>
              <w:spacing w:after="0" w:line="240" w:lineRule="auto"/>
              <w:ind w:firstLine="567"/>
              <w:jc w:val="both"/>
              <w:rPr>
                <w:rFonts w:ascii="Times New Roman" w:eastAsia="Calibri" w:hAnsi="Times New Roman" w:cs="Times New Roman"/>
                <w:bCs/>
                <w:i/>
                <w:sz w:val="28"/>
                <w:szCs w:val="28"/>
              </w:rPr>
            </w:pPr>
            <w:r w:rsidRPr="00543596">
              <w:rPr>
                <w:rFonts w:ascii="Times New Roman" w:eastAsia="Calibri" w:hAnsi="Times New Roman" w:cs="Times New Roman"/>
                <w:bCs/>
                <w:i/>
                <w:sz w:val="28"/>
                <w:szCs w:val="28"/>
              </w:rPr>
              <w:t>А (I и II) - в перспективе, I - с односкатно-, II - с двускатно-заостренными концами; Б - на радиальном разрезе; В - в поперечном разрезе.</w:t>
            </w:r>
          </w:p>
          <w:p w14:paraId="3376A82F"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p>
          <w:p w14:paraId="6A1EE5F1"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Деление клеток камбия и образование вторичных элементов ксилемы и флоэмы заключаются в следующем (Рис.76.)</w:t>
            </w:r>
            <w:r w:rsidRPr="00543596">
              <w:rPr>
                <w:rFonts w:ascii="Times New Roman" w:eastAsia="SimSun" w:hAnsi="Times New Roman" w:cs="Times New Roman"/>
                <w:sz w:val="28"/>
                <w:szCs w:val="28"/>
              </w:rPr>
              <w:t xml:space="preserve"> </w:t>
            </w:r>
            <w:r w:rsidRPr="00543596">
              <w:rPr>
                <w:rFonts w:ascii="Times New Roman" w:eastAsia="Calibri" w:hAnsi="Times New Roman" w:cs="Times New Roman"/>
                <w:bCs/>
                <w:sz w:val="28"/>
                <w:szCs w:val="28"/>
              </w:rPr>
              <w:t xml:space="preserve">клетка камбия делится </w:t>
            </w:r>
            <w:proofErr w:type="spellStart"/>
            <w:r w:rsidRPr="00543596">
              <w:rPr>
                <w:rFonts w:ascii="Times New Roman" w:eastAsia="Calibri" w:hAnsi="Times New Roman" w:cs="Times New Roman"/>
                <w:bCs/>
                <w:sz w:val="28"/>
                <w:szCs w:val="28"/>
              </w:rPr>
              <w:t>тангентальной</w:t>
            </w:r>
            <w:proofErr w:type="spellEnd"/>
            <w:r w:rsidRPr="00543596">
              <w:rPr>
                <w:rFonts w:ascii="Times New Roman" w:eastAsia="Calibri" w:hAnsi="Times New Roman" w:cs="Times New Roman"/>
                <w:bCs/>
                <w:sz w:val="28"/>
                <w:szCs w:val="28"/>
              </w:rPr>
              <w:t xml:space="preserve"> перегородкой, одна из двух дочерних клеток остается камбиальной, другая же дифференцируется в гистологический элемент вторичного прироста. Если внутренняя из дочерних клеток, более близкая к центру поперечного сечения органа, остается камбиальной, то наружная идет на приращение флоэмы (луба). Если наружная из них остается камбиальной, то внутренняя становится новым элементом ксилемы (древесины). После разрастания поделившейся камбиальной клетки в радиальном направлении до нормальных размеров эта клетка снова делится на две дочерние.</w:t>
            </w:r>
          </w:p>
          <w:p w14:paraId="3E684AB5"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rPr>
            </w:pPr>
          </w:p>
          <w:p w14:paraId="4206DAC5"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0690043A" wp14:editId="5DFEC883">
                  <wp:extent cx="3954379" cy="1461752"/>
                  <wp:effectExtent l="0" t="0" r="0" b="5715"/>
                  <wp:docPr id="154683"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0" descr="IMG_256"/>
                          <pic:cNvPicPr>
                            <a:picLocks noChangeAspect="1"/>
                          </pic:cNvPicPr>
                        </pic:nvPicPr>
                        <pic:blipFill>
                          <a:blip r:embed="rId376" cstate="print"/>
                          <a:stretch>
                            <a:fillRect/>
                          </a:stretch>
                        </pic:blipFill>
                        <pic:spPr>
                          <a:xfrm>
                            <a:off x="0" y="0"/>
                            <a:ext cx="3954379" cy="1461752"/>
                          </a:xfrm>
                          <a:prstGeom prst="rect">
                            <a:avLst/>
                          </a:prstGeom>
                          <a:noFill/>
                          <a:ln w="9525">
                            <a:noFill/>
                          </a:ln>
                        </pic:spPr>
                      </pic:pic>
                    </a:graphicData>
                  </a:graphic>
                </wp:inline>
              </w:drawing>
            </w:r>
          </w:p>
          <w:p w14:paraId="1C038951"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en-US"/>
              </w:rPr>
            </w:pPr>
          </w:p>
          <w:p w14:paraId="4EB7A26B"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Рис.76.</w:t>
            </w:r>
            <w:r w:rsidRPr="00543596">
              <w:rPr>
                <w:rFonts w:ascii="Times New Roman" w:eastAsia="SimSun" w:hAnsi="Times New Roman" w:cs="Times New Roman"/>
                <w:sz w:val="28"/>
                <w:szCs w:val="28"/>
              </w:rPr>
              <w:t xml:space="preserve"> Схема </w:t>
            </w:r>
            <w:proofErr w:type="spellStart"/>
            <w:r w:rsidRPr="00543596">
              <w:rPr>
                <w:rFonts w:ascii="Times New Roman" w:eastAsia="SimSun" w:hAnsi="Times New Roman" w:cs="Times New Roman"/>
                <w:sz w:val="28"/>
                <w:szCs w:val="28"/>
              </w:rPr>
              <w:t>тангентальных</w:t>
            </w:r>
            <w:proofErr w:type="spellEnd"/>
            <w:r w:rsidRPr="00543596">
              <w:rPr>
                <w:rFonts w:ascii="Times New Roman" w:eastAsia="SimSun" w:hAnsi="Times New Roman" w:cs="Times New Roman"/>
                <w:sz w:val="28"/>
                <w:szCs w:val="28"/>
              </w:rPr>
              <w:t xml:space="preserve"> делений камбиальной клетки и образования новых элементов ксилемы и флоэмы. Стрелка направлена к </w:t>
            </w:r>
            <w:r w:rsidRPr="00543596">
              <w:rPr>
                <w:rFonts w:ascii="Times New Roman" w:eastAsia="SimSun" w:hAnsi="Times New Roman" w:cs="Times New Roman"/>
                <w:sz w:val="28"/>
                <w:szCs w:val="28"/>
              </w:rPr>
              <w:lastRenderedPageBreak/>
              <w:t>периферии стебля.</w:t>
            </w:r>
          </w:p>
          <w:p w14:paraId="75DED356"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Клетка камбия заштрихована; г, г1, г2 - молодые клетки ксилемы; д, д1, д2 - молодые клетки флоэмы; </w:t>
            </w:r>
            <w:proofErr w:type="spellStart"/>
            <w:r w:rsidRPr="00543596">
              <w:rPr>
                <w:rFonts w:ascii="Times New Roman" w:eastAsia="SimSun" w:hAnsi="Times New Roman" w:cs="Times New Roman"/>
                <w:sz w:val="28"/>
                <w:szCs w:val="28"/>
              </w:rPr>
              <w:t>Iа</w:t>
            </w:r>
            <w:proofErr w:type="spellEnd"/>
            <w:r w:rsidRPr="00543596">
              <w:rPr>
                <w:rFonts w:ascii="Times New Roman" w:eastAsia="SimSun" w:hAnsi="Times New Roman" w:cs="Times New Roman"/>
                <w:sz w:val="28"/>
                <w:szCs w:val="28"/>
              </w:rPr>
              <w:t xml:space="preserve"> - </w:t>
            </w:r>
            <w:proofErr w:type="spellStart"/>
            <w:r w:rsidRPr="00543596">
              <w:rPr>
                <w:rFonts w:ascii="Times New Roman" w:eastAsia="SimSun" w:hAnsi="Times New Roman" w:cs="Times New Roman"/>
                <w:sz w:val="28"/>
                <w:szCs w:val="28"/>
              </w:rPr>
              <w:t>Vа</w:t>
            </w:r>
            <w:proofErr w:type="spellEnd"/>
            <w:r w:rsidRPr="00543596">
              <w:rPr>
                <w:rFonts w:ascii="Times New Roman" w:eastAsia="SimSun" w:hAnsi="Times New Roman" w:cs="Times New Roman"/>
                <w:sz w:val="28"/>
                <w:szCs w:val="28"/>
              </w:rPr>
              <w:t> - перед делением камбиальной клетки; </w:t>
            </w:r>
            <w:proofErr w:type="spellStart"/>
            <w:r w:rsidRPr="00543596">
              <w:rPr>
                <w:rFonts w:ascii="Times New Roman" w:eastAsia="SimSun" w:hAnsi="Times New Roman" w:cs="Times New Roman"/>
                <w:sz w:val="28"/>
                <w:szCs w:val="28"/>
              </w:rPr>
              <w:t>Iб</w:t>
            </w:r>
            <w:proofErr w:type="spellEnd"/>
            <w:r w:rsidRPr="00543596">
              <w:rPr>
                <w:rFonts w:ascii="Times New Roman" w:eastAsia="SimSun" w:hAnsi="Times New Roman" w:cs="Times New Roman"/>
                <w:sz w:val="28"/>
                <w:szCs w:val="28"/>
              </w:rPr>
              <w:t xml:space="preserve"> - </w:t>
            </w:r>
            <w:proofErr w:type="spellStart"/>
            <w:r w:rsidRPr="00543596">
              <w:rPr>
                <w:rFonts w:ascii="Times New Roman" w:eastAsia="SimSun" w:hAnsi="Times New Roman" w:cs="Times New Roman"/>
                <w:sz w:val="28"/>
                <w:szCs w:val="28"/>
              </w:rPr>
              <w:t>IVб</w:t>
            </w:r>
            <w:proofErr w:type="spellEnd"/>
            <w:r w:rsidRPr="00543596">
              <w:rPr>
                <w:rFonts w:ascii="Times New Roman" w:eastAsia="SimSun" w:hAnsi="Times New Roman" w:cs="Times New Roman"/>
                <w:sz w:val="28"/>
                <w:szCs w:val="28"/>
              </w:rPr>
              <w:t> - после ее деления.</w:t>
            </w:r>
          </w:p>
          <w:p w14:paraId="005E7CBD" w14:textId="77777777" w:rsidR="00543596" w:rsidRPr="00543596" w:rsidRDefault="00543596" w:rsidP="00E507FF">
            <w:pPr>
              <w:spacing w:after="0" w:line="240" w:lineRule="auto"/>
              <w:ind w:firstLine="567"/>
              <w:rPr>
                <w:rFonts w:ascii="Times New Roman" w:eastAsia="Calibri" w:hAnsi="Times New Roman" w:cs="Times New Roman"/>
                <w:b/>
                <w:bCs/>
                <w:i/>
                <w:sz w:val="28"/>
                <w:szCs w:val="28"/>
              </w:rPr>
            </w:pPr>
            <w:r w:rsidRPr="00543596">
              <w:rPr>
                <w:rFonts w:ascii="Times New Roman" w:eastAsia="Calibri" w:hAnsi="Times New Roman" w:cs="Times New Roman"/>
                <w:b/>
                <w:bCs/>
                <w:i/>
                <w:sz w:val="28"/>
                <w:szCs w:val="28"/>
              </w:rPr>
              <w:t>Анатомия стебля.</w:t>
            </w:r>
          </w:p>
          <w:p w14:paraId="43E400C1"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lang w:val="kk-KZ"/>
              </w:rPr>
            </w:pPr>
            <w:r w:rsidRPr="00543596">
              <w:rPr>
                <w:rFonts w:ascii="Times New Roman" w:eastAsia="Calibri" w:hAnsi="Times New Roman" w:cs="Times New Roman"/>
                <w:bCs/>
                <w:sz w:val="28"/>
                <w:szCs w:val="28"/>
              </w:rPr>
              <w:t>Р</w:t>
            </w:r>
            <w:r w:rsidRPr="00543596">
              <w:rPr>
                <w:rFonts w:ascii="Times New Roman" w:eastAsia="Calibri" w:hAnsi="Times New Roman" w:cs="Times New Roman"/>
                <w:bCs/>
                <w:sz w:val="28"/>
                <w:szCs w:val="28"/>
                <w:lang w:val="kk-KZ"/>
              </w:rPr>
              <w:t>ассмотрим внутреннее строение стебля древесного растения на поперечном разрезе. Снаружи стебель защищен покровными тканями. У молодых стеблей поверх покровной ткани еще сохраняются остатки тонкой кожицы. У многолетних растений к концу первого года жизни кожица замещается многослойной пробкой, состоящей из мертвых клеток, заполненных воздухом. Для дыхания в кожице (у молодых побегов) имеются устьица, а позже образуются чечевички — участки пробки с крупными, рыхло расположенными клетками с большими межклетниками.</w:t>
            </w:r>
          </w:p>
          <w:p w14:paraId="1CFDB865" w14:textId="77777777" w:rsidR="00543596" w:rsidRPr="00543596" w:rsidRDefault="00543596" w:rsidP="00E507FF">
            <w:pPr>
              <w:spacing w:after="0" w:line="240" w:lineRule="auto"/>
              <w:rPr>
                <w:rFonts w:ascii="Times New Roman" w:eastAsia="SimSun" w:hAnsi="Times New Roman" w:cs="Times New Roman"/>
                <w:b/>
                <w:sz w:val="28"/>
                <w:szCs w:val="28"/>
              </w:rPr>
            </w:pPr>
          </w:p>
          <w:p w14:paraId="4C97B91B"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125F2036" wp14:editId="66636A31">
                  <wp:extent cx="1910686" cy="1255594"/>
                  <wp:effectExtent l="0" t="0" r="0" b="1905"/>
                  <wp:docPr id="154684"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descr="IMG_256"/>
                          <pic:cNvPicPr>
                            <a:picLocks noChangeAspect="1"/>
                          </pic:cNvPicPr>
                        </pic:nvPicPr>
                        <pic:blipFill>
                          <a:blip r:embed="rId377" cstate="print"/>
                          <a:stretch>
                            <a:fillRect/>
                          </a:stretch>
                        </pic:blipFill>
                        <pic:spPr>
                          <a:xfrm>
                            <a:off x="0" y="0"/>
                            <a:ext cx="1919997" cy="1261713"/>
                          </a:xfrm>
                          <a:prstGeom prst="rect">
                            <a:avLst/>
                          </a:prstGeom>
                          <a:noFill/>
                          <a:ln w="9525">
                            <a:noFill/>
                          </a:ln>
                        </pic:spPr>
                      </pic:pic>
                    </a:graphicData>
                  </a:graphic>
                </wp:inline>
              </w:drawing>
            </w:r>
          </w:p>
          <w:p w14:paraId="73A52669"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21BF6FAD"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rPr>
            </w:pPr>
            <w:r w:rsidRPr="00543596">
              <w:rPr>
                <w:rFonts w:ascii="Times New Roman" w:eastAsia="Calibri" w:hAnsi="Times New Roman" w:cs="Times New Roman"/>
                <w:bCs/>
                <w:sz w:val="28"/>
                <w:szCs w:val="28"/>
              </w:rPr>
              <w:t>Рис.77.</w:t>
            </w:r>
            <w:r w:rsidRPr="00543596">
              <w:rPr>
                <w:rFonts w:ascii="Times New Roman" w:eastAsia="SimSun" w:hAnsi="Times New Roman" w:cs="Times New Roman"/>
                <w:sz w:val="28"/>
                <w:szCs w:val="28"/>
              </w:rPr>
              <w:t xml:space="preserve"> </w:t>
            </w:r>
            <w:r w:rsidRPr="00543596">
              <w:rPr>
                <w:rFonts w:ascii="Times New Roman" w:eastAsia="SimSun" w:hAnsi="Times New Roman" w:cs="Times New Roman"/>
                <w:color w:val="000000" w:themeColor="text1"/>
                <w:sz w:val="28"/>
                <w:szCs w:val="28"/>
              </w:rPr>
              <w:t>Часть поперечного среза стебля трехлетнего побега липы: </w:t>
            </w:r>
            <w:r w:rsidRPr="00543596">
              <w:rPr>
                <w:rFonts w:ascii="Times New Roman" w:eastAsia="SimSun" w:hAnsi="Times New Roman" w:cs="Times New Roman"/>
                <w:i/>
                <w:iCs/>
                <w:color w:val="000000" w:themeColor="text1"/>
                <w:sz w:val="28"/>
                <w:szCs w:val="28"/>
              </w:rPr>
              <w:t>1</w:t>
            </w:r>
            <w:r w:rsidRPr="00543596">
              <w:rPr>
                <w:rFonts w:ascii="Times New Roman" w:eastAsia="SimSun" w:hAnsi="Times New Roman" w:cs="Times New Roman"/>
                <w:color w:val="000000" w:themeColor="text1"/>
                <w:sz w:val="28"/>
                <w:szCs w:val="28"/>
              </w:rPr>
              <w:t> — пробка; </w:t>
            </w:r>
            <w:r w:rsidRPr="00543596">
              <w:rPr>
                <w:rFonts w:ascii="Times New Roman" w:eastAsia="SimSun" w:hAnsi="Times New Roman" w:cs="Times New Roman"/>
                <w:i/>
                <w:iCs/>
                <w:color w:val="000000" w:themeColor="text1"/>
                <w:sz w:val="28"/>
                <w:szCs w:val="28"/>
              </w:rPr>
              <w:t>2</w:t>
            </w:r>
            <w:r w:rsidRPr="00543596">
              <w:rPr>
                <w:rFonts w:ascii="Times New Roman" w:eastAsia="SimSun" w:hAnsi="Times New Roman" w:cs="Times New Roman"/>
                <w:color w:val="000000" w:themeColor="text1"/>
                <w:sz w:val="28"/>
                <w:szCs w:val="28"/>
              </w:rPr>
              <w:t> — луб; </w:t>
            </w:r>
            <w:r w:rsidRPr="00543596">
              <w:rPr>
                <w:rFonts w:ascii="Times New Roman" w:eastAsia="SimSun" w:hAnsi="Times New Roman" w:cs="Times New Roman"/>
                <w:i/>
                <w:iCs/>
                <w:color w:val="000000" w:themeColor="text1"/>
                <w:sz w:val="28"/>
                <w:szCs w:val="28"/>
              </w:rPr>
              <w:t>3</w:t>
            </w:r>
            <w:r w:rsidRPr="00543596">
              <w:rPr>
                <w:rFonts w:ascii="Times New Roman" w:eastAsia="SimSun" w:hAnsi="Times New Roman" w:cs="Times New Roman"/>
                <w:color w:val="000000" w:themeColor="text1"/>
                <w:sz w:val="28"/>
                <w:szCs w:val="28"/>
              </w:rPr>
              <w:t>— кора; </w:t>
            </w:r>
            <w:r w:rsidRPr="00543596">
              <w:rPr>
                <w:rFonts w:ascii="Times New Roman" w:eastAsia="SimSun" w:hAnsi="Times New Roman" w:cs="Times New Roman"/>
                <w:i/>
                <w:iCs/>
                <w:color w:val="000000" w:themeColor="text1"/>
                <w:sz w:val="28"/>
                <w:szCs w:val="28"/>
              </w:rPr>
              <w:t>4</w:t>
            </w:r>
            <w:r w:rsidRPr="00543596">
              <w:rPr>
                <w:rFonts w:ascii="Times New Roman" w:eastAsia="SimSun" w:hAnsi="Times New Roman" w:cs="Times New Roman"/>
                <w:color w:val="000000" w:themeColor="text1"/>
                <w:sz w:val="28"/>
                <w:szCs w:val="28"/>
              </w:rPr>
              <w:t> — камбий; </w:t>
            </w:r>
            <w:r w:rsidRPr="00543596">
              <w:rPr>
                <w:rFonts w:ascii="Times New Roman" w:eastAsia="SimSun" w:hAnsi="Times New Roman" w:cs="Times New Roman"/>
                <w:i/>
                <w:iCs/>
                <w:color w:val="000000" w:themeColor="text1"/>
                <w:sz w:val="28"/>
                <w:szCs w:val="28"/>
              </w:rPr>
              <w:t>5</w:t>
            </w:r>
            <w:r w:rsidRPr="00543596">
              <w:rPr>
                <w:rFonts w:ascii="Times New Roman" w:eastAsia="SimSun" w:hAnsi="Times New Roman" w:cs="Times New Roman"/>
                <w:color w:val="000000" w:themeColor="text1"/>
                <w:sz w:val="28"/>
                <w:szCs w:val="28"/>
              </w:rPr>
              <w:t> — древесина с тремя годичными кольцами; </w:t>
            </w:r>
            <w:r w:rsidRPr="00543596">
              <w:rPr>
                <w:rFonts w:ascii="Times New Roman" w:eastAsia="SimSun" w:hAnsi="Times New Roman" w:cs="Times New Roman"/>
                <w:i/>
                <w:iCs/>
                <w:color w:val="000000" w:themeColor="text1"/>
                <w:sz w:val="28"/>
                <w:szCs w:val="28"/>
              </w:rPr>
              <w:t>6</w:t>
            </w:r>
            <w:r w:rsidRPr="00543596">
              <w:rPr>
                <w:rFonts w:ascii="Times New Roman" w:eastAsia="SimSun" w:hAnsi="Times New Roman" w:cs="Times New Roman"/>
                <w:color w:val="000000" w:themeColor="text1"/>
                <w:sz w:val="28"/>
                <w:szCs w:val="28"/>
              </w:rPr>
              <w:t> — сердцевина</w:t>
            </w:r>
          </w:p>
          <w:p w14:paraId="482BF81E" w14:textId="77777777" w:rsidR="00543596" w:rsidRPr="00543596" w:rsidRDefault="00543596" w:rsidP="00E507FF">
            <w:pPr>
              <w:spacing w:after="0" w:line="240" w:lineRule="auto"/>
              <w:rPr>
                <w:rFonts w:ascii="Times New Roman" w:eastAsia="SimSun" w:hAnsi="Times New Roman" w:cs="Times New Roman"/>
                <w:color w:val="000000" w:themeColor="text1"/>
                <w:sz w:val="28"/>
                <w:szCs w:val="28"/>
              </w:rPr>
            </w:pPr>
          </w:p>
          <w:p w14:paraId="59DA808C"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lang w:val="kk-KZ"/>
              </w:rPr>
            </w:pPr>
            <w:r w:rsidRPr="00543596">
              <w:rPr>
                <w:rFonts w:ascii="Times New Roman" w:eastAsia="SimSun" w:hAnsi="Times New Roman" w:cs="Times New Roman"/>
                <w:color w:val="000000" w:themeColor="text1"/>
                <w:sz w:val="28"/>
                <w:szCs w:val="28"/>
                <w:lang w:val="kk-KZ"/>
              </w:rPr>
              <w:t>Под покровной тканью находится кора, образованная разными тканями. Наружная часть коры представлена слоями клеток покровной и механической тканей с утолщенными оболочками и тонкостенных клеток основной ткани. Внутренняя часть коры, в составе которой много клеток проводящей ткани, называется лубом.</w:t>
            </w:r>
          </w:p>
          <w:p w14:paraId="2E82590C"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lang w:val="kk-KZ"/>
              </w:rPr>
            </w:pPr>
            <w:r w:rsidRPr="00543596">
              <w:rPr>
                <w:rFonts w:ascii="Times New Roman" w:eastAsia="SimSun" w:hAnsi="Times New Roman" w:cs="Times New Roman"/>
                <w:color w:val="000000" w:themeColor="text1"/>
                <w:sz w:val="28"/>
                <w:szCs w:val="28"/>
                <w:lang w:val="kk-KZ"/>
              </w:rPr>
              <w:t>В состав луба входят ситовидные трубки, по которым идет нисходящий ток: органические вещества передвигаются от листьев. Ситовидные трубки состоят из живых клеток, соединенных концами в длинную трубку. Между соседними клетками имеются мелкие отверстия. Через них, как через сито, передвигаются органические вещества, образующиеся в листьях.</w:t>
            </w:r>
          </w:p>
          <w:p w14:paraId="599EE132"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rPr>
            </w:pPr>
          </w:p>
          <w:p w14:paraId="3F323213"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lastRenderedPageBreak/>
              <w:drawing>
                <wp:inline distT="0" distB="0" distL="114300" distR="114300" wp14:anchorId="0EEDCAF2" wp14:editId="538F6407">
                  <wp:extent cx="1897038" cy="1787857"/>
                  <wp:effectExtent l="0" t="0" r="8255" b="3175"/>
                  <wp:docPr id="154685"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 descr="IMG_256"/>
                          <pic:cNvPicPr>
                            <a:picLocks noChangeAspect="1"/>
                          </pic:cNvPicPr>
                        </pic:nvPicPr>
                        <pic:blipFill>
                          <a:blip r:embed="rId378" cstate="print"/>
                          <a:stretch>
                            <a:fillRect/>
                          </a:stretch>
                        </pic:blipFill>
                        <pic:spPr>
                          <a:xfrm>
                            <a:off x="0" y="0"/>
                            <a:ext cx="1924124" cy="1813384"/>
                          </a:xfrm>
                          <a:prstGeom prst="rect">
                            <a:avLst/>
                          </a:prstGeom>
                          <a:noFill/>
                          <a:ln w="9525">
                            <a:noFill/>
                          </a:ln>
                        </pic:spPr>
                      </pic:pic>
                    </a:graphicData>
                  </a:graphic>
                </wp:inline>
              </w:drawing>
            </w:r>
          </w:p>
          <w:p w14:paraId="03B7E6DC" w14:textId="77777777" w:rsidR="00543596" w:rsidRPr="00543596" w:rsidRDefault="00543596" w:rsidP="00E507FF">
            <w:pPr>
              <w:spacing w:after="0" w:line="240" w:lineRule="auto"/>
              <w:rPr>
                <w:rFonts w:ascii="Times New Roman" w:eastAsia="SimSun" w:hAnsi="Times New Roman" w:cs="Times New Roman"/>
                <w:sz w:val="28"/>
                <w:szCs w:val="28"/>
              </w:rPr>
            </w:pPr>
          </w:p>
          <w:p w14:paraId="4120453D" w14:textId="77777777" w:rsidR="00543596" w:rsidRPr="00543596" w:rsidRDefault="00543596" w:rsidP="00E507FF">
            <w:pPr>
              <w:spacing w:after="0" w:line="240" w:lineRule="auto"/>
              <w:ind w:firstLine="567"/>
              <w:rPr>
                <w:rFonts w:ascii="Times New Roman" w:eastAsia="SimSun" w:hAnsi="Times New Roman" w:cs="Times New Roman"/>
                <w:sz w:val="28"/>
                <w:szCs w:val="28"/>
                <w:lang w:val="kk-KZ"/>
              </w:rPr>
            </w:pPr>
            <w:r w:rsidRPr="00543596">
              <w:rPr>
                <w:rFonts w:ascii="Times New Roman" w:eastAsia="Calibri" w:hAnsi="Times New Roman" w:cs="Times New Roman"/>
                <w:bCs/>
                <w:sz w:val="28"/>
                <w:szCs w:val="28"/>
              </w:rPr>
              <w:t>Рис.78.</w:t>
            </w:r>
            <w:r w:rsidRPr="00543596">
              <w:rPr>
                <w:rFonts w:ascii="Times New Roman" w:eastAsia="SimSun" w:hAnsi="Times New Roman" w:cs="Times New Roman"/>
                <w:sz w:val="28"/>
                <w:szCs w:val="28"/>
              </w:rPr>
              <w:t xml:space="preserve"> </w:t>
            </w:r>
            <w:r w:rsidRPr="00543596">
              <w:rPr>
                <w:rFonts w:ascii="Times New Roman" w:eastAsia="SimSun" w:hAnsi="Times New Roman" w:cs="Times New Roman"/>
                <w:sz w:val="28"/>
                <w:szCs w:val="28"/>
                <w:lang w:val="kk-KZ"/>
              </w:rPr>
              <w:t>Схема движения воды и органических веществ по сосудам древесины (1) и ситовидным трубкам луба (2) в стебле.</w:t>
            </w:r>
          </w:p>
          <w:p w14:paraId="0E0CFB4C"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lang w:val="kk-KZ"/>
              </w:rPr>
            </w:pPr>
          </w:p>
          <w:p w14:paraId="231146B0"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Ситовидные трубки остаются живыми недолго, чаще 2-3 года, изредка — 10-15 лет. На смену им постоянно образуются новые. Ситовидные трубки составляют небольшую часть в лубе и обычно собраны в пучки. Кроме этих пучков в лубе имеются клетки механической ткани, главным образом в виде лубяных волокон, и клетки основной ткани.</w:t>
            </w:r>
          </w:p>
          <w:p w14:paraId="68D18AA1"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К центру от луба в стебле расположена другая проводящая ткань — древесина. По ней идет восходящий ток: вода с растворенными в ней веществами передвигается от корней к листьям.</w:t>
            </w:r>
          </w:p>
          <w:p w14:paraId="49C02146"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Древесина образована разными по форме и величине клетками. Основная ее часть состоит из сосудов, трахеид и древесных волокон.</w:t>
            </w:r>
          </w:p>
          <w:p w14:paraId="6AC94BA6"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В центре стебля лежит толстый слой рыхлых клеток основной ткани, в которых откладываются запасы питательных веществ, – это сердцевина. У некоторых растений (георгин, тюльпан, огурец, бамбук) сердцевина занята воздушной полостью.</w:t>
            </w:r>
          </w:p>
          <w:p w14:paraId="47681B9C" w14:textId="77777777" w:rsidR="00543596" w:rsidRPr="00543596" w:rsidRDefault="00543596" w:rsidP="00E507FF">
            <w:pPr>
              <w:spacing w:after="0" w:line="240" w:lineRule="auto"/>
              <w:ind w:firstLine="567"/>
              <w:rPr>
                <w:rFonts w:ascii="Times New Roman" w:eastAsia="SimSun" w:hAnsi="Times New Roman" w:cs="Times New Roman"/>
                <w:b/>
                <w:bCs/>
                <w:sz w:val="28"/>
                <w:szCs w:val="28"/>
                <w:lang w:val="kk-KZ"/>
              </w:rPr>
            </w:pPr>
            <w:r w:rsidRPr="00543596">
              <w:rPr>
                <w:rFonts w:ascii="Times New Roman" w:eastAsia="SimSun" w:hAnsi="Times New Roman" w:cs="Times New Roman"/>
                <w:b/>
                <w:bCs/>
                <w:sz w:val="28"/>
                <w:szCs w:val="28"/>
                <w:lang w:val="kk-KZ"/>
              </w:rPr>
              <w:t>Внешнее строение стебля</w:t>
            </w:r>
          </w:p>
          <w:p w14:paraId="7FF816B2"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Стебель — это осевая часть побега, состоящая из узлов и междоузлий. В зависимости от степени вытянутости междоузлий стебель может быть удлиненным или укороченным. Так, у подсолнечника, кукурузы, астр, гладиолуса стебель удлиненный. А у подорожника, одуванчика, маргаритки, примулы, эхеверии, сенполии стебель укороченный.</w:t>
            </w:r>
          </w:p>
          <w:p w14:paraId="6B8BA17F"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На поперечном разрезе видно, что стебель чаще всего имеет округлую форму. Но он может быть и трехгранным (у осоки), и четырехгранным (у крапивы) или иметь другую форму.</w:t>
            </w:r>
          </w:p>
          <w:p w14:paraId="66BF88A2"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p>
          <w:p w14:paraId="5CE9A6A9"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0AAB8C3F" w14:textId="77777777" w:rsidR="00543596" w:rsidRPr="00543596" w:rsidRDefault="00543596" w:rsidP="00E507FF">
            <w:pPr>
              <w:spacing w:after="0" w:line="240" w:lineRule="auto"/>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lastRenderedPageBreak/>
              <w:drawing>
                <wp:inline distT="0" distB="0" distL="114300" distR="114300" wp14:anchorId="3EFD50A3" wp14:editId="170B4CDE">
                  <wp:extent cx="2655418" cy="1675181"/>
                  <wp:effectExtent l="0" t="0" r="0" b="1270"/>
                  <wp:docPr id="154686"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7" descr="IMG_256"/>
                          <pic:cNvPicPr>
                            <a:picLocks noChangeAspect="1"/>
                          </pic:cNvPicPr>
                        </pic:nvPicPr>
                        <pic:blipFill>
                          <a:blip r:embed="rId379" cstate="print"/>
                          <a:stretch>
                            <a:fillRect/>
                          </a:stretch>
                        </pic:blipFill>
                        <pic:spPr>
                          <a:xfrm>
                            <a:off x="0" y="0"/>
                            <a:ext cx="2655418" cy="1675181"/>
                          </a:xfrm>
                          <a:prstGeom prst="rect">
                            <a:avLst/>
                          </a:prstGeom>
                          <a:noFill/>
                          <a:ln w="9525">
                            <a:noFill/>
                          </a:ln>
                        </pic:spPr>
                      </pic:pic>
                    </a:graphicData>
                  </a:graphic>
                </wp:inline>
              </w:drawing>
            </w:r>
          </w:p>
          <w:p w14:paraId="7230011C" w14:textId="77777777" w:rsidR="00543596" w:rsidRPr="00543596" w:rsidRDefault="00543596" w:rsidP="00E507FF">
            <w:pPr>
              <w:spacing w:after="0" w:line="240" w:lineRule="auto"/>
              <w:jc w:val="center"/>
              <w:rPr>
                <w:rFonts w:ascii="Times New Roman" w:eastAsia="SimSun" w:hAnsi="Times New Roman" w:cs="Times New Roman"/>
                <w:sz w:val="28"/>
                <w:szCs w:val="28"/>
              </w:rPr>
            </w:pPr>
          </w:p>
          <w:p w14:paraId="36A7802A"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Calibri" w:hAnsi="Times New Roman" w:cs="Times New Roman"/>
                <w:bCs/>
                <w:sz w:val="28"/>
                <w:szCs w:val="28"/>
              </w:rPr>
              <w:t>Рис.79.</w:t>
            </w:r>
            <w:r w:rsidRPr="00543596">
              <w:rPr>
                <w:rFonts w:ascii="Times New Roman" w:eastAsia="SimSun" w:hAnsi="Times New Roman" w:cs="Times New Roman"/>
                <w:sz w:val="28"/>
                <w:szCs w:val="28"/>
              </w:rPr>
              <w:t xml:space="preserve"> </w:t>
            </w:r>
            <w:r w:rsidRPr="00543596">
              <w:rPr>
                <w:rFonts w:ascii="Times New Roman" w:eastAsia="SimSun" w:hAnsi="Times New Roman" w:cs="Times New Roman"/>
                <w:sz w:val="28"/>
                <w:szCs w:val="28"/>
                <w:lang w:val="kk-KZ"/>
              </w:rPr>
              <w:t>Удлиненные и укороченные стебли побегов:  1 — подсолнечник; 2 — подорожник.</w:t>
            </w:r>
          </w:p>
          <w:p w14:paraId="52ECA1CD"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t>Характеристика постоянных тканей основных частей стебля</w:t>
            </w:r>
          </w:p>
          <w:p w14:paraId="5B080771"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Внутреннее строение стебля древесного растения - структура, на поперечном срезе которой выделяют следующие части: пробку, луб, камбий, древесину, сердцевину. </w:t>
            </w:r>
          </w:p>
          <w:p w14:paraId="5E126F50"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Пробка — </w:t>
            </w:r>
            <w:r w:rsidRPr="00543596">
              <w:rPr>
                <w:rFonts w:ascii="Times New Roman" w:eastAsia="Calibri" w:hAnsi="Times New Roman" w:cs="Times New Roman"/>
                <w:bCs/>
                <w:sz w:val="28"/>
                <w:szCs w:val="28"/>
                <w:u w:val="single"/>
              </w:rPr>
              <w:t>покровная ткань</w:t>
            </w:r>
            <w:r w:rsidRPr="00543596">
              <w:rPr>
                <w:rFonts w:ascii="Times New Roman" w:eastAsia="Calibri" w:hAnsi="Times New Roman" w:cs="Times New Roman"/>
                <w:bCs/>
                <w:sz w:val="28"/>
                <w:szCs w:val="28"/>
              </w:rPr>
              <w:t xml:space="preserve">, состоящая из нескольких слоев отмерших клеток; образуется на поверхности зимующих стеблей. Луб (кора, флоэма) — комплекс </w:t>
            </w:r>
            <w:r w:rsidRPr="00543596">
              <w:rPr>
                <w:rFonts w:ascii="Times New Roman" w:eastAsia="Calibri" w:hAnsi="Times New Roman" w:cs="Times New Roman"/>
                <w:bCs/>
                <w:sz w:val="28"/>
                <w:szCs w:val="28"/>
                <w:u w:val="single"/>
              </w:rPr>
              <w:t>проводящей</w:t>
            </w:r>
            <w:r w:rsidRPr="00543596">
              <w:rPr>
                <w:rFonts w:ascii="Times New Roman" w:eastAsia="Calibri" w:hAnsi="Times New Roman" w:cs="Times New Roman"/>
                <w:bCs/>
                <w:sz w:val="28"/>
                <w:szCs w:val="28"/>
              </w:rPr>
              <w:t xml:space="preserve"> (ситовидные трубки), </w:t>
            </w:r>
            <w:r w:rsidRPr="00543596">
              <w:rPr>
                <w:rFonts w:ascii="Times New Roman" w:eastAsia="Calibri" w:hAnsi="Times New Roman" w:cs="Times New Roman"/>
                <w:bCs/>
                <w:sz w:val="28"/>
                <w:szCs w:val="28"/>
                <w:u w:val="single"/>
              </w:rPr>
              <w:t xml:space="preserve">механической </w:t>
            </w:r>
            <w:r w:rsidRPr="00543596">
              <w:rPr>
                <w:rFonts w:ascii="Times New Roman" w:eastAsia="Calibri" w:hAnsi="Times New Roman" w:cs="Times New Roman"/>
                <w:bCs/>
                <w:sz w:val="28"/>
                <w:szCs w:val="28"/>
              </w:rPr>
              <w:t xml:space="preserve">(лубяные волокна) и </w:t>
            </w:r>
            <w:r w:rsidRPr="00543596">
              <w:rPr>
                <w:rFonts w:ascii="Times New Roman" w:eastAsia="Calibri" w:hAnsi="Times New Roman" w:cs="Times New Roman"/>
                <w:bCs/>
                <w:sz w:val="28"/>
                <w:szCs w:val="28"/>
                <w:u w:val="single"/>
              </w:rPr>
              <w:t>основной тканей</w:t>
            </w:r>
            <w:r w:rsidRPr="00543596">
              <w:rPr>
                <w:rFonts w:ascii="Times New Roman" w:eastAsia="Calibri" w:hAnsi="Times New Roman" w:cs="Times New Roman"/>
                <w:bCs/>
                <w:sz w:val="28"/>
                <w:szCs w:val="28"/>
              </w:rPr>
              <w:t xml:space="preserve">, расположенных к наружи от камбия; служит для проведения углеводов от листьев к корням. Камбиальное кольцо — </w:t>
            </w:r>
            <w:r w:rsidRPr="00543596">
              <w:rPr>
                <w:rFonts w:ascii="Times New Roman" w:eastAsia="Calibri" w:hAnsi="Times New Roman" w:cs="Times New Roman"/>
                <w:bCs/>
                <w:sz w:val="28"/>
                <w:szCs w:val="28"/>
                <w:u w:val="single"/>
              </w:rPr>
              <w:t>образовательная ткань</w:t>
            </w:r>
            <w:r w:rsidRPr="00543596">
              <w:rPr>
                <w:rFonts w:ascii="Times New Roman" w:eastAsia="Calibri" w:hAnsi="Times New Roman" w:cs="Times New Roman"/>
                <w:bCs/>
                <w:sz w:val="28"/>
                <w:szCs w:val="28"/>
              </w:rPr>
              <w:t xml:space="preserve">, состоящая из одного слоя делящихся клеток; наружу откладывает клетки луба, внутрь — клетки древесины. Древесина (ксилема) — ежегодно нарастающий комплекс </w:t>
            </w:r>
            <w:r w:rsidRPr="00543596">
              <w:rPr>
                <w:rFonts w:ascii="Times New Roman" w:eastAsia="Calibri" w:hAnsi="Times New Roman" w:cs="Times New Roman"/>
                <w:bCs/>
                <w:sz w:val="28"/>
                <w:szCs w:val="28"/>
                <w:u w:val="single"/>
              </w:rPr>
              <w:t>проводящей</w:t>
            </w:r>
            <w:r w:rsidRPr="00543596">
              <w:rPr>
                <w:rFonts w:ascii="Times New Roman" w:eastAsia="Calibri" w:hAnsi="Times New Roman" w:cs="Times New Roman"/>
                <w:bCs/>
                <w:sz w:val="28"/>
                <w:szCs w:val="28"/>
              </w:rPr>
              <w:t xml:space="preserve"> (сосуды), </w:t>
            </w:r>
            <w:r w:rsidRPr="00543596">
              <w:rPr>
                <w:rFonts w:ascii="Times New Roman" w:eastAsia="Calibri" w:hAnsi="Times New Roman" w:cs="Times New Roman"/>
                <w:bCs/>
                <w:sz w:val="28"/>
                <w:szCs w:val="28"/>
                <w:u w:val="single"/>
              </w:rPr>
              <w:t>механической</w:t>
            </w:r>
            <w:r w:rsidRPr="00543596">
              <w:rPr>
                <w:rFonts w:ascii="Times New Roman" w:eastAsia="Calibri" w:hAnsi="Times New Roman" w:cs="Times New Roman"/>
                <w:bCs/>
                <w:sz w:val="28"/>
                <w:szCs w:val="28"/>
              </w:rPr>
              <w:t xml:space="preserve"> (древесные волокна) и о</w:t>
            </w:r>
            <w:r w:rsidRPr="00543596">
              <w:rPr>
                <w:rFonts w:ascii="Times New Roman" w:eastAsia="Calibri" w:hAnsi="Times New Roman" w:cs="Times New Roman"/>
                <w:bCs/>
                <w:sz w:val="28"/>
                <w:szCs w:val="28"/>
                <w:u w:val="single"/>
              </w:rPr>
              <w:t>сновной тканей</w:t>
            </w:r>
            <w:r w:rsidRPr="00543596">
              <w:rPr>
                <w:rFonts w:ascii="Times New Roman" w:eastAsia="Calibri" w:hAnsi="Times New Roman" w:cs="Times New Roman"/>
                <w:bCs/>
                <w:sz w:val="28"/>
                <w:szCs w:val="28"/>
              </w:rPr>
              <w:t xml:space="preserve">, расположенных внутрь от камбия; является опорой стебля и служит для проведения воды и минеральных солей от корней к листьям. Годичное кольцо — слой древесины, образовавшийся за счет работы камбия в течение одного лета. Характерно для древесных растений (ель, сосна, дуб, береза). Сердцевина — </w:t>
            </w:r>
            <w:r w:rsidRPr="00543596">
              <w:rPr>
                <w:rFonts w:ascii="Times New Roman" w:eastAsia="Calibri" w:hAnsi="Times New Roman" w:cs="Times New Roman"/>
                <w:bCs/>
                <w:sz w:val="28"/>
                <w:szCs w:val="28"/>
                <w:u w:val="single"/>
              </w:rPr>
              <w:t>основная ткань</w:t>
            </w:r>
            <w:r w:rsidRPr="00543596">
              <w:rPr>
                <w:rFonts w:ascii="Times New Roman" w:eastAsia="Calibri" w:hAnsi="Times New Roman" w:cs="Times New Roman"/>
                <w:bCs/>
                <w:sz w:val="28"/>
                <w:szCs w:val="28"/>
              </w:rPr>
              <w:t>, расположенная в центре стебля; выполняет запасающую функцию.</w:t>
            </w:r>
          </w:p>
          <w:p w14:paraId="0445342C"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p>
          <w:p w14:paraId="6DEF22DF" w14:textId="77777777" w:rsidR="00543596" w:rsidRPr="00543596" w:rsidRDefault="00543596" w:rsidP="00E507FF">
            <w:pPr>
              <w:spacing w:after="0" w:line="240" w:lineRule="auto"/>
              <w:rPr>
                <w:rFonts w:ascii="Times New Roman" w:eastAsia="Calibri" w:hAnsi="Times New Roman" w:cs="Times New Roman"/>
                <w:b/>
                <w:sz w:val="28"/>
                <w:szCs w:val="28"/>
              </w:rPr>
            </w:pPr>
            <w:r w:rsidRPr="00543596">
              <w:rPr>
                <w:rFonts w:ascii="Times New Roman" w:eastAsia="SimSun" w:hAnsi="Times New Roman" w:cs="Times New Roman"/>
                <w:noProof/>
                <w:sz w:val="28"/>
                <w:szCs w:val="28"/>
                <w:lang w:eastAsia="ru-RU"/>
              </w:rPr>
              <w:drawing>
                <wp:inline distT="0" distB="0" distL="114300" distR="114300" wp14:anchorId="27909759" wp14:editId="710AFBBC">
                  <wp:extent cx="5385834" cy="2013045"/>
                  <wp:effectExtent l="0" t="0" r="5715" b="6350"/>
                  <wp:docPr id="65" name="Picture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7" descr="IMG_256"/>
                          <pic:cNvPicPr>
                            <a:picLocks noChangeAspect="1"/>
                          </pic:cNvPicPr>
                        </pic:nvPicPr>
                        <pic:blipFill rotWithShape="1">
                          <a:blip r:embed="rId380" cstate="print"/>
                          <a:srcRect b="8397"/>
                          <a:stretch/>
                        </pic:blipFill>
                        <pic:spPr bwMode="auto">
                          <a:xfrm>
                            <a:off x="0" y="0"/>
                            <a:ext cx="5389809" cy="2014531"/>
                          </a:xfrm>
                          <a:prstGeom prst="rect">
                            <a:avLst/>
                          </a:prstGeom>
                          <a:noFill/>
                          <a:ln>
                            <a:noFill/>
                          </a:ln>
                          <a:extLst>
                            <a:ext uri="{53640926-AAD7-44D8-BBD7-CCE9431645EC}">
                              <a14:shadowObscured xmlns:a14="http://schemas.microsoft.com/office/drawing/2010/main"/>
                            </a:ext>
                          </a:extLst>
                        </pic:spPr>
                      </pic:pic>
                    </a:graphicData>
                  </a:graphic>
                </wp:inline>
              </w:drawing>
            </w:r>
          </w:p>
          <w:p w14:paraId="0A19A945" w14:textId="77777777" w:rsidR="00543596" w:rsidRPr="00543596" w:rsidRDefault="00543596" w:rsidP="00E507FF">
            <w:pPr>
              <w:spacing w:after="0" w:line="240" w:lineRule="auto"/>
              <w:rPr>
                <w:rFonts w:ascii="Times New Roman" w:eastAsia="Calibri" w:hAnsi="Times New Roman" w:cs="Times New Roman"/>
                <w:b/>
                <w:sz w:val="28"/>
                <w:szCs w:val="28"/>
              </w:rPr>
            </w:pPr>
          </w:p>
          <w:p w14:paraId="157F710B"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Рис.80.</w:t>
            </w:r>
            <w:r w:rsidRPr="00543596">
              <w:rPr>
                <w:rFonts w:ascii="Times New Roman" w:eastAsia="SimSun" w:hAnsi="Times New Roman" w:cs="Times New Roman"/>
                <w:sz w:val="28"/>
                <w:szCs w:val="28"/>
              </w:rPr>
              <w:t xml:space="preserve"> Внутреннее строение стебля</w:t>
            </w:r>
          </w:p>
          <w:p w14:paraId="55207695" w14:textId="77777777" w:rsidR="00543596" w:rsidRPr="00543596" w:rsidRDefault="00543596" w:rsidP="00E507FF">
            <w:pPr>
              <w:spacing w:after="0" w:line="240" w:lineRule="auto"/>
              <w:ind w:firstLine="567"/>
              <w:contextualSpacing/>
              <w:jc w:val="both"/>
              <w:rPr>
                <w:rFonts w:ascii="Times New Roman" w:hAnsi="Times New Roman"/>
                <w:b/>
                <w:sz w:val="28"/>
                <w:szCs w:val="28"/>
              </w:rPr>
            </w:pPr>
          </w:p>
          <w:p w14:paraId="597205D3" w14:textId="77777777" w:rsidR="00543596" w:rsidRPr="00543596" w:rsidRDefault="00543596" w:rsidP="00E507FF">
            <w:pPr>
              <w:spacing w:after="0" w:line="240" w:lineRule="auto"/>
              <w:ind w:firstLine="567"/>
              <w:contextualSpacing/>
              <w:jc w:val="both"/>
              <w:rPr>
                <w:rFonts w:ascii="Times New Roman" w:hAnsi="Times New Roman"/>
                <w:b/>
                <w:sz w:val="28"/>
                <w:szCs w:val="28"/>
              </w:rPr>
            </w:pPr>
            <w:r w:rsidRPr="00543596">
              <w:rPr>
                <w:rFonts w:ascii="Times New Roman" w:hAnsi="Times New Roman"/>
                <w:b/>
                <w:sz w:val="28"/>
                <w:szCs w:val="28"/>
              </w:rPr>
              <w:t xml:space="preserve">Ветвление побега </w:t>
            </w:r>
          </w:p>
          <w:p w14:paraId="06564560"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lastRenderedPageBreak/>
              <w:t xml:space="preserve">Ветвление – это образование системы разветвленных осей, которое приводит к увеличению общей поверхности соприкосновения с внешней средой и общей надземной массы растения. Ветвление возникло в процессе эволюции тела растений еще до появления вегетативных органов. Выделяются дихотомическое, моноподиальное, </w:t>
            </w:r>
            <w:proofErr w:type="spellStart"/>
            <w:r w:rsidRPr="00543596">
              <w:rPr>
                <w:rFonts w:ascii="Times New Roman" w:hAnsi="Times New Roman"/>
                <w:sz w:val="28"/>
                <w:szCs w:val="28"/>
              </w:rPr>
              <w:t>симподиальное</w:t>
            </w:r>
            <w:proofErr w:type="spellEnd"/>
            <w:r w:rsidRPr="00543596">
              <w:rPr>
                <w:rFonts w:ascii="Times New Roman" w:hAnsi="Times New Roman"/>
                <w:sz w:val="28"/>
                <w:szCs w:val="28"/>
              </w:rPr>
              <w:t xml:space="preserve"> и ложнодихотомическое ветвления. В простейшем случае верхушка главной оси </w:t>
            </w:r>
            <w:proofErr w:type="spellStart"/>
            <w:r w:rsidRPr="00543596">
              <w:rPr>
                <w:rFonts w:ascii="Times New Roman" w:hAnsi="Times New Roman"/>
                <w:sz w:val="28"/>
                <w:szCs w:val="28"/>
              </w:rPr>
              <w:t>вильчато</w:t>
            </w:r>
            <w:proofErr w:type="spellEnd"/>
            <w:r w:rsidRPr="00543596">
              <w:rPr>
                <w:rFonts w:ascii="Times New Roman" w:hAnsi="Times New Roman"/>
                <w:sz w:val="28"/>
                <w:szCs w:val="28"/>
              </w:rPr>
              <w:t xml:space="preserve"> ветвится и дает начало двум или большему числу осей следующего порядка. Такое ветвление называется дихотомическим (верхушечным). При таком ветвлении верхушечная точка роста раздваивается, в результате образуются две оси второго порядка, каждая из которых в свою очередь раздваивается, образуя оси третьего порядка и т.д. Оно присуще низшим растениям – многоклеточным водорослям, тело которых называется таллом. Такой же тип ветвления встречается у некоторых высших споровых растений, например, у плаунов, мхов. Дихотомическое ветвление является самым древним.  Моноподиальное ветвление отличается тем, что в течение всей жизни растения главная ось (побег первого порядка) имеет неограниченный верхушечный рост. Боковые оси также ветвятся</w:t>
            </w:r>
            <w:r w:rsidRPr="00543596">
              <w:rPr>
                <w:rFonts w:ascii="Times New Roman" w:hAnsi="Times New Roman"/>
                <w:i/>
                <w:sz w:val="28"/>
                <w:szCs w:val="28"/>
              </w:rPr>
              <w:t xml:space="preserve"> </w:t>
            </w:r>
            <w:proofErr w:type="spellStart"/>
            <w:r w:rsidRPr="00543596">
              <w:rPr>
                <w:rFonts w:ascii="Times New Roman" w:hAnsi="Times New Roman"/>
                <w:sz w:val="28"/>
                <w:szCs w:val="28"/>
              </w:rPr>
              <w:t>моноподиально</w:t>
            </w:r>
            <w:proofErr w:type="spellEnd"/>
            <w:r w:rsidRPr="00543596">
              <w:rPr>
                <w:rFonts w:ascii="Times New Roman" w:hAnsi="Times New Roman"/>
                <w:sz w:val="28"/>
                <w:szCs w:val="28"/>
              </w:rPr>
              <w:t xml:space="preserve">.  Моноподиальное ветвление свойственно хвощам, большинству папоротников, хвойным (ель, пихта, сосна). Редко оно встречается и у покрытосеменных растений (дуб пирамидальный, тополь пирамидальный и др.). У покрытосеменных (цветковых) растений преобладает </w:t>
            </w:r>
            <w:proofErr w:type="spellStart"/>
            <w:r w:rsidRPr="00543596">
              <w:rPr>
                <w:rFonts w:ascii="Times New Roman" w:hAnsi="Times New Roman"/>
                <w:i/>
                <w:sz w:val="28"/>
                <w:szCs w:val="28"/>
                <w:u w:val="single"/>
              </w:rPr>
              <w:t>симподиальное</w:t>
            </w:r>
            <w:proofErr w:type="spellEnd"/>
            <w:r w:rsidRPr="00543596">
              <w:rPr>
                <w:rFonts w:ascii="Times New Roman" w:hAnsi="Times New Roman"/>
                <w:sz w:val="28"/>
                <w:szCs w:val="28"/>
              </w:rPr>
              <w:t xml:space="preserve"> ветвление. Его особенность состоит в том, что верхушечная почка рано прекращает рост или растет слабо и постепенно замирает.  Ближайшая к ней боковая почка трогается в рост. Побег, который она дает, является как бы продолжением главного. Верхушечная почка бокового побега тоже прекращает рост, а из нижележащей боковой почки возникает новый «главный» побег и т.д. При </w:t>
            </w:r>
            <w:proofErr w:type="spellStart"/>
            <w:r w:rsidRPr="00543596">
              <w:rPr>
                <w:rFonts w:ascii="Times New Roman" w:hAnsi="Times New Roman"/>
                <w:sz w:val="28"/>
                <w:szCs w:val="28"/>
              </w:rPr>
              <w:t>симподиальном</w:t>
            </w:r>
            <w:proofErr w:type="spellEnd"/>
            <w:r w:rsidRPr="00543596">
              <w:rPr>
                <w:rFonts w:ascii="Times New Roman" w:hAnsi="Times New Roman"/>
                <w:sz w:val="28"/>
                <w:szCs w:val="28"/>
              </w:rPr>
              <w:t xml:space="preserve"> ветвлении весь стебель состоит из отдельных участков, как бы составленных из боковых побегов (яблоня, липа, виноград, земляника и др.). У многих цветковых растений моноподиальное и </w:t>
            </w:r>
            <w:proofErr w:type="spellStart"/>
            <w:r w:rsidRPr="00543596">
              <w:rPr>
                <w:rFonts w:ascii="Times New Roman" w:hAnsi="Times New Roman"/>
                <w:sz w:val="28"/>
                <w:szCs w:val="28"/>
              </w:rPr>
              <w:t>симподиальное</w:t>
            </w:r>
            <w:proofErr w:type="spellEnd"/>
            <w:r w:rsidRPr="00543596">
              <w:rPr>
                <w:rFonts w:ascii="Times New Roman" w:hAnsi="Times New Roman"/>
                <w:sz w:val="28"/>
                <w:szCs w:val="28"/>
              </w:rPr>
              <w:t xml:space="preserve"> ветвление сочетаются друг с другом. </w:t>
            </w:r>
            <w:proofErr w:type="spellStart"/>
            <w:r w:rsidRPr="00543596">
              <w:rPr>
                <w:rFonts w:ascii="Times New Roman" w:hAnsi="Times New Roman"/>
                <w:sz w:val="28"/>
                <w:szCs w:val="28"/>
              </w:rPr>
              <w:t>Моноподиально</w:t>
            </w:r>
            <w:proofErr w:type="spellEnd"/>
            <w:r w:rsidRPr="00543596">
              <w:rPr>
                <w:rFonts w:ascii="Times New Roman" w:hAnsi="Times New Roman"/>
                <w:sz w:val="28"/>
                <w:szCs w:val="28"/>
              </w:rPr>
              <w:t xml:space="preserve"> ветвящиеся побеги обеспечивают рост, а </w:t>
            </w:r>
            <w:proofErr w:type="spellStart"/>
            <w:r w:rsidRPr="00543596">
              <w:rPr>
                <w:rFonts w:ascii="Times New Roman" w:hAnsi="Times New Roman"/>
                <w:sz w:val="28"/>
                <w:szCs w:val="28"/>
              </w:rPr>
              <w:t>симподиально</w:t>
            </w:r>
            <w:proofErr w:type="spellEnd"/>
            <w:r w:rsidRPr="00543596">
              <w:rPr>
                <w:rFonts w:ascii="Times New Roman" w:hAnsi="Times New Roman"/>
                <w:sz w:val="28"/>
                <w:szCs w:val="28"/>
              </w:rPr>
              <w:t xml:space="preserve"> – дают цветки и плоды. На этом явлении основана обрезка побегов, при которой происходит удаление верхушек, что приводит к усилению </w:t>
            </w:r>
            <w:proofErr w:type="spellStart"/>
            <w:r w:rsidRPr="00543596">
              <w:rPr>
                <w:rFonts w:ascii="Times New Roman" w:hAnsi="Times New Roman"/>
                <w:sz w:val="28"/>
                <w:szCs w:val="28"/>
              </w:rPr>
              <w:t>симподиального</w:t>
            </w:r>
            <w:proofErr w:type="spellEnd"/>
            <w:r w:rsidRPr="00543596">
              <w:rPr>
                <w:rFonts w:ascii="Times New Roman" w:hAnsi="Times New Roman"/>
                <w:sz w:val="28"/>
                <w:szCs w:val="28"/>
              </w:rPr>
              <w:t xml:space="preserve"> ветвления и повышению урожайности (яблоня, груша, виноград).  Частным случаем </w:t>
            </w:r>
            <w:proofErr w:type="spellStart"/>
            <w:r w:rsidRPr="00543596">
              <w:rPr>
                <w:rFonts w:ascii="Times New Roman" w:hAnsi="Times New Roman"/>
                <w:sz w:val="28"/>
                <w:szCs w:val="28"/>
              </w:rPr>
              <w:t>симподиального</w:t>
            </w:r>
            <w:proofErr w:type="spellEnd"/>
            <w:r w:rsidRPr="00543596">
              <w:rPr>
                <w:rFonts w:ascii="Times New Roman" w:hAnsi="Times New Roman"/>
                <w:sz w:val="28"/>
                <w:szCs w:val="28"/>
              </w:rPr>
              <w:t xml:space="preserve"> ветвления является ложнодихотомическое. Оно возникает при супротивном расположении листьев и, следовательно, боковых почек. В этом случае обе верхние боковые почки одновременно трогаются в рост, и возникает два верхушечных побега (сирень, конских каштан, гвоздика, омела). </w:t>
            </w:r>
          </w:p>
          <w:p w14:paraId="36B01F8F"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t xml:space="preserve">Особым типом ветвления побегов является </w:t>
            </w:r>
            <w:r w:rsidRPr="00543596">
              <w:rPr>
                <w:rFonts w:ascii="Times New Roman" w:hAnsi="Times New Roman"/>
                <w:b/>
                <w:i/>
                <w:sz w:val="28"/>
                <w:szCs w:val="28"/>
              </w:rPr>
              <w:t>кущение</w:t>
            </w:r>
            <w:r w:rsidRPr="00543596">
              <w:rPr>
                <w:rFonts w:ascii="Times New Roman" w:hAnsi="Times New Roman"/>
                <w:sz w:val="28"/>
                <w:szCs w:val="28"/>
              </w:rPr>
              <w:t xml:space="preserve">. Кущение встречается как у древесных, так и у травянистых растений. Для кущения характерно образование многочисленных боковых побегов из почек, расположенных у основания материнского побега в почве или у ее поверхности. Междоузлия в основании этого побега укорочены, и многие </w:t>
            </w:r>
            <w:r w:rsidRPr="00543596">
              <w:rPr>
                <w:rFonts w:ascii="Times New Roman" w:hAnsi="Times New Roman"/>
                <w:sz w:val="28"/>
                <w:szCs w:val="28"/>
              </w:rPr>
              <w:lastRenderedPageBreak/>
              <w:t>боковые почки оказываются сближены. В узлах побега развиваются придаточные корни, составляющие мочковатую корневую систему. Область укороченных междоузлий, где идет образование побегов кущения, называется узлом кущения, или зоной кущения. Особенно четко зона кущения выражена у мятликовых.</w:t>
            </w:r>
          </w:p>
          <w:p w14:paraId="1DB786D2" w14:textId="77777777" w:rsidR="00543596" w:rsidRPr="00543596" w:rsidRDefault="00543596" w:rsidP="00E507FF">
            <w:pPr>
              <w:spacing w:after="0" w:line="240" w:lineRule="auto"/>
              <w:ind w:firstLine="567"/>
              <w:contextualSpacing/>
              <w:jc w:val="both"/>
              <w:rPr>
                <w:rFonts w:ascii="Times New Roman" w:hAnsi="Times New Roman"/>
                <w:i/>
                <w:sz w:val="28"/>
                <w:szCs w:val="28"/>
              </w:rPr>
            </w:pPr>
            <w:r w:rsidRPr="00543596">
              <w:rPr>
                <w:rFonts w:ascii="Times New Roman" w:hAnsi="Times New Roman"/>
                <w:sz w:val="28"/>
                <w:szCs w:val="28"/>
              </w:rPr>
              <w:t xml:space="preserve">По способу кущения мятликовые (злаки) В.Р. Вильямс в 1931 г. разделил на три биологические группы: </w:t>
            </w:r>
            <w:r w:rsidRPr="00543596">
              <w:rPr>
                <w:rFonts w:ascii="Times New Roman" w:hAnsi="Times New Roman"/>
                <w:i/>
                <w:sz w:val="28"/>
                <w:szCs w:val="28"/>
              </w:rPr>
              <w:t>плотнокустовые, рыхлокустовые и корневищные.</w:t>
            </w:r>
          </w:p>
          <w:p w14:paraId="24BBDFE9" w14:textId="77777777" w:rsidR="00543596" w:rsidRPr="00543596" w:rsidRDefault="00543596" w:rsidP="00E507FF">
            <w:pPr>
              <w:spacing w:after="0" w:line="240" w:lineRule="auto"/>
              <w:ind w:firstLine="567"/>
              <w:contextualSpacing/>
              <w:jc w:val="both"/>
              <w:rPr>
                <w:rFonts w:ascii="Times New Roman" w:hAnsi="Times New Roman"/>
                <w:b/>
                <w:sz w:val="28"/>
                <w:szCs w:val="28"/>
              </w:rPr>
            </w:pPr>
            <w:r w:rsidRPr="00543596">
              <w:rPr>
                <w:rFonts w:ascii="Times New Roman" w:hAnsi="Times New Roman"/>
                <w:b/>
                <w:sz w:val="28"/>
                <w:szCs w:val="28"/>
              </w:rPr>
              <w:t xml:space="preserve">Видоизменения (метаморфозы) побега </w:t>
            </w:r>
          </w:p>
          <w:p w14:paraId="5689BB45" w14:textId="77777777" w:rsidR="00543596" w:rsidRPr="00543596" w:rsidRDefault="00543596" w:rsidP="00E507FF">
            <w:pPr>
              <w:spacing w:after="0" w:line="240" w:lineRule="auto"/>
              <w:ind w:firstLine="567"/>
              <w:contextualSpacing/>
              <w:jc w:val="both"/>
              <w:rPr>
                <w:rFonts w:ascii="Times New Roman" w:hAnsi="Times New Roman"/>
                <w:i/>
                <w:sz w:val="28"/>
                <w:szCs w:val="28"/>
              </w:rPr>
            </w:pPr>
            <w:r w:rsidRPr="00543596">
              <w:rPr>
                <w:rFonts w:ascii="Times New Roman" w:hAnsi="Times New Roman"/>
                <w:sz w:val="28"/>
                <w:szCs w:val="28"/>
              </w:rPr>
              <w:t xml:space="preserve">Различают подземные и надземные метаморфозы побега. Среди надземных метаморфозов выделяются </w:t>
            </w:r>
            <w:r w:rsidRPr="00543596">
              <w:rPr>
                <w:rFonts w:ascii="Times New Roman" w:hAnsi="Times New Roman"/>
                <w:i/>
                <w:sz w:val="28"/>
                <w:szCs w:val="28"/>
              </w:rPr>
              <w:t>усик</w:t>
            </w:r>
            <w:r w:rsidRPr="00543596">
              <w:rPr>
                <w:rFonts w:ascii="Times New Roman" w:hAnsi="Times New Roman"/>
                <w:sz w:val="28"/>
                <w:szCs w:val="28"/>
              </w:rPr>
              <w:t xml:space="preserve">, колючка, филлокладии, кладодии; среди подземных – </w:t>
            </w:r>
            <w:r w:rsidRPr="00543596">
              <w:rPr>
                <w:rFonts w:ascii="Times New Roman" w:hAnsi="Times New Roman"/>
                <w:i/>
                <w:sz w:val="28"/>
                <w:szCs w:val="28"/>
              </w:rPr>
              <w:t xml:space="preserve">клубень, луковица, клубнелуковица, корневище. </w:t>
            </w:r>
          </w:p>
          <w:p w14:paraId="7CE226CC"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b/>
                <w:i/>
                <w:sz w:val="28"/>
                <w:szCs w:val="28"/>
              </w:rPr>
              <w:t xml:space="preserve">Усики </w:t>
            </w:r>
            <w:r w:rsidRPr="00543596">
              <w:rPr>
                <w:rFonts w:ascii="Times New Roman" w:hAnsi="Times New Roman"/>
                <w:sz w:val="28"/>
                <w:szCs w:val="28"/>
              </w:rPr>
              <w:t xml:space="preserve">– видоизмененные побеги, служащие для лазанья и прикрепления к опоре. Молодые усики прямостоячие, но с возрастом они закручиваются вокруг опоры. Усики очень чувствительны к прикосновению. Они могут быть простыми и ветвистыми. Простые усики у огурца, двураздельные – у арбуза, многораздельные – у некоторых видов тыкв. </w:t>
            </w:r>
          </w:p>
          <w:p w14:paraId="0AF74D0F"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b/>
                <w:i/>
                <w:sz w:val="28"/>
                <w:szCs w:val="28"/>
              </w:rPr>
              <w:t>Колючка</w:t>
            </w:r>
            <w:r w:rsidRPr="00543596">
              <w:rPr>
                <w:rFonts w:ascii="Times New Roman" w:hAnsi="Times New Roman"/>
                <w:sz w:val="28"/>
                <w:szCs w:val="28"/>
              </w:rPr>
              <w:t xml:space="preserve"> представляет собой укороченный побег с заостренной верхушкой. Колючки являются приспособлением растений к обитанию в    сухом и жарком климате. Они уменьшают испаряющую поверхность и защищают растения от поедания животными. Колючки бывают простые (неветвящиеся) и сложные (ветвящиеся). Простые колючки у терна, абрикоса, сложные – у гледичии, однако на первых этапах развития колючки гледичии простые. У одних растений в колючки превращаются только верхушки побегов, имеющих ограниченный рост и оканчивающихся «острием» (терн, алыча, облепиха). У других колючки возникают из пазушных почек (боярышник, лимон).</w:t>
            </w:r>
          </w:p>
          <w:p w14:paraId="4C53F01F"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b/>
                <w:i/>
                <w:sz w:val="28"/>
                <w:szCs w:val="28"/>
              </w:rPr>
              <w:t>Филлокладии и кладодии</w:t>
            </w:r>
            <w:r w:rsidRPr="00543596">
              <w:rPr>
                <w:rFonts w:ascii="Times New Roman" w:hAnsi="Times New Roman"/>
                <w:sz w:val="28"/>
                <w:szCs w:val="28"/>
              </w:rPr>
              <w:t xml:space="preserve"> – уплощенные </w:t>
            </w:r>
            <w:proofErr w:type="spellStart"/>
            <w:r w:rsidRPr="00543596">
              <w:rPr>
                <w:rFonts w:ascii="Times New Roman" w:hAnsi="Times New Roman"/>
                <w:sz w:val="28"/>
                <w:szCs w:val="28"/>
              </w:rPr>
              <w:t>листоподобные</w:t>
            </w:r>
            <w:proofErr w:type="spellEnd"/>
            <w:r w:rsidRPr="00543596">
              <w:rPr>
                <w:rFonts w:ascii="Times New Roman" w:hAnsi="Times New Roman"/>
                <w:sz w:val="28"/>
                <w:szCs w:val="28"/>
              </w:rPr>
              <w:t xml:space="preserve"> стебли или целые побеги. Филлокладии представляют собой боковые побеги, имеющие ограниченный рост.</w:t>
            </w:r>
          </w:p>
          <w:p w14:paraId="4B2FAD87"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t xml:space="preserve">У иглицы, широко распространенной на Кавказе и в Крыму,   филлокладии развиваются в пазухах чешуевидных листьев, на        филлокладиях формируются также чешуевидные листья и соцветия. У     спаржи филлокладии мелкие, игольчатые, сидячие в пазухах чешуевидных листьев основного скелетного побега.  Кладодии, в отличие от филлокладий, – это побеги, которые сохраняют способность к длительному росту и имеют зеленые плоские длинные стебли. Они встречаются у кактуса опунции и австралийского растения – </w:t>
            </w:r>
            <w:proofErr w:type="spellStart"/>
            <w:r w:rsidRPr="00543596">
              <w:rPr>
                <w:rFonts w:ascii="Times New Roman" w:hAnsi="Times New Roman"/>
                <w:sz w:val="28"/>
                <w:szCs w:val="28"/>
              </w:rPr>
              <w:t>мюленбекии</w:t>
            </w:r>
            <w:proofErr w:type="spellEnd"/>
            <w:r w:rsidRPr="00543596">
              <w:rPr>
                <w:rFonts w:ascii="Times New Roman" w:hAnsi="Times New Roman"/>
                <w:sz w:val="28"/>
                <w:szCs w:val="28"/>
              </w:rPr>
              <w:t xml:space="preserve"> Филлокладии и кладодии возникли у растений, живущих в засушливых условиях. </w:t>
            </w:r>
          </w:p>
          <w:p w14:paraId="7F20ECD4"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b/>
                <w:i/>
                <w:sz w:val="28"/>
                <w:szCs w:val="28"/>
              </w:rPr>
              <w:t>Клубень</w:t>
            </w:r>
            <w:r w:rsidRPr="00543596">
              <w:rPr>
                <w:rFonts w:ascii="Times New Roman" w:hAnsi="Times New Roman"/>
                <w:sz w:val="28"/>
                <w:szCs w:val="28"/>
              </w:rPr>
              <w:t xml:space="preserve"> – это метаморфоз побега, при котором утолщается стебель, а листья редуцируются до мелких, малозаметных, </w:t>
            </w:r>
            <w:proofErr w:type="spellStart"/>
            <w:r w:rsidRPr="00543596">
              <w:rPr>
                <w:rFonts w:ascii="Times New Roman" w:hAnsi="Times New Roman"/>
                <w:sz w:val="28"/>
                <w:szCs w:val="28"/>
              </w:rPr>
              <w:t>раноопадающих</w:t>
            </w:r>
            <w:proofErr w:type="spellEnd"/>
            <w:r w:rsidRPr="00543596">
              <w:rPr>
                <w:rFonts w:ascii="Times New Roman" w:hAnsi="Times New Roman"/>
                <w:sz w:val="28"/>
                <w:szCs w:val="28"/>
              </w:rPr>
              <w:t xml:space="preserve"> чешуек. В пазухах листьев закладываются боковые почки. Клубни бывают надземные (у цикламена утолщается надсемядольное колено) и подземные – у </w:t>
            </w:r>
            <w:r w:rsidRPr="00543596">
              <w:rPr>
                <w:rFonts w:ascii="Times New Roman" w:hAnsi="Times New Roman"/>
                <w:sz w:val="28"/>
                <w:szCs w:val="28"/>
              </w:rPr>
              <w:lastRenderedPageBreak/>
              <w:t>картофеля, топинамбура (земляной груши), которые возникают на концах удлиненных подземных стеблей – столонов. Стеблевая часть клубня картофеля утолщенная, с укороченными междоузлиями. Часть клубня, обращенная к столону и имеющая в месте прикрепления к столону углубление, называется основанием, противоположная часть – верхушкой. На поверхности клубня хорошо заметны места прикрепления недоразвитых листьев – бровки, в пазухах которых находятся пазушные почки – «глазки». Расположение «глазков» на клубне спиральное, как и листьев на стебле. На верхушке клубня находится верхушечная почка. В каждом «глазке» может быть по три пазушных почки, из которых прорастает только одна, а другие остаются спящими. При благоприятных условиях почки быстро прорастают и, питаясь      запасными веществами клубня, вырастают в самостоятельные               растения. Большая часть клубня представлена запасающей тканью, в клетках которой откладывается крахмал. Клубни содержат витамин С, сорта с желтой окраской – каротин (провитамин А), сорта с фиолетовой окраской – антоцианы.</w:t>
            </w:r>
          </w:p>
          <w:p w14:paraId="2D2A8A96"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b/>
                <w:i/>
                <w:sz w:val="28"/>
                <w:szCs w:val="28"/>
              </w:rPr>
              <w:t>Луковица</w:t>
            </w:r>
            <w:r w:rsidRPr="00543596">
              <w:rPr>
                <w:rFonts w:ascii="Times New Roman" w:hAnsi="Times New Roman"/>
                <w:sz w:val="28"/>
                <w:szCs w:val="28"/>
              </w:rPr>
              <w:t xml:space="preserve"> – укороченный, главным образом, подземный побег, у которого уплощенный стебель (донце) с сильно укороченными междоузлиями несет мясистые, сочные чешуи, запасающие воду и питательные вещества. Форма луковиц бывает различная: грушевидная, яйцевидная, приплюснутая и т.д. Стеблевая часть луковиц небольшая, имеет плоскую или конусовидную форму, называется донцем. От донца отходят многочисленные мясистые листья – чешуи.</w:t>
            </w:r>
          </w:p>
          <w:p w14:paraId="541362D9"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b/>
                <w:i/>
                <w:sz w:val="28"/>
                <w:szCs w:val="28"/>
              </w:rPr>
              <w:t>Клубнелуковицы</w:t>
            </w:r>
            <w:r w:rsidRPr="00543596">
              <w:rPr>
                <w:rFonts w:ascii="Times New Roman" w:hAnsi="Times New Roman"/>
                <w:sz w:val="28"/>
                <w:szCs w:val="28"/>
              </w:rPr>
              <w:t xml:space="preserve"> образуются у гладиолуса, шафрана, безвременника. По форме они напоминают луковицы, но запасные питательные вещества откладываются у них в стеблевой части, как у клубня; все листовые чешуи сухие, пленчатые. В пазухах листьев развиваются новые клубнелуковицы.</w:t>
            </w:r>
          </w:p>
          <w:p w14:paraId="06C40E2E" w14:textId="77777777" w:rsidR="00543596" w:rsidRPr="00543596" w:rsidRDefault="00543596" w:rsidP="00E507FF">
            <w:pPr>
              <w:spacing w:after="0" w:line="240" w:lineRule="auto"/>
              <w:ind w:firstLine="567"/>
              <w:contextualSpacing/>
              <w:jc w:val="both"/>
              <w:rPr>
                <w:rFonts w:ascii="Times New Roman" w:hAnsi="Times New Roman"/>
                <w:sz w:val="28"/>
                <w:szCs w:val="28"/>
              </w:rPr>
            </w:pPr>
            <w:r w:rsidRPr="00543596">
              <w:rPr>
                <w:rFonts w:ascii="Times New Roman" w:hAnsi="Times New Roman"/>
                <w:b/>
                <w:i/>
                <w:sz w:val="28"/>
                <w:szCs w:val="28"/>
              </w:rPr>
              <w:t>Корневище</w:t>
            </w:r>
            <w:r w:rsidRPr="00543596">
              <w:rPr>
                <w:rFonts w:ascii="Times New Roman" w:hAnsi="Times New Roman"/>
                <w:sz w:val="28"/>
                <w:szCs w:val="28"/>
              </w:rPr>
              <w:t xml:space="preserve"> – подземный видоизмененный побег, который образуется у многолетних травянистых растений. Корневище обеспечивает естественное вегетативное размножение многих растений (пырея ползучего, </w:t>
            </w:r>
            <w:proofErr w:type="spellStart"/>
            <w:r w:rsidRPr="00543596">
              <w:rPr>
                <w:rFonts w:ascii="Times New Roman" w:hAnsi="Times New Roman"/>
                <w:sz w:val="28"/>
                <w:szCs w:val="28"/>
              </w:rPr>
              <w:t>свинороя</w:t>
            </w:r>
            <w:proofErr w:type="spellEnd"/>
            <w:r w:rsidRPr="00543596">
              <w:rPr>
                <w:rFonts w:ascii="Times New Roman" w:hAnsi="Times New Roman"/>
                <w:sz w:val="28"/>
                <w:szCs w:val="28"/>
              </w:rPr>
              <w:t xml:space="preserve"> пальчатого, хвоща полевого, тысячелистника и др.). Внешне корневище похоже на корень, но отличается от корня отсутствием корневого чехлика, наличием редуцированных листьев в виде бесцветных или бурых чешуй, в пазухах которых развиваются боковые почки; от стеблевых узлов отходят придаточные корни. Форма корневищ разнообразна: тонкие горизонтальные у пырея, толстые горизонтальные у ириса и др.</w:t>
            </w:r>
          </w:p>
          <w:p w14:paraId="2A60AB0B"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 стеблевой части корневищ у некоторых растений класса Двудольные синтезируются вещества, используемые в промышленности и медицине: дубильные вещества у лапчатки, красящие – у марены красильной, эфирные масла – у валерианы лекарственной.</w:t>
            </w:r>
          </w:p>
          <w:p w14:paraId="598E7E8A" w14:textId="77777777" w:rsidR="00543596" w:rsidRPr="00543596" w:rsidRDefault="00543596" w:rsidP="00E507FF">
            <w:pPr>
              <w:spacing w:after="0" w:line="240" w:lineRule="auto"/>
              <w:ind w:firstLine="851"/>
              <w:jc w:val="both"/>
              <w:rPr>
                <w:rFonts w:ascii="Times New Roman" w:eastAsia="Calibri" w:hAnsi="Times New Roman" w:cs="Times New Roman"/>
                <w:b/>
                <w:color w:val="000099"/>
                <w:sz w:val="28"/>
                <w:szCs w:val="28"/>
              </w:rPr>
            </w:pPr>
          </w:p>
        </w:tc>
      </w:tr>
      <w:tr w:rsidR="00543596" w:rsidRPr="00543596" w14:paraId="6A566450" w14:textId="77777777" w:rsidTr="00DB175F">
        <w:trPr>
          <w:trHeight w:val="624"/>
        </w:trPr>
        <w:tc>
          <w:tcPr>
            <w:tcW w:w="9356" w:type="dxa"/>
            <w:shd w:val="clear" w:color="auto" w:fill="FABF8F"/>
          </w:tcPr>
          <w:p w14:paraId="7930FA05" w14:textId="77777777" w:rsidR="00543596" w:rsidRPr="00543596" w:rsidRDefault="00543596" w:rsidP="00E507FF">
            <w:pPr>
              <w:spacing w:after="0" w:line="240" w:lineRule="auto"/>
              <w:jc w:val="center"/>
              <w:rPr>
                <w:rFonts w:ascii="Times New Roman" w:eastAsia="Calibri" w:hAnsi="Times New Roman" w:cs="Times New Roman"/>
                <w:b/>
              </w:rPr>
            </w:pPr>
            <w:r w:rsidRPr="00543596">
              <w:rPr>
                <w:rFonts w:ascii="Times New Roman" w:eastAsia="Calibri" w:hAnsi="Times New Roman" w:cs="Times New Roman"/>
                <w:b/>
                <w:color w:val="000099"/>
                <w:lang w:val="en-US"/>
              </w:rPr>
              <w:lastRenderedPageBreak/>
              <w:t>II</w:t>
            </w:r>
            <w:r w:rsidRPr="00543596">
              <w:rPr>
                <w:rFonts w:ascii="Times New Roman" w:eastAsia="Calibri" w:hAnsi="Times New Roman" w:cs="Times New Roman"/>
                <w:b/>
                <w:color w:val="000099"/>
              </w:rPr>
              <w:t xml:space="preserve"> ЭТАП. (</w:t>
            </w:r>
            <w:proofErr w:type="spellStart"/>
            <w:r w:rsidRPr="00543596">
              <w:rPr>
                <w:rFonts w:ascii="Times New Roman" w:eastAsia="Calibri" w:hAnsi="Times New Roman" w:cs="Times New Roman"/>
                <w:b/>
                <w:color w:val="000099"/>
              </w:rPr>
              <w:t>Синектическая</w:t>
            </w:r>
            <w:proofErr w:type="spellEnd"/>
            <w:r w:rsidRPr="00543596">
              <w:rPr>
                <w:rFonts w:ascii="Times New Roman" w:eastAsia="Calibri" w:hAnsi="Times New Roman" w:cs="Times New Roman"/>
                <w:b/>
                <w:color w:val="000099"/>
              </w:rPr>
              <w:t xml:space="preserve"> часть).</w:t>
            </w:r>
          </w:p>
          <w:p w14:paraId="66F47E63" w14:textId="77777777" w:rsidR="00543596" w:rsidRPr="00543596" w:rsidRDefault="00543596" w:rsidP="00E507FF">
            <w:pPr>
              <w:spacing w:after="0" w:line="240" w:lineRule="auto"/>
              <w:ind w:firstLine="851"/>
              <w:jc w:val="center"/>
              <w:rPr>
                <w:rFonts w:ascii="Times New Roman" w:eastAsia="Calibri" w:hAnsi="Times New Roman" w:cs="Times New Roman"/>
                <w:b/>
                <w:color w:val="000099"/>
              </w:rPr>
            </w:pPr>
            <w:r w:rsidRPr="00543596">
              <w:rPr>
                <w:rFonts w:ascii="Times New Roman" w:eastAsia="Calibri" w:hAnsi="Times New Roman" w:cs="Times New Roman"/>
                <w:b/>
                <w:color w:val="000099"/>
              </w:rPr>
              <w:t>САМОСТОЯТЕЛЬНОЕ УСВОЕНИЕ НОВОЙ ТЕМЫ</w:t>
            </w:r>
          </w:p>
          <w:p w14:paraId="4CA17D72" w14:textId="77777777" w:rsidR="00543596" w:rsidRPr="00543596" w:rsidRDefault="00543596" w:rsidP="00E507FF">
            <w:pPr>
              <w:spacing w:after="0" w:line="240" w:lineRule="auto"/>
              <w:ind w:firstLine="851"/>
              <w:jc w:val="center"/>
              <w:rPr>
                <w:rFonts w:ascii="Times New Roman" w:eastAsia="Calibri" w:hAnsi="Times New Roman" w:cs="Times New Roman"/>
                <w:b/>
                <w:color w:val="000099"/>
                <w:sz w:val="28"/>
                <w:szCs w:val="28"/>
              </w:rPr>
            </w:pPr>
            <w:r w:rsidRPr="00543596">
              <w:rPr>
                <w:rFonts w:ascii="Times New Roman" w:eastAsia="Calibri" w:hAnsi="Times New Roman" w:cs="Times New Roman"/>
                <w:b/>
                <w:color w:val="7030A0"/>
                <w:lang w:val="kk-KZ"/>
              </w:rPr>
              <w:t>(выявление проблемы по теме и ее решение)</w:t>
            </w:r>
          </w:p>
        </w:tc>
      </w:tr>
      <w:tr w:rsidR="00543596" w:rsidRPr="00543596" w14:paraId="200F97DF" w14:textId="77777777" w:rsidTr="00DB175F">
        <w:trPr>
          <w:trHeight w:val="1433"/>
        </w:trPr>
        <w:tc>
          <w:tcPr>
            <w:tcW w:w="9356" w:type="dxa"/>
            <w:shd w:val="clear" w:color="auto" w:fill="FABF8F"/>
          </w:tcPr>
          <w:p w14:paraId="0F535278"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rPr>
              <w:lastRenderedPageBreak/>
              <w:t xml:space="preserve">Цель занятия:  </w:t>
            </w:r>
            <w:r w:rsidRPr="00543596">
              <w:rPr>
                <w:rFonts w:ascii="Times New Roman" w:eastAsia="Calibri" w:hAnsi="Times New Roman" w:cs="Times New Roman"/>
                <w:sz w:val="28"/>
                <w:szCs w:val="28"/>
              </w:rPr>
              <w:t>Ознакомиться с особенностями внешнего и внутреннего строения стебля, раскрыть функции стебля.</w:t>
            </w:r>
          </w:p>
          <w:p w14:paraId="0A8F6D4F"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 xml:space="preserve">Будете знать! </w:t>
            </w:r>
          </w:p>
          <w:p w14:paraId="3B612D84" w14:textId="77777777" w:rsidR="00543596" w:rsidRPr="00543596" w:rsidRDefault="00543596" w:rsidP="00E507FF">
            <w:pPr>
              <w:spacing w:after="0" w:line="240" w:lineRule="auto"/>
              <w:ind w:firstLine="360"/>
              <w:jc w:val="both"/>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Вы узнаете:</w:t>
            </w:r>
          </w:p>
          <w:p w14:paraId="1A1BF52D" w14:textId="77777777" w:rsidR="00543596" w:rsidRPr="00543596" w:rsidRDefault="00543596" w:rsidP="00E507FF">
            <w:pPr>
              <w:numPr>
                <w:ilvl w:val="0"/>
                <w:numId w:val="3"/>
              </w:numPr>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 xml:space="preserve">о строении растительных </w:t>
            </w:r>
            <w:r w:rsidRPr="00543596">
              <w:rPr>
                <w:rFonts w:ascii="Times New Roman" w:hAnsi="Times New Roman" w:cs="Times New Roman"/>
                <w:sz w:val="28"/>
                <w:szCs w:val="28"/>
              </w:rPr>
              <w:t>побегов</w:t>
            </w:r>
            <w:r w:rsidRPr="00543596">
              <w:rPr>
                <w:rFonts w:ascii="Times New Roman" w:hAnsi="Times New Roman" w:cs="Times New Roman"/>
                <w:sz w:val="28"/>
                <w:szCs w:val="28"/>
                <w:lang w:val="kk-KZ"/>
              </w:rPr>
              <w:t>;</w:t>
            </w:r>
          </w:p>
          <w:p w14:paraId="3D99791E" w14:textId="77777777" w:rsidR="00543596" w:rsidRPr="00543596" w:rsidRDefault="00543596" w:rsidP="00E507FF">
            <w:pPr>
              <w:numPr>
                <w:ilvl w:val="0"/>
                <w:numId w:val="3"/>
              </w:numPr>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 </w:t>
            </w:r>
            <w:r w:rsidRPr="00543596">
              <w:rPr>
                <w:rFonts w:ascii="Times New Roman" w:hAnsi="Times New Roman" w:cs="Times New Roman"/>
                <w:sz w:val="28"/>
                <w:szCs w:val="28"/>
                <w:lang w:val="kk-KZ"/>
              </w:rPr>
              <w:t xml:space="preserve">строении и функции </w:t>
            </w:r>
            <w:r w:rsidRPr="00543596">
              <w:rPr>
                <w:rFonts w:ascii="Times New Roman" w:hAnsi="Times New Roman" w:cs="Times New Roman"/>
                <w:sz w:val="28"/>
                <w:szCs w:val="28"/>
              </w:rPr>
              <w:t>побегов</w:t>
            </w:r>
            <w:r w:rsidRPr="00543596">
              <w:rPr>
                <w:rFonts w:ascii="Times New Roman" w:hAnsi="Times New Roman" w:cs="Times New Roman"/>
                <w:sz w:val="28"/>
                <w:szCs w:val="28"/>
                <w:lang w:val="kk-KZ"/>
              </w:rPr>
              <w:t xml:space="preserve"> растений;</w:t>
            </w:r>
          </w:p>
          <w:p w14:paraId="43C84F76" w14:textId="77777777" w:rsidR="00543596" w:rsidRPr="00543596" w:rsidRDefault="00543596" w:rsidP="00E507FF">
            <w:pPr>
              <w:numPr>
                <w:ilvl w:val="0"/>
                <w:numId w:val="3"/>
              </w:numPr>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об особенности внешнего и внутреннего строения стеблей;</w:t>
            </w:r>
          </w:p>
          <w:p w14:paraId="769D3A5B" w14:textId="77777777" w:rsidR="00543596" w:rsidRPr="00543596" w:rsidRDefault="00543596" w:rsidP="00E507FF">
            <w:pPr>
              <w:spacing w:after="0" w:line="240" w:lineRule="auto"/>
              <w:ind w:firstLine="360"/>
              <w:jc w:val="both"/>
              <w:rPr>
                <w:rFonts w:ascii="Times New Roman" w:eastAsia="Times New Roman" w:hAnsi="Times New Roman" w:cs="Times New Roman"/>
                <w:i/>
                <w:sz w:val="28"/>
                <w:szCs w:val="28"/>
                <w:lang w:eastAsia="ru-RU"/>
              </w:rPr>
            </w:pPr>
            <w:r w:rsidRPr="00543596">
              <w:rPr>
                <w:rFonts w:ascii="Times New Roman" w:eastAsia="Times New Roman" w:hAnsi="Times New Roman" w:cs="Times New Roman"/>
                <w:b/>
                <w:bCs/>
                <w:i/>
                <w:sz w:val="28"/>
                <w:szCs w:val="28"/>
                <w:lang w:val="kk-KZ" w:eastAsia="ru-RU"/>
              </w:rPr>
              <w:t xml:space="preserve">Вы </w:t>
            </w:r>
            <w:r w:rsidRPr="00543596">
              <w:rPr>
                <w:rFonts w:ascii="Times New Roman" w:eastAsia="Times New Roman" w:hAnsi="Times New Roman" w:cs="Times New Roman"/>
                <w:b/>
                <w:bCs/>
                <w:i/>
                <w:sz w:val="28"/>
                <w:szCs w:val="28"/>
                <w:lang w:eastAsia="ru-RU"/>
              </w:rPr>
              <w:t>знаете:</w:t>
            </w:r>
          </w:p>
          <w:p w14:paraId="08D4A2C2" w14:textId="77777777" w:rsidR="00543596" w:rsidRPr="00543596" w:rsidRDefault="00543596" w:rsidP="00E507FF">
            <w:pPr>
              <w:numPr>
                <w:ilvl w:val="0"/>
                <w:numId w:val="4"/>
              </w:numPr>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строение проростков однодольных и двудольных растений</w:t>
            </w:r>
            <w:r w:rsidRPr="00543596">
              <w:rPr>
                <w:rFonts w:ascii="Times New Roman" w:hAnsi="Times New Roman" w:cs="Times New Roman"/>
                <w:sz w:val="28"/>
                <w:szCs w:val="28"/>
                <w:lang w:val="kk-KZ"/>
              </w:rPr>
              <w:t>;</w:t>
            </w:r>
          </w:p>
          <w:p w14:paraId="60749CF4" w14:textId="77777777" w:rsidR="00543596" w:rsidRPr="00543596" w:rsidRDefault="00543596" w:rsidP="00E507FF">
            <w:pPr>
              <w:numPr>
                <w:ilvl w:val="0"/>
                <w:numId w:val="4"/>
              </w:numPr>
              <w:spacing w:after="0" w:line="240" w:lineRule="auto"/>
              <w:contextualSpacing/>
              <w:jc w:val="both"/>
              <w:rPr>
                <w:rFonts w:ascii="Times New Roman" w:eastAsia="Times New Roman" w:hAnsi="Times New Roman" w:cs="Times New Roman"/>
                <w:color w:val="34495E"/>
                <w:sz w:val="28"/>
                <w:szCs w:val="28"/>
                <w:lang w:eastAsia="ru-RU"/>
              </w:rPr>
            </w:pPr>
            <w:r w:rsidRPr="00543596">
              <w:rPr>
                <w:rFonts w:ascii="Times New Roman" w:eastAsia="Times New Roman" w:hAnsi="Times New Roman" w:cs="Times New Roman"/>
                <w:sz w:val="28"/>
                <w:szCs w:val="28"/>
                <w:lang w:eastAsia="ru-RU"/>
              </w:rPr>
              <w:t>взаимосвязь строения и функции стебля;</w:t>
            </w:r>
          </w:p>
          <w:p w14:paraId="74B62A7C" w14:textId="77777777" w:rsidR="00543596" w:rsidRPr="00543596" w:rsidRDefault="00543596" w:rsidP="00E507FF">
            <w:pPr>
              <w:numPr>
                <w:ilvl w:val="0"/>
                <w:numId w:val="4"/>
              </w:numPr>
              <w:spacing w:after="0" w:line="240" w:lineRule="auto"/>
              <w:contextualSpacing/>
              <w:jc w:val="both"/>
              <w:rPr>
                <w:rFonts w:ascii="Times New Roman" w:eastAsia="Times New Roman" w:hAnsi="Times New Roman" w:cs="Times New Roman"/>
                <w:color w:val="34495E"/>
                <w:sz w:val="28"/>
                <w:szCs w:val="28"/>
                <w:lang w:eastAsia="ru-RU"/>
              </w:rPr>
            </w:pPr>
            <w:r w:rsidRPr="00543596">
              <w:rPr>
                <w:rFonts w:ascii="Times New Roman" w:eastAsia="Times New Roman" w:hAnsi="Times New Roman" w:cs="Times New Roman"/>
                <w:sz w:val="28"/>
                <w:szCs w:val="28"/>
                <w:lang w:eastAsia="ru-RU"/>
              </w:rPr>
              <w:t>разницу между частями и тканями стебля;</w:t>
            </w:r>
          </w:p>
          <w:p w14:paraId="0B88BBD4"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 xml:space="preserve">ПРОБЛЕМА: </w:t>
            </w:r>
            <w:r w:rsidRPr="00543596">
              <w:rPr>
                <w:rFonts w:ascii="Times New Roman" w:eastAsia="Calibri" w:hAnsi="Times New Roman" w:cs="Times New Roman"/>
                <w:sz w:val="28"/>
                <w:szCs w:val="28"/>
              </w:rPr>
              <w:t xml:space="preserve">Студенты! </w:t>
            </w:r>
          </w:p>
          <w:p w14:paraId="179A7355" w14:textId="77777777" w:rsidR="00543596" w:rsidRPr="00543596" w:rsidRDefault="00543596" w:rsidP="00E507FF">
            <w:pPr>
              <w:numPr>
                <w:ilvl w:val="0"/>
                <w:numId w:val="240"/>
              </w:numPr>
              <w:spacing w:after="0" w:line="240" w:lineRule="auto"/>
              <w:contextualSpacing/>
              <w:rPr>
                <w:rFonts w:ascii="Times New Roman" w:hAnsi="Times New Roman"/>
                <w:bCs/>
                <w:sz w:val="28"/>
                <w:szCs w:val="28"/>
              </w:rPr>
            </w:pPr>
            <w:r w:rsidRPr="00543596">
              <w:rPr>
                <w:rFonts w:ascii="Times New Roman" w:hAnsi="Times New Roman"/>
                <w:sz w:val="28"/>
                <w:szCs w:val="28"/>
              </w:rPr>
              <w:t xml:space="preserve">Что общего между </w:t>
            </w:r>
            <w:r w:rsidRPr="00543596">
              <w:rPr>
                <w:rFonts w:ascii="Times New Roman" w:hAnsi="Times New Roman"/>
                <w:bCs/>
                <w:sz w:val="28"/>
                <w:szCs w:val="28"/>
              </w:rPr>
              <w:t xml:space="preserve"> семенами однодольных и двудольных растений?</w:t>
            </w:r>
          </w:p>
          <w:p w14:paraId="1B474A04" w14:textId="77777777" w:rsidR="00543596" w:rsidRPr="00543596" w:rsidRDefault="00543596" w:rsidP="00E507FF">
            <w:pPr>
              <w:numPr>
                <w:ilvl w:val="0"/>
                <w:numId w:val="240"/>
              </w:numPr>
              <w:spacing w:after="0" w:line="240" w:lineRule="auto"/>
              <w:contextualSpacing/>
              <w:rPr>
                <w:rFonts w:ascii="Times New Roman" w:hAnsi="Times New Roman"/>
                <w:bCs/>
                <w:sz w:val="28"/>
                <w:szCs w:val="28"/>
              </w:rPr>
            </w:pPr>
            <w:r w:rsidRPr="00543596">
              <w:rPr>
                <w:rFonts w:ascii="Times New Roman" w:hAnsi="Times New Roman"/>
                <w:sz w:val="28"/>
                <w:szCs w:val="28"/>
              </w:rPr>
              <w:t xml:space="preserve">В чем особенность </w:t>
            </w:r>
            <w:r w:rsidRPr="00543596">
              <w:rPr>
                <w:rFonts w:ascii="Times New Roman" w:hAnsi="Times New Roman"/>
                <w:bCs/>
                <w:sz w:val="28"/>
                <w:szCs w:val="28"/>
              </w:rPr>
              <w:t xml:space="preserve"> семян однодольных растений?</w:t>
            </w:r>
          </w:p>
          <w:p w14:paraId="18EF2F88" w14:textId="77777777" w:rsidR="00543596" w:rsidRPr="00543596" w:rsidRDefault="00543596" w:rsidP="00E507FF">
            <w:pPr>
              <w:numPr>
                <w:ilvl w:val="0"/>
                <w:numId w:val="240"/>
              </w:numPr>
              <w:tabs>
                <w:tab w:val="left" w:pos="4695"/>
              </w:tabs>
              <w:spacing w:after="0" w:line="240" w:lineRule="auto"/>
              <w:ind w:right="737"/>
              <w:rPr>
                <w:rFonts w:ascii="Calibri" w:eastAsia="Calibri" w:hAnsi="Calibri" w:cs="Times New Roman"/>
              </w:rPr>
            </w:pPr>
            <w:r w:rsidRPr="00543596">
              <w:rPr>
                <w:rFonts w:ascii="Times New Roman" w:eastAsia="Calibri" w:hAnsi="Times New Roman" w:cs="Times New Roman"/>
                <w:sz w:val="28"/>
                <w:szCs w:val="28"/>
              </w:rPr>
              <w:t xml:space="preserve">В чем особенность </w:t>
            </w:r>
            <w:r w:rsidRPr="00543596">
              <w:rPr>
                <w:rFonts w:ascii="Times New Roman" w:eastAsia="Calibri" w:hAnsi="Times New Roman" w:cs="Times New Roman"/>
                <w:bCs/>
                <w:sz w:val="28"/>
                <w:szCs w:val="28"/>
              </w:rPr>
              <w:t xml:space="preserve"> семян двудольных растений?</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i/>
                <w:sz w:val="24"/>
                <w:szCs w:val="24"/>
                <w:lang w:val="kk-KZ"/>
              </w:rPr>
              <w:t xml:space="preserve"> </w:t>
            </w:r>
          </w:p>
          <w:p w14:paraId="2AFF311A" w14:textId="77777777" w:rsidR="00543596" w:rsidRPr="00543596" w:rsidRDefault="00543596" w:rsidP="00E507FF">
            <w:pPr>
              <w:tabs>
                <w:tab w:val="left" w:pos="4695"/>
              </w:tabs>
              <w:spacing w:after="0" w:line="240" w:lineRule="auto"/>
              <w:ind w:left="1287" w:right="737"/>
              <w:rPr>
                <w:rFonts w:ascii="Times New Roman" w:eastAsia="Calibri" w:hAnsi="Times New Roman" w:cs="Times New Roman"/>
                <w:i/>
                <w:sz w:val="24"/>
                <w:szCs w:val="24"/>
              </w:rPr>
            </w:pPr>
          </w:p>
          <w:p w14:paraId="1B0B6ADE" w14:textId="77777777" w:rsidR="00543596" w:rsidRPr="00543596" w:rsidRDefault="00543596" w:rsidP="00E507FF">
            <w:pPr>
              <w:tabs>
                <w:tab w:val="left" w:pos="4695"/>
              </w:tabs>
              <w:spacing w:after="0" w:line="240" w:lineRule="auto"/>
              <w:ind w:left="1287" w:right="737"/>
              <w:jc w:val="center"/>
              <w:rPr>
                <w:rFonts w:ascii="Calibri" w:eastAsia="Calibri" w:hAnsi="Calibri" w:cs="Times New Roman"/>
              </w:rPr>
            </w:pPr>
            <w:r w:rsidRPr="00543596">
              <w:rPr>
                <w:rFonts w:ascii="Times New Roman" w:eastAsia="Calibri" w:hAnsi="Times New Roman" w:cs="Times New Roman"/>
                <w:i/>
                <w:sz w:val="24"/>
                <w:szCs w:val="24"/>
                <w:lang w:val="kk-KZ"/>
              </w:rPr>
              <w:t>Ответы на вопросы будут предметом нашего исследования сегодня на занятии.</w:t>
            </w:r>
          </w:p>
        </w:tc>
      </w:tr>
      <w:tr w:rsidR="00543596" w:rsidRPr="00543596" w14:paraId="0B62AB36" w14:textId="77777777" w:rsidTr="00DB175F">
        <w:trPr>
          <w:trHeight w:val="700"/>
        </w:trPr>
        <w:tc>
          <w:tcPr>
            <w:tcW w:w="9356" w:type="dxa"/>
            <w:shd w:val="clear" w:color="auto" w:fill="FDE9D9"/>
          </w:tcPr>
          <w:p w14:paraId="11421BF5" w14:textId="77777777" w:rsidR="00543596" w:rsidRPr="00543596" w:rsidRDefault="00543596" w:rsidP="00E507FF">
            <w:pPr>
              <w:spacing w:after="0" w:line="240" w:lineRule="auto"/>
              <w:jc w:val="center"/>
              <w:rPr>
                <w:rFonts w:ascii="Times New Roman" w:eastAsia="Calibri" w:hAnsi="Times New Roman" w:cs="Times New Roman"/>
                <w:i/>
                <w:sz w:val="24"/>
                <w:szCs w:val="24"/>
              </w:rPr>
            </w:pPr>
            <w:r w:rsidRPr="00543596">
              <w:rPr>
                <w:rFonts w:ascii="Times New Roman" w:eastAsia="Calibri" w:hAnsi="Times New Roman" w:cs="Times New Roman"/>
                <w:i/>
                <w:sz w:val="24"/>
                <w:szCs w:val="24"/>
                <w:lang w:val="kk-KZ"/>
              </w:rPr>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i/>
                <w:sz w:val="24"/>
                <w:szCs w:val="24"/>
                <w:lang w:val="uk-UA"/>
              </w:rPr>
              <w:t xml:space="preserve">. </w:t>
            </w:r>
          </w:p>
          <w:p w14:paraId="30374698"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Вспомните!</w:t>
            </w:r>
          </w:p>
          <w:p w14:paraId="539BFEB9" w14:textId="77777777" w:rsidR="00543596" w:rsidRPr="00543596" w:rsidRDefault="00543596" w:rsidP="00E507FF">
            <w:pPr>
              <w:spacing w:after="0" w:line="240" w:lineRule="auto"/>
              <w:jc w:val="center"/>
              <w:rPr>
                <w:rFonts w:ascii="Times New Roman" w:eastAsia="Calibri" w:hAnsi="Times New Roman" w:cs="Times New Roman"/>
                <w:sz w:val="24"/>
                <w:szCs w:val="24"/>
              </w:rPr>
            </w:pPr>
            <w:r w:rsidRPr="00543596">
              <w:rPr>
                <w:rFonts w:ascii="Times New Roman" w:eastAsia="Calibri" w:hAnsi="Times New Roman" w:cs="Times New Roman"/>
                <w:sz w:val="24"/>
                <w:szCs w:val="24"/>
                <w:lang w:val="kk-KZ"/>
              </w:rPr>
              <w:t>(</w:t>
            </w:r>
            <w:r w:rsidRPr="00543596">
              <w:rPr>
                <w:rFonts w:ascii="Times New Roman" w:eastAsia="Calibri" w:hAnsi="Times New Roman" w:cs="Times New Roman"/>
                <w:i/>
                <w:sz w:val="24"/>
                <w:szCs w:val="24"/>
                <w:lang w:val="kk-KZ"/>
              </w:rPr>
              <w:t>студенты приходят из дома с готовыми ответами</w:t>
            </w:r>
            <w:r w:rsidRPr="00543596">
              <w:rPr>
                <w:rFonts w:ascii="Times New Roman" w:eastAsia="Calibri" w:hAnsi="Times New Roman" w:cs="Times New Roman"/>
                <w:sz w:val="24"/>
                <w:szCs w:val="24"/>
                <w:lang w:val="kk-KZ"/>
              </w:rPr>
              <w:t>)</w:t>
            </w:r>
          </w:p>
          <w:p w14:paraId="2287E051" w14:textId="77777777" w:rsidR="00543596" w:rsidRPr="00543596" w:rsidRDefault="00543596" w:rsidP="00E507FF">
            <w:pPr>
              <w:spacing w:after="0" w:line="240" w:lineRule="auto"/>
              <w:ind w:left="720"/>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Вопросы: </w:t>
            </w:r>
          </w:p>
          <w:p w14:paraId="51B5467C" w14:textId="77777777" w:rsidR="00543596" w:rsidRPr="00543596" w:rsidRDefault="00543596" w:rsidP="00E507FF">
            <w:pPr>
              <w:numPr>
                <w:ilvl w:val="1"/>
                <w:numId w:val="137"/>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Что такое побег? </w:t>
            </w:r>
          </w:p>
          <w:p w14:paraId="325DF2B1" w14:textId="77777777" w:rsidR="00543596" w:rsidRPr="00543596" w:rsidRDefault="00543596" w:rsidP="00E507FF">
            <w:pPr>
              <w:numPr>
                <w:ilvl w:val="1"/>
                <w:numId w:val="137"/>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Что значит метамерное строение побега? </w:t>
            </w:r>
          </w:p>
          <w:p w14:paraId="59343C80" w14:textId="77777777" w:rsidR="00543596" w:rsidRPr="00543596" w:rsidRDefault="00543596" w:rsidP="00E507FF">
            <w:pPr>
              <w:numPr>
                <w:ilvl w:val="1"/>
                <w:numId w:val="137"/>
              </w:num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Какие побеги называются удлиненными, а какие – укороченными? </w:t>
            </w:r>
          </w:p>
          <w:p w14:paraId="4401F04A"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Какие существуют типы побега по направлению роста, длине междоузлий и выполняемым функциям? </w:t>
            </w:r>
          </w:p>
          <w:p w14:paraId="196C0F0B"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Ветка дерева и побег – это одно и тоже? </w:t>
            </w:r>
          </w:p>
          <w:p w14:paraId="6189C966"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Что собой представляет почка? Каково ее строение?</w:t>
            </w:r>
          </w:p>
          <w:p w14:paraId="7E0034EE"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Морфологическая природа почечных чешуй? </w:t>
            </w:r>
          </w:p>
          <w:p w14:paraId="68FB775C"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Всегда ли почки защищены почечными чешуями?</w:t>
            </w:r>
          </w:p>
          <w:p w14:paraId="121EE9A7"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 называются почки лишенные почечных чешуй? </w:t>
            </w:r>
          </w:p>
          <w:p w14:paraId="46F66E5B"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 классифицируются почки по положению на побеге, строению, степени защищенности, физиологическому состоянию? </w:t>
            </w:r>
          </w:p>
          <w:p w14:paraId="76F465DB"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чем разница между пазушными и придаточными почками? </w:t>
            </w:r>
          </w:p>
          <w:p w14:paraId="18F489BB"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Какие почки называются спящими? Их строение и биологическое значение? </w:t>
            </w:r>
          </w:p>
          <w:p w14:paraId="7854987B"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Что такое емкость почки? </w:t>
            </w:r>
          </w:p>
          <w:p w14:paraId="606AA6CF"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Какие существуют типы </w:t>
            </w:r>
            <w:proofErr w:type="spellStart"/>
            <w:r w:rsidRPr="00543596">
              <w:rPr>
                <w:rFonts w:ascii="Times New Roman" w:eastAsia="Calibri" w:hAnsi="Times New Roman" w:cs="Times New Roman"/>
                <w:sz w:val="28"/>
                <w:szCs w:val="28"/>
              </w:rPr>
              <w:t>почкорасположения</w:t>
            </w:r>
            <w:proofErr w:type="spellEnd"/>
            <w:r w:rsidRPr="00543596">
              <w:rPr>
                <w:rFonts w:ascii="Times New Roman" w:eastAsia="Calibri" w:hAnsi="Times New Roman" w:cs="Times New Roman"/>
                <w:sz w:val="28"/>
                <w:szCs w:val="28"/>
              </w:rPr>
              <w:t xml:space="preserve">? </w:t>
            </w:r>
          </w:p>
          <w:p w14:paraId="768E446A"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чем отличие сериального </w:t>
            </w:r>
            <w:proofErr w:type="spellStart"/>
            <w:r w:rsidRPr="00543596">
              <w:rPr>
                <w:rFonts w:ascii="Times New Roman" w:eastAsia="Calibri" w:hAnsi="Times New Roman" w:cs="Times New Roman"/>
                <w:sz w:val="28"/>
                <w:szCs w:val="28"/>
              </w:rPr>
              <w:t>почкорасположения</w:t>
            </w:r>
            <w:proofErr w:type="spellEnd"/>
            <w:r w:rsidRPr="00543596">
              <w:rPr>
                <w:rFonts w:ascii="Times New Roman" w:eastAsia="Calibri" w:hAnsi="Times New Roman" w:cs="Times New Roman"/>
                <w:sz w:val="28"/>
                <w:szCs w:val="28"/>
              </w:rPr>
              <w:t xml:space="preserve"> от коллатерального? </w:t>
            </w:r>
          </w:p>
          <w:p w14:paraId="4AE381F4"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lastRenderedPageBreak/>
              <w:t xml:space="preserve">Что такое листовой рубец и листовой след? </w:t>
            </w:r>
          </w:p>
          <w:p w14:paraId="14FD59C4"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Что такое почечное кольцо? И у всех ли видов древесных растений оно существует? </w:t>
            </w:r>
          </w:p>
          <w:p w14:paraId="56696BCD"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 можно определить возраст ветки? </w:t>
            </w:r>
          </w:p>
          <w:p w14:paraId="255968C6"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Какие морфологические признаки побега используются в определении вида древесных растений в безлистном состоянии? </w:t>
            </w:r>
          </w:p>
          <w:p w14:paraId="72152A7A"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Что представляет собой ветвление? И в чем его биологический смысл? </w:t>
            </w:r>
          </w:p>
          <w:p w14:paraId="310B6D27"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чем отличия верхушечного типа ветвления от бокового? </w:t>
            </w:r>
          </w:p>
          <w:p w14:paraId="1E673B20"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Являются ли термины «ветвление» и «нарастание» синонимами? Докажите? </w:t>
            </w:r>
          </w:p>
          <w:p w14:paraId="7953F8D0"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Что представляет собой процесс нарастания системы побегов? Какие его типы известны? </w:t>
            </w:r>
          </w:p>
          <w:p w14:paraId="257D3AA0"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чем заключается биологическое значение процесса нарастания системы побегов? </w:t>
            </w:r>
          </w:p>
          <w:p w14:paraId="503ED7BA"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чем сущность моноподиального нарастания? Распространение среди различных групп растений.  </w:t>
            </w:r>
          </w:p>
          <w:p w14:paraId="15E6DEFA"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чем сущность </w:t>
            </w:r>
            <w:proofErr w:type="spellStart"/>
            <w:r w:rsidRPr="00543596">
              <w:rPr>
                <w:rFonts w:ascii="Times New Roman" w:eastAsia="Calibri" w:hAnsi="Times New Roman" w:cs="Times New Roman"/>
                <w:sz w:val="28"/>
                <w:szCs w:val="28"/>
              </w:rPr>
              <w:t>симподиального</w:t>
            </w:r>
            <w:proofErr w:type="spellEnd"/>
            <w:r w:rsidRPr="00543596">
              <w:rPr>
                <w:rFonts w:ascii="Times New Roman" w:eastAsia="Calibri" w:hAnsi="Times New Roman" w:cs="Times New Roman"/>
                <w:sz w:val="28"/>
                <w:szCs w:val="28"/>
              </w:rPr>
              <w:t xml:space="preserve"> нарастания? Какие биологические преимущества имеют растения с </w:t>
            </w:r>
            <w:proofErr w:type="spellStart"/>
            <w:r w:rsidRPr="00543596">
              <w:rPr>
                <w:rFonts w:ascii="Times New Roman" w:eastAsia="Calibri" w:hAnsi="Times New Roman" w:cs="Times New Roman"/>
                <w:sz w:val="28"/>
                <w:szCs w:val="28"/>
              </w:rPr>
              <w:t>симподиальным</w:t>
            </w:r>
            <w:proofErr w:type="spellEnd"/>
            <w:r w:rsidRPr="00543596">
              <w:rPr>
                <w:rFonts w:ascii="Times New Roman" w:eastAsia="Calibri" w:hAnsi="Times New Roman" w:cs="Times New Roman"/>
                <w:sz w:val="28"/>
                <w:szCs w:val="28"/>
              </w:rPr>
              <w:t xml:space="preserve"> типом нарастания? Распространение среди различных групп растений. </w:t>
            </w:r>
          </w:p>
          <w:p w14:paraId="5504DF95"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чем принципиальное отличие </w:t>
            </w:r>
            <w:proofErr w:type="spellStart"/>
            <w:r w:rsidRPr="00543596">
              <w:rPr>
                <w:rFonts w:ascii="Times New Roman" w:eastAsia="Calibri" w:hAnsi="Times New Roman" w:cs="Times New Roman"/>
                <w:sz w:val="28"/>
                <w:szCs w:val="28"/>
              </w:rPr>
              <w:t>мономодиального</w:t>
            </w:r>
            <w:proofErr w:type="spellEnd"/>
            <w:r w:rsidRPr="00543596">
              <w:rPr>
                <w:rFonts w:ascii="Times New Roman" w:eastAsia="Calibri" w:hAnsi="Times New Roman" w:cs="Times New Roman"/>
                <w:sz w:val="28"/>
                <w:szCs w:val="28"/>
              </w:rPr>
              <w:t xml:space="preserve"> и </w:t>
            </w:r>
            <w:proofErr w:type="spellStart"/>
            <w:r w:rsidRPr="00543596">
              <w:rPr>
                <w:rFonts w:ascii="Times New Roman" w:eastAsia="Calibri" w:hAnsi="Times New Roman" w:cs="Times New Roman"/>
                <w:sz w:val="28"/>
                <w:szCs w:val="28"/>
              </w:rPr>
              <w:t>симподиального</w:t>
            </w:r>
            <w:proofErr w:type="spellEnd"/>
            <w:r w:rsidRPr="00543596">
              <w:rPr>
                <w:rFonts w:ascii="Times New Roman" w:eastAsia="Calibri" w:hAnsi="Times New Roman" w:cs="Times New Roman"/>
                <w:sz w:val="28"/>
                <w:szCs w:val="28"/>
              </w:rPr>
              <w:t xml:space="preserve"> нарастания? </w:t>
            </w:r>
          </w:p>
          <w:p w14:paraId="37022AE6"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Почему </w:t>
            </w:r>
            <w:proofErr w:type="spellStart"/>
            <w:r w:rsidRPr="00543596">
              <w:rPr>
                <w:rFonts w:ascii="Times New Roman" w:eastAsia="Calibri" w:hAnsi="Times New Roman" w:cs="Times New Roman"/>
                <w:sz w:val="28"/>
                <w:szCs w:val="28"/>
              </w:rPr>
              <w:t>симподиальное</w:t>
            </w:r>
            <w:proofErr w:type="spellEnd"/>
            <w:r w:rsidRPr="00543596">
              <w:rPr>
                <w:rFonts w:ascii="Times New Roman" w:eastAsia="Calibri" w:hAnsi="Times New Roman" w:cs="Times New Roman"/>
                <w:sz w:val="28"/>
                <w:szCs w:val="28"/>
              </w:rPr>
              <w:t xml:space="preserve"> нарастание более прогрессивное, чем моноподиальное? </w:t>
            </w:r>
          </w:p>
          <w:p w14:paraId="6934963D"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чем заключается процесс </w:t>
            </w:r>
            <w:proofErr w:type="spellStart"/>
            <w:r w:rsidRPr="00543596">
              <w:rPr>
                <w:rFonts w:ascii="Times New Roman" w:eastAsia="Calibri" w:hAnsi="Times New Roman" w:cs="Times New Roman"/>
                <w:sz w:val="28"/>
                <w:szCs w:val="28"/>
              </w:rPr>
              <w:t>перевершинивания</w:t>
            </w:r>
            <w:proofErr w:type="spellEnd"/>
            <w:r w:rsidRPr="00543596">
              <w:rPr>
                <w:rFonts w:ascii="Times New Roman" w:eastAsia="Calibri" w:hAnsi="Times New Roman" w:cs="Times New Roman"/>
                <w:sz w:val="28"/>
                <w:szCs w:val="28"/>
              </w:rPr>
              <w:t xml:space="preserve">? </w:t>
            </w:r>
          </w:p>
          <w:p w14:paraId="21749673"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Можно ли по верхушке побега древесного определить тип нарастания? Привести примеры. </w:t>
            </w:r>
          </w:p>
          <w:p w14:paraId="10BC9006"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Чем морфологически ствол сосны отличается от ствола березы? </w:t>
            </w:r>
          </w:p>
          <w:p w14:paraId="2CEDEC48"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Может ли человек управлять формированием побегов у растений? Если да, то каким образом? </w:t>
            </w:r>
          </w:p>
          <w:p w14:paraId="3E8E3F2D"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Что такое метаморфоз? </w:t>
            </w:r>
          </w:p>
          <w:p w14:paraId="721A83F3"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 доказать, что клубень картофеля и луковица лука являются метаморфозами побега? </w:t>
            </w:r>
          </w:p>
          <w:p w14:paraId="7E4502FA" w14:textId="77777777" w:rsidR="00543596" w:rsidRPr="00543596" w:rsidRDefault="00543596" w:rsidP="00E507FF">
            <w:pPr>
              <w:numPr>
                <w:ilvl w:val="1"/>
                <w:numId w:val="137"/>
              </w:num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Что такое филлокладии, кладодии и </w:t>
            </w:r>
            <w:proofErr w:type="spellStart"/>
            <w:r w:rsidRPr="00543596">
              <w:rPr>
                <w:rFonts w:ascii="Times New Roman" w:eastAsia="Calibri" w:hAnsi="Times New Roman" w:cs="Times New Roman"/>
                <w:sz w:val="28"/>
                <w:szCs w:val="28"/>
              </w:rPr>
              <w:t>каудекс</w:t>
            </w:r>
            <w:proofErr w:type="spellEnd"/>
            <w:r w:rsidRPr="00543596">
              <w:rPr>
                <w:rFonts w:ascii="Times New Roman" w:eastAsia="Calibri" w:hAnsi="Times New Roman" w:cs="Times New Roman"/>
                <w:sz w:val="28"/>
                <w:szCs w:val="28"/>
              </w:rPr>
              <w:t>?</w:t>
            </w:r>
          </w:p>
          <w:p w14:paraId="38901AD8" w14:textId="77777777" w:rsidR="00543596" w:rsidRPr="00543596" w:rsidRDefault="00543596" w:rsidP="00E507FF">
            <w:pPr>
              <w:numPr>
                <w:ilvl w:val="1"/>
                <w:numId w:val="137"/>
              </w:numPr>
              <w:spacing w:after="0" w:line="240" w:lineRule="auto"/>
              <w:ind w:firstLine="709"/>
              <w:contextualSpacing/>
              <w:rPr>
                <w:rFonts w:ascii="Times New Roman" w:hAnsi="Times New Roman"/>
                <w:b/>
                <w:sz w:val="28"/>
                <w:szCs w:val="28"/>
                <w:lang w:val="kk-KZ"/>
              </w:rPr>
            </w:pPr>
            <w:r w:rsidRPr="00543596">
              <w:rPr>
                <w:rFonts w:ascii="Times New Roman" w:hAnsi="Times New Roman"/>
                <w:sz w:val="28"/>
                <w:szCs w:val="28"/>
              </w:rPr>
              <w:t xml:space="preserve">Усы земляники и колючки боярышника – это метаморфозы побега? </w:t>
            </w:r>
          </w:p>
        </w:tc>
      </w:tr>
      <w:tr w:rsidR="00543596" w:rsidRPr="00543596" w14:paraId="65468E96" w14:textId="77777777" w:rsidTr="00DB175F">
        <w:trPr>
          <w:trHeight w:val="700"/>
        </w:trPr>
        <w:tc>
          <w:tcPr>
            <w:tcW w:w="9356" w:type="dxa"/>
            <w:shd w:val="clear" w:color="auto" w:fill="FDE9D9"/>
          </w:tcPr>
          <w:p w14:paraId="634EE8D1" w14:textId="77777777" w:rsidR="00543596" w:rsidRPr="00543596" w:rsidRDefault="00543596" w:rsidP="00E507FF">
            <w:pPr>
              <w:spacing w:after="0" w:line="240" w:lineRule="auto"/>
              <w:contextualSpacing/>
              <w:jc w:val="center"/>
              <w:rPr>
                <w:rFonts w:ascii="Times New Roman" w:hAnsi="Times New Roman"/>
                <w:b/>
                <w:sz w:val="28"/>
                <w:szCs w:val="28"/>
                <w:lang w:val="kk-KZ"/>
              </w:rPr>
            </w:pPr>
            <w:r w:rsidRPr="00543596">
              <w:rPr>
                <w:rFonts w:ascii="Times New Roman" w:hAnsi="Times New Roman"/>
                <w:i/>
                <w:sz w:val="28"/>
                <w:szCs w:val="28"/>
                <w:lang w:val="kk-KZ"/>
              </w:rPr>
              <w:lastRenderedPageBreak/>
              <w:t>Ответы на эти вопросы будут предметом нашего исследования сегодня на занятии.</w:t>
            </w:r>
            <w:r w:rsidRPr="00543596">
              <w:rPr>
                <w:rFonts w:ascii="Times New Roman" w:hAnsi="Times New Roman"/>
                <w:i/>
                <w:sz w:val="28"/>
                <w:szCs w:val="28"/>
              </w:rPr>
              <w:t xml:space="preserve">Попробуйте  </w:t>
            </w:r>
            <w:r w:rsidRPr="00543596">
              <w:rPr>
                <w:rFonts w:ascii="Times New Roman" w:hAnsi="Times New Roman"/>
                <w:i/>
                <w:sz w:val="28"/>
                <w:szCs w:val="28"/>
                <w:lang w:val="kk-KZ"/>
              </w:rPr>
              <w:t xml:space="preserve">освоить сегодняшнюю тему </w:t>
            </w:r>
            <w:r w:rsidRPr="00543596">
              <w:rPr>
                <w:rFonts w:ascii="Times New Roman" w:hAnsi="Times New Roman"/>
                <w:i/>
                <w:sz w:val="28"/>
                <w:szCs w:val="28"/>
              </w:rPr>
              <w:t xml:space="preserve"> самостоятельно, заполнив пропуски в заданиях на </w:t>
            </w:r>
            <w:r w:rsidRPr="00543596">
              <w:rPr>
                <w:rFonts w:ascii="Times New Roman" w:hAnsi="Times New Roman"/>
                <w:i/>
                <w:sz w:val="28"/>
                <w:szCs w:val="28"/>
                <w:lang w:val="kk-KZ"/>
              </w:rPr>
              <w:t>ІІ этапе.</w:t>
            </w:r>
          </w:p>
        </w:tc>
      </w:tr>
      <w:tr w:rsidR="00543596" w:rsidRPr="00543596" w14:paraId="47513A9F" w14:textId="77777777" w:rsidTr="00DB175F">
        <w:tc>
          <w:tcPr>
            <w:tcW w:w="9356" w:type="dxa"/>
            <w:shd w:val="clear" w:color="auto" w:fill="FDE9D9"/>
          </w:tcPr>
          <w:p w14:paraId="5ED90993" w14:textId="77777777" w:rsidR="00543596" w:rsidRPr="00543596" w:rsidRDefault="00543596" w:rsidP="00E507FF">
            <w:pPr>
              <w:spacing w:after="0" w:line="240" w:lineRule="auto"/>
              <w:jc w:val="center"/>
              <w:rPr>
                <w:rFonts w:ascii="Times New Roman" w:eastAsia="Calibri" w:hAnsi="Times New Roman" w:cs="Times New Roman"/>
                <w:b/>
                <w:sz w:val="28"/>
                <w:szCs w:val="28"/>
                <w:lang w:val="uk-UA"/>
              </w:rPr>
            </w:pPr>
            <w:r w:rsidRPr="00543596">
              <w:rPr>
                <w:rFonts w:ascii="Times New Roman" w:eastAsia="Calibri" w:hAnsi="Times New Roman" w:cs="Times New Roman"/>
                <w:b/>
                <w:sz w:val="28"/>
                <w:szCs w:val="28"/>
                <w:lang w:val="kk-KZ"/>
              </w:rPr>
              <w:t xml:space="preserve">1-шаг: задания на «Узнавание» </w:t>
            </w:r>
          </w:p>
        </w:tc>
      </w:tr>
      <w:tr w:rsidR="00543596" w:rsidRPr="00543596" w14:paraId="69B6101D" w14:textId="77777777" w:rsidTr="00DB175F">
        <w:trPr>
          <w:trHeight w:val="416"/>
        </w:trPr>
        <w:tc>
          <w:tcPr>
            <w:tcW w:w="9356" w:type="dxa"/>
            <w:shd w:val="clear" w:color="auto" w:fill="auto"/>
          </w:tcPr>
          <w:p w14:paraId="1242C706" w14:textId="77777777" w:rsidR="00543596" w:rsidRPr="00543596" w:rsidRDefault="00543596" w:rsidP="00E507FF">
            <w:pPr>
              <w:spacing w:after="0" w:line="240" w:lineRule="auto"/>
              <w:ind w:firstLine="567"/>
              <w:jc w:val="both"/>
              <w:rPr>
                <w:rFonts w:ascii="Times New Roman" w:eastAsia="Calibri" w:hAnsi="Times New Roman" w:cs="Times New Roman"/>
                <w:color w:val="000000"/>
                <w:sz w:val="28"/>
                <w:szCs w:val="28"/>
              </w:rPr>
            </w:pPr>
            <w:r w:rsidRPr="00543596">
              <w:rPr>
                <w:rFonts w:ascii="Times New Roman" w:eastAsia="Calibri" w:hAnsi="Times New Roman" w:cs="Times New Roman"/>
                <w:b/>
                <w:i/>
                <w:sz w:val="28"/>
                <w:szCs w:val="28"/>
                <w:lang w:val="kk-KZ"/>
              </w:rPr>
              <w:lastRenderedPageBreak/>
              <w:t>1- задание:</w:t>
            </w:r>
            <w:r w:rsidRPr="00543596">
              <w:rPr>
                <w:rFonts w:ascii="Times New Roman" w:eastAsia="Calibri" w:hAnsi="Times New Roman" w:cs="Times New Roman"/>
                <w:color w:val="000000"/>
                <w:sz w:val="28"/>
                <w:szCs w:val="28"/>
              </w:rPr>
              <w:t xml:space="preserve"> Заполните пропуски в предложениях, используя слова в скобках</w:t>
            </w:r>
          </w:p>
          <w:p w14:paraId="26D9DBD1"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p>
          <w:p w14:paraId="0ED2A1F8" w14:textId="77777777" w:rsidR="00543596" w:rsidRPr="00543596" w:rsidRDefault="00543596" w:rsidP="00E507FF">
            <w:pPr>
              <w:numPr>
                <w:ilvl w:val="0"/>
                <w:numId w:val="138"/>
              </w:numPr>
              <w:spacing w:after="0" w:line="240" w:lineRule="auto"/>
              <w:ind w:firstLine="567"/>
              <w:contextualSpacing/>
              <w:jc w:val="both"/>
              <w:rPr>
                <w:rFonts w:ascii="Times New Roman" w:hAnsi="Times New Roman" w:cs="Times New Roman"/>
                <w:bCs/>
                <w:iCs/>
                <w:sz w:val="28"/>
                <w:szCs w:val="28"/>
                <w:shd w:val="clear" w:color="auto" w:fill="FFFFFF"/>
              </w:rPr>
            </w:pPr>
            <w:r w:rsidRPr="00543596">
              <w:rPr>
                <w:rFonts w:ascii="Times New Roman" w:hAnsi="Times New Roman" w:cs="Times New Roman"/>
                <w:bCs/>
                <w:iCs/>
                <w:sz w:val="28"/>
                <w:szCs w:val="28"/>
                <w:shd w:val="clear" w:color="auto" w:fill="FFFFFF"/>
                <w:lang w:val="kk-KZ"/>
              </w:rPr>
              <w:t>Какие функции выполняют стебель?</w:t>
            </w:r>
            <w:r w:rsidRPr="00543596">
              <w:rPr>
                <w:rFonts w:ascii="Times New Roman" w:hAnsi="Times New Roman" w:cs="Times New Roman"/>
                <w:b/>
                <w:bCs/>
                <w:iCs/>
                <w:sz w:val="28"/>
                <w:szCs w:val="28"/>
                <w:shd w:val="clear" w:color="auto" w:fill="FFFFFF"/>
                <w:lang w:val="kk-KZ"/>
              </w:rPr>
              <w:t xml:space="preserve"> Ответ:</w:t>
            </w:r>
            <w:r w:rsidRPr="00543596">
              <w:rPr>
                <w:rFonts w:ascii="Times New Roman" w:hAnsi="Times New Roman" w:cs="Times New Roman"/>
                <w:bCs/>
                <w:iCs/>
                <w:sz w:val="28"/>
                <w:szCs w:val="28"/>
                <w:shd w:val="clear" w:color="auto" w:fill="FFFFFF"/>
                <w:lang w:val="kk-KZ"/>
              </w:rPr>
              <w:t xml:space="preserve"> </w:t>
            </w:r>
            <w:r w:rsidRPr="00543596">
              <w:rPr>
                <w:rFonts w:ascii="Times New Roman" w:hAnsi="Times New Roman" w:cs="Times New Roman"/>
                <w:bCs/>
                <w:iCs/>
                <w:sz w:val="28"/>
                <w:szCs w:val="28"/>
                <w:shd w:val="clear" w:color="auto" w:fill="FFFFFF"/>
              </w:rPr>
              <w:t xml:space="preserve">Стебель выполняет разнообразные функции:  </w:t>
            </w:r>
            <w:r w:rsidRPr="00543596">
              <w:rPr>
                <w:rFonts w:ascii="Times New Roman" w:hAnsi="Times New Roman" w:cs="Times New Roman"/>
                <w:bCs/>
                <w:i/>
                <w:iCs/>
                <w:sz w:val="28"/>
                <w:szCs w:val="28"/>
                <w:u w:val="single"/>
                <w:shd w:val="clear" w:color="auto" w:fill="FFFFFF"/>
              </w:rPr>
              <w:t xml:space="preserve">проведение </w:t>
            </w:r>
            <w:r w:rsidRPr="00543596">
              <w:rPr>
                <w:rFonts w:ascii="Times New Roman" w:hAnsi="Times New Roman" w:cs="Times New Roman"/>
                <w:bCs/>
                <w:iCs/>
                <w:sz w:val="28"/>
                <w:szCs w:val="28"/>
                <w:shd w:val="clear" w:color="auto" w:fill="FFFFFF"/>
              </w:rPr>
              <w:t xml:space="preserve">водных растворов из корня в </w:t>
            </w:r>
            <w:r w:rsidRPr="00543596">
              <w:rPr>
                <w:rFonts w:ascii="Times New Roman" w:hAnsi="Times New Roman" w:cs="Times New Roman"/>
                <w:bCs/>
                <w:i/>
                <w:iCs/>
                <w:sz w:val="28"/>
                <w:szCs w:val="28"/>
                <w:u w:val="single"/>
                <w:shd w:val="clear" w:color="auto" w:fill="FFFFFF"/>
              </w:rPr>
              <w:t xml:space="preserve">листья </w:t>
            </w:r>
            <w:r w:rsidRPr="00543596">
              <w:rPr>
                <w:rFonts w:ascii="Times New Roman" w:hAnsi="Times New Roman" w:cs="Times New Roman"/>
                <w:bCs/>
                <w:iCs/>
                <w:sz w:val="28"/>
                <w:szCs w:val="28"/>
                <w:shd w:val="clear" w:color="auto" w:fill="FFFFFF"/>
              </w:rPr>
              <w:t xml:space="preserve">и обратно; увеличение поверхности растения путем ветвления; образование листьев и цветков; накопление </w:t>
            </w:r>
            <w:r w:rsidRPr="00543596">
              <w:rPr>
                <w:rFonts w:ascii="Times New Roman" w:hAnsi="Times New Roman" w:cs="Times New Roman"/>
                <w:bCs/>
                <w:i/>
                <w:iCs/>
                <w:sz w:val="28"/>
                <w:szCs w:val="28"/>
                <w:shd w:val="clear" w:color="auto" w:fill="FFFFFF"/>
              </w:rPr>
              <w:t xml:space="preserve">питательных </w:t>
            </w:r>
            <w:r w:rsidRPr="00543596">
              <w:rPr>
                <w:rFonts w:ascii="Times New Roman" w:hAnsi="Times New Roman" w:cs="Times New Roman"/>
                <w:bCs/>
                <w:iCs/>
                <w:sz w:val="28"/>
                <w:szCs w:val="28"/>
                <w:shd w:val="clear" w:color="auto" w:fill="FFFFFF"/>
              </w:rPr>
              <w:t xml:space="preserve">веществ; </w:t>
            </w:r>
            <w:r w:rsidRPr="00543596">
              <w:rPr>
                <w:rFonts w:ascii="Times New Roman" w:hAnsi="Times New Roman" w:cs="Times New Roman"/>
                <w:bCs/>
                <w:i/>
                <w:iCs/>
                <w:sz w:val="28"/>
                <w:szCs w:val="28"/>
                <w:shd w:val="clear" w:color="auto" w:fill="FFFFFF"/>
              </w:rPr>
              <w:t>вегетативного</w:t>
            </w:r>
            <w:r w:rsidRPr="00543596">
              <w:rPr>
                <w:rFonts w:ascii="Times New Roman" w:hAnsi="Times New Roman" w:cs="Times New Roman"/>
                <w:bCs/>
                <w:iCs/>
                <w:sz w:val="28"/>
                <w:szCs w:val="28"/>
                <w:shd w:val="clear" w:color="auto" w:fill="FFFFFF"/>
              </w:rPr>
              <w:t> </w:t>
            </w:r>
            <w:hyperlink r:id="rId381" w:history="1">
              <w:r w:rsidRPr="00543596">
                <w:rPr>
                  <w:rFonts w:ascii="Times New Roman" w:hAnsi="Times New Roman" w:cs="Times New Roman"/>
                  <w:bCs/>
                  <w:iCs/>
                  <w:sz w:val="28"/>
                  <w:szCs w:val="28"/>
                  <w:shd w:val="clear" w:color="auto" w:fill="FFFFFF"/>
                </w:rPr>
                <w:t>размножения</w:t>
              </w:r>
            </w:hyperlink>
            <w:r w:rsidRPr="00543596">
              <w:rPr>
                <w:rFonts w:ascii="Times New Roman" w:hAnsi="Times New Roman" w:cs="Times New Roman"/>
                <w:bCs/>
                <w:iCs/>
                <w:sz w:val="28"/>
                <w:szCs w:val="28"/>
                <w:shd w:val="clear" w:color="auto" w:fill="FFFFFF"/>
              </w:rPr>
              <w:t xml:space="preserve">; опорную. </w:t>
            </w:r>
          </w:p>
          <w:p w14:paraId="419C4DAF" w14:textId="77777777" w:rsidR="00543596" w:rsidRPr="00543596" w:rsidRDefault="00543596" w:rsidP="00E507FF">
            <w:pPr>
              <w:numPr>
                <w:ilvl w:val="0"/>
                <w:numId w:val="138"/>
              </w:num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val="kk-KZ" w:eastAsia="ru-RU"/>
              </w:rPr>
              <w:t>Какие почки вы знаете?</w:t>
            </w:r>
            <w:r w:rsidRPr="00543596">
              <w:rPr>
                <w:rFonts w:ascii="Times New Roman" w:eastAsia="Times New Roman" w:hAnsi="Times New Roman" w:cs="Times New Roman"/>
                <w:b/>
                <w:bCs/>
                <w:iCs/>
                <w:sz w:val="28"/>
                <w:szCs w:val="28"/>
                <w:shd w:val="clear" w:color="auto" w:fill="FFFFFF"/>
                <w:lang w:val="kk-KZ" w:eastAsia="ru-RU"/>
              </w:rPr>
              <w:t xml:space="preserve"> Ответ:</w:t>
            </w:r>
            <w:r w:rsidRPr="00543596">
              <w:rPr>
                <w:rFonts w:ascii="Times New Roman" w:eastAsia="Times New Roman" w:hAnsi="Times New Roman" w:cs="Times New Roman"/>
                <w:bCs/>
                <w:iCs/>
                <w:sz w:val="28"/>
                <w:szCs w:val="28"/>
                <w:shd w:val="clear" w:color="auto" w:fill="FFFFFF"/>
                <w:lang w:val="kk-KZ" w:eastAsia="ru-RU"/>
              </w:rPr>
              <w:t xml:space="preserve"> </w:t>
            </w:r>
            <w:r w:rsidRPr="00543596">
              <w:rPr>
                <w:rFonts w:ascii="Times New Roman" w:eastAsia="Times New Roman" w:hAnsi="Times New Roman" w:cs="Times New Roman"/>
                <w:bCs/>
                <w:iCs/>
                <w:sz w:val="28"/>
                <w:szCs w:val="28"/>
                <w:shd w:val="clear" w:color="auto" w:fill="FFFFFF"/>
                <w:lang w:eastAsia="ru-RU"/>
              </w:rPr>
              <w:t xml:space="preserve">По расположению на побеге различают почки </w:t>
            </w:r>
            <w:r w:rsidRPr="00543596">
              <w:rPr>
                <w:rFonts w:ascii="Times New Roman" w:eastAsia="Times New Roman" w:hAnsi="Times New Roman" w:cs="Times New Roman"/>
                <w:bCs/>
                <w:i/>
                <w:iCs/>
                <w:sz w:val="28"/>
                <w:szCs w:val="28"/>
                <w:u w:val="single"/>
                <w:shd w:val="clear" w:color="auto" w:fill="FFFFFF"/>
                <w:lang w:eastAsia="ru-RU"/>
              </w:rPr>
              <w:t>верхушечные</w:t>
            </w:r>
            <w:r w:rsidRPr="00543596">
              <w:rPr>
                <w:rFonts w:ascii="Times New Roman" w:eastAsia="Times New Roman" w:hAnsi="Times New Roman" w:cs="Times New Roman"/>
                <w:bCs/>
                <w:iCs/>
                <w:sz w:val="28"/>
                <w:szCs w:val="28"/>
                <w:shd w:val="clear" w:color="auto" w:fill="FFFFFF"/>
                <w:lang w:eastAsia="ru-RU"/>
              </w:rPr>
              <w:t xml:space="preserve">, за счет которых </w:t>
            </w:r>
            <w:r w:rsidRPr="00543596">
              <w:rPr>
                <w:rFonts w:ascii="Times New Roman" w:eastAsia="Times New Roman" w:hAnsi="Times New Roman" w:cs="Times New Roman"/>
                <w:bCs/>
                <w:i/>
                <w:iCs/>
                <w:sz w:val="28"/>
                <w:szCs w:val="28"/>
                <w:u w:val="single"/>
                <w:shd w:val="clear" w:color="auto" w:fill="FFFFFF"/>
                <w:lang w:eastAsia="ru-RU"/>
              </w:rPr>
              <w:t>удлиняется</w:t>
            </w:r>
            <w:r w:rsidRPr="00543596">
              <w:rPr>
                <w:rFonts w:ascii="Times New Roman" w:eastAsia="Times New Roman" w:hAnsi="Times New Roman" w:cs="Times New Roman"/>
                <w:bCs/>
                <w:iCs/>
                <w:sz w:val="28"/>
                <w:szCs w:val="28"/>
                <w:shd w:val="clear" w:color="auto" w:fill="FFFFFF"/>
                <w:lang w:eastAsia="ru-RU"/>
              </w:rPr>
              <w:t xml:space="preserve"> стебель, пазушные и придаточные. </w:t>
            </w:r>
          </w:p>
          <w:p w14:paraId="245CFAF5" w14:textId="77777777" w:rsidR="00543596" w:rsidRPr="00543596" w:rsidRDefault="00543596" w:rsidP="00E507FF">
            <w:pPr>
              <w:numPr>
                <w:ilvl w:val="0"/>
                <w:numId w:val="138"/>
              </w:num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val="kk-KZ" w:eastAsia="ru-RU"/>
              </w:rPr>
              <w:t>Каково строение вегетативных почек?</w:t>
            </w:r>
            <w:r w:rsidRPr="00543596">
              <w:rPr>
                <w:rFonts w:ascii="Times New Roman" w:eastAsia="Times New Roman" w:hAnsi="Times New Roman" w:cs="Times New Roman"/>
                <w:b/>
                <w:bCs/>
                <w:iCs/>
                <w:sz w:val="28"/>
                <w:szCs w:val="28"/>
                <w:shd w:val="clear" w:color="auto" w:fill="FFFFFF"/>
                <w:lang w:val="kk-KZ" w:eastAsia="ru-RU"/>
              </w:rPr>
              <w:t xml:space="preserve"> Ответ:</w:t>
            </w:r>
            <w:r w:rsidRPr="00543596">
              <w:rPr>
                <w:rFonts w:ascii="Times New Roman" w:eastAsia="Times New Roman" w:hAnsi="Times New Roman" w:cs="Times New Roman"/>
                <w:bCs/>
                <w:iCs/>
                <w:sz w:val="28"/>
                <w:szCs w:val="28"/>
                <w:shd w:val="clear" w:color="auto" w:fill="FFFFFF"/>
                <w:lang w:val="kk-KZ" w:eastAsia="ru-RU"/>
              </w:rPr>
              <w:t xml:space="preserve"> </w:t>
            </w:r>
            <w:r w:rsidRPr="00543596">
              <w:rPr>
                <w:rFonts w:ascii="Times New Roman" w:eastAsia="Times New Roman" w:hAnsi="Times New Roman" w:cs="Times New Roman"/>
                <w:bCs/>
                <w:i/>
                <w:iCs/>
                <w:sz w:val="28"/>
                <w:szCs w:val="28"/>
                <w:u w:val="single"/>
                <w:shd w:val="clear" w:color="auto" w:fill="FFFFFF"/>
                <w:lang w:val="kk-KZ" w:eastAsia="ru-RU"/>
              </w:rPr>
              <w:t>В</w:t>
            </w:r>
            <w:proofErr w:type="spellStart"/>
            <w:r w:rsidRPr="00543596">
              <w:rPr>
                <w:rFonts w:ascii="Times New Roman" w:eastAsia="Times New Roman" w:hAnsi="Times New Roman" w:cs="Times New Roman"/>
                <w:bCs/>
                <w:i/>
                <w:iCs/>
                <w:sz w:val="28"/>
                <w:szCs w:val="28"/>
                <w:u w:val="single"/>
                <w:shd w:val="clear" w:color="auto" w:fill="FFFFFF"/>
                <w:lang w:eastAsia="ru-RU"/>
              </w:rPr>
              <w:t>егетативные</w:t>
            </w:r>
            <w:proofErr w:type="spellEnd"/>
            <w:r w:rsidRPr="00543596">
              <w:rPr>
                <w:rFonts w:ascii="Times New Roman" w:eastAsia="Times New Roman" w:hAnsi="Times New Roman" w:cs="Times New Roman"/>
                <w:bCs/>
                <w:iCs/>
                <w:sz w:val="28"/>
                <w:szCs w:val="28"/>
                <w:shd w:val="clear" w:color="auto" w:fill="FFFFFF"/>
                <w:lang w:eastAsia="ru-RU"/>
              </w:rPr>
              <w:t xml:space="preserve"> почки– состоят из </w:t>
            </w:r>
            <w:r w:rsidRPr="00543596">
              <w:rPr>
                <w:rFonts w:ascii="Times New Roman" w:eastAsia="Times New Roman" w:hAnsi="Times New Roman" w:cs="Times New Roman"/>
                <w:bCs/>
                <w:i/>
                <w:iCs/>
                <w:sz w:val="28"/>
                <w:szCs w:val="28"/>
                <w:u w:val="single"/>
                <w:shd w:val="clear" w:color="auto" w:fill="FFFFFF"/>
                <w:lang w:eastAsia="ru-RU"/>
              </w:rPr>
              <w:t>придаточного</w:t>
            </w:r>
            <w:r w:rsidRPr="00543596">
              <w:rPr>
                <w:rFonts w:ascii="Times New Roman" w:eastAsia="Times New Roman" w:hAnsi="Times New Roman" w:cs="Times New Roman"/>
                <w:bCs/>
                <w:iCs/>
                <w:sz w:val="28"/>
                <w:szCs w:val="28"/>
                <w:shd w:val="clear" w:color="auto" w:fill="FFFFFF"/>
                <w:lang w:eastAsia="ru-RU"/>
              </w:rPr>
              <w:t xml:space="preserve"> стебля, чешуи, зачаточных листьев и</w:t>
            </w:r>
            <w:r w:rsidRPr="00543596">
              <w:rPr>
                <w:rFonts w:ascii="Times New Roman" w:eastAsia="Times New Roman" w:hAnsi="Times New Roman" w:cs="Times New Roman"/>
                <w:bCs/>
                <w:i/>
                <w:iCs/>
                <w:sz w:val="28"/>
                <w:szCs w:val="28"/>
                <w:u w:val="single"/>
                <w:shd w:val="clear" w:color="auto" w:fill="FFFFFF"/>
                <w:lang w:eastAsia="ru-RU"/>
              </w:rPr>
              <w:t xml:space="preserve"> конуса</w:t>
            </w:r>
            <w:r w:rsidRPr="00543596">
              <w:rPr>
                <w:rFonts w:ascii="Times New Roman" w:eastAsia="Times New Roman" w:hAnsi="Times New Roman" w:cs="Times New Roman"/>
                <w:bCs/>
                <w:iCs/>
                <w:sz w:val="28"/>
                <w:szCs w:val="28"/>
                <w:shd w:val="clear" w:color="auto" w:fill="FFFFFF"/>
                <w:lang w:eastAsia="ru-RU"/>
              </w:rPr>
              <w:t xml:space="preserve"> нарастания;</w:t>
            </w:r>
          </w:p>
          <w:p w14:paraId="1E144E51" w14:textId="77777777" w:rsidR="00543596" w:rsidRPr="00543596" w:rsidRDefault="00543596" w:rsidP="00E507FF">
            <w:pPr>
              <w:numPr>
                <w:ilvl w:val="0"/>
                <w:numId w:val="138"/>
              </w:num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val="kk-KZ" w:eastAsia="ru-RU"/>
              </w:rPr>
              <w:t>Каково строение генеративных почек?</w:t>
            </w:r>
            <w:r w:rsidRPr="00543596">
              <w:rPr>
                <w:rFonts w:ascii="Times New Roman" w:eastAsia="Times New Roman" w:hAnsi="Times New Roman" w:cs="Times New Roman"/>
                <w:b/>
                <w:bCs/>
                <w:iCs/>
                <w:sz w:val="28"/>
                <w:szCs w:val="28"/>
                <w:shd w:val="clear" w:color="auto" w:fill="FFFFFF"/>
                <w:lang w:val="kk-KZ" w:eastAsia="ru-RU"/>
              </w:rPr>
              <w:t xml:space="preserve"> Ответ:</w:t>
            </w:r>
            <w:r w:rsidRPr="00543596">
              <w:rPr>
                <w:rFonts w:ascii="Times New Roman" w:eastAsia="Times New Roman" w:hAnsi="Times New Roman" w:cs="Times New Roman"/>
                <w:bCs/>
                <w:iCs/>
                <w:sz w:val="28"/>
                <w:szCs w:val="28"/>
                <w:shd w:val="clear" w:color="auto" w:fill="FFFFFF"/>
                <w:lang w:val="kk-KZ" w:eastAsia="ru-RU"/>
              </w:rPr>
              <w:t xml:space="preserve"> </w:t>
            </w:r>
            <w:r w:rsidRPr="00543596">
              <w:rPr>
                <w:rFonts w:ascii="Times New Roman" w:eastAsia="Times New Roman" w:hAnsi="Times New Roman" w:cs="Times New Roman"/>
                <w:bCs/>
                <w:iCs/>
                <w:sz w:val="28"/>
                <w:szCs w:val="28"/>
                <w:shd w:val="clear" w:color="auto" w:fill="FFFFFF"/>
                <w:lang w:eastAsia="ru-RU"/>
              </w:rPr>
              <w:t xml:space="preserve">Генеративные почки – состоят из </w:t>
            </w:r>
            <w:r w:rsidRPr="00543596">
              <w:rPr>
                <w:rFonts w:ascii="Times New Roman" w:eastAsia="Times New Roman" w:hAnsi="Times New Roman" w:cs="Times New Roman"/>
                <w:bCs/>
                <w:i/>
                <w:iCs/>
                <w:sz w:val="28"/>
                <w:szCs w:val="28"/>
                <w:u w:val="single"/>
                <w:shd w:val="clear" w:color="auto" w:fill="FFFFFF"/>
                <w:lang w:eastAsia="ru-RU"/>
              </w:rPr>
              <w:t>зачаточного</w:t>
            </w:r>
            <w:r w:rsidRPr="00543596">
              <w:rPr>
                <w:rFonts w:ascii="Times New Roman" w:eastAsia="Times New Roman" w:hAnsi="Times New Roman" w:cs="Times New Roman"/>
                <w:bCs/>
                <w:iCs/>
                <w:sz w:val="28"/>
                <w:szCs w:val="28"/>
                <w:shd w:val="clear" w:color="auto" w:fill="FFFFFF"/>
                <w:lang w:eastAsia="ru-RU"/>
              </w:rPr>
              <w:t xml:space="preserve"> стебля, чешуи и зачатка цветка или соцветия.</w:t>
            </w:r>
          </w:p>
          <w:p w14:paraId="0C0D2D94" w14:textId="77777777" w:rsidR="00543596" w:rsidRPr="00543596" w:rsidRDefault="00543596" w:rsidP="00E507FF">
            <w:pPr>
              <w:numPr>
                <w:ilvl w:val="0"/>
                <w:numId w:val="138"/>
              </w:num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val="kk-KZ" w:eastAsia="ru-RU"/>
              </w:rPr>
              <w:t>Что такое почка?</w:t>
            </w:r>
            <w:r w:rsidRPr="00543596">
              <w:rPr>
                <w:rFonts w:ascii="Times New Roman" w:eastAsia="Times New Roman" w:hAnsi="Times New Roman" w:cs="Times New Roman"/>
                <w:b/>
                <w:bCs/>
                <w:iCs/>
                <w:sz w:val="28"/>
                <w:szCs w:val="28"/>
                <w:shd w:val="clear" w:color="auto" w:fill="FFFFFF"/>
                <w:lang w:val="kk-KZ" w:eastAsia="ru-RU"/>
              </w:rPr>
              <w:t xml:space="preserve"> </w:t>
            </w:r>
            <w:r w:rsidRPr="00543596">
              <w:rPr>
                <w:rFonts w:ascii="Times New Roman" w:eastAsia="Times New Roman" w:hAnsi="Times New Roman" w:cs="Times New Roman"/>
                <w:bCs/>
                <w:iCs/>
                <w:sz w:val="28"/>
                <w:szCs w:val="28"/>
                <w:shd w:val="clear" w:color="auto" w:fill="FFFFFF"/>
                <w:lang w:val="kk-KZ" w:eastAsia="ru-RU"/>
              </w:rPr>
              <w:t>Из чего она состоит?</w:t>
            </w:r>
            <w:r w:rsidRPr="00543596">
              <w:rPr>
                <w:rFonts w:ascii="Times New Roman" w:eastAsia="Times New Roman" w:hAnsi="Times New Roman" w:cs="Times New Roman"/>
                <w:b/>
                <w:bCs/>
                <w:iCs/>
                <w:sz w:val="28"/>
                <w:szCs w:val="28"/>
                <w:shd w:val="clear" w:color="auto" w:fill="FFFFFF"/>
                <w:lang w:val="kk-KZ" w:eastAsia="ru-RU"/>
              </w:rPr>
              <w:t xml:space="preserve"> Ответ:</w:t>
            </w:r>
            <w:r w:rsidRPr="00543596">
              <w:rPr>
                <w:rFonts w:ascii="Times New Roman" w:eastAsia="Times New Roman" w:hAnsi="Times New Roman" w:cs="Times New Roman"/>
                <w:bCs/>
                <w:iCs/>
                <w:sz w:val="28"/>
                <w:szCs w:val="28"/>
                <w:shd w:val="clear" w:color="auto" w:fill="FFFFFF"/>
                <w:lang w:val="kk-KZ" w:eastAsia="ru-RU"/>
              </w:rPr>
              <w:t xml:space="preserve"> </w:t>
            </w:r>
            <w:r w:rsidRPr="00543596">
              <w:rPr>
                <w:rFonts w:ascii="Times New Roman" w:eastAsia="Times New Roman" w:hAnsi="Times New Roman" w:cs="Times New Roman"/>
                <w:bCs/>
                <w:iCs/>
                <w:sz w:val="28"/>
                <w:szCs w:val="28"/>
                <w:shd w:val="clear" w:color="auto" w:fill="FFFFFF"/>
                <w:lang w:eastAsia="ru-RU"/>
              </w:rPr>
              <w:t xml:space="preserve">Почка – это </w:t>
            </w:r>
            <w:r w:rsidRPr="00543596">
              <w:rPr>
                <w:rFonts w:ascii="Times New Roman" w:eastAsia="Times New Roman" w:hAnsi="Times New Roman" w:cs="Times New Roman"/>
                <w:bCs/>
                <w:i/>
                <w:iCs/>
                <w:sz w:val="28"/>
                <w:szCs w:val="28"/>
                <w:u w:val="single"/>
                <w:shd w:val="clear" w:color="auto" w:fill="FFFFFF"/>
                <w:lang w:eastAsia="ru-RU"/>
              </w:rPr>
              <w:t>зачаточный</w:t>
            </w:r>
            <w:r w:rsidRPr="00543596">
              <w:rPr>
                <w:rFonts w:ascii="Times New Roman" w:eastAsia="Times New Roman" w:hAnsi="Times New Roman" w:cs="Times New Roman"/>
                <w:bCs/>
                <w:iCs/>
                <w:sz w:val="28"/>
                <w:szCs w:val="28"/>
                <w:shd w:val="clear" w:color="auto" w:fill="FFFFFF"/>
                <w:lang w:eastAsia="ru-RU"/>
              </w:rPr>
              <w:t xml:space="preserve"> побег. Она содержит конус </w:t>
            </w:r>
            <w:r w:rsidRPr="00543596">
              <w:rPr>
                <w:rFonts w:ascii="Times New Roman" w:eastAsia="Times New Roman" w:hAnsi="Times New Roman" w:cs="Times New Roman"/>
                <w:bCs/>
                <w:i/>
                <w:iCs/>
                <w:sz w:val="28"/>
                <w:szCs w:val="28"/>
                <w:u w:val="single"/>
                <w:shd w:val="clear" w:color="auto" w:fill="FFFFFF"/>
                <w:lang w:eastAsia="ru-RU"/>
              </w:rPr>
              <w:t>нарастания</w:t>
            </w:r>
            <w:r w:rsidRPr="00543596">
              <w:rPr>
                <w:rFonts w:ascii="Times New Roman" w:eastAsia="Times New Roman" w:hAnsi="Times New Roman" w:cs="Times New Roman"/>
                <w:bCs/>
                <w:iCs/>
                <w:sz w:val="28"/>
                <w:szCs w:val="28"/>
                <w:shd w:val="clear" w:color="auto" w:fill="FFFFFF"/>
                <w:lang w:eastAsia="ru-RU"/>
              </w:rPr>
              <w:t xml:space="preserve"> стебля и зачаточные листья, </w:t>
            </w:r>
          </w:p>
          <w:p w14:paraId="709A4A6C" w14:textId="77777777" w:rsidR="00543596" w:rsidRPr="00543596" w:rsidRDefault="00543596" w:rsidP="00E507FF">
            <w:pPr>
              <w:numPr>
                <w:ilvl w:val="0"/>
                <w:numId w:val="138"/>
              </w:numPr>
              <w:spacing w:after="0" w:line="240" w:lineRule="auto"/>
              <w:ind w:firstLine="567"/>
              <w:jc w:val="both"/>
              <w:rPr>
                <w:rFonts w:ascii="Times New Roman" w:eastAsia="SimSun" w:hAnsi="Times New Roman" w:cs="Times New Roman"/>
                <w:sz w:val="28"/>
                <w:szCs w:val="28"/>
                <w:lang w:eastAsia="ru-RU"/>
              </w:rPr>
            </w:pPr>
            <w:r w:rsidRPr="00543596">
              <w:rPr>
                <w:rFonts w:ascii="Times New Roman" w:eastAsia="Times New Roman" w:hAnsi="Times New Roman" w:cs="Times New Roman"/>
                <w:bCs/>
                <w:iCs/>
                <w:sz w:val="28"/>
                <w:szCs w:val="28"/>
                <w:shd w:val="clear" w:color="auto" w:fill="FFFFFF"/>
                <w:lang w:eastAsia="ru-RU"/>
              </w:rPr>
              <w:t>Что такое побег?</w:t>
            </w:r>
            <w:r w:rsidRPr="00543596">
              <w:rPr>
                <w:rFonts w:ascii="Times New Roman" w:eastAsia="Times New Roman" w:hAnsi="Times New Roman" w:cs="Times New Roman"/>
                <w:b/>
                <w:bCs/>
                <w:iCs/>
                <w:sz w:val="28"/>
                <w:szCs w:val="28"/>
                <w:shd w:val="clear" w:color="auto" w:fill="FFFFFF"/>
                <w:lang w:eastAsia="ru-RU"/>
              </w:rPr>
              <w:t xml:space="preserve"> </w:t>
            </w:r>
            <w:r w:rsidRPr="00543596">
              <w:rPr>
                <w:rFonts w:ascii="Times New Roman" w:eastAsia="Times New Roman" w:hAnsi="Times New Roman" w:cs="Times New Roman"/>
                <w:b/>
                <w:bCs/>
                <w:iCs/>
                <w:sz w:val="28"/>
                <w:szCs w:val="28"/>
                <w:shd w:val="clear" w:color="auto" w:fill="FFFFFF"/>
                <w:lang w:val="kk-KZ" w:eastAsia="ru-RU"/>
              </w:rPr>
              <w:t>Ответ:</w:t>
            </w:r>
            <w:r w:rsidRPr="00543596">
              <w:rPr>
                <w:rFonts w:ascii="Times New Roman" w:eastAsia="Times New Roman" w:hAnsi="Times New Roman" w:cs="Times New Roman"/>
                <w:bCs/>
                <w:iCs/>
                <w:sz w:val="28"/>
                <w:szCs w:val="28"/>
                <w:shd w:val="clear" w:color="auto" w:fill="FFFFFF"/>
                <w:lang w:val="kk-KZ" w:eastAsia="ru-RU"/>
              </w:rPr>
              <w:t xml:space="preserve"> </w:t>
            </w:r>
            <w:r w:rsidRPr="00543596">
              <w:rPr>
                <w:rFonts w:ascii="Times New Roman" w:eastAsia="SimSun" w:hAnsi="Times New Roman" w:cs="Times New Roman"/>
                <w:sz w:val="28"/>
                <w:szCs w:val="28"/>
                <w:lang w:eastAsia="ru-RU"/>
              </w:rPr>
              <w:t xml:space="preserve">Побег – это </w:t>
            </w:r>
            <w:r w:rsidRPr="00543596">
              <w:rPr>
                <w:rFonts w:ascii="Times New Roman" w:eastAsia="SimSun" w:hAnsi="Times New Roman" w:cs="Times New Roman"/>
                <w:i/>
                <w:sz w:val="28"/>
                <w:szCs w:val="28"/>
                <w:u w:val="single"/>
                <w:lang w:eastAsia="ru-RU"/>
              </w:rPr>
              <w:t>осевой</w:t>
            </w:r>
            <w:r w:rsidRPr="00543596">
              <w:rPr>
                <w:rFonts w:ascii="Times New Roman" w:eastAsia="SimSun" w:hAnsi="Times New Roman" w:cs="Times New Roman"/>
                <w:sz w:val="28"/>
                <w:szCs w:val="28"/>
                <w:lang w:eastAsia="ru-RU"/>
              </w:rPr>
              <w:t xml:space="preserve"> орган </w:t>
            </w:r>
            <w:r w:rsidRPr="00543596">
              <w:rPr>
                <w:rFonts w:ascii="Times New Roman" w:eastAsia="SimSun" w:hAnsi="Times New Roman" w:cs="Times New Roman"/>
                <w:i/>
                <w:sz w:val="28"/>
                <w:szCs w:val="28"/>
                <w:u w:val="single"/>
                <w:lang w:eastAsia="ru-RU"/>
              </w:rPr>
              <w:t>высших</w:t>
            </w:r>
            <w:r w:rsidRPr="00543596">
              <w:rPr>
                <w:rFonts w:ascii="Times New Roman" w:eastAsia="SimSun" w:hAnsi="Times New Roman" w:cs="Times New Roman"/>
                <w:sz w:val="28"/>
                <w:szCs w:val="28"/>
                <w:lang w:eastAsia="ru-RU"/>
              </w:rPr>
              <w:t xml:space="preserve"> растений, состоящий из стебля, листьев и почек.</w:t>
            </w:r>
          </w:p>
          <w:p w14:paraId="6A261242" w14:textId="77777777" w:rsidR="00543596" w:rsidRPr="00543596" w:rsidRDefault="00543596" w:rsidP="00E507FF">
            <w:pPr>
              <w:numPr>
                <w:ilvl w:val="0"/>
                <w:numId w:val="138"/>
              </w:numPr>
              <w:spacing w:after="0" w:line="240" w:lineRule="auto"/>
              <w:ind w:firstLine="567"/>
              <w:contextualSpacing/>
              <w:jc w:val="both"/>
              <w:rPr>
                <w:rFonts w:ascii="Times New Roman" w:eastAsia="SimSun" w:hAnsi="Times New Roman" w:cs="Times New Roman"/>
                <w:sz w:val="28"/>
                <w:szCs w:val="28"/>
              </w:rPr>
            </w:pPr>
            <w:r w:rsidRPr="00543596">
              <w:rPr>
                <w:rFonts w:ascii="Times New Roman" w:hAnsi="Times New Roman" w:cs="Times New Roman"/>
                <w:bCs/>
                <w:iCs/>
                <w:sz w:val="28"/>
                <w:szCs w:val="28"/>
                <w:shd w:val="clear" w:color="auto" w:fill="FFFFFF"/>
                <w:lang w:val="kk-KZ"/>
              </w:rPr>
              <w:t>Из чего развивается главный побег?</w:t>
            </w:r>
            <w:r w:rsidRPr="00543596">
              <w:rPr>
                <w:rFonts w:ascii="Times New Roman" w:hAnsi="Times New Roman" w:cs="Times New Roman"/>
                <w:b/>
                <w:bCs/>
                <w:iCs/>
                <w:sz w:val="28"/>
                <w:szCs w:val="28"/>
                <w:shd w:val="clear" w:color="auto" w:fill="FFFFFF"/>
                <w:lang w:val="kk-KZ"/>
              </w:rPr>
              <w:t xml:space="preserve"> Ответ:</w:t>
            </w:r>
            <w:r w:rsidRPr="00543596">
              <w:rPr>
                <w:rFonts w:ascii="Times New Roman" w:hAnsi="Times New Roman" w:cs="Times New Roman"/>
                <w:bCs/>
                <w:iCs/>
                <w:sz w:val="28"/>
                <w:szCs w:val="28"/>
                <w:shd w:val="clear" w:color="auto" w:fill="FFFFFF"/>
                <w:lang w:val="kk-KZ"/>
              </w:rPr>
              <w:t xml:space="preserve"> </w:t>
            </w:r>
            <w:r w:rsidRPr="00543596">
              <w:rPr>
                <w:rFonts w:ascii="Times New Roman" w:eastAsia="SimSun" w:hAnsi="Times New Roman" w:cs="Times New Roman"/>
                <w:sz w:val="28"/>
                <w:szCs w:val="28"/>
              </w:rPr>
              <w:t xml:space="preserve">В онтогенезе первый (главный) побег развивается из </w:t>
            </w:r>
            <w:proofErr w:type="spellStart"/>
            <w:r w:rsidRPr="00543596">
              <w:rPr>
                <w:rFonts w:ascii="Times New Roman" w:eastAsia="SimSun" w:hAnsi="Times New Roman" w:cs="Times New Roman"/>
                <w:sz w:val="28"/>
                <w:szCs w:val="28"/>
              </w:rPr>
              <w:t>почечки</w:t>
            </w:r>
            <w:proofErr w:type="spellEnd"/>
            <w:r w:rsidRPr="00543596">
              <w:rPr>
                <w:rFonts w:ascii="Times New Roman" w:eastAsia="SimSun" w:hAnsi="Times New Roman" w:cs="Times New Roman"/>
                <w:sz w:val="28"/>
                <w:szCs w:val="28"/>
              </w:rPr>
              <w:t xml:space="preserve"> </w:t>
            </w:r>
            <w:r w:rsidRPr="00543596">
              <w:rPr>
                <w:rFonts w:ascii="Times New Roman" w:eastAsia="SimSun" w:hAnsi="Times New Roman" w:cs="Times New Roman"/>
                <w:i/>
                <w:sz w:val="28"/>
                <w:szCs w:val="28"/>
                <w:u w:val="single"/>
              </w:rPr>
              <w:t>зародыша</w:t>
            </w:r>
            <w:r w:rsidRPr="00543596">
              <w:rPr>
                <w:rFonts w:ascii="Times New Roman" w:eastAsia="SimSun" w:hAnsi="Times New Roman" w:cs="Times New Roman"/>
                <w:sz w:val="28"/>
                <w:szCs w:val="28"/>
              </w:rPr>
              <w:t xml:space="preserve"> семени.</w:t>
            </w:r>
          </w:p>
          <w:p w14:paraId="51976616"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38343A5A" w14:textId="77777777" w:rsidR="00543596" w:rsidRPr="00543596" w:rsidRDefault="00543596" w:rsidP="00E507FF">
            <w:pPr>
              <w:numPr>
                <w:ilvl w:val="0"/>
                <w:numId w:val="139"/>
              </w:numPr>
              <w:spacing w:after="0" w:line="240" w:lineRule="auto"/>
              <w:ind w:firstLine="567"/>
              <w:contextualSpacing/>
              <w:jc w:val="both"/>
              <w:rPr>
                <w:rFonts w:ascii="Times New Roman" w:hAnsi="Times New Roman"/>
                <w:bCs/>
                <w:sz w:val="28"/>
                <w:szCs w:val="28"/>
              </w:rPr>
            </w:pPr>
            <w:r w:rsidRPr="00543596">
              <w:rPr>
                <w:rFonts w:ascii="Times New Roman" w:hAnsi="Times New Roman" w:cs="Times New Roman"/>
                <w:bCs/>
                <w:iCs/>
                <w:sz w:val="28"/>
                <w:szCs w:val="28"/>
                <w:shd w:val="clear" w:color="auto" w:fill="FFFFFF"/>
                <w:lang w:val="kk-KZ"/>
              </w:rPr>
              <w:t>Сколько живут побеги трав умеренного климата?</w:t>
            </w:r>
            <w:r w:rsidRPr="00543596">
              <w:rPr>
                <w:rFonts w:ascii="Times New Roman" w:hAnsi="Times New Roman" w:cs="Times New Roman"/>
                <w:b/>
                <w:bCs/>
                <w:iCs/>
                <w:sz w:val="28"/>
                <w:szCs w:val="28"/>
                <w:shd w:val="clear" w:color="auto" w:fill="FFFFFF"/>
                <w:lang w:val="kk-KZ"/>
              </w:rPr>
              <w:t xml:space="preserve"> Ответ:</w:t>
            </w:r>
            <w:r w:rsidRPr="00543596">
              <w:rPr>
                <w:rFonts w:ascii="Times New Roman" w:hAnsi="Times New Roman" w:cs="Times New Roman"/>
                <w:bCs/>
                <w:iCs/>
                <w:sz w:val="28"/>
                <w:szCs w:val="28"/>
                <w:shd w:val="clear" w:color="auto" w:fill="FFFFFF"/>
                <w:lang w:val="kk-KZ"/>
              </w:rPr>
              <w:t xml:space="preserve"> </w:t>
            </w:r>
            <w:r w:rsidRPr="00543596">
              <w:rPr>
                <w:rFonts w:ascii="Times New Roman" w:hAnsi="Times New Roman"/>
                <w:bCs/>
                <w:sz w:val="28"/>
                <w:szCs w:val="28"/>
              </w:rPr>
              <w:t xml:space="preserve">Надземные побеги трав умеренного климата живут, как правило, </w:t>
            </w:r>
            <w:r w:rsidRPr="00543596">
              <w:rPr>
                <w:rFonts w:ascii="Times New Roman" w:hAnsi="Times New Roman"/>
                <w:bCs/>
                <w:i/>
                <w:sz w:val="28"/>
                <w:szCs w:val="28"/>
                <w:u w:val="single"/>
              </w:rPr>
              <w:t>один</w:t>
            </w:r>
            <w:r w:rsidRPr="00543596">
              <w:rPr>
                <w:rFonts w:ascii="Times New Roman" w:hAnsi="Times New Roman"/>
                <w:bCs/>
                <w:sz w:val="28"/>
                <w:szCs w:val="28"/>
              </w:rPr>
              <w:t xml:space="preserve"> год (продолжительность жизни побегов определяется продолжительностью жизни стебля, листья могут сменяться). </w:t>
            </w:r>
          </w:p>
          <w:p w14:paraId="46AF58CD" w14:textId="77777777" w:rsidR="00543596" w:rsidRPr="00543596" w:rsidRDefault="00543596" w:rsidP="00E507FF">
            <w:pPr>
              <w:numPr>
                <w:ilvl w:val="0"/>
                <w:numId w:val="139"/>
              </w:numPr>
              <w:spacing w:after="0" w:line="240" w:lineRule="auto"/>
              <w:ind w:firstLine="567"/>
              <w:contextualSpacing/>
              <w:jc w:val="both"/>
              <w:rPr>
                <w:rFonts w:ascii="Times New Roman" w:hAnsi="Times New Roman"/>
                <w:bCs/>
                <w:sz w:val="28"/>
                <w:szCs w:val="28"/>
              </w:rPr>
            </w:pPr>
            <w:r w:rsidRPr="00543596">
              <w:rPr>
                <w:rFonts w:ascii="Times New Roman" w:hAnsi="Times New Roman"/>
                <w:bCs/>
                <w:sz w:val="28"/>
                <w:szCs w:val="28"/>
              </w:rPr>
              <w:t>Сколько существуют стебли у древесных растений?</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У древесных растений стебель существует </w:t>
            </w:r>
            <w:r w:rsidRPr="00543596">
              <w:rPr>
                <w:rFonts w:ascii="Times New Roman" w:hAnsi="Times New Roman"/>
                <w:bCs/>
                <w:i/>
                <w:sz w:val="28"/>
                <w:szCs w:val="28"/>
                <w:u w:val="single"/>
              </w:rPr>
              <w:t>много</w:t>
            </w:r>
            <w:r w:rsidRPr="00543596">
              <w:rPr>
                <w:rFonts w:ascii="Times New Roman" w:hAnsi="Times New Roman"/>
                <w:bCs/>
                <w:sz w:val="28"/>
                <w:szCs w:val="28"/>
              </w:rPr>
              <w:t xml:space="preserve"> лет. </w:t>
            </w:r>
          </w:p>
          <w:p w14:paraId="4FEE7C99" w14:textId="77777777" w:rsidR="00543596" w:rsidRPr="00543596" w:rsidRDefault="00543596" w:rsidP="00E507FF">
            <w:pPr>
              <w:numPr>
                <w:ilvl w:val="0"/>
                <w:numId w:val="139"/>
              </w:numPr>
              <w:spacing w:after="0" w:line="240" w:lineRule="auto"/>
              <w:ind w:firstLine="567"/>
              <w:contextualSpacing/>
              <w:jc w:val="both"/>
              <w:rPr>
                <w:rFonts w:ascii="Times New Roman" w:hAnsi="Times New Roman"/>
                <w:bCs/>
                <w:sz w:val="28"/>
                <w:szCs w:val="28"/>
              </w:rPr>
            </w:pPr>
            <w:r w:rsidRPr="00543596">
              <w:rPr>
                <w:rFonts w:ascii="Times New Roman" w:hAnsi="Times New Roman"/>
                <w:bCs/>
                <w:sz w:val="28"/>
                <w:szCs w:val="28"/>
              </w:rPr>
              <w:t xml:space="preserve">Как называют главный стебель древесных растений? </w:t>
            </w:r>
            <w:r w:rsidRPr="00543596">
              <w:rPr>
                <w:rFonts w:ascii="Times New Roman" w:hAnsi="Times New Roman"/>
                <w:b/>
                <w:bCs/>
                <w:sz w:val="28"/>
                <w:szCs w:val="28"/>
              </w:rPr>
              <w:t>Ответ:</w:t>
            </w:r>
            <w:r w:rsidRPr="00543596">
              <w:rPr>
                <w:rFonts w:ascii="Times New Roman" w:hAnsi="Times New Roman"/>
                <w:bCs/>
                <w:sz w:val="28"/>
                <w:szCs w:val="28"/>
              </w:rPr>
              <w:t xml:space="preserve"> Главный стебель дерева называется </w:t>
            </w:r>
            <w:r w:rsidRPr="00543596">
              <w:rPr>
                <w:rFonts w:ascii="Times New Roman" w:hAnsi="Times New Roman"/>
                <w:bCs/>
                <w:i/>
                <w:sz w:val="28"/>
                <w:szCs w:val="28"/>
                <w:u w:val="single"/>
              </w:rPr>
              <w:t>стволом</w:t>
            </w:r>
            <w:r w:rsidRPr="00543596">
              <w:rPr>
                <w:rFonts w:ascii="Times New Roman" w:hAnsi="Times New Roman"/>
                <w:bCs/>
                <w:sz w:val="28"/>
                <w:szCs w:val="28"/>
              </w:rPr>
              <w:t xml:space="preserve">, у кустарников отдельные крупные стебли называют </w:t>
            </w:r>
            <w:r w:rsidRPr="00543596">
              <w:rPr>
                <w:rFonts w:ascii="Times New Roman" w:hAnsi="Times New Roman"/>
                <w:bCs/>
                <w:i/>
                <w:sz w:val="28"/>
                <w:szCs w:val="28"/>
                <w:u w:val="single"/>
              </w:rPr>
              <w:t>стволиками</w:t>
            </w:r>
            <w:r w:rsidRPr="00543596">
              <w:rPr>
                <w:rFonts w:ascii="Times New Roman" w:hAnsi="Times New Roman"/>
                <w:bCs/>
                <w:sz w:val="28"/>
                <w:szCs w:val="28"/>
              </w:rPr>
              <w:t>.</w:t>
            </w:r>
          </w:p>
          <w:p w14:paraId="0B2EE868" w14:textId="77777777" w:rsidR="00543596" w:rsidRPr="00543596" w:rsidRDefault="00543596" w:rsidP="00E507FF">
            <w:pPr>
              <w:numPr>
                <w:ilvl w:val="0"/>
                <w:numId w:val="139"/>
              </w:numPr>
              <w:spacing w:after="0" w:line="240" w:lineRule="auto"/>
              <w:ind w:firstLine="567"/>
              <w:contextualSpacing/>
              <w:jc w:val="both"/>
              <w:rPr>
                <w:rFonts w:ascii="Times New Roman" w:eastAsia="SimSun" w:hAnsi="Times New Roman"/>
                <w:sz w:val="28"/>
                <w:szCs w:val="28"/>
              </w:rPr>
            </w:pPr>
            <w:r w:rsidRPr="00543596">
              <w:rPr>
                <w:rFonts w:ascii="Times New Roman" w:hAnsi="Times New Roman"/>
                <w:bCs/>
                <w:sz w:val="28"/>
                <w:szCs w:val="28"/>
              </w:rPr>
              <w:t>Какое очертание чаще всего имеет поперечный срез стебля?</w:t>
            </w:r>
            <w:r w:rsidRPr="00543596">
              <w:rPr>
                <w:rFonts w:ascii="Times New Roman" w:hAnsi="Times New Roman"/>
                <w:b/>
                <w:bCs/>
                <w:sz w:val="28"/>
                <w:szCs w:val="28"/>
              </w:rPr>
              <w:t xml:space="preserve"> Ответ: </w:t>
            </w:r>
            <w:r w:rsidRPr="00543596">
              <w:rPr>
                <w:rFonts w:ascii="Times New Roman" w:hAnsi="Times New Roman"/>
                <w:bCs/>
                <w:sz w:val="28"/>
                <w:szCs w:val="28"/>
              </w:rPr>
              <w:t>На</w:t>
            </w:r>
            <w:r w:rsidRPr="00543596">
              <w:rPr>
                <w:rFonts w:ascii="Times New Roman" w:eastAsia="SimSun" w:hAnsi="Times New Roman"/>
                <w:sz w:val="28"/>
                <w:szCs w:val="28"/>
              </w:rPr>
              <w:t xml:space="preserve"> поперечном срезе стебель в очертании чаще всего </w:t>
            </w:r>
            <w:r w:rsidRPr="00543596">
              <w:rPr>
                <w:rFonts w:ascii="Times New Roman" w:eastAsia="SimSun" w:hAnsi="Times New Roman"/>
                <w:i/>
                <w:sz w:val="28"/>
                <w:szCs w:val="28"/>
                <w:u w:val="single"/>
              </w:rPr>
              <w:t>округлый</w:t>
            </w:r>
            <w:r w:rsidRPr="00543596">
              <w:rPr>
                <w:rFonts w:ascii="Times New Roman" w:eastAsia="SimSun" w:hAnsi="Times New Roman"/>
                <w:sz w:val="28"/>
                <w:szCs w:val="28"/>
              </w:rPr>
              <w:t xml:space="preserve">, с гладким или </w:t>
            </w:r>
            <w:r w:rsidRPr="00543596">
              <w:rPr>
                <w:rFonts w:ascii="Times New Roman" w:eastAsia="SimSun" w:hAnsi="Times New Roman"/>
                <w:i/>
                <w:sz w:val="28"/>
                <w:szCs w:val="28"/>
                <w:u w:val="single"/>
              </w:rPr>
              <w:t>ребристым</w:t>
            </w:r>
            <w:r w:rsidRPr="00543596">
              <w:rPr>
                <w:rFonts w:ascii="Times New Roman" w:eastAsia="SimSun" w:hAnsi="Times New Roman"/>
                <w:sz w:val="28"/>
                <w:szCs w:val="28"/>
              </w:rPr>
              <w:t xml:space="preserve"> краем. </w:t>
            </w:r>
          </w:p>
          <w:p w14:paraId="219683B2" w14:textId="77777777" w:rsidR="00543596" w:rsidRPr="00543596" w:rsidRDefault="00543596" w:rsidP="00E507FF">
            <w:pPr>
              <w:numPr>
                <w:ilvl w:val="0"/>
                <w:numId w:val="139"/>
              </w:numPr>
              <w:spacing w:after="0" w:line="240" w:lineRule="auto"/>
              <w:ind w:firstLine="567"/>
              <w:contextualSpacing/>
              <w:jc w:val="both"/>
              <w:rPr>
                <w:rFonts w:ascii="Times New Roman" w:eastAsia="SimSun" w:hAnsi="Times New Roman"/>
                <w:sz w:val="28"/>
                <w:szCs w:val="28"/>
              </w:rPr>
            </w:pPr>
            <w:r w:rsidRPr="00543596">
              <w:rPr>
                <w:rFonts w:ascii="Times New Roman" w:hAnsi="Times New Roman"/>
                <w:bCs/>
                <w:sz w:val="28"/>
                <w:szCs w:val="28"/>
              </w:rPr>
              <w:t>Какие еще поперечные срезы стебля вы знаете?</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sz w:val="28"/>
                <w:szCs w:val="28"/>
              </w:rPr>
              <w:t xml:space="preserve">Но может быть и другой: </w:t>
            </w:r>
            <w:r w:rsidRPr="00543596">
              <w:rPr>
                <w:rFonts w:ascii="Times New Roman" w:eastAsia="SimSun" w:hAnsi="Times New Roman"/>
                <w:i/>
                <w:sz w:val="28"/>
                <w:szCs w:val="28"/>
                <w:u w:val="single"/>
              </w:rPr>
              <w:t>трёхгранной</w:t>
            </w:r>
            <w:r w:rsidRPr="00543596">
              <w:rPr>
                <w:rFonts w:ascii="Times New Roman" w:eastAsia="SimSun" w:hAnsi="Times New Roman"/>
                <w:sz w:val="28"/>
                <w:szCs w:val="28"/>
              </w:rPr>
              <w:t xml:space="preserve"> (у осоки), </w:t>
            </w:r>
            <w:r w:rsidRPr="00543596">
              <w:rPr>
                <w:rFonts w:ascii="Times New Roman" w:eastAsia="SimSun" w:hAnsi="Times New Roman"/>
                <w:i/>
                <w:sz w:val="28"/>
                <w:szCs w:val="28"/>
                <w:u w:val="single"/>
              </w:rPr>
              <w:t>четырёхгранной</w:t>
            </w:r>
            <w:r w:rsidRPr="00543596">
              <w:rPr>
                <w:rFonts w:ascii="Times New Roman" w:eastAsia="SimSun" w:hAnsi="Times New Roman"/>
                <w:sz w:val="28"/>
                <w:szCs w:val="28"/>
              </w:rPr>
              <w:t xml:space="preserve"> (у крапивы), </w:t>
            </w:r>
            <w:r w:rsidRPr="00543596">
              <w:rPr>
                <w:rFonts w:ascii="Times New Roman" w:eastAsia="SimSun" w:hAnsi="Times New Roman"/>
                <w:i/>
                <w:sz w:val="28"/>
                <w:szCs w:val="28"/>
                <w:u w:val="single"/>
              </w:rPr>
              <w:t>многогранной</w:t>
            </w:r>
            <w:r w:rsidRPr="00543596">
              <w:rPr>
                <w:rFonts w:ascii="Times New Roman" w:eastAsia="SimSun" w:hAnsi="Times New Roman"/>
                <w:sz w:val="28"/>
                <w:szCs w:val="28"/>
              </w:rPr>
              <w:t xml:space="preserve"> (у многих кактусов), </w:t>
            </w:r>
            <w:r w:rsidRPr="00543596">
              <w:rPr>
                <w:rFonts w:ascii="Times New Roman" w:eastAsia="SimSun" w:hAnsi="Times New Roman"/>
                <w:i/>
                <w:sz w:val="28"/>
                <w:szCs w:val="28"/>
                <w:u w:val="single"/>
              </w:rPr>
              <w:t xml:space="preserve">сплющенная </w:t>
            </w:r>
            <w:r w:rsidRPr="00543596">
              <w:rPr>
                <w:rFonts w:ascii="Times New Roman" w:eastAsia="SimSun" w:hAnsi="Times New Roman"/>
                <w:sz w:val="28"/>
                <w:szCs w:val="28"/>
              </w:rPr>
              <w:t xml:space="preserve">или </w:t>
            </w:r>
            <w:r w:rsidRPr="00543596">
              <w:rPr>
                <w:rFonts w:ascii="Times New Roman" w:eastAsia="SimSun" w:hAnsi="Times New Roman"/>
                <w:i/>
                <w:sz w:val="28"/>
                <w:szCs w:val="28"/>
                <w:u w:val="single"/>
              </w:rPr>
              <w:t>плоская</w:t>
            </w:r>
            <w:r w:rsidRPr="00543596">
              <w:rPr>
                <w:rFonts w:ascii="Times New Roman" w:eastAsia="SimSun" w:hAnsi="Times New Roman"/>
                <w:sz w:val="28"/>
                <w:szCs w:val="28"/>
              </w:rPr>
              <w:t xml:space="preserve"> (у опунций), </w:t>
            </w:r>
            <w:r w:rsidRPr="00543596">
              <w:rPr>
                <w:rFonts w:ascii="Times New Roman" w:eastAsia="SimSun" w:hAnsi="Times New Roman"/>
                <w:i/>
                <w:sz w:val="28"/>
                <w:szCs w:val="28"/>
                <w:u w:val="single"/>
              </w:rPr>
              <w:t>крылатая</w:t>
            </w:r>
            <w:r w:rsidRPr="00543596">
              <w:rPr>
                <w:rFonts w:ascii="Times New Roman" w:eastAsia="SimSun" w:hAnsi="Times New Roman"/>
                <w:sz w:val="28"/>
                <w:szCs w:val="28"/>
              </w:rPr>
              <w:t xml:space="preserve"> (у душистого горошка).</w:t>
            </w:r>
          </w:p>
          <w:p w14:paraId="26471A0F" w14:textId="77777777" w:rsidR="00543596" w:rsidRPr="00543596" w:rsidRDefault="00543596" w:rsidP="00E507FF">
            <w:pPr>
              <w:numPr>
                <w:ilvl w:val="0"/>
                <w:numId w:val="139"/>
              </w:numPr>
              <w:spacing w:after="0" w:line="240" w:lineRule="auto"/>
              <w:ind w:firstLine="567"/>
              <w:contextualSpacing/>
              <w:jc w:val="both"/>
              <w:rPr>
                <w:rFonts w:ascii="Times New Roman" w:hAnsi="Times New Roman"/>
                <w:bCs/>
                <w:sz w:val="28"/>
                <w:szCs w:val="28"/>
              </w:rPr>
            </w:pPr>
            <w:r w:rsidRPr="00543596">
              <w:rPr>
                <w:rFonts w:ascii="Times New Roman" w:hAnsi="Times New Roman"/>
                <w:bCs/>
                <w:sz w:val="28"/>
                <w:szCs w:val="28"/>
              </w:rPr>
              <w:t>Как называется стебель у злаков?</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sz w:val="28"/>
                <w:szCs w:val="28"/>
              </w:rPr>
              <w:t xml:space="preserve">У злаков стебель (надземная часть) называется </w:t>
            </w:r>
            <w:r w:rsidRPr="00543596">
              <w:rPr>
                <w:rFonts w:ascii="Times New Roman" w:eastAsia="SimSun" w:hAnsi="Times New Roman"/>
                <w:i/>
                <w:sz w:val="28"/>
                <w:szCs w:val="28"/>
                <w:u w:val="single"/>
              </w:rPr>
              <w:t>соломиной</w:t>
            </w:r>
            <w:r w:rsidRPr="00543596">
              <w:rPr>
                <w:rFonts w:ascii="Times New Roman" w:eastAsia="SimSun" w:hAnsi="Times New Roman"/>
                <w:sz w:val="28"/>
                <w:szCs w:val="28"/>
              </w:rPr>
              <w:t>. Он обычно полый в середине (кроме узлов). Полые стебли распространены в семействах зонтичных, тыквенных и др.</w:t>
            </w:r>
          </w:p>
          <w:p w14:paraId="10BF757D" w14:textId="77777777" w:rsidR="00543596" w:rsidRPr="00543596" w:rsidRDefault="00543596" w:rsidP="00E507FF">
            <w:pPr>
              <w:numPr>
                <w:ilvl w:val="0"/>
                <w:numId w:val="139"/>
              </w:numPr>
              <w:spacing w:after="0" w:line="240" w:lineRule="auto"/>
              <w:ind w:firstLine="567"/>
              <w:contextualSpacing/>
              <w:jc w:val="both"/>
              <w:rPr>
                <w:rFonts w:ascii="Times New Roman" w:hAnsi="Times New Roman"/>
                <w:bCs/>
                <w:sz w:val="28"/>
                <w:szCs w:val="28"/>
                <w:lang w:val="kk-KZ"/>
              </w:rPr>
            </w:pPr>
            <w:r w:rsidRPr="00543596">
              <w:rPr>
                <w:rFonts w:ascii="Times New Roman" w:hAnsi="Times New Roman"/>
                <w:bCs/>
                <w:sz w:val="28"/>
                <w:szCs w:val="28"/>
              </w:rPr>
              <w:lastRenderedPageBreak/>
              <w:t>Чем защищен стебель?</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bCs/>
                <w:sz w:val="28"/>
                <w:szCs w:val="28"/>
                <w:lang w:val="kk-KZ"/>
              </w:rPr>
              <w:t xml:space="preserve">Снаружи стебель защищен </w:t>
            </w:r>
            <w:r w:rsidRPr="00543596">
              <w:rPr>
                <w:rFonts w:ascii="Times New Roman" w:hAnsi="Times New Roman"/>
                <w:bCs/>
                <w:i/>
                <w:sz w:val="28"/>
                <w:szCs w:val="28"/>
                <w:u w:val="single"/>
                <w:lang w:val="kk-KZ"/>
              </w:rPr>
              <w:t xml:space="preserve">покровными </w:t>
            </w:r>
            <w:r w:rsidRPr="00543596">
              <w:rPr>
                <w:rFonts w:ascii="Times New Roman" w:hAnsi="Times New Roman"/>
                <w:bCs/>
                <w:sz w:val="28"/>
                <w:szCs w:val="28"/>
                <w:lang w:val="kk-KZ"/>
              </w:rPr>
              <w:t xml:space="preserve">тканями. </w:t>
            </w:r>
          </w:p>
          <w:p w14:paraId="1C0AED31" w14:textId="77777777" w:rsidR="00543596" w:rsidRPr="00543596" w:rsidRDefault="00543596" w:rsidP="00E507FF">
            <w:pPr>
              <w:numPr>
                <w:ilvl w:val="0"/>
                <w:numId w:val="139"/>
              </w:numPr>
              <w:spacing w:after="0" w:line="240" w:lineRule="auto"/>
              <w:ind w:firstLine="567"/>
              <w:contextualSpacing/>
              <w:jc w:val="both"/>
              <w:rPr>
                <w:rFonts w:ascii="Times New Roman" w:hAnsi="Times New Roman"/>
                <w:bCs/>
                <w:sz w:val="28"/>
                <w:szCs w:val="28"/>
                <w:lang w:val="kk-KZ"/>
              </w:rPr>
            </w:pPr>
            <w:r w:rsidRPr="00543596">
              <w:rPr>
                <w:rFonts w:ascii="Times New Roman" w:hAnsi="Times New Roman"/>
                <w:bCs/>
                <w:sz w:val="28"/>
                <w:szCs w:val="28"/>
                <w:lang w:val="kk-KZ"/>
              </w:rPr>
              <w:t>Сохраняется ли тонкая кожица у молодых стебель?</w:t>
            </w:r>
            <w:r w:rsidRPr="00543596">
              <w:rPr>
                <w:rFonts w:ascii="Times New Roman" w:hAnsi="Times New Roman"/>
                <w:b/>
                <w:bCs/>
                <w:sz w:val="28"/>
                <w:szCs w:val="28"/>
                <w:lang w:val="kk-KZ"/>
              </w:rPr>
              <w:t xml:space="preserve"> </w:t>
            </w:r>
            <w:r w:rsidRPr="00543596">
              <w:rPr>
                <w:rFonts w:ascii="Times New Roman" w:hAnsi="Times New Roman"/>
                <w:b/>
                <w:bCs/>
                <w:sz w:val="28"/>
                <w:szCs w:val="28"/>
              </w:rPr>
              <w:t>Ответ:</w:t>
            </w:r>
            <w:r w:rsidRPr="00543596">
              <w:rPr>
                <w:rFonts w:ascii="Times New Roman" w:hAnsi="Times New Roman"/>
                <w:bCs/>
                <w:sz w:val="28"/>
                <w:szCs w:val="28"/>
              </w:rPr>
              <w:t xml:space="preserve"> </w:t>
            </w:r>
            <w:r w:rsidRPr="00543596">
              <w:rPr>
                <w:rFonts w:ascii="Times New Roman" w:hAnsi="Times New Roman"/>
                <w:bCs/>
                <w:sz w:val="28"/>
                <w:szCs w:val="28"/>
                <w:lang w:val="kk-KZ"/>
              </w:rPr>
              <w:t xml:space="preserve">У молодых стеблей поверх покровной ткани еще сохраняются остатки </w:t>
            </w:r>
            <w:r w:rsidRPr="00543596">
              <w:rPr>
                <w:rFonts w:ascii="Times New Roman" w:hAnsi="Times New Roman"/>
                <w:bCs/>
                <w:i/>
                <w:sz w:val="28"/>
                <w:szCs w:val="28"/>
                <w:u w:val="single"/>
                <w:lang w:val="kk-KZ"/>
              </w:rPr>
              <w:t>тонкой</w:t>
            </w:r>
            <w:r w:rsidRPr="00543596">
              <w:rPr>
                <w:rFonts w:ascii="Times New Roman" w:hAnsi="Times New Roman"/>
                <w:bCs/>
                <w:sz w:val="28"/>
                <w:szCs w:val="28"/>
                <w:lang w:val="kk-KZ"/>
              </w:rPr>
              <w:t xml:space="preserve"> кожицы. </w:t>
            </w:r>
          </w:p>
          <w:p w14:paraId="6A3A2DCA"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3- задание:</w:t>
            </w:r>
          </w:p>
          <w:p w14:paraId="54FB990A" w14:textId="77777777" w:rsidR="00543596" w:rsidRPr="00543596" w:rsidRDefault="00543596" w:rsidP="00E507FF">
            <w:pPr>
              <w:numPr>
                <w:ilvl w:val="0"/>
                <w:numId w:val="140"/>
              </w:numPr>
              <w:spacing w:after="0" w:line="240" w:lineRule="auto"/>
              <w:ind w:firstLine="567"/>
              <w:contextualSpacing/>
              <w:jc w:val="both"/>
              <w:rPr>
                <w:rFonts w:ascii="Times New Roman" w:eastAsia="SimSun" w:hAnsi="Times New Roman"/>
                <w:sz w:val="28"/>
                <w:szCs w:val="28"/>
                <w:lang w:val="kk-KZ"/>
              </w:rPr>
            </w:pPr>
            <w:r w:rsidRPr="00543596">
              <w:rPr>
                <w:rFonts w:ascii="Times New Roman" w:hAnsi="Times New Roman"/>
                <w:bCs/>
                <w:sz w:val="28"/>
                <w:szCs w:val="28"/>
              </w:rPr>
              <w:t>Где расположена  древесина и ее функция?</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sz w:val="28"/>
                <w:szCs w:val="28"/>
                <w:lang w:val="kk-KZ"/>
              </w:rPr>
              <w:t xml:space="preserve">К центру от луба в стебле расположена другая </w:t>
            </w:r>
            <w:r w:rsidRPr="00543596">
              <w:rPr>
                <w:rFonts w:ascii="Times New Roman" w:eastAsia="SimSun" w:hAnsi="Times New Roman"/>
                <w:i/>
                <w:sz w:val="28"/>
                <w:szCs w:val="28"/>
                <w:u w:val="single"/>
                <w:lang w:val="kk-KZ"/>
              </w:rPr>
              <w:t xml:space="preserve">проводящая </w:t>
            </w:r>
            <w:r w:rsidRPr="00543596">
              <w:rPr>
                <w:rFonts w:ascii="Times New Roman" w:eastAsia="SimSun" w:hAnsi="Times New Roman"/>
                <w:sz w:val="28"/>
                <w:szCs w:val="28"/>
                <w:lang w:val="kk-KZ"/>
              </w:rPr>
              <w:t xml:space="preserve">ткань — древесина. По ней идет восходящий ток: вода с растворенными в ней </w:t>
            </w:r>
            <w:r w:rsidRPr="00543596">
              <w:rPr>
                <w:rFonts w:ascii="Times New Roman" w:eastAsia="SimSun" w:hAnsi="Times New Roman"/>
                <w:i/>
                <w:sz w:val="28"/>
                <w:szCs w:val="28"/>
                <w:u w:val="single"/>
                <w:lang w:val="kk-KZ"/>
              </w:rPr>
              <w:t xml:space="preserve">веществами </w:t>
            </w:r>
            <w:r w:rsidRPr="00543596">
              <w:rPr>
                <w:rFonts w:ascii="Times New Roman" w:eastAsia="SimSun" w:hAnsi="Times New Roman"/>
                <w:sz w:val="28"/>
                <w:szCs w:val="28"/>
                <w:lang w:val="kk-KZ"/>
              </w:rPr>
              <w:t xml:space="preserve">передвигается от </w:t>
            </w:r>
            <w:r w:rsidRPr="00543596">
              <w:rPr>
                <w:rFonts w:ascii="Times New Roman" w:eastAsia="SimSun" w:hAnsi="Times New Roman"/>
                <w:i/>
                <w:sz w:val="28"/>
                <w:szCs w:val="28"/>
                <w:u w:val="single"/>
                <w:lang w:val="kk-KZ"/>
              </w:rPr>
              <w:t>корней</w:t>
            </w:r>
            <w:r w:rsidRPr="00543596">
              <w:rPr>
                <w:rFonts w:ascii="Times New Roman" w:eastAsia="SimSun" w:hAnsi="Times New Roman"/>
                <w:sz w:val="28"/>
                <w:szCs w:val="28"/>
                <w:lang w:val="kk-KZ"/>
              </w:rPr>
              <w:t xml:space="preserve"> к листьям.</w:t>
            </w:r>
          </w:p>
          <w:p w14:paraId="532AFBBC" w14:textId="77777777" w:rsidR="00543596" w:rsidRPr="00543596" w:rsidRDefault="00543596" w:rsidP="00E507FF">
            <w:pPr>
              <w:numPr>
                <w:ilvl w:val="0"/>
                <w:numId w:val="140"/>
              </w:numPr>
              <w:spacing w:after="0" w:line="240" w:lineRule="auto"/>
              <w:ind w:firstLine="567"/>
              <w:contextualSpacing/>
              <w:jc w:val="both"/>
              <w:rPr>
                <w:rFonts w:ascii="Times New Roman" w:eastAsia="SimSun" w:hAnsi="Times New Roman"/>
                <w:sz w:val="28"/>
                <w:szCs w:val="28"/>
                <w:lang w:val="kk-KZ"/>
              </w:rPr>
            </w:pPr>
            <w:r w:rsidRPr="00543596">
              <w:rPr>
                <w:rFonts w:ascii="Times New Roman" w:hAnsi="Times New Roman"/>
                <w:bCs/>
                <w:sz w:val="28"/>
                <w:szCs w:val="28"/>
              </w:rPr>
              <w:t>Каково строение древесины?</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sz w:val="28"/>
                <w:szCs w:val="28"/>
                <w:lang w:val="kk-KZ"/>
              </w:rPr>
              <w:t>Древесина образована разными по форме и величине клетками. Основная ее часть состоит из сосудов, </w:t>
            </w:r>
            <w:r w:rsidRPr="00543596">
              <w:rPr>
                <w:rFonts w:ascii="Times New Roman" w:eastAsia="SimSun" w:hAnsi="Times New Roman"/>
                <w:i/>
                <w:sz w:val="28"/>
                <w:szCs w:val="28"/>
                <w:u w:val="single"/>
                <w:lang w:val="kk-KZ"/>
              </w:rPr>
              <w:t>трахеид</w:t>
            </w:r>
            <w:r w:rsidRPr="00543596">
              <w:rPr>
                <w:rFonts w:ascii="Times New Roman" w:eastAsia="SimSun" w:hAnsi="Times New Roman"/>
                <w:sz w:val="28"/>
                <w:szCs w:val="28"/>
                <w:lang w:val="kk-KZ"/>
              </w:rPr>
              <w:t> и </w:t>
            </w:r>
            <w:r w:rsidRPr="00543596">
              <w:rPr>
                <w:rFonts w:ascii="Times New Roman" w:eastAsia="SimSun" w:hAnsi="Times New Roman"/>
                <w:i/>
                <w:sz w:val="28"/>
                <w:szCs w:val="28"/>
                <w:u w:val="single"/>
                <w:lang w:val="kk-KZ"/>
              </w:rPr>
              <w:t>древесных</w:t>
            </w:r>
            <w:r w:rsidRPr="00543596">
              <w:rPr>
                <w:rFonts w:ascii="Times New Roman" w:eastAsia="SimSun" w:hAnsi="Times New Roman"/>
                <w:sz w:val="28"/>
                <w:szCs w:val="28"/>
                <w:lang w:val="kk-KZ"/>
              </w:rPr>
              <w:t xml:space="preserve"> волокон.</w:t>
            </w:r>
          </w:p>
          <w:p w14:paraId="330832BD" w14:textId="77777777" w:rsidR="00543596" w:rsidRPr="00543596" w:rsidRDefault="00543596" w:rsidP="00E507FF">
            <w:pPr>
              <w:numPr>
                <w:ilvl w:val="0"/>
                <w:numId w:val="140"/>
              </w:numPr>
              <w:spacing w:after="0" w:line="240" w:lineRule="auto"/>
              <w:ind w:firstLine="567"/>
              <w:contextualSpacing/>
              <w:jc w:val="both"/>
              <w:rPr>
                <w:rFonts w:ascii="Times New Roman" w:eastAsia="SimSun" w:hAnsi="Times New Roman"/>
                <w:color w:val="000000" w:themeColor="text1"/>
                <w:sz w:val="28"/>
                <w:szCs w:val="28"/>
                <w:lang w:val="kk-KZ"/>
              </w:rPr>
            </w:pPr>
            <w:r w:rsidRPr="00543596">
              <w:rPr>
                <w:rFonts w:ascii="Times New Roman" w:hAnsi="Times New Roman"/>
                <w:bCs/>
                <w:sz w:val="28"/>
                <w:szCs w:val="28"/>
              </w:rPr>
              <w:t>Каково строение и функции сердцевины стебля?</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sz w:val="28"/>
                <w:szCs w:val="28"/>
                <w:lang w:val="kk-KZ"/>
              </w:rPr>
              <w:t xml:space="preserve">В центре стебля лежит толстый слой рыхлых клеток </w:t>
            </w:r>
            <w:r w:rsidRPr="00543596">
              <w:rPr>
                <w:rFonts w:ascii="Times New Roman" w:eastAsia="SimSun" w:hAnsi="Times New Roman"/>
                <w:i/>
                <w:sz w:val="28"/>
                <w:szCs w:val="28"/>
                <w:u w:val="single"/>
                <w:lang w:val="kk-KZ"/>
              </w:rPr>
              <w:t xml:space="preserve">основной </w:t>
            </w:r>
            <w:r w:rsidRPr="00543596">
              <w:rPr>
                <w:rFonts w:ascii="Times New Roman" w:eastAsia="SimSun" w:hAnsi="Times New Roman"/>
                <w:sz w:val="28"/>
                <w:szCs w:val="28"/>
                <w:lang w:val="kk-KZ"/>
              </w:rPr>
              <w:t xml:space="preserve">ткани, в которых откладываются запасы </w:t>
            </w:r>
            <w:r w:rsidRPr="00543596">
              <w:rPr>
                <w:rFonts w:ascii="Times New Roman" w:eastAsia="SimSun" w:hAnsi="Times New Roman"/>
                <w:i/>
                <w:sz w:val="28"/>
                <w:szCs w:val="28"/>
                <w:u w:val="single"/>
                <w:lang w:val="kk-KZ"/>
              </w:rPr>
              <w:t>питательных</w:t>
            </w:r>
            <w:r w:rsidRPr="00543596">
              <w:rPr>
                <w:rFonts w:ascii="Times New Roman" w:eastAsia="SimSun" w:hAnsi="Times New Roman"/>
                <w:sz w:val="28"/>
                <w:szCs w:val="28"/>
                <w:lang w:val="kk-KZ"/>
              </w:rPr>
              <w:t xml:space="preserve"> веществ, – это сердцевина. </w:t>
            </w:r>
          </w:p>
          <w:p w14:paraId="5C8F5586" w14:textId="77777777" w:rsidR="00543596" w:rsidRPr="00543596" w:rsidRDefault="00543596" w:rsidP="00E507FF">
            <w:pPr>
              <w:numPr>
                <w:ilvl w:val="0"/>
                <w:numId w:val="140"/>
              </w:numPr>
              <w:spacing w:after="0" w:line="240" w:lineRule="auto"/>
              <w:ind w:firstLine="567"/>
              <w:contextualSpacing/>
              <w:jc w:val="both"/>
              <w:rPr>
                <w:rFonts w:ascii="Times New Roman" w:eastAsia="SimSun" w:hAnsi="Times New Roman"/>
                <w:color w:val="000000" w:themeColor="text1"/>
                <w:sz w:val="28"/>
                <w:szCs w:val="28"/>
                <w:lang w:val="kk-KZ"/>
              </w:rPr>
            </w:pPr>
            <w:r w:rsidRPr="00543596">
              <w:rPr>
                <w:rFonts w:ascii="Times New Roman" w:hAnsi="Times New Roman"/>
                <w:bCs/>
                <w:sz w:val="28"/>
                <w:szCs w:val="28"/>
                <w:lang w:val="kk-KZ"/>
              </w:rPr>
              <w:t xml:space="preserve">Что такое воздушная полость и где она расположена? </w:t>
            </w:r>
            <w:r w:rsidRPr="00543596">
              <w:rPr>
                <w:rFonts w:ascii="Times New Roman" w:hAnsi="Times New Roman"/>
                <w:b/>
                <w:bCs/>
                <w:sz w:val="28"/>
                <w:szCs w:val="28"/>
              </w:rPr>
              <w:t>Ответ:</w:t>
            </w:r>
            <w:r w:rsidRPr="00543596">
              <w:rPr>
                <w:rFonts w:ascii="Times New Roman" w:hAnsi="Times New Roman"/>
                <w:bCs/>
                <w:sz w:val="28"/>
                <w:szCs w:val="28"/>
              </w:rPr>
              <w:t xml:space="preserve"> </w:t>
            </w:r>
            <w:r w:rsidRPr="00543596">
              <w:rPr>
                <w:rFonts w:ascii="Times New Roman" w:eastAsia="SimSun" w:hAnsi="Times New Roman"/>
                <w:sz w:val="28"/>
                <w:szCs w:val="28"/>
                <w:lang w:val="kk-KZ"/>
              </w:rPr>
              <w:t xml:space="preserve">У некоторых растений (георгин, тюльпан, огурец, бамбук) сердцевина занята </w:t>
            </w:r>
            <w:r w:rsidRPr="00543596">
              <w:rPr>
                <w:rFonts w:ascii="Times New Roman" w:eastAsia="SimSun" w:hAnsi="Times New Roman"/>
                <w:i/>
                <w:sz w:val="28"/>
                <w:szCs w:val="28"/>
                <w:u w:val="single"/>
                <w:lang w:val="kk-KZ"/>
              </w:rPr>
              <w:t>воздушной</w:t>
            </w:r>
            <w:r w:rsidRPr="00543596">
              <w:rPr>
                <w:rFonts w:ascii="Times New Roman" w:eastAsia="SimSun" w:hAnsi="Times New Roman"/>
                <w:sz w:val="28"/>
                <w:szCs w:val="28"/>
                <w:lang w:val="kk-KZ"/>
              </w:rPr>
              <w:t xml:space="preserve"> полостью.</w:t>
            </w:r>
          </w:p>
          <w:p w14:paraId="01D0DFDB" w14:textId="77777777" w:rsidR="00543596" w:rsidRPr="00543596" w:rsidRDefault="00543596" w:rsidP="00E507FF">
            <w:pPr>
              <w:numPr>
                <w:ilvl w:val="0"/>
                <w:numId w:val="140"/>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Какие метаморфозы побегов вы знаете?</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Различают подземные и надземные метаморфозы побега.</w:t>
            </w:r>
          </w:p>
          <w:p w14:paraId="452896CC" w14:textId="77777777" w:rsidR="00543596" w:rsidRPr="00543596" w:rsidRDefault="00543596" w:rsidP="00E507FF">
            <w:pPr>
              <w:numPr>
                <w:ilvl w:val="0"/>
                <w:numId w:val="140"/>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Что относят к надземным метаморфозам?</w:t>
            </w:r>
            <w:r w:rsidRPr="00543596">
              <w:rPr>
                <w:rFonts w:ascii="Times New Roman" w:hAnsi="Times New Roman"/>
                <w:b/>
                <w:bCs/>
                <w:sz w:val="28"/>
                <w:szCs w:val="28"/>
              </w:rPr>
              <w:t xml:space="preserve"> Ответ:</w:t>
            </w:r>
            <w:r w:rsidRPr="00543596">
              <w:rPr>
                <w:rFonts w:ascii="Times New Roman" w:hAnsi="Times New Roman"/>
                <w:sz w:val="28"/>
                <w:szCs w:val="28"/>
              </w:rPr>
              <w:t xml:space="preserve"> Среди надземных метаморфозов выделяются </w:t>
            </w:r>
            <w:r w:rsidRPr="00543596">
              <w:rPr>
                <w:rFonts w:ascii="Times New Roman" w:hAnsi="Times New Roman"/>
                <w:i/>
                <w:sz w:val="28"/>
                <w:szCs w:val="28"/>
                <w:u w:val="single"/>
              </w:rPr>
              <w:t>усик</w:t>
            </w:r>
            <w:r w:rsidRPr="00543596">
              <w:rPr>
                <w:rFonts w:ascii="Times New Roman" w:hAnsi="Times New Roman"/>
                <w:sz w:val="28"/>
                <w:szCs w:val="28"/>
              </w:rPr>
              <w:t xml:space="preserve">, колючка, </w:t>
            </w:r>
            <w:r w:rsidRPr="00543596">
              <w:rPr>
                <w:rFonts w:ascii="Times New Roman" w:hAnsi="Times New Roman"/>
                <w:i/>
                <w:sz w:val="28"/>
                <w:szCs w:val="28"/>
                <w:u w:val="single"/>
              </w:rPr>
              <w:t>филлокладии</w:t>
            </w:r>
            <w:r w:rsidRPr="00543596">
              <w:rPr>
                <w:rFonts w:ascii="Times New Roman" w:hAnsi="Times New Roman"/>
                <w:sz w:val="28"/>
                <w:szCs w:val="28"/>
              </w:rPr>
              <w:t xml:space="preserve">, кладодии; </w:t>
            </w:r>
          </w:p>
          <w:p w14:paraId="412DD977" w14:textId="77777777" w:rsidR="00543596" w:rsidRPr="00543596" w:rsidRDefault="00543596" w:rsidP="00E507FF">
            <w:pPr>
              <w:numPr>
                <w:ilvl w:val="0"/>
                <w:numId w:val="140"/>
              </w:numPr>
              <w:spacing w:after="0" w:line="240" w:lineRule="auto"/>
              <w:ind w:firstLine="567"/>
              <w:contextualSpacing/>
              <w:jc w:val="both"/>
              <w:rPr>
                <w:rFonts w:ascii="Times New Roman" w:hAnsi="Times New Roman"/>
                <w:i/>
                <w:sz w:val="28"/>
                <w:szCs w:val="28"/>
              </w:rPr>
            </w:pPr>
            <w:r w:rsidRPr="00543596">
              <w:rPr>
                <w:rFonts w:ascii="Times New Roman" w:hAnsi="Times New Roman"/>
                <w:bCs/>
                <w:sz w:val="28"/>
                <w:szCs w:val="28"/>
              </w:rPr>
              <w:t>Что относят к подземным метаморфозам?</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Среди подземных – клубень,</w:t>
            </w:r>
            <w:r w:rsidRPr="00543596">
              <w:rPr>
                <w:rFonts w:ascii="Times New Roman" w:hAnsi="Times New Roman"/>
                <w:i/>
                <w:sz w:val="28"/>
                <w:szCs w:val="28"/>
              </w:rPr>
              <w:t xml:space="preserve"> </w:t>
            </w:r>
            <w:r w:rsidRPr="00543596">
              <w:rPr>
                <w:rFonts w:ascii="Times New Roman" w:hAnsi="Times New Roman"/>
                <w:i/>
                <w:sz w:val="28"/>
                <w:szCs w:val="28"/>
                <w:u w:val="single"/>
              </w:rPr>
              <w:t>луковица</w:t>
            </w:r>
            <w:r w:rsidRPr="00543596">
              <w:rPr>
                <w:rFonts w:ascii="Times New Roman" w:hAnsi="Times New Roman"/>
                <w:i/>
                <w:sz w:val="28"/>
                <w:szCs w:val="28"/>
              </w:rPr>
              <w:t xml:space="preserve">, </w:t>
            </w:r>
            <w:r w:rsidRPr="00543596">
              <w:rPr>
                <w:rFonts w:ascii="Times New Roman" w:hAnsi="Times New Roman"/>
                <w:i/>
                <w:sz w:val="28"/>
                <w:szCs w:val="28"/>
                <w:u w:val="single"/>
              </w:rPr>
              <w:t>клубнелуковица</w:t>
            </w:r>
            <w:r w:rsidRPr="00543596">
              <w:rPr>
                <w:rFonts w:ascii="Times New Roman" w:hAnsi="Times New Roman"/>
                <w:i/>
                <w:sz w:val="28"/>
                <w:szCs w:val="28"/>
              </w:rPr>
              <w:t xml:space="preserve">, </w:t>
            </w:r>
            <w:r w:rsidRPr="00543596">
              <w:rPr>
                <w:rFonts w:ascii="Times New Roman" w:hAnsi="Times New Roman"/>
                <w:sz w:val="28"/>
                <w:szCs w:val="28"/>
              </w:rPr>
              <w:t>корневище.</w:t>
            </w:r>
            <w:r w:rsidRPr="00543596">
              <w:rPr>
                <w:rFonts w:ascii="Times New Roman" w:hAnsi="Times New Roman"/>
                <w:i/>
                <w:sz w:val="28"/>
                <w:szCs w:val="28"/>
              </w:rPr>
              <w:t xml:space="preserve"> </w:t>
            </w:r>
          </w:p>
          <w:p w14:paraId="16FC9468" w14:textId="77777777" w:rsidR="00543596" w:rsidRPr="00543596" w:rsidRDefault="00543596" w:rsidP="00E507FF">
            <w:pPr>
              <w:numPr>
                <w:ilvl w:val="0"/>
                <w:numId w:val="140"/>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Что такое усики?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Усики</w:t>
            </w:r>
            <w:r w:rsidRPr="00543596">
              <w:rPr>
                <w:rFonts w:ascii="Times New Roman" w:hAnsi="Times New Roman"/>
                <w:b/>
                <w:i/>
                <w:sz w:val="28"/>
                <w:szCs w:val="28"/>
              </w:rPr>
              <w:t xml:space="preserve"> </w:t>
            </w:r>
            <w:r w:rsidRPr="00543596">
              <w:rPr>
                <w:rFonts w:ascii="Times New Roman" w:hAnsi="Times New Roman"/>
                <w:sz w:val="28"/>
                <w:szCs w:val="28"/>
              </w:rPr>
              <w:t xml:space="preserve">– видоизмененные побеги, служащие для </w:t>
            </w:r>
            <w:r w:rsidRPr="00543596">
              <w:rPr>
                <w:rFonts w:ascii="Times New Roman" w:hAnsi="Times New Roman"/>
                <w:i/>
                <w:sz w:val="28"/>
                <w:szCs w:val="28"/>
                <w:u w:val="single"/>
              </w:rPr>
              <w:t>лазанья</w:t>
            </w:r>
            <w:r w:rsidRPr="00543596">
              <w:rPr>
                <w:rFonts w:ascii="Times New Roman" w:hAnsi="Times New Roman"/>
                <w:sz w:val="28"/>
                <w:szCs w:val="28"/>
              </w:rPr>
              <w:t xml:space="preserve"> и </w:t>
            </w:r>
            <w:r w:rsidRPr="00543596">
              <w:rPr>
                <w:rFonts w:ascii="Times New Roman" w:hAnsi="Times New Roman"/>
                <w:i/>
                <w:sz w:val="28"/>
                <w:szCs w:val="28"/>
                <w:u w:val="single"/>
              </w:rPr>
              <w:t>прикрепления</w:t>
            </w:r>
            <w:r w:rsidRPr="00543596">
              <w:rPr>
                <w:rFonts w:ascii="Times New Roman" w:hAnsi="Times New Roman"/>
                <w:sz w:val="28"/>
                <w:szCs w:val="28"/>
              </w:rPr>
              <w:t xml:space="preserve"> к опоре. </w:t>
            </w:r>
          </w:p>
          <w:p w14:paraId="72D61C04" w14:textId="77777777" w:rsidR="00543596" w:rsidRPr="00543596" w:rsidRDefault="00543596" w:rsidP="00E507FF">
            <w:pPr>
              <w:numPr>
                <w:ilvl w:val="0"/>
                <w:numId w:val="140"/>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 развиваются усики?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Молодые усики прямостоячие, но с возрастом они закручиваются </w:t>
            </w:r>
            <w:r w:rsidRPr="00543596">
              <w:rPr>
                <w:rFonts w:ascii="Times New Roman" w:hAnsi="Times New Roman"/>
                <w:i/>
                <w:sz w:val="28"/>
                <w:szCs w:val="28"/>
                <w:u w:val="single"/>
              </w:rPr>
              <w:t>вокруг</w:t>
            </w:r>
            <w:r w:rsidRPr="00543596">
              <w:rPr>
                <w:rFonts w:ascii="Times New Roman" w:hAnsi="Times New Roman"/>
                <w:sz w:val="28"/>
                <w:szCs w:val="28"/>
              </w:rPr>
              <w:t xml:space="preserve"> опоры. </w:t>
            </w:r>
          </w:p>
          <w:p w14:paraId="1AFDB52C"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4- задание:</w:t>
            </w:r>
          </w:p>
          <w:p w14:paraId="121C2C3C"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Что такое филлокладии и кладодии?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Филлокладии и кладодии – уплощенные </w:t>
            </w:r>
            <w:proofErr w:type="spellStart"/>
            <w:r w:rsidRPr="00543596">
              <w:rPr>
                <w:rFonts w:ascii="Times New Roman" w:hAnsi="Times New Roman"/>
                <w:sz w:val="28"/>
                <w:szCs w:val="28"/>
              </w:rPr>
              <w:t>листоподобные</w:t>
            </w:r>
            <w:proofErr w:type="spellEnd"/>
            <w:r w:rsidRPr="00543596">
              <w:rPr>
                <w:rFonts w:ascii="Times New Roman" w:hAnsi="Times New Roman"/>
                <w:sz w:val="28"/>
                <w:szCs w:val="28"/>
              </w:rPr>
              <w:t xml:space="preserve"> </w:t>
            </w:r>
            <w:r w:rsidRPr="00543596">
              <w:rPr>
                <w:rFonts w:ascii="Times New Roman" w:hAnsi="Times New Roman"/>
                <w:i/>
                <w:sz w:val="28"/>
                <w:szCs w:val="28"/>
                <w:u w:val="single"/>
              </w:rPr>
              <w:t>стебли</w:t>
            </w:r>
            <w:r w:rsidRPr="00543596">
              <w:rPr>
                <w:rFonts w:ascii="Times New Roman" w:hAnsi="Times New Roman"/>
                <w:sz w:val="28"/>
                <w:szCs w:val="28"/>
              </w:rPr>
              <w:t xml:space="preserve"> или</w:t>
            </w:r>
            <w:r w:rsidRPr="00543596">
              <w:rPr>
                <w:rFonts w:ascii="Times New Roman" w:hAnsi="Times New Roman"/>
                <w:i/>
                <w:sz w:val="28"/>
                <w:szCs w:val="28"/>
                <w:u w:val="single"/>
              </w:rPr>
              <w:t xml:space="preserve"> целые</w:t>
            </w:r>
            <w:r w:rsidRPr="00543596">
              <w:rPr>
                <w:rFonts w:ascii="Times New Roman" w:hAnsi="Times New Roman"/>
                <w:sz w:val="28"/>
                <w:szCs w:val="28"/>
              </w:rPr>
              <w:t xml:space="preserve"> побеги. Филлокладии представляют собой </w:t>
            </w:r>
            <w:r w:rsidRPr="00543596">
              <w:rPr>
                <w:rFonts w:ascii="Times New Roman" w:hAnsi="Times New Roman"/>
                <w:i/>
                <w:sz w:val="28"/>
                <w:szCs w:val="28"/>
                <w:u w:val="single"/>
              </w:rPr>
              <w:t>боковые</w:t>
            </w:r>
            <w:r w:rsidRPr="00543596">
              <w:rPr>
                <w:rFonts w:ascii="Times New Roman" w:hAnsi="Times New Roman"/>
                <w:sz w:val="28"/>
                <w:szCs w:val="28"/>
              </w:rPr>
              <w:t xml:space="preserve"> побеги, имеющие ограниченный рост.</w:t>
            </w:r>
          </w:p>
          <w:p w14:paraId="5DD9A5B4"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 xml:space="preserve">Какие филлокладии имеет спаржа? </w:t>
            </w:r>
            <w:r w:rsidRPr="00543596">
              <w:rPr>
                <w:rFonts w:ascii="Times New Roman" w:hAnsi="Times New Roman"/>
                <w:b/>
                <w:bCs/>
                <w:sz w:val="28"/>
                <w:szCs w:val="28"/>
              </w:rPr>
              <w:t xml:space="preserve">Ответ: </w:t>
            </w:r>
            <w:r w:rsidRPr="00543596">
              <w:rPr>
                <w:rFonts w:ascii="Times New Roman" w:hAnsi="Times New Roman"/>
                <w:sz w:val="28"/>
                <w:szCs w:val="28"/>
              </w:rPr>
              <w:t xml:space="preserve">У спаржи филлокладии мелкие, игольчатые, сидячие в пазухах чешуевидных листьев основного </w:t>
            </w:r>
            <w:r w:rsidRPr="00543596">
              <w:rPr>
                <w:rFonts w:ascii="Times New Roman" w:hAnsi="Times New Roman"/>
                <w:i/>
                <w:sz w:val="28"/>
                <w:szCs w:val="28"/>
                <w:u w:val="single"/>
              </w:rPr>
              <w:t xml:space="preserve">скелетного </w:t>
            </w:r>
            <w:r w:rsidRPr="00543596">
              <w:rPr>
                <w:rFonts w:ascii="Times New Roman" w:hAnsi="Times New Roman"/>
                <w:sz w:val="28"/>
                <w:szCs w:val="28"/>
              </w:rPr>
              <w:t xml:space="preserve">побега.  </w:t>
            </w:r>
          </w:p>
          <w:p w14:paraId="01B6D52B"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Что такое кладодии?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Кладодии, в отличие от филлокладий, – это побеги, которые сохраняют способность к </w:t>
            </w:r>
            <w:r w:rsidRPr="00543596">
              <w:rPr>
                <w:rFonts w:ascii="Times New Roman" w:hAnsi="Times New Roman"/>
                <w:i/>
                <w:sz w:val="28"/>
                <w:szCs w:val="28"/>
                <w:u w:val="single"/>
              </w:rPr>
              <w:t>длительному</w:t>
            </w:r>
            <w:r w:rsidRPr="00543596">
              <w:rPr>
                <w:rFonts w:ascii="Times New Roman" w:hAnsi="Times New Roman"/>
                <w:sz w:val="28"/>
                <w:szCs w:val="28"/>
              </w:rPr>
              <w:t xml:space="preserve"> росту и имеют зеленые плоские </w:t>
            </w:r>
            <w:r w:rsidRPr="00543596">
              <w:rPr>
                <w:rFonts w:ascii="Times New Roman" w:hAnsi="Times New Roman"/>
                <w:i/>
                <w:sz w:val="28"/>
                <w:szCs w:val="28"/>
                <w:u w:val="single"/>
              </w:rPr>
              <w:t>длинные</w:t>
            </w:r>
            <w:r w:rsidRPr="00543596">
              <w:rPr>
                <w:rFonts w:ascii="Times New Roman" w:hAnsi="Times New Roman"/>
                <w:sz w:val="28"/>
                <w:szCs w:val="28"/>
              </w:rPr>
              <w:t xml:space="preserve"> стебли. </w:t>
            </w:r>
          </w:p>
          <w:p w14:paraId="5E1C7FE0"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У каких растений встречаются кладодии?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Кладодии встречаются у </w:t>
            </w:r>
            <w:r w:rsidRPr="00543596">
              <w:rPr>
                <w:rFonts w:ascii="Times New Roman" w:hAnsi="Times New Roman"/>
                <w:i/>
                <w:sz w:val="28"/>
                <w:szCs w:val="28"/>
                <w:u w:val="single"/>
              </w:rPr>
              <w:t>кактуса</w:t>
            </w:r>
            <w:r w:rsidRPr="00543596">
              <w:rPr>
                <w:rFonts w:ascii="Times New Roman" w:hAnsi="Times New Roman"/>
                <w:sz w:val="28"/>
                <w:szCs w:val="28"/>
              </w:rPr>
              <w:t xml:space="preserve"> опунции и австралийского растения – </w:t>
            </w:r>
            <w:proofErr w:type="spellStart"/>
            <w:r w:rsidRPr="00543596">
              <w:rPr>
                <w:rFonts w:ascii="Times New Roman" w:hAnsi="Times New Roman"/>
                <w:sz w:val="28"/>
                <w:szCs w:val="28"/>
              </w:rPr>
              <w:t>мюленбекии</w:t>
            </w:r>
            <w:proofErr w:type="spellEnd"/>
            <w:r w:rsidRPr="00543596">
              <w:rPr>
                <w:rFonts w:ascii="Times New Roman" w:hAnsi="Times New Roman"/>
                <w:sz w:val="28"/>
                <w:szCs w:val="28"/>
              </w:rPr>
              <w:t xml:space="preserve">. Филлокладии и кладодии возникли у растений, </w:t>
            </w:r>
            <w:r w:rsidRPr="00543596">
              <w:rPr>
                <w:rFonts w:ascii="Times New Roman" w:hAnsi="Times New Roman"/>
                <w:sz w:val="28"/>
                <w:szCs w:val="28"/>
              </w:rPr>
              <w:lastRenderedPageBreak/>
              <w:t>живущих в</w:t>
            </w:r>
            <w:r w:rsidRPr="00543596">
              <w:rPr>
                <w:rFonts w:ascii="Times New Roman" w:hAnsi="Times New Roman"/>
                <w:i/>
                <w:sz w:val="28"/>
                <w:szCs w:val="28"/>
                <w:u w:val="single"/>
              </w:rPr>
              <w:t xml:space="preserve"> засушливых</w:t>
            </w:r>
            <w:r w:rsidRPr="00543596">
              <w:rPr>
                <w:rFonts w:ascii="Times New Roman" w:hAnsi="Times New Roman"/>
                <w:sz w:val="28"/>
                <w:szCs w:val="28"/>
              </w:rPr>
              <w:t xml:space="preserve"> условиях. </w:t>
            </w:r>
          </w:p>
          <w:p w14:paraId="0662A97E"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Что такое клубень?</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Клубень – это </w:t>
            </w:r>
            <w:r w:rsidRPr="00543596">
              <w:rPr>
                <w:rFonts w:ascii="Times New Roman" w:hAnsi="Times New Roman"/>
                <w:i/>
                <w:sz w:val="28"/>
                <w:szCs w:val="28"/>
                <w:u w:val="single"/>
              </w:rPr>
              <w:t>метаморфоз</w:t>
            </w:r>
            <w:r w:rsidRPr="00543596">
              <w:rPr>
                <w:rFonts w:ascii="Times New Roman" w:hAnsi="Times New Roman"/>
                <w:sz w:val="28"/>
                <w:szCs w:val="28"/>
              </w:rPr>
              <w:t xml:space="preserve"> побега, при котором </w:t>
            </w:r>
            <w:r w:rsidRPr="00543596">
              <w:rPr>
                <w:rFonts w:ascii="Times New Roman" w:hAnsi="Times New Roman"/>
                <w:i/>
                <w:sz w:val="28"/>
                <w:szCs w:val="28"/>
                <w:u w:val="single"/>
              </w:rPr>
              <w:t>утолщается</w:t>
            </w:r>
            <w:r w:rsidRPr="00543596">
              <w:rPr>
                <w:rFonts w:ascii="Times New Roman" w:hAnsi="Times New Roman"/>
                <w:sz w:val="28"/>
                <w:szCs w:val="28"/>
              </w:rPr>
              <w:t xml:space="preserve"> стебель, а листья редуцируются до мелких, малозаметных, </w:t>
            </w:r>
            <w:proofErr w:type="spellStart"/>
            <w:r w:rsidRPr="00543596">
              <w:rPr>
                <w:rFonts w:ascii="Times New Roman" w:hAnsi="Times New Roman"/>
                <w:sz w:val="28"/>
                <w:szCs w:val="28"/>
              </w:rPr>
              <w:t>раноопадающих</w:t>
            </w:r>
            <w:proofErr w:type="spellEnd"/>
            <w:r w:rsidRPr="00543596">
              <w:rPr>
                <w:rFonts w:ascii="Times New Roman" w:hAnsi="Times New Roman"/>
                <w:sz w:val="28"/>
                <w:szCs w:val="28"/>
              </w:rPr>
              <w:t xml:space="preserve"> чешуек. </w:t>
            </w:r>
          </w:p>
          <w:p w14:paraId="120D0D95"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Какие виды клубня имеются у растений?</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Клубни бывают </w:t>
            </w:r>
            <w:r w:rsidRPr="00543596">
              <w:rPr>
                <w:rFonts w:ascii="Times New Roman" w:hAnsi="Times New Roman"/>
                <w:i/>
                <w:sz w:val="28"/>
                <w:szCs w:val="28"/>
                <w:u w:val="single"/>
              </w:rPr>
              <w:t>надземные</w:t>
            </w:r>
            <w:r w:rsidRPr="00543596">
              <w:rPr>
                <w:rFonts w:ascii="Times New Roman" w:hAnsi="Times New Roman"/>
                <w:sz w:val="28"/>
                <w:szCs w:val="28"/>
              </w:rPr>
              <w:t xml:space="preserve"> (у цикламена утолщается надсемядольное колено) и </w:t>
            </w:r>
            <w:r w:rsidRPr="00543596">
              <w:rPr>
                <w:rFonts w:ascii="Times New Roman" w:hAnsi="Times New Roman"/>
                <w:i/>
                <w:sz w:val="28"/>
                <w:szCs w:val="28"/>
                <w:u w:val="single"/>
              </w:rPr>
              <w:t>подземные</w:t>
            </w:r>
            <w:r w:rsidRPr="00543596">
              <w:rPr>
                <w:rFonts w:ascii="Times New Roman" w:hAnsi="Times New Roman"/>
                <w:sz w:val="28"/>
                <w:szCs w:val="28"/>
              </w:rPr>
              <w:t xml:space="preserve"> – у картофеля, топинамбура (земляной груши), которые возникают на концах удлиненных подземных стеблей – столонов. </w:t>
            </w:r>
          </w:p>
          <w:p w14:paraId="19CED98F"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Каково строение клубня картофеля?</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Стеблевая часть клубня картофеля </w:t>
            </w:r>
            <w:r w:rsidRPr="00543596">
              <w:rPr>
                <w:rFonts w:ascii="Times New Roman" w:hAnsi="Times New Roman"/>
                <w:i/>
                <w:sz w:val="28"/>
                <w:szCs w:val="28"/>
                <w:u w:val="single"/>
              </w:rPr>
              <w:t>утолщенная,</w:t>
            </w:r>
            <w:r w:rsidRPr="00543596">
              <w:rPr>
                <w:rFonts w:ascii="Times New Roman" w:hAnsi="Times New Roman"/>
                <w:sz w:val="28"/>
                <w:szCs w:val="28"/>
              </w:rPr>
              <w:t xml:space="preserve"> с </w:t>
            </w:r>
            <w:r w:rsidRPr="00543596">
              <w:rPr>
                <w:rFonts w:ascii="Times New Roman" w:hAnsi="Times New Roman"/>
                <w:i/>
                <w:sz w:val="28"/>
                <w:szCs w:val="28"/>
                <w:u w:val="single"/>
              </w:rPr>
              <w:t>укороченными</w:t>
            </w:r>
            <w:r w:rsidRPr="00543596">
              <w:rPr>
                <w:rFonts w:ascii="Times New Roman" w:hAnsi="Times New Roman"/>
                <w:sz w:val="28"/>
                <w:szCs w:val="28"/>
              </w:rPr>
              <w:t xml:space="preserve"> междоузлиями. Часть клубня, обращенная к столону и имеющая в месте прикрепления к столону углубление, называется </w:t>
            </w:r>
            <w:r w:rsidRPr="00543596">
              <w:rPr>
                <w:rFonts w:ascii="Times New Roman" w:hAnsi="Times New Roman"/>
                <w:i/>
                <w:sz w:val="28"/>
                <w:szCs w:val="28"/>
                <w:u w:val="single"/>
              </w:rPr>
              <w:t>основанием</w:t>
            </w:r>
            <w:r w:rsidRPr="00543596">
              <w:rPr>
                <w:rFonts w:ascii="Times New Roman" w:hAnsi="Times New Roman"/>
                <w:sz w:val="28"/>
                <w:szCs w:val="28"/>
              </w:rPr>
              <w:t xml:space="preserve">, противоположная часть – верхушкой. </w:t>
            </w:r>
          </w:p>
          <w:p w14:paraId="2F7D00EB"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Что такое пазушные почки?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На поверхности клубня хорошо заметны места прикрепления недоразвитых листьев – </w:t>
            </w:r>
            <w:r w:rsidRPr="00543596">
              <w:rPr>
                <w:rFonts w:ascii="Times New Roman" w:hAnsi="Times New Roman"/>
                <w:i/>
                <w:sz w:val="28"/>
                <w:szCs w:val="28"/>
                <w:u w:val="single"/>
              </w:rPr>
              <w:t>бровки</w:t>
            </w:r>
            <w:r w:rsidRPr="00543596">
              <w:rPr>
                <w:rFonts w:ascii="Times New Roman" w:hAnsi="Times New Roman"/>
                <w:sz w:val="28"/>
                <w:szCs w:val="28"/>
              </w:rPr>
              <w:t xml:space="preserve">, в пазухах которых находятся </w:t>
            </w:r>
            <w:r w:rsidRPr="00543596">
              <w:rPr>
                <w:rFonts w:ascii="Times New Roman" w:hAnsi="Times New Roman"/>
                <w:i/>
                <w:sz w:val="28"/>
                <w:szCs w:val="28"/>
                <w:u w:val="single"/>
              </w:rPr>
              <w:t>пазушные</w:t>
            </w:r>
            <w:r w:rsidRPr="00543596">
              <w:rPr>
                <w:rFonts w:ascii="Times New Roman" w:hAnsi="Times New Roman"/>
                <w:sz w:val="28"/>
                <w:szCs w:val="28"/>
              </w:rPr>
              <w:t xml:space="preserve"> почки – «глазки». </w:t>
            </w:r>
          </w:p>
          <w:p w14:paraId="6998F329"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 расположены "глазки" на клубне?</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Расположение «глазков» на клубне </w:t>
            </w:r>
            <w:r w:rsidRPr="00543596">
              <w:rPr>
                <w:rFonts w:ascii="Times New Roman" w:hAnsi="Times New Roman"/>
                <w:i/>
                <w:sz w:val="28"/>
                <w:szCs w:val="28"/>
                <w:u w:val="single"/>
              </w:rPr>
              <w:t>спиральное</w:t>
            </w:r>
            <w:r w:rsidRPr="00543596">
              <w:rPr>
                <w:rFonts w:ascii="Times New Roman" w:hAnsi="Times New Roman"/>
                <w:sz w:val="28"/>
                <w:szCs w:val="28"/>
              </w:rPr>
              <w:t xml:space="preserve">, как и листьев на стебле. На верхушке клубня находится верхушечная почка. В каждом «глазке» может быть по </w:t>
            </w:r>
            <w:r w:rsidRPr="00543596">
              <w:rPr>
                <w:rFonts w:ascii="Times New Roman" w:hAnsi="Times New Roman"/>
                <w:i/>
                <w:sz w:val="28"/>
                <w:szCs w:val="28"/>
                <w:u w:val="single"/>
              </w:rPr>
              <w:t>три</w:t>
            </w:r>
            <w:r w:rsidRPr="00543596">
              <w:rPr>
                <w:rFonts w:ascii="Times New Roman" w:hAnsi="Times New Roman"/>
                <w:sz w:val="28"/>
                <w:szCs w:val="28"/>
              </w:rPr>
              <w:t xml:space="preserve"> пазушных почки, из которых прорастает только</w:t>
            </w:r>
            <w:r w:rsidRPr="00543596">
              <w:rPr>
                <w:rFonts w:ascii="Times New Roman" w:hAnsi="Times New Roman"/>
                <w:i/>
                <w:sz w:val="28"/>
                <w:szCs w:val="28"/>
                <w:u w:val="single"/>
              </w:rPr>
              <w:t xml:space="preserve"> одна</w:t>
            </w:r>
            <w:r w:rsidRPr="00543596">
              <w:rPr>
                <w:rFonts w:ascii="Times New Roman" w:hAnsi="Times New Roman"/>
                <w:sz w:val="28"/>
                <w:szCs w:val="28"/>
              </w:rPr>
              <w:t xml:space="preserve">, а другие остаются спящими. </w:t>
            </w:r>
          </w:p>
          <w:p w14:paraId="2BB56A26"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b/>
                <w:sz w:val="28"/>
                <w:szCs w:val="28"/>
              </w:rPr>
            </w:pPr>
            <w:r w:rsidRPr="00543596">
              <w:rPr>
                <w:rFonts w:ascii="Times New Roman" w:hAnsi="Times New Roman"/>
                <w:bCs/>
                <w:sz w:val="28"/>
                <w:szCs w:val="28"/>
              </w:rPr>
              <w:t>При каких условиях прорастают почки?</w:t>
            </w:r>
            <w:r w:rsidRPr="00543596">
              <w:rPr>
                <w:rFonts w:ascii="Times New Roman" w:hAnsi="Times New Roman"/>
                <w:b/>
                <w:bCs/>
                <w:sz w:val="28"/>
                <w:szCs w:val="28"/>
              </w:rPr>
              <w:t xml:space="preserve"> Ответ: </w:t>
            </w:r>
            <w:r w:rsidRPr="00543596">
              <w:rPr>
                <w:rFonts w:ascii="Times New Roman" w:hAnsi="Times New Roman"/>
                <w:sz w:val="28"/>
                <w:szCs w:val="28"/>
              </w:rPr>
              <w:t xml:space="preserve">При благоприятных условиях почки быстро </w:t>
            </w:r>
            <w:r w:rsidRPr="00543596">
              <w:rPr>
                <w:rFonts w:ascii="Times New Roman" w:hAnsi="Times New Roman"/>
                <w:i/>
                <w:sz w:val="28"/>
                <w:szCs w:val="28"/>
                <w:u w:val="single"/>
              </w:rPr>
              <w:t>прорастают</w:t>
            </w:r>
            <w:r w:rsidRPr="00543596">
              <w:rPr>
                <w:rFonts w:ascii="Times New Roman" w:hAnsi="Times New Roman"/>
                <w:sz w:val="28"/>
                <w:szCs w:val="28"/>
              </w:rPr>
              <w:t xml:space="preserve"> и, питаясь запасными </w:t>
            </w:r>
            <w:r w:rsidRPr="00543596">
              <w:rPr>
                <w:rFonts w:ascii="Times New Roman" w:hAnsi="Times New Roman"/>
                <w:i/>
                <w:sz w:val="28"/>
                <w:szCs w:val="28"/>
                <w:u w:val="single"/>
              </w:rPr>
              <w:t>веществами</w:t>
            </w:r>
            <w:r w:rsidRPr="00543596">
              <w:rPr>
                <w:rFonts w:ascii="Times New Roman" w:hAnsi="Times New Roman"/>
                <w:sz w:val="28"/>
                <w:szCs w:val="28"/>
              </w:rPr>
              <w:t xml:space="preserve"> клубня, вырастают в самостоятельные растения. </w:t>
            </w:r>
          </w:p>
        </w:tc>
      </w:tr>
      <w:tr w:rsidR="00543596" w:rsidRPr="00543596" w14:paraId="5C06BAD1" w14:textId="77777777" w:rsidTr="00DB175F">
        <w:tc>
          <w:tcPr>
            <w:tcW w:w="9356" w:type="dxa"/>
            <w:shd w:val="clear" w:color="auto" w:fill="FDE9D9"/>
          </w:tcPr>
          <w:p w14:paraId="08952059" w14:textId="77777777" w:rsidR="00543596" w:rsidRPr="00543596" w:rsidRDefault="00543596" w:rsidP="00E507FF">
            <w:pPr>
              <w:spacing w:after="0" w:line="240" w:lineRule="auto"/>
              <w:jc w:val="center"/>
              <w:rPr>
                <w:rFonts w:ascii="Times New Roman" w:eastAsia="Calibri" w:hAnsi="Times New Roman" w:cs="Times New Roman"/>
                <w:b/>
                <w:lang w:val="kk-KZ"/>
              </w:rPr>
            </w:pPr>
            <w:r w:rsidRPr="00543596">
              <w:rPr>
                <w:rFonts w:ascii="Times New Roman" w:eastAsia="Calibri" w:hAnsi="Times New Roman" w:cs="Times New Roman"/>
                <w:b/>
                <w:lang w:val="kk-KZ"/>
              </w:rPr>
              <w:lastRenderedPageBreak/>
              <w:t xml:space="preserve">2-шаг: задания на «Понимание» </w:t>
            </w:r>
          </w:p>
        </w:tc>
      </w:tr>
      <w:tr w:rsidR="00543596" w:rsidRPr="00543596" w14:paraId="6D4062AB" w14:textId="77777777" w:rsidTr="00DB175F">
        <w:tc>
          <w:tcPr>
            <w:tcW w:w="9356" w:type="dxa"/>
            <w:shd w:val="clear" w:color="auto" w:fill="auto"/>
          </w:tcPr>
          <w:p w14:paraId="0939BE85" w14:textId="77777777" w:rsidR="00543596" w:rsidRPr="00543596" w:rsidRDefault="00543596" w:rsidP="00E507FF">
            <w:pPr>
              <w:spacing w:after="0" w:line="240" w:lineRule="auto"/>
              <w:ind w:firstLine="567"/>
              <w:rPr>
                <w:rFonts w:ascii="Times New Roman" w:eastAsia="Calibri" w:hAnsi="Times New Roman" w:cs="Times New Roman"/>
                <w:b/>
                <w:i/>
                <w:color w:val="FF0000"/>
                <w:sz w:val="28"/>
                <w:szCs w:val="28"/>
              </w:rPr>
            </w:pPr>
            <w:r w:rsidRPr="00543596">
              <w:rPr>
                <w:rFonts w:ascii="Times New Roman" w:eastAsia="Calibri" w:hAnsi="Times New Roman" w:cs="Times New Roman"/>
                <w:b/>
                <w:i/>
                <w:color w:val="FF0000"/>
                <w:sz w:val="28"/>
                <w:szCs w:val="28"/>
              </w:rPr>
              <w:t>Выявите причину:</w:t>
            </w:r>
          </w:p>
          <w:p w14:paraId="074E9896"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shd w:val="clear" w:color="auto" w:fill="FFFFFF"/>
              </w:rPr>
              <w:t xml:space="preserve">Поясните, почему </w:t>
            </w:r>
            <w:r w:rsidRPr="00543596">
              <w:rPr>
                <w:rFonts w:ascii="Times New Roman" w:eastAsia="Calibri" w:hAnsi="Times New Roman" w:cs="Times New Roman"/>
                <w:bCs/>
                <w:sz w:val="28"/>
                <w:szCs w:val="28"/>
              </w:rPr>
              <w:t xml:space="preserve">клетки камбия делятся на </w:t>
            </w:r>
            <w:proofErr w:type="spellStart"/>
            <w:r w:rsidRPr="00543596">
              <w:rPr>
                <w:rFonts w:ascii="Times New Roman" w:eastAsia="Calibri" w:hAnsi="Times New Roman" w:cs="Times New Roman"/>
                <w:bCs/>
                <w:sz w:val="28"/>
                <w:szCs w:val="28"/>
              </w:rPr>
              <w:t>тангентальной</w:t>
            </w:r>
            <w:proofErr w:type="spellEnd"/>
            <w:r w:rsidRPr="00543596">
              <w:rPr>
                <w:rFonts w:ascii="Times New Roman" w:eastAsia="Calibri" w:hAnsi="Times New Roman" w:cs="Times New Roman"/>
                <w:bCs/>
                <w:sz w:val="28"/>
                <w:szCs w:val="28"/>
              </w:rPr>
              <w:t xml:space="preserve"> и камбиальной перегородкой</w:t>
            </w:r>
            <w:r w:rsidRPr="00543596">
              <w:rPr>
                <w:rFonts w:ascii="Times New Roman" w:eastAsia="Calibri" w:hAnsi="Times New Roman" w:cs="Times New Roman"/>
                <w:b/>
                <w:sz w:val="28"/>
                <w:szCs w:val="28"/>
                <w:shd w:val="clear" w:color="auto" w:fill="FFFFFF"/>
              </w:rPr>
              <w:t>?</w:t>
            </w:r>
            <w:r w:rsidRPr="00543596">
              <w:rPr>
                <w:rFonts w:ascii="Times New Roman" w:eastAsia="Calibri" w:hAnsi="Times New Roman" w:cs="Times New Roman"/>
                <w:sz w:val="28"/>
                <w:szCs w:val="28"/>
                <w:shd w:val="clear" w:color="auto" w:fill="FFFFFF"/>
              </w:rPr>
              <w:t xml:space="preserve"> </w:t>
            </w:r>
            <w:r w:rsidRPr="00543596">
              <w:rPr>
                <w:rFonts w:ascii="Times New Roman" w:eastAsia="Calibri" w:hAnsi="Times New Roman" w:cs="Times New Roman"/>
                <w:b/>
                <w:bCs/>
                <w:sz w:val="28"/>
                <w:szCs w:val="28"/>
                <w:shd w:val="clear" w:color="auto" w:fill="FFFFFF"/>
              </w:rPr>
              <w:t>Ответ:</w:t>
            </w:r>
            <w:r w:rsidRPr="00543596">
              <w:rPr>
                <w:rFonts w:ascii="Calibri" w:eastAsia="Calibri" w:hAnsi="Calibri" w:cs="Times New Roman"/>
                <w:sz w:val="28"/>
                <w:szCs w:val="28"/>
                <w:shd w:val="clear" w:color="auto" w:fill="FFFFFF"/>
              </w:rPr>
              <w:t xml:space="preserve">  </w:t>
            </w:r>
            <w:r w:rsidRPr="00543596">
              <w:rPr>
                <w:rFonts w:ascii="Times New Roman" w:eastAsia="Calibri" w:hAnsi="Times New Roman" w:cs="Times New Roman"/>
                <w:bCs/>
                <w:sz w:val="28"/>
                <w:szCs w:val="28"/>
              </w:rPr>
              <w:t xml:space="preserve">Деление клеток камбия и образование вторичных элементов </w:t>
            </w:r>
            <w:r w:rsidRPr="00543596">
              <w:rPr>
                <w:rFonts w:ascii="Times New Roman" w:eastAsia="Calibri" w:hAnsi="Times New Roman" w:cs="Times New Roman"/>
                <w:bCs/>
                <w:i/>
                <w:sz w:val="28"/>
                <w:szCs w:val="28"/>
                <w:u w:val="single"/>
              </w:rPr>
              <w:t>ксилемы</w:t>
            </w:r>
            <w:r w:rsidRPr="00543596">
              <w:rPr>
                <w:rFonts w:ascii="Times New Roman" w:eastAsia="Calibri" w:hAnsi="Times New Roman" w:cs="Times New Roman"/>
                <w:bCs/>
                <w:sz w:val="28"/>
                <w:szCs w:val="28"/>
              </w:rPr>
              <w:t xml:space="preserve"> и</w:t>
            </w:r>
            <w:r w:rsidRPr="00543596">
              <w:rPr>
                <w:rFonts w:ascii="Times New Roman" w:eastAsia="Calibri" w:hAnsi="Times New Roman" w:cs="Times New Roman"/>
                <w:bCs/>
                <w:i/>
                <w:sz w:val="28"/>
                <w:szCs w:val="28"/>
                <w:u w:val="single"/>
              </w:rPr>
              <w:t xml:space="preserve"> флоэмы</w:t>
            </w:r>
            <w:r w:rsidRPr="00543596">
              <w:rPr>
                <w:rFonts w:ascii="Times New Roman" w:eastAsia="Calibri" w:hAnsi="Times New Roman" w:cs="Times New Roman"/>
                <w:bCs/>
                <w:sz w:val="28"/>
                <w:szCs w:val="28"/>
              </w:rPr>
              <w:t xml:space="preserve"> заключаются в следующем: клетка камбия делится </w:t>
            </w:r>
            <w:proofErr w:type="spellStart"/>
            <w:r w:rsidRPr="00543596">
              <w:rPr>
                <w:rFonts w:ascii="Times New Roman" w:eastAsia="Calibri" w:hAnsi="Times New Roman" w:cs="Times New Roman"/>
                <w:bCs/>
                <w:sz w:val="28"/>
                <w:szCs w:val="28"/>
              </w:rPr>
              <w:t>тангентальной</w:t>
            </w:r>
            <w:proofErr w:type="spellEnd"/>
            <w:r w:rsidRPr="00543596">
              <w:rPr>
                <w:rFonts w:ascii="Times New Roman" w:eastAsia="Calibri" w:hAnsi="Times New Roman" w:cs="Times New Roman"/>
                <w:bCs/>
                <w:sz w:val="28"/>
                <w:szCs w:val="28"/>
              </w:rPr>
              <w:t xml:space="preserve"> перегородкой, одна из двух дочерних клеток остается камбиальной, другая же дифференцируется в гистологический элемент вторичного прироста. Если внутренняя из дочерних клеток, более </w:t>
            </w:r>
            <w:r w:rsidRPr="00543596">
              <w:rPr>
                <w:rFonts w:ascii="Times New Roman" w:eastAsia="Calibri" w:hAnsi="Times New Roman" w:cs="Times New Roman"/>
                <w:bCs/>
                <w:i/>
                <w:sz w:val="28"/>
                <w:szCs w:val="28"/>
                <w:u w:val="single"/>
              </w:rPr>
              <w:t>близкая</w:t>
            </w:r>
            <w:r w:rsidRPr="00543596">
              <w:rPr>
                <w:rFonts w:ascii="Times New Roman" w:eastAsia="Calibri" w:hAnsi="Times New Roman" w:cs="Times New Roman"/>
                <w:bCs/>
                <w:sz w:val="28"/>
                <w:szCs w:val="28"/>
              </w:rPr>
              <w:t xml:space="preserve"> к центру поперечного сечения органа, остается камбиальной, то наружная идет на приращение флоэмы (луба). Если наружная из них остается камбиальной, то внутренняя становится новым элементом ксилемы (древесины). После разрастания поделившейся камбиальной клетки в радиальном направлении до нормальных размеров эта клетка снова делится на </w:t>
            </w:r>
            <w:r w:rsidRPr="00543596">
              <w:rPr>
                <w:rFonts w:ascii="Times New Roman" w:eastAsia="Calibri" w:hAnsi="Times New Roman" w:cs="Times New Roman"/>
                <w:bCs/>
                <w:i/>
                <w:sz w:val="28"/>
                <w:szCs w:val="28"/>
                <w:u w:val="single"/>
              </w:rPr>
              <w:t>две</w:t>
            </w:r>
            <w:r w:rsidRPr="00543596">
              <w:rPr>
                <w:rFonts w:ascii="Times New Roman" w:eastAsia="Calibri" w:hAnsi="Times New Roman" w:cs="Times New Roman"/>
                <w:bCs/>
                <w:sz w:val="28"/>
                <w:szCs w:val="28"/>
              </w:rPr>
              <w:t xml:space="preserve"> дочерние.</w:t>
            </w:r>
          </w:p>
        </w:tc>
      </w:tr>
      <w:tr w:rsidR="00543596" w:rsidRPr="00543596" w14:paraId="209A818E" w14:textId="77777777" w:rsidTr="00DB175F">
        <w:tc>
          <w:tcPr>
            <w:tcW w:w="9356" w:type="dxa"/>
            <w:shd w:val="clear" w:color="auto" w:fill="FDE9D9"/>
          </w:tcPr>
          <w:p w14:paraId="5A163274"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t xml:space="preserve">3-шаг: задания на «Анализ» </w:t>
            </w:r>
          </w:p>
        </w:tc>
      </w:tr>
      <w:tr w:rsidR="00543596" w:rsidRPr="00543596" w14:paraId="06D59866" w14:textId="77777777" w:rsidTr="00DB175F">
        <w:trPr>
          <w:trHeight w:val="281"/>
        </w:trPr>
        <w:tc>
          <w:tcPr>
            <w:tcW w:w="9356" w:type="dxa"/>
            <w:shd w:val="clear" w:color="auto" w:fill="auto"/>
          </w:tcPr>
          <w:p w14:paraId="6268F043" w14:textId="77777777" w:rsidR="00543596" w:rsidRPr="00543596" w:rsidRDefault="00543596" w:rsidP="00E507FF">
            <w:pPr>
              <w:spacing w:after="0"/>
              <w:ind w:firstLine="567"/>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Сравните прорастание однодольных и двудольных семян</w:t>
            </w:r>
          </w:p>
          <w:p w14:paraId="6ED625B6" w14:textId="77777777" w:rsidR="00543596" w:rsidRPr="00543596" w:rsidRDefault="00543596" w:rsidP="00E507FF">
            <w:pPr>
              <w:spacing w:after="0"/>
              <w:ind w:firstLine="567"/>
              <w:rPr>
                <w:rFonts w:ascii="Times New Roman" w:eastAsia="Calibri" w:hAnsi="Times New Roman" w:cs="Times New Roman"/>
                <w:bCs/>
                <w:sz w:val="28"/>
                <w:szCs w:val="28"/>
              </w:rPr>
            </w:pPr>
          </w:p>
          <w:p w14:paraId="28719C1F" w14:textId="77777777" w:rsidR="00543596" w:rsidRPr="00543596" w:rsidRDefault="00543596" w:rsidP="00E507FF">
            <w:pPr>
              <w:spacing w:after="0"/>
              <w:ind w:left="567"/>
              <w:jc w:val="center"/>
              <w:rPr>
                <w:rFonts w:ascii="Times New Roman" w:eastAsia="Calibri" w:hAnsi="Times New Roman" w:cs="Times New Roman"/>
                <w:b/>
                <w:bCs/>
                <w:sz w:val="24"/>
                <w:szCs w:val="24"/>
              </w:rPr>
            </w:pPr>
            <w:r w:rsidRPr="00543596">
              <w:rPr>
                <w:rFonts w:ascii="Times New Roman" w:eastAsia="SimSun" w:hAnsi="Times New Roman" w:cs="Times New Roman"/>
                <w:noProof/>
                <w:sz w:val="28"/>
                <w:szCs w:val="28"/>
                <w:lang w:eastAsia="ru-RU"/>
              </w:rPr>
              <w:lastRenderedPageBreak/>
              <w:drawing>
                <wp:inline distT="0" distB="0" distL="114300" distR="114300" wp14:anchorId="4D68434C" wp14:editId="33EA98F2">
                  <wp:extent cx="3647413" cy="1808328"/>
                  <wp:effectExtent l="0" t="0" r="0" b="1905"/>
                  <wp:docPr id="66" name="Picture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3" descr="IMG_256"/>
                          <pic:cNvPicPr>
                            <a:picLocks noChangeAspect="1"/>
                          </pic:cNvPicPr>
                        </pic:nvPicPr>
                        <pic:blipFill>
                          <a:blip r:embed="rId366" cstate="print"/>
                          <a:stretch>
                            <a:fillRect/>
                          </a:stretch>
                        </pic:blipFill>
                        <pic:spPr>
                          <a:xfrm>
                            <a:off x="0" y="0"/>
                            <a:ext cx="3665159" cy="1817126"/>
                          </a:xfrm>
                          <a:prstGeom prst="rect">
                            <a:avLst/>
                          </a:prstGeom>
                          <a:noFill/>
                          <a:ln w="9525">
                            <a:noFill/>
                          </a:ln>
                        </pic:spPr>
                      </pic:pic>
                    </a:graphicData>
                  </a:graphic>
                </wp:inline>
              </w:drawing>
            </w:r>
          </w:p>
          <w:p w14:paraId="297F2568" w14:textId="77777777" w:rsidR="00543596" w:rsidRPr="00543596" w:rsidRDefault="00543596" w:rsidP="00E507FF">
            <w:pPr>
              <w:spacing w:after="0"/>
              <w:ind w:left="567"/>
              <w:jc w:val="both"/>
              <w:rPr>
                <w:rFonts w:ascii="Times New Roman" w:eastAsia="Calibri" w:hAnsi="Times New Roman" w:cs="Times New Roman"/>
                <w:bCs/>
                <w:sz w:val="28"/>
                <w:szCs w:val="28"/>
              </w:rPr>
            </w:pPr>
          </w:p>
          <w:p w14:paraId="0DCADFF3" w14:textId="77777777" w:rsidR="00543596" w:rsidRPr="00543596" w:rsidRDefault="00543596" w:rsidP="00E507FF">
            <w:pPr>
              <w:spacing w:after="0"/>
              <w:ind w:left="567"/>
              <w:jc w:val="both"/>
              <w:rPr>
                <w:rFonts w:ascii="Times New Roman" w:eastAsia="Calibri" w:hAnsi="Times New Roman" w:cs="Times New Roman"/>
                <w:b/>
                <w:bCs/>
                <w:i/>
                <w:sz w:val="28"/>
                <w:szCs w:val="28"/>
              </w:rPr>
            </w:pPr>
            <w:r w:rsidRPr="00543596">
              <w:rPr>
                <w:rFonts w:ascii="Times New Roman" w:eastAsia="Calibri" w:hAnsi="Times New Roman" w:cs="Times New Roman"/>
                <w:bCs/>
                <w:sz w:val="28"/>
                <w:szCs w:val="28"/>
              </w:rPr>
              <w:t>Рис.81.</w:t>
            </w:r>
            <w:r w:rsidRPr="00543596">
              <w:rPr>
                <w:rFonts w:ascii="Times New Roman" w:eastAsia="Calibri" w:hAnsi="Times New Roman" w:cs="Times New Roman"/>
                <w:b/>
                <w:bCs/>
                <w:i/>
                <w:sz w:val="28"/>
                <w:szCs w:val="28"/>
              </w:rPr>
              <w:t xml:space="preserve"> </w:t>
            </w:r>
            <w:proofErr w:type="spellStart"/>
            <w:r w:rsidRPr="00543596">
              <w:rPr>
                <w:rFonts w:ascii="Times New Roman" w:eastAsia="Calibri" w:hAnsi="Times New Roman" w:cs="Times New Roman"/>
                <w:bCs/>
                <w:sz w:val="28"/>
                <w:szCs w:val="28"/>
              </w:rPr>
              <w:t>Проростание</w:t>
            </w:r>
            <w:proofErr w:type="spellEnd"/>
            <w:r w:rsidRPr="00543596">
              <w:rPr>
                <w:rFonts w:ascii="Times New Roman" w:eastAsia="Calibri" w:hAnsi="Times New Roman" w:cs="Times New Roman"/>
                <w:sz w:val="28"/>
                <w:szCs w:val="28"/>
              </w:rPr>
              <w:t xml:space="preserve"> однодольных</w:t>
            </w:r>
            <w:r w:rsidRPr="00543596">
              <w:rPr>
                <w:rFonts w:ascii="Times New Roman" w:eastAsia="Open Sans" w:hAnsi="Times New Roman" w:cs="Times New Roman"/>
                <w:color w:val="000000" w:themeColor="text1"/>
                <w:sz w:val="28"/>
                <w:szCs w:val="28"/>
              </w:rPr>
              <w:t xml:space="preserve"> и двудольных семян</w:t>
            </w:r>
          </w:p>
          <w:p w14:paraId="3AFE2699" w14:textId="77777777" w:rsidR="00543596" w:rsidRPr="00543596" w:rsidRDefault="00543596" w:rsidP="00E507FF">
            <w:pPr>
              <w:spacing w:after="0"/>
              <w:ind w:left="567"/>
              <w:jc w:val="both"/>
              <w:rPr>
                <w:rFonts w:ascii="Times New Roman" w:eastAsia="Calibri" w:hAnsi="Times New Roman" w:cs="Times New Roman"/>
                <w:b/>
                <w:bCs/>
                <w:sz w:val="28"/>
                <w:szCs w:val="28"/>
              </w:rPr>
            </w:pPr>
            <w:r w:rsidRPr="00543596">
              <w:rPr>
                <w:rFonts w:ascii="Times New Roman" w:eastAsia="Calibri" w:hAnsi="Times New Roman" w:cs="Times New Roman"/>
                <w:b/>
                <w:bCs/>
                <w:i/>
                <w:sz w:val="28"/>
                <w:szCs w:val="28"/>
              </w:rPr>
              <w:t>Проростки однодольных растений:</w:t>
            </w:r>
          </w:p>
          <w:p w14:paraId="431B93B3"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sz w:val="28"/>
                <w:szCs w:val="28"/>
              </w:rPr>
            </w:pPr>
            <w:r w:rsidRPr="00543596">
              <w:rPr>
                <w:rFonts w:ascii="Times New Roman" w:hAnsi="Times New Roman"/>
                <w:sz w:val="28"/>
                <w:szCs w:val="28"/>
              </w:rPr>
              <w:t xml:space="preserve">Зародыш состоит из </w:t>
            </w:r>
            <w:r w:rsidRPr="00543596">
              <w:rPr>
                <w:rFonts w:ascii="Times New Roman" w:hAnsi="Times New Roman"/>
                <w:i/>
                <w:sz w:val="28"/>
                <w:szCs w:val="28"/>
                <w:u w:val="single"/>
              </w:rPr>
              <w:t>зародышевого</w:t>
            </w:r>
            <w:r w:rsidRPr="00543596">
              <w:rPr>
                <w:rFonts w:ascii="Times New Roman" w:hAnsi="Times New Roman"/>
                <w:sz w:val="28"/>
                <w:szCs w:val="28"/>
              </w:rPr>
              <w:t xml:space="preserve"> корешка, </w:t>
            </w:r>
            <w:proofErr w:type="spellStart"/>
            <w:r w:rsidRPr="00543596">
              <w:rPr>
                <w:rFonts w:ascii="Times New Roman" w:hAnsi="Times New Roman"/>
                <w:i/>
                <w:sz w:val="28"/>
                <w:szCs w:val="28"/>
                <w:u w:val="single"/>
              </w:rPr>
              <w:t>почечки</w:t>
            </w:r>
            <w:proofErr w:type="spellEnd"/>
            <w:r w:rsidRPr="00543596">
              <w:rPr>
                <w:rFonts w:ascii="Times New Roman" w:hAnsi="Times New Roman"/>
                <w:i/>
                <w:sz w:val="28"/>
                <w:szCs w:val="28"/>
                <w:u w:val="single"/>
              </w:rPr>
              <w:t xml:space="preserve"> </w:t>
            </w:r>
            <w:r w:rsidRPr="00543596">
              <w:rPr>
                <w:rFonts w:ascii="Times New Roman" w:hAnsi="Times New Roman"/>
                <w:sz w:val="28"/>
                <w:szCs w:val="28"/>
              </w:rPr>
              <w:t>и щитка.</w:t>
            </w:r>
          </w:p>
          <w:p w14:paraId="13FE04E2"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sz w:val="28"/>
                <w:szCs w:val="28"/>
              </w:rPr>
            </w:pPr>
            <w:r w:rsidRPr="00543596">
              <w:rPr>
                <w:rFonts w:ascii="Times New Roman" w:hAnsi="Times New Roman"/>
                <w:sz w:val="28"/>
                <w:szCs w:val="28"/>
              </w:rPr>
              <w:t xml:space="preserve"> Считают, что щиток — единственная видоизмененная </w:t>
            </w:r>
            <w:r w:rsidRPr="00543596">
              <w:rPr>
                <w:rFonts w:ascii="Times New Roman" w:hAnsi="Times New Roman"/>
                <w:i/>
                <w:sz w:val="28"/>
                <w:szCs w:val="28"/>
                <w:u w:val="single"/>
              </w:rPr>
              <w:t xml:space="preserve">семядоля </w:t>
            </w:r>
            <w:r w:rsidRPr="00543596">
              <w:rPr>
                <w:rFonts w:ascii="Times New Roman" w:hAnsi="Times New Roman"/>
                <w:sz w:val="28"/>
                <w:szCs w:val="28"/>
              </w:rPr>
              <w:t xml:space="preserve">зародыша. </w:t>
            </w:r>
          </w:p>
          <w:p w14:paraId="130E1730"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sz w:val="28"/>
                <w:szCs w:val="28"/>
              </w:rPr>
            </w:pPr>
            <w:r w:rsidRPr="00543596">
              <w:rPr>
                <w:rFonts w:ascii="Times New Roman" w:hAnsi="Times New Roman"/>
                <w:sz w:val="28"/>
                <w:szCs w:val="28"/>
              </w:rPr>
              <w:t xml:space="preserve">Щиток расположен так, будто образует перегородку между </w:t>
            </w:r>
            <w:r w:rsidRPr="00543596">
              <w:rPr>
                <w:rFonts w:ascii="Times New Roman" w:hAnsi="Times New Roman"/>
                <w:i/>
                <w:sz w:val="28"/>
                <w:szCs w:val="28"/>
                <w:u w:val="single"/>
              </w:rPr>
              <w:t>зародышем</w:t>
            </w:r>
            <w:r w:rsidRPr="00543596">
              <w:rPr>
                <w:rFonts w:ascii="Times New Roman" w:hAnsi="Times New Roman"/>
                <w:sz w:val="28"/>
                <w:szCs w:val="28"/>
              </w:rPr>
              <w:t xml:space="preserve"> и </w:t>
            </w:r>
            <w:r w:rsidRPr="00543596">
              <w:rPr>
                <w:rFonts w:ascii="Times New Roman" w:hAnsi="Times New Roman"/>
                <w:i/>
                <w:sz w:val="28"/>
                <w:szCs w:val="28"/>
                <w:u w:val="single"/>
              </w:rPr>
              <w:t>эндоспермом</w:t>
            </w:r>
            <w:r w:rsidRPr="00543596">
              <w:rPr>
                <w:rFonts w:ascii="Times New Roman" w:hAnsi="Times New Roman"/>
                <w:sz w:val="28"/>
                <w:szCs w:val="28"/>
              </w:rPr>
              <w:t xml:space="preserve"> и при прорастании семени берет из </w:t>
            </w:r>
            <w:r w:rsidRPr="00543596">
              <w:rPr>
                <w:rFonts w:ascii="Times New Roman" w:hAnsi="Times New Roman"/>
                <w:i/>
                <w:sz w:val="28"/>
                <w:szCs w:val="28"/>
                <w:u w:val="single"/>
              </w:rPr>
              <w:t>эндосперма</w:t>
            </w:r>
            <w:r w:rsidRPr="00543596">
              <w:rPr>
                <w:rFonts w:ascii="Times New Roman" w:hAnsi="Times New Roman"/>
                <w:sz w:val="28"/>
                <w:szCs w:val="28"/>
              </w:rPr>
              <w:t xml:space="preserve"> питательные вещества. </w:t>
            </w:r>
          </w:p>
          <w:p w14:paraId="1E9C520C"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sz w:val="28"/>
                <w:szCs w:val="28"/>
              </w:rPr>
            </w:pPr>
            <w:r w:rsidRPr="00543596">
              <w:rPr>
                <w:rFonts w:ascii="Times New Roman" w:hAnsi="Times New Roman"/>
                <w:sz w:val="28"/>
                <w:szCs w:val="28"/>
              </w:rPr>
              <w:t xml:space="preserve">У однодольных на верхушке продольной оси зародыша находится </w:t>
            </w:r>
            <w:r w:rsidRPr="00543596">
              <w:rPr>
                <w:rFonts w:ascii="Times New Roman" w:hAnsi="Times New Roman"/>
                <w:i/>
                <w:sz w:val="28"/>
                <w:szCs w:val="28"/>
                <w:u w:val="single"/>
              </w:rPr>
              <w:t>семядоля</w:t>
            </w:r>
            <w:r w:rsidRPr="00543596">
              <w:rPr>
                <w:rFonts w:ascii="Times New Roman" w:hAnsi="Times New Roman"/>
                <w:sz w:val="28"/>
                <w:szCs w:val="28"/>
              </w:rPr>
              <w:t xml:space="preserve">, а </w:t>
            </w:r>
            <w:proofErr w:type="spellStart"/>
            <w:r w:rsidRPr="00543596">
              <w:rPr>
                <w:rFonts w:ascii="Times New Roman" w:hAnsi="Times New Roman"/>
                <w:sz w:val="28"/>
                <w:szCs w:val="28"/>
              </w:rPr>
              <w:t>почечка</w:t>
            </w:r>
            <w:proofErr w:type="spellEnd"/>
            <w:r w:rsidRPr="00543596">
              <w:rPr>
                <w:rFonts w:ascii="Times New Roman" w:hAnsi="Times New Roman"/>
                <w:sz w:val="28"/>
                <w:szCs w:val="28"/>
              </w:rPr>
              <w:t xml:space="preserve"> (с конусом нарастания) — в </w:t>
            </w:r>
            <w:r w:rsidRPr="00543596">
              <w:rPr>
                <w:rFonts w:ascii="Times New Roman" w:hAnsi="Times New Roman"/>
                <w:i/>
                <w:sz w:val="28"/>
                <w:szCs w:val="28"/>
                <w:u w:val="single"/>
              </w:rPr>
              <w:t>стороне</w:t>
            </w:r>
            <w:r w:rsidRPr="00543596">
              <w:rPr>
                <w:rFonts w:ascii="Times New Roman" w:hAnsi="Times New Roman"/>
                <w:sz w:val="28"/>
                <w:szCs w:val="28"/>
              </w:rPr>
              <w:t xml:space="preserve"> от нее. </w:t>
            </w:r>
          </w:p>
          <w:p w14:paraId="6E046661"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sz w:val="28"/>
                <w:szCs w:val="28"/>
              </w:rPr>
            </w:pPr>
            <w:r w:rsidRPr="00543596">
              <w:rPr>
                <w:rFonts w:ascii="Times New Roman" w:hAnsi="Times New Roman"/>
                <w:sz w:val="28"/>
                <w:szCs w:val="28"/>
              </w:rPr>
              <w:t xml:space="preserve">Семядоля обычно с </w:t>
            </w:r>
            <w:r w:rsidRPr="00543596">
              <w:rPr>
                <w:rFonts w:ascii="Times New Roman" w:hAnsi="Times New Roman"/>
                <w:i/>
                <w:sz w:val="28"/>
                <w:szCs w:val="28"/>
                <w:u w:val="single"/>
              </w:rPr>
              <w:t>двумя</w:t>
            </w:r>
            <w:r w:rsidRPr="00543596">
              <w:rPr>
                <w:rFonts w:ascii="Times New Roman" w:hAnsi="Times New Roman"/>
                <w:sz w:val="28"/>
                <w:szCs w:val="28"/>
              </w:rPr>
              <w:t xml:space="preserve"> главными проводящими пучками; при прорастании семени не выносится на поверхность.</w:t>
            </w:r>
          </w:p>
          <w:p w14:paraId="39D89724" w14:textId="77777777" w:rsidR="00543596" w:rsidRPr="00543596" w:rsidRDefault="00543596" w:rsidP="00E507FF">
            <w:pPr>
              <w:spacing w:after="0"/>
              <w:ind w:firstLine="567"/>
              <w:jc w:val="both"/>
              <w:rPr>
                <w:rFonts w:ascii="Times New Roman" w:eastAsia="Calibri" w:hAnsi="Times New Roman" w:cs="Times New Roman"/>
                <w:b/>
                <w:bCs/>
                <w:i/>
                <w:sz w:val="28"/>
                <w:szCs w:val="28"/>
              </w:rPr>
            </w:pPr>
            <w:r w:rsidRPr="00543596">
              <w:rPr>
                <w:rFonts w:ascii="Times New Roman" w:eastAsia="Calibri" w:hAnsi="Times New Roman" w:cs="Times New Roman"/>
                <w:b/>
                <w:bCs/>
                <w:i/>
                <w:sz w:val="28"/>
                <w:szCs w:val="28"/>
              </w:rPr>
              <w:t>Проростки двудольных растений:</w:t>
            </w:r>
          </w:p>
          <w:p w14:paraId="452B1C51"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b/>
                <w:bCs/>
                <w:sz w:val="28"/>
                <w:szCs w:val="28"/>
              </w:rPr>
            </w:pPr>
            <w:r w:rsidRPr="00543596">
              <w:rPr>
                <w:rFonts w:ascii="Times New Roman" w:eastAsia="Open Sans" w:hAnsi="Times New Roman"/>
                <w:color w:val="000000" w:themeColor="text1"/>
                <w:sz w:val="28"/>
                <w:szCs w:val="28"/>
              </w:rPr>
              <w:t xml:space="preserve">Зародыш двудольных растений состоит из двух семядолей, которые симметрично располагаются друг к другу. </w:t>
            </w:r>
          </w:p>
          <w:p w14:paraId="21EA19E8"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b/>
                <w:bCs/>
                <w:sz w:val="28"/>
                <w:szCs w:val="28"/>
              </w:rPr>
            </w:pPr>
            <w:r w:rsidRPr="00543596">
              <w:rPr>
                <w:rFonts w:ascii="Times New Roman" w:eastAsia="Open Sans" w:hAnsi="Times New Roman"/>
                <w:color w:val="000000" w:themeColor="text1"/>
                <w:sz w:val="28"/>
                <w:szCs w:val="28"/>
              </w:rPr>
              <w:t xml:space="preserve">Конус нарастания зародышевого стебля находится непосредственно между семядолями, а иногда в самом зародыше образуются зачаточные листочки. </w:t>
            </w:r>
          </w:p>
          <w:p w14:paraId="2CF0A1E3"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b/>
                <w:bCs/>
                <w:sz w:val="28"/>
                <w:szCs w:val="28"/>
              </w:rPr>
            </w:pPr>
            <w:r w:rsidRPr="00543596">
              <w:rPr>
                <w:rFonts w:ascii="Times New Roman" w:eastAsia="Open Sans" w:hAnsi="Times New Roman"/>
                <w:color w:val="000000" w:themeColor="text1"/>
                <w:sz w:val="28"/>
                <w:szCs w:val="28"/>
              </w:rPr>
              <w:t xml:space="preserve">Конус нарастания с зачатками листьев образует </w:t>
            </w:r>
            <w:proofErr w:type="spellStart"/>
            <w:r w:rsidRPr="00543596">
              <w:rPr>
                <w:rFonts w:ascii="Times New Roman" w:eastAsia="Open Sans" w:hAnsi="Times New Roman"/>
                <w:color w:val="000000" w:themeColor="text1"/>
                <w:sz w:val="28"/>
                <w:szCs w:val="28"/>
              </w:rPr>
              <w:t>почечку</w:t>
            </w:r>
            <w:proofErr w:type="spellEnd"/>
            <w:r w:rsidRPr="00543596">
              <w:rPr>
                <w:rFonts w:ascii="Times New Roman" w:eastAsia="Open Sans" w:hAnsi="Times New Roman"/>
                <w:color w:val="000000" w:themeColor="text1"/>
                <w:sz w:val="28"/>
                <w:szCs w:val="28"/>
              </w:rPr>
              <w:t xml:space="preserve">. </w:t>
            </w:r>
          </w:p>
          <w:p w14:paraId="267F5BAE"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b/>
                <w:bCs/>
                <w:sz w:val="28"/>
                <w:szCs w:val="28"/>
              </w:rPr>
            </w:pPr>
            <w:r w:rsidRPr="00543596">
              <w:rPr>
                <w:rFonts w:ascii="Times New Roman" w:eastAsia="Open Sans" w:hAnsi="Times New Roman"/>
                <w:color w:val="000000" w:themeColor="text1"/>
                <w:sz w:val="28"/>
                <w:szCs w:val="28"/>
              </w:rPr>
              <w:t xml:space="preserve">Почка – зачаток главного побега растения. Также имеется зародышевый корешок. </w:t>
            </w:r>
          </w:p>
          <w:p w14:paraId="7EECF05C" w14:textId="77777777" w:rsidR="00543596" w:rsidRPr="00543596" w:rsidRDefault="00543596" w:rsidP="00E507FF">
            <w:pPr>
              <w:numPr>
                <w:ilvl w:val="0"/>
                <w:numId w:val="144"/>
              </w:numPr>
              <w:spacing w:after="0" w:line="259" w:lineRule="auto"/>
              <w:ind w:firstLine="567"/>
              <w:contextualSpacing/>
              <w:jc w:val="both"/>
              <w:rPr>
                <w:rFonts w:ascii="Times New Roman" w:hAnsi="Times New Roman"/>
                <w:b/>
                <w:bCs/>
                <w:sz w:val="28"/>
                <w:szCs w:val="28"/>
              </w:rPr>
            </w:pPr>
            <w:r w:rsidRPr="00543596">
              <w:rPr>
                <w:rFonts w:ascii="Times New Roman" w:eastAsia="Open Sans" w:hAnsi="Times New Roman"/>
                <w:color w:val="000000" w:themeColor="text1"/>
                <w:sz w:val="28"/>
                <w:szCs w:val="28"/>
              </w:rPr>
              <w:t xml:space="preserve">Верхушка оси зародыша состоит из почки и двух семядолей. </w:t>
            </w:r>
          </w:p>
          <w:p w14:paraId="62CDE491" w14:textId="77777777" w:rsidR="00543596" w:rsidRPr="00543596" w:rsidRDefault="00543596" w:rsidP="00E507FF">
            <w:pPr>
              <w:numPr>
                <w:ilvl w:val="0"/>
                <w:numId w:val="144"/>
              </w:numPr>
              <w:spacing w:after="0" w:line="259" w:lineRule="auto"/>
              <w:contextualSpacing/>
              <w:jc w:val="both"/>
              <w:rPr>
                <w:rFonts w:ascii="Times New Roman" w:hAnsi="Times New Roman"/>
                <w:b/>
                <w:sz w:val="28"/>
                <w:szCs w:val="28"/>
              </w:rPr>
            </w:pPr>
            <w:r w:rsidRPr="00543596">
              <w:rPr>
                <w:rFonts w:ascii="Times New Roman" w:eastAsia="Open Sans" w:hAnsi="Times New Roman"/>
                <w:color w:val="000000" w:themeColor="text1"/>
                <w:sz w:val="28"/>
                <w:szCs w:val="28"/>
              </w:rPr>
              <w:t xml:space="preserve">Семядоли покрываются эпидермисом, а их заполнены питательными веществами, что способствуют прорастанию семени. </w:t>
            </w:r>
          </w:p>
          <w:p w14:paraId="0FC6854A" w14:textId="77777777" w:rsidR="00543596" w:rsidRPr="00543596" w:rsidRDefault="00543596" w:rsidP="00E507FF">
            <w:pPr>
              <w:spacing w:after="0" w:line="259" w:lineRule="auto"/>
              <w:ind w:firstLine="709"/>
              <w:contextualSpacing/>
              <w:jc w:val="both"/>
              <w:rPr>
                <w:rFonts w:ascii="Times New Roman" w:hAnsi="Times New Roman"/>
                <w:b/>
                <w:i/>
                <w:sz w:val="28"/>
                <w:szCs w:val="28"/>
              </w:rPr>
            </w:pPr>
            <w:r w:rsidRPr="00543596">
              <w:rPr>
                <w:rFonts w:ascii="Times New Roman" w:hAnsi="Times New Roman"/>
                <w:b/>
                <w:i/>
                <w:color w:val="FF0000"/>
                <w:sz w:val="28"/>
                <w:szCs w:val="28"/>
              </w:rPr>
              <w:t>Выделите главную идею:</w:t>
            </w:r>
          </w:p>
          <w:p w14:paraId="4DF42FF7"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sz w:val="28"/>
                <w:szCs w:val="28"/>
              </w:rPr>
              <w:t xml:space="preserve">а) Что общего между </w:t>
            </w:r>
            <w:r w:rsidRPr="00543596">
              <w:rPr>
                <w:rFonts w:ascii="Times New Roman" w:eastAsia="Calibri" w:hAnsi="Times New Roman" w:cs="Times New Roman"/>
                <w:bCs/>
                <w:sz w:val="28"/>
                <w:szCs w:val="28"/>
              </w:rPr>
              <w:t xml:space="preserve"> семенами однодольных и двудольных растений? </w:t>
            </w:r>
            <w:r w:rsidRPr="00543596">
              <w:rPr>
                <w:rFonts w:ascii="Times New Roman" w:eastAsia="Calibri" w:hAnsi="Times New Roman" w:cs="Times New Roman"/>
                <w:sz w:val="28"/>
                <w:szCs w:val="28"/>
              </w:rPr>
              <w:t xml:space="preserve">Все двудольные или все однодольные имеют именно такое строение </w:t>
            </w:r>
            <w:r w:rsidRPr="00543596">
              <w:rPr>
                <w:rFonts w:ascii="Times New Roman" w:eastAsia="Calibri" w:hAnsi="Times New Roman" w:cs="Times New Roman"/>
                <w:sz w:val="28"/>
                <w:szCs w:val="28"/>
              </w:rPr>
              <w:lastRenderedPageBreak/>
              <w:t>семени, в частности по содержанию запаса питательных веществ в семядолях или эндосперме.</w:t>
            </w:r>
          </w:p>
          <w:p w14:paraId="2BE0E688"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sz w:val="28"/>
                <w:szCs w:val="28"/>
              </w:rPr>
              <w:t xml:space="preserve">б) В чем особенность </w:t>
            </w:r>
            <w:r w:rsidRPr="00543596">
              <w:rPr>
                <w:rFonts w:ascii="Times New Roman" w:eastAsia="Calibri" w:hAnsi="Times New Roman" w:cs="Times New Roman"/>
                <w:bCs/>
                <w:sz w:val="28"/>
                <w:szCs w:val="28"/>
              </w:rPr>
              <w:t xml:space="preserve"> семян однодольных растений? </w:t>
            </w:r>
            <w:r w:rsidRPr="00543596">
              <w:rPr>
                <w:rFonts w:ascii="Times New Roman" w:eastAsia="Calibri" w:hAnsi="Times New Roman" w:cs="Times New Roman"/>
                <w:sz w:val="28"/>
                <w:szCs w:val="28"/>
              </w:rPr>
              <w:t>У однодольных запас питательных веществ чаще всего находится в эндосперме, редко в семядоли.</w:t>
            </w:r>
          </w:p>
          <w:p w14:paraId="6DF8B40A" w14:textId="77777777" w:rsidR="00543596" w:rsidRPr="00543596" w:rsidRDefault="00543596" w:rsidP="00E507FF">
            <w:pPr>
              <w:tabs>
                <w:tab w:val="left" w:pos="4695"/>
              </w:tabs>
              <w:spacing w:after="0" w:line="240" w:lineRule="auto"/>
              <w:ind w:right="737" w:firstLine="567"/>
              <w:jc w:val="both"/>
              <w:rPr>
                <w:rFonts w:ascii="Times New Roman" w:eastAsia="Calibri" w:hAnsi="Times New Roman" w:cs="Times New Roman"/>
                <w:sz w:val="28"/>
                <w:szCs w:val="28"/>
              </w:rPr>
            </w:pPr>
            <w:r w:rsidRPr="00543596">
              <w:rPr>
                <w:rFonts w:ascii="Times New Roman" w:eastAsia="Calibri" w:hAnsi="Times New Roman" w:cs="Times New Roman"/>
                <w:color w:val="000000"/>
                <w:sz w:val="28"/>
                <w:szCs w:val="28"/>
              </w:rPr>
              <w:t xml:space="preserve">в) </w:t>
            </w:r>
            <w:r w:rsidRPr="00543596">
              <w:rPr>
                <w:rFonts w:ascii="Times New Roman" w:eastAsia="Calibri" w:hAnsi="Times New Roman" w:cs="Times New Roman"/>
                <w:sz w:val="28"/>
                <w:szCs w:val="28"/>
              </w:rPr>
              <w:t xml:space="preserve">В чем особенность </w:t>
            </w:r>
            <w:r w:rsidRPr="00543596">
              <w:rPr>
                <w:rFonts w:ascii="Times New Roman" w:eastAsia="Calibri" w:hAnsi="Times New Roman" w:cs="Times New Roman"/>
                <w:bCs/>
                <w:sz w:val="28"/>
                <w:szCs w:val="28"/>
              </w:rPr>
              <w:t xml:space="preserve">семян двудольных растений? </w:t>
            </w:r>
            <w:proofErr w:type="spellStart"/>
            <w:r w:rsidRPr="00543596">
              <w:rPr>
                <w:rFonts w:ascii="Times New Roman" w:eastAsia="Calibri" w:hAnsi="Times New Roman" w:cs="Times New Roman"/>
                <w:sz w:val="28"/>
                <w:szCs w:val="28"/>
              </w:rPr>
              <w:t>Удвудольных</w:t>
            </w:r>
            <w:proofErr w:type="spellEnd"/>
            <w:r w:rsidRPr="00543596">
              <w:rPr>
                <w:rFonts w:ascii="Times New Roman" w:eastAsia="Calibri" w:hAnsi="Times New Roman" w:cs="Times New Roman"/>
                <w:sz w:val="28"/>
                <w:szCs w:val="28"/>
              </w:rPr>
              <w:t xml:space="preserve"> в зависимости от вида они могут быть как в семядолях, так и в эндосперме. </w:t>
            </w:r>
          </w:p>
          <w:p w14:paraId="791FCC28" w14:textId="77777777" w:rsidR="00543596" w:rsidRPr="00543596" w:rsidRDefault="00543596" w:rsidP="00E507FF">
            <w:pPr>
              <w:numPr>
                <w:ilvl w:val="0"/>
                <w:numId w:val="145"/>
              </w:numPr>
              <w:tabs>
                <w:tab w:val="left" w:pos="0"/>
              </w:tabs>
              <w:spacing w:after="0" w:line="240" w:lineRule="auto"/>
              <w:ind w:right="737"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Главное отличие семян двудольных растений от однодольных заключается в количестве семядолей у зародышей.</w:t>
            </w:r>
          </w:p>
          <w:p w14:paraId="53E8035B" w14:textId="77777777" w:rsidR="00543596" w:rsidRPr="00543596" w:rsidRDefault="00543596" w:rsidP="00E507FF">
            <w:pPr>
              <w:numPr>
                <w:ilvl w:val="0"/>
                <w:numId w:val="145"/>
              </w:numPr>
              <w:tabs>
                <w:tab w:val="left" w:pos="0"/>
              </w:tabs>
              <w:spacing w:after="0" w:line="240" w:lineRule="auto"/>
              <w:ind w:right="737" w:firstLine="567"/>
              <w:jc w:val="both"/>
              <w:rPr>
                <w:rFonts w:ascii="Times New Roman" w:eastAsia="Calibri" w:hAnsi="Times New Roman" w:cs="Times New Roman"/>
                <w:b/>
                <w:sz w:val="28"/>
                <w:szCs w:val="28"/>
              </w:rPr>
            </w:pPr>
            <w:r w:rsidRPr="00543596">
              <w:rPr>
                <w:rFonts w:ascii="Times New Roman" w:eastAsia="Calibri" w:hAnsi="Times New Roman" w:cs="Times New Roman"/>
                <w:sz w:val="28"/>
                <w:szCs w:val="28"/>
              </w:rPr>
              <w:t>У двудольных их две, а у однодольных соответственно одна.</w:t>
            </w:r>
          </w:p>
        </w:tc>
      </w:tr>
      <w:tr w:rsidR="00543596" w:rsidRPr="00543596" w14:paraId="10D14BE7"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FDE9D9"/>
          </w:tcPr>
          <w:p w14:paraId="4B44287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4-шаг: задания на «Синтез» </w:t>
            </w:r>
          </w:p>
        </w:tc>
      </w:tr>
      <w:tr w:rsidR="00543596" w:rsidRPr="00543596" w14:paraId="538572BE"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FDE9D9"/>
          </w:tcPr>
          <w:p w14:paraId="48599B42"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Вставьте пропущенные слова:</w:t>
            </w:r>
          </w:p>
          <w:p w14:paraId="30A6119D"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lang w:eastAsia="ru-RU"/>
              </w:rPr>
            </w:pPr>
            <w:r w:rsidRPr="00543596">
              <w:rPr>
                <w:rFonts w:ascii="Times New Roman" w:eastAsia="Calibri" w:hAnsi="Times New Roman" w:cs="Times New Roman"/>
                <w:bCs/>
                <w:sz w:val="28"/>
                <w:szCs w:val="28"/>
                <w:lang w:eastAsia="ru-RU"/>
              </w:rPr>
              <w:t xml:space="preserve">Стебель - осевой </w:t>
            </w:r>
            <w:r w:rsidRPr="00543596">
              <w:rPr>
                <w:rFonts w:ascii="Times New Roman" w:eastAsia="Calibri" w:hAnsi="Times New Roman" w:cs="Times New Roman"/>
                <w:bCs/>
                <w:i/>
                <w:sz w:val="28"/>
                <w:szCs w:val="28"/>
                <w:u w:val="single"/>
                <w:lang w:eastAsia="ru-RU"/>
              </w:rPr>
              <w:t>вегетативный</w:t>
            </w:r>
            <w:r w:rsidRPr="00543596">
              <w:rPr>
                <w:rFonts w:ascii="Times New Roman" w:eastAsia="Calibri" w:hAnsi="Times New Roman" w:cs="Times New Roman"/>
                <w:bCs/>
                <w:sz w:val="28"/>
                <w:szCs w:val="28"/>
                <w:lang w:eastAsia="ru-RU"/>
              </w:rPr>
              <w:t xml:space="preserve"> орган растения, обладающий верхушечным неограниченным ростом, положительным </w:t>
            </w:r>
            <w:r w:rsidRPr="00543596">
              <w:rPr>
                <w:rFonts w:ascii="Times New Roman" w:eastAsia="Calibri" w:hAnsi="Times New Roman" w:cs="Times New Roman"/>
                <w:bCs/>
                <w:i/>
                <w:sz w:val="28"/>
                <w:szCs w:val="28"/>
                <w:u w:val="single"/>
                <w:lang w:eastAsia="ru-RU"/>
              </w:rPr>
              <w:t>гелиотропизмом</w:t>
            </w:r>
            <w:r w:rsidRPr="00543596">
              <w:rPr>
                <w:rFonts w:ascii="Times New Roman" w:eastAsia="Calibri" w:hAnsi="Times New Roman" w:cs="Times New Roman"/>
                <w:bCs/>
                <w:sz w:val="28"/>
                <w:szCs w:val="28"/>
                <w:lang w:eastAsia="ru-RU"/>
              </w:rPr>
              <w:t xml:space="preserve"> и </w:t>
            </w:r>
            <w:r w:rsidRPr="00543596">
              <w:rPr>
                <w:rFonts w:ascii="Times New Roman" w:eastAsia="Calibri" w:hAnsi="Times New Roman" w:cs="Times New Roman"/>
                <w:bCs/>
                <w:i/>
                <w:sz w:val="28"/>
                <w:szCs w:val="28"/>
                <w:u w:val="single"/>
                <w:lang w:eastAsia="ru-RU"/>
              </w:rPr>
              <w:t xml:space="preserve">радиальной </w:t>
            </w:r>
            <w:r w:rsidRPr="00543596">
              <w:rPr>
                <w:rFonts w:ascii="Times New Roman" w:eastAsia="Calibri" w:hAnsi="Times New Roman" w:cs="Times New Roman"/>
                <w:bCs/>
                <w:sz w:val="28"/>
                <w:szCs w:val="28"/>
                <w:lang w:eastAsia="ru-RU"/>
              </w:rPr>
              <w:t xml:space="preserve">симметрией, несущий листья и почки. Он соединяет два полюса питания растения - </w:t>
            </w:r>
            <w:r w:rsidRPr="00543596">
              <w:rPr>
                <w:rFonts w:ascii="Times New Roman" w:eastAsia="Calibri" w:hAnsi="Times New Roman" w:cs="Times New Roman"/>
                <w:bCs/>
                <w:i/>
                <w:sz w:val="28"/>
                <w:szCs w:val="28"/>
                <w:u w:val="single"/>
                <w:lang w:eastAsia="ru-RU"/>
              </w:rPr>
              <w:t xml:space="preserve">корни </w:t>
            </w:r>
            <w:r w:rsidRPr="00543596">
              <w:rPr>
                <w:rFonts w:ascii="Times New Roman" w:eastAsia="Calibri" w:hAnsi="Times New Roman" w:cs="Times New Roman"/>
                <w:bCs/>
                <w:sz w:val="28"/>
                <w:szCs w:val="28"/>
                <w:lang w:eastAsia="ru-RU"/>
              </w:rPr>
              <w:t xml:space="preserve">и </w:t>
            </w:r>
            <w:r w:rsidRPr="00543596">
              <w:rPr>
                <w:rFonts w:ascii="Times New Roman" w:eastAsia="Calibri" w:hAnsi="Times New Roman" w:cs="Times New Roman"/>
                <w:bCs/>
                <w:sz w:val="28"/>
                <w:szCs w:val="28"/>
                <w:u w:val="single"/>
                <w:lang w:eastAsia="ru-RU"/>
              </w:rPr>
              <w:t>листья</w:t>
            </w:r>
            <w:r w:rsidRPr="00543596">
              <w:rPr>
                <w:rFonts w:ascii="Times New Roman" w:eastAsia="Calibri" w:hAnsi="Times New Roman" w:cs="Times New Roman"/>
                <w:bCs/>
                <w:sz w:val="28"/>
                <w:szCs w:val="28"/>
                <w:lang w:eastAsia="ru-RU"/>
              </w:rPr>
              <w:t>, выносит листья к свету, запасает питательные вещества.</w:t>
            </w:r>
          </w:p>
          <w:p w14:paraId="6DFE7751" w14:textId="77777777" w:rsidR="00543596" w:rsidRPr="00543596" w:rsidRDefault="00543596" w:rsidP="00E507FF">
            <w:pPr>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По направлению и способу роста различают стебли </w:t>
            </w:r>
            <w:r w:rsidRPr="00543596">
              <w:rPr>
                <w:rFonts w:ascii="Times New Roman" w:eastAsia="Times New Roman" w:hAnsi="Times New Roman" w:cs="Times New Roman"/>
                <w:i/>
                <w:sz w:val="28"/>
                <w:szCs w:val="28"/>
                <w:u w:val="single"/>
                <w:lang w:eastAsia="ru-RU"/>
              </w:rPr>
              <w:t>прямостоячие</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i/>
                <w:sz w:val="28"/>
                <w:szCs w:val="28"/>
                <w:u w:val="single"/>
                <w:lang w:eastAsia="ru-RU"/>
              </w:rPr>
              <w:t>ползучие</w:t>
            </w:r>
            <w:r w:rsidRPr="00543596">
              <w:rPr>
                <w:rFonts w:ascii="Times New Roman" w:eastAsia="Times New Roman" w:hAnsi="Times New Roman" w:cs="Times New Roman"/>
                <w:sz w:val="28"/>
                <w:szCs w:val="28"/>
                <w:lang w:eastAsia="ru-RU"/>
              </w:rPr>
              <w:t xml:space="preserve">, стелющиеся, </w:t>
            </w:r>
            <w:r w:rsidRPr="00543596">
              <w:rPr>
                <w:rFonts w:ascii="Times New Roman" w:eastAsia="Times New Roman" w:hAnsi="Times New Roman" w:cs="Times New Roman"/>
                <w:i/>
                <w:sz w:val="28"/>
                <w:szCs w:val="28"/>
                <w:u w:val="single"/>
                <w:lang w:eastAsia="ru-RU"/>
              </w:rPr>
              <w:t>лазающие</w:t>
            </w:r>
            <w:r w:rsidRPr="00543596">
              <w:rPr>
                <w:rFonts w:ascii="Times New Roman" w:eastAsia="Times New Roman" w:hAnsi="Times New Roman" w:cs="Times New Roman"/>
                <w:sz w:val="28"/>
                <w:szCs w:val="28"/>
                <w:lang w:eastAsia="ru-RU"/>
              </w:rPr>
              <w:t xml:space="preserve">, цепляющиеся. У некоторых растений стебель </w:t>
            </w:r>
            <w:r w:rsidRPr="00543596">
              <w:rPr>
                <w:rFonts w:ascii="Times New Roman" w:eastAsia="Times New Roman" w:hAnsi="Times New Roman" w:cs="Times New Roman"/>
                <w:i/>
                <w:sz w:val="28"/>
                <w:szCs w:val="28"/>
                <w:u w:val="single"/>
                <w:lang w:eastAsia="ru-RU"/>
              </w:rPr>
              <w:t>укорочен</w:t>
            </w:r>
            <w:r w:rsidRPr="00543596">
              <w:rPr>
                <w:rFonts w:ascii="Times New Roman" w:eastAsia="Times New Roman" w:hAnsi="Times New Roman" w:cs="Times New Roman"/>
                <w:sz w:val="28"/>
                <w:szCs w:val="28"/>
                <w:lang w:eastAsia="ru-RU"/>
              </w:rPr>
              <w:t xml:space="preserve"> и листья образуют прикорневую розетку.</w:t>
            </w:r>
          </w:p>
          <w:p w14:paraId="563462F9"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lang w:eastAsia="ru-RU"/>
              </w:rPr>
            </w:pPr>
            <w:r w:rsidRPr="00543596">
              <w:rPr>
                <w:rFonts w:ascii="Times New Roman" w:eastAsia="Calibri" w:hAnsi="Times New Roman" w:cs="Times New Roman"/>
                <w:bCs/>
                <w:sz w:val="28"/>
                <w:szCs w:val="28"/>
                <w:lang w:eastAsia="ru-RU"/>
              </w:rPr>
              <w:t xml:space="preserve">Прямостоячий стебель - стебель, растущий вверх </w:t>
            </w:r>
            <w:r w:rsidRPr="00543596">
              <w:rPr>
                <w:rFonts w:ascii="Times New Roman" w:eastAsia="Calibri" w:hAnsi="Times New Roman" w:cs="Times New Roman"/>
                <w:bCs/>
                <w:i/>
                <w:sz w:val="28"/>
                <w:szCs w:val="28"/>
                <w:u w:val="single"/>
                <w:lang w:eastAsia="ru-RU"/>
              </w:rPr>
              <w:t>перпендикулярно</w:t>
            </w:r>
            <w:r w:rsidRPr="00543596">
              <w:rPr>
                <w:rFonts w:ascii="Times New Roman" w:eastAsia="Calibri" w:hAnsi="Times New Roman" w:cs="Times New Roman"/>
                <w:bCs/>
                <w:sz w:val="28"/>
                <w:szCs w:val="28"/>
                <w:lang w:eastAsia="ru-RU"/>
              </w:rPr>
              <w:t xml:space="preserve"> к поверхности земли.</w:t>
            </w:r>
          </w:p>
          <w:p w14:paraId="32C5D0BC"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lang w:eastAsia="ru-RU"/>
              </w:rPr>
            </w:pPr>
            <w:r w:rsidRPr="00543596">
              <w:rPr>
                <w:rFonts w:ascii="Times New Roman" w:eastAsia="Calibri" w:hAnsi="Times New Roman" w:cs="Times New Roman"/>
                <w:bCs/>
                <w:sz w:val="28"/>
                <w:szCs w:val="28"/>
                <w:lang w:eastAsia="ru-RU"/>
              </w:rPr>
              <w:t>Ползучий стебель - стебель, который стелется по поверхности</w:t>
            </w:r>
            <w:r w:rsidRPr="00543596">
              <w:rPr>
                <w:rFonts w:ascii="Times New Roman" w:eastAsia="Calibri" w:hAnsi="Times New Roman" w:cs="Times New Roman"/>
                <w:bCs/>
                <w:sz w:val="28"/>
                <w:szCs w:val="28"/>
                <w:lang w:eastAsia="ru-RU"/>
              </w:rPr>
              <w:br/>
            </w:r>
            <w:r w:rsidRPr="00543596">
              <w:rPr>
                <w:rFonts w:ascii="Times New Roman" w:eastAsia="Calibri" w:hAnsi="Times New Roman" w:cs="Times New Roman"/>
                <w:bCs/>
                <w:i/>
                <w:sz w:val="28"/>
                <w:szCs w:val="28"/>
                <w:u w:val="single"/>
                <w:lang w:eastAsia="ru-RU"/>
              </w:rPr>
              <w:t>почвы</w:t>
            </w:r>
            <w:r w:rsidRPr="00543596">
              <w:rPr>
                <w:rFonts w:ascii="Times New Roman" w:eastAsia="Calibri" w:hAnsi="Times New Roman" w:cs="Times New Roman"/>
                <w:bCs/>
                <w:sz w:val="28"/>
                <w:szCs w:val="28"/>
                <w:lang w:eastAsia="ru-RU"/>
              </w:rPr>
              <w:t xml:space="preserve"> и укореняется с помощью </w:t>
            </w:r>
            <w:r w:rsidRPr="00543596">
              <w:rPr>
                <w:rFonts w:ascii="Times New Roman" w:eastAsia="Calibri" w:hAnsi="Times New Roman" w:cs="Times New Roman"/>
                <w:bCs/>
                <w:i/>
                <w:sz w:val="28"/>
                <w:szCs w:val="28"/>
                <w:u w:val="single"/>
                <w:lang w:eastAsia="ru-RU"/>
              </w:rPr>
              <w:t>придаточных</w:t>
            </w:r>
            <w:r w:rsidRPr="00543596">
              <w:rPr>
                <w:rFonts w:ascii="Times New Roman" w:eastAsia="Calibri" w:hAnsi="Times New Roman" w:cs="Times New Roman"/>
                <w:bCs/>
                <w:sz w:val="28"/>
                <w:szCs w:val="28"/>
                <w:lang w:eastAsia="ru-RU"/>
              </w:rPr>
              <w:t xml:space="preserve"> корней.</w:t>
            </w:r>
          </w:p>
          <w:p w14:paraId="69E593D0"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lang w:eastAsia="ru-RU"/>
              </w:rPr>
            </w:pPr>
            <w:r w:rsidRPr="00543596">
              <w:rPr>
                <w:rFonts w:ascii="Times New Roman" w:eastAsia="Calibri" w:hAnsi="Times New Roman" w:cs="Times New Roman"/>
                <w:bCs/>
                <w:sz w:val="28"/>
                <w:szCs w:val="28"/>
                <w:lang w:eastAsia="ru-RU"/>
              </w:rPr>
              <w:t xml:space="preserve">Вьющийся стебель -  стебель, </w:t>
            </w:r>
            <w:r w:rsidRPr="00543596">
              <w:rPr>
                <w:rFonts w:ascii="Times New Roman" w:eastAsia="Calibri" w:hAnsi="Times New Roman" w:cs="Times New Roman"/>
                <w:bCs/>
                <w:i/>
                <w:sz w:val="28"/>
                <w:szCs w:val="28"/>
                <w:u w:val="single"/>
                <w:lang w:eastAsia="ru-RU"/>
              </w:rPr>
              <w:t>обвивающийся</w:t>
            </w:r>
            <w:r w:rsidRPr="00543596">
              <w:rPr>
                <w:rFonts w:ascii="Times New Roman" w:eastAsia="Calibri" w:hAnsi="Times New Roman" w:cs="Times New Roman"/>
                <w:bCs/>
                <w:sz w:val="28"/>
                <w:szCs w:val="28"/>
                <w:lang w:eastAsia="ru-RU"/>
              </w:rPr>
              <w:t xml:space="preserve"> вокруг опоры. </w:t>
            </w:r>
          </w:p>
          <w:p w14:paraId="27647266" w14:textId="77777777" w:rsidR="00543596" w:rsidRPr="00543596" w:rsidRDefault="00543596" w:rsidP="00E507FF">
            <w:pPr>
              <w:spacing w:after="0" w:line="240" w:lineRule="auto"/>
              <w:rPr>
                <w:rFonts w:ascii="Times New Roman" w:eastAsia="Calibri" w:hAnsi="Times New Roman" w:cs="Times New Roman"/>
                <w:b/>
                <w:sz w:val="28"/>
                <w:szCs w:val="28"/>
                <w:lang w:val="kk-KZ"/>
              </w:rPr>
            </w:pPr>
            <w:r w:rsidRPr="00543596">
              <w:rPr>
                <w:rFonts w:ascii="Times New Roman" w:eastAsia="Calibri" w:hAnsi="Times New Roman" w:cs="Times New Roman"/>
                <w:bCs/>
                <w:sz w:val="28"/>
                <w:szCs w:val="28"/>
                <w:lang w:eastAsia="ru-RU"/>
              </w:rPr>
              <w:t xml:space="preserve">Цепляющийся стебель - стебель, который поднимается вверх, цепляясь за </w:t>
            </w:r>
            <w:r w:rsidRPr="00543596">
              <w:rPr>
                <w:rFonts w:ascii="Times New Roman" w:eastAsia="Calibri" w:hAnsi="Times New Roman" w:cs="Times New Roman"/>
                <w:bCs/>
                <w:i/>
                <w:sz w:val="28"/>
                <w:szCs w:val="28"/>
                <w:u w:val="single"/>
                <w:lang w:eastAsia="ru-RU"/>
              </w:rPr>
              <w:t>опору</w:t>
            </w:r>
            <w:r w:rsidRPr="00543596">
              <w:rPr>
                <w:rFonts w:ascii="Times New Roman" w:eastAsia="Calibri" w:hAnsi="Times New Roman" w:cs="Times New Roman"/>
                <w:bCs/>
                <w:sz w:val="28"/>
                <w:szCs w:val="28"/>
                <w:lang w:eastAsia="ru-RU"/>
              </w:rPr>
              <w:t xml:space="preserve"> с помощью усиков.</w:t>
            </w:r>
            <w:r w:rsidRPr="00543596">
              <w:rPr>
                <w:rFonts w:ascii="Times New Roman" w:eastAsia="Calibri" w:hAnsi="Times New Roman" w:cs="Times New Roman"/>
                <w:b/>
                <w:sz w:val="28"/>
                <w:szCs w:val="28"/>
              </w:rPr>
              <w:t xml:space="preserve"> </w:t>
            </w:r>
          </w:p>
        </w:tc>
      </w:tr>
      <w:tr w:rsidR="00543596" w:rsidRPr="00543596" w14:paraId="4491E1D5"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FDE9D9"/>
          </w:tcPr>
          <w:p w14:paraId="418FCC00"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 xml:space="preserve">Применение» </w:t>
            </w:r>
          </w:p>
        </w:tc>
      </w:tr>
      <w:tr w:rsidR="00543596" w:rsidRPr="00543596" w14:paraId="4C9F2FE5"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2B918D4F" w14:textId="77777777" w:rsidR="00543596" w:rsidRPr="00543596" w:rsidRDefault="00543596" w:rsidP="00E507FF">
            <w:pPr>
              <w:spacing w:after="0" w:line="240" w:lineRule="auto"/>
              <w:ind w:firstLine="567"/>
              <w:rPr>
                <w:rFonts w:ascii="Times New Roman" w:eastAsia="Calibri" w:hAnsi="Times New Roman" w:cs="Times New Roman"/>
                <w:bCs/>
                <w:sz w:val="28"/>
                <w:szCs w:val="28"/>
              </w:rPr>
            </w:pPr>
            <w:r w:rsidRPr="00543596">
              <w:rPr>
                <w:rFonts w:ascii="Times New Roman" w:eastAsia="Calibri" w:hAnsi="Times New Roman" w:cs="Times New Roman"/>
                <w:b/>
                <w:i/>
                <w:color w:val="000000"/>
                <w:sz w:val="28"/>
                <w:szCs w:val="28"/>
              </w:rPr>
              <w:t>Задание:</w:t>
            </w:r>
            <w:r w:rsidRPr="00543596">
              <w:rPr>
                <w:rFonts w:ascii="Times New Roman" w:eastAsia="Calibri" w:hAnsi="Times New Roman" w:cs="Times New Roman"/>
                <w:b/>
                <w:i/>
                <w:sz w:val="28"/>
                <w:szCs w:val="28"/>
                <w:lang w:val="kk-KZ"/>
              </w:rPr>
              <w:t>Вставьте пропущенные слова:</w:t>
            </w:r>
            <w:r w:rsidRPr="00543596">
              <w:rPr>
                <w:rFonts w:ascii="Times New Roman" w:eastAsia="Calibri" w:hAnsi="Times New Roman" w:cs="Times New Roman"/>
                <w:bCs/>
                <w:sz w:val="28"/>
                <w:szCs w:val="28"/>
              </w:rPr>
              <w:t xml:space="preserve"> </w:t>
            </w:r>
          </w:p>
          <w:p w14:paraId="09E6DCE1" w14:textId="77777777" w:rsidR="00543596" w:rsidRPr="00543596" w:rsidRDefault="00543596" w:rsidP="00E507FF">
            <w:pPr>
              <w:spacing w:after="0" w:line="240" w:lineRule="auto"/>
              <w:ind w:firstLine="567"/>
              <w:rPr>
                <w:rFonts w:ascii="Times New Roman" w:eastAsia="Calibri" w:hAnsi="Times New Roman" w:cs="Times New Roman"/>
                <w:bCs/>
                <w:i/>
                <w:sz w:val="28"/>
                <w:szCs w:val="28"/>
              </w:rPr>
            </w:pPr>
            <w:r w:rsidRPr="00543596">
              <w:rPr>
                <w:rFonts w:ascii="Times New Roman" w:eastAsia="Calibri" w:hAnsi="Times New Roman" w:cs="Times New Roman"/>
                <w:bCs/>
                <w:sz w:val="28"/>
                <w:szCs w:val="28"/>
              </w:rPr>
              <w:t xml:space="preserve">Внутреннее строение стебля древесного растения - структура, на поперечном срезе которой выделяют следующие части: </w:t>
            </w:r>
            <w:r w:rsidRPr="00543596">
              <w:rPr>
                <w:rFonts w:ascii="Times New Roman" w:eastAsia="Calibri" w:hAnsi="Times New Roman" w:cs="Times New Roman"/>
                <w:bCs/>
                <w:i/>
                <w:sz w:val="28"/>
                <w:szCs w:val="28"/>
              </w:rPr>
              <w:t>пробку, луб, камбий, древесину, сердцевину. </w:t>
            </w:r>
          </w:p>
          <w:p w14:paraId="78B45AA8" w14:textId="77777777" w:rsidR="00543596" w:rsidRPr="00543596" w:rsidRDefault="00543596" w:rsidP="00E507FF">
            <w:pPr>
              <w:spacing w:after="0" w:line="240" w:lineRule="auto"/>
              <w:ind w:firstLine="567"/>
              <w:rPr>
                <w:rFonts w:ascii="Times New Roman" w:eastAsia="Calibri" w:hAnsi="Times New Roman" w:cs="Times New Roman"/>
                <w:bCs/>
                <w:sz w:val="28"/>
                <w:szCs w:val="28"/>
              </w:rPr>
            </w:pPr>
          </w:p>
          <w:p w14:paraId="3A06E4B4" w14:textId="77777777" w:rsidR="00543596" w:rsidRPr="00543596" w:rsidRDefault="00543596" w:rsidP="00E507FF">
            <w:pPr>
              <w:spacing w:after="0" w:line="240" w:lineRule="auto"/>
              <w:jc w:val="center"/>
              <w:rPr>
                <w:rFonts w:ascii="Times New Roman" w:eastAsia="Calibri" w:hAnsi="Times New Roman" w:cs="Times New Roman"/>
                <w:bCs/>
                <w:sz w:val="24"/>
                <w:szCs w:val="24"/>
              </w:rPr>
            </w:pPr>
            <w:r w:rsidRPr="00543596">
              <w:rPr>
                <w:rFonts w:ascii="Times New Roman" w:eastAsia="SimSun" w:hAnsi="Times New Roman" w:cs="Times New Roman"/>
                <w:noProof/>
                <w:sz w:val="24"/>
                <w:szCs w:val="24"/>
                <w:lang w:eastAsia="ru-RU"/>
              </w:rPr>
              <w:drawing>
                <wp:inline distT="0" distB="0" distL="114300" distR="114300" wp14:anchorId="49FA49B0" wp14:editId="21E9D39C">
                  <wp:extent cx="2804615" cy="1207827"/>
                  <wp:effectExtent l="0" t="0" r="0" b="0"/>
                  <wp:docPr id="67" name="Picture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6" descr="IMG_256"/>
                          <pic:cNvPicPr>
                            <a:picLocks noChangeAspect="1"/>
                          </pic:cNvPicPr>
                        </pic:nvPicPr>
                        <pic:blipFill>
                          <a:blip r:embed="rId382" cstate="print"/>
                          <a:stretch>
                            <a:fillRect/>
                          </a:stretch>
                        </pic:blipFill>
                        <pic:spPr>
                          <a:xfrm>
                            <a:off x="0" y="0"/>
                            <a:ext cx="2812214" cy="1211100"/>
                          </a:xfrm>
                          <a:prstGeom prst="rect">
                            <a:avLst/>
                          </a:prstGeom>
                          <a:noFill/>
                          <a:ln w="9525">
                            <a:noFill/>
                          </a:ln>
                        </pic:spPr>
                      </pic:pic>
                    </a:graphicData>
                  </a:graphic>
                </wp:inline>
              </w:drawing>
            </w:r>
          </w:p>
          <w:p w14:paraId="3580A907" w14:textId="77777777" w:rsidR="00543596" w:rsidRPr="00543596" w:rsidRDefault="00543596" w:rsidP="00E507FF">
            <w:pPr>
              <w:spacing w:after="0" w:line="240" w:lineRule="auto"/>
              <w:ind w:firstLine="567"/>
              <w:jc w:val="center"/>
              <w:rPr>
                <w:rFonts w:ascii="Times New Roman" w:eastAsia="Calibri" w:hAnsi="Times New Roman" w:cs="Times New Roman"/>
                <w:bCs/>
                <w:sz w:val="28"/>
                <w:szCs w:val="28"/>
              </w:rPr>
            </w:pPr>
          </w:p>
          <w:p w14:paraId="23E15101"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Рис.82.</w:t>
            </w:r>
            <w:r w:rsidRPr="00543596">
              <w:rPr>
                <w:rFonts w:ascii="Times New Roman" w:eastAsia="SimSun" w:hAnsi="Times New Roman" w:cs="Times New Roman"/>
                <w:sz w:val="28"/>
                <w:szCs w:val="28"/>
              </w:rPr>
              <w:t xml:space="preserve"> Внутреннее строение стебля</w:t>
            </w:r>
            <w:r w:rsidRPr="00543596">
              <w:rPr>
                <w:rFonts w:ascii="Times New Roman" w:eastAsia="Calibri" w:hAnsi="Times New Roman" w:cs="Times New Roman"/>
                <w:bCs/>
                <w:sz w:val="28"/>
                <w:szCs w:val="28"/>
              </w:rPr>
              <w:t xml:space="preserve"> древесного растения</w:t>
            </w:r>
          </w:p>
          <w:p w14:paraId="15ED5694" w14:textId="77777777" w:rsidR="00543596" w:rsidRPr="00543596" w:rsidRDefault="00543596" w:rsidP="00E507FF">
            <w:pPr>
              <w:spacing w:after="0" w:line="240" w:lineRule="auto"/>
              <w:ind w:firstLine="567"/>
              <w:jc w:val="both"/>
              <w:rPr>
                <w:rFonts w:ascii="Times New Roman" w:eastAsia="Calibri" w:hAnsi="Times New Roman" w:cs="Times New Roman"/>
                <w:b/>
                <w:bCs/>
                <w:i/>
                <w:sz w:val="28"/>
                <w:szCs w:val="28"/>
              </w:rPr>
            </w:pPr>
          </w:p>
          <w:p w14:paraId="4D1F1C9E"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bCs/>
                <w:i/>
                <w:sz w:val="28"/>
                <w:szCs w:val="28"/>
              </w:rPr>
              <w:lastRenderedPageBreak/>
              <w:t>Пробка </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bCs/>
                <w:i/>
                <w:sz w:val="28"/>
                <w:szCs w:val="28"/>
                <w:u w:val="single"/>
              </w:rPr>
              <w:t>покровная</w:t>
            </w:r>
            <w:r w:rsidRPr="00543596">
              <w:rPr>
                <w:rFonts w:ascii="Times New Roman" w:eastAsia="Calibri" w:hAnsi="Times New Roman" w:cs="Times New Roman"/>
                <w:bCs/>
                <w:sz w:val="28"/>
                <w:szCs w:val="28"/>
              </w:rPr>
              <w:t xml:space="preserve"> ткань, состоящая из нескольких слоев отмерших клеток; образуется на поверхности </w:t>
            </w:r>
            <w:r w:rsidRPr="00543596">
              <w:rPr>
                <w:rFonts w:ascii="Times New Roman" w:eastAsia="Calibri" w:hAnsi="Times New Roman" w:cs="Times New Roman"/>
                <w:bCs/>
                <w:i/>
                <w:sz w:val="28"/>
                <w:szCs w:val="28"/>
                <w:u w:val="single"/>
              </w:rPr>
              <w:t>зимующих</w:t>
            </w:r>
            <w:r w:rsidRPr="00543596">
              <w:rPr>
                <w:rFonts w:ascii="Times New Roman" w:eastAsia="Calibri" w:hAnsi="Times New Roman" w:cs="Times New Roman"/>
                <w:bCs/>
                <w:sz w:val="28"/>
                <w:szCs w:val="28"/>
              </w:rPr>
              <w:t xml:space="preserve"> стеблей. </w:t>
            </w:r>
          </w:p>
          <w:p w14:paraId="3D99C3B9"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bCs/>
                <w:i/>
                <w:sz w:val="28"/>
                <w:szCs w:val="28"/>
              </w:rPr>
              <w:t>Луб</w:t>
            </w:r>
            <w:r w:rsidRPr="00543596">
              <w:rPr>
                <w:rFonts w:ascii="Times New Roman" w:eastAsia="Calibri" w:hAnsi="Times New Roman" w:cs="Times New Roman"/>
                <w:bCs/>
                <w:sz w:val="28"/>
                <w:szCs w:val="28"/>
              </w:rPr>
              <w:t xml:space="preserve"> (кора, флоэма) — комплекс </w:t>
            </w:r>
            <w:r w:rsidRPr="00543596">
              <w:rPr>
                <w:rFonts w:ascii="Times New Roman" w:eastAsia="Calibri" w:hAnsi="Times New Roman" w:cs="Times New Roman"/>
                <w:bCs/>
                <w:i/>
                <w:sz w:val="28"/>
                <w:szCs w:val="28"/>
                <w:u w:val="single"/>
              </w:rPr>
              <w:t>проводящей</w:t>
            </w:r>
            <w:r w:rsidRPr="00543596">
              <w:rPr>
                <w:rFonts w:ascii="Times New Roman" w:eastAsia="Calibri" w:hAnsi="Times New Roman" w:cs="Times New Roman"/>
                <w:bCs/>
                <w:sz w:val="28"/>
                <w:szCs w:val="28"/>
              </w:rPr>
              <w:t xml:space="preserve"> (ситовидные трубки), </w:t>
            </w:r>
            <w:r w:rsidRPr="00543596">
              <w:rPr>
                <w:rFonts w:ascii="Times New Roman" w:eastAsia="Calibri" w:hAnsi="Times New Roman" w:cs="Times New Roman"/>
                <w:bCs/>
                <w:i/>
                <w:sz w:val="28"/>
                <w:szCs w:val="28"/>
                <w:u w:val="single"/>
              </w:rPr>
              <w:t>механической</w:t>
            </w:r>
            <w:r w:rsidRPr="00543596">
              <w:rPr>
                <w:rFonts w:ascii="Times New Roman" w:eastAsia="Calibri" w:hAnsi="Times New Roman" w:cs="Times New Roman"/>
                <w:bCs/>
                <w:sz w:val="28"/>
                <w:szCs w:val="28"/>
                <w:u w:val="single"/>
              </w:rPr>
              <w:t xml:space="preserve"> </w:t>
            </w:r>
            <w:r w:rsidRPr="00543596">
              <w:rPr>
                <w:rFonts w:ascii="Times New Roman" w:eastAsia="Calibri" w:hAnsi="Times New Roman" w:cs="Times New Roman"/>
                <w:bCs/>
                <w:sz w:val="28"/>
                <w:szCs w:val="28"/>
              </w:rPr>
              <w:t xml:space="preserve">(лубяные волокна) и </w:t>
            </w:r>
            <w:r w:rsidRPr="00543596">
              <w:rPr>
                <w:rFonts w:ascii="Times New Roman" w:eastAsia="Calibri" w:hAnsi="Times New Roman" w:cs="Times New Roman"/>
                <w:bCs/>
                <w:i/>
                <w:sz w:val="28"/>
                <w:szCs w:val="28"/>
                <w:u w:val="single"/>
              </w:rPr>
              <w:t>основной</w:t>
            </w:r>
            <w:r w:rsidRPr="00543596">
              <w:rPr>
                <w:rFonts w:ascii="Times New Roman" w:eastAsia="Calibri" w:hAnsi="Times New Roman" w:cs="Times New Roman"/>
                <w:bCs/>
                <w:sz w:val="28"/>
                <w:szCs w:val="28"/>
                <w:u w:val="single"/>
              </w:rPr>
              <w:t xml:space="preserve"> тканей</w:t>
            </w:r>
            <w:r w:rsidRPr="00543596">
              <w:rPr>
                <w:rFonts w:ascii="Times New Roman" w:eastAsia="Calibri" w:hAnsi="Times New Roman" w:cs="Times New Roman"/>
                <w:bCs/>
                <w:sz w:val="28"/>
                <w:szCs w:val="28"/>
              </w:rPr>
              <w:t xml:space="preserve">, расположенных кнаружи от камбия; служит для проведения углеводов от </w:t>
            </w:r>
            <w:r w:rsidRPr="00543596">
              <w:rPr>
                <w:rFonts w:ascii="Times New Roman" w:eastAsia="Calibri" w:hAnsi="Times New Roman" w:cs="Times New Roman"/>
                <w:bCs/>
                <w:i/>
                <w:sz w:val="28"/>
                <w:szCs w:val="28"/>
                <w:u w:val="single"/>
              </w:rPr>
              <w:t>листьев</w:t>
            </w:r>
            <w:r w:rsidRPr="00543596">
              <w:rPr>
                <w:rFonts w:ascii="Times New Roman" w:eastAsia="Calibri" w:hAnsi="Times New Roman" w:cs="Times New Roman"/>
                <w:bCs/>
                <w:sz w:val="28"/>
                <w:szCs w:val="28"/>
              </w:rPr>
              <w:t xml:space="preserve"> к корням. </w:t>
            </w:r>
          </w:p>
          <w:p w14:paraId="4EF66061"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bCs/>
                <w:i/>
                <w:sz w:val="28"/>
                <w:szCs w:val="28"/>
              </w:rPr>
              <w:t>Камбиальное кольцо</w:t>
            </w:r>
            <w:r w:rsidRPr="00543596">
              <w:rPr>
                <w:rFonts w:ascii="Times New Roman" w:eastAsia="Calibri" w:hAnsi="Times New Roman" w:cs="Times New Roman"/>
                <w:bCs/>
                <w:sz w:val="28"/>
                <w:szCs w:val="28"/>
              </w:rPr>
              <w:t xml:space="preserve"> — </w:t>
            </w:r>
            <w:r w:rsidRPr="00543596">
              <w:rPr>
                <w:rFonts w:ascii="Times New Roman" w:eastAsia="Calibri" w:hAnsi="Times New Roman" w:cs="Times New Roman"/>
                <w:bCs/>
                <w:i/>
                <w:sz w:val="28"/>
                <w:szCs w:val="28"/>
                <w:u w:val="single"/>
              </w:rPr>
              <w:t>образовательная</w:t>
            </w:r>
            <w:r w:rsidRPr="00543596">
              <w:rPr>
                <w:rFonts w:ascii="Times New Roman" w:eastAsia="Calibri" w:hAnsi="Times New Roman" w:cs="Times New Roman"/>
                <w:bCs/>
                <w:sz w:val="28"/>
                <w:szCs w:val="28"/>
              </w:rPr>
              <w:t xml:space="preserve"> ткань, состоящая из </w:t>
            </w:r>
            <w:r w:rsidRPr="00543596">
              <w:rPr>
                <w:rFonts w:ascii="Times New Roman" w:eastAsia="Calibri" w:hAnsi="Times New Roman" w:cs="Times New Roman"/>
                <w:bCs/>
                <w:i/>
                <w:sz w:val="28"/>
                <w:szCs w:val="28"/>
                <w:u w:val="single"/>
              </w:rPr>
              <w:t xml:space="preserve">одного </w:t>
            </w:r>
            <w:r w:rsidRPr="00543596">
              <w:rPr>
                <w:rFonts w:ascii="Times New Roman" w:eastAsia="Calibri" w:hAnsi="Times New Roman" w:cs="Times New Roman"/>
                <w:bCs/>
                <w:sz w:val="28"/>
                <w:szCs w:val="28"/>
              </w:rPr>
              <w:t>слоя делящихся клеток; наружу откладывает клетки луба, внутрь — клетки древесины. </w:t>
            </w:r>
          </w:p>
          <w:p w14:paraId="5CDC50B6"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bCs/>
                <w:i/>
                <w:sz w:val="28"/>
                <w:szCs w:val="28"/>
              </w:rPr>
              <w:t>Древесина</w:t>
            </w:r>
            <w:r w:rsidRPr="00543596">
              <w:rPr>
                <w:rFonts w:ascii="Times New Roman" w:eastAsia="Calibri" w:hAnsi="Times New Roman" w:cs="Times New Roman"/>
                <w:bCs/>
                <w:sz w:val="28"/>
                <w:szCs w:val="28"/>
              </w:rPr>
              <w:t xml:space="preserve"> (ксилема) — ежегодно нарастающий комплекс </w:t>
            </w:r>
            <w:r w:rsidRPr="00543596">
              <w:rPr>
                <w:rFonts w:ascii="Times New Roman" w:eastAsia="Calibri" w:hAnsi="Times New Roman" w:cs="Times New Roman"/>
                <w:bCs/>
                <w:i/>
                <w:sz w:val="28"/>
                <w:szCs w:val="28"/>
                <w:u w:val="single"/>
              </w:rPr>
              <w:t>проводящей</w:t>
            </w:r>
            <w:r w:rsidRPr="00543596">
              <w:rPr>
                <w:rFonts w:ascii="Times New Roman" w:eastAsia="Calibri" w:hAnsi="Times New Roman" w:cs="Times New Roman"/>
                <w:bCs/>
                <w:i/>
                <w:sz w:val="28"/>
                <w:szCs w:val="28"/>
              </w:rPr>
              <w:t xml:space="preserve"> </w:t>
            </w:r>
            <w:r w:rsidRPr="00543596">
              <w:rPr>
                <w:rFonts w:ascii="Times New Roman" w:eastAsia="Calibri" w:hAnsi="Times New Roman" w:cs="Times New Roman"/>
                <w:bCs/>
                <w:sz w:val="28"/>
                <w:szCs w:val="28"/>
              </w:rPr>
              <w:t xml:space="preserve">(сосуды), </w:t>
            </w:r>
            <w:r w:rsidRPr="00543596">
              <w:rPr>
                <w:rFonts w:ascii="Times New Roman" w:eastAsia="Calibri" w:hAnsi="Times New Roman" w:cs="Times New Roman"/>
                <w:bCs/>
                <w:i/>
                <w:sz w:val="28"/>
                <w:szCs w:val="28"/>
                <w:u w:val="single"/>
              </w:rPr>
              <w:t>механической</w:t>
            </w:r>
            <w:r w:rsidRPr="00543596">
              <w:rPr>
                <w:rFonts w:ascii="Times New Roman" w:eastAsia="Calibri" w:hAnsi="Times New Roman" w:cs="Times New Roman"/>
                <w:bCs/>
                <w:sz w:val="28"/>
                <w:szCs w:val="28"/>
              </w:rPr>
              <w:t xml:space="preserve"> (древесные волокна) и </w:t>
            </w:r>
            <w:r w:rsidRPr="00543596">
              <w:rPr>
                <w:rFonts w:ascii="Times New Roman" w:eastAsia="Calibri" w:hAnsi="Times New Roman" w:cs="Times New Roman"/>
                <w:bCs/>
                <w:i/>
                <w:sz w:val="28"/>
                <w:szCs w:val="28"/>
                <w:u w:val="single"/>
              </w:rPr>
              <w:t>основной</w:t>
            </w:r>
            <w:r w:rsidRPr="00543596">
              <w:rPr>
                <w:rFonts w:ascii="Times New Roman" w:eastAsia="Calibri" w:hAnsi="Times New Roman" w:cs="Times New Roman"/>
                <w:bCs/>
                <w:sz w:val="28"/>
                <w:szCs w:val="28"/>
              </w:rPr>
              <w:t xml:space="preserve"> тканей, расположенных внутрь от камбия; является опорой стебля и служит для проведения </w:t>
            </w:r>
            <w:r w:rsidRPr="00543596">
              <w:rPr>
                <w:rFonts w:ascii="Times New Roman" w:eastAsia="Calibri" w:hAnsi="Times New Roman" w:cs="Times New Roman"/>
                <w:bCs/>
                <w:i/>
                <w:sz w:val="28"/>
                <w:szCs w:val="28"/>
                <w:u w:val="single"/>
              </w:rPr>
              <w:t>воды</w:t>
            </w:r>
            <w:r w:rsidRPr="00543596">
              <w:rPr>
                <w:rFonts w:ascii="Times New Roman" w:eastAsia="Calibri" w:hAnsi="Times New Roman" w:cs="Times New Roman"/>
                <w:bCs/>
                <w:sz w:val="28"/>
                <w:szCs w:val="28"/>
              </w:rPr>
              <w:t xml:space="preserve"> и </w:t>
            </w:r>
            <w:r w:rsidRPr="00543596">
              <w:rPr>
                <w:rFonts w:ascii="Times New Roman" w:eastAsia="Calibri" w:hAnsi="Times New Roman" w:cs="Times New Roman"/>
                <w:bCs/>
                <w:i/>
                <w:sz w:val="28"/>
                <w:szCs w:val="28"/>
                <w:u w:val="single"/>
              </w:rPr>
              <w:t>минеральных</w:t>
            </w:r>
            <w:r w:rsidRPr="00543596">
              <w:rPr>
                <w:rFonts w:ascii="Times New Roman" w:eastAsia="Calibri" w:hAnsi="Times New Roman" w:cs="Times New Roman"/>
                <w:bCs/>
                <w:sz w:val="28"/>
                <w:szCs w:val="28"/>
              </w:rPr>
              <w:t xml:space="preserve"> солей от корней к листьям. </w:t>
            </w:r>
          </w:p>
          <w:p w14:paraId="0B115067"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bCs/>
                <w:i/>
                <w:sz w:val="28"/>
                <w:szCs w:val="28"/>
              </w:rPr>
              <w:t>Годичное кольцо</w:t>
            </w:r>
            <w:r w:rsidRPr="00543596">
              <w:rPr>
                <w:rFonts w:ascii="Times New Roman" w:eastAsia="Calibri" w:hAnsi="Times New Roman" w:cs="Times New Roman"/>
                <w:bCs/>
                <w:sz w:val="28"/>
                <w:szCs w:val="28"/>
              </w:rPr>
              <w:t> — слой древесины, образовавшийся за счет работы камбия в течение одного лета. Характерно для древесных растений (ель, сосна, дуб, береза). </w:t>
            </w:r>
          </w:p>
          <w:p w14:paraId="324643AE" w14:textId="77777777" w:rsidR="00543596" w:rsidRPr="00543596" w:rsidRDefault="00543596" w:rsidP="00E507FF">
            <w:pPr>
              <w:spacing w:after="0" w:line="240" w:lineRule="auto"/>
              <w:ind w:firstLine="567"/>
              <w:jc w:val="both"/>
              <w:rPr>
                <w:rFonts w:ascii="Calibri" w:eastAsia="Calibri" w:hAnsi="Calibri" w:cs="Times New Roman"/>
                <w:sz w:val="28"/>
                <w:szCs w:val="28"/>
              </w:rPr>
            </w:pPr>
            <w:r w:rsidRPr="00543596">
              <w:rPr>
                <w:rFonts w:ascii="Times New Roman" w:eastAsia="Calibri" w:hAnsi="Times New Roman" w:cs="Times New Roman"/>
                <w:b/>
                <w:bCs/>
                <w:i/>
                <w:sz w:val="28"/>
                <w:szCs w:val="28"/>
              </w:rPr>
              <w:t>Сердцевина</w:t>
            </w:r>
            <w:r w:rsidRPr="00543596">
              <w:rPr>
                <w:rFonts w:ascii="Times New Roman" w:eastAsia="Calibri" w:hAnsi="Times New Roman" w:cs="Times New Roman"/>
                <w:bCs/>
                <w:sz w:val="28"/>
                <w:szCs w:val="28"/>
              </w:rPr>
              <w:t xml:space="preserve"> — </w:t>
            </w:r>
            <w:r w:rsidRPr="00543596">
              <w:rPr>
                <w:rFonts w:ascii="Times New Roman" w:eastAsia="Calibri" w:hAnsi="Times New Roman" w:cs="Times New Roman"/>
                <w:bCs/>
                <w:i/>
                <w:sz w:val="28"/>
                <w:szCs w:val="28"/>
                <w:u w:val="single"/>
              </w:rPr>
              <w:t>основная</w:t>
            </w:r>
            <w:r w:rsidRPr="00543596">
              <w:rPr>
                <w:rFonts w:ascii="Times New Roman" w:eastAsia="Calibri" w:hAnsi="Times New Roman" w:cs="Times New Roman"/>
                <w:bCs/>
                <w:sz w:val="28"/>
                <w:szCs w:val="28"/>
              </w:rPr>
              <w:t xml:space="preserve"> ткань, расположенная в центре стебля; выполняет </w:t>
            </w:r>
            <w:r w:rsidRPr="00543596">
              <w:rPr>
                <w:rFonts w:ascii="Times New Roman" w:eastAsia="Calibri" w:hAnsi="Times New Roman" w:cs="Times New Roman"/>
                <w:bCs/>
                <w:i/>
                <w:sz w:val="28"/>
                <w:szCs w:val="28"/>
                <w:u w:val="single"/>
              </w:rPr>
              <w:t>запасающую</w:t>
            </w:r>
            <w:r w:rsidRPr="00543596">
              <w:rPr>
                <w:rFonts w:ascii="Times New Roman" w:eastAsia="Calibri" w:hAnsi="Times New Roman" w:cs="Times New Roman"/>
                <w:bCs/>
                <w:sz w:val="28"/>
                <w:szCs w:val="28"/>
              </w:rPr>
              <w:t xml:space="preserve"> функцию.</w:t>
            </w:r>
          </w:p>
        </w:tc>
      </w:tr>
      <w:tr w:rsidR="00543596" w:rsidRPr="00543596" w14:paraId="3AD44F7E"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FDE9D9"/>
          </w:tcPr>
          <w:p w14:paraId="11FD3B30"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lastRenderedPageBreak/>
              <w:t>6-шаг</w:t>
            </w:r>
            <w:r w:rsidRPr="00543596">
              <w:rPr>
                <w:rFonts w:ascii="Times New Roman" w:eastAsia="Calibri" w:hAnsi="Times New Roman" w:cs="Times New Roman"/>
                <w:sz w:val="28"/>
                <w:szCs w:val="28"/>
                <w:lang w:val="kk-KZ"/>
              </w:rPr>
              <w:t xml:space="preserve">: задания на </w:t>
            </w:r>
            <w:r w:rsidRPr="00543596">
              <w:rPr>
                <w:rFonts w:ascii="Times New Roman" w:eastAsia="Calibri" w:hAnsi="Times New Roman" w:cs="Times New Roman"/>
                <w:b/>
                <w:sz w:val="28"/>
                <w:szCs w:val="28"/>
                <w:lang w:val="kk-KZ"/>
              </w:rPr>
              <w:t xml:space="preserve">«Оценивание» </w:t>
            </w:r>
          </w:p>
        </w:tc>
      </w:tr>
      <w:tr w:rsidR="00543596" w:rsidRPr="00543596" w14:paraId="23F002B3" w14:textId="77777777" w:rsidTr="00DB175F">
        <w:trPr>
          <w:trHeight w:val="73"/>
        </w:trPr>
        <w:tc>
          <w:tcPr>
            <w:tcW w:w="9356" w:type="dxa"/>
            <w:tcBorders>
              <w:top w:val="single" w:sz="4" w:space="0" w:color="auto"/>
              <w:left w:val="single" w:sz="4" w:space="0" w:color="auto"/>
              <w:bottom w:val="single" w:sz="4" w:space="0" w:color="auto"/>
              <w:right w:val="single" w:sz="4" w:space="0" w:color="auto"/>
            </w:tcBorders>
            <w:shd w:val="clear" w:color="auto" w:fill="auto"/>
          </w:tcPr>
          <w:p w14:paraId="7DFA714E" w14:textId="77777777" w:rsidR="00543596" w:rsidRPr="00543596" w:rsidRDefault="00543596" w:rsidP="00E507FF">
            <w:pPr>
              <w:numPr>
                <w:ilvl w:val="0"/>
                <w:numId w:val="217"/>
              </w:numPr>
              <w:shd w:val="clear" w:color="auto" w:fill="FFFFFF"/>
              <w:spacing w:after="0" w:line="240" w:lineRule="auto"/>
              <w:ind w:firstLine="709"/>
              <w:rPr>
                <w:rFonts w:ascii="Times New Roman" w:eastAsia="Times New Roman" w:hAnsi="Times New Roman" w:cs="Times New Roman"/>
                <w:bCs/>
                <w:color w:val="0000FF" w:themeColor="hyperlink"/>
                <w:sz w:val="24"/>
                <w:szCs w:val="24"/>
                <w:u w:val="single"/>
                <w:lang w:eastAsia="ru-RU"/>
              </w:rPr>
            </w:pPr>
            <w:r w:rsidRPr="00543596">
              <w:rPr>
                <w:rFonts w:ascii="Times New Roman" w:eastAsia="SimSun" w:hAnsi="Times New Roman" w:cs="Times New Roman"/>
                <w:bCs/>
                <w:sz w:val="24"/>
                <w:szCs w:val="24"/>
                <w:lang w:eastAsia="ru-RU"/>
              </w:rPr>
              <w:t xml:space="preserve">Пройти тест по ссылке: </w:t>
            </w:r>
            <w:hyperlink r:id="rId383" w:history="1">
              <w:r w:rsidRPr="00543596">
                <w:rPr>
                  <w:rFonts w:ascii="Times New Roman" w:eastAsia="Times New Roman" w:hAnsi="Times New Roman" w:cs="Times New Roman"/>
                  <w:bCs/>
                  <w:color w:val="0000FF" w:themeColor="hyperlink"/>
                  <w:sz w:val="24"/>
                  <w:szCs w:val="24"/>
                  <w:u w:val="single"/>
                  <w:lang w:eastAsia="ru-RU"/>
                </w:rPr>
                <w:t>http://test.biologii.net/projti_test.php?test=3</w:t>
              </w:r>
            </w:hyperlink>
          </w:p>
          <w:p w14:paraId="0BD9CA0E" w14:textId="77777777" w:rsidR="00543596" w:rsidRPr="00543596" w:rsidRDefault="00543596" w:rsidP="00E507FF">
            <w:pPr>
              <w:numPr>
                <w:ilvl w:val="0"/>
                <w:numId w:val="217"/>
              </w:numPr>
              <w:shd w:val="clear" w:color="auto" w:fill="FFFFFF"/>
              <w:spacing w:after="0" w:line="240" w:lineRule="auto"/>
              <w:ind w:firstLine="709"/>
              <w:rPr>
                <w:rFonts w:ascii="Times New Roman" w:eastAsia="SimSun" w:hAnsi="Times New Roman" w:cs="Times New Roman"/>
                <w:bCs/>
                <w:color w:val="0000FF" w:themeColor="hyperlink"/>
                <w:sz w:val="24"/>
                <w:szCs w:val="24"/>
                <w:u w:val="single"/>
                <w:lang w:eastAsia="ru-RU"/>
              </w:rPr>
            </w:pPr>
            <w:r w:rsidRPr="00543596">
              <w:rPr>
                <w:rFonts w:ascii="Times New Roman" w:eastAsia="SimSun" w:hAnsi="Times New Roman" w:cs="Times New Roman"/>
                <w:bCs/>
                <w:sz w:val="24"/>
                <w:szCs w:val="24"/>
                <w:lang w:eastAsia="ru-RU"/>
              </w:rPr>
              <w:t xml:space="preserve">Пройти тест по ссылке: </w:t>
            </w:r>
            <w:hyperlink r:id="rId384" w:history="1">
              <w:r w:rsidRPr="00543596">
                <w:rPr>
                  <w:rFonts w:ascii="Times New Roman" w:eastAsia="Times New Roman" w:hAnsi="Times New Roman" w:cs="Times New Roman"/>
                  <w:bCs/>
                  <w:color w:val="0000FF" w:themeColor="hyperlink"/>
                  <w:sz w:val="24"/>
                  <w:szCs w:val="24"/>
                  <w:u w:val="single"/>
                  <w:shd w:val="clear" w:color="auto" w:fill="FFFFFF"/>
                  <w:lang w:eastAsia="ru-RU"/>
                </w:rPr>
                <w:t>https://infourok.ru/test_koren._kornevaya_sistema_6_klass-370816.htm</w:t>
              </w:r>
            </w:hyperlink>
          </w:p>
          <w:p w14:paraId="3D29335C" w14:textId="77777777" w:rsidR="00543596" w:rsidRPr="00543596" w:rsidRDefault="00543596" w:rsidP="00E507FF">
            <w:pPr>
              <w:numPr>
                <w:ilvl w:val="0"/>
                <w:numId w:val="217"/>
              </w:numPr>
              <w:shd w:val="clear" w:color="auto" w:fill="FFFFFF"/>
              <w:spacing w:after="0" w:line="240" w:lineRule="auto"/>
              <w:ind w:firstLine="709"/>
              <w:rPr>
                <w:rFonts w:ascii="Times New Roman" w:eastAsia="SimSun" w:hAnsi="Times New Roman" w:cs="Times New Roman"/>
                <w:bCs/>
                <w:color w:val="0000FF" w:themeColor="hyperlink"/>
                <w:sz w:val="24"/>
                <w:szCs w:val="24"/>
                <w:u w:val="single"/>
                <w:lang w:eastAsia="ru-RU"/>
              </w:rPr>
            </w:pPr>
            <w:r w:rsidRPr="00543596">
              <w:rPr>
                <w:rFonts w:ascii="Times New Roman" w:eastAsia="SimSun" w:hAnsi="Times New Roman" w:cs="Times New Roman"/>
                <w:bCs/>
                <w:sz w:val="24"/>
                <w:szCs w:val="24"/>
                <w:lang w:eastAsia="ru-RU"/>
              </w:rPr>
              <w:t xml:space="preserve">Пройти тест по ссылке: </w:t>
            </w:r>
            <w:hyperlink r:id="rId385" w:history="1">
              <w:r w:rsidRPr="00543596">
                <w:rPr>
                  <w:rFonts w:ascii="Times New Roman" w:eastAsia="SimSun" w:hAnsi="Times New Roman" w:cs="Times New Roman"/>
                  <w:bCs/>
                  <w:color w:val="0000FF" w:themeColor="hyperlink"/>
                  <w:sz w:val="24"/>
                  <w:szCs w:val="24"/>
                  <w:u w:val="single"/>
                  <w:lang w:eastAsia="ru-RU"/>
                </w:rPr>
                <w:t>http://mognovse.ru/kf-test-po-teme.html</w:t>
              </w:r>
            </w:hyperlink>
          </w:p>
          <w:p w14:paraId="70A413B4" w14:textId="77777777" w:rsidR="00543596" w:rsidRPr="00543596" w:rsidRDefault="00543596" w:rsidP="00E507FF">
            <w:pPr>
              <w:numPr>
                <w:ilvl w:val="0"/>
                <w:numId w:val="217"/>
              </w:numPr>
              <w:spacing w:after="0" w:line="240" w:lineRule="auto"/>
              <w:ind w:firstLine="709"/>
              <w:contextualSpacing/>
              <w:rPr>
                <w:rFonts w:ascii="Times New Roman" w:hAnsi="Times New Roman" w:cs="Times New Roman"/>
                <w:i/>
                <w:sz w:val="24"/>
                <w:szCs w:val="24"/>
                <w:u w:val="single"/>
              </w:rPr>
            </w:pPr>
            <w:r w:rsidRPr="00543596">
              <w:rPr>
                <w:rFonts w:ascii="Times New Roman" w:eastAsia="SimSun" w:hAnsi="Times New Roman" w:cs="Times New Roman"/>
                <w:bCs/>
                <w:sz w:val="24"/>
                <w:szCs w:val="24"/>
              </w:rPr>
              <w:t xml:space="preserve">Пройти тест по ссылке: </w:t>
            </w:r>
            <w:hyperlink r:id="rId386" w:history="1">
              <w:r w:rsidRPr="00543596">
                <w:rPr>
                  <w:rFonts w:ascii="Times New Roman" w:eastAsia="SimSun" w:hAnsi="Times New Roman" w:cs="Times New Roman"/>
                  <w:bCs/>
                  <w:color w:val="0000FF" w:themeColor="hyperlink"/>
                  <w:sz w:val="24"/>
                  <w:szCs w:val="24"/>
                  <w:u w:val="single"/>
                </w:rPr>
                <w:t>http://test.biologii.net/projti_test.php?test=17</w:t>
              </w:r>
            </w:hyperlink>
          </w:p>
          <w:p w14:paraId="6194E4F0" w14:textId="77777777" w:rsidR="00543596" w:rsidRPr="00543596" w:rsidRDefault="00543596" w:rsidP="00E507FF">
            <w:pPr>
              <w:numPr>
                <w:ilvl w:val="0"/>
                <w:numId w:val="217"/>
              </w:numPr>
              <w:spacing w:after="0" w:line="240" w:lineRule="auto"/>
              <w:ind w:firstLine="709"/>
              <w:contextualSpacing/>
              <w:rPr>
                <w:rFonts w:ascii="Times New Roman" w:hAnsi="Times New Roman" w:cs="Times New Roman"/>
                <w:i/>
                <w:sz w:val="24"/>
                <w:szCs w:val="24"/>
                <w:u w:val="single"/>
              </w:rPr>
            </w:pPr>
            <w:r w:rsidRPr="00543596">
              <w:rPr>
                <w:rFonts w:ascii="Times New Roman" w:eastAsia="SimSun" w:hAnsi="Times New Roman" w:cs="Times New Roman"/>
                <w:bCs/>
                <w:sz w:val="24"/>
                <w:szCs w:val="24"/>
              </w:rPr>
              <w:t xml:space="preserve">Пройти тест по ссылке: </w:t>
            </w:r>
            <w:hyperlink r:id="rId387" w:history="1">
              <w:r w:rsidRPr="00543596">
                <w:rPr>
                  <w:rFonts w:ascii="Times New Roman" w:eastAsia="SimSun" w:hAnsi="Times New Roman" w:cs="Times New Roman"/>
                  <w:bCs/>
                  <w:color w:val="0000FF" w:themeColor="hyperlink"/>
                  <w:sz w:val="24"/>
                  <w:szCs w:val="24"/>
                  <w:u w:val="single"/>
                </w:rPr>
                <w:t>http://mognovse.ru/kf-test-po-teme.html</w:t>
              </w:r>
            </w:hyperlink>
          </w:p>
          <w:p w14:paraId="281FB177" w14:textId="77777777" w:rsidR="00543596" w:rsidRPr="00543596" w:rsidRDefault="00543596" w:rsidP="00E507FF">
            <w:pPr>
              <w:numPr>
                <w:ilvl w:val="0"/>
                <w:numId w:val="217"/>
              </w:numPr>
              <w:spacing w:after="0" w:line="240" w:lineRule="auto"/>
              <w:ind w:firstLine="709"/>
              <w:contextualSpacing/>
              <w:rPr>
                <w:rFonts w:ascii="Times New Roman" w:hAnsi="Times New Roman" w:cs="Times New Roman"/>
                <w:i/>
                <w:sz w:val="24"/>
                <w:szCs w:val="24"/>
                <w:u w:val="single"/>
              </w:rPr>
            </w:pPr>
            <w:r w:rsidRPr="00543596">
              <w:rPr>
                <w:rFonts w:ascii="Times New Roman" w:eastAsia="SimSun" w:hAnsi="Times New Roman" w:cs="Times New Roman"/>
                <w:bCs/>
                <w:sz w:val="24"/>
                <w:szCs w:val="24"/>
              </w:rPr>
              <w:t xml:space="preserve">Пройти тест по ссылке: </w:t>
            </w:r>
            <w:hyperlink r:id="rId388" w:history="1">
              <w:r w:rsidRPr="00543596">
                <w:rPr>
                  <w:rFonts w:ascii="Times New Roman" w:eastAsia="SimSun" w:hAnsi="Times New Roman" w:cs="Times New Roman"/>
                  <w:bCs/>
                  <w:color w:val="0000FF" w:themeColor="hyperlink"/>
                  <w:sz w:val="24"/>
                  <w:szCs w:val="24"/>
                  <w:u w:val="single"/>
                </w:rPr>
                <w:t>http://kupidonia.ru/viktoriny/viktorina-stroenie-steblja</w:t>
              </w:r>
            </w:hyperlink>
          </w:p>
          <w:p w14:paraId="62E7F9BF" w14:textId="77777777" w:rsidR="00543596" w:rsidRPr="00543596" w:rsidRDefault="00543596" w:rsidP="00E507FF">
            <w:pPr>
              <w:numPr>
                <w:ilvl w:val="0"/>
                <w:numId w:val="217"/>
              </w:numPr>
              <w:spacing w:after="0" w:line="240" w:lineRule="auto"/>
              <w:ind w:firstLine="709"/>
              <w:contextualSpacing/>
              <w:rPr>
                <w:rFonts w:ascii="Times New Roman" w:hAnsi="Times New Roman" w:cs="Times New Roman"/>
                <w:i/>
                <w:sz w:val="24"/>
                <w:szCs w:val="24"/>
                <w:u w:val="single"/>
              </w:rPr>
            </w:pPr>
            <w:r w:rsidRPr="00543596">
              <w:rPr>
                <w:rFonts w:ascii="Times New Roman" w:hAnsi="Times New Roman" w:cs="Times New Roman"/>
                <w:sz w:val="24"/>
                <w:szCs w:val="24"/>
              </w:rPr>
              <w:t xml:space="preserve">Пройдите тест по данной ссылке:  </w:t>
            </w:r>
            <w:hyperlink r:id="rId389" w:history="1">
              <w:r w:rsidRPr="00543596">
                <w:rPr>
                  <w:rFonts w:ascii="Times New Roman" w:hAnsi="Times New Roman" w:cs="Times New Roman"/>
                  <w:color w:val="0000FF" w:themeColor="hyperlink"/>
                  <w:sz w:val="24"/>
                  <w:szCs w:val="24"/>
                  <w:u w:val="single"/>
                </w:rPr>
                <w:t>http://test.biologii.net/projti_test.php?test=21</w:t>
              </w:r>
            </w:hyperlink>
            <w:r w:rsidRPr="00543596">
              <w:rPr>
                <w:rFonts w:ascii="Times New Roman" w:hAnsi="Times New Roman" w:cs="Times New Roman"/>
                <w:color w:val="7030A0"/>
                <w:sz w:val="24"/>
                <w:szCs w:val="24"/>
              </w:rPr>
              <w:t>.</w:t>
            </w:r>
          </w:p>
          <w:p w14:paraId="7864F438" w14:textId="77777777" w:rsidR="00543596" w:rsidRPr="00543596" w:rsidRDefault="00543596" w:rsidP="00E507FF">
            <w:pPr>
              <w:numPr>
                <w:ilvl w:val="0"/>
                <w:numId w:val="217"/>
              </w:numPr>
              <w:spacing w:after="0" w:line="259" w:lineRule="auto"/>
              <w:ind w:firstLine="709"/>
              <w:contextualSpacing/>
              <w:rPr>
                <w:rFonts w:ascii="Times New Roman" w:hAnsi="Times New Roman" w:cs="Times New Roman"/>
                <w:i/>
                <w:sz w:val="24"/>
                <w:szCs w:val="24"/>
                <w:u w:val="single"/>
              </w:rPr>
            </w:pPr>
            <w:r w:rsidRPr="00543596">
              <w:rPr>
                <w:rFonts w:ascii="Times New Roman" w:eastAsia="SimSun" w:hAnsi="Times New Roman" w:cs="Times New Roman"/>
                <w:sz w:val="24"/>
                <w:szCs w:val="24"/>
              </w:rPr>
              <w:t xml:space="preserve">Пройти тест по теме “Побег” </w:t>
            </w:r>
            <w:hyperlink r:id="rId390" w:history="1">
              <w:r w:rsidRPr="00543596">
                <w:rPr>
                  <w:rFonts w:ascii="Times New Roman" w:eastAsia="SimSun" w:hAnsi="Times New Roman" w:cs="Times New Roman"/>
                  <w:color w:val="0000FF" w:themeColor="hyperlink"/>
                  <w:sz w:val="24"/>
                  <w:szCs w:val="24"/>
                  <w:u w:val="single"/>
                </w:rPr>
                <w:t>http://biouroki.ru/test/7.html</w:t>
              </w:r>
            </w:hyperlink>
            <w:r w:rsidRPr="00543596">
              <w:rPr>
                <w:rFonts w:ascii="Times New Roman" w:hAnsi="Times New Roman" w:cs="Times New Roman"/>
                <w:i/>
                <w:sz w:val="24"/>
                <w:szCs w:val="24"/>
                <w:u w:val="single"/>
              </w:rPr>
              <w:t xml:space="preserve"> </w:t>
            </w:r>
          </w:p>
          <w:p w14:paraId="53F9EE65" w14:textId="77777777" w:rsidR="00543596" w:rsidRPr="00543596" w:rsidRDefault="00543596" w:rsidP="00E507FF">
            <w:pPr>
              <w:numPr>
                <w:ilvl w:val="0"/>
                <w:numId w:val="217"/>
              </w:numPr>
              <w:spacing w:after="0" w:line="259" w:lineRule="auto"/>
              <w:ind w:firstLine="709"/>
              <w:contextualSpacing/>
              <w:rPr>
                <w:rFonts w:ascii="Times New Roman" w:hAnsi="Times New Roman" w:cs="Times New Roman"/>
                <w:sz w:val="24"/>
                <w:szCs w:val="24"/>
              </w:rPr>
            </w:pPr>
            <w:r w:rsidRPr="00543596">
              <w:rPr>
                <w:rFonts w:ascii="Times New Roman" w:hAnsi="Times New Roman" w:cs="Times New Roman"/>
                <w:sz w:val="24"/>
                <w:szCs w:val="24"/>
              </w:rPr>
              <w:t xml:space="preserve">Пройдите тест по данной ссылке: </w:t>
            </w:r>
          </w:p>
          <w:p w14:paraId="363B81D1" w14:textId="77777777" w:rsidR="00543596" w:rsidRPr="00543596" w:rsidRDefault="00000000" w:rsidP="00E507FF">
            <w:pPr>
              <w:numPr>
                <w:ilvl w:val="0"/>
                <w:numId w:val="217"/>
              </w:numPr>
              <w:spacing w:after="0" w:line="259" w:lineRule="auto"/>
              <w:contextualSpacing/>
              <w:rPr>
                <w:rFonts w:ascii="Times New Roman" w:hAnsi="Times New Roman"/>
                <w:b/>
                <w:i/>
                <w:sz w:val="28"/>
                <w:szCs w:val="28"/>
                <w:u w:val="single"/>
                <w:lang w:val="kk-KZ"/>
              </w:rPr>
            </w:pPr>
            <w:hyperlink r:id="rId391" w:history="1">
              <w:r w:rsidR="00543596" w:rsidRPr="00543596">
                <w:rPr>
                  <w:rFonts w:ascii="Times New Roman" w:hAnsi="Times New Roman" w:cs="Times New Roman"/>
                  <w:color w:val="0000FF" w:themeColor="hyperlink"/>
                  <w:sz w:val="24"/>
                  <w:szCs w:val="24"/>
                  <w:u w:val="single"/>
                </w:rPr>
                <w:t>http://test.biologii.net/projti_test.php?cat=10&amp;&amp;test=22</w:t>
              </w:r>
            </w:hyperlink>
          </w:p>
        </w:tc>
      </w:tr>
      <w:tr w:rsidR="00543596" w:rsidRPr="00543596" w14:paraId="3DB8A19F" w14:textId="77777777" w:rsidTr="00DB175F">
        <w:trPr>
          <w:trHeight w:val="670"/>
        </w:trPr>
        <w:tc>
          <w:tcPr>
            <w:tcW w:w="9356" w:type="dxa"/>
            <w:tcBorders>
              <w:top w:val="single" w:sz="4" w:space="0" w:color="auto"/>
              <w:left w:val="single" w:sz="4" w:space="0" w:color="auto"/>
              <w:right w:val="single" w:sz="4" w:space="0" w:color="auto"/>
            </w:tcBorders>
            <w:shd w:val="clear" w:color="auto" w:fill="B2A1C7"/>
          </w:tcPr>
          <w:p w14:paraId="49A4435A" w14:textId="77777777" w:rsidR="00543596" w:rsidRPr="00543596" w:rsidRDefault="00543596" w:rsidP="00E507FF">
            <w:pPr>
              <w:spacing w:after="0"/>
              <w:ind w:firstLine="709"/>
              <w:jc w:val="center"/>
              <w:rPr>
                <w:rFonts w:ascii="Times New Roman" w:eastAsia="Calibri" w:hAnsi="Times New Roman" w:cs="Times New Roman"/>
                <w:lang w:val="kk-KZ"/>
              </w:rPr>
            </w:pPr>
            <w:r w:rsidRPr="00543596">
              <w:rPr>
                <w:rFonts w:ascii="Times New Roman" w:eastAsia="Calibri" w:hAnsi="Times New Roman" w:cs="Times New Roman"/>
                <w:color w:val="000099"/>
                <w:lang w:val="en-US"/>
              </w:rPr>
              <w:t>III</w:t>
            </w:r>
            <w:r w:rsidRPr="00543596">
              <w:rPr>
                <w:rFonts w:ascii="Times New Roman" w:eastAsia="Calibri" w:hAnsi="Times New Roman" w:cs="Times New Roman"/>
                <w:color w:val="000099"/>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4C6E2DD3" w14:textId="77777777" w:rsidTr="00DB175F">
        <w:trPr>
          <w:trHeight w:val="181"/>
        </w:trPr>
        <w:tc>
          <w:tcPr>
            <w:tcW w:w="9356" w:type="dxa"/>
            <w:tcBorders>
              <w:top w:val="single" w:sz="4" w:space="0" w:color="auto"/>
              <w:left w:val="single" w:sz="4" w:space="0" w:color="auto"/>
              <w:right w:val="single" w:sz="4" w:space="0" w:color="auto"/>
            </w:tcBorders>
            <w:shd w:val="clear" w:color="auto" w:fill="B2A1C7"/>
          </w:tcPr>
          <w:p w14:paraId="6F1D2700" w14:textId="77777777" w:rsidR="00543596" w:rsidRPr="00543596" w:rsidRDefault="00543596" w:rsidP="00E507FF">
            <w:pPr>
              <w:spacing w:after="0" w:line="240" w:lineRule="auto"/>
              <w:jc w:val="center"/>
              <w:rPr>
                <w:rFonts w:ascii="Times New Roman" w:eastAsia="Calibri" w:hAnsi="Times New Roman" w:cs="Times New Roman"/>
                <w:b/>
              </w:rPr>
            </w:pPr>
            <w:r w:rsidRPr="00543596">
              <w:rPr>
                <w:rFonts w:ascii="Times New Roman" w:eastAsia="Calibri" w:hAnsi="Times New Roman" w:cs="Times New Roman"/>
                <w:b/>
                <w:lang w:val="kk-KZ"/>
              </w:rPr>
              <w:t>Формативное оценивание по 100 бальной критериальной системе</w:t>
            </w:r>
          </w:p>
        </w:tc>
      </w:tr>
      <w:tr w:rsidR="00543596" w:rsidRPr="00543596" w14:paraId="01AC169F"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DAEEF3"/>
          </w:tcPr>
          <w:p w14:paraId="39E0D730"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rPr>
            </w:pPr>
            <w:r w:rsidRPr="00543596">
              <w:rPr>
                <w:rFonts w:ascii="Times New Roman" w:eastAsia="Calibri" w:hAnsi="Times New Roman" w:cs="Times New Roman"/>
                <w:b/>
                <w:lang w:val="kk-KZ"/>
              </w:rPr>
              <w:t>І уровень (</w:t>
            </w:r>
            <w:r w:rsidRPr="00543596">
              <w:rPr>
                <w:rFonts w:ascii="Times New Roman" w:eastAsia="Calibri" w:hAnsi="Times New Roman" w:cs="Times New Roman"/>
                <w:b/>
              </w:rPr>
              <w:t>50 баллов</w:t>
            </w:r>
            <w:r w:rsidRPr="00543596">
              <w:rPr>
                <w:rFonts w:ascii="Times New Roman" w:eastAsia="Calibri" w:hAnsi="Times New Roman" w:cs="Times New Roman"/>
                <w:b/>
                <w:lang w:val="kk-KZ"/>
              </w:rPr>
              <w:t>)</w:t>
            </w:r>
          </w:p>
        </w:tc>
      </w:tr>
      <w:tr w:rsidR="00543596" w:rsidRPr="00543596" w14:paraId="28BD927A"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41EC7E7E"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«Узнавание» </w:t>
            </w:r>
          </w:p>
        </w:tc>
      </w:tr>
      <w:tr w:rsidR="00543596" w:rsidRPr="00543596" w14:paraId="7697F84B"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0BA90F9D" w14:textId="77777777" w:rsidR="00543596" w:rsidRPr="00543596" w:rsidRDefault="00543596" w:rsidP="00E507FF">
            <w:pPr>
              <w:spacing w:after="0" w:line="240" w:lineRule="auto"/>
              <w:ind w:firstLine="567"/>
              <w:jc w:val="both"/>
              <w:rPr>
                <w:rFonts w:ascii="Times New Roman" w:eastAsia="Calibri" w:hAnsi="Times New Roman" w:cs="Times New Roman"/>
                <w:b/>
                <w:color w:val="000000"/>
                <w:sz w:val="28"/>
                <w:szCs w:val="28"/>
              </w:rPr>
            </w:pPr>
            <w:r w:rsidRPr="00543596">
              <w:rPr>
                <w:rFonts w:ascii="Times New Roman" w:eastAsia="Calibri" w:hAnsi="Times New Roman" w:cs="Times New Roman"/>
                <w:b/>
                <w:color w:val="000000"/>
                <w:sz w:val="28"/>
                <w:szCs w:val="28"/>
              </w:rPr>
              <w:t>Задание:</w:t>
            </w:r>
          </w:p>
          <w:p w14:paraId="6FC8C3D6" w14:textId="77777777" w:rsidR="00543596" w:rsidRPr="00543596" w:rsidRDefault="00543596" w:rsidP="00E507FF">
            <w:pPr>
              <w:spacing w:after="0" w:line="240" w:lineRule="auto"/>
              <w:ind w:firstLine="567"/>
              <w:jc w:val="both"/>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rPr>
              <w:t>Заполните пропуски в предложениях, используя слова в скобках</w:t>
            </w:r>
          </w:p>
          <w:p w14:paraId="040DE5BA"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1- задание:</w:t>
            </w:r>
          </w:p>
          <w:p w14:paraId="2432C326" w14:textId="77777777" w:rsidR="00543596" w:rsidRPr="00543596" w:rsidRDefault="00543596" w:rsidP="00E507FF">
            <w:pPr>
              <w:numPr>
                <w:ilvl w:val="0"/>
                <w:numId w:val="142"/>
              </w:numPr>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iCs/>
                <w:sz w:val="28"/>
                <w:szCs w:val="28"/>
                <w:shd w:val="clear" w:color="auto" w:fill="FFFFFF"/>
                <w:lang w:val="kk-KZ" w:eastAsia="ru-RU"/>
              </w:rPr>
              <w:t>Из чего состоит зародыш?</w:t>
            </w:r>
            <w:r w:rsidRPr="00543596">
              <w:rPr>
                <w:rFonts w:ascii="Times New Roman" w:eastAsia="Times New Roman" w:hAnsi="Times New Roman" w:cs="Times New Roman"/>
                <w:b/>
                <w:bCs/>
                <w:iCs/>
                <w:sz w:val="28"/>
                <w:szCs w:val="28"/>
                <w:shd w:val="clear" w:color="auto" w:fill="FFFFFF"/>
                <w:lang w:val="kk-KZ" w:eastAsia="ru-RU"/>
              </w:rPr>
              <w:t xml:space="preserve"> Ответ:</w:t>
            </w:r>
            <w:r w:rsidRPr="00543596">
              <w:rPr>
                <w:rFonts w:ascii="Times New Roman" w:eastAsia="Times New Roman" w:hAnsi="Times New Roman" w:cs="Times New Roman"/>
                <w:bCs/>
                <w:iCs/>
                <w:sz w:val="28"/>
                <w:szCs w:val="28"/>
                <w:shd w:val="clear" w:color="auto" w:fill="FFFFFF"/>
                <w:lang w:val="kk-KZ" w:eastAsia="ru-RU"/>
              </w:rPr>
              <w:t xml:space="preserve"> </w:t>
            </w:r>
            <w:r w:rsidRPr="00543596">
              <w:rPr>
                <w:rFonts w:ascii="Times New Roman" w:eastAsia="Times New Roman" w:hAnsi="Times New Roman" w:cs="Times New Roman"/>
                <w:sz w:val="28"/>
                <w:szCs w:val="28"/>
                <w:lang w:eastAsia="ru-RU"/>
              </w:rPr>
              <w:t xml:space="preserve">Зародыш состоит из зародышевого корешка, </w:t>
            </w:r>
            <w:proofErr w:type="spellStart"/>
            <w:r w:rsidRPr="00543596">
              <w:rPr>
                <w:rFonts w:ascii="Times New Roman" w:eastAsia="Times New Roman" w:hAnsi="Times New Roman" w:cs="Times New Roman"/>
                <w:sz w:val="28"/>
                <w:szCs w:val="28"/>
                <w:lang w:eastAsia="ru-RU"/>
              </w:rPr>
              <w:t>почечки</w:t>
            </w:r>
            <w:proofErr w:type="spellEnd"/>
            <w:r w:rsidRPr="00543596">
              <w:rPr>
                <w:rFonts w:ascii="Times New Roman" w:eastAsia="Times New Roman" w:hAnsi="Times New Roman" w:cs="Times New Roman"/>
                <w:sz w:val="28"/>
                <w:szCs w:val="28"/>
                <w:lang w:eastAsia="ru-RU"/>
              </w:rPr>
              <w:t xml:space="preserve"> и щитка</w:t>
            </w:r>
          </w:p>
          <w:p w14:paraId="4A755395" w14:textId="77777777" w:rsidR="00543596" w:rsidRPr="00543596" w:rsidRDefault="00543596" w:rsidP="00E507FF">
            <w:pPr>
              <w:numPr>
                <w:ilvl w:val="0"/>
                <w:numId w:val="142"/>
              </w:numPr>
              <w:spacing w:after="0" w:line="240" w:lineRule="auto"/>
              <w:ind w:firstLine="567"/>
              <w:jc w:val="both"/>
              <w:rPr>
                <w:rFonts w:ascii="Times New Roman" w:eastAsia="SimSun" w:hAnsi="Times New Roman" w:cs="Times New Roman"/>
                <w:sz w:val="28"/>
                <w:szCs w:val="28"/>
                <w:lang w:eastAsia="ru-RU"/>
              </w:rPr>
            </w:pPr>
            <w:r w:rsidRPr="00543596">
              <w:rPr>
                <w:rFonts w:ascii="Times New Roman" w:eastAsia="Times New Roman" w:hAnsi="Times New Roman" w:cs="Times New Roman"/>
                <w:bCs/>
                <w:iCs/>
                <w:sz w:val="28"/>
                <w:szCs w:val="28"/>
                <w:shd w:val="clear" w:color="auto" w:fill="FFFFFF"/>
                <w:lang w:val="kk-KZ" w:eastAsia="ru-RU"/>
              </w:rPr>
              <w:t>Что такое щиток?</w:t>
            </w:r>
            <w:r w:rsidRPr="00543596">
              <w:rPr>
                <w:rFonts w:ascii="Times New Roman" w:eastAsia="Times New Roman" w:hAnsi="Times New Roman" w:cs="Times New Roman"/>
                <w:b/>
                <w:bCs/>
                <w:iCs/>
                <w:sz w:val="28"/>
                <w:szCs w:val="28"/>
                <w:shd w:val="clear" w:color="auto" w:fill="FFFFFF"/>
                <w:lang w:val="kk-KZ" w:eastAsia="ru-RU"/>
              </w:rPr>
              <w:t xml:space="preserve"> Ответ:</w:t>
            </w:r>
            <w:r w:rsidRPr="00543596">
              <w:rPr>
                <w:rFonts w:ascii="Times New Roman" w:eastAsia="Times New Roman" w:hAnsi="Times New Roman" w:cs="Times New Roman"/>
                <w:bCs/>
                <w:iCs/>
                <w:sz w:val="28"/>
                <w:szCs w:val="28"/>
                <w:shd w:val="clear" w:color="auto" w:fill="FFFFFF"/>
                <w:lang w:val="kk-KZ" w:eastAsia="ru-RU"/>
              </w:rPr>
              <w:t xml:space="preserve"> </w:t>
            </w:r>
            <w:r w:rsidRPr="00543596">
              <w:rPr>
                <w:rFonts w:ascii="Times New Roman" w:eastAsia="Times New Roman" w:hAnsi="Times New Roman" w:cs="Times New Roman"/>
                <w:sz w:val="28"/>
                <w:szCs w:val="28"/>
                <w:lang w:eastAsia="ru-RU"/>
              </w:rPr>
              <w:t xml:space="preserve">Щиток — единственная видоизмененная </w:t>
            </w:r>
            <w:r w:rsidRPr="00543596">
              <w:rPr>
                <w:rFonts w:ascii="Times New Roman" w:eastAsia="Times New Roman" w:hAnsi="Times New Roman" w:cs="Times New Roman"/>
                <w:i/>
                <w:sz w:val="28"/>
                <w:szCs w:val="28"/>
                <w:u w:val="single"/>
                <w:lang w:eastAsia="ru-RU"/>
              </w:rPr>
              <w:t>семядоля</w:t>
            </w:r>
            <w:r w:rsidRPr="00543596">
              <w:rPr>
                <w:rFonts w:ascii="Times New Roman" w:eastAsia="Times New Roman" w:hAnsi="Times New Roman" w:cs="Times New Roman"/>
                <w:sz w:val="28"/>
                <w:szCs w:val="28"/>
                <w:lang w:eastAsia="ru-RU"/>
              </w:rPr>
              <w:t xml:space="preserve"> зародыша.</w:t>
            </w:r>
          </w:p>
          <w:p w14:paraId="12145F9C" w14:textId="77777777" w:rsidR="00543596" w:rsidRPr="00543596" w:rsidRDefault="00543596" w:rsidP="00E507FF">
            <w:pPr>
              <w:numPr>
                <w:ilvl w:val="0"/>
                <w:numId w:val="142"/>
              </w:numPr>
              <w:spacing w:after="0" w:line="240" w:lineRule="auto"/>
              <w:ind w:firstLine="567"/>
              <w:jc w:val="both"/>
              <w:rPr>
                <w:rFonts w:ascii="Times New Roman" w:eastAsia="Times New Roman" w:hAnsi="Times New Roman" w:cs="Times New Roman"/>
                <w:bCs/>
                <w:iCs/>
                <w:sz w:val="28"/>
                <w:szCs w:val="28"/>
                <w:shd w:val="clear" w:color="auto" w:fill="FFFFFF"/>
                <w:lang w:eastAsia="ru-RU"/>
              </w:rPr>
            </w:pPr>
            <w:r w:rsidRPr="00543596">
              <w:rPr>
                <w:rFonts w:ascii="Times New Roman" w:eastAsia="Times New Roman" w:hAnsi="Times New Roman" w:cs="Times New Roman"/>
                <w:bCs/>
                <w:iCs/>
                <w:sz w:val="28"/>
                <w:szCs w:val="28"/>
                <w:shd w:val="clear" w:color="auto" w:fill="FFFFFF"/>
                <w:lang w:val="kk-KZ" w:eastAsia="ru-RU"/>
              </w:rPr>
              <w:t>Где расположен щиток?</w:t>
            </w:r>
            <w:r w:rsidRPr="00543596">
              <w:rPr>
                <w:rFonts w:ascii="Times New Roman" w:eastAsia="Times New Roman" w:hAnsi="Times New Roman" w:cs="Times New Roman"/>
                <w:b/>
                <w:bCs/>
                <w:iCs/>
                <w:sz w:val="28"/>
                <w:szCs w:val="28"/>
                <w:shd w:val="clear" w:color="auto" w:fill="FFFFFF"/>
                <w:lang w:val="kk-KZ" w:eastAsia="ru-RU"/>
              </w:rPr>
              <w:t xml:space="preserve"> Ответ:</w:t>
            </w:r>
            <w:r w:rsidRPr="00543596">
              <w:rPr>
                <w:rFonts w:ascii="Times New Roman" w:eastAsia="Times New Roman" w:hAnsi="Times New Roman" w:cs="Times New Roman"/>
                <w:bCs/>
                <w:iCs/>
                <w:sz w:val="28"/>
                <w:szCs w:val="28"/>
                <w:shd w:val="clear" w:color="auto" w:fill="FFFFFF"/>
                <w:lang w:val="kk-KZ" w:eastAsia="ru-RU"/>
              </w:rPr>
              <w:t xml:space="preserve"> </w:t>
            </w:r>
            <w:r w:rsidRPr="00543596">
              <w:rPr>
                <w:rFonts w:ascii="Times New Roman" w:eastAsia="Times New Roman" w:hAnsi="Times New Roman" w:cs="Times New Roman"/>
                <w:sz w:val="28"/>
                <w:szCs w:val="28"/>
                <w:lang w:eastAsia="ru-RU"/>
              </w:rPr>
              <w:t xml:space="preserve">Щиток расположен между </w:t>
            </w:r>
            <w:r w:rsidRPr="00543596">
              <w:rPr>
                <w:rFonts w:ascii="Times New Roman" w:eastAsia="Times New Roman" w:hAnsi="Times New Roman" w:cs="Times New Roman"/>
                <w:i/>
                <w:sz w:val="28"/>
                <w:szCs w:val="28"/>
                <w:u w:val="single"/>
                <w:lang w:eastAsia="ru-RU"/>
              </w:rPr>
              <w:t>зародышем</w:t>
            </w:r>
            <w:r w:rsidRPr="00543596">
              <w:rPr>
                <w:rFonts w:ascii="Times New Roman" w:eastAsia="Times New Roman" w:hAnsi="Times New Roman" w:cs="Times New Roman"/>
                <w:sz w:val="28"/>
                <w:szCs w:val="28"/>
                <w:lang w:eastAsia="ru-RU"/>
              </w:rPr>
              <w:t xml:space="preserve"> и </w:t>
            </w:r>
            <w:r w:rsidRPr="00543596">
              <w:rPr>
                <w:rFonts w:ascii="Times New Roman" w:eastAsia="Times New Roman" w:hAnsi="Times New Roman" w:cs="Times New Roman"/>
                <w:i/>
                <w:sz w:val="28"/>
                <w:szCs w:val="28"/>
                <w:u w:val="single"/>
                <w:lang w:eastAsia="ru-RU"/>
              </w:rPr>
              <w:t>эндоспермом</w:t>
            </w:r>
            <w:r w:rsidRPr="00543596">
              <w:rPr>
                <w:rFonts w:ascii="Times New Roman" w:eastAsia="Times New Roman" w:hAnsi="Times New Roman" w:cs="Times New Roman"/>
                <w:sz w:val="28"/>
                <w:szCs w:val="28"/>
                <w:lang w:eastAsia="ru-RU"/>
              </w:rPr>
              <w:t xml:space="preserve"> и при прорастании семени берет из </w:t>
            </w:r>
            <w:r w:rsidRPr="00543596">
              <w:rPr>
                <w:rFonts w:ascii="Times New Roman" w:eastAsia="Times New Roman" w:hAnsi="Times New Roman" w:cs="Times New Roman"/>
                <w:i/>
                <w:sz w:val="28"/>
                <w:szCs w:val="28"/>
                <w:u w:val="single"/>
                <w:lang w:eastAsia="ru-RU"/>
              </w:rPr>
              <w:lastRenderedPageBreak/>
              <w:t>эндосперма</w:t>
            </w:r>
            <w:r w:rsidRPr="00543596">
              <w:rPr>
                <w:rFonts w:ascii="Times New Roman" w:eastAsia="Times New Roman" w:hAnsi="Times New Roman" w:cs="Times New Roman"/>
                <w:sz w:val="28"/>
                <w:szCs w:val="28"/>
                <w:lang w:eastAsia="ru-RU"/>
              </w:rPr>
              <w:t xml:space="preserve"> питательные вещества.</w:t>
            </w:r>
          </w:p>
          <w:p w14:paraId="32A4AD67" w14:textId="77777777" w:rsidR="00543596" w:rsidRPr="00543596" w:rsidRDefault="00543596" w:rsidP="00E507FF">
            <w:pPr>
              <w:numPr>
                <w:ilvl w:val="0"/>
                <w:numId w:val="142"/>
              </w:numPr>
              <w:spacing w:after="0" w:line="240" w:lineRule="auto"/>
              <w:ind w:firstLine="567"/>
              <w:contextualSpacing/>
              <w:jc w:val="both"/>
              <w:rPr>
                <w:rFonts w:ascii="Times New Roman" w:hAnsi="Times New Roman" w:cs="Times New Roman"/>
                <w:bCs/>
                <w:sz w:val="28"/>
                <w:szCs w:val="28"/>
              </w:rPr>
            </w:pPr>
            <w:r w:rsidRPr="00543596">
              <w:rPr>
                <w:rFonts w:ascii="Times New Roman" w:hAnsi="Times New Roman" w:cs="Times New Roman"/>
                <w:bCs/>
                <w:iCs/>
                <w:sz w:val="28"/>
                <w:szCs w:val="28"/>
                <w:shd w:val="clear" w:color="auto" w:fill="FFFFFF"/>
                <w:lang w:val="kk-KZ"/>
              </w:rPr>
              <w:t>Что такое узел?</w:t>
            </w:r>
            <w:r w:rsidRPr="00543596">
              <w:rPr>
                <w:rFonts w:ascii="Times New Roman" w:hAnsi="Times New Roman" w:cs="Times New Roman"/>
                <w:b/>
                <w:bCs/>
                <w:iCs/>
                <w:sz w:val="28"/>
                <w:szCs w:val="28"/>
                <w:shd w:val="clear" w:color="auto" w:fill="FFFFFF"/>
                <w:lang w:val="kk-KZ"/>
              </w:rPr>
              <w:t xml:space="preserve"> Ответ:</w:t>
            </w:r>
            <w:r w:rsidRPr="00543596">
              <w:rPr>
                <w:rFonts w:ascii="Times New Roman" w:hAnsi="Times New Roman" w:cs="Times New Roman"/>
                <w:bCs/>
                <w:iCs/>
                <w:sz w:val="28"/>
                <w:szCs w:val="28"/>
                <w:shd w:val="clear" w:color="auto" w:fill="FFFFFF"/>
                <w:lang w:val="kk-KZ"/>
              </w:rPr>
              <w:t xml:space="preserve"> </w:t>
            </w:r>
            <w:r w:rsidRPr="00543596">
              <w:rPr>
                <w:rFonts w:ascii="Times New Roman" w:hAnsi="Times New Roman" w:cs="Times New Roman"/>
                <w:bCs/>
                <w:sz w:val="28"/>
                <w:szCs w:val="28"/>
              </w:rPr>
              <w:t xml:space="preserve">Узел – участок стебля, на котором находится </w:t>
            </w:r>
            <w:r w:rsidRPr="00543596">
              <w:rPr>
                <w:rFonts w:ascii="Times New Roman" w:hAnsi="Times New Roman" w:cs="Times New Roman"/>
                <w:bCs/>
                <w:i/>
                <w:sz w:val="28"/>
                <w:szCs w:val="28"/>
                <w:u w:val="single"/>
              </w:rPr>
              <w:t>лист</w:t>
            </w:r>
            <w:r w:rsidRPr="00543596">
              <w:rPr>
                <w:rFonts w:ascii="Times New Roman" w:hAnsi="Times New Roman" w:cs="Times New Roman"/>
                <w:bCs/>
                <w:sz w:val="28"/>
                <w:szCs w:val="28"/>
              </w:rPr>
              <w:t xml:space="preserve"> (листья) и </w:t>
            </w:r>
            <w:r w:rsidRPr="00543596">
              <w:rPr>
                <w:rFonts w:ascii="Times New Roman" w:hAnsi="Times New Roman" w:cs="Times New Roman"/>
                <w:bCs/>
                <w:i/>
                <w:sz w:val="28"/>
                <w:szCs w:val="28"/>
                <w:u w:val="single"/>
              </w:rPr>
              <w:t>почка</w:t>
            </w:r>
            <w:r w:rsidRPr="00543596">
              <w:rPr>
                <w:rFonts w:ascii="Times New Roman" w:hAnsi="Times New Roman" w:cs="Times New Roman"/>
                <w:bCs/>
                <w:sz w:val="28"/>
                <w:szCs w:val="28"/>
              </w:rPr>
              <w:t xml:space="preserve"> (почки). </w:t>
            </w:r>
          </w:p>
          <w:p w14:paraId="729D1810" w14:textId="77777777" w:rsidR="00543596" w:rsidRPr="00543596" w:rsidRDefault="00543596" w:rsidP="00E507FF">
            <w:pPr>
              <w:numPr>
                <w:ilvl w:val="0"/>
                <w:numId w:val="142"/>
              </w:numPr>
              <w:spacing w:after="0" w:line="240" w:lineRule="auto"/>
              <w:ind w:firstLine="567"/>
              <w:contextualSpacing/>
              <w:jc w:val="both"/>
              <w:rPr>
                <w:rFonts w:ascii="Times New Roman" w:hAnsi="Times New Roman" w:cs="Times New Roman"/>
                <w:bCs/>
                <w:sz w:val="28"/>
                <w:szCs w:val="28"/>
              </w:rPr>
            </w:pPr>
            <w:r w:rsidRPr="00543596">
              <w:rPr>
                <w:rFonts w:ascii="Times New Roman" w:hAnsi="Times New Roman" w:cs="Times New Roman"/>
                <w:bCs/>
                <w:iCs/>
                <w:sz w:val="28"/>
                <w:szCs w:val="28"/>
                <w:shd w:val="clear" w:color="auto" w:fill="FFFFFF"/>
                <w:lang w:val="kk-KZ"/>
              </w:rPr>
              <w:t>Что такое листовая пазуха?</w:t>
            </w:r>
            <w:r w:rsidRPr="00543596">
              <w:rPr>
                <w:rFonts w:ascii="Times New Roman" w:hAnsi="Times New Roman" w:cs="Times New Roman"/>
                <w:b/>
                <w:bCs/>
                <w:iCs/>
                <w:sz w:val="28"/>
                <w:szCs w:val="28"/>
                <w:shd w:val="clear" w:color="auto" w:fill="FFFFFF"/>
                <w:lang w:val="kk-KZ"/>
              </w:rPr>
              <w:t xml:space="preserve"> Ответ:</w:t>
            </w:r>
            <w:r w:rsidRPr="00543596">
              <w:rPr>
                <w:rFonts w:ascii="Times New Roman" w:hAnsi="Times New Roman" w:cs="Times New Roman"/>
                <w:bCs/>
                <w:iCs/>
                <w:sz w:val="28"/>
                <w:szCs w:val="28"/>
                <w:shd w:val="clear" w:color="auto" w:fill="FFFFFF"/>
                <w:lang w:val="kk-KZ"/>
              </w:rPr>
              <w:t xml:space="preserve"> </w:t>
            </w:r>
            <w:r w:rsidRPr="00543596">
              <w:rPr>
                <w:rFonts w:ascii="Times New Roman" w:hAnsi="Times New Roman" w:cs="Times New Roman"/>
                <w:bCs/>
                <w:sz w:val="28"/>
                <w:szCs w:val="28"/>
              </w:rPr>
              <w:t xml:space="preserve">Угол, образованный </w:t>
            </w:r>
            <w:r w:rsidRPr="00543596">
              <w:rPr>
                <w:rFonts w:ascii="Times New Roman" w:hAnsi="Times New Roman" w:cs="Times New Roman"/>
                <w:bCs/>
                <w:i/>
                <w:sz w:val="28"/>
                <w:szCs w:val="28"/>
                <w:u w:val="single"/>
              </w:rPr>
              <w:t>листом</w:t>
            </w:r>
            <w:r w:rsidRPr="00543596">
              <w:rPr>
                <w:rFonts w:ascii="Times New Roman" w:hAnsi="Times New Roman" w:cs="Times New Roman"/>
                <w:bCs/>
                <w:sz w:val="28"/>
                <w:szCs w:val="28"/>
              </w:rPr>
              <w:t xml:space="preserve"> и </w:t>
            </w:r>
            <w:r w:rsidRPr="00543596">
              <w:rPr>
                <w:rFonts w:ascii="Times New Roman" w:hAnsi="Times New Roman" w:cs="Times New Roman"/>
                <w:bCs/>
                <w:i/>
                <w:sz w:val="28"/>
                <w:szCs w:val="28"/>
                <w:u w:val="single"/>
              </w:rPr>
              <w:t xml:space="preserve">стеблем </w:t>
            </w:r>
            <w:r w:rsidRPr="00543596">
              <w:rPr>
                <w:rFonts w:ascii="Times New Roman" w:hAnsi="Times New Roman" w:cs="Times New Roman"/>
                <w:bCs/>
                <w:sz w:val="28"/>
                <w:szCs w:val="28"/>
              </w:rPr>
              <w:t xml:space="preserve">выше узла, называют листовой пазухой. </w:t>
            </w:r>
          </w:p>
          <w:p w14:paraId="0FB1213D" w14:textId="77777777" w:rsidR="00543596" w:rsidRPr="00543596" w:rsidRDefault="00543596" w:rsidP="00E507FF">
            <w:pPr>
              <w:numPr>
                <w:ilvl w:val="0"/>
                <w:numId w:val="142"/>
              </w:numPr>
              <w:spacing w:after="0" w:line="240" w:lineRule="auto"/>
              <w:ind w:firstLine="567"/>
              <w:contextualSpacing/>
              <w:jc w:val="both"/>
              <w:rPr>
                <w:rFonts w:ascii="Times New Roman" w:hAnsi="Times New Roman" w:cs="Times New Roman"/>
                <w:bCs/>
                <w:sz w:val="28"/>
                <w:szCs w:val="28"/>
              </w:rPr>
            </w:pPr>
            <w:r w:rsidRPr="00543596">
              <w:rPr>
                <w:rFonts w:ascii="Times New Roman" w:hAnsi="Times New Roman" w:cs="Times New Roman"/>
                <w:bCs/>
                <w:iCs/>
                <w:sz w:val="28"/>
                <w:szCs w:val="28"/>
                <w:shd w:val="clear" w:color="auto" w:fill="FFFFFF"/>
                <w:lang w:val="kk-KZ"/>
              </w:rPr>
              <w:t>Что такое пазушные почки?</w:t>
            </w:r>
            <w:r w:rsidRPr="00543596">
              <w:rPr>
                <w:rFonts w:ascii="Times New Roman" w:hAnsi="Times New Roman" w:cs="Times New Roman"/>
                <w:b/>
                <w:bCs/>
                <w:iCs/>
                <w:sz w:val="28"/>
                <w:szCs w:val="28"/>
                <w:shd w:val="clear" w:color="auto" w:fill="FFFFFF"/>
                <w:lang w:val="kk-KZ"/>
              </w:rPr>
              <w:t xml:space="preserve"> Ответ:</w:t>
            </w:r>
            <w:r w:rsidRPr="00543596">
              <w:rPr>
                <w:rFonts w:ascii="Times New Roman" w:hAnsi="Times New Roman" w:cs="Times New Roman"/>
                <w:bCs/>
                <w:iCs/>
                <w:sz w:val="28"/>
                <w:szCs w:val="28"/>
                <w:shd w:val="clear" w:color="auto" w:fill="FFFFFF"/>
                <w:lang w:val="kk-KZ"/>
              </w:rPr>
              <w:t xml:space="preserve"> </w:t>
            </w:r>
            <w:r w:rsidRPr="00543596">
              <w:rPr>
                <w:rFonts w:ascii="Times New Roman" w:hAnsi="Times New Roman" w:cs="Times New Roman"/>
                <w:bCs/>
                <w:sz w:val="28"/>
                <w:szCs w:val="28"/>
              </w:rPr>
              <w:t xml:space="preserve">Почки, занимающие </w:t>
            </w:r>
            <w:r w:rsidRPr="00543596">
              <w:rPr>
                <w:rFonts w:ascii="Times New Roman" w:hAnsi="Times New Roman" w:cs="Times New Roman"/>
                <w:bCs/>
                <w:i/>
                <w:sz w:val="28"/>
                <w:szCs w:val="28"/>
                <w:u w:val="single"/>
              </w:rPr>
              <w:t>боковое</w:t>
            </w:r>
            <w:r w:rsidRPr="00543596">
              <w:rPr>
                <w:rFonts w:ascii="Times New Roman" w:hAnsi="Times New Roman" w:cs="Times New Roman"/>
                <w:bCs/>
                <w:sz w:val="28"/>
                <w:szCs w:val="28"/>
              </w:rPr>
              <w:t xml:space="preserve"> положение на узле, в пазухе листа, называют</w:t>
            </w:r>
            <w:r w:rsidRPr="00543596">
              <w:rPr>
                <w:rFonts w:ascii="Times New Roman" w:hAnsi="Times New Roman" w:cs="Times New Roman"/>
                <w:bCs/>
                <w:i/>
                <w:sz w:val="28"/>
                <w:szCs w:val="28"/>
                <w:u w:val="single"/>
              </w:rPr>
              <w:t xml:space="preserve"> боковыми</w:t>
            </w:r>
            <w:r w:rsidRPr="00543596">
              <w:rPr>
                <w:rFonts w:ascii="Times New Roman" w:hAnsi="Times New Roman" w:cs="Times New Roman"/>
                <w:bCs/>
                <w:sz w:val="28"/>
                <w:szCs w:val="28"/>
              </w:rPr>
              <w:t xml:space="preserve"> или пазушными. </w:t>
            </w:r>
          </w:p>
          <w:p w14:paraId="1954EBB7" w14:textId="77777777" w:rsidR="00543596" w:rsidRPr="00543596" w:rsidRDefault="00543596" w:rsidP="00E507FF">
            <w:pPr>
              <w:numPr>
                <w:ilvl w:val="0"/>
                <w:numId w:val="142"/>
              </w:numPr>
              <w:spacing w:after="0" w:line="240" w:lineRule="auto"/>
              <w:ind w:firstLine="567"/>
              <w:contextualSpacing/>
              <w:jc w:val="both"/>
              <w:rPr>
                <w:rFonts w:ascii="Times New Roman" w:hAnsi="Times New Roman" w:cs="Times New Roman"/>
                <w:bCs/>
                <w:sz w:val="28"/>
                <w:szCs w:val="28"/>
              </w:rPr>
            </w:pPr>
            <w:r w:rsidRPr="00543596">
              <w:rPr>
                <w:rFonts w:ascii="Times New Roman" w:hAnsi="Times New Roman" w:cs="Times New Roman"/>
                <w:bCs/>
                <w:iCs/>
                <w:sz w:val="28"/>
                <w:szCs w:val="28"/>
                <w:shd w:val="clear" w:color="auto" w:fill="FFFFFF"/>
                <w:lang w:val="kk-KZ"/>
              </w:rPr>
              <w:t>Где расположена верхушечная почка?</w:t>
            </w:r>
            <w:r w:rsidRPr="00543596">
              <w:rPr>
                <w:rFonts w:ascii="Times New Roman" w:hAnsi="Times New Roman" w:cs="Times New Roman"/>
                <w:b/>
                <w:bCs/>
                <w:iCs/>
                <w:sz w:val="28"/>
                <w:szCs w:val="28"/>
                <w:shd w:val="clear" w:color="auto" w:fill="FFFFFF"/>
                <w:lang w:val="kk-KZ"/>
              </w:rPr>
              <w:t xml:space="preserve"> Ответ:</w:t>
            </w:r>
            <w:r w:rsidRPr="00543596">
              <w:rPr>
                <w:rFonts w:ascii="Times New Roman" w:hAnsi="Times New Roman" w:cs="Times New Roman"/>
                <w:bCs/>
                <w:iCs/>
                <w:sz w:val="28"/>
                <w:szCs w:val="28"/>
                <w:shd w:val="clear" w:color="auto" w:fill="FFFFFF"/>
                <w:lang w:val="kk-KZ"/>
              </w:rPr>
              <w:t xml:space="preserve"> </w:t>
            </w:r>
            <w:r w:rsidRPr="00543596">
              <w:rPr>
                <w:rFonts w:ascii="Times New Roman" w:hAnsi="Times New Roman" w:cs="Times New Roman"/>
                <w:bCs/>
                <w:sz w:val="28"/>
                <w:szCs w:val="28"/>
              </w:rPr>
              <w:t xml:space="preserve">На верхушке стебля находится </w:t>
            </w:r>
            <w:r w:rsidRPr="00543596">
              <w:rPr>
                <w:rFonts w:ascii="Times New Roman" w:hAnsi="Times New Roman" w:cs="Times New Roman"/>
                <w:bCs/>
                <w:i/>
                <w:sz w:val="28"/>
                <w:szCs w:val="28"/>
                <w:u w:val="single"/>
              </w:rPr>
              <w:t xml:space="preserve">верхушечная </w:t>
            </w:r>
            <w:r w:rsidRPr="00543596">
              <w:rPr>
                <w:rFonts w:ascii="Times New Roman" w:hAnsi="Times New Roman" w:cs="Times New Roman"/>
                <w:bCs/>
                <w:sz w:val="28"/>
                <w:szCs w:val="28"/>
              </w:rPr>
              <w:t>почка.</w:t>
            </w:r>
          </w:p>
          <w:p w14:paraId="69E39B0D" w14:textId="77777777" w:rsidR="00543596" w:rsidRPr="00543596" w:rsidRDefault="00543596" w:rsidP="00E507FF">
            <w:pPr>
              <w:numPr>
                <w:ilvl w:val="0"/>
                <w:numId w:val="142"/>
              </w:numPr>
              <w:spacing w:after="0" w:line="240" w:lineRule="auto"/>
              <w:ind w:firstLine="567"/>
              <w:contextualSpacing/>
              <w:jc w:val="both"/>
              <w:rPr>
                <w:rFonts w:ascii="Times New Roman" w:hAnsi="Times New Roman" w:cs="Times New Roman"/>
                <w:bCs/>
                <w:sz w:val="28"/>
                <w:szCs w:val="28"/>
              </w:rPr>
            </w:pPr>
            <w:r w:rsidRPr="00543596">
              <w:rPr>
                <w:rFonts w:ascii="Times New Roman" w:hAnsi="Times New Roman" w:cs="Times New Roman"/>
                <w:bCs/>
                <w:iCs/>
                <w:sz w:val="28"/>
                <w:szCs w:val="28"/>
                <w:shd w:val="clear" w:color="auto" w:fill="FFFFFF"/>
                <w:lang w:val="kk-KZ"/>
              </w:rPr>
              <w:t>В чем отличие древесных и травянистых стеблей?</w:t>
            </w:r>
            <w:r w:rsidRPr="00543596">
              <w:rPr>
                <w:rFonts w:ascii="Times New Roman" w:hAnsi="Times New Roman" w:cs="Times New Roman"/>
                <w:b/>
                <w:bCs/>
                <w:iCs/>
                <w:sz w:val="28"/>
                <w:szCs w:val="28"/>
                <w:shd w:val="clear" w:color="auto" w:fill="FFFFFF"/>
                <w:lang w:val="kk-KZ"/>
              </w:rPr>
              <w:t xml:space="preserve"> Ответ:</w:t>
            </w:r>
            <w:r w:rsidRPr="00543596">
              <w:rPr>
                <w:rFonts w:ascii="Times New Roman" w:hAnsi="Times New Roman" w:cs="Times New Roman"/>
                <w:bCs/>
                <w:iCs/>
                <w:sz w:val="28"/>
                <w:szCs w:val="28"/>
                <w:shd w:val="clear" w:color="auto" w:fill="FFFFFF"/>
                <w:lang w:val="kk-KZ"/>
              </w:rPr>
              <w:t xml:space="preserve"> </w:t>
            </w:r>
            <w:r w:rsidRPr="00543596">
              <w:rPr>
                <w:rFonts w:ascii="Times New Roman" w:hAnsi="Times New Roman" w:cs="Times New Roman"/>
                <w:bCs/>
                <w:sz w:val="28"/>
                <w:szCs w:val="28"/>
              </w:rPr>
              <w:t xml:space="preserve">Стебли древесных и травянистых растений отличаются по </w:t>
            </w:r>
            <w:r w:rsidRPr="00543596">
              <w:rPr>
                <w:rFonts w:ascii="Times New Roman" w:hAnsi="Times New Roman" w:cs="Times New Roman"/>
                <w:bCs/>
                <w:i/>
                <w:sz w:val="28"/>
                <w:szCs w:val="28"/>
                <w:u w:val="single"/>
              </w:rPr>
              <w:t>продолжительности</w:t>
            </w:r>
            <w:r w:rsidRPr="00543596">
              <w:rPr>
                <w:rFonts w:ascii="Times New Roman" w:hAnsi="Times New Roman" w:cs="Times New Roman"/>
                <w:bCs/>
                <w:sz w:val="28"/>
                <w:szCs w:val="28"/>
              </w:rPr>
              <w:t xml:space="preserve"> жизни. </w:t>
            </w:r>
          </w:p>
          <w:p w14:paraId="5BC03E2D"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791E393C" w14:textId="77777777" w:rsidR="00543596" w:rsidRPr="00543596" w:rsidRDefault="00543596" w:rsidP="00E507FF">
            <w:pPr>
              <w:numPr>
                <w:ilvl w:val="0"/>
                <w:numId w:val="143"/>
              </w:numPr>
              <w:spacing w:after="0" w:line="240" w:lineRule="auto"/>
              <w:ind w:firstLine="567"/>
              <w:contextualSpacing/>
              <w:jc w:val="both"/>
              <w:rPr>
                <w:rFonts w:ascii="Times New Roman" w:hAnsi="Times New Roman"/>
                <w:bCs/>
                <w:sz w:val="28"/>
                <w:szCs w:val="28"/>
                <w:lang w:val="kk-KZ"/>
              </w:rPr>
            </w:pPr>
            <w:r w:rsidRPr="00543596">
              <w:rPr>
                <w:rFonts w:ascii="Times New Roman" w:hAnsi="Times New Roman"/>
                <w:bCs/>
                <w:sz w:val="28"/>
                <w:szCs w:val="28"/>
              </w:rPr>
              <w:t>Чем замещается кожица у многолетних растений?</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bCs/>
                <w:sz w:val="28"/>
                <w:szCs w:val="28"/>
                <w:lang w:val="kk-KZ"/>
              </w:rPr>
              <w:t xml:space="preserve">У многолетних растений к концу первого года жизни кожица замещается </w:t>
            </w:r>
            <w:r w:rsidRPr="00543596">
              <w:rPr>
                <w:rFonts w:ascii="Times New Roman" w:hAnsi="Times New Roman"/>
                <w:bCs/>
                <w:i/>
                <w:sz w:val="28"/>
                <w:szCs w:val="28"/>
                <w:u w:val="single"/>
                <w:lang w:val="kk-KZ"/>
              </w:rPr>
              <w:t>многослойной</w:t>
            </w:r>
            <w:r w:rsidRPr="00543596">
              <w:rPr>
                <w:rFonts w:ascii="Times New Roman" w:hAnsi="Times New Roman"/>
                <w:bCs/>
                <w:sz w:val="28"/>
                <w:szCs w:val="28"/>
                <w:lang w:val="kk-KZ"/>
              </w:rPr>
              <w:t xml:space="preserve"> пробкой, состоящей из </w:t>
            </w:r>
            <w:r w:rsidRPr="00543596">
              <w:rPr>
                <w:rFonts w:ascii="Times New Roman" w:hAnsi="Times New Roman"/>
                <w:bCs/>
                <w:i/>
                <w:sz w:val="28"/>
                <w:szCs w:val="28"/>
                <w:u w:val="single"/>
                <w:lang w:val="kk-KZ"/>
              </w:rPr>
              <w:t>мертвых</w:t>
            </w:r>
            <w:r w:rsidRPr="00543596">
              <w:rPr>
                <w:rFonts w:ascii="Times New Roman" w:hAnsi="Times New Roman"/>
                <w:bCs/>
                <w:sz w:val="28"/>
                <w:szCs w:val="28"/>
                <w:lang w:val="kk-KZ"/>
              </w:rPr>
              <w:t xml:space="preserve"> клеток, заполненных воздухом. </w:t>
            </w:r>
          </w:p>
          <w:p w14:paraId="17869A6D" w14:textId="77777777" w:rsidR="00543596" w:rsidRPr="00543596" w:rsidRDefault="00543596" w:rsidP="00E507FF">
            <w:pPr>
              <w:numPr>
                <w:ilvl w:val="0"/>
                <w:numId w:val="143"/>
              </w:numPr>
              <w:spacing w:after="0" w:line="240" w:lineRule="auto"/>
              <w:ind w:firstLine="567"/>
              <w:contextualSpacing/>
              <w:jc w:val="both"/>
              <w:rPr>
                <w:rFonts w:ascii="Times New Roman" w:hAnsi="Times New Roman"/>
                <w:bCs/>
                <w:sz w:val="28"/>
                <w:szCs w:val="28"/>
                <w:lang w:val="kk-KZ"/>
              </w:rPr>
            </w:pPr>
            <w:r w:rsidRPr="00543596">
              <w:rPr>
                <w:rFonts w:ascii="Times New Roman" w:hAnsi="Times New Roman"/>
                <w:bCs/>
                <w:sz w:val="28"/>
                <w:szCs w:val="28"/>
              </w:rPr>
              <w:t>Как осуществляется дыхание в стеблях?</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bCs/>
                <w:sz w:val="28"/>
                <w:szCs w:val="28"/>
                <w:lang w:val="kk-KZ"/>
              </w:rPr>
              <w:t xml:space="preserve">Для дыхания в кожице (у молодых побегов) имеются </w:t>
            </w:r>
            <w:r w:rsidRPr="00543596">
              <w:rPr>
                <w:rFonts w:ascii="Times New Roman" w:hAnsi="Times New Roman"/>
                <w:bCs/>
                <w:i/>
                <w:sz w:val="28"/>
                <w:szCs w:val="28"/>
                <w:u w:val="single"/>
                <w:lang w:val="kk-KZ"/>
              </w:rPr>
              <w:t>устьица</w:t>
            </w:r>
            <w:r w:rsidRPr="00543596">
              <w:rPr>
                <w:rFonts w:ascii="Times New Roman" w:hAnsi="Times New Roman"/>
                <w:bCs/>
                <w:sz w:val="28"/>
                <w:szCs w:val="28"/>
                <w:lang w:val="kk-KZ"/>
              </w:rPr>
              <w:t xml:space="preserve">, а позже образуются </w:t>
            </w:r>
            <w:r w:rsidRPr="00543596">
              <w:rPr>
                <w:rFonts w:ascii="Times New Roman" w:hAnsi="Times New Roman"/>
                <w:bCs/>
                <w:i/>
                <w:sz w:val="28"/>
                <w:szCs w:val="28"/>
                <w:u w:val="single"/>
                <w:lang w:val="kk-KZ"/>
              </w:rPr>
              <w:t>чечевички</w:t>
            </w:r>
            <w:r w:rsidRPr="00543596">
              <w:rPr>
                <w:rFonts w:ascii="Times New Roman" w:hAnsi="Times New Roman"/>
                <w:bCs/>
                <w:sz w:val="28"/>
                <w:szCs w:val="28"/>
                <w:lang w:val="kk-KZ"/>
              </w:rPr>
              <w:t xml:space="preserve"> - участки пробки с крупными, рыхло расположенными </w:t>
            </w:r>
            <w:r w:rsidRPr="00543596">
              <w:rPr>
                <w:rFonts w:ascii="Times New Roman" w:hAnsi="Times New Roman"/>
                <w:bCs/>
                <w:i/>
                <w:sz w:val="28"/>
                <w:szCs w:val="28"/>
                <w:u w:val="single"/>
                <w:lang w:val="kk-KZ"/>
              </w:rPr>
              <w:t>клетками</w:t>
            </w:r>
            <w:r w:rsidRPr="00543596">
              <w:rPr>
                <w:rFonts w:ascii="Times New Roman" w:hAnsi="Times New Roman"/>
                <w:bCs/>
                <w:sz w:val="28"/>
                <w:szCs w:val="28"/>
                <w:lang w:val="kk-KZ"/>
              </w:rPr>
              <w:t xml:space="preserve"> с большими межклетниками.</w:t>
            </w:r>
          </w:p>
          <w:p w14:paraId="21DF032B" w14:textId="77777777" w:rsidR="00543596" w:rsidRPr="00543596" w:rsidRDefault="00543596" w:rsidP="00E507FF">
            <w:pPr>
              <w:numPr>
                <w:ilvl w:val="0"/>
                <w:numId w:val="143"/>
              </w:numPr>
              <w:spacing w:after="0" w:line="240" w:lineRule="auto"/>
              <w:ind w:firstLine="567"/>
              <w:contextualSpacing/>
              <w:jc w:val="both"/>
              <w:rPr>
                <w:rFonts w:ascii="Times New Roman" w:eastAsia="SimSun" w:hAnsi="Times New Roman"/>
                <w:color w:val="000000" w:themeColor="text1"/>
                <w:sz w:val="28"/>
                <w:szCs w:val="28"/>
                <w:lang w:val="kk-KZ"/>
              </w:rPr>
            </w:pPr>
            <w:r w:rsidRPr="00543596">
              <w:rPr>
                <w:rFonts w:ascii="Times New Roman" w:hAnsi="Times New Roman"/>
                <w:bCs/>
                <w:sz w:val="28"/>
                <w:szCs w:val="28"/>
              </w:rPr>
              <w:t>Какими тканями образована кора?</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color w:val="000000" w:themeColor="text1"/>
                <w:sz w:val="28"/>
                <w:szCs w:val="28"/>
                <w:lang w:val="kk-KZ"/>
              </w:rPr>
              <w:t xml:space="preserve">Под покровной тканью находится </w:t>
            </w:r>
            <w:r w:rsidRPr="00543596">
              <w:rPr>
                <w:rFonts w:ascii="Times New Roman" w:eastAsia="SimSun" w:hAnsi="Times New Roman"/>
                <w:i/>
                <w:color w:val="000000" w:themeColor="text1"/>
                <w:sz w:val="28"/>
                <w:szCs w:val="28"/>
                <w:u w:val="single"/>
                <w:lang w:val="kk-KZ"/>
              </w:rPr>
              <w:t>кора</w:t>
            </w:r>
            <w:r w:rsidRPr="00543596">
              <w:rPr>
                <w:rFonts w:ascii="Times New Roman" w:eastAsia="SimSun" w:hAnsi="Times New Roman"/>
                <w:color w:val="000000" w:themeColor="text1"/>
                <w:sz w:val="28"/>
                <w:szCs w:val="28"/>
                <w:lang w:val="kk-KZ"/>
              </w:rPr>
              <w:t xml:space="preserve">, образованная разными тканями. </w:t>
            </w:r>
          </w:p>
          <w:p w14:paraId="03894B9C" w14:textId="77777777" w:rsidR="00543596" w:rsidRPr="00543596" w:rsidRDefault="00543596" w:rsidP="00E507FF">
            <w:pPr>
              <w:numPr>
                <w:ilvl w:val="0"/>
                <w:numId w:val="143"/>
              </w:numPr>
              <w:spacing w:after="0" w:line="240" w:lineRule="auto"/>
              <w:ind w:firstLine="567"/>
              <w:contextualSpacing/>
              <w:jc w:val="both"/>
              <w:rPr>
                <w:rFonts w:ascii="Times New Roman" w:eastAsia="SimSun" w:hAnsi="Times New Roman"/>
                <w:color w:val="000000" w:themeColor="text1"/>
                <w:sz w:val="28"/>
                <w:szCs w:val="28"/>
                <w:lang w:val="kk-KZ"/>
              </w:rPr>
            </w:pPr>
            <w:r w:rsidRPr="00543596">
              <w:rPr>
                <w:rFonts w:ascii="Times New Roman" w:hAnsi="Times New Roman"/>
                <w:bCs/>
                <w:sz w:val="28"/>
                <w:szCs w:val="28"/>
              </w:rPr>
              <w:t>Чем представлена наружная часть коры?</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color w:val="000000" w:themeColor="text1"/>
                <w:sz w:val="28"/>
                <w:szCs w:val="28"/>
                <w:lang w:val="kk-KZ"/>
              </w:rPr>
              <w:t xml:space="preserve">Наружная часть коры представлена слоями клеток </w:t>
            </w:r>
            <w:r w:rsidRPr="00543596">
              <w:rPr>
                <w:rFonts w:ascii="Times New Roman" w:eastAsia="SimSun" w:hAnsi="Times New Roman"/>
                <w:i/>
                <w:color w:val="000000" w:themeColor="text1"/>
                <w:sz w:val="28"/>
                <w:szCs w:val="28"/>
                <w:u w:val="single"/>
                <w:lang w:val="kk-KZ"/>
              </w:rPr>
              <w:t>покровной</w:t>
            </w:r>
            <w:r w:rsidRPr="00543596">
              <w:rPr>
                <w:rFonts w:ascii="Times New Roman" w:eastAsia="SimSun" w:hAnsi="Times New Roman"/>
                <w:color w:val="000000" w:themeColor="text1"/>
                <w:sz w:val="28"/>
                <w:szCs w:val="28"/>
                <w:lang w:val="kk-KZ"/>
              </w:rPr>
              <w:t xml:space="preserve"> и </w:t>
            </w:r>
            <w:r w:rsidRPr="00543596">
              <w:rPr>
                <w:rFonts w:ascii="Times New Roman" w:eastAsia="SimSun" w:hAnsi="Times New Roman"/>
                <w:i/>
                <w:color w:val="000000" w:themeColor="text1"/>
                <w:sz w:val="28"/>
                <w:szCs w:val="28"/>
                <w:u w:val="single"/>
                <w:lang w:val="kk-KZ"/>
              </w:rPr>
              <w:t>механической</w:t>
            </w:r>
            <w:r w:rsidRPr="00543596">
              <w:rPr>
                <w:rFonts w:ascii="Times New Roman" w:eastAsia="SimSun" w:hAnsi="Times New Roman"/>
                <w:color w:val="000000" w:themeColor="text1"/>
                <w:sz w:val="28"/>
                <w:szCs w:val="28"/>
                <w:lang w:val="kk-KZ"/>
              </w:rPr>
              <w:t xml:space="preserve"> тканей с утолщенными оболочками и тонкостенных клеток основной ткани. </w:t>
            </w:r>
          </w:p>
          <w:p w14:paraId="452661FC" w14:textId="77777777" w:rsidR="00543596" w:rsidRPr="00543596" w:rsidRDefault="00543596" w:rsidP="00E507FF">
            <w:pPr>
              <w:numPr>
                <w:ilvl w:val="0"/>
                <w:numId w:val="143"/>
              </w:numPr>
              <w:spacing w:after="0" w:line="240" w:lineRule="auto"/>
              <w:ind w:firstLine="567"/>
              <w:contextualSpacing/>
              <w:jc w:val="both"/>
              <w:rPr>
                <w:rFonts w:ascii="Times New Roman" w:eastAsia="SimSun" w:hAnsi="Times New Roman"/>
                <w:color w:val="000000" w:themeColor="text1"/>
                <w:sz w:val="28"/>
                <w:szCs w:val="28"/>
                <w:lang w:val="kk-KZ"/>
              </w:rPr>
            </w:pPr>
            <w:r w:rsidRPr="00543596">
              <w:rPr>
                <w:rFonts w:ascii="Times New Roman" w:hAnsi="Times New Roman"/>
                <w:bCs/>
                <w:sz w:val="28"/>
                <w:szCs w:val="28"/>
              </w:rPr>
              <w:t>Чем представлена внутренняя часть коры?</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color w:val="000000" w:themeColor="text1"/>
                <w:sz w:val="28"/>
                <w:szCs w:val="28"/>
                <w:lang w:val="kk-KZ"/>
              </w:rPr>
              <w:t xml:space="preserve">Внутренняя часть коры, в составе которой много клеток </w:t>
            </w:r>
            <w:r w:rsidRPr="00543596">
              <w:rPr>
                <w:rFonts w:ascii="Times New Roman" w:eastAsia="SimSun" w:hAnsi="Times New Roman"/>
                <w:i/>
                <w:color w:val="000000" w:themeColor="text1"/>
                <w:sz w:val="28"/>
                <w:szCs w:val="28"/>
                <w:u w:val="single"/>
                <w:lang w:val="kk-KZ"/>
              </w:rPr>
              <w:t xml:space="preserve">проводящей </w:t>
            </w:r>
            <w:r w:rsidRPr="00543596">
              <w:rPr>
                <w:rFonts w:ascii="Times New Roman" w:eastAsia="SimSun" w:hAnsi="Times New Roman"/>
                <w:color w:val="000000" w:themeColor="text1"/>
                <w:sz w:val="28"/>
                <w:szCs w:val="28"/>
                <w:lang w:val="kk-KZ"/>
              </w:rPr>
              <w:t>ткани, называется лубом.</w:t>
            </w:r>
          </w:p>
          <w:p w14:paraId="6C89D0DE" w14:textId="77777777" w:rsidR="00543596" w:rsidRPr="00543596" w:rsidRDefault="00543596" w:rsidP="00E507FF">
            <w:pPr>
              <w:numPr>
                <w:ilvl w:val="0"/>
                <w:numId w:val="143"/>
              </w:numPr>
              <w:spacing w:after="0" w:line="240" w:lineRule="auto"/>
              <w:ind w:firstLine="567"/>
              <w:contextualSpacing/>
              <w:jc w:val="both"/>
              <w:rPr>
                <w:rFonts w:ascii="Times New Roman" w:eastAsia="SimSun" w:hAnsi="Times New Roman"/>
                <w:color w:val="000000" w:themeColor="text1"/>
                <w:sz w:val="28"/>
                <w:szCs w:val="28"/>
                <w:lang w:val="kk-KZ"/>
              </w:rPr>
            </w:pPr>
            <w:r w:rsidRPr="00543596">
              <w:rPr>
                <w:rFonts w:ascii="Times New Roman" w:hAnsi="Times New Roman"/>
                <w:bCs/>
                <w:sz w:val="28"/>
                <w:szCs w:val="28"/>
              </w:rPr>
              <w:t>Входят ли ситовидные трубки в состав луба?</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color w:val="000000" w:themeColor="text1"/>
                <w:sz w:val="28"/>
                <w:szCs w:val="28"/>
                <w:lang w:val="kk-KZ"/>
              </w:rPr>
              <w:t xml:space="preserve">В состав луба входят </w:t>
            </w:r>
            <w:r w:rsidRPr="00543596">
              <w:rPr>
                <w:rFonts w:ascii="Times New Roman" w:eastAsia="SimSun" w:hAnsi="Times New Roman"/>
                <w:i/>
                <w:color w:val="000000" w:themeColor="text1"/>
                <w:sz w:val="28"/>
                <w:szCs w:val="28"/>
                <w:u w:val="single"/>
                <w:lang w:val="kk-KZ"/>
              </w:rPr>
              <w:t>ситовидные</w:t>
            </w:r>
            <w:r w:rsidRPr="00543596">
              <w:rPr>
                <w:rFonts w:ascii="Times New Roman" w:eastAsia="SimSun" w:hAnsi="Times New Roman"/>
                <w:color w:val="000000" w:themeColor="text1"/>
                <w:sz w:val="28"/>
                <w:szCs w:val="28"/>
                <w:lang w:val="kk-KZ"/>
              </w:rPr>
              <w:t xml:space="preserve"> трубки, по которым идет нисходящий ток: </w:t>
            </w:r>
            <w:r w:rsidRPr="00543596">
              <w:rPr>
                <w:rFonts w:ascii="Times New Roman" w:eastAsia="SimSun" w:hAnsi="Times New Roman"/>
                <w:i/>
                <w:color w:val="000000" w:themeColor="text1"/>
                <w:sz w:val="28"/>
                <w:szCs w:val="28"/>
                <w:u w:val="single"/>
                <w:lang w:val="kk-KZ"/>
              </w:rPr>
              <w:t>органические</w:t>
            </w:r>
            <w:r w:rsidRPr="00543596">
              <w:rPr>
                <w:rFonts w:ascii="Times New Roman" w:eastAsia="SimSun" w:hAnsi="Times New Roman"/>
                <w:color w:val="000000" w:themeColor="text1"/>
                <w:sz w:val="28"/>
                <w:szCs w:val="28"/>
                <w:lang w:val="kk-KZ"/>
              </w:rPr>
              <w:t xml:space="preserve"> вещества передвигаются от листьев. </w:t>
            </w:r>
          </w:p>
          <w:p w14:paraId="7E1ECA0F" w14:textId="77777777" w:rsidR="00543596" w:rsidRPr="00543596" w:rsidRDefault="00543596" w:rsidP="00E507FF">
            <w:pPr>
              <w:numPr>
                <w:ilvl w:val="0"/>
                <w:numId w:val="143"/>
              </w:numPr>
              <w:spacing w:after="0" w:line="240" w:lineRule="auto"/>
              <w:ind w:firstLine="567"/>
              <w:contextualSpacing/>
              <w:jc w:val="both"/>
              <w:rPr>
                <w:rFonts w:ascii="Times New Roman" w:eastAsia="SimSun" w:hAnsi="Times New Roman"/>
                <w:color w:val="000000" w:themeColor="text1"/>
                <w:sz w:val="28"/>
                <w:szCs w:val="28"/>
                <w:lang w:val="kk-KZ"/>
              </w:rPr>
            </w:pPr>
            <w:r w:rsidRPr="00543596">
              <w:rPr>
                <w:rFonts w:ascii="Times New Roman" w:hAnsi="Times New Roman"/>
                <w:bCs/>
                <w:sz w:val="28"/>
                <w:szCs w:val="28"/>
              </w:rPr>
              <w:t>Из чего состоят ситовидные трубки?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color w:val="000000" w:themeColor="text1"/>
                <w:sz w:val="28"/>
                <w:szCs w:val="28"/>
                <w:lang w:val="kk-KZ"/>
              </w:rPr>
              <w:t xml:space="preserve">Ситовидные трубки состоят из </w:t>
            </w:r>
            <w:r w:rsidRPr="00543596">
              <w:rPr>
                <w:rFonts w:ascii="Times New Roman" w:eastAsia="SimSun" w:hAnsi="Times New Roman"/>
                <w:i/>
                <w:color w:val="000000" w:themeColor="text1"/>
                <w:sz w:val="28"/>
                <w:szCs w:val="28"/>
                <w:u w:val="single"/>
                <w:lang w:val="kk-KZ"/>
              </w:rPr>
              <w:t xml:space="preserve">живых </w:t>
            </w:r>
            <w:r w:rsidRPr="00543596">
              <w:rPr>
                <w:rFonts w:ascii="Times New Roman" w:eastAsia="SimSun" w:hAnsi="Times New Roman"/>
                <w:color w:val="000000" w:themeColor="text1"/>
                <w:sz w:val="28"/>
                <w:szCs w:val="28"/>
                <w:lang w:val="kk-KZ"/>
              </w:rPr>
              <w:t xml:space="preserve">клеток, соединенных </w:t>
            </w:r>
            <w:r w:rsidRPr="00543596">
              <w:rPr>
                <w:rFonts w:ascii="Times New Roman" w:eastAsia="SimSun" w:hAnsi="Times New Roman"/>
                <w:i/>
                <w:color w:val="000000" w:themeColor="text1"/>
                <w:sz w:val="28"/>
                <w:szCs w:val="28"/>
                <w:u w:val="single"/>
                <w:lang w:val="kk-KZ"/>
              </w:rPr>
              <w:t>концами</w:t>
            </w:r>
            <w:r w:rsidRPr="00543596">
              <w:rPr>
                <w:rFonts w:ascii="Times New Roman" w:eastAsia="SimSun" w:hAnsi="Times New Roman"/>
                <w:color w:val="000000" w:themeColor="text1"/>
                <w:sz w:val="28"/>
                <w:szCs w:val="28"/>
                <w:lang w:val="kk-KZ"/>
              </w:rPr>
              <w:t xml:space="preserve"> в длинную трубку. </w:t>
            </w:r>
          </w:p>
          <w:p w14:paraId="7E3A9390" w14:textId="77777777" w:rsidR="00543596" w:rsidRPr="00543596" w:rsidRDefault="00543596" w:rsidP="00E507FF">
            <w:pPr>
              <w:numPr>
                <w:ilvl w:val="0"/>
                <w:numId w:val="143"/>
              </w:numPr>
              <w:spacing w:after="0" w:line="240" w:lineRule="auto"/>
              <w:ind w:firstLine="567"/>
              <w:contextualSpacing/>
              <w:jc w:val="both"/>
              <w:rPr>
                <w:rFonts w:ascii="Times New Roman" w:eastAsia="SimSun" w:hAnsi="Times New Roman"/>
                <w:color w:val="000000" w:themeColor="text1"/>
                <w:sz w:val="28"/>
                <w:szCs w:val="28"/>
                <w:lang w:val="kk-KZ"/>
              </w:rPr>
            </w:pPr>
            <w:r w:rsidRPr="00543596">
              <w:rPr>
                <w:rFonts w:ascii="Times New Roman" w:hAnsi="Times New Roman"/>
                <w:bCs/>
                <w:sz w:val="28"/>
                <w:szCs w:val="28"/>
              </w:rPr>
              <w:t>Как передвигаются органические вещества в растении?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color w:val="000000" w:themeColor="text1"/>
                <w:sz w:val="28"/>
                <w:szCs w:val="28"/>
                <w:lang w:val="kk-KZ"/>
              </w:rPr>
              <w:t xml:space="preserve">Между соседними клетками имеются мелкие отверстия. Через них, как через сито, передвигаются </w:t>
            </w:r>
            <w:r w:rsidRPr="00543596">
              <w:rPr>
                <w:rFonts w:ascii="Times New Roman" w:eastAsia="SimSun" w:hAnsi="Times New Roman"/>
                <w:i/>
                <w:color w:val="000000" w:themeColor="text1"/>
                <w:sz w:val="28"/>
                <w:szCs w:val="28"/>
                <w:u w:val="single"/>
                <w:lang w:val="kk-KZ"/>
              </w:rPr>
              <w:t>органические</w:t>
            </w:r>
            <w:r w:rsidRPr="00543596">
              <w:rPr>
                <w:rFonts w:ascii="Times New Roman" w:eastAsia="SimSun" w:hAnsi="Times New Roman"/>
                <w:color w:val="000000" w:themeColor="text1"/>
                <w:sz w:val="28"/>
                <w:szCs w:val="28"/>
                <w:lang w:val="kk-KZ"/>
              </w:rPr>
              <w:t xml:space="preserve"> вещества, образующиеся в листьях.</w:t>
            </w:r>
          </w:p>
          <w:p w14:paraId="283BEDBB" w14:textId="77777777" w:rsidR="00543596" w:rsidRPr="00543596" w:rsidRDefault="00543596" w:rsidP="00E507FF">
            <w:pPr>
              <w:numPr>
                <w:ilvl w:val="0"/>
                <w:numId w:val="143"/>
              </w:numPr>
              <w:spacing w:after="0" w:line="240" w:lineRule="auto"/>
              <w:ind w:firstLine="567"/>
              <w:contextualSpacing/>
              <w:jc w:val="both"/>
              <w:rPr>
                <w:rFonts w:ascii="Times New Roman" w:eastAsia="SimSun" w:hAnsi="Times New Roman"/>
                <w:sz w:val="28"/>
                <w:szCs w:val="28"/>
                <w:lang w:val="kk-KZ"/>
              </w:rPr>
            </w:pPr>
            <w:r w:rsidRPr="00543596">
              <w:rPr>
                <w:rFonts w:ascii="Times New Roman" w:hAnsi="Times New Roman"/>
                <w:bCs/>
                <w:sz w:val="28"/>
                <w:szCs w:val="28"/>
                <w:lang w:val="kk-KZ"/>
              </w:rPr>
              <w:t xml:space="preserve">Какова продолжительность жизни ситовидных трубок? </w:t>
            </w:r>
            <w:r w:rsidRPr="00543596">
              <w:rPr>
                <w:rFonts w:ascii="Times New Roman" w:hAnsi="Times New Roman"/>
                <w:b/>
                <w:bCs/>
                <w:sz w:val="28"/>
                <w:szCs w:val="28"/>
              </w:rPr>
              <w:t>Ответ:</w:t>
            </w:r>
            <w:r w:rsidRPr="00543596">
              <w:rPr>
                <w:rFonts w:ascii="Times New Roman" w:hAnsi="Times New Roman"/>
                <w:bCs/>
                <w:sz w:val="28"/>
                <w:szCs w:val="28"/>
              </w:rPr>
              <w:t xml:space="preserve"> </w:t>
            </w:r>
            <w:r w:rsidRPr="00543596">
              <w:rPr>
                <w:rFonts w:ascii="Times New Roman" w:eastAsia="SimSun" w:hAnsi="Times New Roman"/>
                <w:sz w:val="28"/>
                <w:szCs w:val="28"/>
                <w:lang w:val="kk-KZ"/>
              </w:rPr>
              <w:t xml:space="preserve">Ситовидные трубки остаются живыми недолго, чаще </w:t>
            </w:r>
            <w:r w:rsidRPr="00543596">
              <w:rPr>
                <w:rFonts w:ascii="Times New Roman" w:eastAsia="SimSun" w:hAnsi="Times New Roman"/>
                <w:i/>
                <w:sz w:val="28"/>
                <w:szCs w:val="28"/>
                <w:u w:val="single"/>
                <w:lang w:val="kk-KZ"/>
              </w:rPr>
              <w:t>2-3</w:t>
            </w:r>
            <w:r w:rsidRPr="00543596">
              <w:rPr>
                <w:rFonts w:ascii="Times New Roman" w:eastAsia="SimSun" w:hAnsi="Times New Roman"/>
                <w:sz w:val="28"/>
                <w:szCs w:val="28"/>
                <w:lang w:val="kk-KZ"/>
              </w:rPr>
              <w:t xml:space="preserve"> года, изредка — </w:t>
            </w:r>
            <w:r w:rsidRPr="00543596">
              <w:rPr>
                <w:rFonts w:ascii="Times New Roman" w:eastAsia="SimSun" w:hAnsi="Times New Roman"/>
                <w:i/>
                <w:sz w:val="28"/>
                <w:szCs w:val="28"/>
                <w:u w:val="single"/>
                <w:lang w:val="kk-KZ"/>
              </w:rPr>
              <w:t>10-15</w:t>
            </w:r>
            <w:r w:rsidRPr="00543596">
              <w:rPr>
                <w:rFonts w:ascii="Times New Roman" w:eastAsia="SimSun" w:hAnsi="Times New Roman"/>
                <w:sz w:val="28"/>
                <w:szCs w:val="28"/>
                <w:lang w:val="kk-KZ"/>
              </w:rPr>
              <w:t xml:space="preserve"> лет. На смену им постоянно образуются новые. </w:t>
            </w:r>
          </w:p>
          <w:p w14:paraId="1E1BE080" w14:textId="77777777" w:rsidR="00543596" w:rsidRPr="00543596" w:rsidRDefault="00543596" w:rsidP="00E507FF">
            <w:pPr>
              <w:numPr>
                <w:ilvl w:val="0"/>
                <w:numId w:val="143"/>
              </w:numPr>
              <w:spacing w:after="0" w:line="240" w:lineRule="auto"/>
              <w:ind w:firstLine="567"/>
              <w:contextualSpacing/>
              <w:jc w:val="both"/>
              <w:rPr>
                <w:rFonts w:ascii="Times New Roman" w:eastAsia="SimSun" w:hAnsi="Times New Roman"/>
                <w:sz w:val="28"/>
                <w:szCs w:val="28"/>
                <w:lang w:val="kk-KZ"/>
              </w:rPr>
            </w:pPr>
            <w:r w:rsidRPr="00543596">
              <w:rPr>
                <w:rFonts w:ascii="Times New Roman" w:hAnsi="Times New Roman"/>
                <w:bCs/>
                <w:sz w:val="28"/>
                <w:szCs w:val="28"/>
              </w:rPr>
              <w:t>Что входит в состав луба?</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eastAsia="SimSun" w:hAnsi="Times New Roman"/>
                <w:sz w:val="28"/>
                <w:szCs w:val="28"/>
                <w:lang w:val="kk-KZ"/>
              </w:rPr>
              <w:t xml:space="preserve">Ситовидные трубки </w:t>
            </w:r>
            <w:r w:rsidRPr="00543596">
              <w:rPr>
                <w:rFonts w:ascii="Times New Roman" w:eastAsia="SimSun" w:hAnsi="Times New Roman"/>
                <w:sz w:val="28"/>
                <w:szCs w:val="28"/>
                <w:lang w:val="kk-KZ"/>
              </w:rPr>
              <w:lastRenderedPageBreak/>
              <w:t xml:space="preserve">составляют небольшую часть в </w:t>
            </w:r>
            <w:r w:rsidRPr="00543596">
              <w:rPr>
                <w:rFonts w:ascii="Times New Roman" w:eastAsia="SimSun" w:hAnsi="Times New Roman"/>
                <w:i/>
                <w:sz w:val="28"/>
                <w:szCs w:val="28"/>
                <w:u w:val="single"/>
                <w:lang w:val="kk-KZ"/>
              </w:rPr>
              <w:t>лубе</w:t>
            </w:r>
            <w:r w:rsidRPr="00543596">
              <w:rPr>
                <w:rFonts w:ascii="Times New Roman" w:eastAsia="SimSun" w:hAnsi="Times New Roman"/>
                <w:sz w:val="28"/>
                <w:szCs w:val="28"/>
                <w:lang w:val="kk-KZ"/>
              </w:rPr>
              <w:t xml:space="preserve"> и обычно собраны в пучки. Кроме этих пучков в лубе имеются клетки </w:t>
            </w:r>
            <w:r w:rsidRPr="00543596">
              <w:rPr>
                <w:rFonts w:ascii="Times New Roman" w:eastAsia="SimSun" w:hAnsi="Times New Roman"/>
                <w:i/>
                <w:sz w:val="28"/>
                <w:szCs w:val="28"/>
                <w:u w:val="single"/>
                <w:lang w:val="kk-KZ"/>
              </w:rPr>
              <w:t>механической</w:t>
            </w:r>
            <w:r w:rsidRPr="00543596">
              <w:rPr>
                <w:rFonts w:ascii="Times New Roman" w:eastAsia="SimSun" w:hAnsi="Times New Roman"/>
                <w:sz w:val="28"/>
                <w:szCs w:val="28"/>
                <w:lang w:val="kk-KZ"/>
              </w:rPr>
              <w:t xml:space="preserve"> ткани, главным образом в виде </w:t>
            </w:r>
            <w:r w:rsidRPr="00543596">
              <w:rPr>
                <w:rFonts w:ascii="Times New Roman" w:eastAsia="SimSun" w:hAnsi="Times New Roman"/>
                <w:i/>
                <w:sz w:val="28"/>
                <w:szCs w:val="28"/>
                <w:u w:val="single"/>
                <w:lang w:val="kk-KZ"/>
              </w:rPr>
              <w:t>лубяных</w:t>
            </w:r>
            <w:r w:rsidRPr="00543596">
              <w:rPr>
                <w:rFonts w:ascii="Times New Roman" w:eastAsia="SimSun" w:hAnsi="Times New Roman"/>
                <w:sz w:val="28"/>
                <w:szCs w:val="28"/>
                <w:lang w:val="kk-KZ"/>
              </w:rPr>
              <w:t xml:space="preserve"> волокон, и клетки </w:t>
            </w:r>
            <w:r w:rsidRPr="00543596">
              <w:rPr>
                <w:rFonts w:ascii="Times New Roman" w:eastAsia="SimSun" w:hAnsi="Times New Roman"/>
                <w:i/>
                <w:sz w:val="28"/>
                <w:szCs w:val="28"/>
                <w:u w:val="single"/>
                <w:lang w:val="kk-KZ"/>
              </w:rPr>
              <w:t xml:space="preserve">основной </w:t>
            </w:r>
            <w:r w:rsidRPr="00543596">
              <w:rPr>
                <w:rFonts w:ascii="Times New Roman" w:eastAsia="SimSun" w:hAnsi="Times New Roman"/>
                <w:sz w:val="28"/>
                <w:szCs w:val="28"/>
                <w:lang w:val="kk-KZ"/>
              </w:rPr>
              <w:t>ткани.</w:t>
            </w:r>
          </w:p>
          <w:p w14:paraId="2E803F81"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3- задание:</w:t>
            </w:r>
          </w:p>
          <w:p w14:paraId="091109C3" w14:textId="77777777" w:rsidR="00543596" w:rsidRPr="00543596" w:rsidRDefault="00543596" w:rsidP="00E507FF">
            <w:pPr>
              <w:numPr>
                <w:ilvl w:val="0"/>
                <w:numId w:val="136"/>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 xml:space="preserve">Чувствительны ли усики? </w:t>
            </w:r>
            <w:r w:rsidRPr="00543596">
              <w:rPr>
                <w:rFonts w:ascii="Times New Roman" w:hAnsi="Times New Roman"/>
                <w:b/>
                <w:bCs/>
                <w:sz w:val="28"/>
                <w:szCs w:val="28"/>
              </w:rPr>
              <w:t>Ответ:</w:t>
            </w:r>
            <w:r w:rsidRPr="00543596">
              <w:rPr>
                <w:rFonts w:ascii="Times New Roman" w:hAnsi="Times New Roman"/>
                <w:bCs/>
                <w:sz w:val="28"/>
                <w:szCs w:val="28"/>
              </w:rPr>
              <w:t xml:space="preserve"> </w:t>
            </w:r>
            <w:r w:rsidRPr="00543596">
              <w:rPr>
                <w:rFonts w:ascii="Times New Roman" w:hAnsi="Times New Roman"/>
                <w:sz w:val="28"/>
                <w:szCs w:val="28"/>
              </w:rPr>
              <w:t xml:space="preserve">Усики очень </w:t>
            </w:r>
            <w:r w:rsidRPr="00543596">
              <w:rPr>
                <w:rFonts w:ascii="Times New Roman" w:hAnsi="Times New Roman"/>
                <w:i/>
                <w:sz w:val="28"/>
                <w:szCs w:val="28"/>
                <w:u w:val="single"/>
              </w:rPr>
              <w:t>чувствительны</w:t>
            </w:r>
            <w:r w:rsidRPr="00543596">
              <w:rPr>
                <w:rFonts w:ascii="Times New Roman" w:hAnsi="Times New Roman"/>
                <w:sz w:val="28"/>
                <w:szCs w:val="28"/>
              </w:rPr>
              <w:t xml:space="preserve"> к прикосновению. </w:t>
            </w:r>
          </w:p>
          <w:p w14:paraId="6DB045C5" w14:textId="77777777" w:rsidR="00543596" w:rsidRPr="00543596" w:rsidRDefault="00543596" w:rsidP="00E507FF">
            <w:pPr>
              <w:numPr>
                <w:ilvl w:val="0"/>
                <w:numId w:val="136"/>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Какими могут быть усики?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Усики могут быть </w:t>
            </w:r>
            <w:r w:rsidRPr="00543596">
              <w:rPr>
                <w:rFonts w:ascii="Times New Roman" w:hAnsi="Times New Roman"/>
                <w:i/>
                <w:sz w:val="28"/>
                <w:szCs w:val="28"/>
                <w:u w:val="single"/>
              </w:rPr>
              <w:t>простыми</w:t>
            </w:r>
            <w:r w:rsidRPr="00543596">
              <w:rPr>
                <w:rFonts w:ascii="Times New Roman" w:hAnsi="Times New Roman"/>
                <w:sz w:val="28"/>
                <w:szCs w:val="28"/>
              </w:rPr>
              <w:t xml:space="preserve"> и ветвистыми. </w:t>
            </w:r>
          </w:p>
          <w:p w14:paraId="1E717ECB" w14:textId="77777777" w:rsidR="00543596" w:rsidRPr="00543596" w:rsidRDefault="00543596" w:rsidP="00E507FF">
            <w:pPr>
              <w:numPr>
                <w:ilvl w:val="0"/>
                <w:numId w:val="136"/>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У каких растений встречаются усики?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Простые усики у </w:t>
            </w:r>
            <w:r w:rsidRPr="00543596">
              <w:rPr>
                <w:rFonts w:ascii="Times New Roman" w:hAnsi="Times New Roman"/>
                <w:i/>
                <w:sz w:val="28"/>
                <w:szCs w:val="28"/>
                <w:u w:val="single"/>
              </w:rPr>
              <w:t>огурца</w:t>
            </w:r>
            <w:r w:rsidRPr="00543596">
              <w:rPr>
                <w:rFonts w:ascii="Times New Roman" w:hAnsi="Times New Roman"/>
                <w:sz w:val="28"/>
                <w:szCs w:val="28"/>
              </w:rPr>
              <w:t xml:space="preserve">, двураздельные – у </w:t>
            </w:r>
            <w:r w:rsidRPr="00543596">
              <w:rPr>
                <w:rFonts w:ascii="Times New Roman" w:hAnsi="Times New Roman"/>
                <w:i/>
                <w:sz w:val="28"/>
                <w:szCs w:val="28"/>
                <w:u w:val="single"/>
              </w:rPr>
              <w:t>арбуза</w:t>
            </w:r>
            <w:r w:rsidRPr="00543596">
              <w:rPr>
                <w:rFonts w:ascii="Times New Roman" w:hAnsi="Times New Roman"/>
                <w:sz w:val="28"/>
                <w:szCs w:val="28"/>
              </w:rPr>
              <w:t xml:space="preserve">, многораздельные – у некоторых </w:t>
            </w:r>
            <w:r w:rsidRPr="00543596">
              <w:rPr>
                <w:rFonts w:ascii="Times New Roman" w:hAnsi="Times New Roman"/>
                <w:i/>
                <w:sz w:val="28"/>
                <w:szCs w:val="28"/>
                <w:u w:val="single"/>
              </w:rPr>
              <w:t>видов</w:t>
            </w:r>
            <w:r w:rsidRPr="00543596">
              <w:rPr>
                <w:rFonts w:ascii="Times New Roman" w:hAnsi="Times New Roman"/>
                <w:sz w:val="28"/>
                <w:szCs w:val="28"/>
              </w:rPr>
              <w:t xml:space="preserve"> тыкв. </w:t>
            </w:r>
          </w:p>
          <w:p w14:paraId="0319FEB4" w14:textId="77777777" w:rsidR="00543596" w:rsidRPr="00543596" w:rsidRDefault="00543596" w:rsidP="00E507FF">
            <w:pPr>
              <w:numPr>
                <w:ilvl w:val="0"/>
                <w:numId w:val="136"/>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Что собой представляет колючка?</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Колючка представляет собой </w:t>
            </w:r>
            <w:r w:rsidRPr="00543596">
              <w:rPr>
                <w:rFonts w:ascii="Times New Roman" w:hAnsi="Times New Roman"/>
                <w:i/>
                <w:sz w:val="28"/>
                <w:szCs w:val="28"/>
                <w:u w:val="single"/>
              </w:rPr>
              <w:t>укороченный</w:t>
            </w:r>
            <w:r w:rsidRPr="00543596">
              <w:rPr>
                <w:rFonts w:ascii="Times New Roman" w:hAnsi="Times New Roman"/>
                <w:sz w:val="28"/>
                <w:szCs w:val="28"/>
              </w:rPr>
              <w:t xml:space="preserve"> побег с заостренной верхушкой. </w:t>
            </w:r>
          </w:p>
          <w:p w14:paraId="174CE169" w14:textId="77777777" w:rsidR="00543596" w:rsidRPr="00543596" w:rsidRDefault="00543596" w:rsidP="00E507FF">
            <w:pPr>
              <w:numPr>
                <w:ilvl w:val="0"/>
                <w:numId w:val="136"/>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 xml:space="preserve">Какое значение имеют </w:t>
            </w:r>
            <w:proofErr w:type="spellStart"/>
            <w:r w:rsidRPr="00543596">
              <w:rPr>
                <w:rFonts w:ascii="Times New Roman" w:hAnsi="Times New Roman"/>
                <w:bCs/>
                <w:sz w:val="28"/>
                <w:szCs w:val="28"/>
              </w:rPr>
              <w:t>колячки</w:t>
            </w:r>
            <w:proofErr w:type="spellEnd"/>
            <w:r w:rsidRPr="00543596">
              <w:rPr>
                <w:rFonts w:ascii="Times New Roman" w:hAnsi="Times New Roman"/>
                <w:bCs/>
                <w:sz w:val="28"/>
                <w:szCs w:val="28"/>
              </w:rPr>
              <w:t xml:space="preserve"> для растений?</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Колючки являются приспособлением растений к обитанию в </w:t>
            </w:r>
            <w:r w:rsidRPr="00543596">
              <w:rPr>
                <w:rFonts w:ascii="Times New Roman" w:hAnsi="Times New Roman"/>
                <w:i/>
                <w:sz w:val="28"/>
                <w:szCs w:val="28"/>
                <w:u w:val="single"/>
              </w:rPr>
              <w:t>сухом</w:t>
            </w:r>
            <w:r w:rsidRPr="00543596">
              <w:rPr>
                <w:rFonts w:ascii="Times New Roman" w:hAnsi="Times New Roman"/>
                <w:sz w:val="28"/>
                <w:szCs w:val="28"/>
              </w:rPr>
              <w:t xml:space="preserve"> и </w:t>
            </w:r>
            <w:r w:rsidRPr="00543596">
              <w:rPr>
                <w:rFonts w:ascii="Times New Roman" w:hAnsi="Times New Roman"/>
                <w:i/>
                <w:sz w:val="28"/>
                <w:szCs w:val="28"/>
                <w:u w:val="single"/>
              </w:rPr>
              <w:t>жарком</w:t>
            </w:r>
            <w:r w:rsidRPr="00543596">
              <w:rPr>
                <w:rFonts w:ascii="Times New Roman" w:hAnsi="Times New Roman"/>
                <w:sz w:val="28"/>
                <w:szCs w:val="28"/>
              </w:rPr>
              <w:t xml:space="preserve"> климате. Они уменьшают испаряющую </w:t>
            </w:r>
            <w:r w:rsidRPr="00543596">
              <w:rPr>
                <w:rFonts w:ascii="Times New Roman" w:hAnsi="Times New Roman"/>
                <w:i/>
                <w:sz w:val="28"/>
                <w:szCs w:val="28"/>
                <w:u w:val="single"/>
              </w:rPr>
              <w:t xml:space="preserve">поверхность </w:t>
            </w:r>
            <w:r w:rsidRPr="00543596">
              <w:rPr>
                <w:rFonts w:ascii="Times New Roman" w:hAnsi="Times New Roman"/>
                <w:sz w:val="28"/>
                <w:szCs w:val="28"/>
              </w:rPr>
              <w:t xml:space="preserve">и защищают растения от </w:t>
            </w:r>
            <w:r w:rsidRPr="00543596">
              <w:rPr>
                <w:rFonts w:ascii="Times New Roman" w:hAnsi="Times New Roman"/>
                <w:i/>
                <w:sz w:val="28"/>
                <w:szCs w:val="28"/>
                <w:u w:val="single"/>
              </w:rPr>
              <w:t xml:space="preserve">поедания </w:t>
            </w:r>
            <w:r w:rsidRPr="00543596">
              <w:rPr>
                <w:rFonts w:ascii="Times New Roman" w:hAnsi="Times New Roman"/>
                <w:sz w:val="28"/>
                <w:szCs w:val="28"/>
              </w:rPr>
              <w:t xml:space="preserve">животными. </w:t>
            </w:r>
          </w:p>
          <w:p w14:paraId="7B703E74" w14:textId="77777777" w:rsidR="00543596" w:rsidRPr="00543596" w:rsidRDefault="00543596" w:rsidP="00E507FF">
            <w:pPr>
              <w:numPr>
                <w:ilvl w:val="0"/>
                <w:numId w:val="136"/>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Какими бывают колючки?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Колючки бывают </w:t>
            </w:r>
            <w:r w:rsidRPr="00543596">
              <w:rPr>
                <w:rFonts w:ascii="Times New Roman" w:hAnsi="Times New Roman"/>
                <w:i/>
                <w:sz w:val="28"/>
                <w:szCs w:val="28"/>
                <w:u w:val="single"/>
              </w:rPr>
              <w:t>простые</w:t>
            </w:r>
            <w:r w:rsidRPr="00543596">
              <w:rPr>
                <w:rFonts w:ascii="Times New Roman" w:hAnsi="Times New Roman"/>
                <w:sz w:val="28"/>
                <w:szCs w:val="28"/>
              </w:rPr>
              <w:t xml:space="preserve"> (неветвящиеся) и </w:t>
            </w:r>
            <w:r w:rsidRPr="00543596">
              <w:rPr>
                <w:rFonts w:ascii="Times New Roman" w:hAnsi="Times New Roman"/>
                <w:i/>
                <w:sz w:val="28"/>
                <w:szCs w:val="28"/>
                <w:u w:val="single"/>
              </w:rPr>
              <w:t>сложные</w:t>
            </w:r>
            <w:r w:rsidRPr="00543596">
              <w:rPr>
                <w:rFonts w:ascii="Times New Roman" w:hAnsi="Times New Roman"/>
                <w:sz w:val="28"/>
                <w:szCs w:val="28"/>
              </w:rPr>
              <w:t xml:space="preserve"> (ветвящиеся). </w:t>
            </w:r>
          </w:p>
          <w:p w14:paraId="1C18D9A9" w14:textId="77777777" w:rsidR="00543596" w:rsidRPr="00543596" w:rsidRDefault="00543596" w:rsidP="00E507FF">
            <w:pPr>
              <w:numPr>
                <w:ilvl w:val="0"/>
                <w:numId w:val="136"/>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У каких растений встречаются колючки?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Простые колючки у терна, </w:t>
            </w:r>
            <w:r w:rsidRPr="00543596">
              <w:rPr>
                <w:rFonts w:ascii="Times New Roman" w:hAnsi="Times New Roman"/>
                <w:i/>
                <w:sz w:val="28"/>
                <w:szCs w:val="28"/>
                <w:u w:val="single"/>
              </w:rPr>
              <w:t>абрикоса</w:t>
            </w:r>
            <w:r w:rsidRPr="00543596">
              <w:rPr>
                <w:rFonts w:ascii="Times New Roman" w:hAnsi="Times New Roman"/>
                <w:sz w:val="28"/>
                <w:szCs w:val="28"/>
              </w:rPr>
              <w:t xml:space="preserve">, сложные – у гледичии, однако на </w:t>
            </w:r>
            <w:r w:rsidRPr="00543596">
              <w:rPr>
                <w:rFonts w:ascii="Times New Roman" w:hAnsi="Times New Roman"/>
                <w:i/>
                <w:sz w:val="28"/>
                <w:szCs w:val="28"/>
                <w:u w:val="single"/>
              </w:rPr>
              <w:t xml:space="preserve">первых </w:t>
            </w:r>
            <w:r w:rsidRPr="00543596">
              <w:rPr>
                <w:rFonts w:ascii="Times New Roman" w:hAnsi="Times New Roman"/>
                <w:sz w:val="28"/>
                <w:szCs w:val="28"/>
              </w:rPr>
              <w:t xml:space="preserve">этапах развития колючки гледичии простые. </w:t>
            </w:r>
          </w:p>
          <w:p w14:paraId="0062E311" w14:textId="77777777" w:rsidR="00543596" w:rsidRPr="00543596" w:rsidRDefault="00543596" w:rsidP="00E507FF">
            <w:pPr>
              <w:numPr>
                <w:ilvl w:val="0"/>
                <w:numId w:val="136"/>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Из чего образуется колючка у терна, облепихи?</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У одних растений в колючки превращаются только </w:t>
            </w:r>
            <w:r w:rsidRPr="00543596">
              <w:rPr>
                <w:rFonts w:ascii="Times New Roman" w:hAnsi="Times New Roman"/>
                <w:i/>
                <w:sz w:val="28"/>
                <w:szCs w:val="28"/>
                <w:u w:val="single"/>
              </w:rPr>
              <w:t>верхушки</w:t>
            </w:r>
            <w:r w:rsidRPr="00543596">
              <w:rPr>
                <w:rFonts w:ascii="Times New Roman" w:hAnsi="Times New Roman"/>
                <w:sz w:val="28"/>
                <w:szCs w:val="28"/>
              </w:rPr>
              <w:t xml:space="preserve"> побегов, имеющих ограниченный рост и оканчивающихся «острием» (терн, алыча, облепиха). </w:t>
            </w:r>
          </w:p>
          <w:p w14:paraId="6CADBF44" w14:textId="77777777" w:rsidR="00543596" w:rsidRPr="00543596" w:rsidRDefault="00543596" w:rsidP="00E507FF">
            <w:pPr>
              <w:numPr>
                <w:ilvl w:val="0"/>
                <w:numId w:val="136"/>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 xml:space="preserve">Из чего образуется колючка у боярышника, </w:t>
            </w:r>
            <w:proofErr w:type="spellStart"/>
            <w:r w:rsidRPr="00543596">
              <w:rPr>
                <w:rFonts w:ascii="Times New Roman" w:hAnsi="Times New Roman"/>
                <w:bCs/>
                <w:sz w:val="28"/>
                <w:szCs w:val="28"/>
              </w:rPr>
              <w:t>лимона</w:t>
            </w:r>
            <w:r w:rsidRPr="00543596">
              <w:rPr>
                <w:rFonts w:ascii="Times New Roman" w:hAnsi="Times New Roman"/>
                <w:b/>
                <w:bCs/>
                <w:sz w:val="28"/>
                <w:szCs w:val="28"/>
              </w:rPr>
              <w:t>Ответ</w:t>
            </w:r>
            <w:proofErr w:type="spellEnd"/>
            <w:r w:rsidRPr="00543596">
              <w:rPr>
                <w:rFonts w:ascii="Times New Roman" w:hAnsi="Times New Roman"/>
                <w:b/>
                <w:bCs/>
                <w:sz w:val="28"/>
                <w:szCs w:val="28"/>
              </w:rPr>
              <w:t>:</w:t>
            </w:r>
            <w:r w:rsidRPr="00543596">
              <w:rPr>
                <w:rFonts w:ascii="Times New Roman" w:hAnsi="Times New Roman"/>
                <w:bCs/>
                <w:sz w:val="28"/>
                <w:szCs w:val="28"/>
              </w:rPr>
              <w:t xml:space="preserve"> </w:t>
            </w:r>
            <w:r w:rsidRPr="00543596">
              <w:rPr>
                <w:rFonts w:ascii="Times New Roman" w:hAnsi="Times New Roman"/>
                <w:sz w:val="28"/>
                <w:szCs w:val="28"/>
              </w:rPr>
              <w:t xml:space="preserve">У других колючки возникают из </w:t>
            </w:r>
            <w:r w:rsidRPr="00543596">
              <w:rPr>
                <w:rFonts w:ascii="Times New Roman" w:hAnsi="Times New Roman"/>
                <w:i/>
                <w:sz w:val="28"/>
                <w:szCs w:val="28"/>
                <w:u w:val="single"/>
              </w:rPr>
              <w:t>пазушных</w:t>
            </w:r>
            <w:r w:rsidRPr="00543596">
              <w:rPr>
                <w:rFonts w:ascii="Times New Roman" w:hAnsi="Times New Roman"/>
                <w:sz w:val="28"/>
                <w:szCs w:val="28"/>
              </w:rPr>
              <w:t xml:space="preserve"> почек (боярышник, лимон).</w:t>
            </w:r>
          </w:p>
          <w:p w14:paraId="608F8778"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4- задание:</w:t>
            </w:r>
            <w:r w:rsidRPr="00543596">
              <w:rPr>
                <w:rFonts w:ascii="Times New Roman" w:eastAsia="Calibri" w:hAnsi="Times New Roman" w:cs="Times New Roman"/>
                <w:sz w:val="28"/>
                <w:szCs w:val="28"/>
              </w:rPr>
              <w:t xml:space="preserve"> </w:t>
            </w:r>
          </w:p>
          <w:p w14:paraId="7D4CE0E1"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Какая функция характерна клубням?</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Большая часть клубня представлена </w:t>
            </w:r>
            <w:r w:rsidRPr="00543596">
              <w:rPr>
                <w:rFonts w:ascii="Times New Roman" w:hAnsi="Times New Roman"/>
                <w:i/>
                <w:sz w:val="28"/>
                <w:szCs w:val="28"/>
                <w:u w:val="single"/>
              </w:rPr>
              <w:t>запасающей</w:t>
            </w:r>
            <w:r w:rsidRPr="00543596">
              <w:rPr>
                <w:rFonts w:ascii="Times New Roman" w:hAnsi="Times New Roman"/>
                <w:sz w:val="28"/>
                <w:szCs w:val="28"/>
              </w:rPr>
              <w:t xml:space="preserve"> тканью, в клетках которой откладывается крахмал. </w:t>
            </w:r>
          </w:p>
          <w:p w14:paraId="095C1339"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 xml:space="preserve">От чего зависит цвет клубня? </w:t>
            </w:r>
            <w:r w:rsidRPr="00543596">
              <w:rPr>
                <w:rFonts w:ascii="Times New Roman" w:hAnsi="Times New Roman"/>
                <w:b/>
                <w:bCs/>
                <w:sz w:val="28"/>
                <w:szCs w:val="28"/>
              </w:rPr>
              <w:t>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Клубни содержат витамин </w:t>
            </w:r>
            <w:r w:rsidRPr="00543596">
              <w:rPr>
                <w:rFonts w:ascii="Times New Roman" w:hAnsi="Times New Roman"/>
                <w:i/>
                <w:sz w:val="28"/>
                <w:szCs w:val="28"/>
                <w:u w:val="single"/>
              </w:rPr>
              <w:t>С</w:t>
            </w:r>
            <w:r w:rsidRPr="00543596">
              <w:rPr>
                <w:rFonts w:ascii="Times New Roman" w:hAnsi="Times New Roman"/>
                <w:sz w:val="28"/>
                <w:szCs w:val="28"/>
              </w:rPr>
              <w:t xml:space="preserve">, сорта с желтой окраской – </w:t>
            </w:r>
            <w:r w:rsidRPr="00543596">
              <w:rPr>
                <w:rFonts w:ascii="Times New Roman" w:hAnsi="Times New Roman"/>
                <w:i/>
                <w:sz w:val="28"/>
                <w:szCs w:val="28"/>
                <w:u w:val="single"/>
              </w:rPr>
              <w:t xml:space="preserve">каротин </w:t>
            </w:r>
            <w:r w:rsidRPr="00543596">
              <w:rPr>
                <w:rFonts w:ascii="Times New Roman" w:hAnsi="Times New Roman"/>
                <w:sz w:val="28"/>
                <w:szCs w:val="28"/>
              </w:rPr>
              <w:t xml:space="preserve">(провитамин А), сорта с </w:t>
            </w:r>
            <w:r w:rsidRPr="00543596">
              <w:rPr>
                <w:rFonts w:ascii="Times New Roman" w:hAnsi="Times New Roman"/>
                <w:i/>
                <w:sz w:val="28"/>
                <w:szCs w:val="28"/>
                <w:u w:val="single"/>
              </w:rPr>
              <w:t>фиолетовой</w:t>
            </w:r>
            <w:r w:rsidRPr="00543596">
              <w:rPr>
                <w:rFonts w:ascii="Times New Roman" w:hAnsi="Times New Roman"/>
                <w:sz w:val="28"/>
                <w:szCs w:val="28"/>
              </w:rPr>
              <w:t xml:space="preserve"> окраской – антоцианы.</w:t>
            </w:r>
          </w:p>
          <w:p w14:paraId="2C5A325F"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 xml:space="preserve">Что такое луковица? </w:t>
            </w:r>
            <w:r w:rsidRPr="00543596">
              <w:rPr>
                <w:rFonts w:ascii="Times New Roman" w:hAnsi="Times New Roman"/>
                <w:b/>
                <w:bCs/>
                <w:sz w:val="28"/>
                <w:szCs w:val="28"/>
              </w:rPr>
              <w:t>Ответ:</w:t>
            </w:r>
            <w:r w:rsidRPr="00543596">
              <w:rPr>
                <w:rFonts w:ascii="Times New Roman" w:hAnsi="Times New Roman"/>
                <w:bCs/>
                <w:sz w:val="28"/>
                <w:szCs w:val="28"/>
              </w:rPr>
              <w:t xml:space="preserve"> </w:t>
            </w:r>
            <w:r w:rsidRPr="00543596">
              <w:rPr>
                <w:rFonts w:ascii="Times New Roman" w:hAnsi="Times New Roman"/>
                <w:sz w:val="28"/>
                <w:szCs w:val="28"/>
              </w:rPr>
              <w:t xml:space="preserve">Луковица – укороченный, главным образом, </w:t>
            </w:r>
            <w:r w:rsidRPr="00543596">
              <w:rPr>
                <w:rFonts w:ascii="Times New Roman" w:hAnsi="Times New Roman"/>
                <w:i/>
                <w:sz w:val="28"/>
                <w:szCs w:val="28"/>
                <w:u w:val="single"/>
              </w:rPr>
              <w:t>подземный</w:t>
            </w:r>
            <w:r w:rsidRPr="00543596">
              <w:rPr>
                <w:rFonts w:ascii="Times New Roman" w:hAnsi="Times New Roman"/>
                <w:sz w:val="28"/>
                <w:szCs w:val="28"/>
              </w:rPr>
              <w:t xml:space="preserve"> побег, у которого уплощенный стебель (донце) с сильно укороченными междоузлиями несет мясистые, сочные чешуи, запасающие </w:t>
            </w:r>
            <w:r w:rsidRPr="00543596">
              <w:rPr>
                <w:rFonts w:ascii="Times New Roman" w:hAnsi="Times New Roman"/>
                <w:i/>
                <w:sz w:val="28"/>
                <w:szCs w:val="28"/>
                <w:u w:val="single"/>
              </w:rPr>
              <w:t>воду</w:t>
            </w:r>
            <w:r w:rsidRPr="00543596">
              <w:rPr>
                <w:rFonts w:ascii="Times New Roman" w:hAnsi="Times New Roman"/>
                <w:sz w:val="28"/>
                <w:szCs w:val="28"/>
              </w:rPr>
              <w:t xml:space="preserve"> и </w:t>
            </w:r>
            <w:r w:rsidRPr="00543596">
              <w:rPr>
                <w:rFonts w:ascii="Times New Roman" w:hAnsi="Times New Roman"/>
                <w:i/>
                <w:sz w:val="28"/>
                <w:szCs w:val="28"/>
                <w:u w:val="single"/>
              </w:rPr>
              <w:t xml:space="preserve">питательные </w:t>
            </w:r>
            <w:r w:rsidRPr="00543596">
              <w:rPr>
                <w:rFonts w:ascii="Times New Roman" w:hAnsi="Times New Roman"/>
                <w:sz w:val="28"/>
                <w:szCs w:val="28"/>
              </w:rPr>
              <w:t xml:space="preserve">вещества. </w:t>
            </w:r>
          </w:p>
          <w:p w14:paraId="1B4B36FD"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Какие формы имеют луковицы?</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Форма луковиц бывает различная: грушевидная, яйцевидная, приплюснутая и т.д. Стеблевая часть луковиц небольшая, имеет </w:t>
            </w:r>
            <w:r w:rsidRPr="00543596">
              <w:rPr>
                <w:rFonts w:ascii="Times New Roman" w:hAnsi="Times New Roman"/>
                <w:i/>
                <w:sz w:val="28"/>
                <w:szCs w:val="28"/>
                <w:u w:val="single"/>
              </w:rPr>
              <w:t>плоскую</w:t>
            </w:r>
            <w:r w:rsidRPr="00543596">
              <w:rPr>
                <w:rFonts w:ascii="Times New Roman" w:hAnsi="Times New Roman"/>
                <w:sz w:val="28"/>
                <w:szCs w:val="28"/>
              </w:rPr>
              <w:t xml:space="preserve"> или </w:t>
            </w:r>
            <w:r w:rsidRPr="00543596">
              <w:rPr>
                <w:rFonts w:ascii="Times New Roman" w:hAnsi="Times New Roman"/>
                <w:i/>
                <w:sz w:val="28"/>
                <w:szCs w:val="28"/>
                <w:u w:val="single"/>
              </w:rPr>
              <w:t>конусовидную</w:t>
            </w:r>
            <w:r w:rsidRPr="00543596">
              <w:rPr>
                <w:rFonts w:ascii="Times New Roman" w:hAnsi="Times New Roman"/>
                <w:sz w:val="28"/>
                <w:szCs w:val="28"/>
              </w:rPr>
              <w:t xml:space="preserve"> форму, называется донцем. От донца отходят многочисленные мясистые </w:t>
            </w:r>
            <w:r w:rsidRPr="00543596">
              <w:rPr>
                <w:rFonts w:ascii="Times New Roman" w:hAnsi="Times New Roman"/>
                <w:i/>
                <w:sz w:val="28"/>
                <w:szCs w:val="28"/>
                <w:u w:val="single"/>
              </w:rPr>
              <w:t>листья</w:t>
            </w:r>
            <w:r w:rsidRPr="00543596">
              <w:rPr>
                <w:rFonts w:ascii="Times New Roman" w:hAnsi="Times New Roman"/>
                <w:sz w:val="28"/>
                <w:szCs w:val="28"/>
              </w:rPr>
              <w:t xml:space="preserve"> – чешуи.</w:t>
            </w:r>
          </w:p>
          <w:p w14:paraId="2F893E89"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lastRenderedPageBreak/>
              <w:t xml:space="preserve">Для каких растений характерны </w:t>
            </w:r>
            <w:proofErr w:type="spellStart"/>
            <w:r w:rsidRPr="00543596">
              <w:rPr>
                <w:rFonts w:ascii="Times New Roman" w:hAnsi="Times New Roman"/>
                <w:bCs/>
                <w:sz w:val="28"/>
                <w:szCs w:val="28"/>
              </w:rPr>
              <w:t>клубнелуковицы?</w:t>
            </w:r>
            <w:r w:rsidRPr="00543596">
              <w:rPr>
                <w:rFonts w:ascii="Times New Roman" w:hAnsi="Times New Roman"/>
                <w:b/>
                <w:bCs/>
                <w:sz w:val="28"/>
                <w:szCs w:val="28"/>
              </w:rPr>
              <w:t>Ответ</w:t>
            </w:r>
            <w:proofErr w:type="spellEnd"/>
            <w:r w:rsidRPr="00543596">
              <w:rPr>
                <w:rFonts w:ascii="Times New Roman" w:hAnsi="Times New Roman"/>
                <w:b/>
                <w:bCs/>
                <w:sz w:val="28"/>
                <w:szCs w:val="28"/>
              </w:rPr>
              <w:t>:</w:t>
            </w:r>
            <w:r w:rsidRPr="00543596">
              <w:rPr>
                <w:rFonts w:ascii="Times New Roman" w:hAnsi="Times New Roman"/>
                <w:bCs/>
                <w:sz w:val="28"/>
                <w:szCs w:val="28"/>
              </w:rPr>
              <w:t xml:space="preserve">   </w:t>
            </w:r>
            <w:r w:rsidRPr="00543596">
              <w:rPr>
                <w:rFonts w:ascii="Times New Roman" w:hAnsi="Times New Roman"/>
                <w:sz w:val="28"/>
                <w:szCs w:val="28"/>
              </w:rPr>
              <w:t xml:space="preserve">Клубнелуковицы образуются у </w:t>
            </w:r>
            <w:r w:rsidRPr="00543596">
              <w:rPr>
                <w:rFonts w:ascii="Times New Roman" w:hAnsi="Times New Roman"/>
                <w:i/>
                <w:sz w:val="28"/>
                <w:szCs w:val="28"/>
                <w:u w:val="single"/>
              </w:rPr>
              <w:t>гладиолуса</w:t>
            </w:r>
            <w:r w:rsidRPr="00543596">
              <w:rPr>
                <w:rFonts w:ascii="Times New Roman" w:hAnsi="Times New Roman"/>
                <w:sz w:val="28"/>
                <w:szCs w:val="28"/>
              </w:rPr>
              <w:t xml:space="preserve">, шафрана, безвременника. </w:t>
            </w:r>
          </w:p>
          <w:p w14:paraId="3F30D135"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Какая функция характерна клубнелуковицам?</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По форме клубнелуковицы напоминают луковицы, но запасные питательные вещества откладываются у них в </w:t>
            </w:r>
            <w:r w:rsidRPr="00543596">
              <w:rPr>
                <w:rFonts w:ascii="Times New Roman" w:hAnsi="Times New Roman"/>
                <w:i/>
                <w:sz w:val="28"/>
                <w:szCs w:val="28"/>
                <w:u w:val="single"/>
              </w:rPr>
              <w:t>стеблевой</w:t>
            </w:r>
            <w:r w:rsidRPr="00543596">
              <w:rPr>
                <w:rFonts w:ascii="Times New Roman" w:hAnsi="Times New Roman"/>
                <w:sz w:val="28"/>
                <w:szCs w:val="28"/>
              </w:rPr>
              <w:t xml:space="preserve"> части, как у клубня; все листовые чешуи сухие, пленчатые. В пазухах листьев развиваются новые клубнелуковицы.</w:t>
            </w:r>
          </w:p>
          <w:p w14:paraId="4ED6A403"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Что такое корневище?</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Корневище – </w:t>
            </w:r>
            <w:r w:rsidRPr="00543596">
              <w:rPr>
                <w:rFonts w:ascii="Times New Roman" w:hAnsi="Times New Roman"/>
                <w:i/>
                <w:sz w:val="28"/>
                <w:szCs w:val="28"/>
                <w:u w:val="single"/>
              </w:rPr>
              <w:t>подземный</w:t>
            </w:r>
            <w:r w:rsidRPr="00543596">
              <w:rPr>
                <w:rFonts w:ascii="Times New Roman" w:hAnsi="Times New Roman"/>
                <w:sz w:val="28"/>
                <w:szCs w:val="28"/>
              </w:rPr>
              <w:t xml:space="preserve"> видоизмененный побег, который образуется у многолетних травянистых растений. </w:t>
            </w:r>
          </w:p>
          <w:p w14:paraId="1B5EE50D"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Какая функция характерна для корневища?</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Корневище обеспечивает естественное </w:t>
            </w:r>
            <w:r w:rsidRPr="00543596">
              <w:rPr>
                <w:rFonts w:ascii="Times New Roman" w:hAnsi="Times New Roman"/>
                <w:i/>
                <w:sz w:val="28"/>
                <w:szCs w:val="28"/>
                <w:u w:val="single"/>
              </w:rPr>
              <w:t xml:space="preserve">вегетативное </w:t>
            </w:r>
            <w:r w:rsidRPr="00543596">
              <w:rPr>
                <w:rFonts w:ascii="Times New Roman" w:hAnsi="Times New Roman"/>
                <w:sz w:val="28"/>
                <w:szCs w:val="28"/>
              </w:rPr>
              <w:t xml:space="preserve">размножение многих растений (пырея ползучего, </w:t>
            </w:r>
            <w:proofErr w:type="spellStart"/>
            <w:r w:rsidRPr="00543596">
              <w:rPr>
                <w:rFonts w:ascii="Times New Roman" w:hAnsi="Times New Roman"/>
                <w:sz w:val="28"/>
                <w:szCs w:val="28"/>
              </w:rPr>
              <w:t>свинороя</w:t>
            </w:r>
            <w:proofErr w:type="spellEnd"/>
            <w:r w:rsidRPr="00543596">
              <w:rPr>
                <w:rFonts w:ascii="Times New Roman" w:hAnsi="Times New Roman"/>
                <w:sz w:val="28"/>
                <w:szCs w:val="28"/>
              </w:rPr>
              <w:t xml:space="preserve"> пальчатого, хвоща полевого, тысячелистника и др.). </w:t>
            </w:r>
          </w:p>
          <w:p w14:paraId="2285F506"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В чем отличия корневища от корня?</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Внешне корневище похоже на </w:t>
            </w:r>
            <w:r w:rsidRPr="00543596">
              <w:rPr>
                <w:rFonts w:ascii="Times New Roman" w:hAnsi="Times New Roman"/>
                <w:i/>
                <w:sz w:val="28"/>
                <w:szCs w:val="28"/>
                <w:u w:val="single"/>
              </w:rPr>
              <w:t>корень</w:t>
            </w:r>
            <w:r w:rsidRPr="00543596">
              <w:rPr>
                <w:rFonts w:ascii="Times New Roman" w:hAnsi="Times New Roman"/>
                <w:sz w:val="28"/>
                <w:szCs w:val="28"/>
              </w:rPr>
              <w:t xml:space="preserve">, но отличается от корня отсутствием корневого </w:t>
            </w:r>
            <w:r w:rsidRPr="00543596">
              <w:rPr>
                <w:rFonts w:ascii="Times New Roman" w:hAnsi="Times New Roman"/>
                <w:i/>
                <w:sz w:val="28"/>
                <w:szCs w:val="28"/>
                <w:u w:val="single"/>
              </w:rPr>
              <w:t>чехлика</w:t>
            </w:r>
            <w:r w:rsidRPr="00543596">
              <w:rPr>
                <w:rFonts w:ascii="Times New Roman" w:hAnsi="Times New Roman"/>
                <w:sz w:val="28"/>
                <w:szCs w:val="28"/>
              </w:rPr>
              <w:t xml:space="preserve">, наличием редуцированных листьев в виде бесцветных или бурых чешуй, в пазухах которых развиваются </w:t>
            </w:r>
            <w:r w:rsidRPr="00543596">
              <w:rPr>
                <w:rFonts w:ascii="Times New Roman" w:hAnsi="Times New Roman"/>
                <w:i/>
                <w:sz w:val="28"/>
                <w:szCs w:val="28"/>
                <w:u w:val="single"/>
              </w:rPr>
              <w:t>боковые</w:t>
            </w:r>
            <w:r w:rsidRPr="00543596">
              <w:rPr>
                <w:rFonts w:ascii="Times New Roman" w:hAnsi="Times New Roman"/>
                <w:sz w:val="28"/>
                <w:szCs w:val="28"/>
              </w:rPr>
              <w:t xml:space="preserve"> почки; от стеблевых узлов отходят </w:t>
            </w:r>
            <w:r w:rsidRPr="00543596">
              <w:rPr>
                <w:rFonts w:ascii="Times New Roman" w:hAnsi="Times New Roman"/>
                <w:i/>
                <w:sz w:val="28"/>
                <w:szCs w:val="28"/>
                <w:u w:val="single"/>
              </w:rPr>
              <w:t>придаточные</w:t>
            </w:r>
            <w:r w:rsidRPr="00543596">
              <w:rPr>
                <w:rFonts w:ascii="Times New Roman" w:hAnsi="Times New Roman"/>
                <w:sz w:val="28"/>
                <w:szCs w:val="28"/>
              </w:rPr>
              <w:t xml:space="preserve"> корни. </w:t>
            </w:r>
          </w:p>
          <w:p w14:paraId="08159DBB"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sz w:val="28"/>
                <w:szCs w:val="28"/>
              </w:rPr>
            </w:pPr>
            <w:r w:rsidRPr="00543596">
              <w:rPr>
                <w:rFonts w:ascii="Times New Roman" w:hAnsi="Times New Roman"/>
                <w:bCs/>
                <w:sz w:val="28"/>
                <w:szCs w:val="28"/>
              </w:rPr>
              <w:t>Какие формы корневища вы знаете?</w:t>
            </w:r>
            <w:r w:rsidRPr="00543596">
              <w:rPr>
                <w:rFonts w:ascii="Times New Roman" w:hAnsi="Times New Roman"/>
                <w:b/>
                <w:bCs/>
                <w:sz w:val="28"/>
                <w:szCs w:val="28"/>
              </w:rPr>
              <w:t xml:space="preserve"> Ответ:</w:t>
            </w:r>
            <w:r w:rsidRPr="00543596">
              <w:rPr>
                <w:rFonts w:ascii="Times New Roman" w:hAnsi="Times New Roman"/>
                <w:bCs/>
                <w:sz w:val="28"/>
                <w:szCs w:val="28"/>
              </w:rPr>
              <w:t xml:space="preserve"> </w:t>
            </w:r>
            <w:r w:rsidRPr="00543596">
              <w:rPr>
                <w:rFonts w:ascii="Times New Roman" w:hAnsi="Times New Roman"/>
                <w:sz w:val="28"/>
                <w:szCs w:val="28"/>
              </w:rPr>
              <w:t xml:space="preserve">Форма корневищ разнообразна: </w:t>
            </w:r>
            <w:r w:rsidRPr="00543596">
              <w:rPr>
                <w:rFonts w:ascii="Times New Roman" w:hAnsi="Times New Roman"/>
                <w:i/>
                <w:sz w:val="28"/>
                <w:szCs w:val="28"/>
                <w:u w:val="single"/>
              </w:rPr>
              <w:t xml:space="preserve">тонкие </w:t>
            </w:r>
            <w:r w:rsidRPr="00543596">
              <w:rPr>
                <w:rFonts w:ascii="Times New Roman" w:hAnsi="Times New Roman"/>
                <w:sz w:val="28"/>
                <w:szCs w:val="28"/>
              </w:rPr>
              <w:t>горизонтальные</w:t>
            </w:r>
            <w:r w:rsidRPr="00543596">
              <w:rPr>
                <w:rFonts w:ascii="Times New Roman" w:hAnsi="Times New Roman"/>
                <w:i/>
                <w:sz w:val="28"/>
                <w:szCs w:val="28"/>
                <w:u w:val="single"/>
              </w:rPr>
              <w:t xml:space="preserve"> </w:t>
            </w:r>
            <w:r w:rsidRPr="00543596">
              <w:rPr>
                <w:rFonts w:ascii="Times New Roman" w:hAnsi="Times New Roman"/>
                <w:sz w:val="28"/>
                <w:szCs w:val="28"/>
              </w:rPr>
              <w:t xml:space="preserve">у пырея, </w:t>
            </w:r>
            <w:r w:rsidRPr="00543596">
              <w:rPr>
                <w:rFonts w:ascii="Times New Roman" w:hAnsi="Times New Roman"/>
                <w:i/>
                <w:sz w:val="28"/>
                <w:szCs w:val="28"/>
                <w:u w:val="single"/>
              </w:rPr>
              <w:t>толстые</w:t>
            </w:r>
            <w:r w:rsidRPr="00543596">
              <w:rPr>
                <w:rFonts w:ascii="Times New Roman" w:hAnsi="Times New Roman"/>
                <w:sz w:val="28"/>
                <w:szCs w:val="28"/>
              </w:rPr>
              <w:t xml:space="preserve"> горизонтальные у ириса и др.</w:t>
            </w:r>
          </w:p>
          <w:p w14:paraId="4050CB67" w14:textId="77777777" w:rsidR="00543596" w:rsidRPr="00543596" w:rsidRDefault="00543596" w:rsidP="00E507FF">
            <w:pPr>
              <w:numPr>
                <w:ilvl w:val="0"/>
                <w:numId w:val="141"/>
              </w:numPr>
              <w:spacing w:after="0" w:line="240" w:lineRule="auto"/>
              <w:ind w:firstLine="567"/>
              <w:contextualSpacing/>
              <w:jc w:val="both"/>
              <w:rPr>
                <w:rFonts w:ascii="Times New Roman" w:hAnsi="Times New Roman"/>
                <w:b/>
                <w:i/>
                <w:sz w:val="28"/>
                <w:szCs w:val="28"/>
                <w:lang w:val="kk-KZ"/>
              </w:rPr>
            </w:pPr>
            <w:r w:rsidRPr="00543596">
              <w:rPr>
                <w:rFonts w:ascii="Times New Roman" w:hAnsi="Times New Roman"/>
                <w:bCs/>
                <w:sz w:val="28"/>
                <w:szCs w:val="28"/>
              </w:rPr>
              <w:t xml:space="preserve">Какие вещества синтезируются корневищами? </w:t>
            </w:r>
            <w:r w:rsidRPr="00543596">
              <w:rPr>
                <w:rFonts w:ascii="Times New Roman" w:hAnsi="Times New Roman"/>
                <w:b/>
                <w:bCs/>
                <w:sz w:val="28"/>
                <w:szCs w:val="28"/>
              </w:rPr>
              <w:t>Ответ:</w:t>
            </w:r>
            <w:r w:rsidRPr="00543596">
              <w:rPr>
                <w:rFonts w:ascii="Times New Roman" w:hAnsi="Times New Roman"/>
                <w:bCs/>
                <w:sz w:val="28"/>
                <w:szCs w:val="28"/>
              </w:rPr>
              <w:t xml:space="preserve"> </w:t>
            </w:r>
            <w:r w:rsidRPr="00543596">
              <w:rPr>
                <w:rFonts w:ascii="Times New Roman" w:hAnsi="Times New Roman"/>
                <w:sz w:val="28"/>
                <w:szCs w:val="28"/>
              </w:rPr>
              <w:t xml:space="preserve">В стеблевой части корневищ у некоторых растений класса Двудольные синтезируются вещества, используемые в </w:t>
            </w:r>
            <w:r w:rsidRPr="00543596">
              <w:rPr>
                <w:rFonts w:ascii="Times New Roman" w:hAnsi="Times New Roman"/>
                <w:i/>
                <w:sz w:val="28"/>
                <w:szCs w:val="28"/>
                <w:u w:val="single"/>
              </w:rPr>
              <w:t>промышленности</w:t>
            </w:r>
            <w:r w:rsidRPr="00543596">
              <w:rPr>
                <w:rFonts w:ascii="Times New Roman" w:hAnsi="Times New Roman"/>
                <w:sz w:val="28"/>
                <w:szCs w:val="28"/>
              </w:rPr>
              <w:t xml:space="preserve"> и </w:t>
            </w:r>
            <w:r w:rsidRPr="00543596">
              <w:rPr>
                <w:rFonts w:ascii="Times New Roman" w:hAnsi="Times New Roman"/>
                <w:i/>
                <w:sz w:val="28"/>
                <w:szCs w:val="28"/>
                <w:u w:val="single"/>
              </w:rPr>
              <w:t>медицине</w:t>
            </w:r>
            <w:r w:rsidRPr="00543596">
              <w:rPr>
                <w:rFonts w:ascii="Times New Roman" w:hAnsi="Times New Roman"/>
                <w:sz w:val="28"/>
                <w:szCs w:val="28"/>
              </w:rPr>
              <w:t>: дубильные вещества у лапчатки, красящие – у марены красильной, эфирные масла – у валерианы лекарственной.</w:t>
            </w:r>
          </w:p>
        </w:tc>
      </w:tr>
      <w:tr w:rsidR="00543596" w:rsidRPr="00543596" w14:paraId="63F3A80E"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3F1D5932"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5D5E1305" w14:textId="77777777" w:rsidTr="00DB175F">
        <w:trPr>
          <w:trHeight w:val="191"/>
        </w:trPr>
        <w:tc>
          <w:tcPr>
            <w:tcW w:w="9356" w:type="dxa"/>
            <w:tcBorders>
              <w:top w:val="single" w:sz="4" w:space="0" w:color="auto"/>
              <w:left w:val="single" w:sz="4" w:space="0" w:color="auto"/>
              <w:bottom w:val="single" w:sz="4" w:space="0" w:color="auto"/>
              <w:right w:val="single" w:sz="4" w:space="0" w:color="auto"/>
            </w:tcBorders>
            <w:shd w:val="clear" w:color="auto" w:fill="DAEEF3"/>
          </w:tcPr>
          <w:p w14:paraId="15831993" w14:textId="77777777" w:rsidR="00543596" w:rsidRPr="00543596" w:rsidRDefault="00543596" w:rsidP="00E507FF">
            <w:pPr>
              <w:spacing w:after="0" w:line="240" w:lineRule="auto"/>
              <w:ind w:firstLine="709"/>
              <w:rPr>
                <w:rFonts w:ascii="Times New Roman" w:eastAsia="Calibri" w:hAnsi="Times New Roman" w:cs="Times New Roman"/>
                <w:color w:val="000000" w:themeColor="text1"/>
                <w:sz w:val="28"/>
                <w:szCs w:val="28"/>
              </w:rPr>
            </w:pPr>
            <w:r w:rsidRPr="00543596">
              <w:rPr>
                <w:rFonts w:ascii="Times New Roman" w:eastAsia="Calibri" w:hAnsi="Times New Roman" w:cs="Times New Roman"/>
                <w:b/>
                <w:i/>
                <w:sz w:val="28"/>
                <w:szCs w:val="28"/>
                <w:lang w:val="kk-KZ"/>
              </w:rPr>
              <w:t>5- задание:</w:t>
            </w:r>
            <w:r w:rsidRPr="00543596">
              <w:rPr>
                <w:rFonts w:ascii="Times New Roman" w:eastAsia="Calibri" w:hAnsi="Times New Roman" w:cs="Times New Roman"/>
                <w:noProof/>
                <w:sz w:val="28"/>
                <w:szCs w:val="28"/>
                <w:lang w:eastAsia="ru-RU"/>
              </w:rPr>
              <w:drawing>
                <wp:inline distT="0" distB="0" distL="0" distR="0" wp14:anchorId="2267C604" wp14:editId="02243FBA">
                  <wp:extent cx="28575" cy="285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5" cy="28575"/>
                          </a:xfrm>
                          <a:prstGeom prst="rect">
                            <a:avLst/>
                          </a:prstGeom>
                          <a:noFill/>
                          <a:ln>
                            <a:noFill/>
                          </a:ln>
                        </pic:spPr>
                      </pic:pic>
                    </a:graphicData>
                  </a:graphic>
                </wp:inline>
              </w:drawing>
            </w:r>
            <w:r w:rsidRPr="00543596">
              <w:rPr>
                <w:rFonts w:ascii="Times New Roman" w:eastAsia="Calibri" w:hAnsi="Times New Roman" w:cs="Times New Roman"/>
                <w:color w:val="000000" w:themeColor="text1"/>
                <w:sz w:val="24"/>
                <w:szCs w:val="24"/>
              </w:rPr>
              <w:t xml:space="preserve"> </w:t>
            </w:r>
            <w:r w:rsidRPr="00543596">
              <w:rPr>
                <w:rFonts w:ascii="Times New Roman" w:eastAsia="Calibri" w:hAnsi="Times New Roman" w:cs="Times New Roman"/>
                <w:color w:val="000000" w:themeColor="text1"/>
                <w:sz w:val="28"/>
                <w:szCs w:val="28"/>
              </w:rPr>
              <w:t>Назовите составные части семени.</w:t>
            </w:r>
          </w:p>
          <w:p w14:paraId="6178D2E0" w14:textId="77777777" w:rsidR="00543596" w:rsidRPr="00543596" w:rsidRDefault="00543596" w:rsidP="00E507FF">
            <w:pPr>
              <w:spacing w:after="0" w:line="240" w:lineRule="auto"/>
              <w:ind w:firstLine="709"/>
              <w:rPr>
                <w:rFonts w:ascii="Times New Roman" w:eastAsia="Calibri" w:hAnsi="Times New Roman" w:cs="Times New Roman"/>
                <w:noProof/>
                <w:sz w:val="28"/>
                <w:szCs w:val="28"/>
                <w:lang w:eastAsia="ru-RU"/>
              </w:rPr>
            </w:pPr>
          </w:p>
          <w:p w14:paraId="733EB73C" w14:textId="77777777" w:rsidR="00543596" w:rsidRPr="00543596" w:rsidRDefault="00543596" w:rsidP="00E507FF">
            <w:pPr>
              <w:jc w:val="center"/>
              <w:rPr>
                <w:rFonts w:ascii="Times New Roman" w:eastAsia="Calibri" w:hAnsi="Times New Roman" w:cs="Times New Roman"/>
                <w:sz w:val="28"/>
                <w:szCs w:val="28"/>
              </w:rPr>
            </w:pPr>
            <w:r w:rsidRPr="00543596">
              <w:rPr>
                <w:rFonts w:ascii="SimSun" w:eastAsia="SimSun" w:hAnsi="SimSun" w:cs="SimSun"/>
                <w:noProof/>
                <w:sz w:val="24"/>
                <w:szCs w:val="24"/>
                <w:lang w:eastAsia="ru-RU"/>
              </w:rPr>
              <w:drawing>
                <wp:inline distT="0" distB="0" distL="114300" distR="114300" wp14:anchorId="43AD85DB" wp14:editId="72F500BE">
                  <wp:extent cx="2340590" cy="2135874"/>
                  <wp:effectExtent l="0" t="0" r="3175" b="0"/>
                  <wp:docPr id="69" name="Picture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 descr="IMG_256"/>
                          <pic:cNvPicPr>
                            <a:picLocks noChangeAspect="1"/>
                          </pic:cNvPicPr>
                        </pic:nvPicPr>
                        <pic:blipFill>
                          <a:blip r:embed="rId392" cstate="print"/>
                          <a:stretch>
                            <a:fillRect/>
                          </a:stretch>
                        </pic:blipFill>
                        <pic:spPr>
                          <a:xfrm>
                            <a:off x="0" y="0"/>
                            <a:ext cx="2343722" cy="2138732"/>
                          </a:xfrm>
                          <a:prstGeom prst="rect">
                            <a:avLst/>
                          </a:prstGeom>
                          <a:noFill/>
                          <a:ln w="9525">
                            <a:noFill/>
                          </a:ln>
                        </pic:spPr>
                      </pic:pic>
                    </a:graphicData>
                  </a:graphic>
                </wp:inline>
              </w:drawing>
            </w:r>
          </w:p>
          <w:p w14:paraId="48086D29" w14:textId="77777777" w:rsidR="00543596" w:rsidRPr="00543596" w:rsidRDefault="00543596" w:rsidP="00E507FF">
            <w:pPr>
              <w:ind w:firstLine="709"/>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Рис.83.</w:t>
            </w:r>
            <w:r w:rsidRPr="00543596">
              <w:rPr>
                <w:rFonts w:ascii="Times New Roman" w:eastAsia="SimSun" w:hAnsi="Times New Roman" w:cs="Times New Roman"/>
                <w:color w:val="000000"/>
                <w:sz w:val="28"/>
                <w:szCs w:val="28"/>
                <w:shd w:val="clear" w:color="auto" w:fill="FFFFFF"/>
              </w:rPr>
              <w:t>Строение семян кукурузы.</w:t>
            </w:r>
          </w:p>
          <w:p w14:paraId="06509B2F" w14:textId="77777777" w:rsidR="00543596" w:rsidRPr="00543596" w:rsidRDefault="00543596" w:rsidP="00E507FF">
            <w:pPr>
              <w:ind w:firstLine="709"/>
              <w:jc w:val="both"/>
              <w:rPr>
                <w:rFonts w:ascii="Times New Roman" w:eastAsia="Calibri" w:hAnsi="Times New Roman" w:cs="Times New Roman"/>
                <w:noProof/>
                <w:sz w:val="28"/>
                <w:szCs w:val="28"/>
              </w:rPr>
            </w:pPr>
            <w:r w:rsidRPr="00543596">
              <w:rPr>
                <w:rFonts w:ascii="Times New Roman" w:eastAsia="Calibri" w:hAnsi="Times New Roman" w:cs="Times New Roman"/>
                <w:b/>
                <w:bCs/>
                <w:sz w:val="28"/>
                <w:szCs w:val="28"/>
                <w:lang w:val="kk-KZ"/>
              </w:rPr>
              <w:t>Ответ:</w:t>
            </w:r>
            <w:r w:rsidRPr="00543596">
              <w:rPr>
                <w:rFonts w:ascii="Times New Roman" w:eastAsia="SimSun" w:hAnsi="Times New Roman" w:cs="Times New Roman"/>
                <w:color w:val="000000"/>
                <w:sz w:val="28"/>
                <w:szCs w:val="28"/>
                <w:shd w:val="clear" w:color="auto" w:fill="FFFFFF"/>
              </w:rPr>
              <w:t>Строение семян кукурузы (</w:t>
            </w:r>
            <w:r w:rsidRPr="00543596">
              <w:rPr>
                <w:rFonts w:ascii="Times New Roman" w:eastAsia="SimSun" w:hAnsi="Times New Roman" w:cs="Times New Roman"/>
                <w:i/>
                <w:iCs/>
                <w:color w:val="000000"/>
                <w:sz w:val="28"/>
                <w:szCs w:val="28"/>
                <w:shd w:val="clear" w:color="auto" w:fill="FFFFFF"/>
              </w:rPr>
              <w:t>А</w:t>
            </w:r>
            <w:r w:rsidRPr="00543596">
              <w:rPr>
                <w:rFonts w:ascii="Times New Roman" w:eastAsia="SimSun" w:hAnsi="Times New Roman" w:cs="Times New Roman"/>
                <w:color w:val="000000"/>
                <w:sz w:val="28"/>
                <w:szCs w:val="28"/>
                <w:shd w:val="clear" w:color="auto" w:fill="FFFFFF"/>
              </w:rPr>
              <w:t>) и фасоли (</w:t>
            </w:r>
            <w:r w:rsidRPr="00543596">
              <w:rPr>
                <w:rFonts w:ascii="Times New Roman" w:eastAsia="SimSun" w:hAnsi="Times New Roman" w:cs="Times New Roman"/>
                <w:i/>
                <w:iCs/>
                <w:color w:val="000000"/>
                <w:sz w:val="28"/>
                <w:szCs w:val="28"/>
                <w:shd w:val="clear" w:color="auto" w:fill="FFFFFF"/>
              </w:rPr>
              <w:t>Б</w:t>
            </w:r>
            <w:r w:rsidRPr="00543596">
              <w:rPr>
                <w:rFonts w:ascii="Times New Roman" w:eastAsia="SimSun" w:hAnsi="Times New Roman" w:cs="Times New Roman"/>
                <w:color w:val="000000"/>
                <w:sz w:val="28"/>
                <w:szCs w:val="28"/>
                <w:shd w:val="clear" w:color="auto" w:fill="FFFFFF"/>
              </w:rPr>
              <w:t xml:space="preserve">): </w:t>
            </w:r>
            <w:r w:rsidRPr="00543596">
              <w:rPr>
                <w:rFonts w:ascii="Times New Roman" w:eastAsia="SimSun" w:hAnsi="Times New Roman" w:cs="Times New Roman"/>
                <w:i/>
                <w:iCs/>
                <w:color w:val="000000"/>
                <w:sz w:val="28"/>
                <w:szCs w:val="28"/>
                <w:shd w:val="clear" w:color="auto" w:fill="FFFFFF"/>
              </w:rPr>
              <w:t>1</w:t>
            </w:r>
            <w:r w:rsidRPr="00543596">
              <w:rPr>
                <w:rFonts w:ascii="Times New Roman" w:eastAsia="SimSun" w:hAnsi="Times New Roman" w:cs="Times New Roman"/>
                <w:color w:val="000000"/>
                <w:sz w:val="28"/>
                <w:szCs w:val="28"/>
                <w:shd w:val="clear" w:color="auto" w:fill="FFFFFF"/>
              </w:rPr>
              <w:t xml:space="preserve"> - </w:t>
            </w:r>
            <w:r w:rsidRPr="00543596">
              <w:rPr>
                <w:rFonts w:ascii="Times New Roman" w:eastAsia="SimSun" w:hAnsi="Times New Roman" w:cs="Times New Roman"/>
                <w:i/>
                <w:color w:val="000000"/>
                <w:sz w:val="28"/>
                <w:szCs w:val="28"/>
                <w:u w:val="single"/>
                <w:shd w:val="clear" w:color="auto" w:fill="FFFFFF"/>
              </w:rPr>
              <w:t>кожура</w:t>
            </w:r>
            <w:r w:rsidRPr="00543596">
              <w:rPr>
                <w:rFonts w:ascii="Times New Roman" w:eastAsia="SimSun" w:hAnsi="Times New Roman" w:cs="Times New Roman"/>
                <w:color w:val="000000"/>
                <w:sz w:val="28"/>
                <w:szCs w:val="28"/>
                <w:shd w:val="clear" w:color="auto" w:fill="FFFFFF"/>
              </w:rPr>
              <w:t xml:space="preserve"> семени; </w:t>
            </w:r>
            <w:r w:rsidRPr="00543596">
              <w:rPr>
                <w:rFonts w:ascii="Times New Roman" w:eastAsia="SimSun" w:hAnsi="Times New Roman" w:cs="Times New Roman"/>
                <w:i/>
                <w:iCs/>
                <w:color w:val="000000"/>
                <w:sz w:val="28"/>
                <w:szCs w:val="28"/>
                <w:shd w:val="clear" w:color="auto" w:fill="FFFFFF"/>
              </w:rPr>
              <w:lastRenderedPageBreak/>
              <w:t>2</w:t>
            </w:r>
            <w:r w:rsidRPr="00543596">
              <w:rPr>
                <w:rFonts w:ascii="Times New Roman" w:eastAsia="SimSun" w:hAnsi="Times New Roman" w:cs="Times New Roman"/>
                <w:color w:val="000000"/>
                <w:sz w:val="28"/>
                <w:szCs w:val="28"/>
                <w:shd w:val="clear" w:color="auto" w:fill="FFFFFF"/>
              </w:rPr>
              <w:t xml:space="preserve"> - </w:t>
            </w:r>
            <w:r w:rsidRPr="00543596">
              <w:rPr>
                <w:rFonts w:ascii="Times New Roman" w:eastAsia="SimSun" w:hAnsi="Times New Roman" w:cs="Times New Roman"/>
                <w:i/>
                <w:color w:val="000000"/>
                <w:sz w:val="28"/>
                <w:szCs w:val="28"/>
                <w:u w:val="single"/>
                <w:shd w:val="clear" w:color="auto" w:fill="FFFFFF"/>
              </w:rPr>
              <w:t>семявход</w:t>
            </w:r>
            <w:r w:rsidRPr="00543596">
              <w:rPr>
                <w:rFonts w:ascii="Times New Roman" w:eastAsia="SimSun" w:hAnsi="Times New Roman" w:cs="Times New Roman"/>
                <w:color w:val="000000"/>
                <w:sz w:val="28"/>
                <w:szCs w:val="28"/>
                <w:shd w:val="clear" w:color="auto" w:fill="FFFFFF"/>
              </w:rPr>
              <w:t xml:space="preserve">; </w:t>
            </w:r>
            <w:r w:rsidRPr="00543596">
              <w:rPr>
                <w:rFonts w:ascii="Times New Roman" w:eastAsia="SimSun" w:hAnsi="Times New Roman" w:cs="Times New Roman"/>
                <w:i/>
                <w:iCs/>
                <w:color w:val="000000"/>
                <w:sz w:val="28"/>
                <w:szCs w:val="28"/>
                <w:shd w:val="clear" w:color="auto" w:fill="FFFFFF"/>
              </w:rPr>
              <w:t>3</w:t>
            </w:r>
            <w:r w:rsidRPr="00543596">
              <w:rPr>
                <w:rFonts w:ascii="Times New Roman" w:eastAsia="SimSun" w:hAnsi="Times New Roman" w:cs="Times New Roman"/>
                <w:color w:val="000000"/>
                <w:sz w:val="28"/>
                <w:szCs w:val="28"/>
                <w:shd w:val="clear" w:color="auto" w:fill="FFFFFF"/>
              </w:rPr>
              <w:t xml:space="preserve"> - </w:t>
            </w:r>
            <w:r w:rsidRPr="00543596">
              <w:rPr>
                <w:rFonts w:ascii="Times New Roman" w:eastAsia="SimSun" w:hAnsi="Times New Roman" w:cs="Times New Roman"/>
                <w:i/>
                <w:color w:val="000000"/>
                <w:sz w:val="28"/>
                <w:szCs w:val="28"/>
                <w:u w:val="single"/>
                <w:shd w:val="clear" w:color="auto" w:fill="FFFFFF"/>
              </w:rPr>
              <w:t>рубчик</w:t>
            </w:r>
            <w:r w:rsidRPr="00543596">
              <w:rPr>
                <w:rFonts w:ascii="Times New Roman" w:eastAsia="SimSun" w:hAnsi="Times New Roman" w:cs="Times New Roman"/>
                <w:color w:val="000000"/>
                <w:sz w:val="28"/>
                <w:szCs w:val="28"/>
                <w:shd w:val="clear" w:color="auto" w:fill="FFFFFF"/>
              </w:rPr>
              <w:t xml:space="preserve">; </w:t>
            </w:r>
            <w:r w:rsidRPr="00543596">
              <w:rPr>
                <w:rFonts w:ascii="Times New Roman" w:eastAsia="SimSun" w:hAnsi="Times New Roman" w:cs="Times New Roman"/>
                <w:i/>
                <w:iCs/>
                <w:color w:val="000000"/>
                <w:sz w:val="28"/>
                <w:szCs w:val="28"/>
                <w:shd w:val="clear" w:color="auto" w:fill="FFFFFF"/>
              </w:rPr>
              <w:t>4</w:t>
            </w:r>
            <w:r w:rsidRPr="00543596">
              <w:rPr>
                <w:rFonts w:ascii="Times New Roman" w:eastAsia="SimSun" w:hAnsi="Times New Roman" w:cs="Times New Roman"/>
                <w:color w:val="000000"/>
                <w:sz w:val="28"/>
                <w:szCs w:val="28"/>
                <w:shd w:val="clear" w:color="auto" w:fill="FFFFFF"/>
              </w:rPr>
              <w:t xml:space="preserve"> - </w:t>
            </w:r>
            <w:r w:rsidRPr="00543596">
              <w:rPr>
                <w:rFonts w:ascii="Times New Roman" w:eastAsia="SimSun" w:hAnsi="Times New Roman" w:cs="Times New Roman"/>
                <w:i/>
                <w:color w:val="000000"/>
                <w:sz w:val="28"/>
                <w:szCs w:val="28"/>
                <w:u w:val="single"/>
                <w:shd w:val="clear" w:color="auto" w:fill="FFFFFF"/>
              </w:rPr>
              <w:t>зародыш</w:t>
            </w:r>
            <w:r w:rsidRPr="00543596">
              <w:rPr>
                <w:rFonts w:ascii="Times New Roman" w:eastAsia="SimSun" w:hAnsi="Times New Roman" w:cs="Times New Roman"/>
                <w:color w:val="000000"/>
                <w:sz w:val="28"/>
                <w:szCs w:val="28"/>
                <w:shd w:val="clear" w:color="auto" w:fill="FFFFFF"/>
              </w:rPr>
              <w:t xml:space="preserve">; </w:t>
            </w:r>
            <w:r w:rsidRPr="00543596">
              <w:rPr>
                <w:rFonts w:ascii="Times New Roman" w:eastAsia="SimSun" w:hAnsi="Times New Roman" w:cs="Times New Roman"/>
                <w:i/>
                <w:iCs/>
                <w:color w:val="000000"/>
                <w:sz w:val="28"/>
                <w:szCs w:val="28"/>
                <w:shd w:val="clear" w:color="auto" w:fill="FFFFFF"/>
              </w:rPr>
              <w:t>5</w:t>
            </w:r>
            <w:r w:rsidRPr="00543596">
              <w:rPr>
                <w:rFonts w:ascii="Times New Roman" w:eastAsia="SimSun" w:hAnsi="Times New Roman" w:cs="Times New Roman"/>
                <w:color w:val="000000"/>
                <w:sz w:val="28"/>
                <w:szCs w:val="28"/>
                <w:shd w:val="clear" w:color="auto" w:fill="FFFFFF"/>
              </w:rPr>
              <w:t xml:space="preserve"> - зародышевая </w:t>
            </w:r>
            <w:r w:rsidRPr="00543596">
              <w:rPr>
                <w:rFonts w:ascii="Times New Roman" w:eastAsia="SimSun" w:hAnsi="Times New Roman" w:cs="Times New Roman"/>
                <w:i/>
                <w:color w:val="000000"/>
                <w:sz w:val="28"/>
                <w:szCs w:val="28"/>
                <w:u w:val="single"/>
                <w:shd w:val="clear" w:color="auto" w:fill="FFFFFF"/>
              </w:rPr>
              <w:t>почка</w:t>
            </w:r>
            <w:r w:rsidRPr="00543596">
              <w:rPr>
                <w:rFonts w:ascii="Times New Roman" w:eastAsia="SimSun" w:hAnsi="Times New Roman" w:cs="Times New Roman"/>
                <w:color w:val="000000"/>
                <w:sz w:val="28"/>
                <w:szCs w:val="28"/>
                <w:shd w:val="clear" w:color="auto" w:fill="FFFFFF"/>
              </w:rPr>
              <w:t xml:space="preserve">; </w:t>
            </w:r>
            <w:r w:rsidRPr="00543596">
              <w:rPr>
                <w:rFonts w:ascii="Times New Roman" w:eastAsia="SimSun" w:hAnsi="Times New Roman" w:cs="Times New Roman"/>
                <w:i/>
                <w:iCs/>
                <w:color w:val="000000"/>
                <w:sz w:val="28"/>
                <w:szCs w:val="28"/>
                <w:shd w:val="clear" w:color="auto" w:fill="FFFFFF"/>
              </w:rPr>
              <w:t>-</w:t>
            </w:r>
            <w:r w:rsidRPr="00543596">
              <w:rPr>
                <w:rFonts w:ascii="Times New Roman" w:eastAsia="SimSun" w:hAnsi="Times New Roman" w:cs="Times New Roman"/>
                <w:color w:val="000000"/>
                <w:sz w:val="28"/>
                <w:szCs w:val="28"/>
                <w:shd w:val="clear" w:color="auto" w:fill="FFFFFF"/>
              </w:rPr>
              <w:t xml:space="preserve"> покровы </w:t>
            </w:r>
            <w:r w:rsidRPr="00543596">
              <w:rPr>
                <w:rFonts w:ascii="Times New Roman" w:eastAsia="SimSun" w:hAnsi="Times New Roman" w:cs="Times New Roman"/>
                <w:i/>
                <w:color w:val="000000"/>
                <w:sz w:val="28"/>
                <w:szCs w:val="28"/>
                <w:u w:val="single"/>
                <w:shd w:val="clear" w:color="auto" w:fill="FFFFFF"/>
              </w:rPr>
              <w:t>плода</w:t>
            </w:r>
            <w:r w:rsidRPr="00543596">
              <w:rPr>
                <w:rFonts w:ascii="Times New Roman" w:eastAsia="SimSun" w:hAnsi="Times New Roman" w:cs="Times New Roman"/>
                <w:color w:val="000000"/>
                <w:sz w:val="28"/>
                <w:szCs w:val="28"/>
                <w:shd w:val="clear" w:color="auto" w:fill="FFFFFF"/>
              </w:rPr>
              <w:t xml:space="preserve"> зерновки; </w:t>
            </w:r>
            <w:r w:rsidRPr="00543596">
              <w:rPr>
                <w:rFonts w:ascii="Times New Roman" w:eastAsia="SimSun" w:hAnsi="Times New Roman" w:cs="Times New Roman"/>
                <w:i/>
                <w:iCs/>
                <w:color w:val="000000"/>
                <w:sz w:val="28"/>
                <w:szCs w:val="28"/>
                <w:shd w:val="clear" w:color="auto" w:fill="FFFFFF"/>
              </w:rPr>
              <w:t xml:space="preserve"> -</w:t>
            </w:r>
            <w:r w:rsidRPr="00543596">
              <w:rPr>
                <w:rFonts w:ascii="Times New Roman" w:eastAsia="SimSun" w:hAnsi="Times New Roman" w:cs="Times New Roman"/>
                <w:color w:val="000000"/>
                <w:sz w:val="28"/>
                <w:szCs w:val="28"/>
                <w:shd w:val="clear" w:color="auto" w:fill="FFFFFF"/>
              </w:rPr>
              <w:t xml:space="preserve"> зародышевый </w:t>
            </w:r>
            <w:r w:rsidRPr="00543596">
              <w:rPr>
                <w:rFonts w:ascii="Times New Roman" w:eastAsia="SimSun" w:hAnsi="Times New Roman" w:cs="Times New Roman"/>
                <w:i/>
                <w:color w:val="000000"/>
                <w:sz w:val="28"/>
                <w:szCs w:val="28"/>
                <w:u w:val="single"/>
                <w:shd w:val="clear" w:color="auto" w:fill="FFFFFF"/>
              </w:rPr>
              <w:t>корень</w:t>
            </w:r>
            <w:r w:rsidRPr="00543596">
              <w:rPr>
                <w:rFonts w:ascii="Times New Roman" w:eastAsia="SimSun" w:hAnsi="Times New Roman" w:cs="Times New Roman"/>
                <w:color w:val="000000"/>
                <w:sz w:val="28"/>
                <w:szCs w:val="28"/>
                <w:shd w:val="clear" w:color="auto" w:fill="FFFFFF"/>
              </w:rPr>
              <w:t xml:space="preserve">; </w:t>
            </w:r>
            <w:r w:rsidRPr="00543596">
              <w:rPr>
                <w:rFonts w:ascii="Times New Roman" w:eastAsia="SimSun" w:hAnsi="Times New Roman" w:cs="Times New Roman"/>
                <w:i/>
                <w:iCs/>
                <w:color w:val="000000"/>
                <w:sz w:val="28"/>
                <w:szCs w:val="28"/>
                <w:shd w:val="clear" w:color="auto" w:fill="FFFFFF"/>
              </w:rPr>
              <w:t>8</w:t>
            </w:r>
            <w:r w:rsidRPr="00543596">
              <w:rPr>
                <w:rFonts w:ascii="Times New Roman" w:eastAsia="SimSun" w:hAnsi="Times New Roman" w:cs="Times New Roman"/>
                <w:color w:val="000000"/>
                <w:sz w:val="28"/>
                <w:szCs w:val="28"/>
                <w:shd w:val="clear" w:color="auto" w:fill="FFFFFF"/>
              </w:rPr>
              <w:t xml:space="preserve"> - зародышевый </w:t>
            </w:r>
            <w:r w:rsidRPr="00543596">
              <w:rPr>
                <w:rFonts w:ascii="Times New Roman" w:eastAsia="SimSun" w:hAnsi="Times New Roman" w:cs="Times New Roman"/>
                <w:i/>
                <w:color w:val="000000"/>
                <w:sz w:val="28"/>
                <w:szCs w:val="28"/>
                <w:u w:val="single"/>
                <w:shd w:val="clear" w:color="auto" w:fill="FFFFFF"/>
              </w:rPr>
              <w:t>стебель</w:t>
            </w:r>
            <w:r w:rsidRPr="00543596">
              <w:rPr>
                <w:rFonts w:ascii="Times New Roman" w:eastAsia="SimSun" w:hAnsi="Times New Roman" w:cs="Times New Roman"/>
                <w:color w:val="000000"/>
                <w:sz w:val="28"/>
                <w:szCs w:val="28"/>
                <w:shd w:val="clear" w:color="auto" w:fill="FFFFFF"/>
              </w:rPr>
              <w:t xml:space="preserve">; </w:t>
            </w:r>
            <w:r w:rsidRPr="00543596">
              <w:rPr>
                <w:rFonts w:ascii="Times New Roman" w:eastAsia="SimSun" w:hAnsi="Times New Roman" w:cs="Times New Roman"/>
                <w:i/>
                <w:iCs/>
                <w:color w:val="000000"/>
                <w:sz w:val="28"/>
                <w:szCs w:val="28"/>
                <w:shd w:val="clear" w:color="auto" w:fill="FFFFFF"/>
              </w:rPr>
              <w:t>9</w:t>
            </w:r>
            <w:r w:rsidRPr="00543596">
              <w:rPr>
                <w:rFonts w:ascii="Times New Roman" w:eastAsia="SimSun" w:hAnsi="Times New Roman" w:cs="Times New Roman"/>
                <w:color w:val="000000"/>
                <w:sz w:val="28"/>
                <w:szCs w:val="28"/>
                <w:shd w:val="clear" w:color="auto" w:fill="FFFFFF"/>
              </w:rPr>
              <w:t xml:space="preserve"> - </w:t>
            </w:r>
            <w:r w:rsidRPr="00543596">
              <w:rPr>
                <w:rFonts w:ascii="Times New Roman" w:eastAsia="SimSun" w:hAnsi="Times New Roman" w:cs="Times New Roman"/>
                <w:i/>
                <w:color w:val="000000"/>
                <w:sz w:val="28"/>
                <w:szCs w:val="28"/>
                <w:u w:val="single"/>
                <w:shd w:val="clear" w:color="auto" w:fill="FFFFFF"/>
              </w:rPr>
              <w:t>эндосперм</w:t>
            </w:r>
            <w:r w:rsidRPr="00543596">
              <w:rPr>
                <w:rFonts w:ascii="Times New Roman" w:eastAsia="SimSun" w:hAnsi="Times New Roman" w:cs="Times New Roman"/>
                <w:color w:val="000000"/>
                <w:sz w:val="28"/>
                <w:szCs w:val="28"/>
                <w:shd w:val="clear" w:color="auto" w:fill="FFFFFF"/>
              </w:rPr>
              <w:t>; </w:t>
            </w:r>
            <w:r w:rsidRPr="00543596">
              <w:rPr>
                <w:rFonts w:ascii="Times New Roman" w:eastAsia="SimSun" w:hAnsi="Times New Roman" w:cs="Times New Roman"/>
                <w:i/>
                <w:iCs/>
                <w:color w:val="000000"/>
                <w:sz w:val="28"/>
                <w:szCs w:val="28"/>
                <w:shd w:val="clear" w:color="auto" w:fill="FFFFFF"/>
              </w:rPr>
              <w:t>10</w:t>
            </w:r>
            <w:r w:rsidRPr="00543596">
              <w:rPr>
                <w:rFonts w:ascii="Times New Roman" w:eastAsia="SimSun" w:hAnsi="Times New Roman" w:cs="Times New Roman"/>
                <w:color w:val="000000"/>
                <w:sz w:val="28"/>
                <w:szCs w:val="28"/>
                <w:shd w:val="clear" w:color="auto" w:fill="FFFFFF"/>
              </w:rPr>
              <w:t xml:space="preserve"> - </w:t>
            </w:r>
            <w:r w:rsidRPr="00543596">
              <w:rPr>
                <w:rFonts w:ascii="Times New Roman" w:eastAsia="SimSun" w:hAnsi="Times New Roman" w:cs="Times New Roman"/>
                <w:i/>
                <w:color w:val="000000"/>
                <w:sz w:val="28"/>
                <w:szCs w:val="28"/>
                <w:u w:val="single"/>
                <w:shd w:val="clear" w:color="auto" w:fill="FFFFFF"/>
              </w:rPr>
              <w:t>семядоли.</w:t>
            </w:r>
          </w:p>
        </w:tc>
      </w:tr>
      <w:tr w:rsidR="00543596" w:rsidRPr="00543596" w14:paraId="63F57B99" w14:textId="77777777" w:rsidTr="00DB175F">
        <w:trPr>
          <w:trHeight w:val="191"/>
        </w:trPr>
        <w:tc>
          <w:tcPr>
            <w:tcW w:w="9356" w:type="dxa"/>
            <w:tcBorders>
              <w:top w:val="single" w:sz="4" w:space="0" w:color="auto"/>
              <w:left w:val="single" w:sz="4" w:space="0" w:color="auto"/>
              <w:bottom w:val="single" w:sz="4" w:space="0" w:color="auto"/>
              <w:right w:val="single" w:sz="4" w:space="0" w:color="auto"/>
            </w:tcBorders>
            <w:shd w:val="clear" w:color="auto" w:fill="DAEEF3"/>
          </w:tcPr>
          <w:p w14:paraId="7D0C8273"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ІІ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1 балл +38 баллов =</w:t>
            </w:r>
            <w:r w:rsidRPr="00543596">
              <w:rPr>
                <w:rFonts w:ascii="Times New Roman" w:eastAsia="Calibri" w:hAnsi="Times New Roman" w:cs="Times New Roman"/>
                <w:b/>
                <w:sz w:val="24"/>
                <w:szCs w:val="24"/>
              </w:rPr>
              <w:t xml:space="preserve"> </w:t>
            </w:r>
            <w:r w:rsidRPr="00543596">
              <w:rPr>
                <w:rFonts w:ascii="Times New Roman" w:eastAsia="Calibri" w:hAnsi="Times New Roman" w:cs="Times New Roman"/>
                <w:b/>
                <w:sz w:val="24"/>
                <w:szCs w:val="24"/>
                <w:lang w:val="kk-KZ"/>
              </w:rPr>
              <w:t>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4594437D"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5B93864E"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5E2DAB7C"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63EDF47D" w14:textId="77777777" w:rsidR="00543596" w:rsidRPr="00543596" w:rsidRDefault="00543596" w:rsidP="00E507FF">
            <w:pPr>
              <w:spacing w:after="0" w:line="240" w:lineRule="auto"/>
              <w:ind w:firstLine="567"/>
              <w:rPr>
                <w:rFonts w:ascii="Times New Roman" w:eastAsia="Calibri" w:hAnsi="Times New Roman" w:cs="Times New Roman"/>
                <w:b/>
                <w:sz w:val="28"/>
                <w:szCs w:val="28"/>
                <w:lang w:val="kk-KZ"/>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b/>
                <w:i/>
                <w:sz w:val="28"/>
                <w:szCs w:val="28"/>
                <w:lang w:val="kk-KZ"/>
              </w:rPr>
              <w:t>Вставьте пропущенные слова:</w:t>
            </w:r>
          </w:p>
          <w:p w14:paraId="3AC956B2" w14:textId="77777777" w:rsidR="00543596" w:rsidRPr="00543596" w:rsidRDefault="00543596" w:rsidP="00E507FF">
            <w:pPr>
              <w:numPr>
                <w:ilvl w:val="0"/>
                <w:numId w:val="135"/>
              </w:numPr>
              <w:spacing w:after="0" w:line="240" w:lineRule="auto"/>
              <w:ind w:firstLine="567"/>
              <w:contextualSpacing/>
              <w:jc w:val="both"/>
              <w:rPr>
                <w:rFonts w:ascii="Times New Roman" w:hAnsi="Times New Roman" w:cs="Times New Roman"/>
                <w:bCs/>
                <w:sz w:val="28"/>
                <w:szCs w:val="28"/>
                <w:lang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hAnsi="Times New Roman" w:cs="Times New Roman"/>
                <w:bCs/>
                <w:sz w:val="28"/>
                <w:szCs w:val="28"/>
                <w:lang w:eastAsia="ru-RU"/>
              </w:rPr>
              <w:t>стебель</w:t>
            </w:r>
            <w:r w:rsidRPr="00543596">
              <w:rPr>
                <w:rFonts w:ascii="Times New Roman" w:hAnsi="Times New Roman" w:cs="Times New Roman"/>
                <w:sz w:val="28"/>
                <w:szCs w:val="28"/>
                <w:shd w:val="clear" w:color="auto" w:fill="FFFFFF"/>
              </w:rPr>
              <w:t xml:space="preserve"> называют </w:t>
            </w:r>
            <w:r w:rsidRPr="00543596">
              <w:rPr>
                <w:rFonts w:ascii="Times New Roman" w:hAnsi="Times New Roman" w:cs="Times New Roman"/>
                <w:bCs/>
                <w:sz w:val="28"/>
                <w:szCs w:val="28"/>
                <w:lang w:eastAsia="ru-RU"/>
              </w:rPr>
              <w:t>прямостоячим</w:t>
            </w:r>
            <w:r w:rsidRPr="00543596">
              <w:rPr>
                <w:rFonts w:ascii="Times New Roman" w:hAnsi="Times New Roman" w:cs="Times New Roman"/>
                <w:b/>
                <w:sz w:val="28"/>
                <w:szCs w:val="28"/>
                <w:shd w:val="clear" w:color="auto" w:fill="FFFFFF"/>
              </w:rPr>
              <w:t>?</w:t>
            </w:r>
            <w:r w:rsidRPr="00543596">
              <w:rPr>
                <w:rFonts w:ascii="Times New Roman" w:hAnsi="Times New Roman" w:cs="Times New Roman"/>
                <w:sz w:val="28"/>
                <w:szCs w:val="28"/>
                <w:shd w:val="clear" w:color="auto" w:fill="FFFFFF"/>
              </w:rPr>
              <w:t xml:space="preserve"> </w:t>
            </w:r>
            <w:r w:rsidRPr="00543596">
              <w:rPr>
                <w:rFonts w:ascii="Times New Roman" w:hAnsi="Times New Roman" w:cs="Times New Roman"/>
                <w:b/>
                <w:bCs/>
                <w:sz w:val="28"/>
                <w:szCs w:val="28"/>
                <w:shd w:val="clear" w:color="auto" w:fill="FFFFFF"/>
              </w:rPr>
              <w:t xml:space="preserve">Ответ: </w:t>
            </w:r>
            <w:r w:rsidRPr="00543596">
              <w:rPr>
                <w:rFonts w:ascii="Times New Roman" w:hAnsi="Times New Roman" w:cs="Times New Roman"/>
                <w:bCs/>
                <w:sz w:val="28"/>
                <w:szCs w:val="28"/>
                <w:lang w:eastAsia="ru-RU"/>
              </w:rPr>
              <w:t xml:space="preserve">Прямостоячий стебель - стебель, растущий вверх </w:t>
            </w:r>
            <w:r w:rsidRPr="00543596">
              <w:rPr>
                <w:rFonts w:ascii="Times New Roman" w:hAnsi="Times New Roman" w:cs="Times New Roman"/>
                <w:bCs/>
                <w:i/>
                <w:sz w:val="28"/>
                <w:szCs w:val="28"/>
                <w:u w:val="single"/>
                <w:lang w:eastAsia="ru-RU"/>
              </w:rPr>
              <w:t>перпендикулярно</w:t>
            </w:r>
            <w:r w:rsidRPr="00543596">
              <w:rPr>
                <w:rFonts w:ascii="Times New Roman" w:hAnsi="Times New Roman" w:cs="Times New Roman"/>
                <w:bCs/>
                <w:sz w:val="28"/>
                <w:szCs w:val="28"/>
                <w:lang w:eastAsia="ru-RU"/>
              </w:rPr>
              <w:t xml:space="preserve"> к поверхности земли.</w:t>
            </w:r>
          </w:p>
          <w:p w14:paraId="590FCB18" w14:textId="77777777" w:rsidR="00543596" w:rsidRPr="00543596" w:rsidRDefault="00543596" w:rsidP="00E507FF">
            <w:pPr>
              <w:numPr>
                <w:ilvl w:val="0"/>
                <w:numId w:val="135"/>
              </w:numPr>
              <w:spacing w:after="0" w:line="240" w:lineRule="auto"/>
              <w:ind w:firstLine="567"/>
              <w:contextualSpacing/>
              <w:jc w:val="both"/>
              <w:rPr>
                <w:rFonts w:ascii="Times New Roman" w:hAnsi="Times New Roman" w:cs="Times New Roman"/>
                <w:bCs/>
                <w:sz w:val="28"/>
                <w:szCs w:val="28"/>
                <w:lang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hAnsi="Times New Roman" w:cs="Times New Roman"/>
                <w:bCs/>
                <w:sz w:val="28"/>
                <w:szCs w:val="28"/>
                <w:lang w:eastAsia="ru-RU"/>
              </w:rPr>
              <w:t>стебель</w:t>
            </w:r>
            <w:r w:rsidRPr="00543596">
              <w:rPr>
                <w:rFonts w:ascii="Times New Roman" w:hAnsi="Times New Roman" w:cs="Times New Roman"/>
                <w:sz w:val="28"/>
                <w:szCs w:val="28"/>
                <w:shd w:val="clear" w:color="auto" w:fill="FFFFFF"/>
              </w:rPr>
              <w:t xml:space="preserve"> называют </w:t>
            </w:r>
            <w:r w:rsidRPr="00543596">
              <w:rPr>
                <w:rFonts w:ascii="Times New Roman" w:hAnsi="Times New Roman" w:cs="Times New Roman"/>
                <w:bCs/>
                <w:sz w:val="28"/>
                <w:szCs w:val="28"/>
                <w:lang w:eastAsia="ru-RU"/>
              </w:rPr>
              <w:t>ползучим</w:t>
            </w:r>
            <w:r w:rsidRPr="00543596">
              <w:rPr>
                <w:rFonts w:ascii="Times New Roman" w:hAnsi="Times New Roman" w:cs="Times New Roman"/>
                <w:b/>
                <w:sz w:val="28"/>
                <w:szCs w:val="28"/>
                <w:shd w:val="clear" w:color="auto" w:fill="FFFFFF"/>
              </w:rPr>
              <w:t>?</w:t>
            </w:r>
            <w:r w:rsidRPr="00543596">
              <w:rPr>
                <w:rFonts w:ascii="Times New Roman" w:hAnsi="Times New Roman" w:cs="Times New Roman"/>
                <w:sz w:val="28"/>
                <w:szCs w:val="28"/>
                <w:shd w:val="clear" w:color="auto" w:fill="FFFFFF"/>
              </w:rPr>
              <w:t xml:space="preserve"> </w:t>
            </w:r>
            <w:r w:rsidRPr="00543596">
              <w:rPr>
                <w:rFonts w:ascii="Times New Roman" w:hAnsi="Times New Roman" w:cs="Times New Roman"/>
                <w:b/>
                <w:bCs/>
                <w:sz w:val="28"/>
                <w:szCs w:val="28"/>
                <w:shd w:val="clear" w:color="auto" w:fill="FFFFFF"/>
              </w:rPr>
              <w:t xml:space="preserve">Ответ: </w:t>
            </w:r>
            <w:r w:rsidRPr="00543596">
              <w:rPr>
                <w:rFonts w:ascii="Times New Roman" w:hAnsi="Times New Roman" w:cs="Times New Roman"/>
                <w:bCs/>
                <w:sz w:val="28"/>
                <w:szCs w:val="28"/>
                <w:lang w:eastAsia="ru-RU"/>
              </w:rPr>
              <w:t>Ползучий стебель - стебель, который стелется по поверхности</w:t>
            </w:r>
            <w:r w:rsidRPr="00543596">
              <w:rPr>
                <w:rFonts w:ascii="Times New Roman" w:hAnsi="Times New Roman" w:cs="Times New Roman"/>
                <w:bCs/>
                <w:sz w:val="28"/>
                <w:szCs w:val="28"/>
                <w:lang w:eastAsia="ru-RU"/>
              </w:rPr>
              <w:br/>
            </w:r>
            <w:r w:rsidRPr="00543596">
              <w:rPr>
                <w:rFonts w:ascii="Times New Roman" w:hAnsi="Times New Roman" w:cs="Times New Roman"/>
                <w:bCs/>
                <w:i/>
                <w:sz w:val="28"/>
                <w:szCs w:val="28"/>
                <w:u w:val="single"/>
                <w:lang w:eastAsia="ru-RU"/>
              </w:rPr>
              <w:t>почвы</w:t>
            </w:r>
            <w:r w:rsidRPr="00543596">
              <w:rPr>
                <w:rFonts w:ascii="Times New Roman" w:hAnsi="Times New Roman" w:cs="Times New Roman"/>
                <w:bCs/>
                <w:sz w:val="28"/>
                <w:szCs w:val="28"/>
                <w:lang w:eastAsia="ru-RU"/>
              </w:rPr>
              <w:t xml:space="preserve"> и укореняется с помощью </w:t>
            </w:r>
            <w:r w:rsidRPr="00543596">
              <w:rPr>
                <w:rFonts w:ascii="Times New Roman" w:hAnsi="Times New Roman" w:cs="Times New Roman"/>
                <w:bCs/>
                <w:i/>
                <w:sz w:val="28"/>
                <w:szCs w:val="28"/>
                <w:u w:val="single"/>
                <w:lang w:eastAsia="ru-RU"/>
              </w:rPr>
              <w:t>придаточных</w:t>
            </w:r>
            <w:r w:rsidRPr="00543596">
              <w:rPr>
                <w:rFonts w:ascii="Times New Roman" w:hAnsi="Times New Roman" w:cs="Times New Roman"/>
                <w:bCs/>
                <w:sz w:val="28"/>
                <w:szCs w:val="28"/>
                <w:lang w:eastAsia="ru-RU"/>
              </w:rPr>
              <w:t xml:space="preserve"> корней.</w:t>
            </w:r>
          </w:p>
          <w:p w14:paraId="4DEF4F27" w14:textId="77777777" w:rsidR="00543596" w:rsidRPr="00543596" w:rsidRDefault="00543596" w:rsidP="00E507FF">
            <w:pPr>
              <w:numPr>
                <w:ilvl w:val="0"/>
                <w:numId w:val="135"/>
              </w:numPr>
              <w:spacing w:after="0" w:line="240" w:lineRule="auto"/>
              <w:ind w:firstLine="567"/>
              <w:contextualSpacing/>
              <w:jc w:val="both"/>
              <w:rPr>
                <w:rFonts w:ascii="Times New Roman" w:hAnsi="Times New Roman" w:cs="Times New Roman"/>
                <w:bCs/>
                <w:sz w:val="28"/>
                <w:szCs w:val="28"/>
                <w:lang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hAnsi="Times New Roman" w:cs="Times New Roman"/>
                <w:bCs/>
                <w:sz w:val="28"/>
                <w:szCs w:val="28"/>
                <w:lang w:eastAsia="ru-RU"/>
              </w:rPr>
              <w:t>стебель</w:t>
            </w:r>
            <w:r w:rsidRPr="00543596">
              <w:rPr>
                <w:rFonts w:ascii="Times New Roman" w:hAnsi="Times New Roman" w:cs="Times New Roman"/>
                <w:sz w:val="28"/>
                <w:szCs w:val="28"/>
                <w:shd w:val="clear" w:color="auto" w:fill="FFFFFF"/>
              </w:rPr>
              <w:t xml:space="preserve"> называют </w:t>
            </w:r>
            <w:r w:rsidRPr="00543596">
              <w:rPr>
                <w:rFonts w:ascii="Times New Roman" w:hAnsi="Times New Roman" w:cs="Times New Roman"/>
                <w:bCs/>
                <w:sz w:val="28"/>
                <w:szCs w:val="28"/>
                <w:lang w:eastAsia="ru-RU"/>
              </w:rPr>
              <w:t>вьющимся</w:t>
            </w:r>
            <w:r w:rsidRPr="00543596">
              <w:rPr>
                <w:rFonts w:ascii="Times New Roman" w:hAnsi="Times New Roman" w:cs="Times New Roman"/>
                <w:b/>
                <w:sz w:val="28"/>
                <w:szCs w:val="28"/>
                <w:shd w:val="clear" w:color="auto" w:fill="FFFFFF"/>
              </w:rPr>
              <w:t>?</w:t>
            </w:r>
            <w:r w:rsidRPr="00543596">
              <w:rPr>
                <w:rFonts w:ascii="Times New Roman" w:hAnsi="Times New Roman" w:cs="Times New Roman"/>
                <w:sz w:val="28"/>
                <w:szCs w:val="28"/>
                <w:shd w:val="clear" w:color="auto" w:fill="FFFFFF"/>
              </w:rPr>
              <w:t xml:space="preserve"> </w:t>
            </w:r>
            <w:r w:rsidRPr="00543596">
              <w:rPr>
                <w:rFonts w:ascii="Times New Roman" w:hAnsi="Times New Roman" w:cs="Times New Roman"/>
                <w:b/>
                <w:bCs/>
                <w:sz w:val="28"/>
                <w:szCs w:val="28"/>
                <w:shd w:val="clear" w:color="auto" w:fill="FFFFFF"/>
              </w:rPr>
              <w:t xml:space="preserve">Ответ: </w:t>
            </w:r>
            <w:r w:rsidRPr="00543596">
              <w:rPr>
                <w:rFonts w:ascii="Times New Roman" w:hAnsi="Times New Roman" w:cs="Times New Roman"/>
                <w:bCs/>
                <w:sz w:val="28"/>
                <w:szCs w:val="28"/>
                <w:lang w:eastAsia="ru-RU"/>
              </w:rPr>
              <w:t xml:space="preserve">Вьющийся стебель -  стебель, </w:t>
            </w:r>
            <w:r w:rsidRPr="00543596">
              <w:rPr>
                <w:rFonts w:ascii="Times New Roman" w:hAnsi="Times New Roman" w:cs="Times New Roman"/>
                <w:bCs/>
                <w:i/>
                <w:sz w:val="28"/>
                <w:szCs w:val="28"/>
                <w:u w:val="single"/>
                <w:lang w:eastAsia="ru-RU"/>
              </w:rPr>
              <w:t>обвивающийся</w:t>
            </w:r>
            <w:r w:rsidRPr="00543596">
              <w:rPr>
                <w:rFonts w:ascii="Times New Roman" w:hAnsi="Times New Roman" w:cs="Times New Roman"/>
                <w:bCs/>
                <w:sz w:val="28"/>
                <w:szCs w:val="28"/>
                <w:lang w:eastAsia="ru-RU"/>
              </w:rPr>
              <w:t xml:space="preserve"> вокруг опоры. </w:t>
            </w:r>
          </w:p>
          <w:p w14:paraId="70BC7989" w14:textId="77777777" w:rsidR="00543596" w:rsidRPr="00543596" w:rsidRDefault="00543596" w:rsidP="00E507FF">
            <w:pPr>
              <w:numPr>
                <w:ilvl w:val="0"/>
                <w:numId w:val="135"/>
              </w:numPr>
              <w:tabs>
                <w:tab w:val="left" w:pos="0"/>
              </w:tabs>
              <w:spacing w:after="0" w:line="240" w:lineRule="auto"/>
              <w:ind w:firstLine="567"/>
              <w:contextualSpacing/>
              <w:jc w:val="both"/>
              <w:rPr>
                <w:rFonts w:ascii="Times New Roman" w:hAnsi="Times New Roman"/>
                <w:bCs/>
                <w:sz w:val="28"/>
                <w:szCs w:val="28"/>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hAnsi="Times New Roman" w:cs="Times New Roman"/>
                <w:bCs/>
                <w:sz w:val="28"/>
                <w:szCs w:val="28"/>
                <w:lang w:eastAsia="ru-RU"/>
              </w:rPr>
              <w:t>стебель</w:t>
            </w:r>
            <w:r w:rsidRPr="00543596">
              <w:rPr>
                <w:rFonts w:ascii="Times New Roman" w:hAnsi="Times New Roman" w:cs="Times New Roman"/>
                <w:sz w:val="28"/>
                <w:szCs w:val="28"/>
                <w:shd w:val="clear" w:color="auto" w:fill="FFFFFF"/>
              </w:rPr>
              <w:t xml:space="preserve"> называют </w:t>
            </w:r>
            <w:r w:rsidRPr="00543596">
              <w:rPr>
                <w:rFonts w:ascii="Times New Roman" w:hAnsi="Times New Roman" w:cs="Times New Roman"/>
                <w:bCs/>
                <w:sz w:val="28"/>
                <w:szCs w:val="28"/>
                <w:lang w:eastAsia="ru-RU"/>
              </w:rPr>
              <w:t xml:space="preserve"> цепляющимся</w:t>
            </w:r>
            <w:r w:rsidRPr="00543596">
              <w:rPr>
                <w:rFonts w:ascii="Times New Roman" w:hAnsi="Times New Roman" w:cs="Times New Roman"/>
                <w:b/>
                <w:sz w:val="28"/>
                <w:szCs w:val="28"/>
                <w:shd w:val="clear" w:color="auto" w:fill="FFFFFF"/>
              </w:rPr>
              <w:t>?</w:t>
            </w:r>
            <w:r w:rsidRPr="00543596">
              <w:rPr>
                <w:rFonts w:ascii="Times New Roman" w:hAnsi="Times New Roman" w:cs="Times New Roman"/>
                <w:sz w:val="28"/>
                <w:szCs w:val="28"/>
                <w:shd w:val="clear" w:color="auto" w:fill="FFFFFF"/>
              </w:rPr>
              <w:t xml:space="preserve"> </w:t>
            </w:r>
            <w:r w:rsidRPr="00543596">
              <w:rPr>
                <w:rFonts w:ascii="Times New Roman" w:hAnsi="Times New Roman" w:cs="Times New Roman"/>
                <w:b/>
                <w:bCs/>
                <w:sz w:val="28"/>
                <w:szCs w:val="28"/>
                <w:shd w:val="clear" w:color="auto" w:fill="FFFFFF"/>
              </w:rPr>
              <w:t xml:space="preserve">Ответ: </w:t>
            </w:r>
            <w:r w:rsidRPr="00543596">
              <w:rPr>
                <w:rFonts w:ascii="Times New Roman" w:hAnsi="Times New Roman" w:cs="Times New Roman"/>
                <w:bCs/>
                <w:sz w:val="28"/>
                <w:szCs w:val="28"/>
                <w:lang w:eastAsia="ru-RU"/>
              </w:rPr>
              <w:t xml:space="preserve">Цепляющийся стебель - стебель, который поднимается вверх, цепляясь за </w:t>
            </w:r>
            <w:r w:rsidRPr="00543596">
              <w:rPr>
                <w:rFonts w:ascii="Times New Roman" w:hAnsi="Times New Roman" w:cs="Times New Roman"/>
                <w:bCs/>
                <w:i/>
                <w:sz w:val="28"/>
                <w:szCs w:val="28"/>
                <w:u w:val="single"/>
                <w:lang w:eastAsia="ru-RU"/>
              </w:rPr>
              <w:t>опору</w:t>
            </w:r>
            <w:r w:rsidRPr="00543596">
              <w:rPr>
                <w:rFonts w:ascii="Times New Roman" w:hAnsi="Times New Roman" w:cs="Times New Roman"/>
                <w:bCs/>
                <w:sz w:val="28"/>
                <w:szCs w:val="28"/>
                <w:lang w:eastAsia="ru-RU"/>
              </w:rPr>
              <w:t xml:space="preserve"> с помощью усиков.</w:t>
            </w:r>
          </w:p>
          <w:p w14:paraId="098F6BF7" w14:textId="77777777" w:rsidR="00543596" w:rsidRPr="00543596" w:rsidRDefault="00543596" w:rsidP="00E507FF">
            <w:pPr>
              <w:tabs>
                <w:tab w:val="left" w:pos="0"/>
              </w:tabs>
              <w:spacing w:after="0" w:line="240" w:lineRule="auto"/>
              <w:ind w:left="567"/>
              <w:contextualSpacing/>
              <w:jc w:val="both"/>
              <w:rPr>
                <w:rFonts w:ascii="Times New Roman" w:hAnsi="Times New Roman"/>
                <w:bCs/>
                <w:sz w:val="28"/>
                <w:szCs w:val="28"/>
              </w:rPr>
            </w:pPr>
          </w:p>
        </w:tc>
      </w:tr>
      <w:tr w:rsidR="00543596" w:rsidRPr="00543596" w14:paraId="602D166F"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19189C33"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2-шаг: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 xml:space="preserve">знаний </w:t>
            </w:r>
            <w:r w:rsidRPr="00543596">
              <w:rPr>
                <w:rFonts w:ascii="Times New Roman" w:eastAsia="Calibri" w:hAnsi="Times New Roman" w:cs="Times New Roman"/>
                <w:sz w:val="28"/>
                <w:szCs w:val="28"/>
                <w:lang w:val="kk-KZ"/>
              </w:rPr>
              <w:t>на</w:t>
            </w:r>
            <w:r w:rsidRPr="00543596">
              <w:rPr>
                <w:rFonts w:ascii="Times New Roman" w:eastAsia="Calibri" w:hAnsi="Times New Roman" w:cs="Times New Roman"/>
                <w:b/>
                <w:sz w:val="28"/>
                <w:szCs w:val="28"/>
                <w:lang w:val="kk-KZ"/>
              </w:rPr>
              <w:t xml:space="preserve">«Анализ» </w:t>
            </w:r>
          </w:p>
        </w:tc>
      </w:tr>
      <w:tr w:rsidR="00543596" w:rsidRPr="00543596" w14:paraId="4BE731FA"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auto"/>
          </w:tcPr>
          <w:p w14:paraId="3CC28C39" w14:textId="77777777" w:rsidR="00543596" w:rsidRPr="00543596" w:rsidRDefault="00543596" w:rsidP="00E507FF">
            <w:pPr>
              <w:spacing w:after="0"/>
              <w:ind w:firstLine="709"/>
              <w:jc w:val="both"/>
              <w:rPr>
                <w:rFonts w:ascii="Times New Roman" w:eastAsia="Calibri" w:hAnsi="Times New Roman" w:cs="Times New Roman"/>
                <w:bCs/>
                <w:sz w:val="28"/>
                <w:szCs w:val="28"/>
              </w:rPr>
            </w:pPr>
            <w:r w:rsidRPr="00543596">
              <w:rPr>
                <w:rFonts w:ascii="Times New Roman" w:eastAsia="Calibri" w:hAnsi="Times New Roman" w:cs="Times New Roman"/>
                <w:b/>
                <w:i/>
                <w:sz w:val="28"/>
                <w:szCs w:val="28"/>
              </w:rPr>
              <w:t>1</w:t>
            </w:r>
            <w:r w:rsidRPr="00543596">
              <w:rPr>
                <w:rFonts w:ascii="Times New Roman" w:eastAsia="Calibri" w:hAnsi="Times New Roman" w:cs="Times New Roman"/>
                <w:b/>
                <w:i/>
                <w:sz w:val="28"/>
                <w:szCs w:val="28"/>
                <w:lang w:val="kk-KZ"/>
              </w:rPr>
              <w:t>-задание:</w:t>
            </w:r>
            <w:r w:rsidRPr="00543596">
              <w:rPr>
                <w:rFonts w:ascii="Times New Roman" w:eastAsia="Calibri" w:hAnsi="Times New Roman" w:cs="Times New Roman"/>
                <w:bCs/>
                <w:sz w:val="28"/>
                <w:szCs w:val="28"/>
              </w:rPr>
              <w:t xml:space="preserve"> Сравните </w:t>
            </w:r>
            <w:r w:rsidRPr="00543596">
              <w:rPr>
                <w:rFonts w:ascii="Times New Roman" w:eastAsia="Calibri" w:hAnsi="Times New Roman" w:cs="Times New Roman"/>
                <w:sz w:val="28"/>
                <w:szCs w:val="28"/>
              </w:rPr>
              <w:t xml:space="preserve">общее между </w:t>
            </w:r>
            <w:r w:rsidRPr="00543596">
              <w:rPr>
                <w:rFonts w:ascii="Times New Roman" w:eastAsia="Calibri" w:hAnsi="Times New Roman" w:cs="Times New Roman"/>
                <w:bCs/>
                <w:sz w:val="28"/>
                <w:szCs w:val="28"/>
              </w:rPr>
              <w:t>семенами однодольных и двудольных растений.</w:t>
            </w:r>
            <w:r w:rsidRPr="00543596">
              <w:rPr>
                <w:rFonts w:ascii="Times New Roman" w:eastAsia="Calibri" w:hAnsi="Times New Roman" w:cs="Times New Roman"/>
                <w:color w:val="000000"/>
                <w:sz w:val="28"/>
                <w:szCs w:val="28"/>
              </w:rPr>
              <w:t xml:space="preserve"> Заполните пропуски в предложениях, используя слова в скобке</w:t>
            </w:r>
            <w:r w:rsidRPr="00543596">
              <w:rPr>
                <w:rFonts w:ascii="Times New Roman" w:eastAsia="Calibri" w:hAnsi="Times New Roman" w:cs="Times New Roman"/>
                <w:bCs/>
                <w:sz w:val="28"/>
                <w:szCs w:val="28"/>
              </w:rPr>
              <w:t xml:space="preserve"> Заполните таблицу:</w:t>
            </w:r>
          </w:p>
          <w:p w14:paraId="0E8A2FC4" w14:textId="77777777" w:rsidR="00543596" w:rsidRPr="00543596" w:rsidRDefault="00543596" w:rsidP="00E507FF">
            <w:pPr>
              <w:spacing w:after="0" w:line="240" w:lineRule="auto"/>
              <w:jc w:val="center"/>
              <w:rPr>
                <w:rFonts w:ascii="Times New Roman" w:hAnsi="Times New Roman" w:cs="Times New Roman"/>
                <w:bCs/>
                <w:sz w:val="28"/>
                <w:szCs w:val="28"/>
                <w:lang w:eastAsia="ru-RU"/>
              </w:rPr>
            </w:pPr>
            <w:r w:rsidRPr="00543596">
              <w:rPr>
                <w:rFonts w:ascii="Times New Roman" w:hAnsi="Times New Roman" w:cs="Times New Roman"/>
                <w:color w:val="000000"/>
                <w:sz w:val="28"/>
                <w:szCs w:val="28"/>
                <w:lang w:eastAsia="ru-RU"/>
              </w:rPr>
              <w:t>.</w:t>
            </w:r>
            <w:r w:rsidRPr="00543596">
              <w:rPr>
                <w:rFonts w:ascii="Times New Roman" w:hAnsi="Times New Roman" w:cs="Times New Roman"/>
                <w:bCs/>
                <w:sz w:val="28"/>
                <w:szCs w:val="28"/>
                <w:lang w:eastAsia="ru-RU"/>
              </w:rPr>
              <w:t xml:space="preserve"> </w:t>
            </w:r>
            <w:r w:rsidRPr="00543596">
              <w:rPr>
                <w:rFonts w:ascii="Times New Roman" w:eastAsia="SimSun" w:hAnsi="Times New Roman"/>
                <w:noProof/>
                <w:sz w:val="28"/>
                <w:szCs w:val="28"/>
                <w:lang w:eastAsia="ru-RU"/>
              </w:rPr>
              <w:drawing>
                <wp:inline distT="0" distB="0" distL="114300" distR="114300" wp14:anchorId="3C2A763B" wp14:editId="44067CFD">
                  <wp:extent cx="4326340" cy="2531660"/>
                  <wp:effectExtent l="0" t="0" r="0" b="2540"/>
                  <wp:docPr id="70"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6" descr="IMG_256"/>
                          <pic:cNvPicPr>
                            <a:picLocks noChangeAspect="1"/>
                          </pic:cNvPicPr>
                        </pic:nvPicPr>
                        <pic:blipFill>
                          <a:blip r:embed="rId368" cstate="print"/>
                          <a:stretch>
                            <a:fillRect/>
                          </a:stretch>
                        </pic:blipFill>
                        <pic:spPr>
                          <a:xfrm>
                            <a:off x="0" y="0"/>
                            <a:ext cx="4333741" cy="2535991"/>
                          </a:xfrm>
                          <a:prstGeom prst="rect">
                            <a:avLst/>
                          </a:prstGeom>
                          <a:noFill/>
                          <a:ln w="9525">
                            <a:noFill/>
                          </a:ln>
                        </pic:spPr>
                      </pic:pic>
                    </a:graphicData>
                  </a:graphic>
                </wp:inline>
              </w:drawing>
            </w:r>
          </w:p>
          <w:p w14:paraId="66572980" w14:textId="77777777" w:rsidR="00543596" w:rsidRPr="00543596" w:rsidRDefault="00543596" w:rsidP="00E507FF">
            <w:pPr>
              <w:spacing w:after="0" w:line="240" w:lineRule="auto"/>
              <w:jc w:val="both"/>
              <w:rPr>
                <w:rFonts w:ascii="Times New Roman" w:hAnsi="Times New Roman" w:cs="Times New Roman"/>
                <w:bCs/>
                <w:sz w:val="28"/>
                <w:szCs w:val="28"/>
                <w:lang w:eastAsia="ru-RU"/>
              </w:rPr>
            </w:pPr>
          </w:p>
          <w:p w14:paraId="38DFEF4A" w14:textId="77777777" w:rsidR="00543596" w:rsidRPr="00543596" w:rsidRDefault="00543596" w:rsidP="00E507FF">
            <w:pPr>
              <w:spacing w:after="0"/>
              <w:ind w:firstLine="709"/>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Рис.84. Семена однодольных и двудольных растений. </w:t>
            </w:r>
          </w:p>
          <w:p w14:paraId="01EBB0EB" w14:textId="77777777" w:rsidR="00543596" w:rsidRPr="00543596" w:rsidRDefault="00543596" w:rsidP="00E507FF">
            <w:pPr>
              <w:spacing w:after="0"/>
              <w:ind w:firstLine="709"/>
              <w:jc w:val="both"/>
              <w:rPr>
                <w:rFonts w:ascii="Times New Roman" w:eastAsia="Calibri" w:hAnsi="Times New Roman" w:cs="Times New Roman"/>
                <w:bCs/>
                <w:sz w:val="28"/>
                <w:szCs w:val="28"/>
              </w:rPr>
            </w:pPr>
            <w:r w:rsidRPr="00543596">
              <w:rPr>
                <w:rFonts w:ascii="Times New Roman" w:eastAsia="Calibri" w:hAnsi="Times New Roman" w:cs="Times New Roman"/>
                <w:b/>
                <w:bCs/>
                <w:i/>
                <w:sz w:val="28"/>
                <w:szCs w:val="28"/>
              </w:rPr>
              <w:t>2- задание:</w:t>
            </w:r>
            <w:r w:rsidRPr="00543596">
              <w:rPr>
                <w:rFonts w:ascii="Times New Roman" w:eastAsia="Calibri" w:hAnsi="Times New Roman" w:cs="Times New Roman"/>
                <w:bCs/>
                <w:sz w:val="28"/>
                <w:szCs w:val="28"/>
              </w:rPr>
              <w:t xml:space="preserve"> Сравните семена однодольных и двудольных растений. Заполните таблицу:</w:t>
            </w:r>
          </w:p>
          <w:p w14:paraId="49EEE257" w14:textId="77777777" w:rsidR="00543596" w:rsidRPr="00543596" w:rsidRDefault="00543596" w:rsidP="00E507FF">
            <w:pPr>
              <w:spacing w:after="0" w:line="240" w:lineRule="auto"/>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Таблица -12</w:t>
            </w:r>
          </w:p>
          <w:p w14:paraId="6C6DFB92" w14:textId="77777777" w:rsidR="00543596" w:rsidRPr="00543596" w:rsidRDefault="00543596" w:rsidP="00E507FF">
            <w:pPr>
              <w:spacing w:after="0"/>
              <w:jc w:val="center"/>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Семена однодольных и двудольных растений</w:t>
            </w:r>
          </w:p>
          <w:tbl>
            <w:tblPr>
              <w:tblW w:w="8651" w:type="dxa"/>
              <w:jc w:val="center"/>
              <w:shd w:val="clear" w:color="auto" w:fill="FFFFFF"/>
              <w:tblLayout w:type="fixed"/>
              <w:tblCellMar>
                <w:left w:w="0" w:type="dxa"/>
                <w:right w:w="0" w:type="dxa"/>
              </w:tblCellMar>
              <w:tblLook w:val="04A0" w:firstRow="1" w:lastRow="0" w:firstColumn="1" w:lastColumn="0" w:noHBand="0" w:noVBand="1"/>
            </w:tblPr>
            <w:tblGrid>
              <w:gridCol w:w="1491"/>
              <w:gridCol w:w="1843"/>
              <w:gridCol w:w="3544"/>
              <w:gridCol w:w="1773"/>
            </w:tblGrid>
            <w:tr w:rsidR="00543596" w:rsidRPr="00543596" w14:paraId="7252E0CB" w14:textId="77777777" w:rsidTr="00DB175F">
              <w:trPr>
                <w:jc w:val="center"/>
              </w:trPr>
              <w:tc>
                <w:tcPr>
                  <w:tcW w:w="1491" w:type="dxa"/>
                  <w:tcBorders>
                    <w:top w:val="single" w:sz="8" w:space="0" w:color="99CC00"/>
                    <w:left w:val="single" w:sz="8" w:space="0" w:color="99CC00"/>
                    <w:bottom w:val="single" w:sz="8" w:space="0" w:color="99CC00"/>
                    <w:right w:val="single" w:sz="8" w:space="0" w:color="99CC00"/>
                  </w:tcBorders>
                  <w:shd w:val="clear" w:color="auto" w:fill="FFFFFF"/>
                  <w:tcMar>
                    <w:left w:w="100" w:type="dxa"/>
                    <w:right w:w="100" w:type="dxa"/>
                  </w:tcMar>
                </w:tcPr>
                <w:p w14:paraId="52590A52"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Название</w:t>
                  </w:r>
                </w:p>
                <w:p w14:paraId="3CEDD66A"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растений</w:t>
                  </w:r>
                </w:p>
              </w:tc>
              <w:tc>
                <w:tcPr>
                  <w:tcW w:w="1843" w:type="dxa"/>
                  <w:tcBorders>
                    <w:top w:val="single" w:sz="8" w:space="0" w:color="99CC00"/>
                    <w:left w:val="nil"/>
                    <w:bottom w:val="single" w:sz="8" w:space="0" w:color="99CC00"/>
                    <w:right w:val="single" w:sz="8" w:space="0" w:color="99CC00"/>
                  </w:tcBorders>
                  <w:shd w:val="clear" w:color="auto" w:fill="FFFFFF"/>
                  <w:tcMar>
                    <w:left w:w="100" w:type="dxa"/>
                    <w:right w:w="100" w:type="dxa"/>
                  </w:tcMar>
                </w:tcPr>
                <w:p w14:paraId="0B476632" w14:textId="77777777" w:rsidR="00543596" w:rsidRPr="00543596" w:rsidRDefault="00543596" w:rsidP="00E507FF">
                  <w:pPr>
                    <w:framePr w:hSpace="180" w:wrap="around" w:vAnchor="page" w:hAnchor="margin" w:y="1181"/>
                    <w:spacing w:after="0"/>
                    <w:jc w:val="center"/>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Однодольное или </w:t>
                  </w:r>
                  <w:r w:rsidRPr="00543596">
                    <w:rPr>
                      <w:rFonts w:ascii="Times New Roman" w:eastAsia="Calibri" w:hAnsi="Times New Roman" w:cs="Times New Roman"/>
                      <w:bCs/>
                      <w:sz w:val="28"/>
                      <w:szCs w:val="28"/>
                    </w:rPr>
                    <w:lastRenderedPageBreak/>
                    <w:t>двудольное</w:t>
                  </w:r>
                </w:p>
              </w:tc>
              <w:tc>
                <w:tcPr>
                  <w:tcW w:w="3544" w:type="dxa"/>
                  <w:tcBorders>
                    <w:top w:val="single" w:sz="8" w:space="0" w:color="99CC00"/>
                    <w:left w:val="nil"/>
                    <w:bottom w:val="single" w:sz="8" w:space="0" w:color="99CC00"/>
                    <w:right w:val="single" w:sz="8" w:space="0" w:color="99CC00"/>
                  </w:tcBorders>
                  <w:shd w:val="clear" w:color="auto" w:fill="FFFFFF"/>
                  <w:tcMar>
                    <w:left w:w="100" w:type="dxa"/>
                    <w:right w:w="100" w:type="dxa"/>
                  </w:tcMar>
                </w:tcPr>
                <w:p w14:paraId="4D283CCB"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lastRenderedPageBreak/>
                    <w:t>Что входит в состав зародыша</w:t>
                  </w:r>
                </w:p>
              </w:tc>
              <w:tc>
                <w:tcPr>
                  <w:tcW w:w="1773" w:type="dxa"/>
                  <w:tcBorders>
                    <w:top w:val="single" w:sz="8" w:space="0" w:color="99CC00"/>
                    <w:left w:val="nil"/>
                    <w:bottom w:val="single" w:sz="8" w:space="0" w:color="99CC00"/>
                    <w:right w:val="single" w:sz="8" w:space="0" w:color="99CC00"/>
                  </w:tcBorders>
                  <w:shd w:val="clear" w:color="auto" w:fill="FFFFFF"/>
                  <w:tcMar>
                    <w:left w:w="100" w:type="dxa"/>
                    <w:right w:w="100" w:type="dxa"/>
                  </w:tcMar>
                </w:tcPr>
                <w:p w14:paraId="1BB10D2B"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Где находятся </w:t>
                  </w:r>
                  <w:r w:rsidRPr="00543596">
                    <w:rPr>
                      <w:rFonts w:ascii="Times New Roman" w:eastAsia="Calibri" w:hAnsi="Times New Roman" w:cs="Times New Roman"/>
                      <w:bCs/>
                      <w:sz w:val="28"/>
                      <w:szCs w:val="28"/>
                    </w:rPr>
                    <w:lastRenderedPageBreak/>
                    <w:t>питательные вещества</w:t>
                  </w:r>
                </w:p>
              </w:tc>
            </w:tr>
            <w:tr w:rsidR="00543596" w:rsidRPr="00543596" w14:paraId="471B828B" w14:textId="77777777" w:rsidTr="00DB175F">
              <w:trPr>
                <w:jc w:val="center"/>
              </w:trPr>
              <w:tc>
                <w:tcPr>
                  <w:tcW w:w="1491" w:type="dxa"/>
                  <w:tcBorders>
                    <w:top w:val="nil"/>
                    <w:left w:val="single" w:sz="8" w:space="0" w:color="99CC00"/>
                    <w:bottom w:val="single" w:sz="8" w:space="0" w:color="99CC00"/>
                    <w:right w:val="single" w:sz="8" w:space="0" w:color="99CC00"/>
                  </w:tcBorders>
                  <w:shd w:val="clear" w:color="auto" w:fill="FFFFFF"/>
                  <w:tcMar>
                    <w:left w:w="100" w:type="dxa"/>
                    <w:right w:w="100" w:type="dxa"/>
                  </w:tcMar>
                </w:tcPr>
                <w:p w14:paraId="7086B218"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lastRenderedPageBreak/>
                    <w:t>Пшеница</w:t>
                  </w:r>
                </w:p>
              </w:tc>
              <w:tc>
                <w:tcPr>
                  <w:tcW w:w="1843" w:type="dxa"/>
                  <w:tcBorders>
                    <w:top w:val="nil"/>
                    <w:left w:val="nil"/>
                    <w:bottom w:val="single" w:sz="8" w:space="0" w:color="99CC00"/>
                    <w:right w:val="single" w:sz="8" w:space="0" w:color="99CC00"/>
                  </w:tcBorders>
                  <w:shd w:val="clear" w:color="auto" w:fill="FFFFFF"/>
                  <w:tcMar>
                    <w:left w:w="100" w:type="dxa"/>
                    <w:right w:w="100" w:type="dxa"/>
                  </w:tcMar>
                </w:tcPr>
                <w:p w14:paraId="7A6B47B7" w14:textId="77777777" w:rsidR="00543596" w:rsidRPr="00543596" w:rsidRDefault="00543596" w:rsidP="00E507FF">
                  <w:pPr>
                    <w:framePr w:hSpace="180" w:wrap="around" w:vAnchor="page" w:hAnchor="margin" w:y="1181"/>
                    <w:spacing w:after="0"/>
                    <w:rPr>
                      <w:rFonts w:ascii="Times New Roman" w:eastAsia="Calibri" w:hAnsi="Times New Roman" w:cs="Times New Roman"/>
                      <w:bCs/>
                      <w:i/>
                      <w:sz w:val="28"/>
                      <w:szCs w:val="28"/>
                      <w:u w:val="single"/>
                    </w:rPr>
                  </w:pPr>
                  <w:r w:rsidRPr="00543596">
                    <w:rPr>
                      <w:rFonts w:ascii="Times New Roman" w:eastAsia="Calibri" w:hAnsi="Times New Roman" w:cs="Times New Roman"/>
                      <w:bCs/>
                      <w:i/>
                      <w:sz w:val="28"/>
                      <w:szCs w:val="28"/>
                      <w:u w:val="single"/>
                    </w:rPr>
                    <w:t>Однодольное</w:t>
                  </w:r>
                </w:p>
              </w:tc>
              <w:tc>
                <w:tcPr>
                  <w:tcW w:w="3544" w:type="dxa"/>
                  <w:tcBorders>
                    <w:top w:val="nil"/>
                    <w:left w:val="nil"/>
                    <w:bottom w:val="single" w:sz="8" w:space="0" w:color="99CC00"/>
                    <w:right w:val="single" w:sz="8" w:space="0" w:color="99CC00"/>
                  </w:tcBorders>
                  <w:shd w:val="clear" w:color="auto" w:fill="FFFFFF"/>
                  <w:tcMar>
                    <w:left w:w="100" w:type="dxa"/>
                    <w:right w:w="100" w:type="dxa"/>
                  </w:tcMar>
                </w:tcPr>
                <w:p w14:paraId="00AB2135"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Зародышевый </w:t>
                  </w:r>
                  <w:r w:rsidRPr="00543596">
                    <w:rPr>
                      <w:rFonts w:ascii="Times New Roman" w:eastAsia="Calibri" w:hAnsi="Times New Roman" w:cs="Times New Roman"/>
                      <w:bCs/>
                      <w:i/>
                      <w:sz w:val="28"/>
                      <w:szCs w:val="28"/>
                      <w:u w:val="single"/>
                    </w:rPr>
                    <w:t>корешок</w:t>
                  </w:r>
                  <w:r w:rsidRPr="00543596">
                    <w:rPr>
                      <w:rFonts w:ascii="Times New Roman" w:eastAsia="Calibri" w:hAnsi="Times New Roman" w:cs="Times New Roman"/>
                      <w:bCs/>
                      <w:sz w:val="28"/>
                      <w:szCs w:val="28"/>
                    </w:rPr>
                    <w:t xml:space="preserve">, стебелёк, </w:t>
                  </w:r>
                  <w:proofErr w:type="spellStart"/>
                  <w:r w:rsidRPr="00543596">
                    <w:rPr>
                      <w:rFonts w:ascii="Times New Roman" w:eastAsia="Calibri" w:hAnsi="Times New Roman" w:cs="Times New Roman"/>
                      <w:bCs/>
                      <w:sz w:val="28"/>
                      <w:szCs w:val="28"/>
                    </w:rPr>
                    <w:t>почечка</w:t>
                  </w:r>
                  <w:proofErr w:type="spellEnd"/>
                  <w:r w:rsidRPr="00543596">
                    <w:rPr>
                      <w:rFonts w:ascii="Times New Roman" w:eastAsia="Calibri" w:hAnsi="Times New Roman" w:cs="Times New Roman"/>
                      <w:bCs/>
                      <w:sz w:val="28"/>
                      <w:szCs w:val="28"/>
                    </w:rPr>
                    <w:t xml:space="preserve"> и </w:t>
                  </w:r>
                  <w:r w:rsidRPr="00543596">
                    <w:rPr>
                      <w:rFonts w:ascii="Times New Roman" w:eastAsia="Calibri" w:hAnsi="Times New Roman" w:cs="Times New Roman"/>
                      <w:bCs/>
                      <w:i/>
                      <w:sz w:val="28"/>
                      <w:szCs w:val="28"/>
                      <w:u w:val="single"/>
                    </w:rPr>
                    <w:t xml:space="preserve">одна </w:t>
                  </w:r>
                  <w:r w:rsidRPr="00543596">
                    <w:rPr>
                      <w:rFonts w:ascii="Times New Roman" w:eastAsia="Calibri" w:hAnsi="Times New Roman" w:cs="Times New Roman"/>
                      <w:bCs/>
                      <w:sz w:val="28"/>
                      <w:szCs w:val="28"/>
                    </w:rPr>
                    <w:t>семядоля</w:t>
                  </w:r>
                </w:p>
              </w:tc>
              <w:tc>
                <w:tcPr>
                  <w:tcW w:w="1773" w:type="dxa"/>
                  <w:tcBorders>
                    <w:top w:val="nil"/>
                    <w:left w:val="nil"/>
                    <w:bottom w:val="single" w:sz="8" w:space="0" w:color="99CC00"/>
                    <w:right w:val="single" w:sz="8" w:space="0" w:color="99CC00"/>
                  </w:tcBorders>
                  <w:shd w:val="clear" w:color="auto" w:fill="FFFFFF"/>
                  <w:tcMar>
                    <w:left w:w="100" w:type="dxa"/>
                    <w:right w:w="100" w:type="dxa"/>
                  </w:tcMar>
                </w:tcPr>
                <w:p w14:paraId="4025AD1E"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  В </w:t>
                  </w:r>
                  <w:r w:rsidRPr="00543596">
                    <w:rPr>
                      <w:rFonts w:ascii="Times New Roman" w:eastAsia="Calibri" w:hAnsi="Times New Roman" w:cs="Times New Roman"/>
                      <w:bCs/>
                      <w:i/>
                      <w:sz w:val="28"/>
                      <w:szCs w:val="28"/>
                      <w:u w:val="single"/>
                    </w:rPr>
                    <w:t>эндосперме</w:t>
                  </w:r>
                </w:p>
                <w:p w14:paraId="006F40F4"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p>
              </w:tc>
            </w:tr>
            <w:tr w:rsidR="00543596" w:rsidRPr="00543596" w14:paraId="61DE4389" w14:textId="77777777" w:rsidTr="00DB175F">
              <w:trPr>
                <w:jc w:val="center"/>
              </w:trPr>
              <w:tc>
                <w:tcPr>
                  <w:tcW w:w="1491" w:type="dxa"/>
                  <w:tcBorders>
                    <w:top w:val="nil"/>
                    <w:left w:val="single" w:sz="8" w:space="0" w:color="99CC00"/>
                    <w:bottom w:val="single" w:sz="8" w:space="0" w:color="99CC00"/>
                    <w:right w:val="single" w:sz="8" w:space="0" w:color="99CC00"/>
                  </w:tcBorders>
                  <w:shd w:val="clear" w:color="auto" w:fill="FFFFFF"/>
                  <w:tcMar>
                    <w:left w:w="100" w:type="dxa"/>
                    <w:right w:w="100" w:type="dxa"/>
                  </w:tcMar>
                </w:tcPr>
                <w:p w14:paraId="056BE74B"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Фасоль</w:t>
                  </w:r>
                </w:p>
              </w:tc>
              <w:tc>
                <w:tcPr>
                  <w:tcW w:w="1843" w:type="dxa"/>
                  <w:tcBorders>
                    <w:top w:val="nil"/>
                    <w:left w:val="nil"/>
                    <w:bottom w:val="single" w:sz="8" w:space="0" w:color="99CC00"/>
                    <w:right w:val="single" w:sz="8" w:space="0" w:color="99CC00"/>
                  </w:tcBorders>
                  <w:shd w:val="clear" w:color="auto" w:fill="FFFFFF"/>
                  <w:tcMar>
                    <w:left w:w="100" w:type="dxa"/>
                    <w:right w:w="100" w:type="dxa"/>
                  </w:tcMar>
                </w:tcPr>
                <w:p w14:paraId="1794CA31" w14:textId="77777777" w:rsidR="00543596" w:rsidRPr="00543596" w:rsidRDefault="00543596" w:rsidP="00E507FF">
                  <w:pPr>
                    <w:framePr w:hSpace="180" w:wrap="around" w:vAnchor="page" w:hAnchor="margin" w:y="1181"/>
                    <w:spacing w:after="0"/>
                    <w:rPr>
                      <w:rFonts w:ascii="Times New Roman" w:eastAsia="Calibri" w:hAnsi="Times New Roman" w:cs="Times New Roman"/>
                      <w:bCs/>
                      <w:i/>
                      <w:sz w:val="28"/>
                      <w:szCs w:val="28"/>
                      <w:u w:val="single"/>
                    </w:rPr>
                  </w:pPr>
                  <w:r w:rsidRPr="00543596">
                    <w:rPr>
                      <w:rFonts w:ascii="Times New Roman" w:eastAsia="Calibri" w:hAnsi="Times New Roman" w:cs="Times New Roman"/>
                      <w:bCs/>
                      <w:i/>
                      <w:sz w:val="28"/>
                      <w:szCs w:val="28"/>
                      <w:u w:val="single"/>
                    </w:rPr>
                    <w:t>Двудольное</w:t>
                  </w:r>
                </w:p>
              </w:tc>
              <w:tc>
                <w:tcPr>
                  <w:tcW w:w="3544" w:type="dxa"/>
                  <w:tcBorders>
                    <w:top w:val="nil"/>
                    <w:left w:val="nil"/>
                    <w:bottom w:val="single" w:sz="8" w:space="0" w:color="99CC00"/>
                    <w:right w:val="single" w:sz="8" w:space="0" w:color="99CC00"/>
                  </w:tcBorders>
                  <w:shd w:val="clear" w:color="auto" w:fill="FFFFFF"/>
                  <w:tcMar>
                    <w:left w:w="100" w:type="dxa"/>
                    <w:right w:w="100" w:type="dxa"/>
                  </w:tcMar>
                </w:tcPr>
                <w:p w14:paraId="421D7824"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Зародышевый корешок, стебелёк, </w:t>
                  </w:r>
                  <w:proofErr w:type="spellStart"/>
                  <w:r w:rsidRPr="00543596">
                    <w:rPr>
                      <w:rFonts w:ascii="Times New Roman" w:eastAsia="Calibri" w:hAnsi="Times New Roman" w:cs="Times New Roman"/>
                      <w:bCs/>
                      <w:sz w:val="28"/>
                      <w:szCs w:val="28"/>
                    </w:rPr>
                    <w:t>почечка</w:t>
                  </w:r>
                  <w:proofErr w:type="spellEnd"/>
                  <w:r w:rsidRPr="00543596">
                    <w:rPr>
                      <w:rFonts w:ascii="Times New Roman" w:eastAsia="Calibri" w:hAnsi="Times New Roman" w:cs="Times New Roman"/>
                      <w:bCs/>
                      <w:sz w:val="28"/>
                      <w:szCs w:val="28"/>
                    </w:rPr>
                    <w:t xml:space="preserve"> и </w:t>
                  </w:r>
                  <w:r w:rsidRPr="00543596">
                    <w:rPr>
                      <w:rFonts w:ascii="Times New Roman" w:eastAsia="Calibri" w:hAnsi="Times New Roman" w:cs="Times New Roman"/>
                      <w:bCs/>
                      <w:i/>
                      <w:sz w:val="28"/>
                      <w:szCs w:val="28"/>
                      <w:u w:val="single"/>
                    </w:rPr>
                    <w:t xml:space="preserve">две </w:t>
                  </w:r>
                  <w:r w:rsidRPr="00543596">
                    <w:rPr>
                      <w:rFonts w:ascii="Times New Roman" w:eastAsia="Calibri" w:hAnsi="Times New Roman" w:cs="Times New Roman"/>
                      <w:bCs/>
                      <w:sz w:val="28"/>
                      <w:szCs w:val="28"/>
                    </w:rPr>
                    <w:t>семядоли.</w:t>
                  </w:r>
                </w:p>
              </w:tc>
              <w:tc>
                <w:tcPr>
                  <w:tcW w:w="1773" w:type="dxa"/>
                  <w:tcBorders>
                    <w:top w:val="nil"/>
                    <w:left w:val="nil"/>
                    <w:bottom w:val="single" w:sz="8" w:space="0" w:color="99CC00"/>
                    <w:right w:val="single" w:sz="8" w:space="0" w:color="99CC00"/>
                  </w:tcBorders>
                  <w:shd w:val="clear" w:color="auto" w:fill="FFFFFF"/>
                  <w:tcMar>
                    <w:left w:w="100" w:type="dxa"/>
                    <w:right w:w="100" w:type="dxa"/>
                  </w:tcMar>
                </w:tcPr>
                <w:p w14:paraId="7F96DBB6"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w:t>
                  </w:r>
                </w:p>
                <w:p w14:paraId="5977BEC4" w14:textId="77777777" w:rsidR="00543596" w:rsidRPr="00543596" w:rsidRDefault="00543596" w:rsidP="00E507FF">
                  <w:pPr>
                    <w:framePr w:hSpace="180" w:wrap="around" w:vAnchor="page" w:hAnchor="margin" w:y="1181"/>
                    <w:spacing w:after="0"/>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В </w:t>
                  </w:r>
                  <w:r w:rsidRPr="00543596">
                    <w:rPr>
                      <w:rFonts w:ascii="Times New Roman" w:eastAsia="Calibri" w:hAnsi="Times New Roman" w:cs="Times New Roman"/>
                      <w:bCs/>
                      <w:i/>
                      <w:sz w:val="28"/>
                      <w:szCs w:val="28"/>
                      <w:u w:val="single"/>
                    </w:rPr>
                    <w:t xml:space="preserve">двух </w:t>
                  </w:r>
                  <w:r w:rsidRPr="00543596">
                    <w:rPr>
                      <w:rFonts w:ascii="Times New Roman" w:eastAsia="Calibri" w:hAnsi="Times New Roman" w:cs="Times New Roman"/>
                      <w:bCs/>
                      <w:sz w:val="28"/>
                      <w:szCs w:val="28"/>
                    </w:rPr>
                    <w:t>семядолях</w:t>
                  </w:r>
                </w:p>
              </w:tc>
            </w:tr>
          </w:tbl>
          <w:p w14:paraId="26D1D2E9"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b/>
                <w:sz w:val="28"/>
                <w:szCs w:val="28"/>
              </w:rPr>
            </w:pPr>
            <w:r w:rsidRPr="00543596">
              <w:rPr>
                <w:rFonts w:ascii="Times New Roman" w:eastAsia="Calibri" w:hAnsi="Times New Roman" w:cs="Times New Roman"/>
                <w:b/>
                <w:i/>
                <w:sz w:val="28"/>
                <w:szCs w:val="28"/>
                <w:lang w:val="kk-KZ"/>
              </w:rPr>
              <w:t>3-задание:</w:t>
            </w:r>
            <w:r w:rsidRPr="00543596">
              <w:rPr>
                <w:rFonts w:ascii="Times New Roman" w:eastAsia="Calibri" w:hAnsi="Times New Roman" w:cs="Times New Roman"/>
                <w:b/>
                <w:i/>
                <w:color w:val="FF0000"/>
                <w:sz w:val="28"/>
                <w:szCs w:val="28"/>
              </w:rPr>
              <w:t>Выделите главную идею темы:</w:t>
            </w:r>
          </w:p>
          <w:p w14:paraId="5A94FCF3" w14:textId="77777777" w:rsidR="00543596" w:rsidRPr="00543596" w:rsidRDefault="00543596" w:rsidP="00E507FF">
            <w:pPr>
              <w:spacing w:after="0" w:line="240" w:lineRule="auto"/>
              <w:ind w:firstLine="567"/>
              <w:jc w:val="both"/>
              <w:rPr>
                <w:rFonts w:ascii="Times New Roman" w:hAnsi="Times New Roman"/>
                <w:sz w:val="28"/>
                <w:szCs w:val="28"/>
                <w:lang w:eastAsia="ru-RU"/>
              </w:rPr>
            </w:pPr>
            <w:r w:rsidRPr="00543596">
              <w:rPr>
                <w:rFonts w:ascii="Times New Roman" w:hAnsi="Times New Roman"/>
                <w:b/>
                <w:i/>
                <w:sz w:val="28"/>
                <w:szCs w:val="28"/>
                <w:lang w:eastAsia="ru-RU"/>
              </w:rPr>
              <w:t>Сходства:</w:t>
            </w:r>
            <w:r w:rsidRPr="00543596">
              <w:rPr>
                <w:sz w:val="28"/>
                <w:szCs w:val="28"/>
                <w:lang w:eastAsia="ru-RU"/>
              </w:rPr>
              <w:t xml:space="preserve"> </w:t>
            </w:r>
            <w:r w:rsidRPr="00543596">
              <w:rPr>
                <w:rFonts w:ascii="Times New Roman" w:hAnsi="Times New Roman"/>
                <w:sz w:val="28"/>
                <w:szCs w:val="28"/>
                <w:lang w:eastAsia="ru-RU"/>
              </w:rPr>
              <w:t xml:space="preserve">Они являются </w:t>
            </w:r>
            <w:r w:rsidRPr="00543596">
              <w:rPr>
                <w:rFonts w:ascii="Times New Roman" w:hAnsi="Times New Roman"/>
                <w:i/>
                <w:sz w:val="28"/>
                <w:szCs w:val="28"/>
                <w:u w:val="single"/>
                <w:lang w:eastAsia="ru-RU"/>
              </w:rPr>
              <w:t>основными</w:t>
            </w:r>
            <w:r w:rsidRPr="00543596">
              <w:rPr>
                <w:rFonts w:ascii="Times New Roman" w:hAnsi="Times New Roman"/>
                <w:sz w:val="28"/>
                <w:szCs w:val="28"/>
                <w:lang w:eastAsia="ru-RU"/>
              </w:rPr>
              <w:t xml:space="preserve"> органами </w:t>
            </w:r>
            <w:r w:rsidRPr="00543596">
              <w:rPr>
                <w:rFonts w:ascii="Times New Roman" w:hAnsi="Times New Roman"/>
                <w:i/>
                <w:sz w:val="28"/>
                <w:szCs w:val="28"/>
                <w:u w:val="single"/>
                <w:lang w:eastAsia="ru-RU"/>
              </w:rPr>
              <w:t>высших</w:t>
            </w:r>
            <w:r w:rsidRPr="00543596">
              <w:rPr>
                <w:rFonts w:ascii="Times New Roman" w:hAnsi="Times New Roman"/>
                <w:sz w:val="28"/>
                <w:szCs w:val="28"/>
                <w:lang w:eastAsia="ru-RU"/>
              </w:rPr>
              <w:t xml:space="preserve"> растений. </w:t>
            </w:r>
          </w:p>
          <w:p w14:paraId="20B8DAFC" w14:textId="77777777" w:rsidR="00543596" w:rsidRPr="00543596" w:rsidRDefault="00543596" w:rsidP="00E507FF">
            <w:pPr>
              <w:spacing w:after="0" w:line="240" w:lineRule="auto"/>
              <w:ind w:firstLine="567"/>
              <w:jc w:val="both"/>
              <w:rPr>
                <w:rFonts w:ascii="Times New Roman" w:eastAsia="SimSun" w:hAnsi="Times New Roman" w:cs="Times New Roman"/>
                <w:i/>
                <w:sz w:val="28"/>
                <w:szCs w:val="28"/>
                <w:lang w:eastAsia="ru-RU"/>
              </w:rPr>
            </w:pPr>
            <w:r w:rsidRPr="00543596">
              <w:rPr>
                <w:rFonts w:ascii="Times New Roman" w:hAnsi="Times New Roman"/>
                <w:b/>
                <w:i/>
                <w:sz w:val="28"/>
                <w:szCs w:val="28"/>
                <w:lang w:eastAsia="ru-RU"/>
              </w:rPr>
              <w:t>Различия</w:t>
            </w:r>
            <w:r w:rsidRPr="00543596">
              <w:rPr>
                <w:rFonts w:ascii="Times New Roman" w:eastAsia="SimSun" w:hAnsi="Times New Roman" w:cs="Times New Roman"/>
                <w:i/>
                <w:sz w:val="28"/>
                <w:szCs w:val="28"/>
                <w:lang w:eastAsia="ru-RU"/>
              </w:rPr>
              <w:t xml:space="preserve"> </w:t>
            </w:r>
          </w:p>
          <w:p w14:paraId="6EB5ADD1" w14:textId="77777777" w:rsidR="00543596" w:rsidRPr="00543596" w:rsidRDefault="00543596" w:rsidP="00E507FF">
            <w:pPr>
              <w:numPr>
                <w:ilvl w:val="0"/>
                <w:numId w:val="220"/>
              </w:num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У Однодольных</w:t>
            </w:r>
            <w:r w:rsidRPr="00543596">
              <w:rPr>
                <w:rFonts w:ascii="Times New Roman" w:eastAsia="Times New Roman" w:hAnsi="Times New Roman" w:cs="Times New Roman"/>
                <w:bCs/>
                <w:i/>
                <w:sz w:val="28"/>
                <w:szCs w:val="28"/>
                <w:u w:val="single"/>
                <w:lang w:eastAsia="ru-RU"/>
              </w:rPr>
              <w:t xml:space="preserve"> </w:t>
            </w:r>
            <w:r w:rsidRPr="00543596">
              <w:rPr>
                <w:rFonts w:ascii="Times New Roman" w:eastAsia="Times New Roman" w:hAnsi="Times New Roman" w:cs="Times New Roman"/>
                <w:bCs/>
                <w:sz w:val="28"/>
                <w:szCs w:val="28"/>
                <w:lang w:eastAsia="ru-RU"/>
              </w:rPr>
              <w:t xml:space="preserve">зародышевый </w:t>
            </w:r>
            <w:r w:rsidRPr="00543596">
              <w:rPr>
                <w:rFonts w:ascii="Times New Roman" w:eastAsia="Times New Roman" w:hAnsi="Times New Roman" w:cs="Times New Roman"/>
                <w:bCs/>
                <w:i/>
                <w:sz w:val="28"/>
                <w:szCs w:val="28"/>
                <w:u w:val="single"/>
                <w:lang w:eastAsia="ru-RU"/>
              </w:rPr>
              <w:t>корешок</w:t>
            </w:r>
            <w:r w:rsidRPr="00543596">
              <w:rPr>
                <w:rFonts w:ascii="Times New Roman" w:eastAsia="Times New Roman" w:hAnsi="Times New Roman" w:cs="Times New Roman"/>
                <w:bCs/>
                <w:sz w:val="28"/>
                <w:szCs w:val="28"/>
                <w:lang w:eastAsia="ru-RU"/>
              </w:rPr>
              <w:t xml:space="preserve">, стебелёк, </w:t>
            </w:r>
            <w:proofErr w:type="spellStart"/>
            <w:r w:rsidRPr="00543596">
              <w:rPr>
                <w:rFonts w:ascii="Times New Roman" w:eastAsia="Times New Roman" w:hAnsi="Times New Roman" w:cs="Times New Roman"/>
                <w:bCs/>
                <w:sz w:val="28"/>
                <w:szCs w:val="28"/>
                <w:lang w:eastAsia="ru-RU"/>
              </w:rPr>
              <w:t>почечка</w:t>
            </w:r>
            <w:proofErr w:type="spellEnd"/>
            <w:r w:rsidRPr="00543596">
              <w:rPr>
                <w:rFonts w:ascii="Times New Roman" w:eastAsia="Times New Roman" w:hAnsi="Times New Roman" w:cs="Times New Roman"/>
                <w:bCs/>
                <w:sz w:val="28"/>
                <w:szCs w:val="28"/>
                <w:lang w:eastAsia="ru-RU"/>
              </w:rPr>
              <w:t xml:space="preserve"> и </w:t>
            </w:r>
            <w:r w:rsidRPr="00543596">
              <w:rPr>
                <w:rFonts w:ascii="Times New Roman" w:eastAsia="Times New Roman" w:hAnsi="Times New Roman" w:cs="Times New Roman"/>
                <w:bCs/>
                <w:i/>
                <w:sz w:val="28"/>
                <w:szCs w:val="28"/>
                <w:u w:val="single"/>
                <w:lang w:eastAsia="ru-RU"/>
              </w:rPr>
              <w:t xml:space="preserve">одна </w:t>
            </w:r>
            <w:r w:rsidRPr="00543596">
              <w:rPr>
                <w:rFonts w:ascii="Times New Roman" w:eastAsia="Times New Roman" w:hAnsi="Times New Roman" w:cs="Times New Roman"/>
                <w:bCs/>
                <w:sz w:val="28"/>
                <w:szCs w:val="28"/>
                <w:lang w:eastAsia="ru-RU"/>
              </w:rPr>
              <w:t>семядоля.</w:t>
            </w:r>
            <w:r w:rsidRPr="00543596">
              <w:rPr>
                <w:rFonts w:ascii="Times New Roman" w:eastAsia="Times New Roman" w:hAnsi="Times New Roman" w:cs="Times New Roman"/>
                <w:sz w:val="28"/>
                <w:szCs w:val="28"/>
                <w:lang w:eastAsia="ru-RU"/>
              </w:rPr>
              <w:t xml:space="preserve"> </w:t>
            </w:r>
          </w:p>
          <w:p w14:paraId="4ADA1493" w14:textId="77777777" w:rsidR="00543596" w:rsidRPr="00543596" w:rsidRDefault="00543596" w:rsidP="00E507FF">
            <w:pPr>
              <w:numPr>
                <w:ilvl w:val="0"/>
                <w:numId w:val="220"/>
              </w:num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У</w:t>
            </w:r>
            <w:r w:rsidRPr="00543596">
              <w:rPr>
                <w:rFonts w:ascii="Times New Roman" w:eastAsia="Times New Roman" w:hAnsi="Times New Roman" w:cs="Times New Roman"/>
                <w:bCs/>
                <w:i/>
                <w:sz w:val="28"/>
                <w:szCs w:val="28"/>
                <w:u w:val="single"/>
                <w:lang w:eastAsia="ru-RU"/>
              </w:rPr>
              <w:t xml:space="preserve"> Двудольных</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lang w:eastAsia="ru-RU"/>
              </w:rPr>
              <w:t xml:space="preserve">Зародышевый корешок, стебелёк, </w:t>
            </w:r>
            <w:proofErr w:type="spellStart"/>
            <w:r w:rsidRPr="00543596">
              <w:rPr>
                <w:rFonts w:ascii="Times New Roman" w:eastAsia="Times New Roman" w:hAnsi="Times New Roman" w:cs="Times New Roman"/>
                <w:bCs/>
                <w:sz w:val="28"/>
                <w:szCs w:val="28"/>
                <w:lang w:eastAsia="ru-RU"/>
              </w:rPr>
              <w:t>почечка</w:t>
            </w:r>
            <w:proofErr w:type="spellEnd"/>
            <w:r w:rsidRPr="00543596">
              <w:rPr>
                <w:rFonts w:ascii="Times New Roman" w:eastAsia="Times New Roman" w:hAnsi="Times New Roman" w:cs="Times New Roman"/>
                <w:bCs/>
                <w:sz w:val="28"/>
                <w:szCs w:val="28"/>
                <w:lang w:eastAsia="ru-RU"/>
              </w:rPr>
              <w:t xml:space="preserve"> и </w:t>
            </w:r>
            <w:r w:rsidRPr="00543596">
              <w:rPr>
                <w:rFonts w:ascii="Times New Roman" w:eastAsia="Times New Roman" w:hAnsi="Times New Roman" w:cs="Times New Roman"/>
                <w:bCs/>
                <w:i/>
                <w:sz w:val="28"/>
                <w:szCs w:val="28"/>
                <w:u w:val="single"/>
                <w:lang w:eastAsia="ru-RU"/>
              </w:rPr>
              <w:t xml:space="preserve">две </w:t>
            </w:r>
            <w:r w:rsidRPr="00543596">
              <w:rPr>
                <w:rFonts w:ascii="Times New Roman" w:eastAsia="Times New Roman" w:hAnsi="Times New Roman" w:cs="Times New Roman"/>
                <w:bCs/>
                <w:sz w:val="28"/>
                <w:szCs w:val="28"/>
                <w:lang w:eastAsia="ru-RU"/>
              </w:rPr>
              <w:t>семядоли.</w:t>
            </w:r>
          </w:p>
          <w:p w14:paraId="2B5429BD" w14:textId="77777777" w:rsidR="00543596" w:rsidRPr="00543596" w:rsidRDefault="00543596" w:rsidP="00E507FF">
            <w:pPr>
              <w:numPr>
                <w:ilvl w:val="0"/>
                <w:numId w:val="220"/>
              </w:numPr>
              <w:spacing w:after="0" w:line="240" w:lineRule="auto"/>
              <w:ind w:firstLine="709"/>
              <w:jc w:val="both"/>
              <w:rPr>
                <w:rFonts w:ascii="Times New Roman" w:eastAsia="Times New Roman" w:hAnsi="Times New Roman" w:cs="Times New Roman"/>
                <w:i/>
                <w:sz w:val="28"/>
                <w:szCs w:val="28"/>
                <w:u w:val="single"/>
                <w:lang w:val="kk-KZ" w:eastAsia="ru-RU"/>
              </w:rPr>
            </w:pPr>
            <w:r w:rsidRPr="00543596">
              <w:rPr>
                <w:rFonts w:ascii="Times New Roman" w:eastAsia="Times New Roman" w:hAnsi="Times New Roman" w:cs="Times New Roman"/>
                <w:bCs/>
                <w:sz w:val="28"/>
                <w:szCs w:val="28"/>
                <w:lang w:eastAsia="ru-RU"/>
              </w:rPr>
              <w:t>Питательные вещества</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lang w:eastAsia="ru-RU"/>
              </w:rPr>
              <w:t>находятся</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lang w:eastAsia="ru-RU"/>
              </w:rPr>
              <w:t xml:space="preserve">в </w:t>
            </w:r>
            <w:r w:rsidRPr="00543596">
              <w:rPr>
                <w:rFonts w:ascii="Times New Roman" w:eastAsia="Times New Roman" w:hAnsi="Times New Roman" w:cs="Times New Roman"/>
                <w:bCs/>
                <w:i/>
                <w:sz w:val="28"/>
                <w:szCs w:val="28"/>
                <w:u w:val="single"/>
                <w:lang w:eastAsia="ru-RU"/>
              </w:rPr>
              <w:t>эндосперме.</w:t>
            </w:r>
          </w:p>
          <w:p w14:paraId="56D2056F" w14:textId="77777777" w:rsidR="00543596" w:rsidRPr="00543596" w:rsidRDefault="00543596" w:rsidP="00E507FF">
            <w:pPr>
              <w:numPr>
                <w:ilvl w:val="0"/>
                <w:numId w:val="220"/>
              </w:numPr>
              <w:spacing w:after="0" w:line="240" w:lineRule="auto"/>
              <w:ind w:firstLine="709"/>
              <w:jc w:val="both"/>
              <w:rPr>
                <w:rFonts w:ascii="Times New Roman" w:eastAsia="Times New Roman" w:hAnsi="Times New Roman" w:cs="Times New Roman"/>
                <w:i/>
                <w:sz w:val="28"/>
                <w:szCs w:val="28"/>
                <w:u w:val="single"/>
                <w:lang w:val="kk-KZ" w:eastAsia="ru-RU"/>
              </w:rPr>
            </w:pPr>
            <w:r w:rsidRPr="00543596">
              <w:rPr>
                <w:rFonts w:ascii="Times New Roman" w:eastAsia="Times New Roman" w:hAnsi="Times New Roman" w:cs="Times New Roman"/>
                <w:bCs/>
                <w:sz w:val="28"/>
                <w:szCs w:val="28"/>
                <w:lang w:eastAsia="ru-RU"/>
              </w:rPr>
              <w:t>Питательные вещества</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lang w:eastAsia="ru-RU"/>
              </w:rPr>
              <w:t>находятся</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lang w:eastAsia="ru-RU"/>
              </w:rPr>
              <w:t xml:space="preserve">в </w:t>
            </w:r>
            <w:r w:rsidRPr="00543596">
              <w:rPr>
                <w:rFonts w:ascii="Times New Roman" w:eastAsia="Times New Roman" w:hAnsi="Times New Roman" w:cs="Times New Roman"/>
                <w:bCs/>
                <w:i/>
                <w:sz w:val="28"/>
                <w:szCs w:val="28"/>
                <w:u w:val="single"/>
                <w:lang w:eastAsia="ru-RU"/>
              </w:rPr>
              <w:t xml:space="preserve">двух </w:t>
            </w:r>
            <w:r w:rsidRPr="00543596">
              <w:rPr>
                <w:rFonts w:ascii="Times New Roman" w:eastAsia="Times New Roman" w:hAnsi="Times New Roman" w:cs="Times New Roman"/>
                <w:bCs/>
                <w:sz w:val="28"/>
                <w:szCs w:val="28"/>
                <w:lang w:eastAsia="ru-RU"/>
              </w:rPr>
              <w:t>семядолях.</w:t>
            </w:r>
          </w:p>
          <w:p w14:paraId="522761FE" w14:textId="77777777" w:rsidR="00543596" w:rsidRPr="00543596" w:rsidRDefault="00543596" w:rsidP="00E507FF">
            <w:pPr>
              <w:spacing w:after="0" w:line="240" w:lineRule="auto"/>
              <w:ind w:left="709"/>
              <w:jc w:val="both"/>
              <w:rPr>
                <w:rFonts w:ascii="Times New Roman" w:eastAsia="Times New Roman" w:hAnsi="Times New Roman" w:cs="Times New Roman"/>
                <w:i/>
                <w:sz w:val="28"/>
                <w:szCs w:val="28"/>
                <w:u w:val="single"/>
                <w:lang w:val="kk-KZ" w:eastAsia="ru-RU"/>
              </w:rPr>
            </w:pPr>
          </w:p>
        </w:tc>
      </w:tr>
      <w:tr w:rsidR="00543596" w:rsidRPr="00543596" w14:paraId="4BB7A5CA"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7F75227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4"/>
                <w:szCs w:val="24"/>
                <w:lang w:val="kk-KZ"/>
              </w:rPr>
              <w:lastRenderedPageBreak/>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2CEA8429" w14:textId="77777777" w:rsidTr="00DB175F">
        <w:trPr>
          <w:trHeight w:val="416"/>
        </w:trPr>
        <w:tc>
          <w:tcPr>
            <w:tcW w:w="9356" w:type="dxa"/>
            <w:tcBorders>
              <w:top w:val="single" w:sz="4" w:space="0" w:color="auto"/>
              <w:left w:val="single" w:sz="4" w:space="0" w:color="auto"/>
              <w:bottom w:val="single" w:sz="4" w:space="0" w:color="auto"/>
              <w:right w:val="single" w:sz="4" w:space="0" w:color="auto"/>
            </w:tcBorders>
            <w:shd w:val="clear" w:color="auto" w:fill="auto"/>
          </w:tcPr>
          <w:p w14:paraId="5F6014B7"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Calibri" w:hAnsi="Times New Roman" w:cs="Times New Roman"/>
                <w:b/>
                <w:i/>
                <w:sz w:val="28"/>
                <w:szCs w:val="28"/>
                <w:lang w:val="kk-KZ"/>
              </w:rPr>
              <w:t>4- задание:</w:t>
            </w:r>
            <w:r w:rsidRPr="00543596">
              <w:rPr>
                <w:rFonts w:ascii="Times New Roman" w:eastAsia="Calibri" w:hAnsi="Times New Roman" w:cs="Times New Roman"/>
                <w:b/>
                <w:sz w:val="28"/>
                <w:szCs w:val="28"/>
                <w:lang w:val="kk-KZ"/>
              </w:rPr>
              <w:t xml:space="preserve"> Вставьте пропущенные слова:</w:t>
            </w:r>
            <w:r w:rsidRPr="00543596">
              <w:rPr>
                <w:rFonts w:ascii="Times New Roman" w:eastAsia="SimSun" w:hAnsi="Times New Roman" w:cs="Times New Roman"/>
                <w:sz w:val="28"/>
                <w:szCs w:val="28"/>
              </w:rPr>
              <w:t xml:space="preserve"> </w:t>
            </w:r>
          </w:p>
          <w:p w14:paraId="0407A4A0"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rPr>
              <w:t xml:space="preserve">Схема </w:t>
            </w:r>
            <w:proofErr w:type="spellStart"/>
            <w:r w:rsidRPr="00543596">
              <w:rPr>
                <w:rFonts w:ascii="Times New Roman" w:eastAsia="SimSun" w:hAnsi="Times New Roman" w:cs="Times New Roman"/>
                <w:sz w:val="28"/>
                <w:szCs w:val="28"/>
              </w:rPr>
              <w:t>тангентальных</w:t>
            </w:r>
            <w:proofErr w:type="spellEnd"/>
            <w:r w:rsidRPr="00543596">
              <w:rPr>
                <w:rFonts w:ascii="Times New Roman" w:eastAsia="SimSun" w:hAnsi="Times New Roman" w:cs="Times New Roman"/>
                <w:sz w:val="28"/>
                <w:szCs w:val="28"/>
              </w:rPr>
              <w:t xml:space="preserve"> делений камбиальной клетки и образования новых элементов ксилемы и флоэмы. </w:t>
            </w:r>
          </w:p>
          <w:p w14:paraId="34433012"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rPr>
            </w:pPr>
            <w:r w:rsidRPr="00543596">
              <w:rPr>
                <w:rFonts w:ascii="Times New Roman" w:eastAsia="SimSun" w:hAnsi="Times New Roman" w:cs="Times New Roman"/>
                <w:noProof/>
                <w:sz w:val="28"/>
                <w:szCs w:val="28"/>
                <w:lang w:eastAsia="ru-RU"/>
              </w:rPr>
              <w:drawing>
                <wp:inline distT="0" distB="0" distL="114300" distR="114300" wp14:anchorId="47F5E1A8" wp14:editId="3EDECB83">
                  <wp:extent cx="3027340" cy="1136650"/>
                  <wp:effectExtent l="0" t="0" r="1905" b="6350"/>
                  <wp:docPr id="71"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0" descr="IMG_256"/>
                          <pic:cNvPicPr>
                            <a:picLocks noChangeAspect="1"/>
                          </pic:cNvPicPr>
                        </pic:nvPicPr>
                        <pic:blipFill>
                          <a:blip r:embed="rId376" cstate="print"/>
                          <a:stretch>
                            <a:fillRect/>
                          </a:stretch>
                        </pic:blipFill>
                        <pic:spPr>
                          <a:xfrm>
                            <a:off x="0" y="0"/>
                            <a:ext cx="3031572" cy="1138239"/>
                          </a:xfrm>
                          <a:prstGeom prst="rect">
                            <a:avLst/>
                          </a:prstGeom>
                          <a:noFill/>
                          <a:ln w="9525">
                            <a:noFill/>
                          </a:ln>
                        </pic:spPr>
                      </pic:pic>
                    </a:graphicData>
                  </a:graphic>
                </wp:inline>
              </w:drawing>
            </w:r>
          </w:p>
          <w:p w14:paraId="1097E0E2"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rPr>
            </w:pPr>
            <w:r w:rsidRPr="00543596">
              <w:rPr>
                <w:rFonts w:ascii="Times New Roman" w:eastAsia="Calibri" w:hAnsi="Times New Roman" w:cs="Times New Roman"/>
                <w:bCs/>
                <w:sz w:val="28"/>
                <w:szCs w:val="28"/>
              </w:rPr>
              <w:t>Рис.85.</w:t>
            </w:r>
            <w:r w:rsidRPr="00543596">
              <w:rPr>
                <w:rFonts w:ascii="Times New Roman" w:eastAsia="SimSun" w:hAnsi="Times New Roman" w:cs="Times New Roman"/>
                <w:sz w:val="28"/>
                <w:szCs w:val="28"/>
              </w:rPr>
              <w:t xml:space="preserve"> Клетки камбия</w:t>
            </w:r>
          </w:p>
          <w:p w14:paraId="2D9AF660" w14:textId="77777777" w:rsidR="00543596" w:rsidRPr="00543596" w:rsidRDefault="00543596" w:rsidP="00E507FF">
            <w:pPr>
              <w:spacing w:after="0" w:line="240" w:lineRule="auto"/>
              <w:ind w:firstLine="567"/>
              <w:jc w:val="both"/>
              <w:rPr>
                <w:rFonts w:ascii="Times New Roman" w:eastAsia="Calibri" w:hAnsi="Times New Roman" w:cs="Times New Roman"/>
                <w:b/>
                <w:i/>
                <w:sz w:val="28"/>
                <w:szCs w:val="28"/>
              </w:rPr>
            </w:pPr>
            <w:r w:rsidRPr="00543596">
              <w:rPr>
                <w:rFonts w:ascii="Times New Roman" w:eastAsia="SimSun" w:hAnsi="Times New Roman" w:cs="Times New Roman"/>
                <w:sz w:val="28"/>
                <w:szCs w:val="28"/>
              </w:rPr>
              <w:t xml:space="preserve">Стрелка направлена к периферии стебля. Клетка камбия заштрихована; г, г1, г2 - молодые клетки </w:t>
            </w:r>
            <w:r w:rsidRPr="00543596">
              <w:rPr>
                <w:rFonts w:ascii="Times New Roman" w:eastAsia="SimSun" w:hAnsi="Times New Roman" w:cs="Times New Roman"/>
                <w:i/>
                <w:sz w:val="28"/>
                <w:szCs w:val="28"/>
                <w:u w:val="single"/>
              </w:rPr>
              <w:t>ксилемы</w:t>
            </w:r>
            <w:r w:rsidRPr="00543596">
              <w:rPr>
                <w:rFonts w:ascii="Times New Roman" w:eastAsia="SimSun" w:hAnsi="Times New Roman" w:cs="Times New Roman"/>
                <w:sz w:val="28"/>
                <w:szCs w:val="28"/>
              </w:rPr>
              <w:t xml:space="preserve">; д, д1, д2 - молодые клетки </w:t>
            </w:r>
            <w:r w:rsidRPr="00543596">
              <w:rPr>
                <w:rFonts w:ascii="Times New Roman" w:eastAsia="SimSun" w:hAnsi="Times New Roman" w:cs="Times New Roman"/>
                <w:i/>
                <w:sz w:val="28"/>
                <w:szCs w:val="28"/>
                <w:u w:val="single"/>
              </w:rPr>
              <w:t>флоэмы</w:t>
            </w:r>
            <w:r w:rsidRPr="00543596">
              <w:rPr>
                <w:rFonts w:ascii="Times New Roman" w:eastAsia="SimSun" w:hAnsi="Times New Roman" w:cs="Times New Roman"/>
                <w:sz w:val="28"/>
                <w:szCs w:val="28"/>
              </w:rPr>
              <w:t xml:space="preserve">; </w:t>
            </w:r>
            <w:proofErr w:type="spellStart"/>
            <w:r w:rsidRPr="00543596">
              <w:rPr>
                <w:rFonts w:ascii="Times New Roman" w:eastAsia="SimSun" w:hAnsi="Times New Roman" w:cs="Times New Roman"/>
                <w:sz w:val="28"/>
                <w:szCs w:val="28"/>
              </w:rPr>
              <w:t>Iа</w:t>
            </w:r>
            <w:proofErr w:type="spellEnd"/>
            <w:r w:rsidRPr="00543596">
              <w:rPr>
                <w:rFonts w:ascii="Times New Roman" w:eastAsia="SimSun" w:hAnsi="Times New Roman" w:cs="Times New Roman"/>
                <w:sz w:val="28"/>
                <w:szCs w:val="28"/>
              </w:rPr>
              <w:t xml:space="preserve"> – </w:t>
            </w:r>
            <w:proofErr w:type="spellStart"/>
            <w:r w:rsidRPr="00543596">
              <w:rPr>
                <w:rFonts w:ascii="Times New Roman" w:eastAsia="SimSun" w:hAnsi="Times New Roman" w:cs="Times New Roman"/>
                <w:sz w:val="28"/>
                <w:szCs w:val="28"/>
              </w:rPr>
              <w:t>Vа</w:t>
            </w:r>
            <w:proofErr w:type="spellEnd"/>
            <w:r w:rsidRPr="00543596">
              <w:rPr>
                <w:rFonts w:ascii="Times New Roman" w:eastAsia="SimSun" w:hAnsi="Times New Roman" w:cs="Times New Roman"/>
                <w:sz w:val="28"/>
                <w:szCs w:val="28"/>
              </w:rPr>
              <w:t xml:space="preserve"> - перед делением </w:t>
            </w:r>
            <w:r w:rsidRPr="00543596">
              <w:rPr>
                <w:rFonts w:ascii="Times New Roman" w:eastAsia="SimSun" w:hAnsi="Times New Roman" w:cs="Times New Roman"/>
                <w:i/>
                <w:sz w:val="28"/>
                <w:szCs w:val="28"/>
                <w:u w:val="single"/>
              </w:rPr>
              <w:t xml:space="preserve">камбиальной </w:t>
            </w:r>
            <w:r w:rsidRPr="00543596">
              <w:rPr>
                <w:rFonts w:ascii="Times New Roman" w:eastAsia="SimSun" w:hAnsi="Times New Roman" w:cs="Times New Roman"/>
                <w:sz w:val="28"/>
                <w:szCs w:val="28"/>
              </w:rPr>
              <w:t xml:space="preserve">клетки; </w:t>
            </w:r>
            <w:proofErr w:type="spellStart"/>
            <w:r w:rsidRPr="00543596">
              <w:rPr>
                <w:rFonts w:ascii="Times New Roman" w:eastAsia="SimSun" w:hAnsi="Times New Roman" w:cs="Times New Roman"/>
                <w:sz w:val="28"/>
                <w:szCs w:val="28"/>
              </w:rPr>
              <w:t>Iб</w:t>
            </w:r>
            <w:proofErr w:type="spellEnd"/>
            <w:r w:rsidRPr="00543596">
              <w:rPr>
                <w:rFonts w:ascii="Times New Roman" w:eastAsia="SimSun" w:hAnsi="Times New Roman" w:cs="Times New Roman"/>
                <w:sz w:val="28"/>
                <w:szCs w:val="28"/>
              </w:rPr>
              <w:t xml:space="preserve"> – </w:t>
            </w:r>
            <w:proofErr w:type="spellStart"/>
            <w:r w:rsidRPr="00543596">
              <w:rPr>
                <w:rFonts w:ascii="Times New Roman" w:eastAsia="SimSun" w:hAnsi="Times New Roman" w:cs="Times New Roman"/>
                <w:sz w:val="28"/>
                <w:szCs w:val="28"/>
              </w:rPr>
              <w:t>Ivб</w:t>
            </w:r>
            <w:proofErr w:type="spellEnd"/>
            <w:r w:rsidRPr="00543596">
              <w:rPr>
                <w:rFonts w:ascii="Times New Roman" w:eastAsia="SimSun" w:hAnsi="Times New Roman" w:cs="Times New Roman"/>
                <w:sz w:val="28"/>
                <w:szCs w:val="28"/>
              </w:rPr>
              <w:t xml:space="preserve"> - </w:t>
            </w:r>
            <w:r w:rsidRPr="00543596">
              <w:rPr>
                <w:rFonts w:ascii="Times New Roman" w:eastAsia="SimSun" w:hAnsi="Times New Roman" w:cs="Times New Roman"/>
                <w:i/>
                <w:sz w:val="28"/>
                <w:szCs w:val="28"/>
                <w:u w:val="single"/>
              </w:rPr>
              <w:t>после</w:t>
            </w:r>
            <w:r w:rsidRPr="00543596">
              <w:rPr>
                <w:rFonts w:ascii="Times New Roman" w:eastAsia="SimSun" w:hAnsi="Times New Roman" w:cs="Times New Roman"/>
                <w:sz w:val="28"/>
                <w:szCs w:val="28"/>
              </w:rPr>
              <w:t xml:space="preserve"> ее деления.</w:t>
            </w:r>
          </w:p>
        </w:tc>
      </w:tr>
      <w:tr w:rsidR="00543596" w:rsidRPr="00543596" w14:paraId="26FFA078"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3BDCF71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4"/>
                <w:szCs w:val="24"/>
                <w:lang w:val="kk-KZ"/>
              </w:rPr>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+ 11 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w:t>
            </w:r>
            <w:r w:rsidRPr="00543596">
              <w:rPr>
                <w:rFonts w:ascii="Times New Roman" w:eastAsia="Calibri" w:hAnsi="Times New Roman" w:cs="Times New Roman"/>
                <w:b/>
                <w:sz w:val="24"/>
                <w:szCs w:val="24"/>
                <w:lang w:val="kk-KZ"/>
              </w:rPr>
              <w:t>00 баллов)</w:t>
            </w:r>
          </w:p>
        </w:tc>
      </w:tr>
      <w:tr w:rsidR="00543596" w:rsidRPr="00543596" w14:paraId="3F5F0508"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DAEEF3"/>
          </w:tcPr>
          <w:p w14:paraId="37BBEC2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1-шаг: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знаний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«Синтез»</w:t>
            </w:r>
          </w:p>
        </w:tc>
      </w:tr>
      <w:tr w:rsidR="00543596" w:rsidRPr="00543596" w14:paraId="0CF8B5FF" w14:textId="77777777" w:rsidTr="00DB175F">
        <w:trPr>
          <w:trHeight w:val="1408"/>
        </w:trPr>
        <w:tc>
          <w:tcPr>
            <w:tcW w:w="9356" w:type="dxa"/>
            <w:tcBorders>
              <w:top w:val="single" w:sz="4" w:space="0" w:color="auto"/>
              <w:left w:val="single" w:sz="4" w:space="0" w:color="auto"/>
              <w:bottom w:val="single" w:sz="4" w:space="0" w:color="auto"/>
              <w:right w:val="single" w:sz="4" w:space="0" w:color="auto"/>
            </w:tcBorders>
            <w:shd w:val="clear" w:color="auto" w:fill="auto"/>
          </w:tcPr>
          <w:p w14:paraId="3B50E996" w14:textId="77777777" w:rsidR="00543596" w:rsidRPr="00543596" w:rsidRDefault="00543596" w:rsidP="00E507FF">
            <w:pPr>
              <w:spacing w:after="0" w:line="240" w:lineRule="auto"/>
              <w:ind w:firstLine="709"/>
              <w:jc w:val="both"/>
              <w:rPr>
                <w:rFonts w:ascii="Times New Roman" w:eastAsia="Calibri" w:hAnsi="Times New Roman" w:cs="Times New Roman"/>
                <w:color w:val="000000"/>
                <w:sz w:val="28"/>
                <w:szCs w:val="28"/>
              </w:rPr>
            </w:pPr>
            <w:r w:rsidRPr="00543596">
              <w:rPr>
                <w:rFonts w:ascii="Times New Roman" w:eastAsia="Calibri" w:hAnsi="Times New Roman" w:cs="Times New Roman"/>
                <w:b/>
                <w:i/>
                <w:sz w:val="28"/>
                <w:szCs w:val="28"/>
                <w:lang w:val="kk-KZ"/>
              </w:rPr>
              <w:t>1- задание:</w:t>
            </w:r>
            <w:r w:rsidRPr="00543596">
              <w:rPr>
                <w:rFonts w:ascii="Times New Roman" w:eastAsia="Calibri" w:hAnsi="Times New Roman" w:cs="Times New Roman"/>
                <w:color w:val="000000"/>
                <w:sz w:val="28"/>
                <w:szCs w:val="28"/>
              </w:rPr>
              <w:t xml:space="preserve"> Заполните пропуски в предложениях, используя слова в скобках</w:t>
            </w:r>
          </w:p>
          <w:p w14:paraId="2A1DE5A0" w14:textId="77777777" w:rsidR="00543596" w:rsidRPr="00543596" w:rsidRDefault="00543596" w:rsidP="00E507FF">
            <w:pPr>
              <w:spacing w:after="0" w:line="240" w:lineRule="auto"/>
              <w:ind w:firstLine="567"/>
              <w:rPr>
                <w:rFonts w:ascii="Times New Roman" w:eastAsia="Calibri" w:hAnsi="Times New Roman" w:cs="Times New Roman"/>
                <w:b/>
                <w:bCs/>
                <w:i/>
                <w:sz w:val="28"/>
                <w:szCs w:val="28"/>
              </w:rPr>
            </w:pPr>
            <w:r w:rsidRPr="00543596">
              <w:rPr>
                <w:rFonts w:ascii="Times New Roman" w:eastAsia="Calibri" w:hAnsi="Times New Roman" w:cs="Times New Roman"/>
                <w:b/>
                <w:bCs/>
                <w:i/>
                <w:sz w:val="28"/>
                <w:szCs w:val="28"/>
              </w:rPr>
              <w:t>Анатомия стебля.</w:t>
            </w:r>
          </w:p>
          <w:p w14:paraId="57FF0590"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lang w:val="kk-KZ"/>
              </w:rPr>
            </w:pPr>
            <w:r w:rsidRPr="00543596">
              <w:rPr>
                <w:rFonts w:ascii="Times New Roman" w:eastAsia="SimSun" w:hAnsi="Times New Roman" w:cs="Times New Roman"/>
                <w:color w:val="000000" w:themeColor="text1"/>
                <w:sz w:val="28"/>
                <w:szCs w:val="28"/>
                <w:lang w:val="kk-KZ"/>
              </w:rPr>
              <w:t>Под покровной тканью находится </w:t>
            </w:r>
            <w:r w:rsidRPr="00543596">
              <w:rPr>
                <w:rFonts w:ascii="Times New Roman" w:eastAsia="SimSun" w:hAnsi="Times New Roman" w:cs="Times New Roman"/>
                <w:i/>
                <w:color w:val="000000" w:themeColor="text1"/>
                <w:sz w:val="28"/>
                <w:szCs w:val="28"/>
                <w:u w:val="single"/>
                <w:lang w:val="kk-KZ"/>
              </w:rPr>
              <w:t>кора</w:t>
            </w:r>
            <w:r w:rsidRPr="00543596">
              <w:rPr>
                <w:rFonts w:ascii="Times New Roman" w:eastAsia="SimSun" w:hAnsi="Times New Roman" w:cs="Times New Roman"/>
                <w:color w:val="000000" w:themeColor="text1"/>
                <w:sz w:val="28"/>
                <w:szCs w:val="28"/>
                <w:lang w:val="kk-KZ"/>
              </w:rPr>
              <w:t xml:space="preserve">, образованная </w:t>
            </w:r>
            <w:r w:rsidRPr="00543596">
              <w:rPr>
                <w:rFonts w:ascii="Times New Roman" w:eastAsia="SimSun" w:hAnsi="Times New Roman" w:cs="Times New Roman"/>
                <w:i/>
                <w:color w:val="000000" w:themeColor="text1"/>
                <w:sz w:val="28"/>
                <w:szCs w:val="28"/>
                <w:u w:val="single"/>
                <w:lang w:val="kk-KZ"/>
              </w:rPr>
              <w:t>разными</w:t>
            </w:r>
            <w:r w:rsidRPr="00543596">
              <w:rPr>
                <w:rFonts w:ascii="Times New Roman" w:eastAsia="SimSun" w:hAnsi="Times New Roman" w:cs="Times New Roman"/>
                <w:color w:val="000000" w:themeColor="text1"/>
                <w:sz w:val="28"/>
                <w:szCs w:val="28"/>
                <w:lang w:val="kk-KZ"/>
              </w:rPr>
              <w:t xml:space="preserve"> тканями. Наружная часть коры представлена слоями клеток </w:t>
            </w:r>
            <w:r w:rsidRPr="00543596">
              <w:rPr>
                <w:rFonts w:ascii="Times New Roman" w:eastAsia="SimSun" w:hAnsi="Times New Roman" w:cs="Times New Roman"/>
                <w:i/>
                <w:color w:val="000000" w:themeColor="text1"/>
                <w:sz w:val="28"/>
                <w:szCs w:val="28"/>
                <w:u w:val="single"/>
                <w:lang w:val="kk-KZ"/>
              </w:rPr>
              <w:t>покровной</w:t>
            </w:r>
            <w:r w:rsidRPr="00543596">
              <w:rPr>
                <w:rFonts w:ascii="Times New Roman" w:eastAsia="SimSun" w:hAnsi="Times New Roman" w:cs="Times New Roman"/>
                <w:color w:val="000000" w:themeColor="text1"/>
                <w:sz w:val="28"/>
                <w:szCs w:val="28"/>
                <w:lang w:val="kk-KZ"/>
              </w:rPr>
              <w:t xml:space="preserve"> и </w:t>
            </w:r>
            <w:r w:rsidRPr="00543596">
              <w:rPr>
                <w:rFonts w:ascii="Times New Roman" w:eastAsia="SimSun" w:hAnsi="Times New Roman" w:cs="Times New Roman"/>
                <w:i/>
                <w:color w:val="000000" w:themeColor="text1"/>
                <w:sz w:val="28"/>
                <w:szCs w:val="28"/>
                <w:u w:val="single"/>
                <w:lang w:val="kk-KZ"/>
              </w:rPr>
              <w:t>механической</w:t>
            </w:r>
            <w:r w:rsidRPr="00543596">
              <w:rPr>
                <w:rFonts w:ascii="Times New Roman" w:eastAsia="SimSun" w:hAnsi="Times New Roman" w:cs="Times New Roman"/>
                <w:color w:val="000000" w:themeColor="text1"/>
                <w:sz w:val="28"/>
                <w:szCs w:val="28"/>
                <w:lang w:val="kk-KZ"/>
              </w:rPr>
              <w:t xml:space="preserve"> тканей с утолщенными оболочками и тонкостенных клеток </w:t>
            </w:r>
            <w:r w:rsidRPr="00543596">
              <w:rPr>
                <w:rFonts w:ascii="Times New Roman" w:eastAsia="SimSun" w:hAnsi="Times New Roman" w:cs="Times New Roman"/>
                <w:i/>
                <w:color w:val="000000" w:themeColor="text1"/>
                <w:sz w:val="28"/>
                <w:szCs w:val="28"/>
                <w:u w:val="single"/>
                <w:lang w:val="kk-KZ"/>
              </w:rPr>
              <w:t xml:space="preserve">основной </w:t>
            </w:r>
            <w:r w:rsidRPr="00543596">
              <w:rPr>
                <w:rFonts w:ascii="Times New Roman" w:eastAsia="SimSun" w:hAnsi="Times New Roman" w:cs="Times New Roman"/>
                <w:color w:val="000000" w:themeColor="text1"/>
                <w:sz w:val="28"/>
                <w:szCs w:val="28"/>
                <w:lang w:val="kk-KZ"/>
              </w:rPr>
              <w:t xml:space="preserve">ткани. Внутренняя часть коры, в составе которой много клеток </w:t>
            </w:r>
            <w:r w:rsidRPr="00543596">
              <w:rPr>
                <w:rFonts w:ascii="Times New Roman" w:eastAsia="SimSun" w:hAnsi="Times New Roman" w:cs="Times New Roman"/>
                <w:i/>
                <w:color w:val="000000" w:themeColor="text1"/>
                <w:sz w:val="28"/>
                <w:szCs w:val="28"/>
                <w:u w:val="single"/>
                <w:lang w:val="kk-KZ"/>
              </w:rPr>
              <w:t>проводящей</w:t>
            </w:r>
            <w:r w:rsidRPr="00543596">
              <w:rPr>
                <w:rFonts w:ascii="Times New Roman" w:eastAsia="SimSun" w:hAnsi="Times New Roman" w:cs="Times New Roman"/>
                <w:color w:val="000000" w:themeColor="text1"/>
                <w:sz w:val="28"/>
                <w:szCs w:val="28"/>
                <w:lang w:val="kk-KZ"/>
              </w:rPr>
              <w:t xml:space="preserve"> ткани, называется лубом. В состав луба входят </w:t>
            </w:r>
            <w:r w:rsidRPr="00543596">
              <w:rPr>
                <w:rFonts w:ascii="Times New Roman" w:eastAsia="SimSun" w:hAnsi="Times New Roman" w:cs="Times New Roman"/>
                <w:i/>
                <w:color w:val="000000" w:themeColor="text1"/>
                <w:sz w:val="28"/>
                <w:szCs w:val="28"/>
                <w:u w:val="single"/>
                <w:lang w:val="kk-KZ"/>
              </w:rPr>
              <w:t>ситовидные</w:t>
            </w:r>
            <w:r w:rsidRPr="00543596">
              <w:rPr>
                <w:rFonts w:ascii="Times New Roman" w:eastAsia="SimSun" w:hAnsi="Times New Roman" w:cs="Times New Roman"/>
                <w:color w:val="000000" w:themeColor="text1"/>
                <w:sz w:val="28"/>
                <w:szCs w:val="28"/>
                <w:lang w:val="kk-KZ"/>
              </w:rPr>
              <w:t xml:space="preserve"> трубки, по которым идет нисходящий ток: </w:t>
            </w:r>
            <w:r w:rsidRPr="00543596">
              <w:rPr>
                <w:rFonts w:ascii="Times New Roman" w:eastAsia="SimSun" w:hAnsi="Times New Roman" w:cs="Times New Roman"/>
                <w:i/>
                <w:color w:val="000000" w:themeColor="text1"/>
                <w:sz w:val="28"/>
                <w:szCs w:val="28"/>
                <w:u w:val="single"/>
                <w:lang w:val="kk-KZ"/>
              </w:rPr>
              <w:t>органические</w:t>
            </w:r>
            <w:r w:rsidRPr="00543596">
              <w:rPr>
                <w:rFonts w:ascii="Times New Roman" w:eastAsia="SimSun" w:hAnsi="Times New Roman" w:cs="Times New Roman"/>
                <w:color w:val="000000" w:themeColor="text1"/>
                <w:sz w:val="28"/>
                <w:szCs w:val="28"/>
                <w:lang w:val="kk-KZ"/>
              </w:rPr>
              <w:t xml:space="preserve"> вещества передвигаются от листьев.</w:t>
            </w:r>
          </w:p>
          <w:p w14:paraId="6D85485E" w14:textId="77777777" w:rsidR="00543596" w:rsidRPr="00543596" w:rsidRDefault="00543596" w:rsidP="00E507FF">
            <w:pPr>
              <w:spacing w:after="0" w:line="240" w:lineRule="auto"/>
              <w:ind w:firstLine="567"/>
              <w:jc w:val="center"/>
              <w:rPr>
                <w:rFonts w:ascii="Times New Roman" w:eastAsia="SimSun" w:hAnsi="Times New Roman" w:cs="Times New Roman"/>
                <w:color w:val="000000" w:themeColor="text1"/>
                <w:sz w:val="28"/>
                <w:szCs w:val="28"/>
                <w:lang w:val="kk-KZ"/>
              </w:rPr>
            </w:pPr>
          </w:p>
          <w:p w14:paraId="2D361CEF" w14:textId="77777777" w:rsidR="00543596" w:rsidRPr="00543596" w:rsidRDefault="00543596" w:rsidP="00E507FF">
            <w:pPr>
              <w:spacing w:after="0" w:line="240" w:lineRule="auto"/>
              <w:ind w:firstLine="567"/>
              <w:jc w:val="center"/>
              <w:rPr>
                <w:rFonts w:ascii="Times New Roman" w:eastAsia="SimSun" w:hAnsi="Times New Roman" w:cs="Times New Roman"/>
                <w:color w:val="000000" w:themeColor="text1"/>
                <w:sz w:val="28"/>
                <w:szCs w:val="28"/>
                <w:lang w:val="kk-KZ"/>
              </w:rPr>
            </w:pPr>
            <w:r w:rsidRPr="00543596">
              <w:rPr>
                <w:rFonts w:ascii="SimSun" w:eastAsia="SimSun" w:hAnsi="SimSun" w:cs="SimSun"/>
                <w:noProof/>
                <w:sz w:val="24"/>
                <w:szCs w:val="24"/>
                <w:lang w:eastAsia="ru-RU"/>
              </w:rPr>
              <w:drawing>
                <wp:inline distT="0" distB="0" distL="114300" distR="114300" wp14:anchorId="0432467F" wp14:editId="17C72AD0">
                  <wp:extent cx="1862920" cy="1965278"/>
                  <wp:effectExtent l="0" t="0" r="4445" b="0"/>
                  <wp:docPr id="72"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 descr="IMG_256"/>
                          <pic:cNvPicPr>
                            <a:picLocks noChangeAspect="1"/>
                          </pic:cNvPicPr>
                        </pic:nvPicPr>
                        <pic:blipFill>
                          <a:blip r:embed="rId378" cstate="print"/>
                          <a:stretch>
                            <a:fillRect/>
                          </a:stretch>
                        </pic:blipFill>
                        <pic:spPr>
                          <a:xfrm>
                            <a:off x="0" y="0"/>
                            <a:ext cx="1870480" cy="1973253"/>
                          </a:xfrm>
                          <a:prstGeom prst="rect">
                            <a:avLst/>
                          </a:prstGeom>
                          <a:noFill/>
                          <a:ln w="9525">
                            <a:noFill/>
                          </a:ln>
                        </pic:spPr>
                      </pic:pic>
                    </a:graphicData>
                  </a:graphic>
                </wp:inline>
              </w:drawing>
            </w:r>
          </w:p>
          <w:p w14:paraId="1000CE20"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lang w:val="kk-KZ"/>
              </w:rPr>
            </w:pPr>
            <w:r w:rsidRPr="00543596">
              <w:rPr>
                <w:rFonts w:ascii="Times New Roman" w:eastAsia="Calibri" w:hAnsi="Times New Roman" w:cs="Times New Roman"/>
                <w:bCs/>
                <w:sz w:val="28"/>
                <w:szCs w:val="28"/>
              </w:rPr>
              <w:t xml:space="preserve">Рис.86. </w:t>
            </w:r>
            <w:r w:rsidRPr="00543596">
              <w:rPr>
                <w:rFonts w:ascii="Times New Roman" w:eastAsia="SimSun" w:hAnsi="Times New Roman" w:cs="Times New Roman"/>
                <w:sz w:val="28"/>
                <w:szCs w:val="28"/>
                <w:lang w:val="kk-KZ"/>
              </w:rPr>
              <w:t>Схема движения воды и органических веществ.</w:t>
            </w:r>
          </w:p>
          <w:p w14:paraId="09F0582D" w14:textId="77777777" w:rsidR="00543596" w:rsidRPr="00543596" w:rsidRDefault="00543596" w:rsidP="00E507FF">
            <w:pPr>
              <w:spacing w:after="0" w:line="240" w:lineRule="auto"/>
              <w:ind w:firstLine="567"/>
              <w:jc w:val="center"/>
              <w:rPr>
                <w:rFonts w:ascii="Times New Roman" w:eastAsia="SimSun" w:hAnsi="Times New Roman" w:cs="Times New Roman"/>
                <w:sz w:val="28"/>
                <w:szCs w:val="28"/>
                <w:lang w:val="kk-KZ"/>
              </w:rPr>
            </w:pPr>
          </w:p>
          <w:p w14:paraId="647372D0"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Схема движения воды и органических веществ по сосудам древесины (1) и ситовидным трубкам луба (2) в стебле.</w:t>
            </w:r>
          </w:p>
          <w:p w14:paraId="3C0885CE"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lang w:val="kk-KZ"/>
              </w:rPr>
            </w:pPr>
            <w:r w:rsidRPr="00543596">
              <w:rPr>
                <w:rFonts w:ascii="Times New Roman" w:eastAsia="SimSun" w:hAnsi="Times New Roman" w:cs="Times New Roman"/>
                <w:color w:val="000000" w:themeColor="text1"/>
                <w:sz w:val="28"/>
                <w:szCs w:val="28"/>
                <w:lang w:val="kk-KZ"/>
              </w:rPr>
              <w:t xml:space="preserve">Ситовидные трубки состоят из </w:t>
            </w:r>
            <w:r w:rsidRPr="00543596">
              <w:rPr>
                <w:rFonts w:ascii="Times New Roman" w:eastAsia="SimSun" w:hAnsi="Times New Roman" w:cs="Times New Roman"/>
                <w:i/>
                <w:color w:val="000000" w:themeColor="text1"/>
                <w:sz w:val="28"/>
                <w:szCs w:val="28"/>
                <w:u w:val="single"/>
                <w:lang w:val="kk-KZ"/>
              </w:rPr>
              <w:t>живых</w:t>
            </w:r>
            <w:r w:rsidRPr="00543596">
              <w:rPr>
                <w:rFonts w:ascii="Times New Roman" w:eastAsia="SimSun" w:hAnsi="Times New Roman" w:cs="Times New Roman"/>
                <w:color w:val="000000" w:themeColor="text1"/>
                <w:sz w:val="28"/>
                <w:szCs w:val="28"/>
                <w:lang w:val="kk-KZ"/>
              </w:rPr>
              <w:t xml:space="preserve"> клеток, соединенных концами в длинную трубку. Между соседними клетками имеются </w:t>
            </w:r>
            <w:r w:rsidRPr="00543596">
              <w:rPr>
                <w:rFonts w:ascii="Times New Roman" w:eastAsia="SimSun" w:hAnsi="Times New Roman" w:cs="Times New Roman"/>
                <w:i/>
                <w:color w:val="000000" w:themeColor="text1"/>
                <w:sz w:val="28"/>
                <w:szCs w:val="28"/>
                <w:u w:val="single"/>
                <w:lang w:val="kk-KZ"/>
              </w:rPr>
              <w:t>мелкие</w:t>
            </w:r>
            <w:r w:rsidRPr="00543596">
              <w:rPr>
                <w:rFonts w:ascii="Times New Roman" w:eastAsia="SimSun" w:hAnsi="Times New Roman" w:cs="Times New Roman"/>
                <w:color w:val="000000" w:themeColor="text1"/>
                <w:sz w:val="28"/>
                <w:szCs w:val="28"/>
                <w:lang w:val="kk-KZ"/>
              </w:rPr>
              <w:t xml:space="preserve"> отверстия. Через них, как через сито, передвигаются </w:t>
            </w:r>
            <w:r w:rsidRPr="00543596">
              <w:rPr>
                <w:rFonts w:ascii="Times New Roman" w:eastAsia="SimSun" w:hAnsi="Times New Roman" w:cs="Times New Roman"/>
                <w:i/>
                <w:color w:val="000000" w:themeColor="text1"/>
                <w:sz w:val="28"/>
                <w:szCs w:val="28"/>
                <w:u w:val="single"/>
                <w:lang w:val="kk-KZ"/>
              </w:rPr>
              <w:t>органические</w:t>
            </w:r>
            <w:r w:rsidRPr="00543596">
              <w:rPr>
                <w:rFonts w:ascii="Times New Roman" w:eastAsia="SimSun" w:hAnsi="Times New Roman" w:cs="Times New Roman"/>
                <w:color w:val="000000" w:themeColor="text1"/>
                <w:sz w:val="28"/>
                <w:szCs w:val="28"/>
                <w:lang w:val="kk-KZ"/>
              </w:rPr>
              <w:t xml:space="preserve"> вещества, образующиеся в листьях.</w:t>
            </w:r>
          </w:p>
          <w:p w14:paraId="2E020D6C"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 xml:space="preserve">Ситовидные трубки составляют небольшую часть в лубе и обычно </w:t>
            </w:r>
            <w:r w:rsidRPr="00543596">
              <w:rPr>
                <w:rFonts w:ascii="Times New Roman" w:eastAsia="SimSun" w:hAnsi="Times New Roman" w:cs="Times New Roman"/>
                <w:i/>
                <w:sz w:val="28"/>
                <w:szCs w:val="28"/>
                <w:u w:val="single"/>
                <w:lang w:val="kk-KZ"/>
              </w:rPr>
              <w:t>собраны</w:t>
            </w:r>
            <w:r w:rsidRPr="00543596">
              <w:rPr>
                <w:rFonts w:ascii="Times New Roman" w:eastAsia="SimSun" w:hAnsi="Times New Roman" w:cs="Times New Roman"/>
                <w:sz w:val="28"/>
                <w:szCs w:val="28"/>
                <w:lang w:val="kk-KZ"/>
              </w:rPr>
              <w:t xml:space="preserve"> в пучки. Кроме этих пучков в лубе имеются клетки </w:t>
            </w:r>
            <w:r w:rsidRPr="00543596">
              <w:rPr>
                <w:rFonts w:ascii="Times New Roman" w:eastAsia="SimSun" w:hAnsi="Times New Roman" w:cs="Times New Roman"/>
                <w:i/>
                <w:sz w:val="28"/>
                <w:szCs w:val="28"/>
                <w:u w:val="single"/>
                <w:lang w:val="kk-KZ"/>
              </w:rPr>
              <w:t xml:space="preserve">механической </w:t>
            </w:r>
            <w:r w:rsidRPr="00543596">
              <w:rPr>
                <w:rFonts w:ascii="Times New Roman" w:eastAsia="SimSun" w:hAnsi="Times New Roman" w:cs="Times New Roman"/>
                <w:sz w:val="28"/>
                <w:szCs w:val="28"/>
                <w:lang w:val="kk-KZ"/>
              </w:rPr>
              <w:t>ткани, главным образом в виде </w:t>
            </w:r>
            <w:r w:rsidRPr="00543596">
              <w:rPr>
                <w:rFonts w:ascii="Times New Roman" w:eastAsia="SimSun" w:hAnsi="Times New Roman" w:cs="Times New Roman"/>
                <w:i/>
                <w:sz w:val="28"/>
                <w:szCs w:val="28"/>
                <w:u w:val="single"/>
                <w:lang w:val="kk-KZ"/>
              </w:rPr>
              <w:t>лубяных</w:t>
            </w:r>
            <w:r w:rsidRPr="00543596">
              <w:rPr>
                <w:rFonts w:ascii="Times New Roman" w:eastAsia="SimSun" w:hAnsi="Times New Roman" w:cs="Times New Roman"/>
                <w:sz w:val="28"/>
                <w:szCs w:val="28"/>
                <w:lang w:val="kk-KZ"/>
              </w:rPr>
              <w:t xml:space="preserve"> волокон, и клетки </w:t>
            </w:r>
            <w:r w:rsidRPr="00543596">
              <w:rPr>
                <w:rFonts w:ascii="Times New Roman" w:eastAsia="SimSun" w:hAnsi="Times New Roman" w:cs="Times New Roman"/>
                <w:i/>
                <w:sz w:val="28"/>
                <w:szCs w:val="28"/>
                <w:u w:val="single"/>
                <w:lang w:val="kk-KZ"/>
              </w:rPr>
              <w:t>основной</w:t>
            </w:r>
            <w:r w:rsidRPr="00543596">
              <w:rPr>
                <w:rFonts w:ascii="Times New Roman" w:eastAsia="SimSun" w:hAnsi="Times New Roman" w:cs="Times New Roman"/>
                <w:sz w:val="28"/>
                <w:szCs w:val="28"/>
                <w:lang w:val="kk-KZ"/>
              </w:rPr>
              <w:t xml:space="preserve"> ткани.</w:t>
            </w:r>
          </w:p>
          <w:p w14:paraId="1FC9BD0E"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 xml:space="preserve">К центру от луба в стебле расположена другая </w:t>
            </w:r>
            <w:r w:rsidRPr="00543596">
              <w:rPr>
                <w:rFonts w:ascii="Times New Roman" w:eastAsia="SimSun" w:hAnsi="Times New Roman" w:cs="Times New Roman"/>
                <w:i/>
                <w:sz w:val="28"/>
                <w:szCs w:val="28"/>
                <w:u w:val="single"/>
                <w:lang w:val="kk-KZ"/>
              </w:rPr>
              <w:t>проводящая</w:t>
            </w:r>
            <w:r w:rsidRPr="00543596">
              <w:rPr>
                <w:rFonts w:ascii="Times New Roman" w:eastAsia="SimSun" w:hAnsi="Times New Roman" w:cs="Times New Roman"/>
                <w:sz w:val="28"/>
                <w:szCs w:val="28"/>
                <w:lang w:val="kk-KZ"/>
              </w:rPr>
              <w:t xml:space="preserve"> ткань — древесина. По ней идет восходящий ток: вода с растворенными в ней веществами передвигается от </w:t>
            </w:r>
            <w:r w:rsidRPr="00543596">
              <w:rPr>
                <w:rFonts w:ascii="Times New Roman" w:eastAsia="SimSun" w:hAnsi="Times New Roman" w:cs="Times New Roman"/>
                <w:i/>
                <w:sz w:val="28"/>
                <w:szCs w:val="28"/>
                <w:u w:val="single"/>
                <w:lang w:val="kk-KZ"/>
              </w:rPr>
              <w:t>корней</w:t>
            </w:r>
            <w:r w:rsidRPr="00543596">
              <w:rPr>
                <w:rFonts w:ascii="Times New Roman" w:eastAsia="SimSun" w:hAnsi="Times New Roman" w:cs="Times New Roman"/>
                <w:sz w:val="28"/>
                <w:szCs w:val="28"/>
                <w:lang w:val="kk-KZ"/>
              </w:rPr>
              <w:t xml:space="preserve"> к листьям.</w:t>
            </w:r>
          </w:p>
          <w:p w14:paraId="19668D3E"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lang w:val="kk-KZ"/>
              </w:rPr>
            </w:pPr>
            <w:r w:rsidRPr="00543596">
              <w:rPr>
                <w:rFonts w:ascii="Times New Roman" w:eastAsia="SimSun" w:hAnsi="Times New Roman" w:cs="Times New Roman"/>
                <w:sz w:val="28"/>
                <w:szCs w:val="28"/>
                <w:lang w:val="kk-KZ"/>
              </w:rPr>
              <w:t>Древесина образована разными по форме и величине клетками. Основная ее часть состоит из сосудов, </w:t>
            </w:r>
            <w:r w:rsidRPr="00543596">
              <w:rPr>
                <w:rFonts w:ascii="Times New Roman" w:eastAsia="SimSun" w:hAnsi="Times New Roman" w:cs="Times New Roman"/>
                <w:i/>
                <w:sz w:val="28"/>
                <w:szCs w:val="28"/>
                <w:u w:val="single"/>
                <w:lang w:val="kk-KZ"/>
              </w:rPr>
              <w:t>трахеид</w:t>
            </w:r>
            <w:r w:rsidRPr="00543596">
              <w:rPr>
                <w:rFonts w:ascii="Times New Roman" w:eastAsia="SimSun" w:hAnsi="Times New Roman" w:cs="Times New Roman"/>
                <w:sz w:val="28"/>
                <w:szCs w:val="28"/>
                <w:lang w:val="kk-KZ"/>
              </w:rPr>
              <w:t xml:space="preserve"> и </w:t>
            </w:r>
            <w:r w:rsidRPr="00543596">
              <w:rPr>
                <w:rFonts w:ascii="Times New Roman" w:eastAsia="SimSun" w:hAnsi="Times New Roman" w:cs="Times New Roman"/>
                <w:i/>
                <w:sz w:val="28"/>
                <w:szCs w:val="28"/>
                <w:u w:val="single"/>
                <w:lang w:val="kk-KZ"/>
              </w:rPr>
              <w:t xml:space="preserve">древесных </w:t>
            </w:r>
            <w:r w:rsidRPr="00543596">
              <w:rPr>
                <w:rFonts w:ascii="Times New Roman" w:eastAsia="SimSun" w:hAnsi="Times New Roman" w:cs="Times New Roman"/>
                <w:sz w:val="28"/>
                <w:szCs w:val="28"/>
                <w:lang w:val="kk-KZ"/>
              </w:rPr>
              <w:t>волокон.</w:t>
            </w:r>
          </w:p>
          <w:p w14:paraId="0E453E1F"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r w:rsidRPr="00543596">
              <w:rPr>
                <w:rFonts w:ascii="Times New Roman" w:eastAsia="SimSun" w:hAnsi="Times New Roman" w:cs="Times New Roman"/>
                <w:sz w:val="28"/>
                <w:szCs w:val="28"/>
                <w:lang w:val="kk-KZ"/>
              </w:rPr>
              <w:t xml:space="preserve">В центре стебля лежит толстый слой рыхлых клеток </w:t>
            </w:r>
            <w:r w:rsidRPr="00543596">
              <w:rPr>
                <w:rFonts w:ascii="Times New Roman" w:eastAsia="SimSun" w:hAnsi="Times New Roman" w:cs="Times New Roman"/>
                <w:i/>
                <w:sz w:val="28"/>
                <w:szCs w:val="28"/>
                <w:u w:val="single"/>
                <w:lang w:val="kk-KZ"/>
              </w:rPr>
              <w:t xml:space="preserve">основной </w:t>
            </w:r>
            <w:r w:rsidRPr="00543596">
              <w:rPr>
                <w:rFonts w:ascii="Times New Roman" w:eastAsia="SimSun" w:hAnsi="Times New Roman" w:cs="Times New Roman"/>
                <w:sz w:val="28"/>
                <w:szCs w:val="28"/>
                <w:lang w:val="kk-KZ"/>
              </w:rPr>
              <w:t xml:space="preserve">ткани, в которых откладываются запасы </w:t>
            </w:r>
            <w:r w:rsidRPr="00543596">
              <w:rPr>
                <w:rFonts w:ascii="Times New Roman" w:eastAsia="SimSun" w:hAnsi="Times New Roman" w:cs="Times New Roman"/>
                <w:i/>
                <w:sz w:val="28"/>
                <w:szCs w:val="28"/>
                <w:u w:val="single"/>
                <w:lang w:val="kk-KZ"/>
              </w:rPr>
              <w:t>питательных</w:t>
            </w:r>
            <w:r w:rsidRPr="00543596">
              <w:rPr>
                <w:rFonts w:ascii="Times New Roman" w:eastAsia="SimSun" w:hAnsi="Times New Roman" w:cs="Times New Roman"/>
                <w:sz w:val="28"/>
                <w:szCs w:val="28"/>
                <w:lang w:val="kk-KZ"/>
              </w:rPr>
              <w:t xml:space="preserve"> веществ, – это сердцевина. У некоторых растений (георгин, тюльпан, огурец, бамбук) сердцевина занята </w:t>
            </w:r>
            <w:r w:rsidRPr="00543596">
              <w:rPr>
                <w:rFonts w:ascii="Times New Roman" w:eastAsia="SimSun" w:hAnsi="Times New Roman" w:cs="Times New Roman"/>
                <w:i/>
                <w:sz w:val="28"/>
                <w:szCs w:val="28"/>
                <w:u w:val="single"/>
                <w:lang w:val="kk-KZ"/>
              </w:rPr>
              <w:t>воздушной</w:t>
            </w:r>
            <w:r w:rsidRPr="00543596">
              <w:rPr>
                <w:rFonts w:ascii="Times New Roman" w:eastAsia="SimSun" w:hAnsi="Times New Roman" w:cs="Times New Roman"/>
                <w:sz w:val="28"/>
                <w:szCs w:val="28"/>
                <w:lang w:val="kk-KZ"/>
              </w:rPr>
              <w:t xml:space="preserve"> полостью.</w:t>
            </w:r>
          </w:p>
          <w:p w14:paraId="116CE064" w14:textId="77777777" w:rsidR="00543596" w:rsidRPr="00543596" w:rsidRDefault="00543596" w:rsidP="00E507FF">
            <w:pPr>
              <w:spacing w:after="0" w:line="240" w:lineRule="auto"/>
              <w:ind w:firstLine="567"/>
              <w:jc w:val="both"/>
              <w:rPr>
                <w:rFonts w:ascii="Times New Roman" w:eastAsia="SimSun" w:hAnsi="Times New Roman" w:cs="Times New Roman"/>
                <w:sz w:val="28"/>
                <w:szCs w:val="28"/>
              </w:rPr>
            </w:pPr>
          </w:p>
          <w:p w14:paraId="18E9077D" w14:textId="77777777" w:rsidR="00543596" w:rsidRPr="00543596" w:rsidRDefault="00543596" w:rsidP="00E507FF">
            <w:pPr>
              <w:spacing w:after="0" w:line="240" w:lineRule="auto"/>
              <w:jc w:val="center"/>
              <w:rPr>
                <w:rFonts w:eastAsia="SimSun" w:cs="SimSun"/>
                <w:sz w:val="24"/>
                <w:szCs w:val="24"/>
              </w:rPr>
            </w:pPr>
            <w:r w:rsidRPr="00543596">
              <w:rPr>
                <w:rFonts w:ascii="SimSun" w:eastAsia="SimSun" w:hAnsi="SimSun" w:cs="SimSun"/>
                <w:noProof/>
                <w:sz w:val="24"/>
                <w:szCs w:val="24"/>
                <w:lang w:eastAsia="ru-RU"/>
              </w:rPr>
              <w:drawing>
                <wp:inline distT="0" distB="0" distL="114300" distR="114300" wp14:anchorId="4EC23BA3" wp14:editId="0C76C066">
                  <wp:extent cx="1972102" cy="1521725"/>
                  <wp:effectExtent l="0" t="0" r="9525" b="2540"/>
                  <wp:docPr id="73"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descr="IMG_256"/>
                          <pic:cNvPicPr>
                            <a:picLocks noChangeAspect="1"/>
                          </pic:cNvPicPr>
                        </pic:nvPicPr>
                        <pic:blipFill>
                          <a:blip r:embed="rId377" cstate="print"/>
                          <a:stretch>
                            <a:fillRect/>
                          </a:stretch>
                        </pic:blipFill>
                        <pic:spPr>
                          <a:xfrm>
                            <a:off x="0" y="0"/>
                            <a:ext cx="1981662" cy="1529102"/>
                          </a:xfrm>
                          <a:prstGeom prst="rect">
                            <a:avLst/>
                          </a:prstGeom>
                          <a:noFill/>
                          <a:ln w="9525">
                            <a:noFill/>
                          </a:ln>
                        </pic:spPr>
                      </pic:pic>
                    </a:graphicData>
                  </a:graphic>
                </wp:inline>
              </w:drawing>
            </w:r>
          </w:p>
          <w:p w14:paraId="3ED111DD"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lang w:val="en-US"/>
              </w:rPr>
            </w:pPr>
          </w:p>
          <w:p w14:paraId="75A721C0" w14:textId="77777777" w:rsidR="00543596" w:rsidRPr="00543596" w:rsidRDefault="00543596" w:rsidP="00E507FF">
            <w:pPr>
              <w:spacing w:after="0" w:line="240" w:lineRule="auto"/>
              <w:ind w:firstLine="567"/>
              <w:jc w:val="both"/>
              <w:rPr>
                <w:rFonts w:ascii="Times New Roman" w:eastAsia="SimSun" w:hAnsi="Times New Roman" w:cs="Times New Roman"/>
                <w:color w:val="000000" w:themeColor="text1"/>
                <w:sz w:val="28"/>
                <w:szCs w:val="28"/>
              </w:rPr>
            </w:pPr>
            <w:r w:rsidRPr="00543596">
              <w:rPr>
                <w:rFonts w:ascii="Times New Roman" w:eastAsia="Calibri" w:hAnsi="Times New Roman" w:cs="Times New Roman"/>
                <w:bCs/>
                <w:sz w:val="28"/>
                <w:szCs w:val="28"/>
              </w:rPr>
              <w:t xml:space="preserve">Рис.87. </w:t>
            </w:r>
            <w:r w:rsidRPr="00543596">
              <w:rPr>
                <w:rFonts w:ascii="Times New Roman" w:eastAsia="SimSun" w:hAnsi="Times New Roman" w:cs="Times New Roman"/>
                <w:color w:val="000000" w:themeColor="text1"/>
                <w:sz w:val="28"/>
                <w:szCs w:val="28"/>
              </w:rPr>
              <w:t>Часть поперечного среза стебля трехлетнего побега липы:</w:t>
            </w:r>
          </w:p>
          <w:p w14:paraId="27C6B41E" w14:textId="77777777" w:rsidR="00543596" w:rsidRPr="00543596" w:rsidRDefault="00543596" w:rsidP="00E507FF">
            <w:pPr>
              <w:spacing w:after="0" w:line="240" w:lineRule="auto"/>
              <w:ind w:firstLine="567"/>
              <w:jc w:val="both"/>
              <w:rPr>
                <w:rFonts w:ascii="Times New Roman" w:eastAsia="Calibri" w:hAnsi="Times New Roman" w:cs="Times New Roman"/>
                <w:i/>
                <w:sz w:val="28"/>
                <w:szCs w:val="28"/>
                <w:u w:val="single"/>
              </w:rPr>
            </w:pPr>
            <w:r w:rsidRPr="00543596">
              <w:rPr>
                <w:rFonts w:ascii="Times New Roman" w:eastAsia="SimSun" w:hAnsi="Times New Roman" w:cs="Times New Roman"/>
                <w:i/>
                <w:iCs/>
                <w:color w:val="000000" w:themeColor="text1"/>
                <w:sz w:val="28"/>
                <w:szCs w:val="28"/>
              </w:rPr>
              <w:t>1</w:t>
            </w:r>
            <w:r w:rsidRPr="00543596">
              <w:rPr>
                <w:rFonts w:ascii="Times New Roman" w:eastAsia="SimSun" w:hAnsi="Times New Roman" w:cs="Times New Roman"/>
                <w:color w:val="000000" w:themeColor="text1"/>
                <w:sz w:val="28"/>
                <w:szCs w:val="28"/>
              </w:rPr>
              <w:t xml:space="preserve"> — </w:t>
            </w:r>
            <w:r w:rsidRPr="00543596">
              <w:rPr>
                <w:rFonts w:ascii="Times New Roman" w:eastAsia="SimSun" w:hAnsi="Times New Roman" w:cs="Times New Roman"/>
                <w:i/>
                <w:color w:val="000000" w:themeColor="text1"/>
                <w:sz w:val="28"/>
                <w:szCs w:val="28"/>
                <w:u w:val="single"/>
              </w:rPr>
              <w:t>пробка</w:t>
            </w:r>
            <w:r w:rsidRPr="00543596">
              <w:rPr>
                <w:rFonts w:ascii="Times New Roman" w:eastAsia="SimSun" w:hAnsi="Times New Roman" w:cs="Times New Roman"/>
                <w:color w:val="000000" w:themeColor="text1"/>
                <w:sz w:val="28"/>
                <w:szCs w:val="28"/>
              </w:rPr>
              <w:t xml:space="preserve">; </w:t>
            </w:r>
            <w:r w:rsidRPr="00543596">
              <w:rPr>
                <w:rFonts w:ascii="Times New Roman" w:eastAsia="SimSun" w:hAnsi="Times New Roman" w:cs="Times New Roman"/>
                <w:i/>
                <w:iCs/>
                <w:color w:val="000000" w:themeColor="text1"/>
                <w:sz w:val="28"/>
                <w:szCs w:val="28"/>
              </w:rPr>
              <w:t>2</w:t>
            </w:r>
            <w:r w:rsidRPr="00543596">
              <w:rPr>
                <w:rFonts w:ascii="Times New Roman" w:eastAsia="SimSun" w:hAnsi="Times New Roman" w:cs="Times New Roman"/>
                <w:color w:val="000000" w:themeColor="text1"/>
                <w:sz w:val="28"/>
                <w:szCs w:val="28"/>
              </w:rPr>
              <w:t xml:space="preserve"> - </w:t>
            </w:r>
            <w:r w:rsidRPr="00543596">
              <w:rPr>
                <w:rFonts w:ascii="Times New Roman" w:eastAsia="SimSun" w:hAnsi="Times New Roman" w:cs="Times New Roman"/>
                <w:i/>
                <w:color w:val="000000" w:themeColor="text1"/>
                <w:sz w:val="28"/>
                <w:szCs w:val="28"/>
                <w:u w:val="single"/>
              </w:rPr>
              <w:t>луб</w:t>
            </w:r>
            <w:r w:rsidRPr="00543596">
              <w:rPr>
                <w:rFonts w:ascii="Times New Roman" w:eastAsia="SimSun" w:hAnsi="Times New Roman" w:cs="Times New Roman"/>
                <w:color w:val="000000" w:themeColor="text1"/>
                <w:sz w:val="28"/>
                <w:szCs w:val="28"/>
              </w:rPr>
              <w:t xml:space="preserve">; </w:t>
            </w:r>
            <w:r w:rsidRPr="00543596">
              <w:rPr>
                <w:rFonts w:ascii="Times New Roman" w:eastAsia="SimSun" w:hAnsi="Times New Roman" w:cs="Times New Roman"/>
                <w:i/>
                <w:iCs/>
                <w:color w:val="000000" w:themeColor="text1"/>
                <w:sz w:val="28"/>
                <w:szCs w:val="28"/>
              </w:rPr>
              <w:t>3</w:t>
            </w:r>
            <w:r w:rsidRPr="00543596">
              <w:rPr>
                <w:rFonts w:ascii="Times New Roman" w:eastAsia="SimSun" w:hAnsi="Times New Roman" w:cs="Times New Roman"/>
                <w:color w:val="000000" w:themeColor="text1"/>
                <w:sz w:val="28"/>
                <w:szCs w:val="28"/>
              </w:rPr>
              <w:t xml:space="preserve">— </w:t>
            </w:r>
            <w:r w:rsidRPr="00543596">
              <w:rPr>
                <w:rFonts w:ascii="Times New Roman" w:eastAsia="SimSun" w:hAnsi="Times New Roman" w:cs="Times New Roman"/>
                <w:i/>
                <w:color w:val="000000" w:themeColor="text1"/>
                <w:sz w:val="28"/>
                <w:szCs w:val="28"/>
                <w:u w:val="single"/>
              </w:rPr>
              <w:t>кора</w:t>
            </w:r>
            <w:r w:rsidRPr="00543596">
              <w:rPr>
                <w:rFonts w:ascii="Times New Roman" w:eastAsia="SimSun" w:hAnsi="Times New Roman" w:cs="Times New Roman"/>
                <w:color w:val="000000" w:themeColor="text1"/>
                <w:sz w:val="28"/>
                <w:szCs w:val="28"/>
              </w:rPr>
              <w:t>; </w:t>
            </w:r>
            <w:r w:rsidRPr="00543596">
              <w:rPr>
                <w:rFonts w:ascii="Times New Roman" w:eastAsia="SimSun" w:hAnsi="Times New Roman" w:cs="Times New Roman"/>
                <w:i/>
                <w:iCs/>
                <w:color w:val="000000" w:themeColor="text1"/>
                <w:sz w:val="28"/>
                <w:szCs w:val="28"/>
              </w:rPr>
              <w:t>4</w:t>
            </w:r>
            <w:r w:rsidRPr="00543596">
              <w:rPr>
                <w:rFonts w:ascii="Times New Roman" w:eastAsia="SimSun" w:hAnsi="Times New Roman" w:cs="Times New Roman"/>
                <w:color w:val="000000" w:themeColor="text1"/>
                <w:sz w:val="28"/>
                <w:szCs w:val="28"/>
              </w:rPr>
              <w:t xml:space="preserve"> — </w:t>
            </w:r>
            <w:r w:rsidRPr="00543596">
              <w:rPr>
                <w:rFonts w:ascii="Times New Roman" w:eastAsia="SimSun" w:hAnsi="Times New Roman" w:cs="Times New Roman"/>
                <w:i/>
                <w:color w:val="000000" w:themeColor="text1"/>
                <w:sz w:val="28"/>
                <w:szCs w:val="28"/>
                <w:u w:val="single"/>
              </w:rPr>
              <w:t>камбий</w:t>
            </w:r>
            <w:r w:rsidRPr="00543596">
              <w:rPr>
                <w:rFonts w:ascii="Times New Roman" w:eastAsia="SimSun" w:hAnsi="Times New Roman" w:cs="Times New Roman"/>
                <w:color w:val="000000" w:themeColor="text1"/>
                <w:sz w:val="28"/>
                <w:szCs w:val="28"/>
              </w:rPr>
              <w:t>; </w:t>
            </w:r>
            <w:r w:rsidRPr="00543596">
              <w:rPr>
                <w:rFonts w:ascii="Times New Roman" w:eastAsia="SimSun" w:hAnsi="Times New Roman" w:cs="Times New Roman"/>
                <w:i/>
                <w:iCs/>
                <w:color w:val="000000" w:themeColor="text1"/>
                <w:sz w:val="28"/>
                <w:szCs w:val="28"/>
              </w:rPr>
              <w:t>5</w:t>
            </w:r>
            <w:r w:rsidRPr="00543596">
              <w:rPr>
                <w:rFonts w:ascii="Times New Roman" w:eastAsia="SimSun" w:hAnsi="Times New Roman" w:cs="Times New Roman"/>
                <w:color w:val="000000" w:themeColor="text1"/>
                <w:sz w:val="28"/>
                <w:szCs w:val="28"/>
              </w:rPr>
              <w:t xml:space="preserve"> — древесина с </w:t>
            </w:r>
            <w:r w:rsidRPr="00543596">
              <w:rPr>
                <w:rFonts w:ascii="Times New Roman" w:eastAsia="SimSun" w:hAnsi="Times New Roman" w:cs="Times New Roman"/>
                <w:i/>
                <w:color w:val="000000" w:themeColor="text1"/>
                <w:sz w:val="28"/>
                <w:szCs w:val="28"/>
                <w:u w:val="single"/>
              </w:rPr>
              <w:t>тремя</w:t>
            </w:r>
            <w:r w:rsidRPr="00543596">
              <w:rPr>
                <w:rFonts w:ascii="Times New Roman" w:eastAsia="SimSun" w:hAnsi="Times New Roman" w:cs="Times New Roman"/>
                <w:color w:val="000000" w:themeColor="text1"/>
                <w:sz w:val="28"/>
                <w:szCs w:val="28"/>
              </w:rPr>
              <w:t xml:space="preserve"> годичными кольцами; </w:t>
            </w:r>
            <w:r w:rsidRPr="00543596">
              <w:rPr>
                <w:rFonts w:ascii="Times New Roman" w:eastAsia="SimSun" w:hAnsi="Times New Roman" w:cs="Times New Roman"/>
                <w:i/>
                <w:iCs/>
                <w:color w:val="000000" w:themeColor="text1"/>
                <w:sz w:val="28"/>
                <w:szCs w:val="28"/>
              </w:rPr>
              <w:t>6</w:t>
            </w:r>
            <w:r w:rsidRPr="00543596">
              <w:rPr>
                <w:rFonts w:ascii="Times New Roman" w:eastAsia="SimSun" w:hAnsi="Times New Roman" w:cs="Times New Roman"/>
                <w:color w:val="000000" w:themeColor="text1"/>
                <w:sz w:val="28"/>
                <w:szCs w:val="28"/>
              </w:rPr>
              <w:t xml:space="preserve"> — </w:t>
            </w:r>
            <w:r w:rsidRPr="00543596">
              <w:rPr>
                <w:rFonts w:ascii="Times New Roman" w:eastAsia="SimSun" w:hAnsi="Times New Roman" w:cs="Times New Roman"/>
                <w:i/>
                <w:color w:val="000000" w:themeColor="text1"/>
                <w:sz w:val="28"/>
                <w:szCs w:val="28"/>
                <w:u w:val="single"/>
              </w:rPr>
              <w:t>сердцевина</w:t>
            </w:r>
            <w:r w:rsidRPr="00543596">
              <w:rPr>
                <w:rFonts w:ascii="Times New Roman" w:eastAsia="SimSun" w:hAnsi="Times New Roman" w:cs="Times New Roman"/>
                <w:color w:val="000000" w:themeColor="text1"/>
                <w:sz w:val="28"/>
                <w:szCs w:val="28"/>
              </w:rPr>
              <w:t>.</w:t>
            </w:r>
          </w:p>
        </w:tc>
      </w:tr>
      <w:tr w:rsidR="00543596" w:rsidRPr="00543596" w14:paraId="2D6F610B" w14:textId="77777777" w:rsidTr="00DB175F">
        <w:tc>
          <w:tcPr>
            <w:tcW w:w="9356" w:type="dxa"/>
            <w:tcBorders>
              <w:top w:val="single" w:sz="4" w:space="0" w:color="auto"/>
              <w:left w:val="single" w:sz="4" w:space="0" w:color="auto"/>
              <w:bottom w:val="single" w:sz="4" w:space="0" w:color="auto"/>
              <w:right w:val="single" w:sz="4" w:space="0" w:color="auto"/>
            </w:tcBorders>
            <w:shd w:val="clear" w:color="auto" w:fill="B2A1C7"/>
          </w:tcPr>
          <w:p w14:paraId="3C6ABBF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2- 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 xml:space="preserve">«Рефлексию» </w:t>
            </w:r>
          </w:p>
          <w:p w14:paraId="65BA0C1B"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lang w:val="kk-KZ"/>
              </w:rPr>
              <w:t>и умений по решению проблемных задач из жизни</w:t>
            </w:r>
          </w:p>
        </w:tc>
      </w:tr>
      <w:tr w:rsidR="00543596" w:rsidRPr="00543596" w14:paraId="37676637" w14:textId="77777777" w:rsidTr="00DB175F">
        <w:trPr>
          <w:trHeight w:val="277"/>
        </w:trPr>
        <w:tc>
          <w:tcPr>
            <w:tcW w:w="9356" w:type="dxa"/>
            <w:tcBorders>
              <w:top w:val="single" w:sz="4" w:space="0" w:color="auto"/>
              <w:left w:val="single" w:sz="4" w:space="0" w:color="auto"/>
              <w:bottom w:val="single" w:sz="4" w:space="0" w:color="auto"/>
              <w:right w:val="single" w:sz="4" w:space="0" w:color="auto"/>
            </w:tcBorders>
            <w:shd w:val="clear" w:color="auto" w:fill="auto"/>
          </w:tcPr>
          <w:p w14:paraId="24EAB8CA" w14:textId="77777777" w:rsidR="00543596" w:rsidRPr="00543596" w:rsidRDefault="00543596" w:rsidP="00E507FF">
            <w:pPr>
              <w:spacing w:after="0" w:line="240" w:lineRule="auto"/>
              <w:ind w:firstLine="709"/>
              <w:jc w:val="both"/>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lastRenderedPageBreak/>
              <w:t>2- задание:</w:t>
            </w:r>
          </w:p>
          <w:p w14:paraId="5BBFF665"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думаете? </w:t>
            </w:r>
            <w:r w:rsidRPr="00543596">
              <w:rPr>
                <w:rFonts w:ascii="Times New Roman" w:eastAsia="Calibri" w:hAnsi="Times New Roman" w:cs="Times New Roman"/>
                <w:bCs/>
                <w:sz w:val="28"/>
                <w:szCs w:val="28"/>
              </w:rPr>
              <w:t>Напишите эссе на тему «</w:t>
            </w:r>
            <w:r w:rsidRPr="00543596">
              <w:rPr>
                <w:rFonts w:ascii="Times New Roman" w:eastAsia="Calibri" w:hAnsi="Times New Roman" w:cs="Times New Roman"/>
                <w:sz w:val="28"/>
                <w:szCs w:val="28"/>
              </w:rPr>
              <w:t>Вегетативные органы: стебель. Типы строение стебля. Общие закономерности в строении побегов</w:t>
            </w:r>
            <w:r w:rsidRPr="00543596">
              <w:rPr>
                <w:rFonts w:ascii="Times New Roman" w:eastAsia="Calibri" w:hAnsi="Times New Roman" w:cs="Times New Roman"/>
                <w:bCs/>
                <w:sz w:val="28"/>
                <w:szCs w:val="28"/>
              </w:rPr>
              <w:t>».</w:t>
            </w:r>
          </w:p>
          <w:p w14:paraId="6E5C78CD"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 задание:</w:t>
            </w:r>
            <w:r w:rsidRPr="00543596">
              <w:rPr>
                <w:rFonts w:ascii="Times New Roman" w:eastAsia="Calibri" w:hAnsi="Times New Roman" w:cs="Times New Roman"/>
                <w:sz w:val="28"/>
                <w:szCs w:val="28"/>
                <w:lang w:val="kk-KZ"/>
              </w:rPr>
              <w:t xml:space="preserve"> Что вы получили по теме (мнение), напишите эссе. </w:t>
            </w:r>
          </w:p>
          <w:p w14:paraId="6C9330D4"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Что вы еще знаете? Используя  интернет ресурсы, дополнительную литературу напишите реферат. Написание реферата - это 4 творческий уровень  выше стандартного</w:t>
            </w:r>
          </w:p>
          <w:p w14:paraId="65C525A2"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Интернет ресурсы:</w:t>
            </w:r>
          </w:p>
          <w:p w14:paraId="574191FD" w14:textId="77777777" w:rsidR="00543596" w:rsidRPr="00543596" w:rsidRDefault="00543596" w:rsidP="00E507FF">
            <w:pPr>
              <w:numPr>
                <w:ilvl w:val="0"/>
                <w:numId w:val="322"/>
              </w:numPr>
              <w:spacing w:after="0" w:line="259" w:lineRule="auto"/>
              <w:contextualSpacing/>
              <w:rPr>
                <w:rFonts w:ascii="Times New Roman" w:hAnsi="Times New Roman" w:cs="Times New Roman"/>
                <w:sz w:val="28"/>
                <w:szCs w:val="28"/>
              </w:rPr>
            </w:pPr>
            <w:r w:rsidRPr="00543596">
              <w:rPr>
                <w:rFonts w:ascii="Times New Roman" w:hAnsi="Times New Roman"/>
                <w:bCs/>
                <w:sz w:val="28"/>
                <w:szCs w:val="28"/>
              </w:rPr>
              <w:t xml:space="preserve">Назовите главные части </w:t>
            </w:r>
            <w:proofErr w:type="spellStart"/>
            <w:r w:rsidRPr="00543596">
              <w:rPr>
                <w:rFonts w:ascii="Times New Roman" w:hAnsi="Times New Roman"/>
                <w:bCs/>
                <w:sz w:val="28"/>
                <w:szCs w:val="28"/>
              </w:rPr>
              <w:t>стебля:</w:t>
            </w:r>
            <w:hyperlink r:id="rId393" w:history="1">
              <w:r w:rsidRPr="00543596">
                <w:rPr>
                  <w:rFonts w:ascii="Times New Roman" w:hAnsi="Times New Roman" w:cs="Times New Roman"/>
                  <w:sz w:val="28"/>
                  <w:szCs w:val="28"/>
                  <w:u w:val="single"/>
                </w:rPr>
                <w:t>https</w:t>
              </w:r>
              <w:proofErr w:type="spellEnd"/>
              <w:r w:rsidRPr="00543596">
                <w:rPr>
                  <w:rFonts w:ascii="Times New Roman" w:hAnsi="Times New Roman" w:cs="Times New Roman"/>
                  <w:sz w:val="28"/>
                  <w:szCs w:val="28"/>
                  <w:u w:val="single"/>
                </w:rPr>
                <w:t>://youtu.be/lIWFu3_JmHg</w:t>
              </w:r>
            </w:hyperlink>
          </w:p>
          <w:p w14:paraId="098A8475" w14:textId="77777777" w:rsidR="00543596" w:rsidRPr="00543596" w:rsidRDefault="00543596" w:rsidP="00E507FF">
            <w:pPr>
              <w:numPr>
                <w:ilvl w:val="0"/>
                <w:numId w:val="322"/>
              </w:numPr>
              <w:spacing w:after="0" w:line="240" w:lineRule="auto"/>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iCs/>
                <w:sz w:val="28"/>
                <w:szCs w:val="28"/>
                <w:shd w:val="clear" w:color="auto" w:fill="FFFFFF"/>
                <w:lang w:eastAsia="ru-RU"/>
              </w:rPr>
              <w:t xml:space="preserve">Дать общее понятие об </w:t>
            </w:r>
            <w:proofErr w:type="spellStart"/>
            <w:r w:rsidRPr="00543596">
              <w:rPr>
                <w:rFonts w:ascii="Times New Roman" w:eastAsia="Times New Roman" w:hAnsi="Times New Roman" w:cs="Times New Roman"/>
                <w:bCs/>
                <w:iCs/>
                <w:sz w:val="28"/>
                <w:szCs w:val="28"/>
                <w:shd w:val="clear" w:color="auto" w:fill="FFFFFF"/>
                <w:lang w:eastAsia="ru-RU"/>
              </w:rPr>
              <w:t>побегах.</w:t>
            </w:r>
            <w:hyperlink r:id="rId394" w:history="1">
              <w:r w:rsidRPr="00543596">
                <w:rPr>
                  <w:rFonts w:ascii="Times New Roman" w:eastAsia="Times New Roman" w:hAnsi="Times New Roman" w:cs="Times New Roman"/>
                  <w:iCs/>
                  <w:sz w:val="28"/>
                  <w:szCs w:val="28"/>
                  <w:u w:val="single"/>
                  <w:shd w:val="clear" w:color="auto" w:fill="FFFFFF"/>
                  <w:lang w:eastAsia="ru-RU"/>
                </w:rPr>
                <w:t>https</w:t>
              </w:r>
              <w:proofErr w:type="spellEnd"/>
              <w:r w:rsidRPr="00543596">
                <w:rPr>
                  <w:rFonts w:ascii="Times New Roman" w:eastAsia="Times New Roman" w:hAnsi="Times New Roman" w:cs="Times New Roman"/>
                  <w:iCs/>
                  <w:sz w:val="28"/>
                  <w:szCs w:val="28"/>
                  <w:u w:val="single"/>
                  <w:shd w:val="clear" w:color="auto" w:fill="FFFFFF"/>
                  <w:lang w:eastAsia="ru-RU"/>
                </w:rPr>
                <w:t>://youtu.be/h-</w:t>
              </w:r>
              <w:proofErr w:type="spellStart"/>
              <w:r w:rsidRPr="00543596">
                <w:rPr>
                  <w:rFonts w:ascii="Times New Roman" w:eastAsia="Times New Roman" w:hAnsi="Times New Roman" w:cs="Times New Roman"/>
                  <w:iCs/>
                  <w:sz w:val="28"/>
                  <w:szCs w:val="28"/>
                  <w:u w:val="single"/>
                  <w:shd w:val="clear" w:color="auto" w:fill="FFFFFF"/>
                  <w:lang w:eastAsia="ru-RU"/>
                </w:rPr>
                <w:t>hUXPwWFPo</w:t>
              </w:r>
              <w:proofErr w:type="spellEnd"/>
            </w:hyperlink>
          </w:p>
          <w:p w14:paraId="22084569" w14:textId="77777777" w:rsidR="00543596" w:rsidRPr="00543596" w:rsidRDefault="00543596" w:rsidP="00E507FF">
            <w:pPr>
              <w:numPr>
                <w:ilvl w:val="0"/>
                <w:numId w:val="322"/>
              </w:numPr>
              <w:spacing w:after="0" w:line="240" w:lineRule="auto"/>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lang w:eastAsia="ru-RU"/>
              </w:rPr>
              <w:t>Вегетативные органы: стебель. Что такое стебель?</w:t>
            </w:r>
          </w:p>
          <w:p w14:paraId="325B9CDF" w14:textId="77777777" w:rsidR="00543596" w:rsidRPr="00543596" w:rsidRDefault="00543596" w:rsidP="00E507FF">
            <w:pPr>
              <w:spacing w:after="0"/>
              <w:rPr>
                <w:rFonts w:ascii="Times New Roman" w:eastAsia="Calibri" w:hAnsi="Times New Roman" w:cs="Times New Roman"/>
                <w:bCs/>
                <w:sz w:val="28"/>
                <w:szCs w:val="28"/>
              </w:rPr>
            </w:pPr>
          </w:p>
          <w:p w14:paraId="7F9DD4AD" w14:textId="77777777" w:rsidR="00543596" w:rsidRPr="00543596" w:rsidRDefault="00543596" w:rsidP="00E507FF">
            <w:pPr>
              <w:numPr>
                <w:ilvl w:val="0"/>
                <w:numId w:val="322"/>
              </w:numPr>
              <w:spacing w:after="0" w:line="259" w:lineRule="auto"/>
              <w:contextualSpacing/>
              <w:rPr>
                <w:rFonts w:ascii="Times New Roman" w:hAnsi="Times New Roman" w:cs="Times New Roman"/>
                <w:sz w:val="28"/>
                <w:szCs w:val="28"/>
              </w:rPr>
            </w:pPr>
            <w:r w:rsidRPr="00543596">
              <w:rPr>
                <w:rFonts w:ascii="Times New Roman" w:hAnsi="Times New Roman" w:cs="Times New Roman"/>
                <w:sz w:val="28"/>
                <w:szCs w:val="28"/>
              </w:rPr>
              <w:t>https://youtu.be/dIptMPpRCEE</w:t>
            </w:r>
          </w:p>
          <w:p w14:paraId="64F4DD7E" w14:textId="77777777" w:rsidR="00543596" w:rsidRPr="00543596" w:rsidRDefault="00543596" w:rsidP="00E507FF">
            <w:pPr>
              <w:numPr>
                <w:ilvl w:val="0"/>
                <w:numId w:val="322"/>
              </w:numPr>
              <w:spacing w:after="0" w:line="259" w:lineRule="auto"/>
              <w:contextualSpacing/>
              <w:rPr>
                <w:rFonts w:ascii="Times New Roman" w:hAnsi="Times New Roman" w:cs="Times New Roman"/>
                <w:sz w:val="28"/>
                <w:szCs w:val="28"/>
              </w:rPr>
            </w:pPr>
            <w:r w:rsidRPr="00543596">
              <w:rPr>
                <w:rFonts w:ascii="Times New Roman" w:hAnsi="Times New Roman" w:cs="Times New Roman"/>
                <w:bCs/>
                <w:sz w:val="28"/>
                <w:szCs w:val="28"/>
                <w:lang w:eastAsia="ru-RU"/>
              </w:rPr>
              <w:t xml:space="preserve">Какие основные функции </w:t>
            </w:r>
            <w:proofErr w:type="spellStart"/>
            <w:r w:rsidRPr="00543596">
              <w:rPr>
                <w:rFonts w:ascii="Times New Roman" w:hAnsi="Times New Roman" w:cs="Times New Roman"/>
                <w:bCs/>
                <w:sz w:val="28"/>
                <w:szCs w:val="28"/>
                <w:lang w:eastAsia="ru-RU"/>
              </w:rPr>
              <w:t>стебля?</w:t>
            </w:r>
            <w:hyperlink r:id="rId395" w:history="1">
              <w:r w:rsidRPr="00543596">
                <w:rPr>
                  <w:rFonts w:ascii="Times New Roman" w:hAnsi="Times New Roman" w:cs="Times New Roman"/>
                  <w:sz w:val="28"/>
                  <w:szCs w:val="28"/>
                  <w:u w:val="single"/>
                </w:rPr>
                <w:t>https</w:t>
              </w:r>
              <w:proofErr w:type="spellEnd"/>
              <w:r w:rsidRPr="00543596">
                <w:rPr>
                  <w:rFonts w:ascii="Times New Roman" w:hAnsi="Times New Roman" w:cs="Times New Roman"/>
                  <w:sz w:val="28"/>
                  <w:szCs w:val="28"/>
                  <w:u w:val="single"/>
                </w:rPr>
                <w:t>://youtu.be/</w:t>
              </w:r>
              <w:proofErr w:type="spellStart"/>
              <w:r w:rsidRPr="00543596">
                <w:rPr>
                  <w:rFonts w:ascii="Times New Roman" w:hAnsi="Times New Roman" w:cs="Times New Roman"/>
                  <w:sz w:val="28"/>
                  <w:szCs w:val="28"/>
                  <w:u w:val="single"/>
                </w:rPr>
                <w:t>dIptMPpRCEE</w:t>
              </w:r>
              <w:proofErr w:type="spellEnd"/>
            </w:hyperlink>
            <w:r w:rsidRPr="00543596">
              <w:rPr>
                <w:rFonts w:ascii="Times New Roman" w:hAnsi="Times New Roman" w:cs="Times New Roman"/>
                <w:sz w:val="28"/>
                <w:szCs w:val="28"/>
              </w:rPr>
              <w:t xml:space="preserve">  </w:t>
            </w:r>
          </w:p>
          <w:p w14:paraId="20E2134D" w14:textId="77777777" w:rsidR="00543596" w:rsidRPr="00543596" w:rsidRDefault="00543596" w:rsidP="00E507FF">
            <w:pPr>
              <w:numPr>
                <w:ilvl w:val="0"/>
                <w:numId w:val="322"/>
              </w:numPr>
              <w:spacing w:after="0" w:line="259" w:lineRule="auto"/>
              <w:contextualSpacing/>
              <w:rPr>
                <w:rFonts w:ascii="Times New Roman" w:hAnsi="Times New Roman" w:cs="Times New Roman"/>
                <w:sz w:val="28"/>
                <w:szCs w:val="28"/>
              </w:rPr>
            </w:pPr>
            <w:r w:rsidRPr="00543596">
              <w:rPr>
                <w:rFonts w:ascii="Times New Roman" w:hAnsi="Times New Roman" w:cs="Times New Roman"/>
                <w:sz w:val="28"/>
                <w:szCs w:val="28"/>
              </w:rPr>
              <w:t xml:space="preserve">Назовите главные части </w:t>
            </w:r>
            <w:proofErr w:type="spellStart"/>
            <w:r w:rsidRPr="00543596">
              <w:rPr>
                <w:rFonts w:ascii="Times New Roman" w:hAnsi="Times New Roman" w:cs="Times New Roman"/>
                <w:sz w:val="28"/>
                <w:szCs w:val="28"/>
              </w:rPr>
              <w:t>стебля:</w:t>
            </w:r>
            <w:hyperlink r:id="rId396" w:history="1">
              <w:r w:rsidRPr="00543596">
                <w:rPr>
                  <w:rFonts w:ascii="Times New Roman" w:hAnsi="Times New Roman" w:cs="Times New Roman"/>
                  <w:sz w:val="28"/>
                  <w:szCs w:val="28"/>
                  <w:u w:val="single"/>
                </w:rPr>
                <w:t>https</w:t>
              </w:r>
              <w:proofErr w:type="spellEnd"/>
              <w:r w:rsidRPr="00543596">
                <w:rPr>
                  <w:rFonts w:ascii="Times New Roman" w:hAnsi="Times New Roman" w:cs="Times New Roman"/>
                  <w:sz w:val="28"/>
                  <w:szCs w:val="28"/>
                  <w:u w:val="single"/>
                </w:rPr>
                <w:t>://youtu.be/lIWFu3_JmHg</w:t>
              </w:r>
            </w:hyperlink>
          </w:p>
          <w:p w14:paraId="1C0B335D" w14:textId="77777777" w:rsidR="00543596" w:rsidRPr="00543596" w:rsidRDefault="00543596" w:rsidP="00E507FF">
            <w:pPr>
              <w:numPr>
                <w:ilvl w:val="0"/>
                <w:numId w:val="322"/>
              </w:numPr>
              <w:spacing w:after="0" w:line="259" w:lineRule="auto"/>
              <w:contextualSpacing/>
              <w:rPr>
                <w:rFonts w:ascii="Times New Roman" w:eastAsia="SimSun" w:hAnsi="Times New Roman" w:cs="Times New Roman"/>
                <w:sz w:val="28"/>
                <w:szCs w:val="28"/>
              </w:rPr>
            </w:pPr>
            <w:r w:rsidRPr="00543596">
              <w:rPr>
                <w:rFonts w:ascii="Times New Roman" w:eastAsia="SimSun" w:hAnsi="Times New Roman" w:cs="Times New Roman"/>
                <w:sz w:val="28"/>
                <w:szCs w:val="28"/>
              </w:rPr>
              <w:t xml:space="preserve">Расскажите о строении вегетативного </w:t>
            </w:r>
            <w:proofErr w:type="spellStart"/>
            <w:r w:rsidRPr="00543596">
              <w:rPr>
                <w:rFonts w:ascii="Times New Roman" w:eastAsia="SimSun" w:hAnsi="Times New Roman" w:cs="Times New Roman"/>
                <w:sz w:val="28"/>
                <w:szCs w:val="28"/>
              </w:rPr>
              <w:t>побега.</w:t>
            </w:r>
            <w:hyperlink r:id="rId397" w:history="1">
              <w:r w:rsidRPr="00543596">
                <w:rPr>
                  <w:rFonts w:ascii="Times New Roman" w:eastAsia="SimSun" w:hAnsi="Times New Roman" w:cs="Times New Roman"/>
                  <w:sz w:val="28"/>
                  <w:szCs w:val="28"/>
                  <w:u w:val="single"/>
                </w:rPr>
                <w:t>https</w:t>
              </w:r>
              <w:proofErr w:type="spellEnd"/>
              <w:r w:rsidRPr="00543596">
                <w:rPr>
                  <w:rFonts w:ascii="Times New Roman" w:eastAsia="SimSun" w:hAnsi="Times New Roman" w:cs="Times New Roman"/>
                  <w:sz w:val="28"/>
                  <w:szCs w:val="28"/>
                  <w:u w:val="single"/>
                </w:rPr>
                <w:t>://youtu.be/L-O6_Fcwoik</w:t>
              </w:r>
            </w:hyperlink>
          </w:p>
          <w:p w14:paraId="74BE27B6" w14:textId="77777777" w:rsidR="00543596" w:rsidRPr="00543596" w:rsidRDefault="00543596" w:rsidP="00E507FF">
            <w:pPr>
              <w:numPr>
                <w:ilvl w:val="0"/>
                <w:numId w:val="322"/>
              </w:numPr>
              <w:spacing w:after="0" w:line="259" w:lineRule="auto"/>
              <w:contextualSpacing/>
              <w:rPr>
                <w:rFonts w:ascii="Times New Roman" w:hAnsi="Times New Roman" w:cs="Times New Roman"/>
                <w:bCs/>
                <w:sz w:val="28"/>
                <w:szCs w:val="28"/>
              </w:rPr>
            </w:pPr>
            <w:r w:rsidRPr="00543596">
              <w:rPr>
                <w:rFonts w:ascii="Times New Roman" w:hAnsi="Times New Roman" w:cs="Times New Roman"/>
                <w:sz w:val="28"/>
                <w:szCs w:val="28"/>
              </w:rPr>
              <w:t xml:space="preserve">Описать строение зародышей однодольных растений на примере семени </w:t>
            </w:r>
            <w:proofErr w:type="spellStart"/>
            <w:r w:rsidRPr="00543596">
              <w:rPr>
                <w:rFonts w:ascii="Times New Roman" w:hAnsi="Times New Roman" w:cs="Times New Roman"/>
                <w:sz w:val="28"/>
                <w:szCs w:val="28"/>
              </w:rPr>
              <w:t>пшеницы.</w:t>
            </w:r>
            <w:hyperlink r:id="rId398" w:history="1">
              <w:r w:rsidRPr="00543596">
                <w:rPr>
                  <w:rFonts w:ascii="Times New Roman" w:hAnsi="Times New Roman" w:cs="Times New Roman"/>
                  <w:bCs/>
                  <w:sz w:val="28"/>
                  <w:szCs w:val="28"/>
                  <w:u w:val="single"/>
                </w:rPr>
                <w:t>https</w:t>
              </w:r>
              <w:proofErr w:type="spellEnd"/>
              <w:r w:rsidRPr="00543596">
                <w:rPr>
                  <w:rFonts w:ascii="Times New Roman" w:hAnsi="Times New Roman" w:cs="Times New Roman"/>
                  <w:bCs/>
                  <w:sz w:val="28"/>
                  <w:szCs w:val="28"/>
                  <w:u w:val="single"/>
                </w:rPr>
                <w:t>://youtu.be/6vPA2Kl4UTA</w:t>
              </w:r>
            </w:hyperlink>
          </w:p>
          <w:p w14:paraId="3E066269" w14:textId="77777777" w:rsidR="00543596" w:rsidRPr="00543596" w:rsidRDefault="00543596" w:rsidP="00E507FF">
            <w:pPr>
              <w:numPr>
                <w:ilvl w:val="0"/>
                <w:numId w:val="322"/>
              </w:numPr>
              <w:spacing w:after="0" w:line="259" w:lineRule="auto"/>
              <w:contextualSpacing/>
              <w:rPr>
                <w:rFonts w:ascii="Times New Roman" w:hAnsi="Times New Roman" w:cs="Times New Roman"/>
                <w:sz w:val="28"/>
                <w:szCs w:val="28"/>
                <w:u w:val="single"/>
              </w:rPr>
            </w:pPr>
            <w:r w:rsidRPr="00543596">
              <w:rPr>
                <w:rFonts w:ascii="Times New Roman" w:hAnsi="Times New Roman" w:cs="Times New Roman"/>
                <w:sz w:val="28"/>
                <w:szCs w:val="28"/>
              </w:rPr>
              <w:t xml:space="preserve">Описать строение зародышей двудольных растений на примере семени </w:t>
            </w:r>
            <w:proofErr w:type="spellStart"/>
            <w:r w:rsidRPr="00543596">
              <w:rPr>
                <w:rFonts w:ascii="Times New Roman" w:hAnsi="Times New Roman" w:cs="Times New Roman"/>
                <w:sz w:val="28"/>
                <w:szCs w:val="28"/>
              </w:rPr>
              <w:t>фасоли.</w:t>
            </w:r>
            <w:hyperlink r:id="rId399" w:history="1">
              <w:r w:rsidRPr="00543596">
                <w:rPr>
                  <w:rFonts w:ascii="Times New Roman" w:hAnsi="Times New Roman" w:cs="Times New Roman"/>
                  <w:sz w:val="28"/>
                  <w:szCs w:val="28"/>
                  <w:u w:val="single"/>
                </w:rPr>
                <w:t>https</w:t>
              </w:r>
              <w:proofErr w:type="spellEnd"/>
              <w:r w:rsidRPr="00543596">
                <w:rPr>
                  <w:rFonts w:ascii="Times New Roman" w:hAnsi="Times New Roman" w:cs="Times New Roman"/>
                  <w:sz w:val="28"/>
                  <w:szCs w:val="28"/>
                  <w:u w:val="single"/>
                </w:rPr>
                <w:t>://youtu.be/6vPA2Kl4UTA</w:t>
              </w:r>
            </w:hyperlink>
          </w:p>
          <w:p w14:paraId="15FA2233" w14:textId="77777777" w:rsidR="00543596" w:rsidRPr="00543596" w:rsidRDefault="00543596" w:rsidP="00E507FF">
            <w:pPr>
              <w:numPr>
                <w:ilvl w:val="0"/>
                <w:numId w:val="322"/>
              </w:numPr>
              <w:spacing w:after="0" w:line="259" w:lineRule="auto"/>
              <w:contextualSpacing/>
              <w:rPr>
                <w:rFonts w:ascii="Times New Roman" w:hAnsi="Times New Roman" w:cs="Times New Roman"/>
                <w:sz w:val="28"/>
                <w:szCs w:val="28"/>
              </w:rPr>
            </w:pPr>
            <w:r w:rsidRPr="00543596">
              <w:rPr>
                <w:rFonts w:ascii="Times New Roman" w:hAnsi="Times New Roman" w:cs="Times New Roman"/>
                <w:bCs/>
                <w:sz w:val="28"/>
                <w:szCs w:val="28"/>
              </w:rPr>
              <w:t xml:space="preserve">Опишите внутреннее строение </w:t>
            </w:r>
            <w:proofErr w:type="spellStart"/>
            <w:r w:rsidRPr="00543596">
              <w:rPr>
                <w:rFonts w:ascii="Times New Roman" w:hAnsi="Times New Roman" w:cs="Times New Roman"/>
                <w:bCs/>
                <w:sz w:val="28"/>
                <w:szCs w:val="28"/>
              </w:rPr>
              <w:t>стебля.</w:t>
            </w:r>
            <w:hyperlink r:id="rId400" w:history="1">
              <w:r w:rsidRPr="00543596">
                <w:rPr>
                  <w:rFonts w:ascii="Times New Roman" w:hAnsi="Times New Roman" w:cs="Times New Roman"/>
                  <w:sz w:val="28"/>
                  <w:szCs w:val="28"/>
                  <w:u w:val="single"/>
                </w:rPr>
                <w:t>https</w:t>
              </w:r>
              <w:proofErr w:type="spellEnd"/>
              <w:r w:rsidRPr="00543596">
                <w:rPr>
                  <w:rFonts w:ascii="Times New Roman" w:hAnsi="Times New Roman" w:cs="Times New Roman"/>
                  <w:sz w:val="28"/>
                  <w:szCs w:val="28"/>
                  <w:u w:val="single"/>
                </w:rPr>
                <w:t>://youtu.be/_sUIs7AGIik</w:t>
              </w:r>
            </w:hyperlink>
          </w:p>
          <w:p w14:paraId="37FEC004" w14:textId="77777777" w:rsidR="00543596" w:rsidRPr="00543596" w:rsidRDefault="00543596" w:rsidP="00E507FF">
            <w:pPr>
              <w:numPr>
                <w:ilvl w:val="0"/>
                <w:numId w:val="322"/>
              </w:numPr>
              <w:spacing w:after="0" w:line="259" w:lineRule="auto"/>
              <w:contextualSpacing/>
              <w:rPr>
                <w:rFonts w:ascii="Times New Roman" w:hAnsi="Times New Roman" w:cs="Times New Roman"/>
                <w:sz w:val="28"/>
                <w:szCs w:val="28"/>
              </w:rPr>
            </w:pPr>
            <w:r w:rsidRPr="00543596">
              <w:rPr>
                <w:rFonts w:ascii="Times New Roman" w:hAnsi="Times New Roman" w:cs="Times New Roman"/>
                <w:bCs/>
                <w:sz w:val="28"/>
                <w:szCs w:val="28"/>
              </w:rPr>
              <w:t xml:space="preserve">Опишите внешнее строение </w:t>
            </w:r>
            <w:proofErr w:type="spellStart"/>
            <w:r w:rsidRPr="00543596">
              <w:rPr>
                <w:rFonts w:ascii="Times New Roman" w:hAnsi="Times New Roman" w:cs="Times New Roman"/>
                <w:bCs/>
                <w:sz w:val="28"/>
                <w:szCs w:val="28"/>
              </w:rPr>
              <w:t>стебля.</w:t>
            </w:r>
            <w:hyperlink r:id="rId401" w:history="1">
              <w:r w:rsidRPr="00543596">
                <w:rPr>
                  <w:rFonts w:ascii="Times New Roman" w:hAnsi="Times New Roman" w:cs="Times New Roman"/>
                  <w:sz w:val="28"/>
                  <w:szCs w:val="28"/>
                  <w:u w:val="single"/>
                </w:rPr>
                <w:t>https</w:t>
              </w:r>
              <w:proofErr w:type="spellEnd"/>
              <w:r w:rsidRPr="00543596">
                <w:rPr>
                  <w:rFonts w:ascii="Times New Roman" w:hAnsi="Times New Roman" w:cs="Times New Roman"/>
                  <w:sz w:val="28"/>
                  <w:szCs w:val="28"/>
                  <w:u w:val="single"/>
                </w:rPr>
                <w:t>://youtu.be/wA0zexgM2FI</w:t>
              </w:r>
            </w:hyperlink>
          </w:p>
          <w:p w14:paraId="431929DA" w14:textId="77777777" w:rsidR="00543596" w:rsidRPr="00543596" w:rsidRDefault="00543596" w:rsidP="00E507FF">
            <w:pPr>
              <w:numPr>
                <w:ilvl w:val="0"/>
                <w:numId w:val="322"/>
              </w:numPr>
              <w:spacing w:after="0" w:line="259" w:lineRule="auto"/>
              <w:contextualSpacing/>
              <w:rPr>
                <w:rFonts w:ascii="Times New Roman" w:hAnsi="Times New Roman"/>
                <w:sz w:val="28"/>
                <w:szCs w:val="28"/>
                <w:lang w:val="kk-KZ"/>
              </w:rPr>
            </w:pPr>
            <w:r w:rsidRPr="00543596">
              <w:rPr>
                <w:rFonts w:ascii="Times New Roman" w:eastAsia="Times New Roman" w:hAnsi="Times New Roman" w:cs="Times New Roman"/>
                <w:bCs/>
                <w:sz w:val="28"/>
                <w:szCs w:val="28"/>
                <w:lang w:eastAsia="ru-RU"/>
              </w:rPr>
              <w:t>Дайте общую характеристику покровных тканей:</w:t>
            </w:r>
            <w:hyperlink r:id="rId402" w:history="1">
              <w:r w:rsidRPr="00543596">
                <w:rPr>
                  <w:rFonts w:ascii="Times New Roman" w:eastAsia="Times New Roman" w:hAnsi="Times New Roman" w:cs="Times New Roman"/>
                  <w:sz w:val="28"/>
                  <w:szCs w:val="28"/>
                  <w:u w:val="single"/>
                  <w:lang w:val="kk-KZ" w:eastAsia="ru-RU"/>
                </w:rPr>
                <w:t>https://youtu.be/t4UNRpXJbdE</w:t>
              </w:r>
            </w:hyperlink>
          </w:p>
        </w:tc>
      </w:tr>
    </w:tbl>
    <w:p w14:paraId="14C9138A" w14:textId="77777777" w:rsidR="00543596" w:rsidRPr="00543596" w:rsidRDefault="00543596" w:rsidP="00E507FF">
      <w:pPr>
        <w:spacing w:after="0" w:line="240" w:lineRule="auto"/>
        <w:jc w:val="both"/>
        <w:rPr>
          <w:rFonts w:ascii="Times New Roman" w:eastAsia="Calibri" w:hAnsi="Times New Roman" w:cs="Times New Roman"/>
          <w:sz w:val="24"/>
          <w:szCs w:val="24"/>
        </w:rPr>
      </w:pPr>
      <w:r w:rsidRPr="00543596">
        <w:rPr>
          <w:rFonts w:ascii="Times New Roman" w:eastAsia="Calibri" w:hAnsi="Times New Roman" w:cs="Times New Roman"/>
          <w:sz w:val="24"/>
          <w:szCs w:val="24"/>
        </w:rPr>
        <w:br w:type="page"/>
      </w:r>
    </w:p>
    <w:tbl>
      <w:tblPr>
        <w:tblpPr w:leftFromText="180" w:rightFromText="180" w:vertAnchor="page" w:horzAnchor="margin" w:tblpY="807"/>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0"/>
      </w:tblGrid>
      <w:tr w:rsidR="00543596" w:rsidRPr="00543596" w14:paraId="5F405B6F" w14:textId="77777777" w:rsidTr="00DB175F">
        <w:trPr>
          <w:trHeight w:val="273"/>
        </w:trPr>
        <w:tc>
          <w:tcPr>
            <w:tcW w:w="9180" w:type="dxa"/>
            <w:shd w:val="clear" w:color="auto" w:fill="FABF8F"/>
          </w:tcPr>
          <w:p w14:paraId="00FF5A85" w14:textId="77777777" w:rsidR="00543596" w:rsidRPr="00543596" w:rsidRDefault="00543596" w:rsidP="00E507FF">
            <w:pPr>
              <w:spacing w:after="0" w:line="240" w:lineRule="auto"/>
              <w:jc w:val="center"/>
              <w:rPr>
                <w:rFonts w:ascii="Times New Roman" w:eastAsia="Calibri" w:hAnsi="Times New Roman" w:cs="Times New Roman"/>
                <w:bCs/>
                <w:sz w:val="24"/>
                <w:szCs w:val="24"/>
              </w:rPr>
            </w:pPr>
            <w:r w:rsidRPr="00543596">
              <w:rPr>
                <w:rFonts w:ascii="Calibri" w:eastAsia="Calibri" w:hAnsi="Calibri" w:cs="Times New Roman"/>
              </w:rPr>
              <w:lastRenderedPageBreak/>
              <w:br w:type="page"/>
            </w:r>
            <w:r w:rsidRPr="00543596">
              <w:rPr>
                <w:rFonts w:ascii="Times New Roman" w:eastAsia="Calibri" w:hAnsi="Times New Roman" w:cs="Times New Roman"/>
                <w:b/>
                <w:color w:val="000099"/>
                <w:sz w:val="24"/>
                <w:szCs w:val="24"/>
                <w:lang w:val="en-US"/>
              </w:rPr>
              <w:t>I</w:t>
            </w:r>
            <w:r w:rsidRPr="00543596">
              <w:rPr>
                <w:rFonts w:ascii="Times New Roman" w:eastAsia="Calibri" w:hAnsi="Times New Roman" w:cs="Times New Roman"/>
                <w:b/>
                <w:color w:val="000099"/>
                <w:sz w:val="24"/>
                <w:szCs w:val="24"/>
              </w:rPr>
              <w:t xml:space="preserve"> ЭТАП. ЗАДАНИЯ НА АКТУАЛИЗАЦИИ ЗНАНИЙ</w:t>
            </w:r>
          </w:p>
        </w:tc>
      </w:tr>
      <w:tr w:rsidR="00543596" w:rsidRPr="00543596" w14:paraId="08B67293" w14:textId="77777777" w:rsidTr="00DB175F">
        <w:trPr>
          <w:trHeight w:val="1042"/>
        </w:trPr>
        <w:tc>
          <w:tcPr>
            <w:tcW w:w="9180" w:type="dxa"/>
            <w:shd w:val="clear" w:color="auto" w:fill="FABF8F"/>
          </w:tcPr>
          <w:p w14:paraId="4300973A" w14:textId="77777777" w:rsidR="00543596" w:rsidRPr="00543596" w:rsidRDefault="00543596" w:rsidP="00E507FF">
            <w:pPr>
              <w:spacing w:after="0" w:line="240" w:lineRule="auto"/>
              <w:ind w:left="40" w:firstLine="499"/>
              <w:jc w:val="both"/>
              <w:rPr>
                <w:rFonts w:ascii="Times New Roman" w:hAnsi="Times New Roman" w:cs="Times New Roman"/>
                <w:color w:val="00000A"/>
                <w:sz w:val="28"/>
                <w:szCs w:val="28"/>
              </w:rPr>
            </w:pPr>
            <w:r w:rsidRPr="00543596">
              <w:rPr>
                <w:rFonts w:ascii="Times New Roman" w:hAnsi="Times New Roman"/>
                <w:color w:val="00000A"/>
                <w:sz w:val="28"/>
                <w:szCs w:val="28"/>
                <w:lang w:val="kk-KZ"/>
              </w:rPr>
              <w:t>Раздел:</w:t>
            </w:r>
            <w:r w:rsidRPr="00543596">
              <w:rPr>
                <w:rFonts w:ascii="Times New Roman" w:hAnsi="Times New Roman"/>
                <w:color w:val="00000A"/>
                <w:sz w:val="28"/>
                <w:szCs w:val="28"/>
              </w:rPr>
              <w:t>№9.</w:t>
            </w:r>
            <w:r w:rsidRPr="00543596">
              <w:rPr>
                <w:rFonts w:ascii="Times New Roman" w:hAnsi="Times New Roman"/>
                <w:color w:val="00000A"/>
                <w:sz w:val="28"/>
                <w:szCs w:val="28"/>
                <w:lang w:val="kk-KZ"/>
              </w:rPr>
              <w:t xml:space="preserve"> </w:t>
            </w:r>
            <w:r w:rsidRPr="00543596">
              <w:rPr>
                <w:rFonts w:ascii="Times New Roman" w:hAnsi="Times New Roman" w:cs="Times New Roman"/>
                <w:color w:val="000000"/>
                <w:spacing w:val="-4"/>
                <w:sz w:val="28"/>
                <w:szCs w:val="28"/>
                <w:lang w:eastAsia="ru-RU"/>
              </w:rPr>
              <w:t>Морфология и анатомия листовой пластинки. Классификация. Морфология листа. Анатомия листа. Листья простые и сложные.</w:t>
            </w:r>
            <w:r w:rsidRPr="00543596">
              <w:rPr>
                <w:rFonts w:ascii="Times New Roman" w:hAnsi="Times New Roman" w:cs="Times New Roman"/>
                <w:bCs/>
                <w:color w:val="00000A"/>
                <w:sz w:val="28"/>
                <w:szCs w:val="28"/>
              </w:rPr>
              <w:t xml:space="preserve"> Видоизменения листьев.</w:t>
            </w:r>
            <w:r w:rsidRPr="00543596">
              <w:rPr>
                <w:rFonts w:ascii="Times New Roman" w:hAnsi="Times New Roman" w:cs="Times New Roman"/>
                <w:bCs/>
                <w:color w:val="00000A"/>
                <w:sz w:val="28"/>
                <w:szCs w:val="28"/>
                <w:lang w:val="en-US"/>
              </w:rPr>
              <w:t xml:space="preserve"> </w:t>
            </w:r>
            <w:r w:rsidRPr="00543596">
              <w:rPr>
                <w:rFonts w:ascii="Times New Roman" w:hAnsi="Times New Roman" w:cs="Times New Roman"/>
                <w:color w:val="00000A"/>
                <w:sz w:val="28"/>
                <w:szCs w:val="28"/>
              </w:rPr>
              <w:t>Локализация в растениях</w:t>
            </w:r>
          </w:p>
        </w:tc>
      </w:tr>
      <w:tr w:rsidR="00543596" w:rsidRPr="00543596" w14:paraId="2D329886" w14:textId="77777777" w:rsidTr="00DB175F">
        <w:trPr>
          <w:trHeight w:val="1042"/>
        </w:trPr>
        <w:tc>
          <w:tcPr>
            <w:tcW w:w="9180" w:type="dxa"/>
            <w:shd w:val="clear" w:color="auto" w:fill="FABF8F"/>
          </w:tcPr>
          <w:p w14:paraId="5A563776" w14:textId="77777777" w:rsidR="00543596" w:rsidRPr="00543596" w:rsidRDefault="00543596" w:rsidP="00E507FF">
            <w:pPr>
              <w:spacing w:after="0" w:line="240" w:lineRule="auto"/>
              <w:ind w:right="-74" w:firstLine="567"/>
              <w:jc w:val="both"/>
              <w:rPr>
                <w:rFonts w:ascii="Times New Roman" w:eastAsia="Calibri" w:hAnsi="Times New Roman" w:cs="Times New Roman"/>
                <w:b/>
                <w:bCs/>
                <w:sz w:val="24"/>
                <w:szCs w:val="24"/>
                <w:lang w:val="kk-KZ"/>
              </w:rPr>
            </w:pPr>
            <w:r w:rsidRPr="00543596">
              <w:rPr>
                <w:rFonts w:ascii="Times New Roman" w:eastAsia="Calibri" w:hAnsi="Times New Roman" w:cs="Times New Roman"/>
                <w:b/>
                <w:sz w:val="28"/>
                <w:szCs w:val="28"/>
              </w:rPr>
              <w:t xml:space="preserve">Текст. </w:t>
            </w:r>
            <w:r w:rsidRPr="00543596">
              <w:rPr>
                <w:rFonts w:ascii="Times New Roman" w:eastAsia="Calibri" w:hAnsi="Times New Roman" w:cs="Times New Roman"/>
                <w:sz w:val="28"/>
                <w:szCs w:val="28"/>
                <w:lang w:val="kk-KZ"/>
              </w:rPr>
              <w:t>Лист – боковой уплощенный орган растений с ограниченным ростом, выполняющий функции фотосинтеза, транспирации и газообмена. Основные функции типичного листа – фотосинтез, дыхание и транспирация. Лист может выполнять также функции запаса питательных веществ и воды, прикрепления (усики), защиты от поедания животными и излишнего испарения (колючки), принимать участие в вегетативном размножении.</w:t>
            </w:r>
          </w:p>
          <w:p w14:paraId="389A7D57" w14:textId="77777777" w:rsidR="00543596" w:rsidRPr="00543596" w:rsidRDefault="00543596" w:rsidP="00E507FF">
            <w:pPr>
              <w:tabs>
                <w:tab w:val="left" w:pos="8647"/>
                <w:tab w:val="left" w:pos="8999"/>
              </w:tabs>
              <w:spacing w:after="0" w:line="240" w:lineRule="auto"/>
              <w:ind w:right="-74" w:firstLine="567"/>
              <w:jc w:val="both"/>
              <w:rPr>
                <w:rFonts w:ascii="Times New Roman" w:eastAsia="Calibri" w:hAnsi="Times New Roman" w:cs="Times New Roman"/>
                <w:bCs/>
                <w:sz w:val="28"/>
                <w:szCs w:val="28"/>
              </w:rPr>
            </w:pPr>
            <w:r w:rsidRPr="00543596">
              <w:rPr>
                <w:rFonts w:ascii="Times New Roman" w:eastAsia="Calibri" w:hAnsi="Times New Roman" w:cs="Times New Roman"/>
                <w:b/>
                <w:i/>
                <w:sz w:val="28"/>
                <w:szCs w:val="28"/>
              </w:rPr>
              <w:t>Основные функции листьев</w:t>
            </w:r>
            <w:r w:rsidRPr="00543596">
              <w:rPr>
                <w:rFonts w:ascii="Times New Roman" w:eastAsia="Calibri" w:hAnsi="Times New Roman" w:cs="Times New Roman"/>
                <w:bCs/>
                <w:i/>
                <w:sz w:val="28"/>
                <w:szCs w:val="28"/>
              </w:rPr>
              <w:t xml:space="preserve"> .</w:t>
            </w:r>
            <w:r w:rsidRPr="00543596">
              <w:rPr>
                <w:rFonts w:ascii="Times New Roman" w:eastAsia="Calibri" w:hAnsi="Times New Roman" w:cs="Times New Roman"/>
                <w:bCs/>
                <w:sz w:val="28"/>
                <w:szCs w:val="28"/>
              </w:rPr>
              <w:t>Лист представляет собой внешний орган </w:t>
            </w:r>
            <w:hyperlink r:id="rId403" w:tooltip="Растения" w:history="1">
              <w:r w:rsidRPr="00543596">
                <w:rPr>
                  <w:rFonts w:ascii="Times New Roman" w:eastAsia="Calibri" w:hAnsi="Times New Roman" w:cs="Times New Roman"/>
                  <w:bCs/>
                  <w:sz w:val="28"/>
                  <w:szCs w:val="28"/>
                </w:rPr>
                <w:t>растения</w:t>
              </w:r>
            </w:hyperlink>
            <w:r w:rsidRPr="00543596">
              <w:rPr>
                <w:rFonts w:ascii="Times New Roman" w:eastAsia="Calibri" w:hAnsi="Times New Roman" w:cs="Times New Roman"/>
                <w:bCs/>
                <w:sz w:val="28"/>
                <w:szCs w:val="28"/>
              </w:rPr>
              <w:t xml:space="preserve">, который выполняет такие важные функции, как </w:t>
            </w:r>
            <w:r w:rsidRPr="00543596">
              <w:rPr>
                <w:rFonts w:ascii="Times New Roman" w:eastAsia="Calibri" w:hAnsi="Times New Roman" w:cs="Times New Roman"/>
                <w:bCs/>
                <w:i/>
                <w:sz w:val="28"/>
                <w:szCs w:val="28"/>
              </w:rPr>
              <w:t>фотосинтез</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bCs/>
                <w:i/>
                <w:sz w:val="28"/>
                <w:szCs w:val="28"/>
              </w:rPr>
              <w:t>дыхание</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bCs/>
                <w:i/>
                <w:sz w:val="28"/>
                <w:szCs w:val="28"/>
              </w:rPr>
              <w:t>транспирацию</w:t>
            </w:r>
            <w:r w:rsidRPr="00543596">
              <w:rPr>
                <w:rFonts w:ascii="Times New Roman" w:eastAsia="Calibri" w:hAnsi="Times New Roman" w:cs="Times New Roman"/>
                <w:bCs/>
                <w:sz w:val="28"/>
                <w:szCs w:val="28"/>
              </w:rPr>
              <w:t xml:space="preserve"> (испарение) и </w:t>
            </w:r>
            <w:r w:rsidRPr="00543596">
              <w:rPr>
                <w:rFonts w:ascii="Times New Roman" w:eastAsia="Calibri" w:hAnsi="Times New Roman" w:cs="Times New Roman"/>
                <w:bCs/>
                <w:i/>
                <w:sz w:val="28"/>
                <w:szCs w:val="28"/>
              </w:rPr>
              <w:t>гуттацию</w:t>
            </w:r>
            <w:r w:rsidRPr="00543596">
              <w:rPr>
                <w:rFonts w:ascii="Times New Roman" w:eastAsia="Calibri" w:hAnsi="Times New Roman" w:cs="Times New Roman"/>
                <w:bCs/>
                <w:sz w:val="28"/>
                <w:szCs w:val="28"/>
              </w:rPr>
              <w:t xml:space="preserve"> (выделение воды в виде капель). Возможно </w:t>
            </w:r>
            <w:hyperlink r:id="rId404" w:tooltip="Вегетативное размножение растений" w:history="1">
              <w:r w:rsidRPr="00543596">
                <w:rPr>
                  <w:rFonts w:ascii="Times New Roman" w:eastAsia="Calibri" w:hAnsi="Times New Roman" w:cs="Times New Roman"/>
                  <w:bCs/>
                  <w:sz w:val="28"/>
                  <w:szCs w:val="28"/>
                </w:rPr>
                <w:t>вегетативное размножение растений</w:t>
              </w:r>
            </w:hyperlink>
            <w:r w:rsidRPr="00543596">
              <w:rPr>
                <w:rFonts w:ascii="Times New Roman" w:eastAsia="Calibri" w:hAnsi="Times New Roman" w:cs="Times New Roman"/>
                <w:bCs/>
                <w:sz w:val="28"/>
                <w:szCs w:val="28"/>
              </w:rPr>
              <w:t> посредством листьев. Кроме вышеперечисленных функций, листья некоторых растений способны запасать воду и органические вещества. А видоизмененные листья отдельных видов растений (усики, колючки, ловчие аппараты насекомых) выполняют еще ряд важных функций, благодаря чему растение приспосабливается к неблагоприятным условиям окружающей среды.</w:t>
            </w:r>
          </w:p>
          <w:p w14:paraId="19C7336C" w14:textId="77777777" w:rsidR="00543596" w:rsidRPr="00543596" w:rsidRDefault="00543596" w:rsidP="00E507FF">
            <w:pPr>
              <w:spacing w:after="0" w:line="240" w:lineRule="auto"/>
              <w:ind w:right="34"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Основные физиологические процессы, протекающие в зеленой мякоти листа (мезофилле) – это </w:t>
            </w:r>
            <w:r w:rsidRPr="00543596">
              <w:rPr>
                <w:rFonts w:ascii="Times New Roman" w:eastAsia="Calibri" w:hAnsi="Times New Roman" w:cs="Times New Roman"/>
                <w:bCs/>
                <w:i/>
                <w:sz w:val="28"/>
                <w:szCs w:val="28"/>
              </w:rPr>
              <w:t xml:space="preserve">фотосинтез </w:t>
            </w:r>
            <w:r w:rsidRPr="00543596">
              <w:rPr>
                <w:rFonts w:ascii="Times New Roman" w:eastAsia="Calibri" w:hAnsi="Times New Roman" w:cs="Times New Roman"/>
                <w:bCs/>
                <w:sz w:val="28"/>
                <w:szCs w:val="28"/>
              </w:rPr>
              <w:t>и</w:t>
            </w:r>
            <w:r w:rsidRPr="00543596">
              <w:rPr>
                <w:rFonts w:ascii="Times New Roman" w:eastAsia="Calibri" w:hAnsi="Times New Roman" w:cs="Times New Roman"/>
                <w:bCs/>
                <w:i/>
                <w:sz w:val="28"/>
                <w:szCs w:val="28"/>
              </w:rPr>
              <w:t xml:space="preserve"> дыхание</w:t>
            </w:r>
            <w:r w:rsidRPr="00543596">
              <w:rPr>
                <w:rFonts w:ascii="Times New Roman" w:eastAsia="Calibri" w:hAnsi="Times New Roman" w:cs="Times New Roman"/>
                <w:bCs/>
                <w:sz w:val="28"/>
                <w:szCs w:val="28"/>
              </w:rPr>
              <w:t xml:space="preserve">. Суть фотосинтеза заключается в том, что происходит усвоение углекислого газа и воды растениями из внешней среды и преобразование их в </w:t>
            </w:r>
            <w:r w:rsidRPr="00543596">
              <w:rPr>
                <w:rFonts w:ascii="Times New Roman" w:eastAsia="Calibri" w:hAnsi="Times New Roman" w:cs="Times New Roman"/>
                <w:b/>
                <w:bCs/>
                <w:i/>
                <w:sz w:val="28"/>
                <w:szCs w:val="28"/>
              </w:rPr>
              <w:t>органические</w:t>
            </w:r>
            <w:r w:rsidRPr="00543596">
              <w:rPr>
                <w:rFonts w:ascii="Times New Roman" w:eastAsia="Calibri" w:hAnsi="Times New Roman" w:cs="Times New Roman"/>
                <w:bCs/>
                <w:sz w:val="28"/>
                <w:szCs w:val="28"/>
              </w:rPr>
              <w:t xml:space="preserve"> вещества под воздействием фотосинтетического пигмента (хлорофилла) с помощью поглощенной энергии света. Воду для осуществления фотосинтеза растения получают из грунта, а углекислый газ – из воздуха. Во время фотосинтеза растения, разлагая воду, выделяют из нее кислород. </w:t>
            </w:r>
          </w:p>
          <w:p w14:paraId="0A0C6E49" w14:textId="77777777" w:rsidR="00543596" w:rsidRPr="00543596" w:rsidRDefault="00543596" w:rsidP="00E507FF">
            <w:pPr>
              <w:spacing w:after="0" w:line="240" w:lineRule="auto"/>
              <w:ind w:right="34"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Кроме фотосинтеза, в клетках листьев происходит дыхание - процесс, обратный фотосинтезу. При дыхании органические вещества  окисляются с освобождением связанной в них энергии, которая необходима растениям для обеспечения их жизнедеятельности. Процесс дыхания обусловлен всасыванием кислорода и выделением в атмосферу углекислого газа. Но интенсивность фотосинтеза в листьях превышает интенсивность дыхания, поэтому значительно большее количестве кислорода выделяется в атмосферу, чем поглощается при дыхании. В процессе дыхания также синтезируются соединения, которые используются для образования углеводов, белков и других веществ, имеющих для растения большое значение. Скорость протекания процессов дыхания зависит от влияния определенных факторов внешней среды, к примеру, температуры, содержания углекислого газа в воздухе. </w:t>
            </w:r>
          </w:p>
          <w:p w14:paraId="19EF94E7" w14:textId="77777777" w:rsidR="00543596" w:rsidRPr="00543596" w:rsidRDefault="00543596" w:rsidP="00E507FF">
            <w:pPr>
              <w:spacing w:after="0" w:line="240" w:lineRule="auto"/>
              <w:ind w:right="34"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В листьях растений осуществляется испарение воды (транспирация) и выделение воды в виде капель (гуттация). Вода – это основная </w:t>
            </w:r>
            <w:r w:rsidRPr="00543596">
              <w:rPr>
                <w:rFonts w:ascii="Times New Roman" w:eastAsia="Calibri" w:hAnsi="Times New Roman" w:cs="Times New Roman"/>
                <w:bCs/>
                <w:sz w:val="28"/>
                <w:szCs w:val="28"/>
              </w:rPr>
              <w:lastRenderedPageBreak/>
              <w:t xml:space="preserve">внутриклеточная среда, где происходят все жизненные процессы растения. Из всего количества воды, которое проходит через тело растения, только 0,2% им усваивается. Остальная часть воды также имеет важное значение для жизнедеятельности растения. Выведение водяного пара через устьица и чечевички называется </w:t>
            </w:r>
            <w:r w:rsidRPr="00543596">
              <w:rPr>
                <w:rFonts w:ascii="Times New Roman" w:eastAsia="Calibri" w:hAnsi="Times New Roman" w:cs="Times New Roman"/>
                <w:bCs/>
                <w:i/>
                <w:sz w:val="28"/>
                <w:szCs w:val="28"/>
              </w:rPr>
              <w:t>испарением воды</w:t>
            </w:r>
            <w:r w:rsidRPr="00543596">
              <w:rPr>
                <w:rFonts w:ascii="Times New Roman" w:eastAsia="Calibri" w:hAnsi="Times New Roman" w:cs="Times New Roman"/>
                <w:bCs/>
                <w:sz w:val="28"/>
                <w:szCs w:val="28"/>
              </w:rPr>
              <w:t xml:space="preserve"> или </w:t>
            </w:r>
            <w:r w:rsidRPr="00543596">
              <w:rPr>
                <w:rFonts w:ascii="Times New Roman" w:eastAsia="Calibri" w:hAnsi="Times New Roman" w:cs="Times New Roman"/>
                <w:bCs/>
                <w:i/>
                <w:sz w:val="28"/>
                <w:szCs w:val="28"/>
              </w:rPr>
              <w:t>транспирацией</w:t>
            </w:r>
            <w:r w:rsidRPr="00543596">
              <w:rPr>
                <w:rFonts w:ascii="Times New Roman" w:eastAsia="Calibri" w:hAnsi="Times New Roman" w:cs="Times New Roman"/>
                <w:bCs/>
                <w:sz w:val="28"/>
                <w:szCs w:val="28"/>
              </w:rPr>
              <w:t xml:space="preserve">. В случае если корневая система поглощает больше воды, чем листья могут вывести ее путем испарения, наблюдается выведение капель жидкой воды через листья. Этот процесс называется </w:t>
            </w:r>
            <w:r w:rsidRPr="00543596">
              <w:rPr>
                <w:rFonts w:ascii="Times New Roman" w:eastAsia="Calibri" w:hAnsi="Times New Roman" w:cs="Times New Roman"/>
                <w:bCs/>
                <w:i/>
                <w:sz w:val="28"/>
                <w:szCs w:val="28"/>
              </w:rPr>
              <w:t>гуттацией</w:t>
            </w:r>
            <w:r w:rsidRPr="00543596">
              <w:rPr>
                <w:rFonts w:ascii="Times New Roman" w:eastAsia="Calibri" w:hAnsi="Times New Roman" w:cs="Times New Roman"/>
                <w:bCs/>
                <w:sz w:val="28"/>
                <w:szCs w:val="28"/>
              </w:rPr>
              <w:t>. Вода испаряется через все участки тела растения, но интенсивнее – через листья. Скорость испарения регулируется устьицами. Благодаря транспирации, создается непрерывное движение воды, что облегчает передвижение растворенных в воде минеральных солей внутри растения. Также испарение понижает температуру листьев, что спасает растение от перегревания. На интенсивность транспирации и гуттации влияют влажность, наличие ветра и температура воздуха.</w:t>
            </w:r>
          </w:p>
          <w:p w14:paraId="1730261B" w14:textId="77777777" w:rsidR="00543596" w:rsidRPr="00543596" w:rsidRDefault="00543596" w:rsidP="00E507FF">
            <w:pPr>
              <w:spacing w:after="0" w:line="240" w:lineRule="auto"/>
              <w:ind w:right="34" w:firstLine="567"/>
              <w:jc w:val="both"/>
              <w:rPr>
                <w:rFonts w:ascii="Times New Roman" w:eastAsia="Calibri" w:hAnsi="Times New Roman" w:cs="Times New Roman"/>
                <w:bCs/>
                <w:sz w:val="24"/>
                <w:szCs w:val="24"/>
              </w:rPr>
            </w:pPr>
            <w:r w:rsidRPr="00543596">
              <w:rPr>
                <w:rFonts w:ascii="Times New Roman" w:eastAsia="Calibri" w:hAnsi="Times New Roman" w:cs="Times New Roman"/>
                <w:bCs/>
                <w:sz w:val="28"/>
                <w:szCs w:val="28"/>
              </w:rPr>
              <w:t xml:space="preserve">Посредством листьев возможно осуществление вегетативного размножения растения, позволяющее сохранить у потомства биологические свойства и признаки материнского растения, к примеру, пирамидальность, окраску цветка, </w:t>
            </w:r>
            <w:proofErr w:type="spellStart"/>
            <w:r w:rsidRPr="00543596">
              <w:rPr>
                <w:rFonts w:ascii="Times New Roman" w:eastAsia="Calibri" w:hAnsi="Times New Roman" w:cs="Times New Roman"/>
                <w:bCs/>
                <w:sz w:val="28"/>
                <w:szCs w:val="28"/>
              </w:rPr>
              <w:t>разрезолистность</w:t>
            </w:r>
            <w:proofErr w:type="spellEnd"/>
            <w:r w:rsidRPr="00543596">
              <w:rPr>
                <w:rFonts w:ascii="Times New Roman" w:eastAsia="Calibri" w:hAnsi="Times New Roman" w:cs="Times New Roman"/>
                <w:bCs/>
                <w:sz w:val="28"/>
                <w:szCs w:val="28"/>
              </w:rPr>
              <w:t xml:space="preserve">, т.д. Многие комнатные растения выращивают из частей листа. Это обычный способ размножения глоксинии, сенполии, некоторых видов бегонии, мелколистной </w:t>
            </w:r>
            <w:proofErr w:type="spellStart"/>
            <w:r w:rsidRPr="00543596">
              <w:rPr>
                <w:rFonts w:ascii="Times New Roman" w:eastAsia="Calibri" w:hAnsi="Times New Roman" w:cs="Times New Roman"/>
                <w:bCs/>
                <w:sz w:val="28"/>
                <w:szCs w:val="28"/>
              </w:rPr>
              <w:t>пеперомии</w:t>
            </w:r>
            <w:proofErr w:type="spellEnd"/>
            <w:r w:rsidRPr="00543596">
              <w:rPr>
                <w:rFonts w:ascii="Times New Roman" w:eastAsia="Calibri" w:hAnsi="Times New Roman" w:cs="Times New Roman"/>
                <w:bCs/>
                <w:sz w:val="28"/>
                <w:szCs w:val="28"/>
              </w:rPr>
              <w:t>. Листья этих растений очень короткие, и формируется розетка из них. Стебли этих растений нарезать не представляется возможным, а листовыми черенками их легко размножить. Чистые сорта растений, обладающие ценными качествами (запах, махровость, цвет, т.п.), можно сохранить исключительно при вегетативном размножении листьями.</w:t>
            </w:r>
          </w:p>
        </w:tc>
      </w:tr>
      <w:tr w:rsidR="00543596" w:rsidRPr="00543596" w14:paraId="205B5BA8" w14:textId="77777777" w:rsidTr="00DB175F">
        <w:trPr>
          <w:trHeight w:val="1042"/>
        </w:trPr>
        <w:tc>
          <w:tcPr>
            <w:tcW w:w="9180" w:type="dxa"/>
            <w:shd w:val="clear" w:color="auto" w:fill="FABF8F"/>
          </w:tcPr>
          <w:p w14:paraId="091227CC" w14:textId="77777777" w:rsidR="00543596" w:rsidRPr="00543596" w:rsidRDefault="00543596" w:rsidP="00E507FF">
            <w:pPr>
              <w:shd w:val="clear" w:color="auto" w:fill="F8F9FA"/>
              <w:spacing w:after="0" w:line="240" w:lineRule="auto"/>
              <w:ind w:firstLine="567"/>
              <w:jc w:val="both"/>
              <w:rPr>
                <w:rFonts w:ascii="Times New Roman" w:eastAsia="Calibri" w:hAnsi="Times New Roman" w:cs="Times New Roman"/>
                <w:sz w:val="28"/>
                <w:szCs w:val="28"/>
              </w:rPr>
            </w:pPr>
            <w:r w:rsidRPr="00543596">
              <w:rPr>
                <w:rFonts w:ascii="Times New Roman" w:eastAsia="Times New Roman" w:hAnsi="Times New Roman" w:cs="Times New Roman"/>
                <w:b/>
                <w:i/>
                <w:color w:val="000000"/>
                <w:sz w:val="28"/>
                <w:szCs w:val="28"/>
                <w:lang w:eastAsia="ru-RU"/>
              </w:rPr>
              <w:lastRenderedPageBreak/>
              <w:t xml:space="preserve">Анатомия </w:t>
            </w:r>
            <w:proofErr w:type="spellStart"/>
            <w:r w:rsidRPr="00543596">
              <w:rPr>
                <w:rFonts w:ascii="Times New Roman" w:eastAsia="Times New Roman" w:hAnsi="Times New Roman" w:cs="Times New Roman"/>
                <w:b/>
                <w:i/>
                <w:color w:val="000000"/>
                <w:sz w:val="28"/>
                <w:szCs w:val="28"/>
                <w:lang w:eastAsia="ru-RU"/>
              </w:rPr>
              <w:t>листьев</w:t>
            </w:r>
            <w:r w:rsidRPr="00543596">
              <w:rPr>
                <w:rFonts w:ascii="Times New Roman" w:eastAsia="Times New Roman" w:hAnsi="Times New Roman" w:cs="Times New Roman"/>
                <w:i/>
                <w:color w:val="222222"/>
                <w:sz w:val="28"/>
                <w:szCs w:val="28"/>
                <w:lang w:eastAsia="ru-RU"/>
              </w:rPr>
              <w:t>.</w:t>
            </w:r>
            <w:r w:rsidRPr="00543596">
              <w:rPr>
                <w:rFonts w:ascii="Times New Roman" w:eastAsia="Calibri" w:hAnsi="Times New Roman" w:cs="Times New Roman"/>
                <w:sz w:val="28"/>
                <w:szCs w:val="28"/>
              </w:rPr>
              <w:t>Анатомическое</w:t>
            </w:r>
            <w:proofErr w:type="spellEnd"/>
            <w:r w:rsidRPr="00543596">
              <w:rPr>
                <w:rFonts w:ascii="Times New Roman" w:eastAsia="Calibri" w:hAnsi="Times New Roman" w:cs="Times New Roman"/>
                <w:sz w:val="28"/>
                <w:szCs w:val="28"/>
              </w:rPr>
              <w:t xml:space="preserve"> строение листа определяется его главной функцией – </w:t>
            </w:r>
            <w:r w:rsidRPr="00543596">
              <w:rPr>
                <w:rFonts w:ascii="Times New Roman" w:eastAsia="Calibri" w:hAnsi="Times New Roman" w:cs="Times New Roman"/>
                <w:b/>
                <w:i/>
                <w:sz w:val="28"/>
                <w:szCs w:val="28"/>
              </w:rPr>
              <w:t>фотосинтезом</w:t>
            </w:r>
            <w:r w:rsidRPr="00543596">
              <w:rPr>
                <w:rFonts w:ascii="Times New Roman" w:eastAsia="Calibri" w:hAnsi="Times New Roman" w:cs="Times New Roman"/>
                <w:sz w:val="28"/>
                <w:szCs w:val="28"/>
              </w:rPr>
              <w:t>. Поэтому основной тканью листа является ассимиляционная, или мезофилл. Остальные ткани листа обеспечивают работу мезофилла и поддерживают связь с окружающей средой .</w:t>
            </w:r>
          </w:p>
          <w:p w14:paraId="188D6BCB" w14:textId="77777777" w:rsidR="00543596" w:rsidRPr="00543596" w:rsidRDefault="00543596" w:rsidP="00E507FF">
            <w:pPr>
              <w:shd w:val="clear" w:color="auto" w:fill="F8F9FA"/>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Строение листовой пластинки. Показаны </w:t>
            </w:r>
            <w:r w:rsidRPr="00543596">
              <w:rPr>
                <w:rFonts w:ascii="Times New Roman" w:eastAsia="Times New Roman" w:hAnsi="Times New Roman" w:cs="Times New Roman"/>
                <w:b/>
                <w:i/>
                <w:color w:val="222222"/>
                <w:sz w:val="28"/>
                <w:szCs w:val="28"/>
                <w:lang w:eastAsia="ru-RU"/>
              </w:rPr>
              <w:t>палисадная</w:t>
            </w:r>
            <w:r w:rsidRPr="00543596">
              <w:rPr>
                <w:rFonts w:ascii="Times New Roman" w:eastAsia="Times New Roman" w:hAnsi="Times New Roman" w:cs="Times New Roman"/>
                <w:color w:val="222222"/>
                <w:sz w:val="28"/>
                <w:szCs w:val="28"/>
                <w:lang w:eastAsia="ru-RU"/>
              </w:rPr>
              <w:t xml:space="preserve"> (сверху, плотно упакованные клетки) и </w:t>
            </w:r>
            <w:r w:rsidRPr="00543596">
              <w:rPr>
                <w:rFonts w:ascii="Times New Roman" w:eastAsia="Times New Roman" w:hAnsi="Times New Roman" w:cs="Times New Roman"/>
                <w:b/>
                <w:i/>
                <w:color w:val="222222"/>
                <w:sz w:val="28"/>
                <w:szCs w:val="28"/>
                <w:lang w:eastAsia="ru-RU"/>
              </w:rPr>
              <w:t>губчатая</w:t>
            </w:r>
            <w:r w:rsidRPr="00543596">
              <w:rPr>
                <w:rFonts w:ascii="Times New Roman" w:eastAsia="Times New Roman" w:hAnsi="Times New Roman" w:cs="Times New Roman"/>
                <w:color w:val="222222"/>
                <w:sz w:val="28"/>
                <w:szCs w:val="28"/>
                <w:lang w:eastAsia="ru-RU"/>
              </w:rPr>
              <w:t xml:space="preserve"> (снизу, рыхло расположенные клетки) части </w:t>
            </w:r>
            <w:r w:rsidRPr="00543596">
              <w:rPr>
                <w:rFonts w:ascii="Times New Roman" w:eastAsia="Times New Roman" w:hAnsi="Times New Roman" w:cs="Times New Roman"/>
                <w:b/>
                <w:i/>
                <w:color w:val="222222"/>
                <w:sz w:val="28"/>
                <w:szCs w:val="28"/>
                <w:lang w:eastAsia="ru-RU"/>
              </w:rPr>
              <w:t>мезофилла</w:t>
            </w:r>
            <w:r w:rsidRPr="00543596">
              <w:rPr>
                <w:rFonts w:ascii="Times New Roman" w:eastAsia="Times New Roman" w:hAnsi="Times New Roman" w:cs="Times New Roman"/>
                <w:color w:val="222222"/>
                <w:sz w:val="28"/>
                <w:szCs w:val="28"/>
                <w:lang w:eastAsia="ru-RU"/>
              </w:rPr>
              <w:t>, расположенные между верхним и нижним эпидермальными слоями.</w:t>
            </w:r>
          </w:p>
          <w:p w14:paraId="046D0472"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Лист состоит из следующих тканей:</w:t>
            </w:r>
          </w:p>
          <w:p w14:paraId="655037A5" w14:textId="77777777" w:rsidR="00543596" w:rsidRPr="00543596" w:rsidRDefault="00543596" w:rsidP="00E507FF">
            <w:pPr>
              <w:numPr>
                <w:ilvl w:val="0"/>
                <w:numId w:val="149"/>
              </w:numPr>
              <w:shd w:val="clear" w:color="auto" w:fill="FFFFFF"/>
              <w:tabs>
                <w:tab w:val="num" w:pos="0"/>
              </w:tabs>
              <w:spacing w:after="0" w:line="240" w:lineRule="auto"/>
              <w:ind w:firstLine="567"/>
              <w:jc w:val="both"/>
              <w:rPr>
                <w:rFonts w:ascii="Times New Roman" w:eastAsia="Times New Roman" w:hAnsi="Times New Roman" w:cs="Times New Roman"/>
                <w:color w:val="222222"/>
                <w:sz w:val="28"/>
                <w:szCs w:val="28"/>
                <w:lang w:eastAsia="ru-RU"/>
              </w:rPr>
            </w:pPr>
            <w:proofErr w:type="spellStart"/>
            <w:r w:rsidRPr="00543596">
              <w:rPr>
                <w:rFonts w:ascii="Times New Roman" w:eastAsia="Times New Roman" w:hAnsi="Times New Roman" w:cs="Times New Roman"/>
                <w:b/>
                <w:bCs/>
                <w:i/>
                <w:color w:val="222222"/>
                <w:sz w:val="28"/>
                <w:szCs w:val="28"/>
                <w:lang w:eastAsia="ru-RU"/>
              </w:rPr>
              <w:t>Эпидерми</w:t>
            </w:r>
            <w:proofErr w:type="spellEnd"/>
            <w:r w:rsidRPr="00543596">
              <w:rPr>
                <w:rFonts w:ascii="Times New Roman" w:eastAsia="Times New Roman" w:hAnsi="Times New Roman" w:cs="Times New Roman"/>
                <w:b/>
                <w:bCs/>
                <w:i/>
                <w:color w:val="222222"/>
                <w:sz w:val="28"/>
                <w:szCs w:val="28"/>
                <w:lang w:val="kk-KZ" w:eastAsia="ru-RU"/>
              </w:rPr>
              <w:t xml:space="preserve"> </w:t>
            </w:r>
            <w:r w:rsidRPr="00543596">
              <w:rPr>
                <w:rFonts w:ascii="Times New Roman" w:eastAsia="Times New Roman" w:hAnsi="Times New Roman" w:cs="Times New Roman"/>
                <w:color w:val="222222"/>
                <w:sz w:val="28"/>
                <w:szCs w:val="28"/>
                <w:lang w:eastAsia="ru-RU"/>
              </w:rPr>
              <w:t>- слой </w:t>
            </w:r>
            <w:hyperlink r:id="rId405" w:tooltip="Клетка" w:history="1">
              <w:r w:rsidRPr="00543596">
                <w:rPr>
                  <w:rFonts w:ascii="Times New Roman" w:eastAsia="Times New Roman" w:hAnsi="Times New Roman" w:cs="Times New Roman"/>
                  <w:sz w:val="28"/>
                  <w:szCs w:val="28"/>
                  <w:lang w:eastAsia="ru-RU"/>
                </w:rPr>
                <w:t>клеток</w:t>
              </w:r>
            </w:hyperlink>
            <w:r w:rsidRPr="00543596">
              <w:rPr>
                <w:rFonts w:ascii="Times New Roman" w:eastAsia="Times New Roman" w:hAnsi="Times New Roman" w:cs="Times New Roman"/>
                <w:color w:val="222222"/>
                <w:sz w:val="28"/>
                <w:szCs w:val="28"/>
                <w:lang w:eastAsia="ru-RU"/>
              </w:rPr>
              <w:t>, которые защищают от вредного воздействия среды и излишнего испарения воды. Часто поверх эпидермиса лист покрыт защитным слоем восковидного происхождения (</w:t>
            </w:r>
            <w:hyperlink r:id="rId406" w:tooltip="Кутикула растений (страница отсутствует)" w:history="1">
              <w:r w:rsidRPr="00543596">
                <w:rPr>
                  <w:rFonts w:ascii="Times New Roman" w:eastAsia="Times New Roman" w:hAnsi="Times New Roman" w:cs="Times New Roman"/>
                  <w:sz w:val="28"/>
                  <w:szCs w:val="28"/>
                  <w:lang w:eastAsia="ru-RU"/>
                </w:rPr>
                <w:t>кутикулой</w:t>
              </w:r>
            </w:hyperlink>
            <w:r w:rsidRPr="00543596">
              <w:rPr>
                <w:rFonts w:ascii="Times New Roman" w:eastAsia="Times New Roman" w:hAnsi="Times New Roman" w:cs="Times New Roman"/>
                <w:color w:val="222222"/>
                <w:sz w:val="28"/>
                <w:szCs w:val="28"/>
                <w:lang w:eastAsia="ru-RU"/>
              </w:rPr>
              <w:t>).</w:t>
            </w:r>
          </w:p>
          <w:p w14:paraId="5173918D" w14:textId="77777777" w:rsidR="00543596" w:rsidRPr="00543596" w:rsidRDefault="00543596" w:rsidP="00E507FF">
            <w:pPr>
              <w:numPr>
                <w:ilvl w:val="0"/>
                <w:numId w:val="148"/>
              </w:numPr>
              <w:shd w:val="clear" w:color="auto" w:fill="FFFFFF"/>
              <w:tabs>
                <w:tab w:val="num" w:pos="0"/>
              </w:tabs>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
                <w:bCs/>
                <w:i/>
                <w:color w:val="222222"/>
                <w:sz w:val="28"/>
                <w:szCs w:val="28"/>
                <w:lang w:eastAsia="ru-RU"/>
              </w:rPr>
              <w:t>Мезофилл</w:t>
            </w:r>
            <w:r w:rsidRPr="00543596">
              <w:rPr>
                <w:rFonts w:ascii="Times New Roman" w:eastAsia="Times New Roman" w:hAnsi="Times New Roman" w:cs="Times New Roman"/>
                <w:b/>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или </w:t>
            </w:r>
            <w:r w:rsidRPr="00543596">
              <w:rPr>
                <w:rFonts w:ascii="Times New Roman" w:eastAsia="Times New Roman" w:hAnsi="Times New Roman" w:cs="Times New Roman"/>
                <w:b/>
                <w:bCs/>
                <w:i/>
                <w:color w:val="222222"/>
                <w:sz w:val="28"/>
                <w:szCs w:val="28"/>
                <w:lang w:eastAsia="ru-RU"/>
              </w:rPr>
              <w:t>паренхима</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i/>
                <w:color w:val="222222"/>
                <w:sz w:val="28"/>
                <w:szCs w:val="28"/>
                <w:lang w:val="kk-KZ" w:eastAsia="ru-RU"/>
              </w:rPr>
              <w:t xml:space="preserve"> </w:t>
            </w:r>
            <w:r w:rsidRPr="00543596">
              <w:rPr>
                <w:rFonts w:ascii="Times New Roman" w:eastAsia="Times New Roman" w:hAnsi="Times New Roman" w:cs="Times New Roman"/>
                <w:color w:val="222222"/>
                <w:sz w:val="28"/>
                <w:szCs w:val="28"/>
                <w:lang w:eastAsia="ru-RU"/>
              </w:rPr>
              <w:t xml:space="preserve">- внутренняя </w:t>
            </w:r>
            <w:hyperlink r:id="rId407" w:tooltip="Хлорофилл" w:history="1">
              <w:proofErr w:type="spellStart"/>
              <w:r w:rsidRPr="00543596">
                <w:rPr>
                  <w:rFonts w:ascii="Times New Roman" w:eastAsia="Times New Roman" w:hAnsi="Times New Roman" w:cs="Times New Roman"/>
                  <w:sz w:val="28"/>
                  <w:szCs w:val="28"/>
                  <w:u w:val="single"/>
                  <w:lang w:eastAsia="ru-RU"/>
                </w:rPr>
                <w:t>хлорофиллоносная</w:t>
              </w:r>
              <w:proofErr w:type="spellEnd"/>
            </w:hyperlink>
            <w:r w:rsidRPr="00543596">
              <w:rPr>
                <w:rFonts w:ascii="Times New Roman" w:eastAsia="Times New Roman" w:hAnsi="Times New Roman" w:cs="Times New Roman"/>
                <w:color w:val="222222"/>
                <w:sz w:val="28"/>
                <w:szCs w:val="28"/>
                <w:lang w:eastAsia="ru-RU"/>
              </w:rPr>
              <w:t xml:space="preserve"> ткань, выполняющая основную функцию - фотосинтез.</w:t>
            </w:r>
          </w:p>
          <w:p w14:paraId="59A3BB8B" w14:textId="77777777" w:rsidR="00543596" w:rsidRPr="00543596" w:rsidRDefault="00543596" w:rsidP="00E507FF">
            <w:pPr>
              <w:numPr>
                <w:ilvl w:val="0"/>
                <w:numId w:val="148"/>
              </w:numPr>
              <w:shd w:val="clear" w:color="auto" w:fill="FFFFFF"/>
              <w:tabs>
                <w:tab w:val="num" w:pos="0"/>
              </w:tabs>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
                <w:bCs/>
                <w:i/>
                <w:color w:val="222222"/>
                <w:sz w:val="28"/>
                <w:szCs w:val="28"/>
                <w:lang w:eastAsia="ru-RU"/>
              </w:rPr>
              <w:t>Сеть жилок</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образованных проводящими пучками (проводящая ткань), состоящими из сосудов и ситовидных трубок, </w:t>
            </w:r>
            <w:r w:rsidRPr="00543596">
              <w:rPr>
                <w:rFonts w:ascii="Times New Roman" w:eastAsia="Times New Roman" w:hAnsi="Times New Roman" w:cs="Times New Roman"/>
                <w:color w:val="222222"/>
                <w:sz w:val="28"/>
                <w:szCs w:val="28"/>
                <w:lang w:eastAsia="ru-RU"/>
              </w:rPr>
              <w:lastRenderedPageBreak/>
              <w:t xml:space="preserve">для перемещения </w:t>
            </w:r>
            <w:hyperlink r:id="rId408" w:tooltip="Вода" w:history="1">
              <w:r w:rsidRPr="00543596">
                <w:rPr>
                  <w:rFonts w:ascii="Times New Roman" w:eastAsia="Times New Roman" w:hAnsi="Times New Roman" w:cs="Times New Roman"/>
                  <w:sz w:val="28"/>
                  <w:szCs w:val="28"/>
                  <w:lang w:eastAsia="ru-RU"/>
                </w:rPr>
                <w:t>воды</w:t>
              </w:r>
            </w:hyperlink>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color w:val="222222"/>
                <w:sz w:val="28"/>
                <w:szCs w:val="28"/>
                <w:lang w:eastAsia="ru-RU"/>
              </w:rPr>
              <w:t xml:space="preserve"> растворённых </w:t>
            </w:r>
            <w:hyperlink r:id="rId409" w:tooltip="Соли" w:history="1">
              <w:r w:rsidRPr="00543596">
                <w:rPr>
                  <w:rFonts w:ascii="Times New Roman" w:eastAsia="Times New Roman" w:hAnsi="Times New Roman" w:cs="Times New Roman"/>
                  <w:sz w:val="28"/>
                  <w:szCs w:val="28"/>
                  <w:lang w:eastAsia="ru-RU"/>
                </w:rPr>
                <w:t>солей</w:t>
              </w:r>
            </w:hyperlink>
            <w:r w:rsidRPr="00543596">
              <w:rPr>
                <w:rFonts w:ascii="Times New Roman" w:eastAsia="Times New Roman" w:hAnsi="Times New Roman" w:cs="Times New Roman"/>
                <w:sz w:val="28"/>
                <w:szCs w:val="28"/>
                <w:lang w:eastAsia="ru-RU"/>
              </w:rPr>
              <w:t xml:space="preserve">, </w:t>
            </w:r>
            <w:hyperlink r:id="rId410" w:tooltip="Углеводы" w:history="1">
              <w:r w:rsidRPr="00543596">
                <w:rPr>
                  <w:rFonts w:ascii="Times New Roman" w:eastAsia="Times New Roman" w:hAnsi="Times New Roman" w:cs="Times New Roman"/>
                  <w:sz w:val="28"/>
                  <w:szCs w:val="28"/>
                  <w:lang w:eastAsia="ru-RU"/>
                </w:rPr>
                <w:t>сахаров</w:t>
              </w:r>
            </w:hyperlink>
            <w:r w:rsidRPr="00543596">
              <w:rPr>
                <w:rFonts w:ascii="Times New Roman" w:eastAsia="Times New Roman" w:hAnsi="Times New Roman" w:cs="Times New Roman"/>
                <w:color w:val="222222"/>
                <w:sz w:val="28"/>
                <w:szCs w:val="28"/>
                <w:lang w:eastAsia="ru-RU"/>
              </w:rPr>
              <w:t xml:space="preserve"> и механических элементов.</w:t>
            </w:r>
          </w:p>
          <w:p w14:paraId="795E9DDB" w14:textId="77777777" w:rsidR="00543596" w:rsidRPr="00543596" w:rsidRDefault="00543596" w:rsidP="00E507FF">
            <w:pPr>
              <w:numPr>
                <w:ilvl w:val="0"/>
                <w:numId w:val="148"/>
              </w:numPr>
              <w:shd w:val="clear" w:color="auto" w:fill="FFFFFF"/>
              <w:tabs>
                <w:tab w:val="num" w:pos="0"/>
              </w:tabs>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
                <w:bCs/>
                <w:i/>
                <w:color w:val="222222"/>
                <w:sz w:val="28"/>
                <w:szCs w:val="28"/>
                <w:lang w:eastAsia="ru-RU"/>
              </w:rPr>
              <w:t>Устьица</w:t>
            </w:r>
            <w:r w:rsidRPr="00543596">
              <w:rPr>
                <w:rFonts w:ascii="Times New Roman" w:eastAsia="Times New Roman" w:hAnsi="Times New Roman" w:cs="Times New Roman"/>
                <w:i/>
                <w:color w:val="222222"/>
                <w:sz w:val="28"/>
                <w:szCs w:val="28"/>
                <w:lang w:eastAsia="ru-RU"/>
              </w:rPr>
              <w:t xml:space="preserve"> - </w:t>
            </w:r>
            <w:r w:rsidRPr="00543596">
              <w:rPr>
                <w:rFonts w:ascii="Times New Roman" w:eastAsia="Times New Roman" w:hAnsi="Times New Roman" w:cs="Times New Roman"/>
                <w:color w:val="222222"/>
                <w:sz w:val="28"/>
                <w:szCs w:val="28"/>
                <w:lang w:eastAsia="ru-RU"/>
              </w:rPr>
              <w:t>специальные комплексы клеток, расположенные, в основном, на нижней поверхности листьев; через них происходит испарение лишней воды (транспирация) и </w:t>
            </w:r>
            <w:hyperlink r:id="rId411" w:tooltip="Газообмен" w:history="1">
              <w:r w:rsidRPr="00543596">
                <w:rPr>
                  <w:rFonts w:ascii="Times New Roman" w:eastAsia="Times New Roman" w:hAnsi="Times New Roman" w:cs="Times New Roman"/>
                  <w:sz w:val="28"/>
                  <w:szCs w:val="28"/>
                  <w:lang w:eastAsia="ru-RU"/>
                </w:rPr>
                <w:t>газообмен</w:t>
              </w:r>
            </w:hyperlink>
            <w:r w:rsidRPr="00543596">
              <w:rPr>
                <w:rFonts w:ascii="Times New Roman" w:eastAsia="Times New Roman" w:hAnsi="Times New Roman" w:cs="Times New Roman"/>
                <w:sz w:val="28"/>
                <w:szCs w:val="28"/>
                <w:lang w:eastAsia="ru-RU"/>
              </w:rPr>
              <w:t>.</w:t>
            </w:r>
          </w:p>
          <w:p w14:paraId="3DDADD02" w14:textId="77777777" w:rsidR="00543596" w:rsidRPr="00543596" w:rsidRDefault="00000000" w:rsidP="00E507FF">
            <w:pPr>
              <w:numPr>
                <w:ilvl w:val="0"/>
                <w:numId w:val="148"/>
              </w:numPr>
              <w:shd w:val="clear" w:color="auto" w:fill="FFFFFF"/>
              <w:tabs>
                <w:tab w:val="num" w:pos="0"/>
              </w:tabs>
              <w:spacing w:after="0" w:line="240" w:lineRule="auto"/>
              <w:ind w:firstLine="567"/>
              <w:contextualSpacing/>
              <w:jc w:val="both"/>
              <w:rPr>
                <w:rFonts w:ascii="Times New Roman" w:eastAsia="Times New Roman" w:hAnsi="Times New Roman" w:cs="Times New Roman"/>
                <w:color w:val="222222"/>
                <w:sz w:val="28"/>
                <w:szCs w:val="28"/>
                <w:lang w:eastAsia="ru-RU"/>
              </w:rPr>
            </w:pPr>
            <w:hyperlink r:id="rId412" w:tooltip="Эпидерма" w:history="1">
              <w:r w:rsidR="00543596" w:rsidRPr="00543596">
                <w:rPr>
                  <w:rFonts w:ascii="Times New Roman" w:eastAsia="Times New Roman" w:hAnsi="Times New Roman" w:cs="Times New Roman"/>
                  <w:b/>
                  <w:i/>
                  <w:sz w:val="28"/>
                  <w:szCs w:val="28"/>
                  <w:lang w:eastAsia="ru-RU"/>
                </w:rPr>
                <w:t>Эпидерма</w:t>
              </w:r>
            </w:hyperlink>
            <w:r w:rsidR="00543596" w:rsidRPr="00543596">
              <w:rPr>
                <w:rFonts w:ascii="Times New Roman" w:eastAsia="Times New Roman" w:hAnsi="Times New Roman" w:cs="Times New Roman"/>
                <w:color w:val="222222"/>
                <w:sz w:val="28"/>
                <w:szCs w:val="28"/>
                <w:lang w:eastAsia="ru-RU"/>
              </w:rPr>
              <w:t xml:space="preserve"> - наружный слой многослойной структуры клеток, покрывающий лист со всех сторон; пограничная область между листом и окружающей средой. </w:t>
            </w:r>
          </w:p>
          <w:p w14:paraId="105D78B6"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Эпидерма выполняет несколько важных функций:</w:t>
            </w:r>
          </w:p>
          <w:p w14:paraId="6CEC8F91" w14:textId="77777777" w:rsidR="00543596" w:rsidRPr="00543596" w:rsidRDefault="00543596" w:rsidP="00E507FF">
            <w:pPr>
              <w:numPr>
                <w:ilvl w:val="0"/>
                <w:numId w:val="147"/>
              </w:numPr>
              <w:shd w:val="clear" w:color="auto" w:fill="FFFFFF"/>
              <w:spacing w:after="0" w:line="240" w:lineRule="auto"/>
              <w:contextualSpacing/>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защищает лист от излишнего испарения, </w:t>
            </w:r>
          </w:p>
          <w:p w14:paraId="4A4CA962" w14:textId="77777777" w:rsidR="00543596" w:rsidRPr="00543596" w:rsidRDefault="00543596" w:rsidP="00E507FF">
            <w:pPr>
              <w:numPr>
                <w:ilvl w:val="0"/>
                <w:numId w:val="147"/>
              </w:numPr>
              <w:shd w:val="clear" w:color="auto" w:fill="FFFFFF"/>
              <w:spacing w:after="0" w:line="240" w:lineRule="auto"/>
              <w:contextualSpacing/>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регулирует </w:t>
            </w:r>
            <w:hyperlink r:id="rId413" w:tooltip="Газообмен" w:history="1">
              <w:r w:rsidRPr="00543596">
                <w:rPr>
                  <w:rFonts w:ascii="Times New Roman" w:eastAsia="Times New Roman" w:hAnsi="Times New Roman" w:cs="Times New Roman"/>
                  <w:sz w:val="28"/>
                  <w:szCs w:val="28"/>
                  <w:lang w:eastAsia="ru-RU"/>
                </w:rPr>
                <w:t>газообмен</w:t>
              </w:r>
            </w:hyperlink>
            <w:r w:rsidRPr="00543596">
              <w:rPr>
                <w:rFonts w:ascii="Times New Roman" w:eastAsia="Times New Roman" w:hAnsi="Times New Roman" w:cs="Times New Roman"/>
                <w:color w:val="222222"/>
                <w:sz w:val="28"/>
                <w:szCs w:val="28"/>
                <w:lang w:eastAsia="ru-RU"/>
              </w:rPr>
              <w:t xml:space="preserve"> с окружающей средой, </w:t>
            </w:r>
          </w:p>
          <w:p w14:paraId="7A0AEA3E" w14:textId="77777777" w:rsidR="00543596" w:rsidRPr="00543596" w:rsidRDefault="00543596" w:rsidP="00E507FF">
            <w:pPr>
              <w:numPr>
                <w:ilvl w:val="0"/>
                <w:numId w:val="147"/>
              </w:numPr>
              <w:shd w:val="clear" w:color="auto" w:fill="FFFFFF"/>
              <w:spacing w:after="0" w:line="240" w:lineRule="auto"/>
              <w:contextualSpacing/>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выделяет </w:t>
            </w:r>
            <w:hyperlink r:id="rId414" w:tooltip="Метаболизм" w:history="1">
              <w:r w:rsidRPr="00543596">
                <w:rPr>
                  <w:rFonts w:ascii="Times New Roman" w:eastAsia="Times New Roman" w:hAnsi="Times New Roman" w:cs="Times New Roman"/>
                  <w:sz w:val="28"/>
                  <w:szCs w:val="28"/>
                  <w:lang w:eastAsia="ru-RU"/>
                </w:rPr>
                <w:t>вещества обмена</w:t>
              </w:r>
            </w:hyperlink>
            <w:r w:rsidRPr="00543596">
              <w:rPr>
                <w:rFonts w:ascii="Times New Roman" w:eastAsia="Times New Roman" w:hAnsi="Times New Roman" w:cs="Times New Roman"/>
                <w:sz w:val="28"/>
                <w:szCs w:val="28"/>
                <w:lang w:eastAsia="ru-RU"/>
              </w:rPr>
              <w:t> </w:t>
            </w:r>
            <w:r w:rsidRPr="00543596">
              <w:rPr>
                <w:rFonts w:ascii="Times New Roman" w:eastAsia="Times New Roman" w:hAnsi="Times New Roman" w:cs="Times New Roman"/>
                <w:color w:val="222222"/>
                <w:sz w:val="28"/>
                <w:szCs w:val="28"/>
                <w:lang w:eastAsia="ru-RU"/>
              </w:rPr>
              <w:t xml:space="preserve">и в некоторых случаях впитывает воду. </w:t>
            </w:r>
          </w:p>
          <w:p w14:paraId="0FC93DF8"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Большинство листьев имеют </w:t>
            </w:r>
            <w:hyperlink r:id="rId415" w:tooltip="Дорсовентральная анатомия" w:history="1">
              <w:proofErr w:type="spellStart"/>
              <w:r w:rsidRPr="00543596">
                <w:rPr>
                  <w:rFonts w:ascii="Times New Roman" w:eastAsia="Times New Roman" w:hAnsi="Times New Roman" w:cs="Times New Roman"/>
                  <w:sz w:val="28"/>
                  <w:szCs w:val="28"/>
                  <w:lang w:eastAsia="ru-RU"/>
                </w:rPr>
                <w:t>дорсовентральную</w:t>
              </w:r>
              <w:proofErr w:type="spellEnd"/>
              <w:r w:rsidRPr="00543596">
                <w:rPr>
                  <w:rFonts w:ascii="Times New Roman" w:eastAsia="Times New Roman" w:hAnsi="Times New Roman" w:cs="Times New Roman"/>
                  <w:color w:val="0B0080"/>
                  <w:sz w:val="28"/>
                  <w:szCs w:val="28"/>
                  <w:u w:val="single"/>
                  <w:lang w:eastAsia="ru-RU"/>
                </w:rPr>
                <w:t xml:space="preserve"> </w:t>
              </w:r>
              <w:r w:rsidRPr="00543596">
                <w:rPr>
                  <w:rFonts w:ascii="Times New Roman" w:eastAsia="Times New Roman" w:hAnsi="Times New Roman" w:cs="Times New Roman"/>
                  <w:sz w:val="28"/>
                  <w:szCs w:val="28"/>
                  <w:lang w:eastAsia="ru-RU"/>
                </w:rPr>
                <w:t>анатомию</w:t>
              </w:r>
            </w:hyperlink>
            <w:r w:rsidRPr="00543596">
              <w:rPr>
                <w:rFonts w:ascii="Times New Roman" w:eastAsia="Times New Roman" w:hAnsi="Times New Roman" w:cs="Times New Roman"/>
                <w:color w:val="222222"/>
                <w:sz w:val="28"/>
                <w:szCs w:val="28"/>
                <w:lang w:eastAsia="ru-RU"/>
              </w:rPr>
              <w:t>: верхняя и нижняя поверхности листа имеют различную структуру и выполняют разные функции.</w:t>
            </w:r>
          </w:p>
          <w:p w14:paraId="365B06DF"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Эпидерма обычно </w:t>
            </w:r>
            <w:hyperlink r:id="rId416" w:tooltip="Прозрачность среды" w:history="1">
              <w:r w:rsidRPr="00543596">
                <w:rPr>
                  <w:rFonts w:ascii="Times New Roman" w:eastAsia="Times New Roman" w:hAnsi="Times New Roman" w:cs="Times New Roman"/>
                  <w:sz w:val="28"/>
                  <w:szCs w:val="28"/>
                  <w:lang w:eastAsia="ru-RU"/>
                </w:rPr>
                <w:t>прозрачна</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(в её строении отсутствуют либо присутствуют в недостаточном количестве </w:t>
            </w:r>
            <w:hyperlink r:id="rId417" w:tooltip="Хлоропласт" w:history="1">
              <w:r w:rsidRPr="00543596">
                <w:rPr>
                  <w:rFonts w:ascii="Times New Roman" w:eastAsia="Times New Roman" w:hAnsi="Times New Roman" w:cs="Times New Roman"/>
                  <w:sz w:val="28"/>
                  <w:szCs w:val="28"/>
                  <w:lang w:eastAsia="ru-RU"/>
                </w:rPr>
                <w:t>хлоропласты</w:t>
              </w:r>
            </w:hyperlink>
            <w:r w:rsidRPr="00543596">
              <w:rPr>
                <w:rFonts w:ascii="Times New Roman" w:eastAsia="Times New Roman" w:hAnsi="Times New Roman" w:cs="Times New Roman"/>
                <w:color w:val="222222"/>
                <w:sz w:val="28"/>
                <w:szCs w:val="28"/>
                <w:lang w:eastAsia="ru-RU"/>
              </w:rPr>
              <w:t>) и снаружи покрыта защитным слоем восковидного происхождения (кутикула), который препятствует испарению. Кутикула нижней части листа, как правило, тоньше, чем на верхней, и толще в </w:t>
            </w:r>
            <w:hyperlink r:id="rId418" w:tooltip="Биотоп" w:history="1">
              <w:r w:rsidRPr="00543596">
                <w:rPr>
                  <w:rFonts w:ascii="Times New Roman" w:eastAsia="Times New Roman" w:hAnsi="Times New Roman" w:cs="Times New Roman"/>
                  <w:sz w:val="28"/>
                  <w:szCs w:val="28"/>
                  <w:lang w:eastAsia="ru-RU"/>
                </w:rPr>
                <w:t>биотопах</w:t>
              </w:r>
            </w:hyperlink>
            <w:r w:rsidRPr="00543596">
              <w:rPr>
                <w:rFonts w:ascii="Times New Roman" w:eastAsia="Times New Roman" w:hAnsi="Times New Roman" w:cs="Times New Roman"/>
                <w:sz w:val="28"/>
                <w:szCs w:val="28"/>
                <w:lang w:eastAsia="ru-RU"/>
              </w:rPr>
              <w:t> </w:t>
            </w:r>
            <w:r w:rsidRPr="00543596">
              <w:rPr>
                <w:rFonts w:ascii="Times New Roman" w:eastAsia="Times New Roman" w:hAnsi="Times New Roman" w:cs="Times New Roman"/>
                <w:color w:val="222222"/>
                <w:sz w:val="28"/>
                <w:szCs w:val="28"/>
                <w:lang w:eastAsia="ru-RU"/>
              </w:rPr>
              <w:t>с засушливым климатом по сравнению с теми биотопами, где недостаток влаги не ощущается.</w:t>
            </w:r>
          </w:p>
          <w:p w14:paraId="5D236031"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В состав ткани эпидермы входят следующие типы клеток: </w:t>
            </w:r>
            <w:r w:rsidRPr="00543596">
              <w:rPr>
                <w:rFonts w:ascii="Times New Roman" w:eastAsia="Times New Roman" w:hAnsi="Times New Roman" w:cs="Times New Roman"/>
                <w:b/>
                <w:bCs/>
                <w:i/>
                <w:color w:val="222222"/>
                <w:sz w:val="28"/>
                <w:szCs w:val="28"/>
                <w:lang w:eastAsia="ru-RU"/>
              </w:rPr>
              <w:t>эпидермальные</w:t>
            </w:r>
            <w:r w:rsidRPr="00543596">
              <w:rPr>
                <w:rFonts w:ascii="Times New Roman" w:eastAsia="Times New Roman" w:hAnsi="Times New Roman" w:cs="Times New Roman"/>
                <w:color w:val="222222"/>
                <w:sz w:val="28"/>
                <w:szCs w:val="28"/>
                <w:lang w:eastAsia="ru-RU"/>
              </w:rPr>
              <w:t xml:space="preserve"> (или </w:t>
            </w:r>
            <w:r w:rsidRPr="00543596">
              <w:rPr>
                <w:rFonts w:ascii="Times New Roman" w:eastAsia="Times New Roman" w:hAnsi="Times New Roman" w:cs="Times New Roman"/>
                <w:b/>
                <w:bCs/>
                <w:i/>
                <w:color w:val="222222"/>
                <w:sz w:val="28"/>
                <w:szCs w:val="28"/>
                <w:lang w:eastAsia="ru-RU"/>
              </w:rPr>
              <w:t>двигательные</w:t>
            </w:r>
            <w:r w:rsidRPr="00543596">
              <w:rPr>
                <w:rFonts w:ascii="Times New Roman" w:eastAsia="Times New Roman" w:hAnsi="Times New Roman" w:cs="Times New Roman"/>
                <w:color w:val="222222"/>
                <w:sz w:val="28"/>
                <w:szCs w:val="28"/>
                <w:lang w:eastAsia="ru-RU"/>
              </w:rPr>
              <w:t xml:space="preserve">) клетки, </w:t>
            </w:r>
            <w:r w:rsidRPr="00543596">
              <w:rPr>
                <w:rFonts w:ascii="Times New Roman" w:eastAsia="Times New Roman" w:hAnsi="Times New Roman" w:cs="Times New Roman"/>
                <w:b/>
                <w:bCs/>
                <w:i/>
                <w:color w:val="222222"/>
                <w:sz w:val="28"/>
                <w:szCs w:val="28"/>
                <w:lang w:eastAsia="ru-RU"/>
              </w:rPr>
              <w:t>защитные клетки</w:t>
            </w:r>
            <w:r w:rsidRPr="00543596">
              <w:rPr>
                <w:rFonts w:ascii="Times New Roman" w:eastAsia="Times New Roman" w:hAnsi="Times New Roman" w:cs="Times New Roman"/>
                <w:i/>
                <w:color w:val="222222"/>
                <w:sz w:val="28"/>
                <w:szCs w:val="28"/>
                <w:lang w:eastAsia="ru-RU"/>
              </w:rPr>
              <w:t>, </w:t>
            </w:r>
            <w:r w:rsidRPr="00543596">
              <w:rPr>
                <w:rFonts w:ascii="Times New Roman" w:eastAsia="Times New Roman" w:hAnsi="Times New Roman" w:cs="Times New Roman"/>
                <w:b/>
                <w:bCs/>
                <w:i/>
                <w:color w:val="222222"/>
                <w:sz w:val="28"/>
                <w:szCs w:val="28"/>
                <w:lang w:eastAsia="ru-RU"/>
              </w:rPr>
              <w:t>вспомогательные клетки</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и </w:t>
            </w:r>
            <w:hyperlink r:id="rId419" w:tooltip="Трихомы" w:history="1">
              <w:r w:rsidRPr="00543596">
                <w:rPr>
                  <w:rFonts w:ascii="Times New Roman" w:eastAsia="Times New Roman" w:hAnsi="Times New Roman" w:cs="Times New Roman"/>
                  <w:sz w:val="28"/>
                  <w:szCs w:val="28"/>
                  <w:lang w:eastAsia="ru-RU"/>
                </w:rPr>
                <w:t>трихомы</w:t>
              </w:r>
            </w:hyperlink>
            <w:r w:rsidRPr="00543596">
              <w:rPr>
                <w:rFonts w:ascii="Times New Roman" w:eastAsia="Times New Roman" w:hAnsi="Times New Roman" w:cs="Times New Roman"/>
                <w:color w:val="222222"/>
                <w:sz w:val="28"/>
                <w:szCs w:val="28"/>
                <w:lang w:eastAsia="ru-RU"/>
              </w:rPr>
              <w:t>. Эпидермальные клетки самые многочисленные, крупные и наименее приспособленные. У </w:t>
            </w:r>
            <w:hyperlink r:id="rId420" w:tooltip="Однодольные" w:history="1">
              <w:r w:rsidRPr="00543596">
                <w:rPr>
                  <w:rFonts w:ascii="Times New Roman" w:eastAsia="Times New Roman" w:hAnsi="Times New Roman" w:cs="Times New Roman"/>
                  <w:sz w:val="28"/>
                  <w:szCs w:val="28"/>
                  <w:u w:val="single"/>
                  <w:lang w:eastAsia="ru-RU"/>
                </w:rPr>
                <w:t>однодольных</w:t>
              </w:r>
            </w:hyperlink>
            <w:r w:rsidRPr="00543596">
              <w:rPr>
                <w:rFonts w:ascii="Times New Roman" w:eastAsia="Times New Roman" w:hAnsi="Times New Roman" w:cs="Times New Roman"/>
                <w:color w:val="222222"/>
                <w:sz w:val="28"/>
                <w:szCs w:val="28"/>
                <w:lang w:eastAsia="ru-RU"/>
              </w:rPr>
              <w:t xml:space="preserve"> растений они более растянуты, чем у </w:t>
            </w:r>
            <w:hyperlink r:id="rId421" w:tooltip="Двудольные" w:history="1">
              <w:r w:rsidRPr="00543596">
                <w:rPr>
                  <w:rFonts w:ascii="Times New Roman" w:eastAsia="Times New Roman" w:hAnsi="Times New Roman" w:cs="Times New Roman"/>
                  <w:sz w:val="28"/>
                  <w:szCs w:val="28"/>
                  <w:u w:val="single"/>
                  <w:lang w:eastAsia="ru-RU"/>
                </w:rPr>
                <w:t>двудольных</w:t>
              </w:r>
            </w:hyperlink>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color w:val="222222"/>
                <w:sz w:val="28"/>
                <w:szCs w:val="28"/>
                <w:lang w:eastAsia="ru-RU"/>
              </w:rPr>
              <w:t xml:space="preserve"> Эпидерма покрыта порами, называемыми </w:t>
            </w:r>
            <w:hyperlink r:id="rId422" w:tooltip="Устьице" w:history="1">
              <w:r w:rsidRPr="00543596">
                <w:rPr>
                  <w:rFonts w:ascii="Times New Roman" w:eastAsia="Times New Roman" w:hAnsi="Times New Roman" w:cs="Times New Roman"/>
                  <w:sz w:val="28"/>
                  <w:szCs w:val="28"/>
                  <w:u w:val="single"/>
                  <w:lang w:eastAsia="ru-RU"/>
                </w:rPr>
                <w:t>устьицами</w:t>
              </w:r>
            </w:hyperlink>
            <w:r w:rsidRPr="00543596">
              <w:rPr>
                <w:rFonts w:ascii="Times New Roman" w:eastAsia="Times New Roman" w:hAnsi="Times New Roman" w:cs="Times New Roman"/>
                <w:color w:val="222222"/>
                <w:sz w:val="28"/>
                <w:szCs w:val="28"/>
                <w:lang w:eastAsia="ru-RU"/>
              </w:rPr>
              <w:t>, которые являются частью целого комплекса, состоящего из поры, со всех сторон окружённой содержащими хлоропласт защитными клетками, и от двух до четырёх побочных клеток, в которых хлоропласт отсутствует. Этот комплекс регулирует испарение и газообмен листа с окружающей средой. Как правило, количество устьиц на нижней части листа больше, чем на верхней. У многих видов поверх эпидермиса вырастают трихомы.</w:t>
            </w:r>
          </w:p>
          <w:p w14:paraId="312E2712" w14:textId="77777777" w:rsidR="00543596" w:rsidRPr="00543596" w:rsidRDefault="00543596" w:rsidP="00E507FF">
            <w:pPr>
              <w:shd w:val="clear" w:color="auto" w:fill="FFFFFF"/>
              <w:spacing w:after="0" w:line="240" w:lineRule="auto"/>
              <w:ind w:firstLine="567"/>
              <w:jc w:val="both"/>
              <w:outlineLvl w:val="2"/>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
                <w:bCs/>
                <w:i/>
                <w:color w:val="000000"/>
                <w:sz w:val="28"/>
                <w:szCs w:val="28"/>
                <w:lang w:eastAsia="ru-RU"/>
              </w:rPr>
              <w:t xml:space="preserve">Мезофилл. </w:t>
            </w:r>
            <w:r w:rsidRPr="00543596">
              <w:rPr>
                <w:rFonts w:ascii="Times New Roman" w:eastAsia="Times New Roman" w:hAnsi="Times New Roman" w:cs="Times New Roman"/>
                <w:color w:val="222222"/>
                <w:sz w:val="28"/>
                <w:szCs w:val="28"/>
                <w:lang w:eastAsia="ru-RU"/>
              </w:rPr>
              <w:t xml:space="preserve">Большую часть внутренности листа между верхним и нижним слоями эпидермиса составляет </w:t>
            </w:r>
            <w:r w:rsidRPr="00543596">
              <w:rPr>
                <w:rFonts w:ascii="Times New Roman" w:eastAsia="Times New Roman" w:hAnsi="Times New Roman" w:cs="Times New Roman"/>
                <w:b/>
                <w:bCs/>
                <w:i/>
                <w:color w:val="222222"/>
                <w:sz w:val="28"/>
                <w:szCs w:val="28"/>
                <w:lang w:eastAsia="ru-RU"/>
              </w:rPr>
              <w:t>паренхима</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(основная ткань), или </w:t>
            </w:r>
            <w:hyperlink r:id="rId423" w:tooltip="Мезофилл" w:history="1">
              <w:r w:rsidRPr="00543596">
                <w:rPr>
                  <w:rFonts w:ascii="Times New Roman" w:eastAsia="Times New Roman" w:hAnsi="Times New Roman" w:cs="Times New Roman"/>
                  <w:b/>
                  <w:bCs/>
                  <w:i/>
                  <w:sz w:val="28"/>
                  <w:szCs w:val="28"/>
                  <w:lang w:eastAsia="ru-RU"/>
                </w:rPr>
                <w:t>мезофилл</w:t>
              </w:r>
            </w:hyperlink>
            <w:r w:rsidRPr="00543596">
              <w:rPr>
                <w:rFonts w:ascii="Times New Roman" w:eastAsia="Times New Roman" w:hAnsi="Times New Roman" w:cs="Times New Roman"/>
                <w:i/>
                <w:sz w:val="28"/>
                <w:szCs w:val="28"/>
                <w:lang w:eastAsia="ru-RU"/>
              </w:rPr>
              <w:t>.</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В норме мезофилл образован </w:t>
            </w:r>
            <w:hyperlink r:id="rId424" w:tooltip="Хлорофилл" w:history="1">
              <w:r w:rsidRPr="00543596">
                <w:rPr>
                  <w:rFonts w:ascii="Times New Roman" w:eastAsia="Times New Roman" w:hAnsi="Times New Roman" w:cs="Times New Roman"/>
                  <w:sz w:val="28"/>
                  <w:szCs w:val="28"/>
                  <w:lang w:eastAsia="ru-RU"/>
                </w:rPr>
                <w:t>хлорофилл синтезирующими</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клетками, поэтому употребляется и </w:t>
            </w:r>
            <w:hyperlink r:id="rId425" w:tooltip="Синоним" w:history="1">
              <w:r w:rsidRPr="00543596">
                <w:rPr>
                  <w:rFonts w:ascii="Times New Roman" w:eastAsia="Times New Roman" w:hAnsi="Times New Roman" w:cs="Times New Roman"/>
                  <w:sz w:val="28"/>
                  <w:szCs w:val="28"/>
                  <w:lang w:eastAsia="ru-RU"/>
                </w:rPr>
                <w:t>синонимичное</w:t>
              </w:r>
            </w:hyperlink>
            <w:r w:rsidRPr="00543596">
              <w:rPr>
                <w:rFonts w:ascii="Times New Roman" w:eastAsia="Times New Roman" w:hAnsi="Times New Roman" w:cs="Times New Roman"/>
                <w:color w:val="222222"/>
                <w:sz w:val="28"/>
                <w:szCs w:val="28"/>
                <w:lang w:eastAsia="ru-RU"/>
              </w:rPr>
              <w:t xml:space="preserve"> название - </w:t>
            </w:r>
            <w:r w:rsidRPr="00543596">
              <w:rPr>
                <w:rFonts w:ascii="Times New Roman" w:eastAsia="Times New Roman" w:hAnsi="Times New Roman" w:cs="Times New Roman"/>
                <w:i/>
                <w:iCs/>
                <w:color w:val="222222"/>
                <w:sz w:val="28"/>
                <w:szCs w:val="28"/>
                <w:lang w:eastAsia="ru-RU"/>
              </w:rPr>
              <w:t>хлоренхима</w:t>
            </w:r>
            <w:r w:rsidRPr="00543596">
              <w:rPr>
                <w:rFonts w:ascii="Times New Roman" w:eastAsia="Times New Roman" w:hAnsi="Times New Roman" w:cs="Times New Roman"/>
                <w:color w:val="222222"/>
                <w:sz w:val="28"/>
                <w:szCs w:val="28"/>
                <w:lang w:eastAsia="ru-RU"/>
              </w:rPr>
              <w:t xml:space="preserve">. Продукт фотосинтеза называется </w:t>
            </w:r>
            <w:proofErr w:type="spellStart"/>
            <w:r w:rsidRPr="00543596">
              <w:rPr>
                <w:rFonts w:ascii="Times New Roman" w:eastAsia="Times New Roman" w:hAnsi="Times New Roman" w:cs="Times New Roman"/>
                <w:b/>
                <w:bCs/>
                <w:i/>
                <w:color w:val="222222"/>
                <w:sz w:val="28"/>
                <w:szCs w:val="28"/>
                <w:lang w:eastAsia="ru-RU"/>
              </w:rPr>
              <w:t>фотосинтат</w:t>
            </w:r>
            <w:proofErr w:type="spellEnd"/>
            <w:r w:rsidRPr="00543596">
              <w:rPr>
                <w:rFonts w:ascii="Times New Roman" w:eastAsia="Times New Roman" w:hAnsi="Times New Roman" w:cs="Times New Roman"/>
                <w:i/>
                <w:color w:val="222222"/>
                <w:sz w:val="28"/>
                <w:szCs w:val="28"/>
                <w:lang w:eastAsia="ru-RU"/>
              </w:rPr>
              <w:t>.</w:t>
            </w:r>
          </w:p>
          <w:p w14:paraId="529DAD43"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У папоротников и большинства </w:t>
            </w:r>
            <w:hyperlink r:id="rId426" w:tooltip="Цветковые растения" w:history="1">
              <w:r w:rsidRPr="00543596">
                <w:rPr>
                  <w:rFonts w:ascii="Times New Roman" w:eastAsia="Times New Roman" w:hAnsi="Times New Roman" w:cs="Times New Roman"/>
                  <w:sz w:val="28"/>
                  <w:szCs w:val="28"/>
                  <w:lang w:eastAsia="ru-RU"/>
                </w:rPr>
                <w:t>цветковых растений</w:t>
              </w:r>
            </w:hyperlink>
            <w:r w:rsidRPr="00543596">
              <w:rPr>
                <w:rFonts w:ascii="Times New Roman" w:eastAsia="Times New Roman" w:hAnsi="Times New Roman" w:cs="Times New Roman"/>
                <w:color w:val="222222"/>
                <w:sz w:val="28"/>
                <w:szCs w:val="28"/>
                <w:lang w:eastAsia="ru-RU"/>
              </w:rPr>
              <w:t xml:space="preserve"> мезофилл разделён на два слоя:</w:t>
            </w:r>
          </w:p>
          <w:p w14:paraId="060CC75F" w14:textId="77777777" w:rsidR="00543596" w:rsidRPr="00543596" w:rsidRDefault="00543596" w:rsidP="00E507FF">
            <w:pPr>
              <w:numPr>
                <w:ilvl w:val="0"/>
                <w:numId w:val="146"/>
              </w:numPr>
              <w:shd w:val="clear" w:color="auto" w:fill="FFFFFF"/>
              <w:spacing w:after="0" w:line="240" w:lineRule="auto"/>
              <w:ind w:left="384"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Верхний, </w:t>
            </w:r>
            <w:r w:rsidRPr="00543596">
              <w:rPr>
                <w:rFonts w:ascii="Times New Roman" w:eastAsia="Times New Roman" w:hAnsi="Times New Roman" w:cs="Times New Roman"/>
                <w:b/>
                <w:bCs/>
                <w:i/>
                <w:color w:val="222222"/>
                <w:sz w:val="28"/>
                <w:szCs w:val="28"/>
                <w:lang w:eastAsia="ru-RU"/>
              </w:rPr>
              <w:t>палисадный слой</w:t>
            </w:r>
            <w:r w:rsidRPr="00543596">
              <w:rPr>
                <w:rFonts w:ascii="Times New Roman" w:eastAsia="Times New Roman" w:hAnsi="Times New Roman" w:cs="Times New Roman"/>
                <w:color w:val="222222"/>
                <w:sz w:val="28"/>
                <w:szCs w:val="28"/>
                <w:lang w:eastAsia="ru-RU"/>
              </w:rPr>
              <w:t xml:space="preserve"> плотно упакованных, вертикально-расположенных клеток прямо под верхним слоем </w:t>
            </w:r>
            <w:r w:rsidRPr="00543596">
              <w:rPr>
                <w:rFonts w:ascii="Times New Roman" w:eastAsia="Times New Roman" w:hAnsi="Times New Roman" w:cs="Times New Roman"/>
                <w:color w:val="222222"/>
                <w:sz w:val="28"/>
                <w:szCs w:val="28"/>
                <w:lang w:eastAsia="ru-RU"/>
              </w:rPr>
              <w:lastRenderedPageBreak/>
              <w:t xml:space="preserve">эпидермиса; толщиной в одну или две клетки. Клетки этого слоя содержат гораздо больше хлоропластов, чем в нижележащем губчатом слое. Длинные клетки цилиндрической формы, как правило, уложены в один - пять слоёв. Они, находясь близко к границе листа, расположены оптимально для получения солнечного света. Небольшие промежутки между клетками используются для поглощения углекислого газа. Промежутки должны быть достаточно малыми, чтобы поддерживать </w:t>
            </w:r>
            <w:hyperlink r:id="rId427" w:tooltip="Капиллярное действие (страница отсутствует)" w:history="1">
              <w:r w:rsidRPr="00543596">
                <w:rPr>
                  <w:rFonts w:ascii="Times New Roman" w:eastAsia="Times New Roman" w:hAnsi="Times New Roman" w:cs="Times New Roman"/>
                  <w:i/>
                  <w:sz w:val="28"/>
                  <w:szCs w:val="28"/>
                  <w:lang w:eastAsia="ru-RU"/>
                </w:rPr>
                <w:t>капиллярное действие</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по передаче воды. Растения должны адаптировать свою структуру для оптимального получения света при различных природных состояниях, таких как солнце или тень - солнечные листья имеют многослойный палисадный слой, в то время как теневые и старые, лежащие близко к земле листья имеют только один слой.</w:t>
            </w:r>
          </w:p>
          <w:p w14:paraId="33494DCC" w14:textId="77777777" w:rsidR="00543596" w:rsidRPr="00543596" w:rsidRDefault="00543596" w:rsidP="00E507FF">
            <w:pPr>
              <w:numPr>
                <w:ilvl w:val="0"/>
                <w:numId w:val="146"/>
              </w:numPr>
              <w:shd w:val="clear" w:color="auto" w:fill="FFFFFF"/>
              <w:spacing w:after="0" w:line="240" w:lineRule="auto"/>
              <w:ind w:left="384"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Клетки нижнего, </w:t>
            </w:r>
            <w:r w:rsidRPr="00543596">
              <w:rPr>
                <w:rFonts w:ascii="Times New Roman" w:eastAsia="Times New Roman" w:hAnsi="Times New Roman" w:cs="Times New Roman"/>
                <w:b/>
                <w:bCs/>
                <w:i/>
                <w:color w:val="222222"/>
                <w:sz w:val="28"/>
                <w:szCs w:val="28"/>
                <w:lang w:eastAsia="ru-RU"/>
              </w:rPr>
              <w:t>губчатого слоя</w:t>
            </w:r>
            <w:r w:rsidRPr="00543596">
              <w:rPr>
                <w:rFonts w:ascii="Times New Roman" w:eastAsia="Times New Roman" w:hAnsi="Times New Roman" w:cs="Times New Roman"/>
                <w:color w:val="222222"/>
                <w:sz w:val="28"/>
                <w:szCs w:val="28"/>
                <w:lang w:eastAsia="ru-RU"/>
              </w:rPr>
              <w:t xml:space="preserve"> упакованы рыхло и, вследствие этого, губчатая ткань обладает большой внутренней поверхностью благодаря развитой системе </w:t>
            </w:r>
            <w:hyperlink r:id="rId428" w:tooltip="Межклетники (страница отсутствует)" w:history="1">
              <w:r w:rsidRPr="00543596">
                <w:rPr>
                  <w:rFonts w:ascii="Times New Roman" w:eastAsia="Times New Roman" w:hAnsi="Times New Roman" w:cs="Times New Roman"/>
                  <w:i/>
                  <w:sz w:val="28"/>
                  <w:szCs w:val="28"/>
                  <w:lang w:eastAsia="ru-RU"/>
                </w:rPr>
                <w:t>межклетников</w:t>
              </w:r>
            </w:hyperlink>
            <w:r w:rsidRPr="00543596">
              <w:rPr>
                <w:rFonts w:ascii="Times New Roman" w:eastAsia="Times New Roman" w:hAnsi="Times New Roman" w:cs="Times New Roman"/>
                <w:i/>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сообщающихся друг с другом и с </w:t>
            </w:r>
            <w:hyperlink r:id="rId429" w:tooltip="Устьице" w:history="1">
              <w:r w:rsidRPr="00543596">
                <w:rPr>
                  <w:rFonts w:ascii="Times New Roman" w:eastAsia="Times New Roman" w:hAnsi="Times New Roman" w:cs="Times New Roman"/>
                  <w:sz w:val="28"/>
                  <w:szCs w:val="28"/>
                  <w:lang w:eastAsia="ru-RU"/>
                </w:rPr>
                <w:t>устьицами</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Рыхлость губчатой ткани играет важную роль в газообмене листа кислородом, углекислым газом и парами воды.</w:t>
            </w:r>
          </w:p>
          <w:p w14:paraId="1E3A4D20"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Листья обычно окрашены в зелёный цвет благодаря </w:t>
            </w:r>
            <w:hyperlink r:id="rId430" w:tooltip="Хлорофилл" w:history="1">
              <w:r w:rsidRPr="00543596">
                <w:rPr>
                  <w:rFonts w:ascii="Times New Roman" w:eastAsia="Times New Roman" w:hAnsi="Times New Roman" w:cs="Times New Roman"/>
                  <w:sz w:val="28"/>
                  <w:szCs w:val="28"/>
                  <w:lang w:eastAsia="ru-RU"/>
                </w:rPr>
                <w:t>хлорофиллу</w:t>
              </w:r>
            </w:hyperlink>
            <w:r w:rsidRPr="00543596">
              <w:rPr>
                <w:rFonts w:ascii="Times New Roman" w:eastAsia="Times New Roman" w:hAnsi="Times New Roman" w:cs="Times New Roman"/>
                <w:sz w:val="28"/>
                <w:szCs w:val="28"/>
                <w:lang w:eastAsia="ru-RU"/>
              </w:rPr>
              <w:t xml:space="preserve"> - </w:t>
            </w:r>
            <w:r w:rsidRPr="00543596">
              <w:rPr>
                <w:rFonts w:ascii="Times New Roman" w:eastAsia="Times New Roman" w:hAnsi="Times New Roman" w:cs="Times New Roman"/>
                <w:color w:val="222222"/>
                <w:sz w:val="28"/>
                <w:szCs w:val="28"/>
                <w:lang w:eastAsia="ru-RU"/>
              </w:rPr>
              <w:t xml:space="preserve"> фотосинтезирующему пигменту, находящемуся в хлоропластах - зелёных </w:t>
            </w:r>
            <w:hyperlink r:id="rId431" w:tooltip="Пластиды" w:history="1">
              <w:r w:rsidRPr="00543596">
                <w:rPr>
                  <w:rFonts w:ascii="Times New Roman" w:eastAsia="Times New Roman" w:hAnsi="Times New Roman" w:cs="Times New Roman"/>
                  <w:sz w:val="28"/>
                  <w:szCs w:val="28"/>
                  <w:lang w:eastAsia="ru-RU"/>
                </w:rPr>
                <w:t>пластидах</w:t>
              </w:r>
            </w:hyperlink>
            <w:r w:rsidRPr="00543596">
              <w:rPr>
                <w:rFonts w:ascii="Times New Roman" w:eastAsia="Times New Roman" w:hAnsi="Times New Roman" w:cs="Times New Roman"/>
                <w:color w:val="222222"/>
                <w:sz w:val="28"/>
                <w:szCs w:val="28"/>
                <w:lang w:eastAsia="ru-RU"/>
              </w:rPr>
              <w:t xml:space="preserve">. Растения, у которых ощущается недостаток либо отсутствие хлорофилла, не могут </w:t>
            </w:r>
            <w:proofErr w:type="spellStart"/>
            <w:r w:rsidRPr="00543596">
              <w:rPr>
                <w:rFonts w:ascii="Times New Roman" w:eastAsia="Times New Roman" w:hAnsi="Times New Roman" w:cs="Times New Roman"/>
                <w:color w:val="222222"/>
                <w:sz w:val="28"/>
                <w:szCs w:val="28"/>
                <w:lang w:eastAsia="ru-RU"/>
              </w:rPr>
              <w:t>фотосинтезировать</w:t>
            </w:r>
            <w:proofErr w:type="spellEnd"/>
            <w:r w:rsidRPr="00543596">
              <w:rPr>
                <w:rFonts w:ascii="Times New Roman" w:eastAsia="Times New Roman" w:hAnsi="Times New Roman" w:cs="Times New Roman"/>
                <w:color w:val="222222"/>
                <w:sz w:val="28"/>
                <w:szCs w:val="28"/>
                <w:lang w:eastAsia="ru-RU"/>
              </w:rPr>
              <w:t>.</w:t>
            </w:r>
          </w:p>
          <w:p w14:paraId="3DAD7913"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В некоторых случаях в результате соматических мутаций возможно образование участков мезофилла мутантными клетками, не синтезирующими хлорофилл, при этом листья таких растений имеют пёструю окраску, обусловленную чередованием участков нормального и мутантного мезофилла.</w:t>
            </w:r>
          </w:p>
          <w:p w14:paraId="430AAD70" w14:textId="77777777" w:rsidR="00543596" w:rsidRPr="00543596" w:rsidRDefault="00543596" w:rsidP="00E507FF">
            <w:pPr>
              <w:shd w:val="clear" w:color="auto" w:fill="FFFFFF"/>
              <w:tabs>
                <w:tab w:val="left" w:pos="589"/>
              </w:tabs>
              <w:spacing w:after="0" w:line="240" w:lineRule="auto"/>
              <w:ind w:right="34" w:firstLine="567"/>
              <w:jc w:val="both"/>
              <w:outlineLvl w:val="1"/>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222222"/>
                <w:sz w:val="28"/>
                <w:szCs w:val="28"/>
                <w:lang w:eastAsia="ru-RU"/>
              </w:rPr>
              <w:t xml:space="preserve">Растения в умеренных и северных широтах, а также в сезонно-сухих климатических зонах могут быть </w:t>
            </w:r>
            <w:r w:rsidRPr="00543596">
              <w:rPr>
                <w:rFonts w:ascii="Times New Roman" w:eastAsia="Times New Roman" w:hAnsi="Times New Roman" w:cs="Times New Roman"/>
                <w:b/>
                <w:bCs/>
                <w:i/>
                <w:color w:val="222222"/>
                <w:sz w:val="28"/>
                <w:szCs w:val="28"/>
                <w:lang w:eastAsia="ru-RU"/>
              </w:rPr>
              <w:t>листопадными</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то есть их листья с приходом неблагоприятного сезона опадают либо отмирают. Этот механизм имеет название </w:t>
            </w:r>
            <w:r w:rsidRPr="00543596">
              <w:rPr>
                <w:rFonts w:ascii="Times New Roman" w:eastAsia="Times New Roman" w:hAnsi="Times New Roman" w:cs="Times New Roman"/>
                <w:b/>
                <w:bCs/>
                <w:i/>
                <w:color w:val="222222"/>
                <w:sz w:val="28"/>
                <w:szCs w:val="28"/>
                <w:lang w:eastAsia="ru-RU"/>
              </w:rPr>
              <w:t>сбрасывания</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или</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b/>
                <w:bCs/>
                <w:i/>
                <w:color w:val="222222"/>
                <w:sz w:val="28"/>
                <w:szCs w:val="28"/>
                <w:lang w:eastAsia="ru-RU"/>
              </w:rPr>
              <w:t>опадания</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На месте опавшего листа на веточке образуется рубец - </w:t>
            </w:r>
            <w:r w:rsidRPr="00543596">
              <w:rPr>
                <w:rFonts w:ascii="Times New Roman" w:eastAsia="Times New Roman" w:hAnsi="Times New Roman" w:cs="Times New Roman"/>
                <w:b/>
                <w:bCs/>
                <w:i/>
                <w:color w:val="222222"/>
                <w:sz w:val="28"/>
                <w:szCs w:val="28"/>
                <w:lang w:eastAsia="ru-RU"/>
              </w:rPr>
              <w:t>листовой след</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В осенний период листья могут окраситься в жёлтый, оранжевый или красный цвет, так как с уменьшением солнечного света растение уменьшает выработку зелёного хлорофилла, и лист приобретает окраску вспомогательных пигментов, таких как </w:t>
            </w:r>
            <w:hyperlink r:id="rId432" w:tooltip="Каротиноид" w:history="1">
              <w:r w:rsidRPr="00543596">
                <w:rPr>
                  <w:rFonts w:ascii="Times New Roman" w:eastAsia="Times New Roman" w:hAnsi="Times New Roman" w:cs="Times New Roman"/>
                  <w:sz w:val="28"/>
                  <w:szCs w:val="28"/>
                  <w:lang w:eastAsia="ru-RU"/>
                </w:rPr>
                <w:t>каротиноиды</w:t>
              </w:r>
            </w:hyperlink>
            <w:r w:rsidRPr="00543596">
              <w:rPr>
                <w:rFonts w:ascii="Times New Roman" w:eastAsia="Times New Roman" w:hAnsi="Times New Roman" w:cs="Times New Roman"/>
                <w:sz w:val="28"/>
                <w:szCs w:val="28"/>
                <w:lang w:eastAsia="ru-RU"/>
              </w:rPr>
              <w:t xml:space="preserve"> и </w:t>
            </w:r>
            <w:hyperlink r:id="rId433" w:tooltip="Антоцианы" w:history="1">
              <w:r w:rsidRPr="00543596">
                <w:rPr>
                  <w:rFonts w:ascii="Times New Roman" w:eastAsia="Times New Roman" w:hAnsi="Times New Roman" w:cs="Times New Roman"/>
                  <w:sz w:val="28"/>
                  <w:szCs w:val="28"/>
                  <w:lang w:eastAsia="ru-RU"/>
                </w:rPr>
                <w:t>антоцианы</w:t>
              </w:r>
            </w:hyperlink>
            <w:r w:rsidRPr="00543596">
              <w:rPr>
                <w:rFonts w:ascii="Times New Roman" w:eastAsia="Times New Roman" w:hAnsi="Times New Roman" w:cs="Times New Roman"/>
                <w:sz w:val="28"/>
                <w:szCs w:val="28"/>
                <w:lang w:eastAsia="ru-RU"/>
              </w:rPr>
              <w:t>.</w:t>
            </w:r>
          </w:p>
          <w:p w14:paraId="0BAC6BDF" w14:textId="77777777" w:rsidR="00543596" w:rsidRPr="00543596" w:rsidRDefault="00543596" w:rsidP="00E507FF">
            <w:pPr>
              <w:shd w:val="clear" w:color="auto" w:fill="FFFFFF"/>
              <w:spacing w:after="0" w:line="240" w:lineRule="auto"/>
              <w:ind w:firstLine="567"/>
              <w:jc w:val="both"/>
              <w:outlineLvl w:val="2"/>
              <w:rPr>
                <w:rFonts w:ascii="Times New Roman" w:eastAsia="Times New Roman" w:hAnsi="Times New Roman" w:cs="Times New Roman"/>
                <w:color w:val="54595D"/>
                <w:sz w:val="28"/>
                <w:szCs w:val="28"/>
                <w:lang w:eastAsia="ru-RU"/>
              </w:rPr>
            </w:pPr>
            <w:r w:rsidRPr="00543596">
              <w:rPr>
                <w:rFonts w:ascii="Times New Roman" w:eastAsia="Times New Roman" w:hAnsi="Times New Roman" w:cs="Times New Roman"/>
                <w:b/>
                <w:bCs/>
                <w:i/>
                <w:color w:val="000000"/>
                <w:sz w:val="28"/>
                <w:szCs w:val="28"/>
                <w:lang w:eastAsia="ru-RU"/>
              </w:rPr>
              <w:t>Жилки</w:t>
            </w:r>
            <w:r w:rsidRPr="00543596">
              <w:rPr>
                <w:rFonts w:ascii="Times New Roman" w:eastAsia="Times New Roman" w:hAnsi="Times New Roman" w:cs="Times New Roman"/>
                <w:i/>
                <w:color w:val="54595D"/>
                <w:sz w:val="28"/>
                <w:szCs w:val="28"/>
                <w:lang w:val="kk-KZ" w:eastAsia="ru-RU"/>
              </w:rPr>
              <w:t>.</w:t>
            </w:r>
            <w:r w:rsidRPr="00543596">
              <w:rPr>
                <w:rFonts w:ascii="Times New Roman" w:eastAsia="Times New Roman" w:hAnsi="Times New Roman" w:cs="Times New Roman"/>
                <w:color w:val="54595D"/>
                <w:sz w:val="28"/>
                <w:szCs w:val="28"/>
                <w:lang w:val="kk-KZ" w:eastAsia="ru-RU"/>
              </w:rPr>
              <w:t xml:space="preserve"> </w:t>
            </w:r>
            <w:r w:rsidRPr="00543596">
              <w:rPr>
                <w:rFonts w:ascii="Times New Roman" w:eastAsia="Times New Roman" w:hAnsi="Times New Roman" w:cs="Times New Roman"/>
                <w:color w:val="222222"/>
                <w:sz w:val="28"/>
                <w:szCs w:val="28"/>
                <w:lang w:eastAsia="ru-RU"/>
              </w:rPr>
              <w:t xml:space="preserve">Жилки листа являются </w:t>
            </w:r>
            <w:hyperlink r:id="rId434" w:tooltip="Сосудистая ткань (страница отсутствует)" w:history="1">
              <w:r w:rsidRPr="00543596">
                <w:rPr>
                  <w:rFonts w:ascii="Times New Roman" w:eastAsia="Times New Roman" w:hAnsi="Times New Roman" w:cs="Times New Roman"/>
                  <w:sz w:val="28"/>
                  <w:szCs w:val="28"/>
                  <w:lang w:eastAsia="ru-RU"/>
                </w:rPr>
                <w:t>сосудистой тканью</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и расположены в губчатом слое мезофилла. По рисунку разветвления жилки, как правило, повторяют структуру разветвления растения. Жилки состоят из </w:t>
            </w:r>
            <w:hyperlink r:id="rId435" w:tooltip="Ксилема" w:history="1">
              <w:r w:rsidRPr="00543596">
                <w:rPr>
                  <w:rFonts w:ascii="Times New Roman" w:eastAsia="Times New Roman" w:hAnsi="Times New Roman" w:cs="Times New Roman"/>
                  <w:sz w:val="28"/>
                  <w:szCs w:val="28"/>
                  <w:lang w:eastAsia="ru-RU"/>
                </w:rPr>
                <w:t>ксилемы</w:t>
              </w:r>
            </w:hyperlink>
            <w:r w:rsidRPr="00543596">
              <w:rPr>
                <w:rFonts w:ascii="Times New Roman" w:eastAsia="Times New Roman" w:hAnsi="Times New Roman" w:cs="Times New Roman"/>
                <w:color w:val="222222"/>
                <w:sz w:val="28"/>
                <w:szCs w:val="28"/>
                <w:lang w:eastAsia="ru-RU"/>
              </w:rPr>
              <w:t xml:space="preserve"> -  ткани, служащей для проведения воды и растворённых в ней минеральных веществ, и </w:t>
            </w:r>
            <w:hyperlink r:id="rId436" w:tooltip="Флоэма" w:history="1">
              <w:r w:rsidRPr="00543596">
                <w:rPr>
                  <w:rFonts w:ascii="Times New Roman" w:eastAsia="Times New Roman" w:hAnsi="Times New Roman" w:cs="Times New Roman"/>
                  <w:sz w:val="28"/>
                  <w:szCs w:val="28"/>
                  <w:lang w:eastAsia="ru-RU"/>
                </w:rPr>
                <w:t>флоэмы</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 ткани, служащей для проведения органических веществ, синтезируемых листьями. Обычно ксилема лежит поверх флоэмы. Вместе они образуют основную ткань, называемую </w:t>
            </w:r>
            <w:r w:rsidRPr="00543596">
              <w:rPr>
                <w:rFonts w:ascii="Times New Roman" w:eastAsia="Times New Roman" w:hAnsi="Times New Roman" w:cs="Times New Roman"/>
                <w:b/>
                <w:bCs/>
                <w:i/>
                <w:color w:val="222222"/>
                <w:sz w:val="28"/>
                <w:szCs w:val="28"/>
                <w:lang w:eastAsia="ru-RU"/>
              </w:rPr>
              <w:t>сердцевиной листа</w:t>
            </w:r>
            <w:r w:rsidRPr="00543596">
              <w:rPr>
                <w:rFonts w:ascii="Times New Roman" w:eastAsia="Times New Roman" w:hAnsi="Times New Roman" w:cs="Times New Roman"/>
                <w:i/>
                <w:color w:val="222222"/>
                <w:sz w:val="28"/>
                <w:szCs w:val="28"/>
                <w:lang w:eastAsia="ru-RU"/>
              </w:rPr>
              <w:t>.</w:t>
            </w:r>
          </w:p>
          <w:p w14:paraId="70B2F6BE"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
                <w:i/>
                <w:color w:val="000000"/>
                <w:sz w:val="28"/>
                <w:szCs w:val="28"/>
                <w:lang w:eastAsia="ru-RU"/>
              </w:rPr>
              <w:lastRenderedPageBreak/>
              <w:t>Морфология листа</w:t>
            </w:r>
            <w:r w:rsidRPr="00543596">
              <w:rPr>
                <w:rFonts w:ascii="Times New Roman" w:eastAsia="Times New Roman" w:hAnsi="Times New Roman" w:cs="Times New Roman"/>
                <w:color w:val="222222"/>
                <w:sz w:val="28"/>
                <w:szCs w:val="28"/>
                <w:lang w:eastAsia="ru-RU"/>
              </w:rPr>
              <w:t>. Лист</w:t>
            </w:r>
            <w:r w:rsidRPr="00543596">
              <w:rPr>
                <w:rFonts w:ascii="Times New Roman" w:eastAsia="Times New Roman" w:hAnsi="Times New Roman" w:cs="Times New Roman"/>
                <w:sz w:val="28"/>
                <w:szCs w:val="28"/>
                <w:lang w:eastAsia="ru-RU"/>
              </w:rPr>
              <w:t xml:space="preserve"> </w:t>
            </w:r>
            <w:hyperlink r:id="rId437" w:tooltip="Покрытосеменные" w:history="1">
              <w:r w:rsidRPr="00543596">
                <w:rPr>
                  <w:rFonts w:ascii="Times New Roman" w:eastAsia="Times New Roman" w:hAnsi="Times New Roman" w:cs="Times New Roman"/>
                  <w:sz w:val="28"/>
                  <w:szCs w:val="28"/>
                  <w:lang w:eastAsia="ru-RU"/>
                </w:rPr>
                <w:t>покрытосеменных</w:t>
              </w:r>
            </w:hyperlink>
            <w:r w:rsidRPr="00543596">
              <w:rPr>
                <w:rFonts w:ascii="Times New Roman" w:eastAsia="Times New Roman" w:hAnsi="Times New Roman" w:cs="Times New Roman"/>
                <w:color w:val="222222"/>
                <w:sz w:val="28"/>
                <w:szCs w:val="28"/>
                <w:lang w:eastAsia="ru-RU"/>
              </w:rPr>
              <w:t xml:space="preserve"> растений состоит из </w:t>
            </w:r>
            <w:r w:rsidRPr="00543596">
              <w:rPr>
                <w:rFonts w:ascii="Times New Roman" w:eastAsia="Times New Roman" w:hAnsi="Times New Roman" w:cs="Times New Roman"/>
                <w:b/>
                <w:bCs/>
                <w:i/>
                <w:color w:val="222222"/>
                <w:sz w:val="28"/>
                <w:szCs w:val="28"/>
                <w:lang w:eastAsia="ru-RU"/>
              </w:rPr>
              <w:t>черешка</w:t>
            </w:r>
            <w:r w:rsidRPr="00543596">
              <w:rPr>
                <w:rFonts w:ascii="Times New Roman" w:eastAsia="Times New Roman" w:hAnsi="Times New Roman" w:cs="Times New Roman"/>
                <w:color w:val="222222"/>
                <w:sz w:val="28"/>
                <w:szCs w:val="28"/>
                <w:lang w:eastAsia="ru-RU"/>
              </w:rPr>
              <w:t xml:space="preserve"> (стебелька листа), </w:t>
            </w:r>
            <w:r w:rsidRPr="00543596">
              <w:rPr>
                <w:rFonts w:ascii="Times New Roman" w:eastAsia="Times New Roman" w:hAnsi="Times New Roman" w:cs="Times New Roman"/>
                <w:b/>
                <w:bCs/>
                <w:i/>
                <w:color w:val="222222"/>
                <w:sz w:val="28"/>
                <w:szCs w:val="28"/>
                <w:lang w:eastAsia="ru-RU"/>
              </w:rPr>
              <w:t>листовой пластинки</w:t>
            </w:r>
            <w:r w:rsidRPr="00543596">
              <w:rPr>
                <w:rFonts w:ascii="Times New Roman" w:eastAsia="Times New Roman" w:hAnsi="Times New Roman" w:cs="Times New Roman"/>
                <w:b/>
                <w:i/>
                <w:color w:val="222222"/>
                <w:sz w:val="28"/>
                <w:szCs w:val="28"/>
                <w:lang w:eastAsia="ru-RU"/>
              </w:rPr>
              <w:t xml:space="preserve"> (</w:t>
            </w:r>
            <w:r w:rsidRPr="00543596">
              <w:rPr>
                <w:rFonts w:ascii="Times New Roman" w:eastAsia="Times New Roman" w:hAnsi="Times New Roman" w:cs="Times New Roman"/>
                <w:b/>
                <w:bCs/>
                <w:i/>
                <w:color w:val="222222"/>
                <w:sz w:val="28"/>
                <w:szCs w:val="28"/>
                <w:lang w:eastAsia="ru-RU"/>
              </w:rPr>
              <w:t>лопасти</w:t>
            </w:r>
            <w:r w:rsidRPr="00543596">
              <w:rPr>
                <w:rFonts w:ascii="Times New Roman" w:eastAsia="Times New Roman" w:hAnsi="Times New Roman" w:cs="Times New Roman"/>
                <w:b/>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и </w:t>
            </w:r>
            <w:r w:rsidRPr="00543596">
              <w:rPr>
                <w:rFonts w:ascii="Times New Roman" w:eastAsia="Times New Roman" w:hAnsi="Times New Roman" w:cs="Times New Roman"/>
                <w:b/>
                <w:bCs/>
                <w:i/>
                <w:color w:val="222222"/>
                <w:sz w:val="28"/>
                <w:szCs w:val="28"/>
                <w:lang w:eastAsia="ru-RU"/>
              </w:rPr>
              <w:t>прилистников</w:t>
            </w:r>
            <w:r w:rsidRPr="00543596">
              <w:rPr>
                <w:rFonts w:ascii="Times New Roman" w:eastAsia="Times New Roman" w:hAnsi="Times New Roman" w:cs="Times New Roman"/>
                <w:b/>
                <w:bCs/>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(парных придатков, расположенных по обеим сторонам основания черешка). Место, где черешок примыкает к стеблю, называется </w:t>
            </w:r>
            <w:hyperlink r:id="rId438" w:tooltip="Влагалище листа" w:history="1">
              <w:r w:rsidRPr="00543596">
                <w:rPr>
                  <w:rFonts w:ascii="Times New Roman" w:eastAsia="Times New Roman" w:hAnsi="Times New Roman" w:cs="Times New Roman"/>
                  <w:b/>
                  <w:bCs/>
                  <w:i/>
                  <w:sz w:val="28"/>
                  <w:szCs w:val="28"/>
                  <w:lang w:eastAsia="ru-RU"/>
                </w:rPr>
                <w:t>влагалищем листа</w:t>
              </w:r>
            </w:hyperlink>
            <w:r w:rsidRPr="00543596">
              <w:rPr>
                <w:rFonts w:ascii="Times New Roman" w:eastAsia="Times New Roman" w:hAnsi="Times New Roman" w:cs="Times New Roman"/>
                <w:i/>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Угол, образованный листом (черешком листа) и вышерасположенным междоузлием стебля, называется </w:t>
            </w:r>
            <w:r w:rsidRPr="00543596">
              <w:rPr>
                <w:rFonts w:ascii="Times New Roman" w:eastAsia="Times New Roman" w:hAnsi="Times New Roman" w:cs="Times New Roman"/>
                <w:b/>
                <w:bCs/>
                <w:i/>
                <w:color w:val="222222"/>
                <w:sz w:val="28"/>
                <w:szCs w:val="28"/>
                <w:lang w:eastAsia="ru-RU"/>
              </w:rPr>
              <w:t>пазухой листа</w:t>
            </w:r>
            <w:r w:rsidRPr="00543596">
              <w:rPr>
                <w:rFonts w:ascii="Times New Roman" w:eastAsia="Times New Roman" w:hAnsi="Times New Roman" w:cs="Times New Roman"/>
                <w:color w:val="222222"/>
                <w:sz w:val="28"/>
                <w:szCs w:val="28"/>
                <w:lang w:eastAsia="ru-RU"/>
              </w:rPr>
              <w:t xml:space="preserve">. В пазухе листа может образоваться </w:t>
            </w:r>
            <w:hyperlink r:id="rId439" w:tooltip="Почка (ботаника)" w:history="1">
              <w:r w:rsidRPr="00543596">
                <w:rPr>
                  <w:rFonts w:ascii="Times New Roman" w:eastAsia="Times New Roman" w:hAnsi="Times New Roman" w:cs="Times New Roman"/>
                  <w:sz w:val="28"/>
                  <w:szCs w:val="28"/>
                  <w:lang w:eastAsia="ru-RU"/>
                </w:rPr>
                <w:t>почка</w:t>
              </w:r>
            </w:hyperlink>
            <w:r w:rsidRPr="00543596">
              <w:rPr>
                <w:rFonts w:ascii="Times New Roman" w:eastAsia="Times New Roman" w:hAnsi="Times New Roman" w:cs="Times New Roman"/>
                <w:color w:val="222222"/>
                <w:sz w:val="28"/>
                <w:szCs w:val="28"/>
                <w:lang w:eastAsia="ru-RU"/>
              </w:rPr>
              <w:t xml:space="preserve"> (которая в этом случае называется </w:t>
            </w:r>
            <w:r w:rsidRPr="00543596">
              <w:rPr>
                <w:rFonts w:ascii="Times New Roman" w:eastAsia="Times New Roman" w:hAnsi="Times New Roman" w:cs="Times New Roman"/>
                <w:b/>
                <w:bCs/>
                <w:i/>
                <w:color w:val="222222"/>
                <w:sz w:val="28"/>
                <w:szCs w:val="28"/>
                <w:lang w:eastAsia="ru-RU"/>
              </w:rPr>
              <w:t>пазушной почкой</w:t>
            </w:r>
            <w:r w:rsidRPr="00543596">
              <w:rPr>
                <w:rFonts w:ascii="Times New Roman" w:eastAsia="Times New Roman" w:hAnsi="Times New Roman" w:cs="Times New Roman"/>
                <w:color w:val="222222"/>
                <w:sz w:val="28"/>
                <w:szCs w:val="28"/>
                <w:lang w:eastAsia="ru-RU"/>
              </w:rPr>
              <w:t xml:space="preserve">), </w:t>
            </w:r>
            <w:hyperlink r:id="rId440" w:tooltip="Цветок" w:history="1">
              <w:r w:rsidRPr="00543596">
                <w:rPr>
                  <w:rFonts w:ascii="Times New Roman" w:eastAsia="Times New Roman" w:hAnsi="Times New Roman" w:cs="Times New Roman"/>
                  <w:sz w:val="28"/>
                  <w:szCs w:val="28"/>
                  <w:lang w:eastAsia="ru-RU"/>
                </w:rPr>
                <w:t>цветок</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(называется </w:t>
            </w:r>
            <w:r w:rsidRPr="00543596">
              <w:rPr>
                <w:rFonts w:ascii="Times New Roman" w:eastAsia="Times New Roman" w:hAnsi="Times New Roman" w:cs="Times New Roman"/>
                <w:b/>
                <w:bCs/>
                <w:i/>
                <w:color w:val="222222"/>
                <w:sz w:val="28"/>
                <w:szCs w:val="28"/>
                <w:lang w:eastAsia="ru-RU"/>
              </w:rPr>
              <w:t>пазушным цветком</w:t>
            </w:r>
            <w:r w:rsidRPr="00543596">
              <w:rPr>
                <w:rFonts w:ascii="Times New Roman" w:eastAsia="Times New Roman" w:hAnsi="Times New Roman" w:cs="Times New Roman"/>
                <w:color w:val="222222"/>
                <w:sz w:val="28"/>
                <w:szCs w:val="28"/>
                <w:lang w:eastAsia="ru-RU"/>
              </w:rPr>
              <w:t xml:space="preserve">), </w:t>
            </w:r>
            <w:hyperlink r:id="rId441" w:tooltip="Соцветие" w:history="1">
              <w:r w:rsidRPr="00543596">
                <w:rPr>
                  <w:rFonts w:ascii="Times New Roman" w:eastAsia="Times New Roman" w:hAnsi="Times New Roman" w:cs="Times New Roman"/>
                  <w:sz w:val="28"/>
                  <w:szCs w:val="28"/>
                  <w:lang w:eastAsia="ru-RU"/>
                </w:rPr>
                <w:t>соцветие</w:t>
              </w:r>
            </w:hyperlink>
            <w:r w:rsidRPr="00543596">
              <w:rPr>
                <w:rFonts w:ascii="Times New Roman" w:eastAsia="Times New Roman" w:hAnsi="Times New Roman" w:cs="Times New Roman"/>
                <w:color w:val="222222"/>
                <w:sz w:val="28"/>
                <w:szCs w:val="28"/>
                <w:lang w:eastAsia="ru-RU"/>
              </w:rPr>
              <w:t xml:space="preserve"> (называется </w:t>
            </w:r>
            <w:r w:rsidRPr="00543596">
              <w:rPr>
                <w:rFonts w:ascii="Times New Roman" w:eastAsia="Times New Roman" w:hAnsi="Times New Roman" w:cs="Times New Roman"/>
                <w:b/>
                <w:bCs/>
                <w:i/>
                <w:color w:val="222222"/>
                <w:sz w:val="28"/>
                <w:szCs w:val="28"/>
                <w:lang w:eastAsia="ru-RU"/>
              </w:rPr>
              <w:t>пазушным соцветием</w:t>
            </w:r>
            <w:r w:rsidRPr="00543596">
              <w:rPr>
                <w:rFonts w:ascii="Times New Roman" w:eastAsia="Times New Roman" w:hAnsi="Times New Roman" w:cs="Times New Roman"/>
                <w:color w:val="222222"/>
                <w:sz w:val="28"/>
                <w:szCs w:val="28"/>
                <w:lang w:eastAsia="ru-RU"/>
              </w:rPr>
              <w:t>).</w:t>
            </w:r>
          </w:p>
          <w:p w14:paraId="1CB0C1B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Не все растения имеют все вышеперечисленные части листьев, у некоторых видов парные прилистники чётко не выражены либо отсутствуют; может отсутствовать черешок, а структура листа может не быть пластинчатой. Огромное разнообразие строения и расположения листьев перечислены ниже.</w:t>
            </w:r>
          </w:p>
          <w:p w14:paraId="4404A2DC"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eastAsia="ru-RU"/>
              </w:rPr>
              <w:t>Внешние характеристики листа, такие как форма, края, волосистость и т. д., очень важны для идентификации вида растения, и ботаники создали богатую терминологию для описания этих характеристик. В отличие от других органов растения, листья являются определяющим фактором, так как они вырастают, образуют определённый рисунок и форму, а потом опадают, в то время как стебли и корни продолжают свой рост и видоизменение в течение всей жизни растения и по этой причине не являются определяющим фактором.</w:t>
            </w:r>
          </w:p>
          <w:p w14:paraId="00E8A4CC"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
                <w:i/>
                <w:color w:val="222222"/>
                <w:sz w:val="28"/>
                <w:szCs w:val="28"/>
                <w:lang w:eastAsia="ru-RU"/>
              </w:rPr>
            </w:pPr>
            <w:r w:rsidRPr="00543596">
              <w:rPr>
                <w:rFonts w:ascii="Times New Roman" w:eastAsia="Times New Roman" w:hAnsi="Times New Roman" w:cs="Times New Roman"/>
                <w:b/>
                <w:i/>
                <w:color w:val="222222"/>
                <w:sz w:val="28"/>
                <w:szCs w:val="28"/>
                <w:lang w:val="kk-KZ" w:eastAsia="ru-RU"/>
              </w:rPr>
              <w:t>Основные типы листьев</w:t>
            </w:r>
            <w:r w:rsidRPr="00543596">
              <w:rPr>
                <w:rFonts w:ascii="Times New Roman" w:eastAsia="Times New Roman" w:hAnsi="Times New Roman" w:cs="Times New Roman"/>
                <w:b/>
                <w:i/>
                <w:color w:val="222222"/>
                <w:sz w:val="28"/>
                <w:szCs w:val="28"/>
                <w:lang w:eastAsia="ru-RU"/>
              </w:rPr>
              <w:t>:</w:t>
            </w:r>
          </w:p>
          <w:p w14:paraId="7806D589"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Листовидный отросток у определённых видов растений, таких как </w:t>
            </w:r>
            <w:r w:rsidRPr="00543596">
              <w:rPr>
                <w:rFonts w:ascii="Times New Roman" w:eastAsia="Times New Roman" w:hAnsi="Times New Roman" w:cs="Times New Roman"/>
                <w:i/>
                <w:color w:val="222222"/>
                <w:sz w:val="28"/>
                <w:szCs w:val="28"/>
                <w:lang w:val="kk-KZ" w:eastAsia="ru-RU"/>
              </w:rPr>
              <w:t>папоротники</w:t>
            </w:r>
            <w:r w:rsidRPr="00543596">
              <w:rPr>
                <w:rFonts w:ascii="Times New Roman" w:eastAsia="Times New Roman" w:hAnsi="Times New Roman" w:cs="Times New Roman"/>
                <w:color w:val="222222"/>
                <w:sz w:val="28"/>
                <w:szCs w:val="28"/>
                <w:lang w:val="kk-KZ" w:eastAsia="ru-RU"/>
              </w:rPr>
              <w:t>.</w:t>
            </w:r>
          </w:p>
          <w:p w14:paraId="393AE826"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Листья хвойных деревьев, имеющих </w:t>
            </w:r>
            <w:r w:rsidRPr="00543596">
              <w:rPr>
                <w:rFonts w:ascii="Times New Roman" w:eastAsia="Times New Roman" w:hAnsi="Times New Roman" w:cs="Times New Roman"/>
                <w:i/>
                <w:color w:val="222222"/>
                <w:sz w:val="28"/>
                <w:szCs w:val="28"/>
                <w:lang w:val="kk-KZ" w:eastAsia="ru-RU"/>
              </w:rPr>
              <w:t>игловидную</w:t>
            </w:r>
            <w:r w:rsidRPr="00543596">
              <w:rPr>
                <w:rFonts w:ascii="Times New Roman" w:eastAsia="Times New Roman" w:hAnsi="Times New Roman" w:cs="Times New Roman"/>
                <w:color w:val="222222"/>
                <w:sz w:val="28"/>
                <w:szCs w:val="28"/>
                <w:lang w:val="kk-KZ" w:eastAsia="ru-RU"/>
              </w:rPr>
              <w:t xml:space="preserve"> либо </w:t>
            </w:r>
            <w:r w:rsidRPr="00543596">
              <w:rPr>
                <w:rFonts w:ascii="Times New Roman" w:eastAsia="Times New Roman" w:hAnsi="Times New Roman" w:cs="Times New Roman"/>
                <w:i/>
                <w:color w:val="222222"/>
                <w:sz w:val="28"/>
                <w:szCs w:val="28"/>
                <w:lang w:val="kk-KZ" w:eastAsia="ru-RU"/>
              </w:rPr>
              <w:t>шиловидную</w:t>
            </w:r>
            <w:r w:rsidRPr="00543596">
              <w:rPr>
                <w:rFonts w:ascii="Times New Roman" w:eastAsia="Times New Roman" w:hAnsi="Times New Roman" w:cs="Times New Roman"/>
                <w:color w:val="222222"/>
                <w:sz w:val="28"/>
                <w:szCs w:val="28"/>
                <w:lang w:val="kk-KZ" w:eastAsia="ru-RU"/>
              </w:rPr>
              <w:t xml:space="preserve"> форму (хвоя).</w:t>
            </w:r>
          </w:p>
          <w:p w14:paraId="23E8D718"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Листья покрытосеменных (цветковых) растений: стандартная форма включает в себя </w:t>
            </w:r>
            <w:r w:rsidRPr="00543596">
              <w:rPr>
                <w:rFonts w:ascii="Times New Roman" w:eastAsia="Times New Roman" w:hAnsi="Times New Roman" w:cs="Times New Roman"/>
                <w:i/>
                <w:color w:val="222222"/>
                <w:sz w:val="28"/>
                <w:szCs w:val="28"/>
                <w:lang w:val="kk-KZ" w:eastAsia="ru-RU"/>
              </w:rPr>
              <w:t>прилистник</w:t>
            </w:r>
            <w:r w:rsidRPr="00543596">
              <w:rPr>
                <w:rFonts w:ascii="Times New Roman" w:eastAsia="Times New Roman" w:hAnsi="Times New Roman" w:cs="Times New Roman"/>
                <w:color w:val="222222"/>
                <w:sz w:val="28"/>
                <w:szCs w:val="28"/>
                <w:lang w:val="kk-KZ" w:eastAsia="ru-RU"/>
              </w:rPr>
              <w:t xml:space="preserve">, </w:t>
            </w:r>
            <w:r w:rsidRPr="00543596">
              <w:rPr>
                <w:rFonts w:ascii="Times New Roman" w:eastAsia="Times New Roman" w:hAnsi="Times New Roman" w:cs="Times New Roman"/>
                <w:i/>
                <w:color w:val="222222"/>
                <w:sz w:val="28"/>
                <w:szCs w:val="28"/>
                <w:lang w:val="kk-KZ" w:eastAsia="ru-RU"/>
              </w:rPr>
              <w:t>черешок</w:t>
            </w:r>
            <w:r w:rsidRPr="00543596">
              <w:rPr>
                <w:rFonts w:ascii="Times New Roman" w:eastAsia="Times New Roman" w:hAnsi="Times New Roman" w:cs="Times New Roman"/>
                <w:color w:val="222222"/>
                <w:sz w:val="28"/>
                <w:szCs w:val="28"/>
                <w:lang w:val="kk-KZ" w:eastAsia="ru-RU"/>
              </w:rPr>
              <w:t xml:space="preserve"> и </w:t>
            </w:r>
            <w:r w:rsidRPr="00543596">
              <w:rPr>
                <w:rFonts w:ascii="Times New Roman" w:eastAsia="Times New Roman" w:hAnsi="Times New Roman" w:cs="Times New Roman"/>
                <w:i/>
                <w:color w:val="222222"/>
                <w:sz w:val="28"/>
                <w:szCs w:val="28"/>
                <w:lang w:val="kk-KZ" w:eastAsia="ru-RU"/>
              </w:rPr>
              <w:t>листовую пластинку</w:t>
            </w:r>
            <w:r w:rsidRPr="00543596">
              <w:rPr>
                <w:rFonts w:ascii="Times New Roman" w:eastAsia="Times New Roman" w:hAnsi="Times New Roman" w:cs="Times New Roman"/>
                <w:color w:val="222222"/>
                <w:sz w:val="28"/>
                <w:szCs w:val="28"/>
                <w:lang w:val="kk-KZ" w:eastAsia="ru-RU"/>
              </w:rPr>
              <w:t>.</w:t>
            </w:r>
          </w:p>
          <w:p w14:paraId="36906CAA"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Плауновидные (</w:t>
            </w:r>
            <w:r w:rsidRPr="00543596">
              <w:rPr>
                <w:rFonts w:ascii="Times New Roman" w:eastAsia="Times New Roman" w:hAnsi="Times New Roman" w:cs="Times New Roman"/>
                <w:i/>
                <w:color w:val="222222"/>
                <w:sz w:val="28"/>
                <w:szCs w:val="28"/>
                <w:lang w:val="kk-KZ" w:eastAsia="ru-RU"/>
              </w:rPr>
              <w:t>Lycopodiophyta</w:t>
            </w:r>
            <w:r w:rsidRPr="00543596">
              <w:rPr>
                <w:rFonts w:ascii="Times New Roman" w:eastAsia="Times New Roman" w:hAnsi="Times New Roman" w:cs="Times New Roman"/>
                <w:color w:val="222222"/>
                <w:sz w:val="28"/>
                <w:szCs w:val="28"/>
                <w:lang w:val="kk-KZ" w:eastAsia="ru-RU"/>
              </w:rPr>
              <w:t xml:space="preserve">) имеют </w:t>
            </w:r>
            <w:r w:rsidRPr="00543596">
              <w:rPr>
                <w:rFonts w:ascii="Times New Roman" w:eastAsia="Times New Roman" w:hAnsi="Times New Roman" w:cs="Times New Roman"/>
                <w:i/>
                <w:color w:val="222222"/>
                <w:sz w:val="28"/>
                <w:szCs w:val="28"/>
                <w:lang w:val="kk-KZ" w:eastAsia="ru-RU"/>
              </w:rPr>
              <w:t>микрофилловые</w:t>
            </w:r>
            <w:r w:rsidRPr="00543596">
              <w:rPr>
                <w:rFonts w:ascii="Times New Roman" w:eastAsia="Times New Roman" w:hAnsi="Times New Roman" w:cs="Times New Roman"/>
                <w:color w:val="222222"/>
                <w:sz w:val="28"/>
                <w:szCs w:val="28"/>
                <w:lang w:val="kk-KZ" w:eastAsia="ru-RU"/>
              </w:rPr>
              <w:t xml:space="preserve"> листья.</w:t>
            </w:r>
          </w:p>
          <w:p w14:paraId="5DA59165"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Обвёрточные листья (тип, встречающийся у большинства трав)</w:t>
            </w:r>
          </w:p>
          <w:p w14:paraId="33C7AF27"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
                <w:color w:val="222222"/>
                <w:sz w:val="28"/>
                <w:szCs w:val="28"/>
                <w:lang w:val="kk-KZ" w:eastAsia="ru-RU"/>
              </w:rPr>
            </w:pPr>
            <w:r w:rsidRPr="00543596">
              <w:rPr>
                <w:rFonts w:ascii="Times New Roman" w:eastAsia="Times New Roman" w:hAnsi="Times New Roman" w:cs="Times New Roman"/>
                <w:b/>
                <w:color w:val="222222"/>
                <w:sz w:val="28"/>
                <w:szCs w:val="28"/>
                <w:lang w:val="kk-KZ" w:eastAsia="ru-RU"/>
              </w:rPr>
              <w:t>Расположение на стебле</w:t>
            </w:r>
          </w:p>
          <w:p w14:paraId="0E972E62"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Сюда перенаправляется запрос «Филлотаксис». На эту тему нужна отдельная статья.</w:t>
            </w:r>
          </w:p>
          <w:p w14:paraId="58DB1674"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По мере роста стебля листья располагаются на нём в определённом порядке, который обусловливает оптимальный доступ к свету. Листья появляются на стебле по спирали, как по часовой стрелке, так и против неё, под определённым углом расхождения. В угле расхождения замечена точная последовательность Фибоначчи: </w:t>
            </w:r>
          </w:p>
          <w:p w14:paraId="67F94A76"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1/2, 1/3, 2/5, 3/8, 5/13, 8/21, 13/34, 21/55, 34/89. </w:t>
            </w:r>
          </w:p>
          <w:p w14:paraId="61AA8767"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Такая последовательность ограничена полным оборотом в 360°, 360° </w:t>
            </w:r>
            <w:r w:rsidRPr="00543596">
              <w:rPr>
                <w:rFonts w:ascii="Times New Roman" w:eastAsia="Times New Roman" w:hAnsi="Times New Roman" w:cs="Times New Roman"/>
                <w:color w:val="222222"/>
                <w:sz w:val="28"/>
                <w:szCs w:val="28"/>
                <w:lang w:val="kk-KZ" w:eastAsia="ru-RU"/>
              </w:rPr>
              <w:lastRenderedPageBreak/>
              <w:t>x 34/89 = 137,52 или 137° 30' — угол, в математике известный под названием золотой угол.</w:t>
            </w:r>
          </w:p>
          <w:p w14:paraId="661961E4"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 В последовательности номер даёт количество оборотов до того момента, пока лист не вернётся в своё первоначальное положение. Нижеприведённый пример показывает углы, при которых листья расположены на стебле:</w:t>
            </w:r>
          </w:p>
          <w:p w14:paraId="76CD621C"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Очередные листы расположены под углом 180° (или 1/2)</w:t>
            </w:r>
          </w:p>
          <w:p w14:paraId="4039B6CC"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125° (или 1/3): три листа в обороте</w:t>
            </w:r>
          </w:p>
          <w:p w14:paraId="012675DF"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154° (или 2/5): пять листьев за два оборота</w:t>
            </w:r>
          </w:p>
          <w:p w14:paraId="3B84A39C"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115° (или 3/8): восемь листьев за три оборота</w:t>
            </w:r>
          </w:p>
          <w:p w14:paraId="6A8568F8"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
                <w:i/>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Обычно же листорасположение описывается при помощи следующих терминов:</w:t>
            </w:r>
          </w:p>
          <w:p w14:paraId="1B18DA7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Очерёдное</w:t>
            </w:r>
            <w:r w:rsidRPr="00543596">
              <w:rPr>
                <w:rFonts w:ascii="Times New Roman" w:eastAsia="Times New Roman" w:hAnsi="Times New Roman" w:cs="Times New Roman"/>
                <w:color w:val="222222"/>
                <w:sz w:val="28"/>
                <w:szCs w:val="28"/>
                <w:lang w:val="kk-KZ" w:eastAsia="ru-RU"/>
              </w:rPr>
              <w:t xml:space="preserve"> (последовательное) — листья располагаются по одному (в очередь) на каждый узел (берёза, яблоня, роза, традесканция, циссус, пеларгония).</w:t>
            </w:r>
          </w:p>
          <w:p w14:paraId="2382086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sz w:val="28"/>
                <w:szCs w:val="28"/>
                <w:lang w:val="kk-KZ" w:eastAsia="ru-RU"/>
              </w:rPr>
              <w:t>Супротивное</w:t>
            </w:r>
            <w:r w:rsidRPr="00543596">
              <w:rPr>
                <w:rFonts w:ascii="Times New Roman" w:eastAsia="Times New Roman" w:hAnsi="Times New Roman" w:cs="Times New Roman"/>
                <w:color w:val="222222"/>
                <w:sz w:val="28"/>
                <w:szCs w:val="28"/>
                <w:lang w:val="kk-KZ" w:eastAsia="ru-RU"/>
              </w:rPr>
              <w:t xml:space="preserve"> — листья располагаются по два на каждом узле и обычно перекрёстно-попарно, то есть каждый последующий узел на стебле повёрнут относительно предыдущего на угол 90°; либо двумя рядами, без поворота узлов (сирень, яснотка, мята, жасмин, фуксия).</w:t>
            </w:r>
          </w:p>
          <w:p w14:paraId="4E895D50"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sz w:val="28"/>
                <w:szCs w:val="28"/>
                <w:lang w:val="kk-KZ" w:eastAsia="ru-RU"/>
              </w:rPr>
              <w:t>Мутовчатое</w:t>
            </w:r>
            <w:r w:rsidRPr="00543596">
              <w:rPr>
                <w:rFonts w:ascii="Times New Roman" w:eastAsia="Times New Roman" w:hAnsi="Times New Roman" w:cs="Times New Roman"/>
                <w:color w:val="222222"/>
                <w:sz w:val="28"/>
                <w:szCs w:val="28"/>
                <w:lang w:val="kk-KZ" w:eastAsia="ru-RU"/>
              </w:rPr>
              <w:t xml:space="preserve"> — листья располагаются по три и более на каждом узле стебля — мутовке. Как и супротивные листья, мутовки могут быть перекрёстными, когда каждая последующая мутовка повёрнута относительно предыдущей на угол 90°, или на половину угла между листьями. Супротивные листья могут показаться мутовчатыми на конце стебля (элодея, вороний глаз, олеандр).</w:t>
            </w:r>
          </w:p>
          <w:p w14:paraId="06CDB69C"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sz w:val="28"/>
                <w:szCs w:val="28"/>
                <w:lang w:val="kk-KZ" w:eastAsia="ru-RU"/>
              </w:rPr>
              <w:t>Розеточное</w:t>
            </w:r>
            <w:r w:rsidRPr="00543596">
              <w:rPr>
                <w:rFonts w:ascii="Times New Roman" w:eastAsia="Times New Roman" w:hAnsi="Times New Roman" w:cs="Times New Roman"/>
                <w:color w:val="FF0000"/>
                <w:sz w:val="28"/>
                <w:szCs w:val="28"/>
                <w:lang w:val="kk-KZ" w:eastAsia="ru-RU"/>
              </w:rPr>
              <w:t xml:space="preserve"> </w:t>
            </w:r>
            <w:r w:rsidRPr="00543596">
              <w:rPr>
                <w:rFonts w:ascii="Times New Roman" w:eastAsia="Times New Roman" w:hAnsi="Times New Roman" w:cs="Times New Roman"/>
                <w:color w:val="222222"/>
                <w:sz w:val="28"/>
                <w:szCs w:val="28"/>
                <w:lang w:val="kk-KZ" w:eastAsia="ru-RU"/>
              </w:rPr>
              <w:t>— листья, расположенные в розетке — все листья находятся на одной высоте и расположены по кругу (камнеломка, хлорофитум, агава).</w:t>
            </w:r>
          </w:p>
          <w:p w14:paraId="1CE32B68"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 xml:space="preserve">Стороны листа. </w:t>
            </w:r>
            <w:r w:rsidRPr="00543596">
              <w:rPr>
                <w:rFonts w:ascii="Times New Roman" w:eastAsia="Times New Roman" w:hAnsi="Times New Roman" w:cs="Times New Roman"/>
                <w:color w:val="222222"/>
                <w:sz w:val="28"/>
                <w:szCs w:val="28"/>
                <w:lang w:val="kk-KZ" w:eastAsia="ru-RU"/>
              </w:rPr>
              <w:t xml:space="preserve">У любого листа в морфологии растений есть две стороны: </w:t>
            </w:r>
            <w:r w:rsidRPr="00543596">
              <w:rPr>
                <w:rFonts w:ascii="Times New Roman" w:eastAsia="Times New Roman" w:hAnsi="Times New Roman" w:cs="Times New Roman"/>
                <w:i/>
                <w:color w:val="222222"/>
                <w:sz w:val="28"/>
                <w:szCs w:val="28"/>
                <w:lang w:val="kk-KZ" w:eastAsia="ru-RU"/>
              </w:rPr>
              <w:t xml:space="preserve">абаксиальная </w:t>
            </w:r>
            <w:r w:rsidRPr="00543596">
              <w:rPr>
                <w:rFonts w:ascii="Times New Roman" w:eastAsia="Times New Roman" w:hAnsi="Times New Roman" w:cs="Times New Roman"/>
                <w:color w:val="222222"/>
                <w:sz w:val="28"/>
                <w:szCs w:val="28"/>
                <w:lang w:val="kk-KZ" w:eastAsia="ru-RU"/>
              </w:rPr>
              <w:t>и</w:t>
            </w:r>
            <w:r w:rsidRPr="00543596">
              <w:rPr>
                <w:rFonts w:ascii="Times New Roman" w:eastAsia="Times New Roman" w:hAnsi="Times New Roman" w:cs="Times New Roman"/>
                <w:i/>
                <w:color w:val="222222"/>
                <w:sz w:val="28"/>
                <w:szCs w:val="28"/>
                <w:lang w:val="kk-KZ" w:eastAsia="ru-RU"/>
              </w:rPr>
              <w:t xml:space="preserve"> адаксиальная</w:t>
            </w:r>
            <w:r w:rsidRPr="00543596">
              <w:rPr>
                <w:rFonts w:ascii="Times New Roman" w:eastAsia="Times New Roman" w:hAnsi="Times New Roman" w:cs="Times New Roman"/>
                <w:color w:val="222222"/>
                <w:sz w:val="28"/>
                <w:szCs w:val="28"/>
                <w:lang w:val="kk-KZ" w:eastAsia="ru-RU"/>
              </w:rPr>
              <w:t>.</w:t>
            </w:r>
          </w:p>
          <w:p w14:paraId="5204F91D"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Абаксиальная сторона</w:t>
            </w:r>
            <w:r w:rsidRPr="00543596">
              <w:rPr>
                <w:rFonts w:ascii="Times New Roman" w:eastAsia="Times New Roman" w:hAnsi="Times New Roman" w:cs="Times New Roman"/>
                <w:color w:val="222222"/>
                <w:sz w:val="28"/>
                <w:szCs w:val="28"/>
                <w:lang w:val="kk-KZ" w:eastAsia="ru-RU"/>
              </w:rPr>
              <w:t xml:space="preserve"> (от лат. Ab</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«от» и лат. Axis</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«ось») — сторона бокового органа побега (листа или спорофилла) растения, обращённая при закладке от конуса нарастания (вершины) побега. Другие названия — спинная сторона, дорзальная сторона.</w:t>
            </w:r>
          </w:p>
          <w:p w14:paraId="23D5C08D"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Противоположная ей сторона называется </w:t>
            </w:r>
            <w:r w:rsidRPr="00543596">
              <w:rPr>
                <w:rFonts w:ascii="Times New Roman" w:eastAsia="Times New Roman" w:hAnsi="Times New Roman" w:cs="Times New Roman"/>
                <w:b/>
                <w:i/>
                <w:color w:val="222222"/>
                <w:sz w:val="28"/>
                <w:szCs w:val="28"/>
                <w:lang w:val="kk-KZ" w:eastAsia="ru-RU"/>
              </w:rPr>
              <w:t>адаксиальной</w:t>
            </w:r>
            <w:r w:rsidRPr="00543596">
              <w:rPr>
                <w:rFonts w:ascii="Times New Roman" w:eastAsia="Times New Roman" w:hAnsi="Times New Roman" w:cs="Times New Roman"/>
                <w:color w:val="222222"/>
                <w:sz w:val="28"/>
                <w:szCs w:val="28"/>
                <w:lang w:val="kk-KZ" w:eastAsia="ru-RU"/>
              </w:rPr>
              <w:t xml:space="preserve"> (от лат. Ad</w:t>
            </w:r>
            <w:r w:rsidRPr="00543596">
              <w:rPr>
                <w:rFonts w:ascii="Times New Roman" w:eastAsia="Times New Roman" w:hAnsi="Times New Roman" w:cs="Times New Roman"/>
                <w:color w:val="222222"/>
                <w:sz w:val="28"/>
                <w:szCs w:val="28"/>
                <w:lang w:eastAsia="ru-RU"/>
              </w:rPr>
              <w:t xml:space="preserve"> - </w:t>
            </w:r>
            <w:r w:rsidRPr="00543596">
              <w:rPr>
                <w:rFonts w:ascii="Times New Roman" w:eastAsia="Times New Roman" w:hAnsi="Times New Roman" w:cs="Times New Roman"/>
                <w:color w:val="222222"/>
                <w:sz w:val="28"/>
                <w:szCs w:val="28"/>
                <w:lang w:val="kk-KZ" w:eastAsia="ru-RU"/>
              </w:rPr>
              <w:t xml:space="preserve"> «к» и лат. Axis</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«ось»). Другие названия — брюшная сторона, вентральная сторона.</w:t>
            </w:r>
          </w:p>
          <w:p w14:paraId="5A48B418"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В подавляющем большинстве случаев абаксиальная сторона</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это поверхность листа или спорофилла, обращённая к основанию побега, однако изредка сторона, закладывающаяся абаксиально, разворачивается в процессе развития на 90° или 180° и располагается параллельно продольной оси побега или обращается к его вершине. Это характерно, например, для хвои некоторых видов ели.</w:t>
            </w:r>
          </w:p>
          <w:p w14:paraId="3231D283"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Термины «абаксиальный» и «адаксиальный» удобны тем, что позволяют описывать структуры растений, используя само растение как </w:t>
            </w:r>
            <w:r w:rsidRPr="00543596">
              <w:rPr>
                <w:rFonts w:ascii="Times New Roman" w:eastAsia="Times New Roman" w:hAnsi="Times New Roman" w:cs="Times New Roman"/>
                <w:color w:val="222222"/>
                <w:sz w:val="28"/>
                <w:szCs w:val="28"/>
                <w:lang w:val="kk-KZ" w:eastAsia="ru-RU"/>
              </w:rPr>
              <w:lastRenderedPageBreak/>
              <w:t>систему отсчёта и не прибегая к двусмысленным обозначениям типа «верхняя» или «нижняя» сторона. Так, для побегов, направленных вертикально вверх, абаксиальная сторона боковых органов будет, как правило, нижней, а адаксиальная — верхней, однако если ориентация побега отклоняется от вертикальной, то термины «верхняя» и «нижняя» сторона могут ввести в заблуждение.</w:t>
            </w:r>
          </w:p>
          <w:p w14:paraId="3C65C49B"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
                <w:i/>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Разделение листовых пластинок</w:t>
            </w:r>
          </w:p>
          <w:p w14:paraId="2734400F"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По тому, как листовые пластинки разделены, могут быть описаны две основные формы листьев.</w:t>
            </w:r>
          </w:p>
          <w:p w14:paraId="1A8A3972"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Простой лист состоит из единственной листовой пластинки и одного черешка. Хотя он может состоять из нескольких лопастей, промежутки между этими лопастями не достигают основной жилки листа. Простой лист всегда опадает целиком. </w:t>
            </w:r>
          </w:p>
          <w:p w14:paraId="43CA9485"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Если выемки по краю простого листа не достигают четверти полуширины листовой пластины, то такой простой лист называется цельным.</w:t>
            </w:r>
          </w:p>
          <w:p w14:paraId="4DB07E71"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Сложный лист состоит из нескольких листочков, расположенных на общем черешке (который называется рахис). Листочки, помимо своей листовой пластинки, могут иметь свой черешок (который называется черешочек, или вторичный черешок) и свои прилистники (который называются прилистничками, или вторичными прилистниками). В сложном листе каждая пластинка опадает отдельно. Так как каждый листочек сложного листа можно рассматривать как отдельный лист, при идентификации растения очень важно определить местонахождение черешка. Сложные листья являются характерными для некоторых высших растений, таких как бобовые. </w:t>
            </w:r>
          </w:p>
          <w:p w14:paraId="06EFA3E0"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sz w:val="28"/>
                <w:szCs w:val="28"/>
                <w:lang w:val="kk-KZ" w:eastAsia="ru-RU"/>
              </w:rPr>
              <w:t>У пальчатых</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color w:val="222222"/>
                <w:sz w:val="28"/>
                <w:szCs w:val="28"/>
                <w:lang w:val="kk-KZ" w:eastAsia="ru-RU"/>
              </w:rPr>
              <w:t>(или лапчатых) листьев все листовые пластинки расходятся по радиусу от окончания корешка подобно пальцам руки. Главный черешок листа отсутствует. Примерами таких листьев может служить конопля (</w:t>
            </w:r>
            <w:r w:rsidRPr="00543596">
              <w:rPr>
                <w:rFonts w:ascii="Times New Roman" w:eastAsia="Times New Roman" w:hAnsi="Times New Roman" w:cs="Times New Roman"/>
                <w:i/>
                <w:color w:val="222222"/>
                <w:sz w:val="28"/>
                <w:szCs w:val="28"/>
                <w:lang w:val="kk-KZ" w:eastAsia="ru-RU"/>
              </w:rPr>
              <w:t>Cannabis</w:t>
            </w:r>
            <w:r w:rsidRPr="00543596">
              <w:rPr>
                <w:rFonts w:ascii="Times New Roman" w:eastAsia="Times New Roman" w:hAnsi="Times New Roman" w:cs="Times New Roman"/>
                <w:color w:val="222222"/>
                <w:sz w:val="28"/>
                <w:szCs w:val="28"/>
                <w:lang w:val="kk-KZ" w:eastAsia="ru-RU"/>
              </w:rPr>
              <w:t>) и конский каштан (</w:t>
            </w:r>
            <w:r w:rsidRPr="00543596">
              <w:rPr>
                <w:rFonts w:ascii="Times New Roman" w:eastAsia="Times New Roman" w:hAnsi="Times New Roman" w:cs="Times New Roman"/>
                <w:i/>
                <w:color w:val="222222"/>
                <w:sz w:val="28"/>
                <w:szCs w:val="28"/>
                <w:lang w:val="kk-KZ" w:eastAsia="ru-RU"/>
              </w:rPr>
              <w:t>Aesculus</w:t>
            </w:r>
            <w:r w:rsidRPr="00543596">
              <w:rPr>
                <w:rFonts w:ascii="Times New Roman" w:eastAsia="Times New Roman" w:hAnsi="Times New Roman" w:cs="Times New Roman"/>
                <w:color w:val="222222"/>
                <w:sz w:val="28"/>
                <w:szCs w:val="28"/>
                <w:lang w:val="kk-KZ" w:eastAsia="ru-RU"/>
              </w:rPr>
              <w:t>).</w:t>
            </w:r>
          </w:p>
          <w:p w14:paraId="326E6E4A" w14:textId="77777777" w:rsidR="00543596" w:rsidRPr="00543596" w:rsidRDefault="00543596" w:rsidP="00E507FF">
            <w:pPr>
              <w:shd w:val="clear" w:color="auto" w:fill="FFFFFF"/>
              <w:tabs>
                <w:tab w:val="left" w:pos="709"/>
              </w:tabs>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У </w:t>
            </w:r>
            <w:r w:rsidRPr="00543596">
              <w:rPr>
                <w:rFonts w:ascii="Times New Roman" w:eastAsia="Times New Roman" w:hAnsi="Times New Roman" w:cs="Times New Roman"/>
                <w:b/>
                <w:i/>
                <w:sz w:val="28"/>
                <w:szCs w:val="28"/>
                <w:lang w:val="kk-KZ" w:eastAsia="ru-RU"/>
              </w:rPr>
              <w:t>перистых листьев</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color w:val="222222"/>
                <w:sz w:val="28"/>
                <w:szCs w:val="28"/>
                <w:lang w:val="kk-KZ" w:eastAsia="ru-RU"/>
              </w:rPr>
              <w:t xml:space="preserve">листовые пластинки расположены вдоль основного черешка. В свою очередь, перистые листья могут быть непарноперистыми, с верхушечной листовой пластинкой, например, ясень (Fraxinus); и парноперистыми, без верхушечной пластинки, например, растения из рода </w:t>
            </w:r>
            <w:r w:rsidRPr="00543596">
              <w:rPr>
                <w:rFonts w:ascii="Times New Roman" w:eastAsia="Times New Roman" w:hAnsi="Times New Roman" w:cs="Times New Roman"/>
                <w:i/>
                <w:color w:val="222222"/>
                <w:sz w:val="28"/>
                <w:szCs w:val="28"/>
                <w:lang w:val="kk-KZ" w:eastAsia="ru-RU"/>
              </w:rPr>
              <w:t>Swietenia</w:t>
            </w:r>
            <w:r w:rsidRPr="00543596">
              <w:rPr>
                <w:rFonts w:ascii="Times New Roman" w:eastAsia="Times New Roman" w:hAnsi="Times New Roman" w:cs="Times New Roman"/>
                <w:color w:val="222222"/>
                <w:sz w:val="28"/>
                <w:szCs w:val="28"/>
                <w:lang w:val="kk-KZ" w:eastAsia="ru-RU"/>
              </w:rPr>
              <w:t>.</w:t>
            </w:r>
          </w:p>
          <w:p w14:paraId="5189E346"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У </w:t>
            </w:r>
            <w:r w:rsidRPr="00543596">
              <w:rPr>
                <w:rFonts w:ascii="Times New Roman" w:eastAsia="Times New Roman" w:hAnsi="Times New Roman" w:cs="Times New Roman"/>
                <w:b/>
                <w:i/>
                <w:sz w:val="28"/>
                <w:szCs w:val="28"/>
                <w:lang w:val="kk-KZ" w:eastAsia="ru-RU"/>
              </w:rPr>
              <w:t>двуперистых листьев</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color w:val="222222"/>
                <w:sz w:val="28"/>
                <w:szCs w:val="28"/>
                <w:lang w:val="kk-KZ" w:eastAsia="ru-RU"/>
              </w:rPr>
              <w:t>листья разделены дважды: пластинки расположены вдоль вторичных черешков, которые в свою очередь прикреплены к главному черешку; например , альбиция (</w:t>
            </w:r>
            <w:r w:rsidRPr="00543596">
              <w:rPr>
                <w:rFonts w:ascii="Times New Roman" w:eastAsia="Times New Roman" w:hAnsi="Times New Roman" w:cs="Times New Roman"/>
                <w:i/>
                <w:color w:val="222222"/>
                <w:sz w:val="28"/>
                <w:szCs w:val="28"/>
                <w:lang w:val="kk-KZ" w:eastAsia="ru-RU"/>
              </w:rPr>
              <w:t>Albizia</w:t>
            </w:r>
            <w:r w:rsidRPr="00543596">
              <w:rPr>
                <w:rFonts w:ascii="Times New Roman" w:eastAsia="Times New Roman" w:hAnsi="Times New Roman" w:cs="Times New Roman"/>
                <w:color w:val="222222"/>
                <w:sz w:val="28"/>
                <w:szCs w:val="28"/>
                <w:lang w:val="kk-KZ" w:eastAsia="ru-RU"/>
              </w:rPr>
              <w:t>).</w:t>
            </w:r>
          </w:p>
          <w:p w14:paraId="31E0DED4"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У </w:t>
            </w:r>
            <w:r w:rsidRPr="00543596">
              <w:rPr>
                <w:rFonts w:ascii="Times New Roman" w:eastAsia="Times New Roman" w:hAnsi="Times New Roman" w:cs="Times New Roman"/>
                <w:b/>
                <w:i/>
                <w:sz w:val="28"/>
                <w:szCs w:val="28"/>
                <w:lang w:val="kk-KZ" w:eastAsia="ru-RU"/>
              </w:rPr>
              <w:t>трёхлистных листьев</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color w:val="222222"/>
                <w:sz w:val="28"/>
                <w:szCs w:val="28"/>
                <w:lang w:val="kk-KZ" w:eastAsia="ru-RU"/>
              </w:rPr>
              <w:t>имеется только три пластинки; например, клевер (</w:t>
            </w:r>
            <w:r w:rsidRPr="00543596">
              <w:rPr>
                <w:rFonts w:ascii="Times New Roman" w:eastAsia="Times New Roman" w:hAnsi="Times New Roman" w:cs="Times New Roman"/>
                <w:i/>
                <w:color w:val="222222"/>
                <w:sz w:val="28"/>
                <w:szCs w:val="28"/>
                <w:lang w:val="kk-KZ" w:eastAsia="ru-RU"/>
              </w:rPr>
              <w:t>Trifolium</w:t>
            </w:r>
            <w:r w:rsidRPr="00543596">
              <w:rPr>
                <w:rFonts w:ascii="Times New Roman" w:eastAsia="Times New Roman" w:hAnsi="Times New Roman" w:cs="Times New Roman"/>
                <w:color w:val="222222"/>
                <w:sz w:val="28"/>
                <w:szCs w:val="28"/>
                <w:lang w:val="kk-KZ" w:eastAsia="ru-RU"/>
              </w:rPr>
              <w:t>), бобовник (</w:t>
            </w:r>
            <w:r w:rsidRPr="00543596">
              <w:rPr>
                <w:rFonts w:ascii="Times New Roman" w:eastAsia="Times New Roman" w:hAnsi="Times New Roman" w:cs="Times New Roman"/>
                <w:i/>
                <w:color w:val="222222"/>
                <w:sz w:val="28"/>
                <w:szCs w:val="28"/>
                <w:lang w:val="kk-KZ" w:eastAsia="ru-RU"/>
              </w:rPr>
              <w:t>Laburnum</w:t>
            </w:r>
            <w:r w:rsidRPr="00543596">
              <w:rPr>
                <w:rFonts w:ascii="Times New Roman" w:eastAsia="Times New Roman" w:hAnsi="Times New Roman" w:cs="Times New Roman"/>
                <w:color w:val="222222"/>
                <w:sz w:val="28"/>
                <w:szCs w:val="28"/>
                <w:lang w:val="kk-KZ" w:eastAsia="ru-RU"/>
              </w:rPr>
              <w:t>).</w:t>
            </w:r>
          </w:p>
          <w:p w14:paraId="1AD1422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
                <w:i/>
                <w:sz w:val="28"/>
                <w:szCs w:val="28"/>
                <w:lang w:val="kk-KZ" w:eastAsia="ru-RU"/>
              </w:rPr>
              <w:t>Перистонадрезные листья</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color w:val="222222"/>
                <w:sz w:val="28"/>
                <w:szCs w:val="28"/>
                <w:lang w:val="kk-KZ" w:eastAsia="ru-RU"/>
              </w:rPr>
              <w:t>напоминают перистые, но пластинки у них не полностью разделены; например, некоторые рябины (</w:t>
            </w:r>
            <w:r w:rsidRPr="00543596">
              <w:rPr>
                <w:rFonts w:ascii="Times New Roman" w:eastAsia="Times New Roman" w:hAnsi="Times New Roman" w:cs="Times New Roman"/>
                <w:i/>
                <w:color w:val="222222"/>
                <w:sz w:val="28"/>
                <w:szCs w:val="28"/>
                <w:lang w:val="kk-KZ" w:eastAsia="ru-RU"/>
              </w:rPr>
              <w:t>Sorbus</w:t>
            </w:r>
            <w:r w:rsidRPr="00543596">
              <w:rPr>
                <w:rFonts w:ascii="Times New Roman" w:eastAsia="Times New Roman" w:hAnsi="Times New Roman" w:cs="Times New Roman"/>
                <w:color w:val="222222"/>
                <w:sz w:val="28"/>
                <w:szCs w:val="28"/>
                <w:lang w:val="kk-KZ" w:eastAsia="ru-RU"/>
              </w:rPr>
              <w:t>).</w:t>
            </w:r>
          </w:p>
          <w:p w14:paraId="68E3DBE2"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p>
          <w:p w14:paraId="087767C3" w14:textId="77777777" w:rsidR="00543596" w:rsidRPr="00543596" w:rsidRDefault="00543596" w:rsidP="00E507FF">
            <w:pPr>
              <w:shd w:val="clear" w:color="auto" w:fill="FFFFFF"/>
              <w:spacing w:after="0" w:line="240" w:lineRule="auto"/>
              <w:ind w:firstLine="567"/>
              <w:jc w:val="center"/>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noProof/>
                <w:color w:val="222222"/>
                <w:sz w:val="28"/>
                <w:szCs w:val="28"/>
                <w:lang w:eastAsia="ru-RU"/>
              </w:rPr>
              <w:lastRenderedPageBreak/>
              <w:drawing>
                <wp:inline distT="0" distB="0" distL="0" distR="0" wp14:anchorId="42BFB6E9" wp14:editId="4FD8E8C7">
                  <wp:extent cx="1344305" cy="1282889"/>
                  <wp:effectExtent l="0" t="0" r="8255" b="0"/>
                  <wp:docPr id="74" name="Рисунок 67" descr="181px-Lapo_gyslo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px-Lapo_gyslos.jpeg"/>
                          <pic:cNvPicPr/>
                        </pic:nvPicPr>
                        <pic:blipFill>
                          <a:blip r:embed="rId442" cstate="print"/>
                          <a:stretch>
                            <a:fillRect/>
                          </a:stretch>
                        </pic:blipFill>
                        <pic:spPr>
                          <a:xfrm>
                            <a:off x="0" y="0"/>
                            <a:ext cx="1348809" cy="1287187"/>
                          </a:xfrm>
                          <a:prstGeom prst="rect">
                            <a:avLst/>
                          </a:prstGeom>
                        </pic:spPr>
                      </pic:pic>
                    </a:graphicData>
                  </a:graphic>
                </wp:inline>
              </w:drawing>
            </w:r>
          </w:p>
          <w:p w14:paraId="67D46493" w14:textId="77777777" w:rsidR="00543596" w:rsidRPr="00543596" w:rsidRDefault="00543596" w:rsidP="00E507FF">
            <w:pPr>
              <w:shd w:val="clear" w:color="auto" w:fill="FFFFFF"/>
              <w:spacing w:after="0" w:line="240" w:lineRule="auto"/>
              <w:jc w:val="both"/>
              <w:rPr>
                <w:rFonts w:ascii="Times New Roman" w:eastAsia="Times New Roman" w:hAnsi="Times New Roman" w:cs="Times New Roman"/>
                <w:color w:val="222222"/>
                <w:sz w:val="28"/>
                <w:szCs w:val="28"/>
                <w:lang w:eastAsia="ru-RU"/>
              </w:rPr>
            </w:pPr>
          </w:p>
          <w:p w14:paraId="5A235935" w14:textId="77777777" w:rsidR="00543596" w:rsidRPr="00543596" w:rsidRDefault="00543596" w:rsidP="00E507FF">
            <w:pPr>
              <w:shd w:val="clear" w:color="auto" w:fill="FFFFFF"/>
              <w:spacing w:after="0" w:line="240" w:lineRule="auto"/>
              <w:jc w:val="center"/>
              <w:rPr>
                <w:rFonts w:ascii="Times New Roman" w:eastAsia="Times New Roman" w:hAnsi="Times New Roman" w:cs="Times New Roman"/>
                <w:color w:val="222222"/>
                <w:sz w:val="28"/>
                <w:szCs w:val="28"/>
                <w:lang w:eastAsia="ru-RU"/>
              </w:rPr>
            </w:pPr>
            <w:r w:rsidRPr="00543596">
              <w:rPr>
                <w:rFonts w:ascii="Times New Roman" w:eastAsia="Calibri" w:hAnsi="Times New Roman" w:cs="Times New Roman"/>
                <w:bCs/>
                <w:sz w:val="28"/>
                <w:szCs w:val="28"/>
              </w:rPr>
              <w:t xml:space="preserve">Рис.88. </w:t>
            </w:r>
            <w:r w:rsidRPr="00543596">
              <w:rPr>
                <w:rFonts w:ascii="Times New Roman" w:eastAsia="Times New Roman" w:hAnsi="Times New Roman" w:cs="Times New Roman"/>
                <w:color w:val="222222"/>
                <w:sz w:val="28"/>
                <w:szCs w:val="28"/>
                <w:lang w:val="kk-KZ" w:eastAsia="ru-RU"/>
              </w:rPr>
              <w:t>Простой лист, Осина (</w:t>
            </w:r>
            <w:r w:rsidRPr="00543596">
              <w:rPr>
                <w:rFonts w:ascii="Times New Roman" w:eastAsia="Times New Roman" w:hAnsi="Times New Roman" w:cs="Times New Roman"/>
                <w:i/>
                <w:color w:val="222222"/>
                <w:sz w:val="28"/>
                <w:szCs w:val="28"/>
                <w:lang w:val="kk-KZ" w:eastAsia="ru-RU"/>
              </w:rPr>
              <w:t>Populus tremula</w:t>
            </w:r>
            <w:r w:rsidRPr="00543596">
              <w:rPr>
                <w:rFonts w:ascii="Times New Roman" w:eastAsia="Times New Roman" w:hAnsi="Times New Roman" w:cs="Times New Roman"/>
                <w:color w:val="222222"/>
                <w:sz w:val="28"/>
                <w:szCs w:val="28"/>
                <w:lang w:val="kk-KZ" w:eastAsia="ru-RU"/>
              </w:rPr>
              <w:t>)</w:t>
            </w:r>
          </w:p>
          <w:p w14:paraId="19221F1F"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p>
          <w:p w14:paraId="4D10AC12" w14:textId="77777777" w:rsidR="00543596" w:rsidRPr="00543596" w:rsidRDefault="00543596" w:rsidP="00E507FF">
            <w:pPr>
              <w:shd w:val="clear" w:color="auto" w:fill="FFFFFF"/>
              <w:spacing w:after="0" w:line="240" w:lineRule="auto"/>
              <w:ind w:firstLine="567"/>
              <w:jc w:val="center"/>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noProof/>
                <w:color w:val="222222"/>
                <w:sz w:val="28"/>
                <w:szCs w:val="28"/>
                <w:lang w:eastAsia="ru-RU"/>
              </w:rPr>
              <w:drawing>
                <wp:inline distT="0" distB="0" distL="0" distR="0" wp14:anchorId="4F66F5DB" wp14:editId="3BF2AB0D">
                  <wp:extent cx="1637731" cy="1241946"/>
                  <wp:effectExtent l="0" t="0" r="635" b="0"/>
                  <wp:docPr id="75" name="Рисунок 68" descr="Folla_Roseira_004e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la_Roseira_004eue.jpg"/>
                          <pic:cNvPicPr/>
                        </pic:nvPicPr>
                        <pic:blipFill>
                          <a:blip r:embed="rId443" cstate="print"/>
                          <a:stretch>
                            <a:fillRect/>
                          </a:stretch>
                        </pic:blipFill>
                        <pic:spPr>
                          <a:xfrm>
                            <a:off x="0" y="0"/>
                            <a:ext cx="1639238" cy="1243089"/>
                          </a:xfrm>
                          <a:prstGeom prst="rect">
                            <a:avLst/>
                          </a:prstGeom>
                        </pic:spPr>
                      </pic:pic>
                    </a:graphicData>
                  </a:graphic>
                </wp:inline>
              </w:drawing>
            </w:r>
          </w:p>
          <w:p w14:paraId="13A61724"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p>
          <w:p w14:paraId="65D2896E" w14:textId="77777777" w:rsidR="00543596" w:rsidRPr="00543596" w:rsidRDefault="00543596" w:rsidP="00E507FF">
            <w:pPr>
              <w:shd w:val="clear" w:color="auto" w:fill="FFFFFF"/>
              <w:spacing w:after="0" w:line="240" w:lineRule="auto"/>
              <w:ind w:firstLine="567"/>
              <w:jc w:val="center"/>
              <w:rPr>
                <w:rFonts w:ascii="Times New Roman" w:eastAsia="Times New Roman" w:hAnsi="Times New Roman" w:cs="Times New Roman"/>
                <w:color w:val="222222"/>
                <w:sz w:val="28"/>
                <w:szCs w:val="28"/>
                <w:lang w:eastAsia="ru-RU"/>
              </w:rPr>
            </w:pPr>
            <w:r w:rsidRPr="00543596">
              <w:rPr>
                <w:rFonts w:ascii="Times New Roman" w:eastAsia="Calibri" w:hAnsi="Times New Roman" w:cs="Times New Roman"/>
                <w:bCs/>
                <w:sz w:val="28"/>
                <w:szCs w:val="28"/>
              </w:rPr>
              <w:t xml:space="preserve">Рис.89. </w:t>
            </w:r>
            <w:r w:rsidRPr="00543596">
              <w:rPr>
                <w:rFonts w:ascii="Times New Roman" w:eastAsia="Times New Roman" w:hAnsi="Times New Roman" w:cs="Times New Roman"/>
                <w:color w:val="222222"/>
                <w:sz w:val="28"/>
                <w:szCs w:val="28"/>
                <w:lang w:val="kk-KZ" w:eastAsia="ru-RU"/>
              </w:rPr>
              <w:t>Непарноперистый лист, Роза (</w:t>
            </w:r>
            <w:r w:rsidRPr="00543596">
              <w:rPr>
                <w:rFonts w:ascii="Times New Roman" w:eastAsia="Times New Roman" w:hAnsi="Times New Roman" w:cs="Times New Roman"/>
                <w:i/>
                <w:color w:val="222222"/>
                <w:sz w:val="28"/>
                <w:szCs w:val="28"/>
                <w:lang w:val="kk-KZ" w:eastAsia="ru-RU"/>
              </w:rPr>
              <w:t>Rosa</w:t>
            </w:r>
            <w:r w:rsidRPr="00543596">
              <w:rPr>
                <w:rFonts w:ascii="Times New Roman" w:eastAsia="Times New Roman" w:hAnsi="Times New Roman" w:cs="Times New Roman"/>
                <w:color w:val="222222"/>
                <w:sz w:val="28"/>
                <w:szCs w:val="28"/>
                <w:lang w:val="kk-KZ" w:eastAsia="ru-RU"/>
              </w:rPr>
              <w:t>)</w:t>
            </w:r>
          </w:p>
          <w:p w14:paraId="58EF3A7E"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p>
          <w:p w14:paraId="6CA3E570" w14:textId="77777777" w:rsidR="00543596" w:rsidRPr="00543596" w:rsidRDefault="00543596" w:rsidP="00E507FF">
            <w:pPr>
              <w:shd w:val="clear" w:color="auto" w:fill="FFFFFF"/>
              <w:spacing w:after="0" w:line="240" w:lineRule="auto"/>
              <w:ind w:firstLine="567"/>
              <w:jc w:val="center"/>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noProof/>
                <w:color w:val="222222"/>
                <w:sz w:val="28"/>
                <w:szCs w:val="28"/>
                <w:lang w:eastAsia="ru-RU"/>
              </w:rPr>
              <w:drawing>
                <wp:inline distT="0" distB="0" distL="0" distR="0" wp14:anchorId="6798D90D" wp14:editId="6DCBC4ED">
                  <wp:extent cx="1746913" cy="1294831"/>
                  <wp:effectExtent l="0" t="0" r="5715" b="635"/>
                  <wp:docPr id="76" name="Рисунок 69" descr="240px-1_Каштана_лист_VizuIMG_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px-1_Каштана_лист_VizuIMG_2024.JPG"/>
                          <pic:cNvPicPr/>
                        </pic:nvPicPr>
                        <pic:blipFill>
                          <a:blip r:embed="rId444" cstate="print"/>
                          <a:stretch>
                            <a:fillRect/>
                          </a:stretch>
                        </pic:blipFill>
                        <pic:spPr>
                          <a:xfrm>
                            <a:off x="0" y="0"/>
                            <a:ext cx="1747393" cy="1295187"/>
                          </a:xfrm>
                          <a:prstGeom prst="rect">
                            <a:avLst/>
                          </a:prstGeom>
                        </pic:spPr>
                      </pic:pic>
                    </a:graphicData>
                  </a:graphic>
                </wp:inline>
              </w:drawing>
            </w:r>
          </w:p>
          <w:p w14:paraId="66A5E894"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p>
          <w:p w14:paraId="05D86F61"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Calibri" w:hAnsi="Times New Roman" w:cs="Times New Roman"/>
                <w:bCs/>
                <w:sz w:val="28"/>
                <w:szCs w:val="28"/>
              </w:rPr>
              <w:t xml:space="preserve">Рис.90. </w:t>
            </w:r>
            <w:r w:rsidRPr="00543596">
              <w:rPr>
                <w:rFonts w:ascii="Times New Roman" w:eastAsia="Times New Roman" w:hAnsi="Times New Roman" w:cs="Times New Roman"/>
                <w:color w:val="222222"/>
                <w:sz w:val="28"/>
                <w:szCs w:val="28"/>
                <w:lang w:val="kk-KZ" w:eastAsia="ru-RU"/>
              </w:rPr>
              <w:t>Пальчатый лист, Конский каштан обыкновенный (</w:t>
            </w:r>
            <w:r w:rsidRPr="00543596">
              <w:rPr>
                <w:rFonts w:ascii="Times New Roman" w:eastAsia="Times New Roman" w:hAnsi="Times New Roman" w:cs="Times New Roman"/>
                <w:i/>
                <w:color w:val="222222"/>
                <w:sz w:val="28"/>
                <w:szCs w:val="28"/>
                <w:lang w:val="kk-KZ" w:eastAsia="ru-RU"/>
              </w:rPr>
              <w:t>Aesculus hippocastanum</w:t>
            </w:r>
            <w:r w:rsidRPr="00543596">
              <w:rPr>
                <w:rFonts w:ascii="Times New Roman" w:eastAsia="Times New Roman" w:hAnsi="Times New Roman" w:cs="Times New Roman"/>
                <w:color w:val="222222"/>
                <w:sz w:val="28"/>
                <w:szCs w:val="28"/>
                <w:lang w:val="kk-KZ" w:eastAsia="ru-RU"/>
              </w:rPr>
              <w:t xml:space="preserve">) </w:t>
            </w:r>
          </w:p>
          <w:p w14:paraId="5B358825" w14:textId="77777777" w:rsidR="00543596" w:rsidRPr="00543596" w:rsidRDefault="00543596" w:rsidP="00E507FF">
            <w:pPr>
              <w:shd w:val="clear" w:color="auto" w:fill="FFFFFF"/>
              <w:spacing w:after="0" w:line="240" w:lineRule="auto"/>
              <w:ind w:firstLine="567"/>
              <w:jc w:val="center"/>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noProof/>
                <w:color w:val="222222"/>
                <w:sz w:val="28"/>
                <w:szCs w:val="28"/>
                <w:lang w:eastAsia="ru-RU"/>
              </w:rPr>
              <w:drawing>
                <wp:inline distT="0" distB="0" distL="0" distR="0" wp14:anchorId="3D4EA5F1" wp14:editId="0D40F37C">
                  <wp:extent cx="1842448" cy="1494430"/>
                  <wp:effectExtent l="0" t="0" r="5715" b="0"/>
                  <wp:docPr id="77" name="Рисунок 70" descr="Helleborus_niger_L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eborus_niger_Leaf.jpg"/>
                          <pic:cNvPicPr/>
                        </pic:nvPicPr>
                        <pic:blipFill>
                          <a:blip r:embed="rId445" cstate="print"/>
                          <a:stretch>
                            <a:fillRect/>
                          </a:stretch>
                        </pic:blipFill>
                        <pic:spPr>
                          <a:xfrm>
                            <a:off x="0" y="0"/>
                            <a:ext cx="1847367" cy="1498420"/>
                          </a:xfrm>
                          <a:prstGeom prst="rect">
                            <a:avLst/>
                          </a:prstGeom>
                        </pic:spPr>
                      </pic:pic>
                    </a:graphicData>
                  </a:graphic>
                </wp:inline>
              </w:drawing>
            </w:r>
          </w:p>
          <w:p w14:paraId="2FB4DE37"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Calibri" w:hAnsi="Times New Roman" w:cs="Times New Roman"/>
                <w:bCs/>
                <w:sz w:val="28"/>
                <w:szCs w:val="28"/>
                <w:lang w:val="kk-KZ"/>
              </w:rPr>
              <w:t xml:space="preserve">Рис.91. </w:t>
            </w:r>
            <w:r w:rsidRPr="00543596">
              <w:rPr>
                <w:rFonts w:ascii="Times New Roman" w:eastAsia="Times New Roman" w:hAnsi="Times New Roman" w:cs="Times New Roman"/>
                <w:color w:val="222222"/>
                <w:sz w:val="28"/>
                <w:szCs w:val="28"/>
                <w:lang w:val="kk-KZ" w:eastAsia="ru-RU"/>
              </w:rPr>
              <w:t>Пальчаторассечённый лист, Морозник чёрный (</w:t>
            </w:r>
            <w:r w:rsidRPr="00543596">
              <w:rPr>
                <w:rFonts w:ascii="Times New Roman" w:eastAsia="Times New Roman" w:hAnsi="Times New Roman" w:cs="Times New Roman"/>
                <w:i/>
                <w:color w:val="222222"/>
                <w:sz w:val="28"/>
                <w:szCs w:val="28"/>
                <w:lang w:val="kk-KZ" w:eastAsia="ru-RU"/>
              </w:rPr>
              <w:t>Helleborus niger</w:t>
            </w:r>
            <w:r w:rsidRPr="00543596">
              <w:rPr>
                <w:rFonts w:ascii="Times New Roman" w:eastAsia="Times New Roman" w:hAnsi="Times New Roman" w:cs="Times New Roman"/>
                <w:color w:val="222222"/>
                <w:sz w:val="28"/>
                <w:szCs w:val="28"/>
                <w:lang w:val="kk-KZ" w:eastAsia="ru-RU"/>
              </w:rPr>
              <w:t xml:space="preserve">) </w:t>
            </w:r>
          </w:p>
          <w:p w14:paraId="48BDB79A"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
                <w:color w:val="222222"/>
                <w:sz w:val="28"/>
                <w:szCs w:val="28"/>
                <w:lang w:val="kk-KZ" w:eastAsia="ru-RU"/>
              </w:rPr>
            </w:pPr>
            <w:r w:rsidRPr="00543596">
              <w:rPr>
                <w:rFonts w:ascii="Times New Roman" w:eastAsia="Times New Roman" w:hAnsi="Times New Roman" w:cs="Times New Roman"/>
                <w:b/>
                <w:color w:val="222222"/>
                <w:sz w:val="28"/>
                <w:szCs w:val="28"/>
                <w:lang w:val="kk-KZ" w:eastAsia="ru-RU"/>
              </w:rPr>
              <w:t>Характеристики черешков</w:t>
            </w:r>
          </w:p>
          <w:p w14:paraId="31395DB2"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Черешковые листья имеют </w:t>
            </w:r>
            <w:r w:rsidRPr="00543596">
              <w:rPr>
                <w:rFonts w:ascii="Times New Roman" w:eastAsia="Times New Roman" w:hAnsi="Times New Roman" w:cs="Times New Roman"/>
                <w:b/>
                <w:i/>
                <w:sz w:val="28"/>
                <w:szCs w:val="28"/>
                <w:lang w:val="kk-KZ" w:eastAsia="ru-RU"/>
              </w:rPr>
              <w:t>черешок</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стебелёк, к которому они крепятся. У щитовидных листьев черешок прикреплён внутри от края пластинки. Сидячие и обвивающие листья черешка не имеют. Сидячие листья крепятся прямо к стеблю; у обвивающих листьев листовая пластинка полностью либо частично обволакивает стебель, так что создаётся впечатление, что побег растёт прямо из листа (пример</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Клайтония пронзённолистная, </w:t>
            </w:r>
            <w:r w:rsidRPr="00543596">
              <w:rPr>
                <w:rFonts w:ascii="Times New Roman" w:eastAsia="Times New Roman" w:hAnsi="Times New Roman" w:cs="Times New Roman"/>
                <w:i/>
                <w:color w:val="222222"/>
                <w:sz w:val="28"/>
                <w:szCs w:val="28"/>
                <w:lang w:val="kk-KZ" w:eastAsia="ru-RU"/>
              </w:rPr>
              <w:t>Claytonia perfoliata</w:t>
            </w:r>
            <w:r w:rsidRPr="00543596">
              <w:rPr>
                <w:rFonts w:ascii="Times New Roman" w:eastAsia="Times New Roman" w:hAnsi="Times New Roman" w:cs="Times New Roman"/>
                <w:color w:val="222222"/>
                <w:sz w:val="28"/>
                <w:szCs w:val="28"/>
                <w:lang w:val="kk-KZ" w:eastAsia="ru-RU"/>
              </w:rPr>
              <w:t xml:space="preserve">). У некоторых видов </w:t>
            </w:r>
            <w:r w:rsidRPr="00543596">
              <w:rPr>
                <w:rFonts w:ascii="Times New Roman" w:eastAsia="Times New Roman" w:hAnsi="Times New Roman" w:cs="Times New Roman"/>
                <w:color w:val="222222"/>
                <w:sz w:val="28"/>
                <w:szCs w:val="28"/>
                <w:lang w:val="kk-KZ" w:eastAsia="ru-RU"/>
              </w:rPr>
              <w:lastRenderedPageBreak/>
              <w:t>акации, например у вида Acacia koa, черешки увеличены и расширены и выполняют функцию листовой пластинки</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такие черешки называют филло́дии. На конце филлодия нормальный лист может существовать, а может и не существовать.</w:t>
            </w:r>
          </w:p>
          <w:p w14:paraId="00CC4BD6"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У некоторых растений та часть черешка, которая находится около основания листовой пластинки, утолщена. Это утолщение называется коленце, или геникулум (лат. geniculum). Коленце свойственно, к примеру, для многих растений семейства Ароидные.</w:t>
            </w:r>
          </w:p>
          <w:p w14:paraId="3885FFDF"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Характеристики прилистника.</w:t>
            </w:r>
            <w:r w:rsidRPr="00543596">
              <w:rPr>
                <w:rFonts w:ascii="Times New Roman" w:eastAsia="Times New Roman" w:hAnsi="Times New Roman" w:cs="Times New Roman"/>
                <w:color w:val="222222"/>
                <w:sz w:val="28"/>
                <w:szCs w:val="28"/>
                <w:lang w:val="kk-KZ" w:eastAsia="ru-RU"/>
              </w:rPr>
              <w:t>Прилистник, присутствующий на листьях многих двудольных растений, является придатком на каждой стороне основания черешка и напоминает маленький листик. Прилистники могут опадать по мере роста листа, оставляя после себя рубец; а могут и не опадать, оставаясь вместе с листом (например, так происходит у розовых и бобовых).</w:t>
            </w:r>
          </w:p>
          <w:p w14:paraId="07B5F185"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Прилистники могут быть:</w:t>
            </w:r>
          </w:p>
          <w:p w14:paraId="69FF42A5" w14:textId="77777777" w:rsidR="00543596" w:rsidRPr="00543596" w:rsidRDefault="00543596" w:rsidP="00E507FF">
            <w:pPr>
              <w:numPr>
                <w:ilvl w:val="0"/>
                <w:numId w:val="151"/>
              </w:numPr>
              <w:shd w:val="clear" w:color="auto" w:fill="FFFFFF"/>
              <w:spacing w:after="0" w:line="240" w:lineRule="auto"/>
              <w:ind w:firstLine="567"/>
              <w:contextualSpacing/>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свободные</w:t>
            </w:r>
          </w:p>
          <w:p w14:paraId="00ACB127" w14:textId="77777777" w:rsidR="00543596" w:rsidRPr="00543596" w:rsidRDefault="00543596" w:rsidP="00E507FF">
            <w:pPr>
              <w:numPr>
                <w:ilvl w:val="0"/>
                <w:numId w:val="151"/>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сросшиеся</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слитые с основанием черешка</w:t>
            </w:r>
          </w:p>
          <w:p w14:paraId="7C14C648" w14:textId="77777777" w:rsidR="00543596" w:rsidRPr="00543596" w:rsidRDefault="00543596" w:rsidP="00E507FF">
            <w:pPr>
              <w:numPr>
                <w:ilvl w:val="0"/>
                <w:numId w:val="151"/>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раструбовидные</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в виде раструба (пример</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ревень, Rheum)</w:t>
            </w:r>
          </w:p>
          <w:p w14:paraId="4407C34D" w14:textId="77777777" w:rsidR="00543596" w:rsidRPr="00543596" w:rsidRDefault="00543596" w:rsidP="00E507FF">
            <w:pPr>
              <w:numPr>
                <w:ilvl w:val="0"/>
                <w:numId w:val="151"/>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опоясывающие основание черешка</w:t>
            </w:r>
          </w:p>
          <w:p w14:paraId="78DC2BD3" w14:textId="77777777" w:rsidR="00543596" w:rsidRPr="00543596" w:rsidRDefault="00543596" w:rsidP="00E507FF">
            <w:pPr>
              <w:numPr>
                <w:ilvl w:val="0"/>
                <w:numId w:val="151"/>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межчерешковые, между черешками двух супротивных листьев</w:t>
            </w:r>
          </w:p>
          <w:p w14:paraId="318A291A" w14:textId="77777777" w:rsidR="00543596" w:rsidRPr="00543596" w:rsidRDefault="00543596" w:rsidP="00E507FF">
            <w:pPr>
              <w:numPr>
                <w:ilvl w:val="0"/>
                <w:numId w:val="151"/>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межчерешковые, между черешком и противолежащим стеблем</w:t>
            </w:r>
          </w:p>
          <w:p w14:paraId="1C579035"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 xml:space="preserve">Жилкование. </w:t>
            </w:r>
            <w:r w:rsidRPr="00543596">
              <w:rPr>
                <w:rFonts w:ascii="Times New Roman" w:eastAsia="Times New Roman" w:hAnsi="Times New Roman" w:cs="Times New Roman"/>
                <w:color w:val="222222"/>
                <w:sz w:val="28"/>
                <w:szCs w:val="28"/>
                <w:lang w:val="kk-KZ" w:eastAsia="ru-RU"/>
              </w:rPr>
              <w:t>Существует два подкласса жилкования: краевое (основные жилки доходят до концов листьев) и дуговидное (основные жилки проходят почти до краёв листа, но поворачивают, не доходя до него).</w:t>
            </w:r>
          </w:p>
          <w:p w14:paraId="6643F8D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
                <w:i/>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Типы жилкования.</w:t>
            </w:r>
          </w:p>
          <w:p w14:paraId="58AE947E"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Сетчатое</w:t>
            </w:r>
            <w:r w:rsidRPr="00543596">
              <w:rPr>
                <w:rFonts w:ascii="Times New Roman" w:eastAsia="Times New Roman" w:hAnsi="Times New Roman" w:cs="Times New Roman"/>
                <w:b/>
                <w:i/>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w:t>
            </w:r>
            <w:r w:rsidRPr="00543596">
              <w:rPr>
                <w:rFonts w:ascii="Times New Roman" w:eastAsia="Times New Roman" w:hAnsi="Times New Roman" w:cs="Times New Roman"/>
                <w:color w:val="222222"/>
                <w:sz w:val="28"/>
                <w:szCs w:val="28"/>
                <w:lang w:val="kk-KZ" w:eastAsia="ru-RU"/>
              </w:rPr>
              <w:t xml:space="preserve"> локальные жилки расходятся от основных подобно пёрышку и разветвляются на другие маленькие жилки, таким образом создавая сложную систему. Такой тип жилкования типичен для двудольных растений. В свою очередь сетчатое жилкование делится на: </w:t>
            </w:r>
          </w:p>
          <w:p w14:paraId="3C8382AF"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Перисто-нервное жилкование</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лист имеет обычно одну основную жилку и множество более мелких, ответвляющихся от основной и идущих параллельно друг к другу. Пример</w:t>
            </w:r>
            <w:r w:rsidRPr="00543596">
              <w:rPr>
                <w:rFonts w:ascii="Times New Roman" w:eastAsia="Times New Roman" w:hAnsi="Times New Roman" w:cs="Times New Roman"/>
                <w:color w:val="222222"/>
                <w:sz w:val="28"/>
                <w:szCs w:val="28"/>
                <w:lang w:eastAsia="ru-RU"/>
              </w:rPr>
              <w:t xml:space="preserve"> - </w:t>
            </w:r>
            <w:r w:rsidRPr="00543596">
              <w:rPr>
                <w:rFonts w:ascii="Times New Roman" w:eastAsia="Times New Roman" w:hAnsi="Times New Roman" w:cs="Times New Roman"/>
                <w:color w:val="222222"/>
                <w:sz w:val="28"/>
                <w:szCs w:val="28"/>
                <w:lang w:val="kk-KZ" w:eastAsia="ru-RU"/>
              </w:rPr>
              <w:t>яблоня (</w:t>
            </w:r>
            <w:r w:rsidRPr="00543596">
              <w:rPr>
                <w:rFonts w:ascii="Times New Roman" w:eastAsia="Times New Roman" w:hAnsi="Times New Roman" w:cs="Times New Roman"/>
                <w:i/>
                <w:color w:val="222222"/>
                <w:sz w:val="28"/>
                <w:szCs w:val="28"/>
                <w:lang w:val="kk-KZ" w:eastAsia="ru-RU"/>
              </w:rPr>
              <w:t>Malus</w:t>
            </w:r>
            <w:r w:rsidRPr="00543596">
              <w:rPr>
                <w:rFonts w:ascii="Times New Roman" w:eastAsia="Times New Roman" w:hAnsi="Times New Roman" w:cs="Times New Roman"/>
                <w:color w:val="222222"/>
                <w:sz w:val="28"/>
                <w:szCs w:val="28"/>
                <w:lang w:val="kk-KZ" w:eastAsia="ru-RU"/>
              </w:rPr>
              <w:t>).</w:t>
            </w:r>
          </w:p>
          <w:p w14:paraId="1C395668"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sz w:val="28"/>
                <w:szCs w:val="28"/>
                <w:lang w:val="kk-KZ" w:eastAsia="ru-RU"/>
              </w:rPr>
              <w:t>Радиальное</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лист имеет три основных жилки, исходящих от его основания. Пример</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краснокоренник, или цеанотус (</w:t>
            </w:r>
            <w:r w:rsidRPr="00543596">
              <w:rPr>
                <w:rFonts w:ascii="Times New Roman" w:eastAsia="Times New Roman" w:hAnsi="Times New Roman" w:cs="Times New Roman"/>
                <w:i/>
                <w:color w:val="222222"/>
                <w:sz w:val="28"/>
                <w:szCs w:val="28"/>
                <w:lang w:val="kk-KZ" w:eastAsia="ru-RU"/>
              </w:rPr>
              <w:t>Ceanothus</w:t>
            </w:r>
            <w:r w:rsidRPr="00543596">
              <w:rPr>
                <w:rFonts w:ascii="Times New Roman" w:eastAsia="Times New Roman" w:hAnsi="Times New Roman" w:cs="Times New Roman"/>
                <w:color w:val="222222"/>
                <w:sz w:val="28"/>
                <w:szCs w:val="28"/>
                <w:lang w:val="kk-KZ" w:eastAsia="ru-RU"/>
              </w:rPr>
              <w:t>).</w:t>
            </w:r>
          </w:p>
          <w:p w14:paraId="5EB49DA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Пальчатое</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несколько основных жилок радиально расходятся недалеко от основания черешка. Пример</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клён (</w:t>
            </w:r>
            <w:r w:rsidRPr="00543596">
              <w:rPr>
                <w:rFonts w:ascii="Times New Roman" w:eastAsia="Times New Roman" w:hAnsi="Times New Roman" w:cs="Times New Roman"/>
                <w:i/>
                <w:color w:val="222222"/>
                <w:sz w:val="28"/>
                <w:szCs w:val="28"/>
                <w:lang w:val="kk-KZ" w:eastAsia="ru-RU"/>
              </w:rPr>
              <w:t>Acer</w:t>
            </w:r>
            <w:r w:rsidRPr="00543596">
              <w:rPr>
                <w:rFonts w:ascii="Times New Roman" w:eastAsia="Times New Roman" w:hAnsi="Times New Roman" w:cs="Times New Roman"/>
                <w:color w:val="222222"/>
                <w:sz w:val="28"/>
                <w:szCs w:val="28"/>
                <w:lang w:val="kk-KZ" w:eastAsia="ru-RU"/>
              </w:rPr>
              <w:t>).</w:t>
            </w:r>
          </w:p>
          <w:p w14:paraId="521139FB"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
                <w:i/>
                <w:color w:val="222222"/>
                <w:sz w:val="28"/>
                <w:szCs w:val="28"/>
                <w:lang w:val="kk-KZ" w:eastAsia="ru-RU"/>
              </w:rPr>
              <w:t>Параллельное</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жилки идут параллельно вдоль всего листа, от его основания до кончика. Типично для однодольных растений, таких как злаки (</w:t>
            </w:r>
            <w:r w:rsidRPr="00543596">
              <w:rPr>
                <w:rFonts w:ascii="Times New Roman" w:eastAsia="Times New Roman" w:hAnsi="Times New Roman" w:cs="Times New Roman"/>
                <w:i/>
                <w:color w:val="222222"/>
                <w:sz w:val="28"/>
                <w:szCs w:val="28"/>
                <w:lang w:val="kk-KZ" w:eastAsia="ru-RU"/>
              </w:rPr>
              <w:t>Poaceae</w:t>
            </w:r>
            <w:r w:rsidRPr="00543596">
              <w:rPr>
                <w:rFonts w:ascii="Times New Roman" w:eastAsia="Times New Roman" w:hAnsi="Times New Roman" w:cs="Times New Roman"/>
                <w:color w:val="222222"/>
                <w:sz w:val="28"/>
                <w:szCs w:val="28"/>
                <w:lang w:val="kk-KZ" w:eastAsia="ru-RU"/>
              </w:rPr>
              <w:t>).</w:t>
            </w:r>
          </w:p>
          <w:p w14:paraId="79EA2700" w14:textId="77777777" w:rsidR="00543596" w:rsidRPr="00543596" w:rsidRDefault="00543596" w:rsidP="00E507FF">
            <w:pPr>
              <w:shd w:val="clear" w:color="auto" w:fill="FFFFFF"/>
              <w:spacing w:after="0" w:line="240" w:lineRule="auto"/>
              <w:ind w:firstLine="567"/>
              <w:jc w:val="both"/>
              <w:outlineLvl w:val="1"/>
              <w:rPr>
                <w:rFonts w:ascii="Times New Roman" w:eastAsia="Times New Roman" w:hAnsi="Times New Roman" w:cs="Times New Roman"/>
                <w:b/>
                <w:color w:val="000000"/>
                <w:sz w:val="28"/>
                <w:szCs w:val="28"/>
                <w:lang w:val="kk-KZ" w:eastAsia="ru-RU"/>
              </w:rPr>
            </w:pPr>
            <w:r w:rsidRPr="00543596">
              <w:rPr>
                <w:rFonts w:ascii="Times New Roman" w:eastAsia="Times New Roman" w:hAnsi="Times New Roman" w:cs="Times New Roman"/>
                <w:b/>
                <w:i/>
                <w:color w:val="222222"/>
                <w:sz w:val="28"/>
                <w:szCs w:val="28"/>
                <w:lang w:val="kk-KZ" w:eastAsia="ru-RU"/>
              </w:rPr>
              <w:t>Дихотомическое</w:t>
            </w:r>
            <w:r w:rsidRPr="00543596">
              <w:rPr>
                <w:rFonts w:ascii="Times New Roman" w:eastAsia="Times New Roman" w:hAnsi="Times New Roman" w:cs="Times New Roman"/>
                <w:color w:val="222222"/>
                <w:sz w:val="28"/>
                <w:szCs w:val="28"/>
                <w:lang w:eastAsia="ru-RU"/>
              </w:rPr>
              <w:t xml:space="preserve"> -</w:t>
            </w:r>
            <w:r w:rsidRPr="00543596">
              <w:rPr>
                <w:rFonts w:ascii="Times New Roman" w:eastAsia="Times New Roman" w:hAnsi="Times New Roman" w:cs="Times New Roman"/>
                <w:color w:val="222222"/>
                <w:sz w:val="28"/>
                <w:szCs w:val="28"/>
                <w:lang w:val="kk-KZ" w:eastAsia="ru-RU"/>
              </w:rPr>
              <w:t xml:space="preserve"> доминирующие жилки отсутствуют, жилки </w:t>
            </w:r>
            <w:r w:rsidRPr="00543596">
              <w:rPr>
                <w:rFonts w:ascii="Times New Roman" w:eastAsia="Times New Roman" w:hAnsi="Times New Roman" w:cs="Times New Roman"/>
                <w:color w:val="222222"/>
                <w:sz w:val="28"/>
                <w:szCs w:val="28"/>
                <w:lang w:val="kk-KZ" w:eastAsia="ru-RU"/>
              </w:rPr>
              <w:lastRenderedPageBreak/>
              <w:t>разделяются на две. Встречается у гинкго (</w:t>
            </w:r>
            <w:r w:rsidRPr="00543596">
              <w:rPr>
                <w:rFonts w:ascii="Times New Roman" w:eastAsia="Times New Roman" w:hAnsi="Times New Roman" w:cs="Times New Roman"/>
                <w:i/>
                <w:color w:val="222222"/>
                <w:sz w:val="28"/>
                <w:szCs w:val="28"/>
                <w:lang w:val="kk-KZ" w:eastAsia="ru-RU"/>
              </w:rPr>
              <w:t>Ginkgo</w:t>
            </w:r>
            <w:r w:rsidRPr="00543596">
              <w:rPr>
                <w:rFonts w:ascii="Times New Roman" w:eastAsia="Times New Roman" w:hAnsi="Times New Roman" w:cs="Times New Roman"/>
                <w:color w:val="222222"/>
                <w:sz w:val="28"/>
                <w:szCs w:val="28"/>
                <w:lang w:val="kk-KZ" w:eastAsia="ru-RU"/>
              </w:rPr>
              <w:t>) и некоторых папоротников.</w:t>
            </w:r>
          </w:p>
          <w:p w14:paraId="26E71C85" w14:textId="77777777" w:rsidR="00543596" w:rsidRPr="00543596" w:rsidRDefault="00543596" w:rsidP="00E507FF">
            <w:pPr>
              <w:spacing w:after="0" w:line="240" w:lineRule="auto"/>
              <w:ind w:firstLine="567"/>
              <w:jc w:val="both"/>
              <w:rPr>
                <w:rFonts w:ascii="Times New Roman" w:eastAsia="Calibri" w:hAnsi="Times New Roman" w:cs="Times New Roman"/>
                <w:b/>
                <w:bCs/>
                <w:i/>
                <w:sz w:val="24"/>
                <w:szCs w:val="24"/>
              </w:rPr>
            </w:pPr>
            <w:r w:rsidRPr="00543596">
              <w:rPr>
                <w:rFonts w:ascii="Times New Roman" w:eastAsia="Calibri" w:hAnsi="Times New Roman" w:cs="Times New Roman"/>
                <w:b/>
                <w:i/>
                <w:sz w:val="28"/>
                <w:szCs w:val="28"/>
              </w:rPr>
              <w:t>Общие закономерности в строение и функции листьев</w:t>
            </w:r>
            <w:r w:rsidRPr="00543596">
              <w:rPr>
                <w:rFonts w:ascii="Times New Roman" w:eastAsia="Calibri" w:hAnsi="Times New Roman" w:cs="Times New Roman"/>
                <w:b/>
                <w:bCs/>
                <w:i/>
                <w:sz w:val="24"/>
                <w:szCs w:val="24"/>
              </w:rPr>
              <w:t xml:space="preserve"> </w:t>
            </w:r>
          </w:p>
          <w:p w14:paraId="0B3DD4FD"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Листопаду предшествует старение листьев. Это значит, что во всех клетках снижается интенсивность жизненных процессов – </w:t>
            </w:r>
            <w:r w:rsidRPr="00543596">
              <w:rPr>
                <w:rFonts w:ascii="Times New Roman" w:eastAsia="Calibri" w:hAnsi="Times New Roman" w:cs="Times New Roman"/>
                <w:bCs/>
                <w:i/>
                <w:sz w:val="28"/>
                <w:szCs w:val="28"/>
              </w:rPr>
              <w:t>фотосинтеза, дыхания.</w:t>
            </w:r>
            <w:r w:rsidRPr="00543596">
              <w:rPr>
                <w:rFonts w:ascii="Times New Roman" w:eastAsia="Calibri" w:hAnsi="Times New Roman" w:cs="Times New Roman"/>
                <w:bCs/>
                <w:sz w:val="28"/>
                <w:szCs w:val="28"/>
              </w:rPr>
              <w:t xml:space="preserve"> Уменьшается содержание уже имеющихся в клетках важных для растения веществ и сокращается поступление новых, в том числе и воды. Распад веществ преобладает над их образованием. В клетках накапливаются ненужные, и даже вредные продукты, их называют конечными продуктами обмена веществ. Эти вещества удаляются из растения при сбрасывании листьев. Наиболее же ценные соединения по проводящим тканям оттекают из листьев в другие органы растения, где откладываются в клетках запасающих тканей или сразу используется организмом для питания.</w:t>
            </w:r>
          </w:p>
          <w:p w14:paraId="5E20AA00"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У большинства деревьев и кустарников в период старения листья меняют окраску и становятся жёлтыми или багряными. Это происходит потому, что хлорофилл разрушается. Но помимо него в пластидах (хлоропластах) имеются вещества </w:t>
            </w:r>
            <w:r w:rsidRPr="00543596">
              <w:rPr>
                <w:rFonts w:ascii="Times New Roman" w:eastAsia="Calibri" w:hAnsi="Times New Roman" w:cs="Times New Roman"/>
                <w:bCs/>
                <w:i/>
                <w:sz w:val="28"/>
                <w:szCs w:val="28"/>
              </w:rPr>
              <w:t>желтого</w:t>
            </w:r>
            <w:r w:rsidRPr="00543596">
              <w:rPr>
                <w:rFonts w:ascii="Times New Roman" w:eastAsia="Calibri" w:hAnsi="Times New Roman" w:cs="Times New Roman"/>
                <w:bCs/>
                <w:sz w:val="28"/>
                <w:szCs w:val="28"/>
              </w:rPr>
              <w:t xml:space="preserve"> и</w:t>
            </w:r>
            <w:r w:rsidRPr="00543596">
              <w:rPr>
                <w:rFonts w:ascii="Times New Roman" w:eastAsia="Calibri" w:hAnsi="Times New Roman" w:cs="Times New Roman"/>
                <w:bCs/>
                <w:i/>
                <w:sz w:val="28"/>
                <w:szCs w:val="28"/>
              </w:rPr>
              <w:t xml:space="preserve"> оранжевого</w:t>
            </w:r>
            <w:r w:rsidRPr="00543596">
              <w:rPr>
                <w:rFonts w:ascii="Times New Roman" w:eastAsia="Calibri" w:hAnsi="Times New Roman" w:cs="Times New Roman"/>
                <w:bCs/>
                <w:sz w:val="28"/>
                <w:szCs w:val="28"/>
              </w:rPr>
              <w:t xml:space="preserve"> цвета. Летом они были, как бы замаскированы хлорофиллом и пластиды имели </w:t>
            </w:r>
            <w:r w:rsidRPr="00543596">
              <w:rPr>
                <w:rFonts w:ascii="Times New Roman" w:eastAsia="Calibri" w:hAnsi="Times New Roman" w:cs="Times New Roman"/>
                <w:bCs/>
                <w:i/>
                <w:sz w:val="28"/>
                <w:szCs w:val="28"/>
              </w:rPr>
              <w:t>зелёный</w:t>
            </w:r>
            <w:r w:rsidRPr="00543596">
              <w:rPr>
                <w:rFonts w:ascii="Times New Roman" w:eastAsia="Calibri" w:hAnsi="Times New Roman" w:cs="Times New Roman"/>
                <w:bCs/>
                <w:sz w:val="28"/>
                <w:szCs w:val="28"/>
              </w:rPr>
              <w:t xml:space="preserve"> цвет. Кроме того, в вакуолях накапливаются другие красящие вещества жёлтого или красно-малинового цвета. Вместе с пигментами пластид они определяют окраску осенних листьев. У некоторых растений листья сохраняют зелёный цвет до отмирания.</w:t>
            </w:r>
          </w:p>
          <w:p w14:paraId="2626B5C4"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Ещё до того как с побега упадёт лист, в его основании на границе со стеблем формируется слой пробки. Наружу от него образуется отделительный слой. Со временем клетки этого слоя оделяются друг от друга, так как </w:t>
            </w:r>
            <w:proofErr w:type="spellStart"/>
            <w:r w:rsidRPr="00543596">
              <w:rPr>
                <w:rFonts w:ascii="Times New Roman" w:eastAsia="Calibri" w:hAnsi="Times New Roman" w:cs="Times New Roman"/>
                <w:bCs/>
                <w:sz w:val="28"/>
                <w:szCs w:val="28"/>
              </w:rPr>
              <w:t>ослизняется</w:t>
            </w:r>
            <w:proofErr w:type="spellEnd"/>
            <w:r w:rsidRPr="00543596">
              <w:rPr>
                <w:rFonts w:ascii="Times New Roman" w:eastAsia="Calibri" w:hAnsi="Times New Roman" w:cs="Times New Roman"/>
                <w:bCs/>
                <w:sz w:val="28"/>
                <w:szCs w:val="28"/>
              </w:rPr>
              <w:t xml:space="preserve"> и разрушается межклеточное вещество, которое их соединяло, а иногда и оболочки клеток. Лист отделяется от стебля. Однако некоторое время он ещё сохраняется на побеге благодаря проводящим пучкам между листом и стеблем. Но наступает момент нарушения и этой связи. Рубец на месте отделившегося листа покрыт защитной тканью, пробкой.</w:t>
            </w:r>
          </w:p>
          <w:p w14:paraId="3617EC08"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Как только листья достигают предельных размеров, начинаются процессы старения, ведущие, в конце концов, к отмиранию листа – его пожелтение или покраснение, связанное с разрушением хлорофилла, накоплением каротиноидов и антоцианов. По мере старения листа снижается также интенсивность фотосинтеза и дыхания, деградируют хлоропласты, накапливаются некоторые соли (кристаллы оксалаты кальция), из листа оттекают пластические вещества (углеводы, аминокислоты).</w:t>
            </w:r>
          </w:p>
          <w:p w14:paraId="4EC6C1DA"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В процессе старения листа близ его основания у двудольных древесных растений формируется так называемый отделительный слой, который состоит из легко расслаивающейся паренхимы. По этому слою лист и отделяется от стебля, причём на поверхности будущего </w:t>
            </w:r>
            <w:r w:rsidRPr="00543596">
              <w:rPr>
                <w:rFonts w:ascii="Times New Roman" w:eastAsia="Calibri" w:hAnsi="Times New Roman" w:cs="Times New Roman"/>
                <w:bCs/>
                <w:i/>
                <w:iCs/>
                <w:sz w:val="28"/>
                <w:szCs w:val="28"/>
              </w:rPr>
              <w:t>листового рубца</w:t>
            </w:r>
            <w:r w:rsidRPr="00543596">
              <w:rPr>
                <w:rFonts w:ascii="Times New Roman" w:eastAsia="Calibri" w:hAnsi="Times New Roman" w:cs="Times New Roman"/>
                <w:bCs/>
                <w:sz w:val="28"/>
                <w:szCs w:val="28"/>
              </w:rPr>
              <w:t xml:space="preserve"> заранее образуется защитный слой пробковой ткани.</w:t>
            </w:r>
          </w:p>
          <w:p w14:paraId="3A07A4F5"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lastRenderedPageBreak/>
              <w:t>На листовом рубце заметны в виде точек поперечные сечения листового следа. Скульптура листового рубца различна и является характерным признаком для систематики лепидофитов.</w:t>
            </w:r>
          </w:p>
          <w:p w14:paraId="52501FE6"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У однодольных и травянистых двудольных отделительный слой, как правило, не образуется, лист отмирает и разрушается постепенно, оставаясь на стебле.</w:t>
            </w:r>
          </w:p>
          <w:p w14:paraId="66E48CAD"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У листопадных растений опадение листьев на зиму имеет приспособительное значение: сбрасывая листья, растения резко уменьшают испаряющую поверхность, защищаются от возможных поломок под тяжестью снега. У вечнозелёных растений массовый листопад приурочен обычно к началу роста новых побегов из почек и поэтому происходит не осенью, а весной.</w:t>
            </w:r>
          </w:p>
          <w:p w14:paraId="68F5A5AE"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Осенний листопад в лесу имеет важное биологическое значение. Опавшие листья – хорошее органическое и минеральное удобрение. Ежегодно в на их лиственных лесах опавшие листья служат материалом для минерализации, производимой почвенными бактериями и грибами. Кроме того, опавшая листва стратифицирует семена, опавшие до листопада, предохраняет корни от вымерзания, препятствует развитию мохового покрова и т.д. некоторые виды деревьев сбрасывают не только листву, но и годовалые побеги.</w:t>
            </w:r>
          </w:p>
          <w:p w14:paraId="32E20670" w14:textId="77777777" w:rsidR="00543596" w:rsidRPr="00543596" w:rsidRDefault="00543596" w:rsidP="00E507FF">
            <w:pPr>
              <w:spacing w:after="0" w:line="240" w:lineRule="auto"/>
              <w:ind w:firstLine="567"/>
              <w:rPr>
                <w:rFonts w:ascii="Times New Roman" w:eastAsia="Calibri" w:hAnsi="Times New Roman" w:cs="Times New Roman"/>
                <w:b/>
                <w:bCs/>
                <w:i/>
                <w:sz w:val="28"/>
                <w:szCs w:val="28"/>
              </w:rPr>
            </w:pPr>
            <w:r w:rsidRPr="00543596">
              <w:rPr>
                <w:rFonts w:ascii="Times New Roman" w:eastAsia="Calibri" w:hAnsi="Times New Roman" w:cs="Times New Roman"/>
                <w:b/>
                <w:bCs/>
                <w:i/>
                <w:sz w:val="28"/>
                <w:szCs w:val="28"/>
              </w:rPr>
              <w:t>Характеристики черешков</w:t>
            </w:r>
          </w:p>
          <w:p w14:paraId="241DC4B1"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Черешковые листья имеют черешок - стебелёк, к которому они крепятся. У щитовидных листьев черешок прикреплён внутри от края пластинки. Сидячие и обвивающие листья черешка не имеют. Сидячие листья крепятся прямо к стеблю; у обвивающих листьев листовая пластинка полностью либо частично обволакивает стебель, так что создаётся впечатление, что побег растёт прямо из листа (пример - </w:t>
            </w:r>
            <w:hyperlink r:id="rId446" w:tooltip="Клейтония пронзённолистная (страница отсутствует)" w:history="1">
              <w:proofErr w:type="spellStart"/>
              <w:r w:rsidRPr="00543596">
                <w:rPr>
                  <w:rFonts w:ascii="Times New Roman" w:eastAsia="Calibri" w:hAnsi="Times New Roman" w:cs="Times New Roman"/>
                  <w:bCs/>
                  <w:i/>
                  <w:sz w:val="28"/>
                  <w:szCs w:val="28"/>
                </w:rPr>
                <w:t>Клайтония</w:t>
              </w:r>
              <w:proofErr w:type="spellEnd"/>
              <w:r w:rsidRPr="00543596">
                <w:rPr>
                  <w:rFonts w:ascii="Times New Roman" w:eastAsia="Calibri" w:hAnsi="Times New Roman" w:cs="Times New Roman"/>
                  <w:bCs/>
                  <w:i/>
                  <w:sz w:val="28"/>
                  <w:szCs w:val="28"/>
                </w:rPr>
                <w:t xml:space="preserve"> пронзённолистная</w:t>
              </w:r>
            </w:hyperlink>
            <w:r w:rsidRPr="00543596">
              <w:rPr>
                <w:rFonts w:ascii="Times New Roman" w:eastAsia="Calibri" w:hAnsi="Times New Roman" w:cs="Times New Roman"/>
                <w:bCs/>
                <w:i/>
                <w:sz w:val="28"/>
                <w:szCs w:val="28"/>
              </w:rPr>
              <w:t>,</w:t>
            </w:r>
            <w:r w:rsidRPr="00543596">
              <w:rPr>
                <w:rFonts w:ascii="Times New Roman" w:eastAsia="Calibri" w:hAnsi="Times New Roman" w:cs="Times New Roman"/>
                <w:bCs/>
                <w:sz w:val="28"/>
                <w:szCs w:val="28"/>
              </w:rPr>
              <w:t xml:space="preserve"> </w:t>
            </w:r>
            <w:proofErr w:type="spellStart"/>
            <w:r w:rsidRPr="00543596">
              <w:rPr>
                <w:rFonts w:ascii="Times New Roman" w:eastAsia="Calibri" w:hAnsi="Times New Roman" w:cs="Times New Roman"/>
                <w:bCs/>
                <w:i/>
                <w:iCs/>
                <w:sz w:val="28"/>
                <w:szCs w:val="28"/>
              </w:rPr>
              <w:t>Claytonia</w:t>
            </w:r>
            <w:proofErr w:type="spellEnd"/>
            <w:r w:rsidRPr="00543596">
              <w:rPr>
                <w:rFonts w:ascii="Times New Roman" w:eastAsia="Calibri" w:hAnsi="Times New Roman" w:cs="Times New Roman"/>
                <w:bCs/>
                <w:i/>
                <w:iCs/>
                <w:sz w:val="28"/>
                <w:szCs w:val="28"/>
              </w:rPr>
              <w:t xml:space="preserve"> </w:t>
            </w:r>
            <w:proofErr w:type="spellStart"/>
            <w:r w:rsidRPr="00543596">
              <w:rPr>
                <w:rFonts w:ascii="Times New Roman" w:eastAsia="Calibri" w:hAnsi="Times New Roman" w:cs="Times New Roman"/>
                <w:bCs/>
                <w:i/>
                <w:iCs/>
                <w:sz w:val="28"/>
                <w:szCs w:val="28"/>
              </w:rPr>
              <w:t>perfoliata</w:t>
            </w:r>
            <w:proofErr w:type="spellEnd"/>
            <w:r w:rsidRPr="00543596">
              <w:rPr>
                <w:rFonts w:ascii="Times New Roman" w:eastAsia="Calibri" w:hAnsi="Times New Roman" w:cs="Times New Roman"/>
                <w:bCs/>
                <w:i/>
                <w:sz w:val="28"/>
                <w:szCs w:val="28"/>
              </w:rPr>
              <w:t>).</w:t>
            </w:r>
            <w:r w:rsidRPr="00543596">
              <w:rPr>
                <w:rFonts w:ascii="Times New Roman" w:eastAsia="Calibri" w:hAnsi="Times New Roman" w:cs="Times New Roman"/>
                <w:bCs/>
                <w:sz w:val="28"/>
                <w:szCs w:val="28"/>
              </w:rPr>
              <w:t xml:space="preserve"> У некоторых видов </w:t>
            </w:r>
            <w:hyperlink r:id="rId447" w:tooltip="Акация" w:history="1">
              <w:r w:rsidRPr="00543596">
                <w:rPr>
                  <w:rFonts w:ascii="Times New Roman" w:eastAsia="Calibri" w:hAnsi="Times New Roman" w:cs="Times New Roman"/>
                  <w:bCs/>
                  <w:i/>
                  <w:sz w:val="28"/>
                  <w:szCs w:val="28"/>
                </w:rPr>
                <w:t>акации</w:t>
              </w:r>
            </w:hyperlink>
            <w:r w:rsidRPr="00543596">
              <w:rPr>
                <w:rFonts w:ascii="Times New Roman" w:eastAsia="Calibri" w:hAnsi="Times New Roman" w:cs="Times New Roman"/>
                <w:bCs/>
                <w:i/>
                <w:sz w:val="28"/>
                <w:szCs w:val="28"/>
              </w:rPr>
              <w:t>,</w:t>
            </w:r>
            <w:r w:rsidRPr="00543596">
              <w:rPr>
                <w:rFonts w:ascii="Times New Roman" w:eastAsia="Calibri" w:hAnsi="Times New Roman" w:cs="Times New Roman"/>
                <w:bCs/>
                <w:sz w:val="28"/>
                <w:szCs w:val="28"/>
              </w:rPr>
              <w:t xml:space="preserve"> например у вида </w:t>
            </w:r>
            <w:hyperlink r:id="rId448" w:tooltip="Acacia koa (страница отсутствует)" w:history="1">
              <w:proofErr w:type="spellStart"/>
              <w:r w:rsidRPr="00543596">
                <w:rPr>
                  <w:rFonts w:ascii="Times New Roman" w:eastAsia="Calibri" w:hAnsi="Times New Roman" w:cs="Times New Roman"/>
                  <w:bCs/>
                  <w:i/>
                  <w:iCs/>
                  <w:sz w:val="28"/>
                  <w:szCs w:val="28"/>
                </w:rPr>
                <w:t>Acacia</w:t>
              </w:r>
              <w:proofErr w:type="spellEnd"/>
              <w:r w:rsidRPr="00543596">
                <w:rPr>
                  <w:rFonts w:ascii="Times New Roman" w:eastAsia="Calibri" w:hAnsi="Times New Roman" w:cs="Times New Roman"/>
                  <w:bCs/>
                  <w:i/>
                  <w:iCs/>
                  <w:sz w:val="28"/>
                  <w:szCs w:val="28"/>
                </w:rPr>
                <w:t xml:space="preserve"> </w:t>
              </w:r>
              <w:proofErr w:type="spellStart"/>
              <w:r w:rsidRPr="00543596">
                <w:rPr>
                  <w:rFonts w:ascii="Times New Roman" w:eastAsia="Calibri" w:hAnsi="Times New Roman" w:cs="Times New Roman"/>
                  <w:bCs/>
                  <w:i/>
                  <w:iCs/>
                  <w:sz w:val="28"/>
                  <w:szCs w:val="28"/>
                </w:rPr>
                <w:t>koa</w:t>
              </w:r>
              <w:proofErr w:type="spellEnd"/>
            </w:hyperlink>
            <w:r w:rsidRPr="00543596">
              <w:rPr>
                <w:rFonts w:ascii="Times New Roman" w:eastAsia="Calibri" w:hAnsi="Times New Roman" w:cs="Times New Roman"/>
                <w:bCs/>
                <w:sz w:val="28"/>
                <w:szCs w:val="28"/>
              </w:rPr>
              <w:t xml:space="preserve">, черешки увеличены и расширены и выполняют функцию листовой пластинки - такие черешки называют </w:t>
            </w:r>
            <w:proofErr w:type="spellStart"/>
            <w:r w:rsidRPr="00543596">
              <w:rPr>
                <w:rFonts w:ascii="Times New Roman" w:eastAsia="Calibri" w:hAnsi="Times New Roman" w:cs="Times New Roman"/>
                <w:bCs/>
                <w:i/>
                <w:sz w:val="28"/>
                <w:szCs w:val="28"/>
              </w:rPr>
              <w:t>филло́дии</w:t>
            </w:r>
            <w:proofErr w:type="spellEnd"/>
            <w:r w:rsidRPr="00543596">
              <w:rPr>
                <w:rFonts w:ascii="Times New Roman" w:eastAsia="Calibri" w:hAnsi="Times New Roman" w:cs="Times New Roman"/>
                <w:bCs/>
                <w:sz w:val="28"/>
                <w:szCs w:val="28"/>
              </w:rPr>
              <w:t>. На конце филлодия нормальный лист может существовать, а может и не существовать.</w:t>
            </w:r>
          </w:p>
          <w:p w14:paraId="250F7126"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У некоторых растений та часть черешка, которая находится около основания листовой пластинки, утолщена. Это утолщение называется коленце, или</w:t>
            </w:r>
            <w:r w:rsidRPr="00543596">
              <w:rPr>
                <w:rFonts w:ascii="Times New Roman" w:eastAsia="Calibri" w:hAnsi="Times New Roman" w:cs="Times New Roman"/>
                <w:bCs/>
                <w:i/>
                <w:sz w:val="28"/>
                <w:szCs w:val="28"/>
              </w:rPr>
              <w:t xml:space="preserve"> </w:t>
            </w:r>
            <w:proofErr w:type="spellStart"/>
            <w:r w:rsidRPr="00543596">
              <w:rPr>
                <w:rFonts w:ascii="Times New Roman" w:eastAsia="Calibri" w:hAnsi="Times New Roman" w:cs="Times New Roman"/>
                <w:bCs/>
                <w:i/>
                <w:sz w:val="28"/>
                <w:szCs w:val="28"/>
              </w:rPr>
              <w:t>геникулум</w:t>
            </w:r>
            <w:proofErr w:type="spellEnd"/>
            <w:r w:rsidRPr="00543596">
              <w:rPr>
                <w:rFonts w:ascii="Times New Roman" w:eastAsia="Calibri" w:hAnsi="Times New Roman" w:cs="Times New Roman"/>
                <w:bCs/>
                <w:sz w:val="28"/>
                <w:szCs w:val="28"/>
              </w:rPr>
              <w:t xml:space="preserve"> (</w:t>
            </w:r>
            <w:hyperlink r:id="rId449" w:tooltip="Латинский язык" w:history="1">
              <w:r w:rsidRPr="00543596">
                <w:rPr>
                  <w:rFonts w:ascii="Times New Roman" w:eastAsia="Calibri" w:hAnsi="Times New Roman" w:cs="Times New Roman"/>
                  <w:bCs/>
                  <w:sz w:val="28"/>
                  <w:szCs w:val="28"/>
                </w:rPr>
                <w:t>лат.</w:t>
              </w:r>
            </w:hyperlink>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bCs/>
                <w:i/>
                <w:iCs/>
                <w:sz w:val="28"/>
                <w:szCs w:val="28"/>
                <w:lang w:val="la-Latn"/>
              </w:rPr>
              <w:t>geniculum</w:t>
            </w:r>
            <w:r w:rsidRPr="00543596">
              <w:rPr>
                <w:rFonts w:ascii="Times New Roman" w:eastAsia="Calibri" w:hAnsi="Times New Roman" w:cs="Times New Roman"/>
                <w:bCs/>
                <w:sz w:val="28"/>
                <w:szCs w:val="28"/>
              </w:rPr>
              <w:t xml:space="preserve">). Коленце свойственно, к примеру, для многих растений семейства </w:t>
            </w:r>
            <w:hyperlink r:id="rId450" w:tooltip="Ароидные" w:history="1">
              <w:proofErr w:type="spellStart"/>
              <w:r w:rsidRPr="00543596">
                <w:rPr>
                  <w:rFonts w:ascii="Times New Roman" w:eastAsia="Calibri" w:hAnsi="Times New Roman" w:cs="Times New Roman"/>
                  <w:bCs/>
                  <w:i/>
                  <w:sz w:val="28"/>
                  <w:szCs w:val="28"/>
                </w:rPr>
                <w:t>Ароидные</w:t>
              </w:r>
              <w:proofErr w:type="spellEnd"/>
            </w:hyperlink>
            <w:r w:rsidRPr="00543596">
              <w:rPr>
                <w:rFonts w:ascii="Times New Roman" w:eastAsia="Calibri" w:hAnsi="Times New Roman" w:cs="Times New Roman"/>
                <w:bCs/>
                <w:i/>
                <w:sz w:val="28"/>
                <w:szCs w:val="28"/>
              </w:rPr>
              <w:t>.</w:t>
            </w:r>
          </w:p>
          <w:p w14:paraId="5C749725" w14:textId="77777777" w:rsidR="00543596" w:rsidRPr="00543596" w:rsidRDefault="00543596" w:rsidP="00E507FF">
            <w:pPr>
              <w:shd w:val="clear" w:color="auto" w:fill="FFFFFF"/>
              <w:spacing w:after="0" w:line="240" w:lineRule="auto"/>
              <w:ind w:right="34" w:firstLine="537"/>
              <w:jc w:val="both"/>
              <w:rPr>
                <w:rFonts w:ascii="Times New Roman" w:eastAsia="Times New Roman" w:hAnsi="Times New Roman" w:cs="Times New Roman"/>
                <w:color w:val="000000"/>
                <w:sz w:val="28"/>
                <w:szCs w:val="28"/>
                <w:lang w:eastAsia="ru-RU"/>
              </w:rPr>
            </w:pPr>
            <w:r w:rsidRPr="00543596">
              <w:rPr>
                <w:rFonts w:ascii="Times New Roman" w:eastAsia="Calibri" w:hAnsi="Times New Roman" w:cs="Times New Roman"/>
                <w:b/>
                <w:i/>
                <w:sz w:val="28"/>
                <w:szCs w:val="28"/>
              </w:rPr>
              <w:t>Классификация листьев</w:t>
            </w:r>
            <w:r w:rsidRPr="00543596">
              <w:rPr>
                <w:rFonts w:ascii="Times New Roman" w:eastAsia="Times New Roman" w:hAnsi="Times New Roman" w:cs="Times New Roman"/>
                <w:i/>
                <w:color w:val="000000"/>
                <w:sz w:val="28"/>
                <w:szCs w:val="28"/>
                <w:lang w:eastAsia="ru-RU"/>
              </w:rPr>
              <w:t>.</w:t>
            </w:r>
            <w:r w:rsidRPr="00543596">
              <w:rPr>
                <w:rFonts w:ascii="Times New Roman" w:eastAsia="Times New Roman" w:hAnsi="Times New Roman" w:cs="Times New Roman"/>
                <w:color w:val="000000"/>
                <w:sz w:val="28"/>
                <w:szCs w:val="28"/>
                <w:lang w:eastAsia="ru-RU"/>
              </w:rPr>
              <w:t xml:space="preserve"> Различают </w:t>
            </w:r>
            <w:r w:rsidRPr="00543596">
              <w:rPr>
                <w:rFonts w:ascii="Times New Roman" w:eastAsia="Times New Roman" w:hAnsi="Times New Roman" w:cs="Times New Roman"/>
                <w:i/>
                <w:color w:val="000000"/>
                <w:sz w:val="28"/>
                <w:szCs w:val="28"/>
                <w:lang w:eastAsia="ru-RU"/>
              </w:rPr>
              <w:t xml:space="preserve">простые </w:t>
            </w:r>
            <w:r w:rsidRPr="00543596">
              <w:rPr>
                <w:rFonts w:ascii="Times New Roman" w:eastAsia="Times New Roman" w:hAnsi="Times New Roman" w:cs="Times New Roman"/>
                <w:color w:val="000000"/>
                <w:sz w:val="28"/>
                <w:szCs w:val="28"/>
                <w:lang w:eastAsia="ru-RU"/>
              </w:rPr>
              <w:t>и</w:t>
            </w:r>
            <w:r w:rsidRPr="00543596">
              <w:rPr>
                <w:rFonts w:ascii="Times New Roman" w:eastAsia="Times New Roman" w:hAnsi="Times New Roman" w:cs="Times New Roman"/>
                <w:i/>
                <w:color w:val="000000"/>
                <w:sz w:val="28"/>
                <w:szCs w:val="28"/>
                <w:lang w:eastAsia="ru-RU"/>
              </w:rPr>
              <w:t xml:space="preserve"> сложные</w:t>
            </w:r>
            <w:r w:rsidRPr="00543596">
              <w:rPr>
                <w:rFonts w:ascii="Times New Roman" w:eastAsia="Times New Roman" w:hAnsi="Times New Roman" w:cs="Times New Roman"/>
                <w:color w:val="000000"/>
                <w:sz w:val="28"/>
                <w:szCs w:val="28"/>
                <w:lang w:eastAsia="ru-RU"/>
              </w:rPr>
              <w:t xml:space="preserve"> листья.</w:t>
            </w:r>
          </w:p>
          <w:p w14:paraId="7FD74632" w14:textId="77777777" w:rsidR="00543596" w:rsidRPr="00543596" w:rsidRDefault="00543596" w:rsidP="00E507FF">
            <w:pPr>
              <w:shd w:val="clear" w:color="auto" w:fill="FFFFFF"/>
              <w:spacing w:after="0" w:line="240" w:lineRule="auto"/>
              <w:ind w:right="34" w:firstLine="53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iCs/>
                <w:color w:val="000000"/>
                <w:sz w:val="28"/>
                <w:szCs w:val="28"/>
                <w:lang w:eastAsia="ru-RU"/>
              </w:rPr>
              <w:t>Простой листок</w:t>
            </w:r>
            <w:r w:rsidRPr="00543596">
              <w:rPr>
                <w:rFonts w:ascii="Times New Roman" w:eastAsia="Times New Roman" w:hAnsi="Times New Roman" w:cs="Times New Roman"/>
                <w:color w:val="000000"/>
                <w:sz w:val="28"/>
                <w:szCs w:val="28"/>
                <w:lang w:eastAsia="ru-RU"/>
              </w:rPr>
              <w:t> состоит из одной листовой пластинки и одного черешка и опадают целиком (дуб, береза, клен.</w:t>
            </w:r>
          </w:p>
          <w:p w14:paraId="00ACF19E" w14:textId="77777777" w:rsidR="00543596" w:rsidRPr="00543596" w:rsidRDefault="00543596" w:rsidP="00E507FF">
            <w:pPr>
              <w:shd w:val="clear" w:color="auto" w:fill="FFFFFF"/>
              <w:spacing w:after="0" w:line="240" w:lineRule="auto"/>
              <w:ind w:right="34" w:firstLine="53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i/>
                <w:color w:val="000000"/>
                <w:sz w:val="28"/>
                <w:szCs w:val="28"/>
                <w:lang w:eastAsia="ru-RU"/>
              </w:rPr>
              <w:t>Сложный лист</w:t>
            </w:r>
            <w:r w:rsidRPr="00543596">
              <w:rPr>
                <w:rFonts w:ascii="Times New Roman" w:eastAsia="Times New Roman" w:hAnsi="Times New Roman" w:cs="Times New Roman"/>
                <w:color w:val="000000"/>
                <w:sz w:val="28"/>
                <w:szCs w:val="28"/>
                <w:lang w:eastAsia="ru-RU"/>
              </w:rPr>
              <w:t xml:space="preserve"> состоит из нескольких простых, размещенных на общем (иногда ветвистые) черешку, листовых пластинок (каштан, акация)  При ноября опадают отдельными </w:t>
            </w:r>
            <w:proofErr w:type="spellStart"/>
            <w:r w:rsidRPr="00543596">
              <w:rPr>
                <w:rFonts w:ascii="Times New Roman" w:eastAsia="Times New Roman" w:hAnsi="Times New Roman" w:cs="Times New Roman"/>
                <w:color w:val="000000"/>
                <w:sz w:val="28"/>
                <w:szCs w:val="28"/>
                <w:lang w:eastAsia="ru-RU"/>
              </w:rPr>
              <w:t>частямнами</w:t>
            </w:r>
            <w:proofErr w:type="spellEnd"/>
            <w:r w:rsidRPr="00543596">
              <w:rPr>
                <w:rFonts w:ascii="Times New Roman" w:eastAsia="Times New Roman" w:hAnsi="Times New Roman" w:cs="Times New Roman"/>
                <w:color w:val="000000"/>
                <w:sz w:val="28"/>
                <w:szCs w:val="28"/>
                <w:lang w:eastAsia="ru-RU"/>
              </w:rPr>
              <w:t>.</w:t>
            </w:r>
          </w:p>
          <w:p w14:paraId="05BDDAD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bCs/>
                <w:i/>
                <w:iCs/>
                <w:color w:val="000000"/>
                <w:sz w:val="28"/>
                <w:szCs w:val="28"/>
                <w:lang w:eastAsia="ru-RU"/>
              </w:rPr>
              <w:t>Сложные листья</w:t>
            </w:r>
            <w:r w:rsidRPr="00543596">
              <w:rPr>
                <w:rFonts w:ascii="Times New Roman" w:eastAsia="Times New Roman" w:hAnsi="Times New Roman" w:cs="Times New Roman"/>
                <w:color w:val="000000"/>
                <w:sz w:val="28"/>
                <w:szCs w:val="28"/>
                <w:lang w:eastAsia="ru-RU"/>
              </w:rPr>
              <w:t xml:space="preserve"> классифицируют по:</w:t>
            </w:r>
          </w:p>
          <w:p w14:paraId="5F815CE5"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а) строением листовых пластинок (по вышеуказанные схеме);</w:t>
            </w:r>
          </w:p>
          <w:p w14:paraId="00D5AD05" w14:textId="77777777" w:rsidR="00543596" w:rsidRPr="00543596" w:rsidRDefault="00543596" w:rsidP="00E507FF">
            <w:pPr>
              <w:shd w:val="clear" w:color="auto" w:fill="FFFFFF"/>
              <w:spacing w:after="0" w:line="240" w:lineRule="auto"/>
              <w:ind w:right="34" w:firstLine="567"/>
              <w:jc w:val="both"/>
              <w:rPr>
                <w:rFonts w:ascii="Times New Roman" w:eastAsia="Calibri" w:hAnsi="Times New Roman" w:cs="Times New Roman"/>
                <w:b/>
                <w:sz w:val="28"/>
                <w:szCs w:val="28"/>
              </w:rPr>
            </w:pPr>
            <w:r w:rsidRPr="00543596">
              <w:rPr>
                <w:rFonts w:ascii="Times New Roman" w:eastAsia="Times New Roman" w:hAnsi="Times New Roman" w:cs="Times New Roman"/>
                <w:color w:val="000000"/>
                <w:sz w:val="28"/>
                <w:szCs w:val="28"/>
                <w:lang w:eastAsia="ru-RU"/>
              </w:rPr>
              <w:t xml:space="preserve">б) количеством листовых пластинок и взаимным их расположением - </w:t>
            </w:r>
            <w:proofErr w:type="spellStart"/>
            <w:r w:rsidRPr="00543596">
              <w:rPr>
                <w:rFonts w:ascii="Times New Roman" w:eastAsia="Times New Roman" w:hAnsi="Times New Roman" w:cs="Times New Roman"/>
                <w:color w:val="000000"/>
                <w:sz w:val="28"/>
                <w:szCs w:val="28"/>
                <w:lang w:eastAsia="ru-RU"/>
              </w:rPr>
              <w:lastRenderedPageBreak/>
              <w:t>тройчастоскладни</w:t>
            </w:r>
            <w:proofErr w:type="spellEnd"/>
            <w:r w:rsidRPr="00543596">
              <w:rPr>
                <w:rFonts w:ascii="Times New Roman" w:eastAsia="Times New Roman" w:hAnsi="Times New Roman" w:cs="Times New Roman"/>
                <w:color w:val="000000"/>
                <w:sz w:val="28"/>
                <w:szCs w:val="28"/>
                <w:lang w:eastAsia="ru-RU"/>
              </w:rPr>
              <w:t xml:space="preserve"> (земляника, клевер, малина), </w:t>
            </w:r>
            <w:proofErr w:type="spellStart"/>
            <w:r w:rsidRPr="00543596">
              <w:rPr>
                <w:rFonts w:ascii="Times New Roman" w:eastAsia="Times New Roman" w:hAnsi="Times New Roman" w:cs="Times New Roman"/>
                <w:color w:val="000000"/>
                <w:sz w:val="28"/>
                <w:szCs w:val="28"/>
                <w:lang w:eastAsia="ru-RU"/>
              </w:rPr>
              <w:t>пальчастоскладни</w:t>
            </w:r>
            <w:proofErr w:type="spellEnd"/>
            <w:r w:rsidRPr="00543596">
              <w:rPr>
                <w:rFonts w:ascii="Times New Roman" w:eastAsia="Times New Roman" w:hAnsi="Times New Roman" w:cs="Times New Roman"/>
                <w:color w:val="000000"/>
                <w:sz w:val="28"/>
                <w:szCs w:val="28"/>
                <w:lang w:eastAsia="ru-RU"/>
              </w:rPr>
              <w:t xml:space="preserve"> (каштан, люпин), </w:t>
            </w:r>
            <w:proofErr w:type="spellStart"/>
            <w:r w:rsidRPr="00543596">
              <w:rPr>
                <w:rFonts w:ascii="Times New Roman" w:eastAsia="Times New Roman" w:hAnsi="Times New Roman" w:cs="Times New Roman"/>
                <w:color w:val="000000"/>
                <w:sz w:val="28"/>
                <w:szCs w:val="28"/>
                <w:lang w:eastAsia="ru-RU"/>
              </w:rPr>
              <w:t>парноперистоскладни</w:t>
            </w:r>
            <w:proofErr w:type="spellEnd"/>
            <w:r w:rsidRPr="00543596">
              <w:rPr>
                <w:rFonts w:ascii="Times New Roman" w:eastAsia="Times New Roman" w:hAnsi="Times New Roman" w:cs="Times New Roman"/>
                <w:color w:val="000000"/>
                <w:sz w:val="28"/>
                <w:szCs w:val="28"/>
                <w:lang w:eastAsia="ru-RU"/>
              </w:rPr>
              <w:t xml:space="preserve"> - с четного количества листовых пласты инок (акация желтая, горох), </w:t>
            </w:r>
            <w:proofErr w:type="spellStart"/>
            <w:r w:rsidRPr="00543596">
              <w:rPr>
                <w:rFonts w:ascii="Times New Roman" w:eastAsia="Times New Roman" w:hAnsi="Times New Roman" w:cs="Times New Roman"/>
                <w:color w:val="000000"/>
                <w:sz w:val="28"/>
                <w:szCs w:val="28"/>
                <w:lang w:eastAsia="ru-RU"/>
              </w:rPr>
              <w:t>непарноперистоскладни</w:t>
            </w:r>
            <w:proofErr w:type="spellEnd"/>
            <w:r w:rsidRPr="00543596">
              <w:rPr>
                <w:rFonts w:ascii="Times New Roman" w:eastAsia="Times New Roman" w:hAnsi="Times New Roman" w:cs="Times New Roman"/>
                <w:color w:val="000000"/>
                <w:sz w:val="28"/>
                <w:szCs w:val="28"/>
                <w:lang w:eastAsia="ru-RU"/>
              </w:rPr>
              <w:t xml:space="preserve"> - из нечетного количества листовых пластинок (шиповник, роза, рябина).</w:t>
            </w:r>
          </w:p>
        </w:tc>
      </w:tr>
      <w:tr w:rsidR="00543596" w:rsidRPr="00543596" w14:paraId="574A4F3E" w14:textId="77777777" w:rsidTr="00DB175F">
        <w:trPr>
          <w:trHeight w:val="817"/>
        </w:trPr>
        <w:tc>
          <w:tcPr>
            <w:tcW w:w="9180" w:type="dxa"/>
            <w:shd w:val="clear" w:color="auto" w:fill="FABF8F"/>
          </w:tcPr>
          <w:tbl>
            <w:tblPr>
              <w:tblW w:w="8967" w:type="dxa"/>
              <w:tblCellSpacing w:w="15" w:type="dxa"/>
              <w:tblLayout w:type="fixed"/>
              <w:tblCellMar>
                <w:left w:w="0" w:type="dxa"/>
                <w:right w:w="0" w:type="dxa"/>
              </w:tblCellMar>
              <w:tblLook w:val="04A0" w:firstRow="1" w:lastRow="0" w:firstColumn="1" w:lastColumn="0" w:noHBand="0" w:noVBand="1"/>
            </w:tblPr>
            <w:tblGrid>
              <w:gridCol w:w="8967"/>
            </w:tblGrid>
            <w:tr w:rsidR="00543596" w:rsidRPr="00543596" w14:paraId="1D16BC2A" w14:textId="77777777" w:rsidTr="00DB175F">
              <w:trPr>
                <w:trHeight w:val="3082"/>
                <w:tblCellSpacing w:w="15" w:type="dxa"/>
              </w:trPr>
              <w:tc>
                <w:tcPr>
                  <w:tcW w:w="8907" w:type="dxa"/>
                  <w:tcBorders>
                    <w:top w:val="nil"/>
                    <w:left w:val="nil"/>
                    <w:bottom w:val="nil"/>
                    <w:right w:val="nil"/>
                  </w:tcBorders>
                  <w:shd w:val="clear" w:color="auto" w:fill="auto"/>
                  <w:vAlign w:val="bottom"/>
                </w:tcPr>
                <w:p w14:paraId="6BD7F068" w14:textId="77777777" w:rsidR="00543596" w:rsidRPr="00543596" w:rsidRDefault="00543596" w:rsidP="00E507FF">
                  <w:pPr>
                    <w:framePr w:hSpace="180" w:wrap="around" w:vAnchor="page" w:hAnchor="margin" w:y="807"/>
                    <w:shd w:val="clear" w:color="auto" w:fill="FFFFFF"/>
                    <w:spacing w:after="0" w:line="240" w:lineRule="auto"/>
                    <w:ind w:right="148" w:firstLine="53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lastRenderedPageBreak/>
                    <w:t>Листовые пластинки в разных направлениях пронизаны</w:t>
                  </w:r>
                  <w:r w:rsidRPr="00543596">
                    <w:rPr>
                      <w:rFonts w:ascii="Times New Roman" w:eastAsia="Times New Roman" w:hAnsi="Times New Roman" w:cs="Times New Roman"/>
                      <w:b/>
                      <w:bCs/>
                      <w:i/>
                      <w:iCs/>
                      <w:color w:val="000000"/>
                      <w:sz w:val="28"/>
                      <w:szCs w:val="28"/>
                      <w:lang w:eastAsia="ru-RU"/>
                    </w:rPr>
                    <w:t xml:space="preserve"> жилками</w:t>
                  </w:r>
                  <w:r w:rsidRPr="00543596">
                    <w:rPr>
                      <w:rFonts w:ascii="Times New Roman" w:eastAsia="Times New Roman" w:hAnsi="Times New Roman" w:cs="Times New Roman"/>
                      <w:color w:val="000000"/>
                      <w:sz w:val="28"/>
                      <w:szCs w:val="28"/>
                      <w:lang w:eastAsia="ru-RU"/>
                    </w:rPr>
                    <w:t xml:space="preserve"> - системой сосудисто-волокнистых пучков, предоставляющих слоеные прочности и объединяющих в единое целое мезофилл листа. Порядок расположения жилок в слоеной пластинке называется жилкованием листа.</w:t>
                  </w:r>
                </w:p>
                <w:p w14:paraId="562EA9D9" w14:textId="77777777" w:rsidR="00543596" w:rsidRPr="00543596" w:rsidRDefault="00543596" w:rsidP="00E507FF">
                  <w:pPr>
                    <w:framePr w:hSpace="180" w:wrap="around" w:vAnchor="page" w:hAnchor="margin" w:y="807"/>
                    <w:shd w:val="clear" w:color="auto" w:fill="FFFFFF"/>
                    <w:spacing w:after="0" w:line="240" w:lineRule="auto"/>
                    <w:ind w:firstLine="537"/>
                    <w:jc w:val="both"/>
                    <w:rPr>
                      <w:rFonts w:ascii="Times New Roman" w:eastAsia="Times New Roman" w:hAnsi="Times New Roman" w:cs="Times New Roman"/>
                      <w:i/>
                      <w:color w:val="000000"/>
                      <w:sz w:val="28"/>
                      <w:szCs w:val="28"/>
                      <w:lang w:eastAsia="ru-RU"/>
                    </w:rPr>
                  </w:pPr>
                  <w:r w:rsidRPr="00543596">
                    <w:rPr>
                      <w:rFonts w:ascii="Times New Roman" w:eastAsia="Times New Roman" w:hAnsi="Times New Roman" w:cs="Times New Roman"/>
                      <w:i/>
                      <w:color w:val="000000"/>
                      <w:sz w:val="28"/>
                      <w:szCs w:val="28"/>
                      <w:lang w:eastAsia="ru-RU"/>
                    </w:rPr>
                    <w:t>Различают следующие типы жилкования листа:</w:t>
                  </w:r>
                </w:p>
                <w:p w14:paraId="5736C6D1" w14:textId="77777777" w:rsidR="00543596" w:rsidRPr="00543596" w:rsidRDefault="00543596" w:rsidP="00E507FF">
                  <w:pPr>
                    <w:framePr w:hSpace="180" w:wrap="around" w:vAnchor="page" w:hAnchor="margin" w:y="807"/>
                    <w:shd w:val="clear" w:color="auto" w:fill="FFFFFF"/>
                    <w:spacing w:after="0" w:line="240" w:lineRule="auto"/>
                    <w:ind w:firstLine="67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а) </w:t>
                  </w:r>
                  <w:r w:rsidRPr="00543596">
                    <w:rPr>
                      <w:rFonts w:ascii="Times New Roman" w:eastAsia="Times New Roman" w:hAnsi="Times New Roman" w:cs="Times New Roman"/>
                      <w:b/>
                      <w:i/>
                      <w:color w:val="000000"/>
                      <w:sz w:val="28"/>
                      <w:szCs w:val="28"/>
                      <w:lang w:eastAsia="ru-RU"/>
                    </w:rPr>
                    <w:t>простое</w:t>
                  </w:r>
                  <w:r w:rsidRPr="00543596">
                    <w:rPr>
                      <w:rFonts w:ascii="Times New Roman" w:eastAsia="Times New Roman" w:hAnsi="Times New Roman" w:cs="Times New Roman"/>
                      <w:color w:val="000000"/>
                      <w:sz w:val="28"/>
                      <w:szCs w:val="28"/>
                      <w:lang w:eastAsia="ru-RU"/>
                    </w:rPr>
                    <w:t xml:space="preserve"> - листовую пластинку пронизывает лишь один проводящий пучок - центральная жилка (мохообразные, </w:t>
                  </w:r>
                  <w:proofErr w:type="spellStart"/>
                  <w:r w:rsidRPr="00543596">
                    <w:rPr>
                      <w:rFonts w:ascii="Times New Roman" w:eastAsia="Times New Roman" w:hAnsi="Times New Roman" w:cs="Times New Roman"/>
                      <w:color w:val="000000"/>
                      <w:sz w:val="28"/>
                      <w:szCs w:val="28"/>
                      <w:lang w:eastAsia="ru-RU"/>
                    </w:rPr>
                    <w:t>плаунообразные</w:t>
                  </w:r>
                  <w:proofErr w:type="spellEnd"/>
                  <w:r w:rsidRPr="00543596">
                    <w:rPr>
                      <w:rFonts w:ascii="Times New Roman" w:eastAsia="Times New Roman" w:hAnsi="Times New Roman" w:cs="Times New Roman"/>
                      <w:color w:val="000000"/>
                      <w:sz w:val="28"/>
                      <w:szCs w:val="28"/>
                      <w:lang w:eastAsia="ru-RU"/>
                    </w:rPr>
                    <w:t>, некоторые хвойные);</w:t>
                  </w:r>
                </w:p>
                <w:p w14:paraId="6B7629B9" w14:textId="77777777" w:rsidR="00543596" w:rsidRPr="00543596" w:rsidRDefault="00543596" w:rsidP="00E507FF">
                  <w:pPr>
                    <w:framePr w:hSpace="180" w:wrap="around" w:vAnchor="page" w:hAnchor="margin" w:y="807"/>
                    <w:shd w:val="clear" w:color="auto" w:fill="FFFFFF"/>
                    <w:spacing w:after="0" w:line="240" w:lineRule="auto"/>
                    <w:ind w:firstLine="67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б) </w:t>
                  </w:r>
                  <w:r w:rsidRPr="00543596">
                    <w:rPr>
                      <w:rFonts w:ascii="Times New Roman" w:eastAsia="Times New Roman" w:hAnsi="Times New Roman" w:cs="Times New Roman"/>
                      <w:b/>
                      <w:i/>
                      <w:color w:val="000000"/>
                      <w:sz w:val="28"/>
                      <w:szCs w:val="28"/>
                      <w:lang w:eastAsia="ru-RU"/>
                    </w:rPr>
                    <w:t>дихотомическое</w:t>
                  </w:r>
                  <w:r w:rsidRPr="00543596">
                    <w:rPr>
                      <w:rFonts w:ascii="Times New Roman" w:eastAsia="Times New Roman" w:hAnsi="Times New Roman" w:cs="Times New Roman"/>
                      <w:color w:val="000000"/>
                      <w:sz w:val="28"/>
                      <w:szCs w:val="28"/>
                      <w:lang w:eastAsia="ru-RU"/>
                    </w:rPr>
                    <w:t xml:space="preserve"> - каждая из жилок ветвится на две боковые равноценны (</w:t>
                  </w:r>
                  <w:proofErr w:type="spellStart"/>
                  <w:r w:rsidRPr="00543596">
                    <w:rPr>
                      <w:rFonts w:ascii="Times New Roman" w:eastAsia="Times New Roman" w:hAnsi="Times New Roman" w:cs="Times New Roman"/>
                      <w:color w:val="000000"/>
                      <w:sz w:val="28"/>
                      <w:szCs w:val="28"/>
                      <w:lang w:eastAsia="ru-RU"/>
                    </w:rPr>
                    <w:t>гинго</w:t>
                  </w:r>
                  <w:proofErr w:type="spellEnd"/>
                  <w:r w:rsidRPr="00543596">
                    <w:rPr>
                      <w:rFonts w:ascii="Times New Roman" w:eastAsia="Times New Roman" w:hAnsi="Times New Roman" w:cs="Times New Roman"/>
                      <w:color w:val="000000"/>
                      <w:sz w:val="28"/>
                      <w:szCs w:val="28"/>
                      <w:lang w:eastAsia="ru-RU"/>
                    </w:rPr>
                    <w:t xml:space="preserve"> двухлопастный);</w:t>
                  </w:r>
                </w:p>
                <w:p w14:paraId="2F2B8A54" w14:textId="77777777" w:rsidR="00543596" w:rsidRPr="00543596" w:rsidRDefault="00543596" w:rsidP="00E507FF">
                  <w:pPr>
                    <w:framePr w:hSpace="180" w:wrap="around" w:vAnchor="page" w:hAnchor="margin" w:y="807"/>
                    <w:shd w:val="clear" w:color="auto" w:fill="FFFFFF"/>
                    <w:spacing w:after="0" w:line="240" w:lineRule="auto"/>
                    <w:ind w:firstLine="67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в)</w:t>
                  </w:r>
                  <w:r w:rsidRPr="00543596">
                    <w:rPr>
                      <w:rFonts w:ascii="Times New Roman" w:eastAsia="Times New Roman" w:hAnsi="Times New Roman" w:cs="Times New Roman"/>
                      <w:i/>
                      <w:color w:val="000000"/>
                      <w:sz w:val="28"/>
                      <w:szCs w:val="28"/>
                      <w:lang w:eastAsia="ru-RU"/>
                    </w:rPr>
                    <w:t xml:space="preserve"> </w:t>
                  </w:r>
                  <w:r w:rsidRPr="00543596">
                    <w:rPr>
                      <w:rFonts w:ascii="Times New Roman" w:eastAsia="Times New Roman" w:hAnsi="Times New Roman" w:cs="Times New Roman"/>
                      <w:b/>
                      <w:i/>
                      <w:color w:val="000000"/>
                      <w:sz w:val="28"/>
                      <w:szCs w:val="28"/>
                      <w:lang w:eastAsia="ru-RU"/>
                    </w:rPr>
                    <w:t>сетчатое</w:t>
                  </w:r>
                  <w:r w:rsidRPr="00543596">
                    <w:rPr>
                      <w:rFonts w:ascii="Times New Roman" w:eastAsia="Times New Roman" w:hAnsi="Times New Roman" w:cs="Times New Roman"/>
                      <w:color w:val="000000"/>
                      <w:sz w:val="28"/>
                      <w:szCs w:val="28"/>
                      <w:lang w:eastAsia="ru-RU"/>
                    </w:rPr>
                    <w:t xml:space="preserve"> - от одной или нескольких крупных жилок ответвляются боковые, более тонкие, которые при дальнейшем ветвлении образуют густую сеть мелких жилок (преимущественно у двудольных);</w:t>
                  </w:r>
                </w:p>
                <w:p w14:paraId="3466968D" w14:textId="77777777" w:rsidR="00543596" w:rsidRPr="00543596" w:rsidRDefault="00543596" w:rsidP="00E507FF">
                  <w:pPr>
                    <w:framePr w:hSpace="180" w:wrap="around" w:vAnchor="page" w:hAnchor="margin" w:y="807"/>
                    <w:shd w:val="clear" w:color="auto" w:fill="FFFFFF"/>
                    <w:spacing w:after="0" w:line="240" w:lineRule="auto"/>
                    <w:ind w:firstLine="67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г) </w:t>
                  </w:r>
                  <w:r w:rsidRPr="00543596">
                    <w:rPr>
                      <w:rFonts w:ascii="Times New Roman" w:eastAsia="Times New Roman" w:hAnsi="Times New Roman" w:cs="Times New Roman"/>
                      <w:b/>
                      <w:i/>
                      <w:color w:val="000000"/>
                      <w:sz w:val="28"/>
                      <w:szCs w:val="28"/>
                      <w:lang w:eastAsia="ru-RU"/>
                    </w:rPr>
                    <w:t>дуговая</w:t>
                  </w:r>
                  <w:r w:rsidRPr="00543596">
                    <w:rPr>
                      <w:rFonts w:ascii="Times New Roman" w:eastAsia="Times New Roman" w:hAnsi="Times New Roman" w:cs="Times New Roman"/>
                      <w:color w:val="000000"/>
                      <w:sz w:val="28"/>
                      <w:szCs w:val="28"/>
                      <w:lang w:eastAsia="ru-RU"/>
                    </w:rPr>
                    <w:t xml:space="preserve"> - в лист входит одна жилка, боковые жилки отходят от главной и продолжаются дугообразно, не разветвляясь (ландыш);</w:t>
                  </w:r>
                </w:p>
                <w:p w14:paraId="5EAA777D" w14:textId="77777777" w:rsidR="00543596" w:rsidRPr="00543596" w:rsidRDefault="00543596" w:rsidP="00E507FF">
                  <w:pPr>
                    <w:framePr w:hSpace="180" w:wrap="around" w:vAnchor="page" w:hAnchor="margin" w:y="807"/>
                    <w:shd w:val="clear" w:color="auto" w:fill="FFFFFF"/>
                    <w:spacing w:after="0" w:line="240" w:lineRule="auto"/>
                    <w:ind w:firstLine="67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д)</w:t>
                  </w:r>
                  <w:r w:rsidRPr="00543596">
                    <w:rPr>
                      <w:rFonts w:ascii="Times New Roman" w:eastAsia="Times New Roman" w:hAnsi="Times New Roman" w:cs="Times New Roman"/>
                      <w:i/>
                      <w:color w:val="000000"/>
                      <w:sz w:val="28"/>
                      <w:szCs w:val="28"/>
                      <w:lang w:eastAsia="ru-RU"/>
                    </w:rPr>
                    <w:t xml:space="preserve"> </w:t>
                  </w:r>
                  <w:r w:rsidRPr="00543596">
                    <w:rPr>
                      <w:rFonts w:ascii="Times New Roman" w:eastAsia="Times New Roman" w:hAnsi="Times New Roman" w:cs="Times New Roman"/>
                      <w:b/>
                      <w:i/>
                      <w:color w:val="000000"/>
                      <w:sz w:val="28"/>
                      <w:szCs w:val="28"/>
                      <w:lang w:eastAsia="ru-RU"/>
                    </w:rPr>
                    <w:t>параллельное</w:t>
                  </w:r>
                  <w:r w:rsidRPr="00543596">
                    <w:rPr>
                      <w:rFonts w:ascii="Times New Roman" w:eastAsia="Times New Roman" w:hAnsi="Times New Roman" w:cs="Times New Roman"/>
                      <w:color w:val="000000"/>
                      <w:sz w:val="28"/>
                      <w:szCs w:val="28"/>
                      <w:lang w:eastAsia="ru-RU"/>
                    </w:rPr>
                    <w:t xml:space="preserve"> - листовую пластинку от основания к верхушке пронизывает несколько одинаковых параллельных неразветвленных жилок (злаковые, осоковые).</w:t>
                  </w:r>
                </w:p>
                <w:p w14:paraId="4CB6CF33" w14:textId="77777777" w:rsidR="00543596" w:rsidRPr="00543596" w:rsidRDefault="00543596" w:rsidP="00E507FF">
                  <w:pPr>
                    <w:framePr w:hSpace="180" w:wrap="around" w:vAnchor="page" w:hAnchor="margin" w:y="807"/>
                    <w:shd w:val="clear" w:color="auto" w:fill="FFFFFF"/>
                    <w:spacing w:after="0" w:line="240" w:lineRule="auto"/>
                    <w:ind w:firstLine="537"/>
                    <w:jc w:val="both"/>
                    <w:rPr>
                      <w:rFonts w:ascii="Times New Roman" w:eastAsia="Times New Roman" w:hAnsi="Times New Roman" w:cs="Times New Roman"/>
                      <w:color w:val="000000"/>
                      <w:sz w:val="28"/>
                      <w:szCs w:val="28"/>
                      <w:lang w:eastAsia="ru-RU"/>
                    </w:rPr>
                  </w:pPr>
                  <w:proofErr w:type="spellStart"/>
                  <w:r w:rsidRPr="00543596">
                    <w:rPr>
                      <w:rFonts w:ascii="Times New Roman" w:eastAsia="Times New Roman" w:hAnsi="Times New Roman" w:cs="Times New Roman"/>
                      <w:b/>
                      <w:bCs/>
                      <w:i/>
                      <w:color w:val="000000"/>
                      <w:sz w:val="28"/>
                      <w:szCs w:val="28"/>
                      <w:lang w:eastAsia="ru-RU"/>
                    </w:rPr>
                    <w:t>Листорасположение.</w:t>
                  </w:r>
                  <w:r w:rsidRPr="00543596">
                    <w:rPr>
                      <w:rFonts w:ascii="Times New Roman" w:eastAsia="Times New Roman" w:hAnsi="Times New Roman" w:cs="Times New Roman"/>
                      <w:color w:val="000000"/>
                      <w:sz w:val="28"/>
                      <w:szCs w:val="28"/>
                      <w:lang w:eastAsia="ru-RU"/>
                    </w:rPr>
                    <w:t>Порядок</w:t>
                  </w:r>
                  <w:proofErr w:type="spellEnd"/>
                  <w:r w:rsidRPr="00543596">
                    <w:rPr>
                      <w:rFonts w:ascii="Times New Roman" w:eastAsia="Times New Roman" w:hAnsi="Times New Roman" w:cs="Times New Roman"/>
                      <w:color w:val="000000"/>
                      <w:sz w:val="28"/>
                      <w:szCs w:val="28"/>
                      <w:lang w:eastAsia="ru-RU"/>
                    </w:rPr>
                    <w:t xml:space="preserve"> расположения листьев на стебле, отражающий радиальную симметрию побега, называют Листорасположение Различают следующие типы Листорасположение:</w:t>
                  </w:r>
                </w:p>
                <w:p w14:paraId="1C37BABC" w14:textId="77777777" w:rsidR="00543596" w:rsidRPr="00543596" w:rsidRDefault="00543596" w:rsidP="00E507FF">
                  <w:pPr>
                    <w:framePr w:hSpace="180" w:wrap="around" w:vAnchor="page" w:hAnchor="margin" w:y="807"/>
                    <w:shd w:val="clear" w:color="auto" w:fill="FFFFFF"/>
                    <w:spacing w:after="0" w:line="240" w:lineRule="auto"/>
                    <w:ind w:right="6" w:firstLine="53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а) </w:t>
                  </w:r>
                  <w:r w:rsidRPr="00543596">
                    <w:rPr>
                      <w:rFonts w:ascii="Times New Roman" w:eastAsia="Times New Roman" w:hAnsi="Times New Roman" w:cs="Times New Roman"/>
                      <w:b/>
                      <w:i/>
                      <w:color w:val="000000"/>
                      <w:sz w:val="28"/>
                      <w:szCs w:val="28"/>
                      <w:lang w:eastAsia="ru-RU"/>
                    </w:rPr>
                    <w:t>спиральное</w:t>
                  </w:r>
                  <w:r w:rsidRPr="00543596">
                    <w:rPr>
                      <w:rFonts w:ascii="Times New Roman" w:eastAsia="Times New Roman" w:hAnsi="Times New Roman" w:cs="Times New Roman"/>
                      <w:color w:val="000000"/>
                      <w:sz w:val="28"/>
                      <w:szCs w:val="28"/>
                      <w:lang w:eastAsia="ru-RU"/>
                    </w:rPr>
                    <w:t xml:space="preserve"> (очередное) - в узле есть один листок (вишня, груша, ива, рожь, пшеница, гречиха, яблоня, тополь);</w:t>
                  </w:r>
                </w:p>
                <w:p w14:paraId="210384A8" w14:textId="77777777" w:rsidR="00543596" w:rsidRPr="00543596" w:rsidRDefault="00543596" w:rsidP="00E507FF">
                  <w:pPr>
                    <w:framePr w:hSpace="180" w:wrap="around" w:vAnchor="page" w:hAnchor="margin" w:y="807"/>
                    <w:shd w:val="clear" w:color="auto" w:fill="FFFFFF"/>
                    <w:spacing w:after="0" w:line="240" w:lineRule="auto"/>
                    <w:ind w:right="6" w:firstLine="53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б) </w:t>
                  </w:r>
                  <w:r w:rsidRPr="00543596">
                    <w:rPr>
                      <w:rFonts w:ascii="Times New Roman" w:eastAsia="Times New Roman" w:hAnsi="Times New Roman" w:cs="Times New Roman"/>
                      <w:b/>
                      <w:i/>
                      <w:color w:val="000000"/>
                      <w:sz w:val="28"/>
                      <w:szCs w:val="28"/>
                      <w:lang w:eastAsia="ru-RU"/>
                    </w:rPr>
                    <w:t>супротивные</w:t>
                  </w:r>
                  <w:r w:rsidRPr="00543596">
                    <w:rPr>
                      <w:rFonts w:ascii="Times New Roman" w:eastAsia="Times New Roman" w:hAnsi="Times New Roman" w:cs="Times New Roman"/>
                      <w:color w:val="000000"/>
                      <w:sz w:val="28"/>
                      <w:szCs w:val="28"/>
                      <w:lang w:eastAsia="ru-RU"/>
                    </w:rPr>
                    <w:t xml:space="preserve"> - в узле находятся два листка, друг против друга (сирень, фуксия, глухая крапива);</w:t>
                  </w:r>
                </w:p>
                <w:p w14:paraId="1F04EA04" w14:textId="77777777" w:rsidR="00543596" w:rsidRPr="00543596" w:rsidRDefault="00543596" w:rsidP="00E507FF">
                  <w:pPr>
                    <w:framePr w:hSpace="180" w:wrap="around" w:vAnchor="page" w:hAnchor="margin" w:y="807"/>
                    <w:shd w:val="clear" w:color="auto" w:fill="FFFFFF"/>
                    <w:spacing w:after="0" w:line="240" w:lineRule="auto"/>
                    <w:ind w:right="6" w:firstLine="53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в) </w:t>
                  </w:r>
                  <w:proofErr w:type="spellStart"/>
                  <w:r w:rsidRPr="00543596">
                    <w:rPr>
                      <w:rFonts w:ascii="Times New Roman" w:eastAsia="Times New Roman" w:hAnsi="Times New Roman" w:cs="Times New Roman"/>
                      <w:b/>
                      <w:i/>
                      <w:color w:val="000000"/>
                      <w:sz w:val="28"/>
                      <w:szCs w:val="28"/>
                      <w:lang w:eastAsia="ru-RU"/>
                    </w:rPr>
                    <w:t>мутовчасте</w:t>
                  </w:r>
                  <w:proofErr w:type="spellEnd"/>
                  <w:r w:rsidRPr="00543596">
                    <w:rPr>
                      <w:rFonts w:ascii="Times New Roman" w:eastAsia="Times New Roman" w:hAnsi="Times New Roman" w:cs="Times New Roman"/>
                      <w:color w:val="000000"/>
                      <w:sz w:val="28"/>
                      <w:szCs w:val="28"/>
                      <w:lang w:eastAsia="ru-RU"/>
                    </w:rPr>
                    <w:t xml:space="preserve"> (кольцеобразное) - в узле размещаются по три листа и более (вороний глаз, элодея, хвощ).</w:t>
                  </w:r>
                </w:p>
                <w:p w14:paraId="1A924BC9" w14:textId="77777777" w:rsidR="00543596" w:rsidRPr="00543596" w:rsidRDefault="00543596" w:rsidP="00E507FF">
                  <w:pPr>
                    <w:framePr w:hSpace="180" w:wrap="around" w:vAnchor="page" w:hAnchor="margin" w:y="807"/>
                    <w:shd w:val="clear" w:color="auto" w:fill="FFFFFF"/>
                    <w:spacing w:after="0" w:line="240" w:lineRule="auto"/>
                    <w:ind w:firstLine="53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Видимо Листорасположение позволяет растениям улавливать максимальное количество света, поскольку листья образуют</w:t>
                  </w:r>
                  <w:r w:rsidRPr="00543596">
                    <w:rPr>
                      <w:rFonts w:ascii="Times New Roman" w:eastAsia="Times New Roman" w:hAnsi="Times New Roman" w:cs="Times New Roman"/>
                      <w:i/>
                      <w:iCs/>
                      <w:color w:val="000000"/>
                      <w:sz w:val="28"/>
                      <w:szCs w:val="28"/>
                      <w:lang w:eastAsia="ru-RU"/>
                    </w:rPr>
                    <w:t xml:space="preserve"> листовую мозаику</w:t>
                  </w:r>
                  <w:r w:rsidRPr="00543596">
                    <w:rPr>
                      <w:rFonts w:ascii="Times New Roman" w:eastAsia="Times New Roman" w:hAnsi="Times New Roman" w:cs="Times New Roman"/>
                      <w:color w:val="000000"/>
                      <w:sz w:val="28"/>
                      <w:szCs w:val="28"/>
                      <w:lang w:eastAsia="ru-RU"/>
                    </w:rPr>
                    <w:t xml:space="preserve"> и не затеняют друг друга, что достигается различной длиной и различным изгибом черенков, неодинаковостью размеров и асимметрией листьев</w:t>
                  </w:r>
                </w:p>
                <w:p w14:paraId="79721790" w14:textId="77777777" w:rsidR="00543596" w:rsidRPr="00543596" w:rsidRDefault="00543596" w:rsidP="00E507FF">
                  <w:pPr>
                    <w:framePr w:hSpace="180" w:wrap="around" w:vAnchor="page" w:hAnchor="margin" w:y="807"/>
                    <w:shd w:val="clear" w:color="auto" w:fill="FFFFFF"/>
                    <w:spacing w:after="0" w:line="240" w:lineRule="auto"/>
                    <w:ind w:right="148" w:firstLine="53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В пределах одного растения различают три основных</w:t>
                  </w:r>
                  <w:r w:rsidRPr="00543596">
                    <w:rPr>
                      <w:rFonts w:ascii="Times New Roman" w:eastAsia="Times New Roman" w:hAnsi="Times New Roman" w:cs="Times New Roman"/>
                      <w:b/>
                      <w:bCs/>
                      <w:i/>
                      <w:iCs/>
                      <w:color w:val="000000"/>
                      <w:sz w:val="28"/>
                      <w:szCs w:val="28"/>
                      <w:lang w:eastAsia="ru-RU"/>
                    </w:rPr>
                    <w:t xml:space="preserve"> формации листьев:</w:t>
                  </w:r>
                </w:p>
                <w:p w14:paraId="28FEDC56" w14:textId="77777777" w:rsidR="00543596" w:rsidRPr="00543596" w:rsidRDefault="00543596" w:rsidP="00E507FF">
                  <w:pPr>
                    <w:framePr w:hSpace="180" w:wrap="around" w:vAnchor="page" w:hAnchor="margin" w:y="807"/>
                    <w:shd w:val="clear" w:color="auto" w:fill="FFFFFF"/>
                    <w:spacing w:after="0" w:line="240" w:lineRule="auto"/>
                    <w:ind w:right="148" w:firstLine="67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1)</w:t>
                  </w:r>
                  <w:r w:rsidRPr="00543596">
                    <w:rPr>
                      <w:rFonts w:ascii="Times New Roman" w:eastAsia="Times New Roman" w:hAnsi="Times New Roman" w:cs="Times New Roman"/>
                      <w:b/>
                      <w:i/>
                      <w:iCs/>
                      <w:color w:val="000000"/>
                      <w:sz w:val="28"/>
                      <w:szCs w:val="28"/>
                      <w:lang w:eastAsia="ru-RU"/>
                    </w:rPr>
                    <w:t>низовые</w:t>
                  </w:r>
                  <w:r w:rsidRPr="00543596">
                    <w:rPr>
                      <w:rFonts w:ascii="Times New Roman" w:eastAsia="Times New Roman" w:hAnsi="Times New Roman" w:cs="Times New Roman"/>
                      <w:b/>
                      <w:color w:val="000000"/>
                      <w:sz w:val="28"/>
                      <w:szCs w:val="28"/>
                      <w:lang w:eastAsia="ru-RU"/>
                    </w:rPr>
                    <w:t xml:space="preserve"> </w:t>
                  </w:r>
                  <w:r w:rsidRPr="00543596">
                    <w:rPr>
                      <w:rFonts w:ascii="Times New Roman" w:eastAsia="Times New Roman" w:hAnsi="Times New Roman" w:cs="Times New Roman"/>
                      <w:color w:val="000000"/>
                      <w:sz w:val="28"/>
                      <w:szCs w:val="28"/>
                      <w:lang w:eastAsia="ru-RU"/>
                    </w:rPr>
                    <w:t xml:space="preserve">или </w:t>
                  </w:r>
                  <w:r w:rsidRPr="00543596">
                    <w:rPr>
                      <w:rFonts w:ascii="Times New Roman" w:eastAsia="Times New Roman" w:hAnsi="Times New Roman" w:cs="Times New Roman"/>
                      <w:b/>
                      <w:i/>
                      <w:color w:val="000000"/>
                      <w:sz w:val="28"/>
                      <w:szCs w:val="28"/>
                      <w:lang w:eastAsia="ru-RU"/>
                    </w:rPr>
                    <w:t>первые</w:t>
                  </w:r>
                  <w:r w:rsidRPr="00543596">
                    <w:rPr>
                      <w:rFonts w:ascii="Times New Roman" w:eastAsia="Times New Roman" w:hAnsi="Times New Roman" w:cs="Times New Roman"/>
                      <w:color w:val="000000"/>
                      <w:sz w:val="28"/>
                      <w:szCs w:val="28"/>
                      <w:lang w:eastAsia="ru-RU"/>
                    </w:rPr>
                    <w:t>, листья - недоразвитые и видоизмененные листья, накапливают</w:t>
                  </w:r>
                  <w:r w:rsidRPr="00543596">
                    <w:rPr>
                      <w:rFonts w:ascii="Times New Roman" w:eastAsia="Times New Roman" w:hAnsi="Times New Roman" w:cs="Times New Roman"/>
                      <w:sz w:val="28"/>
                      <w:szCs w:val="28"/>
                      <w:lang w:eastAsia="ru-RU"/>
                    </w:rPr>
                    <w:t> </w:t>
                  </w:r>
                  <w:hyperlink r:id="rId451" w:history="1">
                    <w:r w:rsidRPr="00543596">
                      <w:rPr>
                        <w:rFonts w:ascii="Times New Roman" w:eastAsia="Times New Roman" w:hAnsi="Times New Roman" w:cs="Times New Roman"/>
                        <w:sz w:val="28"/>
                        <w:szCs w:val="28"/>
                        <w:lang w:eastAsia="ru-RU"/>
                      </w:rPr>
                      <w:t>питательные вещества</w:t>
                    </w:r>
                  </w:hyperlink>
                  <w:r w:rsidRPr="00543596">
                    <w:rPr>
                      <w:rFonts w:ascii="Times New Roman" w:eastAsia="Times New Roman" w:hAnsi="Times New Roman" w:cs="Times New Roman"/>
                      <w:color w:val="000000"/>
                      <w:sz w:val="28"/>
                      <w:szCs w:val="28"/>
                      <w:lang w:eastAsia="ru-RU"/>
                    </w:rPr>
                    <w:t xml:space="preserve"> или выполняют защитную и другие специализированные функции (чешуи луковицы, корневищ, покровные чешуи почек, семь </w:t>
                  </w:r>
                  <w:proofErr w:type="spellStart"/>
                  <w:r w:rsidRPr="00543596">
                    <w:rPr>
                      <w:rFonts w:ascii="Times New Roman" w:eastAsia="Times New Roman" w:hAnsi="Times New Roman" w:cs="Times New Roman"/>
                      <w:color w:val="000000"/>
                      <w:sz w:val="28"/>
                      <w:szCs w:val="28"/>
                      <w:lang w:eastAsia="ru-RU"/>
                    </w:rPr>
                    <w:t>мьядольни</w:t>
                  </w:r>
                  <w:proofErr w:type="spellEnd"/>
                  <w:r w:rsidRPr="00543596">
                    <w:rPr>
                      <w:rFonts w:ascii="Times New Roman" w:eastAsia="Times New Roman" w:hAnsi="Times New Roman" w:cs="Times New Roman"/>
                      <w:color w:val="000000"/>
                      <w:sz w:val="28"/>
                      <w:szCs w:val="28"/>
                      <w:lang w:eastAsia="ru-RU"/>
                    </w:rPr>
                    <w:t xml:space="preserve"> листья, например, в бобовых)</w:t>
                  </w:r>
                </w:p>
                <w:p w14:paraId="54578DCE" w14:textId="77777777" w:rsidR="00543596" w:rsidRPr="00543596" w:rsidRDefault="00543596" w:rsidP="00E507FF">
                  <w:pPr>
                    <w:framePr w:hSpace="180" w:wrap="around" w:vAnchor="page" w:hAnchor="margin" w:y="807"/>
                    <w:shd w:val="clear" w:color="auto" w:fill="FFFFFF"/>
                    <w:spacing w:after="0" w:line="240" w:lineRule="auto"/>
                    <w:ind w:right="148" w:firstLine="67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2)</w:t>
                  </w:r>
                  <w:r w:rsidRPr="00543596">
                    <w:rPr>
                      <w:rFonts w:ascii="Times New Roman" w:eastAsia="Times New Roman" w:hAnsi="Times New Roman" w:cs="Times New Roman"/>
                      <w:b/>
                      <w:i/>
                      <w:iCs/>
                      <w:color w:val="000000"/>
                      <w:sz w:val="28"/>
                      <w:szCs w:val="28"/>
                      <w:lang w:eastAsia="ru-RU"/>
                    </w:rPr>
                    <w:t>срединные листья</w:t>
                  </w:r>
                  <w:r w:rsidRPr="00543596">
                    <w:rPr>
                      <w:rFonts w:ascii="Times New Roman" w:eastAsia="Times New Roman" w:hAnsi="Times New Roman" w:cs="Times New Roman"/>
                      <w:color w:val="000000"/>
                      <w:sz w:val="28"/>
                      <w:szCs w:val="28"/>
                      <w:lang w:eastAsia="ru-RU"/>
                    </w:rPr>
                    <w:t xml:space="preserve"> - типичны для данного растения, в них проходит основной процесс фотосинтеза, в некоторых растений </w:t>
                  </w:r>
                  <w:r w:rsidRPr="00543596">
                    <w:rPr>
                      <w:rFonts w:ascii="Times New Roman" w:eastAsia="Times New Roman" w:hAnsi="Times New Roman" w:cs="Times New Roman"/>
                      <w:color w:val="000000"/>
                      <w:sz w:val="28"/>
                      <w:szCs w:val="28"/>
                      <w:lang w:eastAsia="ru-RU"/>
                    </w:rPr>
                    <w:lastRenderedPageBreak/>
                    <w:t xml:space="preserve">(стрелолист, лютик кашубский) листья на том же побеге имеют разную форму - это явление называется гетер </w:t>
                  </w:r>
                  <w:proofErr w:type="spellStart"/>
                  <w:r w:rsidRPr="00543596">
                    <w:rPr>
                      <w:rFonts w:ascii="Times New Roman" w:eastAsia="Times New Roman" w:hAnsi="Times New Roman" w:cs="Times New Roman"/>
                      <w:color w:val="000000"/>
                      <w:sz w:val="28"/>
                      <w:szCs w:val="28"/>
                      <w:lang w:eastAsia="ru-RU"/>
                    </w:rPr>
                    <w:t>рофилии</w:t>
                  </w:r>
                  <w:proofErr w:type="spellEnd"/>
                  <w:r w:rsidRPr="00543596">
                    <w:rPr>
                      <w:rFonts w:ascii="Times New Roman" w:eastAsia="Times New Roman" w:hAnsi="Times New Roman" w:cs="Times New Roman"/>
                      <w:color w:val="000000"/>
                      <w:sz w:val="28"/>
                      <w:szCs w:val="28"/>
                      <w:lang w:eastAsia="ru-RU"/>
                    </w:rPr>
                    <w:t xml:space="preserve"> (от греч </w:t>
                  </w:r>
                  <w:proofErr w:type="spellStart"/>
                  <w:r w:rsidRPr="00543596">
                    <w:rPr>
                      <w:rFonts w:ascii="Times New Roman" w:eastAsia="Times New Roman" w:hAnsi="Times New Roman" w:cs="Times New Roman"/>
                      <w:color w:val="000000"/>
                      <w:sz w:val="28"/>
                      <w:szCs w:val="28"/>
                      <w:lang w:eastAsia="ru-RU"/>
                    </w:rPr>
                    <w:t>heteros</w:t>
                  </w:r>
                  <w:proofErr w:type="spellEnd"/>
                  <w:r w:rsidRPr="00543596">
                    <w:rPr>
                      <w:rFonts w:ascii="Times New Roman" w:eastAsia="Times New Roman" w:hAnsi="Times New Roman" w:cs="Times New Roman"/>
                      <w:color w:val="000000"/>
                      <w:sz w:val="28"/>
                      <w:szCs w:val="28"/>
                      <w:lang w:eastAsia="ru-RU"/>
                    </w:rPr>
                    <w:t xml:space="preserve"> - другой, лат. </w:t>
                  </w:r>
                  <w:proofErr w:type="spellStart"/>
                  <w:r w:rsidRPr="00543596">
                    <w:rPr>
                      <w:rFonts w:ascii="Times New Roman" w:eastAsia="Times New Roman" w:hAnsi="Times New Roman" w:cs="Times New Roman"/>
                      <w:i/>
                      <w:iCs/>
                      <w:color w:val="000000"/>
                      <w:sz w:val="28"/>
                      <w:szCs w:val="28"/>
                      <w:lang w:eastAsia="ru-RU"/>
                    </w:rPr>
                    <w:t>Folium</w:t>
                  </w:r>
                  <w:proofErr w:type="spellEnd"/>
                  <w:r w:rsidRPr="00543596">
                    <w:rPr>
                      <w:rFonts w:ascii="Times New Roman" w:eastAsia="Times New Roman" w:hAnsi="Times New Roman" w:cs="Times New Roman"/>
                      <w:color w:val="000000"/>
                      <w:sz w:val="28"/>
                      <w:szCs w:val="28"/>
                      <w:lang w:eastAsia="ru-RU"/>
                    </w:rPr>
                    <w:t xml:space="preserve"> - листок) или</w:t>
                  </w:r>
                  <w:r w:rsidRPr="00543596">
                    <w:rPr>
                      <w:rFonts w:ascii="Times New Roman" w:eastAsia="Times New Roman" w:hAnsi="Times New Roman" w:cs="Times New Roman"/>
                      <w:i/>
                      <w:iCs/>
                      <w:color w:val="000000"/>
                      <w:sz w:val="28"/>
                      <w:szCs w:val="28"/>
                      <w:lang w:eastAsia="ru-RU"/>
                    </w:rPr>
                    <w:t xml:space="preserve"> </w:t>
                  </w:r>
                  <w:proofErr w:type="spellStart"/>
                  <w:r w:rsidRPr="00543596">
                    <w:rPr>
                      <w:rFonts w:ascii="Times New Roman" w:eastAsia="Times New Roman" w:hAnsi="Times New Roman" w:cs="Times New Roman"/>
                      <w:i/>
                      <w:iCs/>
                      <w:color w:val="000000"/>
                      <w:sz w:val="28"/>
                      <w:szCs w:val="28"/>
                      <w:lang w:eastAsia="ru-RU"/>
                    </w:rPr>
                    <w:t>ризнолистковости</w:t>
                  </w:r>
                  <w:proofErr w:type="spellEnd"/>
                  <w:r w:rsidRPr="00543596">
                    <w:rPr>
                      <w:rFonts w:ascii="Times New Roman" w:eastAsia="Times New Roman" w:hAnsi="Times New Roman" w:cs="Times New Roman"/>
                      <w:i/>
                      <w:iCs/>
                      <w:color w:val="000000"/>
                      <w:sz w:val="28"/>
                      <w:szCs w:val="28"/>
                      <w:lang w:eastAsia="ru-RU"/>
                    </w:rPr>
                    <w:t>;</w:t>
                  </w:r>
                </w:p>
                <w:p w14:paraId="3DE80B60" w14:textId="77777777" w:rsidR="00543596" w:rsidRPr="00543596" w:rsidRDefault="00543596" w:rsidP="00E507FF">
                  <w:pPr>
                    <w:framePr w:hSpace="180" w:wrap="around" w:vAnchor="page" w:hAnchor="margin" w:y="807"/>
                    <w:shd w:val="clear" w:color="auto" w:fill="FFFFFF"/>
                    <w:spacing w:after="0" w:line="240" w:lineRule="auto"/>
                    <w:ind w:right="148" w:firstLine="67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3)</w:t>
                  </w:r>
                  <w:r w:rsidRPr="00543596">
                    <w:rPr>
                      <w:rFonts w:ascii="Times New Roman" w:eastAsia="Times New Roman" w:hAnsi="Times New Roman" w:cs="Times New Roman"/>
                      <w:i/>
                      <w:iCs/>
                      <w:color w:val="000000"/>
                      <w:sz w:val="28"/>
                      <w:szCs w:val="28"/>
                      <w:lang w:eastAsia="ru-RU"/>
                    </w:rPr>
                    <w:t>верхушечные листья</w:t>
                  </w:r>
                  <w:r w:rsidRPr="00543596">
                    <w:rPr>
                      <w:rFonts w:ascii="Times New Roman" w:eastAsia="Times New Roman" w:hAnsi="Times New Roman" w:cs="Times New Roman"/>
                      <w:color w:val="000000"/>
                      <w:sz w:val="28"/>
                      <w:szCs w:val="28"/>
                      <w:lang w:eastAsia="ru-RU"/>
                    </w:rPr>
                    <w:t xml:space="preserve"> - размещаются на верхушке побега и отличаются от срединных меньшим размером, проще форме, а у некоторых растений и иной окраской.</w:t>
                  </w:r>
                </w:p>
                <w:p w14:paraId="0A093F2A" w14:textId="77777777" w:rsidR="00543596" w:rsidRPr="00543596" w:rsidRDefault="00543596" w:rsidP="00E507FF">
                  <w:pPr>
                    <w:framePr w:hSpace="180" w:wrap="around" w:vAnchor="page" w:hAnchor="margin" w:y="807"/>
                    <w:spacing w:after="0" w:line="240" w:lineRule="auto"/>
                    <w:ind w:firstLine="539"/>
                    <w:rPr>
                      <w:rFonts w:ascii="Times New Roman" w:eastAsia="Calibri" w:hAnsi="Times New Roman" w:cs="Times New Roman"/>
                      <w:b/>
                      <w:bCs/>
                      <w:i/>
                      <w:sz w:val="28"/>
                      <w:szCs w:val="28"/>
                    </w:rPr>
                  </w:pPr>
                  <w:r w:rsidRPr="00543596">
                    <w:rPr>
                      <w:rFonts w:ascii="Times New Roman" w:eastAsia="Calibri" w:hAnsi="Times New Roman" w:cs="Times New Roman"/>
                      <w:b/>
                      <w:i/>
                      <w:sz w:val="28"/>
                      <w:szCs w:val="28"/>
                    </w:rPr>
                    <w:t>Локализация в растениях</w:t>
                  </w:r>
                </w:p>
                <w:p w14:paraId="1FC8E735"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Если растение получает сбалансированное питание, то и болезни его не берут, и вредители, если и нападают, то вреда здоровому растению наносится меньше, чем ослабленному.</w:t>
                  </w:r>
                </w:p>
                <w:p w14:paraId="795A9186"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 xml:space="preserve">Азот. </w:t>
                  </w:r>
                  <w:r w:rsidRPr="00543596">
                    <w:rPr>
                      <w:rFonts w:ascii="Times New Roman" w:eastAsia="Calibri" w:hAnsi="Times New Roman" w:cs="Times New Roman"/>
                      <w:sz w:val="28"/>
                      <w:szCs w:val="28"/>
                    </w:rPr>
                    <w:t>Азот является одним из основных элементов питания растений. </w:t>
                  </w:r>
                  <w:r w:rsidRPr="00543596">
                    <w:rPr>
                      <w:rFonts w:ascii="Times New Roman" w:eastAsia="Calibri" w:hAnsi="Times New Roman" w:cs="Times New Roman"/>
                      <w:bCs/>
                      <w:sz w:val="28"/>
                      <w:szCs w:val="28"/>
                    </w:rPr>
                    <w:t>При недостатке азота растения перестают расти</w:t>
                  </w:r>
                  <w:r w:rsidRPr="00543596">
                    <w:rPr>
                      <w:rFonts w:ascii="Times New Roman" w:eastAsia="Calibri" w:hAnsi="Times New Roman" w:cs="Times New Roman"/>
                      <w:sz w:val="28"/>
                      <w:szCs w:val="28"/>
                    </w:rPr>
                    <w:t xml:space="preserve">. При избытке азота в почве у растений, наоборот, начинается бурный рост, причем растут все части растения. Листья становятся темно-зелеными, слишком большими и бугристыми. </w:t>
                  </w:r>
                  <w:hyperlink r:id="rId452" w:history="1">
                    <w:r w:rsidRPr="00543596">
                      <w:rPr>
                        <w:rFonts w:ascii="Times New Roman" w:eastAsia="Calibri" w:hAnsi="Times New Roman" w:cs="Times New Roman"/>
                        <w:b/>
                        <w:i/>
                        <w:sz w:val="28"/>
                        <w:szCs w:val="28"/>
                      </w:rPr>
                      <w:t>Верхушки начинают «кучерявиться</w:t>
                    </w:r>
                  </w:hyperlink>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Такие растения долго не цветут и не вступают в плодоношение.</w:t>
                  </w:r>
                </w:p>
                <w:p w14:paraId="228DC781"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У плодовых культур образовавшиеся плоды долго не созревают, имеют бледную окраску, слишком рано осыпаются, оставшиеся на ветках плоды не подлежат хранению. Избыток азота также провоцирует развитие серой гнили у ягод садовой земляники, тюльпанов. Тюльпаны вообще чисто азотными удобрениями постарайтесь не удобрять: только комплексными или фосфорно-калийными. От азотных удобрений у тюльпанов загнивают сначала бутоны, потом надземная часть растения, вплоть до поражения луковиц.</w:t>
                  </w:r>
                </w:p>
                <w:p w14:paraId="342B633A"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Подкормки азотными удобрениями, хоть органическими, хоть минеральными, нужно делать только весной и в начале лета, когда все растения находятся в фазе бурного роста.</w:t>
                  </w:r>
                </w:p>
                <w:p w14:paraId="7F8A66DB"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Очень эффективны подкормки азотом после кратковременных весенних заморозков или понижений температуры. Такие подкормки помогают растениям, особенно раннецветущим, таким как </w:t>
                  </w:r>
                  <w:proofErr w:type="spellStart"/>
                  <w:r w:rsidR="00000000">
                    <w:fldChar w:fldCharType="begin"/>
                  </w:r>
                  <w:r w:rsidR="00000000">
                    <w:instrText>HYPERLINK "http://floweryvale.ru/garden-plants/growing-weigel.html"</w:instrText>
                  </w:r>
                  <w:r w:rsidR="00000000">
                    <w:fldChar w:fldCharType="separate"/>
                  </w:r>
                  <w:r w:rsidRPr="00543596">
                    <w:rPr>
                      <w:rFonts w:ascii="Times New Roman" w:eastAsia="Calibri" w:hAnsi="Times New Roman" w:cs="Times New Roman"/>
                      <w:b/>
                      <w:i/>
                      <w:sz w:val="28"/>
                      <w:szCs w:val="28"/>
                    </w:rPr>
                    <w:t>вейгела</w:t>
                  </w:r>
                  <w:proofErr w:type="spellEnd"/>
                  <w:r w:rsidR="00000000">
                    <w:rPr>
                      <w:rFonts w:ascii="Times New Roman" w:eastAsia="Calibri" w:hAnsi="Times New Roman" w:cs="Times New Roman"/>
                      <w:b/>
                      <w:i/>
                      <w:sz w:val="28"/>
                      <w:szCs w:val="28"/>
                    </w:rPr>
                    <w:fldChar w:fldCharType="end"/>
                  </w:r>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быстрее справиться со стрессом, восстановиться и начать рост.</w:t>
                  </w:r>
                </w:p>
                <w:p w14:paraId="7B98E800"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Подкормки азотом в середине и </w:t>
                  </w:r>
                  <w:hyperlink r:id="rId453" w:history="1">
                    <w:r w:rsidRPr="00543596">
                      <w:rPr>
                        <w:rFonts w:ascii="Times New Roman" w:eastAsia="Calibri" w:hAnsi="Times New Roman" w:cs="Times New Roman"/>
                        <w:sz w:val="28"/>
                        <w:szCs w:val="28"/>
                      </w:rPr>
                      <w:t>в конце лета</w:t>
                    </w:r>
                  </w:hyperlink>
                  <w:r w:rsidRPr="00543596">
                    <w:rPr>
                      <w:rFonts w:ascii="Times New Roman" w:eastAsia="Calibri" w:hAnsi="Times New Roman" w:cs="Times New Roman"/>
                      <w:sz w:val="28"/>
                      <w:szCs w:val="28"/>
                    </w:rPr>
                    <w:t> существенно снижают зимостойкость многолетних растений, а также способствуют накоплению </w:t>
                  </w:r>
                  <w:hyperlink r:id="rId454" w:history="1">
                    <w:r w:rsidRPr="00543596">
                      <w:rPr>
                        <w:rFonts w:ascii="Times New Roman" w:eastAsia="Calibri" w:hAnsi="Times New Roman" w:cs="Times New Roman"/>
                        <w:b/>
                        <w:i/>
                        <w:sz w:val="28"/>
                        <w:szCs w:val="28"/>
                      </w:rPr>
                      <w:t>нитратов в овощах</w:t>
                    </w:r>
                  </w:hyperlink>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Особенно вредны поздние азотные подкормки молодому саду.</w:t>
                  </w:r>
                </w:p>
                <w:p w14:paraId="34093F5D"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Например, у яблонь при избытке азота наблюдается рост молодых побегов в конце лета, которые при снижении ночных температур поражаются мучнистой росой, зиму такие яблони могут и не пережить.</w:t>
                  </w:r>
                </w:p>
                <w:p w14:paraId="61D093E5"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Азотные удобрения: мочевина, аммиачная селитра, натриевая селитра, калиевая селитра, сульфат аммония. Также в торговле представлен широкий выбор комплексных минеральных удобрений, в которых вместе с азотом содержится фосфор и калий. На упаковке всегда указывается процентное содержание того или иного вещества.</w:t>
                  </w:r>
                </w:p>
                <w:p w14:paraId="19C6B27A"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 xml:space="preserve">Фосфор. </w:t>
                  </w:r>
                  <w:r w:rsidRPr="00543596">
                    <w:rPr>
                      <w:rFonts w:ascii="Times New Roman" w:eastAsia="Calibri" w:hAnsi="Times New Roman" w:cs="Times New Roman"/>
                      <w:sz w:val="28"/>
                      <w:szCs w:val="28"/>
                    </w:rPr>
                    <w:t xml:space="preserve">Фосфор </w:t>
                  </w:r>
                  <w:proofErr w:type="spellStart"/>
                  <w:r w:rsidRPr="00543596">
                    <w:rPr>
                      <w:rFonts w:ascii="Times New Roman" w:eastAsia="Calibri" w:hAnsi="Times New Roman" w:cs="Times New Roman"/>
                      <w:sz w:val="28"/>
                      <w:szCs w:val="28"/>
                    </w:rPr>
                    <w:t>также,как</w:t>
                  </w:r>
                  <w:proofErr w:type="spellEnd"/>
                  <w:r w:rsidRPr="00543596">
                    <w:rPr>
                      <w:rFonts w:ascii="Times New Roman" w:eastAsia="Calibri" w:hAnsi="Times New Roman" w:cs="Times New Roman"/>
                      <w:sz w:val="28"/>
                      <w:szCs w:val="28"/>
                    </w:rPr>
                    <w:t xml:space="preserve"> азот и калий, является основным элементом питания растений. </w:t>
                  </w:r>
                  <w:r w:rsidRPr="00543596">
                    <w:rPr>
                      <w:rFonts w:ascii="Times New Roman" w:eastAsia="Calibri" w:hAnsi="Times New Roman" w:cs="Times New Roman"/>
                      <w:bCs/>
                      <w:sz w:val="28"/>
                      <w:szCs w:val="28"/>
                    </w:rPr>
                    <w:t>Недостаток фосфора сказывается</w:t>
                  </w:r>
                  <w:r w:rsidRPr="00543596">
                    <w:rPr>
                      <w:rFonts w:ascii="Times New Roman" w:eastAsia="Calibri" w:hAnsi="Times New Roman" w:cs="Times New Roman"/>
                      <w:sz w:val="28"/>
                      <w:szCs w:val="28"/>
                    </w:rPr>
                    <w:t xml:space="preserve">, в </w:t>
                  </w:r>
                  <w:r w:rsidRPr="00543596">
                    <w:rPr>
                      <w:rFonts w:ascii="Times New Roman" w:eastAsia="Calibri" w:hAnsi="Times New Roman" w:cs="Times New Roman"/>
                      <w:sz w:val="28"/>
                      <w:szCs w:val="28"/>
                    </w:rPr>
                    <w:lastRenderedPageBreak/>
                    <w:t>первую очередь,</w:t>
                  </w:r>
                  <w:r w:rsidRPr="00543596">
                    <w:rPr>
                      <w:rFonts w:ascii="Times New Roman" w:eastAsia="Calibri" w:hAnsi="Times New Roman" w:cs="Times New Roman"/>
                      <w:bCs/>
                      <w:sz w:val="28"/>
                      <w:szCs w:val="28"/>
                    </w:rPr>
                    <w:t> на репродуктивных процессах: цветении и плодоношении</w:t>
                  </w:r>
                  <w:r w:rsidRPr="00543596">
                    <w:rPr>
                      <w:rFonts w:ascii="Times New Roman" w:eastAsia="Calibri" w:hAnsi="Times New Roman" w:cs="Times New Roman"/>
                      <w:sz w:val="28"/>
                      <w:szCs w:val="28"/>
                    </w:rPr>
                    <w:t>.</w:t>
                  </w:r>
                </w:p>
                <w:p w14:paraId="76B9B694"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Весной при недостатке фосфора долго не распускаются почки, не растут корни и новые молодые побеги. Растения долго не цветут, </w:t>
                  </w:r>
                  <w:hyperlink r:id="rId455" w:history="1">
                    <w:r w:rsidRPr="00543596">
                      <w:rPr>
                        <w:rFonts w:ascii="Times New Roman" w:eastAsia="Calibri" w:hAnsi="Times New Roman" w:cs="Times New Roman"/>
                        <w:sz w:val="28"/>
                        <w:szCs w:val="28"/>
                      </w:rPr>
                      <w:t>опадают бутоны и цветки</w:t>
                    </w:r>
                  </w:hyperlink>
                  <w:r w:rsidRPr="00543596">
                    <w:rPr>
                      <w:rFonts w:ascii="Times New Roman" w:eastAsia="Calibri" w:hAnsi="Times New Roman" w:cs="Times New Roman"/>
                      <w:sz w:val="28"/>
                      <w:szCs w:val="28"/>
                    </w:rPr>
                    <w:t>, цветение очень скудное, плоды также быстро опадают; ягоды, овощи, плоды имеют кислый вкус.</w:t>
                  </w:r>
                </w:p>
                <w:p w14:paraId="4D9E37D0"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У яблонь и груш при недостатке фосфора молодой прирост на ветвях очень слабенький: молодые веточки тонкие, короткие, очень быстро прекращают рост, листья на конце этих побегов имеют удлиненную форму, они намного уже здоровых листьев. Угол отхождения листьев на молодых побегах становится меньше (они как бы прижаты к ветке), у нижние старые листья становятся тусклыми, голубовато-зелеными, иногда у них появляется бронзовый оттенок. Постепенно листья становятся пятнистыми: по всей листовой пластине появляются темно-зеленые и светло-зеленые, скорее желтоватые участки. Образовавшая завязь почти вся опадает. Редкие плоды, оставшиеся на ветках, также рано осыпаются.</w:t>
                  </w:r>
                </w:p>
                <w:p w14:paraId="49CFFDB4"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У косточковых культур, таких, как слива, вишня, персик, абрикос, недостаток фосфора заметен сильнее. В начале лета молодые листья имеют темно-зеленую окраску. Постепенно у них начинают краснеть жилки: сначала снизу, потом и сверху. Красная окраска охватывает края листьев и черешки. Краешки листьев загибаются вниз. У абрикоса и персика на листьях появляются красные точки. Из-за недостатка фосфора молодые посадки персиков и абрикосов могут погибнуть в первый же год. У взрослых косточковых культур плоды остаются зеленоватыми и осыпаются. Мякоть даже спелых плодов остается кислой.</w:t>
                  </w:r>
                </w:p>
                <w:p w14:paraId="4B44C5BF"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У ягодных культур, таких, как смородина, крыжовник, малина, жимолость, голубика и других кустарниковых или травянистых многолетних культур, дающих нам вкусные ягоды, при недостатке фосфора весной задерживается распускание почек, на ветвях формируется очень мало прироста, да и тот быстро прекращает рост, листья постепенно становятся красноватыми или красно-фиолетовыми. Засохшие листья приобретают черный цвет. Завязавшиеся плоды быстро осыпаются, осенью возможен ранний листопад.</w:t>
                  </w:r>
                </w:p>
                <w:p w14:paraId="286304AF"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Фосфор вносится в почву весной или осенью при перекопке почвы, летом можно проводить внекорневые подкормки (по листьям) жидкими удобрениями или водными растворами минеральных удобрений с июня до августа. Цветы при таких подкормках продолжительно цветут.</w:t>
                  </w:r>
                </w:p>
                <w:p w14:paraId="79B76E4F"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Удобрения, содержащие фосфор: суперфосфат, двойной суперфосфат, костная мука, фосфоритная мука. Комплексные минеральные удобрения с содержанием фосфора: аммофос, </w:t>
                  </w:r>
                  <w:proofErr w:type="spellStart"/>
                  <w:r w:rsidRPr="00543596">
                    <w:rPr>
                      <w:rFonts w:ascii="Times New Roman" w:eastAsia="Calibri" w:hAnsi="Times New Roman" w:cs="Times New Roman"/>
                      <w:sz w:val="28"/>
                      <w:szCs w:val="28"/>
                    </w:rPr>
                    <w:t>диамофос</w:t>
                  </w:r>
                  <w:proofErr w:type="spellEnd"/>
                  <w:r w:rsidRPr="00543596">
                    <w:rPr>
                      <w:rFonts w:ascii="Times New Roman" w:eastAsia="Calibri" w:hAnsi="Times New Roman" w:cs="Times New Roman"/>
                      <w:sz w:val="28"/>
                      <w:szCs w:val="28"/>
                    </w:rPr>
                    <w:t xml:space="preserve"> (азот + фосфор); аммофоска, </w:t>
                  </w:r>
                  <w:proofErr w:type="spellStart"/>
                  <w:r w:rsidRPr="00543596">
                    <w:rPr>
                      <w:rFonts w:ascii="Times New Roman" w:eastAsia="Calibri" w:hAnsi="Times New Roman" w:cs="Times New Roman"/>
                      <w:sz w:val="28"/>
                      <w:szCs w:val="28"/>
                    </w:rPr>
                    <w:t>диаммофоска</w:t>
                  </w:r>
                  <w:proofErr w:type="spellEnd"/>
                  <w:r w:rsidRPr="00543596">
                    <w:rPr>
                      <w:rFonts w:ascii="Times New Roman" w:eastAsia="Calibri" w:hAnsi="Times New Roman" w:cs="Times New Roman"/>
                      <w:sz w:val="28"/>
                      <w:szCs w:val="28"/>
                    </w:rPr>
                    <w:t xml:space="preserve"> ( азот + фосфор + калий) и многие другие.</w:t>
                  </w:r>
                </w:p>
                <w:p w14:paraId="0D0FCA82"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 xml:space="preserve">Калий. </w:t>
                  </w:r>
                  <w:r w:rsidRPr="00543596">
                    <w:rPr>
                      <w:rFonts w:ascii="Times New Roman" w:eastAsia="Calibri" w:hAnsi="Times New Roman" w:cs="Times New Roman"/>
                      <w:sz w:val="28"/>
                      <w:szCs w:val="28"/>
                    </w:rPr>
                    <w:t xml:space="preserve">Калий является третьим основным элементом питания </w:t>
                  </w:r>
                  <w:r w:rsidRPr="00543596">
                    <w:rPr>
                      <w:rFonts w:ascii="Times New Roman" w:eastAsia="Calibri" w:hAnsi="Times New Roman" w:cs="Times New Roman"/>
                      <w:sz w:val="28"/>
                      <w:szCs w:val="28"/>
                    </w:rPr>
                    <w:lastRenderedPageBreak/>
                    <w:t>растений. При его недостатке резко снижается зимостойкость растений.</w:t>
                  </w:r>
                </w:p>
                <w:p w14:paraId="31D88FCE"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bCs/>
                      <w:sz w:val="28"/>
                      <w:szCs w:val="28"/>
                    </w:rPr>
                    <w:t>Растения, страдающие от нехватки калия, испытывают нарушение водного баланса, что, </w:t>
                  </w:r>
                  <w:r w:rsidRPr="00543596">
                    <w:rPr>
                      <w:rFonts w:ascii="Times New Roman" w:eastAsia="Calibri" w:hAnsi="Times New Roman" w:cs="Times New Roman"/>
                      <w:sz w:val="28"/>
                      <w:szCs w:val="28"/>
                    </w:rPr>
                    <w:t>в свою очередь,</w:t>
                  </w:r>
                  <w:r w:rsidRPr="00543596">
                    <w:rPr>
                      <w:rFonts w:ascii="Times New Roman" w:eastAsia="Calibri" w:hAnsi="Times New Roman" w:cs="Times New Roman"/>
                      <w:bCs/>
                      <w:sz w:val="28"/>
                      <w:szCs w:val="28"/>
                    </w:rPr>
                    <w:t> приводит к засыханию верхушек.</w:t>
                  </w:r>
                </w:p>
                <w:p w14:paraId="5C119C9D"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При нехватке калия края листьев растений начинают изгибаться кверху, по краям листовой пластины появляется желтый ободок, который постепенно засыхает. Окраска листьев от краев начинает меняться с голубовато-зеленой на желтую, постепенно листья, например, у яблони становятся серыми, бурыми или коричневыми, а у груши листья постепенно чернеют.</w:t>
                  </w:r>
                </w:p>
                <w:p w14:paraId="2AB21784"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Таким образом, если вовремя не внести калийные подкормки, омертвение с краешка листьев распространяется дальше на листовую пластину, и листья засыхают.</w:t>
                  </w:r>
                </w:p>
                <w:p w14:paraId="0D3CECB0"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Часто деревья нормально растут весной, а признаки калийного голодания начинают появляться летом. Плоды созревают крайне неравномерно, окраска плодов бледная и «унылая». Листья долго держатся на ветках, не опадают, несмотря на осенние заморозки.</w:t>
                  </w:r>
                </w:p>
                <w:p w14:paraId="7550C538"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У косточковых культур при недостатке калия листья вначале темно-зеленые, затем начинают желтеть по краям, при полном отмирании становятся бурыми или темно-коричневыми. У абрикосов и песиков можно заметить морщинистость или скручивание листьев. На них появляются желтые точки отмершей ткани, окруженные красной или бурой каймой. Через некоторое время листья становятся дырчатыми.</w:t>
                  </w:r>
                </w:p>
                <w:p w14:paraId="36AAF8C5"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У малины при недостатке калия листья становятся морщинистыми и слегка закрученными внутрь; цвет листьев малинника кажется серым из-за светлого оттенка нижней стороны малиновых листьев. Наблюдается появление листьев с рваными краями. На листьях земляники по краям появляется красная кайма, которая потом буреет.</w:t>
                  </w:r>
                </w:p>
                <w:p w14:paraId="5816681E"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Если калия достаточно, урожай созревает дружно, плоды очень вкусные и румяные, листья осенью опадают вовремя, растения полностью подготовлены к зиме и очень хорошо зимуют.</w:t>
                  </w:r>
                </w:p>
                <w:p w14:paraId="6EA53CD5"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При первых же признаках недостатка калия можно провести полив или опрыскивание по листьям водным раствором калийных удобрений.</w:t>
                  </w:r>
                </w:p>
                <w:p w14:paraId="541BB3D5"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Калийные удобрения: хлористый калий, сернокислый калий (сульфат калия), а также комплексные удобрения, в которых есть содержание калия, например: аммофоса, диаммофосам.</w:t>
                  </w:r>
                </w:p>
                <w:p w14:paraId="45CEE758"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На практике чаще всего наблюдается недостаток не одного какого-то конкретного элемента питания, а сразу нескольких.</w:t>
                  </w:r>
                </w:p>
                <w:p w14:paraId="2D8DE333"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При одновременном недостатке фосфора и калия по растениям сразу не скажешь, что они испытывают голодание, но при этом очень плохо растут.</w:t>
                  </w:r>
                </w:p>
                <w:p w14:paraId="3751F943"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При недостатке азота и фосфора листья становятся светло-зелеными, становятся жесткими, угол между листом и побегом становится острым.</w:t>
                  </w:r>
                </w:p>
                <w:p w14:paraId="5ED46218"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При недостатке всех трех основных элементов питания - азота, фосфора и калия - растения не только слабо растут, но и плохо </w:t>
                  </w:r>
                  <w:r w:rsidRPr="00543596">
                    <w:rPr>
                      <w:rFonts w:ascii="Times New Roman" w:eastAsia="Calibri" w:hAnsi="Times New Roman" w:cs="Times New Roman"/>
                      <w:sz w:val="28"/>
                      <w:szCs w:val="28"/>
                    </w:rPr>
                    <w:lastRenderedPageBreak/>
                    <w:t>плодоносят. У плодовых культур зимой подмерзают побеги. Поэтому очень важно вносить именно комплексные удобрения, чтобы вовремя восполнить нехватку того или иного элемента питания.</w:t>
                  </w:r>
                </w:p>
                <w:p w14:paraId="14C41BFF" w14:textId="77777777" w:rsidR="00543596" w:rsidRPr="00543596" w:rsidRDefault="00543596" w:rsidP="00E507FF">
                  <w:pPr>
                    <w:framePr w:hSpace="180" w:wrap="around" w:vAnchor="page" w:hAnchor="margin" w:y="807"/>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Картинка-22</w:t>
                  </w:r>
                </w:p>
                <w:p w14:paraId="4272C0FB" w14:textId="77777777" w:rsidR="00543596" w:rsidRPr="00543596" w:rsidRDefault="00543596" w:rsidP="00E507FF">
                  <w:pPr>
                    <w:framePr w:hSpace="180" w:wrap="around" w:vAnchor="page" w:hAnchor="margin" w:y="807"/>
                    <w:shd w:val="clear" w:color="auto" w:fill="FFFFFF"/>
                    <w:spacing w:after="0" w:line="240" w:lineRule="auto"/>
                    <w:ind w:firstLine="851"/>
                    <w:jc w:val="right"/>
                    <w:rPr>
                      <w:rFonts w:ascii="Times New Roman" w:eastAsia="Times New Roman" w:hAnsi="Times New Roman" w:cs="Times New Roman"/>
                      <w:sz w:val="28"/>
                      <w:szCs w:val="28"/>
                      <w:lang w:val="kk-KZ" w:eastAsia="ru-RU"/>
                    </w:rPr>
                  </w:pPr>
                </w:p>
                <w:p w14:paraId="476231A1" w14:textId="77777777" w:rsidR="00543596" w:rsidRPr="00543596" w:rsidRDefault="00543596" w:rsidP="00E507FF">
                  <w:pPr>
                    <w:framePr w:hSpace="180" w:wrap="around" w:vAnchor="page" w:hAnchor="margin" w:y="807"/>
                    <w:jc w:val="center"/>
                    <w:rPr>
                      <w:rFonts w:ascii="Times New Roman" w:eastAsia="Calibri" w:hAnsi="Times New Roman" w:cs="Times New Roman"/>
                      <w:bCs/>
                      <w:sz w:val="24"/>
                      <w:szCs w:val="24"/>
                    </w:rPr>
                  </w:pPr>
                  <w:r w:rsidRPr="00543596">
                    <w:rPr>
                      <w:rFonts w:ascii="Calibri" w:eastAsia="Calibri" w:hAnsi="Calibri" w:cs="Times New Roman"/>
                      <w:noProof/>
                      <w:lang w:eastAsia="ru-RU"/>
                    </w:rPr>
                    <w:drawing>
                      <wp:inline distT="0" distB="0" distL="0" distR="0" wp14:anchorId="0FC982DD" wp14:editId="40AE0F35">
                        <wp:extent cx="4817659" cy="2047164"/>
                        <wp:effectExtent l="0" t="0" r="2540" b="0"/>
                        <wp:docPr id="78" name="Рисунок 78" descr="Картинки по запросу нехватка элементов в листь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Картинки по запросу нехватка элементов в листьях"/>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4837505" cy="2055597"/>
                                </a:xfrm>
                                <a:prstGeom prst="rect">
                                  <a:avLst/>
                                </a:prstGeom>
                                <a:noFill/>
                                <a:ln>
                                  <a:noFill/>
                                </a:ln>
                              </pic:spPr>
                            </pic:pic>
                          </a:graphicData>
                        </a:graphic>
                      </wp:inline>
                    </w:drawing>
                  </w:r>
                </w:p>
              </w:tc>
            </w:tr>
            <w:tr w:rsidR="00543596" w:rsidRPr="00543596" w14:paraId="5A3839CE" w14:textId="77777777" w:rsidTr="00DB175F">
              <w:trPr>
                <w:trHeight w:val="148"/>
                <w:tblCellSpacing w:w="15" w:type="dxa"/>
              </w:trPr>
              <w:tc>
                <w:tcPr>
                  <w:tcW w:w="8907" w:type="dxa"/>
                  <w:tcBorders>
                    <w:top w:val="nil"/>
                    <w:left w:val="nil"/>
                    <w:bottom w:val="nil"/>
                    <w:right w:val="nil"/>
                  </w:tcBorders>
                  <w:shd w:val="clear" w:color="auto" w:fill="auto"/>
                  <w:vAlign w:val="bottom"/>
                </w:tcPr>
                <w:p w14:paraId="0C3D6676" w14:textId="77777777" w:rsidR="00543596" w:rsidRPr="00543596" w:rsidRDefault="00543596" w:rsidP="00E507FF">
                  <w:pPr>
                    <w:framePr w:hSpace="180" w:wrap="around" w:vAnchor="page" w:hAnchor="margin" w:y="807"/>
                    <w:spacing w:after="0" w:line="240" w:lineRule="auto"/>
                    <w:ind w:right="148" w:firstLine="537"/>
                    <w:jc w:val="both"/>
                    <w:rPr>
                      <w:rFonts w:ascii="Times New Roman" w:eastAsia="Calibri" w:hAnsi="Times New Roman" w:cs="Times New Roman"/>
                      <w:sz w:val="28"/>
                      <w:szCs w:val="28"/>
                      <w:shd w:val="clear" w:color="auto" w:fill="FFFFFF"/>
                    </w:rPr>
                  </w:pPr>
                  <w:r w:rsidRPr="00543596">
                    <w:rPr>
                      <w:rFonts w:ascii="Times New Roman" w:eastAsia="Calibri" w:hAnsi="Times New Roman" w:cs="Times New Roman"/>
                      <w:b/>
                      <w:bCs/>
                      <w:i/>
                      <w:sz w:val="28"/>
                      <w:szCs w:val="28"/>
                    </w:rPr>
                    <w:lastRenderedPageBreak/>
                    <w:t xml:space="preserve">Видоизменения листьев. </w:t>
                  </w:r>
                  <w:r w:rsidRPr="00543596">
                    <w:rPr>
                      <w:rFonts w:ascii="Times New Roman" w:eastAsia="Calibri" w:hAnsi="Times New Roman" w:cs="Times New Roman"/>
                      <w:bCs/>
                      <w:sz w:val="28"/>
                      <w:szCs w:val="28"/>
                    </w:rPr>
                    <w:t xml:space="preserve">Листья некоторых растений видоизменены, благодаря чему выполняют некоторые другие функции, не характерные для типичных листьев покрытосеменных растений. Так, листья, трансформированные в колючки, уменьшают испарение воды и выполняют защитную функцию. Листья, превратившиеся в усики, обеспечивают растениям (гороху, чине) усиление опорной функции стебля. У алоэ сочные крупные листья превратились в "депо" воды и питательных веществ. </w:t>
                  </w:r>
                  <w:r w:rsidRPr="00543596">
                    <w:rPr>
                      <w:rFonts w:ascii="Times New Roman" w:eastAsia="Calibri" w:hAnsi="Times New Roman" w:cs="Times New Roman"/>
                      <w:sz w:val="28"/>
                      <w:szCs w:val="28"/>
                      <w:shd w:val="clear" w:color="auto" w:fill="FFFFFF"/>
                    </w:rPr>
                    <w:t xml:space="preserve">Листья могут видоизменяться в </w:t>
                  </w:r>
                  <w:r w:rsidRPr="00543596">
                    <w:rPr>
                      <w:rFonts w:ascii="Times New Roman" w:eastAsia="Calibri" w:hAnsi="Times New Roman" w:cs="Times New Roman"/>
                      <w:i/>
                      <w:sz w:val="28"/>
                      <w:szCs w:val="28"/>
                      <w:shd w:val="clear" w:color="auto" w:fill="FFFFFF"/>
                    </w:rPr>
                    <w:t>усики, колючки, филлодии, ловчие  аппараты, чешуйки, мясистые чешуи</w:t>
                  </w:r>
                  <w:r w:rsidRPr="00543596">
                    <w:rPr>
                      <w:rFonts w:ascii="Times New Roman" w:eastAsia="Calibri" w:hAnsi="Times New Roman" w:cs="Times New Roman"/>
                      <w:bCs/>
                      <w:sz w:val="28"/>
                      <w:szCs w:val="28"/>
                    </w:rPr>
                    <w:t>(рис..).</w:t>
                  </w:r>
                  <w:r w:rsidRPr="00543596">
                    <w:rPr>
                      <w:rFonts w:ascii="Times New Roman" w:eastAsia="Calibri" w:hAnsi="Times New Roman" w:cs="Times New Roman"/>
                      <w:sz w:val="28"/>
                      <w:szCs w:val="28"/>
                      <w:shd w:val="clear" w:color="auto" w:fill="FFFFFF"/>
                    </w:rPr>
                    <w:t xml:space="preserve"> и т.д. </w:t>
                  </w:r>
                </w:p>
                <w:p w14:paraId="2A90701F" w14:textId="77777777" w:rsidR="00543596" w:rsidRPr="00543596" w:rsidRDefault="00543596" w:rsidP="00E507FF">
                  <w:pPr>
                    <w:framePr w:hSpace="180" w:wrap="around" w:vAnchor="page" w:hAnchor="margin" w:y="807"/>
                    <w:spacing w:after="0"/>
                    <w:ind w:right="148" w:firstLine="537"/>
                    <w:jc w:val="both"/>
                    <w:rPr>
                      <w:rFonts w:ascii="Times New Roman" w:eastAsia="Calibri" w:hAnsi="Times New Roman" w:cs="Times New Roman"/>
                      <w:b/>
                      <w:bCs/>
                      <w:i/>
                      <w:sz w:val="28"/>
                      <w:szCs w:val="28"/>
                    </w:rPr>
                  </w:pPr>
                </w:p>
                <w:p w14:paraId="022A1208" w14:textId="77777777" w:rsidR="00543596" w:rsidRPr="00543596" w:rsidRDefault="00543596" w:rsidP="00E507FF">
                  <w:pPr>
                    <w:framePr w:hSpace="180" w:wrap="around" w:vAnchor="page" w:hAnchor="margin" w:y="807"/>
                    <w:spacing w:after="0"/>
                    <w:ind w:right="148" w:firstLine="537"/>
                    <w:jc w:val="center"/>
                    <w:rPr>
                      <w:rFonts w:ascii="Times New Roman" w:eastAsia="Calibri" w:hAnsi="Times New Roman" w:cs="Times New Roman"/>
                      <w:b/>
                      <w:bCs/>
                      <w:i/>
                      <w:sz w:val="28"/>
                      <w:szCs w:val="28"/>
                    </w:rPr>
                  </w:pPr>
                  <w:r w:rsidRPr="00543596">
                    <w:rPr>
                      <w:rFonts w:ascii="Calibri" w:eastAsia="Calibri" w:hAnsi="Calibri" w:cs="Times New Roman"/>
                      <w:noProof/>
                      <w:lang w:eastAsia="ru-RU"/>
                    </w:rPr>
                    <w:drawing>
                      <wp:inline distT="0" distB="0" distL="0" distR="0" wp14:anchorId="708A438F" wp14:editId="034EC6F4">
                        <wp:extent cx="3987800" cy="2025650"/>
                        <wp:effectExtent l="0" t="0" r="0" b="0"/>
                        <wp:docPr id="79" name="Рисунок 79" descr="Картинки по запросу видоизменения листьев таб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артинки по запросу видоизменения листьев таблица"/>
                                <pic:cNvPicPr>
                                  <a:picLocks noChangeAspect="1" noChangeArrowheads="1"/>
                                </pic:cNvPicPr>
                              </pic:nvPicPr>
                              <pic:blipFill rotWithShape="1">
                                <a:blip r:embed="rId457" cstate="print">
                                  <a:extLst>
                                    <a:ext uri="{28A0092B-C50C-407E-A947-70E740481C1C}">
                                      <a14:useLocalDpi xmlns:a14="http://schemas.microsoft.com/office/drawing/2010/main" val="0"/>
                                    </a:ext>
                                  </a:extLst>
                                </a:blip>
                                <a:srcRect r="1061" b="5612"/>
                                <a:stretch/>
                              </pic:blipFill>
                              <pic:spPr bwMode="auto">
                                <a:xfrm>
                                  <a:off x="0" y="0"/>
                                  <a:ext cx="4048084" cy="2056272"/>
                                </a:xfrm>
                                <a:prstGeom prst="rect">
                                  <a:avLst/>
                                </a:prstGeom>
                                <a:noFill/>
                                <a:ln>
                                  <a:noFill/>
                                </a:ln>
                                <a:extLst>
                                  <a:ext uri="{53640926-AAD7-44D8-BBD7-CCE9431645EC}">
                                    <a14:shadowObscured xmlns:a14="http://schemas.microsoft.com/office/drawing/2010/main"/>
                                  </a:ext>
                                </a:extLst>
                              </pic:spPr>
                            </pic:pic>
                          </a:graphicData>
                        </a:graphic>
                      </wp:inline>
                    </w:drawing>
                  </w:r>
                </w:p>
                <w:p w14:paraId="23027C4C" w14:textId="77777777" w:rsidR="00543596" w:rsidRPr="00543596" w:rsidRDefault="00543596" w:rsidP="00E507FF">
                  <w:pPr>
                    <w:framePr w:hSpace="180" w:wrap="around" w:vAnchor="page" w:hAnchor="margin" w:y="807"/>
                    <w:spacing w:after="0" w:line="240" w:lineRule="auto"/>
                    <w:ind w:right="148" w:firstLine="537"/>
                    <w:jc w:val="center"/>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Рис.92. </w:t>
                  </w:r>
                  <w:r w:rsidRPr="00543596">
                    <w:rPr>
                      <w:rFonts w:ascii="Times New Roman" w:eastAsia="Calibri" w:hAnsi="Times New Roman" w:cs="Times New Roman"/>
                      <w:b/>
                      <w:bCs/>
                      <w:sz w:val="28"/>
                      <w:szCs w:val="28"/>
                    </w:rPr>
                    <w:t xml:space="preserve"> </w:t>
                  </w:r>
                  <w:r w:rsidRPr="00543596">
                    <w:rPr>
                      <w:rFonts w:ascii="Times New Roman" w:eastAsia="Calibri" w:hAnsi="Times New Roman" w:cs="Times New Roman"/>
                      <w:bCs/>
                      <w:sz w:val="28"/>
                      <w:szCs w:val="28"/>
                    </w:rPr>
                    <w:t>Видоизменения листьев</w:t>
                  </w:r>
                </w:p>
                <w:p w14:paraId="31673CB7" w14:textId="77777777" w:rsidR="00543596" w:rsidRPr="00543596" w:rsidRDefault="00543596" w:rsidP="00E507FF">
                  <w:pPr>
                    <w:framePr w:hSpace="180" w:wrap="around" w:vAnchor="page" w:hAnchor="margin" w:y="807"/>
                    <w:spacing w:after="0" w:line="240" w:lineRule="auto"/>
                    <w:ind w:right="148" w:firstLine="537"/>
                    <w:jc w:val="center"/>
                    <w:rPr>
                      <w:rFonts w:ascii="Times New Roman" w:eastAsia="Calibri" w:hAnsi="Times New Roman" w:cs="Times New Roman"/>
                      <w:b/>
                      <w:bCs/>
                      <w:sz w:val="28"/>
                      <w:szCs w:val="28"/>
                    </w:rPr>
                  </w:pPr>
                </w:p>
                <w:p w14:paraId="6090FF70" w14:textId="77777777" w:rsidR="00543596" w:rsidRPr="00543596" w:rsidRDefault="00543596" w:rsidP="00E507FF">
                  <w:pPr>
                    <w:framePr w:hSpace="180" w:wrap="around" w:vAnchor="page" w:hAnchor="margin" w:y="807"/>
                    <w:spacing w:after="0" w:line="259" w:lineRule="auto"/>
                    <w:ind w:left="537" w:right="148"/>
                    <w:contextualSpacing/>
                    <w:jc w:val="both"/>
                    <w:rPr>
                      <w:rFonts w:ascii="Times New Roman" w:hAnsi="Times New Roman"/>
                      <w:sz w:val="28"/>
                      <w:szCs w:val="28"/>
                      <w:lang w:val="en-US"/>
                    </w:rPr>
                  </w:pPr>
                  <w:r w:rsidRPr="00543596">
                    <w:rPr>
                      <w:rFonts w:ascii="Times New Roman" w:hAnsi="Times New Roman"/>
                      <w:sz w:val="28"/>
                      <w:szCs w:val="28"/>
                    </w:rPr>
                    <w:t xml:space="preserve">Если стебель растения слабый, то лист может выполнять опорную функцию, цепляясь за окружающие предметы. Например, усики у гороха </w:t>
                  </w:r>
                  <w:r w:rsidRPr="00543596">
                    <w:rPr>
                      <w:rFonts w:ascii="Times New Roman" w:hAnsi="Times New Roman"/>
                      <w:bCs/>
                      <w:sz w:val="28"/>
                      <w:szCs w:val="28"/>
                    </w:rPr>
                    <w:t>(рис</w:t>
                  </w:r>
                  <w:r w:rsidRPr="00543596">
                    <w:rPr>
                      <w:rFonts w:ascii="Times New Roman" w:hAnsi="Times New Roman"/>
                      <w:bCs/>
                      <w:sz w:val="28"/>
                      <w:szCs w:val="28"/>
                      <w:lang w:val="en-US"/>
                    </w:rPr>
                    <w:t>-91</w:t>
                  </w:r>
                  <w:r w:rsidRPr="00543596">
                    <w:rPr>
                      <w:rFonts w:ascii="Times New Roman" w:hAnsi="Times New Roman"/>
                      <w:bCs/>
                      <w:sz w:val="28"/>
                      <w:szCs w:val="28"/>
                    </w:rPr>
                    <w:t>).</w:t>
                  </w:r>
                </w:p>
                <w:p w14:paraId="35A4460D"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i/>
                      <w:sz w:val="28"/>
                      <w:szCs w:val="28"/>
                    </w:rPr>
                  </w:pPr>
                  <w:r w:rsidRPr="00543596">
                    <w:rPr>
                      <w:rFonts w:ascii="Times New Roman" w:eastAsia="Calibri" w:hAnsi="Times New Roman" w:cs="Times New Roman"/>
                      <w:i/>
                      <w:noProof/>
                      <w:sz w:val="28"/>
                      <w:szCs w:val="28"/>
                      <w:lang w:eastAsia="ru-RU"/>
                    </w:rPr>
                    <w:lastRenderedPageBreak/>
                    <w:drawing>
                      <wp:inline distT="0" distB="0" distL="0" distR="0" wp14:anchorId="003337D1" wp14:editId="47F0F0BE">
                        <wp:extent cx="2661314" cy="1410377"/>
                        <wp:effectExtent l="0" t="0" r="5715" b="0"/>
                        <wp:docPr id="33" name="Рисунок 33" descr="http://img-fotki.yandex.ru/get/4006/nadvp1.17/0_374c0_606d3393_XL">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otki.yandex.ru/get/4006/nadvp1.17/0_374c0_606d3393_XL">
                                  <a:hlinkClick r:id="rId458"/>
                                </pic:cNvPr>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2666422" cy="1413084"/>
                                </a:xfrm>
                                <a:prstGeom prst="rect">
                                  <a:avLst/>
                                </a:prstGeom>
                                <a:noFill/>
                                <a:ln>
                                  <a:noFill/>
                                </a:ln>
                              </pic:spPr>
                            </pic:pic>
                          </a:graphicData>
                        </a:graphic>
                      </wp:inline>
                    </w:drawing>
                  </w:r>
                </w:p>
                <w:p w14:paraId="7A203CCE" w14:textId="77777777" w:rsidR="00543596" w:rsidRPr="00543596" w:rsidRDefault="00543596" w:rsidP="00E507FF">
                  <w:pPr>
                    <w:framePr w:hSpace="180" w:wrap="around" w:vAnchor="page" w:hAnchor="margin" w:y="807"/>
                    <w:spacing w:after="0" w:line="259" w:lineRule="auto"/>
                    <w:ind w:left="537"/>
                    <w:contextualSpacing/>
                    <w:jc w:val="center"/>
                    <w:rPr>
                      <w:rFonts w:ascii="Times New Roman" w:hAnsi="Times New Roman"/>
                      <w:b/>
                      <w:bCs/>
                      <w:sz w:val="28"/>
                      <w:szCs w:val="28"/>
                    </w:rPr>
                  </w:pPr>
                  <w:r w:rsidRPr="00543596">
                    <w:rPr>
                      <w:rFonts w:ascii="Times New Roman" w:hAnsi="Times New Roman"/>
                      <w:bCs/>
                      <w:sz w:val="28"/>
                      <w:szCs w:val="28"/>
                    </w:rPr>
                    <w:t xml:space="preserve">Рис.93. </w:t>
                  </w:r>
                  <w:r w:rsidRPr="00543596">
                    <w:rPr>
                      <w:rFonts w:ascii="Times New Roman" w:hAnsi="Times New Roman"/>
                      <w:sz w:val="28"/>
                      <w:szCs w:val="28"/>
                    </w:rPr>
                    <w:t>Опорная функция</w:t>
                  </w:r>
                  <w:r w:rsidRPr="00543596">
                    <w:rPr>
                      <w:rFonts w:ascii="Times New Roman" w:hAnsi="Times New Roman"/>
                      <w:sz w:val="28"/>
                      <w:szCs w:val="28"/>
                      <w:shd w:val="clear" w:color="auto" w:fill="FFFFFF"/>
                    </w:rPr>
                    <w:t xml:space="preserve"> листья.</w:t>
                  </w:r>
                </w:p>
                <w:p w14:paraId="41C9B41B" w14:textId="77777777" w:rsidR="00543596" w:rsidRPr="00543596" w:rsidRDefault="00543596" w:rsidP="00E507FF">
                  <w:pPr>
                    <w:framePr w:hSpace="180" w:wrap="around" w:vAnchor="page" w:hAnchor="margin" w:y="807"/>
                    <w:spacing w:after="0" w:line="259" w:lineRule="auto"/>
                    <w:ind w:firstLine="679"/>
                    <w:contextualSpacing/>
                    <w:jc w:val="both"/>
                    <w:rPr>
                      <w:rFonts w:ascii="Times New Roman" w:hAnsi="Times New Roman"/>
                      <w:sz w:val="28"/>
                      <w:szCs w:val="28"/>
                    </w:rPr>
                  </w:pPr>
                  <w:r w:rsidRPr="00543596">
                    <w:rPr>
                      <w:rFonts w:ascii="Times New Roman" w:hAnsi="Times New Roman"/>
                      <w:sz w:val="28"/>
                      <w:szCs w:val="28"/>
                    </w:rPr>
                    <w:t xml:space="preserve">У кактусов листья видоизменяются в колючки, такая форма листа позволяет резко сократить испарение воды и защищает от поедания животными </w:t>
                  </w:r>
                  <w:r w:rsidRPr="00543596">
                    <w:rPr>
                      <w:rFonts w:ascii="Times New Roman" w:hAnsi="Times New Roman"/>
                      <w:bCs/>
                      <w:sz w:val="28"/>
                      <w:szCs w:val="28"/>
                    </w:rPr>
                    <w:t>(рис.92).</w:t>
                  </w:r>
                </w:p>
                <w:p w14:paraId="720F40A7"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i/>
                      <w:sz w:val="28"/>
                      <w:szCs w:val="28"/>
                    </w:rPr>
                  </w:pPr>
                  <w:r w:rsidRPr="00543596">
                    <w:rPr>
                      <w:rFonts w:ascii="Times New Roman" w:eastAsia="Calibri" w:hAnsi="Times New Roman" w:cs="Times New Roman"/>
                      <w:i/>
                      <w:noProof/>
                      <w:sz w:val="28"/>
                      <w:szCs w:val="28"/>
                      <w:lang w:eastAsia="ru-RU"/>
                    </w:rPr>
                    <w:drawing>
                      <wp:inline distT="0" distB="0" distL="0" distR="0" wp14:anchorId="0150931F" wp14:editId="0B28B746">
                        <wp:extent cx="2051050" cy="1746250"/>
                        <wp:effectExtent l="0" t="0" r="6350" b="6350"/>
                        <wp:docPr id="80" name="Рисунок 80" descr="http://img-fotki.yandex.ru/get/3601/aleshirokikh.8/0_ca73_3f2deaaf_XL">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fotki.yandex.ru/get/3601/aleshirokikh.8/0_ca73_3f2deaaf_XL">
                                  <a:hlinkClick r:id="rId460"/>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058348" cy="1752463"/>
                                </a:xfrm>
                                <a:prstGeom prst="rect">
                                  <a:avLst/>
                                </a:prstGeom>
                                <a:noFill/>
                                <a:ln>
                                  <a:noFill/>
                                </a:ln>
                              </pic:spPr>
                            </pic:pic>
                          </a:graphicData>
                        </a:graphic>
                      </wp:inline>
                    </w:drawing>
                  </w:r>
                </w:p>
                <w:p w14:paraId="4E30467F"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sz w:val="28"/>
                      <w:szCs w:val="28"/>
                    </w:rPr>
                  </w:pPr>
                  <w:r w:rsidRPr="00543596">
                    <w:rPr>
                      <w:rFonts w:ascii="Times New Roman" w:eastAsia="Calibri" w:hAnsi="Times New Roman" w:cs="Times New Roman"/>
                      <w:bCs/>
                      <w:sz w:val="28"/>
                      <w:szCs w:val="28"/>
                    </w:rPr>
                    <w:t xml:space="preserve">Рис.94. </w:t>
                  </w:r>
                  <w:r w:rsidRPr="00543596">
                    <w:rPr>
                      <w:rFonts w:ascii="Times New Roman" w:eastAsia="Calibri" w:hAnsi="Times New Roman" w:cs="Times New Roman"/>
                      <w:sz w:val="28"/>
                      <w:szCs w:val="28"/>
                    </w:rPr>
                    <w:t>Видоизмененные листья у кактусов.</w:t>
                  </w:r>
                </w:p>
                <w:p w14:paraId="2D0D4B7B"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i/>
                      <w:sz w:val="28"/>
                      <w:szCs w:val="28"/>
                    </w:rPr>
                  </w:pPr>
                </w:p>
                <w:p w14:paraId="72158340"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i/>
                      <w:sz w:val="28"/>
                      <w:szCs w:val="28"/>
                    </w:rPr>
                  </w:pPr>
                  <w:r w:rsidRPr="00543596">
                    <w:rPr>
                      <w:rFonts w:ascii="Times New Roman" w:eastAsia="Calibri" w:hAnsi="Times New Roman" w:cs="Times New Roman"/>
                      <w:i/>
                      <w:noProof/>
                      <w:sz w:val="28"/>
                      <w:szCs w:val="28"/>
                      <w:lang w:eastAsia="ru-RU"/>
                    </w:rPr>
                    <w:drawing>
                      <wp:inline distT="0" distB="0" distL="0" distR="0" wp14:anchorId="340BB5F3" wp14:editId="404FEF20">
                        <wp:extent cx="3625403" cy="2131453"/>
                        <wp:effectExtent l="0" t="0" r="0" b="2540"/>
                        <wp:docPr id="81" name="Рисунок 81" descr="http://img-fotki.yandex.ru/get/4102/iri66917374.c/0_1ae81_71028291_XL">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fotki.yandex.ru/get/4102/iri66917374.c/0_1ae81_71028291_XL">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3629106" cy="2133630"/>
                                </a:xfrm>
                                <a:prstGeom prst="rect">
                                  <a:avLst/>
                                </a:prstGeom>
                                <a:noFill/>
                                <a:ln>
                                  <a:noFill/>
                                </a:ln>
                              </pic:spPr>
                            </pic:pic>
                          </a:graphicData>
                        </a:graphic>
                      </wp:inline>
                    </w:drawing>
                  </w:r>
                </w:p>
                <w:p w14:paraId="3E5918B9" w14:textId="77777777" w:rsidR="00543596" w:rsidRPr="00543596" w:rsidRDefault="00543596" w:rsidP="00E507FF">
                  <w:pPr>
                    <w:framePr w:hSpace="180" w:wrap="around" w:vAnchor="page" w:hAnchor="margin" w:y="807"/>
                    <w:spacing w:after="0"/>
                    <w:ind w:firstLine="537"/>
                    <w:rPr>
                      <w:rFonts w:ascii="Times New Roman" w:eastAsia="Calibri" w:hAnsi="Times New Roman" w:cs="Times New Roman"/>
                      <w:bCs/>
                      <w:sz w:val="28"/>
                      <w:szCs w:val="28"/>
                    </w:rPr>
                  </w:pPr>
                </w:p>
                <w:p w14:paraId="7B164F63" w14:textId="77777777" w:rsidR="00543596" w:rsidRPr="00543596" w:rsidRDefault="00543596" w:rsidP="00E507FF">
                  <w:pPr>
                    <w:framePr w:hSpace="180" w:wrap="around" w:vAnchor="page" w:hAnchor="margin" w:y="807"/>
                    <w:spacing w:after="0"/>
                    <w:ind w:firstLine="537"/>
                    <w:rPr>
                      <w:rFonts w:ascii="Times New Roman" w:eastAsia="Calibri" w:hAnsi="Times New Roman" w:cs="Times New Roman"/>
                      <w:sz w:val="28"/>
                      <w:szCs w:val="28"/>
                    </w:rPr>
                  </w:pPr>
                  <w:r w:rsidRPr="00543596">
                    <w:rPr>
                      <w:rFonts w:ascii="Times New Roman" w:eastAsia="Calibri" w:hAnsi="Times New Roman" w:cs="Times New Roman"/>
                      <w:bCs/>
                      <w:sz w:val="28"/>
                      <w:szCs w:val="28"/>
                    </w:rPr>
                    <w:t xml:space="preserve">Рис.95. </w:t>
                  </w:r>
                  <w:r w:rsidRPr="00543596">
                    <w:rPr>
                      <w:rFonts w:ascii="Times New Roman" w:eastAsia="Calibri" w:hAnsi="Times New Roman" w:cs="Times New Roman"/>
                      <w:sz w:val="28"/>
                      <w:szCs w:val="28"/>
                    </w:rPr>
                    <w:t>Видоизмененные листья колючки барбариса</w:t>
                  </w:r>
                  <w:r w:rsidRPr="00543596">
                    <w:rPr>
                      <w:rFonts w:ascii="Times New Roman" w:eastAsia="Calibri" w:hAnsi="Times New Roman" w:cs="Times New Roman"/>
                      <w:bCs/>
                      <w:sz w:val="28"/>
                      <w:szCs w:val="28"/>
                    </w:rPr>
                    <w:t>.</w:t>
                  </w:r>
                </w:p>
                <w:p w14:paraId="21F09588" w14:textId="77777777" w:rsidR="00543596" w:rsidRPr="00543596" w:rsidRDefault="00543596" w:rsidP="00E507FF">
                  <w:pPr>
                    <w:framePr w:hSpace="180" w:wrap="around" w:vAnchor="page" w:hAnchor="margin" w:y="807"/>
                    <w:spacing w:after="0"/>
                    <w:rPr>
                      <w:rFonts w:ascii="Times New Roman" w:eastAsia="Calibri" w:hAnsi="Times New Roman" w:cs="Times New Roman"/>
                      <w:sz w:val="28"/>
                      <w:szCs w:val="28"/>
                    </w:rPr>
                  </w:pPr>
                </w:p>
                <w:p w14:paraId="25A552F5" w14:textId="77777777" w:rsidR="00543596" w:rsidRPr="00543596" w:rsidRDefault="00543596" w:rsidP="00E507FF">
                  <w:pPr>
                    <w:framePr w:hSpace="180" w:wrap="around" w:vAnchor="page" w:hAnchor="margin" w:y="807"/>
                    <w:numPr>
                      <w:ilvl w:val="0"/>
                      <w:numId w:val="152"/>
                    </w:numPr>
                    <w:spacing w:after="0" w:line="259" w:lineRule="auto"/>
                    <w:ind w:right="148" w:firstLine="537"/>
                    <w:contextualSpacing/>
                    <w:jc w:val="both"/>
                    <w:rPr>
                      <w:rFonts w:ascii="Times New Roman" w:hAnsi="Times New Roman"/>
                      <w:sz w:val="28"/>
                      <w:szCs w:val="28"/>
                    </w:rPr>
                  </w:pPr>
                  <w:r w:rsidRPr="00543596">
                    <w:rPr>
                      <w:rFonts w:ascii="Times New Roman" w:hAnsi="Times New Roman"/>
                      <w:sz w:val="28"/>
                      <w:szCs w:val="28"/>
                    </w:rPr>
                    <w:t xml:space="preserve">Наиболее интересными метаморфозами являются ловчие аппараты. Они развиваются у насекомоядных растений, которые произрастают на  чистые чешуи сухие чешуи филлодий бедных минеральными веществами почвах и получают богатую                  азотом и фосфором пищу, переваривая животных.  </w:t>
                  </w:r>
                </w:p>
                <w:p w14:paraId="526C3E98" w14:textId="77777777" w:rsidR="00543596" w:rsidRPr="00543596" w:rsidRDefault="00543596" w:rsidP="00E507FF">
                  <w:pPr>
                    <w:framePr w:hSpace="180" w:wrap="around" w:vAnchor="page" w:hAnchor="margin" w:y="807"/>
                    <w:numPr>
                      <w:ilvl w:val="0"/>
                      <w:numId w:val="152"/>
                    </w:numPr>
                    <w:spacing w:after="0" w:line="259" w:lineRule="auto"/>
                    <w:ind w:right="148" w:firstLine="537"/>
                    <w:contextualSpacing/>
                    <w:jc w:val="both"/>
                    <w:rPr>
                      <w:rFonts w:ascii="Times New Roman" w:hAnsi="Times New Roman"/>
                      <w:sz w:val="28"/>
                      <w:szCs w:val="28"/>
                    </w:rPr>
                  </w:pPr>
                  <w:r w:rsidRPr="00543596">
                    <w:rPr>
                      <w:rFonts w:ascii="Times New Roman" w:hAnsi="Times New Roman"/>
                      <w:sz w:val="28"/>
                      <w:szCs w:val="28"/>
                    </w:rPr>
                    <w:t xml:space="preserve">Строение ловчих аппаратов различно. Листья-ловушки </w:t>
                  </w:r>
                  <w:r w:rsidRPr="00543596">
                    <w:rPr>
                      <w:rFonts w:ascii="Times New Roman" w:hAnsi="Times New Roman"/>
                      <w:sz w:val="28"/>
                      <w:szCs w:val="28"/>
                    </w:rPr>
                    <w:lastRenderedPageBreak/>
                    <w:t xml:space="preserve">характерны для "хищных" растений. пожалуй, это наиболее интересное и экзотическое видоизменение. Как ни странно, в "ловушки" листья видоизменяются не из-за того, что растение жаждет крови жертв, а из-за того, что произрастает на крайне бедных минеральными веществами почвах. Например, наша "землячка" Росянка живет на торфяных болотах, где и почвы-то никакой нет. Вот и приходится получать необходимые для жизни минеральные вещества из тел различных насекомых. А фотосинтез у таких растений никто не отменял. Поэтому и тип питания у них можно назвать </w:t>
                  </w:r>
                  <w:proofErr w:type="spellStart"/>
                  <w:r w:rsidRPr="00543596">
                    <w:rPr>
                      <w:rFonts w:ascii="Times New Roman" w:hAnsi="Times New Roman"/>
                      <w:sz w:val="28"/>
                      <w:szCs w:val="28"/>
                    </w:rPr>
                    <w:t>миксотрофным</w:t>
                  </w:r>
                  <w:proofErr w:type="spellEnd"/>
                  <w:r w:rsidRPr="00543596">
                    <w:rPr>
                      <w:rFonts w:ascii="Times New Roman" w:hAnsi="Times New Roman"/>
                      <w:sz w:val="28"/>
                      <w:szCs w:val="28"/>
                    </w:rPr>
                    <w:t xml:space="preserve"> </w:t>
                  </w:r>
                  <w:r w:rsidRPr="00543596">
                    <w:rPr>
                      <w:rFonts w:ascii="Times New Roman" w:hAnsi="Times New Roman"/>
                      <w:bCs/>
                      <w:sz w:val="28"/>
                      <w:szCs w:val="28"/>
                    </w:rPr>
                    <w:t>(рис-96).</w:t>
                  </w:r>
                </w:p>
                <w:p w14:paraId="1DAA32E6" w14:textId="77777777" w:rsidR="00543596" w:rsidRPr="00543596" w:rsidRDefault="00543596" w:rsidP="00E507FF">
                  <w:pPr>
                    <w:framePr w:hSpace="180" w:wrap="around" w:vAnchor="page" w:hAnchor="margin" w:y="807"/>
                    <w:spacing w:after="0" w:line="259" w:lineRule="auto"/>
                    <w:ind w:left="1074" w:right="148"/>
                    <w:contextualSpacing/>
                    <w:jc w:val="both"/>
                    <w:rPr>
                      <w:rFonts w:ascii="Times New Roman" w:hAnsi="Times New Roman"/>
                      <w:i/>
                      <w:sz w:val="28"/>
                      <w:szCs w:val="28"/>
                    </w:rPr>
                  </w:pPr>
                </w:p>
                <w:p w14:paraId="256F67B1" w14:textId="77777777" w:rsidR="00543596" w:rsidRPr="00543596" w:rsidRDefault="00543596" w:rsidP="00E507FF">
                  <w:pPr>
                    <w:framePr w:hSpace="180" w:wrap="around" w:vAnchor="page" w:hAnchor="margin" w:y="807"/>
                    <w:spacing w:after="0"/>
                    <w:ind w:right="148"/>
                    <w:jc w:val="center"/>
                    <w:rPr>
                      <w:rFonts w:ascii="Times New Roman" w:eastAsia="Calibri" w:hAnsi="Times New Roman" w:cs="Times New Roman"/>
                      <w:i/>
                      <w:sz w:val="28"/>
                      <w:szCs w:val="28"/>
                    </w:rPr>
                  </w:pPr>
                  <w:r w:rsidRPr="00543596">
                    <w:rPr>
                      <w:rFonts w:ascii="Calibri" w:eastAsia="Calibri" w:hAnsi="Calibri" w:cs="Times New Roman"/>
                      <w:noProof/>
                      <w:lang w:eastAsia="ru-RU"/>
                    </w:rPr>
                    <w:drawing>
                      <wp:inline distT="0" distB="0" distL="0" distR="0" wp14:anchorId="55957787" wp14:editId="6217508E">
                        <wp:extent cx="3638550" cy="2216150"/>
                        <wp:effectExtent l="0" t="0" r="0" b="0"/>
                        <wp:docPr id="82" name="Рисунок 82" descr="http://www.vokrugsveta.ru/img/cmn/2006/08/12/002.jpg">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okrugsveta.ru/img/cmn/2006/08/12/002.jpg">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3650256" cy="2223280"/>
                                </a:xfrm>
                                <a:prstGeom prst="rect">
                                  <a:avLst/>
                                </a:prstGeom>
                                <a:noFill/>
                                <a:ln>
                                  <a:noFill/>
                                </a:ln>
                              </pic:spPr>
                            </pic:pic>
                          </a:graphicData>
                        </a:graphic>
                      </wp:inline>
                    </w:drawing>
                  </w:r>
                </w:p>
                <w:p w14:paraId="3DE9A560"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sz w:val="28"/>
                      <w:szCs w:val="28"/>
                    </w:rPr>
                  </w:pPr>
                  <w:r w:rsidRPr="00543596">
                    <w:rPr>
                      <w:rFonts w:ascii="Times New Roman" w:eastAsia="Calibri" w:hAnsi="Times New Roman" w:cs="Times New Roman"/>
                      <w:bCs/>
                      <w:sz w:val="28"/>
                      <w:szCs w:val="28"/>
                    </w:rPr>
                    <w:t xml:space="preserve">Рис.96. </w:t>
                  </w:r>
                  <w:r w:rsidRPr="00543596">
                    <w:rPr>
                      <w:rFonts w:ascii="Times New Roman" w:eastAsia="Calibri" w:hAnsi="Times New Roman" w:cs="Times New Roman"/>
                      <w:sz w:val="28"/>
                      <w:szCs w:val="28"/>
                    </w:rPr>
                    <w:t>Листья-ловушки</w:t>
                  </w:r>
                </w:p>
                <w:p w14:paraId="477A36EE"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sz w:val="28"/>
                      <w:szCs w:val="28"/>
                    </w:rPr>
                  </w:pPr>
                </w:p>
                <w:p w14:paraId="369A273F"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i/>
                      <w:sz w:val="28"/>
                      <w:szCs w:val="28"/>
                    </w:rPr>
                  </w:pPr>
                  <w:r w:rsidRPr="00543596">
                    <w:rPr>
                      <w:rFonts w:ascii="Times New Roman" w:eastAsia="Calibri" w:hAnsi="Times New Roman" w:cs="Times New Roman"/>
                      <w:i/>
                      <w:noProof/>
                      <w:sz w:val="28"/>
                      <w:szCs w:val="28"/>
                      <w:lang w:eastAsia="ru-RU"/>
                    </w:rPr>
                    <w:drawing>
                      <wp:inline distT="0" distB="0" distL="0" distR="0" wp14:anchorId="337A419C" wp14:editId="7433D855">
                        <wp:extent cx="3727450" cy="2241550"/>
                        <wp:effectExtent l="0" t="0" r="6350" b="6350"/>
                        <wp:docPr id="83" name="Рисунок 83" descr="http://1.bp.blogspot.com/-zKGeHKp_SbA/Vh9zdunxEkI/AAAAAAAAA5k/QFywAp10-4Q/s320/11.jpg">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bp.blogspot.com/-zKGeHKp_SbA/Vh9zdunxEkI/AAAAAAAAA5k/QFywAp10-4Q/s320/11.jpg">
                                  <a:hlinkClick r:id="rId466"/>
                                </pic:cNvPr>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3734201" cy="2245610"/>
                                </a:xfrm>
                                <a:prstGeom prst="rect">
                                  <a:avLst/>
                                </a:prstGeom>
                                <a:noFill/>
                                <a:ln>
                                  <a:noFill/>
                                </a:ln>
                              </pic:spPr>
                            </pic:pic>
                          </a:graphicData>
                        </a:graphic>
                      </wp:inline>
                    </w:drawing>
                  </w:r>
                </w:p>
                <w:p w14:paraId="52E06D1C"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sz w:val="28"/>
                      <w:szCs w:val="28"/>
                    </w:rPr>
                  </w:pPr>
                  <w:r w:rsidRPr="00543596">
                    <w:rPr>
                      <w:rFonts w:ascii="Times New Roman" w:eastAsia="Calibri" w:hAnsi="Times New Roman" w:cs="Times New Roman"/>
                      <w:bCs/>
                      <w:sz w:val="28"/>
                      <w:szCs w:val="28"/>
                    </w:rPr>
                    <w:t xml:space="preserve">Рис.97. </w:t>
                  </w:r>
                  <w:proofErr w:type="spellStart"/>
                  <w:r w:rsidRPr="00543596">
                    <w:rPr>
                      <w:rFonts w:ascii="Times New Roman" w:eastAsia="Calibri" w:hAnsi="Times New Roman" w:cs="Times New Roman"/>
                      <w:sz w:val="28"/>
                      <w:szCs w:val="28"/>
                    </w:rPr>
                    <w:t>Венериная</w:t>
                  </w:r>
                  <w:proofErr w:type="spellEnd"/>
                  <w:r w:rsidRPr="00543596">
                    <w:rPr>
                      <w:rFonts w:ascii="Times New Roman" w:eastAsia="Calibri" w:hAnsi="Times New Roman" w:cs="Times New Roman"/>
                      <w:sz w:val="28"/>
                      <w:szCs w:val="28"/>
                    </w:rPr>
                    <w:t xml:space="preserve"> мухоловка</w:t>
                  </w:r>
                </w:p>
                <w:p w14:paraId="06C6A11E" w14:textId="77777777" w:rsidR="00543596" w:rsidRPr="00543596" w:rsidRDefault="00543596" w:rsidP="00E507FF">
                  <w:pPr>
                    <w:framePr w:hSpace="180" w:wrap="around" w:vAnchor="page" w:hAnchor="margin" w:y="807"/>
                    <w:spacing w:after="0"/>
                    <w:ind w:firstLine="53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У Венериной мухоловки половинки листа, покрытые шипами, могут двигаться и поворачиваться когда на такой лист садится насекомое, половинки захлопываются, и жертва оказывается в западне, где и переваривается под действием пищеварительных соков, выделяемых железками листа </w:t>
                  </w:r>
                  <w:r w:rsidRPr="00543596">
                    <w:rPr>
                      <w:rFonts w:ascii="Times New Roman" w:eastAsia="Calibri" w:hAnsi="Times New Roman" w:cs="Times New Roman"/>
                      <w:bCs/>
                      <w:sz w:val="28"/>
                      <w:szCs w:val="28"/>
                    </w:rPr>
                    <w:t>( Рис.97).</w:t>
                  </w:r>
                </w:p>
                <w:p w14:paraId="0D1FBC7D" w14:textId="77777777" w:rsidR="00543596" w:rsidRPr="00543596" w:rsidRDefault="00543596" w:rsidP="00E507FF">
                  <w:pPr>
                    <w:framePr w:hSpace="180" w:wrap="around" w:vAnchor="page" w:hAnchor="margin" w:y="807"/>
                    <w:numPr>
                      <w:ilvl w:val="0"/>
                      <w:numId w:val="152"/>
                    </w:numPr>
                    <w:spacing w:after="0" w:line="240" w:lineRule="auto"/>
                    <w:ind w:right="148" w:firstLine="537"/>
                    <w:contextualSpacing/>
                    <w:jc w:val="both"/>
                    <w:rPr>
                      <w:rFonts w:ascii="Times New Roman" w:hAnsi="Times New Roman"/>
                      <w:bCs/>
                      <w:sz w:val="28"/>
                      <w:szCs w:val="28"/>
                    </w:rPr>
                  </w:pPr>
                  <w:r w:rsidRPr="00543596">
                    <w:rPr>
                      <w:rFonts w:ascii="Times New Roman" w:hAnsi="Times New Roman"/>
                      <w:sz w:val="28"/>
                      <w:szCs w:val="28"/>
                    </w:rPr>
                    <w:t xml:space="preserve">У </w:t>
                  </w:r>
                  <w:proofErr w:type="spellStart"/>
                  <w:r w:rsidRPr="00543596">
                    <w:rPr>
                      <w:rFonts w:ascii="Times New Roman" w:hAnsi="Times New Roman"/>
                      <w:sz w:val="28"/>
                      <w:szCs w:val="28"/>
                    </w:rPr>
                    <w:t>Кувшиночника</w:t>
                  </w:r>
                  <w:proofErr w:type="spellEnd"/>
                  <w:r w:rsidRPr="00543596">
                    <w:rPr>
                      <w:rFonts w:ascii="Times New Roman" w:hAnsi="Times New Roman"/>
                      <w:sz w:val="28"/>
                      <w:szCs w:val="28"/>
                    </w:rPr>
                    <w:t xml:space="preserve"> (непентес) листья имеют форму </w:t>
                  </w:r>
                  <w:r w:rsidRPr="00543596">
                    <w:rPr>
                      <w:rFonts w:ascii="Times New Roman" w:hAnsi="Times New Roman"/>
                      <w:sz w:val="28"/>
                      <w:szCs w:val="28"/>
                    </w:rPr>
                    <w:lastRenderedPageBreak/>
                    <w:t xml:space="preserve">кувшинчика с крышкой. По краям такого кувшина приманка в виде нектара, а на дне - </w:t>
                  </w:r>
                  <w:r w:rsidRPr="00543596">
                    <w:rPr>
                      <w:rFonts w:ascii="Times New Roman" w:hAnsi="Times New Roman"/>
                      <w:i/>
                      <w:sz w:val="28"/>
                      <w:szCs w:val="28"/>
                    </w:rPr>
                    <w:t>пищеварительный</w:t>
                  </w:r>
                  <w:r w:rsidRPr="00543596">
                    <w:rPr>
                      <w:rFonts w:ascii="Times New Roman" w:hAnsi="Times New Roman"/>
                      <w:sz w:val="28"/>
                      <w:szCs w:val="28"/>
                    </w:rPr>
                    <w:t xml:space="preserve"> сок. Стенки кувшинчика очень скользкие, и упавшее туда насекомое наружу выбраться уже не сможет</w:t>
                  </w:r>
                  <w:r w:rsidRPr="00543596">
                    <w:rPr>
                      <w:rFonts w:ascii="Times New Roman" w:hAnsi="Times New Roman"/>
                      <w:bCs/>
                      <w:sz w:val="28"/>
                      <w:szCs w:val="28"/>
                    </w:rPr>
                    <w:t xml:space="preserve">. </w:t>
                  </w:r>
                </w:p>
                <w:p w14:paraId="158ED0EB" w14:textId="77777777" w:rsidR="00543596" w:rsidRPr="00543596" w:rsidRDefault="00543596" w:rsidP="00E507FF">
                  <w:pPr>
                    <w:framePr w:hSpace="180" w:wrap="around" w:vAnchor="page" w:hAnchor="margin" w:y="807"/>
                    <w:spacing w:after="0" w:line="240" w:lineRule="auto"/>
                    <w:ind w:right="148"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 основании листа находится широкая пластинка, которая выполняет функцию фотосинтеза, средняя часть листа вытянутая, может обвивать стволы деревьев, верхушечная часть – кувшинчик – служит для ловли насекомых. На внешней стороне кувшинчика есть зубчатые выросты, которые обеспечивают опору ловчему аппарату и одновременно направляют ползающих насекомых. Верхний край кувшина имеет клетки, выделяющие сладкий нектар, который привлекает насекомых, и воск, который делает поверхность скользкой. Кувшинчик имеет неподвижную крышку, которая защищает от попадания дождевой воды внутрь и одновременно является посадочной площадкой для насекомых (</w:t>
                  </w:r>
                  <w:r w:rsidRPr="00543596">
                    <w:rPr>
                      <w:rFonts w:ascii="Times New Roman" w:eastAsia="Calibri" w:hAnsi="Times New Roman" w:cs="Times New Roman"/>
                      <w:bCs/>
                      <w:sz w:val="28"/>
                      <w:szCs w:val="28"/>
                    </w:rPr>
                    <w:t>Рис.98</w:t>
                  </w:r>
                  <w:r w:rsidRPr="00543596">
                    <w:rPr>
                      <w:rFonts w:ascii="Times New Roman" w:eastAsia="Calibri" w:hAnsi="Times New Roman" w:cs="Times New Roman"/>
                      <w:sz w:val="28"/>
                      <w:szCs w:val="28"/>
                    </w:rPr>
                    <w:t>).</w:t>
                  </w:r>
                </w:p>
                <w:p w14:paraId="22F1821E" w14:textId="77777777" w:rsidR="00543596" w:rsidRPr="00543596" w:rsidRDefault="00543596" w:rsidP="00E507FF">
                  <w:pPr>
                    <w:framePr w:hSpace="180" w:wrap="around" w:vAnchor="page" w:hAnchor="margin" w:y="807"/>
                    <w:spacing w:after="0" w:line="259" w:lineRule="auto"/>
                    <w:ind w:right="148"/>
                    <w:contextualSpacing/>
                    <w:jc w:val="center"/>
                    <w:rPr>
                      <w:rFonts w:ascii="Times New Roman" w:hAnsi="Times New Roman"/>
                      <w:sz w:val="28"/>
                      <w:szCs w:val="28"/>
                    </w:rPr>
                  </w:pPr>
                  <w:r w:rsidRPr="00543596">
                    <w:rPr>
                      <w:rFonts w:ascii="Times New Roman" w:hAnsi="Times New Roman"/>
                      <w:sz w:val="28"/>
                      <w:szCs w:val="28"/>
                    </w:rPr>
                    <w:br/>
                  </w:r>
                  <w:r w:rsidRPr="00543596">
                    <w:rPr>
                      <w:rFonts w:ascii="Times New Roman" w:hAnsi="Times New Roman"/>
                      <w:i/>
                      <w:noProof/>
                      <w:sz w:val="28"/>
                      <w:szCs w:val="28"/>
                      <w:lang w:eastAsia="ru-RU"/>
                    </w:rPr>
                    <w:drawing>
                      <wp:inline distT="0" distB="0" distL="0" distR="0" wp14:anchorId="03FF2CD8" wp14:editId="6F680699">
                        <wp:extent cx="3168203" cy="2318197"/>
                        <wp:effectExtent l="0" t="0" r="0" b="6350"/>
                        <wp:docPr id="84" name="Рисунок 84" descr="http://images.botany.org/set-08/08-014v.jpg">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botany.org/set-08/08-014v.jpg">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3178299" cy="2325584"/>
                                </a:xfrm>
                                <a:prstGeom prst="rect">
                                  <a:avLst/>
                                </a:prstGeom>
                                <a:noFill/>
                                <a:ln>
                                  <a:noFill/>
                                </a:ln>
                              </pic:spPr>
                            </pic:pic>
                          </a:graphicData>
                        </a:graphic>
                      </wp:inline>
                    </w:drawing>
                  </w:r>
                  <w:r w:rsidRPr="00543596">
                    <w:rPr>
                      <w:rFonts w:ascii="Times New Roman" w:hAnsi="Times New Roman"/>
                      <w:i/>
                      <w:sz w:val="28"/>
                      <w:szCs w:val="28"/>
                    </w:rPr>
                    <w:br/>
                  </w:r>
                  <w:r w:rsidRPr="00543596">
                    <w:rPr>
                      <w:rFonts w:ascii="Times New Roman" w:hAnsi="Times New Roman"/>
                      <w:bCs/>
                      <w:sz w:val="28"/>
                      <w:szCs w:val="28"/>
                    </w:rPr>
                    <w:t>Рис.98.</w:t>
                  </w:r>
                  <w:r w:rsidRPr="00543596">
                    <w:rPr>
                      <w:rFonts w:ascii="Times New Roman" w:hAnsi="Times New Roman"/>
                      <w:sz w:val="28"/>
                      <w:szCs w:val="28"/>
                    </w:rPr>
                    <w:t xml:space="preserve"> Листья </w:t>
                  </w:r>
                  <w:proofErr w:type="spellStart"/>
                  <w:r w:rsidRPr="00543596">
                    <w:rPr>
                      <w:rFonts w:ascii="Times New Roman" w:hAnsi="Times New Roman"/>
                      <w:sz w:val="28"/>
                      <w:szCs w:val="28"/>
                    </w:rPr>
                    <w:t>кувшиночника</w:t>
                  </w:r>
                  <w:proofErr w:type="spellEnd"/>
                  <w:r w:rsidRPr="00543596">
                    <w:rPr>
                      <w:rFonts w:ascii="Times New Roman" w:hAnsi="Times New Roman"/>
                      <w:sz w:val="28"/>
                      <w:szCs w:val="28"/>
                    </w:rPr>
                    <w:t xml:space="preserve"> (непентес). </w:t>
                  </w:r>
                </w:p>
                <w:p w14:paraId="26197BF6" w14:textId="77777777" w:rsidR="00543596" w:rsidRPr="00543596" w:rsidRDefault="00543596" w:rsidP="00E507FF">
                  <w:pPr>
                    <w:framePr w:hSpace="180" w:wrap="around" w:vAnchor="page" w:hAnchor="margin" w:y="807"/>
                    <w:spacing w:after="0" w:line="259" w:lineRule="auto"/>
                    <w:ind w:right="148" w:firstLine="537"/>
                    <w:contextualSpacing/>
                    <w:jc w:val="both"/>
                    <w:rPr>
                      <w:rFonts w:ascii="Times New Roman" w:hAnsi="Times New Roman"/>
                      <w:i/>
                      <w:sz w:val="28"/>
                      <w:szCs w:val="28"/>
                    </w:rPr>
                  </w:pPr>
                  <w:r w:rsidRPr="00543596">
                    <w:rPr>
                      <w:rFonts w:ascii="Times New Roman" w:hAnsi="Times New Roman"/>
                      <w:sz w:val="28"/>
                      <w:szCs w:val="28"/>
                    </w:rPr>
                    <w:t xml:space="preserve">Иногда листья, окружающие цветки и целые соцветия, – яркие, бросающиеся в глаза, как, например, белые или красные покрывала початков у </w:t>
                  </w:r>
                  <w:proofErr w:type="spellStart"/>
                  <w:r w:rsidRPr="00543596">
                    <w:rPr>
                      <w:rFonts w:ascii="Times New Roman" w:hAnsi="Times New Roman"/>
                      <w:sz w:val="28"/>
                      <w:szCs w:val="28"/>
                    </w:rPr>
                    <w:t>аронниковых</w:t>
                  </w:r>
                  <w:proofErr w:type="spellEnd"/>
                  <w:r w:rsidRPr="00543596">
                    <w:rPr>
                      <w:rFonts w:ascii="Times New Roman" w:hAnsi="Times New Roman"/>
                      <w:sz w:val="28"/>
                      <w:szCs w:val="28"/>
                    </w:rPr>
                    <w:t xml:space="preserve"> (калла, антуриум) или красные, белые и розовые верхушечные листья у </w:t>
                  </w:r>
                  <w:proofErr w:type="spellStart"/>
                  <w:r w:rsidRPr="00543596">
                    <w:rPr>
                      <w:rFonts w:ascii="Times New Roman" w:hAnsi="Times New Roman"/>
                      <w:sz w:val="28"/>
                      <w:szCs w:val="28"/>
                    </w:rPr>
                    <w:t>пуансеттии</w:t>
                  </w:r>
                  <w:proofErr w:type="spellEnd"/>
                  <w:r w:rsidRPr="00543596">
                    <w:rPr>
                      <w:rFonts w:ascii="Times New Roman" w:hAnsi="Times New Roman"/>
                      <w:sz w:val="28"/>
                      <w:szCs w:val="28"/>
                    </w:rPr>
                    <w:t xml:space="preserve">. Их легко принять за лепестки, тогда как настоящие цветки таких видов могут быть сравнительно мелкими и невзрачными </w:t>
                  </w:r>
                  <w:r w:rsidRPr="00543596">
                    <w:rPr>
                      <w:rFonts w:ascii="Times New Roman" w:hAnsi="Times New Roman"/>
                      <w:bCs/>
                      <w:sz w:val="28"/>
                      <w:szCs w:val="28"/>
                    </w:rPr>
                    <w:t>(</w:t>
                  </w:r>
                  <w:r w:rsidRPr="00543596">
                    <w:rPr>
                      <w:rFonts w:ascii="Times New Roman" w:hAnsi="Times New Roman"/>
                      <w:sz w:val="28"/>
                      <w:szCs w:val="28"/>
                    </w:rPr>
                    <w:t>Рис.</w:t>
                  </w:r>
                  <w:r w:rsidRPr="00543596">
                    <w:rPr>
                      <w:rFonts w:ascii="Times New Roman" w:hAnsi="Times New Roman"/>
                      <w:bCs/>
                      <w:sz w:val="28"/>
                      <w:szCs w:val="28"/>
                    </w:rPr>
                    <w:t>99).</w:t>
                  </w:r>
                </w:p>
                <w:p w14:paraId="3AB555A6" w14:textId="77777777" w:rsidR="00543596" w:rsidRPr="00543596" w:rsidRDefault="00543596" w:rsidP="00E507FF">
                  <w:pPr>
                    <w:framePr w:hSpace="180" w:wrap="around" w:vAnchor="page" w:hAnchor="margin" w:y="807"/>
                    <w:spacing w:after="0" w:line="259" w:lineRule="auto"/>
                    <w:ind w:right="148" w:firstLine="537"/>
                    <w:contextualSpacing/>
                    <w:jc w:val="both"/>
                    <w:rPr>
                      <w:rFonts w:ascii="Times New Roman" w:hAnsi="Times New Roman"/>
                      <w:i/>
                      <w:sz w:val="28"/>
                      <w:szCs w:val="28"/>
                    </w:rPr>
                  </w:pPr>
                </w:p>
                <w:p w14:paraId="59A38D81" w14:textId="77777777" w:rsidR="00543596" w:rsidRPr="00543596" w:rsidRDefault="00543596" w:rsidP="00E507FF">
                  <w:pPr>
                    <w:framePr w:hSpace="180" w:wrap="around" w:vAnchor="page" w:hAnchor="margin" w:y="807"/>
                    <w:spacing w:after="0" w:line="259" w:lineRule="auto"/>
                    <w:ind w:left="1257"/>
                    <w:contextualSpacing/>
                    <w:jc w:val="center"/>
                    <w:rPr>
                      <w:rFonts w:ascii="Times New Roman" w:hAnsi="Times New Roman"/>
                      <w:sz w:val="28"/>
                      <w:szCs w:val="28"/>
                      <w:lang w:val="en-US"/>
                    </w:rPr>
                  </w:pPr>
                  <w:r w:rsidRPr="00543596">
                    <w:rPr>
                      <w:rFonts w:ascii="Times New Roman" w:hAnsi="Times New Roman" w:cs="Times New Roman"/>
                      <w:noProof/>
                      <w:lang w:eastAsia="ru-RU"/>
                    </w:rPr>
                    <w:lastRenderedPageBreak/>
                    <w:drawing>
                      <wp:inline distT="0" distB="0" distL="0" distR="0" wp14:anchorId="04D21B44" wp14:editId="0B6CA09A">
                        <wp:extent cx="1987550" cy="2167128"/>
                        <wp:effectExtent l="0" t="0" r="0" b="5080"/>
                        <wp:docPr id="85" name="Рисунок 85" descr="http://www.comparestoreprices.co.uk/images/re/red-anthurium-plant--flowers.jpg">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omparestoreprices.co.uk/images/re/red-anthurium-plant--flowers.jpg">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1993630" cy="2173757"/>
                                </a:xfrm>
                                <a:prstGeom prst="rect">
                                  <a:avLst/>
                                </a:prstGeom>
                                <a:noFill/>
                                <a:ln>
                                  <a:noFill/>
                                </a:ln>
                              </pic:spPr>
                            </pic:pic>
                          </a:graphicData>
                        </a:graphic>
                      </wp:inline>
                    </w:drawing>
                  </w:r>
                  <w:r w:rsidRPr="00543596">
                    <w:rPr>
                      <w:noProof/>
                      <w:lang w:eastAsia="ru-RU"/>
                    </w:rPr>
                    <w:drawing>
                      <wp:inline distT="0" distB="0" distL="0" distR="0" wp14:anchorId="6159DD74" wp14:editId="4F919D1B">
                        <wp:extent cx="2100719" cy="2165350"/>
                        <wp:effectExtent l="0" t="0" r="0" b="6350"/>
                        <wp:docPr id="86" name="Рисунок 86" descr="http://mygazeta.com/i/2011/01/Poinsettia5-520x423.jpg">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ygazeta.com/i/2011/01/Poinsettia5-520x423.jpg">
                                  <a:hlinkClick r:id="rId472"/>
                                </pic:cNvPr>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098390" cy="2162949"/>
                                </a:xfrm>
                                <a:prstGeom prst="rect">
                                  <a:avLst/>
                                </a:prstGeom>
                                <a:noFill/>
                                <a:ln>
                                  <a:noFill/>
                                </a:ln>
                              </pic:spPr>
                            </pic:pic>
                          </a:graphicData>
                        </a:graphic>
                      </wp:inline>
                    </w:drawing>
                  </w:r>
                </w:p>
                <w:p w14:paraId="727883A6" w14:textId="77777777" w:rsidR="00543596" w:rsidRPr="00543596" w:rsidRDefault="00543596" w:rsidP="00E507FF">
                  <w:pPr>
                    <w:framePr w:hSpace="180" w:wrap="around" w:vAnchor="page" w:hAnchor="margin" w:y="807"/>
                    <w:spacing w:after="0" w:line="259" w:lineRule="auto"/>
                    <w:ind w:left="1257"/>
                    <w:contextualSpacing/>
                    <w:jc w:val="center"/>
                    <w:rPr>
                      <w:rFonts w:ascii="Times New Roman" w:hAnsi="Times New Roman"/>
                      <w:i/>
                      <w:sz w:val="28"/>
                      <w:szCs w:val="28"/>
                    </w:rPr>
                  </w:pPr>
                  <w:r w:rsidRPr="00543596">
                    <w:rPr>
                      <w:rFonts w:ascii="Times New Roman" w:hAnsi="Times New Roman"/>
                      <w:sz w:val="28"/>
                      <w:szCs w:val="28"/>
                    </w:rPr>
                    <w:t>Рис.</w:t>
                  </w:r>
                  <w:r w:rsidRPr="00543596">
                    <w:rPr>
                      <w:rFonts w:ascii="Times New Roman" w:hAnsi="Times New Roman"/>
                      <w:bCs/>
                      <w:sz w:val="28"/>
                      <w:szCs w:val="28"/>
                    </w:rPr>
                    <w:t>99.</w:t>
                  </w:r>
                  <w:r w:rsidRPr="00543596">
                    <w:rPr>
                      <w:rFonts w:ascii="Times New Roman" w:hAnsi="Times New Roman"/>
                      <w:sz w:val="28"/>
                      <w:szCs w:val="28"/>
                    </w:rPr>
                    <w:t xml:space="preserve"> Плотоядные растения.</w:t>
                  </w:r>
                </w:p>
                <w:p w14:paraId="145F65D4" w14:textId="77777777" w:rsidR="00543596" w:rsidRPr="00543596" w:rsidRDefault="00543596" w:rsidP="00E507FF">
                  <w:pPr>
                    <w:framePr w:hSpace="180" w:wrap="around" w:vAnchor="page" w:hAnchor="margin" w:y="807"/>
                    <w:spacing w:after="0" w:line="240" w:lineRule="auto"/>
                    <w:ind w:right="147" w:firstLine="53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Для некоторых растений характерны сочные, мясистые водозапасающие листья. Такие листья имеют плотную восковую кутикулу и специальные </w:t>
                  </w:r>
                  <w:proofErr w:type="spellStart"/>
                  <w:r w:rsidRPr="00543596">
                    <w:rPr>
                      <w:rFonts w:ascii="Times New Roman" w:eastAsia="Calibri" w:hAnsi="Times New Roman" w:cs="Times New Roman"/>
                      <w:sz w:val="28"/>
                      <w:szCs w:val="28"/>
                    </w:rPr>
                    <w:t>влагозапасающие</w:t>
                  </w:r>
                  <w:proofErr w:type="spellEnd"/>
                  <w:r w:rsidRPr="00543596">
                    <w:rPr>
                      <w:rFonts w:ascii="Times New Roman" w:eastAsia="Calibri" w:hAnsi="Times New Roman" w:cs="Times New Roman"/>
                      <w:sz w:val="28"/>
                      <w:szCs w:val="28"/>
                    </w:rPr>
                    <w:t xml:space="preserve"> клетки.  Например, всем хорошо знакомый алоэ (столетник</w:t>
                  </w:r>
                  <w:r w:rsidRPr="00543596">
                    <w:rPr>
                      <w:rFonts w:ascii="Times New Roman" w:eastAsia="Calibri" w:hAnsi="Times New Roman" w:cs="Times New Roman"/>
                      <w:bCs/>
                      <w:sz w:val="28"/>
                      <w:szCs w:val="28"/>
                    </w:rPr>
                    <w:t xml:space="preserve"> (рис .100).</w:t>
                  </w:r>
                </w:p>
                <w:p w14:paraId="2AD2267F" w14:textId="77777777" w:rsidR="00543596" w:rsidRPr="00543596" w:rsidRDefault="00543596" w:rsidP="00E507FF">
                  <w:pPr>
                    <w:framePr w:hSpace="180" w:wrap="around" w:vAnchor="page" w:hAnchor="margin" w:y="807"/>
                    <w:spacing w:after="0" w:line="259" w:lineRule="auto"/>
                    <w:ind w:left="1257"/>
                    <w:contextualSpacing/>
                    <w:rPr>
                      <w:rFonts w:ascii="Times New Roman" w:hAnsi="Times New Roman"/>
                      <w:i/>
                      <w:sz w:val="28"/>
                      <w:szCs w:val="28"/>
                    </w:rPr>
                  </w:pPr>
                </w:p>
                <w:p w14:paraId="5B1B9D9E" w14:textId="77777777" w:rsidR="00543596" w:rsidRPr="00543596" w:rsidRDefault="00543596" w:rsidP="00E507FF">
                  <w:pPr>
                    <w:framePr w:hSpace="180" w:wrap="around" w:vAnchor="page" w:hAnchor="margin" w:y="807"/>
                    <w:spacing w:after="0"/>
                    <w:ind w:firstLine="537"/>
                    <w:jc w:val="center"/>
                    <w:rPr>
                      <w:rFonts w:ascii="Times New Roman" w:eastAsia="Calibri" w:hAnsi="Times New Roman" w:cs="Times New Roman"/>
                      <w:i/>
                      <w:sz w:val="28"/>
                      <w:szCs w:val="28"/>
                    </w:rPr>
                  </w:pPr>
                  <w:r w:rsidRPr="00543596">
                    <w:rPr>
                      <w:rFonts w:ascii="Times New Roman" w:eastAsia="Calibri" w:hAnsi="Times New Roman" w:cs="Times New Roman"/>
                      <w:i/>
                      <w:noProof/>
                      <w:sz w:val="28"/>
                      <w:szCs w:val="28"/>
                      <w:lang w:eastAsia="ru-RU"/>
                    </w:rPr>
                    <w:drawing>
                      <wp:inline distT="0" distB="0" distL="0" distR="0" wp14:anchorId="2044F937" wp14:editId="111975BF">
                        <wp:extent cx="1838445" cy="1517650"/>
                        <wp:effectExtent l="0" t="0" r="9525" b="6350"/>
                        <wp:docPr id="87" name="Рисунок 87" descr="http://zdorovdeta.files.wordpress.com/2011/10/d0b0d0bbd0bed18d.jpeg">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zdorovdeta.files.wordpress.com/2011/10/d0b0d0bbd0bed18d.jpeg">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849439" cy="1526726"/>
                                </a:xfrm>
                                <a:prstGeom prst="rect">
                                  <a:avLst/>
                                </a:prstGeom>
                                <a:noFill/>
                                <a:ln>
                                  <a:noFill/>
                                </a:ln>
                              </pic:spPr>
                            </pic:pic>
                          </a:graphicData>
                        </a:graphic>
                      </wp:inline>
                    </w:drawing>
                  </w:r>
                  <w:r w:rsidRPr="00543596">
                    <w:rPr>
                      <w:rFonts w:ascii="Times New Roman" w:eastAsia="Calibri" w:hAnsi="Times New Roman" w:cs="Times New Roman"/>
                      <w:i/>
                      <w:noProof/>
                      <w:sz w:val="28"/>
                      <w:szCs w:val="28"/>
                      <w:lang w:eastAsia="ru-RU"/>
                    </w:rPr>
                    <w:drawing>
                      <wp:inline distT="0" distB="0" distL="0" distR="0" wp14:anchorId="18C6CDCC" wp14:editId="1DD1C16F">
                        <wp:extent cx="1511973" cy="1524000"/>
                        <wp:effectExtent l="0" t="0" r="0" b="0"/>
                        <wp:docPr id="88" name="Рисунок 88" descr="http://massaget.kz/userdata/uploads/u51057/88_1.jpg">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assaget.kz/userdata/uploads/u51057/88_1.jpg">
                                  <a:hlinkClick r:id="rId476"/>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1522899" cy="1535013"/>
                                </a:xfrm>
                                <a:prstGeom prst="rect">
                                  <a:avLst/>
                                </a:prstGeom>
                                <a:noFill/>
                                <a:ln>
                                  <a:noFill/>
                                </a:ln>
                              </pic:spPr>
                            </pic:pic>
                          </a:graphicData>
                        </a:graphic>
                      </wp:inline>
                    </w:drawing>
                  </w:r>
                </w:p>
                <w:p w14:paraId="4D7A9B2D" w14:textId="77777777" w:rsidR="00543596" w:rsidRPr="00543596" w:rsidRDefault="00543596" w:rsidP="00E507FF">
                  <w:pPr>
                    <w:framePr w:hSpace="180" w:wrap="around" w:vAnchor="page" w:hAnchor="margin" w:y="807"/>
                    <w:spacing w:after="0" w:line="240" w:lineRule="auto"/>
                    <w:ind w:firstLine="537"/>
                    <w:jc w:val="center"/>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rPr>
                    <w:t>Рис.</w:t>
                  </w:r>
                  <w:r w:rsidRPr="00543596">
                    <w:rPr>
                      <w:rFonts w:ascii="Times New Roman" w:eastAsia="Calibri" w:hAnsi="Times New Roman" w:cs="Times New Roman"/>
                      <w:bCs/>
                      <w:sz w:val="28"/>
                      <w:szCs w:val="28"/>
                    </w:rPr>
                    <w:t>100.</w:t>
                  </w:r>
                  <w:r w:rsidRPr="00543596">
                    <w:rPr>
                      <w:rFonts w:ascii="Times New Roman" w:eastAsia="Calibri" w:hAnsi="Times New Roman" w:cs="Times New Roman"/>
                      <w:sz w:val="28"/>
                      <w:szCs w:val="28"/>
                      <w:lang w:val="en-US"/>
                    </w:rPr>
                    <w:t xml:space="preserve"> </w:t>
                  </w:r>
                  <w:r w:rsidRPr="00543596">
                    <w:rPr>
                      <w:rFonts w:ascii="Times New Roman" w:eastAsia="Calibri" w:hAnsi="Times New Roman" w:cs="Times New Roman"/>
                      <w:sz w:val="28"/>
                      <w:szCs w:val="28"/>
                    </w:rPr>
                    <w:t>Листья алоэ.</w:t>
                  </w:r>
                </w:p>
                <w:p w14:paraId="739FF2F3" w14:textId="77777777" w:rsidR="00543596" w:rsidRPr="00543596" w:rsidRDefault="00543596" w:rsidP="00E507FF">
                  <w:pPr>
                    <w:framePr w:hSpace="180" w:wrap="around" w:vAnchor="page" w:hAnchor="margin" w:y="807"/>
                    <w:spacing w:after="0" w:line="240" w:lineRule="auto"/>
                    <w:rPr>
                      <w:rFonts w:ascii="Times New Roman" w:eastAsia="Calibri" w:hAnsi="Times New Roman" w:cs="Times New Roman"/>
                      <w:bCs/>
                      <w:sz w:val="24"/>
                      <w:szCs w:val="24"/>
                    </w:rPr>
                  </w:pPr>
                </w:p>
              </w:tc>
            </w:tr>
          </w:tbl>
          <w:p w14:paraId="3A0E7279" w14:textId="77777777" w:rsidR="00543596" w:rsidRPr="00543596" w:rsidRDefault="00543596" w:rsidP="00E507FF">
            <w:pPr>
              <w:spacing w:after="0"/>
              <w:rPr>
                <w:rFonts w:ascii="Times New Roman" w:eastAsia="Calibri" w:hAnsi="Times New Roman" w:cs="Times New Roman"/>
                <w:bCs/>
                <w:color w:val="FF0000"/>
                <w:sz w:val="24"/>
                <w:szCs w:val="24"/>
              </w:rPr>
            </w:pPr>
          </w:p>
        </w:tc>
      </w:tr>
      <w:tr w:rsidR="00543596" w:rsidRPr="00543596" w14:paraId="4769442D" w14:textId="77777777" w:rsidTr="00DB175F">
        <w:trPr>
          <w:trHeight w:val="817"/>
        </w:trPr>
        <w:tc>
          <w:tcPr>
            <w:tcW w:w="9180" w:type="dxa"/>
            <w:shd w:val="clear" w:color="auto" w:fill="FABF8F"/>
          </w:tcPr>
          <w:p w14:paraId="58CEDBB5"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color w:val="000099"/>
                <w:sz w:val="28"/>
                <w:szCs w:val="28"/>
                <w:lang w:val="en-US"/>
              </w:rPr>
              <w:lastRenderedPageBreak/>
              <w:t>II</w:t>
            </w:r>
            <w:r w:rsidRPr="00543596">
              <w:rPr>
                <w:rFonts w:ascii="Times New Roman" w:eastAsia="Calibri" w:hAnsi="Times New Roman" w:cs="Times New Roman"/>
                <w:color w:val="000099"/>
                <w:sz w:val="28"/>
                <w:szCs w:val="28"/>
              </w:rPr>
              <w:t xml:space="preserve"> ЭТАП. (</w:t>
            </w:r>
            <w:proofErr w:type="spellStart"/>
            <w:r w:rsidRPr="00543596">
              <w:rPr>
                <w:rFonts w:ascii="Times New Roman" w:eastAsia="Calibri" w:hAnsi="Times New Roman" w:cs="Times New Roman"/>
                <w:color w:val="000099"/>
                <w:sz w:val="28"/>
                <w:szCs w:val="28"/>
              </w:rPr>
              <w:t>Синектическая</w:t>
            </w:r>
            <w:proofErr w:type="spellEnd"/>
            <w:r w:rsidRPr="00543596">
              <w:rPr>
                <w:rFonts w:ascii="Times New Roman" w:eastAsia="Calibri" w:hAnsi="Times New Roman" w:cs="Times New Roman"/>
                <w:color w:val="000099"/>
                <w:sz w:val="28"/>
                <w:szCs w:val="28"/>
              </w:rPr>
              <w:t xml:space="preserve"> часть).</w:t>
            </w:r>
            <w:r w:rsidRPr="00543596">
              <w:rPr>
                <w:rFonts w:ascii="Times New Roman" w:eastAsia="Calibri" w:hAnsi="Times New Roman" w:cs="Times New Roman"/>
                <w:b/>
                <w:sz w:val="28"/>
                <w:szCs w:val="28"/>
              </w:rPr>
              <w:t xml:space="preserve"> </w:t>
            </w:r>
          </w:p>
          <w:p w14:paraId="12CF94F6" w14:textId="77777777" w:rsidR="00543596" w:rsidRPr="00543596" w:rsidRDefault="00543596" w:rsidP="00E507FF">
            <w:pPr>
              <w:spacing w:after="0" w:line="240" w:lineRule="auto"/>
              <w:ind w:right="34" w:firstLine="567"/>
              <w:jc w:val="both"/>
              <w:rPr>
                <w:rFonts w:ascii="Times New Roman" w:eastAsia="Calibri" w:hAnsi="Times New Roman" w:cs="Times New Roman"/>
                <w:color w:val="000099"/>
                <w:sz w:val="28"/>
                <w:szCs w:val="28"/>
              </w:rPr>
            </w:pPr>
            <w:r w:rsidRPr="00543596">
              <w:rPr>
                <w:rFonts w:ascii="Times New Roman" w:eastAsia="Calibri" w:hAnsi="Times New Roman" w:cs="Times New Roman"/>
                <w:color w:val="000099"/>
                <w:sz w:val="28"/>
                <w:szCs w:val="28"/>
              </w:rPr>
              <w:t>САМОСТОЯТЕЛЬНОЕ УСВОЕНИЕ НОВОЙ ТЕМЫ</w:t>
            </w:r>
          </w:p>
          <w:p w14:paraId="40924B8D" w14:textId="77777777" w:rsidR="00543596" w:rsidRPr="00543596" w:rsidRDefault="00543596" w:rsidP="00E507FF">
            <w:pPr>
              <w:spacing w:after="0" w:line="240" w:lineRule="auto"/>
              <w:ind w:right="34" w:firstLine="567"/>
              <w:jc w:val="center"/>
              <w:rPr>
                <w:rFonts w:ascii="Times New Roman" w:eastAsia="Calibri" w:hAnsi="Times New Roman" w:cs="Times New Roman"/>
                <w:bCs/>
                <w:sz w:val="24"/>
                <w:szCs w:val="24"/>
              </w:rPr>
            </w:pPr>
            <w:r w:rsidRPr="00543596">
              <w:rPr>
                <w:rFonts w:ascii="Times New Roman" w:eastAsia="Calibri" w:hAnsi="Times New Roman" w:cs="Times New Roman"/>
                <w:b/>
                <w:color w:val="7030A0"/>
                <w:lang w:val="kk-KZ"/>
              </w:rPr>
              <w:t>(выявление проблемы по теме и ее решение)</w:t>
            </w:r>
          </w:p>
        </w:tc>
      </w:tr>
      <w:tr w:rsidR="00543596" w:rsidRPr="00543596" w14:paraId="4CFE4EDF" w14:textId="77777777" w:rsidTr="00DB175F">
        <w:trPr>
          <w:trHeight w:val="416"/>
        </w:trPr>
        <w:tc>
          <w:tcPr>
            <w:tcW w:w="9180" w:type="dxa"/>
            <w:shd w:val="clear" w:color="auto" w:fill="E5DFEC"/>
          </w:tcPr>
          <w:p w14:paraId="2C695807" w14:textId="77777777" w:rsidR="00543596" w:rsidRPr="00543596" w:rsidRDefault="00543596" w:rsidP="00E507FF">
            <w:pPr>
              <w:spacing w:after="0"/>
              <w:ind w:firstLine="567"/>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Цель занятия:</w:t>
            </w:r>
            <w:r w:rsidRPr="00543596">
              <w:rPr>
                <w:rFonts w:ascii="Times New Roman" w:eastAsia="Calibri" w:hAnsi="Times New Roman" w:cs="Times New Roman"/>
                <w:sz w:val="28"/>
                <w:szCs w:val="28"/>
              </w:rPr>
              <w:t xml:space="preserve"> Ознакомиться с особенностями внешнего и внутреннего строения листьев, раскрыть функции  листьев.</w:t>
            </w:r>
          </w:p>
          <w:p w14:paraId="6062CAAD" w14:textId="77777777" w:rsidR="00543596" w:rsidRPr="00543596" w:rsidRDefault="00543596" w:rsidP="00E507FF">
            <w:pPr>
              <w:spacing w:after="0" w:line="240" w:lineRule="auto"/>
              <w:ind w:firstLine="567"/>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 xml:space="preserve">Будете знать! </w:t>
            </w:r>
          </w:p>
          <w:p w14:paraId="49062949" w14:textId="77777777" w:rsidR="00543596" w:rsidRPr="00543596" w:rsidRDefault="00543596" w:rsidP="00E507FF">
            <w:pPr>
              <w:spacing w:after="0" w:line="240" w:lineRule="auto"/>
              <w:ind w:firstLine="567"/>
              <w:jc w:val="both"/>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 xml:space="preserve">Вы </w:t>
            </w:r>
            <w:proofErr w:type="spellStart"/>
            <w:r w:rsidRPr="00543596">
              <w:rPr>
                <w:rFonts w:ascii="Times New Roman" w:eastAsia="Calibri" w:hAnsi="Times New Roman" w:cs="Times New Roman"/>
                <w:b/>
                <w:i/>
                <w:sz w:val="28"/>
                <w:szCs w:val="28"/>
              </w:rPr>
              <w:t>узнате</w:t>
            </w:r>
            <w:proofErr w:type="spellEnd"/>
            <w:r w:rsidRPr="00543596">
              <w:rPr>
                <w:rFonts w:ascii="Times New Roman" w:eastAsia="Calibri" w:hAnsi="Times New Roman" w:cs="Times New Roman"/>
                <w:b/>
                <w:i/>
                <w:sz w:val="28"/>
                <w:szCs w:val="28"/>
              </w:rPr>
              <w:t>:</w:t>
            </w:r>
          </w:p>
          <w:p w14:paraId="0C6AB894" w14:textId="77777777" w:rsidR="00543596" w:rsidRPr="00543596" w:rsidRDefault="00543596" w:rsidP="00E507FF">
            <w:pPr>
              <w:numPr>
                <w:ilvl w:val="0"/>
                <w:numId w:val="4"/>
              </w:numPr>
              <w:spacing w:after="0" w:line="240" w:lineRule="auto"/>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lang w:val="kk-KZ"/>
              </w:rPr>
              <w:t>а</w:t>
            </w:r>
            <w:proofErr w:type="spellStart"/>
            <w:r w:rsidRPr="00543596">
              <w:rPr>
                <w:rFonts w:ascii="Times New Roman" w:hAnsi="Times New Roman" w:cs="Times New Roman"/>
                <w:sz w:val="28"/>
                <w:szCs w:val="28"/>
              </w:rPr>
              <w:t>натоми</w:t>
            </w:r>
            <w:proofErr w:type="spellEnd"/>
            <w:r w:rsidRPr="00543596">
              <w:rPr>
                <w:rFonts w:ascii="Times New Roman" w:hAnsi="Times New Roman" w:cs="Times New Roman"/>
                <w:sz w:val="28"/>
                <w:szCs w:val="28"/>
                <w:lang w:val="kk-KZ"/>
              </w:rPr>
              <w:t xml:space="preserve">ческое </w:t>
            </w:r>
            <w:r w:rsidRPr="00543596">
              <w:rPr>
                <w:rFonts w:ascii="Times New Roman" w:hAnsi="Times New Roman" w:cs="Times New Roman"/>
                <w:sz w:val="28"/>
                <w:szCs w:val="28"/>
              </w:rPr>
              <w:t>и морфологическое строение листьев</w:t>
            </w:r>
            <w:r w:rsidRPr="00543596">
              <w:rPr>
                <w:rFonts w:ascii="Times New Roman" w:hAnsi="Times New Roman" w:cs="Times New Roman"/>
                <w:sz w:val="28"/>
                <w:szCs w:val="28"/>
                <w:lang w:val="kk-KZ"/>
              </w:rPr>
              <w:t>;</w:t>
            </w:r>
          </w:p>
          <w:p w14:paraId="7537BE2F" w14:textId="77777777" w:rsidR="00543596" w:rsidRPr="00543596" w:rsidRDefault="00543596" w:rsidP="00E507FF">
            <w:pPr>
              <w:numPr>
                <w:ilvl w:val="0"/>
                <w:numId w:val="4"/>
              </w:numPr>
              <w:spacing w:after="0" w:line="240" w:lineRule="auto"/>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 </w:t>
            </w:r>
            <w:r w:rsidRPr="00543596">
              <w:rPr>
                <w:rFonts w:ascii="Times New Roman" w:hAnsi="Times New Roman" w:cs="Times New Roman"/>
                <w:sz w:val="28"/>
                <w:szCs w:val="28"/>
              </w:rPr>
              <w:t>классификации листьев</w:t>
            </w:r>
            <w:r w:rsidRPr="00543596">
              <w:rPr>
                <w:rFonts w:ascii="Times New Roman" w:hAnsi="Times New Roman" w:cs="Times New Roman"/>
                <w:sz w:val="28"/>
                <w:szCs w:val="28"/>
                <w:lang w:val="kk-KZ"/>
              </w:rPr>
              <w:t>;</w:t>
            </w:r>
          </w:p>
          <w:p w14:paraId="768808A8" w14:textId="77777777" w:rsidR="00543596" w:rsidRPr="00543596" w:rsidRDefault="00543596" w:rsidP="00E507FF">
            <w:pPr>
              <w:numPr>
                <w:ilvl w:val="0"/>
                <w:numId w:val="4"/>
              </w:numPr>
              <w:spacing w:after="0" w:line="240" w:lineRule="auto"/>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о функции листьев</w:t>
            </w:r>
            <w:r w:rsidRPr="00543596">
              <w:rPr>
                <w:rFonts w:ascii="Times New Roman" w:hAnsi="Times New Roman" w:cs="Times New Roman"/>
                <w:sz w:val="28"/>
                <w:szCs w:val="28"/>
                <w:lang w:val="kk-KZ"/>
              </w:rPr>
              <w:t>;</w:t>
            </w:r>
          </w:p>
          <w:p w14:paraId="5BC11156" w14:textId="77777777" w:rsidR="00543596" w:rsidRPr="00543596" w:rsidRDefault="00543596" w:rsidP="00E507FF">
            <w:pPr>
              <w:numPr>
                <w:ilvl w:val="0"/>
                <w:numId w:val="4"/>
              </w:numPr>
              <w:spacing w:after="0" w:line="240" w:lineRule="auto"/>
              <w:contextualSpacing/>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характеристику постоянных тканей, основных частей листа.</w:t>
            </w:r>
          </w:p>
          <w:p w14:paraId="18C2F745" w14:textId="77777777" w:rsidR="00543596" w:rsidRPr="00543596" w:rsidRDefault="00543596" w:rsidP="00E507FF">
            <w:pPr>
              <w:numPr>
                <w:ilvl w:val="0"/>
                <w:numId w:val="4"/>
              </w:numPr>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 xml:space="preserve">строение </w:t>
            </w:r>
            <w:r w:rsidRPr="00543596">
              <w:rPr>
                <w:rFonts w:ascii="Times New Roman" w:eastAsia="Times New Roman" w:hAnsi="Times New Roman" w:cs="Times New Roman"/>
                <w:sz w:val="28"/>
                <w:szCs w:val="28"/>
                <w:lang w:val="kk-KZ" w:eastAsia="ru-RU"/>
              </w:rPr>
              <w:t>листьев</w:t>
            </w:r>
            <w:r w:rsidRPr="00543596">
              <w:rPr>
                <w:rFonts w:ascii="Times New Roman" w:hAnsi="Times New Roman" w:cs="Times New Roman"/>
                <w:sz w:val="28"/>
                <w:szCs w:val="28"/>
              </w:rPr>
              <w:t xml:space="preserve"> однодольных и двудольных растений</w:t>
            </w:r>
            <w:r w:rsidRPr="00543596">
              <w:rPr>
                <w:rFonts w:ascii="Times New Roman" w:hAnsi="Times New Roman" w:cs="Times New Roman"/>
                <w:sz w:val="28"/>
                <w:szCs w:val="28"/>
                <w:lang w:val="kk-KZ"/>
              </w:rPr>
              <w:t>;</w:t>
            </w:r>
          </w:p>
          <w:p w14:paraId="0A94E28B" w14:textId="77777777" w:rsidR="00543596" w:rsidRPr="00543596" w:rsidRDefault="00543596" w:rsidP="00E507FF">
            <w:pPr>
              <w:spacing w:after="0" w:line="240" w:lineRule="auto"/>
              <w:ind w:firstLine="360"/>
              <w:jc w:val="both"/>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bCs/>
                <w:i/>
                <w:sz w:val="28"/>
                <w:szCs w:val="28"/>
                <w:lang w:val="kk-KZ" w:eastAsia="ru-RU"/>
              </w:rPr>
              <w:t xml:space="preserve">Вы </w:t>
            </w:r>
            <w:r w:rsidRPr="00543596">
              <w:rPr>
                <w:rFonts w:ascii="Times New Roman" w:eastAsia="Times New Roman" w:hAnsi="Times New Roman" w:cs="Times New Roman"/>
                <w:b/>
                <w:bCs/>
                <w:i/>
                <w:sz w:val="28"/>
                <w:szCs w:val="28"/>
                <w:lang w:eastAsia="ru-RU"/>
              </w:rPr>
              <w:t>знаете:</w:t>
            </w:r>
          </w:p>
          <w:p w14:paraId="0CC3A51F" w14:textId="77777777" w:rsidR="00543596" w:rsidRPr="00543596" w:rsidRDefault="00543596" w:rsidP="00E507FF">
            <w:pPr>
              <w:numPr>
                <w:ilvl w:val="0"/>
                <w:numId w:val="4"/>
              </w:numPr>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 </w:t>
            </w:r>
            <w:r w:rsidRPr="00543596">
              <w:rPr>
                <w:rFonts w:ascii="Times New Roman" w:hAnsi="Times New Roman" w:cs="Times New Roman"/>
                <w:sz w:val="28"/>
                <w:szCs w:val="28"/>
                <w:lang w:val="kk-KZ"/>
              </w:rPr>
              <w:t xml:space="preserve">строении и функции </w:t>
            </w:r>
            <w:r w:rsidRPr="00543596">
              <w:rPr>
                <w:rFonts w:ascii="Times New Roman" w:hAnsi="Times New Roman"/>
                <w:sz w:val="28"/>
                <w:szCs w:val="28"/>
              </w:rPr>
              <w:t>листьев</w:t>
            </w:r>
            <w:r w:rsidRPr="00543596">
              <w:rPr>
                <w:rFonts w:ascii="Times New Roman" w:hAnsi="Times New Roman" w:cs="Times New Roman"/>
                <w:sz w:val="28"/>
                <w:szCs w:val="28"/>
                <w:lang w:val="kk-KZ"/>
              </w:rPr>
              <w:t>;</w:t>
            </w:r>
          </w:p>
          <w:p w14:paraId="48A259B2" w14:textId="77777777" w:rsidR="00543596" w:rsidRPr="00543596" w:rsidRDefault="00543596" w:rsidP="00E507FF">
            <w:pPr>
              <w:numPr>
                <w:ilvl w:val="0"/>
                <w:numId w:val="4"/>
              </w:numPr>
              <w:spacing w:after="0" w:line="240" w:lineRule="auto"/>
              <w:contextualSpacing/>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особенности внешнего  и внутреннего строения </w:t>
            </w:r>
            <w:r w:rsidRPr="00543596">
              <w:rPr>
                <w:rFonts w:ascii="Times New Roman" w:hAnsi="Times New Roman" w:cs="Times New Roman"/>
                <w:sz w:val="28"/>
                <w:szCs w:val="28"/>
                <w:lang w:val="kk-KZ"/>
              </w:rPr>
              <w:t xml:space="preserve"> </w:t>
            </w:r>
            <w:r w:rsidRPr="00543596">
              <w:rPr>
                <w:rFonts w:ascii="Times New Roman" w:hAnsi="Times New Roman"/>
                <w:sz w:val="28"/>
                <w:szCs w:val="28"/>
              </w:rPr>
              <w:t xml:space="preserve"> листьев</w:t>
            </w:r>
            <w:r w:rsidRPr="00543596">
              <w:rPr>
                <w:rFonts w:ascii="Times New Roman" w:hAnsi="Times New Roman" w:cs="Times New Roman"/>
                <w:sz w:val="28"/>
                <w:szCs w:val="28"/>
                <w:lang w:val="kk-KZ"/>
              </w:rPr>
              <w:t>;</w:t>
            </w:r>
          </w:p>
          <w:p w14:paraId="1757EDCA" w14:textId="77777777" w:rsidR="00543596" w:rsidRPr="00543596" w:rsidRDefault="00543596" w:rsidP="00E507FF">
            <w:pPr>
              <w:numPr>
                <w:ilvl w:val="0"/>
                <w:numId w:val="4"/>
              </w:numPr>
              <w:spacing w:after="0" w:line="240" w:lineRule="auto"/>
              <w:contextualSpacing/>
              <w:jc w:val="both"/>
              <w:rPr>
                <w:rFonts w:ascii="Times New Roman" w:eastAsia="Times New Roman" w:hAnsi="Times New Roman" w:cs="Times New Roman"/>
                <w:color w:val="34495E"/>
                <w:sz w:val="28"/>
                <w:szCs w:val="28"/>
                <w:lang w:eastAsia="ru-RU"/>
              </w:rPr>
            </w:pPr>
            <w:r w:rsidRPr="00543596">
              <w:rPr>
                <w:rFonts w:ascii="Times New Roman" w:eastAsia="Times New Roman" w:hAnsi="Times New Roman" w:cs="Times New Roman"/>
                <w:sz w:val="28"/>
                <w:szCs w:val="28"/>
                <w:lang w:eastAsia="ru-RU"/>
              </w:rPr>
              <w:t xml:space="preserve">взаимосвязь строения и функции </w:t>
            </w:r>
            <w:r w:rsidRPr="00543596">
              <w:rPr>
                <w:rFonts w:ascii="Times New Roman" w:hAnsi="Times New Roman" w:cs="Times New Roman"/>
                <w:sz w:val="28"/>
                <w:szCs w:val="28"/>
                <w:lang w:val="kk-KZ"/>
              </w:rPr>
              <w:t xml:space="preserve"> </w:t>
            </w:r>
            <w:r w:rsidRPr="00543596">
              <w:rPr>
                <w:rFonts w:ascii="Times New Roman" w:hAnsi="Times New Roman"/>
                <w:sz w:val="28"/>
                <w:szCs w:val="28"/>
              </w:rPr>
              <w:t xml:space="preserve"> листьев</w:t>
            </w:r>
            <w:r w:rsidRPr="00543596">
              <w:rPr>
                <w:rFonts w:ascii="Times New Roman" w:hAnsi="Times New Roman" w:cs="Times New Roman"/>
                <w:sz w:val="28"/>
                <w:szCs w:val="28"/>
                <w:lang w:val="kk-KZ"/>
              </w:rPr>
              <w:t>;</w:t>
            </w:r>
          </w:p>
          <w:p w14:paraId="234A15FB" w14:textId="77777777" w:rsidR="00543596" w:rsidRPr="00543596" w:rsidRDefault="00543596" w:rsidP="00E507FF">
            <w:pPr>
              <w:numPr>
                <w:ilvl w:val="0"/>
                <w:numId w:val="4"/>
              </w:numPr>
              <w:spacing w:after="0" w:line="240" w:lineRule="auto"/>
              <w:contextualSpacing/>
              <w:jc w:val="both"/>
              <w:rPr>
                <w:rFonts w:ascii="Times New Roman" w:eastAsia="Times New Roman" w:hAnsi="Times New Roman" w:cs="Times New Roman"/>
                <w:color w:val="34495E"/>
                <w:sz w:val="28"/>
                <w:szCs w:val="28"/>
                <w:lang w:eastAsia="ru-RU"/>
              </w:rPr>
            </w:pPr>
            <w:r w:rsidRPr="00543596">
              <w:rPr>
                <w:rFonts w:ascii="Times New Roman" w:eastAsia="Times New Roman" w:hAnsi="Times New Roman" w:cs="Times New Roman"/>
                <w:sz w:val="28"/>
                <w:szCs w:val="28"/>
                <w:lang w:eastAsia="ru-RU"/>
              </w:rPr>
              <w:t xml:space="preserve">разницу между частями и тканями </w:t>
            </w:r>
            <w:r w:rsidRPr="00543596">
              <w:rPr>
                <w:rFonts w:ascii="Times New Roman" w:hAnsi="Times New Roman" w:cs="Times New Roman"/>
                <w:sz w:val="28"/>
                <w:szCs w:val="28"/>
                <w:lang w:val="kk-KZ"/>
              </w:rPr>
              <w:t xml:space="preserve"> </w:t>
            </w:r>
            <w:r w:rsidRPr="00543596">
              <w:rPr>
                <w:rFonts w:ascii="Times New Roman" w:hAnsi="Times New Roman"/>
                <w:sz w:val="28"/>
                <w:szCs w:val="28"/>
              </w:rPr>
              <w:t xml:space="preserve"> листьев</w:t>
            </w:r>
            <w:r w:rsidRPr="00543596">
              <w:rPr>
                <w:rFonts w:ascii="Times New Roman" w:hAnsi="Times New Roman" w:cs="Times New Roman"/>
                <w:sz w:val="28"/>
                <w:szCs w:val="28"/>
                <w:lang w:val="kk-KZ"/>
              </w:rPr>
              <w:t>.</w:t>
            </w:r>
          </w:p>
          <w:p w14:paraId="6C3A0F7A" w14:textId="77777777" w:rsidR="00543596" w:rsidRPr="00543596" w:rsidRDefault="00543596" w:rsidP="00E507FF">
            <w:pPr>
              <w:spacing w:after="0" w:line="240" w:lineRule="auto"/>
              <w:ind w:left="357"/>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ПРОБЛЕМА:  </w:t>
            </w:r>
            <w:r w:rsidRPr="00543596">
              <w:rPr>
                <w:rFonts w:ascii="Times New Roman" w:eastAsia="Calibri" w:hAnsi="Times New Roman" w:cs="Times New Roman"/>
                <w:i/>
                <w:sz w:val="28"/>
                <w:szCs w:val="28"/>
              </w:rPr>
              <w:t>Студенты!</w:t>
            </w:r>
            <w:r w:rsidRPr="00543596">
              <w:rPr>
                <w:rFonts w:ascii="Times New Roman" w:eastAsia="Calibri" w:hAnsi="Times New Roman" w:cs="Times New Roman"/>
                <w:sz w:val="28"/>
                <w:szCs w:val="28"/>
              </w:rPr>
              <w:t xml:space="preserve"> </w:t>
            </w:r>
          </w:p>
          <w:p w14:paraId="0A70BE99" w14:textId="77777777" w:rsidR="00543596" w:rsidRPr="00543596" w:rsidRDefault="00543596" w:rsidP="00E507FF">
            <w:pPr>
              <w:numPr>
                <w:ilvl w:val="0"/>
                <w:numId w:val="241"/>
              </w:numPr>
              <w:shd w:val="clear" w:color="auto" w:fill="FFFFFF"/>
              <w:spacing w:after="0" w:line="240" w:lineRule="auto"/>
              <w:ind w:firstLine="709"/>
              <w:contextualSpacing/>
              <w:jc w:val="both"/>
              <w:rPr>
                <w:rFonts w:ascii="Times New Roman" w:hAnsi="Times New Roman"/>
                <w:sz w:val="28"/>
                <w:szCs w:val="28"/>
                <w:shd w:val="clear" w:color="auto" w:fill="FFFFFF"/>
              </w:rPr>
            </w:pPr>
            <w:r w:rsidRPr="00543596">
              <w:rPr>
                <w:rFonts w:ascii="Times New Roman" w:hAnsi="Times New Roman"/>
                <w:sz w:val="28"/>
                <w:szCs w:val="28"/>
                <w:shd w:val="clear" w:color="auto" w:fill="FFFFFF"/>
              </w:rPr>
              <w:lastRenderedPageBreak/>
              <w:t>Почему называют</w:t>
            </w:r>
            <w:r w:rsidRPr="00543596">
              <w:rPr>
                <w:rFonts w:ascii="Times New Roman" w:eastAsia="Times New Roman" w:hAnsi="Times New Roman"/>
                <w:color w:val="000000"/>
                <w:sz w:val="28"/>
                <w:szCs w:val="28"/>
                <w:lang w:eastAsia="ru-RU"/>
              </w:rPr>
              <w:t xml:space="preserve"> </w:t>
            </w:r>
            <w:r w:rsidRPr="00543596">
              <w:rPr>
                <w:rFonts w:ascii="Times New Roman" w:eastAsia="Times New Roman" w:hAnsi="Times New Roman"/>
                <w:b/>
                <w:i/>
                <w:color w:val="000000"/>
                <w:sz w:val="28"/>
                <w:szCs w:val="28"/>
                <w:lang w:eastAsia="ru-RU"/>
              </w:rPr>
              <w:t xml:space="preserve"> </w:t>
            </w:r>
            <w:r w:rsidRPr="00543596">
              <w:rPr>
                <w:rFonts w:ascii="Times New Roman" w:eastAsia="Times New Roman" w:hAnsi="Times New Roman"/>
                <w:bCs/>
                <w:color w:val="000000"/>
                <w:sz w:val="28"/>
                <w:szCs w:val="28"/>
                <w:lang w:eastAsia="ru-RU"/>
              </w:rPr>
              <w:t>листорасположением</w:t>
            </w:r>
            <w:r w:rsidRPr="00543596">
              <w:rPr>
                <w:rFonts w:ascii="Times New Roman" w:eastAsia="Times New Roman" w:hAnsi="Times New Roman"/>
                <w:color w:val="000000"/>
                <w:sz w:val="28"/>
                <w:szCs w:val="28"/>
                <w:lang w:eastAsia="ru-RU"/>
              </w:rPr>
              <w:t>?</w:t>
            </w:r>
            <w:r w:rsidRPr="00543596">
              <w:rPr>
                <w:rFonts w:ascii="Times New Roman" w:hAnsi="Times New Roman"/>
                <w:sz w:val="28"/>
                <w:szCs w:val="28"/>
                <w:shd w:val="clear" w:color="auto" w:fill="FFFFFF"/>
              </w:rPr>
              <w:t xml:space="preserve"> </w:t>
            </w:r>
          </w:p>
          <w:p w14:paraId="224CB00D" w14:textId="77777777" w:rsidR="00543596" w:rsidRPr="00543596" w:rsidRDefault="00543596" w:rsidP="00E507FF">
            <w:pPr>
              <w:numPr>
                <w:ilvl w:val="0"/>
                <w:numId w:val="241"/>
              </w:numPr>
              <w:shd w:val="clear" w:color="auto" w:fill="FFFFFF"/>
              <w:spacing w:after="0" w:line="240" w:lineRule="auto"/>
              <w:contextualSpacing/>
              <w:jc w:val="both"/>
              <w:rPr>
                <w:rFonts w:ascii="Times New Roman" w:hAnsi="Times New Roman"/>
                <w:b/>
                <w:sz w:val="28"/>
                <w:szCs w:val="28"/>
              </w:rPr>
            </w:pPr>
            <w:r w:rsidRPr="00543596">
              <w:rPr>
                <w:rFonts w:ascii="Times New Roman" w:hAnsi="Times New Roman"/>
                <w:sz w:val="28"/>
                <w:szCs w:val="28"/>
                <w:shd w:val="clear" w:color="auto" w:fill="FFFFFF"/>
              </w:rPr>
              <w:t>Почему называют радиальным</w:t>
            </w:r>
            <w:r w:rsidRPr="00543596">
              <w:rPr>
                <w:rFonts w:ascii="Times New Roman" w:eastAsia="Times New Roman" w:hAnsi="Times New Roman"/>
                <w:color w:val="000000"/>
                <w:sz w:val="28"/>
                <w:szCs w:val="28"/>
                <w:lang w:eastAsia="ru-RU"/>
              </w:rPr>
              <w:t xml:space="preserve"> </w:t>
            </w:r>
            <w:r w:rsidRPr="00543596">
              <w:rPr>
                <w:rFonts w:ascii="Times New Roman" w:eastAsia="Times New Roman" w:hAnsi="Times New Roman"/>
                <w:bCs/>
                <w:color w:val="000000"/>
                <w:sz w:val="28"/>
                <w:szCs w:val="28"/>
                <w:lang w:eastAsia="ru-RU"/>
              </w:rPr>
              <w:t>листорасположением</w:t>
            </w:r>
            <w:r w:rsidRPr="00543596">
              <w:rPr>
                <w:rFonts w:ascii="Times New Roman" w:eastAsia="Times New Roman" w:hAnsi="Times New Roman"/>
                <w:color w:val="000000"/>
                <w:sz w:val="28"/>
                <w:szCs w:val="28"/>
                <w:lang w:eastAsia="ru-RU"/>
              </w:rPr>
              <w:t>?</w:t>
            </w:r>
            <w:r w:rsidRPr="00543596">
              <w:rPr>
                <w:rFonts w:ascii="Times New Roman" w:hAnsi="Times New Roman"/>
                <w:b/>
                <w:sz w:val="28"/>
                <w:szCs w:val="28"/>
              </w:rPr>
              <w:t xml:space="preserve"> </w:t>
            </w:r>
          </w:p>
          <w:p w14:paraId="730AAC99" w14:textId="77777777" w:rsidR="00543596" w:rsidRPr="00543596" w:rsidRDefault="00543596" w:rsidP="00E507FF">
            <w:pPr>
              <w:numPr>
                <w:ilvl w:val="0"/>
                <w:numId w:val="241"/>
              </w:numPr>
              <w:shd w:val="clear" w:color="auto" w:fill="FFFFFF"/>
              <w:spacing w:after="0" w:line="240" w:lineRule="auto"/>
              <w:contextualSpacing/>
              <w:jc w:val="both"/>
              <w:rPr>
                <w:rFonts w:ascii="Times New Roman" w:hAnsi="Times New Roman"/>
                <w:sz w:val="28"/>
                <w:szCs w:val="28"/>
                <w:shd w:val="clear" w:color="auto" w:fill="FFFFFF"/>
              </w:rPr>
            </w:pPr>
            <w:r w:rsidRPr="00543596">
              <w:rPr>
                <w:rFonts w:ascii="Times New Roman" w:hAnsi="Times New Roman"/>
                <w:sz w:val="28"/>
                <w:szCs w:val="28"/>
                <w:shd w:val="clear" w:color="auto" w:fill="FFFFFF"/>
              </w:rPr>
              <w:t>Почему называют</w:t>
            </w:r>
            <w:r w:rsidRPr="00543596">
              <w:rPr>
                <w:rFonts w:ascii="Times New Roman" w:eastAsia="Times New Roman" w:hAnsi="Times New Roman"/>
                <w:color w:val="000000"/>
                <w:sz w:val="28"/>
                <w:szCs w:val="28"/>
                <w:lang w:eastAsia="ru-RU"/>
              </w:rPr>
              <w:t xml:space="preserve"> спиральное</w:t>
            </w:r>
            <w:r w:rsidRPr="00543596">
              <w:rPr>
                <w:rFonts w:ascii="Times New Roman" w:eastAsia="Times New Roman" w:hAnsi="Times New Roman"/>
                <w:bCs/>
                <w:color w:val="000000"/>
                <w:sz w:val="28"/>
                <w:szCs w:val="28"/>
                <w:lang w:eastAsia="ru-RU"/>
              </w:rPr>
              <w:t xml:space="preserve"> листорасположение</w:t>
            </w:r>
            <w:r w:rsidRPr="00543596">
              <w:rPr>
                <w:rFonts w:ascii="Times New Roman" w:eastAsia="Times New Roman" w:hAnsi="Times New Roman"/>
                <w:color w:val="000000"/>
                <w:sz w:val="28"/>
                <w:szCs w:val="28"/>
                <w:lang w:eastAsia="ru-RU"/>
              </w:rPr>
              <w:t>?</w:t>
            </w:r>
            <w:r w:rsidRPr="00543596">
              <w:rPr>
                <w:rFonts w:ascii="Times New Roman" w:hAnsi="Times New Roman"/>
                <w:sz w:val="28"/>
                <w:szCs w:val="28"/>
                <w:shd w:val="clear" w:color="auto" w:fill="FFFFFF"/>
              </w:rPr>
              <w:t xml:space="preserve"> </w:t>
            </w:r>
          </w:p>
          <w:p w14:paraId="7B8C6D87" w14:textId="77777777" w:rsidR="00543596" w:rsidRPr="00543596" w:rsidRDefault="00543596" w:rsidP="00E507FF">
            <w:pPr>
              <w:numPr>
                <w:ilvl w:val="0"/>
                <w:numId w:val="241"/>
              </w:numPr>
              <w:shd w:val="clear" w:color="auto" w:fill="FFFFFF"/>
              <w:spacing w:after="0" w:line="240" w:lineRule="auto"/>
              <w:ind w:right="6" w:firstLine="709"/>
              <w:contextualSpacing/>
              <w:jc w:val="both"/>
              <w:rPr>
                <w:rFonts w:ascii="Times New Roman" w:eastAsia="Times New Roman" w:hAnsi="Times New Roman"/>
                <w:color w:val="000000"/>
                <w:sz w:val="28"/>
                <w:szCs w:val="28"/>
                <w:lang w:eastAsia="ru-RU"/>
              </w:rPr>
            </w:pPr>
            <w:r w:rsidRPr="00543596">
              <w:rPr>
                <w:rFonts w:ascii="Times New Roman" w:hAnsi="Times New Roman"/>
                <w:sz w:val="28"/>
                <w:szCs w:val="28"/>
                <w:shd w:val="clear" w:color="auto" w:fill="FFFFFF"/>
              </w:rPr>
              <w:t>Почему называют</w:t>
            </w:r>
            <w:r w:rsidRPr="00543596">
              <w:rPr>
                <w:rFonts w:ascii="Times New Roman" w:eastAsia="Times New Roman" w:hAnsi="Times New Roman"/>
                <w:color w:val="000000"/>
                <w:sz w:val="28"/>
                <w:szCs w:val="28"/>
                <w:lang w:eastAsia="ru-RU"/>
              </w:rPr>
              <w:t xml:space="preserve"> </w:t>
            </w:r>
            <w:r w:rsidRPr="00543596">
              <w:rPr>
                <w:rFonts w:ascii="Times New Roman" w:eastAsia="Times New Roman" w:hAnsi="Times New Roman"/>
                <w:b/>
                <w:i/>
                <w:color w:val="000000"/>
                <w:sz w:val="28"/>
                <w:szCs w:val="28"/>
                <w:lang w:eastAsia="ru-RU"/>
              </w:rPr>
              <w:t xml:space="preserve"> </w:t>
            </w:r>
            <w:r w:rsidRPr="00543596">
              <w:rPr>
                <w:rFonts w:ascii="Times New Roman" w:eastAsia="Times New Roman" w:hAnsi="Times New Roman"/>
                <w:color w:val="000000"/>
                <w:sz w:val="28"/>
                <w:szCs w:val="28"/>
                <w:lang w:eastAsia="ru-RU"/>
              </w:rPr>
              <w:t xml:space="preserve">супротивные </w:t>
            </w:r>
            <w:r w:rsidRPr="00543596">
              <w:rPr>
                <w:rFonts w:ascii="Times New Roman" w:eastAsia="Times New Roman" w:hAnsi="Times New Roman"/>
                <w:bCs/>
                <w:color w:val="000000"/>
                <w:sz w:val="28"/>
                <w:szCs w:val="28"/>
                <w:lang w:eastAsia="ru-RU"/>
              </w:rPr>
              <w:t xml:space="preserve"> листорасположение</w:t>
            </w:r>
            <w:r w:rsidRPr="00543596">
              <w:rPr>
                <w:rFonts w:ascii="Times New Roman" w:eastAsia="Times New Roman" w:hAnsi="Times New Roman"/>
                <w:color w:val="000000"/>
                <w:sz w:val="28"/>
                <w:szCs w:val="28"/>
                <w:lang w:eastAsia="ru-RU"/>
              </w:rPr>
              <w:t>?</w:t>
            </w:r>
            <w:r w:rsidRPr="00543596">
              <w:rPr>
                <w:rFonts w:ascii="Times New Roman" w:hAnsi="Times New Roman"/>
                <w:sz w:val="28"/>
                <w:szCs w:val="28"/>
                <w:shd w:val="clear" w:color="auto" w:fill="FFFFFF"/>
              </w:rPr>
              <w:t xml:space="preserve"> </w:t>
            </w:r>
          </w:p>
          <w:p w14:paraId="5552CF4D" w14:textId="77777777" w:rsidR="00543596" w:rsidRPr="00543596" w:rsidRDefault="00543596" w:rsidP="00E507FF">
            <w:pPr>
              <w:numPr>
                <w:ilvl w:val="0"/>
                <w:numId w:val="241"/>
              </w:numPr>
              <w:spacing w:after="0" w:line="240" w:lineRule="auto"/>
              <w:ind w:firstLine="709"/>
              <w:contextualSpacing/>
              <w:rPr>
                <w:rFonts w:ascii="Times New Roman" w:hAnsi="Times New Roman"/>
                <w:sz w:val="28"/>
                <w:szCs w:val="28"/>
                <w:shd w:val="clear" w:color="auto" w:fill="FFFFFF"/>
              </w:rPr>
            </w:pPr>
            <w:r w:rsidRPr="00543596">
              <w:rPr>
                <w:rFonts w:ascii="Times New Roman" w:hAnsi="Times New Roman"/>
                <w:sz w:val="28"/>
                <w:szCs w:val="28"/>
                <w:shd w:val="clear" w:color="auto" w:fill="FFFFFF"/>
              </w:rPr>
              <w:t>Почему называют</w:t>
            </w:r>
            <w:r w:rsidRPr="00543596">
              <w:rPr>
                <w:rFonts w:ascii="Times New Roman" w:eastAsia="Times New Roman" w:hAnsi="Times New Roman"/>
                <w:color w:val="000000"/>
                <w:sz w:val="28"/>
                <w:szCs w:val="28"/>
                <w:lang w:eastAsia="ru-RU"/>
              </w:rPr>
              <w:t xml:space="preserve"> мутовчатое (кольцеобразное) </w:t>
            </w:r>
            <w:r w:rsidRPr="00543596">
              <w:rPr>
                <w:rFonts w:ascii="Times New Roman" w:eastAsia="Times New Roman" w:hAnsi="Times New Roman"/>
                <w:bCs/>
                <w:color w:val="000000"/>
                <w:sz w:val="28"/>
                <w:szCs w:val="28"/>
                <w:lang w:eastAsia="ru-RU"/>
              </w:rPr>
              <w:t xml:space="preserve"> листорасположение</w:t>
            </w:r>
            <w:r w:rsidRPr="00543596">
              <w:rPr>
                <w:rFonts w:ascii="Times New Roman" w:eastAsia="Times New Roman" w:hAnsi="Times New Roman"/>
                <w:color w:val="000000"/>
                <w:sz w:val="28"/>
                <w:szCs w:val="28"/>
                <w:lang w:eastAsia="ru-RU"/>
              </w:rPr>
              <w:t>?</w:t>
            </w:r>
            <w:r w:rsidRPr="00543596">
              <w:rPr>
                <w:rFonts w:ascii="Times New Roman" w:hAnsi="Times New Roman"/>
                <w:sz w:val="28"/>
                <w:szCs w:val="28"/>
                <w:shd w:val="clear" w:color="auto" w:fill="FFFFFF"/>
              </w:rPr>
              <w:t xml:space="preserve"> </w:t>
            </w:r>
          </w:p>
          <w:p w14:paraId="64E78F2B" w14:textId="77777777" w:rsidR="00543596" w:rsidRPr="00543596" w:rsidRDefault="00543596" w:rsidP="00E507FF">
            <w:pPr>
              <w:numPr>
                <w:ilvl w:val="0"/>
                <w:numId w:val="241"/>
              </w:numPr>
              <w:spacing w:after="0" w:line="240" w:lineRule="auto"/>
              <w:ind w:firstLine="709"/>
              <w:contextualSpacing/>
              <w:rPr>
                <w:rFonts w:ascii="Times New Roman" w:hAnsi="Times New Roman"/>
                <w:sz w:val="28"/>
                <w:szCs w:val="28"/>
                <w:shd w:val="clear" w:color="auto" w:fill="FFFFFF"/>
              </w:rPr>
            </w:pPr>
            <w:r w:rsidRPr="00543596">
              <w:rPr>
                <w:rFonts w:ascii="Times New Roman" w:hAnsi="Times New Roman"/>
                <w:sz w:val="28"/>
                <w:szCs w:val="28"/>
                <w:shd w:val="clear" w:color="auto" w:fill="FFFFFF"/>
              </w:rPr>
              <w:t xml:space="preserve">Почему </w:t>
            </w:r>
            <w:r w:rsidRPr="00543596">
              <w:rPr>
                <w:rFonts w:ascii="Times New Roman" w:eastAsia="Times New Roman" w:hAnsi="Times New Roman"/>
                <w:color w:val="222222"/>
                <w:sz w:val="28"/>
                <w:szCs w:val="28"/>
                <w:lang w:eastAsia="ru-RU"/>
              </w:rPr>
              <w:t xml:space="preserve"> эпидерма обычно </w:t>
            </w:r>
            <w:hyperlink r:id="rId478" w:tooltip="Прозрачность среды" w:history="1">
              <w:r w:rsidRPr="00543596">
                <w:rPr>
                  <w:rFonts w:ascii="Times New Roman" w:eastAsia="Times New Roman" w:hAnsi="Times New Roman"/>
                  <w:sz w:val="28"/>
                  <w:szCs w:val="28"/>
                  <w:lang w:eastAsia="ru-RU"/>
                </w:rPr>
                <w:t>прозрачна</w:t>
              </w:r>
            </w:hyperlink>
            <w:r w:rsidRPr="00543596">
              <w:rPr>
                <w:rFonts w:ascii="Times New Roman" w:hAnsi="Times New Roman"/>
                <w:sz w:val="28"/>
                <w:szCs w:val="28"/>
                <w:shd w:val="clear" w:color="auto" w:fill="FFFFFF"/>
              </w:rPr>
              <w:t xml:space="preserve">? </w:t>
            </w:r>
          </w:p>
          <w:p w14:paraId="226C486D" w14:textId="77777777" w:rsidR="00543596" w:rsidRPr="00543596" w:rsidRDefault="00543596" w:rsidP="00E507FF">
            <w:pPr>
              <w:numPr>
                <w:ilvl w:val="0"/>
                <w:numId w:val="241"/>
              </w:numPr>
              <w:spacing w:after="0" w:line="240" w:lineRule="auto"/>
              <w:ind w:firstLine="709"/>
              <w:contextualSpacing/>
              <w:rPr>
                <w:rFonts w:ascii="Times New Roman" w:hAnsi="Times New Roman"/>
                <w:sz w:val="28"/>
                <w:szCs w:val="28"/>
                <w:shd w:val="clear" w:color="auto" w:fill="FFFFFF"/>
              </w:rPr>
            </w:pPr>
            <w:r w:rsidRPr="00543596">
              <w:rPr>
                <w:rFonts w:ascii="Times New Roman" w:hAnsi="Times New Roman"/>
                <w:sz w:val="28"/>
                <w:szCs w:val="28"/>
                <w:shd w:val="clear" w:color="auto" w:fill="FFFFFF"/>
              </w:rPr>
              <w:t xml:space="preserve">Почему </w:t>
            </w:r>
            <w:r w:rsidRPr="00543596">
              <w:rPr>
                <w:rFonts w:ascii="Times New Roman" w:eastAsia="Times New Roman" w:hAnsi="Times New Roman"/>
                <w:color w:val="222222"/>
                <w:sz w:val="28"/>
                <w:szCs w:val="28"/>
                <w:lang w:val="kk-KZ" w:eastAsia="ru-RU"/>
              </w:rPr>
              <w:t xml:space="preserve"> листовые пластинки</w:t>
            </w:r>
            <w:r w:rsidRPr="00543596">
              <w:rPr>
                <w:rFonts w:ascii="Times New Roman" w:hAnsi="Times New Roman"/>
                <w:sz w:val="28"/>
                <w:szCs w:val="28"/>
                <w:shd w:val="clear" w:color="auto" w:fill="FFFFFF"/>
              </w:rPr>
              <w:t xml:space="preserve"> называют </w:t>
            </w:r>
            <w:r w:rsidRPr="00543596">
              <w:rPr>
                <w:rFonts w:ascii="Times New Roman" w:eastAsia="Times New Roman" w:hAnsi="Times New Roman"/>
                <w:sz w:val="28"/>
                <w:szCs w:val="28"/>
                <w:lang w:val="kk-KZ" w:eastAsia="ru-RU"/>
              </w:rPr>
              <w:t xml:space="preserve"> пальчатыми</w:t>
            </w:r>
            <w:r w:rsidRPr="00543596">
              <w:rPr>
                <w:rFonts w:ascii="Times New Roman" w:eastAsia="Times New Roman" w:hAnsi="Times New Roman"/>
                <w:color w:val="222222"/>
                <w:sz w:val="28"/>
                <w:szCs w:val="28"/>
                <w:lang w:val="kk-KZ" w:eastAsia="ru-RU"/>
              </w:rPr>
              <w:t xml:space="preserve"> или лапчатыми</w:t>
            </w:r>
            <w:r w:rsidRPr="00543596">
              <w:rPr>
                <w:rFonts w:ascii="Times New Roman" w:hAnsi="Times New Roman"/>
                <w:sz w:val="28"/>
                <w:szCs w:val="28"/>
                <w:shd w:val="clear" w:color="auto" w:fill="FFFFFF"/>
              </w:rPr>
              <w:t>?</w:t>
            </w:r>
          </w:p>
          <w:p w14:paraId="2F235557" w14:textId="77777777" w:rsidR="00543596" w:rsidRPr="00543596" w:rsidRDefault="00543596" w:rsidP="00E507FF">
            <w:pPr>
              <w:numPr>
                <w:ilvl w:val="0"/>
                <w:numId w:val="241"/>
              </w:numPr>
              <w:spacing w:after="0" w:line="240" w:lineRule="auto"/>
              <w:ind w:firstLine="709"/>
              <w:contextualSpacing/>
              <w:rPr>
                <w:rFonts w:ascii="Times New Roman" w:eastAsia="Times New Roman" w:hAnsi="Times New Roman"/>
                <w:color w:val="222222"/>
                <w:sz w:val="28"/>
                <w:szCs w:val="28"/>
                <w:lang w:val="kk-KZ" w:eastAsia="ru-RU"/>
              </w:rPr>
            </w:pPr>
            <w:r w:rsidRPr="00543596">
              <w:rPr>
                <w:rFonts w:ascii="Times New Roman" w:hAnsi="Times New Roman" w:cs="Times New Roman"/>
                <w:sz w:val="28"/>
                <w:szCs w:val="28"/>
                <w:shd w:val="clear" w:color="auto" w:fill="FFFFFF"/>
              </w:rPr>
              <w:t xml:space="preserve">Почему </w:t>
            </w:r>
            <w:r w:rsidRPr="00543596">
              <w:rPr>
                <w:rFonts w:ascii="Times New Roman" w:eastAsia="Times New Roman" w:hAnsi="Times New Roman"/>
                <w:color w:val="222222"/>
                <w:sz w:val="28"/>
                <w:szCs w:val="28"/>
                <w:lang w:val="kk-KZ" w:eastAsia="ru-RU"/>
              </w:rPr>
              <w:t xml:space="preserve"> листовые пластинки</w:t>
            </w:r>
            <w:r w:rsidRPr="00543596">
              <w:rPr>
                <w:rFonts w:ascii="Times New Roman" w:hAnsi="Times New Roman"/>
                <w:sz w:val="28"/>
                <w:szCs w:val="28"/>
                <w:shd w:val="clear" w:color="auto" w:fill="FFFFFF"/>
              </w:rPr>
              <w:t xml:space="preserve"> </w:t>
            </w:r>
            <w:r w:rsidRPr="00543596">
              <w:rPr>
                <w:rFonts w:ascii="Times New Roman" w:hAnsi="Times New Roman" w:cs="Times New Roman"/>
                <w:sz w:val="28"/>
                <w:szCs w:val="28"/>
                <w:shd w:val="clear" w:color="auto" w:fill="FFFFFF"/>
              </w:rPr>
              <w:t xml:space="preserve">называют </w:t>
            </w:r>
            <w:r w:rsidRPr="00543596">
              <w:rPr>
                <w:rFonts w:ascii="Times New Roman" w:eastAsia="Times New Roman" w:hAnsi="Times New Roman"/>
                <w:sz w:val="28"/>
                <w:szCs w:val="28"/>
                <w:lang w:val="kk-KZ" w:eastAsia="ru-RU"/>
              </w:rPr>
              <w:t xml:space="preserve"> перистыми</w:t>
            </w:r>
            <w:r w:rsidRPr="00543596">
              <w:rPr>
                <w:rFonts w:ascii="Times New Roman" w:hAnsi="Times New Roman" w:cs="Times New Roman"/>
                <w:sz w:val="28"/>
                <w:szCs w:val="28"/>
                <w:shd w:val="clear" w:color="auto" w:fill="FFFFFF"/>
              </w:rPr>
              <w:t>?</w:t>
            </w:r>
          </w:p>
          <w:p w14:paraId="798DB8FA" w14:textId="77777777" w:rsidR="00543596" w:rsidRPr="00543596" w:rsidRDefault="00543596" w:rsidP="00E507FF">
            <w:pPr>
              <w:spacing w:after="0" w:line="240" w:lineRule="auto"/>
              <w:ind w:firstLine="567"/>
              <w:jc w:val="both"/>
              <w:rPr>
                <w:rFonts w:ascii="Times New Roman" w:eastAsia="Calibri" w:hAnsi="Times New Roman" w:cs="Times New Roman"/>
                <w:b/>
                <w:bCs/>
                <w:sz w:val="24"/>
                <w:szCs w:val="24"/>
              </w:rPr>
            </w:pPr>
            <w:r w:rsidRPr="00543596">
              <w:rPr>
                <w:rFonts w:ascii="Times New Roman" w:eastAsia="Calibri" w:hAnsi="Times New Roman" w:cs="Times New Roman"/>
                <w:i/>
                <w:sz w:val="24"/>
                <w:szCs w:val="24"/>
                <w:lang w:val="kk-KZ"/>
              </w:rPr>
              <w:t>Ответы на вопросы будут предметом нашего исследования сегодня на занятии.</w:t>
            </w:r>
          </w:p>
        </w:tc>
      </w:tr>
      <w:tr w:rsidR="00543596" w:rsidRPr="00543596" w14:paraId="0F7D1C93" w14:textId="77777777" w:rsidTr="00DB175F">
        <w:trPr>
          <w:trHeight w:val="416"/>
        </w:trPr>
        <w:tc>
          <w:tcPr>
            <w:tcW w:w="9180" w:type="dxa"/>
            <w:shd w:val="clear" w:color="auto" w:fill="E5DFEC"/>
          </w:tcPr>
          <w:p w14:paraId="5324AB2F" w14:textId="77777777" w:rsidR="00543596" w:rsidRPr="00543596" w:rsidRDefault="00543596" w:rsidP="00E507FF">
            <w:pPr>
              <w:spacing w:after="0" w:line="240" w:lineRule="auto"/>
              <w:jc w:val="center"/>
              <w:rPr>
                <w:rFonts w:ascii="Times New Roman" w:eastAsia="Calibri" w:hAnsi="Times New Roman" w:cs="Times New Roman"/>
                <w:i/>
                <w:sz w:val="24"/>
                <w:szCs w:val="24"/>
              </w:rPr>
            </w:pPr>
            <w:r w:rsidRPr="00543596">
              <w:rPr>
                <w:rFonts w:ascii="Times New Roman" w:eastAsia="Calibri" w:hAnsi="Times New Roman" w:cs="Times New Roman"/>
                <w:i/>
                <w:sz w:val="24"/>
                <w:szCs w:val="24"/>
                <w:lang w:val="kk-KZ"/>
              </w:rPr>
              <w:lastRenderedPageBreak/>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i/>
                <w:sz w:val="24"/>
                <w:szCs w:val="24"/>
                <w:lang w:val="uk-UA"/>
              </w:rPr>
              <w:t xml:space="preserve">. </w:t>
            </w:r>
          </w:p>
          <w:p w14:paraId="40C812AD"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Вспомните!</w:t>
            </w:r>
          </w:p>
          <w:p w14:paraId="56814034" w14:textId="77777777" w:rsidR="00543596" w:rsidRPr="00543596" w:rsidRDefault="00543596" w:rsidP="00E507FF">
            <w:pPr>
              <w:spacing w:after="0" w:line="240" w:lineRule="auto"/>
              <w:ind w:firstLine="709"/>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i/>
                <w:sz w:val="28"/>
                <w:szCs w:val="28"/>
                <w:lang w:val="kk-KZ"/>
              </w:rPr>
              <w:t>Студенты приходят с готовыми ответами</w:t>
            </w:r>
            <w:r w:rsidRPr="00543596">
              <w:rPr>
                <w:rFonts w:ascii="Times New Roman" w:eastAsia="Calibri" w:hAnsi="Times New Roman" w:cs="Times New Roman"/>
                <w:sz w:val="28"/>
                <w:szCs w:val="28"/>
                <w:lang w:val="kk-KZ"/>
              </w:rPr>
              <w:t>)</w:t>
            </w:r>
          </w:p>
          <w:p w14:paraId="3788DE10"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Вопросы: </w:t>
            </w:r>
          </w:p>
          <w:p w14:paraId="18BBD71E"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 Дать определение листу как боковому органу. </w:t>
            </w:r>
          </w:p>
          <w:p w14:paraId="7938626D"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2. Какие функции выполняет лист? </w:t>
            </w:r>
          </w:p>
          <w:p w14:paraId="0324E936"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3. Из каких частей состоит типичный лист покрытосеменных растений? </w:t>
            </w:r>
          </w:p>
          <w:p w14:paraId="3A13689A"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4. Какие признаки положены в основу классификации простых листьев по общему очертанию? </w:t>
            </w:r>
          </w:p>
          <w:p w14:paraId="15A0A754"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5. Какие существуют формы листовых пластинок по общему очертанию, согласно этой классификации? </w:t>
            </w:r>
          </w:p>
          <w:p w14:paraId="4F4001A7"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6. Какой лист называют округлым, яйцевидным, продолговатым? Дать определение? </w:t>
            </w:r>
          </w:p>
          <w:p w14:paraId="658C5016"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7. Какие признаки положены в основу классификации простых листьев по типам расчленения? </w:t>
            </w:r>
          </w:p>
          <w:p w14:paraId="52E955D3"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8. Какие существуют типы листьев по степени расчленения их листовой пластинки? </w:t>
            </w:r>
          </w:p>
          <w:p w14:paraId="5C8E66D4"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9. Какой лист называют </w:t>
            </w:r>
            <w:proofErr w:type="spellStart"/>
            <w:r w:rsidRPr="00543596">
              <w:rPr>
                <w:rFonts w:ascii="Times New Roman" w:eastAsia="Calibri" w:hAnsi="Times New Roman" w:cs="Times New Roman"/>
                <w:sz w:val="28"/>
                <w:szCs w:val="28"/>
              </w:rPr>
              <w:t>тройчатолопастным</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пальчатораздельным</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перисторассеченным</w:t>
            </w:r>
            <w:proofErr w:type="spellEnd"/>
            <w:r w:rsidRPr="00543596">
              <w:rPr>
                <w:rFonts w:ascii="Times New Roman" w:eastAsia="Calibri" w:hAnsi="Times New Roman" w:cs="Times New Roman"/>
                <w:sz w:val="28"/>
                <w:szCs w:val="28"/>
              </w:rPr>
              <w:t xml:space="preserve">? Дать определение, привести примеры. </w:t>
            </w:r>
          </w:p>
          <w:p w14:paraId="5E0BB16C"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10. Какие признаки положены в основу классификации листьев по форме края листовой пластинки? </w:t>
            </w:r>
          </w:p>
          <w:p w14:paraId="01A27758"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11. Какие существуют типы листьев по форме края листовой пластинки? </w:t>
            </w:r>
          </w:p>
          <w:p w14:paraId="50C92F27"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12. Какой лист называют цельнокрайним, зубчатым, перистым? Дать определение, привести примеры. </w:t>
            </w:r>
          </w:p>
          <w:p w14:paraId="5122D03F"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13. Какие признаки положены в основу классификации листьев по типам жилкования? </w:t>
            </w:r>
          </w:p>
          <w:p w14:paraId="3F9BE777"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14. Какие типы жилкования встречаются у листьев? </w:t>
            </w:r>
          </w:p>
          <w:p w14:paraId="5B0B8D41"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15. Какое жилкование называют перисто-</w:t>
            </w:r>
            <w:proofErr w:type="spellStart"/>
            <w:r w:rsidRPr="00543596">
              <w:rPr>
                <w:rFonts w:ascii="Times New Roman" w:eastAsia="Calibri" w:hAnsi="Times New Roman" w:cs="Times New Roman"/>
                <w:sz w:val="28"/>
                <w:szCs w:val="28"/>
              </w:rPr>
              <w:t>краебежным</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перистосетчатым</w:t>
            </w:r>
            <w:proofErr w:type="spellEnd"/>
            <w:r w:rsidRPr="00543596">
              <w:rPr>
                <w:rFonts w:ascii="Times New Roman" w:eastAsia="Calibri" w:hAnsi="Times New Roman" w:cs="Times New Roman"/>
                <w:sz w:val="28"/>
                <w:szCs w:val="28"/>
              </w:rPr>
              <w:t>, перисто-петлевидным, пальчато-</w:t>
            </w:r>
            <w:proofErr w:type="spellStart"/>
            <w:r w:rsidRPr="00543596">
              <w:rPr>
                <w:rFonts w:ascii="Times New Roman" w:eastAsia="Calibri" w:hAnsi="Times New Roman" w:cs="Times New Roman"/>
                <w:sz w:val="28"/>
                <w:szCs w:val="28"/>
              </w:rPr>
              <w:t>краебежным</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пальчатосетчатым</w:t>
            </w:r>
            <w:proofErr w:type="spellEnd"/>
            <w:r w:rsidRPr="00543596">
              <w:rPr>
                <w:rFonts w:ascii="Times New Roman" w:eastAsia="Calibri" w:hAnsi="Times New Roman" w:cs="Times New Roman"/>
                <w:sz w:val="28"/>
                <w:szCs w:val="28"/>
              </w:rPr>
              <w:t xml:space="preserve">, пальчато-петлевидным? Дать определение, привести примеры. </w:t>
            </w:r>
          </w:p>
          <w:p w14:paraId="6536EC53"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lastRenderedPageBreak/>
              <w:t xml:space="preserve">16. Что представляют собой жилки листа? </w:t>
            </w:r>
          </w:p>
          <w:p w14:paraId="071513B5"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17. Можно ли по жилкованию листьев отличить однодольные растения от двудольных? </w:t>
            </w:r>
          </w:p>
          <w:p w14:paraId="4EA1BB47"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18. Какие листья называют сложными? </w:t>
            </w:r>
          </w:p>
          <w:p w14:paraId="2D9A794C"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19. Какие существуют типы сложных листьев? </w:t>
            </w:r>
          </w:p>
          <w:p w14:paraId="1A2C1EAC"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20. В чем отличие </w:t>
            </w:r>
            <w:proofErr w:type="spellStart"/>
            <w:r w:rsidRPr="00543596">
              <w:rPr>
                <w:rFonts w:ascii="Times New Roman" w:eastAsia="Calibri" w:hAnsi="Times New Roman" w:cs="Times New Roman"/>
                <w:sz w:val="28"/>
                <w:szCs w:val="28"/>
              </w:rPr>
              <w:t>пальчатосложного</w:t>
            </w:r>
            <w:proofErr w:type="spellEnd"/>
            <w:r w:rsidRPr="00543596">
              <w:rPr>
                <w:rFonts w:ascii="Times New Roman" w:eastAsia="Calibri" w:hAnsi="Times New Roman" w:cs="Times New Roman"/>
                <w:sz w:val="28"/>
                <w:szCs w:val="28"/>
              </w:rPr>
              <w:t xml:space="preserve"> листа от </w:t>
            </w:r>
            <w:proofErr w:type="spellStart"/>
            <w:r w:rsidRPr="00543596">
              <w:rPr>
                <w:rFonts w:ascii="Times New Roman" w:eastAsia="Calibri" w:hAnsi="Times New Roman" w:cs="Times New Roman"/>
                <w:sz w:val="28"/>
                <w:szCs w:val="28"/>
              </w:rPr>
              <w:t>перистосложного</w:t>
            </w:r>
            <w:proofErr w:type="spellEnd"/>
            <w:r w:rsidRPr="00543596">
              <w:rPr>
                <w:rFonts w:ascii="Times New Roman" w:eastAsia="Calibri" w:hAnsi="Times New Roman" w:cs="Times New Roman"/>
                <w:sz w:val="28"/>
                <w:szCs w:val="28"/>
              </w:rPr>
              <w:t xml:space="preserve">? </w:t>
            </w:r>
          </w:p>
          <w:p w14:paraId="29A15998"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21. Чем обусловлено большое разнообразие морфологических признаков листа? </w:t>
            </w:r>
          </w:p>
          <w:p w14:paraId="2DF6DD08"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22. Какие растения называют листопадными, а какие - вечнозелеными? Примеры. </w:t>
            </w:r>
          </w:p>
          <w:p w14:paraId="728A5A50"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23. Что собой представляет листопад? В чем его биологическое значение?  </w:t>
            </w:r>
          </w:p>
          <w:p w14:paraId="40B7AA2C" w14:textId="77777777" w:rsidR="00543596" w:rsidRPr="00543596" w:rsidRDefault="00543596" w:rsidP="00E507FF">
            <w:pPr>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rPr>
              <w:t>24. Какие процессы происходят в листе перед листопадом?</w:t>
            </w:r>
          </w:p>
          <w:p w14:paraId="61081E3E" w14:textId="77777777" w:rsidR="00543596" w:rsidRPr="00543596" w:rsidRDefault="00543596" w:rsidP="00E507FF">
            <w:pPr>
              <w:spacing w:after="0" w:line="240" w:lineRule="auto"/>
              <w:jc w:val="center"/>
              <w:rPr>
                <w:rFonts w:ascii="Times New Roman" w:eastAsia="Calibri" w:hAnsi="Times New Roman" w:cs="Times New Roman"/>
                <w:i/>
                <w:sz w:val="24"/>
                <w:szCs w:val="24"/>
                <w:lang w:val="kk-KZ"/>
              </w:rPr>
            </w:pPr>
          </w:p>
        </w:tc>
      </w:tr>
      <w:tr w:rsidR="00543596" w:rsidRPr="00543596" w14:paraId="08E1DC54" w14:textId="77777777" w:rsidTr="00DB175F">
        <w:trPr>
          <w:trHeight w:val="844"/>
        </w:trPr>
        <w:tc>
          <w:tcPr>
            <w:tcW w:w="9180" w:type="dxa"/>
            <w:shd w:val="clear" w:color="auto" w:fill="FDE9D9"/>
          </w:tcPr>
          <w:p w14:paraId="4DBDE408"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i/>
                <w:sz w:val="24"/>
                <w:szCs w:val="24"/>
                <w:lang w:val="kk-KZ"/>
              </w:rPr>
              <w:lastRenderedPageBreak/>
              <w:t xml:space="preserve">Ответы на эти вопросы будут предметом нашего исследования сегодня на занятии. </w:t>
            </w:r>
            <w:r w:rsidRPr="00543596">
              <w:rPr>
                <w:rFonts w:ascii="Times New Roman" w:eastAsia="Calibri" w:hAnsi="Times New Roman" w:cs="Times New Roman"/>
                <w:i/>
                <w:sz w:val="24"/>
                <w:szCs w:val="24"/>
              </w:rPr>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самостоятельно, заполнив пропуски в заданиях на </w:t>
            </w:r>
            <w:r w:rsidRPr="00543596">
              <w:rPr>
                <w:rFonts w:ascii="Times New Roman" w:eastAsia="Calibri" w:hAnsi="Times New Roman" w:cs="Times New Roman"/>
                <w:i/>
                <w:sz w:val="24"/>
                <w:szCs w:val="24"/>
                <w:lang w:val="kk-KZ"/>
              </w:rPr>
              <w:t>ІІ этапе.</w:t>
            </w:r>
          </w:p>
        </w:tc>
      </w:tr>
      <w:tr w:rsidR="00543596" w:rsidRPr="00543596" w14:paraId="69025B5D" w14:textId="77777777" w:rsidTr="00DB175F">
        <w:trPr>
          <w:trHeight w:val="321"/>
        </w:trPr>
        <w:tc>
          <w:tcPr>
            <w:tcW w:w="9180" w:type="dxa"/>
            <w:shd w:val="clear" w:color="auto" w:fill="FBD4B4"/>
          </w:tcPr>
          <w:p w14:paraId="5BCE38B0" w14:textId="77777777" w:rsidR="00543596" w:rsidRPr="00543596" w:rsidRDefault="00543596" w:rsidP="00E507FF">
            <w:pPr>
              <w:spacing w:after="0" w:line="240" w:lineRule="auto"/>
              <w:jc w:val="center"/>
              <w:rPr>
                <w:rFonts w:ascii="Times New Roman" w:eastAsia="Calibri" w:hAnsi="Times New Roman" w:cs="Times New Roman"/>
                <w:b/>
                <w:sz w:val="28"/>
                <w:szCs w:val="28"/>
                <w:lang w:val="uk-UA"/>
              </w:rPr>
            </w:pPr>
            <w:proofErr w:type="spellStart"/>
            <w:r w:rsidRPr="00543596">
              <w:rPr>
                <w:rFonts w:ascii="Times New Roman" w:eastAsia="Calibri" w:hAnsi="Times New Roman" w:cs="Times New Roman"/>
                <w:b/>
                <w:sz w:val="28"/>
                <w:szCs w:val="28"/>
                <w:lang w:val="uk-UA"/>
              </w:rPr>
              <w:t>Задания</w:t>
            </w:r>
            <w:proofErr w:type="spellEnd"/>
            <w:r w:rsidRPr="00543596">
              <w:rPr>
                <w:rFonts w:ascii="Times New Roman" w:eastAsia="Calibri" w:hAnsi="Times New Roman" w:cs="Times New Roman"/>
                <w:b/>
                <w:sz w:val="28"/>
                <w:szCs w:val="28"/>
                <w:lang w:val="uk-UA"/>
              </w:rPr>
              <w:t xml:space="preserve"> по </w:t>
            </w:r>
            <w:proofErr w:type="spellStart"/>
            <w:r w:rsidRPr="00543596">
              <w:rPr>
                <w:rFonts w:ascii="Times New Roman" w:eastAsia="Calibri" w:hAnsi="Times New Roman" w:cs="Times New Roman"/>
                <w:b/>
                <w:sz w:val="28"/>
                <w:szCs w:val="28"/>
                <w:lang w:val="uk-UA"/>
              </w:rPr>
              <w:t>новой</w:t>
            </w:r>
            <w:proofErr w:type="spellEnd"/>
            <w:r w:rsidRPr="00543596">
              <w:rPr>
                <w:rFonts w:ascii="Times New Roman" w:eastAsia="Calibri" w:hAnsi="Times New Roman" w:cs="Times New Roman"/>
                <w:b/>
                <w:sz w:val="28"/>
                <w:szCs w:val="28"/>
                <w:lang w:val="uk-UA"/>
              </w:rPr>
              <w:t xml:space="preserve"> </w:t>
            </w:r>
            <w:proofErr w:type="spellStart"/>
            <w:r w:rsidRPr="00543596">
              <w:rPr>
                <w:rFonts w:ascii="Times New Roman" w:eastAsia="Calibri" w:hAnsi="Times New Roman" w:cs="Times New Roman"/>
                <w:b/>
                <w:sz w:val="28"/>
                <w:szCs w:val="28"/>
                <w:lang w:val="uk-UA"/>
              </w:rPr>
              <w:t>теме</w:t>
            </w:r>
            <w:proofErr w:type="spellEnd"/>
            <w:r w:rsidRPr="00543596">
              <w:rPr>
                <w:rFonts w:ascii="Times New Roman" w:eastAsia="Calibri" w:hAnsi="Times New Roman" w:cs="Times New Roman"/>
                <w:b/>
                <w:sz w:val="28"/>
                <w:szCs w:val="28"/>
                <w:lang w:val="uk-UA"/>
              </w:rPr>
              <w:t xml:space="preserve"> для </w:t>
            </w:r>
            <w:proofErr w:type="spellStart"/>
            <w:r w:rsidRPr="00543596">
              <w:rPr>
                <w:rFonts w:ascii="Times New Roman" w:eastAsia="Calibri" w:hAnsi="Times New Roman" w:cs="Times New Roman"/>
                <w:b/>
                <w:sz w:val="28"/>
                <w:szCs w:val="28"/>
                <w:lang w:val="uk-UA"/>
              </w:rPr>
              <w:t>самостоятельного</w:t>
            </w:r>
            <w:proofErr w:type="spellEnd"/>
            <w:r w:rsidRPr="00543596">
              <w:rPr>
                <w:rFonts w:ascii="Times New Roman" w:eastAsia="Calibri" w:hAnsi="Times New Roman" w:cs="Times New Roman"/>
                <w:b/>
                <w:sz w:val="28"/>
                <w:szCs w:val="28"/>
                <w:lang w:val="uk-UA"/>
              </w:rPr>
              <w:t xml:space="preserve"> </w:t>
            </w:r>
            <w:proofErr w:type="spellStart"/>
            <w:r w:rsidRPr="00543596">
              <w:rPr>
                <w:rFonts w:ascii="Times New Roman" w:eastAsia="Calibri" w:hAnsi="Times New Roman" w:cs="Times New Roman"/>
                <w:b/>
                <w:sz w:val="28"/>
                <w:szCs w:val="28"/>
                <w:lang w:val="uk-UA"/>
              </w:rPr>
              <w:t>добывания</w:t>
            </w:r>
            <w:proofErr w:type="spellEnd"/>
            <w:r w:rsidRPr="00543596">
              <w:rPr>
                <w:rFonts w:ascii="Times New Roman" w:eastAsia="Calibri" w:hAnsi="Times New Roman" w:cs="Times New Roman"/>
                <w:b/>
                <w:sz w:val="28"/>
                <w:szCs w:val="28"/>
                <w:lang w:val="uk-UA"/>
              </w:rPr>
              <w:t xml:space="preserve"> знаний</w:t>
            </w:r>
          </w:p>
          <w:p w14:paraId="11619E4B" w14:textId="77777777" w:rsidR="00543596" w:rsidRPr="00543596" w:rsidRDefault="00543596" w:rsidP="00E507FF">
            <w:pPr>
              <w:spacing w:after="0" w:line="240" w:lineRule="auto"/>
              <w:jc w:val="center"/>
              <w:rPr>
                <w:rFonts w:ascii="Calibri" w:eastAsia="Calibri" w:hAnsi="Calibri" w:cs="Times New Roman"/>
                <w:sz w:val="28"/>
                <w:szCs w:val="28"/>
                <w:lang w:val="uk-UA"/>
              </w:rPr>
            </w:pPr>
            <w:r w:rsidRPr="00543596">
              <w:rPr>
                <w:rFonts w:ascii="Times New Roman" w:eastAsia="Calibri" w:hAnsi="Times New Roman" w:cs="Times New Roman"/>
                <w:b/>
                <w:sz w:val="28"/>
                <w:szCs w:val="28"/>
                <w:lang w:val="uk-UA"/>
              </w:rPr>
              <w:t xml:space="preserve">(в </w:t>
            </w:r>
            <w:proofErr w:type="spellStart"/>
            <w:r w:rsidRPr="00543596">
              <w:rPr>
                <w:rFonts w:ascii="Times New Roman" w:eastAsia="Calibri" w:hAnsi="Times New Roman" w:cs="Times New Roman"/>
                <w:b/>
                <w:sz w:val="28"/>
                <w:szCs w:val="28"/>
                <w:lang w:val="uk-UA"/>
              </w:rPr>
              <w:t>групповой</w:t>
            </w:r>
            <w:proofErr w:type="spellEnd"/>
            <w:r w:rsidRPr="00543596">
              <w:rPr>
                <w:rFonts w:ascii="Times New Roman" w:eastAsia="Calibri" w:hAnsi="Times New Roman" w:cs="Times New Roman"/>
                <w:b/>
                <w:sz w:val="28"/>
                <w:szCs w:val="28"/>
                <w:lang w:val="uk-UA"/>
              </w:rPr>
              <w:t xml:space="preserve"> </w:t>
            </w:r>
            <w:proofErr w:type="spellStart"/>
            <w:r w:rsidRPr="00543596">
              <w:rPr>
                <w:rFonts w:ascii="Times New Roman" w:eastAsia="Calibri" w:hAnsi="Times New Roman" w:cs="Times New Roman"/>
                <w:b/>
                <w:sz w:val="28"/>
                <w:szCs w:val="28"/>
                <w:lang w:val="uk-UA"/>
              </w:rPr>
              <w:t>работе</w:t>
            </w:r>
            <w:proofErr w:type="spellEnd"/>
            <w:r w:rsidRPr="00543596">
              <w:rPr>
                <w:rFonts w:ascii="Times New Roman" w:eastAsia="Calibri" w:hAnsi="Times New Roman" w:cs="Times New Roman"/>
                <w:b/>
                <w:sz w:val="28"/>
                <w:szCs w:val="28"/>
                <w:lang w:val="uk-UA"/>
              </w:rPr>
              <w:t>)</w:t>
            </w:r>
          </w:p>
        </w:tc>
      </w:tr>
      <w:tr w:rsidR="00543596" w:rsidRPr="00543596" w14:paraId="08C5DE5A" w14:textId="77777777" w:rsidTr="00DB175F">
        <w:tc>
          <w:tcPr>
            <w:tcW w:w="9180" w:type="dxa"/>
            <w:shd w:val="clear" w:color="auto" w:fill="FDE9D9"/>
          </w:tcPr>
          <w:p w14:paraId="1A7800DD"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 задания на «Узнавание» </w:t>
            </w:r>
          </w:p>
        </w:tc>
      </w:tr>
      <w:tr w:rsidR="00543596" w:rsidRPr="00543596" w14:paraId="62320618" w14:textId="77777777" w:rsidTr="00DB175F">
        <w:trPr>
          <w:trHeight w:val="1265"/>
        </w:trPr>
        <w:tc>
          <w:tcPr>
            <w:tcW w:w="9180" w:type="dxa"/>
            <w:shd w:val="clear" w:color="auto" w:fill="auto"/>
          </w:tcPr>
          <w:p w14:paraId="29EFE1C9"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Вставьте пропущенные слова:</w:t>
            </w:r>
          </w:p>
          <w:p w14:paraId="72B5B39C"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i/>
                <w:sz w:val="28"/>
                <w:szCs w:val="28"/>
                <w:lang w:val="kk-KZ" w:eastAsia="ru-RU"/>
              </w:rPr>
              <w:t>1- задание:</w:t>
            </w:r>
            <w:r w:rsidRPr="00543596">
              <w:rPr>
                <w:rFonts w:ascii="Times New Roman" w:eastAsia="Calibri" w:hAnsi="Times New Roman" w:cs="Times New Roman"/>
                <w:b/>
                <w:bCs/>
                <w:color w:val="000000"/>
                <w:sz w:val="28"/>
                <w:szCs w:val="28"/>
                <w:lang w:eastAsia="ru-RU"/>
              </w:rPr>
              <w:t xml:space="preserve"> </w:t>
            </w:r>
            <w:r w:rsidRPr="00543596">
              <w:rPr>
                <w:rFonts w:ascii="Times New Roman" w:eastAsia="Calibri" w:hAnsi="Times New Roman" w:cs="Times New Roman"/>
                <w:bCs/>
                <w:color w:val="000000"/>
                <w:sz w:val="28"/>
                <w:szCs w:val="28"/>
                <w:lang w:eastAsia="ru-RU"/>
              </w:rPr>
              <w:t>Каково внешнее строение листа?</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000000"/>
                <w:sz w:val="28"/>
                <w:szCs w:val="28"/>
                <w:lang w:eastAsia="ru-RU"/>
              </w:rPr>
              <w:t xml:space="preserve">Черешковый лист состоит из листовой пластинки, черешка. Черешок соединяет листовую </w:t>
            </w:r>
            <w:r w:rsidRPr="00543596">
              <w:rPr>
                <w:rFonts w:ascii="Times New Roman" w:eastAsia="Times New Roman" w:hAnsi="Times New Roman" w:cs="Times New Roman"/>
                <w:i/>
                <w:color w:val="000000"/>
                <w:sz w:val="28"/>
                <w:szCs w:val="28"/>
                <w:u w:val="single"/>
                <w:lang w:eastAsia="ru-RU"/>
              </w:rPr>
              <w:t>пластинку</w:t>
            </w:r>
            <w:r w:rsidRPr="00543596">
              <w:rPr>
                <w:rFonts w:ascii="Times New Roman" w:eastAsia="Times New Roman" w:hAnsi="Times New Roman" w:cs="Times New Roman"/>
                <w:color w:val="000000"/>
                <w:sz w:val="28"/>
                <w:szCs w:val="28"/>
                <w:lang w:eastAsia="ru-RU"/>
              </w:rPr>
              <w:t xml:space="preserve"> со стеблем. При основании </w:t>
            </w:r>
            <w:r w:rsidRPr="00543596">
              <w:rPr>
                <w:rFonts w:ascii="Times New Roman" w:eastAsia="Times New Roman" w:hAnsi="Times New Roman" w:cs="Times New Roman"/>
                <w:i/>
                <w:color w:val="000000"/>
                <w:sz w:val="28"/>
                <w:szCs w:val="28"/>
                <w:u w:val="single"/>
                <w:lang w:eastAsia="ru-RU"/>
              </w:rPr>
              <w:t>черешка</w:t>
            </w:r>
            <w:r w:rsidRPr="00543596">
              <w:rPr>
                <w:rFonts w:ascii="Times New Roman" w:eastAsia="Times New Roman" w:hAnsi="Times New Roman" w:cs="Times New Roman"/>
                <w:color w:val="000000"/>
                <w:sz w:val="28"/>
                <w:szCs w:val="28"/>
                <w:lang w:eastAsia="ru-RU"/>
              </w:rPr>
              <w:t xml:space="preserve"> иногда развиваются выросты - прилистники. Сидячий лист имеет только листовую </w:t>
            </w:r>
            <w:r w:rsidRPr="00543596">
              <w:rPr>
                <w:rFonts w:ascii="Times New Roman" w:eastAsia="Times New Roman" w:hAnsi="Times New Roman" w:cs="Times New Roman"/>
                <w:i/>
                <w:color w:val="000000"/>
                <w:sz w:val="28"/>
                <w:szCs w:val="28"/>
                <w:u w:val="single"/>
                <w:lang w:eastAsia="ru-RU"/>
              </w:rPr>
              <w:t xml:space="preserve">пластинку </w:t>
            </w:r>
            <w:r w:rsidRPr="00543596">
              <w:rPr>
                <w:rFonts w:ascii="Times New Roman" w:eastAsia="Times New Roman" w:hAnsi="Times New Roman" w:cs="Times New Roman"/>
                <w:color w:val="000000"/>
                <w:sz w:val="28"/>
                <w:szCs w:val="28"/>
                <w:lang w:eastAsia="ru-RU"/>
              </w:rPr>
              <w:t xml:space="preserve">и прикрепляется к </w:t>
            </w:r>
            <w:r w:rsidRPr="00543596">
              <w:rPr>
                <w:rFonts w:ascii="Times New Roman" w:eastAsia="Times New Roman" w:hAnsi="Times New Roman" w:cs="Times New Roman"/>
                <w:i/>
                <w:color w:val="000000"/>
                <w:sz w:val="28"/>
                <w:szCs w:val="28"/>
                <w:u w:val="single"/>
                <w:lang w:eastAsia="ru-RU"/>
              </w:rPr>
              <w:t>стеблю</w:t>
            </w:r>
            <w:r w:rsidRPr="00543596">
              <w:rPr>
                <w:rFonts w:ascii="Times New Roman" w:eastAsia="Times New Roman" w:hAnsi="Times New Roman" w:cs="Times New Roman"/>
                <w:color w:val="000000"/>
                <w:sz w:val="28"/>
                <w:szCs w:val="28"/>
                <w:lang w:eastAsia="ru-RU"/>
              </w:rPr>
              <w:t xml:space="preserve"> ее основанием. </w:t>
            </w:r>
          </w:p>
          <w:p w14:paraId="3FB84E79"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i/>
                <w:sz w:val="28"/>
                <w:szCs w:val="28"/>
                <w:lang w:val="kk-KZ" w:eastAsia="ru-RU"/>
              </w:rPr>
              <w:t>2- задание:</w:t>
            </w:r>
            <w:r w:rsidRPr="00543596">
              <w:rPr>
                <w:rFonts w:ascii="Times New Roman" w:eastAsia="Calibri" w:hAnsi="Times New Roman" w:cs="Times New Roman"/>
                <w:b/>
                <w:bCs/>
                <w:color w:val="000000"/>
                <w:sz w:val="28"/>
                <w:szCs w:val="28"/>
                <w:lang w:eastAsia="ru-RU"/>
              </w:rPr>
              <w:t xml:space="preserve"> </w:t>
            </w:r>
            <w:r w:rsidRPr="00543596">
              <w:rPr>
                <w:rFonts w:ascii="Times New Roman" w:eastAsia="Times New Roman" w:hAnsi="Times New Roman" w:cs="Times New Roman"/>
                <w:sz w:val="28"/>
                <w:szCs w:val="28"/>
                <w:lang w:eastAsia="ru-RU"/>
              </w:rPr>
              <w:t xml:space="preserve">Какие существуют типы листьев по форме?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color w:val="000000"/>
                <w:sz w:val="28"/>
                <w:szCs w:val="28"/>
                <w:lang w:eastAsia="ru-RU"/>
              </w:rPr>
              <w:t xml:space="preserve">По форме листья бывают округлыми, </w:t>
            </w:r>
            <w:r w:rsidRPr="00543596">
              <w:rPr>
                <w:rFonts w:ascii="Times New Roman" w:eastAsia="Times New Roman" w:hAnsi="Times New Roman" w:cs="Times New Roman"/>
                <w:i/>
                <w:color w:val="000000"/>
                <w:sz w:val="28"/>
                <w:szCs w:val="28"/>
                <w:u w:val="single"/>
                <w:lang w:eastAsia="ru-RU"/>
              </w:rPr>
              <w:t>овальными</w:t>
            </w:r>
            <w:r w:rsidRPr="00543596">
              <w:rPr>
                <w:rFonts w:ascii="Times New Roman" w:eastAsia="Times New Roman" w:hAnsi="Times New Roman" w:cs="Times New Roman"/>
                <w:color w:val="000000"/>
                <w:sz w:val="28"/>
                <w:szCs w:val="28"/>
                <w:lang w:eastAsia="ru-RU"/>
              </w:rPr>
              <w:t xml:space="preserve">, сердцевидными, </w:t>
            </w:r>
            <w:r w:rsidRPr="00543596">
              <w:rPr>
                <w:rFonts w:ascii="Times New Roman" w:eastAsia="Times New Roman" w:hAnsi="Times New Roman" w:cs="Times New Roman"/>
                <w:i/>
                <w:color w:val="000000"/>
                <w:sz w:val="28"/>
                <w:szCs w:val="28"/>
                <w:u w:val="single"/>
                <w:lang w:eastAsia="ru-RU"/>
              </w:rPr>
              <w:t>игольчатыми</w:t>
            </w:r>
            <w:r w:rsidRPr="00543596">
              <w:rPr>
                <w:rFonts w:ascii="Times New Roman" w:eastAsia="Times New Roman" w:hAnsi="Times New Roman" w:cs="Times New Roman"/>
                <w:color w:val="000000"/>
                <w:sz w:val="28"/>
                <w:szCs w:val="28"/>
                <w:lang w:eastAsia="ru-RU"/>
              </w:rPr>
              <w:t xml:space="preserve"> и т. д. </w:t>
            </w:r>
          </w:p>
          <w:p w14:paraId="1CA759E4"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i/>
                <w:sz w:val="28"/>
                <w:szCs w:val="28"/>
                <w:lang w:val="kk-KZ" w:eastAsia="ru-RU"/>
              </w:rPr>
              <w:t>3- задание</w:t>
            </w:r>
            <w:r w:rsidRPr="00543596">
              <w:rPr>
                <w:rFonts w:ascii="Times New Roman" w:eastAsia="Times New Roman" w:hAnsi="Times New Roman" w:cs="Times New Roman"/>
                <w:color w:val="000000"/>
                <w:sz w:val="28"/>
                <w:szCs w:val="28"/>
                <w:lang w:eastAsia="ru-RU"/>
              </w:rPr>
              <w:t xml:space="preserve"> </w:t>
            </w:r>
            <w:r w:rsidRPr="00543596">
              <w:rPr>
                <w:rFonts w:ascii="Times New Roman" w:eastAsia="Times New Roman" w:hAnsi="Times New Roman" w:cs="Times New Roman"/>
                <w:sz w:val="28"/>
                <w:szCs w:val="28"/>
                <w:lang w:eastAsia="ru-RU"/>
              </w:rPr>
              <w:t xml:space="preserve">Какие существуют типы листьев по форме края листовой пластинки?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color w:val="000000"/>
                <w:sz w:val="28"/>
                <w:szCs w:val="28"/>
                <w:lang w:eastAsia="ru-RU"/>
              </w:rPr>
              <w:t xml:space="preserve">По форме края пластинки листьев также разнообразны (цельный, </w:t>
            </w:r>
            <w:r w:rsidRPr="00543596">
              <w:rPr>
                <w:rFonts w:ascii="Times New Roman" w:eastAsia="Times New Roman" w:hAnsi="Times New Roman" w:cs="Times New Roman"/>
                <w:i/>
                <w:color w:val="000000"/>
                <w:sz w:val="28"/>
                <w:szCs w:val="28"/>
                <w:u w:val="single"/>
                <w:lang w:eastAsia="ru-RU"/>
              </w:rPr>
              <w:t>зубчатый</w:t>
            </w:r>
            <w:r w:rsidRPr="00543596">
              <w:rPr>
                <w:rFonts w:ascii="Times New Roman" w:eastAsia="Times New Roman" w:hAnsi="Times New Roman" w:cs="Times New Roman"/>
                <w:color w:val="000000"/>
                <w:sz w:val="28"/>
                <w:szCs w:val="28"/>
                <w:lang w:eastAsia="ru-RU"/>
              </w:rPr>
              <w:t xml:space="preserve">, пильчатый, </w:t>
            </w:r>
            <w:r w:rsidRPr="00543596">
              <w:rPr>
                <w:rFonts w:ascii="Times New Roman" w:eastAsia="Times New Roman" w:hAnsi="Times New Roman" w:cs="Times New Roman"/>
                <w:i/>
                <w:color w:val="000000"/>
                <w:sz w:val="28"/>
                <w:szCs w:val="28"/>
                <w:u w:val="single"/>
                <w:lang w:eastAsia="ru-RU"/>
              </w:rPr>
              <w:t>городчатый</w:t>
            </w:r>
            <w:r w:rsidRPr="00543596">
              <w:rPr>
                <w:rFonts w:ascii="Times New Roman" w:eastAsia="Times New Roman" w:hAnsi="Times New Roman" w:cs="Times New Roman"/>
                <w:color w:val="000000"/>
                <w:sz w:val="28"/>
                <w:szCs w:val="28"/>
                <w:lang w:eastAsia="ru-RU"/>
              </w:rPr>
              <w:t>, выемчатый).</w:t>
            </w:r>
          </w:p>
          <w:p w14:paraId="5B3042D0"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i/>
                <w:sz w:val="28"/>
                <w:szCs w:val="28"/>
                <w:lang w:val="kk-KZ" w:eastAsia="ru-RU"/>
              </w:rPr>
              <w:t>4- задание:</w:t>
            </w:r>
            <w:r w:rsidRPr="00543596">
              <w:rPr>
                <w:rFonts w:ascii="Times New Roman" w:eastAsia="Calibri" w:hAnsi="Times New Roman" w:cs="Times New Roman"/>
                <w:b/>
                <w:bCs/>
                <w:color w:val="000000"/>
                <w:sz w:val="28"/>
                <w:szCs w:val="28"/>
                <w:lang w:eastAsia="ru-RU"/>
              </w:rPr>
              <w:t xml:space="preserve"> </w:t>
            </w:r>
            <w:r w:rsidRPr="00543596">
              <w:rPr>
                <w:rFonts w:ascii="Times New Roman" w:eastAsia="Calibri" w:hAnsi="Times New Roman" w:cs="Times New Roman"/>
                <w:bCs/>
                <w:color w:val="000000"/>
                <w:sz w:val="28"/>
                <w:szCs w:val="28"/>
                <w:lang w:eastAsia="ru-RU"/>
              </w:rPr>
              <w:t xml:space="preserve">Какие листья называют сложными, а какие - простыми?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color w:val="000000"/>
                <w:sz w:val="28"/>
                <w:szCs w:val="28"/>
                <w:lang w:eastAsia="ru-RU"/>
              </w:rPr>
              <w:t xml:space="preserve">Простые  листья состоят из </w:t>
            </w:r>
            <w:r w:rsidRPr="00543596">
              <w:rPr>
                <w:rFonts w:ascii="Times New Roman" w:eastAsia="Times New Roman" w:hAnsi="Times New Roman" w:cs="Times New Roman"/>
                <w:i/>
                <w:color w:val="000000"/>
                <w:sz w:val="28"/>
                <w:szCs w:val="28"/>
                <w:u w:val="single"/>
                <w:lang w:eastAsia="ru-RU"/>
              </w:rPr>
              <w:t>одной</w:t>
            </w:r>
            <w:r w:rsidRPr="00543596">
              <w:rPr>
                <w:rFonts w:ascii="Times New Roman" w:eastAsia="Times New Roman" w:hAnsi="Times New Roman" w:cs="Times New Roman"/>
                <w:color w:val="000000"/>
                <w:sz w:val="28"/>
                <w:szCs w:val="28"/>
                <w:lang w:eastAsia="ru-RU"/>
              </w:rPr>
              <w:t xml:space="preserve"> лис</w:t>
            </w:r>
            <w:r w:rsidRPr="00543596">
              <w:rPr>
                <w:rFonts w:ascii="Times New Roman" w:eastAsia="Times New Roman" w:hAnsi="Times New Roman" w:cs="Times New Roman"/>
                <w:color w:val="000000"/>
                <w:sz w:val="28"/>
                <w:szCs w:val="28"/>
                <w:lang w:eastAsia="ru-RU"/>
              </w:rPr>
              <w:softHyphen/>
              <w:t xml:space="preserve">товой пластинки (дуб, яблоня, черемуха). Сложные листья состоят из </w:t>
            </w:r>
            <w:r w:rsidRPr="00543596">
              <w:rPr>
                <w:rFonts w:ascii="Times New Roman" w:eastAsia="Times New Roman" w:hAnsi="Times New Roman" w:cs="Times New Roman"/>
                <w:i/>
                <w:color w:val="000000"/>
                <w:sz w:val="28"/>
                <w:szCs w:val="28"/>
                <w:u w:val="single"/>
                <w:lang w:eastAsia="ru-RU"/>
              </w:rPr>
              <w:t>несколь</w:t>
            </w:r>
            <w:r w:rsidRPr="00543596">
              <w:rPr>
                <w:rFonts w:ascii="Times New Roman" w:eastAsia="Times New Roman" w:hAnsi="Times New Roman" w:cs="Times New Roman"/>
                <w:i/>
                <w:color w:val="000000"/>
                <w:sz w:val="28"/>
                <w:szCs w:val="28"/>
                <w:u w:val="single"/>
                <w:lang w:eastAsia="ru-RU"/>
              </w:rPr>
              <w:softHyphen/>
              <w:t xml:space="preserve">ких </w:t>
            </w:r>
            <w:r w:rsidRPr="00543596">
              <w:rPr>
                <w:rFonts w:ascii="Times New Roman" w:eastAsia="Times New Roman" w:hAnsi="Times New Roman" w:cs="Times New Roman"/>
                <w:color w:val="000000"/>
                <w:sz w:val="28"/>
                <w:szCs w:val="28"/>
                <w:lang w:eastAsia="ru-RU"/>
              </w:rPr>
              <w:t xml:space="preserve">листовых пластинок, соединенных с общим </w:t>
            </w:r>
            <w:r w:rsidRPr="00543596">
              <w:rPr>
                <w:rFonts w:ascii="Times New Roman" w:eastAsia="Times New Roman" w:hAnsi="Times New Roman" w:cs="Times New Roman"/>
                <w:i/>
                <w:color w:val="000000"/>
                <w:sz w:val="28"/>
                <w:szCs w:val="28"/>
                <w:u w:val="single"/>
                <w:lang w:eastAsia="ru-RU"/>
              </w:rPr>
              <w:t>черешком</w:t>
            </w:r>
            <w:r w:rsidRPr="00543596">
              <w:rPr>
                <w:rFonts w:ascii="Times New Roman" w:eastAsia="Times New Roman" w:hAnsi="Times New Roman" w:cs="Times New Roman"/>
                <w:color w:val="000000"/>
                <w:sz w:val="28"/>
                <w:szCs w:val="28"/>
                <w:lang w:eastAsia="ru-RU"/>
              </w:rPr>
              <w:t xml:space="preserve"> небольшими сочлене</w:t>
            </w:r>
            <w:r w:rsidRPr="00543596">
              <w:rPr>
                <w:rFonts w:ascii="Times New Roman" w:eastAsia="Times New Roman" w:hAnsi="Times New Roman" w:cs="Times New Roman"/>
                <w:color w:val="000000"/>
                <w:sz w:val="28"/>
                <w:szCs w:val="28"/>
                <w:lang w:eastAsia="ru-RU"/>
              </w:rPr>
              <w:softHyphen/>
              <w:t xml:space="preserve">ниями (ясень, рябина, малина). Иногда сложный лист может состоять из </w:t>
            </w:r>
            <w:r w:rsidRPr="00543596">
              <w:rPr>
                <w:rFonts w:ascii="Times New Roman" w:eastAsia="Times New Roman" w:hAnsi="Times New Roman" w:cs="Times New Roman"/>
                <w:i/>
                <w:color w:val="000000"/>
                <w:sz w:val="28"/>
                <w:szCs w:val="28"/>
                <w:u w:val="single"/>
                <w:lang w:eastAsia="ru-RU"/>
              </w:rPr>
              <w:t>одного</w:t>
            </w:r>
            <w:r w:rsidRPr="00543596">
              <w:rPr>
                <w:rFonts w:ascii="Times New Roman" w:eastAsia="Times New Roman" w:hAnsi="Times New Roman" w:cs="Times New Roman"/>
                <w:color w:val="000000"/>
                <w:sz w:val="28"/>
                <w:szCs w:val="28"/>
                <w:lang w:eastAsia="ru-RU"/>
              </w:rPr>
              <w:t xml:space="preserve"> листа, как, например, у лимона</w:t>
            </w:r>
          </w:p>
          <w:p w14:paraId="65800E3C"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i/>
                <w:sz w:val="28"/>
                <w:szCs w:val="28"/>
                <w:lang w:val="kk-KZ" w:eastAsia="ru-RU"/>
              </w:rPr>
              <w:t>5- задание:</w:t>
            </w:r>
            <w:r w:rsidRPr="00543596">
              <w:rPr>
                <w:rFonts w:ascii="Times New Roman" w:eastAsia="Calibri" w:hAnsi="Times New Roman" w:cs="Times New Roman"/>
                <w:b/>
                <w:bCs/>
                <w:color w:val="000000"/>
                <w:sz w:val="28"/>
                <w:szCs w:val="28"/>
                <w:lang w:eastAsia="ru-RU"/>
              </w:rPr>
              <w:t xml:space="preserve"> </w:t>
            </w:r>
            <w:r w:rsidRPr="00543596">
              <w:rPr>
                <w:rFonts w:ascii="Times New Roman" w:eastAsia="Calibri" w:hAnsi="Times New Roman" w:cs="Times New Roman"/>
                <w:bCs/>
                <w:color w:val="000000"/>
                <w:sz w:val="28"/>
                <w:szCs w:val="28"/>
                <w:lang w:eastAsia="ru-RU"/>
              </w:rPr>
              <w:t>Каково внешнее строение листа</w:t>
            </w:r>
            <w:r w:rsidRPr="00543596">
              <w:rPr>
                <w:rFonts w:ascii="Times New Roman" w:eastAsia="Calibri" w:hAnsi="Times New Roman" w:cs="Times New Roman"/>
                <w:b/>
                <w:bCs/>
                <w:color w:val="000000"/>
                <w:sz w:val="28"/>
                <w:szCs w:val="28"/>
                <w:lang w:eastAsia="ru-RU"/>
              </w:rPr>
              <w:t>?</w:t>
            </w:r>
            <w:r w:rsidRPr="00543596">
              <w:rPr>
                <w:rFonts w:ascii="Times New Roman" w:eastAsia="Times New Roman" w:hAnsi="Times New Roman" w:cs="Times New Roman"/>
                <w:b/>
                <w:sz w:val="28"/>
                <w:szCs w:val="28"/>
                <w:lang w:eastAsia="ru-RU"/>
              </w:rPr>
              <w:t xml:space="preserve"> Ответ:</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000000"/>
                <w:sz w:val="28"/>
                <w:szCs w:val="28"/>
                <w:lang w:eastAsia="ru-RU"/>
              </w:rPr>
              <w:t xml:space="preserve">Черешковый лист состоит из листовой </w:t>
            </w:r>
            <w:r w:rsidRPr="00543596">
              <w:rPr>
                <w:rFonts w:ascii="Times New Roman" w:eastAsia="Times New Roman" w:hAnsi="Times New Roman" w:cs="Times New Roman"/>
                <w:i/>
                <w:color w:val="000000"/>
                <w:sz w:val="28"/>
                <w:szCs w:val="28"/>
                <w:u w:val="single"/>
                <w:lang w:eastAsia="ru-RU"/>
              </w:rPr>
              <w:t>пластинки</w:t>
            </w:r>
            <w:r w:rsidRPr="00543596">
              <w:rPr>
                <w:rFonts w:ascii="Times New Roman" w:eastAsia="Times New Roman" w:hAnsi="Times New Roman" w:cs="Times New Roman"/>
                <w:color w:val="000000"/>
                <w:sz w:val="28"/>
                <w:szCs w:val="28"/>
                <w:lang w:eastAsia="ru-RU"/>
              </w:rPr>
              <w:t xml:space="preserve">, черешка. Черешок соединяет листовую </w:t>
            </w:r>
            <w:r w:rsidRPr="00543596">
              <w:rPr>
                <w:rFonts w:ascii="Times New Roman" w:eastAsia="Times New Roman" w:hAnsi="Times New Roman" w:cs="Times New Roman"/>
                <w:i/>
                <w:color w:val="000000"/>
                <w:sz w:val="28"/>
                <w:szCs w:val="28"/>
                <w:u w:val="single"/>
                <w:lang w:eastAsia="ru-RU"/>
              </w:rPr>
              <w:t>пластинку</w:t>
            </w:r>
            <w:r w:rsidRPr="00543596">
              <w:rPr>
                <w:rFonts w:ascii="Times New Roman" w:eastAsia="Times New Roman" w:hAnsi="Times New Roman" w:cs="Times New Roman"/>
                <w:color w:val="000000"/>
                <w:sz w:val="28"/>
                <w:szCs w:val="28"/>
                <w:lang w:eastAsia="ru-RU"/>
              </w:rPr>
              <w:t xml:space="preserve"> со стеблем. При основании черешка иногда развиваются выросты - прилистники. Сидячий лист имеет только листовую</w:t>
            </w:r>
            <w:r w:rsidRPr="00543596">
              <w:rPr>
                <w:rFonts w:ascii="Times New Roman" w:eastAsia="Times New Roman" w:hAnsi="Times New Roman" w:cs="Times New Roman"/>
                <w:i/>
                <w:color w:val="000000"/>
                <w:sz w:val="28"/>
                <w:szCs w:val="28"/>
                <w:u w:val="single"/>
                <w:lang w:eastAsia="ru-RU"/>
              </w:rPr>
              <w:t xml:space="preserve"> пластинку</w:t>
            </w:r>
            <w:r w:rsidRPr="00543596">
              <w:rPr>
                <w:rFonts w:ascii="Times New Roman" w:eastAsia="Times New Roman" w:hAnsi="Times New Roman" w:cs="Times New Roman"/>
                <w:color w:val="000000"/>
                <w:sz w:val="28"/>
                <w:szCs w:val="28"/>
                <w:lang w:eastAsia="ru-RU"/>
              </w:rPr>
              <w:t xml:space="preserve"> и прикрепляется к </w:t>
            </w:r>
            <w:r w:rsidRPr="00543596">
              <w:rPr>
                <w:rFonts w:ascii="Times New Roman" w:eastAsia="Times New Roman" w:hAnsi="Times New Roman" w:cs="Times New Roman"/>
                <w:i/>
                <w:color w:val="000000"/>
                <w:sz w:val="28"/>
                <w:szCs w:val="28"/>
                <w:u w:val="single"/>
                <w:lang w:eastAsia="ru-RU"/>
              </w:rPr>
              <w:t xml:space="preserve">стеблю </w:t>
            </w:r>
            <w:r w:rsidRPr="00543596">
              <w:rPr>
                <w:rFonts w:ascii="Times New Roman" w:eastAsia="Times New Roman" w:hAnsi="Times New Roman" w:cs="Times New Roman"/>
                <w:color w:val="000000"/>
                <w:sz w:val="28"/>
                <w:szCs w:val="28"/>
                <w:lang w:eastAsia="ru-RU"/>
              </w:rPr>
              <w:t>ее основанием.</w:t>
            </w:r>
          </w:p>
          <w:p w14:paraId="7CAF0A7B"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b/>
                <w:i/>
                <w:sz w:val="28"/>
                <w:szCs w:val="28"/>
                <w:lang w:val="kk-KZ" w:eastAsia="ru-RU"/>
              </w:rPr>
              <w:t>6- задание:</w:t>
            </w:r>
            <w:r w:rsidRPr="00543596">
              <w:rPr>
                <w:rFonts w:ascii="Times New Roman" w:eastAsia="Calibri" w:hAnsi="Times New Roman" w:cs="Times New Roman"/>
                <w:b/>
                <w:bCs/>
                <w:color w:val="000000"/>
                <w:sz w:val="28"/>
                <w:szCs w:val="28"/>
                <w:lang w:eastAsia="ru-RU"/>
              </w:rPr>
              <w:t xml:space="preserve"> </w:t>
            </w:r>
            <w:r w:rsidRPr="00543596">
              <w:rPr>
                <w:rFonts w:ascii="Times New Roman" w:eastAsia="Calibri" w:hAnsi="Times New Roman" w:cs="Times New Roman"/>
                <w:bCs/>
                <w:color w:val="000000"/>
                <w:sz w:val="28"/>
                <w:szCs w:val="28"/>
                <w:lang w:eastAsia="ru-RU"/>
              </w:rPr>
              <w:t>Какие листья называют сложными, а какие - простыми?</w:t>
            </w:r>
            <w:r w:rsidRPr="00543596">
              <w:rPr>
                <w:rFonts w:ascii="Times New Roman" w:eastAsia="Calibri" w:hAnsi="Times New Roman" w:cs="Times New Roman"/>
                <w:b/>
                <w:bCs/>
                <w:color w:val="000000"/>
                <w:sz w:val="28"/>
                <w:szCs w:val="28"/>
                <w:lang w:eastAsia="ru-RU"/>
              </w:rPr>
              <w:t xml:space="preserve"> </w:t>
            </w:r>
            <w:r w:rsidRPr="00543596">
              <w:rPr>
                <w:rFonts w:ascii="Times New Roman" w:eastAsia="Times New Roman" w:hAnsi="Times New Roman" w:cs="Times New Roman"/>
                <w:b/>
                <w:sz w:val="28"/>
                <w:szCs w:val="28"/>
                <w:lang w:eastAsia="ru-RU"/>
              </w:rPr>
              <w:t xml:space="preserve">Ответ: </w:t>
            </w:r>
            <w:r w:rsidRPr="00543596">
              <w:rPr>
                <w:rFonts w:ascii="Times New Roman" w:eastAsia="Times New Roman" w:hAnsi="Times New Roman" w:cs="Times New Roman"/>
                <w:color w:val="000000"/>
                <w:sz w:val="28"/>
                <w:szCs w:val="28"/>
                <w:lang w:eastAsia="ru-RU"/>
              </w:rPr>
              <w:t>Простые листья состоят из одной лис</w:t>
            </w:r>
            <w:r w:rsidRPr="00543596">
              <w:rPr>
                <w:rFonts w:ascii="Times New Roman" w:eastAsia="Times New Roman" w:hAnsi="Times New Roman" w:cs="Times New Roman"/>
                <w:color w:val="000000"/>
                <w:sz w:val="28"/>
                <w:szCs w:val="28"/>
                <w:lang w:eastAsia="ru-RU"/>
              </w:rPr>
              <w:softHyphen/>
              <w:t xml:space="preserve">товой пластинки (дуб, </w:t>
            </w:r>
            <w:r w:rsidRPr="00543596">
              <w:rPr>
                <w:rFonts w:ascii="Times New Roman" w:eastAsia="Times New Roman" w:hAnsi="Times New Roman" w:cs="Times New Roman"/>
                <w:color w:val="000000"/>
                <w:sz w:val="28"/>
                <w:szCs w:val="28"/>
                <w:lang w:eastAsia="ru-RU"/>
              </w:rPr>
              <w:lastRenderedPageBreak/>
              <w:t>яблоня, черемуха). Сложные листья состоят из нескольких листовых пластинок, соединенных с общим черешком небольшими сочленениями (ясень, рябина, малина). Иногда сложный лист может состоять из одного листа, как, например, у лимона.</w:t>
            </w:r>
          </w:p>
        </w:tc>
      </w:tr>
      <w:tr w:rsidR="00543596" w:rsidRPr="00543596" w14:paraId="665FB5B8" w14:textId="77777777" w:rsidTr="00DB175F">
        <w:tc>
          <w:tcPr>
            <w:tcW w:w="9180" w:type="dxa"/>
            <w:shd w:val="clear" w:color="auto" w:fill="FDE9D9"/>
          </w:tcPr>
          <w:p w14:paraId="3420B8D6"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2-шаг: задания на «Понимание» </w:t>
            </w:r>
          </w:p>
        </w:tc>
      </w:tr>
      <w:tr w:rsidR="00543596" w:rsidRPr="00543596" w14:paraId="27B788ED" w14:textId="77777777" w:rsidTr="00DB175F">
        <w:tc>
          <w:tcPr>
            <w:tcW w:w="9180" w:type="dxa"/>
            <w:shd w:val="clear" w:color="auto" w:fill="auto"/>
          </w:tcPr>
          <w:p w14:paraId="00CB34BB" w14:textId="77777777" w:rsidR="00543596" w:rsidRPr="00543596" w:rsidRDefault="00543596" w:rsidP="00E507FF">
            <w:pPr>
              <w:spacing w:after="0" w:line="240" w:lineRule="auto"/>
              <w:ind w:firstLine="567"/>
              <w:rPr>
                <w:rFonts w:ascii="Times New Roman" w:eastAsia="Calibri" w:hAnsi="Times New Roman" w:cs="Times New Roman"/>
                <w:b/>
                <w:i/>
                <w:color w:val="FF0000"/>
                <w:sz w:val="28"/>
                <w:szCs w:val="28"/>
              </w:rPr>
            </w:pPr>
            <w:r w:rsidRPr="00543596">
              <w:rPr>
                <w:rFonts w:ascii="Times New Roman" w:eastAsia="Calibri" w:hAnsi="Times New Roman" w:cs="Times New Roman"/>
                <w:b/>
                <w:i/>
                <w:color w:val="FF0000"/>
                <w:sz w:val="28"/>
                <w:szCs w:val="28"/>
              </w:rPr>
              <w:t>Выявите причину:</w:t>
            </w:r>
          </w:p>
          <w:p w14:paraId="0EB29818" w14:textId="77777777" w:rsidR="00543596" w:rsidRPr="00543596" w:rsidRDefault="00543596" w:rsidP="00E507FF">
            <w:pPr>
              <w:numPr>
                <w:ilvl w:val="0"/>
                <w:numId w:val="154"/>
              </w:numPr>
              <w:shd w:val="clear" w:color="auto" w:fill="FFFFFF"/>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hAnsi="Times New Roman"/>
                <w:sz w:val="28"/>
                <w:szCs w:val="28"/>
                <w:shd w:val="clear" w:color="auto" w:fill="FFFFFF"/>
              </w:rPr>
              <w:t>Поясните, почему называют</w:t>
            </w:r>
            <w:r w:rsidRPr="00543596">
              <w:rPr>
                <w:rFonts w:ascii="Times New Roman" w:eastAsia="Times New Roman" w:hAnsi="Times New Roman"/>
                <w:color w:val="000000"/>
                <w:sz w:val="28"/>
                <w:szCs w:val="28"/>
                <w:lang w:eastAsia="ru-RU"/>
              </w:rPr>
              <w:t xml:space="preserve"> </w:t>
            </w:r>
            <w:r w:rsidRPr="00543596">
              <w:rPr>
                <w:rFonts w:ascii="Times New Roman" w:eastAsia="Times New Roman" w:hAnsi="Times New Roman"/>
                <w:b/>
                <w:i/>
                <w:color w:val="000000"/>
                <w:sz w:val="28"/>
                <w:szCs w:val="28"/>
                <w:lang w:eastAsia="ru-RU"/>
              </w:rPr>
              <w:t xml:space="preserve"> </w:t>
            </w:r>
            <w:r w:rsidRPr="00543596">
              <w:rPr>
                <w:rFonts w:ascii="Times New Roman" w:eastAsia="Times New Roman" w:hAnsi="Times New Roman"/>
                <w:bCs/>
                <w:color w:val="000000"/>
                <w:sz w:val="28"/>
                <w:szCs w:val="28"/>
                <w:lang w:eastAsia="ru-RU"/>
              </w:rPr>
              <w:t>листорасположением</w:t>
            </w:r>
            <w:r w:rsidRPr="00543596">
              <w:rPr>
                <w:rFonts w:ascii="Times New Roman" w:eastAsia="Times New Roman" w:hAnsi="Times New Roman"/>
                <w:color w:val="000000"/>
                <w:sz w:val="28"/>
                <w:szCs w:val="28"/>
                <w:lang w:eastAsia="ru-RU"/>
              </w:rPr>
              <w:t>?</w:t>
            </w:r>
            <w:r w:rsidRPr="00543596">
              <w:rPr>
                <w:rFonts w:ascii="Times New Roman" w:hAnsi="Times New Roman"/>
                <w:sz w:val="28"/>
                <w:szCs w:val="28"/>
                <w:shd w:val="clear" w:color="auto" w:fill="FFFFFF"/>
              </w:rPr>
              <w:t xml:space="preserve"> </w:t>
            </w:r>
            <w:r w:rsidRPr="00543596">
              <w:rPr>
                <w:rFonts w:ascii="Times New Roman" w:hAnsi="Times New Roman"/>
                <w:b/>
                <w:sz w:val="28"/>
                <w:szCs w:val="28"/>
              </w:rPr>
              <w:t xml:space="preserve">Ответ: </w:t>
            </w:r>
            <w:r w:rsidRPr="00543596">
              <w:rPr>
                <w:rFonts w:ascii="Times New Roman" w:hAnsi="Times New Roman"/>
                <w:sz w:val="28"/>
                <w:szCs w:val="28"/>
              </w:rPr>
              <w:t>Потому что,</w:t>
            </w:r>
            <w:r w:rsidRPr="00543596">
              <w:rPr>
                <w:rFonts w:ascii="Times New Roman" w:eastAsia="Times New Roman" w:hAnsi="Times New Roman"/>
                <w:color w:val="000000"/>
                <w:sz w:val="28"/>
                <w:szCs w:val="28"/>
                <w:lang w:eastAsia="ru-RU"/>
              </w:rPr>
              <w:t xml:space="preserve"> листорасположение позволяет растениям улавливать </w:t>
            </w:r>
            <w:r w:rsidRPr="00543596">
              <w:rPr>
                <w:rFonts w:ascii="Times New Roman" w:eastAsia="Times New Roman" w:hAnsi="Times New Roman"/>
                <w:i/>
                <w:color w:val="000000"/>
                <w:sz w:val="28"/>
                <w:szCs w:val="28"/>
                <w:u w:val="single"/>
                <w:lang w:eastAsia="ru-RU"/>
              </w:rPr>
              <w:t xml:space="preserve">максимальное </w:t>
            </w:r>
            <w:r w:rsidRPr="00543596">
              <w:rPr>
                <w:rFonts w:ascii="Times New Roman" w:eastAsia="Times New Roman" w:hAnsi="Times New Roman"/>
                <w:color w:val="000000"/>
                <w:sz w:val="28"/>
                <w:szCs w:val="28"/>
                <w:lang w:eastAsia="ru-RU"/>
              </w:rPr>
              <w:t>количество света, поскольку листья образуют</w:t>
            </w:r>
            <w:r w:rsidRPr="00543596">
              <w:rPr>
                <w:rFonts w:ascii="Times New Roman" w:eastAsia="Times New Roman" w:hAnsi="Times New Roman"/>
                <w:i/>
                <w:iCs/>
                <w:color w:val="000000"/>
                <w:sz w:val="28"/>
                <w:szCs w:val="28"/>
                <w:lang w:eastAsia="ru-RU"/>
              </w:rPr>
              <w:t xml:space="preserve"> листовую мозаику</w:t>
            </w:r>
            <w:r w:rsidRPr="00543596">
              <w:rPr>
                <w:rFonts w:ascii="Times New Roman" w:eastAsia="Times New Roman" w:hAnsi="Times New Roman"/>
                <w:color w:val="000000"/>
                <w:sz w:val="28"/>
                <w:szCs w:val="28"/>
                <w:lang w:eastAsia="ru-RU"/>
              </w:rPr>
              <w:t xml:space="preserve"> и не затеняют друг друга, что достигается </w:t>
            </w:r>
            <w:r w:rsidRPr="00543596">
              <w:rPr>
                <w:rFonts w:ascii="Times New Roman" w:eastAsia="Times New Roman" w:hAnsi="Times New Roman"/>
                <w:i/>
                <w:color w:val="000000"/>
                <w:sz w:val="28"/>
                <w:szCs w:val="28"/>
                <w:u w:val="single"/>
                <w:lang w:eastAsia="ru-RU"/>
              </w:rPr>
              <w:t>различной</w:t>
            </w:r>
            <w:r w:rsidRPr="00543596">
              <w:rPr>
                <w:rFonts w:ascii="Times New Roman" w:eastAsia="Times New Roman" w:hAnsi="Times New Roman"/>
                <w:color w:val="000000"/>
                <w:sz w:val="28"/>
                <w:szCs w:val="28"/>
                <w:lang w:eastAsia="ru-RU"/>
              </w:rPr>
              <w:t xml:space="preserve"> длиной и различным </w:t>
            </w:r>
            <w:r w:rsidRPr="00543596">
              <w:rPr>
                <w:rFonts w:ascii="Times New Roman" w:eastAsia="Times New Roman" w:hAnsi="Times New Roman"/>
                <w:i/>
                <w:color w:val="000000"/>
                <w:sz w:val="28"/>
                <w:szCs w:val="28"/>
                <w:u w:val="single"/>
                <w:lang w:eastAsia="ru-RU"/>
              </w:rPr>
              <w:t>изгибом</w:t>
            </w:r>
            <w:r w:rsidRPr="00543596">
              <w:rPr>
                <w:rFonts w:ascii="Times New Roman" w:eastAsia="Times New Roman" w:hAnsi="Times New Roman"/>
                <w:color w:val="000000"/>
                <w:sz w:val="28"/>
                <w:szCs w:val="28"/>
                <w:lang w:eastAsia="ru-RU"/>
              </w:rPr>
              <w:t xml:space="preserve"> черенков, неодинаковостью</w:t>
            </w:r>
            <w:r w:rsidRPr="00543596">
              <w:rPr>
                <w:rFonts w:ascii="Times New Roman" w:eastAsia="Times New Roman" w:hAnsi="Times New Roman"/>
                <w:i/>
                <w:color w:val="000000"/>
                <w:sz w:val="28"/>
                <w:szCs w:val="28"/>
                <w:lang w:eastAsia="ru-RU"/>
              </w:rPr>
              <w:t xml:space="preserve"> </w:t>
            </w:r>
            <w:r w:rsidRPr="00543596">
              <w:rPr>
                <w:rFonts w:ascii="Times New Roman" w:eastAsia="Times New Roman" w:hAnsi="Times New Roman"/>
                <w:i/>
                <w:color w:val="000000"/>
                <w:sz w:val="28"/>
                <w:szCs w:val="28"/>
                <w:u w:val="single"/>
                <w:lang w:eastAsia="ru-RU"/>
              </w:rPr>
              <w:t>размеров</w:t>
            </w:r>
            <w:r w:rsidRPr="00543596">
              <w:rPr>
                <w:rFonts w:ascii="Times New Roman" w:eastAsia="Times New Roman" w:hAnsi="Times New Roman"/>
                <w:color w:val="000000"/>
                <w:sz w:val="28"/>
                <w:szCs w:val="28"/>
                <w:lang w:eastAsia="ru-RU"/>
              </w:rPr>
              <w:t xml:space="preserve"> и </w:t>
            </w:r>
            <w:r w:rsidRPr="00543596">
              <w:rPr>
                <w:rFonts w:ascii="Times New Roman" w:eastAsia="Times New Roman" w:hAnsi="Times New Roman"/>
                <w:i/>
                <w:color w:val="000000"/>
                <w:sz w:val="28"/>
                <w:szCs w:val="28"/>
                <w:u w:val="single"/>
                <w:lang w:eastAsia="ru-RU"/>
              </w:rPr>
              <w:t xml:space="preserve">асимметрией </w:t>
            </w:r>
            <w:r w:rsidRPr="00543596">
              <w:rPr>
                <w:rFonts w:ascii="Times New Roman" w:eastAsia="Times New Roman" w:hAnsi="Times New Roman"/>
                <w:color w:val="000000"/>
                <w:sz w:val="28"/>
                <w:szCs w:val="28"/>
                <w:lang w:eastAsia="ru-RU"/>
              </w:rPr>
              <w:t>листьев.</w:t>
            </w:r>
          </w:p>
          <w:p w14:paraId="74817FFF" w14:textId="77777777" w:rsidR="00543596" w:rsidRPr="00543596" w:rsidRDefault="00543596" w:rsidP="00E507FF">
            <w:pPr>
              <w:numPr>
                <w:ilvl w:val="0"/>
                <w:numId w:val="154"/>
              </w:numPr>
              <w:shd w:val="clear" w:color="auto" w:fill="FFFFFF"/>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hAnsi="Times New Roman"/>
                <w:sz w:val="28"/>
                <w:szCs w:val="28"/>
                <w:shd w:val="clear" w:color="auto" w:fill="FFFFFF"/>
              </w:rPr>
              <w:t>Поясните, почему называют радиальным</w:t>
            </w:r>
            <w:r w:rsidRPr="00543596">
              <w:rPr>
                <w:rFonts w:ascii="Times New Roman" w:eastAsia="Times New Roman" w:hAnsi="Times New Roman"/>
                <w:color w:val="000000"/>
                <w:sz w:val="28"/>
                <w:szCs w:val="28"/>
                <w:lang w:eastAsia="ru-RU"/>
              </w:rPr>
              <w:t xml:space="preserve"> </w:t>
            </w:r>
            <w:r w:rsidRPr="00543596">
              <w:rPr>
                <w:rFonts w:ascii="Times New Roman" w:eastAsia="Times New Roman" w:hAnsi="Times New Roman"/>
                <w:bCs/>
                <w:color w:val="000000"/>
                <w:sz w:val="28"/>
                <w:szCs w:val="28"/>
                <w:lang w:eastAsia="ru-RU"/>
              </w:rPr>
              <w:t>листорасположением</w:t>
            </w:r>
            <w:r w:rsidRPr="00543596">
              <w:rPr>
                <w:rFonts w:ascii="Times New Roman" w:eastAsia="Times New Roman" w:hAnsi="Times New Roman"/>
                <w:color w:val="000000"/>
                <w:sz w:val="28"/>
                <w:szCs w:val="28"/>
                <w:lang w:eastAsia="ru-RU"/>
              </w:rPr>
              <w:t>?</w:t>
            </w:r>
            <w:r w:rsidRPr="00543596">
              <w:rPr>
                <w:rFonts w:ascii="Times New Roman" w:hAnsi="Times New Roman"/>
                <w:b/>
                <w:sz w:val="28"/>
                <w:szCs w:val="28"/>
              </w:rPr>
              <w:t xml:space="preserve"> Ответ: </w:t>
            </w:r>
            <w:r w:rsidRPr="00543596">
              <w:rPr>
                <w:rFonts w:ascii="Times New Roman" w:hAnsi="Times New Roman"/>
                <w:sz w:val="28"/>
                <w:szCs w:val="28"/>
              </w:rPr>
              <w:t>Потому что,</w:t>
            </w:r>
            <w:r w:rsidRPr="00543596">
              <w:rPr>
                <w:rFonts w:ascii="Times New Roman" w:eastAsia="Times New Roman" w:hAnsi="Times New Roman"/>
                <w:b/>
                <w:i/>
                <w:sz w:val="28"/>
                <w:szCs w:val="28"/>
                <w:lang w:val="kk-KZ" w:eastAsia="ru-RU"/>
              </w:rPr>
              <w:t xml:space="preserve"> </w:t>
            </w:r>
            <w:r w:rsidRPr="00543596">
              <w:rPr>
                <w:rFonts w:ascii="Times New Roman" w:hAnsi="Times New Roman"/>
                <w:sz w:val="28"/>
                <w:szCs w:val="28"/>
                <w:shd w:val="clear" w:color="auto" w:fill="FFFFFF"/>
              </w:rPr>
              <w:t>п</w:t>
            </w:r>
            <w:r w:rsidRPr="00543596">
              <w:rPr>
                <w:rFonts w:ascii="Times New Roman" w:eastAsia="Times New Roman" w:hAnsi="Times New Roman"/>
                <w:color w:val="000000"/>
                <w:sz w:val="28"/>
                <w:szCs w:val="28"/>
                <w:lang w:eastAsia="ru-RU"/>
              </w:rPr>
              <w:t xml:space="preserve">орядок расположения листьев на стебле, отражающий </w:t>
            </w:r>
            <w:r w:rsidRPr="00543596">
              <w:rPr>
                <w:rFonts w:ascii="Times New Roman" w:eastAsia="Times New Roman" w:hAnsi="Times New Roman"/>
                <w:i/>
                <w:color w:val="000000"/>
                <w:sz w:val="28"/>
                <w:szCs w:val="28"/>
                <w:u w:val="single"/>
                <w:lang w:eastAsia="ru-RU"/>
              </w:rPr>
              <w:t>радиальную</w:t>
            </w:r>
            <w:r w:rsidRPr="00543596">
              <w:rPr>
                <w:rFonts w:ascii="Times New Roman" w:eastAsia="Times New Roman" w:hAnsi="Times New Roman"/>
                <w:color w:val="000000"/>
                <w:sz w:val="28"/>
                <w:szCs w:val="28"/>
                <w:lang w:eastAsia="ru-RU"/>
              </w:rPr>
              <w:t xml:space="preserve"> симметрию побега, называют листорасположением. Различают следующие типы листорасположение:</w:t>
            </w:r>
            <w:r w:rsidRPr="00543596">
              <w:rPr>
                <w:rFonts w:ascii="Times New Roman" w:eastAsia="Times New Roman" w:hAnsi="Times New Roman"/>
                <w:b/>
                <w:i/>
                <w:color w:val="000000"/>
                <w:sz w:val="28"/>
                <w:szCs w:val="28"/>
                <w:lang w:eastAsia="ru-RU"/>
              </w:rPr>
              <w:t xml:space="preserve"> </w:t>
            </w:r>
            <w:r w:rsidRPr="00543596">
              <w:rPr>
                <w:rFonts w:ascii="Times New Roman" w:eastAsia="Times New Roman" w:hAnsi="Times New Roman"/>
                <w:color w:val="000000"/>
                <w:sz w:val="28"/>
                <w:szCs w:val="28"/>
                <w:lang w:eastAsia="ru-RU"/>
              </w:rPr>
              <w:t>спиральное, супротивные, мутовчатое (кольцеобразное).</w:t>
            </w:r>
          </w:p>
          <w:p w14:paraId="27185695" w14:textId="77777777" w:rsidR="00543596" w:rsidRPr="00543596" w:rsidRDefault="00543596" w:rsidP="00E507FF">
            <w:pPr>
              <w:numPr>
                <w:ilvl w:val="0"/>
                <w:numId w:val="154"/>
              </w:numPr>
              <w:shd w:val="clear" w:color="auto" w:fill="FFFFFF"/>
              <w:spacing w:after="0" w:line="240" w:lineRule="auto"/>
              <w:ind w:firstLine="567"/>
              <w:contextualSpacing/>
              <w:jc w:val="both"/>
              <w:rPr>
                <w:rFonts w:ascii="Times New Roman" w:eastAsia="Times New Roman" w:hAnsi="Times New Roman"/>
                <w:color w:val="000000"/>
                <w:sz w:val="28"/>
                <w:szCs w:val="28"/>
                <w:lang w:eastAsia="ru-RU"/>
              </w:rPr>
            </w:pPr>
            <w:r w:rsidRPr="00543596">
              <w:rPr>
                <w:rFonts w:ascii="Times New Roman" w:hAnsi="Times New Roman"/>
                <w:sz w:val="28"/>
                <w:szCs w:val="28"/>
                <w:shd w:val="clear" w:color="auto" w:fill="FFFFFF"/>
              </w:rPr>
              <w:t>Поясните, почему называют</w:t>
            </w:r>
            <w:r w:rsidRPr="00543596">
              <w:rPr>
                <w:rFonts w:ascii="Times New Roman" w:eastAsia="Times New Roman" w:hAnsi="Times New Roman"/>
                <w:color w:val="000000"/>
                <w:sz w:val="28"/>
                <w:szCs w:val="28"/>
                <w:lang w:eastAsia="ru-RU"/>
              </w:rPr>
              <w:t xml:space="preserve"> спиральное</w:t>
            </w:r>
            <w:r w:rsidRPr="00543596">
              <w:rPr>
                <w:rFonts w:ascii="Times New Roman" w:eastAsia="Times New Roman" w:hAnsi="Times New Roman"/>
                <w:bCs/>
                <w:color w:val="000000"/>
                <w:sz w:val="28"/>
                <w:szCs w:val="28"/>
                <w:lang w:eastAsia="ru-RU"/>
              </w:rPr>
              <w:t xml:space="preserve"> листорасположение</w:t>
            </w:r>
            <w:r w:rsidRPr="00543596">
              <w:rPr>
                <w:rFonts w:ascii="Times New Roman" w:eastAsia="Times New Roman" w:hAnsi="Times New Roman"/>
                <w:color w:val="000000"/>
                <w:sz w:val="28"/>
                <w:szCs w:val="28"/>
                <w:lang w:eastAsia="ru-RU"/>
              </w:rPr>
              <w:t>?</w:t>
            </w:r>
            <w:r w:rsidRPr="00543596">
              <w:rPr>
                <w:rFonts w:ascii="Times New Roman" w:hAnsi="Times New Roman"/>
                <w:sz w:val="28"/>
                <w:szCs w:val="28"/>
                <w:shd w:val="clear" w:color="auto" w:fill="FFFFFF"/>
              </w:rPr>
              <w:t xml:space="preserve"> Приведите пример.</w:t>
            </w:r>
            <w:r w:rsidRPr="00543596">
              <w:rPr>
                <w:rFonts w:ascii="Times New Roman" w:hAnsi="Times New Roman"/>
                <w:b/>
                <w:sz w:val="28"/>
                <w:szCs w:val="28"/>
              </w:rPr>
              <w:t xml:space="preserve"> Ответ: </w:t>
            </w:r>
            <w:r w:rsidRPr="00543596">
              <w:rPr>
                <w:rFonts w:ascii="Times New Roman" w:hAnsi="Times New Roman"/>
                <w:sz w:val="28"/>
                <w:szCs w:val="28"/>
              </w:rPr>
              <w:t>Потому что,</w:t>
            </w:r>
            <w:r w:rsidRPr="00543596">
              <w:rPr>
                <w:rFonts w:ascii="Times New Roman" w:eastAsia="Times New Roman" w:hAnsi="Times New Roman"/>
                <w:b/>
                <w:i/>
                <w:sz w:val="28"/>
                <w:szCs w:val="28"/>
                <w:lang w:val="kk-KZ" w:eastAsia="ru-RU"/>
              </w:rPr>
              <w:t xml:space="preserve"> </w:t>
            </w:r>
            <w:r w:rsidRPr="00543596">
              <w:rPr>
                <w:rFonts w:ascii="Times New Roman" w:eastAsia="Times New Roman" w:hAnsi="Times New Roman"/>
                <w:color w:val="000000"/>
                <w:sz w:val="28"/>
                <w:szCs w:val="28"/>
                <w:lang w:eastAsia="ru-RU"/>
              </w:rPr>
              <w:t>(очередное) - в узле есть один листок.</w:t>
            </w:r>
            <w:r w:rsidRPr="00543596">
              <w:rPr>
                <w:rFonts w:ascii="Times New Roman" w:eastAsia="Times New Roman" w:hAnsi="Times New Roman"/>
                <w:color w:val="222222"/>
                <w:sz w:val="28"/>
                <w:szCs w:val="28"/>
                <w:lang w:val="kk-KZ" w:eastAsia="ru-RU"/>
              </w:rPr>
              <w:t xml:space="preserve"> Примерами таких </w:t>
            </w:r>
            <w:r w:rsidRPr="00543596">
              <w:rPr>
                <w:rFonts w:ascii="Times New Roman" w:eastAsia="Times New Roman" w:hAnsi="Times New Roman"/>
                <w:bCs/>
                <w:color w:val="000000"/>
                <w:sz w:val="28"/>
                <w:szCs w:val="28"/>
                <w:lang w:eastAsia="ru-RU"/>
              </w:rPr>
              <w:t>листорасположением</w:t>
            </w:r>
            <w:r w:rsidRPr="00543596">
              <w:rPr>
                <w:rFonts w:ascii="Times New Roman" w:eastAsia="Times New Roman" w:hAnsi="Times New Roman"/>
                <w:color w:val="222222"/>
                <w:sz w:val="28"/>
                <w:szCs w:val="28"/>
                <w:lang w:val="kk-KZ" w:eastAsia="ru-RU"/>
              </w:rPr>
              <w:t xml:space="preserve"> может служить: </w:t>
            </w:r>
            <w:r w:rsidRPr="00543596">
              <w:rPr>
                <w:rFonts w:ascii="Times New Roman" w:eastAsia="Times New Roman" w:hAnsi="Times New Roman"/>
                <w:color w:val="000000"/>
                <w:sz w:val="28"/>
                <w:szCs w:val="28"/>
                <w:lang w:eastAsia="ru-RU"/>
              </w:rPr>
              <w:t>вишня, груша, ива, рожь, пшеница, гречиха, яблоня, тополь.</w:t>
            </w:r>
            <w:r w:rsidRPr="00543596">
              <w:rPr>
                <w:rFonts w:ascii="Times New Roman" w:hAnsi="Times New Roman"/>
                <w:sz w:val="28"/>
                <w:szCs w:val="28"/>
                <w:shd w:val="clear" w:color="auto" w:fill="FFFFFF"/>
              </w:rPr>
              <w:t xml:space="preserve"> </w:t>
            </w:r>
          </w:p>
          <w:p w14:paraId="6BBE5470" w14:textId="77777777" w:rsidR="00543596" w:rsidRPr="00543596" w:rsidRDefault="00543596" w:rsidP="00E507FF">
            <w:pPr>
              <w:numPr>
                <w:ilvl w:val="0"/>
                <w:numId w:val="154"/>
              </w:numPr>
              <w:shd w:val="clear" w:color="auto" w:fill="FFFFFF"/>
              <w:spacing w:after="0" w:line="240" w:lineRule="auto"/>
              <w:ind w:right="6" w:firstLine="567"/>
              <w:contextualSpacing/>
              <w:jc w:val="both"/>
              <w:rPr>
                <w:rFonts w:ascii="Times New Roman" w:eastAsia="Times New Roman" w:hAnsi="Times New Roman"/>
                <w:color w:val="000000"/>
                <w:sz w:val="28"/>
                <w:szCs w:val="28"/>
                <w:lang w:eastAsia="ru-RU"/>
              </w:rPr>
            </w:pPr>
            <w:r w:rsidRPr="00543596">
              <w:rPr>
                <w:rFonts w:ascii="Times New Roman" w:hAnsi="Times New Roman"/>
                <w:sz w:val="28"/>
                <w:szCs w:val="28"/>
                <w:shd w:val="clear" w:color="auto" w:fill="FFFFFF"/>
              </w:rPr>
              <w:t>Поясните, почему называют</w:t>
            </w:r>
            <w:r w:rsidRPr="00543596">
              <w:rPr>
                <w:rFonts w:ascii="Times New Roman" w:eastAsia="Times New Roman" w:hAnsi="Times New Roman"/>
                <w:b/>
                <w:i/>
                <w:color w:val="000000"/>
                <w:sz w:val="28"/>
                <w:szCs w:val="28"/>
                <w:lang w:eastAsia="ru-RU"/>
              </w:rPr>
              <w:t xml:space="preserve"> </w:t>
            </w:r>
            <w:r w:rsidRPr="00543596">
              <w:rPr>
                <w:rFonts w:ascii="Times New Roman" w:eastAsia="Times New Roman" w:hAnsi="Times New Roman"/>
                <w:color w:val="000000"/>
                <w:sz w:val="28"/>
                <w:szCs w:val="28"/>
                <w:lang w:eastAsia="ru-RU"/>
              </w:rPr>
              <w:t xml:space="preserve">супротивные </w:t>
            </w:r>
            <w:r w:rsidRPr="00543596">
              <w:rPr>
                <w:rFonts w:ascii="Times New Roman" w:eastAsia="Times New Roman" w:hAnsi="Times New Roman"/>
                <w:bCs/>
                <w:color w:val="000000"/>
                <w:sz w:val="28"/>
                <w:szCs w:val="28"/>
                <w:lang w:eastAsia="ru-RU"/>
              </w:rPr>
              <w:t xml:space="preserve"> листорасположение</w:t>
            </w:r>
            <w:r w:rsidRPr="00543596">
              <w:rPr>
                <w:rFonts w:ascii="Times New Roman" w:eastAsia="Times New Roman" w:hAnsi="Times New Roman"/>
                <w:color w:val="000000"/>
                <w:sz w:val="28"/>
                <w:szCs w:val="28"/>
                <w:lang w:eastAsia="ru-RU"/>
              </w:rPr>
              <w:t>?</w:t>
            </w:r>
            <w:r w:rsidRPr="00543596">
              <w:rPr>
                <w:rFonts w:ascii="Times New Roman" w:hAnsi="Times New Roman"/>
                <w:sz w:val="28"/>
                <w:szCs w:val="28"/>
                <w:shd w:val="clear" w:color="auto" w:fill="FFFFFF"/>
              </w:rPr>
              <w:t xml:space="preserve"> Приведите пример.</w:t>
            </w:r>
            <w:r w:rsidRPr="00543596">
              <w:rPr>
                <w:rFonts w:ascii="Times New Roman" w:hAnsi="Times New Roman"/>
                <w:b/>
                <w:sz w:val="28"/>
                <w:szCs w:val="28"/>
              </w:rPr>
              <w:t xml:space="preserve"> Ответ: </w:t>
            </w:r>
            <w:r w:rsidRPr="00543596">
              <w:rPr>
                <w:rFonts w:ascii="Times New Roman" w:hAnsi="Times New Roman"/>
                <w:sz w:val="28"/>
                <w:szCs w:val="28"/>
              </w:rPr>
              <w:t>Потому что,</w:t>
            </w:r>
            <w:r w:rsidRPr="00543596">
              <w:rPr>
                <w:rFonts w:ascii="Times New Roman" w:eastAsia="Times New Roman" w:hAnsi="Times New Roman"/>
                <w:color w:val="000000"/>
                <w:sz w:val="28"/>
                <w:szCs w:val="28"/>
                <w:lang w:eastAsia="ru-RU"/>
              </w:rPr>
              <w:t xml:space="preserve"> в узле находятся два листка, друг против друга.</w:t>
            </w:r>
            <w:r w:rsidRPr="00543596">
              <w:rPr>
                <w:rFonts w:ascii="Times New Roman" w:eastAsia="Times New Roman" w:hAnsi="Times New Roman"/>
                <w:color w:val="222222"/>
                <w:sz w:val="28"/>
                <w:szCs w:val="28"/>
                <w:lang w:val="kk-KZ" w:eastAsia="ru-RU"/>
              </w:rPr>
              <w:t xml:space="preserve"> Примерами таких </w:t>
            </w:r>
            <w:r w:rsidRPr="00543596">
              <w:rPr>
                <w:rFonts w:ascii="Times New Roman" w:eastAsia="Times New Roman" w:hAnsi="Times New Roman"/>
                <w:bCs/>
                <w:color w:val="000000"/>
                <w:sz w:val="28"/>
                <w:szCs w:val="28"/>
                <w:lang w:eastAsia="ru-RU"/>
              </w:rPr>
              <w:t>листорасположением</w:t>
            </w:r>
            <w:r w:rsidRPr="00543596">
              <w:rPr>
                <w:rFonts w:ascii="Times New Roman" w:eastAsia="Times New Roman" w:hAnsi="Times New Roman"/>
                <w:color w:val="222222"/>
                <w:sz w:val="28"/>
                <w:szCs w:val="28"/>
                <w:lang w:val="kk-KZ" w:eastAsia="ru-RU"/>
              </w:rPr>
              <w:t xml:space="preserve"> может служить: </w:t>
            </w:r>
            <w:r w:rsidRPr="00543596">
              <w:rPr>
                <w:rFonts w:ascii="Times New Roman" w:eastAsia="Times New Roman" w:hAnsi="Times New Roman"/>
                <w:color w:val="000000"/>
                <w:sz w:val="28"/>
                <w:szCs w:val="28"/>
                <w:lang w:eastAsia="ru-RU"/>
              </w:rPr>
              <w:t>сирень, фуксия, глухая крапива.</w:t>
            </w:r>
          </w:p>
          <w:p w14:paraId="7FBA435F" w14:textId="77777777" w:rsidR="00543596" w:rsidRPr="00543596" w:rsidRDefault="00543596" w:rsidP="00E507FF">
            <w:pPr>
              <w:numPr>
                <w:ilvl w:val="0"/>
                <w:numId w:val="154"/>
              </w:numPr>
              <w:shd w:val="clear" w:color="auto" w:fill="FFFFFF"/>
              <w:spacing w:after="0" w:line="240" w:lineRule="auto"/>
              <w:ind w:right="6" w:firstLine="567"/>
              <w:contextualSpacing/>
              <w:jc w:val="both"/>
              <w:rPr>
                <w:rFonts w:ascii="Times New Roman" w:hAnsi="Times New Roman"/>
                <w:sz w:val="28"/>
                <w:szCs w:val="28"/>
              </w:rPr>
            </w:pPr>
            <w:r w:rsidRPr="00543596">
              <w:rPr>
                <w:rFonts w:ascii="Times New Roman" w:hAnsi="Times New Roman"/>
                <w:sz w:val="28"/>
                <w:szCs w:val="28"/>
                <w:shd w:val="clear" w:color="auto" w:fill="FFFFFF"/>
              </w:rPr>
              <w:t>Поясните, почему называют</w:t>
            </w:r>
            <w:r w:rsidRPr="00543596">
              <w:rPr>
                <w:rFonts w:ascii="Times New Roman" w:eastAsia="Times New Roman" w:hAnsi="Times New Roman"/>
                <w:color w:val="000000"/>
                <w:sz w:val="28"/>
                <w:szCs w:val="28"/>
                <w:lang w:eastAsia="ru-RU"/>
              </w:rPr>
              <w:t xml:space="preserve"> мутовчатое (кольцеобразное) </w:t>
            </w:r>
            <w:r w:rsidRPr="00543596">
              <w:rPr>
                <w:rFonts w:ascii="Times New Roman" w:eastAsia="Times New Roman" w:hAnsi="Times New Roman"/>
                <w:bCs/>
                <w:color w:val="000000"/>
                <w:sz w:val="28"/>
                <w:szCs w:val="28"/>
                <w:lang w:eastAsia="ru-RU"/>
              </w:rPr>
              <w:t xml:space="preserve"> листорасположение</w:t>
            </w:r>
            <w:r w:rsidRPr="00543596">
              <w:rPr>
                <w:rFonts w:ascii="Times New Roman" w:eastAsia="Times New Roman" w:hAnsi="Times New Roman"/>
                <w:color w:val="000000"/>
                <w:sz w:val="28"/>
                <w:szCs w:val="28"/>
                <w:lang w:eastAsia="ru-RU"/>
              </w:rPr>
              <w:t>?</w:t>
            </w:r>
            <w:r w:rsidRPr="00543596">
              <w:rPr>
                <w:rFonts w:ascii="Times New Roman" w:hAnsi="Times New Roman"/>
                <w:sz w:val="28"/>
                <w:szCs w:val="28"/>
                <w:shd w:val="clear" w:color="auto" w:fill="FFFFFF"/>
              </w:rPr>
              <w:t xml:space="preserve"> Приведите пример.</w:t>
            </w:r>
            <w:r w:rsidRPr="00543596">
              <w:rPr>
                <w:rFonts w:ascii="Times New Roman" w:hAnsi="Times New Roman"/>
                <w:b/>
                <w:sz w:val="28"/>
                <w:szCs w:val="28"/>
              </w:rPr>
              <w:t xml:space="preserve"> Ответ:</w:t>
            </w:r>
            <w:r w:rsidRPr="00543596">
              <w:rPr>
                <w:rFonts w:ascii="Times New Roman" w:hAnsi="Times New Roman"/>
                <w:sz w:val="28"/>
                <w:szCs w:val="28"/>
              </w:rPr>
              <w:t xml:space="preserve"> Потому что,</w:t>
            </w:r>
            <w:r w:rsidRPr="00543596">
              <w:rPr>
                <w:rFonts w:ascii="Times New Roman" w:eastAsia="Times New Roman" w:hAnsi="Times New Roman"/>
                <w:color w:val="000000"/>
                <w:sz w:val="28"/>
                <w:szCs w:val="28"/>
                <w:lang w:eastAsia="ru-RU"/>
              </w:rPr>
              <w:t xml:space="preserve"> в узле размещаются по </w:t>
            </w:r>
            <w:r w:rsidRPr="00543596">
              <w:rPr>
                <w:rFonts w:ascii="Times New Roman" w:eastAsia="Times New Roman" w:hAnsi="Times New Roman"/>
                <w:i/>
                <w:color w:val="000000"/>
                <w:sz w:val="28"/>
                <w:szCs w:val="28"/>
                <w:u w:val="single"/>
                <w:lang w:eastAsia="ru-RU"/>
              </w:rPr>
              <w:t>три</w:t>
            </w:r>
            <w:r w:rsidRPr="00543596">
              <w:rPr>
                <w:rFonts w:ascii="Times New Roman" w:eastAsia="Times New Roman" w:hAnsi="Times New Roman"/>
                <w:color w:val="000000"/>
                <w:sz w:val="28"/>
                <w:szCs w:val="28"/>
                <w:lang w:eastAsia="ru-RU"/>
              </w:rPr>
              <w:t xml:space="preserve"> листа и </w:t>
            </w:r>
            <w:r w:rsidRPr="00543596">
              <w:rPr>
                <w:rFonts w:ascii="Times New Roman" w:eastAsia="Times New Roman" w:hAnsi="Times New Roman"/>
                <w:i/>
                <w:color w:val="000000"/>
                <w:sz w:val="28"/>
                <w:szCs w:val="28"/>
                <w:u w:val="single"/>
                <w:lang w:eastAsia="ru-RU"/>
              </w:rPr>
              <w:t>более</w:t>
            </w:r>
            <w:r w:rsidRPr="00543596">
              <w:rPr>
                <w:rFonts w:ascii="Times New Roman" w:eastAsia="Times New Roman" w:hAnsi="Times New Roman"/>
                <w:color w:val="000000"/>
                <w:sz w:val="28"/>
                <w:szCs w:val="28"/>
                <w:lang w:eastAsia="ru-RU"/>
              </w:rPr>
              <w:t>.</w:t>
            </w:r>
            <w:r w:rsidRPr="00543596">
              <w:rPr>
                <w:rFonts w:ascii="Times New Roman" w:eastAsia="Times New Roman" w:hAnsi="Times New Roman"/>
                <w:color w:val="222222"/>
                <w:sz w:val="28"/>
                <w:szCs w:val="28"/>
                <w:lang w:val="kk-KZ" w:eastAsia="ru-RU"/>
              </w:rPr>
              <w:t xml:space="preserve"> Примерами таких </w:t>
            </w:r>
            <w:r w:rsidRPr="00543596">
              <w:rPr>
                <w:rFonts w:ascii="Times New Roman" w:eastAsia="Times New Roman" w:hAnsi="Times New Roman"/>
                <w:bCs/>
                <w:color w:val="000000"/>
                <w:sz w:val="28"/>
                <w:szCs w:val="28"/>
                <w:lang w:eastAsia="ru-RU"/>
              </w:rPr>
              <w:t>листорасположением</w:t>
            </w:r>
            <w:r w:rsidRPr="00543596">
              <w:rPr>
                <w:rFonts w:ascii="Times New Roman" w:eastAsia="Times New Roman" w:hAnsi="Times New Roman"/>
                <w:color w:val="222222"/>
                <w:sz w:val="28"/>
                <w:szCs w:val="28"/>
                <w:lang w:val="kk-KZ" w:eastAsia="ru-RU"/>
              </w:rPr>
              <w:t xml:space="preserve"> может служить: </w:t>
            </w:r>
            <w:r w:rsidRPr="00543596">
              <w:rPr>
                <w:rFonts w:ascii="Times New Roman" w:eastAsia="Times New Roman" w:hAnsi="Times New Roman"/>
                <w:color w:val="000000"/>
                <w:sz w:val="28"/>
                <w:szCs w:val="28"/>
                <w:lang w:eastAsia="ru-RU"/>
              </w:rPr>
              <w:t>вороний глаз, элодея, хвощ.</w:t>
            </w:r>
            <w:r w:rsidRPr="00543596">
              <w:rPr>
                <w:rFonts w:ascii="Times New Roman" w:eastAsia="Times New Roman" w:hAnsi="Times New Roman"/>
                <w:b/>
                <w:i/>
                <w:color w:val="000000"/>
                <w:sz w:val="28"/>
                <w:szCs w:val="28"/>
                <w:lang w:eastAsia="ru-RU"/>
              </w:rPr>
              <w:t xml:space="preserve"> </w:t>
            </w:r>
          </w:p>
        </w:tc>
      </w:tr>
      <w:tr w:rsidR="00543596" w:rsidRPr="00543596" w14:paraId="4DF5F22C" w14:textId="77777777" w:rsidTr="00DB175F">
        <w:tc>
          <w:tcPr>
            <w:tcW w:w="9180" w:type="dxa"/>
            <w:shd w:val="clear" w:color="auto" w:fill="FDE9D9"/>
          </w:tcPr>
          <w:p w14:paraId="470CB7DA"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3-шаг: задания на «Анализ» </w:t>
            </w:r>
          </w:p>
        </w:tc>
      </w:tr>
      <w:tr w:rsidR="00543596" w:rsidRPr="00543596" w14:paraId="7935913C" w14:textId="77777777" w:rsidTr="00DB175F">
        <w:trPr>
          <w:trHeight w:val="281"/>
        </w:trPr>
        <w:tc>
          <w:tcPr>
            <w:tcW w:w="9180" w:type="dxa"/>
            <w:shd w:val="clear" w:color="auto" w:fill="auto"/>
          </w:tcPr>
          <w:p w14:paraId="6F5862DD" w14:textId="77777777" w:rsidR="00543596" w:rsidRPr="00543596" w:rsidRDefault="00543596" w:rsidP="00E507FF">
            <w:pPr>
              <w:keepNext/>
              <w:tabs>
                <w:tab w:val="left" w:pos="5149"/>
              </w:tabs>
              <w:spacing w:after="0" w:line="240" w:lineRule="auto"/>
              <w:ind w:firstLine="567"/>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По </w:t>
            </w:r>
            <w:r w:rsidRPr="00543596">
              <w:rPr>
                <w:rFonts w:ascii="Times New Roman" w:eastAsia="Calibri" w:hAnsi="Times New Roman" w:cs="Times New Roman"/>
                <w:sz w:val="28"/>
                <w:szCs w:val="28"/>
              </w:rPr>
              <w:t xml:space="preserve"> таблице</w:t>
            </w:r>
            <w:r w:rsidRPr="00543596">
              <w:rPr>
                <w:rFonts w:ascii="Times New Roman" w:eastAsia="Calibri" w:hAnsi="Times New Roman" w:cs="Times New Roman"/>
                <w:bCs/>
                <w:sz w:val="28"/>
                <w:szCs w:val="28"/>
              </w:rPr>
              <w:t xml:space="preserve">  сравнить </w:t>
            </w:r>
            <w:r w:rsidRPr="00543596">
              <w:rPr>
                <w:rFonts w:ascii="Times New Roman" w:eastAsia="Times New Roman" w:hAnsi="Times New Roman" w:cs="Times New Roman"/>
                <w:b/>
                <w:color w:val="222222"/>
                <w:sz w:val="28"/>
                <w:szCs w:val="28"/>
                <w:lang w:val="kk-KZ" w:eastAsia="ru-RU"/>
              </w:rPr>
              <w:t xml:space="preserve"> </w:t>
            </w:r>
            <w:r w:rsidRPr="00543596">
              <w:rPr>
                <w:rFonts w:ascii="Times New Roman" w:eastAsia="Times New Roman" w:hAnsi="Times New Roman" w:cs="Times New Roman"/>
                <w:color w:val="222222"/>
                <w:sz w:val="28"/>
                <w:szCs w:val="28"/>
                <w:lang w:val="kk-KZ" w:eastAsia="ru-RU"/>
              </w:rPr>
              <w:t>типы листорасположение</w:t>
            </w:r>
          </w:p>
          <w:p w14:paraId="2CD5B32B" w14:textId="77777777" w:rsidR="00543596" w:rsidRPr="00543596" w:rsidRDefault="00543596" w:rsidP="00E507FF">
            <w:pPr>
              <w:shd w:val="clear" w:color="auto" w:fill="FFFFFF"/>
              <w:spacing w:after="0" w:line="240" w:lineRule="auto"/>
              <w:ind w:firstLine="567"/>
              <w:jc w:val="right"/>
              <w:rPr>
                <w:rFonts w:ascii="Times New Roman" w:eastAsia="Times New Roman" w:hAnsi="Times New Roman" w:cs="Times New Roman"/>
                <w:b/>
                <w:color w:val="222222"/>
                <w:sz w:val="28"/>
                <w:szCs w:val="28"/>
                <w:lang w:val="kk-KZ" w:eastAsia="ru-RU"/>
              </w:rPr>
            </w:pPr>
            <w:r w:rsidRPr="00543596">
              <w:rPr>
                <w:rFonts w:ascii="Times New Roman" w:eastAsia="Calibri" w:hAnsi="Times New Roman" w:cs="Times New Roman"/>
                <w:sz w:val="28"/>
                <w:szCs w:val="28"/>
              </w:rPr>
              <w:t>Таблица-13</w:t>
            </w:r>
            <w:r w:rsidRPr="00543596">
              <w:rPr>
                <w:rFonts w:ascii="Times New Roman" w:eastAsia="Times New Roman" w:hAnsi="Times New Roman" w:cs="Times New Roman"/>
                <w:b/>
                <w:color w:val="222222"/>
                <w:sz w:val="28"/>
                <w:szCs w:val="28"/>
                <w:lang w:val="kk-KZ" w:eastAsia="ru-RU"/>
              </w:rPr>
              <w:t xml:space="preserve"> </w:t>
            </w:r>
          </w:p>
          <w:p w14:paraId="1D474E44" w14:textId="77777777" w:rsidR="00543596" w:rsidRPr="00543596" w:rsidRDefault="00543596" w:rsidP="00E507FF">
            <w:pPr>
              <w:shd w:val="clear" w:color="auto" w:fill="FFFFFF"/>
              <w:spacing w:after="0" w:line="240" w:lineRule="auto"/>
              <w:ind w:firstLine="567"/>
              <w:jc w:val="center"/>
              <w:rPr>
                <w:rFonts w:ascii="Times New Roman" w:eastAsia="Calibri" w:hAnsi="Times New Roman" w:cs="Times New Roman"/>
                <w:sz w:val="28"/>
                <w:szCs w:val="28"/>
              </w:rPr>
            </w:pPr>
            <w:r w:rsidRPr="00543596">
              <w:rPr>
                <w:rFonts w:ascii="Times New Roman" w:eastAsia="Times New Roman" w:hAnsi="Times New Roman" w:cs="Times New Roman"/>
                <w:b/>
                <w:color w:val="222222"/>
                <w:sz w:val="28"/>
                <w:szCs w:val="28"/>
                <w:lang w:val="kk-KZ" w:eastAsia="ru-RU"/>
              </w:rPr>
              <w:t>Основные типы листорасположение</w:t>
            </w:r>
          </w:p>
          <w:tbl>
            <w:tblPr>
              <w:tblW w:w="8781"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2260"/>
              <w:gridCol w:w="3261"/>
              <w:gridCol w:w="3260"/>
            </w:tblGrid>
            <w:tr w:rsidR="00543596" w:rsidRPr="00543596" w14:paraId="604CFE5E" w14:textId="77777777" w:rsidTr="00DB175F">
              <w:trPr>
                <w:trHeight w:val="109"/>
              </w:trPr>
              <w:tc>
                <w:tcPr>
                  <w:tcW w:w="2260"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539251C8" w14:textId="77777777" w:rsidR="00543596" w:rsidRPr="00543596" w:rsidRDefault="00543596" w:rsidP="00E507FF">
                  <w:pPr>
                    <w:framePr w:hSpace="180" w:wrap="around" w:vAnchor="page" w:hAnchor="margin" w:y="807"/>
                    <w:spacing w:after="0" w:line="240" w:lineRule="auto"/>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Листорасположение</w:t>
                  </w:r>
                  <w:r w:rsidRPr="00543596">
                    <w:rPr>
                      <w:rFonts w:ascii="Times New Roman" w:eastAsia="Calibri" w:hAnsi="Times New Roman" w:cs="Times New Roman"/>
                      <w:color w:val="0D0D0D" w:themeColor="text1" w:themeTint="F2"/>
                      <w:sz w:val="28"/>
                      <w:szCs w:val="28"/>
                    </w:rPr>
                    <w:t xml:space="preserve"> </w:t>
                  </w:r>
                </w:p>
              </w:tc>
              <w:tc>
                <w:tcPr>
                  <w:tcW w:w="3261" w:type="dxa"/>
                  <w:tcBorders>
                    <w:top w:val="outset" w:sz="6" w:space="0" w:color="auto"/>
                    <w:left w:val="single" w:sz="4" w:space="0" w:color="auto"/>
                    <w:bottom w:val="outset" w:sz="6" w:space="0" w:color="auto"/>
                    <w:right w:val="outset" w:sz="6" w:space="0" w:color="auto"/>
                  </w:tcBorders>
                  <w:shd w:val="clear" w:color="auto" w:fill="auto"/>
                  <w:vAlign w:val="center"/>
                </w:tcPr>
                <w:p w14:paraId="2F583FA5" w14:textId="77777777" w:rsidR="00543596" w:rsidRPr="00543596" w:rsidRDefault="00543596" w:rsidP="00E507FF">
                  <w:pPr>
                    <w:framePr w:hSpace="180" w:wrap="around" w:vAnchor="page" w:hAnchor="margin" w:y="807"/>
                    <w:spacing w:after="0" w:line="240" w:lineRule="auto"/>
                    <w:jc w:val="center"/>
                    <w:rPr>
                      <w:rFonts w:ascii="Times New Roman" w:eastAsia="Calibri" w:hAnsi="Times New Roman" w:cs="Times New Roman"/>
                      <w:b/>
                      <w:i/>
                      <w:color w:val="0D0D0D" w:themeColor="text1" w:themeTint="F2"/>
                      <w:sz w:val="28"/>
                      <w:szCs w:val="28"/>
                    </w:rPr>
                  </w:pPr>
                  <w:r w:rsidRPr="00543596">
                    <w:rPr>
                      <w:rFonts w:ascii="Times New Roman" w:eastAsia="Calibri" w:hAnsi="Times New Roman" w:cs="Times New Roman"/>
                      <w:sz w:val="28"/>
                      <w:szCs w:val="28"/>
                    </w:rPr>
                    <w:t>Сходства</w:t>
                  </w: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678E7C8C" w14:textId="77777777" w:rsidR="00543596" w:rsidRPr="00543596" w:rsidRDefault="00543596" w:rsidP="00E507FF">
                  <w:pPr>
                    <w:framePr w:hSpace="180" w:wrap="around" w:vAnchor="page" w:hAnchor="margin" w:y="807"/>
                    <w:spacing w:after="0" w:line="240" w:lineRule="auto"/>
                    <w:jc w:val="center"/>
                    <w:rPr>
                      <w:rFonts w:ascii="Times New Roman" w:eastAsia="Calibri" w:hAnsi="Times New Roman" w:cs="Times New Roman"/>
                      <w:b/>
                      <w:i/>
                      <w:color w:val="0D0D0D" w:themeColor="text1" w:themeTint="F2"/>
                      <w:sz w:val="28"/>
                      <w:szCs w:val="28"/>
                      <w:lang w:val="kk-KZ"/>
                    </w:rPr>
                  </w:pPr>
                  <w:r w:rsidRPr="00543596">
                    <w:rPr>
                      <w:rFonts w:ascii="Times New Roman" w:eastAsia="Calibri" w:hAnsi="Times New Roman" w:cs="Times New Roman"/>
                      <w:sz w:val="28"/>
                      <w:szCs w:val="28"/>
                    </w:rPr>
                    <w:t>Различия</w:t>
                  </w:r>
                </w:p>
              </w:tc>
            </w:tr>
            <w:tr w:rsidR="00543596" w:rsidRPr="00543596" w14:paraId="4F0186C3" w14:textId="77777777" w:rsidTr="00DB175F">
              <w:trPr>
                <w:trHeight w:val="217"/>
              </w:trPr>
              <w:tc>
                <w:tcPr>
                  <w:tcW w:w="2260"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04C7517D" w14:textId="77777777" w:rsidR="00543596" w:rsidRPr="00543596" w:rsidRDefault="00543596" w:rsidP="00E507FF">
                  <w:pPr>
                    <w:framePr w:hSpace="180" w:wrap="around" w:vAnchor="page" w:hAnchor="margin" w:y="807"/>
                    <w:spacing w:after="0" w:line="240" w:lineRule="auto"/>
                    <w:ind w:left="24"/>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Очерёдное (последо</w:t>
                  </w:r>
                </w:p>
                <w:p w14:paraId="6D8DED1E" w14:textId="77777777" w:rsidR="00543596" w:rsidRPr="00543596" w:rsidRDefault="00543596" w:rsidP="00E507FF">
                  <w:pPr>
                    <w:framePr w:hSpace="180" w:wrap="around" w:vAnchor="page" w:hAnchor="margin" w:y="807"/>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вательное)</w:t>
                  </w:r>
                </w:p>
              </w:tc>
              <w:tc>
                <w:tcPr>
                  <w:tcW w:w="3261" w:type="dxa"/>
                  <w:tcBorders>
                    <w:top w:val="outset" w:sz="6" w:space="0" w:color="auto"/>
                    <w:left w:val="single" w:sz="4" w:space="0" w:color="auto"/>
                    <w:bottom w:val="outset" w:sz="6" w:space="0" w:color="auto"/>
                    <w:right w:val="outset" w:sz="6" w:space="0" w:color="auto"/>
                  </w:tcBorders>
                  <w:shd w:val="clear" w:color="auto" w:fill="auto"/>
                  <w:vAlign w:val="center"/>
                </w:tcPr>
                <w:p w14:paraId="78CE8763" w14:textId="77777777" w:rsidR="00543596" w:rsidRPr="00543596" w:rsidRDefault="00543596" w:rsidP="00E507FF">
                  <w:pPr>
                    <w:framePr w:hSpace="180" w:wrap="around" w:vAnchor="page" w:hAnchor="margin" w:y="807"/>
                    <w:shd w:val="clear" w:color="auto" w:fill="FFFFFF"/>
                    <w:spacing w:after="0" w:line="240" w:lineRule="auto"/>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 xml:space="preserve">в </w:t>
                  </w:r>
                  <w:r w:rsidRPr="00543596">
                    <w:rPr>
                      <w:rFonts w:ascii="Times New Roman" w:eastAsia="Times New Roman" w:hAnsi="Times New Roman" w:cs="Times New Roman"/>
                      <w:i/>
                      <w:color w:val="222222"/>
                      <w:sz w:val="28"/>
                      <w:szCs w:val="28"/>
                      <w:u w:val="single"/>
                      <w:lang w:val="kk-KZ" w:eastAsia="ru-RU"/>
                    </w:rPr>
                    <w:t xml:space="preserve">определённом </w:t>
                  </w:r>
                  <w:r w:rsidRPr="00543596">
                    <w:rPr>
                      <w:rFonts w:ascii="Times New Roman" w:eastAsia="Times New Roman" w:hAnsi="Times New Roman" w:cs="Times New Roman"/>
                      <w:color w:val="222222"/>
                      <w:sz w:val="28"/>
                      <w:szCs w:val="28"/>
                      <w:lang w:val="kk-KZ" w:eastAsia="ru-RU"/>
                    </w:rPr>
                    <w:t xml:space="preserve">порядке, который обусловливает </w:t>
                  </w:r>
                  <w:r w:rsidRPr="00543596">
                    <w:rPr>
                      <w:rFonts w:ascii="Times New Roman" w:eastAsia="Times New Roman" w:hAnsi="Times New Roman" w:cs="Times New Roman"/>
                      <w:i/>
                      <w:color w:val="222222"/>
                      <w:sz w:val="28"/>
                      <w:szCs w:val="28"/>
                      <w:u w:val="single"/>
                      <w:lang w:val="kk-KZ" w:eastAsia="ru-RU"/>
                    </w:rPr>
                    <w:t xml:space="preserve">оптимальный </w:t>
                  </w:r>
                  <w:r w:rsidRPr="00543596">
                    <w:rPr>
                      <w:rFonts w:ascii="Times New Roman" w:eastAsia="Times New Roman" w:hAnsi="Times New Roman" w:cs="Times New Roman"/>
                      <w:color w:val="222222"/>
                      <w:sz w:val="28"/>
                      <w:szCs w:val="28"/>
                      <w:lang w:val="kk-KZ" w:eastAsia="ru-RU"/>
                    </w:rPr>
                    <w:t>доступ к свету</w:t>
                  </w: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62CEBF5" w14:textId="77777777" w:rsidR="00543596" w:rsidRPr="00543596" w:rsidRDefault="00543596" w:rsidP="00E507FF">
                  <w:pPr>
                    <w:framePr w:hSpace="180" w:wrap="around" w:vAnchor="page" w:hAnchor="margin" w:y="807"/>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Листья располагаются по </w:t>
                  </w:r>
                  <w:r w:rsidRPr="00543596">
                    <w:rPr>
                      <w:rFonts w:ascii="Times New Roman" w:eastAsia="Times New Roman" w:hAnsi="Times New Roman" w:cs="Times New Roman"/>
                      <w:i/>
                      <w:color w:val="222222"/>
                      <w:sz w:val="28"/>
                      <w:szCs w:val="28"/>
                      <w:u w:val="single"/>
                      <w:lang w:val="kk-KZ" w:eastAsia="ru-RU"/>
                    </w:rPr>
                    <w:t>одному</w:t>
                  </w:r>
                  <w:r w:rsidRPr="00543596">
                    <w:rPr>
                      <w:rFonts w:ascii="Times New Roman" w:eastAsia="Times New Roman" w:hAnsi="Times New Roman" w:cs="Times New Roman"/>
                      <w:color w:val="222222"/>
                      <w:sz w:val="28"/>
                      <w:szCs w:val="28"/>
                      <w:lang w:val="kk-KZ" w:eastAsia="ru-RU"/>
                    </w:rPr>
                    <w:t xml:space="preserve"> (в очередь) на каждый узел.Берёза, яблоня, роза, традесканция, циссус, </w:t>
                  </w:r>
                  <w:r w:rsidRPr="00543596">
                    <w:rPr>
                      <w:rFonts w:ascii="Times New Roman" w:eastAsia="Times New Roman" w:hAnsi="Times New Roman" w:cs="Times New Roman"/>
                      <w:color w:val="222222"/>
                      <w:sz w:val="28"/>
                      <w:szCs w:val="28"/>
                      <w:lang w:val="kk-KZ" w:eastAsia="ru-RU"/>
                    </w:rPr>
                    <w:lastRenderedPageBreak/>
                    <w:t>пеларгония.</w:t>
                  </w:r>
                </w:p>
                <w:p w14:paraId="2464EDBF" w14:textId="77777777" w:rsidR="00543596" w:rsidRPr="00543596" w:rsidRDefault="00543596" w:rsidP="00E507FF">
                  <w:pPr>
                    <w:framePr w:hSpace="180" w:wrap="around" w:vAnchor="page" w:hAnchor="margin" w:y="807"/>
                    <w:shd w:val="clear" w:color="auto" w:fill="FFFFFF"/>
                    <w:spacing w:after="0" w:line="240" w:lineRule="auto"/>
                    <w:ind w:firstLine="283"/>
                    <w:jc w:val="both"/>
                    <w:rPr>
                      <w:rFonts w:ascii="Times New Roman" w:eastAsia="Calibri" w:hAnsi="Times New Roman" w:cs="Times New Roman"/>
                      <w:color w:val="0D0D0D" w:themeColor="text1" w:themeTint="F2"/>
                      <w:sz w:val="28"/>
                      <w:szCs w:val="28"/>
                      <w:lang w:val="kk-KZ"/>
                    </w:rPr>
                  </w:pPr>
                </w:p>
              </w:tc>
            </w:tr>
            <w:tr w:rsidR="00543596" w:rsidRPr="00543596" w14:paraId="4A849847" w14:textId="77777777" w:rsidTr="00DB175F">
              <w:trPr>
                <w:trHeight w:val="555"/>
              </w:trPr>
              <w:tc>
                <w:tcPr>
                  <w:tcW w:w="2260"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089BC088"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sz w:val="28"/>
                      <w:szCs w:val="28"/>
                      <w:lang w:val="kk-KZ" w:eastAsia="ru-RU"/>
                    </w:rPr>
                    <w:lastRenderedPageBreak/>
                    <w:t>Супротивное</w:t>
                  </w:r>
                  <w:r w:rsidRPr="00543596">
                    <w:rPr>
                      <w:rFonts w:ascii="Times New Roman" w:eastAsia="Times New Roman" w:hAnsi="Times New Roman" w:cs="Times New Roman"/>
                      <w:bCs/>
                      <w:color w:val="222222"/>
                      <w:sz w:val="28"/>
                      <w:szCs w:val="28"/>
                      <w:lang w:eastAsia="ru-RU"/>
                    </w:rPr>
                    <w:t xml:space="preserve"> </w:t>
                  </w:r>
                </w:p>
              </w:tc>
              <w:tc>
                <w:tcPr>
                  <w:tcW w:w="3261" w:type="dxa"/>
                  <w:tcBorders>
                    <w:top w:val="outset" w:sz="6" w:space="0" w:color="auto"/>
                    <w:left w:val="single" w:sz="4" w:space="0" w:color="auto"/>
                    <w:bottom w:val="outset" w:sz="6" w:space="0" w:color="auto"/>
                    <w:right w:val="outset" w:sz="6" w:space="0" w:color="auto"/>
                  </w:tcBorders>
                  <w:shd w:val="clear" w:color="auto" w:fill="auto"/>
                  <w:vAlign w:val="center"/>
                </w:tcPr>
                <w:p w14:paraId="5A35E524" w14:textId="77777777" w:rsidR="00543596" w:rsidRPr="00543596" w:rsidRDefault="00543596" w:rsidP="00E507FF">
                  <w:pPr>
                    <w:framePr w:hSpace="180" w:wrap="around" w:vAnchor="page" w:hAnchor="margin" w:y="807"/>
                    <w:shd w:val="clear" w:color="auto" w:fill="FFFFFF"/>
                    <w:spacing w:after="0" w:line="240" w:lineRule="auto"/>
                    <w:ind w:firstLine="283"/>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cr/>
                    <w:t xml:space="preserve">Листья располагаются по </w:t>
                  </w:r>
                  <w:r w:rsidRPr="00543596">
                    <w:rPr>
                      <w:rFonts w:ascii="Times New Roman" w:eastAsia="Times New Roman" w:hAnsi="Times New Roman" w:cs="Times New Roman"/>
                      <w:i/>
                      <w:color w:val="222222"/>
                      <w:sz w:val="28"/>
                      <w:szCs w:val="28"/>
                      <w:u w:val="single"/>
                      <w:lang w:val="kk-KZ" w:eastAsia="ru-RU"/>
                    </w:rPr>
                    <w:t>два</w:t>
                  </w:r>
                  <w:r w:rsidRPr="00543596">
                    <w:rPr>
                      <w:rFonts w:ascii="Times New Roman" w:eastAsia="Times New Roman" w:hAnsi="Times New Roman" w:cs="Times New Roman"/>
                      <w:color w:val="222222"/>
                      <w:sz w:val="28"/>
                      <w:szCs w:val="28"/>
                      <w:lang w:val="kk-KZ" w:eastAsia="ru-RU"/>
                    </w:rPr>
                    <w:t xml:space="preserve"> на каждом узле и обычно перекрёстно-попарно, то есть каждый последующий узел на стебле повёрнут относительно предыдущего на угол 90°. </w:t>
                  </w:r>
                </w:p>
                <w:p w14:paraId="60A477B5" w14:textId="77777777" w:rsidR="00543596" w:rsidRPr="00543596" w:rsidRDefault="00543596" w:rsidP="00E507FF">
                  <w:pPr>
                    <w:framePr w:hSpace="180" w:wrap="around" w:vAnchor="page" w:hAnchor="margin" w:y="807"/>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p>
                <w:p w14:paraId="20914E98" w14:textId="77777777" w:rsidR="00543596" w:rsidRPr="00543596" w:rsidRDefault="00543596" w:rsidP="00E507FF">
                  <w:pPr>
                    <w:framePr w:hSpace="180" w:wrap="around" w:vAnchor="page" w:hAnchor="margin" w:y="807"/>
                    <w:shd w:val="clear" w:color="auto" w:fill="FFFFFF"/>
                    <w:spacing w:after="0" w:line="240" w:lineRule="auto"/>
                    <w:ind w:firstLine="283"/>
                    <w:jc w:val="both"/>
                    <w:rPr>
                      <w:rFonts w:ascii="Times New Roman" w:eastAsia="Calibri" w:hAnsi="Times New Roman" w:cs="Times New Roman"/>
                      <w:color w:val="0D0D0D" w:themeColor="text1" w:themeTint="F2"/>
                      <w:sz w:val="28"/>
                      <w:szCs w:val="28"/>
                    </w:rPr>
                  </w:pP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0180F005" w14:textId="77777777" w:rsidR="00543596" w:rsidRPr="00543596" w:rsidRDefault="00543596" w:rsidP="00E507FF">
                  <w:pPr>
                    <w:framePr w:hSpace="180" w:wrap="around" w:vAnchor="page" w:hAnchor="margin" w:y="807"/>
                    <w:shd w:val="clear" w:color="auto" w:fill="FFFFFF"/>
                    <w:spacing w:after="0" w:line="240" w:lineRule="auto"/>
                    <w:ind w:left="142" w:firstLine="283"/>
                    <w:jc w:val="both"/>
                    <w:rPr>
                      <w:rFonts w:ascii="Calibri" w:eastAsia="Calibri" w:hAnsi="Calibri"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val="kk-KZ" w:eastAsia="ru-RU"/>
                    </w:rPr>
                    <w:t xml:space="preserve">Либо </w:t>
                  </w:r>
                  <w:r w:rsidRPr="00543596">
                    <w:rPr>
                      <w:rFonts w:ascii="Times New Roman" w:eastAsia="Times New Roman" w:hAnsi="Times New Roman" w:cs="Times New Roman"/>
                      <w:i/>
                      <w:color w:val="222222"/>
                      <w:sz w:val="28"/>
                      <w:szCs w:val="28"/>
                      <w:u w:val="single"/>
                      <w:lang w:val="kk-KZ" w:eastAsia="ru-RU"/>
                    </w:rPr>
                    <w:t>двумя</w:t>
                  </w:r>
                  <w:r w:rsidRPr="00543596">
                    <w:rPr>
                      <w:rFonts w:ascii="Times New Roman" w:eastAsia="Times New Roman" w:hAnsi="Times New Roman" w:cs="Times New Roman"/>
                      <w:color w:val="222222"/>
                      <w:sz w:val="28"/>
                      <w:szCs w:val="28"/>
                      <w:lang w:val="kk-KZ" w:eastAsia="ru-RU"/>
                    </w:rPr>
                    <w:t xml:space="preserve"> рядами, без поворота узлов (сирень, яснотка, мята, жасмин, фуксия).</w:t>
                  </w:r>
                </w:p>
              </w:tc>
            </w:tr>
            <w:tr w:rsidR="00543596" w:rsidRPr="00543596" w14:paraId="38D3688C" w14:textId="77777777" w:rsidTr="00DB175F">
              <w:trPr>
                <w:trHeight w:val="434"/>
              </w:trPr>
              <w:tc>
                <w:tcPr>
                  <w:tcW w:w="2260"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5BD2B8EE"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sz w:val="28"/>
                      <w:szCs w:val="28"/>
                      <w:lang w:val="kk-KZ" w:eastAsia="ru-RU"/>
                    </w:rPr>
                    <w:t>Мутовчатое</w:t>
                  </w:r>
                </w:p>
              </w:tc>
              <w:tc>
                <w:tcPr>
                  <w:tcW w:w="3261" w:type="dxa"/>
                  <w:tcBorders>
                    <w:top w:val="outset" w:sz="6" w:space="0" w:color="auto"/>
                    <w:left w:val="single" w:sz="4" w:space="0" w:color="auto"/>
                    <w:bottom w:val="outset" w:sz="6" w:space="0" w:color="auto"/>
                    <w:right w:val="outset" w:sz="6" w:space="0" w:color="auto"/>
                  </w:tcBorders>
                  <w:shd w:val="clear" w:color="auto" w:fill="auto"/>
                  <w:vAlign w:val="center"/>
                </w:tcPr>
                <w:p w14:paraId="3E0D5F4C" w14:textId="77777777" w:rsidR="00543596" w:rsidRPr="00543596" w:rsidRDefault="00543596" w:rsidP="00E507FF">
                  <w:pPr>
                    <w:framePr w:hSpace="180" w:wrap="around" w:vAnchor="page" w:hAnchor="margin" w:y="807"/>
                    <w:spacing w:after="0" w:line="240" w:lineRule="auto"/>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Как и супротивные листья, мутовки могут быть перекрёстными, когда каждая последующая мутовка повёрнута относительно предыдущей на угол </w:t>
                  </w:r>
                  <w:r w:rsidRPr="00543596">
                    <w:rPr>
                      <w:rFonts w:ascii="Times New Roman" w:eastAsia="Times New Roman" w:hAnsi="Times New Roman" w:cs="Times New Roman"/>
                      <w:i/>
                      <w:color w:val="222222"/>
                      <w:sz w:val="28"/>
                      <w:szCs w:val="28"/>
                      <w:u w:val="single"/>
                      <w:lang w:val="kk-KZ" w:eastAsia="ru-RU"/>
                    </w:rPr>
                    <w:t>90°</w:t>
                  </w:r>
                  <w:r w:rsidRPr="00543596">
                    <w:rPr>
                      <w:rFonts w:ascii="Times New Roman" w:eastAsia="Times New Roman" w:hAnsi="Times New Roman" w:cs="Times New Roman"/>
                      <w:color w:val="222222"/>
                      <w:sz w:val="28"/>
                      <w:szCs w:val="28"/>
                      <w:lang w:val="kk-KZ" w:eastAsia="ru-RU"/>
                    </w:rPr>
                    <w:t xml:space="preserve">, или на </w:t>
                  </w:r>
                  <w:r w:rsidRPr="00543596">
                    <w:rPr>
                      <w:rFonts w:ascii="Times New Roman" w:eastAsia="Times New Roman" w:hAnsi="Times New Roman" w:cs="Times New Roman"/>
                      <w:i/>
                      <w:color w:val="222222"/>
                      <w:sz w:val="28"/>
                      <w:szCs w:val="28"/>
                      <w:u w:val="single"/>
                      <w:lang w:val="kk-KZ" w:eastAsia="ru-RU"/>
                    </w:rPr>
                    <w:t>половину</w:t>
                  </w:r>
                  <w:r w:rsidRPr="00543596">
                    <w:rPr>
                      <w:rFonts w:ascii="Times New Roman" w:eastAsia="Times New Roman" w:hAnsi="Times New Roman" w:cs="Times New Roman"/>
                      <w:color w:val="222222"/>
                      <w:sz w:val="28"/>
                      <w:szCs w:val="28"/>
                      <w:lang w:val="kk-KZ" w:eastAsia="ru-RU"/>
                    </w:rPr>
                    <w:t xml:space="preserve"> угла между листьями. </w:t>
                  </w:r>
                </w:p>
                <w:p w14:paraId="220DC279" w14:textId="77777777" w:rsidR="00543596" w:rsidRPr="00543596" w:rsidRDefault="00543596" w:rsidP="00E507FF">
                  <w:pPr>
                    <w:framePr w:hSpace="180" w:wrap="around" w:vAnchor="page" w:hAnchor="margin" w:y="807"/>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p>
                <w:p w14:paraId="04EA69F6"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rPr>
                  </w:pP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2FEFB937" w14:textId="77777777" w:rsidR="00543596" w:rsidRPr="00543596" w:rsidRDefault="00543596" w:rsidP="00E507FF">
                  <w:pPr>
                    <w:framePr w:hSpace="180" w:wrap="around" w:vAnchor="page" w:hAnchor="margin" w:y="807"/>
                    <w:spacing w:after="0" w:line="240" w:lineRule="auto"/>
                    <w:ind w:left="141"/>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Листья располагаются по </w:t>
                  </w:r>
                  <w:r w:rsidRPr="00543596">
                    <w:rPr>
                      <w:rFonts w:ascii="Times New Roman" w:eastAsia="Times New Roman" w:hAnsi="Times New Roman" w:cs="Times New Roman"/>
                      <w:i/>
                      <w:color w:val="222222"/>
                      <w:sz w:val="28"/>
                      <w:szCs w:val="28"/>
                      <w:u w:val="single"/>
                      <w:lang w:val="kk-KZ" w:eastAsia="ru-RU"/>
                    </w:rPr>
                    <w:t>три</w:t>
                  </w:r>
                  <w:r w:rsidRPr="00543596">
                    <w:rPr>
                      <w:rFonts w:ascii="Times New Roman" w:eastAsia="Times New Roman" w:hAnsi="Times New Roman" w:cs="Times New Roman"/>
                      <w:color w:val="222222"/>
                      <w:sz w:val="28"/>
                      <w:szCs w:val="28"/>
                      <w:lang w:val="kk-KZ" w:eastAsia="ru-RU"/>
                    </w:rPr>
                    <w:t xml:space="preserve"> и более на каждом узле стебля — мутовке. </w:t>
                  </w:r>
                </w:p>
                <w:p w14:paraId="1AA14B53" w14:textId="77777777" w:rsidR="00543596" w:rsidRPr="00543596" w:rsidRDefault="00543596" w:rsidP="00E507FF">
                  <w:pPr>
                    <w:framePr w:hSpace="180" w:wrap="around" w:vAnchor="page" w:hAnchor="margin" w:y="807"/>
                    <w:spacing w:after="0" w:line="240" w:lineRule="auto"/>
                    <w:ind w:left="141"/>
                    <w:jc w:val="both"/>
                    <w:rPr>
                      <w:rFonts w:ascii="Calibri" w:eastAsia="Calibri" w:hAnsi="Calibri"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Супротивные листья могут показаться мутовчатыми на конце стебля (элодея, вороний глаз, олеандр).</w:t>
                  </w:r>
                </w:p>
              </w:tc>
            </w:tr>
            <w:tr w:rsidR="00543596" w:rsidRPr="00543596" w14:paraId="777925D0" w14:textId="77777777" w:rsidTr="00DB175F">
              <w:trPr>
                <w:trHeight w:val="109"/>
              </w:trPr>
              <w:tc>
                <w:tcPr>
                  <w:tcW w:w="2260"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215EA1F2"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sz w:val="28"/>
                      <w:szCs w:val="28"/>
                      <w:lang w:val="kk-KZ" w:eastAsia="ru-RU"/>
                    </w:rPr>
                    <w:t>Розеточное</w:t>
                  </w:r>
                </w:p>
              </w:tc>
              <w:tc>
                <w:tcPr>
                  <w:tcW w:w="3261" w:type="dxa"/>
                  <w:tcBorders>
                    <w:top w:val="outset" w:sz="6" w:space="0" w:color="auto"/>
                    <w:left w:val="single" w:sz="4" w:space="0" w:color="auto"/>
                    <w:bottom w:val="outset" w:sz="6" w:space="0" w:color="auto"/>
                    <w:right w:val="outset" w:sz="6" w:space="0" w:color="auto"/>
                  </w:tcBorders>
                  <w:shd w:val="clear" w:color="auto" w:fill="auto"/>
                  <w:vAlign w:val="center"/>
                </w:tcPr>
                <w:p w14:paraId="467787A5" w14:textId="77777777" w:rsidR="00543596" w:rsidRPr="00543596" w:rsidRDefault="00543596" w:rsidP="00E507FF">
                  <w:pPr>
                    <w:framePr w:hSpace="180" w:wrap="around" w:vAnchor="page" w:hAnchor="margin" w:y="807"/>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29BB0C3" w14:textId="77777777" w:rsidR="00543596" w:rsidRPr="00543596" w:rsidRDefault="00543596" w:rsidP="00E507FF">
                  <w:pPr>
                    <w:framePr w:hSpace="180" w:wrap="around" w:vAnchor="page" w:hAnchor="margin" w:y="807"/>
                    <w:shd w:val="clear" w:color="auto" w:fill="FFFFFF"/>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Листья расположенные в розетке — все листья находятся на </w:t>
                  </w:r>
                  <w:r w:rsidRPr="00543596">
                    <w:rPr>
                      <w:rFonts w:ascii="Times New Roman" w:eastAsia="Times New Roman" w:hAnsi="Times New Roman" w:cs="Times New Roman"/>
                      <w:i/>
                      <w:color w:val="222222"/>
                      <w:sz w:val="28"/>
                      <w:szCs w:val="28"/>
                      <w:u w:val="single"/>
                      <w:lang w:val="kk-KZ" w:eastAsia="ru-RU"/>
                    </w:rPr>
                    <w:t>одной</w:t>
                  </w:r>
                  <w:r w:rsidRPr="00543596">
                    <w:rPr>
                      <w:rFonts w:ascii="Times New Roman" w:eastAsia="Times New Roman" w:hAnsi="Times New Roman" w:cs="Times New Roman"/>
                      <w:color w:val="222222"/>
                      <w:sz w:val="28"/>
                      <w:szCs w:val="28"/>
                      <w:lang w:val="kk-KZ" w:eastAsia="ru-RU"/>
                    </w:rPr>
                    <w:t xml:space="preserve"> высоте и расположены по </w:t>
                  </w:r>
                  <w:r w:rsidRPr="00543596">
                    <w:rPr>
                      <w:rFonts w:ascii="Times New Roman" w:eastAsia="Times New Roman" w:hAnsi="Times New Roman" w:cs="Times New Roman"/>
                      <w:i/>
                      <w:color w:val="222222"/>
                      <w:sz w:val="28"/>
                      <w:szCs w:val="28"/>
                      <w:u w:val="single"/>
                      <w:lang w:val="kk-KZ" w:eastAsia="ru-RU"/>
                    </w:rPr>
                    <w:t>кругу</w:t>
                  </w:r>
                  <w:r w:rsidRPr="00543596">
                    <w:rPr>
                      <w:rFonts w:ascii="Times New Roman" w:eastAsia="Times New Roman" w:hAnsi="Times New Roman" w:cs="Times New Roman"/>
                      <w:color w:val="222222"/>
                      <w:sz w:val="28"/>
                      <w:szCs w:val="28"/>
                      <w:lang w:val="kk-KZ" w:eastAsia="ru-RU"/>
                    </w:rPr>
                    <w:t xml:space="preserve"> (камнеломка, хлорофитум, агава).</w:t>
                  </w:r>
                </w:p>
                <w:p w14:paraId="59D9114A" w14:textId="77777777" w:rsidR="00543596" w:rsidRPr="00543596" w:rsidRDefault="00543596" w:rsidP="00E507FF">
                  <w:pPr>
                    <w:framePr w:hSpace="180" w:wrap="around" w:vAnchor="page" w:hAnchor="margin" w:y="807"/>
                    <w:autoSpaceDE w:val="0"/>
                    <w:autoSpaceDN w:val="0"/>
                    <w:adjustRightInd w:val="0"/>
                    <w:spacing w:after="0" w:line="240" w:lineRule="auto"/>
                    <w:ind w:left="141"/>
                    <w:jc w:val="both"/>
                    <w:rPr>
                      <w:rFonts w:ascii="Times New Roman" w:eastAsia="Calibri" w:hAnsi="Times New Roman" w:cs="Times New Roman"/>
                      <w:color w:val="0D0D0D" w:themeColor="text1" w:themeTint="F2"/>
                      <w:sz w:val="28"/>
                      <w:szCs w:val="28"/>
                    </w:rPr>
                  </w:pPr>
                </w:p>
              </w:tc>
            </w:tr>
          </w:tbl>
          <w:p w14:paraId="7DAC85E9" w14:textId="77777777" w:rsidR="00543596" w:rsidRPr="00543596" w:rsidRDefault="00543596" w:rsidP="00E507FF">
            <w:pPr>
              <w:spacing w:after="0" w:line="240" w:lineRule="auto"/>
              <w:ind w:firstLine="709"/>
              <w:rPr>
                <w:rFonts w:ascii="Times New Roman" w:eastAsia="Calibri" w:hAnsi="Times New Roman" w:cs="Times New Roman"/>
                <w:b/>
                <w:i/>
                <w:color w:val="FF0000"/>
                <w:sz w:val="28"/>
                <w:szCs w:val="28"/>
              </w:rPr>
            </w:pPr>
            <w:r w:rsidRPr="00543596">
              <w:rPr>
                <w:rFonts w:ascii="Times New Roman" w:eastAsia="Calibri" w:hAnsi="Times New Roman" w:cs="Times New Roman"/>
                <w:b/>
                <w:i/>
                <w:color w:val="FF0000"/>
                <w:sz w:val="28"/>
                <w:szCs w:val="28"/>
              </w:rPr>
              <w:t>Выделите главную идею:</w:t>
            </w:r>
          </w:p>
          <w:p w14:paraId="5E9A2478" w14:textId="77777777" w:rsidR="00543596" w:rsidRPr="00543596" w:rsidRDefault="00543596" w:rsidP="00E507FF">
            <w:pPr>
              <w:spacing w:after="0" w:line="240" w:lineRule="auto"/>
              <w:ind w:firstLine="567"/>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а)Общее между</w:t>
            </w:r>
            <w:r w:rsidRPr="00543596">
              <w:rPr>
                <w:rFonts w:ascii="Times New Roman" w:eastAsia="Times New Roman" w:hAnsi="Times New Roman" w:cs="Times New Roman"/>
                <w:b/>
                <w:color w:val="222222"/>
                <w:sz w:val="28"/>
                <w:szCs w:val="28"/>
                <w:lang w:val="kk-KZ" w:eastAsia="ru-RU"/>
              </w:rPr>
              <w:t xml:space="preserve"> </w:t>
            </w:r>
            <w:r w:rsidRPr="00543596">
              <w:rPr>
                <w:rFonts w:ascii="Times New Roman" w:eastAsia="Times New Roman" w:hAnsi="Times New Roman" w:cs="Times New Roman"/>
                <w:color w:val="222222"/>
                <w:sz w:val="28"/>
                <w:szCs w:val="28"/>
                <w:lang w:val="kk-KZ" w:eastAsia="ru-RU"/>
              </w:rPr>
              <w:t xml:space="preserve">листорасположением: По мере роста стебля листья располагаются на нём в </w:t>
            </w:r>
            <w:r w:rsidRPr="00543596">
              <w:rPr>
                <w:rFonts w:ascii="Times New Roman" w:eastAsia="Times New Roman" w:hAnsi="Times New Roman" w:cs="Times New Roman"/>
                <w:i/>
                <w:color w:val="222222"/>
                <w:sz w:val="28"/>
                <w:szCs w:val="28"/>
                <w:u w:val="single"/>
                <w:lang w:val="kk-KZ" w:eastAsia="ru-RU"/>
              </w:rPr>
              <w:t xml:space="preserve">определённом </w:t>
            </w:r>
            <w:r w:rsidRPr="00543596">
              <w:rPr>
                <w:rFonts w:ascii="Times New Roman" w:eastAsia="Times New Roman" w:hAnsi="Times New Roman" w:cs="Times New Roman"/>
                <w:color w:val="222222"/>
                <w:sz w:val="28"/>
                <w:szCs w:val="28"/>
                <w:lang w:val="kk-KZ" w:eastAsia="ru-RU"/>
              </w:rPr>
              <w:t xml:space="preserve">порядке, который обусловливает </w:t>
            </w:r>
            <w:r w:rsidRPr="00543596">
              <w:rPr>
                <w:rFonts w:ascii="Times New Roman" w:eastAsia="Times New Roman" w:hAnsi="Times New Roman" w:cs="Times New Roman"/>
                <w:i/>
                <w:color w:val="222222"/>
                <w:sz w:val="28"/>
                <w:szCs w:val="28"/>
                <w:u w:val="single"/>
                <w:lang w:val="kk-KZ" w:eastAsia="ru-RU"/>
              </w:rPr>
              <w:t xml:space="preserve">оптимальный </w:t>
            </w:r>
            <w:r w:rsidRPr="00543596">
              <w:rPr>
                <w:rFonts w:ascii="Times New Roman" w:eastAsia="Times New Roman" w:hAnsi="Times New Roman" w:cs="Times New Roman"/>
                <w:color w:val="222222"/>
                <w:sz w:val="28"/>
                <w:szCs w:val="28"/>
                <w:lang w:val="kk-KZ" w:eastAsia="ru-RU"/>
              </w:rPr>
              <w:t>доступ к свету.</w:t>
            </w:r>
          </w:p>
          <w:p w14:paraId="5A75EDED" w14:textId="77777777" w:rsidR="00543596" w:rsidRPr="00543596" w:rsidRDefault="00543596" w:rsidP="00E507FF">
            <w:pPr>
              <w:shd w:val="clear" w:color="auto" w:fill="FFFFFF"/>
              <w:spacing w:after="0" w:line="240" w:lineRule="auto"/>
              <w:ind w:firstLine="567"/>
              <w:jc w:val="both"/>
              <w:rPr>
                <w:rFonts w:ascii="Times New Roman" w:eastAsia="Calibri" w:hAnsi="Times New Roman" w:cs="Times New Roman"/>
                <w:b/>
                <w:sz w:val="24"/>
                <w:szCs w:val="24"/>
              </w:rPr>
            </w:pPr>
            <w:r w:rsidRPr="00543596">
              <w:rPr>
                <w:rFonts w:ascii="Times New Roman" w:eastAsia="Calibri" w:hAnsi="Times New Roman" w:cs="Times New Roman"/>
                <w:sz w:val="28"/>
                <w:szCs w:val="28"/>
              </w:rPr>
              <w:t>б)Особенность</w:t>
            </w:r>
            <w:r w:rsidRPr="00543596">
              <w:rPr>
                <w:rFonts w:ascii="Times New Roman" w:eastAsia="Times New Roman" w:hAnsi="Times New Roman" w:cs="Times New Roman"/>
                <w:color w:val="222222"/>
                <w:sz w:val="28"/>
                <w:szCs w:val="28"/>
                <w:lang w:val="kk-KZ" w:eastAsia="ru-RU"/>
              </w:rPr>
              <w:t xml:space="preserve"> листорасположением: 125° (или 1/3): </w:t>
            </w:r>
            <w:r w:rsidRPr="00543596">
              <w:rPr>
                <w:rFonts w:ascii="Times New Roman" w:eastAsia="Times New Roman" w:hAnsi="Times New Roman" w:cs="Times New Roman"/>
                <w:i/>
                <w:color w:val="222222"/>
                <w:sz w:val="28"/>
                <w:szCs w:val="28"/>
                <w:u w:val="single"/>
                <w:lang w:val="kk-KZ" w:eastAsia="ru-RU"/>
              </w:rPr>
              <w:t>три</w:t>
            </w:r>
            <w:r w:rsidRPr="00543596">
              <w:rPr>
                <w:rFonts w:ascii="Times New Roman" w:eastAsia="Times New Roman" w:hAnsi="Times New Roman" w:cs="Times New Roman"/>
                <w:color w:val="222222"/>
                <w:sz w:val="28"/>
                <w:szCs w:val="28"/>
                <w:lang w:val="kk-KZ" w:eastAsia="ru-RU"/>
              </w:rPr>
              <w:t xml:space="preserve"> листа в обороте;154° (или 2/5): </w:t>
            </w:r>
            <w:r w:rsidRPr="00543596">
              <w:rPr>
                <w:rFonts w:ascii="Times New Roman" w:eastAsia="Times New Roman" w:hAnsi="Times New Roman" w:cs="Times New Roman"/>
                <w:i/>
                <w:color w:val="222222"/>
                <w:sz w:val="28"/>
                <w:szCs w:val="28"/>
                <w:u w:val="single"/>
                <w:lang w:val="kk-KZ" w:eastAsia="ru-RU"/>
              </w:rPr>
              <w:t>пять</w:t>
            </w:r>
            <w:r w:rsidRPr="00543596">
              <w:rPr>
                <w:rFonts w:ascii="Times New Roman" w:eastAsia="Times New Roman" w:hAnsi="Times New Roman" w:cs="Times New Roman"/>
                <w:color w:val="222222"/>
                <w:sz w:val="28"/>
                <w:szCs w:val="28"/>
                <w:lang w:val="kk-KZ" w:eastAsia="ru-RU"/>
              </w:rPr>
              <w:t xml:space="preserve"> листьев за два оборота; 115° (или 3/8): </w:t>
            </w:r>
            <w:r w:rsidRPr="00543596">
              <w:rPr>
                <w:rFonts w:ascii="Times New Roman" w:eastAsia="Times New Roman" w:hAnsi="Times New Roman" w:cs="Times New Roman"/>
                <w:i/>
                <w:color w:val="222222"/>
                <w:sz w:val="28"/>
                <w:szCs w:val="28"/>
                <w:u w:val="single"/>
                <w:lang w:val="kk-KZ" w:eastAsia="ru-RU"/>
              </w:rPr>
              <w:t>восемь</w:t>
            </w:r>
            <w:r w:rsidRPr="00543596">
              <w:rPr>
                <w:rFonts w:ascii="Times New Roman" w:eastAsia="Times New Roman" w:hAnsi="Times New Roman" w:cs="Times New Roman"/>
                <w:color w:val="222222"/>
                <w:sz w:val="28"/>
                <w:szCs w:val="28"/>
                <w:lang w:val="kk-KZ" w:eastAsia="ru-RU"/>
              </w:rPr>
              <w:t xml:space="preserve"> листьев за </w:t>
            </w:r>
            <w:r w:rsidRPr="00543596">
              <w:rPr>
                <w:rFonts w:ascii="Times New Roman" w:eastAsia="Times New Roman" w:hAnsi="Times New Roman" w:cs="Times New Roman"/>
                <w:color w:val="222222"/>
                <w:sz w:val="28"/>
                <w:szCs w:val="28"/>
                <w:u w:val="single"/>
                <w:lang w:val="kk-KZ" w:eastAsia="ru-RU"/>
              </w:rPr>
              <w:t>три</w:t>
            </w:r>
            <w:r w:rsidRPr="00543596">
              <w:rPr>
                <w:rFonts w:ascii="Times New Roman" w:eastAsia="Times New Roman" w:hAnsi="Times New Roman" w:cs="Times New Roman"/>
                <w:color w:val="222222"/>
                <w:sz w:val="28"/>
                <w:szCs w:val="28"/>
                <w:lang w:val="kk-KZ" w:eastAsia="ru-RU"/>
              </w:rPr>
              <w:t xml:space="preserve"> оборота.</w:t>
            </w:r>
            <w:r w:rsidRPr="00543596">
              <w:rPr>
                <w:rFonts w:ascii="Times New Roman" w:eastAsia="Calibri" w:hAnsi="Times New Roman" w:cs="Times New Roman"/>
                <w:b/>
                <w:sz w:val="24"/>
                <w:szCs w:val="24"/>
              </w:rPr>
              <w:t xml:space="preserve"> </w:t>
            </w:r>
          </w:p>
        </w:tc>
      </w:tr>
      <w:tr w:rsidR="00543596" w:rsidRPr="00543596" w14:paraId="19394F03"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FDE9D9"/>
          </w:tcPr>
          <w:p w14:paraId="17119978"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4-шаг: задания на «Синтез» </w:t>
            </w:r>
          </w:p>
        </w:tc>
      </w:tr>
      <w:tr w:rsidR="00543596" w:rsidRPr="00543596" w14:paraId="582D900F"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auto"/>
          </w:tcPr>
          <w:p w14:paraId="4698E554" w14:textId="77777777" w:rsidR="00543596" w:rsidRPr="00543596" w:rsidRDefault="00543596" w:rsidP="00E507FF">
            <w:pPr>
              <w:spacing w:after="0"/>
              <w:ind w:firstLine="567"/>
              <w:rPr>
                <w:rFonts w:ascii="Times New Roman" w:eastAsia="Calibri" w:hAnsi="Times New Roman" w:cs="Times New Roman"/>
                <w:b/>
                <w:sz w:val="28"/>
                <w:szCs w:val="28"/>
                <w:lang w:val="kk-KZ"/>
              </w:rPr>
            </w:pPr>
            <w:r w:rsidRPr="00543596">
              <w:rPr>
                <w:rFonts w:ascii="Times New Roman" w:eastAsia="Calibri" w:hAnsi="Times New Roman" w:cs="Times New Roman"/>
                <w:b/>
                <w:i/>
                <w:sz w:val="28"/>
                <w:szCs w:val="28"/>
                <w:lang w:val="kk-KZ"/>
              </w:rPr>
              <w:t>Задание:</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lang w:val="kk-KZ"/>
              </w:rPr>
              <w:t>Определите</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rPr>
              <w:t xml:space="preserve"> все виды листьев</w:t>
            </w:r>
            <w:r w:rsidRPr="00543596">
              <w:rPr>
                <w:rFonts w:ascii="Times New Roman" w:eastAsia="Calibri" w:hAnsi="Times New Roman" w:cs="Times New Roman"/>
                <w:b/>
                <w:sz w:val="28"/>
                <w:szCs w:val="28"/>
                <w:lang w:val="kk-KZ"/>
              </w:rPr>
              <w:t xml:space="preserve"> с</w:t>
            </w:r>
            <w:r w:rsidRPr="00543596">
              <w:rPr>
                <w:rFonts w:ascii="Times New Roman" w:eastAsia="Calibri" w:hAnsi="Times New Roman" w:cs="Times New Roman"/>
                <w:sz w:val="28"/>
                <w:szCs w:val="28"/>
                <w:lang w:val="kk-KZ"/>
              </w:rPr>
              <w:t>реди представленных?</w:t>
            </w:r>
          </w:p>
          <w:p w14:paraId="72A2AD0A"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Картинка-23</w:t>
            </w:r>
          </w:p>
          <w:p w14:paraId="65D55D8E" w14:textId="77777777" w:rsidR="00543596" w:rsidRPr="00543596" w:rsidRDefault="00543596" w:rsidP="00E507FF">
            <w:pPr>
              <w:spacing w:after="0"/>
              <w:ind w:left="720"/>
              <w:jc w:val="right"/>
              <w:rPr>
                <w:rFonts w:ascii="Times New Roman" w:eastAsia="Calibri" w:hAnsi="Times New Roman" w:cs="Times New Roman"/>
                <w:sz w:val="28"/>
                <w:szCs w:val="28"/>
              </w:rPr>
            </w:pPr>
          </w:p>
          <w:p w14:paraId="4572F36B" w14:textId="77777777" w:rsidR="00543596" w:rsidRPr="00543596" w:rsidRDefault="00543596" w:rsidP="00E507FF">
            <w:pPr>
              <w:spacing w:after="0"/>
              <w:jc w:val="center"/>
              <w:rPr>
                <w:rFonts w:ascii="Times New Roman" w:eastAsia="Calibri" w:hAnsi="Times New Roman" w:cs="Times New Roman"/>
                <w:sz w:val="24"/>
                <w:szCs w:val="24"/>
              </w:rPr>
            </w:pPr>
            <w:r w:rsidRPr="00543596">
              <w:rPr>
                <w:rFonts w:ascii="Calibri" w:eastAsia="Calibri" w:hAnsi="Calibri" w:cs="Times New Roman"/>
              </w:rPr>
              <w:object w:dxaOrig="6825" w:dyaOrig="4755" w14:anchorId="72AD05A6">
                <v:shape id="_x0000_i1093" type="#_x0000_t75" style="width:274.8pt;height:162pt" o:ole="">
                  <v:imagedata r:id="rId479" o:title=""/>
                </v:shape>
                <o:OLEObject Type="Embed" ProgID="PBrush" ShapeID="_x0000_i1093" DrawAspect="Content" ObjectID="_1757504545" r:id="rId480"/>
              </w:object>
            </w:r>
          </w:p>
          <w:p w14:paraId="65F119C0" w14:textId="77777777" w:rsidR="00543596" w:rsidRPr="00543596" w:rsidRDefault="00543596" w:rsidP="00E507FF">
            <w:pPr>
              <w:spacing w:after="0"/>
              <w:rPr>
                <w:rFonts w:ascii="Times New Roman" w:eastAsia="Calibri" w:hAnsi="Times New Roman" w:cs="Times New Roman"/>
                <w:sz w:val="24"/>
                <w:szCs w:val="24"/>
                <w:lang w:val="kk-KZ"/>
              </w:rPr>
            </w:pPr>
          </w:p>
          <w:p w14:paraId="6D75B855" w14:textId="77777777" w:rsidR="00543596" w:rsidRPr="00543596" w:rsidRDefault="00543596" w:rsidP="00E507FF">
            <w:pPr>
              <w:spacing w:after="0"/>
              <w:rPr>
                <w:rFonts w:ascii="Times New Roman" w:eastAsia="Calibri" w:hAnsi="Times New Roman" w:cs="Times New Roman"/>
                <w:sz w:val="24"/>
                <w:szCs w:val="24"/>
              </w:rPr>
            </w:pP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sz w:val="24"/>
                <w:szCs w:val="24"/>
                <w:lang w:val="kk-KZ"/>
              </w:rPr>
              <w:t>____________________________________________________________________________________________________________________________________________________________________________________________________________________</w:t>
            </w:r>
          </w:p>
        </w:tc>
      </w:tr>
      <w:tr w:rsidR="00543596" w:rsidRPr="00543596" w14:paraId="7FEC64AF"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FDE9D9"/>
          </w:tcPr>
          <w:p w14:paraId="66FC80F7"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lastRenderedPageBreak/>
              <w:t>5-шаг</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sz w:val="28"/>
                <w:szCs w:val="28"/>
                <w:lang w:val="kk-KZ"/>
              </w:rPr>
              <w:t>задания на</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sz w:val="28"/>
                <w:szCs w:val="28"/>
                <w:lang w:val="kk-KZ"/>
              </w:rPr>
              <w:t xml:space="preserve">Применение» </w:t>
            </w:r>
          </w:p>
        </w:tc>
      </w:tr>
      <w:tr w:rsidR="00543596" w:rsidRPr="00543596" w14:paraId="45CE7F4E"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auto"/>
          </w:tcPr>
          <w:p w14:paraId="2ADF8F6D" w14:textId="77777777" w:rsidR="00543596" w:rsidRPr="00543596" w:rsidRDefault="00543596" w:rsidP="00E507FF">
            <w:pPr>
              <w:spacing w:after="0" w:line="240" w:lineRule="auto"/>
              <w:ind w:firstLine="567"/>
              <w:rPr>
                <w:rFonts w:ascii="Times New Roman" w:eastAsia="Times New Roman" w:hAnsi="Times New Roman" w:cs="Times New Roman"/>
                <w:b/>
                <w:i/>
                <w:color w:val="000000"/>
                <w:sz w:val="28"/>
                <w:szCs w:val="28"/>
                <w:lang w:eastAsia="ru-RU"/>
              </w:rPr>
            </w:pPr>
            <w:r w:rsidRPr="00543596">
              <w:rPr>
                <w:rFonts w:ascii="Times New Roman" w:eastAsia="Times New Roman" w:hAnsi="Times New Roman" w:cs="Times New Roman"/>
                <w:b/>
                <w:i/>
                <w:color w:val="000000"/>
                <w:sz w:val="28"/>
                <w:szCs w:val="28"/>
                <w:lang w:eastAsia="ru-RU"/>
              </w:rPr>
              <w:t>Расскажите о:</w:t>
            </w:r>
          </w:p>
          <w:p w14:paraId="5D8E1A31" w14:textId="77777777" w:rsidR="00543596" w:rsidRPr="00543596" w:rsidRDefault="00543596" w:rsidP="00E507FF">
            <w:pPr>
              <w:spacing w:after="0" w:line="240" w:lineRule="auto"/>
              <w:ind w:firstLine="567"/>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1) Фотосинтезе (сказать определение).</w:t>
            </w:r>
          </w:p>
          <w:p w14:paraId="2F8FC296" w14:textId="77777777" w:rsidR="00543596" w:rsidRPr="00543596" w:rsidRDefault="00543596" w:rsidP="00E507FF">
            <w:pPr>
              <w:spacing w:after="0" w:line="240" w:lineRule="auto"/>
              <w:ind w:firstLine="567"/>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2) Испарение воды (транспирация).</w:t>
            </w:r>
          </w:p>
          <w:p w14:paraId="3928C6D7" w14:textId="77777777" w:rsidR="00543596" w:rsidRPr="00543596" w:rsidRDefault="00543596" w:rsidP="00E507FF">
            <w:pPr>
              <w:spacing w:after="0" w:line="240" w:lineRule="auto"/>
              <w:ind w:left="571"/>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За счет испарения воды лист охлаждается.</w:t>
            </w:r>
          </w:p>
          <w:p w14:paraId="6C60F17B" w14:textId="77777777" w:rsidR="00543596" w:rsidRPr="00543596" w:rsidRDefault="00543596" w:rsidP="00E507FF">
            <w:pPr>
              <w:spacing w:after="0" w:line="240" w:lineRule="auto"/>
              <w:ind w:left="571"/>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На место испарившейся воды по сосудам ксилемы из корня засасывается новая вода, богатая минеральными солями.</w:t>
            </w:r>
          </w:p>
          <w:p w14:paraId="5E1CF18B" w14:textId="77777777" w:rsidR="00543596" w:rsidRPr="00543596" w:rsidRDefault="00543596" w:rsidP="00E507FF">
            <w:pPr>
              <w:spacing w:after="0" w:line="240" w:lineRule="auto"/>
              <w:ind w:firstLine="567"/>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3)Ловят насекомых (сказать кто и зачем).</w:t>
            </w:r>
          </w:p>
          <w:p w14:paraId="176B5710" w14:textId="77777777" w:rsidR="00543596" w:rsidRPr="00543596" w:rsidRDefault="00543596" w:rsidP="00E507FF">
            <w:pPr>
              <w:spacing w:after="0" w:line="240" w:lineRule="auto"/>
              <w:ind w:firstLine="567"/>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4)Запасы воды и питательных веществ (алоэ, </w:t>
            </w:r>
            <w:proofErr w:type="spellStart"/>
            <w:r w:rsidRPr="00543596">
              <w:rPr>
                <w:rFonts w:ascii="Times New Roman" w:eastAsia="Calibri" w:hAnsi="Times New Roman" w:cs="Times New Roman"/>
                <w:bCs/>
                <w:sz w:val="28"/>
                <w:szCs w:val="28"/>
              </w:rPr>
              <w:t>толстянка</w:t>
            </w:r>
            <w:proofErr w:type="spellEnd"/>
            <w:r w:rsidRPr="00543596">
              <w:rPr>
                <w:rFonts w:ascii="Times New Roman" w:eastAsia="Calibri" w:hAnsi="Times New Roman" w:cs="Times New Roman"/>
                <w:bCs/>
                <w:sz w:val="28"/>
                <w:szCs w:val="28"/>
              </w:rPr>
              <w:t>).</w:t>
            </w:r>
          </w:p>
          <w:p w14:paraId="0BF7B411" w14:textId="77777777" w:rsidR="00543596" w:rsidRPr="00543596" w:rsidRDefault="00543596" w:rsidP="00E507FF">
            <w:pPr>
              <w:spacing w:after="0" w:line="240" w:lineRule="auto"/>
              <w:ind w:firstLine="567"/>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5) Защита от травоядных животных (колючки у кактуса).</w:t>
            </w:r>
          </w:p>
          <w:p w14:paraId="38C3ACF2" w14:textId="77777777" w:rsidR="00543596" w:rsidRPr="00543596" w:rsidRDefault="00543596" w:rsidP="00E507FF">
            <w:pPr>
              <w:spacing w:after="0" w:line="240" w:lineRule="auto"/>
              <w:ind w:firstLine="567"/>
              <w:rPr>
                <w:rFonts w:ascii="Times New Roman" w:eastAsia="Calibri" w:hAnsi="Times New Roman" w:cs="Times New Roman"/>
                <w:sz w:val="24"/>
                <w:szCs w:val="24"/>
                <w:lang w:val="kk-KZ"/>
              </w:rPr>
            </w:pPr>
            <w:r w:rsidRPr="00543596">
              <w:rPr>
                <w:rFonts w:ascii="Times New Roman" w:eastAsia="Calibri" w:hAnsi="Times New Roman" w:cs="Times New Roman"/>
                <w:bCs/>
                <w:color w:val="FF0000"/>
                <w:sz w:val="28"/>
                <w:szCs w:val="28"/>
              </w:rPr>
              <w:t>Видео к упражнению:</w:t>
            </w:r>
            <w:r w:rsidRPr="00543596">
              <w:rPr>
                <w:rFonts w:ascii="Times New Roman" w:eastAsia="Calibri" w:hAnsi="Times New Roman" w:cs="Times New Roman"/>
                <w:bCs/>
                <w:sz w:val="28"/>
                <w:szCs w:val="28"/>
              </w:rPr>
              <w:t xml:space="preserve"> </w:t>
            </w:r>
            <w:hyperlink r:id="rId481" w:history="1">
              <w:r w:rsidRPr="00543596">
                <w:rPr>
                  <w:rFonts w:ascii="Times New Roman" w:eastAsia="Calibri" w:hAnsi="Times New Roman" w:cs="Times New Roman"/>
                  <w:bCs/>
                  <w:color w:val="0000FF" w:themeColor="hyperlink"/>
                  <w:sz w:val="28"/>
                  <w:szCs w:val="28"/>
                  <w:u w:val="single"/>
                </w:rPr>
                <w:t>https://youtu.be/zYjUHjHXsxs</w:t>
              </w:r>
            </w:hyperlink>
            <w:r w:rsidRPr="00543596">
              <w:rPr>
                <w:rFonts w:ascii="Times New Roman" w:eastAsia="Calibri" w:hAnsi="Times New Roman" w:cs="Times New Roman"/>
                <w:bCs/>
                <w:color w:val="0000FF" w:themeColor="hyperlink"/>
                <w:sz w:val="24"/>
                <w:szCs w:val="24"/>
                <w:u w:val="single"/>
              </w:rPr>
              <w:t>.</w:t>
            </w:r>
          </w:p>
        </w:tc>
      </w:tr>
      <w:tr w:rsidR="00543596" w:rsidRPr="00543596" w14:paraId="1975BF02"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FDE9D9"/>
          </w:tcPr>
          <w:p w14:paraId="1DF6A071"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62400C18"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auto"/>
          </w:tcPr>
          <w:p w14:paraId="552D6CCB"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i/>
                <w:sz w:val="28"/>
                <w:szCs w:val="28"/>
                <w:lang w:val="kk-KZ"/>
              </w:rPr>
              <w:t xml:space="preserve">Задание-1. </w:t>
            </w:r>
            <w:r w:rsidRPr="00543596">
              <w:rPr>
                <w:rFonts w:ascii="Times New Roman" w:eastAsia="Calibri" w:hAnsi="Times New Roman" w:cs="Times New Roman"/>
                <w:b/>
                <w:bCs/>
                <w:i/>
                <w:color w:val="FF0000"/>
                <w:sz w:val="28"/>
                <w:szCs w:val="28"/>
              </w:rPr>
              <w:t>Дополнительные задания</w:t>
            </w:r>
            <w:r w:rsidRPr="00543596">
              <w:rPr>
                <w:rFonts w:ascii="Times New Roman" w:eastAsia="Calibri" w:hAnsi="Times New Roman" w:cs="Times New Roman"/>
                <w:bCs/>
                <w:color w:val="FF0000"/>
                <w:sz w:val="28"/>
                <w:szCs w:val="28"/>
              </w:rPr>
              <w:t xml:space="preserve"> </w:t>
            </w:r>
          </w:p>
          <w:p w14:paraId="4AB38302" w14:textId="77777777" w:rsidR="00543596" w:rsidRPr="00543596" w:rsidRDefault="00543596" w:rsidP="00E507FF">
            <w:pPr>
              <w:spacing w:after="0"/>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Прочтите статью на тему «Лист». В конце статьи сделайте задание и попадите в рейтинговую таблицу. </w:t>
            </w:r>
          </w:p>
          <w:p w14:paraId="63B5C6B4" w14:textId="77777777" w:rsidR="00543596" w:rsidRPr="00543596" w:rsidRDefault="00000000" w:rsidP="00E507FF">
            <w:pPr>
              <w:spacing w:after="0"/>
              <w:jc w:val="both"/>
              <w:rPr>
                <w:rFonts w:ascii="Times New Roman" w:eastAsia="Calibri" w:hAnsi="Times New Roman" w:cs="Times New Roman"/>
                <w:bCs/>
                <w:color w:val="0000FF" w:themeColor="hyperlink"/>
                <w:sz w:val="28"/>
                <w:szCs w:val="28"/>
                <w:u w:val="single"/>
              </w:rPr>
            </w:pPr>
            <w:hyperlink r:id="rId482" w:history="1">
              <w:r w:rsidR="00543596" w:rsidRPr="00543596">
                <w:rPr>
                  <w:rFonts w:ascii="Times New Roman" w:eastAsia="Calibri" w:hAnsi="Times New Roman" w:cs="Times New Roman"/>
                  <w:bCs/>
                  <w:color w:val="0000FF" w:themeColor="hyperlink"/>
                  <w:sz w:val="28"/>
                  <w:szCs w:val="28"/>
                  <w:u w:val="single"/>
                </w:rPr>
                <w:t>http://obrazovaka.ru/biologiya/kletochnoe-stroenie-lista.html</w:t>
              </w:r>
            </w:hyperlink>
            <w:r w:rsidR="00543596" w:rsidRPr="00543596">
              <w:rPr>
                <w:rFonts w:ascii="Times New Roman" w:eastAsia="Calibri" w:hAnsi="Times New Roman" w:cs="Times New Roman"/>
                <w:bCs/>
                <w:color w:val="0000FF" w:themeColor="hyperlink"/>
                <w:sz w:val="28"/>
                <w:szCs w:val="28"/>
                <w:u w:val="single"/>
              </w:rPr>
              <w:t>.</w:t>
            </w:r>
          </w:p>
          <w:p w14:paraId="4F94E592"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i/>
                <w:sz w:val="28"/>
                <w:szCs w:val="28"/>
                <w:lang w:val="kk-KZ"/>
              </w:rPr>
              <w:t xml:space="preserve">Задание-2. </w:t>
            </w:r>
            <w:r w:rsidRPr="00543596">
              <w:rPr>
                <w:rFonts w:ascii="Times New Roman" w:eastAsia="Calibri" w:hAnsi="Times New Roman" w:cs="Times New Roman"/>
                <w:bCs/>
                <w:sz w:val="28"/>
                <w:szCs w:val="28"/>
              </w:rPr>
              <w:t xml:space="preserve">Прочтите статью на тему «Лист». В конце статьи сделайте задание и попадите в рейтинговую таблицу. </w:t>
            </w:r>
          </w:p>
          <w:p w14:paraId="1E37E763" w14:textId="77777777" w:rsidR="00543596" w:rsidRPr="00543596" w:rsidRDefault="00543596" w:rsidP="00E507FF">
            <w:pPr>
              <w:spacing w:after="0" w:line="240" w:lineRule="auto"/>
              <w:ind w:firstLine="567"/>
              <w:jc w:val="both"/>
              <w:rPr>
                <w:rFonts w:ascii="Times New Roman" w:eastAsia="Calibri" w:hAnsi="Times New Roman" w:cs="Times New Roman"/>
                <w:bCs/>
                <w:color w:val="0000FF" w:themeColor="hyperlink"/>
                <w:sz w:val="28"/>
                <w:szCs w:val="28"/>
                <w:u w:val="single"/>
              </w:rPr>
            </w:pPr>
            <w:r w:rsidRPr="00543596">
              <w:rPr>
                <w:rFonts w:ascii="Times New Roman" w:eastAsia="Calibri" w:hAnsi="Times New Roman" w:cs="Times New Roman"/>
                <w:bCs/>
                <w:sz w:val="28"/>
                <w:szCs w:val="28"/>
              </w:rPr>
              <w:t xml:space="preserve">Тест: </w:t>
            </w:r>
            <w:hyperlink r:id="rId483" w:history="1">
              <w:r w:rsidRPr="00543596">
                <w:rPr>
                  <w:rFonts w:ascii="Times New Roman" w:eastAsia="Calibri" w:hAnsi="Times New Roman" w:cs="Times New Roman"/>
                  <w:bCs/>
                  <w:color w:val="0000FF" w:themeColor="hyperlink"/>
                  <w:sz w:val="28"/>
                  <w:szCs w:val="28"/>
                  <w:u w:val="single"/>
                </w:rPr>
                <w:t>http://obrazovaka.ru/biologiya/kletochnoe-stroenie-lista.html</w:t>
              </w:r>
            </w:hyperlink>
            <w:r w:rsidRPr="00543596">
              <w:rPr>
                <w:rFonts w:ascii="Times New Roman" w:eastAsia="Calibri" w:hAnsi="Times New Roman" w:cs="Times New Roman"/>
                <w:bCs/>
                <w:color w:val="0000FF" w:themeColor="hyperlink"/>
                <w:sz w:val="28"/>
                <w:szCs w:val="28"/>
                <w:u w:val="single"/>
              </w:rPr>
              <w:t>.</w:t>
            </w:r>
          </w:p>
          <w:p w14:paraId="61B4702B" w14:textId="77777777" w:rsidR="00543596" w:rsidRPr="00543596" w:rsidRDefault="00543596" w:rsidP="00E507FF">
            <w:pPr>
              <w:spacing w:after="0" w:line="240" w:lineRule="auto"/>
              <w:ind w:firstLine="567"/>
              <w:jc w:val="both"/>
              <w:rPr>
                <w:rFonts w:ascii="Times New Roman" w:eastAsia="Calibri" w:hAnsi="Times New Roman" w:cs="Times New Roman"/>
                <w:b/>
                <w:i/>
                <w:sz w:val="28"/>
                <w:szCs w:val="28"/>
                <w:u w:val="single"/>
              </w:rPr>
            </w:pPr>
          </w:p>
        </w:tc>
      </w:tr>
      <w:tr w:rsidR="00543596" w:rsidRPr="00543596" w14:paraId="42D0EE40" w14:textId="77777777" w:rsidTr="00DB175F">
        <w:trPr>
          <w:trHeight w:val="597"/>
        </w:trPr>
        <w:tc>
          <w:tcPr>
            <w:tcW w:w="9180" w:type="dxa"/>
            <w:tcBorders>
              <w:top w:val="single" w:sz="4" w:space="0" w:color="auto"/>
              <w:left w:val="single" w:sz="4" w:space="0" w:color="auto"/>
              <w:right w:val="single" w:sz="4" w:space="0" w:color="auto"/>
            </w:tcBorders>
            <w:shd w:val="clear" w:color="auto" w:fill="B2A1C7"/>
          </w:tcPr>
          <w:p w14:paraId="4E1CD2D4" w14:textId="77777777" w:rsidR="00543596" w:rsidRPr="00543596" w:rsidRDefault="00543596" w:rsidP="00E507FF">
            <w:pPr>
              <w:spacing w:after="0"/>
              <w:ind w:firstLine="709"/>
              <w:jc w:val="center"/>
              <w:rPr>
                <w:rFonts w:ascii="Times New Roman" w:eastAsia="Calibri" w:hAnsi="Times New Roman" w:cs="Times New Roman"/>
                <w:sz w:val="24"/>
                <w:szCs w:val="24"/>
                <w:lang w:val="kk-KZ"/>
              </w:rPr>
            </w:pPr>
            <w:r w:rsidRPr="00543596">
              <w:rPr>
                <w:rFonts w:ascii="Times New Roman" w:eastAsia="Calibri" w:hAnsi="Times New Roman" w:cs="Times New Roman"/>
                <w:color w:val="000099"/>
                <w:lang w:val="en-US"/>
              </w:rPr>
              <w:t>III</w:t>
            </w:r>
            <w:r w:rsidRPr="00543596">
              <w:rPr>
                <w:rFonts w:ascii="Times New Roman" w:eastAsia="Calibri" w:hAnsi="Times New Roman" w:cs="Times New Roman"/>
                <w:color w:val="000099"/>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0DF7D7F4" w14:textId="77777777" w:rsidTr="00DB175F">
        <w:trPr>
          <w:trHeight w:val="298"/>
        </w:trPr>
        <w:tc>
          <w:tcPr>
            <w:tcW w:w="9180" w:type="dxa"/>
            <w:tcBorders>
              <w:top w:val="single" w:sz="4" w:space="0" w:color="auto"/>
              <w:left w:val="single" w:sz="4" w:space="0" w:color="auto"/>
              <w:right w:val="single" w:sz="4" w:space="0" w:color="auto"/>
            </w:tcBorders>
            <w:shd w:val="clear" w:color="auto" w:fill="B2A1C7"/>
          </w:tcPr>
          <w:p w14:paraId="6450E1EB"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Формативное оценивание по 100 бальной критериальной системе</w:t>
            </w:r>
          </w:p>
        </w:tc>
      </w:tr>
      <w:tr w:rsidR="00543596" w:rsidRPr="00543596" w14:paraId="28AF190F" w14:textId="77777777" w:rsidTr="00DB175F">
        <w:trPr>
          <w:trHeight w:val="288"/>
        </w:trPr>
        <w:tc>
          <w:tcPr>
            <w:tcW w:w="9180" w:type="dxa"/>
            <w:tcBorders>
              <w:top w:val="single" w:sz="4" w:space="0" w:color="auto"/>
              <w:left w:val="single" w:sz="4" w:space="0" w:color="auto"/>
              <w:right w:val="single" w:sz="4" w:space="0" w:color="auto"/>
            </w:tcBorders>
            <w:shd w:val="clear" w:color="auto" w:fill="B2A1C7"/>
          </w:tcPr>
          <w:p w14:paraId="78246E7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w:t>
            </w:r>
            <w:r w:rsidRPr="00543596">
              <w:rPr>
                <w:rFonts w:ascii="Times New Roman" w:eastAsia="Calibri" w:hAnsi="Times New Roman" w:cs="Times New Roman"/>
                <w:b/>
                <w:sz w:val="24"/>
                <w:szCs w:val="24"/>
              </w:rPr>
              <w:t>11</w:t>
            </w:r>
            <w:r w:rsidRPr="00543596">
              <w:rPr>
                <w:rFonts w:ascii="Times New Roman" w:eastAsia="Calibri" w:hAnsi="Times New Roman" w:cs="Times New Roman"/>
                <w:b/>
                <w:sz w:val="24"/>
                <w:szCs w:val="24"/>
                <w:lang w:val="kk-KZ"/>
              </w:rPr>
              <w:t xml:space="preserve"> 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100</w:t>
            </w:r>
            <w:r w:rsidRPr="00543596">
              <w:rPr>
                <w:rFonts w:ascii="Times New Roman" w:eastAsia="Calibri" w:hAnsi="Times New Roman" w:cs="Times New Roman"/>
                <w:b/>
                <w:sz w:val="24"/>
                <w:szCs w:val="24"/>
                <w:lang w:val="kk-KZ"/>
              </w:rPr>
              <w:t xml:space="preserve"> баллов)</w:t>
            </w:r>
          </w:p>
        </w:tc>
      </w:tr>
      <w:tr w:rsidR="00543596" w:rsidRPr="00543596" w14:paraId="0B0BA0A1"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DAEEF3"/>
          </w:tcPr>
          <w:p w14:paraId="60612D1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«Узнавание»</w:t>
            </w:r>
          </w:p>
        </w:tc>
      </w:tr>
      <w:tr w:rsidR="00543596" w:rsidRPr="00543596" w14:paraId="5F5F6400"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auto"/>
          </w:tcPr>
          <w:p w14:paraId="581DE8B9"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1- задание:</w:t>
            </w:r>
          </w:p>
          <w:p w14:paraId="0E75EFCE" w14:textId="77777777" w:rsidR="00543596" w:rsidRPr="00543596" w:rsidRDefault="00543596" w:rsidP="00E507FF">
            <w:pPr>
              <w:numPr>
                <w:ilvl w:val="0"/>
                <w:numId w:val="159"/>
              </w:numPr>
              <w:spacing w:after="0" w:line="240" w:lineRule="auto"/>
              <w:ind w:right="34" w:firstLine="567"/>
              <w:contextualSpacing/>
              <w:jc w:val="both"/>
              <w:rPr>
                <w:rFonts w:ascii="Times New Roman" w:hAnsi="Times New Roman"/>
                <w:b/>
                <w:bCs/>
                <w:sz w:val="28"/>
                <w:szCs w:val="28"/>
              </w:rPr>
            </w:pPr>
            <w:r w:rsidRPr="00543596">
              <w:rPr>
                <w:rFonts w:ascii="Times New Roman" w:hAnsi="Times New Roman"/>
                <w:sz w:val="28"/>
                <w:szCs w:val="28"/>
              </w:rPr>
              <w:t xml:space="preserve">Дать определение листу как боковому органу. </w:t>
            </w:r>
            <w:r w:rsidRPr="00543596">
              <w:rPr>
                <w:rFonts w:ascii="Times New Roman" w:hAnsi="Times New Roman"/>
                <w:b/>
                <w:sz w:val="28"/>
                <w:szCs w:val="28"/>
              </w:rPr>
              <w:t>Ответ:</w:t>
            </w:r>
            <w:r w:rsidRPr="00543596">
              <w:rPr>
                <w:rFonts w:ascii="Times New Roman" w:hAnsi="Times New Roman"/>
                <w:sz w:val="28"/>
                <w:szCs w:val="28"/>
              </w:rPr>
              <w:t xml:space="preserve"> </w:t>
            </w:r>
            <w:r w:rsidRPr="00543596">
              <w:rPr>
                <w:rFonts w:ascii="Times New Roman" w:hAnsi="Times New Roman"/>
                <w:sz w:val="28"/>
                <w:szCs w:val="28"/>
                <w:lang w:val="kk-KZ"/>
              </w:rPr>
              <w:t xml:space="preserve">Лист – боковой уплощенный орган растений с ограниченным ростом, выполняющий функции </w:t>
            </w:r>
            <w:r w:rsidRPr="00543596">
              <w:rPr>
                <w:rFonts w:ascii="Times New Roman" w:hAnsi="Times New Roman"/>
                <w:i/>
                <w:sz w:val="28"/>
                <w:szCs w:val="28"/>
                <w:u w:val="single"/>
                <w:lang w:val="kk-KZ"/>
              </w:rPr>
              <w:t>фотосинтеза</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 xml:space="preserve">транспирации </w:t>
            </w:r>
            <w:r w:rsidRPr="00543596">
              <w:rPr>
                <w:rFonts w:ascii="Times New Roman" w:hAnsi="Times New Roman"/>
                <w:sz w:val="28"/>
                <w:szCs w:val="28"/>
                <w:lang w:val="kk-KZ"/>
              </w:rPr>
              <w:t xml:space="preserve">и </w:t>
            </w:r>
            <w:r w:rsidRPr="00543596">
              <w:rPr>
                <w:rFonts w:ascii="Times New Roman" w:hAnsi="Times New Roman"/>
                <w:sz w:val="28"/>
                <w:szCs w:val="28"/>
                <w:lang w:val="kk-KZ"/>
              </w:rPr>
              <w:lastRenderedPageBreak/>
              <w:t xml:space="preserve">газообмена. </w:t>
            </w:r>
          </w:p>
          <w:p w14:paraId="5D7D6935" w14:textId="77777777" w:rsidR="00543596" w:rsidRPr="00543596" w:rsidRDefault="00543596" w:rsidP="00E507FF">
            <w:pPr>
              <w:numPr>
                <w:ilvl w:val="0"/>
                <w:numId w:val="159"/>
              </w:numPr>
              <w:spacing w:after="0" w:line="240" w:lineRule="auto"/>
              <w:ind w:firstLine="567"/>
              <w:contextualSpacing/>
              <w:jc w:val="both"/>
              <w:rPr>
                <w:rFonts w:ascii="Times New Roman" w:hAnsi="Times New Roman"/>
                <w:b/>
                <w:i/>
                <w:sz w:val="28"/>
                <w:szCs w:val="28"/>
                <w:lang w:val="kk-KZ"/>
              </w:rPr>
            </w:pPr>
            <w:r w:rsidRPr="00543596">
              <w:rPr>
                <w:rFonts w:ascii="Times New Roman" w:eastAsia="Calibri" w:hAnsi="Times New Roman" w:cs="Times New Roman"/>
                <w:bCs/>
                <w:color w:val="000000"/>
                <w:sz w:val="28"/>
                <w:szCs w:val="28"/>
              </w:rPr>
              <w:t>Какие листья называют простыми</w:t>
            </w:r>
            <w:r w:rsidRPr="00543596">
              <w:rPr>
                <w:rFonts w:ascii="Times New Roman" w:eastAsia="Calibri" w:hAnsi="Times New Roman" w:cs="Times New Roman"/>
                <w:b/>
                <w:bCs/>
                <w:i/>
                <w:color w:val="000000"/>
                <w:sz w:val="28"/>
                <w:szCs w:val="28"/>
              </w:rPr>
              <w:t>?</w:t>
            </w:r>
            <w:r w:rsidRPr="00543596">
              <w:rPr>
                <w:rFonts w:ascii="Times New Roman" w:eastAsia="Calibri" w:hAnsi="Times New Roman" w:cs="Times New Roman"/>
                <w:b/>
                <w:bCs/>
                <w:color w:val="000000"/>
                <w:sz w:val="28"/>
                <w:szCs w:val="28"/>
              </w:rPr>
              <w:t xml:space="preserve"> </w:t>
            </w:r>
            <w:r w:rsidRPr="00543596">
              <w:rPr>
                <w:rFonts w:ascii="Times New Roman" w:hAnsi="Times New Roman"/>
                <w:b/>
                <w:sz w:val="28"/>
                <w:szCs w:val="28"/>
              </w:rPr>
              <w:t xml:space="preserve">Ответ: </w:t>
            </w:r>
            <w:r w:rsidRPr="00543596">
              <w:rPr>
                <w:rFonts w:ascii="Times New Roman" w:hAnsi="Times New Roman"/>
                <w:color w:val="000000"/>
                <w:sz w:val="28"/>
                <w:szCs w:val="28"/>
              </w:rPr>
              <w:t xml:space="preserve">Простые  листья состоят из </w:t>
            </w:r>
            <w:r w:rsidRPr="00543596">
              <w:rPr>
                <w:rFonts w:ascii="Times New Roman" w:hAnsi="Times New Roman"/>
                <w:i/>
                <w:color w:val="000000"/>
                <w:sz w:val="28"/>
                <w:szCs w:val="28"/>
                <w:u w:val="single"/>
              </w:rPr>
              <w:t xml:space="preserve">одной </w:t>
            </w:r>
            <w:r w:rsidRPr="00543596">
              <w:rPr>
                <w:rFonts w:ascii="Times New Roman" w:hAnsi="Times New Roman"/>
                <w:color w:val="000000"/>
                <w:sz w:val="28"/>
                <w:szCs w:val="28"/>
              </w:rPr>
              <w:t>лис</w:t>
            </w:r>
            <w:r w:rsidRPr="00543596">
              <w:rPr>
                <w:rFonts w:ascii="Times New Roman" w:hAnsi="Times New Roman"/>
                <w:color w:val="000000"/>
                <w:sz w:val="28"/>
                <w:szCs w:val="28"/>
              </w:rPr>
              <w:softHyphen/>
              <w:t>товой пластинки (дуб, яблоня, черемуха).</w:t>
            </w:r>
          </w:p>
          <w:p w14:paraId="2F39F903" w14:textId="77777777" w:rsidR="00543596" w:rsidRPr="00543596" w:rsidRDefault="00543596" w:rsidP="00E507FF">
            <w:pPr>
              <w:numPr>
                <w:ilvl w:val="0"/>
                <w:numId w:val="159"/>
              </w:numPr>
              <w:spacing w:after="0" w:line="240" w:lineRule="auto"/>
              <w:ind w:firstLine="567"/>
              <w:contextualSpacing/>
              <w:jc w:val="both"/>
              <w:rPr>
                <w:rFonts w:ascii="Times New Roman" w:hAnsi="Times New Roman"/>
                <w:b/>
                <w:i/>
                <w:sz w:val="28"/>
                <w:szCs w:val="28"/>
                <w:lang w:val="kk-KZ"/>
              </w:rPr>
            </w:pPr>
            <w:r w:rsidRPr="00543596">
              <w:rPr>
                <w:rFonts w:ascii="Times New Roman" w:eastAsia="Calibri" w:hAnsi="Times New Roman" w:cs="Times New Roman"/>
                <w:bCs/>
                <w:color w:val="000000"/>
                <w:sz w:val="28"/>
                <w:szCs w:val="28"/>
              </w:rPr>
              <w:t>Какие листья называют сложными</w:t>
            </w:r>
            <w:r w:rsidRPr="00543596">
              <w:rPr>
                <w:rFonts w:ascii="Times New Roman" w:eastAsia="Calibri" w:hAnsi="Times New Roman" w:cs="Times New Roman"/>
                <w:b/>
                <w:bCs/>
                <w:i/>
                <w:color w:val="000000"/>
                <w:sz w:val="28"/>
                <w:szCs w:val="28"/>
              </w:rPr>
              <w:t>?</w:t>
            </w:r>
            <w:r w:rsidRPr="00543596">
              <w:rPr>
                <w:rFonts w:ascii="Times New Roman" w:eastAsia="Calibri" w:hAnsi="Times New Roman" w:cs="Times New Roman"/>
                <w:b/>
                <w:bCs/>
                <w:color w:val="000000"/>
                <w:sz w:val="28"/>
                <w:szCs w:val="28"/>
              </w:rPr>
              <w:t xml:space="preserve"> </w:t>
            </w:r>
            <w:r w:rsidRPr="00543596">
              <w:rPr>
                <w:rFonts w:ascii="Times New Roman" w:hAnsi="Times New Roman"/>
                <w:color w:val="000000"/>
                <w:sz w:val="28"/>
                <w:szCs w:val="28"/>
              </w:rPr>
              <w:t xml:space="preserve"> Сложные листья состоят из </w:t>
            </w:r>
            <w:r w:rsidRPr="00543596">
              <w:rPr>
                <w:rFonts w:ascii="Times New Roman" w:hAnsi="Times New Roman"/>
                <w:i/>
                <w:color w:val="000000"/>
                <w:sz w:val="28"/>
                <w:szCs w:val="28"/>
                <w:u w:val="single"/>
              </w:rPr>
              <w:t>несколь</w:t>
            </w:r>
            <w:r w:rsidRPr="00543596">
              <w:rPr>
                <w:rFonts w:ascii="Times New Roman" w:hAnsi="Times New Roman"/>
                <w:i/>
                <w:color w:val="000000"/>
                <w:sz w:val="28"/>
                <w:szCs w:val="28"/>
                <w:u w:val="single"/>
              </w:rPr>
              <w:softHyphen/>
              <w:t xml:space="preserve">ких </w:t>
            </w:r>
            <w:r w:rsidRPr="00543596">
              <w:rPr>
                <w:rFonts w:ascii="Times New Roman" w:hAnsi="Times New Roman"/>
                <w:color w:val="000000"/>
                <w:sz w:val="28"/>
                <w:szCs w:val="28"/>
              </w:rPr>
              <w:t>листовых пластинок, соединенных с общим черешком небольшими сочлене</w:t>
            </w:r>
            <w:r w:rsidRPr="00543596">
              <w:rPr>
                <w:rFonts w:ascii="Times New Roman" w:hAnsi="Times New Roman"/>
                <w:color w:val="000000"/>
                <w:sz w:val="28"/>
                <w:szCs w:val="28"/>
              </w:rPr>
              <w:softHyphen/>
              <w:t xml:space="preserve"> </w:t>
            </w:r>
            <w:proofErr w:type="spellStart"/>
            <w:r w:rsidRPr="00543596">
              <w:rPr>
                <w:rFonts w:ascii="Times New Roman" w:hAnsi="Times New Roman"/>
                <w:color w:val="000000"/>
                <w:sz w:val="28"/>
                <w:szCs w:val="28"/>
              </w:rPr>
              <w:t>ниями</w:t>
            </w:r>
            <w:proofErr w:type="spellEnd"/>
            <w:r w:rsidRPr="00543596">
              <w:rPr>
                <w:rFonts w:ascii="Times New Roman" w:hAnsi="Times New Roman"/>
                <w:color w:val="000000"/>
                <w:sz w:val="28"/>
                <w:szCs w:val="28"/>
              </w:rPr>
              <w:t xml:space="preserve"> (ясень, рябина, малина). Иногда сложный лист может состоять из </w:t>
            </w:r>
            <w:r w:rsidRPr="00543596">
              <w:rPr>
                <w:rFonts w:ascii="Times New Roman" w:hAnsi="Times New Roman"/>
                <w:i/>
                <w:color w:val="000000"/>
                <w:sz w:val="28"/>
                <w:szCs w:val="28"/>
                <w:u w:val="single"/>
              </w:rPr>
              <w:t>одного</w:t>
            </w:r>
            <w:r w:rsidRPr="00543596">
              <w:rPr>
                <w:rFonts w:ascii="Times New Roman" w:hAnsi="Times New Roman"/>
                <w:color w:val="000000"/>
                <w:sz w:val="28"/>
                <w:szCs w:val="28"/>
              </w:rPr>
              <w:t xml:space="preserve"> листа, как, например, у лимона.</w:t>
            </w:r>
          </w:p>
          <w:p w14:paraId="5E12AB00" w14:textId="77777777" w:rsidR="00543596" w:rsidRPr="00543596" w:rsidRDefault="00543596" w:rsidP="00E507FF">
            <w:pPr>
              <w:numPr>
                <w:ilvl w:val="0"/>
                <w:numId w:val="159"/>
              </w:numPr>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rPr>
              <w:t xml:space="preserve">Какие функции выполняет лист? </w:t>
            </w:r>
            <w:r w:rsidRPr="00543596">
              <w:rPr>
                <w:rFonts w:ascii="Times New Roman" w:hAnsi="Times New Roman"/>
                <w:b/>
                <w:sz w:val="28"/>
                <w:szCs w:val="28"/>
              </w:rPr>
              <w:t>Ответ:</w:t>
            </w:r>
            <w:r w:rsidRPr="00543596">
              <w:rPr>
                <w:rFonts w:ascii="Times New Roman" w:hAnsi="Times New Roman"/>
                <w:sz w:val="28"/>
                <w:szCs w:val="28"/>
              </w:rPr>
              <w:t xml:space="preserve"> </w:t>
            </w:r>
            <w:r w:rsidRPr="00543596">
              <w:rPr>
                <w:rFonts w:ascii="Times New Roman" w:hAnsi="Times New Roman"/>
                <w:sz w:val="28"/>
                <w:szCs w:val="28"/>
                <w:lang w:val="kk-KZ"/>
              </w:rPr>
              <w:t xml:space="preserve">Основные функции типичного листа – </w:t>
            </w:r>
            <w:r w:rsidRPr="00543596">
              <w:rPr>
                <w:rFonts w:ascii="Times New Roman" w:hAnsi="Times New Roman"/>
                <w:i/>
                <w:sz w:val="28"/>
                <w:szCs w:val="28"/>
                <w:u w:val="single"/>
                <w:lang w:val="kk-KZ"/>
              </w:rPr>
              <w:t>фотосинтез</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дыхание</w:t>
            </w:r>
            <w:r w:rsidRPr="00543596">
              <w:rPr>
                <w:rFonts w:ascii="Times New Roman" w:hAnsi="Times New Roman"/>
                <w:sz w:val="28"/>
                <w:szCs w:val="28"/>
                <w:lang w:val="kk-KZ"/>
              </w:rPr>
              <w:t xml:space="preserve"> и транспирация. </w:t>
            </w:r>
          </w:p>
          <w:p w14:paraId="0D3700B6" w14:textId="77777777" w:rsidR="00543596" w:rsidRPr="00543596" w:rsidRDefault="00543596" w:rsidP="00E507FF">
            <w:pPr>
              <w:numPr>
                <w:ilvl w:val="0"/>
                <w:numId w:val="159"/>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t xml:space="preserve">Еще какие функции выполняет лист? </w:t>
            </w:r>
            <w:r w:rsidRPr="00543596">
              <w:rPr>
                <w:rFonts w:ascii="Times New Roman" w:hAnsi="Times New Roman"/>
                <w:b/>
                <w:sz w:val="28"/>
                <w:szCs w:val="28"/>
              </w:rPr>
              <w:t>Ответ:</w:t>
            </w:r>
            <w:r w:rsidRPr="00543596">
              <w:rPr>
                <w:rFonts w:ascii="Times New Roman" w:hAnsi="Times New Roman"/>
                <w:sz w:val="28"/>
                <w:szCs w:val="28"/>
              </w:rPr>
              <w:t xml:space="preserve"> </w:t>
            </w:r>
            <w:r w:rsidRPr="00543596">
              <w:rPr>
                <w:rFonts w:ascii="Times New Roman" w:hAnsi="Times New Roman"/>
                <w:sz w:val="28"/>
                <w:szCs w:val="28"/>
                <w:lang w:val="kk-KZ"/>
              </w:rPr>
              <w:t xml:space="preserve">Лист может выполнять также функции запаса </w:t>
            </w:r>
            <w:r w:rsidRPr="00543596">
              <w:rPr>
                <w:rFonts w:ascii="Times New Roman" w:hAnsi="Times New Roman"/>
                <w:i/>
                <w:sz w:val="28"/>
                <w:szCs w:val="28"/>
                <w:u w:val="single"/>
                <w:lang w:val="kk-KZ"/>
              </w:rPr>
              <w:t>питательных</w:t>
            </w:r>
            <w:r w:rsidRPr="00543596">
              <w:rPr>
                <w:rFonts w:ascii="Times New Roman" w:hAnsi="Times New Roman"/>
                <w:sz w:val="28"/>
                <w:szCs w:val="28"/>
                <w:lang w:val="kk-KZ"/>
              </w:rPr>
              <w:t xml:space="preserve"> веществ и воды, прикрепления (усики), защиты от поедания </w:t>
            </w:r>
            <w:r w:rsidRPr="00543596">
              <w:rPr>
                <w:rFonts w:ascii="Times New Roman" w:hAnsi="Times New Roman"/>
                <w:i/>
                <w:sz w:val="28"/>
                <w:szCs w:val="28"/>
                <w:u w:val="single"/>
                <w:lang w:val="kk-KZ"/>
              </w:rPr>
              <w:t>животными</w:t>
            </w:r>
            <w:r w:rsidRPr="00543596">
              <w:rPr>
                <w:rFonts w:ascii="Times New Roman" w:hAnsi="Times New Roman"/>
                <w:sz w:val="28"/>
                <w:szCs w:val="28"/>
                <w:lang w:val="kk-KZ"/>
              </w:rPr>
              <w:t xml:space="preserve"> и излишнего испарения (колючки), принимать участие в </w:t>
            </w:r>
            <w:r w:rsidRPr="00543596">
              <w:rPr>
                <w:rFonts w:ascii="Times New Roman" w:hAnsi="Times New Roman"/>
                <w:i/>
                <w:sz w:val="28"/>
                <w:szCs w:val="28"/>
                <w:u w:val="single"/>
                <w:lang w:val="kk-KZ"/>
              </w:rPr>
              <w:t>вегетативном</w:t>
            </w:r>
            <w:r w:rsidRPr="00543596">
              <w:rPr>
                <w:rFonts w:ascii="Times New Roman" w:hAnsi="Times New Roman"/>
                <w:sz w:val="28"/>
                <w:szCs w:val="28"/>
                <w:lang w:val="kk-KZ"/>
              </w:rPr>
              <w:t xml:space="preserve"> размножении.</w:t>
            </w:r>
          </w:p>
          <w:p w14:paraId="1222F434" w14:textId="77777777" w:rsidR="00543596" w:rsidRPr="00543596" w:rsidRDefault="00543596" w:rsidP="00E507FF">
            <w:pPr>
              <w:numPr>
                <w:ilvl w:val="0"/>
                <w:numId w:val="159"/>
              </w:numPr>
              <w:shd w:val="clear" w:color="auto" w:fill="FFFFFF"/>
              <w:spacing w:after="0" w:line="240" w:lineRule="auto"/>
              <w:ind w:firstLine="567"/>
              <w:contextualSpacing/>
              <w:jc w:val="both"/>
              <w:rPr>
                <w:rFonts w:ascii="Times New Roman" w:eastAsia="Times New Roman" w:hAnsi="Times New Roman"/>
                <w:color w:val="222222"/>
                <w:sz w:val="28"/>
                <w:szCs w:val="28"/>
                <w:lang w:val="kk-KZ" w:eastAsia="ru-RU"/>
              </w:rPr>
            </w:pPr>
            <w:r w:rsidRPr="00543596">
              <w:rPr>
                <w:rFonts w:ascii="Times New Roman" w:hAnsi="Times New Roman"/>
                <w:sz w:val="28"/>
                <w:szCs w:val="28"/>
              </w:rPr>
              <w:t xml:space="preserve">Из каких частей состоит типичный лист покрытосеменных растений? </w:t>
            </w:r>
            <w:r w:rsidRPr="00543596">
              <w:rPr>
                <w:rFonts w:ascii="Times New Roman" w:hAnsi="Times New Roman"/>
                <w:b/>
                <w:sz w:val="28"/>
                <w:szCs w:val="28"/>
              </w:rPr>
              <w:t>Ответ:</w:t>
            </w:r>
            <w:r w:rsidRPr="00543596">
              <w:rPr>
                <w:rFonts w:ascii="Times New Roman" w:hAnsi="Times New Roman"/>
                <w:sz w:val="28"/>
                <w:szCs w:val="28"/>
              </w:rPr>
              <w:t xml:space="preserve"> </w:t>
            </w:r>
            <w:r w:rsidRPr="00543596">
              <w:rPr>
                <w:rFonts w:ascii="Times New Roman" w:eastAsia="Times New Roman" w:hAnsi="Times New Roman"/>
                <w:color w:val="222222"/>
                <w:sz w:val="28"/>
                <w:szCs w:val="28"/>
                <w:lang w:val="kk-KZ" w:eastAsia="ru-RU"/>
              </w:rPr>
              <w:t xml:space="preserve">Листья покрытосеменных (цветковых) растений: </w:t>
            </w:r>
            <w:r w:rsidRPr="00543596">
              <w:rPr>
                <w:rFonts w:ascii="Times New Roman" w:eastAsia="Times New Roman" w:hAnsi="Times New Roman"/>
                <w:i/>
                <w:color w:val="222222"/>
                <w:sz w:val="28"/>
                <w:szCs w:val="28"/>
                <w:u w:val="single"/>
                <w:lang w:val="kk-KZ" w:eastAsia="ru-RU"/>
              </w:rPr>
              <w:t>стандартная</w:t>
            </w:r>
            <w:r w:rsidRPr="00543596">
              <w:rPr>
                <w:rFonts w:ascii="Times New Roman" w:eastAsia="Times New Roman" w:hAnsi="Times New Roman"/>
                <w:color w:val="222222"/>
                <w:sz w:val="28"/>
                <w:szCs w:val="28"/>
                <w:lang w:val="kk-KZ" w:eastAsia="ru-RU"/>
              </w:rPr>
              <w:t xml:space="preserve"> форма включает в себя </w:t>
            </w:r>
            <w:r w:rsidRPr="00543596">
              <w:rPr>
                <w:rFonts w:ascii="Times New Roman" w:eastAsia="Times New Roman" w:hAnsi="Times New Roman"/>
                <w:i/>
                <w:color w:val="222222"/>
                <w:sz w:val="28"/>
                <w:szCs w:val="28"/>
                <w:u w:val="single"/>
                <w:lang w:val="kk-KZ" w:eastAsia="ru-RU"/>
              </w:rPr>
              <w:t>прилистник</w:t>
            </w:r>
            <w:r w:rsidRPr="00543596">
              <w:rPr>
                <w:rFonts w:ascii="Times New Roman" w:eastAsia="Times New Roman" w:hAnsi="Times New Roman"/>
                <w:color w:val="222222"/>
                <w:sz w:val="28"/>
                <w:szCs w:val="28"/>
                <w:lang w:val="kk-KZ" w:eastAsia="ru-RU"/>
              </w:rPr>
              <w:t xml:space="preserve">, черешок и </w:t>
            </w:r>
            <w:r w:rsidRPr="00543596">
              <w:rPr>
                <w:rFonts w:ascii="Times New Roman" w:eastAsia="Times New Roman" w:hAnsi="Times New Roman"/>
                <w:i/>
                <w:color w:val="222222"/>
                <w:sz w:val="28"/>
                <w:szCs w:val="28"/>
                <w:u w:val="single"/>
                <w:lang w:val="kk-KZ" w:eastAsia="ru-RU"/>
              </w:rPr>
              <w:t>листовую</w:t>
            </w:r>
            <w:r w:rsidRPr="00543596">
              <w:rPr>
                <w:rFonts w:ascii="Times New Roman" w:eastAsia="Times New Roman" w:hAnsi="Times New Roman"/>
                <w:color w:val="222222"/>
                <w:sz w:val="28"/>
                <w:szCs w:val="28"/>
                <w:lang w:val="kk-KZ" w:eastAsia="ru-RU"/>
              </w:rPr>
              <w:t xml:space="preserve"> пластинку.</w:t>
            </w:r>
          </w:p>
          <w:p w14:paraId="61FF1733"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rPr>
              <w:t>2</w:t>
            </w:r>
            <w:r w:rsidRPr="00543596">
              <w:rPr>
                <w:rFonts w:ascii="Times New Roman" w:eastAsia="Calibri" w:hAnsi="Times New Roman" w:cs="Times New Roman"/>
                <w:b/>
                <w:i/>
                <w:sz w:val="28"/>
                <w:szCs w:val="28"/>
                <w:lang w:val="kk-KZ"/>
              </w:rPr>
              <w:t>- задание:</w:t>
            </w:r>
          </w:p>
          <w:p w14:paraId="1229F518" w14:textId="77777777" w:rsidR="00543596" w:rsidRPr="00543596" w:rsidRDefault="00543596" w:rsidP="00E507FF">
            <w:pPr>
              <w:numPr>
                <w:ilvl w:val="0"/>
                <w:numId w:val="157"/>
              </w:numPr>
              <w:shd w:val="clear" w:color="auto" w:fill="FFFFFF"/>
              <w:spacing w:after="0" w:line="240" w:lineRule="auto"/>
              <w:ind w:right="148" w:firstLine="567"/>
              <w:contextualSpacing/>
              <w:jc w:val="both"/>
              <w:rPr>
                <w:rFonts w:ascii="Times New Roman" w:eastAsia="Times New Roman" w:hAnsi="Times New Roman"/>
                <w:color w:val="000000"/>
                <w:sz w:val="28"/>
                <w:szCs w:val="28"/>
                <w:lang w:eastAsia="ru-RU"/>
              </w:rPr>
            </w:pPr>
            <w:r w:rsidRPr="00543596">
              <w:rPr>
                <w:rFonts w:ascii="Times New Roman" w:hAnsi="Times New Roman"/>
                <w:sz w:val="28"/>
                <w:szCs w:val="28"/>
              </w:rPr>
              <w:t xml:space="preserve">Какие </w:t>
            </w:r>
            <w:r w:rsidRPr="00543596">
              <w:rPr>
                <w:rFonts w:ascii="Times New Roman" w:eastAsia="Times New Roman" w:hAnsi="Times New Roman"/>
                <w:bCs/>
                <w:iCs/>
                <w:color w:val="000000"/>
                <w:sz w:val="28"/>
                <w:szCs w:val="28"/>
                <w:lang w:eastAsia="ru-RU"/>
              </w:rPr>
              <w:t xml:space="preserve"> формации листьев и</w:t>
            </w:r>
            <w:r w:rsidRPr="00543596">
              <w:rPr>
                <w:rFonts w:ascii="Times New Roman" w:hAnsi="Times New Roman"/>
                <w:sz w:val="28"/>
                <w:szCs w:val="28"/>
              </w:rPr>
              <w:t xml:space="preserve"> какие функции выполняет лист? </w:t>
            </w:r>
            <w:r w:rsidRPr="00543596">
              <w:rPr>
                <w:rFonts w:ascii="Times New Roman" w:hAnsi="Times New Roman"/>
                <w:b/>
                <w:sz w:val="28"/>
                <w:szCs w:val="28"/>
              </w:rPr>
              <w:t>Ответ:</w:t>
            </w:r>
            <w:r w:rsidRPr="00543596">
              <w:rPr>
                <w:rFonts w:ascii="Times New Roman" w:hAnsi="Times New Roman"/>
                <w:sz w:val="28"/>
                <w:szCs w:val="28"/>
              </w:rPr>
              <w:t xml:space="preserve"> </w:t>
            </w:r>
            <w:r w:rsidRPr="00543596">
              <w:rPr>
                <w:rFonts w:ascii="Times New Roman" w:eastAsia="Times New Roman" w:hAnsi="Times New Roman"/>
                <w:color w:val="000000"/>
                <w:sz w:val="28"/>
                <w:szCs w:val="28"/>
                <w:lang w:eastAsia="ru-RU"/>
              </w:rPr>
              <w:t xml:space="preserve">В пределах одного растения различают </w:t>
            </w:r>
            <w:r w:rsidRPr="00543596">
              <w:rPr>
                <w:rFonts w:ascii="Times New Roman" w:eastAsia="Times New Roman" w:hAnsi="Times New Roman"/>
                <w:i/>
                <w:color w:val="000000"/>
                <w:sz w:val="28"/>
                <w:szCs w:val="28"/>
                <w:u w:val="single"/>
                <w:lang w:eastAsia="ru-RU"/>
              </w:rPr>
              <w:t>три</w:t>
            </w:r>
            <w:r w:rsidRPr="00543596">
              <w:rPr>
                <w:rFonts w:ascii="Times New Roman" w:eastAsia="Times New Roman" w:hAnsi="Times New Roman"/>
                <w:color w:val="000000"/>
                <w:sz w:val="28"/>
                <w:szCs w:val="28"/>
                <w:lang w:eastAsia="ru-RU"/>
              </w:rPr>
              <w:t xml:space="preserve"> основных</w:t>
            </w:r>
            <w:r w:rsidRPr="00543596">
              <w:rPr>
                <w:rFonts w:ascii="Times New Roman" w:eastAsia="Times New Roman" w:hAnsi="Times New Roman"/>
                <w:b/>
                <w:bCs/>
                <w:i/>
                <w:iCs/>
                <w:color w:val="000000"/>
                <w:sz w:val="28"/>
                <w:szCs w:val="28"/>
                <w:lang w:eastAsia="ru-RU"/>
              </w:rPr>
              <w:t> </w:t>
            </w:r>
            <w:r w:rsidRPr="00543596">
              <w:rPr>
                <w:rFonts w:ascii="Times New Roman" w:eastAsia="Times New Roman" w:hAnsi="Times New Roman"/>
                <w:bCs/>
                <w:iCs/>
                <w:color w:val="000000"/>
                <w:sz w:val="28"/>
                <w:szCs w:val="28"/>
                <w:lang w:eastAsia="ru-RU"/>
              </w:rPr>
              <w:t>формации листьев:</w:t>
            </w:r>
          </w:p>
          <w:p w14:paraId="6EAC4CF8" w14:textId="77777777" w:rsidR="00543596" w:rsidRPr="00543596" w:rsidRDefault="00543596" w:rsidP="00E507FF">
            <w:pPr>
              <w:numPr>
                <w:ilvl w:val="3"/>
                <w:numId w:val="156"/>
              </w:numPr>
              <w:shd w:val="clear" w:color="auto" w:fill="FFFFFF"/>
              <w:spacing w:after="0" w:line="240" w:lineRule="auto"/>
              <w:ind w:right="148"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i/>
                <w:iCs/>
                <w:color w:val="000000"/>
                <w:sz w:val="28"/>
                <w:szCs w:val="28"/>
                <w:lang w:eastAsia="ru-RU"/>
              </w:rPr>
              <w:t>Низовые</w:t>
            </w:r>
            <w:r w:rsidRPr="00543596">
              <w:rPr>
                <w:rFonts w:ascii="Times New Roman" w:eastAsia="Times New Roman" w:hAnsi="Times New Roman"/>
                <w:color w:val="000000"/>
                <w:sz w:val="28"/>
                <w:szCs w:val="28"/>
                <w:lang w:eastAsia="ru-RU"/>
              </w:rPr>
              <w:t xml:space="preserve"> или </w:t>
            </w:r>
            <w:r w:rsidRPr="00543596">
              <w:rPr>
                <w:rFonts w:ascii="Times New Roman" w:eastAsia="Times New Roman" w:hAnsi="Times New Roman"/>
                <w:i/>
                <w:color w:val="000000"/>
                <w:sz w:val="28"/>
                <w:szCs w:val="28"/>
                <w:lang w:eastAsia="ru-RU"/>
              </w:rPr>
              <w:t>первые</w:t>
            </w:r>
            <w:r w:rsidRPr="00543596">
              <w:rPr>
                <w:rFonts w:ascii="Times New Roman" w:eastAsia="Times New Roman" w:hAnsi="Times New Roman"/>
                <w:color w:val="000000"/>
                <w:sz w:val="28"/>
                <w:szCs w:val="28"/>
                <w:lang w:eastAsia="ru-RU"/>
              </w:rPr>
              <w:t xml:space="preserve">, листья - недоразвитые и </w:t>
            </w:r>
            <w:r w:rsidRPr="00543596">
              <w:rPr>
                <w:rFonts w:ascii="Times New Roman" w:eastAsia="Times New Roman" w:hAnsi="Times New Roman"/>
                <w:i/>
                <w:color w:val="000000"/>
                <w:sz w:val="28"/>
                <w:szCs w:val="28"/>
                <w:u w:val="single"/>
                <w:lang w:eastAsia="ru-RU"/>
              </w:rPr>
              <w:t>видоизмененные</w:t>
            </w:r>
            <w:r w:rsidRPr="00543596">
              <w:rPr>
                <w:rFonts w:ascii="Times New Roman" w:eastAsia="Times New Roman" w:hAnsi="Times New Roman"/>
                <w:color w:val="000000"/>
                <w:sz w:val="28"/>
                <w:szCs w:val="28"/>
                <w:lang w:eastAsia="ru-RU"/>
              </w:rPr>
              <w:t xml:space="preserve"> листья, накапливают</w:t>
            </w:r>
            <w:r w:rsidRPr="00543596">
              <w:rPr>
                <w:rFonts w:ascii="Times New Roman" w:eastAsia="Times New Roman" w:hAnsi="Times New Roman"/>
                <w:sz w:val="28"/>
                <w:szCs w:val="28"/>
                <w:lang w:eastAsia="ru-RU"/>
              </w:rPr>
              <w:t xml:space="preserve"> </w:t>
            </w:r>
            <w:hyperlink r:id="rId484" w:history="1">
              <w:r w:rsidRPr="00543596">
                <w:rPr>
                  <w:rFonts w:ascii="Times New Roman" w:eastAsia="Times New Roman" w:hAnsi="Times New Roman"/>
                  <w:sz w:val="28"/>
                  <w:szCs w:val="28"/>
                  <w:lang w:eastAsia="ru-RU"/>
                </w:rPr>
                <w:t>питательные вещества</w:t>
              </w:r>
            </w:hyperlink>
            <w:r w:rsidRPr="00543596">
              <w:rPr>
                <w:rFonts w:ascii="Times New Roman" w:eastAsia="Times New Roman" w:hAnsi="Times New Roman"/>
                <w:color w:val="000000"/>
                <w:sz w:val="28"/>
                <w:szCs w:val="28"/>
                <w:lang w:eastAsia="ru-RU"/>
              </w:rPr>
              <w:t xml:space="preserve"> или выполняют </w:t>
            </w:r>
            <w:r w:rsidRPr="00543596">
              <w:rPr>
                <w:rFonts w:ascii="Times New Roman" w:eastAsia="Times New Roman" w:hAnsi="Times New Roman"/>
                <w:i/>
                <w:color w:val="000000"/>
                <w:sz w:val="28"/>
                <w:szCs w:val="28"/>
                <w:u w:val="single"/>
                <w:lang w:eastAsia="ru-RU"/>
              </w:rPr>
              <w:t xml:space="preserve">защитную </w:t>
            </w:r>
            <w:r w:rsidRPr="00543596">
              <w:rPr>
                <w:rFonts w:ascii="Times New Roman" w:eastAsia="Times New Roman" w:hAnsi="Times New Roman"/>
                <w:color w:val="000000"/>
                <w:sz w:val="28"/>
                <w:szCs w:val="28"/>
                <w:lang w:eastAsia="ru-RU"/>
              </w:rPr>
              <w:t xml:space="preserve">и другие </w:t>
            </w:r>
            <w:r w:rsidRPr="00543596">
              <w:rPr>
                <w:rFonts w:ascii="Times New Roman" w:eastAsia="Times New Roman" w:hAnsi="Times New Roman"/>
                <w:i/>
                <w:color w:val="000000"/>
                <w:sz w:val="28"/>
                <w:szCs w:val="28"/>
                <w:u w:val="single"/>
                <w:lang w:eastAsia="ru-RU"/>
              </w:rPr>
              <w:t>специализированные</w:t>
            </w:r>
            <w:r w:rsidRPr="00543596">
              <w:rPr>
                <w:rFonts w:ascii="Times New Roman" w:eastAsia="Times New Roman" w:hAnsi="Times New Roman"/>
                <w:color w:val="000000"/>
                <w:sz w:val="28"/>
                <w:szCs w:val="28"/>
                <w:lang w:eastAsia="ru-RU"/>
              </w:rPr>
              <w:t xml:space="preserve"> функции (чешуи луковицы, корневищ, покровные чешуи почек, семь </w:t>
            </w:r>
            <w:proofErr w:type="spellStart"/>
            <w:r w:rsidRPr="00543596">
              <w:rPr>
                <w:rFonts w:ascii="Times New Roman" w:eastAsia="Times New Roman" w:hAnsi="Times New Roman"/>
                <w:color w:val="000000"/>
                <w:sz w:val="28"/>
                <w:szCs w:val="28"/>
                <w:lang w:eastAsia="ru-RU"/>
              </w:rPr>
              <w:t>мьядольни</w:t>
            </w:r>
            <w:proofErr w:type="spellEnd"/>
            <w:r w:rsidRPr="00543596">
              <w:rPr>
                <w:rFonts w:ascii="Times New Roman" w:eastAsia="Times New Roman" w:hAnsi="Times New Roman"/>
                <w:color w:val="000000"/>
                <w:sz w:val="28"/>
                <w:szCs w:val="28"/>
                <w:lang w:eastAsia="ru-RU"/>
              </w:rPr>
              <w:t xml:space="preserve"> листья, например, в бобовых)</w:t>
            </w:r>
            <w:r w:rsidRPr="00543596">
              <w:rPr>
                <w:rFonts w:ascii="Times New Roman" w:eastAsia="Times New Roman" w:hAnsi="Times New Roman"/>
                <w:iCs/>
                <w:color w:val="000000"/>
                <w:sz w:val="28"/>
                <w:szCs w:val="28"/>
                <w:lang w:eastAsia="ru-RU"/>
              </w:rPr>
              <w:t>;</w:t>
            </w:r>
          </w:p>
          <w:p w14:paraId="6311A939" w14:textId="77777777" w:rsidR="00543596" w:rsidRPr="00543596" w:rsidRDefault="00543596" w:rsidP="00E507FF">
            <w:pPr>
              <w:numPr>
                <w:ilvl w:val="3"/>
                <w:numId w:val="156"/>
              </w:numPr>
              <w:shd w:val="clear" w:color="auto" w:fill="FFFFFF"/>
              <w:spacing w:after="0" w:line="240" w:lineRule="auto"/>
              <w:ind w:right="148"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i/>
                <w:iCs/>
                <w:color w:val="000000"/>
                <w:sz w:val="28"/>
                <w:szCs w:val="28"/>
                <w:lang w:eastAsia="ru-RU"/>
              </w:rPr>
              <w:t>срединные листья</w:t>
            </w:r>
            <w:r w:rsidRPr="00543596">
              <w:rPr>
                <w:rFonts w:ascii="Times New Roman" w:eastAsia="Times New Roman" w:hAnsi="Times New Roman"/>
                <w:color w:val="000000"/>
                <w:sz w:val="28"/>
                <w:szCs w:val="28"/>
                <w:lang w:eastAsia="ru-RU"/>
              </w:rPr>
              <w:t xml:space="preserve"> - типичны для данного растения, в них проходит основной процесс </w:t>
            </w:r>
            <w:r w:rsidRPr="00543596">
              <w:rPr>
                <w:rFonts w:ascii="Times New Roman" w:eastAsia="Times New Roman" w:hAnsi="Times New Roman"/>
                <w:i/>
                <w:color w:val="000000"/>
                <w:sz w:val="28"/>
                <w:szCs w:val="28"/>
                <w:u w:val="single"/>
                <w:lang w:eastAsia="ru-RU"/>
              </w:rPr>
              <w:t>фотосинтеза</w:t>
            </w:r>
            <w:r w:rsidRPr="00543596">
              <w:rPr>
                <w:rFonts w:ascii="Times New Roman" w:eastAsia="Times New Roman" w:hAnsi="Times New Roman"/>
                <w:color w:val="000000"/>
                <w:sz w:val="28"/>
                <w:szCs w:val="28"/>
                <w:lang w:eastAsia="ru-RU"/>
              </w:rPr>
              <w:t xml:space="preserve">, в некоторых растений (стрелолист, лютик кашубский) листья на том же побеге имеют разную форму - это явление называется </w:t>
            </w:r>
            <w:proofErr w:type="spellStart"/>
            <w:r w:rsidRPr="00543596">
              <w:rPr>
                <w:rFonts w:ascii="Times New Roman" w:eastAsia="Times New Roman" w:hAnsi="Times New Roman"/>
                <w:i/>
                <w:color w:val="000000"/>
                <w:sz w:val="28"/>
                <w:szCs w:val="28"/>
                <w:u w:val="single"/>
                <w:lang w:eastAsia="ru-RU"/>
              </w:rPr>
              <w:t>гетеррофилии</w:t>
            </w:r>
            <w:proofErr w:type="spellEnd"/>
            <w:r w:rsidRPr="00543596">
              <w:rPr>
                <w:rFonts w:ascii="Times New Roman" w:eastAsia="Times New Roman" w:hAnsi="Times New Roman"/>
                <w:color w:val="000000"/>
                <w:sz w:val="28"/>
                <w:szCs w:val="28"/>
                <w:lang w:eastAsia="ru-RU"/>
              </w:rPr>
              <w:t xml:space="preserve"> (от греч </w:t>
            </w:r>
            <w:proofErr w:type="spellStart"/>
            <w:r w:rsidRPr="00543596">
              <w:rPr>
                <w:rFonts w:ascii="Times New Roman" w:eastAsia="Times New Roman" w:hAnsi="Times New Roman"/>
                <w:color w:val="000000"/>
                <w:sz w:val="28"/>
                <w:szCs w:val="28"/>
                <w:lang w:eastAsia="ru-RU"/>
              </w:rPr>
              <w:t>heteros</w:t>
            </w:r>
            <w:proofErr w:type="spellEnd"/>
            <w:r w:rsidRPr="00543596">
              <w:rPr>
                <w:rFonts w:ascii="Times New Roman" w:eastAsia="Times New Roman" w:hAnsi="Times New Roman"/>
                <w:color w:val="000000"/>
                <w:sz w:val="28"/>
                <w:szCs w:val="28"/>
                <w:lang w:eastAsia="ru-RU"/>
              </w:rPr>
              <w:t xml:space="preserve"> - другой, лат. </w:t>
            </w:r>
            <w:proofErr w:type="spellStart"/>
            <w:r w:rsidRPr="00543596">
              <w:rPr>
                <w:rFonts w:ascii="Times New Roman" w:eastAsia="Times New Roman" w:hAnsi="Times New Roman"/>
                <w:i/>
                <w:iCs/>
                <w:color w:val="000000"/>
                <w:sz w:val="28"/>
                <w:szCs w:val="28"/>
                <w:lang w:eastAsia="ru-RU"/>
              </w:rPr>
              <w:t>folium</w:t>
            </w:r>
            <w:proofErr w:type="spellEnd"/>
            <w:r w:rsidRPr="00543596">
              <w:rPr>
                <w:rFonts w:ascii="Times New Roman" w:eastAsia="Times New Roman" w:hAnsi="Times New Roman"/>
                <w:color w:val="000000"/>
                <w:sz w:val="28"/>
                <w:szCs w:val="28"/>
                <w:lang w:eastAsia="ru-RU"/>
              </w:rPr>
              <w:t> - листок) или</w:t>
            </w:r>
            <w:r w:rsidRPr="00543596">
              <w:rPr>
                <w:rFonts w:ascii="Times New Roman" w:eastAsia="Times New Roman" w:hAnsi="Times New Roman"/>
                <w:i/>
                <w:iCs/>
                <w:color w:val="000000"/>
                <w:sz w:val="28"/>
                <w:szCs w:val="28"/>
                <w:lang w:eastAsia="ru-RU"/>
              </w:rPr>
              <w:t xml:space="preserve"> </w:t>
            </w:r>
            <w:proofErr w:type="spellStart"/>
            <w:r w:rsidRPr="00543596">
              <w:rPr>
                <w:rFonts w:ascii="Times New Roman" w:eastAsia="Times New Roman" w:hAnsi="Times New Roman"/>
                <w:iCs/>
                <w:color w:val="000000"/>
                <w:sz w:val="28"/>
                <w:szCs w:val="28"/>
                <w:lang w:eastAsia="ru-RU"/>
              </w:rPr>
              <w:t>ризнолистковости</w:t>
            </w:r>
            <w:proofErr w:type="spellEnd"/>
            <w:r w:rsidRPr="00543596">
              <w:rPr>
                <w:rFonts w:ascii="Times New Roman" w:eastAsia="Times New Roman" w:hAnsi="Times New Roman"/>
                <w:iCs/>
                <w:color w:val="000000"/>
                <w:sz w:val="28"/>
                <w:szCs w:val="28"/>
                <w:lang w:eastAsia="ru-RU"/>
              </w:rPr>
              <w:t>;</w:t>
            </w:r>
          </w:p>
          <w:p w14:paraId="3795D589" w14:textId="77777777" w:rsidR="00543596" w:rsidRPr="00543596" w:rsidRDefault="00543596" w:rsidP="00E507FF">
            <w:pPr>
              <w:numPr>
                <w:ilvl w:val="3"/>
                <w:numId w:val="156"/>
              </w:numPr>
              <w:shd w:val="clear" w:color="auto" w:fill="FFFFFF"/>
              <w:spacing w:after="0" w:line="240" w:lineRule="auto"/>
              <w:ind w:right="148" w:firstLine="567"/>
              <w:contextualSpacing/>
              <w:jc w:val="both"/>
              <w:rPr>
                <w:rFonts w:ascii="Times New Roman" w:eastAsia="Times New Roman" w:hAnsi="Times New Roman"/>
                <w:color w:val="000000"/>
                <w:sz w:val="28"/>
                <w:szCs w:val="28"/>
                <w:lang w:eastAsia="ru-RU"/>
              </w:rPr>
            </w:pPr>
            <w:r w:rsidRPr="00543596">
              <w:rPr>
                <w:rFonts w:ascii="Times New Roman" w:eastAsia="Times New Roman" w:hAnsi="Times New Roman"/>
                <w:i/>
                <w:iCs/>
                <w:color w:val="000000"/>
                <w:sz w:val="28"/>
                <w:szCs w:val="28"/>
                <w:lang w:eastAsia="ru-RU"/>
              </w:rPr>
              <w:t>верхушечные листья</w:t>
            </w:r>
            <w:r w:rsidRPr="00543596">
              <w:rPr>
                <w:rFonts w:ascii="Times New Roman" w:eastAsia="Times New Roman" w:hAnsi="Times New Roman"/>
                <w:color w:val="000000"/>
                <w:sz w:val="28"/>
                <w:szCs w:val="28"/>
                <w:lang w:eastAsia="ru-RU"/>
              </w:rPr>
              <w:t xml:space="preserve"> - размещаются на </w:t>
            </w:r>
            <w:r w:rsidRPr="00543596">
              <w:rPr>
                <w:rFonts w:ascii="Times New Roman" w:eastAsia="Times New Roman" w:hAnsi="Times New Roman"/>
                <w:i/>
                <w:color w:val="000000"/>
                <w:sz w:val="28"/>
                <w:szCs w:val="28"/>
                <w:u w:val="single"/>
                <w:lang w:eastAsia="ru-RU"/>
              </w:rPr>
              <w:t>верхушке</w:t>
            </w:r>
            <w:r w:rsidRPr="00543596">
              <w:rPr>
                <w:rFonts w:ascii="Times New Roman" w:eastAsia="Times New Roman" w:hAnsi="Times New Roman"/>
                <w:color w:val="000000"/>
                <w:sz w:val="28"/>
                <w:szCs w:val="28"/>
                <w:lang w:eastAsia="ru-RU"/>
              </w:rPr>
              <w:t xml:space="preserve"> побега и отличаются от срединных </w:t>
            </w:r>
            <w:r w:rsidRPr="00543596">
              <w:rPr>
                <w:rFonts w:ascii="Times New Roman" w:eastAsia="Times New Roman" w:hAnsi="Times New Roman"/>
                <w:i/>
                <w:color w:val="000000"/>
                <w:sz w:val="28"/>
                <w:szCs w:val="28"/>
                <w:u w:val="single"/>
                <w:lang w:eastAsia="ru-RU"/>
              </w:rPr>
              <w:t>меньшим</w:t>
            </w:r>
            <w:r w:rsidRPr="00543596">
              <w:rPr>
                <w:rFonts w:ascii="Times New Roman" w:eastAsia="Times New Roman" w:hAnsi="Times New Roman"/>
                <w:color w:val="000000"/>
                <w:sz w:val="28"/>
                <w:szCs w:val="28"/>
                <w:lang w:eastAsia="ru-RU"/>
              </w:rPr>
              <w:t xml:space="preserve"> размером, проще форме, а у некоторых растений и иной окраской.</w:t>
            </w:r>
          </w:p>
          <w:p w14:paraId="0A2DBCD8" w14:textId="77777777" w:rsidR="00543596" w:rsidRPr="00543596" w:rsidRDefault="00543596" w:rsidP="00E507FF">
            <w:pPr>
              <w:numPr>
                <w:ilvl w:val="0"/>
                <w:numId w:val="157"/>
              </w:numPr>
              <w:spacing w:after="0" w:line="240" w:lineRule="auto"/>
              <w:ind w:firstLine="567"/>
              <w:contextualSpacing/>
              <w:jc w:val="both"/>
              <w:rPr>
                <w:rFonts w:ascii="Times New Roman" w:hAnsi="Times New Roman"/>
                <w:sz w:val="28"/>
                <w:szCs w:val="28"/>
              </w:rPr>
            </w:pPr>
            <w:r w:rsidRPr="00543596">
              <w:rPr>
                <w:rFonts w:ascii="Times New Roman" w:hAnsi="Times New Roman"/>
                <w:sz w:val="28"/>
                <w:szCs w:val="28"/>
              </w:rPr>
              <w:t>Чем обусловлено</w:t>
            </w:r>
            <w:r w:rsidRPr="00543596">
              <w:t xml:space="preserve"> </w:t>
            </w:r>
            <w:r w:rsidRPr="00543596">
              <w:rPr>
                <w:rFonts w:ascii="Times New Roman" w:hAnsi="Times New Roman" w:cs="Times New Roman"/>
                <w:sz w:val="28"/>
                <w:szCs w:val="28"/>
              </w:rPr>
              <w:t xml:space="preserve">появление </w:t>
            </w:r>
            <w:r w:rsidRPr="00543596">
              <w:rPr>
                <w:rFonts w:ascii="Times New Roman" w:hAnsi="Times New Roman"/>
                <w:sz w:val="28"/>
                <w:szCs w:val="28"/>
              </w:rPr>
              <w:t xml:space="preserve">мутантного мезофилла? </w:t>
            </w:r>
            <w:r w:rsidRPr="00543596">
              <w:rPr>
                <w:rFonts w:ascii="Times New Roman" w:hAnsi="Times New Roman"/>
                <w:b/>
                <w:sz w:val="28"/>
                <w:szCs w:val="28"/>
              </w:rPr>
              <w:lastRenderedPageBreak/>
              <w:t>Ответ:</w:t>
            </w:r>
            <w:r w:rsidRPr="00543596">
              <w:rPr>
                <w:rFonts w:ascii="Times New Roman" w:hAnsi="Times New Roman"/>
                <w:sz w:val="28"/>
                <w:szCs w:val="28"/>
              </w:rPr>
              <w:t xml:space="preserve"> </w:t>
            </w:r>
            <w:r w:rsidRPr="00543596">
              <w:rPr>
                <w:rFonts w:ascii="Times New Roman" w:eastAsia="Times New Roman" w:hAnsi="Times New Roman"/>
                <w:color w:val="222222"/>
                <w:sz w:val="28"/>
                <w:szCs w:val="28"/>
                <w:lang w:eastAsia="ru-RU"/>
              </w:rPr>
              <w:t xml:space="preserve">В некоторых случаях в результате </w:t>
            </w:r>
            <w:r w:rsidRPr="00543596">
              <w:rPr>
                <w:rFonts w:ascii="Times New Roman" w:eastAsia="Times New Roman" w:hAnsi="Times New Roman"/>
                <w:i/>
                <w:color w:val="222222"/>
                <w:sz w:val="28"/>
                <w:szCs w:val="28"/>
                <w:u w:val="single"/>
                <w:lang w:eastAsia="ru-RU"/>
              </w:rPr>
              <w:t>соматических</w:t>
            </w:r>
            <w:r w:rsidRPr="00543596">
              <w:rPr>
                <w:rFonts w:ascii="Times New Roman" w:eastAsia="Times New Roman" w:hAnsi="Times New Roman"/>
                <w:color w:val="222222"/>
                <w:sz w:val="28"/>
                <w:szCs w:val="28"/>
                <w:lang w:eastAsia="ru-RU"/>
              </w:rPr>
              <w:t xml:space="preserve"> мутаций возможно образование участков мезофилла </w:t>
            </w:r>
            <w:r w:rsidRPr="00543596">
              <w:rPr>
                <w:rFonts w:ascii="Times New Roman" w:eastAsia="Times New Roman" w:hAnsi="Times New Roman"/>
                <w:i/>
                <w:color w:val="222222"/>
                <w:sz w:val="28"/>
                <w:szCs w:val="28"/>
                <w:u w:val="single"/>
                <w:lang w:eastAsia="ru-RU"/>
              </w:rPr>
              <w:t>мутантными</w:t>
            </w:r>
            <w:r w:rsidRPr="00543596">
              <w:rPr>
                <w:rFonts w:ascii="Times New Roman" w:eastAsia="Times New Roman" w:hAnsi="Times New Roman"/>
                <w:color w:val="222222"/>
                <w:sz w:val="28"/>
                <w:szCs w:val="28"/>
                <w:lang w:eastAsia="ru-RU"/>
              </w:rPr>
              <w:t xml:space="preserve"> клетками, не </w:t>
            </w:r>
            <w:r w:rsidRPr="00543596">
              <w:rPr>
                <w:rFonts w:ascii="Times New Roman" w:eastAsia="Times New Roman" w:hAnsi="Times New Roman"/>
                <w:i/>
                <w:color w:val="222222"/>
                <w:sz w:val="28"/>
                <w:szCs w:val="28"/>
                <w:u w:val="single"/>
                <w:lang w:eastAsia="ru-RU"/>
              </w:rPr>
              <w:t>синтезирующими</w:t>
            </w:r>
            <w:r w:rsidRPr="00543596">
              <w:rPr>
                <w:rFonts w:ascii="Times New Roman" w:eastAsia="Times New Roman" w:hAnsi="Times New Roman"/>
                <w:color w:val="222222"/>
                <w:sz w:val="28"/>
                <w:szCs w:val="28"/>
                <w:lang w:eastAsia="ru-RU"/>
              </w:rPr>
              <w:t xml:space="preserve"> хлорофилл, при этом листья таких растений имеют </w:t>
            </w:r>
            <w:r w:rsidRPr="00543596">
              <w:rPr>
                <w:rFonts w:ascii="Times New Roman" w:eastAsia="Times New Roman" w:hAnsi="Times New Roman"/>
                <w:i/>
                <w:color w:val="222222"/>
                <w:sz w:val="28"/>
                <w:szCs w:val="28"/>
                <w:u w:val="single"/>
                <w:lang w:eastAsia="ru-RU"/>
              </w:rPr>
              <w:t xml:space="preserve">пёструю </w:t>
            </w:r>
            <w:r w:rsidRPr="00543596">
              <w:rPr>
                <w:rFonts w:ascii="Times New Roman" w:eastAsia="Times New Roman" w:hAnsi="Times New Roman"/>
                <w:color w:val="222222"/>
                <w:sz w:val="28"/>
                <w:szCs w:val="28"/>
                <w:lang w:eastAsia="ru-RU"/>
              </w:rPr>
              <w:t xml:space="preserve">окраску, обусловленную чередованием участков </w:t>
            </w:r>
            <w:r w:rsidRPr="00543596">
              <w:rPr>
                <w:rFonts w:ascii="Times New Roman" w:eastAsia="Times New Roman" w:hAnsi="Times New Roman"/>
                <w:i/>
                <w:color w:val="222222"/>
                <w:sz w:val="28"/>
                <w:szCs w:val="28"/>
                <w:u w:val="single"/>
                <w:lang w:eastAsia="ru-RU"/>
              </w:rPr>
              <w:t>нормального</w:t>
            </w:r>
            <w:r w:rsidRPr="00543596">
              <w:rPr>
                <w:rFonts w:ascii="Times New Roman" w:eastAsia="Times New Roman" w:hAnsi="Times New Roman"/>
                <w:color w:val="222222"/>
                <w:sz w:val="28"/>
                <w:szCs w:val="28"/>
                <w:lang w:eastAsia="ru-RU"/>
              </w:rPr>
              <w:t xml:space="preserve"> и </w:t>
            </w:r>
            <w:r w:rsidRPr="00543596">
              <w:rPr>
                <w:rFonts w:ascii="Times New Roman" w:eastAsia="Times New Roman" w:hAnsi="Times New Roman"/>
                <w:i/>
                <w:color w:val="222222"/>
                <w:sz w:val="28"/>
                <w:szCs w:val="28"/>
                <w:u w:val="single"/>
                <w:lang w:eastAsia="ru-RU"/>
              </w:rPr>
              <w:t>мутантного</w:t>
            </w:r>
            <w:r w:rsidRPr="00543596">
              <w:rPr>
                <w:rFonts w:ascii="Times New Roman" w:eastAsia="Times New Roman" w:hAnsi="Times New Roman"/>
                <w:color w:val="222222"/>
                <w:sz w:val="28"/>
                <w:szCs w:val="28"/>
                <w:lang w:eastAsia="ru-RU"/>
              </w:rPr>
              <w:t xml:space="preserve"> мезофилла.</w:t>
            </w:r>
          </w:p>
          <w:p w14:paraId="17B2564E"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rPr>
              <w:t>3</w:t>
            </w:r>
            <w:r w:rsidRPr="00543596">
              <w:rPr>
                <w:rFonts w:ascii="Times New Roman" w:eastAsia="Calibri" w:hAnsi="Times New Roman" w:cs="Times New Roman"/>
                <w:b/>
                <w:i/>
                <w:sz w:val="28"/>
                <w:szCs w:val="28"/>
                <w:lang w:val="kk-KZ"/>
              </w:rPr>
              <w:t>- задание:</w:t>
            </w:r>
          </w:p>
          <w:p w14:paraId="2FA5ABC7" w14:textId="77777777" w:rsidR="00543596" w:rsidRPr="00543596" w:rsidRDefault="00543596" w:rsidP="00E507FF">
            <w:pPr>
              <w:numPr>
                <w:ilvl w:val="0"/>
                <w:numId w:val="160"/>
              </w:numPr>
              <w:shd w:val="clear" w:color="auto" w:fill="FFFFFF"/>
              <w:spacing w:after="0" w:line="240" w:lineRule="auto"/>
              <w:ind w:firstLine="567"/>
              <w:contextualSpacing/>
              <w:jc w:val="both"/>
              <w:rPr>
                <w:rFonts w:ascii="Times New Roman" w:eastAsia="Times New Roman" w:hAnsi="Times New Roman"/>
                <w:b/>
                <w:color w:val="222222"/>
                <w:sz w:val="28"/>
                <w:szCs w:val="28"/>
                <w:lang w:eastAsia="ru-RU"/>
              </w:rPr>
            </w:pPr>
            <w:proofErr w:type="spellStart"/>
            <w:r w:rsidRPr="00543596">
              <w:rPr>
                <w:rFonts w:ascii="Times New Roman" w:hAnsi="Times New Roman"/>
                <w:sz w:val="28"/>
                <w:szCs w:val="28"/>
              </w:rPr>
              <w:t>Назавите</w:t>
            </w:r>
            <w:proofErr w:type="spellEnd"/>
            <w:r w:rsidRPr="00543596">
              <w:rPr>
                <w:rFonts w:ascii="Times New Roman" w:hAnsi="Times New Roman"/>
                <w:sz w:val="28"/>
                <w:szCs w:val="28"/>
              </w:rPr>
              <w:t xml:space="preserve"> </w:t>
            </w:r>
            <w:r w:rsidRPr="00543596">
              <w:rPr>
                <w:rFonts w:ascii="Times New Roman" w:eastAsia="Times New Roman" w:hAnsi="Times New Roman"/>
                <w:color w:val="222222"/>
                <w:sz w:val="28"/>
                <w:szCs w:val="28"/>
                <w:lang w:val="kk-KZ" w:eastAsia="ru-RU"/>
              </w:rPr>
              <w:t>основные типы листьев</w:t>
            </w:r>
            <w:r w:rsidRPr="00543596">
              <w:rPr>
                <w:rFonts w:ascii="Times New Roman" w:hAnsi="Times New Roman"/>
                <w:sz w:val="28"/>
                <w:szCs w:val="28"/>
              </w:rPr>
              <w:t xml:space="preserve">? </w:t>
            </w:r>
            <w:r w:rsidRPr="00543596">
              <w:rPr>
                <w:rFonts w:ascii="Times New Roman" w:hAnsi="Times New Roman"/>
                <w:b/>
                <w:sz w:val="28"/>
                <w:szCs w:val="28"/>
              </w:rPr>
              <w:t xml:space="preserve">Ответ: </w:t>
            </w:r>
            <w:r w:rsidRPr="00543596">
              <w:rPr>
                <w:rFonts w:ascii="Times New Roman" w:eastAsia="Times New Roman" w:hAnsi="Times New Roman"/>
                <w:color w:val="222222"/>
                <w:sz w:val="28"/>
                <w:szCs w:val="28"/>
                <w:lang w:val="kk-KZ" w:eastAsia="ru-RU"/>
              </w:rPr>
              <w:t>Основные типы листьев</w:t>
            </w:r>
            <w:r w:rsidRPr="00543596">
              <w:rPr>
                <w:rFonts w:ascii="Times New Roman" w:eastAsia="Times New Roman" w:hAnsi="Times New Roman"/>
                <w:color w:val="222222"/>
                <w:sz w:val="28"/>
                <w:szCs w:val="28"/>
                <w:lang w:eastAsia="ru-RU"/>
              </w:rPr>
              <w:t>:</w:t>
            </w:r>
          </w:p>
          <w:p w14:paraId="01BBC90A"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 Листовидный отросток у определённых </w:t>
            </w:r>
            <w:r w:rsidRPr="00543596">
              <w:rPr>
                <w:rFonts w:ascii="Times New Roman" w:eastAsia="Times New Roman" w:hAnsi="Times New Roman" w:cs="Times New Roman"/>
                <w:i/>
                <w:color w:val="222222"/>
                <w:sz w:val="28"/>
                <w:szCs w:val="28"/>
                <w:u w:val="single"/>
                <w:lang w:val="kk-KZ" w:eastAsia="ru-RU"/>
              </w:rPr>
              <w:t>видов</w:t>
            </w:r>
            <w:r w:rsidRPr="00543596">
              <w:rPr>
                <w:rFonts w:ascii="Times New Roman" w:eastAsia="Times New Roman" w:hAnsi="Times New Roman" w:cs="Times New Roman"/>
                <w:color w:val="222222"/>
                <w:sz w:val="28"/>
                <w:szCs w:val="28"/>
                <w:lang w:val="kk-KZ" w:eastAsia="ru-RU"/>
              </w:rPr>
              <w:t xml:space="preserve"> растений, таких как папоротники.</w:t>
            </w:r>
          </w:p>
          <w:p w14:paraId="1C1C2CA6"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Листья хвойных деревьев, имеющих </w:t>
            </w:r>
            <w:r w:rsidRPr="00543596">
              <w:rPr>
                <w:rFonts w:ascii="Times New Roman" w:eastAsia="Times New Roman" w:hAnsi="Times New Roman" w:cs="Times New Roman"/>
                <w:i/>
                <w:color w:val="222222"/>
                <w:sz w:val="28"/>
                <w:szCs w:val="28"/>
                <w:u w:val="single"/>
                <w:lang w:val="kk-KZ" w:eastAsia="ru-RU"/>
              </w:rPr>
              <w:t>игловидную</w:t>
            </w:r>
            <w:r w:rsidRPr="00543596">
              <w:rPr>
                <w:rFonts w:ascii="Times New Roman" w:eastAsia="Times New Roman" w:hAnsi="Times New Roman" w:cs="Times New Roman"/>
                <w:color w:val="222222"/>
                <w:sz w:val="28"/>
                <w:szCs w:val="28"/>
                <w:lang w:val="kk-KZ" w:eastAsia="ru-RU"/>
              </w:rPr>
              <w:t xml:space="preserve"> либо </w:t>
            </w:r>
            <w:r w:rsidRPr="00543596">
              <w:rPr>
                <w:rFonts w:ascii="Times New Roman" w:eastAsia="Times New Roman" w:hAnsi="Times New Roman" w:cs="Times New Roman"/>
                <w:i/>
                <w:color w:val="222222"/>
                <w:sz w:val="28"/>
                <w:szCs w:val="28"/>
                <w:u w:val="single"/>
                <w:lang w:val="kk-KZ" w:eastAsia="ru-RU"/>
              </w:rPr>
              <w:t>шиловидную</w:t>
            </w:r>
            <w:r w:rsidRPr="00543596">
              <w:rPr>
                <w:rFonts w:ascii="Times New Roman" w:eastAsia="Times New Roman" w:hAnsi="Times New Roman" w:cs="Times New Roman"/>
                <w:color w:val="222222"/>
                <w:sz w:val="28"/>
                <w:szCs w:val="28"/>
                <w:lang w:val="kk-KZ" w:eastAsia="ru-RU"/>
              </w:rPr>
              <w:t xml:space="preserve"> форму (хвоя).</w:t>
            </w:r>
          </w:p>
          <w:p w14:paraId="7FE98FA1"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Листья покрытосеменных (цветковых) растений: стандартная форма включает в себя </w:t>
            </w:r>
            <w:r w:rsidRPr="00543596">
              <w:rPr>
                <w:rFonts w:ascii="Times New Roman" w:eastAsia="Times New Roman" w:hAnsi="Times New Roman" w:cs="Times New Roman"/>
                <w:i/>
                <w:color w:val="222222"/>
                <w:sz w:val="28"/>
                <w:szCs w:val="28"/>
                <w:u w:val="single"/>
                <w:lang w:val="kk-KZ" w:eastAsia="ru-RU"/>
              </w:rPr>
              <w:t>прилистник</w:t>
            </w:r>
            <w:r w:rsidRPr="00543596">
              <w:rPr>
                <w:rFonts w:ascii="Times New Roman" w:eastAsia="Times New Roman" w:hAnsi="Times New Roman" w:cs="Times New Roman"/>
                <w:color w:val="222222"/>
                <w:sz w:val="28"/>
                <w:szCs w:val="28"/>
                <w:lang w:val="kk-KZ" w:eastAsia="ru-RU"/>
              </w:rPr>
              <w:t xml:space="preserve"> и </w:t>
            </w:r>
            <w:r w:rsidRPr="00543596">
              <w:rPr>
                <w:rFonts w:ascii="Times New Roman" w:eastAsia="Times New Roman" w:hAnsi="Times New Roman" w:cs="Times New Roman"/>
                <w:i/>
                <w:color w:val="222222"/>
                <w:sz w:val="28"/>
                <w:szCs w:val="28"/>
                <w:u w:val="single"/>
                <w:lang w:val="kk-KZ" w:eastAsia="ru-RU"/>
              </w:rPr>
              <w:t>черешок</w:t>
            </w:r>
            <w:r w:rsidRPr="00543596">
              <w:rPr>
                <w:rFonts w:ascii="Times New Roman" w:eastAsia="Times New Roman" w:hAnsi="Times New Roman" w:cs="Times New Roman"/>
                <w:color w:val="222222"/>
                <w:sz w:val="28"/>
                <w:szCs w:val="28"/>
                <w:lang w:val="kk-KZ" w:eastAsia="ru-RU"/>
              </w:rPr>
              <w:t xml:space="preserve"> и </w:t>
            </w:r>
            <w:r w:rsidRPr="00543596">
              <w:rPr>
                <w:rFonts w:ascii="Times New Roman" w:eastAsia="Times New Roman" w:hAnsi="Times New Roman" w:cs="Times New Roman"/>
                <w:i/>
                <w:color w:val="222222"/>
                <w:sz w:val="28"/>
                <w:szCs w:val="28"/>
                <w:u w:val="single"/>
                <w:lang w:val="kk-KZ" w:eastAsia="ru-RU"/>
              </w:rPr>
              <w:t>листовую</w:t>
            </w:r>
            <w:r w:rsidRPr="00543596">
              <w:rPr>
                <w:rFonts w:ascii="Times New Roman" w:eastAsia="Times New Roman" w:hAnsi="Times New Roman" w:cs="Times New Roman"/>
                <w:color w:val="222222"/>
                <w:sz w:val="28"/>
                <w:szCs w:val="28"/>
                <w:lang w:val="kk-KZ" w:eastAsia="ru-RU"/>
              </w:rPr>
              <w:t xml:space="preserve"> пластинку.</w:t>
            </w:r>
          </w:p>
          <w:p w14:paraId="3E381497"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 Плауновидные (Lycopodiophyta) имеют </w:t>
            </w:r>
            <w:r w:rsidRPr="00543596">
              <w:rPr>
                <w:rFonts w:ascii="Times New Roman" w:eastAsia="Times New Roman" w:hAnsi="Times New Roman" w:cs="Times New Roman"/>
                <w:i/>
                <w:color w:val="222222"/>
                <w:sz w:val="28"/>
                <w:szCs w:val="28"/>
                <w:u w:val="single"/>
                <w:lang w:val="kk-KZ" w:eastAsia="ru-RU"/>
              </w:rPr>
              <w:t>микрофилловые</w:t>
            </w:r>
            <w:r w:rsidRPr="00543596">
              <w:rPr>
                <w:rFonts w:ascii="Times New Roman" w:eastAsia="Times New Roman" w:hAnsi="Times New Roman" w:cs="Times New Roman"/>
                <w:color w:val="222222"/>
                <w:sz w:val="28"/>
                <w:szCs w:val="28"/>
                <w:u w:val="single"/>
                <w:lang w:val="kk-KZ" w:eastAsia="ru-RU"/>
              </w:rPr>
              <w:t xml:space="preserve"> </w:t>
            </w:r>
            <w:r w:rsidRPr="00543596">
              <w:rPr>
                <w:rFonts w:ascii="Times New Roman" w:eastAsia="Times New Roman" w:hAnsi="Times New Roman" w:cs="Times New Roman"/>
                <w:color w:val="222222"/>
                <w:sz w:val="28"/>
                <w:szCs w:val="28"/>
                <w:lang w:val="kk-KZ" w:eastAsia="ru-RU"/>
              </w:rPr>
              <w:t>листья.</w:t>
            </w:r>
          </w:p>
          <w:p w14:paraId="087ABD80" w14:textId="77777777" w:rsidR="00543596" w:rsidRPr="00543596" w:rsidRDefault="00543596" w:rsidP="00E507FF">
            <w:pPr>
              <w:numPr>
                <w:ilvl w:val="0"/>
                <w:numId w:val="150"/>
              </w:numPr>
              <w:shd w:val="clear" w:color="auto" w:fill="FFFFFF"/>
              <w:spacing w:after="0" w:line="240" w:lineRule="auto"/>
              <w:ind w:firstLine="567"/>
              <w:contextualSpacing/>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Обвёрточные листья встречающийся у</w:t>
            </w:r>
            <w:r w:rsidRPr="00543596">
              <w:rPr>
                <w:rFonts w:ascii="Times New Roman" w:eastAsia="Times New Roman" w:hAnsi="Times New Roman" w:cs="Times New Roman"/>
                <w:i/>
                <w:color w:val="222222"/>
                <w:sz w:val="28"/>
                <w:szCs w:val="28"/>
                <w:u w:val="single"/>
                <w:lang w:val="kk-KZ" w:eastAsia="ru-RU"/>
              </w:rPr>
              <w:t xml:space="preserve"> большинства</w:t>
            </w:r>
            <w:r w:rsidRPr="00543596">
              <w:rPr>
                <w:rFonts w:ascii="Times New Roman" w:eastAsia="Times New Roman" w:hAnsi="Times New Roman" w:cs="Times New Roman"/>
                <w:color w:val="222222"/>
                <w:sz w:val="28"/>
                <w:szCs w:val="28"/>
                <w:lang w:val="kk-KZ" w:eastAsia="ru-RU"/>
              </w:rPr>
              <w:t xml:space="preserve"> трав.</w:t>
            </w:r>
          </w:p>
          <w:p w14:paraId="67C48667" w14:textId="77777777" w:rsidR="00543596" w:rsidRPr="00543596" w:rsidRDefault="00543596" w:rsidP="00E507FF">
            <w:pPr>
              <w:numPr>
                <w:ilvl w:val="0"/>
                <w:numId w:val="160"/>
              </w:numPr>
              <w:shd w:val="clear" w:color="auto" w:fill="FFFFFF"/>
              <w:spacing w:after="0" w:line="240" w:lineRule="auto"/>
              <w:ind w:firstLine="567"/>
              <w:contextualSpacing/>
              <w:jc w:val="both"/>
              <w:rPr>
                <w:rFonts w:ascii="Times New Roman" w:eastAsia="Times New Roman" w:hAnsi="Times New Roman"/>
                <w:color w:val="222222"/>
                <w:sz w:val="28"/>
                <w:szCs w:val="28"/>
                <w:lang w:val="kk-KZ" w:eastAsia="ru-RU"/>
              </w:rPr>
            </w:pPr>
            <w:r w:rsidRPr="00543596">
              <w:rPr>
                <w:rFonts w:ascii="Times New Roman" w:hAnsi="Times New Roman"/>
                <w:sz w:val="28"/>
                <w:szCs w:val="28"/>
              </w:rPr>
              <w:t xml:space="preserve">Какие признаки положены в основу классификации простых листьев по типам расчленения? </w:t>
            </w:r>
            <w:r w:rsidRPr="00543596">
              <w:rPr>
                <w:rFonts w:ascii="Times New Roman" w:hAnsi="Times New Roman"/>
                <w:b/>
                <w:sz w:val="28"/>
                <w:szCs w:val="28"/>
              </w:rPr>
              <w:t xml:space="preserve">Ответ: </w:t>
            </w:r>
            <w:r w:rsidRPr="00543596">
              <w:rPr>
                <w:rFonts w:ascii="Times New Roman" w:eastAsia="Times New Roman" w:hAnsi="Times New Roman"/>
                <w:color w:val="222222"/>
                <w:sz w:val="28"/>
                <w:szCs w:val="28"/>
                <w:lang w:val="kk-KZ" w:eastAsia="ru-RU"/>
              </w:rPr>
              <w:t xml:space="preserve">Простой лист состоит из единственной листовой </w:t>
            </w:r>
            <w:r w:rsidRPr="00543596">
              <w:rPr>
                <w:rFonts w:ascii="Times New Roman" w:eastAsia="Times New Roman" w:hAnsi="Times New Roman"/>
                <w:i/>
                <w:color w:val="222222"/>
                <w:sz w:val="28"/>
                <w:szCs w:val="28"/>
                <w:u w:val="single"/>
                <w:lang w:val="kk-KZ" w:eastAsia="ru-RU"/>
              </w:rPr>
              <w:t>пластинки</w:t>
            </w:r>
            <w:r w:rsidRPr="00543596">
              <w:rPr>
                <w:rFonts w:ascii="Times New Roman" w:eastAsia="Times New Roman" w:hAnsi="Times New Roman"/>
                <w:color w:val="222222"/>
                <w:sz w:val="28"/>
                <w:szCs w:val="28"/>
                <w:lang w:val="kk-KZ" w:eastAsia="ru-RU"/>
              </w:rPr>
              <w:t xml:space="preserve"> и </w:t>
            </w:r>
            <w:r w:rsidRPr="00543596">
              <w:rPr>
                <w:rFonts w:ascii="Times New Roman" w:eastAsia="Times New Roman" w:hAnsi="Times New Roman"/>
                <w:i/>
                <w:color w:val="222222"/>
                <w:sz w:val="28"/>
                <w:szCs w:val="28"/>
                <w:u w:val="single"/>
                <w:lang w:val="kk-KZ" w:eastAsia="ru-RU"/>
              </w:rPr>
              <w:t>одного</w:t>
            </w:r>
            <w:r w:rsidRPr="00543596">
              <w:rPr>
                <w:rFonts w:ascii="Times New Roman" w:eastAsia="Times New Roman" w:hAnsi="Times New Roman"/>
                <w:color w:val="222222"/>
                <w:sz w:val="28"/>
                <w:szCs w:val="28"/>
                <w:lang w:val="kk-KZ" w:eastAsia="ru-RU"/>
              </w:rPr>
              <w:t xml:space="preserve"> черешка. Хотя он может состоять из нескольких лопастей, промежутки между этими лопастями не достигают основной жилки листа. Простой лист всегда опадает целиком. </w:t>
            </w:r>
          </w:p>
          <w:p w14:paraId="79651261" w14:textId="77777777" w:rsidR="00543596" w:rsidRPr="00543596" w:rsidRDefault="00543596" w:rsidP="00E507FF">
            <w:pPr>
              <w:numPr>
                <w:ilvl w:val="0"/>
                <w:numId w:val="160"/>
              </w:numPr>
              <w:shd w:val="clear" w:color="auto" w:fill="FFFFFF"/>
              <w:spacing w:after="0" w:line="240" w:lineRule="auto"/>
              <w:ind w:firstLine="567"/>
              <w:contextualSpacing/>
              <w:jc w:val="both"/>
              <w:rPr>
                <w:rFonts w:ascii="Times New Roman" w:eastAsia="Times New Roman" w:hAnsi="Times New Roman"/>
                <w:color w:val="222222"/>
                <w:sz w:val="28"/>
                <w:szCs w:val="28"/>
                <w:lang w:val="kk-KZ" w:eastAsia="ru-RU"/>
              </w:rPr>
            </w:pPr>
            <w:r w:rsidRPr="00543596">
              <w:rPr>
                <w:rFonts w:ascii="Times New Roman" w:eastAsia="Times New Roman" w:hAnsi="Times New Roman"/>
                <w:color w:val="222222"/>
                <w:sz w:val="28"/>
                <w:szCs w:val="28"/>
                <w:lang w:val="kk-KZ" w:eastAsia="ru-RU"/>
              </w:rPr>
              <w:t>Почему простой лист называется цельным.</w:t>
            </w:r>
            <w:r w:rsidRPr="00543596">
              <w:rPr>
                <w:rFonts w:ascii="Times New Roman" w:hAnsi="Times New Roman"/>
                <w:b/>
                <w:sz w:val="28"/>
                <w:szCs w:val="28"/>
              </w:rPr>
              <w:t xml:space="preserve"> Ответ: </w:t>
            </w:r>
            <w:r w:rsidRPr="00543596">
              <w:rPr>
                <w:rFonts w:ascii="Times New Roman" w:eastAsia="Times New Roman" w:hAnsi="Times New Roman"/>
                <w:color w:val="222222"/>
                <w:sz w:val="28"/>
                <w:szCs w:val="28"/>
                <w:lang w:val="kk-KZ" w:eastAsia="ru-RU"/>
              </w:rPr>
              <w:t xml:space="preserve">Если выемки по </w:t>
            </w:r>
            <w:r w:rsidRPr="00543596">
              <w:rPr>
                <w:rFonts w:ascii="Times New Roman" w:eastAsia="Times New Roman" w:hAnsi="Times New Roman"/>
                <w:i/>
                <w:color w:val="222222"/>
                <w:sz w:val="28"/>
                <w:szCs w:val="28"/>
                <w:u w:val="single"/>
                <w:lang w:val="kk-KZ" w:eastAsia="ru-RU"/>
              </w:rPr>
              <w:t xml:space="preserve">краю </w:t>
            </w:r>
            <w:r w:rsidRPr="00543596">
              <w:rPr>
                <w:rFonts w:ascii="Times New Roman" w:eastAsia="Times New Roman" w:hAnsi="Times New Roman"/>
                <w:color w:val="222222"/>
                <w:sz w:val="28"/>
                <w:szCs w:val="28"/>
                <w:lang w:val="kk-KZ" w:eastAsia="ru-RU"/>
              </w:rPr>
              <w:t xml:space="preserve">простого листа не достигают </w:t>
            </w:r>
            <w:r w:rsidRPr="00543596">
              <w:rPr>
                <w:rFonts w:ascii="Times New Roman" w:eastAsia="Times New Roman" w:hAnsi="Times New Roman"/>
                <w:i/>
                <w:color w:val="222222"/>
                <w:sz w:val="28"/>
                <w:szCs w:val="28"/>
                <w:u w:val="single"/>
                <w:lang w:val="kk-KZ" w:eastAsia="ru-RU"/>
              </w:rPr>
              <w:t xml:space="preserve">четверти </w:t>
            </w:r>
            <w:r w:rsidRPr="00543596">
              <w:rPr>
                <w:rFonts w:ascii="Times New Roman" w:eastAsia="Times New Roman" w:hAnsi="Times New Roman"/>
                <w:color w:val="222222"/>
                <w:sz w:val="28"/>
                <w:szCs w:val="28"/>
                <w:lang w:val="kk-KZ" w:eastAsia="ru-RU"/>
              </w:rPr>
              <w:t xml:space="preserve">полуширины </w:t>
            </w:r>
            <w:r w:rsidRPr="00543596">
              <w:rPr>
                <w:rFonts w:ascii="Times New Roman" w:eastAsia="Times New Roman" w:hAnsi="Times New Roman"/>
                <w:i/>
                <w:color w:val="222222"/>
                <w:sz w:val="28"/>
                <w:szCs w:val="28"/>
                <w:u w:val="single"/>
                <w:lang w:val="kk-KZ" w:eastAsia="ru-RU"/>
              </w:rPr>
              <w:t>листовой</w:t>
            </w:r>
            <w:r w:rsidRPr="00543596">
              <w:rPr>
                <w:rFonts w:ascii="Times New Roman" w:eastAsia="Times New Roman" w:hAnsi="Times New Roman"/>
                <w:color w:val="222222"/>
                <w:sz w:val="28"/>
                <w:szCs w:val="28"/>
                <w:lang w:val="kk-KZ" w:eastAsia="ru-RU"/>
              </w:rPr>
              <w:t xml:space="preserve"> пластины, то такой простой лист называется цельным.</w:t>
            </w:r>
          </w:p>
          <w:p w14:paraId="357F01D5" w14:textId="77777777" w:rsidR="00543596" w:rsidRPr="00543596" w:rsidRDefault="00543596" w:rsidP="00E507FF">
            <w:pPr>
              <w:numPr>
                <w:ilvl w:val="0"/>
                <w:numId w:val="160"/>
              </w:numPr>
              <w:shd w:val="clear" w:color="auto" w:fill="FFFFFF"/>
              <w:spacing w:after="0" w:line="240" w:lineRule="auto"/>
              <w:ind w:firstLine="567"/>
              <w:contextualSpacing/>
              <w:jc w:val="both"/>
              <w:rPr>
                <w:rFonts w:ascii="Times New Roman" w:eastAsia="Times New Roman" w:hAnsi="Times New Roman"/>
                <w:color w:val="222222"/>
                <w:sz w:val="28"/>
                <w:szCs w:val="28"/>
                <w:lang w:val="kk-KZ" w:eastAsia="ru-RU"/>
              </w:rPr>
            </w:pPr>
            <w:r w:rsidRPr="00543596">
              <w:rPr>
                <w:rFonts w:ascii="Times New Roman" w:eastAsia="Times New Roman" w:hAnsi="Times New Roman"/>
                <w:color w:val="222222"/>
                <w:sz w:val="28"/>
                <w:szCs w:val="28"/>
                <w:lang w:val="kk-KZ" w:eastAsia="ru-RU"/>
              </w:rPr>
              <w:t xml:space="preserve">Как можно описать две основные формы листьев? </w:t>
            </w:r>
            <w:r w:rsidRPr="00543596">
              <w:rPr>
                <w:rFonts w:ascii="Times New Roman" w:eastAsia="Times New Roman" w:hAnsi="Times New Roman"/>
                <w:b/>
                <w:color w:val="222222"/>
                <w:sz w:val="28"/>
                <w:szCs w:val="28"/>
                <w:lang w:val="kk-KZ" w:eastAsia="ru-RU"/>
              </w:rPr>
              <w:t xml:space="preserve">Ответ: </w:t>
            </w:r>
            <w:r w:rsidRPr="00543596">
              <w:rPr>
                <w:rFonts w:ascii="Times New Roman" w:eastAsia="Times New Roman" w:hAnsi="Times New Roman"/>
                <w:color w:val="222222"/>
                <w:sz w:val="28"/>
                <w:szCs w:val="28"/>
                <w:lang w:val="kk-KZ" w:eastAsia="ru-RU"/>
              </w:rPr>
              <w:t>По тому, как листовые пластинки разделены, могут быть описаны две основные формы листьев.</w:t>
            </w:r>
          </w:p>
          <w:p w14:paraId="6476261D" w14:textId="77777777" w:rsidR="00543596" w:rsidRPr="00543596" w:rsidRDefault="00543596" w:rsidP="00E507FF">
            <w:pPr>
              <w:numPr>
                <w:ilvl w:val="0"/>
                <w:numId w:val="160"/>
              </w:numPr>
              <w:shd w:val="clear" w:color="auto" w:fill="FFFFFF"/>
              <w:spacing w:after="0" w:line="240" w:lineRule="auto"/>
              <w:ind w:firstLine="567"/>
              <w:contextualSpacing/>
              <w:jc w:val="both"/>
              <w:rPr>
                <w:rFonts w:ascii="Times New Roman" w:hAnsi="Times New Roman"/>
                <w:sz w:val="28"/>
                <w:szCs w:val="28"/>
                <w:lang w:val="kk-KZ"/>
              </w:rPr>
            </w:pPr>
            <w:r w:rsidRPr="00543596">
              <w:rPr>
                <w:rFonts w:ascii="Times New Roman" w:hAnsi="Times New Roman"/>
                <w:sz w:val="28"/>
                <w:szCs w:val="28"/>
              </w:rPr>
              <w:t>Какие признаки положены в основу классификации простых листьев по общему очертанию?</w:t>
            </w:r>
            <w:r w:rsidRPr="00543596">
              <w:rPr>
                <w:rFonts w:ascii="Times New Roman" w:hAnsi="Times New Roman"/>
                <w:b/>
                <w:sz w:val="28"/>
                <w:szCs w:val="28"/>
              </w:rPr>
              <w:t xml:space="preserve"> Ответ:</w:t>
            </w:r>
            <w:r w:rsidRPr="00543596">
              <w:rPr>
                <w:rFonts w:ascii="Times New Roman" w:hAnsi="Times New Roman"/>
                <w:sz w:val="28"/>
                <w:szCs w:val="28"/>
              </w:rPr>
              <w:t xml:space="preserve">  </w:t>
            </w:r>
            <w:r w:rsidRPr="00543596">
              <w:rPr>
                <w:rFonts w:ascii="Times New Roman" w:eastAsia="Times New Roman" w:hAnsi="Times New Roman"/>
                <w:color w:val="222222"/>
                <w:sz w:val="28"/>
                <w:szCs w:val="28"/>
                <w:lang w:val="kk-KZ" w:eastAsia="ru-RU"/>
              </w:rPr>
              <w:t xml:space="preserve">Сложный лист состоит из нескольких листочков, расположенных на общем </w:t>
            </w:r>
            <w:r w:rsidRPr="00543596">
              <w:rPr>
                <w:rFonts w:ascii="Times New Roman" w:eastAsia="Times New Roman" w:hAnsi="Times New Roman"/>
                <w:i/>
                <w:color w:val="222222"/>
                <w:sz w:val="28"/>
                <w:szCs w:val="28"/>
                <w:u w:val="single"/>
                <w:lang w:val="kk-KZ" w:eastAsia="ru-RU"/>
              </w:rPr>
              <w:t>черешке</w:t>
            </w:r>
            <w:r w:rsidRPr="00543596">
              <w:rPr>
                <w:rFonts w:ascii="Times New Roman" w:eastAsia="Times New Roman" w:hAnsi="Times New Roman"/>
                <w:color w:val="222222"/>
                <w:sz w:val="28"/>
                <w:szCs w:val="28"/>
                <w:lang w:val="kk-KZ" w:eastAsia="ru-RU"/>
              </w:rPr>
              <w:t xml:space="preserve"> (который называется рахис). Листочки, помимо своей листовой пластинки, могут иметь </w:t>
            </w:r>
            <w:r w:rsidRPr="00543596">
              <w:rPr>
                <w:rFonts w:ascii="Times New Roman" w:eastAsia="Times New Roman" w:hAnsi="Times New Roman"/>
                <w:i/>
                <w:color w:val="222222"/>
                <w:sz w:val="28"/>
                <w:szCs w:val="28"/>
                <w:u w:val="single"/>
                <w:lang w:val="kk-KZ" w:eastAsia="ru-RU"/>
              </w:rPr>
              <w:t xml:space="preserve">свой </w:t>
            </w:r>
            <w:r w:rsidRPr="00543596">
              <w:rPr>
                <w:rFonts w:ascii="Times New Roman" w:eastAsia="Times New Roman" w:hAnsi="Times New Roman"/>
                <w:color w:val="222222"/>
                <w:sz w:val="28"/>
                <w:szCs w:val="28"/>
                <w:lang w:val="kk-KZ" w:eastAsia="ru-RU"/>
              </w:rPr>
              <w:t xml:space="preserve">черешок (который называется черешочек, или вторичный черешок) и свои </w:t>
            </w:r>
            <w:r w:rsidRPr="00543596">
              <w:rPr>
                <w:rFonts w:ascii="Times New Roman" w:eastAsia="Times New Roman" w:hAnsi="Times New Roman"/>
                <w:i/>
                <w:color w:val="222222"/>
                <w:sz w:val="28"/>
                <w:szCs w:val="28"/>
                <w:u w:val="single"/>
                <w:lang w:val="kk-KZ" w:eastAsia="ru-RU"/>
              </w:rPr>
              <w:t>прилистники</w:t>
            </w:r>
            <w:r w:rsidRPr="00543596">
              <w:rPr>
                <w:rFonts w:ascii="Times New Roman" w:eastAsia="Times New Roman" w:hAnsi="Times New Roman"/>
                <w:color w:val="222222"/>
                <w:sz w:val="28"/>
                <w:szCs w:val="28"/>
                <w:lang w:val="kk-KZ" w:eastAsia="ru-RU"/>
              </w:rPr>
              <w:t xml:space="preserve"> (который называются прилистничками, или вторичными прилистниками). В сложном листе каждая </w:t>
            </w:r>
            <w:r w:rsidRPr="00543596">
              <w:rPr>
                <w:rFonts w:ascii="Times New Roman" w:eastAsia="Times New Roman" w:hAnsi="Times New Roman"/>
                <w:i/>
                <w:color w:val="222222"/>
                <w:sz w:val="28"/>
                <w:szCs w:val="28"/>
                <w:u w:val="single"/>
                <w:lang w:val="kk-KZ" w:eastAsia="ru-RU"/>
              </w:rPr>
              <w:t>пластинка</w:t>
            </w:r>
            <w:r w:rsidRPr="00543596">
              <w:rPr>
                <w:rFonts w:ascii="Times New Roman" w:eastAsia="Times New Roman" w:hAnsi="Times New Roman"/>
                <w:color w:val="222222"/>
                <w:sz w:val="28"/>
                <w:szCs w:val="28"/>
                <w:lang w:val="kk-KZ" w:eastAsia="ru-RU"/>
              </w:rPr>
              <w:t xml:space="preserve"> опадает отдельно. Так как каждый листочек сложного листа можно рассматривать как</w:t>
            </w:r>
            <w:r w:rsidRPr="00543596">
              <w:rPr>
                <w:rFonts w:ascii="Times New Roman" w:eastAsia="Times New Roman" w:hAnsi="Times New Roman"/>
                <w:i/>
                <w:color w:val="222222"/>
                <w:sz w:val="28"/>
                <w:szCs w:val="28"/>
                <w:u w:val="single"/>
                <w:lang w:val="kk-KZ" w:eastAsia="ru-RU"/>
              </w:rPr>
              <w:t xml:space="preserve"> отдельный </w:t>
            </w:r>
            <w:r w:rsidRPr="00543596">
              <w:rPr>
                <w:rFonts w:ascii="Times New Roman" w:eastAsia="Times New Roman" w:hAnsi="Times New Roman"/>
                <w:color w:val="222222"/>
                <w:sz w:val="28"/>
                <w:szCs w:val="28"/>
                <w:lang w:val="kk-KZ" w:eastAsia="ru-RU"/>
              </w:rPr>
              <w:t xml:space="preserve">лист, при идентификации растения очень важно определить </w:t>
            </w:r>
            <w:r w:rsidRPr="00543596">
              <w:rPr>
                <w:rFonts w:ascii="Times New Roman" w:eastAsia="Times New Roman" w:hAnsi="Times New Roman"/>
                <w:i/>
                <w:color w:val="222222"/>
                <w:sz w:val="28"/>
                <w:szCs w:val="28"/>
                <w:u w:val="single"/>
                <w:lang w:val="kk-KZ" w:eastAsia="ru-RU"/>
              </w:rPr>
              <w:lastRenderedPageBreak/>
              <w:t>местонахождение</w:t>
            </w:r>
            <w:r w:rsidRPr="00543596">
              <w:rPr>
                <w:rFonts w:ascii="Times New Roman" w:eastAsia="Times New Roman" w:hAnsi="Times New Roman"/>
                <w:color w:val="222222"/>
                <w:sz w:val="28"/>
                <w:szCs w:val="28"/>
                <w:lang w:val="kk-KZ" w:eastAsia="ru-RU"/>
              </w:rPr>
              <w:t xml:space="preserve"> черешка. Сложные листья являются характерными для некоторых </w:t>
            </w:r>
            <w:r w:rsidRPr="00543596">
              <w:rPr>
                <w:rFonts w:ascii="Times New Roman" w:eastAsia="Times New Roman" w:hAnsi="Times New Roman"/>
                <w:i/>
                <w:color w:val="222222"/>
                <w:sz w:val="28"/>
                <w:szCs w:val="28"/>
                <w:u w:val="single"/>
                <w:lang w:val="kk-KZ" w:eastAsia="ru-RU"/>
              </w:rPr>
              <w:t>высших</w:t>
            </w:r>
            <w:r w:rsidRPr="00543596">
              <w:rPr>
                <w:rFonts w:ascii="Times New Roman" w:eastAsia="Times New Roman" w:hAnsi="Times New Roman"/>
                <w:color w:val="222222"/>
                <w:sz w:val="28"/>
                <w:szCs w:val="28"/>
                <w:lang w:val="kk-KZ" w:eastAsia="ru-RU"/>
              </w:rPr>
              <w:t xml:space="preserve"> растений, таких как бобовые. </w:t>
            </w:r>
          </w:p>
          <w:p w14:paraId="23A1094B" w14:textId="77777777" w:rsidR="00543596" w:rsidRPr="00543596" w:rsidRDefault="00543596" w:rsidP="00E507FF">
            <w:p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4- задание:</w:t>
            </w:r>
            <w:r w:rsidRPr="00543596">
              <w:rPr>
                <w:rFonts w:ascii="Times New Roman" w:eastAsia="Calibri" w:hAnsi="Times New Roman" w:cs="Times New Roman"/>
                <w:sz w:val="28"/>
                <w:szCs w:val="28"/>
              </w:rPr>
              <w:t xml:space="preserve"> </w:t>
            </w:r>
          </w:p>
          <w:p w14:paraId="73EE4527" w14:textId="77777777" w:rsidR="00543596" w:rsidRPr="00543596" w:rsidRDefault="00543596" w:rsidP="00E507FF">
            <w:pPr>
              <w:numPr>
                <w:ilvl w:val="0"/>
                <w:numId w:val="158"/>
              </w:numPr>
              <w:spacing w:after="0" w:line="240" w:lineRule="auto"/>
              <w:ind w:firstLine="567"/>
              <w:contextualSpacing/>
              <w:jc w:val="both"/>
              <w:rPr>
                <w:rFonts w:ascii="Times New Roman" w:hAnsi="Times New Roman"/>
                <w:b/>
                <w:i/>
                <w:sz w:val="28"/>
                <w:szCs w:val="28"/>
                <w:lang w:val="kk-KZ"/>
              </w:rPr>
            </w:pPr>
            <w:r w:rsidRPr="00543596">
              <w:rPr>
                <w:rFonts w:ascii="Times New Roman" w:eastAsia="Calibri" w:hAnsi="Times New Roman" w:cs="Times New Roman"/>
                <w:bCs/>
                <w:color w:val="000000"/>
                <w:sz w:val="28"/>
                <w:szCs w:val="28"/>
              </w:rPr>
              <w:t>Какие</w:t>
            </w:r>
            <w:r w:rsidRPr="00543596">
              <w:rPr>
                <w:rFonts w:ascii="Times New Roman" w:eastAsia="Times New Roman" w:hAnsi="Times New Roman"/>
                <w:b/>
                <w:color w:val="222222"/>
                <w:sz w:val="28"/>
                <w:szCs w:val="28"/>
                <w:lang w:eastAsia="ru-RU"/>
              </w:rPr>
              <w:t xml:space="preserve"> </w:t>
            </w:r>
            <w:r w:rsidRPr="00543596">
              <w:rPr>
                <w:rFonts w:ascii="Times New Roman" w:eastAsia="Times New Roman" w:hAnsi="Times New Roman"/>
                <w:color w:val="222222"/>
                <w:sz w:val="28"/>
                <w:szCs w:val="28"/>
                <w:lang w:eastAsia="ru-RU"/>
              </w:rPr>
              <w:t>типы клеток входит в состав ткани эпидермы</w:t>
            </w:r>
            <w:r w:rsidRPr="00543596">
              <w:rPr>
                <w:rFonts w:ascii="Times New Roman" w:eastAsia="Calibri" w:hAnsi="Times New Roman" w:cs="Times New Roman"/>
                <w:b/>
                <w:bCs/>
                <w:color w:val="000000"/>
                <w:sz w:val="28"/>
                <w:szCs w:val="28"/>
              </w:rPr>
              <w:t xml:space="preserve">? </w:t>
            </w:r>
            <w:r w:rsidRPr="00543596">
              <w:rPr>
                <w:rFonts w:ascii="Times New Roman" w:hAnsi="Times New Roman"/>
                <w:b/>
                <w:sz w:val="28"/>
                <w:szCs w:val="28"/>
              </w:rPr>
              <w:t xml:space="preserve">Ответ: </w:t>
            </w:r>
            <w:r w:rsidRPr="00543596">
              <w:rPr>
                <w:rFonts w:ascii="Times New Roman" w:eastAsia="Times New Roman" w:hAnsi="Times New Roman"/>
                <w:color w:val="222222"/>
                <w:sz w:val="28"/>
                <w:szCs w:val="28"/>
                <w:lang w:eastAsia="ru-RU"/>
              </w:rPr>
              <w:t xml:space="preserve">В состав ткани эпидермы входят следующие типы клеток: </w:t>
            </w:r>
            <w:r w:rsidRPr="00543596">
              <w:rPr>
                <w:rFonts w:ascii="Times New Roman" w:eastAsia="Times New Roman" w:hAnsi="Times New Roman"/>
                <w:bCs/>
                <w:color w:val="222222"/>
                <w:sz w:val="28"/>
                <w:szCs w:val="28"/>
                <w:lang w:eastAsia="ru-RU"/>
              </w:rPr>
              <w:t>эпидермальные</w:t>
            </w:r>
            <w:r w:rsidRPr="00543596">
              <w:rPr>
                <w:rFonts w:ascii="Times New Roman" w:eastAsia="Times New Roman" w:hAnsi="Times New Roman"/>
                <w:color w:val="222222"/>
                <w:sz w:val="28"/>
                <w:szCs w:val="28"/>
                <w:lang w:eastAsia="ru-RU"/>
              </w:rPr>
              <w:t xml:space="preserve"> (или </w:t>
            </w:r>
            <w:r w:rsidRPr="00543596">
              <w:rPr>
                <w:rFonts w:ascii="Times New Roman" w:eastAsia="Times New Roman" w:hAnsi="Times New Roman"/>
                <w:bCs/>
                <w:color w:val="222222"/>
                <w:sz w:val="28"/>
                <w:szCs w:val="28"/>
                <w:lang w:eastAsia="ru-RU"/>
              </w:rPr>
              <w:t>двигательные</w:t>
            </w:r>
            <w:r w:rsidRPr="00543596">
              <w:rPr>
                <w:rFonts w:ascii="Times New Roman" w:eastAsia="Times New Roman" w:hAnsi="Times New Roman"/>
                <w:color w:val="222222"/>
                <w:sz w:val="28"/>
                <w:szCs w:val="28"/>
                <w:lang w:eastAsia="ru-RU"/>
              </w:rPr>
              <w:t xml:space="preserve">) клетки, </w:t>
            </w:r>
            <w:r w:rsidRPr="00543596">
              <w:rPr>
                <w:rFonts w:ascii="Times New Roman" w:eastAsia="Times New Roman" w:hAnsi="Times New Roman"/>
                <w:bCs/>
                <w:i/>
                <w:color w:val="222222"/>
                <w:sz w:val="28"/>
                <w:szCs w:val="28"/>
                <w:u w:val="single"/>
                <w:lang w:eastAsia="ru-RU"/>
              </w:rPr>
              <w:t>защитные</w:t>
            </w:r>
            <w:r w:rsidRPr="00543596">
              <w:rPr>
                <w:rFonts w:ascii="Times New Roman" w:eastAsia="Times New Roman" w:hAnsi="Times New Roman"/>
                <w:b/>
                <w:bCs/>
                <w:i/>
                <w:color w:val="222222"/>
                <w:sz w:val="28"/>
                <w:szCs w:val="28"/>
                <w:lang w:eastAsia="ru-RU"/>
              </w:rPr>
              <w:t xml:space="preserve"> </w:t>
            </w:r>
            <w:r w:rsidRPr="00543596">
              <w:rPr>
                <w:rFonts w:ascii="Times New Roman" w:eastAsia="Times New Roman" w:hAnsi="Times New Roman"/>
                <w:bCs/>
                <w:color w:val="222222"/>
                <w:sz w:val="28"/>
                <w:szCs w:val="28"/>
                <w:lang w:eastAsia="ru-RU"/>
              </w:rPr>
              <w:t>клетки</w:t>
            </w:r>
            <w:r w:rsidRPr="00543596">
              <w:rPr>
                <w:rFonts w:ascii="Times New Roman" w:eastAsia="Times New Roman" w:hAnsi="Times New Roman"/>
                <w:color w:val="222222"/>
                <w:sz w:val="28"/>
                <w:szCs w:val="28"/>
                <w:lang w:eastAsia="ru-RU"/>
              </w:rPr>
              <w:t>,</w:t>
            </w:r>
            <w:r w:rsidRPr="00543596">
              <w:rPr>
                <w:rFonts w:ascii="Times New Roman" w:eastAsia="Times New Roman" w:hAnsi="Times New Roman"/>
                <w:i/>
                <w:color w:val="222222"/>
                <w:sz w:val="28"/>
                <w:szCs w:val="28"/>
                <w:lang w:eastAsia="ru-RU"/>
              </w:rPr>
              <w:t xml:space="preserve"> </w:t>
            </w:r>
            <w:r w:rsidRPr="00543596">
              <w:rPr>
                <w:rFonts w:ascii="Times New Roman" w:eastAsia="Times New Roman" w:hAnsi="Times New Roman"/>
                <w:bCs/>
                <w:i/>
                <w:color w:val="222222"/>
                <w:sz w:val="28"/>
                <w:szCs w:val="28"/>
                <w:u w:val="single"/>
                <w:lang w:eastAsia="ru-RU"/>
              </w:rPr>
              <w:t>вспомогательные</w:t>
            </w:r>
            <w:r w:rsidRPr="00543596">
              <w:rPr>
                <w:rFonts w:ascii="Times New Roman" w:eastAsia="Times New Roman" w:hAnsi="Times New Roman"/>
                <w:bCs/>
                <w:color w:val="222222"/>
                <w:sz w:val="28"/>
                <w:szCs w:val="28"/>
                <w:lang w:eastAsia="ru-RU"/>
              </w:rPr>
              <w:t xml:space="preserve"> клетки</w:t>
            </w:r>
            <w:r w:rsidRPr="00543596">
              <w:rPr>
                <w:rFonts w:ascii="Times New Roman" w:eastAsia="Times New Roman" w:hAnsi="Times New Roman"/>
                <w:i/>
                <w:color w:val="222222"/>
                <w:sz w:val="28"/>
                <w:szCs w:val="28"/>
                <w:lang w:eastAsia="ru-RU"/>
              </w:rPr>
              <w:t xml:space="preserve"> </w:t>
            </w:r>
            <w:r w:rsidRPr="00543596">
              <w:rPr>
                <w:rFonts w:ascii="Times New Roman" w:eastAsia="Times New Roman" w:hAnsi="Times New Roman"/>
                <w:color w:val="222222"/>
                <w:sz w:val="28"/>
                <w:szCs w:val="28"/>
                <w:lang w:eastAsia="ru-RU"/>
              </w:rPr>
              <w:t xml:space="preserve">и </w:t>
            </w:r>
            <w:hyperlink r:id="rId485" w:tooltip="Трихомы" w:history="1">
              <w:r w:rsidRPr="00543596">
                <w:rPr>
                  <w:rFonts w:ascii="Times New Roman" w:eastAsia="Times New Roman" w:hAnsi="Times New Roman"/>
                  <w:sz w:val="28"/>
                  <w:szCs w:val="28"/>
                  <w:lang w:eastAsia="ru-RU"/>
                </w:rPr>
                <w:t>трихомы</w:t>
              </w:r>
            </w:hyperlink>
            <w:r w:rsidRPr="00543596">
              <w:rPr>
                <w:rFonts w:ascii="Times New Roman" w:eastAsia="Times New Roman" w:hAnsi="Times New Roman"/>
                <w:color w:val="222222"/>
                <w:sz w:val="28"/>
                <w:szCs w:val="28"/>
                <w:lang w:eastAsia="ru-RU"/>
              </w:rPr>
              <w:t>.</w:t>
            </w:r>
          </w:p>
          <w:p w14:paraId="16DFF13E" w14:textId="77777777" w:rsidR="00543596" w:rsidRPr="00543596" w:rsidRDefault="00543596" w:rsidP="00E507FF">
            <w:pPr>
              <w:numPr>
                <w:ilvl w:val="0"/>
                <w:numId w:val="158"/>
              </w:numPr>
              <w:shd w:val="clear" w:color="auto" w:fill="FFFFFF"/>
              <w:spacing w:after="0" w:line="240" w:lineRule="auto"/>
              <w:ind w:firstLine="567"/>
              <w:contextualSpacing/>
              <w:jc w:val="both"/>
              <w:rPr>
                <w:rFonts w:ascii="Times New Roman" w:eastAsia="Times New Roman" w:hAnsi="Times New Roman"/>
                <w:color w:val="222222"/>
                <w:sz w:val="28"/>
                <w:szCs w:val="28"/>
                <w:lang w:eastAsia="ru-RU"/>
              </w:rPr>
            </w:pPr>
            <w:r w:rsidRPr="00543596">
              <w:rPr>
                <w:rFonts w:ascii="Times New Roman" w:hAnsi="Times New Roman"/>
                <w:sz w:val="28"/>
                <w:szCs w:val="28"/>
              </w:rPr>
              <w:t xml:space="preserve">Из каких частей состоит типичный лист покрытосеменных растений? </w:t>
            </w:r>
            <w:r w:rsidRPr="00543596">
              <w:rPr>
                <w:rFonts w:ascii="Times New Roman" w:hAnsi="Times New Roman"/>
                <w:b/>
                <w:sz w:val="28"/>
                <w:szCs w:val="28"/>
              </w:rPr>
              <w:t xml:space="preserve">Ответ: </w:t>
            </w:r>
            <w:r w:rsidRPr="00543596">
              <w:rPr>
                <w:rFonts w:ascii="Times New Roman" w:eastAsia="Times New Roman" w:hAnsi="Times New Roman"/>
                <w:color w:val="222222"/>
                <w:sz w:val="28"/>
                <w:szCs w:val="28"/>
                <w:lang w:eastAsia="ru-RU"/>
              </w:rPr>
              <w:t>Лист</w:t>
            </w:r>
            <w:r w:rsidRPr="00543596">
              <w:rPr>
                <w:rFonts w:ascii="Times New Roman" w:eastAsia="Times New Roman" w:hAnsi="Times New Roman"/>
                <w:sz w:val="28"/>
                <w:szCs w:val="28"/>
                <w:lang w:eastAsia="ru-RU"/>
              </w:rPr>
              <w:t xml:space="preserve"> </w:t>
            </w:r>
            <w:hyperlink r:id="rId486" w:tooltip="Покрытосеменные" w:history="1">
              <w:r w:rsidRPr="00543596">
                <w:rPr>
                  <w:rFonts w:ascii="Times New Roman" w:eastAsia="Times New Roman" w:hAnsi="Times New Roman"/>
                  <w:sz w:val="28"/>
                  <w:szCs w:val="28"/>
                  <w:lang w:eastAsia="ru-RU"/>
                </w:rPr>
                <w:t>покрытосеменных</w:t>
              </w:r>
            </w:hyperlink>
            <w:r w:rsidRPr="00543596">
              <w:rPr>
                <w:rFonts w:ascii="Times New Roman" w:eastAsia="Times New Roman" w:hAnsi="Times New Roman"/>
                <w:color w:val="222222"/>
                <w:sz w:val="28"/>
                <w:szCs w:val="28"/>
                <w:lang w:eastAsia="ru-RU"/>
              </w:rPr>
              <w:t xml:space="preserve"> растений состоит из </w:t>
            </w:r>
            <w:r w:rsidRPr="00543596">
              <w:rPr>
                <w:rFonts w:ascii="Times New Roman" w:eastAsia="Times New Roman" w:hAnsi="Times New Roman"/>
                <w:bCs/>
                <w:i/>
                <w:color w:val="222222"/>
                <w:sz w:val="28"/>
                <w:szCs w:val="28"/>
                <w:u w:val="single"/>
                <w:lang w:eastAsia="ru-RU"/>
              </w:rPr>
              <w:t>черешка</w:t>
            </w:r>
            <w:r w:rsidRPr="00543596">
              <w:rPr>
                <w:rFonts w:ascii="Times New Roman" w:eastAsia="Times New Roman" w:hAnsi="Times New Roman"/>
                <w:color w:val="222222"/>
                <w:sz w:val="28"/>
                <w:szCs w:val="28"/>
                <w:u w:val="single"/>
                <w:lang w:eastAsia="ru-RU"/>
              </w:rPr>
              <w:t xml:space="preserve"> </w:t>
            </w:r>
            <w:r w:rsidRPr="00543596">
              <w:rPr>
                <w:rFonts w:ascii="Times New Roman" w:eastAsia="Times New Roman" w:hAnsi="Times New Roman"/>
                <w:color w:val="222222"/>
                <w:sz w:val="28"/>
                <w:szCs w:val="28"/>
                <w:lang w:eastAsia="ru-RU"/>
              </w:rPr>
              <w:t xml:space="preserve">(стебелька листа), </w:t>
            </w:r>
            <w:r w:rsidRPr="00543596">
              <w:rPr>
                <w:rFonts w:ascii="Times New Roman" w:eastAsia="Times New Roman" w:hAnsi="Times New Roman"/>
                <w:bCs/>
                <w:color w:val="222222"/>
                <w:sz w:val="28"/>
                <w:szCs w:val="28"/>
                <w:lang w:eastAsia="ru-RU"/>
              </w:rPr>
              <w:t>листовой</w:t>
            </w:r>
            <w:r w:rsidRPr="00543596">
              <w:rPr>
                <w:rFonts w:ascii="Times New Roman" w:eastAsia="Times New Roman" w:hAnsi="Times New Roman"/>
                <w:b/>
                <w:bCs/>
                <w:i/>
                <w:color w:val="222222"/>
                <w:sz w:val="28"/>
                <w:szCs w:val="28"/>
                <w:lang w:eastAsia="ru-RU"/>
              </w:rPr>
              <w:t xml:space="preserve"> </w:t>
            </w:r>
            <w:r w:rsidRPr="00543596">
              <w:rPr>
                <w:rFonts w:ascii="Times New Roman" w:eastAsia="Times New Roman" w:hAnsi="Times New Roman"/>
                <w:bCs/>
                <w:i/>
                <w:color w:val="222222"/>
                <w:sz w:val="28"/>
                <w:szCs w:val="28"/>
                <w:u w:val="single"/>
                <w:lang w:eastAsia="ru-RU"/>
              </w:rPr>
              <w:t>пластинки</w:t>
            </w:r>
            <w:r w:rsidRPr="00543596">
              <w:rPr>
                <w:rFonts w:ascii="Times New Roman" w:eastAsia="Times New Roman" w:hAnsi="Times New Roman"/>
                <w:b/>
                <w:i/>
                <w:color w:val="222222"/>
                <w:sz w:val="28"/>
                <w:szCs w:val="28"/>
                <w:lang w:eastAsia="ru-RU"/>
              </w:rPr>
              <w:t xml:space="preserve"> </w:t>
            </w:r>
            <w:r w:rsidRPr="00543596">
              <w:rPr>
                <w:rFonts w:ascii="Times New Roman" w:eastAsia="Times New Roman" w:hAnsi="Times New Roman"/>
                <w:color w:val="222222"/>
                <w:sz w:val="28"/>
                <w:szCs w:val="28"/>
                <w:lang w:eastAsia="ru-RU"/>
              </w:rPr>
              <w:t>(</w:t>
            </w:r>
            <w:r w:rsidRPr="00543596">
              <w:rPr>
                <w:rFonts w:ascii="Times New Roman" w:eastAsia="Times New Roman" w:hAnsi="Times New Roman"/>
                <w:bCs/>
                <w:color w:val="222222"/>
                <w:sz w:val="28"/>
                <w:szCs w:val="28"/>
                <w:lang w:eastAsia="ru-RU"/>
              </w:rPr>
              <w:t>лопасти</w:t>
            </w:r>
            <w:r w:rsidRPr="00543596">
              <w:rPr>
                <w:rFonts w:ascii="Times New Roman" w:eastAsia="Times New Roman" w:hAnsi="Times New Roman"/>
                <w:color w:val="222222"/>
                <w:sz w:val="28"/>
                <w:szCs w:val="28"/>
                <w:lang w:eastAsia="ru-RU"/>
              </w:rPr>
              <w:t xml:space="preserve">) и </w:t>
            </w:r>
            <w:r w:rsidRPr="00543596">
              <w:rPr>
                <w:rFonts w:ascii="Times New Roman" w:eastAsia="Times New Roman" w:hAnsi="Times New Roman"/>
                <w:bCs/>
                <w:i/>
                <w:color w:val="222222"/>
                <w:sz w:val="28"/>
                <w:szCs w:val="28"/>
                <w:u w:val="single"/>
                <w:lang w:eastAsia="ru-RU"/>
              </w:rPr>
              <w:t>прилистников</w:t>
            </w:r>
            <w:r w:rsidRPr="00543596">
              <w:rPr>
                <w:rFonts w:ascii="Times New Roman" w:eastAsia="Times New Roman" w:hAnsi="Times New Roman"/>
                <w:b/>
                <w:bCs/>
                <w:color w:val="222222"/>
                <w:sz w:val="28"/>
                <w:szCs w:val="28"/>
                <w:lang w:eastAsia="ru-RU"/>
              </w:rPr>
              <w:t xml:space="preserve"> </w:t>
            </w:r>
            <w:r w:rsidRPr="00543596">
              <w:rPr>
                <w:rFonts w:ascii="Times New Roman" w:eastAsia="Times New Roman" w:hAnsi="Times New Roman"/>
                <w:color w:val="222222"/>
                <w:sz w:val="28"/>
                <w:szCs w:val="28"/>
                <w:lang w:eastAsia="ru-RU"/>
              </w:rPr>
              <w:t xml:space="preserve">(парных придатков, расположенных по обеим сторонам основания черешка). </w:t>
            </w:r>
          </w:p>
          <w:p w14:paraId="2836859B" w14:textId="77777777" w:rsidR="00543596" w:rsidRPr="00543596" w:rsidRDefault="00543596" w:rsidP="00E507FF">
            <w:pPr>
              <w:numPr>
                <w:ilvl w:val="0"/>
                <w:numId w:val="158"/>
              </w:numPr>
              <w:shd w:val="clear" w:color="auto" w:fill="FFFFFF"/>
              <w:spacing w:after="0" w:line="240" w:lineRule="auto"/>
              <w:ind w:firstLine="567"/>
              <w:contextualSpacing/>
              <w:jc w:val="both"/>
              <w:rPr>
                <w:rFonts w:ascii="Times New Roman" w:eastAsia="Times New Roman" w:hAnsi="Times New Roman"/>
                <w:color w:val="222222"/>
                <w:sz w:val="28"/>
                <w:szCs w:val="28"/>
                <w:lang w:eastAsia="ru-RU"/>
              </w:rPr>
            </w:pPr>
            <w:r w:rsidRPr="00543596">
              <w:rPr>
                <w:rFonts w:ascii="Times New Roman" w:hAnsi="Times New Roman"/>
                <w:sz w:val="28"/>
                <w:szCs w:val="28"/>
              </w:rPr>
              <w:t xml:space="preserve">Что представляет собой жилки </w:t>
            </w:r>
            <w:hyperlink r:id="rId487" w:tooltip="Влагалище листа" w:history="1">
              <w:r w:rsidRPr="00543596">
                <w:rPr>
                  <w:rFonts w:ascii="Times New Roman" w:eastAsia="Times New Roman" w:hAnsi="Times New Roman" w:cs="Times New Roman"/>
                  <w:bCs/>
                  <w:sz w:val="28"/>
                  <w:szCs w:val="28"/>
                  <w:lang w:eastAsia="ru-RU"/>
                </w:rPr>
                <w:t>влагалищем листа</w:t>
              </w:r>
            </w:hyperlink>
            <w:r w:rsidRPr="00543596">
              <w:rPr>
                <w:rFonts w:ascii="Times New Roman" w:hAnsi="Times New Roman"/>
                <w:sz w:val="28"/>
                <w:szCs w:val="28"/>
              </w:rPr>
              <w:t xml:space="preserve">? </w:t>
            </w:r>
            <w:r w:rsidRPr="00543596">
              <w:rPr>
                <w:rFonts w:ascii="Times New Roman" w:hAnsi="Times New Roman"/>
                <w:b/>
                <w:sz w:val="28"/>
                <w:szCs w:val="28"/>
              </w:rPr>
              <w:t xml:space="preserve">Ответ: </w:t>
            </w:r>
            <w:r w:rsidRPr="00543596">
              <w:rPr>
                <w:rFonts w:ascii="Times New Roman" w:eastAsia="Times New Roman" w:hAnsi="Times New Roman"/>
                <w:color w:val="222222"/>
                <w:sz w:val="28"/>
                <w:szCs w:val="28"/>
                <w:lang w:eastAsia="ru-RU"/>
              </w:rPr>
              <w:t xml:space="preserve">Место, где черешок </w:t>
            </w:r>
            <w:r w:rsidRPr="00543596">
              <w:rPr>
                <w:rFonts w:ascii="Times New Roman" w:eastAsia="Times New Roman" w:hAnsi="Times New Roman"/>
                <w:i/>
                <w:color w:val="222222"/>
                <w:sz w:val="28"/>
                <w:szCs w:val="28"/>
                <w:u w:val="single"/>
                <w:lang w:eastAsia="ru-RU"/>
              </w:rPr>
              <w:t>примыкае</w:t>
            </w:r>
            <w:r w:rsidRPr="00543596">
              <w:rPr>
                <w:rFonts w:ascii="Times New Roman" w:eastAsia="Times New Roman" w:hAnsi="Times New Roman"/>
                <w:color w:val="222222"/>
                <w:sz w:val="28"/>
                <w:szCs w:val="28"/>
                <w:lang w:eastAsia="ru-RU"/>
              </w:rPr>
              <w:t xml:space="preserve">т к </w:t>
            </w:r>
            <w:r w:rsidRPr="00543596">
              <w:rPr>
                <w:rFonts w:ascii="Times New Roman" w:eastAsia="Times New Roman" w:hAnsi="Times New Roman"/>
                <w:i/>
                <w:color w:val="222222"/>
                <w:sz w:val="28"/>
                <w:szCs w:val="28"/>
                <w:u w:val="single"/>
                <w:lang w:eastAsia="ru-RU"/>
              </w:rPr>
              <w:t>стеблю</w:t>
            </w:r>
            <w:r w:rsidRPr="00543596">
              <w:rPr>
                <w:rFonts w:ascii="Times New Roman" w:eastAsia="Times New Roman" w:hAnsi="Times New Roman"/>
                <w:color w:val="222222"/>
                <w:sz w:val="28"/>
                <w:szCs w:val="28"/>
                <w:lang w:eastAsia="ru-RU"/>
              </w:rPr>
              <w:t xml:space="preserve">, называется </w:t>
            </w:r>
            <w:hyperlink r:id="rId488" w:tooltip="Влагалище листа" w:history="1">
              <w:r w:rsidRPr="00543596">
                <w:rPr>
                  <w:rFonts w:ascii="Times New Roman" w:eastAsia="Times New Roman" w:hAnsi="Times New Roman"/>
                  <w:bCs/>
                  <w:sz w:val="28"/>
                  <w:szCs w:val="28"/>
                  <w:lang w:eastAsia="ru-RU"/>
                </w:rPr>
                <w:t>влагалищем листа</w:t>
              </w:r>
            </w:hyperlink>
            <w:r w:rsidRPr="00543596">
              <w:rPr>
                <w:rFonts w:ascii="Times New Roman" w:eastAsia="Times New Roman" w:hAnsi="Times New Roman"/>
                <w:sz w:val="28"/>
                <w:szCs w:val="28"/>
                <w:lang w:eastAsia="ru-RU"/>
              </w:rPr>
              <w:t xml:space="preserve">. </w:t>
            </w:r>
          </w:p>
          <w:p w14:paraId="4EB059FC" w14:textId="77777777" w:rsidR="00543596" w:rsidRPr="00543596" w:rsidRDefault="00543596" w:rsidP="00E507FF">
            <w:pPr>
              <w:numPr>
                <w:ilvl w:val="0"/>
                <w:numId w:val="158"/>
              </w:numPr>
              <w:shd w:val="clear" w:color="auto" w:fill="FFFFFF"/>
              <w:spacing w:after="0" w:line="240" w:lineRule="auto"/>
              <w:ind w:firstLine="567"/>
              <w:contextualSpacing/>
              <w:jc w:val="both"/>
              <w:rPr>
                <w:rFonts w:ascii="Times New Roman" w:eastAsia="Times New Roman" w:hAnsi="Times New Roman"/>
                <w:color w:val="222222"/>
                <w:sz w:val="28"/>
                <w:szCs w:val="28"/>
                <w:lang w:eastAsia="ru-RU"/>
              </w:rPr>
            </w:pPr>
            <w:r w:rsidRPr="00543596">
              <w:rPr>
                <w:rFonts w:ascii="Times New Roman" w:hAnsi="Times New Roman"/>
                <w:sz w:val="28"/>
                <w:szCs w:val="28"/>
              </w:rPr>
              <w:t xml:space="preserve">Что представляет собой жилки </w:t>
            </w:r>
            <w:r w:rsidRPr="00543596">
              <w:rPr>
                <w:rFonts w:ascii="Times New Roman" w:eastAsia="Times New Roman" w:hAnsi="Times New Roman"/>
                <w:bCs/>
                <w:color w:val="222222"/>
                <w:sz w:val="28"/>
                <w:szCs w:val="28"/>
                <w:lang w:eastAsia="ru-RU"/>
              </w:rPr>
              <w:t>пазухой листа</w:t>
            </w:r>
            <w:r w:rsidRPr="00543596">
              <w:rPr>
                <w:rFonts w:ascii="Times New Roman" w:hAnsi="Times New Roman"/>
                <w:sz w:val="28"/>
                <w:szCs w:val="28"/>
              </w:rPr>
              <w:t xml:space="preserve">? </w:t>
            </w:r>
            <w:r w:rsidRPr="00543596">
              <w:rPr>
                <w:rFonts w:ascii="Times New Roman" w:hAnsi="Times New Roman"/>
                <w:b/>
                <w:sz w:val="28"/>
                <w:szCs w:val="28"/>
              </w:rPr>
              <w:t xml:space="preserve">Ответ: </w:t>
            </w:r>
            <w:r w:rsidRPr="00543596">
              <w:rPr>
                <w:rFonts w:ascii="Times New Roman" w:eastAsia="Times New Roman" w:hAnsi="Times New Roman"/>
                <w:color w:val="222222"/>
                <w:sz w:val="28"/>
                <w:szCs w:val="28"/>
                <w:lang w:eastAsia="ru-RU"/>
              </w:rPr>
              <w:t xml:space="preserve">Угол, образованный </w:t>
            </w:r>
            <w:r w:rsidRPr="00543596">
              <w:rPr>
                <w:rFonts w:ascii="Times New Roman" w:eastAsia="Times New Roman" w:hAnsi="Times New Roman"/>
                <w:i/>
                <w:color w:val="222222"/>
                <w:sz w:val="28"/>
                <w:szCs w:val="28"/>
                <w:u w:val="single"/>
                <w:lang w:eastAsia="ru-RU"/>
              </w:rPr>
              <w:t>листом</w:t>
            </w:r>
            <w:r w:rsidRPr="00543596">
              <w:rPr>
                <w:rFonts w:ascii="Times New Roman" w:eastAsia="Times New Roman" w:hAnsi="Times New Roman"/>
                <w:color w:val="222222"/>
                <w:sz w:val="28"/>
                <w:szCs w:val="28"/>
                <w:lang w:eastAsia="ru-RU"/>
              </w:rPr>
              <w:t xml:space="preserve"> (черешком листа) и вышерасположенным </w:t>
            </w:r>
            <w:r w:rsidRPr="00543596">
              <w:rPr>
                <w:rFonts w:ascii="Times New Roman" w:eastAsia="Times New Roman" w:hAnsi="Times New Roman"/>
                <w:i/>
                <w:color w:val="222222"/>
                <w:sz w:val="28"/>
                <w:szCs w:val="28"/>
                <w:u w:val="single"/>
                <w:lang w:eastAsia="ru-RU"/>
              </w:rPr>
              <w:t xml:space="preserve">междоузлием </w:t>
            </w:r>
            <w:r w:rsidRPr="00543596">
              <w:rPr>
                <w:rFonts w:ascii="Times New Roman" w:eastAsia="Times New Roman" w:hAnsi="Times New Roman"/>
                <w:color w:val="222222"/>
                <w:sz w:val="28"/>
                <w:szCs w:val="28"/>
                <w:lang w:eastAsia="ru-RU"/>
              </w:rPr>
              <w:t xml:space="preserve">стебля, называется </w:t>
            </w:r>
            <w:r w:rsidRPr="00543596">
              <w:rPr>
                <w:rFonts w:ascii="Times New Roman" w:eastAsia="Times New Roman" w:hAnsi="Times New Roman"/>
                <w:b/>
                <w:bCs/>
                <w:i/>
                <w:color w:val="222222"/>
                <w:sz w:val="28"/>
                <w:szCs w:val="28"/>
                <w:lang w:eastAsia="ru-RU"/>
              </w:rPr>
              <w:t>пазухой листа</w:t>
            </w:r>
            <w:r w:rsidRPr="00543596">
              <w:rPr>
                <w:rFonts w:ascii="Times New Roman" w:eastAsia="Times New Roman" w:hAnsi="Times New Roman"/>
                <w:color w:val="222222"/>
                <w:sz w:val="28"/>
                <w:szCs w:val="28"/>
                <w:lang w:eastAsia="ru-RU"/>
              </w:rPr>
              <w:t xml:space="preserve">. </w:t>
            </w:r>
          </w:p>
          <w:p w14:paraId="5E78E7BF" w14:textId="77777777" w:rsidR="00543596" w:rsidRPr="00543596" w:rsidRDefault="00543596" w:rsidP="00E507FF">
            <w:pPr>
              <w:numPr>
                <w:ilvl w:val="0"/>
                <w:numId w:val="158"/>
              </w:numPr>
              <w:shd w:val="clear" w:color="auto" w:fill="FFFFFF"/>
              <w:spacing w:after="0" w:line="240" w:lineRule="auto"/>
              <w:ind w:firstLine="567"/>
              <w:contextualSpacing/>
              <w:jc w:val="both"/>
              <w:rPr>
                <w:rFonts w:ascii="Times New Roman" w:hAnsi="Times New Roman"/>
                <w:b/>
                <w:i/>
                <w:sz w:val="28"/>
                <w:szCs w:val="28"/>
                <w:lang w:val="kk-KZ"/>
              </w:rPr>
            </w:pPr>
            <w:r w:rsidRPr="00543596">
              <w:rPr>
                <w:rFonts w:ascii="Times New Roman" w:hAnsi="Times New Roman"/>
                <w:sz w:val="28"/>
                <w:szCs w:val="28"/>
              </w:rPr>
              <w:t>Что представляет собой</w:t>
            </w:r>
            <w:r w:rsidRPr="00543596">
              <w:rPr>
                <w:rFonts w:ascii="Times New Roman" w:eastAsia="Times New Roman" w:hAnsi="Times New Roman"/>
                <w:b/>
                <w:bCs/>
                <w:i/>
                <w:color w:val="222222"/>
                <w:sz w:val="28"/>
                <w:szCs w:val="28"/>
                <w:lang w:eastAsia="ru-RU"/>
              </w:rPr>
              <w:t xml:space="preserve"> </w:t>
            </w:r>
            <w:r w:rsidRPr="00543596">
              <w:rPr>
                <w:rFonts w:ascii="Times New Roman" w:eastAsia="Times New Roman" w:hAnsi="Times New Roman"/>
                <w:bCs/>
                <w:color w:val="222222"/>
                <w:sz w:val="28"/>
                <w:szCs w:val="28"/>
                <w:lang w:eastAsia="ru-RU"/>
              </w:rPr>
              <w:t>пазушная почка, пазушной</w:t>
            </w:r>
            <w:r w:rsidRPr="00543596">
              <w:rPr>
                <w:rFonts w:ascii="Times New Roman" w:eastAsia="Times New Roman" w:hAnsi="Times New Roman" w:cs="Times New Roman"/>
                <w:bCs/>
                <w:sz w:val="28"/>
                <w:szCs w:val="28"/>
                <w:lang w:eastAsia="ru-RU"/>
              </w:rPr>
              <w:t xml:space="preserve"> </w:t>
            </w:r>
            <w:hyperlink r:id="rId489" w:tooltip="Цветок" w:history="1">
              <w:r w:rsidRPr="00543596">
                <w:rPr>
                  <w:rFonts w:ascii="Times New Roman" w:eastAsia="Times New Roman" w:hAnsi="Times New Roman"/>
                  <w:sz w:val="28"/>
                  <w:szCs w:val="28"/>
                  <w:lang w:eastAsia="ru-RU"/>
                </w:rPr>
                <w:t>цветок</w:t>
              </w:r>
            </w:hyperlink>
            <w:r w:rsidRPr="00543596">
              <w:rPr>
                <w:rFonts w:ascii="Times New Roman" w:eastAsia="Times New Roman" w:hAnsi="Times New Roman"/>
                <w:sz w:val="28"/>
                <w:szCs w:val="28"/>
                <w:lang w:eastAsia="ru-RU"/>
              </w:rPr>
              <w:t>,</w:t>
            </w:r>
            <w:r w:rsidRPr="00543596">
              <w:rPr>
                <w:rFonts w:ascii="Times New Roman" w:eastAsia="Times New Roman" w:hAnsi="Times New Roman" w:cs="Times New Roman"/>
                <w:bCs/>
                <w:sz w:val="28"/>
                <w:szCs w:val="28"/>
                <w:lang w:eastAsia="ru-RU"/>
              </w:rPr>
              <w:t xml:space="preserve">? </w:t>
            </w:r>
            <w:r w:rsidRPr="00543596">
              <w:rPr>
                <w:rFonts w:ascii="Times New Roman" w:hAnsi="Times New Roman"/>
                <w:b/>
                <w:sz w:val="28"/>
                <w:szCs w:val="28"/>
              </w:rPr>
              <w:t xml:space="preserve"> Ответ: </w:t>
            </w:r>
            <w:r w:rsidRPr="00543596">
              <w:rPr>
                <w:rFonts w:ascii="Times New Roman" w:eastAsia="Times New Roman" w:hAnsi="Times New Roman"/>
                <w:color w:val="222222"/>
                <w:sz w:val="28"/>
                <w:szCs w:val="28"/>
                <w:lang w:eastAsia="ru-RU"/>
              </w:rPr>
              <w:t xml:space="preserve">В пазухе листа может образоваться </w:t>
            </w:r>
            <w:hyperlink r:id="rId490" w:tooltip="Почка (ботаника)" w:history="1">
              <w:r w:rsidRPr="00543596">
                <w:rPr>
                  <w:rFonts w:ascii="Times New Roman" w:eastAsia="Times New Roman" w:hAnsi="Times New Roman"/>
                  <w:sz w:val="28"/>
                  <w:szCs w:val="28"/>
                  <w:lang w:eastAsia="ru-RU"/>
                </w:rPr>
                <w:t>почка</w:t>
              </w:r>
            </w:hyperlink>
            <w:r w:rsidRPr="00543596">
              <w:rPr>
                <w:rFonts w:ascii="Times New Roman" w:eastAsia="Times New Roman" w:hAnsi="Times New Roman"/>
                <w:color w:val="222222"/>
                <w:sz w:val="28"/>
                <w:szCs w:val="28"/>
                <w:lang w:eastAsia="ru-RU"/>
              </w:rPr>
              <w:t xml:space="preserve"> (которая в этом случае называется </w:t>
            </w:r>
            <w:r w:rsidRPr="00543596">
              <w:rPr>
                <w:rFonts w:ascii="Times New Roman" w:eastAsia="Times New Roman" w:hAnsi="Times New Roman"/>
                <w:bCs/>
                <w:color w:val="222222"/>
                <w:sz w:val="28"/>
                <w:szCs w:val="28"/>
                <w:lang w:eastAsia="ru-RU"/>
              </w:rPr>
              <w:t>пазушной</w:t>
            </w:r>
            <w:r w:rsidRPr="00543596">
              <w:rPr>
                <w:rFonts w:ascii="Times New Roman" w:eastAsia="Times New Roman" w:hAnsi="Times New Roman"/>
                <w:b/>
                <w:bCs/>
                <w:i/>
                <w:color w:val="222222"/>
                <w:sz w:val="28"/>
                <w:szCs w:val="28"/>
                <w:lang w:eastAsia="ru-RU"/>
              </w:rPr>
              <w:t xml:space="preserve"> </w:t>
            </w:r>
            <w:r w:rsidRPr="00543596">
              <w:rPr>
                <w:rFonts w:ascii="Times New Roman" w:eastAsia="Times New Roman" w:hAnsi="Times New Roman"/>
                <w:bCs/>
                <w:i/>
                <w:color w:val="222222"/>
                <w:sz w:val="28"/>
                <w:szCs w:val="28"/>
                <w:u w:val="single"/>
                <w:lang w:eastAsia="ru-RU"/>
              </w:rPr>
              <w:t>почкой</w:t>
            </w:r>
            <w:r w:rsidRPr="00543596">
              <w:rPr>
                <w:rFonts w:ascii="Times New Roman" w:eastAsia="Times New Roman" w:hAnsi="Times New Roman"/>
                <w:color w:val="222222"/>
                <w:sz w:val="28"/>
                <w:szCs w:val="28"/>
                <w:lang w:eastAsia="ru-RU"/>
              </w:rPr>
              <w:t xml:space="preserve">), </w:t>
            </w:r>
            <w:hyperlink r:id="rId491" w:tooltip="Цветок" w:history="1">
              <w:r w:rsidRPr="00543596">
                <w:rPr>
                  <w:rFonts w:ascii="Times New Roman" w:eastAsia="Times New Roman" w:hAnsi="Times New Roman"/>
                  <w:sz w:val="28"/>
                  <w:szCs w:val="28"/>
                  <w:lang w:eastAsia="ru-RU"/>
                </w:rPr>
                <w:t>цветок</w:t>
              </w:r>
            </w:hyperlink>
            <w:r w:rsidRPr="00543596">
              <w:rPr>
                <w:rFonts w:ascii="Times New Roman" w:eastAsia="Times New Roman" w:hAnsi="Times New Roman"/>
                <w:color w:val="222222"/>
                <w:sz w:val="28"/>
                <w:szCs w:val="28"/>
                <w:lang w:eastAsia="ru-RU"/>
              </w:rPr>
              <w:t xml:space="preserve"> (называется </w:t>
            </w:r>
            <w:r w:rsidRPr="00543596">
              <w:rPr>
                <w:rFonts w:ascii="Times New Roman" w:eastAsia="Times New Roman" w:hAnsi="Times New Roman"/>
                <w:bCs/>
                <w:color w:val="222222"/>
                <w:sz w:val="28"/>
                <w:szCs w:val="28"/>
                <w:lang w:eastAsia="ru-RU"/>
              </w:rPr>
              <w:t xml:space="preserve">пазушным </w:t>
            </w:r>
            <w:r w:rsidRPr="00543596">
              <w:rPr>
                <w:rFonts w:ascii="Times New Roman" w:eastAsia="Times New Roman" w:hAnsi="Times New Roman"/>
                <w:b/>
                <w:bCs/>
                <w:i/>
                <w:color w:val="222222"/>
                <w:sz w:val="28"/>
                <w:szCs w:val="28"/>
                <w:u w:val="single"/>
                <w:lang w:eastAsia="ru-RU"/>
              </w:rPr>
              <w:t>цветком</w:t>
            </w:r>
            <w:r w:rsidRPr="00543596">
              <w:rPr>
                <w:rFonts w:ascii="Times New Roman" w:eastAsia="Times New Roman" w:hAnsi="Times New Roman"/>
                <w:color w:val="222222"/>
                <w:sz w:val="28"/>
                <w:szCs w:val="28"/>
                <w:lang w:eastAsia="ru-RU"/>
              </w:rPr>
              <w:t xml:space="preserve">), </w:t>
            </w:r>
            <w:hyperlink r:id="rId492" w:tooltip="Соцветие" w:history="1">
              <w:r w:rsidRPr="00543596">
                <w:rPr>
                  <w:rFonts w:ascii="Times New Roman" w:eastAsia="Times New Roman" w:hAnsi="Times New Roman"/>
                  <w:sz w:val="28"/>
                  <w:szCs w:val="28"/>
                  <w:lang w:eastAsia="ru-RU"/>
                </w:rPr>
                <w:t>соцветие</w:t>
              </w:r>
            </w:hyperlink>
            <w:r w:rsidRPr="00543596">
              <w:rPr>
                <w:rFonts w:ascii="Times New Roman" w:eastAsia="Times New Roman" w:hAnsi="Times New Roman"/>
                <w:color w:val="222222"/>
                <w:sz w:val="28"/>
                <w:szCs w:val="28"/>
                <w:lang w:eastAsia="ru-RU"/>
              </w:rPr>
              <w:t xml:space="preserve"> (называется </w:t>
            </w:r>
            <w:r w:rsidRPr="00543596">
              <w:rPr>
                <w:rFonts w:ascii="Times New Roman" w:eastAsia="Times New Roman" w:hAnsi="Times New Roman"/>
                <w:bCs/>
                <w:i/>
                <w:color w:val="222222"/>
                <w:sz w:val="28"/>
                <w:szCs w:val="28"/>
                <w:u w:val="single"/>
                <w:lang w:eastAsia="ru-RU"/>
              </w:rPr>
              <w:t>пазушным</w:t>
            </w:r>
            <w:r w:rsidRPr="00543596">
              <w:rPr>
                <w:rFonts w:ascii="Times New Roman" w:eastAsia="Times New Roman" w:hAnsi="Times New Roman"/>
                <w:b/>
                <w:bCs/>
                <w:i/>
                <w:color w:val="222222"/>
                <w:sz w:val="28"/>
                <w:szCs w:val="28"/>
                <w:lang w:eastAsia="ru-RU"/>
              </w:rPr>
              <w:t xml:space="preserve"> </w:t>
            </w:r>
            <w:r w:rsidRPr="00543596">
              <w:rPr>
                <w:rFonts w:ascii="Times New Roman" w:eastAsia="Times New Roman" w:hAnsi="Times New Roman"/>
                <w:bCs/>
                <w:i/>
                <w:color w:val="222222"/>
                <w:sz w:val="28"/>
                <w:szCs w:val="28"/>
                <w:u w:val="single"/>
                <w:lang w:eastAsia="ru-RU"/>
              </w:rPr>
              <w:t>соцветием</w:t>
            </w:r>
            <w:r w:rsidRPr="00543596">
              <w:rPr>
                <w:rFonts w:ascii="Times New Roman" w:eastAsia="Times New Roman" w:hAnsi="Times New Roman"/>
                <w:color w:val="222222"/>
                <w:sz w:val="28"/>
                <w:szCs w:val="28"/>
                <w:lang w:eastAsia="ru-RU"/>
              </w:rPr>
              <w:t>).</w:t>
            </w:r>
            <w:r w:rsidRPr="00543596">
              <w:rPr>
                <w:rFonts w:ascii="Times New Roman" w:hAnsi="Times New Roman"/>
                <w:b/>
                <w:i/>
                <w:sz w:val="28"/>
                <w:szCs w:val="28"/>
                <w:lang w:val="kk-KZ"/>
              </w:rPr>
              <w:t xml:space="preserve"> </w:t>
            </w:r>
          </w:p>
        </w:tc>
      </w:tr>
      <w:tr w:rsidR="00543596" w:rsidRPr="00543596" w14:paraId="432BD2BE"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B2A1C7"/>
          </w:tcPr>
          <w:p w14:paraId="698C3721"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03F9CB30" w14:textId="77777777" w:rsidTr="00DB175F">
        <w:trPr>
          <w:trHeight w:val="1557"/>
        </w:trPr>
        <w:tc>
          <w:tcPr>
            <w:tcW w:w="9180" w:type="dxa"/>
            <w:tcBorders>
              <w:top w:val="single" w:sz="4" w:space="0" w:color="auto"/>
              <w:left w:val="single" w:sz="4" w:space="0" w:color="auto"/>
              <w:bottom w:val="single" w:sz="4" w:space="0" w:color="auto"/>
              <w:right w:val="single" w:sz="4" w:space="0" w:color="auto"/>
            </w:tcBorders>
            <w:shd w:val="clear" w:color="auto" w:fill="auto"/>
          </w:tcPr>
          <w:p w14:paraId="03409021" w14:textId="77777777" w:rsidR="00543596" w:rsidRPr="00543596" w:rsidRDefault="00543596" w:rsidP="00E507FF">
            <w:pPr>
              <w:spacing w:after="0" w:line="240" w:lineRule="auto"/>
              <w:ind w:firstLine="567"/>
              <w:jc w:val="both"/>
              <w:rPr>
                <w:rFonts w:ascii="Times New Roman" w:eastAsia="Calibri" w:hAnsi="Times New Roman" w:cs="Times New Roman"/>
                <w:color w:val="000000"/>
                <w:sz w:val="28"/>
                <w:szCs w:val="28"/>
                <w:lang w:val="kk-KZ"/>
              </w:rPr>
            </w:pPr>
            <w:r w:rsidRPr="00543596">
              <w:rPr>
                <w:rFonts w:ascii="Times New Roman" w:eastAsia="Calibri" w:hAnsi="Times New Roman" w:cs="Times New Roman"/>
                <w:b/>
                <w:i/>
                <w:sz w:val="28"/>
                <w:szCs w:val="28"/>
                <w:lang w:val="kk-KZ"/>
              </w:rPr>
              <w:t>5- задание:</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rPr>
              <w:t>Какие клеточные изменения в основании листа перед листопадом?</w:t>
            </w:r>
          </w:p>
          <w:p w14:paraId="5EE5F1F1" w14:textId="77777777" w:rsidR="00543596" w:rsidRPr="00543596" w:rsidRDefault="00543596" w:rsidP="00E507FF">
            <w:pPr>
              <w:spacing w:after="0" w:line="240" w:lineRule="auto"/>
              <w:jc w:val="center"/>
              <w:rPr>
                <w:rFonts w:ascii="Calibri" w:eastAsia="Calibri" w:hAnsi="Calibri" w:cs="Times New Roman"/>
              </w:rPr>
            </w:pPr>
            <w:r w:rsidRPr="00543596">
              <w:rPr>
                <w:rFonts w:ascii="Calibri" w:eastAsia="Calibri" w:hAnsi="Calibri" w:cs="Times New Roman"/>
              </w:rPr>
              <w:object w:dxaOrig="8205" w:dyaOrig="5115" w14:anchorId="72BE9AF3">
                <v:shape id="_x0000_i1094" type="#_x0000_t75" style="width:219pt;height:145.2pt" o:ole="">
                  <v:imagedata r:id="rId493" o:title=""/>
                </v:shape>
                <o:OLEObject Type="Embed" ProgID="PBrush" ShapeID="_x0000_i1094" DrawAspect="Content" ObjectID="_1757504546" r:id="rId494"/>
              </w:object>
            </w:r>
          </w:p>
          <w:p w14:paraId="367F8DFC" w14:textId="77777777" w:rsidR="00543596" w:rsidRPr="00543596" w:rsidRDefault="00543596" w:rsidP="00E507FF">
            <w:pPr>
              <w:spacing w:after="0" w:line="240" w:lineRule="auto"/>
              <w:jc w:val="center"/>
              <w:rPr>
                <w:rFonts w:ascii="Calibri" w:eastAsia="Calibri" w:hAnsi="Calibri" w:cs="Times New Roman"/>
              </w:rPr>
            </w:pPr>
          </w:p>
          <w:p w14:paraId="5676C873" w14:textId="77777777" w:rsidR="00543596" w:rsidRPr="00543596" w:rsidRDefault="00543596" w:rsidP="00E507FF">
            <w:pPr>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Рис-101. Общие закономерности в строении и функции листьев.</w:t>
            </w:r>
          </w:p>
          <w:p w14:paraId="25F4BDB1" w14:textId="77777777" w:rsidR="00543596" w:rsidRPr="00543596" w:rsidRDefault="00543596" w:rsidP="00E507FF">
            <w:pPr>
              <w:spacing w:after="0" w:line="240" w:lineRule="auto"/>
              <w:ind w:firstLine="567"/>
              <w:jc w:val="both"/>
              <w:rPr>
                <w:rFonts w:ascii="Times New Roman" w:eastAsia="Calibri" w:hAnsi="Times New Roman" w:cs="Times New Roman"/>
                <w:b/>
                <w:bCs/>
                <w:sz w:val="28"/>
                <w:szCs w:val="28"/>
              </w:rPr>
            </w:pPr>
          </w:p>
          <w:p w14:paraId="391E07F1" w14:textId="77777777" w:rsidR="00543596" w:rsidRPr="00543596" w:rsidRDefault="00543596" w:rsidP="00E507FF">
            <w:pPr>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bCs/>
                <w:sz w:val="28"/>
                <w:szCs w:val="28"/>
              </w:rPr>
              <w:t>Ответ:</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bCs/>
                <w:sz w:val="28"/>
                <w:szCs w:val="28"/>
                <w:lang w:val="en-US"/>
              </w:rPr>
              <w:t>I</w:t>
            </w:r>
            <w:r w:rsidRPr="00543596">
              <w:rPr>
                <w:rFonts w:ascii="Times New Roman" w:eastAsia="Calibri" w:hAnsi="Times New Roman" w:cs="Times New Roman"/>
                <w:bCs/>
                <w:sz w:val="28"/>
                <w:szCs w:val="28"/>
              </w:rPr>
              <w:t xml:space="preserve"> - начало лета; </w:t>
            </w:r>
            <w:r w:rsidRPr="00543596">
              <w:rPr>
                <w:rFonts w:ascii="Times New Roman" w:eastAsia="Calibri" w:hAnsi="Times New Roman" w:cs="Times New Roman"/>
                <w:bCs/>
                <w:sz w:val="28"/>
                <w:szCs w:val="28"/>
                <w:lang w:val="en-US"/>
              </w:rPr>
              <w:t>II</w:t>
            </w:r>
            <w:r w:rsidRPr="00543596">
              <w:rPr>
                <w:rFonts w:ascii="Times New Roman" w:eastAsia="Calibri" w:hAnsi="Times New Roman" w:cs="Times New Roman"/>
                <w:bCs/>
                <w:sz w:val="28"/>
                <w:szCs w:val="28"/>
              </w:rPr>
              <w:t xml:space="preserve"> - конец лета; </w:t>
            </w:r>
            <w:r w:rsidRPr="00543596">
              <w:rPr>
                <w:rFonts w:ascii="Times New Roman" w:eastAsia="Calibri" w:hAnsi="Times New Roman" w:cs="Times New Roman"/>
                <w:bCs/>
                <w:sz w:val="28"/>
                <w:szCs w:val="28"/>
                <w:lang w:val="en-US"/>
              </w:rPr>
              <w:t>III</w:t>
            </w:r>
            <w:r w:rsidRPr="00543596">
              <w:rPr>
                <w:rFonts w:ascii="Times New Roman" w:eastAsia="Calibri" w:hAnsi="Times New Roman" w:cs="Times New Roman"/>
                <w:bCs/>
                <w:sz w:val="28"/>
                <w:szCs w:val="28"/>
              </w:rPr>
              <w:t xml:space="preserve"> - осень; 1- почка, 2 - кожица, 3 - луб, 4 - древесина, 5 - отделительный слой, 6 - пробка.</w:t>
            </w:r>
          </w:p>
          <w:p w14:paraId="50237DD2" w14:textId="77777777" w:rsidR="00543596" w:rsidRPr="00543596" w:rsidRDefault="00543596" w:rsidP="00E507FF">
            <w:pPr>
              <w:spacing w:after="0" w:line="240" w:lineRule="auto"/>
              <w:ind w:firstLine="567"/>
              <w:jc w:val="both"/>
              <w:rPr>
                <w:rFonts w:ascii="Times New Roman" w:eastAsia="Calibri" w:hAnsi="Times New Roman" w:cs="Times New Roman"/>
                <w:b/>
                <w:i/>
                <w:color w:val="000000"/>
                <w:sz w:val="28"/>
                <w:szCs w:val="28"/>
              </w:rPr>
            </w:pPr>
            <w:r w:rsidRPr="00543596">
              <w:rPr>
                <w:rFonts w:ascii="Times New Roman" w:eastAsia="Calibri" w:hAnsi="Times New Roman" w:cs="Times New Roman"/>
                <w:b/>
                <w:i/>
                <w:sz w:val="28"/>
                <w:szCs w:val="28"/>
                <w:lang w:val="kk-KZ"/>
              </w:rPr>
              <w:t>6- задание:</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Cs/>
                <w:sz w:val="28"/>
                <w:szCs w:val="28"/>
              </w:rPr>
              <w:t>Заполните</w:t>
            </w:r>
            <w:r w:rsidRPr="00543596">
              <w:rPr>
                <w:rFonts w:ascii="Times New Roman" w:eastAsia="Calibri" w:hAnsi="Times New Roman" w:cs="Times New Roman"/>
                <w:color w:val="000000"/>
                <w:sz w:val="28"/>
                <w:szCs w:val="28"/>
              </w:rPr>
              <w:t xml:space="preserve"> пропуски в предложениях, используя слова в скобках:</w:t>
            </w:r>
          </w:p>
          <w:p w14:paraId="7C9EAFE3" w14:textId="77777777" w:rsidR="00543596" w:rsidRPr="00543596" w:rsidRDefault="00543596" w:rsidP="00E507FF">
            <w:pPr>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color w:val="222222"/>
                <w:sz w:val="28"/>
                <w:szCs w:val="28"/>
                <w:lang w:eastAsia="ru-RU"/>
              </w:rPr>
              <w:t xml:space="preserve">Растения в умеренных и северных широтах, а также в сезонно-сухих </w:t>
            </w:r>
            <w:r w:rsidRPr="00543596">
              <w:rPr>
                <w:rFonts w:ascii="Times New Roman" w:eastAsia="Times New Roman" w:hAnsi="Times New Roman" w:cs="Times New Roman"/>
                <w:color w:val="222222"/>
                <w:sz w:val="28"/>
                <w:szCs w:val="28"/>
                <w:lang w:eastAsia="ru-RU"/>
              </w:rPr>
              <w:lastRenderedPageBreak/>
              <w:t xml:space="preserve">климатических зонах могут быть </w:t>
            </w:r>
            <w:r w:rsidRPr="00543596">
              <w:rPr>
                <w:rFonts w:ascii="Times New Roman" w:eastAsia="Times New Roman" w:hAnsi="Times New Roman" w:cs="Times New Roman"/>
                <w:bCs/>
                <w:i/>
                <w:color w:val="222222"/>
                <w:sz w:val="28"/>
                <w:szCs w:val="28"/>
                <w:u w:val="single"/>
                <w:lang w:eastAsia="ru-RU"/>
              </w:rPr>
              <w:t>листопадными</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то есть их листья с приходом неблагоприятного сезона </w:t>
            </w:r>
            <w:r w:rsidRPr="00543596">
              <w:rPr>
                <w:rFonts w:ascii="Times New Roman" w:eastAsia="Times New Roman" w:hAnsi="Times New Roman" w:cs="Times New Roman"/>
                <w:i/>
                <w:color w:val="222222"/>
                <w:sz w:val="28"/>
                <w:szCs w:val="28"/>
                <w:u w:val="single"/>
                <w:lang w:eastAsia="ru-RU"/>
              </w:rPr>
              <w:t>опадают</w:t>
            </w:r>
            <w:r w:rsidRPr="00543596">
              <w:rPr>
                <w:rFonts w:ascii="Times New Roman" w:eastAsia="Times New Roman" w:hAnsi="Times New Roman" w:cs="Times New Roman"/>
                <w:color w:val="222222"/>
                <w:sz w:val="28"/>
                <w:szCs w:val="28"/>
                <w:lang w:eastAsia="ru-RU"/>
              </w:rPr>
              <w:t xml:space="preserve"> либо отмирают. Этот механизм имеет название </w:t>
            </w:r>
            <w:r w:rsidRPr="00543596">
              <w:rPr>
                <w:rFonts w:ascii="Times New Roman" w:eastAsia="Times New Roman" w:hAnsi="Times New Roman" w:cs="Times New Roman"/>
                <w:bCs/>
                <w:i/>
                <w:color w:val="222222"/>
                <w:sz w:val="28"/>
                <w:szCs w:val="28"/>
                <w:u w:val="single"/>
                <w:lang w:eastAsia="ru-RU"/>
              </w:rPr>
              <w:t>сбрасывания</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или</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bCs/>
                <w:color w:val="222222"/>
                <w:sz w:val="28"/>
                <w:szCs w:val="28"/>
                <w:lang w:eastAsia="ru-RU"/>
              </w:rPr>
              <w:t>опадания</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На месте опавшего листа на </w:t>
            </w:r>
            <w:r w:rsidRPr="00543596">
              <w:rPr>
                <w:rFonts w:ascii="Times New Roman" w:eastAsia="Times New Roman" w:hAnsi="Times New Roman" w:cs="Times New Roman"/>
                <w:i/>
                <w:color w:val="222222"/>
                <w:sz w:val="28"/>
                <w:szCs w:val="28"/>
                <w:u w:val="single"/>
                <w:lang w:eastAsia="ru-RU"/>
              </w:rPr>
              <w:t>веточке</w:t>
            </w:r>
            <w:r w:rsidRPr="00543596">
              <w:rPr>
                <w:rFonts w:ascii="Times New Roman" w:eastAsia="Times New Roman" w:hAnsi="Times New Roman" w:cs="Times New Roman"/>
                <w:color w:val="222222"/>
                <w:sz w:val="28"/>
                <w:szCs w:val="28"/>
                <w:lang w:eastAsia="ru-RU"/>
              </w:rPr>
              <w:t xml:space="preserve"> образуется рубец - </w:t>
            </w:r>
            <w:r w:rsidRPr="00543596">
              <w:rPr>
                <w:rFonts w:ascii="Times New Roman" w:eastAsia="Times New Roman" w:hAnsi="Times New Roman" w:cs="Times New Roman"/>
                <w:bCs/>
                <w:color w:val="222222"/>
                <w:sz w:val="28"/>
                <w:szCs w:val="28"/>
                <w:lang w:eastAsia="ru-RU"/>
              </w:rPr>
              <w:t>листовой</w:t>
            </w:r>
            <w:r w:rsidRPr="00543596">
              <w:rPr>
                <w:rFonts w:ascii="Times New Roman" w:eastAsia="Times New Roman" w:hAnsi="Times New Roman" w:cs="Times New Roman"/>
                <w:bCs/>
                <w:i/>
                <w:color w:val="222222"/>
                <w:sz w:val="28"/>
                <w:szCs w:val="28"/>
                <w:lang w:eastAsia="ru-RU"/>
              </w:rPr>
              <w:t xml:space="preserve"> </w:t>
            </w:r>
            <w:r w:rsidRPr="00543596">
              <w:rPr>
                <w:rFonts w:ascii="Times New Roman" w:eastAsia="Times New Roman" w:hAnsi="Times New Roman" w:cs="Times New Roman"/>
                <w:bCs/>
                <w:color w:val="222222"/>
                <w:sz w:val="28"/>
                <w:szCs w:val="28"/>
                <w:lang w:eastAsia="ru-RU"/>
              </w:rPr>
              <w:t>след</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В осенний период листья могут окраситься в жёлтый, </w:t>
            </w:r>
            <w:r w:rsidRPr="00543596">
              <w:rPr>
                <w:rFonts w:ascii="Times New Roman" w:eastAsia="Times New Roman" w:hAnsi="Times New Roman" w:cs="Times New Roman"/>
                <w:i/>
                <w:color w:val="222222"/>
                <w:sz w:val="28"/>
                <w:szCs w:val="28"/>
                <w:u w:val="single"/>
                <w:lang w:eastAsia="ru-RU"/>
              </w:rPr>
              <w:t>оранжевый</w:t>
            </w:r>
            <w:r w:rsidRPr="00543596">
              <w:rPr>
                <w:rFonts w:ascii="Times New Roman" w:eastAsia="Times New Roman" w:hAnsi="Times New Roman" w:cs="Times New Roman"/>
                <w:color w:val="222222"/>
                <w:sz w:val="28"/>
                <w:szCs w:val="28"/>
                <w:lang w:eastAsia="ru-RU"/>
              </w:rPr>
              <w:t xml:space="preserve"> или </w:t>
            </w:r>
            <w:r w:rsidRPr="00543596">
              <w:rPr>
                <w:rFonts w:ascii="Times New Roman" w:eastAsia="Times New Roman" w:hAnsi="Times New Roman" w:cs="Times New Roman"/>
                <w:i/>
                <w:color w:val="222222"/>
                <w:sz w:val="28"/>
                <w:szCs w:val="28"/>
                <w:u w:val="single"/>
                <w:lang w:eastAsia="ru-RU"/>
              </w:rPr>
              <w:t>красный</w:t>
            </w:r>
            <w:r w:rsidRPr="00543596">
              <w:rPr>
                <w:rFonts w:ascii="Times New Roman" w:eastAsia="Times New Roman" w:hAnsi="Times New Roman" w:cs="Times New Roman"/>
                <w:color w:val="222222"/>
                <w:sz w:val="28"/>
                <w:szCs w:val="28"/>
                <w:lang w:eastAsia="ru-RU"/>
              </w:rPr>
              <w:t xml:space="preserve"> цвет, так как с уменьшением солнечного света растение уменьшает выработку </w:t>
            </w:r>
            <w:r w:rsidRPr="00543596">
              <w:rPr>
                <w:rFonts w:ascii="Times New Roman" w:eastAsia="Times New Roman" w:hAnsi="Times New Roman" w:cs="Times New Roman"/>
                <w:i/>
                <w:color w:val="222222"/>
                <w:sz w:val="28"/>
                <w:szCs w:val="28"/>
                <w:u w:val="single"/>
                <w:lang w:eastAsia="ru-RU"/>
              </w:rPr>
              <w:t xml:space="preserve">зелёного </w:t>
            </w:r>
            <w:r w:rsidRPr="00543596">
              <w:rPr>
                <w:rFonts w:ascii="Times New Roman" w:eastAsia="Times New Roman" w:hAnsi="Times New Roman" w:cs="Times New Roman"/>
                <w:color w:val="222222"/>
                <w:sz w:val="28"/>
                <w:szCs w:val="28"/>
                <w:lang w:eastAsia="ru-RU"/>
              </w:rPr>
              <w:t>хлорофилла, и лист приобретает окраску вспомогательных пигментов, таких как </w:t>
            </w:r>
            <w:hyperlink r:id="rId495" w:tooltip="Каротиноид" w:history="1">
              <w:r w:rsidRPr="00543596">
                <w:rPr>
                  <w:rFonts w:ascii="Times New Roman" w:eastAsia="Times New Roman" w:hAnsi="Times New Roman" w:cs="Times New Roman"/>
                  <w:i/>
                  <w:sz w:val="28"/>
                  <w:szCs w:val="28"/>
                  <w:u w:val="single"/>
                  <w:lang w:eastAsia="ru-RU"/>
                </w:rPr>
                <w:t>каротиноиды</w:t>
              </w:r>
            </w:hyperlink>
            <w:r w:rsidRPr="00543596">
              <w:rPr>
                <w:rFonts w:ascii="Times New Roman" w:eastAsia="Times New Roman" w:hAnsi="Times New Roman" w:cs="Times New Roman"/>
                <w:sz w:val="28"/>
                <w:szCs w:val="28"/>
                <w:lang w:eastAsia="ru-RU"/>
              </w:rPr>
              <w:t xml:space="preserve"> и </w:t>
            </w:r>
            <w:hyperlink r:id="rId496" w:tooltip="Антоцианы" w:history="1">
              <w:r w:rsidRPr="00543596">
                <w:rPr>
                  <w:rFonts w:ascii="Times New Roman" w:eastAsia="Times New Roman" w:hAnsi="Times New Roman" w:cs="Times New Roman"/>
                  <w:sz w:val="28"/>
                  <w:szCs w:val="28"/>
                  <w:lang w:eastAsia="ru-RU"/>
                </w:rPr>
                <w:t>антоцианы</w:t>
              </w:r>
            </w:hyperlink>
            <w:r w:rsidRPr="00543596">
              <w:rPr>
                <w:rFonts w:ascii="Times New Roman" w:eastAsia="Times New Roman" w:hAnsi="Times New Roman" w:cs="Times New Roman"/>
                <w:sz w:val="28"/>
                <w:szCs w:val="28"/>
                <w:lang w:eastAsia="ru-RU"/>
              </w:rPr>
              <w:t>.</w:t>
            </w:r>
          </w:p>
          <w:p w14:paraId="6ECE860E" w14:textId="77777777" w:rsidR="00543596" w:rsidRPr="00543596" w:rsidRDefault="00543596" w:rsidP="00E507FF">
            <w:pPr>
              <w:spacing w:after="0" w:line="240" w:lineRule="auto"/>
              <w:ind w:firstLine="567"/>
              <w:jc w:val="both"/>
              <w:rPr>
                <w:rFonts w:ascii="Times New Roman" w:eastAsia="Calibri" w:hAnsi="Times New Roman" w:cs="Times New Roman"/>
                <w:sz w:val="24"/>
                <w:szCs w:val="24"/>
              </w:rPr>
            </w:pPr>
            <w:r w:rsidRPr="00543596">
              <w:rPr>
                <w:rFonts w:ascii="Times New Roman" w:eastAsia="Calibri" w:hAnsi="Times New Roman" w:cs="Times New Roman"/>
                <w:bCs/>
                <w:sz w:val="28"/>
                <w:szCs w:val="28"/>
              </w:rPr>
              <w:t xml:space="preserve">Листопаду предшествует </w:t>
            </w:r>
            <w:r w:rsidRPr="00543596">
              <w:rPr>
                <w:rFonts w:ascii="Times New Roman" w:eastAsia="Calibri" w:hAnsi="Times New Roman" w:cs="Times New Roman"/>
                <w:bCs/>
                <w:i/>
                <w:sz w:val="28"/>
                <w:szCs w:val="28"/>
                <w:u w:val="single"/>
              </w:rPr>
              <w:t>старение</w:t>
            </w:r>
            <w:r w:rsidRPr="00543596">
              <w:rPr>
                <w:rFonts w:ascii="Times New Roman" w:eastAsia="Calibri" w:hAnsi="Times New Roman" w:cs="Times New Roman"/>
                <w:bCs/>
                <w:sz w:val="28"/>
                <w:szCs w:val="28"/>
              </w:rPr>
              <w:t xml:space="preserve"> листьев. Это значит, что во всех клетках снижается </w:t>
            </w:r>
            <w:r w:rsidRPr="00543596">
              <w:rPr>
                <w:rFonts w:ascii="Times New Roman" w:eastAsia="Calibri" w:hAnsi="Times New Roman" w:cs="Times New Roman"/>
                <w:bCs/>
                <w:i/>
                <w:sz w:val="28"/>
                <w:szCs w:val="28"/>
                <w:u w:val="single"/>
              </w:rPr>
              <w:t>интенсивность</w:t>
            </w:r>
            <w:r w:rsidRPr="00543596">
              <w:rPr>
                <w:rFonts w:ascii="Times New Roman" w:eastAsia="Calibri" w:hAnsi="Times New Roman" w:cs="Times New Roman"/>
                <w:bCs/>
                <w:sz w:val="28"/>
                <w:szCs w:val="28"/>
              </w:rPr>
              <w:t xml:space="preserve"> жизненных процессов - </w:t>
            </w:r>
            <w:r w:rsidRPr="00543596">
              <w:rPr>
                <w:rFonts w:ascii="Times New Roman" w:eastAsia="Calibri" w:hAnsi="Times New Roman" w:cs="Times New Roman"/>
                <w:bCs/>
                <w:i/>
                <w:sz w:val="28"/>
                <w:szCs w:val="28"/>
                <w:u w:val="single"/>
              </w:rPr>
              <w:t>фотосинтеза</w:t>
            </w:r>
            <w:r w:rsidRPr="00543596">
              <w:rPr>
                <w:rFonts w:ascii="Times New Roman" w:eastAsia="Calibri" w:hAnsi="Times New Roman" w:cs="Times New Roman"/>
                <w:bCs/>
                <w:i/>
                <w:sz w:val="28"/>
                <w:szCs w:val="28"/>
              </w:rPr>
              <w:t>, дыхания.</w:t>
            </w:r>
            <w:r w:rsidRPr="00543596">
              <w:rPr>
                <w:rFonts w:ascii="Times New Roman" w:eastAsia="Calibri" w:hAnsi="Times New Roman" w:cs="Times New Roman"/>
                <w:bCs/>
                <w:sz w:val="28"/>
                <w:szCs w:val="28"/>
              </w:rPr>
              <w:t xml:space="preserve"> Уменьшается содержание уже имеющихся в клетках важных для растения веществ и сокращается поступление новых, в том числе и воды. Распад веществ преобладает над их образованием. В клетках накапливаются ненужные, и даже вредные продукты, их называют конечными продуктами </w:t>
            </w:r>
            <w:r w:rsidRPr="00543596">
              <w:rPr>
                <w:rFonts w:ascii="Times New Roman" w:eastAsia="Calibri" w:hAnsi="Times New Roman" w:cs="Times New Roman"/>
                <w:bCs/>
                <w:i/>
                <w:sz w:val="28"/>
                <w:szCs w:val="28"/>
                <w:u w:val="single"/>
              </w:rPr>
              <w:t>обмена</w:t>
            </w:r>
            <w:r w:rsidRPr="00543596">
              <w:rPr>
                <w:rFonts w:ascii="Times New Roman" w:eastAsia="Calibri" w:hAnsi="Times New Roman" w:cs="Times New Roman"/>
                <w:bCs/>
                <w:sz w:val="28"/>
                <w:szCs w:val="28"/>
              </w:rPr>
              <w:t xml:space="preserve"> веществ. Эти вещества </w:t>
            </w:r>
            <w:r w:rsidRPr="00543596">
              <w:rPr>
                <w:rFonts w:ascii="Times New Roman" w:eastAsia="Calibri" w:hAnsi="Times New Roman" w:cs="Times New Roman"/>
                <w:bCs/>
                <w:i/>
                <w:sz w:val="28"/>
                <w:szCs w:val="28"/>
                <w:u w:val="single"/>
              </w:rPr>
              <w:t>удаляются</w:t>
            </w:r>
            <w:r w:rsidRPr="00543596">
              <w:rPr>
                <w:rFonts w:ascii="Times New Roman" w:eastAsia="Calibri" w:hAnsi="Times New Roman" w:cs="Times New Roman"/>
                <w:bCs/>
                <w:sz w:val="28"/>
                <w:szCs w:val="28"/>
              </w:rPr>
              <w:t xml:space="preserve"> из растения при сбрасывании листьев. Наиболее же ценные соединения по </w:t>
            </w:r>
            <w:r w:rsidRPr="00543596">
              <w:rPr>
                <w:rFonts w:ascii="Times New Roman" w:eastAsia="Calibri" w:hAnsi="Times New Roman" w:cs="Times New Roman"/>
                <w:bCs/>
                <w:i/>
                <w:sz w:val="28"/>
                <w:szCs w:val="28"/>
                <w:u w:val="single"/>
              </w:rPr>
              <w:t xml:space="preserve">проводящим </w:t>
            </w:r>
            <w:r w:rsidRPr="00543596">
              <w:rPr>
                <w:rFonts w:ascii="Times New Roman" w:eastAsia="Calibri" w:hAnsi="Times New Roman" w:cs="Times New Roman"/>
                <w:bCs/>
                <w:sz w:val="28"/>
                <w:szCs w:val="28"/>
              </w:rPr>
              <w:t xml:space="preserve">тканям оттекают из листьев в другие органы растения, где откладываются в клетках </w:t>
            </w:r>
            <w:r w:rsidRPr="00543596">
              <w:rPr>
                <w:rFonts w:ascii="Times New Roman" w:eastAsia="Calibri" w:hAnsi="Times New Roman" w:cs="Times New Roman"/>
                <w:bCs/>
                <w:i/>
                <w:sz w:val="28"/>
                <w:szCs w:val="28"/>
                <w:u w:val="single"/>
              </w:rPr>
              <w:t xml:space="preserve">запасающих </w:t>
            </w:r>
            <w:r w:rsidRPr="00543596">
              <w:rPr>
                <w:rFonts w:ascii="Times New Roman" w:eastAsia="Calibri" w:hAnsi="Times New Roman" w:cs="Times New Roman"/>
                <w:bCs/>
                <w:sz w:val="28"/>
                <w:szCs w:val="28"/>
              </w:rPr>
              <w:t>тканей или сразу используется организмом для питания.</w:t>
            </w:r>
          </w:p>
        </w:tc>
      </w:tr>
      <w:tr w:rsidR="00543596" w:rsidRPr="00543596" w14:paraId="659A0A29" w14:textId="77777777" w:rsidTr="00DB175F">
        <w:trPr>
          <w:trHeight w:val="191"/>
        </w:trPr>
        <w:tc>
          <w:tcPr>
            <w:tcW w:w="9180" w:type="dxa"/>
            <w:tcBorders>
              <w:top w:val="single" w:sz="4" w:space="0" w:color="auto"/>
              <w:left w:val="single" w:sz="4" w:space="0" w:color="auto"/>
              <w:bottom w:val="single" w:sz="4" w:space="0" w:color="auto"/>
              <w:right w:val="single" w:sz="4" w:space="0" w:color="auto"/>
            </w:tcBorders>
            <w:shd w:val="clear" w:color="auto" w:fill="DAEEF3"/>
          </w:tcPr>
          <w:p w14:paraId="20F4ACE8"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lastRenderedPageBreak/>
              <w:t>ІІ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1 балл +38 баллов =</w:t>
            </w:r>
            <w:r w:rsidRPr="00543596">
              <w:rPr>
                <w:rFonts w:ascii="Times New Roman" w:eastAsia="Calibri" w:hAnsi="Times New Roman" w:cs="Times New Roman"/>
                <w:b/>
                <w:sz w:val="24"/>
                <w:szCs w:val="24"/>
              </w:rPr>
              <w:t xml:space="preserve"> </w:t>
            </w:r>
            <w:r w:rsidRPr="00543596">
              <w:rPr>
                <w:rFonts w:ascii="Times New Roman" w:eastAsia="Calibri" w:hAnsi="Times New Roman" w:cs="Times New Roman"/>
                <w:b/>
                <w:sz w:val="24"/>
                <w:szCs w:val="24"/>
                <w:lang w:val="kk-KZ"/>
              </w:rPr>
              <w:t>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38A6D781"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B2A1C7"/>
          </w:tcPr>
          <w:p w14:paraId="6184A47A"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71198721" w14:textId="77777777" w:rsidTr="00DB175F">
        <w:trPr>
          <w:trHeight w:val="277"/>
        </w:trPr>
        <w:tc>
          <w:tcPr>
            <w:tcW w:w="9180" w:type="dxa"/>
            <w:tcBorders>
              <w:top w:val="single" w:sz="4" w:space="0" w:color="auto"/>
              <w:left w:val="single" w:sz="4" w:space="0" w:color="auto"/>
              <w:bottom w:val="single" w:sz="4" w:space="0" w:color="auto"/>
              <w:right w:val="single" w:sz="4" w:space="0" w:color="auto"/>
            </w:tcBorders>
            <w:shd w:val="clear" w:color="auto" w:fill="auto"/>
          </w:tcPr>
          <w:p w14:paraId="73A63B03" w14:textId="77777777" w:rsidR="00543596" w:rsidRPr="00543596" w:rsidRDefault="00543596" w:rsidP="00E507FF">
            <w:p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i/>
                <w:color w:val="FF0000"/>
                <w:sz w:val="28"/>
                <w:szCs w:val="28"/>
              </w:rPr>
              <w:t>Выявите причину:</w:t>
            </w:r>
          </w:p>
          <w:p w14:paraId="4B32E969" w14:textId="77777777" w:rsidR="00543596" w:rsidRPr="00543596" w:rsidRDefault="00543596" w:rsidP="00E507FF">
            <w:pPr>
              <w:numPr>
                <w:ilvl w:val="0"/>
                <w:numId w:val="155"/>
              </w:numPr>
              <w:shd w:val="clear" w:color="auto" w:fill="FFFFFF"/>
              <w:spacing w:after="0" w:line="240" w:lineRule="auto"/>
              <w:ind w:firstLine="567"/>
              <w:contextualSpacing/>
              <w:jc w:val="both"/>
              <w:rPr>
                <w:rFonts w:ascii="Times New Roman" w:eastAsia="Times New Roman" w:hAnsi="Times New Roman"/>
                <w:color w:val="222222"/>
                <w:sz w:val="28"/>
                <w:szCs w:val="28"/>
                <w:lang w:eastAsia="ru-RU"/>
              </w:rPr>
            </w:pPr>
            <w:r w:rsidRPr="00543596">
              <w:rPr>
                <w:rFonts w:ascii="Times New Roman" w:hAnsi="Times New Roman"/>
                <w:sz w:val="28"/>
                <w:szCs w:val="28"/>
                <w:shd w:val="clear" w:color="auto" w:fill="FFFFFF"/>
              </w:rPr>
              <w:t xml:space="preserve">Поясните, почему </w:t>
            </w:r>
            <w:r w:rsidRPr="00543596">
              <w:rPr>
                <w:rFonts w:ascii="Times New Roman" w:eastAsia="Times New Roman" w:hAnsi="Times New Roman"/>
                <w:color w:val="222222"/>
                <w:sz w:val="28"/>
                <w:szCs w:val="28"/>
                <w:lang w:eastAsia="ru-RU"/>
              </w:rPr>
              <w:t xml:space="preserve">эпидерма обычно </w:t>
            </w:r>
            <w:hyperlink r:id="rId497" w:tooltip="Прозрачность среды" w:history="1">
              <w:r w:rsidRPr="00543596">
                <w:rPr>
                  <w:rFonts w:ascii="Times New Roman" w:eastAsia="Times New Roman" w:hAnsi="Times New Roman"/>
                  <w:sz w:val="28"/>
                  <w:szCs w:val="28"/>
                  <w:lang w:eastAsia="ru-RU"/>
                </w:rPr>
                <w:t>прозрачна</w:t>
              </w:r>
            </w:hyperlink>
            <w:r w:rsidRPr="00543596">
              <w:rPr>
                <w:rFonts w:ascii="Times New Roman" w:hAnsi="Times New Roman"/>
                <w:sz w:val="28"/>
                <w:szCs w:val="28"/>
                <w:shd w:val="clear" w:color="auto" w:fill="FFFFFF"/>
              </w:rPr>
              <w:t xml:space="preserve">? </w:t>
            </w:r>
            <w:r w:rsidRPr="00543596">
              <w:rPr>
                <w:rFonts w:ascii="Times New Roman" w:hAnsi="Times New Roman"/>
                <w:b/>
                <w:sz w:val="28"/>
                <w:szCs w:val="28"/>
              </w:rPr>
              <w:t xml:space="preserve">Ответ: </w:t>
            </w:r>
            <w:r w:rsidRPr="00543596">
              <w:rPr>
                <w:rFonts w:ascii="Times New Roman" w:hAnsi="Times New Roman"/>
                <w:sz w:val="28"/>
                <w:szCs w:val="28"/>
              </w:rPr>
              <w:t>Потому что</w:t>
            </w:r>
            <w:r w:rsidRPr="00543596">
              <w:rPr>
                <w:rFonts w:ascii="Times New Roman" w:eastAsia="Times New Roman" w:hAnsi="Times New Roman"/>
                <w:color w:val="222222"/>
                <w:sz w:val="28"/>
                <w:szCs w:val="28"/>
                <w:lang w:eastAsia="ru-RU"/>
              </w:rPr>
              <w:t xml:space="preserve">, в её строении отсутствуют либо присутствуют в </w:t>
            </w:r>
            <w:r w:rsidRPr="00543596">
              <w:rPr>
                <w:rFonts w:ascii="Times New Roman" w:eastAsia="Times New Roman" w:hAnsi="Times New Roman"/>
                <w:i/>
                <w:color w:val="222222"/>
                <w:sz w:val="28"/>
                <w:szCs w:val="28"/>
                <w:u w:val="single"/>
                <w:lang w:eastAsia="ru-RU"/>
              </w:rPr>
              <w:t>недостаточном</w:t>
            </w:r>
            <w:r w:rsidRPr="00543596">
              <w:rPr>
                <w:rFonts w:ascii="Times New Roman" w:eastAsia="Times New Roman" w:hAnsi="Times New Roman"/>
                <w:color w:val="222222"/>
                <w:sz w:val="28"/>
                <w:szCs w:val="28"/>
                <w:lang w:eastAsia="ru-RU"/>
              </w:rPr>
              <w:t xml:space="preserve"> количестве </w:t>
            </w:r>
            <w:hyperlink r:id="rId498" w:tooltip="Хлоропласт" w:history="1">
              <w:r w:rsidRPr="00543596">
                <w:rPr>
                  <w:rFonts w:ascii="Times New Roman" w:eastAsia="Times New Roman" w:hAnsi="Times New Roman"/>
                  <w:sz w:val="28"/>
                  <w:szCs w:val="28"/>
                  <w:lang w:eastAsia="ru-RU"/>
                </w:rPr>
                <w:t>хлоропласты</w:t>
              </w:r>
            </w:hyperlink>
            <w:r w:rsidRPr="00543596">
              <w:rPr>
                <w:rFonts w:ascii="Times New Roman" w:hAnsi="Times New Roman"/>
                <w:sz w:val="28"/>
                <w:szCs w:val="28"/>
              </w:rPr>
              <w:t xml:space="preserve"> </w:t>
            </w:r>
            <w:r w:rsidRPr="00543596">
              <w:rPr>
                <w:rFonts w:ascii="Times New Roman" w:eastAsia="Times New Roman" w:hAnsi="Times New Roman"/>
                <w:color w:val="222222"/>
                <w:sz w:val="28"/>
                <w:szCs w:val="28"/>
                <w:lang w:eastAsia="ru-RU"/>
              </w:rPr>
              <w:t xml:space="preserve">Эпидерма обычно </w:t>
            </w:r>
            <w:hyperlink r:id="rId499" w:tooltip="Прозрачность среды" w:history="1">
              <w:r w:rsidRPr="00543596">
                <w:rPr>
                  <w:rFonts w:ascii="Times New Roman" w:eastAsia="Times New Roman" w:hAnsi="Times New Roman"/>
                  <w:sz w:val="28"/>
                  <w:szCs w:val="28"/>
                  <w:lang w:eastAsia="ru-RU"/>
                </w:rPr>
                <w:t>прозрачна</w:t>
              </w:r>
            </w:hyperlink>
            <w:r w:rsidRPr="00543596">
              <w:rPr>
                <w:rFonts w:ascii="Times New Roman" w:eastAsia="Times New Roman" w:hAnsi="Times New Roman"/>
                <w:sz w:val="28"/>
                <w:szCs w:val="28"/>
                <w:lang w:eastAsia="ru-RU"/>
              </w:rPr>
              <w:t xml:space="preserve"> </w:t>
            </w:r>
            <w:r w:rsidRPr="00543596">
              <w:rPr>
                <w:rFonts w:ascii="Times New Roman" w:hAnsi="Times New Roman"/>
                <w:sz w:val="28"/>
                <w:szCs w:val="28"/>
              </w:rPr>
              <w:t>потому что</w:t>
            </w:r>
            <w:r w:rsidRPr="00543596">
              <w:rPr>
                <w:rFonts w:ascii="Times New Roman" w:eastAsia="Times New Roman" w:hAnsi="Times New Roman"/>
                <w:color w:val="222222"/>
                <w:sz w:val="28"/>
                <w:szCs w:val="28"/>
                <w:lang w:eastAsia="ru-RU"/>
              </w:rPr>
              <w:t xml:space="preserve">, снаружи покрыта защитным слоем </w:t>
            </w:r>
            <w:r w:rsidRPr="00543596">
              <w:rPr>
                <w:rFonts w:ascii="Times New Roman" w:eastAsia="Times New Roman" w:hAnsi="Times New Roman"/>
                <w:i/>
                <w:color w:val="222222"/>
                <w:sz w:val="28"/>
                <w:szCs w:val="28"/>
                <w:u w:val="single"/>
                <w:lang w:eastAsia="ru-RU"/>
              </w:rPr>
              <w:t>восковидного</w:t>
            </w:r>
            <w:r w:rsidRPr="00543596">
              <w:rPr>
                <w:rFonts w:ascii="Times New Roman" w:eastAsia="Times New Roman" w:hAnsi="Times New Roman"/>
                <w:color w:val="222222"/>
                <w:sz w:val="28"/>
                <w:szCs w:val="28"/>
                <w:lang w:eastAsia="ru-RU"/>
              </w:rPr>
              <w:t xml:space="preserve"> происхождения (кутикула), который препятствует испарению. </w:t>
            </w:r>
          </w:p>
          <w:p w14:paraId="7B313CC7" w14:textId="77777777" w:rsidR="00543596" w:rsidRPr="00543596" w:rsidRDefault="00543596" w:rsidP="00E507FF">
            <w:pPr>
              <w:numPr>
                <w:ilvl w:val="0"/>
                <w:numId w:val="155"/>
              </w:numPr>
              <w:spacing w:after="0" w:line="240" w:lineRule="auto"/>
              <w:ind w:firstLine="567"/>
              <w:jc w:val="both"/>
              <w:rPr>
                <w:rFonts w:ascii="Times New Roman" w:eastAsia="Times New Roman" w:hAnsi="Times New Roman" w:cs="Times New Roman"/>
                <w:color w:val="222222"/>
                <w:sz w:val="28"/>
                <w:szCs w:val="28"/>
                <w:lang w:val="kk-KZ" w:eastAsia="ru-RU"/>
              </w:rPr>
            </w:pPr>
            <w:r w:rsidRPr="00543596">
              <w:rPr>
                <w:rFonts w:ascii="Times New Roman" w:eastAsia="Calibri" w:hAnsi="Times New Roman" w:cs="Times New Roman"/>
                <w:sz w:val="28"/>
                <w:szCs w:val="28"/>
                <w:shd w:val="clear" w:color="auto" w:fill="FFFFFF"/>
              </w:rPr>
              <w:t xml:space="preserve">Поясните, почему </w:t>
            </w:r>
            <w:r w:rsidRPr="00543596">
              <w:rPr>
                <w:rFonts w:ascii="Times New Roman" w:eastAsia="Times New Roman" w:hAnsi="Times New Roman" w:cs="Times New Roman"/>
                <w:color w:val="222222"/>
                <w:sz w:val="28"/>
                <w:szCs w:val="28"/>
                <w:lang w:val="kk-KZ" w:eastAsia="ru-RU"/>
              </w:rPr>
              <w:t>листовые пластинки</w:t>
            </w:r>
            <w:r w:rsidRPr="00543596">
              <w:rPr>
                <w:rFonts w:ascii="Times New Roman" w:eastAsia="Calibri" w:hAnsi="Times New Roman" w:cs="Times New Roman"/>
                <w:sz w:val="28"/>
                <w:szCs w:val="28"/>
                <w:shd w:val="clear" w:color="auto" w:fill="FFFFFF"/>
              </w:rPr>
              <w:t xml:space="preserve"> называют </w:t>
            </w:r>
            <w:r w:rsidRPr="00543596">
              <w:rPr>
                <w:rFonts w:ascii="Times New Roman" w:eastAsia="Times New Roman" w:hAnsi="Times New Roman" w:cs="Times New Roman"/>
                <w:sz w:val="28"/>
                <w:szCs w:val="28"/>
                <w:lang w:val="kk-KZ" w:eastAsia="ru-RU"/>
              </w:rPr>
              <w:t xml:space="preserve"> пальчатыми</w:t>
            </w:r>
            <w:r w:rsidRPr="00543596">
              <w:rPr>
                <w:rFonts w:ascii="Times New Roman" w:eastAsia="Times New Roman" w:hAnsi="Times New Roman" w:cs="Times New Roman"/>
                <w:color w:val="222222"/>
                <w:sz w:val="28"/>
                <w:szCs w:val="28"/>
                <w:lang w:val="kk-KZ" w:eastAsia="ru-RU"/>
              </w:rPr>
              <w:t xml:space="preserve"> или лапчатыми</w:t>
            </w:r>
            <w:r w:rsidRPr="00543596">
              <w:rPr>
                <w:rFonts w:ascii="Times New Roman" w:eastAsia="Calibri" w:hAnsi="Times New Roman" w:cs="Times New Roman"/>
                <w:sz w:val="28"/>
                <w:szCs w:val="28"/>
                <w:shd w:val="clear" w:color="auto" w:fill="FFFFFF"/>
              </w:rPr>
              <w:t>? Приведите пример.</w:t>
            </w:r>
            <w:r w:rsidRPr="00543596">
              <w:rPr>
                <w:rFonts w:ascii="Times New Roman" w:eastAsia="Calibri" w:hAnsi="Times New Roman" w:cs="Times New Roman"/>
                <w:b/>
                <w:sz w:val="28"/>
                <w:szCs w:val="28"/>
              </w:rPr>
              <w:t xml:space="preserve"> Ответ: </w:t>
            </w:r>
            <w:r w:rsidRPr="00543596">
              <w:rPr>
                <w:rFonts w:ascii="Times New Roman" w:eastAsia="Calibri" w:hAnsi="Times New Roman" w:cs="Times New Roman"/>
                <w:sz w:val="28"/>
                <w:szCs w:val="28"/>
              </w:rPr>
              <w:t>Потому что,</w:t>
            </w:r>
            <w:r w:rsidRPr="00543596">
              <w:rPr>
                <w:rFonts w:ascii="Times New Roman" w:eastAsia="Times New Roman" w:hAnsi="Times New Roman" w:cs="Times New Roman"/>
                <w:b/>
                <w:i/>
                <w:sz w:val="28"/>
                <w:szCs w:val="28"/>
                <w:lang w:val="kk-KZ" w:eastAsia="ru-RU"/>
              </w:rPr>
              <w:t xml:space="preserve"> </w:t>
            </w:r>
            <w:r w:rsidRPr="00543596">
              <w:rPr>
                <w:rFonts w:ascii="Times New Roman" w:eastAsia="Times New Roman" w:hAnsi="Times New Roman" w:cs="Times New Roman"/>
                <w:sz w:val="28"/>
                <w:szCs w:val="28"/>
                <w:lang w:val="kk-KZ" w:eastAsia="ru-RU"/>
              </w:rPr>
              <w:t>у</w:t>
            </w:r>
            <w:r w:rsidRPr="00543596">
              <w:rPr>
                <w:rFonts w:ascii="Times New Roman" w:eastAsia="Times New Roman" w:hAnsi="Times New Roman" w:cs="Times New Roman"/>
                <w:b/>
                <w:i/>
                <w:sz w:val="28"/>
                <w:szCs w:val="28"/>
                <w:lang w:val="kk-KZ" w:eastAsia="ru-RU"/>
              </w:rPr>
              <w:t xml:space="preserve"> </w:t>
            </w:r>
            <w:r w:rsidRPr="00543596">
              <w:rPr>
                <w:rFonts w:ascii="Times New Roman" w:eastAsia="Times New Roman" w:hAnsi="Times New Roman" w:cs="Times New Roman"/>
                <w:sz w:val="28"/>
                <w:szCs w:val="28"/>
                <w:lang w:val="kk-KZ" w:eastAsia="ru-RU"/>
              </w:rPr>
              <w:t xml:space="preserve">пальчатых </w:t>
            </w:r>
            <w:r w:rsidRPr="00543596">
              <w:rPr>
                <w:rFonts w:ascii="Times New Roman" w:eastAsia="Times New Roman" w:hAnsi="Times New Roman" w:cs="Times New Roman"/>
                <w:color w:val="222222"/>
                <w:sz w:val="28"/>
                <w:szCs w:val="28"/>
                <w:lang w:val="kk-KZ" w:eastAsia="ru-RU"/>
              </w:rPr>
              <w:t xml:space="preserve">(или лапчатых) листьев все листовые пластинки расходятся по </w:t>
            </w:r>
            <w:r w:rsidRPr="00543596">
              <w:rPr>
                <w:rFonts w:ascii="Times New Roman" w:eastAsia="Times New Roman" w:hAnsi="Times New Roman" w:cs="Times New Roman"/>
                <w:i/>
                <w:color w:val="222222"/>
                <w:sz w:val="28"/>
                <w:szCs w:val="28"/>
                <w:u w:val="single"/>
                <w:lang w:val="kk-KZ" w:eastAsia="ru-RU"/>
              </w:rPr>
              <w:t>радиусу</w:t>
            </w:r>
            <w:r w:rsidRPr="00543596">
              <w:rPr>
                <w:rFonts w:ascii="Times New Roman" w:eastAsia="Times New Roman" w:hAnsi="Times New Roman" w:cs="Times New Roman"/>
                <w:color w:val="222222"/>
                <w:sz w:val="28"/>
                <w:szCs w:val="28"/>
                <w:lang w:val="kk-KZ" w:eastAsia="ru-RU"/>
              </w:rPr>
              <w:t xml:space="preserve"> от окончания </w:t>
            </w:r>
            <w:r w:rsidRPr="00543596">
              <w:rPr>
                <w:rFonts w:ascii="Times New Roman" w:eastAsia="Times New Roman" w:hAnsi="Times New Roman" w:cs="Times New Roman"/>
                <w:i/>
                <w:color w:val="222222"/>
                <w:sz w:val="28"/>
                <w:szCs w:val="28"/>
                <w:u w:val="single"/>
                <w:lang w:val="kk-KZ" w:eastAsia="ru-RU"/>
              </w:rPr>
              <w:t>корешка</w:t>
            </w:r>
            <w:r w:rsidRPr="00543596">
              <w:rPr>
                <w:rFonts w:ascii="Times New Roman" w:eastAsia="Times New Roman" w:hAnsi="Times New Roman" w:cs="Times New Roman"/>
                <w:color w:val="222222"/>
                <w:sz w:val="28"/>
                <w:szCs w:val="28"/>
                <w:lang w:val="kk-KZ" w:eastAsia="ru-RU"/>
              </w:rPr>
              <w:t xml:space="preserve"> подобно </w:t>
            </w:r>
            <w:r w:rsidRPr="00543596">
              <w:rPr>
                <w:rFonts w:ascii="Times New Roman" w:eastAsia="Times New Roman" w:hAnsi="Times New Roman" w:cs="Times New Roman"/>
                <w:i/>
                <w:color w:val="222222"/>
                <w:sz w:val="28"/>
                <w:szCs w:val="28"/>
                <w:u w:val="single"/>
                <w:lang w:val="kk-KZ" w:eastAsia="ru-RU"/>
              </w:rPr>
              <w:t>пальцам</w:t>
            </w:r>
            <w:r w:rsidRPr="00543596">
              <w:rPr>
                <w:rFonts w:ascii="Times New Roman" w:eastAsia="Times New Roman" w:hAnsi="Times New Roman" w:cs="Times New Roman"/>
                <w:color w:val="222222"/>
                <w:sz w:val="28"/>
                <w:szCs w:val="28"/>
                <w:lang w:val="kk-KZ" w:eastAsia="ru-RU"/>
              </w:rPr>
              <w:t xml:space="preserve"> руки. Главный </w:t>
            </w:r>
            <w:r w:rsidRPr="00543596">
              <w:rPr>
                <w:rFonts w:ascii="Times New Roman" w:eastAsia="Times New Roman" w:hAnsi="Times New Roman" w:cs="Times New Roman"/>
                <w:i/>
                <w:color w:val="222222"/>
                <w:sz w:val="28"/>
                <w:szCs w:val="28"/>
                <w:u w:val="single"/>
                <w:lang w:val="kk-KZ" w:eastAsia="ru-RU"/>
              </w:rPr>
              <w:t>черешок</w:t>
            </w:r>
            <w:r w:rsidRPr="00543596">
              <w:rPr>
                <w:rFonts w:ascii="Times New Roman" w:eastAsia="Times New Roman" w:hAnsi="Times New Roman" w:cs="Times New Roman"/>
                <w:color w:val="222222"/>
                <w:sz w:val="28"/>
                <w:szCs w:val="28"/>
                <w:lang w:val="kk-KZ" w:eastAsia="ru-RU"/>
              </w:rPr>
              <w:t xml:space="preserve"> листа отсутствует. Примерами таких листьев может служить </w:t>
            </w:r>
            <w:r w:rsidRPr="00543596">
              <w:rPr>
                <w:rFonts w:ascii="Times New Roman" w:eastAsia="Times New Roman" w:hAnsi="Times New Roman" w:cs="Times New Roman"/>
                <w:i/>
                <w:color w:val="222222"/>
                <w:sz w:val="28"/>
                <w:szCs w:val="28"/>
                <w:u w:val="single"/>
                <w:lang w:val="kk-KZ" w:eastAsia="ru-RU"/>
              </w:rPr>
              <w:t>конопля</w:t>
            </w:r>
            <w:r w:rsidRPr="00543596">
              <w:rPr>
                <w:rFonts w:ascii="Times New Roman" w:eastAsia="Times New Roman" w:hAnsi="Times New Roman" w:cs="Times New Roman"/>
                <w:color w:val="222222"/>
                <w:sz w:val="28"/>
                <w:szCs w:val="28"/>
                <w:lang w:val="kk-KZ" w:eastAsia="ru-RU"/>
              </w:rPr>
              <w:t xml:space="preserve"> (</w:t>
            </w:r>
            <w:r w:rsidRPr="00543596">
              <w:rPr>
                <w:rFonts w:ascii="Times New Roman" w:eastAsia="Times New Roman" w:hAnsi="Times New Roman" w:cs="Times New Roman"/>
                <w:i/>
                <w:color w:val="222222"/>
                <w:sz w:val="28"/>
                <w:szCs w:val="28"/>
                <w:lang w:val="kk-KZ" w:eastAsia="ru-RU"/>
              </w:rPr>
              <w:t>Cannabis</w:t>
            </w:r>
            <w:r w:rsidRPr="00543596">
              <w:rPr>
                <w:rFonts w:ascii="Times New Roman" w:eastAsia="Times New Roman" w:hAnsi="Times New Roman" w:cs="Times New Roman"/>
                <w:color w:val="222222"/>
                <w:sz w:val="28"/>
                <w:szCs w:val="28"/>
                <w:lang w:val="kk-KZ" w:eastAsia="ru-RU"/>
              </w:rPr>
              <w:t>) и</w:t>
            </w:r>
            <w:r w:rsidRPr="00543596">
              <w:rPr>
                <w:rFonts w:ascii="Times New Roman" w:eastAsia="Times New Roman" w:hAnsi="Times New Roman" w:cs="Times New Roman"/>
                <w:i/>
                <w:color w:val="222222"/>
                <w:sz w:val="28"/>
                <w:szCs w:val="28"/>
                <w:u w:val="single"/>
                <w:lang w:val="kk-KZ" w:eastAsia="ru-RU"/>
              </w:rPr>
              <w:t xml:space="preserve"> конский</w:t>
            </w:r>
            <w:r w:rsidRPr="00543596">
              <w:rPr>
                <w:rFonts w:ascii="Times New Roman" w:eastAsia="Times New Roman" w:hAnsi="Times New Roman" w:cs="Times New Roman"/>
                <w:color w:val="222222"/>
                <w:sz w:val="28"/>
                <w:szCs w:val="28"/>
                <w:lang w:val="kk-KZ" w:eastAsia="ru-RU"/>
              </w:rPr>
              <w:t xml:space="preserve"> каштан (</w:t>
            </w:r>
            <w:r w:rsidRPr="00543596">
              <w:rPr>
                <w:rFonts w:ascii="Times New Roman" w:eastAsia="Times New Roman" w:hAnsi="Times New Roman" w:cs="Times New Roman"/>
                <w:i/>
                <w:color w:val="222222"/>
                <w:sz w:val="28"/>
                <w:szCs w:val="28"/>
                <w:lang w:val="kk-KZ" w:eastAsia="ru-RU"/>
              </w:rPr>
              <w:t>Aesculus</w:t>
            </w:r>
            <w:r w:rsidRPr="00543596">
              <w:rPr>
                <w:rFonts w:ascii="Times New Roman" w:eastAsia="Times New Roman" w:hAnsi="Times New Roman" w:cs="Times New Roman"/>
                <w:color w:val="222222"/>
                <w:sz w:val="28"/>
                <w:szCs w:val="28"/>
                <w:lang w:val="kk-KZ" w:eastAsia="ru-RU"/>
              </w:rPr>
              <w:t>).</w:t>
            </w:r>
          </w:p>
          <w:p w14:paraId="2AF5A41E" w14:textId="77777777" w:rsidR="00543596" w:rsidRPr="00543596" w:rsidRDefault="00543596" w:rsidP="00E507FF">
            <w:pPr>
              <w:numPr>
                <w:ilvl w:val="0"/>
                <w:numId w:val="155"/>
              </w:numPr>
              <w:shd w:val="clear" w:color="auto" w:fill="FFFFFF"/>
              <w:tabs>
                <w:tab w:val="left" w:pos="709"/>
              </w:tabs>
              <w:spacing w:after="0" w:line="240" w:lineRule="auto"/>
              <w:ind w:firstLine="567"/>
              <w:contextualSpacing/>
              <w:jc w:val="both"/>
              <w:rPr>
                <w:rFonts w:ascii="Times New Roman" w:eastAsia="Times New Roman" w:hAnsi="Times New Roman"/>
                <w:color w:val="222222"/>
                <w:sz w:val="28"/>
                <w:szCs w:val="28"/>
                <w:lang w:val="kk-KZ"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eastAsia="Times New Roman" w:hAnsi="Times New Roman"/>
                <w:color w:val="222222"/>
                <w:sz w:val="28"/>
                <w:szCs w:val="28"/>
                <w:lang w:val="kk-KZ" w:eastAsia="ru-RU"/>
              </w:rPr>
              <w:t xml:space="preserve"> листовые пластинки</w:t>
            </w:r>
            <w:r w:rsidRPr="00543596">
              <w:rPr>
                <w:rFonts w:ascii="Times New Roman" w:hAnsi="Times New Roman"/>
                <w:sz w:val="28"/>
                <w:szCs w:val="28"/>
                <w:shd w:val="clear" w:color="auto" w:fill="FFFFFF"/>
              </w:rPr>
              <w:t xml:space="preserve"> </w:t>
            </w:r>
            <w:r w:rsidRPr="00543596">
              <w:rPr>
                <w:rFonts w:ascii="Times New Roman" w:hAnsi="Times New Roman" w:cs="Times New Roman"/>
                <w:sz w:val="28"/>
                <w:szCs w:val="28"/>
                <w:shd w:val="clear" w:color="auto" w:fill="FFFFFF"/>
              </w:rPr>
              <w:t xml:space="preserve">называют </w:t>
            </w:r>
            <w:r w:rsidRPr="00543596">
              <w:rPr>
                <w:rFonts w:ascii="Times New Roman" w:eastAsia="Times New Roman" w:hAnsi="Times New Roman"/>
                <w:sz w:val="28"/>
                <w:szCs w:val="28"/>
                <w:lang w:val="kk-KZ" w:eastAsia="ru-RU"/>
              </w:rPr>
              <w:t xml:space="preserve"> перистыми</w:t>
            </w:r>
            <w:r w:rsidRPr="00543596">
              <w:rPr>
                <w:rFonts w:ascii="Times New Roman" w:hAnsi="Times New Roman" w:cs="Times New Roman"/>
                <w:sz w:val="28"/>
                <w:szCs w:val="28"/>
                <w:shd w:val="clear" w:color="auto" w:fill="FFFFFF"/>
              </w:rPr>
              <w:t>? Приведите пример.</w:t>
            </w:r>
            <w:r w:rsidRPr="00543596">
              <w:rPr>
                <w:rFonts w:ascii="Times New Roman" w:hAnsi="Times New Roman"/>
                <w:b/>
                <w:sz w:val="28"/>
                <w:szCs w:val="28"/>
              </w:rPr>
              <w:t xml:space="preserve"> Ответ: </w:t>
            </w:r>
            <w:r w:rsidRPr="00543596">
              <w:rPr>
                <w:rFonts w:ascii="Times New Roman" w:hAnsi="Times New Roman"/>
                <w:sz w:val="28"/>
                <w:szCs w:val="28"/>
              </w:rPr>
              <w:t>Потому что,</w:t>
            </w:r>
            <w:r w:rsidRPr="00543596">
              <w:rPr>
                <w:rFonts w:ascii="Times New Roman" w:eastAsia="Times New Roman" w:hAnsi="Times New Roman"/>
                <w:b/>
                <w:i/>
                <w:sz w:val="28"/>
                <w:szCs w:val="28"/>
                <w:lang w:val="kk-KZ" w:eastAsia="ru-RU"/>
              </w:rPr>
              <w:t xml:space="preserve"> </w:t>
            </w:r>
            <w:r w:rsidRPr="00543596">
              <w:rPr>
                <w:rFonts w:ascii="Times New Roman" w:eastAsia="Times New Roman" w:hAnsi="Times New Roman"/>
                <w:sz w:val="28"/>
                <w:szCs w:val="28"/>
                <w:lang w:val="kk-KZ" w:eastAsia="ru-RU"/>
              </w:rPr>
              <w:t>у</w:t>
            </w:r>
            <w:r w:rsidRPr="00543596">
              <w:rPr>
                <w:rFonts w:ascii="Times New Roman" w:eastAsia="Times New Roman" w:hAnsi="Times New Roman"/>
                <w:color w:val="222222"/>
                <w:sz w:val="28"/>
                <w:szCs w:val="28"/>
                <w:lang w:val="kk-KZ" w:eastAsia="ru-RU"/>
              </w:rPr>
              <w:t xml:space="preserve"> </w:t>
            </w:r>
            <w:r w:rsidRPr="00543596">
              <w:rPr>
                <w:rFonts w:ascii="Times New Roman" w:eastAsia="Times New Roman" w:hAnsi="Times New Roman"/>
                <w:sz w:val="28"/>
                <w:szCs w:val="28"/>
                <w:lang w:val="kk-KZ" w:eastAsia="ru-RU"/>
              </w:rPr>
              <w:t xml:space="preserve">перистых листьев </w:t>
            </w:r>
            <w:r w:rsidRPr="00543596">
              <w:rPr>
                <w:rFonts w:ascii="Times New Roman" w:eastAsia="Times New Roman" w:hAnsi="Times New Roman"/>
                <w:color w:val="222222"/>
                <w:sz w:val="28"/>
                <w:szCs w:val="28"/>
                <w:lang w:val="kk-KZ" w:eastAsia="ru-RU"/>
              </w:rPr>
              <w:t xml:space="preserve">листовые пластинки расположены </w:t>
            </w:r>
            <w:r w:rsidRPr="00543596">
              <w:rPr>
                <w:rFonts w:ascii="Times New Roman" w:eastAsia="Times New Roman" w:hAnsi="Times New Roman"/>
                <w:i/>
                <w:color w:val="222222"/>
                <w:sz w:val="28"/>
                <w:szCs w:val="28"/>
                <w:u w:val="single"/>
                <w:lang w:val="kk-KZ" w:eastAsia="ru-RU"/>
              </w:rPr>
              <w:t>вдоль</w:t>
            </w:r>
            <w:r w:rsidRPr="00543596">
              <w:rPr>
                <w:rFonts w:ascii="Times New Roman" w:eastAsia="Times New Roman" w:hAnsi="Times New Roman"/>
                <w:color w:val="222222"/>
                <w:sz w:val="28"/>
                <w:szCs w:val="28"/>
                <w:lang w:val="kk-KZ" w:eastAsia="ru-RU"/>
              </w:rPr>
              <w:t xml:space="preserve"> основного черешка. В свою очередь, перистые листья могут быть </w:t>
            </w:r>
            <w:r w:rsidRPr="00543596">
              <w:rPr>
                <w:rFonts w:ascii="Times New Roman" w:eastAsia="Times New Roman" w:hAnsi="Times New Roman"/>
                <w:i/>
                <w:color w:val="222222"/>
                <w:sz w:val="28"/>
                <w:szCs w:val="28"/>
                <w:u w:val="single"/>
                <w:lang w:val="kk-KZ" w:eastAsia="ru-RU"/>
              </w:rPr>
              <w:t>непарноперистыми</w:t>
            </w:r>
            <w:r w:rsidRPr="00543596">
              <w:rPr>
                <w:rFonts w:ascii="Times New Roman" w:eastAsia="Times New Roman" w:hAnsi="Times New Roman"/>
                <w:color w:val="222222"/>
                <w:sz w:val="28"/>
                <w:szCs w:val="28"/>
                <w:lang w:val="kk-KZ" w:eastAsia="ru-RU"/>
              </w:rPr>
              <w:t xml:space="preserve">, с верхушечной листовой пластинкой. Примерами таких листьев может служить ясень (Fraxinus); и парноперистыми, без </w:t>
            </w:r>
            <w:r w:rsidRPr="00543596">
              <w:rPr>
                <w:rFonts w:ascii="Times New Roman" w:eastAsia="Times New Roman" w:hAnsi="Times New Roman"/>
                <w:i/>
                <w:color w:val="222222"/>
                <w:sz w:val="28"/>
                <w:szCs w:val="28"/>
                <w:u w:val="single"/>
                <w:lang w:val="kk-KZ" w:eastAsia="ru-RU"/>
              </w:rPr>
              <w:t>верхушечной</w:t>
            </w:r>
            <w:r w:rsidRPr="00543596">
              <w:rPr>
                <w:rFonts w:ascii="Times New Roman" w:eastAsia="Times New Roman" w:hAnsi="Times New Roman"/>
                <w:color w:val="222222"/>
                <w:sz w:val="28"/>
                <w:szCs w:val="28"/>
                <w:lang w:val="kk-KZ" w:eastAsia="ru-RU"/>
              </w:rPr>
              <w:t xml:space="preserve"> пластинки, например, растения из рода </w:t>
            </w:r>
            <w:r w:rsidRPr="00543596">
              <w:rPr>
                <w:rFonts w:ascii="Times New Roman" w:eastAsia="Times New Roman" w:hAnsi="Times New Roman"/>
                <w:i/>
                <w:color w:val="222222"/>
                <w:sz w:val="28"/>
                <w:szCs w:val="28"/>
                <w:lang w:val="kk-KZ" w:eastAsia="ru-RU"/>
              </w:rPr>
              <w:t>Swietenia</w:t>
            </w:r>
            <w:r w:rsidRPr="00543596">
              <w:rPr>
                <w:rFonts w:ascii="Times New Roman" w:eastAsia="Times New Roman" w:hAnsi="Times New Roman"/>
                <w:color w:val="222222"/>
                <w:sz w:val="28"/>
                <w:szCs w:val="28"/>
                <w:lang w:val="kk-KZ" w:eastAsia="ru-RU"/>
              </w:rPr>
              <w:t>.</w:t>
            </w:r>
          </w:p>
          <w:p w14:paraId="2CA5D643" w14:textId="77777777" w:rsidR="00543596" w:rsidRPr="00543596" w:rsidRDefault="00543596" w:rsidP="00E507FF">
            <w:pPr>
              <w:numPr>
                <w:ilvl w:val="0"/>
                <w:numId w:val="155"/>
              </w:numPr>
              <w:shd w:val="clear" w:color="auto" w:fill="FFFFFF"/>
              <w:spacing w:after="0" w:line="240" w:lineRule="auto"/>
              <w:ind w:firstLine="567"/>
              <w:contextualSpacing/>
              <w:jc w:val="both"/>
              <w:rPr>
                <w:rFonts w:ascii="Times New Roman" w:hAnsi="Times New Roman"/>
                <w:bCs/>
                <w:sz w:val="24"/>
                <w:szCs w:val="24"/>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eastAsia="Times New Roman" w:hAnsi="Times New Roman"/>
                <w:color w:val="222222"/>
                <w:sz w:val="28"/>
                <w:szCs w:val="28"/>
                <w:lang w:val="kk-KZ" w:eastAsia="ru-RU"/>
              </w:rPr>
              <w:t>листовые пластинки</w:t>
            </w:r>
            <w:r w:rsidRPr="00543596">
              <w:rPr>
                <w:rFonts w:ascii="Times New Roman" w:hAnsi="Times New Roman"/>
                <w:sz w:val="28"/>
                <w:szCs w:val="28"/>
                <w:shd w:val="clear" w:color="auto" w:fill="FFFFFF"/>
              </w:rPr>
              <w:t xml:space="preserve"> </w:t>
            </w:r>
            <w:r w:rsidRPr="00543596">
              <w:rPr>
                <w:rFonts w:ascii="Times New Roman" w:hAnsi="Times New Roman" w:cs="Times New Roman"/>
                <w:sz w:val="28"/>
                <w:szCs w:val="28"/>
                <w:shd w:val="clear" w:color="auto" w:fill="FFFFFF"/>
              </w:rPr>
              <w:t xml:space="preserve">называют </w:t>
            </w:r>
            <w:r w:rsidRPr="00543596">
              <w:rPr>
                <w:rFonts w:ascii="Times New Roman" w:eastAsia="Times New Roman" w:hAnsi="Times New Roman"/>
                <w:sz w:val="28"/>
                <w:szCs w:val="28"/>
                <w:lang w:val="kk-KZ" w:eastAsia="ru-RU"/>
              </w:rPr>
              <w:t xml:space="preserve"> перистонадрезными</w:t>
            </w:r>
            <w:r w:rsidRPr="00543596">
              <w:rPr>
                <w:rFonts w:ascii="Times New Roman" w:hAnsi="Times New Roman" w:cs="Times New Roman"/>
                <w:sz w:val="28"/>
                <w:szCs w:val="28"/>
                <w:shd w:val="clear" w:color="auto" w:fill="FFFFFF"/>
              </w:rPr>
              <w:t>? Приведите пример.</w:t>
            </w:r>
            <w:r w:rsidRPr="00543596">
              <w:rPr>
                <w:rFonts w:ascii="Times New Roman" w:hAnsi="Times New Roman"/>
                <w:b/>
                <w:sz w:val="28"/>
                <w:szCs w:val="28"/>
              </w:rPr>
              <w:t xml:space="preserve"> Ответ:</w:t>
            </w:r>
            <w:r w:rsidRPr="00543596">
              <w:rPr>
                <w:rFonts w:ascii="Times New Roman" w:eastAsia="Times New Roman" w:hAnsi="Times New Roman"/>
                <w:sz w:val="28"/>
                <w:szCs w:val="28"/>
                <w:lang w:val="kk-KZ" w:eastAsia="ru-RU"/>
              </w:rPr>
              <w:t xml:space="preserve"> </w:t>
            </w:r>
            <w:r w:rsidRPr="00543596">
              <w:rPr>
                <w:rFonts w:ascii="Times New Roman" w:eastAsia="Times New Roman" w:hAnsi="Times New Roman"/>
                <w:sz w:val="28"/>
                <w:szCs w:val="28"/>
                <w:lang w:val="kk-KZ" w:eastAsia="ru-RU"/>
              </w:rPr>
              <w:lastRenderedPageBreak/>
              <w:t xml:space="preserve">Перистонадрезные листья </w:t>
            </w:r>
            <w:r w:rsidRPr="00543596">
              <w:rPr>
                <w:rFonts w:ascii="Times New Roman" w:eastAsia="Times New Roman" w:hAnsi="Times New Roman"/>
                <w:color w:val="222222"/>
                <w:sz w:val="28"/>
                <w:szCs w:val="28"/>
                <w:lang w:val="kk-KZ" w:eastAsia="ru-RU"/>
              </w:rPr>
              <w:t xml:space="preserve">напоминают перистые, но пластинки у них не </w:t>
            </w:r>
            <w:r w:rsidRPr="00543596">
              <w:rPr>
                <w:rFonts w:ascii="Times New Roman" w:eastAsia="Times New Roman" w:hAnsi="Times New Roman"/>
                <w:i/>
                <w:color w:val="222222"/>
                <w:sz w:val="28"/>
                <w:szCs w:val="28"/>
                <w:u w:val="single"/>
                <w:lang w:val="kk-KZ" w:eastAsia="ru-RU"/>
              </w:rPr>
              <w:t>полностью</w:t>
            </w:r>
            <w:r w:rsidRPr="00543596">
              <w:rPr>
                <w:rFonts w:ascii="Times New Roman" w:eastAsia="Times New Roman" w:hAnsi="Times New Roman"/>
                <w:color w:val="222222"/>
                <w:sz w:val="28"/>
                <w:szCs w:val="28"/>
                <w:lang w:val="kk-KZ" w:eastAsia="ru-RU"/>
              </w:rPr>
              <w:t xml:space="preserve"> разделены. Примерами таких листьев может служить некоторые </w:t>
            </w:r>
            <w:r w:rsidRPr="00543596">
              <w:rPr>
                <w:rFonts w:ascii="Times New Roman" w:eastAsia="Times New Roman" w:hAnsi="Times New Roman"/>
                <w:i/>
                <w:color w:val="222222"/>
                <w:sz w:val="28"/>
                <w:szCs w:val="28"/>
                <w:u w:val="single"/>
                <w:lang w:val="kk-KZ" w:eastAsia="ru-RU"/>
              </w:rPr>
              <w:t xml:space="preserve">рябины </w:t>
            </w:r>
            <w:r w:rsidRPr="00543596">
              <w:rPr>
                <w:rFonts w:ascii="Times New Roman" w:eastAsia="Times New Roman" w:hAnsi="Times New Roman"/>
                <w:color w:val="222222"/>
                <w:sz w:val="28"/>
                <w:szCs w:val="28"/>
                <w:lang w:val="kk-KZ" w:eastAsia="ru-RU"/>
              </w:rPr>
              <w:t>(</w:t>
            </w:r>
            <w:r w:rsidRPr="00543596">
              <w:rPr>
                <w:rFonts w:ascii="Times New Roman" w:eastAsia="Times New Roman" w:hAnsi="Times New Roman"/>
                <w:i/>
                <w:color w:val="222222"/>
                <w:sz w:val="28"/>
                <w:szCs w:val="28"/>
                <w:lang w:val="kk-KZ" w:eastAsia="ru-RU"/>
              </w:rPr>
              <w:t>Sorbus</w:t>
            </w:r>
            <w:r w:rsidRPr="00543596">
              <w:rPr>
                <w:rFonts w:ascii="Times New Roman" w:eastAsia="Times New Roman" w:hAnsi="Times New Roman"/>
                <w:color w:val="222222"/>
                <w:sz w:val="28"/>
                <w:szCs w:val="28"/>
                <w:lang w:val="kk-KZ" w:eastAsia="ru-RU"/>
              </w:rPr>
              <w:t>).</w:t>
            </w:r>
          </w:p>
        </w:tc>
      </w:tr>
      <w:tr w:rsidR="00543596" w:rsidRPr="00543596" w14:paraId="74B78689"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B2A1C7"/>
          </w:tcPr>
          <w:p w14:paraId="7B61DF11"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lastRenderedPageBreak/>
              <w:t>2-шаг: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 xml:space="preserve">знаний </w:t>
            </w:r>
            <w:r w:rsidRPr="00543596">
              <w:rPr>
                <w:rFonts w:ascii="Times New Roman" w:eastAsia="Calibri" w:hAnsi="Times New Roman" w:cs="Times New Roman"/>
                <w:sz w:val="28"/>
                <w:szCs w:val="28"/>
                <w:lang w:val="kk-KZ"/>
              </w:rPr>
              <w:t>на</w:t>
            </w:r>
            <w:r w:rsidRPr="00543596">
              <w:rPr>
                <w:rFonts w:ascii="Times New Roman" w:eastAsia="Calibri" w:hAnsi="Times New Roman" w:cs="Times New Roman"/>
                <w:b/>
                <w:sz w:val="28"/>
                <w:szCs w:val="28"/>
                <w:lang w:val="kk-KZ"/>
              </w:rPr>
              <w:t xml:space="preserve">«Анализ» </w:t>
            </w:r>
          </w:p>
        </w:tc>
      </w:tr>
      <w:tr w:rsidR="00543596" w:rsidRPr="00543596" w14:paraId="08E35E7A"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auto"/>
          </w:tcPr>
          <w:p w14:paraId="3FB11D3F" w14:textId="77777777" w:rsidR="00543596" w:rsidRPr="00543596" w:rsidRDefault="00543596" w:rsidP="00E507FF">
            <w:pPr>
              <w:tabs>
                <w:tab w:val="left" w:pos="5149"/>
              </w:tabs>
              <w:spacing w:after="0" w:line="240" w:lineRule="auto"/>
              <w:ind w:firstLine="567"/>
              <w:rPr>
                <w:rFonts w:ascii="Times New Roman" w:eastAsia="Calibri" w:hAnsi="Times New Roman" w:cs="Times New Roman"/>
                <w:color w:val="000000"/>
                <w:sz w:val="28"/>
                <w:szCs w:val="28"/>
              </w:rPr>
            </w:pPr>
            <w:r w:rsidRPr="00543596">
              <w:rPr>
                <w:rFonts w:ascii="Times New Roman" w:eastAsia="Calibri" w:hAnsi="Times New Roman" w:cs="Times New Roman"/>
                <w:b/>
                <w:i/>
                <w:sz w:val="28"/>
                <w:szCs w:val="28"/>
                <w:lang w:val="kk-KZ"/>
              </w:rPr>
              <w:t xml:space="preserve">2-задание: </w:t>
            </w:r>
            <w:r w:rsidRPr="00543596">
              <w:rPr>
                <w:rFonts w:ascii="Times New Roman" w:eastAsia="Calibri" w:hAnsi="Times New Roman" w:cs="Times New Roman"/>
                <w:bCs/>
                <w:sz w:val="28"/>
                <w:szCs w:val="28"/>
              </w:rPr>
              <w:t>Заполните</w:t>
            </w:r>
            <w:r w:rsidRPr="00543596">
              <w:rPr>
                <w:rFonts w:ascii="Times New Roman" w:eastAsia="Calibri" w:hAnsi="Times New Roman" w:cs="Times New Roman"/>
                <w:color w:val="000000"/>
                <w:sz w:val="28"/>
                <w:szCs w:val="28"/>
              </w:rPr>
              <w:t xml:space="preserve"> пропуски в предложениях, используя слова в скобках.</w:t>
            </w:r>
          </w:p>
          <w:p w14:paraId="08BBCDE3" w14:textId="77777777" w:rsidR="00543596" w:rsidRPr="00543596" w:rsidRDefault="00543596" w:rsidP="00E507FF">
            <w:pPr>
              <w:tabs>
                <w:tab w:val="left" w:pos="5149"/>
              </w:tabs>
              <w:spacing w:after="0" w:line="240" w:lineRule="auto"/>
              <w:jc w:val="right"/>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rPr>
              <w:t>Таблица-14</w:t>
            </w:r>
          </w:p>
          <w:p w14:paraId="27D62255" w14:textId="77777777" w:rsidR="00543596" w:rsidRPr="00543596" w:rsidRDefault="00543596" w:rsidP="00E507FF">
            <w:pPr>
              <w:tabs>
                <w:tab w:val="left" w:pos="5149"/>
              </w:tabs>
              <w:spacing w:after="0" w:line="240" w:lineRule="auto"/>
              <w:jc w:val="center"/>
              <w:rPr>
                <w:rFonts w:ascii="Times New Roman" w:eastAsia="Calibri" w:hAnsi="Times New Roman" w:cs="Times New Roman"/>
                <w:bCs/>
                <w:sz w:val="28"/>
                <w:szCs w:val="28"/>
                <w:lang w:val="kk-KZ"/>
              </w:rPr>
            </w:pPr>
            <w:r w:rsidRPr="00543596">
              <w:rPr>
                <w:rFonts w:ascii="Times New Roman" w:eastAsia="Times New Roman" w:hAnsi="Times New Roman" w:cs="Times New Roman"/>
                <w:color w:val="222222"/>
                <w:sz w:val="28"/>
                <w:szCs w:val="28"/>
                <w:lang w:val="kk-KZ" w:eastAsia="ru-RU"/>
              </w:rPr>
              <w:t>Жилкование листовой пластинки</w:t>
            </w:r>
          </w:p>
          <w:tbl>
            <w:tblPr>
              <w:tblW w:w="8781"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2117"/>
              <w:gridCol w:w="3404"/>
              <w:gridCol w:w="3260"/>
            </w:tblGrid>
            <w:tr w:rsidR="00543596" w:rsidRPr="00543596" w14:paraId="75FF2D92" w14:textId="77777777" w:rsidTr="00DB175F">
              <w:trPr>
                <w:trHeight w:val="109"/>
              </w:trPr>
              <w:tc>
                <w:tcPr>
                  <w:tcW w:w="211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5CEFD871" w14:textId="77777777" w:rsidR="00543596" w:rsidRPr="00543596" w:rsidRDefault="00543596" w:rsidP="00E507FF">
                  <w:pPr>
                    <w:framePr w:hSpace="180" w:wrap="around" w:vAnchor="page" w:hAnchor="margin" w:y="807"/>
                    <w:spacing w:after="0" w:line="240" w:lineRule="auto"/>
                    <w:rPr>
                      <w:rFonts w:ascii="Times New Roman" w:eastAsia="Calibri" w:hAnsi="Times New Roman" w:cs="Times New Roman"/>
                      <w:color w:val="0D0D0D" w:themeColor="text1" w:themeTint="F2"/>
                      <w:sz w:val="28"/>
                      <w:szCs w:val="28"/>
                    </w:rPr>
                  </w:pPr>
                  <w:r w:rsidRPr="00543596">
                    <w:rPr>
                      <w:rFonts w:ascii="Times New Roman" w:eastAsia="Calibri" w:hAnsi="Times New Roman" w:cs="Times New Roman"/>
                      <w:color w:val="0D0D0D" w:themeColor="text1" w:themeTint="F2"/>
                      <w:sz w:val="28"/>
                      <w:szCs w:val="28"/>
                    </w:rPr>
                    <w:t xml:space="preserve">Тип </w:t>
                  </w:r>
                  <w:r w:rsidRPr="00543596">
                    <w:rPr>
                      <w:rFonts w:ascii="Times New Roman" w:eastAsia="Times New Roman" w:hAnsi="Times New Roman" w:cs="Times New Roman"/>
                      <w:color w:val="222222"/>
                      <w:sz w:val="28"/>
                      <w:szCs w:val="28"/>
                      <w:lang w:val="kk-KZ" w:eastAsia="ru-RU"/>
                    </w:rPr>
                    <w:t>жилкование</w:t>
                  </w:r>
                </w:p>
              </w:tc>
              <w:tc>
                <w:tcPr>
                  <w:tcW w:w="3404" w:type="dxa"/>
                  <w:tcBorders>
                    <w:top w:val="outset" w:sz="6" w:space="0" w:color="auto"/>
                    <w:left w:val="single" w:sz="4" w:space="0" w:color="auto"/>
                    <w:bottom w:val="outset" w:sz="6" w:space="0" w:color="auto"/>
                    <w:right w:val="outset" w:sz="6" w:space="0" w:color="auto"/>
                  </w:tcBorders>
                  <w:shd w:val="clear" w:color="auto" w:fill="auto"/>
                  <w:vAlign w:val="center"/>
                </w:tcPr>
                <w:p w14:paraId="784F3E6A" w14:textId="77777777" w:rsidR="00543596" w:rsidRPr="00543596" w:rsidRDefault="00543596" w:rsidP="00E507FF">
                  <w:pPr>
                    <w:framePr w:hSpace="180" w:wrap="around" w:vAnchor="page" w:hAnchor="margin" w:y="807"/>
                    <w:spacing w:after="0" w:line="240" w:lineRule="auto"/>
                    <w:jc w:val="center"/>
                    <w:rPr>
                      <w:rFonts w:ascii="Times New Roman" w:eastAsia="Calibri" w:hAnsi="Times New Roman" w:cs="Times New Roman"/>
                      <w:b/>
                      <w:i/>
                      <w:color w:val="0D0D0D" w:themeColor="text1" w:themeTint="F2"/>
                      <w:sz w:val="28"/>
                      <w:szCs w:val="28"/>
                    </w:rPr>
                  </w:pPr>
                  <w:r w:rsidRPr="00543596">
                    <w:rPr>
                      <w:rFonts w:ascii="Times New Roman" w:eastAsia="Calibri" w:hAnsi="Times New Roman" w:cs="Times New Roman"/>
                      <w:sz w:val="28"/>
                      <w:szCs w:val="28"/>
                    </w:rPr>
                    <w:t>Сходства</w:t>
                  </w: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31A60C5" w14:textId="77777777" w:rsidR="00543596" w:rsidRPr="00543596" w:rsidRDefault="00543596" w:rsidP="00E507FF">
                  <w:pPr>
                    <w:framePr w:hSpace="180" w:wrap="around" w:vAnchor="page" w:hAnchor="margin" w:y="807"/>
                    <w:spacing w:after="0" w:line="240" w:lineRule="auto"/>
                    <w:jc w:val="center"/>
                    <w:rPr>
                      <w:rFonts w:ascii="Times New Roman" w:eastAsia="Calibri" w:hAnsi="Times New Roman" w:cs="Times New Roman"/>
                      <w:b/>
                      <w:i/>
                      <w:color w:val="0D0D0D" w:themeColor="text1" w:themeTint="F2"/>
                      <w:sz w:val="28"/>
                      <w:szCs w:val="28"/>
                      <w:lang w:val="kk-KZ"/>
                    </w:rPr>
                  </w:pPr>
                  <w:r w:rsidRPr="00543596">
                    <w:rPr>
                      <w:rFonts w:ascii="Times New Roman" w:eastAsia="Calibri" w:hAnsi="Times New Roman" w:cs="Times New Roman"/>
                      <w:sz w:val="28"/>
                      <w:szCs w:val="28"/>
                    </w:rPr>
                    <w:t>Различия</w:t>
                  </w:r>
                </w:p>
              </w:tc>
            </w:tr>
            <w:tr w:rsidR="00543596" w:rsidRPr="00543596" w14:paraId="5FB1B0C8" w14:textId="77777777" w:rsidTr="00DB175F">
              <w:trPr>
                <w:trHeight w:val="477"/>
              </w:trPr>
              <w:tc>
                <w:tcPr>
                  <w:tcW w:w="211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5984293B" w14:textId="77777777" w:rsidR="00543596" w:rsidRPr="00543596" w:rsidRDefault="00543596" w:rsidP="00E507FF">
                  <w:pPr>
                    <w:framePr w:hSpace="180" w:wrap="around" w:vAnchor="page" w:hAnchor="margin" w:y="807"/>
                    <w:spacing w:after="0" w:line="240" w:lineRule="auto"/>
                    <w:ind w:left="24"/>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Перистосечатое жилкование</w:t>
                  </w:r>
                </w:p>
              </w:tc>
              <w:tc>
                <w:tcPr>
                  <w:tcW w:w="3404" w:type="dxa"/>
                  <w:tcBorders>
                    <w:top w:val="outset" w:sz="6" w:space="0" w:color="auto"/>
                    <w:left w:val="single" w:sz="4" w:space="0" w:color="auto"/>
                    <w:bottom w:val="outset" w:sz="6" w:space="0" w:color="auto"/>
                    <w:right w:val="outset" w:sz="6" w:space="0" w:color="auto"/>
                  </w:tcBorders>
                  <w:shd w:val="clear" w:color="auto" w:fill="auto"/>
                  <w:vAlign w:val="center"/>
                </w:tcPr>
                <w:p w14:paraId="3E2EAB8D"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Ответвляющихся от</w:t>
                  </w:r>
                  <w:r w:rsidRPr="00543596">
                    <w:rPr>
                      <w:rFonts w:ascii="Times New Roman" w:eastAsia="Times New Roman" w:hAnsi="Times New Roman" w:cs="Times New Roman"/>
                      <w:i/>
                      <w:color w:val="222222"/>
                      <w:sz w:val="28"/>
                      <w:szCs w:val="28"/>
                      <w:u w:val="single"/>
                      <w:lang w:val="kk-KZ" w:eastAsia="ru-RU"/>
                    </w:rPr>
                    <w:t xml:space="preserve"> основной</w:t>
                  </w:r>
                  <w:r w:rsidRPr="00543596">
                    <w:rPr>
                      <w:rFonts w:ascii="Times New Roman" w:eastAsia="Times New Roman" w:hAnsi="Times New Roman" w:cs="Times New Roman"/>
                      <w:color w:val="222222"/>
                      <w:sz w:val="28"/>
                      <w:szCs w:val="28"/>
                      <w:lang w:val="kk-KZ" w:eastAsia="ru-RU"/>
                    </w:rPr>
                    <w:t xml:space="preserve"> и идущих </w:t>
                  </w:r>
                  <w:r w:rsidRPr="00543596">
                    <w:rPr>
                      <w:rFonts w:ascii="Times New Roman" w:eastAsia="Times New Roman" w:hAnsi="Times New Roman" w:cs="Times New Roman"/>
                      <w:i/>
                      <w:color w:val="222222"/>
                      <w:sz w:val="28"/>
                      <w:szCs w:val="28"/>
                      <w:u w:val="single"/>
                      <w:lang w:val="kk-KZ" w:eastAsia="ru-RU"/>
                    </w:rPr>
                    <w:t>параллельно</w:t>
                  </w:r>
                  <w:r w:rsidRPr="00543596">
                    <w:rPr>
                      <w:rFonts w:ascii="Times New Roman" w:eastAsia="Times New Roman" w:hAnsi="Times New Roman" w:cs="Times New Roman"/>
                      <w:color w:val="222222"/>
                      <w:sz w:val="28"/>
                      <w:szCs w:val="28"/>
                      <w:lang w:val="kk-KZ" w:eastAsia="ru-RU"/>
                    </w:rPr>
                    <w:t xml:space="preserve"> друг к другу. </w:t>
                  </w: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1F782860" w14:textId="77777777" w:rsidR="00543596" w:rsidRPr="00543596" w:rsidRDefault="00543596" w:rsidP="00E507FF">
                  <w:pPr>
                    <w:framePr w:hSpace="180" w:wrap="around" w:vAnchor="page" w:hAnchor="margin" w:y="807"/>
                    <w:shd w:val="clear" w:color="auto" w:fill="FFFFFF"/>
                    <w:spacing w:after="0" w:line="240" w:lineRule="auto"/>
                    <w:ind w:firstLine="283"/>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val="kk-KZ" w:eastAsia="ru-RU"/>
                    </w:rPr>
                    <w:t xml:space="preserve">Одну </w:t>
                  </w:r>
                  <w:r w:rsidRPr="00543596">
                    <w:rPr>
                      <w:rFonts w:ascii="Times New Roman" w:eastAsia="Times New Roman" w:hAnsi="Times New Roman" w:cs="Times New Roman"/>
                      <w:i/>
                      <w:color w:val="222222"/>
                      <w:sz w:val="28"/>
                      <w:szCs w:val="28"/>
                      <w:u w:val="single"/>
                      <w:lang w:val="kk-KZ" w:eastAsia="ru-RU"/>
                    </w:rPr>
                    <w:t>основную</w:t>
                  </w:r>
                  <w:r w:rsidRPr="00543596">
                    <w:rPr>
                      <w:rFonts w:ascii="Times New Roman" w:eastAsia="Times New Roman" w:hAnsi="Times New Roman" w:cs="Times New Roman"/>
                      <w:color w:val="222222"/>
                      <w:sz w:val="28"/>
                      <w:szCs w:val="28"/>
                      <w:lang w:val="kk-KZ" w:eastAsia="ru-RU"/>
                    </w:rPr>
                    <w:t xml:space="preserve"> жилку и </w:t>
                  </w:r>
                  <w:r w:rsidRPr="00543596">
                    <w:rPr>
                      <w:rFonts w:ascii="Times New Roman" w:eastAsia="Times New Roman" w:hAnsi="Times New Roman" w:cs="Times New Roman"/>
                      <w:i/>
                      <w:color w:val="222222"/>
                      <w:sz w:val="28"/>
                      <w:szCs w:val="28"/>
                      <w:u w:val="single"/>
                      <w:lang w:val="kk-KZ" w:eastAsia="ru-RU"/>
                    </w:rPr>
                    <w:t>множество</w:t>
                  </w:r>
                  <w:r w:rsidRPr="00543596">
                    <w:rPr>
                      <w:rFonts w:ascii="Times New Roman" w:eastAsia="Times New Roman" w:hAnsi="Times New Roman" w:cs="Times New Roman"/>
                      <w:color w:val="222222"/>
                      <w:sz w:val="28"/>
                      <w:szCs w:val="28"/>
                      <w:lang w:val="kk-KZ" w:eastAsia="ru-RU"/>
                    </w:rPr>
                    <w:t xml:space="preserve"> более мелких. Пример — яблоня (</w:t>
                  </w:r>
                  <w:r w:rsidRPr="00543596">
                    <w:rPr>
                      <w:rFonts w:ascii="Times New Roman" w:eastAsia="Times New Roman" w:hAnsi="Times New Roman" w:cs="Times New Roman"/>
                      <w:i/>
                      <w:color w:val="222222"/>
                      <w:sz w:val="28"/>
                      <w:szCs w:val="28"/>
                      <w:lang w:val="kk-KZ" w:eastAsia="ru-RU"/>
                    </w:rPr>
                    <w:t>Malus</w:t>
                  </w:r>
                  <w:r w:rsidRPr="00543596">
                    <w:rPr>
                      <w:rFonts w:ascii="Times New Roman" w:eastAsia="Times New Roman" w:hAnsi="Times New Roman" w:cs="Times New Roman"/>
                      <w:color w:val="222222"/>
                      <w:sz w:val="28"/>
                      <w:szCs w:val="28"/>
                      <w:lang w:val="kk-KZ" w:eastAsia="ru-RU"/>
                    </w:rPr>
                    <w:t>).</w:t>
                  </w:r>
                </w:p>
              </w:tc>
            </w:tr>
            <w:tr w:rsidR="00543596" w:rsidRPr="00543596" w14:paraId="728BB10C" w14:textId="77777777" w:rsidTr="00DB175F">
              <w:trPr>
                <w:trHeight w:val="555"/>
              </w:trPr>
              <w:tc>
                <w:tcPr>
                  <w:tcW w:w="211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3ED7D48E"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sz w:val="28"/>
                      <w:szCs w:val="28"/>
                      <w:lang w:val="kk-KZ" w:eastAsia="ru-RU"/>
                    </w:rPr>
                    <w:t>Радиальное</w:t>
                  </w:r>
                  <w:r w:rsidRPr="00543596">
                    <w:rPr>
                      <w:rFonts w:ascii="Times New Roman" w:eastAsia="Times New Roman" w:hAnsi="Times New Roman" w:cs="Times New Roman"/>
                      <w:color w:val="222222"/>
                      <w:sz w:val="28"/>
                      <w:szCs w:val="28"/>
                      <w:lang w:val="kk-KZ" w:eastAsia="ru-RU"/>
                    </w:rPr>
                    <w:t xml:space="preserve"> жилкование</w:t>
                  </w:r>
                </w:p>
              </w:tc>
              <w:tc>
                <w:tcPr>
                  <w:tcW w:w="3404" w:type="dxa"/>
                  <w:tcBorders>
                    <w:top w:val="outset" w:sz="6" w:space="0" w:color="auto"/>
                    <w:left w:val="single" w:sz="4" w:space="0" w:color="auto"/>
                    <w:bottom w:val="outset" w:sz="6" w:space="0" w:color="auto"/>
                    <w:right w:val="outset" w:sz="6" w:space="0" w:color="auto"/>
                  </w:tcBorders>
                  <w:shd w:val="clear" w:color="auto" w:fill="auto"/>
                  <w:vAlign w:val="center"/>
                </w:tcPr>
                <w:p w14:paraId="790214A3" w14:textId="77777777" w:rsidR="00543596" w:rsidRPr="00543596" w:rsidRDefault="00543596" w:rsidP="00E507FF">
                  <w:pPr>
                    <w:framePr w:hSpace="180" w:wrap="around" w:vAnchor="page" w:hAnchor="margin" w:y="807"/>
                    <w:shd w:val="clear" w:color="auto" w:fill="FFFFFF"/>
                    <w:spacing w:after="0" w:line="240" w:lineRule="auto"/>
                    <w:ind w:firstLine="283"/>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Исходящих от </w:t>
                  </w:r>
                  <w:r w:rsidRPr="00543596">
                    <w:rPr>
                      <w:rFonts w:ascii="Times New Roman" w:eastAsia="Times New Roman" w:hAnsi="Times New Roman" w:cs="Times New Roman"/>
                      <w:i/>
                      <w:color w:val="222222"/>
                      <w:sz w:val="28"/>
                      <w:szCs w:val="28"/>
                      <w:u w:val="single"/>
                      <w:lang w:val="kk-KZ" w:eastAsia="ru-RU"/>
                    </w:rPr>
                    <w:t>его</w:t>
                  </w:r>
                  <w:r w:rsidRPr="00543596">
                    <w:rPr>
                      <w:rFonts w:ascii="Times New Roman" w:eastAsia="Times New Roman" w:hAnsi="Times New Roman" w:cs="Times New Roman"/>
                      <w:color w:val="222222"/>
                      <w:sz w:val="28"/>
                      <w:szCs w:val="28"/>
                      <w:lang w:val="kk-KZ" w:eastAsia="ru-RU"/>
                    </w:rPr>
                    <w:t xml:space="preserve"> основания.).</w:t>
                  </w:r>
                </w:p>
                <w:p w14:paraId="5FDEB53D"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rPr>
                  </w:pP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DDBC118" w14:textId="77777777" w:rsidR="00543596" w:rsidRPr="00543596" w:rsidRDefault="00543596" w:rsidP="00E507FF">
                  <w:pPr>
                    <w:framePr w:hSpace="180" w:wrap="around" w:vAnchor="page" w:hAnchor="margin" w:y="807"/>
                    <w:shd w:val="clear" w:color="auto" w:fill="FFFFFF"/>
                    <w:spacing w:after="0" w:line="240" w:lineRule="auto"/>
                    <w:ind w:firstLine="283"/>
                    <w:jc w:val="both"/>
                    <w:rPr>
                      <w:rFonts w:ascii="Calibri" w:eastAsia="Calibri" w:hAnsi="Calibri"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val="kk-KZ" w:eastAsia="ru-RU"/>
                    </w:rPr>
                    <w:t xml:space="preserve">Три </w:t>
                  </w:r>
                  <w:r w:rsidRPr="00543596">
                    <w:rPr>
                      <w:rFonts w:ascii="Times New Roman" w:eastAsia="Times New Roman" w:hAnsi="Times New Roman" w:cs="Times New Roman"/>
                      <w:i/>
                      <w:color w:val="222222"/>
                      <w:sz w:val="28"/>
                      <w:szCs w:val="28"/>
                      <w:u w:val="single"/>
                      <w:lang w:val="kk-KZ" w:eastAsia="ru-RU"/>
                    </w:rPr>
                    <w:t>основных</w:t>
                  </w:r>
                  <w:r w:rsidRPr="00543596">
                    <w:rPr>
                      <w:rFonts w:ascii="Times New Roman" w:eastAsia="Times New Roman" w:hAnsi="Times New Roman" w:cs="Times New Roman"/>
                      <w:color w:val="222222"/>
                      <w:sz w:val="28"/>
                      <w:szCs w:val="28"/>
                      <w:lang w:val="kk-KZ" w:eastAsia="ru-RU"/>
                    </w:rPr>
                    <w:t xml:space="preserve"> жилки. Пример - краснокоренник, или цеанотус (</w:t>
                  </w:r>
                  <w:r w:rsidRPr="00543596">
                    <w:rPr>
                      <w:rFonts w:ascii="Times New Roman" w:eastAsia="Times New Roman" w:hAnsi="Times New Roman" w:cs="Times New Roman"/>
                      <w:i/>
                      <w:color w:val="222222"/>
                      <w:sz w:val="28"/>
                      <w:szCs w:val="28"/>
                      <w:lang w:val="kk-KZ" w:eastAsia="ru-RU"/>
                    </w:rPr>
                    <w:t>Ceanothus</w:t>
                  </w:r>
                  <w:r w:rsidRPr="00543596">
                    <w:rPr>
                      <w:rFonts w:ascii="Times New Roman" w:eastAsia="Times New Roman" w:hAnsi="Times New Roman" w:cs="Times New Roman"/>
                      <w:color w:val="222222"/>
                      <w:sz w:val="28"/>
                      <w:szCs w:val="28"/>
                      <w:lang w:val="kk-KZ" w:eastAsia="ru-RU"/>
                    </w:rPr>
                    <w:t>)</w:t>
                  </w:r>
                </w:p>
              </w:tc>
            </w:tr>
            <w:tr w:rsidR="00543596" w:rsidRPr="00543596" w14:paraId="7421038D" w14:textId="77777777" w:rsidTr="00DB175F">
              <w:trPr>
                <w:trHeight w:val="434"/>
              </w:trPr>
              <w:tc>
                <w:tcPr>
                  <w:tcW w:w="211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741418F6"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val="kk-KZ" w:eastAsia="ru-RU"/>
                    </w:rPr>
                    <w:t>Пальчатое жилкование</w:t>
                  </w:r>
                </w:p>
              </w:tc>
              <w:tc>
                <w:tcPr>
                  <w:tcW w:w="3404" w:type="dxa"/>
                  <w:tcBorders>
                    <w:top w:val="outset" w:sz="6" w:space="0" w:color="auto"/>
                    <w:left w:val="single" w:sz="4" w:space="0" w:color="auto"/>
                    <w:bottom w:val="outset" w:sz="6" w:space="0" w:color="auto"/>
                    <w:right w:val="outset" w:sz="6" w:space="0" w:color="auto"/>
                  </w:tcBorders>
                  <w:shd w:val="clear" w:color="auto" w:fill="auto"/>
                  <w:vAlign w:val="center"/>
                </w:tcPr>
                <w:p w14:paraId="420E7C18"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 xml:space="preserve">Несколько </w:t>
                  </w:r>
                  <w:r w:rsidRPr="00543596">
                    <w:rPr>
                      <w:rFonts w:ascii="Times New Roman" w:eastAsia="Times New Roman" w:hAnsi="Times New Roman" w:cs="Times New Roman"/>
                      <w:i/>
                      <w:color w:val="222222"/>
                      <w:sz w:val="28"/>
                      <w:szCs w:val="28"/>
                      <w:u w:val="single"/>
                      <w:lang w:val="kk-KZ" w:eastAsia="ru-RU"/>
                    </w:rPr>
                    <w:t>основных</w:t>
                  </w:r>
                  <w:r w:rsidRPr="00543596">
                    <w:rPr>
                      <w:rFonts w:ascii="Times New Roman" w:eastAsia="Times New Roman" w:hAnsi="Times New Roman" w:cs="Times New Roman"/>
                      <w:color w:val="222222"/>
                      <w:sz w:val="28"/>
                      <w:szCs w:val="28"/>
                      <w:lang w:val="kk-KZ" w:eastAsia="ru-RU"/>
                    </w:rPr>
                    <w:t xml:space="preserve"> жилок</w:t>
                  </w:r>
                  <w:r w:rsidRPr="00543596">
                    <w:rPr>
                      <w:rFonts w:ascii="Times New Roman" w:eastAsia="Times New Roman" w:hAnsi="Times New Roman" w:cs="Times New Roman"/>
                      <w:i/>
                      <w:color w:val="222222"/>
                      <w:sz w:val="28"/>
                      <w:szCs w:val="28"/>
                      <w:u w:val="single"/>
                      <w:lang w:val="kk-KZ" w:eastAsia="ru-RU"/>
                    </w:rPr>
                    <w:t xml:space="preserve"> радиально</w:t>
                  </w:r>
                  <w:r w:rsidRPr="00543596">
                    <w:rPr>
                      <w:rFonts w:ascii="Times New Roman" w:eastAsia="Times New Roman" w:hAnsi="Times New Roman" w:cs="Times New Roman"/>
                      <w:color w:val="222222"/>
                      <w:sz w:val="28"/>
                      <w:szCs w:val="28"/>
                      <w:lang w:val="kk-KZ" w:eastAsia="ru-RU"/>
                    </w:rPr>
                    <w:t xml:space="preserve"> расходятся недалеко от основания черешка. </w:t>
                  </w: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40BB7FC2" w14:textId="77777777" w:rsidR="00543596" w:rsidRPr="00543596" w:rsidRDefault="00543596" w:rsidP="00E507FF">
                  <w:pPr>
                    <w:framePr w:hSpace="180" w:wrap="around" w:vAnchor="page" w:hAnchor="margin" w:y="807"/>
                    <w:spacing w:after="0" w:line="240" w:lineRule="auto"/>
                    <w:ind w:left="141" w:firstLine="284"/>
                    <w:rPr>
                      <w:rFonts w:ascii="Calibri" w:eastAsia="Calibri" w:hAnsi="Calibri"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 xml:space="preserve">Несколько </w:t>
                  </w:r>
                  <w:r w:rsidRPr="00543596">
                    <w:rPr>
                      <w:rFonts w:ascii="Times New Roman" w:eastAsia="Times New Roman" w:hAnsi="Times New Roman" w:cs="Times New Roman"/>
                      <w:i/>
                      <w:color w:val="222222"/>
                      <w:sz w:val="28"/>
                      <w:szCs w:val="28"/>
                      <w:u w:val="single"/>
                      <w:lang w:val="kk-KZ" w:eastAsia="ru-RU"/>
                    </w:rPr>
                    <w:t>основных</w:t>
                  </w:r>
                  <w:r w:rsidRPr="00543596">
                    <w:rPr>
                      <w:rFonts w:ascii="Times New Roman" w:eastAsia="Times New Roman" w:hAnsi="Times New Roman" w:cs="Times New Roman"/>
                      <w:color w:val="222222"/>
                      <w:sz w:val="28"/>
                      <w:szCs w:val="28"/>
                      <w:lang w:val="kk-KZ" w:eastAsia="ru-RU"/>
                    </w:rPr>
                    <w:t xml:space="preserve"> жилок</w:t>
                  </w:r>
                  <w:r w:rsidRPr="00543596">
                    <w:rPr>
                      <w:rFonts w:ascii="Times New Roman" w:eastAsia="Times New Roman" w:hAnsi="Times New Roman" w:cs="Times New Roman"/>
                      <w:i/>
                      <w:color w:val="222222"/>
                      <w:sz w:val="28"/>
                      <w:szCs w:val="28"/>
                      <w:u w:val="single"/>
                      <w:lang w:val="kk-KZ" w:eastAsia="ru-RU"/>
                    </w:rPr>
                    <w:t xml:space="preserve"> </w:t>
                  </w:r>
                  <w:r w:rsidRPr="00543596">
                    <w:rPr>
                      <w:rFonts w:ascii="Times New Roman" w:eastAsia="Times New Roman" w:hAnsi="Times New Roman" w:cs="Times New Roman"/>
                      <w:color w:val="222222"/>
                      <w:sz w:val="28"/>
                      <w:szCs w:val="28"/>
                      <w:lang w:val="kk-KZ" w:eastAsia="ru-RU"/>
                    </w:rPr>
                    <w:t>Пример - клён (</w:t>
                  </w:r>
                  <w:r w:rsidRPr="00543596">
                    <w:rPr>
                      <w:rFonts w:ascii="Times New Roman" w:eastAsia="Times New Roman" w:hAnsi="Times New Roman" w:cs="Times New Roman"/>
                      <w:i/>
                      <w:color w:val="222222"/>
                      <w:sz w:val="28"/>
                      <w:szCs w:val="28"/>
                      <w:lang w:val="kk-KZ" w:eastAsia="ru-RU"/>
                    </w:rPr>
                    <w:t>Acer</w:t>
                  </w:r>
                  <w:r w:rsidRPr="00543596">
                    <w:rPr>
                      <w:rFonts w:ascii="Times New Roman" w:eastAsia="Times New Roman" w:hAnsi="Times New Roman" w:cs="Times New Roman"/>
                      <w:color w:val="222222"/>
                      <w:sz w:val="28"/>
                      <w:szCs w:val="28"/>
                      <w:lang w:val="kk-KZ" w:eastAsia="ru-RU"/>
                    </w:rPr>
                    <w:t>).</w:t>
                  </w:r>
                </w:p>
              </w:tc>
            </w:tr>
            <w:tr w:rsidR="00543596" w:rsidRPr="00543596" w14:paraId="44BDBBC9" w14:textId="77777777" w:rsidTr="00DB175F">
              <w:trPr>
                <w:trHeight w:val="109"/>
              </w:trPr>
              <w:tc>
                <w:tcPr>
                  <w:tcW w:w="211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31921C67"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val="kk-KZ" w:eastAsia="ru-RU"/>
                    </w:rPr>
                    <w:t>Параллельное жилкование</w:t>
                  </w:r>
                </w:p>
              </w:tc>
              <w:tc>
                <w:tcPr>
                  <w:tcW w:w="3404" w:type="dxa"/>
                  <w:tcBorders>
                    <w:top w:val="outset" w:sz="6" w:space="0" w:color="auto"/>
                    <w:left w:val="single" w:sz="4" w:space="0" w:color="auto"/>
                    <w:bottom w:val="outset" w:sz="6" w:space="0" w:color="auto"/>
                    <w:right w:val="outset" w:sz="6" w:space="0" w:color="auto"/>
                  </w:tcBorders>
                  <w:shd w:val="clear" w:color="auto" w:fill="auto"/>
                  <w:vAlign w:val="center"/>
                </w:tcPr>
                <w:p w14:paraId="4D586FB6" w14:textId="77777777" w:rsidR="00543596" w:rsidRPr="00543596" w:rsidRDefault="00543596" w:rsidP="00E507FF">
                  <w:pPr>
                    <w:framePr w:hSpace="180" w:wrap="around" w:vAnchor="page" w:hAnchor="margin" w:y="807"/>
                    <w:autoSpaceDE w:val="0"/>
                    <w:autoSpaceDN w:val="0"/>
                    <w:adjustRightInd w:val="0"/>
                    <w:spacing w:after="0" w:line="240" w:lineRule="auto"/>
                    <w:ind w:left="141"/>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 xml:space="preserve">От его </w:t>
                  </w:r>
                  <w:r w:rsidRPr="00543596">
                    <w:rPr>
                      <w:rFonts w:ascii="Times New Roman" w:eastAsia="Times New Roman" w:hAnsi="Times New Roman" w:cs="Times New Roman"/>
                      <w:i/>
                      <w:color w:val="222222"/>
                      <w:sz w:val="28"/>
                      <w:szCs w:val="28"/>
                      <w:u w:val="single"/>
                      <w:lang w:val="kk-KZ" w:eastAsia="ru-RU"/>
                    </w:rPr>
                    <w:t>основания</w:t>
                  </w:r>
                  <w:r w:rsidRPr="00543596">
                    <w:rPr>
                      <w:rFonts w:ascii="Times New Roman" w:eastAsia="Times New Roman" w:hAnsi="Times New Roman" w:cs="Times New Roman"/>
                      <w:color w:val="222222"/>
                      <w:sz w:val="28"/>
                      <w:szCs w:val="28"/>
                      <w:lang w:val="kk-KZ" w:eastAsia="ru-RU"/>
                    </w:rPr>
                    <w:t xml:space="preserve"> до кончика. </w:t>
                  </w: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54C28038" w14:textId="77777777" w:rsidR="00543596" w:rsidRPr="00543596" w:rsidRDefault="00543596" w:rsidP="00E507FF">
                  <w:pPr>
                    <w:framePr w:hSpace="180" w:wrap="around" w:vAnchor="page" w:hAnchor="margin" w:y="807"/>
                    <w:autoSpaceDE w:val="0"/>
                    <w:autoSpaceDN w:val="0"/>
                    <w:adjustRightInd w:val="0"/>
                    <w:spacing w:after="0" w:line="240" w:lineRule="auto"/>
                    <w:ind w:left="141"/>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 xml:space="preserve">Жилки идут </w:t>
                  </w:r>
                  <w:r w:rsidRPr="00543596">
                    <w:rPr>
                      <w:rFonts w:ascii="Times New Roman" w:eastAsia="Times New Roman" w:hAnsi="Times New Roman" w:cs="Times New Roman"/>
                      <w:i/>
                      <w:color w:val="222222"/>
                      <w:sz w:val="28"/>
                      <w:szCs w:val="28"/>
                      <w:u w:val="single"/>
                      <w:lang w:val="kk-KZ" w:eastAsia="ru-RU"/>
                    </w:rPr>
                    <w:t>параллельно</w:t>
                  </w:r>
                  <w:r w:rsidRPr="00543596">
                    <w:rPr>
                      <w:rFonts w:ascii="Times New Roman" w:eastAsia="Times New Roman" w:hAnsi="Times New Roman" w:cs="Times New Roman"/>
                      <w:color w:val="222222"/>
                      <w:sz w:val="28"/>
                      <w:szCs w:val="28"/>
                      <w:lang w:val="kk-KZ" w:eastAsia="ru-RU"/>
                    </w:rPr>
                    <w:t xml:space="preserve"> вдоль всего листа. Типично для </w:t>
                  </w:r>
                  <w:r w:rsidRPr="00543596">
                    <w:rPr>
                      <w:rFonts w:ascii="Times New Roman" w:eastAsia="Times New Roman" w:hAnsi="Times New Roman" w:cs="Times New Roman"/>
                      <w:i/>
                      <w:color w:val="222222"/>
                      <w:sz w:val="28"/>
                      <w:szCs w:val="28"/>
                      <w:u w:val="single"/>
                      <w:lang w:val="kk-KZ" w:eastAsia="ru-RU"/>
                    </w:rPr>
                    <w:t>однодольных</w:t>
                  </w:r>
                  <w:r w:rsidRPr="00543596">
                    <w:rPr>
                      <w:rFonts w:ascii="Times New Roman" w:eastAsia="Times New Roman" w:hAnsi="Times New Roman" w:cs="Times New Roman"/>
                      <w:color w:val="222222"/>
                      <w:sz w:val="28"/>
                      <w:szCs w:val="28"/>
                      <w:lang w:val="kk-KZ" w:eastAsia="ru-RU"/>
                    </w:rPr>
                    <w:t xml:space="preserve"> растений, таких как злаки (</w:t>
                  </w:r>
                  <w:r w:rsidRPr="00543596">
                    <w:rPr>
                      <w:rFonts w:ascii="Times New Roman" w:eastAsia="Times New Roman" w:hAnsi="Times New Roman" w:cs="Times New Roman"/>
                      <w:i/>
                      <w:color w:val="222222"/>
                      <w:sz w:val="28"/>
                      <w:szCs w:val="28"/>
                      <w:lang w:val="kk-KZ" w:eastAsia="ru-RU"/>
                    </w:rPr>
                    <w:t>Poaceae</w:t>
                  </w:r>
                  <w:r w:rsidRPr="00543596">
                    <w:rPr>
                      <w:rFonts w:ascii="Times New Roman" w:eastAsia="Times New Roman" w:hAnsi="Times New Roman" w:cs="Times New Roman"/>
                      <w:color w:val="222222"/>
                      <w:sz w:val="28"/>
                      <w:szCs w:val="28"/>
                      <w:lang w:val="kk-KZ" w:eastAsia="ru-RU"/>
                    </w:rPr>
                    <w:t>).</w:t>
                  </w:r>
                </w:p>
              </w:tc>
            </w:tr>
            <w:tr w:rsidR="00543596" w:rsidRPr="00543596" w14:paraId="08069044" w14:textId="77777777" w:rsidTr="00DB175F">
              <w:trPr>
                <w:trHeight w:val="221"/>
              </w:trPr>
              <w:tc>
                <w:tcPr>
                  <w:tcW w:w="211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3DD9E6E3"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val="kk-KZ" w:eastAsia="ru-RU"/>
                    </w:rPr>
                    <w:t>Дихотомическое жилкование</w:t>
                  </w:r>
                </w:p>
              </w:tc>
              <w:tc>
                <w:tcPr>
                  <w:tcW w:w="3404" w:type="dxa"/>
                  <w:tcBorders>
                    <w:top w:val="outset" w:sz="6" w:space="0" w:color="auto"/>
                    <w:left w:val="single" w:sz="4" w:space="0" w:color="auto"/>
                    <w:bottom w:val="outset" w:sz="6" w:space="0" w:color="auto"/>
                    <w:right w:val="outset" w:sz="6" w:space="0" w:color="auto"/>
                  </w:tcBorders>
                  <w:shd w:val="clear" w:color="auto" w:fill="auto"/>
                  <w:vAlign w:val="center"/>
                </w:tcPr>
                <w:p w14:paraId="6B7B5646" w14:textId="77777777" w:rsidR="00543596" w:rsidRPr="00543596" w:rsidRDefault="00543596" w:rsidP="00E507FF">
                  <w:pPr>
                    <w:framePr w:hSpace="180" w:wrap="around" w:vAnchor="page" w:hAnchor="margin" w:y="807"/>
                    <w:spacing w:after="0" w:line="240" w:lineRule="auto"/>
                    <w:ind w:right="127"/>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 xml:space="preserve">Доминирующие жилки </w:t>
                  </w:r>
                  <w:r w:rsidRPr="00543596">
                    <w:rPr>
                      <w:rFonts w:ascii="Times New Roman" w:eastAsia="Times New Roman" w:hAnsi="Times New Roman" w:cs="Times New Roman"/>
                      <w:i/>
                      <w:color w:val="222222"/>
                      <w:sz w:val="28"/>
                      <w:szCs w:val="28"/>
                      <w:u w:val="single"/>
                      <w:lang w:val="kk-KZ" w:eastAsia="ru-RU"/>
                    </w:rPr>
                    <w:t>отсутствуют</w:t>
                  </w:r>
                  <w:r w:rsidRPr="00543596">
                    <w:rPr>
                      <w:rFonts w:ascii="Times New Roman" w:eastAsia="Times New Roman" w:hAnsi="Times New Roman" w:cs="Times New Roman"/>
                      <w:color w:val="222222"/>
                      <w:sz w:val="28"/>
                      <w:szCs w:val="28"/>
                      <w:lang w:val="kk-KZ" w:eastAsia="ru-RU"/>
                    </w:rPr>
                    <w:t xml:space="preserve">, жилки разделяются на две. </w:t>
                  </w:r>
                </w:p>
              </w:tc>
              <w:tc>
                <w:tcPr>
                  <w:tcW w:w="326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14:paraId="75A9A407" w14:textId="77777777" w:rsidR="00543596" w:rsidRPr="00543596" w:rsidRDefault="00543596" w:rsidP="00E507FF">
                  <w:pPr>
                    <w:framePr w:hSpace="180" w:wrap="around" w:vAnchor="page" w:hAnchor="margin" w:y="807"/>
                    <w:spacing w:after="0" w:line="240" w:lineRule="auto"/>
                    <w:ind w:left="23"/>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val="kk-KZ" w:eastAsia="ru-RU"/>
                    </w:rPr>
                    <w:t xml:space="preserve">Жилки </w:t>
                  </w:r>
                  <w:r w:rsidRPr="00543596">
                    <w:rPr>
                      <w:rFonts w:ascii="Times New Roman" w:eastAsia="Times New Roman" w:hAnsi="Times New Roman" w:cs="Times New Roman"/>
                      <w:i/>
                      <w:color w:val="222222"/>
                      <w:sz w:val="28"/>
                      <w:szCs w:val="28"/>
                      <w:u w:val="single"/>
                      <w:lang w:val="kk-KZ" w:eastAsia="ru-RU"/>
                    </w:rPr>
                    <w:t>разделяются</w:t>
                  </w:r>
                  <w:r w:rsidRPr="00543596">
                    <w:rPr>
                      <w:rFonts w:ascii="Times New Roman" w:eastAsia="Times New Roman" w:hAnsi="Times New Roman" w:cs="Times New Roman"/>
                      <w:color w:val="222222"/>
                      <w:sz w:val="28"/>
                      <w:szCs w:val="28"/>
                      <w:lang w:val="kk-KZ" w:eastAsia="ru-RU"/>
                    </w:rPr>
                    <w:t xml:space="preserve"> на две Встречается у гинкго (</w:t>
                  </w:r>
                  <w:r w:rsidRPr="00543596">
                    <w:rPr>
                      <w:rFonts w:ascii="Times New Roman" w:eastAsia="Times New Roman" w:hAnsi="Times New Roman" w:cs="Times New Roman"/>
                      <w:i/>
                      <w:color w:val="222222"/>
                      <w:sz w:val="28"/>
                      <w:szCs w:val="28"/>
                      <w:lang w:val="kk-KZ" w:eastAsia="ru-RU"/>
                    </w:rPr>
                    <w:t>Ginkgo</w:t>
                  </w:r>
                  <w:r w:rsidRPr="00543596">
                    <w:rPr>
                      <w:rFonts w:ascii="Times New Roman" w:eastAsia="Times New Roman" w:hAnsi="Times New Roman" w:cs="Times New Roman"/>
                      <w:color w:val="222222"/>
                      <w:sz w:val="28"/>
                      <w:szCs w:val="28"/>
                      <w:lang w:val="kk-KZ" w:eastAsia="ru-RU"/>
                    </w:rPr>
                    <w:t>) и некоторых папоротников.</w:t>
                  </w:r>
                </w:p>
              </w:tc>
            </w:tr>
          </w:tbl>
          <w:p w14:paraId="7ED92D95" w14:textId="77777777" w:rsidR="00543596" w:rsidRPr="00543596" w:rsidRDefault="00543596" w:rsidP="00E507FF">
            <w:pPr>
              <w:spacing w:after="0" w:line="240" w:lineRule="auto"/>
              <w:ind w:firstLine="567"/>
              <w:jc w:val="both"/>
              <w:rPr>
                <w:rFonts w:ascii="Times New Roman" w:hAnsi="Times New Roman"/>
                <w:sz w:val="28"/>
                <w:szCs w:val="28"/>
                <w:lang w:eastAsia="ru-RU"/>
              </w:rPr>
            </w:pPr>
            <w:r w:rsidRPr="00543596">
              <w:rPr>
                <w:rFonts w:ascii="Times New Roman" w:hAnsi="Times New Roman"/>
                <w:b/>
                <w:i/>
                <w:sz w:val="28"/>
                <w:szCs w:val="28"/>
                <w:lang w:val="kk-KZ" w:eastAsia="ru-RU"/>
              </w:rPr>
              <w:t>3-задание:</w:t>
            </w:r>
            <w:r w:rsidRPr="00543596">
              <w:rPr>
                <w:rFonts w:ascii="Times New Roman" w:hAnsi="Times New Roman"/>
                <w:b/>
                <w:i/>
                <w:color w:val="FF0000"/>
                <w:sz w:val="28"/>
                <w:szCs w:val="28"/>
                <w:lang w:eastAsia="ru-RU"/>
              </w:rPr>
              <w:t>Выделите главную идею темы:</w:t>
            </w:r>
          </w:p>
          <w:p w14:paraId="6CB6A5C3" w14:textId="77777777" w:rsidR="00543596" w:rsidRPr="00543596" w:rsidRDefault="00543596" w:rsidP="00E507FF">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Calibri" w:hAnsi="Times New Roman" w:cs="Times New Roman"/>
                <w:b/>
                <w:i/>
                <w:sz w:val="28"/>
                <w:szCs w:val="28"/>
              </w:rPr>
              <w:t>Сходства:</w:t>
            </w:r>
            <w:r w:rsidRPr="00543596">
              <w:rPr>
                <w:rFonts w:ascii="Times New Roman" w:eastAsia="Calibri" w:hAnsi="Times New Roman" w:cs="Times New Roman"/>
                <w:sz w:val="28"/>
                <w:szCs w:val="28"/>
              </w:rPr>
              <w:t xml:space="preserve"> </w:t>
            </w:r>
            <w:r w:rsidRPr="00543596">
              <w:rPr>
                <w:rFonts w:ascii="Times New Roman" w:eastAsia="Times New Roman" w:hAnsi="Times New Roman" w:cs="Times New Roman"/>
                <w:bCs/>
                <w:color w:val="222222"/>
                <w:sz w:val="28"/>
                <w:szCs w:val="28"/>
                <w:lang w:eastAsia="ru-RU"/>
              </w:rPr>
              <w:t>Сеть жилок</w:t>
            </w:r>
            <w:r w:rsidRPr="00543596">
              <w:rPr>
                <w:rFonts w:ascii="Times New Roman" w:eastAsia="Times New Roman" w:hAnsi="Times New Roman" w:cs="Times New Roman"/>
                <w:color w:val="222222"/>
                <w:sz w:val="28"/>
                <w:szCs w:val="28"/>
                <w:lang w:eastAsia="ru-RU"/>
              </w:rPr>
              <w:t xml:space="preserve">, образованных </w:t>
            </w:r>
            <w:r w:rsidRPr="00543596">
              <w:rPr>
                <w:rFonts w:ascii="Times New Roman" w:eastAsia="Times New Roman" w:hAnsi="Times New Roman" w:cs="Times New Roman"/>
                <w:i/>
                <w:color w:val="222222"/>
                <w:sz w:val="28"/>
                <w:szCs w:val="28"/>
                <w:u w:val="single"/>
                <w:lang w:eastAsia="ru-RU"/>
              </w:rPr>
              <w:t>проводящими</w:t>
            </w:r>
            <w:r w:rsidRPr="00543596">
              <w:rPr>
                <w:rFonts w:ascii="Times New Roman" w:eastAsia="Times New Roman" w:hAnsi="Times New Roman" w:cs="Times New Roman"/>
                <w:color w:val="222222"/>
                <w:sz w:val="28"/>
                <w:szCs w:val="28"/>
                <w:lang w:eastAsia="ru-RU"/>
              </w:rPr>
              <w:t xml:space="preserve"> пучками (проводящая ткань), состоящими из </w:t>
            </w:r>
            <w:r w:rsidRPr="00543596">
              <w:rPr>
                <w:rFonts w:ascii="Times New Roman" w:eastAsia="Times New Roman" w:hAnsi="Times New Roman" w:cs="Times New Roman"/>
                <w:i/>
                <w:color w:val="222222"/>
                <w:sz w:val="28"/>
                <w:szCs w:val="28"/>
                <w:u w:val="single"/>
                <w:lang w:eastAsia="ru-RU"/>
              </w:rPr>
              <w:t>сосудов</w:t>
            </w:r>
            <w:r w:rsidRPr="00543596">
              <w:rPr>
                <w:rFonts w:ascii="Times New Roman" w:eastAsia="Times New Roman" w:hAnsi="Times New Roman" w:cs="Times New Roman"/>
                <w:color w:val="222222"/>
                <w:sz w:val="28"/>
                <w:szCs w:val="28"/>
                <w:lang w:eastAsia="ru-RU"/>
              </w:rPr>
              <w:t xml:space="preserve"> и </w:t>
            </w:r>
            <w:r w:rsidRPr="00543596">
              <w:rPr>
                <w:rFonts w:ascii="Times New Roman" w:eastAsia="Times New Roman" w:hAnsi="Times New Roman" w:cs="Times New Roman"/>
                <w:i/>
                <w:color w:val="222222"/>
                <w:sz w:val="28"/>
                <w:szCs w:val="28"/>
                <w:u w:val="single"/>
                <w:lang w:eastAsia="ru-RU"/>
              </w:rPr>
              <w:t>ситовидных</w:t>
            </w:r>
            <w:r w:rsidRPr="00543596">
              <w:rPr>
                <w:rFonts w:ascii="Times New Roman" w:eastAsia="Times New Roman" w:hAnsi="Times New Roman" w:cs="Times New Roman"/>
                <w:color w:val="222222"/>
                <w:sz w:val="28"/>
                <w:szCs w:val="28"/>
                <w:lang w:eastAsia="ru-RU"/>
              </w:rPr>
              <w:t xml:space="preserve"> трубок, для перемещения </w:t>
            </w:r>
            <w:hyperlink r:id="rId500" w:tooltip="Вода" w:history="1">
              <w:r w:rsidRPr="00543596">
                <w:rPr>
                  <w:rFonts w:ascii="Times New Roman" w:eastAsia="Times New Roman" w:hAnsi="Times New Roman" w:cs="Times New Roman"/>
                  <w:sz w:val="28"/>
                  <w:szCs w:val="28"/>
                  <w:lang w:eastAsia="ru-RU"/>
                </w:rPr>
                <w:t>воды</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растворённых </w:t>
            </w:r>
            <w:hyperlink r:id="rId501" w:tooltip="Соли" w:history="1">
              <w:r w:rsidRPr="00543596">
                <w:rPr>
                  <w:rFonts w:ascii="Times New Roman" w:eastAsia="Times New Roman" w:hAnsi="Times New Roman" w:cs="Times New Roman"/>
                  <w:sz w:val="28"/>
                  <w:szCs w:val="28"/>
                  <w:lang w:eastAsia="ru-RU"/>
                </w:rPr>
                <w:t>солей</w:t>
              </w:r>
            </w:hyperlink>
            <w:r w:rsidRPr="00543596">
              <w:rPr>
                <w:rFonts w:ascii="Times New Roman" w:eastAsia="Times New Roman" w:hAnsi="Times New Roman" w:cs="Times New Roman"/>
                <w:sz w:val="28"/>
                <w:szCs w:val="28"/>
                <w:lang w:eastAsia="ru-RU"/>
              </w:rPr>
              <w:t xml:space="preserve">, </w:t>
            </w:r>
            <w:hyperlink r:id="rId502" w:tooltip="Углеводы" w:history="1">
              <w:r w:rsidRPr="00543596">
                <w:rPr>
                  <w:rFonts w:ascii="Times New Roman" w:eastAsia="Times New Roman" w:hAnsi="Times New Roman" w:cs="Times New Roman"/>
                  <w:sz w:val="28"/>
                  <w:szCs w:val="28"/>
                  <w:lang w:eastAsia="ru-RU"/>
                </w:rPr>
                <w:t>сахаров</w:t>
              </w:r>
            </w:hyperlink>
            <w:r w:rsidRPr="00543596">
              <w:rPr>
                <w:rFonts w:ascii="Times New Roman" w:eastAsia="Times New Roman" w:hAnsi="Times New Roman" w:cs="Times New Roman"/>
                <w:color w:val="222222"/>
                <w:sz w:val="28"/>
                <w:szCs w:val="28"/>
                <w:lang w:eastAsia="ru-RU"/>
              </w:rPr>
              <w:t xml:space="preserve"> и механических элементов.</w:t>
            </w:r>
          </w:p>
          <w:p w14:paraId="360214C3" w14:textId="77777777" w:rsidR="00543596" w:rsidRPr="00543596" w:rsidRDefault="00543596" w:rsidP="00E507FF">
            <w:pPr>
              <w:spacing w:after="0" w:line="240" w:lineRule="auto"/>
              <w:ind w:firstLine="567"/>
              <w:jc w:val="both"/>
              <w:rPr>
                <w:rFonts w:ascii="Times New Roman" w:hAnsi="Times New Roman"/>
                <w:i/>
                <w:sz w:val="24"/>
                <w:szCs w:val="24"/>
                <w:u w:val="single"/>
                <w:lang w:val="kk-KZ" w:eastAsia="ru-RU"/>
              </w:rPr>
            </w:pPr>
            <w:r w:rsidRPr="00543596">
              <w:rPr>
                <w:rFonts w:ascii="Times New Roman" w:hAnsi="Times New Roman"/>
                <w:b/>
                <w:i/>
                <w:sz w:val="28"/>
                <w:szCs w:val="28"/>
                <w:lang w:eastAsia="ru-RU"/>
              </w:rPr>
              <w:t>Различия:</w:t>
            </w:r>
            <w:r w:rsidRPr="00543596">
              <w:rPr>
                <w:lang w:eastAsia="ru-RU"/>
              </w:rPr>
              <w:t xml:space="preserve"> </w:t>
            </w:r>
            <w:r w:rsidRPr="00543596">
              <w:rPr>
                <w:rFonts w:ascii="Times New Roman" w:hAnsi="Times New Roman"/>
                <w:sz w:val="28"/>
                <w:szCs w:val="28"/>
                <w:lang w:val="kk-KZ" w:eastAsia="ru-RU"/>
              </w:rPr>
              <w:t xml:space="preserve">Жилкование листовой пластинки определяется характером расположения и способом </w:t>
            </w:r>
            <w:r w:rsidRPr="00543596">
              <w:rPr>
                <w:rFonts w:ascii="Times New Roman" w:hAnsi="Times New Roman"/>
                <w:i/>
                <w:sz w:val="28"/>
                <w:szCs w:val="28"/>
                <w:u w:val="single"/>
                <w:lang w:val="kk-KZ" w:eastAsia="ru-RU"/>
              </w:rPr>
              <w:t>ветвления</w:t>
            </w:r>
            <w:r w:rsidRPr="00543596">
              <w:rPr>
                <w:rFonts w:ascii="Times New Roman" w:hAnsi="Times New Roman"/>
                <w:sz w:val="28"/>
                <w:szCs w:val="28"/>
                <w:lang w:val="kk-KZ" w:eastAsia="ru-RU"/>
              </w:rPr>
              <w:t xml:space="preserve"> жилок. Выделяется </w:t>
            </w:r>
            <w:r w:rsidRPr="00543596">
              <w:rPr>
                <w:rFonts w:ascii="Times New Roman" w:hAnsi="Times New Roman"/>
                <w:i/>
                <w:sz w:val="28"/>
                <w:szCs w:val="28"/>
                <w:u w:val="single"/>
                <w:lang w:val="kk-KZ" w:eastAsia="ru-RU"/>
              </w:rPr>
              <w:t>несколько</w:t>
            </w:r>
            <w:r w:rsidRPr="00543596">
              <w:rPr>
                <w:rFonts w:ascii="Times New Roman" w:hAnsi="Times New Roman"/>
                <w:sz w:val="28"/>
                <w:szCs w:val="28"/>
                <w:lang w:val="kk-KZ" w:eastAsia="ru-RU"/>
              </w:rPr>
              <w:t xml:space="preserve"> типов жилкования.</w:t>
            </w:r>
          </w:p>
        </w:tc>
      </w:tr>
      <w:tr w:rsidR="00543596" w:rsidRPr="00543596" w14:paraId="05BF1620"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B2A1C7"/>
          </w:tcPr>
          <w:p w14:paraId="15AC1570"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7223B3A1" w14:textId="77777777" w:rsidTr="00DB175F">
        <w:trPr>
          <w:trHeight w:val="127"/>
        </w:trPr>
        <w:tc>
          <w:tcPr>
            <w:tcW w:w="9180" w:type="dxa"/>
            <w:tcBorders>
              <w:top w:val="single" w:sz="4" w:space="0" w:color="auto"/>
              <w:left w:val="single" w:sz="4" w:space="0" w:color="auto"/>
              <w:bottom w:val="single" w:sz="4" w:space="0" w:color="auto"/>
              <w:right w:val="single" w:sz="4" w:space="0" w:color="auto"/>
            </w:tcBorders>
            <w:shd w:val="clear" w:color="auto" w:fill="auto"/>
          </w:tcPr>
          <w:p w14:paraId="0EC07217" w14:textId="77777777" w:rsidR="00543596" w:rsidRPr="00543596" w:rsidRDefault="00543596" w:rsidP="00E507FF">
            <w:pPr>
              <w:shd w:val="clear" w:color="auto" w:fill="FFFFFF"/>
              <w:spacing w:after="0" w:line="240" w:lineRule="auto"/>
              <w:ind w:right="34" w:firstLine="537"/>
              <w:jc w:val="both"/>
              <w:rPr>
                <w:rFonts w:ascii="Times New Roman" w:eastAsia="Calibri" w:hAnsi="Times New Roman" w:cs="Times New Roman"/>
                <w:color w:val="000000"/>
                <w:sz w:val="28"/>
                <w:szCs w:val="28"/>
              </w:rPr>
            </w:pPr>
            <w:r w:rsidRPr="00543596">
              <w:rPr>
                <w:rFonts w:ascii="Times New Roman" w:eastAsia="Calibri" w:hAnsi="Times New Roman" w:cs="Times New Roman"/>
                <w:b/>
                <w:i/>
                <w:sz w:val="28"/>
                <w:szCs w:val="28"/>
                <w:lang w:val="kk-KZ"/>
              </w:rPr>
              <w:t>4 - задание:</w:t>
            </w:r>
            <w:r w:rsidRPr="00543596">
              <w:rPr>
                <w:rFonts w:ascii="Times New Roman" w:eastAsia="Calibri" w:hAnsi="Times New Roman" w:cs="Times New Roman"/>
                <w:bCs/>
                <w:sz w:val="24"/>
                <w:szCs w:val="24"/>
              </w:rPr>
              <w:t xml:space="preserve"> </w:t>
            </w:r>
            <w:r w:rsidRPr="00543596">
              <w:rPr>
                <w:rFonts w:ascii="Times New Roman" w:eastAsia="Calibri" w:hAnsi="Times New Roman" w:cs="Times New Roman"/>
                <w:sz w:val="28"/>
                <w:szCs w:val="28"/>
              </w:rPr>
              <w:t>Классификации листьев.</w:t>
            </w:r>
            <w:r w:rsidRPr="00543596">
              <w:rPr>
                <w:rFonts w:ascii="Times New Roman" w:eastAsia="Calibri" w:hAnsi="Times New Roman" w:cs="Times New Roman"/>
                <w:sz w:val="24"/>
                <w:szCs w:val="24"/>
              </w:rPr>
              <w:t xml:space="preserve"> </w:t>
            </w:r>
            <w:r w:rsidRPr="00543596">
              <w:rPr>
                <w:rFonts w:ascii="Times New Roman" w:eastAsia="Calibri" w:hAnsi="Times New Roman" w:cs="Times New Roman"/>
                <w:bCs/>
                <w:sz w:val="28"/>
                <w:szCs w:val="28"/>
              </w:rPr>
              <w:t>Заполните</w:t>
            </w:r>
            <w:r w:rsidRPr="00543596">
              <w:rPr>
                <w:rFonts w:ascii="Times New Roman" w:eastAsia="Calibri" w:hAnsi="Times New Roman" w:cs="Times New Roman"/>
                <w:color w:val="000000"/>
                <w:sz w:val="28"/>
                <w:szCs w:val="28"/>
              </w:rPr>
              <w:t xml:space="preserve"> пропуски в предложениях, используя слова в скобках</w:t>
            </w:r>
          </w:p>
          <w:p w14:paraId="07E59322" w14:textId="77777777" w:rsidR="00543596" w:rsidRPr="00543596" w:rsidRDefault="00543596" w:rsidP="00E507FF">
            <w:pPr>
              <w:shd w:val="clear" w:color="auto" w:fill="FFFFFF"/>
              <w:spacing w:after="0" w:line="240" w:lineRule="auto"/>
              <w:ind w:firstLine="851"/>
              <w:jc w:val="right"/>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Картинка-24</w:t>
            </w:r>
          </w:p>
          <w:p w14:paraId="0D4A2A5D" w14:textId="77777777" w:rsidR="00543596" w:rsidRPr="00543596" w:rsidRDefault="00543596" w:rsidP="00E507FF">
            <w:pPr>
              <w:shd w:val="clear" w:color="auto" w:fill="FFFFFF"/>
              <w:spacing w:after="0" w:line="240" w:lineRule="auto"/>
              <w:ind w:right="34" w:firstLine="537"/>
              <w:jc w:val="center"/>
              <w:rPr>
                <w:rFonts w:ascii="Times New Roman" w:eastAsia="Calibri" w:hAnsi="Times New Roman" w:cs="Times New Roman"/>
                <w:sz w:val="28"/>
                <w:szCs w:val="28"/>
              </w:rPr>
            </w:pPr>
            <w:r w:rsidRPr="00543596">
              <w:rPr>
                <w:rFonts w:ascii="Times New Roman" w:eastAsia="Calibri" w:hAnsi="Times New Roman" w:cs="Times New Roman"/>
                <w:noProof/>
                <w:sz w:val="28"/>
                <w:szCs w:val="28"/>
                <w:lang w:eastAsia="ru-RU"/>
              </w:rPr>
              <w:lastRenderedPageBreak/>
              <w:drawing>
                <wp:inline distT="0" distB="0" distL="0" distR="0" wp14:anchorId="12F68D41" wp14:editId="1795A67F">
                  <wp:extent cx="5447897" cy="6210300"/>
                  <wp:effectExtent l="0" t="0" r="0" b="0"/>
                  <wp:docPr id="89" name="Рисунок 35" descr="Терминология описания ли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Терминология описания листа"/>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457849" cy="6221644"/>
                          </a:xfrm>
                          <a:prstGeom prst="rect">
                            <a:avLst/>
                          </a:prstGeom>
                          <a:noFill/>
                          <a:ln>
                            <a:noFill/>
                          </a:ln>
                        </pic:spPr>
                      </pic:pic>
                    </a:graphicData>
                  </a:graphic>
                </wp:inline>
              </w:drawing>
            </w:r>
          </w:p>
          <w:p w14:paraId="7147EF4C" w14:textId="77777777" w:rsidR="00543596" w:rsidRPr="00543596" w:rsidRDefault="00543596" w:rsidP="00E507FF">
            <w:pPr>
              <w:shd w:val="clear" w:color="auto" w:fill="FFFFFF"/>
              <w:spacing w:after="0" w:line="240" w:lineRule="auto"/>
              <w:ind w:right="34" w:firstLine="537"/>
              <w:jc w:val="right"/>
              <w:rPr>
                <w:rFonts w:ascii="Times New Roman" w:eastAsia="Calibri" w:hAnsi="Times New Roman" w:cs="Times New Roman"/>
                <w:sz w:val="28"/>
                <w:szCs w:val="28"/>
              </w:rPr>
            </w:pPr>
            <w:r w:rsidRPr="00543596">
              <w:rPr>
                <w:rFonts w:ascii="Times New Roman" w:eastAsia="Times New Roman" w:hAnsi="Times New Roman" w:cs="Times New Roman"/>
                <w:sz w:val="28"/>
                <w:szCs w:val="28"/>
                <w:lang w:eastAsia="ru-RU"/>
              </w:rPr>
              <w:t>Таблица-15</w:t>
            </w:r>
          </w:p>
          <w:p w14:paraId="6FB43BAE" w14:textId="77777777" w:rsidR="00543596" w:rsidRPr="00543596" w:rsidRDefault="00543596" w:rsidP="00E507FF">
            <w:pPr>
              <w:shd w:val="clear" w:color="auto" w:fill="FFFFFF"/>
              <w:spacing w:after="0" w:line="240" w:lineRule="auto"/>
              <w:ind w:right="34" w:firstLine="537"/>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rPr>
              <w:t>Классификации листьев</w:t>
            </w:r>
          </w:p>
          <w:tbl>
            <w:tblPr>
              <w:tblStyle w:val="a9"/>
              <w:tblW w:w="0" w:type="auto"/>
              <w:tblLayout w:type="fixed"/>
              <w:tblLook w:val="04A0" w:firstRow="1" w:lastRow="0" w:firstColumn="1" w:lastColumn="0" w:noHBand="0" w:noVBand="1"/>
            </w:tblPr>
            <w:tblGrid>
              <w:gridCol w:w="1555"/>
              <w:gridCol w:w="7253"/>
            </w:tblGrid>
            <w:tr w:rsidR="00543596" w:rsidRPr="00543596" w14:paraId="13580ACB" w14:textId="77777777" w:rsidTr="00DB175F">
              <w:tc>
                <w:tcPr>
                  <w:tcW w:w="1555" w:type="dxa"/>
                </w:tcPr>
                <w:p w14:paraId="706272D3" w14:textId="77777777" w:rsidR="00543596" w:rsidRPr="00543596" w:rsidRDefault="00543596" w:rsidP="00E507FF">
                  <w:pPr>
                    <w:framePr w:hSpace="180" w:wrap="around" w:vAnchor="page" w:hAnchor="margin" w:y="807"/>
                    <w:rPr>
                      <w:rFonts w:ascii="Times New Roman" w:eastAsia="Calibri" w:hAnsi="Times New Roman" w:cs="Times New Roman"/>
                      <w:sz w:val="28"/>
                      <w:szCs w:val="28"/>
                    </w:rPr>
                  </w:pPr>
                  <w:r w:rsidRPr="00543596">
                    <w:rPr>
                      <w:rFonts w:ascii="Times New Roman" w:eastAsia="Calibri" w:hAnsi="Times New Roman" w:cs="Times New Roman"/>
                      <w:sz w:val="28"/>
                      <w:szCs w:val="28"/>
                    </w:rPr>
                    <w:t>Тип</w:t>
                  </w:r>
                </w:p>
              </w:tc>
              <w:tc>
                <w:tcPr>
                  <w:tcW w:w="7253" w:type="dxa"/>
                </w:tcPr>
                <w:p w14:paraId="0BDC0928" w14:textId="77777777" w:rsidR="00543596" w:rsidRPr="00543596" w:rsidRDefault="00543596" w:rsidP="00E507FF">
                  <w:pPr>
                    <w:framePr w:hSpace="180" w:wrap="around" w:vAnchor="page" w:hAnchor="margin" w:y="807"/>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rPr>
                    <w:t>Свойства</w:t>
                  </w:r>
                </w:p>
              </w:tc>
            </w:tr>
            <w:tr w:rsidR="00543596" w:rsidRPr="00543596" w14:paraId="0537542C" w14:textId="77777777" w:rsidTr="00DB175F">
              <w:trPr>
                <w:trHeight w:val="274"/>
              </w:trPr>
              <w:tc>
                <w:tcPr>
                  <w:tcW w:w="1555" w:type="dxa"/>
                </w:tcPr>
                <w:p w14:paraId="33A2B742" w14:textId="77777777" w:rsidR="00543596" w:rsidRPr="00543596" w:rsidRDefault="00543596" w:rsidP="00E507FF">
                  <w:pPr>
                    <w:framePr w:hSpace="180" w:wrap="around" w:vAnchor="page" w:hAnchor="margin" w:y="807"/>
                    <w:rPr>
                      <w:rFonts w:ascii="Times New Roman" w:eastAsia="Calibri" w:hAnsi="Times New Roman" w:cs="Times New Roman"/>
                      <w:sz w:val="28"/>
                      <w:szCs w:val="28"/>
                      <w:u w:val="single"/>
                    </w:rPr>
                  </w:pPr>
                  <w:r w:rsidRPr="00543596">
                    <w:rPr>
                      <w:rFonts w:ascii="Times New Roman" w:eastAsia="Times New Roman" w:hAnsi="Times New Roman" w:cs="Times New Roman"/>
                      <w:bCs/>
                      <w:iCs/>
                      <w:sz w:val="28"/>
                      <w:szCs w:val="28"/>
                      <w:lang w:eastAsia="ru-RU"/>
                    </w:rPr>
                    <w:t>Простой листок</w:t>
                  </w:r>
                  <w:r w:rsidRPr="00543596">
                    <w:rPr>
                      <w:rFonts w:ascii="Times New Roman" w:eastAsia="Times New Roman" w:hAnsi="Times New Roman" w:cs="Times New Roman"/>
                      <w:sz w:val="28"/>
                      <w:szCs w:val="28"/>
                      <w:lang w:eastAsia="ru-RU"/>
                    </w:rPr>
                    <w:t> </w:t>
                  </w:r>
                </w:p>
              </w:tc>
              <w:tc>
                <w:tcPr>
                  <w:tcW w:w="7253" w:type="dxa"/>
                </w:tcPr>
                <w:p w14:paraId="045D2A95" w14:textId="77777777" w:rsidR="00543596" w:rsidRPr="00543596" w:rsidRDefault="00543596" w:rsidP="00E507FF">
                  <w:pPr>
                    <w:framePr w:hSpace="180" w:wrap="around" w:vAnchor="page" w:hAnchor="margin" w:y="807"/>
                    <w:shd w:val="clear" w:color="auto" w:fill="FFFFFF"/>
                    <w:ind w:right="34" w:firstLine="537"/>
                    <w:jc w:val="both"/>
                    <w:rPr>
                      <w:rFonts w:ascii="Times New Roman" w:eastAsia="Calibri" w:hAnsi="Times New Roman" w:cs="Times New Roman"/>
                      <w:i/>
                      <w:sz w:val="28"/>
                      <w:szCs w:val="28"/>
                      <w:u w:val="single"/>
                    </w:rPr>
                  </w:pPr>
                  <w:r w:rsidRPr="00543596">
                    <w:rPr>
                      <w:rFonts w:ascii="Times New Roman" w:eastAsia="Times New Roman" w:hAnsi="Times New Roman" w:cs="Times New Roman"/>
                      <w:bCs/>
                      <w:iCs/>
                      <w:sz w:val="28"/>
                      <w:szCs w:val="28"/>
                      <w:lang w:eastAsia="ru-RU"/>
                    </w:rPr>
                    <w:t>Простой листок</w:t>
                  </w:r>
                  <w:r w:rsidRPr="00543596">
                    <w:rPr>
                      <w:rFonts w:ascii="Times New Roman" w:eastAsia="Times New Roman" w:hAnsi="Times New Roman" w:cs="Times New Roman"/>
                      <w:sz w:val="28"/>
                      <w:szCs w:val="28"/>
                      <w:lang w:eastAsia="ru-RU"/>
                    </w:rPr>
                    <w:t xml:space="preserve"> состоит из </w:t>
                  </w:r>
                  <w:r w:rsidRPr="00543596">
                    <w:rPr>
                      <w:rFonts w:ascii="Times New Roman" w:eastAsia="Times New Roman" w:hAnsi="Times New Roman" w:cs="Times New Roman"/>
                      <w:i/>
                      <w:sz w:val="28"/>
                      <w:szCs w:val="28"/>
                      <w:u w:val="single"/>
                      <w:lang w:eastAsia="ru-RU"/>
                    </w:rPr>
                    <w:t>одной</w:t>
                  </w:r>
                  <w:r w:rsidRPr="00543596">
                    <w:rPr>
                      <w:rFonts w:ascii="Times New Roman" w:eastAsia="Times New Roman" w:hAnsi="Times New Roman" w:cs="Times New Roman"/>
                      <w:sz w:val="28"/>
                      <w:szCs w:val="28"/>
                      <w:lang w:eastAsia="ru-RU"/>
                    </w:rPr>
                    <w:t xml:space="preserve"> листовой пластинки и одного черешка и опадают целиком (дуб, береза, клен).</w:t>
                  </w:r>
                </w:p>
              </w:tc>
            </w:tr>
            <w:tr w:rsidR="00543596" w:rsidRPr="00543596" w14:paraId="618BF037" w14:textId="77777777" w:rsidTr="00DB175F">
              <w:trPr>
                <w:trHeight w:val="1096"/>
              </w:trPr>
              <w:tc>
                <w:tcPr>
                  <w:tcW w:w="1555" w:type="dxa"/>
                </w:tcPr>
                <w:p w14:paraId="36A4DEBF" w14:textId="77777777" w:rsidR="00543596" w:rsidRPr="00543596" w:rsidRDefault="00543596" w:rsidP="00E507FF">
                  <w:pPr>
                    <w:framePr w:hSpace="180" w:wrap="around" w:vAnchor="page" w:hAnchor="margin" w:y="807"/>
                    <w:rPr>
                      <w:rFonts w:ascii="Times New Roman" w:eastAsia="Calibri" w:hAnsi="Times New Roman" w:cs="Times New Roman"/>
                      <w:sz w:val="28"/>
                      <w:szCs w:val="28"/>
                      <w:u w:val="single"/>
                    </w:rPr>
                  </w:pPr>
                  <w:r w:rsidRPr="00543596">
                    <w:rPr>
                      <w:rFonts w:ascii="Times New Roman" w:eastAsia="Times New Roman" w:hAnsi="Times New Roman" w:cs="Times New Roman"/>
                      <w:sz w:val="28"/>
                      <w:szCs w:val="28"/>
                      <w:lang w:eastAsia="ru-RU"/>
                    </w:rPr>
                    <w:t>Сложный лист</w:t>
                  </w:r>
                </w:p>
              </w:tc>
              <w:tc>
                <w:tcPr>
                  <w:tcW w:w="7253" w:type="dxa"/>
                </w:tcPr>
                <w:p w14:paraId="6E021927" w14:textId="77777777" w:rsidR="00543596" w:rsidRPr="00543596" w:rsidRDefault="00543596" w:rsidP="00E507FF">
                  <w:pPr>
                    <w:framePr w:hSpace="180" w:wrap="around" w:vAnchor="page" w:hAnchor="margin" w:y="807"/>
                    <w:shd w:val="clear" w:color="auto" w:fill="FFFFFF"/>
                    <w:ind w:right="34" w:firstLine="537"/>
                    <w:jc w:val="both"/>
                    <w:rPr>
                      <w:rFonts w:ascii="Times New Roman" w:eastAsia="Calibri" w:hAnsi="Times New Roman" w:cs="Times New Roman"/>
                      <w:i/>
                      <w:sz w:val="28"/>
                      <w:szCs w:val="28"/>
                      <w:u w:val="single"/>
                    </w:rPr>
                  </w:pPr>
                  <w:r w:rsidRPr="00543596">
                    <w:rPr>
                      <w:rFonts w:ascii="Times New Roman" w:eastAsia="Times New Roman" w:hAnsi="Times New Roman" w:cs="Times New Roman"/>
                      <w:sz w:val="28"/>
                      <w:szCs w:val="28"/>
                      <w:lang w:eastAsia="ru-RU"/>
                    </w:rPr>
                    <w:t xml:space="preserve">Сложный лист состоит из </w:t>
                  </w:r>
                  <w:r w:rsidRPr="00543596">
                    <w:rPr>
                      <w:rFonts w:ascii="Times New Roman" w:eastAsia="Times New Roman" w:hAnsi="Times New Roman" w:cs="Times New Roman"/>
                      <w:i/>
                      <w:sz w:val="28"/>
                      <w:szCs w:val="28"/>
                      <w:u w:val="single"/>
                      <w:lang w:eastAsia="ru-RU"/>
                    </w:rPr>
                    <w:t>нескольких</w:t>
                  </w:r>
                  <w:r w:rsidRPr="00543596">
                    <w:rPr>
                      <w:rFonts w:ascii="Times New Roman" w:eastAsia="Times New Roman" w:hAnsi="Times New Roman" w:cs="Times New Roman"/>
                      <w:sz w:val="28"/>
                      <w:szCs w:val="28"/>
                      <w:lang w:eastAsia="ru-RU"/>
                    </w:rPr>
                    <w:t xml:space="preserve"> простых, размещенных на общем (иногда ветвистые) черешку, листовых пластинок (каштан, акация).</w:t>
                  </w:r>
                </w:p>
              </w:tc>
            </w:tr>
            <w:tr w:rsidR="00543596" w:rsidRPr="00543596" w14:paraId="1442680E" w14:textId="77777777" w:rsidTr="00DB175F">
              <w:tc>
                <w:tcPr>
                  <w:tcW w:w="1555" w:type="dxa"/>
                </w:tcPr>
                <w:p w14:paraId="508B6258" w14:textId="77777777" w:rsidR="00543596" w:rsidRPr="00543596" w:rsidRDefault="00543596" w:rsidP="00E507FF">
                  <w:pPr>
                    <w:framePr w:hSpace="180" w:wrap="around" w:vAnchor="page" w:hAnchor="margin" w:y="807"/>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iCs/>
                      <w:sz w:val="28"/>
                      <w:szCs w:val="28"/>
                      <w:lang w:eastAsia="ru-RU"/>
                    </w:rPr>
                    <w:t>Сложные листья</w:t>
                  </w:r>
                  <w:r w:rsidRPr="00543596">
                    <w:rPr>
                      <w:rFonts w:ascii="Times New Roman" w:eastAsia="Times New Roman" w:hAnsi="Times New Roman" w:cs="Times New Roman"/>
                      <w:sz w:val="28"/>
                      <w:szCs w:val="28"/>
                      <w:lang w:eastAsia="ru-RU"/>
                    </w:rPr>
                    <w:t> </w:t>
                  </w:r>
                </w:p>
              </w:tc>
              <w:tc>
                <w:tcPr>
                  <w:tcW w:w="7253" w:type="dxa"/>
                </w:tcPr>
                <w:p w14:paraId="0E48A72F"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Cs/>
                      <w:iCs/>
                      <w:sz w:val="28"/>
                      <w:szCs w:val="28"/>
                      <w:lang w:eastAsia="ru-RU"/>
                    </w:rPr>
                    <w:t>Сложные листья</w:t>
                  </w:r>
                  <w:r w:rsidRPr="00543596">
                    <w:rPr>
                      <w:rFonts w:ascii="Times New Roman" w:eastAsia="Times New Roman" w:hAnsi="Times New Roman" w:cs="Times New Roman"/>
                      <w:sz w:val="28"/>
                      <w:szCs w:val="28"/>
                      <w:lang w:eastAsia="ru-RU"/>
                    </w:rPr>
                    <w:t xml:space="preserve"> классифицируют по: а) </w:t>
                  </w:r>
                  <w:r w:rsidRPr="00543596">
                    <w:rPr>
                      <w:rFonts w:ascii="Times New Roman" w:eastAsia="Times New Roman" w:hAnsi="Times New Roman" w:cs="Times New Roman"/>
                      <w:i/>
                      <w:sz w:val="28"/>
                      <w:szCs w:val="28"/>
                      <w:u w:val="single"/>
                      <w:lang w:eastAsia="ru-RU"/>
                    </w:rPr>
                    <w:t>строением</w:t>
                  </w:r>
                  <w:r w:rsidRPr="00543596">
                    <w:rPr>
                      <w:rFonts w:ascii="Times New Roman" w:eastAsia="Times New Roman" w:hAnsi="Times New Roman" w:cs="Times New Roman"/>
                      <w:sz w:val="28"/>
                      <w:szCs w:val="28"/>
                      <w:lang w:eastAsia="ru-RU"/>
                    </w:rPr>
                    <w:t xml:space="preserve"> листовых пластинок; б) количеством листовых пластинок и взаимным их расположением - </w:t>
                  </w:r>
                  <w:proofErr w:type="spellStart"/>
                  <w:r w:rsidRPr="00543596">
                    <w:rPr>
                      <w:rFonts w:ascii="Times New Roman" w:eastAsia="Times New Roman" w:hAnsi="Times New Roman" w:cs="Times New Roman"/>
                      <w:sz w:val="28"/>
                      <w:szCs w:val="28"/>
                      <w:lang w:eastAsia="ru-RU"/>
                    </w:rPr>
                    <w:t>трийчастоскладни</w:t>
                  </w:r>
                  <w:proofErr w:type="spellEnd"/>
                  <w:r w:rsidRPr="00543596">
                    <w:rPr>
                      <w:rFonts w:ascii="Times New Roman" w:eastAsia="Times New Roman" w:hAnsi="Times New Roman" w:cs="Times New Roman"/>
                      <w:sz w:val="28"/>
                      <w:szCs w:val="28"/>
                      <w:lang w:eastAsia="ru-RU"/>
                    </w:rPr>
                    <w:t xml:space="preserve"> (земляника, клевер, малина), </w:t>
                  </w:r>
                  <w:proofErr w:type="spellStart"/>
                  <w:r w:rsidRPr="00543596">
                    <w:rPr>
                      <w:rFonts w:ascii="Times New Roman" w:eastAsia="Times New Roman" w:hAnsi="Times New Roman" w:cs="Times New Roman"/>
                      <w:sz w:val="28"/>
                      <w:szCs w:val="28"/>
                      <w:lang w:eastAsia="ru-RU"/>
                    </w:rPr>
                    <w:t>пальчастоскладни</w:t>
                  </w:r>
                  <w:proofErr w:type="spellEnd"/>
                  <w:r w:rsidRPr="00543596">
                    <w:rPr>
                      <w:rFonts w:ascii="Times New Roman" w:eastAsia="Times New Roman" w:hAnsi="Times New Roman" w:cs="Times New Roman"/>
                      <w:sz w:val="28"/>
                      <w:szCs w:val="28"/>
                      <w:lang w:eastAsia="ru-RU"/>
                    </w:rPr>
                    <w:t xml:space="preserve"> (каштан, люпин), </w:t>
                  </w:r>
                  <w:proofErr w:type="spellStart"/>
                  <w:r w:rsidRPr="00543596">
                    <w:rPr>
                      <w:rFonts w:ascii="Times New Roman" w:eastAsia="Times New Roman" w:hAnsi="Times New Roman" w:cs="Times New Roman"/>
                      <w:sz w:val="28"/>
                      <w:szCs w:val="28"/>
                      <w:lang w:eastAsia="ru-RU"/>
                    </w:rPr>
                    <w:t>парноперистоскладни</w:t>
                  </w:r>
                  <w:proofErr w:type="spellEnd"/>
                  <w:r w:rsidRPr="00543596">
                    <w:rPr>
                      <w:rFonts w:ascii="Times New Roman" w:eastAsia="Times New Roman" w:hAnsi="Times New Roman" w:cs="Times New Roman"/>
                      <w:sz w:val="28"/>
                      <w:szCs w:val="28"/>
                      <w:lang w:eastAsia="ru-RU"/>
                    </w:rPr>
                    <w:t xml:space="preserve"> - с </w:t>
                  </w:r>
                  <w:r w:rsidRPr="00543596">
                    <w:rPr>
                      <w:rFonts w:ascii="Times New Roman" w:eastAsia="Times New Roman" w:hAnsi="Times New Roman" w:cs="Times New Roman"/>
                      <w:i/>
                      <w:sz w:val="28"/>
                      <w:szCs w:val="28"/>
                      <w:u w:val="single"/>
                      <w:lang w:eastAsia="ru-RU"/>
                    </w:rPr>
                    <w:t>четного</w:t>
                  </w:r>
                  <w:r w:rsidRPr="00543596">
                    <w:rPr>
                      <w:rFonts w:ascii="Times New Roman" w:eastAsia="Times New Roman" w:hAnsi="Times New Roman" w:cs="Times New Roman"/>
                      <w:sz w:val="28"/>
                      <w:szCs w:val="28"/>
                      <w:lang w:eastAsia="ru-RU"/>
                    </w:rPr>
                    <w:t xml:space="preserve"> количества </w:t>
                  </w:r>
                  <w:r w:rsidRPr="00543596">
                    <w:rPr>
                      <w:rFonts w:ascii="Times New Roman" w:eastAsia="Times New Roman" w:hAnsi="Times New Roman" w:cs="Times New Roman"/>
                      <w:sz w:val="28"/>
                      <w:szCs w:val="28"/>
                      <w:lang w:eastAsia="ru-RU"/>
                    </w:rPr>
                    <w:lastRenderedPageBreak/>
                    <w:t xml:space="preserve">листовых </w:t>
                  </w:r>
                  <w:proofErr w:type="spellStart"/>
                  <w:r w:rsidRPr="00543596">
                    <w:rPr>
                      <w:rFonts w:ascii="Times New Roman" w:eastAsia="Times New Roman" w:hAnsi="Times New Roman" w:cs="Times New Roman"/>
                      <w:sz w:val="28"/>
                      <w:szCs w:val="28"/>
                      <w:lang w:eastAsia="ru-RU"/>
                    </w:rPr>
                    <w:t>пластыинок</w:t>
                  </w:r>
                  <w:proofErr w:type="spellEnd"/>
                  <w:r w:rsidRPr="00543596">
                    <w:rPr>
                      <w:rFonts w:ascii="Times New Roman" w:eastAsia="Times New Roman" w:hAnsi="Times New Roman" w:cs="Times New Roman"/>
                      <w:sz w:val="28"/>
                      <w:szCs w:val="28"/>
                      <w:lang w:eastAsia="ru-RU"/>
                    </w:rPr>
                    <w:t xml:space="preserve"> (акация желтая, горох), </w:t>
                  </w:r>
                  <w:proofErr w:type="spellStart"/>
                  <w:r w:rsidRPr="00543596">
                    <w:rPr>
                      <w:rFonts w:ascii="Times New Roman" w:eastAsia="Times New Roman" w:hAnsi="Times New Roman" w:cs="Times New Roman"/>
                      <w:sz w:val="28"/>
                      <w:szCs w:val="28"/>
                      <w:lang w:eastAsia="ru-RU"/>
                    </w:rPr>
                    <w:t>непарноперистоскладни</w:t>
                  </w:r>
                  <w:proofErr w:type="spellEnd"/>
                  <w:r w:rsidRPr="00543596">
                    <w:rPr>
                      <w:rFonts w:ascii="Times New Roman" w:eastAsia="Times New Roman" w:hAnsi="Times New Roman" w:cs="Times New Roman"/>
                      <w:sz w:val="28"/>
                      <w:szCs w:val="28"/>
                      <w:lang w:eastAsia="ru-RU"/>
                    </w:rPr>
                    <w:t xml:space="preserve"> - из </w:t>
                  </w:r>
                  <w:r w:rsidRPr="00543596">
                    <w:rPr>
                      <w:rFonts w:ascii="Times New Roman" w:eastAsia="Times New Roman" w:hAnsi="Times New Roman" w:cs="Times New Roman"/>
                      <w:i/>
                      <w:sz w:val="28"/>
                      <w:szCs w:val="28"/>
                      <w:u w:val="single"/>
                      <w:lang w:eastAsia="ru-RU"/>
                    </w:rPr>
                    <w:t>нечетного</w:t>
                  </w:r>
                  <w:r w:rsidRPr="00543596">
                    <w:rPr>
                      <w:rFonts w:ascii="Times New Roman" w:eastAsia="Times New Roman" w:hAnsi="Times New Roman" w:cs="Times New Roman"/>
                      <w:sz w:val="28"/>
                      <w:szCs w:val="28"/>
                      <w:lang w:eastAsia="ru-RU"/>
                    </w:rPr>
                    <w:t xml:space="preserve"> количества листовых пластинок (шиповник, роза, рябина).</w:t>
                  </w:r>
                </w:p>
              </w:tc>
            </w:tr>
            <w:tr w:rsidR="00543596" w:rsidRPr="00543596" w14:paraId="77302F4C" w14:textId="77777777" w:rsidTr="00DB175F">
              <w:tc>
                <w:tcPr>
                  <w:tcW w:w="1555" w:type="dxa"/>
                </w:tcPr>
                <w:p w14:paraId="529E9A7B" w14:textId="77777777" w:rsidR="00543596" w:rsidRPr="00543596" w:rsidRDefault="00543596" w:rsidP="00E507FF">
                  <w:pPr>
                    <w:framePr w:hSpace="180" w:wrap="around" w:vAnchor="page" w:hAnchor="margin" w:y="807"/>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lastRenderedPageBreak/>
                    <w:t>Листовая пластинка</w:t>
                  </w:r>
                </w:p>
              </w:tc>
              <w:tc>
                <w:tcPr>
                  <w:tcW w:w="7253" w:type="dxa"/>
                </w:tcPr>
                <w:p w14:paraId="29993FC5"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Листья с цельной листовой пластинкой характеризуются по 5 признакам: - по </w:t>
                  </w:r>
                  <w:r w:rsidRPr="00543596">
                    <w:rPr>
                      <w:rFonts w:ascii="Times New Roman" w:eastAsia="Times New Roman" w:hAnsi="Times New Roman" w:cs="Times New Roman"/>
                      <w:bCs/>
                      <w:i/>
                      <w:iCs/>
                      <w:sz w:val="28"/>
                      <w:szCs w:val="28"/>
                      <w:u w:val="single"/>
                      <w:lang w:eastAsia="ru-RU"/>
                    </w:rPr>
                    <w:t>форме</w:t>
                  </w:r>
                  <w:r w:rsidRPr="00543596">
                    <w:rPr>
                      <w:rFonts w:ascii="Times New Roman" w:eastAsia="Times New Roman" w:hAnsi="Times New Roman" w:cs="Times New Roman"/>
                      <w:bCs/>
                      <w:iCs/>
                      <w:sz w:val="28"/>
                      <w:szCs w:val="28"/>
                      <w:lang w:eastAsia="ru-RU"/>
                    </w:rPr>
                    <w:t xml:space="preserve"> листовой пластинки; - по форме </w:t>
                  </w:r>
                  <w:r w:rsidRPr="00543596">
                    <w:rPr>
                      <w:rFonts w:ascii="Times New Roman" w:eastAsia="Times New Roman" w:hAnsi="Times New Roman" w:cs="Times New Roman"/>
                      <w:bCs/>
                      <w:i/>
                      <w:iCs/>
                      <w:sz w:val="28"/>
                      <w:szCs w:val="28"/>
                      <w:u w:val="single"/>
                      <w:lang w:eastAsia="ru-RU"/>
                    </w:rPr>
                    <w:t xml:space="preserve">края </w:t>
                  </w:r>
                  <w:r w:rsidRPr="00543596">
                    <w:rPr>
                      <w:rFonts w:ascii="Times New Roman" w:eastAsia="Times New Roman" w:hAnsi="Times New Roman" w:cs="Times New Roman"/>
                      <w:bCs/>
                      <w:iCs/>
                      <w:sz w:val="28"/>
                      <w:szCs w:val="28"/>
                      <w:lang w:eastAsia="ru-RU"/>
                    </w:rPr>
                    <w:t xml:space="preserve">листовой пластинки; - по форме </w:t>
                  </w:r>
                  <w:r w:rsidRPr="00543596">
                    <w:rPr>
                      <w:rFonts w:ascii="Times New Roman" w:eastAsia="Times New Roman" w:hAnsi="Times New Roman" w:cs="Times New Roman"/>
                      <w:bCs/>
                      <w:i/>
                      <w:iCs/>
                      <w:sz w:val="28"/>
                      <w:szCs w:val="28"/>
                      <w:u w:val="single"/>
                      <w:lang w:eastAsia="ru-RU"/>
                    </w:rPr>
                    <w:t>верхушки</w:t>
                  </w:r>
                  <w:r w:rsidRPr="00543596">
                    <w:rPr>
                      <w:rFonts w:ascii="Times New Roman" w:eastAsia="Times New Roman" w:hAnsi="Times New Roman" w:cs="Times New Roman"/>
                      <w:bCs/>
                      <w:iCs/>
                      <w:sz w:val="28"/>
                      <w:szCs w:val="28"/>
                      <w:lang w:eastAsia="ru-RU"/>
                    </w:rPr>
                    <w:t xml:space="preserve"> листовой пластинки; - по форме </w:t>
                  </w:r>
                  <w:r w:rsidRPr="00543596">
                    <w:rPr>
                      <w:rFonts w:ascii="Times New Roman" w:eastAsia="Times New Roman" w:hAnsi="Times New Roman" w:cs="Times New Roman"/>
                      <w:bCs/>
                      <w:i/>
                      <w:iCs/>
                      <w:sz w:val="28"/>
                      <w:szCs w:val="28"/>
                      <w:u w:val="single"/>
                      <w:lang w:eastAsia="ru-RU"/>
                    </w:rPr>
                    <w:t>основания</w:t>
                  </w:r>
                  <w:r w:rsidRPr="00543596">
                    <w:rPr>
                      <w:rFonts w:ascii="Times New Roman" w:eastAsia="Times New Roman" w:hAnsi="Times New Roman" w:cs="Times New Roman"/>
                      <w:bCs/>
                      <w:iCs/>
                      <w:sz w:val="28"/>
                      <w:szCs w:val="28"/>
                      <w:lang w:eastAsia="ru-RU"/>
                    </w:rPr>
                    <w:t xml:space="preserve"> листовой пластинки; - по характеру </w:t>
                  </w:r>
                  <w:r w:rsidRPr="00543596">
                    <w:rPr>
                      <w:rFonts w:ascii="Times New Roman" w:eastAsia="Times New Roman" w:hAnsi="Times New Roman" w:cs="Times New Roman"/>
                      <w:bCs/>
                      <w:i/>
                      <w:iCs/>
                      <w:sz w:val="28"/>
                      <w:szCs w:val="28"/>
                      <w:u w:val="single"/>
                      <w:lang w:eastAsia="ru-RU"/>
                    </w:rPr>
                    <w:t>жилкования</w:t>
                  </w:r>
                  <w:r w:rsidRPr="00543596">
                    <w:rPr>
                      <w:rFonts w:ascii="Times New Roman" w:eastAsia="Times New Roman" w:hAnsi="Times New Roman" w:cs="Times New Roman"/>
                      <w:bCs/>
                      <w:iCs/>
                      <w:sz w:val="28"/>
                      <w:szCs w:val="28"/>
                      <w:lang w:eastAsia="ru-RU"/>
                    </w:rPr>
                    <w:t xml:space="preserve"> листовой пластинки.</w:t>
                  </w:r>
                </w:p>
              </w:tc>
            </w:tr>
            <w:tr w:rsidR="00543596" w:rsidRPr="00543596" w14:paraId="652CBB73" w14:textId="77777777" w:rsidTr="00DB175F">
              <w:tc>
                <w:tcPr>
                  <w:tcW w:w="1555" w:type="dxa"/>
                </w:tcPr>
                <w:p w14:paraId="0E93626F" w14:textId="77777777" w:rsidR="00543596" w:rsidRPr="00543596" w:rsidRDefault="00543596" w:rsidP="00E507FF">
                  <w:pPr>
                    <w:framePr w:hSpace="180" w:wrap="around" w:vAnchor="page" w:hAnchor="margin" w:y="807"/>
                    <w:rPr>
                      <w:rFonts w:ascii="Times New Roman" w:eastAsia="Times New Roman" w:hAnsi="Times New Roman" w:cs="Times New Roman"/>
                      <w:bCs/>
                      <w:iCs/>
                      <w:sz w:val="28"/>
                      <w:szCs w:val="28"/>
                      <w:lang w:val="kk-KZ" w:eastAsia="ru-RU"/>
                    </w:rPr>
                  </w:pPr>
                  <w:r w:rsidRPr="00543596">
                    <w:rPr>
                      <w:rFonts w:ascii="Times New Roman" w:eastAsia="Times New Roman" w:hAnsi="Times New Roman" w:cs="Times New Roman"/>
                      <w:bCs/>
                      <w:iCs/>
                      <w:sz w:val="28"/>
                      <w:szCs w:val="28"/>
                      <w:lang w:val="kk-KZ" w:eastAsia="ru-RU"/>
                    </w:rPr>
                    <w:t>Форма листа</w:t>
                  </w:r>
                </w:p>
              </w:tc>
              <w:tc>
                <w:tcPr>
                  <w:tcW w:w="7253" w:type="dxa"/>
                </w:tcPr>
                <w:p w14:paraId="4733FE7C"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Форма листовой пластинки определяется отношением ее </w:t>
                  </w:r>
                  <w:r w:rsidRPr="00543596">
                    <w:rPr>
                      <w:rFonts w:ascii="Times New Roman" w:eastAsia="Times New Roman" w:hAnsi="Times New Roman" w:cs="Times New Roman"/>
                      <w:bCs/>
                      <w:i/>
                      <w:iCs/>
                      <w:sz w:val="28"/>
                      <w:szCs w:val="28"/>
                      <w:u w:val="single"/>
                      <w:lang w:eastAsia="ru-RU"/>
                    </w:rPr>
                    <w:t>длины</w:t>
                  </w:r>
                  <w:r w:rsidRPr="00543596">
                    <w:rPr>
                      <w:rFonts w:ascii="Times New Roman" w:eastAsia="Times New Roman" w:hAnsi="Times New Roman" w:cs="Times New Roman"/>
                      <w:bCs/>
                      <w:iCs/>
                      <w:sz w:val="28"/>
                      <w:szCs w:val="28"/>
                      <w:lang w:eastAsia="ru-RU"/>
                    </w:rPr>
                    <w:t xml:space="preserve"> к</w:t>
                  </w:r>
                  <w:r w:rsidRPr="00543596">
                    <w:rPr>
                      <w:rFonts w:ascii="Times New Roman" w:eastAsia="Times New Roman" w:hAnsi="Times New Roman" w:cs="Times New Roman"/>
                      <w:bCs/>
                      <w:i/>
                      <w:iCs/>
                      <w:sz w:val="28"/>
                      <w:szCs w:val="28"/>
                      <w:u w:val="single"/>
                      <w:lang w:eastAsia="ru-RU"/>
                    </w:rPr>
                    <w:t xml:space="preserve"> ширине</w:t>
                  </w:r>
                  <w:r w:rsidRPr="00543596">
                    <w:rPr>
                      <w:rFonts w:ascii="Times New Roman" w:eastAsia="Times New Roman" w:hAnsi="Times New Roman" w:cs="Times New Roman"/>
                      <w:bCs/>
                      <w:iCs/>
                      <w:sz w:val="28"/>
                      <w:szCs w:val="28"/>
                      <w:lang w:eastAsia="ru-RU"/>
                    </w:rPr>
                    <w:t xml:space="preserve"> и </w:t>
                  </w:r>
                  <w:r w:rsidRPr="00543596">
                    <w:rPr>
                      <w:rFonts w:ascii="Times New Roman" w:eastAsia="Times New Roman" w:hAnsi="Times New Roman" w:cs="Times New Roman"/>
                      <w:bCs/>
                      <w:i/>
                      <w:iCs/>
                      <w:sz w:val="28"/>
                      <w:szCs w:val="28"/>
                      <w:u w:val="single"/>
                      <w:lang w:eastAsia="ru-RU"/>
                    </w:rPr>
                    <w:t>местоположением</w:t>
                  </w:r>
                  <w:r w:rsidRPr="00543596">
                    <w:rPr>
                      <w:rFonts w:ascii="Times New Roman" w:eastAsia="Times New Roman" w:hAnsi="Times New Roman" w:cs="Times New Roman"/>
                      <w:bCs/>
                      <w:iCs/>
                      <w:sz w:val="28"/>
                      <w:szCs w:val="28"/>
                      <w:lang w:eastAsia="ru-RU"/>
                    </w:rPr>
                    <w:t xml:space="preserve"> наибольшей ширины листовой пластинки.</w:t>
                  </w:r>
                </w:p>
                <w:p w14:paraId="30B6C3CC"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Выделяются особые формы листовой пластинки: чешуйчатая, </w:t>
                  </w:r>
                  <w:r w:rsidRPr="00543596">
                    <w:rPr>
                      <w:rFonts w:ascii="Times New Roman" w:eastAsia="Times New Roman" w:hAnsi="Times New Roman" w:cs="Times New Roman"/>
                      <w:bCs/>
                      <w:i/>
                      <w:iCs/>
                      <w:sz w:val="28"/>
                      <w:szCs w:val="28"/>
                      <w:u w:val="single"/>
                      <w:lang w:eastAsia="ru-RU"/>
                    </w:rPr>
                    <w:t>игольчатая</w:t>
                  </w:r>
                  <w:r w:rsidRPr="00543596">
                    <w:rPr>
                      <w:rFonts w:ascii="Times New Roman" w:eastAsia="Times New Roman" w:hAnsi="Times New Roman" w:cs="Times New Roman"/>
                      <w:bCs/>
                      <w:iCs/>
                      <w:sz w:val="28"/>
                      <w:szCs w:val="28"/>
                      <w:lang w:eastAsia="ru-RU"/>
                    </w:rPr>
                    <w:t xml:space="preserve">, сердцевидная, почковидная, </w:t>
                  </w:r>
                  <w:r w:rsidRPr="00543596">
                    <w:rPr>
                      <w:rFonts w:ascii="Times New Roman" w:eastAsia="Times New Roman" w:hAnsi="Times New Roman" w:cs="Times New Roman"/>
                      <w:bCs/>
                      <w:iCs/>
                      <w:sz w:val="28"/>
                      <w:szCs w:val="28"/>
                      <w:u w:val="single"/>
                      <w:lang w:eastAsia="ru-RU"/>
                    </w:rPr>
                    <w:t>стреловидная</w:t>
                  </w:r>
                  <w:r w:rsidRPr="00543596">
                    <w:rPr>
                      <w:rFonts w:ascii="Times New Roman" w:eastAsia="Times New Roman" w:hAnsi="Times New Roman" w:cs="Times New Roman"/>
                      <w:bCs/>
                      <w:iCs/>
                      <w:sz w:val="28"/>
                      <w:szCs w:val="28"/>
                      <w:lang w:eastAsia="ru-RU"/>
                    </w:rPr>
                    <w:t xml:space="preserve">, копьевидная и др. </w:t>
                  </w:r>
                </w:p>
                <w:p w14:paraId="6E824066"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По форме края листовой пластинки различают листья цельнокрайние, </w:t>
                  </w:r>
                  <w:r w:rsidRPr="00543596">
                    <w:rPr>
                      <w:rFonts w:ascii="Times New Roman" w:eastAsia="Times New Roman" w:hAnsi="Times New Roman" w:cs="Times New Roman"/>
                      <w:bCs/>
                      <w:i/>
                      <w:iCs/>
                      <w:sz w:val="28"/>
                      <w:szCs w:val="28"/>
                      <w:u w:val="single"/>
                      <w:lang w:eastAsia="ru-RU"/>
                    </w:rPr>
                    <w:t>зубчатые</w:t>
                  </w:r>
                  <w:r w:rsidRPr="00543596">
                    <w:rPr>
                      <w:rFonts w:ascii="Times New Roman" w:eastAsia="Times New Roman" w:hAnsi="Times New Roman" w:cs="Times New Roman"/>
                      <w:bCs/>
                      <w:iCs/>
                      <w:sz w:val="28"/>
                      <w:szCs w:val="28"/>
                      <w:lang w:eastAsia="ru-RU"/>
                    </w:rPr>
                    <w:t xml:space="preserve">, двоякозубчатые, </w:t>
                  </w:r>
                  <w:r w:rsidRPr="00543596">
                    <w:rPr>
                      <w:rFonts w:ascii="Times New Roman" w:eastAsia="Times New Roman" w:hAnsi="Times New Roman" w:cs="Times New Roman"/>
                      <w:bCs/>
                      <w:i/>
                      <w:iCs/>
                      <w:sz w:val="28"/>
                      <w:szCs w:val="28"/>
                      <w:u w:val="single"/>
                      <w:lang w:eastAsia="ru-RU"/>
                    </w:rPr>
                    <w:t>пильчатые</w:t>
                  </w:r>
                  <w:r w:rsidRPr="00543596">
                    <w:rPr>
                      <w:rFonts w:ascii="Times New Roman" w:eastAsia="Times New Roman" w:hAnsi="Times New Roman" w:cs="Times New Roman"/>
                      <w:bCs/>
                      <w:iCs/>
                      <w:sz w:val="28"/>
                      <w:szCs w:val="28"/>
                      <w:lang w:eastAsia="ru-RU"/>
                    </w:rPr>
                    <w:t xml:space="preserve">, двоякопильчатые, городчатые, выемчатые и др. </w:t>
                  </w:r>
                </w:p>
                <w:p w14:paraId="15ED7A59"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По форме верхушки листовой пластинки выделяются тупые, </w:t>
                  </w:r>
                  <w:r w:rsidRPr="00543596">
                    <w:rPr>
                      <w:rFonts w:ascii="Times New Roman" w:eastAsia="Times New Roman" w:hAnsi="Times New Roman" w:cs="Times New Roman"/>
                      <w:bCs/>
                      <w:i/>
                      <w:iCs/>
                      <w:sz w:val="28"/>
                      <w:szCs w:val="28"/>
                      <w:u w:val="single"/>
                      <w:lang w:eastAsia="ru-RU"/>
                    </w:rPr>
                    <w:t>острые</w:t>
                  </w:r>
                  <w:r w:rsidRPr="00543596">
                    <w:rPr>
                      <w:rFonts w:ascii="Times New Roman" w:eastAsia="Times New Roman" w:hAnsi="Times New Roman" w:cs="Times New Roman"/>
                      <w:bCs/>
                      <w:iCs/>
                      <w:sz w:val="28"/>
                      <w:szCs w:val="28"/>
                      <w:lang w:eastAsia="ru-RU"/>
                    </w:rPr>
                    <w:t xml:space="preserve">, заостренные, остроконечные листья, листья с </w:t>
                  </w:r>
                  <w:r w:rsidRPr="00543596">
                    <w:rPr>
                      <w:rFonts w:ascii="Times New Roman" w:eastAsia="Times New Roman" w:hAnsi="Times New Roman" w:cs="Times New Roman"/>
                      <w:bCs/>
                      <w:i/>
                      <w:iCs/>
                      <w:sz w:val="28"/>
                      <w:szCs w:val="28"/>
                      <w:u w:val="single"/>
                      <w:lang w:eastAsia="ru-RU"/>
                    </w:rPr>
                    <w:t>выемчатой</w:t>
                  </w:r>
                  <w:r w:rsidRPr="00543596">
                    <w:rPr>
                      <w:rFonts w:ascii="Times New Roman" w:eastAsia="Times New Roman" w:hAnsi="Times New Roman" w:cs="Times New Roman"/>
                      <w:bCs/>
                      <w:iCs/>
                      <w:sz w:val="28"/>
                      <w:szCs w:val="28"/>
                      <w:lang w:eastAsia="ru-RU"/>
                    </w:rPr>
                    <w:t xml:space="preserve"> верхушкой и др.</w:t>
                  </w:r>
                </w:p>
                <w:p w14:paraId="527B7462"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По форме основания листовой пластинки листья могут быть клиновидные, </w:t>
                  </w:r>
                  <w:r w:rsidRPr="00543596">
                    <w:rPr>
                      <w:rFonts w:ascii="Times New Roman" w:eastAsia="Times New Roman" w:hAnsi="Times New Roman" w:cs="Times New Roman"/>
                      <w:bCs/>
                      <w:i/>
                      <w:iCs/>
                      <w:sz w:val="28"/>
                      <w:szCs w:val="28"/>
                      <w:u w:val="single"/>
                      <w:lang w:eastAsia="ru-RU"/>
                    </w:rPr>
                    <w:t>округлые</w:t>
                  </w:r>
                  <w:r w:rsidRPr="00543596">
                    <w:rPr>
                      <w:rFonts w:ascii="Times New Roman" w:eastAsia="Times New Roman" w:hAnsi="Times New Roman" w:cs="Times New Roman"/>
                      <w:bCs/>
                      <w:iCs/>
                      <w:sz w:val="28"/>
                      <w:szCs w:val="28"/>
                      <w:lang w:eastAsia="ru-RU"/>
                    </w:rPr>
                    <w:t xml:space="preserve">, сердцевидные, усеченные, </w:t>
                  </w:r>
                  <w:r w:rsidRPr="00543596">
                    <w:rPr>
                      <w:rFonts w:ascii="Times New Roman" w:eastAsia="Times New Roman" w:hAnsi="Times New Roman" w:cs="Times New Roman"/>
                      <w:bCs/>
                      <w:i/>
                      <w:iCs/>
                      <w:sz w:val="28"/>
                      <w:szCs w:val="28"/>
                      <w:u w:val="single"/>
                      <w:lang w:eastAsia="ru-RU"/>
                    </w:rPr>
                    <w:t>копьевидные</w:t>
                  </w:r>
                  <w:r w:rsidRPr="00543596">
                    <w:rPr>
                      <w:rFonts w:ascii="Times New Roman" w:eastAsia="Times New Roman" w:hAnsi="Times New Roman" w:cs="Times New Roman"/>
                      <w:bCs/>
                      <w:iCs/>
                      <w:sz w:val="28"/>
                      <w:szCs w:val="28"/>
                      <w:lang w:eastAsia="ru-RU"/>
                    </w:rPr>
                    <w:t xml:space="preserve"> и др.</w:t>
                  </w:r>
                </w:p>
              </w:tc>
            </w:tr>
            <w:tr w:rsidR="00543596" w:rsidRPr="00543596" w14:paraId="73D79324" w14:textId="77777777" w:rsidTr="00DB175F">
              <w:tc>
                <w:tcPr>
                  <w:tcW w:w="1555" w:type="dxa"/>
                </w:tcPr>
                <w:p w14:paraId="0020218B" w14:textId="77777777" w:rsidR="00543596" w:rsidRPr="00543596" w:rsidRDefault="00543596" w:rsidP="00E507FF">
                  <w:pPr>
                    <w:framePr w:hSpace="180" w:wrap="around" w:vAnchor="page" w:hAnchor="margin" w:y="807"/>
                    <w:rPr>
                      <w:rFonts w:ascii="Times New Roman" w:eastAsia="Times New Roman" w:hAnsi="Times New Roman" w:cs="Times New Roman"/>
                      <w:bCs/>
                      <w:iCs/>
                      <w:sz w:val="28"/>
                      <w:szCs w:val="28"/>
                      <w:lang w:val="kk-KZ" w:eastAsia="ru-RU"/>
                    </w:rPr>
                  </w:pPr>
                  <w:r w:rsidRPr="00543596">
                    <w:rPr>
                      <w:rFonts w:ascii="Times New Roman" w:eastAsia="Times New Roman" w:hAnsi="Times New Roman" w:cs="Times New Roman"/>
                      <w:bCs/>
                      <w:iCs/>
                      <w:sz w:val="28"/>
                      <w:szCs w:val="28"/>
                      <w:lang w:val="kk-KZ" w:eastAsia="ru-RU"/>
                    </w:rPr>
                    <w:t>Жилкование листа</w:t>
                  </w:r>
                </w:p>
              </w:tc>
              <w:tc>
                <w:tcPr>
                  <w:tcW w:w="7253" w:type="dxa"/>
                </w:tcPr>
                <w:p w14:paraId="6BB38126"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Жилкование листовой пластинки определяется характером </w:t>
                  </w:r>
                  <w:r w:rsidRPr="00543596">
                    <w:rPr>
                      <w:rFonts w:ascii="Times New Roman" w:eastAsia="Times New Roman" w:hAnsi="Times New Roman" w:cs="Times New Roman"/>
                      <w:bCs/>
                      <w:i/>
                      <w:iCs/>
                      <w:sz w:val="28"/>
                      <w:szCs w:val="28"/>
                      <w:u w:val="single"/>
                      <w:lang w:eastAsia="ru-RU"/>
                    </w:rPr>
                    <w:t>расположения</w:t>
                  </w:r>
                  <w:r w:rsidRPr="00543596">
                    <w:rPr>
                      <w:rFonts w:ascii="Times New Roman" w:eastAsia="Times New Roman" w:hAnsi="Times New Roman" w:cs="Times New Roman"/>
                      <w:bCs/>
                      <w:iCs/>
                      <w:sz w:val="28"/>
                      <w:szCs w:val="28"/>
                      <w:lang w:eastAsia="ru-RU"/>
                    </w:rPr>
                    <w:t xml:space="preserve"> и </w:t>
                  </w:r>
                  <w:r w:rsidRPr="00543596">
                    <w:rPr>
                      <w:rFonts w:ascii="Times New Roman" w:eastAsia="Times New Roman" w:hAnsi="Times New Roman" w:cs="Times New Roman"/>
                      <w:bCs/>
                      <w:i/>
                      <w:iCs/>
                      <w:sz w:val="28"/>
                      <w:szCs w:val="28"/>
                      <w:u w:val="single"/>
                      <w:lang w:eastAsia="ru-RU"/>
                    </w:rPr>
                    <w:t>способом</w:t>
                  </w:r>
                  <w:r w:rsidRPr="00543596">
                    <w:rPr>
                      <w:rFonts w:ascii="Times New Roman" w:eastAsia="Times New Roman" w:hAnsi="Times New Roman" w:cs="Times New Roman"/>
                      <w:bCs/>
                      <w:iCs/>
                      <w:sz w:val="28"/>
                      <w:szCs w:val="28"/>
                      <w:lang w:eastAsia="ru-RU"/>
                    </w:rPr>
                    <w:t xml:space="preserve"> ветвления жилок.</w:t>
                  </w:r>
                </w:p>
                <w:p w14:paraId="606E7CB9"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Выделяется несколько типов жилкования.  </w:t>
                  </w:r>
                </w:p>
                <w:p w14:paraId="09B3BF6B"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При дихотомическом жилковании жилки ветвятся </w:t>
                  </w:r>
                  <w:r w:rsidRPr="00543596">
                    <w:rPr>
                      <w:rFonts w:ascii="Times New Roman" w:eastAsia="Times New Roman" w:hAnsi="Times New Roman" w:cs="Times New Roman"/>
                      <w:bCs/>
                      <w:i/>
                      <w:iCs/>
                      <w:sz w:val="28"/>
                      <w:szCs w:val="28"/>
                      <w:u w:val="single"/>
                      <w:lang w:eastAsia="ru-RU"/>
                    </w:rPr>
                    <w:t>дихотомически</w:t>
                  </w:r>
                  <w:r w:rsidRPr="00543596">
                    <w:rPr>
                      <w:rFonts w:ascii="Times New Roman" w:eastAsia="Times New Roman" w:hAnsi="Times New Roman" w:cs="Times New Roman"/>
                      <w:bCs/>
                      <w:iCs/>
                      <w:sz w:val="28"/>
                      <w:szCs w:val="28"/>
                      <w:lang w:eastAsia="ru-RU"/>
                    </w:rPr>
                    <w:t xml:space="preserve"> и не образуют </w:t>
                  </w:r>
                  <w:r w:rsidRPr="00543596">
                    <w:rPr>
                      <w:rFonts w:ascii="Times New Roman" w:eastAsia="Times New Roman" w:hAnsi="Times New Roman" w:cs="Times New Roman"/>
                      <w:bCs/>
                      <w:i/>
                      <w:iCs/>
                      <w:sz w:val="28"/>
                      <w:szCs w:val="28"/>
                      <w:u w:val="single"/>
                      <w:lang w:eastAsia="ru-RU"/>
                    </w:rPr>
                    <w:t>анастомозов</w:t>
                  </w:r>
                  <w:r w:rsidRPr="00543596">
                    <w:rPr>
                      <w:rFonts w:ascii="Times New Roman" w:eastAsia="Times New Roman" w:hAnsi="Times New Roman" w:cs="Times New Roman"/>
                      <w:bCs/>
                      <w:iCs/>
                      <w:sz w:val="28"/>
                      <w:szCs w:val="28"/>
                      <w:lang w:eastAsia="ru-RU"/>
                    </w:rPr>
                    <w:t xml:space="preserve"> (мелких поперечных жилок, соединяющих более крупные). Д</w:t>
                  </w:r>
                </w:p>
                <w:p w14:paraId="4FC32929"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proofErr w:type="spellStart"/>
                  <w:r w:rsidRPr="00543596">
                    <w:rPr>
                      <w:rFonts w:ascii="Times New Roman" w:eastAsia="Times New Roman" w:hAnsi="Times New Roman" w:cs="Times New Roman"/>
                      <w:bCs/>
                      <w:iCs/>
                      <w:sz w:val="28"/>
                      <w:szCs w:val="28"/>
                      <w:lang w:eastAsia="ru-RU"/>
                    </w:rPr>
                    <w:t>ихотомическое</w:t>
                  </w:r>
                  <w:proofErr w:type="spellEnd"/>
                  <w:r w:rsidRPr="00543596">
                    <w:rPr>
                      <w:rFonts w:ascii="Times New Roman" w:eastAsia="Times New Roman" w:hAnsi="Times New Roman" w:cs="Times New Roman"/>
                      <w:bCs/>
                      <w:iCs/>
                      <w:sz w:val="28"/>
                      <w:szCs w:val="28"/>
                      <w:lang w:eastAsia="ru-RU"/>
                    </w:rPr>
                    <w:t xml:space="preserve"> жилкование характерно для листьев </w:t>
                  </w:r>
                  <w:r w:rsidRPr="00543596">
                    <w:rPr>
                      <w:rFonts w:ascii="Times New Roman" w:eastAsia="Times New Roman" w:hAnsi="Times New Roman" w:cs="Times New Roman"/>
                      <w:bCs/>
                      <w:i/>
                      <w:iCs/>
                      <w:sz w:val="28"/>
                      <w:szCs w:val="28"/>
                      <w:u w:val="single"/>
                      <w:lang w:eastAsia="ru-RU"/>
                    </w:rPr>
                    <w:t>папоротников</w:t>
                  </w:r>
                  <w:r w:rsidRPr="00543596">
                    <w:rPr>
                      <w:rFonts w:ascii="Times New Roman" w:eastAsia="Times New Roman" w:hAnsi="Times New Roman" w:cs="Times New Roman"/>
                      <w:bCs/>
                      <w:iCs/>
                      <w:sz w:val="28"/>
                      <w:szCs w:val="28"/>
                      <w:lang w:eastAsia="ru-RU"/>
                    </w:rPr>
                    <w:t xml:space="preserve">, а у голосеменных – для гинкго.  </w:t>
                  </w:r>
                </w:p>
                <w:p w14:paraId="0D0EFA11"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При параллельном жилковании жилки расположены </w:t>
                  </w:r>
                  <w:r w:rsidRPr="00543596">
                    <w:rPr>
                      <w:rFonts w:ascii="Times New Roman" w:eastAsia="Times New Roman" w:hAnsi="Times New Roman" w:cs="Times New Roman"/>
                      <w:bCs/>
                      <w:i/>
                      <w:iCs/>
                      <w:sz w:val="28"/>
                      <w:szCs w:val="28"/>
                      <w:u w:val="single"/>
                      <w:lang w:eastAsia="ru-RU"/>
                    </w:rPr>
                    <w:t>параллельно</w:t>
                  </w:r>
                  <w:r w:rsidRPr="00543596">
                    <w:rPr>
                      <w:rFonts w:ascii="Times New Roman" w:eastAsia="Times New Roman" w:hAnsi="Times New Roman" w:cs="Times New Roman"/>
                      <w:bCs/>
                      <w:iCs/>
                      <w:sz w:val="28"/>
                      <w:szCs w:val="28"/>
                      <w:lang w:eastAsia="ru-RU"/>
                    </w:rPr>
                    <w:t xml:space="preserve"> друг другу на протяжении </w:t>
                  </w:r>
                  <w:r w:rsidRPr="00543596">
                    <w:rPr>
                      <w:rFonts w:ascii="Times New Roman" w:eastAsia="Times New Roman" w:hAnsi="Times New Roman" w:cs="Times New Roman"/>
                      <w:bCs/>
                      <w:i/>
                      <w:iCs/>
                      <w:sz w:val="28"/>
                      <w:szCs w:val="28"/>
                      <w:u w:val="single"/>
                      <w:lang w:eastAsia="ru-RU"/>
                    </w:rPr>
                    <w:t>всей</w:t>
                  </w:r>
                  <w:r w:rsidRPr="00543596">
                    <w:rPr>
                      <w:rFonts w:ascii="Times New Roman" w:eastAsia="Times New Roman" w:hAnsi="Times New Roman" w:cs="Times New Roman"/>
                      <w:bCs/>
                      <w:iCs/>
                      <w:sz w:val="28"/>
                      <w:szCs w:val="28"/>
                      <w:lang w:eastAsia="ru-RU"/>
                    </w:rPr>
                    <w:t xml:space="preserve"> листовой пластинки (листья мятликовых, некоторых лилейных).  </w:t>
                  </w:r>
                </w:p>
                <w:p w14:paraId="129C0E6F"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При дуговом жилковании жилки расположены дугообразно, </w:t>
                  </w:r>
                  <w:r w:rsidRPr="00543596">
                    <w:rPr>
                      <w:rFonts w:ascii="Times New Roman" w:eastAsia="Times New Roman" w:hAnsi="Times New Roman" w:cs="Times New Roman"/>
                      <w:bCs/>
                      <w:i/>
                      <w:iCs/>
                      <w:sz w:val="28"/>
                      <w:szCs w:val="28"/>
                      <w:u w:val="single"/>
                      <w:lang w:eastAsia="ru-RU"/>
                    </w:rPr>
                    <w:t>параллельно</w:t>
                  </w:r>
                  <w:r w:rsidRPr="00543596">
                    <w:rPr>
                      <w:rFonts w:ascii="Times New Roman" w:eastAsia="Times New Roman" w:hAnsi="Times New Roman" w:cs="Times New Roman"/>
                      <w:bCs/>
                      <w:iCs/>
                      <w:sz w:val="28"/>
                      <w:szCs w:val="28"/>
                      <w:lang w:eastAsia="ru-RU"/>
                    </w:rPr>
                    <w:t xml:space="preserve"> краю листа (лист ландыша, подорожника).  </w:t>
                  </w:r>
                </w:p>
                <w:p w14:paraId="07E26AE8"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При сетчатом жилковании посередине листовой пластинки проходит </w:t>
                  </w:r>
                  <w:r w:rsidRPr="00543596">
                    <w:rPr>
                      <w:rFonts w:ascii="Times New Roman" w:eastAsia="Times New Roman" w:hAnsi="Times New Roman" w:cs="Times New Roman"/>
                      <w:bCs/>
                      <w:i/>
                      <w:iCs/>
                      <w:sz w:val="28"/>
                      <w:szCs w:val="28"/>
                      <w:u w:val="single"/>
                      <w:lang w:eastAsia="ru-RU"/>
                    </w:rPr>
                    <w:t>главная</w:t>
                  </w:r>
                  <w:r w:rsidRPr="00543596">
                    <w:rPr>
                      <w:rFonts w:ascii="Times New Roman" w:eastAsia="Times New Roman" w:hAnsi="Times New Roman" w:cs="Times New Roman"/>
                      <w:bCs/>
                      <w:iCs/>
                      <w:sz w:val="28"/>
                      <w:szCs w:val="28"/>
                      <w:lang w:eastAsia="ru-RU"/>
                    </w:rPr>
                    <w:t xml:space="preserve"> жилка, от которой отходят многократно ветвящиеся ответвления – боковые жилки. Сетчатое жилкование наиболее распространено у двудольных: острая, заостренная остроконечная, тупая, усеченная, выемчатая ,</w:t>
                  </w:r>
                  <w:proofErr w:type="spellStart"/>
                  <w:r w:rsidRPr="00543596">
                    <w:rPr>
                      <w:rFonts w:ascii="Times New Roman" w:eastAsia="Times New Roman" w:hAnsi="Times New Roman" w:cs="Times New Roman"/>
                      <w:bCs/>
                      <w:iCs/>
                      <w:sz w:val="28"/>
                      <w:szCs w:val="28"/>
                      <w:lang w:eastAsia="ru-RU"/>
                    </w:rPr>
                    <w:t>линовидная</w:t>
                  </w:r>
                  <w:proofErr w:type="spellEnd"/>
                  <w:r w:rsidRPr="00543596">
                    <w:rPr>
                      <w:rFonts w:ascii="Times New Roman" w:eastAsia="Times New Roman" w:hAnsi="Times New Roman" w:cs="Times New Roman"/>
                      <w:bCs/>
                      <w:iCs/>
                      <w:sz w:val="28"/>
                      <w:szCs w:val="28"/>
                      <w:lang w:eastAsia="ru-RU"/>
                    </w:rPr>
                    <w:t xml:space="preserve">, округлая, сердцевидная, стреловидная, копьевидная,  неравнобокая, </w:t>
                  </w:r>
                  <w:r w:rsidRPr="00543596">
                    <w:rPr>
                      <w:rFonts w:ascii="Times New Roman" w:eastAsia="Times New Roman" w:hAnsi="Times New Roman" w:cs="Times New Roman"/>
                      <w:bCs/>
                      <w:iCs/>
                      <w:sz w:val="28"/>
                      <w:szCs w:val="28"/>
                      <w:lang w:eastAsia="ru-RU"/>
                    </w:rPr>
                    <w:lastRenderedPageBreak/>
                    <w:t>срезанная, суженная растений.</w:t>
                  </w:r>
                </w:p>
                <w:p w14:paraId="142BEAB3" w14:textId="77777777" w:rsidR="00543596" w:rsidRPr="00543596" w:rsidRDefault="00543596" w:rsidP="00E507FF">
                  <w:pPr>
                    <w:framePr w:hSpace="180" w:wrap="around" w:vAnchor="page" w:hAnchor="margin" w:y="807"/>
                    <w:shd w:val="clear" w:color="auto" w:fill="FFFFFF"/>
                    <w:ind w:firstLine="567"/>
                    <w:jc w:val="both"/>
                    <w:rPr>
                      <w:rFonts w:ascii="Times New Roman" w:eastAsia="Times New Roman" w:hAnsi="Times New Roman" w:cs="Times New Roman"/>
                      <w:bCs/>
                      <w:iCs/>
                      <w:sz w:val="28"/>
                      <w:szCs w:val="28"/>
                      <w:lang w:eastAsia="ru-RU"/>
                    </w:rPr>
                  </w:pPr>
                  <w:r w:rsidRPr="00543596">
                    <w:rPr>
                      <w:rFonts w:ascii="Times New Roman" w:eastAsia="Times New Roman" w:hAnsi="Times New Roman" w:cs="Times New Roman"/>
                      <w:bCs/>
                      <w:iCs/>
                      <w:sz w:val="28"/>
                      <w:szCs w:val="28"/>
                      <w:lang w:eastAsia="ru-RU"/>
                    </w:rPr>
                    <w:t xml:space="preserve">При пальчатом жилковании от основания листовой пластинки расходятся 3-5 и более примерно равных по толщине жилок (листья клена, платана, смородины). </w:t>
                  </w:r>
                </w:p>
              </w:tc>
            </w:tr>
          </w:tbl>
          <w:p w14:paraId="3034BC2C" w14:textId="77777777" w:rsidR="00543596" w:rsidRPr="00543596" w:rsidRDefault="00543596" w:rsidP="00E507FF">
            <w:pPr>
              <w:spacing w:after="0" w:line="240" w:lineRule="auto"/>
              <w:rPr>
                <w:rFonts w:ascii="Times New Roman" w:eastAsia="Calibri" w:hAnsi="Times New Roman" w:cs="Times New Roman"/>
                <w:b/>
                <w:i/>
                <w:sz w:val="24"/>
                <w:szCs w:val="24"/>
              </w:rPr>
            </w:pPr>
          </w:p>
        </w:tc>
      </w:tr>
      <w:tr w:rsidR="00543596" w:rsidRPr="00543596" w14:paraId="010E1D91"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B2A1C7"/>
          </w:tcPr>
          <w:p w14:paraId="5EAF2AE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w:t>
            </w:r>
            <w:r w:rsidRPr="00543596">
              <w:rPr>
                <w:rFonts w:ascii="Times New Roman" w:eastAsia="Calibri" w:hAnsi="Times New Roman" w:cs="Times New Roman"/>
                <w:b/>
                <w:sz w:val="24"/>
                <w:szCs w:val="24"/>
              </w:rPr>
              <w:t>11</w:t>
            </w:r>
            <w:r w:rsidRPr="00543596">
              <w:rPr>
                <w:rFonts w:ascii="Times New Roman" w:eastAsia="Calibri" w:hAnsi="Times New Roman" w:cs="Times New Roman"/>
                <w:b/>
                <w:sz w:val="24"/>
                <w:szCs w:val="24"/>
                <w:lang w:val="kk-KZ"/>
              </w:rPr>
              <w:t xml:space="preserve"> балов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100</w:t>
            </w:r>
            <w:r w:rsidRPr="00543596">
              <w:rPr>
                <w:rFonts w:ascii="Times New Roman" w:eastAsia="Calibri" w:hAnsi="Times New Roman" w:cs="Times New Roman"/>
                <w:b/>
                <w:sz w:val="24"/>
                <w:szCs w:val="24"/>
                <w:lang w:val="kk-KZ"/>
              </w:rPr>
              <w:t xml:space="preserve"> баллов)</w:t>
            </w:r>
          </w:p>
        </w:tc>
      </w:tr>
      <w:tr w:rsidR="00543596" w:rsidRPr="00543596" w14:paraId="73DC968E"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DAEEF3"/>
          </w:tcPr>
          <w:p w14:paraId="1590ECE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4BC61887"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auto"/>
          </w:tcPr>
          <w:p w14:paraId="7088C5F9" w14:textId="77777777" w:rsidR="00543596" w:rsidRPr="00543596" w:rsidRDefault="00543596" w:rsidP="00E507FF">
            <w:pPr>
              <w:tabs>
                <w:tab w:val="left" w:pos="5149"/>
              </w:tabs>
              <w:spacing w:after="0" w:line="240" w:lineRule="auto"/>
              <w:ind w:firstLine="567"/>
              <w:rPr>
                <w:rFonts w:ascii="Times New Roman" w:eastAsia="Calibri" w:hAnsi="Times New Roman" w:cs="Times New Roman"/>
                <w:bCs/>
                <w:sz w:val="24"/>
                <w:szCs w:val="24"/>
                <w:lang w:val="kk-KZ"/>
              </w:rPr>
            </w:pPr>
            <w:r w:rsidRPr="00543596">
              <w:rPr>
                <w:rFonts w:ascii="Times New Roman" w:eastAsia="Calibri" w:hAnsi="Times New Roman" w:cs="Times New Roman"/>
                <w:bCs/>
                <w:sz w:val="28"/>
                <w:szCs w:val="28"/>
              </w:rPr>
              <w:t>Заполните</w:t>
            </w:r>
            <w:r w:rsidRPr="00543596">
              <w:rPr>
                <w:rFonts w:ascii="Times New Roman" w:eastAsia="Calibri" w:hAnsi="Times New Roman" w:cs="Times New Roman"/>
                <w:color w:val="000000"/>
                <w:sz w:val="28"/>
                <w:szCs w:val="28"/>
              </w:rPr>
              <w:t xml:space="preserve"> пропуски в предложениях, используя слова в </w:t>
            </w:r>
            <w:r w:rsidRPr="00543596">
              <w:rPr>
                <w:rFonts w:ascii="Times New Roman" w:eastAsia="Times New Roman" w:hAnsi="Times New Roman" w:cs="Times New Roman"/>
                <w:color w:val="222222"/>
                <w:sz w:val="28"/>
                <w:szCs w:val="28"/>
                <w:lang w:val="kk-KZ" w:eastAsia="ru-RU"/>
              </w:rPr>
              <w:t>таблицах</w:t>
            </w:r>
            <w:r w:rsidRPr="00543596">
              <w:rPr>
                <w:rFonts w:ascii="Times New Roman" w:eastAsia="Calibri" w:hAnsi="Times New Roman" w:cs="Times New Roman"/>
                <w:color w:val="000000"/>
                <w:sz w:val="28"/>
                <w:szCs w:val="28"/>
              </w:rPr>
              <w:t xml:space="preserve"> .</w:t>
            </w:r>
          </w:p>
          <w:p w14:paraId="4A1FD7C5" w14:textId="77777777" w:rsidR="00543596" w:rsidRPr="00543596" w:rsidRDefault="00543596" w:rsidP="00E507FF">
            <w:pPr>
              <w:tabs>
                <w:tab w:val="left" w:pos="5149"/>
              </w:tabs>
              <w:spacing w:after="0" w:line="240" w:lineRule="auto"/>
              <w:ind w:firstLine="567"/>
              <w:jc w:val="right"/>
              <w:rPr>
                <w:rFonts w:ascii="Times New Roman" w:eastAsia="Times New Roman" w:hAnsi="Times New Roman" w:cs="Times New Roman"/>
                <w:color w:val="222222"/>
                <w:sz w:val="28"/>
                <w:szCs w:val="28"/>
                <w:lang w:eastAsia="ru-RU"/>
              </w:rPr>
            </w:pPr>
            <w:r w:rsidRPr="00543596">
              <w:rPr>
                <w:rFonts w:ascii="Times New Roman" w:eastAsia="Calibri" w:hAnsi="Times New Roman" w:cs="Times New Roman"/>
                <w:bCs/>
                <w:sz w:val="28"/>
                <w:szCs w:val="28"/>
              </w:rPr>
              <w:t>Таблица-16</w:t>
            </w:r>
          </w:p>
          <w:p w14:paraId="42A57336" w14:textId="77777777" w:rsidR="00543596" w:rsidRPr="00543596" w:rsidRDefault="00543596" w:rsidP="00E507FF">
            <w:pPr>
              <w:tabs>
                <w:tab w:val="left" w:pos="5149"/>
              </w:tabs>
              <w:spacing w:after="0" w:line="240" w:lineRule="auto"/>
              <w:ind w:firstLine="567"/>
              <w:jc w:val="center"/>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eastAsia="ru-RU"/>
              </w:rPr>
              <w:t>Строение листовой пластинки</w:t>
            </w:r>
          </w:p>
          <w:tbl>
            <w:tblPr>
              <w:tblW w:w="9064"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1977"/>
              <w:gridCol w:w="7087"/>
            </w:tblGrid>
            <w:tr w:rsidR="00543596" w:rsidRPr="00543596" w14:paraId="7223CC2A" w14:textId="77777777" w:rsidTr="00DB175F">
              <w:trPr>
                <w:trHeight w:val="109"/>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6041C5DE" w14:textId="77777777" w:rsidR="00543596" w:rsidRPr="00543596" w:rsidRDefault="00543596" w:rsidP="00E507FF">
                  <w:pPr>
                    <w:framePr w:hSpace="180" w:wrap="around" w:vAnchor="page" w:hAnchor="margin" w:y="807"/>
                    <w:tabs>
                      <w:tab w:val="left" w:pos="5149"/>
                    </w:tabs>
                    <w:spacing w:after="0" w:line="240" w:lineRule="auto"/>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eastAsia="ru-RU"/>
                    </w:rPr>
                    <w:t>Строение листовой пластинки</w:t>
                  </w: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5650BB06" w14:textId="77777777" w:rsidR="00543596" w:rsidRPr="00543596" w:rsidRDefault="00543596" w:rsidP="00E507FF">
                  <w:pPr>
                    <w:framePr w:hSpace="180" w:wrap="around" w:vAnchor="page" w:hAnchor="margin" w:y="807"/>
                    <w:spacing w:after="0" w:line="240" w:lineRule="auto"/>
                    <w:jc w:val="center"/>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val="kk-KZ" w:eastAsia="ru-RU"/>
                    </w:rPr>
                    <w:t>Ф</w:t>
                  </w:r>
                  <w:proofErr w:type="spellStart"/>
                  <w:r w:rsidRPr="00543596">
                    <w:rPr>
                      <w:rFonts w:ascii="Times New Roman" w:eastAsia="Times New Roman" w:hAnsi="Times New Roman" w:cs="Times New Roman"/>
                      <w:color w:val="222222"/>
                      <w:sz w:val="28"/>
                      <w:szCs w:val="28"/>
                      <w:lang w:eastAsia="ru-RU"/>
                    </w:rPr>
                    <w:t>ункций</w:t>
                  </w:r>
                  <w:proofErr w:type="spellEnd"/>
                </w:p>
              </w:tc>
            </w:tr>
            <w:tr w:rsidR="00543596" w:rsidRPr="00543596" w14:paraId="06AEE137" w14:textId="77777777" w:rsidTr="00DB175F">
              <w:trPr>
                <w:trHeight w:val="109"/>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tcPr>
                <w:p w14:paraId="625C522E" w14:textId="77777777" w:rsidR="00543596" w:rsidRPr="00543596" w:rsidRDefault="00543596" w:rsidP="00E507FF">
                  <w:pPr>
                    <w:framePr w:hSpace="180" w:wrap="around" w:vAnchor="page" w:hAnchor="margin" w:y="807"/>
                    <w:tabs>
                      <w:tab w:val="left" w:pos="5149"/>
                    </w:tabs>
                    <w:spacing w:after="0" w:line="240" w:lineRule="auto"/>
                    <w:ind w:hanging="8"/>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val="kk-KZ" w:eastAsia="ru-RU"/>
                    </w:rPr>
                    <w:t>В</w:t>
                  </w:r>
                  <w:proofErr w:type="spellStart"/>
                  <w:r w:rsidRPr="00543596">
                    <w:rPr>
                      <w:rFonts w:ascii="Times New Roman" w:eastAsia="Times New Roman" w:hAnsi="Times New Roman" w:cs="Times New Roman"/>
                      <w:color w:val="222222"/>
                      <w:sz w:val="28"/>
                      <w:szCs w:val="28"/>
                      <w:lang w:eastAsia="ru-RU"/>
                    </w:rPr>
                    <w:t>ерхняя</w:t>
                  </w:r>
                  <w:proofErr w:type="spellEnd"/>
                  <w:r w:rsidRPr="00543596">
                    <w:rPr>
                      <w:rFonts w:ascii="Times New Roman" w:eastAsia="Times New Roman" w:hAnsi="Times New Roman" w:cs="Times New Roman"/>
                      <w:color w:val="222222"/>
                      <w:sz w:val="28"/>
                      <w:szCs w:val="28"/>
                      <w:lang w:eastAsia="ru-RU"/>
                    </w:rPr>
                    <w:t xml:space="preserve"> и нижняя поверхности листа</w:t>
                  </w:r>
                  <w:r w:rsidRPr="00543596">
                    <w:rPr>
                      <w:rFonts w:ascii="Times New Roman" w:eastAsia="Times New Roman" w:hAnsi="Times New Roman" w:cs="Times New Roman"/>
                      <w:color w:val="222222"/>
                      <w:sz w:val="28"/>
                      <w:szCs w:val="28"/>
                      <w:lang w:val="kk-KZ" w:eastAsia="ru-RU"/>
                    </w:rPr>
                    <w:t>.</w:t>
                  </w: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0AC99059" w14:textId="77777777" w:rsidR="00543596" w:rsidRPr="00543596" w:rsidRDefault="00543596" w:rsidP="00E507FF">
                  <w:pPr>
                    <w:framePr w:hSpace="180" w:wrap="around" w:vAnchor="page" w:hAnchor="margin" w:y="807"/>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Большинство листьев имеют </w:t>
                  </w:r>
                  <w:hyperlink r:id="rId504" w:tooltip="Дорсовентральная анатомия" w:history="1">
                    <w:proofErr w:type="spellStart"/>
                    <w:r w:rsidRPr="00543596">
                      <w:rPr>
                        <w:rFonts w:ascii="Times New Roman" w:eastAsia="Times New Roman" w:hAnsi="Times New Roman" w:cs="Times New Roman"/>
                        <w:i/>
                        <w:sz w:val="28"/>
                        <w:szCs w:val="28"/>
                        <w:u w:val="single"/>
                        <w:lang w:eastAsia="ru-RU"/>
                      </w:rPr>
                      <w:t>дорсовентральную</w:t>
                    </w:r>
                    <w:proofErr w:type="spellEnd"/>
                    <w:r w:rsidRPr="00543596">
                      <w:rPr>
                        <w:rFonts w:ascii="Times New Roman" w:eastAsia="Times New Roman" w:hAnsi="Times New Roman" w:cs="Times New Roman"/>
                        <w:color w:val="0B0080"/>
                        <w:sz w:val="28"/>
                        <w:szCs w:val="28"/>
                        <w:lang w:eastAsia="ru-RU"/>
                      </w:rPr>
                      <w:t xml:space="preserve"> </w:t>
                    </w:r>
                    <w:r w:rsidRPr="00543596">
                      <w:rPr>
                        <w:rFonts w:ascii="Times New Roman" w:eastAsia="Times New Roman" w:hAnsi="Times New Roman" w:cs="Times New Roman"/>
                        <w:sz w:val="28"/>
                        <w:szCs w:val="28"/>
                        <w:lang w:eastAsia="ru-RU"/>
                      </w:rPr>
                      <w:t>анатомию</w:t>
                    </w:r>
                  </w:hyperlink>
                  <w:r w:rsidRPr="00543596">
                    <w:rPr>
                      <w:rFonts w:ascii="Times New Roman" w:eastAsia="Times New Roman" w:hAnsi="Times New Roman" w:cs="Times New Roman"/>
                      <w:color w:val="222222"/>
                      <w:sz w:val="28"/>
                      <w:szCs w:val="28"/>
                      <w:lang w:eastAsia="ru-RU"/>
                    </w:rPr>
                    <w:t xml:space="preserve">: верхняя и нижняя поверхности листа имеют </w:t>
                  </w:r>
                  <w:r w:rsidRPr="00543596">
                    <w:rPr>
                      <w:rFonts w:ascii="Times New Roman" w:eastAsia="Times New Roman" w:hAnsi="Times New Roman" w:cs="Times New Roman"/>
                      <w:i/>
                      <w:color w:val="222222"/>
                      <w:sz w:val="28"/>
                      <w:szCs w:val="28"/>
                      <w:u w:val="single"/>
                      <w:lang w:eastAsia="ru-RU"/>
                    </w:rPr>
                    <w:t>различную</w:t>
                  </w:r>
                  <w:r w:rsidRPr="00543596">
                    <w:rPr>
                      <w:rFonts w:ascii="Times New Roman" w:eastAsia="Times New Roman" w:hAnsi="Times New Roman" w:cs="Times New Roman"/>
                      <w:color w:val="222222"/>
                      <w:sz w:val="28"/>
                      <w:szCs w:val="28"/>
                      <w:lang w:eastAsia="ru-RU"/>
                    </w:rPr>
                    <w:t xml:space="preserve"> структуру и выполняют </w:t>
                  </w:r>
                  <w:r w:rsidRPr="00543596">
                    <w:rPr>
                      <w:rFonts w:ascii="Times New Roman" w:eastAsia="Times New Roman" w:hAnsi="Times New Roman" w:cs="Times New Roman"/>
                      <w:i/>
                      <w:color w:val="222222"/>
                      <w:sz w:val="28"/>
                      <w:szCs w:val="28"/>
                      <w:u w:val="single"/>
                      <w:lang w:eastAsia="ru-RU"/>
                    </w:rPr>
                    <w:t>разные</w:t>
                  </w:r>
                  <w:r w:rsidRPr="00543596">
                    <w:rPr>
                      <w:rFonts w:ascii="Times New Roman" w:eastAsia="Times New Roman" w:hAnsi="Times New Roman" w:cs="Times New Roman"/>
                      <w:color w:val="222222"/>
                      <w:sz w:val="28"/>
                      <w:szCs w:val="28"/>
                      <w:lang w:eastAsia="ru-RU"/>
                    </w:rPr>
                    <w:t xml:space="preserve"> функции.</w:t>
                  </w:r>
                </w:p>
                <w:p w14:paraId="71B34D71" w14:textId="77777777" w:rsidR="00543596" w:rsidRPr="00543596" w:rsidRDefault="00543596" w:rsidP="00E507FF">
                  <w:pPr>
                    <w:framePr w:hSpace="180" w:wrap="around" w:vAnchor="page" w:hAnchor="margin" w:y="807"/>
                    <w:spacing w:after="0" w:line="240" w:lineRule="auto"/>
                    <w:jc w:val="center"/>
                    <w:rPr>
                      <w:rFonts w:ascii="Times New Roman" w:eastAsia="Times New Roman" w:hAnsi="Times New Roman" w:cs="Times New Roman"/>
                      <w:color w:val="222222"/>
                      <w:sz w:val="28"/>
                      <w:szCs w:val="28"/>
                      <w:lang w:eastAsia="ru-RU"/>
                    </w:rPr>
                  </w:pPr>
                </w:p>
              </w:tc>
            </w:tr>
            <w:tr w:rsidR="00543596" w:rsidRPr="00543596" w14:paraId="496F4E48" w14:textId="77777777" w:rsidTr="00DB175F">
              <w:trPr>
                <w:trHeight w:val="477"/>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7E02A383" w14:textId="77777777" w:rsidR="00543596" w:rsidRPr="00543596" w:rsidRDefault="00543596" w:rsidP="00E507FF">
                  <w:pPr>
                    <w:framePr w:hSpace="180" w:wrap="around" w:vAnchor="page" w:hAnchor="margin" w:y="807"/>
                    <w:spacing w:after="0" w:line="240" w:lineRule="auto"/>
                    <w:ind w:left="24"/>
                    <w:jc w:val="both"/>
                    <w:rPr>
                      <w:rFonts w:ascii="Times New Roman" w:eastAsia="Calibri" w:hAnsi="Times New Roman" w:cs="Times New Roman"/>
                      <w:sz w:val="28"/>
                      <w:szCs w:val="28"/>
                    </w:rPr>
                  </w:pPr>
                  <w:r w:rsidRPr="00543596">
                    <w:rPr>
                      <w:rFonts w:ascii="Times New Roman" w:eastAsia="Times New Roman" w:hAnsi="Times New Roman" w:cs="Times New Roman"/>
                      <w:sz w:val="28"/>
                      <w:szCs w:val="28"/>
                      <w:lang w:eastAsia="ru-RU"/>
                    </w:rPr>
                    <w:t>Строение листовой пластинки.</w:t>
                  </w: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4647E30F" w14:textId="77777777" w:rsidR="00543596" w:rsidRPr="00543596" w:rsidRDefault="00543596" w:rsidP="00E507FF">
                  <w:pPr>
                    <w:framePr w:hSpace="180" w:wrap="around" w:vAnchor="page" w:hAnchor="margin" w:y="807"/>
                    <w:shd w:val="clear" w:color="auto" w:fill="F8F9FA"/>
                    <w:spacing w:after="0" w:line="240" w:lineRule="auto"/>
                    <w:ind w:firstLine="567"/>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Показаны </w:t>
                  </w:r>
                  <w:r w:rsidRPr="00543596">
                    <w:rPr>
                      <w:rFonts w:ascii="Times New Roman" w:eastAsia="Times New Roman" w:hAnsi="Times New Roman" w:cs="Times New Roman"/>
                      <w:i/>
                      <w:sz w:val="28"/>
                      <w:szCs w:val="28"/>
                      <w:u w:val="single"/>
                      <w:lang w:eastAsia="ru-RU"/>
                    </w:rPr>
                    <w:t>палисадная</w:t>
                  </w:r>
                  <w:r w:rsidRPr="00543596">
                    <w:rPr>
                      <w:rFonts w:ascii="Times New Roman" w:eastAsia="Times New Roman" w:hAnsi="Times New Roman" w:cs="Times New Roman"/>
                      <w:sz w:val="28"/>
                      <w:szCs w:val="28"/>
                      <w:lang w:eastAsia="ru-RU"/>
                    </w:rPr>
                    <w:t xml:space="preserve"> (сверху, плотно упакованные клетки) и </w:t>
                  </w:r>
                  <w:r w:rsidRPr="00543596">
                    <w:rPr>
                      <w:rFonts w:ascii="Times New Roman" w:eastAsia="Times New Roman" w:hAnsi="Times New Roman" w:cs="Times New Roman"/>
                      <w:i/>
                      <w:sz w:val="28"/>
                      <w:szCs w:val="28"/>
                      <w:u w:val="single"/>
                      <w:lang w:eastAsia="ru-RU"/>
                    </w:rPr>
                    <w:t>губчатая</w:t>
                  </w:r>
                  <w:r w:rsidRPr="00543596">
                    <w:rPr>
                      <w:rFonts w:ascii="Times New Roman" w:eastAsia="Times New Roman" w:hAnsi="Times New Roman" w:cs="Times New Roman"/>
                      <w:sz w:val="28"/>
                      <w:szCs w:val="28"/>
                      <w:lang w:eastAsia="ru-RU"/>
                    </w:rPr>
                    <w:t xml:space="preserve"> (снизу, рыхло расположенные клетки) части </w:t>
                  </w:r>
                  <w:r w:rsidRPr="00543596">
                    <w:rPr>
                      <w:rFonts w:ascii="Times New Roman" w:eastAsia="Times New Roman" w:hAnsi="Times New Roman" w:cs="Times New Roman"/>
                      <w:i/>
                      <w:sz w:val="28"/>
                      <w:szCs w:val="28"/>
                      <w:u w:val="single"/>
                      <w:lang w:eastAsia="ru-RU"/>
                    </w:rPr>
                    <w:t>мезофилла</w:t>
                  </w:r>
                  <w:r w:rsidRPr="00543596">
                    <w:rPr>
                      <w:rFonts w:ascii="Times New Roman" w:eastAsia="Times New Roman" w:hAnsi="Times New Roman" w:cs="Times New Roman"/>
                      <w:sz w:val="28"/>
                      <w:szCs w:val="28"/>
                      <w:u w:val="single"/>
                      <w:lang w:eastAsia="ru-RU"/>
                    </w:rPr>
                    <w:t>,</w:t>
                  </w:r>
                  <w:r w:rsidRPr="00543596">
                    <w:rPr>
                      <w:rFonts w:ascii="Times New Roman" w:eastAsia="Times New Roman" w:hAnsi="Times New Roman" w:cs="Times New Roman"/>
                      <w:sz w:val="28"/>
                      <w:szCs w:val="28"/>
                      <w:lang w:eastAsia="ru-RU"/>
                    </w:rPr>
                    <w:t xml:space="preserve"> расположенные между верхним и нижним эпидермальными слоями.</w:t>
                  </w:r>
                </w:p>
                <w:p w14:paraId="4EDE83B3" w14:textId="77777777" w:rsidR="00543596" w:rsidRPr="00543596" w:rsidRDefault="00543596" w:rsidP="00E507FF">
                  <w:pPr>
                    <w:framePr w:hSpace="180" w:wrap="around" w:vAnchor="page" w:hAnchor="margin" w:y="807"/>
                    <w:shd w:val="clear" w:color="auto" w:fill="FFFFFF"/>
                    <w:spacing w:after="0" w:line="240" w:lineRule="auto"/>
                    <w:ind w:firstLine="283"/>
                    <w:jc w:val="both"/>
                    <w:rPr>
                      <w:rFonts w:ascii="Times New Roman" w:eastAsia="Calibri" w:hAnsi="Times New Roman" w:cs="Times New Roman"/>
                      <w:sz w:val="28"/>
                      <w:szCs w:val="28"/>
                      <w:lang w:val="kk-KZ"/>
                    </w:rPr>
                  </w:pPr>
                </w:p>
              </w:tc>
            </w:tr>
            <w:tr w:rsidR="00543596" w:rsidRPr="00543596" w14:paraId="5A7ACEC5" w14:textId="77777777" w:rsidTr="00DB175F">
              <w:trPr>
                <w:trHeight w:val="555"/>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4E1AFB58" w14:textId="77777777" w:rsidR="00543596" w:rsidRPr="00543596" w:rsidRDefault="00543596" w:rsidP="00E507FF">
                  <w:pPr>
                    <w:framePr w:hSpace="180" w:wrap="around" w:vAnchor="page" w:hAnchor="margin" w:y="807"/>
                    <w:shd w:val="clear" w:color="auto" w:fill="FFFFFF"/>
                    <w:spacing w:after="0" w:line="240" w:lineRule="auto"/>
                    <w:ind w:hanging="8"/>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sz w:val="28"/>
                      <w:szCs w:val="28"/>
                      <w:lang w:val="kk-KZ" w:eastAsia="ru-RU"/>
                    </w:rPr>
                    <w:t>С</w:t>
                  </w:r>
                  <w:r w:rsidRPr="00543596">
                    <w:rPr>
                      <w:rFonts w:ascii="Times New Roman" w:eastAsia="Times New Roman" w:hAnsi="Times New Roman" w:cs="Times New Roman"/>
                      <w:sz w:val="28"/>
                      <w:szCs w:val="28"/>
                      <w:lang w:eastAsia="ru-RU"/>
                    </w:rPr>
                    <w:t>ост</w:t>
                  </w:r>
                  <w:r w:rsidRPr="00543596">
                    <w:rPr>
                      <w:rFonts w:ascii="Times New Roman" w:eastAsia="Times New Roman" w:hAnsi="Times New Roman" w:cs="Times New Roman"/>
                      <w:sz w:val="28"/>
                      <w:szCs w:val="28"/>
                      <w:lang w:val="kk-KZ" w:eastAsia="ru-RU"/>
                    </w:rPr>
                    <w:t>ав</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eastAsia="ru-RU"/>
                    </w:rPr>
                    <w:t>л</w:t>
                  </w:r>
                  <w:proofErr w:type="spellStart"/>
                  <w:r w:rsidRPr="00543596">
                    <w:rPr>
                      <w:rFonts w:ascii="Times New Roman" w:eastAsia="Times New Roman" w:hAnsi="Times New Roman" w:cs="Times New Roman"/>
                      <w:sz w:val="28"/>
                      <w:szCs w:val="28"/>
                      <w:lang w:eastAsia="ru-RU"/>
                    </w:rPr>
                    <w:t>ист</w:t>
                  </w:r>
                  <w:proofErr w:type="spellEnd"/>
                  <w:r w:rsidRPr="00543596">
                    <w:rPr>
                      <w:rFonts w:ascii="Times New Roman" w:eastAsia="Times New Roman" w:hAnsi="Times New Roman" w:cs="Times New Roman"/>
                      <w:sz w:val="28"/>
                      <w:szCs w:val="28"/>
                      <w:lang w:val="kk-KZ" w:eastAsia="ru-RU"/>
                    </w:rPr>
                    <w:t>овой</w:t>
                  </w:r>
                  <w:r w:rsidRPr="00543596">
                    <w:rPr>
                      <w:rFonts w:ascii="Times New Roman" w:eastAsia="Times New Roman" w:hAnsi="Times New Roman" w:cs="Times New Roman"/>
                      <w:sz w:val="28"/>
                      <w:szCs w:val="28"/>
                      <w:lang w:eastAsia="ru-RU"/>
                    </w:rPr>
                    <w:t xml:space="preserve"> ткан</w:t>
                  </w:r>
                  <w:r w:rsidRPr="00543596">
                    <w:rPr>
                      <w:rFonts w:ascii="Times New Roman" w:eastAsia="Times New Roman" w:hAnsi="Times New Roman" w:cs="Times New Roman"/>
                      <w:sz w:val="28"/>
                      <w:szCs w:val="28"/>
                      <w:lang w:val="kk-KZ" w:eastAsia="ru-RU"/>
                    </w:rPr>
                    <w:t>и</w:t>
                  </w:r>
                  <w:r w:rsidRPr="00543596">
                    <w:rPr>
                      <w:rFonts w:ascii="Times New Roman" w:eastAsia="Times New Roman" w:hAnsi="Times New Roman" w:cs="Times New Roman"/>
                      <w:sz w:val="28"/>
                      <w:szCs w:val="28"/>
                      <w:lang w:eastAsia="ru-RU"/>
                    </w:rPr>
                    <w:t>й</w:t>
                  </w: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7C293AFA" w14:textId="77777777" w:rsidR="00543596" w:rsidRPr="00543596" w:rsidRDefault="00543596" w:rsidP="00E507FF">
                  <w:pPr>
                    <w:framePr w:hSpace="180" w:wrap="around" w:vAnchor="page" w:hAnchor="margin" w:y="807"/>
                    <w:numPr>
                      <w:ilvl w:val="0"/>
                      <w:numId w:val="149"/>
                    </w:numPr>
                    <w:shd w:val="clear" w:color="auto" w:fill="FFFFFF"/>
                    <w:tabs>
                      <w:tab w:val="num" w:pos="0"/>
                    </w:tabs>
                    <w:spacing w:after="0" w:line="240" w:lineRule="auto"/>
                    <w:ind w:firstLine="552"/>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
                      <w:bCs/>
                      <w:i/>
                      <w:color w:val="222222"/>
                      <w:sz w:val="28"/>
                      <w:szCs w:val="28"/>
                      <w:lang w:eastAsia="ru-RU"/>
                    </w:rPr>
                    <w:t>Эпидермис</w:t>
                  </w:r>
                  <w:r w:rsidRPr="00543596">
                    <w:rPr>
                      <w:rFonts w:ascii="Times New Roman" w:eastAsia="Times New Roman" w:hAnsi="Times New Roman" w:cs="Times New Roman"/>
                      <w:b/>
                      <w:bCs/>
                      <w:i/>
                      <w:color w:val="222222"/>
                      <w:sz w:val="28"/>
                      <w:szCs w:val="28"/>
                      <w:lang w:val="kk-KZ" w:eastAsia="ru-RU"/>
                    </w:rPr>
                    <w:t xml:space="preserve"> </w:t>
                  </w:r>
                  <w:r w:rsidRPr="00543596">
                    <w:rPr>
                      <w:rFonts w:ascii="Times New Roman" w:eastAsia="Times New Roman" w:hAnsi="Times New Roman" w:cs="Times New Roman"/>
                      <w:color w:val="222222"/>
                      <w:sz w:val="28"/>
                      <w:szCs w:val="28"/>
                      <w:lang w:eastAsia="ru-RU"/>
                    </w:rPr>
                    <w:t xml:space="preserve">слой </w:t>
                  </w:r>
                  <w:hyperlink r:id="rId505" w:tooltip="Клетка" w:history="1">
                    <w:r w:rsidRPr="00543596">
                      <w:rPr>
                        <w:rFonts w:ascii="Times New Roman" w:eastAsia="Times New Roman" w:hAnsi="Times New Roman" w:cs="Times New Roman"/>
                        <w:sz w:val="28"/>
                        <w:szCs w:val="28"/>
                        <w:lang w:eastAsia="ru-RU"/>
                      </w:rPr>
                      <w:t>клеток</w:t>
                    </w:r>
                  </w:hyperlink>
                  <w:r w:rsidRPr="00543596">
                    <w:rPr>
                      <w:rFonts w:ascii="Times New Roman" w:eastAsia="Times New Roman" w:hAnsi="Times New Roman" w:cs="Times New Roman"/>
                      <w:color w:val="222222"/>
                      <w:sz w:val="28"/>
                      <w:szCs w:val="28"/>
                      <w:lang w:eastAsia="ru-RU"/>
                    </w:rPr>
                    <w:t xml:space="preserve">, которые защищают от вредного воздействия </w:t>
                  </w:r>
                  <w:r w:rsidRPr="00543596">
                    <w:rPr>
                      <w:rFonts w:ascii="Times New Roman" w:eastAsia="Times New Roman" w:hAnsi="Times New Roman" w:cs="Times New Roman"/>
                      <w:i/>
                      <w:color w:val="222222"/>
                      <w:sz w:val="28"/>
                      <w:szCs w:val="28"/>
                      <w:u w:val="single"/>
                      <w:lang w:eastAsia="ru-RU"/>
                    </w:rPr>
                    <w:t>среды</w:t>
                  </w:r>
                  <w:r w:rsidRPr="00543596">
                    <w:rPr>
                      <w:rFonts w:ascii="Times New Roman" w:eastAsia="Times New Roman" w:hAnsi="Times New Roman" w:cs="Times New Roman"/>
                      <w:color w:val="222222"/>
                      <w:sz w:val="28"/>
                      <w:szCs w:val="28"/>
                      <w:lang w:eastAsia="ru-RU"/>
                    </w:rPr>
                    <w:t xml:space="preserve"> и излишнего </w:t>
                  </w:r>
                  <w:r w:rsidRPr="00543596">
                    <w:rPr>
                      <w:rFonts w:ascii="Times New Roman" w:eastAsia="Times New Roman" w:hAnsi="Times New Roman" w:cs="Times New Roman"/>
                      <w:i/>
                      <w:color w:val="222222"/>
                      <w:sz w:val="28"/>
                      <w:szCs w:val="28"/>
                      <w:u w:val="single"/>
                      <w:lang w:eastAsia="ru-RU"/>
                    </w:rPr>
                    <w:t>испарения</w:t>
                  </w:r>
                  <w:r w:rsidRPr="00543596">
                    <w:rPr>
                      <w:rFonts w:ascii="Times New Roman" w:eastAsia="Times New Roman" w:hAnsi="Times New Roman" w:cs="Times New Roman"/>
                      <w:color w:val="222222"/>
                      <w:sz w:val="28"/>
                      <w:szCs w:val="28"/>
                      <w:lang w:eastAsia="ru-RU"/>
                    </w:rPr>
                    <w:t xml:space="preserve"> воды. Часто поверх эпидермиса лист покрыт </w:t>
                  </w:r>
                  <w:r w:rsidRPr="00543596">
                    <w:rPr>
                      <w:rFonts w:ascii="Times New Roman" w:eastAsia="Times New Roman" w:hAnsi="Times New Roman" w:cs="Times New Roman"/>
                      <w:i/>
                      <w:color w:val="222222"/>
                      <w:sz w:val="28"/>
                      <w:szCs w:val="28"/>
                      <w:u w:val="single"/>
                      <w:lang w:eastAsia="ru-RU"/>
                    </w:rPr>
                    <w:t>защитным</w:t>
                  </w:r>
                  <w:r w:rsidRPr="00543596">
                    <w:rPr>
                      <w:rFonts w:ascii="Times New Roman" w:eastAsia="Times New Roman" w:hAnsi="Times New Roman" w:cs="Times New Roman"/>
                      <w:color w:val="222222"/>
                      <w:sz w:val="28"/>
                      <w:szCs w:val="28"/>
                      <w:lang w:eastAsia="ru-RU"/>
                    </w:rPr>
                    <w:t xml:space="preserve"> слоем восковидного происхождения (</w:t>
                  </w:r>
                  <w:hyperlink r:id="rId506" w:tooltip="Кутикула растений (страница отсутствует)" w:history="1">
                    <w:r w:rsidRPr="00543596">
                      <w:rPr>
                        <w:rFonts w:ascii="Times New Roman" w:eastAsia="Times New Roman" w:hAnsi="Times New Roman" w:cs="Times New Roman"/>
                        <w:sz w:val="28"/>
                        <w:szCs w:val="28"/>
                        <w:lang w:eastAsia="ru-RU"/>
                      </w:rPr>
                      <w:t>кутикулой</w:t>
                    </w:r>
                  </w:hyperlink>
                  <w:r w:rsidRPr="00543596">
                    <w:rPr>
                      <w:rFonts w:ascii="Times New Roman" w:eastAsia="Times New Roman" w:hAnsi="Times New Roman" w:cs="Times New Roman"/>
                      <w:color w:val="222222"/>
                      <w:sz w:val="28"/>
                      <w:szCs w:val="28"/>
                      <w:lang w:eastAsia="ru-RU"/>
                    </w:rPr>
                    <w:t>).</w:t>
                  </w:r>
                </w:p>
                <w:p w14:paraId="54C88B1F" w14:textId="77777777" w:rsidR="00543596" w:rsidRPr="00543596" w:rsidRDefault="00543596" w:rsidP="00E507FF">
                  <w:pPr>
                    <w:framePr w:hSpace="180" w:wrap="around" w:vAnchor="page" w:hAnchor="margin" w:y="807"/>
                    <w:numPr>
                      <w:ilvl w:val="0"/>
                      <w:numId w:val="148"/>
                    </w:numPr>
                    <w:shd w:val="clear" w:color="auto" w:fill="FFFFFF"/>
                    <w:tabs>
                      <w:tab w:val="num" w:pos="0"/>
                    </w:tabs>
                    <w:spacing w:after="0" w:line="240" w:lineRule="auto"/>
                    <w:ind w:firstLine="552"/>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Cs/>
                      <w:i/>
                      <w:color w:val="222222"/>
                      <w:sz w:val="28"/>
                      <w:szCs w:val="28"/>
                      <w:lang w:eastAsia="ru-RU"/>
                    </w:rPr>
                    <w:t>Мезофилл</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или </w:t>
                  </w:r>
                  <w:r w:rsidRPr="00543596">
                    <w:rPr>
                      <w:rFonts w:ascii="Times New Roman" w:eastAsia="Times New Roman" w:hAnsi="Times New Roman" w:cs="Times New Roman"/>
                      <w:bCs/>
                      <w:i/>
                      <w:color w:val="222222"/>
                      <w:sz w:val="28"/>
                      <w:szCs w:val="28"/>
                      <w:lang w:eastAsia="ru-RU"/>
                    </w:rPr>
                    <w:t>паренхима</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внутренняя  </w:t>
                  </w:r>
                  <w:hyperlink r:id="rId507" w:tooltip="Хлорофилл" w:history="1">
                    <w:proofErr w:type="spellStart"/>
                    <w:r w:rsidRPr="00543596">
                      <w:rPr>
                        <w:rFonts w:ascii="Times New Roman" w:eastAsia="Times New Roman" w:hAnsi="Times New Roman" w:cs="Times New Roman"/>
                        <w:i/>
                        <w:sz w:val="28"/>
                        <w:szCs w:val="28"/>
                        <w:u w:val="single"/>
                        <w:lang w:eastAsia="ru-RU"/>
                      </w:rPr>
                      <w:t>хлорофиллоносная</w:t>
                    </w:r>
                    <w:proofErr w:type="spellEnd"/>
                  </w:hyperlink>
                  <w:r w:rsidRPr="00543596">
                    <w:rPr>
                      <w:rFonts w:ascii="Times New Roman" w:eastAsia="Times New Roman" w:hAnsi="Times New Roman" w:cs="Times New Roman"/>
                      <w:color w:val="222222"/>
                      <w:sz w:val="28"/>
                      <w:szCs w:val="28"/>
                      <w:lang w:eastAsia="ru-RU"/>
                    </w:rPr>
                    <w:t xml:space="preserve"> ткань, выполняющая </w:t>
                  </w:r>
                  <w:r w:rsidRPr="00543596">
                    <w:rPr>
                      <w:rFonts w:ascii="Times New Roman" w:eastAsia="Times New Roman" w:hAnsi="Times New Roman" w:cs="Times New Roman"/>
                      <w:i/>
                      <w:color w:val="222222"/>
                      <w:sz w:val="28"/>
                      <w:szCs w:val="28"/>
                      <w:u w:val="single"/>
                      <w:lang w:eastAsia="ru-RU"/>
                    </w:rPr>
                    <w:t>основную</w:t>
                  </w:r>
                  <w:r w:rsidRPr="00543596">
                    <w:rPr>
                      <w:rFonts w:ascii="Times New Roman" w:eastAsia="Times New Roman" w:hAnsi="Times New Roman" w:cs="Times New Roman"/>
                      <w:color w:val="222222"/>
                      <w:sz w:val="28"/>
                      <w:szCs w:val="28"/>
                      <w:lang w:eastAsia="ru-RU"/>
                    </w:rPr>
                    <w:t xml:space="preserve"> функцию фотосинтез.</w:t>
                  </w:r>
                </w:p>
                <w:p w14:paraId="2C8DF94F" w14:textId="77777777" w:rsidR="00543596" w:rsidRPr="00543596" w:rsidRDefault="00543596" w:rsidP="00E507FF">
                  <w:pPr>
                    <w:framePr w:hSpace="180" w:wrap="around" w:vAnchor="page" w:hAnchor="margin" w:y="807"/>
                    <w:numPr>
                      <w:ilvl w:val="0"/>
                      <w:numId w:val="148"/>
                    </w:numPr>
                    <w:shd w:val="clear" w:color="auto" w:fill="FFFFFF"/>
                    <w:tabs>
                      <w:tab w:val="num" w:pos="0"/>
                    </w:tabs>
                    <w:spacing w:after="0" w:line="240" w:lineRule="auto"/>
                    <w:ind w:firstLine="552"/>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Cs/>
                      <w:i/>
                      <w:color w:val="222222"/>
                      <w:sz w:val="28"/>
                      <w:szCs w:val="28"/>
                      <w:lang w:eastAsia="ru-RU"/>
                    </w:rPr>
                    <w:t>Сеть жилок</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color w:val="222222"/>
                      <w:sz w:val="28"/>
                      <w:szCs w:val="28"/>
                      <w:lang w:eastAsia="ru-RU"/>
                    </w:rPr>
                    <w:t xml:space="preserve"> образованных проводящими пучками (проводящая ткань), состоящими из </w:t>
                  </w:r>
                  <w:r w:rsidRPr="00543596">
                    <w:rPr>
                      <w:rFonts w:ascii="Times New Roman" w:eastAsia="Times New Roman" w:hAnsi="Times New Roman" w:cs="Times New Roman"/>
                      <w:i/>
                      <w:color w:val="222222"/>
                      <w:sz w:val="28"/>
                      <w:szCs w:val="28"/>
                      <w:u w:val="single"/>
                      <w:lang w:eastAsia="ru-RU"/>
                    </w:rPr>
                    <w:t>сосудов</w:t>
                  </w:r>
                  <w:r w:rsidRPr="00543596">
                    <w:rPr>
                      <w:rFonts w:ascii="Times New Roman" w:eastAsia="Times New Roman" w:hAnsi="Times New Roman" w:cs="Times New Roman"/>
                      <w:color w:val="222222"/>
                      <w:sz w:val="28"/>
                      <w:szCs w:val="28"/>
                      <w:lang w:eastAsia="ru-RU"/>
                    </w:rPr>
                    <w:t xml:space="preserve"> и </w:t>
                  </w:r>
                  <w:r w:rsidRPr="00543596">
                    <w:rPr>
                      <w:rFonts w:ascii="Times New Roman" w:eastAsia="Times New Roman" w:hAnsi="Times New Roman" w:cs="Times New Roman"/>
                      <w:i/>
                      <w:color w:val="222222"/>
                      <w:sz w:val="28"/>
                      <w:szCs w:val="28"/>
                      <w:u w:val="single"/>
                      <w:lang w:eastAsia="ru-RU"/>
                    </w:rPr>
                    <w:t>ситовидных</w:t>
                  </w:r>
                  <w:r w:rsidRPr="00543596">
                    <w:rPr>
                      <w:rFonts w:ascii="Times New Roman" w:eastAsia="Times New Roman" w:hAnsi="Times New Roman" w:cs="Times New Roman"/>
                      <w:color w:val="222222"/>
                      <w:sz w:val="28"/>
                      <w:szCs w:val="28"/>
                      <w:lang w:eastAsia="ru-RU"/>
                    </w:rPr>
                    <w:t xml:space="preserve"> трубок, для перемещения </w:t>
                  </w:r>
                  <w:hyperlink r:id="rId508" w:tooltip="Вода" w:history="1">
                    <w:r w:rsidRPr="00543596">
                      <w:rPr>
                        <w:rFonts w:ascii="Times New Roman" w:eastAsia="Times New Roman" w:hAnsi="Times New Roman" w:cs="Times New Roman"/>
                        <w:sz w:val="28"/>
                        <w:szCs w:val="28"/>
                        <w:lang w:eastAsia="ru-RU"/>
                      </w:rPr>
                      <w:t>воды</w:t>
                    </w:r>
                  </w:hyperlink>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color w:val="222222"/>
                      <w:sz w:val="28"/>
                      <w:szCs w:val="28"/>
                      <w:lang w:eastAsia="ru-RU"/>
                    </w:rPr>
                    <w:t xml:space="preserve"> растворённых</w:t>
                  </w:r>
                  <w:r w:rsidRPr="00543596">
                    <w:rPr>
                      <w:rFonts w:ascii="Times New Roman" w:eastAsia="Times New Roman" w:hAnsi="Times New Roman" w:cs="Times New Roman"/>
                      <w:i/>
                      <w:color w:val="222222"/>
                      <w:sz w:val="28"/>
                      <w:szCs w:val="28"/>
                      <w:u w:val="single"/>
                      <w:lang w:eastAsia="ru-RU"/>
                    </w:rPr>
                    <w:t xml:space="preserve"> </w:t>
                  </w:r>
                  <w:hyperlink r:id="rId509" w:tooltip="Соли" w:history="1">
                    <w:r w:rsidRPr="00543596">
                      <w:rPr>
                        <w:rFonts w:ascii="Times New Roman" w:eastAsia="Times New Roman" w:hAnsi="Times New Roman" w:cs="Times New Roman"/>
                        <w:i/>
                        <w:sz w:val="28"/>
                        <w:szCs w:val="28"/>
                        <w:u w:val="single"/>
                        <w:lang w:eastAsia="ru-RU"/>
                      </w:rPr>
                      <w:t>солей</w:t>
                    </w:r>
                  </w:hyperlink>
                  <w:r w:rsidRPr="00543596">
                    <w:rPr>
                      <w:rFonts w:ascii="Times New Roman" w:eastAsia="Times New Roman" w:hAnsi="Times New Roman" w:cs="Times New Roman"/>
                      <w:sz w:val="28"/>
                      <w:szCs w:val="28"/>
                      <w:lang w:eastAsia="ru-RU"/>
                    </w:rPr>
                    <w:t xml:space="preserve">, </w:t>
                  </w:r>
                  <w:hyperlink r:id="rId510" w:tooltip="Углеводы" w:history="1">
                    <w:r w:rsidRPr="00543596">
                      <w:rPr>
                        <w:rFonts w:ascii="Times New Roman" w:eastAsia="Times New Roman" w:hAnsi="Times New Roman" w:cs="Times New Roman"/>
                        <w:sz w:val="28"/>
                        <w:szCs w:val="28"/>
                        <w:lang w:eastAsia="ru-RU"/>
                      </w:rPr>
                      <w:t>сахаров</w:t>
                    </w:r>
                  </w:hyperlink>
                  <w:r w:rsidRPr="00543596">
                    <w:rPr>
                      <w:rFonts w:ascii="Times New Roman" w:eastAsia="Times New Roman" w:hAnsi="Times New Roman" w:cs="Times New Roman"/>
                      <w:color w:val="222222"/>
                      <w:sz w:val="28"/>
                      <w:szCs w:val="28"/>
                      <w:lang w:eastAsia="ru-RU"/>
                    </w:rPr>
                    <w:t xml:space="preserve"> и </w:t>
                  </w:r>
                  <w:r w:rsidRPr="00543596">
                    <w:rPr>
                      <w:rFonts w:ascii="Times New Roman" w:eastAsia="Times New Roman" w:hAnsi="Times New Roman" w:cs="Times New Roman"/>
                      <w:i/>
                      <w:color w:val="222222"/>
                      <w:sz w:val="28"/>
                      <w:szCs w:val="28"/>
                      <w:u w:val="single"/>
                      <w:lang w:eastAsia="ru-RU"/>
                    </w:rPr>
                    <w:t xml:space="preserve">механических </w:t>
                  </w:r>
                  <w:r w:rsidRPr="00543596">
                    <w:rPr>
                      <w:rFonts w:ascii="Times New Roman" w:eastAsia="Times New Roman" w:hAnsi="Times New Roman" w:cs="Times New Roman"/>
                      <w:color w:val="222222"/>
                      <w:sz w:val="28"/>
                      <w:szCs w:val="28"/>
                      <w:lang w:eastAsia="ru-RU"/>
                    </w:rPr>
                    <w:t>элементов.</w:t>
                  </w:r>
                </w:p>
                <w:p w14:paraId="5DA20564" w14:textId="77777777" w:rsidR="00543596" w:rsidRPr="00543596" w:rsidRDefault="00543596" w:rsidP="00E507FF">
                  <w:pPr>
                    <w:framePr w:hSpace="180" w:wrap="around" w:vAnchor="page" w:hAnchor="margin" w:y="807"/>
                    <w:numPr>
                      <w:ilvl w:val="0"/>
                      <w:numId w:val="148"/>
                    </w:numPr>
                    <w:shd w:val="clear" w:color="auto" w:fill="FFFFFF"/>
                    <w:tabs>
                      <w:tab w:val="num" w:pos="0"/>
                    </w:tabs>
                    <w:spacing w:after="0" w:line="240" w:lineRule="auto"/>
                    <w:ind w:firstLine="552"/>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Cs/>
                      <w:i/>
                      <w:color w:val="222222"/>
                      <w:sz w:val="28"/>
                      <w:szCs w:val="28"/>
                      <w:lang w:eastAsia="ru-RU"/>
                    </w:rPr>
                    <w:t>Устьица</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специальные комплексы клеток, расположенные, в основном, на </w:t>
                  </w:r>
                  <w:r w:rsidRPr="00543596">
                    <w:rPr>
                      <w:rFonts w:ascii="Times New Roman" w:eastAsia="Times New Roman" w:hAnsi="Times New Roman" w:cs="Times New Roman"/>
                      <w:i/>
                      <w:color w:val="222222"/>
                      <w:sz w:val="28"/>
                      <w:szCs w:val="28"/>
                      <w:u w:val="single"/>
                      <w:lang w:eastAsia="ru-RU"/>
                    </w:rPr>
                    <w:t>нижней</w:t>
                  </w:r>
                  <w:r w:rsidRPr="00543596">
                    <w:rPr>
                      <w:rFonts w:ascii="Times New Roman" w:eastAsia="Times New Roman" w:hAnsi="Times New Roman" w:cs="Times New Roman"/>
                      <w:color w:val="222222"/>
                      <w:sz w:val="28"/>
                      <w:szCs w:val="28"/>
                      <w:lang w:eastAsia="ru-RU"/>
                    </w:rPr>
                    <w:t xml:space="preserve"> поверхности листьев; через них происходит испарение лишней </w:t>
                  </w:r>
                  <w:r w:rsidRPr="00543596">
                    <w:rPr>
                      <w:rFonts w:ascii="Times New Roman" w:eastAsia="Times New Roman" w:hAnsi="Times New Roman" w:cs="Times New Roman"/>
                      <w:i/>
                      <w:color w:val="222222"/>
                      <w:sz w:val="28"/>
                      <w:szCs w:val="28"/>
                      <w:u w:val="single"/>
                      <w:lang w:eastAsia="ru-RU"/>
                    </w:rPr>
                    <w:t>воды</w:t>
                  </w:r>
                  <w:r w:rsidRPr="00543596">
                    <w:rPr>
                      <w:rFonts w:ascii="Times New Roman" w:eastAsia="Times New Roman" w:hAnsi="Times New Roman" w:cs="Times New Roman"/>
                      <w:color w:val="222222"/>
                      <w:sz w:val="28"/>
                      <w:szCs w:val="28"/>
                      <w:lang w:eastAsia="ru-RU"/>
                    </w:rPr>
                    <w:t xml:space="preserve"> (транспирация) и </w:t>
                  </w:r>
                  <w:hyperlink r:id="rId511" w:tooltip="Газообмен" w:history="1">
                    <w:r w:rsidRPr="00543596">
                      <w:rPr>
                        <w:rFonts w:ascii="Times New Roman" w:eastAsia="Times New Roman" w:hAnsi="Times New Roman" w:cs="Times New Roman"/>
                        <w:sz w:val="28"/>
                        <w:szCs w:val="28"/>
                        <w:lang w:eastAsia="ru-RU"/>
                      </w:rPr>
                      <w:t>газообмен</w:t>
                    </w:r>
                  </w:hyperlink>
                  <w:r w:rsidRPr="00543596">
                    <w:rPr>
                      <w:rFonts w:ascii="Times New Roman" w:eastAsia="Times New Roman" w:hAnsi="Times New Roman" w:cs="Times New Roman"/>
                      <w:sz w:val="28"/>
                      <w:szCs w:val="28"/>
                      <w:lang w:eastAsia="ru-RU"/>
                    </w:rPr>
                    <w:t>.</w:t>
                  </w:r>
                </w:p>
                <w:p w14:paraId="2BB5C849" w14:textId="77777777" w:rsidR="00543596" w:rsidRPr="00543596" w:rsidRDefault="00000000" w:rsidP="00E507FF">
                  <w:pPr>
                    <w:framePr w:hSpace="180" w:wrap="around" w:vAnchor="page" w:hAnchor="margin" w:y="807"/>
                    <w:numPr>
                      <w:ilvl w:val="0"/>
                      <w:numId w:val="148"/>
                    </w:numPr>
                    <w:shd w:val="clear" w:color="auto" w:fill="FFFFFF"/>
                    <w:tabs>
                      <w:tab w:val="num" w:pos="0"/>
                    </w:tabs>
                    <w:spacing w:after="0" w:line="240" w:lineRule="auto"/>
                    <w:ind w:firstLine="552"/>
                    <w:contextualSpacing/>
                    <w:jc w:val="both"/>
                    <w:rPr>
                      <w:rFonts w:ascii="Times New Roman" w:eastAsia="Times New Roman" w:hAnsi="Times New Roman" w:cs="Times New Roman"/>
                      <w:color w:val="222222"/>
                      <w:sz w:val="28"/>
                      <w:szCs w:val="28"/>
                      <w:lang w:eastAsia="ru-RU"/>
                    </w:rPr>
                  </w:pPr>
                  <w:hyperlink r:id="rId512" w:tooltip="Эпидерма" w:history="1">
                    <w:r w:rsidR="00543596" w:rsidRPr="00543596">
                      <w:rPr>
                        <w:rFonts w:ascii="Times New Roman" w:eastAsia="Times New Roman" w:hAnsi="Times New Roman" w:cs="Times New Roman"/>
                        <w:i/>
                        <w:sz w:val="28"/>
                        <w:szCs w:val="28"/>
                        <w:lang w:eastAsia="ru-RU"/>
                      </w:rPr>
                      <w:t>Эпидерма</w:t>
                    </w:r>
                  </w:hyperlink>
                  <w:r w:rsidR="00543596" w:rsidRPr="00543596">
                    <w:rPr>
                      <w:rFonts w:ascii="Times New Roman" w:eastAsia="Times New Roman" w:hAnsi="Times New Roman" w:cs="Times New Roman"/>
                      <w:color w:val="222222"/>
                      <w:sz w:val="28"/>
                      <w:szCs w:val="28"/>
                      <w:lang w:eastAsia="ru-RU"/>
                    </w:rPr>
                    <w:t xml:space="preserve"> выполняет несколько важных функций:</w:t>
                  </w:r>
                </w:p>
                <w:p w14:paraId="77D17521" w14:textId="77777777" w:rsidR="00543596" w:rsidRPr="00543596" w:rsidRDefault="00543596" w:rsidP="00E507FF">
                  <w:pPr>
                    <w:framePr w:hSpace="180" w:wrap="around" w:vAnchor="page" w:hAnchor="margin" w:y="807"/>
                    <w:numPr>
                      <w:ilvl w:val="0"/>
                      <w:numId w:val="153"/>
                    </w:numPr>
                    <w:shd w:val="clear" w:color="auto" w:fill="FFFFFF"/>
                    <w:spacing w:after="0" w:line="240" w:lineRule="auto"/>
                    <w:ind w:left="-15" w:firstLine="567"/>
                    <w:contextualSpacing/>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защищает лист от </w:t>
                  </w:r>
                  <w:r w:rsidRPr="00543596">
                    <w:rPr>
                      <w:rFonts w:ascii="Times New Roman" w:eastAsia="Times New Roman" w:hAnsi="Times New Roman" w:cs="Times New Roman"/>
                      <w:i/>
                      <w:color w:val="222222"/>
                      <w:sz w:val="28"/>
                      <w:szCs w:val="28"/>
                      <w:u w:val="single"/>
                      <w:lang w:eastAsia="ru-RU"/>
                    </w:rPr>
                    <w:t>излишнего</w:t>
                  </w:r>
                  <w:r w:rsidRPr="00543596">
                    <w:rPr>
                      <w:rFonts w:ascii="Times New Roman" w:eastAsia="Times New Roman" w:hAnsi="Times New Roman" w:cs="Times New Roman"/>
                      <w:color w:val="222222"/>
                      <w:sz w:val="28"/>
                      <w:szCs w:val="28"/>
                      <w:lang w:eastAsia="ru-RU"/>
                    </w:rPr>
                    <w:t xml:space="preserve"> испарения, </w:t>
                  </w:r>
                </w:p>
                <w:p w14:paraId="3987604F" w14:textId="77777777" w:rsidR="00543596" w:rsidRPr="00543596" w:rsidRDefault="00543596" w:rsidP="00E507FF">
                  <w:pPr>
                    <w:framePr w:hSpace="180" w:wrap="around" w:vAnchor="page" w:hAnchor="margin" w:y="807"/>
                    <w:numPr>
                      <w:ilvl w:val="0"/>
                      <w:numId w:val="153"/>
                    </w:numPr>
                    <w:shd w:val="clear" w:color="auto" w:fill="FFFFFF"/>
                    <w:spacing w:after="0" w:line="240" w:lineRule="auto"/>
                    <w:ind w:left="-15" w:firstLine="567"/>
                    <w:contextualSpacing/>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регулирует </w:t>
                  </w:r>
                  <w:hyperlink r:id="rId513" w:tooltip="Газообмен" w:history="1">
                    <w:r w:rsidRPr="00543596">
                      <w:rPr>
                        <w:rFonts w:ascii="Times New Roman" w:eastAsia="Times New Roman" w:hAnsi="Times New Roman" w:cs="Times New Roman"/>
                        <w:i/>
                        <w:sz w:val="28"/>
                        <w:szCs w:val="28"/>
                        <w:u w:val="single"/>
                        <w:lang w:eastAsia="ru-RU"/>
                      </w:rPr>
                      <w:t>газообмен</w:t>
                    </w:r>
                  </w:hyperlink>
                  <w:r w:rsidRPr="00543596">
                    <w:rPr>
                      <w:rFonts w:ascii="Times New Roman" w:eastAsia="Times New Roman" w:hAnsi="Times New Roman" w:cs="Times New Roman"/>
                      <w:color w:val="222222"/>
                      <w:sz w:val="28"/>
                      <w:szCs w:val="28"/>
                      <w:lang w:eastAsia="ru-RU"/>
                    </w:rPr>
                    <w:t xml:space="preserve"> с окружающей средой, </w:t>
                  </w:r>
                </w:p>
                <w:p w14:paraId="19869124" w14:textId="77777777" w:rsidR="00543596" w:rsidRPr="00543596" w:rsidRDefault="00543596" w:rsidP="00E507FF">
                  <w:pPr>
                    <w:framePr w:hSpace="180" w:wrap="around" w:vAnchor="page" w:hAnchor="margin" w:y="807"/>
                    <w:numPr>
                      <w:ilvl w:val="0"/>
                      <w:numId w:val="153"/>
                    </w:numPr>
                    <w:shd w:val="clear" w:color="auto" w:fill="FFFFFF"/>
                    <w:spacing w:after="0" w:line="240" w:lineRule="auto"/>
                    <w:ind w:left="-15" w:firstLine="567"/>
                    <w:contextualSpacing/>
                    <w:jc w:val="both"/>
                    <w:rPr>
                      <w:rFonts w:ascii="Times New Roman" w:hAnsi="Times New Roman"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eastAsia="ru-RU"/>
                    </w:rPr>
                    <w:t xml:space="preserve">выделяет </w:t>
                  </w:r>
                  <w:hyperlink r:id="rId514" w:tooltip="Метаболизм" w:history="1">
                    <w:r w:rsidRPr="00543596">
                      <w:rPr>
                        <w:rFonts w:ascii="Times New Roman" w:eastAsia="Times New Roman" w:hAnsi="Times New Roman" w:cs="Times New Roman"/>
                        <w:sz w:val="28"/>
                        <w:szCs w:val="28"/>
                        <w:lang w:eastAsia="ru-RU"/>
                      </w:rPr>
                      <w:t xml:space="preserve">вещества </w:t>
                    </w:r>
                    <w:r w:rsidRPr="00543596">
                      <w:rPr>
                        <w:rFonts w:ascii="Times New Roman" w:eastAsia="Times New Roman" w:hAnsi="Times New Roman" w:cs="Times New Roman"/>
                        <w:i/>
                        <w:sz w:val="28"/>
                        <w:szCs w:val="28"/>
                        <w:u w:val="single"/>
                        <w:lang w:eastAsia="ru-RU"/>
                      </w:rPr>
                      <w:t>обмена</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и в некоторых </w:t>
                  </w:r>
                  <w:r w:rsidRPr="00543596">
                    <w:rPr>
                      <w:rFonts w:ascii="Times New Roman" w:eastAsia="Times New Roman" w:hAnsi="Times New Roman" w:cs="Times New Roman"/>
                      <w:color w:val="222222"/>
                      <w:sz w:val="28"/>
                      <w:szCs w:val="28"/>
                      <w:lang w:eastAsia="ru-RU"/>
                    </w:rPr>
                    <w:lastRenderedPageBreak/>
                    <w:t xml:space="preserve">случаях </w:t>
                  </w:r>
                  <w:r w:rsidRPr="00543596">
                    <w:rPr>
                      <w:rFonts w:ascii="Times New Roman" w:eastAsia="Times New Roman" w:hAnsi="Times New Roman" w:cs="Times New Roman"/>
                      <w:i/>
                      <w:color w:val="222222"/>
                      <w:sz w:val="28"/>
                      <w:szCs w:val="28"/>
                      <w:u w:val="single"/>
                      <w:lang w:eastAsia="ru-RU"/>
                    </w:rPr>
                    <w:t>впитывает</w:t>
                  </w:r>
                  <w:r w:rsidRPr="00543596">
                    <w:rPr>
                      <w:rFonts w:ascii="Times New Roman" w:eastAsia="Times New Roman" w:hAnsi="Times New Roman" w:cs="Times New Roman"/>
                      <w:color w:val="222222"/>
                      <w:sz w:val="28"/>
                      <w:szCs w:val="28"/>
                      <w:lang w:eastAsia="ru-RU"/>
                    </w:rPr>
                    <w:t xml:space="preserve"> воду. </w:t>
                  </w:r>
                </w:p>
              </w:tc>
            </w:tr>
            <w:tr w:rsidR="00543596" w:rsidRPr="00543596" w14:paraId="169E9051" w14:textId="77777777" w:rsidTr="00DB175F">
              <w:trPr>
                <w:trHeight w:val="434"/>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345B3A5A"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eastAsia="ru-RU"/>
                    </w:rPr>
                    <w:lastRenderedPageBreak/>
                    <w:t>Кутикула</w:t>
                  </w: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2ADA5FEB" w14:textId="77777777" w:rsidR="00543596" w:rsidRPr="00543596" w:rsidRDefault="00543596" w:rsidP="00E507FF">
                  <w:pPr>
                    <w:framePr w:hSpace="180" w:wrap="around" w:vAnchor="page" w:hAnchor="margin" w:y="807"/>
                    <w:shd w:val="clear" w:color="auto" w:fill="FFFFFF"/>
                    <w:spacing w:after="0" w:line="240" w:lineRule="auto"/>
                    <w:ind w:firstLine="567"/>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eastAsia="ru-RU"/>
                    </w:rPr>
                    <w:t xml:space="preserve">Кутикула </w:t>
                  </w:r>
                  <w:r w:rsidRPr="00543596">
                    <w:rPr>
                      <w:rFonts w:ascii="Times New Roman" w:eastAsia="Times New Roman" w:hAnsi="Times New Roman" w:cs="Times New Roman"/>
                      <w:i/>
                      <w:color w:val="222222"/>
                      <w:sz w:val="28"/>
                      <w:szCs w:val="28"/>
                      <w:u w:val="single"/>
                      <w:lang w:eastAsia="ru-RU"/>
                    </w:rPr>
                    <w:t xml:space="preserve">нижней </w:t>
                  </w:r>
                  <w:r w:rsidRPr="00543596">
                    <w:rPr>
                      <w:rFonts w:ascii="Times New Roman" w:eastAsia="Times New Roman" w:hAnsi="Times New Roman" w:cs="Times New Roman"/>
                      <w:color w:val="222222"/>
                      <w:sz w:val="28"/>
                      <w:szCs w:val="28"/>
                      <w:lang w:eastAsia="ru-RU"/>
                    </w:rPr>
                    <w:t xml:space="preserve">части листа, тоньше, чем на </w:t>
                  </w:r>
                  <w:r w:rsidRPr="00543596">
                    <w:rPr>
                      <w:rFonts w:ascii="Times New Roman" w:eastAsia="Times New Roman" w:hAnsi="Times New Roman" w:cs="Times New Roman"/>
                      <w:i/>
                      <w:color w:val="222222"/>
                      <w:sz w:val="28"/>
                      <w:szCs w:val="28"/>
                      <w:u w:val="single"/>
                      <w:lang w:eastAsia="ru-RU"/>
                    </w:rPr>
                    <w:t>верхней</w:t>
                  </w:r>
                  <w:r w:rsidRPr="00543596">
                    <w:rPr>
                      <w:rFonts w:ascii="Times New Roman" w:eastAsia="Times New Roman" w:hAnsi="Times New Roman" w:cs="Times New Roman"/>
                      <w:color w:val="222222"/>
                      <w:sz w:val="28"/>
                      <w:szCs w:val="28"/>
                      <w:lang w:eastAsia="ru-RU"/>
                    </w:rPr>
                    <w:t xml:space="preserve">, и </w:t>
                  </w:r>
                  <w:r w:rsidRPr="00543596">
                    <w:rPr>
                      <w:rFonts w:ascii="Times New Roman" w:eastAsia="Times New Roman" w:hAnsi="Times New Roman" w:cs="Times New Roman"/>
                      <w:i/>
                      <w:color w:val="222222"/>
                      <w:sz w:val="28"/>
                      <w:szCs w:val="28"/>
                      <w:u w:val="single"/>
                      <w:lang w:eastAsia="ru-RU"/>
                    </w:rPr>
                    <w:t>толще</w:t>
                  </w:r>
                  <w:r w:rsidRPr="00543596">
                    <w:rPr>
                      <w:rFonts w:ascii="Times New Roman" w:eastAsia="Times New Roman" w:hAnsi="Times New Roman" w:cs="Times New Roman"/>
                      <w:color w:val="222222"/>
                      <w:sz w:val="28"/>
                      <w:szCs w:val="28"/>
                      <w:lang w:eastAsia="ru-RU"/>
                    </w:rPr>
                    <w:t xml:space="preserve"> в </w:t>
                  </w:r>
                  <w:hyperlink r:id="rId515" w:tooltip="Биотоп" w:history="1">
                    <w:r w:rsidRPr="00543596">
                      <w:rPr>
                        <w:rFonts w:ascii="Times New Roman" w:eastAsia="Times New Roman" w:hAnsi="Times New Roman" w:cs="Times New Roman"/>
                        <w:sz w:val="28"/>
                        <w:szCs w:val="28"/>
                        <w:lang w:eastAsia="ru-RU"/>
                      </w:rPr>
                      <w:t>биотопах</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с засушливым климатом по сравнению с теми биотопами, где недостаток </w:t>
                  </w:r>
                  <w:r w:rsidRPr="00543596">
                    <w:rPr>
                      <w:rFonts w:ascii="Times New Roman" w:eastAsia="Times New Roman" w:hAnsi="Times New Roman" w:cs="Times New Roman"/>
                      <w:i/>
                      <w:color w:val="222222"/>
                      <w:sz w:val="28"/>
                      <w:szCs w:val="28"/>
                      <w:u w:val="single"/>
                      <w:lang w:eastAsia="ru-RU"/>
                    </w:rPr>
                    <w:t>влаги</w:t>
                  </w:r>
                  <w:r w:rsidRPr="00543596">
                    <w:rPr>
                      <w:rFonts w:ascii="Times New Roman" w:eastAsia="Times New Roman" w:hAnsi="Times New Roman" w:cs="Times New Roman"/>
                      <w:color w:val="222222"/>
                      <w:sz w:val="28"/>
                      <w:szCs w:val="28"/>
                      <w:lang w:eastAsia="ru-RU"/>
                    </w:rPr>
                    <w:t xml:space="preserve"> не ощущается.</w:t>
                  </w:r>
                </w:p>
              </w:tc>
            </w:tr>
            <w:tr w:rsidR="00543596" w:rsidRPr="00543596" w14:paraId="00F13BDE" w14:textId="77777777" w:rsidTr="00DB175F">
              <w:trPr>
                <w:trHeight w:val="109"/>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5C133403"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lang w:val="kk-KZ"/>
                    </w:rPr>
                  </w:pPr>
                  <w:r w:rsidRPr="00543596">
                    <w:rPr>
                      <w:rFonts w:ascii="Times New Roman" w:eastAsia="Times New Roman" w:hAnsi="Times New Roman" w:cs="Times New Roman"/>
                      <w:color w:val="222222"/>
                      <w:sz w:val="28"/>
                      <w:szCs w:val="28"/>
                      <w:lang w:val="kk-KZ" w:eastAsia="ru-RU"/>
                    </w:rPr>
                    <w:t>С</w:t>
                  </w:r>
                  <w:proofErr w:type="spellStart"/>
                  <w:r w:rsidRPr="00543596">
                    <w:rPr>
                      <w:rFonts w:ascii="Times New Roman" w:eastAsia="Times New Roman" w:hAnsi="Times New Roman" w:cs="Times New Roman"/>
                      <w:color w:val="222222"/>
                      <w:sz w:val="28"/>
                      <w:szCs w:val="28"/>
                      <w:lang w:eastAsia="ru-RU"/>
                    </w:rPr>
                    <w:t>остав</w:t>
                  </w:r>
                  <w:proofErr w:type="spellEnd"/>
                  <w:r w:rsidRPr="00543596">
                    <w:rPr>
                      <w:rFonts w:ascii="Times New Roman" w:eastAsia="Times New Roman" w:hAnsi="Times New Roman" w:cs="Times New Roman"/>
                      <w:color w:val="222222"/>
                      <w:sz w:val="28"/>
                      <w:szCs w:val="28"/>
                      <w:lang w:eastAsia="ru-RU"/>
                    </w:rPr>
                    <w:t xml:space="preserve"> ткани эпидермы</w:t>
                  </w: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67BF46F5" w14:textId="77777777" w:rsidR="00543596" w:rsidRPr="00543596" w:rsidRDefault="00543596" w:rsidP="00E507FF">
                  <w:pPr>
                    <w:framePr w:hSpace="180" w:wrap="around" w:vAnchor="page" w:hAnchor="margin" w:y="807"/>
                    <w:shd w:val="clear" w:color="auto" w:fill="FFFFFF"/>
                    <w:spacing w:after="0" w:line="240" w:lineRule="auto"/>
                    <w:ind w:firstLine="410"/>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eastAsia="ru-RU"/>
                    </w:rPr>
                    <w:t xml:space="preserve">В состав ткани эпидермы входят следующие типы клеток: </w:t>
                  </w:r>
                  <w:r w:rsidRPr="00543596">
                    <w:rPr>
                      <w:rFonts w:ascii="Times New Roman" w:eastAsia="Times New Roman" w:hAnsi="Times New Roman" w:cs="Times New Roman"/>
                      <w:bCs/>
                      <w:i/>
                      <w:color w:val="222222"/>
                      <w:sz w:val="28"/>
                      <w:szCs w:val="28"/>
                      <w:u w:val="single"/>
                      <w:lang w:eastAsia="ru-RU"/>
                    </w:rPr>
                    <w:t>эпидермальные</w:t>
                  </w:r>
                  <w:r w:rsidRPr="00543596">
                    <w:rPr>
                      <w:rFonts w:ascii="Times New Roman" w:eastAsia="Times New Roman" w:hAnsi="Times New Roman" w:cs="Times New Roman"/>
                      <w:bCs/>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(или</w:t>
                  </w:r>
                  <w:r w:rsidRPr="00543596">
                    <w:rPr>
                      <w:rFonts w:ascii="Times New Roman" w:eastAsia="Times New Roman" w:hAnsi="Times New Roman" w:cs="Times New Roman"/>
                      <w:color w:val="222222"/>
                      <w:sz w:val="28"/>
                      <w:szCs w:val="28"/>
                      <w:lang w:val="kk-KZ" w:eastAsia="ru-RU"/>
                    </w:rPr>
                    <w:t xml:space="preserve"> </w:t>
                  </w:r>
                  <w:r w:rsidRPr="00543596">
                    <w:rPr>
                      <w:rFonts w:ascii="Times New Roman" w:eastAsia="Times New Roman" w:hAnsi="Times New Roman" w:cs="Times New Roman"/>
                      <w:bCs/>
                      <w:color w:val="222222"/>
                      <w:sz w:val="28"/>
                      <w:szCs w:val="28"/>
                      <w:lang w:eastAsia="ru-RU"/>
                    </w:rPr>
                    <w:t>двигательные</w:t>
                  </w:r>
                  <w:r w:rsidRPr="00543596">
                    <w:rPr>
                      <w:rFonts w:ascii="Times New Roman" w:eastAsia="Times New Roman" w:hAnsi="Times New Roman" w:cs="Times New Roman"/>
                      <w:color w:val="222222"/>
                      <w:sz w:val="28"/>
                      <w:szCs w:val="28"/>
                      <w:lang w:eastAsia="ru-RU"/>
                    </w:rPr>
                    <w:t xml:space="preserve">) клетки, </w:t>
                  </w:r>
                  <w:r w:rsidRPr="00543596">
                    <w:rPr>
                      <w:rFonts w:ascii="Times New Roman" w:eastAsia="Times New Roman" w:hAnsi="Times New Roman" w:cs="Times New Roman"/>
                      <w:bCs/>
                      <w:i/>
                      <w:color w:val="222222"/>
                      <w:sz w:val="28"/>
                      <w:szCs w:val="28"/>
                      <w:u w:val="single"/>
                      <w:lang w:eastAsia="ru-RU"/>
                    </w:rPr>
                    <w:t>защитные</w:t>
                  </w:r>
                  <w:r w:rsidRPr="00543596">
                    <w:rPr>
                      <w:rFonts w:ascii="Times New Roman" w:eastAsia="Times New Roman" w:hAnsi="Times New Roman" w:cs="Times New Roman"/>
                      <w:b/>
                      <w:bCs/>
                      <w:i/>
                      <w:color w:val="222222"/>
                      <w:sz w:val="28"/>
                      <w:szCs w:val="28"/>
                      <w:lang w:eastAsia="ru-RU"/>
                    </w:rPr>
                    <w:t xml:space="preserve"> </w:t>
                  </w:r>
                  <w:r w:rsidRPr="00543596">
                    <w:rPr>
                      <w:rFonts w:ascii="Times New Roman" w:eastAsia="Times New Roman" w:hAnsi="Times New Roman" w:cs="Times New Roman"/>
                      <w:bCs/>
                      <w:i/>
                      <w:color w:val="222222"/>
                      <w:sz w:val="28"/>
                      <w:szCs w:val="28"/>
                      <w:lang w:eastAsia="ru-RU"/>
                    </w:rPr>
                    <w:t>клетки</w:t>
                  </w:r>
                  <w:r w:rsidRPr="00543596">
                    <w:rPr>
                      <w:rFonts w:ascii="Times New Roman" w:eastAsia="Times New Roman" w:hAnsi="Times New Roman" w:cs="Times New Roman"/>
                      <w:i/>
                      <w:color w:val="222222"/>
                      <w:sz w:val="28"/>
                      <w:szCs w:val="28"/>
                      <w:lang w:eastAsia="ru-RU"/>
                    </w:rPr>
                    <w:t>,</w:t>
                  </w:r>
                  <w:r w:rsidRPr="00543596">
                    <w:rPr>
                      <w:rFonts w:ascii="Times New Roman" w:eastAsia="Times New Roman" w:hAnsi="Times New Roman" w:cs="Times New Roman"/>
                      <w:i/>
                      <w:color w:val="222222"/>
                      <w:sz w:val="28"/>
                      <w:szCs w:val="28"/>
                      <w:lang w:val="kk-KZ" w:eastAsia="ru-RU"/>
                    </w:rPr>
                    <w:t xml:space="preserve"> </w:t>
                  </w:r>
                  <w:r w:rsidRPr="00543596">
                    <w:rPr>
                      <w:rFonts w:ascii="Times New Roman" w:eastAsia="Times New Roman" w:hAnsi="Times New Roman" w:cs="Times New Roman"/>
                      <w:bCs/>
                      <w:i/>
                      <w:color w:val="222222"/>
                      <w:sz w:val="28"/>
                      <w:szCs w:val="28"/>
                      <w:u w:val="single"/>
                      <w:lang w:eastAsia="ru-RU"/>
                    </w:rPr>
                    <w:t>вспомогательные</w:t>
                  </w:r>
                  <w:r w:rsidRPr="00543596">
                    <w:rPr>
                      <w:rFonts w:ascii="Times New Roman" w:eastAsia="Times New Roman" w:hAnsi="Times New Roman" w:cs="Times New Roman"/>
                      <w:b/>
                      <w:bCs/>
                      <w:i/>
                      <w:color w:val="222222"/>
                      <w:sz w:val="28"/>
                      <w:szCs w:val="28"/>
                      <w:lang w:eastAsia="ru-RU"/>
                    </w:rPr>
                    <w:t xml:space="preserve"> </w:t>
                  </w:r>
                  <w:r w:rsidRPr="00543596">
                    <w:rPr>
                      <w:rFonts w:ascii="Times New Roman" w:eastAsia="Times New Roman" w:hAnsi="Times New Roman" w:cs="Times New Roman"/>
                      <w:bCs/>
                      <w:color w:val="222222"/>
                      <w:sz w:val="28"/>
                      <w:szCs w:val="28"/>
                      <w:lang w:eastAsia="ru-RU"/>
                    </w:rPr>
                    <w:t>клетки</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и </w:t>
                  </w:r>
                  <w:hyperlink r:id="rId516" w:tooltip="Трихомы" w:history="1">
                    <w:r w:rsidRPr="00543596">
                      <w:rPr>
                        <w:rFonts w:ascii="Times New Roman" w:eastAsia="Times New Roman" w:hAnsi="Times New Roman" w:cs="Times New Roman"/>
                        <w:sz w:val="28"/>
                        <w:szCs w:val="28"/>
                        <w:lang w:eastAsia="ru-RU"/>
                      </w:rPr>
                      <w:t>трихомы</w:t>
                    </w:r>
                  </w:hyperlink>
                  <w:r w:rsidRPr="00543596">
                    <w:rPr>
                      <w:rFonts w:ascii="Times New Roman" w:eastAsia="Times New Roman" w:hAnsi="Times New Roman" w:cs="Times New Roman"/>
                      <w:color w:val="222222"/>
                      <w:sz w:val="28"/>
                      <w:szCs w:val="28"/>
                      <w:lang w:eastAsia="ru-RU"/>
                    </w:rPr>
                    <w:t xml:space="preserve">. </w:t>
                  </w:r>
                </w:p>
                <w:p w14:paraId="3012061D" w14:textId="77777777" w:rsidR="00543596" w:rsidRPr="00543596" w:rsidRDefault="00543596" w:rsidP="00E507FF">
                  <w:pPr>
                    <w:framePr w:hSpace="180" w:wrap="around" w:vAnchor="page" w:hAnchor="margin" w:y="807"/>
                    <w:shd w:val="clear" w:color="auto" w:fill="FFFFFF"/>
                    <w:spacing w:after="0" w:line="240" w:lineRule="auto"/>
                    <w:ind w:firstLine="410"/>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color w:val="222222"/>
                      <w:sz w:val="28"/>
                      <w:szCs w:val="28"/>
                      <w:lang w:eastAsia="ru-RU"/>
                    </w:rPr>
                    <w:t xml:space="preserve">Эпидермальные клетки самые многочисленные, </w:t>
                  </w:r>
                  <w:r w:rsidRPr="00543596">
                    <w:rPr>
                      <w:rFonts w:ascii="Times New Roman" w:eastAsia="Times New Roman" w:hAnsi="Times New Roman" w:cs="Times New Roman"/>
                      <w:i/>
                      <w:color w:val="222222"/>
                      <w:sz w:val="28"/>
                      <w:szCs w:val="28"/>
                      <w:u w:val="single"/>
                      <w:lang w:eastAsia="ru-RU"/>
                    </w:rPr>
                    <w:t>крупные</w:t>
                  </w:r>
                  <w:r w:rsidRPr="00543596">
                    <w:rPr>
                      <w:rFonts w:ascii="Times New Roman" w:eastAsia="Times New Roman" w:hAnsi="Times New Roman" w:cs="Times New Roman"/>
                      <w:color w:val="222222"/>
                      <w:sz w:val="28"/>
                      <w:szCs w:val="28"/>
                      <w:lang w:eastAsia="ru-RU"/>
                    </w:rPr>
                    <w:t xml:space="preserve"> и наименее приспособленные.</w:t>
                  </w:r>
                </w:p>
                <w:p w14:paraId="3E814999" w14:textId="77777777" w:rsidR="00543596" w:rsidRPr="00543596" w:rsidRDefault="00543596" w:rsidP="00E507FF">
                  <w:pPr>
                    <w:framePr w:hSpace="180" w:wrap="around" w:vAnchor="page" w:hAnchor="margin" w:y="807"/>
                    <w:shd w:val="clear" w:color="auto" w:fill="FFFFFF"/>
                    <w:spacing w:after="0" w:line="240" w:lineRule="auto"/>
                    <w:ind w:firstLine="410"/>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eastAsia="ru-RU"/>
                    </w:rPr>
                    <w:t xml:space="preserve">У </w:t>
                  </w:r>
                  <w:hyperlink r:id="rId517" w:tooltip="Однодольные" w:history="1">
                    <w:r w:rsidRPr="00543596">
                      <w:rPr>
                        <w:rFonts w:ascii="Times New Roman" w:eastAsia="Times New Roman" w:hAnsi="Times New Roman" w:cs="Times New Roman"/>
                        <w:sz w:val="28"/>
                        <w:szCs w:val="28"/>
                        <w:u w:val="single"/>
                        <w:lang w:eastAsia="ru-RU"/>
                      </w:rPr>
                      <w:t>однодольных</w:t>
                    </w:r>
                  </w:hyperlink>
                  <w:r w:rsidRPr="00543596">
                    <w:rPr>
                      <w:rFonts w:ascii="Times New Roman" w:eastAsia="Times New Roman" w:hAnsi="Times New Roman" w:cs="Times New Roman"/>
                      <w:color w:val="222222"/>
                      <w:sz w:val="28"/>
                      <w:szCs w:val="28"/>
                      <w:lang w:eastAsia="ru-RU"/>
                    </w:rPr>
                    <w:t xml:space="preserve"> растений они более </w:t>
                  </w:r>
                  <w:r w:rsidRPr="00543596">
                    <w:rPr>
                      <w:rFonts w:ascii="Times New Roman" w:eastAsia="Times New Roman" w:hAnsi="Times New Roman" w:cs="Times New Roman"/>
                      <w:i/>
                      <w:color w:val="222222"/>
                      <w:sz w:val="28"/>
                      <w:szCs w:val="28"/>
                      <w:u w:val="single"/>
                      <w:lang w:eastAsia="ru-RU"/>
                    </w:rPr>
                    <w:t>растянуты</w:t>
                  </w:r>
                  <w:r w:rsidRPr="00543596">
                    <w:rPr>
                      <w:rFonts w:ascii="Times New Roman" w:eastAsia="Times New Roman" w:hAnsi="Times New Roman" w:cs="Times New Roman"/>
                      <w:color w:val="222222"/>
                      <w:sz w:val="28"/>
                      <w:szCs w:val="28"/>
                      <w:lang w:eastAsia="ru-RU"/>
                    </w:rPr>
                    <w:t xml:space="preserve">, чем у </w:t>
                  </w:r>
                  <w:hyperlink r:id="rId518" w:tooltip="Двудольные" w:history="1">
                    <w:r w:rsidRPr="00543596">
                      <w:rPr>
                        <w:rFonts w:ascii="Times New Roman" w:eastAsia="Times New Roman" w:hAnsi="Times New Roman" w:cs="Times New Roman"/>
                        <w:sz w:val="28"/>
                        <w:szCs w:val="28"/>
                        <w:u w:val="single"/>
                        <w:lang w:eastAsia="ru-RU"/>
                      </w:rPr>
                      <w:t>двудольных</w:t>
                    </w:r>
                  </w:hyperlink>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color w:val="222222"/>
                      <w:sz w:val="28"/>
                      <w:szCs w:val="28"/>
                      <w:lang w:eastAsia="ru-RU"/>
                    </w:rPr>
                    <w:t xml:space="preserve"> Эпидерма </w:t>
                  </w:r>
                  <w:r w:rsidRPr="00543596">
                    <w:rPr>
                      <w:rFonts w:ascii="Times New Roman" w:eastAsia="Times New Roman" w:hAnsi="Times New Roman" w:cs="Times New Roman"/>
                      <w:i/>
                      <w:color w:val="222222"/>
                      <w:sz w:val="28"/>
                      <w:szCs w:val="28"/>
                      <w:u w:val="single"/>
                      <w:lang w:eastAsia="ru-RU"/>
                    </w:rPr>
                    <w:t>покрыта</w:t>
                  </w:r>
                  <w:r w:rsidRPr="00543596">
                    <w:rPr>
                      <w:rFonts w:ascii="Times New Roman" w:eastAsia="Times New Roman" w:hAnsi="Times New Roman" w:cs="Times New Roman"/>
                      <w:color w:val="222222"/>
                      <w:sz w:val="28"/>
                      <w:szCs w:val="28"/>
                      <w:lang w:eastAsia="ru-RU"/>
                    </w:rPr>
                    <w:t xml:space="preserve"> порами, называемыми </w:t>
                  </w:r>
                  <w:hyperlink r:id="rId519" w:tooltip="Устьице" w:history="1">
                    <w:r w:rsidRPr="00543596">
                      <w:rPr>
                        <w:rFonts w:ascii="Times New Roman" w:eastAsia="Times New Roman" w:hAnsi="Times New Roman" w:cs="Times New Roman"/>
                        <w:i/>
                        <w:sz w:val="28"/>
                        <w:szCs w:val="28"/>
                        <w:u w:val="single"/>
                        <w:lang w:eastAsia="ru-RU"/>
                      </w:rPr>
                      <w:t>устьицами</w:t>
                    </w:r>
                  </w:hyperlink>
                  <w:r w:rsidRPr="00543596">
                    <w:rPr>
                      <w:rFonts w:ascii="Times New Roman" w:eastAsia="Times New Roman" w:hAnsi="Times New Roman" w:cs="Times New Roman"/>
                      <w:color w:val="222222"/>
                      <w:sz w:val="28"/>
                      <w:szCs w:val="28"/>
                      <w:lang w:eastAsia="ru-RU"/>
                    </w:rPr>
                    <w:t xml:space="preserve">, которые являются частью целого комплекса, состоящего из поры, со всех сторон окружённой содержащими </w:t>
                  </w:r>
                  <w:r w:rsidRPr="00543596">
                    <w:rPr>
                      <w:rFonts w:ascii="Times New Roman" w:eastAsia="Times New Roman" w:hAnsi="Times New Roman" w:cs="Times New Roman"/>
                      <w:i/>
                      <w:color w:val="222222"/>
                      <w:sz w:val="28"/>
                      <w:szCs w:val="28"/>
                      <w:u w:val="single"/>
                      <w:lang w:eastAsia="ru-RU"/>
                    </w:rPr>
                    <w:t>хлоропласт</w:t>
                  </w:r>
                  <w:r w:rsidRPr="00543596">
                    <w:rPr>
                      <w:rFonts w:ascii="Times New Roman" w:eastAsia="Times New Roman" w:hAnsi="Times New Roman" w:cs="Times New Roman"/>
                      <w:color w:val="222222"/>
                      <w:sz w:val="28"/>
                      <w:szCs w:val="28"/>
                      <w:lang w:eastAsia="ru-RU"/>
                    </w:rPr>
                    <w:t xml:space="preserve"> защитными клетками, и от </w:t>
                  </w:r>
                  <w:r w:rsidRPr="00543596">
                    <w:rPr>
                      <w:rFonts w:ascii="Times New Roman" w:eastAsia="Times New Roman" w:hAnsi="Times New Roman" w:cs="Times New Roman"/>
                      <w:i/>
                      <w:color w:val="222222"/>
                      <w:sz w:val="28"/>
                      <w:szCs w:val="28"/>
                      <w:u w:val="single"/>
                      <w:lang w:eastAsia="ru-RU"/>
                    </w:rPr>
                    <w:t>двух</w:t>
                  </w:r>
                  <w:r w:rsidRPr="00543596">
                    <w:rPr>
                      <w:rFonts w:ascii="Times New Roman" w:eastAsia="Times New Roman" w:hAnsi="Times New Roman" w:cs="Times New Roman"/>
                      <w:color w:val="222222"/>
                      <w:sz w:val="28"/>
                      <w:szCs w:val="28"/>
                      <w:lang w:eastAsia="ru-RU"/>
                    </w:rPr>
                    <w:t xml:space="preserve"> до </w:t>
                  </w:r>
                  <w:r w:rsidRPr="00543596">
                    <w:rPr>
                      <w:rFonts w:ascii="Times New Roman" w:eastAsia="Times New Roman" w:hAnsi="Times New Roman" w:cs="Times New Roman"/>
                      <w:i/>
                      <w:color w:val="222222"/>
                      <w:sz w:val="28"/>
                      <w:szCs w:val="28"/>
                      <w:u w:val="single"/>
                      <w:lang w:eastAsia="ru-RU"/>
                    </w:rPr>
                    <w:t>четырёх</w:t>
                  </w:r>
                  <w:r w:rsidRPr="00543596">
                    <w:rPr>
                      <w:rFonts w:ascii="Times New Roman" w:eastAsia="Times New Roman" w:hAnsi="Times New Roman" w:cs="Times New Roman"/>
                      <w:color w:val="222222"/>
                      <w:sz w:val="28"/>
                      <w:szCs w:val="28"/>
                      <w:lang w:eastAsia="ru-RU"/>
                    </w:rPr>
                    <w:t xml:space="preserve"> побочных клеток, в которых хлоропласт отсутствует. </w:t>
                  </w:r>
                </w:p>
              </w:tc>
            </w:tr>
            <w:tr w:rsidR="00543596" w:rsidRPr="00543596" w14:paraId="12BAE85E" w14:textId="77777777" w:rsidTr="00DB175F">
              <w:trPr>
                <w:trHeight w:val="109"/>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tcPr>
                <w:p w14:paraId="4192597D" w14:textId="77777777" w:rsidR="00543596" w:rsidRPr="00543596" w:rsidRDefault="00000000" w:rsidP="00E507FF">
                  <w:pPr>
                    <w:framePr w:hSpace="180" w:wrap="around" w:vAnchor="page" w:hAnchor="margin" w:y="807"/>
                    <w:spacing w:after="0" w:line="240" w:lineRule="auto"/>
                    <w:jc w:val="both"/>
                    <w:rPr>
                      <w:rFonts w:ascii="Times New Roman" w:eastAsia="Times New Roman" w:hAnsi="Times New Roman" w:cs="Times New Roman"/>
                      <w:color w:val="222222"/>
                      <w:sz w:val="28"/>
                      <w:szCs w:val="28"/>
                      <w:lang w:val="kk-KZ" w:eastAsia="ru-RU"/>
                    </w:rPr>
                  </w:pPr>
                  <w:hyperlink r:id="rId520" w:tooltip="Устьице" w:history="1">
                    <w:r w:rsidR="00543596" w:rsidRPr="00543596">
                      <w:rPr>
                        <w:rFonts w:ascii="Times New Roman" w:eastAsia="Times New Roman" w:hAnsi="Times New Roman" w:cs="Times New Roman"/>
                        <w:sz w:val="28"/>
                        <w:szCs w:val="28"/>
                        <w:lang w:eastAsia="ru-RU"/>
                      </w:rPr>
                      <w:t>Устьица</w:t>
                    </w:r>
                  </w:hyperlink>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267FDFD6" w14:textId="77777777" w:rsidR="00543596" w:rsidRPr="00543596" w:rsidRDefault="00543596" w:rsidP="00E507FF">
                  <w:pPr>
                    <w:framePr w:hSpace="180" w:wrap="around" w:vAnchor="page" w:hAnchor="margin" w:y="807"/>
                    <w:shd w:val="clear" w:color="auto" w:fill="FFFFFF"/>
                    <w:spacing w:after="0" w:line="240" w:lineRule="auto"/>
                    <w:ind w:firstLine="410"/>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Этот комплекс регулирует </w:t>
                  </w:r>
                  <w:r w:rsidRPr="00543596">
                    <w:rPr>
                      <w:rFonts w:ascii="Times New Roman" w:eastAsia="Times New Roman" w:hAnsi="Times New Roman" w:cs="Times New Roman"/>
                      <w:i/>
                      <w:color w:val="222222"/>
                      <w:sz w:val="28"/>
                      <w:szCs w:val="28"/>
                      <w:u w:val="single"/>
                      <w:lang w:eastAsia="ru-RU"/>
                    </w:rPr>
                    <w:t>испарение</w:t>
                  </w:r>
                  <w:r w:rsidRPr="00543596">
                    <w:rPr>
                      <w:rFonts w:ascii="Times New Roman" w:eastAsia="Times New Roman" w:hAnsi="Times New Roman" w:cs="Times New Roman"/>
                      <w:color w:val="222222"/>
                      <w:sz w:val="28"/>
                      <w:szCs w:val="28"/>
                      <w:lang w:eastAsia="ru-RU"/>
                    </w:rPr>
                    <w:t xml:space="preserve"> и </w:t>
                  </w:r>
                  <w:r w:rsidRPr="00543596">
                    <w:rPr>
                      <w:rFonts w:ascii="Times New Roman" w:eastAsia="Times New Roman" w:hAnsi="Times New Roman" w:cs="Times New Roman"/>
                      <w:i/>
                      <w:color w:val="222222"/>
                      <w:sz w:val="28"/>
                      <w:szCs w:val="28"/>
                      <w:u w:val="single"/>
                      <w:lang w:eastAsia="ru-RU"/>
                    </w:rPr>
                    <w:t>газообмен</w:t>
                  </w:r>
                  <w:r w:rsidRPr="00543596">
                    <w:rPr>
                      <w:rFonts w:ascii="Times New Roman" w:eastAsia="Times New Roman" w:hAnsi="Times New Roman" w:cs="Times New Roman"/>
                      <w:color w:val="222222"/>
                      <w:sz w:val="28"/>
                      <w:szCs w:val="28"/>
                      <w:lang w:eastAsia="ru-RU"/>
                    </w:rPr>
                    <w:t xml:space="preserve"> листа с окружающей средой. Как правило, количество устьиц на </w:t>
                  </w:r>
                  <w:r w:rsidRPr="00543596">
                    <w:rPr>
                      <w:rFonts w:ascii="Times New Roman" w:eastAsia="Times New Roman" w:hAnsi="Times New Roman" w:cs="Times New Roman"/>
                      <w:i/>
                      <w:color w:val="222222"/>
                      <w:sz w:val="28"/>
                      <w:szCs w:val="28"/>
                      <w:u w:val="single"/>
                      <w:lang w:eastAsia="ru-RU"/>
                    </w:rPr>
                    <w:t>нижней</w:t>
                  </w:r>
                  <w:r w:rsidRPr="00543596">
                    <w:rPr>
                      <w:rFonts w:ascii="Times New Roman" w:eastAsia="Times New Roman" w:hAnsi="Times New Roman" w:cs="Times New Roman"/>
                      <w:color w:val="222222"/>
                      <w:sz w:val="28"/>
                      <w:szCs w:val="28"/>
                      <w:lang w:eastAsia="ru-RU"/>
                    </w:rPr>
                    <w:t xml:space="preserve"> части листа больше, чем на верхней. У многих видов поверх </w:t>
                  </w:r>
                  <w:r w:rsidRPr="00543596">
                    <w:rPr>
                      <w:rFonts w:ascii="Times New Roman" w:eastAsia="Times New Roman" w:hAnsi="Times New Roman" w:cs="Times New Roman"/>
                      <w:i/>
                      <w:color w:val="222222"/>
                      <w:sz w:val="28"/>
                      <w:szCs w:val="28"/>
                      <w:u w:val="single"/>
                      <w:lang w:eastAsia="ru-RU"/>
                    </w:rPr>
                    <w:t>эпидермиса</w:t>
                  </w:r>
                  <w:r w:rsidRPr="00543596">
                    <w:rPr>
                      <w:rFonts w:ascii="Times New Roman" w:eastAsia="Times New Roman" w:hAnsi="Times New Roman" w:cs="Times New Roman"/>
                      <w:color w:val="222222"/>
                      <w:sz w:val="28"/>
                      <w:szCs w:val="28"/>
                      <w:lang w:eastAsia="ru-RU"/>
                    </w:rPr>
                    <w:t xml:space="preserve"> вырастают трихомы.</w:t>
                  </w:r>
                </w:p>
              </w:tc>
            </w:tr>
            <w:tr w:rsidR="00543596" w:rsidRPr="00543596" w14:paraId="4D494BAE" w14:textId="77777777" w:rsidTr="00DB175F">
              <w:trPr>
                <w:trHeight w:val="109"/>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tcPr>
                <w:p w14:paraId="27710689" w14:textId="77777777" w:rsidR="00543596" w:rsidRPr="00543596" w:rsidRDefault="00543596" w:rsidP="00E507FF">
                  <w:pPr>
                    <w:framePr w:hSpace="180" w:wrap="around" w:vAnchor="page" w:hAnchor="margin" w:y="807"/>
                    <w:spacing w:after="0" w:line="240" w:lineRule="auto"/>
                    <w:jc w:val="both"/>
                    <w:rPr>
                      <w:rFonts w:ascii="Times New Roman" w:eastAsia="Times New Roman" w:hAnsi="Times New Roman" w:cs="Times New Roman"/>
                      <w:color w:val="222222"/>
                      <w:sz w:val="28"/>
                      <w:szCs w:val="28"/>
                      <w:lang w:val="kk-KZ" w:eastAsia="ru-RU"/>
                    </w:rPr>
                  </w:pPr>
                  <w:r w:rsidRPr="00543596">
                    <w:rPr>
                      <w:rFonts w:ascii="Times New Roman" w:eastAsia="Times New Roman" w:hAnsi="Times New Roman" w:cs="Times New Roman"/>
                      <w:bCs/>
                      <w:color w:val="000000"/>
                      <w:sz w:val="28"/>
                      <w:szCs w:val="28"/>
                      <w:lang w:eastAsia="ru-RU"/>
                    </w:rPr>
                    <w:t>Мезофилл</w:t>
                  </w: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36148BF0" w14:textId="77777777" w:rsidR="00543596" w:rsidRPr="00543596" w:rsidRDefault="00543596" w:rsidP="00E507FF">
                  <w:pPr>
                    <w:framePr w:hSpace="180" w:wrap="around" w:vAnchor="page" w:hAnchor="margin" w:y="807"/>
                    <w:shd w:val="clear" w:color="auto" w:fill="FFFFFF"/>
                    <w:spacing w:after="0" w:line="240" w:lineRule="auto"/>
                    <w:ind w:firstLine="410"/>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bCs/>
                      <w:color w:val="000000"/>
                      <w:sz w:val="28"/>
                      <w:szCs w:val="28"/>
                      <w:lang w:eastAsia="ru-RU"/>
                    </w:rPr>
                    <w:t>Мезофилл.</w:t>
                  </w:r>
                  <w:r w:rsidRPr="00543596">
                    <w:rPr>
                      <w:rFonts w:ascii="Times New Roman" w:eastAsia="Times New Roman" w:hAnsi="Times New Roman" w:cs="Times New Roman"/>
                      <w:b/>
                      <w:bCs/>
                      <w:i/>
                      <w:color w:val="000000"/>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Большую часть внутренности листа между </w:t>
                  </w:r>
                  <w:r w:rsidRPr="00543596">
                    <w:rPr>
                      <w:rFonts w:ascii="Times New Roman" w:eastAsia="Times New Roman" w:hAnsi="Times New Roman" w:cs="Times New Roman"/>
                      <w:i/>
                      <w:color w:val="222222"/>
                      <w:sz w:val="28"/>
                      <w:szCs w:val="28"/>
                      <w:u w:val="single"/>
                      <w:lang w:eastAsia="ru-RU"/>
                    </w:rPr>
                    <w:t>верхним</w:t>
                  </w:r>
                  <w:r w:rsidRPr="00543596">
                    <w:rPr>
                      <w:rFonts w:ascii="Times New Roman" w:eastAsia="Times New Roman" w:hAnsi="Times New Roman" w:cs="Times New Roman"/>
                      <w:color w:val="222222"/>
                      <w:sz w:val="28"/>
                      <w:szCs w:val="28"/>
                      <w:lang w:eastAsia="ru-RU"/>
                    </w:rPr>
                    <w:t xml:space="preserve"> и </w:t>
                  </w:r>
                  <w:r w:rsidRPr="00543596">
                    <w:rPr>
                      <w:rFonts w:ascii="Times New Roman" w:eastAsia="Times New Roman" w:hAnsi="Times New Roman" w:cs="Times New Roman"/>
                      <w:i/>
                      <w:color w:val="222222"/>
                      <w:sz w:val="28"/>
                      <w:szCs w:val="28"/>
                      <w:u w:val="single"/>
                      <w:lang w:eastAsia="ru-RU"/>
                    </w:rPr>
                    <w:t>нижним</w:t>
                  </w:r>
                  <w:r w:rsidRPr="00543596">
                    <w:rPr>
                      <w:rFonts w:ascii="Times New Roman" w:eastAsia="Times New Roman" w:hAnsi="Times New Roman" w:cs="Times New Roman"/>
                      <w:color w:val="222222"/>
                      <w:sz w:val="28"/>
                      <w:szCs w:val="28"/>
                      <w:lang w:eastAsia="ru-RU"/>
                    </w:rPr>
                    <w:t xml:space="preserve"> слоями эпидермиса составляет </w:t>
                  </w:r>
                  <w:r w:rsidRPr="00543596">
                    <w:rPr>
                      <w:rFonts w:ascii="Times New Roman" w:eastAsia="Times New Roman" w:hAnsi="Times New Roman" w:cs="Times New Roman"/>
                      <w:bCs/>
                      <w:i/>
                      <w:color w:val="222222"/>
                      <w:sz w:val="28"/>
                      <w:szCs w:val="28"/>
                      <w:u w:val="single"/>
                      <w:lang w:eastAsia="ru-RU"/>
                    </w:rPr>
                    <w:t>паренхима</w:t>
                  </w:r>
                  <w:r w:rsidRPr="00543596">
                    <w:rPr>
                      <w:rFonts w:ascii="Times New Roman" w:eastAsia="Times New Roman" w:hAnsi="Times New Roman" w:cs="Times New Roman"/>
                      <w:i/>
                      <w:color w:val="222222"/>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(основная ткань), или </w:t>
                  </w:r>
                  <w:hyperlink r:id="rId521" w:tooltip="Мезофилл" w:history="1">
                    <w:r w:rsidRPr="00543596">
                      <w:rPr>
                        <w:rFonts w:ascii="Times New Roman" w:eastAsia="Times New Roman" w:hAnsi="Times New Roman" w:cs="Times New Roman"/>
                        <w:bCs/>
                        <w:i/>
                        <w:sz w:val="28"/>
                        <w:szCs w:val="28"/>
                        <w:u w:val="single"/>
                        <w:lang w:eastAsia="ru-RU"/>
                      </w:rPr>
                      <w:t>мезофилл</w:t>
                    </w:r>
                  </w:hyperlink>
                  <w:r w:rsidRPr="00543596">
                    <w:rPr>
                      <w:rFonts w:ascii="Times New Roman" w:eastAsia="Times New Roman" w:hAnsi="Times New Roman" w:cs="Times New Roman"/>
                      <w:i/>
                      <w:sz w:val="28"/>
                      <w:szCs w:val="28"/>
                      <w:lang w:eastAsia="ru-RU"/>
                    </w:rPr>
                    <w:t>.</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В норме мезофилл образован </w:t>
                  </w:r>
                  <w:hyperlink r:id="rId522" w:tooltip="Хлорофилл" w:history="1">
                    <w:r w:rsidRPr="00543596">
                      <w:rPr>
                        <w:rFonts w:ascii="Times New Roman" w:eastAsia="Times New Roman" w:hAnsi="Times New Roman" w:cs="Times New Roman"/>
                        <w:i/>
                        <w:sz w:val="28"/>
                        <w:szCs w:val="28"/>
                        <w:u w:val="single"/>
                        <w:lang w:eastAsia="ru-RU"/>
                      </w:rPr>
                      <w:t>хлорофилл</w:t>
                    </w:r>
                    <w:r w:rsidRPr="00543596">
                      <w:rPr>
                        <w:rFonts w:ascii="Times New Roman" w:eastAsia="Times New Roman" w:hAnsi="Times New Roman" w:cs="Times New Roman"/>
                        <w:sz w:val="28"/>
                        <w:szCs w:val="28"/>
                        <w:lang w:eastAsia="ru-RU"/>
                      </w:rPr>
                      <w:t xml:space="preserve"> синтезирующими</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клетками, поэтому употребляется и </w:t>
                  </w:r>
                  <w:hyperlink r:id="rId523" w:tooltip="Синоним" w:history="1">
                    <w:r w:rsidRPr="00543596">
                      <w:rPr>
                        <w:rFonts w:ascii="Times New Roman" w:eastAsia="Times New Roman" w:hAnsi="Times New Roman" w:cs="Times New Roman"/>
                        <w:sz w:val="28"/>
                        <w:szCs w:val="28"/>
                        <w:lang w:eastAsia="ru-RU"/>
                      </w:rPr>
                      <w:t>синонимичное</w:t>
                    </w:r>
                  </w:hyperlink>
                  <w:r w:rsidRPr="00543596">
                    <w:rPr>
                      <w:rFonts w:ascii="Times New Roman" w:eastAsia="Times New Roman" w:hAnsi="Times New Roman" w:cs="Times New Roman"/>
                      <w:color w:val="222222"/>
                      <w:sz w:val="28"/>
                      <w:szCs w:val="28"/>
                      <w:lang w:eastAsia="ru-RU"/>
                    </w:rPr>
                    <w:t xml:space="preserve"> название </w:t>
                  </w:r>
                  <w:r w:rsidRPr="00543596">
                    <w:rPr>
                      <w:rFonts w:ascii="Times New Roman" w:eastAsia="Times New Roman" w:hAnsi="Times New Roman" w:cs="Times New Roman"/>
                      <w:i/>
                      <w:iCs/>
                      <w:color w:val="222222"/>
                      <w:sz w:val="28"/>
                      <w:szCs w:val="28"/>
                      <w:lang w:eastAsia="ru-RU"/>
                    </w:rPr>
                    <w:t>хлоренхима</w:t>
                  </w:r>
                  <w:r w:rsidRPr="00543596">
                    <w:rPr>
                      <w:rFonts w:ascii="Times New Roman" w:eastAsia="Times New Roman" w:hAnsi="Times New Roman" w:cs="Times New Roman"/>
                      <w:color w:val="222222"/>
                      <w:sz w:val="28"/>
                      <w:szCs w:val="28"/>
                      <w:lang w:eastAsia="ru-RU"/>
                    </w:rPr>
                    <w:t xml:space="preserve">. Продукт фотосинтеза называется </w:t>
                  </w:r>
                  <w:proofErr w:type="spellStart"/>
                  <w:r w:rsidRPr="00543596">
                    <w:rPr>
                      <w:rFonts w:ascii="Times New Roman" w:eastAsia="Times New Roman" w:hAnsi="Times New Roman" w:cs="Times New Roman"/>
                      <w:bCs/>
                      <w:i/>
                      <w:color w:val="222222"/>
                      <w:sz w:val="28"/>
                      <w:szCs w:val="28"/>
                      <w:lang w:eastAsia="ru-RU"/>
                    </w:rPr>
                    <w:t>фотосинтат</w:t>
                  </w:r>
                  <w:proofErr w:type="spellEnd"/>
                  <w:r w:rsidRPr="00543596">
                    <w:rPr>
                      <w:rFonts w:ascii="Times New Roman" w:eastAsia="Times New Roman" w:hAnsi="Times New Roman" w:cs="Times New Roman"/>
                      <w:i/>
                      <w:color w:val="222222"/>
                      <w:sz w:val="28"/>
                      <w:szCs w:val="28"/>
                      <w:lang w:eastAsia="ru-RU"/>
                    </w:rPr>
                    <w:t>.</w:t>
                  </w:r>
                </w:p>
              </w:tc>
            </w:tr>
            <w:tr w:rsidR="00543596" w:rsidRPr="00543596" w14:paraId="0597126B" w14:textId="77777777" w:rsidTr="00DB175F">
              <w:trPr>
                <w:trHeight w:val="221"/>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hideMark/>
                </w:tcPr>
                <w:p w14:paraId="0FE935B8"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bCs/>
                      <w:color w:val="222222"/>
                      <w:sz w:val="28"/>
                      <w:szCs w:val="28"/>
                      <w:lang w:eastAsia="ru-RU"/>
                    </w:rPr>
                    <w:t>Палисадный слой</w:t>
                  </w:r>
                  <w:r w:rsidRPr="00543596">
                    <w:rPr>
                      <w:rFonts w:ascii="Times New Roman" w:eastAsia="Times New Roman" w:hAnsi="Times New Roman" w:cs="Times New Roman"/>
                      <w:color w:val="222222"/>
                      <w:sz w:val="28"/>
                      <w:szCs w:val="28"/>
                      <w:lang w:eastAsia="ru-RU"/>
                    </w:rPr>
                    <w:t> </w:t>
                  </w: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00BE8FB7" w14:textId="77777777" w:rsidR="00543596" w:rsidRPr="00543596" w:rsidRDefault="00543596" w:rsidP="00E507FF">
                  <w:pPr>
                    <w:framePr w:hSpace="180" w:wrap="around" w:vAnchor="page" w:hAnchor="margin" w:y="807"/>
                    <w:numPr>
                      <w:ilvl w:val="0"/>
                      <w:numId w:val="146"/>
                    </w:numPr>
                    <w:shd w:val="clear" w:color="auto" w:fill="FFFFFF"/>
                    <w:spacing w:after="0" w:line="240" w:lineRule="auto"/>
                    <w:ind w:firstLine="552"/>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eastAsia="ru-RU"/>
                    </w:rPr>
                    <w:t xml:space="preserve">Верхний, </w:t>
                  </w:r>
                  <w:r w:rsidRPr="00543596">
                    <w:rPr>
                      <w:rFonts w:ascii="Times New Roman" w:eastAsia="Times New Roman" w:hAnsi="Times New Roman" w:cs="Times New Roman"/>
                      <w:bCs/>
                      <w:color w:val="222222"/>
                      <w:sz w:val="28"/>
                      <w:szCs w:val="28"/>
                      <w:lang w:eastAsia="ru-RU"/>
                    </w:rPr>
                    <w:t>палисадный слой</w:t>
                  </w:r>
                  <w:r w:rsidRPr="00543596">
                    <w:rPr>
                      <w:rFonts w:ascii="Times New Roman" w:eastAsia="Times New Roman" w:hAnsi="Times New Roman" w:cs="Times New Roman"/>
                      <w:color w:val="222222"/>
                      <w:sz w:val="28"/>
                      <w:szCs w:val="28"/>
                      <w:lang w:eastAsia="ru-RU"/>
                    </w:rPr>
                    <w:t xml:space="preserve"> плотно упакованных, вертикально-расположенных клеток прямо под </w:t>
                  </w:r>
                  <w:r w:rsidRPr="00543596">
                    <w:rPr>
                      <w:rFonts w:ascii="Times New Roman" w:eastAsia="Times New Roman" w:hAnsi="Times New Roman" w:cs="Times New Roman"/>
                      <w:i/>
                      <w:color w:val="222222"/>
                      <w:sz w:val="28"/>
                      <w:szCs w:val="28"/>
                      <w:u w:val="single"/>
                      <w:lang w:eastAsia="ru-RU"/>
                    </w:rPr>
                    <w:t>верхним</w:t>
                  </w:r>
                  <w:r w:rsidRPr="00543596">
                    <w:rPr>
                      <w:rFonts w:ascii="Times New Roman" w:eastAsia="Times New Roman" w:hAnsi="Times New Roman" w:cs="Times New Roman"/>
                      <w:color w:val="222222"/>
                      <w:sz w:val="28"/>
                      <w:szCs w:val="28"/>
                      <w:lang w:eastAsia="ru-RU"/>
                    </w:rPr>
                    <w:t xml:space="preserve"> слоем эпидермиса; толщиной в одну или две клетки. Клетки этого слоя содержат гораздо </w:t>
                  </w:r>
                  <w:r w:rsidRPr="00543596">
                    <w:rPr>
                      <w:rFonts w:ascii="Times New Roman" w:eastAsia="Times New Roman" w:hAnsi="Times New Roman" w:cs="Times New Roman"/>
                      <w:i/>
                      <w:color w:val="222222"/>
                      <w:sz w:val="28"/>
                      <w:szCs w:val="28"/>
                      <w:u w:val="single"/>
                      <w:lang w:eastAsia="ru-RU"/>
                    </w:rPr>
                    <w:t>больше</w:t>
                  </w:r>
                  <w:r w:rsidRPr="00543596">
                    <w:rPr>
                      <w:rFonts w:ascii="Times New Roman" w:eastAsia="Times New Roman" w:hAnsi="Times New Roman" w:cs="Times New Roman"/>
                      <w:color w:val="222222"/>
                      <w:sz w:val="28"/>
                      <w:szCs w:val="28"/>
                      <w:lang w:eastAsia="ru-RU"/>
                    </w:rPr>
                    <w:t xml:space="preserve"> хлоропластов, чем в нижележащем губчатом слое. </w:t>
                  </w:r>
                </w:p>
                <w:p w14:paraId="299C17FA" w14:textId="77777777" w:rsidR="00543596" w:rsidRPr="00543596" w:rsidRDefault="00543596" w:rsidP="00E507FF">
                  <w:pPr>
                    <w:framePr w:hSpace="180" w:wrap="around" w:vAnchor="page" w:hAnchor="margin" w:y="807"/>
                    <w:numPr>
                      <w:ilvl w:val="0"/>
                      <w:numId w:val="146"/>
                    </w:numPr>
                    <w:shd w:val="clear" w:color="auto" w:fill="FFFFFF"/>
                    <w:spacing w:after="0" w:line="240" w:lineRule="auto"/>
                    <w:ind w:firstLine="552"/>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eastAsia="ru-RU"/>
                    </w:rPr>
                    <w:t xml:space="preserve">Длинные клетки </w:t>
                  </w:r>
                  <w:r w:rsidRPr="00543596">
                    <w:rPr>
                      <w:rFonts w:ascii="Times New Roman" w:eastAsia="Times New Roman" w:hAnsi="Times New Roman" w:cs="Times New Roman"/>
                      <w:i/>
                      <w:color w:val="222222"/>
                      <w:sz w:val="28"/>
                      <w:szCs w:val="28"/>
                      <w:u w:val="single"/>
                      <w:lang w:eastAsia="ru-RU"/>
                    </w:rPr>
                    <w:t>цилиндрической</w:t>
                  </w:r>
                  <w:r w:rsidRPr="00543596">
                    <w:rPr>
                      <w:rFonts w:ascii="Times New Roman" w:eastAsia="Times New Roman" w:hAnsi="Times New Roman" w:cs="Times New Roman"/>
                      <w:color w:val="222222"/>
                      <w:sz w:val="28"/>
                      <w:szCs w:val="28"/>
                      <w:lang w:eastAsia="ru-RU"/>
                    </w:rPr>
                    <w:t xml:space="preserve"> формы, как правило, уложены в один - пять слоёв. Они, находясь близко к </w:t>
                  </w:r>
                  <w:r w:rsidRPr="00543596">
                    <w:rPr>
                      <w:rFonts w:ascii="Times New Roman" w:eastAsia="Times New Roman" w:hAnsi="Times New Roman" w:cs="Times New Roman"/>
                      <w:i/>
                      <w:color w:val="222222"/>
                      <w:sz w:val="28"/>
                      <w:szCs w:val="28"/>
                      <w:u w:val="single"/>
                      <w:lang w:eastAsia="ru-RU"/>
                    </w:rPr>
                    <w:t>границе</w:t>
                  </w:r>
                  <w:r w:rsidRPr="00543596">
                    <w:rPr>
                      <w:rFonts w:ascii="Times New Roman" w:eastAsia="Times New Roman" w:hAnsi="Times New Roman" w:cs="Times New Roman"/>
                      <w:color w:val="222222"/>
                      <w:sz w:val="28"/>
                      <w:szCs w:val="28"/>
                      <w:lang w:eastAsia="ru-RU"/>
                    </w:rPr>
                    <w:t xml:space="preserve"> листа, расположены оптимально для получения солнечного света. </w:t>
                  </w:r>
                </w:p>
                <w:p w14:paraId="6450AA03" w14:textId="77777777" w:rsidR="00543596" w:rsidRPr="00543596" w:rsidRDefault="00543596" w:rsidP="00E507FF">
                  <w:pPr>
                    <w:framePr w:hSpace="180" w:wrap="around" w:vAnchor="page" w:hAnchor="margin" w:y="807"/>
                    <w:numPr>
                      <w:ilvl w:val="0"/>
                      <w:numId w:val="146"/>
                    </w:numPr>
                    <w:shd w:val="clear" w:color="auto" w:fill="FFFFFF"/>
                    <w:spacing w:after="0" w:line="240" w:lineRule="auto"/>
                    <w:ind w:firstLine="552"/>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color w:val="222222"/>
                      <w:sz w:val="28"/>
                      <w:szCs w:val="28"/>
                      <w:lang w:eastAsia="ru-RU"/>
                    </w:rPr>
                    <w:t xml:space="preserve">Небольшие промежутки между клетками используются для поглощения </w:t>
                  </w:r>
                  <w:r w:rsidRPr="00543596">
                    <w:rPr>
                      <w:rFonts w:ascii="Times New Roman" w:eastAsia="Times New Roman" w:hAnsi="Times New Roman" w:cs="Times New Roman"/>
                      <w:i/>
                      <w:color w:val="222222"/>
                      <w:sz w:val="28"/>
                      <w:szCs w:val="28"/>
                      <w:u w:val="single"/>
                      <w:lang w:eastAsia="ru-RU"/>
                    </w:rPr>
                    <w:t>углекислого</w:t>
                  </w:r>
                  <w:r w:rsidRPr="00543596">
                    <w:rPr>
                      <w:rFonts w:ascii="Times New Roman" w:eastAsia="Times New Roman" w:hAnsi="Times New Roman" w:cs="Times New Roman"/>
                      <w:color w:val="222222"/>
                      <w:sz w:val="28"/>
                      <w:szCs w:val="28"/>
                      <w:lang w:eastAsia="ru-RU"/>
                    </w:rPr>
                    <w:t xml:space="preserve"> газа. Промежутки должны быть достаточно малыми, чтобы поддерживать </w:t>
                  </w:r>
                  <w:hyperlink r:id="rId524" w:tooltip="Капиллярное действие (страница отсутствует)" w:history="1">
                    <w:r w:rsidRPr="00543596">
                      <w:rPr>
                        <w:rFonts w:ascii="Times New Roman" w:eastAsia="Times New Roman" w:hAnsi="Times New Roman" w:cs="Times New Roman"/>
                        <w:i/>
                        <w:sz w:val="28"/>
                        <w:szCs w:val="28"/>
                        <w:u w:val="single"/>
                        <w:lang w:eastAsia="ru-RU"/>
                      </w:rPr>
                      <w:t>капиллярное</w:t>
                    </w:r>
                    <w:r w:rsidRPr="00543596">
                      <w:rPr>
                        <w:rFonts w:ascii="Times New Roman" w:eastAsia="Times New Roman" w:hAnsi="Times New Roman" w:cs="Times New Roman"/>
                        <w:i/>
                        <w:sz w:val="28"/>
                        <w:szCs w:val="28"/>
                        <w:lang w:eastAsia="ru-RU"/>
                      </w:rPr>
                      <w:t xml:space="preserve"> </w:t>
                    </w:r>
                    <w:r w:rsidRPr="00543596">
                      <w:rPr>
                        <w:rFonts w:ascii="Times New Roman" w:eastAsia="Times New Roman" w:hAnsi="Times New Roman" w:cs="Times New Roman"/>
                        <w:sz w:val="28"/>
                        <w:szCs w:val="28"/>
                        <w:lang w:eastAsia="ru-RU"/>
                      </w:rPr>
                      <w:t>действие</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по передаче воды. </w:t>
                  </w:r>
                </w:p>
              </w:tc>
            </w:tr>
            <w:tr w:rsidR="00543596" w:rsidRPr="00543596" w14:paraId="0EFA3790" w14:textId="77777777" w:rsidTr="00DB175F">
              <w:trPr>
                <w:trHeight w:val="221"/>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tcPr>
                <w:p w14:paraId="0FAA3C16" w14:textId="77777777" w:rsidR="00543596" w:rsidRPr="00543596" w:rsidRDefault="00543596" w:rsidP="00E507FF">
                  <w:pPr>
                    <w:framePr w:hSpace="180" w:wrap="around" w:vAnchor="page" w:hAnchor="margin" w:y="807"/>
                    <w:spacing w:after="0" w:line="240" w:lineRule="auto"/>
                    <w:jc w:val="both"/>
                    <w:rPr>
                      <w:rFonts w:ascii="Times New Roman" w:eastAsia="Times New Roman" w:hAnsi="Times New Roman" w:cs="Times New Roman"/>
                      <w:bCs/>
                      <w:color w:val="222222"/>
                      <w:sz w:val="28"/>
                      <w:szCs w:val="28"/>
                      <w:lang w:eastAsia="ru-RU"/>
                    </w:rPr>
                  </w:pPr>
                  <w:r w:rsidRPr="00543596">
                    <w:rPr>
                      <w:rFonts w:ascii="Times New Roman" w:eastAsia="Times New Roman" w:hAnsi="Times New Roman" w:cs="Times New Roman"/>
                      <w:bCs/>
                      <w:color w:val="222222"/>
                      <w:sz w:val="28"/>
                      <w:szCs w:val="28"/>
                      <w:lang w:eastAsia="ru-RU"/>
                    </w:rPr>
                    <w:lastRenderedPageBreak/>
                    <w:t>Губчатый слой</w:t>
                  </w:r>
                  <w:r w:rsidRPr="00543596">
                    <w:rPr>
                      <w:rFonts w:ascii="Times New Roman" w:eastAsia="Times New Roman" w:hAnsi="Times New Roman" w:cs="Times New Roman"/>
                      <w:color w:val="222222"/>
                      <w:sz w:val="28"/>
                      <w:szCs w:val="28"/>
                      <w:lang w:eastAsia="ru-RU"/>
                    </w:rPr>
                    <w:t> </w:t>
                  </w: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10CFC7BA" w14:textId="77777777" w:rsidR="00543596" w:rsidRPr="00543596" w:rsidRDefault="00543596" w:rsidP="00E507FF">
                  <w:pPr>
                    <w:framePr w:hSpace="180" w:wrap="around" w:vAnchor="page" w:hAnchor="margin" w:y="807"/>
                    <w:shd w:val="clear" w:color="auto" w:fill="FFFFFF"/>
                    <w:spacing w:after="0" w:line="240" w:lineRule="auto"/>
                    <w:ind w:firstLine="410"/>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Клетки нижнего, </w:t>
                  </w:r>
                  <w:r w:rsidRPr="00543596">
                    <w:rPr>
                      <w:rFonts w:ascii="Times New Roman" w:eastAsia="Times New Roman" w:hAnsi="Times New Roman" w:cs="Times New Roman"/>
                      <w:bCs/>
                      <w:color w:val="222222"/>
                      <w:sz w:val="28"/>
                      <w:szCs w:val="28"/>
                      <w:lang w:eastAsia="ru-RU"/>
                    </w:rPr>
                    <w:t>губчатого слоя</w:t>
                  </w:r>
                  <w:r w:rsidRPr="00543596">
                    <w:rPr>
                      <w:rFonts w:ascii="Times New Roman" w:eastAsia="Times New Roman" w:hAnsi="Times New Roman" w:cs="Times New Roman"/>
                      <w:color w:val="222222"/>
                      <w:sz w:val="28"/>
                      <w:szCs w:val="28"/>
                      <w:lang w:eastAsia="ru-RU"/>
                    </w:rPr>
                    <w:t xml:space="preserve"> упакованы </w:t>
                  </w:r>
                  <w:r w:rsidRPr="00543596">
                    <w:rPr>
                      <w:rFonts w:ascii="Times New Roman" w:eastAsia="Times New Roman" w:hAnsi="Times New Roman" w:cs="Times New Roman"/>
                      <w:i/>
                      <w:color w:val="222222"/>
                      <w:sz w:val="28"/>
                      <w:szCs w:val="28"/>
                      <w:u w:val="single"/>
                      <w:lang w:eastAsia="ru-RU"/>
                    </w:rPr>
                    <w:t>рыхло</w:t>
                  </w:r>
                  <w:r w:rsidRPr="00543596">
                    <w:rPr>
                      <w:rFonts w:ascii="Times New Roman" w:eastAsia="Times New Roman" w:hAnsi="Times New Roman" w:cs="Times New Roman"/>
                      <w:color w:val="222222"/>
                      <w:sz w:val="28"/>
                      <w:szCs w:val="28"/>
                      <w:lang w:eastAsia="ru-RU"/>
                    </w:rPr>
                    <w:t xml:space="preserve"> и, вследствие этого, губчатая ткань обладает </w:t>
                  </w:r>
                  <w:r w:rsidRPr="00543596">
                    <w:rPr>
                      <w:rFonts w:ascii="Times New Roman" w:eastAsia="Times New Roman" w:hAnsi="Times New Roman" w:cs="Times New Roman"/>
                      <w:i/>
                      <w:color w:val="222222"/>
                      <w:sz w:val="28"/>
                      <w:szCs w:val="28"/>
                      <w:u w:val="single"/>
                      <w:lang w:eastAsia="ru-RU"/>
                    </w:rPr>
                    <w:t xml:space="preserve">большой </w:t>
                  </w:r>
                  <w:r w:rsidRPr="00543596">
                    <w:rPr>
                      <w:rFonts w:ascii="Times New Roman" w:eastAsia="Times New Roman" w:hAnsi="Times New Roman" w:cs="Times New Roman"/>
                      <w:color w:val="222222"/>
                      <w:sz w:val="28"/>
                      <w:szCs w:val="28"/>
                      <w:lang w:eastAsia="ru-RU"/>
                    </w:rPr>
                    <w:t xml:space="preserve">внутренней поверхностью благодаря развитой системе </w:t>
                  </w:r>
                  <w:hyperlink r:id="rId525" w:tooltip="Межклетники (страница отсутствует)" w:history="1">
                    <w:r w:rsidRPr="00543596">
                      <w:rPr>
                        <w:rFonts w:ascii="Times New Roman" w:eastAsia="Times New Roman" w:hAnsi="Times New Roman" w:cs="Times New Roman"/>
                        <w:i/>
                        <w:sz w:val="28"/>
                        <w:szCs w:val="28"/>
                        <w:lang w:eastAsia="ru-RU"/>
                      </w:rPr>
                      <w:t>межклетников</w:t>
                    </w:r>
                  </w:hyperlink>
                  <w:r w:rsidRPr="00543596">
                    <w:rPr>
                      <w:rFonts w:ascii="Times New Roman" w:eastAsia="Times New Roman" w:hAnsi="Times New Roman" w:cs="Times New Roman"/>
                      <w:i/>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сообщающихся друг с другом и с </w:t>
                  </w:r>
                  <w:hyperlink r:id="rId526" w:tooltip="Устьице" w:history="1">
                    <w:r w:rsidRPr="00543596">
                      <w:rPr>
                        <w:rFonts w:ascii="Times New Roman" w:eastAsia="Times New Roman" w:hAnsi="Times New Roman" w:cs="Times New Roman"/>
                        <w:sz w:val="28"/>
                        <w:szCs w:val="28"/>
                        <w:lang w:eastAsia="ru-RU"/>
                      </w:rPr>
                      <w:t>устьицами</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Рыхлость губчатой ткани играет важную роль в </w:t>
                  </w:r>
                  <w:r w:rsidRPr="00543596">
                    <w:rPr>
                      <w:rFonts w:ascii="Times New Roman" w:eastAsia="Times New Roman" w:hAnsi="Times New Roman" w:cs="Times New Roman"/>
                      <w:i/>
                      <w:color w:val="222222"/>
                      <w:sz w:val="28"/>
                      <w:szCs w:val="28"/>
                      <w:u w:val="single"/>
                      <w:lang w:eastAsia="ru-RU"/>
                    </w:rPr>
                    <w:t>газообмене</w:t>
                  </w:r>
                  <w:r w:rsidRPr="00543596">
                    <w:rPr>
                      <w:rFonts w:ascii="Times New Roman" w:eastAsia="Times New Roman" w:hAnsi="Times New Roman" w:cs="Times New Roman"/>
                      <w:color w:val="222222"/>
                      <w:sz w:val="28"/>
                      <w:szCs w:val="28"/>
                      <w:lang w:eastAsia="ru-RU"/>
                    </w:rPr>
                    <w:t xml:space="preserve"> листа кислородом, </w:t>
                  </w:r>
                  <w:r w:rsidRPr="00543596">
                    <w:rPr>
                      <w:rFonts w:ascii="Times New Roman" w:eastAsia="Times New Roman" w:hAnsi="Times New Roman" w:cs="Times New Roman"/>
                      <w:i/>
                      <w:color w:val="222222"/>
                      <w:sz w:val="28"/>
                      <w:szCs w:val="28"/>
                      <w:u w:val="single"/>
                      <w:lang w:eastAsia="ru-RU"/>
                    </w:rPr>
                    <w:t>углекислым</w:t>
                  </w:r>
                  <w:r w:rsidRPr="00543596">
                    <w:rPr>
                      <w:rFonts w:ascii="Times New Roman" w:eastAsia="Times New Roman" w:hAnsi="Times New Roman" w:cs="Times New Roman"/>
                      <w:color w:val="222222"/>
                      <w:sz w:val="28"/>
                      <w:szCs w:val="28"/>
                      <w:lang w:eastAsia="ru-RU"/>
                    </w:rPr>
                    <w:t xml:space="preserve"> газом и парами воды.</w:t>
                  </w:r>
                </w:p>
                <w:p w14:paraId="0E2DD2BC" w14:textId="77777777" w:rsidR="00543596" w:rsidRPr="00543596" w:rsidRDefault="00543596" w:rsidP="00E507FF">
                  <w:pPr>
                    <w:framePr w:hSpace="180" w:wrap="around" w:vAnchor="page" w:hAnchor="margin" w:y="807"/>
                    <w:numPr>
                      <w:ilvl w:val="0"/>
                      <w:numId w:val="146"/>
                    </w:numPr>
                    <w:shd w:val="clear" w:color="auto" w:fill="FFFFFF"/>
                    <w:tabs>
                      <w:tab w:val="num" w:pos="0"/>
                    </w:tabs>
                    <w:spacing w:after="0" w:line="240" w:lineRule="auto"/>
                    <w:ind w:firstLine="567"/>
                    <w:jc w:val="both"/>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Листья обычно окрашены в </w:t>
                  </w:r>
                  <w:r w:rsidRPr="00543596">
                    <w:rPr>
                      <w:rFonts w:ascii="Times New Roman" w:eastAsia="Times New Roman" w:hAnsi="Times New Roman" w:cs="Times New Roman"/>
                      <w:i/>
                      <w:color w:val="222222"/>
                      <w:sz w:val="28"/>
                      <w:szCs w:val="28"/>
                      <w:u w:val="single"/>
                      <w:lang w:eastAsia="ru-RU"/>
                    </w:rPr>
                    <w:t>зелёный</w:t>
                  </w:r>
                  <w:r w:rsidRPr="00543596">
                    <w:rPr>
                      <w:rFonts w:ascii="Times New Roman" w:eastAsia="Times New Roman" w:hAnsi="Times New Roman" w:cs="Times New Roman"/>
                      <w:color w:val="222222"/>
                      <w:sz w:val="28"/>
                      <w:szCs w:val="28"/>
                      <w:lang w:eastAsia="ru-RU"/>
                    </w:rPr>
                    <w:t xml:space="preserve"> цвет благодаря </w:t>
                  </w:r>
                  <w:hyperlink r:id="rId527" w:tooltip="Хлорофилл" w:history="1">
                    <w:r w:rsidRPr="00543596">
                      <w:rPr>
                        <w:rFonts w:ascii="Times New Roman" w:eastAsia="Times New Roman" w:hAnsi="Times New Roman" w:cs="Times New Roman"/>
                        <w:sz w:val="28"/>
                        <w:szCs w:val="28"/>
                        <w:lang w:eastAsia="ru-RU"/>
                      </w:rPr>
                      <w:t>хлорофиллу</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i/>
                      <w:color w:val="222222"/>
                      <w:sz w:val="28"/>
                      <w:szCs w:val="28"/>
                      <w:u w:val="single"/>
                      <w:lang w:eastAsia="ru-RU"/>
                    </w:rPr>
                    <w:t>фотосинтезирующему</w:t>
                  </w:r>
                  <w:r w:rsidRPr="00543596">
                    <w:rPr>
                      <w:rFonts w:ascii="Times New Roman" w:eastAsia="Times New Roman" w:hAnsi="Times New Roman" w:cs="Times New Roman"/>
                      <w:color w:val="222222"/>
                      <w:sz w:val="28"/>
                      <w:szCs w:val="28"/>
                      <w:lang w:eastAsia="ru-RU"/>
                    </w:rPr>
                    <w:t xml:space="preserve"> пигменту, находящемуся в хлоропластах зелёных </w:t>
                  </w:r>
                  <w:hyperlink r:id="rId528" w:tooltip="Пластиды" w:history="1">
                    <w:r w:rsidRPr="00543596">
                      <w:rPr>
                        <w:rFonts w:ascii="Times New Roman" w:eastAsia="Times New Roman" w:hAnsi="Times New Roman" w:cs="Times New Roman"/>
                        <w:sz w:val="28"/>
                        <w:szCs w:val="28"/>
                        <w:lang w:eastAsia="ru-RU"/>
                      </w:rPr>
                      <w:t>пластидах</w:t>
                    </w:r>
                  </w:hyperlink>
                  <w:r w:rsidRPr="00543596">
                    <w:rPr>
                      <w:rFonts w:ascii="Times New Roman" w:eastAsia="Times New Roman" w:hAnsi="Times New Roman" w:cs="Times New Roman"/>
                      <w:color w:val="222222"/>
                      <w:sz w:val="28"/>
                      <w:szCs w:val="28"/>
                      <w:lang w:eastAsia="ru-RU"/>
                    </w:rPr>
                    <w:t xml:space="preserve">. Растения, у которых ощущается недостаток либо </w:t>
                  </w:r>
                  <w:r w:rsidRPr="00543596">
                    <w:rPr>
                      <w:rFonts w:ascii="Times New Roman" w:eastAsia="Times New Roman" w:hAnsi="Times New Roman" w:cs="Times New Roman"/>
                      <w:i/>
                      <w:color w:val="222222"/>
                      <w:sz w:val="28"/>
                      <w:szCs w:val="28"/>
                      <w:u w:val="single"/>
                      <w:lang w:eastAsia="ru-RU"/>
                    </w:rPr>
                    <w:t>отсутствие</w:t>
                  </w:r>
                  <w:r w:rsidRPr="00543596">
                    <w:rPr>
                      <w:rFonts w:ascii="Times New Roman" w:eastAsia="Times New Roman" w:hAnsi="Times New Roman" w:cs="Times New Roman"/>
                      <w:color w:val="222222"/>
                      <w:sz w:val="28"/>
                      <w:szCs w:val="28"/>
                      <w:lang w:eastAsia="ru-RU"/>
                    </w:rPr>
                    <w:t xml:space="preserve"> хлорофилла, не могут </w:t>
                  </w:r>
                  <w:proofErr w:type="spellStart"/>
                  <w:r w:rsidRPr="00543596">
                    <w:rPr>
                      <w:rFonts w:ascii="Times New Roman" w:eastAsia="Times New Roman" w:hAnsi="Times New Roman" w:cs="Times New Roman"/>
                      <w:color w:val="222222"/>
                      <w:sz w:val="28"/>
                      <w:szCs w:val="28"/>
                      <w:lang w:eastAsia="ru-RU"/>
                    </w:rPr>
                    <w:t>фотосинтезировать</w:t>
                  </w:r>
                  <w:proofErr w:type="spellEnd"/>
                  <w:r w:rsidRPr="00543596">
                    <w:rPr>
                      <w:rFonts w:ascii="Times New Roman" w:eastAsia="Times New Roman" w:hAnsi="Times New Roman" w:cs="Times New Roman"/>
                      <w:color w:val="222222"/>
                      <w:sz w:val="28"/>
                      <w:szCs w:val="28"/>
                      <w:lang w:eastAsia="ru-RU"/>
                    </w:rPr>
                    <w:t>.</w:t>
                  </w:r>
                </w:p>
              </w:tc>
            </w:tr>
            <w:tr w:rsidR="00543596" w:rsidRPr="00543596" w14:paraId="56FA1926" w14:textId="77777777" w:rsidTr="00DB175F">
              <w:trPr>
                <w:trHeight w:val="221"/>
              </w:trPr>
              <w:tc>
                <w:tcPr>
                  <w:tcW w:w="1977" w:type="dxa"/>
                  <w:tcBorders>
                    <w:top w:val="outset" w:sz="6" w:space="0" w:color="auto"/>
                    <w:left w:val="outset" w:sz="6" w:space="0" w:color="auto"/>
                    <w:bottom w:val="outset" w:sz="6" w:space="0" w:color="auto"/>
                    <w:right w:val="single" w:sz="4" w:space="0" w:color="auto"/>
                  </w:tcBorders>
                  <w:shd w:val="clear" w:color="auto" w:fill="auto"/>
                  <w:tcMar>
                    <w:top w:w="0" w:type="dxa"/>
                    <w:left w:w="0" w:type="dxa"/>
                    <w:bottom w:w="0" w:type="dxa"/>
                    <w:right w:w="0" w:type="dxa"/>
                  </w:tcMar>
                  <w:vAlign w:val="center"/>
                </w:tcPr>
                <w:p w14:paraId="30324ACF"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rPr>
                  </w:pPr>
                  <w:r w:rsidRPr="00543596">
                    <w:rPr>
                      <w:rFonts w:ascii="Times New Roman" w:eastAsia="Times New Roman" w:hAnsi="Times New Roman" w:cs="Times New Roman"/>
                      <w:bCs/>
                      <w:color w:val="000000"/>
                      <w:sz w:val="28"/>
                      <w:szCs w:val="28"/>
                      <w:lang w:eastAsia="ru-RU"/>
                    </w:rPr>
                    <w:t>Жилки</w:t>
                  </w:r>
                </w:p>
                <w:p w14:paraId="146CA338" w14:textId="77777777" w:rsidR="00543596" w:rsidRPr="00543596" w:rsidRDefault="00543596" w:rsidP="00E507FF">
                  <w:pPr>
                    <w:framePr w:hSpace="180" w:wrap="around" w:vAnchor="page" w:hAnchor="margin" w:y="807"/>
                    <w:spacing w:after="0" w:line="240" w:lineRule="auto"/>
                    <w:jc w:val="both"/>
                    <w:rPr>
                      <w:rFonts w:ascii="Times New Roman" w:eastAsia="Calibri" w:hAnsi="Times New Roman" w:cs="Times New Roman"/>
                      <w:color w:val="0D0D0D" w:themeColor="text1" w:themeTint="F2"/>
                      <w:sz w:val="28"/>
                      <w:szCs w:val="28"/>
                    </w:rPr>
                  </w:pPr>
                </w:p>
              </w:tc>
              <w:tc>
                <w:tcPr>
                  <w:tcW w:w="7087" w:type="dxa"/>
                  <w:tcBorders>
                    <w:top w:val="outset" w:sz="6" w:space="0" w:color="auto"/>
                    <w:left w:val="single" w:sz="4" w:space="0" w:color="auto"/>
                    <w:bottom w:val="outset" w:sz="6" w:space="0" w:color="auto"/>
                    <w:right w:val="outset" w:sz="6" w:space="0" w:color="auto"/>
                  </w:tcBorders>
                  <w:shd w:val="clear" w:color="auto" w:fill="auto"/>
                  <w:vAlign w:val="center"/>
                </w:tcPr>
                <w:p w14:paraId="26BE61C7" w14:textId="77777777" w:rsidR="00543596" w:rsidRPr="00543596" w:rsidRDefault="00543596" w:rsidP="00E507FF">
                  <w:pPr>
                    <w:framePr w:hSpace="180" w:wrap="around" w:vAnchor="page" w:hAnchor="margin" w:y="807"/>
                    <w:numPr>
                      <w:ilvl w:val="0"/>
                      <w:numId w:val="161"/>
                    </w:numPr>
                    <w:shd w:val="clear" w:color="auto" w:fill="FFFFFF"/>
                    <w:spacing w:after="0" w:line="240" w:lineRule="auto"/>
                    <w:ind w:firstLine="269"/>
                    <w:contextualSpacing/>
                    <w:jc w:val="both"/>
                    <w:outlineLvl w:val="2"/>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Жилки листа являются </w:t>
                  </w:r>
                  <w:hyperlink r:id="rId529" w:tooltip="Сосудистая ткань (страница отсутствует)" w:history="1">
                    <w:r w:rsidRPr="00543596">
                      <w:rPr>
                        <w:rFonts w:ascii="Times New Roman" w:eastAsia="Times New Roman" w:hAnsi="Times New Roman" w:cs="Times New Roman"/>
                        <w:i/>
                        <w:sz w:val="28"/>
                        <w:szCs w:val="28"/>
                        <w:u w:val="single"/>
                        <w:lang w:eastAsia="ru-RU"/>
                      </w:rPr>
                      <w:t>сосудистой</w:t>
                    </w:r>
                    <w:r w:rsidRPr="00543596">
                      <w:rPr>
                        <w:rFonts w:ascii="Times New Roman" w:eastAsia="Times New Roman" w:hAnsi="Times New Roman" w:cs="Times New Roman"/>
                        <w:sz w:val="28"/>
                        <w:szCs w:val="28"/>
                        <w:lang w:eastAsia="ru-RU"/>
                      </w:rPr>
                      <w:t xml:space="preserve"> тканью</w:t>
                    </w:r>
                  </w:hyperlink>
                  <w:r w:rsidRPr="00543596">
                    <w:rPr>
                      <w:rFonts w:ascii="Times New Roman" w:eastAsia="Times New Roman" w:hAnsi="Times New Roman" w:cs="Times New Roman"/>
                      <w:sz w:val="28"/>
                      <w:szCs w:val="28"/>
                      <w:lang w:eastAsia="ru-RU"/>
                    </w:rPr>
                    <w:t> </w:t>
                  </w:r>
                  <w:r w:rsidRPr="00543596">
                    <w:rPr>
                      <w:rFonts w:ascii="Times New Roman" w:eastAsia="Times New Roman" w:hAnsi="Times New Roman" w:cs="Times New Roman"/>
                      <w:color w:val="222222"/>
                      <w:sz w:val="28"/>
                      <w:szCs w:val="28"/>
                      <w:lang w:eastAsia="ru-RU"/>
                    </w:rPr>
                    <w:t xml:space="preserve">и расположены в </w:t>
                  </w:r>
                  <w:r w:rsidRPr="00543596">
                    <w:rPr>
                      <w:rFonts w:ascii="Times New Roman" w:eastAsia="Times New Roman" w:hAnsi="Times New Roman" w:cs="Times New Roman"/>
                      <w:i/>
                      <w:color w:val="222222"/>
                      <w:sz w:val="28"/>
                      <w:szCs w:val="28"/>
                      <w:u w:val="single"/>
                      <w:lang w:eastAsia="ru-RU"/>
                    </w:rPr>
                    <w:t>губчатом</w:t>
                  </w:r>
                  <w:r w:rsidRPr="00543596">
                    <w:rPr>
                      <w:rFonts w:ascii="Times New Roman" w:eastAsia="Times New Roman" w:hAnsi="Times New Roman" w:cs="Times New Roman"/>
                      <w:color w:val="222222"/>
                      <w:sz w:val="28"/>
                      <w:szCs w:val="28"/>
                      <w:lang w:eastAsia="ru-RU"/>
                    </w:rPr>
                    <w:t xml:space="preserve"> слое мезофилла. По рисунку разветвления жилки, как правило, повторяют структуру</w:t>
                  </w:r>
                  <w:r w:rsidRPr="00543596">
                    <w:rPr>
                      <w:rFonts w:ascii="Times New Roman" w:eastAsia="Times New Roman" w:hAnsi="Times New Roman" w:cs="Times New Roman"/>
                      <w:i/>
                      <w:color w:val="222222"/>
                      <w:sz w:val="28"/>
                      <w:szCs w:val="28"/>
                      <w:u w:val="single"/>
                      <w:lang w:eastAsia="ru-RU"/>
                    </w:rPr>
                    <w:t xml:space="preserve"> разветвления</w:t>
                  </w:r>
                  <w:r w:rsidRPr="00543596">
                    <w:rPr>
                      <w:rFonts w:ascii="Times New Roman" w:eastAsia="Times New Roman" w:hAnsi="Times New Roman" w:cs="Times New Roman"/>
                      <w:color w:val="222222"/>
                      <w:sz w:val="28"/>
                      <w:szCs w:val="28"/>
                      <w:lang w:eastAsia="ru-RU"/>
                    </w:rPr>
                    <w:t xml:space="preserve"> растения. </w:t>
                  </w:r>
                </w:p>
                <w:p w14:paraId="70B9DF3D" w14:textId="77777777" w:rsidR="00543596" w:rsidRPr="00543596" w:rsidRDefault="00543596" w:rsidP="00E507FF">
                  <w:pPr>
                    <w:framePr w:hSpace="180" w:wrap="around" w:vAnchor="page" w:hAnchor="margin" w:y="807"/>
                    <w:numPr>
                      <w:ilvl w:val="0"/>
                      <w:numId w:val="161"/>
                    </w:numPr>
                    <w:shd w:val="clear" w:color="auto" w:fill="FFFFFF"/>
                    <w:spacing w:after="0" w:line="240" w:lineRule="auto"/>
                    <w:ind w:firstLine="269"/>
                    <w:contextualSpacing/>
                    <w:jc w:val="both"/>
                    <w:outlineLvl w:val="2"/>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Жилки состоят из </w:t>
                  </w:r>
                  <w:hyperlink r:id="rId530" w:tooltip="Ксилема" w:history="1">
                    <w:r w:rsidRPr="00543596">
                      <w:rPr>
                        <w:rFonts w:ascii="Times New Roman" w:eastAsia="Times New Roman" w:hAnsi="Times New Roman" w:cs="Times New Roman"/>
                        <w:sz w:val="28"/>
                        <w:szCs w:val="28"/>
                        <w:lang w:eastAsia="ru-RU"/>
                      </w:rPr>
                      <w:t>ксилемы</w:t>
                    </w:r>
                  </w:hyperlink>
                  <w:r w:rsidRPr="00543596">
                    <w:rPr>
                      <w:rFonts w:ascii="Times New Roman" w:eastAsia="Times New Roman" w:hAnsi="Times New Roman" w:cs="Times New Roman"/>
                      <w:color w:val="222222"/>
                      <w:sz w:val="28"/>
                      <w:szCs w:val="28"/>
                      <w:lang w:eastAsia="ru-RU"/>
                    </w:rPr>
                    <w:t xml:space="preserve"> ткани, служащей для проведения </w:t>
                  </w:r>
                  <w:r w:rsidRPr="00543596">
                    <w:rPr>
                      <w:rFonts w:ascii="Times New Roman" w:eastAsia="Times New Roman" w:hAnsi="Times New Roman" w:cs="Times New Roman"/>
                      <w:i/>
                      <w:color w:val="222222"/>
                      <w:sz w:val="28"/>
                      <w:szCs w:val="28"/>
                      <w:u w:val="single"/>
                      <w:lang w:eastAsia="ru-RU"/>
                    </w:rPr>
                    <w:t xml:space="preserve">воды </w:t>
                  </w:r>
                  <w:r w:rsidRPr="00543596">
                    <w:rPr>
                      <w:rFonts w:ascii="Times New Roman" w:eastAsia="Times New Roman" w:hAnsi="Times New Roman" w:cs="Times New Roman"/>
                      <w:color w:val="222222"/>
                      <w:sz w:val="28"/>
                      <w:szCs w:val="28"/>
                      <w:lang w:eastAsia="ru-RU"/>
                    </w:rPr>
                    <w:t xml:space="preserve">и растворённых в ней </w:t>
                  </w:r>
                  <w:r w:rsidRPr="00543596">
                    <w:rPr>
                      <w:rFonts w:ascii="Times New Roman" w:eastAsia="Times New Roman" w:hAnsi="Times New Roman" w:cs="Times New Roman"/>
                      <w:i/>
                      <w:color w:val="222222"/>
                      <w:sz w:val="28"/>
                      <w:szCs w:val="28"/>
                      <w:u w:val="single"/>
                      <w:lang w:eastAsia="ru-RU"/>
                    </w:rPr>
                    <w:t>минеральных</w:t>
                  </w:r>
                  <w:r w:rsidRPr="00543596">
                    <w:rPr>
                      <w:rFonts w:ascii="Times New Roman" w:eastAsia="Times New Roman" w:hAnsi="Times New Roman" w:cs="Times New Roman"/>
                      <w:color w:val="222222"/>
                      <w:sz w:val="28"/>
                      <w:szCs w:val="28"/>
                      <w:lang w:eastAsia="ru-RU"/>
                    </w:rPr>
                    <w:t xml:space="preserve"> веществ, и </w:t>
                  </w:r>
                  <w:hyperlink r:id="rId531" w:tooltip="Флоэма" w:history="1">
                    <w:r w:rsidRPr="00543596">
                      <w:rPr>
                        <w:rFonts w:ascii="Times New Roman" w:eastAsia="Times New Roman" w:hAnsi="Times New Roman" w:cs="Times New Roman"/>
                        <w:sz w:val="28"/>
                        <w:szCs w:val="28"/>
                        <w:lang w:eastAsia="ru-RU"/>
                      </w:rPr>
                      <w:t>флоэмы</w:t>
                    </w:r>
                  </w:hyperlink>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222222"/>
                      <w:sz w:val="28"/>
                      <w:szCs w:val="28"/>
                      <w:lang w:eastAsia="ru-RU"/>
                    </w:rPr>
                    <w:t xml:space="preserve">ткани, служащей для проведения </w:t>
                  </w:r>
                  <w:r w:rsidRPr="00543596">
                    <w:rPr>
                      <w:rFonts w:ascii="Times New Roman" w:eastAsia="Times New Roman" w:hAnsi="Times New Roman" w:cs="Times New Roman"/>
                      <w:i/>
                      <w:color w:val="222222"/>
                      <w:sz w:val="28"/>
                      <w:szCs w:val="28"/>
                      <w:u w:val="single"/>
                      <w:lang w:eastAsia="ru-RU"/>
                    </w:rPr>
                    <w:t>органических</w:t>
                  </w:r>
                  <w:r w:rsidRPr="00543596">
                    <w:rPr>
                      <w:rFonts w:ascii="Times New Roman" w:eastAsia="Times New Roman" w:hAnsi="Times New Roman" w:cs="Times New Roman"/>
                      <w:color w:val="222222"/>
                      <w:sz w:val="28"/>
                      <w:szCs w:val="28"/>
                      <w:lang w:eastAsia="ru-RU"/>
                    </w:rPr>
                    <w:t xml:space="preserve"> веществ, синтезируемых листьями. </w:t>
                  </w:r>
                </w:p>
                <w:p w14:paraId="25B62019" w14:textId="77777777" w:rsidR="00543596" w:rsidRPr="00543596" w:rsidRDefault="00543596" w:rsidP="00E507FF">
                  <w:pPr>
                    <w:framePr w:hSpace="180" w:wrap="around" w:vAnchor="page" w:hAnchor="margin" w:y="807"/>
                    <w:numPr>
                      <w:ilvl w:val="0"/>
                      <w:numId w:val="161"/>
                    </w:numPr>
                    <w:shd w:val="clear" w:color="auto" w:fill="FFFFFF"/>
                    <w:spacing w:after="0" w:line="240" w:lineRule="auto"/>
                    <w:ind w:firstLine="269"/>
                    <w:contextualSpacing/>
                    <w:jc w:val="both"/>
                    <w:outlineLvl w:val="2"/>
                    <w:rPr>
                      <w:rFonts w:ascii="Times New Roman" w:eastAsia="Times New Roman" w:hAnsi="Times New Roman" w:cs="Times New Roman"/>
                      <w:color w:val="222222"/>
                      <w:sz w:val="28"/>
                      <w:szCs w:val="28"/>
                      <w:lang w:eastAsia="ru-RU"/>
                    </w:rPr>
                  </w:pPr>
                  <w:r w:rsidRPr="00543596">
                    <w:rPr>
                      <w:rFonts w:ascii="Times New Roman" w:eastAsia="Times New Roman" w:hAnsi="Times New Roman" w:cs="Times New Roman"/>
                      <w:color w:val="222222"/>
                      <w:sz w:val="28"/>
                      <w:szCs w:val="28"/>
                      <w:lang w:eastAsia="ru-RU"/>
                    </w:rPr>
                    <w:t xml:space="preserve">Обычно ксилема лежит </w:t>
                  </w:r>
                  <w:r w:rsidRPr="00543596">
                    <w:rPr>
                      <w:rFonts w:ascii="Times New Roman" w:eastAsia="Times New Roman" w:hAnsi="Times New Roman" w:cs="Times New Roman"/>
                      <w:i/>
                      <w:color w:val="222222"/>
                      <w:sz w:val="28"/>
                      <w:szCs w:val="28"/>
                      <w:u w:val="single"/>
                      <w:lang w:eastAsia="ru-RU"/>
                    </w:rPr>
                    <w:t>поверх</w:t>
                  </w:r>
                  <w:r w:rsidRPr="00543596">
                    <w:rPr>
                      <w:rFonts w:ascii="Times New Roman" w:eastAsia="Times New Roman" w:hAnsi="Times New Roman" w:cs="Times New Roman"/>
                      <w:color w:val="222222"/>
                      <w:sz w:val="28"/>
                      <w:szCs w:val="28"/>
                      <w:lang w:eastAsia="ru-RU"/>
                    </w:rPr>
                    <w:t xml:space="preserve"> флоэмы. Вместе они образуют </w:t>
                  </w:r>
                  <w:r w:rsidRPr="00543596">
                    <w:rPr>
                      <w:rFonts w:ascii="Times New Roman" w:eastAsia="Times New Roman" w:hAnsi="Times New Roman" w:cs="Times New Roman"/>
                      <w:i/>
                      <w:color w:val="222222"/>
                      <w:sz w:val="28"/>
                      <w:szCs w:val="28"/>
                      <w:u w:val="single"/>
                      <w:lang w:eastAsia="ru-RU"/>
                    </w:rPr>
                    <w:t xml:space="preserve">основную </w:t>
                  </w:r>
                  <w:r w:rsidRPr="00543596">
                    <w:rPr>
                      <w:rFonts w:ascii="Times New Roman" w:eastAsia="Times New Roman" w:hAnsi="Times New Roman" w:cs="Times New Roman"/>
                      <w:color w:val="222222"/>
                      <w:sz w:val="28"/>
                      <w:szCs w:val="28"/>
                      <w:lang w:eastAsia="ru-RU"/>
                    </w:rPr>
                    <w:t>ткань, называемую </w:t>
                  </w:r>
                  <w:r w:rsidRPr="00543596">
                    <w:rPr>
                      <w:rFonts w:ascii="Times New Roman" w:eastAsia="Times New Roman" w:hAnsi="Times New Roman" w:cs="Times New Roman"/>
                      <w:bCs/>
                      <w:color w:val="222222"/>
                      <w:sz w:val="28"/>
                      <w:szCs w:val="28"/>
                      <w:lang w:eastAsia="ru-RU"/>
                    </w:rPr>
                    <w:t>сердцевиной листа</w:t>
                  </w:r>
                  <w:r w:rsidRPr="00543596">
                    <w:rPr>
                      <w:rFonts w:ascii="Times New Roman" w:eastAsia="Times New Roman" w:hAnsi="Times New Roman" w:cs="Times New Roman"/>
                      <w:color w:val="222222"/>
                      <w:sz w:val="28"/>
                      <w:szCs w:val="28"/>
                      <w:lang w:eastAsia="ru-RU"/>
                    </w:rPr>
                    <w:t>.</w:t>
                  </w:r>
                </w:p>
              </w:tc>
            </w:tr>
          </w:tbl>
          <w:p w14:paraId="53A3BE3D" w14:textId="77777777" w:rsidR="00543596" w:rsidRPr="00543596" w:rsidRDefault="00543596" w:rsidP="00E507FF">
            <w:pPr>
              <w:spacing w:after="0" w:line="240" w:lineRule="auto"/>
              <w:rPr>
                <w:rFonts w:ascii="Times New Roman" w:eastAsia="Calibri" w:hAnsi="Times New Roman" w:cs="Times New Roman"/>
                <w:i/>
                <w:sz w:val="24"/>
                <w:szCs w:val="24"/>
                <w:u w:val="single"/>
              </w:rPr>
            </w:pPr>
          </w:p>
        </w:tc>
      </w:tr>
      <w:tr w:rsidR="00543596" w:rsidRPr="00543596" w14:paraId="57D92728"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B2A1C7"/>
          </w:tcPr>
          <w:p w14:paraId="09A7E23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2- 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 xml:space="preserve">«Рефлексию» </w:t>
            </w:r>
          </w:p>
          <w:p w14:paraId="089F06EB"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lang w:val="kk-KZ"/>
              </w:rPr>
              <w:t>и умений по решению проблемных задач из жизни</w:t>
            </w:r>
          </w:p>
        </w:tc>
      </w:tr>
      <w:tr w:rsidR="00543596" w:rsidRPr="00543596" w14:paraId="15BDD57E" w14:textId="77777777" w:rsidTr="00DB175F">
        <w:tc>
          <w:tcPr>
            <w:tcW w:w="9180" w:type="dxa"/>
            <w:tcBorders>
              <w:top w:val="single" w:sz="4" w:space="0" w:color="auto"/>
              <w:left w:val="single" w:sz="4" w:space="0" w:color="auto"/>
              <w:bottom w:val="single" w:sz="4" w:space="0" w:color="auto"/>
              <w:right w:val="single" w:sz="4" w:space="0" w:color="auto"/>
            </w:tcBorders>
            <w:shd w:val="clear" w:color="auto" w:fill="auto"/>
          </w:tcPr>
          <w:p w14:paraId="40C015CE" w14:textId="77777777" w:rsidR="00543596" w:rsidRPr="00543596" w:rsidRDefault="00543596" w:rsidP="00E507FF">
            <w:pPr>
              <w:spacing w:after="0" w:line="240" w:lineRule="auto"/>
              <w:ind w:firstLine="567"/>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2411455F" w14:textId="77777777" w:rsidR="00543596" w:rsidRPr="00543596" w:rsidRDefault="00543596" w:rsidP="00E507FF">
            <w:pPr>
              <w:spacing w:after="0" w:line="240" w:lineRule="auto"/>
              <w:ind w:firstLine="567"/>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думаете? </w:t>
            </w:r>
          </w:p>
          <w:p w14:paraId="459F1691" w14:textId="77777777" w:rsidR="00543596" w:rsidRPr="00543596" w:rsidRDefault="00543596" w:rsidP="00E507FF">
            <w:pPr>
              <w:spacing w:after="0" w:line="240" w:lineRule="auto"/>
              <w:ind w:firstLine="709"/>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Напишите эссе на тему «Видоизменения листьев».</w:t>
            </w:r>
            <w:r w:rsidRPr="00543596">
              <w:rPr>
                <w:rFonts w:ascii="Times New Roman" w:eastAsia="Calibri" w:hAnsi="Times New Roman" w:cs="Times New Roman"/>
                <w:bCs/>
                <w:color w:val="FF0000"/>
                <w:sz w:val="28"/>
                <w:szCs w:val="28"/>
              </w:rPr>
              <w:t xml:space="preserve"> </w:t>
            </w:r>
            <w:r w:rsidRPr="00543596">
              <w:rPr>
                <w:rFonts w:ascii="Times New Roman" w:eastAsia="Calibri" w:hAnsi="Times New Roman" w:cs="Times New Roman"/>
                <w:bCs/>
                <w:sz w:val="28"/>
                <w:szCs w:val="28"/>
              </w:rPr>
              <w:t xml:space="preserve">Дополнительные задания. </w:t>
            </w:r>
          </w:p>
          <w:p w14:paraId="03319657" w14:textId="77777777" w:rsidR="00543596" w:rsidRPr="00543596" w:rsidRDefault="00543596" w:rsidP="00E507FF">
            <w:pPr>
              <w:spacing w:after="0" w:line="240" w:lineRule="auto"/>
              <w:ind w:firstLine="709"/>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Прочтите статью на тему «Лист». В конце статьи сделайте задание и попадите в рейтинговую таблицу.</w:t>
            </w:r>
          </w:p>
          <w:p w14:paraId="20613D08" w14:textId="77777777" w:rsidR="00543596" w:rsidRPr="00543596" w:rsidRDefault="00000000" w:rsidP="00E507FF">
            <w:pPr>
              <w:spacing w:after="0" w:line="240" w:lineRule="auto"/>
              <w:ind w:firstLine="709"/>
              <w:rPr>
                <w:rFonts w:ascii="Times New Roman" w:eastAsia="Calibri" w:hAnsi="Times New Roman" w:cs="Times New Roman"/>
                <w:bCs/>
                <w:sz w:val="28"/>
                <w:szCs w:val="28"/>
              </w:rPr>
            </w:pPr>
            <w:hyperlink r:id="rId532" w:history="1">
              <w:r w:rsidR="00543596" w:rsidRPr="00543596">
                <w:rPr>
                  <w:rFonts w:ascii="Times New Roman" w:eastAsia="Calibri" w:hAnsi="Times New Roman" w:cs="Times New Roman"/>
                  <w:bCs/>
                  <w:color w:val="0000FF" w:themeColor="hyperlink"/>
                  <w:sz w:val="28"/>
                  <w:szCs w:val="28"/>
                  <w:u w:val="single"/>
                </w:rPr>
                <w:t>http://obrazovaka.ru/biologiya/kletochnoe-stroenie-lista.html</w:t>
              </w:r>
            </w:hyperlink>
            <w:r w:rsidR="00543596" w:rsidRPr="00543596">
              <w:rPr>
                <w:rFonts w:ascii="Times New Roman" w:eastAsia="Calibri" w:hAnsi="Times New Roman" w:cs="Times New Roman"/>
                <w:bCs/>
                <w:color w:val="0000FF" w:themeColor="hyperlink"/>
                <w:sz w:val="28"/>
                <w:szCs w:val="28"/>
                <w:u w:val="single"/>
              </w:rPr>
              <w:t>.</w:t>
            </w:r>
          </w:p>
          <w:p w14:paraId="4D6F22F1" w14:textId="77777777" w:rsidR="00543596" w:rsidRPr="00543596" w:rsidRDefault="00543596" w:rsidP="00E507FF">
            <w:p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 задание:</w:t>
            </w:r>
            <w:r w:rsidRPr="00543596">
              <w:rPr>
                <w:rFonts w:ascii="Times New Roman" w:eastAsia="Calibri" w:hAnsi="Times New Roman" w:cs="Times New Roman"/>
                <w:sz w:val="28"/>
                <w:szCs w:val="28"/>
                <w:lang w:val="kk-KZ"/>
              </w:rPr>
              <w:t xml:space="preserve"> Что вы получили по теме  (мнение), напишите эссе </w:t>
            </w:r>
          </w:p>
          <w:p w14:paraId="3B9C4986" w14:textId="77777777" w:rsidR="00543596" w:rsidRPr="00543596" w:rsidRDefault="00543596" w:rsidP="00E507FF">
            <w:pPr>
              <w:spacing w:after="0" w:line="240" w:lineRule="auto"/>
              <w:ind w:firstLine="567"/>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Что вы еще знаете? Используя  интернет ресурсы, дополнительную литературу напишите реферат. Написание реферата - это 4 творческий уровень  выше стандартного.</w:t>
            </w:r>
          </w:p>
          <w:p w14:paraId="75BD6894" w14:textId="77777777" w:rsidR="00543596" w:rsidRPr="00543596" w:rsidRDefault="00543596" w:rsidP="00E507FF">
            <w:pPr>
              <w:spacing w:after="0" w:line="240" w:lineRule="auto"/>
              <w:ind w:firstLine="709"/>
              <w:rPr>
                <w:rFonts w:ascii="Times New Roman" w:eastAsia="Calibri" w:hAnsi="Times New Roman" w:cs="Times New Roman"/>
                <w:b/>
                <w:noProof/>
                <w:sz w:val="28"/>
                <w:szCs w:val="28"/>
                <w:lang w:eastAsia="ru-RU"/>
              </w:rPr>
            </w:pPr>
            <w:r w:rsidRPr="00543596">
              <w:rPr>
                <w:rFonts w:ascii="Times New Roman" w:eastAsia="Calibri" w:hAnsi="Times New Roman" w:cs="Times New Roman"/>
                <w:b/>
                <w:noProof/>
                <w:sz w:val="28"/>
                <w:szCs w:val="28"/>
                <w:lang w:eastAsia="ru-RU"/>
              </w:rPr>
              <w:t>Видео</w:t>
            </w:r>
            <w:r w:rsidRPr="00543596">
              <w:rPr>
                <w:rFonts w:ascii="Times New Roman" w:eastAsia="Calibri" w:hAnsi="Times New Roman" w:cs="Times New Roman"/>
                <w:b/>
                <w:sz w:val="28"/>
                <w:szCs w:val="28"/>
                <w:lang w:val="kk-KZ"/>
              </w:rPr>
              <w:t xml:space="preserve"> ресурсы:</w:t>
            </w:r>
            <w:r w:rsidRPr="00543596">
              <w:rPr>
                <w:rFonts w:ascii="Times New Roman" w:eastAsia="Calibri" w:hAnsi="Times New Roman" w:cs="Times New Roman"/>
                <w:b/>
                <w:noProof/>
                <w:sz w:val="28"/>
                <w:szCs w:val="28"/>
                <w:lang w:eastAsia="ru-RU"/>
              </w:rPr>
              <w:t xml:space="preserve"> </w:t>
            </w:r>
          </w:p>
          <w:p w14:paraId="7E61D9DE" w14:textId="77777777" w:rsidR="00543596" w:rsidRPr="00543596" w:rsidRDefault="00543596" w:rsidP="00E507FF">
            <w:pPr>
              <w:numPr>
                <w:ilvl w:val="0"/>
                <w:numId w:val="221"/>
              </w:numPr>
              <w:spacing w:after="0" w:line="240" w:lineRule="auto"/>
              <w:ind w:firstLine="709"/>
              <w:contextualSpacing/>
              <w:rPr>
                <w:rFonts w:ascii="Times New Roman" w:hAnsi="Times New Roman" w:cs="Times New Roman"/>
                <w:sz w:val="28"/>
                <w:szCs w:val="28"/>
                <w:lang w:val="kk-KZ"/>
              </w:rPr>
            </w:pPr>
            <w:r w:rsidRPr="00543596">
              <w:rPr>
                <w:rFonts w:ascii="Times New Roman" w:hAnsi="Times New Roman" w:cs="Times New Roman"/>
                <w:b/>
                <w:noProof/>
                <w:sz w:val="28"/>
                <w:szCs w:val="28"/>
                <w:lang w:eastAsia="ru-RU"/>
              </w:rPr>
              <w:t>Видео</w:t>
            </w:r>
            <w:r w:rsidRPr="00543596">
              <w:rPr>
                <w:rFonts w:ascii="Times New Roman" w:hAnsi="Times New Roman" w:cs="Times New Roman"/>
                <w:sz w:val="28"/>
                <w:szCs w:val="28"/>
                <w:shd w:val="clear" w:color="auto" w:fill="F3F3F3"/>
              </w:rPr>
              <w:t xml:space="preserve"> 1. </w:t>
            </w:r>
            <w:r w:rsidRPr="00543596">
              <w:rPr>
                <w:rFonts w:ascii="Times New Roman" w:hAnsi="Times New Roman" w:cs="Times New Roman"/>
                <w:sz w:val="28"/>
                <w:szCs w:val="28"/>
                <w:shd w:val="clear" w:color="auto" w:fill="F3F3F3"/>
                <w:lang w:val="kk-KZ"/>
              </w:rPr>
              <w:t xml:space="preserve">Анатомия листа. </w:t>
            </w:r>
            <w:r w:rsidR="00000000">
              <w:fldChar w:fldCharType="begin"/>
            </w:r>
            <w:r w:rsidR="00000000">
              <w:instrText>HYPERLINK "https://www.youtube.com/watch?v=uyYU79gy35E"</w:instrText>
            </w:r>
            <w:r w:rsidR="00000000">
              <w:fldChar w:fldCharType="separate"/>
            </w:r>
            <w:r w:rsidRPr="00543596">
              <w:rPr>
                <w:rFonts w:ascii="Times New Roman" w:hAnsi="Times New Roman" w:cs="Times New Roman"/>
                <w:color w:val="0000FF" w:themeColor="hyperlink"/>
                <w:sz w:val="28"/>
                <w:szCs w:val="28"/>
                <w:u w:val="single"/>
              </w:rPr>
              <w:t>https://www.youtube.com/watch?v=uyYU79gy35E</w:t>
            </w:r>
            <w:r w:rsidR="00000000">
              <w:rPr>
                <w:rFonts w:ascii="Times New Roman" w:hAnsi="Times New Roman" w:cs="Times New Roman"/>
                <w:color w:val="0000FF" w:themeColor="hyperlink"/>
                <w:sz w:val="28"/>
                <w:szCs w:val="28"/>
                <w:u w:val="single"/>
              </w:rPr>
              <w:fldChar w:fldCharType="end"/>
            </w:r>
            <w:r w:rsidRPr="00543596">
              <w:rPr>
                <w:rFonts w:ascii="Times New Roman" w:hAnsi="Times New Roman" w:cs="Times New Roman"/>
                <w:sz w:val="28"/>
                <w:szCs w:val="28"/>
                <w:lang w:val="kk-KZ"/>
              </w:rPr>
              <w:t xml:space="preserve"> </w:t>
            </w:r>
          </w:p>
          <w:p w14:paraId="0AF00D44" w14:textId="77777777" w:rsidR="00543596" w:rsidRPr="00543596" w:rsidRDefault="00543596" w:rsidP="00E507FF">
            <w:pPr>
              <w:numPr>
                <w:ilvl w:val="0"/>
                <w:numId w:val="221"/>
              </w:numPr>
              <w:spacing w:after="0" w:line="240" w:lineRule="auto"/>
              <w:ind w:firstLine="709"/>
              <w:contextualSpacing/>
              <w:rPr>
                <w:rFonts w:ascii="Times New Roman" w:hAnsi="Times New Roman" w:cs="Times New Roman"/>
                <w:sz w:val="28"/>
                <w:szCs w:val="28"/>
              </w:rPr>
            </w:pPr>
            <w:r w:rsidRPr="00543596">
              <w:rPr>
                <w:rFonts w:ascii="Times New Roman" w:hAnsi="Times New Roman" w:cs="Times New Roman"/>
                <w:b/>
                <w:bCs/>
                <w:sz w:val="28"/>
                <w:szCs w:val="28"/>
              </w:rPr>
              <w:t xml:space="preserve">Видео </w:t>
            </w:r>
            <w:r w:rsidRPr="00543596">
              <w:rPr>
                <w:rFonts w:ascii="Times New Roman" w:hAnsi="Times New Roman" w:cs="Times New Roman"/>
                <w:b/>
                <w:bCs/>
                <w:sz w:val="28"/>
                <w:szCs w:val="28"/>
                <w:lang w:val="kk-KZ"/>
              </w:rPr>
              <w:t>2</w:t>
            </w:r>
            <w:r w:rsidRPr="00543596">
              <w:rPr>
                <w:rFonts w:ascii="Times New Roman" w:hAnsi="Times New Roman" w:cs="Times New Roman"/>
                <w:b/>
                <w:bCs/>
                <w:sz w:val="28"/>
                <w:szCs w:val="28"/>
              </w:rPr>
              <w:t>.</w:t>
            </w:r>
            <w:r w:rsidRPr="00543596">
              <w:rPr>
                <w:rFonts w:ascii="Times New Roman" w:hAnsi="Times New Roman" w:cs="Times New Roman"/>
                <w:bCs/>
                <w:sz w:val="28"/>
                <w:szCs w:val="28"/>
              </w:rPr>
              <w:t xml:space="preserve"> </w:t>
            </w:r>
            <w:r w:rsidRPr="00543596">
              <w:rPr>
                <w:rFonts w:ascii="Times New Roman" w:hAnsi="Times New Roman" w:cs="Times New Roman"/>
                <w:bCs/>
                <w:sz w:val="28"/>
                <w:szCs w:val="28"/>
                <w:lang w:val="kk-KZ"/>
              </w:rPr>
              <w:t xml:space="preserve">Классификации листьев </w:t>
            </w:r>
            <w:r w:rsidR="00000000">
              <w:lastRenderedPageBreak/>
              <w:fldChar w:fldCharType="begin"/>
            </w:r>
            <w:r w:rsidR="00000000">
              <w:instrText>HYPERLINK "https://www.youtube.com/watch?v=qtkUElHEa1I"</w:instrText>
            </w:r>
            <w:r w:rsidR="00000000">
              <w:fldChar w:fldCharType="separate"/>
            </w:r>
            <w:r w:rsidRPr="00543596">
              <w:rPr>
                <w:rFonts w:ascii="Times New Roman" w:hAnsi="Times New Roman" w:cs="Times New Roman"/>
                <w:color w:val="0000FF" w:themeColor="hyperlink"/>
                <w:sz w:val="28"/>
                <w:szCs w:val="28"/>
                <w:u w:val="single"/>
              </w:rPr>
              <w:t>https://www.youtube.com/watch?v=qtkUElHEa1I</w:t>
            </w:r>
            <w:r w:rsidR="00000000">
              <w:rPr>
                <w:rFonts w:ascii="Times New Roman" w:hAnsi="Times New Roman" w:cs="Times New Roman"/>
                <w:color w:val="0000FF" w:themeColor="hyperlink"/>
                <w:sz w:val="28"/>
                <w:szCs w:val="28"/>
                <w:u w:val="single"/>
              </w:rPr>
              <w:fldChar w:fldCharType="end"/>
            </w:r>
          </w:p>
          <w:p w14:paraId="3639A7AB" w14:textId="77777777" w:rsidR="00543596" w:rsidRPr="00543596" w:rsidRDefault="00543596" w:rsidP="00E507FF">
            <w:pPr>
              <w:numPr>
                <w:ilvl w:val="0"/>
                <w:numId w:val="221"/>
              </w:numPr>
              <w:spacing w:after="0" w:line="240" w:lineRule="auto"/>
              <w:ind w:firstLine="709"/>
              <w:contextualSpacing/>
              <w:rPr>
                <w:rFonts w:ascii="Times New Roman" w:hAnsi="Times New Roman" w:cs="Times New Roman"/>
                <w:b/>
                <w:bCs/>
                <w:sz w:val="28"/>
                <w:szCs w:val="28"/>
              </w:rPr>
            </w:pPr>
            <w:r w:rsidRPr="00543596">
              <w:rPr>
                <w:rFonts w:ascii="Times New Roman" w:hAnsi="Times New Roman" w:cs="Times New Roman"/>
                <w:b/>
                <w:bCs/>
                <w:sz w:val="28"/>
                <w:szCs w:val="28"/>
              </w:rPr>
              <w:t xml:space="preserve">Видео 3. </w:t>
            </w:r>
            <w:r w:rsidRPr="00543596">
              <w:rPr>
                <w:rFonts w:ascii="Times New Roman" w:hAnsi="Times New Roman" w:cs="Times New Roman"/>
                <w:iCs/>
                <w:sz w:val="28"/>
                <w:szCs w:val="28"/>
                <w:bdr w:val="none" w:sz="0" w:space="0" w:color="auto" w:frame="1"/>
              </w:rPr>
              <w:t>Влияние среды на видоизменения листьев</w:t>
            </w:r>
          </w:p>
          <w:p w14:paraId="5CE22D47" w14:textId="77777777" w:rsidR="00543596" w:rsidRPr="00543596" w:rsidRDefault="00000000" w:rsidP="00E507FF">
            <w:pPr>
              <w:numPr>
                <w:ilvl w:val="0"/>
                <w:numId w:val="221"/>
              </w:numPr>
              <w:spacing w:after="0" w:line="240" w:lineRule="auto"/>
              <w:ind w:firstLine="709"/>
              <w:contextualSpacing/>
              <w:rPr>
                <w:rFonts w:ascii="Times New Roman" w:hAnsi="Times New Roman" w:cs="Times New Roman"/>
                <w:sz w:val="28"/>
                <w:szCs w:val="28"/>
              </w:rPr>
            </w:pPr>
            <w:hyperlink r:id="rId533" w:history="1">
              <w:r w:rsidR="00543596" w:rsidRPr="00543596">
                <w:rPr>
                  <w:rFonts w:ascii="Times New Roman" w:hAnsi="Times New Roman" w:cs="Times New Roman"/>
                  <w:color w:val="0000FF" w:themeColor="hyperlink"/>
                  <w:sz w:val="28"/>
                  <w:szCs w:val="28"/>
                  <w:u w:val="single"/>
                </w:rPr>
                <w:t>https://www.youtube.com/watch?v=mcdBCWwO-vg</w:t>
              </w:r>
            </w:hyperlink>
          </w:p>
          <w:p w14:paraId="6BEFD4AE" w14:textId="77777777" w:rsidR="00543596" w:rsidRPr="00543596" w:rsidRDefault="00543596" w:rsidP="00E507FF">
            <w:pPr>
              <w:numPr>
                <w:ilvl w:val="0"/>
                <w:numId w:val="221"/>
              </w:numPr>
              <w:spacing w:after="0" w:line="240" w:lineRule="auto"/>
              <w:ind w:firstLine="709"/>
              <w:contextualSpacing/>
              <w:rPr>
                <w:rFonts w:ascii="Times New Roman" w:hAnsi="Times New Roman" w:cs="Times New Roman"/>
                <w:b/>
                <w:bCs/>
                <w:sz w:val="28"/>
                <w:szCs w:val="28"/>
              </w:rPr>
            </w:pPr>
            <w:r w:rsidRPr="00543596">
              <w:rPr>
                <w:rFonts w:ascii="Times New Roman" w:hAnsi="Times New Roman" w:cs="Times New Roman"/>
                <w:b/>
                <w:bCs/>
                <w:sz w:val="28"/>
                <w:szCs w:val="28"/>
              </w:rPr>
              <w:t xml:space="preserve">Видео 4. </w:t>
            </w:r>
            <w:r w:rsidRPr="00543596">
              <w:rPr>
                <w:rFonts w:ascii="Times New Roman" w:hAnsi="Times New Roman" w:cs="Times New Roman"/>
                <w:sz w:val="28"/>
                <w:szCs w:val="28"/>
              </w:rPr>
              <w:t>Определить по внешнему виду растений о нарушении баланса питательных веществ</w:t>
            </w:r>
          </w:p>
          <w:p w14:paraId="6ABF19E2" w14:textId="77777777" w:rsidR="00543596" w:rsidRPr="00543596" w:rsidRDefault="00543596" w:rsidP="00E507FF">
            <w:pPr>
              <w:numPr>
                <w:ilvl w:val="0"/>
                <w:numId w:val="221"/>
              </w:numPr>
              <w:spacing w:after="0" w:line="240" w:lineRule="auto"/>
              <w:ind w:firstLine="709"/>
              <w:contextualSpacing/>
              <w:rPr>
                <w:rFonts w:ascii="Times New Roman" w:hAnsi="Times New Roman" w:cs="Times New Roman"/>
                <w:b/>
                <w:bCs/>
                <w:sz w:val="28"/>
                <w:szCs w:val="28"/>
              </w:rPr>
            </w:pPr>
            <w:r w:rsidRPr="00543596">
              <w:rPr>
                <w:rFonts w:ascii="Times New Roman" w:hAnsi="Times New Roman" w:cs="Times New Roman"/>
                <w:b/>
                <w:bCs/>
                <w:sz w:val="28"/>
                <w:szCs w:val="28"/>
              </w:rPr>
              <w:t xml:space="preserve">Видео 5. </w:t>
            </w:r>
            <w:r w:rsidRPr="00543596">
              <w:rPr>
                <w:rFonts w:ascii="Times New Roman" w:hAnsi="Times New Roman" w:cs="Times New Roman"/>
                <w:sz w:val="28"/>
                <w:szCs w:val="28"/>
              </w:rPr>
              <w:t>Основные функции листьев</w:t>
            </w:r>
          </w:p>
          <w:p w14:paraId="4050EAEA" w14:textId="77777777" w:rsidR="00543596" w:rsidRPr="00543596" w:rsidRDefault="00000000" w:rsidP="00E507FF">
            <w:pPr>
              <w:numPr>
                <w:ilvl w:val="0"/>
                <w:numId w:val="221"/>
              </w:numPr>
              <w:spacing w:after="0" w:line="240" w:lineRule="auto"/>
              <w:ind w:firstLine="709"/>
              <w:contextualSpacing/>
              <w:rPr>
                <w:rFonts w:ascii="Times New Roman" w:hAnsi="Times New Roman" w:cs="Times New Roman"/>
                <w:sz w:val="28"/>
                <w:szCs w:val="28"/>
              </w:rPr>
            </w:pPr>
            <w:hyperlink r:id="rId534" w:history="1">
              <w:r w:rsidR="00543596" w:rsidRPr="00543596">
                <w:rPr>
                  <w:rFonts w:ascii="Times New Roman" w:hAnsi="Times New Roman" w:cs="Times New Roman"/>
                  <w:color w:val="0000FF" w:themeColor="hyperlink"/>
                  <w:sz w:val="28"/>
                  <w:szCs w:val="28"/>
                  <w:u w:val="single"/>
                </w:rPr>
                <w:t>https://www.youtube.com/watch?v=znhHsrfjxxA</w:t>
              </w:r>
            </w:hyperlink>
          </w:p>
          <w:p w14:paraId="7B50D77D" w14:textId="77777777" w:rsidR="00543596" w:rsidRPr="00543596" w:rsidRDefault="00543596" w:rsidP="00E507FF">
            <w:pPr>
              <w:numPr>
                <w:ilvl w:val="0"/>
                <w:numId w:val="221"/>
              </w:numPr>
              <w:spacing w:after="0" w:line="240" w:lineRule="auto"/>
              <w:ind w:firstLine="709"/>
              <w:contextualSpacing/>
              <w:rPr>
                <w:rFonts w:ascii="Times New Roman" w:hAnsi="Times New Roman" w:cs="Times New Roman"/>
                <w:b/>
                <w:bCs/>
                <w:sz w:val="28"/>
                <w:szCs w:val="28"/>
              </w:rPr>
            </w:pPr>
            <w:r w:rsidRPr="00543596">
              <w:rPr>
                <w:rFonts w:ascii="Times New Roman" w:hAnsi="Times New Roman" w:cs="Times New Roman"/>
                <w:b/>
                <w:bCs/>
                <w:sz w:val="28"/>
                <w:szCs w:val="28"/>
              </w:rPr>
              <w:t xml:space="preserve">Видео 6. </w:t>
            </w:r>
            <w:r w:rsidRPr="00543596">
              <w:rPr>
                <w:rFonts w:ascii="Times New Roman" w:hAnsi="Times New Roman" w:cs="Times New Roman"/>
                <w:bCs/>
                <w:sz w:val="28"/>
                <w:szCs w:val="28"/>
              </w:rPr>
              <w:t>Характеристика тканей основных частей листьев</w:t>
            </w:r>
          </w:p>
          <w:p w14:paraId="6767D75C" w14:textId="77777777" w:rsidR="00543596" w:rsidRPr="00543596" w:rsidRDefault="00000000" w:rsidP="00E507FF">
            <w:pPr>
              <w:numPr>
                <w:ilvl w:val="0"/>
                <w:numId w:val="221"/>
              </w:numPr>
              <w:spacing w:after="0" w:line="240" w:lineRule="auto"/>
              <w:ind w:firstLine="709"/>
              <w:contextualSpacing/>
              <w:rPr>
                <w:rFonts w:ascii="Times New Roman" w:hAnsi="Times New Roman" w:cs="Times New Roman"/>
                <w:sz w:val="28"/>
                <w:szCs w:val="28"/>
              </w:rPr>
            </w:pPr>
            <w:hyperlink r:id="rId535" w:history="1">
              <w:r w:rsidR="00543596" w:rsidRPr="00543596">
                <w:rPr>
                  <w:rFonts w:ascii="Times New Roman" w:hAnsi="Times New Roman" w:cs="Times New Roman"/>
                  <w:color w:val="0000FF" w:themeColor="hyperlink"/>
                  <w:sz w:val="28"/>
                  <w:szCs w:val="28"/>
                  <w:u w:val="single"/>
                </w:rPr>
                <w:t>https://www.youtube.com/watch?v=1eaOIeh6UcQ</w:t>
              </w:r>
            </w:hyperlink>
            <w:r w:rsidR="00543596" w:rsidRPr="00543596">
              <w:rPr>
                <w:rFonts w:ascii="Times New Roman" w:hAnsi="Times New Roman" w:cs="Times New Roman"/>
                <w:color w:val="0000FF" w:themeColor="hyperlink"/>
                <w:sz w:val="28"/>
                <w:szCs w:val="28"/>
                <w:u w:val="single"/>
              </w:rPr>
              <w:t>.</w:t>
            </w:r>
            <w:r w:rsidR="00543596" w:rsidRPr="00543596">
              <w:rPr>
                <w:rFonts w:ascii="Times New Roman" w:hAnsi="Times New Roman" w:cs="Times New Roman"/>
                <w:sz w:val="28"/>
                <w:szCs w:val="28"/>
              </w:rPr>
              <w:t xml:space="preserve"> </w:t>
            </w:r>
          </w:p>
        </w:tc>
      </w:tr>
    </w:tbl>
    <w:p w14:paraId="2EB3F9EC" w14:textId="77777777" w:rsidR="00543596" w:rsidRPr="00543596" w:rsidRDefault="00543596" w:rsidP="00E507FF">
      <w:pPr>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b/>
          <w:sz w:val="28"/>
          <w:szCs w:val="28"/>
        </w:rPr>
        <w:lastRenderedPageBreak/>
        <w:br w:type="page"/>
      </w:r>
    </w:p>
    <w:tbl>
      <w:tblPr>
        <w:tblpPr w:leftFromText="180" w:rightFromText="180" w:vertAnchor="page" w:horzAnchor="margin" w:tblpXSpec="center" w:tblpY="1186"/>
        <w:tblW w:w="9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3"/>
      </w:tblGrid>
      <w:tr w:rsidR="00543596" w:rsidRPr="00543596" w14:paraId="732869C3" w14:textId="77777777" w:rsidTr="00DB175F">
        <w:trPr>
          <w:trHeight w:val="842"/>
        </w:trPr>
        <w:tc>
          <w:tcPr>
            <w:tcW w:w="9073" w:type="dxa"/>
            <w:shd w:val="clear" w:color="auto" w:fill="FABF8F"/>
          </w:tcPr>
          <w:p w14:paraId="4987A096"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lang w:val="kk-KZ"/>
              </w:rPr>
              <w:lastRenderedPageBreak/>
              <w:t>Раздел:</w:t>
            </w:r>
            <w:r w:rsidRPr="00543596">
              <w:rPr>
                <w:rFonts w:ascii="Times New Roman" w:eastAsia="Calibri" w:hAnsi="Times New Roman" w:cs="Times New Roman"/>
                <w:b/>
                <w:sz w:val="28"/>
                <w:szCs w:val="28"/>
              </w:rPr>
              <w:t>№10.</w:t>
            </w:r>
            <w:r w:rsidRPr="00543596">
              <w:rPr>
                <w:rFonts w:ascii="Times New Roman" w:eastAsia="Calibri" w:hAnsi="Times New Roman" w:cs="Times New Roman"/>
                <w:sz w:val="28"/>
                <w:szCs w:val="28"/>
                <w:lang w:val="kk-KZ"/>
              </w:rPr>
              <w:t xml:space="preserve"> Общая характеристика. Желто-зеленые, Бурые и Зел</w:t>
            </w:r>
            <w:r w:rsidRPr="00543596">
              <w:rPr>
                <w:rFonts w:ascii="Times New Roman" w:eastAsia="Times New Roman" w:hAnsi="Times New Roman" w:cs="Times New Roman"/>
                <w:sz w:val="28"/>
                <w:szCs w:val="28"/>
                <w:lang w:eastAsia="ru-RU"/>
              </w:rPr>
              <w:t>ё</w:t>
            </w:r>
            <w:r w:rsidRPr="00543596">
              <w:rPr>
                <w:rFonts w:ascii="Times New Roman" w:eastAsia="Calibri" w:hAnsi="Times New Roman" w:cs="Times New Roman"/>
                <w:sz w:val="28"/>
                <w:szCs w:val="28"/>
                <w:lang w:val="kk-KZ"/>
              </w:rPr>
              <w:t>ные водоросли. Особенности строения, размножения, значение в природе,жизни человека и фармации.</w:t>
            </w:r>
          </w:p>
        </w:tc>
      </w:tr>
      <w:tr w:rsidR="00543596" w:rsidRPr="00543596" w14:paraId="561D521A" w14:textId="77777777" w:rsidTr="00DB175F">
        <w:trPr>
          <w:trHeight w:val="397"/>
        </w:trPr>
        <w:tc>
          <w:tcPr>
            <w:tcW w:w="9073" w:type="dxa"/>
            <w:shd w:val="clear" w:color="auto" w:fill="FABF8F"/>
          </w:tcPr>
          <w:p w14:paraId="706E64C8"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r w:rsidRPr="00543596">
              <w:rPr>
                <w:rFonts w:ascii="Times New Roman" w:eastAsia="Calibri" w:hAnsi="Times New Roman" w:cs="Times New Roman"/>
                <w:b/>
                <w:color w:val="000099"/>
                <w:sz w:val="28"/>
                <w:szCs w:val="28"/>
                <w:lang w:val="en-US"/>
              </w:rPr>
              <w:t>I</w:t>
            </w:r>
            <w:r w:rsidRPr="00543596">
              <w:rPr>
                <w:rFonts w:ascii="Times New Roman" w:eastAsia="Calibri" w:hAnsi="Times New Roman" w:cs="Times New Roman"/>
                <w:b/>
                <w:color w:val="000099"/>
                <w:sz w:val="28"/>
                <w:szCs w:val="28"/>
              </w:rPr>
              <w:t xml:space="preserve"> ЭТАП. ЗАДАНИЯ НА АКТУАЛИЗАЦИИ ЗНАНИЙ</w:t>
            </w:r>
          </w:p>
        </w:tc>
      </w:tr>
      <w:tr w:rsidR="00543596" w:rsidRPr="00543596" w14:paraId="6799088B" w14:textId="77777777" w:rsidTr="00DB175F">
        <w:trPr>
          <w:trHeight w:val="986"/>
        </w:trPr>
        <w:tc>
          <w:tcPr>
            <w:tcW w:w="9073" w:type="dxa"/>
            <w:shd w:val="clear" w:color="auto" w:fill="FABF8F"/>
          </w:tcPr>
          <w:p w14:paraId="3DE39C9E" w14:textId="77777777" w:rsidR="00543596" w:rsidRPr="00543596" w:rsidRDefault="00543596" w:rsidP="00E507FF">
            <w:pPr>
              <w:spacing w:after="0" w:line="240" w:lineRule="auto"/>
              <w:ind w:firstLine="851"/>
              <w:rPr>
                <w:rFonts w:ascii="Times New Roman" w:eastAsia="Calibri" w:hAnsi="Times New Roman" w:cs="Times New Roman"/>
                <w:sz w:val="28"/>
              </w:rPr>
            </w:pPr>
            <w:r w:rsidRPr="00543596">
              <w:rPr>
                <w:rFonts w:ascii="Times New Roman" w:eastAsia="Calibri" w:hAnsi="Times New Roman" w:cs="Times New Roman"/>
                <w:b/>
                <w:sz w:val="28"/>
                <w:szCs w:val="28"/>
              </w:rPr>
              <w:t>Подтема-1.</w:t>
            </w:r>
            <w:r w:rsidRPr="00543596">
              <w:rPr>
                <w:rFonts w:ascii="Times New Roman" w:eastAsia="Calibri" w:hAnsi="Times New Roman" w:cs="Times New Roman"/>
                <w:sz w:val="28"/>
                <w:szCs w:val="28"/>
                <w:lang w:val="kk-KZ"/>
              </w:rPr>
              <w:t xml:space="preserve"> </w:t>
            </w:r>
            <w:r w:rsidRPr="00543596">
              <w:rPr>
                <w:rFonts w:ascii="Times New Roman" w:eastAsia="Times New Roman" w:hAnsi="Times New Roman" w:cs="Times New Roman"/>
                <w:sz w:val="28"/>
                <w:szCs w:val="28"/>
                <w:lang w:val="kk-KZ" w:eastAsia="ru-RU"/>
              </w:rPr>
              <w:t>Видео 8.</w:t>
            </w:r>
            <w:r w:rsidRPr="00543596">
              <w:rPr>
                <w:rFonts w:ascii="Times New Roman" w:eastAsia="Times New Roman" w:hAnsi="Times New Roman" w:cs="Times New Roman"/>
                <w:b/>
                <w:sz w:val="28"/>
                <w:szCs w:val="28"/>
                <w:lang w:val="kk-KZ" w:eastAsia="ru-RU"/>
              </w:rPr>
              <w:t xml:space="preserve"> </w:t>
            </w:r>
            <w:hyperlink r:id="rId536" w:history="1">
              <w:r w:rsidRPr="00543596">
                <w:rPr>
                  <w:rFonts w:ascii="Times New Roman" w:eastAsia="Times New Roman" w:hAnsi="Times New Roman" w:cs="Times New Roman"/>
                  <w:color w:val="0000FF" w:themeColor="hyperlink"/>
                  <w:sz w:val="24"/>
                  <w:szCs w:val="24"/>
                  <w:u w:val="single"/>
                  <w:lang w:val="kk-KZ" w:eastAsia="ru-RU"/>
                </w:rPr>
                <w:t>https://www.youtube.com/watch?v=FNF-_czPR0o</w:t>
              </w:r>
            </w:hyperlink>
            <w:r w:rsidRPr="00543596">
              <w:rPr>
                <w:rFonts w:ascii="Times New Roman" w:eastAsia="Times New Roman" w:hAnsi="Times New Roman" w:cs="Times New Roman"/>
                <w:color w:val="0000FF" w:themeColor="hyperlink"/>
                <w:sz w:val="24"/>
                <w:szCs w:val="24"/>
                <w:u w:val="single"/>
                <w:lang w:val="kk-KZ" w:eastAsia="ru-RU"/>
              </w:rPr>
              <w:t xml:space="preserve">, </w:t>
            </w:r>
            <w:r w:rsidRPr="00543596">
              <w:rPr>
                <w:rFonts w:ascii="Times New Roman" w:eastAsia="Times New Roman" w:hAnsi="Times New Roman" w:cs="Times New Roman"/>
                <w:sz w:val="28"/>
                <w:szCs w:val="28"/>
                <w:lang w:val="kk-KZ" w:eastAsia="ru-RU"/>
              </w:rPr>
              <w:t xml:space="preserve"> Видео 9.</w:t>
            </w:r>
            <w:r w:rsidRPr="00543596">
              <w:rPr>
                <w:rFonts w:ascii="Times New Roman" w:eastAsia="Times New Roman" w:hAnsi="Times New Roman" w:cs="Times New Roman"/>
                <w:sz w:val="24"/>
                <w:szCs w:val="24"/>
                <w:lang w:val="kk-KZ" w:eastAsia="ru-RU"/>
              </w:rPr>
              <w:t xml:space="preserve"> </w:t>
            </w:r>
            <w:hyperlink r:id="rId537" w:tgtFrame="_blank" w:history="1">
              <w:r w:rsidRPr="00543596">
                <w:rPr>
                  <w:rFonts w:ascii="Times New Roman" w:eastAsia="Calibri" w:hAnsi="Times New Roman" w:cs="Times New Roman"/>
                  <w:color w:val="0000FF" w:themeColor="hyperlink"/>
                  <w:sz w:val="24"/>
                  <w:szCs w:val="24"/>
                  <w:u w:val="single"/>
                </w:rPr>
                <w:t>https://youtu.be/IpnN9aelAso</w:t>
              </w:r>
            </w:hyperlink>
          </w:p>
          <w:p w14:paraId="5FFC25D3"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Общая характеристика.</w:t>
            </w:r>
            <w:r w:rsidRPr="00543596">
              <w:rPr>
                <w:rFonts w:ascii="Times New Roman" w:eastAsia="Calibri" w:hAnsi="Times New Roman" w:cs="Times New Roman"/>
                <w:b/>
                <w:sz w:val="28"/>
                <w:szCs w:val="28"/>
              </w:rPr>
              <w:t xml:space="preserve"> Водоросли</w:t>
            </w:r>
          </w:p>
          <w:p w14:paraId="6743F3FB"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Объединяет свыше 20000 видов микро – и макроскопических эукариотических водорослей, по окраске напоминающих высшие растения. Деление данных водорослей на классы – довольно сложная, и не до конца решенная задача. </w:t>
            </w:r>
            <w:r w:rsidRPr="00543596">
              <w:rPr>
                <w:rFonts w:ascii="Times New Roman" w:eastAsia="Calibri" w:hAnsi="Times New Roman" w:cs="Times New Roman"/>
                <w:sz w:val="28"/>
                <w:szCs w:val="28"/>
                <w:lang w:val="kk-KZ"/>
              </w:rPr>
              <w:t xml:space="preserve"> Выделяют 12 классов: Prasinophyceae, Chlorophycaea, Ulvophyceae, Charophyceae, Cladophorophyceae, Bryopsipophyceae, Dasycladophyceae, Trentepoliophyceae, Pleurastrophyceae, Klebsormidiophyceae, Zygnematophyceae, Charophyceae. </w:t>
            </w:r>
          </w:p>
          <w:p w14:paraId="34F3C657"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Представители отдела стоят на самых разных ступенях морфологической дифференциации таллома: от </w:t>
            </w:r>
            <w:proofErr w:type="spellStart"/>
            <w:r w:rsidRPr="00543596">
              <w:rPr>
                <w:rFonts w:ascii="Times New Roman" w:eastAsia="Calibri" w:hAnsi="Times New Roman" w:cs="Times New Roman"/>
                <w:sz w:val="28"/>
                <w:szCs w:val="28"/>
              </w:rPr>
              <w:t>монадной</w:t>
            </w:r>
            <w:proofErr w:type="spellEnd"/>
            <w:r w:rsidRPr="00543596">
              <w:rPr>
                <w:rFonts w:ascii="Times New Roman" w:eastAsia="Calibri" w:hAnsi="Times New Roman" w:cs="Times New Roman"/>
                <w:sz w:val="28"/>
                <w:szCs w:val="28"/>
              </w:rPr>
              <w:t xml:space="preserve"> до паренхиматозной. Нет только </w:t>
            </w:r>
            <w:proofErr w:type="spellStart"/>
            <w:r w:rsidRPr="00543596">
              <w:rPr>
                <w:rFonts w:ascii="Times New Roman" w:eastAsia="Calibri" w:hAnsi="Times New Roman" w:cs="Times New Roman"/>
                <w:sz w:val="28"/>
                <w:szCs w:val="28"/>
              </w:rPr>
              <w:t>ризоподиального</w:t>
            </w:r>
            <w:proofErr w:type="spellEnd"/>
            <w:r w:rsidRPr="00543596">
              <w:rPr>
                <w:rFonts w:ascii="Times New Roman" w:eastAsia="Calibri" w:hAnsi="Times New Roman" w:cs="Times New Roman"/>
                <w:sz w:val="28"/>
                <w:szCs w:val="28"/>
              </w:rPr>
              <w:t xml:space="preserve"> таллома. Строение клеточных покровов разнообразно. </w:t>
            </w:r>
          </w:p>
          <w:p w14:paraId="070CCF80"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Calibri" w:eastAsia="Calibri" w:hAnsi="Calibri" w:cs="Times New Roman"/>
                <w:noProof/>
                <w:lang w:eastAsia="ru-RU"/>
              </w:rPr>
              <w:drawing>
                <wp:inline distT="0" distB="0" distL="0" distR="0" wp14:anchorId="63210C3C" wp14:editId="05DF392F">
                  <wp:extent cx="4746929" cy="2838615"/>
                  <wp:effectExtent l="0" t="0" r="0" b="0"/>
                  <wp:docPr id="28" name="Рисунок 28" descr="Картинки по запросу представители бурых водорос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инки по запросу представители бурых водорослей"/>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4749421" cy="2840105"/>
                          </a:xfrm>
                          <a:prstGeom prst="rect">
                            <a:avLst/>
                          </a:prstGeom>
                          <a:noFill/>
                          <a:ln>
                            <a:noFill/>
                          </a:ln>
                        </pic:spPr>
                      </pic:pic>
                    </a:graphicData>
                  </a:graphic>
                </wp:inline>
              </w:drawing>
            </w:r>
          </w:p>
          <w:p w14:paraId="11811774"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p>
          <w:p w14:paraId="206D683A" w14:textId="77777777" w:rsidR="00543596" w:rsidRPr="00543596" w:rsidRDefault="00543596" w:rsidP="00E507FF">
            <w:pPr>
              <w:spacing w:after="0" w:line="240" w:lineRule="auto"/>
              <w:ind w:firstLine="709"/>
              <w:jc w:val="center"/>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Рис-102.Водоросли.</w:t>
            </w:r>
          </w:p>
          <w:p w14:paraId="20443D8F" w14:textId="77777777" w:rsidR="00543596" w:rsidRPr="00543596" w:rsidRDefault="00543596" w:rsidP="00E507FF">
            <w:pPr>
              <w:spacing w:after="0" w:line="240" w:lineRule="auto"/>
              <w:ind w:firstLine="709"/>
              <w:jc w:val="both"/>
              <w:rPr>
                <w:rFonts w:ascii="Times New Roman" w:eastAsia="Times New Roman" w:hAnsi="Times New Roman" w:cs="Calibri"/>
                <w:lang w:eastAsia="ru-RU"/>
              </w:rPr>
            </w:pPr>
            <w:r w:rsidRPr="00543596">
              <w:rPr>
                <w:rFonts w:ascii="Times New Roman" w:eastAsia="Times New Roman" w:hAnsi="Times New Roman" w:cs="Times New Roman"/>
                <w:sz w:val="28"/>
                <w:szCs w:val="28"/>
                <w:lang w:eastAsia="ru-RU"/>
              </w:rPr>
              <w:t xml:space="preserve">Некоторые морские водоросли обладают лечебными свойствами и используются в качестве лекарственных веществ. Что же касается водорослей континентальных водоемов, то в настоящее время такого применения они не находят. Однако некогда они употреблялись при лечении ряда заболеваний. </w:t>
            </w:r>
          </w:p>
          <w:p w14:paraId="74FA4B2C"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rPr>
              <w:t>Одноклеточные водоросли</w:t>
            </w:r>
          </w:p>
          <w:p w14:paraId="4122C7FA"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Особенность одноклеточных форм водорослей определяется тем, что их организм состоит из одной клетки, поэтому в ее строении и физиологии сочетаются клеточные и организменные черты. Это автономная система, способная расти и самовоспроизводиться, мелкая, не видимая простым глазом одноклеточная водоросль является </w:t>
            </w:r>
            <w:r w:rsidRPr="00543596">
              <w:rPr>
                <w:rFonts w:ascii="Times New Roman" w:eastAsia="Calibri" w:hAnsi="Times New Roman" w:cs="Times New Roman"/>
                <w:sz w:val="28"/>
                <w:szCs w:val="28"/>
              </w:rPr>
              <w:lastRenderedPageBreak/>
              <w:t>своеобразной фабрикой, которая добывает сырье (поглощая из окружающей среды растворы минеральных солей и углекислоты), перерабатывает и производит такие ценные соединения, как белки, углеводы и жиры. Кроме того, важными продуктами ее жизнедеятельности является кислород и углекислый газ и, таким образом, она активно участвует в круговороте веществ в природе. Одноклеточные водоросли иногда образуют временные или постоянные скопления (колонии).</w:t>
            </w:r>
          </w:p>
          <w:p w14:paraId="6E5E985C" w14:textId="77777777" w:rsidR="00543596" w:rsidRPr="00543596" w:rsidRDefault="00543596" w:rsidP="00E507FF">
            <w:pPr>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noProof/>
                <w:sz w:val="28"/>
                <w:szCs w:val="28"/>
                <w:lang w:eastAsia="ru-RU"/>
              </w:rPr>
              <w:drawing>
                <wp:inline distT="0" distB="0" distL="0" distR="0" wp14:anchorId="5FA17C51" wp14:editId="512B0AC3">
                  <wp:extent cx="4490113" cy="2354238"/>
                  <wp:effectExtent l="0" t="0" r="5715" b="8255"/>
                  <wp:docPr id="6" name="Рисунок 6" descr="C:\Users\zer\Desktop\slid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er\Desktop\slide_5.jpg"/>
                          <pic:cNvPicPr>
                            <a:picLocks noChangeAspect="1" noChangeArrowheads="1"/>
                          </pic:cNvPicPr>
                        </pic:nvPicPr>
                        <pic:blipFill rotWithShape="1">
                          <a:blip r:embed="rId539" cstate="print"/>
                          <a:srcRect l="13267" t="27296" r="12405" b="16536"/>
                          <a:stretch/>
                        </pic:blipFill>
                        <pic:spPr bwMode="auto">
                          <a:xfrm>
                            <a:off x="0" y="0"/>
                            <a:ext cx="4490113" cy="2354238"/>
                          </a:xfrm>
                          <a:prstGeom prst="rect">
                            <a:avLst/>
                          </a:prstGeom>
                          <a:noFill/>
                          <a:ln>
                            <a:noFill/>
                          </a:ln>
                          <a:extLst>
                            <a:ext uri="{53640926-AAD7-44D8-BBD7-CCE9431645EC}">
                              <a14:shadowObscured xmlns:a14="http://schemas.microsoft.com/office/drawing/2010/main"/>
                            </a:ext>
                          </a:extLst>
                        </pic:spPr>
                      </pic:pic>
                    </a:graphicData>
                  </a:graphic>
                </wp:inline>
              </w:drawing>
            </w:r>
          </w:p>
          <w:p w14:paraId="3E07F9C2"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p>
          <w:p w14:paraId="53055686"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Рис-103. Строение одноклетчных водорослей 1-Эвглена зеленая. 2.-Хламидоманада.</w:t>
            </w:r>
          </w:p>
          <w:p w14:paraId="0ED544B9"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8"/>
                <w:lang w:val="kk-KZ"/>
              </w:rPr>
            </w:pPr>
          </w:p>
          <w:p w14:paraId="26BA3238"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rPr>
              <w:t>Многоклеточные водоросли</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rPr>
              <w:t>Многоклеточные формы возникли после того, как клетка проделала длительный и сложный путь развития как самостоятельный организм. Переход от одноклеточного к многоклеточному состоянию сопровождался потерей индивидуальности и связанными с этим изменениями в структуре и функциях клетки</w:t>
            </w:r>
          </w:p>
          <w:p w14:paraId="50254CFC"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p>
          <w:p w14:paraId="420733B1"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drawing>
                <wp:inline distT="0" distB="0" distL="0" distR="0" wp14:anchorId="7B48C4C9" wp14:editId="31B24D14">
                  <wp:extent cx="4954138" cy="2286000"/>
                  <wp:effectExtent l="0" t="0" r="0" b="0"/>
                  <wp:docPr id="3" name="Рисунок 25" descr="C:\Users\zer\Desktop\slid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zer\Desktop\slide_6.jpg"/>
                          <pic:cNvPicPr>
                            <a:picLocks noChangeAspect="1" noChangeArrowheads="1"/>
                          </pic:cNvPicPr>
                        </pic:nvPicPr>
                        <pic:blipFill rotWithShape="1">
                          <a:blip r:embed="rId540" cstate="print"/>
                          <a:srcRect l="13336" t="30160" r="11589" b="17309"/>
                          <a:stretch/>
                        </pic:blipFill>
                        <pic:spPr bwMode="auto">
                          <a:xfrm>
                            <a:off x="0" y="0"/>
                            <a:ext cx="4956911" cy="2287280"/>
                          </a:xfrm>
                          <a:prstGeom prst="rect">
                            <a:avLst/>
                          </a:prstGeom>
                          <a:noFill/>
                          <a:ln>
                            <a:noFill/>
                          </a:ln>
                          <a:extLst>
                            <a:ext uri="{53640926-AAD7-44D8-BBD7-CCE9431645EC}">
                              <a14:shadowObscured xmlns:a14="http://schemas.microsoft.com/office/drawing/2010/main"/>
                            </a:ext>
                          </a:extLst>
                        </pic:spPr>
                      </pic:pic>
                    </a:graphicData>
                  </a:graphic>
                </wp:inline>
              </w:drawing>
            </w:r>
          </w:p>
          <w:p w14:paraId="2956E678"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Рис-104. Строение многоклеточных водорослей</w:t>
            </w:r>
          </w:p>
          <w:p w14:paraId="05D442EB"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p>
          <w:p w14:paraId="3B17E320"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Внутри талломов многоклеточных водорослей складываются качественно иные отношения, чем между клетками одноклеточных </w:t>
            </w:r>
            <w:r w:rsidRPr="00543596">
              <w:rPr>
                <w:rFonts w:ascii="Times New Roman" w:eastAsia="Calibri" w:hAnsi="Times New Roman" w:cs="Times New Roman"/>
                <w:sz w:val="28"/>
                <w:szCs w:val="28"/>
              </w:rPr>
              <w:lastRenderedPageBreak/>
              <w:t xml:space="preserve">водорослей. С возникновением </w:t>
            </w:r>
            <w:proofErr w:type="spellStart"/>
            <w:r w:rsidRPr="00543596">
              <w:rPr>
                <w:rFonts w:ascii="Times New Roman" w:eastAsia="Calibri" w:hAnsi="Times New Roman" w:cs="Times New Roman"/>
                <w:sz w:val="28"/>
                <w:szCs w:val="28"/>
              </w:rPr>
              <w:t>многоклеточности</w:t>
            </w:r>
            <w:proofErr w:type="spellEnd"/>
            <w:r w:rsidRPr="00543596">
              <w:rPr>
                <w:rFonts w:ascii="Times New Roman" w:eastAsia="Calibri" w:hAnsi="Times New Roman" w:cs="Times New Roman"/>
                <w:sz w:val="28"/>
                <w:szCs w:val="28"/>
              </w:rPr>
              <w:t xml:space="preserve"> появилась дифференциация и специализация клеток в талломе. С эволюционной позиции это следует рассматривать как первый шаг на пути становления тканей и органов.</w:t>
            </w:r>
          </w:p>
          <w:p w14:paraId="1E710D7B" w14:textId="77777777" w:rsidR="00543596" w:rsidRPr="00543596" w:rsidRDefault="00543596" w:rsidP="00E507FF">
            <w:pPr>
              <w:spacing w:after="0" w:line="240" w:lineRule="auto"/>
              <w:ind w:firstLine="709"/>
              <w:jc w:val="both"/>
              <w:rPr>
                <w:rFonts w:ascii="Times New Roman" w:eastAsia="Calibri" w:hAnsi="Times New Roman" w:cs="Times New Roman"/>
                <w:b/>
                <w:bCs/>
                <w:i/>
                <w:sz w:val="28"/>
                <w:szCs w:val="28"/>
                <w:lang w:val="kk-KZ"/>
              </w:rPr>
            </w:pPr>
            <w:r w:rsidRPr="00543596">
              <w:rPr>
                <w:rFonts w:ascii="Times New Roman" w:eastAsia="Calibri" w:hAnsi="Times New Roman" w:cs="Times New Roman"/>
                <w:b/>
                <w:bCs/>
                <w:i/>
                <w:sz w:val="28"/>
                <w:szCs w:val="28"/>
              </w:rPr>
              <w:t>Размножение.</w:t>
            </w:r>
          </w:p>
          <w:p w14:paraId="721EECC4"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У водорослей встречаются все формы размножения: </w:t>
            </w:r>
            <w:r w:rsidRPr="00543596">
              <w:rPr>
                <w:rFonts w:ascii="Times New Roman" w:eastAsia="Calibri" w:hAnsi="Times New Roman" w:cs="Times New Roman"/>
                <w:b/>
                <w:i/>
                <w:sz w:val="28"/>
                <w:szCs w:val="28"/>
              </w:rPr>
              <w:t>вегетативное, бесполое и половое</w:t>
            </w:r>
            <w:r w:rsidRPr="00543596">
              <w:rPr>
                <w:rFonts w:ascii="Times New Roman" w:eastAsia="Calibri" w:hAnsi="Times New Roman" w:cs="Times New Roman"/>
                <w:sz w:val="28"/>
                <w:szCs w:val="28"/>
              </w:rPr>
              <w:t xml:space="preserve">. </w:t>
            </w:r>
          </w:p>
          <w:p w14:paraId="276E072D"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val="kk-KZ" w:eastAsia="ru-RU"/>
              </w:rPr>
            </w:pPr>
          </w:p>
          <w:p w14:paraId="43161972" w14:textId="77777777" w:rsidR="00543596" w:rsidRPr="00543596" w:rsidRDefault="00543596" w:rsidP="00E507FF">
            <w:pPr>
              <w:spacing w:after="0" w:line="240" w:lineRule="auto"/>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noProof/>
                <w:sz w:val="28"/>
                <w:szCs w:val="28"/>
                <w:lang w:eastAsia="ru-RU"/>
              </w:rPr>
              <w:drawing>
                <wp:inline distT="0" distB="0" distL="0" distR="0" wp14:anchorId="2043CE10" wp14:editId="6444EE76">
                  <wp:extent cx="5581182" cy="2536466"/>
                  <wp:effectExtent l="0" t="0" r="635" b="0"/>
                  <wp:docPr id="9" name="Рисунок 1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41" cstate="print"/>
                          <a:stretch>
                            <a:fillRect/>
                          </a:stretch>
                        </pic:blipFill>
                        <pic:spPr>
                          <a:xfrm>
                            <a:off x="0" y="0"/>
                            <a:ext cx="5588747" cy="2539904"/>
                          </a:xfrm>
                          <a:prstGeom prst="rect">
                            <a:avLst/>
                          </a:prstGeom>
                        </pic:spPr>
                      </pic:pic>
                    </a:graphicData>
                  </a:graphic>
                </wp:inline>
              </w:drawing>
            </w:r>
          </w:p>
          <w:p w14:paraId="41DB0AEC" w14:textId="77777777" w:rsidR="00543596" w:rsidRPr="00543596" w:rsidRDefault="00543596" w:rsidP="00E507FF">
            <w:pPr>
              <w:spacing w:after="0" w:line="240" w:lineRule="auto"/>
              <w:ind w:firstLine="709"/>
              <w:jc w:val="center"/>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Рис-105. </w:t>
            </w:r>
            <w:r w:rsidRPr="00543596">
              <w:rPr>
                <w:rFonts w:ascii="Times New Roman" w:eastAsia="Calibri" w:hAnsi="Times New Roman" w:cs="Times New Roman"/>
                <w:bCs/>
                <w:sz w:val="28"/>
                <w:szCs w:val="28"/>
              </w:rPr>
              <w:t>Размножение</w:t>
            </w:r>
            <w:r w:rsidRPr="00543596">
              <w:rPr>
                <w:rFonts w:ascii="Times New Roman" w:eastAsia="Calibri" w:hAnsi="Times New Roman" w:cs="Times New Roman"/>
                <w:bCs/>
                <w:sz w:val="28"/>
                <w:szCs w:val="28"/>
                <w:lang w:val="kk-KZ"/>
              </w:rPr>
              <w:t xml:space="preserve"> в</w:t>
            </w:r>
            <w:proofErr w:type="spellStart"/>
            <w:r w:rsidRPr="00543596">
              <w:rPr>
                <w:rFonts w:ascii="Times New Roman" w:eastAsia="Calibri" w:hAnsi="Times New Roman" w:cs="Times New Roman"/>
                <w:sz w:val="28"/>
                <w:szCs w:val="28"/>
              </w:rPr>
              <w:t>одорослей</w:t>
            </w:r>
            <w:proofErr w:type="spellEnd"/>
            <w:r w:rsidRPr="00543596">
              <w:rPr>
                <w:rFonts w:ascii="Times New Roman" w:eastAsia="Calibri" w:hAnsi="Times New Roman" w:cs="Times New Roman"/>
                <w:sz w:val="28"/>
                <w:szCs w:val="28"/>
                <w:lang w:val="kk-KZ"/>
              </w:rPr>
              <w:t>.</w:t>
            </w:r>
          </w:p>
          <w:p w14:paraId="0B3ED7C7" w14:textId="77777777" w:rsidR="00543596" w:rsidRPr="00543596" w:rsidRDefault="00543596" w:rsidP="00E507FF">
            <w:pPr>
              <w:spacing w:after="0" w:line="240" w:lineRule="auto"/>
              <w:rPr>
                <w:rFonts w:ascii="Times New Roman" w:eastAsia="Calibri" w:hAnsi="Times New Roman" w:cs="Times New Roman"/>
                <w:sz w:val="28"/>
                <w:szCs w:val="28"/>
                <w:lang w:val="kk-KZ"/>
              </w:rPr>
            </w:pPr>
          </w:p>
          <w:p w14:paraId="04E8B12F" w14:textId="77777777" w:rsidR="00543596" w:rsidRPr="00543596" w:rsidRDefault="00543596" w:rsidP="00E507FF">
            <w:pPr>
              <w:spacing w:after="0" w:line="240" w:lineRule="auto"/>
              <w:ind w:firstLine="709"/>
              <w:jc w:val="both"/>
              <w:rPr>
                <w:rFonts w:ascii="Times New Roman" w:eastAsia="Calibri" w:hAnsi="Times New Roman" w:cs="Times New Roman"/>
                <w:color w:val="000000"/>
                <w:sz w:val="28"/>
                <w:szCs w:val="28"/>
                <w:shd w:val="clear" w:color="auto" w:fill="FFFFFF"/>
                <w:lang w:val="kk-KZ"/>
              </w:rPr>
            </w:pPr>
            <w:r w:rsidRPr="00543596">
              <w:rPr>
                <w:rFonts w:ascii="Times New Roman" w:eastAsia="Calibri" w:hAnsi="Times New Roman" w:cs="Times New Roman"/>
                <w:color w:val="000000"/>
                <w:sz w:val="28"/>
                <w:szCs w:val="28"/>
                <w:shd w:val="clear" w:color="auto" w:fill="FFFFFF"/>
              </w:rPr>
              <w:t>Водоросли размножаются половым и бесполым путем.</w:t>
            </w:r>
            <w:r w:rsidRPr="00543596">
              <w:rPr>
                <w:rFonts w:ascii="Times New Roman" w:eastAsia="Calibri" w:hAnsi="Times New Roman" w:cs="Times New Roman"/>
                <w:color w:val="000000"/>
                <w:sz w:val="28"/>
                <w:szCs w:val="28"/>
                <w:shd w:val="clear" w:color="auto" w:fill="FFFFFF"/>
                <w:lang w:val="kk-KZ"/>
              </w:rPr>
              <w:t xml:space="preserve"> </w:t>
            </w:r>
            <w:r w:rsidRPr="00543596">
              <w:rPr>
                <w:rFonts w:ascii="Times New Roman" w:eastAsia="Calibri" w:hAnsi="Times New Roman" w:cs="Times New Roman"/>
                <w:color w:val="000000"/>
                <w:sz w:val="28"/>
                <w:szCs w:val="28"/>
                <w:shd w:val="clear" w:color="auto" w:fill="FFFFFF"/>
              </w:rPr>
              <w:t>Как правило, бесполым путем водоросли размножаются в благоприятный период. Бесполое размножение осуществляется вегетативно (у одноклеточных — делением надвое, у многоклеточных — частями слоевища), спорами (неподвижными клетками) и зооспорами (подвижными клетками). Рассмотрим для примера бесполое (зооспорами) и половое размножение одноклеточной водоросли. Если водоросль подвижна, то перед размножением она теряет жгутики. Ядро и цитоплазма делятся пополам; затем происходит еще одно или два деления, в результате которых в одной и той же оболочке образуются 4–8 клеток. Эти мелкие подвижные клетки — зооспоры — выходят из оболочки материнской клетки и вырастают во взрослую особь.</w:t>
            </w:r>
            <w:r w:rsidRPr="00543596">
              <w:rPr>
                <w:rFonts w:ascii="Times New Roman" w:eastAsia="Calibri" w:hAnsi="Times New Roman" w:cs="Times New Roman"/>
                <w:color w:val="000000"/>
                <w:sz w:val="28"/>
                <w:szCs w:val="28"/>
                <w:shd w:val="clear" w:color="auto" w:fill="FFFFFF"/>
                <w:lang w:val="kk-KZ"/>
              </w:rPr>
              <w:t xml:space="preserve"> </w:t>
            </w:r>
            <w:r w:rsidRPr="00543596">
              <w:rPr>
                <w:rFonts w:ascii="Times New Roman" w:eastAsia="Calibri" w:hAnsi="Times New Roman" w:cs="Times New Roman"/>
                <w:color w:val="000000"/>
                <w:sz w:val="28"/>
                <w:szCs w:val="28"/>
                <w:shd w:val="clear" w:color="auto" w:fill="FFFFFF"/>
              </w:rPr>
              <w:t>В неблагоприятный период (высокая или низкая температура, накопление продуктов обмена в среде обитания при высокой плотности заселения, загрязнение водоемов) происходит половое размножение. Каждая клетка делится на много мелких половых клеток — гамет, которые потом попарно сливаются с гаметами другой особи, образуя зиготу, несущую в результате признаки обеих родительских особей. Последняя покрывается плотной оболочкой и зимует. Весной из зиготы выходит 4 зооспоры. Каждая из них дает начало новому растению.</w:t>
            </w:r>
          </w:p>
          <w:p w14:paraId="6DE1FAEA" w14:textId="77777777" w:rsidR="00543596" w:rsidRPr="00543596" w:rsidRDefault="00000000" w:rsidP="00E507FF">
            <w:pPr>
              <w:spacing w:after="0" w:line="240" w:lineRule="auto"/>
              <w:rPr>
                <w:rFonts w:ascii="Times New Roman" w:eastAsia="Calibri" w:hAnsi="Times New Roman" w:cs="Times New Roman"/>
                <w:sz w:val="28"/>
                <w:szCs w:val="28"/>
                <w:lang w:val="kk-KZ"/>
              </w:rPr>
            </w:pPr>
            <w:hyperlink r:id="rId542" w:history="1">
              <w:r w:rsidR="00543596" w:rsidRPr="00543596">
                <w:rPr>
                  <w:rFonts w:ascii="Times New Roman" w:eastAsia="Times New Roman" w:hAnsi="Times New Roman" w:cs="Times New Roman"/>
                  <w:color w:val="0000FF" w:themeColor="hyperlink"/>
                  <w:sz w:val="28"/>
                  <w:szCs w:val="28"/>
                  <w:u w:val="single"/>
                  <w:lang w:val="kk-KZ" w:eastAsia="ru-RU"/>
                </w:rPr>
                <w:t>https://www.youtube.com/watch?v=NsmRGDrdEzY&amp;feature=youtu.be</w:t>
              </w:r>
            </w:hyperlink>
          </w:p>
          <w:p w14:paraId="1163CE9C" w14:textId="77777777" w:rsidR="00543596" w:rsidRPr="00543596" w:rsidRDefault="00543596" w:rsidP="00E507FF">
            <w:pPr>
              <w:spacing w:after="0" w:line="240" w:lineRule="auto"/>
              <w:ind w:firstLine="709"/>
              <w:jc w:val="both"/>
              <w:rPr>
                <w:rFonts w:ascii="Times New Roman" w:eastAsia="Calibri" w:hAnsi="Times New Roman" w:cs="Times New Roman"/>
                <w:b/>
                <w:noProof/>
                <w:sz w:val="28"/>
                <w:szCs w:val="28"/>
                <w:lang w:val="kk-KZ" w:eastAsia="ru-RU"/>
              </w:rPr>
            </w:pPr>
            <w:proofErr w:type="spellStart"/>
            <w:r w:rsidRPr="00543596">
              <w:rPr>
                <w:rFonts w:ascii="Times New Roman" w:eastAsia="Calibri" w:hAnsi="Times New Roman" w:cs="Times New Roman"/>
                <w:b/>
                <w:sz w:val="28"/>
                <w:szCs w:val="28"/>
              </w:rPr>
              <w:t>Подтема</w:t>
            </w:r>
            <w:proofErr w:type="spellEnd"/>
            <w:r w:rsidRPr="00543596">
              <w:rPr>
                <w:rFonts w:ascii="Times New Roman" w:eastAsia="Calibri" w:hAnsi="Times New Roman" w:cs="Times New Roman"/>
                <w:b/>
                <w:sz w:val="28"/>
                <w:szCs w:val="28"/>
              </w:rPr>
              <w:t>-</w:t>
            </w:r>
            <w:r w:rsidRPr="00543596">
              <w:rPr>
                <w:rFonts w:ascii="Times New Roman" w:eastAsia="Calibri" w:hAnsi="Times New Roman" w:cs="Times New Roman"/>
                <w:b/>
                <w:sz w:val="28"/>
                <w:szCs w:val="28"/>
                <w:lang w:val="kk-KZ"/>
              </w:rPr>
              <w:t>1</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noProof/>
                <w:sz w:val="28"/>
                <w:szCs w:val="28"/>
                <w:lang w:eastAsia="ru-RU"/>
              </w:rPr>
              <w:t>Желто-зеленые водоросли</w:t>
            </w:r>
          </w:p>
          <w:p w14:paraId="3CF9E3DB"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lastRenderedPageBreak/>
              <w:t xml:space="preserve">Желто-зеленые водоросли характеризуются большим морфологическим разнообразием. Среди их многочисленных представителей обнаруживаются почти все основные типы структуры тела водорослей: амебоидная, монадная, пальмеллоидная, коккоидная, нитчатая, разнонитчатая, пластинчатая и сифональная. В клетке имеется одно небольшое ядро (однако есть и многоядерные виды); несколько диско – корыто -, ленто -, чашевидных, пластинчатых или звёздчатых хлоропластов, как правило, жёлто-зелёного цвета. </w:t>
            </w:r>
          </w:p>
          <w:p w14:paraId="59A71057"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Пигменты — хлорофиллы a и c; α- и β-каротины (преобладают, что обусловливает специфическую окраску); ксантофиллы: лютеин, виолаксантин, неоксантин. Запасные питательные вещества — масла, у некоторых — волютин, хризоламинарин и лейкозин. У монадных форм и зооспор имеется два неравных жгутика, различающихся не только по длине, но и морфологически: на главном жгутике расположены перистые мерцательные волоски, боковой жгутик — бичевидный. У подвижных форм на конце одного из хлоропластов обычно расположен ярко-красный глазок, у небольшого числа видов имеются одна или две сократительные вакуоли</w:t>
            </w:r>
          </w:p>
          <w:p w14:paraId="792AB3E4"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Жёлто-зелёные водоросли (</w:t>
            </w:r>
            <w:proofErr w:type="spellStart"/>
            <w:r w:rsidRPr="00543596">
              <w:rPr>
                <w:rFonts w:ascii="Times New Roman" w:eastAsia="Times New Roman" w:hAnsi="Times New Roman" w:cs="Times New Roman"/>
                <w:sz w:val="28"/>
                <w:szCs w:val="28"/>
                <w:lang w:eastAsia="ru-RU"/>
              </w:rPr>
              <w:t>Xanthophyta</w:t>
            </w:r>
            <w:proofErr w:type="spellEnd"/>
            <w:r w:rsidRPr="00543596">
              <w:rPr>
                <w:rFonts w:ascii="Times New Roman" w:eastAsia="Times New Roman" w:hAnsi="Times New Roman" w:cs="Times New Roman"/>
                <w:sz w:val="28"/>
                <w:szCs w:val="28"/>
                <w:lang w:eastAsia="ru-RU"/>
              </w:rPr>
              <w:t xml:space="preserve">) нередко объединяют с двумя предыдущими группами в один отдел. Это одноклеточные, колониальные и многоклеточные пресноводные формы, свободноплавающие или прикреплённые. Способ питания, в основном, </w:t>
            </w:r>
            <w:proofErr w:type="spellStart"/>
            <w:r w:rsidRPr="00543596">
              <w:rPr>
                <w:rFonts w:ascii="Times New Roman" w:eastAsia="Times New Roman" w:hAnsi="Times New Roman" w:cs="Times New Roman"/>
                <w:sz w:val="28"/>
                <w:szCs w:val="28"/>
                <w:lang w:eastAsia="ru-RU"/>
              </w:rPr>
              <w:t>фототрофный</w:t>
            </w:r>
            <w:proofErr w:type="spellEnd"/>
            <w:r w:rsidRPr="00543596">
              <w:rPr>
                <w:rFonts w:ascii="Times New Roman" w:eastAsia="Times New Roman" w:hAnsi="Times New Roman" w:cs="Times New Roman"/>
                <w:sz w:val="28"/>
                <w:szCs w:val="28"/>
                <w:lang w:eastAsia="ru-RU"/>
              </w:rPr>
              <w:t xml:space="preserve">. Одноклеточные жёлто-зелёные водоросли обычно имеют два жгутика разной длины и окружены твёрдой оболочкой из пектина. Размножаются делением пополам и спорами. Описано более 500 видов. </w:t>
            </w:r>
          </w:p>
          <w:p w14:paraId="76442D4F" w14:textId="77777777" w:rsidR="00543596" w:rsidRPr="00543596" w:rsidRDefault="00543596" w:rsidP="00E507FF">
            <w:pPr>
              <w:spacing w:after="0" w:line="240" w:lineRule="auto"/>
              <w:ind w:firstLine="709"/>
              <w:contextualSpacing/>
              <w:jc w:val="both"/>
              <w:rPr>
                <w:rFonts w:ascii="Times New Roman" w:hAnsi="Times New Roman" w:cs="Times New Roman"/>
                <w:b/>
                <w:bCs/>
                <w:i/>
                <w:iCs/>
                <w:sz w:val="28"/>
                <w:szCs w:val="28"/>
              </w:rPr>
            </w:pPr>
            <w:r w:rsidRPr="00543596">
              <w:rPr>
                <w:rFonts w:ascii="Times New Roman" w:hAnsi="Times New Roman" w:cs="Times New Roman"/>
                <w:b/>
                <w:bCs/>
                <w:i/>
                <w:iCs/>
                <w:sz w:val="28"/>
                <w:szCs w:val="28"/>
              </w:rPr>
              <w:t xml:space="preserve">Места обитания </w:t>
            </w:r>
          </w:p>
          <w:p w14:paraId="308B16BA"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Распространены желто-зеленые водоросли по всему земному шару. Встречаются они главным образом в чистых пресноводных водоемах, реже в морях и солоноватых водах, обычны они также в почве; могут обитать как в кислых, так и в щелочных водах; предпочитая умеренную температуру, чаще развиваются весной и осенью, хотя имеются виды, встречающиеся на протяжении всех периодов года, в том числе и зимой.</w:t>
            </w:r>
          </w:p>
          <w:p w14:paraId="62F3AE1E"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Желто-зеленые водоросли — продуценты кислорода и органических веществ, входят в состав трофических цепей. Они участвуют в самоочищении загрязнённых вод и почв, образовании илов и сапропелей, в процессе накопления органических веществ в почве, влияя на её плодородие. Их хозяйственное значение сводится к использованию как показательных организмов при определении состояния загрязнения вод; они входят в состав комплекса микроорганизмов, применяемого для очистки сточных вод.</w:t>
            </w:r>
          </w:p>
          <w:p w14:paraId="396B98DA" w14:textId="77777777" w:rsidR="00543596" w:rsidRPr="00543596" w:rsidRDefault="00543596" w:rsidP="00E507FF">
            <w:pPr>
              <w:spacing w:after="0" w:line="240" w:lineRule="auto"/>
              <w:ind w:left="709"/>
              <w:jc w:val="center"/>
              <w:rPr>
                <w:rFonts w:ascii="Times New Roman" w:hAnsi="Times New Roman" w:cs="Times New Roman"/>
                <w:sz w:val="28"/>
                <w:szCs w:val="28"/>
              </w:rPr>
            </w:pPr>
            <w:r w:rsidRPr="00543596">
              <w:rPr>
                <w:rFonts w:ascii="Times New Roman" w:hAnsi="Times New Roman"/>
                <w:noProof/>
                <w:sz w:val="24"/>
                <w:szCs w:val="24"/>
                <w:lang w:eastAsia="ru-RU"/>
              </w:rPr>
              <w:lastRenderedPageBreak/>
              <w:drawing>
                <wp:inline distT="0" distB="0" distL="0" distR="0" wp14:anchorId="437D1CFA" wp14:editId="31CD832E">
                  <wp:extent cx="5016500" cy="5175250"/>
                  <wp:effectExtent l="0" t="0" r="0" b="0"/>
                  <wp:docPr id="154635" name="Рисунок 154635" descr="http://images.myshared.ru/17/1180703/slid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images.myshared.ru/17/1180703/slide_20.jpg"/>
                          <pic:cNvPicPr>
                            <a:picLocks noChangeAspect="1" noChangeArrowheads="1"/>
                          </pic:cNvPicPr>
                        </pic:nvPicPr>
                        <pic:blipFill rotWithShape="1">
                          <a:blip r:embed="rId543" cstate="print">
                            <a:extLst>
                              <a:ext uri="{28A0092B-C50C-407E-A947-70E740481C1C}">
                                <a14:useLocalDpi xmlns:a14="http://schemas.microsoft.com/office/drawing/2010/main" val="0"/>
                              </a:ext>
                            </a:extLst>
                          </a:blip>
                          <a:srcRect l="988" t="-3591" r="46845" b="-7660"/>
                          <a:stretch/>
                        </pic:blipFill>
                        <pic:spPr bwMode="auto">
                          <a:xfrm>
                            <a:off x="0" y="0"/>
                            <a:ext cx="5016500" cy="5175250"/>
                          </a:xfrm>
                          <a:prstGeom prst="rect">
                            <a:avLst/>
                          </a:prstGeom>
                          <a:noFill/>
                          <a:ln>
                            <a:noFill/>
                          </a:ln>
                          <a:extLst>
                            <a:ext uri="{53640926-AAD7-44D8-BBD7-CCE9431645EC}">
                              <a14:shadowObscured xmlns:a14="http://schemas.microsoft.com/office/drawing/2010/main"/>
                            </a:ext>
                          </a:extLst>
                        </pic:spPr>
                      </pic:pic>
                    </a:graphicData>
                  </a:graphic>
                </wp:inline>
              </w:drawing>
            </w:r>
            <w:r w:rsidRPr="00543596">
              <w:rPr>
                <w:rFonts w:ascii="Times New Roman" w:hAnsi="Times New Roman" w:cs="Times New Roman"/>
                <w:sz w:val="28"/>
                <w:szCs w:val="28"/>
              </w:rPr>
              <w:t xml:space="preserve"> Рис-106. Жизненный цикл желто-зеленых водорослей</w:t>
            </w:r>
          </w:p>
          <w:p w14:paraId="6FD3C8DF" w14:textId="77777777" w:rsidR="00543596" w:rsidRPr="00543596" w:rsidRDefault="00543596" w:rsidP="00E507FF">
            <w:pPr>
              <w:spacing w:after="0" w:line="240" w:lineRule="auto"/>
              <w:ind w:left="709"/>
              <w:jc w:val="center"/>
              <w:rPr>
                <w:rFonts w:ascii="Times New Roman" w:hAnsi="Times New Roman"/>
                <w:b/>
                <w:sz w:val="28"/>
                <w:szCs w:val="28"/>
              </w:rPr>
            </w:pPr>
          </w:p>
          <w:p w14:paraId="2ACDFF82" w14:textId="77777777" w:rsidR="00543596" w:rsidRPr="00543596" w:rsidRDefault="00543596" w:rsidP="00E507FF">
            <w:pPr>
              <w:spacing w:after="0" w:line="240" w:lineRule="auto"/>
              <w:ind w:left="709"/>
              <w:rPr>
                <w:rFonts w:ascii="Times New Roman" w:hAnsi="Times New Roman" w:cs="Times New Roman"/>
                <w:sz w:val="28"/>
                <w:szCs w:val="28"/>
                <w:lang w:val="kk-KZ"/>
              </w:rPr>
            </w:pPr>
            <w:r w:rsidRPr="00543596">
              <w:rPr>
                <w:rFonts w:ascii="Times New Roman" w:hAnsi="Times New Roman" w:cs="Times New Roman"/>
                <w:sz w:val="28"/>
                <w:szCs w:val="28"/>
              </w:rPr>
              <w:t>Жизненный цикл желто-зеленых водорослей</w:t>
            </w:r>
            <w:r w:rsidRPr="00543596">
              <w:rPr>
                <w:rFonts w:ascii="Times New Roman" w:hAnsi="Times New Roman" w:cs="Times New Roman"/>
                <w:sz w:val="28"/>
                <w:szCs w:val="28"/>
                <w:lang w:val="kk-KZ"/>
              </w:rPr>
              <w:t>:</w:t>
            </w:r>
          </w:p>
          <w:p w14:paraId="3BCFF8AA" w14:textId="77777777" w:rsidR="00543596" w:rsidRPr="00543596" w:rsidRDefault="00543596" w:rsidP="00E507FF">
            <w:pPr>
              <w:numPr>
                <w:ilvl w:val="0"/>
                <w:numId w:val="262"/>
              </w:numPr>
              <w:spacing w:after="0" w:line="240" w:lineRule="auto"/>
              <w:ind w:firstLine="709"/>
              <w:contextualSpacing/>
              <w:rPr>
                <w:rFonts w:ascii="Times New Roman" w:hAnsi="Times New Roman"/>
                <w:sz w:val="28"/>
                <w:szCs w:val="28"/>
              </w:rPr>
            </w:pPr>
            <w:r w:rsidRPr="00543596">
              <w:rPr>
                <w:rFonts w:ascii="Times New Roman" w:hAnsi="Times New Roman"/>
                <w:sz w:val="28"/>
                <w:szCs w:val="28"/>
              </w:rPr>
              <w:t xml:space="preserve">Преобладает гаплоидная фаза, диплоидна только  зигота, </w:t>
            </w:r>
            <w:proofErr w:type="spellStart"/>
            <w:r w:rsidRPr="00543596">
              <w:rPr>
                <w:rFonts w:ascii="Times New Roman" w:hAnsi="Times New Roman"/>
                <w:sz w:val="28"/>
                <w:szCs w:val="28"/>
              </w:rPr>
              <w:t>зиготическая</w:t>
            </w:r>
            <w:proofErr w:type="spellEnd"/>
            <w:r w:rsidRPr="00543596">
              <w:rPr>
                <w:rFonts w:ascii="Times New Roman" w:hAnsi="Times New Roman"/>
                <w:sz w:val="28"/>
                <w:szCs w:val="28"/>
              </w:rPr>
              <w:t xml:space="preserve">  редукция.</w:t>
            </w:r>
          </w:p>
          <w:p w14:paraId="348374D0" w14:textId="77777777" w:rsidR="00543596" w:rsidRPr="00543596" w:rsidRDefault="00543596" w:rsidP="00E507FF">
            <w:pPr>
              <w:numPr>
                <w:ilvl w:val="0"/>
                <w:numId w:val="262"/>
              </w:numPr>
              <w:spacing w:after="0" w:line="240" w:lineRule="auto"/>
              <w:ind w:firstLine="709"/>
              <w:contextualSpacing/>
              <w:rPr>
                <w:rFonts w:ascii="Times New Roman" w:hAnsi="Times New Roman"/>
                <w:sz w:val="28"/>
                <w:szCs w:val="28"/>
              </w:rPr>
            </w:pPr>
            <w:proofErr w:type="spellStart"/>
            <w:r w:rsidRPr="00543596">
              <w:rPr>
                <w:rFonts w:ascii="Times New Roman" w:hAnsi="Times New Roman"/>
                <w:sz w:val="28"/>
                <w:szCs w:val="28"/>
              </w:rPr>
              <w:t>Сифонаное</w:t>
            </w:r>
            <w:proofErr w:type="spellEnd"/>
            <w:r w:rsidRPr="00543596">
              <w:rPr>
                <w:rFonts w:ascii="Times New Roman" w:hAnsi="Times New Roman"/>
                <w:sz w:val="28"/>
                <w:szCs w:val="28"/>
              </w:rPr>
              <w:t xml:space="preserve"> строение слоевища.</w:t>
            </w:r>
          </w:p>
          <w:p w14:paraId="32252E59" w14:textId="77777777" w:rsidR="00543596" w:rsidRPr="00543596" w:rsidRDefault="00543596" w:rsidP="00E507FF">
            <w:pPr>
              <w:numPr>
                <w:ilvl w:val="0"/>
                <w:numId w:val="262"/>
              </w:numPr>
              <w:spacing w:after="0" w:line="240" w:lineRule="auto"/>
              <w:ind w:firstLine="709"/>
              <w:contextualSpacing/>
              <w:rPr>
                <w:rFonts w:ascii="Times New Roman" w:hAnsi="Times New Roman"/>
                <w:sz w:val="28"/>
                <w:szCs w:val="28"/>
              </w:rPr>
            </w:pPr>
            <w:r w:rsidRPr="00543596">
              <w:rPr>
                <w:rFonts w:ascii="Times New Roman" w:hAnsi="Times New Roman"/>
                <w:sz w:val="28"/>
                <w:szCs w:val="28"/>
              </w:rPr>
              <w:t>Бесполое размножение</w:t>
            </w:r>
            <w:r w:rsidRPr="00543596">
              <w:rPr>
                <w:rFonts w:ascii="Times New Roman" w:hAnsi="Times New Roman"/>
                <w:sz w:val="28"/>
                <w:szCs w:val="28"/>
                <w:lang w:val="kk-KZ"/>
              </w:rPr>
              <w:t>:</w:t>
            </w:r>
            <w:r w:rsidRPr="00543596">
              <w:rPr>
                <w:rFonts w:ascii="Times New Roman" w:hAnsi="Times New Roman"/>
                <w:sz w:val="28"/>
                <w:szCs w:val="28"/>
              </w:rPr>
              <w:t xml:space="preserve"> зооспорангий, где образуется  многоядерная зооспора.</w:t>
            </w:r>
          </w:p>
          <w:p w14:paraId="576FDD8E" w14:textId="77777777" w:rsidR="00543596" w:rsidRPr="00543596" w:rsidRDefault="00543596" w:rsidP="00E507FF">
            <w:pPr>
              <w:numPr>
                <w:ilvl w:val="0"/>
                <w:numId w:val="262"/>
              </w:numPr>
              <w:spacing w:after="0" w:line="240" w:lineRule="auto"/>
              <w:ind w:firstLine="709"/>
              <w:contextualSpacing/>
              <w:rPr>
                <w:rFonts w:ascii="Times New Roman" w:hAnsi="Times New Roman"/>
                <w:sz w:val="28"/>
                <w:szCs w:val="28"/>
              </w:rPr>
            </w:pPr>
            <w:r w:rsidRPr="00543596">
              <w:rPr>
                <w:rFonts w:ascii="Times New Roman" w:hAnsi="Times New Roman"/>
                <w:sz w:val="28"/>
                <w:szCs w:val="28"/>
              </w:rPr>
              <w:t xml:space="preserve">Половой процесс </w:t>
            </w:r>
            <w:proofErr w:type="spellStart"/>
            <w:r w:rsidRPr="00543596">
              <w:rPr>
                <w:rFonts w:ascii="Times New Roman" w:hAnsi="Times New Roman"/>
                <w:sz w:val="28"/>
                <w:szCs w:val="28"/>
              </w:rPr>
              <w:t>оогоний</w:t>
            </w:r>
            <w:proofErr w:type="spellEnd"/>
            <w:r w:rsidRPr="00543596">
              <w:rPr>
                <w:rFonts w:ascii="Times New Roman" w:hAnsi="Times New Roman"/>
                <w:sz w:val="28"/>
                <w:szCs w:val="28"/>
              </w:rPr>
              <w:t xml:space="preserve">. Особи </w:t>
            </w:r>
            <w:proofErr w:type="spellStart"/>
            <w:r w:rsidRPr="00543596">
              <w:rPr>
                <w:rFonts w:ascii="Times New Roman" w:hAnsi="Times New Roman"/>
                <w:sz w:val="28"/>
                <w:szCs w:val="28"/>
              </w:rPr>
              <w:t>обеполые</w:t>
            </w:r>
            <w:proofErr w:type="spellEnd"/>
            <w:r w:rsidRPr="00543596">
              <w:rPr>
                <w:rFonts w:ascii="Times New Roman" w:hAnsi="Times New Roman"/>
                <w:sz w:val="28"/>
                <w:szCs w:val="28"/>
              </w:rPr>
              <w:t>.</w:t>
            </w:r>
          </w:p>
          <w:p w14:paraId="79936687" w14:textId="77777777" w:rsidR="00543596" w:rsidRPr="00543596" w:rsidRDefault="00543596" w:rsidP="00E507FF">
            <w:pPr>
              <w:spacing w:after="0" w:line="240" w:lineRule="auto"/>
              <w:ind w:firstLine="709"/>
              <w:rPr>
                <w:rFonts w:ascii="Times New Roman" w:eastAsia="Times New Roman" w:hAnsi="Times New Roman" w:cs="Times New Roman"/>
                <w:sz w:val="28"/>
                <w:szCs w:val="28"/>
                <w:lang w:val="kk-KZ" w:eastAsia="ru-RU"/>
              </w:rPr>
            </w:pPr>
            <w:r w:rsidRPr="00543596">
              <w:rPr>
                <w:rFonts w:ascii="Times New Roman" w:eastAsia="Calibri" w:hAnsi="Times New Roman" w:cs="Times New Roman"/>
                <w:b/>
                <w:sz w:val="28"/>
                <w:szCs w:val="28"/>
              </w:rPr>
              <w:t>Подтема-2.</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i/>
                <w:sz w:val="28"/>
                <w:szCs w:val="28"/>
                <w:lang w:val="kk-KZ"/>
              </w:rPr>
              <w:t>Бурые водоросли.</w:t>
            </w:r>
            <w:r w:rsidRPr="00543596">
              <w:rPr>
                <w:rFonts w:ascii="Times New Roman" w:eastAsia="Calibri" w:hAnsi="Times New Roman" w:cs="Times New Roman"/>
                <w:sz w:val="28"/>
                <w:szCs w:val="28"/>
                <w:lang w:val="kk-KZ"/>
              </w:rPr>
              <w:t xml:space="preserve"> </w:t>
            </w:r>
          </w:p>
          <w:p w14:paraId="26D12FFF"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b/>
                <w:bCs/>
                <w:color w:val="000000"/>
                <w:sz w:val="28"/>
                <w:szCs w:val="28"/>
                <w:lang w:eastAsia="ru-RU"/>
              </w:rPr>
              <w:t xml:space="preserve">Текст. </w:t>
            </w:r>
            <w:r w:rsidRPr="00543596">
              <w:rPr>
                <w:rFonts w:ascii="Times New Roman" w:eastAsia="Calibri" w:hAnsi="Times New Roman" w:cs="Times New Roman"/>
                <w:color w:val="000000"/>
                <w:sz w:val="28"/>
                <w:szCs w:val="28"/>
                <w:lang w:eastAsia="ru-RU"/>
              </w:rPr>
              <w:t xml:space="preserve">У бурых водорослей талломы могут быть микроскопическими или достигать нескольких десятков метров. Форма талломов самая разнообразная: стелющиеся или вертикально стоящие нити, корочки, пластинки, мешки, ветвящиеся кустики. Прикрепление талломов осуществляется с помощью ризоидов или подошвы. Для удержания в вертикальном положении у ряда бурых водорослей образуются воздушные пузыри, заполненные газом. </w:t>
            </w:r>
          </w:p>
          <w:p w14:paraId="422B134B"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color w:val="000000"/>
                <w:sz w:val="28"/>
                <w:szCs w:val="28"/>
                <w:lang w:eastAsia="ru-RU"/>
              </w:rPr>
              <w:t xml:space="preserve">Наиболее сложно устроены талломы ламинариевых и фукусовых. Их слоевища имеют признаки тканевой дифференцировки со </w:t>
            </w:r>
            <w:r w:rsidRPr="00543596">
              <w:rPr>
                <w:rFonts w:ascii="Times New Roman" w:eastAsia="Calibri" w:hAnsi="Times New Roman" w:cs="Times New Roman"/>
                <w:color w:val="000000"/>
                <w:sz w:val="28"/>
                <w:szCs w:val="28"/>
                <w:lang w:eastAsia="ru-RU"/>
              </w:rPr>
              <w:lastRenderedPageBreak/>
              <w:t>специализацией клеток. В их талломе можно различить: кору, состоящую из нескольких слоёв интенсивно окрашенных клеток; сердцевину, состоящую из бесцветных клеток, часто собранных в нити. У ламинариевых в сердцевине образуются ситовидные трубки и трубчатые нити. Сердцевина выполняет не только транспортную функцию, но и механическую, так как в ней находятся нити с толстыми продольными стенками. Между корой и сердцевиной у многих бурых водорослей может находиться промежуточный слой из крупных бесцветных клеток.</w:t>
            </w:r>
          </w:p>
          <w:p w14:paraId="098FECEE"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color w:val="000000"/>
                <w:sz w:val="28"/>
                <w:szCs w:val="28"/>
                <w:lang w:eastAsia="ru-RU"/>
              </w:rPr>
              <w:t xml:space="preserve">Рост таллома у бурых водорослей чаще всего </w:t>
            </w:r>
            <w:proofErr w:type="spellStart"/>
            <w:r w:rsidRPr="00543596">
              <w:rPr>
                <w:rFonts w:ascii="Times New Roman" w:eastAsia="Calibri" w:hAnsi="Times New Roman" w:cs="Times New Roman"/>
                <w:color w:val="000000"/>
                <w:sz w:val="28"/>
                <w:szCs w:val="28"/>
                <w:lang w:eastAsia="ru-RU"/>
              </w:rPr>
              <w:t>интеркалярный</w:t>
            </w:r>
            <w:proofErr w:type="spellEnd"/>
            <w:r w:rsidRPr="00543596">
              <w:rPr>
                <w:rFonts w:ascii="Times New Roman" w:eastAsia="Calibri" w:hAnsi="Times New Roman" w:cs="Times New Roman"/>
                <w:color w:val="000000"/>
                <w:sz w:val="28"/>
                <w:szCs w:val="28"/>
                <w:lang w:eastAsia="ru-RU"/>
              </w:rPr>
              <w:t xml:space="preserve"> и апикальный, реже базальный. </w:t>
            </w:r>
            <w:proofErr w:type="spellStart"/>
            <w:r w:rsidRPr="00543596">
              <w:rPr>
                <w:rFonts w:ascii="Times New Roman" w:eastAsia="Calibri" w:hAnsi="Times New Roman" w:cs="Times New Roman"/>
                <w:color w:val="000000"/>
                <w:sz w:val="28"/>
                <w:szCs w:val="28"/>
                <w:lang w:eastAsia="ru-RU"/>
              </w:rPr>
              <w:t>Интеркалярный</w:t>
            </w:r>
            <w:proofErr w:type="spellEnd"/>
            <w:r w:rsidRPr="00543596">
              <w:rPr>
                <w:rFonts w:ascii="Times New Roman" w:eastAsia="Calibri" w:hAnsi="Times New Roman" w:cs="Times New Roman"/>
                <w:color w:val="000000"/>
                <w:sz w:val="28"/>
                <w:szCs w:val="28"/>
                <w:lang w:eastAsia="ru-RU"/>
              </w:rPr>
              <w:t xml:space="preserve"> рост может быть диффузный или имеется зона роста. У крупных представителей </w:t>
            </w:r>
            <w:proofErr w:type="spellStart"/>
            <w:r w:rsidRPr="00543596">
              <w:rPr>
                <w:rFonts w:ascii="Times New Roman" w:eastAsia="Calibri" w:hAnsi="Times New Roman" w:cs="Times New Roman"/>
                <w:color w:val="000000"/>
                <w:sz w:val="28"/>
                <w:szCs w:val="28"/>
                <w:lang w:eastAsia="ru-RU"/>
              </w:rPr>
              <w:t>интеркалярная</w:t>
            </w:r>
            <w:proofErr w:type="spellEnd"/>
            <w:r w:rsidRPr="00543596">
              <w:rPr>
                <w:rFonts w:ascii="Times New Roman" w:eastAsia="Calibri" w:hAnsi="Times New Roman" w:cs="Times New Roman"/>
                <w:color w:val="000000"/>
                <w:sz w:val="28"/>
                <w:szCs w:val="28"/>
                <w:lang w:eastAsia="ru-RU"/>
              </w:rPr>
              <w:t xml:space="preserve"> меристема расположена в месте перехода «черешка» в «листовую пластинку». Крупные водоросли также имеют </w:t>
            </w:r>
            <w:proofErr w:type="spellStart"/>
            <w:r w:rsidRPr="00543596">
              <w:rPr>
                <w:rFonts w:ascii="Times New Roman" w:eastAsia="Calibri" w:hAnsi="Times New Roman" w:cs="Times New Roman"/>
                <w:color w:val="000000"/>
                <w:sz w:val="28"/>
                <w:szCs w:val="28"/>
                <w:lang w:eastAsia="ru-RU"/>
              </w:rPr>
              <w:t>меристематическую</w:t>
            </w:r>
            <w:proofErr w:type="spellEnd"/>
            <w:r w:rsidRPr="00543596">
              <w:rPr>
                <w:rFonts w:ascii="Times New Roman" w:eastAsia="Calibri" w:hAnsi="Times New Roman" w:cs="Times New Roman"/>
                <w:color w:val="000000"/>
                <w:sz w:val="28"/>
                <w:szCs w:val="28"/>
                <w:lang w:eastAsia="ru-RU"/>
              </w:rPr>
              <w:t xml:space="preserve"> зону на поверхности таллома, так называемую </w:t>
            </w:r>
            <w:proofErr w:type="spellStart"/>
            <w:r w:rsidRPr="00543596">
              <w:rPr>
                <w:rFonts w:ascii="Times New Roman" w:eastAsia="Calibri" w:hAnsi="Times New Roman" w:cs="Times New Roman"/>
                <w:color w:val="000000"/>
                <w:sz w:val="28"/>
                <w:szCs w:val="28"/>
                <w:lang w:eastAsia="ru-RU"/>
              </w:rPr>
              <w:t>меристодерму</w:t>
            </w:r>
            <w:proofErr w:type="spellEnd"/>
            <w:r w:rsidRPr="00543596">
              <w:rPr>
                <w:rFonts w:ascii="Times New Roman" w:eastAsia="Calibri" w:hAnsi="Times New Roman" w:cs="Times New Roman"/>
                <w:color w:val="000000"/>
                <w:sz w:val="28"/>
                <w:szCs w:val="28"/>
                <w:lang w:eastAsia="ru-RU"/>
              </w:rPr>
              <w:t>.</w:t>
            </w:r>
          </w:p>
          <w:p w14:paraId="71812147"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color w:val="000000"/>
                <w:sz w:val="28"/>
                <w:szCs w:val="28"/>
                <w:lang w:eastAsia="ru-RU"/>
              </w:rPr>
              <w:t xml:space="preserve">У бурых водорослей целлюлоза составляет от 1-10 % от сухого веса таллома. Она встречается в виде </w:t>
            </w:r>
            <w:proofErr w:type="spellStart"/>
            <w:r w:rsidRPr="00543596">
              <w:rPr>
                <w:rFonts w:ascii="Times New Roman" w:eastAsia="Calibri" w:hAnsi="Times New Roman" w:cs="Times New Roman"/>
                <w:color w:val="000000"/>
                <w:sz w:val="28"/>
                <w:szCs w:val="28"/>
                <w:lang w:eastAsia="ru-RU"/>
              </w:rPr>
              <w:t>микрофибрилл</w:t>
            </w:r>
            <w:proofErr w:type="spellEnd"/>
            <w:r w:rsidRPr="00543596">
              <w:rPr>
                <w:rFonts w:ascii="Times New Roman" w:eastAsia="Calibri" w:hAnsi="Times New Roman" w:cs="Times New Roman"/>
                <w:color w:val="000000"/>
                <w:sz w:val="28"/>
                <w:szCs w:val="28"/>
                <w:lang w:eastAsia="ru-RU"/>
              </w:rPr>
              <w:t xml:space="preserve">, синтезируемых терминальными комплексами, расположенными в плазмалемме. Терминальные комплексы бурых водорослей представляют собой линейные ряды плотно уложенных частиц. Каждая частица состоит из двух субъединиц. Такой линейный комплекс встречается у </w:t>
            </w:r>
            <w:proofErr w:type="spellStart"/>
            <w:r w:rsidRPr="00543596">
              <w:rPr>
                <w:rFonts w:ascii="Times New Roman" w:eastAsia="Calibri" w:hAnsi="Times New Roman" w:cs="Times New Roman"/>
                <w:color w:val="000000"/>
                <w:sz w:val="28"/>
                <w:szCs w:val="28"/>
                <w:lang w:eastAsia="ru-RU"/>
              </w:rPr>
              <w:t>трибофициевых</w:t>
            </w:r>
            <w:proofErr w:type="spellEnd"/>
            <w:r w:rsidRPr="00543596">
              <w:rPr>
                <w:rFonts w:ascii="Times New Roman" w:eastAsia="Calibri" w:hAnsi="Times New Roman" w:cs="Times New Roman"/>
                <w:color w:val="000000"/>
                <w:sz w:val="28"/>
                <w:szCs w:val="28"/>
                <w:lang w:eastAsia="ru-RU"/>
              </w:rPr>
              <w:t>, красных и некоторых зелёных водорослей.</w:t>
            </w:r>
          </w:p>
          <w:p w14:paraId="01E69131"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color w:val="000000"/>
                <w:sz w:val="28"/>
                <w:szCs w:val="28"/>
                <w:lang w:eastAsia="ru-RU"/>
              </w:rPr>
              <w:t xml:space="preserve">В клетках бурых водорослей встречается от одной до многих пластид. Чаще хлоропласты мелкие, дисковидные, париетальные. Их форма может быть звёздчатой, лентовидной или пластинчатой; форма хлоропластов может меняться с возрастом клетки. Оболочка хлоропласта состоит из четырёх мембран; там, где хлоропласт расположен рядом с ядром, наружная мембрана </w:t>
            </w:r>
            <w:proofErr w:type="spellStart"/>
            <w:r w:rsidRPr="00543596">
              <w:rPr>
                <w:rFonts w:ascii="Times New Roman" w:eastAsia="Calibri" w:hAnsi="Times New Roman" w:cs="Times New Roman"/>
                <w:color w:val="000000"/>
                <w:sz w:val="28"/>
                <w:szCs w:val="28"/>
                <w:lang w:eastAsia="ru-RU"/>
              </w:rPr>
              <w:t>хлоропластной</w:t>
            </w:r>
            <w:proofErr w:type="spellEnd"/>
            <w:r w:rsidRPr="00543596">
              <w:rPr>
                <w:rFonts w:ascii="Times New Roman" w:eastAsia="Calibri" w:hAnsi="Times New Roman" w:cs="Times New Roman"/>
                <w:color w:val="000000"/>
                <w:sz w:val="28"/>
                <w:szCs w:val="28"/>
                <w:lang w:eastAsia="ru-RU"/>
              </w:rPr>
              <w:t xml:space="preserve"> эндоплазматической сети переходит в наружную мембрану ядра. </w:t>
            </w:r>
            <w:proofErr w:type="spellStart"/>
            <w:r w:rsidRPr="00543596">
              <w:rPr>
                <w:rFonts w:ascii="Times New Roman" w:eastAsia="Calibri" w:hAnsi="Times New Roman" w:cs="Times New Roman"/>
                <w:color w:val="000000"/>
                <w:sz w:val="28"/>
                <w:szCs w:val="28"/>
                <w:lang w:eastAsia="ru-RU"/>
              </w:rPr>
              <w:t>Перипластидное</w:t>
            </w:r>
            <w:proofErr w:type="spellEnd"/>
            <w:r w:rsidRPr="00543596">
              <w:rPr>
                <w:rFonts w:ascii="Times New Roman" w:eastAsia="Calibri" w:hAnsi="Times New Roman" w:cs="Times New Roman"/>
                <w:color w:val="000000"/>
                <w:sz w:val="28"/>
                <w:szCs w:val="28"/>
                <w:lang w:eastAsia="ru-RU"/>
              </w:rPr>
              <w:t xml:space="preserve"> пространство хорошо развито. </w:t>
            </w:r>
            <w:proofErr w:type="spellStart"/>
            <w:r w:rsidRPr="00543596">
              <w:rPr>
                <w:rFonts w:ascii="Times New Roman" w:eastAsia="Calibri" w:hAnsi="Times New Roman" w:cs="Times New Roman"/>
                <w:color w:val="000000"/>
                <w:sz w:val="28"/>
                <w:szCs w:val="28"/>
                <w:lang w:eastAsia="ru-RU"/>
              </w:rPr>
              <w:t>Ламеллы</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трёхтилакоидные</w:t>
            </w:r>
            <w:proofErr w:type="spellEnd"/>
            <w:r w:rsidRPr="00543596">
              <w:rPr>
                <w:rFonts w:ascii="Times New Roman" w:eastAsia="Calibri" w:hAnsi="Times New Roman" w:cs="Times New Roman"/>
                <w:color w:val="000000"/>
                <w:sz w:val="28"/>
                <w:szCs w:val="28"/>
                <w:lang w:eastAsia="ru-RU"/>
              </w:rPr>
              <w:t xml:space="preserve">; имеется опоясывающая </w:t>
            </w:r>
            <w:proofErr w:type="spellStart"/>
            <w:r w:rsidRPr="00543596">
              <w:rPr>
                <w:rFonts w:ascii="Times New Roman" w:eastAsia="Calibri" w:hAnsi="Times New Roman" w:cs="Times New Roman"/>
                <w:color w:val="000000"/>
                <w:sz w:val="28"/>
                <w:szCs w:val="28"/>
                <w:lang w:eastAsia="ru-RU"/>
              </w:rPr>
              <w:t>ламелла</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хлоропластная</w:t>
            </w:r>
            <w:proofErr w:type="spellEnd"/>
            <w:r w:rsidRPr="00543596">
              <w:rPr>
                <w:rFonts w:ascii="Times New Roman" w:eastAsia="Calibri" w:hAnsi="Times New Roman" w:cs="Times New Roman"/>
                <w:color w:val="000000"/>
                <w:sz w:val="28"/>
                <w:szCs w:val="28"/>
                <w:lang w:eastAsia="ru-RU"/>
              </w:rPr>
              <w:t xml:space="preserve"> ДНК собрана в кольцо.</w:t>
            </w:r>
          </w:p>
          <w:p w14:paraId="055CA39A" w14:textId="77777777" w:rsidR="00543596" w:rsidRPr="00543596" w:rsidRDefault="00543596" w:rsidP="00E507FF">
            <w:pPr>
              <w:spacing w:after="0" w:line="240" w:lineRule="auto"/>
              <w:ind w:left="318"/>
              <w:contextualSpacing/>
              <w:jc w:val="right"/>
              <w:rPr>
                <w:rFonts w:ascii="Times New Roman" w:hAnsi="Times New Roman" w:cs="Times New Roman"/>
                <w:sz w:val="28"/>
                <w:szCs w:val="28"/>
                <w:lang w:val="kk-KZ"/>
              </w:rPr>
            </w:pPr>
            <w:r w:rsidRPr="00543596">
              <w:rPr>
                <w:rFonts w:ascii="Times New Roman" w:hAnsi="Times New Roman" w:cs="Times New Roman"/>
                <w:sz w:val="28"/>
                <w:szCs w:val="28"/>
                <w:lang w:val="kk-KZ"/>
              </w:rPr>
              <w:t>Картинка-25</w:t>
            </w:r>
          </w:p>
          <w:p w14:paraId="4DFCF129" w14:textId="77777777" w:rsidR="00543596" w:rsidRPr="00543596" w:rsidRDefault="00543596" w:rsidP="00E507FF">
            <w:pPr>
              <w:spacing w:after="0" w:line="240" w:lineRule="auto"/>
              <w:ind w:left="318"/>
              <w:contextualSpacing/>
              <w:jc w:val="center"/>
              <w:rPr>
                <w:rFonts w:ascii="Times New Roman" w:hAnsi="Times New Roman" w:cs="Times New Roman"/>
                <w:sz w:val="28"/>
                <w:szCs w:val="28"/>
                <w:lang w:val="en-US"/>
              </w:rPr>
            </w:pPr>
            <w:r w:rsidRPr="00543596">
              <w:rPr>
                <w:rFonts w:ascii="Times New Roman" w:hAnsi="Times New Roman" w:cs="Times New Roman"/>
                <w:sz w:val="28"/>
                <w:szCs w:val="28"/>
                <w:lang w:val="kk-KZ"/>
              </w:rPr>
              <w:t>Бурые водоросли</w:t>
            </w:r>
          </w:p>
          <w:p w14:paraId="7BBC94CA" w14:textId="77777777" w:rsidR="00543596" w:rsidRPr="00543596" w:rsidRDefault="00543596" w:rsidP="00E507FF">
            <w:pPr>
              <w:shd w:val="clear" w:color="auto" w:fill="FFFFFF"/>
              <w:spacing w:after="0" w:line="240" w:lineRule="auto"/>
              <w:ind w:firstLine="709"/>
              <w:jc w:val="center"/>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noProof/>
                <w:color w:val="000000"/>
                <w:sz w:val="24"/>
                <w:szCs w:val="24"/>
                <w:lang w:eastAsia="ru-RU"/>
              </w:rPr>
              <w:drawing>
                <wp:inline distT="0" distB="0" distL="0" distR="0" wp14:anchorId="342E45D1" wp14:editId="6E392F0D">
                  <wp:extent cx="5001371" cy="2329732"/>
                  <wp:effectExtent l="0" t="0" r="0" b="0"/>
                  <wp:docPr id="11" name="Рисунок 11" descr="http://uslide.ru/images/15/22115/960/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uslide.ru/images/15/22115/960/img19.jpg"/>
                          <pic:cNvPicPr>
                            <a:picLocks noChangeAspect="1" noChangeArrowheads="1"/>
                          </pic:cNvPicPr>
                        </pic:nvPicPr>
                        <pic:blipFill rotWithShape="1">
                          <a:blip r:embed="rId544" cstate="print">
                            <a:extLst>
                              <a:ext uri="{28A0092B-C50C-407E-A947-70E740481C1C}">
                                <a14:useLocalDpi xmlns:a14="http://schemas.microsoft.com/office/drawing/2010/main" val="0"/>
                              </a:ext>
                            </a:extLst>
                          </a:blip>
                          <a:srcRect l="13201" t="22136" r="25529" b="27499"/>
                          <a:stretch/>
                        </pic:blipFill>
                        <pic:spPr bwMode="auto">
                          <a:xfrm>
                            <a:off x="0" y="0"/>
                            <a:ext cx="5003800" cy="2330863"/>
                          </a:xfrm>
                          <a:prstGeom prst="rect">
                            <a:avLst/>
                          </a:prstGeom>
                          <a:noFill/>
                          <a:ln>
                            <a:noFill/>
                          </a:ln>
                          <a:extLst>
                            <a:ext uri="{53640926-AAD7-44D8-BBD7-CCE9431645EC}">
                              <a14:shadowObscured xmlns:a14="http://schemas.microsoft.com/office/drawing/2010/main"/>
                            </a:ext>
                          </a:extLst>
                        </pic:spPr>
                      </pic:pic>
                    </a:graphicData>
                  </a:graphic>
                </wp:inline>
              </w:drawing>
            </w:r>
          </w:p>
          <w:p w14:paraId="0CA4F150"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4"/>
                <w:szCs w:val="24"/>
                <w:lang w:val="kk-KZ" w:eastAsia="ru-RU"/>
              </w:rPr>
            </w:pPr>
          </w:p>
          <w:p w14:paraId="2ECA3B24"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color w:val="000000"/>
                <w:sz w:val="28"/>
                <w:szCs w:val="28"/>
                <w:lang w:eastAsia="ru-RU"/>
              </w:rPr>
              <w:t xml:space="preserve">Верхний ряд, слева направо: фукус, </w:t>
            </w:r>
            <w:proofErr w:type="spellStart"/>
            <w:r w:rsidRPr="00543596">
              <w:rPr>
                <w:rFonts w:ascii="Times New Roman" w:eastAsia="Calibri" w:hAnsi="Times New Roman" w:cs="Times New Roman"/>
                <w:color w:val="000000"/>
                <w:sz w:val="28"/>
                <w:szCs w:val="28"/>
                <w:lang w:eastAsia="ru-RU"/>
              </w:rPr>
              <w:t>постелсия</w:t>
            </w:r>
            <w:proofErr w:type="spellEnd"/>
            <w:r w:rsidRPr="00543596">
              <w:rPr>
                <w:rFonts w:ascii="Times New Roman" w:eastAsia="Calibri" w:hAnsi="Times New Roman" w:cs="Times New Roman"/>
                <w:color w:val="000000"/>
                <w:sz w:val="28"/>
                <w:szCs w:val="28"/>
                <w:lang w:eastAsia="ru-RU"/>
              </w:rPr>
              <w:t xml:space="preserve"> пальмовидная, </w:t>
            </w:r>
            <w:proofErr w:type="spellStart"/>
            <w:r w:rsidRPr="00543596">
              <w:rPr>
                <w:rFonts w:ascii="Times New Roman" w:eastAsia="Calibri" w:hAnsi="Times New Roman" w:cs="Times New Roman"/>
                <w:color w:val="000000"/>
                <w:sz w:val="28"/>
                <w:szCs w:val="28"/>
                <w:lang w:eastAsia="ru-RU"/>
              </w:rPr>
              <w:t>макроцистис</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саргассум</w:t>
            </w:r>
            <w:proofErr w:type="spellEnd"/>
            <w:r w:rsidRPr="00543596">
              <w:rPr>
                <w:rFonts w:ascii="Times New Roman" w:eastAsia="Calibri" w:hAnsi="Times New Roman" w:cs="Times New Roman"/>
                <w:color w:val="000000"/>
                <w:sz w:val="28"/>
                <w:szCs w:val="28"/>
                <w:lang w:eastAsia="ru-RU"/>
              </w:rPr>
              <w:t xml:space="preserve">. Нижний ряд, слева направо: ламинария, </w:t>
            </w:r>
            <w:proofErr w:type="spellStart"/>
            <w:r w:rsidRPr="00543596">
              <w:rPr>
                <w:rFonts w:ascii="Times New Roman" w:eastAsia="Calibri" w:hAnsi="Times New Roman" w:cs="Times New Roman"/>
                <w:color w:val="000000"/>
                <w:sz w:val="28"/>
                <w:szCs w:val="28"/>
                <w:lang w:eastAsia="ru-RU"/>
              </w:rPr>
              <w:t>аналипус</w:t>
            </w:r>
            <w:proofErr w:type="spellEnd"/>
            <w:r w:rsidRPr="00543596">
              <w:rPr>
                <w:rFonts w:ascii="Times New Roman" w:eastAsia="Calibri" w:hAnsi="Times New Roman" w:cs="Times New Roman"/>
                <w:color w:val="000000"/>
                <w:sz w:val="28"/>
                <w:szCs w:val="28"/>
                <w:lang w:eastAsia="ru-RU"/>
              </w:rPr>
              <w:t xml:space="preserve"> японский пельвеция пучковатая, </w:t>
            </w:r>
            <w:proofErr w:type="spellStart"/>
            <w:r w:rsidRPr="00543596">
              <w:rPr>
                <w:rFonts w:ascii="Times New Roman" w:eastAsia="Calibri" w:hAnsi="Times New Roman" w:cs="Times New Roman"/>
                <w:color w:val="000000"/>
                <w:sz w:val="28"/>
                <w:szCs w:val="28"/>
                <w:lang w:eastAsia="ru-RU"/>
              </w:rPr>
              <w:t>цистозейра</w:t>
            </w:r>
            <w:proofErr w:type="spellEnd"/>
            <w:r w:rsidRPr="00543596">
              <w:rPr>
                <w:rFonts w:ascii="Times New Roman" w:eastAsia="Calibri" w:hAnsi="Times New Roman" w:cs="Times New Roman"/>
                <w:color w:val="000000"/>
                <w:sz w:val="28"/>
                <w:szCs w:val="28"/>
                <w:lang w:eastAsia="ru-RU"/>
              </w:rPr>
              <w:t>.</w:t>
            </w:r>
          </w:p>
          <w:p w14:paraId="1F4BACF2"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color w:val="000000"/>
                <w:sz w:val="28"/>
                <w:szCs w:val="28"/>
                <w:lang w:eastAsia="ru-RU"/>
              </w:rPr>
              <w:t xml:space="preserve">В хлоропластах содержатся хлорофиллы А, С1, С2. Помимо </w:t>
            </w:r>
            <w:proofErr w:type="spellStart"/>
            <w:r w:rsidRPr="00543596">
              <w:rPr>
                <w:rFonts w:ascii="Times New Roman" w:eastAsia="Calibri" w:hAnsi="Times New Roman" w:cs="Times New Roman"/>
                <w:color w:val="000000"/>
                <w:sz w:val="28"/>
                <w:szCs w:val="28"/>
                <w:lang w:eastAsia="ru-RU"/>
              </w:rPr>
              <w:t>фукоксантина</w:t>
            </w:r>
            <w:proofErr w:type="spellEnd"/>
            <w:r w:rsidRPr="00543596">
              <w:rPr>
                <w:rFonts w:ascii="Times New Roman" w:eastAsia="Calibri" w:hAnsi="Times New Roman" w:cs="Times New Roman"/>
                <w:color w:val="000000"/>
                <w:sz w:val="28"/>
                <w:szCs w:val="28"/>
                <w:lang w:eastAsia="ru-RU"/>
              </w:rPr>
              <w:t xml:space="preserve"> у бурых водорослей присутствуют другие каротиноиды: β-каротин, </w:t>
            </w:r>
            <w:proofErr w:type="spellStart"/>
            <w:r w:rsidRPr="00543596">
              <w:rPr>
                <w:rFonts w:ascii="Times New Roman" w:eastAsia="Calibri" w:hAnsi="Times New Roman" w:cs="Times New Roman"/>
                <w:color w:val="000000"/>
                <w:sz w:val="28"/>
                <w:szCs w:val="28"/>
                <w:lang w:eastAsia="ru-RU"/>
              </w:rPr>
              <w:t>виолаксантин</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зеаксантин</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антераксантин</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неоксантин</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диадиноксантин</w:t>
            </w:r>
            <w:proofErr w:type="spellEnd"/>
            <w:r w:rsidRPr="00543596">
              <w:rPr>
                <w:rFonts w:ascii="Times New Roman" w:eastAsia="Calibri" w:hAnsi="Times New Roman" w:cs="Times New Roman"/>
                <w:color w:val="000000"/>
                <w:sz w:val="28"/>
                <w:szCs w:val="28"/>
                <w:lang w:eastAsia="ru-RU"/>
              </w:rPr>
              <w:t xml:space="preserve"> и </w:t>
            </w:r>
            <w:proofErr w:type="spellStart"/>
            <w:r w:rsidRPr="00543596">
              <w:rPr>
                <w:rFonts w:ascii="Times New Roman" w:eastAsia="Calibri" w:hAnsi="Times New Roman" w:cs="Times New Roman"/>
                <w:color w:val="000000"/>
                <w:sz w:val="28"/>
                <w:szCs w:val="28"/>
                <w:lang w:eastAsia="ru-RU"/>
              </w:rPr>
              <w:t>диатоксантин</w:t>
            </w:r>
            <w:proofErr w:type="spellEnd"/>
            <w:r w:rsidRPr="00543596">
              <w:rPr>
                <w:rFonts w:ascii="Times New Roman" w:eastAsia="Calibri" w:hAnsi="Times New Roman" w:cs="Times New Roman"/>
                <w:color w:val="000000"/>
                <w:sz w:val="28"/>
                <w:szCs w:val="28"/>
                <w:lang w:eastAsia="ru-RU"/>
              </w:rPr>
              <w:t>.</w:t>
            </w:r>
          </w:p>
          <w:p w14:paraId="353683BA"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color w:val="000000"/>
                <w:sz w:val="28"/>
                <w:szCs w:val="28"/>
                <w:lang w:eastAsia="ru-RU"/>
              </w:rPr>
              <w:t xml:space="preserve">Хлоропласты вегетативных клеток </w:t>
            </w:r>
            <w:proofErr w:type="spellStart"/>
            <w:r w:rsidRPr="00543596">
              <w:rPr>
                <w:rFonts w:ascii="Times New Roman" w:eastAsia="Calibri" w:hAnsi="Times New Roman" w:cs="Times New Roman"/>
                <w:color w:val="000000"/>
                <w:sz w:val="28"/>
                <w:szCs w:val="28"/>
                <w:lang w:eastAsia="ru-RU"/>
              </w:rPr>
              <w:t>Ectocarpales</w:t>
            </w:r>
            <w:proofErr w:type="spellEnd"/>
            <w:r w:rsidRPr="00543596">
              <w:rPr>
                <w:rFonts w:ascii="Times New Roman" w:eastAsia="Calibri" w:hAnsi="Times New Roman" w:cs="Times New Roman"/>
                <w:color w:val="000000"/>
                <w:sz w:val="28"/>
                <w:szCs w:val="28"/>
                <w:lang w:eastAsia="ru-RU"/>
              </w:rPr>
              <w:t xml:space="preserve"> имеют один или несколько грушеобразных пиреноидов, в то время как в вегетативных клетках у </w:t>
            </w:r>
            <w:proofErr w:type="spellStart"/>
            <w:r w:rsidRPr="00543596">
              <w:rPr>
                <w:rFonts w:ascii="Times New Roman" w:eastAsia="Calibri" w:hAnsi="Times New Roman" w:cs="Times New Roman"/>
                <w:color w:val="000000"/>
                <w:sz w:val="28"/>
                <w:szCs w:val="28"/>
                <w:lang w:eastAsia="ru-RU"/>
              </w:rPr>
              <w:t>Ischigeales</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Dictyotales</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Laminariales</w:t>
            </w:r>
            <w:proofErr w:type="spellEnd"/>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Sphacelariales</w:t>
            </w:r>
            <w:proofErr w:type="spellEnd"/>
            <w:r w:rsidRPr="00543596">
              <w:rPr>
                <w:rFonts w:ascii="Times New Roman" w:eastAsia="Calibri" w:hAnsi="Times New Roman" w:cs="Times New Roman"/>
                <w:color w:val="000000"/>
                <w:sz w:val="28"/>
                <w:szCs w:val="28"/>
                <w:lang w:eastAsia="ru-RU"/>
              </w:rPr>
              <w:t xml:space="preserve"> хлоропласты без пиреноидов. Гаметы и зооспоры этих порядков содержат хлоропласты с рудиментарным пиреноидом.</w:t>
            </w:r>
          </w:p>
          <w:p w14:paraId="076838D0"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color w:val="000000"/>
                <w:sz w:val="28"/>
                <w:szCs w:val="28"/>
                <w:lang w:eastAsia="ru-RU"/>
              </w:rPr>
              <w:t xml:space="preserve">Глазок состоит из 40-80 липидных глобул, собранных в один слой; расположен в хлоропласте и ориентирован на базальное вздутие. У бурых водорослей он выполняет функцию линзы, фокусирующей свет на жгутиковое вздутие, которое и является собственно фоторецептором. Для фототаксиса бурых водорослей более эффективным является свет с длиной волны 420 и 460 нм, что, возможно, связано с </w:t>
            </w:r>
            <w:proofErr w:type="spellStart"/>
            <w:r w:rsidRPr="00543596">
              <w:rPr>
                <w:rFonts w:ascii="Times New Roman" w:eastAsia="Calibri" w:hAnsi="Times New Roman" w:cs="Times New Roman"/>
                <w:color w:val="000000"/>
                <w:sz w:val="28"/>
                <w:szCs w:val="28"/>
                <w:lang w:eastAsia="ru-RU"/>
              </w:rPr>
              <w:t>флавинподобными</w:t>
            </w:r>
            <w:proofErr w:type="spellEnd"/>
            <w:r w:rsidRPr="00543596">
              <w:rPr>
                <w:rFonts w:ascii="Times New Roman" w:eastAsia="Calibri" w:hAnsi="Times New Roman" w:cs="Times New Roman"/>
                <w:color w:val="000000"/>
                <w:sz w:val="28"/>
                <w:szCs w:val="28"/>
                <w:lang w:eastAsia="ru-RU"/>
              </w:rPr>
              <w:t xml:space="preserve"> субстанциями в базальном вздутии заднего жгутика. В жгутиковых клетках ламинарии и близкородственных родов отсутствует фоторецепторный аппарат; у них нет ни глазка, ни базального вздутия. Глазок отсутствует у сперматозоидов </w:t>
            </w:r>
            <w:proofErr w:type="spellStart"/>
            <w:r w:rsidRPr="00543596">
              <w:rPr>
                <w:rFonts w:ascii="Times New Roman" w:eastAsia="Calibri" w:hAnsi="Times New Roman" w:cs="Times New Roman"/>
                <w:color w:val="000000"/>
                <w:sz w:val="28"/>
                <w:szCs w:val="28"/>
                <w:lang w:eastAsia="ru-RU"/>
              </w:rPr>
              <w:t>десмарестиевых</w:t>
            </w:r>
            <w:proofErr w:type="spellEnd"/>
            <w:r w:rsidRPr="00543596">
              <w:rPr>
                <w:rFonts w:ascii="Times New Roman" w:eastAsia="Calibri" w:hAnsi="Times New Roman" w:cs="Times New Roman"/>
                <w:color w:val="000000"/>
                <w:sz w:val="28"/>
                <w:szCs w:val="28"/>
                <w:lang w:eastAsia="ru-RU"/>
              </w:rPr>
              <w:t>.</w:t>
            </w:r>
          </w:p>
          <w:p w14:paraId="4458268E"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8"/>
                <w:szCs w:val="28"/>
                <w:lang w:eastAsia="ru-RU"/>
              </w:rPr>
            </w:pPr>
            <w:r w:rsidRPr="00543596">
              <w:rPr>
                <w:rFonts w:ascii="Times New Roman" w:eastAsia="Calibri" w:hAnsi="Times New Roman" w:cs="Times New Roman"/>
                <w:color w:val="000000"/>
                <w:sz w:val="28"/>
                <w:szCs w:val="28"/>
                <w:lang w:eastAsia="ru-RU"/>
              </w:rPr>
              <w:t xml:space="preserve">В молодых клетках бурых водорослей содержатся мелкие и многочисленные вакуоли, которые с возрастом становятся крупнее за счёт слияния. Сократительные вакуоли отсутствуют. В цитоплазме расположены </w:t>
            </w:r>
            <w:proofErr w:type="spellStart"/>
            <w:r w:rsidRPr="00543596">
              <w:rPr>
                <w:rFonts w:ascii="Times New Roman" w:eastAsia="Calibri" w:hAnsi="Times New Roman" w:cs="Times New Roman"/>
                <w:color w:val="000000"/>
                <w:sz w:val="28"/>
                <w:szCs w:val="28"/>
                <w:lang w:eastAsia="ru-RU"/>
              </w:rPr>
              <w:t>физоиды</w:t>
            </w:r>
            <w:proofErr w:type="spellEnd"/>
            <w:r w:rsidRPr="00543596">
              <w:rPr>
                <w:rFonts w:ascii="Times New Roman" w:eastAsia="Calibri" w:hAnsi="Times New Roman" w:cs="Times New Roman"/>
                <w:color w:val="000000"/>
                <w:sz w:val="28"/>
                <w:szCs w:val="28"/>
                <w:lang w:eastAsia="ru-RU"/>
              </w:rPr>
              <w:t xml:space="preserve"> — везикулы, содержащие </w:t>
            </w:r>
            <w:proofErr w:type="spellStart"/>
            <w:r w:rsidRPr="00543596">
              <w:rPr>
                <w:rFonts w:ascii="Times New Roman" w:eastAsia="Calibri" w:hAnsi="Times New Roman" w:cs="Times New Roman"/>
                <w:color w:val="000000"/>
                <w:sz w:val="28"/>
                <w:szCs w:val="28"/>
                <w:lang w:eastAsia="ru-RU"/>
              </w:rPr>
              <w:t>феофициновые</w:t>
            </w:r>
            <w:proofErr w:type="spellEnd"/>
            <w:r w:rsidRPr="00543596">
              <w:rPr>
                <w:rFonts w:ascii="Times New Roman" w:eastAsia="Calibri" w:hAnsi="Times New Roman" w:cs="Times New Roman"/>
                <w:color w:val="000000"/>
                <w:sz w:val="28"/>
                <w:szCs w:val="28"/>
                <w:lang w:eastAsia="ru-RU"/>
              </w:rPr>
              <w:t xml:space="preserve"> таннины. </w:t>
            </w:r>
            <w:proofErr w:type="spellStart"/>
            <w:r w:rsidRPr="00543596">
              <w:rPr>
                <w:rFonts w:ascii="Times New Roman" w:eastAsia="Calibri" w:hAnsi="Times New Roman" w:cs="Times New Roman"/>
                <w:color w:val="000000"/>
                <w:sz w:val="28"/>
                <w:szCs w:val="28"/>
                <w:lang w:eastAsia="ru-RU"/>
              </w:rPr>
              <w:t>Флоротаннины</w:t>
            </w:r>
            <w:proofErr w:type="spellEnd"/>
            <w:r w:rsidRPr="00543596">
              <w:rPr>
                <w:rFonts w:ascii="Times New Roman" w:eastAsia="Calibri" w:hAnsi="Times New Roman" w:cs="Times New Roman"/>
                <w:color w:val="000000"/>
                <w:sz w:val="28"/>
                <w:szCs w:val="28"/>
                <w:lang w:eastAsia="ru-RU"/>
              </w:rPr>
              <w:t xml:space="preserve"> — полимеры </w:t>
            </w:r>
            <w:proofErr w:type="spellStart"/>
            <w:r w:rsidRPr="00543596">
              <w:rPr>
                <w:rFonts w:ascii="Times New Roman" w:eastAsia="Calibri" w:hAnsi="Times New Roman" w:cs="Times New Roman"/>
                <w:color w:val="000000"/>
                <w:sz w:val="28"/>
                <w:szCs w:val="28"/>
                <w:lang w:eastAsia="ru-RU"/>
              </w:rPr>
              <w:t>флороглюцина</w:t>
            </w:r>
            <w:proofErr w:type="spellEnd"/>
            <w:r w:rsidRPr="00543596">
              <w:rPr>
                <w:rFonts w:ascii="Times New Roman" w:eastAsia="Calibri" w:hAnsi="Times New Roman" w:cs="Times New Roman"/>
                <w:color w:val="000000"/>
                <w:sz w:val="28"/>
                <w:szCs w:val="28"/>
                <w:lang w:eastAsia="ru-RU"/>
              </w:rPr>
              <w:t>, известны только у бурых водорослей. Функция их, возможно, связана с защитой талломов от выедания животными, например такими, как гастроподы.</w:t>
            </w:r>
          </w:p>
          <w:p w14:paraId="04CBE8C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bCs/>
                <w:i/>
                <w:sz w:val="28"/>
                <w:szCs w:val="28"/>
              </w:rPr>
              <w:t xml:space="preserve">Размножение. </w:t>
            </w:r>
            <w:r w:rsidRPr="00543596">
              <w:rPr>
                <w:rFonts w:ascii="Times New Roman" w:eastAsia="Calibri" w:hAnsi="Times New Roman" w:cs="Times New Roman"/>
                <w:sz w:val="28"/>
                <w:szCs w:val="28"/>
              </w:rPr>
              <w:t xml:space="preserve">У бурых водорослей встречаются все формы размножения: </w:t>
            </w:r>
            <w:r w:rsidRPr="00543596">
              <w:rPr>
                <w:rFonts w:ascii="Times New Roman" w:eastAsia="Calibri" w:hAnsi="Times New Roman" w:cs="Times New Roman"/>
                <w:b/>
                <w:i/>
                <w:sz w:val="28"/>
                <w:szCs w:val="28"/>
              </w:rPr>
              <w:t>вегетативное, бесполое и половое</w:t>
            </w:r>
            <w:r w:rsidRPr="00543596">
              <w:rPr>
                <w:rFonts w:ascii="Times New Roman" w:eastAsia="Calibri" w:hAnsi="Times New Roman" w:cs="Times New Roman"/>
                <w:sz w:val="28"/>
                <w:szCs w:val="28"/>
              </w:rPr>
              <w:t xml:space="preserve">. </w:t>
            </w:r>
          </w:p>
          <w:p w14:paraId="1DAD25C8"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Вегетативное размножение происходит при случайном отделении ветвей от слоевища, и только у видов рода </w:t>
            </w:r>
            <w:proofErr w:type="spellStart"/>
            <w:r w:rsidRPr="00543596">
              <w:rPr>
                <w:rFonts w:ascii="Times New Roman" w:eastAsia="Calibri" w:hAnsi="Times New Roman" w:cs="Times New Roman"/>
                <w:sz w:val="28"/>
                <w:szCs w:val="28"/>
              </w:rPr>
              <w:t>сфацелярия</w:t>
            </w:r>
            <w:proofErr w:type="spellEnd"/>
            <w:r w:rsidRPr="00543596">
              <w:rPr>
                <w:rFonts w:ascii="Times New Roman" w:eastAsia="Calibri" w:hAnsi="Times New Roman" w:cs="Times New Roman"/>
                <w:sz w:val="28"/>
                <w:szCs w:val="28"/>
              </w:rPr>
              <w:t xml:space="preserve"> для этого существуют специальные почки. Слоевища бурых водорослей, оторванные от грунта, или их части не могут прикрепиться к твердому грунту: у них не образуются органы прикрепления. Такие слоевища сносятся течениями в спокойные места с песчаным или илистым дном, и там они растут в неприкрепленном состоянии. Органы бесполого и полового размножения образуются на них лишь в том случае, если их развитие к моменту отрыва слоевища от грунта уже началось. В результате такие слоевища размножаются только вегетативным путем. Старые нижние части отмирают и разрушаются, а более молодые ветви становятся самостоятельными растениями.</w:t>
            </w:r>
          </w:p>
          <w:p w14:paraId="168F3231" w14:textId="77777777" w:rsidR="00543596" w:rsidRPr="00543596" w:rsidRDefault="00543596" w:rsidP="00E507FF">
            <w:pPr>
              <w:spacing w:after="0" w:line="240" w:lineRule="auto"/>
              <w:ind w:firstLine="709"/>
              <w:jc w:val="center"/>
              <w:rPr>
                <w:rFonts w:ascii="Times New Roman" w:eastAsia="Calibri" w:hAnsi="Times New Roman" w:cs="Times New Roman"/>
                <w:b/>
                <w:sz w:val="28"/>
                <w:szCs w:val="28"/>
                <w:lang w:val="kk-KZ"/>
              </w:rPr>
            </w:pPr>
            <w:r w:rsidRPr="00543596">
              <w:rPr>
                <w:rFonts w:ascii="Calibri" w:eastAsia="Calibri" w:hAnsi="Calibri" w:cs="Times New Roman"/>
                <w:noProof/>
                <w:lang w:eastAsia="ru-RU"/>
              </w:rPr>
              <w:lastRenderedPageBreak/>
              <w:drawing>
                <wp:inline distT="0" distB="0" distL="0" distR="0" wp14:anchorId="22CEF48B" wp14:editId="788844D8">
                  <wp:extent cx="5048250" cy="2901950"/>
                  <wp:effectExtent l="0" t="0" r="0" b="0"/>
                  <wp:docPr id="10" name="Рисунок 10" descr="http://mypresentation.ru/documents/724552c52e72b15dfcf4da6b522900bc/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ypresentation.ru/documents/724552c52e72b15dfcf4da6b522900bc/img4.jpg"/>
                          <pic:cNvPicPr>
                            <a:picLocks noChangeAspect="1" noChangeArrowheads="1"/>
                          </pic:cNvPicPr>
                        </pic:nvPicPr>
                        <pic:blipFill rotWithShape="1">
                          <a:blip r:embed="rId545" cstate="print">
                            <a:extLst>
                              <a:ext uri="{28A0092B-C50C-407E-A947-70E740481C1C}">
                                <a14:useLocalDpi xmlns:a14="http://schemas.microsoft.com/office/drawing/2010/main" val="0"/>
                              </a:ext>
                            </a:extLst>
                          </a:blip>
                          <a:srcRect l="2000" t="20219" r="46714" b="26814"/>
                          <a:stretch/>
                        </pic:blipFill>
                        <pic:spPr bwMode="auto">
                          <a:xfrm>
                            <a:off x="0" y="0"/>
                            <a:ext cx="5054429" cy="2905502"/>
                          </a:xfrm>
                          <a:prstGeom prst="rect">
                            <a:avLst/>
                          </a:prstGeom>
                          <a:noFill/>
                          <a:ln>
                            <a:noFill/>
                          </a:ln>
                          <a:extLst>
                            <a:ext uri="{53640926-AAD7-44D8-BBD7-CCE9431645EC}">
                              <a14:shadowObscured xmlns:a14="http://schemas.microsoft.com/office/drawing/2010/main"/>
                            </a:ext>
                          </a:extLst>
                        </pic:spPr>
                      </pic:pic>
                    </a:graphicData>
                  </a:graphic>
                </wp:inline>
              </w:drawing>
            </w:r>
          </w:p>
          <w:p w14:paraId="0E852EB0" w14:textId="77777777" w:rsidR="00543596" w:rsidRPr="00543596" w:rsidRDefault="00543596" w:rsidP="00E507FF">
            <w:pPr>
              <w:spacing w:after="0" w:line="240" w:lineRule="auto"/>
              <w:jc w:val="center"/>
              <w:rPr>
                <w:rFonts w:ascii="Times New Roman" w:eastAsia="Calibri" w:hAnsi="Times New Roman" w:cs="Times New Roman"/>
              </w:rPr>
            </w:pPr>
          </w:p>
          <w:p w14:paraId="265CC1D9" w14:textId="77777777" w:rsidR="00543596" w:rsidRPr="00543596" w:rsidRDefault="00543596" w:rsidP="00E507FF">
            <w:pPr>
              <w:spacing w:after="0" w:line="240" w:lineRule="auto"/>
              <w:rPr>
                <w:rFonts w:ascii="Times New Roman" w:eastAsia="Calibri" w:hAnsi="Times New Roman" w:cs="Times New Roman"/>
              </w:rPr>
            </w:pPr>
          </w:p>
          <w:p w14:paraId="4F85663E" w14:textId="77777777" w:rsidR="00543596" w:rsidRPr="00543596" w:rsidRDefault="00543596" w:rsidP="00E507FF">
            <w:pPr>
              <w:spacing w:after="0" w:line="240" w:lineRule="auto"/>
              <w:ind w:firstLine="709"/>
              <w:jc w:val="center"/>
              <w:rPr>
                <w:rFonts w:ascii="Times New Roman" w:eastAsia="Calibri" w:hAnsi="Times New Roman" w:cs="Times New Roman"/>
                <w:b/>
                <w:sz w:val="28"/>
                <w:szCs w:val="28"/>
                <w:lang w:val="kk-KZ"/>
              </w:rPr>
            </w:pPr>
            <w:r w:rsidRPr="00543596">
              <w:rPr>
                <w:rFonts w:ascii="Times New Roman" w:eastAsia="Calibri" w:hAnsi="Times New Roman" w:cs="Times New Roman"/>
                <w:color w:val="000000"/>
                <w:sz w:val="28"/>
                <w:szCs w:val="28"/>
                <w:lang w:eastAsia="ru-RU"/>
              </w:rPr>
              <w:t xml:space="preserve">Рис – 107. Размножение  ламинарии </w:t>
            </w:r>
          </w:p>
          <w:p w14:paraId="4BB02C25"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sz w:val="24"/>
                <w:szCs w:val="24"/>
                <w:lang w:eastAsia="ru-RU"/>
              </w:rPr>
            </w:pPr>
            <w:r w:rsidRPr="00543596">
              <w:rPr>
                <w:rFonts w:ascii="Times New Roman" w:eastAsia="Calibri" w:hAnsi="Times New Roman" w:cs="Times New Roman"/>
                <w:color w:val="000000"/>
                <w:sz w:val="28"/>
                <w:szCs w:val="28"/>
                <w:lang w:eastAsia="ru-RU"/>
              </w:rPr>
              <w:t xml:space="preserve">Ламинария размножаются </w:t>
            </w:r>
            <w:r w:rsidRPr="00543596">
              <w:rPr>
                <w:rFonts w:ascii="Times New Roman" w:eastAsia="Calibri" w:hAnsi="Times New Roman" w:cs="Times New Roman"/>
                <w:b/>
                <w:i/>
                <w:color w:val="000000"/>
                <w:sz w:val="28"/>
                <w:szCs w:val="28"/>
                <w:lang w:eastAsia="ru-RU"/>
              </w:rPr>
              <w:t>зооспорами</w:t>
            </w:r>
            <w:r w:rsidRPr="00543596">
              <w:rPr>
                <w:rFonts w:ascii="Times New Roman" w:eastAsia="Calibri" w:hAnsi="Times New Roman" w:cs="Times New Roman"/>
                <w:color w:val="000000"/>
                <w:sz w:val="28"/>
                <w:szCs w:val="28"/>
                <w:lang w:eastAsia="ru-RU"/>
              </w:rPr>
              <w:t xml:space="preserve">. Зооспоры ламинарии созревают на поверхности </w:t>
            </w:r>
            <w:r w:rsidRPr="00543596">
              <w:rPr>
                <w:rFonts w:ascii="Times New Roman" w:eastAsia="Calibri" w:hAnsi="Times New Roman" w:cs="Times New Roman"/>
                <w:noProof/>
                <w:sz w:val="28"/>
                <w:szCs w:val="28"/>
                <w:lang w:eastAsia="ru-RU"/>
              </w:rPr>
              <w:t xml:space="preserve">слоевища в специальных мешочках </w:t>
            </w:r>
            <w:r w:rsidRPr="00543596">
              <w:rPr>
                <w:rFonts w:ascii="Times New Roman" w:eastAsia="Calibri" w:hAnsi="Times New Roman" w:cs="Times New Roman"/>
                <w:color w:val="000000"/>
                <w:sz w:val="28"/>
                <w:szCs w:val="28"/>
                <w:lang w:eastAsia="ru-RU"/>
              </w:rPr>
              <w:t>зооспорангиях. На  одной  ламинарии может образоваться до 10 миллионов зооспор. Созревшие зооспоры оседают на дно и превращаются в заростки – тончайшие разветвленные нити. Заростки</w:t>
            </w:r>
            <w:r w:rsidRPr="00543596">
              <w:rPr>
                <w:rFonts w:ascii="Times New Roman" w:eastAsia="Calibri" w:hAnsi="Times New Roman" w:cs="Times New Roman"/>
                <w:noProof/>
                <w:sz w:val="28"/>
                <w:szCs w:val="28"/>
                <w:lang w:eastAsia="ru-RU"/>
              </w:rPr>
              <w:t xml:space="preserve"> бывают мужскими и женскими. На мужских заростках появляются подвижные мужские </w:t>
            </w:r>
            <w:r w:rsidRPr="00543596">
              <w:rPr>
                <w:rFonts w:ascii="Times New Roman" w:eastAsia="Calibri" w:hAnsi="Times New Roman" w:cs="Times New Roman"/>
                <w:b/>
                <w:i/>
                <w:noProof/>
                <w:sz w:val="28"/>
                <w:szCs w:val="28"/>
                <w:lang w:eastAsia="ru-RU"/>
              </w:rPr>
              <w:t>гаметы</w:t>
            </w:r>
            <w:r w:rsidRPr="00543596">
              <w:rPr>
                <w:rFonts w:ascii="Times New Roman" w:eastAsia="Calibri" w:hAnsi="Times New Roman" w:cs="Times New Roman"/>
                <w:noProof/>
                <w:sz w:val="28"/>
                <w:szCs w:val="28"/>
                <w:lang w:eastAsia="ru-RU"/>
              </w:rPr>
              <w:t xml:space="preserve"> , а на женских – крупные неподвижные </w:t>
            </w:r>
            <w:r w:rsidRPr="00543596">
              <w:rPr>
                <w:rFonts w:ascii="Times New Roman" w:eastAsia="Calibri" w:hAnsi="Times New Roman" w:cs="Times New Roman"/>
                <w:b/>
                <w:i/>
                <w:noProof/>
                <w:sz w:val="28"/>
                <w:szCs w:val="28"/>
                <w:lang w:eastAsia="ru-RU"/>
              </w:rPr>
              <w:t xml:space="preserve"> яйцеклетки</w:t>
            </w:r>
            <w:r w:rsidRPr="00543596">
              <w:rPr>
                <w:rFonts w:ascii="Calibri" w:eastAsia="Calibri" w:hAnsi="Calibri" w:cs="Times New Roman"/>
                <w:noProof/>
                <w:sz w:val="28"/>
                <w:szCs w:val="28"/>
                <w:lang w:eastAsia="ru-RU"/>
              </w:rPr>
              <w:t xml:space="preserve"> </w:t>
            </w:r>
            <w:r w:rsidRPr="00543596">
              <w:rPr>
                <w:rFonts w:ascii="Times New Roman" w:eastAsia="Calibri" w:hAnsi="Times New Roman" w:cs="Times New Roman"/>
                <w:noProof/>
                <w:sz w:val="28"/>
                <w:szCs w:val="28"/>
                <w:lang w:eastAsia="ru-RU"/>
              </w:rPr>
              <w:t xml:space="preserve"> Мужские </w:t>
            </w:r>
            <w:r w:rsidRPr="00543596">
              <w:rPr>
                <w:rFonts w:ascii="Times New Roman" w:eastAsia="Calibri" w:hAnsi="Times New Roman" w:cs="Times New Roman"/>
                <w:b/>
                <w:i/>
                <w:noProof/>
                <w:sz w:val="28"/>
                <w:szCs w:val="28"/>
                <w:lang w:eastAsia="ru-RU"/>
              </w:rPr>
              <w:t>гаметы</w:t>
            </w:r>
            <w:r w:rsidRPr="00543596">
              <w:rPr>
                <w:rFonts w:ascii="Times New Roman" w:eastAsia="Calibri" w:hAnsi="Times New Roman" w:cs="Times New Roman"/>
                <w:noProof/>
                <w:sz w:val="28"/>
                <w:szCs w:val="28"/>
                <w:lang w:eastAsia="ru-RU"/>
              </w:rPr>
              <w:t xml:space="preserve"> подплывают к женскими заросткам и сливаются с </w:t>
            </w:r>
            <w:r w:rsidRPr="00543596">
              <w:rPr>
                <w:rFonts w:ascii="Times New Roman" w:eastAsia="Calibri" w:hAnsi="Times New Roman" w:cs="Times New Roman"/>
                <w:b/>
                <w:i/>
                <w:noProof/>
                <w:sz w:val="28"/>
                <w:szCs w:val="28"/>
                <w:lang w:eastAsia="ru-RU"/>
              </w:rPr>
              <w:t xml:space="preserve"> </w:t>
            </w:r>
            <w:r w:rsidRPr="00543596">
              <w:rPr>
                <w:rFonts w:ascii="Times New Roman" w:eastAsia="Calibri" w:hAnsi="Times New Roman" w:cs="Times New Roman"/>
                <w:noProof/>
                <w:sz w:val="28"/>
                <w:szCs w:val="28"/>
                <w:lang w:eastAsia="ru-RU"/>
              </w:rPr>
              <w:t xml:space="preserve">яйцеклетками.  Образуется </w:t>
            </w:r>
            <w:r w:rsidRPr="00543596">
              <w:rPr>
                <w:rFonts w:ascii="Times New Roman" w:eastAsia="Calibri" w:hAnsi="Times New Roman" w:cs="Times New Roman"/>
                <w:b/>
                <w:noProof/>
                <w:sz w:val="28"/>
                <w:szCs w:val="28"/>
                <w:lang w:eastAsia="ru-RU"/>
              </w:rPr>
              <w:t>зигота</w:t>
            </w:r>
            <w:r w:rsidRPr="00543596">
              <w:rPr>
                <w:rFonts w:ascii="Times New Roman" w:eastAsia="Calibri" w:hAnsi="Times New Roman" w:cs="Times New Roman"/>
                <w:color w:val="000000"/>
                <w:sz w:val="28"/>
                <w:szCs w:val="28"/>
                <w:lang w:eastAsia="ru-RU"/>
              </w:rPr>
              <w:t xml:space="preserve">, которая начинает делится, и из нее </w:t>
            </w:r>
            <w:r w:rsidRPr="00543596">
              <w:rPr>
                <w:rFonts w:ascii="Times New Roman" w:eastAsia="Calibri" w:hAnsi="Times New Roman" w:cs="Times New Roman"/>
                <w:noProof/>
                <w:sz w:val="28"/>
                <w:szCs w:val="28"/>
                <w:lang w:eastAsia="ru-RU"/>
              </w:rPr>
              <w:t xml:space="preserve"> образуется</w:t>
            </w:r>
            <w:r w:rsidRPr="00543596">
              <w:rPr>
                <w:rFonts w:ascii="Times New Roman" w:eastAsia="Calibri" w:hAnsi="Times New Roman" w:cs="Times New Roman"/>
                <w:color w:val="000000"/>
                <w:sz w:val="28"/>
                <w:szCs w:val="28"/>
                <w:lang w:eastAsia="ru-RU"/>
              </w:rPr>
              <w:t xml:space="preserve"> </w:t>
            </w:r>
            <w:proofErr w:type="spellStart"/>
            <w:r w:rsidRPr="00543596">
              <w:rPr>
                <w:rFonts w:ascii="Times New Roman" w:eastAsia="Calibri" w:hAnsi="Times New Roman" w:cs="Times New Roman"/>
                <w:color w:val="000000"/>
                <w:sz w:val="28"/>
                <w:szCs w:val="28"/>
                <w:lang w:eastAsia="ru-RU"/>
              </w:rPr>
              <w:t>маленкая</w:t>
            </w:r>
            <w:proofErr w:type="spellEnd"/>
            <w:r w:rsidRPr="00543596">
              <w:rPr>
                <w:rFonts w:ascii="Times New Roman" w:eastAsia="Calibri" w:hAnsi="Times New Roman" w:cs="Times New Roman"/>
                <w:color w:val="000000"/>
                <w:sz w:val="28"/>
                <w:szCs w:val="28"/>
                <w:lang w:eastAsia="ru-RU"/>
              </w:rPr>
              <w:t xml:space="preserve"> ламинария. </w:t>
            </w:r>
            <w:r w:rsidRPr="00543596">
              <w:rPr>
                <w:rFonts w:ascii="Calibri" w:eastAsia="Calibri" w:hAnsi="Calibri" w:cs="Times New Roman"/>
                <w:noProof/>
                <w:lang w:eastAsia="ru-RU"/>
              </w:rPr>
              <w:t xml:space="preserve"> </w:t>
            </w:r>
          </w:p>
          <w:p w14:paraId="409A5631"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Бесполое размножение бурых водорослей осуществляется зооспорами, только у </w:t>
            </w:r>
            <w:proofErr w:type="spellStart"/>
            <w:r w:rsidRPr="00543596">
              <w:rPr>
                <w:rFonts w:ascii="Times New Roman" w:eastAsia="Calibri" w:hAnsi="Times New Roman" w:cs="Times New Roman"/>
                <w:sz w:val="28"/>
                <w:szCs w:val="28"/>
              </w:rPr>
              <w:t>диктиотовых</w:t>
            </w:r>
            <w:proofErr w:type="spellEnd"/>
            <w:r w:rsidRPr="00543596">
              <w:rPr>
                <w:rFonts w:ascii="Times New Roman" w:eastAsia="Calibri" w:hAnsi="Times New Roman" w:cs="Times New Roman"/>
                <w:sz w:val="28"/>
                <w:szCs w:val="28"/>
              </w:rPr>
              <w:t xml:space="preserve"> имеются неподвижные </w:t>
            </w:r>
            <w:proofErr w:type="spellStart"/>
            <w:r w:rsidRPr="00543596">
              <w:rPr>
                <w:rFonts w:ascii="Times New Roman" w:eastAsia="Calibri" w:hAnsi="Times New Roman" w:cs="Times New Roman"/>
                <w:sz w:val="28"/>
                <w:szCs w:val="28"/>
              </w:rPr>
              <w:t>тетраспоры</w:t>
            </w:r>
            <w:proofErr w:type="spellEnd"/>
            <w:r w:rsidRPr="00543596">
              <w:rPr>
                <w:rFonts w:ascii="Times New Roman" w:eastAsia="Calibri" w:hAnsi="Times New Roman" w:cs="Times New Roman"/>
                <w:sz w:val="28"/>
                <w:szCs w:val="28"/>
              </w:rPr>
              <w:t xml:space="preserve">, а у </w:t>
            </w:r>
            <w:proofErr w:type="spellStart"/>
            <w:r w:rsidRPr="00543596">
              <w:rPr>
                <w:rFonts w:ascii="Times New Roman" w:eastAsia="Calibri" w:hAnsi="Times New Roman" w:cs="Times New Roman"/>
                <w:sz w:val="28"/>
                <w:szCs w:val="28"/>
              </w:rPr>
              <w:t>тилоптеридовых</w:t>
            </w:r>
            <w:proofErr w:type="spellEnd"/>
            <w:r w:rsidRPr="00543596">
              <w:rPr>
                <w:rFonts w:ascii="Times New Roman" w:eastAsia="Calibri" w:hAnsi="Times New Roman" w:cs="Times New Roman"/>
                <w:sz w:val="28"/>
                <w:szCs w:val="28"/>
              </w:rPr>
              <w:t xml:space="preserve"> существуют моноспоры.</w:t>
            </w:r>
          </w:p>
          <w:p w14:paraId="7BE96BF7"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Половой процесс у бурых водорослей представлен изогамией, гетерогамией и оогамией, гетерогамия встречается реже двух других форм полового размножения.</w:t>
            </w:r>
          </w:p>
          <w:p w14:paraId="44DFDE96" w14:textId="77777777" w:rsidR="00543596" w:rsidRPr="00543596" w:rsidRDefault="00543596" w:rsidP="00E507FF">
            <w:pPr>
              <w:spacing w:after="0" w:line="240" w:lineRule="auto"/>
              <w:rPr>
                <w:rFonts w:ascii="Times New Roman" w:eastAsia="Calibri" w:hAnsi="Times New Roman" w:cs="Times New Roman"/>
              </w:rPr>
            </w:pPr>
          </w:p>
          <w:p w14:paraId="5B6B0412" w14:textId="77777777" w:rsidR="00543596" w:rsidRPr="00543596" w:rsidRDefault="00543596" w:rsidP="00E507FF">
            <w:pPr>
              <w:spacing w:after="0" w:line="240" w:lineRule="auto"/>
              <w:jc w:val="center"/>
              <w:rPr>
                <w:rFonts w:ascii="Times New Roman" w:eastAsia="Calibri" w:hAnsi="Times New Roman" w:cs="Times New Roman"/>
              </w:rPr>
            </w:pPr>
            <w:r w:rsidRPr="00543596">
              <w:rPr>
                <w:rFonts w:ascii="Times New Roman" w:eastAsia="Calibri" w:hAnsi="Times New Roman" w:cs="Times New Roman"/>
                <w:noProof/>
                <w:lang w:eastAsia="ru-RU"/>
              </w:rPr>
              <w:drawing>
                <wp:inline distT="0" distB="0" distL="0" distR="0" wp14:anchorId="1EC61632" wp14:editId="304E3C3B">
                  <wp:extent cx="3930650" cy="1828800"/>
                  <wp:effectExtent l="0" t="0" r="0" b="0"/>
                  <wp:docPr id="154638" name="Рисунок 154638" descr="Размножение и цикл развития бурых водорос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азмножение и цикл развития бурых водорослей"/>
                          <pic:cNvPicPr>
                            <a:picLocks noChangeAspect="1" noChangeArrowheads="1"/>
                          </pic:cNvPicPr>
                        </pic:nvPicPr>
                        <pic:blipFill rotWithShape="1">
                          <a:blip r:embed="rId546" cstate="print">
                            <a:extLst>
                              <a:ext uri="{28A0092B-C50C-407E-A947-70E740481C1C}">
                                <a14:useLocalDpi xmlns:a14="http://schemas.microsoft.com/office/drawing/2010/main" val="0"/>
                              </a:ext>
                            </a:extLst>
                          </a:blip>
                          <a:srcRect b="12346"/>
                          <a:stretch/>
                        </pic:blipFill>
                        <pic:spPr bwMode="auto">
                          <a:xfrm>
                            <a:off x="0" y="0"/>
                            <a:ext cx="3930650" cy="1828800"/>
                          </a:xfrm>
                          <a:prstGeom prst="rect">
                            <a:avLst/>
                          </a:prstGeom>
                          <a:noFill/>
                          <a:ln>
                            <a:noFill/>
                          </a:ln>
                          <a:extLst>
                            <a:ext uri="{53640926-AAD7-44D8-BBD7-CCE9431645EC}">
                              <a14:shadowObscured xmlns:a14="http://schemas.microsoft.com/office/drawing/2010/main"/>
                            </a:ext>
                          </a:extLst>
                        </pic:spPr>
                      </pic:pic>
                    </a:graphicData>
                  </a:graphic>
                </wp:inline>
              </w:drawing>
            </w:r>
          </w:p>
          <w:p w14:paraId="33880FBD" w14:textId="77777777" w:rsidR="00543596" w:rsidRPr="00543596" w:rsidRDefault="00543596" w:rsidP="00E507FF">
            <w:pPr>
              <w:spacing w:after="0" w:line="240" w:lineRule="auto"/>
              <w:ind w:firstLine="709"/>
              <w:jc w:val="both"/>
              <w:rPr>
                <w:rFonts w:ascii="Times New Roman" w:eastAsia="Times New Roman" w:hAnsi="Times New Roman" w:cs="Times New Roman"/>
                <w:sz w:val="24"/>
                <w:szCs w:val="24"/>
                <w:lang w:val="kk-KZ" w:eastAsia="ru-RU"/>
              </w:rPr>
            </w:pPr>
          </w:p>
          <w:p w14:paraId="05D0A067"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Times New Roman" w:hAnsi="Times New Roman" w:cs="Times New Roman"/>
                <w:sz w:val="28"/>
                <w:szCs w:val="28"/>
                <w:lang w:val="kk-KZ" w:eastAsia="ru-RU"/>
              </w:rPr>
              <w:t>Рис.108.Спацелярия</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sz w:val="28"/>
                <w:szCs w:val="28"/>
                <w:lang w:val="kk-KZ" w:eastAsia="ru-RU"/>
              </w:rPr>
              <w:t>(</w:t>
            </w:r>
            <w:proofErr w:type="spellStart"/>
            <w:r w:rsidRPr="00543596">
              <w:rPr>
                <w:rFonts w:ascii="Times New Roman" w:eastAsia="Times New Roman" w:hAnsi="Times New Roman" w:cs="Times New Roman"/>
                <w:sz w:val="28"/>
                <w:szCs w:val="28"/>
                <w:lang w:val="en-US" w:eastAsia="ru-RU"/>
              </w:rPr>
              <w:t>Spahacelaria</w:t>
            </w:r>
            <w:proofErr w:type="spellEnd"/>
            <w:r w:rsidRPr="00543596">
              <w:rPr>
                <w:rFonts w:ascii="Times New Roman" w:eastAsia="Times New Roman" w:hAnsi="Times New Roman" w:cs="Times New Roman"/>
                <w:sz w:val="28"/>
                <w:szCs w:val="28"/>
                <w:lang w:val="kk-KZ" w:eastAsia="ru-RU"/>
              </w:rPr>
              <w:t xml:space="preserve">): 1-вершина побега, 2-4 </w:t>
            </w:r>
            <w:r w:rsidRPr="00543596">
              <w:rPr>
                <w:rFonts w:ascii="Times New Roman" w:eastAsia="Times New Roman" w:hAnsi="Times New Roman" w:cs="Times New Roman"/>
                <w:sz w:val="28"/>
                <w:szCs w:val="28"/>
                <w:lang w:val="kk-KZ" w:eastAsia="ru-RU"/>
              </w:rPr>
              <w:lastRenderedPageBreak/>
              <w:t>вегетативные почки различных видов спацелярии.</w:t>
            </w:r>
          </w:p>
          <w:p w14:paraId="2FA6419F"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p>
          <w:p w14:paraId="18303F11"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Зооспоры и подвижные гаметы бурых водорослей содержат по одному хлоропласту, который в мужских гаметах при оогамии может быть бесцветным.</w:t>
            </w:r>
          </w:p>
          <w:p w14:paraId="0DF01B89" w14:textId="77777777" w:rsidR="00543596" w:rsidRPr="00543596" w:rsidRDefault="00543596" w:rsidP="00E507FF">
            <w:pPr>
              <w:spacing w:after="0" w:line="240" w:lineRule="auto"/>
              <w:rPr>
                <w:rFonts w:ascii="Times New Roman" w:eastAsia="Calibri" w:hAnsi="Times New Roman" w:cs="Times New Roman"/>
              </w:rPr>
            </w:pPr>
          </w:p>
          <w:p w14:paraId="4F5D1EA0" w14:textId="77777777" w:rsidR="00543596" w:rsidRPr="00543596" w:rsidRDefault="00543596" w:rsidP="00E507FF">
            <w:pPr>
              <w:spacing w:after="0" w:line="240" w:lineRule="auto"/>
              <w:jc w:val="center"/>
              <w:rPr>
                <w:rFonts w:ascii="Times New Roman" w:eastAsia="Calibri" w:hAnsi="Times New Roman" w:cs="Times New Roman"/>
              </w:rPr>
            </w:pPr>
            <w:r w:rsidRPr="00543596">
              <w:rPr>
                <w:rFonts w:ascii="Times New Roman" w:eastAsia="Calibri" w:hAnsi="Times New Roman" w:cs="Times New Roman"/>
                <w:noProof/>
                <w:lang w:eastAsia="ru-RU"/>
              </w:rPr>
              <w:drawing>
                <wp:inline distT="0" distB="0" distL="0" distR="0" wp14:anchorId="44696286" wp14:editId="19F58646">
                  <wp:extent cx="4305601" cy="1917510"/>
                  <wp:effectExtent l="0" t="0" r="0" b="6985"/>
                  <wp:docPr id="16" name="Рисунок 16" descr="Размножение и цикл развития бурых водорос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азмножение и цикл развития бурых водорослей"/>
                          <pic:cNvPicPr>
                            <a:picLocks noChangeAspect="1" noChangeArrowheads="1"/>
                          </pic:cNvPicPr>
                        </pic:nvPicPr>
                        <pic:blipFill rotWithShape="1">
                          <a:blip r:embed="rId547" cstate="print">
                            <a:extLst>
                              <a:ext uri="{28A0092B-C50C-407E-A947-70E740481C1C}">
                                <a14:useLocalDpi xmlns:a14="http://schemas.microsoft.com/office/drawing/2010/main" val="0"/>
                              </a:ext>
                            </a:extLst>
                          </a:blip>
                          <a:srcRect b="17328"/>
                          <a:stretch/>
                        </pic:blipFill>
                        <pic:spPr bwMode="auto">
                          <a:xfrm>
                            <a:off x="0" y="0"/>
                            <a:ext cx="4317231" cy="1922690"/>
                          </a:xfrm>
                          <a:prstGeom prst="rect">
                            <a:avLst/>
                          </a:prstGeom>
                          <a:noFill/>
                          <a:ln>
                            <a:noFill/>
                          </a:ln>
                          <a:extLst>
                            <a:ext uri="{53640926-AAD7-44D8-BBD7-CCE9431645EC}">
                              <a14:shadowObscured xmlns:a14="http://schemas.microsoft.com/office/drawing/2010/main"/>
                            </a:ext>
                          </a:extLst>
                        </pic:spPr>
                      </pic:pic>
                    </a:graphicData>
                  </a:graphic>
                </wp:inline>
              </w:drawing>
            </w:r>
          </w:p>
          <w:p w14:paraId="426CC162" w14:textId="77777777" w:rsidR="00543596" w:rsidRPr="00543596" w:rsidRDefault="00543596" w:rsidP="00E507FF">
            <w:pPr>
              <w:spacing w:after="0" w:line="240" w:lineRule="auto"/>
              <w:rPr>
                <w:rFonts w:ascii="Times New Roman" w:eastAsia="Calibri" w:hAnsi="Times New Roman" w:cs="Times New Roman"/>
              </w:rPr>
            </w:pPr>
          </w:p>
          <w:p w14:paraId="61439D99"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val="kk-KZ"/>
              </w:rPr>
            </w:pPr>
            <w:r w:rsidRPr="00543596">
              <w:rPr>
                <w:rFonts w:ascii="Times New Roman" w:eastAsia="Times New Roman" w:hAnsi="Times New Roman" w:cs="Times New Roman"/>
                <w:sz w:val="28"/>
                <w:szCs w:val="28"/>
                <w:lang w:val="kk-KZ" w:eastAsia="ru-RU"/>
              </w:rPr>
              <w:t>Рис.</w:t>
            </w:r>
            <w:r w:rsidRPr="00543596">
              <w:rPr>
                <w:rFonts w:ascii="Times New Roman" w:eastAsia="Times New Roman" w:hAnsi="Times New Roman" w:cs="Times New Roman"/>
                <w:sz w:val="28"/>
                <w:szCs w:val="28"/>
                <w:lang w:eastAsia="ru-RU"/>
              </w:rPr>
              <w:t>109</w:t>
            </w:r>
            <w:r w:rsidRPr="00543596">
              <w:rPr>
                <w:rFonts w:ascii="Times New Roman" w:eastAsia="Times New Roman" w:hAnsi="Times New Roman" w:cs="Times New Roman"/>
                <w:sz w:val="28"/>
                <w:szCs w:val="28"/>
                <w:lang w:val="kk-KZ" w:eastAsia="ru-RU"/>
              </w:rPr>
              <w:t xml:space="preserve">.Строение </w:t>
            </w:r>
            <w:r w:rsidRPr="00543596">
              <w:rPr>
                <w:rFonts w:ascii="Times New Roman" w:eastAsia="Times New Roman" w:hAnsi="Times New Roman" w:cs="Times New Roman"/>
                <w:sz w:val="28"/>
                <w:szCs w:val="28"/>
                <w:lang w:eastAsia="ru-RU"/>
              </w:rPr>
              <w:t>спорангиев: 1-стреблонема (</w:t>
            </w:r>
            <w:proofErr w:type="spellStart"/>
            <w:r w:rsidRPr="00543596">
              <w:rPr>
                <w:rFonts w:ascii="Times New Roman" w:eastAsia="Times New Roman" w:hAnsi="Times New Roman" w:cs="Times New Roman"/>
                <w:sz w:val="28"/>
                <w:szCs w:val="28"/>
                <w:lang w:val="en-US" w:eastAsia="ru-RU"/>
              </w:rPr>
              <w:t>Streblonema</w:t>
            </w:r>
            <w:proofErr w:type="spellEnd"/>
            <w:r w:rsidRPr="00543596">
              <w:rPr>
                <w:rFonts w:ascii="Times New Roman" w:eastAsia="Times New Roman" w:hAnsi="Times New Roman" w:cs="Times New Roman"/>
                <w:sz w:val="28"/>
                <w:szCs w:val="28"/>
                <w:lang w:eastAsia="ru-RU"/>
              </w:rPr>
              <w:t xml:space="preserve">): многогнездные спорангии на разных стадиях </w:t>
            </w:r>
            <w:proofErr w:type="spellStart"/>
            <w:r w:rsidRPr="00543596">
              <w:rPr>
                <w:rFonts w:ascii="Times New Roman" w:eastAsia="Times New Roman" w:hAnsi="Times New Roman" w:cs="Times New Roman"/>
                <w:sz w:val="28"/>
                <w:szCs w:val="28"/>
                <w:lang w:eastAsia="ru-RU"/>
              </w:rPr>
              <w:t>развития,б</w:t>
            </w:r>
            <w:proofErr w:type="spellEnd"/>
            <w:r w:rsidRPr="00543596">
              <w:rPr>
                <w:rFonts w:ascii="Times New Roman" w:eastAsia="Times New Roman" w:hAnsi="Times New Roman" w:cs="Times New Roman"/>
                <w:sz w:val="28"/>
                <w:szCs w:val="28"/>
                <w:lang w:eastAsia="ru-RU"/>
              </w:rPr>
              <w:t>- волоски с базальной зоной роста</w:t>
            </w:r>
            <w:r w:rsidRPr="00543596">
              <w:rPr>
                <w:rFonts w:ascii="Times New Roman" w:eastAsia="Times New Roman" w:hAnsi="Times New Roman" w:cs="Times New Roman"/>
                <w:sz w:val="28"/>
                <w:szCs w:val="28"/>
                <w:lang w:val="kk-KZ" w:eastAsia="ru-RU"/>
              </w:rPr>
              <w:t>; 2-мирионема (</w:t>
            </w:r>
            <w:proofErr w:type="spellStart"/>
            <w:r w:rsidRPr="00543596">
              <w:rPr>
                <w:rFonts w:ascii="Times New Roman" w:eastAsia="Times New Roman" w:hAnsi="Times New Roman" w:cs="Times New Roman"/>
                <w:sz w:val="28"/>
                <w:szCs w:val="28"/>
                <w:lang w:val="en-US" w:eastAsia="ru-RU"/>
              </w:rPr>
              <w:t>Myrionema</w:t>
            </w:r>
            <w:proofErr w:type="spellEnd"/>
            <w:r w:rsidRPr="00543596">
              <w:rPr>
                <w:rFonts w:ascii="Times New Roman" w:eastAsia="Times New Roman" w:hAnsi="Times New Roman" w:cs="Times New Roman"/>
                <w:sz w:val="28"/>
                <w:szCs w:val="28"/>
                <w:lang w:val="kk-KZ" w:eastAsia="ru-RU"/>
              </w:rPr>
              <w:t>); в-одногнездные</w:t>
            </w:r>
            <w:r w:rsidRPr="00543596">
              <w:rPr>
                <w:rFonts w:ascii="Times New Roman" w:eastAsia="Times New Roman" w:hAnsi="Times New Roman" w:cs="Times New Roman"/>
                <w:sz w:val="28"/>
                <w:szCs w:val="28"/>
                <w:lang w:eastAsia="ru-RU"/>
              </w:rPr>
              <w:t xml:space="preserve"> спорангии.</w:t>
            </w:r>
          </w:p>
          <w:p w14:paraId="7A01DDFB" w14:textId="77777777" w:rsidR="00543596" w:rsidRPr="00543596" w:rsidRDefault="00543596" w:rsidP="00E507FF">
            <w:pPr>
              <w:spacing w:after="0" w:line="240" w:lineRule="auto"/>
              <w:ind w:firstLine="709"/>
              <w:jc w:val="both"/>
              <w:rPr>
                <w:rFonts w:ascii="Times New Roman" w:eastAsia="Calibri" w:hAnsi="Times New Roman" w:cs="Times New Roman"/>
                <w:i/>
                <w:sz w:val="28"/>
                <w:szCs w:val="28"/>
              </w:rPr>
            </w:pPr>
            <w:r w:rsidRPr="00543596">
              <w:rPr>
                <w:rFonts w:ascii="Times New Roman" w:eastAsia="Calibri" w:hAnsi="Times New Roman" w:cs="Times New Roman"/>
                <w:b/>
                <w:bCs/>
                <w:i/>
                <w:color w:val="000000"/>
                <w:sz w:val="28"/>
                <w:szCs w:val="28"/>
              </w:rPr>
              <w:t>Места обитания.</w:t>
            </w:r>
            <w:r w:rsidRPr="00543596">
              <w:rPr>
                <w:rFonts w:ascii="Calibri" w:eastAsia="Calibri" w:hAnsi="Calibri" w:cs="Times New Roman"/>
                <w:b/>
                <w:bCs/>
                <w:color w:val="000000"/>
              </w:rPr>
              <w:t xml:space="preserve"> </w:t>
            </w:r>
          </w:p>
          <w:p w14:paraId="34ADD980"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Бурые водоросли широко распространены во всех морях нашей планеты, наибольшего развития достигая в морях умеренных и приполярных широт. В тропиках массовое развитие бурых водорослей приурочено к зимним месяцам, когда понижается температура воды. В морях умеренных и приполярных широт бурный рост их талломов начинается весной, и наибольшего развития они достигают в летние месяцы. Наиболее густые заросли бурых водорослей формируются в верхней сублиторали до глубины 15 м, хотя встречаются от литоральной зоны и до глубины 40-120-200 м. На такую глубину, например в западной части Средиземного моря, проходит только 0,6 % света по отношению к поверхности воды. Ламинариевые могут формировать гигантские подводные леса, такие, например, как вдоль тихоокеанского побережья Северной Америки. Прикрепляются бурые водоросли к различным субстратам — скалам, камням, гравию, раковинам моллюсков, другим водорослям. Некоторые небольшие бурые водоросли живут внутри тканей других водорослей как эндофиты.</w:t>
            </w:r>
          </w:p>
          <w:p w14:paraId="0C7DCBF6"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В пресных водах встречаются только 8 видов, относящихся к родам Heribaudiella, Ectocarpus, Sphacelaria, Pseudobodanella, Lithoderma, Pleurocladia и Porterinema. Возможно, H. fluviatilis — обычный компонент речной флоры, но из-за незнания этой группы часто остаётся в пробах незамеченным.</w:t>
            </w:r>
          </w:p>
          <w:p w14:paraId="51064248" w14:textId="77777777" w:rsidR="00543596" w:rsidRPr="00543596" w:rsidRDefault="00543596" w:rsidP="00E507FF">
            <w:pPr>
              <w:spacing w:after="0" w:line="240" w:lineRule="auto"/>
              <w:ind w:firstLine="709"/>
              <w:jc w:val="both"/>
              <w:rPr>
                <w:rFonts w:ascii="Times New Roman" w:eastAsia="Calibri" w:hAnsi="Times New Roman" w:cs="Times New Roman"/>
                <w:b/>
                <w:bCs/>
                <w:i/>
                <w:color w:val="000000"/>
                <w:sz w:val="28"/>
                <w:szCs w:val="28"/>
              </w:rPr>
            </w:pPr>
            <w:r w:rsidRPr="00543596">
              <w:rPr>
                <w:rFonts w:ascii="Times New Roman" w:eastAsia="Calibri" w:hAnsi="Times New Roman" w:cs="Times New Roman"/>
                <w:b/>
                <w:bCs/>
                <w:i/>
                <w:color w:val="000000"/>
                <w:sz w:val="28"/>
                <w:szCs w:val="28"/>
              </w:rPr>
              <w:t>Значение в фармации.</w:t>
            </w:r>
          </w:p>
          <w:p w14:paraId="78299A8C"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 xml:space="preserve">Роль бурых водорослей в природе чрезвычайно велика. Это один из основных источников органического вещества в прибрежной зоне, </w:t>
            </w:r>
            <w:r w:rsidRPr="00543596">
              <w:rPr>
                <w:rFonts w:ascii="Times New Roman" w:eastAsia="Calibri" w:hAnsi="Times New Roman" w:cs="Times New Roman"/>
                <w:noProof/>
                <w:sz w:val="28"/>
                <w:szCs w:val="28"/>
                <w:lang w:eastAsia="ru-RU"/>
              </w:rPr>
              <w:lastRenderedPageBreak/>
              <w:t>особенно в морях умеренных и приполярных широт; их заросли служат местом питания, укрытия и размножения многих животных.</w:t>
            </w:r>
          </w:p>
          <w:p w14:paraId="6F1AD741"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Альгинаты — нетоксичные соединения, обладающие коллоидными свойствами, поэтому они широко используются в пищевой и фармацевтической промышленности. Альгиновая кислота и её соли способны к 200-300-кратному поглощению воды, образуя гели, для которых характерна высокая кислотноустойчивость. В пищевой промышленности они используются в качестве эмульгаторов, стабилизаторов, желирующих и влагоудерживающих компонентов. Например, сухой порошковый альгинат натрия используют в производстве порошкообразных и брикетированных растворимых продуктов для их быстрого растворения. Водные растворы альгинатов используют для замораживания мясных и рыбных продуктов. В мире в пищевую промышленность идёт порядка 30 % получаемых альгинатов.</w:t>
            </w:r>
          </w:p>
          <w:p w14:paraId="73C0D61E"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В текстильной и целлюлозно-бумажной промышленности альгинаты используют для загущения красок и усиления прочности их связи с основой. Пропитка тканей некоторыми солями альгиновой кислоты придаёт им водонепроницаемость, кислотоустойчивость и увеличивает механическую прочность. Ряд солей альгиновых кислот используют для получения искусственного шёлка. Во время Второй мировой войны в США и Англии из альгиновой кислоты и её солей производилось большое количество маскировочной ткани и сетей для жилых и промышленных зданий. Альгинаты применяются в металлургии как компонент формовочной земли, в радиоэлектронике — как связующий агент при изготовлении высококачественных ферритов, а также в горнодобывающей, химической и других отраслях промышленности.</w:t>
            </w:r>
          </w:p>
          <w:p w14:paraId="47E32054"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В фармацевтической промышленности альгинаты используются для покрытия таблеток, пилюль, в качестве компонентных основ для различных мазей и паст, как гели-носители лекарственных препаратов. В медицине альгинат кальция используют как кровеостанавливающее средство, как сорбент, способствующий выведению радионуклидов.</w:t>
            </w:r>
          </w:p>
          <w:p w14:paraId="6F5C11DA"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В Северной Америке для получения альгинатов собирают Macrocystis и Nereocystis, на европейском побережье используют виды Laminaria и Ascophyllum. К концу двадцатого столетия ежегодное производство альгинатов в мире достигло 21 500 т: 12 800 т в Европе, 6 700 — в Северной Америке, 1 900 — в Японии и Корее, 100 — в Латинской Америке. В России в 1990 г. было получено всего 32 т пищевого альгината натрия.</w:t>
            </w:r>
          </w:p>
          <w:p w14:paraId="3A25C225"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 xml:space="preserve">Фукоиданы — эффективные антикоагулянты, даже более активные, чем гепарин. Перспективным считается их использование для получения противоопухолевых препаратов и антивирусных соединений. Даже в очень низких концентрациях они могут ингибировать прикрепление вирусов к поверхности клеток. Фукоиданы способны образовывать исключительно прочные и вязкие слизи, что находит </w:t>
            </w:r>
            <w:r w:rsidRPr="00543596">
              <w:rPr>
                <w:rFonts w:ascii="Times New Roman" w:eastAsia="Calibri" w:hAnsi="Times New Roman" w:cs="Times New Roman"/>
                <w:noProof/>
                <w:sz w:val="28"/>
                <w:szCs w:val="28"/>
                <w:lang w:eastAsia="ru-RU"/>
              </w:rPr>
              <w:lastRenderedPageBreak/>
              <w:t>применение в получении стабильных эмульсий и суспензий.</w:t>
            </w:r>
          </w:p>
          <w:p w14:paraId="5595D949"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Маннит используют как заменитель сахара для больных диабетом. Кроме того, он может быть использован в качестве плазмозаменителя при консервации крови.</w:t>
            </w:r>
          </w:p>
          <w:p w14:paraId="70BDA92C" w14:textId="77777777" w:rsidR="00543596" w:rsidRPr="00543596" w:rsidRDefault="00543596" w:rsidP="00E507FF">
            <w:pPr>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Клетки многих бурых водорослей накапливают йод. Его содержание может достигать 0,03 %-0,3 % от свежей массы водорослей, в то время как его содержание в морской воде достигает только 0,000005 %. До 40-х гг. XX в. бурые водоросли использовали для добычи йода.</w:t>
            </w:r>
          </w:p>
          <w:p w14:paraId="370FED27" w14:textId="77777777" w:rsidR="00543596" w:rsidRPr="00543596" w:rsidRDefault="00543596" w:rsidP="00E507FF">
            <w:pPr>
              <w:spacing w:after="0" w:line="240" w:lineRule="auto"/>
              <w:ind w:firstLine="709"/>
              <w:jc w:val="both"/>
              <w:rPr>
                <w:rFonts w:ascii="Times New Roman" w:eastAsia="Calibri" w:hAnsi="Times New Roman" w:cs="Times New Roman"/>
                <w:noProof/>
                <w:sz w:val="24"/>
                <w:szCs w:val="24"/>
                <w:lang w:val="kk-KZ" w:eastAsia="ru-RU"/>
              </w:rPr>
            </w:pPr>
            <w:proofErr w:type="spellStart"/>
            <w:r w:rsidRPr="00543596">
              <w:rPr>
                <w:rFonts w:ascii="Times New Roman" w:eastAsia="Calibri" w:hAnsi="Times New Roman" w:cs="Times New Roman"/>
                <w:b/>
                <w:sz w:val="28"/>
                <w:szCs w:val="28"/>
              </w:rPr>
              <w:t>Подтема</w:t>
            </w:r>
            <w:proofErr w:type="spellEnd"/>
            <w:r w:rsidRPr="00543596">
              <w:rPr>
                <w:rFonts w:ascii="Times New Roman" w:eastAsia="Calibri" w:hAnsi="Times New Roman" w:cs="Times New Roman"/>
                <w:b/>
                <w:sz w:val="28"/>
                <w:szCs w:val="28"/>
              </w:rPr>
              <w:t>-</w:t>
            </w:r>
            <w:r w:rsidRPr="00543596">
              <w:rPr>
                <w:rFonts w:ascii="Times New Roman" w:eastAsia="Calibri" w:hAnsi="Times New Roman" w:cs="Times New Roman"/>
                <w:b/>
                <w:sz w:val="28"/>
                <w:szCs w:val="28"/>
                <w:lang w:val="kk-KZ"/>
              </w:rPr>
              <w:t>3</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i/>
                <w:sz w:val="28"/>
                <w:szCs w:val="28"/>
                <w:lang w:val="kk-KZ"/>
              </w:rPr>
              <w:t>Зел</w:t>
            </w:r>
            <w:r w:rsidRPr="00543596">
              <w:rPr>
                <w:rFonts w:ascii="Times New Roman" w:eastAsia="Times New Roman" w:hAnsi="Times New Roman" w:cs="Times New Roman"/>
                <w:b/>
                <w:i/>
                <w:sz w:val="28"/>
                <w:szCs w:val="28"/>
                <w:lang w:eastAsia="ru-RU"/>
              </w:rPr>
              <w:t>ё</w:t>
            </w:r>
            <w:r w:rsidRPr="00543596">
              <w:rPr>
                <w:rFonts w:ascii="Times New Roman" w:eastAsia="Calibri" w:hAnsi="Times New Roman" w:cs="Times New Roman"/>
                <w:b/>
                <w:i/>
                <w:sz w:val="28"/>
                <w:szCs w:val="28"/>
                <w:lang w:val="kk-KZ"/>
              </w:rPr>
              <w:t>ные водоросли</w:t>
            </w:r>
            <w:r w:rsidRPr="00543596">
              <w:rPr>
                <w:rFonts w:ascii="Times New Roman" w:eastAsia="Calibri" w:hAnsi="Times New Roman" w:cs="Times New Roman"/>
                <w:b/>
                <w:sz w:val="28"/>
                <w:szCs w:val="28"/>
                <w:lang w:val="kk-KZ"/>
              </w:rPr>
              <w:t>.</w:t>
            </w:r>
            <w:hyperlink r:id="rId548" w:history="1">
              <w:r w:rsidRPr="00543596">
                <w:rPr>
                  <w:rFonts w:ascii="Times New Roman" w:eastAsia="Century Schoolbook" w:hAnsi="Times New Roman" w:cs="Times New Roman"/>
                  <w:color w:val="0000FF" w:themeColor="hyperlink"/>
                  <w:sz w:val="24"/>
                  <w:szCs w:val="24"/>
                  <w:u w:val="single"/>
                </w:rPr>
                <w:t>https://youtu.be/T7M2fKtA68Q</w:t>
              </w:r>
            </w:hyperlink>
          </w:p>
          <w:p w14:paraId="7909C7DB" w14:textId="77777777" w:rsidR="00543596" w:rsidRPr="00543596" w:rsidRDefault="00543596" w:rsidP="00E507FF">
            <w:pPr>
              <w:shd w:val="clear" w:color="auto" w:fill="FFFFFF"/>
              <w:spacing w:after="0" w:line="240" w:lineRule="auto"/>
              <w:ind w:firstLine="709"/>
              <w:jc w:val="both"/>
              <w:textAlignment w:val="baseline"/>
              <w:rPr>
                <w:rFonts w:ascii="Times New Roman" w:eastAsia="Calibri" w:hAnsi="Times New Roman" w:cs="Times New Roman"/>
                <w:sz w:val="28"/>
                <w:szCs w:val="28"/>
                <w:lang w:eastAsia="ru-RU"/>
              </w:rPr>
            </w:pPr>
            <w:r w:rsidRPr="00543596">
              <w:rPr>
                <w:rFonts w:ascii="Times New Roman" w:eastAsia="Calibri" w:hAnsi="Times New Roman" w:cs="Times New Roman"/>
                <w:b/>
                <w:bCs/>
                <w:i/>
                <w:sz w:val="28"/>
                <w:szCs w:val="28"/>
                <w:lang w:eastAsia="ru-RU"/>
              </w:rPr>
              <w:t>К зеленым водорослям</w:t>
            </w:r>
            <w:r w:rsidRPr="00543596">
              <w:rPr>
                <w:rFonts w:ascii="Times New Roman" w:eastAsia="Calibri" w:hAnsi="Times New Roman" w:cs="Times New Roman"/>
                <w:sz w:val="28"/>
                <w:szCs w:val="28"/>
                <w:lang w:eastAsia="ru-RU"/>
              </w:rPr>
              <w:t xml:space="preserve"> относятся как одноклеточные растения (хлорелла, хламидомонада), так и многоклеточные, достигающие больших размеров (спирогира, </w:t>
            </w:r>
            <w:proofErr w:type="spellStart"/>
            <w:r w:rsidRPr="00543596">
              <w:rPr>
                <w:rFonts w:ascii="Times New Roman" w:eastAsia="Calibri" w:hAnsi="Times New Roman" w:cs="Times New Roman"/>
                <w:sz w:val="28"/>
                <w:szCs w:val="28"/>
                <w:lang w:eastAsia="ru-RU"/>
              </w:rPr>
              <w:t>улотрикс</w:t>
            </w:r>
            <w:proofErr w:type="spellEnd"/>
            <w:r w:rsidRPr="00543596">
              <w:rPr>
                <w:rFonts w:ascii="Times New Roman" w:eastAsia="Calibri" w:hAnsi="Times New Roman" w:cs="Times New Roman"/>
                <w:sz w:val="28"/>
                <w:szCs w:val="28"/>
                <w:lang w:eastAsia="ru-RU"/>
              </w:rPr>
              <w:t xml:space="preserve"> и др.). Все они объединены общим признаком — наличием в клетках зеленого пигмента, не маскируемого пигментами других окрасок. Все зеленые водоросли </w:t>
            </w:r>
            <w:proofErr w:type="spellStart"/>
            <w:r w:rsidRPr="00543596">
              <w:rPr>
                <w:rFonts w:ascii="Times New Roman" w:eastAsia="Calibri" w:hAnsi="Times New Roman" w:cs="Times New Roman"/>
                <w:sz w:val="28"/>
                <w:szCs w:val="28"/>
                <w:lang w:eastAsia="ru-RU"/>
              </w:rPr>
              <w:t>фотосинтезируют</w:t>
            </w:r>
            <w:proofErr w:type="spellEnd"/>
            <w:r w:rsidRPr="00543596">
              <w:rPr>
                <w:rFonts w:ascii="Times New Roman" w:eastAsia="Calibri" w:hAnsi="Times New Roman" w:cs="Times New Roman"/>
                <w:sz w:val="28"/>
                <w:szCs w:val="28"/>
                <w:lang w:eastAsia="ru-RU"/>
              </w:rPr>
              <w:t>.</w:t>
            </w:r>
          </w:p>
          <w:p w14:paraId="074522D5"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Большинство зелёных водорослей (</w:t>
            </w:r>
            <w:proofErr w:type="spellStart"/>
            <w:r w:rsidRPr="00543596">
              <w:rPr>
                <w:rFonts w:ascii="Times New Roman" w:eastAsia="Times New Roman" w:hAnsi="Times New Roman" w:cs="Times New Roman"/>
                <w:sz w:val="28"/>
                <w:szCs w:val="28"/>
                <w:lang w:eastAsia="ru-RU"/>
              </w:rPr>
              <w:t>Chlorophyta</w:t>
            </w:r>
            <w:proofErr w:type="spellEnd"/>
            <w:r w:rsidRPr="00543596">
              <w:rPr>
                <w:rFonts w:ascii="Times New Roman" w:eastAsia="Times New Roman" w:hAnsi="Times New Roman" w:cs="Times New Roman"/>
                <w:sz w:val="28"/>
                <w:szCs w:val="28"/>
                <w:lang w:eastAsia="ru-RU"/>
              </w:rPr>
              <w:t>) – микроскопические пресноводные формы. Некоторые водоросли (плеврококк) обитают на деревьях, образуя хорошо заметный зелёный налёт на коре. Нитчатые спирогиры образуют длинные волокна тины в ручьях. Встречаются и колониальные формы (например, вольвокс).</w:t>
            </w:r>
          </w:p>
          <w:p w14:paraId="02560C0A" w14:textId="77777777" w:rsidR="00543596" w:rsidRPr="00543596" w:rsidRDefault="00543596" w:rsidP="00E507FF">
            <w:pPr>
              <w:spacing w:after="0" w:line="240" w:lineRule="auto"/>
              <w:ind w:firstLine="709"/>
              <w:jc w:val="both"/>
              <w:rPr>
                <w:rFonts w:ascii="Times New Roman" w:eastAsia="Calibri" w:hAnsi="Times New Roman" w:cs="Times New Roman"/>
                <w:color w:val="333333"/>
                <w:sz w:val="28"/>
                <w:szCs w:val="28"/>
                <w:lang w:val="kk-KZ" w:eastAsia="ru-RU"/>
              </w:rPr>
            </w:pPr>
            <w:r w:rsidRPr="00543596">
              <w:rPr>
                <w:rFonts w:ascii="Times New Roman" w:eastAsia="Calibri" w:hAnsi="Times New Roman" w:cs="Times New Roman"/>
                <w:sz w:val="28"/>
                <w:szCs w:val="28"/>
                <w:lang w:eastAsia="ru-RU"/>
              </w:rPr>
              <w:t>Типичным представителем одноклеточных зеленых водорослей является </w:t>
            </w:r>
            <w:r w:rsidRPr="00543596">
              <w:rPr>
                <w:rFonts w:ascii="Times New Roman" w:eastAsia="Calibri" w:hAnsi="Times New Roman" w:cs="Times New Roman"/>
                <w:i/>
                <w:iCs/>
                <w:sz w:val="28"/>
                <w:szCs w:val="28"/>
                <w:lang w:eastAsia="ru-RU"/>
              </w:rPr>
              <w:t>хламидомонада</w:t>
            </w:r>
            <w:r w:rsidRPr="00543596">
              <w:rPr>
                <w:rFonts w:ascii="Times New Roman" w:eastAsia="Calibri" w:hAnsi="Times New Roman" w:cs="Times New Roman"/>
                <w:sz w:val="28"/>
                <w:szCs w:val="28"/>
                <w:lang w:eastAsia="ru-RU"/>
              </w:rPr>
              <w:t>, которая по своему строению похожа на жгутиковых. Это одноклеточная овальной формы водоросль,</w:t>
            </w:r>
            <w:r w:rsidRPr="00543596">
              <w:rPr>
                <w:rFonts w:ascii="Times New Roman" w:eastAsia="Calibri" w:hAnsi="Times New Roman" w:cs="Times New Roman"/>
                <w:color w:val="333333"/>
                <w:sz w:val="28"/>
                <w:szCs w:val="28"/>
                <w:lang w:eastAsia="ru-RU"/>
              </w:rPr>
              <w:t xml:space="preserve"> имеющая два жгутика.</w:t>
            </w:r>
            <w:r w:rsidRPr="00543596">
              <w:rPr>
                <w:rFonts w:ascii="Times New Roman" w:eastAsia="Calibri" w:hAnsi="Times New Roman" w:cs="Times New Roman"/>
                <w:sz w:val="28"/>
                <w:szCs w:val="28"/>
                <w:lang w:val="kk-KZ"/>
              </w:rPr>
              <w:t xml:space="preserve"> Ж</w:t>
            </w:r>
            <w:proofErr w:type="spellStart"/>
            <w:r w:rsidRPr="00543596">
              <w:rPr>
                <w:rFonts w:ascii="Times New Roman" w:eastAsia="Calibri" w:hAnsi="Times New Roman" w:cs="Times New Roman"/>
                <w:sz w:val="28"/>
                <w:szCs w:val="28"/>
              </w:rPr>
              <w:t>ивут</w:t>
            </w:r>
            <w:proofErr w:type="spellEnd"/>
            <w:r w:rsidRPr="00543596">
              <w:rPr>
                <w:rFonts w:ascii="Times New Roman" w:eastAsia="Calibri" w:hAnsi="Times New Roman" w:cs="Times New Roman"/>
                <w:sz w:val="28"/>
                <w:szCs w:val="28"/>
              </w:rPr>
              <w:t xml:space="preserve"> хламидомонады в лужах, на сырой земле. Размножаются как бесполым путем, зооспорами, так и половым. Встречаются все три формы полового размножения: изогамия, гетерогамия, оогамия.</w:t>
            </w:r>
          </w:p>
          <w:p w14:paraId="3A189A20" w14:textId="77777777" w:rsidR="00543596" w:rsidRPr="00543596" w:rsidRDefault="00543596" w:rsidP="00E507FF">
            <w:pPr>
              <w:spacing w:after="0" w:line="240" w:lineRule="auto"/>
              <w:ind w:firstLine="709"/>
              <w:contextualSpacing/>
              <w:jc w:val="both"/>
              <w:rPr>
                <w:rFonts w:ascii="Times New Roman" w:hAnsi="Times New Roman"/>
                <w:sz w:val="28"/>
                <w:szCs w:val="28"/>
              </w:rPr>
            </w:pPr>
            <w:r w:rsidRPr="00543596">
              <w:rPr>
                <w:rFonts w:ascii="Times New Roman" w:hAnsi="Times New Roman" w:cs="Times New Roman"/>
                <w:sz w:val="28"/>
                <w:szCs w:val="28"/>
              </w:rPr>
              <w:t>Клетка водоросли состоит из цитоплазмы, ядра, чашеобразного хроматофора с пиреноидом, красного глазка, пульсирующей вакуоли и оболочки</w:t>
            </w:r>
            <w:r w:rsidRPr="00543596">
              <w:rPr>
                <w:rFonts w:ascii="Times New Roman" w:hAnsi="Times New Roman"/>
                <w:sz w:val="28"/>
                <w:szCs w:val="28"/>
              </w:rPr>
              <w:t xml:space="preserve">. </w:t>
            </w:r>
          </w:p>
          <w:p w14:paraId="5CDD83D5"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Интересным представителем одноклеточных зеленых водорослей является хлорелла, виды которой живут в пресной воде, на влажной почве, на стволах деревьев, даже в симбиозе (взаимовыгодное сожительство) с животными (инфузориями, гидрами, червями).</w:t>
            </w:r>
          </w:p>
          <w:p w14:paraId="39177ACA"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Хлорелла в переводе означает зеленушка. Она давно привлекает к себе внимание ученых, прежде всего своими необыкновенными питательными свойствами. Интересны хлореллы тем, что очень интенсивно </w:t>
            </w:r>
            <w:proofErr w:type="spellStart"/>
            <w:r w:rsidRPr="00543596">
              <w:rPr>
                <w:rFonts w:ascii="Times New Roman" w:eastAsia="Calibri" w:hAnsi="Times New Roman" w:cs="Times New Roman"/>
                <w:sz w:val="28"/>
                <w:szCs w:val="28"/>
              </w:rPr>
              <w:t>фотосинтезируют</w:t>
            </w:r>
            <w:proofErr w:type="spellEnd"/>
            <w:r w:rsidRPr="00543596">
              <w:rPr>
                <w:rFonts w:ascii="Times New Roman" w:eastAsia="Calibri" w:hAnsi="Times New Roman" w:cs="Times New Roman"/>
                <w:sz w:val="28"/>
                <w:szCs w:val="28"/>
              </w:rPr>
              <w:t>, создавая при этом большое количество органического вещества, значительно больше, нежели другие зеленые растения.</w:t>
            </w:r>
          </w:p>
          <w:p w14:paraId="54CE6D40"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Урожай хлореллы в течение суток составляет до 200 кг/га, что вдвое превышает урожай кукурузы. Собранная масса хлореллы на 50% состоит из белков, на 22% — из жиров, на 12% — из углеводов, на 10% — из минеральных солей. Хлорелла содержит витамины А, В, С. Например, витамина С в ней содержится в 100, а витамина А в 500 раз </w:t>
            </w:r>
            <w:r w:rsidRPr="00543596">
              <w:rPr>
                <w:rFonts w:ascii="Times New Roman" w:eastAsia="Calibri" w:hAnsi="Times New Roman" w:cs="Times New Roman"/>
                <w:sz w:val="28"/>
                <w:szCs w:val="28"/>
              </w:rPr>
              <w:lastRenderedPageBreak/>
              <w:t>больше, чем в молоке. Витамина С в хлорелле вдвое больше, нежели в лимонном соке. В ее составе имеется десять незаменимых для животных аминокислот.</w:t>
            </w:r>
          </w:p>
          <w:p w14:paraId="0E42103D" w14:textId="77777777" w:rsidR="00543596" w:rsidRPr="00543596" w:rsidRDefault="00543596" w:rsidP="00E507FF">
            <w:pPr>
              <w:spacing w:after="0" w:line="240" w:lineRule="auto"/>
              <w:ind w:left="316"/>
              <w:contextualSpacing/>
              <w:jc w:val="right"/>
              <w:rPr>
                <w:rFonts w:ascii="Times New Roman" w:hAnsi="Times New Roman" w:cs="Times New Roman"/>
                <w:sz w:val="28"/>
                <w:szCs w:val="28"/>
                <w:lang w:val="kk-KZ"/>
              </w:rPr>
            </w:pPr>
            <w:r w:rsidRPr="00543596">
              <w:rPr>
                <w:rFonts w:ascii="Times New Roman" w:hAnsi="Times New Roman" w:cs="Times New Roman"/>
                <w:sz w:val="28"/>
                <w:szCs w:val="28"/>
                <w:lang w:val="kk-KZ"/>
              </w:rPr>
              <w:t>Картинка-26</w:t>
            </w:r>
          </w:p>
          <w:p w14:paraId="17759B6D" w14:textId="77777777" w:rsidR="00543596" w:rsidRPr="00543596" w:rsidRDefault="00543596" w:rsidP="00E507FF">
            <w:pPr>
              <w:spacing w:after="0" w:line="240" w:lineRule="auto"/>
              <w:jc w:val="center"/>
              <w:rPr>
                <w:rFonts w:ascii="Times New Roman" w:eastAsia="Times New Roman" w:hAnsi="Times New Roman" w:cs="Times New Roman"/>
                <w:sz w:val="28"/>
                <w:szCs w:val="28"/>
                <w:lang w:val="kk-KZ" w:eastAsia="ru-RU"/>
              </w:rPr>
            </w:pPr>
            <w:r w:rsidRPr="00543596">
              <w:rPr>
                <w:rFonts w:ascii="Times New Roman" w:eastAsia="Calibri" w:hAnsi="Times New Roman" w:cs="Times New Roman"/>
                <w:sz w:val="28"/>
                <w:szCs w:val="28"/>
              </w:rPr>
              <w:t>Разновидности зелёных водорослей</w:t>
            </w:r>
          </w:p>
          <w:p w14:paraId="15D85EF8"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7B2CEBDD" wp14:editId="05618595">
                  <wp:extent cx="5708647" cy="3143250"/>
                  <wp:effectExtent l="0" t="0" r="6985" b="0"/>
                  <wp:docPr id="4" name="Рисунок 34" descr="C:\Users\zer\Desktop\V1-F142_q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zer\Desktop\V1-F142_qRI.jpg"/>
                          <pic:cNvPicPr>
                            <a:picLocks noChangeAspect="1" noChangeArrowheads="1"/>
                          </pic:cNvPicPr>
                        </pic:nvPicPr>
                        <pic:blipFill>
                          <a:blip r:embed="rId549" cstate="print"/>
                          <a:srcRect/>
                          <a:stretch>
                            <a:fillRect/>
                          </a:stretch>
                        </pic:blipFill>
                        <pic:spPr bwMode="auto">
                          <a:xfrm>
                            <a:off x="0" y="0"/>
                            <a:ext cx="5696587" cy="3136610"/>
                          </a:xfrm>
                          <a:prstGeom prst="rect">
                            <a:avLst/>
                          </a:prstGeom>
                          <a:noFill/>
                          <a:ln w="9525">
                            <a:noFill/>
                            <a:miter lim="800000"/>
                            <a:headEnd/>
                            <a:tailEnd/>
                          </a:ln>
                        </pic:spPr>
                      </pic:pic>
                    </a:graphicData>
                  </a:graphic>
                </wp:inline>
              </w:drawing>
            </w:r>
          </w:p>
          <w:p w14:paraId="28C016AE" w14:textId="77777777" w:rsidR="00543596" w:rsidRPr="00543596" w:rsidRDefault="00543596" w:rsidP="00E507FF">
            <w:pPr>
              <w:spacing w:after="0" w:line="240" w:lineRule="auto"/>
              <w:ind w:firstLine="709"/>
              <w:jc w:val="both"/>
              <w:rPr>
                <w:rFonts w:ascii="Times New Roman" w:eastAsia="Calibri" w:hAnsi="Times New Roman" w:cs="Times New Roman"/>
                <w:sz w:val="24"/>
                <w:szCs w:val="24"/>
                <w:lang w:val="kk-KZ"/>
              </w:rPr>
            </w:pPr>
          </w:p>
          <w:p w14:paraId="6C32C8BB"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Зелёные водоросли. Верхний ряд, слева направо: хламидомонада, </w:t>
            </w:r>
            <w:proofErr w:type="spellStart"/>
            <w:r w:rsidRPr="00543596">
              <w:rPr>
                <w:rFonts w:ascii="Times New Roman" w:eastAsia="Calibri" w:hAnsi="Times New Roman" w:cs="Times New Roman"/>
                <w:sz w:val="28"/>
                <w:szCs w:val="28"/>
              </w:rPr>
              <w:t>лорелла</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микрастериас</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сценедесмус</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двуформенный</w:t>
            </w:r>
            <w:proofErr w:type="spellEnd"/>
            <w:r w:rsidRPr="00543596">
              <w:rPr>
                <w:rFonts w:ascii="Times New Roman" w:eastAsia="Calibri" w:hAnsi="Times New Roman" w:cs="Times New Roman"/>
                <w:sz w:val="28"/>
                <w:szCs w:val="28"/>
              </w:rPr>
              <w:t xml:space="preserve">, вольвокс. Нижний ряд, слева направо: спирогира, </w:t>
            </w:r>
            <w:proofErr w:type="spellStart"/>
            <w:r w:rsidRPr="00543596">
              <w:rPr>
                <w:rFonts w:ascii="Times New Roman" w:eastAsia="Calibri" w:hAnsi="Times New Roman" w:cs="Times New Roman"/>
                <w:sz w:val="28"/>
                <w:szCs w:val="28"/>
              </w:rPr>
              <w:t>улотрикс</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ульва</w:t>
            </w:r>
            <w:proofErr w:type="spellEnd"/>
            <w:r w:rsidRPr="00543596">
              <w:rPr>
                <w:rFonts w:ascii="Times New Roman" w:eastAsia="Calibri" w:hAnsi="Times New Roman" w:cs="Times New Roman"/>
                <w:sz w:val="28"/>
                <w:szCs w:val="28"/>
              </w:rPr>
              <w:t>, каулерпа, кладофора.</w:t>
            </w:r>
          </w:p>
          <w:p w14:paraId="734B9E9F" w14:textId="77777777" w:rsidR="00543596" w:rsidRPr="00543596" w:rsidRDefault="00543596" w:rsidP="00E507FF">
            <w:pPr>
              <w:spacing w:after="0" w:line="240" w:lineRule="auto"/>
              <w:ind w:firstLine="709"/>
              <w:jc w:val="both"/>
              <w:rPr>
                <w:rFonts w:ascii="Times New Roman" w:eastAsia="Calibri" w:hAnsi="Times New Roman" w:cs="Times New Roman"/>
                <w:b/>
                <w:bCs/>
                <w:i/>
                <w:iCs/>
                <w:sz w:val="28"/>
                <w:szCs w:val="28"/>
              </w:rPr>
            </w:pPr>
            <w:r w:rsidRPr="00543596">
              <w:rPr>
                <w:rFonts w:ascii="Times New Roman" w:eastAsia="Calibri" w:hAnsi="Times New Roman" w:cs="Times New Roman"/>
                <w:b/>
                <w:bCs/>
                <w:i/>
                <w:iCs/>
                <w:sz w:val="28"/>
                <w:szCs w:val="28"/>
              </w:rPr>
              <w:t>Размножение.</w:t>
            </w:r>
          </w:p>
          <w:p w14:paraId="37114128" w14:textId="77777777" w:rsidR="00543596" w:rsidRPr="00543596" w:rsidRDefault="00543596" w:rsidP="00E507FF">
            <w:pPr>
              <w:numPr>
                <w:ilvl w:val="0"/>
                <w:numId w:val="252"/>
              </w:numPr>
              <w:spacing w:after="0" w:line="240" w:lineRule="auto"/>
              <w:ind w:firstLine="709"/>
              <w:jc w:val="both"/>
              <w:rPr>
                <w:rFonts w:ascii="Times New Roman" w:hAnsi="Times New Roman" w:cs="Times New Roman"/>
                <w:sz w:val="28"/>
                <w:szCs w:val="28"/>
                <w:lang w:val="kk-KZ"/>
              </w:rPr>
            </w:pPr>
            <w:r w:rsidRPr="00543596">
              <w:rPr>
                <w:rFonts w:ascii="Times New Roman" w:hAnsi="Times New Roman" w:cs="Times New Roman"/>
                <w:sz w:val="28"/>
                <w:szCs w:val="28"/>
                <w:lang w:val="kk-KZ"/>
              </w:rPr>
              <w:t>вегетативное размножение — простым делением, либо распадом колонии или многоклеточного таллома.</w:t>
            </w:r>
          </w:p>
          <w:p w14:paraId="2BFD7E10" w14:textId="77777777" w:rsidR="00543596" w:rsidRPr="00543596" w:rsidRDefault="00543596" w:rsidP="00E507FF">
            <w:pPr>
              <w:numPr>
                <w:ilvl w:val="0"/>
                <w:numId w:val="252"/>
              </w:numPr>
              <w:spacing w:after="0" w:line="240" w:lineRule="auto"/>
              <w:ind w:firstLine="709"/>
              <w:jc w:val="both"/>
              <w:rPr>
                <w:rFonts w:ascii="Times New Roman" w:hAnsi="Times New Roman" w:cs="Times New Roman"/>
                <w:sz w:val="28"/>
                <w:szCs w:val="28"/>
                <w:lang w:val="kk-KZ"/>
              </w:rPr>
            </w:pPr>
            <w:r w:rsidRPr="00543596">
              <w:rPr>
                <w:rFonts w:ascii="Times New Roman" w:hAnsi="Times New Roman" w:cs="Times New Roman"/>
                <w:sz w:val="28"/>
                <w:szCs w:val="28"/>
                <w:lang w:val="kk-KZ"/>
              </w:rPr>
              <w:t>бесполое размножение — двужгутиковыми зооспорами или автоспорами, реже — амёбоидами.</w:t>
            </w:r>
          </w:p>
          <w:p w14:paraId="36DA002F" w14:textId="77777777" w:rsidR="00543596" w:rsidRPr="00543596" w:rsidRDefault="00543596" w:rsidP="00E507FF">
            <w:pPr>
              <w:numPr>
                <w:ilvl w:val="0"/>
                <w:numId w:val="252"/>
              </w:numPr>
              <w:spacing w:after="0" w:line="240" w:lineRule="auto"/>
              <w:ind w:firstLine="709"/>
              <w:jc w:val="both"/>
              <w:rPr>
                <w:rFonts w:ascii="Times New Roman" w:hAnsi="Times New Roman" w:cs="Times New Roman"/>
                <w:sz w:val="28"/>
                <w:szCs w:val="28"/>
                <w:lang w:val="kk-KZ"/>
              </w:rPr>
            </w:pPr>
            <w:r w:rsidRPr="00543596">
              <w:rPr>
                <w:rFonts w:ascii="Times New Roman" w:hAnsi="Times New Roman" w:cs="Times New Roman"/>
                <w:sz w:val="28"/>
                <w:szCs w:val="28"/>
                <w:lang w:val="kk-KZ"/>
              </w:rPr>
              <w:t>половой процесс известен у немногих видов, в основном в виде изо- и оогамии.</w:t>
            </w:r>
          </w:p>
          <w:p w14:paraId="6445D2C7"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Вегетативное размножение может происходить путем деления клетки (одноклеточные представители без клеточной оболочки), фрагментации таллома (этот способ характерен для многоклеточных и колониальных форм). У некоторых видов образуются специфические клубеньки. Бесполое размножение представлено следующими формами: зооспоры — клетки с жгутиками, способные к активному передвижению; апланоспоры — у таких спор нет жгутикового аппарата, но хорошо развиты сократительные вакуоли; клетки не способны к активным передвижениям; автоспоры — такой тип спор связан в первую очередь с приспособлением к внешней среде. В этой форме организм может переждать посуху и прочие неблагоприятные условия. Половое размножение также может быть разнообразным — это и оогамия, и гетерогамия, и хологамия, а также изогамия и конъюгация.</w:t>
            </w:r>
          </w:p>
          <w:p w14:paraId="65B415F9" w14:textId="77777777" w:rsidR="00543596" w:rsidRPr="00543596" w:rsidRDefault="00543596" w:rsidP="00E507FF">
            <w:pPr>
              <w:spacing w:after="0" w:line="240" w:lineRule="auto"/>
              <w:rPr>
                <w:rFonts w:ascii="Times New Roman" w:eastAsia="Times New Roman" w:hAnsi="Times New Roman" w:cs="Calibri"/>
                <w:sz w:val="24"/>
                <w:szCs w:val="24"/>
                <w:lang w:val="kk-KZ" w:eastAsia="ru-RU"/>
              </w:rPr>
            </w:pPr>
          </w:p>
          <w:p w14:paraId="48BBF10F" w14:textId="77777777" w:rsidR="00543596" w:rsidRPr="00543596" w:rsidRDefault="00543596" w:rsidP="00E507FF">
            <w:pPr>
              <w:spacing w:after="0" w:line="240" w:lineRule="auto"/>
              <w:jc w:val="center"/>
              <w:rPr>
                <w:rFonts w:ascii="Times New Roman" w:eastAsia="Times New Roman" w:hAnsi="Times New Roman" w:cs="Calibri"/>
                <w:sz w:val="24"/>
                <w:szCs w:val="24"/>
                <w:lang w:val="kk-KZ" w:eastAsia="ru-RU"/>
              </w:rPr>
            </w:pPr>
            <w:r w:rsidRPr="00543596">
              <w:rPr>
                <w:rFonts w:ascii="Times New Roman" w:eastAsia="Times New Roman" w:hAnsi="Times New Roman" w:cs="Calibri"/>
                <w:noProof/>
                <w:sz w:val="24"/>
                <w:szCs w:val="24"/>
                <w:lang w:eastAsia="ru-RU"/>
              </w:rPr>
              <w:drawing>
                <wp:inline distT="0" distB="0" distL="0" distR="0" wp14:anchorId="094E6832" wp14:editId="1FFFE915">
                  <wp:extent cx="4622800" cy="2432050"/>
                  <wp:effectExtent l="0" t="0" r="635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4626220" cy="2433849"/>
                          </a:xfrm>
                          <a:prstGeom prst="rect">
                            <a:avLst/>
                          </a:prstGeom>
                          <a:noFill/>
                          <a:ln>
                            <a:noFill/>
                          </a:ln>
                        </pic:spPr>
                      </pic:pic>
                    </a:graphicData>
                  </a:graphic>
                </wp:inline>
              </w:drawing>
            </w:r>
          </w:p>
          <w:p w14:paraId="6D1BB319" w14:textId="77777777" w:rsidR="00543596" w:rsidRPr="00543596" w:rsidRDefault="00543596" w:rsidP="00E507FF">
            <w:pPr>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t>Рис-110.</w:t>
            </w:r>
            <w:r w:rsidRPr="00543596">
              <w:rPr>
                <w:rFonts w:ascii="Times New Roman" w:eastAsia="Times New Roman" w:hAnsi="Times New Roman" w:cs="Times New Roman"/>
                <w:sz w:val="28"/>
                <w:szCs w:val="28"/>
                <w:lang w:val="kk-KZ" w:eastAsia="ru-RU"/>
              </w:rPr>
              <w:t xml:space="preserve"> Вегетативное размножение</w:t>
            </w:r>
            <w:r w:rsidRPr="00543596">
              <w:rPr>
                <w:rFonts w:ascii="Times New Roman" w:eastAsia="Times New Roman" w:hAnsi="Times New Roman" w:cs="Times New Roman"/>
                <w:sz w:val="28"/>
                <w:szCs w:val="28"/>
                <w:lang w:eastAsia="ru-RU"/>
              </w:rPr>
              <w:t xml:space="preserve"> зелёных водорослей</w:t>
            </w:r>
          </w:p>
          <w:p w14:paraId="5AB2C070"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p>
          <w:p w14:paraId="168D7A5B" w14:textId="77777777" w:rsidR="00543596" w:rsidRPr="00543596" w:rsidRDefault="00543596" w:rsidP="00E507FF">
            <w:pPr>
              <w:spacing w:after="0" w:line="240" w:lineRule="auto"/>
              <w:ind w:firstLine="709"/>
              <w:jc w:val="both"/>
              <w:rPr>
                <w:rFonts w:ascii="Times New Roman" w:eastAsia="Times New Roman" w:hAnsi="Times New Roman" w:cs="Times New Roman"/>
                <w:b/>
                <w:bCs/>
                <w:i/>
                <w:sz w:val="28"/>
                <w:szCs w:val="28"/>
                <w:lang w:eastAsia="ru-RU"/>
              </w:rPr>
            </w:pPr>
            <w:r w:rsidRPr="00543596">
              <w:rPr>
                <w:rFonts w:ascii="Times New Roman" w:eastAsia="Times New Roman" w:hAnsi="Times New Roman" w:cs="Times New Roman"/>
                <w:b/>
                <w:bCs/>
                <w:i/>
                <w:sz w:val="28"/>
                <w:szCs w:val="28"/>
                <w:lang w:eastAsia="ru-RU"/>
              </w:rPr>
              <w:t>Значение в медицине и фармации</w:t>
            </w:r>
          </w:p>
          <w:p w14:paraId="4C9BBD97"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По крайней мере, в некоторых работах по ботанике и фармации, опубликованных в первой половине 19-го века, приводятся данные об успешном использовании нитчатых зеленых водорослей при лечении ушибов, опухолей, для успокоения боли и даже для лечения переломов (при этом водоросль прикладывалась к больному месту). В последние годы в ботанической литературе появились указания на способность некоторых зеленых водорослей (</w:t>
            </w:r>
            <w:proofErr w:type="spellStart"/>
            <w:r w:rsidRPr="00543596">
              <w:rPr>
                <w:rFonts w:ascii="Times New Roman" w:eastAsia="Times New Roman" w:hAnsi="Times New Roman" w:cs="Times New Roman"/>
                <w:sz w:val="28"/>
                <w:szCs w:val="28"/>
                <w:lang w:eastAsia="ru-RU"/>
              </w:rPr>
              <w:t>Chlorella</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vulgaris</w:t>
            </w:r>
            <w:proofErr w:type="spellEnd"/>
            <w:r w:rsidRPr="00543596">
              <w:rPr>
                <w:rFonts w:ascii="Times New Roman" w:eastAsia="Times New Roman" w:hAnsi="Times New Roman" w:cs="Times New Roman"/>
                <w:sz w:val="28"/>
                <w:szCs w:val="28"/>
                <w:lang w:eastAsia="ru-RU"/>
              </w:rPr>
              <w:t>) вырабатывать антибиотики, обладающие резко выраженными антибактериальными свойствами по отношению к ряду патогенных микроорганизмов, но возможность их лечебного применения еще не изучена.</w:t>
            </w:r>
          </w:p>
          <w:p w14:paraId="0DC51D1B"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Зато большую роль водоросли континентальных водоемов играют в образовании лечебных грязей. Использование лечебных грязей получило очень широкое распространение, особенно у нас, где ежегодно десятки тысяч трудящихся проходят курс лечения в грязелечебницах при разнообразных, преимущественно хронических, заболеваниях: ревматизме, подагре, некоторых расстройствах нервной системы и т. п. Грязевые месторождения в СССР весьма многочисленны, особенно на юге по побережью" Черного и Азовского морей и на Северном Кавказе, но встречаются также на севере и в Западной и Восточной Сибири.</w:t>
            </w:r>
          </w:p>
          <w:p w14:paraId="5DFA40B7"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Лечебная грязь образуется в результате взаимодействия ила, растворенных в воде солей и микроорганизмов. Она состоит из смеси минеральных частиц и сложного" комплекса продуктов, получающихся от разложения органической массы деятельностью микробов. В большинстве случаев такой исходной органической массой являются водоросли. Так, например, в </w:t>
            </w:r>
            <w:proofErr w:type="spellStart"/>
            <w:r w:rsidRPr="00543596">
              <w:rPr>
                <w:rFonts w:ascii="Times New Roman" w:eastAsia="Times New Roman" w:hAnsi="Times New Roman" w:cs="Times New Roman"/>
                <w:sz w:val="28"/>
                <w:szCs w:val="28"/>
                <w:lang w:eastAsia="ru-RU"/>
              </w:rPr>
              <w:t>Мойнакском</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горькосоленом</w:t>
            </w:r>
            <w:proofErr w:type="spellEnd"/>
            <w:r w:rsidRPr="00543596">
              <w:rPr>
                <w:rFonts w:ascii="Times New Roman" w:eastAsia="Times New Roman" w:hAnsi="Times New Roman" w:cs="Times New Roman"/>
                <w:sz w:val="28"/>
                <w:szCs w:val="28"/>
                <w:lang w:eastAsia="ru-RU"/>
              </w:rPr>
              <w:t xml:space="preserve"> озере близ г. Евпатории (в Крыму) лечебная грязь имеет исходным материалом почти чистую культуру </w:t>
            </w:r>
            <w:proofErr w:type="spellStart"/>
            <w:r w:rsidRPr="00543596">
              <w:rPr>
                <w:rFonts w:ascii="Times New Roman" w:eastAsia="Times New Roman" w:hAnsi="Times New Roman" w:cs="Times New Roman"/>
                <w:sz w:val="28"/>
                <w:szCs w:val="28"/>
                <w:lang w:eastAsia="ru-RU"/>
              </w:rPr>
              <w:t>синезеленой</w:t>
            </w:r>
            <w:proofErr w:type="spellEnd"/>
            <w:r w:rsidRPr="00543596">
              <w:rPr>
                <w:rFonts w:ascii="Times New Roman" w:eastAsia="Times New Roman" w:hAnsi="Times New Roman" w:cs="Times New Roman"/>
                <w:sz w:val="28"/>
                <w:szCs w:val="28"/>
                <w:lang w:eastAsia="ru-RU"/>
              </w:rPr>
              <w:t xml:space="preserve"> водоросли </w:t>
            </w:r>
            <w:proofErr w:type="spellStart"/>
            <w:r w:rsidRPr="00543596">
              <w:rPr>
                <w:rFonts w:ascii="Times New Roman" w:eastAsia="Times New Roman" w:hAnsi="Times New Roman" w:cs="Times New Roman"/>
                <w:sz w:val="28"/>
                <w:szCs w:val="28"/>
                <w:lang w:eastAsia="ru-RU"/>
              </w:rPr>
              <w:t>Chlorogloea</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sarcinoides</w:t>
            </w:r>
            <w:proofErr w:type="spellEnd"/>
            <w:r w:rsidRPr="00543596">
              <w:rPr>
                <w:rFonts w:ascii="Times New Roman" w:eastAsia="Times New Roman" w:hAnsi="Times New Roman" w:cs="Times New Roman"/>
                <w:sz w:val="28"/>
                <w:szCs w:val="28"/>
                <w:lang w:eastAsia="ru-RU"/>
              </w:rPr>
              <w:t xml:space="preserve"> (рис. 77, 2, 3). В других водоемах в образовании грязи участвуют и другие водоросли.</w:t>
            </w:r>
          </w:p>
          <w:p w14:paraId="64919740"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lastRenderedPageBreak/>
              <w:t xml:space="preserve">Образование лечебной грязи - процесс чрезвычайно сложный и в естественных условиях протекающий очень, медленно. До тех пор, пока потребление грязи было небольшим, этому не придавали серьезного значения, но с расширением грязелечения это привело к уменьшению и нехватке грязи. Тогда начались многочисленные и всесторонние исследования процессов </w:t>
            </w:r>
            <w:proofErr w:type="spellStart"/>
            <w:r w:rsidRPr="00543596">
              <w:rPr>
                <w:rFonts w:ascii="Times New Roman" w:eastAsia="Times New Roman" w:hAnsi="Times New Roman" w:cs="Times New Roman"/>
                <w:sz w:val="28"/>
                <w:szCs w:val="28"/>
                <w:lang w:eastAsia="ru-RU"/>
              </w:rPr>
              <w:t>грязеобразования</w:t>
            </w:r>
            <w:proofErr w:type="spellEnd"/>
            <w:r w:rsidRPr="00543596">
              <w:rPr>
                <w:rFonts w:ascii="Times New Roman" w:eastAsia="Times New Roman" w:hAnsi="Times New Roman" w:cs="Times New Roman"/>
                <w:sz w:val="28"/>
                <w:szCs w:val="28"/>
                <w:lang w:eastAsia="ru-RU"/>
              </w:rPr>
              <w:t>, которые позволили не только наладить планомерное восстановление отработанной естественной грязи, но и искусственное ее получение с применением водорослей.</w:t>
            </w:r>
          </w:p>
          <w:p w14:paraId="40646C3C"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8"/>
                <w:lang w:val="kk-KZ"/>
              </w:rPr>
            </w:pPr>
            <w:r w:rsidRPr="00543596">
              <w:rPr>
                <w:rFonts w:ascii="Times New Roman" w:eastAsia="Times New Roman" w:hAnsi="Times New Roman" w:cs="Times New Roman"/>
                <w:sz w:val="28"/>
                <w:szCs w:val="28"/>
                <w:lang w:eastAsia="ru-RU"/>
              </w:rPr>
              <w:t xml:space="preserve">Зелёные водоросли содержат хлорофилл, придающий им соответствующую окраску, а также другие пигменты (каротин, ксантофилл), содержащиеся и в высших растениях; скорее всего, эти водоросли – их непосредственные предки. Зелёные водоросли размножаются бесполым (частями слоевища, делением пополам, образованием спор) и половым путём (так, у растущих недалеко друг от друга экземпляров нитчатых водорослей клетки соединяются короткими трубками, по которым одна из клеток как гамета «перетекает» в другую). </w:t>
            </w:r>
          </w:p>
        </w:tc>
      </w:tr>
      <w:tr w:rsidR="00543596" w:rsidRPr="00543596" w14:paraId="041A4909" w14:textId="77777777" w:rsidTr="00DB175F">
        <w:trPr>
          <w:trHeight w:val="550"/>
        </w:trPr>
        <w:tc>
          <w:tcPr>
            <w:tcW w:w="9073" w:type="dxa"/>
            <w:shd w:val="clear" w:color="auto" w:fill="FDE9D9"/>
          </w:tcPr>
          <w:p w14:paraId="74E9B906"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color w:val="000099"/>
                <w:sz w:val="28"/>
                <w:szCs w:val="28"/>
                <w:lang w:val="en-US"/>
              </w:rPr>
              <w:lastRenderedPageBreak/>
              <w:t>II</w:t>
            </w:r>
            <w:r w:rsidRPr="00543596">
              <w:rPr>
                <w:rFonts w:ascii="Times New Roman" w:eastAsia="Calibri" w:hAnsi="Times New Roman" w:cs="Times New Roman"/>
                <w:color w:val="000099"/>
                <w:sz w:val="28"/>
                <w:szCs w:val="28"/>
              </w:rPr>
              <w:t xml:space="preserve"> ЭТАП. (</w:t>
            </w:r>
            <w:proofErr w:type="spellStart"/>
            <w:r w:rsidRPr="00543596">
              <w:rPr>
                <w:rFonts w:ascii="Times New Roman" w:eastAsia="Calibri" w:hAnsi="Times New Roman" w:cs="Times New Roman"/>
                <w:color w:val="000099"/>
                <w:sz w:val="28"/>
                <w:szCs w:val="28"/>
              </w:rPr>
              <w:t>Синектическая</w:t>
            </w:r>
            <w:proofErr w:type="spellEnd"/>
            <w:r w:rsidRPr="00543596">
              <w:rPr>
                <w:rFonts w:ascii="Times New Roman" w:eastAsia="Calibri" w:hAnsi="Times New Roman" w:cs="Times New Roman"/>
                <w:color w:val="000099"/>
                <w:sz w:val="28"/>
                <w:szCs w:val="28"/>
              </w:rPr>
              <w:t xml:space="preserve"> часть).</w:t>
            </w:r>
            <w:r w:rsidRPr="00543596">
              <w:rPr>
                <w:rFonts w:ascii="Times New Roman" w:eastAsia="Calibri" w:hAnsi="Times New Roman" w:cs="Times New Roman"/>
                <w:b/>
                <w:sz w:val="28"/>
                <w:szCs w:val="28"/>
              </w:rPr>
              <w:t xml:space="preserve"> </w:t>
            </w:r>
          </w:p>
          <w:p w14:paraId="456C1709"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8"/>
                <w:szCs w:val="28"/>
              </w:rPr>
            </w:pPr>
            <w:r w:rsidRPr="00543596">
              <w:rPr>
                <w:rFonts w:ascii="Times New Roman" w:eastAsia="Calibri" w:hAnsi="Times New Roman" w:cs="Times New Roman"/>
                <w:color w:val="000099"/>
                <w:sz w:val="28"/>
                <w:szCs w:val="28"/>
              </w:rPr>
              <w:t>САМОСТОЯТЕЛЬНОЕ УСВОЕНИЕ НОВОЙ ТЕМЫ</w:t>
            </w:r>
          </w:p>
          <w:p w14:paraId="5EBC97D9"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b/>
                <w:color w:val="7030A0"/>
                <w:lang w:val="kk-KZ"/>
              </w:rPr>
              <w:t>(выявление проблемы по теме и ее решение)</w:t>
            </w:r>
          </w:p>
        </w:tc>
      </w:tr>
      <w:tr w:rsidR="00543596" w:rsidRPr="00543596" w14:paraId="792C066F" w14:textId="77777777" w:rsidTr="00DB175F">
        <w:trPr>
          <w:trHeight w:val="550"/>
        </w:trPr>
        <w:tc>
          <w:tcPr>
            <w:tcW w:w="9073" w:type="dxa"/>
            <w:shd w:val="clear" w:color="auto" w:fill="FDE9D9"/>
          </w:tcPr>
          <w:p w14:paraId="7F7092A4" w14:textId="77777777" w:rsidR="00543596" w:rsidRPr="00543596" w:rsidRDefault="00543596" w:rsidP="00E507FF">
            <w:pPr>
              <w:spacing w:after="0" w:line="240" w:lineRule="auto"/>
              <w:ind w:firstLine="709"/>
              <w:jc w:val="both"/>
              <w:rPr>
                <w:rFonts w:ascii="Calibri" w:eastAsia="Calibri" w:hAnsi="Calibri" w:cs="Times New Roman"/>
                <w:sz w:val="28"/>
                <w:szCs w:val="28"/>
                <w:lang w:val="kk-KZ"/>
              </w:rPr>
            </w:pPr>
            <w:r w:rsidRPr="00543596">
              <w:rPr>
                <w:rFonts w:ascii="Times New Roman" w:eastAsia="Calibri" w:hAnsi="Times New Roman" w:cs="Times New Roman"/>
                <w:b/>
                <w:sz w:val="28"/>
                <w:szCs w:val="28"/>
              </w:rPr>
              <w:t>Цель занятия:</w:t>
            </w:r>
            <w:r w:rsidRPr="00543596">
              <w:rPr>
                <w:rFonts w:ascii="Calibri" w:eastAsia="Calibri" w:hAnsi="Calibri" w:cs="Times New Roman"/>
                <w:sz w:val="28"/>
                <w:szCs w:val="28"/>
              </w:rPr>
              <w:t xml:space="preserve"> </w:t>
            </w:r>
            <w:r w:rsidRPr="00543596">
              <w:rPr>
                <w:rFonts w:ascii="Times New Roman" w:eastAsia="Calibri" w:hAnsi="Times New Roman" w:cs="Times New Roman"/>
                <w:sz w:val="28"/>
                <w:szCs w:val="28"/>
                <w:lang w:val="kk-KZ"/>
              </w:rPr>
              <w:t>С</w:t>
            </w:r>
            <w:proofErr w:type="spellStart"/>
            <w:r w:rsidRPr="00543596">
              <w:rPr>
                <w:rFonts w:ascii="Times New Roman" w:eastAsia="Calibri" w:hAnsi="Times New Roman" w:cs="Times New Roman"/>
                <w:sz w:val="28"/>
                <w:szCs w:val="28"/>
              </w:rPr>
              <w:t>истематизировать</w:t>
            </w:r>
            <w:proofErr w:type="spellEnd"/>
            <w:r w:rsidRPr="00543596">
              <w:rPr>
                <w:rFonts w:ascii="Times New Roman" w:eastAsia="Calibri" w:hAnsi="Times New Roman" w:cs="Times New Roman"/>
                <w:sz w:val="28"/>
                <w:szCs w:val="28"/>
              </w:rPr>
              <w:t xml:space="preserve"> знания об особенностях организации водорослей; Развить умения сравнивать, логически мыслить, выступать публично, узнавать водоросли на картинках. </w:t>
            </w:r>
            <w:r w:rsidRPr="00543596">
              <w:rPr>
                <w:rFonts w:ascii="Times New Roman" w:eastAsia="Calibri" w:hAnsi="Times New Roman" w:cs="Times New Roman"/>
                <w:sz w:val="28"/>
                <w:szCs w:val="28"/>
                <w:lang w:val="kk-KZ"/>
              </w:rPr>
              <w:t>П</w:t>
            </w:r>
            <w:proofErr w:type="spellStart"/>
            <w:r w:rsidRPr="00543596">
              <w:rPr>
                <w:rFonts w:ascii="Times New Roman" w:eastAsia="Calibri" w:hAnsi="Times New Roman" w:cs="Times New Roman"/>
                <w:sz w:val="28"/>
                <w:szCs w:val="28"/>
              </w:rPr>
              <w:t>родолжить</w:t>
            </w:r>
            <w:proofErr w:type="spellEnd"/>
            <w:r w:rsidRPr="00543596">
              <w:rPr>
                <w:rFonts w:ascii="Times New Roman" w:eastAsia="Calibri" w:hAnsi="Times New Roman" w:cs="Times New Roman"/>
                <w:sz w:val="28"/>
                <w:szCs w:val="28"/>
              </w:rPr>
              <w:t xml:space="preserve"> формирование умения, распознавать изучаемые водоросли. Способствовать развитию интереса к процессу познания природы</w:t>
            </w:r>
          </w:p>
          <w:p w14:paraId="1CB69C82"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Будете знать!</w:t>
            </w:r>
          </w:p>
          <w:p w14:paraId="249EF5AE"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Вы узнаете:</w:t>
            </w:r>
          </w:p>
          <w:p w14:paraId="0143CE82"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val="kk-KZ" w:eastAsia="ru-RU"/>
              </w:rPr>
              <w:t>о</w:t>
            </w:r>
            <w:r w:rsidRPr="00543596">
              <w:rPr>
                <w:rFonts w:ascii="Times New Roman" w:hAnsi="Times New Roman" w:cs="Times New Roman"/>
                <w:sz w:val="28"/>
                <w:szCs w:val="28"/>
                <w:lang w:eastAsia="ru-RU"/>
              </w:rPr>
              <w:t xml:space="preserve"> строении и размножении водорослей</w:t>
            </w:r>
          </w:p>
          <w:p w14:paraId="215610D8"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val="kk-KZ" w:eastAsia="ru-RU"/>
              </w:rPr>
            </w:pPr>
            <w:r w:rsidRPr="00543596">
              <w:rPr>
                <w:rFonts w:ascii="Times New Roman" w:hAnsi="Times New Roman" w:cs="Times New Roman"/>
                <w:sz w:val="28"/>
                <w:szCs w:val="28"/>
                <w:lang w:val="kk-KZ" w:eastAsia="ru-RU"/>
              </w:rPr>
              <w:t>з</w:t>
            </w:r>
            <w:proofErr w:type="spellStart"/>
            <w:r w:rsidRPr="00543596">
              <w:rPr>
                <w:rFonts w:ascii="Times New Roman" w:hAnsi="Times New Roman" w:cs="Times New Roman"/>
                <w:sz w:val="28"/>
                <w:szCs w:val="28"/>
                <w:lang w:eastAsia="ru-RU"/>
              </w:rPr>
              <w:t>начение</w:t>
            </w:r>
            <w:proofErr w:type="spellEnd"/>
            <w:r w:rsidRPr="00543596">
              <w:rPr>
                <w:rFonts w:ascii="Times New Roman" w:hAnsi="Times New Roman" w:cs="Times New Roman"/>
                <w:sz w:val="28"/>
                <w:szCs w:val="28"/>
                <w:lang w:eastAsia="ru-RU"/>
              </w:rPr>
              <w:t xml:space="preserve"> в природе и жизни человека, </w:t>
            </w:r>
            <w:proofErr w:type="spellStart"/>
            <w:r w:rsidRPr="00543596">
              <w:rPr>
                <w:rFonts w:ascii="Times New Roman" w:hAnsi="Times New Roman" w:cs="Times New Roman"/>
                <w:sz w:val="28"/>
                <w:szCs w:val="28"/>
                <w:lang w:eastAsia="ru-RU"/>
              </w:rPr>
              <w:t>фармаци</w:t>
            </w:r>
            <w:proofErr w:type="spellEnd"/>
            <w:r w:rsidRPr="00543596">
              <w:rPr>
                <w:rFonts w:ascii="Times New Roman" w:hAnsi="Times New Roman" w:cs="Times New Roman"/>
                <w:sz w:val="28"/>
                <w:szCs w:val="28"/>
                <w:lang w:val="kk-KZ" w:eastAsia="ru-RU"/>
              </w:rPr>
              <w:t>и, а также м</w:t>
            </w:r>
            <w:proofErr w:type="spellStart"/>
            <w:r w:rsidRPr="00543596">
              <w:rPr>
                <w:rFonts w:ascii="Times New Roman" w:hAnsi="Times New Roman" w:cs="Times New Roman"/>
                <w:sz w:val="28"/>
                <w:szCs w:val="28"/>
                <w:lang w:eastAsia="ru-RU"/>
              </w:rPr>
              <w:t>еста</w:t>
            </w:r>
            <w:proofErr w:type="spellEnd"/>
            <w:r w:rsidRPr="00543596">
              <w:rPr>
                <w:rFonts w:ascii="Times New Roman" w:hAnsi="Times New Roman" w:cs="Times New Roman"/>
                <w:sz w:val="28"/>
                <w:szCs w:val="28"/>
                <w:lang w:eastAsia="ru-RU"/>
              </w:rPr>
              <w:t xml:space="preserve"> их обитания</w:t>
            </w:r>
            <w:r w:rsidRPr="00543596">
              <w:rPr>
                <w:rFonts w:ascii="Times New Roman" w:hAnsi="Times New Roman" w:cs="Times New Roman"/>
                <w:sz w:val="28"/>
                <w:szCs w:val="28"/>
                <w:lang w:val="kk-KZ" w:eastAsia="ru-RU"/>
              </w:rPr>
              <w:t>.</w:t>
            </w:r>
          </w:p>
          <w:p w14:paraId="7DD0EA1C"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 xml:space="preserve">типы размножения и циклы развития. </w:t>
            </w:r>
          </w:p>
          <w:p w14:paraId="52B22FFD" w14:textId="77777777" w:rsidR="00543596" w:rsidRPr="00543596" w:rsidRDefault="00543596" w:rsidP="00E507FF">
            <w:pPr>
              <w:spacing w:after="0" w:line="240" w:lineRule="auto"/>
              <w:ind w:firstLine="709"/>
              <w:rPr>
                <w:rFonts w:ascii="Times New Roman" w:eastAsia="Times New Roman" w:hAnsi="Times New Roman" w:cs="Times New Roman"/>
                <w:i/>
                <w:sz w:val="28"/>
                <w:szCs w:val="28"/>
                <w:lang w:eastAsia="ru-RU"/>
              </w:rPr>
            </w:pPr>
            <w:r w:rsidRPr="00543596">
              <w:rPr>
                <w:rFonts w:ascii="Times New Roman" w:eastAsia="Times New Roman" w:hAnsi="Times New Roman" w:cs="Times New Roman"/>
                <w:b/>
                <w:bCs/>
                <w:i/>
                <w:sz w:val="28"/>
                <w:szCs w:val="28"/>
                <w:lang w:val="kk-KZ" w:eastAsia="ru-RU"/>
              </w:rPr>
              <w:t xml:space="preserve">Вы </w:t>
            </w:r>
            <w:r w:rsidRPr="00543596">
              <w:rPr>
                <w:rFonts w:ascii="Times New Roman" w:eastAsia="Times New Roman" w:hAnsi="Times New Roman" w:cs="Times New Roman"/>
                <w:b/>
                <w:bCs/>
                <w:i/>
                <w:sz w:val="28"/>
                <w:szCs w:val="28"/>
                <w:lang w:eastAsia="ru-RU"/>
              </w:rPr>
              <w:t>знаете:</w:t>
            </w:r>
          </w:p>
          <w:p w14:paraId="18E7F03A" w14:textId="77777777" w:rsidR="00543596" w:rsidRPr="00543596" w:rsidRDefault="00543596" w:rsidP="00E507FF">
            <w:pPr>
              <w:numPr>
                <w:ilvl w:val="0"/>
                <w:numId w:val="4"/>
              </w:numPr>
              <w:spacing w:after="0" w:line="240" w:lineRule="auto"/>
              <w:ind w:left="0"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особенностями внешнего и внутреннего строения</w:t>
            </w:r>
            <w:r w:rsidRPr="00543596">
              <w:rPr>
                <w:rFonts w:ascii="Times New Roman" w:hAnsi="Times New Roman" w:cs="Times New Roman"/>
                <w:sz w:val="28"/>
                <w:szCs w:val="28"/>
                <w:lang w:val="kk-KZ"/>
              </w:rPr>
              <w:t xml:space="preserve"> водоросли.</w:t>
            </w:r>
            <w:r w:rsidRPr="00543596">
              <w:rPr>
                <w:rFonts w:ascii="Times New Roman" w:hAnsi="Times New Roman" w:cs="Times New Roman"/>
                <w:b/>
                <w:bCs/>
                <w:sz w:val="28"/>
                <w:szCs w:val="28"/>
                <w:lang w:val="kk-KZ"/>
              </w:rPr>
              <w:t xml:space="preserve"> </w:t>
            </w:r>
          </w:p>
          <w:p w14:paraId="14F7A974" w14:textId="77777777" w:rsidR="00543596" w:rsidRPr="00543596" w:rsidRDefault="00543596" w:rsidP="00E507FF">
            <w:pPr>
              <w:numPr>
                <w:ilvl w:val="0"/>
                <w:numId w:val="4"/>
              </w:numPr>
              <w:spacing w:after="0" w:line="240" w:lineRule="auto"/>
              <w:ind w:left="0"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bCs/>
                <w:sz w:val="28"/>
                <w:szCs w:val="28"/>
                <w:lang w:val="kk-KZ"/>
              </w:rPr>
              <w:t>о строении</w:t>
            </w:r>
            <w:r w:rsidRPr="00543596">
              <w:rPr>
                <w:rFonts w:ascii="Times New Roman" w:hAnsi="Times New Roman" w:cs="Times New Roman"/>
                <w:bCs/>
                <w:sz w:val="28"/>
                <w:szCs w:val="28"/>
              </w:rPr>
              <w:t>,</w:t>
            </w:r>
            <w:r w:rsidRPr="00543596">
              <w:rPr>
                <w:rFonts w:ascii="Times New Roman" w:hAnsi="Times New Roman" w:cs="Times New Roman"/>
                <w:bCs/>
                <w:sz w:val="28"/>
                <w:szCs w:val="28"/>
                <w:lang w:val="kk-KZ"/>
              </w:rPr>
              <w:t xml:space="preserve"> </w:t>
            </w:r>
            <w:r w:rsidRPr="00543596">
              <w:rPr>
                <w:rFonts w:ascii="Times New Roman" w:hAnsi="Times New Roman" w:cs="Times New Roman"/>
                <w:bCs/>
                <w:sz w:val="28"/>
                <w:szCs w:val="28"/>
              </w:rPr>
              <w:t xml:space="preserve">размножении </w:t>
            </w:r>
            <w:r w:rsidRPr="00543596">
              <w:rPr>
                <w:rFonts w:ascii="Times New Roman" w:hAnsi="Times New Roman" w:cs="Times New Roman"/>
                <w:color w:val="000000"/>
                <w:sz w:val="28"/>
                <w:szCs w:val="28"/>
                <w:shd w:val="clear" w:color="auto" w:fill="FFFFFF"/>
              </w:rPr>
              <w:t> </w:t>
            </w:r>
            <w:r w:rsidRPr="00543596">
              <w:rPr>
                <w:rFonts w:ascii="Times New Roman" w:hAnsi="Times New Roman" w:cs="Times New Roman"/>
                <w:bCs/>
                <w:color w:val="000000"/>
                <w:sz w:val="28"/>
                <w:szCs w:val="28"/>
                <w:shd w:val="clear" w:color="auto" w:fill="FFFFFF"/>
              </w:rPr>
              <w:t>водорослей</w:t>
            </w:r>
            <w:r w:rsidRPr="00543596">
              <w:rPr>
                <w:rFonts w:ascii="Times New Roman" w:hAnsi="Times New Roman" w:cs="Times New Roman"/>
                <w:sz w:val="28"/>
                <w:szCs w:val="28"/>
                <w:lang w:val="kk-KZ"/>
              </w:rPr>
              <w:t>;</w:t>
            </w:r>
          </w:p>
          <w:p w14:paraId="7C2C8C72"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об их общей характеристике</w:t>
            </w:r>
            <w:r w:rsidRPr="00543596">
              <w:rPr>
                <w:rFonts w:ascii="Times New Roman" w:hAnsi="Times New Roman"/>
                <w:bCs/>
                <w:sz w:val="28"/>
                <w:szCs w:val="28"/>
                <w:lang w:val="kk-KZ"/>
              </w:rPr>
              <w:t>;</w:t>
            </w:r>
          </w:p>
          <w:p w14:paraId="5414F24A"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о строении водорослей</w:t>
            </w:r>
            <w:r w:rsidRPr="00543596">
              <w:rPr>
                <w:rFonts w:ascii="Times New Roman" w:hAnsi="Times New Roman"/>
                <w:bCs/>
                <w:sz w:val="28"/>
                <w:szCs w:val="28"/>
                <w:lang w:val="kk-KZ"/>
              </w:rPr>
              <w:t>;</w:t>
            </w:r>
          </w:p>
          <w:p w14:paraId="429FEAE8"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каким путем они размножаются</w:t>
            </w:r>
            <w:r w:rsidRPr="00543596">
              <w:rPr>
                <w:rFonts w:ascii="Times New Roman" w:hAnsi="Times New Roman"/>
                <w:bCs/>
                <w:sz w:val="28"/>
                <w:szCs w:val="28"/>
                <w:lang w:val="kk-KZ"/>
              </w:rPr>
              <w:t>;</w:t>
            </w:r>
          </w:p>
          <w:p w14:paraId="0C03A0F3"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какое значение они имеют в фармации и медицине</w:t>
            </w:r>
          </w:p>
          <w:p w14:paraId="02423584" w14:textId="77777777" w:rsidR="00543596" w:rsidRPr="00543596" w:rsidRDefault="00543596" w:rsidP="00E507FF">
            <w:pPr>
              <w:spacing w:after="0" w:line="240" w:lineRule="auto"/>
              <w:ind w:left="567"/>
              <w:rPr>
                <w:rFonts w:ascii="Times New Roman" w:hAnsi="Times New Roman" w:cs="Times New Roman"/>
                <w:sz w:val="28"/>
                <w:szCs w:val="28"/>
                <w:lang w:eastAsia="ru-RU"/>
              </w:rPr>
            </w:pPr>
            <w:r w:rsidRPr="00543596">
              <w:rPr>
                <w:rFonts w:ascii="Times New Roman" w:hAnsi="Times New Roman" w:cs="Times New Roman"/>
                <w:sz w:val="28"/>
                <w:szCs w:val="28"/>
                <w:lang w:eastAsia="ru-RU"/>
              </w:rPr>
              <w:t>и места их обитания.</w:t>
            </w:r>
            <w:r w:rsidRPr="00543596">
              <w:rPr>
                <w:rFonts w:ascii="Times New Roman" w:hAnsi="Times New Roman" w:cs="Times New Roman"/>
                <w:sz w:val="28"/>
                <w:szCs w:val="28"/>
              </w:rPr>
              <w:t xml:space="preserve"> </w:t>
            </w:r>
          </w:p>
          <w:p w14:paraId="410BB503" w14:textId="77777777" w:rsidR="00543596" w:rsidRPr="00543596" w:rsidRDefault="00543596" w:rsidP="00E507FF">
            <w:pPr>
              <w:numPr>
                <w:ilvl w:val="0"/>
                <w:numId w:val="4"/>
              </w:numPr>
              <w:spacing w:after="0" w:line="240" w:lineRule="auto"/>
              <w:ind w:left="0" w:firstLine="567"/>
              <w:rPr>
                <w:rFonts w:ascii="Times New Roman" w:hAnsi="Times New Roman"/>
                <w:color w:val="000099"/>
                <w:sz w:val="28"/>
                <w:szCs w:val="28"/>
              </w:rPr>
            </w:pPr>
            <w:r w:rsidRPr="00543596">
              <w:rPr>
                <w:rFonts w:ascii="Times New Roman" w:hAnsi="Times New Roman" w:cs="Times New Roman"/>
                <w:sz w:val="28"/>
                <w:szCs w:val="28"/>
              </w:rPr>
              <w:t>научимся делать выводы по пройденной теме</w:t>
            </w:r>
            <w:r w:rsidRPr="00543596">
              <w:rPr>
                <w:rFonts w:ascii="Times New Roman" w:hAnsi="Times New Roman" w:cs="Times New Roman"/>
                <w:sz w:val="28"/>
                <w:szCs w:val="28"/>
                <w:lang w:val="kk-KZ"/>
              </w:rPr>
              <w:t>.</w:t>
            </w:r>
          </w:p>
        </w:tc>
      </w:tr>
      <w:tr w:rsidR="00543596" w:rsidRPr="00543596" w14:paraId="79851CF6" w14:textId="77777777" w:rsidTr="00DB175F">
        <w:trPr>
          <w:trHeight w:val="2615"/>
        </w:trPr>
        <w:tc>
          <w:tcPr>
            <w:tcW w:w="9073" w:type="dxa"/>
            <w:shd w:val="clear" w:color="auto" w:fill="FDE9D9"/>
          </w:tcPr>
          <w:p w14:paraId="28FFD912"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i/>
                <w:sz w:val="24"/>
                <w:szCs w:val="24"/>
                <w:lang w:val="kk-KZ"/>
              </w:rPr>
              <w:lastRenderedPageBreak/>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b/>
                <w:sz w:val="28"/>
                <w:szCs w:val="28"/>
                <w:lang w:val="kk-KZ"/>
              </w:rPr>
              <w:t xml:space="preserve"> </w:t>
            </w:r>
          </w:p>
          <w:p w14:paraId="7A374E0B"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Вспомните!</w:t>
            </w:r>
          </w:p>
          <w:p w14:paraId="36B9F947" w14:textId="77777777" w:rsidR="00543596" w:rsidRPr="00543596" w:rsidRDefault="00543596" w:rsidP="00E507FF">
            <w:pPr>
              <w:spacing w:after="0" w:line="240" w:lineRule="auto"/>
              <w:ind w:firstLine="709"/>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i/>
                <w:sz w:val="28"/>
                <w:szCs w:val="28"/>
                <w:lang w:val="kk-KZ"/>
              </w:rPr>
              <w:t>Студенты приходят с готовыми ответами</w:t>
            </w:r>
            <w:r w:rsidRPr="00543596">
              <w:rPr>
                <w:rFonts w:ascii="Times New Roman" w:eastAsia="Calibri" w:hAnsi="Times New Roman" w:cs="Times New Roman"/>
                <w:sz w:val="28"/>
                <w:szCs w:val="28"/>
                <w:lang w:val="kk-KZ"/>
              </w:rPr>
              <w:t>)</w:t>
            </w:r>
          </w:p>
          <w:p w14:paraId="179CE73F" w14:textId="77777777" w:rsidR="00543596" w:rsidRPr="00543596" w:rsidRDefault="00543596" w:rsidP="00E507FF">
            <w:pPr>
              <w:numPr>
                <w:ilvl w:val="0"/>
                <w:numId w:val="253"/>
              </w:numPr>
              <w:spacing w:after="160" w:line="259" w:lineRule="auto"/>
              <w:ind w:firstLine="709"/>
              <w:contextualSpacing/>
              <w:rPr>
                <w:rFonts w:ascii="Times New Roman" w:hAnsi="Times New Roman" w:cs="Times New Roman"/>
                <w:color w:val="000000"/>
                <w:sz w:val="28"/>
                <w:szCs w:val="28"/>
                <w:lang w:val="kk-KZ"/>
              </w:rPr>
            </w:pPr>
            <w:r w:rsidRPr="00543596">
              <w:rPr>
                <w:rFonts w:ascii="Times New Roman" w:hAnsi="Times New Roman" w:cs="Times New Roman"/>
                <w:color w:val="000000"/>
                <w:sz w:val="28"/>
                <w:szCs w:val="28"/>
                <w:shd w:val="clear" w:color="auto" w:fill="FFFFFF"/>
              </w:rPr>
              <w:t>К каким растениям относятся водоросли?</w:t>
            </w:r>
            <w:r w:rsidRPr="00543596">
              <w:rPr>
                <w:rFonts w:ascii="Times New Roman" w:hAnsi="Times New Roman" w:cs="Times New Roman"/>
                <w:color w:val="000000"/>
                <w:sz w:val="28"/>
                <w:szCs w:val="28"/>
              </w:rPr>
              <w:t> </w:t>
            </w:r>
          </w:p>
          <w:p w14:paraId="7960162E" w14:textId="77777777" w:rsidR="00543596" w:rsidRPr="00543596" w:rsidRDefault="00543596" w:rsidP="00E507FF">
            <w:pPr>
              <w:numPr>
                <w:ilvl w:val="0"/>
                <w:numId w:val="253"/>
              </w:numPr>
              <w:spacing w:after="160" w:line="259" w:lineRule="auto"/>
              <w:ind w:firstLine="709"/>
              <w:contextualSpacing/>
              <w:rPr>
                <w:rFonts w:ascii="Times New Roman" w:hAnsi="Times New Roman" w:cs="Times New Roman"/>
                <w:color w:val="000000"/>
                <w:sz w:val="28"/>
                <w:szCs w:val="28"/>
                <w:lang w:val="kk-KZ"/>
              </w:rPr>
            </w:pPr>
            <w:r w:rsidRPr="00543596">
              <w:rPr>
                <w:rFonts w:ascii="Times New Roman" w:hAnsi="Times New Roman" w:cs="Times New Roman"/>
                <w:color w:val="000000"/>
                <w:sz w:val="28"/>
                <w:szCs w:val="28"/>
                <w:shd w:val="clear" w:color="auto" w:fill="FFFFFF"/>
              </w:rPr>
              <w:t>К каким организмам относятся простейшие водоросли?</w:t>
            </w:r>
          </w:p>
          <w:p w14:paraId="763FC8AF" w14:textId="77777777" w:rsidR="00543596" w:rsidRPr="00543596" w:rsidRDefault="00543596" w:rsidP="00E507FF">
            <w:pPr>
              <w:numPr>
                <w:ilvl w:val="0"/>
                <w:numId w:val="253"/>
              </w:numPr>
              <w:spacing w:after="0" w:line="240" w:lineRule="auto"/>
              <w:ind w:firstLine="709"/>
              <w:contextualSpacing/>
              <w:rPr>
                <w:rFonts w:ascii="Times New Roman" w:hAnsi="Times New Roman" w:cs="Times New Roman"/>
                <w:color w:val="000000"/>
                <w:sz w:val="28"/>
                <w:szCs w:val="28"/>
                <w:lang w:val="kk-KZ"/>
              </w:rPr>
            </w:pPr>
            <w:r w:rsidRPr="00543596">
              <w:rPr>
                <w:rFonts w:ascii="Times New Roman" w:hAnsi="Times New Roman" w:cs="Times New Roman"/>
                <w:color w:val="000000"/>
                <w:sz w:val="28"/>
                <w:szCs w:val="28"/>
                <w:shd w:val="clear" w:color="auto" w:fill="FFFFFF"/>
              </w:rPr>
              <w:t>Какая водоросль вызывает цветение водоемов?</w:t>
            </w:r>
          </w:p>
          <w:p w14:paraId="0802EA06" w14:textId="77777777" w:rsidR="00543596" w:rsidRPr="00543596" w:rsidRDefault="00543596" w:rsidP="00E507FF">
            <w:pPr>
              <w:numPr>
                <w:ilvl w:val="0"/>
                <w:numId w:val="253"/>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color w:val="000000"/>
                <w:sz w:val="28"/>
                <w:szCs w:val="28"/>
                <w:shd w:val="clear" w:color="auto" w:fill="FFFFFF"/>
                <w:lang w:eastAsia="ru-RU"/>
              </w:rPr>
              <w:t>Где обитают зеленые одноклеточные водоросли?</w:t>
            </w:r>
          </w:p>
          <w:p w14:paraId="72D892D0" w14:textId="77777777" w:rsidR="00543596" w:rsidRPr="00543596" w:rsidRDefault="00543596" w:rsidP="00E507FF">
            <w:pPr>
              <w:numPr>
                <w:ilvl w:val="0"/>
                <w:numId w:val="253"/>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color w:val="000000"/>
                <w:sz w:val="28"/>
                <w:szCs w:val="28"/>
                <w:shd w:val="clear" w:color="auto" w:fill="FFFFFF"/>
                <w:lang w:eastAsia="ru-RU"/>
              </w:rPr>
              <w:t>Какое значение имеют водоросли в природе?</w:t>
            </w:r>
          </w:p>
        </w:tc>
      </w:tr>
      <w:tr w:rsidR="00543596" w:rsidRPr="00543596" w14:paraId="744E8E07" w14:textId="77777777" w:rsidTr="00DB175F">
        <w:trPr>
          <w:trHeight w:val="222"/>
        </w:trPr>
        <w:tc>
          <w:tcPr>
            <w:tcW w:w="9073" w:type="dxa"/>
            <w:shd w:val="clear" w:color="auto" w:fill="FDE9D9"/>
          </w:tcPr>
          <w:p w14:paraId="02B4FCB0"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8"/>
                <w:szCs w:val="28"/>
              </w:rPr>
            </w:pPr>
            <w:r w:rsidRPr="00543596">
              <w:rPr>
                <w:rFonts w:ascii="Times New Roman" w:eastAsia="Calibri" w:hAnsi="Times New Roman" w:cs="Times New Roman"/>
                <w:i/>
                <w:sz w:val="24"/>
                <w:szCs w:val="24"/>
              </w:rPr>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самостоятельно на </w:t>
            </w:r>
            <w:r w:rsidRPr="00543596">
              <w:rPr>
                <w:rFonts w:ascii="Times New Roman" w:eastAsia="Calibri" w:hAnsi="Times New Roman" w:cs="Times New Roman"/>
                <w:i/>
                <w:sz w:val="24"/>
                <w:szCs w:val="24"/>
                <w:lang w:val="kk-KZ"/>
              </w:rPr>
              <w:t>ІІ этапе.</w:t>
            </w:r>
          </w:p>
        </w:tc>
      </w:tr>
      <w:tr w:rsidR="00543596" w:rsidRPr="00543596" w14:paraId="6AEBD1CB" w14:textId="77777777" w:rsidTr="00DB175F">
        <w:trPr>
          <w:trHeight w:val="321"/>
        </w:trPr>
        <w:tc>
          <w:tcPr>
            <w:tcW w:w="9073" w:type="dxa"/>
            <w:shd w:val="clear" w:color="auto" w:fill="FBD4B4"/>
          </w:tcPr>
          <w:p w14:paraId="04AB9531"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знаний</w:t>
            </w:r>
          </w:p>
          <w:p w14:paraId="4587198B" w14:textId="77777777" w:rsidR="00543596" w:rsidRPr="00543596" w:rsidRDefault="00543596" w:rsidP="00E507FF">
            <w:pPr>
              <w:spacing w:after="0" w:line="240" w:lineRule="auto"/>
              <w:jc w:val="center"/>
              <w:rPr>
                <w:rFonts w:ascii="Calibri" w:eastAsia="Calibri" w:hAnsi="Calibri" w:cs="Times New Roman"/>
                <w:lang w:val="uk-UA"/>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66673E5E" w14:textId="77777777" w:rsidTr="00DB175F">
        <w:tc>
          <w:tcPr>
            <w:tcW w:w="9073" w:type="dxa"/>
            <w:shd w:val="clear" w:color="auto" w:fill="FDE9D9"/>
          </w:tcPr>
          <w:p w14:paraId="73DC52F4"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 задания на «Узнавание» </w:t>
            </w:r>
          </w:p>
        </w:tc>
      </w:tr>
      <w:tr w:rsidR="00543596" w:rsidRPr="00543596" w14:paraId="10FDAC9B" w14:textId="77777777" w:rsidTr="00DB175F">
        <w:trPr>
          <w:trHeight w:val="699"/>
        </w:trPr>
        <w:tc>
          <w:tcPr>
            <w:tcW w:w="9073" w:type="dxa"/>
            <w:shd w:val="clear" w:color="auto" w:fill="auto"/>
          </w:tcPr>
          <w:p w14:paraId="21D0935D"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59B209E3" w14:textId="77777777" w:rsidR="00543596" w:rsidRPr="00543596" w:rsidRDefault="00543596" w:rsidP="00E507FF">
            <w:pPr>
              <w:numPr>
                <w:ilvl w:val="0"/>
                <w:numId w:val="256"/>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Сравнить одноклеточные и многоклеточные водоросли:</w:t>
            </w:r>
          </w:p>
          <w:p w14:paraId="1E321EA9" w14:textId="77777777" w:rsidR="00543596" w:rsidRPr="00543596" w:rsidRDefault="00543596" w:rsidP="00E507FF">
            <w:pPr>
              <w:spacing w:after="0" w:line="240" w:lineRule="auto"/>
              <w:ind w:left="720"/>
              <w:contextualSpacing/>
              <w:rPr>
                <w:rFonts w:ascii="Times New Roman" w:hAnsi="Times New Roman"/>
                <w:sz w:val="28"/>
                <w:szCs w:val="28"/>
              </w:rPr>
            </w:pPr>
            <w:r w:rsidRPr="00543596">
              <w:rPr>
                <w:rFonts w:ascii="Times New Roman" w:hAnsi="Times New Roman"/>
                <w:bCs/>
                <w:sz w:val="28"/>
                <w:szCs w:val="28"/>
              </w:rPr>
              <w:t>а) внешнее строение</w:t>
            </w:r>
            <w:r w:rsidRPr="00543596">
              <w:rPr>
                <w:rFonts w:ascii="Times New Roman" w:hAnsi="Times New Roman"/>
                <w:bCs/>
                <w:sz w:val="28"/>
                <w:szCs w:val="28"/>
                <w:lang w:val="kk-KZ"/>
              </w:rPr>
              <w:t>;</w:t>
            </w:r>
          </w:p>
          <w:p w14:paraId="03CF0108" w14:textId="77777777" w:rsidR="00543596" w:rsidRPr="00543596" w:rsidRDefault="00543596" w:rsidP="00E507FF">
            <w:pPr>
              <w:spacing w:after="0" w:line="240" w:lineRule="auto"/>
              <w:ind w:left="720"/>
              <w:contextualSpacing/>
              <w:rPr>
                <w:rFonts w:ascii="Times New Roman" w:hAnsi="Times New Roman"/>
                <w:sz w:val="28"/>
                <w:szCs w:val="28"/>
              </w:rPr>
            </w:pPr>
            <w:r w:rsidRPr="00543596">
              <w:rPr>
                <w:rFonts w:ascii="Times New Roman" w:hAnsi="Times New Roman"/>
                <w:bCs/>
                <w:sz w:val="28"/>
                <w:szCs w:val="28"/>
              </w:rPr>
              <w:t>б) внутреннее строение</w:t>
            </w:r>
            <w:r w:rsidRPr="00543596">
              <w:rPr>
                <w:rFonts w:ascii="Times New Roman" w:hAnsi="Times New Roman"/>
                <w:bCs/>
                <w:sz w:val="28"/>
                <w:szCs w:val="28"/>
                <w:lang w:val="kk-KZ"/>
              </w:rPr>
              <w:t>;</w:t>
            </w:r>
          </w:p>
          <w:p w14:paraId="376735E5" w14:textId="77777777" w:rsidR="00543596" w:rsidRPr="00543596" w:rsidRDefault="00543596" w:rsidP="00E507FF">
            <w:pPr>
              <w:spacing w:after="0" w:line="240" w:lineRule="auto"/>
              <w:ind w:left="720"/>
              <w:contextualSpacing/>
              <w:rPr>
                <w:rFonts w:ascii="Times New Roman" w:hAnsi="Times New Roman"/>
                <w:sz w:val="28"/>
                <w:szCs w:val="28"/>
              </w:rPr>
            </w:pPr>
            <w:r w:rsidRPr="00543596">
              <w:rPr>
                <w:rFonts w:ascii="Times New Roman" w:hAnsi="Times New Roman"/>
                <w:bCs/>
                <w:sz w:val="28"/>
                <w:szCs w:val="28"/>
              </w:rPr>
              <w:t>в) среда обитания</w:t>
            </w:r>
            <w:r w:rsidRPr="00543596">
              <w:rPr>
                <w:rFonts w:ascii="Times New Roman" w:hAnsi="Times New Roman"/>
                <w:bCs/>
                <w:sz w:val="28"/>
                <w:szCs w:val="28"/>
                <w:lang w:val="kk-KZ"/>
              </w:rPr>
              <w:t>.</w:t>
            </w:r>
          </w:p>
          <w:p w14:paraId="0D8B6F8E" w14:textId="77777777" w:rsidR="00543596" w:rsidRPr="00543596" w:rsidRDefault="00543596" w:rsidP="00E507FF">
            <w:pPr>
              <w:numPr>
                <w:ilvl w:val="0"/>
                <w:numId w:val="256"/>
              </w:numPr>
              <w:spacing w:after="0" w:line="240" w:lineRule="auto"/>
              <w:contextualSpacing/>
              <w:rPr>
                <w:rFonts w:ascii="Times New Roman" w:hAnsi="Times New Roman"/>
                <w:sz w:val="28"/>
                <w:szCs w:val="28"/>
              </w:rPr>
            </w:pPr>
            <w:r w:rsidRPr="00543596">
              <w:rPr>
                <w:rFonts w:ascii="Times New Roman" w:hAnsi="Times New Roman"/>
                <w:bCs/>
                <w:sz w:val="28"/>
                <w:szCs w:val="28"/>
              </w:rPr>
              <w:t>Сравнить цвет многоклеточных водорослей, чем он обусловлен?</w:t>
            </w:r>
          </w:p>
          <w:p w14:paraId="39435A80"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67F3B804" w14:textId="77777777" w:rsidR="00543596" w:rsidRPr="00543596" w:rsidRDefault="00543596" w:rsidP="00E507FF">
            <w:pPr>
              <w:numPr>
                <w:ilvl w:val="0"/>
                <w:numId w:val="255"/>
              </w:numPr>
              <w:spacing w:after="0" w:line="240" w:lineRule="auto"/>
              <w:ind w:firstLine="709"/>
              <w:contextualSpacing/>
              <w:rPr>
                <w:rFonts w:ascii="Times New Roman" w:hAnsi="Times New Roman"/>
                <w:sz w:val="28"/>
                <w:szCs w:val="28"/>
              </w:rPr>
            </w:pPr>
            <w:r w:rsidRPr="00543596">
              <w:rPr>
                <w:rFonts w:ascii="Times New Roman" w:hAnsi="Times New Roman"/>
                <w:bCs/>
                <w:sz w:val="28"/>
                <w:szCs w:val="28"/>
              </w:rPr>
              <w:t>Как многоклеточные водоросли распределены на глубине?</w:t>
            </w:r>
          </w:p>
          <w:p w14:paraId="0BE7514A" w14:textId="77777777" w:rsidR="00543596" w:rsidRPr="00543596" w:rsidRDefault="00543596" w:rsidP="00E507FF">
            <w:pPr>
              <w:numPr>
                <w:ilvl w:val="0"/>
                <w:numId w:val="255"/>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Как проходила эволюция мейоза у водорослей?</w:t>
            </w:r>
          </w:p>
          <w:p w14:paraId="44264392" w14:textId="77777777" w:rsidR="00543596" w:rsidRPr="00543596" w:rsidRDefault="00543596" w:rsidP="00E507FF">
            <w:pPr>
              <w:numPr>
                <w:ilvl w:val="0"/>
                <w:numId w:val="255"/>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факторы обуславливают развитие водорослей в разных водоемах? </w:t>
            </w:r>
          </w:p>
          <w:p w14:paraId="0AFB2104" w14:textId="77777777" w:rsidR="00543596" w:rsidRPr="00543596" w:rsidRDefault="00543596" w:rsidP="00E507FF">
            <w:pPr>
              <w:numPr>
                <w:ilvl w:val="0"/>
                <w:numId w:val="255"/>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факторы лимитируют рост и развитие водорослей? </w:t>
            </w:r>
          </w:p>
          <w:p w14:paraId="5F2E5C49" w14:textId="77777777" w:rsidR="00543596" w:rsidRPr="00543596" w:rsidRDefault="00543596" w:rsidP="00E507FF">
            <w:pPr>
              <w:numPr>
                <w:ilvl w:val="0"/>
                <w:numId w:val="255"/>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Каковы закономерности распространения водорослей по земному шару?</w:t>
            </w:r>
          </w:p>
          <w:p w14:paraId="10974173" w14:textId="77777777" w:rsidR="00543596" w:rsidRPr="00543596" w:rsidRDefault="00543596" w:rsidP="00E507FF">
            <w:pPr>
              <w:numPr>
                <w:ilvl w:val="0"/>
                <w:numId w:val="255"/>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Назовите экологические группы водорослей? </w:t>
            </w:r>
          </w:p>
          <w:p w14:paraId="15B6A5F5" w14:textId="77777777" w:rsidR="00543596" w:rsidRPr="00543596" w:rsidRDefault="00543596" w:rsidP="00E507FF">
            <w:pPr>
              <w:numPr>
                <w:ilvl w:val="0"/>
                <w:numId w:val="255"/>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Что такое «цветение» воды, вызываемое сине-зелеными водорослями, чем оно опасно? </w:t>
            </w:r>
          </w:p>
          <w:p w14:paraId="1B095EEE" w14:textId="77777777" w:rsidR="00543596" w:rsidRPr="00543596" w:rsidRDefault="00543596" w:rsidP="00E507FF">
            <w:pPr>
              <w:shd w:val="clear" w:color="auto" w:fill="FFFFFF"/>
              <w:tabs>
                <w:tab w:val="left" w:pos="1469"/>
              </w:tabs>
              <w:spacing w:after="0" w:line="240" w:lineRule="auto"/>
              <w:ind w:left="720"/>
              <w:contextualSpacing/>
              <w:jc w:val="both"/>
              <w:rPr>
                <w:rFonts w:ascii="Times New Roman" w:hAnsi="Times New Roman" w:cs="Times New Roman"/>
                <w:sz w:val="28"/>
                <w:szCs w:val="28"/>
              </w:rPr>
            </w:pPr>
            <w:r w:rsidRPr="00543596">
              <w:rPr>
                <w:rFonts w:ascii="Times New Roman" w:hAnsi="Times New Roman"/>
                <w:b/>
                <w:i/>
                <w:sz w:val="28"/>
                <w:szCs w:val="28"/>
                <w:lang w:val="kk-KZ"/>
              </w:rPr>
              <w:t>3-</w:t>
            </w:r>
            <w:proofErr w:type="spellStart"/>
            <w:r w:rsidRPr="00543596">
              <w:rPr>
                <w:rFonts w:ascii="Times New Roman" w:hAnsi="Times New Roman"/>
                <w:b/>
                <w:i/>
                <w:sz w:val="28"/>
                <w:szCs w:val="28"/>
              </w:rPr>
              <w:t>задани</w:t>
            </w:r>
            <w:proofErr w:type="spellEnd"/>
            <w:r w:rsidRPr="00543596">
              <w:rPr>
                <w:rFonts w:ascii="Times New Roman" w:hAnsi="Times New Roman"/>
                <w:b/>
                <w:i/>
                <w:sz w:val="28"/>
                <w:szCs w:val="28"/>
                <w:lang w:val="kk-KZ"/>
              </w:rPr>
              <w:t>е</w:t>
            </w:r>
            <w:r w:rsidRPr="00543596">
              <w:rPr>
                <w:rFonts w:ascii="Times New Roman" w:hAnsi="Times New Roman"/>
                <w:b/>
                <w:i/>
                <w:sz w:val="28"/>
                <w:szCs w:val="28"/>
              </w:rPr>
              <w:t>.</w:t>
            </w:r>
            <w:r w:rsidRPr="00543596">
              <w:rPr>
                <w:rFonts w:ascii="Times New Roman" w:hAnsi="Times New Roman" w:cs="Times New Roman"/>
                <w:sz w:val="28"/>
                <w:szCs w:val="28"/>
              </w:rPr>
              <w:t xml:space="preserve"> </w:t>
            </w:r>
          </w:p>
          <w:p w14:paraId="518B8968" w14:textId="77777777" w:rsidR="00543596" w:rsidRPr="00543596" w:rsidRDefault="00543596" w:rsidP="00E507FF">
            <w:pPr>
              <w:numPr>
                <w:ilvl w:val="0"/>
                <w:numId w:val="254"/>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размножения водорослей вам известны? </w:t>
            </w:r>
          </w:p>
          <w:p w14:paraId="7123366A" w14:textId="77777777" w:rsidR="00543596" w:rsidRPr="00543596" w:rsidRDefault="00543596" w:rsidP="00E507FF">
            <w:pPr>
              <w:numPr>
                <w:ilvl w:val="0"/>
                <w:numId w:val="254"/>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В чем состоят отличия полового и бесполого размножения? </w:t>
            </w:r>
          </w:p>
          <w:p w14:paraId="6EEB8654" w14:textId="77777777" w:rsidR="00543596" w:rsidRPr="00543596" w:rsidRDefault="00543596" w:rsidP="00E507FF">
            <w:pPr>
              <w:numPr>
                <w:ilvl w:val="0"/>
                <w:numId w:val="254"/>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жизненных циклов водорослей вы знаете? </w:t>
            </w:r>
          </w:p>
          <w:p w14:paraId="5C8D2E3D" w14:textId="77777777" w:rsidR="00543596" w:rsidRPr="00543596" w:rsidRDefault="00543596" w:rsidP="00E507FF">
            <w:pPr>
              <w:numPr>
                <w:ilvl w:val="0"/>
                <w:numId w:val="254"/>
              </w:numPr>
              <w:shd w:val="clear" w:color="auto" w:fill="FFFFFF"/>
              <w:tabs>
                <w:tab w:val="left" w:pos="1469"/>
              </w:tabs>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Какое строение имеет талломы бурых водорослей?</w:t>
            </w:r>
          </w:p>
          <w:p w14:paraId="2F33BF64" w14:textId="77777777" w:rsidR="00543596" w:rsidRPr="00543596" w:rsidRDefault="00543596" w:rsidP="00E507FF">
            <w:pPr>
              <w:numPr>
                <w:ilvl w:val="0"/>
                <w:numId w:val="254"/>
              </w:numPr>
              <w:shd w:val="clear" w:color="auto" w:fill="FFFFFF"/>
              <w:tabs>
                <w:tab w:val="left" w:pos="1469"/>
              </w:tabs>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Где используются альгинаты в фармацевтической промышленности?</w:t>
            </w:r>
          </w:p>
          <w:p w14:paraId="6F422203"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rPr>
              <w:t>4</w:t>
            </w:r>
            <w:r w:rsidRPr="00543596">
              <w:rPr>
                <w:rFonts w:ascii="Times New Roman" w:eastAsia="Calibri" w:hAnsi="Times New Roman" w:cs="Times New Roman"/>
                <w:b/>
                <w:i/>
                <w:sz w:val="28"/>
                <w:szCs w:val="28"/>
                <w:lang w:val="kk-KZ"/>
              </w:rPr>
              <w:t>-</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571FC041" w14:textId="77777777" w:rsidR="00543596" w:rsidRPr="00543596" w:rsidRDefault="00543596" w:rsidP="00E507FF">
            <w:pPr>
              <w:numPr>
                <w:ilvl w:val="0"/>
                <w:numId w:val="257"/>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основные гипотезы происхождения прокариот и эукариот Вы знаете? </w:t>
            </w:r>
          </w:p>
          <w:p w14:paraId="781F5E7E" w14:textId="77777777" w:rsidR="00543596" w:rsidRPr="00543596" w:rsidRDefault="00543596" w:rsidP="00E507FF">
            <w:pPr>
              <w:numPr>
                <w:ilvl w:val="0"/>
                <w:numId w:val="257"/>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Какой вклад внесли русские ученые в теорию </w:t>
            </w:r>
            <w:proofErr w:type="spellStart"/>
            <w:r w:rsidRPr="00543596">
              <w:rPr>
                <w:rFonts w:ascii="Times New Roman" w:hAnsi="Times New Roman" w:cs="Times New Roman"/>
                <w:sz w:val="28"/>
                <w:szCs w:val="28"/>
              </w:rPr>
              <w:t>симбиогенеза</w:t>
            </w:r>
            <w:proofErr w:type="spellEnd"/>
            <w:r w:rsidRPr="00543596">
              <w:rPr>
                <w:rFonts w:ascii="Times New Roman" w:hAnsi="Times New Roman" w:cs="Times New Roman"/>
                <w:sz w:val="28"/>
                <w:szCs w:val="28"/>
              </w:rPr>
              <w:t xml:space="preserve">? </w:t>
            </w:r>
          </w:p>
          <w:p w14:paraId="667902A7" w14:textId="77777777" w:rsidR="00543596" w:rsidRPr="00543596" w:rsidRDefault="00543596" w:rsidP="00E507FF">
            <w:pPr>
              <w:numPr>
                <w:ilvl w:val="0"/>
                <w:numId w:val="257"/>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О чем говорит аутогенная теория </w:t>
            </w:r>
            <w:proofErr w:type="spellStart"/>
            <w:r w:rsidRPr="00543596">
              <w:rPr>
                <w:rFonts w:ascii="Times New Roman" w:hAnsi="Times New Roman" w:cs="Times New Roman"/>
                <w:sz w:val="28"/>
                <w:szCs w:val="28"/>
              </w:rPr>
              <w:t>Кавалье</w:t>
            </w:r>
            <w:proofErr w:type="spellEnd"/>
            <w:r w:rsidRPr="00543596">
              <w:rPr>
                <w:rFonts w:ascii="Times New Roman" w:hAnsi="Times New Roman" w:cs="Times New Roman"/>
                <w:sz w:val="28"/>
                <w:szCs w:val="28"/>
              </w:rPr>
              <w:t xml:space="preserve">-Смит? </w:t>
            </w:r>
          </w:p>
          <w:p w14:paraId="4B67BCAD" w14:textId="77777777" w:rsidR="00543596" w:rsidRPr="00543596" w:rsidRDefault="00543596" w:rsidP="00E507FF">
            <w:pPr>
              <w:numPr>
                <w:ilvl w:val="0"/>
                <w:numId w:val="257"/>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lastRenderedPageBreak/>
              <w:t xml:space="preserve">О чем говорит гипотеза </w:t>
            </w:r>
            <w:proofErr w:type="spellStart"/>
            <w:r w:rsidRPr="00543596">
              <w:rPr>
                <w:rFonts w:ascii="Times New Roman" w:hAnsi="Times New Roman" w:cs="Times New Roman"/>
                <w:sz w:val="28"/>
                <w:szCs w:val="28"/>
              </w:rPr>
              <w:t>симбиогенеза</w:t>
            </w:r>
            <w:proofErr w:type="spellEnd"/>
            <w:r w:rsidRPr="00543596">
              <w:rPr>
                <w:rFonts w:ascii="Times New Roman" w:hAnsi="Times New Roman" w:cs="Times New Roman"/>
                <w:sz w:val="28"/>
                <w:szCs w:val="28"/>
              </w:rPr>
              <w:t xml:space="preserve">? </w:t>
            </w:r>
          </w:p>
          <w:p w14:paraId="65BE03ED" w14:textId="77777777" w:rsidR="00543596" w:rsidRPr="00543596" w:rsidRDefault="00543596" w:rsidP="00E507FF">
            <w:pPr>
              <w:numPr>
                <w:ilvl w:val="0"/>
                <w:numId w:val="257"/>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bCs/>
                <w:sz w:val="28"/>
                <w:szCs w:val="28"/>
              </w:rPr>
              <w:t>Какая водоросль используется как ценнейший продукт питания?</w:t>
            </w:r>
            <w:r w:rsidRPr="00543596">
              <w:rPr>
                <w:rFonts w:ascii="Times New Roman" w:hAnsi="Times New Roman" w:cs="Times New Roman"/>
                <w:sz w:val="28"/>
                <w:szCs w:val="28"/>
              </w:rPr>
              <w:t xml:space="preserve"> </w:t>
            </w:r>
          </w:p>
          <w:p w14:paraId="45A97516" w14:textId="77777777" w:rsidR="00543596" w:rsidRPr="00543596" w:rsidRDefault="00543596" w:rsidP="00E507FF">
            <w:pPr>
              <w:numPr>
                <w:ilvl w:val="0"/>
                <w:numId w:val="257"/>
              </w:numPr>
              <w:spacing w:after="0" w:line="240" w:lineRule="auto"/>
              <w:ind w:firstLine="709"/>
              <w:contextualSpacing/>
              <w:rPr>
                <w:rFonts w:ascii="Times New Roman" w:hAnsi="Times New Roman"/>
                <w:b/>
                <w:sz w:val="24"/>
                <w:szCs w:val="24"/>
              </w:rPr>
            </w:pPr>
            <w:r w:rsidRPr="00543596">
              <w:rPr>
                <w:rFonts w:ascii="Times New Roman" w:hAnsi="Times New Roman"/>
                <w:bCs/>
                <w:sz w:val="28"/>
                <w:szCs w:val="28"/>
              </w:rPr>
              <w:t>Какое море получило название от водоросли?</w:t>
            </w:r>
          </w:p>
        </w:tc>
      </w:tr>
      <w:tr w:rsidR="00543596" w:rsidRPr="00543596" w14:paraId="3E40A4B2" w14:textId="77777777" w:rsidTr="00DB175F">
        <w:tc>
          <w:tcPr>
            <w:tcW w:w="9073" w:type="dxa"/>
            <w:shd w:val="clear" w:color="auto" w:fill="FDE9D9"/>
          </w:tcPr>
          <w:p w14:paraId="6ED36117"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2-шаг: задания на «Понимание» </w:t>
            </w:r>
          </w:p>
        </w:tc>
      </w:tr>
      <w:tr w:rsidR="00543596" w:rsidRPr="00543596" w14:paraId="0C344399" w14:textId="77777777" w:rsidTr="00DB175F">
        <w:tc>
          <w:tcPr>
            <w:tcW w:w="9073" w:type="dxa"/>
            <w:shd w:val="clear" w:color="auto" w:fill="auto"/>
          </w:tcPr>
          <w:p w14:paraId="50FB0586"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
                <w:i/>
                <w:color w:val="FF0000"/>
                <w:sz w:val="28"/>
                <w:szCs w:val="28"/>
              </w:rPr>
              <w:t>Выявите причину:</w:t>
            </w:r>
          </w:p>
          <w:p w14:paraId="490FBCBF" w14:textId="77777777" w:rsidR="00543596" w:rsidRPr="00543596" w:rsidRDefault="00543596" w:rsidP="00E507FF">
            <w:pPr>
              <w:numPr>
                <w:ilvl w:val="0"/>
                <w:numId w:val="258"/>
              </w:numPr>
              <w:spacing w:after="0" w:line="240" w:lineRule="auto"/>
              <w:ind w:firstLine="709"/>
              <w:contextualSpacing/>
              <w:jc w:val="both"/>
              <w:rPr>
                <w:rFonts w:ascii="Times New Roman" w:hAnsi="Times New Roman"/>
                <w:sz w:val="28"/>
                <w:szCs w:val="28"/>
                <w:lang w:val="kk-KZ"/>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hAnsi="Times New Roman"/>
                <w:sz w:val="28"/>
                <w:szCs w:val="28"/>
                <w:lang w:val="kk-KZ"/>
              </w:rPr>
              <w:t xml:space="preserve">бесполое размножение может происходить путем деления клетки? </w:t>
            </w:r>
            <w:r w:rsidRPr="00543596">
              <w:rPr>
                <w:rFonts w:ascii="Times New Roman" w:hAnsi="Times New Roman" w:cs="Times New Roman"/>
                <w:b/>
                <w:bCs/>
                <w:sz w:val="28"/>
                <w:szCs w:val="28"/>
                <w:shd w:val="clear" w:color="auto" w:fill="FFFFFF"/>
              </w:rPr>
              <w:t>Ответ:</w:t>
            </w:r>
            <w:r w:rsidRPr="00543596">
              <w:rPr>
                <w:rFonts w:ascii="Times New Roman" w:hAnsi="Times New Roman"/>
                <w:sz w:val="28"/>
                <w:szCs w:val="28"/>
                <w:lang w:val="kk-KZ"/>
              </w:rPr>
              <w:t xml:space="preserve"> Бесполое размножение представлено следующими формами: зооспоры — клетки с </w:t>
            </w:r>
            <w:r w:rsidRPr="00543596">
              <w:rPr>
                <w:rFonts w:ascii="Times New Roman" w:hAnsi="Times New Roman"/>
                <w:i/>
                <w:sz w:val="28"/>
                <w:szCs w:val="28"/>
                <w:u w:val="single"/>
                <w:lang w:val="kk-KZ"/>
              </w:rPr>
              <w:t>жгутиками</w:t>
            </w:r>
            <w:r w:rsidRPr="00543596">
              <w:rPr>
                <w:rFonts w:ascii="Times New Roman" w:hAnsi="Times New Roman"/>
                <w:sz w:val="28"/>
                <w:szCs w:val="28"/>
                <w:lang w:val="kk-KZ"/>
              </w:rPr>
              <w:t xml:space="preserve">, способные к </w:t>
            </w:r>
            <w:r w:rsidRPr="00543596">
              <w:rPr>
                <w:rFonts w:ascii="Times New Roman" w:hAnsi="Times New Roman"/>
                <w:i/>
                <w:sz w:val="28"/>
                <w:szCs w:val="28"/>
                <w:u w:val="single"/>
                <w:lang w:val="kk-KZ"/>
              </w:rPr>
              <w:t xml:space="preserve">активному </w:t>
            </w:r>
            <w:r w:rsidRPr="00543596">
              <w:rPr>
                <w:rFonts w:ascii="Times New Roman" w:hAnsi="Times New Roman"/>
                <w:sz w:val="28"/>
                <w:szCs w:val="28"/>
                <w:lang w:val="kk-KZ"/>
              </w:rPr>
              <w:t xml:space="preserve">передвижению; апланоспоры — у таких спор нет </w:t>
            </w:r>
            <w:r w:rsidRPr="00543596">
              <w:rPr>
                <w:rFonts w:ascii="Times New Roman" w:hAnsi="Times New Roman"/>
                <w:i/>
                <w:sz w:val="28"/>
                <w:szCs w:val="28"/>
                <w:u w:val="single"/>
                <w:lang w:val="kk-KZ"/>
              </w:rPr>
              <w:t xml:space="preserve">жгутикового </w:t>
            </w:r>
            <w:r w:rsidRPr="00543596">
              <w:rPr>
                <w:rFonts w:ascii="Times New Roman" w:hAnsi="Times New Roman"/>
                <w:sz w:val="28"/>
                <w:szCs w:val="28"/>
                <w:lang w:val="kk-KZ"/>
              </w:rPr>
              <w:t xml:space="preserve">аппарата, но хорошо развиты </w:t>
            </w:r>
            <w:r w:rsidRPr="00543596">
              <w:rPr>
                <w:rFonts w:ascii="Times New Roman" w:hAnsi="Times New Roman"/>
                <w:i/>
                <w:sz w:val="28"/>
                <w:szCs w:val="28"/>
                <w:u w:val="single"/>
                <w:lang w:val="kk-KZ"/>
              </w:rPr>
              <w:t>сократительные</w:t>
            </w:r>
            <w:r w:rsidRPr="00543596">
              <w:rPr>
                <w:rFonts w:ascii="Times New Roman" w:hAnsi="Times New Roman"/>
                <w:sz w:val="28"/>
                <w:szCs w:val="28"/>
                <w:lang w:val="kk-KZ"/>
              </w:rPr>
              <w:t xml:space="preserve"> вакуоли; клетки не способны к </w:t>
            </w:r>
            <w:r w:rsidRPr="00543596">
              <w:rPr>
                <w:rFonts w:ascii="Times New Roman" w:hAnsi="Times New Roman"/>
                <w:i/>
                <w:sz w:val="28"/>
                <w:szCs w:val="28"/>
                <w:u w:val="single"/>
                <w:lang w:val="kk-KZ"/>
              </w:rPr>
              <w:t>активным</w:t>
            </w:r>
            <w:r w:rsidRPr="00543596">
              <w:rPr>
                <w:rFonts w:ascii="Times New Roman" w:hAnsi="Times New Roman"/>
                <w:sz w:val="28"/>
                <w:szCs w:val="28"/>
                <w:lang w:val="kk-KZ"/>
              </w:rPr>
              <w:t xml:space="preserve"> передвижениям; автоспоры — такой тип спор связан в первую очередь с </w:t>
            </w:r>
            <w:r w:rsidRPr="00543596">
              <w:rPr>
                <w:rFonts w:ascii="Times New Roman" w:hAnsi="Times New Roman"/>
                <w:sz w:val="28"/>
                <w:szCs w:val="28"/>
                <w:u w:val="single"/>
                <w:lang w:val="kk-KZ"/>
              </w:rPr>
              <w:t xml:space="preserve">приспособлением </w:t>
            </w:r>
            <w:r w:rsidRPr="00543596">
              <w:rPr>
                <w:rFonts w:ascii="Times New Roman" w:hAnsi="Times New Roman"/>
                <w:sz w:val="28"/>
                <w:szCs w:val="28"/>
                <w:lang w:val="kk-KZ"/>
              </w:rPr>
              <w:t xml:space="preserve">к внешней среде. В этой форме организм может переждать </w:t>
            </w:r>
            <w:r w:rsidRPr="00543596">
              <w:rPr>
                <w:rFonts w:ascii="Times New Roman" w:hAnsi="Times New Roman"/>
                <w:i/>
                <w:sz w:val="28"/>
                <w:szCs w:val="28"/>
                <w:u w:val="single"/>
                <w:lang w:val="kk-KZ"/>
              </w:rPr>
              <w:t>посуху</w:t>
            </w:r>
            <w:r w:rsidRPr="00543596">
              <w:rPr>
                <w:rFonts w:ascii="Times New Roman" w:hAnsi="Times New Roman"/>
                <w:sz w:val="28"/>
                <w:szCs w:val="28"/>
                <w:lang w:val="kk-KZ"/>
              </w:rPr>
              <w:t xml:space="preserve"> и прочие </w:t>
            </w:r>
            <w:r w:rsidRPr="00543596">
              <w:rPr>
                <w:rFonts w:ascii="Times New Roman" w:hAnsi="Times New Roman"/>
                <w:i/>
                <w:sz w:val="28"/>
                <w:szCs w:val="28"/>
                <w:u w:val="single"/>
                <w:lang w:val="kk-KZ"/>
              </w:rPr>
              <w:t xml:space="preserve">неблагоприятные </w:t>
            </w:r>
            <w:r w:rsidRPr="00543596">
              <w:rPr>
                <w:rFonts w:ascii="Times New Roman" w:hAnsi="Times New Roman"/>
                <w:sz w:val="28"/>
                <w:szCs w:val="28"/>
                <w:lang w:val="kk-KZ"/>
              </w:rPr>
              <w:t xml:space="preserve">условия. </w:t>
            </w:r>
          </w:p>
          <w:p w14:paraId="7BC8C7C5" w14:textId="77777777" w:rsidR="00543596" w:rsidRPr="00543596" w:rsidRDefault="00543596" w:rsidP="00E507FF">
            <w:pPr>
              <w:numPr>
                <w:ilvl w:val="0"/>
                <w:numId w:val="258"/>
              </w:numPr>
              <w:spacing w:after="0" w:line="240" w:lineRule="auto"/>
              <w:ind w:firstLine="709"/>
              <w:contextualSpacing/>
              <w:jc w:val="both"/>
              <w:rPr>
                <w:rFonts w:ascii="Times New Roman" w:hAnsi="Times New Roman"/>
                <w:color w:val="000000"/>
                <w:sz w:val="28"/>
                <w:szCs w:val="28"/>
                <w:shd w:val="clear" w:color="auto" w:fill="FFFFFF"/>
                <w:lang w:val="kk-KZ"/>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hAnsi="Times New Roman"/>
                <w:sz w:val="28"/>
                <w:szCs w:val="28"/>
                <w:lang w:val="kk-KZ"/>
              </w:rPr>
              <w:t xml:space="preserve">половое размножение водорослей может быть разнообразным? </w:t>
            </w:r>
            <w:r w:rsidRPr="00543596">
              <w:rPr>
                <w:rFonts w:ascii="Times New Roman" w:hAnsi="Times New Roman" w:cs="Times New Roman"/>
                <w:b/>
                <w:bCs/>
                <w:sz w:val="28"/>
                <w:szCs w:val="28"/>
                <w:shd w:val="clear" w:color="auto" w:fill="FFFFFF"/>
              </w:rPr>
              <w:t>Ответ:</w:t>
            </w:r>
            <w:r w:rsidRPr="00543596">
              <w:rPr>
                <w:rFonts w:ascii="Times New Roman" w:hAnsi="Times New Roman"/>
                <w:sz w:val="28"/>
                <w:szCs w:val="28"/>
                <w:lang w:val="kk-KZ"/>
              </w:rPr>
              <w:t xml:space="preserve"> У некоторых видов образуются специфические клубеньки. Половое размножение также может быть разнообразным — это и </w:t>
            </w:r>
            <w:r w:rsidRPr="00543596">
              <w:rPr>
                <w:rFonts w:ascii="Times New Roman" w:hAnsi="Times New Roman"/>
                <w:i/>
                <w:sz w:val="28"/>
                <w:szCs w:val="28"/>
                <w:u w:val="single"/>
                <w:lang w:val="kk-KZ"/>
              </w:rPr>
              <w:t>оогамия</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гетерогамия</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хологамия</w:t>
            </w:r>
            <w:r w:rsidRPr="00543596">
              <w:rPr>
                <w:rFonts w:ascii="Times New Roman" w:hAnsi="Times New Roman"/>
                <w:sz w:val="28"/>
                <w:szCs w:val="28"/>
                <w:lang w:val="kk-KZ"/>
              </w:rPr>
              <w:t xml:space="preserve">, а также </w:t>
            </w:r>
            <w:r w:rsidRPr="00543596">
              <w:rPr>
                <w:rFonts w:ascii="Times New Roman" w:hAnsi="Times New Roman"/>
                <w:i/>
                <w:sz w:val="28"/>
                <w:szCs w:val="28"/>
                <w:u w:val="single"/>
                <w:lang w:val="kk-KZ"/>
              </w:rPr>
              <w:t xml:space="preserve">изогамия </w:t>
            </w:r>
            <w:r w:rsidRPr="00543596">
              <w:rPr>
                <w:rFonts w:ascii="Times New Roman" w:hAnsi="Times New Roman"/>
                <w:sz w:val="28"/>
                <w:szCs w:val="28"/>
                <w:lang w:val="kk-KZ"/>
              </w:rPr>
              <w:t>и конъюгация.</w:t>
            </w:r>
          </w:p>
          <w:p w14:paraId="60A4CF58" w14:textId="77777777" w:rsidR="00543596" w:rsidRPr="00543596" w:rsidRDefault="00543596" w:rsidP="00E507FF">
            <w:pPr>
              <w:numPr>
                <w:ilvl w:val="0"/>
                <w:numId w:val="258"/>
              </w:numPr>
              <w:spacing w:after="0" w:line="240" w:lineRule="auto"/>
              <w:ind w:firstLine="709"/>
              <w:contextualSpacing/>
              <w:jc w:val="both"/>
              <w:rPr>
                <w:rFonts w:ascii="Times New Roman" w:hAnsi="Times New Roman"/>
                <w:color w:val="000000"/>
                <w:sz w:val="28"/>
                <w:szCs w:val="28"/>
                <w:shd w:val="clear" w:color="auto" w:fill="FFFFFF"/>
                <w:lang w:val="kk-KZ"/>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hAnsi="Times New Roman"/>
                <w:color w:val="000000"/>
                <w:sz w:val="28"/>
                <w:szCs w:val="28"/>
                <w:shd w:val="clear" w:color="auto" w:fill="FFFFFF"/>
              </w:rPr>
              <w:t xml:space="preserve">водоросли размножаются половым и бесполым путем? </w:t>
            </w:r>
            <w:r w:rsidRPr="00543596">
              <w:rPr>
                <w:rFonts w:ascii="Times New Roman" w:hAnsi="Times New Roman" w:cs="Times New Roman"/>
                <w:b/>
                <w:bCs/>
                <w:sz w:val="28"/>
                <w:szCs w:val="28"/>
                <w:shd w:val="clear" w:color="auto" w:fill="FFFFFF"/>
              </w:rPr>
              <w:t>Ответ:</w:t>
            </w:r>
            <w:r w:rsidRPr="00543596">
              <w:rPr>
                <w:rFonts w:ascii="Times New Roman" w:hAnsi="Times New Roman"/>
                <w:color w:val="000000"/>
                <w:sz w:val="28"/>
                <w:szCs w:val="28"/>
                <w:shd w:val="clear" w:color="auto" w:fill="FFFFFF"/>
                <w:lang w:val="kk-KZ"/>
              </w:rPr>
              <w:t xml:space="preserve"> </w:t>
            </w:r>
            <w:r w:rsidRPr="00543596">
              <w:rPr>
                <w:rFonts w:ascii="Times New Roman" w:hAnsi="Times New Roman"/>
                <w:color w:val="000000"/>
                <w:sz w:val="28"/>
                <w:szCs w:val="28"/>
                <w:shd w:val="clear" w:color="auto" w:fill="FFFFFF"/>
              </w:rPr>
              <w:t xml:space="preserve">Как правило, бесполым путем водоросли размножаются в </w:t>
            </w:r>
            <w:r w:rsidRPr="00543596">
              <w:rPr>
                <w:rFonts w:ascii="Times New Roman" w:hAnsi="Times New Roman"/>
                <w:i/>
                <w:color w:val="000000"/>
                <w:sz w:val="28"/>
                <w:szCs w:val="28"/>
                <w:u w:val="single"/>
                <w:shd w:val="clear" w:color="auto" w:fill="FFFFFF"/>
              </w:rPr>
              <w:t>благоприятный</w:t>
            </w:r>
            <w:r w:rsidRPr="00543596">
              <w:rPr>
                <w:rFonts w:ascii="Times New Roman" w:hAnsi="Times New Roman"/>
                <w:color w:val="000000"/>
                <w:sz w:val="28"/>
                <w:szCs w:val="28"/>
                <w:shd w:val="clear" w:color="auto" w:fill="FFFFFF"/>
              </w:rPr>
              <w:t xml:space="preserve"> период. Бесполое размножение осуществляется </w:t>
            </w:r>
            <w:r w:rsidRPr="00543596">
              <w:rPr>
                <w:rFonts w:ascii="Times New Roman" w:hAnsi="Times New Roman"/>
                <w:i/>
                <w:color w:val="000000"/>
                <w:sz w:val="28"/>
                <w:szCs w:val="28"/>
                <w:u w:val="single"/>
                <w:shd w:val="clear" w:color="auto" w:fill="FFFFFF"/>
              </w:rPr>
              <w:t>вегетативно</w:t>
            </w:r>
            <w:r w:rsidRPr="00543596">
              <w:rPr>
                <w:rFonts w:ascii="Times New Roman" w:hAnsi="Times New Roman"/>
                <w:color w:val="000000"/>
                <w:sz w:val="28"/>
                <w:szCs w:val="28"/>
                <w:shd w:val="clear" w:color="auto" w:fill="FFFFFF"/>
              </w:rPr>
              <w:t xml:space="preserve"> (у одноклеточных — </w:t>
            </w:r>
            <w:r w:rsidRPr="00543596">
              <w:rPr>
                <w:rFonts w:ascii="Times New Roman" w:hAnsi="Times New Roman"/>
                <w:i/>
                <w:color w:val="000000"/>
                <w:sz w:val="28"/>
                <w:szCs w:val="28"/>
                <w:u w:val="single"/>
                <w:shd w:val="clear" w:color="auto" w:fill="FFFFFF"/>
              </w:rPr>
              <w:t>делением</w:t>
            </w:r>
            <w:r w:rsidRPr="00543596">
              <w:rPr>
                <w:rFonts w:ascii="Times New Roman" w:hAnsi="Times New Roman"/>
                <w:color w:val="000000"/>
                <w:sz w:val="28"/>
                <w:szCs w:val="28"/>
                <w:shd w:val="clear" w:color="auto" w:fill="FFFFFF"/>
              </w:rPr>
              <w:t xml:space="preserve"> надвое, у многоклеточных — частями слоевища), </w:t>
            </w:r>
            <w:r w:rsidRPr="00543596">
              <w:rPr>
                <w:rFonts w:ascii="Times New Roman" w:hAnsi="Times New Roman"/>
                <w:i/>
                <w:color w:val="000000"/>
                <w:sz w:val="28"/>
                <w:szCs w:val="28"/>
                <w:u w:val="single"/>
                <w:shd w:val="clear" w:color="auto" w:fill="FFFFFF"/>
              </w:rPr>
              <w:t>спорами</w:t>
            </w:r>
            <w:r w:rsidRPr="00543596">
              <w:rPr>
                <w:rFonts w:ascii="Times New Roman" w:hAnsi="Times New Roman"/>
                <w:color w:val="000000"/>
                <w:sz w:val="28"/>
                <w:szCs w:val="28"/>
                <w:shd w:val="clear" w:color="auto" w:fill="FFFFFF"/>
              </w:rPr>
              <w:t xml:space="preserve"> (неподвижными клетками) и </w:t>
            </w:r>
            <w:r w:rsidRPr="00543596">
              <w:rPr>
                <w:rFonts w:ascii="Times New Roman" w:hAnsi="Times New Roman"/>
                <w:i/>
                <w:color w:val="000000"/>
                <w:sz w:val="28"/>
                <w:szCs w:val="28"/>
                <w:u w:val="single"/>
                <w:shd w:val="clear" w:color="auto" w:fill="FFFFFF"/>
              </w:rPr>
              <w:t>зооспорами</w:t>
            </w:r>
            <w:r w:rsidRPr="00543596">
              <w:rPr>
                <w:rFonts w:ascii="Times New Roman" w:hAnsi="Times New Roman"/>
                <w:color w:val="000000"/>
                <w:sz w:val="28"/>
                <w:szCs w:val="28"/>
                <w:shd w:val="clear" w:color="auto" w:fill="FFFFFF"/>
              </w:rPr>
              <w:t xml:space="preserve"> (подвижными клетками). </w:t>
            </w:r>
          </w:p>
          <w:p w14:paraId="2DB349B2" w14:textId="77777777" w:rsidR="00543596" w:rsidRPr="00543596" w:rsidRDefault="00543596" w:rsidP="00E507FF">
            <w:pPr>
              <w:numPr>
                <w:ilvl w:val="0"/>
                <w:numId w:val="258"/>
              </w:numPr>
              <w:spacing w:after="0" w:line="240" w:lineRule="auto"/>
              <w:ind w:firstLine="709"/>
              <w:contextualSpacing/>
              <w:jc w:val="both"/>
              <w:rPr>
                <w:rFonts w:ascii="Times New Roman" w:hAnsi="Times New Roman"/>
                <w:color w:val="000000"/>
                <w:sz w:val="28"/>
                <w:szCs w:val="28"/>
                <w:shd w:val="clear" w:color="auto" w:fill="FFFFFF"/>
                <w:lang w:val="kk-KZ"/>
              </w:rPr>
            </w:pPr>
            <w:r w:rsidRPr="00543596">
              <w:rPr>
                <w:rFonts w:ascii="Times New Roman" w:hAnsi="Times New Roman" w:cs="Times New Roman"/>
                <w:sz w:val="28"/>
                <w:szCs w:val="28"/>
                <w:shd w:val="clear" w:color="auto" w:fill="FFFFFF"/>
              </w:rPr>
              <w:t>Поясните</w:t>
            </w:r>
            <w:r w:rsidRPr="00543596">
              <w:rPr>
                <w:rFonts w:ascii="Times New Roman" w:hAnsi="Times New Roman"/>
                <w:color w:val="000000"/>
                <w:sz w:val="28"/>
                <w:szCs w:val="28"/>
                <w:shd w:val="clear" w:color="auto" w:fill="FFFFFF"/>
              </w:rPr>
              <w:t xml:space="preserve"> бесполое (зооспорами) и половое размножение одноклеточной водоросли? </w:t>
            </w:r>
            <w:r w:rsidRPr="00543596">
              <w:rPr>
                <w:rFonts w:ascii="Times New Roman" w:hAnsi="Times New Roman" w:cs="Times New Roman"/>
                <w:b/>
                <w:bCs/>
                <w:sz w:val="28"/>
                <w:szCs w:val="28"/>
                <w:shd w:val="clear" w:color="auto" w:fill="FFFFFF"/>
              </w:rPr>
              <w:t>Ответ:</w:t>
            </w:r>
            <w:r w:rsidRPr="00543596">
              <w:rPr>
                <w:rFonts w:ascii="Times New Roman" w:hAnsi="Times New Roman"/>
                <w:color w:val="000000"/>
                <w:sz w:val="28"/>
                <w:szCs w:val="28"/>
                <w:shd w:val="clear" w:color="auto" w:fill="FFFFFF"/>
                <w:lang w:val="kk-KZ"/>
              </w:rPr>
              <w:t xml:space="preserve"> </w:t>
            </w:r>
            <w:r w:rsidRPr="00543596">
              <w:rPr>
                <w:rFonts w:ascii="Times New Roman" w:hAnsi="Times New Roman"/>
                <w:color w:val="000000"/>
                <w:sz w:val="28"/>
                <w:szCs w:val="28"/>
                <w:shd w:val="clear" w:color="auto" w:fill="FFFFFF"/>
              </w:rPr>
              <w:t xml:space="preserve">Если водоросль </w:t>
            </w:r>
            <w:r w:rsidRPr="00543596">
              <w:rPr>
                <w:rFonts w:ascii="Times New Roman" w:hAnsi="Times New Roman"/>
                <w:i/>
                <w:color w:val="000000"/>
                <w:sz w:val="28"/>
                <w:szCs w:val="28"/>
                <w:u w:val="single"/>
                <w:shd w:val="clear" w:color="auto" w:fill="FFFFFF"/>
              </w:rPr>
              <w:t>подвижна</w:t>
            </w:r>
            <w:r w:rsidRPr="00543596">
              <w:rPr>
                <w:rFonts w:ascii="Times New Roman" w:hAnsi="Times New Roman"/>
                <w:color w:val="000000"/>
                <w:sz w:val="28"/>
                <w:szCs w:val="28"/>
                <w:shd w:val="clear" w:color="auto" w:fill="FFFFFF"/>
              </w:rPr>
              <w:t xml:space="preserve">, то перед размножением она </w:t>
            </w:r>
            <w:r w:rsidRPr="00543596">
              <w:rPr>
                <w:rFonts w:ascii="Times New Roman" w:hAnsi="Times New Roman"/>
                <w:i/>
                <w:color w:val="000000"/>
                <w:sz w:val="28"/>
                <w:szCs w:val="28"/>
                <w:u w:val="single"/>
                <w:shd w:val="clear" w:color="auto" w:fill="FFFFFF"/>
              </w:rPr>
              <w:t>теряет</w:t>
            </w:r>
            <w:r w:rsidRPr="00543596">
              <w:rPr>
                <w:rFonts w:ascii="Times New Roman" w:hAnsi="Times New Roman"/>
                <w:color w:val="000000"/>
                <w:sz w:val="28"/>
                <w:szCs w:val="28"/>
                <w:shd w:val="clear" w:color="auto" w:fill="FFFFFF"/>
              </w:rPr>
              <w:t xml:space="preserve"> жгутики. Ядро и цитоплазма </w:t>
            </w:r>
            <w:r w:rsidRPr="00543596">
              <w:rPr>
                <w:rFonts w:ascii="Times New Roman" w:hAnsi="Times New Roman"/>
                <w:i/>
                <w:color w:val="000000"/>
                <w:sz w:val="28"/>
                <w:szCs w:val="28"/>
                <w:u w:val="single"/>
                <w:shd w:val="clear" w:color="auto" w:fill="FFFFFF"/>
              </w:rPr>
              <w:t>делятся</w:t>
            </w:r>
            <w:r w:rsidRPr="00543596">
              <w:rPr>
                <w:rFonts w:ascii="Times New Roman" w:hAnsi="Times New Roman"/>
                <w:color w:val="000000"/>
                <w:sz w:val="28"/>
                <w:szCs w:val="28"/>
                <w:shd w:val="clear" w:color="auto" w:fill="FFFFFF"/>
              </w:rPr>
              <w:t xml:space="preserve"> пополам; затем происходит еще </w:t>
            </w:r>
            <w:r w:rsidRPr="00543596">
              <w:rPr>
                <w:rFonts w:ascii="Times New Roman" w:hAnsi="Times New Roman"/>
                <w:i/>
                <w:color w:val="000000"/>
                <w:sz w:val="28"/>
                <w:szCs w:val="28"/>
                <w:u w:val="single"/>
                <w:shd w:val="clear" w:color="auto" w:fill="FFFFFF"/>
              </w:rPr>
              <w:t xml:space="preserve">одно </w:t>
            </w:r>
            <w:r w:rsidRPr="00543596">
              <w:rPr>
                <w:rFonts w:ascii="Times New Roman" w:hAnsi="Times New Roman"/>
                <w:color w:val="000000"/>
                <w:sz w:val="28"/>
                <w:szCs w:val="28"/>
                <w:shd w:val="clear" w:color="auto" w:fill="FFFFFF"/>
              </w:rPr>
              <w:t xml:space="preserve">или </w:t>
            </w:r>
            <w:r w:rsidRPr="00543596">
              <w:rPr>
                <w:rFonts w:ascii="Times New Roman" w:hAnsi="Times New Roman"/>
                <w:i/>
                <w:color w:val="000000"/>
                <w:sz w:val="28"/>
                <w:szCs w:val="28"/>
                <w:u w:val="single"/>
                <w:shd w:val="clear" w:color="auto" w:fill="FFFFFF"/>
              </w:rPr>
              <w:t>два</w:t>
            </w:r>
            <w:r w:rsidRPr="00543596">
              <w:rPr>
                <w:rFonts w:ascii="Times New Roman" w:hAnsi="Times New Roman"/>
                <w:color w:val="000000"/>
                <w:sz w:val="28"/>
                <w:szCs w:val="28"/>
                <w:shd w:val="clear" w:color="auto" w:fill="FFFFFF"/>
              </w:rPr>
              <w:t xml:space="preserve"> деления, в результате которых в одной и той же оболочке образуются</w:t>
            </w:r>
            <w:r w:rsidRPr="00543596">
              <w:rPr>
                <w:rFonts w:ascii="Times New Roman" w:hAnsi="Times New Roman"/>
                <w:i/>
                <w:color w:val="000000"/>
                <w:sz w:val="28"/>
                <w:szCs w:val="28"/>
                <w:u w:val="single"/>
                <w:shd w:val="clear" w:color="auto" w:fill="FFFFFF"/>
              </w:rPr>
              <w:t xml:space="preserve"> 4–8 </w:t>
            </w:r>
            <w:r w:rsidRPr="00543596">
              <w:rPr>
                <w:rFonts w:ascii="Times New Roman" w:hAnsi="Times New Roman"/>
                <w:color w:val="000000"/>
                <w:sz w:val="28"/>
                <w:szCs w:val="28"/>
                <w:shd w:val="clear" w:color="auto" w:fill="FFFFFF"/>
              </w:rPr>
              <w:t xml:space="preserve">клеток. Эти мелкие подвижные клетки — зооспоры — выходят из оболочки </w:t>
            </w:r>
            <w:r w:rsidRPr="00543596">
              <w:rPr>
                <w:rFonts w:ascii="Times New Roman" w:hAnsi="Times New Roman"/>
                <w:i/>
                <w:color w:val="000000"/>
                <w:sz w:val="28"/>
                <w:szCs w:val="28"/>
                <w:u w:val="single"/>
                <w:shd w:val="clear" w:color="auto" w:fill="FFFFFF"/>
              </w:rPr>
              <w:t xml:space="preserve">материнской </w:t>
            </w:r>
            <w:r w:rsidRPr="00543596">
              <w:rPr>
                <w:rFonts w:ascii="Times New Roman" w:hAnsi="Times New Roman"/>
                <w:color w:val="000000"/>
                <w:sz w:val="28"/>
                <w:szCs w:val="28"/>
                <w:shd w:val="clear" w:color="auto" w:fill="FFFFFF"/>
              </w:rPr>
              <w:t>клетки и вырастают во взрослую особь.</w:t>
            </w:r>
            <w:r w:rsidRPr="00543596">
              <w:rPr>
                <w:rFonts w:ascii="Times New Roman" w:hAnsi="Times New Roman"/>
                <w:color w:val="000000"/>
                <w:sz w:val="28"/>
                <w:szCs w:val="28"/>
                <w:shd w:val="clear" w:color="auto" w:fill="FFFFFF"/>
                <w:lang w:val="kk-KZ"/>
              </w:rPr>
              <w:t xml:space="preserve"> </w:t>
            </w:r>
          </w:p>
          <w:p w14:paraId="521F0CA0" w14:textId="77777777" w:rsidR="00543596" w:rsidRPr="00543596" w:rsidRDefault="00543596" w:rsidP="00E507FF">
            <w:pPr>
              <w:numPr>
                <w:ilvl w:val="0"/>
                <w:numId w:val="258"/>
              </w:numPr>
              <w:spacing w:after="0" w:line="240" w:lineRule="auto"/>
              <w:ind w:firstLine="709"/>
              <w:contextualSpacing/>
              <w:jc w:val="both"/>
              <w:rPr>
                <w:rFonts w:ascii="Times New Roman" w:hAnsi="Times New Roman"/>
                <w:sz w:val="28"/>
                <w:szCs w:val="28"/>
                <w:lang w:val="kk-KZ"/>
              </w:rPr>
            </w:pPr>
            <w:r w:rsidRPr="00543596">
              <w:rPr>
                <w:rFonts w:ascii="Times New Roman" w:hAnsi="Times New Roman" w:cs="Times New Roman"/>
                <w:sz w:val="28"/>
                <w:szCs w:val="28"/>
                <w:shd w:val="clear" w:color="auto" w:fill="FFFFFF"/>
              </w:rPr>
              <w:t>Поясните</w:t>
            </w:r>
            <w:r w:rsidRPr="00543596">
              <w:rPr>
                <w:rFonts w:ascii="Times New Roman" w:hAnsi="Times New Roman"/>
                <w:color w:val="000000"/>
                <w:sz w:val="28"/>
                <w:szCs w:val="28"/>
                <w:shd w:val="clear" w:color="auto" w:fill="FFFFFF"/>
              </w:rPr>
              <w:t xml:space="preserve"> половое размножение? </w:t>
            </w:r>
            <w:r w:rsidRPr="00543596">
              <w:rPr>
                <w:rFonts w:ascii="Times New Roman" w:hAnsi="Times New Roman" w:cs="Times New Roman"/>
                <w:b/>
                <w:bCs/>
                <w:sz w:val="28"/>
                <w:szCs w:val="28"/>
                <w:shd w:val="clear" w:color="auto" w:fill="FFFFFF"/>
              </w:rPr>
              <w:t>Ответ:</w:t>
            </w:r>
            <w:r w:rsidRPr="00543596">
              <w:rPr>
                <w:rFonts w:ascii="Times New Roman" w:hAnsi="Times New Roman"/>
                <w:color w:val="000000"/>
                <w:sz w:val="28"/>
                <w:szCs w:val="28"/>
                <w:shd w:val="clear" w:color="auto" w:fill="FFFFFF"/>
                <w:lang w:val="kk-KZ"/>
              </w:rPr>
              <w:t xml:space="preserve"> </w:t>
            </w:r>
            <w:r w:rsidRPr="00543596">
              <w:rPr>
                <w:rFonts w:ascii="Times New Roman" w:hAnsi="Times New Roman"/>
                <w:color w:val="000000"/>
                <w:sz w:val="28"/>
                <w:szCs w:val="28"/>
                <w:shd w:val="clear" w:color="auto" w:fill="FFFFFF"/>
              </w:rPr>
              <w:t>В неблагоприятный период (высокая или низкая температура, накопление продуктов обмена в среде обитания при высокой плотности заселения, загрязнение водоемов) происходит половое размножение. Каждая клетка делится на много</w:t>
            </w:r>
            <w:r w:rsidRPr="00543596">
              <w:rPr>
                <w:rFonts w:ascii="Times New Roman" w:hAnsi="Times New Roman"/>
                <w:i/>
                <w:color w:val="000000"/>
                <w:sz w:val="28"/>
                <w:szCs w:val="28"/>
                <w:u w:val="single"/>
                <w:shd w:val="clear" w:color="auto" w:fill="FFFFFF"/>
              </w:rPr>
              <w:t xml:space="preserve"> мелких </w:t>
            </w:r>
            <w:r w:rsidRPr="00543596">
              <w:rPr>
                <w:rFonts w:ascii="Times New Roman" w:hAnsi="Times New Roman"/>
                <w:color w:val="000000"/>
                <w:sz w:val="28"/>
                <w:szCs w:val="28"/>
                <w:shd w:val="clear" w:color="auto" w:fill="FFFFFF"/>
              </w:rPr>
              <w:t xml:space="preserve">половых клеток — гамет, которые потом </w:t>
            </w:r>
            <w:r w:rsidRPr="00543596">
              <w:rPr>
                <w:rFonts w:ascii="Times New Roman" w:hAnsi="Times New Roman"/>
                <w:i/>
                <w:color w:val="000000"/>
                <w:sz w:val="28"/>
                <w:szCs w:val="28"/>
                <w:u w:val="single"/>
                <w:shd w:val="clear" w:color="auto" w:fill="FFFFFF"/>
              </w:rPr>
              <w:t>попарно</w:t>
            </w:r>
            <w:r w:rsidRPr="00543596">
              <w:rPr>
                <w:rFonts w:ascii="Times New Roman" w:hAnsi="Times New Roman"/>
                <w:color w:val="000000"/>
                <w:sz w:val="28"/>
                <w:szCs w:val="28"/>
                <w:shd w:val="clear" w:color="auto" w:fill="FFFFFF"/>
              </w:rPr>
              <w:t xml:space="preserve"> сливаются с гаметами </w:t>
            </w:r>
            <w:r w:rsidRPr="00543596">
              <w:rPr>
                <w:rFonts w:ascii="Times New Roman" w:hAnsi="Times New Roman"/>
                <w:i/>
                <w:color w:val="000000"/>
                <w:sz w:val="28"/>
                <w:szCs w:val="28"/>
                <w:u w:val="single"/>
                <w:shd w:val="clear" w:color="auto" w:fill="FFFFFF"/>
              </w:rPr>
              <w:t>другой</w:t>
            </w:r>
            <w:r w:rsidRPr="00543596">
              <w:rPr>
                <w:rFonts w:ascii="Times New Roman" w:hAnsi="Times New Roman"/>
                <w:color w:val="000000"/>
                <w:sz w:val="28"/>
                <w:szCs w:val="28"/>
                <w:shd w:val="clear" w:color="auto" w:fill="FFFFFF"/>
              </w:rPr>
              <w:t xml:space="preserve"> особи, образуя </w:t>
            </w:r>
            <w:r w:rsidRPr="00543596">
              <w:rPr>
                <w:rFonts w:ascii="Times New Roman" w:hAnsi="Times New Roman"/>
                <w:i/>
                <w:color w:val="000000"/>
                <w:sz w:val="28"/>
                <w:szCs w:val="28"/>
                <w:u w:val="single"/>
                <w:shd w:val="clear" w:color="auto" w:fill="FFFFFF"/>
              </w:rPr>
              <w:t>зиготу</w:t>
            </w:r>
            <w:r w:rsidRPr="00543596">
              <w:rPr>
                <w:rFonts w:ascii="Times New Roman" w:hAnsi="Times New Roman"/>
                <w:color w:val="000000"/>
                <w:sz w:val="28"/>
                <w:szCs w:val="28"/>
                <w:shd w:val="clear" w:color="auto" w:fill="FFFFFF"/>
              </w:rPr>
              <w:t xml:space="preserve">, </w:t>
            </w:r>
            <w:r w:rsidRPr="00543596">
              <w:rPr>
                <w:rFonts w:ascii="Times New Roman" w:hAnsi="Times New Roman"/>
                <w:color w:val="000000"/>
                <w:sz w:val="28"/>
                <w:szCs w:val="28"/>
                <w:shd w:val="clear" w:color="auto" w:fill="FFFFFF"/>
              </w:rPr>
              <w:lastRenderedPageBreak/>
              <w:t xml:space="preserve">несущую в результате признаки обеих </w:t>
            </w:r>
            <w:r w:rsidRPr="00543596">
              <w:rPr>
                <w:rFonts w:ascii="Times New Roman" w:hAnsi="Times New Roman"/>
                <w:i/>
                <w:color w:val="000000"/>
                <w:sz w:val="28"/>
                <w:szCs w:val="28"/>
                <w:u w:val="single"/>
                <w:shd w:val="clear" w:color="auto" w:fill="FFFFFF"/>
              </w:rPr>
              <w:t xml:space="preserve">родительских </w:t>
            </w:r>
            <w:r w:rsidRPr="00543596">
              <w:rPr>
                <w:rFonts w:ascii="Times New Roman" w:hAnsi="Times New Roman"/>
                <w:color w:val="000000"/>
                <w:sz w:val="28"/>
                <w:szCs w:val="28"/>
                <w:shd w:val="clear" w:color="auto" w:fill="FFFFFF"/>
              </w:rPr>
              <w:t xml:space="preserve">особей. Последняя покрывается плотной </w:t>
            </w:r>
            <w:r w:rsidRPr="00543596">
              <w:rPr>
                <w:rFonts w:ascii="Times New Roman" w:hAnsi="Times New Roman"/>
                <w:i/>
                <w:color w:val="000000"/>
                <w:sz w:val="28"/>
                <w:szCs w:val="28"/>
                <w:u w:val="single"/>
                <w:shd w:val="clear" w:color="auto" w:fill="FFFFFF"/>
              </w:rPr>
              <w:t>оболочкой</w:t>
            </w:r>
            <w:r w:rsidRPr="00543596">
              <w:rPr>
                <w:rFonts w:ascii="Times New Roman" w:hAnsi="Times New Roman"/>
                <w:color w:val="000000"/>
                <w:sz w:val="28"/>
                <w:szCs w:val="28"/>
                <w:shd w:val="clear" w:color="auto" w:fill="FFFFFF"/>
              </w:rPr>
              <w:t xml:space="preserve"> и зимует. Весной из зиготы выходит </w:t>
            </w:r>
            <w:r w:rsidRPr="00543596">
              <w:rPr>
                <w:rFonts w:ascii="Times New Roman" w:hAnsi="Times New Roman"/>
                <w:i/>
                <w:color w:val="000000"/>
                <w:sz w:val="28"/>
                <w:szCs w:val="28"/>
                <w:u w:val="single"/>
                <w:shd w:val="clear" w:color="auto" w:fill="FFFFFF"/>
              </w:rPr>
              <w:t>4</w:t>
            </w:r>
            <w:r w:rsidRPr="00543596">
              <w:rPr>
                <w:rFonts w:ascii="Times New Roman" w:hAnsi="Times New Roman"/>
                <w:color w:val="000000"/>
                <w:sz w:val="28"/>
                <w:szCs w:val="28"/>
                <w:shd w:val="clear" w:color="auto" w:fill="FFFFFF"/>
              </w:rPr>
              <w:t xml:space="preserve"> зооспоры. Каждая из них дает </w:t>
            </w:r>
            <w:r w:rsidRPr="00543596">
              <w:rPr>
                <w:rFonts w:ascii="Times New Roman" w:hAnsi="Times New Roman"/>
                <w:i/>
                <w:color w:val="000000"/>
                <w:sz w:val="28"/>
                <w:szCs w:val="28"/>
                <w:u w:val="single"/>
                <w:shd w:val="clear" w:color="auto" w:fill="FFFFFF"/>
              </w:rPr>
              <w:t xml:space="preserve">начало </w:t>
            </w:r>
            <w:r w:rsidRPr="00543596">
              <w:rPr>
                <w:rFonts w:ascii="Times New Roman" w:hAnsi="Times New Roman"/>
                <w:color w:val="000000"/>
                <w:sz w:val="28"/>
                <w:szCs w:val="28"/>
                <w:shd w:val="clear" w:color="auto" w:fill="FFFFFF"/>
              </w:rPr>
              <w:t>новому растению.</w:t>
            </w:r>
          </w:p>
        </w:tc>
      </w:tr>
      <w:tr w:rsidR="00543596" w:rsidRPr="00543596" w14:paraId="6A90F029" w14:textId="77777777" w:rsidTr="00DB175F">
        <w:tc>
          <w:tcPr>
            <w:tcW w:w="9073" w:type="dxa"/>
            <w:shd w:val="clear" w:color="auto" w:fill="FDE9D9"/>
          </w:tcPr>
          <w:p w14:paraId="4C120685"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3-шаг:задания на «Анализ» </w:t>
            </w:r>
          </w:p>
        </w:tc>
      </w:tr>
      <w:tr w:rsidR="00543596" w:rsidRPr="00543596" w14:paraId="6B136E6E" w14:textId="77777777" w:rsidTr="00DB175F">
        <w:tc>
          <w:tcPr>
            <w:tcW w:w="9073" w:type="dxa"/>
            <w:shd w:val="clear" w:color="auto" w:fill="FDE9D9"/>
          </w:tcPr>
          <w:p w14:paraId="555A388C" w14:textId="77777777" w:rsidR="00543596" w:rsidRPr="00543596" w:rsidRDefault="00543596" w:rsidP="00E507FF">
            <w:pPr>
              <w:keepNext/>
              <w:tabs>
                <w:tab w:val="left" w:pos="5149"/>
              </w:tabs>
              <w:spacing w:after="0" w:line="240" w:lineRule="auto"/>
              <w:ind w:firstLine="709"/>
              <w:jc w:val="both"/>
              <w:rPr>
                <w:rFonts w:ascii="Times New Roman" w:eastAsia="Times New Roman" w:hAnsi="Times New Roman" w:cs="Times New Roman"/>
                <w:kern w:val="36"/>
                <w:sz w:val="28"/>
                <w:szCs w:val="28"/>
                <w:lang w:val="kk-KZ" w:eastAsia="ru-RU"/>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Cs/>
                <w:sz w:val="28"/>
                <w:szCs w:val="28"/>
              </w:rPr>
              <w:t>По диаграмме Венна с</w:t>
            </w:r>
            <w:r w:rsidRPr="00543596">
              <w:rPr>
                <w:rFonts w:ascii="Times New Roman" w:eastAsia="Calibri" w:hAnsi="Times New Roman" w:cs="Times New Roman"/>
                <w:sz w:val="28"/>
                <w:szCs w:val="28"/>
              </w:rPr>
              <w:t xml:space="preserve">равни, </w:t>
            </w:r>
            <w:r w:rsidRPr="00543596">
              <w:rPr>
                <w:rFonts w:ascii="Times New Roman" w:eastAsia="Times New Roman" w:hAnsi="Times New Roman" w:cs="Times New Roman"/>
                <w:kern w:val="36"/>
                <w:sz w:val="28"/>
                <w:szCs w:val="28"/>
                <w:lang w:val="kk-KZ" w:eastAsia="ru-RU"/>
              </w:rPr>
              <w:t xml:space="preserve">сходство и различия: </w:t>
            </w:r>
            <w:r w:rsidRPr="00543596">
              <w:rPr>
                <w:rFonts w:ascii="Times New Roman" w:eastAsia="Times New Roman" w:hAnsi="Times New Roman" w:cs="Times New Roman"/>
                <w:bCs/>
                <w:sz w:val="28"/>
                <w:szCs w:val="28"/>
              </w:rPr>
              <w:t>гиф,</w:t>
            </w:r>
            <w:r w:rsidRPr="00543596">
              <w:rPr>
                <w:rFonts w:ascii="Times New Roman" w:eastAsia="Times New Roman" w:hAnsi="Times New Roman" w:cs="Times New Roman"/>
                <w:kern w:val="36"/>
                <w:sz w:val="28"/>
                <w:szCs w:val="28"/>
                <w:lang w:val="kk-KZ" w:eastAsia="ru-RU"/>
              </w:rPr>
              <w:t xml:space="preserve"> </w:t>
            </w:r>
            <w:r w:rsidRPr="00543596">
              <w:rPr>
                <w:rFonts w:ascii="Times New Roman" w:eastAsia="Times New Roman" w:hAnsi="Times New Roman" w:cs="Times New Roman"/>
                <w:bCs/>
                <w:sz w:val="28"/>
                <w:szCs w:val="28"/>
              </w:rPr>
              <w:t>таллома и спорангия</w:t>
            </w:r>
            <w:r w:rsidRPr="00543596">
              <w:rPr>
                <w:rFonts w:ascii="Times New Roman" w:eastAsia="Times New Roman" w:hAnsi="Times New Roman" w:cs="Times New Roman"/>
                <w:kern w:val="36"/>
                <w:sz w:val="28"/>
                <w:szCs w:val="28"/>
                <w:lang w:val="kk-KZ" w:eastAsia="ru-RU"/>
              </w:rPr>
              <w:t xml:space="preserve"> </w:t>
            </w:r>
          </w:p>
          <w:p w14:paraId="01384308" w14:textId="77777777" w:rsidR="00543596" w:rsidRPr="00543596" w:rsidRDefault="00543596" w:rsidP="00E507FF">
            <w:pPr>
              <w:keepNext/>
              <w:tabs>
                <w:tab w:val="left" w:pos="5149"/>
              </w:tabs>
              <w:spacing w:after="0" w:line="240" w:lineRule="auto"/>
              <w:ind w:firstLine="709"/>
              <w:jc w:val="right"/>
              <w:rPr>
                <w:rFonts w:ascii="Times New Roman" w:eastAsia="Times New Roman" w:hAnsi="Times New Roman" w:cs="Times New Roman"/>
                <w:kern w:val="36"/>
                <w:sz w:val="28"/>
                <w:szCs w:val="28"/>
                <w:lang w:val="kk-KZ" w:eastAsia="ru-RU"/>
              </w:rPr>
            </w:pPr>
            <w:r w:rsidRPr="00543596">
              <w:rPr>
                <w:rFonts w:ascii="Times New Roman" w:eastAsia="Calibri" w:hAnsi="Times New Roman" w:cs="Times New Roman"/>
                <w:bCs/>
                <w:sz w:val="28"/>
                <w:szCs w:val="28"/>
              </w:rPr>
              <w:t>Диаграмма Венна 4</w:t>
            </w:r>
          </w:p>
          <w:p w14:paraId="66703A28" w14:textId="77777777" w:rsidR="00543596" w:rsidRPr="00543596" w:rsidRDefault="00543596" w:rsidP="00E507FF">
            <w:pPr>
              <w:keepNext/>
              <w:tabs>
                <w:tab w:val="left" w:pos="5149"/>
              </w:tabs>
              <w:spacing w:after="0" w:line="240" w:lineRule="auto"/>
              <w:ind w:firstLine="709"/>
              <w:jc w:val="both"/>
              <w:rPr>
                <w:rFonts w:ascii="Times New Roman" w:eastAsia="Times New Roman" w:hAnsi="Times New Roman" w:cs="Times New Roman"/>
                <w:kern w:val="36"/>
                <w:sz w:val="28"/>
                <w:szCs w:val="28"/>
                <w:lang w:val="kk-KZ" w:eastAsia="ru-RU"/>
              </w:rPr>
            </w:pPr>
          </w:p>
          <w:p w14:paraId="7A740FD5" w14:textId="77777777" w:rsidR="00543596" w:rsidRPr="00543596" w:rsidRDefault="00543596" w:rsidP="00E507FF">
            <w:pPr>
              <w:keepNext/>
              <w:tabs>
                <w:tab w:val="left" w:pos="5149"/>
              </w:tabs>
              <w:spacing w:after="0" w:line="240" w:lineRule="auto"/>
              <w:ind w:firstLine="709"/>
              <w:jc w:val="both"/>
              <w:rPr>
                <w:rFonts w:ascii="Times New Roman" w:eastAsia="Times New Roman" w:hAnsi="Times New Roman" w:cs="Times New Roman"/>
                <w:kern w:val="36"/>
                <w:sz w:val="28"/>
                <w:szCs w:val="28"/>
                <w:lang w:val="kk-KZ" w:eastAsia="ru-RU"/>
              </w:rPr>
            </w:pPr>
          </w:p>
          <w:p w14:paraId="51905AFC" w14:textId="77777777" w:rsidR="00543596" w:rsidRPr="00543596" w:rsidRDefault="00543596" w:rsidP="00E507FF">
            <w:pPr>
              <w:keepNext/>
              <w:tabs>
                <w:tab w:val="left" w:pos="5149"/>
              </w:tabs>
              <w:spacing w:after="0" w:line="240" w:lineRule="auto"/>
              <w:ind w:firstLine="709"/>
              <w:jc w:val="both"/>
              <w:rPr>
                <w:rFonts w:ascii="Times New Roman" w:eastAsia="Calibri" w:hAnsi="Times New Roman" w:cs="Times New Roman"/>
                <w:bCs/>
                <w:sz w:val="28"/>
                <w:szCs w:val="28"/>
              </w:rPr>
            </w:pPr>
          </w:p>
          <w:p w14:paraId="29FF5216" w14:textId="334D8AC0" w:rsidR="00543596" w:rsidRPr="00543596" w:rsidRDefault="00000000" w:rsidP="00E507FF">
            <w:pPr>
              <w:keepNext/>
              <w:tabs>
                <w:tab w:val="left" w:pos="5149"/>
              </w:tabs>
              <w:spacing w:after="0" w:line="240" w:lineRule="auto"/>
              <w:jc w:val="right"/>
              <w:rPr>
                <w:rFonts w:ascii="Times New Roman" w:eastAsia="Calibri" w:hAnsi="Times New Roman" w:cs="Times New Roman"/>
                <w:bCs/>
                <w:sz w:val="28"/>
                <w:szCs w:val="28"/>
              </w:rPr>
            </w:pPr>
            <w:r>
              <w:rPr>
                <w:noProof/>
              </w:rPr>
              <w:pict w14:anchorId="0F24FE34">
                <v:group id="Группа 29704" o:spid="_x0000_s1092" style="position:absolute;left:0;text-align:left;margin-left:9.95pt;margin-top:-.25pt;width:398.1pt;height:97.55pt;z-index:251666432" coordorigin="4605,8272" coordsize="5546,2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">
                  <v:oval id="Овал 14367" o:spid="_x0000_s1093" style="position:absolute;left:4605;top:8272;width:1640;height:1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" fillcolor="yellow" strokecolor="#1f4d78" strokeweight="1pt">
                    <v:stroke joinstyle="miter"/>
                    <v:textbox style="mso-next-textbox:#Овал 14367">
                      <w:txbxContent>
                        <w:p w14:paraId="0354D221" w14:textId="77777777" w:rsidR="00543596" w:rsidRPr="003342DE" w:rsidRDefault="00543596" w:rsidP="00543596">
                          <w:pPr>
                            <w:spacing w:after="0" w:line="240" w:lineRule="auto"/>
                            <w:jc w:val="center"/>
                            <w:rPr>
                              <w:rFonts w:ascii="Times New Roman" w:eastAsia="Times New Roman" w:hAnsi="Times New Roman"/>
                              <w:sz w:val="32"/>
                              <w:szCs w:val="32"/>
                            </w:rPr>
                          </w:pPr>
                          <w:r>
                            <w:rPr>
                              <w:rFonts w:ascii="Times New Roman" w:eastAsia="Times New Roman" w:hAnsi="Times New Roman"/>
                              <w:bCs/>
                              <w:sz w:val="32"/>
                              <w:szCs w:val="32"/>
                            </w:rPr>
                            <w:t>Гиф</w:t>
                          </w:r>
                        </w:p>
                        <w:p w14:paraId="680DFD8C" w14:textId="77777777" w:rsidR="00543596" w:rsidRDefault="00543596" w:rsidP="00543596">
                          <w:pPr>
                            <w:rPr>
                              <w:rFonts w:eastAsia="Times New Roman"/>
                            </w:rPr>
                          </w:pPr>
                        </w:p>
                      </w:txbxContent>
                    </v:textbox>
                  </v:oval>
                  <v:oval id="Овал 14366" o:spid="_x0000_s1094" style="position:absolute;left:5713;top:8406;width:1552;height:1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" fillcolor="yellow" strokecolor="#1f4d78" strokeweight="1pt">
                    <v:stroke joinstyle="miter"/>
                    <v:textbox style="mso-next-textbox:#Овал 14366">
                      <w:txbxContent>
                        <w:p w14:paraId="4B0F46C1" w14:textId="77777777" w:rsidR="00543596" w:rsidRPr="003342DE" w:rsidRDefault="00543596" w:rsidP="00543596">
                          <w:pPr>
                            <w:spacing w:after="0" w:line="240" w:lineRule="auto"/>
                            <w:rPr>
                              <w:rFonts w:eastAsia="Times New Roman"/>
                              <w:sz w:val="32"/>
                              <w:szCs w:val="32"/>
                            </w:rPr>
                          </w:pPr>
                          <w:r w:rsidRPr="003342DE">
                            <w:rPr>
                              <w:rFonts w:ascii="Times New Roman" w:eastAsia="Times New Roman" w:hAnsi="Times New Roman"/>
                              <w:bCs/>
                              <w:sz w:val="32"/>
                              <w:szCs w:val="32"/>
                            </w:rPr>
                            <w:t xml:space="preserve">Таллом </w:t>
                          </w:r>
                        </w:p>
                        <w:p w14:paraId="241A3F58" w14:textId="77777777" w:rsidR="00543596" w:rsidRDefault="00543596" w:rsidP="00543596">
                          <w:pPr>
                            <w:rPr>
                              <w:rFonts w:eastAsia="Times New Roman"/>
                            </w:rPr>
                          </w:pPr>
                        </w:p>
                      </w:txbxContent>
                    </v:textbox>
                  </v:oval>
                  <v:oval id="Овал 14368" o:spid="_x0000_s1095" style="position:absolute;left:8183;top:9139;width:1968;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" fillcolor="#0fc" strokecolor="#1f4d78" strokeweight="1pt">
                    <v:stroke joinstyle="miter"/>
                    <v:textbox style="mso-next-textbox:#Овал 14368">
                      <w:txbxContent>
                        <w:p w14:paraId="079D5AD6" w14:textId="77777777" w:rsidR="00543596" w:rsidRPr="003342DE" w:rsidRDefault="00543596" w:rsidP="00543596">
                          <w:pPr>
                            <w:spacing w:after="0" w:line="240" w:lineRule="auto"/>
                            <w:jc w:val="center"/>
                            <w:rPr>
                              <w:rFonts w:eastAsia="Times New Roman"/>
                              <w:sz w:val="32"/>
                              <w:szCs w:val="32"/>
                            </w:rPr>
                          </w:pPr>
                          <w:r w:rsidRPr="003342DE">
                            <w:rPr>
                              <w:rFonts w:ascii="Times New Roman" w:eastAsia="Times New Roman" w:hAnsi="Times New Roman"/>
                              <w:bCs/>
                              <w:sz w:val="32"/>
                              <w:szCs w:val="32"/>
                            </w:rPr>
                            <w:t>Спорангий</w:t>
                          </w:r>
                          <w:r w:rsidRPr="003342DE">
                            <w:rPr>
                              <w:rFonts w:ascii="Times New Roman" w:eastAsia="Times New Roman" w:hAnsi="Times New Roman"/>
                              <w:sz w:val="32"/>
                              <w:szCs w:val="32"/>
                            </w:rPr>
                            <w:t xml:space="preserve"> </w:t>
                          </w:r>
                        </w:p>
                      </w:txbxContent>
                    </v:textbox>
                  </v:oval>
                </v:group>
              </w:pict>
            </w:r>
          </w:p>
          <w:p w14:paraId="42FCD5FB" w14:textId="236689E2" w:rsidR="00543596" w:rsidRPr="00543596" w:rsidRDefault="00000000" w:rsidP="00E507FF">
            <w:pPr>
              <w:keepNext/>
              <w:tabs>
                <w:tab w:val="left" w:pos="5149"/>
              </w:tabs>
              <w:spacing w:after="0" w:line="240" w:lineRule="auto"/>
              <w:jc w:val="right"/>
              <w:rPr>
                <w:rFonts w:ascii="Times New Roman" w:eastAsia="Calibri" w:hAnsi="Times New Roman" w:cs="Times New Roman"/>
                <w:b/>
                <w:bCs/>
                <w:color w:val="FF0000"/>
                <w:sz w:val="28"/>
                <w:szCs w:val="28"/>
              </w:rPr>
            </w:pPr>
            <w:r>
              <w:rPr>
                <w:noProof/>
              </w:rPr>
              <w:pict w14:anchorId="45C8D072">
                <v:oval id="Овал 29703" o:spid="_x0000_s1091" style="position:absolute;left:0;text-align:left;margin-left:165pt;margin-top:14.95pt;width:124.5pt;height:54.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" fillcolor="yellow" strokecolor="#1f4d78" strokeweight="1pt">
                  <v:stroke joinstyle="miter"/>
                  <v:textbox style="mso-next-textbox:#Овал 29703">
                    <w:txbxContent>
                      <w:p w14:paraId="6C9FC4FC" w14:textId="77777777" w:rsidR="00543596" w:rsidRPr="00170966" w:rsidRDefault="00543596" w:rsidP="00543596">
                        <w:pPr>
                          <w:spacing w:after="0" w:line="240" w:lineRule="auto"/>
                          <w:rPr>
                            <w:rFonts w:eastAsia="Times New Roman"/>
                          </w:rPr>
                        </w:pPr>
                        <w:r w:rsidRPr="00170966">
                          <w:rPr>
                            <w:rFonts w:ascii="Times New Roman" w:eastAsia="Times New Roman" w:hAnsi="Times New Roman"/>
                            <w:bCs/>
                            <w:sz w:val="32"/>
                            <w:szCs w:val="32"/>
                          </w:rPr>
                          <w:t>Мицелий</w:t>
                        </w:r>
                      </w:p>
                    </w:txbxContent>
                  </v:textbox>
                </v:oval>
              </w:pict>
            </w:r>
          </w:p>
          <w:p w14:paraId="78A9DCAA"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278367D6"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77333CCE"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03B0904B"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279C3EA0"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r w:rsidRPr="00543596">
              <w:rPr>
                <w:rFonts w:ascii="Times New Roman" w:eastAsia="Calibri" w:hAnsi="Times New Roman" w:cs="Times New Roman"/>
                <w:b/>
                <w:bCs/>
                <w:color w:val="FF0000"/>
                <w:sz w:val="28"/>
                <w:szCs w:val="28"/>
              </w:rPr>
              <w:t xml:space="preserve">Выделите главную идею темы </w:t>
            </w:r>
          </w:p>
          <w:p w14:paraId="301B4E80" w14:textId="77777777" w:rsidR="00543596" w:rsidRPr="00543596" w:rsidRDefault="00543596" w:rsidP="00E507FF">
            <w:pPr>
              <w:spacing w:after="0" w:line="240" w:lineRule="auto"/>
              <w:ind w:firstLine="360"/>
              <w:jc w:val="both"/>
              <w:rPr>
                <w:rFonts w:ascii="Times New Roman" w:eastAsia="Calibri" w:hAnsi="Times New Roman" w:cs="Times New Roman"/>
                <w:sz w:val="28"/>
                <w:szCs w:val="28"/>
                <w:lang w:val="kk-KZ"/>
              </w:rPr>
            </w:pPr>
            <w:r w:rsidRPr="00543596">
              <w:rPr>
                <w:rFonts w:ascii="Times New Roman" w:eastAsia="Calibri" w:hAnsi="Times New Roman" w:cs="Times New Roman"/>
                <w:i/>
                <w:sz w:val="28"/>
                <w:szCs w:val="28"/>
                <w:lang w:val="kk-KZ"/>
              </w:rPr>
              <w:t>Отметь правильный ответ.</w:t>
            </w:r>
          </w:p>
          <w:p w14:paraId="229F5E31" w14:textId="77777777" w:rsidR="00543596" w:rsidRPr="00543596" w:rsidRDefault="00543596" w:rsidP="00E507FF">
            <w:pPr>
              <w:numPr>
                <w:ilvl w:val="0"/>
                <w:numId w:val="5"/>
              </w:numPr>
              <w:spacing w:after="0" w:line="240" w:lineRule="auto"/>
              <w:ind w:left="0" w:right="34" w:firstLine="720"/>
              <w:jc w:val="both"/>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Times New Roman" w:hAnsi="Times New Roman" w:cs="Times New Roman"/>
                <w:bCs/>
                <w:kern w:val="36"/>
                <w:sz w:val="28"/>
                <w:szCs w:val="28"/>
              </w:rPr>
              <w:t xml:space="preserve">способов размножения всех низших растений: </w:t>
            </w:r>
            <w:r w:rsidRPr="00543596">
              <w:rPr>
                <w:rFonts w:ascii="Times New Roman" w:eastAsia="Times New Roman" w:hAnsi="Times New Roman" w:cs="Times New Roman"/>
                <w:bCs/>
                <w:kern w:val="36"/>
                <w:sz w:val="28"/>
                <w:szCs w:val="28"/>
                <w:lang w:eastAsia="ru-RU"/>
              </w:rPr>
              <w:t>бесполое и половое.</w:t>
            </w:r>
          </w:p>
          <w:p w14:paraId="56ED4189" w14:textId="77777777" w:rsidR="00543596" w:rsidRPr="00543596" w:rsidRDefault="00543596" w:rsidP="00E507FF">
            <w:pPr>
              <w:numPr>
                <w:ilvl w:val="0"/>
                <w:numId w:val="5"/>
              </w:numPr>
              <w:spacing w:after="0" w:line="240" w:lineRule="auto"/>
              <w:ind w:left="0" w:right="34" w:firstLine="709"/>
              <w:jc w:val="both"/>
              <w:rPr>
                <w:rFonts w:ascii="Times New Roman" w:eastAsia="Times New Roman" w:hAnsi="Times New Roman" w:cs="Times New Roman"/>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Times New Roman" w:hAnsi="Times New Roman" w:cs="Times New Roman"/>
                <w:bCs/>
                <w:sz w:val="28"/>
                <w:szCs w:val="28"/>
              </w:rPr>
              <w:t xml:space="preserve">Гифы </w:t>
            </w:r>
            <w:r w:rsidRPr="00543596">
              <w:rPr>
                <w:rFonts w:ascii="Times New Roman" w:eastAsia="Times New Roman" w:hAnsi="Times New Roman" w:cs="Times New Roman"/>
                <w:b/>
                <w:bCs/>
                <w:sz w:val="28"/>
                <w:szCs w:val="28"/>
              </w:rPr>
              <w:t xml:space="preserve">– </w:t>
            </w:r>
            <w:r w:rsidRPr="00543596">
              <w:rPr>
                <w:rFonts w:ascii="Times New Roman" w:eastAsia="Times New Roman" w:hAnsi="Times New Roman" w:cs="Times New Roman"/>
                <w:sz w:val="28"/>
                <w:szCs w:val="28"/>
              </w:rPr>
              <w:t xml:space="preserve">микроскопические </w:t>
            </w:r>
            <w:r w:rsidRPr="00543596">
              <w:rPr>
                <w:rFonts w:ascii="Times New Roman" w:eastAsia="Times New Roman" w:hAnsi="Times New Roman" w:cs="Times New Roman"/>
                <w:i/>
                <w:sz w:val="28"/>
                <w:szCs w:val="28"/>
                <w:u w:val="single"/>
              </w:rPr>
              <w:t>простые</w:t>
            </w:r>
            <w:r w:rsidRPr="00543596">
              <w:rPr>
                <w:rFonts w:ascii="Times New Roman" w:eastAsia="Times New Roman" w:hAnsi="Times New Roman" w:cs="Times New Roman"/>
                <w:sz w:val="28"/>
                <w:szCs w:val="28"/>
              </w:rPr>
              <w:t xml:space="preserve"> или </w:t>
            </w:r>
            <w:r w:rsidRPr="00543596">
              <w:rPr>
                <w:rFonts w:ascii="Times New Roman" w:eastAsia="Times New Roman" w:hAnsi="Times New Roman" w:cs="Times New Roman"/>
                <w:i/>
                <w:sz w:val="28"/>
                <w:szCs w:val="28"/>
                <w:u w:val="single"/>
              </w:rPr>
              <w:t xml:space="preserve">разветвленные </w:t>
            </w:r>
            <w:r w:rsidRPr="00543596">
              <w:rPr>
                <w:rFonts w:ascii="Times New Roman" w:eastAsia="Times New Roman" w:hAnsi="Times New Roman" w:cs="Times New Roman"/>
                <w:sz w:val="28"/>
                <w:szCs w:val="28"/>
              </w:rPr>
              <w:t xml:space="preserve">нити, из которых формируются </w:t>
            </w:r>
            <w:r w:rsidRPr="00543596">
              <w:rPr>
                <w:rFonts w:ascii="Times New Roman" w:eastAsia="Times New Roman" w:hAnsi="Times New Roman" w:cs="Times New Roman"/>
                <w:i/>
                <w:sz w:val="28"/>
                <w:szCs w:val="28"/>
                <w:u w:val="single"/>
              </w:rPr>
              <w:t>вегетативные</w:t>
            </w:r>
            <w:r w:rsidRPr="00543596">
              <w:rPr>
                <w:rFonts w:ascii="Times New Roman" w:eastAsia="Times New Roman" w:hAnsi="Times New Roman" w:cs="Times New Roman"/>
                <w:sz w:val="28"/>
                <w:szCs w:val="28"/>
              </w:rPr>
              <w:t xml:space="preserve"> (грибница, или мицелий) и плодовые тела грибов. </w:t>
            </w:r>
          </w:p>
          <w:p w14:paraId="66F80666" w14:textId="77777777" w:rsidR="00543596" w:rsidRPr="00543596" w:rsidRDefault="00543596" w:rsidP="00E507FF">
            <w:pPr>
              <w:numPr>
                <w:ilvl w:val="0"/>
                <w:numId w:val="5"/>
              </w:numPr>
              <w:spacing w:after="0" w:line="240" w:lineRule="auto"/>
              <w:ind w:left="0" w:right="34" w:firstLine="709"/>
              <w:jc w:val="both"/>
              <w:rPr>
                <w:rFonts w:ascii="Times New Roman" w:eastAsia="Calibri" w:hAnsi="Times New Roman" w:cs="Times New Roman"/>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Times New Roman" w:hAnsi="Times New Roman" w:cs="Times New Roman"/>
                <w:bCs/>
                <w:sz w:val="28"/>
                <w:szCs w:val="28"/>
              </w:rPr>
              <w:t>Таллом</w:t>
            </w:r>
            <w:r w:rsidRPr="00543596">
              <w:rPr>
                <w:rFonts w:ascii="Times New Roman" w:eastAsia="Times New Roman" w:hAnsi="Times New Roman" w:cs="Times New Roman"/>
                <w:b/>
                <w:bCs/>
                <w:sz w:val="28"/>
                <w:szCs w:val="28"/>
              </w:rPr>
              <w:t xml:space="preserve"> - </w:t>
            </w:r>
            <w:r w:rsidRPr="00543596">
              <w:rPr>
                <w:rFonts w:ascii="Times New Roman" w:eastAsia="Times New Roman" w:hAnsi="Times New Roman" w:cs="Times New Roman"/>
                <w:sz w:val="28"/>
                <w:szCs w:val="28"/>
              </w:rPr>
              <w:t xml:space="preserve">слоевище, </w:t>
            </w:r>
            <w:r w:rsidRPr="00543596">
              <w:rPr>
                <w:rFonts w:ascii="Times New Roman" w:eastAsia="Times New Roman" w:hAnsi="Times New Roman" w:cs="Times New Roman"/>
                <w:i/>
                <w:sz w:val="28"/>
                <w:szCs w:val="28"/>
                <w:u w:val="single"/>
              </w:rPr>
              <w:t>вегетативное</w:t>
            </w:r>
            <w:r w:rsidRPr="00543596">
              <w:rPr>
                <w:rFonts w:ascii="Times New Roman" w:eastAsia="Times New Roman" w:hAnsi="Times New Roman" w:cs="Times New Roman"/>
                <w:sz w:val="28"/>
                <w:szCs w:val="28"/>
              </w:rPr>
              <w:t xml:space="preserve"> тело водорослей, грибов, лишайников, некоторых моховидных, не дифференцированное на </w:t>
            </w:r>
            <w:r w:rsidRPr="00543596">
              <w:rPr>
                <w:rFonts w:ascii="Times New Roman" w:eastAsia="Times New Roman" w:hAnsi="Times New Roman" w:cs="Times New Roman"/>
                <w:i/>
                <w:sz w:val="28"/>
                <w:szCs w:val="28"/>
                <w:u w:val="single"/>
              </w:rPr>
              <w:t>органы</w:t>
            </w:r>
            <w:r w:rsidRPr="00543596">
              <w:rPr>
                <w:rFonts w:ascii="Times New Roman" w:eastAsia="Times New Roman" w:hAnsi="Times New Roman" w:cs="Times New Roman"/>
                <w:sz w:val="28"/>
                <w:szCs w:val="28"/>
              </w:rPr>
              <w:t xml:space="preserve"> (стебель, лист, корень) и не имеющее </w:t>
            </w:r>
            <w:r w:rsidRPr="00543596">
              <w:rPr>
                <w:rFonts w:ascii="Times New Roman" w:eastAsia="Times New Roman" w:hAnsi="Times New Roman" w:cs="Times New Roman"/>
                <w:i/>
                <w:sz w:val="28"/>
                <w:szCs w:val="28"/>
                <w:u w:val="single"/>
              </w:rPr>
              <w:t>настоящих</w:t>
            </w:r>
            <w:r w:rsidRPr="00543596">
              <w:rPr>
                <w:rFonts w:ascii="Calibri" w:eastAsia="Times New Roman" w:hAnsi="Calibri" w:cs="Times New Roman"/>
                <w:i/>
                <w:u w:val="single"/>
              </w:rPr>
              <w:t xml:space="preserve"> </w:t>
            </w:r>
            <w:r w:rsidRPr="00543596">
              <w:rPr>
                <w:rFonts w:ascii="Times New Roman" w:eastAsia="Times New Roman" w:hAnsi="Times New Roman" w:cs="Times New Roman"/>
                <w:sz w:val="28"/>
                <w:szCs w:val="28"/>
              </w:rPr>
              <w:t>тканей</w:t>
            </w:r>
            <w:r w:rsidRPr="00543596">
              <w:rPr>
                <w:rFonts w:ascii="Calibri" w:eastAsia="Times New Roman" w:hAnsi="Calibri" w:cs="Times New Roman"/>
              </w:rPr>
              <w:t>.</w:t>
            </w:r>
          </w:p>
          <w:p w14:paraId="541A6AE5" w14:textId="77777777" w:rsidR="00543596" w:rsidRPr="00543596" w:rsidRDefault="00543596" w:rsidP="00E507FF">
            <w:pPr>
              <w:spacing w:after="0" w:line="240" w:lineRule="auto"/>
              <w:ind w:firstLine="709"/>
              <w:jc w:val="both"/>
              <w:rPr>
                <w:rFonts w:ascii="Calibri" w:eastAsia="Times New Roman" w:hAnsi="Calibri" w:cs="Times New Roman"/>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Times New Roman" w:hAnsi="Times New Roman" w:cs="Times New Roman"/>
                <w:b/>
                <w:bCs/>
              </w:rPr>
              <w:t xml:space="preserve"> </w:t>
            </w:r>
            <w:r w:rsidRPr="00543596">
              <w:rPr>
                <w:rFonts w:ascii="Times New Roman" w:eastAsia="Times New Roman" w:hAnsi="Times New Roman" w:cs="Times New Roman"/>
                <w:bCs/>
                <w:sz w:val="28"/>
                <w:szCs w:val="28"/>
              </w:rPr>
              <w:t>Спорангий</w:t>
            </w:r>
            <w:r w:rsidRPr="00543596">
              <w:rPr>
                <w:rFonts w:ascii="Times New Roman" w:eastAsia="Times New Roman" w:hAnsi="Times New Roman" w:cs="Times New Roman"/>
                <w:sz w:val="28"/>
                <w:szCs w:val="28"/>
              </w:rPr>
              <w:t xml:space="preserve"> - </w:t>
            </w:r>
            <w:r w:rsidRPr="00543596">
              <w:rPr>
                <w:rFonts w:ascii="Times New Roman" w:eastAsia="Times New Roman" w:hAnsi="Times New Roman" w:cs="Times New Roman"/>
                <w:i/>
                <w:sz w:val="28"/>
                <w:szCs w:val="28"/>
                <w:u w:val="single"/>
              </w:rPr>
              <w:t xml:space="preserve">одноклеточный </w:t>
            </w:r>
            <w:r w:rsidRPr="00543596">
              <w:rPr>
                <w:rFonts w:ascii="Times New Roman" w:eastAsia="Times New Roman" w:hAnsi="Times New Roman" w:cs="Times New Roman"/>
                <w:sz w:val="28"/>
                <w:szCs w:val="28"/>
              </w:rPr>
              <w:t xml:space="preserve">(у многих низших растений) или </w:t>
            </w:r>
            <w:r w:rsidRPr="00543596">
              <w:rPr>
                <w:rFonts w:ascii="Times New Roman" w:eastAsia="Times New Roman" w:hAnsi="Times New Roman" w:cs="Times New Roman"/>
                <w:i/>
                <w:sz w:val="28"/>
                <w:szCs w:val="28"/>
                <w:u w:val="single"/>
              </w:rPr>
              <w:t>многоклеточный</w:t>
            </w:r>
            <w:r w:rsidRPr="00543596">
              <w:rPr>
                <w:rFonts w:ascii="Times New Roman" w:eastAsia="Times New Roman" w:hAnsi="Times New Roman" w:cs="Times New Roman"/>
                <w:sz w:val="28"/>
                <w:szCs w:val="28"/>
              </w:rPr>
              <w:t xml:space="preserve"> (у высших) орган, в котором </w:t>
            </w:r>
            <w:r w:rsidRPr="00543596">
              <w:rPr>
                <w:rFonts w:ascii="Times New Roman" w:eastAsia="Times New Roman" w:hAnsi="Times New Roman" w:cs="Times New Roman"/>
                <w:i/>
                <w:sz w:val="28"/>
                <w:szCs w:val="28"/>
                <w:u w:val="single"/>
              </w:rPr>
              <w:t>образуются</w:t>
            </w:r>
            <w:r w:rsidRPr="00543596">
              <w:rPr>
                <w:rFonts w:ascii="Times New Roman" w:eastAsia="Times New Roman" w:hAnsi="Times New Roman" w:cs="Times New Roman"/>
                <w:sz w:val="28"/>
                <w:szCs w:val="28"/>
              </w:rPr>
              <w:t xml:space="preserve"> споры.</w:t>
            </w:r>
          </w:p>
          <w:p w14:paraId="1483A5FD" w14:textId="77777777" w:rsidR="00543596" w:rsidRPr="00543596" w:rsidRDefault="00543596" w:rsidP="00E507FF">
            <w:pPr>
              <w:numPr>
                <w:ilvl w:val="0"/>
                <w:numId w:val="5"/>
              </w:numPr>
              <w:spacing w:after="0" w:line="240" w:lineRule="auto"/>
              <w:ind w:left="34" w:firstLine="709"/>
              <w:contextualSpacing/>
              <w:jc w:val="both"/>
              <w:rPr>
                <w:rFonts w:ascii="Times New Roman" w:hAnsi="Times New Roman" w:cs="Times New Roman"/>
                <w:kern w:val="36"/>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Theme="minorEastAsia" w:hAnsi="Times New Roman" w:cs="Times New Roman"/>
                <w:b/>
                <w:bCs/>
                <w:color w:val="000000" w:themeColor="text1"/>
                <w:kern w:val="24"/>
                <w:sz w:val="40"/>
                <w:szCs w:val="40"/>
                <w:lang w:eastAsia="ru-RU"/>
              </w:rPr>
              <w:t xml:space="preserve"> </w:t>
            </w:r>
            <w:r w:rsidRPr="00543596">
              <w:rPr>
                <w:rFonts w:ascii="Times New Roman" w:eastAsia="Times New Roman" w:hAnsi="Times New Roman" w:cs="Times New Roman"/>
                <w:bCs/>
                <w:kern w:val="36"/>
                <w:sz w:val="28"/>
                <w:szCs w:val="28"/>
              </w:rPr>
              <w:t>Мицелий -</w:t>
            </w:r>
            <w:r w:rsidRPr="00543596">
              <w:rPr>
                <w:rFonts w:ascii="Times New Roman" w:eastAsia="Times New Roman" w:hAnsi="Times New Roman" w:cs="Times New Roman"/>
                <w:b/>
                <w:bCs/>
                <w:kern w:val="36"/>
                <w:sz w:val="28"/>
                <w:szCs w:val="28"/>
              </w:rPr>
              <w:t xml:space="preserve"> </w:t>
            </w:r>
            <w:r w:rsidRPr="00543596">
              <w:rPr>
                <w:rFonts w:ascii="Times New Roman" w:eastAsia="Times New Roman" w:hAnsi="Times New Roman" w:cs="Times New Roman"/>
                <w:kern w:val="36"/>
                <w:sz w:val="28"/>
                <w:szCs w:val="28"/>
              </w:rPr>
              <w:t xml:space="preserve">грибница, вегетативное тело </w:t>
            </w:r>
            <w:r w:rsidRPr="00543596">
              <w:rPr>
                <w:rFonts w:ascii="Times New Roman" w:eastAsia="Times New Roman" w:hAnsi="Times New Roman" w:cs="Times New Roman"/>
                <w:i/>
                <w:kern w:val="36"/>
                <w:sz w:val="28"/>
                <w:szCs w:val="28"/>
                <w:u w:val="single"/>
              </w:rPr>
              <w:t>гриба</w:t>
            </w:r>
            <w:r w:rsidRPr="00543596">
              <w:rPr>
                <w:rFonts w:ascii="Times New Roman" w:eastAsia="Times New Roman" w:hAnsi="Times New Roman" w:cs="Times New Roman"/>
                <w:kern w:val="36"/>
                <w:sz w:val="28"/>
                <w:szCs w:val="28"/>
              </w:rPr>
              <w:t xml:space="preserve"> состоит из тонких </w:t>
            </w:r>
            <w:r w:rsidRPr="00543596">
              <w:rPr>
                <w:rFonts w:ascii="Times New Roman" w:eastAsia="Times New Roman" w:hAnsi="Times New Roman" w:cs="Times New Roman"/>
                <w:i/>
                <w:kern w:val="36"/>
                <w:sz w:val="28"/>
                <w:szCs w:val="28"/>
                <w:u w:val="single"/>
              </w:rPr>
              <w:t xml:space="preserve">разветвленных </w:t>
            </w:r>
            <w:r w:rsidRPr="00543596">
              <w:rPr>
                <w:rFonts w:ascii="Times New Roman" w:eastAsia="Times New Roman" w:hAnsi="Times New Roman" w:cs="Times New Roman"/>
                <w:kern w:val="36"/>
                <w:sz w:val="28"/>
                <w:szCs w:val="28"/>
              </w:rPr>
              <w:t xml:space="preserve">нитей (гиф). </w:t>
            </w:r>
          </w:p>
          <w:p w14:paraId="1983A9BD" w14:textId="77777777" w:rsidR="00543596" w:rsidRPr="00543596" w:rsidRDefault="00543596" w:rsidP="00E507FF">
            <w:pPr>
              <w:spacing w:after="0" w:line="240" w:lineRule="auto"/>
              <w:ind w:firstLine="709"/>
              <w:jc w:val="both"/>
              <w:rPr>
                <w:rFonts w:ascii="Times New Roman" w:hAnsi="Times New Roman"/>
                <w:b/>
                <w:sz w:val="24"/>
                <w:szCs w:val="24"/>
                <w:lang w:val="kk-KZ" w:eastAsia="ru-RU"/>
              </w:rPr>
            </w:pPr>
            <w:r w:rsidRPr="00543596">
              <w:rPr>
                <w:rFonts w:ascii="Times New Roman" w:eastAsia="Calibri" w:hAnsi="Times New Roman" w:cs="Times New Roman"/>
                <w:b/>
                <w:bCs/>
                <w:color w:val="FF0000"/>
                <w:sz w:val="28"/>
                <w:szCs w:val="28"/>
              </w:rPr>
              <w:t xml:space="preserve">Главная идея темы: </w:t>
            </w:r>
            <w:r w:rsidRPr="00543596">
              <w:rPr>
                <w:rFonts w:ascii="Times New Roman" w:hAnsi="Times New Roman"/>
                <w:sz w:val="28"/>
                <w:szCs w:val="28"/>
                <w:lang w:eastAsia="ru-RU"/>
              </w:rPr>
              <w:t xml:space="preserve">Внутри талломов многоклеточных водорослей складываются качественно иные отношения, чем между клетками </w:t>
            </w:r>
            <w:r w:rsidRPr="00543596">
              <w:rPr>
                <w:rFonts w:ascii="Times New Roman" w:hAnsi="Times New Roman"/>
                <w:i/>
                <w:sz w:val="28"/>
                <w:szCs w:val="28"/>
                <w:u w:val="single"/>
                <w:lang w:eastAsia="ru-RU"/>
              </w:rPr>
              <w:t>одноклеточных</w:t>
            </w:r>
            <w:r w:rsidRPr="00543596">
              <w:rPr>
                <w:rFonts w:ascii="Times New Roman" w:hAnsi="Times New Roman"/>
                <w:sz w:val="28"/>
                <w:szCs w:val="28"/>
                <w:lang w:eastAsia="ru-RU"/>
              </w:rPr>
              <w:t xml:space="preserve"> водорослей. С возникновением </w:t>
            </w:r>
            <w:proofErr w:type="spellStart"/>
            <w:r w:rsidRPr="00543596">
              <w:rPr>
                <w:rFonts w:ascii="Times New Roman" w:hAnsi="Times New Roman"/>
                <w:sz w:val="28"/>
                <w:szCs w:val="28"/>
                <w:lang w:eastAsia="ru-RU"/>
              </w:rPr>
              <w:t>многоклеточности</w:t>
            </w:r>
            <w:proofErr w:type="spellEnd"/>
            <w:r w:rsidRPr="00543596">
              <w:rPr>
                <w:rFonts w:ascii="Times New Roman" w:hAnsi="Times New Roman"/>
                <w:sz w:val="28"/>
                <w:szCs w:val="28"/>
                <w:lang w:eastAsia="ru-RU"/>
              </w:rPr>
              <w:t xml:space="preserve"> появилась </w:t>
            </w:r>
            <w:r w:rsidRPr="00543596">
              <w:rPr>
                <w:rFonts w:ascii="Times New Roman" w:hAnsi="Times New Roman"/>
                <w:i/>
                <w:sz w:val="28"/>
                <w:szCs w:val="28"/>
                <w:u w:val="single"/>
                <w:lang w:eastAsia="ru-RU"/>
              </w:rPr>
              <w:t xml:space="preserve">дифференциация </w:t>
            </w:r>
            <w:r w:rsidRPr="00543596">
              <w:rPr>
                <w:rFonts w:ascii="Times New Roman" w:hAnsi="Times New Roman"/>
                <w:sz w:val="28"/>
                <w:szCs w:val="28"/>
                <w:lang w:eastAsia="ru-RU"/>
              </w:rPr>
              <w:t xml:space="preserve">и специализация клеток в талломе. С эволюционной позиции это следует рассматривать как первый </w:t>
            </w:r>
            <w:r w:rsidRPr="00543596">
              <w:rPr>
                <w:rFonts w:ascii="Times New Roman" w:hAnsi="Times New Roman"/>
                <w:i/>
                <w:sz w:val="28"/>
                <w:szCs w:val="28"/>
                <w:u w:val="single"/>
                <w:lang w:eastAsia="ru-RU"/>
              </w:rPr>
              <w:t>шаг</w:t>
            </w:r>
            <w:r w:rsidRPr="00543596">
              <w:rPr>
                <w:rFonts w:ascii="Times New Roman" w:hAnsi="Times New Roman"/>
                <w:sz w:val="28"/>
                <w:szCs w:val="28"/>
                <w:lang w:eastAsia="ru-RU"/>
              </w:rPr>
              <w:t xml:space="preserve"> на пути становления </w:t>
            </w:r>
            <w:r w:rsidRPr="00543596">
              <w:rPr>
                <w:rFonts w:ascii="Times New Roman" w:hAnsi="Times New Roman"/>
                <w:i/>
                <w:sz w:val="28"/>
                <w:szCs w:val="28"/>
                <w:u w:val="single"/>
                <w:lang w:eastAsia="ru-RU"/>
              </w:rPr>
              <w:t>тканей</w:t>
            </w:r>
            <w:r w:rsidRPr="00543596">
              <w:rPr>
                <w:rFonts w:ascii="Times New Roman" w:hAnsi="Times New Roman"/>
                <w:sz w:val="28"/>
                <w:szCs w:val="28"/>
                <w:lang w:eastAsia="ru-RU"/>
              </w:rPr>
              <w:t xml:space="preserve"> и органов.</w:t>
            </w:r>
          </w:p>
        </w:tc>
      </w:tr>
      <w:tr w:rsidR="00543596" w:rsidRPr="00543596" w14:paraId="5063B5B1" w14:textId="77777777" w:rsidTr="00DB175F">
        <w:tc>
          <w:tcPr>
            <w:tcW w:w="9073" w:type="dxa"/>
            <w:shd w:val="clear" w:color="auto" w:fill="FDE9D9"/>
          </w:tcPr>
          <w:p w14:paraId="638069B2"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4-шаг: задания на «Синтез» </w:t>
            </w:r>
          </w:p>
        </w:tc>
      </w:tr>
      <w:tr w:rsidR="00543596" w:rsidRPr="00543596" w14:paraId="6C16EA1B" w14:textId="77777777" w:rsidTr="00DB175F">
        <w:tc>
          <w:tcPr>
            <w:tcW w:w="9073" w:type="dxa"/>
            <w:shd w:val="clear" w:color="auto" w:fill="FDE9D9"/>
          </w:tcPr>
          <w:p w14:paraId="1C3E33F3" w14:textId="77777777" w:rsidR="00543596" w:rsidRPr="00543596" w:rsidRDefault="00543596" w:rsidP="00E507FF">
            <w:pPr>
              <w:spacing w:after="0" w:line="240" w:lineRule="auto"/>
              <w:jc w:val="both"/>
              <w:rPr>
                <w:rFonts w:ascii="Times New Roman" w:eastAsia="Calibri" w:hAnsi="Times New Roman" w:cs="Times New Roman"/>
                <w:sz w:val="28"/>
                <w:szCs w:val="28"/>
                <w:lang w:val="kk-KZ"/>
              </w:rPr>
            </w:pPr>
          </w:p>
          <w:p w14:paraId="195BB34B"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sz w:val="28"/>
                <w:szCs w:val="28"/>
                <w:lang w:val="kk-KZ"/>
              </w:rPr>
              <w:t>О</w:t>
            </w:r>
            <w:r w:rsidRPr="00543596">
              <w:rPr>
                <w:rFonts w:ascii="Times New Roman" w:eastAsia="Calibri" w:hAnsi="Times New Roman" w:cs="Times New Roman"/>
                <w:sz w:val="28"/>
                <w:szCs w:val="28"/>
              </w:rPr>
              <w:t xml:space="preserve">пишите </w:t>
            </w:r>
            <w:r w:rsidRPr="00543596">
              <w:rPr>
                <w:rFonts w:ascii="Times New Roman" w:eastAsia="Calibri" w:hAnsi="Times New Roman" w:cs="Times New Roman"/>
                <w:sz w:val="28"/>
                <w:szCs w:val="28"/>
                <w:lang w:val="kk-KZ"/>
              </w:rPr>
              <w:t xml:space="preserve">по таблице </w:t>
            </w:r>
            <w:r w:rsidRPr="00543596">
              <w:rPr>
                <w:rFonts w:ascii="Times New Roman" w:eastAsia="Calibri" w:hAnsi="Times New Roman" w:cs="Times New Roman"/>
                <w:sz w:val="28"/>
                <w:szCs w:val="28"/>
              </w:rPr>
              <w:t>свойства  этих водорослей, расскажите чем они отличаются</w:t>
            </w:r>
            <w:r w:rsidRPr="00543596">
              <w:rPr>
                <w:rFonts w:ascii="Times New Roman" w:eastAsia="Calibri" w:hAnsi="Times New Roman" w:cs="Times New Roman"/>
                <w:sz w:val="28"/>
                <w:szCs w:val="28"/>
                <w:lang w:val="kk-KZ"/>
              </w:rPr>
              <w:t>?</w:t>
            </w:r>
          </w:p>
          <w:p w14:paraId="6DF9F8B2" w14:textId="77777777" w:rsidR="00543596" w:rsidRPr="00543596" w:rsidRDefault="00543596" w:rsidP="00E507FF">
            <w:pPr>
              <w:spacing w:after="0" w:line="240" w:lineRule="auto"/>
              <w:jc w:val="right"/>
              <w:rPr>
                <w:rFonts w:ascii="Times New Roman" w:eastAsia="Calibri" w:hAnsi="Times New Roman" w:cs="Times New Roman"/>
                <w:sz w:val="28"/>
                <w:szCs w:val="28"/>
              </w:rPr>
            </w:pPr>
            <w:r w:rsidRPr="00543596">
              <w:rPr>
                <w:rFonts w:ascii="Times New Roman" w:eastAsia="Calibri" w:hAnsi="Times New Roman" w:cs="Times New Roman"/>
                <w:sz w:val="28"/>
                <w:szCs w:val="28"/>
              </w:rPr>
              <w:t>Таблица-17</w:t>
            </w:r>
          </w:p>
          <w:p w14:paraId="29C6A433" w14:textId="77777777" w:rsidR="00543596" w:rsidRPr="00543596" w:rsidRDefault="00543596" w:rsidP="00E507FF">
            <w:pPr>
              <w:spacing w:after="0" w:line="240" w:lineRule="auto"/>
              <w:jc w:val="center"/>
              <w:rPr>
                <w:rFonts w:ascii="Times New Roman" w:eastAsia="Calibri" w:hAnsi="Times New Roman" w:cs="Times New Roman"/>
                <w:bCs/>
                <w:kern w:val="24"/>
                <w:sz w:val="28"/>
                <w:szCs w:val="28"/>
                <w:lang w:eastAsia="ru-RU"/>
              </w:rPr>
            </w:pPr>
            <w:r w:rsidRPr="00543596">
              <w:rPr>
                <w:rFonts w:ascii="Times New Roman" w:eastAsia="Calibri" w:hAnsi="Times New Roman" w:cs="Times New Roman"/>
                <w:sz w:val="28"/>
                <w:szCs w:val="28"/>
                <w:lang w:val="kk-KZ"/>
              </w:rPr>
              <w:t>Характеристика</w:t>
            </w:r>
            <w:r w:rsidRPr="00543596">
              <w:rPr>
                <w:rFonts w:ascii="Times New Roman" w:eastAsia="Times New Roman" w:hAnsi="Times New Roman" w:cs="Times New Roman"/>
                <w:bCs/>
                <w:kern w:val="24"/>
                <w:sz w:val="28"/>
                <w:szCs w:val="28"/>
                <w:lang w:eastAsia="ru-RU"/>
              </w:rPr>
              <w:t xml:space="preserve">  </w:t>
            </w:r>
            <w:r w:rsidRPr="00543596">
              <w:rPr>
                <w:rFonts w:ascii="Times New Roman" w:eastAsia="Calibri" w:hAnsi="Times New Roman" w:cs="Times New Roman"/>
                <w:bCs/>
                <w:kern w:val="24"/>
                <w:sz w:val="28"/>
                <w:szCs w:val="28"/>
                <w:lang w:eastAsia="ru-RU"/>
              </w:rPr>
              <w:t>водорослей</w:t>
            </w:r>
          </w:p>
          <w:p w14:paraId="449602C8" w14:textId="77777777" w:rsidR="00543596" w:rsidRPr="00543596" w:rsidRDefault="00543596" w:rsidP="00E507FF">
            <w:pPr>
              <w:spacing w:after="0" w:line="240" w:lineRule="auto"/>
              <w:jc w:val="center"/>
              <w:rPr>
                <w:rFonts w:ascii="Times New Roman" w:eastAsia="Calibri" w:hAnsi="Times New Roman" w:cs="Times New Roman"/>
                <w:b/>
                <w:sz w:val="28"/>
                <w:szCs w:val="28"/>
              </w:rPr>
            </w:pPr>
          </w:p>
          <w:tbl>
            <w:tblPr>
              <w:tblW w:w="8543" w:type="dxa"/>
              <w:tblLayout w:type="fixed"/>
              <w:tblCellMar>
                <w:left w:w="0" w:type="dxa"/>
                <w:right w:w="0" w:type="dxa"/>
              </w:tblCellMar>
              <w:tblLook w:val="04A0" w:firstRow="1" w:lastRow="0" w:firstColumn="1" w:lastColumn="0" w:noHBand="0" w:noVBand="1"/>
            </w:tblPr>
            <w:tblGrid>
              <w:gridCol w:w="2117"/>
              <w:gridCol w:w="2205"/>
              <w:gridCol w:w="1794"/>
              <w:gridCol w:w="2427"/>
            </w:tblGrid>
            <w:tr w:rsidR="00543596" w:rsidRPr="00543596" w14:paraId="1895A17E" w14:textId="77777777" w:rsidTr="00DB175F">
              <w:trPr>
                <w:trHeight w:val="493"/>
              </w:trPr>
              <w:tc>
                <w:tcPr>
                  <w:tcW w:w="2117" w:type="dxa"/>
                  <w:tcBorders>
                    <w:top w:val="single" w:sz="8" w:space="0" w:color="FFFFFF"/>
                    <w:left w:val="single" w:sz="8" w:space="0" w:color="FFFFFF"/>
                    <w:bottom w:val="single" w:sz="24" w:space="0" w:color="FFFFFF"/>
                    <w:right w:val="single" w:sz="8" w:space="0" w:color="FFFFFF"/>
                  </w:tcBorders>
                  <w:shd w:val="clear" w:color="auto" w:fill="4F81BD"/>
                  <w:tcMar>
                    <w:top w:w="19" w:type="dxa"/>
                    <w:left w:w="108" w:type="dxa"/>
                    <w:bottom w:w="0" w:type="dxa"/>
                    <w:right w:w="108" w:type="dxa"/>
                  </w:tcMar>
                  <w:hideMark/>
                </w:tcPr>
                <w:p w14:paraId="49F58CB8" w14:textId="77777777" w:rsidR="00543596" w:rsidRPr="00543596" w:rsidRDefault="00543596" w:rsidP="00E507FF">
                  <w:pPr>
                    <w:framePr w:hSpace="180" w:wrap="around" w:vAnchor="page" w:hAnchor="margin" w:xAlign="center" w:y="1186"/>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kern w:val="24"/>
                      <w:sz w:val="28"/>
                      <w:szCs w:val="28"/>
                      <w:lang w:eastAsia="ru-RU"/>
                    </w:rPr>
                    <w:lastRenderedPageBreak/>
                    <w:t>Признаки</w:t>
                  </w:r>
                  <w:r w:rsidRPr="00543596">
                    <w:rPr>
                      <w:rFonts w:ascii="Times New Roman" w:eastAsia="Calibri" w:hAnsi="Times New Roman" w:cs="Times New Roman"/>
                      <w:bCs/>
                      <w:kern w:val="24"/>
                      <w:sz w:val="28"/>
                      <w:szCs w:val="28"/>
                      <w:lang w:eastAsia="ru-RU"/>
                    </w:rPr>
                    <w:t xml:space="preserve"> </w:t>
                  </w:r>
                </w:p>
              </w:tc>
              <w:tc>
                <w:tcPr>
                  <w:tcW w:w="2205" w:type="dxa"/>
                  <w:tcBorders>
                    <w:top w:val="single" w:sz="8" w:space="0" w:color="FFFFFF"/>
                    <w:left w:val="single" w:sz="8" w:space="0" w:color="FFFFFF"/>
                    <w:bottom w:val="single" w:sz="24" w:space="0" w:color="FFFFFF"/>
                    <w:right w:val="single" w:sz="8" w:space="0" w:color="FFFFFF"/>
                  </w:tcBorders>
                  <w:shd w:val="clear" w:color="auto" w:fill="4F81BD"/>
                  <w:tcMar>
                    <w:top w:w="19" w:type="dxa"/>
                    <w:left w:w="108" w:type="dxa"/>
                    <w:bottom w:w="0" w:type="dxa"/>
                    <w:right w:w="108" w:type="dxa"/>
                  </w:tcMar>
                  <w:hideMark/>
                </w:tcPr>
                <w:p w14:paraId="6C24556B"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bCs/>
                      <w:kern w:val="24"/>
                      <w:sz w:val="28"/>
                      <w:szCs w:val="28"/>
                      <w:lang w:eastAsia="ru-RU"/>
                    </w:rPr>
                    <w:t xml:space="preserve">Зеленые водоросли </w:t>
                  </w:r>
                </w:p>
              </w:tc>
              <w:tc>
                <w:tcPr>
                  <w:tcW w:w="1794" w:type="dxa"/>
                  <w:tcBorders>
                    <w:top w:val="single" w:sz="8" w:space="0" w:color="FFFFFF"/>
                    <w:left w:val="single" w:sz="8" w:space="0" w:color="FFFFFF"/>
                    <w:bottom w:val="single" w:sz="24" w:space="0" w:color="FFFFFF"/>
                    <w:right w:val="single" w:sz="8" w:space="0" w:color="FFFFFF"/>
                  </w:tcBorders>
                  <w:shd w:val="clear" w:color="auto" w:fill="4F81BD"/>
                  <w:tcMar>
                    <w:top w:w="19" w:type="dxa"/>
                    <w:left w:w="108" w:type="dxa"/>
                    <w:bottom w:w="0" w:type="dxa"/>
                    <w:right w:w="108" w:type="dxa"/>
                  </w:tcMar>
                  <w:hideMark/>
                </w:tcPr>
                <w:p w14:paraId="48EDDD43"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bCs/>
                      <w:kern w:val="24"/>
                      <w:sz w:val="28"/>
                      <w:szCs w:val="28"/>
                      <w:lang w:eastAsia="ru-RU"/>
                    </w:rPr>
                    <w:t xml:space="preserve">Бурые водоросли </w:t>
                  </w:r>
                </w:p>
              </w:tc>
              <w:tc>
                <w:tcPr>
                  <w:tcW w:w="2427" w:type="dxa"/>
                  <w:tcBorders>
                    <w:top w:val="single" w:sz="8" w:space="0" w:color="FFFFFF"/>
                    <w:left w:val="single" w:sz="8" w:space="0" w:color="FFFFFF"/>
                    <w:bottom w:val="single" w:sz="24" w:space="0" w:color="FFFFFF"/>
                    <w:right w:val="single" w:sz="8" w:space="0" w:color="FFFFFF"/>
                  </w:tcBorders>
                  <w:shd w:val="clear" w:color="auto" w:fill="4F81BD"/>
                  <w:tcMar>
                    <w:top w:w="19" w:type="dxa"/>
                    <w:left w:w="108" w:type="dxa"/>
                    <w:bottom w:w="0" w:type="dxa"/>
                    <w:right w:w="108" w:type="dxa"/>
                  </w:tcMar>
                  <w:hideMark/>
                </w:tcPr>
                <w:p w14:paraId="684E22B0"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kern w:val="24"/>
                      <w:sz w:val="28"/>
                      <w:szCs w:val="28"/>
                      <w:lang w:eastAsia="ru-RU"/>
                    </w:rPr>
                    <w:t>Красные водоросли</w:t>
                  </w:r>
                  <w:r w:rsidRPr="00543596">
                    <w:rPr>
                      <w:rFonts w:ascii="Times New Roman" w:eastAsia="Calibri" w:hAnsi="Times New Roman" w:cs="Times New Roman"/>
                      <w:bCs/>
                      <w:kern w:val="24"/>
                      <w:sz w:val="28"/>
                      <w:szCs w:val="28"/>
                      <w:lang w:eastAsia="ru-RU"/>
                    </w:rPr>
                    <w:t xml:space="preserve"> </w:t>
                  </w:r>
                </w:p>
              </w:tc>
            </w:tr>
            <w:tr w:rsidR="00543596" w:rsidRPr="00543596" w14:paraId="31B7BC1D" w14:textId="77777777" w:rsidTr="00DB175F">
              <w:trPr>
                <w:trHeight w:val="228"/>
              </w:trPr>
              <w:tc>
                <w:tcPr>
                  <w:tcW w:w="2117" w:type="dxa"/>
                  <w:tcBorders>
                    <w:top w:val="single" w:sz="24" w:space="0" w:color="FFFFFF"/>
                    <w:left w:val="single" w:sz="8" w:space="0" w:color="FFFFFF"/>
                    <w:bottom w:val="single" w:sz="8" w:space="0" w:color="FFFFFF"/>
                    <w:right w:val="single" w:sz="8" w:space="0" w:color="FFFFFF"/>
                  </w:tcBorders>
                  <w:shd w:val="clear" w:color="auto" w:fill="4F81BD"/>
                  <w:tcMar>
                    <w:top w:w="19" w:type="dxa"/>
                    <w:left w:w="108" w:type="dxa"/>
                    <w:bottom w:w="0" w:type="dxa"/>
                    <w:right w:w="108" w:type="dxa"/>
                  </w:tcMar>
                  <w:hideMark/>
                </w:tcPr>
                <w:p w14:paraId="3F61134C" w14:textId="77777777" w:rsidR="00543596" w:rsidRPr="00543596" w:rsidRDefault="00543596" w:rsidP="00E507FF">
                  <w:pPr>
                    <w:framePr w:hSpace="180" w:wrap="around" w:vAnchor="page" w:hAnchor="margin" w:xAlign="center" w:y="1186"/>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kern w:val="24"/>
                      <w:sz w:val="28"/>
                      <w:szCs w:val="28"/>
                      <w:lang w:val="kk-KZ" w:eastAsia="ru-RU"/>
                    </w:rPr>
                    <w:t>В</w:t>
                  </w:r>
                  <w:proofErr w:type="spellStart"/>
                  <w:r w:rsidRPr="00543596">
                    <w:rPr>
                      <w:rFonts w:ascii="Times New Roman" w:eastAsia="Times New Roman" w:hAnsi="Times New Roman" w:cs="Times New Roman"/>
                      <w:bCs/>
                      <w:kern w:val="24"/>
                      <w:sz w:val="28"/>
                      <w:szCs w:val="28"/>
                      <w:lang w:eastAsia="ru-RU"/>
                    </w:rPr>
                    <w:t>идов</w:t>
                  </w:r>
                  <w:proofErr w:type="spellEnd"/>
                  <w:r w:rsidRPr="00543596">
                    <w:rPr>
                      <w:rFonts w:ascii="Times New Roman" w:eastAsia="Calibri" w:hAnsi="Times New Roman" w:cs="Times New Roman"/>
                      <w:bCs/>
                      <w:kern w:val="24"/>
                      <w:sz w:val="28"/>
                      <w:szCs w:val="28"/>
                      <w:lang w:eastAsia="ru-RU"/>
                    </w:rPr>
                    <w:t xml:space="preserve"> </w:t>
                  </w:r>
                </w:p>
              </w:tc>
              <w:tc>
                <w:tcPr>
                  <w:tcW w:w="2205" w:type="dxa"/>
                  <w:tcBorders>
                    <w:top w:val="single" w:sz="24" w:space="0" w:color="FFFFFF"/>
                    <w:left w:val="single" w:sz="8" w:space="0" w:color="FFFFFF"/>
                    <w:bottom w:val="single" w:sz="8" w:space="0" w:color="FFFFFF"/>
                    <w:right w:val="single" w:sz="8" w:space="0" w:color="FFFFFF"/>
                  </w:tcBorders>
                  <w:shd w:val="clear" w:color="auto" w:fill="D0D8E8"/>
                  <w:tcMar>
                    <w:top w:w="19" w:type="dxa"/>
                    <w:left w:w="108" w:type="dxa"/>
                    <w:bottom w:w="0" w:type="dxa"/>
                    <w:right w:w="108" w:type="dxa"/>
                  </w:tcMar>
                  <w:hideMark/>
                </w:tcPr>
                <w:p w14:paraId="0A2E311D"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 xml:space="preserve">15 </w:t>
                  </w:r>
                  <w:proofErr w:type="spellStart"/>
                  <w:r w:rsidRPr="00543596">
                    <w:rPr>
                      <w:rFonts w:ascii="Times New Roman" w:eastAsia="Calibri" w:hAnsi="Times New Roman" w:cs="Times New Roman"/>
                      <w:kern w:val="24"/>
                      <w:sz w:val="28"/>
                      <w:szCs w:val="28"/>
                      <w:lang w:eastAsia="ru-RU"/>
                    </w:rPr>
                    <w:t>тыс</w:t>
                  </w:r>
                  <w:proofErr w:type="spellEnd"/>
                  <w:r w:rsidRPr="00543596">
                    <w:rPr>
                      <w:rFonts w:ascii="Times New Roman" w:eastAsia="Calibri" w:hAnsi="Times New Roman" w:cs="Times New Roman"/>
                      <w:kern w:val="24"/>
                      <w:sz w:val="28"/>
                      <w:szCs w:val="28"/>
                      <w:lang w:eastAsia="ru-RU"/>
                    </w:rPr>
                    <w:t xml:space="preserve"> </w:t>
                  </w:r>
                </w:p>
              </w:tc>
              <w:tc>
                <w:tcPr>
                  <w:tcW w:w="1794" w:type="dxa"/>
                  <w:tcBorders>
                    <w:top w:val="single" w:sz="24" w:space="0" w:color="FFFFFF"/>
                    <w:left w:val="single" w:sz="8" w:space="0" w:color="FFFFFF"/>
                    <w:bottom w:val="single" w:sz="8" w:space="0" w:color="FFFFFF"/>
                    <w:right w:val="single" w:sz="8" w:space="0" w:color="FFFFFF"/>
                  </w:tcBorders>
                  <w:shd w:val="clear" w:color="auto" w:fill="D0D8E8"/>
                  <w:tcMar>
                    <w:top w:w="19" w:type="dxa"/>
                    <w:left w:w="108" w:type="dxa"/>
                    <w:bottom w:w="0" w:type="dxa"/>
                    <w:right w:w="108" w:type="dxa"/>
                  </w:tcMar>
                  <w:hideMark/>
                </w:tcPr>
                <w:p w14:paraId="291EEB98"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 xml:space="preserve">4 </w:t>
                  </w:r>
                  <w:proofErr w:type="spellStart"/>
                  <w:r w:rsidRPr="00543596">
                    <w:rPr>
                      <w:rFonts w:ascii="Times New Roman" w:eastAsia="Calibri" w:hAnsi="Times New Roman" w:cs="Times New Roman"/>
                      <w:kern w:val="24"/>
                      <w:sz w:val="28"/>
                      <w:szCs w:val="28"/>
                      <w:lang w:eastAsia="ru-RU"/>
                    </w:rPr>
                    <w:t>тыс</w:t>
                  </w:r>
                  <w:proofErr w:type="spellEnd"/>
                  <w:r w:rsidRPr="00543596">
                    <w:rPr>
                      <w:rFonts w:ascii="Times New Roman" w:eastAsia="Calibri" w:hAnsi="Times New Roman" w:cs="Times New Roman"/>
                      <w:kern w:val="24"/>
                      <w:sz w:val="28"/>
                      <w:szCs w:val="28"/>
                      <w:lang w:eastAsia="ru-RU"/>
                    </w:rPr>
                    <w:t xml:space="preserve"> </w:t>
                  </w:r>
                </w:p>
              </w:tc>
              <w:tc>
                <w:tcPr>
                  <w:tcW w:w="2427" w:type="dxa"/>
                  <w:tcBorders>
                    <w:top w:val="single" w:sz="24" w:space="0" w:color="FFFFFF"/>
                    <w:left w:val="single" w:sz="8" w:space="0" w:color="FFFFFF"/>
                    <w:bottom w:val="single" w:sz="8" w:space="0" w:color="FFFFFF"/>
                    <w:right w:val="single" w:sz="8" w:space="0" w:color="FFFFFF"/>
                  </w:tcBorders>
                  <w:shd w:val="clear" w:color="auto" w:fill="D0D8E8"/>
                  <w:tcMar>
                    <w:top w:w="19" w:type="dxa"/>
                    <w:left w:w="108" w:type="dxa"/>
                    <w:bottom w:w="0" w:type="dxa"/>
                    <w:right w:w="108" w:type="dxa"/>
                  </w:tcMar>
                  <w:hideMark/>
                </w:tcPr>
                <w:p w14:paraId="2240F9B1"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 xml:space="preserve">1500 </w:t>
                  </w:r>
                </w:p>
              </w:tc>
            </w:tr>
            <w:tr w:rsidR="00543596" w:rsidRPr="00543596" w14:paraId="2C2AFF23" w14:textId="77777777" w:rsidTr="00DB175F">
              <w:trPr>
                <w:trHeight w:val="515"/>
              </w:trPr>
              <w:tc>
                <w:tcPr>
                  <w:tcW w:w="2117" w:type="dxa"/>
                  <w:tcBorders>
                    <w:top w:val="single" w:sz="8" w:space="0" w:color="FFFFFF"/>
                    <w:left w:val="single" w:sz="8" w:space="0" w:color="FFFFFF"/>
                    <w:bottom w:val="single" w:sz="8" w:space="0" w:color="FFFFFF"/>
                    <w:right w:val="single" w:sz="8" w:space="0" w:color="FFFFFF"/>
                  </w:tcBorders>
                  <w:shd w:val="clear" w:color="auto" w:fill="4F81BD"/>
                  <w:tcMar>
                    <w:top w:w="19" w:type="dxa"/>
                    <w:left w:w="108" w:type="dxa"/>
                    <w:bottom w:w="0" w:type="dxa"/>
                    <w:right w:w="108" w:type="dxa"/>
                  </w:tcMar>
                  <w:hideMark/>
                </w:tcPr>
                <w:p w14:paraId="70B882F1" w14:textId="77777777" w:rsidR="00543596" w:rsidRPr="00543596" w:rsidRDefault="00543596" w:rsidP="00E507FF">
                  <w:pPr>
                    <w:framePr w:hSpace="180" w:wrap="around" w:vAnchor="page" w:hAnchor="margin" w:xAlign="center" w:y="1186"/>
                    <w:spacing w:after="0" w:line="240" w:lineRule="auto"/>
                    <w:rPr>
                      <w:rFonts w:ascii="Times New Roman" w:eastAsia="Times New Roman" w:hAnsi="Times New Roman" w:cs="Times New Roman"/>
                      <w:sz w:val="28"/>
                      <w:szCs w:val="28"/>
                      <w:lang w:eastAsia="ru-RU"/>
                    </w:rPr>
                  </w:pPr>
                  <w:r w:rsidRPr="00543596">
                    <w:rPr>
                      <w:rFonts w:ascii="Times New Roman" w:eastAsia="Calibri" w:hAnsi="Times New Roman" w:cs="Times New Roman"/>
                      <w:bCs/>
                      <w:kern w:val="24"/>
                      <w:sz w:val="28"/>
                      <w:szCs w:val="28"/>
                      <w:lang w:eastAsia="ru-RU"/>
                    </w:rPr>
                    <w:t xml:space="preserve">Место обитания </w:t>
                  </w:r>
                </w:p>
              </w:tc>
              <w:tc>
                <w:tcPr>
                  <w:tcW w:w="2205" w:type="dxa"/>
                  <w:tcBorders>
                    <w:top w:val="single" w:sz="8" w:space="0" w:color="FFFFFF"/>
                    <w:left w:val="single" w:sz="8" w:space="0" w:color="FFFFFF"/>
                    <w:bottom w:val="single" w:sz="8" w:space="0" w:color="FFFFFF"/>
                    <w:right w:val="single" w:sz="8" w:space="0" w:color="FFFFFF"/>
                  </w:tcBorders>
                  <w:shd w:val="clear" w:color="auto" w:fill="E9EDF4"/>
                  <w:tcMar>
                    <w:top w:w="19" w:type="dxa"/>
                    <w:left w:w="108" w:type="dxa"/>
                    <w:bottom w:w="0" w:type="dxa"/>
                    <w:right w:w="108" w:type="dxa"/>
                  </w:tcMar>
                  <w:hideMark/>
                </w:tcPr>
                <w:p w14:paraId="718452A8"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kern w:val="24"/>
                      <w:sz w:val="28"/>
                      <w:szCs w:val="28"/>
                      <w:lang w:eastAsia="ru-RU"/>
                    </w:rPr>
                    <w:t>Пресные и соленые водоёмы</w:t>
                  </w:r>
                  <w:r w:rsidRPr="00543596">
                    <w:rPr>
                      <w:rFonts w:ascii="Times New Roman" w:eastAsia="Calibri" w:hAnsi="Times New Roman" w:cs="Times New Roman"/>
                      <w:kern w:val="24"/>
                      <w:sz w:val="28"/>
                      <w:szCs w:val="28"/>
                      <w:lang w:eastAsia="ru-RU"/>
                    </w:rPr>
                    <w:t xml:space="preserve"> </w:t>
                  </w:r>
                </w:p>
              </w:tc>
              <w:tc>
                <w:tcPr>
                  <w:tcW w:w="1794" w:type="dxa"/>
                  <w:tcBorders>
                    <w:top w:val="single" w:sz="8" w:space="0" w:color="FFFFFF"/>
                    <w:left w:val="single" w:sz="8" w:space="0" w:color="FFFFFF"/>
                    <w:bottom w:val="single" w:sz="8" w:space="0" w:color="FFFFFF"/>
                    <w:right w:val="single" w:sz="8" w:space="0" w:color="FFFFFF"/>
                  </w:tcBorders>
                  <w:shd w:val="clear" w:color="auto" w:fill="E9EDF4"/>
                  <w:tcMar>
                    <w:top w:w="19" w:type="dxa"/>
                    <w:left w:w="108" w:type="dxa"/>
                    <w:bottom w:w="0" w:type="dxa"/>
                    <w:right w:w="108" w:type="dxa"/>
                  </w:tcMar>
                  <w:hideMark/>
                </w:tcPr>
                <w:p w14:paraId="7C63E1A7"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kern w:val="24"/>
                      <w:sz w:val="28"/>
                      <w:szCs w:val="28"/>
                      <w:lang w:eastAsia="ru-RU"/>
                    </w:rPr>
                    <w:t>Моря, океаны</w:t>
                  </w:r>
                  <w:r w:rsidRPr="00543596">
                    <w:rPr>
                      <w:rFonts w:ascii="Times New Roman" w:eastAsia="Calibri" w:hAnsi="Times New Roman" w:cs="Times New Roman"/>
                      <w:kern w:val="24"/>
                      <w:sz w:val="28"/>
                      <w:szCs w:val="28"/>
                      <w:lang w:eastAsia="ru-RU"/>
                    </w:rPr>
                    <w:t xml:space="preserve"> </w:t>
                  </w:r>
                </w:p>
                <w:p w14:paraId="1ED4AFCB"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kern w:val="24"/>
                      <w:sz w:val="28"/>
                      <w:szCs w:val="28"/>
                      <w:lang w:eastAsia="ru-RU"/>
                    </w:rPr>
                    <w:t> </w:t>
                  </w:r>
                  <w:r w:rsidRPr="00543596">
                    <w:rPr>
                      <w:rFonts w:ascii="Times New Roman" w:eastAsia="Calibri" w:hAnsi="Times New Roman" w:cs="Times New Roman"/>
                      <w:kern w:val="24"/>
                      <w:sz w:val="28"/>
                      <w:szCs w:val="28"/>
                      <w:lang w:eastAsia="ru-RU"/>
                    </w:rPr>
                    <w:t xml:space="preserve"> </w:t>
                  </w:r>
                </w:p>
              </w:tc>
              <w:tc>
                <w:tcPr>
                  <w:tcW w:w="2427" w:type="dxa"/>
                  <w:tcBorders>
                    <w:top w:val="single" w:sz="8" w:space="0" w:color="FFFFFF"/>
                    <w:left w:val="single" w:sz="8" w:space="0" w:color="FFFFFF"/>
                    <w:bottom w:val="single" w:sz="8" w:space="0" w:color="FFFFFF"/>
                    <w:right w:val="single" w:sz="8" w:space="0" w:color="FFFFFF"/>
                  </w:tcBorders>
                  <w:shd w:val="clear" w:color="auto" w:fill="E9EDF4"/>
                  <w:tcMar>
                    <w:top w:w="19" w:type="dxa"/>
                    <w:left w:w="108" w:type="dxa"/>
                    <w:bottom w:w="0" w:type="dxa"/>
                    <w:right w:w="108" w:type="dxa"/>
                  </w:tcMar>
                  <w:hideMark/>
                </w:tcPr>
                <w:p w14:paraId="6068B66B"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 xml:space="preserve">Пресные и морские водоемы </w:t>
                  </w:r>
                </w:p>
              </w:tc>
            </w:tr>
            <w:tr w:rsidR="00543596" w:rsidRPr="00543596" w14:paraId="1701C877" w14:textId="77777777" w:rsidTr="00DB175F">
              <w:trPr>
                <w:trHeight w:val="623"/>
              </w:trPr>
              <w:tc>
                <w:tcPr>
                  <w:tcW w:w="2117" w:type="dxa"/>
                  <w:tcBorders>
                    <w:top w:val="single" w:sz="8" w:space="0" w:color="FFFFFF"/>
                    <w:left w:val="single" w:sz="8" w:space="0" w:color="FFFFFF"/>
                    <w:bottom w:val="single" w:sz="8" w:space="0" w:color="FFFFFF"/>
                    <w:right w:val="single" w:sz="8" w:space="0" w:color="FFFFFF"/>
                  </w:tcBorders>
                  <w:shd w:val="clear" w:color="auto" w:fill="4F81BD"/>
                  <w:tcMar>
                    <w:top w:w="19" w:type="dxa"/>
                    <w:left w:w="108" w:type="dxa"/>
                    <w:bottom w:w="0" w:type="dxa"/>
                    <w:right w:w="108" w:type="dxa"/>
                  </w:tcMar>
                  <w:hideMark/>
                </w:tcPr>
                <w:p w14:paraId="088ABA82" w14:textId="77777777" w:rsidR="00543596" w:rsidRPr="00543596" w:rsidRDefault="00543596" w:rsidP="00E507FF">
                  <w:pPr>
                    <w:framePr w:hSpace="180" w:wrap="around" w:vAnchor="page" w:hAnchor="margin" w:xAlign="center" w:y="1186"/>
                    <w:spacing w:after="0" w:line="240" w:lineRule="auto"/>
                    <w:rPr>
                      <w:rFonts w:ascii="Times New Roman" w:eastAsia="Times New Roman" w:hAnsi="Times New Roman" w:cs="Times New Roman"/>
                      <w:sz w:val="28"/>
                      <w:szCs w:val="28"/>
                      <w:lang w:eastAsia="ru-RU"/>
                    </w:rPr>
                  </w:pPr>
                  <w:r w:rsidRPr="00543596">
                    <w:rPr>
                      <w:rFonts w:ascii="Times New Roman" w:eastAsia="Calibri" w:hAnsi="Times New Roman" w:cs="Times New Roman"/>
                      <w:bCs/>
                      <w:kern w:val="24"/>
                      <w:sz w:val="28"/>
                      <w:szCs w:val="28"/>
                      <w:lang w:eastAsia="ru-RU"/>
                    </w:rPr>
                    <w:t xml:space="preserve">Строение клетки </w:t>
                  </w:r>
                </w:p>
              </w:tc>
              <w:tc>
                <w:tcPr>
                  <w:tcW w:w="2205" w:type="dxa"/>
                  <w:tcBorders>
                    <w:top w:val="single" w:sz="8" w:space="0" w:color="FFFFFF"/>
                    <w:left w:val="single" w:sz="8" w:space="0" w:color="FFFFFF"/>
                    <w:bottom w:val="single" w:sz="8" w:space="0" w:color="FFFFFF"/>
                    <w:right w:val="single" w:sz="8" w:space="0" w:color="FFFFFF"/>
                  </w:tcBorders>
                  <w:shd w:val="clear" w:color="auto" w:fill="D0D8E8"/>
                  <w:tcMar>
                    <w:top w:w="19" w:type="dxa"/>
                    <w:left w:w="108" w:type="dxa"/>
                    <w:bottom w:w="0" w:type="dxa"/>
                    <w:right w:w="108" w:type="dxa"/>
                  </w:tcMar>
                  <w:hideMark/>
                </w:tcPr>
                <w:p w14:paraId="4D21CA11"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 xml:space="preserve">Зеленые пластиды, жгутики </w:t>
                  </w:r>
                </w:p>
              </w:tc>
              <w:tc>
                <w:tcPr>
                  <w:tcW w:w="1794" w:type="dxa"/>
                  <w:tcBorders>
                    <w:top w:val="single" w:sz="8" w:space="0" w:color="FFFFFF"/>
                    <w:left w:val="single" w:sz="8" w:space="0" w:color="FFFFFF"/>
                    <w:bottom w:val="single" w:sz="8" w:space="0" w:color="FFFFFF"/>
                    <w:right w:val="single" w:sz="8" w:space="0" w:color="FFFFFF"/>
                  </w:tcBorders>
                  <w:shd w:val="clear" w:color="auto" w:fill="D0D8E8"/>
                  <w:tcMar>
                    <w:top w:w="19" w:type="dxa"/>
                    <w:left w:w="108" w:type="dxa"/>
                    <w:bottom w:w="0" w:type="dxa"/>
                    <w:right w:w="108" w:type="dxa"/>
                  </w:tcMar>
                  <w:hideMark/>
                </w:tcPr>
                <w:p w14:paraId="2451DAE6"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kern w:val="24"/>
                      <w:sz w:val="28"/>
                      <w:szCs w:val="28"/>
                      <w:lang w:eastAsia="ru-RU"/>
                    </w:rPr>
                    <w:t>Пигменты бурые </w:t>
                  </w:r>
                  <w:r w:rsidRPr="00543596">
                    <w:rPr>
                      <w:rFonts w:ascii="Times New Roman" w:eastAsia="Calibri" w:hAnsi="Times New Roman" w:cs="Times New Roman"/>
                      <w:kern w:val="24"/>
                      <w:sz w:val="28"/>
                      <w:szCs w:val="28"/>
                      <w:lang w:eastAsia="ru-RU"/>
                    </w:rPr>
                    <w:t xml:space="preserve"> </w:t>
                  </w:r>
                </w:p>
              </w:tc>
              <w:tc>
                <w:tcPr>
                  <w:tcW w:w="2427" w:type="dxa"/>
                  <w:tcBorders>
                    <w:top w:val="single" w:sz="8" w:space="0" w:color="FFFFFF"/>
                    <w:left w:val="single" w:sz="8" w:space="0" w:color="FFFFFF"/>
                    <w:bottom w:val="single" w:sz="8" w:space="0" w:color="FFFFFF"/>
                    <w:right w:val="single" w:sz="8" w:space="0" w:color="FFFFFF"/>
                  </w:tcBorders>
                  <w:shd w:val="clear" w:color="auto" w:fill="D0D8E8"/>
                  <w:tcMar>
                    <w:top w:w="19" w:type="dxa"/>
                    <w:left w:w="108" w:type="dxa"/>
                    <w:bottom w:w="0" w:type="dxa"/>
                    <w:right w:w="108" w:type="dxa"/>
                  </w:tcMar>
                  <w:hideMark/>
                </w:tcPr>
                <w:p w14:paraId="73477288"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 xml:space="preserve">Пигменты розово-красные </w:t>
                  </w:r>
                </w:p>
              </w:tc>
            </w:tr>
            <w:tr w:rsidR="00543596" w:rsidRPr="00543596" w14:paraId="3F704675" w14:textId="77777777" w:rsidTr="00DB175F">
              <w:trPr>
                <w:trHeight w:val="816"/>
              </w:trPr>
              <w:tc>
                <w:tcPr>
                  <w:tcW w:w="2117" w:type="dxa"/>
                  <w:tcBorders>
                    <w:top w:val="single" w:sz="8" w:space="0" w:color="FFFFFF"/>
                    <w:left w:val="single" w:sz="8" w:space="0" w:color="FFFFFF"/>
                    <w:bottom w:val="single" w:sz="8" w:space="0" w:color="FFFFFF"/>
                    <w:right w:val="single" w:sz="8" w:space="0" w:color="FFFFFF"/>
                  </w:tcBorders>
                  <w:shd w:val="clear" w:color="auto" w:fill="4F81BD"/>
                  <w:tcMar>
                    <w:top w:w="19" w:type="dxa"/>
                    <w:left w:w="108" w:type="dxa"/>
                    <w:bottom w:w="0" w:type="dxa"/>
                    <w:right w:w="108" w:type="dxa"/>
                  </w:tcMar>
                  <w:hideMark/>
                </w:tcPr>
                <w:p w14:paraId="3A7436DA" w14:textId="77777777" w:rsidR="00543596" w:rsidRPr="00543596" w:rsidRDefault="00543596" w:rsidP="00E507FF">
                  <w:pPr>
                    <w:framePr w:hSpace="180" w:wrap="around" w:vAnchor="page" w:hAnchor="margin" w:xAlign="center" w:y="1186"/>
                    <w:spacing w:after="0" w:line="240" w:lineRule="auto"/>
                    <w:rPr>
                      <w:rFonts w:ascii="Times New Roman" w:eastAsia="Times New Roman" w:hAnsi="Times New Roman" w:cs="Times New Roman"/>
                      <w:sz w:val="28"/>
                      <w:szCs w:val="28"/>
                      <w:lang w:eastAsia="ru-RU"/>
                    </w:rPr>
                  </w:pPr>
                  <w:r w:rsidRPr="00543596">
                    <w:rPr>
                      <w:rFonts w:ascii="Times New Roman" w:eastAsia="Calibri" w:hAnsi="Times New Roman" w:cs="Times New Roman"/>
                      <w:bCs/>
                      <w:kern w:val="24"/>
                      <w:sz w:val="28"/>
                      <w:szCs w:val="28"/>
                      <w:lang w:eastAsia="ru-RU"/>
                    </w:rPr>
                    <w:t xml:space="preserve">Представители </w:t>
                  </w:r>
                </w:p>
              </w:tc>
              <w:tc>
                <w:tcPr>
                  <w:tcW w:w="2205" w:type="dxa"/>
                  <w:tcBorders>
                    <w:top w:val="single" w:sz="8" w:space="0" w:color="FFFFFF"/>
                    <w:left w:val="single" w:sz="8" w:space="0" w:color="FFFFFF"/>
                    <w:bottom w:val="single" w:sz="8" w:space="0" w:color="FFFFFF"/>
                    <w:right w:val="single" w:sz="8" w:space="0" w:color="FFFFFF"/>
                  </w:tcBorders>
                  <w:shd w:val="clear" w:color="auto" w:fill="E9EDF4"/>
                  <w:tcMar>
                    <w:top w:w="19" w:type="dxa"/>
                    <w:left w:w="108" w:type="dxa"/>
                    <w:bottom w:w="0" w:type="dxa"/>
                    <w:right w:w="108" w:type="dxa"/>
                  </w:tcMar>
                  <w:hideMark/>
                </w:tcPr>
                <w:p w14:paraId="176916D3"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kern w:val="24"/>
                      <w:sz w:val="28"/>
                      <w:szCs w:val="28"/>
                      <w:lang w:eastAsia="ru-RU"/>
                    </w:rPr>
                  </w:pPr>
                  <w:r w:rsidRPr="00543596">
                    <w:rPr>
                      <w:rFonts w:ascii="Times New Roman" w:eastAsia="Times New Roman" w:hAnsi="Times New Roman" w:cs="Times New Roman"/>
                      <w:kern w:val="24"/>
                      <w:sz w:val="28"/>
                      <w:szCs w:val="28"/>
                      <w:lang w:eastAsia="ru-RU"/>
                    </w:rPr>
                    <w:t xml:space="preserve">Хламидомонада, хлорелла, </w:t>
                  </w:r>
                  <w:proofErr w:type="spellStart"/>
                  <w:r w:rsidRPr="00543596">
                    <w:rPr>
                      <w:rFonts w:ascii="Times New Roman" w:eastAsia="Times New Roman" w:hAnsi="Times New Roman" w:cs="Times New Roman"/>
                      <w:kern w:val="24"/>
                      <w:sz w:val="28"/>
                      <w:szCs w:val="28"/>
                      <w:lang w:eastAsia="ru-RU"/>
                    </w:rPr>
                    <w:t>улотрикс</w:t>
                  </w:r>
                  <w:proofErr w:type="spellEnd"/>
                  <w:r w:rsidRPr="00543596">
                    <w:rPr>
                      <w:rFonts w:ascii="Times New Roman" w:eastAsia="Times New Roman" w:hAnsi="Times New Roman" w:cs="Times New Roman"/>
                      <w:kern w:val="24"/>
                      <w:sz w:val="28"/>
                      <w:szCs w:val="28"/>
                      <w:lang w:eastAsia="ru-RU"/>
                    </w:rPr>
                    <w:t>,</w:t>
                  </w:r>
                </w:p>
                <w:p w14:paraId="359D5706"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kern w:val="24"/>
                      <w:sz w:val="28"/>
                      <w:szCs w:val="28"/>
                      <w:lang w:eastAsia="ru-RU"/>
                    </w:rPr>
                    <w:t xml:space="preserve">спирогира </w:t>
                  </w:r>
                </w:p>
              </w:tc>
              <w:tc>
                <w:tcPr>
                  <w:tcW w:w="1794" w:type="dxa"/>
                  <w:tcBorders>
                    <w:top w:val="single" w:sz="8" w:space="0" w:color="FFFFFF"/>
                    <w:left w:val="single" w:sz="8" w:space="0" w:color="FFFFFF"/>
                    <w:bottom w:val="single" w:sz="8" w:space="0" w:color="FFFFFF"/>
                    <w:right w:val="single" w:sz="8" w:space="0" w:color="FFFFFF"/>
                  </w:tcBorders>
                  <w:shd w:val="clear" w:color="auto" w:fill="E9EDF4"/>
                  <w:tcMar>
                    <w:top w:w="19" w:type="dxa"/>
                    <w:left w:w="108" w:type="dxa"/>
                    <w:bottom w:w="0" w:type="dxa"/>
                    <w:right w:w="108" w:type="dxa"/>
                  </w:tcMar>
                  <w:hideMark/>
                </w:tcPr>
                <w:p w14:paraId="702047C2" w14:textId="77777777" w:rsidR="00543596" w:rsidRPr="00543596" w:rsidRDefault="00543596" w:rsidP="00E507FF">
                  <w:pPr>
                    <w:framePr w:hSpace="180" w:wrap="around" w:vAnchor="page" w:hAnchor="margin" w:xAlign="center" w:y="1186"/>
                    <w:spacing w:after="0" w:line="240" w:lineRule="auto"/>
                    <w:jc w:val="center"/>
                    <w:rPr>
                      <w:rFonts w:ascii="Times New Roman" w:eastAsia="Calibri" w:hAnsi="Times New Roman" w:cs="Times New Roman"/>
                      <w:kern w:val="24"/>
                      <w:sz w:val="28"/>
                      <w:szCs w:val="28"/>
                      <w:lang w:eastAsia="ru-RU"/>
                    </w:rPr>
                  </w:pPr>
                  <w:proofErr w:type="spellStart"/>
                  <w:r w:rsidRPr="00543596">
                    <w:rPr>
                      <w:rFonts w:ascii="Times New Roman" w:eastAsia="Times New Roman" w:hAnsi="Times New Roman" w:cs="Times New Roman"/>
                      <w:kern w:val="24"/>
                      <w:sz w:val="28"/>
                      <w:szCs w:val="28"/>
                      <w:lang w:eastAsia="ru-RU"/>
                    </w:rPr>
                    <w:t>Ламинария,</w:t>
                  </w:r>
                  <w:r w:rsidRPr="00543596">
                    <w:rPr>
                      <w:rFonts w:ascii="Times New Roman" w:eastAsia="Calibri" w:hAnsi="Times New Roman" w:cs="Times New Roman"/>
                      <w:kern w:val="24"/>
                      <w:sz w:val="28"/>
                      <w:szCs w:val="28"/>
                      <w:lang w:eastAsia="ru-RU"/>
                    </w:rPr>
                    <w:t>цистозейра</w:t>
                  </w:r>
                  <w:proofErr w:type="spellEnd"/>
                  <w:r w:rsidRPr="00543596">
                    <w:rPr>
                      <w:rFonts w:ascii="Times New Roman" w:eastAsia="Calibri" w:hAnsi="Times New Roman" w:cs="Times New Roman"/>
                      <w:kern w:val="24"/>
                      <w:sz w:val="28"/>
                      <w:szCs w:val="28"/>
                      <w:lang w:eastAsia="ru-RU"/>
                    </w:rPr>
                    <w:t>,</w:t>
                  </w:r>
                </w:p>
                <w:p w14:paraId="216DE1BA"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 xml:space="preserve">Фукус </w:t>
                  </w:r>
                </w:p>
              </w:tc>
              <w:tc>
                <w:tcPr>
                  <w:tcW w:w="2427" w:type="dxa"/>
                  <w:tcBorders>
                    <w:top w:val="single" w:sz="8" w:space="0" w:color="FFFFFF"/>
                    <w:left w:val="single" w:sz="8" w:space="0" w:color="FFFFFF"/>
                    <w:bottom w:val="single" w:sz="8" w:space="0" w:color="FFFFFF"/>
                    <w:right w:val="single" w:sz="8" w:space="0" w:color="FFFFFF"/>
                  </w:tcBorders>
                  <w:shd w:val="clear" w:color="auto" w:fill="E9EDF4"/>
                  <w:tcMar>
                    <w:top w:w="19" w:type="dxa"/>
                    <w:left w:w="108" w:type="dxa"/>
                    <w:bottom w:w="0" w:type="dxa"/>
                    <w:right w:w="108" w:type="dxa"/>
                  </w:tcMar>
                  <w:hideMark/>
                </w:tcPr>
                <w:p w14:paraId="0F7966FA"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 xml:space="preserve">Порфира, Филлофора, </w:t>
                  </w:r>
                  <w:proofErr w:type="spellStart"/>
                  <w:r w:rsidRPr="00543596">
                    <w:rPr>
                      <w:rFonts w:ascii="Times New Roman" w:eastAsia="Calibri" w:hAnsi="Times New Roman" w:cs="Times New Roman"/>
                      <w:kern w:val="24"/>
                      <w:sz w:val="28"/>
                      <w:szCs w:val="28"/>
                      <w:lang w:eastAsia="ru-RU"/>
                    </w:rPr>
                    <w:t>родимения</w:t>
                  </w:r>
                  <w:proofErr w:type="spellEnd"/>
                  <w:r w:rsidRPr="00543596">
                    <w:rPr>
                      <w:rFonts w:ascii="Times New Roman" w:eastAsia="Calibri" w:hAnsi="Times New Roman" w:cs="Times New Roman"/>
                      <w:kern w:val="24"/>
                      <w:sz w:val="28"/>
                      <w:szCs w:val="28"/>
                      <w:lang w:eastAsia="ru-RU"/>
                    </w:rPr>
                    <w:t xml:space="preserve"> </w:t>
                  </w:r>
                </w:p>
              </w:tc>
            </w:tr>
            <w:tr w:rsidR="00543596" w:rsidRPr="00543596" w14:paraId="04BF48AF" w14:textId="77777777" w:rsidTr="00DB175F">
              <w:trPr>
                <w:trHeight w:val="1000"/>
              </w:trPr>
              <w:tc>
                <w:tcPr>
                  <w:tcW w:w="2117" w:type="dxa"/>
                  <w:tcBorders>
                    <w:top w:val="single" w:sz="8" w:space="0" w:color="FFFFFF"/>
                    <w:left w:val="single" w:sz="8" w:space="0" w:color="FFFFFF"/>
                    <w:bottom w:val="single" w:sz="8" w:space="0" w:color="FFFFFF"/>
                    <w:right w:val="single" w:sz="8" w:space="0" w:color="FFFFFF"/>
                  </w:tcBorders>
                  <w:shd w:val="clear" w:color="auto" w:fill="4F81BD"/>
                  <w:tcMar>
                    <w:top w:w="19" w:type="dxa"/>
                    <w:left w:w="108" w:type="dxa"/>
                    <w:bottom w:w="0" w:type="dxa"/>
                    <w:right w:w="108" w:type="dxa"/>
                  </w:tcMar>
                  <w:hideMark/>
                </w:tcPr>
                <w:p w14:paraId="514BD4D7" w14:textId="77777777" w:rsidR="00543596" w:rsidRPr="00543596" w:rsidRDefault="00543596" w:rsidP="00E507FF">
                  <w:pPr>
                    <w:framePr w:hSpace="180" w:wrap="around" w:vAnchor="page" w:hAnchor="margin" w:xAlign="center" w:y="1186"/>
                    <w:spacing w:after="0" w:line="240" w:lineRule="auto"/>
                    <w:rPr>
                      <w:rFonts w:ascii="Times New Roman" w:eastAsia="Times New Roman" w:hAnsi="Times New Roman" w:cs="Times New Roman"/>
                      <w:sz w:val="28"/>
                      <w:szCs w:val="28"/>
                      <w:lang w:eastAsia="ru-RU"/>
                    </w:rPr>
                  </w:pPr>
                  <w:r w:rsidRPr="00543596">
                    <w:rPr>
                      <w:rFonts w:ascii="Times New Roman" w:eastAsia="Calibri" w:hAnsi="Times New Roman" w:cs="Times New Roman"/>
                      <w:bCs/>
                      <w:kern w:val="24"/>
                      <w:sz w:val="28"/>
                      <w:szCs w:val="28"/>
                      <w:lang w:eastAsia="ru-RU"/>
                    </w:rPr>
                    <w:t xml:space="preserve">Размножение </w:t>
                  </w:r>
                </w:p>
              </w:tc>
              <w:tc>
                <w:tcPr>
                  <w:tcW w:w="2205" w:type="dxa"/>
                  <w:tcBorders>
                    <w:top w:val="single" w:sz="8" w:space="0" w:color="FFFFFF"/>
                    <w:left w:val="single" w:sz="8" w:space="0" w:color="FFFFFF"/>
                    <w:bottom w:val="single" w:sz="8" w:space="0" w:color="FFFFFF"/>
                    <w:right w:val="single" w:sz="8" w:space="0" w:color="FFFFFF"/>
                  </w:tcBorders>
                  <w:shd w:val="clear" w:color="auto" w:fill="D0D8E8"/>
                  <w:tcMar>
                    <w:top w:w="19" w:type="dxa"/>
                    <w:left w:w="108" w:type="dxa"/>
                    <w:bottom w:w="0" w:type="dxa"/>
                    <w:right w:w="108" w:type="dxa"/>
                  </w:tcMar>
                  <w:hideMark/>
                </w:tcPr>
                <w:p w14:paraId="653109E1"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 xml:space="preserve">Половое, бесполое, вегетативное </w:t>
                  </w:r>
                </w:p>
              </w:tc>
              <w:tc>
                <w:tcPr>
                  <w:tcW w:w="1794" w:type="dxa"/>
                  <w:tcBorders>
                    <w:top w:val="single" w:sz="8" w:space="0" w:color="FFFFFF"/>
                    <w:left w:val="single" w:sz="8" w:space="0" w:color="FFFFFF"/>
                    <w:bottom w:val="single" w:sz="8" w:space="0" w:color="FFFFFF"/>
                    <w:right w:val="single" w:sz="8" w:space="0" w:color="FFFFFF"/>
                  </w:tcBorders>
                  <w:shd w:val="clear" w:color="auto" w:fill="D0D8E8"/>
                  <w:tcMar>
                    <w:top w:w="19" w:type="dxa"/>
                    <w:left w:w="108" w:type="dxa"/>
                    <w:bottom w:w="0" w:type="dxa"/>
                    <w:right w:w="108" w:type="dxa"/>
                  </w:tcMar>
                  <w:hideMark/>
                </w:tcPr>
                <w:p w14:paraId="2554EB69"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Половое, бесполое, вегетативное</w:t>
                  </w:r>
                </w:p>
              </w:tc>
              <w:tc>
                <w:tcPr>
                  <w:tcW w:w="2427" w:type="dxa"/>
                  <w:tcBorders>
                    <w:top w:val="single" w:sz="8" w:space="0" w:color="FFFFFF"/>
                    <w:left w:val="single" w:sz="8" w:space="0" w:color="FFFFFF"/>
                    <w:bottom w:val="single" w:sz="8" w:space="0" w:color="FFFFFF"/>
                    <w:right w:val="single" w:sz="8" w:space="0" w:color="FFFFFF"/>
                  </w:tcBorders>
                  <w:shd w:val="clear" w:color="auto" w:fill="D0D8E8"/>
                  <w:tcMar>
                    <w:top w:w="19" w:type="dxa"/>
                    <w:left w:w="108" w:type="dxa"/>
                    <w:bottom w:w="0" w:type="dxa"/>
                    <w:right w:w="108" w:type="dxa"/>
                  </w:tcMar>
                  <w:hideMark/>
                </w:tcPr>
                <w:p w14:paraId="45D7D97C" w14:textId="77777777" w:rsidR="00543596" w:rsidRPr="00543596" w:rsidRDefault="00543596" w:rsidP="00E507FF">
                  <w:pPr>
                    <w:framePr w:hSpace="180" w:wrap="around" w:vAnchor="page" w:hAnchor="margin" w:xAlign="center" w:y="1186"/>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kern w:val="24"/>
                      <w:sz w:val="28"/>
                      <w:szCs w:val="28"/>
                      <w:lang w:eastAsia="ru-RU"/>
                    </w:rPr>
                    <w:t>Половое. Бесполое, вегетативное.</w:t>
                  </w:r>
                </w:p>
              </w:tc>
            </w:tr>
          </w:tbl>
          <w:p w14:paraId="395424D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52E0E7A3" w14:textId="77777777" w:rsidTr="00DB175F">
        <w:tc>
          <w:tcPr>
            <w:tcW w:w="9073" w:type="dxa"/>
            <w:shd w:val="clear" w:color="auto" w:fill="FDE9D9"/>
          </w:tcPr>
          <w:p w14:paraId="461FF403" w14:textId="77777777" w:rsidR="00543596" w:rsidRPr="00543596" w:rsidRDefault="00543596" w:rsidP="00E507FF">
            <w:pPr>
              <w:spacing w:after="0" w:line="240" w:lineRule="auto"/>
              <w:jc w:val="center"/>
              <w:rPr>
                <w:rFonts w:ascii="Times New Roman" w:eastAsia="Times New Roman" w:hAnsi="Times New Roman" w:cs="Times New Roman"/>
                <w:b/>
                <w:bCs/>
                <w:color w:val="FFFFFF"/>
                <w:kern w:val="24"/>
                <w:sz w:val="24"/>
                <w:szCs w:val="24"/>
                <w:lang w:val="kk-KZ" w:eastAsia="ru-RU"/>
              </w:rPr>
            </w:pPr>
            <w:r w:rsidRPr="00543596">
              <w:rPr>
                <w:rFonts w:ascii="Times New Roman" w:eastAsia="Calibri" w:hAnsi="Times New Roman" w:cs="Times New Roman"/>
                <w:b/>
                <w:sz w:val="24"/>
                <w:szCs w:val="24"/>
                <w:lang w:val="kk-KZ"/>
              </w:rPr>
              <w:lastRenderedPageBreak/>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Применение»</w:t>
            </w:r>
          </w:p>
        </w:tc>
      </w:tr>
      <w:tr w:rsidR="00543596" w:rsidRPr="00543596" w14:paraId="4A2B6035" w14:textId="77777777" w:rsidTr="00DB175F">
        <w:trPr>
          <w:trHeight w:val="706"/>
        </w:trPr>
        <w:tc>
          <w:tcPr>
            <w:tcW w:w="9073" w:type="dxa"/>
            <w:shd w:val="clear" w:color="auto" w:fill="FDE9D9"/>
          </w:tcPr>
          <w:p w14:paraId="19233C2C"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p>
          <w:p w14:paraId="77C8234C"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sz w:val="28"/>
                <w:szCs w:val="28"/>
              </w:rPr>
              <w:t>Определите части хламидомонада</w:t>
            </w:r>
          </w:p>
          <w:p w14:paraId="53FF071B" w14:textId="77777777" w:rsidR="00543596" w:rsidRPr="00543596" w:rsidRDefault="00543596" w:rsidP="00E507FF">
            <w:pPr>
              <w:spacing w:after="0" w:line="240" w:lineRule="auto"/>
              <w:ind w:firstLine="709"/>
              <w:rPr>
                <w:rFonts w:ascii="Times New Roman" w:eastAsia="Calibri" w:hAnsi="Times New Roman" w:cs="Times New Roman"/>
                <w:sz w:val="28"/>
                <w:szCs w:val="28"/>
                <w:lang w:val="en-US"/>
              </w:rPr>
            </w:pPr>
          </w:p>
          <w:p w14:paraId="79C0713E" w14:textId="77777777" w:rsidR="00543596" w:rsidRPr="00543596" w:rsidRDefault="00543596" w:rsidP="00E507FF">
            <w:pPr>
              <w:jc w:val="center"/>
              <w:rPr>
                <w:rFonts w:ascii="Times New Roman" w:eastAsia="Calibri" w:hAnsi="Times New Roman" w:cs="Times New Roman"/>
              </w:rPr>
            </w:pPr>
            <w:r w:rsidRPr="00543596">
              <w:rPr>
                <w:rFonts w:ascii="Times New Roman" w:eastAsia="Calibri" w:hAnsi="Times New Roman" w:cs="Times New Roman"/>
              </w:rPr>
              <w:object w:dxaOrig="7198" w:dyaOrig="5398" w14:anchorId="154B60FA">
                <v:shape id="_x0000_i1095" type="#_x0000_t75" style="width:320.4pt;height:151.2pt" o:ole="">
                  <v:imagedata r:id="rId551" o:title=""/>
                </v:shape>
                <o:OLEObject Type="Embed" ProgID="PowerPoint.Slide.12" ShapeID="_x0000_i1095" DrawAspect="Content" ObjectID="_1757504547" r:id="rId552"/>
              </w:object>
            </w:r>
          </w:p>
          <w:p w14:paraId="66C560F1"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noProof/>
                <w:sz w:val="28"/>
                <w:szCs w:val="28"/>
              </w:rPr>
              <w:t>Рис-111</w:t>
            </w:r>
            <w:r w:rsidRPr="00543596">
              <w:rPr>
                <w:rFonts w:ascii="Calibri" w:eastAsia="Calibri" w:hAnsi="Calibri" w:cs="Times New Roman"/>
                <w:noProof/>
                <w:sz w:val="28"/>
                <w:szCs w:val="28"/>
              </w:rPr>
              <w:t>.</w:t>
            </w:r>
            <w:r w:rsidRPr="00543596">
              <w:rPr>
                <w:rFonts w:ascii="Times New Roman" w:eastAsia="Calibri" w:hAnsi="Times New Roman" w:cs="Times New Roman"/>
                <w:sz w:val="28"/>
                <w:szCs w:val="28"/>
              </w:rPr>
              <w:t xml:space="preserve"> Хламидомонада</w:t>
            </w:r>
          </w:p>
          <w:p w14:paraId="3D24DC7C" w14:textId="77777777" w:rsidR="00543596" w:rsidRPr="00543596" w:rsidRDefault="00543596" w:rsidP="00E507FF">
            <w:pPr>
              <w:spacing w:after="0" w:line="240" w:lineRule="auto"/>
              <w:jc w:val="both"/>
              <w:rPr>
                <w:rFonts w:ascii="Times New Roman" w:eastAsia="Calibri" w:hAnsi="Times New Roman" w:cs="Times New Roman"/>
                <w:b/>
                <w:sz w:val="24"/>
                <w:szCs w:val="24"/>
                <w:lang w:val="kk-KZ"/>
              </w:rPr>
            </w:pPr>
            <w:r w:rsidRPr="00543596">
              <w:rPr>
                <w:rFonts w:ascii="Times New Roman" w:eastAsia="Calibri" w:hAnsi="Times New Roman" w:cs="Times New Roman"/>
                <w:b/>
                <w:sz w:val="28"/>
                <w:szCs w:val="28"/>
              </w:rPr>
              <w:t>Ответ:_________________________________________________________</w:t>
            </w:r>
          </w:p>
        </w:tc>
      </w:tr>
      <w:tr w:rsidR="00543596" w:rsidRPr="00543596" w14:paraId="67DCDE57" w14:textId="77777777" w:rsidTr="00DB175F">
        <w:tc>
          <w:tcPr>
            <w:tcW w:w="9073" w:type="dxa"/>
            <w:shd w:val="clear" w:color="auto" w:fill="auto"/>
          </w:tcPr>
          <w:p w14:paraId="7D169EF3" w14:textId="77777777" w:rsidR="00543596" w:rsidRPr="00543596" w:rsidRDefault="00543596" w:rsidP="00E507FF">
            <w:pPr>
              <w:tabs>
                <w:tab w:val="left" w:pos="4695"/>
              </w:tabs>
              <w:spacing w:after="0" w:line="240" w:lineRule="auto"/>
              <w:jc w:val="center"/>
              <w:rPr>
                <w:rFonts w:ascii="Calibri" w:eastAsia="Calibri" w:hAnsi="Calibri" w:cs="Times New Roman"/>
                <w:b/>
                <w:i/>
                <w:u w:val="single"/>
                <w:lang w:val="kk-KZ"/>
              </w:rPr>
            </w:pPr>
            <w:r w:rsidRPr="00543596">
              <w:rPr>
                <w:rFonts w:ascii="Times New Roman" w:eastAsia="Calibri" w:hAnsi="Times New Roman" w:cs="Times New Roman"/>
                <w:b/>
                <w:sz w:val="24"/>
                <w:szCs w:val="24"/>
                <w:lang w:val="kk-KZ"/>
              </w:rPr>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018973D0" w14:textId="77777777" w:rsidTr="00DB175F">
        <w:tc>
          <w:tcPr>
            <w:tcW w:w="9073" w:type="dxa"/>
            <w:shd w:val="clear" w:color="auto" w:fill="auto"/>
          </w:tcPr>
          <w:p w14:paraId="1F4A986F"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p>
          <w:p w14:paraId="0BC69239"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sz w:val="28"/>
                <w:szCs w:val="28"/>
              </w:rPr>
              <w:t>Угадайте тест.</w:t>
            </w:r>
          </w:p>
          <w:p w14:paraId="5BE45B83" w14:textId="77777777" w:rsidR="00543596" w:rsidRPr="00543596" w:rsidRDefault="00543596" w:rsidP="00E507FF">
            <w:pPr>
              <w:numPr>
                <w:ilvl w:val="0"/>
                <w:numId w:val="261"/>
              </w:numPr>
              <w:spacing w:after="0" w:line="240" w:lineRule="auto"/>
              <w:ind w:firstLine="709"/>
              <w:contextualSpacing/>
              <w:jc w:val="both"/>
              <w:rPr>
                <w:rFonts w:ascii="Times New Roman" w:hAnsi="Times New Roman"/>
                <w:sz w:val="28"/>
                <w:szCs w:val="28"/>
              </w:rPr>
            </w:pPr>
            <w:r w:rsidRPr="00543596">
              <w:rPr>
                <w:rFonts w:ascii="Times New Roman" w:hAnsi="Times New Roman"/>
                <w:bCs/>
                <w:sz w:val="28"/>
                <w:szCs w:val="28"/>
              </w:rPr>
              <w:t>На свету ведет себя как растение, а в темноте как животное ___________.</w:t>
            </w:r>
          </w:p>
          <w:p w14:paraId="6297A361" w14:textId="77777777" w:rsidR="00543596" w:rsidRPr="00543596" w:rsidRDefault="00543596" w:rsidP="00E507FF">
            <w:pPr>
              <w:numPr>
                <w:ilvl w:val="0"/>
                <w:numId w:val="261"/>
              </w:numPr>
              <w:spacing w:after="0" w:line="240" w:lineRule="auto"/>
              <w:ind w:firstLine="709"/>
              <w:contextualSpacing/>
              <w:jc w:val="both"/>
              <w:rPr>
                <w:rFonts w:ascii="Times New Roman" w:hAnsi="Times New Roman"/>
                <w:sz w:val="28"/>
                <w:szCs w:val="28"/>
              </w:rPr>
            </w:pPr>
            <w:r w:rsidRPr="00543596">
              <w:rPr>
                <w:rFonts w:ascii="Times New Roman" w:hAnsi="Times New Roman"/>
                <w:bCs/>
                <w:sz w:val="28"/>
                <w:szCs w:val="28"/>
              </w:rPr>
              <w:t>Для многоклеточных водорослей присуще отсутствие настоящих органов и тканей:______________________________.</w:t>
            </w:r>
          </w:p>
          <w:p w14:paraId="6E63A491" w14:textId="77777777" w:rsidR="00543596" w:rsidRPr="00543596" w:rsidRDefault="00543596" w:rsidP="00E507FF">
            <w:pPr>
              <w:numPr>
                <w:ilvl w:val="0"/>
                <w:numId w:val="261"/>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У большинства водорослей </w:t>
            </w:r>
            <w:r w:rsidRPr="00543596">
              <w:rPr>
                <w:rFonts w:ascii="Times New Roman" w:hAnsi="Times New Roman"/>
                <w:bCs/>
                <w:sz w:val="28"/>
                <w:szCs w:val="28"/>
              </w:rPr>
              <w:t>пластиды</w:t>
            </w:r>
            <w:r w:rsidRPr="00543596">
              <w:rPr>
                <w:rFonts w:ascii="Times New Roman" w:hAnsi="Times New Roman"/>
                <w:sz w:val="28"/>
                <w:szCs w:val="28"/>
              </w:rPr>
              <w:t xml:space="preserve"> представлены одним или несколькими </w:t>
            </w:r>
            <w:r w:rsidRPr="00543596">
              <w:rPr>
                <w:rFonts w:ascii="Times New Roman" w:hAnsi="Times New Roman"/>
                <w:bCs/>
                <w:sz w:val="28"/>
                <w:szCs w:val="28"/>
              </w:rPr>
              <w:t>хроматофорами</w:t>
            </w:r>
            <w:r w:rsidRPr="00543596">
              <w:rPr>
                <w:rFonts w:ascii="Times New Roman" w:hAnsi="Times New Roman"/>
                <w:sz w:val="28"/>
                <w:szCs w:val="28"/>
              </w:rPr>
              <w:t>, различающимися формой и размерами. На хроматофорах обычно имеются участки особого строения — пиреноиды, в которых накапливаются запасные вещества — продукты синтетической деятельности.</w:t>
            </w:r>
          </w:p>
          <w:p w14:paraId="7FAD30D4" w14:textId="77777777" w:rsidR="00543596" w:rsidRPr="00543596" w:rsidRDefault="00543596" w:rsidP="00E507FF">
            <w:pPr>
              <w:spacing w:after="0" w:line="240" w:lineRule="auto"/>
              <w:jc w:val="both"/>
              <w:rPr>
                <w:rFonts w:ascii="Calibri" w:eastAsia="Calibri" w:hAnsi="Calibri" w:cs="Times New Roman"/>
                <w:b/>
                <w:bCs/>
                <w:sz w:val="28"/>
                <w:szCs w:val="28"/>
              </w:rPr>
            </w:pPr>
            <w:r w:rsidRPr="00543596">
              <w:rPr>
                <w:rFonts w:ascii="Calibri" w:eastAsia="Calibri" w:hAnsi="Calibri" w:cs="Times New Roman"/>
                <w:b/>
                <w:bCs/>
                <w:sz w:val="28"/>
                <w:szCs w:val="28"/>
              </w:rPr>
              <w:lastRenderedPageBreak/>
              <w:t xml:space="preserve">       </w:t>
            </w:r>
            <w:r w:rsidRPr="00543596">
              <w:rPr>
                <w:rFonts w:ascii="Times New Roman" w:eastAsia="Calibri" w:hAnsi="Times New Roman" w:cs="Times New Roman"/>
                <w:noProof/>
                <w:sz w:val="28"/>
                <w:szCs w:val="28"/>
                <w:lang w:eastAsia="ru-RU"/>
              </w:rPr>
              <w:drawing>
                <wp:inline distT="0" distB="0" distL="0" distR="0" wp14:anchorId="49DABF82" wp14:editId="67F1C733">
                  <wp:extent cx="2286000" cy="1179093"/>
                  <wp:effectExtent l="57150" t="57150" r="57150" b="59690"/>
                  <wp:docPr id="1546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553" cstate="print"/>
                          <a:srcRect b="14520"/>
                          <a:stretch/>
                        </pic:blipFill>
                        <pic:spPr bwMode="auto">
                          <a:xfrm>
                            <a:off x="0" y="0"/>
                            <a:ext cx="2288822" cy="1180549"/>
                          </a:xfrm>
                          <a:prstGeom prst="rect">
                            <a:avLst/>
                          </a:prstGeom>
                          <a:noFill/>
                          <a:ln w="9525" cap="flat" cmpd="sng" algn="ctr">
                            <a:solidFill>
                              <a:srgbClr val="183C19"/>
                            </a:solidFill>
                            <a:prstDash val="solid"/>
                            <a:miter lim="800000"/>
                            <a:headEnd type="none" w="med" len="med"/>
                            <a:tailEnd type="none" w="med" len="med"/>
                          </a:ln>
                          <a:effectLst/>
                          <a:scene3d>
                            <a:camera prst="orthographicFront"/>
                            <a:lightRig rig="threePt" dir="t"/>
                          </a:scene3d>
                          <a:sp3d>
                            <a:bevelT w="165100" prst="coolSlant"/>
                          </a:sp3d>
                          <a:extLst>
                            <a:ext uri="{53640926-AAD7-44D8-BBD7-CCE9431645EC}">
                              <a14:shadowObscured xmlns:a14="http://schemas.microsoft.com/office/drawing/2010/main"/>
                            </a:ext>
                          </a:extLst>
                        </pic:spPr>
                      </pic:pic>
                    </a:graphicData>
                  </a:graphic>
                </wp:inline>
              </w:drawing>
            </w:r>
            <w:r w:rsidRPr="00543596">
              <w:rPr>
                <w:rFonts w:ascii="Calibri" w:eastAsia="Calibri" w:hAnsi="Calibri" w:cs="Times New Roman"/>
                <w:b/>
                <w:bCs/>
                <w:sz w:val="28"/>
                <w:szCs w:val="28"/>
              </w:rPr>
              <w:t xml:space="preserve">                                </w:t>
            </w:r>
            <w:r w:rsidRPr="00543596">
              <w:rPr>
                <w:rFonts w:ascii="Times New Roman" w:eastAsia="Calibri" w:hAnsi="Times New Roman" w:cs="Times New Roman"/>
                <w:noProof/>
                <w:sz w:val="28"/>
                <w:szCs w:val="28"/>
                <w:lang w:eastAsia="ru-RU"/>
              </w:rPr>
              <w:drawing>
                <wp:inline distT="0" distB="0" distL="0" distR="0" wp14:anchorId="4173DBB9" wp14:editId="14C12D23">
                  <wp:extent cx="1047750" cy="1212850"/>
                  <wp:effectExtent l="57150" t="57150" r="57150" b="63500"/>
                  <wp:docPr id="1546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a:blip r:embed="rId554" cstate="print"/>
                          <a:srcRect/>
                          <a:stretch>
                            <a:fillRect/>
                          </a:stretch>
                        </pic:blipFill>
                        <pic:spPr bwMode="auto">
                          <a:xfrm>
                            <a:off x="0" y="0"/>
                            <a:ext cx="1049651" cy="1215051"/>
                          </a:xfrm>
                          <a:prstGeom prst="rect">
                            <a:avLst/>
                          </a:prstGeom>
                          <a:noFill/>
                          <a:ln w="9525">
                            <a:solidFill>
                              <a:srgbClr val="183C19"/>
                            </a:solidFill>
                            <a:miter lim="800000"/>
                            <a:headEnd/>
                            <a:tailEnd/>
                          </a:ln>
                          <a:effectLst/>
                          <a:scene3d>
                            <a:camera prst="orthographicFront"/>
                            <a:lightRig rig="threePt" dir="t"/>
                          </a:scene3d>
                          <a:sp3d>
                            <a:bevelT w="165100" prst="coolSlant"/>
                          </a:sp3d>
                        </pic:spPr>
                      </pic:pic>
                    </a:graphicData>
                  </a:graphic>
                </wp:inline>
              </w:drawing>
            </w:r>
          </w:p>
          <w:p w14:paraId="3237336C" w14:textId="77777777" w:rsidR="00543596" w:rsidRPr="00543596" w:rsidRDefault="00543596" w:rsidP="00E507FF">
            <w:pPr>
              <w:spacing w:after="0" w:line="240" w:lineRule="auto"/>
              <w:jc w:val="both"/>
              <w:rPr>
                <w:rFonts w:ascii="Times New Roman" w:eastAsia="Calibri" w:hAnsi="Times New Roman" w:cs="Times New Roman"/>
                <w:bCs/>
                <w:sz w:val="24"/>
                <w:szCs w:val="24"/>
              </w:rPr>
            </w:pPr>
            <w:r w:rsidRPr="00543596">
              <w:rPr>
                <w:rFonts w:ascii="Times New Roman" w:eastAsia="Calibri" w:hAnsi="Times New Roman" w:cs="Times New Roman"/>
                <w:noProof/>
                <w:sz w:val="28"/>
                <w:szCs w:val="28"/>
              </w:rPr>
              <w:t>Рис-112</w:t>
            </w:r>
            <w:r w:rsidRPr="00543596">
              <w:rPr>
                <w:rFonts w:ascii="Calibri" w:eastAsia="Calibri" w:hAnsi="Calibri" w:cs="Times New Roman"/>
                <w:noProof/>
                <w:sz w:val="28"/>
                <w:szCs w:val="28"/>
              </w:rPr>
              <w:t>.</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Cs/>
                <w:sz w:val="28"/>
                <w:szCs w:val="28"/>
              </w:rPr>
              <w:t>Хламидомонада и хлорелла.</w:t>
            </w:r>
            <w:r w:rsidRPr="00543596">
              <w:rPr>
                <w:rFonts w:ascii="Times New Roman" w:eastAsia="Calibri" w:hAnsi="Times New Roman" w:cs="Times New Roman"/>
                <w:noProof/>
                <w:sz w:val="28"/>
                <w:szCs w:val="28"/>
              </w:rPr>
              <w:t xml:space="preserve">                          Рис-113</w:t>
            </w:r>
            <w:r w:rsidRPr="00543596">
              <w:rPr>
                <w:rFonts w:ascii="Calibri" w:eastAsia="Calibri" w:hAnsi="Calibri" w:cs="Times New Roman"/>
                <w:noProof/>
                <w:sz w:val="28"/>
                <w:szCs w:val="28"/>
              </w:rPr>
              <w:t xml:space="preserve">. </w:t>
            </w:r>
            <w:r w:rsidRPr="00543596">
              <w:rPr>
                <w:rFonts w:ascii="Times New Roman" w:eastAsia="Calibri" w:hAnsi="Times New Roman" w:cs="Times New Roman"/>
                <w:bCs/>
                <w:sz w:val="24"/>
                <w:szCs w:val="24"/>
              </w:rPr>
              <w:t xml:space="preserve"> </w:t>
            </w:r>
            <w:proofErr w:type="spellStart"/>
            <w:r w:rsidRPr="00543596">
              <w:rPr>
                <w:rFonts w:ascii="Times New Roman" w:eastAsia="Calibri" w:hAnsi="Times New Roman" w:cs="Times New Roman"/>
                <w:bCs/>
                <w:sz w:val="24"/>
                <w:szCs w:val="24"/>
              </w:rPr>
              <w:t>Улотрикс</w:t>
            </w:r>
            <w:proofErr w:type="spellEnd"/>
            <w:r w:rsidRPr="00543596">
              <w:rPr>
                <w:rFonts w:ascii="Times New Roman" w:eastAsia="Calibri" w:hAnsi="Times New Roman" w:cs="Times New Roman"/>
                <w:bCs/>
                <w:sz w:val="24"/>
                <w:szCs w:val="24"/>
              </w:rPr>
              <w:t xml:space="preserve"> </w:t>
            </w:r>
          </w:p>
          <w:p w14:paraId="0ABC7A33" w14:textId="77777777" w:rsidR="00543596" w:rsidRPr="00543596" w:rsidRDefault="00543596" w:rsidP="00E507FF">
            <w:pPr>
              <w:spacing w:after="0" w:line="240" w:lineRule="auto"/>
              <w:jc w:val="both"/>
              <w:rPr>
                <w:rFonts w:ascii="Times New Roman" w:eastAsia="Calibri" w:hAnsi="Times New Roman" w:cs="Times New Roman"/>
                <w:bCs/>
                <w:sz w:val="24"/>
                <w:szCs w:val="24"/>
              </w:rPr>
            </w:pPr>
          </w:p>
          <w:p w14:paraId="7BA8A056" w14:textId="77777777" w:rsidR="00543596" w:rsidRPr="00543596" w:rsidRDefault="00543596" w:rsidP="00E507FF">
            <w:pPr>
              <w:spacing w:after="0" w:line="240" w:lineRule="auto"/>
              <w:jc w:val="both"/>
              <w:rPr>
                <w:rFonts w:ascii="Times New Roman" w:eastAsia="Calibri" w:hAnsi="Times New Roman" w:cs="Times New Roman"/>
                <w:bCs/>
                <w:sz w:val="24"/>
                <w:szCs w:val="24"/>
              </w:rPr>
            </w:pPr>
          </w:p>
          <w:p w14:paraId="0F1BEAB9" w14:textId="77777777" w:rsidR="00543596" w:rsidRPr="00543596" w:rsidRDefault="00543596" w:rsidP="00E507FF">
            <w:pPr>
              <w:spacing w:after="0" w:line="240" w:lineRule="auto"/>
              <w:jc w:val="both"/>
              <w:rPr>
                <w:rFonts w:ascii="Times New Roman" w:eastAsia="Calibri" w:hAnsi="Times New Roman" w:cs="Times New Roman"/>
                <w:bCs/>
                <w:sz w:val="24"/>
                <w:szCs w:val="24"/>
              </w:rPr>
            </w:pPr>
          </w:p>
          <w:p w14:paraId="3D0868D7" w14:textId="77777777" w:rsidR="00543596" w:rsidRPr="00543596" w:rsidRDefault="00543596" w:rsidP="00E507FF">
            <w:pPr>
              <w:spacing w:after="0" w:line="240" w:lineRule="auto"/>
              <w:jc w:val="center"/>
              <w:rPr>
                <w:rFonts w:ascii="Times New Roman" w:eastAsia="Calibri" w:hAnsi="Times New Roman" w:cs="Times New Roman"/>
                <w:bCs/>
                <w:sz w:val="24"/>
                <w:szCs w:val="24"/>
              </w:rPr>
            </w:pPr>
            <w:r w:rsidRPr="00543596">
              <w:rPr>
                <w:rFonts w:ascii="Calibri" w:eastAsia="Calibri" w:hAnsi="Calibri" w:cs="Times New Roman"/>
                <w:b/>
                <w:bCs/>
                <w:noProof/>
                <w:sz w:val="28"/>
                <w:szCs w:val="28"/>
                <w:lang w:eastAsia="ru-RU"/>
              </w:rPr>
              <w:drawing>
                <wp:inline distT="0" distB="0" distL="0" distR="0" wp14:anchorId="51ED64E4" wp14:editId="1B445C1E">
                  <wp:extent cx="2876550" cy="1356584"/>
                  <wp:effectExtent l="57150" t="57150" r="57150" b="53340"/>
                  <wp:docPr id="1546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555" cstate="print"/>
                          <a:srcRect/>
                          <a:stretch>
                            <a:fillRect/>
                          </a:stretch>
                        </pic:blipFill>
                        <pic:spPr bwMode="auto">
                          <a:xfrm>
                            <a:off x="0" y="0"/>
                            <a:ext cx="2882298" cy="1359295"/>
                          </a:xfrm>
                          <a:prstGeom prst="rect">
                            <a:avLst/>
                          </a:prstGeom>
                          <a:noFill/>
                          <a:ln w="9525">
                            <a:solidFill>
                              <a:srgbClr val="183C19"/>
                            </a:solidFill>
                            <a:miter lim="800000"/>
                            <a:headEnd/>
                            <a:tailEnd/>
                          </a:ln>
                          <a:effectLst/>
                          <a:scene3d>
                            <a:camera prst="orthographicFront"/>
                            <a:lightRig rig="threePt" dir="t"/>
                          </a:scene3d>
                          <a:sp3d>
                            <a:bevelT w="165100" prst="coolSlant"/>
                          </a:sp3d>
                        </pic:spPr>
                      </pic:pic>
                    </a:graphicData>
                  </a:graphic>
                </wp:inline>
              </w:drawing>
            </w:r>
          </w:p>
          <w:p w14:paraId="06AACB56" w14:textId="77777777" w:rsidR="00543596" w:rsidRPr="00543596" w:rsidRDefault="00543596" w:rsidP="00E507FF">
            <w:pPr>
              <w:spacing w:after="0" w:line="240" w:lineRule="auto"/>
              <w:jc w:val="both"/>
              <w:rPr>
                <w:rFonts w:ascii="Times New Roman" w:eastAsia="Calibri" w:hAnsi="Times New Roman" w:cs="Times New Roman"/>
                <w:bCs/>
                <w:sz w:val="24"/>
                <w:szCs w:val="24"/>
              </w:rPr>
            </w:pPr>
          </w:p>
          <w:p w14:paraId="614763CE" w14:textId="77777777" w:rsidR="00543596" w:rsidRPr="00543596" w:rsidRDefault="00543596" w:rsidP="00E507FF">
            <w:pPr>
              <w:spacing w:after="0" w:line="240" w:lineRule="auto"/>
              <w:jc w:val="center"/>
              <w:rPr>
                <w:rFonts w:ascii="Times New Roman" w:eastAsia="Calibri" w:hAnsi="Times New Roman" w:cs="Times New Roman"/>
                <w:bCs/>
                <w:sz w:val="28"/>
                <w:szCs w:val="28"/>
              </w:rPr>
            </w:pPr>
            <w:r w:rsidRPr="00543596">
              <w:rPr>
                <w:rFonts w:ascii="Times New Roman" w:eastAsia="Calibri" w:hAnsi="Times New Roman" w:cs="Times New Roman"/>
                <w:noProof/>
                <w:sz w:val="28"/>
                <w:szCs w:val="28"/>
              </w:rPr>
              <w:t>Рис-114.</w:t>
            </w:r>
            <w:r w:rsidRPr="00543596">
              <w:rPr>
                <w:rFonts w:ascii="Times New Roman" w:eastAsia="Calibri" w:hAnsi="Times New Roman" w:cs="Times New Roman"/>
                <w:bCs/>
                <w:sz w:val="28"/>
                <w:szCs w:val="28"/>
              </w:rPr>
              <w:t>Спирогира</w:t>
            </w:r>
          </w:p>
          <w:p w14:paraId="0ACCAD35" w14:textId="77777777" w:rsidR="00543596" w:rsidRPr="00543596" w:rsidRDefault="00543596" w:rsidP="00E507FF">
            <w:pPr>
              <w:spacing w:after="0" w:line="240" w:lineRule="auto"/>
              <w:jc w:val="both"/>
              <w:rPr>
                <w:rFonts w:ascii="Calibri" w:eastAsia="Calibri" w:hAnsi="Calibri" w:cs="Times New Roman"/>
                <w:b/>
                <w:bCs/>
                <w:sz w:val="28"/>
                <w:szCs w:val="28"/>
              </w:rPr>
            </w:pPr>
          </w:p>
          <w:p w14:paraId="691D75C9" w14:textId="77777777" w:rsidR="00543596" w:rsidRPr="00543596" w:rsidRDefault="00543596" w:rsidP="00E507FF">
            <w:pPr>
              <w:numPr>
                <w:ilvl w:val="0"/>
                <w:numId w:val="261"/>
              </w:numPr>
              <w:spacing w:after="0" w:line="240" w:lineRule="auto"/>
              <w:contextualSpacing/>
              <w:rPr>
                <w:rFonts w:ascii="Times New Roman" w:hAnsi="Times New Roman"/>
                <w:sz w:val="28"/>
                <w:szCs w:val="28"/>
              </w:rPr>
            </w:pPr>
            <w:r w:rsidRPr="00543596">
              <w:rPr>
                <w:rFonts w:ascii="Times New Roman" w:hAnsi="Times New Roman"/>
                <w:bCs/>
                <w:sz w:val="28"/>
                <w:szCs w:val="28"/>
              </w:rPr>
              <w:t>Способы размножения водорослей: бесполое и половое</w:t>
            </w:r>
          </w:p>
          <w:p w14:paraId="2A3C8E51" w14:textId="77777777" w:rsidR="00543596" w:rsidRPr="00543596" w:rsidRDefault="00543596" w:rsidP="00E507FF">
            <w:pPr>
              <w:spacing w:after="0" w:line="240" w:lineRule="auto"/>
              <w:ind w:left="720"/>
              <w:contextualSpacing/>
              <w:rPr>
                <w:rFonts w:ascii="Times New Roman" w:hAnsi="Times New Roman"/>
                <w:sz w:val="28"/>
                <w:szCs w:val="28"/>
              </w:rPr>
            </w:pPr>
          </w:p>
          <w:p w14:paraId="702C7B49" w14:textId="77777777" w:rsidR="00543596" w:rsidRPr="00543596" w:rsidRDefault="00543596" w:rsidP="00E507FF">
            <w:pPr>
              <w:shd w:val="clear" w:color="auto" w:fill="FAFAFA"/>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288EA3D8" wp14:editId="0330711C">
                  <wp:extent cx="4911974" cy="2203450"/>
                  <wp:effectExtent l="0" t="0" r="3175" b="635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56" cstate="print"/>
                          <a:srcRect/>
                          <a:stretch>
                            <a:fillRect/>
                          </a:stretch>
                        </pic:blipFill>
                        <pic:spPr bwMode="auto">
                          <a:xfrm>
                            <a:off x="0" y="0"/>
                            <a:ext cx="4915299" cy="2204941"/>
                          </a:xfrm>
                          <a:prstGeom prst="rect">
                            <a:avLst/>
                          </a:prstGeom>
                          <a:noFill/>
                          <a:ln w="9525">
                            <a:noFill/>
                            <a:miter lim="800000"/>
                            <a:headEnd/>
                            <a:tailEnd/>
                          </a:ln>
                          <a:effectLst/>
                        </pic:spPr>
                      </pic:pic>
                    </a:graphicData>
                  </a:graphic>
                </wp:inline>
              </w:drawing>
            </w:r>
          </w:p>
          <w:p w14:paraId="758292C2" w14:textId="77777777" w:rsidR="00543596" w:rsidRPr="00543596" w:rsidRDefault="00543596" w:rsidP="00E507FF">
            <w:pPr>
              <w:spacing w:after="0" w:line="240" w:lineRule="auto"/>
              <w:jc w:val="both"/>
              <w:rPr>
                <w:rFonts w:ascii="Times New Roman" w:eastAsia="Calibri" w:hAnsi="Times New Roman" w:cs="Times New Roman"/>
                <w:bCs/>
                <w:sz w:val="24"/>
                <w:szCs w:val="24"/>
              </w:rPr>
            </w:pPr>
          </w:p>
          <w:p w14:paraId="2D450467" w14:textId="77777777" w:rsidR="00543596" w:rsidRPr="00543596" w:rsidRDefault="00543596" w:rsidP="00E507FF">
            <w:pPr>
              <w:shd w:val="clear" w:color="auto" w:fill="FAFAFA"/>
              <w:spacing w:after="0" w:line="240" w:lineRule="auto"/>
              <w:ind w:firstLine="709"/>
              <w:jc w:val="center"/>
              <w:rPr>
                <w:rFonts w:ascii="Times New Roman" w:eastAsia="Times New Roman" w:hAnsi="Times New Roman" w:cs="Times New Roman"/>
                <w:noProof/>
                <w:sz w:val="28"/>
                <w:szCs w:val="28"/>
                <w:lang w:eastAsia="ru-RU"/>
              </w:rPr>
            </w:pPr>
            <w:r w:rsidRPr="00543596">
              <w:rPr>
                <w:rFonts w:ascii="Times New Roman" w:eastAsia="Times New Roman" w:hAnsi="Times New Roman" w:cs="Times New Roman"/>
                <w:noProof/>
                <w:sz w:val="28"/>
                <w:szCs w:val="28"/>
                <w:lang w:eastAsia="ru-RU"/>
              </w:rPr>
              <w:t>Рис-115.</w:t>
            </w:r>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bCs/>
                <w:sz w:val="28"/>
                <w:szCs w:val="28"/>
                <w:lang w:eastAsia="ru-RU"/>
              </w:rPr>
              <w:t>Способы размножения водорослей.</w:t>
            </w:r>
          </w:p>
          <w:p w14:paraId="4BC6BADC" w14:textId="77777777" w:rsidR="00543596" w:rsidRPr="00543596" w:rsidRDefault="00543596" w:rsidP="00E507FF">
            <w:pPr>
              <w:spacing w:after="0" w:line="240" w:lineRule="auto"/>
              <w:jc w:val="both"/>
              <w:rPr>
                <w:rFonts w:ascii="Calibri" w:eastAsia="Calibri" w:hAnsi="Calibri" w:cs="Times New Roman"/>
                <w:b/>
                <w:bCs/>
                <w:sz w:val="28"/>
                <w:szCs w:val="28"/>
              </w:rPr>
            </w:pPr>
          </w:p>
          <w:p w14:paraId="21FB62CA" w14:textId="77777777" w:rsidR="00543596" w:rsidRPr="00543596" w:rsidRDefault="00543596" w:rsidP="00E507FF">
            <w:pPr>
              <w:shd w:val="clear" w:color="auto" w:fill="FAFAFA"/>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1 .Бесполое размножение хламидомонады, 2. Половое размножение хламидомонады.</w:t>
            </w:r>
          </w:p>
          <w:p w14:paraId="4409A331" w14:textId="77777777" w:rsidR="00543596" w:rsidRPr="00543596" w:rsidRDefault="00543596" w:rsidP="00E507FF">
            <w:pPr>
              <w:shd w:val="clear" w:color="auto" w:fill="FAFAFA"/>
              <w:spacing w:after="0" w:line="240" w:lineRule="auto"/>
              <w:ind w:firstLine="709"/>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2. Половое размножение хламидомонады.</w:t>
            </w:r>
          </w:p>
          <w:p w14:paraId="40C67767" w14:textId="77777777" w:rsidR="00543596" w:rsidRPr="00543596" w:rsidRDefault="00543596" w:rsidP="00E507FF">
            <w:pPr>
              <w:shd w:val="clear" w:color="auto" w:fill="FAFAFA"/>
              <w:spacing w:after="0" w:line="240" w:lineRule="auto"/>
              <w:ind w:firstLine="709"/>
              <w:rPr>
                <w:rFonts w:ascii="Times New Roman" w:eastAsia="Times New Roman" w:hAnsi="Times New Roman" w:cs="Times New Roman"/>
                <w:sz w:val="24"/>
                <w:szCs w:val="24"/>
                <w:lang w:val="kk-KZ" w:eastAsia="ru-RU"/>
              </w:rPr>
            </w:pPr>
          </w:p>
          <w:p w14:paraId="18DF73C7" w14:textId="77777777" w:rsidR="00543596" w:rsidRPr="00543596" w:rsidRDefault="00543596" w:rsidP="00E507FF">
            <w:pPr>
              <w:shd w:val="clear" w:color="auto" w:fill="FAFAFA"/>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lastRenderedPageBreak/>
              <w:drawing>
                <wp:inline distT="0" distB="0" distL="0" distR="0" wp14:anchorId="746FF844" wp14:editId="06943249">
                  <wp:extent cx="4342947" cy="1162050"/>
                  <wp:effectExtent l="0" t="0" r="63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557" cstate="print"/>
                          <a:srcRect t="18644" b="21403"/>
                          <a:stretch/>
                        </pic:blipFill>
                        <pic:spPr bwMode="auto">
                          <a:xfrm>
                            <a:off x="0" y="0"/>
                            <a:ext cx="4381500" cy="1172366"/>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F694619" w14:textId="77777777" w:rsidR="00543596" w:rsidRPr="00543596" w:rsidRDefault="00543596" w:rsidP="00E507FF">
            <w:pPr>
              <w:shd w:val="clear" w:color="auto" w:fill="FAFAFA"/>
              <w:spacing w:after="0" w:line="240" w:lineRule="auto"/>
              <w:ind w:firstLine="709"/>
              <w:jc w:val="center"/>
              <w:rPr>
                <w:rFonts w:ascii="Times New Roman" w:eastAsia="Times New Roman" w:hAnsi="Times New Roman" w:cs="Times New Roman"/>
                <w:noProof/>
                <w:sz w:val="28"/>
                <w:szCs w:val="28"/>
                <w:lang w:eastAsia="ru-RU"/>
              </w:rPr>
            </w:pPr>
          </w:p>
          <w:p w14:paraId="14B31EC0" w14:textId="77777777" w:rsidR="00543596" w:rsidRPr="00543596" w:rsidRDefault="00543596" w:rsidP="00E507FF">
            <w:pPr>
              <w:shd w:val="clear" w:color="auto" w:fill="FAFAFA"/>
              <w:spacing w:after="0" w:line="240" w:lineRule="auto"/>
              <w:ind w:firstLine="709"/>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noProof/>
                <w:sz w:val="28"/>
                <w:szCs w:val="28"/>
                <w:lang w:eastAsia="ru-RU"/>
              </w:rPr>
              <w:t>Рис-116.</w:t>
            </w:r>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sz w:val="28"/>
                <w:szCs w:val="28"/>
                <w:lang w:eastAsia="ru-RU"/>
              </w:rPr>
              <w:t>.Бесполое размножение хлореллы.</w:t>
            </w:r>
          </w:p>
          <w:p w14:paraId="36AF7448" w14:textId="77777777" w:rsidR="00543596" w:rsidRPr="00543596" w:rsidRDefault="00543596" w:rsidP="00E507FF">
            <w:pPr>
              <w:shd w:val="clear" w:color="auto" w:fill="FAFAFA"/>
              <w:spacing w:after="0" w:line="240" w:lineRule="auto"/>
              <w:ind w:firstLine="709"/>
              <w:jc w:val="center"/>
              <w:rPr>
                <w:rFonts w:ascii="Times New Roman" w:eastAsia="Times New Roman" w:hAnsi="Times New Roman" w:cs="Times New Roman"/>
                <w:sz w:val="24"/>
                <w:szCs w:val="24"/>
                <w:lang w:val="kk-KZ" w:eastAsia="ru-RU"/>
              </w:rPr>
            </w:pPr>
          </w:p>
          <w:p w14:paraId="040CC168" w14:textId="77777777" w:rsidR="00543596" w:rsidRPr="00543596" w:rsidRDefault="00543596" w:rsidP="00E507FF">
            <w:pPr>
              <w:numPr>
                <w:ilvl w:val="0"/>
                <w:numId w:val="261"/>
              </w:numPr>
              <w:shd w:val="clear" w:color="auto" w:fill="FAFAFA"/>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Способы размножения водорослей: бесполое и половое</w:t>
            </w:r>
          </w:p>
          <w:p w14:paraId="78645EB0" w14:textId="77777777" w:rsidR="00543596" w:rsidRPr="00543596" w:rsidRDefault="00543596" w:rsidP="00E507FF">
            <w:pPr>
              <w:shd w:val="clear" w:color="auto" w:fill="FAFAFA"/>
              <w:spacing w:after="0" w:line="240" w:lineRule="auto"/>
              <w:jc w:val="center"/>
              <w:rPr>
                <w:rFonts w:ascii="Times New Roman" w:eastAsia="Times New Roman" w:hAnsi="Times New Roman" w:cs="Times New Roman"/>
                <w:b/>
                <w:bCs/>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7E59BC02" wp14:editId="538EA059">
                  <wp:extent cx="3928281" cy="2340591"/>
                  <wp:effectExtent l="0" t="0" r="0" b="3175"/>
                  <wp:docPr id="154687" name="Рисунок 1" descr="http://biolicey2vrn.ucoz.ru/Jizn_rasten/6-41_Razmnozh_ulotriksa.jpg"/>
                  <wp:cNvGraphicFramePr/>
                  <a:graphic xmlns:a="http://schemas.openxmlformats.org/drawingml/2006/main">
                    <a:graphicData uri="http://schemas.openxmlformats.org/drawingml/2006/picture">
                      <pic:pic xmlns:pic="http://schemas.openxmlformats.org/drawingml/2006/picture">
                        <pic:nvPicPr>
                          <pic:cNvPr id="2" name="Рисунок 1" descr="http://biolicey2vrn.ucoz.ru/Jizn_rasten/6-41_Razmnozh_ulotriksa.jpg"/>
                          <pic:cNvPicPr/>
                        </pic:nvPicPr>
                        <pic:blipFill rotWithShape="1">
                          <a:blip r:embed="rId558" cstate="print"/>
                          <a:srcRect b="6369"/>
                          <a:stretch/>
                        </pic:blipFill>
                        <pic:spPr bwMode="auto">
                          <a:xfrm>
                            <a:off x="0" y="0"/>
                            <a:ext cx="3929090" cy="2341073"/>
                          </a:xfrm>
                          <a:prstGeom prst="rect">
                            <a:avLst/>
                          </a:prstGeom>
                          <a:noFill/>
                          <a:ln>
                            <a:noFill/>
                          </a:ln>
                          <a:extLst>
                            <a:ext uri="{53640926-AAD7-44D8-BBD7-CCE9431645EC}">
                              <a14:shadowObscured xmlns:a14="http://schemas.microsoft.com/office/drawing/2010/main"/>
                            </a:ext>
                          </a:extLst>
                        </pic:spPr>
                      </pic:pic>
                    </a:graphicData>
                  </a:graphic>
                </wp:inline>
              </w:drawing>
            </w:r>
          </w:p>
          <w:p w14:paraId="3D9170B6" w14:textId="77777777" w:rsidR="00543596" w:rsidRPr="00543596" w:rsidRDefault="00543596" w:rsidP="00E507FF">
            <w:pPr>
              <w:spacing w:after="0" w:line="240" w:lineRule="auto"/>
              <w:jc w:val="both"/>
              <w:rPr>
                <w:rFonts w:ascii="Times New Roman" w:eastAsia="Calibri" w:hAnsi="Times New Roman" w:cs="Times New Roman"/>
                <w:bCs/>
                <w:sz w:val="24"/>
                <w:szCs w:val="24"/>
              </w:rPr>
            </w:pPr>
          </w:p>
          <w:p w14:paraId="0F9DC9D1" w14:textId="77777777" w:rsidR="00543596" w:rsidRPr="00543596" w:rsidRDefault="00543596" w:rsidP="00E507FF">
            <w:pPr>
              <w:shd w:val="clear" w:color="auto" w:fill="FAFAFA"/>
              <w:spacing w:after="0" w:line="240" w:lineRule="auto"/>
              <w:ind w:firstLine="709"/>
              <w:jc w:val="center"/>
              <w:rPr>
                <w:rFonts w:ascii="Times New Roman" w:eastAsia="Times New Roman" w:hAnsi="Times New Roman" w:cs="Times New Roman"/>
                <w:noProof/>
                <w:sz w:val="28"/>
                <w:szCs w:val="28"/>
                <w:lang w:eastAsia="ru-RU"/>
              </w:rPr>
            </w:pPr>
            <w:r w:rsidRPr="00543596">
              <w:rPr>
                <w:rFonts w:ascii="Times New Roman" w:eastAsia="Times New Roman" w:hAnsi="Times New Roman" w:cs="Times New Roman"/>
                <w:noProof/>
                <w:sz w:val="28"/>
                <w:szCs w:val="28"/>
                <w:lang w:eastAsia="ru-RU"/>
              </w:rPr>
              <w:t>Рис-117.</w:t>
            </w:r>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bCs/>
                <w:sz w:val="28"/>
                <w:szCs w:val="28"/>
                <w:lang w:eastAsia="ru-RU"/>
              </w:rPr>
              <w:t>Способы размножения водорослей.</w:t>
            </w:r>
          </w:p>
          <w:p w14:paraId="33540648" w14:textId="77777777" w:rsidR="00543596" w:rsidRPr="00543596" w:rsidRDefault="00543596" w:rsidP="00E507FF">
            <w:pPr>
              <w:shd w:val="clear" w:color="auto" w:fill="FAFAFA"/>
              <w:spacing w:after="0" w:line="240" w:lineRule="auto"/>
              <w:ind w:firstLine="709"/>
              <w:jc w:val="both"/>
              <w:rPr>
                <w:rFonts w:ascii="Times New Roman" w:eastAsia="Times New Roman" w:hAnsi="Times New Roman" w:cs="Times New Roman"/>
                <w:sz w:val="28"/>
                <w:szCs w:val="28"/>
                <w:lang w:eastAsia="ru-RU"/>
              </w:rPr>
            </w:pPr>
            <w:proofErr w:type="spellStart"/>
            <w:r w:rsidRPr="00543596">
              <w:rPr>
                <w:rFonts w:ascii="Times New Roman" w:eastAsia="Times New Roman" w:hAnsi="Times New Roman" w:cs="Times New Roman"/>
                <w:b/>
                <w:bCs/>
                <w:sz w:val="28"/>
                <w:szCs w:val="28"/>
                <w:lang w:eastAsia="ru-RU"/>
              </w:rPr>
              <w:t>Улотрикс</w:t>
            </w:r>
            <w:proofErr w:type="spellEnd"/>
            <w:r w:rsidRPr="00543596">
              <w:rPr>
                <w:rFonts w:ascii="Times New Roman" w:eastAsia="Times New Roman" w:hAnsi="Times New Roman" w:cs="Times New Roman"/>
                <w:sz w:val="28"/>
                <w:szCs w:val="28"/>
                <w:lang w:eastAsia="ru-RU"/>
              </w:rPr>
              <w:t xml:space="preserve"> -  при благоприятных условиях размножается бесполым, а при благоприятных условиях – половым путем.</w:t>
            </w:r>
          </w:p>
          <w:p w14:paraId="3981CA34" w14:textId="77777777" w:rsidR="00543596" w:rsidRPr="00543596" w:rsidRDefault="00543596" w:rsidP="00E507FF">
            <w:pPr>
              <w:shd w:val="clear" w:color="auto" w:fill="FAFAFA"/>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21AA477B" wp14:editId="1C8508A9">
                  <wp:extent cx="2043484" cy="1884459"/>
                  <wp:effectExtent l="0" t="0" r="0" b="1905"/>
                  <wp:docPr id="29696" name="Рисунок 4" descr="http://biolicey2vrn.ucoz.ru/Jizn_rasten/6-41_Polov_process_spirogir.jpg"/>
                  <wp:cNvGraphicFramePr/>
                  <a:graphic xmlns:a="http://schemas.openxmlformats.org/drawingml/2006/main">
                    <a:graphicData uri="http://schemas.openxmlformats.org/drawingml/2006/picture">
                      <pic:pic xmlns:pic="http://schemas.openxmlformats.org/drawingml/2006/picture">
                        <pic:nvPicPr>
                          <pic:cNvPr id="5" name="Рисунок 4" descr="http://biolicey2vrn.ucoz.ru/Jizn_rasten/6-41_Polov_process_spirogir.jpg"/>
                          <pic:cNvPicPr/>
                        </pic:nvPicPr>
                        <pic:blipFill rotWithShape="1">
                          <a:blip r:embed="rId559" cstate="print"/>
                          <a:srcRect b="7328"/>
                          <a:stretch/>
                        </pic:blipFill>
                        <pic:spPr bwMode="auto">
                          <a:xfrm>
                            <a:off x="0" y="0"/>
                            <a:ext cx="2046448" cy="1887193"/>
                          </a:xfrm>
                          <a:prstGeom prst="rect">
                            <a:avLst/>
                          </a:prstGeom>
                          <a:noFill/>
                          <a:ln>
                            <a:noFill/>
                          </a:ln>
                          <a:extLst>
                            <a:ext uri="{53640926-AAD7-44D8-BBD7-CCE9431645EC}">
                              <a14:shadowObscured xmlns:a14="http://schemas.microsoft.com/office/drawing/2010/main"/>
                            </a:ext>
                          </a:extLst>
                        </pic:spPr>
                      </pic:pic>
                    </a:graphicData>
                  </a:graphic>
                </wp:inline>
              </w:drawing>
            </w:r>
          </w:p>
          <w:p w14:paraId="433702C2" w14:textId="77777777" w:rsidR="00543596" w:rsidRPr="00543596" w:rsidRDefault="00543596" w:rsidP="00E507FF">
            <w:pPr>
              <w:shd w:val="clear" w:color="auto" w:fill="FAFAFA"/>
              <w:spacing w:after="0" w:line="240" w:lineRule="auto"/>
              <w:ind w:firstLine="709"/>
              <w:jc w:val="center"/>
              <w:rPr>
                <w:rFonts w:ascii="Times New Roman" w:eastAsia="Times New Roman" w:hAnsi="Times New Roman" w:cs="Times New Roman"/>
                <w:noProof/>
                <w:sz w:val="28"/>
                <w:szCs w:val="28"/>
                <w:lang w:eastAsia="ru-RU"/>
              </w:rPr>
            </w:pPr>
          </w:p>
          <w:p w14:paraId="3071AC76" w14:textId="77777777" w:rsidR="00543596" w:rsidRPr="00543596" w:rsidRDefault="00543596" w:rsidP="00E507FF">
            <w:pPr>
              <w:shd w:val="clear" w:color="auto" w:fill="FAFAFA"/>
              <w:spacing w:after="0" w:line="240" w:lineRule="auto"/>
              <w:ind w:firstLine="709"/>
              <w:jc w:val="center"/>
              <w:rPr>
                <w:rFonts w:ascii="Times New Roman" w:eastAsia="Times New Roman" w:hAnsi="Times New Roman" w:cs="Times New Roman"/>
                <w:bCs/>
                <w:sz w:val="28"/>
                <w:szCs w:val="28"/>
                <w:lang w:val="kk-KZ" w:eastAsia="ru-RU"/>
              </w:rPr>
            </w:pPr>
            <w:r w:rsidRPr="00543596">
              <w:rPr>
                <w:rFonts w:ascii="Times New Roman" w:eastAsia="Times New Roman" w:hAnsi="Times New Roman" w:cs="Times New Roman"/>
                <w:noProof/>
                <w:sz w:val="28"/>
                <w:szCs w:val="28"/>
                <w:lang w:eastAsia="ru-RU"/>
              </w:rPr>
              <w:t>Рис-118.</w:t>
            </w:r>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bCs/>
                <w:sz w:val="28"/>
                <w:szCs w:val="28"/>
                <w:lang w:eastAsia="ru-RU"/>
              </w:rPr>
              <w:t>Спирогира:</w:t>
            </w:r>
          </w:p>
          <w:p w14:paraId="13F1F87F" w14:textId="77777777" w:rsidR="00543596" w:rsidRPr="00543596" w:rsidRDefault="00543596" w:rsidP="00E507FF">
            <w:pPr>
              <w:shd w:val="clear" w:color="auto" w:fill="FAFAFA"/>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 xml:space="preserve">Спирогира </w:t>
            </w:r>
            <w:r w:rsidRPr="00543596">
              <w:rPr>
                <w:rFonts w:ascii="Times New Roman" w:eastAsia="Times New Roman" w:hAnsi="Times New Roman" w:cs="Times New Roman"/>
                <w:sz w:val="28"/>
                <w:szCs w:val="28"/>
                <w:lang w:eastAsia="ru-RU"/>
              </w:rPr>
              <w:t>размножается вегетативным или половым способом.</w:t>
            </w:r>
          </w:p>
          <w:p w14:paraId="44D6DA82" w14:textId="77777777" w:rsidR="00543596" w:rsidRPr="00543596" w:rsidRDefault="00543596" w:rsidP="00E507FF">
            <w:pPr>
              <w:shd w:val="clear" w:color="auto" w:fill="FAFAFA"/>
              <w:spacing w:after="0" w:line="240" w:lineRule="auto"/>
              <w:ind w:firstLine="709"/>
              <w:rPr>
                <w:rFonts w:ascii="Times New Roman" w:eastAsia="Times New Roman" w:hAnsi="Times New Roman" w:cs="Times New Roman"/>
                <w:sz w:val="24"/>
                <w:szCs w:val="24"/>
                <w:lang w:eastAsia="ru-RU"/>
              </w:rPr>
            </w:pPr>
          </w:p>
        </w:tc>
      </w:tr>
      <w:tr w:rsidR="00543596" w:rsidRPr="00543596" w14:paraId="7985D852" w14:textId="77777777" w:rsidTr="00DB175F">
        <w:trPr>
          <w:trHeight w:val="597"/>
        </w:trPr>
        <w:tc>
          <w:tcPr>
            <w:tcW w:w="9073" w:type="dxa"/>
            <w:shd w:val="clear" w:color="auto" w:fill="B2A1C7"/>
          </w:tcPr>
          <w:p w14:paraId="112CAA16" w14:textId="77777777" w:rsidR="00543596" w:rsidRPr="00543596" w:rsidRDefault="00543596" w:rsidP="00E507FF">
            <w:pPr>
              <w:spacing w:after="0"/>
              <w:ind w:firstLine="709"/>
              <w:jc w:val="center"/>
              <w:rPr>
                <w:rFonts w:ascii="Times New Roman" w:eastAsia="Calibri" w:hAnsi="Times New Roman" w:cs="Times New Roman"/>
                <w:sz w:val="24"/>
                <w:szCs w:val="24"/>
                <w:lang w:val="kk-KZ"/>
              </w:rPr>
            </w:pPr>
            <w:r w:rsidRPr="00543596">
              <w:rPr>
                <w:rFonts w:ascii="Times New Roman" w:eastAsia="Calibri" w:hAnsi="Times New Roman" w:cs="Times New Roman"/>
                <w:color w:val="000099"/>
                <w:sz w:val="24"/>
                <w:szCs w:val="24"/>
                <w:lang w:val="en-US"/>
              </w:rPr>
              <w:lastRenderedPageBreak/>
              <w:t>III</w:t>
            </w:r>
            <w:r w:rsidRPr="00543596">
              <w:rPr>
                <w:rFonts w:ascii="Times New Roman" w:eastAsia="Calibri" w:hAnsi="Times New Roman" w:cs="Times New Roman"/>
                <w:color w:val="000099"/>
                <w:sz w:val="24"/>
                <w:szCs w:val="24"/>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13D47102" w14:textId="77777777" w:rsidTr="00DB175F">
        <w:tc>
          <w:tcPr>
            <w:tcW w:w="9073" w:type="dxa"/>
            <w:shd w:val="clear" w:color="auto" w:fill="DAEEF3"/>
          </w:tcPr>
          <w:p w14:paraId="1EC8AE53"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Формативное оценивание по 100 бальной критериальной системе</w:t>
            </w:r>
          </w:p>
        </w:tc>
      </w:tr>
      <w:tr w:rsidR="00543596" w:rsidRPr="00543596" w14:paraId="17AAD72C" w14:textId="77777777" w:rsidTr="00DB175F">
        <w:tc>
          <w:tcPr>
            <w:tcW w:w="9073" w:type="dxa"/>
            <w:shd w:val="clear" w:color="auto" w:fill="B2A1C7"/>
          </w:tcPr>
          <w:p w14:paraId="58001ECF"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0</w:t>
            </w:r>
            <w:r w:rsidRPr="00543596">
              <w:rPr>
                <w:rFonts w:ascii="Times New Roman" w:eastAsia="Calibri" w:hAnsi="Times New Roman" w:cs="Times New Roman"/>
                <w:b/>
                <w:sz w:val="24"/>
                <w:szCs w:val="24"/>
              </w:rPr>
              <w:t xml:space="preserve"> баллов</w:t>
            </w:r>
            <w:r w:rsidRPr="00543596">
              <w:rPr>
                <w:rFonts w:ascii="Times New Roman" w:eastAsia="Calibri" w:hAnsi="Times New Roman" w:cs="Times New Roman"/>
                <w:b/>
                <w:sz w:val="24"/>
                <w:szCs w:val="24"/>
                <w:lang w:val="kk-KZ"/>
              </w:rPr>
              <w:t xml:space="preserve">) </w:t>
            </w:r>
          </w:p>
        </w:tc>
      </w:tr>
      <w:tr w:rsidR="00543596" w:rsidRPr="00543596" w14:paraId="7167BD43" w14:textId="77777777" w:rsidTr="00DB175F">
        <w:tc>
          <w:tcPr>
            <w:tcW w:w="9073" w:type="dxa"/>
            <w:shd w:val="clear" w:color="auto" w:fill="B2A1C7"/>
          </w:tcPr>
          <w:p w14:paraId="100D8303"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«Узнавание»</w:t>
            </w:r>
          </w:p>
        </w:tc>
      </w:tr>
      <w:tr w:rsidR="00543596" w:rsidRPr="00543596" w14:paraId="3B0CBABF" w14:textId="77777777" w:rsidTr="00DB175F">
        <w:tc>
          <w:tcPr>
            <w:tcW w:w="9073" w:type="dxa"/>
            <w:shd w:val="clear" w:color="auto" w:fill="auto"/>
          </w:tcPr>
          <w:p w14:paraId="33D4B5DE" w14:textId="77777777" w:rsidR="00543596" w:rsidRPr="00543596" w:rsidRDefault="00543596" w:rsidP="00E507FF">
            <w:pPr>
              <w:spacing w:after="0" w:line="240" w:lineRule="auto"/>
              <w:ind w:firstLine="709"/>
              <w:rPr>
                <w:rFonts w:ascii="Calibri" w:eastAsia="Calibri" w:hAnsi="Calibri" w:cs="Times New Roman"/>
                <w:b/>
                <w:color w:val="FF0000"/>
                <w:sz w:val="28"/>
                <w:szCs w:val="28"/>
                <w:lang w:val="kk-KZ"/>
              </w:rPr>
            </w:pPr>
            <w:r w:rsidRPr="00543596">
              <w:rPr>
                <w:rFonts w:ascii="Times New Roman" w:eastAsia="Calibri" w:hAnsi="Times New Roman" w:cs="Times New Roman"/>
                <w:b/>
                <w:i/>
                <w:sz w:val="28"/>
                <w:szCs w:val="28"/>
                <w:lang w:val="kk-KZ"/>
              </w:rPr>
              <w:t>1- задание.Ответить на следющие вопросы:</w:t>
            </w:r>
          </w:p>
          <w:p w14:paraId="0251C950" w14:textId="77777777" w:rsidR="00543596" w:rsidRPr="00543596" w:rsidRDefault="00543596" w:rsidP="00E507FF">
            <w:pPr>
              <w:numPr>
                <w:ilvl w:val="0"/>
                <w:numId w:val="259"/>
              </w:numPr>
              <w:spacing w:after="0" w:line="240" w:lineRule="auto"/>
              <w:ind w:firstLine="709"/>
              <w:contextualSpacing/>
              <w:rPr>
                <w:rFonts w:ascii="Times New Roman" w:hAnsi="Times New Roman" w:cs="Times New Roman"/>
                <w:color w:val="000000"/>
                <w:sz w:val="28"/>
                <w:szCs w:val="28"/>
                <w:lang w:val="kk-KZ"/>
              </w:rPr>
            </w:pPr>
            <w:r w:rsidRPr="00543596">
              <w:rPr>
                <w:rFonts w:ascii="Times New Roman" w:hAnsi="Times New Roman"/>
                <w:color w:val="000000"/>
                <w:sz w:val="28"/>
                <w:szCs w:val="28"/>
                <w:shd w:val="clear" w:color="auto" w:fill="FFFFFF"/>
              </w:rPr>
              <w:lastRenderedPageBreak/>
              <w:t>К каким растениям относятся водоросли?</w:t>
            </w:r>
          </w:p>
          <w:p w14:paraId="16A4B65E" w14:textId="77777777" w:rsidR="00543596" w:rsidRPr="00543596" w:rsidRDefault="00543596" w:rsidP="00E507FF">
            <w:pPr>
              <w:numPr>
                <w:ilvl w:val="0"/>
                <w:numId w:val="259"/>
              </w:numPr>
              <w:spacing w:after="0" w:line="240" w:lineRule="auto"/>
              <w:ind w:firstLine="709"/>
              <w:contextualSpacing/>
              <w:rPr>
                <w:rFonts w:ascii="Times New Roman" w:hAnsi="Times New Roman" w:cs="Times New Roman"/>
                <w:color w:val="000000"/>
                <w:sz w:val="28"/>
                <w:szCs w:val="28"/>
                <w:lang w:val="kk-KZ"/>
              </w:rPr>
            </w:pPr>
            <w:r w:rsidRPr="00543596">
              <w:rPr>
                <w:rFonts w:ascii="Times New Roman" w:hAnsi="Times New Roman"/>
                <w:color w:val="000000"/>
                <w:sz w:val="28"/>
                <w:szCs w:val="28"/>
                <w:shd w:val="clear" w:color="auto" w:fill="FFFFFF"/>
              </w:rPr>
              <w:t>К каким организмам относятся простейшие водоросли?</w:t>
            </w:r>
          </w:p>
          <w:p w14:paraId="47F4DF62" w14:textId="77777777" w:rsidR="00543596" w:rsidRPr="00543596" w:rsidRDefault="00543596" w:rsidP="00E507FF">
            <w:pPr>
              <w:numPr>
                <w:ilvl w:val="0"/>
                <w:numId w:val="259"/>
              </w:numPr>
              <w:spacing w:after="0" w:line="240" w:lineRule="auto"/>
              <w:ind w:firstLine="709"/>
              <w:contextualSpacing/>
              <w:rPr>
                <w:rFonts w:ascii="Times New Roman" w:hAnsi="Times New Roman" w:cs="Times New Roman"/>
                <w:color w:val="000000"/>
                <w:sz w:val="28"/>
                <w:szCs w:val="28"/>
                <w:lang w:val="kk-KZ"/>
              </w:rPr>
            </w:pPr>
            <w:r w:rsidRPr="00543596">
              <w:rPr>
                <w:rFonts w:ascii="Times New Roman" w:hAnsi="Times New Roman"/>
                <w:color w:val="000000"/>
                <w:sz w:val="28"/>
                <w:szCs w:val="28"/>
                <w:shd w:val="clear" w:color="auto" w:fill="FFFFFF"/>
              </w:rPr>
              <w:t>Какая водоросль вызывает цветение водоемов?</w:t>
            </w:r>
            <w:r w:rsidRPr="00543596">
              <w:rPr>
                <w:rFonts w:ascii="Times New Roman" w:hAnsi="Times New Roman" w:cs="Times New Roman"/>
                <w:color w:val="000000"/>
                <w:sz w:val="28"/>
                <w:szCs w:val="28"/>
              </w:rPr>
              <w:t> </w:t>
            </w:r>
          </w:p>
          <w:p w14:paraId="182A9C07" w14:textId="77777777" w:rsidR="00543596" w:rsidRPr="00543596" w:rsidRDefault="00543596" w:rsidP="00E507FF">
            <w:pPr>
              <w:numPr>
                <w:ilvl w:val="0"/>
                <w:numId w:val="259"/>
              </w:numPr>
              <w:spacing w:after="0" w:line="240" w:lineRule="auto"/>
              <w:ind w:firstLine="709"/>
              <w:contextualSpacing/>
              <w:rPr>
                <w:rFonts w:ascii="Times New Roman" w:hAnsi="Times New Roman"/>
                <w:b/>
                <w:color w:val="FF0000"/>
                <w:sz w:val="28"/>
                <w:szCs w:val="28"/>
                <w:lang w:val="kk-KZ"/>
              </w:rPr>
            </w:pPr>
            <w:r w:rsidRPr="00543596">
              <w:rPr>
                <w:rFonts w:ascii="Times New Roman" w:hAnsi="Times New Roman"/>
                <w:color w:val="000000"/>
                <w:sz w:val="28"/>
                <w:szCs w:val="28"/>
                <w:shd w:val="clear" w:color="auto" w:fill="FFFFFF"/>
              </w:rPr>
              <w:t>Где обитают зеленые одноклеточные водоросли?</w:t>
            </w:r>
          </w:p>
          <w:p w14:paraId="35B081D3" w14:textId="77777777" w:rsidR="00543596" w:rsidRPr="00543596" w:rsidRDefault="00543596" w:rsidP="00E507FF">
            <w:pPr>
              <w:numPr>
                <w:ilvl w:val="0"/>
                <w:numId w:val="259"/>
              </w:numPr>
              <w:spacing w:after="0" w:line="240" w:lineRule="auto"/>
              <w:ind w:firstLine="709"/>
              <w:contextualSpacing/>
              <w:rPr>
                <w:rFonts w:ascii="Times New Roman" w:hAnsi="Times New Roman"/>
                <w:b/>
                <w:color w:val="FF0000"/>
                <w:sz w:val="28"/>
                <w:szCs w:val="28"/>
                <w:lang w:val="kk-KZ"/>
              </w:rPr>
            </w:pPr>
            <w:r w:rsidRPr="00543596">
              <w:rPr>
                <w:rFonts w:ascii="Times New Roman" w:hAnsi="Times New Roman"/>
                <w:color w:val="000000"/>
                <w:sz w:val="28"/>
                <w:szCs w:val="28"/>
                <w:shd w:val="clear" w:color="auto" w:fill="FFFFFF"/>
              </w:rPr>
              <w:t>Какое значение имеют водоросли в природе?</w:t>
            </w:r>
          </w:p>
          <w:p w14:paraId="4F7147DB" w14:textId="77777777" w:rsidR="00543596" w:rsidRPr="00543596" w:rsidRDefault="00543596" w:rsidP="00E507FF">
            <w:pPr>
              <w:spacing w:after="0" w:line="240" w:lineRule="auto"/>
              <w:ind w:firstLine="709"/>
              <w:rPr>
                <w:rFonts w:ascii="Calibri" w:eastAsia="Calibri" w:hAnsi="Calibri" w:cs="Times New Roman"/>
                <w:b/>
                <w:color w:val="FF0000"/>
                <w:sz w:val="28"/>
                <w:szCs w:val="28"/>
                <w:lang w:val="kk-KZ"/>
              </w:rPr>
            </w:pPr>
            <w:r w:rsidRPr="00543596">
              <w:rPr>
                <w:rFonts w:ascii="Times New Roman" w:eastAsia="Calibri" w:hAnsi="Times New Roman" w:cs="Times New Roman"/>
                <w:b/>
                <w:i/>
                <w:sz w:val="28"/>
                <w:szCs w:val="28"/>
              </w:rPr>
              <w:t xml:space="preserve">2 - задание. </w:t>
            </w:r>
            <w:r w:rsidRPr="00543596">
              <w:rPr>
                <w:rFonts w:ascii="Times New Roman" w:eastAsia="Calibri" w:hAnsi="Times New Roman" w:cs="Times New Roman"/>
                <w:b/>
                <w:i/>
                <w:sz w:val="28"/>
                <w:szCs w:val="28"/>
                <w:lang w:val="kk-KZ"/>
              </w:rPr>
              <w:t>Ответить на следющие вопросы:</w:t>
            </w:r>
          </w:p>
          <w:p w14:paraId="47DE6BFC" w14:textId="77777777" w:rsidR="00543596" w:rsidRPr="00543596" w:rsidRDefault="00543596" w:rsidP="00E507FF">
            <w:pPr>
              <w:numPr>
                <w:ilvl w:val="0"/>
                <w:numId w:val="264"/>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Каковы характерные черты строения зеленых водорослей? </w:t>
            </w:r>
          </w:p>
          <w:p w14:paraId="3AE16AB4" w14:textId="77777777" w:rsidR="00543596" w:rsidRPr="00543596" w:rsidRDefault="00543596" w:rsidP="00E507FF">
            <w:pPr>
              <w:numPr>
                <w:ilvl w:val="0"/>
                <w:numId w:val="264"/>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Приведите примеры водорослей с монадной, коккоидной, нитчатой, разнонитчатой и пластинчатой организацией таллома.</w:t>
            </w:r>
          </w:p>
          <w:p w14:paraId="74C75228" w14:textId="77777777" w:rsidR="00543596" w:rsidRPr="00543596" w:rsidRDefault="00543596" w:rsidP="00E507FF">
            <w:pPr>
              <w:numPr>
                <w:ilvl w:val="0"/>
                <w:numId w:val="264"/>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Какие типы полового процесса известны у зеленых водорослей? </w:t>
            </w:r>
          </w:p>
          <w:p w14:paraId="1DA7AF69" w14:textId="77777777" w:rsidR="00543596" w:rsidRPr="00543596" w:rsidRDefault="00543596" w:rsidP="00E507FF">
            <w:pPr>
              <w:numPr>
                <w:ilvl w:val="0"/>
                <w:numId w:val="264"/>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Какова организация колонии вольвокса? </w:t>
            </w:r>
          </w:p>
          <w:p w14:paraId="450111C1" w14:textId="77777777" w:rsidR="00543596" w:rsidRPr="00543596" w:rsidRDefault="00543596" w:rsidP="00E507FF">
            <w:pPr>
              <w:numPr>
                <w:ilvl w:val="0"/>
                <w:numId w:val="264"/>
              </w:numPr>
              <w:spacing w:after="0" w:line="240" w:lineRule="auto"/>
              <w:ind w:firstLine="709"/>
              <w:contextualSpacing/>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Назовите черты сходства и различия хламидомонады и хлорококкума? </w:t>
            </w:r>
          </w:p>
          <w:p w14:paraId="5513054F" w14:textId="77777777" w:rsidR="00543596" w:rsidRPr="00543596" w:rsidRDefault="00543596" w:rsidP="00E507FF">
            <w:pPr>
              <w:spacing w:after="0" w:line="240" w:lineRule="auto"/>
              <w:ind w:left="709"/>
              <w:contextualSpacing/>
              <w:rPr>
                <w:rFonts w:ascii="Times New Roman" w:hAnsi="Times New Roman"/>
                <w:b/>
                <w:i/>
                <w:sz w:val="28"/>
                <w:szCs w:val="28"/>
                <w:lang w:val="kk-KZ"/>
              </w:rPr>
            </w:pPr>
            <w:r w:rsidRPr="00543596">
              <w:rPr>
                <w:rFonts w:ascii="Times New Roman" w:hAnsi="Times New Roman"/>
                <w:b/>
                <w:i/>
                <w:sz w:val="28"/>
                <w:szCs w:val="28"/>
                <w:lang w:val="kk-KZ"/>
              </w:rPr>
              <w:t>3 – задание. Ответьте на следующие вопросы:</w:t>
            </w:r>
          </w:p>
          <w:p w14:paraId="55BF8CA0" w14:textId="77777777" w:rsidR="00543596" w:rsidRPr="00543596" w:rsidRDefault="00543596" w:rsidP="00E507FF">
            <w:pPr>
              <w:numPr>
                <w:ilvl w:val="0"/>
                <w:numId w:val="265"/>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Каковы черты отличия строения клетки хлореллы и хлорококкума? </w:t>
            </w:r>
          </w:p>
          <w:p w14:paraId="3082C9AA" w14:textId="77777777" w:rsidR="00543596" w:rsidRPr="00543596" w:rsidRDefault="00543596" w:rsidP="00E507FF">
            <w:pPr>
              <w:numPr>
                <w:ilvl w:val="0"/>
                <w:numId w:val="265"/>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Каково распространение и образ жизни представителей порядка хлорококковых водорослей? </w:t>
            </w:r>
          </w:p>
          <w:p w14:paraId="247F5C0C" w14:textId="77777777" w:rsidR="00543596" w:rsidRPr="00543596" w:rsidRDefault="00543596" w:rsidP="00E507FF">
            <w:pPr>
              <w:numPr>
                <w:ilvl w:val="0"/>
                <w:numId w:val="265"/>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Опишите особенности организации таллома и строение вегетативной клетки улотрикса. </w:t>
            </w:r>
          </w:p>
          <w:p w14:paraId="44FAF14E" w14:textId="77777777" w:rsidR="00543596" w:rsidRPr="00543596" w:rsidRDefault="00543596" w:rsidP="00E507FF">
            <w:pPr>
              <w:numPr>
                <w:ilvl w:val="0"/>
                <w:numId w:val="265"/>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Какие признаки легли в основу выделения конъюгат в особый класс? </w:t>
            </w:r>
          </w:p>
          <w:p w14:paraId="6A0818F9" w14:textId="77777777" w:rsidR="00543596" w:rsidRPr="00543596" w:rsidRDefault="00543596" w:rsidP="00E507FF">
            <w:pPr>
              <w:numPr>
                <w:ilvl w:val="0"/>
                <w:numId w:val="265"/>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На примере спирогиры охарактеризуйте строение клетки.  </w:t>
            </w:r>
          </w:p>
          <w:p w14:paraId="53B2E7EA" w14:textId="77777777" w:rsidR="00543596" w:rsidRPr="00543596" w:rsidRDefault="00543596" w:rsidP="00E507FF">
            <w:pPr>
              <w:numPr>
                <w:ilvl w:val="0"/>
                <w:numId w:val="265"/>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 xml:space="preserve">Опишите особенности организации и строения клостериума. </w:t>
            </w:r>
          </w:p>
          <w:p w14:paraId="1177E596" w14:textId="77777777" w:rsidR="00543596" w:rsidRPr="00543596" w:rsidRDefault="00543596" w:rsidP="00E507FF">
            <w:pPr>
              <w:numPr>
                <w:ilvl w:val="0"/>
                <w:numId w:val="265"/>
              </w:numPr>
              <w:shd w:val="clear" w:color="auto" w:fill="FFFFFF"/>
              <w:spacing w:after="0" w:line="240" w:lineRule="auto"/>
              <w:ind w:firstLine="709"/>
              <w:contextualSpacing/>
              <w:jc w:val="both"/>
              <w:rPr>
                <w:rFonts w:ascii="Times New Roman" w:eastAsia="Times New Roman" w:hAnsi="Times New Roman"/>
                <w:sz w:val="28"/>
                <w:szCs w:val="28"/>
                <w:lang w:val="kk-KZ"/>
              </w:rPr>
            </w:pPr>
            <w:r w:rsidRPr="00543596">
              <w:rPr>
                <w:rFonts w:ascii="Times New Roman" w:eastAsia="Times New Roman" w:hAnsi="Times New Roman"/>
                <w:sz w:val="28"/>
                <w:szCs w:val="28"/>
                <w:lang w:val="kk-KZ"/>
              </w:rPr>
              <w:t>Назовите отличительные признаки строения клетки спирогиры, зигнемы, мужоции.</w:t>
            </w:r>
          </w:p>
          <w:p w14:paraId="3FAF5C59"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4"/>
                <w:lang w:val="kk-KZ"/>
              </w:rPr>
            </w:pPr>
            <w:r w:rsidRPr="00543596">
              <w:rPr>
                <w:rFonts w:ascii="Times New Roman" w:eastAsia="Calibri" w:hAnsi="Times New Roman" w:cs="Times New Roman"/>
                <w:b/>
                <w:i/>
                <w:sz w:val="28"/>
                <w:szCs w:val="28"/>
                <w:lang w:val="kk-KZ"/>
              </w:rPr>
              <w:t xml:space="preserve">4 - задание: </w:t>
            </w:r>
            <w:r w:rsidRPr="00543596">
              <w:rPr>
                <w:rFonts w:ascii="Times New Roman" w:eastAsia="Calibri" w:hAnsi="Times New Roman" w:cs="Times New Roman"/>
                <w:b/>
                <w:sz w:val="28"/>
                <w:szCs w:val="24"/>
                <w:lang w:val="kk-KZ"/>
              </w:rPr>
              <w:t xml:space="preserve">Дайте определение частям  зеленой эвглены </w:t>
            </w:r>
          </w:p>
          <w:p w14:paraId="4576864B"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4"/>
                <w:lang w:val="kk-KZ"/>
              </w:rPr>
            </w:pPr>
          </w:p>
          <w:p w14:paraId="6F0ABB6B" w14:textId="0279BA7A" w:rsidR="00543596" w:rsidRPr="00543596" w:rsidRDefault="00000000" w:rsidP="00E507FF">
            <w:pPr>
              <w:tabs>
                <w:tab w:val="left" w:pos="2278"/>
              </w:tabs>
              <w:jc w:val="center"/>
              <w:rPr>
                <w:rFonts w:ascii="Times New Roman" w:eastAsia="Calibri" w:hAnsi="Times New Roman" w:cs="Times New Roman"/>
                <w:b/>
                <w:sz w:val="28"/>
                <w:szCs w:val="28"/>
                <w:lang w:val="kk-KZ"/>
              </w:rPr>
            </w:pPr>
            <w:r>
              <w:rPr>
                <w:noProof/>
              </w:rPr>
              <w:pict w14:anchorId="51342EF8">
                <v:rect id="Прямоугольник 29702" o:spid="_x0000_s1090" style="position:absolute;left:0;text-align:left;margin-left:409.75pt;margin-top:-.25pt;width:48.35pt;height:18.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" stroked="f"/>
              </w:pict>
            </w:r>
            <w:r w:rsidR="00543596" w:rsidRPr="00543596">
              <w:rPr>
                <w:rFonts w:ascii="Times New Roman" w:eastAsia="Calibri" w:hAnsi="Times New Roman" w:cs="Times New Roman"/>
                <w:b/>
                <w:noProof/>
                <w:sz w:val="28"/>
                <w:szCs w:val="28"/>
                <w:lang w:eastAsia="ru-RU"/>
              </w:rPr>
              <w:drawing>
                <wp:inline distT="0" distB="0" distL="0" distR="0" wp14:anchorId="5D3FDFD1" wp14:editId="767A2C97">
                  <wp:extent cx="4314879" cy="1195070"/>
                  <wp:effectExtent l="0" t="0" r="9525" b="5080"/>
                  <wp:docPr id="29697" name="Рисунок 14" descr="52f27608ee8b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f27608ee8b875.jpg"/>
                          <pic:cNvPicPr/>
                        </pic:nvPicPr>
                        <pic:blipFill>
                          <a:blip r:embed="rId560" cstate="print"/>
                          <a:srcRect t="10000" r="2603" b="12963"/>
                          <a:stretch>
                            <a:fillRect/>
                          </a:stretch>
                        </pic:blipFill>
                        <pic:spPr>
                          <a:xfrm>
                            <a:off x="0" y="0"/>
                            <a:ext cx="4321710" cy="1196962"/>
                          </a:xfrm>
                          <a:prstGeom prst="rect">
                            <a:avLst/>
                          </a:prstGeom>
                        </pic:spPr>
                      </pic:pic>
                    </a:graphicData>
                  </a:graphic>
                </wp:inline>
              </w:drawing>
            </w:r>
          </w:p>
          <w:p w14:paraId="09C4DF5A" w14:textId="77777777" w:rsidR="00543596" w:rsidRPr="00543596" w:rsidRDefault="00543596" w:rsidP="00E507FF">
            <w:pPr>
              <w:spacing w:after="0" w:line="240" w:lineRule="auto"/>
              <w:jc w:val="center"/>
              <w:rPr>
                <w:rFonts w:ascii="Times New Roman" w:eastAsia="Calibri" w:hAnsi="Times New Roman" w:cs="Times New Roman"/>
                <w:b/>
                <w:bCs/>
                <w:sz w:val="28"/>
                <w:szCs w:val="28"/>
              </w:rPr>
            </w:pPr>
            <w:r w:rsidRPr="00543596">
              <w:rPr>
                <w:rFonts w:ascii="Times New Roman" w:eastAsia="Calibri" w:hAnsi="Times New Roman" w:cs="Times New Roman"/>
                <w:noProof/>
                <w:sz w:val="28"/>
                <w:szCs w:val="28"/>
              </w:rPr>
              <w:t>Рис-119.</w:t>
            </w:r>
            <w:r w:rsidRPr="00543596">
              <w:rPr>
                <w:rFonts w:ascii="Times New Roman" w:eastAsia="Calibri" w:hAnsi="Times New Roman" w:cs="Times New Roman"/>
                <w:sz w:val="28"/>
                <w:szCs w:val="24"/>
                <w:lang w:val="kk-KZ"/>
              </w:rPr>
              <w:t>Зеленая эвглена.</w:t>
            </w:r>
          </w:p>
          <w:p w14:paraId="60B92D53" w14:textId="77777777" w:rsidR="00543596" w:rsidRPr="00543596" w:rsidRDefault="00543596" w:rsidP="00E507FF">
            <w:pPr>
              <w:rPr>
                <w:rFonts w:ascii="Times New Roman" w:eastAsia="Calibri" w:hAnsi="Times New Roman" w:cs="Times New Roman"/>
                <w:i/>
                <w:sz w:val="24"/>
                <w:szCs w:val="24"/>
                <w:lang w:val="kk-KZ"/>
              </w:rPr>
            </w:pPr>
            <w:r w:rsidRPr="00543596">
              <w:rPr>
                <w:rFonts w:ascii="Times New Roman" w:eastAsia="Calibri" w:hAnsi="Times New Roman" w:cs="Times New Roman"/>
                <w:b/>
                <w:sz w:val="28"/>
                <w:szCs w:val="28"/>
                <w:lang w:val="kk-KZ"/>
              </w:rPr>
              <w:t>Ответ:</w:t>
            </w:r>
            <w:r w:rsidRPr="00543596">
              <w:rPr>
                <w:rFonts w:ascii="Times New Roman" w:eastAsia="Times New Roman" w:hAnsi="Times New Roman" w:cs="Times New Roman"/>
                <w:b/>
                <w:noProof/>
                <w:sz w:val="28"/>
                <w:szCs w:val="28"/>
                <w:lang w:eastAsia="ru-RU"/>
              </w:rPr>
              <w:t xml:space="preserve"> ____________________________________________________________</w:t>
            </w:r>
          </w:p>
        </w:tc>
      </w:tr>
      <w:tr w:rsidR="00543596" w:rsidRPr="00543596" w14:paraId="25C92BA5" w14:textId="77777777" w:rsidTr="00DB175F">
        <w:tc>
          <w:tcPr>
            <w:tcW w:w="9073" w:type="dxa"/>
            <w:shd w:val="clear" w:color="auto" w:fill="B2A1C7"/>
          </w:tcPr>
          <w:p w14:paraId="7264F2F2"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 «Применение»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2BCBCE3B" w14:textId="77777777" w:rsidTr="00DB175F">
        <w:trPr>
          <w:trHeight w:val="4099"/>
        </w:trPr>
        <w:tc>
          <w:tcPr>
            <w:tcW w:w="9073" w:type="dxa"/>
            <w:shd w:val="clear" w:color="auto" w:fill="auto"/>
          </w:tcPr>
          <w:p w14:paraId="319C2AFD" w14:textId="77777777" w:rsidR="00543596" w:rsidRPr="00543596" w:rsidRDefault="00543596" w:rsidP="00E507FF">
            <w:pPr>
              <w:spacing w:after="0" w:line="240" w:lineRule="auto"/>
              <w:ind w:firstLine="709"/>
              <w:jc w:val="both"/>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lastRenderedPageBreak/>
              <w:t>5-Задание.</w:t>
            </w:r>
          </w:p>
          <w:p w14:paraId="4F2A01C7" w14:textId="77777777" w:rsidR="00543596" w:rsidRPr="00543596" w:rsidRDefault="00543596" w:rsidP="00E507FF">
            <w:pPr>
              <w:spacing w:after="0" w:line="240" w:lineRule="auto"/>
              <w:ind w:firstLine="709"/>
              <w:jc w:val="right"/>
              <w:rPr>
                <w:rFonts w:ascii="Times New Roman" w:eastAsia="Calibri" w:hAnsi="Times New Roman" w:cs="Times New Roman"/>
                <w:b/>
                <w:i/>
                <w:sz w:val="28"/>
                <w:szCs w:val="28"/>
                <w:lang w:val="kk-KZ"/>
              </w:rPr>
            </w:pPr>
            <w:r w:rsidRPr="00543596">
              <w:rPr>
                <w:rFonts w:ascii="Times New Roman" w:eastAsia="Calibri" w:hAnsi="Times New Roman" w:cs="Times New Roman"/>
                <w:sz w:val="28"/>
                <w:szCs w:val="24"/>
                <w:lang w:val="kk-KZ"/>
              </w:rPr>
              <w:t>Картинка - 27</w:t>
            </w:r>
          </w:p>
          <w:p w14:paraId="19930F47" w14:textId="77777777" w:rsidR="00543596" w:rsidRPr="00543596" w:rsidRDefault="00543596" w:rsidP="00E507FF">
            <w:pPr>
              <w:numPr>
                <w:ilvl w:val="0"/>
                <w:numId w:val="266"/>
              </w:numPr>
              <w:spacing w:after="0" w:line="240" w:lineRule="auto"/>
              <w:contextualSpacing/>
              <w:jc w:val="both"/>
              <w:rPr>
                <w:rFonts w:ascii="Times New Roman" w:hAnsi="Times New Roman"/>
                <w:sz w:val="28"/>
                <w:szCs w:val="24"/>
                <w:lang w:val="kk-KZ"/>
              </w:rPr>
            </w:pPr>
            <w:r w:rsidRPr="00543596">
              <w:rPr>
                <w:rFonts w:ascii="Times New Roman" w:hAnsi="Times New Roman"/>
                <w:sz w:val="28"/>
                <w:szCs w:val="24"/>
                <w:lang w:val="kk-KZ"/>
              </w:rPr>
              <w:t xml:space="preserve">Дайте определение по данным картинки. </w:t>
            </w:r>
          </w:p>
          <w:p w14:paraId="39BDE46B" w14:textId="77777777" w:rsidR="00543596" w:rsidRPr="00543596" w:rsidRDefault="00543596" w:rsidP="00E507FF">
            <w:pPr>
              <w:jc w:val="both"/>
              <w:rPr>
                <w:rFonts w:ascii="Times New Roman" w:eastAsia="Calibri" w:hAnsi="Times New Roman" w:cs="Times New Roman"/>
                <w:sz w:val="28"/>
                <w:szCs w:val="28"/>
                <w:lang w:val="kk-KZ"/>
              </w:rPr>
            </w:pPr>
            <w:r w:rsidRPr="00543596">
              <w:rPr>
                <w:rFonts w:ascii="Times New Roman" w:eastAsia="Times New Roman" w:hAnsi="Times New Roman" w:cs="Times New Roman"/>
                <w:noProof/>
                <w:sz w:val="28"/>
                <w:szCs w:val="28"/>
                <w:lang w:eastAsia="ru-RU"/>
              </w:rPr>
              <w:drawing>
                <wp:inline distT="0" distB="0" distL="0" distR="0" wp14:anchorId="480D8AA0" wp14:editId="4A8BFA03">
                  <wp:extent cx="5422900" cy="2989212"/>
                  <wp:effectExtent l="0" t="0" r="6350" b="1905"/>
                  <wp:docPr id="31" name="Рисунок 31" descr="C:\Users\zer\Desktop\ple367zDR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zer\Desktop\ple367zDRm4.jpg"/>
                          <pic:cNvPicPr>
                            <a:picLocks noChangeAspect="1" noChangeArrowheads="1"/>
                          </pic:cNvPicPr>
                        </pic:nvPicPr>
                        <pic:blipFill>
                          <a:blip r:embed="rId561" cstate="print"/>
                          <a:srcRect/>
                          <a:stretch>
                            <a:fillRect/>
                          </a:stretch>
                        </pic:blipFill>
                        <pic:spPr bwMode="auto">
                          <a:xfrm>
                            <a:off x="0" y="0"/>
                            <a:ext cx="5434409" cy="2995556"/>
                          </a:xfrm>
                          <a:prstGeom prst="rect">
                            <a:avLst/>
                          </a:prstGeom>
                          <a:noFill/>
                          <a:ln w="9525">
                            <a:noFill/>
                            <a:miter lim="800000"/>
                            <a:headEnd/>
                            <a:tailEnd/>
                          </a:ln>
                        </pic:spPr>
                      </pic:pic>
                    </a:graphicData>
                  </a:graphic>
                </wp:inline>
              </w:drawing>
            </w:r>
          </w:p>
          <w:p w14:paraId="44F0BD9B" w14:textId="77777777" w:rsidR="00543596" w:rsidRPr="00543596" w:rsidRDefault="00543596" w:rsidP="00E507FF">
            <w:pPr>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Жгутиковые водоросли. Верхний ряд, слева направо: _________ (эвглена ________и ________, </w:t>
            </w:r>
            <w:proofErr w:type="spellStart"/>
            <w:r w:rsidRPr="00543596">
              <w:rPr>
                <w:rFonts w:ascii="Times New Roman" w:eastAsia="Calibri" w:hAnsi="Times New Roman" w:cs="Times New Roman"/>
                <w:sz w:val="28"/>
                <w:szCs w:val="28"/>
              </w:rPr>
              <w:t>пирофитовые</w:t>
            </w:r>
            <w:proofErr w:type="spellEnd"/>
            <w:r w:rsidRPr="00543596">
              <w:rPr>
                <w:rFonts w:ascii="Times New Roman" w:eastAsia="Calibri" w:hAnsi="Times New Roman" w:cs="Times New Roman"/>
                <w:sz w:val="28"/>
                <w:szCs w:val="28"/>
              </w:rPr>
              <w:t xml:space="preserve"> _________и ________разветвлённый). Нижний ряд – </w:t>
            </w:r>
            <w:proofErr w:type="spellStart"/>
            <w:r w:rsidRPr="00543596">
              <w:rPr>
                <w:rFonts w:ascii="Times New Roman" w:eastAsia="Calibri" w:hAnsi="Times New Roman" w:cs="Times New Roman"/>
                <w:sz w:val="28"/>
                <w:szCs w:val="28"/>
              </w:rPr>
              <w:t>пирофитовые</w:t>
            </w:r>
            <w:proofErr w:type="spellEnd"/>
            <w:r w:rsidRPr="00543596">
              <w:rPr>
                <w:rFonts w:ascii="Times New Roman" w:eastAsia="Calibri" w:hAnsi="Times New Roman" w:cs="Times New Roman"/>
                <w:sz w:val="28"/>
                <w:szCs w:val="28"/>
              </w:rPr>
              <w:t xml:space="preserve">; слева направо: ___________ и лунный, </w:t>
            </w:r>
            <w:proofErr w:type="spellStart"/>
            <w:r w:rsidRPr="00543596">
              <w:rPr>
                <w:rFonts w:ascii="Times New Roman" w:eastAsia="Calibri" w:hAnsi="Times New Roman" w:cs="Times New Roman"/>
                <w:sz w:val="28"/>
                <w:szCs w:val="28"/>
              </w:rPr>
              <w:t>динофизис</w:t>
            </w:r>
            <w:proofErr w:type="spellEnd"/>
            <w:r w:rsidRPr="00543596">
              <w:rPr>
                <w:rFonts w:ascii="Times New Roman" w:eastAsia="Calibri" w:hAnsi="Times New Roman" w:cs="Times New Roman"/>
                <w:sz w:val="28"/>
                <w:szCs w:val="28"/>
              </w:rPr>
              <w:t xml:space="preserve"> _________, </w:t>
            </w:r>
            <w:proofErr w:type="spellStart"/>
            <w:r w:rsidRPr="00543596">
              <w:rPr>
                <w:rFonts w:ascii="Times New Roman" w:eastAsia="Calibri" w:hAnsi="Times New Roman" w:cs="Times New Roman"/>
                <w:sz w:val="28"/>
                <w:szCs w:val="28"/>
              </w:rPr>
              <w:t>перидинелла</w:t>
            </w:r>
            <w:proofErr w:type="spellEnd"/>
            <w:r w:rsidRPr="00543596">
              <w:rPr>
                <w:rFonts w:ascii="Times New Roman" w:eastAsia="Calibri" w:hAnsi="Times New Roman" w:cs="Times New Roman"/>
                <w:sz w:val="28"/>
                <w:szCs w:val="28"/>
              </w:rPr>
              <w:t xml:space="preserve"> и __________ малый.</w:t>
            </w:r>
          </w:p>
          <w:p w14:paraId="62A6A9E4" w14:textId="77777777" w:rsidR="00543596" w:rsidRPr="00543596" w:rsidRDefault="00543596" w:rsidP="00E507FF">
            <w:pPr>
              <w:numPr>
                <w:ilvl w:val="0"/>
                <w:numId w:val="266"/>
              </w:numPr>
              <w:spacing w:after="160" w:line="259" w:lineRule="auto"/>
              <w:contextualSpacing/>
              <w:jc w:val="both"/>
              <w:rPr>
                <w:rFonts w:ascii="Times New Roman" w:hAnsi="Times New Roman"/>
                <w:sz w:val="28"/>
                <w:szCs w:val="24"/>
                <w:lang w:val="kk-KZ"/>
              </w:rPr>
            </w:pPr>
            <w:r w:rsidRPr="00543596">
              <w:rPr>
                <w:rFonts w:ascii="Times New Roman" w:hAnsi="Times New Roman"/>
                <w:sz w:val="28"/>
                <w:szCs w:val="24"/>
                <w:lang w:val="kk-KZ"/>
              </w:rPr>
              <w:t xml:space="preserve">Дайте определение по данным картинки. </w:t>
            </w:r>
          </w:p>
          <w:p w14:paraId="2ED06DB7" w14:textId="77777777" w:rsidR="00543596" w:rsidRPr="00543596" w:rsidRDefault="00543596" w:rsidP="00E507FF">
            <w:pPr>
              <w:spacing w:after="0" w:line="240" w:lineRule="auto"/>
              <w:ind w:firstLine="709"/>
              <w:jc w:val="right"/>
              <w:rPr>
                <w:rFonts w:ascii="Times New Roman" w:eastAsia="Calibri" w:hAnsi="Times New Roman" w:cs="Times New Roman"/>
                <w:b/>
                <w:i/>
                <w:sz w:val="28"/>
                <w:szCs w:val="28"/>
                <w:lang w:val="kk-KZ"/>
              </w:rPr>
            </w:pPr>
            <w:r w:rsidRPr="00543596">
              <w:rPr>
                <w:rFonts w:ascii="Times New Roman" w:eastAsia="Calibri" w:hAnsi="Times New Roman" w:cs="Times New Roman"/>
                <w:sz w:val="28"/>
                <w:szCs w:val="24"/>
                <w:lang w:val="kk-KZ"/>
              </w:rPr>
              <w:t>Картинка - 28</w:t>
            </w:r>
          </w:p>
          <w:p w14:paraId="0D0DCFD0" w14:textId="77777777" w:rsidR="00543596" w:rsidRPr="00543596" w:rsidRDefault="00543596" w:rsidP="00E507FF">
            <w:pPr>
              <w:spacing w:after="160" w:line="259" w:lineRule="auto"/>
              <w:ind w:left="1463"/>
              <w:contextualSpacing/>
              <w:jc w:val="both"/>
              <w:rPr>
                <w:rFonts w:ascii="Times New Roman" w:hAnsi="Times New Roman"/>
                <w:sz w:val="28"/>
                <w:szCs w:val="24"/>
                <w:lang w:val="kk-KZ"/>
              </w:rPr>
            </w:pPr>
          </w:p>
          <w:p w14:paraId="65EA193B" w14:textId="77777777" w:rsidR="00543596" w:rsidRPr="00543596" w:rsidRDefault="00543596" w:rsidP="00E507FF">
            <w:pPr>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drawing>
                <wp:inline distT="0" distB="0" distL="0" distR="0" wp14:anchorId="77030F6A" wp14:editId="4B735CE7">
                  <wp:extent cx="5362041" cy="2618842"/>
                  <wp:effectExtent l="0" t="0" r="0" b="0"/>
                  <wp:docPr id="29698" name="Рисунок 37" descr="C:\Users\zer\Desktop\EMWdrL5WS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zer\Desktop\EMWdrL5WSlQ.jpg"/>
                          <pic:cNvPicPr>
                            <a:picLocks noChangeAspect="1" noChangeArrowheads="1"/>
                          </pic:cNvPicPr>
                        </pic:nvPicPr>
                        <pic:blipFill>
                          <a:blip r:embed="rId562" cstate="print"/>
                          <a:srcRect/>
                          <a:stretch>
                            <a:fillRect/>
                          </a:stretch>
                        </pic:blipFill>
                        <pic:spPr bwMode="auto">
                          <a:xfrm>
                            <a:off x="0" y="0"/>
                            <a:ext cx="5369665" cy="2622566"/>
                          </a:xfrm>
                          <a:prstGeom prst="rect">
                            <a:avLst/>
                          </a:prstGeom>
                          <a:noFill/>
                          <a:ln w="9525">
                            <a:noFill/>
                            <a:miter lim="800000"/>
                            <a:headEnd/>
                            <a:tailEnd/>
                          </a:ln>
                        </pic:spPr>
                      </pic:pic>
                    </a:graphicData>
                  </a:graphic>
                </wp:inline>
              </w:drawing>
            </w:r>
          </w:p>
          <w:p w14:paraId="60D6CEE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Бурые водоросли. Верхний ряд, слева направо: _________, _________,_________,_________, </w:t>
            </w:r>
            <w:proofErr w:type="spellStart"/>
            <w:r w:rsidRPr="00543596">
              <w:rPr>
                <w:rFonts w:ascii="Times New Roman" w:eastAsia="Calibri" w:hAnsi="Times New Roman" w:cs="Times New Roman"/>
                <w:sz w:val="28"/>
                <w:szCs w:val="28"/>
              </w:rPr>
              <w:t>саргассум</w:t>
            </w:r>
            <w:proofErr w:type="spellEnd"/>
            <w:r w:rsidRPr="00543596">
              <w:rPr>
                <w:rFonts w:ascii="Times New Roman" w:eastAsia="Calibri" w:hAnsi="Times New Roman" w:cs="Times New Roman"/>
                <w:sz w:val="28"/>
                <w:szCs w:val="28"/>
              </w:rPr>
              <w:t xml:space="preserve">. Нижний ряд, слева направо: _________, </w:t>
            </w:r>
            <w:proofErr w:type="spellStart"/>
            <w:r w:rsidRPr="00543596">
              <w:rPr>
                <w:rFonts w:ascii="Times New Roman" w:eastAsia="Calibri" w:hAnsi="Times New Roman" w:cs="Times New Roman"/>
                <w:sz w:val="28"/>
                <w:szCs w:val="28"/>
              </w:rPr>
              <w:t>аналипус</w:t>
            </w:r>
            <w:proofErr w:type="spellEnd"/>
            <w:r w:rsidRPr="00543596">
              <w:rPr>
                <w:rFonts w:ascii="Times New Roman" w:eastAsia="Calibri" w:hAnsi="Times New Roman" w:cs="Times New Roman"/>
                <w:sz w:val="28"/>
                <w:szCs w:val="28"/>
              </w:rPr>
              <w:t xml:space="preserve"> _________, пельвеция _________, </w:t>
            </w:r>
            <w:proofErr w:type="spellStart"/>
            <w:r w:rsidRPr="00543596">
              <w:rPr>
                <w:rFonts w:ascii="Times New Roman" w:eastAsia="Calibri" w:hAnsi="Times New Roman" w:cs="Times New Roman"/>
                <w:sz w:val="28"/>
                <w:szCs w:val="28"/>
              </w:rPr>
              <w:t>цистозейра</w:t>
            </w:r>
            <w:proofErr w:type="spellEnd"/>
            <w:r w:rsidRPr="00543596">
              <w:rPr>
                <w:rFonts w:ascii="Times New Roman" w:eastAsia="Calibri" w:hAnsi="Times New Roman" w:cs="Times New Roman"/>
                <w:sz w:val="28"/>
                <w:szCs w:val="28"/>
              </w:rPr>
              <w:t>.</w:t>
            </w:r>
          </w:p>
        </w:tc>
      </w:tr>
      <w:tr w:rsidR="00543596" w:rsidRPr="00543596" w14:paraId="343FD249" w14:textId="77777777" w:rsidTr="00DB175F">
        <w:trPr>
          <w:trHeight w:val="294"/>
        </w:trPr>
        <w:tc>
          <w:tcPr>
            <w:tcW w:w="9073" w:type="dxa"/>
            <w:shd w:val="clear" w:color="auto" w:fill="DAEEF3"/>
          </w:tcPr>
          <w:p w14:paraId="44B37943"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lastRenderedPageBreak/>
              <w:t>ІІ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1 балл +38 баллов =</w:t>
            </w:r>
            <w:r w:rsidRPr="00543596">
              <w:rPr>
                <w:rFonts w:ascii="Times New Roman" w:eastAsia="Calibri" w:hAnsi="Times New Roman" w:cs="Times New Roman"/>
                <w:b/>
                <w:sz w:val="24"/>
                <w:szCs w:val="24"/>
              </w:rPr>
              <w:t xml:space="preserve"> </w:t>
            </w:r>
            <w:r w:rsidRPr="00543596">
              <w:rPr>
                <w:rFonts w:ascii="Times New Roman" w:eastAsia="Calibri" w:hAnsi="Times New Roman" w:cs="Times New Roman"/>
                <w:b/>
                <w:sz w:val="24"/>
                <w:szCs w:val="24"/>
                <w:lang w:val="kk-KZ"/>
              </w:rPr>
              <w:t>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4D50FA0D" w14:textId="77777777" w:rsidTr="00DB175F">
        <w:tc>
          <w:tcPr>
            <w:tcW w:w="9073" w:type="dxa"/>
            <w:shd w:val="clear" w:color="auto" w:fill="B2A1C7"/>
          </w:tcPr>
          <w:p w14:paraId="0F731749"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52900B41" w14:textId="77777777" w:rsidTr="00DB175F">
        <w:trPr>
          <w:trHeight w:val="986"/>
        </w:trPr>
        <w:tc>
          <w:tcPr>
            <w:tcW w:w="9073" w:type="dxa"/>
            <w:shd w:val="clear" w:color="auto" w:fill="B2A1C7"/>
          </w:tcPr>
          <w:p w14:paraId="369596D8"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i/>
                <w:sz w:val="28"/>
                <w:szCs w:val="28"/>
                <w:lang w:val="kk-KZ"/>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i/>
                <w:sz w:val="24"/>
                <w:szCs w:val="24"/>
                <w:lang w:val="kk-KZ"/>
              </w:rPr>
              <w:t xml:space="preserve"> </w:t>
            </w:r>
            <w:r w:rsidRPr="00543596">
              <w:rPr>
                <w:rFonts w:ascii="Times New Roman" w:eastAsia="Calibri" w:hAnsi="Times New Roman" w:cs="Times New Roman"/>
                <w:b/>
                <w:i/>
                <w:color w:val="FF0000"/>
                <w:sz w:val="28"/>
                <w:szCs w:val="28"/>
                <w:lang w:val="kk-KZ"/>
              </w:rPr>
              <w:t>Объясните причину:</w:t>
            </w:r>
          </w:p>
          <w:p w14:paraId="23C8B94F" w14:textId="77777777" w:rsidR="00543596" w:rsidRPr="00543596" w:rsidRDefault="00543596" w:rsidP="00E507FF">
            <w:pPr>
              <w:numPr>
                <w:ilvl w:val="0"/>
                <w:numId w:val="263"/>
              </w:numPr>
              <w:spacing w:after="0" w:line="240" w:lineRule="auto"/>
              <w:ind w:firstLine="709"/>
              <w:contextualSpacing/>
              <w:jc w:val="both"/>
              <w:rPr>
                <w:rFonts w:ascii="Times New Roman" w:hAnsi="Times New Roman"/>
                <w:sz w:val="28"/>
                <w:szCs w:val="28"/>
                <w:lang w:val="kk-KZ"/>
              </w:rPr>
            </w:pPr>
            <w:r w:rsidRPr="00543596">
              <w:rPr>
                <w:rFonts w:ascii="Times New Roman" w:hAnsi="Times New Roman"/>
                <w:sz w:val="28"/>
                <w:szCs w:val="28"/>
                <w:lang w:val="kk-KZ"/>
              </w:rPr>
              <w:t xml:space="preserve">Почему </w:t>
            </w:r>
            <w:r w:rsidRPr="00543596">
              <w:rPr>
                <w:rFonts w:ascii="Times New Roman" w:hAnsi="Times New Roman"/>
                <w:sz w:val="28"/>
                <w:szCs w:val="28"/>
              </w:rPr>
              <w:t>одноклеточные водоросли</w:t>
            </w:r>
            <w:r w:rsidRPr="00543596">
              <w:rPr>
                <w:rFonts w:ascii="Times New Roman" w:hAnsi="Times New Roman"/>
                <w:sz w:val="28"/>
                <w:szCs w:val="28"/>
                <w:lang w:val="kk-KZ"/>
              </w:rPr>
              <w:t xml:space="preserve"> иногда называют</w:t>
            </w:r>
            <w:r w:rsidRPr="00543596">
              <w:rPr>
                <w:rFonts w:ascii="Times New Roman" w:hAnsi="Times New Roman"/>
                <w:sz w:val="28"/>
                <w:szCs w:val="28"/>
              </w:rPr>
              <w:t xml:space="preserve"> </w:t>
            </w:r>
            <w:proofErr w:type="spellStart"/>
            <w:r w:rsidRPr="00543596">
              <w:rPr>
                <w:rFonts w:ascii="Times New Roman" w:hAnsi="Times New Roman"/>
                <w:sz w:val="28"/>
                <w:szCs w:val="28"/>
              </w:rPr>
              <w:t>автономн</w:t>
            </w:r>
            <w:proofErr w:type="spellEnd"/>
            <w:r w:rsidRPr="00543596">
              <w:rPr>
                <w:rFonts w:ascii="Times New Roman" w:hAnsi="Times New Roman"/>
                <w:sz w:val="28"/>
                <w:szCs w:val="28"/>
                <w:lang w:val="kk-KZ"/>
              </w:rPr>
              <w:t>ой</w:t>
            </w:r>
            <w:r w:rsidRPr="00543596">
              <w:rPr>
                <w:rFonts w:ascii="Times New Roman" w:hAnsi="Times New Roman"/>
                <w:sz w:val="28"/>
                <w:szCs w:val="28"/>
              </w:rPr>
              <w:t xml:space="preserve"> </w:t>
            </w:r>
            <w:proofErr w:type="spellStart"/>
            <w:r w:rsidRPr="00543596">
              <w:rPr>
                <w:rFonts w:ascii="Times New Roman" w:hAnsi="Times New Roman"/>
                <w:sz w:val="28"/>
                <w:szCs w:val="28"/>
              </w:rPr>
              <w:t>систе</w:t>
            </w:r>
            <w:proofErr w:type="spellEnd"/>
            <w:r w:rsidRPr="00543596">
              <w:rPr>
                <w:rFonts w:ascii="Times New Roman" w:hAnsi="Times New Roman"/>
                <w:sz w:val="28"/>
                <w:szCs w:val="28"/>
                <w:lang w:val="kk-KZ"/>
              </w:rPr>
              <w:t>мой?</w:t>
            </w:r>
            <w:r w:rsidRPr="00543596">
              <w:rPr>
                <w:rFonts w:ascii="Times New Roman" w:hAnsi="Times New Roman"/>
                <w:sz w:val="28"/>
                <w:szCs w:val="28"/>
              </w:rPr>
              <w:t xml:space="preserve"> </w:t>
            </w:r>
            <w:r w:rsidRPr="00543596">
              <w:rPr>
                <w:rFonts w:ascii="Times New Roman" w:hAnsi="Times New Roman" w:cs="Times New Roman"/>
                <w:b/>
                <w:bCs/>
                <w:sz w:val="28"/>
                <w:szCs w:val="28"/>
                <w:shd w:val="clear" w:color="auto" w:fill="FFFFFF"/>
              </w:rPr>
              <w:t>Ответ:</w:t>
            </w:r>
            <w:r w:rsidRPr="00543596">
              <w:rPr>
                <w:rFonts w:ascii="Times New Roman" w:hAnsi="Times New Roman"/>
                <w:sz w:val="28"/>
                <w:szCs w:val="28"/>
                <w:lang w:val="kk-KZ"/>
              </w:rPr>
              <w:t xml:space="preserve"> М</w:t>
            </w:r>
            <w:proofErr w:type="spellStart"/>
            <w:r w:rsidRPr="00543596">
              <w:rPr>
                <w:rFonts w:ascii="Times New Roman" w:hAnsi="Times New Roman"/>
                <w:sz w:val="28"/>
                <w:szCs w:val="28"/>
              </w:rPr>
              <w:t>елкая</w:t>
            </w:r>
            <w:proofErr w:type="spellEnd"/>
            <w:r w:rsidRPr="00543596">
              <w:rPr>
                <w:rFonts w:ascii="Times New Roman" w:hAnsi="Times New Roman"/>
                <w:sz w:val="28"/>
                <w:szCs w:val="28"/>
              </w:rPr>
              <w:t xml:space="preserve">, невидимая простым глазом одноклеточная водоросль является своеобразной фабрикой, которая добывает сырье (поглощая из окружающей среды растворы минеральных солей и углекислоты), перерабатывает и производит такие ценные соединения, как </w:t>
            </w:r>
            <w:r w:rsidRPr="00543596">
              <w:rPr>
                <w:rFonts w:ascii="Times New Roman" w:hAnsi="Times New Roman"/>
                <w:i/>
                <w:sz w:val="28"/>
                <w:szCs w:val="28"/>
                <w:u w:val="single"/>
              </w:rPr>
              <w:t>белки</w:t>
            </w:r>
            <w:r w:rsidRPr="00543596">
              <w:rPr>
                <w:rFonts w:ascii="Times New Roman" w:hAnsi="Times New Roman"/>
                <w:sz w:val="28"/>
                <w:szCs w:val="28"/>
              </w:rPr>
              <w:t xml:space="preserve"> и</w:t>
            </w:r>
            <w:r w:rsidRPr="00543596">
              <w:rPr>
                <w:rFonts w:ascii="Times New Roman" w:hAnsi="Times New Roman"/>
                <w:i/>
                <w:sz w:val="28"/>
                <w:szCs w:val="28"/>
                <w:u w:val="single"/>
              </w:rPr>
              <w:t xml:space="preserve"> углеводы</w:t>
            </w:r>
            <w:r w:rsidRPr="00543596">
              <w:rPr>
                <w:rFonts w:ascii="Times New Roman" w:hAnsi="Times New Roman"/>
                <w:sz w:val="28"/>
                <w:szCs w:val="28"/>
              </w:rPr>
              <w:t xml:space="preserve"> и жиры. Кроме того, важными продуктами ее жизнедеятельности является </w:t>
            </w:r>
            <w:r w:rsidRPr="00543596">
              <w:rPr>
                <w:rFonts w:ascii="Times New Roman" w:hAnsi="Times New Roman"/>
                <w:i/>
                <w:sz w:val="28"/>
                <w:szCs w:val="28"/>
                <w:u w:val="single"/>
              </w:rPr>
              <w:t>кислород</w:t>
            </w:r>
            <w:r w:rsidRPr="00543596">
              <w:rPr>
                <w:rFonts w:ascii="Times New Roman" w:hAnsi="Times New Roman"/>
                <w:sz w:val="28"/>
                <w:szCs w:val="28"/>
              </w:rPr>
              <w:t xml:space="preserve"> и </w:t>
            </w:r>
            <w:r w:rsidRPr="00543596">
              <w:rPr>
                <w:rFonts w:ascii="Times New Roman" w:hAnsi="Times New Roman"/>
                <w:i/>
                <w:sz w:val="28"/>
                <w:szCs w:val="28"/>
                <w:u w:val="single"/>
              </w:rPr>
              <w:t>углекислый</w:t>
            </w:r>
            <w:r w:rsidRPr="00543596">
              <w:rPr>
                <w:rFonts w:ascii="Times New Roman" w:hAnsi="Times New Roman"/>
                <w:sz w:val="28"/>
                <w:szCs w:val="28"/>
              </w:rPr>
              <w:t xml:space="preserve"> газ и, таким образом, она активно участвует в </w:t>
            </w:r>
            <w:r w:rsidRPr="00543596">
              <w:rPr>
                <w:rFonts w:ascii="Times New Roman" w:hAnsi="Times New Roman"/>
                <w:i/>
                <w:sz w:val="28"/>
                <w:szCs w:val="28"/>
                <w:u w:val="single"/>
              </w:rPr>
              <w:t xml:space="preserve">круговороте </w:t>
            </w:r>
            <w:r w:rsidRPr="00543596">
              <w:rPr>
                <w:rFonts w:ascii="Times New Roman" w:hAnsi="Times New Roman"/>
                <w:sz w:val="28"/>
                <w:szCs w:val="28"/>
              </w:rPr>
              <w:t xml:space="preserve">веществ в природе. </w:t>
            </w:r>
          </w:p>
          <w:p w14:paraId="6679C132" w14:textId="77777777" w:rsidR="00543596" w:rsidRPr="00543596" w:rsidRDefault="00543596" w:rsidP="00E507FF">
            <w:pPr>
              <w:numPr>
                <w:ilvl w:val="0"/>
                <w:numId w:val="263"/>
              </w:numPr>
              <w:spacing w:after="0" w:line="240" w:lineRule="auto"/>
              <w:ind w:firstLine="709"/>
              <w:contextualSpacing/>
              <w:jc w:val="both"/>
              <w:rPr>
                <w:rFonts w:ascii="Times New Roman" w:hAnsi="Times New Roman"/>
                <w:sz w:val="28"/>
                <w:szCs w:val="28"/>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hAnsi="Times New Roman"/>
                <w:sz w:val="28"/>
                <w:szCs w:val="28"/>
                <w:shd w:val="clear" w:color="auto" w:fill="FFFFFF"/>
                <w:lang w:val="kk-KZ"/>
              </w:rPr>
              <w:t>в</w:t>
            </w:r>
            <w:proofErr w:type="spellStart"/>
            <w:r w:rsidRPr="00543596">
              <w:rPr>
                <w:rFonts w:ascii="Times New Roman" w:hAnsi="Times New Roman"/>
                <w:sz w:val="28"/>
                <w:szCs w:val="28"/>
              </w:rPr>
              <w:t>нутри</w:t>
            </w:r>
            <w:proofErr w:type="spellEnd"/>
            <w:r w:rsidRPr="00543596">
              <w:rPr>
                <w:rFonts w:ascii="Times New Roman" w:hAnsi="Times New Roman"/>
                <w:sz w:val="28"/>
                <w:szCs w:val="28"/>
              </w:rPr>
              <w:t xml:space="preserve"> талломов многоклеточных водорослей складываются качественно иные отношения, чем между клетками одноклеточных водорослей</w:t>
            </w:r>
            <w:r w:rsidRPr="00543596">
              <w:rPr>
                <w:rFonts w:ascii="Times New Roman" w:hAnsi="Times New Roman"/>
                <w:sz w:val="28"/>
                <w:szCs w:val="28"/>
                <w:lang w:val="kk-KZ"/>
              </w:rPr>
              <w:t>?</w:t>
            </w:r>
            <w:r w:rsidRPr="00543596">
              <w:rPr>
                <w:rFonts w:ascii="Times New Roman" w:hAnsi="Times New Roman"/>
                <w:sz w:val="28"/>
                <w:szCs w:val="28"/>
              </w:rPr>
              <w:t xml:space="preserve"> </w:t>
            </w:r>
            <w:r w:rsidRPr="00543596">
              <w:rPr>
                <w:rFonts w:ascii="Times New Roman" w:hAnsi="Times New Roman" w:cs="Times New Roman"/>
                <w:b/>
                <w:bCs/>
                <w:sz w:val="28"/>
                <w:szCs w:val="28"/>
                <w:shd w:val="clear" w:color="auto" w:fill="FFFFFF"/>
              </w:rPr>
              <w:t>Ответ:</w:t>
            </w:r>
            <w:r w:rsidRPr="00543596">
              <w:rPr>
                <w:rFonts w:ascii="Times New Roman" w:hAnsi="Times New Roman"/>
                <w:sz w:val="28"/>
                <w:szCs w:val="28"/>
                <w:lang w:val="kk-KZ"/>
              </w:rPr>
              <w:t xml:space="preserve"> </w:t>
            </w:r>
            <w:r w:rsidRPr="00543596">
              <w:rPr>
                <w:rFonts w:ascii="Times New Roman" w:hAnsi="Times New Roman"/>
                <w:sz w:val="28"/>
                <w:szCs w:val="28"/>
              </w:rPr>
              <w:t xml:space="preserve">С возникновением многоклеточной появилась </w:t>
            </w:r>
            <w:r w:rsidRPr="00543596">
              <w:rPr>
                <w:rFonts w:ascii="Times New Roman" w:hAnsi="Times New Roman"/>
                <w:i/>
                <w:sz w:val="28"/>
                <w:szCs w:val="28"/>
                <w:u w:val="single"/>
              </w:rPr>
              <w:t>дифференциация</w:t>
            </w:r>
            <w:r w:rsidRPr="00543596">
              <w:rPr>
                <w:rFonts w:ascii="Times New Roman" w:hAnsi="Times New Roman"/>
                <w:sz w:val="28"/>
                <w:szCs w:val="28"/>
              </w:rPr>
              <w:t xml:space="preserve"> и </w:t>
            </w:r>
            <w:r w:rsidRPr="00543596">
              <w:rPr>
                <w:rFonts w:ascii="Times New Roman" w:hAnsi="Times New Roman"/>
                <w:i/>
                <w:sz w:val="28"/>
                <w:szCs w:val="28"/>
                <w:u w:val="single"/>
              </w:rPr>
              <w:t xml:space="preserve">специализация </w:t>
            </w:r>
            <w:r w:rsidRPr="00543596">
              <w:rPr>
                <w:rFonts w:ascii="Times New Roman" w:hAnsi="Times New Roman"/>
                <w:sz w:val="28"/>
                <w:szCs w:val="28"/>
              </w:rPr>
              <w:t xml:space="preserve">клеток в талломе. С эволюционной позиции это следует рассматривать как первый шаг на </w:t>
            </w:r>
            <w:r w:rsidRPr="00543596">
              <w:rPr>
                <w:rFonts w:ascii="Times New Roman" w:hAnsi="Times New Roman"/>
                <w:i/>
                <w:sz w:val="28"/>
                <w:szCs w:val="28"/>
                <w:u w:val="single"/>
              </w:rPr>
              <w:t>пути</w:t>
            </w:r>
            <w:r w:rsidRPr="00543596">
              <w:rPr>
                <w:rFonts w:ascii="Times New Roman" w:hAnsi="Times New Roman"/>
                <w:sz w:val="28"/>
                <w:szCs w:val="28"/>
              </w:rPr>
              <w:t xml:space="preserve"> становления </w:t>
            </w:r>
            <w:r w:rsidRPr="00543596">
              <w:rPr>
                <w:rFonts w:ascii="Times New Roman" w:hAnsi="Times New Roman"/>
                <w:i/>
                <w:sz w:val="28"/>
                <w:szCs w:val="28"/>
                <w:u w:val="single"/>
              </w:rPr>
              <w:t xml:space="preserve">тканей </w:t>
            </w:r>
            <w:r w:rsidRPr="00543596">
              <w:rPr>
                <w:rFonts w:ascii="Times New Roman" w:hAnsi="Times New Roman"/>
                <w:sz w:val="28"/>
                <w:szCs w:val="28"/>
              </w:rPr>
              <w:t>и органов.</w:t>
            </w:r>
          </w:p>
          <w:p w14:paraId="67F58F87" w14:textId="77777777" w:rsidR="00543596" w:rsidRPr="00543596" w:rsidRDefault="00543596" w:rsidP="00E507FF">
            <w:pPr>
              <w:numPr>
                <w:ilvl w:val="0"/>
                <w:numId w:val="263"/>
              </w:numPr>
              <w:tabs>
                <w:tab w:val="left" w:pos="0"/>
              </w:tabs>
              <w:spacing w:after="0" w:line="240" w:lineRule="auto"/>
              <w:ind w:firstLine="709"/>
              <w:jc w:val="both"/>
              <w:rPr>
                <w:rFonts w:ascii="Times New Roman" w:eastAsia="Calibri" w:hAnsi="Times New Roman" w:cs="Times New Roman"/>
                <w:b/>
                <w:sz w:val="24"/>
                <w:szCs w:val="24"/>
                <w:lang w:val="kk-KZ"/>
              </w:rPr>
            </w:pPr>
            <w:r w:rsidRPr="00543596">
              <w:rPr>
                <w:rFonts w:ascii="Times New Roman" w:eastAsia="Calibri" w:hAnsi="Times New Roman" w:cs="Times New Roman"/>
                <w:sz w:val="28"/>
                <w:szCs w:val="28"/>
                <w:lang w:val="kk-KZ"/>
              </w:rPr>
              <w:t>Почему</w:t>
            </w:r>
            <w:r w:rsidRPr="00543596">
              <w:rPr>
                <w:rFonts w:ascii="Times New Roman" w:eastAsia="Calibri" w:hAnsi="Times New Roman" w:cs="Times New Roman"/>
                <w:sz w:val="28"/>
                <w:szCs w:val="28"/>
              </w:rPr>
              <w:t xml:space="preserve"> хлорелла в переводе означает зеленушки</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
                <w:bCs/>
                <w:sz w:val="28"/>
                <w:szCs w:val="28"/>
                <w:shd w:val="clear" w:color="auto" w:fill="FFFFFF"/>
              </w:rPr>
              <w:t>Ответ:</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z w:val="28"/>
                <w:szCs w:val="28"/>
              </w:rPr>
              <w:t xml:space="preserve">Она давно привлекает к себе внимание ученых прежде всего своими необыкновенными </w:t>
            </w:r>
            <w:r w:rsidRPr="00543596">
              <w:rPr>
                <w:rFonts w:ascii="Times New Roman" w:eastAsia="Calibri" w:hAnsi="Times New Roman" w:cs="Times New Roman"/>
                <w:i/>
                <w:sz w:val="28"/>
                <w:szCs w:val="28"/>
                <w:u w:val="single"/>
              </w:rPr>
              <w:t>питательными</w:t>
            </w:r>
            <w:r w:rsidRPr="00543596">
              <w:rPr>
                <w:rFonts w:ascii="Times New Roman" w:eastAsia="Calibri" w:hAnsi="Times New Roman" w:cs="Times New Roman"/>
                <w:sz w:val="28"/>
                <w:szCs w:val="28"/>
              </w:rPr>
              <w:t xml:space="preserve"> свойствами. Интересны хлореллы тем, что очень интенсивно </w:t>
            </w:r>
            <w:proofErr w:type="spellStart"/>
            <w:r w:rsidRPr="00543596">
              <w:rPr>
                <w:rFonts w:ascii="Times New Roman" w:eastAsia="Calibri" w:hAnsi="Times New Roman" w:cs="Times New Roman"/>
                <w:i/>
                <w:sz w:val="28"/>
                <w:szCs w:val="28"/>
                <w:u w:val="single"/>
              </w:rPr>
              <w:t>фотосинтезируют</w:t>
            </w:r>
            <w:proofErr w:type="spellEnd"/>
            <w:r w:rsidRPr="00543596">
              <w:rPr>
                <w:rFonts w:ascii="Times New Roman" w:eastAsia="Calibri" w:hAnsi="Times New Roman" w:cs="Times New Roman"/>
                <w:sz w:val="28"/>
                <w:szCs w:val="28"/>
              </w:rPr>
              <w:t xml:space="preserve">, создавая при этом большое количество </w:t>
            </w:r>
            <w:r w:rsidRPr="00543596">
              <w:rPr>
                <w:rFonts w:ascii="Times New Roman" w:eastAsia="Calibri" w:hAnsi="Times New Roman" w:cs="Times New Roman"/>
                <w:i/>
                <w:sz w:val="28"/>
                <w:szCs w:val="28"/>
                <w:u w:val="single"/>
              </w:rPr>
              <w:t>органического</w:t>
            </w:r>
            <w:r w:rsidRPr="00543596">
              <w:rPr>
                <w:rFonts w:ascii="Times New Roman" w:eastAsia="Calibri" w:hAnsi="Times New Roman" w:cs="Times New Roman"/>
                <w:sz w:val="28"/>
                <w:szCs w:val="28"/>
              </w:rPr>
              <w:t xml:space="preserve"> вещества, значительно больше, нежели другие зеленые растения.</w:t>
            </w:r>
          </w:p>
        </w:tc>
      </w:tr>
      <w:tr w:rsidR="00543596" w:rsidRPr="00543596" w14:paraId="2CBB3467" w14:textId="77777777" w:rsidTr="00DB175F">
        <w:tc>
          <w:tcPr>
            <w:tcW w:w="9073" w:type="dxa"/>
            <w:shd w:val="clear" w:color="auto" w:fill="B2A1C7"/>
          </w:tcPr>
          <w:p w14:paraId="7B0C94F3"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2-шаг: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 xml:space="preserve">знаний </w:t>
            </w:r>
            <w:r w:rsidRPr="00543596">
              <w:rPr>
                <w:rFonts w:ascii="Times New Roman" w:eastAsia="Calibri" w:hAnsi="Times New Roman" w:cs="Times New Roman"/>
                <w:sz w:val="24"/>
                <w:szCs w:val="24"/>
                <w:lang w:val="kk-KZ"/>
              </w:rPr>
              <w:t xml:space="preserve"> на</w:t>
            </w:r>
            <w:r w:rsidRPr="00543596">
              <w:rPr>
                <w:rFonts w:ascii="Times New Roman" w:eastAsia="Calibri" w:hAnsi="Times New Roman" w:cs="Times New Roman"/>
                <w:b/>
                <w:sz w:val="24"/>
                <w:szCs w:val="24"/>
                <w:lang w:val="kk-KZ"/>
              </w:rPr>
              <w:t xml:space="preserve">«Анализ» </w:t>
            </w:r>
          </w:p>
        </w:tc>
      </w:tr>
      <w:tr w:rsidR="00543596" w:rsidRPr="00543596" w14:paraId="55F95445" w14:textId="77777777" w:rsidTr="00DB175F">
        <w:trPr>
          <w:trHeight w:val="60"/>
        </w:trPr>
        <w:tc>
          <w:tcPr>
            <w:tcW w:w="9073" w:type="dxa"/>
            <w:shd w:val="clear" w:color="auto" w:fill="B2A1C7"/>
          </w:tcPr>
          <w:p w14:paraId="24D60C4A"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w:t>
            </w:r>
            <w:r w:rsidRPr="00543596">
              <w:rPr>
                <w:rFonts w:ascii="Times New Roman" w:eastAsia="Calibri" w:hAnsi="Times New Roman" w:cs="Times New Roman"/>
                <w:b/>
                <w:i/>
                <w:sz w:val="28"/>
                <w:szCs w:val="28"/>
              </w:rPr>
              <w:t>Задания.</w:t>
            </w:r>
            <w:r w:rsidRPr="00543596">
              <w:rPr>
                <w:rFonts w:ascii="Times New Roman" w:eastAsia="Calibri" w:hAnsi="Times New Roman" w:cs="Times New Roman"/>
                <w:sz w:val="28"/>
                <w:szCs w:val="28"/>
                <w:lang w:val="kk-KZ"/>
              </w:rPr>
              <w:t xml:space="preserve"> Перечислите по картинке значение водорослей.</w:t>
            </w:r>
          </w:p>
          <w:p w14:paraId="42A2478D" w14:textId="77777777" w:rsidR="00543596" w:rsidRPr="00543596" w:rsidRDefault="00543596" w:rsidP="00E507FF">
            <w:pPr>
              <w:spacing w:after="0" w:line="240" w:lineRule="auto"/>
              <w:ind w:firstLine="709"/>
              <w:rPr>
                <w:rFonts w:ascii="Times New Roman" w:eastAsia="Calibri" w:hAnsi="Times New Roman" w:cs="Times New Roman"/>
                <w:b/>
                <w:i/>
                <w:color w:val="FF0000"/>
                <w:sz w:val="28"/>
                <w:szCs w:val="28"/>
              </w:rPr>
            </w:pPr>
            <w:r w:rsidRPr="00543596">
              <w:rPr>
                <w:rFonts w:ascii="Times New Roman" w:eastAsia="Calibri" w:hAnsi="Times New Roman" w:cs="Times New Roman"/>
                <w:b/>
                <w:i/>
                <w:color w:val="FF0000"/>
                <w:sz w:val="28"/>
                <w:szCs w:val="28"/>
              </w:rPr>
              <w:t>Выделите главную идею темы</w:t>
            </w:r>
          </w:p>
          <w:p w14:paraId="669FCFCD" w14:textId="77777777" w:rsidR="00543596" w:rsidRPr="00543596" w:rsidRDefault="00543596" w:rsidP="00E507FF">
            <w:pPr>
              <w:spacing w:after="0" w:line="240" w:lineRule="auto"/>
              <w:ind w:firstLine="709"/>
              <w:jc w:val="right"/>
              <w:rPr>
                <w:rFonts w:ascii="Times New Roman" w:eastAsia="Calibri" w:hAnsi="Times New Roman" w:cs="Times New Roman"/>
                <w:b/>
                <w:bCs/>
                <w:iCs/>
                <w:sz w:val="24"/>
                <w:szCs w:val="24"/>
                <w:bdr w:val="none" w:sz="0" w:space="0" w:color="auto" w:frame="1"/>
                <w:shd w:val="clear" w:color="auto" w:fill="FFFFFF"/>
              </w:rPr>
            </w:pPr>
            <w:r w:rsidRPr="00543596">
              <w:rPr>
                <w:rFonts w:ascii="Times New Roman" w:eastAsia="Calibri" w:hAnsi="Times New Roman" w:cs="Times New Roman"/>
                <w:sz w:val="28"/>
                <w:szCs w:val="24"/>
                <w:lang w:val="kk-KZ"/>
              </w:rPr>
              <w:t>Картинка</w:t>
            </w:r>
            <w:r w:rsidRPr="00543596">
              <w:rPr>
                <w:rFonts w:ascii="Times New Roman" w:eastAsia="Calibri" w:hAnsi="Times New Roman" w:cs="Times New Roman"/>
                <w:sz w:val="28"/>
                <w:szCs w:val="28"/>
              </w:rPr>
              <w:t xml:space="preserve"> -29</w:t>
            </w:r>
          </w:p>
          <w:p w14:paraId="1BF3D4A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Calibri" w:eastAsia="Calibri" w:hAnsi="Calibri" w:cs="Times New Roman"/>
              </w:rPr>
              <w:object w:dxaOrig="7198" w:dyaOrig="5398" w14:anchorId="07D424AD">
                <v:shape id="_x0000_i1096" type="#_x0000_t75" style="width:386.4pt;height:253.2pt" o:ole="">
                  <v:imagedata r:id="rId563" o:title=""/>
                </v:shape>
                <o:OLEObject Type="Embed" ProgID="PowerPoint.Slide.12" ShapeID="_x0000_i1096" DrawAspect="Content" ObjectID="_1757504548" r:id="rId564"/>
              </w:object>
            </w:r>
          </w:p>
          <w:p w14:paraId="7432A538"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6FCFF069" w14:textId="77777777" w:rsidTr="00DB175F">
        <w:trPr>
          <w:trHeight w:val="2979"/>
        </w:trPr>
        <w:tc>
          <w:tcPr>
            <w:tcW w:w="9073" w:type="dxa"/>
            <w:shd w:val="clear" w:color="auto" w:fill="auto"/>
          </w:tcPr>
          <w:p w14:paraId="5922CFE1"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lastRenderedPageBreak/>
              <w:t>3-задание:  Р</w:t>
            </w:r>
            <w:proofErr w:type="spellStart"/>
            <w:r w:rsidRPr="00543596">
              <w:rPr>
                <w:rFonts w:ascii="Times New Roman" w:eastAsia="Calibri" w:hAnsi="Times New Roman" w:cs="Times New Roman"/>
                <w:b/>
                <w:i/>
                <w:sz w:val="28"/>
                <w:szCs w:val="28"/>
              </w:rPr>
              <w:t>асскажите</w:t>
            </w:r>
            <w:proofErr w:type="spellEnd"/>
            <w:r w:rsidRPr="00543596">
              <w:rPr>
                <w:rFonts w:ascii="Times New Roman" w:eastAsia="Calibri" w:hAnsi="Times New Roman" w:cs="Times New Roman"/>
                <w:b/>
                <w:i/>
                <w:sz w:val="28"/>
                <w:szCs w:val="28"/>
              </w:rPr>
              <w:t>, чем они отличаются</w:t>
            </w:r>
            <w:r w:rsidRPr="00543596">
              <w:rPr>
                <w:rFonts w:ascii="Times New Roman" w:eastAsia="Calibri" w:hAnsi="Times New Roman" w:cs="Times New Roman"/>
                <w:b/>
                <w:i/>
                <w:sz w:val="28"/>
                <w:szCs w:val="28"/>
                <w:lang w:val="kk-KZ"/>
              </w:rPr>
              <w:t>?Заполните таблицу!</w:t>
            </w:r>
          </w:p>
          <w:p w14:paraId="278DCB66" w14:textId="77777777" w:rsidR="00543596" w:rsidRPr="00543596" w:rsidRDefault="00543596" w:rsidP="00E507FF">
            <w:pPr>
              <w:tabs>
                <w:tab w:val="left" w:pos="5149"/>
              </w:tabs>
              <w:spacing w:after="0" w:line="240" w:lineRule="auto"/>
              <w:ind w:firstLine="709"/>
              <w:jc w:val="right"/>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Таблица - 18</w:t>
            </w:r>
          </w:p>
          <w:tbl>
            <w:tblPr>
              <w:tblStyle w:val="a9"/>
              <w:tblW w:w="8754" w:type="dxa"/>
              <w:tblInd w:w="30" w:type="dxa"/>
              <w:tblLayout w:type="fixed"/>
              <w:tblLook w:val="04A0" w:firstRow="1" w:lastRow="0" w:firstColumn="1" w:lastColumn="0" w:noHBand="0" w:noVBand="1"/>
            </w:tblPr>
            <w:tblGrid>
              <w:gridCol w:w="2003"/>
              <w:gridCol w:w="2259"/>
              <w:gridCol w:w="1678"/>
              <w:gridCol w:w="2814"/>
            </w:tblGrid>
            <w:tr w:rsidR="00543596" w:rsidRPr="00543596" w14:paraId="4FB8CD20" w14:textId="77777777" w:rsidTr="00DB175F">
              <w:tc>
                <w:tcPr>
                  <w:tcW w:w="8754" w:type="dxa"/>
                  <w:gridSpan w:val="4"/>
                </w:tcPr>
                <w:p w14:paraId="05C0C7AC"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Cs/>
                      <w:iCs/>
                      <w:sz w:val="28"/>
                      <w:szCs w:val="28"/>
                      <w:bdr w:val="none" w:sz="0" w:space="0" w:color="auto" w:frame="1"/>
                      <w:shd w:val="clear" w:color="auto" w:fill="FFFFFF"/>
                      <w:lang w:eastAsia="ru-RU"/>
                    </w:rPr>
                  </w:pPr>
                  <w:r w:rsidRPr="00543596">
                    <w:rPr>
                      <w:rFonts w:ascii="Times New Roman" w:eastAsia="Times New Roman" w:hAnsi="Times New Roman" w:cs="Times New Roman"/>
                      <w:bCs/>
                      <w:iCs/>
                      <w:sz w:val="28"/>
                      <w:szCs w:val="28"/>
                      <w:bdr w:val="none" w:sz="0" w:space="0" w:color="auto" w:frame="1"/>
                      <w:shd w:val="clear" w:color="auto" w:fill="FFFFFF"/>
                      <w:lang w:eastAsia="ru-RU"/>
                    </w:rPr>
                    <w:t>Значение водорослей</w:t>
                  </w:r>
                </w:p>
              </w:tc>
            </w:tr>
            <w:tr w:rsidR="00543596" w:rsidRPr="00543596" w14:paraId="04E96AA9" w14:textId="77777777" w:rsidTr="00DB175F">
              <w:tc>
                <w:tcPr>
                  <w:tcW w:w="4262" w:type="dxa"/>
                  <w:gridSpan w:val="2"/>
                </w:tcPr>
                <w:p w14:paraId="7FA234F0"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Cs/>
                      <w:iCs/>
                      <w:sz w:val="28"/>
                      <w:szCs w:val="28"/>
                      <w:bdr w:val="none" w:sz="0" w:space="0" w:color="auto" w:frame="1"/>
                      <w:shd w:val="clear" w:color="auto" w:fill="FFFFFF"/>
                      <w:lang w:eastAsia="ru-RU"/>
                    </w:rPr>
                  </w:pPr>
                  <w:r w:rsidRPr="00543596">
                    <w:rPr>
                      <w:rFonts w:ascii="Times New Roman" w:eastAsia="Times New Roman" w:hAnsi="Times New Roman" w:cs="Times New Roman"/>
                      <w:bCs/>
                      <w:iCs/>
                      <w:sz w:val="28"/>
                      <w:szCs w:val="28"/>
                      <w:bdr w:val="none" w:sz="0" w:space="0" w:color="auto" w:frame="1"/>
                      <w:shd w:val="clear" w:color="auto" w:fill="FFFFFF"/>
                      <w:lang w:eastAsia="ru-RU"/>
                    </w:rPr>
                    <w:t>В природе</w:t>
                  </w:r>
                </w:p>
              </w:tc>
              <w:tc>
                <w:tcPr>
                  <w:tcW w:w="4492" w:type="dxa"/>
                  <w:gridSpan w:val="2"/>
                </w:tcPr>
                <w:p w14:paraId="0CD5E61C"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Cs/>
                      <w:iCs/>
                      <w:sz w:val="28"/>
                      <w:szCs w:val="28"/>
                      <w:bdr w:val="none" w:sz="0" w:space="0" w:color="auto" w:frame="1"/>
                      <w:shd w:val="clear" w:color="auto" w:fill="FFFFFF"/>
                      <w:lang w:eastAsia="ru-RU"/>
                    </w:rPr>
                  </w:pPr>
                  <w:r w:rsidRPr="00543596">
                    <w:rPr>
                      <w:rFonts w:ascii="Times New Roman" w:eastAsia="Times New Roman" w:hAnsi="Times New Roman" w:cs="Times New Roman"/>
                      <w:bCs/>
                      <w:iCs/>
                      <w:sz w:val="28"/>
                      <w:szCs w:val="28"/>
                      <w:bdr w:val="none" w:sz="0" w:space="0" w:color="auto" w:frame="1"/>
                      <w:shd w:val="clear" w:color="auto" w:fill="FFFFFF"/>
                      <w:lang w:eastAsia="ru-RU"/>
                    </w:rPr>
                    <w:t>В жизни человека</w:t>
                  </w:r>
                </w:p>
              </w:tc>
            </w:tr>
            <w:tr w:rsidR="00543596" w:rsidRPr="00543596" w14:paraId="2B4E90EA" w14:textId="77777777" w:rsidTr="00DB175F">
              <w:tc>
                <w:tcPr>
                  <w:tcW w:w="2003" w:type="dxa"/>
                </w:tcPr>
                <w:p w14:paraId="09AD8880"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
                      <w:bCs/>
                      <w:iCs/>
                      <w:sz w:val="28"/>
                      <w:szCs w:val="28"/>
                      <w:bdr w:val="none" w:sz="0" w:space="0" w:color="auto" w:frame="1"/>
                      <w:shd w:val="clear" w:color="auto" w:fill="FFFFFF"/>
                      <w:lang w:eastAsia="ru-RU"/>
                    </w:rPr>
                  </w:pPr>
                  <w:r w:rsidRPr="00543596">
                    <w:rPr>
                      <w:rFonts w:ascii="Times New Roman" w:eastAsia="Times New Roman" w:hAnsi="Times New Roman" w:cs="Times New Roman"/>
                      <w:i/>
                      <w:sz w:val="28"/>
                      <w:szCs w:val="28"/>
                      <w:lang w:val="kk-KZ" w:eastAsia="ru-RU"/>
                    </w:rPr>
                    <w:t>Сходство</w:t>
                  </w:r>
                </w:p>
              </w:tc>
              <w:tc>
                <w:tcPr>
                  <w:tcW w:w="2259" w:type="dxa"/>
                </w:tcPr>
                <w:p w14:paraId="615A4554"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
                      <w:bCs/>
                      <w:iCs/>
                      <w:sz w:val="28"/>
                      <w:szCs w:val="28"/>
                      <w:bdr w:val="none" w:sz="0" w:space="0" w:color="auto" w:frame="1"/>
                      <w:shd w:val="clear" w:color="auto" w:fill="FFFFFF"/>
                      <w:lang w:eastAsia="ru-RU"/>
                    </w:rPr>
                  </w:pPr>
                  <w:r w:rsidRPr="00543596">
                    <w:rPr>
                      <w:rFonts w:ascii="Times New Roman" w:eastAsia="Times New Roman" w:hAnsi="Times New Roman" w:cs="Times New Roman"/>
                      <w:i/>
                      <w:sz w:val="28"/>
                      <w:szCs w:val="28"/>
                      <w:lang w:val="kk-KZ" w:eastAsia="ru-RU"/>
                    </w:rPr>
                    <w:t>Особенности</w:t>
                  </w:r>
                </w:p>
              </w:tc>
              <w:tc>
                <w:tcPr>
                  <w:tcW w:w="1678" w:type="dxa"/>
                </w:tcPr>
                <w:p w14:paraId="5F229582"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
                      <w:bCs/>
                      <w:iCs/>
                      <w:sz w:val="28"/>
                      <w:szCs w:val="28"/>
                      <w:bdr w:val="none" w:sz="0" w:space="0" w:color="auto" w:frame="1"/>
                      <w:shd w:val="clear" w:color="auto" w:fill="FFFFFF"/>
                      <w:lang w:eastAsia="ru-RU"/>
                    </w:rPr>
                  </w:pPr>
                  <w:r w:rsidRPr="00543596">
                    <w:rPr>
                      <w:rFonts w:ascii="Times New Roman" w:eastAsia="Times New Roman" w:hAnsi="Times New Roman" w:cs="Times New Roman"/>
                      <w:i/>
                      <w:sz w:val="28"/>
                      <w:szCs w:val="28"/>
                      <w:lang w:val="kk-KZ" w:eastAsia="ru-RU"/>
                    </w:rPr>
                    <w:t>Сходство</w:t>
                  </w:r>
                </w:p>
              </w:tc>
              <w:tc>
                <w:tcPr>
                  <w:tcW w:w="2814" w:type="dxa"/>
                </w:tcPr>
                <w:p w14:paraId="4CCE8EF1" w14:textId="77777777" w:rsidR="00543596" w:rsidRPr="00543596" w:rsidRDefault="00543596" w:rsidP="00E507FF">
                  <w:pPr>
                    <w:framePr w:hSpace="180" w:wrap="around" w:vAnchor="page" w:hAnchor="margin" w:xAlign="center" w:y="1186"/>
                    <w:jc w:val="center"/>
                    <w:rPr>
                      <w:rFonts w:ascii="Times New Roman" w:eastAsia="Times New Roman" w:hAnsi="Times New Roman" w:cs="Times New Roman"/>
                      <w:b/>
                      <w:bCs/>
                      <w:iCs/>
                      <w:sz w:val="28"/>
                      <w:szCs w:val="28"/>
                      <w:bdr w:val="none" w:sz="0" w:space="0" w:color="auto" w:frame="1"/>
                      <w:shd w:val="clear" w:color="auto" w:fill="FFFFFF"/>
                      <w:lang w:eastAsia="ru-RU"/>
                    </w:rPr>
                  </w:pPr>
                  <w:r w:rsidRPr="00543596">
                    <w:rPr>
                      <w:rFonts w:ascii="Times New Roman" w:eastAsia="Times New Roman" w:hAnsi="Times New Roman" w:cs="Times New Roman"/>
                      <w:i/>
                      <w:sz w:val="28"/>
                      <w:szCs w:val="28"/>
                      <w:lang w:val="kk-KZ" w:eastAsia="ru-RU"/>
                    </w:rPr>
                    <w:t>Особенности</w:t>
                  </w:r>
                </w:p>
              </w:tc>
            </w:tr>
          </w:tbl>
          <w:p w14:paraId="001A20ED"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b/>
                <w:color w:val="FF0000"/>
                <w:sz w:val="28"/>
                <w:szCs w:val="28"/>
                <w:lang w:val="kk-KZ"/>
              </w:rPr>
              <w:t>В чем главная идея темы?</w:t>
            </w:r>
            <w:r w:rsidRPr="00543596">
              <w:rPr>
                <w:rFonts w:ascii="Times New Roman" w:eastAsia="Calibri" w:hAnsi="Times New Roman" w:cs="Times New Roman"/>
                <w:sz w:val="28"/>
                <w:szCs w:val="28"/>
                <w:lang w:val="kk-KZ"/>
              </w:rPr>
              <w:t xml:space="preserve"> Отметьте правильные ответы:</w:t>
            </w:r>
          </w:p>
          <w:p w14:paraId="056DD541" w14:textId="77777777" w:rsidR="00543596" w:rsidRPr="00543596" w:rsidRDefault="00543596" w:rsidP="00E507FF">
            <w:pPr>
              <w:spacing w:after="0" w:line="240" w:lineRule="auto"/>
              <w:ind w:left="709"/>
              <w:rPr>
                <w:rFonts w:ascii="Times New Roman" w:hAnsi="Times New Roman" w:cs="Times New Roman"/>
                <w:sz w:val="28"/>
                <w:szCs w:val="28"/>
                <w:lang w:val="kk-KZ" w:eastAsia="ru-RU"/>
              </w:rPr>
            </w:pPr>
            <w:r w:rsidRPr="00543596">
              <w:rPr>
                <w:rFonts w:ascii="Times New Roman" w:hAnsi="Times New Roman" w:cs="Times New Roman"/>
                <w:i/>
                <w:sz w:val="28"/>
                <w:szCs w:val="28"/>
                <w:lang w:val="en-US" w:eastAsia="ru-RU"/>
              </w:rPr>
              <w:t>C</w:t>
            </w:r>
            <w:proofErr w:type="spellStart"/>
            <w:r w:rsidRPr="00543596">
              <w:rPr>
                <w:rFonts w:ascii="Times New Roman" w:hAnsi="Times New Roman" w:cs="Times New Roman"/>
                <w:i/>
                <w:sz w:val="28"/>
                <w:szCs w:val="28"/>
                <w:lang w:eastAsia="ru-RU"/>
              </w:rPr>
              <w:t>ходства</w:t>
            </w:r>
            <w:proofErr w:type="spellEnd"/>
            <w:r w:rsidRPr="00543596">
              <w:rPr>
                <w:rFonts w:ascii="Times New Roman" w:hAnsi="Times New Roman" w:cs="Times New Roman"/>
                <w:i/>
                <w:sz w:val="28"/>
                <w:szCs w:val="28"/>
                <w:lang w:eastAsia="ru-RU"/>
              </w:rPr>
              <w:t>:</w:t>
            </w:r>
            <w:r w:rsidRPr="00543596">
              <w:rPr>
                <w:rFonts w:ascii="Times New Roman" w:hAnsi="Times New Roman" w:cs="Times New Roman"/>
                <w:sz w:val="28"/>
                <w:szCs w:val="28"/>
                <w:lang w:eastAsia="ru-RU"/>
              </w:rPr>
              <w:t xml:space="preserve"> </w:t>
            </w:r>
            <w:r w:rsidRPr="00543596">
              <w:rPr>
                <w:rFonts w:ascii="Times New Roman" w:hAnsi="Times New Roman"/>
                <w:sz w:val="28"/>
                <w:szCs w:val="28"/>
                <w:lang w:val="kk-KZ" w:eastAsia="ru-RU"/>
              </w:rPr>
              <w:t>_______________________________________.</w:t>
            </w:r>
          </w:p>
          <w:p w14:paraId="619AD815"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i/>
                <w:sz w:val="28"/>
                <w:szCs w:val="28"/>
                <w:lang w:val="kk-KZ"/>
              </w:rPr>
              <w:t>Различия</w:t>
            </w:r>
            <w:r w:rsidRPr="00543596">
              <w:rPr>
                <w:rFonts w:ascii="Times New Roman" w:eastAsia="Calibri" w:hAnsi="Times New Roman" w:cs="Times New Roman"/>
                <w:b/>
                <w:i/>
                <w:sz w:val="28"/>
                <w:szCs w:val="28"/>
                <w:lang w:val="kk-KZ"/>
              </w:rPr>
              <w:t>:</w:t>
            </w:r>
            <w:r w:rsidRPr="00543596">
              <w:rPr>
                <w:rFonts w:ascii="Times New Roman" w:eastAsia="Calibri" w:hAnsi="Times New Roman" w:cs="Times New Roman"/>
                <w:sz w:val="28"/>
                <w:szCs w:val="28"/>
                <w:lang w:val="kk-KZ"/>
              </w:rPr>
              <w:t xml:space="preserve"> _______________________________________.</w:t>
            </w:r>
          </w:p>
          <w:p w14:paraId="0C60920F" w14:textId="77777777" w:rsidR="00543596" w:rsidRPr="00543596" w:rsidRDefault="00543596" w:rsidP="00E507FF">
            <w:pPr>
              <w:spacing w:after="0" w:line="240" w:lineRule="auto"/>
              <w:ind w:firstLine="851"/>
              <w:contextualSpacing/>
              <w:jc w:val="both"/>
              <w:rPr>
                <w:rFonts w:ascii="Times New Roman" w:hAnsi="Times New Roman"/>
                <w:i/>
                <w:sz w:val="24"/>
                <w:szCs w:val="24"/>
                <w:u w:val="single"/>
                <w:lang w:val="kk-KZ"/>
              </w:rPr>
            </w:pPr>
          </w:p>
        </w:tc>
      </w:tr>
      <w:tr w:rsidR="00543596" w:rsidRPr="00543596" w14:paraId="13C1084B" w14:textId="77777777" w:rsidTr="00DB175F">
        <w:tc>
          <w:tcPr>
            <w:tcW w:w="9073" w:type="dxa"/>
            <w:shd w:val="clear" w:color="auto" w:fill="B2A1C7"/>
          </w:tcPr>
          <w:p w14:paraId="1746D75F"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78A96763" w14:textId="77777777" w:rsidTr="00DB175F">
        <w:trPr>
          <w:trHeight w:val="50"/>
        </w:trPr>
        <w:tc>
          <w:tcPr>
            <w:tcW w:w="9073" w:type="dxa"/>
            <w:shd w:val="clear" w:color="auto" w:fill="B2A1C7"/>
          </w:tcPr>
          <w:p w14:paraId="6F67E23C" w14:textId="77777777" w:rsidR="00543596" w:rsidRPr="00543596" w:rsidRDefault="00543596" w:rsidP="00E507FF">
            <w:pPr>
              <w:spacing w:after="0" w:line="240" w:lineRule="auto"/>
              <w:ind w:left="30" w:firstLine="679"/>
              <w:rPr>
                <w:rFonts w:ascii="Times New Roman" w:eastAsia="Times New Roman" w:hAnsi="Times New Roman" w:cs="Times New Roman"/>
                <w:sz w:val="28"/>
                <w:szCs w:val="24"/>
                <w:lang w:val="kk-KZ" w:eastAsia="ru-RU"/>
              </w:rPr>
            </w:pPr>
            <w:r w:rsidRPr="00543596">
              <w:rPr>
                <w:rFonts w:ascii="Times New Roman" w:eastAsia="Times New Roman" w:hAnsi="Times New Roman" w:cs="Times New Roman"/>
                <w:b/>
                <w:i/>
                <w:sz w:val="28"/>
                <w:szCs w:val="28"/>
                <w:lang w:val="kk-KZ" w:eastAsia="ru-RU"/>
              </w:rPr>
              <w:t>4-задание:</w:t>
            </w:r>
            <w:r w:rsidRPr="00543596">
              <w:rPr>
                <w:rFonts w:ascii="Times New Roman" w:eastAsia="Times New Roman" w:hAnsi="Times New Roman" w:cs="Times New Roman"/>
                <w:sz w:val="28"/>
                <w:szCs w:val="24"/>
                <w:lang w:val="kk-KZ" w:eastAsia="ru-RU"/>
              </w:rPr>
              <w:t xml:space="preserve"> Дайте определение по данным рисункам.</w:t>
            </w:r>
          </w:p>
          <w:p w14:paraId="7F5F1273" w14:textId="77777777" w:rsidR="00543596" w:rsidRPr="00543596" w:rsidRDefault="00543596" w:rsidP="00E507FF">
            <w:pPr>
              <w:spacing w:after="0" w:line="240" w:lineRule="auto"/>
              <w:jc w:val="right"/>
              <w:rPr>
                <w:rFonts w:ascii="Times New Roman" w:eastAsia="Calibri" w:hAnsi="Times New Roman" w:cs="Times New Roman"/>
                <w:sz w:val="28"/>
                <w:szCs w:val="28"/>
              </w:rPr>
            </w:pPr>
            <w:r w:rsidRPr="00543596">
              <w:rPr>
                <w:rFonts w:ascii="Times New Roman" w:eastAsia="Calibri" w:hAnsi="Times New Roman" w:cs="Times New Roman"/>
                <w:sz w:val="28"/>
                <w:szCs w:val="24"/>
                <w:lang w:val="kk-KZ"/>
              </w:rPr>
              <w:t>Картинка</w:t>
            </w:r>
            <w:r w:rsidRPr="00543596">
              <w:rPr>
                <w:rFonts w:ascii="Times New Roman" w:eastAsia="Calibri" w:hAnsi="Times New Roman" w:cs="Times New Roman"/>
                <w:sz w:val="28"/>
                <w:szCs w:val="28"/>
              </w:rPr>
              <w:t xml:space="preserve"> -30 </w:t>
            </w:r>
          </w:p>
          <w:p w14:paraId="7D53D350" w14:textId="77777777" w:rsidR="00543596" w:rsidRPr="00543596" w:rsidRDefault="00543596" w:rsidP="00E507FF">
            <w:pPr>
              <w:spacing w:after="0" w:line="240" w:lineRule="auto"/>
              <w:jc w:val="center"/>
              <w:rPr>
                <w:rFonts w:ascii="Times New Roman" w:eastAsia="Calibri" w:hAnsi="Times New Roman" w:cs="Times New Roman"/>
                <w:b/>
                <w:bCs/>
                <w:iCs/>
                <w:sz w:val="24"/>
                <w:szCs w:val="24"/>
                <w:bdr w:val="none" w:sz="0" w:space="0" w:color="auto" w:frame="1"/>
                <w:shd w:val="clear" w:color="auto" w:fill="FFFFFF"/>
              </w:rPr>
            </w:pPr>
            <w:r w:rsidRPr="00543596">
              <w:rPr>
                <w:rFonts w:ascii="Times New Roman" w:eastAsia="Calibri" w:hAnsi="Times New Roman" w:cs="Times New Roman"/>
                <w:sz w:val="28"/>
                <w:szCs w:val="28"/>
              </w:rPr>
              <w:t>Разновидности зелёных водорослей</w:t>
            </w:r>
          </w:p>
          <w:p w14:paraId="13DEA8EA" w14:textId="77777777" w:rsidR="00543596" w:rsidRPr="00543596" w:rsidRDefault="00543596" w:rsidP="00E507FF">
            <w:pPr>
              <w:spacing w:after="0" w:line="240" w:lineRule="auto"/>
              <w:ind w:left="30" w:firstLine="679"/>
              <w:rPr>
                <w:rFonts w:ascii="Times New Roman" w:eastAsia="Times New Roman" w:hAnsi="Times New Roman" w:cs="Times New Roman"/>
                <w:sz w:val="28"/>
                <w:szCs w:val="24"/>
                <w:lang w:val="kk-KZ" w:eastAsia="ru-RU"/>
              </w:rPr>
            </w:pPr>
          </w:p>
          <w:p w14:paraId="6002CE6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Times New Roman" w:hAnsi="Times New Roman" w:cs="Times New Roman"/>
                <w:noProof/>
                <w:sz w:val="28"/>
                <w:szCs w:val="28"/>
                <w:lang w:eastAsia="ru-RU"/>
              </w:rPr>
              <w:lastRenderedPageBreak/>
              <w:drawing>
                <wp:inline distT="0" distB="0" distL="0" distR="0" wp14:anchorId="23BFEC73" wp14:editId="14DECC26">
                  <wp:extent cx="5492750" cy="2819400"/>
                  <wp:effectExtent l="0" t="0" r="0" b="0"/>
                  <wp:docPr id="29700" name="Рисунок 34" descr="C:\Users\zer\Desktop\V1-F142_q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zer\Desktop\V1-F142_qRI.jpg"/>
                          <pic:cNvPicPr>
                            <a:picLocks noChangeAspect="1" noChangeArrowheads="1"/>
                          </pic:cNvPicPr>
                        </pic:nvPicPr>
                        <pic:blipFill>
                          <a:blip r:embed="rId549" cstate="print"/>
                          <a:srcRect/>
                          <a:stretch>
                            <a:fillRect/>
                          </a:stretch>
                        </pic:blipFill>
                        <pic:spPr bwMode="auto">
                          <a:xfrm>
                            <a:off x="0" y="0"/>
                            <a:ext cx="5491231" cy="2818620"/>
                          </a:xfrm>
                          <a:prstGeom prst="rect">
                            <a:avLst/>
                          </a:prstGeom>
                          <a:noFill/>
                          <a:ln w="9525">
                            <a:noFill/>
                            <a:miter lim="800000"/>
                            <a:headEnd/>
                            <a:tailEnd/>
                          </a:ln>
                        </pic:spPr>
                      </pic:pic>
                    </a:graphicData>
                  </a:graphic>
                </wp:inline>
              </w:drawing>
            </w:r>
          </w:p>
          <w:p w14:paraId="66B63F5B"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20CEDF1D" w14:textId="77777777" w:rsidTr="00DB175F">
        <w:trPr>
          <w:trHeight w:val="1684"/>
        </w:trPr>
        <w:tc>
          <w:tcPr>
            <w:tcW w:w="9073" w:type="dxa"/>
            <w:shd w:val="clear" w:color="auto" w:fill="auto"/>
          </w:tcPr>
          <w:p w14:paraId="15F03F4C" w14:textId="77777777" w:rsidR="00543596" w:rsidRPr="00543596" w:rsidRDefault="00543596" w:rsidP="00E507FF">
            <w:pPr>
              <w:ind w:firstLine="709"/>
              <w:rPr>
                <w:rFonts w:ascii="Times New Roman" w:eastAsia="Calibri" w:hAnsi="Times New Roman" w:cs="Times New Roman"/>
                <w:sz w:val="28"/>
                <w:szCs w:val="28"/>
              </w:rPr>
            </w:pPr>
          </w:p>
          <w:p w14:paraId="3CB903AD" w14:textId="77777777" w:rsidR="00543596" w:rsidRPr="00543596" w:rsidRDefault="00543596" w:rsidP="00E507FF">
            <w:pPr>
              <w:ind w:firstLine="709"/>
              <w:rPr>
                <w:rFonts w:ascii="Times New Roman" w:eastAsia="Calibri" w:hAnsi="Times New Roman" w:cs="Times New Roman"/>
                <w:b/>
                <w:i/>
                <w:sz w:val="24"/>
                <w:szCs w:val="24"/>
                <w:lang w:val="kk-KZ"/>
              </w:rPr>
            </w:pPr>
            <w:r w:rsidRPr="00543596">
              <w:rPr>
                <w:rFonts w:ascii="Times New Roman" w:eastAsia="Calibri" w:hAnsi="Times New Roman" w:cs="Times New Roman"/>
                <w:sz w:val="28"/>
                <w:szCs w:val="28"/>
              </w:rPr>
              <w:t>Верхний ряд, слева направо: ___________, ___________, ___________, ___________</w:t>
            </w:r>
            <w:proofErr w:type="spellStart"/>
            <w:r w:rsidRPr="00543596">
              <w:rPr>
                <w:rFonts w:ascii="Times New Roman" w:eastAsia="Calibri" w:hAnsi="Times New Roman" w:cs="Times New Roman"/>
                <w:sz w:val="28"/>
                <w:szCs w:val="28"/>
              </w:rPr>
              <w:t>двухформенный</w:t>
            </w:r>
            <w:proofErr w:type="spellEnd"/>
            <w:r w:rsidRPr="00543596">
              <w:rPr>
                <w:rFonts w:ascii="Times New Roman" w:eastAsia="Calibri" w:hAnsi="Times New Roman" w:cs="Times New Roman"/>
                <w:sz w:val="28"/>
                <w:szCs w:val="28"/>
              </w:rPr>
              <w:t>, ___________. Нижний ряд, слева направо: ___________, ___________, ___________, ___________ и кладофора</w:t>
            </w:r>
            <w:r w:rsidRPr="00543596">
              <w:rPr>
                <w:rFonts w:ascii="Times New Roman" w:eastAsia="Calibri" w:hAnsi="Times New Roman" w:cs="Times New Roman"/>
                <w:sz w:val="28"/>
                <w:szCs w:val="28"/>
                <w:lang w:val="kk-KZ"/>
              </w:rPr>
              <w:t>.</w:t>
            </w:r>
          </w:p>
        </w:tc>
      </w:tr>
      <w:tr w:rsidR="00543596" w:rsidRPr="00543596" w14:paraId="577567FC" w14:textId="77777777" w:rsidTr="00DB175F">
        <w:tc>
          <w:tcPr>
            <w:tcW w:w="9073" w:type="dxa"/>
            <w:shd w:val="clear" w:color="auto" w:fill="B2A1C7"/>
          </w:tcPr>
          <w:p w14:paraId="3B52182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+ 11 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w:t>
            </w:r>
            <w:r w:rsidRPr="00543596">
              <w:rPr>
                <w:rFonts w:ascii="Times New Roman" w:eastAsia="Calibri" w:hAnsi="Times New Roman" w:cs="Times New Roman"/>
                <w:b/>
                <w:sz w:val="24"/>
                <w:szCs w:val="24"/>
                <w:lang w:val="kk-KZ"/>
              </w:rPr>
              <w:t>00 баллов)</w:t>
            </w:r>
          </w:p>
        </w:tc>
      </w:tr>
      <w:tr w:rsidR="00543596" w:rsidRPr="00543596" w14:paraId="30591766" w14:textId="77777777" w:rsidTr="00DB175F">
        <w:tc>
          <w:tcPr>
            <w:tcW w:w="9073" w:type="dxa"/>
            <w:shd w:val="clear" w:color="auto" w:fill="DAEEF3"/>
          </w:tcPr>
          <w:p w14:paraId="4E2303E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 xml:space="preserve"> 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54444200" w14:textId="77777777" w:rsidTr="00DB175F">
        <w:trPr>
          <w:trHeight w:val="1273"/>
        </w:trPr>
        <w:tc>
          <w:tcPr>
            <w:tcW w:w="9073" w:type="dxa"/>
            <w:shd w:val="clear" w:color="auto" w:fill="auto"/>
          </w:tcPr>
          <w:p w14:paraId="64E3682A" w14:textId="77777777" w:rsidR="00543596" w:rsidRPr="00543596" w:rsidRDefault="00543596" w:rsidP="00E507FF">
            <w:pPr>
              <w:spacing w:after="0" w:line="240" w:lineRule="auto"/>
              <w:ind w:firstLine="851"/>
              <w:rPr>
                <w:rFonts w:ascii="Times New Roman" w:eastAsia="Calibri" w:hAnsi="Times New Roman" w:cs="Times New Roman"/>
                <w:b/>
                <w:sz w:val="28"/>
                <w:szCs w:val="28"/>
                <w:lang w:val="kk-KZ"/>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rPr>
              <w:t>Отгадай к</w:t>
            </w:r>
            <w:r w:rsidRPr="00543596">
              <w:rPr>
                <w:rFonts w:ascii="Times New Roman" w:eastAsia="Calibri" w:hAnsi="Times New Roman" w:cs="Times New Roman"/>
                <w:sz w:val="28"/>
                <w:szCs w:val="28"/>
                <w:lang w:val="kk-KZ"/>
              </w:rPr>
              <w:t>россворд.</w:t>
            </w:r>
          </w:p>
          <w:p w14:paraId="031FF15F" w14:textId="77777777" w:rsidR="00543596" w:rsidRPr="00543596" w:rsidRDefault="00543596" w:rsidP="00E507FF">
            <w:pPr>
              <w:jc w:val="center"/>
              <w:rPr>
                <w:rFonts w:ascii="Times New Roman" w:eastAsia="Calibri" w:hAnsi="Times New Roman" w:cs="Times New Roman"/>
                <w:b/>
                <w:sz w:val="28"/>
                <w:szCs w:val="28"/>
                <w:lang w:val="kk-KZ"/>
              </w:rPr>
            </w:pPr>
            <w:r w:rsidRPr="00543596">
              <w:rPr>
                <w:rFonts w:ascii="Times New Roman" w:eastAsia="Calibri" w:hAnsi="Times New Roman" w:cs="Times New Roman"/>
                <w:b/>
                <w:noProof/>
                <w:sz w:val="28"/>
                <w:szCs w:val="28"/>
                <w:lang w:eastAsia="ru-RU"/>
              </w:rPr>
              <w:drawing>
                <wp:inline distT="0" distB="0" distL="0" distR="0" wp14:anchorId="424A9583" wp14:editId="425695E9">
                  <wp:extent cx="3790950" cy="2400300"/>
                  <wp:effectExtent l="0" t="0" r="0" b="0"/>
                  <wp:docPr id="29701" name="Рисунок 15" descr="vodorosli_se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dorosli_setka.jpg"/>
                          <pic:cNvPicPr/>
                        </pic:nvPicPr>
                        <pic:blipFill>
                          <a:blip r:embed="rId565" cstate="print"/>
                          <a:stretch>
                            <a:fillRect/>
                          </a:stretch>
                        </pic:blipFill>
                        <pic:spPr>
                          <a:xfrm>
                            <a:off x="0" y="0"/>
                            <a:ext cx="3797718" cy="2404585"/>
                          </a:xfrm>
                          <a:prstGeom prst="rect">
                            <a:avLst/>
                          </a:prstGeom>
                        </pic:spPr>
                      </pic:pic>
                    </a:graphicData>
                  </a:graphic>
                </wp:inline>
              </w:drawing>
            </w:r>
          </w:p>
          <w:p w14:paraId="7B7B8261"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sz w:val="28"/>
                <w:szCs w:val="28"/>
                <w:lang w:eastAsia="ru-RU"/>
              </w:rPr>
              <w:t>Светочувствительное тельце у некоторых одноклеточных водорослей.</w:t>
            </w:r>
          </w:p>
          <w:p w14:paraId="4C45BE46"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sz w:val="28"/>
                <w:szCs w:val="28"/>
                <w:lang w:eastAsia="ru-RU"/>
              </w:rPr>
              <w:t>Другое название красных водорослей.</w:t>
            </w:r>
          </w:p>
          <w:p w14:paraId="2AA157BA"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sz w:val="28"/>
                <w:szCs w:val="28"/>
                <w:lang w:eastAsia="ru-RU"/>
              </w:rPr>
              <w:t>Тело многоклеточной водоросли.</w:t>
            </w:r>
          </w:p>
          <w:p w14:paraId="0AAF3B50"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sz w:val="28"/>
                <w:szCs w:val="28"/>
                <w:lang w:eastAsia="ru-RU"/>
              </w:rPr>
              <w:t>Нитчатая водоросль, имеющая хроматофор в виде спирали.</w:t>
            </w:r>
          </w:p>
          <w:p w14:paraId="7F831D23"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sz w:val="28"/>
                <w:szCs w:val="28"/>
                <w:lang w:eastAsia="ru-RU"/>
              </w:rPr>
              <w:t>Нитчатая водоросль, имеющая хроматофор в виде полукольца.</w:t>
            </w:r>
          </w:p>
          <w:p w14:paraId="6401C6F1"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i/>
                <w:iCs/>
                <w:sz w:val="28"/>
                <w:szCs w:val="28"/>
                <w:lang w:eastAsia="ru-RU"/>
              </w:rPr>
              <w:lastRenderedPageBreak/>
              <w:t>По горизонтали</w:t>
            </w:r>
            <w:r w:rsidRPr="00543596">
              <w:rPr>
                <w:rFonts w:ascii="Times New Roman" w:eastAsia="Times New Roman" w:hAnsi="Times New Roman"/>
                <w:sz w:val="28"/>
                <w:szCs w:val="28"/>
                <w:lang w:eastAsia="ru-RU"/>
              </w:rPr>
              <w:t>. Образования внутри клеток водорослей, содержащие хлорофилл и выполняющие функцию фотосинтеза. </w:t>
            </w:r>
            <w:r w:rsidRPr="00543596">
              <w:rPr>
                <w:rFonts w:ascii="Times New Roman" w:eastAsia="Times New Roman" w:hAnsi="Times New Roman"/>
                <w:i/>
                <w:iCs/>
                <w:sz w:val="28"/>
                <w:szCs w:val="28"/>
                <w:lang w:eastAsia="ru-RU"/>
              </w:rPr>
              <w:t>По вертикали.</w:t>
            </w:r>
            <w:r w:rsidRPr="00543596">
              <w:rPr>
                <w:rFonts w:ascii="Times New Roman" w:eastAsia="Times New Roman" w:hAnsi="Times New Roman"/>
                <w:sz w:val="28"/>
                <w:szCs w:val="28"/>
                <w:lang w:eastAsia="ru-RU"/>
              </w:rPr>
              <w:t> Одноклеточная зеленая водоросль с формой шара, обитатель пресных водоемов.</w:t>
            </w:r>
          </w:p>
          <w:p w14:paraId="3339F5E0"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sz w:val="28"/>
                <w:szCs w:val="28"/>
                <w:lang w:eastAsia="ru-RU"/>
              </w:rPr>
              <w:t>Орган прикрепления водоросли к грунту.</w:t>
            </w:r>
          </w:p>
          <w:p w14:paraId="519A628C"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sz w:val="28"/>
                <w:szCs w:val="28"/>
                <w:lang w:eastAsia="ru-RU"/>
              </w:rPr>
              <w:t>Органоиды передвижения некоторых одноклеточных водорослей.</w:t>
            </w:r>
          </w:p>
          <w:p w14:paraId="2AC37C56"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eastAsia="ru-RU"/>
              </w:rPr>
            </w:pPr>
            <w:r w:rsidRPr="00543596">
              <w:rPr>
                <w:rFonts w:ascii="Times New Roman" w:eastAsia="Times New Roman" w:hAnsi="Times New Roman"/>
                <w:sz w:val="28"/>
                <w:szCs w:val="28"/>
                <w:lang w:eastAsia="ru-RU"/>
              </w:rPr>
              <w:t>Одноклеточная водоросль, имеющая два жгутика и глазок.</w:t>
            </w:r>
          </w:p>
          <w:p w14:paraId="2885C32A" w14:textId="77777777" w:rsidR="00543596" w:rsidRPr="00543596" w:rsidRDefault="00543596" w:rsidP="00E507FF">
            <w:pPr>
              <w:numPr>
                <w:ilvl w:val="1"/>
                <w:numId w:val="260"/>
              </w:numPr>
              <w:shd w:val="clear" w:color="auto" w:fill="FFFFFF"/>
              <w:spacing w:after="0" w:line="240" w:lineRule="auto"/>
              <w:ind w:firstLine="709"/>
              <w:contextualSpacing/>
              <w:rPr>
                <w:rFonts w:ascii="Times New Roman" w:eastAsia="Times New Roman" w:hAnsi="Times New Roman"/>
                <w:sz w:val="28"/>
                <w:szCs w:val="28"/>
                <w:lang w:val="kk-KZ" w:eastAsia="ru-RU"/>
              </w:rPr>
            </w:pPr>
            <w:r w:rsidRPr="00543596">
              <w:rPr>
                <w:rFonts w:ascii="Times New Roman" w:eastAsia="Times New Roman" w:hAnsi="Times New Roman"/>
                <w:sz w:val="28"/>
                <w:szCs w:val="28"/>
                <w:lang w:eastAsia="ru-RU"/>
              </w:rPr>
              <w:t>Бурая морская водоросль, используемая в пищу и содержащая много йода.</w:t>
            </w:r>
          </w:p>
          <w:p w14:paraId="2E9CE685" w14:textId="77777777" w:rsidR="00543596" w:rsidRPr="00543596" w:rsidRDefault="00543596" w:rsidP="00E507FF">
            <w:pPr>
              <w:spacing w:after="0" w:line="240" w:lineRule="auto"/>
              <w:ind w:firstLine="709"/>
              <w:jc w:val="both"/>
              <w:rPr>
                <w:rFonts w:ascii="Times New Roman" w:eastAsia="Calibri" w:hAnsi="Times New Roman" w:cs="Times New Roman"/>
                <w:i/>
                <w:sz w:val="28"/>
                <w:szCs w:val="28"/>
                <w:u w:val="single"/>
                <w:lang w:val="kk-KZ"/>
              </w:rPr>
            </w:pPr>
            <w:r w:rsidRPr="00543596">
              <w:rPr>
                <w:rFonts w:ascii="Times New Roman" w:eastAsia="Calibri" w:hAnsi="Times New Roman" w:cs="Times New Roman"/>
                <w:b/>
                <w:sz w:val="28"/>
                <w:szCs w:val="28"/>
                <w:lang w:val="kk-KZ"/>
              </w:rPr>
              <w:t xml:space="preserve">Ответ: </w:t>
            </w:r>
            <w:r w:rsidRPr="00543596">
              <w:rPr>
                <w:rFonts w:ascii="Times New Roman" w:eastAsia="Times New Roman" w:hAnsi="Times New Roman" w:cs="Times New Roman"/>
                <w:sz w:val="28"/>
                <w:szCs w:val="28"/>
                <w:lang w:eastAsia="ru-RU"/>
              </w:rPr>
              <w:t>1. Глазок, 2. Багрянки, 3. Слоевище, 4. Спирогира, 5. Улотрикс,6. хроматофор хлорелла, 7. Ризоиды, 8. Жгутики, 9. Хламидомонада, 10. Ламинария.</w:t>
            </w:r>
          </w:p>
        </w:tc>
      </w:tr>
      <w:tr w:rsidR="00543596" w:rsidRPr="00543596" w14:paraId="4A99E3D6" w14:textId="77777777" w:rsidTr="00DB175F">
        <w:tc>
          <w:tcPr>
            <w:tcW w:w="9073" w:type="dxa"/>
            <w:shd w:val="clear" w:color="auto" w:fill="B2A1C7"/>
          </w:tcPr>
          <w:p w14:paraId="59A4D0F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2- 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 xml:space="preserve">«Рефлексию» </w:t>
            </w:r>
          </w:p>
          <w:p w14:paraId="22F275B2"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lang w:val="kk-KZ"/>
              </w:rPr>
              <w:t>и умений по решению проблемных задач из жизни</w:t>
            </w:r>
          </w:p>
        </w:tc>
      </w:tr>
      <w:tr w:rsidR="00543596" w:rsidRPr="00543596" w14:paraId="1601C485" w14:textId="77777777" w:rsidTr="00DB175F">
        <w:trPr>
          <w:trHeight w:val="2974"/>
        </w:trPr>
        <w:tc>
          <w:tcPr>
            <w:tcW w:w="9073" w:type="dxa"/>
            <w:shd w:val="clear" w:color="auto" w:fill="B2A1C7"/>
          </w:tcPr>
          <w:p w14:paraId="0CC66F19"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p>
          <w:p w14:paraId="33A0CA34"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3A7A089B" w14:textId="77777777" w:rsidR="00543596" w:rsidRPr="00543596" w:rsidRDefault="00543596" w:rsidP="00E507FF">
            <w:pPr>
              <w:spacing w:after="0" w:line="240" w:lineRule="auto"/>
              <w:ind w:firstLine="851"/>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думаешь? </w:t>
            </w:r>
          </w:p>
          <w:p w14:paraId="76A8E25F"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Напишите эссе на тему «</w:t>
            </w:r>
            <w:r w:rsidRPr="00543596">
              <w:rPr>
                <w:rFonts w:ascii="Times New Roman" w:eastAsia="Calibri" w:hAnsi="Times New Roman" w:cs="Times New Roman"/>
                <w:sz w:val="28"/>
                <w:szCs w:val="28"/>
                <w:lang w:val="kk-KZ"/>
              </w:rPr>
              <w:t>Водоросли. Особенности строения, размножения, значение в природе и в жизни человека, фармации</w:t>
            </w:r>
            <w:r w:rsidRPr="00543596">
              <w:rPr>
                <w:rFonts w:ascii="Times New Roman" w:eastAsia="Calibri" w:hAnsi="Times New Roman" w:cs="Times New Roman"/>
                <w:bCs/>
                <w:sz w:val="28"/>
                <w:szCs w:val="28"/>
              </w:rPr>
              <w:t>».</w:t>
            </w:r>
          </w:p>
          <w:p w14:paraId="48013BF7"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lang w:val="kk-KZ"/>
              </w:rPr>
            </w:pPr>
          </w:p>
          <w:p w14:paraId="72664A78" w14:textId="77777777" w:rsidR="00543596" w:rsidRPr="00543596" w:rsidRDefault="00543596" w:rsidP="00E507FF">
            <w:pPr>
              <w:spacing w:after="0" w:line="240" w:lineRule="auto"/>
              <w:ind w:firstLine="851"/>
              <w:jc w:val="both"/>
              <w:rPr>
                <w:rFonts w:ascii="Calibri" w:eastAsia="Calibri" w:hAnsi="Calibri" w:cs="Times New Roman"/>
                <w:bCs/>
              </w:rPr>
            </w:pPr>
            <w:r w:rsidRPr="00543596">
              <w:rPr>
                <w:rFonts w:ascii="Times New Roman" w:eastAsia="Calibri" w:hAnsi="Times New Roman" w:cs="Times New Roman"/>
                <w:b/>
                <w:i/>
                <w:sz w:val="28"/>
                <w:szCs w:val="28"/>
                <w:lang w:val="kk-KZ"/>
              </w:rPr>
              <w:t xml:space="preserve">3- задание: </w:t>
            </w:r>
            <w:r w:rsidRPr="00543596">
              <w:rPr>
                <w:rFonts w:ascii="Times New Roman" w:eastAsia="Calibri" w:hAnsi="Times New Roman" w:cs="Times New Roman"/>
                <w:bCs/>
                <w:sz w:val="28"/>
                <w:szCs w:val="28"/>
              </w:rPr>
              <w:t>И</w:t>
            </w:r>
            <w:r w:rsidRPr="00543596">
              <w:rPr>
                <w:rFonts w:ascii="Times New Roman" w:eastAsia="Calibri" w:hAnsi="Times New Roman" w:cs="Times New Roman"/>
                <w:sz w:val="28"/>
                <w:szCs w:val="28"/>
                <w:lang w:val="kk-KZ"/>
              </w:rPr>
              <w:t>спользуя</w:t>
            </w:r>
            <w:r w:rsidRPr="00543596">
              <w:rPr>
                <w:rFonts w:ascii="Times New Roman" w:eastAsia="Calibri" w:hAnsi="Times New Roman" w:cs="Times New Roman"/>
                <w:bCs/>
                <w:sz w:val="28"/>
                <w:szCs w:val="28"/>
              </w:rPr>
              <w:t xml:space="preserve"> схемы и</w:t>
            </w:r>
            <w:r w:rsidRPr="00543596">
              <w:rPr>
                <w:rFonts w:ascii="Times New Roman" w:eastAsia="Calibri" w:hAnsi="Times New Roman" w:cs="Times New Roman"/>
                <w:sz w:val="28"/>
                <w:szCs w:val="28"/>
                <w:lang w:val="kk-KZ"/>
              </w:rPr>
              <w:t xml:space="preserve"> дополнительную литературу напишите реферат про происхождению водорослей. Написание реферата  - это 4 творческий уровень  выше стандартного</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r w:rsidRPr="00543596">
              <w:rPr>
                <w:rFonts w:ascii="Calibri" w:eastAsia="Calibri" w:hAnsi="Calibri" w:cs="Times New Roman"/>
                <w:bCs/>
              </w:rPr>
              <w:t xml:space="preserve"> </w:t>
            </w:r>
          </w:p>
          <w:p w14:paraId="5943D255" w14:textId="77777777" w:rsidR="00543596" w:rsidRPr="00543596" w:rsidRDefault="00543596" w:rsidP="00E507FF">
            <w:pPr>
              <w:spacing w:after="0" w:line="240" w:lineRule="auto"/>
              <w:ind w:firstLine="851"/>
              <w:jc w:val="right"/>
              <w:rPr>
                <w:rFonts w:ascii="Times New Roman" w:eastAsia="Calibri" w:hAnsi="Times New Roman" w:cs="Times New Roman"/>
                <w:bCs/>
                <w:sz w:val="28"/>
                <w:szCs w:val="28"/>
              </w:rPr>
            </w:pPr>
            <w:r w:rsidRPr="00543596">
              <w:rPr>
                <w:rFonts w:ascii="Times New Roman" w:eastAsia="Calibri" w:hAnsi="Times New Roman" w:cs="Times New Roman"/>
                <w:b/>
                <w:sz w:val="28"/>
                <w:szCs w:val="28"/>
                <w:lang w:val="kk-KZ"/>
              </w:rPr>
              <w:t>С</w:t>
            </w:r>
            <w:proofErr w:type="spellStart"/>
            <w:r w:rsidRPr="00543596">
              <w:rPr>
                <w:rFonts w:ascii="Times New Roman" w:eastAsia="Calibri" w:hAnsi="Times New Roman" w:cs="Times New Roman"/>
                <w:bCs/>
                <w:sz w:val="28"/>
                <w:szCs w:val="28"/>
              </w:rPr>
              <w:t>хема</w:t>
            </w:r>
            <w:proofErr w:type="spellEnd"/>
            <w:r w:rsidRPr="00543596">
              <w:rPr>
                <w:rFonts w:ascii="Times New Roman" w:eastAsia="Calibri" w:hAnsi="Times New Roman" w:cs="Times New Roman"/>
                <w:bCs/>
                <w:sz w:val="28"/>
                <w:szCs w:val="28"/>
              </w:rPr>
              <w:t xml:space="preserve"> -1 </w:t>
            </w:r>
          </w:p>
          <w:p w14:paraId="19E8E0B8" w14:textId="77777777" w:rsidR="00543596" w:rsidRPr="00543596" w:rsidRDefault="00543596" w:rsidP="00E507FF">
            <w:pPr>
              <w:spacing w:after="0" w:line="240" w:lineRule="auto"/>
              <w:ind w:firstLine="851"/>
              <w:jc w:val="center"/>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rPr>
              <w:t>Происхождение водорослей</w:t>
            </w:r>
            <w:r w:rsidRPr="00543596">
              <w:rPr>
                <w:rFonts w:ascii="Times New Roman" w:eastAsia="Calibri" w:hAnsi="Times New Roman" w:cs="Times New Roman"/>
                <w:noProof/>
                <w:sz w:val="28"/>
                <w:szCs w:val="28"/>
                <w:lang w:eastAsia="ru-RU"/>
              </w:rPr>
              <w:lastRenderedPageBreak/>
              <w:drawing>
                <wp:inline distT="0" distB="0" distL="0" distR="0" wp14:anchorId="0EC1E4E3" wp14:editId="3F7698C1">
                  <wp:extent cx="4724400" cy="4419600"/>
                  <wp:effectExtent l="0" t="0" r="0" b="0"/>
                  <wp:docPr id="26" name="Рисунок 26" descr="C:\Users\zer\Desktop\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zer\Desktop\51.jpg"/>
                          <pic:cNvPicPr>
                            <a:picLocks noChangeAspect="1" noChangeArrowheads="1"/>
                          </pic:cNvPicPr>
                        </pic:nvPicPr>
                        <pic:blipFill>
                          <a:blip r:embed="rId566" cstate="print"/>
                          <a:srcRect/>
                          <a:stretch>
                            <a:fillRect/>
                          </a:stretch>
                        </pic:blipFill>
                        <pic:spPr bwMode="auto">
                          <a:xfrm>
                            <a:off x="0" y="0"/>
                            <a:ext cx="4729652" cy="4424513"/>
                          </a:xfrm>
                          <a:prstGeom prst="rect">
                            <a:avLst/>
                          </a:prstGeom>
                          <a:noFill/>
                          <a:ln w="9525">
                            <a:noFill/>
                            <a:miter lim="800000"/>
                            <a:headEnd/>
                            <a:tailEnd/>
                          </a:ln>
                        </pic:spPr>
                      </pic:pic>
                    </a:graphicData>
                  </a:graphic>
                </wp:inline>
              </w:drawing>
            </w:r>
          </w:p>
        </w:tc>
      </w:tr>
    </w:tbl>
    <w:p w14:paraId="5CDCD557"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br w:type="page"/>
      </w:r>
    </w:p>
    <w:tbl>
      <w:tblPr>
        <w:tblpPr w:leftFromText="180" w:rightFromText="180" w:vertAnchor="page" w:horzAnchor="margin" w:tblpXSpec="center" w:tblpY="1186"/>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55"/>
      </w:tblGrid>
      <w:tr w:rsidR="00543596" w:rsidRPr="00543596" w14:paraId="2CDDCCEB" w14:textId="77777777" w:rsidTr="00DB175F">
        <w:trPr>
          <w:trHeight w:val="557"/>
        </w:trPr>
        <w:tc>
          <w:tcPr>
            <w:tcW w:w="8755" w:type="dxa"/>
            <w:shd w:val="clear" w:color="auto" w:fill="FABF8F"/>
          </w:tcPr>
          <w:p w14:paraId="1EF15F32"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lang w:val="kk-KZ"/>
              </w:rPr>
              <w:lastRenderedPageBreak/>
              <w:t>Раздел:</w:t>
            </w:r>
            <w:r w:rsidRPr="00543596">
              <w:rPr>
                <w:rFonts w:ascii="Times New Roman" w:eastAsia="Calibri" w:hAnsi="Times New Roman" w:cs="Times New Roman"/>
                <w:b/>
                <w:sz w:val="28"/>
                <w:szCs w:val="28"/>
              </w:rPr>
              <w:t>№11.</w:t>
            </w:r>
            <w:r w:rsidRPr="00543596">
              <w:rPr>
                <w:rFonts w:ascii="Times New Roman" w:eastAsia="Calibri" w:hAnsi="Times New Roman" w:cs="Times New Roman"/>
                <w:sz w:val="28"/>
                <w:szCs w:val="28"/>
              </w:rPr>
              <w:t xml:space="preserve"> Общая характеристика грибов. </w:t>
            </w:r>
            <w:r w:rsidRPr="00543596">
              <w:rPr>
                <w:rFonts w:ascii="Times New Roman" w:eastAsia="Calibri" w:hAnsi="Times New Roman" w:cs="Times New Roman"/>
                <w:sz w:val="28"/>
                <w:szCs w:val="28"/>
                <w:lang w:val="kk-KZ"/>
              </w:rPr>
              <w:t>Низшие и высшие грибы. Лишайники. Строение клеток вегетативного и плодового тела, способы размножения.</w:t>
            </w:r>
          </w:p>
        </w:tc>
      </w:tr>
      <w:tr w:rsidR="00543596" w:rsidRPr="00543596" w14:paraId="49BE7A37" w14:textId="77777777" w:rsidTr="00DB175F">
        <w:trPr>
          <w:trHeight w:val="397"/>
        </w:trPr>
        <w:tc>
          <w:tcPr>
            <w:tcW w:w="8755" w:type="dxa"/>
            <w:shd w:val="clear" w:color="auto" w:fill="FABF8F"/>
          </w:tcPr>
          <w:p w14:paraId="540B1F59"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r w:rsidRPr="00543596">
              <w:rPr>
                <w:rFonts w:ascii="Times New Roman" w:eastAsia="Calibri" w:hAnsi="Times New Roman" w:cs="Times New Roman"/>
                <w:b/>
                <w:color w:val="000099"/>
                <w:sz w:val="28"/>
                <w:szCs w:val="28"/>
                <w:lang w:val="en-US"/>
              </w:rPr>
              <w:t>I</w:t>
            </w:r>
            <w:r w:rsidRPr="00543596">
              <w:rPr>
                <w:rFonts w:ascii="Times New Roman" w:eastAsia="Calibri" w:hAnsi="Times New Roman" w:cs="Times New Roman"/>
                <w:b/>
                <w:color w:val="000099"/>
                <w:sz w:val="28"/>
                <w:szCs w:val="28"/>
              </w:rPr>
              <w:t xml:space="preserve"> ЭТАП. ЗАДАНИЯ НА АКТУАЛИЗАЦИИ ЗНАНИЙ</w:t>
            </w:r>
          </w:p>
        </w:tc>
      </w:tr>
      <w:tr w:rsidR="00543596" w:rsidRPr="00543596" w14:paraId="57775D85" w14:textId="77777777" w:rsidTr="00DB175F">
        <w:trPr>
          <w:trHeight w:val="47"/>
        </w:trPr>
        <w:tc>
          <w:tcPr>
            <w:tcW w:w="8755" w:type="dxa"/>
            <w:shd w:val="clear" w:color="auto" w:fill="FABF8F"/>
          </w:tcPr>
          <w:p w14:paraId="2B636480" w14:textId="77777777" w:rsidR="00543596" w:rsidRPr="00543596" w:rsidRDefault="00543596" w:rsidP="00E507FF">
            <w:pPr>
              <w:spacing w:after="0" w:line="240" w:lineRule="auto"/>
              <w:ind w:firstLine="708"/>
              <w:rPr>
                <w:rFonts w:ascii="Times New Roman" w:eastAsia="Calibri" w:hAnsi="Times New Roman" w:cs="Times New Roman"/>
                <w:sz w:val="28"/>
                <w:szCs w:val="28"/>
              </w:rPr>
            </w:pPr>
            <w:r w:rsidRPr="00543596">
              <w:rPr>
                <w:rFonts w:ascii="Times New Roman" w:eastAsia="Calibri" w:hAnsi="Times New Roman" w:cs="Times New Roman"/>
                <w:b/>
                <w:noProof/>
                <w:sz w:val="28"/>
                <w:szCs w:val="28"/>
              </w:rPr>
              <w:t>Видео</w:t>
            </w:r>
            <w:r w:rsidRPr="00543596">
              <w:rPr>
                <w:rFonts w:ascii="Times New Roman" w:eastAsia="Calibri" w:hAnsi="Times New Roman" w:cs="Times New Roman"/>
                <w:b/>
                <w:sz w:val="28"/>
                <w:szCs w:val="28"/>
                <w:shd w:val="clear" w:color="auto" w:fill="F3F3F3"/>
              </w:rPr>
              <w:t xml:space="preserve"> 1.</w:t>
            </w:r>
            <w:r w:rsidRPr="00543596">
              <w:rPr>
                <w:rFonts w:ascii="Times New Roman" w:eastAsia="Calibri" w:hAnsi="Times New Roman" w:cs="Times New Roman"/>
                <w:b/>
                <w:bCs/>
                <w:sz w:val="28"/>
                <w:szCs w:val="28"/>
              </w:rPr>
              <w:t xml:space="preserve">Виды грибов. </w:t>
            </w:r>
            <w:r w:rsidRPr="00543596">
              <w:rPr>
                <w:rFonts w:ascii="Times New Roman" w:eastAsia="Calibri" w:hAnsi="Times New Roman" w:cs="Times New Roman"/>
              </w:rPr>
              <w:t>https://www.youtube.com/watch?v=kD29qQcDtI8</w:t>
            </w:r>
          </w:p>
          <w:p w14:paraId="1F135825"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shd w:val="clear" w:color="auto" w:fill="FFFFFF"/>
              </w:rPr>
              <w:t>Текст.</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sz w:val="28"/>
                <w:szCs w:val="28"/>
              </w:rPr>
              <w:t xml:space="preserve"> Общая характеристика грибов.  </w:t>
            </w:r>
          </w:p>
          <w:p w14:paraId="44294E85" w14:textId="77777777" w:rsidR="00543596" w:rsidRPr="00543596" w:rsidRDefault="00543596" w:rsidP="00E507FF">
            <w:pPr>
              <w:spacing w:after="0" w:line="240" w:lineRule="auto"/>
              <w:ind w:firstLine="708"/>
              <w:jc w:val="both"/>
              <w:rPr>
                <w:rFonts w:ascii="Calibri" w:eastAsia="Calibri" w:hAnsi="Calibri" w:cs="Times New Roman"/>
              </w:rPr>
            </w:pPr>
            <w:r w:rsidRPr="00543596">
              <w:rPr>
                <w:rFonts w:ascii="Times New Roman" w:eastAsia="Calibri" w:hAnsi="Times New Roman" w:cs="Times New Roman"/>
                <w:bCs/>
                <w:sz w:val="28"/>
                <w:szCs w:val="28"/>
              </w:rPr>
              <w:t>Грибы́</w:t>
            </w:r>
            <w:r w:rsidRPr="00543596">
              <w:rPr>
                <w:rFonts w:ascii="Times New Roman" w:eastAsia="Calibri" w:hAnsi="Times New Roman" w:cs="Times New Roman"/>
                <w:sz w:val="28"/>
                <w:szCs w:val="28"/>
              </w:rPr>
              <w:t xml:space="preserve"> — </w:t>
            </w:r>
            <w:hyperlink r:id="rId567" w:tooltip="Царство (биология)" w:history="1">
              <w:r w:rsidRPr="00543596">
                <w:rPr>
                  <w:rFonts w:ascii="Times New Roman" w:eastAsia="Calibri" w:hAnsi="Times New Roman" w:cs="Times New Roman"/>
                  <w:sz w:val="28"/>
                  <w:szCs w:val="28"/>
                </w:rPr>
                <w:t>царство</w:t>
              </w:r>
            </w:hyperlink>
            <w:r w:rsidRPr="00543596">
              <w:rPr>
                <w:rFonts w:ascii="Times New Roman" w:eastAsia="Calibri" w:hAnsi="Times New Roman" w:cs="Times New Roman"/>
                <w:sz w:val="28"/>
                <w:szCs w:val="28"/>
              </w:rPr>
              <w:t xml:space="preserve"> живой природы, объединяющие </w:t>
            </w:r>
            <w:hyperlink r:id="rId568" w:tooltip="Эукариоты" w:history="1">
              <w:r w:rsidRPr="00543596">
                <w:rPr>
                  <w:rFonts w:ascii="Times New Roman" w:eastAsia="Calibri" w:hAnsi="Times New Roman" w:cs="Times New Roman"/>
                  <w:sz w:val="28"/>
                  <w:szCs w:val="28"/>
                </w:rPr>
                <w:t>эукариотические</w:t>
              </w:r>
            </w:hyperlink>
            <w:r w:rsidRPr="00543596">
              <w:rPr>
                <w:rFonts w:ascii="Times New Roman" w:eastAsia="Calibri" w:hAnsi="Times New Roman" w:cs="Times New Roman"/>
                <w:sz w:val="28"/>
                <w:szCs w:val="28"/>
              </w:rPr>
              <w:t xml:space="preserve"> </w:t>
            </w:r>
            <w:hyperlink r:id="rId569" w:tooltip="Организм" w:history="1">
              <w:r w:rsidRPr="00543596">
                <w:rPr>
                  <w:rFonts w:ascii="Times New Roman" w:eastAsia="Calibri" w:hAnsi="Times New Roman" w:cs="Times New Roman"/>
                  <w:sz w:val="28"/>
                  <w:szCs w:val="28"/>
                </w:rPr>
                <w:t>организмы</w:t>
              </w:r>
            </w:hyperlink>
            <w:r w:rsidRPr="00543596">
              <w:rPr>
                <w:rFonts w:ascii="Times New Roman" w:eastAsia="Calibri" w:hAnsi="Times New Roman" w:cs="Times New Roman"/>
                <w:sz w:val="28"/>
                <w:szCs w:val="28"/>
              </w:rPr>
              <w:t xml:space="preserve">, сочетающие в себе некоторые признаки как </w:t>
            </w:r>
            <w:hyperlink r:id="rId570" w:tooltip="Растения" w:history="1">
              <w:r w:rsidRPr="00543596">
                <w:rPr>
                  <w:rFonts w:ascii="Times New Roman" w:eastAsia="Calibri" w:hAnsi="Times New Roman" w:cs="Times New Roman"/>
                  <w:sz w:val="28"/>
                  <w:szCs w:val="28"/>
                </w:rPr>
                <w:t>растений</w:t>
              </w:r>
            </w:hyperlink>
            <w:r w:rsidRPr="00543596">
              <w:rPr>
                <w:rFonts w:ascii="Times New Roman" w:eastAsia="Calibri" w:hAnsi="Times New Roman" w:cs="Times New Roman"/>
                <w:sz w:val="28"/>
                <w:szCs w:val="28"/>
              </w:rPr>
              <w:t xml:space="preserve">, так и </w:t>
            </w:r>
            <w:hyperlink r:id="rId571" w:tooltip="Животные" w:history="1">
              <w:r w:rsidRPr="00543596">
                <w:rPr>
                  <w:rFonts w:ascii="Times New Roman" w:eastAsia="Calibri" w:hAnsi="Times New Roman" w:cs="Times New Roman"/>
                  <w:sz w:val="28"/>
                  <w:szCs w:val="28"/>
                </w:rPr>
                <w:t>животных</w:t>
              </w:r>
            </w:hyperlink>
            <w:r w:rsidRPr="00543596">
              <w:rPr>
                <w:rFonts w:ascii="Times New Roman" w:eastAsia="Calibri" w:hAnsi="Times New Roman" w:cs="Times New Roman"/>
                <w:sz w:val="28"/>
                <w:szCs w:val="28"/>
              </w:rPr>
              <w:t xml:space="preserve">. Грибы изучает наука </w:t>
            </w:r>
            <w:hyperlink r:id="rId572" w:tooltip="Микология" w:history="1">
              <w:r w:rsidRPr="00543596">
                <w:rPr>
                  <w:rFonts w:ascii="Times New Roman" w:eastAsia="Calibri" w:hAnsi="Times New Roman" w:cs="Times New Roman"/>
                  <w:sz w:val="28"/>
                  <w:szCs w:val="28"/>
                </w:rPr>
                <w:t>микология</w:t>
              </w:r>
            </w:hyperlink>
            <w:r w:rsidRPr="00543596">
              <w:rPr>
                <w:rFonts w:ascii="Times New Roman" w:eastAsia="Calibri" w:hAnsi="Times New Roman" w:cs="Times New Roman"/>
                <w:sz w:val="28"/>
                <w:szCs w:val="28"/>
              </w:rPr>
              <w:t xml:space="preserve">, которая считается разделом </w:t>
            </w:r>
            <w:hyperlink r:id="rId573" w:tooltip="Ботаника" w:history="1">
              <w:r w:rsidRPr="00543596">
                <w:rPr>
                  <w:rFonts w:ascii="Times New Roman" w:eastAsia="Calibri" w:hAnsi="Times New Roman" w:cs="Times New Roman"/>
                  <w:sz w:val="28"/>
                  <w:szCs w:val="28"/>
                </w:rPr>
                <w:t>ботаники</w:t>
              </w:r>
            </w:hyperlink>
            <w:r w:rsidRPr="00543596">
              <w:rPr>
                <w:rFonts w:ascii="Times New Roman" w:eastAsia="Calibri" w:hAnsi="Times New Roman" w:cs="Times New Roman"/>
                <w:sz w:val="28"/>
                <w:szCs w:val="28"/>
              </w:rPr>
              <w:t>, поскольку ранее грибы относили к царству растений.</w:t>
            </w:r>
            <w:r w:rsidRPr="00543596">
              <w:rPr>
                <w:rFonts w:ascii="Calibri" w:eastAsia="Calibri" w:hAnsi="Calibri" w:cs="Times New Roman"/>
              </w:rPr>
              <w:t xml:space="preserve"> </w:t>
            </w:r>
          </w:p>
          <w:p w14:paraId="7FB61E4D"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shd w:val="clear" w:color="auto" w:fill="FFFFFF"/>
                <w:lang w:val="kk-KZ"/>
              </w:rPr>
            </w:pPr>
            <w:r w:rsidRPr="00543596">
              <w:rPr>
                <w:rFonts w:ascii="Times New Roman" w:eastAsia="Calibri" w:hAnsi="Times New Roman" w:cs="Times New Roman"/>
                <w:sz w:val="28"/>
                <w:szCs w:val="28"/>
                <w:shd w:val="clear" w:color="auto" w:fill="FFFFFF"/>
              </w:rPr>
              <w:t>Грибы известны человеку с глубокой древности. Латинское  слово «</w:t>
            </w:r>
            <w:proofErr w:type="spellStart"/>
            <w:r w:rsidRPr="00543596">
              <w:rPr>
                <w:rFonts w:ascii="Times New Roman" w:eastAsia="Calibri" w:hAnsi="Times New Roman" w:cs="Times New Roman"/>
                <w:sz w:val="28"/>
                <w:szCs w:val="28"/>
                <w:shd w:val="clear" w:color="auto" w:fill="FFFFFF"/>
              </w:rPr>
              <w:t>микота</w:t>
            </w:r>
            <w:proofErr w:type="spellEnd"/>
            <w:r w:rsidRPr="00543596">
              <w:rPr>
                <w:rFonts w:ascii="Times New Roman" w:eastAsia="Calibri" w:hAnsi="Times New Roman" w:cs="Times New Roman"/>
                <w:sz w:val="28"/>
                <w:szCs w:val="28"/>
                <w:shd w:val="clear" w:color="auto" w:fill="FFFFFF"/>
              </w:rPr>
              <w:t>», или «</w:t>
            </w:r>
            <w:proofErr w:type="spellStart"/>
            <w:r w:rsidRPr="00543596">
              <w:rPr>
                <w:rFonts w:ascii="Times New Roman" w:eastAsia="Calibri" w:hAnsi="Times New Roman" w:cs="Times New Roman"/>
                <w:sz w:val="28"/>
                <w:szCs w:val="28"/>
                <w:shd w:val="clear" w:color="auto" w:fill="FFFFFF"/>
              </w:rPr>
              <w:t>мицетос</w:t>
            </w:r>
            <w:proofErr w:type="spellEnd"/>
            <w:r w:rsidRPr="00543596">
              <w:rPr>
                <w:rFonts w:ascii="Times New Roman" w:eastAsia="Calibri" w:hAnsi="Times New Roman" w:cs="Times New Roman"/>
                <w:sz w:val="28"/>
                <w:szCs w:val="28"/>
                <w:shd w:val="clear" w:color="auto" w:fill="FFFFFF"/>
              </w:rPr>
              <w:t>», происходит от греческого названия шампиньонов – «</w:t>
            </w:r>
            <w:proofErr w:type="spellStart"/>
            <w:r w:rsidRPr="00543596">
              <w:rPr>
                <w:rFonts w:ascii="Times New Roman" w:eastAsia="Calibri" w:hAnsi="Times New Roman" w:cs="Times New Roman"/>
                <w:sz w:val="28"/>
                <w:szCs w:val="28"/>
                <w:shd w:val="clear" w:color="auto" w:fill="FFFFFF"/>
              </w:rPr>
              <w:t>микос</w:t>
            </w:r>
            <w:proofErr w:type="spellEnd"/>
            <w:r w:rsidRPr="00543596">
              <w:rPr>
                <w:rFonts w:ascii="Times New Roman" w:eastAsia="Calibri" w:hAnsi="Times New Roman" w:cs="Times New Roman"/>
                <w:sz w:val="28"/>
                <w:szCs w:val="28"/>
                <w:shd w:val="clear" w:color="auto" w:fill="FFFFFF"/>
              </w:rPr>
              <w:t>», «</w:t>
            </w:r>
            <w:proofErr w:type="spellStart"/>
            <w:r w:rsidRPr="00543596">
              <w:rPr>
                <w:rFonts w:ascii="Times New Roman" w:eastAsia="Calibri" w:hAnsi="Times New Roman" w:cs="Times New Roman"/>
                <w:sz w:val="28"/>
                <w:szCs w:val="28"/>
                <w:shd w:val="clear" w:color="auto" w:fill="FFFFFF"/>
              </w:rPr>
              <w:t>фунги</w:t>
            </w:r>
            <w:proofErr w:type="spellEnd"/>
            <w:r w:rsidRPr="00543596">
              <w:rPr>
                <w:rFonts w:ascii="Times New Roman" w:eastAsia="Calibri" w:hAnsi="Times New Roman" w:cs="Times New Roman"/>
                <w:sz w:val="28"/>
                <w:szCs w:val="28"/>
                <w:shd w:val="clear" w:color="auto" w:fill="FFFFFF"/>
              </w:rPr>
              <w:t>» – от латинского «</w:t>
            </w:r>
            <w:proofErr w:type="spellStart"/>
            <w:r w:rsidRPr="00543596">
              <w:rPr>
                <w:rFonts w:ascii="Times New Roman" w:eastAsia="Calibri" w:hAnsi="Times New Roman" w:cs="Times New Roman"/>
                <w:sz w:val="28"/>
                <w:szCs w:val="28"/>
                <w:shd w:val="clear" w:color="auto" w:fill="FFFFFF"/>
              </w:rPr>
              <w:t>фунгус</w:t>
            </w:r>
            <w:proofErr w:type="spellEnd"/>
            <w:r w:rsidRPr="00543596">
              <w:rPr>
                <w:rFonts w:ascii="Times New Roman" w:eastAsia="Calibri" w:hAnsi="Times New Roman" w:cs="Times New Roman"/>
                <w:sz w:val="28"/>
                <w:szCs w:val="28"/>
                <w:shd w:val="clear" w:color="auto" w:fill="FFFFFF"/>
              </w:rPr>
              <w:t xml:space="preserve">», что означает гриб. В русском языке грибы назывались «губы». Название «грибы» появилось в конце XV века. Грибы издавна употреблялись в пищу. Крупные съедобные грибы – шампиньоны, трюфели – упоминаются уже в трудах Теофраста (III в. до н.э.). В то же время земледельцы замечали и паразитов растений (ржавчину пшеницы, мучнистую росу винограда), хотя с грибами их не связывали и причин их появления объяснить не могли.  В I веке нашей эры Плиний Старший в «Естественной истории» предложил первую классификацию грибов на основании внешней формы и хозяйственного значения. В эпоху средневековья грибы практически не изучались. В эпоху Возрождения в «Травниках» появляются первые описания грибов. Крупной сводкой по микологии стал альбом-коллекция почти из двухсот цветных изображений грибов. Автором альбома был голландский ботаник </w:t>
            </w:r>
            <w:proofErr w:type="spellStart"/>
            <w:r w:rsidRPr="00543596">
              <w:rPr>
                <w:rFonts w:ascii="Times New Roman" w:eastAsia="Calibri" w:hAnsi="Times New Roman" w:cs="Times New Roman"/>
                <w:sz w:val="28"/>
                <w:szCs w:val="28"/>
                <w:shd w:val="clear" w:color="auto" w:fill="FFFFFF"/>
              </w:rPr>
              <w:t>Клаузиус</w:t>
            </w:r>
            <w:proofErr w:type="spellEnd"/>
            <w:r w:rsidRPr="00543596">
              <w:rPr>
                <w:rFonts w:ascii="Times New Roman" w:eastAsia="Calibri" w:hAnsi="Times New Roman" w:cs="Times New Roman"/>
                <w:sz w:val="28"/>
                <w:szCs w:val="28"/>
                <w:shd w:val="clear" w:color="auto" w:fill="FFFFFF"/>
              </w:rPr>
              <w:t xml:space="preserve"> (1578).  Биология грибов долгое время была загадкой для исследователей. Их не могли с полной уверенностью отнести ни к растениям, ни к животным. Непонятно было, почему грибы массами появляются только в определенное время года и как они размножаются, не имея ни цветов, ни семян. В 1729 г. итальянский ботаник </w:t>
            </w:r>
            <w:proofErr w:type="spellStart"/>
            <w:r w:rsidRPr="00543596">
              <w:rPr>
                <w:rFonts w:ascii="Times New Roman" w:eastAsia="Calibri" w:hAnsi="Times New Roman" w:cs="Times New Roman"/>
                <w:sz w:val="28"/>
                <w:szCs w:val="28"/>
                <w:shd w:val="clear" w:color="auto" w:fill="FFFFFF"/>
              </w:rPr>
              <w:t>Микели</w:t>
            </w:r>
            <w:proofErr w:type="spellEnd"/>
            <w:r w:rsidRPr="00543596">
              <w:rPr>
                <w:rFonts w:ascii="Times New Roman" w:eastAsia="Calibri" w:hAnsi="Times New Roman" w:cs="Times New Roman"/>
                <w:sz w:val="28"/>
                <w:szCs w:val="28"/>
                <w:shd w:val="clear" w:color="auto" w:fill="FFFFFF"/>
              </w:rPr>
              <w:t xml:space="preserve">, изучая </w:t>
            </w:r>
            <w:proofErr w:type="spellStart"/>
            <w:r w:rsidRPr="00543596">
              <w:rPr>
                <w:rFonts w:ascii="Times New Roman" w:eastAsia="Calibri" w:hAnsi="Times New Roman" w:cs="Times New Roman"/>
                <w:sz w:val="28"/>
                <w:szCs w:val="28"/>
                <w:shd w:val="clear" w:color="auto" w:fill="FFFFFF"/>
              </w:rPr>
              <w:t>гименофор</w:t>
            </w:r>
            <w:proofErr w:type="spellEnd"/>
            <w:r w:rsidRPr="00543596">
              <w:rPr>
                <w:rFonts w:ascii="Times New Roman" w:eastAsia="Calibri" w:hAnsi="Times New Roman" w:cs="Times New Roman"/>
                <w:sz w:val="28"/>
                <w:szCs w:val="28"/>
                <w:shd w:val="clear" w:color="auto" w:fill="FFFFFF"/>
              </w:rPr>
              <w:t xml:space="preserve"> </w:t>
            </w:r>
            <w:proofErr w:type="spellStart"/>
            <w:r w:rsidRPr="00543596">
              <w:rPr>
                <w:rFonts w:ascii="Times New Roman" w:eastAsia="Calibri" w:hAnsi="Times New Roman" w:cs="Times New Roman"/>
                <w:sz w:val="28"/>
                <w:szCs w:val="28"/>
                <w:shd w:val="clear" w:color="auto" w:fill="FFFFFF"/>
              </w:rPr>
              <w:t>агариковых</w:t>
            </w:r>
            <w:proofErr w:type="spellEnd"/>
            <w:r w:rsidRPr="00543596">
              <w:rPr>
                <w:rFonts w:ascii="Times New Roman" w:eastAsia="Calibri" w:hAnsi="Times New Roman" w:cs="Times New Roman"/>
                <w:sz w:val="28"/>
                <w:szCs w:val="28"/>
                <w:shd w:val="clear" w:color="auto" w:fill="FFFFFF"/>
              </w:rPr>
              <w:t xml:space="preserve"> грибов, обнаружил споры и сделал правильный вывод о том, что они служат для размножения, хотя и назвал их «семенами» и даже нашел у грибов «цветы», на которых эти «семена» якобы образуются. Термин «споры» был предложен немецким ботаником </w:t>
            </w:r>
            <w:proofErr w:type="spellStart"/>
            <w:r w:rsidRPr="00543596">
              <w:rPr>
                <w:rFonts w:ascii="Times New Roman" w:eastAsia="Calibri" w:hAnsi="Times New Roman" w:cs="Times New Roman"/>
                <w:sz w:val="28"/>
                <w:szCs w:val="28"/>
                <w:shd w:val="clear" w:color="auto" w:fill="FFFFFF"/>
              </w:rPr>
              <w:t>Гедвигом</w:t>
            </w:r>
            <w:proofErr w:type="spellEnd"/>
            <w:r w:rsidRPr="00543596">
              <w:rPr>
                <w:rFonts w:ascii="Times New Roman" w:eastAsia="Calibri" w:hAnsi="Times New Roman" w:cs="Times New Roman"/>
                <w:sz w:val="28"/>
                <w:szCs w:val="28"/>
                <w:shd w:val="clear" w:color="auto" w:fill="FFFFFF"/>
              </w:rPr>
              <w:t xml:space="preserve"> в 1778 году. Тогда же французский ботаник </w:t>
            </w:r>
            <w:proofErr w:type="spellStart"/>
            <w:r w:rsidRPr="00543596">
              <w:rPr>
                <w:rFonts w:ascii="Times New Roman" w:eastAsia="Calibri" w:hAnsi="Times New Roman" w:cs="Times New Roman"/>
                <w:sz w:val="28"/>
                <w:szCs w:val="28"/>
                <w:shd w:val="clear" w:color="auto" w:fill="FFFFFF"/>
              </w:rPr>
              <w:t>Дютроше</w:t>
            </w:r>
            <w:proofErr w:type="spellEnd"/>
            <w:r w:rsidRPr="00543596">
              <w:rPr>
                <w:rFonts w:ascii="Times New Roman" w:eastAsia="Calibri" w:hAnsi="Times New Roman" w:cs="Times New Roman"/>
                <w:sz w:val="28"/>
                <w:szCs w:val="28"/>
                <w:shd w:val="clear" w:color="auto" w:fill="FFFFFF"/>
              </w:rPr>
              <w:t xml:space="preserve"> доказал, что шляпочные и другие грибы – это только «плоды», образованные грибницей, скрытой под землей. До этого грибницу называли </w:t>
            </w:r>
            <w:proofErr w:type="spellStart"/>
            <w:r w:rsidRPr="00543596">
              <w:rPr>
                <w:rFonts w:ascii="Times New Roman" w:eastAsia="Calibri" w:hAnsi="Times New Roman" w:cs="Times New Roman"/>
                <w:sz w:val="28"/>
                <w:szCs w:val="28"/>
                <w:shd w:val="clear" w:color="auto" w:fill="FFFFFF"/>
              </w:rPr>
              <w:t>биссусом</w:t>
            </w:r>
            <w:proofErr w:type="spellEnd"/>
            <w:r w:rsidRPr="00543596">
              <w:rPr>
                <w:rFonts w:ascii="Times New Roman" w:eastAsia="Calibri" w:hAnsi="Times New Roman" w:cs="Times New Roman"/>
                <w:sz w:val="28"/>
                <w:szCs w:val="28"/>
                <w:shd w:val="clear" w:color="auto" w:fill="FFFFFF"/>
              </w:rPr>
              <w:t xml:space="preserve"> и считали одним из самостоятельных родов грибов</w:t>
            </w:r>
            <w:r w:rsidRPr="00543596">
              <w:rPr>
                <w:rFonts w:ascii="Times New Roman" w:eastAsia="Calibri" w:hAnsi="Times New Roman" w:cs="Times New Roman"/>
                <w:sz w:val="28"/>
                <w:szCs w:val="28"/>
                <w:shd w:val="clear" w:color="auto" w:fill="FFFFFF"/>
                <w:lang w:val="kk-KZ"/>
              </w:rPr>
              <w:t>.</w:t>
            </w:r>
            <w:r w:rsidRPr="00543596">
              <w:rPr>
                <w:rFonts w:ascii="Times New Roman" w:eastAsia="Calibri" w:hAnsi="Times New Roman" w:cs="Times New Roman"/>
                <w:sz w:val="28"/>
                <w:szCs w:val="28"/>
                <w:shd w:val="clear" w:color="auto" w:fill="FFFFFF"/>
              </w:rPr>
              <w:t xml:space="preserve"> </w:t>
            </w:r>
            <w:r w:rsidRPr="00543596">
              <w:rPr>
                <w:rFonts w:ascii="Times New Roman" w:eastAsia="Calibri" w:hAnsi="Times New Roman" w:cs="Times New Roman"/>
                <w:sz w:val="28"/>
                <w:szCs w:val="28"/>
                <w:shd w:val="clear" w:color="auto" w:fill="FFFFFF"/>
                <w:lang w:val="kk-KZ"/>
              </w:rPr>
              <w:t xml:space="preserve">Подробности строения как макро-, так и микроскопических грибов долгое время оставались неизученными, поэтому и научная систематизация грибов была разработана намного позднее, чем систематизация растений, к </w:t>
            </w:r>
            <w:r w:rsidRPr="00543596">
              <w:rPr>
                <w:rFonts w:ascii="Times New Roman" w:eastAsia="Calibri" w:hAnsi="Times New Roman" w:cs="Times New Roman"/>
                <w:sz w:val="28"/>
                <w:szCs w:val="28"/>
                <w:shd w:val="clear" w:color="auto" w:fill="FFFFFF"/>
                <w:lang w:val="kk-KZ"/>
              </w:rPr>
              <w:lastRenderedPageBreak/>
              <w:t>которым и отнес грибы Линней в своей работе «Система природы». Основоположниками систематики грибов стали голландский врач  Х. Г. Персон и шведский ботаник Э. Фриз. Их работы стали фундаментом для последующего развития микологии. Э. Фриз в книге «Система микологии» (1821–1832) описал несколько тысяч грибов, в том числе и микроскопические, распределенные по отдельным группам. Так завершился описательный период в развитии микологии, и к середине XIX века она начала развиваться в новом направлении в соответствии с требованиями своего времени. В связи с развитием агрокультуры были заложены основы фитопатологии, стали подробно изучать микромицеты. Немецкий исследователь Антуан де Барии, изучив цикл развития паразитических грибов, доказал, что грибы – это не следствие, а причина болезней растений. Развитие микологии в России связано с именами М.С. Воронина (18381903), изучавшего циклы развития паразитов сельскохозяйственных культур, С.Г. Навашина, изучавшего внутриклеточные структуры, А.А. Ячевского, написавшего фундаментальный труд «Основы микологии» (1933), А.С. Бондарцева, создавшего монографию о трутовых грибах.</w:t>
            </w:r>
          </w:p>
          <w:p w14:paraId="08B575F3"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shd w:val="clear" w:color="auto" w:fill="FFFFFF"/>
                <w:lang w:val="kk-KZ"/>
              </w:rPr>
            </w:pPr>
            <w:r w:rsidRPr="00543596">
              <w:rPr>
                <w:rFonts w:ascii="Times New Roman" w:eastAsia="Calibri" w:hAnsi="Times New Roman" w:cs="Times New Roman"/>
                <w:sz w:val="28"/>
                <w:szCs w:val="28"/>
                <w:shd w:val="clear" w:color="auto" w:fill="FFFFFF"/>
                <w:lang w:val="kk-KZ"/>
              </w:rPr>
              <w:t>С начала XX века микология начинает развиваться сразу во многих направлениях (систематика, генетика, микогеография, физиология и биохимия, экология грибов, палеомикология, гидромикология и т.д.) Также разрабатываются новые технологии для биохимической, фармакологической и пищевой промышленности.</w:t>
            </w:r>
          </w:p>
          <w:p w14:paraId="347A9610"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shd w:val="clear" w:color="auto" w:fill="FFFFFF"/>
                <w:lang w:val="kk-KZ"/>
              </w:rPr>
            </w:pPr>
            <w:r w:rsidRPr="00543596">
              <w:rPr>
                <w:rFonts w:ascii="Times New Roman" w:eastAsia="Calibri" w:hAnsi="Times New Roman" w:cs="Times New Roman"/>
                <w:sz w:val="28"/>
                <w:szCs w:val="28"/>
                <w:shd w:val="clear" w:color="auto" w:fill="FFFFFF"/>
              </w:rPr>
              <w:t xml:space="preserve">Объем царства настоящие грибы практически не изменился: в него по-прежнему входят </w:t>
            </w:r>
            <w:proofErr w:type="spellStart"/>
            <w:r w:rsidRPr="00543596">
              <w:rPr>
                <w:rFonts w:ascii="Times New Roman" w:eastAsia="Calibri" w:hAnsi="Times New Roman" w:cs="Times New Roman"/>
                <w:sz w:val="28"/>
                <w:szCs w:val="28"/>
                <w:shd w:val="clear" w:color="auto" w:fill="FFFFFF"/>
              </w:rPr>
              <w:t>зиго</w:t>
            </w:r>
            <w:proofErr w:type="spellEnd"/>
            <w:r w:rsidRPr="00543596">
              <w:rPr>
                <w:rFonts w:ascii="Times New Roman" w:eastAsia="Calibri" w:hAnsi="Times New Roman" w:cs="Times New Roman"/>
                <w:sz w:val="28"/>
                <w:szCs w:val="28"/>
                <w:shd w:val="clear" w:color="auto" w:fill="FFFFFF"/>
              </w:rPr>
              <w:t xml:space="preserve">–, </w:t>
            </w:r>
            <w:proofErr w:type="spellStart"/>
            <w:r w:rsidRPr="00543596">
              <w:rPr>
                <w:rFonts w:ascii="Times New Roman" w:eastAsia="Calibri" w:hAnsi="Times New Roman" w:cs="Times New Roman"/>
                <w:sz w:val="28"/>
                <w:szCs w:val="28"/>
                <w:shd w:val="clear" w:color="auto" w:fill="FFFFFF"/>
              </w:rPr>
              <w:t>аско</w:t>
            </w:r>
            <w:proofErr w:type="spellEnd"/>
            <w:r w:rsidRPr="00543596">
              <w:rPr>
                <w:rFonts w:ascii="Times New Roman" w:eastAsia="Calibri" w:hAnsi="Times New Roman" w:cs="Times New Roman"/>
                <w:sz w:val="28"/>
                <w:szCs w:val="28"/>
                <w:shd w:val="clear" w:color="auto" w:fill="FFFFFF"/>
              </w:rPr>
              <w:t xml:space="preserve">–, </w:t>
            </w:r>
            <w:proofErr w:type="spellStart"/>
            <w:r w:rsidRPr="00543596">
              <w:rPr>
                <w:rFonts w:ascii="Times New Roman" w:eastAsia="Calibri" w:hAnsi="Times New Roman" w:cs="Times New Roman"/>
                <w:sz w:val="28"/>
                <w:szCs w:val="28"/>
                <w:shd w:val="clear" w:color="auto" w:fill="FFFFFF"/>
              </w:rPr>
              <w:t>базидио</w:t>
            </w:r>
            <w:proofErr w:type="spellEnd"/>
            <w:r w:rsidRPr="00543596">
              <w:rPr>
                <w:rFonts w:ascii="Times New Roman" w:eastAsia="Calibri" w:hAnsi="Times New Roman" w:cs="Times New Roman"/>
                <w:sz w:val="28"/>
                <w:szCs w:val="28"/>
                <w:shd w:val="clear" w:color="auto" w:fill="FFFFFF"/>
              </w:rPr>
              <w:t xml:space="preserve">– и </w:t>
            </w:r>
            <w:proofErr w:type="spellStart"/>
            <w:r w:rsidRPr="00543596">
              <w:rPr>
                <w:rFonts w:ascii="Times New Roman" w:eastAsia="Calibri" w:hAnsi="Times New Roman" w:cs="Times New Roman"/>
                <w:sz w:val="28"/>
                <w:szCs w:val="28"/>
                <w:shd w:val="clear" w:color="auto" w:fill="FFFFFF"/>
              </w:rPr>
              <w:t>дейтеромицеты</w:t>
            </w:r>
            <w:proofErr w:type="spellEnd"/>
            <w:r w:rsidRPr="00543596">
              <w:rPr>
                <w:rFonts w:ascii="Times New Roman" w:eastAsia="Calibri" w:hAnsi="Times New Roman" w:cs="Times New Roman"/>
                <w:sz w:val="28"/>
                <w:szCs w:val="28"/>
                <w:shd w:val="clear" w:color="auto" w:fill="FFFFFF"/>
              </w:rPr>
              <w:t xml:space="preserve">.  Новшеством является введение в царство настоящих грибов </w:t>
            </w:r>
            <w:proofErr w:type="spellStart"/>
            <w:r w:rsidRPr="00543596">
              <w:rPr>
                <w:rFonts w:ascii="Times New Roman" w:eastAsia="Calibri" w:hAnsi="Times New Roman" w:cs="Times New Roman"/>
                <w:sz w:val="28"/>
                <w:szCs w:val="28"/>
                <w:shd w:val="clear" w:color="auto" w:fill="FFFFFF"/>
              </w:rPr>
              <w:t>хитридиомицетов</w:t>
            </w:r>
            <w:proofErr w:type="spellEnd"/>
            <w:r w:rsidRPr="00543596">
              <w:rPr>
                <w:rFonts w:ascii="Times New Roman" w:eastAsia="Calibri" w:hAnsi="Times New Roman" w:cs="Times New Roman"/>
                <w:sz w:val="28"/>
                <w:szCs w:val="28"/>
                <w:shd w:val="clear" w:color="auto" w:fill="FFFFFF"/>
              </w:rPr>
              <w:t xml:space="preserve">, рассматриваемых ранее в составе грибоподобных организмов. Некоторые авторы и сегодня не считают </w:t>
            </w:r>
            <w:proofErr w:type="spellStart"/>
            <w:r w:rsidRPr="00543596">
              <w:rPr>
                <w:rFonts w:ascii="Times New Roman" w:eastAsia="Calibri" w:hAnsi="Times New Roman" w:cs="Times New Roman"/>
                <w:sz w:val="28"/>
                <w:szCs w:val="28"/>
                <w:shd w:val="clear" w:color="auto" w:fill="FFFFFF"/>
              </w:rPr>
              <w:t>хитридиомицеты</w:t>
            </w:r>
            <w:proofErr w:type="spellEnd"/>
            <w:r w:rsidRPr="00543596">
              <w:rPr>
                <w:rFonts w:ascii="Times New Roman" w:eastAsia="Calibri" w:hAnsi="Times New Roman" w:cs="Times New Roman"/>
                <w:sz w:val="28"/>
                <w:szCs w:val="28"/>
                <w:shd w:val="clear" w:color="auto" w:fill="FFFFFF"/>
              </w:rPr>
              <w:t xml:space="preserve"> настоящими грибами.  Также в последнее время принято считать лишайники одной из групп аскомицетов, тогда как ранее они часто рассматривались как особый отдел симбиотических организмов, не входящих ни в одно царство.  Аско – и базидиомицеты иногда называют «высшими грибами» и объединяют в отдел </w:t>
            </w:r>
            <w:proofErr w:type="spellStart"/>
            <w:r w:rsidRPr="00543596">
              <w:rPr>
                <w:rFonts w:ascii="Times New Roman" w:eastAsia="Calibri" w:hAnsi="Times New Roman" w:cs="Times New Roman"/>
                <w:sz w:val="28"/>
                <w:szCs w:val="28"/>
                <w:shd w:val="clear" w:color="auto" w:fill="FFFFFF"/>
              </w:rPr>
              <w:t>дикариомицеты</w:t>
            </w:r>
            <w:proofErr w:type="spellEnd"/>
            <w:r w:rsidRPr="00543596">
              <w:rPr>
                <w:rFonts w:ascii="Times New Roman" w:eastAsia="Calibri" w:hAnsi="Times New Roman" w:cs="Times New Roman"/>
                <w:sz w:val="28"/>
                <w:szCs w:val="28"/>
                <w:shd w:val="clear" w:color="auto" w:fill="FFFFFF"/>
              </w:rPr>
              <w:t xml:space="preserve"> на основании наличия в их жизненном цикле уникальной </w:t>
            </w:r>
            <w:proofErr w:type="spellStart"/>
            <w:r w:rsidRPr="00543596">
              <w:rPr>
                <w:rFonts w:ascii="Times New Roman" w:eastAsia="Calibri" w:hAnsi="Times New Roman" w:cs="Times New Roman"/>
                <w:sz w:val="28"/>
                <w:szCs w:val="28"/>
                <w:shd w:val="clear" w:color="auto" w:fill="FFFFFF"/>
              </w:rPr>
              <w:t>дикариотической</w:t>
            </w:r>
            <w:proofErr w:type="spellEnd"/>
            <w:r w:rsidRPr="00543596">
              <w:rPr>
                <w:rFonts w:ascii="Times New Roman" w:eastAsia="Calibri" w:hAnsi="Times New Roman" w:cs="Times New Roman"/>
                <w:sz w:val="28"/>
                <w:szCs w:val="28"/>
                <w:shd w:val="clear" w:color="auto" w:fill="FFFFFF"/>
              </w:rPr>
              <w:t xml:space="preserve"> фазы. В понятие плесневых грибов часто включают грибы, относящиеся к разным отделам, но схожие по некоторым морфологическим и экологическим характеристикам. И зигомицеты, и </w:t>
            </w:r>
            <w:proofErr w:type="spellStart"/>
            <w:r w:rsidRPr="00543596">
              <w:rPr>
                <w:rFonts w:ascii="Times New Roman" w:eastAsia="Calibri" w:hAnsi="Times New Roman" w:cs="Times New Roman"/>
                <w:sz w:val="28"/>
                <w:szCs w:val="28"/>
                <w:shd w:val="clear" w:color="auto" w:fill="FFFFFF"/>
              </w:rPr>
              <w:t>дейтеромицеты</w:t>
            </w:r>
            <w:proofErr w:type="spellEnd"/>
            <w:r w:rsidRPr="00543596">
              <w:rPr>
                <w:rFonts w:ascii="Times New Roman" w:eastAsia="Calibri" w:hAnsi="Times New Roman" w:cs="Times New Roman"/>
                <w:sz w:val="28"/>
                <w:szCs w:val="28"/>
                <w:shd w:val="clear" w:color="auto" w:fill="FFFFFF"/>
              </w:rPr>
              <w:t xml:space="preserve"> чаще всего встречаются в виде хорошо развитого мицелия, размножающегося, как правило, бесполым и вегетативным путем. Половые спороношения зигомицетов малозаметны, у </w:t>
            </w:r>
            <w:proofErr w:type="spellStart"/>
            <w:r w:rsidRPr="00543596">
              <w:rPr>
                <w:rFonts w:ascii="Times New Roman" w:eastAsia="Calibri" w:hAnsi="Times New Roman" w:cs="Times New Roman"/>
                <w:sz w:val="28"/>
                <w:szCs w:val="28"/>
                <w:shd w:val="clear" w:color="auto" w:fill="FFFFFF"/>
              </w:rPr>
              <w:t>дейтеромицетов</w:t>
            </w:r>
            <w:proofErr w:type="spellEnd"/>
            <w:r w:rsidRPr="00543596">
              <w:rPr>
                <w:rFonts w:ascii="Times New Roman" w:eastAsia="Calibri" w:hAnsi="Times New Roman" w:cs="Times New Roman"/>
                <w:sz w:val="28"/>
                <w:szCs w:val="28"/>
                <w:shd w:val="clear" w:color="auto" w:fill="FFFFFF"/>
              </w:rPr>
              <w:t xml:space="preserve"> и вовсе отсутствуют. Образ жизни их также во многом схож: это в основном типичные сапротрофы на органических останках. Поэтому удобно рассматривать их последовательно, друг за другом, отмечая черты сходства и различия. </w:t>
            </w:r>
            <w:r w:rsidRPr="00543596">
              <w:rPr>
                <w:rFonts w:ascii="Times New Roman" w:eastAsia="Calibri" w:hAnsi="Times New Roman" w:cs="Times New Roman"/>
                <w:sz w:val="28"/>
                <w:szCs w:val="28"/>
                <w:shd w:val="clear" w:color="auto" w:fill="FFFFFF"/>
                <w:lang w:val="kk-KZ"/>
              </w:rPr>
              <w:t xml:space="preserve">При определении места грибов в системе органического мира обычно обращают внимание на </w:t>
            </w:r>
            <w:r w:rsidRPr="00543596">
              <w:rPr>
                <w:rFonts w:ascii="Times New Roman" w:eastAsia="Calibri" w:hAnsi="Times New Roman" w:cs="Times New Roman"/>
                <w:sz w:val="28"/>
                <w:szCs w:val="28"/>
                <w:shd w:val="clear" w:color="auto" w:fill="FFFFFF"/>
                <w:lang w:val="kk-KZ"/>
              </w:rPr>
              <w:lastRenderedPageBreak/>
              <w:t>черты их сходства и отличия при сравнении с растениями и животными. Особенности строения и размер генома, хитин в составе оболочек, синтез меланина, мочевина и гликоген в метаболизме, гетеротрофный способ.</w:t>
            </w:r>
            <w:r w:rsidRPr="00543596">
              <w:rPr>
                <w:rFonts w:ascii="Times New Roman" w:eastAsia="Calibri" w:hAnsi="Times New Roman" w:cs="Times New Roman"/>
                <w:sz w:val="28"/>
                <w:szCs w:val="28"/>
                <w:shd w:val="clear" w:color="auto" w:fill="FFFFFF"/>
              </w:rPr>
              <w:t xml:space="preserve"> </w:t>
            </w:r>
            <w:r w:rsidRPr="00543596">
              <w:rPr>
                <w:rFonts w:ascii="Times New Roman" w:eastAsia="Calibri" w:hAnsi="Times New Roman" w:cs="Times New Roman"/>
                <w:sz w:val="28"/>
                <w:szCs w:val="28"/>
                <w:shd w:val="clear" w:color="auto" w:fill="FFFFFF"/>
                <w:lang w:val="kk-KZ"/>
              </w:rPr>
              <w:t>Особенности строения и размер генома, хитин в составе оболочек, синтез меланина, мочевина и гликоген в метаболизме, гетеротрофный способ получения энергии, синтез лизина через α -аминоадипиновую кислоту и некоторые другие детали роднят грибы с животными. Однако эти признаки отражают в основном особенности биохимии, которые были неведомы первым исследователям грибов. Для грибов также характерны признаки, сближающие их с растениями: жесткие клеточные оболочки, размножение и расселение спорами, прикрепленный образ жизни. На этих морфологических признаках ранее и основывались представления о принадлежности грибов к растительному царству, в котором они рассматривались как группа низших растений.</w:t>
            </w:r>
          </w:p>
          <w:p w14:paraId="5DDBB2C9" w14:textId="77777777" w:rsidR="00543596" w:rsidRPr="00543596" w:rsidRDefault="00543596" w:rsidP="00E507FF">
            <w:pPr>
              <w:spacing w:after="0" w:line="240" w:lineRule="auto"/>
              <w:ind w:firstLine="708"/>
              <w:jc w:val="both"/>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t>Подтема-2</w:t>
            </w:r>
            <w:r w:rsidRPr="00543596">
              <w:rPr>
                <w:rFonts w:ascii="Times New Roman" w:eastAsia="Calibri" w:hAnsi="Times New Roman" w:cs="Times New Roman"/>
                <w:b/>
                <w:i/>
                <w:sz w:val="28"/>
                <w:szCs w:val="28"/>
              </w:rPr>
              <w:t xml:space="preserve">. Низшие </w:t>
            </w:r>
            <w:r w:rsidRPr="00543596">
              <w:rPr>
                <w:rFonts w:ascii="Times New Roman" w:eastAsia="Calibri" w:hAnsi="Times New Roman" w:cs="Times New Roman"/>
                <w:b/>
                <w:i/>
                <w:sz w:val="28"/>
                <w:szCs w:val="28"/>
                <w:lang w:val="kk-KZ"/>
              </w:rPr>
              <w:t xml:space="preserve">и </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b/>
                <w:i/>
                <w:sz w:val="28"/>
                <w:szCs w:val="28"/>
                <w:lang w:val="kk-KZ"/>
              </w:rPr>
              <w:t>в</w:t>
            </w:r>
            <w:proofErr w:type="spellStart"/>
            <w:r w:rsidRPr="00543596">
              <w:rPr>
                <w:rFonts w:ascii="Times New Roman" w:eastAsia="Calibri" w:hAnsi="Times New Roman" w:cs="Times New Roman"/>
                <w:b/>
                <w:i/>
                <w:sz w:val="28"/>
                <w:szCs w:val="28"/>
              </w:rPr>
              <w:t>ысшие</w:t>
            </w:r>
            <w:proofErr w:type="spellEnd"/>
            <w:r w:rsidRPr="00543596">
              <w:rPr>
                <w:rFonts w:ascii="Times New Roman" w:eastAsia="Calibri" w:hAnsi="Times New Roman" w:cs="Times New Roman"/>
                <w:b/>
                <w:i/>
                <w:sz w:val="28"/>
                <w:szCs w:val="28"/>
              </w:rPr>
              <w:t xml:space="preserve"> грибы.</w:t>
            </w:r>
          </w:p>
          <w:p w14:paraId="5066B417" w14:textId="77777777" w:rsidR="00543596" w:rsidRPr="00543596" w:rsidRDefault="00543596" w:rsidP="00E507FF">
            <w:pPr>
              <w:spacing w:after="0" w:line="240" w:lineRule="auto"/>
              <w:ind w:firstLine="708"/>
              <w:jc w:val="both"/>
              <w:rPr>
                <w:rFonts w:ascii="Times New Roman" w:eastAsia="Calibri" w:hAnsi="Times New Roman" w:cs="Times New Roman"/>
                <w:sz w:val="24"/>
                <w:szCs w:val="24"/>
              </w:rPr>
            </w:pPr>
            <w:r w:rsidRPr="00543596">
              <w:rPr>
                <w:rFonts w:ascii="Times New Roman" w:eastAsia="Calibri" w:hAnsi="Times New Roman" w:cs="Times New Roman"/>
                <w:b/>
                <w:bCs/>
                <w:sz w:val="24"/>
                <w:szCs w:val="24"/>
              </w:rPr>
              <w:t xml:space="preserve">Видео 2. </w:t>
            </w:r>
            <w:r w:rsidRPr="00543596">
              <w:rPr>
                <w:rFonts w:ascii="Times New Roman" w:eastAsia="Calibri" w:hAnsi="Times New Roman" w:cs="Times New Roman"/>
                <w:sz w:val="24"/>
                <w:szCs w:val="24"/>
              </w:rPr>
              <w:t xml:space="preserve">https://www.youtube.com/watch?v=vAc4AapMEkA </w:t>
            </w:r>
            <w:r w:rsidRPr="00543596">
              <w:rPr>
                <w:rFonts w:ascii="Times New Roman" w:eastAsia="Calibri" w:hAnsi="Times New Roman" w:cs="Times New Roman"/>
                <w:b/>
                <w:bCs/>
                <w:sz w:val="24"/>
                <w:szCs w:val="24"/>
              </w:rPr>
              <w:t xml:space="preserve"> Видео 2. </w:t>
            </w:r>
            <w:r w:rsidRPr="00543596">
              <w:rPr>
                <w:rFonts w:ascii="Times New Roman" w:eastAsia="Calibri" w:hAnsi="Times New Roman" w:cs="Times New Roman"/>
                <w:sz w:val="24"/>
                <w:szCs w:val="24"/>
              </w:rPr>
              <w:t>https://www.youtube.com/watch?v=Pkg8WE1dAGg</w:t>
            </w:r>
          </w:p>
          <w:p w14:paraId="0F17C5DA"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b/>
                <w:iCs/>
                <w:color w:val="000000"/>
                <w:sz w:val="28"/>
                <w:szCs w:val="28"/>
              </w:rPr>
              <w:t>Текст.</w:t>
            </w:r>
            <w:r w:rsidRPr="00543596">
              <w:rPr>
                <w:rFonts w:ascii="Times New Roman" w:eastAsia="Calibri" w:hAnsi="Times New Roman" w:cs="Times New Roman"/>
                <w:b/>
                <w:i/>
                <w:sz w:val="28"/>
                <w:szCs w:val="28"/>
              </w:rPr>
              <w:t xml:space="preserve"> </w:t>
            </w:r>
            <w:r w:rsidRPr="00543596">
              <w:rPr>
                <w:rFonts w:ascii="Times New Roman" w:eastAsia="Calibri" w:hAnsi="Times New Roman" w:cs="Times New Roman"/>
                <w:sz w:val="28"/>
                <w:szCs w:val="28"/>
              </w:rPr>
              <w:t xml:space="preserve">Объем царства настоящие грибы практически не изменились: в него по-прежнему входят </w:t>
            </w:r>
            <w:proofErr w:type="spellStart"/>
            <w:r w:rsidRPr="00543596">
              <w:rPr>
                <w:rFonts w:ascii="Times New Roman" w:eastAsia="Calibri" w:hAnsi="Times New Roman" w:cs="Times New Roman"/>
                <w:sz w:val="28"/>
                <w:szCs w:val="28"/>
              </w:rPr>
              <w:t>зиго</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аско</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базидио</w:t>
            </w:r>
            <w:proofErr w:type="spellEnd"/>
            <w:r w:rsidRPr="00543596">
              <w:rPr>
                <w:rFonts w:ascii="Times New Roman" w:eastAsia="Calibri" w:hAnsi="Times New Roman" w:cs="Times New Roman"/>
                <w:sz w:val="28"/>
                <w:szCs w:val="28"/>
              </w:rPr>
              <w:t xml:space="preserve">– и </w:t>
            </w:r>
            <w:proofErr w:type="spellStart"/>
            <w:r w:rsidRPr="00543596">
              <w:rPr>
                <w:rFonts w:ascii="Times New Roman" w:eastAsia="Calibri" w:hAnsi="Times New Roman" w:cs="Times New Roman"/>
                <w:sz w:val="28"/>
                <w:szCs w:val="28"/>
              </w:rPr>
              <w:t>дейтеромицеты</w:t>
            </w:r>
            <w:proofErr w:type="spellEnd"/>
            <w:r w:rsidRPr="00543596">
              <w:rPr>
                <w:rFonts w:ascii="Times New Roman" w:eastAsia="Calibri" w:hAnsi="Times New Roman" w:cs="Times New Roman"/>
                <w:sz w:val="28"/>
                <w:szCs w:val="28"/>
              </w:rPr>
              <w:t xml:space="preserve">. Также в последнее время принято считать лишайники одной из групп аскомицетов, тогда как ранее они часто рассматривались как особый отдел симбиотических организмов, не входящих ни в одно царство. Аско– и базидиомицеты иногда называют «высшими грибами» и объединяют в отдел </w:t>
            </w:r>
            <w:proofErr w:type="spellStart"/>
            <w:r w:rsidRPr="00543596">
              <w:rPr>
                <w:rFonts w:ascii="Times New Roman" w:eastAsia="Calibri" w:hAnsi="Times New Roman" w:cs="Times New Roman"/>
                <w:sz w:val="28"/>
                <w:szCs w:val="28"/>
              </w:rPr>
              <w:t>дикариомицеты</w:t>
            </w:r>
            <w:proofErr w:type="spellEnd"/>
            <w:r w:rsidRPr="00543596">
              <w:rPr>
                <w:rFonts w:ascii="Times New Roman" w:eastAsia="Calibri" w:hAnsi="Times New Roman" w:cs="Times New Roman"/>
                <w:sz w:val="28"/>
                <w:szCs w:val="28"/>
              </w:rPr>
              <w:t xml:space="preserve"> на основании наличия в их жизненном цикле уникальной </w:t>
            </w:r>
            <w:proofErr w:type="spellStart"/>
            <w:r w:rsidRPr="00543596">
              <w:rPr>
                <w:rFonts w:ascii="Times New Roman" w:eastAsia="Calibri" w:hAnsi="Times New Roman" w:cs="Times New Roman"/>
                <w:sz w:val="28"/>
                <w:szCs w:val="28"/>
              </w:rPr>
              <w:t>дикариотической</w:t>
            </w:r>
            <w:proofErr w:type="spellEnd"/>
            <w:r w:rsidRPr="00543596">
              <w:rPr>
                <w:rFonts w:ascii="Times New Roman" w:eastAsia="Calibri" w:hAnsi="Times New Roman" w:cs="Times New Roman"/>
                <w:sz w:val="28"/>
                <w:szCs w:val="28"/>
              </w:rPr>
              <w:t xml:space="preserve"> фазы. </w:t>
            </w:r>
          </w:p>
          <w:p w14:paraId="1E0DFA77"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Низшие грибы – это о</w:t>
            </w:r>
            <w:r w:rsidRPr="00543596">
              <w:rPr>
                <w:rFonts w:ascii="Times New Roman" w:eastAsia="Calibri" w:hAnsi="Times New Roman" w:cs="Times New Roman"/>
                <w:bCs/>
                <w:sz w:val="28"/>
                <w:szCs w:val="28"/>
              </w:rPr>
              <w:t>дноклеточные</w:t>
            </w:r>
            <w:r w:rsidRPr="00543596">
              <w:rPr>
                <w:rFonts w:ascii="Times New Roman" w:eastAsia="Calibri" w:hAnsi="Times New Roman" w:cs="Times New Roman"/>
                <w:b/>
                <w:bCs/>
                <w:sz w:val="28"/>
                <w:szCs w:val="28"/>
              </w:rPr>
              <w:t xml:space="preserve"> </w:t>
            </w:r>
            <w:r w:rsidRPr="00543596">
              <w:rPr>
                <w:rFonts w:ascii="Times New Roman" w:eastAsia="Calibri" w:hAnsi="Times New Roman" w:cs="Times New Roman"/>
                <w:bCs/>
                <w:sz w:val="28"/>
                <w:szCs w:val="28"/>
              </w:rPr>
              <w:t>грибы</w:t>
            </w:r>
            <w:r w:rsidRPr="00543596">
              <w:rPr>
                <w:rFonts w:ascii="Times New Roman" w:eastAsia="Calibri" w:hAnsi="Times New Roman" w:cs="Times New Roman"/>
                <w:sz w:val="28"/>
                <w:szCs w:val="28"/>
              </w:rPr>
              <w:t xml:space="preserve">. К таким грибам относится известная всем </w:t>
            </w:r>
            <w:r w:rsidRPr="00543596">
              <w:rPr>
                <w:rFonts w:ascii="Times New Roman" w:eastAsia="Calibri" w:hAnsi="Times New Roman" w:cs="Times New Roman"/>
                <w:iCs/>
                <w:sz w:val="28"/>
                <w:szCs w:val="28"/>
              </w:rPr>
              <w:t xml:space="preserve">белая </w:t>
            </w:r>
            <w:r w:rsidRPr="00543596">
              <w:rPr>
                <w:rFonts w:ascii="Times New Roman" w:eastAsia="Calibri" w:hAnsi="Times New Roman" w:cs="Times New Roman"/>
                <w:b/>
                <w:i/>
                <w:iCs/>
                <w:sz w:val="28"/>
                <w:szCs w:val="28"/>
              </w:rPr>
              <w:t>плесень</w:t>
            </w:r>
            <w:r w:rsidRPr="00543596">
              <w:rPr>
                <w:rFonts w:ascii="Times New Roman" w:eastAsia="Calibri" w:hAnsi="Times New Roman" w:cs="Times New Roman"/>
                <w:sz w:val="28"/>
                <w:szCs w:val="28"/>
              </w:rPr>
              <w:t xml:space="preserve"> или</w:t>
            </w:r>
            <w:r w:rsidRPr="00543596">
              <w:rPr>
                <w:rFonts w:ascii="Times New Roman" w:eastAsia="Calibri" w:hAnsi="Times New Roman" w:cs="Times New Roman"/>
                <w:iCs/>
                <w:sz w:val="28"/>
                <w:szCs w:val="28"/>
              </w:rPr>
              <w:t xml:space="preserve"> гриб </w:t>
            </w:r>
            <w:proofErr w:type="spellStart"/>
            <w:r w:rsidRPr="00543596">
              <w:rPr>
                <w:rFonts w:ascii="Times New Roman" w:eastAsia="Calibri" w:hAnsi="Times New Roman" w:cs="Times New Roman"/>
                <w:b/>
                <w:i/>
                <w:iCs/>
                <w:sz w:val="28"/>
                <w:szCs w:val="28"/>
              </w:rPr>
              <w:t>мукор</w:t>
            </w:r>
            <w:proofErr w:type="spellEnd"/>
            <w:r w:rsidRPr="00543596">
              <w:rPr>
                <w:rFonts w:ascii="Times New Roman" w:eastAsia="Calibri" w:hAnsi="Times New Roman" w:cs="Times New Roman"/>
                <w:sz w:val="28"/>
                <w:szCs w:val="28"/>
              </w:rPr>
              <w:t xml:space="preserve">. Такой </w:t>
            </w:r>
            <w:hyperlink r:id="rId574" w:history="1">
              <w:r w:rsidRPr="00543596">
                <w:rPr>
                  <w:rFonts w:ascii="Times New Roman" w:eastAsia="Calibri" w:hAnsi="Times New Roman" w:cs="Times New Roman"/>
                  <w:sz w:val="28"/>
                  <w:szCs w:val="28"/>
                </w:rPr>
                <w:t>гриб</w:t>
              </w:r>
            </w:hyperlink>
            <w:r w:rsidRPr="00543596">
              <w:rPr>
                <w:rFonts w:ascii="Times New Roman" w:eastAsia="Calibri" w:hAnsi="Times New Roman" w:cs="Times New Roman"/>
                <w:sz w:val="28"/>
                <w:szCs w:val="28"/>
              </w:rPr>
              <w:t xml:space="preserve"> часто развивается на хлебе или овощах и выглядит сначала как вата – белое пушистое вещество, которое постепенно превращается в черное</w:t>
            </w:r>
          </w:p>
          <w:p w14:paraId="194E5889"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понятие плесневых грибов часто включают грибы, относящиеся к разным отделам, но схожие по некоторым морфологическим и экологическим характеристикам. И зигомицеты, и </w:t>
            </w:r>
            <w:proofErr w:type="spellStart"/>
            <w:r w:rsidRPr="00543596">
              <w:rPr>
                <w:rFonts w:ascii="Times New Roman" w:eastAsia="Calibri" w:hAnsi="Times New Roman" w:cs="Times New Roman"/>
                <w:sz w:val="28"/>
                <w:szCs w:val="28"/>
              </w:rPr>
              <w:t>дейтеромицеты</w:t>
            </w:r>
            <w:proofErr w:type="spellEnd"/>
            <w:r w:rsidRPr="00543596">
              <w:rPr>
                <w:rFonts w:ascii="Times New Roman" w:eastAsia="Calibri" w:hAnsi="Times New Roman" w:cs="Times New Roman"/>
                <w:sz w:val="28"/>
                <w:szCs w:val="28"/>
              </w:rPr>
              <w:t xml:space="preserve"> чаще всего встречаются в виде хорошо развитого мицелия, размножающегося, как правило, бесполым и вегетативным путем. Половые спороношения зигомицетов малозаметны, у </w:t>
            </w:r>
            <w:proofErr w:type="spellStart"/>
            <w:r w:rsidRPr="00543596">
              <w:rPr>
                <w:rFonts w:ascii="Times New Roman" w:eastAsia="Calibri" w:hAnsi="Times New Roman" w:cs="Times New Roman"/>
                <w:sz w:val="28"/>
                <w:szCs w:val="28"/>
              </w:rPr>
              <w:t>дейтеромицетов</w:t>
            </w:r>
            <w:proofErr w:type="spellEnd"/>
            <w:r w:rsidRPr="00543596">
              <w:rPr>
                <w:rFonts w:ascii="Times New Roman" w:eastAsia="Calibri" w:hAnsi="Times New Roman" w:cs="Times New Roman"/>
                <w:sz w:val="28"/>
                <w:szCs w:val="28"/>
              </w:rPr>
              <w:t xml:space="preserve"> и вовсе отсутствуют. Образ жизни их также во многом схож: это в основном типичные сапротрофы на органических останках. Поэтому удобно рассматривать их последовательно, друг за другом, отмечая черты сходства и различия.  </w:t>
            </w:r>
          </w:p>
          <w:p w14:paraId="6DA7472C"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rPr>
              <w:t xml:space="preserve">Класс </w:t>
            </w:r>
            <w:proofErr w:type="spellStart"/>
            <w:r w:rsidRPr="00543596">
              <w:rPr>
                <w:rFonts w:ascii="Times New Roman" w:eastAsia="Calibri" w:hAnsi="Times New Roman" w:cs="Times New Roman"/>
                <w:b/>
                <w:i/>
                <w:sz w:val="28"/>
                <w:szCs w:val="28"/>
              </w:rPr>
              <w:t>Zygomycetes</w:t>
            </w:r>
            <w:proofErr w:type="spellEnd"/>
            <w:r w:rsidRPr="00543596">
              <w:rPr>
                <w:rFonts w:ascii="Times New Roman" w:eastAsia="Calibri" w:hAnsi="Times New Roman" w:cs="Times New Roman"/>
                <w:i/>
                <w:sz w:val="28"/>
                <w:szCs w:val="28"/>
                <w:lang w:val="kk-KZ"/>
              </w:rPr>
              <w:t>.</w:t>
            </w:r>
            <w:r w:rsidRPr="00543596">
              <w:rPr>
                <w:rFonts w:ascii="Times New Roman" w:eastAsia="Calibri" w:hAnsi="Times New Roman" w:cs="Times New Roman"/>
                <w:sz w:val="28"/>
                <w:szCs w:val="28"/>
              </w:rPr>
              <w:t xml:space="preserve">Таллом зигомицетов представлен хорошо развитым </w:t>
            </w:r>
            <w:proofErr w:type="spellStart"/>
            <w:r w:rsidRPr="00543596">
              <w:rPr>
                <w:rFonts w:ascii="Times New Roman" w:eastAsia="Calibri" w:hAnsi="Times New Roman" w:cs="Times New Roman"/>
                <w:sz w:val="28"/>
                <w:szCs w:val="28"/>
              </w:rPr>
              <w:t>ценоцитным</w:t>
            </w:r>
            <w:proofErr w:type="spellEnd"/>
            <w:r w:rsidRPr="00543596">
              <w:rPr>
                <w:rFonts w:ascii="Times New Roman" w:eastAsia="Calibri" w:hAnsi="Times New Roman" w:cs="Times New Roman"/>
                <w:sz w:val="28"/>
                <w:szCs w:val="28"/>
              </w:rPr>
              <w:t xml:space="preserve"> многоядерным гаплоидным мицелием. Иногда наблюдается </w:t>
            </w:r>
            <w:proofErr w:type="spellStart"/>
            <w:r w:rsidRPr="00543596">
              <w:rPr>
                <w:rFonts w:ascii="Times New Roman" w:eastAsia="Calibri" w:hAnsi="Times New Roman" w:cs="Times New Roman"/>
                <w:sz w:val="28"/>
                <w:szCs w:val="28"/>
              </w:rPr>
              <w:t>мицелиальнодрожжевой</w:t>
            </w:r>
            <w:proofErr w:type="spellEnd"/>
            <w:r w:rsidRPr="00543596">
              <w:rPr>
                <w:rFonts w:ascii="Times New Roman" w:eastAsia="Calibri" w:hAnsi="Times New Roman" w:cs="Times New Roman"/>
                <w:sz w:val="28"/>
                <w:szCs w:val="28"/>
              </w:rPr>
              <w:t xml:space="preserve"> диморфизм. Гифы обычно бесцветные, ветвящиеся. Поперечные перегородки образуются редко, </w:t>
            </w:r>
            <w:r w:rsidRPr="00543596">
              <w:rPr>
                <w:rFonts w:ascii="Times New Roman" w:eastAsia="Calibri" w:hAnsi="Times New Roman" w:cs="Times New Roman"/>
                <w:sz w:val="28"/>
                <w:szCs w:val="28"/>
              </w:rPr>
              <w:lastRenderedPageBreak/>
              <w:t xml:space="preserve">в основном только при старении таллома или образовании репродуктивных органов. В клеточных стенках содержатся хитин и хитозан. Строение вегетативных структур довольно однообразно, поэтому таксономически значимы особенности строения спорангиев и </w:t>
            </w:r>
            <w:proofErr w:type="spellStart"/>
            <w:r w:rsidRPr="00543596">
              <w:rPr>
                <w:rFonts w:ascii="Times New Roman" w:eastAsia="Calibri" w:hAnsi="Times New Roman" w:cs="Times New Roman"/>
                <w:sz w:val="28"/>
                <w:szCs w:val="28"/>
              </w:rPr>
              <w:t>спорангиеносцев</w:t>
            </w:r>
            <w:proofErr w:type="spellEnd"/>
            <w:r w:rsidRPr="00543596">
              <w:rPr>
                <w:rFonts w:ascii="Times New Roman" w:eastAsia="Calibri" w:hAnsi="Times New Roman" w:cs="Times New Roman"/>
                <w:sz w:val="28"/>
                <w:szCs w:val="28"/>
              </w:rPr>
              <w:t xml:space="preserve">. Вегетативное размножение идет столонами, частями мицелия, хламидоспорами, </w:t>
            </w:r>
            <w:proofErr w:type="spellStart"/>
            <w:r w:rsidRPr="00543596">
              <w:rPr>
                <w:rFonts w:ascii="Times New Roman" w:eastAsia="Calibri" w:hAnsi="Times New Roman" w:cs="Times New Roman"/>
                <w:sz w:val="28"/>
                <w:szCs w:val="28"/>
              </w:rPr>
              <w:t>оидиями</w:t>
            </w:r>
            <w:proofErr w:type="spellEnd"/>
            <w:r w:rsidRPr="00543596">
              <w:rPr>
                <w:rFonts w:ascii="Times New Roman" w:eastAsia="Calibri" w:hAnsi="Times New Roman" w:cs="Times New Roman"/>
                <w:sz w:val="28"/>
                <w:szCs w:val="28"/>
              </w:rPr>
              <w:t xml:space="preserve">. Бесполое размножение идет неподвижными </w:t>
            </w:r>
            <w:proofErr w:type="spellStart"/>
            <w:r w:rsidRPr="00543596">
              <w:rPr>
                <w:rFonts w:ascii="Times New Roman" w:eastAsia="Calibri" w:hAnsi="Times New Roman" w:cs="Times New Roman"/>
                <w:sz w:val="28"/>
                <w:szCs w:val="28"/>
              </w:rPr>
              <w:t>безжгутиковыми</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митоспорами</w:t>
            </w:r>
            <w:proofErr w:type="spellEnd"/>
            <w:r w:rsidRPr="00543596">
              <w:rPr>
                <w:rFonts w:ascii="Times New Roman" w:eastAsia="Calibri" w:hAnsi="Times New Roman" w:cs="Times New Roman"/>
                <w:sz w:val="28"/>
                <w:szCs w:val="28"/>
              </w:rPr>
              <w:t xml:space="preserve">, которые возникают эндогенно в спорангиях, или реже </w:t>
            </w:r>
            <w:proofErr w:type="spellStart"/>
            <w:r w:rsidRPr="00543596">
              <w:rPr>
                <w:rFonts w:ascii="Times New Roman" w:eastAsia="Calibri" w:hAnsi="Times New Roman" w:cs="Times New Roman"/>
                <w:sz w:val="28"/>
                <w:szCs w:val="28"/>
              </w:rPr>
              <w:t>экзогенно</w:t>
            </w:r>
            <w:proofErr w:type="spellEnd"/>
            <w:r w:rsidRPr="00543596">
              <w:rPr>
                <w:rFonts w:ascii="Times New Roman" w:eastAsia="Calibri" w:hAnsi="Times New Roman" w:cs="Times New Roman"/>
                <w:sz w:val="28"/>
                <w:szCs w:val="28"/>
              </w:rPr>
              <w:t xml:space="preserve">, т. е. на </w:t>
            </w:r>
            <w:proofErr w:type="spellStart"/>
            <w:r w:rsidRPr="00543596">
              <w:rPr>
                <w:rFonts w:ascii="Times New Roman" w:eastAsia="Calibri" w:hAnsi="Times New Roman" w:cs="Times New Roman"/>
                <w:sz w:val="28"/>
                <w:szCs w:val="28"/>
              </w:rPr>
              <w:t>конидиеносцах</w:t>
            </w:r>
            <w:proofErr w:type="spellEnd"/>
            <w:r w:rsidRPr="00543596">
              <w:rPr>
                <w:rFonts w:ascii="Times New Roman" w:eastAsia="Calibri" w:hAnsi="Times New Roman" w:cs="Times New Roman"/>
                <w:sz w:val="28"/>
                <w:szCs w:val="28"/>
              </w:rPr>
              <w:t xml:space="preserve">.  Выделяют три основных типа спорангиев: </w:t>
            </w:r>
          </w:p>
          <w:p w14:paraId="45626728"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1) простые спорангии – в виде округлых полостей, отграниченных от </w:t>
            </w:r>
            <w:proofErr w:type="spellStart"/>
            <w:r w:rsidRPr="00543596">
              <w:rPr>
                <w:rFonts w:ascii="Times New Roman" w:eastAsia="Calibri" w:hAnsi="Times New Roman" w:cs="Times New Roman"/>
                <w:sz w:val="28"/>
                <w:szCs w:val="28"/>
              </w:rPr>
              <w:t>спорангиеносца</w:t>
            </w:r>
            <w:proofErr w:type="spellEnd"/>
            <w:r w:rsidRPr="00543596">
              <w:rPr>
                <w:rFonts w:ascii="Times New Roman" w:eastAsia="Calibri" w:hAnsi="Times New Roman" w:cs="Times New Roman"/>
                <w:sz w:val="28"/>
                <w:szCs w:val="28"/>
              </w:rPr>
              <w:t xml:space="preserve"> перегородкой;  </w:t>
            </w:r>
          </w:p>
          <w:p w14:paraId="6B1C5341"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2) </w:t>
            </w:r>
            <w:proofErr w:type="spellStart"/>
            <w:r w:rsidRPr="00543596">
              <w:rPr>
                <w:rFonts w:ascii="Times New Roman" w:eastAsia="Calibri" w:hAnsi="Times New Roman" w:cs="Times New Roman"/>
                <w:sz w:val="28"/>
                <w:szCs w:val="28"/>
              </w:rPr>
              <w:t>стилоспорангии</w:t>
            </w:r>
            <w:proofErr w:type="spellEnd"/>
            <w:r w:rsidRPr="00543596">
              <w:rPr>
                <w:rFonts w:ascii="Times New Roman" w:eastAsia="Calibri" w:hAnsi="Times New Roman" w:cs="Times New Roman"/>
                <w:sz w:val="28"/>
                <w:szCs w:val="28"/>
              </w:rPr>
              <w:t xml:space="preserve">, у которых верхушка </w:t>
            </w:r>
            <w:proofErr w:type="spellStart"/>
            <w:r w:rsidRPr="00543596">
              <w:rPr>
                <w:rFonts w:ascii="Times New Roman" w:eastAsia="Calibri" w:hAnsi="Times New Roman" w:cs="Times New Roman"/>
                <w:sz w:val="28"/>
                <w:szCs w:val="28"/>
              </w:rPr>
              <w:t>спорангиеносца</w:t>
            </w:r>
            <w:proofErr w:type="spellEnd"/>
            <w:r w:rsidRPr="00543596">
              <w:rPr>
                <w:rFonts w:ascii="Times New Roman" w:eastAsia="Calibri" w:hAnsi="Times New Roman" w:cs="Times New Roman"/>
                <w:sz w:val="28"/>
                <w:szCs w:val="28"/>
              </w:rPr>
              <w:t xml:space="preserve"> разрастается в полости колонкой; </w:t>
            </w:r>
          </w:p>
          <w:p w14:paraId="38B2C9C4"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3) </w:t>
            </w:r>
            <w:proofErr w:type="spellStart"/>
            <w:r w:rsidRPr="00543596">
              <w:rPr>
                <w:rFonts w:ascii="Times New Roman" w:eastAsia="Calibri" w:hAnsi="Times New Roman" w:cs="Times New Roman"/>
                <w:sz w:val="28"/>
                <w:szCs w:val="28"/>
              </w:rPr>
              <w:t>мероспорангий</w:t>
            </w:r>
            <w:proofErr w:type="spellEnd"/>
            <w:r w:rsidRPr="00543596">
              <w:rPr>
                <w:rFonts w:ascii="Times New Roman" w:eastAsia="Calibri" w:hAnsi="Times New Roman" w:cs="Times New Roman"/>
                <w:sz w:val="28"/>
                <w:szCs w:val="28"/>
              </w:rPr>
              <w:t xml:space="preserve">, у которого оболочка спорангия разделяется на отдельные камеры, в них остается по нескольку спор. </w:t>
            </w:r>
          </w:p>
          <w:p w14:paraId="3DF3466F"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У зигомицетов наблюдается также постепенный переход от типичных крупных </w:t>
            </w:r>
            <w:proofErr w:type="spellStart"/>
            <w:r w:rsidRPr="00543596">
              <w:rPr>
                <w:rFonts w:ascii="Times New Roman" w:eastAsia="Calibri" w:hAnsi="Times New Roman" w:cs="Times New Roman"/>
                <w:sz w:val="28"/>
                <w:szCs w:val="28"/>
              </w:rPr>
              <w:t>многоспоровых</w:t>
            </w:r>
            <w:proofErr w:type="spellEnd"/>
            <w:r w:rsidRPr="00543596">
              <w:rPr>
                <w:rFonts w:ascii="Times New Roman" w:eastAsia="Calibri" w:hAnsi="Times New Roman" w:cs="Times New Roman"/>
                <w:sz w:val="28"/>
                <w:szCs w:val="28"/>
              </w:rPr>
              <w:t xml:space="preserve"> спорангиев к </w:t>
            </w:r>
            <w:proofErr w:type="spellStart"/>
            <w:r w:rsidRPr="00543596">
              <w:rPr>
                <w:rFonts w:ascii="Times New Roman" w:eastAsia="Calibri" w:hAnsi="Times New Roman" w:cs="Times New Roman"/>
                <w:sz w:val="28"/>
                <w:szCs w:val="28"/>
              </w:rPr>
              <w:t>спорангиолям</w:t>
            </w:r>
            <w:proofErr w:type="spellEnd"/>
            <w:r w:rsidRPr="00543596">
              <w:rPr>
                <w:rFonts w:ascii="Times New Roman" w:eastAsia="Calibri" w:hAnsi="Times New Roman" w:cs="Times New Roman"/>
                <w:sz w:val="28"/>
                <w:szCs w:val="28"/>
              </w:rPr>
              <w:t xml:space="preserve"> – спорангиям с небольшим числом спор, а далее к </w:t>
            </w:r>
            <w:proofErr w:type="spellStart"/>
            <w:r w:rsidRPr="00543596">
              <w:rPr>
                <w:rFonts w:ascii="Times New Roman" w:eastAsia="Calibri" w:hAnsi="Times New Roman" w:cs="Times New Roman"/>
                <w:sz w:val="28"/>
                <w:szCs w:val="28"/>
              </w:rPr>
              <w:t>односпоровым</w:t>
            </w:r>
            <w:proofErr w:type="spellEnd"/>
            <w:r w:rsidRPr="00543596">
              <w:rPr>
                <w:rFonts w:ascii="Times New Roman" w:eastAsia="Calibri" w:hAnsi="Times New Roman" w:cs="Times New Roman"/>
                <w:sz w:val="28"/>
                <w:szCs w:val="28"/>
              </w:rPr>
              <w:t xml:space="preserve"> спорангиям – конидиям (</w:t>
            </w:r>
            <w:proofErr w:type="spellStart"/>
            <w:r w:rsidRPr="00543596">
              <w:rPr>
                <w:rFonts w:ascii="Times New Roman" w:eastAsia="Calibri" w:hAnsi="Times New Roman" w:cs="Times New Roman"/>
                <w:sz w:val="28"/>
                <w:szCs w:val="28"/>
              </w:rPr>
              <w:t>Chaetocladium</w:t>
            </w:r>
            <w:proofErr w:type="spellEnd"/>
            <w:r w:rsidRPr="00543596">
              <w:rPr>
                <w:rFonts w:ascii="Times New Roman" w:eastAsia="Calibri" w:hAnsi="Times New Roman" w:cs="Times New Roman"/>
                <w:sz w:val="28"/>
                <w:szCs w:val="28"/>
              </w:rPr>
              <w:t xml:space="preserve">).  </w:t>
            </w:r>
          </w:p>
          <w:p w14:paraId="38E1EF2F"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Порядок Мукоровые.</w:t>
            </w:r>
            <w:r w:rsidRPr="00543596">
              <w:rPr>
                <w:rFonts w:ascii="Times New Roman" w:eastAsia="Calibri" w:hAnsi="Times New Roman" w:cs="Times New Roman"/>
                <w:sz w:val="28"/>
                <w:szCs w:val="28"/>
                <w:lang w:val="kk-KZ"/>
              </w:rPr>
              <w:t xml:space="preserve"> Субстратный мицелий обильно ветвится, образуя ризоиды. Длина гиф может достигать нескольких сантиметров. </w:t>
            </w:r>
          </w:p>
          <w:p w14:paraId="4EA1B644"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Активно минерализуют белковые вещества растительного происхождения, обогащая почву аммонийным азотом. Мукоровые грибы легко выделяются из природных субстратов и хорошо развиваются в чистой культуре на различных средах. Очень немногие из мукоровых – паразиты грибов, растений и животных.  Семейство мукоровые. </w:t>
            </w:r>
          </w:p>
          <w:p w14:paraId="2CDA2087"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У мукора гифы иногда распадаются на оидии. Род мукор характеризуется одиночными спорангиеносцами, простыми или разветвленным. У рода ризопус спорангиеносцы чаще образуются объединенными в пучок по нескольку штук (в основании).  Подавляющее число мукоровых является сапротрофами с высокой ферментативной активностью. </w:t>
            </w:r>
          </w:p>
          <w:p w14:paraId="471E9C01"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 xml:space="preserve">Общая характеристика отдела  Аскомицеты. </w:t>
            </w:r>
          </w:p>
          <w:p w14:paraId="7C53BEB5"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Аскомицеты составляют до 30 % всех видов грибов – около 30 000. К ним можно отнести еще и дейтеромицеты, у которых был обнаружен половой процесс, и сумчатые лишайники.  При этом число видов достигает почти половины из всех известных. Экологические группы очень разнообразны. Основное таксономическое отличие аскомицетов – формирование сумки, или аска, в которой происходят кариогамия, мейоз и дифференцировка мейоспор – аскоспор.</w:t>
            </w:r>
          </w:p>
          <w:p w14:paraId="33C8189F"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Основные полисахариды клеточной стенки – </w:t>
            </w:r>
            <w:r w:rsidRPr="00543596">
              <w:rPr>
                <w:rFonts w:ascii="Times New Roman" w:eastAsia="Calibri" w:hAnsi="Times New Roman" w:cs="Times New Roman"/>
                <w:b/>
                <w:i/>
                <w:sz w:val="28"/>
                <w:szCs w:val="28"/>
                <w:lang w:val="kk-KZ"/>
              </w:rPr>
              <w:t xml:space="preserve">хитин </w:t>
            </w:r>
            <w:r w:rsidRPr="00543596">
              <w:rPr>
                <w:rFonts w:ascii="Times New Roman" w:eastAsia="Calibri" w:hAnsi="Times New Roman" w:cs="Times New Roman"/>
                <w:sz w:val="28"/>
                <w:szCs w:val="28"/>
                <w:lang w:val="kk-KZ"/>
              </w:rPr>
              <w:t xml:space="preserve">и </w:t>
            </w:r>
            <w:r w:rsidRPr="00543596">
              <w:rPr>
                <w:rFonts w:ascii="Times New Roman" w:eastAsia="Calibri" w:hAnsi="Times New Roman" w:cs="Times New Roman"/>
                <w:b/>
                <w:i/>
                <w:sz w:val="28"/>
                <w:szCs w:val="28"/>
                <w:lang w:val="kk-KZ"/>
              </w:rPr>
              <w:t>глюканы</w:t>
            </w:r>
            <w:r w:rsidRPr="00543596">
              <w:rPr>
                <w:rFonts w:ascii="Times New Roman" w:eastAsia="Calibri" w:hAnsi="Times New Roman" w:cs="Times New Roman"/>
                <w:sz w:val="28"/>
                <w:szCs w:val="28"/>
                <w:lang w:val="kk-KZ"/>
              </w:rPr>
              <w:t xml:space="preserve">. Хитин иногда вовсе отсутствует (дрожжи). Таллом представлен ветвящимся гаплоидным мицелием из одно– или многоядерных </w:t>
            </w:r>
            <w:r w:rsidRPr="00543596">
              <w:rPr>
                <w:rFonts w:ascii="Times New Roman" w:eastAsia="Calibri" w:hAnsi="Times New Roman" w:cs="Times New Roman"/>
                <w:sz w:val="28"/>
                <w:szCs w:val="28"/>
                <w:lang w:val="kk-KZ"/>
              </w:rPr>
              <w:lastRenderedPageBreak/>
              <w:t xml:space="preserve">клеток. Септы простые; образуются центрипетально синхронно с делением клеток. У низших аскомицетов (тафриномицеты, гемиаскомицеты) вегетативный таллом может быть представлен одной клеткой, типичного мицелия часто нет, развивается псевдомицелий. И, наоборот, иногда и высшие аскомицеты (эуаскомицеты) могут развивать дрожжеподобный мицелий (мицелиально-дрожжевой диморфизм).  </w:t>
            </w:r>
          </w:p>
          <w:p w14:paraId="1E6550C6"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В сумке они окружены неиспользованной на их образование цитоплазмой: эпиплазмой. Ко времени созревания аскоспор гликоген в ней переходит в сахар, тургорное давление в сумке возрастает – и аскоспоры резко выбрасываются на расстояние до 10 см. Аскоспоры могут очень различаться по форме, размерам и числу клеток; в сумке их может быть от одной до 128-ми, чаще восемь. </w:t>
            </w:r>
          </w:p>
          <w:p w14:paraId="2FD87A92"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Выделяются следующие типы сумок:  1) прототуникатные с тонкой недифференцированной оболочкой. Они разрушаются, пассивно высвобождая споры; 2) эутуникатные с более плотными оболочками с приспособлением для вскрывания сумки. Они активно участвуют в распространении спор.  Вот типы строения оболочки:  унитуникатные сумки (оболочка однослойная тонкая с апикальным аппаратом различного строения на вершине); битуникатные сумки (оболочка из двух слоев: один – жесткий наружный, другой – эластичный внутренний). При созревании спор сначала с вершины разрушается наружный слой, а под влиянием повышающегося тургорного давления растягивается и разрывается внутренний, активно выбрасывая аскоспоры. У низших аскомицетов сумки образуются прямо на мицелии, у высших – в специальных образованиях, т. е. плодовых телах и аскостромах. </w:t>
            </w:r>
          </w:p>
          <w:p w14:paraId="1EE30730"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Настоящие плодовые тела образуются после плазмогамии и полового процесса и всегда имеют собственный перидий (оболочку): гаплоидные вегетативные гифы оплетают аскогенные гифы и сумки, образуя довольно плотные структуры. Сумки в гимениальном слое плодовых тел перемежаются стерильными элементами – парафизами. Они отделяют сумки друг от друга и способствуют распространению спор, предохраняют их от слипания. Плодовые тела различаются по степени замкнутости. По этому признаку классифицируются так: </w:t>
            </w:r>
          </w:p>
          <w:p w14:paraId="06976F3E"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1) клейстотеций – полностью замкнутое округло-шаровидное плодовое тело; </w:t>
            </w:r>
          </w:p>
          <w:p w14:paraId="7A9356D7"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2) перитеций – полузамкнутое, обычно кувшиновидное плодовое тело с отверстием на вершине; </w:t>
            </w:r>
          </w:p>
          <w:p w14:paraId="01777497"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3) апотеций – открытое чашевидное плодовое тело. </w:t>
            </w:r>
          </w:p>
          <w:p w14:paraId="5EC06958"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Образование стромы характерно для многих групп аскомицетов. Она представляет собой компактное образование из плотно сплетенных гиф, в котором или на котором располагаются несущие споры структуры полового, бесполого или обоих типов размножения. </w:t>
            </w:r>
          </w:p>
          <w:p w14:paraId="1696406C"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В отличие от склероция строма, как правило, не является </w:t>
            </w:r>
            <w:r w:rsidRPr="00543596">
              <w:rPr>
                <w:rFonts w:ascii="Times New Roman" w:eastAsia="Calibri" w:hAnsi="Times New Roman" w:cs="Times New Roman"/>
                <w:sz w:val="28"/>
                <w:szCs w:val="28"/>
                <w:lang w:val="kk-KZ"/>
              </w:rPr>
              <w:lastRenderedPageBreak/>
              <w:t xml:space="preserve">покоящейся структурой. В другом отделе высших грибов – базидиомицеты – стромы образуются крайне редко, лишь как исключение. </w:t>
            </w:r>
          </w:p>
          <w:p w14:paraId="1D3219F2"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У аскомицетов строма особенно часто встречается в классе сордариомицеты (ранее пиреномицеты). В этом классе наблюдаются настоящие плодовые тела – перитеции, погруженные в строму или расположенные на ней.  </w:t>
            </w:r>
          </w:p>
          <w:p w14:paraId="261A20EC"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У дотидеомицетов (ранее локулоаскомицеты) образуются аскостромы, которые, как правило, считаются ложными плодовыми телами. Аскострома формируется перед плазмогамией и половым процессом, т. е. сначала гифы переплетаются и образуют строму, затем в ней образуются аскогоны и антеридии, далее происходит половой процесс. Затем появившиеся сумки расширяют паренхиму стромы, создавая в ней полости – локулы. Над локулой строма разрушается, образуя отверстие. Внешне аскостромы могут быть похожи на настоящие перитеции. Такие аскостромы называют псевдотециями.  Система</w:t>
            </w:r>
            <w:r w:rsidRPr="00543596">
              <w:rPr>
                <w:rFonts w:ascii="Calibri" w:eastAsia="Calibri" w:hAnsi="Calibri" w:cs="Times New Roman"/>
              </w:rPr>
              <w:t xml:space="preserve"> </w:t>
            </w:r>
            <w:r w:rsidRPr="00543596">
              <w:rPr>
                <w:rFonts w:ascii="Times New Roman" w:eastAsia="Calibri" w:hAnsi="Times New Roman" w:cs="Times New Roman"/>
                <w:sz w:val="28"/>
                <w:szCs w:val="28"/>
                <w:lang w:val="kk-KZ"/>
              </w:rPr>
              <w:t xml:space="preserve">аскомицетов, как, впрочем, и всех остальных грибов, в настоящее время претерпевает существенные изменения. </w:t>
            </w:r>
          </w:p>
          <w:p w14:paraId="536DC690" w14:textId="77777777" w:rsidR="00543596" w:rsidRPr="00543596" w:rsidRDefault="00543596" w:rsidP="00E507FF">
            <w:pPr>
              <w:spacing w:after="0" w:line="240" w:lineRule="auto"/>
              <w:ind w:firstLine="708"/>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t xml:space="preserve">Подтема-4. </w:t>
            </w:r>
            <w:r w:rsidRPr="00543596">
              <w:rPr>
                <w:rFonts w:ascii="Times New Roman" w:eastAsia="Calibri" w:hAnsi="Times New Roman" w:cs="Times New Roman"/>
                <w:b/>
                <w:i/>
                <w:sz w:val="28"/>
                <w:szCs w:val="28"/>
              </w:rPr>
              <w:t xml:space="preserve"> Лишайники.</w:t>
            </w:r>
          </w:p>
          <w:p w14:paraId="3567716F" w14:textId="77777777" w:rsidR="00543596" w:rsidRPr="00543596" w:rsidRDefault="00543596" w:rsidP="00E507FF">
            <w:pPr>
              <w:spacing w:after="0" w:line="240" w:lineRule="auto"/>
              <w:ind w:firstLine="708"/>
              <w:jc w:val="both"/>
              <w:rPr>
                <w:rFonts w:ascii="Times New Roman" w:eastAsia="Calibri" w:hAnsi="Times New Roman" w:cs="Times New Roman"/>
                <w:bCs/>
                <w:color w:val="000000" w:themeColor="text1"/>
                <w:sz w:val="28"/>
                <w:szCs w:val="28"/>
              </w:rPr>
            </w:pPr>
            <w:r w:rsidRPr="00543596">
              <w:rPr>
                <w:rFonts w:ascii="Times New Roman" w:eastAsia="Calibri" w:hAnsi="Times New Roman" w:cs="Times New Roman"/>
                <w:b/>
                <w:bCs/>
                <w:sz w:val="28"/>
                <w:szCs w:val="28"/>
              </w:rPr>
              <w:t xml:space="preserve">Видео 4. </w:t>
            </w:r>
            <w:r w:rsidRPr="00543596">
              <w:rPr>
                <w:rFonts w:ascii="Times New Roman" w:eastAsia="Calibri" w:hAnsi="Times New Roman" w:cs="Times New Roman"/>
                <w:bCs/>
                <w:color w:val="000000" w:themeColor="text1"/>
                <w:sz w:val="28"/>
                <w:szCs w:val="28"/>
              </w:rPr>
              <w:t>https://www.youtube.com/watch?v=h5zvj43meOo</w:t>
            </w:r>
          </w:p>
          <w:p w14:paraId="5C77711C" w14:textId="77777777" w:rsidR="00543596" w:rsidRPr="00543596" w:rsidRDefault="00543596" w:rsidP="00E507FF">
            <w:pPr>
              <w:spacing w:after="0" w:line="240" w:lineRule="auto"/>
              <w:ind w:firstLine="708"/>
              <w:jc w:val="both"/>
              <w:rPr>
                <w:rFonts w:ascii="Times New Roman" w:eastAsia="Calibri" w:hAnsi="Times New Roman" w:cs="Times New Roman"/>
                <w:color w:val="000000" w:themeColor="text1"/>
                <w:sz w:val="28"/>
                <w:szCs w:val="28"/>
              </w:rPr>
            </w:pPr>
            <w:r w:rsidRPr="00543596">
              <w:rPr>
                <w:rFonts w:ascii="Times New Roman" w:eastAsia="Calibri" w:hAnsi="Times New Roman" w:cs="Times New Roman"/>
                <w:b/>
                <w:sz w:val="28"/>
                <w:szCs w:val="28"/>
              </w:rPr>
              <w:t xml:space="preserve">Текст. </w:t>
            </w:r>
            <w:proofErr w:type="spellStart"/>
            <w:r w:rsidRPr="00543596">
              <w:rPr>
                <w:rFonts w:ascii="Times New Roman" w:eastAsia="Calibri" w:hAnsi="Times New Roman" w:cs="Times New Roman"/>
                <w:bCs/>
                <w:color w:val="000000" w:themeColor="text1"/>
                <w:sz w:val="28"/>
                <w:szCs w:val="28"/>
              </w:rPr>
              <w:t>Лиша́йники</w:t>
            </w:r>
            <w:proofErr w:type="spellEnd"/>
            <w:r w:rsidRPr="00543596">
              <w:rPr>
                <w:rFonts w:ascii="Times New Roman" w:eastAsia="Calibri" w:hAnsi="Times New Roman" w:cs="Times New Roman"/>
                <w:color w:val="000000" w:themeColor="text1"/>
                <w:sz w:val="28"/>
                <w:szCs w:val="28"/>
              </w:rPr>
              <w:t xml:space="preserve"> — </w:t>
            </w:r>
            <w:hyperlink r:id="rId575" w:tooltip="Симбиоз" w:history="1">
              <w:r w:rsidRPr="00543596">
                <w:rPr>
                  <w:rFonts w:ascii="Times New Roman" w:eastAsia="Calibri" w:hAnsi="Times New Roman" w:cs="Times New Roman"/>
                  <w:color w:val="000000" w:themeColor="text1"/>
                  <w:sz w:val="28"/>
                  <w:szCs w:val="28"/>
                </w:rPr>
                <w:t>симбиотические</w:t>
              </w:r>
            </w:hyperlink>
            <w:r w:rsidRPr="00543596">
              <w:rPr>
                <w:rFonts w:ascii="Times New Roman" w:eastAsia="Calibri" w:hAnsi="Times New Roman" w:cs="Times New Roman"/>
                <w:color w:val="000000" w:themeColor="text1"/>
                <w:sz w:val="28"/>
                <w:szCs w:val="28"/>
              </w:rPr>
              <w:t xml:space="preserve"> ассоциации </w:t>
            </w:r>
            <w:hyperlink r:id="rId576" w:tooltip="Грибы" w:history="1">
              <w:r w:rsidRPr="00543596">
                <w:rPr>
                  <w:rFonts w:ascii="Times New Roman" w:eastAsia="Calibri" w:hAnsi="Times New Roman" w:cs="Times New Roman"/>
                  <w:color w:val="000000" w:themeColor="text1"/>
                  <w:sz w:val="28"/>
                  <w:szCs w:val="28"/>
                </w:rPr>
                <w:t>грибов</w:t>
              </w:r>
            </w:hyperlink>
            <w:r w:rsidRPr="00543596">
              <w:rPr>
                <w:rFonts w:ascii="Times New Roman" w:eastAsia="Calibri" w:hAnsi="Times New Roman" w:cs="Times New Roman"/>
                <w:color w:val="000000" w:themeColor="text1"/>
                <w:sz w:val="28"/>
                <w:szCs w:val="28"/>
              </w:rPr>
              <w:t xml:space="preserve"> (</w:t>
            </w:r>
            <w:proofErr w:type="spellStart"/>
            <w:r w:rsidRPr="00543596">
              <w:rPr>
                <w:rFonts w:ascii="Times New Roman" w:eastAsia="Calibri" w:hAnsi="Times New Roman" w:cs="Times New Roman"/>
                <w:bCs/>
                <w:color w:val="000000" w:themeColor="text1"/>
                <w:sz w:val="28"/>
                <w:szCs w:val="28"/>
              </w:rPr>
              <w:t>микобионт</w:t>
            </w:r>
            <w:proofErr w:type="spellEnd"/>
            <w:r w:rsidRPr="00543596">
              <w:rPr>
                <w:rFonts w:ascii="Times New Roman" w:eastAsia="Calibri" w:hAnsi="Times New Roman" w:cs="Times New Roman"/>
                <w:color w:val="000000" w:themeColor="text1"/>
                <w:sz w:val="28"/>
                <w:szCs w:val="28"/>
              </w:rPr>
              <w:t xml:space="preserve">) и микроскопических зелёных </w:t>
            </w:r>
            <w:hyperlink r:id="rId577" w:tooltip="Водоросли" w:history="1">
              <w:r w:rsidRPr="00543596">
                <w:rPr>
                  <w:rFonts w:ascii="Times New Roman" w:eastAsia="Calibri" w:hAnsi="Times New Roman" w:cs="Times New Roman"/>
                  <w:color w:val="000000" w:themeColor="text1"/>
                  <w:sz w:val="28"/>
                  <w:szCs w:val="28"/>
                </w:rPr>
                <w:t>водорослей</w:t>
              </w:r>
            </w:hyperlink>
            <w:r w:rsidRPr="00543596">
              <w:rPr>
                <w:rFonts w:ascii="Times New Roman" w:eastAsia="Calibri" w:hAnsi="Times New Roman" w:cs="Times New Roman"/>
                <w:color w:val="000000" w:themeColor="text1"/>
                <w:sz w:val="28"/>
                <w:szCs w:val="28"/>
              </w:rPr>
              <w:t xml:space="preserve"> и/или </w:t>
            </w:r>
            <w:hyperlink r:id="rId578" w:tooltip="Цианобактерии" w:history="1">
              <w:proofErr w:type="spellStart"/>
              <w:r w:rsidRPr="00543596">
                <w:rPr>
                  <w:rFonts w:ascii="Times New Roman" w:eastAsia="Calibri" w:hAnsi="Times New Roman" w:cs="Times New Roman"/>
                  <w:color w:val="000000" w:themeColor="text1"/>
                  <w:sz w:val="28"/>
                  <w:szCs w:val="28"/>
                </w:rPr>
                <w:t>цианобактерий</w:t>
              </w:r>
              <w:proofErr w:type="spellEnd"/>
            </w:hyperlink>
            <w:r w:rsidRPr="00543596">
              <w:rPr>
                <w:rFonts w:ascii="Times New Roman" w:eastAsia="Calibri" w:hAnsi="Times New Roman" w:cs="Times New Roman"/>
                <w:color w:val="000000" w:themeColor="text1"/>
                <w:sz w:val="28"/>
                <w:szCs w:val="28"/>
              </w:rPr>
              <w:t xml:space="preserve"> (</w:t>
            </w:r>
            <w:proofErr w:type="spellStart"/>
            <w:r w:rsidRPr="00543596">
              <w:rPr>
                <w:rFonts w:ascii="Times New Roman" w:eastAsia="Calibri" w:hAnsi="Times New Roman" w:cs="Times New Roman"/>
                <w:bCs/>
                <w:color w:val="000000" w:themeColor="text1"/>
                <w:sz w:val="28"/>
                <w:szCs w:val="28"/>
              </w:rPr>
              <w:t>фотобионт</w:t>
            </w:r>
            <w:proofErr w:type="spellEnd"/>
            <w:r w:rsidRPr="00543596">
              <w:rPr>
                <w:rFonts w:ascii="Times New Roman" w:eastAsia="Calibri" w:hAnsi="Times New Roman" w:cs="Times New Roman"/>
                <w:color w:val="000000" w:themeColor="text1"/>
                <w:sz w:val="28"/>
                <w:szCs w:val="28"/>
              </w:rPr>
              <w:t xml:space="preserve">, или </w:t>
            </w:r>
            <w:proofErr w:type="spellStart"/>
            <w:r w:rsidRPr="00543596">
              <w:rPr>
                <w:rFonts w:ascii="Times New Roman" w:eastAsia="Calibri" w:hAnsi="Times New Roman" w:cs="Times New Roman"/>
                <w:bCs/>
                <w:color w:val="000000" w:themeColor="text1"/>
                <w:sz w:val="28"/>
                <w:szCs w:val="28"/>
              </w:rPr>
              <w:t>фикобионт</w:t>
            </w:r>
            <w:proofErr w:type="spellEnd"/>
            <w:r w:rsidRPr="00543596">
              <w:rPr>
                <w:rFonts w:ascii="Times New Roman" w:eastAsia="Calibri" w:hAnsi="Times New Roman" w:cs="Times New Roman"/>
                <w:color w:val="000000" w:themeColor="text1"/>
                <w:sz w:val="28"/>
                <w:szCs w:val="28"/>
              </w:rPr>
              <w:t xml:space="preserve">); </w:t>
            </w:r>
            <w:proofErr w:type="spellStart"/>
            <w:r w:rsidRPr="00543596">
              <w:rPr>
                <w:rFonts w:ascii="Times New Roman" w:eastAsia="Calibri" w:hAnsi="Times New Roman" w:cs="Times New Roman"/>
                <w:color w:val="000000" w:themeColor="text1"/>
                <w:sz w:val="28"/>
                <w:szCs w:val="28"/>
              </w:rPr>
              <w:t>микобионт</w:t>
            </w:r>
            <w:proofErr w:type="spellEnd"/>
            <w:r w:rsidRPr="00543596">
              <w:rPr>
                <w:rFonts w:ascii="Times New Roman" w:eastAsia="Calibri" w:hAnsi="Times New Roman" w:cs="Times New Roman"/>
                <w:color w:val="000000" w:themeColor="text1"/>
                <w:sz w:val="28"/>
                <w:szCs w:val="28"/>
              </w:rPr>
              <w:t xml:space="preserve"> образует слоевище (</w:t>
            </w:r>
            <w:hyperlink r:id="rId579" w:tooltip="Таллом" w:history="1">
              <w:r w:rsidRPr="00543596">
                <w:rPr>
                  <w:rFonts w:ascii="Times New Roman" w:eastAsia="Calibri" w:hAnsi="Times New Roman" w:cs="Times New Roman"/>
                  <w:color w:val="000000" w:themeColor="text1"/>
                  <w:sz w:val="28"/>
                  <w:szCs w:val="28"/>
                </w:rPr>
                <w:t>таллом</w:t>
              </w:r>
            </w:hyperlink>
            <w:r w:rsidRPr="00543596">
              <w:rPr>
                <w:rFonts w:ascii="Times New Roman" w:eastAsia="Calibri" w:hAnsi="Times New Roman" w:cs="Times New Roman"/>
                <w:color w:val="000000" w:themeColor="text1"/>
                <w:sz w:val="28"/>
                <w:szCs w:val="28"/>
              </w:rPr>
              <w:t xml:space="preserve">), внутри которого располагаются клетки </w:t>
            </w:r>
            <w:proofErr w:type="spellStart"/>
            <w:r w:rsidRPr="00543596">
              <w:rPr>
                <w:rFonts w:ascii="Times New Roman" w:eastAsia="Calibri" w:hAnsi="Times New Roman" w:cs="Times New Roman"/>
                <w:color w:val="000000" w:themeColor="text1"/>
                <w:sz w:val="28"/>
                <w:szCs w:val="28"/>
              </w:rPr>
              <w:t>фотобионта</w:t>
            </w:r>
            <w:proofErr w:type="spellEnd"/>
            <w:r w:rsidRPr="00543596">
              <w:rPr>
                <w:rFonts w:ascii="Times New Roman" w:eastAsia="Calibri" w:hAnsi="Times New Roman" w:cs="Times New Roman"/>
                <w:color w:val="000000" w:themeColor="text1"/>
                <w:sz w:val="28"/>
                <w:szCs w:val="28"/>
              </w:rPr>
              <w:t xml:space="preserve">. Группа насчитывает более 26 000 </w:t>
            </w:r>
            <w:hyperlink r:id="rId580" w:tooltip="Биологический вид" w:history="1">
              <w:r w:rsidRPr="00543596">
                <w:rPr>
                  <w:rFonts w:ascii="Times New Roman" w:eastAsia="Calibri" w:hAnsi="Times New Roman" w:cs="Times New Roman"/>
                  <w:color w:val="000000" w:themeColor="text1"/>
                  <w:sz w:val="28"/>
                  <w:szCs w:val="28"/>
                </w:rPr>
                <w:t>видов</w:t>
              </w:r>
            </w:hyperlink>
            <w:r w:rsidRPr="00543596">
              <w:rPr>
                <w:rFonts w:ascii="Times New Roman" w:eastAsia="Calibri" w:hAnsi="Times New Roman" w:cs="Times New Roman"/>
                <w:color w:val="000000" w:themeColor="text1"/>
                <w:sz w:val="28"/>
                <w:szCs w:val="28"/>
              </w:rPr>
              <w:t>.</w:t>
            </w:r>
          </w:p>
          <w:p w14:paraId="6D3B2B71" w14:textId="77777777" w:rsidR="00543596" w:rsidRPr="00543596" w:rsidRDefault="00543596" w:rsidP="00E507FF">
            <w:pPr>
              <w:spacing w:after="0" w:line="240" w:lineRule="auto"/>
              <w:ind w:firstLine="708"/>
              <w:jc w:val="both"/>
              <w:rPr>
                <w:rFonts w:ascii="Times New Roman" w:eastAsia="Calibri" w:hAnsi="Times New Roman" w:cs="Times New Roman"/>
                <w:color w:val="000000" w:themeColor="text1"/>
                <w:sz w:val="28"/>
                <w:szCs w:val="28"/>
              </w:rPr>
            </w:pPr>
            <w:r w:rsidRPr="00543596">
              <w:rPr>
                <w:rFonts w:ascii="Times New Roman" w:eastAsia="Calibri" w:hAnsi="Times New Roman" w:cs="Times New Roman"/>
                <w:color w:val="000000" w:themeColor="text1"/>
                <w:sz w:val="28"/>
                <w:szCs w:val="28"/>
              </w:rPr>
              <w:t xml:space="preserve">Ранее считалось, что лишайники не входят ни в одно из царств живой природы и, скорее всего, представляют собой самостоятельную эволюционную линию. Их помещали в отдел Лишайники, но по инерции часто ошибочно называли растениями на основании наличия в их талломах фотосинтезирующего компонента. Согласно современным воззрениям лишайники все таки являются </w:t>
            </w:r>
            <w:proofErr w:type="spellStart"/>
            <w:r w:rsidRPr="00543596">
              <w:rPr>
                <w:rFonts w:ascii="Times New Roman" w:eastAsia="Calibri" w:hAnsi="Times New Roman" w:cs="Times New Roman"/>
                <w:color w:val="000000" w:themeColor="text1"/>
                <w:sz w:val="28"/>
                <w:szCs w:val="28"/>
              </w:rPr>
              <w:t>лихенизированными</w:t>
            </w:r>
            <w:proofErr w:type="spellEnd"/>
            <w:r w:rsidRPr="00543596">
              <w:rPr>
                <w:rFonts w:ascii="Times New Roman" w:eastAsia="Calibri" w:hAnsi="Times New Roman" w:cs="Times New Roman"/>
                <w:color w:val="000000" w:themeColor="text1"/>
                <w:sz w:val="28"/>
                <w:szCs w:val="28"/>
              </w:rPr>
              <w:t xml:space="preserve"> грибами, для которых характерен облигатный симбиоз с </w:t>
            </w:r>
            <w:proofErr w:type="spellStart"/>
            <w:r w:rsidRPr="00543596">
              <w:rPr>
                <w:rFonts w:ascii="Times New Roman" w:eastAsia="Calibri" w:hAnsi="Times New Roman" w:cs="Times New Roman"/>
                <w:color w:val="000000" w:themeColor="text1"/>
                <w:sz w:val="28"/>
                <w:szCs w:val="28"/>
              </w:rPr>
              <w:t>однклеточными</w:t>
            </w:r>
            <w:proofErr w:type="spellEnd"/>
            <w:r w:rsidRPr="00543596">
              <w:rPr>
                <w:rFonts w:ascii="Times New Roman" w:eastAsia="Calibri" w:hAnsi="Times New Roman" w:cs="Times New Roman"/>
                <w:color w:val="000000" w:themeColor="text1"/>
                <w:sz w:val="28"/>
                <w:szCs w:val="28"/>
              </w:rPr>
              <w:t xml:space="preserve"> водорослями.  Таллом лишайника, как правило, состоит из двух компонентов: гриба – </w:t>
            </w:r>
            <w:proofErr w:type="spellStart"/>
            <w:r w:rsidRPr="00543596">
              <w:rPr>
                <w:rFonts w:ascii="Times New Roman" w:eastAsia="Calibri" w:hAnsi="Times New Roman" w:cs="Times New Roman"/>
                <w:i/>
                <w:color w:val="000000" w:themeColor="text1"/>
                <w:sz w:val="28"/>
                <w:szCs w:val="28"/>
              </w:rPr>
              <w:t>микобионта</w:t>
            </w:r>
            <w:proofErr w:type="spellEnd"/>
            <w:r w:rsidRPr="00543596">
              <w:rPr>
                <w:rFonts w:ascii="Times New Roman" w:eastAsia="Calibri" w:hAnsi="Times New Roman" w:cs="Times New Roman"/>
                <w:color w:val="000000" w:themeColor="text1"/>
                <w:sz w:val="28"/>
                <w:szCs w:val="28"/>
              </w:rPr>
              <w:t xml:space="preserve">, водоросли – </w:t>
            </w:r>
            <w:proofErr w:type="spellStart"/>
            <w:r w:rsidRPr="00543596">
              <w:rPr>
                <w:rFonts w:ascii="Times New Roman" w:eastAsia="Calibri" w:hAnsi="Times New Roman" w:cs="Times New Roman"/>
                <w:i/>
                <w:color w:val="000000" w:themeColor="text1"/>
                <w:sz w:val="28"/>
                <w:szCs w:val="28"/>
              </w:rPr>
              <w:t>фотобионта</w:t>
            </w:r>
            <w:proofErr w:type="spellEnd"/>
            <w:r w:rsidRPr="00543596">
              <w:rPr>
                <w:rFonts w:ascii="Times New Roman" w:eastAsia="Calibri" w:hAnsi="Times New Roman" w:cs="Times New Roman"/>
                <w:color w:val="000000" w:themeColor="text1"/>
                <w:sz w:val="28"/>
                <w:szCs w:val="28"/>
              </w:rPr>
              <w:t xml:space="preserve">. </w:t>
            </w:r>
          </w:p>
          <w:p w14:paraId="11FE79F3" w14:textId="77777777" w:rsidR="00543596" w:rsidRPr="00543596" w:rsidRDefault="00543596" w:rsidP="00E507FF">
            <w:pPr>
              <w:spacing w:after="0" w:line="240" w:lineRule="auto"/>
              <w:ind w:firstLine="708"/>
              <w:jc w:val="both"/>
              <w:rPr>
                <w:rFonts w:ascii="Times New Roman" w:eastAsia="Calibri" w:hAnsi="Times New Roman" w:cs="Times New Roman"/>
                <w:color w:val="000000" w:themeColor="text1"/>
                <w:sz w:val="28"/>
                <w:szCs w:val="28"/>
              </w:rPr>
            </w:pPr>
            <w:r w:rsidRPr="00543596">
              <w:rPr>
                <w:rFonts w:ascii="Times New Roman" w:eastAsia="Calibri" w:hAnsi="Times New Roman" w:cs="Times New Roman"/>
                <w:color w:val="000000" w:themeColor="text1"/>
                <w:sz w:val="28"/>
                <w:szCs w:val="28"/>
              </w:rPr>
              <w:t xml:space="preserve">Редко добавляется третий компонент: </w:t>
            </w:r>
            <w:proofErr w:type="spellStart"/>
            <w:r w:rsidRPr="00543596">
              <w:rPr>
                <w:rFonts w:ascii="Times New Roman" w:eastAsia="Calibri" w:hAnsi="Times New Roman" w:cs="Times New Roman"/>
                <w:i/>
                <w:color w:val="000000" w:themeColor="text1"/>
                <w:sz w:val="28"/>
                <w:szCs w:val="28"/>
              </w:rPr>
              <w:t>цианобактерии</w:t>
            </w:r>
            <w:proofErr w:type="spellEnd"/>
            <w:r w:rsidRPr="00543596">
              <w:rPr>
                <w:rFonts w:ascii="Times New Roman" w:eastAsia="Calibri" w:hAnsi="Times New Roman" w:cs="Times New Roman"/>
                <w:i/>
                <w:color w:val="000000" w:themeColor="text1"/>
                <w:sz w:val="28"/>
                <w:szCs w:val="28"/>
              </w:rPr>
              <w:t>.</w:t>
            </w:r>
            <w:r w:rsidRPr="00543596">
              <w:rPr>
                <w:rFonts w:ascii="Times New Roman" w:eastAsia="Calibri" w:hAnsi="Times New Roman" w:cs="Times New Roman"/>
                <w:color w:val="000000" w:themeColor="text1"/>
                <w:sz w:val="28"/>
                <w:szCs w:val="28"/>
              </w:rPr>
              <w:t xml:space="preserve"> Таким образом, лишайники являются</w:t>
            </w:r>
            <w:r w:rsidRPr="00543596">
              <w:rPr>
                <w:rFonts w:ascii="Times New Roman" w:eastAsia="Calibri" w:hAnsi="Times New Roman" w:cs="Times New Roman"/>
                <w:i/>
                <w:color w:val="000000" w:themeColor="text1"/>
                <w:sz w:val="28"/>
                <w:szCs w:val="28"/>
              </w:rPr>
              <w:t xml:space="preserve"> </w:t>
            </w:r>
            <w:proofErr w:type="spellStart"/>
            <w:r w:rsidRPr="00543596">
              <w:rPr>
                <w:rFonts w:ascii="Times New Roman" w:eastAsia="Calibri" w:hAnsi="Times New Roman" w:cs="Times New Roman"/>
                <w:i/>
                <w:color w:val="000000" w:themeColor="text1"/>
                <w:sz w:val="28"/>
                <w:szCs w:val="28"/>
              </w:rPr>
              <w:t>автогетеротрофными</w:t>
            </w:r>
            <w:proofErr w:type="spellEnd"/>
            <w:r w:rsidRPr="00543596">
              <w:rPr>
                <w:rFonts w:ascii="Times New Roman" w:eastAsia="Calibri" w:hAnsi="Times New Roman" w:cs="Times New Roman"/>
                <w:color w:val="000000" w:themeColor="text1"/>
                <w:sz w:val="28"/>
                <w:szCs w:val="28"/>
              </w:rPr>
              <w:t xml:space="preserve"> организмами. У подавляющего их большинства </w:t>
            </w:r>
            <w:proofErr w:type="spellStart"/>
            <w:r w:rsidRPr="00543596">
              <w:rPr>
                <w:rFonts w:ascii="Times New Roman" w:eastAsia="Calibri" w:hAnsi="Times New Roman" w:cs="Times New Roman"/>
                <w:color w:val="000000" w:themeColor="text1"/>
                <w:sz w:val="28"/>
                <w:szCs w:val="28"/>
              </w:rPr>
              <w:t>микобионт</w:t>
            </w:r>
            <w:proofErr w:type="spellEnd"/>
            <w:r w:rsidRPr="00543596">
              <w:rPr>
                <w:rFonts w:ascii="Times New Roman" w:eastAsia="Calibri" w:hAnsi="Times New Roman" w:cs="Times New Roman"/>
                <w:color w:val="000000" w:themeColor="text1"/>
                <w:sz w:val="28"/>
                <w:szCs w:val="28"/>
              </w:rPr>
              <w:t xml:space="preserve"> является сумчатым грибом, не встречающимся в природе в свободноживущем состоянии. </w:t>
            </w:r>
            <w:proofErr w:type="spellStart"/>
            <w:r w:rsidRPr="00543596">
              <w:rPr>
                <w:rFonts w:ascii="Times New Roman" w:eastAsia="Calibri" w:hAnsi="Times New Roman" w:cs="Times New Roman"/>
                <w:color w:val="000000" w:themeColor="text1"/>
                <w:sz w:val="28"/>
                <w:szCs w:val="28"/>
              </w:rPr>
              <w:t>Фикобионт</w:t>
            </w:r>
            <w:proofErr w:type="spellEnd"/>
            <w:r w:rsidRPr="00543596">
              <w:rPr>
                <w:rFonts w:ascii="Times New Roman" w:eastAsia="Calibri" w:hAnsi="Times New Roman" w:cs="Times New Roman"/>
                <w:color w:val="000000" w:themeColor="text1"/>
                <w:sz w:val="28"/>
                <w:szCs w:val="28"/>
              </w:rPr>
              <w:t xml:space="preserve"> представлен зелеными водорослями (чаще всего </w:t>
            </w:r>
            <w:proofErr w:type="spellStart"/>
            <w:r w:rsidRPr="00543596">
              <w:rPr>
                <w:rFonts w:ascii="Times New Roman" w:eastAsia="Calibri" w:hAnsi="Times New Roman" w:cs="Times New Roman"/>
                <w:color w:val="000000" w:themeColor="text1"/>
                <w:sz w:val="28"/>
                <w:szCs w:val="28"/>
                <w:lang w:val="en-US"/>
              </w:rPr>
              <w:t>Trebouxia</w:t>
            </w:r>
            <w:proofErr w:type="spellEnd"/>
            <w:r w:rsidRPr="00543596">
              <w:rPr>
                <w:rFonts w:ascii="Times New Roman" w:eastAsia="Calibri" w:hAnsi="Times New Roman" w:cs="Times New Roman"/>
                <w:color w:val="000000" w:themeColor="text1"/>
                <w:sz w:val="28"/>
                <w:szCs w:val="28"/>
              </w:rPr>
              <w:t xml:space="preserve">), реже – </w:t>
            </w:r>
            <w:proofErr w:type="spellStart"/>
            <w:r w:rsidRPr="00543596">
              <w:rPr>
                <w:rFonts w:ascii="Times New Roman" w:eastAsia="Calibri" w:hAnsi="Times New Roman" w:cs="Times New Roman"/>
                <w:color w:val="000000" w:themeColor="text1"/>
                <w:sz w:val="28"/>
                <w:szCs w:val="28"/>
              </w:rPr>
              <w:t>желтозелеными</w:t>
            </w:r>
            <w:proofErr w:type="spellEnd"/>
            <w:r w:rsidRPr="00543596">
              <w:rPr>
                <w:rFonts w:ascii="Times New Roman" w:eastAsia="Calibri" w:hAnsi="Times New Roman" w:cs="Times New Roman"/>
                <w:color w:val="000000" w:themeColor="text1"/>
                <w:sz w:val="28"/>
                <w:szCs w:val="28"/>
              </w:rPr>
              <w:t xml:space="preserve">. Взаимоотношения между компонентами лишайника рассматриваются как: мутуализм – взаимовыгодный симбиоз двух организмов; паразитизм гриба на водоросли; </w:t>
            </w:r>
            <w:proofErr w:type="spellStart"/>
            <w:r w:rsidRPr="00543596">
              <w:rPr>
                <w:rFonts w:ascii="Times New Roman" w:eastAsia="Calibri" w:hAnsi="Times New Roman" w:cs="Times New Roman"/>
                <w:color w:val="000000" w:themeColor="text1"/>
                <w:sz w:val="28"/>
                <w:szCs w:val="28"/>
              </w:rPr>
              <w:t>аллелопаразитизм</w:t>
            </w:r>
            <w:proofErr w:type="spellEnd"/>
            <w:r w:rsidRPr="00543596">
              <w:rPr>
                <w:rFonts w:ascii="Times New Roman" w:eastAsia="Calibri" w:hAnsi="Times New Roman" w:cs="Times New Roman"/>
                <w:color w:val="000000" w:themeColor="text1"/>
                <w:sz w:val="28"/>
                <w:szCs w:val="28"/>
              </w:rPr>
              <w:t xml:space="preserve"> – взаимный паразитизм гриба и водоросли.  Скорее всего именно эта гипотеза ближе к истине. Но </w:t>
            </w:r>
            <w:r w:rsidRPr="00543596">
              <w:rPr>
                <w:rFonts w:ascii="Times New Roman" w:eastAsia="Calibri" w:hAnsi="Times New Roman" w:cs="Times New Roman"/>
                <w:color w:val="000000" w:themeColor="text1"/>
                <w:sz w:val="28"/>
                <w:szCs w:val="28"/>
              </w:rPr>
              <w:lastRenderedPageBreak/>
              <w:t xml:space="preserve">причина возникновения такого симбиоза до сих пор не ясна. В результате симбиоза в составе лишайника и гриб, и водоросль приобрели отличительные особенности и в морфологии, и в физиологии. Гифы </w:t>
            </w:r>
            <w:proofErr w:type="spellStart"/>
            <w:r w:rsidRPr="00543596">
              <w:rPr>
                <w:rFonts w:ascii="Times New Roman" w:eastAsia="Calibri" w:hAnsi="Times New Roman" w:cs="Times New Roman"/>
                <w:color w:val="000000" w:themeColor="text1"/>
                <w:sz w:val="28"/>
                <w:szCs w:val="28"/>
              </w:rPr>
              <w:t>микобионта</w:t>
            </w:r>
            <w:proofErr w:type="spellEnd"/>
            <w:r w:rsidRPr="00543596">
              <w:rPr>
                <w:rFonts w:ascii="Times New Roman" w:eastAsia="Calibri" w:hAnsi="Times New Roman" w:cs="Times New Roman"/>
                <w:color w:val="000000" w:themeColor="text1"/>
                <w:sz w:val="28"/>
                <w:szCs w:val="28"/>
              </w:rPr>
              <w:t xml:space="preserve"> имеют гораздо более толстые оболочки, чем гифы свободноживущих грибов. Они способны сильно набухать и </w:t>
            </w:r>
            <w:proofErr w:type="spellStart"/>
            <w:r w:rsidRPr="00543596">
              <w:rPr>
                <w:rFonts w:ascii="Times New Roman" w:eastAsia="Calibri" w:hAnsi="Times New Roman" w:cs="Times New Roman"/>
                <w:color w:val="000000" w:themeColor="text1"/>
                <w:sz w:val="28"/>
                <w:szCs w:val="28"/>
              </w:rPr>
              <w:t>ослизняться</w:t>
            </w:r>
            <w:proofErr w:type="spellEnd"/>
            <w:r w:rsidRPr="00543596">
              <w:rPr>
                <w:rFonts w:ascii="Times New Roman" w:eastAsia="Calibri" w:hAnsi="Times New Roman" w:cs="Times New Roman"/>
                <w:color w:val="000000" w:themeColor="text1"/>
                <w:sz w:val="28"/>
                <w:szCs w:val="28"/>
              </w:rPr>
              <w:t xml:space="preserve">, удерживая избыток влаги. Водоросли в составе лишайника способны длительно переносить недостаток воды, света и </w:t>
            </w:r>
            <w:proofErr w:type="spellStart"/>
            <w:r w:rsidRPr="00543596">
              <w:rPr>
                <w:rFonts w:ascii="Times New Roman" w:eastAsia="Calibri" w:hAnsi="Times New Roman" w:cs="Times New Roman"/>
                <w:color w:val="000000" w:themeColor="text1"/>
                <w:sz w:val="28"/>
                <w:szCs w:val="28"/>
              </w:rPr>
              <w:t>фотосинтезировать</w:t>
            </w:r>
            <w:proofErr w:type="spellEnd"/>
            <w:r w:rsidRPr="00543596">
              <w:rPr>
                <w:rFonts w:ascii="Times New Roman" w:eastAsia="Calibri" w:hAnsi="Times New Roman" w:cs="Times New Roman"/>
                <w:color w:val="000000" w:themeColor="text1"/>
                <w:sz w:val="28"/>
                <w:szCs w:val="28"/>
              </w:rPr>
              <w:t xml:space="preserve"> в экстремальных условиях. В целом у него иные продукты обмена (вторичные лишайниковые вещества, лишайниковые кислоты), чем у свободноживущих компонентов. Выделяют три основных морфологических типа талломов лишайников:  накипные в виде зернистого налета, корочек на субстрате; листоватые в виде разнообразных </w:t>
            </w:r>
            <w:proofErr w:type="spellStart"/>
            <w:r w:rsidRPr="00543596">
              <w:rPr>
                <w:rFonts w:ascii="Times New Roman" w:eastAsia="Calibri" w:hAnsi="Times New Roman" w:cs="Times New Roman"/>
                <w:color w:val="000000" w:themeColor="text1"/>
                <w:sz w:val="28"/>
                <w:szCs w:val="28"/>
              </w:rPr>
              <w:t>листоподобных</w:t>
            </w:r>
            <w:proofErr w:type="spellEnd"/>
            <w:r w:rsidRPr="00543596">
              <w:rPr>
                <w:rFonts w:ascii="Times New Roman" w:eastAsia="Calibri" w:hAnsi="Times New Roman" w:cs="Times New Roman"/>
                <w:color w:val="000000" w:themeColor="text1"/>
                <w:sz w:val="28"/>
                <w:szCs w:val="28"/>
              </w:rPr>
              <w:t xml:space="preserve"> розеток; кустистые в виде кустиков, длинных ветвящихся нитей, шило–, </w:t>
            </w:r>
            <w:proofErr w:type="spellStart"/>
            <w:r w:rsidRPr="00543596">
              <w:rPr>
                <w:rFonts w:ascii="Times New Roman" w:eastAsia="Calibri" w:hAnsi="Times New Roman" w:cs="Times New Roman"/>
                <w:color w:val="000000" w:themeColor="text1"/>
                <w:sz w:val="28"/>
                <w:szCs w:val="28"/>
              </w:rPr>
              <w:t>кубко</w:t>
            </w:r>
            <w:proofErr w:type="spellEnd"/>
            <w:r w:rsidRPr="00543596">
              <w:rPr>
                <w:rFonts w:ascii="Times New Roman" w:eastAsia="Calibri" w:hAnsi="Times New Roman" w:cs="Times New Roman"/>
                <w:color w:val="000000" w:themeColor="text1"/>
                <w:sz w:val="28"/>
                <w:szCs w:val="28"/>
              </w:rPr>
              <w:t xml:space="preserve">– или коралловидных выростов. По анатомическому строению различают такие слоевища: гомеомерное представляет собой рыхлое сплетение гиф, среди которых более или менее равномерно рассеяны клетки водорослей;  </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color w:val="000000" w:themeColor="text1"/>
                <w:sz w:val="28"/>
                <w:szCs w:val="28"/>
              </w:rPr>
              <w:t xml:space="preserve">гетеромерное дифференцировано на следующие слои: верхний </w:t>
            </w:r>
            <w:proofErr w:type="spellStart"/>
            <w:r w:rsidRPr="00543596">
              <w:rPr>
                <w:rFonts w:ascii="Times New Roman" w:eastAsia="Calibri" w:hAnsi="Times New Roman" w:cs="Times New Roman"/>
                <w:color w:val="000000" w:themeColor="text1"/>
                <w:sz w:val="28"/>
                <w:szCs w:val="28"/>
              </w:rPr>
              <w:t>коровый</w:t>
            </w:r>
            <w:proofErr w:type="spellEnd"/>
            <w:r w:rsidRPr="00543596">
              <w:rPr>
                <w:rFonts w:ascii="Times New Roman" w:eastAsia="Calibri" w:hAnsi="Times New Roman" w:cs="Times New Roman"/>
                <w:color w:val="000000" w:themeColor="text1"/>
                <w:sz w:val="28"/>
                <w:szCs w:val="28"/>
              </w:rPr>
              <w:t xml:space="preserve">, водорослевый, сердцевинный, нижний </w:t>
            </w:r>
            <w:proofErr w:type="spellStart"/>
            <w:r w:rsidRPr="00543596">
              <w:rPr>
                <w:rFonts w:ascii="Times New Roman" w:eastAsia="Calibri" w:hAnsi="Times New Roman" w:cs="Times New Roman"/>
                <w:color w:val="000000" w:themeColor="text1"/>
                <w:sz w:val="28"/>
                <w:szCs w:val="28"/>
              </w:rPr>
              <w:t>коровый</w:t>
            </w:r>
            <w:proofErr w:type="spellEnd"/>
            <w:r w:rsidRPr="00543596">
              <w:rPr>
                <w:rFonts w:ascii="Times New Roman" w:eastAsia="Calibri" w:hAnsi="Times New Roman" w:cs="Times New Roman"/>
                <w:color w:val="000000" w:themeColor="text1"/>
                <w:sz w:val="28"/>
                <w:szCs w:val="28"/>
              </w:rPr>
              <w:t xml:space="preserve">. Последний слой несет </w:t>
            </w:r>
            <w:proofErr w:type="spellStart"/>
            <w:r w:rsidRPr="00543596">
              <w:rPr>
                <w:rFonts w:ascii="Times New Roman" w:eastAsia="Calibri" w:hAnsi="Times New Roman" w:cs="Times New Roman"/>
                <w:color w:val="000000" w:themeColor="text1"/>
                <w:sz w:val="28"/>
                <w:szCs w:val="28"/>
              </w:rPr>
              <w:t>ризины</w:t>
            </w:r>
            <w:proofErr w:type="spellEnd"/>
            <w:r w:rsidRPr="00543596">
              <w:rPr>
                <w:rFonts w:ascii="Times New Roman" w:eastAsia="Calibri" w:hAnsi="Times New Roman" w:cs="Times New Roman"/>
                <w:color w:val="000000" w:themeColor="text1"/>
                <w:sz w:val="28"/>
                <w:szCs w:val="28"/>
              </w:rPr>
              <w:t xml:space="preserve"> – органы прикрепления лишайника к субстрату.  Вегетативное размножение лишайников осуществляется фрагментами таллома, а также специальными образованиями – соредиями и </w:t>
            </w:r>
            <w:proofErr w:type="spellStart"/>
            <w:r w:rsidRPr="00543596">
              <w:rPr>
                <w:rFonts w:ascii="Times New Roman" w:eastAsia="Calibri" w:hAnsi="Times New Roman" w:cs="Times New Roman"/>
                <w:color w:val="000000" w:themeColor="text1"/>
                <w:sz w:val="28"/>
                <w:szCs w:val="28"/>
              </w:rPr>
              <w:t>изидиями</w:t>
            </w:r>
            <w:proofErr w:type="spellEnd"/>
            <w:r w:rsidRPr="00543596">
              <w:rPr>
                <w:rFonts w:ascii="Times New Roman" w:eastAsia="Calibri" w:hAnsi="Times New Roman" w:cs="Times New Roman"/>
                <w:color w:val="000000" w:themeColor="text1"/>
                <w:sz w:val="28"/>
                <w:szCs w:val="28"/>
              </w:rPr>
              <w:t xml:space="preserve">, половое – аскоспорами, образующимися в плодовых телах (чаще всего апотециях).  Способность лишайников к бесполому размножению остается предметом дискуссий. Считается, что структурами такого размножения у некоторых лишайников являются аналогичные конидиям </w:t>
            </w:r>
            <w:proofErr w:type="spellStart"/>
            <w:r w:rsidRPr="00543596">
              <w:rPr>
                <w:rFonts w:ascii="Times New Roman" w:eastAsia="Calibri" w:hAnsi="Times New Roman" w:cs="Times New Roman"/>
                <w:color w:val="000000" w:themeColor="text1"/>
                <w:sz w:val="28"/>
                <w:szCs w:val="28"/>
              </w:rPr>
              <w:t>пикноспоры</w:t>
            </w:r>
            <w:proofErr w:type="spellEnd"/>
            <w:r w:rsidRPr="00543596">
              <w:rPr>
                <w:rFonts w:ascii="Times New Roman" w:eastAsia="Calibri" w:hAnsi="Times New Roman" w:cs="Times New Roman"/>
                <w:color w:val="000000" w:themeColor="text1"/>
                <w:sz w:val="28"/>
                <w:szCs w:val="28"/>
              </w:rPr>
              <w:t xml:space="preserve">, образующиеся в </w:t>
            </w:r>
            <w:proofErr w:type="spellStart"/>
            <w:r w:rsidRPr="00543596">
              <w:rPr>
                <w:rFonts w:ascii="Times New Roman" w:eastAsia="Calibri" w:hAnsi="Times New Roman" w:cs="Times New Roman"/>
                <w:color w:val="000000" w:themeColor="text1"/>
                <w:sz w:val="28"/>
                <w:szCs w:val="28"/>
              </w:rPr>
              <w:t>пикнидиях</w:t>
            </w:r>
            <w:proofErr w:type="spellEnd"/>
            <w:r w:rsidRPr="00543596">
              <w:rPr>
                <w:rFonts w:ascii="Times New Roman" w:eastAsia="Calibri" w:hAnsi="Times New Roman" w:cs="Times New Roman"/>
                <w:color w:val="000000" w:themeColor="text1"/>
                <w:sz w:val="28"/>
                <w:szCs w:val="28"/>
              </w:rPr>
              <w:t xml:space="preserve">. Соредии представляют собой конгломерат из клеток водорослей, обмотанных гифами. Они образуются на поверхности таллома лишайника или высыпаются из </w:t>
            </w:r>
            <w:proofErr w:type="spellStart"/>
            <w:r w:rsidRPr="00543596">
              <w:rPr>
                <w:rFonts w:ascii="Times New Roman" w:eastAsia="Calibri" w:hAnsi="Times New Roman" w:cs="Times New Roman"/>
                <w:color w:val="000000" w:themeColor="text1"/>
                <w:sz w:val="28"/>
                <w:szCs w:val="28"/>
              </w:rPr>
              <w:t>соралей</w:t>
            </w:r>
            <w:proofErr w:type="spellEnd"/>
            <w:r w:rsidRPr="00543596">
              <w:rPr>
                <w:rFonts w:ascii="Times New Roman" w:eastAsia="Calibri" w:hAnsi="Times New Roman" w:cs="Times New Roman"/>
                <w:color w:val="000000" w:themeColor="text1"/>
                <w:sz w:val="28"/>
                <w:szCs w:val="28"/>
              </w:rPr>
              <w:t xml:space="preserve"> (разрывов верхней коры). Могут прорасти в новое слоевище. </w:t>
            </w:r>
            <w:proofErr w:type="spellStart"/>
            <w:r w:rsidRPr="00543596">
              <w:rPr>
                <w:rFonts w:ascii="Times New Roman" w:eastAsia="Calibri" w:hAnsi="Times New Roman" w:cs="Times New Roman"/>
                <w:color w:val="000000" w:themeColor="text1"/>
                <w:sz w:val="28"/>
                <w:szCs w:val="28"/>
              </w:rPr>
              <w:t>Сорали</w:t>
            </w:r>
            <w:proofErr w:type="spellEnd"/>
            <w:r w:rsidRPr="00543596">
              <w:rPr>
                <w:rFonts w:ascii="Times New Roman" w:eastAsia="Calibri" w:hAnsi="Times New Roman" w:cs="Times New Roman"/>
                <w:color w:val="000000" w:themeColor="text1"/>
                <w:sz w:val="28"/>
                <w:szCs w:val="28"/>
              </w:rPr>
              <w:t xml:space="preserve"> располагаются в различных частях таллома, что часто является диагностическим признаком.  </w:t>
            </w:r>
            <w:proofErr w:type="spellStart"/>
            <w:r w:rsidRPr="00543596">
              <w:rPr>
                <w:rFonts w:ascii="Times New Roman" w:eastAsia="Calibri" w:hAnsi="Times New Roman" w:cs="Times New Roman"/>
                <w:color w:val="000000" w:themeColor="text1"/>
                <w:sz w:val="28"/>
                <w:szCs w:val="28"/>
              </w:rPr>
              <w:t>Изидии</w:t>
            </w:r>
            <w:proofErr w:type="spellEnd"/>
            <w:r w:rsidRPr="00543596">
              <w:rPr>
                <w:rFonts w:ascii="Times New Roman" w:eastAsia="Calibri" w:hAnsi="Times New Roman" w:cs="Times New Roman"/>
                <w:color w:val="000000" w:themeColor="text1"/>
                <w:sz w:val="28"/>
                <w:szCs w:val="28"/>
              </w:rPr>
              <w:t xml:space="preserve"> представляют собой выпячивания верхней коры, заполненные клетками водорослей. При обламывании и попадании на подходящий субстрат </w:t>
            </w:r>
            <w:proofErr w:type="spellStart"/>
            <w:r w:rsidRPr="00543596">
              <w:rPr>
                <w:rFonts w:ascii="Times New Roman" w:eastAsia="Calibri" w:hAnsi="Times New Roman" w:cs="Times New Roman"/>
                <w:color w:val="000000" w:themeColor="text1"/>
                <w:sz w:val="28"/>
                <w:szCs w:val="28"/>
              </w:rPr>
              <w:t>изидия</w:t>
            </w:r>
            <w:proofErr w:type="spellEnd"/>
            <w:r w:rsidRPr="00543596">
              <w:rPr>
                <w:rFonts w:ascii="Times New Roman" w:eastAsia="Calibri" w:hAnsi="Times New Roman" w:cs="Times New Roman"/>
                <w:color w:val="000000" w:themeColor="text1"/>
                <w:sz w:val="28"/>
                <w:szCs w:val="28"/>
              </w:rPr>
              <w:t xml:space="preserve"> может дать начало новому слоевищу. По строению апотеции лишайников делятся на три типа:  </w:t>
            </w:r>
            <w:proofErr w:type="spellStart"/>
            <w:r w:rsidRPr="00543596">
              <w:rPr>
                <w:rFonts w:ascii="Times New Roman" w:eastAsia="Calibri" w:hAnsi="Times New Roman" w:cs="Times New Roman"/>
                <w:color w:val="000000" w:themeColor="text1"/>
                <w:sz w:val="28"/>
                <w:szCs w:val="28"/>
              </w:rPr>
              <w:t>леканоровые</w:t>
            </w:r>
            <w:proofErr w:type="spellEnd"/>
            <w:r w:rsidRPr="00543596">
              <w:rPr>
                <w:rFonts w:ascii="Times New Roman" w:eastAsia="Calibri" w:hAnsi="Times New Roman" w:cs="Times New Roman"/>
                <w:color w:val="000000" w:themeColor="text1"/>
                <w:sz w:val="28"/>
                <w:szCs w:val="28"/>
              </w:rPr>
              <w:t xml:space="preserve"> имеют слоевищный край, который всегда содержит клетки водорослей и по строению и окраске часто похож на слоевище. Диск обычно темнее, чем края; </w:t>
            </w:r>
            <w:proofErr w:type="spellStart"/>
            <w:r w:rsidRPr="00543596">
              <w:rPr>
                <w:rFonts w:ascii="Times New Roman" w:eastAsia="Calibri" w:hAnsi="Times New Roman" w:cs="Times New Roman"/>
                <w:color w:val="000000" w:themeColor="text1"/>
                <w:sz w:val="28"/>
                <w:szCs w:val="28"/>
              </w:rPr>
              <w:t>лецидеевые</w:t>
            </w:r>
            <w:proofErr w:type="spellEnd"/>
            <w:r w:rsidRPr="00543596">
              <w:rPr>
                <w:rFonts w:ascii="Times New Roman" w:eastAsia="Calibri" w:hAnsi="Times New Roman" w:cs="Times New Roman"/>
                <w:color w:val="000000" w:themeColor="text1"/>
                <w:sz w:val="28"/>
                <w:szCs w:val="28"/>
              </w:rPr>
              <w:t xml:space="preserve">, обычно черные и очень твердые, имеют так называемый собственный край, образованный </w:t>
            </w:r>
            <w:proofErr w:type="spellStart"/>
            <w:r w:rsidRPr="00543596">
              <w:rPr>
                <w:rFonts w:ascii="Times New Roman" w:eastAsia="Calibri" w:hAnsi="Times New Roman" w:cs="Times New Roman"/>
                <w:color w:val="000000" w:themeColor="text1"/>
                <w:sz w:val="28"/>
                <w:szCs w:val="28"/>
              </w:rPr>
              <w:t>эксципулом</w:t>
            </w:r>
            <w:proofErr w:type="spellEnd"/>
            <w:r w:rsidRPr="00543596">
              <w:rPr>
                <w:rFonts w:ascii="Times New Roman" w:eastAsia="Calibri" w:hAnsi="Times New Roman" w:cs="Times New Roman"/>
                <w:color w:val="000000" w:themeColor="text1"/>
                <w:sz w:val="28"/>
                <w:szCs w:val="28"/>
              </w:rPr>
              <w:t xml:space="preserve">, по окраске не отличающийся от диска; </w:t>
            </w:r>
            <w:proofErr w:type="spellStart"/>
            <w:r w:rsidRPr="00543596">
              <w:rPr>
                <w:rFonts w:ascii="Times New Roman" w:eastAsia="Calibri" w:hAnsi="Times New Roman" w:cs="Times New Roman"/>
                <w:color w:val="000000" w:themeColor="text1"/>
                <w:sz w:val="28"/>
                <w:szCs w:val="28"/>
              </w:rPr>
              <w:t>биаторовые</w:t>
            </w:r>
            <w:proofErr w:type="spellEnd"/>
            <w:r w:rsidRPr="00543596">
              <w:rPr>
                <w:rFonts w:ascii="Times New Roman" w:eastAsia="Calibri" w:hAnsi="Times New Roman" w:cs="Times New Roman"/>
                <w:color w:val="000000" w:themeColor="text1"/>
                <w:sz w:val="28"/>
                <w:szCs w:val="28"/>
              </w:rPr>
              <w:t xml:space="preserve"> строением подобны </w:t>
            </w:r>
            <w:proofErr w:type="spellStart"/>
            <w:r w:rsidRPr="00543596">
              <w:rPr>
                <w:rFonts w:ascii="Times New Roman" w:eastAsia="Calibri" w:hAnsi="Times New Roman" w:cs="Times New Roman"/>
                <w:color w:val="000000" w:themeColor="text1"/>
                <w:sz w:val="28"/>
                <w:szCs w:val="28"/>
              </w:rPr>
              <w:t>лецидеевым</w:t>
            </w:r>
            <w:proofErr w:type="spellEnd"/>
            <w:r w:rsidRPr="00543596">
              <w:rPr>
                <w:rFonts w:ascii="Times New Roman" w:eastAsia="Calibri" w:hAnsi="Times New Roman" w:cs="Times New Roman"/>
                <w:color w:val="000000" w:themeColor="text1"/>
                <w:sz w:val="28"/>
                <w:szCs w:val="28"/>
              </w:rPr>
              <w:t xml:space="preserve">, но не бывают такими твердыми и обычно светлее. Перитеции и </w:t>
            </w:r>
            <w:proofErr w:type="spellStart"/>
            <w:r w:rsidRPr="00543596">
              <w:rPr>
                <w:rFonts w:ascii="Times New Roman" w:eastAsia="Calibri" w:hAnsi="Times New Roman" w:cs="Times New Roman"/>
                <w:color w:val="000000" w:themeColor="text1"/>
                <w:sz w:val="28"/>
                <w:szCs w:val="28"/>
              </w:rPr>
              <w:t>гистеротеции</w:t>
            </w:r>
            <w:proofErr w:type="spellEnd"/>
            <w:r w:rsidRPr="00543596">
              <w:rPr>
                <w:rFonts w:ascii="Times New Roman" w:eastAsia="Calibri" w:hAnsi="Times New Roman" w:cs="Times New Roman"/>
                <w:color w:val="000000" w:themeColor="text1"/>
                <w:sz w:val="28"/>
                <w:szCs w:val="28"/>
              </w:rPr>
              <w:t xml:space="preserve"> (своеобразные щелевидные апотеции) имеют очень немногие виды лишайников.  Лишайники способны жить </w:t>
            </w:r>
            <w:r w:rsidRPr="00543596">
              <w:rPr>
                <w:rFonts w:ascii="Times New Roman" w:eastAsia="Calibri" w:hAnsi="Times New Roman" w:cs="Times New Roman"/>
                <w:color w:val="000000" w:themeColor="text1"/>
                <w:sz w:val="28"/>
                <w:szCs w:val="28"/>
              </w:rPr>
              <w:lastRenderedPageBreak/>
              <w:t xml:space="preserve">в экстремальных условиях морозов, засухи, радиоактивности и поселяться практически на любом субстрате (лишь бы только он длительное время был неподвижен). Растут лишайники очень медленно, зато живут долго, столетиями. Самый медленный рост наблюдается у накипных лишайников: доли миллиметров в год. Кустистые виды могут прирастать до 1–1,5 см в год. Но лишайники очень требовательны к чистоте воздуха, особенно к наличию в нем диоксида серы, поэтому в промышленных районах почти отсутствуют. По приуроченности к субстрату выделяют лишайники эпифитные (на коре деревьев), </w:t>
            </w:r>
            <w:proofErr w:type="spellStart"/>
            <w:r w:rsidRPr="00543596">
              <w:rPr>
                <w:rFonts w:ascii="Times New Roman" w:eastAsia="Calibri" w:hAnsi="Times New Roman" w:cs="Times New Roman"/>
                <w:color w:val="000000" w:themeColor="text1"/>
                <w:sz w:val="28"/>
                <w:szCs w:val="28"/>
              </w:rPr>
              <w:t>эпилитные</w:t>
            </w:r>
            <w:proofErr w:type="spellEnd"/>
            <w:r w:rsidRPr="00543596">
              <w:rPr>
                <w:rFonts w:ascii="Times New Roman" w:eastAsia="Calibri" w:hAnsi="Times New Roman" w:cs="Times New Roman"/>
                <w:color w:val="000000" w:themeColor="text1"/>
                <w:sz w:val="28"/>
                <w:szCs w:val="28"/>
              </w:rPr>
              <w:t xml:space="preserve"> (на камнях), </w:t>
            </w:r>
            <w:proofErr w:type="spellStart"/>
            <w:r w:rsidRPr="00543596">
              <w:rPr>
                <w:rFonts w:ascii="Times New Roman" w:eastAsia="Calibri" w:hAnsi="Times New Roman" w:cs="Times New Roman"/>
                <w:color w:val="000000" w:themeColor="text1"/>
                <w:sz w:val="28"/>
                <w:szCs w:val="28"/>
              </w:rPr>
              <w:t>эпиксильные</w:t>
            </w:r>
            <w:proofErr w:type="spellEnd"/>
            <w:r w:rsidRPr="00543596">
              <w:rPr>
                <w:rFonts w:ascii="Times New Roman" w:eastAsia="Calibri" w:hAnsi="Times New Roman" w:cs="Times New Roman"/>
                <w:color w:val="000000" w:themeColor="text1"/>
                <w:sz w:val="28"/>
                <w:szCs w:val="28"/>
              </w:rPr>
              <w:t xml:space="preserve"> (на древесине), </w:t>
            </w:r>
            <w:proofErr w:type="spellStart"/>
            <w:r w:rsidRPr="00543596">
              <w:rPr>
                <w:rFonts w:ascii="Times New Roman" w:eastAsia="Calibri" w:hAnsi="Times New Roman" w:cs="Times New Roman"/>
                <w:color w:val="000000" w:themeColor="text1"/>
                <w:sz w:val="28"/>
                <w:szCs w:val="28"/>
              </w:rPr>
              <w:t>эпифильные</w:t>
            </w:r>
            <w:proofErr w:type="spellEnd"/>
            <w:r w:rsidRPr="00543596">
              <w:rPr>
                <w:rFonts w:ascii="Times New Roman" w:eastAsia="Calibri" w:hAnsi="Times New Roman" w:cs="Times New Roman"/>
                <w:color w:val="000000" w:themeColor="text1"/>
                <w:sz w:val="28"/>
                <w:szCs w:val="28"/>
              </w:rPr>
              <w:t xml:space="preserve"> (на листьях вечнозеленых растений), </w:t>
            </w:r>
            <w:proofErr w:type="spellStart"/>
            <w:r w:rsidRPr="00543596">
              <w:rPr>
                <w:rFonts w:ascii="Times New Roman" w:eastAsia="Calibri" w:hAnsi="Times New Roman" w:cs="Times New Roman"/>
                <w:color w:val="000000" w:themeColor="text1"/>
                <w:sz w:val="28"/>
                <w:szCs w:val="28"/>
              </w:rPr>
              <w:t>эпибриофильные</w:t>
            </w:r>
            <w:proofErr w:type="spellEnd"/>
            <w:r w:rsidRPr="00543596">
              <w:rPr>
                <w:rFonts w:ascii="Times New Roman" w:eastAsia="Calibri" w:hAnsi="Times New Roman" w:cs="Times New Roman"/>
                <w:color w:val="000000" w:themeColor="text1"/>
                <w:sz w:val="28"/>
                <w:szCs w:val="28"/>
              </w:rPr>
              <w:t xml:space="preserve"> (на мхах), </w:t>
            </w:r>
            <w:proofErr w:type="spellStart"/>
            <w:r w:rsidRPr="00543596">
              <w:rPr>
                <w:rFonts w:ascii="Times New Roman" w:eastAsia="Calibri" w:hAnsi="Times New Roman" w:cs="Times New Roman"/>
                <w:color w:val="000000" w:themeColor="text1"/>
                <w:sz w:val="28"/>
                <w:szCs w:val="28"/>
              </w:rPr>
              <w:t>эпигейные</w:t>
            </w:r>
            <w:proofErr w:type="spellEnd"/>
            <w:r w:rsidRPr="00543596">
              <w:rPr>
                <w:rFonts w:ascii="Times New Roman" w:eastAsia="Calibri" w:hAnsi="Times New Roman" w:cs="Times New Roman"/>
                <w:color w:val="000000" w:themeColor="text1"/>
                <w:sz w:val="28"/>
                <w:szCs w:val="28"/>
              </w:rPr>
              <w:t xml:space="preserve"> (на почве) и др.  Их система строится на основании систематического положения </w:t>
            </w:r>
            <w:proofErr w:type="spellStart"/>
            <w:r w:rsidRPr="00543596">
              <w:rPr>
                <w:rFonts w:ascii="Times New Roman" w:eastAsia="Calibri" w:hAnsi="Times New Roman" w:cs="Times New Roman"/>
                <w:color w:val="000000" w:themeColor="text1"/>
                <w:sz w:val="28"/>
                <w:szCs w:val="28"/>
              </w:rPr>
              <w:t>микобионтов</w:t>
            </w:r>
            <w:proofErr w:type="spellEnd"/>
            <w:r w:rsidRPr="00543596">
              <w:rPr>
                <w:rFonts w:ascii="Times New Roman" w:eastAsia="Calibri" w:hAnsi="Times New Roman" w:cs="Times New Roman"/>
                <w:color w:val="000000" w:themeColor="text1"/>
                <w:sz w:val="28"/>
                <w:szCs w:val="28"/>
              </w:rPr>
              <w:t xml:space="preserve">. Ранее в отделе выделяли три класса: сумчатые, </w:t>
            </w:r>
            <w:proofErr w:type="spellStart"/>
            <w:r w:rsidRPr="00543596">
              <w:rPr>
                <w:rFonts w:ascii="Times New Roman" w:eastAsia="Calibri" w:hAnsi="Times New Roman" w:cs="Times New Roman"/>
                <w:color w:val="000000" w:themeColor="text1"/>
                <w:sz w:val="28"/>
                <w:szCs w:val="28"/>
              </w:rPr>
              <w:t>базидиальные</w:t>
            </w:r>
            <w:proofErr w:type="spellEnd"/>
            <w:r w:rsidRPr="00543596">
              <w:rPr>
                <w:rFonts w:ascii="Times New Roman" w:eastAsia="Calibri" w:hAnsi="Times New Roman" w:cs="Times New Roman"/>
                <w:color w:val="000000" w:themeColor="text1"/>
                <w:sz w:val="28"/>
                <w:szCs w:val="28"/>
              </w:rPr>
              <w:t xml:space="preserve"> и не</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color w:val="000000" w:themeColor="text1"/>
                <w:sz w:val="28"/>
                <w:szCs w:val="28"/>
              </w:rPr>
              <w:t xml:space="preserve">совершенные лишайники. Ныне собственно лишайниками считают только те, которые имеют в качестве </w:t>
            </w:r>
            <w:proofErr w:type="spellStart"/>
            <w:r w:rsidRPr="00543596">
              <w:rPr>
                <w:rFonts w:ascii="Times New Roman" w:eastAsia="Calibri" w:hAnsi="Times New Roman" w:cs="Times New Roman"/>
                <w:color w:val="000000" w:themeColor="text1"/>
                <w:sz w:val="28"/>
                <w:szCs w:val="28"/>
              </w:rPr>
              <w:t>микобионта</w:t>
            </w:r>
            <w:proofErr w:type="spellEnd"/>
            <w:r w:rsidRPr="00543596">
              <w:rPr>
                <w:rFonts w:ascii="Times New Roman" w:eastAsia="Calibri" w:hAnsi="Times New Roman" w:cs="Times New Roman"/>
                <w:color w:val="000000" w:themeColor="text1"/>
                <w:sz w:val="28"/>
                <w:szCs w:val="28"/>
              </w:rPr>
              <w:t xml:space="preserve"> гриб-аскомицет. Подавляющее большинство лишайников входят в класс </w:t>
            </w:r>
            <w:proofErr w:type="spellStart"/>
            <w:r w:rsidRPr="00543596">
              <w:rPr>
                <w:rFonts w:ascii="Times New Roman" w:eastAsia="Calibri" w:hAnsi="Times New Roman" w:cs="Times New Roman"/>
                <w:color w:val="000000" w:themeColor="text1"/>
                <w:sz w:val="28"/>
                <w:szCs w:val="28"/>
              </w:rPr>
              <w:t>леканоромицеты</w:t>
            </w:r>
            <w:proofErr w:type="spellEnd"/>
            <w:r w:rsidRPr="00543596">
              <w:rPr>
                <w:rFonts w:ascii="Times New Roman" w:eastAsia="Calibri" w:hAnsi="Times New Roman" w:cs="Times New Roman"/>
                <w:color w:val="000000" w:themeColor="text1"/>
                <w:sz w:val="28"/>
                <w:szCs w:val="28"/>
              </w:rPr>
              <w:t>; к другим классам (</w:t>
            </w:r>
            <w:proofErr w:type="spellStart"/>
            <w:r w:rsidRPr="00543596">
              <w:rPr>
                <w:rFonts w:ascii="Times New Roman" w:eastAsia="Calibri" w:hAnsi="Times New Roman" w:cs="Times New Roman"/>
                <w:color w:val="000000" w:themeColor="text1"/>
                <w:sz w:val="28"/>
                <w:szCs w:val="28"/>
              </w:rPr>
              <w:t>дотидеомицеты</w:t>
            </w:r>
            <w:proofErr w:type="spellEnd"/>
            <w:r w:rsidRPr="00543596">
              <w:rPr>
                <w:rFonts w:ascii="Times New Roman" w:eastAsia="Calibri" w:hAnsi="Times New Roman" w:cs="Times New Roman"/>
                <w:color w:val="000000" w:themeColor="text1"/>
                <w:sz w:val="28"/>
                <w:szCs w:val="28"/>
              </w:rPr>
              <w:t xml:space="preserve">, </w:t>
            </w:r>
            <w:proofErr w:type="spellStart"/>
            <w:r w:rsidRPr="00543596">
              <w:rPr>
                <w:rFonts w:ascii="Times New Roman" w:eastAsia="Calibri" w:hAnsi="Times New Roman" w:cs="Times New Roman"/>
                <w:color w:val="000000" w:themeColor="text1"/>
                <w:sz w:val="28"/>
                <w:szCs w:val="28"/>
              </w:rPr>
              <w:t>леоциомицеты</w:t>
            </w:r>
            <w:proofErr w:type="spellEnd"/>
            <w:r w:rsidRPr="00543596">
              <w:rPr>
                <w:rFonts w:ascii="Times New Roman" w:eastAsia="Calibri" w:hAnsi="Times New Roman" w:cs="Times New Roman"/>
                <w:color w:val="000000" w:themeColor="text1"/>
                <w:sz w:val="28"/>
                <w:szCs w:val="28"/>
              </w:rPr>
              <w:t xml:space="preserve">) относятся меньшее число видов. </w:t>
            </w:r>
            <w:proofErr w:type="spellStart"/>
            <w:r w:rsidRPr="00543596">
              <w:rPr>
                <w:rFonts w:ascii="Times New Roman" w:eastAsia="Calibri" w:hAnsi="Times New Roman" w:cs="Times New Roman"/>
                <w:color w:val="000000" w:themeColor="text1"/>
                <w:sz w:val="28"/>
                <w:szCs w:val="28"/>
              </w:rPr>
              <w:t>Базидиальные</w:t>
            </w:r>
            <w:proofErr w:type="spellEnd"/>
            <w:r w:rsidRPr="00543596">
              <w:rPr>
                <w:rFonts w:ascii="Times New Roman" w:eastAsia="Calibri" w:hAnsi="Times New Roman" w:cs="Times New Roman"/>
                <w:color w:val="000000" w:themeColor="text1"/>
                <w:sz w:val="28"/>
                <w:szCs w:val="28"/>
              </w:rPr>
              <w:t xml:space="preserve"> лишайники, в силу факультативности симбиоза, признаются истинными не всеми </w:t>
            </w:r>
            <w:proofErr w:type="spellStart"/>
            <w:r w:rsidRPr="00543596">
              <w:rPr>
                <w:rFonts w:ascii="Times New Roman" w:eastAsia="Calibri" w:hAnsi="Times New Roman" w:cs="Times New Roman"/>
                <w:color w:val="000000" w:themeColor="text1"/>
                <w:sz w:val="28"/>
                <w:szCs w:val="28"/>
              </w:rPr>
              <w:t>лихенологами</w:t>
            </w:r>
            <w:proofErr w:type="spellEnd"/>
            <w:r w:rsidRPr="00543596">
              <w:rPr>
                <w:rFonts w:ascii="Times New Roman" w:eastAsia="Calibri" w:hAnsi="Times New Roman" w:cs="Times New Roman"/>
                <w:color w:val="000000" w:themeColor="text1"/>
                <w:sz w:val="28"/>
                <w:szCs w:val="28"/>
              </w:rPr>
              <w:t xml:space="preserve">, а несовершенные, у которых не обнаружены спороношения, являются группой, требующей дальнейшего изучения. </w:t>
            </w:r>
          </w:p>
          <w:p w14:paraId="6A992855" w14:textId="77777777" w:rsidR="00543596" w:rsidRPr="00543596" w:rsidRDefault="00543596" w:rsidP="00E507FF">
            <w:pPr>
              <w:spacing w:after="0" w:line="240" w:lineRule="auto"/>
              <w:ind w:firstLine="708"/>
              <w:rPr>
                <w:rFonts w:ascii="Times New Roman" w:eastAsia="Calibri" w:hAnsi="Times New Roman" w:cs="Times New Roman"/>
                <w:b/>
                <w:sz w:val="28"/>
                <w:szCs w:val="28"/>
              </w:rPr>
            </w:pPr>
            <w:r w:rsidRPr="00543596">
              <w:rPr>
                <w:rFonts w:ascii="Times New Roman" w:eastAsia="Calibri" w:hAnsi="Times New Roman" w:cs="Times New Roman"/>
                <w:b/>
                <w:i/>
                <w:sz w:val="28"/>
                <w:szCs w:val="28"/>
              </w:rPr>
              <w:t>Вегетативное тело гриба</w:t>
            </w:r>
            <w:r w:rsidRPr="00543596">
              <w:rPr>
                <w:rFonts w:ascii="Times New Roman" w:eastAsia="Calibri" w:hAnsi="Times New Roman" w:cs="Times New Roman"/>
                <w:b/>
                <w:sz w:val="28"/>
                <w:szCs w:val="28"/>
              </w:rPr>
              <w:t xml:space="preserve"> </w:t>
            </w:r>
          </w:p>
          <w:p w14:paraId="10AD228B" w14:textId="77777777" w:rsidR="00543596" w:rsidRPr="00543596" w:rsidRDefault="00543596" w:rsidP="00E507FF">
            <w:pPr>
              <w:spacing w:after="0" w:line="240" w:lineRule="auto"/>
              <w:ind w:firstLine="709"/>
              <w:jc w:val="both"/>
              <w:rPr>
                <w:rFonts w:ascii="Times New Roman" w:eastAsia="Times New Roman" w:hAnsi="Times New Roman" w:cs="Times New Roman"/>
                <w:b/>
                <w:sz w:val="28"/>
                <w:szCs w:val="28"/>
                <w:shd w:val="clear" w:color="auto" w:fill="FFFFFF"/>
                <w:lang w:eastAsia="ru-RU"/>
              </w:rPr>
            </w:pPr>
            <w:r w:rsidRPr="00543596">
              <w:rPr>
                <w:rFonts w:ascii="Times New Roman" w:eastAsia="Times New Roman" w:hAnsi="Times New Roman" w:cs="Times New Roman"/>
                <w:sz w:val="28"/>
                <w:szCs w:val="28"/>
                <w:lang w:eastAsia="ru-RU"/>
              </w:rPr>
              <w:t xml:space="preserve">Вегетативное тело гриба представлено мицелием (или грибницей) - Системой тонких ветвящихся нитей (гиф), характеризующихся верхушечным ростом и выраженным боковым ветвлением. Часть грибницы расположена в почве, носит название почвенной (или субстратной грибницы), другая часть - наружной или воздушной. На воздушном мицелии формируются органы размножения. У грибов, условно называемых низшими, грибница не имеет перегородок между клетками, так что тело такого организма состоит из одной огромной многоядерной клетки. Например, </w:t>
            </w:r>
            <w:proofErr w:type="spellStart"/>
            <w:r w:rsidRPr="00543596">
              <w:rPr>
                <w:rFonts w:ascii="Times New Roman" w:eastAsia="Times New Roman" w:hAnsi="Times New Roman" w:cs="Times New Roman"/>
                <w:sz w:val="28"/>
                <w:szCs w:val="28"/>
                <w:lang w:eastAsia="ru-RU"/>
              </w:rPr>
              <w:t>мукор</w:t>
            </w:r>
            <w:proofErr w:type="spellEnd"/>
            <w:r w:rsidRPr="00543596">
              <w:rPr>
                <w:rFonts w:ascii="Times New Roman" w:eastAsia="Times New Roman" w:hAnsi="Times New Roman" w:cs="Times New Roman"/>
                <w:sz w:val="28"/>
                <w:szCs w:val="28"/>
                <w:lang w:eastAsia="ru-RU"/>
              </w:rPr>
              <w:t>, развивающийся на овощах, ягодах, плодах в виде белого пушка, и фитофтора, вызывающая гниль клубней картофеля. У высших грибов мицелий разделён перегородками на отдельные клетки, содержащие одно или несколько ядер. У большинства грибов, имеющих съедобное плодовое тело (за исключением трюфелей, строчков и сморчков) , плодовое тело образовано пеньком и шляпкой. Они состоят из плотно прилегающих друг к другу нитей грибницы. В пеньке все нити одинаковы, а в шляпке они образуют два слоя - верхний, покрытый кожицей, окрашенной разными пигментами и нижний. У одних грибов нижний слой пронизан многочисленными трубочками (белый гриб, подберёзовик, маслёнки) - это трубчатые грибы, а у других- пластинками (рыжики, сыроежки- это пластинчатые грибы) .</w:t>
            </w:r>
          </w:p>
          <w:p w14:paraId="5D12E3EB" w14:textId="77777777" w:rsidR="00543596" w:rsidRPr="00543596" w:rsidRDefault="00543596" w:rsidP="00E507FF">
            <w:pPr>
              <w:spacing w:after="0" w:line="240" w:lineRule="auto"/>
              <w:ind w:firstLine="708"/>
              <w:rPr>
                <w:rFonts w:ascii="Times New Roman" w:eastAsia="Calibri" w:hAnsi="Times New Roman" w:cs="Times New Roman"/>
                <w:b/>
                <w:bCs/>
                <w:sz w:val="28"/>
                <w:szCs w:val="28"/>
              </w:rPr>
            </w:pPr>
            <w:r w:rsidRPr="00543596">
              <w:rPr>
                <w:rFonts w:ascii="Times New Roman" w:eastAsia="Calibri" w:hAnsi="Times New Roman" w:cs="Times New Roman"/>
                <w:b/>
                <w:bCs/>
                <w:i/>
                <w:color w:val="000000" w:themeColor="text1"/>
                <w:sz w:val="28"/>
                <w:szCs w:val="28"/>
              </w:rPr>
              <w:t>Плодовое тело гриба</w:t>
            </w:r>
            <w:r w:rsidRPr="00543596">
              <w:rPr>
                <w:rFonts w:ascii="Times New Roman" w:eastAsia="Calibri" w:hAnsi="Times New Roman" w:cs="Times New Roman"/>
                <w:b/>
                <w:bCs/>
                <w:sz w:val="28"/>
                <w:szCs w:val="28"/>
              </w:rPr>
              <w:t xml:space="preserve"> </w:t>
            </w:r>
          </w:p>
          <w:p w14:paraId="38BE9BC4" w14:textId="77777777" w:rsidR="00543596" w:rsidRPr="00543596" w:rsidRDefault="00543596" w:rsidP="00E507FF">
            <w:pPr>
              <w:spacing w:after="0" w:line="240" w:lineRule="auto"/>
              <w:ind w:firstLine="708"/>
              <w:rPr>
                <w:rFonts w:ascii="Times New Roman" w:eastAsia="Calibri" w:hAnsi="Times New Roman" w:cs="Times New Roman"/>
                <w:sz w:val="28"/>
                <w:szCs w:val="28"/>
              </w:rPr>
            </w:pPr>
            <w:r w:rsidRPr="00543596">
              <w:rPr>
                <w:rFonts w:ascii="Times New Roman" w:eastAsia="Calibri" w:hAnsi="Times New Roman" w:cs="Times New Roman"/>
                <w:b/>
                <w:bCs/>
                <w:sz w:val="28"/>
                <w:szCs w:val="28"/>
              </w:rPr>
              <w:lastRenderedPageBreak/>
              <w:t xml:space="preserve">Видео 6. </w:t>
            </w:r>
            <w:r w:rsidRPr="00543596">
              <w:rPr>
                <w:rFonts w:ascii="Times New Roman" w:eastAsia="Calibri" w:hAnsi="Times New Roman" w:cs="Times New Roman"/>
                <w:sz w:val="28"/>
                <w:szCs w:val="28"/>
              </w:rPr>
              <w:t>https://www.youtube.com/watch?v=qbkgd-2tQiI</w:t>
            </w:r>
          </w:p>
          <w:p w14:paraId="036A8F8A"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8"/>
              </w:rPr>
            </w:pPr>
            <w:proofErr w:type="spellStart"/>
            <w:r w:rsidRPr="00543596">
              <w:rPr>
                <w:rFonts w:ascii="Times New Roman" w:eastAsia="Calibri" w:hAnsi="Times New Roman" w:cs="Times New Roman"/>
                <w:bCs/>
                <w:color w:val="000000" w:themeColor="text1"/>
                <w:sz w:val="28"/>
                <w:szCs w:val="28"/>
              </w:rPr>
              <w:t>Плодо́вое</w:t>
            </w:r>
            <w:proofErr w:type="spellEnd"/>
            <w:r w:rsidRPr="00543596">
              <w:rPr>
                <w:rFonts w:ascii="Times New Roman" w:eastAsia="Calibri" w:hAnsi="Times New Roman" w:cs="Times New Roman"/>
                <w:bCs/>
                <w:color w:val="000000" w:themeColor="text1"/>
                <w:sz w:val="28"/>
                <w:szCs w:val="28"/>
              </w:rPr>
              <w:t xml:space="preserve"> </w:t>
            </w:r>
            <w:proofErr w:type="spellStart"/>
            <w:r w:rsidRPr="00543596">
              <w:rPr>
                <w:rFonts w:ascii="Times New Roman" w:eastAsia="Calibri" w:hAnsi="Times New Roman" w:cs="Times New Roman"/>
                <w:bCs/>
                <w:color w:val="000000" w:themeColor="text1"/>
                <w:sz w:val="28"/>
                <w:szCs w:val="28"/>
              </w:rPr>
              <w:t>те́ло</w:t>
            </w:r>
            <w:proofErr w:type="spellEnd"/>
            <w:r w:rsidRPr="00543596">
              <w:rPr>
                <w:rFonts w:ascii="Times New Roman" w:eastAsia="Calibri" w:hAnsi="Times New Roman" w:cs="Times New Roman"/>
                <w:color w:val="000000" w:themeColor="text1"/>
                <w:sz w:val="28"/>
                <w:szCs w:val="28"/>
              </w:rPr>
              <w:t xml:space="preserve"> (</w:t>
            </w:r>
            <w:proofErr w:type="spellStart"/>
            <w:r w:rsidRPr="00543596">
              <w:rPr>
                <w:rFonts w:ascii="Times New Roman" w:eastAsia="Calibri" w:hAnsi="Times New Roman" w:cs="Times New Roman"/>
                <w:bCs/>
                <w:color w:val="000000" w:themeColor="text1"/>
                <w:sz w:val="28"/>
                <w:szCs w:val="28"/>
              </w:rPr>
              <w:t>спорока́рп</w:t>
            </w:r>
            <w:proofErr w:type="spellEnd"/>
            <w:r w:rsidRPr="00543596">
              <w:rPr>
                <w:rFonts w:ascii="Times New Roman" w:eastAsia="Calibri" w:hAnsi="Times New Roman" w:cs="Times New Roman"/>
                <w:color w:val="000000" w:themeColor="text1"/>
                <w:sz w:val="28"/>
                <w:szCs w:val="28"/>
              </w:rPr>
              <w:t xml:space="preserve">, или </w:t>
            </w:r>
            <w:proofErr w:type="spellStart"/>
            <w:r w:rsidRPr="00543596">
              <w:rPr>
                <w:rFonts w:ascii="Times New Roman" w:eastAsia="Calibri" w:hAnsi="Times New Roman" w:cs="Times New Roman"/>
                <w:bCs/>
                <w:color w:val="000000" w:themeColor="text1"/>
                <w:sz w:val="28"/>
                <w:szCs w:val="28"/>
              </w:rPr>
              <w:t>карпофо́р</w:t>
            </w:r>
            <w:proofErr w:type="spellEnd"/>
            <w:r w:rsidRPr="00543596">
              <w:rPr>
                <w:rFonts w:ascii="Times New Roman" w:eastAsia="Calibri" w:hAnsi="Times New Roman" w:cs="Times New Roman"/>
                <w:color w:val="000000" w:themeColor="text1"/>
                <w:sz w:val="28"/>
                <w:szCs w:val="28"/>
              </w:rPr>
              <w:t xml:space="preserve">) — репродуктивная часть организма </w:t>
            </w:r>
            <w:hyperlink r:id="rId581" w:tooltip="Грибы" w:history="1">
              <w:r w:rsidRPr="00543596">
                <w:rPr>
                  <w:rFonts w:ascii="Times New Roman" w:eastAsia="Calibri" w:hAnsi="Times New Roman" w:cs="Times New Roman"/>
                  <w:color w:val="000000" w:themeColor="text1"/>
                  <w:sz w:val="28"/>
                  <w:szCs w:val="28"/>
                </w:rPr>
                <w:t>гриба</w:t>
              </w:r>
            </w:hyperlink>
            <w:r w:rsidRPr="00543596">
              <w:rPr>
                <w:rFonts w:ascii="Times New Roman" w:eastAsia="Calibri" w:hAnsi="Times New Roman" w:cs="Times New Roman"/>
                <w:color w:val="000000" w:themeColor="text1"/>
                <w:sz w:val="28"/>
                <w:szCs w:val="28"/>
              </w:rPr>
              <w:t xml:space="preserve">, образующаяся из переплетённых </w:t>
            </w:r>
            <w:hyperlink r:id="rId582" w:tooltip="Гифа" w:history="1">
              <w:r w:rsidRPr="00543596">
                <w:rPr>
                  <w:rFonts w:ascii="Times New Roman" w:eastAsia="Calibri" w:hAnsi="Times New Roman" w:cs="Times New Roman"/>
                  <w:color w:val="000000" w:themeColor="text1"/>
                  <w:sz w:val="28"/>
                  <w:szCs w:val="28"/>
                </w:rPr>
                <w:t>гиф</w:t>
              </w:r>
            </w:hyperlink>
            <w:r w:rsidRPr="00543596">
              <w:rPr>
                <w:rFonts w:ascii="Times New Roman" w:eastAsia="Calibri" w:hAnsi="Times New Roman" w:cs="Times New Roman"/>
                <w:color w:val="000000" w:themeColor="text1"/>
                <w:sz w:val="28"/>
                <w:szCs w:val="28"/>
              </w:rPr>
              <w:t xml:space="preserve"> </w:t>
            </w:r>
            <w:hyperlink r:id="rId583" w:tooltip="Мицелий" w:history="1">
              <w:r w:rsidRPr="00543596">
                <w:rPr>
                  <w:rFonts w:ascii="Times New Roman" w:eastAsia="Calibri" w:hAnsi="Times New Roman" w:cs="Times New Roman"/>
                  <w:color w:val="000000" w:themeColor="text1"/>
                  <w:sz w:val="28"/>
                  <w:szCs w:val="28"/>
                </w:rPr>
                <w:t>мицелия</w:t>
              </w:r>
            </w:hyperlink>
            <w:r w:rsidRPr="00543596">
              <w:rPr>
                <w:rFonts w:ascii="Times New Roman" w:eastAsia="Calibri" w:hAnsi="Times New Roman" w:cs="Times New Roman"/>
                <w:color w:val="000000" w:themeColor="text1"/>
                <w:sz w:val="28"/>
                <w:szCs w:val="28"/>
              </w:rPr>
              <w:t xml:space="preserve">. Функцией плодового тела является образование </w:t>
            </w:r>
            <w:hyperlink r:id="rId584" w:tooltip="Споры грибов" w:history="1">
              <w:r w:rsidRPr="00543596">
                <w:rPr>
                  <w:rFonts w:ascii="Times New Roman" w:eastAsia="Calibri" w:hAnsi="Times New Roman" w:cs="Times New Roman"/>
                  <w:color w:val="000000" w:themeColor="text1"/>
                  <w:sz w:val="28"/>
                  <w:szCs w:val="28"/>
                </w:rPr>
                <w:t>спор</w:t>
              </w:r>
            </w:hyperlink>
            <w:r w:rsidRPr="00543596">
              <w:rPr>
                <w:rFonts w:ascii="Times New Roman" w:eastAsia="Calibri" w:hAnsi="Times New Roman" w:cs="Times New Roman"/>
                <w:color w:val="000000" w:themeColor="text1"/>
                <w:sz w:val="28"/>
                <w:szCs w:val="28"/>
              </w:rPr>
              <w:t xml:space="preserve">, возникающих в результате </w:t>
            </w:r>
            <w:hyperlink r:id="rId585" w:tooltip="Половой процесс" w:history="1">
              <w:r w:rsidRPr="00543596">
                <w:rPr>
                  <w:rFonts w:ascii="Times New Roman" w:eastAsia="Calibri" w:hAnsi="Times New Roman" w:cs="Times New Roman"/>
                  <w:color w:val="000000" w:themeColor="text1"/>
                  <w:sz w:val="28"/>
                  <w:szCs w:val="28"/>
                </w:rPr>
                <w:t>полового процесса</w:t>
              </w:r>
            </w:hyperlink>
            <w:r w:rsidRPr="00543596">
              <w:rPr>
                <w:rFonts w:ascii="Times New Roman" w:eastAsia="Calibri" w:hAnsi="Times New Roman" w:cs="Times New Roman"/>
                <w:color w:val="000000" w:themeColor="text1"/>
                <w:sz w:val="28"/>
                <w:szCs w:val="28"/>
              </w:rPr>
              <w:t xml:space="preserve"> (такие споры называют </w:t>
            </w:r>
            <w:proofErr w:type="spellStart"/>
            <w:r w:rsidRPr="00543596">
              <w:rPr>
                <w:rFonts w:ascii="Times New Roman" w:eastAsia="Calibri" w:hAnsi="Times New Roman" w:cs="Times New Roman"/>
                <w:i/>
                <w:iCs/>
                <w:color w:val="000000" w:themeColor="text1"/>
                <w:sz w:val="28"/>
                <w:szCs w:val="28"/>
              </w:rPr>
              <w:t>мейоспорами</w:t>
            </w:r>
            <w:proofErr w:type="spellEnd"/>
            <w:r w:rsidRPr="00543596">
              <w:rPr>
                <w:rFonts w:ascii="Times New Roman" w:eastAsia="Calibri" w:hAnsi="Times New Roman" w:cs="Times New Roman"/>
                <w:color w:val="000000" w:themeColor="text1"/>
                <w:sz w:val="28"/>
                <w:szCs w:val="28"/>
              </w:rPr>
              <w:t xml:space="preserve">, в отличие от </w:t>
            </w:r>
            <w:proofErr w:type="spellStart"/>
            <w:r w:rsidRPr="00543596">
              <w:rPr>
                <w:rFonts w:ascii="Times New Roman" w:eastAsia="Calibri" w:hAnsi="Times New Roman" w:cs="Times New Roman"/>
                <w:i/>
                <w:iCs/>
                <w:color w:val="000000" w:themeColor="text1"/>
                <w:sz w:val="28"/>
                <w:szCs w:val="28"/>
              </w:rPr>
              <w:t>митоспор</w:t>
            </w:r>
            <w:proofErr w:type="spellEnd"/>
            <w:r w:rsidRPr="00543596">
              <w:rPr>
                <w:rFonts w:ascii="Times New Roman" w:eastAsia="Calibri" w:hAnsi="Times New Roman" w:cs="Times New Roman"/>
                <w:color w:val="000000" w:themeColor="text1"/>
                <w:sz w:val="28"/>
                <w:szCs w:val="28"/>
              </w:rPr>
              <w:t>, образующихся без полового процесса, вегетативно). В обиходе плодовое тело обычно называется просто «</w:t>
            </w:r>
            <w:hyperlink r:id="rId586" w:tooltip="Гриб (плодовое тело)" w:history="1">
              <w:r w:rsidRPr="00543596">
                <w:rPr>
                  <w:rFonts w:ascii="Times New Roman" w:eastAsia="Calibri" w:hAnsi="Times New Roman" w:cs="Times New Roman"/>
                  <w:color w:val="000000" w:themeColor="text1"/>
                  <w:sz w:val="28"/>
                  <w:szCs w:val="28"/>
                </w:rPr>
                <w:t>гриб</w:t>
              </w:r>
            </w:hyperlink>
            <w:r w:rsidRPr="00543596">
              <w:rPr>
                <w:rFonts w:ascii="Times New Roman" w:eastAsia="Calibri" w:hAnsi="Times New Roman" w:cs="Times New Roman"/>
                <w:color w:val="000000" w:themeColor="text1"/>
                <w:sz w:val="28"/>
                <w:szCs w:val="28"/>
              </w:rPr>
              <w:t xml:space="preserve">». Плодовое тело </w:t>
            </w:r>
            <w:hyperlink r:id="rId587" w:tooltip="Аскомицет" w:history="1">
              <w:r w:rsidRPr="00543596">
                <w:rPr>
                  <w:rFonts w:ascii="Times New Roman" w:eastAsia="Calibri" w:hAnsi="Times New Roman" w:cs="Times New Roman"/>
                  <w:color w:val="000000" w:themeColor="text1"/>
                  <w:sz w:val="28"/>
                  <w:szCs w:val="28"/>
                </w:rPr>
                <w:t>аскомицетов</w:t>
              </w:r>
            </w:hyperlink>
            <w:r w:rsidRPr="00543596">
              <w:rPr>
                <w:rFonts w:ascii="Times New Roman" w:eastAsia="Calibri" w:hAnsi="Times New Roman" w:cs="Times New Roman"/>
                <w:color w:val="000000" w:themeColor="text1"/>
                <w:sz w:val="28"/>
                <w:szCs w:val="28"/>
              </w:rPr>
              <w:t xml:space="preserve"> называют также </w:t>
            </w:r>
            <w:proofErr w:type="spellStart"/>
            <w:r w:rsidRPr="00543596">
              <w:rPr>
                <w:rFonts w:ascii="Times New Roman" w:eastAsia="Calibri" w:hAnsi="Times New Roman" w:cs="Times New Roman"/>
                <w:bCs/>
                <w:i/>
                <w:color w:val="000000" w:themeColor="text1"/>
                <w:sz w:val="28"/>
                <w:szCs w:val="28"/>
              </w:rPr>
              <w:t>аскока́рп</w:t>
            </w:r>
            <w:proofErr w:type="spellEnd"/>
            <w:r w:rsidRPr="00543596">
              <w:rPr>
                <w:rFonts w:ascii="Times New Roman" w:eastAsia="Calibri" w:hAnsi="Times New Roman" w:cs="Times New Roman"/>
                <w:color w:val="000000" w:themeColor="text1"/>
                <w:sz w:val="28"/>
                <w:szCs w:val="28"/>
              </w:rPr>
              <w:t xml:space="preserve"> или </w:t>
            </w:r>
            <w:proofErr w:type="spellStart"/>
            <w:r w:rsidRPr="00543596">
              <w:rPr>
                <w:rFonts w:ascii="Times New Roman" w:eastAsia="Calibri" w:hAnsi="Times New Roman" w:cs="Times New Roman"/>
                <w:bCs/>
                <w:i/>
                <w:color w:val="000000" w:themeColor="text1"/>
                <w:sz w:val="28"/>
                <w:szCs w:val="28"/>
              </w:rPr>
              <w:t>аско́ма</w:t>
            </w:r>
            <w:proofErr w:type="spellEnd"/>
            <w:r w:rsidRPr="00543596">
              <w:rPr>
                <w:rFonts w:ascii="Times New Roman" w:eastAsia="Calibri" w:hAnsi="Times New Roman" w:cs="Times New Roman"/>
                <w:color w:val="000000" w:themeColor="text1"/>
                <w:sz w:val="28"/>
                <w:szCs w:val="28"/>
              </w:rPr>
              <w:t xml:space="preserve">, а </w:t>
            </w:r>
            <w:hyperlink r:id="rId588" w:tooltip="Базидиомицет" w:history="1">
              <w:r w:rsidRPr="00543596">
                <w:rPr>
                  <w:rFonts w:ascii="Times New Roman" w:eastAsia="Calibri" w:hAnsi="Times New Roman" w:cs="Times New Roman"/>
                  <w:color w:val="000000" w:themeColor="text1"/>
                  <w:sz w:val="28"/>
                  <w:szCs w:val="28"/>
                </w:rPr>
                <w:t>базидиомицетов</w:t>
              </w:r>
            </w:hyperlink>
            <w:r w:rsidRPr="00543596">
              <w:rPr>
                <w:rFonts w:ascii="Times New Roman" w:eastAsia="Calibri" w:hAnsi="Times New Roman" w:cs="Times New Roman"/>
                <w:sz w:val="28"/>
                <w:szCs w:val="28"/>
              </w:rPr>
              <w:t xml:space="preserve"> — </w:t>
            </w:r>
            <w:proofErr w:type="spellStart"/>
            <w:r w:rsidRPr="00543596">
              <w:rPr>
                <w:rFonts w:ascii="Times New Roman" w:eastAsia="Calibri" w:hAnsi="Times New Roman" w:cs="Times New Roman"/>
                <w:bCs/>
                <w:i/>
                <w:sz w:val="28"/>
                <w:szCs w:val="28"/>
              </w:rPr>
              <w:t>базидиока́рп</w:t>
            </w:r>
            <w:proofErr w:type="spellEnd"/>
            <w:r w:rsidRPr="00543596">
              <w:rPr>
                <w:rFonts w:ascii="Times New Roman" w:eastAsia="Calibri" w:hAnsi="Times New Roman" w:cs="Times New Roman"/>
                <w:i/>
                <w:sz w:val="28"/>
                <w:szCs w:val="28"/>
              </w:rPr>
              <w:t xml:space="preserve"> </w:t>
            </w:r>
            <w:r w:rsidRPr="00543596">
              <w:rPr>
                <w:rFonts w:ascii="Times New Roman" w:eastAsia="Calibri" w:hAnsi="Times New Roman" w:cs="Times New Roman"/>
                <w:sz w:val="28"/>
                <w:szCs w:val="28"/>
              </w:rPr>
              <w:t xml:space="preserve">или </w:t>
            </w:r>
            <w:proofErr w:type="spellStart"/>
            <w:r w:rsidRPr="00543596">
              <w:rPr>
                <w:rFonts w:ascii="Times New Roman" w:eastAsia="Calibri" w:hAnsi="Times New Roman" w:cs="Times New Roman"/>
                <w:bCs/>
                <w:i/>
                <w:sz w:val="28"/>
                <w:szCs w:val="28"/>
              </w:rPr>
              <w:t>базидио́ма</w:t>
            </w:r>
            <w:proofErr w:type="spellEnd"/>
            <w:r w:rsidRPr="00543596">
              <w:rPr>
                <w:rFonts w:ascii="Times New Roman" w:eastAsia="Calibri" w:hAnsi="Times New Roman" w:cs="Times New Roman"/>
                <w:i/>
                <w:sz w:val="28"/>
                <w:szCs w:val="28"/>
              </w:rPr>
              <w:t>.</w:t>
            </w:r>
            <w:r w:rsidRPr="00543596">
              <w:rPr>
                <w:rFonts w:ascii="Times New Roman" w:eastAsia="Calibri" w:hAnsi="Times New Roman" w:cs="Times New Roman"/>
                <w:bCs/>
                <w:sz w:val="28"/>
                <w:szCs w:val="28"/>
              </w:rPr>
              <w:t xml:space="preserve"> Рассмотрите плодовое тело трубчатого гриба и допишите (Рис-</w:t>
            </w:r>
            <w:r w:rsidRPr="00543596">
              <w:rPr>
                <w:rFonts w:ascii="Times New Roman" w:eastAsia="Calibri" w:hAnsi="Times New Roman" w:cs="Times New Roman"/>
                <w:bCs/>
                <w:sz w:val="28"/>
                <w:szCs w:val="28"/>
                <w:highlight w:val="yellow"/>
              </w:rPr>
              <w:t>1</w:t>
            </w:r>
            <w:r w:rsidRPr="00543596">
              <w:rPr>
                <w:rFonts w:ascii="Times New Roman" w:eastAsia="Calibri" w:hAnsi="Times New Roman" w:cs="Times New Roman"/>
                <w:bCs/>
                <w:sz w:val="28"/>
                <w:szCs w:val="28"/>
              </w:rPr>
              <w:t>)строение.</w:t>
            </w:r>
          </w:p>
          <w:p w14:paraId="2A1152BD" w14:textId="77777777" w:rsidR="00543596" w:rsidRPr="00543596" w:rsidRDefault="00543596" w:rsidP="00E507FF">
            <w:pPr>
              <w:spacing w:after="0" w:line="240" w:lineRule="auto"/>
              <w:ind w:firstLine="708"/>
              <w:jc w:val="both"/>
              <w:rPr>
                <w:rFonts w:ascii="Times New Roman" w:eastAsia="Times New Roman" w:hAnsi="Times New Roman" w:cs="Times New Roman"/>
                <w:sz w:val="28"/>
                <w:szCs w:val="28"/>
                <w:lang w:eastAsia="ru-RU"/>
              </w:rPr>
            </w:pPr>
          </w:p>
          <w:p w14:paraId="759FD993" w14:textId="77777777" w:rsidR="00543596" w:rsidRPr="00543596" w:rsidRDefault="00543596" w:rsidP="00E507FF">
            <w:pPr>
              <w:spacing w:after="0" w:line="240" w:lineRule="auto"/>
              <w:ind w:firstLine="708"/>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4"/>
                <w:szCs w:val="24"/>
                <w:lang w:eastAsia="ru-RU"/>
              </w:rPr>
              <w:drawing>
                <wp:inline distT="0" distB="0" distL="0" distR="0" wp14:anchorId="43CEF81C" wp14:editId="76111566">
                  <wp:extent cx="2012950" cy="1485900"/>
                  <wp:effectExtent l="0" t="0" r="6350" b="0"/>
                  <wp:docPr id="29735" name="Рисунок 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иб4.png"/>
                          <pic:cNvPicPr/>
                        </pic:nvPicPr>
                        <pic:blipFill>
                          <a:blip r:embed="rId589" cstate="print">
                            <a:extLst>
                              <a:ext uri="{28A0092B-C50C-407E-A947-70E740481C1C}">
                                <a14:useLocalDpi xmlns:a14="http://schemas.microsoft.com/office/drawing/2010/main" val="0"/>
                              </a:ext>
                            </a:extLst>
                          </a:blip>
                          <a:stretch>
                            <a:fillRect/>
                          </a:stretch>
                        </pic:blipFill>
                        <pic:spPr>
                          <a:xfrm>
                            <a:off x="0" y="0"/>
                            <a:ext cx="2012698" cy="1485714"/>
                          </a:xfrm>
                          <a:prstGeom prst="rect">
                            <a:avLst/>
                          </a:prstGeom>
                        </pic:spPr>
                      </pic:pic>
                    </a:graphicData>
                  </a:graphic>
                </wp:inline>
              </w:drawing>
            </w:r>
          </w:p>
          <w:p w14:paraId="106AD018" w14:textId="77777777" w:rsidR="00543596" w:rsidRPr="00543596" w:rsidRDefault="00543596" w:rsidP="00E507FF">
            <w:pPr>
              <w:spacing w:after="0" w:line="240" w:lineRule="auto"/>
              <w:ind w:firstLine="709"/>
              <w:jc w:val="both"/>
              <w:rPr>
                <w:rFonts w:ascii="Times New Roman" w:eastAsia="Calibri" w:hAnsi="Times New Roman" w:cs="Times New Roman"/>
                <w:bCs/>
                <w:sz w:val="28"/>
                <w:szCs w:val="28"/>
              </w:rPr>
            </w:pPr>
          </w:p>
          <w:p w14:paraId="6CBDED93" w14:textId="77777777" w:rsidR="00543596" w:rsidRPr="00543596" w:rsidRDefault="00543596" w:rsidP="00E507FF">
            <w:pPr>
              <w:spacing w:after="0" w:line="240" w:lineRule="auto"/>
              <w:ind w:firstLine="709"/>
              <w:jc w:val="both"/>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Р</w:t>
            </w:r>
            <w:r w:rsidRPr="00543596">
              <w:rPr>
                <w:rFonts w:ascii="Times New Roman" w:eastAsia="Calibri" w:hAnsi="Times New Roman" w:cs="Times New Roman"/>
                <w:noProof/>
                <w:sz w:val="28"/>
                <w:szCs w:val="28"/>
              </w:rPr>
              <w:t>ис-120.</w:t>
            </w:r>
            <w:r w:rsidRPr="00543596">
              <w:rPr>
                <w:rFonts w:ascii="Times New Roman" w:eastAsia="Calibri" w:hAnsi="Times New Roman" w:cs="Times New Roman"/>
                <w:bCs/>
                <w:sz w:val="28"/>
                <w:szCs w:val="28"/>
              </w:rPr>
              <w:t>Рассмотрите плодовое тело трубчатого гриба и допишите строение.</w:t>
            </w:r>
          </w:p>
          <w:p w14:paraId="4D501DD5" w14:textId="77777777" w:rsidR="00543596" w:rsidRPr="00543596" w:rsidRDefault="00543596" w:rsidP="00E507FF">
            <w:pPr>
              <w:spacing w:after="0" w:line="240" w:lineRule="auto"/>
              <w:ind w:firstLine="708"/>
              <w:rPr>
                <w:rFonts w:ascii="Times New Roman" w:eastAsia="Calibri" w:hAnsi="Times New Roman" w:cs="Times New Roman"/>
                <w:b/>
                <w:sz w:val="28"/>
                <w:szCs w:val="28"/>
              </w:rPr>
            </w:pPr>
          </w:p>
          <w:p w14:paraId="159550EB" w14:textId="77777777" w:rsidR="00543596" w:rsidRPr="00543596" w:rsidRDefault="00543596" w:rsidP="00E507FF">
            <w:pPr>
              <w:spacing w:after="0" w:line="240" w:lineRule="auto"/>
              <w:ind w:firstLine="708"/>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t xml:space="preserve">Подтема-7. </w:t>
            </w:r>
            <w:r w:rsidRPr="00543596">
              <w:rPr>
                <w:rFonts w:ascii="Times New Roman" w:eastAsia="Calibri" w:hAnsi="Times New Roman" w:cs="Times New Roman"/>
                <w:b/>
                <w:i/>
                <w:sz w:val="28"/>
                <w:szCs w:val="28"/>
              </w:rPr>
              <w:t xml:space="preserve"> Способы размножения грибов</w:t>
            </w:r>
          </w:p>
          <w:p w14:paraId="1C4E075D" w14:textId="77777777" w:rsidR="00543596" w:rsidRPr="00543596" w:rsidRDefault="00543596" w:rsidP="00E507FF">
            <w:pPr>
              <w:spacing w:after="0" w:line="240" w:lineRule="auto"/>
              <w:ind w:firstLine="708"/>
              <w:rPr>
                <w:rFonts w:ascii="Times New Roman" w:eastAsia="Times New Roman" w:hAnsi="Times New Roman" w:cs="Times New Roman"/>
                <w:bCs/>
                <w:sz w:val="28"/>
                <w:szCs w:val="28"/>
                <w:lang w:val="kk-KZ" w:eastAsia="ru-RU"/>
              </w:rPr>
            </w:pPr>
            <w:r w:rsidRPr="00543596">
              <w:rPr>
                <w:rFonts w:ascii="Times New Roman" w:eastAsia="Times New Roman" w:hAnsi="Times New Roman" w:cs="Times New Roman"/>
                <w:b/>
                <w:iCs/>
                <w:sz w:val="28"/>
                <w:szCs w:val="28"/>
                <w:bdr w:val="none" w:sz="0" w:space="0" w:color="auto" w:frame="1"/>
                <w:shd w:val="clear" w:color="auto" w:fill="FFFFFF"/>
                <w:lang w:val="kk-KZ" w:eastAsia="ru-RU"/>
              </w:rPr>
              <w:t xml:space="preserve">Видео 7. </w:t>
            </w:r>
            <w:r w:rsidRPr="00543596">
              <w:rPr>
                <w:rFonts w:ascii="Times New Roman" w:eastAsia="Times New Roman" w:hAnsi="Times New Roman" w:cs="Times New Roman"/>
                <w:bCs/>
                <w:sz w:val="28"/>
                <w:szCs w:val="28"/>
                <w:lang w:val="kk-KZ" w:eastAsia="ru-RU"/>
              </w:rPr>
              <w:t>https://www.youtube.com/watch?v=vumqzUy-4Cs</w:t>
            </w:r>
          </w:p>
          <w:p w14:paraId="787D32E7" w14:textId="77777777" w:rsidR="00543596" w:rsidRPr="00543596" w:rsidRDefault="00543596" w:rsidP="00E507FF">
            <w:pPr>
              <w:spacing w:after="0" w:line="240" w:lineRule="auto"/>
              <w:ind w:firstLine="708"/>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
                <w:bCs/>
                <w:sz w:val="28"/>
                <w:szCs w:val="28"/>
                <w:lang w:eastAsia="ru-RU"/>
              </w:rPr>
              <w:t xml:space="preserve">Текст. </w:t>
            </w:r>
            <w:r w:rsidRPr="00543596">
              <w:rPr>
                <w:rFonts w:ascii="Times New Roman" w:eastAsia="Times New Roman" w:hAnsi="Times New Roman" w:cs="Times New Roman"/>
                <w:bCs/>
                <w:sz w:val="28"/>
                <w:szCs w:val="28"/>
                <w:lang w:eastAsia="ru-RU"/>
              </w:rPr>
              <w:t xml:space="preserve">В жизненном цикле грибов логично выделить две основные фазы: </w:t>
            </w:r>
          </w:p>
          <w:p w14:paraId="7616C9FE" w14:textId="77777777" w:rsidR="00543596" w:rsidRPr="00543596" w:rsidRDefault="00543596" w:rsidP="00E507FF">
            <w:pPr>
              <w:spacing w:after="0" w:line="240" w:lineRule="auto"/>
              <w:ind w:firstLine="708"/>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 xml:space="preserve">1. </w:t>
            </w:r>
            <w:r w:rsidRPr="00543596">
              <w:rPr>
                <w:rFonts w:ascii="Times New Roman" w:eastAsia="Times New Roman" w:hAnsi="Times New Roman" w:cs="Times New Roman"/>
                <w:bCs/>
                <w:i/>
                <w:sz w:val="28"/>
                <w:szCs w:val="28"/>
                <w:lang w:eastAsia="ru-RU"/>
              </w:rPr>
              <w:t>Вегетативная фаза</w:t>
            </w:r>
            <w:r w:rsidRPr="00543596">
              <w:rPr>
                <w:rFonts w:ascii="Times New Roman" w:eastAsia="Times New Roman" w:hAnsi="Times New Roman" w:cs="Times New Roman"/>
                <w:b/>
                <w:bCs/>
                <w:sz w:val="28"/>
                <w:szCs w:val="28"/>
                <w:lang w:eastAsia="ru-RU"/>
              </w:rPr>
              <w:t>:</w:t>
            </w:r>
            <w:r w:rsidRPr="00543596">
              <w:rPr>
                <w:rFonts w:ascii="Times New Roman" w:eastAsia="Times New Roman" w:hAnsi="Times New Roman" w:cs="Times New Roman"/>
                <w:bCs/>
                <w:sz w:val="28"/>
                <w:szCs w:val="28"/>
                <w:lang w:eastAsia="ru-RU"/>
              </w:rPr>
              <w:t xml:space="preserve"> непосредственно после прорастания формируется вегетативное тело (таллом, колония) гриба или грибоподобного протиста. На вегетативной фазе гриб осваивает субстрат, растет, накапливает биомассу и энергию и через определенное время переходит на репродуктивную фазу. На этой фазе установить систематическое положение гриба можно только до уровня высших таксонов – классов или порядков. Определенные признаки штамма, расы и вида заметны лишь в исключительных случаях.  </w:t>
            </w:r>
          </w:p>
          <w:p w14:paraId="634FFBB3" w14:textId="77777777" w:rsidR="00543596" w:rsidRPr="00543596" w:rsidRDefault="00543596" w:rsidP="00E507FF">
            <w:pPr>
              <w:spacing w:after="0" w:line="240" w:lineRule="auto"/>
              <w:ind w:firstLine="708"/>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bCs/>
                <w:sz w:val="28"/>
                <w:szCs w:val="28"/>
                <w:lang w:eastAsia="ru-RU"/>
              </w:rPr>
              <w:t xml:space="preserve">2. </w:t>
            </w:r>
            <w:r w:rsidRPr="00543596">
              <w:rPr>
                <w:rFonts w:ascii="Times New Roman" w:eastAsia="Times New Roman" w:hAnsi="Times New Roman" w:cs="Times New Roman"/>
                <w:bCs/>
                <w:i/>
                <w:sz w:val="28"/>
                <w:szCs w:val="28"/>
                <w:lang w:eastAsia="ru-RU"/>
              </w:rPr>
              <w:t>Репродуктивная фаза:</w:t>
            </w:r>
            <w:r w:rsidRPr="00543596">
              <w:rPr>
                <w:rFonts w:ascii="Times New Roman" w:eastAsia="Times New Roman" w:hAnsi="Times New Roman" w:cs="Times New Roman"/>
                <w:bCs/>
                <w:sz w:val="28"/>
                <w:szCs w:val="28"/>
                <w:lang w:eastAsia="ru-RU"/>
              </w:rPr>
              <w:t xml:space="preserve"> начинается функциональная дифференцировка таллома, т. е. одна его часть продолжает выполнять свои трофические функции, а другая развивает специфические органы размножения, или </w:t>
            </w:r>
            <w:proofErr w:type="spellStart"/>
            <w:r w:rsidRPr="00543596">
              <w:rPr>
                <w:rFonts w:ascii="Times New Roman" w:eastAsia="Times New Roman" w:hAnsi="Times New Roman" w:cs="Times New Roman"/>
                <w:bCs/>
                <w:sz w:val="28"/>
                <w:szCs w:val="28"/>
                <w:lang w:eastAsia="ru-RU"/>
              </w:rPr>
              <w:t>споруляции</w:t>
            </w:r>
            <w:proofErr w:type="spellEnd"/>
            <w:r w:rsidRPr="00543596">
              <w:rPr>
                <w:rFonts w:ascii="Times New Roman" w:eastAsia="Times New Roman" w:hAnsi="Times New Roman" w:cs="Times New Roman"/>
                <w:bCs/>
                <w:sz w:val="28"/>
                <w:szCs w:val="28"/>
                <w:lang w:eastAsia="ru-RU"/>
              </w:rPr>
              <w:t>. В это время и появляется большинство таксономически значимых признаков, в том числе плодовые тела, которые и позволяют идентифицировать гриб.  По преобладанию в жизненном цикле гаплоидной или диплоидной фазы различают грибы:</w:t>
            </w:r>
          </w:p>
          <w:p w14:paraId="0E77E78F" w14:textId="77777777" w:rsidR="00543596" w:rsidRPr="00543596" w:rsidRDefault="00543596" w:rsidP="00E507FF">
            <w:pPr>
              <w:numPr>
                <w:ilvl w:val="0"/>
                <w:numId w:val="267"/>
              </w:numPr>
              <w:spacing w:after="0" w:line="240" w:lineRule="auto"/>
              <w:ind w:firstLine="426"/>
              <w:jc w:val="both"/>
              <w:rPr>
                <w:rFonts w:ascii="Times New Roman" w:eastAsia="Times New Roman" w:hAnsi="Times New Roman" w:cs="Times New Roman"/>
                <w:iCs/>
                <w:sz w:val="28"/>
                <w:szCs w:val="28"/>
                <w:bdr w:val="none" w:sz="0" w:space="0" w:color="auto" w:frame="1"/>
                <w:shd w:val="clear" w:color="auto" w:fill="FFFFFF"/>
                <w:lang w:val="kk-KZ" w:eastAsia="ru-RU"/>
              </w:rPr>
            </w:pPr>
            <w:r w:rsidRPr="00543596">
              <w:rPr>
                <w:rFonts w:ascii="Times New Roman" w:eastAsia="Times New Roman" w:hAnsi="Times New Roman" w:cs="Times New Roman"/>
                <w:b/>
                <w:i/>
                <w:iCs/>
                <w:sz w:val="28"/>
                <w:szCs w:val="28"/>
                <w:bdr w:val="none" w:sz="0" w:space="0" w:color="auto" w:frame="1"/>
                <w:shd w:val="clear" w:color="auto" w:fill="FFFFFF"/>
                <w:lang w:val="kk-KZ" w:eastAsia="ru-RU"/>
              </w:rPr>
              <w:t>гаплоидные</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(аскомицеты, зигомицеты, многие хитридиомицеты); </w:t>
            </w:r>
          </w:p>
          <w:p w14:paraId="28FB1126" w14:textId="77777777" w:rsidR="00543596" w:rsidRPr="00543596" w:rsidRDefault="00543596" w:rsidP="00E507FF">
            <w:pPr>
              <w:numPr>
                <w:ilvl w:val="0"/>
                <w:numId w:val="267"/>
              </w:numPr>
              <w:spacing w:after="0" w:line="240" w:lineRule="auto"/>
              <w:ind w:firstLine="426"/>
              <w:jc w:val="both"/>
              <w:rPr>
                <w:rFonts w:ascii="Times New Roman" w:eastAsia="Times New Roman" w:hAnsi="Times New Roman" w:cs="Times New Roman"/>
                <w:iCs/>
                <w:sz w:val="28"/>
                <w:szCs w:val="28"/>
                <w:bdr w:val="none" w:sz="0" w:space="0" w:color="auto" w:frame="1"/>
                <w:shd w:val="clear" w:color="auto" w:fill="FFFFFF"/>
                <w:lang w:val="kk-KZ" w:eastAsia="ru-RU"/>
              </w:rPr>
            </w:pPr>
            <w:r w:rsidRPr="00543596">
              <w:rPr>
                <w:rFonts w:ascii="Times New Roman" w:eastAsia="Times New Roman" w:hAnsi="Times New Roman" w:cs="Times New Roman"/>
                <w:b/>
                <w:i/>
                <w:iCs/>
                <w:sz w:val="28"/>
                <w:szCs w:val="28"/>
                <w:bdr w:val="none" w:sz="0" w:space="0" w:color="auto" w:frame="1"/>
                <w:shd w:val="clear" w:color="auto" w:fill="FFFFFF"/>
                <w:lang w:val="kk-KZ" w:eastAsia="ru-RU"/>
              </w:rPr>
              <w:lastRenderedPageBreak/>
              <w:t>гаплоидно-дикариотичные</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(базидиомицеты, тафриномицеты);  </w:t>
            </w:r>
          </w:p>
          <w:p w14:paraId="42CD9B1F" w14:textId="77777777" w:rsidR="00543596" w:rsidRPr="00543596" w:rsidRDefault="00543596" w:rsidP="00E507FF">
            <w:pPr>
              <w:numPr>
                <w:ilvl w:val="0"/>
                <w:numId w:val="267"/>
              </w:numPr>
              <w:spacing w:after="0" w:line="240" w:lineRule="auto"/>
              <w:ind w:firstLine="426"/>
              <w:jc w:val="both"/>
              <w:rPr>
                <w:rFonts w:ascii="Times New Roman" w:eastAsia="Times New Roman" w:hAnsi="Times New Roman" w:cs="Times New Roman"/>
                <w:iCs/>
                <w:sz w:val="28"/>
                <w:szCs w:val="28"/>
                <w:bdr w:val="none" w:sz="0" w:space="0" w:color="auto" w:frame="1"/>
                <w:shd w:val="clear" w:color="auto" w:fill="FFFFFF"/>
                <w:lang w:val="kk-KZ" w:eastAsia="ru-RU"/>
              </w:rPr>
            </w:pPr>
            <w:r w:rsidRPr="00543596">
              <w:rPr>
                <w:rFonts w:ascii="Times New Roman" w:eastAsia="Times New Roman" w:hAnsi="Times New Roman" w:cs="Times New Roman"/>
                <w:b/>
                <w:i/>
                <w:iCs/>
                <w:sz w:val="28"/>
                <w:szCs w:val="28"/>
                <w:bdr w:val="none" w:sz="0" w:space="0" w:color="auto" w:frame="1"/>
                <w:shd w:val="clear" w:color="auto" w:fill="FFFFFF"/>
                <w:lang w:val="kk-KZ" w:eastAsia="ru-RU"/>
              </w:rPr>
              <w:t>гаплоидно-диплоидные</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(некоторые дрожжи, фазы чередуются); </w:t>
            </w:r>
          </w:p>
          <w:p w14:paraId="64C4D691" w14:textId="77777777" w:rsidR="00543596" w:rsidRPr="00543596" w:rsidRDefault="00543596" w:rsidP="00E507FF">
            <w:pPr>
              <w:numPr>
                <w:ilvl w:val="0"/>
                <w:numId w:val="267"/>
              </w:numPr>
              <w:spacing w:after="0" w:line="240" w:lineRule="auto"/>
              <w:ind w:firstLine="426"/>
              <w:jc w:val="both"/>
              <w:rPr>
                <w:rFonts w:ascii="Times New Roman" w:eastAsia="Times New Roman" w:hAnsi="Times New Roman" w:cs="Times New Roman"/>
                <w:iCs/>
                <w:sz w:val="28"/>
                <w:szCs w:val="28"/>
                <w:bdr w:val="none" w:sz="0" w:space="0" w:color="auto" w:frame="1"/>
                <w:shd w:val="clear" w:color="auto" w:fill="FFFFFF"/>
                <w:lang w:val="kk-KZ" w:eastAsia="ru-RU"/>
              </w:rPr>
            </w:pPr>
            <w:r w:rsidRPr="00543596">
              <w:rPr>
                <w:rFonts w:ascii="Times New Roman" w:eastAsia="Times New Roman" w:hAnsi="Times New Roman" w:cs="Times New Roman"/>
                <w:b/>
                <w:i/>
                <w:iCs/>
                <w:sz w:val="28"/>
                <w:szCs w:val="28"/>
                <w:bdr w:val="none" w:sz="0" w:space="0" w:color="auto" w:frame="1"/>
                <w:shd w:val="clear" w:color="auto" w:fill="FFFFFF"/>
                <w:lang w:val="kk-KZ" w:eastAsia="ru-RU"/>
              </w:rPr>
              <w:t>диплоидные грибы</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(оомицеты, многие миксомицеты, подобно некоторым водорослям и простейшим, а также растениям и животным).</w:t>
            </w:r>
          </w:p>
          <w:p w14:paraId="6E685E80" w14:textId="77777777" w:rsidR="00543596" w:rsidRPr="00543596" w:rsidRDefault="00543596" w:rsidP="00E507FF">
            <w:pPr>
              <w:spacing w:after="0" w:line="240" w:lineRule="auto"/>
              <w:ind w:firstLine="708"/>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Место обитания грибов</w:t>
            </w:r>
          </w:p>
          <w:p w14:paraId="34FE4EEF" w14:textId="77777777" w:rsidR="00543596" w:rsidRPr="00543596" w:rsidRDefault="00543596" w:rsidP="00E507FF">
            <w:pPr>
              <w:spacing w:after="0" w:line="240" w:lineRule="auto"/>
              <w:ind w:firstLine="708"/>
              <w:rPr>
                <w:rFonts w:ascii="Times New Roman" w:eastAsia="Times New Roman" w:hAnsi="Times New Roman" w:cs="Times New Roman"/>
                <w:b/>
                <w:iCs/>
                <w:sz w:val="28"/>
                <w:szCs w:val="28"/>
                <w:bdr w:val="none" w:sz="0" w:space="0" w:color="auto" w:frame="1"/>
                <w:shd w:val="clear" w:color="auto" w:fill="FFFFFF"/>
                <w:lang w:val="kk-KZ" w:eastAsia="ru-RU"/>
              </w:rPr>
            </w:pPr>
            <w:r w:rsidRPr="00543596">
              <w:rPr>
                <w:rFonts w:ascii="Times New Roman" w:eastAsia="Times New Roman" w:hAnsi="Times New Roman" w:cs="Times New Roman"/>
                <w:b/>
                <w:iCs/>
                <w:sz w:val="28"/>
                <w:szCs w:val="28"/>
                <w:bdr w:val="none" w:sz="0" w:space="0" w:color="auto" w:frame="1"/>
                <w:shd w:val="clear" w:color="auto" w:fill="FFFFFF"/>
                <w:lang w:val="kk-KZ" w:eastAsia="ru-RU"/>
              </w:rPr>
              <w:t>Видео 8.</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w:t>
            </w:r>
            <w:hyperlink r:id="rId590" w:history="1">
              <w:r w:rsidRPr="00543596">
                <w:rPr>
                  <w:rFonts w:ascii="Times New Roman" w:eastAsia="Times New Roman" w:hAnsi="Times New Roman" w:cs="Times New Roman"/>
                  <w:color w:val="0000FF" w:themeColor="hyperlink"/>
                  <w:sz w:val="28"/>
                  <w:szCs w:val="28"/>
                  <w:u w:val="single"/>
                  <w:bdr w:val="none" w:sz="0" w:space="0" w:color="auto" w:frame="1"/>
                  <w:lang w:val="kk-KZ" w:eastAsia="ru-RU"/>
                </w:rPr>
                <w:t>https://www.youtube.com/watch?v=v0WhOQuMAUo</w:t>
              </w:r>
            </w:hyperlink>
          </w:p>
          <w:p w14:paraId="1B26F92C" w14:textId="77777777" w:rsidR="00543596" w:rsidRPr="00543596" w:rsidRDefault="00543596" w:rsidP="00E507FF">
            <w:pPr>
              <w:spacing w:after="0" w:line="240" w:lineRule="auto"/>
              <w:ind w:firstLine="708"/>
              <w:jc w:val="both"/>
              <w:rPr>
                <w:rFonts w:ascii="Times New Roman" w:eastAsia="Times New Roman" w:hAnsi="Times New Roman" w:cs="Times New Roman"/>
                <w:iCs/>
                <w:sz w:val="28"/>
                <w:szCs w:val="28"/>
                <w:bdr w:val="none" w:sz="0" w:space="0" w:color="auto" w:frame="1"/>
                <w:shd w:val="clear" w:color="auto" w:fill="FFFFFF"/>
                <w:lang w:val="kk-KZ" w:eastAsia="ru-RU"/>
              </w:rPr>
            </w:pPr>
            <w:r w:rsidRPr="00543596">
              <w:rPr>
                <w:rFonts w:ascii="Times New Roman" w:eastAsia="Times New Roman" w:hAnsi="Times New Roman" w:cs="Times New Roman"/>
                <w:b/>
                <w:iCs/>
                <w:sz w:val="28"/>
                <w:szCs w:val="28"/>
                <w:bdr w:val="none" w:sz="0" w:space="0" w:color="auto" w:frame="1"/>
                <w:shd w:val="clear" w:color="auto" w:fill="FFFFFF"/>
                <w:lang w:val="kk-KZ" w:eastAsia="ru-RU"/>
              </w:rPr>
              <w:t>Текст.</w:t>
            </w:r>
            <w:r w:rsidRPr="00543596">
              <w:rPr>
                <w:rFonts w:ascii="Times New Roman" w:eastAsia="Times New Roman" w:hAnsi="Times New Roman" w:cs="Times New Roman"/>
                <w:iCs/>
                <w:sz w:val="28"/>
                <w:szCs w:val="28"/>
                <w:bdr w:val="none" w:sz="0" w:space="0" w:color="auto" w:frame="1"/>
                <w:shd w:val="clear" w:color="auto" w:fill="FFFFFF"/>
                <w:lang w:val="kk-KZ" w:eastAsia="ru-RU"/>
              </w:rPr>
              <w:t xml:space="preserve"> Грибы растут повсюду: в лесах и на лугах,в садах и парках,под живыми изгородями и кустами.Их можно найти у самой границы леса высоко в горах и в низменностях, в долинах рек.Они следуют за человеком и в города,и в промышленные центры,поселяясь на крошечных зеленых участках посреди городских улиц и площадей,на мусорных кучах или заводских территориях,проникая даже в горные шахты. В оранжереях и теплицах грибы просто становятся напастью.Во влажных подвалах старых построек грибы наносят большой ущерб,разрушая деревянные балки.</w:t>
            </w:r>
          </w:p>
          <w:p w14:paraId="4131D85D" w14:textId="77777777" w:rsidR="00543596" w:rsidRPr="00543596" w:rsidRDefault="00543596" w:rsidP="00E507FF">
            <w:pPr>
              <w:spacing w:after="0" w:line="240" w:lineRule="auto"/>
              <w:ind w:firstLine="708"/>
              <w:rPr>
                <w:rFonts w:ascii="Times New Roman" w:eastAsia="Calibri" w:hAnsi="Times New Roman" w:cs="Times New Roman"/>
                <w:sz w:val="28"/>
                <w:szCs w:val="28"/>
              </w:rPr>
            </w:pPr>
            <w:r w:rsidRPr="00543596">
              <w:rPr>
                <w:rFonts w:ascii="Times New Roman" w:eastAsia="Calibri" w:hAnsi="Times New Roman" w:cs="Times New Roman"/>
                <w:b/>
                <w:sz w:val="28"/>
                <w:szCs w:val="28"/>
              </w:rPr>
              <w:t xml:space="preserve">Подтема-10. </w:t>
            </w:r>
            <w:r w:rsidRPr="00543596">
              <w:rPr>
                <w:rFonts w:ascii="Times New Roman" w:eastAsia="Calibri" w:hAnsi="Times New Roman" w:cs="Times New Roman"/>
                <w:b/>
                <w:i/>
                <w:sz w:val="28"/>
                <w:szCs w:val="28"/>
              </w:rPr>
              <w:t>Значение грибов</w:t>
            </w:r>
          </w:p>
          <w:p w14:paraId="30463749" w14:textId="77777777" w:rsidR="00543596" w:rsidRPr="00543596" w:rsidRDefault="00543596" w:rsidP="00E507FF">
            <w:pPr>
              <w:spacing w:after="0" w:line="240" w:lineRule="auto"/>
              <w:ind w:firstLine="708"/>
              <w:rPr>
                <w:rFonts w:ascii="Times New Roman" w:eastAsia="Times New Roman" w:hAnsi="Times New Roman" w:cs="Times New Roman"/>
                <w:b/>
                <w:iCs/>
                <w:sz w:val="28"/>
                <w:szCs w:val="28"/>
                <w:bdr w:val="none" w:sz="0" w:space="0" w:color="auto" w:frame="1"/>
                <w:shd w:val="clear" w:color="auto" w:fill="FFFFFF"/>
                <w:lang w:val="kk-KZ" w:eastAsia="ru-RU"/>
              </w:rPr>
            </w:pPr>
            <w:r w:rsidRPr="00543596">
              <w:rPr>
                <w:rFonts w:ascii="Times New Roman" w:eastAsia="Times New Roman" w:hAnsi="Times New Roman" w:cs="Times New Roman"/>
                <w:b/>
                <w:iCs/>
                <w:sz w:val="28"/>
                <w:szCs w:val="28"/>
                <w:bdr w:val="none" w:sz="0" w:space="0" w:color="auto" w:frame="1"/>
                <w:shd w:val="clear" w:color="auto" w:fill="FFFFFF"/>
                <w:lang w:val="kk-KZ" w:eastAsia="ru-RU"/>
              </w:rPr>
              <w:t xml:space="preserve">Видео №10. </w:t>
            </w:r>
            <w:r w:rsidR="00000000">
              <w:fldChar w:fldCharType="begin"/>
            </w:r>
            <w:r w:rsidR="00000000">
              <w:instrText>HYPERLINK "https://www.youtube.com/watch?v=qbmZJfZBvgo"</w:instrText>
            </w:r>
            <w:r w:rsidR="00000000">
              <w:fldChar w:fldCharType="separate"/>
            </w:r>
            <w:r w:rsidRPr="00543596">
              <w:rPr>
                <w:rFonts w:ascii="Times New Roman" w:eastAsia="Times New Roman" w:hAnsi="Times New Roman" w:cs="Times New Roman"/>
                <w:color w:val="0000FF" w:themeColor="hyperlink"/>
                <w:sz w:val="28"/>
                <w:szCs w:val="28"/>
                <w:u w:val="single"/>
                <w:bdr w:val="none" w:sz="0" w:space="0" w:color="auto" w:frame="1"/>
                <w:lang w:val="kk-KZ" w:eastAsia="ru-RU"/>
              </w:rPr>
              <w:t>https://www.youtube.com/watch?v=qbmZJfZBvgo</w:t>
            </w:r>
            <w:r w:rsidR="00000000">
              <w:rPr>
                <w:rFonts w:ascii="Times New Roman" w:eastAsia="Times New Roman" w:hAnsi="Times New Roman" w:cs="Times New Roman"/>
                <w:color w:val="0000FF" w:themeColor="hyperlink"/>
                <w:sz w:val="28"/>
                <w:szCs w:val="28"/>
                <w:u w:val="single"/>
                <w:bdr w:val="none" w:sz="0" w:space="0" w:color="auto" w:frame="1"/>
                <w:lang w:val="kk-KZ" w:eastAsia="ru-RU"/>
              </w:rPr>
              <w:fldChar w:fldCharType="end"/>
            </w:r>
          </w:p>
          <w:p w14:paraId="10C3BAA6" w14:textId="77777777" w:rsidR="00543596" w:rsidRPr="00543596" w:rsidRDefault="00543596" w:rsidP="00E507FF">
            <w:pPr>
              <w:shd w:val="clear" w:color="auto" w:fill="FFFFFF"/>
              <w:spacing w:after="0" w:line="240" w:lineRule="auto"/>
              <w:ind w:firstLine="708"/>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В странах Азии некоторые мукоровые грибы используются как компонент закваски под названием «китайские дрожжи» при изготовлении продуктов из сои, кокоса, пшеницы, спирта из картофеля. В Японии мукоровые дрожжи используют вместо обычных. Могут приносить значительный вред сельскому хозяйству, вызывая заплесневение кормов и собранного урожая.  Некоторые мукоровые вызывают микозы кожи, легких, мозга и других органов млекопитающих, в том числе и человека.</w:t>
            </w:r>
          </w:p>
          <w:p w14:paraId="3FDC1E96" w14:textId="77777777" w:rsidR="00543596" w:rsidRPr="00543596" w:rsidRDefault="00543596" w:rsidP="00E507FF">
            <w:pPr>
              <w:spacing w:after="0" w:line="240" w:lineRule="auto"/>
              <w:ind w:firstLine="708"/>
              <w:jc w:val="right"/>
              <w:rPr>
                <w:rFonts w:ascii="Times New Roman" w:eastAsia="Times New Roman" w:hAnsi="Times New Roman" w:cs="Times New Roman"/>
                <w:iCs/>
                <w:sz w:val="28"/>
                <w:szCs w:val="28"/>
                <w:bdr w:val="none" w:sz="0" w:space="0" w:color="auto" w:frame="1"/>
                <w:shd w:val="clear" w:color="auto" w:fill="FFFFFF"/>
                <w:lang w:eastAsia="ru-RU"/>
              </w:rPr>
            </w:pPr>
            <w:r w:rsidRPr="00543596">
              <w:rPr>
                <w:rFonts w:ascii="Times New Roman" w:eastAsia="Times New Roman" w:hAnsi="Times New Roman" w:cs="Times New Roman"/>
                <w:iCs/>
                <w:sz w:val="28"/>
                <w:szCs w:val="28"/>
                <w:bdr w:val="none" w:sz="0" w:space="0" w:color="auto" w:frame="1"/>
                <w:shd w:val="clear" w:color="auto" w:fill="FFFFFF"/>
                <w:lang w:eastAsia="ru-RU"/>
              </w:rPr>
              <w:t>Картинка-31</w:t>
            </w:r>
          </w:p>
          <w:p w14:paraId="7A8E47BD" w14:textId="77777777" w:rsidR="00543596" w:rsidRPr="00543596" w:rsidRDefault="00543596" w:rsidP="00E507FF">
            <w:pPr>
              <w:spacing w:after="0" w:line="240" w:lineRule="auto"/>
              <w:jc w:val="center"/>
              <w:rPr>
                <w:rFonts w:ascii="Times New Roman" w:eastAsia="Times New Roman" w:hAnsi="Times New Roman" w:cs="Times New Roman"/>
                <w:b/>
                <w:iCs/>
                <w:sz w:val="28"/>
                <w:szCs w:val="28"/>
                <w:bdr w:val="none" w:sz="0" w:space="0" w:color="auto" w:frame="1"/>
                <w:shd w:val="clear" w:color="auto" w:fill="FFFFFF"/>
                <w:lang w:val="kk-KZ" w:eastAsia="ru-RU"/>
              </w:rPr>
            </w:pPr>
            <w:r w:rsidRPr="00543596">
              <w:rPr>
                <w:rFonts w:ascii="Times New Roman" w:eastAsia="Times New Roman" w:hAnsi="Times New Roman" w:cs="Times New Roman"/>
                <w:b/>
                <w:iCs/>
                <w:noProof/>
                <w:sz w:val="28"/>
                <w:szCs w:val="28"/>
                <w:bdr w:val="none" w:sz="0" w:space="0" w:color="auto" w:frame="1"/>
                <w:shd w:val="clear" w:color="auto" w:fill="FFFFFF"/>
                <w:lang w:eastAsia="ru-RU"/>
              </w:rPr>
              <w:drawing>
                <wp:inline distT="0" distB="0" distL="0" distR="0" wp14:anchorId="086ED1FC" wp14:editId="1E7A61A1">
                  <wp:extent cx="5553075" cy="2905125"/>
                  <wp:effectExtent l="0" t="0" r="0" b="9525"/>
                  <wp:docPr id="29736" name="Рисунок 2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554049" cy="2905635"/>
                          </a:xfrm>
                          <a:prstGeom prst="rect">
                            <a:avLst/>
                          </a:prstGeom>
                          <a:noFill/>
                        </pic:spPr>
                      </pic:pic>
                    </a:graphicData>
                  </a:graphic>
                </wp:inline>
              </w:drawing>
            </w:r>
          </w:p>
          <w:p w14:paraId="3F632967" w14:textId="77777777" w:rsidR="00543596" w:rsidRPr="00543596" w:rsidRDefault="00543596" w:rsidP="00E507FF">
            <w:pPr>
              <w:spacing w:after="0" w:line="240" w:lineRule="auto"/>
              <w:ind w:firstLine="708"/>
              <w:jc w:val="right"/>
              <w:rPr>
                <w:rFonts w:ascii="Times New Roman" w:eastAsia="Times New Roman" w:hAnsi="Times New Roman" w:cs="Times New Roman"/>
                <w:iCs/>
                <w:sz w:val="28"/>
                <w:szCs w:val="28"/>
                <w:bdr w:val="none" w:sz="0" w:space="0" w:color="auto" w:frame="1"/>
                <w:shd w:val="clear" w:color="auto" w:fill="FFFFFF"/>
                <w:lang w:eastAsia="ru-RU"/>
              </w:rPr>
            </w:pPr>
            <w:r w:rsidRPr="00543596">
              <w:rPr>
                <w:rFonts w:ascii="Times New Roman" w:eastAsia="Times New Roman" w:hAnsi="Times New Roman" w:cs="Times New Roman"/>
                <w:iCs/>
                <w:sz w:val="28"/>
                <w:szCs w:val="28"/>
                <w:bdr w:val="none" w:sz="0" w:space="0" w:color="auto" w:frame="1"/>
                <w:shd w:val="clear" w:color="auto" w:fill="FFFFFF"/>
                <w:lang w:eastAsia="ru-RU"/>
              </w:rPr>
              <w:t>Картинка-32</w:t>
            </w:r>
          </w:p>
          <w:p w14:paraId="5A38251D" w14:textId="77777777" w:rsidR="00543596" w:rsidRPr="00543596" w:rsidRDefault="00543596" w:rsidP="00E507FF">
            <w:pPr>
              <w:spacing w:after="0" w:line="240" w:lineRule="auto"/>
              <w:ind w:left="357"/>
              <w:jc w:val="center"/>
              <w:rPr>
                <w:rFonts w:ascii="Times New Roman" w:eastAsia="Calibri" w:hAnsi="Times New Roman" w:cs="Times New Roman"/>
                <w:sz w:val="28"/>
                <w:szCs w:val="28"/>
              </w:rPr>
            </w:pPr>
          </w:p>
          <w:p w14:paraId="36F4BB6D" w14:textId="77777777" w:rsidR="00543596" w:rsidRPr="00543596" w:rsidRDefault="00543596" w:rsidP="00E507FF">
            <w:pPr>
              <w:spacing w:after="0" w:line="240" w:lineRule="auto"/>
              <w:ind w:left="360"/>
              <w:jc w:val="center"/>
              <w:rPr>
                <w:rFonts w:ascii="Times New Roman" w:eastAsia="Calibri" w:hAnsi="Times New Roman" w:cs="Times New Roman"/>
                <w:sz w:val="28"/>
                <w:szCs w:val="28"/>
              </w:rPr>
            </w:pPr>
          </w:p>
          <w:p w14:paraId="65C72208" w14:textId="77777777" w:rsidR="00543596" w:rsidRPr="00543596" w:rsidRDefault="00543596" w:rsidP="00E507FF">
            <w:pPr>
              <w:spacing w:after="0" w:line="240" w:lineRule="auto"/>
              <w:ind w:left="360"/>
              <w:jc w:val="center"/>
              <w:rPr>
                <w:rFonts w:ascii="Times New Roman" w:eastAsia="Calibri" w:hAnsi="Times New Roman" w:cs="Times New Roman"/>
                <w:sz w:val="28"/>
                <w:szCs w:val="28"/>
              </w:rPr>
            </w:pPr>
            <w:r w:rsidRPr="00543596">
              <w:rPr>
                <w:rFonts w:ascii="Times New Roman" w:eastAsia="Calibri" w:hAnsi="Times New Roman" w:cs="Times New Roman"/>
                <w:b/>
                <w:iCs/>
                <w:noProof/>
                <w:sz w:val="28"/>
                <w:szCs w:val="28"/>
                <w:bdr w:val="none" w:sz="0" w:space="0" w:color="auto" w:frame="1"/>
                <w:shd w:val="clear" w:color="auto" w:fill="FFFFFF"/>
                <w:lang w:eastAsia="ru-RU"/>
              </w:rPr>
              <w:drawing>
                <wp:inline distT="0" distB="0" distL="0" distR="0" wp14:anchorId="58000FFD" wp14:editId="15724716">
                  <wp:extent cx="5259631" cy="3348841"/>
                  <wp:effectExtent l="0" t="0" r="0" b="4445"/>
                  <wp:docPr id="29737" name="Рисунок 2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5271643" cy="3356489"/>
                          </a:xfrm>
                          <a:prstGeom prst="rect">
                            <a:avLst/>
                          </a:prstGeom>
                          <a:noFill/>
                        </pic:spPr>
                      </pic:pic>
                    </a:graphicData>
                  </a:graphic>
                </wp:inline>
              </w:drawing>
            </w:r>
          </w:p>
          <w:p w14:paraId="23717A27" w14:textId="77777777" w:rsidR="00543596" w:rsidRPr="00543596" w:rsidRDefault="00543596" w:rsidP="00E507FF">
            <w:pPr>
              <w:spacing w:after="0" w:line="240" w:lineRule="auto"/>
              <w:ind w:left="357"/>
              <w:jc w:val="center"/>
              <w:rPr>
                <w:rFonts w:ascii="Times New Roman" w:eastAsia="Calibri" w:hAnsi="Times New Roman" w:cs="Times New Roman"/>
                <w:sz w:val="24"/>
                <w:szCs w:val="24"/>
              </w:rPr>
            </w:pPr>
          </w:p>
          <w:p w14:paraId="5367FD90" w14:textId="77777777" w:rsidR="00543596" w:rsidRPr="00543596" w:rsidRDefault="00543596" w:rsidP="00E507FF">
            <w:pPr>
              <w:spacing w:after="0" w:line="240" w:lineRule="auto"/>
              <w:ind w:left="357"/>
              <w:jc w:val="center"/>
              <w:rPr>
                <w:rFonts w:ascii="Times New Roman" w:eastAsia="Calibri" w:hAnsi="Times New Roman" w:cs="Times New Roman"/>
                <w:b/>
                <w:sz w:val="24"/>
                <w:szCs w:val="24"/>
                <w:lang w:val="kk-KZ"/>
              </w:rPr>
            </w:pPr>
          </w:p>
        </w:tc>
      </w:tr>
      <w:tr w:rsidR="00543596" w:rsidRPr="00543596" w14:paraId="609AA8E7" w14:textId="77777777" w:rsidTr="00DB175F">
        <w:trPr>
          <w:trHeight w:val="550"/>
        </w:trPr>
        <w:tc>
          <w:tcPr>
            <w:tcW w:w="8755" w:type="dxa"/>
            <w:shd w:val="clear" w:color="auto" w:fill="FDE9D9"/>
          </w:tcPr>
          <w:p w14:paraId="194B99DA" w14:textId="77777777" w:rsidR="00543596" w:rsidRPr="00543596" w:rsidRDefault="00543596" w:rsidP="00E507FF">
            <w:pPr>
              <w:spacing w:after="0" w:line="240" w:lineRule="auto"/>
              <w:ind w:left="357"/>
              <w:jc w:val="center"/>
              <w:rPr>
                <w:rFonts w:ascii="Times New Roman" w:eastAsia="Calibri" w:hAnsi="Times New Roman" w:cs="Times New Roman"/>
                <w:b/>
                <w:sz w:val="24"/>
                <w:szCs w:val="24"/>
              </w:rPr>
            </w:pPr>
            <w:r w:rsidRPr="00543596">
              <w:rPr>
                <w:rFonts w:ascii="Times New Roman" w:eastAsia="Calibri" w:hAnsi="Times New Roman" w:cs="Times New Roman"/>
                <w:color w:val="000099"/>
                <w:sz w:val="24"/>
                <w:szCs w:val="24"/>
                <w:lang w:val="en-US"/>
              </w:rPr>
              <w:lastRenderedPageBreak/>
              <w:t>II</w:t>
            </w:r>
            <w:r w:rsidRPr="00543596">
              <w:rPr>
                <w:rFonts w:ascii="Times New Roman" w:eastAsia="Calibri" w:hAnsi="Times New Roman" w:cs="Times New Roman"/>
                <w:color w:val="000099"/>
                <w:sz w:val="24"/>
                <w:szCs w:val="24"/>
              </w:rPr>
              <w:t xml:space="preserve"> ЭТАП. (</w:t>
            </w:r>
            <w:proofErr w:type="spellStart"/>
            <w:r w:rsidRPr="00543596">
              <w:rPr>
                <w:rFonts w:ascii="Times New Roman" w:eastAsia="Calibri" w:hAnsi="Times New Roman" w:cs="Times New Roman"/>
                <w:color w:val="000099"/>
                <w:sz w:val="24"/>
                <w:szCs w:val="24"/>
              </w:rPr>
              <w:t>Синектическая</w:t>
            </w:r>
            <w:proofErr w:type="spellEnd"/>
            <w:r w:rsidRPr="00543596">
              <w:rPr>
                <w:rFonts w:ascii="Times New Roman" w:eastAsia="Calibri" w:hAnsi="Times New Roman" w:cs="Times New Roman"/>
                <w:color w:val="000099"/>
                <w:sz w:val="24"/>
                <w:szCs w:val="24"/>
              </w:rPr>
              <w:t xml:space="preserve"> часть).</w:t>
            </w:r>
            <w:r w:rsidRPr="00543596">
              <w:rPr>
                <w:rFonts w:ascii="Times New Roman" w:eastAsia="Calibri" w:hAnsi="Times New Roman" w:cs="Times New Roman"/>
                <w:b/>
                <w:sz w:val="24"/>
                <w:szCs w:val="24"/>
              </w:rPr>
              <w:t xml:space="preserve"> </w:t>
            </w:r>
          </w:p>
          <w:p w14:paraId="0459EE35"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4"/>
                <w:szCs w:val="24"/>
              </w:rPr>
            </w:pPr>
            <w:r w:rsidRPr="00543596">
              <w:rPr>
                <w:rFonts w:ascii="Times New Roman" w:eastAsia="Calibri" w:hAnsi="Times New Roman" w:cs="Times New Roman"/>
                <w:color w:val="000099"/>
                <w:sz w:val="24"/>
                <w:szCs w:val="24"/>
              </w:rPr>
              <w:t>САМОСТОЯТЕЛЬНОЕ УСВОЕНИЕ НОВОЙ ТЕМЫ</w:t>
            </w:r>
          </w:p>
          <w:p w14:paraId="0914089A"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b/>
                <w:color w:val="7030A0"/>
                <w:sz w:val="24"/>
                <w:szCs w:val="24"/>
                <w:lang w:val="kk-KZ"/>
              </w:rPr>
              <w:t>(выявление проблемы по теме и ее решение)</w:t>
            </w:r>
          </w:p>
        </w:tc>
      </w:tr>
      <w:tr w:rsidR="00543596" w:rsidRPr="00543596" w14:paraId="385C1CFA" w14:textId="77777777" w:rsidTr="00DB175F">
        <w:trPr>
          <w:trHeight w:val="277"/>
        </w:trPr>
        <w:tc>
          <w:tcPr>
            <w:tcW w:w="8755" w:type="dxa"/>
            <w:shd w:val="clear" w:color="auto" w:fill="FDE9D9"/>
          </w:tcPr>
          <w:p w14:paraId="284E7F29"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Цели занятий:</w:t>
            </w:r>
            <w:r w:rsidRPr="00543596">
              <w:rPr>
                <w:rFonts w:ascii="Times New Roman" w:eastAsia="Calibri" w:hAnsi="Times New Roman" w:cs="Times New Roman"/>
                <w:sz w:val="28"/>
                <w:szCs w:val="28"/>
              </w:rPr>
              <w:t xml:space="preserve"> </w:t>
            </w:r>
            <w:r w:rsidRPr="00543596">
              <w:rPr>
                <w:rFonts w:ascii="Calibri" w:eastAsia="Calibri" w:hAnsi="Calibri" w:cs="Times New Roman"/>
              </w:rPr>
              <w:t xml:space="preserve"> </w:t>
            </w:r>
            <w:r w:rsidRPr="00543596">
              <w:rPr>
                <w:rFonts w:ascii="Times New Roman" w:eastAsia="Calibri" w:hAnsi="Times New Roman" w:cs="Times New Roman"/>
                <w:sz w:val="28"/>
                <w:szCs w:val="28"/>
              </w:rPr>
              <w:t>Познакомиться с многообразием грибов. Изучить особенности размножения. Ознакомиться с разными типами плодовых тел.</w:t>
            </w:r>
            <w:r w:rsidRPr="00543596">
              <w:rPr>
                <w:rFonts w:ascii="Times New Roman" w:eastAsia="Calibri" w:hAnsi="Times New Roman" w:cs="Times New Roman"/>
                <w:sz w:val="28"/>
                <w:szCs w:val="28"/>
                <w:lang w:val="kk-KZ"/>
              </w:rPr>
              <w:t xml:space="preserve"> Р</w:t>
            </w:r>
            <w:proofErr w:type="spellStart"/>
            <w:r w:rsidRPr="00543596">
              <w:rPr>
                <w:rFonts w:ascii="Times New Roman" w:eastAsia="Calibri" w:hAnsi="Times New Roman" w:cs="Times New Roman"/>
                <w:sz w:val="28"/>
                <w:szCs w:val="28"/>
              </w:rPr>
              <w:t>азвитие</w:t>
            </w:r>
            <w:proofErr w:type="spellEnd"/>
            <w:r w:rsidRPr="00543596">
              <w:rPr>
                <w:rFonts w:ascii="Times New Roman" w:eastAsia="Calibri" w:hAnsi="Times New Roman" w:cs="Times New Roman"/>
                <w:sz w:val="28"/>
                <w:szCs w:val="28"/>
              </w:rPr>
              <w:t xml:space="preserve"> интереса к процессу познания природы</w:t>
            </w:r>
          </w:p>
          <w:p w14:paraId="6671082E"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Будете знать!</w:t>
            </w:r>
          </w:p>
          <w:p w14:paraId="1953C712"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Вы узнаете:</w:t>
            </w:r>
          </w:p>
          <w:p w14:paraId="3E08C8C4"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val="kk-KZ" w:eastAsia="ru-RU"/>
              </w:rPr>
              <w:t>о</w:t>
            </w:r>
            <w:r w:rsidRPr="00543596">
              <w:rPr>
                <w:rFonts w:ascii="Times New Roman" w:hAnsi="Times New Roman" w:cs="Times New Roman"/>
                <w:sz w:val="28"/>
                <w:szCs w:val="28"/>
                <w:lang w:eastAsia="ru-RU"/>
              </w:rPr>
              <w:t xml:space="preserve"> строении и размножении </w:t>
            </w:r>
            <w:r w:rsidRPr="00543596">
              <w:rPr>
                <w:rFonts w:ascii="Times New Roman" w:hAnsi="Times New Roman"/>
                <w:sz w:val="28"/>
                <w:szCs w:val="28"/>
              </w:rPr>
              <w:t xml:space="preserve"> грибов</w:t>
            </w:r>
            <w:r w:rsidRPr="00543596">
              <w:rPr>
                <w:rFonts w:ascii="Times New Roman" w:hAnsi="Times New Roman"/>
                <w:sz w:val="28"/>
                <w:szCs w:val="28"/>
                <w:lang w:val="kk-KZ"/>
              </w:rPr>
              <w:t>;</w:t>
            </w:r>
          </w:p>
          <w:p w14:paraId="720AEF20"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val="kk-KZ" w:eastAsia="ru-RU"/>
              </w:rPr>
              <w:t xml:space="preserve"> з</w:t>
            </w:r>
            <w:proofErr w:type="spellStart"/>
            <w:r w:rsidRPr="00543596">
              <w:rPr>
                <w:rFonts w:ascii="Times New Roman" w:hAnsi="Times New Roman" w:cs="Times New Roman"/>
                <w:sz w:val="28"/>
                <w:szCs w:val="28"/>
                <w:lang w:eastAsia="ru-RU"/>
              </w:rPr>
              <w:t>начение</w:t>
            </w:r>
            <w:proofErr w:type="spellEnd"/>
            <w:r w:rsidRPr="00543596">
              <w:rPr>
                <w:rFonts w:ascii="Times New Roman" w:hAnsi="Times New Roman" w:cs="Times New Roman"/>
                <w:sz w:val="28"/>
                <w:szCs w:val="28"/>
                <w:lang w:eastAsia="ru-RU"/>
              </w:rPr>
              <w:t xml:space="preserve"> в природе, жизни человека, </w:t>
            </w:r>
            <w:proofErr w:type="spellStart"/>
            <w:r w:rsidRPr="00543596">
              <w:rPr>
                <w:rFonts w:ascii="Times New Roman" w:hAnsi="Times New Roman" w:cs="Times New Roman"/>
                <w:sz w:val="28"/>
                <w:szCs w:val="28"/>
                <w:lang w:eastAsia="ru-RU"/>
              </w:rPr>
              <w:t>фармаци</w:t>
            </w:r>
            <w:proofErr w:type="spellEnd"/>
            <w:r w:rsidRPr="00543596">
              <w:rPr>
                <w:rFonts w:ascii="Times New Roman" w:hAnsi="Times New Roman" w:cs="Times New Roman"/>
                <w:sz w:val="28"/>
                <w:szCs w:val="28"/>
                <w:lang w:val="kk-KZ" w:eastAsia="ru-RU"/>
              </w:rPr>
              <w:t xml:space="preserve">и </w:t>
            </w:r>
            <w:r w:rsidRPr="00543596">
              <w:rPr>
                <w:rFonts w:ascii="Times New Roman" w:hAnsi="Times New Roman" w:cs="Times New Roman"/>
                <w:sz w:val="28"/>
                <w:szCs w:val="28"/>
                <w:lang w:eastAsia="ru-RU"/>
              </w:rPr>
              <w:t>и</w:t>
            </w:r>
            <w:r w:rsidRPr="00543596">
              <w:rPr>
                <w:rFonts w:ascii="Times New Roman" w:hAnsi="Times New Roman" w:cs="Times New Roman"/>
                <w:sz w:val="28"/>
                <w:szCs w:val="28"/>
                <w:lang w:val="kk-KZ" w:eastAsia="ru-RU"/>
              </w:rPr>
              <w:t xml:space="preserve"> </w:t>
            </w:r>
          </w:p>
          <w:p w14:paraId="28849C5B" w14:textId="77777777" w:rsidR="00543596" w:rsidRPr="00543596" w:rsidRDefault="00543596" w:rsidP="00E507FF">
            <w:pPr>
              <w:spacing w:after="0" w:line="240" w:lineRule="auto"/>
              <w:ind w:firstLine="709"/>
              <w:rPr>
                <w:rFonts w:ascii="Times New Roman" w:hAnsi="Times New Roman" w:cs="Times New Roman"/>
                <w:sz w:val="28"/>
                <w:szCs w:val="28"/>
                <w:lang w:val="kk-KZ" w:eastAsia="ru-RU"/>
              </w:rPr>
            </w:pPr>
            <w:r w:rsidRPr="00543596">
              <w:rPr>
                <w:rFonts w:ascii="Times New Roman" w:hAnsi="Times New Roman" w:cs="Times New Roman"/>
                <w:sz w:val="28"/>
                <w:szCs w:val="28"/>
                <w:lang w:val="kk-KZ" w:eastAsia="ru-RU"/>
              </w:rPr>
              <w:t>м</w:t>
            </w:r>
            <w:proofErr w:type="spellStart"/>
            <w:r w:rsidRPr="00543596">
              <w:rPr>
                <w:rFonts w:ascii="Times New Roman" w:hAnsi="Times New Roman" w:cs="Times New Roman"/>
                <w:sz w:val="28"/>
                <w:szCs w:val="28"/>
                <w:lang w:eastAsia="ru-RU"/>
              </w:rPr>
              <w:t>еста</w:t>
            </w:r>
            <w:proofErr w:type="spellEnd"/>
            <w:r w:rsidRPr="00543596">
              <w:rPr>
                <w:rFonts w:ascii="Times New Roman" w:hAnsi="Times New Roman" w:cs="Times New Roman"/>
                <w:sz w:val="28"/>
                <w:szCs w:val="28"/>
                <w:lang w:eastAsia="ru-RU"/>
              </w:rPr>
              <w:t xml:space="preserve"> обитания</w:t>
            </w:r>
            <w:r w:rsidRPr="00543596">
              <w:rPr>
                <w:rFonts w:ascii="Times New Roman" w:hAnsi="Times New Roman"/>
                <w:sz w:val="28"/>
                <w:szCs w:val="28"/>
                <w:lang w:val="kk-KZ"/>
              </w:rPr>
              <w:t>;</w:t>
            </w:r>
          </w:p>
          <w:p w14:paraId="026F211C"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val="kk-KZ" w:eastAsia="ru-RU"/>
              </w:rPr>
              <w:t>о</w:t>
            </w:r>
            <w:r w:rsidRPr="00543596">
              <w:rPr>
                <w:rFonts w:ascii="Times New Roman" w:hAnsi="Times New Roman" w:cs="Times New Roman"/>
                <w:b/>
                <w:sz w:val="28"/>
                <w:szCs w:val="28"/>
              </w:rPr>
              <w:t xml:space="preserve"> </w:t>
            </w:r>
            <w:r w:rsidRPr="00543596">
              <w:rPr>
                <w:rFonts w:ascii="Times New Roman" w:hAnsi="Times New Roman" w:cs="Times New Roman"/>
                <w:sz w:val="28"/>
                <w:szCs w:val="28"/>
              </w:rPr>
              <w:t>месте обитания грибов</w:t>
            </w:r>
            <w:r w:rsidRPr="00543596">
              <w:rPr>
                <w:rFonts w:ascii="Times New Roman" w:hAnsi="Times New Roman"/>
                <w:sz w:val="28"/>
                <w:szCs w:val="28"/>
                <w:lang w:val="kk-KZ"/>
              </w:rPr>
              <w:t>;</w:t>
            </w:r>
            <w:r w:rsidRPr="00543596">
              <w:rPr>
                <w:rFonts w:ascii="Times New Roman" w:hAnsi="Times New Roman" w:cs="Times New Roman"/>
                <w:sz w:val="28"/>
                <w:szCs w:val="28"/>
                <w:lang w:eastAsia="ru-RU"/>
              </w:rPr>
              <w:t xml:space="preserve"> </w:t>
            </w:r>
          </w:p>
          <w:p w14:paraId="7C55DEAC"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 xml:space="preserve">типы размножения и циклы развития. </w:t>
            </w:r>
          </w:p>
          <w:p w14:paraId="054C72D6" w14:textId="77777777" w:rsidR="00543596" w:rsidRPr="00543596" w:rsidRDefault="00543596" w:rsidP="00E507FF">
            <w:pPr>
              <w:spacing w:after="0" w:line="240" w:lineRule="auto"/>
              <w:ind w:firstLine="709"/>
              <w:rPr>
                <w:rFonts w:ascii="Times New Roman" w:eastAsia="Times New Roman" w:hAnsi="Times New Roman" w:cs="Times New Roman"/>
                <w:i/>
                <w:sz w:val="28"/>
                <w:szCs w:val="28"/>
                <w:lang w:eastAsia="ru-RU"/>
              </w:rPr>
            </w:pPr>
            <w:r w:rsidRPr="00543596">
              <w:rPr>
                <w:rFonts w:ascii="Times New Roman" w:eastAsia="Times New Roman" w:hAnsi="Times New Roman" w:cs="Times New Roman"/>
                <w:b/>
                <w:bCs/>
                <w:i/>
                <w:sz w:val="28"/>
                <w:szCs w:val="28"/>
                <w:lang w:val="kk-KZ" w:eastAsia="ru-RU"/>
              </w:rPr>
              <w:t xml:space="preserve">Вы </w:t>
            </w:r>
            <w:r w:rsidRPr="00543596">
              <w:rPr>
                <w:rFonts w:ascii="Times New Roman" w:eastAsia="Times New Roman" w:hAnsi="Times New Roman" w:cs="Times New Roman"/>
                <w:b/>
                <w:bCs/>
                <w:i/>
                <w:sz w:val="28"/>
                <w:szCs w:val="28"/>
                <w:lang w:eastAsia="ru-RU"/>
              </w:rPr>
              <w:t>знаете:</w:t>
            </w:r>
          </w:p>
          <w:p w14:paraId="60DE3A02" w14:textId="77777777" w:rsidR="00543596" w:rsidRPr="00543596" w:rsidRDefault="00543596" w:rsidP="00E507FF">
            <w:pPr>
              <w:numPr>
                <w:ilvl w:val="0"/>
                <w:numId w:val="4"/>
              </w:numPr>
              <w:spacing w:after="0" w:line="240" w:lineRule="auto"/>
              <w:ind w:left="0"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особенности внешнего и внутреннего строения</w:t>
            </w:r>
            <w:r w:rsidRPr="00543596">
              <w:rPr>
                <w:rFonts w:ascii="Times New Roman" w:hAnsi="Times New Roman" w:cs="Times New Roman"/>
                <w:sz w:val="28"/>
                <w:szCs w:val="28"/>
                <w:lang w:val="kk-KZ"/>
              </w:rPr>
              <w:t xml:space="preserve"> водорослей</w:t>
            </w:r>
            <w:r w:rsidRPr="00543596">
              <w:rPr>
                <w:rFonts w:ascii="Times New Roman" w:hAnsi="Times New Roman"/>
                <w:sz w:val="28"/>
                <w:szCs w:val="28"/>
                <w:lang w:val="kk-KZ"/>
              </w:rPr>
              <w:t>;</w:t>
            </w:r>
            <w:r w:rsidRPr="00543596">
              <w:rPr>
                <w:rFonts w:ascii="Times New Roman" w:hAnsi="Times New Roman" w:cs="Times New Roman"/>
                <w:b/>
                <w:bCs/>
                <w:sz w:val="28"/>
                <w:szCs w:val="28"/>
                <w:lang w:val="kk-KZ"/>
              </w:rPr>
              <w:t xml:space="preserve"> </w:t>
            </w:r>
          </w:p>
          <w:p w14:paraId="48643664" w14:textId="77777777" w:rsidR="00543596" w:rsidRPr="00543596" w:rsidRDefault="00543596" w:rsidP="00E507FF">
            <w:pPr>
              <w:numPr>
                <w:ilvl w:val="0"/>
                <w:numId w:val="4"/>
              </w:numPr>
              <w:spacing w:after="0" w:line="240" w:lineRule="auto"/>
              <w:ind w:left="0"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bCs/>
                <w:sz w:val="28"/>
                <w:szCs w:val="28"/>
                <w:lang w:val="kk-KZ"/>
              </w:rPr>
              <w:t>о строении</w:t>
            </w:r>
            <w:r w:rsidRPr="00543596">
              <w:rPr>
                <w:rFonts w:ascii="Times New Roman" w:hAnsi="Times New Roman" w:cs="Times New Roman"/>
                <w:bCs/>
                <w:sz w:val="28"/>
                <w:szCs w:val="28"/>
              </w:rPr>
              <w:t>,</w:t>
            </w:r>
            <w:r w:rsidRPr="00543596">
              <w:rPr>
                <w:rFonts w:ascii="Times New Roman" w:hAnsi="Times New Roman" w:cs="Times New Roman"/>
                <w:bCs/>
                <w:sz w:val="28"/>
                <w:szCs w:val="28"/>
                <w:lang w:val="kk-KZ"/>
              </w:rPr>
              <w:t xml:space="preserve"> </w:t>
            </w:r>
            <w:r w:rsidRPr="00543596">
              <w:rPr>
                <w:rFonts w:ascii="Times New Roman" w:hAnsi="Times New Roman" w:cs="Times New Roman"/>
                <w:bCs/>
                <w:sz w:val="28"/>
                <w:szCs w:val="28"/>
              </w:rPr>
              <w:t>размножении</w:t>
            </w:r>
            <w:r w:rsidRPr="00543596">
              <w:t xml:space="preserve"> </w:t>
            </w:r>
            <w:r w:rsidRPr="00543596">
              <w:rPr>
                <w:rFonts w:ascii="Times New Roman" w:hAnsi="Times New Roman" w:cs="Times New Roman"/>
                <w:color w:val="000000"/>
                <w:sz w:val="28"/>
                <w:szCs w:val="28"/>
                <w:shd w:val="clear" w:color="auto" w:fill="FFFFFF"/>
              </w:rPr>
              <w:t xml:space="preserve">грибов </w:t>
            </w:r>
            <w:r w:rsidRPr="00543596">
              <w:rPr>
                <w:rFonts w:ascii="Times New Roman" w:hAnsi="Times New Roman" w:cs="Times New Roman"/>
                <w:sz w:val="28"/>
                <w:szCs w:val="28"/>
                <w:lang w:val="kk-KZ"/>
              </w:rPr>
              <w:t>;</w:t>
            </w:r>
          </w:p>
          <w:p w14:paraId="47878819"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об их общей характеристике</w:t>
            </w:r>
            <w:r w:rsidRPr="00543596">
              <w:rPr>
                <w:rFonts w:ascii="Times New Roman" w:hAnsi="Times New Roman" w:cs="Times New Roman"/>
                <w:bCs/>
                <w:sz w:val="28"/>
                <w:szCs w:val="28"/>
                <w:lang w:val="kk-KZ"/>
              </w:rPr>
              <w:t>;</w:t>
            </w:r>
          </w:p>
          <w:p w14:paraId="357D04E5"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 xml:space="preserve">о строении </w:t>
            </w:r>
            <w:r w:rsidRPr="00543596">
              <w:rPr>
                <w:rFonts w:ascii="Times New Roman" w:hAnsi="Times New Roman"/>
                <w:sz w:val="28"/>
                <w:szCs w:val="28"/>
              </w:rPr>
              <w:t xml:space="preserve"> грибов</w:t>
            </w:r>
            <w:r w:rsidRPr="00543596">
              <w:rPr>
                <w:rFonts w:ascii="Times New Roman" w:hAnsi="Times New Roman" w:cs="Times New Roman"/>
                <w:bCs/>
                <w:sz w:val="28"/>
                <w:szCs w:val="28"/>
                <w:lang w:val="kk-KZ"/>
              </w:rPr>
              <w:t>;</w:t>
            </w:r>
          </w:p>
          <w:p w14:paraId="1831888E"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каким путем они размножаются</w:t>
            </w:r>
            <w:r w:rsidRPr="00543596">
              <w:rPr>
                <w:rFonts w:ascii="Times New Roman" w:hAnsi="Times New Roman" w:cs="Times New Roman"/>
                <w:bCs/>
                <w:sz w:val="28"/>
                <w:szCs w:val="28"/>
                <w:lang w:val="kk-KZ"/>
              </w:rPr>
              <w:t>;</w:t>
            </w:r>
          </w:p>
          <w:p w14:paraId="3F506E60"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какое значение они имеют в фармации, медицине</w:t>
            </w:r>
          </w:p>
          <w:p w14:paraId="0BA73AF6" w14:textId="77777777" w:rsidR="00543596" w:rsidRPr="00543596" w:rsidRDefault="00543596" w:rsidP="00E507FF">
            <w:pPr>
              <w:spacing w:after="0" w:line="240" w:lineRule="auto"/>
              <w:ind w:left="567"/>
              <w:rPr>
                <w:rFonts w:ascii="Times New Roman" w:hAnsi="Times New Roman" w:cs="Times New Roman"/>
                <w:sz w:val="28"/>
                <w:szCs w:val="28"/>
                <w:lang w:eastAsia="ru-RU"/>
              </w:rPr>
            </w:pPr>
            <w:r w:rsidRPr="00543596">
              <w:rPr>
                <w:rFonts w:ascii="Times New Roman" w:hAnsi="Times New Roman" w:cs="Times New Roman"/>
                <w:sz w:val="28"/>
                <w:szCs w:val="28"/>
                <w:lang w:eastAsia="ru-RU"/>
              </w:rPr>
              <w:t>и места их обитания.</w:t>
            </w:r>
            <w:r w:rsidRPr="00543596">
              <w:rPr>
                <w:rFonts w:ascii="Times New Roman" w:hAnsi="Times New Roman" w:cs="Times New Roman"/>
                <w:sz w:val="28"/>
                <w:szCs w:val="28"/>
              </w:rPr>
              <w:t xml:space="preserve"> </w:t>
            </w:r>
          </w:p>
          <w:p w14:paraId="298D99EE" w14:textId="77777777" w:rsidR="00543596" w:rsidRPr="00543596" w:rsidRDefault="00543596" w:rsidP="00E507FF">
            <w:pPr>
              <w:spacing w:after="0" w:line="240" w:lineRule="auto"/>
              <w:jc w:val="center"/>
              <w:rPr>
                <w:rFonts w:ascii="Times New Roman" w:eastAsia="Calibri" w:hAnsi="Times New Roman" w:cs="Times New Roman"/>
                <w:i/>
                <w:sz w:val="28"/>
                <w:szCs w:val="28"/>
                <w:lang w:val="kk-KZ"/>
              </w:rPr>
            </w:pPr>
            <w:r w:rsidRPr="00543596">
              <w:rPr>
                <w:rFonts w:ascii="Times New Roman" w:eastAsia="Calibri" w:hAnsi="Times New Roman" w:cs="Times New Roman"/>
                <w:sz w:val="28"/>
                <w:szCs w:val="28"/>
              </w:rPr>
              <w:t>научимся делать выводы по пройденной теме</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i/>
                <w:sz w:val="28"/>
                <w:szCs w:val="28"/>
                <w:lang w:val="kk-KZ"/>
              </w:rPr>
              <w:t xml:space="preserve"> </w:t>
            </w:r>
          </w:p>
          <w:p w14:paraId="3856F988" w14:textId="77777777" w:rsidR="00543596" w:rsidRPr="00543596" w:rsidRDefault="00543596" w:rsidP="00E507FF">
            <w:pPr>
              <w:spacing w:after="0" w:line="240" w:lineRule="auto"/>
              <w:jc w:val="center"/>
              <w:rPr>
                <w:rFonts w:ascii="Times New Roman" w:eastAsia="Calibri" w:hAnsi="Times New Roman" w:cs="Times New Roman"/>
                <w:i/>
                <w:sz w:val="28"/>
                <w:szCs w:val="28"/>
                <w:lang w:val="kk-KZ"/>
              </w:rPr>
            </w:pPr>
          </w:p>
          <w:p w14:paraId="7BAFA77A"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i/>
                <w:sz w:val="28"/>
                <w:szCs w:val="28"/>
                <w:lang w:val="kk-KZ"/>
              </w:rPr>
              <w:lastRenderedPageBreak/>
              <w:t xml:space="preserve">Вопросы </w:t>
            </w:r>
            <w:r w:rsidRPr="00543596">
              <w:rPr>
                <w:rFonts w:ascii="Times New Roman" w:eastAsia="Calibri" w:hAnsi="Times New Roman" w:cs="Times New Roman"/>
                <w:i/>
                <w:sz w:val="28"/>
                <w:szCs w:val="28"/>
                <w:lang w:val="uk-UA"/>
              </w:rPr>
              <w:t xml:space="preserve">для </w:t>
            </w:r>
            <w:proofErr w:type="spellStart"/>
            <w:r w:rsidRPr="00543596">
              <w:rPr>
                <w:rFonts w:ascii="Times New Roman" w:eastAsia="Calibri" w:hAnsi="Times New Roman" w:cs="Times New Roman"/>
                <w:i/>
                <w:sz w:val="28"/>
                <w:szCs w:val="28"/>
                <w:lang w:val="uk-UA"/>
              </w:rPr>
              <w:t>изучения</w:t>
            </w:r>
            <w:proofErr w:type="spellEnd"/>
            <w:r w:rsidRPr="00543596">
              <w:rPr>
                <w:rFonts w:ascii="Times New Roman" w:eastAsia="Calibri" w:hAnsi="Times New Roman" w:cs="Times New Roman"/>
                <w:i/>
                <w:sz w:val="28"/>
                <w:szCs w:val="28"/>
                <w:lang w:val="uk-UA"/>
              </w:rPr>
              <w:t xml:space="preserve"> </w:t>
            </w:r>
            <w:proofErr w:type="spellStart"/>
            <w:r w:rsidRPr="00543596">
              <w:rPr>
                <w:rFonts w:ascii="Times New Roman" w:eastAsia="Calibri" w:hAnsi="Times New Roman" w:cs="Times New Roman"/>
                <w:i/>
                <w:sz w:val="28"/>
                <w:szCs w:val="28"/>
                <w:lang w:val="uk-UA"/>
              </w:rPr>
              <w:t>новой</w:t>
            </w:r>
            <w:proofErr w:type="spellEnd"/>
            <w:r w:rsidRPr="00543596">
              <w:rPr>
                <w:rFonts w:ascii="Times New Roman" w:eastAsia="Calibri" w:hAnsi="Times New Roman" w:cs="Times New Roman"/>
                <w:i/>
                <w:sz w:val="28"/>
                <w:szCs w:val="28"/>
                <w:lang w:val="uk-UA"/>
              </w:rPr>
              <w:t xml:space="preserve"> </w:t>
            </w:r>
            <w:proofErr w:type="spellStart"/>
            <w:r w:rsidRPr="00543596">
              <w:rPr>
                <w:rFonts w:ascii="Times New Roman" w:eastAsia="Calibri" w:hAnsi="Times New Roman" w:cs="Times New Roman"/>
                <w:i/>
                <w:sz w:val="28"/>
                <w:szCs w:val="28"/>
                <w:lang w:val="uk-UA"/>
              </w:rPr>
              <w:t>темы</w:t>
            </w:r>
            <w:proofErr w:type="spellEnd"/>
            <w:r w:rsidRPr="00543596">
              <w:rPr>
                <w:rFonts w:ascii="Times New Roman" w:eastAsia="Calibri" w:hAnsi="Times New Roman" w:cs="Times New Roman"/>
                <w:b/>
                <w:sz w:val="28"/>
                <w:szCs w:val="28"/>
                <w:lang w:val="kk-KZ"/>
              </w:rPr>
              <w:t xml:space="preserve"> </w:t>
            </w:r>
          </w:p>
          <w:p w14:paraId="1CB8E1B1"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Вспомните!</w:t>
            </w:r>
          </w:p>
          <w:p w14:paraId="7BB70C34" w14:textId="77777777" w:rsidR="00543596" w:rsidRPr="00543596" w:rsidRDefault="00543596" w:rsidP="00E507FF">
            <w:pPr>
              <w:spacing w:after="0" w:line="240" w:lineRule="auto"/>
              <w:ind w:firstLine="709"/>
              <w:jc w:val="center"/>
              <w:rPr>
                <w:rFonts w:ascii="Times New Roman" w:eastAsia="Calibri" w:hAnsi="Times New Roman" w:cs="Times New Roman"/>
                <w:color w:val="000099"/>
                <w:sz w:val="28"/>
                <w:szCs w:val="28"/>
              </w:rPr>
            </w:pP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i/>
                <w:sz w:val="28"/>
                <w:szCs w:val="28"/>
                <w:lang w:val="kk-KZ"/>
              </w:rPr>
              <w:t>Студенты приходят с готовыми ответами</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color w:val="000099"/>
                <w:sz w:val="28"/>
                <w:szCs w:val="28"/>
              </w:rPr>
              <w:t xml:space="preserve"> </w:t>
            </w:r>
          </w:p>
        </w:tc>
      </w:tr>
      <w:tr w:rsidR="00543596" w:rsidRPr="00543596" w14:paraId="40F454C9" w14:textId="77777777" w:rsidTr="00DB175F">
        <w:trPr>
          <w:trHeight w:val="1977"/>
        </w:trPr>
        <w:tc>
          <w:tcPr>
            <w:tcW w:w="8755" w:type="dxa"/>
            <w:shd w:val="clear" w:color="auto" w:fill="FDE9D9"/>
          </w:tcPr>
          <w:p w14:paraId="40D086DA" w14:textId="77777777" w:rsidR="00543596" w:rsidRPr="00543596" w:rsidRDefault="00543596" w:rsidP="00E507FF">
            <w:pPr>
              <w:numPr>
                <w:ilvl w:val="0"/>
                <w:numId w:val="268"/>
              </w:numPr>
              <w:spacing w:after="0" w:line="240" w:lineRule="auto"/>
              <w:ind w:firstLine="709"/>
              <w:contextualSpacing/>
              <w:rPr>
                <w:rFonts w:ascii="Times New Roman" w:hAnsi="Times New Roman" w:cs="Times New Roman"/>
                <w:color w:val="000000"/>
                <w:sz w:val="28"/>
                <w:szCs w:val="28"/>
                <w:lang w:val="kk-KZ"/>
              </w:rPr>
            </w:pPr>
            <w:r w:rsidRPr="00543596">
              <w:rPr>
                <w:rFonts w:ascii="Times New Roman" w:hAnsi="Times New Roman" w:cs="Times New Roman"/>
                <w:color w:val="000000"/>
                <w:sz w:val="28"/>
                <w:szCs w:val="28"/>
                <w:shd w:val="clear" w:color="auto" w:fill="FFFFFF"/>
              </w:rPr>
              <w:lastRenderedPageBreak/>
              <w:t xml:space="preserve">К каким растениям относятся </w:t>
            </w:r>
            <w:r w:rsidRPr="00543596">
              <w:rPr>
                <w:rFonts w:ascii="Times New Roman" w:hAnsi="Times New Roman" w:cs="Times New Roman"/>
                <w:sz w:val="28"/>
                <w:szCs w:val="28"/>
              </w:rPr>
              <w:t xml:space="preserve"> гриб</w:t>
            </w:r>
            <w:r w:rsidRPr="00543596">
              <w:rPr>
                <w:rFonts w:ascii="Times New Roman" w:hAnsi="Times New Roman" w:cs="Times New Roman"/>
                <w:sz w:val="28"/>
                <w:szCs w:val="28"/>
                <w:lang w:val="kk-KZ"/>
              </w:rPr>
              <w:t>ы</w:t>
            </w:r>
            <w:r w:rsidRPr="00543596">
              <w:rPr>
                <w:rFonts w:ascii="Times New Roman" w:hAnsi="Times New Roman" w:cs="Times New Roman"/>
                <w:color w:val="000000"/>
                <w:sz w:val="28"/>
                <w:szCs w:val="28"/>
                <w:shd w:val="clear" w:color="auto" w:fill="FFFFFF"/>
              </w:rPr>
              <w:t>?</w:t>
            </w:r>
          </w:p>
          <w:p w14:paraId="1AD21F7B" w14:textId="77777777" w:rsidR="00543596" w:rsidRPr="00543596" w:rsidRDefault="00543596" w:rsidP="00E507FF">
            <w:pPr>
              <w:numPr>
                <w:ilvl w:val="0"/>
                <w:numId w:val="268"/>
              </w:numPr>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color w:val="000000"/>
                <w:sz w:val="28"/>
                <w:szCs w:val="28"/>
                <w:shd w:val="clear" w:color="auto" w:fill="FFFFFF"/>
              </w:rPr>
              <w:t xml:space="preserve">К каким организмам относятся простейшие </w:t>
            </w:r>
            <w:r w:rsidRPr="00543596">
              <w:rPr>
                <w:rFonts w:ascii="Times New Roman" w:hAnsi="Times New Roman" w:cs="Times New Roman"/>
                <w:sz w:val="28"/>
                <w:szCs w:val="28"/>
              </w:rPr>
              <w:t xml:space="preserve"> гриб</w:t>
            </w:r>
            <w:r w:rsidRPr="00543596">
              <w:rPr>
                <w:rFonts w:ascii="Times New Roman" w:hAnsi="Times New Roman" w:cs="Times New Roman"/>
                <w:sz w:val="28"/>
                <w:szCs w:val="28"/>
                <w:lang w:val="kk-KZ"/>
              </w:rPr>
              <w:t>ы</w:t>
            </w:r>
            <w:r w:rsidRPr="00543596">
              <w:rPr>
                <w:rFonts w:ascii="Times New Roman" w:hAnsi="Times New Roman" w:cs="Times New Roman"/>
                <w:color w:val="000000"/>
                <w:sz w:val="28"/>
                <w:szCs w:val="28"/>
                <w:shd w:val="clear" w:color="auto" w:fill="FFFFFF"/>
              </w:rPr>
              <w:t>?</w:t>
            </w:r>
          </w:p>
          <w:p w14:paraId="0A0E73B3" w14:textId="77777777" w:rsidR="00543596" w:rsidRPr="00543596" w:rsidRDefault="00543596" w:rsidP="00E507FF">
            <w:pPr>
              <w:numPr>
                <w:ilvl w:val="0"/>
                <w:numId w:val="268"/>
              </w:numPr>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Назовите принципы классификации и основные классы сумчатых грибов. </w:t>
            </w:r>
          </w:p>
          <w:p w14:paraId="67794E7A" w14:textId="77777777" w:rsidR="00543596" w:rsidRPr="00543596" w:rsidRDefault="00543596" w:rsidP="00E507FF">
            <w:pPr>
              <w:numPr>
                <w:ilvl w:val="0"/>
                <w:numId w:val="26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 осуществляется размножение дрожжей? </w:t>
            </w:r>
          </w:p>
          <w:p w14:paraId="33C47DDB" w14:textId="77777777" w:rsidR="00543596" w:rsidRPr="00543596" w:rsidRDefault="00543596" w:rsidP="00E507FF">
            <w:pPr>
              <w:numPr>
                <w:ilvl w:val="0"/>
                <w:numId w:val="26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Какое хозяйственное значение имеют дрожжи?</w:t>
            </w:r>
          </w:p>
          <w:p w14:paraId="141D04BE" w14:textId="77777777" w:rsidR="00543596" w:rsidRPr="00543596" w:rsidRDefault="00543596" w:rsidP="00E507FF">
            <w:pPr>
              <w:numPr>
                <w:ilvl w:val="0"/>
                <w:numId w:val="26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Назовите отличие </w:t>
            </w:r>
            <w:proofErr w:type="spellStart"/>
            <w:r w:rsidRPr="00543596">
              <w:rPr>
                <w:rFonts w:ascii="Times New Roman" w:eastAsia="Times New Roman" w:hAnsi="Times New Roman" w:cs="Times New Roman"/>
                <w:sz w:val="28"/>
                <w:szCs w:val="28"/>
                <w:lang w:eastAsia="ru-RU"/>
              </w:rPr>
              <w:t>конидиеносца</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пеницилла</w:t>
            </w:r>
            <w:proofErr w:type="spellEnd"/>
            <w:r w:rsidRPr="00543596">
              <w:rPr>
                <w:rFonts w:ascii="Times New Roman" w:eastAsia="Times New Roman" w:hAnsi="Times New Roman" w:cs="Times New Roman"/>
                <w:sz w:val="28"/>
                <w:szCs w:val="28"/>
                <w:lang w:eastAsia="ru-RU"/>
              </w:rPr>
              <w:t xml:space="preserve"> от </w:t>
            </w:r>
            <w:proofErr w:type="spellStart"/>
            <w:r w:rsidRPr="00543596">
              <w:rPr>
                <w:rFonts w:ascii="Times New Roman" w:eastAsia="Times New Roman" w:hAnsi="Times New Roman" w:cs="Times New Roman"/>
                <w:sz w:val="28"/>
                <w:szCs w:val="28"/>
                <w:lang w:eastAsia="ru-RU"/>
              </w:rPr>
              <w:t>конидиеносца</w:t>
            </w:r>
            <w:proofErr w:type="spellEnd"/>
            <w:r w:rsidRPr="00543596">
              <w:rPr>
                <w:rFonts w:ascii="Times New Roman" w:eastAsia="Times New Roman" w:hAnsi="Times New Roman" w:cs="Times New Roman"/>
                <w:sz w:val="28"/>
                <w:szCs w:val="28"/>
                <w:lang w:eastAsia="ru-RU"/>
              </w:rPr>
              <w:t xml:space="preserve"> аспергилла.</w:t>
            </w:r>
          </w:p>
          <w:p w14:paraId="384B99C2" w14:textId="77777777" w:rsidR="00543596" w:rsidRPr="00543596" w:rsidRDefault="00543596" w:rsidP="00E507FF">
            <w:pPr>
              <w:numPr>
                <w:ilvl w:val="0"/>
                <w:numId w:val="26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Перечислите съедобные грибы среди аскомицетов.</w:t>
            </w:r>
          </w:p>
          <w:p w14:paraId="47566BD0" w14:textId="77777777" w:rsidR="00543596" w:rsidRPr="00543596" w:rsidRDefault="00543596" w:rsidP="00E507FF">
            <w:pPr>
              <w:numPr>
                <w:ilvl w:val="0"/>
                <w:numId w:val="26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Перечислите характерные признаки отдела </w:t>
            </w:r>
            <w:proofErr w:type="spellStart"/>
            <w:r w:rsidRPr="00543596">
              <w:rPr>
                <w:rFonts w:ascii="Times New Roman" w:eastAsia="Times New Roman" w:hAnsi="Times New Roman" w:cs="Times New Roman"/>
                <w:sz w:val="28"/>
                <w:szCs w:val="28"/>
                <w:lang w:eastAsia="ru-RU"/>
              </w:rPr>
              <w:t>Basidiomycota</w:t>
            </w:r>
            <w:proofErr w:type="spellEnd"/>
            <w:r w:rsidRPr="00543596">
              <w:rPr>
                <w:rFonts w:ascii="Times New Roman" w:eastAsia="Times New Roman" w:hAnsi="Times New Roman" w:cs="Times New Roman"/>
                <w:sz w:val="28"/>
                <w:szCs w:val="28"/>
                <w:lang w:eastAsia="ru-RU"/>
              </w:rPr>
              <w:t xml:space="preserve"> (базидиомицеты). </w:t>
            </w:r>
          </w:p>
          <w:p w14:paraId="5972D737" w14:textId="77777777" w:rsidR="00543596" w:rsidRPr="00543596" w:rsidRDefault="00543596" w:rsidP="00E507FF">
            <w:pPr>
              <w:numPr>
                <w:ilvl w:val="0"/>
                <w:numId w:val="268"/>
              </w:numPr>
              <w:tabs>
                <w:tab w:val="left" w:pos="0"/>
              </w:tabs>
              <w:spacing w:before="100" w:beforeAutospacing="1" w:after="0" w:afterAutospacing="1"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Назовите </w:t>
            </w:r>
            <w:proofErr w:type="spellStart"/>
            <w:r w:rsidRPr="00543596">
              <w:rPr>
                <w:rFonts w:ascii="Times New Roman" w:eastAsia="Times New Roman" w:hAnsi="Times New Roman" w:cs="Times New Roman"/>
                <w:sz w:val="28"/>
                <w:szCs w:val="28"/>
                <w:lang w:eastAsia="ru-RU"/>
              </w:rPr>
              <w:t>хризнаки</w:t>
            </w:r>
            <w:proofErr w:type="spellEnd"/>
            <w:r w:rsidRPr="00543596">
              <w:rPr>
                <w:rFonts w:ascii="Times New Roman" w:eastAsia="Times New Roman" w:hAnsi="Times New Roman" w:cs="Times New Roman"/>
                <w:sz w:val="28"/>
                <w:szCs w:val="28"/>
                <w:lang w:eastAsia="ru-RU"/>
              </w:rPr>
              <w:t xml:space="preserve"> деления отдела базидиомицеты на классы. </w:t>
            </w:r>
          </w:p>
          <w:p w14:paraId="25B72BDA" w14:textId="77777777" w:rsidR="00543596" w:rsidRPr="00543596" w:rsidRDefault="00543596" w:rsidP="00E507FF">
            <w:pPr>
              <w:numPr>
                <w:ilvl w:val="0"/>
                <w:numId w:val="268"/>
              </w:numPr>
              <w:tabs>
                <w:tab w:val="left" w:pos="0"/>
              </w:tabs>
              <w:spacing w:before="100" w:beforeAutospacing="1" w:after="0" w:afterAutospacing="1"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 шла эволюция </w:t>
            </w:r>
            <w:proofErr w:type="spellStart"/>
            <w:r w:rsidRPr="00543596">
              <w:rPr>
                <w:rFonts w:ascii="Times New Roman" w:eastAsia="Times New Roman" w:hAnsi="Times New Roman" w:cs="Times New Roman"/>
                <w:sz w:val="28"/>
                <w:szCs w:val="28"/>
                <w:lang w:eastAsia="ru-RU"/>
              </w:rPr>
              <w:t>холобазидиомицетов</w:t>
            </w:r>
            <w:proofErr w:type="spellEnd"/>
            <w:r w:rsidRPr="00543596">
              <w:rPr>
                <w:rFonts w:ascii="Times New Roman" w:eastAsia="Times New Roman" w:hAnsi="Times New Roman" w:cs="Times New Roman"/>
                <w:sz w:val="28"/>
                <w:szCs w:val="28"/>
                <w:lang w:eastAsia="ru-RU"/>
              </w:rPr>
              <w:t xml:space="preserve">? </w:t>
            </w:r>
          </w:p>
          <w:p w14:paraId="7F1A1FFC" w14:textId="77777777" w:rsidR="00543596" w:rsidRPr="00543596" w:rsidRDefault="00543596" w:rsidP="00E507FF">
            <w:pPr>
              <w:numPr>
                <w:ilvl w:val="0"/>
                <w:numId w:val="268"/>
              </w:numPr>
              <w:tabs>
                <w:tab w:val="left" w:pos="0"/>
              </w:tabs>
              <w:spacing w:before="100" w:beforeAutospacing="1" w:after="0" w:afterAutospacing="1"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чем заключается отличия трубчатого </w:t>
            </w:r>
            <w:proofErr w:type="spellStart"/>
            <w:r w:rsidRPr="00543596">
              <w:rPr>
                <w:rFonts w:ascii="Times New Roman" w:eastAsia="Times New Roman" w:hAnsi="Times New Roman" w:cs="Times New Roman"/>
                <w:sz w:val="28"/>
                <w:szCs w:val="28"/>
                <w:lang w:eastAsia="ru-RU"/>
              </w:rPr>
              <w:t>гименофора</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болетуса</w:t>
            </w:r>
            <w:proofErr w:type="spellEnd"/>
            <w:r w:rsidRPr="00543596">
              <w:rPr>
                <w:rFonts w:ascii="Times New Roman" w:eastAsia="Times New Roman" w:hAnsi="Times New Roman" w:cs="Times New Roman"/>
                <w:sz w:val="28"/>
                <w:szCs w:val="28"/>
                <w:lang w:eastAsia="ru-RU"/>
              </w:rPr>
              <w:t xml:space="preserve"> от трубчатого </w:t>
            </w:r>
            <w:proofErr w:type="spellStart"/>
            <w:r w:rsidRPr="00543596">
              <w:rPr>
                <w:rFonts w:ascii="Times New Roman" w:eastAsia="Times New Roman" w:hAnsi="Times New Roman" w:cs="Times New Roman"/>
                <w:sz w:val="28"/>
                <w:szCs w:val="28"/>
                <w:lang w:eastAsia="ru-RU"/>
              </w:rPr>
              <w:t>гименофора</w:t>
            </w:r>
            <w:proofErr w:type="spellEnd"/>
            <w:r w:rsidRPr="00543596">
              <w:rPr>
                <w:rFonts w:ascii="Times New Roman" w:eastAsia="Times New Roman" w:hAnsi="Times New Roman" w:cs="Times New Roman"/>
                <w:sz w:val="28"/>
                <w:szCs w:val="28"/>
                <w:lang w:eastAsia="ru-RU"/>
              </w:rPr>
              <w:t xml:space="preserve"> трутовика? </w:t>
            </w:r>
          </w:p>
          <w:p w14:paraId="284A05ED" w14:textId="77777777" w:rsidR="00543596" w:rsidRPr="00543596" w:rsidRDefault="00543596" w:rsidP="00E507FF">
            <w:pPr>
              <w:numPr>
                <w:ilvl w:val="0"/>
                <w:numId w:val="268"/>
              </w:numPr>
              <w:tabs>
                <w:tab w:val="left" w:pos="0"/>
              </w:tabs>
              <w:spacing w:before="100" w:beforeAutospacing="1" w:after="0" w:afterAutospacing="1"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Назовите характерные признаки родов </w:t>
            </w:r>
            <w:proofErr w:type="spellStart"/>
            <w:r w:rsidRPr="00543596">
              <w:rPr>
                <w:rFonts w:ascii="Times New Roman" w:eastAsia="Times New Roman" w:hAnsi="Times New Roman" w:cs="Times New Roman"/>
                <w:sz w:val="28"/>
                <w:szCs w:val="28"/>
                <w:lang w:eastAsia="ru-RU"/>
              </w:rPr>
              <w:t>Agaricus</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Lactarius</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Boletus</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Amanites</w:t>
            </w:r>
            <w:proofErr w:type="spellEnd"/>
            <w:r w:rsidRPr="00543596">
              <w:rPr>
                <w:rFonts w:ascii="Times New Roman" w:eastAsia="Times New Roman" w:hAnsi="Times New Roman" w:cs="Times New Roman"/>
                <w:sz w:val="28"/>
                <w:szCs w:val="28"/>
                <w:lang w:eastAsia="ru-RU"/>
              </w:rPr>
              <w:t xml:space="preserve">. </w:t>
            </w:r>
          </w:p>
          <w:p w14:paraId="3AD226D8" w14:textId="77777777" w:rsidR="00543596" w:rsidRPr="00543596" w:rsidRDefault="00543596" w:rsidP="00E507FF">
            <w:pPr>
              <w:numPr>
                <w:ilvl w:val="0"/>
                <w:numId w:val="268"/>
              </w:numPr>
              <w:tabs>
                <w:tab w:val="left" w:pos="0"/>
              </w:tabs>
              <w:spacing w:before="100" w:beforeAutospacing="1" w:after="0" w:afterAutospacing="1"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Какое строение имеет плодовое тело дождевика? </w:t>
            </w:r>
          </w:p>
          <w:p w14:paraId="2B290CD4" w14:textId="77777777" w:rsidR="00543596" w:rsidRPr="00543596" w:rsidRDefault="00543596" w:rsidP="00E507FF">
            <w:pPr>
              <w:numPr>
                <w:ilvl w:val="0"/>
                <w:numId w:val="268"/>
              </w:numPr>
              <w:tabs>
                <w:tab w:val="left" w:pos="0"/>
              </w:tabs>
              <w:spacing w:before="100" w:beforeAutospacing="1" w:after="0" w:afterAutospacing="1"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Назовите отличительные особенности в развитии пыльной головни пшеницы от твердой головни. </w:t>
            </w:r>
          </w:p>
          <w:p w14:paraId="60DDEB1E" w14:textId="77777777" w:rsidR="00543596" w:rsidRPr="00543596" w:rsidRDefault="00543596" w:rsidP="00E507FF">
            <w:pPr>
              <w:numPr>
                <w:ilvl w:val="0"/>
                <w:numId w:val="26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Напишите цикл развития линейной ржавчины злаков.</w:t>
            </w:r>
          </w:p>
          <w:p w14:paraId="3C91D064" w14:textId="77777777" w:rsidR="00543596" w:rsidRPr="00543596" w:rsidRDefault="00543596" w:rsidP="00E507FF">
            <w:pPr>
              <w:numPr>
                <w:ilvl w:val="0"/>
                <w:numId w:val="26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Перечислите меры борьбы с грибами-паразитами.</w:t>
            </w:r>
          </w:p>
        </w:tc>
      </w:tr>
      <w:tr w:rsidR="00543596" w:rsidRPr="00543596" w14:paraId="666B8D00" w14:textId="77777777" w:rsidTr="00DB175F">
        <w:trPr>
          <w:trHeight w:val="222"/>
        </w:trPr>
        <w:tc>
          <w:tcPr>
            <w:tcW w:w="8755" w:type="dxa"/>
            <w:shd w:val="clear" w:color="auto" w:fill="FDE9D9"/>
          </w:tcPr>
          <w:p w14:paraId="78656F4B"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4"/>
                <w:szCs w:val="24"/>
              </w:rPr>
            </w:pPr>
            <w:r w:rsidRPr="00543596">
              <w:rPr>
                <w:rFonts w:ascii="Times New Roman" w:eastAsia="Calibri" w:hAnsi="Times New Roman" w:cs="Times New Roman"/>
                <w:i/>
                <w:sz w:val="24"/>
                <w:szCs w:val="24"/>
              </w:rPr>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самостоятельно на </w:t>
            </w:r>
            <w:r w:rsidRPr="00543596">
              <w:rPr>
                <w:rFonts w:ascii="Times New Roman" w:eastAsia="Calibri" w:hAnsi="Times New Roman" w:cs="Times New Roman"/>
                <w:i/>
                <w:sz w:val="24"/>
                <w:szCs w:val="24"/>
                <w:lang w:val="kk-KZ"/>
              </w:rPr>
              <w:t>ІІ этапе.</w:t>
            </w:r>
          </w:p>
        </w:tc>
      </w:tr>
      <w:tr w:rsidR="00543596" w:rsidRPr="00543596" w14:paraId="2879E669" w14:textId="77777777" w:rsidTr="00DB175F">
        <w:trPr>
          <w:trHeight w:val="321"/>
        </w:trPr>
        <w:tc>
          <w:tcPr>
            <w:tcW w:w="8755" w:type="dxa"/>
            <w:shd w:val="clear" w:color="auto" w:fill="FBD4B4"/>
          </w:tcPr>
          <w:p w14:paraId="470D2379"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proofErr w:type="spellStart"/>
            <w:r w:rsidRPr="00543596">
              <w:rPr>
                <w:rFonts w:ascii="Times New Roman" w:eastAsia="Calibri" w:hAnsi="Times New Roman" w:cs="Times New Roman"/>
                <w:b/>
                <w:sz w:val="24"/>
                <w:szCs w:val="24"/>
                <w:lang w:val="uk-UA"/>
              </w:rPr>
              <w:t>Задания</w:t>
            </w:r>
            <w:proofErr w:type="spellEnd"/>
            <w:r w:rsidRPr="00543596">
              <w:rPr>
                <w:rFonts w:ascii="Times New Roman" w:eastAsia="Calibri" w:hAnsi="Times New Roman" w:cs="Times New Roman"/>
                <w:b/>
                <w:sz w:val="24"/>
                <w:szCs w:val="24"/>
                <w:lang w:val="uk-UA"/>
              </w:rPr>
              <w:t xml:space="preserve"> по </w:t>
            </w:r>
            <w:proofErr w:type="spellStart"/>
            <w:r w:rsidRPr="00543596">
              <w:rPr>
                <w:rFonts w:ascii="Times New Roman" w:eastAsia="Calibri" w:hAnsi="Times New Roman" w:cs="Times New Roman"/>
                <w:b/>
                <w:sz w:val="24"/>
                <w:szCs w:val="24"/>
                <w:lang w:val="uk-UA"/>
              </w:rPr>
              <w:t>новой</w:t>
            </w:r>
            <w:proofErr w:type="spellEnd"/>
            <w:r w:rsidRPr="00543596">
              <w:rPr>
                <w:rFonts w:ascii="Times New Roman" w:eastAsia="Calibri" w:hAnsi="Times New Roman" w:cs="Times New Roman"/>
                <w:b/>
                <w:sz w:val="24"/>
                <w:szCs w:val="24"/>
                <w:lang w:val="uk-UA"/>
              </w:rPr>
              <w:t xml:space="preserve"> </w:t>
            </w:r>
            <w:proofErr w:type="spellStart"/>
            <w:r w:rsidRPr="00543596">
              <w:rPr>
                <w:rFonts w:ascii="Times New Roman" w:eastAsia="Calibri" w:hAnsi="Times New Roman" w:cs="Times New Roman"/>
                <w:b/>
                <w:sz w:val="24"/>
                <w:szCs w:val="24"/>
                <w:lang w:val="uk-UA"/>
              </w:rPr>
              <w:t>теме</w:t>
            </w:r>
            <w:proofErr w:type="spellEnd"/>
            <w:r w:rsidRPr="00543596">
              <w:rPr>
                <w:rFonts w:ascii="Times New Roman" w:eastAsia="Calibri" w:hAnsi="Times New Roman" w:cs="Times New Roman"/>
                <w:b/>
                <w:sz w:val="24"/>
                <w:szCs w:val="24"/>
                <w:lang w:val="uk-UA"/>
              </w:rPr>
              <w:t xml:space="preserve"> для </w:t>
            </w:r>
            <w:proofErr w:type="spellStart"/>
            <w:r w:rsidRPr="00543596">
              <w:rPr>
                <w:rFonts w:ascii="Times New Roman" w:eastAsia="Calibri" w:hAnsi="Times New Roman" w:cs="Times New Roman"/>
                <w:b/>
                <w:sz w:val="24"/>
                <w:szCs w:val="24"/>
                <w:lang w:val="uk-UA"/>
              </w:rPr>
              <w:t>самостоятельного</w:t>
            </w:r>
            <w:proofErr w:type="spellEnd"/>
            <w:r w:rsidRPr="00543596">
              <w:rPr>
                <w:rFonts w:ascii="Times New Roman" w:eastAsia="Calibri" w:hAnsi="Times New Roman" w:cs="Times New Roman"/>
                <w:b/>
                <w:sz w:val="24"/>
                <w:szCs w:val="24"/>
                <w:lang w:val="uk-UA"/>
              </w:rPr>
              <w:t xml:space="preserve"> </w:t>
            </w:r>
            <w:proofErr w:type="spellStart"/>
            <w:r w:rsidRPr="00543596">
              <w:rPr>
                <w:rFonts w:ascii="Times New Roman" w:eastAsia="Calibri" w:hAnsi="Times New Roman" w:cs="Times New Roman"/>
                <w:b/>
                <w:sz w:val="24"/>
                <w:szCs w:val="24"/>
                <w:lang w:val="uk-UA"/>
              </w:rPr>
              <w:t>добывания</w:t>
            </w:r>
            <w:proofErr w:type="spellEnd"/>
            <w:r w:rsidRPr="00543596">
              <w:rPr>
                <w:rFonts w:ascii="Times New Roman" w:eastAsia="Calibri" w:hAnsi="Times New Roman" w:cs="Times New Roman"/>
                <w:b/>
                <w:sz w:val="24"/>
                <w:szCs w:val="24"/>
                <w:lang w:val="uk-UA"/>
              </w:rPr>
              <w:t xml:space="preserve"> знаний</w:t>
            </w:r>
          </w:p>
          <w:p w14:paraId="5E16B711" w14:textId="77777777" w:rsidR="00543596" w:rsidRPr="00543596" w:rsidRDefault="00543596" w:rsidP="00E507FF">
            <w:pPr>
              <w:spacing w:after="0" w:line="240" w:lineRule="auto"/>
              <w:jc w:val="center"/>
              <w:rPr>
                <w:rFonts w:ascii="Times New Roman" w:eastAsia="Calibri" w:hAnsi="Times New Roman" w:cs="Times New Roman"/>
                <w:sz w:val="24"/>
                <w:szCs w:val="24"/>
                <w:lang w:val="uk-UA"/>
              </w:rPr>
            </w:pPr>
            <w:r w:rsidRPr="00543596">
              <w:rPr>
                <w:rFonts w:ascii="Times New Roman" w:eastAsia="Calibri" w:hAnsi="Times New Roman" w:cs="Times New Roman"/>
                <w:b/>
                <w:sz w:val="24"/>
                <w:szCs w:val="24"/>
                <w:lang w:val="uk-UA"/>
              </w:rPr>
              <w:t xml:space="preserve">(в </w:t>
            </w:r>
            <w:proofErr w:type="spellStart"/>
            <w:r w:rsidRPr="00543596">
              <w:rPr>
                <w:rFonts w:ascii="Times New Roman" w:eastAsia="Calibri" w:hAnsi="Times New Roman" w:cs="Times New Roman"/>
                <w:b/>
                <w:sz w:val="24"/>
                <w:szCs w:val="24"/>
                <w:lang w:val="uk-UA"/>
              </w:rPr>
              <w:t>групповой</w:t>
            </w:r>
            <w:proofErr w:type="spellEnd"/>
            <w:r w:rsidRPr="00543596">
              <w:rPr>
                <w:rFonts w:ascii="Times New Roman" w:eastAsia="Calibri" w:hAnsi="Times New Roman" w:cs="Times New Roman"/>
                <w:b/>
                <w:sz w:val="24"/>
                <w:szCs w:val="24"/>
                <w:lang w:val="uk-UA"/>
              </w:rPr>
              <w:t xml:space="preserve"> </w:t>
            </w:r>
            <w:proofErr w:type="spellStart"/>
            <w:r w:rsidRPr="00543596">
              <w:rPr>
                <w:rFonts w:ascii="Times New Roman" w:eastAsia="Calibri" w:hAnsi="Times New Roman" w:cs="Times New Roman"/>
                <w:b/>
                <w:sz w:val="24"/>
                <w:szCs w:val="24"/>
                <w:lang w:val="uk-UA"/>
              </w:rPr>
              <w:t>работе</w:t>
            </w:r>
            <w:proofErr w:type="spellEnd"/>
            <w:r w:rsidRPr="00543596">
              <w:rPr>
                <w:rFonts w:ascii="Times New Roman" w:eastAsia="Calibri" w:hAnsi="Times New Roman" w:cs="Times New Roman"/>
                <w:b/>
                <w:sz w:val="24"/>
                <w:szCs w:val="24"/>
                <w:lang w:val="uk-UA"/>
              </w:rPr>
              <w:t>)</w:t>
            </w:r>
          </w:p>
        </w:tc>
      </w:tr>
      <w:tr w:rsidR="00543596" w:rsidRPr="00543596" w14:paraId="126FF525" w14:textId="77777777" w:rsidTr="00DB175F">
        <w:tc>
          <w:tcPr>
            <w:tcW w:w="8755" w:type="dxa"/>
            <w:shd w:val="clear" w:color="auto" w:fill="FDE9D9"/>
          </w:tcPr>
          <w:p w14:paraId="67891ED0"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 задания на «Узнавание» </w:t>
            </w:r>
          </w:p>
        </w:tc>
      </w:tr>
      <w:tr w:rsidR="00543596" w:rsidRPr="00543596" w14:paraId="58240E0A" w14:textId="77777777" w:rsidTr="00DB175F">
        <w:trPr>
          <w:trHeight w:val="274"/>
        </w:trPr>
        <w:tc>
          <w:tcPr>
            <w:tcW w:w="8755" w:type="dxa"/>
            <w:shd w:val="clear" w:color="auto" w:fill="auto"/>
          </w:tcPr>
          <w:p w14:paraId="6C1C4F46"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151A3189" w14:textId="77777777" w:rsidR="00543596" w:rsidRPr="00543596" w:rsidRDefault="00543596" w:rsidP="00E507FF">
            <w:pPr>
              <w:numPr>
                <w:ilvl w:val="0"/>
                <w:numId w:val="269"/>
              </w:numPr>
              <w:spacing w:after="0" w:line="240" w:lineRule="auto"/>
              <w:ind w:firstLine="709"/>
              <w:jc w:val="both"/>
              <w:rPr>
                <w:rFonts w:ascii="Times New Roman" w:eastAsia="Calibri" w:hAnsi="Times New Roman" w:cs="Times New Roman"/>
                <w:b/>
                <w:i/>
                <w:color w:val="000000"/>
                <w:sz w:val="28"/>
                <w:szCs w:val="28"/>
                <w:lang w:val="kk-KZ"/>
              </w:rPr>
            </w:pPr>
            <w:r w:rsidRPr="00543596">
              <w:rPr>
                <w:rFonts w:ascii="Times New Roman" w:eastAsia="Times New Roman" w:hAnsi="Times New Roman" w:cs="Times New Roman"/>
                <w:bCs/>
                <w:sz w:val="28"/>
                <w:szCs w:val="28"/>
                <w:lang w:eastAsia="ru-RU"/>
              </w:rPr>
              <w:t xml:space="preserve">В чем выражается специфичность химического состава грибной клетки? </w:t>
            </w:r>
          </w:p>
          <w:p w14:paraId="28EB070C" w14:textId="77777777" w:rsidR="00543596" w:rsidRPr="00543596" w:rsidRDefault="00543596" w:rsidP="00E507FF">
            <w:pPr>
              <w:numPr>
                <w:ilvl w:val="0"/>
                <w:numId w:val="269"/>
              </w:numPr>
              <w:spacing w:after="0" w:line="240" w:lineRule="auto"/>
              <w:ind w:firstLine="709"/>
              <w:jc w:val="both"/>
              <w:rPr>
                <w:rFonts w:ascii="Times New Roman" w:eastAsia="Calibri" w:hAnsi="Times New Roman" w:cs="Times New Roman"/>
                <w:b/>
                <w:i/>
                <w:color w:val="000000"/>
                <w:sz w:val="28"/>
                <w:szCs w:val="28"/>
                <w:lang w:val="kk-KZ"/>
              </w:rPr>
            </w:pPr>
            <w:r w:rsidRPr="00543596">
              <w:rPr>
                <w:rFonts w:ascii="Times New Roman" w:eastAsia="Times New Roman" w:hAnsi="Times New Roman" w:cs="Times New Roman"/>
                <w:bCs/>
                <w:sz w:val="28"/>
                <w:szCs w:val="28"/>
                <w:lang w:eastAsia="ru-RU"/>
              </w:rPr>
              <w:t xml:space="preserve">Каковы особенности организации таллома грибов? </w:t>
            </w:r>
          </w:p>
          <w:p w14:paraId="5B7A2CA0" w14:textId="77777777" w:rsidR="00543596" w:rsidRPr="00543596" w:rsidRDefault="00543596" w:rsidP="00E507FF">
            <w:pPr>
              <w:numPr>
                <w:ilvl w:val="0"/>
                <w:numId w:val="269"/>
              </w:numPr>
              <w:spacing w:after="0" w:line="240" w:lineRule="auto"/>
              <w:ind w:firstLine="709"/>
              <w:jc w:val="both"/>
              <w:rPr>
                <w:rFonts w:ascii="Times New Roman" w:eastAsia="Calibri" w:hAnsi="Times New Roman" w:cs="Times New Roman"/>
                <w:b/>
                <w:i/>
                <w:color w:val="000000"/>
                <w:sz w:val="28"/>
                <w:szCs w:val="28"/>
                <w:lang w:val="kk-KZ"/>
              </w:rPr>
            </w:pPr>
            <w:r w:rsidRPr="00543596">
              <w:rPr>
                <w:rFonts w:ascii="Times New Roman" w:eastAsia="Times New Roman" w:hAnsi="Times New Roman" w:cs="Times New Roman"/>
                <w:bCs/>
                <w:sz w:val="28"/>
                <w:szCs w:val="28"/>
                <w:lang w:eastAsia="ru-RU"/>
              </w:rPr>
              <w:t>Какие видоизменения вегетативных гифов вам известны?</w:t>
            </w:r>
          </w:p>
          <w:p w14:paraId="790EEB16" w14:textId="77777777" w:rsidR="00543596" w:rsidRPr="00543596" w:rsidRDefault="00543596" w:rsidP="00E507FF">
            <w:pPr>
              <w:numPr>
                <w:ilvl w:val="0"/>
                <w:numId w:val="269"/>
              </w:numPr>
              <w:spacing w:after="0" w:line="240" w:lineRule="auto"/>
              <w:ind w:firstLine="709"/>
              <w:jc w:val="both"/>
              <w:rPr>
                <w:rFonts w:ascii="Times New Roman" w:eastAsia="Calibri" w:hAnsi="Times New Roman" w:cs="Times New Roman"/>
                <w:b/>
                <w:i/>
                <w:color w:val="000000"/>
                <w:sz w:val="28"/>
                <w:szCs w:val="28"/>
                <w:lang w:val="kk-KZ"/>
              </w:rPr>
            </w:pPr>
            <w:r w:rsidRPr="00543596">
              <w:rPr>
                <w:rFonts w:ascii="Times New Roman" w:eastAsia="Times New Roman" w:hAnsi="Times New Roman" w:cs="Times New Roman"/>
                <w:bCs/>
                <w:sz w:val="28"/>
                <w:szCs w:val="28"/>
                <w:lang w:eastAsia="ru-RU"/>
              </w:rPr>
              <w:t>Каковы особенности питания грибов?</w:t>
            </w:r>
          </w:p>
          <w:p w14:paraId="4C5D9996" w14:textId="77777777" w:rsidR="00543596" w:rsidRPr="00543596" w:rsidRDefault="00543596" w:rsidP="00E507FF">
            <w:pPr>
              <w:numPr>
                <w:ilvl w:val="0"/>
                <w:numId w:val="269"/>
              </w:numPr>
              <w:spacing w:after="0" w:line="240" w:lineRule="auto"/>
              <w:ind w:firstLine="709"/>
              <w:jc w:val="both"/>
              <w:rPr>
                <w:rFonts w:ascii="Times New Roman" w:eastAsia="Calibri" w:hAnsi="Times New Roman" w:cs="Times New Roman"/>
                <w:b/>
                <w:i/>
                <w:color w:val="000000"/>
                <w:sz w:val="28"/>
                <w:szCs w:val="28"/>
                <w:lang w:val="kk-KZ"/>
              </w:rPr>
            </w:pPr>
            <w:r w:rsidRPr="00543596">
              <w:rPr>
                <w:rFonts w:ascii="Times New Roman" w:eastAsia="Times New Roman" w:hAnsi="Times New Roman" w:cs="Times New Roman"/>
                <w:bCs/>
                <w:sz w:val="28"/>
                <w:szCs w:val="28"/>
                <w:lang w:eastAsia="ru-RU"/>
              </w:rPr>
              <w:t xml:space="preserve">Какие структуры в жизненном цикле грибов относятся к </w:t>
            </w:r>
            <w:proofErr w:type="spellStart"/>
            <w:r w:rsidRPr="00543596">
              <w:rPr>
                <w:rFonts w:ascii="Times New Roman" w:eastAsia="Times New Roman" w:hAnsi="Times New Roman" w:cs="Times New Roman"/>
                <w:bCs/>
                <w:sz w:val="28"/>
                <w:szCs w:val="28"/>
                <w:lang w:eastAsia="ru-RU"/>
              </w:rPr>
              <w:t>анаморфе</w:t>
            </w:r>
            <w:proofErr w:type="spellEnd"/>
            <w:r w:rsidRPr="00543596">
              <w:rPr>
                <w:rFonts w:ascii="Times New Roman" w:eastAsia="Times New Roman" w:hAnsi="Times New Roman" w:cs="Times New Roman"/>
                <w:bCs/>
                <w:sz w:val="28"/>
                <w:szCs w:val="28"/>
                <w:lang w:eastAsia="ru-RU"/>
              </w:rPr>
              <w:t xml:space="preserve">?  </w:t>
            </w:r>
          </w:p>
          <w:p w14:paraId="3DD9ED3A" w14:textId="77777777" w:rsidR="00543596" w:rsidRPr="00543596" w:rsidRDefault="00543596" w:rsidP="00E507FF">
            <w:pPr>
              <w:numPr>
                <w:ilvl w:val="0"/>
                <w:numId w:val="269"/>
              </w:numPr>
              <w:spacing w:after="0" w:line="240" w:lineRule="auto"/>
              <w:ind w:firstLine="709"/>
              <w:jc w:val="both"/>
              <w:rPr>
                <w:rFonts w:ascii="Times New Roman" w:eastAsia="Calibri" w:hAnsi="Times New Roman" w:cs="Times New Roman"/>
                <w:b/>
                <w:i/>
                <w:color w:val="000000"/>
                <w:sz w:val="28"/>
                <w:szCs w:val="28"/>
                <w:lang w:val="kk-KZ"/>
              </w:rPr>
            </w:pPr>
            <w:r w:rsidRPr="00543596">
              <w:rPr>
                <w:rFonts w:ascii="Times New Roman" w:eastAsia="Times New Roman" w:hAnsi="Times New Roman" w:cs="Times New Roman"/>
                <w:bCs/>
                <w:sz w:val="28"/>
                <w:szCs w:val="28"/>
                <w:lang w:eastAsia="ru-RU"/>
              </w:rPr>
              <w:t xml:space="preserve">Какие структуры в жизненном цикле грибов? </w:t>
            </w:r>
          </w:p>
          <w:p w14:paraId="6C6EACD3" w14:textId="77777777" w:rsidR="00543596" w:rsidRPr="00543596" w:rsidRDefault="00543596" w:rsidP="00E507FF">
            <w:pPr>
              <w:numPr>
                <w:ilvl w:val="0"/>
                <w:numId w:val="269"/>
              </w:numPr>
              <w:spacing w:after="0" w:line="240" w:lineRule="auto"/>
              <w:ind w:firstLine="709"/>
              <w:jc w:val="both"/>
              <w:rPr>
                <w:rFonts w:ascii="Times New Roman" w:eastAsia="Calibri" w:hAnsi="Times New Roman" w:cs="Times New Roman"/>
                <w:b/>
                <w:i/>
                <w:color w:val="000000"/>
                <w:sz w:val="28"/>
                <w:szCs w:val="28"/>
                <w:lang w:val="kk-KZ"/>
              </w:rPr>
            </w:pPr>
            <w:r w:rsidRPr="00543596">
              <w:rPr>
                <w:rFonts w:ascii="Times New Roman" w:eastAsia="Times New Roman" w:hAnsi="Times New Roman" w:cs="Times New Roman"/>
                <w:bCs/>
                <w:sz w:val="28"/>
                <w:szCs w:val="28"/>
                <w:lang w:eastAsia="ru-RU"/>
              </w:rPr>
              <w:t>Какие типы полового процесса у грибов вам известны?</w:t>
            </w:r>
          </w:p>
          <w:p w14:paraId="6CE903ED" w14:textId="77777777" w:rsidR="00543596" w:rsidRPr="00543596" w:rsidRDefault="00543596" w:rsidP="00E507FF">
            <w:pPr>
              <w:numPr>
                <w:ilvl w:val="0"/>
                <w:numId w:val="269"/>
              </w:numPr>
              <w:spacing w:after="0" w:line="240" w:lineRule="auto"/>
              <w:ind w:firstLine="709"/>
              <w:jc w:val="both"/>
              <w:rPr>
                <w:rFonts w:ascii="Times New Roman" w:eastAsia="Calibri" w:hAnsi="Times New Roman" w:cs="Times New Roman"/>
                <w:b/>
                <w:i/>
                <w:color w:val="000000"/>
                <w:sz w:val="28"/>
                <w:szCs w:val="28"/>
                <w:lang w:val="kk-KZ"/>
              </w:rPr>
            </w:pPr>
            <w:r w:rsidRPr="00543596">
              <w:rPr>
                <w:rFonts w:ascii="Times New Roman" w:eastAsia="Times New Roman" w:hAnsi="Times New Roman" w:cs="Times New Roman"/>
                <w:bCs/>
                <w:sz w:val="28"/>
                <w:szCs w:val="28"/>
                <w:lang w:eastAsia="ru-RU"/>
              </w:rPr>
              <w:t xml:space="preserve">В чем заключаются отличия явлений </w:t>
            </w:r>
            <w:r w:rsidRPr="00543596">
              <w:rPr>
                <w:rFonts w:ascii="Times New Roman" w:eastAsia="Times New Roman" w:hAnsi="Times New Roman" w:cs="Times New Roman"/>
                <w:bCs/>
                <w:sz w:val="28"/>
                <w:szCs w:val="28"/>
                <w:lang w:eastAsia="ru-RU"/>
              </w:rPr>
              <w:lastRenderedPageBreak/>
              <w:t>гомоталлизма и гетероталлизма?</w:t>
            </w:r>
          </w:p>
          <w:p w14:paraId="42487CE1" w14:textId="77777777" w:rsidR="00543596" w:rsidRPr="00543596" w:rsidRDefault="00543596" w:rsidP="00E507FF">
            <w:pPr>
              <w:numPr>
                <w:ilvl w:val="0"/>
                <w:numId w:val="269"/>
              </w:numPr>
              <w:spacing w:after="0" w:line="240" w:lineRule="auto"/>
              <w:ind w:firstLine="709"/>
              <w:jc w:val="both"/>
              <w:rPr>
                <w:rFonts w:ascii="Times New Roman" w:eastAsia="Calibri" w:hAnsi="Times New Roman" w:cs="Times New Roman"/>
                <w:b/>
                <w:i/>
                <w:color w:val="000000"/>
                <w:sz w:val="28"/>
                <w:szCs w:val="28"/>
                <w:lang w:val="kk-KZ"/>
              </w:rPr>
            </w:pPr>
            <w:r w:rsidRPr="00543596">
              <w:rPr>
                <w:rFonts w:ascii="Times New Roman" w:eastAsia="Times New Roman" w:hAnsi="Times New Roman" w:cs="Times New Roman"/>
                <w:bCs/>
                <w:sz w:val="28"/>
                <w:szCs w:val="28"/>
                <w:lang w:eastAsia="ru-RU"/>
              </w:rPr>
              <w:t xml:space="preserve">Какие процессы могут привести к явлению </w:t>
            </w:r>
            <w:proofErr w:type="spellStart"/>
            <w:r w:rsidRPr="00543596">
              <w:rPr>
                <w:rFonts w:ascii="Times New Roman" w:eastAsia="Times New Roman" w:hAnsi="Times New Roman" w:cs="Times New Roman"/>
                <w:bCs/>
                <w:sz w:val="28"/>
                <w:szCs w:val="28"/>
                <w:lang w:eastAsia="ru-RU"/>
              </w:rPr>
              <w:t>гетерокариоза</w:t>
            </w:r>
            <w:proofErr w:type="spellEnd"/>
          </w:p>
          <w:p w14:paraId="71EB9F39" w14:textId="77777777" w:rsidR="00543596" w:rsidRPr="00543596" w:rsidRDefault="00543596" w:rsidP="00E507FF">
            <w:pPr>
              <w:numPr>
                <w:ilvl w:val="0"/>
                <w:numId w:val="269"/>
              </w:numPr>
              <w:spacing w:after="0" w:line="240" w:lineRule="auto"/>
              <w:ind w:firstLine="709"/>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Каковы черты сходства и различия грибов и растений?</w:t>
            </w:r>
          </w:p>
          <w:p w14:paraId="77484597" w14:textId="77777777" w:rsidR="00543596" w:rsidRPr="00543596" w:rsidRDefault="00543596" w:rsidP="00E507FF">
            <w:pPr>
              <w:numPr>
                <w:ilvl w:val="0"/>
                <w:numId w:val="269"/>
              </w:numPr>
              <w:spacing w:after="0" w:line="240" w:lineRule="auto"/>
              <w:ind w:firstLine="709"/>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 xml:space="preserve">Каковы черты сходства и различия грибов и животных? </w:t>
            </w:r>
          </w:p>
          <w:p w14:paraId="2AA2A3AC" w14:textId="77777777" w:rsidR="00543596" w:rsidRPr="00543596" w:rsidRDefault="00543596" w:rsidP="00E507FF">
            <w:pPr>
              <w:numPr>
                <w:ilvl w:val="0"/>
                <w:numId w:val="269"/>
              </w:numPr>
              <w:spacing w:after="0" w:line="240" w:lineRule="auto"/>
              <w:ind w:firstLine="709"/>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 xml:space="preserve">Как связано строение вегетативного таллома миксомицетов с особенностями его питания? </w:t>
            </w:r>
          </w:p>
          <w:p w14:paraId="3C6DD407" w14:textId="77777777" w:rsidR="00543596" w:rsidRPr="00543596" w:rsidRDefault="00543596" w:rsidP="00E507FF">
            <w:pPr>
              <w:numPr>
                <w:ilvl w:val="0"/>
                <w:numId w:val="269"/>
              </w:numPr>
              <w:spacing w:after="0" w:line="240" w:lineRule="auto"/>
              <w:ind w:firstLine="709"/>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 xml:space="preserve">Чем представлена </w:t>
            </w:r>
            <w:proofErr w:type="spellStart"/>
            <w:r w:rsidRPr="00543596">
              <w:rPr>
                <w:rFonts w:ascii="Times New Roman" w:hAnsi="Times New Roman" w:cs="Times New Roman"/>
                <w:bCs/>
                <w:sz w:val="28"/>
                <w:szCs w:val="28"/>
              </w:rPr>
              <w:t>расселительная</w:t>
            </w:r>
            <w:proofErr w:type="spellEnd"/>
            <w:r w:rsidRPr="00543596">
              <w:rPr>
                <w:rFonts w:ascii="Times New Roman" w:hAnsi="Times New Roman" w:cs="Times New Roman"/>
                <w:bCs/>
                <w:sz w:val="28"/>
                <w:szCs w:val="28"/>
              </w:rPr>
              <w:t xml:space="preserve"> стадия жизненного цикла миксомицетов? </w:t>
            </w:r>
          </w:p>
          <w:p w14:paraId="5C6BE283" w14:textId="77777777" w:rsidR="00543596" w:rsidRPr="00543596" w:rsidRDefault="00543596" w:rsidP="00E507FF">
            <w:pPr>
              <w:spacing w:after="0" w:line="240" w:lineRule="auto"/>
              <w:ind w:left="709"/>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31DDB0DB"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Cs/>
                <w:sz w:val="28"/>
                <w:szCs w:val="28"/>
              </w:rPr>
            </w:pPr>
            <w:r w:rsidRPr="00543596">
              <w:rPr>
                <w:rFonts w:ascii="Times New Roman" w:hAnsi="Times New Roman" w:cs="Times New Roman"/>
                <w:bCs/>
                <w:sz w:val="28"/>
                <w:szCs w:val="28"/>
              </w:rPr>
              <w:t xml:space="preserve">Каковы особенности бесполого размножения оомицетов? </w:t>
            </w:r>
          </w:p>
          <w:p w14:paraId="20D67F4D" w14:textId="77777777" w:rsidR="00543596" w:rsidRPr="00543596" w:rsidRDefault="00543596" w:rsidP="00E507FF">
            <w:pPr>
              <w:numPr>
                <w:ilvl w:val="0"/>
                <w:numId w:val="272"/>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bCs/>
                <w:sz w:val="28"/>
                <w:szCs w:val="28"/>
              </w:rPr>
              <w:t>Насколько велико хозяйственное значение фитофторы?</w:t>
            </w:r>
          </w:p>
          <w:p w14:paraId="5FDE7A39" w14:textId="77777777" w:rsidR="00543596" w:rsidRPr="00543596" w:rsidRDefault="00543596" w:rsidP="00E507FF">
            <w:pPr>
              <w:numPr>
                <w:ilvl w:val="0"/>
                <w:numId w:val="272"/>
              </w:numPr>
              <w:shd w:val="clear" w:color="auto" w:fill="FFFFFF"/>
              <w:tabs>
                <w:tab w:val="left" w:pos="1469"/>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bCs/>
                <w:sz w:val="28"/>
                <w:szCs w:val="28"/>
              </w:rPr>
              <w:t>Какую роль играют в природе представители порядка сапролегниевых?</w:t>
            </w:r>
          </w:p>
          <w:p w14:paraId="7503C0F5"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bCs/>
                <w:sz w:val="28"/>
                <w:szCs w:val="28"/>
              </w:rPr>
              <w:t xml:space="preserve">Какие типы организации таллома характерны для </w:t>
            </w:r>
            <w:proofErr w:type="spellStart"/>
            <w:r w:rsidRPr="00543596">
              <w:rPr>
                <w:rFonts w:ascii="Times New Roman" w:hAnsi="Times New Roman" w:cs="Times New Roman"/>
                <w:bCs/>
                <w:sz w:val="28"/>
                <w:szCs w:val="28"/>
              </w:rPr>
              <w:t>хитридиомицетов</w:t>
            </w:r>
            <w:proofErr w:type="spellEnd"/>
            <w:r w:rsidRPr="00543596">
              <w:rPr>
                <w:rFonts w:ascii="Times New Roman" w:hAnsi="Times New Roman" w:cs="Times New Roman"/>
                <w:bCs/>
                <w:sz w:val="28"/>
                <w:szCs w:val="28"/>
              </w:rPr>
              <w:t>?</w:t>
            </w:r>
            <w:r w:rsidRPr="00543596">
              <w:rPr>
                <w:rFonts w:ascii="Times New Roman" w:hAnsi="Times New Roman" w:cs="Times New Roman"/>
                <w:sz w:val="28"/>
                <w:szCs w:val="28"/>
              </w:rPr>
              <w:t xml:space="preserve"> </w:t>
            </w:r>
          </w:p>
          <w:p w14:paraId="2C0E788E"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sz w:val="28"/>
                <w:szCs w:val="28"/>
              </w:rPr>
              <w:t xml:space="preserve">Перечислите черты сходства в морфологии и экологии зигомицетов и </w:t>
            </w:r>
            <w:proofErr w:type="spellStart"/>
            <w:r w:rsidRPr="00543596">
              <w:rPr>
                <w:rFonts w:ascii="Times New Roman" w:hAnsi="Times New Roman" w:cs="Times New Roman"/>
                <w:sz w:val="28"/>
                <w:szCs w:val="28"/>
              </w:rPr>
              <w:t>дейтеромицетов</w:t>
            </w:r>
            <w:proofErr w:type="spellEnd"/>
            <w:r w:rsidRPr="00543596">
              <w:rPr>
                <w:rFonts w:ascii="Times New Roman" w:hAnsi="Times New Roman" w:cs="Times New Roman"/>
                <w:sz w:val="28"/>
                <w:szCs w:val="28"/>
              </w:rPr>
              <w:t>.</w:t>
            </w:r>
          </w:p>
          <w:p w14:paraId="4233BBAC"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sz w:val="28"/>
                <w:szCs w:val="28"/>
              </w:rPr>
              <w:t xml:space="preserve">Каковы особенности строения таллома зигомицетов? </w:t>
            </w:r>
          </w:p>
          <w:p w14:paraId="55B39864"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sz w:val="28"/>
                <w:szCs w:val="28"/>
              </w:rPr>
              <w:t xml:space="preserve">Каковы особенности строения таллома </w:t>
            </w:r>
            <w:proofErr w:type="spellStart"/>
            <w:r w:rsidRPr="00543596">
              <w:rPr>
                <w:rFonts w:ascii="Times New Roman" w:hAnsi="Times New Roman" w:cs="Times New Roman"/>
                <w:sz w:val="28"/>
                <w:szCs w:val="28"/>
              </w:rPr>
              <w:t>дейтеромицетов</w:t>
            </w:r>
            <w:proofErr w:type="spellEnd"/>
            <w:r w:rsidRPr="00543596">
              <w:rPr>
                <w:rFonts w:ascii="Times New Roman" w:hAnsi="Times New Roman" w:cs="Times New Roman"/>
                <w:sz w:val="28"/>
                <w:szCs w:val="28"/>
              </w:rPr>
              <w:t>?</w:t>
            </w:r>
          </w:p>
          <w:p w14:paraId="65EA052C"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sz w:val="28"/>
                <w:szCs w:val="28"/>
              </w:rPr>
              <w:t>Какой тип спорообразования характерен для зигомицетов?</w:t>
            </w:r>
          </w:p>
          <w:p w14:paraId="5DD568CF"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sz w:val="28"/>
                <w:szCs w:val="28"/>
              </w:rPr>
              <w:t xml:space="preserve">Какие типы спорангиев известны у зигомицетов? </w:t>
            </w:r>
          </w:p>
          <w:p w14:paraId="5F22C8C1"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sz w:val="28"/>
                <w:szCs w:val="28"/>
              </w:rPr>
              <w:t xml:space="preserve">Какой тип спорообразования характерен для </w:t>
            </w:r>
            <w:proofErr w:type="spellStart"/>
            <w:r w:rsidRPr="00543596">
              <w:rPr>
                <w:rFonts w:ascii="Times New Roman" w:hAnsi="Times New Roman" w:cs="Times New Roman"/>
                <w:sz w:val="28"/>
                <w:szCs w:val="28"/>
              </w:rPr>
              <w:t>дейтеромицетов</w:t>
            </w:r>
            <w:proofErr w:type="spellEnd"/>
            <w:r w:rsidRPr="00543596">
              <w:rPr>
                <w:rFonts w:ascii="Times New Roman" w:hAnsi="Times New Roman" w:cs="Times New Roman"/>
                <w:sz w:val="28"/>
                <w:szCs w:val="28"/>
              </w:rPr>
              <w:t xml:space="preserve">? </w:t>
            </w:r>
          </w:p>
          <w:p w14:paraId="547C821B"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sz w:val="28"/>
                <w:szCs w:val="28"/>
              </w:rPr>
              <w:t xml:space="preserve">Почему </w:t>
            </w:r>
            <w:proofErr w:type="spellStart"/>
            <w:r w:rsidRPr="00543596">
              <w:rPr>
                <w:rFonts w:ascii="Times New Roman" w:hAnsi="Times New Roman" w:cs="Times New Roman"/>
                <w:sz w:val="28"/>
                <w:szCs w:val="28"/>
              </w:rPr>
              <w:t>дейтеромицеты</w:t>
            </w:r>
            <w:proofErr w:type="spellEnd"/>
            <w:r w:rsidRPr="00543596">
              <w:rPr>
                <w:rFonts w:ascii="Times New Roman" w:hAnsi="Times New Roman" w:cs="Times New Roman"/>
                <w:sz w:val="28"/>
                <w:szCs w:val="28"/>
              </w:rPr>
              <w:t xml:space="preserve"> называют еще несовершенными грибами?</w:t>
            </w:r>
          </w:p>
          <w:p w14:paraId="47983886" w14:textId="77777777" w:rsidR="00543596" w:rsidRPr="00543596" w:rsidRDefault="00543596" w:rsidP="00E507FF">
            <w:pPr>
              <w:numPr>
                <w:ilvl w:val="0"/>
                <w:numId w:val="272"/>
              </w:numPr>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sz w:val="28"/>
                <w:szCs w:val="28"/>
              </w:rPr>
              <w:t xml:space="preserve">Каковы особенности полового процесса у зигомицетов? </w:t>
            </w:r>
          </w:p>
          <w:p w14:paraId="35BD4A0B" w14:textId="77777777" w:rsidR="00543596" w:rsidRPr="00543596" w:rsidRDefault="00543596" w:rsidP="00E507FF">
            <w:pPr>
              <w:shd w:val="clear" w:color="auto" w:fill="FFFFFF"/>
              <w:tabs>
                <w:tab w:val="left" w:pos="1469"/>
              </w:tabs>
              <w:spacing w:after="0" w:line="240" w:lineRule="auto"/>
              <w:ind w:left="720"/>
              <w:contextualSpacing/>
              <w:jc w:val="both"/>
              <w:rPr>
                <w:rFonts w:ascii="Times New Roman" w:hAnsi="Times New Roman" w:cs="Times New Roman"/>
                <w:sz w:val="28"/>
                <w:szCs w:val="28"/>
              </w:rPr>
            </w:pPr>
            <w:r w:rsidRPr="00543596">
              <w:rPr>
                <w:rFonts w:ascii="Times New Roman" w:hAnsi="Times New Roman" w:cs="Times New Roman"/>
                <w:b/>
                <w:i/>
                <w:sz w:val="28"/>
                <w:szCs w:val="28"/>
                <w:lang w:val="kk-KZ"/>
              </w:rPr>
              <w:t>3-</w:t>
            </w:r>
            <w:proofErr w:type="spellStart"/>
            <w:r w:rsidRPr="00543596">
              <w:rPr>
                <w:rFonts w:ascii="Times New Roman" w:hAnsi="Times New Roman" w:cs="Times New Roman"/>
                <w:b/>
                <w:i/>
                <w:sz w:val="28"/>
                <w:szCs w:val="28"/>
              </w:rPr>
              <w:t>задани</w:t>
            </w:r>
            <w:proofErr w:type="spellEnd"/>
            <w:r w:rsidRPr="00543596">
              <w:rPr>
                <w:rFonts w:ascii="Times New Roman" w:hAnsi="Times New Roman" w:cs="Times New Roman"/>
                <w:b/>
                <w:i/>
                <w:sz w:val="28"/>
                <w:szCs w:val="28"/>
                <w:lang w:val="kk-KZ"/>
              </w:rPr>
              <w:t>е</w:t>
            </w:r>
            <w:r w:rsidRPr="00543596">
              <w:rPr>
                <w:rFonts w:ascii="Times New Roman" w:hAnsi="Times New Roman" w:cs="Times New Roman"/>
                <w:b/>
                <w:i/>
                <w:sz w:val="28"/>
                <w:szCs w:val="28"/>
              </w:rPr>
              <w:t>.</w:t>
            </w:r>
            <w:r w:rsidRPr="00543596">
              <w:rPr>
                <w:rFonts w:ascii="Times New Roman" w:hAnsi="Times New Roman" w:cs="Times New Roman"/>
                <w:sz w:val="28"/>
                <w:szCs w:val="28"/>
              </w:rPr>
              <w:t xml:space="preserve"> </w:t>
            </w:r>
          </w:p>
          <w:p w14:paraId="39CE47E9"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В чем особенности экологии зигомицетов?</w:t>
            </w:r>
          </w:p>
          <w:p w14:paraId="39A98D29"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В чем особенности экологии </w:t>
            </w:r>
            <w:proofErr w:type="spellStart"/>
            <w:r w:rsidRPr="00543596">
              <w:rPr>
                <w:rFonts w:ascii="Times New Roman" w:hAnsi="Times New Roman" w:cs="Times New Roman"/>
                <w:sz w:val="28"/>
                <w:szCs w:val="28"/>
              </w:rPr>
              <w:t>дейтеромицетов</w:t>
            </w:r>
            <w:proofErr w:type="spellEnd"/>
            <w:r w:rsidRPr="00543596">
              <w:rPr>
                <w:rFonts w:ascii="Times New Roman" w:hAnsi="Times New Roman" w:cs="Times New Roman"/>
                <w:sz w:val="28"/>
                <w:szCs w:val="28"/>
              </w:rPr>
              <w:t>?</w:t>
            </w:r>
          </w:p>
          <w:p w14:paraId="38993DBB"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Каковы чередование и продолжительность ядерных фаз в жизненном цикле аскомицетов?</w:t>
            </w:r>
          </w:p>
          <w:p w14:paraId="69E1EE9F"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Какие структуры аскомицетов являются диплоидными?</w:t>
            </w:r>
          </w:p>
          <w:p w14:paraId="1B8C32BD"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Перечислите типы плодовых тел аскомицетов. </w:t>
            </w:r>
          </w:p>
          <w:p w14:paraId="6C83427E"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строения апикального аппарата </w:t>
            </w:r>
            <w:r w:rsidRPr="00543596">
              <w:rPr>
                <w:rFonts w:ascii="Times New Roman" w:hAnsi="Times New Roman" w:cs="Times New Roman"/>
                <w:sz w:val="28"/>
                <w:szCs w:val="28"/>
              </w:rPr>
              <w:lastRenderedPageBreak/>
              <w:t xml:space="preserve">сумок аскомицетов вам известны? </w:t>
            </w:r>
          </w:p>
          <w:p w14:paraId="029AC0B5"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Каковы особенности бесполого размножения аскомицетов? </w:t>
            </w:r>
          </w:p>
          <w:p w14:paraId="05DF86A5"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Назовите тип полового процесса аскомицетов и опишите его особенности. </w:t>
            </w:r>
          </w:p>
          <w:p w14:paraId="6B3D25D5"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Каково хозяйственное значение спорыньи?</w:t>
            </w:r>
          </w:p>
          <w:p w14:paraId="23E14E90"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У каких представителей аскомицетов есть подземные плодовые тела? </w:t>
            </w:r>
          </w:p>
          <w:p w14:paraId="158FAE20" w14:textId="77777777" w:rsidR="00543596" w:rsidRPr="00543596" w:rsidRDefault="00543596" w:rsidP="00E507FF">
            <w:pPr>
              <w:numPr>
                <w:ilvl w:val="0"/>
                <w:numId w:val="270"/>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Какое применение находят грибы в пищевой, микробиологической, фармацевтической и других отраслях промышленности?</w:t>
            </w:r>
          </w:p>
          <w:p w14:paraId="4417C3DD"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en-US"/>
              </w:rPr>
            </w:pPr>
            <w:r w:rsidRPr="00543596">
              <w:rPr>
                <w:rFonts w:ascii="Times New Roman" w:eastAsia="Calibri" w:hAnsi="Times New Roman" w:cs="Times New Roman"/>
                <w:b/>
                <w:i/>
                <w:sz w:val="28"/>
                <w:szCs w:val="28"/>
              </w:rPr>
              <w:t>4</w:t>
            </w:r>
            <w:r w:rsidRPr="00543596">
              <w:rPr>
                <w:rFonts w:ascii="Times New Roman" w:eastAsia="Calibri" w:hAnsi="Times New Roman" w:cs="Times New Roman"/>
                <w:b/>
                <w:i/>
                <w:sz w:val="28"/>
                <w:szCs w:val="28"/>
                <w:lang w:val="kk-KZ"/>
              </w:rPr>
              <w:t>-</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5EC1BEA3"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субстраты способны осваивать лишайники? </w:t>
            </w:r>
          </w:p>
          <w:p w14:paraId="49BB6CC0"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способы размножения характерны для лишайников? </w:t>
            </w:r>
          </w:p>
          <w:p w14:paraId="3647CD0E"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морфологического строения лишайников выделяют? </w:t>
            </w:r>
          </w:p>
          <w:p w14:paraId="7B925A9D"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Опишите особенности строения гетеромерного таллома лишайника. </w:t>
            </w:r>
          </w:p>
          <w:p w14:paraId="38AB32A5"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Назовите экологические группы грибов по отношению к температуре. </w:t>
            </w:r>
          </w:p>
          <w:p w14:paraId="1AC2B64A"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Назовите экологические группы грибов по отношению к влаге. </w:t>
            </w:r>
          </w:p>
          <w:p w14:paraId="3AD80043"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субстраты способны осваивать грибы? </w:t>
            </w:r>
          </w:p>
          <w:p w14:paraId="0B8ED9D8"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Перечислите основные трофические группы грибов.  </w:t>
            </w:r>
          </w:p>
          <w:p w14:paraId="0247DC3C"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Какое влияние на жизнедеятельность грибов оказывает свет? </w:t>
            </w:r>
          </w:p>
          <w:p w14:paraId="19D89615"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Какова основная роль грибов в функционировании современных экосистем? </w:t>
            </w:r>
          </w:p>
          <w:p w14:paraId="25026485"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Каково значение грибов-</w:t>
            </w:r>
            <w:proofErr w:type="spellStart"/>
            <w:r w:rsidRPr="00543596">
              <w:rPr>
                <w:rFonts w:ascii="Times New Roman" w:hAnsi="Times New Roman" w:cs="Times New Roman"/>
                <w:sz w:val="28"/>
                <w:szCs w:val="28"/>
              </w:rPr>
              <w:t>микоризообразователей</w:t>
            </w:r>
            <w:proofErr w:type="spellEnd"/>
            <w:r w:rsidRPr="00543596">
              <w:rPr>
                <w:rFonts w:ascii="Times New Roman" w:hAnsi="Times New Roman" w:cs="Times New Roman"/>
                <w:sz w:val="28"/>
                <w:szCs w:val="28"/>
              </w:rPr>
              <w:t xml:space="preserve"> в функционировании фитоценозов? </w:t>
            </w:r>
          </w:p>
          <w:p w14:paraId="67D71855"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Каково значение грибов-паразитов в функционировании фитоценозов? </w:t>
            </w:r>
          </w:p>
          <w:p w14:paraId="41CD62CD"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 можно охарактеризовать распространение грибов в природе? </w:t>
            </w:r>
          </w:p>
          <w:p w14:paraId="7F5417DA" w14:textId="77777777" w:rsidR="00543596" w:rsidRPr="00543596" w:rsidRDefault="00543596" w:rsidP="00E507FF">
            <w:pPr>
              <w:numPr>
                <w:ilvl w:val="0"/>
                <w:numId w:val="271"/>
              </w:numPr>
              <w:spacing w:after="0" w:line="240" w:lineRule="auto"/>
              <w:ind w:firstLine="709"/>
              <w:contextualSpacing/>
              <w:jc w:val="both"/>
              <w:rPr>
                <w:rFonts w:ascii="Times New Roman" w:hAnsi="Times New Roman"/>
                <w:sz w:val="28"/>
                <w:szCs w:val="28"/>
              </w:rPr>
            </w:pPr>
            <w:r w:rsidRPr="00543596">
              <w:rPr>
                <w:rFonts w:ascii="Times New Roman" w:hAnsi="Times New Roman" w:cs="Times New Roman"/>
                <w:sz w:val="28"/>
                <w:szCs w:val="28"/>
              </w:rPr>
              <w:t>Какова роль грибов в эволюции биосферы?</w:t>
            </w:r>
          </w:p>
        </w:tc>
      </w:tr>
      <w:tr w:rsidR="00543596" w:rsidRPr="00543596" w14:paraId="5701F1AD" w14:textId="77777777" w:rsidTr="00DB175F">
        <w:tc>
          <w:tcPr>
            <w:tcW w:w="8755" w:type="dxa"/>
            <w:shd w:val="clear" w:color="auto" w:fill="FDE9D9"/>
          </w:tcPr>
          <w:p w14:paraId="7A3B7B9B" w14:textId="77777777" w:rsidR="00543596" w:rsidRPr="00543596" w:rsidRDefault="00543596" w:rsidP="00E507FF">
            <w:pPr>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lastRenderedPageBreak/>
              <w:t>2-шаг: задания на «Понимание»</w:t>
            </w:r>
          </w:p>
        </w:tc>
      </w:tr>
      <w:tr w:rsidR="00543596" w:rsidRPr="00543596" w14:paraId="2C482E26" w14:textId="77777777" w:rsidTr="00DB175F">
        <w:trPr>
          <w:trHeight w:val="2545"/>
        </w:trPr>
        <w:tc>
          <w:tcPr>
            <w:tcW w:w="8755" w:type="dxa"/>
            <w:shd w:val="clear" w:color="auto" w:fill="auto"/>
          </w:tcPr>
          <w:p w14:paraId="00A16A2B"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lastRenderedPageBreak/>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
                <w:color w:val="FF0000"/>
                <w:sz w:val="28"/>
                <w:szCs w:val="28"/>
              </w:rPr>
              <w:t>Выявите причину:</w:t>
            </w:r>
          </w:p>
          <w:p w14:paraId="4B72B1D0" w14:textId="77777777" w:rsidR="00543596" w:rsidRPr="00543596" w:rsidRDefault="00543596" w:rsidP="00E507FF">
            <w:pPr>
              <w:numPr>
                <w:ilvl w:val="0"/>
                <w:numId w:val="274"/>
              </w:numPr>
              <w:spacing w:after="0" w:line="240" w:lineRule="auto"/>
              <w:ind w:firstLine="709"/>
              <w:contextualSpacing/>
              <w:jc w:val="both"/>
              <w:rPr>
                <w:rFonts w:ascii="Times New Roman" w:hAnsi="Times New Roman" w:cs="Times New Roman"/>
                <w:sz w:val="28"/>
                <w:szCs w:val="28"/>
                <w:shd w:val="clear" w:color="auto" w:fill="FFFFFF"/>
              </w:rPr>
            </w:pPr>
            <w:r w:rsidRPr="00543596">
              <w:rPr>
                <w:rFonts w:ascii="Times New Roman" w:hAnsi="Times New Roman" w:cs="Times New Roman"/>
                <w:sz w:val="28"/>
                <w:szCs w:val="28"/>
                <w:shd w:val="clear" w:color="auto" w:fill="FFFFFF"/>
              </w:rPr>
              <w:t xml:space="preserve">Поясните, </w:t>
            </w:r>
            <w:r w:rsidRPr="00543596">
              <w:rPr>
                <w:rFonts w:ascii="Times New Roman" w:hAnsi="Times New Roman" w:cs="Times New Roman"/>
                <w:sz w:val="28"/>
                <w:szCs w:val="28"/>
              </w:rPr>
              <w:t xml:space="preserve">почему </w:t>
            </w:r>
            <w:proofErr w:type="spellStart"/>
            <w:r w:rsidRPr="00543596">
              <w:rPr>
                <w:rFonts w:ascii="Times New Roman" w:hAnsi="Times New Roman" w:cs="Times New Roman"/>
                <w:sz w:val="28"/>
                <w:szCs w:val="28"/>
              </w:rPr>
              <w:t>дейтеромицеты</w:t>
            </w:r>
            <w:proofErr w:type="spellEnd"/>
            <w:r w:rsidRPr="00543596">
              <w:rPr>
                <w:rFonts w:ascii="Times New Roman" w:hAnsi="Times New Roman" w:cs="Times New Roman"/>
                <w:sz w:val="28"/>
                <w:szCs w:val="28"/>
              </w:rPr>
              <w:t xml:space="preserve"> называют еще несовершенными грибами?</w:t>
            </w:r>
            <w:r w:rsidRPr="00543596">
              <w:rPr>
                <w:rFonts w:ascii="Times New Roman" w:hAnsi="Times New Roman" w:cs="Times New Roman"/>
                <w:sz w:val="28"/>
                <w:szCs w:val="28"/>
                <w:shd w:val="clear" w:color="auto" w:fill="FFFFFF"/>
              </w:rPr>
              <w:t xml:space="preserve"> </w:t>
            </w:r>
            <w:r w:rsidRPr="00543596">
              <w:rPr>
                <w:rFonts w:ascii="Times New Roman" w:hAnsi="Times New Roman" w:cs="Times New Roman"/>
                <w:b/>
                <w:bCs/>
                <w:sz w:val="28"/>
                <w:szCs w:val="28"/>
                <w:shd w:val="clear" w:color="auto" w:fill="FFFFFF"/>
              </w:rPr>
              <w:t>Ответ:</w:t>
            </w:r>
            <w:r w:rsidRPr="00543596">
              <w:rPr>
                <w:rFonts w:ascii="Times New Roman" w:hAnsi="Times New Roman" w:cs="Times New Roman"/>
                <w:sz w:val="28"/>
                <w:szCs w:val="28"/>
                <w:lang w:val="kk-KZ"/>
              </w:rPr>
              <w:t xml:space="preserve"> </w:t>
            </w:r>
            <w:r w:rsidRPr="00543596">
              <w:rPr>
                <w:rFonts w:ascii="Times New Roman" w:hAnsi="Times New Roman" w:cs="Times New Roman"/>
                <w:sz w:val="28"/>
                <w:szCs w:val="28"/>
                <w:shd w:val="clear" w:color="auto" w:fill="FFFFFF"/>
              </w:rPr>
              <w:t xml:space="preserve">Зигомицеты, и </w:t>
            </w:r>
            <w:proofErr w:type="spellStart"/>
            <w:r w:rsidRPr="00543596">
              <w:rPr>
                <w:rFonts w:ascii="Times New Roman" w:hAnsi="Times New Roman" w:cs="Times New Roman"/>
                <w:sz w:val="28"/>
                <w:szCs w:val="28"/>
                <w:shd w:val="clear" w:color="auto" w:fill="FFFFFF"/>
              </w:rPr>
              <w:t>дейтеромицеты</w:t>
            </w:r>
            <w:proofErr w:type="spellEnd"/>
            <w:r w:rsidRPr="00543596">
              <w:rPr>
                <w:rFonts w:ascii="Times New Roman" w:hAnsi="Times New Roman" w:cs="Times New Roman"/>
                <w:sz w:val="28"/>
                <w:szCs w:val="28"/>
                <w:shd w:val="clear" w:color="auto" w:fill="FFFFFF"/>
              </w:rPr>
              <w:t xml:space="preserve"> чаще всего встречаются в виде хорошо развитого мицелия, размножающегося, как правило, </w:t>
            </w:r>
            <w:r w:rsidRPr="00543596">
              <w:rPr>
                <w:rFonts w:ascii="Times New Roman" w:hAnsi="Times New Roman" w:cs="Times New Roman"/>
                <w:i/>
                <w:sz w:val="28"/>
                <w:szCs w:val="28"/>
                <w:u w:val="single"/>
                <w:shd w:val="clear" w:color="auto" w:fill="FFFFFF"/>
              </w:rPr>
              <w:t>бесполым</w:t>
            </w:r>
            <w:r w:rsidRPr="00543596">
              <w:rPr>
                <w:rFonts w:ascii="Times New Roman" w:hAnsi="Times New Roman" w:cs="Times New Roman"/>
                <w:sz w:val="28"/>
                <w:szCs w:val="28"/>
                <w:shd w:val="clear" w:color="auto" w:fill="FFFFFF"/>
              </w:rPr>
              <w:t xml:space="preserve"> и </w:t>
            </w:r>
            <w:r w:rsidRPr="00543596">
              <w:rPr>
                <w:rFonts w:ascii="Times New Roman" w:hAnsi="Times New Roman" w:cs="Times New Roman"/>
                <w:i/>
                <w:sz w:val="28"/>
                <w:szCs w:val="28"/>
                <w:u w:val="single"/>
                <w:shd w:val="clear" w:color="auto" w:fill="FFFFFF"/>
              </w:rPr>
              <w:t>вегетативным</w:t>
            </w:r>
            <w:r w:rsidRPr="00543596">
              <w:rPr>
                <w:rFonts w:ascii="Times New Roman" w:hAnsi="Times New Roman" w:cs="Times New Roman"/>
                <w:sz w:val="28"/>
                <w:szCs w:val="28"/>
                <w:shd w:val="clear" w:color="auto" w:fill="FFFFFF"/>
              </w:rPr>
              <w:t xml:space="preserve"> путем. Половые спороношения </w:t>
            </w:r>
            <w:r w:rsidRPr="00543596">
              <w:rPr>
                <w:rFonts w:ascii="Times New Roman" w:hAnsi="Times New Roman" w:cs="Times New Roman"/>
                <w:i/>
                <w:sz w:val="28"/>
                <w:szCs w:val="28"/>
                <w:u w:val="single"/>
                <w:shd w:val="clear" w:color="auto" w:fill="FFFFFF"/>
              </w:rPr>
              <w:t>зигомицетов</w:t>
            </w:r>
            <w:r w:rsidRPr="00543596">
              <w:rPr>
                <w:rFonts w:ascii="Times New Roman" w:hAnsi="Times New Roman" w:cs="Times New Roman"/>
                <w:sz w:val="28"/>
                <w:szCs w:val="28"/>
                <w:shd w:val="clear" w:color="auto" w:fill="FFFFFF"/>
              </w:rPr>
              <w:t xml:space="preserve"> малозаметны, у </w:t>
            </w:r>
            <w:proofErr w:type="spellStart"/>
            <w:r w:rsidRPr="00543596">
              <w:rPr>
                <w:rFonts w:ascii="Times New Roman" w:hAnsi="Times New Roman" w:cs="Times New Roman"/>
                <w:i/>
                <w:sz w:val="28"/>
                <w:szCs w:val="28"/>
                <w:u w:val="single"/>
                <w:shd w:val="clear" w:color="auto" w:fill="FFFFFF"/>
              </w:rPr>
              <w:t>дейтеромицетов</w:t>
            </w:r>
            <w:proofErr w:type="spellEnd"/>
            <w:r w:rsidRPr="00543596">
              <w:rPr>
                <w:rFonts w:ascii="Times New Roman" w:hAnsi="Times New Roman" w:cs="Times New Roman"/>
                <w:sz w:val="28"/>
                <w:szCs w:val="28"/>
                <w:shd w:val="clear" w:color="auto" w:fill="FFFFFF"/>
              </w:rPr>
              <w:t xml:space="preserve"> и вовсе отсутствуют. </w:t>
            </w:r>
          </w:p>
          <w:p w14:paraId="0A1C4944" w14:textId="77777777" w:rsidR="00543596" w:rsidRPr="00543596" w:rsidRDefault="00543596" w:rsidP="00E507FF">
            <w:pPr>
              <w:numPr>
                <w:ilvl w:val="0"/>
                <w:numId w:val="274"/>
              </w:numPr>
              <w:spacing w:after="0" w:line="240" w:lineRule="auto"/>
              <w:ind w:firstLine="709"/>
              <w:contextualSpacing/>
              <w:jc w:val="both"/>
              <w:rPr>
                <w:rFonts w:ascii="Times New Roman" w:hAnsi="Times New Roman" w:cs="Times New Roman"/>
                <w:sz w:val="28"/>
                <w:szCs w:val="28"/>
                <w:lang w:val="kk-KZ"/>
              </w:rPr>
            </w:pPr>
            <w:r w:rsidRPr="00543596">
              <w:rPr>
                <w:rFonts w:ascii="Times New Roman" w:hAnsi="Times New Roman" w:cs="Times New Roman"/>
                <w:sz w:val="28"/>
                <w:szCs w:val="28"/>
                <w:shd w:val="clear" w:color="auto" w:fill="FFFFFF"/>
              </w:rPr>
              <w:t xml:space="preserve">Поясните, </w:t>
            </w:r>
            <w:r w:rsidRPr="00543596">
              <w:rPr>
                <w:rFonts w:ascii="Times New Roman" w:hAnsi="Times New Roman" w:cs="Times New Roman"/>
                <w:sz w:val="28"/>
                <w:szCs w:val="28"/>
              </w:rPr>
              <w:t xml:space="preserve">почему </w:t>
            </w:r>
            <w:r w:rsidRPr="00543596">
              <w:rPr>
                <w:rFonts w:ascii="Times New Roman" w:hAnsi="Times New Roman" w:cs="Times New Roman"/>
                <w:sz w:val="28"/>
                <w:szCs w:val="28"/>
                <w:shd w:val="clear" w:color="auto" w:fill="FFFFFF"/>
              </w:rPr>
              <w:t xml:space="preserve">образ жизни у зигомицетов, и </w:t>
            </w:r>
            <w:proofErr w:type="spellStart"/>
            <w:r w:rsidRPr="00543596">
              <w:rPr>
                <w:rFonts w:ascii="Times New Roman" w:hAnsi="Times New Roman" w:cs="Times New Roman"/>
                <w:sz w:val="28"/>
                <w:szCs w:val="28"/>
                <w:shd w:val="clear" w:color="auto" w:fill="FFFFFF"/>
              </w:rPr>
              <w:t>дейтеромицетов</w:t>
            </w:r>
            <w:proofErr w:type="spellEnd"/>
            <w:r w:rsidRPr="00543596">
              <w:rPr>
                <w:rFonts w:ascii="Times New Roman" w:hAnsi="Times New Roman" w:cs="Times New Roman"/>
                <w:sz w:val="28"/>
                <w:szCs w:val="28"/>
                <w:shd w:val="clear" w:color="auto" w:fill="FFFFFF"/>
              </w:rPr>
              <w:t xml:space="preserve"> их также во многом схож?</w:t>
            </w:r>
            <w:r w:rsidRPr="00543596">
              <w:rPr>
                <w:rFonts w:ascii="Times New Roman" w:hAnsi="Times New Roman" w:cs="Times New Roman"/>
                <w:b/>
                <w:bCs/>
                <w:sz w:val="28"/>
                <w:szCs w:val="28"/>
                <w:shd w:val="clear" w:color="auto" w:fill="FFFFFF"/>
              </w:rPr>
              <w:t xml:space="preserve"> Ответ:</w:t>
            </w:r>
            <w:r w:rsidRPr="00543596">
              <w:rPr>
                <w:rFonts w:ascii="Times New Roman" w:hAnsi="Times New Roman" w:cs="Times New Roman"/>
                <w:sz w:val="28"/>
                <w:szCs w:val="28"/>
                <w:lang w:val="kk-KZ"/>
              </w:rPr>
              <w:t xml:space="preserve"> </w:t>
            </w:r>
            <w:r w:rsidRPr="00543596">
              <w:rPr>
                <w:rFonts w:ascii="Times New Roman" w:hAnsi="Times New Roman" w:cs="Times New Roman"/>
                <w:sz w:val="28"/>
                <w:szCs w:val="28"/>
              </w:rPr>
              <w:t>Почему</w:t>
            </w:r>
            <w:r w:rsidRPr="00543596">
              <w:rPr>
                <w:rFonts w:ascii="Times New Roman" w:hAnsi="Times New Roman" w:cs="Times New Roman"/>
                <w:sz w:val="28"/>
                <w:szCs w:val="28"/>
                <w:shd w:val="clear" w:color="auto" w:fill="FFFFFF"/>
              </w:rPr>
              <w:t xml:space="preserve"> что это в основном типичные </w:t>
            </w:r>
            <w:r w:rsidRPr="00543596">
              <w:rPr>
                <w:rFonts w:ascii="Times New Roman" w:hAnsi="Times New Roman" w:cs="Times New Roman"/>
                <w:i/>
                <w:sz w:val="28"/>
                <w:szCs w:val="28"/>
                <w:u w:val="single"/>
                <w:shd w:val="clear" w:color="auto" w:fill="FFFFFF"/>
              </w:rPr>
              <w:t xml:space="preserve">сапротрофы </w:t>
            </w:r>
            <w:r w:rsidRPr="00543596">
              <w:rPr>
                <w:rFonts w:ascii="Times New Roman" w:hAnsi="Times New Roman" w:cs="Times New Roman"/>
                <w:sz w:val="28"/>
                <w:szCs w:val="28"/>
                <w:shd w:val="clear" w:color="auto" w:fill="FFFFFF"/>
              </w:rPr>
              <w:t xml:space="preserve">на </w:t>
            </w:r>
            <w:r w:rsidRPr="00543596">
              <w:rPr>
                <w:rFonts w:ascii="Times New Roman" w:hAnsi="Times New Roman" w:cs="Times New Roman"/>
                <w:i/>
                <w:sz w:val="28"/>
                <w:szCs w:val="28"/>
                <w:u w:val="single"/>
                <w:shd w:val="clear" w:color="auto" w:fill="FFFFFF"/>
              </w:rPr>
              <w:t>органических</w:t>
            </w:r>
            <w:r w:rsidRPr="00543596">
              <w:rPr>
                <w:rFonts w:ascii="Times New Roman" w:hAnsi="Times New Roman" w:cs="Times New Roman"/>
                <w:sz w:val="28"/>
                <w:szCs w:val="28"/>
                <w:shd w:val="clear" w:color="auto" w:fill="FFFFFF"/>
              </w:rPr>
              <w:t xml:space="preserve"> останках. Поэтому удобно рассматривать их последовательно, друг за другом, отмечая черты сходства и различия. </w:t>
            </w:r>
            <w:r w:rsidRPr="00543596">
              <w:rPr>
                <w:rFonts w:ascii="Times New Roman" w:hAnsi="Times New Roman"/>
                <w:sz w:val="28"/>
                <w:szCs w:val="28"/>
              </w:rPr>
              <w:t xml:space="preserve"> </w:t>
            </w:r>
          </w:p>
          <w:p w14:paraId="7A336654" w14:textId="77777777" w:rsidR="00543596" w:rsidRPr="00543596" w:rsidRDefault="00543596" w:rsidP="00E507FF">
            <w:pPr>
              <w:numPr>
                <w:ilvl w:val="0"/>
                <w:numId w:val="274"/>
              </w:numPr>
              <w:spacing w:after="0" w:line="240" w:lineRule="auto"/>
              <w:ind w:firstLine="709"/>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shd w:val="clear" w:color="auto" w:fill="FFFFFF"/>
                <w:lang w:eastAsia="ru-RU"/>
              </w:rPr>
              <w:t xml:space="preserve">Поясните, </w:t>
            </w:r>
            <w:r w:rsidRPr="00543596">
              <w:rPr>
                <w:rFonts w:ascii="Times New Roman" w:eastAsia="Times New Roman" w:hAnsi="Times New Roman" w:cs="Times New Roman"/>
                <w:sz w:val="28"/>
                <w:szCs w:val="28"/>
                <w:lang w:eastAsia="ru-RU"/>
              </w:rPr>
              <w:t xml:space="preserve"> из чего </w:t>
            </w:r>
            <w:r w:rsidRPr="00543596">
              <w:rPr>
                <w:rFonts w:ascii="Times New Roman" w:eastAsia="Times New Roman" w:hAnsi="Times New Roman" w:cs="Times New Roman"/>
                <w:bCs/>
                <w:sz w:val="28"/>
                <w:szCs w:val="28"/>
                <w:lang w:eastAsia="ru-RU"/>
              </w:rPr>
              <w:t xml:space="preserve"> начинается вегетативная фаза?</w:t>
            </w:r>
            <w:r w:rsidRPr="00543596">
              <w:rPr>
                <w:rFonts w:ascii="Times New Roman" w:eastAsia="Times New Roman" w:hAnsi="Times New Roman" w:cs="Times New Roman"/>
                <w:bCs/>
                <w:i/>
                <w:sz w:val="28"/>
                <w:szCs w:val="28"/>
                <w:lang w:eastAsia="ru-RU"/>
              </w:rPr>
              <w:t xml:space="preserve"> </w:t>
            </w:r>
            <w:r w:rsidRPr="00543596">
              <w:rPr>
                <w:rFonts w:ascii="Times New Roman" w:eastAsia="Times New Roman" w:hAnsi="Times New Roman" w:cs="Times New Roman"/>
                <w:b/>
                <w:bCs/>
                <w:sz w:val="28"/>
                <w:szCs w:val="28"/>
                <w:shd w:val="clear" w:color="auto" w:fill="FFFFFF"/>
                <w:lang w:eastAsia="ru-RU"/>
              </w:rPr>
              <w:t>Ответ:</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shd w:val="clear" w:color="auto" w:fill="FFFFFF"/>
                <w:lang w:eastAsia="ru-RU"/>
              </w:rPr>
              <w:t xml:space="preserve"> </w:t>
            </w:r>
            <w:r w:rsidRPr="00543596">
              <w:rPr>
                <w:rFonts w:ascii="Times New Roman" w:eastAsia="Times New Roman" w:hAnsi="Times New Roman" w:cs="Times New Roman"/>
                <w:bCs/>
                <w:sz w:val="28"/>
                <w:szCs w:val="28"/>
                <w:lang w:eastAsia="ru-RU"/>
              </w:rPr>
              <w:t>Вегетативная фаза  начинается</w:t>
            </w:r>
            <w:r w:rsidRPr="00543596">
              <w:rPr>
                <w:rFonts w:ascii="Times New Roman" w:eastAsia="Times New Roman" w:hAnsi="Times New Roman" w:cs="Times New Roman"/>
                <w:b/>
                <w:bCs/>
                <w:sz w:val="28"/>
                <w:szCs w:val="28"/>
                <w:lang w:eastAsia="ru-RU"/>
              </w:rPr>
              <w:t>:</w:t>
            </w:r>
            <w:r w:rsidRPr="00543596">
              <w:rPr>
                <w:rFonts w:ascii="Times New Roman" w:eastAsia="Times New Roman" w:hAnsi="Times New Roman" w:cs="Times New Roman"/>
                <w:bCs/>
                <w:sz w:val="28"/>
                <w:szCs w:val="28"/>
                <w:lang w:eastAsia="ru-RU"/>
              </w:rPr>
              <w:t xml:space="preserve"> непосредственно после </w:t>
            </w:r>
            <w:r w:rsidRPr="00543596">
              <w:rPr>
                <w:rFonts w:ascii="Times New Roman" w:eastAsia="Times New Roman" w:hAnsi="Times New Roman" w:cs="Times New Roman"/>
                <w:bCs/>
                <w:i/>
                <w:sz w:val="28"/>
                <w:szCs w:val="28"/>
                <w:u w:val="single"/>
                <w:lang w:eastAsia="ru-RU"/>
              </w:rPr>
              <w:t>прорастания</w:t>
            </w:r>
            <w:r w:rsidRPr="00543596">
              <w:rPr>
                <w:rFonts w:ascii="Times New Roman" w:eastAsia="Times New Roman" w:hAnsi="Times New Roman" w:cs="Times New Roman"/>
                <w:bCs/>
                <w:sz w:val="28"/>
                <w:szCs w:val="28"/>
                <w:lang w:eastAsia="ru-RU"/>
              </w:rPr>
              <w:t xml:space="preserve"> формируется вегетативное тело (таллом, колония) гриба или </w:t>
            </w:r>
            <w:r w:rsidRPr="00543596">
              <w:rPr>
                <w:rFonts w:ascii="Times New Roman" w:eastAsia="Times New Roman" w:hAnsi="Times New Roman" w:cs="Times New Roman"/>
                <w:bCs/>
                <w:i/>
                <w:sz w:val="28"/>
                <w:szCs w:val="28"/>
                <w:u w:val="single"/>
                <w:lang w:eastAsia="ru-RU"/>
              </w:rPr>
              <w:t>грибоподобного</w:t>
            </w:r>
            <w:r w:rsidRPr="00543596">
              <w:rPr>
                <w:rFonts w:ascii="Times New Roman" w:eastAsia="Times New Roman" w:hAnsi="Times New Roman" w:cs="Times New Roman"/>
                <w:bCs/>
                <w:sz w:val="28"/>
                <w:szCs w:val="28"/>
                <w:lang w:eastAsia="ru-RU"/>
              </w:rPr>
              <w:t xml:space="preserve"> протиста. </w:t>
            </w:r>
          </w:p>
          <w:p w14:paraId="20E9A04D" w14:textId="77777777" w:rsidR="00543596" w:rsidRPr="00543596" w:rsidRDefault="00543596" w:rsidP="00E507FF">
            <w:pPr>
              <w:numPr>
                <w:ilvl w:val="0"/>
                <w:numId w:val="274"/>
              </w:numPr>
              <w:spacing w:after="0" w:line="240" w:lineRule="auto"/>
              <w:ind w:firstLine="709"/>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shd w:val="clear" w:color="auto" w:fill="FFFFFF"/>
                <w:lang w:eastAsia="ru-RU"/>
              </w:rPr>
              <w:t>Поясните,</w:t>
            </w:r>
            <w:r w:rsidRPr="00543596">
              <w:rPr>
                <w:rFonts w:ascii="Times New Roman" w:eastAsia="Times New Roman" w:hAnsi="Times New Roman" w:cs="Times New Roman"/>
                <w:bCs/>
                <w:sz w:val="28"/>
                <w:szCs w:val="28"/>
                <w:lang w:eastAsia="ru-RU"/>
              </w:rPr>
              <w:t xml:space="preserve"> какие признаки</w:t>
            </w:r>
            <w:r w:rsidRPr="00543596">
              <w:rPr>
                <w:rFonts w:ascii="Times New Roman" w:eastAsia="Times New Roman" w:hAnsi="Times New Roman" w:cs="Times New Roman"/>
                <w:sz w:val="28"/>
                <w:szCs w:val="28"/>
                <w:shd w:val="clear" w:color="auto" w:fill="FFFFFF"/>
                <w:lang w:eastAsia="ru-RU"/>
              </w:rPr>
              <w:t xml:space="preserve"> </w:t>
            </w:r>
            <w:r w:rsidRPr="00543596">
              <w:rPr>
                <w:rFonts w:ascii="Times New Roman" w:eastAsia="Times New Roman" w:hAnsi="Times New Roman" w:cs="Times New Roman"/>
                <w:sz w:val="28"/>
                <w:szCs w:val="28"/>
                <w:lang w:eastAsia="ru-RU"/>
              </w:rPr>
              <w:t xml:space="preserve"> н</w:t>
            </w:r>
            <w:r w:rsidRPr="00543596">
              <w:rPr>
                <w:rFonts w:ascii="Times New Roman" w:eastAsia="Times New Roman" w:hAnsi="Times New Roman" w:cs="Times New Roman"/>
                <w:bCs/>
                <w:sz w:val="28"/>
                <w:szCs w:val="28"/>
                <w:lang w:eastAsia="ru-RU"/>
              </w:rPr>
              <w:t xml:space="preserve">а вегетативной фазе у гриба? </w:t>
            </w:r>
            <w:r w:rsidRPr="00543596">
              <w:rPr>
                <w:rFonts w:ascii="Times New Roman" w:eastAsia="Times New Roman" w:hAnsi="Times New Roman" w:cs="Times New Roman"/>
                <w:b/>
                <w:bCs/>
                <w:sz w:val="28"/>
                <w:szCs w:val="28"/>
                <w:shd w:val="clear" w:color="auto" w:fill="FFFFFF"/>
                <w:lang w:eastAsia="ru-RU"/>
              </w:rPr>
              <w:t xml:space="preserve">Ответ: </w:t>
            </w:r>
            <w:r w:rsidRPr="00543596">
              <w:rPr>
                <w:rFonts w:ascii="Times New Roman" w:eastAsia="Times New Roman" w:hAnsi="Times New Roman" w:cs="Times New Roman"/>
                <w:bCs/>
                <w:sz w:val="28"/>
                <w:szCs w:val="28"/>
                <w:lang w:eastAsia="ru-RU"/>
              </w:rPr>
              <w:t>На вегетативной фазе гриб осваивает субстрат, растет, накапливает</w:t>
            </w:r>
            <w:r w:rsidRPr="00543596">
              <w:rPr>
                <w:rFonts w:ascii="Times New Roman" w:eastAsia="Times New Roman" w:hAnsi="Times New Roman" w:cs="Times New Roman"/>
                <w:bCs/>
                <w:i/>
                <w:sz w:val="28"/>
                <w:szCs w:val="28"/>
                <w:u w:val="single"/>
                <w:lang w:eastAsia="ru-RU"/>
              </w:rPr>
              <w:t xml:space="preserve"> биомассу</w:t>
            </w:r>
            <w:r w:rsidRPr="00543596">
              <w:rPr>
                <w:rFonts w:ascii="Times New Roman" w:eastAsia="Times New Roman" w:hAnsi="Times New Roman" w:cs="Times New Roman"/>
                <w:bCs/>
                <w:sz w:val="28"/>
                <w:szCs w:val="28"/>
                <w:lang w:eastAsia="ru-RU"/>
              </w:rPr>
              <w:t xml:space="preserve"> и </w:t>
            </w:r>
            <w:r w:rsidRPr="00543596">
              <w:rPr>
                <w:rFonts w:ascii="Times New Roman" w:eastAsia="Times New Roman" w:hAnsi="Times New Roman" w:cs="Times New Roman"/>
                <w:bCs/>
                <w:i/>
                <w:sz w:val="28"/>
                <w:szCs w:val="28"/>
                <w:u w:val="single"/>
                <w:lang w:eastAsia="ru-RU"/>
              </w:rPr>
              <w:t>энергию</w:t>
            </w:r>
            <w:r w:rsidRPr="00543596">
              <w:rPr>
                <w:rFonts w:ascii="Times New Roman" w:eastAsia="Times New Roman" w:hAnsi="Times New Roman" w:cs="Times New Roman"/>
                <w:bCs/>
                <w:sz w:val="28"/>
                <w:szCs w:val="28"/>
                <w:lang w:eastAsia="ru-RU"/>
              </w:rPr>
              <w:t xml:space="preserve"> и через определенное время переходит на </w:t>
            </w:r>
            <w:r w:rsidRPr="00543596">
              <w:rPr>
                <w:rFonts w:ascii="Times New Roman" w:eastAsia="Times New Roman" w:hAnsi="Times New Roman" w:cs="Times New Roman"/>
                <w:bCs/>
                <w:i/>
                <w:sz w:val="28"/>
                <w:szCs w:val="28"/>
                <w:u w:val="single"/>
                <w:lang w:eastAsia="ru-RU"/>
              </w:rPr>
              <w:t>репродуктивную</w:t>
            </w:r>
            <w:r w:rsidRPr="00543596">
              <w:rPr>
                <w:rFonts w:ascii="Times New Roman" w:eastAsia="Times New Roman" w:hAnsi="Times New Roman" w:cs="Times New Roman"/>
                <w:bCs/>
                <w:sz w:val="28"/>
                <w:szCs w:val="28"/>
                <w:lang w:eastAsia="ru-RU"/>
              </w:rPr>
              <w:t xml:space="preserve"> фазу.</w:t>
            </w:r>
          </w:p>
          <w:p w14:paraId="3DB76025" w14:textId="77777777" w:rsidR="00543596" w:rsidRPr="00543596" w:rsidRDefault="00543596" w:rsidP="00E507FF">
            <w:pPr>
              <w:numPr>
                <w:ilvl w:val="0"/>
                <w:numId w:val="274"/>
              </w:numPr>
              <w:spacing w:after="0" w:line="240" w:lineRule="auto"/>
              <w:ind w:firstLine="709"/>
              <w:jc w:val="both"/>
              <w:rPr>
                <w:rFonts w:ascii="Times New Roman" w:eastAsia="Times New Roman" w:hAnsi="Times New Roman" w:cs="Times New Roman"/>
                <w:bCs/>
                <w:sz w:val="28"/>
                <w:szCs w:val="28"/>
                <w:lang w:eastAsia="ru-RU"/>
              </w:rPr>
            </w:pPr>
            <w:r w:rsidRPr="00543596">
              <w:rPr>
                <w:rFonts w:ascii="Times New Roman" w:eastAsia="Times New Roman" w:hAnsi="Times New Roman" w:cs="Times New Roman"/>
                <w:sz w:val="28"/>
                <w:szCs w:val="28"/>
                <w:shd w:val="clear" w:color="auto" w:fill="FFFFFF"/>
                <w:lang w:eastAsia="ru-RU"/>
              </w:rPr>
              <w:t xml:space="preserve">Поясните, </w:t>
            </w:r>
            <w:r w:rsidRPr="00543596">
              <w:rPr>
                <w:rFonts w:ascii="Times New Roman" w:eastAsia="Times New Roman" w:hAnsi="Times New Roman" w:cs="Times New Roman"/>
                <w:bCs/>
                <w:sz w:val="28"/>
                <w:szCs w:val="28"/>
                <w:lang w:eastAsia="ru-RU"/>
              </w:rPr>
              <w:t>какие признаки</w:t>
            </w:r>
            <w:r w:rsidRPr="00543596">
              <w:rPr>
                <w:rFonts w:ascii="Times New Roman" w:eastAsia="Times New Roman" w:hAnsi="Times New Roman" w:cs="Times New Roman"/>
                <w:sz w:val="28"/>
                <w:szCs w:val="28"/>
                <w:lang w:eastAsia="ru-RU"/>
              </w:rPr>
              <w:t xml:space="preserve"> в</w:t>
            </w:r>
            <w:r w:rsidRPr="00543596">
              <w:rPr>
                <w:rFonts w:ascii="Times New Roman" w:eastAsia="Times New Roman" w:hAnsi="Times New Roman" w:cs="Times New Roman"/>
                <w:bCs/>
                <w:sz w:val="28"/>
                <w:szCs w:val="28"/>
                <w:lang w:eastAsia="ru-RU"/>
              </w:rPr>
              <w:t xml:space="preserve"> это время  появляются? </w:t>
            </w:r>
            <w:r w:rsidRPr="00543596">
              <w:rPr>
                <w:rFonts w:ascii="Times New Roman" w:eastAsia="Times New Roman" w:hAnsi="Times New Roman" w:cs="Times New Roman"/>
                <w:b/>
                <w:bCs/>
                <w:sz w:val="28"/>
                <w:szCs w:val="28"/>
                <w:shd w:val="clear" w:color="auto" w:fill="FFFFFF"/>
                <w:lang w:eastAsia="ru-RU"/>
              </w:rPr>
              <w:t xml:space="preserve">Ответ: </w:t>
            </w:r>
            <w:r w:rsidRPr="00543596">
              <w:rPr>
                <w:rFonts w:ascii="Times New Roman" w:eastAsia="Times New Roman" w:hAnsi="Times New Roman" w:cs="Times New Roman"/>
                <w:bCs/>
                <w:sz w:val="28"/>
                <w:szCs w:val="28"/>
                <w:lang w:eastAsia="ru-RU"/>
              </w:rPr>
              <w:t xml:space="preserve">На этой фазе установить </w:t>
            </w:r>
            <w:r w:rsidRPr="00543596">
              <w:rPr>
                <w:rFonts w:ascii="Times New Roman" w:eastAsia="Times New Roman" w:hAnsi="Times New Roman" w:cs="Times New Roman"/>
                <w:bCs/>
                <w:i/>
                <w:sz w:val="28"/>
                <w:szCs w:val="28"/>
                <w:u w:val="single"/>
                <w:lang w:eastAsia="ru-RU"/>
              </w:rPr>
              <w:t>систематическое</w:t>
            </w:r>
            <w:r w:rsidRPr="00543596">
              <w:rPr>
                <w:rFonts w:ascii="Times New Roman" w:eastAsia="Times New Roman" w:hAnsi="Times New Roman" w:cs="Times New Roman"/>
                <w:bCs/>
                <w:sz w:val="28"/>
                <w:szCs w:val="28"/>
                <w:lang w:eastAsia="ru-RU"/>
              </w:rPr>
              <w:t xml:space="preserve"> положение гриба можно только до уровня высших таксонов – классов или порядков. Определенные </w:t>
            </w:r>
            <w:r w:rsidRPr="00543596">
              <w:rPr>
                <w:rFonts w:ascii="Times New Roman" w:eastAsia="Times New Roman" w:hAnsi="Times New Roman" w:cs="Times New Roman"/>
                <w:bCs/>
                <w:i/>
                <w:sz w:val="28"/>
                <w:szCs w:val="28"/>
                <w:u w:val="single"/>
                <w:lang w:eastAsia="ru-RU"/>
              </w:rPr>
              <w:t>признаки</w:t>
            </w:r>
            <w:r w:rsidRPr="00543596">
              <w:rPr>
                <w:rFonts w:ascii="Times New Roman" w:eastAsia="Times New Roman" w:hAnsi="Times New Roman" w:cs="Times New Roman"/>
                <w:bCs/>
                <w:sz w:val="28"/>
                <w:szCs w:val="28"/>
                <w:lang w:eastAsia="ru-RU"/>
              </w:rPr>
              <w:t xml:space="preserve"> штамма, расы и вида заметны лишь в </w:t>
            </w:r>
            <w:r w:rsidRPr="00543596">
              <w:rPr>
                <w:rFonts w:ascii="Times New Roman" w:eastAsia="Times New Roman" w:hAnsi="Times New Roman" w:cs="Times New Roman"/>
                <w:bCs/>
                <w:i/>
                <w:sz w:val="28"/>
                <w:szCs w:val="28"/>
                <w:u w:val="single"/>
                <w:lang w:eastAsia="ru-RU"/>
              </w:rPr>
              <w:t>исключительных</w:t>
            </w:r>
            <w:r w:rsidRPr="00543596">
              <w:rPr>
                <w:rFonts w:ascii="Times New Roman" w:eastAsia="Times New Roman" w:hAnsi="Times New Roman" w:cs="Times New Roman"/>
                <w:bCs/>
                <w:sz w:val="28"/>
                <w:szCs w:val="28"/>
                <w:lang w:eastAsia="ru-RU"/>
              </w:rPr>
              <w:t xml:space="preserve"> случаях. </w:t>
            </w:r>
          </w:p>
          <w:p w14:paraId="3EF051CB" w14:textId="77777777" w:rsidR="00543596" w:rsidRPr="00543596" w:rsidRDefault="00543596" w:rsidP="00E507FF">
            <w:pPr>
              <w:numPr>
                <w:ilvl w:val="0"/>
                <w:numId w:val="274"/>
              </w:numPr>
              <w:spacing w:after="0" w:line="240" w:lineRule="auto"/>
              <w:ind w:firstLine="709"/>
              <w:contextualSpacing/>
              <w:jc w:val="both"/>
              <w:rPr>
                <w:rFonts w:ascii="Times New Roman" w:hAnsi="Times New Roman"/>
                <w:sz w:val="28"/>
                <w:szCs w:val="28"/>
                <w:lang w:val="kk-KZ"/>
              </w:rPr>
            </w:pPr>
            <w:r w:rsidRPr="00543596">
              <w:rPr>
                <w:rFonts w:ascii="Times New Roman" w:hAnsi="Times New Roman"/>
                <w:sz w:val="28"/>
                <w:szCs w:val="28"/>
                <w:shd w:val="clear" w:color="auto" w:fill="FFFFFF"/>
              </w:rPr>
              <w:t xml:space="preserve">Поясните, </w:t>
            </w:r>
            <w:r w:rsidRPr="00543596">
              <w:rPr>
                <w:rFonts w:ascii="Times New Roman" w:hAnsi="Times New Roman"/>
                <w:sz w:val="28"/>
                <w:szCs w:val="28"/>
              </w:rPr>
              <w:t xml:space="preserve">из чего </w:t>
            </w:r>
            <w:r w:rsidRPr="00543596">
              <w:rPr>
                <w:rFonts w:ascii="Times New Roman" w:hAnsi="Times New Roman"/>
                <w:bCs/>
                <w:sz w:val="28"/>
                <w:szCs w:val="28"/>
              </w:rPr>
              <w:t xml:space="preserve"> начинается репродуктивная фаза?</w:t>
            </w:r>
            <w:r w:rsidRPr="00543596">
              <w:rPr>
                <w:bCs/>
                <w:sz w:val="28"/>
                <w:szCs w:val="28"/>
              </w:rPr>
              <w:t xml:space="preserve"> </w:t>
            </w:r>
            <w:r w:rsidRPr="00543596">
              <w:rPr>
                <w:rFonts w:ascii="Times New Roman" w:hAnsi="Times New Roman"/>
                <w:bCs/>
                <w:i/>
                <w:sz w:val="28"/>
                <w:szCs w:val="28"/>
              </w:rPr>
              <w:t xml:space="preserve"> </w:t>
            </w:r>
            <w:r w:rsidRPr="00543596">
              <w:rPr>
                <w:rFonts w:ascii="Times New Roman" w:hAnsi="Times New Roman"/>
                <w:bCs/>
                <w:sz w:val="28"/>
                <w:szCs w:val="28"/>
              </w:rPr>
              <w:t xml:space="preserve">Репродуктивная фаза начинается </w:t>
            </w:r>
            <w:r w:rsidRPr="00543596">
              <w:rPr>
                <w:rFonts w:ascii="Times New Roman" w:hAnsi="Times New Roman"/>
                <w:bCs/>
                <w:i/>
                <w:sz w:val="28"/>
                <w:szCs w:val="28"/>
                <w:u w:val="single"/>
              </w:rPr>
              <w:t>функциональная</w:t>
            </w:r>
            <w:r w:rsidRPr="00543596">
              <w:rPr>
                <w:rFonts w:ascii="Times New Roman" w:hAnsi="Times New Roman"/>
                <w:bCs/>
                <w:sz w:val="28"/>
                <w:szCs w:val="28"/>
              </w:rPr>
              <w:t xml:space="preserve"> дифференцировка </w:t>
            </w:r>
            <w:proofErr w:type="spellStart"/>
            <w:r w:rsidRPr="00543596">
              <w:rPr>
                <w:rFonts w:ascii="Times New Roman" w:hAnsi="Times New Roman"/>
                <w:bCs/>
                <w:sz w:val="28"/>
                <w:szCs w:val="28"/>
              </w:rPr>
              <w:t>талломат</w:t>
            </w:r>
            <w:proofErr w:type="spellEnd"/>
            <w:r w:rsidRPr="00543596">
              <w:rPr>
                <w:rFonts w:ascii="Times New Roman" w:hAnsi="Times New Roman"/>
                <w:bCs/>
                <w:sz w:val="28"/>
                <w:szCs w:val="28"/>
              </w:rPr>
              <w:t xml:space="preserve">. е. одна его часть продолжает выполнять свои </w:t>
            </w:r>
            <w:r w:rsidRPr="00543596">
              <w:rPr>
                <w:rFonts w:ascii="Times New Roman" w:hAnsi="Times New Roman"/>
                <w:bCs/>
                <w:i/>
                <w:sz w:val="28"/>
                <w:szCs w:val="28"/>
                <w:u w:val="single"/>
              </w:rPr>
              <w:t>трофические</w:t>
            </w:r>
            <w:r w:rsidRPr="00543596">
              <w:rPr>
                <w:rFonts w:ascii="Times New Roman" w:hAnsi="Times New Roman"/>
                <w:bCs/>
                <w:sz w:val="28"/>
                <w:szCs w:val="28"/>
              </w:rPr>
              <w:t xml:space="preserve"> функции, а другая развивает специфические </w:t>
            </w:r>
            <w:r w:rsidRPr="00543596">
              <w:rPr>
                <w:rFonts w:ascii="Times New Roman" w:hAnsi="Times New Roman"/>
                <w:bCs/>
                <w:i/>
                <w:sz w:val="28"/>
                <w:szCs w:val="28"/>
                <w:u w:val="single"/>
              </w:rPr>
              <w:t>органы</w:t>
            </w:r>
            <w:r w:rsidRPr="00543596">
              <w:rPr>
                <w:rFonts w:ascii="Times New Roman" w:hAnsi="Times New Roman"/>
                <w:bCs/>
                <w:sz w:val="28"/>
                <w:szCs w:val="28"/>
              </w:rPr>
              <w:t xml:space="preserve"> размножения, или </w:t>
            </w:r>
            <w:proofErr w:type="spellStart"/>
            <w:r w:rsidRPr="00543596">
              <w:rPr>
                <w:rFonts w:ascii="Times New Roman" w:hAnsi="Times New Roman"/>
                <w:bCs/>
                <w:sz w:val="28"/>
                <w:szCs w:val="28"/>
              </w:rPr>
              <w:t>споруляции</w:t>
            </w:r>
            <w:proofErr w:type="spellEnd"/>
            <w:r w:rsidRPr="00543596">
              <w:rPr>
                <w:rFonts w:ascii="Times New Roman" w:hAnsi="Times New Roman"/>
                <w:bCs/>
                <w:sz w:val="28"/>
                <w:szCs w:val="28"/>
              </w:rPr>
              <w:t xml:space="preserve">. </w:t>
            </w:r>
          </w:p>
          <w:p w14:paraId="247EB73C" w14:textId="77777777" w:rsidR="00543596" w:rsidRPr="00543596" w:rsidRDefault="00543596" w:rsidP="00E507FF">
            <w:pPr>
              <w:numPr>
                <w:ilvl w:val="0"/>
                <w:numId w:val="274"/>
              </w:numPr>
              <w:spacing w:after="0" w:line="240" w:lineRule="auto"/>
              <w:ind w:firstLine="709"/>
              <w:contextualSpacing/>
              <w:jc w:val="both"/>
              <w:rPr>
                <w:rFonts w:ascii="Times New Roman" w:hAnsi="Times New Roman" w:cs="Times New Roman"/>
                <w:sz w:val="28"/>
                <w:szCs w:val="28"/>
                <w:lang w:val="kk-KZ"/>
              </w:rPr>
            </w:pPr>
            <w:r w:rsidRPr="00543596">
              <w:rPr>
                <w:rFonts w:ascii="Times New Roman" w:hAnsi="Times New Roman" w:cs="Times New Roman"/>
                <w:sz w:val="28"/>
                <w:szCs w:val="28"/>
                <w:shd w:val="clear" w:color="auto" w:fill="FFFFFF"/>
              </w:rPr>
              <w:t xml:space="preserve">Поясните, </w:t>
            </w:r>
            <w:r w:rsidRPr="00543596">
              <w:rPr>
                <w:rFonts w:ascii="Times New Roman" w:hAnsi="Times New Roman" w:cs="Times New Roman"/>
                <w:bCs/>
                <w:sz w:val="28"/>
                <w:szCs w:val="28"/>
              </w:rPr>
              <w:t>какие признаки</w:t>
            </w:r>
            <w:r w:rsidRPr="00543596">
              <w:rPr>
                <w:rFonts w:ascii="Times New Roman" w:hAnsi="Times New Roman" w:cs="Times New Roman"/>
                <w:sz w:val="28"/>
                <w:szCs w:val="28"/>
              </w:rPr>
              <w:t xml:space="preserve"> в</w:t>
            </w:r>
            <w:r w:rsidRPr="00543596">
              <w:rPr>
                <w:rFonts w:ascii="Times New Roman" w:hAnsi="Times New Roman" w:cs="Times New Roman"/>
                <w:bCs/>
                <w:sz w:val="28"/>
                <w:szCs w:val="28"/>
              </w:rPr>
              <w:t xml:space="preserve"> это время  появляются? </w:t>
            </w:r>
            <w:r w:rsidRPr="00543596">
              <w:rPr>
                <w:rFonts w:ascii="Times New Roman" w:hAnsi="Times New Roman" w:cs="Times New Roman"/>
                <w:b/>
                <w:bCs/>
                <w:sz w:val="28"/>
                <w:szCs w:val="28"/>
                <w:shd w:val="clear" w:color="auto" w:fill="FFFFFF"/>
              </w:rPr>
              <w:t xml:space="preserve"> Ответ:</w:t>
            </w:r>
            <w:r w:rsidRPr="00543596">
              <w:rPr>
                <w:rFonts w:ascii="Times New Roman" w:hAnsi="Times New Roman" w:cs="Times New Roman"/>
                <w:sz w:val="28"/>
                <w:szCs w:val="28"/>
                <w:lang w:val="kk-KZ"/>
              </w:rPr>
              <w:t xml:space="preserve"> </w:t>
            </w:r>
            <w:r w:rsidRPr="00543596">
              <w:rPr>
                <w:rFonts w:ascii="Times New Roman" w:hAnsi="Times New Roman" w:cs="Times New Roman"/>
                <w:bCs/>
                <w:sz w:val="28"/>
                <w:szCs w:val="28"/>
              </w:rPr>
              <w:t xml:space="preserve">В это время появляются большинство </w:t>
            </w:r>
            <w:r w:rsidRPr="00543596">
              <w:rPr>
                <w:rFonts w:ascii="Times New Roman" w:hAnsi="Times New Roman" w:cs="Times New Roman"/>
                <w:bCs/>
                <w:i/>
                <w:sz w:val="28"/>
                <w:szCs w:val="28"/>
                <w:u w:val="single"/>
              </w:rPr>
              <w:t>таксономически</w:t>
            </w:r>
            <w:r w:rsidRPr="00543596">
              <w:rPr>
                <w:rFonts w:ascii="Times New Roman" w:hAnsi="Times New Roman" w:cs="Times New Roman"/>
                <w:bCs/>
                <w:sz w:val="28"/>
                <w:szCs w:val="28"/>
              </w:rPr>
              <w:t xml:space="preserve"> значимых признаков, в том числе плодовые тела, которые и позволяют</w:t>
            </w:r>
            <w:r w:rsidRPr="00543596">
              <w:rPr>
                <w:rFonts w:ascii="Times New Roman" w:hAnsi="Times New Roman" w:cs="Times New Roman"/>
                <w:bCs/>
                <w:i/>
                <w:sz w:val="28"/>
                <w:szCs w:val="28"/>
                <w:u w:val="single"/>
              </w:rPr>
              <w:t xml:space="preserve"> идентифицировать</w:t>
            </w:r>
            <w:r w:rsidRPr="00543596">
              <w:rPr>
                <w:rFonts w:ascii="Times New Roman" w:hAnsi="Times New Roman" w:cs="Times New Roman"/>
                <w:bCs/>
                <w:sz w:val="28"/>
                <w:szCs w:val="28"/>
              </w:rPr>
              <w:t xml:space="preserve"> гриб.</w:t>
            </w:r>
            <w:r w:rsidRPr="00543596">
              <w:rPr>
                <w:rFonts w:ascii="Times New Roman" w:hAnsi="Times New Roman" w:cs="Times New Roman"/>
                <w:sz w:val="28"/>
                <w:szCs w:val="28"/>
                <w:shd w:val="clear" w:color="auto" w:fill="FFFFFF"/>
              </w:rPr>
              <w:t xml:space="preserve"> </w:t>
            </w:r>
          </w:p>
        </w:tc>
      </w:tr>
      <w:tr w:rsidR="00543596" w:rsidRPr="00543596" w14:paraId="0E49551B" w14:textId="77777777" w:rsidTr="00DB175F">
        <w:tc>
          <w:tcPr>
            <w:tcW w:w="8755" w:type="dxa"/>
            <w:shd w:val="clear" w:color="auto" w:fill="FDE9D9"/>
          </w:tcPr>
          <w:p w14:paraId="681F27DE"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t xml:space="preserve">3-шаг:задания на «Анализ» </w:t>
            </w:r>
          </w:p>
        </w:tc>
      </w:tr>
      <w:tr w:rsidR="00543596" w:rsidRPr="00543596" w14:paraId="4176692E" w14:textId="77777777" w:rsidTr="00DB175F">
        <w:tc>
          <w:tcPr>
            <w:tcW w:w="8755" w:type="dxa"/>
            <w:shd w:val="clear" w:color="auto" w:fill="FDE9D9"/>
          </w:tcPr>
          <w:p w14:paraId="2E529E0A" w14:textId="77777777" w:rsidR="00543596" w:rsidRPr="00543596" w:rsidRDefault="00543596" w:rsidP="00E507FF">
            <w:pPr>
              <w:keepNext/>
              <w:tabs>
                <w:tab w:val="left" w:pos="5149"/>
              </w:tabs>
              <w:spacing w:after="0" w:line="240" w:lineRule="auto"/>
              <w:ind w:firstLine="709"/>
              <w:jc w:val="both"/>
              <w:rPr>
                <w:rFonts w:ascii="Times New Roman" w:eastAsia="Calibri" w:hAnsi="Times New Roman" w:cs="Times New Roman"/>
                <w:bCs/>
                <w:sz w:val="28"/>
                <w:szCs w:val="28"/>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Cs/>
                <w:sz w:val="28"/>
                <w:szCs w:val="28"/>
              </w:rPr>
              <w:t>По диаграмме Венна с</w:t>
            </w:r>
            <w:r w:rsidRPr="00543596">
              <w:rPr>
                <w:rFonts w:ascii="Times New Roman" w:eastAsia="Calibri" w:hAnsi="Times New Roman" w:cs="Times New Roman"/>
                <w:sz w:val="28"/>
                <w:szCs w:val="28"/>
              </w:rPr>
              <w:t xml:space="preserve">равните, </w:t>
            </w: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shd w:val="clear" w:color="auto" w:fill="FFFFFF"/>
                <w:lang w:val="kk-KZ"/>
              </w:rPr>
              <w:t xml:space="preserve">определение места грибов в системе органического мира. </w:t>
            </w:r>
          </w:p>
          <w:p w14:paraId="3285A613" w14:textId="051E8ADB" w:rsidR="00543596" w:rsidRPr="00543596" w:rsidRDefault="00543596" w:rsidP="00E507FF">
            <w:pPr>
              <w:keepNext/>
              <w:tabs>
                <w:tab w:val="left" w:pos="5149"/>
              </w:tabs>
              <w:spacing w:after="0" w:line="240" w:lineRule="auto"/>
              <w:jc w:val="right"/>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 xml:space="preserve">Диаграмме Венна - 5 </w:t>
            </w:r>
            <w:r w:rsidR="00000000">
              <w:rPr>
                <w:noProof/>
              </w:rPr>
              <w:pict w14:anchorId="20A9A2B0">
                <v:group id="Группа 1062" o:spid="_x0000_s1087" style="position:absolute;left:0;text-align:left;margin-left:-.45pt;margin-top:15.2pt;width:406.5pt;height:66.5pt;z-index:251669504;mso-position-horizontal-relative:text;mso-position-vertical-relative:text" coordorigin="4605,8272" coordsize="2827,2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">
                  <v:oval id="Овал 14367" o:spid="_x0000_s1088" style="position:absolute;left:4605;top:8272;width:1640;height:2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" fillcolor="yellow" strokecolor="#1f4d78" strokeweight="1pt">
                    <v:stroke joinstyle="miter"/>
                    <v:textbox style="mso-next-textbox:#Овал 14367">
                      <w:txbxContent>
                        <w:p w14:paraId="7EAE72B3" w14:textId="77777777" w:rsidR="00543596" w:rsidRDefault="00543596" w:rsidP="00543596">
                          <w:pPr>
                            <w:spacing w:after="0" w:line="240" w:lineRule="auto"/>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С</w:t>
                          </w:r>
                          <w:r w:rsidRPr="006F27A3">
                            <w:rPr>
                              <w:rFonts w:ascii="Times New Roman" w:hAnsi="Times New Roman"/>
                              <w:sz w:val="24"/>
                              <w:szCs w:val="24"/>
                              <w:shd w:val="clear" w:color="auto" w:fill="FFFFFF"/>
                              <w:lang w:val="kk-KZ"/>
                            </w:rPr>
                            <w:t>ходства  при</w:t>
                          </w:r>
                        </w:p>
                        <w:p w14:paraId="0573287A" w14:textId="77777777" w:rsidR="00543596" w:rsidRDefault="00543596" w:rsidP="00543596">
                          <w:pPr>
                            <w:spacing w:after="0" w:line="240" w:lineRule="auto"/>
                            <w:jc w:val="center"/>
                            <w:rPr>
                              <w:rFonts w:ascii="Times New Roman" w:hAnsi="Times New Roman"/>
                              <w:sz w:val="24"/>
                              <w:szCs w:val="24"/>
                              <w:shd w:val="clear" w:color="auto" w:fill="FFFFFF"/>
                              <w:lang w:val="kk-KZ"/>
                            </w:rPr>
                          </w:pPr>
                          <w:r w:rsidRPr="006F27A3">
                            <w:rPr>
                              <w:rFonts w:ascii="Times New Roman" w:hAnsi="Times New Roman"/>
                              <w:sz w:val="24"/>
                              <w:szCs w:val="24"/>
                              <w:shd w:val="clear" w:color="auto" w:fill="FFFFFF"/>
                              <w:lang w:val="kk-KZ"/>
                            </w:rPr>
                            <w:t>сравнении с</w:t>
                          </w:r>
                        </w:p>
                        <w:p w14:paraId="2DE49614" w14:textId="77777777" w:rsidR="00543596" w:rsidRPr="006F27A3" w:rsidRDefault="00543596" w:rsidP="00543596">
                          <w:pPr>
                            <w:spacing w:after="0" w:line="240" w:lineRule="auto"/>
                            <w:jc w:val="center"/>
                            <w:rPr>
                              <w:rFonts w:eastAsia="Times New Roman"/>
                              <w:sz w:val="24"/>
                              <w:szCs w:val="24"/>
                            </w:rPr>
                          </w:pPr>
                          <w:r w:rsidRPr="006F27A3">
                            <w:rPr>
                              <w:rFonts w:ascii="Times New Roman" w:hAnsi="Times New Roman"/>
                              <w:sz w:val="24"/>
                              <w:szCs w:val="24"/>
                              <w:shd w:val="clear" w:color="auto" w:fill="FFFFFF"/>
                              <w:lang w:val="kk-KZ"/>
                            </w:rPr>
                            <w:t>растениями</w:t>
                          </w:r>
                        </w:p>
                      </w:txbxContent>
                    </v:textbox>
                  </v:oval>
                  <v:oval id="Овал 14366" o:spid="_x0000_s1089" style="position:absolute;left:5871;top:8406;width:1561;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" fillcolor="yellow" strokecolor="#1f4d78" strokeweight="1pt">
                    <v:stroke joinstyle="miter"/>
                    <v:textbox style="mso-next-textbox:#Овал 14366">
                      <w:txbxContent>
                        <w:p w14:paraId="7FDE915D" w14:textId="77777777" w:rsidR="00543596" w:rsidRPr="006F27A3" w:rsidRDefault="00543596" w:rsidP="00543596">
                          <w:pPr>
                            <w:spacing w:after="0" w:line="240" w:lineRule="auto"/>
                            <w:jc w:val="center"/>
                            <w:rPr>
                              <w:rFonts w:eastAsia="Times New Roman"/>
                              <w:sz w:val="24"/>
                              <w:szCs w:val="24"/>
                            </w:rPr>
                          </w:pPr>
                          <w:r>
                            <w:rPr>
                              <w:rFonts w:ascii="Times New Roman" w:hAnsi="Times New Roman"/>
                              <w:sz w:val="24"/>
                              <w:szCs w:val="24"/>
                              <w:shd w:val="clear" w:color="auto" w:fill="FFFFFF"/>
                              <w:lang w:val="kk-KZ"/>
                            </w:rPr>
                            <w:t>С</w:t>
                          </w:r>
                          <w:r w:rsidRPr="006F27A3">
                            <w:rPr>
                              <w:rFonts w:ascii="Times New Roman" w:hAnsi="Times New Roman"/>
                              <w:sz w:val="24"/>
                              <w:szCs w:val="24"/>
                              <w:shd w:val="clear" w:color="auto" w:fill="FFFFFF"/>
                              <w:lang w:val="kk-KZ"/>
                            </w:rPr>
                            <w:t>ходства  при сравнении с животными.</w:t>
                          </w:r>
                        </w:p>
                        <w:p w14:paraId="187BA010" w14:textId="77777777" w:rsidR="00543596" w:rsidRDefault="00543596" w:rsidP="00543596">
                          <w:pPr>
                            <w:rPr>
                              <w:rFonts w:eastAsia="Times New Roman"/>
                            </w:rPr>
                          </w:pPr>
                        </w:p>
                      </w:txbxContent>
                    </v:textbox>
                  </v:oval>
                </v:group>
              </w:pict>
            </w:r>
          </w:p>
          <w:p w14:paraId="4C40E278" w14:textId="77777777" w:rsidR="00543596" w:rsidRPr="00543596" w:rsidRDefault="00543596" w:rsidP="00E507FF">
            <w:pPr>
              <w:keepNext/>
              <w:tabs>
                <w:tab w:val="left" w:pos="5149"/>
              </w:tabs>
              <w:spacing w:after="0" w:line="240" w:lineRule="auto"/>
              <w:jc w:val="right"/>
              <w:rPr>
                <w:rFonts w:ascii="Times New Roman" w:eastAsia="Calibri" w:hAnsi="Times New Roman" w:cs="Times New Roman"/>
                <w:b/>
                <w:bCs/>
                <w:color w:val="FF0000"/>
                <w:sz w:val="28"/>
                <w:szCs w:val="28"/>
              </w:rPr>
            </w:pPr>
          </w:p>
          <w:p w14:paraId="703CFEF1"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6F0D4C39"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6C321D77"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59A15AAF" w14:textId="77777777" w:rsidR="00543596" w:rsidRPr="00543596" w:rsidRDefault="00543596" w:rsidP="00E507FF">
            <w:pPr>
              <w:spacing w:after="0" w:line="240" w:lineRule="auto"/>
              <w:ind w:firstLine="360"/>
              <w:jc w:val="both"/>
              <w:rPr>
                <w:rFonts w:ascii="Times New Roman" w:eastAsia="Calibri" w:hAnsi="Times New Roman" w:cs="Times New Roman"/>
                <w:b/>
                <w:bCs/>
                <w:i/>
                <w:color w:val="FF0000"/>
                <w:sz w:val="28"/>
                <w:szCs w:val="28"/>
              </w:rPr>
            </w:pPr>
          </w:p>
          <w:p w14:paraId="1E20E08A" w14:textId="77777777" w:rsidR="00543596" w:rsidRPr="00543596" w:rsidRDefault="00543596" w:rsidP="00E507FF">
            <w:pPr>
              <w:spacing w:after="0" w:line="240" w:lineRule="auto"/>
              <w:ind w:firstLine="360"/>
              <w:jc w:val="both"/>
              <w:rPr>
                <w:rFonts w:ascii="Times New Roman" w:eastAsia="Calibri" w:hAnsi="Times New Roman" w:cs="Times New Roman"/>
                <w:b/>
                <w:i/>
                <w:color w:val="FF0000"/>
                <w:sz w:val="28"/>
                <w:szCs w:val="28"/>
              </w:rPr>
            </w:pPr>
            <w:r w:rsidRPr="00543596">
              <w:rPr>
                <w:rFonts w:ascii="Times New Roman" w:eastAsia="Calibri" w:hAnsi="Times New Roman" w:cs="Times New Roman"/>
                <w:b/>
                <w:bCs/>
                <w:i/>
                <w:color w:val="FF0000"/>
                <w:sz w:val="28"/>
                <w:szCs w:val="28"/>
              </w:rPr>
              <w:t>Выделить главную идею темы</w:t>
            </w:r>
          </w:p>
          <w:p w14:paraId="6E52D65C" w14:textId="77777777" w:rsidR="00543596" w:rsidRPr="00543596" w:rsidRDefault="00543596" w:rsidP="00E507FF">
            <w:pPr>
              <w:spacing w:after="0" w:line="240" w:lineRule="auto"/>
              <w:ind w:firstLine="360"/>
              <w:jc w:val="both"/>
              <w:rPr>
                <w:rFonts w:ascii="Times New Roman" w:eastAsia="Calibri" w:hAnsi="Times New Roman" w:cs="Times New Roman"/>
                <w:sz w:val="28"/>
                <w:szCs w:val="28"/>
                <w:lang w:val="kk-KZ"/>
              </w:rPr>
            </w:pPr>
            <w:r w:rsidRPr="00543596">
              <w:rPr>
                <w:rFonts w:ascii="Times New Roman" w:eastAsia="Calibri" w:hAnsi="Times New Roman" w:cs="Times New Roman"/>
                <w:i/>
                <w:sz w:val="28"/>
                <w:szCs w:val="28"/>
                <w:lang w:val="kk-KZ"/>
              </w:rPr>
              <w:t>Отметь правильный ответ.</w:t>
            </w:r>
          </w:p>
          <w:p w14:paraId="7AF68B84" w14:textId="77777777" w:rsidR="00543596" w:rsidRPr="00543596" w:rsidRDefault="00543596" w:rsidP="00E507FF">
            <w:pPr>
              <w:numPr>
                <w:ilvl w:val="0"/>
                <w:numId w:val="5"/>
              </w:numPr>
              <w:spacing w:after="0" w:line="240" w:lineRule="auto"/>
              <w:ind w:left="0" w:right="34" w:firstLine="720"/>
              <w:jc w:val="both"/>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kern w:val="36"/>
                <w:sz w:val="28"/>
                <w:szCs w:val="28"/>
                <w:lang w:val="kk-KZ" w:eastAsia="ru-RU"/>
              </w:rPr>
              <w:lastRenderedPageBreak/>
              <w:t xml:space="preserve">Сходство </w:t>
            </w:r>
            <w:r w:rsidRPr="00543596">
              <w:rPr>
                <w:rFonts w:ascii="Times New Roman" w:eastAsia="Times New Roman" w:hAnsi="Times New Roman" w:cs="Times New Roman"/>
                <w:bCs/>
                <w:kern w:val="36"/>
                <w:sz w:val="28"/>
                <w:szCs w:val="28"/>
              </w:rPr>
              <w:t xml:space="preserve">Способы размножения всех нищих растении: </w:t>
            </w:r>
            <w:r w:rsidRPr="00543596">
              <w:rPr>
                <w:rFonts w:ascii="Times New Roman" w:eastAsia="Times New Roman" w:hAnsi="Times New Roman" w:cs="Times New Roman"/>
                <w:bCs/>
                <w:i/>
                <w:kern w:val="36"/>
                <w:sz w:val="28"/>
                <w:szCs w:val="28"/>
                <w:u w:val="single"/>
                <w:lang w:eastAsia="ru-RU"/>
              </w:rPr>
              <w:t>бесполое</w:t>
            </w:r>
            <w:r w:rsidRPr="00543596">
              <w:rPr>
                <w:rFonts w:ascii="Times New Roman" w:eastAsia="Times New Roman" w:hAnsi="Times New Roman" w:cs="Times New Roman"/>
                <w:bCs/>
                <w:kern w:val="36"/>
                <w:sz w:val="28"/>
                <w:szCs w:val="28"/>
                <w:lang w:eastAsia="ru-RU"/>
              </w:rPr>
              <w:t xml:space="preserve"> и половое.</w:t>
            </w:r>
          </w:p>
          <w:p w14:paraId="5F535025" w14:textId="77777777" w:rsidR="00543596" w:rsidRPr="00543596" w:rsidRDefault="00543596" w:rsidP="00E507FF">
            <w:pPr>
              <w:numPr>
                <w:ilvl w:val="0"/>
                <w:numId w:val="5"/>
              </w:numPr>
              <w:spacing w:after="0" w:line="240" w:lineRule="auto"/>
              <w:ind w:left="0" w:right="34" w:firstLine="720"/>
              <w:jc w:val="both"/>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shd w:val="clear" w:color="auto" w:fill="FFFFFF"/>
                <w:lang w:val="kk-KZ"/>
              </w:rPr>
              <w:t xml:space="preserve">при сравнении с животными особенности </w:t>
            </w:r>
            <w:r w:rsidRPr="00543596">
              <w:rPr>
                <w:rFonts w:ascii="Times New Roman" w:eastAsia="Calibri" w:hAnsi="Times New Roman" w:cs="Times New Roman"/>
                <w:i/>
                <w:sz w:val="28"/>
                <w:szCs w:val="28"/>
                <w:u w:val="single"/>
                <w:shd w:val="clear" w:color="auto" w:fill="FFFFFF"/>
                <w:lang w:val="kk-KZ"/>
              </w:rPr>
              <w:t>строения</w:t>
            </w:r>
            <w:r w:rsidRPr="00543596">
              <w:rPr>
                <w:rFonts w:ascii="Times New Roman" w:eastAsia="Calibri" w:hAnsi="Times New Roman" w:cs="Times New Roman"/>
                <w:sz w:val="28"/>
                <w:szCs w:val="28"/>
                <w:shd w:val="clear" w:color="auto" w:fill="FFFFFF"/>
                <w:lang w:val="kk-KZ"/>
              </w:rPr>
              <w:t xml:space="preserve"> и </w:t>
            </w:r>
            <w:r w:rsidRPr="00543596">
              <w:rPr>
                <w:rFonts w:ascii="Times New Roman" w:eastAsia="Calibri" w:hAnsi="Times New Roman" w:cs="Times New Roman"/>
                <w:i/>
                <w:sz w:val="28"/>
                <w:szCs w:val="28"/>
                <w:u w:val="single"/>
                <w:shd w:val="clear" w:color="auto" w:fill="FFFFFF"/>
                <w:lang w:val="kk-KZ"/>
              </w:rPr>
              <w:t>размер</w:t>
            </w:r>
            <w:r w:rsidRPr="00543596">
              <w:rPr>
                <w:rFonts w:ascii="Times New Roman" w:eastAsia="Calibri" w:hAnsi="Times New Roman" w:cs="Times New Roman"/>
                <w:sz w:val="28"/>
                <w:szCs w:val="28"/>
                <w:shd w:val="clear" w:color="auto" w:fill="FFFFFF"/>
                <w:lang w:val="kk-KZ"/>
              </w:rPr>
              <w:t xml:space="preserve"> генома, </w:t>
            </w:r>
            <w:r w:rsidRPr="00543596">
              <w:rPr>
                <w:rFonts w:ascii="Times New Roman" w:eastAsia="Calibri" w:hAnsi="Times New Roman" w:cs="Times New Roman"/>
                <w:i/>
                <w:sz w:val="28"/>
                <w:szCs w:val="28"/>
                <w:u w:val="single"/>
                <w:shd w:val="clear" w:color="auto" w:fill="FFFFFF"/>
                <w:lang w:val="kk-KZ"/>
              </w:rPr>
              <w:t>хитин</w:t>
            </w:r>
            <w:r w:rsidRPr="00543596">
              <w:rPr>
                <w:rFonts w:ascii="Times New Roman" w:eastAsia="Calibri" w:hAnsi="Times New Roman" w:cs="Times New Roman"/>
                <w:sz w:val="28"/>
                <w:szCs w:val="28"/>
                <w:shd w:val="clear" w:color="auto" w:fill="FFFFFF"/>
                <w:lang w:val="kk-KZ"/>
              </w:rPr>
              <w:t xml:space="preserve"> в составе оболочек, синтез меланина, </w:t>
            </w:r>
            <w:r w:rsidRPr="00543596">
              <w:rPr>
                <w:rFonts w:ascii="Times New Roman" w:eastAsia="Calibri" w:hAnsi="Times New Roman" w:cs="Times New Roman"/>
                <w:i/>
                <w:sz w:val="28"/>
                <w:szCs w:val="28"/>
                <w:u w:val="single"/>
                <w:shd w:val="clear" w:color="auto" w:fill="FFFFFF"/>
                <w:lang w:val="kk-KZ"/>
              </w:rPr>
              <w:t>мочевина</w:t>
            </w:r>
            <w:r w:rsidRPr="00543596">
              <w:rPr>
                <w:rFonts w:ascii="Times New Roman" w:eastAsia="Calibri" w:hAnsi="Times New Roman" w:cs="Times New Roman"/>
                <w:sz w:val="28"/>
                <w:szCs w:val="28"/>
                <w:shd w:val="clear" w:color="auto" w:fill="FFFFFF"/>
                <w:lang w:val="kk-KZ"/>
              </w:rPr>
              <w:t xml:space="preserve"> и </w:t>
            </w:r>
            <w:r w:rsidRPr="00543596">
              <w:rPr>
                <w:rFonts w:ascii="Times New Roman" w:eastAsia="Calibri" w:hAnsi="Times New Roman" w:cs="Times New Roman"/>
                <w:i/>
                <w:sz w:val="28"/>
                <w:szCs w:val="28"/>
                <w:u w:val="single"/>
                <w:shd w:val="clear" w:color="auto" w:fill="FFFFFF"/>
                <w:lang w:val="kk-KZ"/>
              </w:rPr>
              <w:t>гликоген</w:t>
            </w:r>
            <w:r w:rsidRPr="00543596">
              <w:rPr>
                <w:rFonts w:ascii="Times New Roman" w:eastAsia="Calibri" w:hAnsi="Times New Roman" w:cs="Times New Roman"/>
                <w:sz w:val="28"/>
                <w:szCs w:val="28"/>
                <w:shd w:val="clear" w:color="auto" w:fill="FFFFFF"/>
                <w:lang w:val="kk-KZ"/>
              </w:rPr>
              <w:t xml:space="preserve"> в метаболизме.</w:t>
            </w:r>
          </w:p>
          <w:p w14:paraId="1A368BC3" w14:textId="77777777" w:rsidR="00543596" w:rsidRPr="00543596" w:rsidRDefault="00543596" w:rsidP="00E507FF">
            <w:pPr>
              <w:numPr>
                <w:ilvl w:val="0"/>
                <w:numId w:val="5"/>
              </w:numPr>
              <w:spacing w:after="0" w:line="240" w:lineRule="auto"/>
              <w:ind w:left="0" w:right="34" w:firstLine="720"/>
              <w:jc w:val="both"/>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shd w:val="clear" w:color="auto" w:fill="FFFFFF"/>
                <w:lang w:val="kk-KZ"/>
              </w:rPr>
              <w:t xml:space="preserve">гетеротрофный способ получения энергии, синтез </w:t>
            </w:r>
            <w:r w:rsidRPr="00543596">
              <w:rPr>
                <w:rFonts w:ascii="Times New Roman" w:eastAsia="Calibri" w:hAnsi="Times New Roman" w:cs="Times New Roman"/>
                <w:i/>
                <w:sz w:val="28"/>
                <w:szCs w:val="28"/>
                <w:u w:val="single"/>
                <w:shd w:val="clear" w:color="auto" w:fill="FFFFFF"/>
                <w:lang w:val="kk-KZ"/>
              </w:rPr>
              <w:t>лизина</w:t>
            </w:r>
            <w:r w:rsidRPr="00543596">
              <w:rPr>
                <w:rFonts w:ascii="Times New Roman" w:eastAsia="Calibri" w:hAnsi="Times New Roman" w:cs="Times New Roman"/>
                <w:sz w:val="28"/>
                <w:szCs w:val="28"/>
                <w:shd w:val="clear" w:color="auto" w:fill="FFFFFF"/>
                <w:lang w:val="kk-KZ"/>
              </w:rPr>
              <w:t xml:space="preserve"> через α -аминоадипиновую кислоту и некоторые другие детали роднят грибы с животными.</w:t>
            </w:r>
          </w:p>
          <w:p w14:paraId="399C7608" w14:textId="77777777" w:rsidR="00543596" w:rsidRPr="00543596" w:rsidRDefault="00543596" w:rsidP="00E507FF">
            <w:pPr>
              <w:numPr>
                <w:ilvl w:val="0"/>
                <w:numId w:val="5"/>
              </w:numPr>
              <w:spacing w:after="0" w:line="240" w:lineRule="auto"/>
              <w:ind w:left="0" w:right="34" w:firstLine="720"/>
              <w:jc w:val="both"/>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Calibri" w:hAnsi="Times New Roman" w:cs="Times New Roman"/>
                <w:sz w:val="28"/>
                <w:szCs w:val="28"/>
                <w:shd w:val="clear" w:color="auto" w:fill="FFFFFF"/>
                <w:lang w:val="kk-KZ"/>
              </w:rPr>
              <w:t>при сравнении с растениями жесткие клеточные оболочки, размножение и расселение спорами, прикрепленный образ жизни.</w:t>
            </w:r>
          </w:p>
          <w:p w14:paraId="4268E19B" w14:textId="77777777" w:rsidR="00543596" w:rsidRPr="00543596" w:rsidRDefault="00543596" w:rsidP="00E507FF">
            <w:pPr>
              <w:spacing w:after="0" w:line="240" w:lineRule="auto"/>
              <w:ind w:firstLine="709"/>
              <w:jc w:val="both"/>
              <w:rPr>
                <w:rFonts w:ascii="Times New Roman" w:eastAsia="Calibri" w:hAnsi="Times New Roman" w:cs="Times New Roman"/>
                <w:b/>
                <w:bCs/>
                <w:i/>
                <w:color w:val="FF0000"/>
                <w:sz w:val="28"/>
                <w:szCs w:val="28"/>
              </w:rPr>
            </w:pPr>
            <w:r w:rsidRPr="00543596">
              <w:rPr>
                <w:rFonts w:ascii="Times New Roman" w:eastAsia="Calibri" w:hAnsi="Times New Roman" w:cs="Times New Roman"/>
                <w:b/>
                <w:bCs/>
                <w:i/>
                <w:color w:val="FF0000"/>
                <w:sz w:val="28"/>
                <w:szCs w:val="28"/>
                <w:highlight w:val="yellow"/>
              </w:rPr>
              <w:t>Главная идея темы:</w:t>
            </w:r>
          </w:p>
          <w:p w14:paraId="4CA3C2D6" w14:textId="77777777" w:rsidR="00543596" w:rsidRPr="00543596" w:rsidRDefault="00543596" w:rsidP="00E507FF">
            <w:pPr>
              <w:spacing w:after="0" w:line="240" w:lineRule="auto"/>
              <w:ind w:firstLine="360"/>
              <w:jc w:val="both"/>
              <w:rPr>
                <w:rFonts w:ascii="Times New Roman" w:eastAsia="Calibri" w:hAnsi="Times New Roman" w:cs="Times New Roman"/>
                <w:b/>
                <w:sz w:val="28"/>
                <w:szCs w:val="28"/>
                <w:lang w:val="kk-KZ"/>
              </w:rPr>
            </w:pPr>
            <w:r w:rsidRPr="00543596">
              <w:rPr>
                <w:rFonts w:ascii="Times New Roman" w:eastAsia="Calibri" w:hAnsi="Times New Roman" w:cs="Times New Roman"/>
                <w:sz w:val="28"/>
                <w:szCs w:val="28"/>
                <w:shd w:val="clear" w:color="auto" w:fill="FFFFFF"/>
                <w:lang w:val="kk-KZ"/>
              </w:rPr>
              <w:t xml:space="preserve">На этих морфологических признаках ранее и основывались представления о принадлежности грибов к </w:t>
            </w:r>
            <w:r w:rsidRPr="00543596">
              <w:rPr>
                <w:rFonts w:ascii="Times New Roman" w:eastAsia="Calibri" w:hAnsi="Times New Roman" w:cs="Times New Roman"/>
                <w:i/>
                <w:sz w:val="28"/>
                <w:szCs w:val="28"/>
                <w:u w:val="single"/>
                <w:shd w:val="clear" w:color="auto" w:fill="FFFFFF"/>
                <w:lang w:val="kk-KZ"/>
              </w:rPr>
              <w:t>растительному</w:t>
            </w:r>
            <w:r w:rsidRPr="00543596">
              <w:rPr>
                <w:rFonts w:ascii="Times New Roman" w:eastAsia="Calibri" w:hAnsi="Times New Roman" w:cs="Times New Roman"/>
                <w:sz w:val="28"/>
                <w:szCs w:val="28"/>
                <w:shd w:val="clear" w:color="auto" w:fill="FFFFFF"/>
                <w:lang w:val="kk-KZ"/>
              </w:rPr>
              <w:t xml:space="preserve"> царству, в котором они рассматривались как группа </w:t>
            </w:r>
            <w:r w:rsidRPr="00543596">
              <w:rPr>
                <w:rFonts w:ascii="Times New Roman" w:eastAsia="Calibri" w:hAnsi="Times New Roman" w:cs="Times New Roman"/>
                <w:i/>
                <w:sz w:val="28"/>
                <w:szCs w:val="28"/>
                <w:u w:val="single"/>
                <w:shd w:val="clear" w:color="auto" w:fill="FFFFFF"/>
                <w:lang w:val="kk-KZ"/>
              </w:rPr>
              <w:t>низших</w:t>
            </w:r>
            <w:r w:rsidRPr="00543596">
              <w:rPr>
                <w:rFonts w:ascii="Times New Roman" w:eastAsia="Calibri" w:hAnsi="Times New Roman" w:cs="Times New Roman"/>
                <w:sz w:val="28"/>
                <w:szCs w:val="28"/>
                <w:shd w:val="clear" w:color="auto" w:fill="FFFFFF"/>
                <w:lang w:val="kk-KZ"/>
              </w:rPr>
              <w:t xml:space="preserve"> растений. </w:t>
            </w:r>
          </w:p>
        </w:tc>
      </w:tr>
      <w:tr w:rsidR="00543596" w:rsidRPr="00543596" w14:paraId="05282A9E" w14:textId="77777777" w:rsidTr="00DB175F">
        <w:tc>
          <w:tcPr>
            <w:tcW w:w="8755" w:type="dxa"/>
            <w:shd w:val="clear" w:color="auto" w:fill="FDE9D9"/>
          </w:tcPr>
          <w:p w14:paraId="76ADD09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4-шаг: задания на «Синтез» </w:t>
            </w:r>
          </w:p>
        </w:tc>
      </w:tr>
      <w:tr w:rsidR="00543596" w:rsidRPr="00543596" w14:paraId="6A4FF5E8" w14:textId="77777777" w:rsidTr="00DB175F">
        <w:trPr>
          <w:trHeight w:val="986"/>
        </w:trPr>
        <w:tc>
          <w:tcPr>
            <w:tcW w:w="8755" w:type="dxa"/>
            <w:shd w:val="clear" w:color="auto" w:fill="FDE9D9"/>
          </w:tcPr>
          <w:p w14:paraId="70F7A951" w14:textId="77777777" w:rsidR="00543596" w:rsidRPr="00543596" w:rsidRDefault="00543596" w:rsidP="00E507FF">
            <w:pPr>
              <w:spacing w:after="0" w:line="240" w:lineRule="auto"/>
              <w:ind w:left="720"/>
              <w:contextualSpacing/>
              <w:rPr>
                <w:rFonts w:ascii="Times New Roman" w:hAnsi="Times New Roman" w:cs="Times New Roman"/>
                <w:sz w:val="28"/>
                <w:szCs w:val="28"/>
              </w:rPr>
            </w:pPr>
            <w:r w:rsidRPr="00543596">
              <w:rPr>
                <w:rFonts w:ascii="Times New Roman" w:hAnsi="Times New Roman" w:cs="Times New Roman"/>
                <w:sz w:val="28"/>
                <w:szCs w:val="28"/>
                <w:lang w:val="kk-KZ"/>
              </w:rPr>
              <w:t xml:space="preserve">1- </w:t>
            </w:r>
            <w:r w:rsidRPr="00543596">
              <w:rPr>
                <w:rFonts w:ascii="Times New Roman" w:hAnsi="Times New Roman" w:cs="Times New Roman"/>
                <w:b/>
                <w:i/>
                <w:sz w:val="28"/>
                <w:szCs w:val="28"/>
              </w:rPr>
              <w:t>Заданий</w:t>
            </w:r>
            <w:r w:rsidRPr="00543596">
              <w:rPr>
                <w:rFonts w:ascii="Times New Roman" w:hAnsi="Times New Roman" w:cs="Times New Roman"/>
                <w:b/>
                <w:i/>
                <w:sz w:val="28"/>
                <w:szCs w:val="28"/>
                <w:lang w:val="kk-KZ"/>
              </w:rPr>
              <w:t>е</w:t>
            </w:r>
            <w:r w:rsidRPr="00543596">
              <w:rPr>
                <w:rFonts w:ascii="Times New Roman" w:hAnsi="Times New Roman" w:cs="Times New Roman"/>
                <w:bCs/>
                <w:sz w:val="28"/>
                <w:szCs w:val="28"/>
                <w:lang w:val="kk-KZ"/>
              </w:rPr>
              <w:t xml:space="preserve">. </w:t>
            </w:r>
            <w:r w:rsidRPr="00543596">
              <w:rPr>
                <w:sz w:val="28"/>
                <w:szCs w:val="28"/>
                <w:lang w:val="kk-KZ"/>
              </w:rPr>
              <w:t xml:space="preserve"> </w:t>
            </w:r>
            <w:r w:rsidRPr="00543596">
              <w:rPr>
                <w:rFonts w:ascii="Times New Roman" w:hAnsi="Times New Roman" w:cs="Times New Roman"/>
                <w:sz w:val="28"/>
                <w:szCs w:val="28"/>
              </w:rPr>
              <w:t>Размножение грибов</w:t>
            </w:r>
          </w:p>
          <w:p w14:paraId="682771EC" w14:textId="77777777" w:rsidR="00543596" w:rsidRPr="00543596" w:rsidRDefault="00543596" w:rsidP="00E507FF">
            <w:pPr>
              <w:spacing w:after="0" w:line="240" w:lineRule="auto"/>
              <w:ind w:left="720"/>
              <w:contextualSpacing/>
              <w:jc w:val="right"/>
              <w:rPr>
                <w:rFonts w:ascii="Times New Roman" w:hAnsi="Times New Roman" w:cs="Times New Roman"/>
                <w:sz w:val="28"/>
                <w:szCs w:val="28"/>
              </w:rPr>
            </w:pPr>
            <w:r w:rsidRPr="00543596">
              <w:rPr>
                <w:rFonts w:ascii="Times New Roman" w:hAnsi="Times New Roman" w:cs="Times New Roman"/>
                <w:sz w:val="28"/>
                <w:szCs w:val="28"/>
              </w:rPr>
              <w:t>Схема-2</w:t>
            </w:r>
          </w:p>
          <w:p w14:paraId="4C4A6158" w14:textId="4DF4EB42" w:rsidR="00543596" w:rsidRPr="00543596" w:rsidRDefault="00000000" w:rsidP="00E507FF">
            <w:pPr>
              <w:widowControl w:val="0"/>
              <w:tabs>
                <w:tab w:val="left" w:pos="299"/>
              </w:tabs>
              <w:spacing w:after="0" w:line="240" w:lineRule="auto"/>
              <w:jc w:val="both"/>
              <w:rPr>
                <w:rFonts w:ascii="Times New Roman" w:hAnsi="Times New Roman" w:cs="Times New Roman"/>
                <w:sz w:val="28"/>
                <w:szCs w:val="28"/>
              </w:rPr>
            </w:pPr>
            <w:r>
              <w:rPr>
                <w:noProof/>
              </w:rPr>
              <w:pict w14:anchorId="68A66668">
                <v:rect id="Прямоугольник 1061" o:spid="_x0000_s1086" style="position:absolute;left:0;text-align:left;margin-left:145.1pt;margin-top:7.85pt;width:110.75pt;height:26.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" fillcolor="window" strokecolor="windowText" strokeweight="2pt">
                  <v:path arrowok="t"/>
                  <v:textbox style="mso-next-textbox:#Прямоугольник 1061">
                    <w:txbxContent>
                      <w:p w14:paraId="0CD38E0A" w14:textId="77777777" w:rsidR="00543596" w:rsidRPr="00E1482B" w:rsidRDefault="00543596" w:rsidP="00543596">
                        <w:pPr>
                          <w:jc w:val="center"/>
                          <w:rPr>
                            <w:rFonts w:ascii="Times New Roman" w:hAnsi="Times New Roman"/>
                          </w:rPr>
                        </w:pPr>
                        <w:r w:rsidRPr="00E1482B">
                          <w:rPr>
                            <w:rFonts w:ascii="Times New Roman" w:hAnsi="Times New Roman"/>
                          </w:rPr>
                          <w:t>Размножение</w:t>
                        </w:r>
                      </w:p>
                    </w:txbxContent>
                  </v:textbox>
                </v:rect>
              </w:pict>
            </w:r>
            <w:r w:rsidR="00543596" w:rsidRPr="00543596">
              <w:rPr>
                <w:sz w:val="28"/>
                <w:szCs w:val="28"/>
              </w:rPr>
              <w:t xml:space="preserve"> </w:t>
            </w:r>
          </w:p>
          <w:p w14:paraId="5C855B69" w14:textId="4CF6F1BF" w:rsidR="00543596" w:rsidRPr="00543596" w:rsidRDefault="00000000" w:rsidP="00E507FF">
            <w:pPr>
              <w:widowControl w:val="0"/>
              <w:tabs>
                <w:tab w:val="left" w:pos="299"/>
              </w:tabs>
              <w:spacing w:after="0" w:line="240" w:lineRule="auto"/>
              <w:jc w:val="both"/>
              <w:rPr>
                <w:rFonts w:ascii="Times New Roman" w:hAnsi="Times New Roman" w:cs="Times New Roman"/>
                <w:sz w:val="28"/>
                <w:szCs w:val="28"/>
              </w:rPr>
            </w:pPr>
            <w:r>
              <w:rPr>
                <w:noProof/>
              </w:rPr>
              <w:pict w14:anchorId="2DE55CC7">
                <v:shapetype id="_x0000_t32" coordsize="21600,21600" o:spt="32" o:oned="t" path="m,l21600,21600e" filled="f">
                  <v:path arrowok="t" fillok="f" o:connecttype="none"/>
                  <o:lock v:ext="edit" shapetype="t"/>
                </v:shapetype>
                <v:shape id="Прямая со стрелкой 1060" o:spid="_x0000_s1085" type="#_x0000_t32" style="position:absolute;left:0;text-align:left;margin-left:97.7pt;margin-top:10.2pt;width:44.3pt;height:25.8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">
                  <v:stroke endarrow="open"/>
                  <o:lock v:ext="edit" shapetype="f"/>
                </v:shape>
              </w:pict>
            </w:r>
            <w:r>
              <w:rPr>
                <w:noProof/>
              </w:rPr>
              <w:pict w14:anchorId="2D548F18">
                <v:shape id="Прямая со стрелкой 1059" o:spid="_x0000_s1084" type="#_x0000_t32" style="position:absolute;left:0;text-align:left;margin-left:256.45pt;margin-top:10.15pt;width:53.55pt;height:25.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">
                  <v:stroke endarrow="open"/>
                  <o:lock v:ext="edit" shapetype="f"/>
                </v:shape>
              </w:pict>
            </w:r>
          </w:p>
          <w:p w14:paraId="0310C14F" w14:textId="53C0E480" w:rsidR="00543596" w:rsidRPr="00543596" w:rsidRDefault="00000000" w:rsidP="00E507FF">
            <w:pPr>
              <w:widowControl w:val="0"/>
              <w:tabs>
                <w:tab w:val="left" w:pos="299"/>
              </w:tabs>
              <w:spacing w:after="0" w:line="240" w:lineRule="auto"/>
              <w:jc w:val="both"/>
              <w:rPr>
                <w:rFonts w:ascii="Times New Roman" w:hAnsi="Times New Roman" w:cs="Times New Roman"/>
                <w:sz w:val="28"/>
                <w:szCs w:val="28"/>
              </w:rPr>
            </w:pPr>
            <w:r>
              <w:rPr>
                <w:noProof/>
              </w:rPr>
              <w:pict w14:anchorId="44A0482F">
                <v:shape id="Прямая со стрелкой 1058" o:spid="_x0000_s1083" type="#_x0000_t32" style="position:absolute;left:0;text-align:left;margin-left:187.55pt;margin-top:2.05pt;width:0;height:17.8p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">
                  <v:stroke endarrow="open"/>
                  <o:lock v:ext="edit" shapetype="f"/>
                </v:shape>
              </w:pict>
            </w:r>
          </w:p>
          <w:p w14:paraId="34D4B856" w14:textId="18590CD9" w:rsidR="00543596" w:rsidRPr="00543596" w:rsidRDefault="00000000" w:rsidP="00E507FF">
            <w:pPr>
              <w:widowControl w:val="0"/>
              <w:tabs>
                <w:tab w:val="left" w:pos="299"/>
              </w:tabs>
              <w:spacing w:after="0" w:line="240" w:lineRule="auto"/>
              <w:jc w:val="both"/>
              <w:rPr>
                <w:rFonts w:ascii="Times New Roman" w:hAnsi="Times New Roman" w:cs="Times New Roman"/>
                <w:sz w:val="28"/>
                <w:szCs w:val="28"/>
              </w:rPr>
            </w:pPr>
            <w:r>
              <w:rPr>
                <w:noProof/>
              </w:rPr>
              <w:pict w14:anchorId="402C5790">
                <v:rect id="Прямоугольник 1057" o:spid="_x0000_s1082" style="position:absolute;left:0;text-align:left;margin-left:26.35pt;margin-top:7.55pt;width:90.45pt;height:2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" fillcolor="window" strokecolor="windowText" strokeweight="2pt">
                  <v:path arrowok="t"/>
                  <v:textbox style="mso-next-textbox:#Прямоугольник 1057">
                    <w:txbxContent>
                      <w:p w14:paraId="3F4BC261" w14:textId="77777777" w:rsidR="00543596" w:rsidRPr="00E1482B" w:rsidRDefault="00543596" w:rsidP="00543596">
                        <w:pPr>
                          <w:jc w:val="center"/>
                          <w:rPr>
                            <w:rFonts w:ascii="Times New Roman" w:hAnsi="Times New Roman"/>
                          </w:rPr>
                        </w:pPr>
                        <w:r w:rsidRPr="00E1482B">
                          <w:rPr>
                            <w:rFonts w:ascii="Times New Roman" w:hAnsi="Times New Roman"/>
                          </w:rPr>
                          <w:t>Вегетативное</w:t>
                        </w:r>
                      </w:p>
                    </w:txbxContent>
                  </v:textbox>
                </v:rect>
              </w:pict>
            </w:r>
            <w:r>
              <w:rPr>
                <w:noProof/>
              </w:rPr>
              <w:pict w14:anchorId="00E42B45">
                <v:rect id="Прямоугольник 1056" o:spid="_x0000_s1081" style="position:absolute;left:0;text-align:left;margin-left:150pt;margin-top:7.5pt;width:80pt;height:2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" fillcolor="window" strokecolor="windowText" strokeweight="2pt">
                  <v:path arrowok="t"/>
                  <v:textbox style="mso-next-textbox:#Прямоугольник 1056">
                    <w:txbxContent>
                      <w:p w14:paraId="6136B349" w14:textId="77777777" w:rsidR="00543596" w:rsidRPr="00E1482B" w:rsidRDefault="00543596" w:rsidP="00543596">
                        <w:pPr>
                          <w:jc w:val="center"/>
                          <w:rPr>
                            <w:rFonts w:ascii="Times New Roman" w:hAnsi="Times New Roman"/>
                          </w:rPr>
                        </w:pPr>
                        <w:r w:rsidRPr="00E1482B">
                          <w:rPr>
                            <w:rFonts w:ascii="Times New Roman" w:hAnsi="Times New Roman"/>
                          </w:rPr>
                          <w:t>Бесполое</w:t>
                        </w:r>
                      </w:p>
                    </w:txbxContent>
                  </v:textbox>
                </v:rect>
              </w:pict>
            </w:r>
            <w:r>
              <w:rPr>
                <w:noProof/>
              </w:rPr>
              <w:pict w14:anchorId="118953F0">
                <v:rect id="Прямоугольник 1055" o:spid="_x0000_s1080" style="position:absolute;left:0;text-align:left;margin-left:274.95pt;margin-top:6.3pt;width:78.15pt;height:2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" fillcolor="window" strokecolor="windowText" strokeweight="2pt">
                  <v:path arrowok="t"/>
                  <v:textbox style="mso-next-textbox:#Прямоугольник 1055">
                    <w:txbxContent>
                      <w:p w14:paraId="3E13C540" w14:textId="77777777" w:rsidR="00543596" w:rsidRPr="00E1482B" w:rsidRDefault="00543596" w:rsidP="00543596">
                        <w:pPr>
                          <w:jc w:val="center"/>
                          <w:rPr>
                            <w:rFonts w:ascii="Times New Roman" w:hAnsi="Times New Roman"/>
                          </w:rPr>
                        </w:pPr>
                        <w:r w:rsidRPr="00E1482B">
                          <w:rPr>
                            <w:rFonts w:ascii="Times New Roman" w:hAnsi="Times New Roman"/>
                          </w:rPr>
                          <w:t>Половое</w:t>
                        </w:r>
                      </w:p>
                    </w:txbxContent>
                  </v:textbox>
                </v:rect>
              </w:pict>
            </w:r>
          </w:p>
          <w:p w14:paraId="5FB07D68" w14:textId="17E38D64" w:rsidR="00543596" w:rsidRPr="00543596" w:rsidRDefault="00000000" w:rsidP="00E507FF">
            <w:pPr>
              <w:widowControl w:val="0"/>
              <w:tabs>
                <w:tab w:val="left" w:pos="299"/>
              </w:tabs>
              <w:spacing w:after="0" w:line="240" w:lineRule="auto"/>
              <w:jc w:val="center"/>
              <w:rPr>
                <w:rFonts w:ascii="Times New Roman" w:hAnsi="Times New Roman" w:cs="Times New Roman"/>
                <w:sz w:val="28"/>
                <w:szCs w:val="28"/>
              </w:rPr>
            </w:pPr>
            <w:r>
              <w:rPr>
                <w:noProof/>
              </w:rPr>
              <w:pict w14:anchorId="0BEADAC3">
                <v:shape id="Прямая со стрелкой 1054" o:spid="_x0000_s1079" type="#_x0000_t32" style="position:absolute;left:0;text-align:left;margin-left:90.9pt;margin-top:13.25pt;width:20.9pt;height:27.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">
                  <v:stroke endarrow="open"/>
                  <o:lock v:ext="edit" shapetype="f"/>
                </v:shape>
              </w:pict>
            </w:r>
            <w:r>
              <w:rPr>
                <w:noProof/>
              </w:rPr>
              <w:pict w14:anchorId="59940B23">
                <v:shape id="Прямая со стрелкой 1053" o:spid="_x0000_s1078" type="#_x0000_t32" style="position:absolute;left:0;text-align:left;margin-left:12.75pt;margin-top:12.95pt;width:33.8pt;height:27.6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">
                  <v:stroke endarrow="open"/>
                  <o:lock v:ext="edit" shapetype="f"/>
                </v:shape>
              </w:pict>
            </w:r>
          </w:p>
          <w:p w14:paraId="10C7D82D" w14:textId="3A877B5A" w:rsidR="00543596" w:rsidRPr="00543596" w:rsidRDefault="00000000" w:rsidP="00E507FF">
            <w:pPr>
              <w:widowControl w:val="0"/>
              <w:tabs>
                <w:tab w:val="left" w:pos="299"/>
              </w:tabs>
              <w:spacing w:after="0" w:line="240" w:lineRule="auto"/>
              <w:jc w:val="both"/>
              <w:rPr>
                <w:rFonts w:ascii="Times New Roman" w:hAnsi="Times New Roman" w:cs="Times New Roman"/>
                <w:sz w:val="28"/>
                <w:szCs w:val="28"/>
              </w:rPr>
            </w:pPr>
            <w:r>
              <w:rPr>
                <w:noProof/>
              </w:rPr>
              <w:pict w14:anchorId="72402C84">
                <v:shape id="Прямая со стрелкой 1052" o:spid="_x0000_s1077" type="#_x0000_t32" style="position:absolute;left:0;text-align:left;margin-left:186.3pt;margin-top:.55pt;width:22.15pt;height:22.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">
                  <v:stroke endarrow="open"/>
                  <o:lock v:ext="edit" shapetype="f"/>
                </v:shape>
              </w:pict>
            </w:r>
            <w:r>
              <w:rPr>
                <w:noProof/>
              </w:rPr>
              <w:pict w14:anchorId="1EA7C1A8">
                <v:shape id="Прямая со стрелкой 1051" o:spid="_x0000_s1076" type="#_x0000_t32" style="position:absolute;left:0;text-align:left;margin-left:310.05pt;margin-top:2.45pt;width:0;height:22.2pt;z-index:251700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">
                  <v:stroke endarrow="open"/>
                  <o:lock v:ext="edit" shapetype="f"/>
                </v:shape>
              </w:pict>
            </w:r>
          </w:p>
          <w:p w14:paraId="5DBCDE35" w14:textId="4F7F02B1" w:rsidR="00543596" w:rsidRPr="00543596" w:rsidRDefault="00000000" w:rsidP="00E507FF">
            <w:pPr>
              <w:widowControl w:val="0"/>
              <w:tabs>
                <w:tab w:val="left" w:pos="299"/>
              </w:tabs>
              <w:spacing w:after="0" w:line="240" w:lineRule="auto"/>
              <w:jc w:val="both"/>
              <w:rPr>
                <w:rFonts w:ascii="Times New Roman" w:hAnsi="Times New Roman" w:cs="Times New Roman"/>
                <w:sz w:val="28"/>
                <w:szCs w:val="28"/>
              </w:rPr>
            </w:pPr>
            <w:r>
              <w:rPr>
                <w:noProof/>
              </w:rPr>
              <w:pict w14:anchorId="7367059E">
                <v:rect id="Прямоугольник 1050" o:spid="_x0000_s1075" style="position:absolute;left:0;text-align:left;margin-left:84pt;margin-top:10.3pt;width:65.8pt;height:17.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" fillcolor="window" strokecolor="windowText" strokeweight="2pt">
                  <v:path arrowok="t"/>
                </v:rect>
              </w:pict>
            </w:r>
            <w:r>
              <w:rPr>
                <w:noProof/>
              </w:rPr>
              <w:pict w14:anchorId="4D36205F">
                <v:rect id="Прямоугольник 1049" o:spid="_x0000_s1074" style="position:absolute;left:0;text-align:left;margin-left:193.5pt;margin-top:8.8pt;width:59.65pt;height:17.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" fillcolor="window" strokecolor="windowText" strokeweight="2pt">
                  <v:path arrowok="t"/>
                </v:rect>
              </w:pict>
            </w:r>
            <w:r>
              <w:rPr>
                <w:noProof/>
              </w:rPr>
              <w:pict w14:anchorId="47A06D83">
                <v:rect id="Прямоугольник 1048" o:spid="_x0000_s1073" style="position:absolute;left:0;text-align:left;margin-left:280.8pt;margin-top:6.6pt;width:102.75pt;height:19.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" fillcolor="window" strokecolor="windowText" strokeweight="2pt">
                  <v:path arrowok="t"/>
                </v:rect>
              </w:pict>
            </w:r>
            <w:r>
              <w:rPr>
                <w:noProof/>
              </w:rPr>
              <w:pict w14:anchorId="3D26B017">
                <v:rect id="Прямоугольник 1047" o:spid="_x0000_s1072" style="position:absolute;left:0;text-align:left;margin-left:-4.9pt;margin-top:8.7pt;width:65.8pt;height:19.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" fillcolor="window" strokecolor="windowText" strokeweight="2pt">
                  <v:path arrowok="t"/>
                </v:rect>
              </w:pict>
            </w:r>
          </w:p>
          <w:p w14:paraId="31A5895F" w14:textId="77777777" w:rsidR="00543596" w:rsidRPr="00543596" w:rsidRDefault="00543596" w:rsidP="00E507FF">
            <w:pPr>
              <w:spacing w:after="0" w:line="240" w:lineRule="auto"/>
              <w:contextualSpacing/>
              <w:jc w:val="both"/>
              <w:rPr>
                <w:rFonts w:ascii="Times New Roman" w:hAnsi="Times New Roman" w:cs="Times New Roman"/>
                <w:b/>
                <w:sz w:val="28"/>
                <w:szCs w:val="28"/>
              </w:rPr>
            </w:pPr>
          </w:p>
          <w:p w14:paraId="3693CD7D" w14:textId="77777777" w:rsidR="00543596" w:rsidRPr="00543596" w:rsidRDefault="00543596" w:rsidP="00E507FF">
            <w:pPr>
              <w:spacing w:after="0" w:line="240" w:lineRule="auto"/>
              <w:contextualSpacing/>
              <w:jc w:val="both"/>
              <w:rPr>
                <w:rFonts w:ascii="Times New Roman" w:hAnsi="Times New Roman" w:cs="Times New Roman"/>
                <w:b/>
                <w:sz w:val="28"/>
                <w:szCs w:val="28"/>
              </w:rPr>
            </w:pPr>
          </w:p>
          <w:p w14:paraId="5F3F154A" w14:textId="77777777" w:rsidR="00543596" w:rsidRPr="00543596" w:rsidRDefault="00543596" w:rsidP="00E507FF">
            <w:pPr>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b/>
                <w:sz w:val="28"/>
                <w:szCs w:val="28"/>
              </w:rPr>
              <w:t>Ответы:</w:t>
            </w:r>
            <w:r w:rsidRPr="00543596">
              <w:rPr>
                <w:rFonts w:ascii="Times New Roman" w:hAnsi="Times New Roman" w:cs="Times New Roman"/>
                <w:sz w:val="28"/>
                <w:szCs w:val="28"/>
              </w:rPr>
              <w:t xml:space="preserve">1_________; 2_________; 3______________; 4___________; </w:t>
            </w:r>
          </w:p>
          <w:p w14:paraId="1220B2C5" w14:textId="77777777" w:rsidR="00543596" w:rsidRPr="00543596" w:rsidRDefault="00543596" w:rsidP="00E507FF">
            <w:pPr>
              <w:widowControl w:val="0"/>
              <w:tabs>
                <w:tab w:val="left" w:pos="0"/>
              </w:tabs>
              <w:spacing w:after="0" w:line="240" w:lineRule="auto"/>
              <w:ind w:firstLine="567"/>
              <w:jc w:val="both"/>
              <w:rPr>
                <w:rFonts w:ascii="Times New Roman" w:hAnsi="Times New Roman" w:cs="Times New Roman"/>
                <w:noProof/>
                <w:sz w:val="28"/>
                <w:szCs w:val="28"/>
              </w:rPr>
            </w:pPr>
            <w:r w:rsidRPr="00543596">
              <w:rPr>
                <w:rFonts w:ascii="Times New Roman" w:hAnsi="Times New Roman" w:cs="Times New Roman"/>
                <w:b/>
                <w:i/>
                <w:sz w:val="28"/>
                <w:szCs w:val="28"/>
              </w:rPr>
              <w:t>Ключевые слова:</w:t>
            </w:r>
            <w:r w:rsidRPr="00543596">
              <w:rPr>
                <w:rFonts w:ascii="Times New Roman" w:hAnsi="Times New Roman" w:cs="Times New Roman"/>
                <w:noProof/>
                <w:sz w:val="28"/>
                <w:szCs w:val="28"/>
              </w:rPr>
              <w:t xml:space="preserve"> Спорами, почкованием, специализированными клетками (гаметами), частями мицелия.</w:t>
            </w:r>
          </w:p>
          <w:p w14:paraId="0B76DEDA" w14:textId="77777777" w:rsidR="00543596" w:rsidRPr="00543596" w:rsidRDefault="00543596" w:rsidP="00E507FF">
            <w:pPr>
              <w:spacing w:after="0" w:line="240" w:lineRule="auto"/>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b/>
                <w:iCs/>
                <w:sz w:val="28"/>
                <w:szCs w:val="28"/>
                <w:bdr w:val="none" w:sz="0" w:space="0" w:color="auto" w:frame="1"/>
                <w:shd w:val="clear" w:color="auto" w:fill="FFFFFF"/>
                <w:lang w:val="kk-KZ" w:eastAsia="ru-RU"/>
              </w:rPr>
              <w:t xml:space="preserve">Заполните:________________________________________________________ </w:t>
            </w:r>
          </w:p>
        </w:tc>
      </w:tr>
      <w:tr w:rsidR="00543596" w:rsidRPr="00543596" w14:paraId="5E3FB775" w14:textId="77777777" w:rsidTr="00DB175F">
        <w:tc>
          <w:tcPr>
            <w:tcW w:w="8755" w:type="dxa"/>
            <w:shd w:val="clear" w:color="auto" w:fill="FDE9D9"/>
          </w:tcPr>
          <w:p w14:paraId="1899C5A3" w14:textId="77777777" w:rsidR="00543596" w:rsidRPr="00543596" w:rsidRDefault="00543596" w:rsidP="00E507FF">
            <w:pPr>
              <w:spacing w:after="0" w:line="240" w:lineRule="auto"/>
              <w:jc w:val="center"/>
              <w:rPr>
                <w:rFonts w:ascii="Times New Roman" w:eastAsia="Times New Roman" w:hAnsi="Times New Roman" w:cs="Times New Roman"/>
                <w:b/>
                <w:bCs/>
                <w:color w:val="FFFFFF"/>
                <w:kern w:val="24"/>
                <w:sz w:val="28"/>
                <w:szCs w:val="28"/>
                <w:lang w:val="kk-KZ" w:eastAsia="ru-RU"/>
              </w:rPr>
            </w:pPr>
            <w:r w:rsidRPr="00543596">
              <w:rPr>
                <w:rFonts w:ascii="Times New Roman" w:eastAsia="Calibri" w:hAnsi="Times New Roman" w:cs="Times New Roman"/>
                <w:b/>
                <w:sz w:val="28"/>
                <w:szCs w:val="28"/>
                <w:lang w:val="kk-KZ"/>
              </w:rPr>
              <w:t>5-шаг</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sz w:val="28"/>
                <w:szCs w:val="28"/>
                <w:lang w:val="kk-KZ"/>
              </w:rPr>
              <w:t>задания на</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
                <w:sz w:val="28"/>
                <w:szCs w:val="28"/>
                <w:lang w:val="kk-KZ"/>
              </w:rPr>
              <w:t>Применение»</w:t>
            </w:r>
          </w:p>
        </w:tc>
      </w:tr>
      <w:tr w:rsidR="00543596" w:rsidRPr="00543596" w14:paraId="57B4931C" w14:textId="77777777" w:rsidTr="00DB175F">
        <w:trPr>
          <w:trHeight w:val="706"/>
        </w:trPr>
        <w:tc>
          <w:tcPr>
            <w:tcW w:w="8755" w:type="dxa"/>
            <w:shd w:val="clear" w:color="auto" w:fill="FDE9D9"/>
          </w:tcPr>
          <w:p w14:paraId="4D6DFB04" w14:textId="77777777" w:rsidR="00543596" w:rsidRPr="00543596" w:rsidRDefault="00543596" w:rsidP="00E507FF">
            <w:pPr>
              <w:spacing w:after="0" w:line="240" w:lineRule="auto"/>
              <w:ind w:left="502"/>
              <w:contextualSpacing/>
              <w:rPr>
                <w:rFonts w:ascii="Times New Roman" w:hAnsi="Times New Roman" w:cs="Times New Roman"/>
                <w:bCs/>
                <w:sz w:val="28"/>
                <w:szCs w:val="28"/>
              </w:rPr>
            </w:pPr>
            <w:r w:rsidRPr="00543596">
              <w:rPr>
                <w:rFonts w:ascii="Times New Roman" w:hAnsi="Times New Roman" w:cs="Times New Roman"/>
                <w:sz w:val="28"/>
                <w:szCs w:val="28"/>
                <w:lang w:val="kk-KZ"/>
              </w:rPr>
              <w:t xml:space="preserve">1- </w:t>
            </w:r>
            <w:proofErr w:type="spellStart"/>
            <w:r w:rsidRPr="00543596">
              <w:rPr>
                <w:rFonts w:ascii="Times New Roman" w:hAnsi="Times New Roman" w:cs="Times New Roman"/>
                <w:b/>
                <w:i/>
                <w:sz w:val="28"/>
                <w:szCs w:val="28"/>
              </w:rPr>
              <w:t>Задани</w:t>
            </w:r>
            <w:proofErr w:type="spellEnd"/>
            <w:r w:rsidRPr="00543596">
              <w:rPr>
                <w:rFonts w:ascii="Times New Roman" w:hAnsi="Times New Roman" w:cs="Times New Roman"/>
                <w:b/>
                <w:i/>
                <w:sz w:val="28"/>
                <w:szCs w:val="28"/>
                <w:lang w:val="kk-KZ"/>
              </w:rPr>
              <w:t>е</w:t>
            </w:r>
            <w:r w:rsidRPr="00543596">
              <w:rPr>
                <w:rFonts w:ascii="Times New Roman" w:hAnsi="Times New Roman" w:cs="Times New Roman"/>
                <w:bCs/>
                <w:sz w:val="28"/>
                <w:szCs w:val="28"/>
                <w:lang w:val="kk-KZ"/>
              </w:rPr>
              <w:t xml:space="preserve">. </w:t>
            </w:r>
            <w:r w:rsidRPr="00543596">
              <w:rPr>
                <w:rFonts w:ascii="Times New Roman" w:hAnsi="Times New Roman" w:cs="Times New Roman"/>
                <w:sz w:val="28"/>
                <w:szCs w:val="28"/>
                <w:lang w:val="kk-KZ"/>
              </w:rPr>
              <w:t xml:space="preserve">Перечислите </w:t>
            </w:r>
            <w:r w:rsidRPr="00543596">
              <w:rPr>
                <w:rFonts w:ascii="Times New Roman" w:hAnsi="Times New Roman" w:cs="Times New Roman"/>
                <w:sz w:val="28"/>
                <w:szCs w:val="28"/>
              </w:rPr>
              <w:t>способы размножения грибов</w:t>
            </w:r>
            <w:r w:rsidRPr="00543596">
              <w:rPr>
                <w:rFonts w:ascii="Times New Roman" w:hAnsi="Times New Roman" w:cs="Times New Roman"/>
                <w:sz w:val="28"/>
                <w:szCs w:val="28"/>
                <w:lang w:val="kk-KZ"/>
              </w:rPr>
              <w:t>.</w:t>
            </w:r>
          </w:p>
          <w:p w14:paraId="0F43976E" w14:textId="77777777" w:rsidR="00543596" w:rsidRPr="00543596" w:rsidRDefault="00543596" w:rsidP="00E507FF">
            <w:pPr>
              <w:spacing w:after="0" w:line="240" w:lineRule="auto"/>
              <w:ind w:left="720"/>
              <w:contextualSpacing/>
              <w:jc w:val="right"/>
              <w:rPr>
                <w:rFonts w:ascii="Times New Roman" w:hAnsi="Times New Roman" w:cs="Times New Roman"/>
                <w:sz w:val="28"/>
                <w:szCs w:val="28"/>
              </w:rPr>
            </w:pPr>
            <w:r w:rsidRPr="00543596">
              <w:rPr>
                <w:rFonts w:ascii="Times New Roman" w:hAnsi="Times New Roman" w:cs="Times New Roman"/>
                <w:sz w:val="28"/>
                <w:szCs w:val="28"/>
              </w:rPr>
              <w:t>Схема-3</w:t>
            </w:r>
          </w:p>
          <w:p w14:paraId="2F151BAC" w14:textId="77777777" w:rsidR="00543596" w:rsidRPr="00543596" w:rsidRDefault="00543596" w:rsidP="00E507FF">
            <w:pPr>
              <w:spacing w:after="0" w:line="240" w:lineRule="auto"/>
              <w:ind w:left="1440"/>
              <w:contextualSpacing/>
              <w:rPr>
                <w:bCs/>
                <w:sz w:val="28"/>
                <w:szCs w:val="28"/>
              </w:rPr>
            </w:pPr>
          </w:p>
          <w:p w14:paraId="57D35E9D" w14:textId="77777777" w:rsidR="00543596" w:rsidRPr="00543596" w:rsidRDefault="00543596" w:rsidP="00E507FF">
            <w:pPr>
              <w:spacing w:after="0" w:line="240" w:lineRule="auto"/>
              <w:jc w:val="center"/>
              <w:rPr>
                <w:rFonts w:ascii="Calibri" w:eastAsia="Calibri" w:hAnsi="Calibri" w:cs="Times New Roman"/>
                <w:b/>
                <w:sz w:val="28"/>
                <w:szCs w:val="28"/>
                <w:lang w:val="kk-KZ"/>
              </w:rPr>
            </w:pPr>
            <w:r w:rsidRPr="00543596">
              <w:rPr>
                <w:rFonts w:ascii="Calibri" w:eastAsia="Calibri" w:hAnsi="Calibri" w:cs="Times New Roman"/>
                <w:noProof/>
                <w:color w:val="000000"/>
                <w:sz w:val="28"/>
                <w:szCs w:val="28"/>
                <w:lang w:eastAsia="ru-RU"/>
              </w:rPr>
              <w:lastRenderedPageBreak/>
              <w:drawing>
                <wp:inline distT="0" distB="0" distL="0" distR="0" wp14:anchorId="102A97D6" wp14:editId="4D0FB1FA">
                  <wp:extent cx="4876800" cy="2698750"/>
                  <wp:effectExtent l="0" t="0" r="0" b="6350"/>
                  <wp:docPr id="29738" name="Рисунок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4884614" cy="2703074"/>
                          </a:xfrm>
                          <a:prstGeom prst="rect">
                            <a:avLst/>
                          </a:prstGeom>
                          <a:noFill/>
                        </pic:spPr>
                      </pic:pic>
                    </a:graphicData>
                  </a:graphic>
                </wp:inline>
              </w:drawing>
            </w:r>
          </w:p>
          <w:p w14:paraId="62E191A9" w14:textId="77777777" w:rsidR="00543596" w:rsidRPr="00543596" w:rsidRDefault="00543596" w:rsidP="00E507FF">
            <w:pPr>
              <w:shd w:val="clear" w:color="auto" w:fill="FFFFFF"/>
              <w:spacing w:after="0" w:line="240" w:lineRule="auto"/>
              <w:rPr>
                <w:rFonts w:ascii="Calibri" w:eastAsia="Calibri" w:hAnsi="Calibri" w:cs="Times New Roman"/>
                <w:bCs/>
                <w:sz w:val="28"/>
                <w:szCs w:val="28"/>
              </w:rPr>
            </w:pPr>
          </w:p>
          <w:p w14:paraId="029DFE6E" w14:textId="77777777" w:rsidR="00543596" w:rsidRPr="00543596" w:rsidRDefault="00543596" w:rsidP="00E507FF">
            <w:pPr>
              <w:shd w:val="clear" w:color="auto" w:fill="FFFFFF"/>
              <w:spacing w:after="0" w:line="240" w:lineRule="auto"/>
              <w:jc w:val="center"/>
              <w:rPr>
                <w:rFonts w:ascii="Times New Roman" w:eastAsia="Calibri" w:hAnsi="Times New Roman" w:cs="Times New Roman"/>
                <w:color w:val="000000"/>
                <w:sz w:val="28"/>
                <w:szCs w:val="28"/>
              </w:rPr>
            </w:pPr>
            <w:r w:rsidRPr="00543596">
              <w:rPr>
                <w:rFonts w:ascii="Times New Roman" w:eastAsia="Calibri" w:hAnsi="Times New Roman" w:cs="Times New Roman"/>
                <w:noProof/>
                <w:sz w:val="28"/>
                <w:szCs w:val="28"/>
              </w:rPr>
              <w:t>Рис-121.</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Cs/>
                <w:sz w:val="28"/>
                <w:szCs w:val="28"/>
              </w:rPr>
              <w:t>Бесполое размножение у грибов</w:t>
            </w:r>
          </w:p>
          <w:p w14:paraId="02366302" w14:textId="77777777" w:rsidR="00543596" w:rsidRPr="00543596" w:rsidRDefault="00543596" w:rsidP="00E507FF">
            <w:pPr>
              <w:spacing w:after="0" w:line="240" w:lineRule="auto"/>
              <w:rPr>
                <w:rFonts w:ascii="Times New Roman" w:eastAsia="Times New Roman" w:hAnsi="Times New Roman" w:cs="Times New Roman"/>
                <w:b/>
                <w:iCs/>
                <w:sz w:val="28"/>
                <w:szCs w:val="28"/>
                <w:bdr w:val="none" w:sz="0" w:space="0" w:color="auto" w:frame="1"/>
                <w:shd w:val="clear" w:color="auto" w:fill="FFFFFF"/>
                <w:lang w:val="kk-KZ" w:eastAsia="ru-RU"/>
              </w:rPr>
            </w:pPr>
            <w:r w:rsidRPr="00543596">
              <w:rPr>
                <w:rFonts w:ascii="Times New Roman" w:eastAsia="Times New Roman" w:hAnsi="Times New Roman" w:cs="Times New Roman"/>
                <w:b/>
                <w:iCs/>
                <w:sz w:val="28"/>
                <w:szCs w:val="28"/>
                <w:bdr w:val="none" w:sz="0" w:space="0" w:color="auto" w:frame="1"/>
                <w:shd w:val="clear" w:color="auto" w:fill="FFFFFF"/>
                <w:lang w:val="kk-KZ" w:eastAsia="ru-RU"/>
              </w:rPr>
              <w:t>Заполните:__________________________________________________</w:t>
            </w:r>
          </w:p>
          <w:p w14:paraId="7B80FB2C"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p>
          <w:p w14:paraId="1E30C7B5" w14:textId="77777777" w:rsidR="00543596" w:rsidRPr="00543596" w:rsidRDefault="00543596" w:rsidP="00E507FF">
            <w:pPr>
              <w:spacing w:after="0" w:line="240" w:lineRule="auto"/>
              <w:ind w:left="720"/>
              <w:contextualSpacing/>
              <w:rPr>
                <w:rFonts w:ascii="Times New Roman" w:hAnsi="Times New Roman" w:cs="Times New Roman"/>
                <w:sz w:val="28"/>
                <w:szCs w:val="28"/>
              </w:rPr>
            </w:pPr>
            <w:r w:rsidRPr="00543596">
              <w:rPr>
                <w:rFonts w:ascii="Times New Roman" w:hAnsi="Times New Roman" w:cs="Times New Roman"/>
                <w:sz w:val="28"/>
                <w:szCs w:val="28"/>
              </w:rPr>
              <w:t>2</w:t>
            </w:r>
            <w:r w:rsidRPr="00543596">
              <w:rPr>
                <w:rFonts w:ascii="Times New Roman" w:hAnsi="Times New Roman" w:cs="Times New Roman"/>
                <w:sz w:val="28"/>
                <w:szCs w:val="28"/>
                <w:lang w:val="kk-KZ"/>
              </w:rPr>
              <w:t xml:space="preserve">- </w:t>
            </w:r>
            <w:proofErr w:type="spellStart"/>
            <w:r w:rsidRPr="00543596">
              <w:rPr>
                <w:rFonts w:ascii="Times New Roman" w:hAnsi="Times New Roman" w:cs="Times New Roman"/>
                <w:b/>
                <w:i/>
                <w:sz w:val="28"/>
                <w:szCs w:val="28"/>
              </w:rPr>
              <w:t>Задани</w:t>
            </w:r>
            <w:proofErr w:type="spellEnd"/>
            <w:r w:rsidRPr="00543596">
              <w:rPr>
                <w:rFonts w:ascii="Times New Roman" w:hAnsi="Times New Roman" w:cs="Times New Roman"/>
                <w:b/>
                <w:i/>
                <w:sz w:val="28"/>
                <w:szCs w:val="28"/>
                <w:lang w:val="kk-KZ"/>
              </w:rPr>
              <w:t>е</w:t>
            </w:r>
            <w:r w:rsidRPr="00543596">
              <w:rPr>
                <w:bCs/>
                <w:sz w:val="28"/>
                <w:szCs w:val="28"/>
                <w:lang w:val="kk-KZ"/>
              </w:rPr>
              <w:t>.</w:t>
            </w:r>
            <w:r w:rsidRPr="00543596">
              <w:rPr>
                <w:rFonts w:ascii="Times New Roman" w:hAnsi="Times New Roman" w:cs="Times New Roman"/>
                <w:sz w:val="28"/>
                <w:szCs w:val="28"/>
              </w:rPr>
              <w:t xml:space="preserve"> </w:t>
            </w:r>
            <w:r w:rsidRPr="00543596">
              <w:rPr>
                <w:rFonts w:ascii="Times New Roman" w:hAnsi="Times New Roman" w:cs="Times New Roman"/>
                <w:sz w:val="28"/>
                <w:szCs w:val="28"/>
                <w:lang w:val="kk-KZ"/>
              </w:rPr>
              <w:t xml:space="preserve">Перечислите </w:t>
            </w:r>
            <w:r w:rsidRPr="00543596">
              <w:rPr>
                <w:rFonts w:ascii="Times New Roman" w:hAnsi="Times New Roman" w:cs="Times New Roman"/>
                <w:sz w:val="28"/>
                <w:szCs w:val="28"/>
              </w:rPr>
              <w:t>способы размножения грибов</w:t>
            </w:r>
            <w:r w:rsidRPr="00543596">
              <w:rPr>
                <w:rFonts w:ascii="Times New Roman" w:hAnsi="Times New Roman" w:cs="Times New Roman"/>
                <w:sz w:val="28"/>
                <w:szCs w:val="28"/>
                <w:lang w:val="kk-KZ"/>
              </w:rPr>
              <w:t>.</w:t>
            </w:r>
          </w:p>
          <w:p w14:paraId="506A3F59" w14:textId="77777777" w:rsidR="00543596" w:rsidRPr="00543596" w:rsidRDefault="00543596" w:rsidP="00E507FF">
            <w:pPr>
              <w:spacing w:after="0" w:line="240" w:lineRule="auto"/>
              <w:ind w:left="720"/>
              <w:contextualSpacing/>
              <w:jc w:val="right"/>
              <w:rPr>
                <w:rFonts w:ascii="Times New Roman" w:hAnsi="Times New Roman" w:cs="Times New Roman"/>
                <w:sz w:val="28"/>
                <w:szCs w:val="28"/>
              </w:rPr>
            </w:pPr>
            <w:r w:rsidRPr="00543596">
              <w:rPr>
                <w:rFonts w:ascii="Times New Roman" w:hAnsi="Times New Roman" w:cs="Times New Roman"/>
                <w:sz w:val="28"/>
                <w:szCs w:val="28"/>
              </w:rPr>
              <w:t>Схема-3</w:t>
            </w:r>
          </w:p>
          <w:p w14:paraId="170D15F2" w14:textId="77777777" w:rsidR="00543596" w:rsidRPr="00543596" w:rsidRDefault="00543596" w:rsidP="00E507FF">
            <w:pPr>
              <w:spacing w:after="0" w:line="240" w:lineRule="auto"/>
              <w:jc w:val="center"/>
              <w:rPr>
                <w:rFonts w:ascii="Calibri" w:eastAsia="Calibri" w:hAnsi="Calibri" w:cs="Times New Roman"/>
                <w:b/>
                <w:sz w:val="28"/>
                <w:szCs w:val="28"/>
                <w:lang w:val="kk-KZ"/>
              </w:rPr>
            </w:pPr>
            <w:r w:rsidRPr="00543596">
              <w:rPr>
                <w:rFonts w:ascii="Calibri" w:eastAsia="Calibri" w:hAnsi="Calibri" w:cs="Times New Roman"/>
                <w:b/>
                <w:iCs/>
                <w:noProof/>
                <w:sz w:val="28"/>
                <w:szCs w:val="28"/>
                <w:bdr w:val="none" w:sz="0" w:space="0" w:color="auto" w:frame="1"/>
                <w:shd w:val="clear" w:color="auto" w:fill="FFFFFF"/>
                <w:lang w:eastAsia="ru-RU"/>
              </w:rPr>
              <w:drawing>
                <wp:inline distT="0" distB="0" distL="0" distR="0" wp14:anchorId="6E2B975D" wp14:editId="195AB8EF">
                  <wp:extent cx="5060950" cy="3162300"/>
                  <wp:effectExtent l="0" t="0" r="6350" b="0"/>
                  <wp:docPr id="29739" name="Рисунок 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067671" cy="3166500"/>
                          </a:xfrm>
                          <a:prstGeom prst="rect">
                            <a:avLst/>
                          </a:prstGeom>
                          <a:noFill/>
                        </pic:spPr>
                      </pic:pic>
                    </a:graphicData>
                  </a:graphic>
                </wp:inline>
              </w:drawing>
            </w:r>
          </w:p>
          <w:p w14:paraId="6C0FABDE" w14:textId="77777777" w:rsidR="00543596" w:rsidRPr="00543596" w:rsidRDefault="00543596" w:rsidP="00E507FF">
            <w:pPr>
              <w:shd w:val="clear" w:color="auto" w:fill="FFFFFF"/>
              <w:spacing w:after="0" w:line="240" w:lineRule="auto"/>
              <w:jc w:val="center"/>
              <w:rPr>
                <w:rFonts w:ascii="Times New Roman" w:eastAsia="Calibri" w:hAnsi="Times New Roman" w:cs="Times New Roman"/>
                <w:color w:val="000000"/>
                <w:sz w:val="28"/>
                <w:szCs w:val="28"/>
              </w:rPr>
            </w:pPr>
            <w:r w:rsidRPr="00543596">
              <w:rPr>
                <w:rFonts w:ascii="Times New Roman" w:eastAsia="Calibri" w:hAnsi="Times New Roman" w:cs="Times New Roman"/>
                <w:noProof/>
                <w:sz w:val="28"/>
                <w:szCs w:val="28"/>
              </w:rPr>
              <w:t>Рис-122.</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Cs/>
                <w:sz w:val="28"/>
                <w:szCs w:val="28"/>
              </w:rPr>
              <w:t>Бесполое размножение грибов</w:t>
            </w:r>
          </w:p>
          <w:p w14:paraId="30416460" w14:textId="77777777" w:rsidR="00543596" w:rsidRPr="00543596" w:rsidRDefault="00543596" w:rsidP="00E507FF">
            <w:pPr>
              <w:spacing w:after="0" w:line="240" w:lineRule="auto"/>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b/>
                <w:i/>
                <w:iCs/>
                <w:sz w:val="28"/>
                <w:szCs w:val="28"/>
                <w:bdr w:val="none" w:sz="0" w:space="0" w:color="auto" w:frame="1"/>
                <w:shd w:val="clear" w:color="auto" w:fill="FFFFFF"/>
                <w:lang w:val="kk-KZ" w:eastAsia="ru-RU"/>
              </w:rPr>
              <w:t>Заполните</w:t>
            </w:r>
            <w:r w:rsidRPr="00543596">
              <w:rPr>
                <w:rFonts w:ascii="Times New Roman" w:eastAsia="Times New Roman" w:hAnsi="Times New Roman" w:cs="Times New Roman"/>
                <w:b/>
                <w:iCs/>
                <w:sz w:val="28"/>
                <w:szCs w:val="28"/>
                <w:bdr w:val="none" w:sz="0" w:space="0" w:color="auto" w:frame="1"/>
                <w:shd w:val="clear" w:color="auto" w:fill="FFFFFF"/>
                <w:lang w:val="kk-KZ" w:eastAsia="ru-RU"/>
              </w:rPr>
              <w:t>:</w:t>
            </w:r>
            <w:r w:rsidRPr="00543596">
              <w:rPr>
                <w:rFonts w:ascii="Times New Roman" w:eastAsia="Times New Roman" w:hAnsi="Times New Roman" w:cs="Times New Roman"/>
                <w:iCs/>
                <w:sz w:val="28"/>
                <w:szCs w:val="28"/>
                <w:bdr w:val="none" w:sz="0" w:space="0" w:color="auto" w:frame="1"/>
                <w:shd w:val="clear" w:color="auto" w:fill="FFFFFF"/>
                <w:lang w:val="kk-KZ" w:eastAsia="ru-RU"/>
              </w:rPr>
              <w:t>______________________________________________________________________________________________________________</w:t>
            </w:r>
          </w:p>
        </w:tc>
      </w:tr>
      <w:tr w:rsidR="00543596" w:rsidRPr="00543596" w14:paraId="55C7840F" w14:textId="77777777" w:rsidTr="00DB175F">
        <w:tc>
          <w:tcPr>
            <w:tcW w:w="8755" w:type="dxa"/>
            <w:shd w:val="clear" w:color="auto" w:fill="auto"/>
          </w:tcPr>
          <w:p w14:paraId="457C8A0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i/>
                <w:sz w:val="24"/>
                <w:szCs w:val="24"/>
                <w:u w:val="single"/>
                <w:lang w:val="kk-KZ"/>
              </w:rPr>
            </w:pPr>
            <w:r w:rsidRPr="00543596">
              <w:rPr>
                <w:rFonts w:ascii="Times New Roman" w:eastAsia="Calibri" w:hAnsi="Times New Roman" w:cs="Times New Roman"/>
                <w:b/>
                <w:sz w:val="24"/>
                <w:szCs w:val="24"/>
                <w:lang w:val="kk-KZ"/>
              </w:rPr>
              <w:lastRenderedPageBreak/>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57819711" w14:textId="77777777" w:rsidTr="00DB175F">
        <w:tc>
          <w:tcPr>
            <w:tcW w:w="8755" w:type="dxa"/>
            <w:shd w:val="clear" w:color="auto" w:fill="auto"/>
          </w:tcPr>
          <w:p w14:paraId="62220DA9" w14:textId="77777777" w:rsidR="00543596" w:rsidRPr="00543596" w:rsidRDefault="00543596" w:rsidP="00E507FF">
            <w:pPr>
              <w:spacing w:after="0" w:line="240" w:lineRule="auto"/>
              <w:contextualSpacing/>
              <w:rPr>
                <w:rFonts w:ascii="Times New Roman" w:hAnsi="Times New Roman" w:cs="Times New Roman"/>
                <w:b/>
                <w:sz w:val="28"/>
                <w:szCs w:val="28"/>
                <w:lang w:val="kk-KZ"/>
              </w:rPr>
            </w:pPr>
            <w:r w:rsidRPr="00543596">
              <w:rPr>
                <w:rFonts w:ascii="Times New Roman" w:hAnsi="Times New Roman" w:cs="Times New Roman"/>
                <w:b/>
                <w:bCs/>
                <w:sz w:val="28"/>
                <w:szCs w:val="28"/>
                <w:lang w:val="kk-KZ"/>
              </w:rPr>
              <w:t>Тест</w:t>
            </w:r>
          </w:p>
          <w:p w14:paraId="4F7300E8" w14:textId="77777777" w:rsidR="00543596" w:rsidRPr="00543596" w:rsidRDefault="00543596" w:rsidP="00E507FF">
            <w:pPr>
              <w:numPr>
                <w:ilvl w:val="0"/>
                <w:numId w:val="273"/>
              </w:numPr>
              <w:spacing w:after="0" w:line="240" w:lineRule="auto"/>
              <w:ind w:firstLine="142"/>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Что является главной частью гриба?</w:t>
            </w:r>
          </w:p>
          <w:p w14:paraId="09F6AF6F"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мицелий</w:t>
            </w:r>
          </w:p>
          <w:p w14:paraId="57B4DF0F"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 микориза</w:t>
            </w:r>
          </w:p>
          <w:p w14:paraId="50DE22F5"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w:t>
            </w:r>
            <w:proofErr w:type="spellStart"/>
            <w:r w:rsidRPr="00543596">
              <w:rPr>
                <w:rFonts w:ascii="Times New Roman" w:eastAsia="Times New Roman" w:hAnsi="Times New Roman" w:cs="Times New Roman"/>
                <w:sz w:val="28"/>
                <w:szCs w:val="28"/>
                <w:lang w:eastAsia="ru-RU"/>
              </w:rPr>
              <w:t>мукор</w:t>
            </w:r>
            <w:proofErr w:type="spellEnd"/>
          </w:p>
          <w:p w14:paraId="74EFE90B"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 плодовое тело</w:t>
            </w:r>
          </w:p>
          <w:p w14:paraId="32CC353F" w14:textId="77777777" w:rsidR="00543596" w:rsidRPr="00543596" w:rsidRDefault="00543596" w:rsidP="00E507FF">
            <w:pPr>
              <w:spacing w:after="0" w:line="240" w:lineRule="auto"/>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lastRenderedPageBreak/>
              <w:t>2. Какая роль в природе и жизни человека не свойственна грибам?</w:t>
            </w:r>
          </w:p>
          <w:p w14:paraId="5F237B3D"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участвуют в круговороте веществ</w:t>
            </w:r>
          </w:p>
          <w:p w14:paraId="6F3BCCB1"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 участвуют в образовании плодородного слоя почвы</w:t>
            </w:r>
          </w:p>
          <w:p w14:paraId="642893F7"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обогащают атмосферу кислородом</w:t>
            </w:r>
          </w:p>
          <w:p w14:paraId="03C159B4"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 вызывают болезни у растений, животных, человека</w:t>
            </w:r>
          </w:p>
          <w:p w14:paraId="2B9B023E" w14:textId="77777777" w:rsidR="00543596" w:rsidRPr="00543596" w:rsidRDefault="00543596" w:rsidP="00E507FF">
            <w:pPr>
              <w:spacing w:after="0" w:line="240" w:lineRule="auto"/>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3. Где созревают споры шляпочных грибов?</w:t>
            </w:r>
          </w:p>
          <w:p w14:paraId="74B1D2AC"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в нижнем слое шляпки гриба</w:t>
            </w:r>
          </w:p>
          <w:p w14:paraId="64EBFBA1"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 в верхнем слое шляпки гриба</w:t>
            </w:r>
          </w:p>
          <w:p w14:paraId="4C214619"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в ножке гриба</w:t>
            </w:r>
          </w:p>
          <w:p w14:paraId="338B1B87"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 в грибнице</w:t>
            </w:r>
          </w:p>
          <w:p w14:paraId="7AABD9D7" w14:textId="77777777" w:rsidR="00543596" w:rsidRPr="00543596" w:rsidRDefault="00543596" w:rsidP="00E507FF">
            <w:pPr>
              <w:spacing w:after="0" w:line="240" w:lineRule="auto"/>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4. Какие грибы выращивают в искусственных условиях?</w:t>
            </w:r>
          </w:p>
          <w:p w14:paraId="2DD0F81B"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сыроежки</w:t>
            </w:r>
          </w:p>
          <w:p w14:paraId="44CAE5F8"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 маслята</w:t>
            </w:r>
          </w:p>
          <w:p w14:paraId="36E543D8"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шампиньоны</w:t>
            </w:r>
          </w:p>
          <w:p w14:paraId="14688CC3"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 грузди</w:t>
            </w:r>
          </w:p>
          <w:p w14:paraId="09ECDFC6" w14:textId="77777777" w:rsidR="00543596" w:rsidRPr="00543596" w:rsidRDefault="00543596" w:rsidP="00E507FF">
            <w:pPr>
              <w:spacing w:after="0" w:line="240" w:lineRule="auto"/>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5. Какой гриб является ядовитым?</w:t>
            </w:r>
          </w:p>
          <w:p w14:paraId="5F51549E"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вёшенка</w:t>
            </w:r>
          </w:p>
          <w:p w14:paraId="4E281940"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 желчный гриб</w:t>
            </w:r>
          </w:p>
          <w:p w14:paraId="735D7CA5"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трюфель</w:t>
            </w:r>
          </w:p>
          <w:p w14:paraId="6483C252"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 сморчок</w:t>
            </w:r>
          </w:p>
          <w:p w14:paraId="2DC2B1B6" w14:textId="77777777" w:rsidR="00543596" w:rsidRPr="00543596" w:rsidRDefault="00543596" w:rsidP="00E507FF">
            <w:pPr>
              <w:spacing w:after="0" w:line="240" w:lineRule="auto"/>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6. К плесневым одноклеточным грибам относится</w:t>
            </w:r>
          </w:p>
          <w:p w14:paraId="21285881"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спорынья</w:t>
            </w:r>
          </w:p>
          <w:p w14:paraId="23D807FC"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б) </w:t>
            </w:r>
            <w:proofErr w:type="spellStart"/>
            <w:r w:rsidRPr="00543596">
              <w:rPr>
                <w:rFonts w:ascii="Times New Roman" w:eastAsia="Times New Roman" w:hAnsi="Times New Roman" w:cs="Times New Roman"/>
                <w:sz w:val="28"/>
                <w:szCs w:val="28"/>
                <w:lang w:eastAsia="ru-RU"/>
              </w:rPr>
              <w:t>мукор</w:t>
            </w:r>
            <w:proofErr w:type="spellEnd"/>
          </w:p>
          <w:p w14:paraId="31B70E16"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дрожжи</w:t>
            </w:r>
          </w:p>
          <w:p w14:paraId="56A43D07"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г) </w:t>
            </w:r>
            <w:proofErr w:type="spellStart"/>
            <w:r w:rsidRPr="00543596">
              <w:rPr>
                <w:rFonts w:ascii="Times New Roman" w:eastAsia="Times New Roman" w:hAnsi="Times New Roman" w:cs="Times New Roman"/>
                <w:sz w:val="28"/>
                <w:szCs w:val="28"/>
                <w:lang w:eastAsia="ru-RU"/>
              </w:rPr>
              <w:t>пеницилл</w:t>
            </w:r>
            <w:proofErr w:type="spellEnd"/>
          </w:p>
          <w:p w14:paraId="75C629FB" w14:textId="77777777" w:rsidR="00543596" w:rsidRPr="00543596" w:rsidRDefault="00543596" w:rsidP="00E507FF">
            <w:pPr>
              <w:spacing w:after="0" w:line="240" w:lineRule="auto"/>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7. Микроскопические одноклеточные грибы, размножающиеся почкованием, это -</w:t>
            </w:r>
          </w:p>
          <w:p w14:paraId="4E45665D"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а) </w:t>
            </w:r>
            <w:proofErr w:type="spellStart"/>
            <w:r w:rsidRPr="00543596">
              <w:rPr>
                <w:rFonts w:ascii="Times New Roman" w:eastAsia="Times New Roman" w:hAnsi="Times New Roman" w:cs="Times New Roman"/>
                <w:sz w:val="28"/>
                <w:szCs w:val="28"/>
                <w:lang w:eastAsia="ru-RU"/>
              </w:rPr>
              <w:t>пеницилл</w:t>
            </w:r>
            <w:proofErr w:type="spellEnd"/>
          </w:p>
          <w:p w14:paraId="5774D214"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 трутовик</w:t>
            </w:r>
          </w:p>
          <w:p w14:paraId="37AC305E"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дрожжи</w:t>
            </w:r>
          </w:p>
          <w:p w14:paraId="63C85D97"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 головня</w:t>
            </w:r>
          </w:p>
          <w:p w14:paraId="18BB42B9" w14:textId="77777777" w:rsidR="00543596" w:rsidRPr="00543596" w:rsidRDefault="00543596" w:rsidP="00E507FF">
            <w:pPr>
              <w:spacing w:after="0" w:line="240" w:lineRule="auto"/>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8. Какое органическое вещество, характерное для животных, содержат оболочки грибов?</w:t>
            </w:r>
          </w:p>
          <w:p w14:paraId="62FB7704"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хлорофилл</w:t>
            </w:r>
          </w:p>
          <w:p w14:paraId="6411BD0D"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 хитин</w:t>
            </w:r>
          </w:p>
          <w:p w14:paraId="178E8B72"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целлюлоза</w:t>
            </w:r>
          </w:p>
          <w:p w14:paraId="52884138"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 гликоген</w:t>
            </w:r>
          </w:p>
          <w:p w14:paraId="503AF302" w14:textId="77777777" w:rsidR="00543596" w:rsidRPr="00543596" w:rsidRDefault="00543596" w:rsidP="00E507FF">
            <w:pPr>
              <w:spacing w:after="0" w:line="240" w:lineRule="auto"/>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9. По способу питания грибы не являются</w:t>
            </w:r>
          </w:p>
          <w:p w14:paraId="008982A0"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сапротрофами</w:t>
            </w:r>
          </w:p>
          <w:p w14:paraId="3664E102"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 симбионтами</w:t>
            </w:r>
          </w:p>
          <w:p w14:paraId="5718DBFF"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паразитами</w:t>
            </w:r>
          </w:p>
          <w:p w14:paraId="6FBCBBDF"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 автотрофами</w:t>
            </w:r>
          </w:p>
          <w:p w14:paraId="36804BFB" w14:textId="77777777" w:rsidR="00543596" w:rsidRPr="00543596" w:rsidRDefault="00543596" w:rsidP="00E507FF">
            <w:pPr>
              <w:spacing w:after="0" w:line="240" w:lineRule="auto"/>
              <w:rPr>
                <w:rFonts w:ascii="Times New Roman" w:eastAsia="Times New Roman" w:hAnsi="Times New Roman" w:cs="Times New Roman"/>
                <w:b/>
                <w:i/>
                <w:sz w:val="28"/>
                <w:szCs w:val="28"/>
                <w:lang w:eastAsia="ru-RU"/>
              </w:rPr>
            </w:pPr>
            <w:r w:rsidRPr="00543596">
              <w:rPr>
                <w:rFonts w:ascii="Times New Roman" w:eastAsia="Times New Roman" w:hAnsi="Times New Roman" w:cs="Times New Roman"/>
                <w:b/>
                <w:i/>
                <w:sz w:val="28"/>
                <w:szCs w:val="28"/>
                <w:lang w:eastAsia="ru-RU"/>
              </w:rPr>
              <w:t>10. Какой гриб-паразит разрушает древесину?</w:t>
            </w:r>
          </w:p>
          <w:p w14:paraId="72EF9A4C"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а) головня</w:t>
            </w:r>
          </w:p>
          <w:p w14:paraId="6CFF45B3"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б) трутовик</w:t>
            </w:r>
          </w:p>
          <w:p w14:paraId="1821DA0B"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lastRenderedPageBreak/>
              <w:t>в) спорынья</w:t>
            </w:r>
          </w:p>
          <w:p w14:paraId="65B68EC4"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 дождевик</w:t>
            </w:r>
          </w:p>
          <w:p w14:paraId="278FECF1" w14:textId="77777777" w:rsidR="00543596" w:rsidRPr="00543596" w:rsidRDefault="00543596" w:rsidP="00E507FF">
            <w:pPr>
              <w:spacing w:after="0" w:line="240" w:lineRule="auto"/>
              <w:ind w:left="720"/>
              <w:contextualSpacing/>
              <w:rPr>
                <w:sz w:val="28"/>
                <w:szCs w:val="28"/>
                <w:lang w:val="kk-KZ"/>
              </w:rPr>
            </w:pPr>
            <w:r w:rsidRPr="00543596">
              <w:rPr>
                <w:rFonts w:ascii="Times New Roman" w:hAnsi="Times New Roman" w:cs="Times New Roman"/>
                <w:b/>
                <w:sz w:val="28"/>
                <w:szCs w:val="28"/>
              </w:rPr>
              <w:t>Ответы:</w:t>
            </w:r>
            <w:r w:rsidRPr="00543596">
              <w:rPr>
                <w:rFonts w:ascii="Times New Roman" w:hAnsi="Times New Roman" w:cs="Times New Roman"/>
                <w:sz w:val="28"/>
                <w:szCs w:val="28"/>
              </w:rPr>
              <w:t>1.А; 2В; 3А; 4В; 5В; 6В; 7В;8Б; 9В; 10В.</w:t>
            </w:r>
          </w:p>
        </w:tc>
      </w:tr>
      <w:tr w:rsidR="00543596" w:rsidRPr="00543596" w14:paraId="43BEDFB8" w14:textId="77777777" w:rsidTr="00DB175F">
        <w:trPr>
          <w:trHeight w:val="597"/>
        </w:trPr>
        <w:tc>
          <w:tcPr>
            <w:tcW w:w="8755" w:type="dxa"/>
            <w:shd w:val="clear" w:color="auto" w:fill="B2A1C7"/>
          </w:tcPr>
          <w:p w14:paraId="218D45E3" w14:textId="77777777" w:rsidR="00543596" w:rsidRPr="00543596" w:rsidRDefault="00543596" w:rsidP="00E507FF">
            <w:pPr>
              <w:spacing w:after="0"/>
              <w:ind w:firstLine="709"/>
              <w:jc w:val="center"/>
              <w:rPr>
                <w:rFonts w:ascii="Times New Roman" w:eastAsia="Calibri" w:hAnsi="Times New Roman" w:cs="Times New Roman"/>
                <w:lang w:val="kk-KZ"/>
              </w:rPr>
            </w:pPr>
            <w:r w:rsidRPr="00543596">
              <w:rPr>
                <w:rFonts w:ascii="Times New Roman" w:eastAsia="Calibri" w:hAnsi="Times New Roman" w:cs="Times New Roman"/>
                <w:color w:val="000099"/>
                <w:lang w:val="en-US"/>
              </w:rPr>
              <w:lastRenderedPageBreak/>
              <w:t>III</w:t>
            </w:r>
            <w:r w:rsidRPr="00543596">
              <w:rPr>
                <w:rFonts w:ascii="Times New Roman" w:eastAsia="Calibri" w:hAnsi="Times New Roman" w:cs="Times New Roman"/>
                <w:color w:val="000099"/>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7566FDDB" w14:textId="77777777" w:rsidTr="00DB175F">
        <w:tc>
          <w:tcPr>
            <w:tcW w:w="8755" w:type="dxa"/>
            <w:shd w:val="clear" w:color="auto" w:fill="DAEEF3"/>
          </w:tcPr>
          <w:p w14:paraId="0C996FE9"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Формативное оценивание по 100 бальной критериальной системе</w:t>
            </w:r>
          </w:p>
        </w:tc>
      </w:tr>
      <w:tr w:rsidR="00543596" w:rsidRPr="00543596" w14:paraId="3F8F12A0" w14:textId="77777777" w:rsidTr="00DB175F">
        <w:tc>
          <w:tcPr>
            <w:tcW w:w="8755" w:type="dxa"/>
            <w:shd w:val="clear" w:color="auto" w:fill="B2A1C7"/>
          </w:tcPr>
          <w:p w14:paraId="0B25ADF4"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0</w:t>
            </w:r>
            <w:r w:rsidRPr="00543596">
              <w:rPr>
                <w:rFonts w:ascii="Times New Roman" w:eastAsia="Calibri" w:hAnsi="Times New Roman" w:cs="Times New Roman"/>
                <w:b/>
                <w:sz w:val="24"/>
                <w:szCs w:val="24"/>
              </w:rPr>
              <w:t xml:space="preserve"> баллов</w:t>
            </w:r>
            <w:r w:rsidRPr="00543596">
              <w:rPr>
                <w:rFonts w:ascii="Times New Roman" w:eastAsia="Calibri" w:hAnsi="Times New Roman" w:cs="Times New Roman"/>
                <w:b/>
                <w:sz w:val="24"/>
                <w:szCs w:val="24"/>
                <w:lang w:val="kk-KZ"/>
              </w:rPr>
              <w:t xml:space="preserve">) </w:t>
            </w:r>
          </w:p>
        </w:tc>
      </w:tr>
      <w:tr w:rsidR="00543596" w:rsidRPr="00543596" w14:paraId="6691A6BC" w14:textId="77777777" w:rsidTr="00DB175F">
        <w:tc>
          <w:tcPr>
            <w:tcW w:w="8755" w:type="dxa"/>
            <w:shd w:val="clear" w:color="auto" w:fill="B2A1C7"/>
          </w:tcPr>
          <w:p w14:paraId="6ECA6BA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1-шаг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знаний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«Узнавание»</w:t>
            </w:r>
          </w:p>
        </w:tc>
      </w:tr>
      <w:tr w:rsidR="00543596" w:rsidRPr="00543596" w14:paraId="57409A1F" w14:textId="77777777" w:rsidTr="00DB175F">
        <w:tc>
          <w:tcPr>
            <w:tcW w:w="8755" w:type="dxa"/>
            <w:shd w:val="clear" w:color="auto" w:fill="B2A1C7"/>
          </w:tcPr>
          <w:p w14:paraId="7CB660DF"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Ответьте на следюущие вопросы:</w:t>
            </w:r>
          </w:p>
          <w:p w14:paraId="7BAF3E66" w14:textId="77777777" w:rsidR="00543596" w:rsidRPr="00543596" w:rsidRDefault="00543596" w:rsidP="00E507FF">
            <w:pPr>
              <w:spacing w:after="0" w:line="240" w:lineRule="auto"/>
              <w:ind w:firstLine="709"/>
              <w:rPr>
                <w:rFonts w:ascii="Times New Roman" w:eastAsia="Calibri" w:hAnsi="Times New Roman" w:cs="Times New Roman"/>
                <w:b/>
                <w:color w:val="FF0000"/>
                <w:sz w:val="28"/>
                <w:szCs w:val="28"/>
                <w:lang w:val="kk-KZ"/>
              </w:rPr>
            </w:pPr>
            <w:r w:rsidRPr="00543596">
              <w:rPr>
                <w:rFonts w:ascii="Times New Roman" w:eastAsia="Calibri" w:hAnsi="Times New Roman" w:cs="Times New Roman"/>
                <w:b/>
                <w:i/>
                <w:sz w:val="28"/>
                <w:szCs w:val="28"/>
                <w:lang w:val="kk-KZ"/>
              </w:rPr>
              <w:t>1- задание.</w:t>
            </w:r>
          </w:p>
          <w:p w14:paraId="0CF9C4C5" w14:textId="77777777" w:rsidR="00543596" w:rsidRPr="00543596" w:rsidRDefault="00543596" w:rsidP="00E507FF">
            <w:pPr>
              <w:widowControl w:val="0"/>
              <w:numPr>
                <w:ilvl w:val="0"/>
                <w:numId w:val="275"/>
              </w:numPr>
              <w:tabs>
                <w:tab w:val="left" w:pos="311"/>
              </w:tabs>
              <w:spacing w:after="0" w:line="240" w:lineRule="auto"/>
              <w:ind w:firstLine="360"/>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 называется наука, изучающая строение грибов? </w:t>
            </w:r>
            <w:r w:rsidRPr="00543596">
              <w:rPr>
                <w:rFonts w:ascii="Times New Roman" w:eastAsia="Calibri" w:hAnsi="Times New Roman" w:cs="Times New Roman"/>
                <w:b/>
                <w:sz w:val="28"/>
                <w:szCs w:val="28"/>
              </w:rPr>
              <w:t xml:space="preserve">Ответ: </w:t>
            </w:r>
            <w:r w:rsidRPr="00543596">
              <w:rPr>
                <w:rFonts w:ascii="Times New Roman" w:eastAsia="Calibri" w:hAnsi="Times New Roman" w:cs="Times New Roman"/>
                <w:sz w:val="28"/>
                <w:szCs w:val="28"/>
              </w:rPr>
              <w:t xml:space="preserve">Грибы изучает наука </w:t>
            </w:r>
            <w:r w:rsidRPr="00543596">
              <w:rPr>
                <w:rFonts w:ascii="Times New Roman" w:eastAsia="Calibri" w:hAnsi="Times New Roman" w:cs="Times New Roman"/>
                <w:i/>
                <w:color w:val="000000"/>
                <w:sz w:val="28"/>
                <w:szCs w:val="28"/>
                <w:u w:val="single"/>
                <w:bdr w:val="none" w:sz="0" w:space="0" w:color="auto" w:frame="1"/>
              </w:rPr>
              <w:t>____________</w:t>
            </w:r>
            <w:r w:rsidRPr="00543596">
              <w:rPr>
                <w:rFonts w:ascii="Times New Roman" w:eastAsia="Calibri" w:hAnsi="Times New Roman" w:cs="Times New Roman"/>
                <w:sz w:val="28"/>
                <w:szCs w:val="28"/>
              </w:rPr>
              <w:t xml:space="preserve">, которая считается разделом </w:t>
            </w:r>
            <w:r w:rsidRPr="00543596">
              <w:rPr>
                <w:rFonts w:ascii="Times New Roman" w:eastAsia="Calibri" w:hAnsi="Times New Roman" w:cs="Times New Roman"/>
                <w:i/>
                <w:color w:val="000000"/>
                <w:sz w:val="28"/>
                <w:szCs w:val="28"/>
                <w:u w:val="single"/>
                <w:bdr w:val="none" w:sz="0" w:space="0" w:color="auto" w:frame="1"/>
              </w:rPr>
              <w:t>__________</w:t>
            </w:r>
            <w:r w:rsidRPr="00543596">
              <w:rPr>
                <w:rFonts w:ascii="Times New Roman" w:eastAsia="Calibri" w:hAnsi="Times New Roman" w:cs="Times New Roman"/>
                <w:sz w:val="28"/>
                <w:szCs w:val="28"/>
              </w:rPr>
              <w:t xml:space="preserve">, поскольку ранее грибы относили к </w:t>
            </w:r>
            <w:r w:rsidRPr="00543596">
              <w:rPr>
                <w:rFonts w:ascii="Times New Roman" w:eastAsia="Calibri" w:hAnsi="Times New Roman" w:cs="Times New Roman"/>
                <w:i/>
                <w:sz w:val="28"/>
                <w:szCs w:val="28"/>
                <w:u w:val="single"/>
              </w:rPr>
              <w:t>__________</w:t>
            </w:r>
            <w:r w:rsidRPr="00543596">
              <w:rPr>
                <w:rFonts w:ascii="Times New Roman" w:eastAsia="Calibri" w:hAnsi="Times New Roman" w:cs="Times New Roman"/>
                <w:sz w:val="28"/>
                <w:szCs w:val="28"/>
              </w:rPr>
              <w:t xml:space="preserve"> растений.</w:t>
            </w:r>
          </w:p>
          <w:p w14:paraId="64FE7AD4" w14:textId="77777777" w:rsidR="00543596" w:rsidRPr="00543596" w:rsidRDefault="00543596" w:rsidP="00E507FF">
            <w:pPr>
              <w:numPr>
                <w:ilvl w:val="0"/>
                <w:numId w:val="275"/>
              </w:numPr>
              <w:shd w:val="clear" w:color="auto" w:fill="FFFFFF"/>
              <w:spacing w:after="0" w:line="240" w:lineRule="auto"/>
              <w:ind w:left="34" w:firstLine="326"/>
              <w:contextualSpacing/>
              <w:jc w:val="both"/>
              <w:rPr>
                <w:rFonts w:ascii="Times New Roman" w:hAnsi="Times New Roman" w:cs="Times New Roman"/>
                <w:b/>
                <w:iCs/>
                <w:color w:val="000000"/>
                <w:sz w:val="28"/>
                <w:szCs w:val="28"/>
              </w:rPr>
            </w:pPr>
            <w:r w:rsidRPr="00543596">
              <w:rPr>
                <w:rFonts w:ascii="Times New Roman" w:hAnsi="Times New Roman" w:cs="Times New Roman"/>
                <w:sz w:val="28"/>
                <w:szCs w:val="28"/>
              </w:rPr>
              <w:t xml:space="preserve">Какие грибы считаются одноклеточными? </w:t>
            </w:r>
            <w:r w:rsidRPr="00543596">
              <w:rPr>
                <w:rFonts w:ascii="Times New Roman" w:hAnsi="Times New Roman" w:cs="Times New Roman"/>
                <w:b/>
                <w:sz w:val="28"/>
                <w:szCs w:val="28"/>
              </w:rPr>
              <w:t xml:space="preserve">Ответ: </w:t>
            </w:r>
            <w:r w:rsidRPr="00543596">
              <w:rPr>
                <w:rFonts w:ascii="Times New Roman" w:hAnsi="Times New Roman" w:cs="Times New Roman"/>
                <w:sz w:val="28"/>
                <w:szCs w:val="28"/>
              </w:rPr>
              <w:t xml:space="preserve">Низшие грибы – это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bCs/>
                <w:sz w:val="28"/>
                <w:szCs w:val="28"/>
              </w:rPr>
              <w:t>грибы</w:t>
            </w:r>
            <w:r w:rsidRPr="00543596">
              <w:rPr>
                <w:rFonts w:ascii="Times New Roman" w:hAnsi="Times New Roman" w:cs="Times New Roman"/>
                <w:sz w:val="28"/>
                <w:szCs w:val="28"/>
              </w:rPr>
              <w:t xml:space="preserve">. </w:t>
            </w:r>
          </w:p>
          <w:p w14:paraId="11BAF8E0" w14:textId="77777777" w:rsidR="00543596" w:rsidRPr="00543596" w:rsidRDefault="00543596" w:rsidP="00E507FF">
            <w:pPr>
              <w:numPr>
                <w:ilvl w:val="0"/>
                <w:numId w:val="275"/>
              </w:numPr>
              <w:shd w:val="clear" w:color="auto" w:fill="FFFFFF"/>
              <w:spacing w:after="0" w:line="240" w:lineRule="auto"/>
              <w:ind w:left="34" w:firstLine="326"/>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Что из себя представляют низшие (одноклеточные) грибы? </w:t>
            </w:r>
            <w:r w:rsidRPr="00543596">
              <w:rPr>
                <w:rFonts w:ascii="Times New Roman" w:hAnsi="Times New Roman" w:cs="Times New Roman"/>
                <w:b/>
                <w:sz w:val="28"/>
                <w:szCs w:val="28"/>
              </w:rPr>
              <w:t xml:space="preserve">Ответ: </w:t>
            </w:r>
            <w:r w:rsidRPr="00543596">
              <w:rPr>
                <w:rFonts w:ascii="Times New Roman" w:hAnsi="Times New Roman" w:cs="Times New Roman"/>
                <w:sz w:val="28"/>
                <w:szCs w:val="28"/>
              </w:rPr>
              <w:t xml:space="preserve">К таким грибам относится известная всем </w:t>
            </w:r>
            <w:r w:rsidRPr="00543596">
              <w:rPr>
                <w:rFonts w:ascii="Times New Roman" w:hAnsi="Times New Roman" w:cs="Times New Roman"/>
                <w:iCs/>
                <w:sz w:val="28"/>
                <w:szCs w:val="28"/>
              </w:rPr>
              <w:t xml:space="preserve">белая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или</w:t>
            </w:r>
            <w:r w:rsidRPr="00543596">
              <w:rPr>
                <w:rFonts w:ascii="Times New Roman" w:hAnsi="Times New Roman" w:cs="Times New Roman"/>
                <w:iCs/>
                <w:sz w:val="28"/>
                <w:szCs w:val="28"/>
              </w:rPr>
              <w:t xml:space="preserve"> гриб </w:t>
            </w:r>
            <w:proofErr w:type="spellStart"/>
            <w:r w:rsidRPr="00543596">
              <w:rPr>
                <w:rFonts w:ascii="Times New Roman" w:hAnsi="Times New Roman" w:cs="Times New Roman"/>
                <w:iCs/>
                <w:sz w:val="28"/>
                <w:szCs w:val="28"/>
              </w:rPr>
              <w:t>мукор</w:t>
            </w:r>
            <w:proofErr w:type="spellEnd"/>
            <w:r w:rsidRPr="00543596">
              <w:rPr>
                <w:rFonts w:ascii="Times New Roman" w:hAnsi="Times New Roman" w:cs="Times New Roman"/>
                <w:sz w:val="28"/>
                <w:szCs w:val="28"/>
              </w:rPr>
              <w:t xml:space="preserve">. Такой </w:t>
            </w:r>
            <w:hyperlink r:id="rId595" w:history="1">
              <w:r w:rsidRPr="00543596">
                <w:rPr>
                  <w:rFonts w:ascii="Times New Roman" w:hAnsi="Times New Roman" w:cs="Times New Roman"/>
                  <w:sz w:val="28"/>
                  <w:szCs w:val="28"/>
                </w:rPr>
                <w:t>гриб</w:t>
              </w:r>
            </w:hyperlink>
            <w:r w:rsidRPr="00543596">
              <w:rPr>
                <w:rFonts w:ascii="Times New Roman" w:hAnsi="Times New Roman" w:cs="Times New Roman"/>
                <w:sz w:val="28"/>
                <w:szCs w:val="28"/>
              </w:rPr>
              <w:t xml:space="preserve"> часто развивается на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 xml:space="preserve"> или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 xml:space="preserve"> и выглядит сначала как вата – белое пушистое вещество, которое постепенно превращается в черное.</w:t>
            </w:r>
            <w:r w:rsidRPr="00543596">
              <w:rPr>
                <w:rFonts w:ascii="Times New Roman" w:hAnsi="Times New Roman" w:cs="Times New Roman"/>
                <w:b/>
                <w:sz w:val="28"/>
                <w:szCs w:val="28"/>
              </w:rPr>
              <w:t xml:space="preserve"> </w:t>
            </w:r>
          </w:p>
          <w:p w14:paraId="4CEA6564" w14:textId="77777777" w:rsidR="00543596" w:rsidRPr="00543596" w:rsidRDefault="00543596" w:rsidP="00E507FF">
            <w:pPr>
              <w:shd w:val="clear" w:color="auto" w:fill="FFFFFF"/>
              <w:spacing w:after="0" w:line="240" w:lineRule="auto"/>
              <w:ind w:firstLine="567"/>
              <w:contextualSpacing/>
              <w:jc w:val="both"/>
              <w:rPr>
                <w:rFonts w:ascii="Times New Roman" w:hAnsi="Times New Roman"/>
                <w:b/>
                <w:sz w:val="28"/>
                <w:szCs w:val="28"/>
              </w:rPr>
            </w:pPr>
            <w:r w:rsidRPr="00543596">
              <w:rPr>
                <w:rFonts w:ascii="Times New Roman" w:hAnsi="Times New Roman" w:cs="Times New Roman"/>
                <w:b/>
                <w:i/>
                <w:sz w:val="28"/>
                <w:szCs w:val="28"/>
              </w:rPr>
              <w:t>Ключевые слова:</w:t>
            </w:r>
            <w:r w:rsidRPr="00543596">
              <w:rPr>
                <w:rFonts w:ascii="Times New Roman" w:hAnsi="Times New Roman" w:cs="Times New Roman"/>
                <w:sz w:val="28"/>
                <w:szCs w:val="28"/>
              </w:rPr>
              <w:t xml:space="preserve"> </w:t>
            </w:r>
            <w:hyperlink r:id="rId596" w:tooltip="Ботаника" w:history="1">
              <w:r w:rsidRPr="00543596">
                <w:rPr>
                  <w:rFonts w:ascii="Times New Roman" w:hAnsi="Times New Roman" w:cs="Times New Roman"/>
                  <w:sz w:val="28"/>
                  <w:szCs w:val="28"/>
                </w:rPr>
                <w:t>ботаники</w:t>
              </w:r>
            </w:hyperlink>
            <w:r w:rsidRPr="00543596">
              <w:rPr>
                <w:rFonts w:ascii="Times New Roman" w:hAnsi="Times New Roman" w:cs="Times New Roman"/>
                <w:sz w:val="28"/>
                <w:szCs w:val="28"/>
              </w:rPr>
              <w:t>,  овощах, о</w:t>
            </w:r>
            <w:r w:rsidRPr="00543596">
              <w:rPr>
                <w:rFonts w:ascii="Times New Roman" w:hAnsi="Times New Roman" w:cs="Times New Roman"/>
                <w:bCs/>
                <w:sz w:val="28"/>
                <w:szCs w:val="28"/>
              </w:rPr>
              <w:t>дноклеточные,</w:t>
            </w:r>
            <w:r w:rsidRPr="00543596">
              <w:rPr>
                <w:rFonts w:ascii="Times New Roman" w:hAnsi="Times New Roman" w:cs="Times New Roman"/>
                <w:iCs/>
                <w:sz w:val="28"/>
                <w:szCs w:val="28"/>
              </w:rPr>
              <w:t xml:space="preserve"> плесень</w:t>
            </w:r>
            <w:r w:rsidRPr="00543596">
              <w:rPr>
                <w:rFonts w:ascii="Times New Roman" w:hAnsi="Times New Roman" w:cs="Times New Roman"/>
                <w:b/>
                <w:bCs/>
                <w:sz w:val="28"/>
                <w:szCs w:val="28"/>
              </w:rPr>
              <w:t xml:space="preserve"> </w:t>
            </w:r>
            <w:hyperlink r:id="rId597" w:tooltip="Микология" w:history="1">
              <w:r w:rsidRPr="00543596">
                <w:rPr>
                  <w:rFonts w:ascii="Times New Roman" w:hAnsi="Times New Roman" w:cs="Times New Roman"/>
                  <w:sz w:val="28"/>
                  <w:szCs w:val="28"/>
                </w:rPr>
                <w:t>микология</w:t>
              </w:r>
            </w:hyperlink>
            <w:r w:rsidRPr="00543596">
              <w:rPr>
                <w:rFonts w:ascii="Times New Roman" w:hAnsi="Times New Roman" w:cs="Times New Roman"/>
                <w:sz w:val="28"/>
                <w:szCs w:val="28"/>
              </w:rPr>
              <w:t>, хлебе царству.</w:t>
            </w:r>
          </w:p>
        </w:tc>
      </w:tr>
      <w:tr w:rsidR="00543596" w:rsidRPr="00543596" w14:paraId="7E8C955C" w14:textId="77777777" w:rsidTr="00DB175F">
        <w:trPr>
          <w:trHeight w:val="3537"/>
        </w:trPr>
        <w:tc>
          <w:tcPr>
            <w:tcW w:w="8755" w:type="dxa"/>
            <w:shd w:val="clear" w:color="auto" w:fill="auto"/>
          </w:tcPr>
          <w:p w14:paraId="64658D92" w14:textId="77777777" w:rsidR="00543596" w:rsidRPr="00543596" w:rsidRDefault="00543596" w:rsidP="00E507FF">
            <w:pPr>
              <w:shd w:val="clear" w:color="auto" w:fill="FFFFFF"/>
              <w:spacing w:after="0" w:line="240" w:lineRule="auto"/>
              <w:ind w:left="34" w:firstLine="533"/>
              <w:contextualSpacing/>
              <w:jc w:val="both"/>
              <w:rPr>
                <w:rFonts w:ascii="Times New Roman" w:hAnsi="Times New Roman" w:cs="Times New Roman"/>
                <w:sz w:val="28"/>
                <w:szCs w:val="28"/>
              </w:rPr>
            </w:pPr>
            <w:r w:rsidRPr="00543596">
              <w:rPr>
                <w:rFonts w:ascii="Times New Roman" w:hAnsi="Times New Roman" w:cs="Times New Roman"/>
                <w:b/>
                <w:sz w:val="28"/>
                <w:szCs w:val="28"/>
              </w:rPr>
              <w:t>2- задания.</w:t>
            </w:r>
            <w:r w:rsidRPr="00543596">
              <w:rPr>
                <w:rFonts w:ascii="Times New Roman" w:hAnsi="Times New Roman" w:cs="Times New Roman"/>
                <w:b/>
                <w:bCs/>
                <w:sz w:val="28"/>
                <w:szCs w:val="28"/>
              </w:rPr>
              <w:t xml:space="preserve"> </w:t>
            </w:r>
          </w:p>
          <w:p w14:paraId="26F512FA" w14:textId="77777777" w:rsidR="00543596" w:rsidRPr="00543596" w:rsidRDefault="00543596" w:rsidP="00E507FF">
            <w:pPr>
              <w:numPr>
                <w:ilvl w:val="0"/>
                <w:numId w:val="276"/>
              </w:numPr>
              <w:shd w:val="clear" w:color="auto" w:fill="FFFFFF"/>
              <w:spacing w:after="0" w:line="240" w:lineRule="auto"/>
              <w:ind w:left="34" w:firstLine="284"/>
              <w:contextualSpacing/>
              <w:jc w:val="both"/>
              <w:rPr>
                <w:rFonts w:ascii="Times New Roman" w:hAnsi="Times New Roman" w:cs="Times New Roman"/>
                <w:sz w:val="28"/>
                <w:szCs w:val="28"/>
              </w:rPr>
            </w:pPr>
            <w:r w:rsidRPr="00543596">
              <w:rPr>
                <w:rFonts w:ascii="Times New Roman" w:hAnsi="Times New Roman" w:cs="Times New Roman"/>
                <w:sz w:val="28"/>
                <w:szCs w:val="28"/>
                <w:shd w:val="clear" w:color="auto" w:fill="FFFFFF"/>
              </w:rPr>
              <w:t xml:space="preserve">Какие грибы считаются многоклеточными? </w:t>
            </w:r>
            <w:r w:rsidRPr="00543596">
              <w:rPr>
                <w:rFonts w:ascii="Times New Roman" w:hAnsi="Times New Roman" w:cs="Times New Roman"/>
                <w:b/>
                <w:sz w:val="28"/>
                <w:szCs w:val="28"/>
              </w:rPr>
              <w:t xml:space="preserve">Ответ: </w:t>
            </w:r>
            <w:r w:rsidRPr="00543596">
              <w:rPr>
                <w:rFonts w:ascii="Times New Roman" w:hAnsi="Times New Roman" w:cs="Times New Roman"/>
                <w:bCs/>
                <w:sz w:val="28"/>
                <w:szCs w:val="28"/>
              </w:rPr>
              <w:t>Высшие грибы</w:t>
            </w:r>
            <w:r w:rsidRPr="00543596">
              <w:rPr>
                <w:rFonts w:ascii="Times New Roman" w:hAnsi="Times New Roman" w:cs="Times New Roman"/>
                <w:sz w:val="28"/>
                <w:szCs w:val="28"/>
              </w:rPr>
              <w:t xml:space="preserve"> – это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bCs/>
                <w:sz w:val="28"/>
                <w:szCs w:val="28"/>
              </w:rPr>
              <w:t>организмы</w:t>
            </w:r>
            <w:r w:rsidRPr="00543596">
              <w:rPr>
                <w:rFonts w:ascii="Times New Roman" w:hAnsi="Times New Roman" w:cs="Times New Roman"/>
                <w:b/>
                <w:sz w:val="28"/>
                <w:szCs w:val="28"/>
              </w:rPr>
              <w:t>.</w:t>
            </w:r>
            <w:r w:rsidRPr="00543596">
              <w:rPr>
                <w:rFonts w:ascii="Times New Roman" w:hAnsi="Times New Roman" w:cs="Times New Roman"/>
                <w:sz w:val="28"/>
                <w:szCs w:val="28"/>
              </w:rPr>
              <w:t xml:space="preserve"> </w:t>
            </w:r>
          </w:p>
          <w:p w14:paraId="22E5BABE" w14:textId="77777777" w:rsidR="00543596" w:rsidRPr="00543596" w:rsidRDefault="00543596" w:rsidP="00E507FF">
            <w:pPr>
              <w:numPr>
                <w:ilvl w:val="0"/>
                <w:numId w:val="276"/>
              </w:numPr>
              <w:shd w:val="clear" w:color="auto" w:fill="FFFFFF"/>
              <w:spacing w:after="0" w:line="240" w:lineRule="auto"/>
              <w:ind w:left="34" w:firstLine="284"/>
              <w:contextualSpacing/>
              <w:jc w:val="both"/>
              <w:rPr>
                <w:rFonts w:ascii="Times New Roman" w:hAnsi="Times New Roman" w:cs="Times New Roman"/>
                <w:sz w:val="28"/>
                <w:szCs w:val="28"/>
                <w:shd w:val="clear" w:color="auto" w:fill="FFFFFF"/>
              </w:rPr>
            </w:pPr>
            <w:r w:rsidRPr="00543596">
              <w:rPr>
                <w:rFonts w:ascii="Times New Roman" w:hAnsi="Times New Roman" w:cs="Times New Roman"/>
                <w:sz w:val="28"/>
                <w:szCs w:val="28"/>
                <w:shd w:val="clear" w:color="auto" w:fill="FFFFFF"/>
              </w:rPr>
              <w:t xml:space="preserve">В чем особенности гиф у высших грибов?   </w:t>
            </w:r>
            <w:r w:rsidRPr="00543596">
              <w:rPr>
                <w:rFonts w:ascii="Times New Roman" w:hAnsi="Times New Roman" w:cs="Times New Roman"/>
                <w:b/>
                <w:sz w:val="28"/>
                <w:szCs w:val="28"/>
              </w:rPr>
              <w:t xml:space="preserve">Ответ: </w:t>
            </w:r>
            <w:r w:rsidRPr="00543596">
              <w:rPr>
                <w:rFonts w:ascii="Times New Roman" w:hAnsi="Times New Roman" w:cs="Times New Roman"/>
                <w:sz w:val="28"/>
                <w:szCs w:val="28"/>
              </w:rPr>
              <w:t xml:space="preserve">Гифы таких грибов разделены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 xml:space="preserve">, которые делят их </w:t>
            </w:r>
            <w:proofErr w:type="spellStart"/>
            <w:r w:rsidRPr="00543596">
              <w:rPr>
                <w:rFonts w:ascii="Times New Roman" w:hAnsi="Times New Roman" w:cs="Times New Roman"/>
                <w:sz w:val="28"/>
                <w:szCs w:val="28"/>
              </w:rPr>
              <w:t>на</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клетки</w:t>
            </w:r>
            <w:proofErr w:type="spellEnd"/>
            <w:r w:rsidRPr="00543596">
              <w:rPr>
                <w:rFonts w:ascii="Times New Roman" w:hAnsi="Times New Roman" w:cs="Times New Roman"/>
                <w:sz w:val="28"/>
                <w:szCs w:val="28"/>
              </w:rPr>
              <w:t xml:space="preserve">. </w:t>
            </w:r>
          </w:p>
          <w:p w14:paraId="6239CE28" w14:textId="77777777" w:rsidR="00543596" w:rsidRPr="00543596" w:rsidRDefault="00543596" w:rsidP="00E507FF">
            <w:pPr>
              <w:numPr>
                <w:ilvl w:val="0"/>
                <w:numId w:val="276"/>
              </w:numPr>
              <w:shd w:val="clear" w:color="auto" w:fill="FFFFFF"/>
              <w:spacing w:after="0" w:line="240" w:lineRule="auto"/>
              <w:ind w:left="34" w:firstLine="284"/>
              <w:contextualSpacing/>
              <w:jc w:val="both"/>
              <w:rPr>
                <w:rFonts w:ascii="Times New Roman" w:hAnsi="Times New Roman" w:cs="Times New Roman"/>
                <w:sz w:val="28"/>
                <w:szCs w:val="28"/>
                <w:shd w:val="clear" w:color="auto" w:fill="FFFFFF"/>
              </w:rPr>
            </w:pPr>
            <w:r w:rsidRPr="00543596">
              <w:rPr>
                <w:rFonts w:ascii="Times New Roman" w:hAnsi="Times New Roman" w:cs="Times New Roman"/>
                <w:sz w:val="28"/>
                <w:szCs w:val="28"/>
              </w:rPr>
              <w:t xml:space="preserve">Как делятся по типу питанию высшие грибы? </w:t>
            </w:r>
            <w:r w:rsidRPr="00543596">
              <w:rPr>
                <w:rFonts w:ascii="Times New Roman" w:hAnsi="Times New Roman" w:cs="Times New Roman"/>
                <w:b/>
                <w:sz w:val="28"/>
                <w:szCs w:val="28"/>
              </w:rPr>
              <w:t xml:space="preserve">Ответ: </w:t>
            </w:r>
            <w:r w:rsidRPr="00543596">
              <w:rPr>
                <w:rFonts w:ascii="Times New Roman" w:hAnsi="Times New Roman" w:cs="Times New Roman"/>
                <w:sz w:val="28"/>
                <w:szCs w:val="28"/>
              </w:rPr>
              <w:t xml:space="preserve">По типу питания высшие грибы, как и низшие, делятся на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 xml:space="preserve"> и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i/>
                <w:sz w:val="28"/>
                <w:szCs w:val="28"/>
                <w:u w:val="single"/>
              </w:rPr>
              <w:t>.</w:t>
            </w:r>
            <w:r w:rsidRPr="00543596">
              <w:rPr>
                <w:rFonts w:ascii="Times New Roman" w:hAnsi="Times New Roman" w:cs="Times New Roman"/>
                <w:sz w:val="28"/>
                <w:szCs w:val="28"/>
              </w:rPr>
              <w:t xml:space="preserve"> </w:t>
            </w:r>
          </w:p>
          <w:p w14:paraId="5EA6CB24" w14:textId="77777777" w:rsidR="00543596" w:rsidRPr="00543596" w:rsidRDefault="00543596" w:rsidP="00E507FF">
            <w:pPr>
              <w:shd w:val="clear" w:color="auto" w:fill="FFFFFF"/>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sz w:val="28"/>
                <w:szCs w:val="28"/>
                <w:shd w:val="clear" w:color="auto" w:fill="FFFFFF"/>
              </w:rPr>
              <w:t xml:space="preserve">Назовите представителей грибов питающихся по типу сапрофиты? </w:t>
            </w:r>
            <w:r w:rsidRPr="00543596">
              <w:rPr>
                <w:rFonts w:ascii="Times New Roman" w:hAnsi="Times New Roman" w:cs="Times New Roman"/>
                <w:b/>
                <w:sz w:val="28"/>
                <w:szCs w:val="28"/>
              </w:rPr>
              <w:t xml:space="preserve">Ответ: </w:t>
            </w:r>
            <w:r w:rsidRPr="00543596">
              <w:rPr>
                <w:rFonts w:ascii="Times New Roman" w:hAnsi="Times New Roman" w:cs="Times New Roman"/>
                <w:sz w:val="28"/>
                <w:szCs w:val="28"/>
              </w:rPr>
              <w:t xml:space="preserve">К сапрофитам относятся такие грибы, как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b/>
                <w:bCs/>
                <w:sz w:val="28"/>
                <w:szCs w:val="28"/>
              </w:rPr>
              <w:t xml:space="preserve"> </w:t>
            </w:r>
            <w:r w:rsidRPr="00543596">
              <w:rPr>
                <w:rFonts w:ascii="Times New Roman" w:hAnsi="Times New Roman" w:cs="Times New Roman"/>
                <w:sz w:val="28"/>
                <w:szCs w:val="28"/>
              </w:rPr>
              <w:t xml:space="preserve">и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 xml:space="preserve">. </w:t>
            </w:r>
          </w:p>
          <w:p w14:paraId="3FCC1286" w14:textId="77777777" w:rsidR="00543596" w:rsidRPr="00543596" w:rsidRDefault="00543596" w:rsidP="00E507FF">
            <w:pPr>
              <w:shd w:val="clear" w:color="auto" w:fill="FFFFFF"/>
              <w:spacing w:after="0" w:line="240" w:lineRule="auto"/>
              <w:ind w:firstLine="567"/>
              <w:contextualSpacing/>
              <w:jc w:val="both"/>
              <w:rPr>
                <w:rFonts w:ascii="Times New Roman" w:hAnsi="Times New Roman" w:cs="Times New Roman"/>
                <w:b/>
                <w:bCs/>
                <w:sz w:val="28"/>
                <w:szCs w:val="28"/>
              </w:rPr>
            </w:pPr>
            <w:r w:rsidRPr="00543596">
              <w:rPr>
                <w:rFonts w:ascii="Times New Roman" w:hAnsi="Times New Roman" w:cs="Times New Roman"/>
                <w:b/>
                <w:i/>
                <w:sz w:val="28"/>
                <w:szCs w:val="28"/>
              </w:rPr>
              <w:t>Ключевые слова</w:t>
            </w:r>
            <w:r w:rsidRPr="00543596">
              <w:rPr>
                <w:rFonts w:ascii="Times New Roman" w:hAnsi="Times New Roman" w:cs="Times New Roman"/>
                <w:sz w:val="28"/>
                <w:szCs w:val="28"/>
              </w:rPr>
              <w:t xml:space="preserve"> мембранами,  паразитов,</w:t>
            </w:r>
            <w:r w:rsidRPr="00543596">
              <w:rPr>
                <w:rFonts w:ascii="Times New Roman" w:hAnsi="Times New Roman" w:cs="Times New Roman"/>
                <w:bCs/>
                <w:sz w:val="28"/>
                <w:szCs w:val="28"/>
              </w:rPr>
              <w:t xml:space="preserve"> </w:t>
            </w:r>
            <w:proofErr w:type="spellStart"/>
            <w:r w:rsidRPr="00543596">
              <w:rPr>
                <w:rFonts w:ascii="Times New Roman" w:hAnsi="Times New Roman" w:cs="Times New Roman"/>
                <w:bCs/>
                <w:sz w:val="28"/>
                <w:szCs w:val="28"/>
              </w:rPr>
              <w:t>пеницилл</w:t>
            </w:r>
            <w:proofErr w:type="spellEnd"/>
            <w:r w:rsidRPr="00543596">
              <w:rPr>
                <w:rFonts w:ascii="Times New Roman" w:hAnsi="Times New Roman" w:cs="Times New Roman"/>
                <w:sz w:val="28"/>
                <w:szCs w:val="28"/>
              </w:rPr>
              <w:t>, сапрофитов,</w:t>
            </w:r>
            <w:r w:rsidRPr="00543596">
              <w:rPr>
                <w:rFonts w:ascii="Times New Roman" w:hAnsi="Times New Roman" w:cs="Times New Roman"/>
                <w:bCs/>
                <w:sz w:val="28"/>
                <w:szCs w:val="28"/>
              </w:rPr>
              <w:t xml:space="preserve"> многоклеточные, </w:t>
            </w:r>
            <w:proofErr w:type="spellStart"/>
            <w:r w:rsidRPr="00543596">
              <w:rPr>
                <w:rFonts w:ascii="Times New Roman" w:hAnsi="Times New Roman" w:cs="Times New Roman"/>
                <w:bCs/>
                <w:sz w:val="28"/>
                <w:szCs w:val="28"/>
              </w:rPr>
              <w:t>асперилл</w:t>
            </w:r>
            <w:proofErr w:type="spellEnd"/>
            <w:r w:rsidRPr="00543596">
              <w:rPr>
                <w:rFonts w:ascii="Times New Roman" w:hAnsi="Times New Roman" w:cs="Times New Roman"/>
                <w:bCs/>
                <w:sz w:val="28"/>
                <w:szCs w:val="28"/>
              </w:rPr>
              <w:t>,</w:t>
            </w:r>
            <w:r w:rsidRPr="00543596">
              <w:rPr>
                <w:rFonts w:ascii="Times New Roman" w:hAnsi="Times New Roman" w:cs="Times New Roman"/>
                <w:i/>
                <w:sz w:val="28"/>
                <w:szCs w:val="28"/>
                <w:u w:val="single"/>
              </w:rPr>
              <w:t xml:space="preserve"> </w:t>
            </w:r>
            <w:r w:rsidRPr="00543596">
              <w:rPr>
                <w:rFonts w:ascii="Times New Roman" w:hAnsi="Times New Roman" w:cs="Times New Roman"/>
                <w:sz w:val="28"/>
                <w:szCs w:val="28"/>
              </w:rPr>
              <w:t>разные</w:t>
            </w:r>
            <w:r w:rsidRPr="00543596">
              <w:rPr>
                <w:rFonts w:ascii="Times New Roman" w:hAnsi="Times New Roman" w:cs="Times New Roman"/>
                <w:bCs/>
                <w:sz w:val="28"/>
                <w:szCs w:val="28"/>
              </w:rPr>
              <w:t>.</w:t>
            </w:r>
            <w:r w:rsidRPr="00543596">
              <w:rPr>
                <w:rFonts w:ascii="Times New Roman" w:hAnsi="Times New Roman" w:cs="Times New Roman"/>
                <w:b/>
                <w:bCs/>
                <w:sz w:val="28"/>
                <w:szCs w:val="28"/>
              </w:rPr>
              <w:t xml:space="preserve"> </w:t>
            </w:r>
          </w:p>
          <w:p w14:paraId="12EF6E7B" w14:textId="77777777" w:rsidR="00543596" w:rsidRPr="00543596" w:rsidRDefault="00543596" w:rsidP="00E507FF">
            <w:pPr>
              <w:shd w:val="clear" w:color="auto" w:fill="FFFFFF"/>
              <w:spacing w:after="0" w:line="240" w:lineRule="auto"/>
              <w:ind w:left="360"/>
              <w:contextualSpacing/>
              <w:jc w:val="both"/>
              <w:rPr>
                <w:rFonts w:ascii="Times New Roman" w:hAnsi="Times New Roman" w:cs="Times New Roman"/>
                <w:sz w:val="28"/>
                <w:szCs w:val="28"/>
              </w:rPr>
            </w:pPr>
            <w:r w:rsidRPr="00543596">
              <w:rPr>
                <w:rFonts w:ascii="Times New Roman" w:hAnsi="Times New Roman" w:cs="Times New Roman"/>
                <w:b/>
                <w:sz w:val="28"/>
                <w:szCs w:val="28"/>
              </w:rPr>
              <w:t>3 -  задания.</w:t>
            </w:r>
            <w:r w:rsidRPr="00543596">
              <w:rPr>
                <w:rFonts w:ascii="Times New Roman" w:hAnsi="Times New Roman" w:cs="Times New Roman"/>
                <w:b/>
                <w:bCs/>
                <w:sz w:val="28"/>
                <w:szCs w:val="28"/>
              </w:rPr>
              <w:t xml:space="preserve"> </w:t>
            </w:r>
          </w:p>
          <w:p w14:paraId="066E2952" w14:textId="77777777" w:rsidR="00543596" w:rsidRPr="00543596" w:rsidRDefault="00543596" w:rsidP="00E507FF">
            <w:pPr>
              <w:numPr>
                <w:ilvl w:val="0"/>
                <w:numId w:val="277"/>
              </w:numPr>
              <w:shd w:val="clear" w:color="auto" w:fill="FFFFFF"/>
              <w:spacing w:after="0" w:line="240" w:lineRule="auto"/>
              <w:ind w:firstLine="360"/>
              <w:contextualSpacing/>
              <w:jc w:val="both"/>
              <w:rPr>
                <w:rFonts w:ascii="Times New Roman" w:hAnsi="Times New Roman" w:cs="Times New Roman"/>
                <w:sz w:val="28"/>
                <w:szCs w:val="28"/>
                <w:shd w:val="clear" w:color="auto" w:fill="FFFFFF"/>
              </w:rPr>
            </w:pPr>
            <w:r w:rsidRPr="00543596">
              <w:rPr>
                <w:rFonts w:ascii="Times New Roman" w:hAnsi="Times New Roman" w:cs="Times New Roman"/>
                <w:sz w:val="28"/>
                <w:szCs w:val="28"/>
                <w:shd w:val="clear" w:color="auto" w:fill="FFFFFF"/>
              </w:rPr>
              <w:t xml:space="preserve">Какова их роль в природе, и где они в основном заводятся? </w:t>
            </w:r>
            <w:r w:rsidRPr="00543596">
              <w:rPr>
                <w:rFonts w:ascii="Times New Roman" w:hAnsi="Times New Roman" w:cs="Times New Roman"/>
                <w:b/>
                <w:sz w:val="28"/>
                <w:szCs w:val="28"/>
              </w:rPr>
              <w:t xml:space="preserve">Ответ: </w:t>
            </w:r>
            <w:r w:rsidRPr="00543596">
              <w:rPr>
                <w:rFonts w:ascii="Times New Roman" w:hAnsi="Times New Roman" w:cs="Times New Roman"/>
                <w:sz w:val="28"/>
                <w:szCs w:val="28"/>
              </w:rPr>
              <w:t xml:space="preserve">Так же, как и низшие </w:t>
            </w:r>
            <w:proofErr w:type="spellStart"/>
            <w:r w:rsidRPr="00543596">
              <w:rPr>
                <w:rFonts w:ascii="Times New Roman" w:hAnsi="Times New Roman" w:cs="Times New Roman"/>
                <w:sz w:val="28"/>
                <w:szCs w:val="28"/>
              </w:rPr>
              <w:t>мукор</w:t>
            </w:r>
            <w:proofErr w:type="spellEnd"/>
            <w:r w:rsidRPr="00543596">
              <w:rPr>
                <w:rFonts w:ascii="Times New Roman" w:hAnsi="Times New Roman" w:cs="Times New Roman"/>
                <w:sz w:val="28"/>
                <w:szCs w:val="28"/>
              </w:rPr>
              <w:t xml:space="preserve">, они играют роль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 xml:space="preserve"> в природе, но в хозяйстве заводятся на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и</w:t>
            </w:r>
            <w:r w:rsidRPr="00543596">
              <w:rPr>
                <w:rFonts w:ascii="Times New Roman" w:hAnsi="Times New Roman" w:cs="Times New Roman"/>
                <w:i/>
                <w:sz w:val="28"/>
                <w:szCs w:val="28"/>
                <w:u w:val="single"/>
              </w:rPr>
              <w:t xml:space="preserve">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их.</w:t>
            </w:r>
          </w:p>
          <w:p w14:paraId="4B33F0F3" w14:textId="77777777" w:rsidR="00543596" w:rsidRPr="00543596" w:rsidRDefault="00543596" w:rsidP="00E507FF">
            <w:pPr>
              <w:numPr>
                <w:ilvl w:val="0"/>
                <w:numId w:val="277"/>
              </w:numPr>
              <w:shd w:val="clear" w:color="auto" w:fill="FFFFFF"/>
              <w:spacing w:after="0" w:line="240" w:lineRule="auto"/>
              <w:ind w:firstLine="360"/>
              <w:contextualSpacing/>
              <w:jc w:val="both"/>
              <w:rPr>
                <w:rFonts w:ascii="Times New Roman" w:hAnsi="Times New Roman" w:cs="Times New Roman"/>
                <w:b/>
                <w:iCs/>
                <w:color w:val="000000"/>
                <w:sz w:val="28"/>
                <w:szCs w:val="28"/>
              </w:rPr>
            </w:pPr>
            <w:r w:rsidRPr="00543596">
              <w:rPr>
                <w:rFonts w:ascii="Times New Roman" w:hAnsi="Times New Roman" w:cs="Times New Roman"/>
                <w:iCs/>
                <w:color w:val="000000"/>
                <w:sz w:val="28"/>
                <w:szCs w:val="28"/>
              </w:rPr>
              <w:t xml:space="preserve">Что из себя представляют лишайники? </w:t>
            </w:r>
            <w:r w:rsidRPr="00543596">
              <w:rPr>
                <w:rFonts w:ascii="Times New Roman" w:hAnsi="Times New Roman" w:cs="Times New Roman"/>
                <w:b/>
                <w:sz w:val="28"/>
                <w:szCs w:val="28"/>
              </w:rPr>
              <w:t>Ответ:</w:t>
            </w:r>
            <w:r w:rsidRPr="00543596">
              <w:rPr>
                <w:rFonts w:ascii="Times New Roman" w:hAnsi="Times New Roman" w:cs="Times New Roman"/>
                <w:bCs/>
                <w:color w:val="000000" w:themeColor="text1"/>
                <w:sz w:val="28"/>
                <w:szCs w:val="28"/>
              </w:rPr>
              <w:t xml:space="preserve"> </w:t>
            </w:r>
            <w:proofErr w:type="spellStart"/>
            <w:r w:rsidRPr="00543596">
              <w:rPr>
                <w:rFonts w:ascii="Times New Roman" w:hAnsi="Times New Roman" w:cs="Times New Roman"/>
                <w:bCs/>
                <w:color w:val="000000" w:themeColor="text1"/>
                <w:sz w:val="28"/>
                <w:szCs w:val="28"/>
              </w:rPr>
              <w:t>Лиша́йники</w:t>
            </w:r>
            <w:proofErr w:type="spellEnd"/>
            <w:r w:rsidRPr="00543596">
              <w:rPr>
                <w:rFonts w:ascii="Times New Roman" w:hAnsi="Times New Roman" w:cs="Times New Roman"/>
                <w:color w:val="000000" w:themeColor="text1"/>
                <w:sz w:val="28"/>
                <w:szCs w:val="28"/>
              </w:rPr>
              <w:t xml:space="preserve"> —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color w:val="000000" w:themeColor="text1"/>
                <w:sz w:val="28"/>
                <w:szCs w:val="28"/>
              </w:rPr>
              <w:t xml:space="preserve"> ассоциации </w:t>
            </w:r>
            <w:hyperlink r:id="rId598" w:tooltip="Грибы" w:history="1">
              <w:r w:rsidRPr="00543596">
                <w:rPr>
                  <w:rFonts w:ascii="Times New Roman" w:hAnsi="Times New Roman" w:cs="Times New Roman"/>
                  <w:color w:val="000000" w:themeColor="text1"/>
                  <w:sz w:val="28"/>
                  <w:szCs w:val="28"/>
                </w:rPr>
                <w:t>грибов</w:t>
              </w:r>
            </w:hyperlink>
            <w:r w:rsidRPr="00543596">
              <w:rPr>
                <w:rFonts w:ascii="Times New Roman" w:hAnsi="Times New Roman" w:cs="Times New Roman"/>
                <w:color w:val="000000" w:themeColor="text1"/>
                <w:sz w:val="28"/>
                <w:szCs w:val="28"/>
              </w:rPr>
              <w:t xml:space="preserve"> (</w:t>
            </w:r>
            <w:proofErr w:type="spellStart"/>
            <w:r w:rsidRPr="00543596">
              <w:rPr>
                <w:rFonts w:ascii="Times New Roman" w:hAnsi="Times New Roman" w:cs="Times New Roman"/>
                <w:bCs/>
                <w:color w:val="000000" w:themeColor="text1"/>
                <w:sz w:val="28"/>
                <w:szCs w:val="28"/>
              </w:rPr>
              <w:t>микобионт</w:t>
            </w:r>
            <w:proofErr w:type="spellEnd"/>
            <w:r w:rsidRPr="00543596">
              <w:rPr>
                <w:rFonts w:ascii="Times New Roman" w:hAnsi="Times New Roman" w:cs="Times New Roman"/>
                <w:color w:val="000000" w:themeColor="text1"/>
                <w:sz w:val="28"/>
                <w:szCs w:val="28"/>
              </w:rPr>
              <w:t xml:space="preserve">) и микроскопических зелёных </w:t>
            </w:r>
            <w:hyperlink r:id="rId599" w:tooltip="Водоросли" w:history="1">
              <w:r w:rsidRPr="00543596">
                <w:rPr>
                  <w:rFonts w:ascii="Times New Roman" w:hAnsi="Times New Roman" w:cs="Times New Roman"/>
                  <w:i/>
                  <w:color w:val="000000" w:themeColor="text1"/>
                  <w:sz w:val="28"/>
                  <w:szCs w:val="28"/>
                  <w:u w:val="single"/>
                </w:rPr>
                <w:t>водорослей</w:t>
              </w:r>
            </w:hyperlink>
            <w:r w:rsidRPr="00543596">
              <w:rPr>
                <w:rFonts w:ascii="Times New Roman" w:hAnsi="Times New Roman" w:cs="Times New Roman"/>
                <w:color w:val="000000" w:themeColor="text1"/>
                <w:sz w:val="28"/>
                <w:szCs w:val="28"/>
              </w:rPr>
              <w:t xml:space="preserve"> и или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color w:val="000000" w:themeColor="text1"/>
                <w:sz w:val="28"/>
                <w:szCs w:val="28"/>
              </w:rPr>
              <w:lastRenderedPageBreak/>
              <w:t>(</w:t>
            </w:r>
            <w:proofErr w:type="spellStart"/>
            <w:r w:rsidRPr="00543596">
              <w:rPr>
                <w:rFonts w:ascii="Times New Roman" w:hAnsi="Times New Roman" w:cs="Times New Roman"/>
                <w:bCs/>
                <w:color w:val="000000" w:themeColor="text1"/>
                <w:sz w:val="28"/>
                <w:szCs w:val="28"/>
              </w:rPr>
              <w:t>фотобионт</w:t>
            </w:r>
            <w:proofErr w:type="spellEnd"/>
            <w:r w:rsidRPr="00543596">
              <w:rPr>
                <w:rFonts w:ascii="Times New Roman" w:hAnsi="Times New Roman" w:cs="Times New Roman"/>
                <w:color w:val="000000" w:themeColor="text1"/>
                <w:sz w:val="28"/>
                <w:szCs w:val="28"/>
              </w:rPr>
              <w:t xml:space="preserve">, или </w:t>
            </w:r>
            <w:proofErr w:type="spellStart"/>
            <w:r w:rsidRPr="00543596">
              <w:rPr>
                <w:rFonts w:ascii="Times New Roman" w:hAnsi="Times New Roman" w:cs="Times New Roman"/>
                <w:bCs/>
                <w:color w:val="000000" w:themeColor="text1"/>
                <w:sz w:val="28"/>
                <w:szCs w:val="28"/>
              </w:rPr>
              <w:t>фикобионт</w:t>
            </w:r>
            <w:proofErr w:type="spellEnd"/>
            <w:r w:rsidRPr="00543596">
              <w:rPr>
                <w:rFonts w:ascii="Times New Roman" w:hAnsi="Times New Roman" w:cs="Times New Roman"/>
                <w:color w:val="000000" w:themeColor="text1"/>
                <w:sz w:val="28"/>
                <w:szCs w:val="28"/>
              </w:rPr>
              <w:t xml:space="preserve">); </w:t>
            </w:r>
            <w:proofErr w:type="spellStart"/>
            <w:r w:rsidRPr="00543596">
              <w:rPr>
                <w:rFonts w:ascii="Times New Roman" w:hAnsi="Times New Roman" w:cs="Times New Roman"/>
                <w:color w:val="000000" w:themeColor="text1"/>
                <w:sz w:val="28"/>
                <w:szCs w:val="28"/>
              </w:rPr>
              <w:t>микобионт</w:t>
            </w:r>
            <w:proofErr w:type="spellEnd"/>
            <w:r w:rsidRPr="00543596">
              <w:rPr>
                <w:rFonts w:ascii="Times New Roman" w:hAnsi="Times New Roman" w:cs="Times New Roman"/>
                <w:color w:val="000000" w:themeColor="text1"/>
                <w:sz w:val="28"/>
                <w:szCs w:val="28"/>
              </w:rPr>
              <w:t xml:space="preserve"> образует </w:t>
            </w:r>
            <w:r w:rsidRPr="00543596">
              <w:rPr>
                <w:rFonts w:ascii="Times New Roman" w:hAnsi="Times New Roman" w:cs="Times New Roman"/>
                <w:i/>
                <w:color w:val="000000" w:themeColor="text1"/>
                <w:sz w:val="28"/>
                <w:szCs w:val="28"/>
                <w:u w:val="single"/>
              </w:rPr>
              <w:t>слоевище</w:t>
            </w:r>
            <w:r w:rsidRPr="00543596">
              <w:rPr>
                <w:rFonts w:ascii="Times New Roman" w:hAnsi="Times New Roman" w:cs="Times New Roman"/>
                <w:color w:val="000000" w:themeColor="text1"/>
                <w:sz w:val="28"/>
                <w:szCs w:val="28"/>
              </w:rPr>
              <w:t xml:space="preserve"> (</w:t>
            </w:r>
            <w:hyperlink r:id="rId600" w:tooltip="Таллом" w:history="1">
              <w:r w:rsidRPr="00543596">
                <w:rPr>
                  <w:rFonts w:ascii="Times New Roman" w:hAnsi="Times New Roman" w:cs="Times New Roman"/>
                  <w:color w:val="000000" w:themeColor="text1"/>
                  <w:sz w:val="28"/>
                  <w:szCs w:val="28"/>
                </w:rPr>
                <w:t>таллом</w:t>
              </w:r>
            </w:hyperlink>
            <w:r w:rsidRPr="00543596">
              <w:rPr>
                <w:rFonts w:ascii="Times New Roman" w:hAnsi="Times New Roman" w:cs="Times New Roman"/>
                <w:color w:val="000000" w:themeColor="text1"/>
                <w:sz w:val="28"/>
                <w:szCs w:val="28"/>
              </w:rPr>
              <w:t xml:space="preserve">), внутри которого располагаются клетки </w:t>
            </w:r>
            <w:proofErr w:type="spellStart"/>
            <w:r w:rsidRPr="00543596">
              <w:rPr>
                <w:rFonts w:ascii="Times New Roman" w:hAnsi="Times New Roman" w:cs="Times New Roman"/>
                <w:color w:val="000000" w:themeColor="text1"/>
                <w:sz w:val="28"/>
                <w:szCs w:val="28"/>
              </w:rPr>
              <w:t>фотобионта</w:t>
            </w:r>
            <w:proofErr w:type="spellEnd"/>
            <w:r w:rsidRPr="00543596">
              <w:rPr>
                <w:rFonts w:ascii="Times New Roman" w:hAnsi="Times New Roman" w:cs="Times New Roman"/>
                <w:color w:val="000000" w:themeColor="text1"/>
                <w:sz w:val="28"/>
                <w:szCs w:val="28"/>
              </w:rPr>
              <w:t>.</w:t>
            </w:r>
          </w:p>
          <w:p w14:paraId="22AF8307" w14:textId="77777777" w:rsidR="00543596" w:rsidRPr="00543596" w:rsidRDefault="00543596" w:rsidP="00E507FF">
            <w:pPr>
              <w:numPr>
                <w:ilvl w:val="0"/>
                <w:numId w:val="277"/>
              </w:numPr>
              <w:shd w:val="clear" w:color="auto" w:fill="FFFFFF"/>
              <w:spacing w:after="0" w:line="240" w:lineRule="auto"/>
              <w:ind w:firstLine="360"/>
              <w:contextualSpacing/>
              <w:jc w:val="both"/>
              <w:rPr>
                <w:rFonts w:ascii="Times New Roman" w:hAnsi="Times New Roman" w:cs="Times New Roman"/>
                <w:b/>
                <w:sz w:val="28"/>
                <w:szCs w:val="28"/>
              </w:rPr>
            </w:pPr>
            <w:r w:rsidRPr="00543596">
              <w:rPr>
                <w:rFonts w:ascii="Times New Roman" w:hAnsi="Times New Roman" w:cs="Times New Roman"/>
                <w:b/>
                <w:sz w:val="28"/>
                <w:szCs w:val="28"/>
              </w:rPr>
              <w:t xml:space="preserve">  </w:t>
            </w:r>
            <w:r w:rsidRPr="00543596">
              <w:rPr>
                <w:rFonts w:ascii="Times New Roman" w:hAnsi="Times New Roman" w:cs="Times New Roman"/>
                <w:sz w:val="28"/>
                <w:szCs w:val="28"/>
              </w:rPr>
              <w:t xml:space="preserve">Почему тело низших грибов называется многоядерным? </w:t>
            </w:r>
            <w:r w:rsidRPr="00543596">
              <w:rPr>
                <w:rFonts w:ascii="Times New Roman" w:hAnsi="Times New Roman" w:cs="Times New Roman"/>
                <w:b/>
                <w:sz w:val="28"/>
                <w:szCs w:val="28"/>
              </w:rPr>
              <w:t>Ответ:</w:t>
            </w:r>
            <w:r w:rsidRPr="00543596">
              <w:rPr>
                <w:rFonts w:ascii="Times New Roman" w:hAnsi="Times New Roman" w:cs="Times New Roman"/>
                <w:bCs/>
                <w:color w:val="000000" w:themeColor="text1"/>
                <w:sz w:val="28"/>
                <w:szCs w:val="28"/>
              </w:rPr>
              <w:t xml:space="preserve"> </w:t>
            </w:r>
            <w:r w:rsidRPr="00543596">
              <w:rPr>
                <w:rFonts w:ascii="Times New Roman" w:hAnsi="Times New Roman" w:cs="Times New Roman"/>
                <w:sz w:val="28"/>
                <w:szCs w:val="28"/>
              </w:rPr>
              <w:t xml:space="preserve">У грибов, условно называемых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 грибница не имеет перегородок между клетками, так что тело такого организма состоит из одной огромной</w:t>
            </w:r>
            <w:r w:rsidRPr="00543596">
              <w:rPr>
                <w:rFonts w:ascii="Times New Roman" w:hAnsi="Times New Roman" w:cs="Times New Roman"/>
                <w:i/>
                <w:sz w:val="28"/>
                <w:szCs w:val="28"/>
                <w:u w:val="single"/>
              </w:rPr>
              <w:t xml:space="preserve">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клетки.</w:t>
            </w:r>
          </w:p>
          <w:p w14:paraId="42427AD6" w14:textId="77777777" w:rsidR="00543596" w:rsidRPr="00543596" w:rsidRDefault="00543596" w:rsidP="00E507FF">
            <w:pPr>
              <w:numPr>
                <w:ilvl w:val="0"/>
                <w:numId w:val="277"/>
              </w:numPr>
              <w:shd w:val="clear" w:color="auto" w:fill="FFFFFF"/>
              <w:spacing w:after="0" w:line="240" w:lineRule="auto"/>
              <w:ind w:firstLine="360"/>
              <w:contextualSpacing/>
              <w:jc w:val="both"/>
              <w:rPr>
                <w:rFonts w:ascii="Times New Roman" w:hAnsi="Times New Roman" w:cs="Times New Roman"/>
                <w:color w:val="000000" w:themeColor="text1"/>
                <w:sz w:val="28"/>
                <w:szCs w:val="28"/>
              </w:rPr>
            </w:pPr>
            <w:r w:rsidRPr="00543596">
              <w:rPr>
                <w:rFonts w:ascii="Times New Roman" w:hAnsi="Times New Roman" w:cs="Times New Roman"/>
                <w:color w:val="000000" w:themeColor="text1"/>
                <w:sz w:val="28"/>
                <w:szCs w:val="28"/>
              </w:rPr>
              <w:t xml:space="preserve"> Какие споры образуются в результате полового процесса? </w:t>
            </w:r>
            <w:r w:rsidRPr="00543596">
              <w:rPr>
                <w:rFonts w:ascii="Times New Roman" w:hAnsi="Times New Roman" w:cs="Times New Roman"/>
                <w:b/>
                <w:sz w:val="28"/>
                <w:szCs w:val="28"/>
              </w:rPr>
              <w:t xml:space="preserve">Ответ: </w:t>
            </w:r>
            <w:r w:rsidRPr="00543596">
              <w:rPr>
                <w:rFonts w:ascii="Times New Roman" w:hAnsi="Times New Roman" w:cs="Times New Roman"/>
                <w:bCs/>
                <w:color w:val="000000" w:themeColor="text1"/>
                <w:sz w:val="28"/>
                <w:szCs w:val="28"/>
              </w:rPr>
              <w:t>С</w:t>
            </w:r>
            <w:r w:rsidRPr="00543596">
              <w:rPr>
                <w:rFonts w:ascii="Times New Roman" w:hAnsi="Times New Roman" w:cs="Times New Roman"/>
                <w:color w:val="000000" w:themeColor="text1"/>
                <w:sz w:val="28"/>
                <w:szCs w:val="28"/>
              </w:rPr>
              <w:t xml:space="preserve">поры называют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color w:val="000000" w:themeColor="text1"/>
                <w:sz w:val="28"/>
                <w:szCs w:val="28"/>
              </w:rPr>
              <w:t xml:space="preserve">, в отличие от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color w:val="000000" w:themeColor="text1"/>
                <w:sz w:val="28"/>
                <w:szCs w:val="28"/>
              </w:rPr>
              <w:t xml:space="preserve">, образующихся без полового процесса, вегетативно). </w:t>
            </w:r>
          </w:p>
          <w:p w14:paraId="0B6F2EAD" w14:textId="77777777" w:rsidR="00543596" w:rsidRPr="00543596" w:rsidRDefault="00543596" w:rsidP="00E507FF">
            <w:pPr>
              <w:shd w:val="clear" w:color="auto" w:fill="FFFFFF"/>
              <w:spacing w:after="0" w:line="240" w:lineRule="auto"/>
              <w:ind w:firstLine="567"/>
              <w:contextualSpacing/>
              <w:jc w:val="both"/>
              <w:rPr>
                <w:rFonts w:ascii="Times New Roman" w:hAnsi="Times New Roman" w:cs="Times New Roman"/>
                <w:color w:val="000000" w:themeColor="text1"/>
                <w:sz w:val="28"/>
                <w:szCs w:val="28"/>
              </w:rPr>
            </w:pPr>
            <w:r w:rsidRPr="00543596">
              <w:rPr>
                <w:rFonts w:ascii="Times New Roman" w:hAnsi="Times New Roman" w:cs="Times New Roman"/>
                <w:b/>
                <w:i/>
                <w:sz w:val="28"/>
                <w:szCs w:val="28"/>
              </w:rPr>
              <w:t>Ключевые слова:</w:t>
            </w:r>
            <w:r w:rsidRPr="00543596">
              <w:rPr>
                <w:rFonts w:ascii="Times New Roman" w:hAnsi="Times New Roman" w:cs="Times New Roman"/>
                <w:sz w:val="28"/>
                <w:szCs w:val="28"/>
              </w:rPr>
              <w:t xml:space="preserve"> </w:t>
            </w:r>
            <w:hyperlink r:id="rId601" w:tooltip="Цианобактерии" w:history="1">
              <w:proofErr w:type="spellStart"/>
              <w:r w:rsidRPr="00543596">
                <w:rPr>
                  <w:rFonts w:ascii="Times New Roman" w:hAnsi="Times New Roman" w:cs="Times New Roman"/>
                  <w:color w:val="000000" w:themeColor="text1"/>
                  <w:sz w:val="28"/>
                  <w:szCs w:val="28"/>
                </w:rPr>
                <w:t>цианобактерий</w:t>
              </w:r>
              <w:proofErr w:type="spellEnd"/>
            </w:hyperlink>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sz w:val="28"/>
                <w:szCs w:val="28"/>
              </w:rPr>
              <w:t xml:space="preserve">многоядерной, санитаров, портят, </w:t>
            </w:r>
            <w:hyperlink r:id="rId602" w:tooltip="Симбиоз" w:history="1">
              <w:r w:rsidRPr="00543596">
                <w:rPr>
                  <w:rFonts w:ascii="Times New Roman" w:hAnsi="Times New Roman" w:cs="Times New Roman"/>
                  <w:color w:val="000000" w:themeColor="text1"/>
                  <w:sz w:val="28"/>
                  <w:szCs w:val="28"/>
                </w:rPr>
                <w:t>симбиотические</w:t>
              </w:r>
            </w:hyperlink>
            <w:r w:rsidRPr="00543596">
              <w:rPr>
                <w:rFonts w:ascii="Times New Roman" w:hAnsi="Times New Roman" w:cs="Times New Roman"/>
                <w:color w:val="000000" w:themeColor="text1"/>
                <w:sz w:val="28"/>
                <w:szCs w:val="28"/>
              </w:rPr>
              <w:t xml:space="preserve">, </w:t>
            </w:r>
            <w:hyperlink r:id="rId603" w:tooltip="Водоросли" w:history="1">
              <w:r w:rsidRPr="00543596">
                <w:rPr>
                  <w:rFonts w:ascii="Times New Roman" w:hAnsi="Times New Roman" w:cs="Times New Roman"/>
                  <w:color w:val="000000" w:themeColor="text1"/>
                  <w:sz w:val="28"/>
                  <w:szCs w:val="28"/>
                </w:rPr>
                <w:t>водорослей</w:t>
              </w:r>
            </w:hyperlink>
            <w:r w:rsidRPr="00543596">
              <w:rPr>
                <w:rFonts w:ascii="Times New Roman" w:hAnsi="Times New Roman" w:cs="Times New Roman"/>
                <w:color w:val="000000" w:themeColor="text1"/>
                <w:sz w:val="28"/>
                <w:szCs w:val="28"/>
              </w:rPr>
              <w:t>,</w:t>
            </w:r>
            <w:r w:rsidRPr="00543596">
              <w:rPr>
                <w:rFonts w:ascii="Times New Roman" w:hAnsi="Times New Roman" w:cs="Times New Roman"/>
                <w:sz w:val="28"/>
                <w:szCs w:val="28"/>
              </w:rPr>
              <w:t xml:space="preserve"> продуктах,</w:t>
            </w:r>
            <w:r w:rsidRPr="00543596">
              <w:rPr>
                <w:rFonts w:ascii="Times New Roman" w:hAnsi="Times New Roman" w:cs="Times New Roman"/>
                <w:color w:val="000000" w:themeColor="text1"/>
                <w:sz w:val="28"/>
                <w:szCs w:val="28"/>
              </w:rPr>
              <w:t xml:space="preserve"> </w:t>
            </w:r>
            <w:proofErr w:type="spellStart"/>
            <w:r w:rsidRPr="00543596">
              <w:rPr>
                <w:rFonts w:ascii="Times New Roman" w:hAnsi="Times New Roman" w:cs="Times New Roman"/>
                <w:iCs/>
                <w:color w:val="000000" w:themeColor="text1"/>
                <w:sz w:val="28"/>
                <w:szCs w:val="28"/>
              </w:rPr>
              <w:t>митоспор</w:t>
            </w:r>
            <w:proofErr w:type="spellEnd"/>
            <w:r w:rsidRPr="00543596">
              <w:rPr>
                <w:rFonts w:ascii="Times New Roman" w:hAnsi="Times New Roman" w:cs="Times New Roman"/>
                <w:color w:val="000000" w:themeColor="text1"/>
                <w:sz w:val="28"/>
                <w:szCs w:val="28"/>
              </w:rPr>
              <w:t>, слоевище,</w:t>
            </w:r>
            <w:r w:rsidRPr="00543596">
              <w:rPr>
                <w:rFonts w:ascii="Times New Roman" w:hAnsi="Times New Roman" w:cs="Times New Roman"/>
                <w:sz w:val="28"/>
                <w:szCs w:val="28"/>
              </w:rPr>
              <w:t xml:space="preserve"> низшими,</w:t>
            </w:r>
            <w:r w:rsidRPr="00543596">
              <w:rPr>
                <w:rFonts w:ascii="Times New Roman" w:hAnsi="Times New Roman" w:cs="Times New Roman"/>
                <w:iCs/>
                <w:color w:val="000000" w:themeColor="text1"/>
                <w:sz w:val="28"/>
                <w:szCs w:val="28"/>
              </w:rPr>
              <w:t xml:space="preserve"> </w:t>
            </w:r>
            <w:proofErr w:type="spellStart"/>
            <w:r w:rsidRPr="00543596">
              <w:rPr>
                <w:rFonts w:ascii="Times New Roman" w:hAnsi="Times New Roman" w:cs="Times New Roman"/>
                <w:iCs/>
                <w:color w:val="000000" w:themeColor="text1"/>
                <w:sz w:val="28"/>
                <w:szCs w:val="28"/>
              </w:rPr>
              <w:t>мейоспорами</w:t>
            </w:r>
            <w:proofErr w:type="spellEnd"/>
            <w:r w:rsidRPr="00543596">
              <w:rPr>
                <w:rFonts w:ascii="Times New Roman" w:hAnsi="Times New Roman" w:cs="Times New Roman"/>
                <w:color w:val="000000" w:themeColor="text1"/>
                <w:sz w:val="28"/>
                <w:szCs w:val="28"/>
              </w:rPr>
              <w:t>.</w:t>
            </w:r>
          </w:p>
          <w:p w14:paraId="435E4889" w14:textId="77777777" w:rsidR="00543596" w:rsidRPr="00543596" w:rsidRDefault="00543596" w:rsidP="00E507FF">
            <w:pPr>
              <w:shd w:val="clear" w:color="auto" w:fill="FFFFFF"/>
              <w:spacing w:after="0" w:line="240" w:lineRule="auto"/>
              <w:ind w:left="360"/>
              <w:contextualSpacing/>
              <w:jc w:val="both"/>
              <w:rPr>
                <w:rFonts w:ascii="Times New Roman" w:hAnsi="Times New Roman" w:cs="Times New Roman"/>
                <w:b/>
                <w:sz w:val="28"/>
                <w:szCs w:val="28"/>
              </w:rPr>
            </w:pPr>
            <w:r w:rsidRPr="00543596">
              <w:rPr>
                <w:rFonts w:ascii="Times New Roman" w:hAnsi="Times New Roman" w:cs="Times New Roman"/>
                <w:b/>
                <w:sz w:val="28"/>
                <w:szCs w:val="28"/>
              </w:rPr>
              <w:t>4 -  задания.</w:t>
            </w:r>
            <w:r w:rsidRPr="00543596">
              <w:rPr>
                <w:rFonts w:ascii="Times New Roman" w:hAnsi="Times New Roman" w:cs="Times New Roman"/>
                <w:b/>
                <w:bCs/>
                <w:sz w:val="28"/>
                <w:szCs w:val="28"/>
              </w:rPr>
              <w:t xml:space="preserve"> </w:t>
            </w:r>
          </w:p>
          <w:p w14:paraId="131197A0" w14:textId="77777777" w:rsidR="00543596" w:rsidRPr="00543596" w:rsidRDefault="00543596" w:rsidP="00E507FF">
            <w:pPr>
              <w:numPr>
                <w:ilvl w:val="0"/>
                <w:numId w:val="278"/>
              </w:numPr>
              <w:shd w:val="clear" w:color="auto" w:fill="FFFFFF"/>
              <w:spacing w:after="0" w:line="240" w:lineRule="auto"/>
              <w:ind w:firstLine="318"/>
              <w:contextualSpacing/>
              <w:jc w:val="both"/>
              <w:textAlignment w:val="baseline"/>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Как называют плодовое тело аскомицетов и базидиомицетов?  </w:t>
            </w:r>
            <w:r w:rsidRPr="00543596">
              <w:rPr>
                <w:rFonts w:ascii="Times New Roman" w:hAnsi="Times New Roman" w:cs="Times New Roman"/>
                <w:b/>
                <w:sz w:val="28"/>
                <w:szCs w:val="28"/>
              </w:rPr>
              <w:t>Ответ:</w:t>
            </w:r>
            <w:r w:rsidRPr="00543596">
              <w:rPr>
                <w:rFonts w:ascii="Times New Roman" w:hAnsi="Times New Roman" w:cs="Times New Roman"/>
                <w:bCs/>
                <w:color w:val="000000" w:themeColor="text1"/>
                <w:sz w:val="28"/>
                <w:szCs w:val="28"/>
              </w:rPr>
              <w:t xml:space="preserve"> </w:t>
            </w:r>
            <w:r w:rsidRPr="00543596">
              <w:rPr>
                <w:rFonts w:ascii="Times New Roman" w:hAnsi="Times New Roman" w:cs="Times New Roman"/>
                <w:color w:val="000000" w:themeColor="text1"/>
                <w:sz w:val="28"/>
                <w:szCs w:val="28"/>
              </w:rPr>
              <w:t xml:space="preserve">Плодовое тело </w:t>
            </w:r>
            <w:hyperlink r:id="rId604" w:tooltip="Аскомицет" w:history="1">
              <w:r w:rsidRPr="00543596">
                <w:rPr>
                  <w:rFonts w:ascii="Times New Roman" w:hAnsi="Times New Roman" w:cs="Times New Roman"/>
                  <w:color w:val="000000" w:themeColor="text1"/>
                  <w:sz w:val="28"/>
                  <w:szCs w:val="28"/>
                </w:rPr>
                <w:t>аскомицетов</w:t>
              </w:r>
            </w:hyperlink>
            <w:r w:rsidRPr="00543596">
              <w:rPr>
                <w:rFonts w:ascii="Times New Roman" w:hAnsi="Times New Roman" w:cs="Times New Roman"/>
                <w:color w:val="000000" w:themeColor="text1"/>
                <w:sz w:val="28"/>
                <w:szCs w:val="28"/>
              </w:rPr>
              <w:t xml:space="preserve"> называют также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color w:val="000000" w:themeColor="text1"/>
                <w:sz w:val="28"/>
                <w:szCs w:val="28"/>
              </w:rPr>
              <w:t xml:space="preserve"> или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color w:val="000000" w:themeColor="text1"/>
                <w:sz w:val="28"/>
                <w:szCs w:val="28"/>
              </w:rPr>
              <w:t xml:space="preserve">, а </w:t>
            </w:r>
            <w:hyperlink r:id="rId605" w:tooltip="Базидиомицет" w:history="1">
              <w:r w:rsidRPr="00543596">
                <w:rPr>
                  <w:rFonts w:ascii="Times New Roman" w:hAnsi="Times New Roman" w:cs="Times New Roman"/>
                  <w:color w:val="000000" w:themeColor="text1"/>
                  <w:sz w:val="28"/>
                  <w:szCs w:val="28"/>
                </w:rPr>
                <w:t>базидиомицетов</w:t>
              </w:r>
            </w:hyperlink>
            <w:r w:rsidRPr="00543596">
              <w:rPr>
                <w:rFonts w:ascii="Times New Roman" w:hAnsi="Times New Roman" w:cs="Times New Roman"/>
                <w:sz w:val="28"/>
                <w:szCs w:val="28"/>
              </w:rPr>
              <w:t xml:space="preserve"> —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 xml:space="preserve">или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sz w:val="28"/>
                <w:szCs w:val="28"/>
              </w:rPr>
              <w:t>.</w:t>
            </w:r>
            <w:r w:rsidRPr="00543596">
              <w:rPr>
                <w:rFonts w:ascii="Times New Roman" w:hAnsi="Times New Roman" w:cs="Times New Roman"/>
                <w:b/>
                <w:sz w:val="28"/>
                <w:szCs w:val="28"/>
              </w:rPr>
              <w:t xml:space="preserve"> </w:t>
            </w:r>
          </w:p>
          <w:p w14:paraId="24F27F29" w14:textId="77777777" w:rsidR="00543596" w:rsidRPr="00543596" w:rsidRDefault="00543596" w:rsidP="00E507FF">
            <w:pPr>
              <w:numPr>
                <w:ilvl w:val="0"/>
                <w:numId w:val="278"/>
              </w:numPr>
              <w:shd w:val="clear" w:color="auto" w:fill="FFFFFF"/>
              <w:spacing w:after="0" w:line="240" w:lineRule="auto"/>
              <w:ind w:firstLine="318"/>
              <w:contextualSpacing/>
              <w:jc w:val="both"/>
              <w:textAlignment w:val="baseline"/>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К какому классу низших грибов относят </w:t>
            </w:r>
            <w:proofErr w:type="spellStart"/>
            <w:r w:rsidRPr="00543596">
              <w:rPr>
                <w:rFonts w:ascii="Times New Roman" w:hAnsi="Times New Roman" w:cs="Times New Roman"/>
                <w:color w:val="000000"/>
                <w:sz w:val="28"/>
                <w:szCs w:val="28"/>
              </w:rPr>
              <w:t>мукор</w:t>
            </w:r>
            <w:proofErr w:type="spellEnd"/>
            <w:r w:rsidRPr="00543596">
              <w:rPr>
                <w:rFonts w:ascii="Times New Roman" w:hAnsi="Times New Roman" w:cs="Times New Roman"/>
                <w:color w:val="000000"/>
                <w:sz w:val="28"/>
                <w:szCs w:val="28"/>
              </w:rPr>
              <w:t xml:space="preserve">, сапрофитный гриб? </w:t>
            </w:r>
            <w:r w:rsidRPr="00543596">
              <w:rPr>
                <w:rFonts w:ascii="Times New Roman" w:hAnsi="Times New Roman" w:cs="Times New Roman"/>
                <w:b/>
                <w:sz w:val="28"/>
                <w:szCs w:val="28"/>
              </w:rPr>
              <w:t>Ответ:</w:t>
            </w:r>
            <w:r w:rsidRPr="00543596">
              <w:rPr>
                <w:rFonts w:ascii="Times New Roman" w:hAnsi="Times New Roman" w:cs="Times New Roman"/>
                <w:bCs/>
                <w:color w:val="000000" w:themeColor="text1"/>
                <w:sz w:val="28"/>
                <w:szCs w:val="28"/>
              </w:rPr>
              <w:t xml:space="preserve"> </w:t>
            </w:r>
            <w:r w:rsidRPr="00543596">
              <w:rPr>
                <w:rFonts w:ascii="Times New Roman" w:hAnsi="Times New Roman" w:cs="Times New Roman"/>
                <w:color w:val="000000"/>
                <w:sz w:val="28"/>
                <w:szCs w:val="28"/>
                <w:bdr w:val="none" w:sz="0" w:space="0" w:color="auto" w:frame="1"/>
              </w:rPr>
              <w:t xml:space="preserve">Низшие грибы: класс зигомицеты (представители: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color w:val="000000"/>
                <w:sz w:val="28"/>
                <w:szCs w:val="28"/>
                <w:bdr w:val="none" w:sz="0" w:space="0" w:color="auto" w:frame="1"/>
              </w:rPr>
              <w:t xml:space="preserve"> и </w:t>
            </w:r>
            <w:r w:rsidRPr="00543596">
              <w:rPr>
                <w:rFonts w:ascii="Times New Roman" w:hAnsi="Times New Roman" w:cs="Times New Roman"/>
                <w:i/>
                <w:color w:val="000000"/>
                <w:sz w:val="28"/>
                <w:szCs w:val="28"/>
                <w:u w:val="single"/>
                <w:bdr w:val="none" w:sz="0" w:space="0" w:color="auto" w:frame="1"/>
              </w:rPr>
              <w:t>__________</w:t>
            </w:r>
            <w:r w:rsidRPr="00543596">
              <w:rPr>
                <w:rFonts w:ascii="Times New Roman" w:hAnsi="Times New Roman" w:cs="Times New Roman"/>
                <w:color w:val="000000"/>
                <w:sz w:val="28"/>
                <w:szCs w:val="28"/>
                <w:bdr w:val="none" w:sz="0" w:space="0" w:color="auto" w:frame="1"/>
              </w:rPr>
              <w:t xml:space="preserve"> гриб, развивающийся на пищевых продуктах, — белая плесень). </w:t>
            </w:r>
          </w:p>
          <w:p w14:paraId="06051DEB" w14:textId="77777777" w:rsidR="00543596" w:rsidRPr="00543596" w:rsidRDefault="00543596" w:rsidP="00E507FF">
            <w:pPr>
              <w:numPr>
                <w:ilvl w:val="0"/>
                <w:numId w:val="278"/>
              </w:numPr>
              <w:shd w:val="clear" w:color="auto" w:fill="FFFFFF"/>
              <w:spacing w:after="0" w:line="240" w:lineRule="auto"/>
              <w:ind w:firstLine="318"/>
              <w:contextualSpacing/>
              <w:jc w:val="both"/>
              <w:textAlignment w:val="baseline"/>
              <w:rPr>
                <w:rFonts w:ascii="Times New Roman" w:hAnsi="Times New Roman" w:cs="Times New Roman"/>
                <w:color w:val="000000"/>
                <w:sz w:val="28"/>
                <w:szCs w:val="28"/>
              </w:rPr>
            </w:pPr>
            <w:r w:rsidRPr="00543596">
              <w:rPr>
                <w:rFonts w:ascii="Times New Roman" w:hAnsi="Times New Roman" w:cs="Times New Roman"/>
                <w:color w:val="000000"/>
                <w:sz w:val="28"/>
                <w:szCs w:val="28"/>
              </w:rPr>
              <w:t xml:space="preserve">В чем особенности клеток зигомицетов? </w:t>
            </w:r>
            <w:r w:rsidRPr="00543596">
              <w:rPr>
                <w:rFonts w:ascii="Times New Roman" w:hAnsi="Times New Roman" w:cs="Times New Roman"/>
                <w:b/>
                <w:sz w:val="28"/>
                <w:szCs w:val="28"/>
              </w:rPr>
              <w:t>Ответ:</w:t>
            </w:r>
            <w:r w:rsidRPr="00543596">
              <w:rPr>
                <w:rFonts w:ascii="Times New Roman" w:hAnsi="Times New Roman" w:cs="Times New Roman"/>
                <w:bCs/>
                <w:color w:val="000000" w:themeColor="text1"/>
                <w:sz w:val="28"/>
                <w:szCs w:val="28"/>
              </w:rPr>
              <w:t xml:space="preserve"> </w:t>
            </w:r>
            <w:r w:rsidRPr="00543596">
              <w:rPr>
                <w:rFonts w:ascii="Times New Roman" w:hAnsi="Times New Roman" w:cs="Times New Roman"/>
                <w:color w:val="000000"/>
                <w:sz w:val="28"/>
                <w:szCs w:val="28"/>
                <w:bdr w:val="none" w:sz="0" w:space="0" w:color="auto" w:frame="1"/>
              </w:rPr>
              <w:t>Клетки зигомицетов сливаются друг с другом, образуя многоядерный синцитий.</w:t>
            </w:r>
          </w:p>
          <w:p w14:paraId="0D596191" w14:textId="77777777" w:rsidR="00543596" w:rsidRPr="00543596" w:rsidRDefault="00543596" w:rsidP="00E507FF">
            <w:pPr>
              <w:spacing w:after="0" w:line="240" w:lineRule="auto"/>
              <w:jc w:val="both"/>
              <w:rPr>
                <w:rFonts w:ascii="Times New Roman" w:eastAsia="Calibri" w:hAnsi="Times New Roman" w:cs="Times New Roman"/>
                <w:b/>
                <w:sz w:val="28"/>
                <w:szCs w:val="28"/>
              </w:rPr>
            </w:pPr>
            <w:r w:rsidRPr="00543596">
              <w:rPr>
                <w:rFonts w:ascii="Times New Roman" w:eastAsia="Calibri" w:hAnsi="Times New Roman" w:cs="Times New Roman"/>
                <w:color w:val="000000"/>
                <w:sz w:val="28"/>
                <w:szCs w:val="28"/>
              </w:rPr>
              <w:t xml:space="preserve">Назовите представителей высших грибов классов </w:t>
            </w:r>
            <w:proofErr w:type="spellStart"/>
            <w:r w:rsidRPr="00543596">
              <w:rPr>
                <w:rFonts w:ascii="Times New Roman" w:eastAsia="Calibri" w:hAnsi="Times New Roman" w:cs="Times New Roman"/>
                <w:color w:val="000000"/>
                <w:sz w:val="28"/>
                <w:szCs w:val="28"/>
              </w:rPr>
              <w:t>аксомицеты</w:t>
            </w:r>
            <w:proofErr w:type="spellEnd"/>
            <w:r w:rsidRPr="00543596">
              <w:rPr>
                <w:rFonts w:ascii="Times New Roman" w:eastAsia="Calibri" w:hAnsi="Times New Roman" w:cs="Times New Roman"/>
                <w:color w:val="000000"/>
                <w:sz w:val="28"/>
                <w:szCs w:val="28"/>
              </w:rPr>
              <w:t xml:space="preserve"> и базидиомицеты? </w:t>
            </w:r>
            <w:r w:rsidRPr="00543596">
              <w:rPr>
                <w:rFonts w:ascii="Times New Roman" w:eastAsia="Calibri" w:hAnsi="Times New Roman" w:cs="Times New Roman"/>
                <w:b/>
                <w:sz w:val="28"/>
                <w:szCs w:val="28"/>
              </w:rPr>
              <w:t>Ответ:</w:t>
            </w:r>
            <w:r w:rsidRPr="00543596">
              <w:rPr>
                <w:rFonts w:ascii="Times New Roman" w:eastAsia="Calibri" w:hAnsi="Times New Roman" w:cs="Times New Roman"/>
                <w:bCs/>
                <w:color w:val="000000" w:themeColor="text1"/>
                <w:sz w:val="28"/>
                <w:szCs w:val="28"/>
              </w:rPr>
              <w:t xml:space="preserve"> </w:t>
            </w:r>
            <w:r w:rsidRPr="00543596">
              <w:rPr>
                <w:rFonts w:ascii="Times New Roman" w:eastAsia="Calibri" w:hAnsi="Times New Roman" w:cs="Times New Roman"/>
                <w:color w:val="000000"/>
                <w:sz w:val="28"/>
                <w:szCs w:val="28"/>
                <w:bdr w:val="none" w:sz="0" w:space="0" w:color="auto" w:frame="1"/>
              </w:rPr>
              <w:t xml:space="preserve">Высшие грибы: класс </w:t>
            </w:r>
            <w:r w:rsidRPr="00543596">
              <w:rPr>
                <w:rFonts w:ascii="Times New Roman" w:eastAsia="Calibri" w:hAnsi="Times New Roman" w:cs="Times New Roman"/>
                <w:i/>
                <w:color w:val="000000"/>
                <w:sz w:val="28"/>
                <w:szCs w:val="28"/>
                <w:u w:val="single"/>
                <w:bdr w:val="none" w:sz="0" w:space="0" w:color="auto" w:frame="1"/>
              </w:rPr>
              <w:t>__________</w:t>
            </w:r>
            <w:r w:rsidRPr="00543596">
              <w:rPr>
                <w:rFonts w:ascii="Times New Roman" w:eastAsia="Calibri" w:hAnsi="Times New Roman" w:cs="Times New Roman"/>
                <w:color w:val="000000"/>
                <w:sz w:val="28"/>
                <w:szCs w:val="28"/>
                <w:bdr w:val="none" w:sz="0" w:space="0" w:color="auto" w:frame="1"/>
              </w:rPr>
              <w:t xml:space="preserve"> (представители: пекарские дрожжи, спорынья пурпурная); класс </w:t>
            </w:r>
            <w:r w:rsidRPr="00543596">
              <w:rPr>
                <w:rFonts w:ascii="Times New Roman" w:eastAsia="Calibri" w:hAnsi="Times New Roman" w:cs="Times New Roman"/>
                <w:i/>
                <w:color w:val="000000"/>
                <w:sz w:val="28"/>
                <w:szCs w:val="28"/>
                <w:u w:val="single"/>
                <w:bdr w:val="none" w:sz="0" w:space="0" w:color="auto" w:frame="1"/>
              </w:rPr>
              <w:t>__________</w:t>
            </w:r>
            <w:r w:rsidRPr="00543596">
              <w:rPr>
                <w:rFonts w:ascii="Times New Roman" w:eastAsia="Calibri" w:hAnsi="Times New Roman" w:cs="Times New Roman"/>
                <w:color w:val="000000"/>
                <w:sz w:val="28"/>
                <w:szCs w:val="28"/>
                <w:bdr w:val="none" w:sz="0" w:space="0" w:color="auto" w:frame="1"/>
              </w:rPr>
              <w:t xml:space="preserve"> (представители: шляпочные, головневые, ржавчинные грибы).</w:t>
            </w:r>
            <w:r w:rsidRPr="00543596">
              <w:rPr>
                <w:rFonts w:ascii="Times New Roman" w:eastAsia="Calibri" w:hAnsi="Times New Roman" w:cs="Times New Roman"/>
                <w:b/>
                <w:sz w:val="28"/>
                <w:szCs w:val="28"/>
              </w:rPr>
              <w:t xml:space="preserve"> </w:t>
            </w:r>
          </w:p>
          <w:p w14:paraId="3900BD0F" w14:textId="77777777" w:rsidR="00543596" w:rsidRPr="00543596" w:rsidRDefault="00543596" w:rsidP="00E507FF">
            <w:pPr>
              <w:spacing w:after="0" w:line="240" w:lineRule="auto"/>
              <w:ind w:firstLine="567"/>
              <w:jc w:val="both"/>
              <w:rPr>
                <w:rFonts w:ascii="Times New Roman" w:eastAsia="Calibri" w:hAnsi="Times New Roman" w:cs="Times New Roman"/>
                <w:i/>
                <w:color w:val="000000"/>
                <w:sz w:val="28"/>
                <w:szCs w:val="28"/>
                <w:u w:val="single"/>
                <w:bdr w:val="none" w:sz="0" w:space="0" w:color="auto" w:frame="1"/>
              </w:rPr>
            </w:pPr>
            <w:r w:rsidRPr="00543596">
              <w:rPr>
                <w:rFonts w:ascii="Times New Roman" w:eastAsia="Calibri" w:hAnsi="Times New Roman" w:cs="Times New Roman"/>
                <w:b/>
                <w:i/>
                <w:sz w:val="28"/>
                <w:szCs w:val="28"/>
              </w:rPr>
              <w:t>Ключевые слова:</w:t>
            </w:r>
            <w:r w:rsidRPr="00543596">
              <w:rPr>
                <w:rFonts w:ascii="Times New Roman" w:eastAsia="Calibri" w:hAnsi="Times New Roman" w:cs="Times New Roman"/>
                <w:bCs/>
                <w:sz w:val="28"/>
                <w:szCs w:val="28"/>
              </w:rPr>
              <w:t xml:space="preserve"> </w:t>
            </w:r>
            <w:proofErr w:type="spellStart"/>
            <w:r w:rsidRPr="00543596">
              <w:rPr>
                <w:rFonts w:ascii="Times New Roman" w:eastAsia="Calibri" w:hAnsi="Times New Roman" w:cs="Times New Roman"/>
                <w:bCs/>
                <w:color w:val="000000" w:themeColor="text1"/>
                <w:sz w:val="28"/>
                <w:szCs w:val="28"/>
              </w:rPr>
              <w:t>аско́ма</w:t>
            </w:r>
            <w:proofErr w:type="spellEnd"/>
            <w:r w:rsidRPr="00543596">
              <w:rPr>
                <w:rFonts w:ascii="Times New Roman" w:eastAsia="Calibri" w:hAnsi="Times New Roman" w:cs="Times New Roman"/>
                <w:bCs/>
                <w:color w:val="000000" w:themeColor="text1"/>
                <w:sz w:val="28"/>
                <w:szCs w:val="28"/>
              </w:rPr>
              <w:t>,</w:t>
            </w:r>
            <w:r w:rsidRPr="00543596">
              <w:rPr>
                <w:rFonts w:ascii="Times New Roman" w:eastAsia="Calibri" w:hAnsi="Times New Roman" w:cs="Times New Roman"/>
                <w:bCs/>
                <w:sz w:val="28"/>
                <w:szCs w:val="28"/>
              </w:rPr>
              <w:t xml:space="preserve"> </w:t>
            </w:r>
            <w:proofErr w:type="spellStart"/>
            <w:r w:rsidRPr="00543596">
              <w:rPr>
                <w:rFonts w:ascii="Times New Roman" w:eastAsia="Calibri" w:hAnsi="Times New Roman" w:cs="Times New Roman"/>
                <w:bCs/>
                <w:sz w:val="28"/>
                <w:szCs w:val="28"/>
              </w:rPr>
              <w:t>базидио́ма</w:t>
            </w:r>
            <w:proofErr w:type="spellEnd"/>
            <w:r w:rsidRPr="00543596">
              <w:rPr>
                <w:rFonts w:ascii="Times New Roman" w:eastAsia="Calibri" w:hAnsi="Times New Roman" w:cs="Times New Roman"/>
                <w:sz w:val="28"/>
                <w:szCs w:val="28"/>
              </w:rPr>
              <w:t>,</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color w:val="000000"/>
                <w:sz w:val="28"/>
                <w:szCs w:val="28"/>
                <w:bdr w:val="none" w:sz="0" w:space="0" w:color="auto" w:frame="1"/>
              </w:rPr>
              <w:t>сапрофитный,</w:t>
            </w:r>
            <w:r w:rsidRPr="00543596">
              <w:rPr>
                <w:rFonts w:ascii="Times New Roman" w:eastAsia="Calibri" w:hAnsi="Times New Roman" w:cs="Times New Roman"/>
                <w:bCs/>
                <w:sz w:val="28"/>
                <w:szCs w:val="28"/>
              </w:rPr>
              <w:t xml:space="preserve"> </w:t>
            </w:r>
            <w:proofErr w:type="spellStart"/>
            <w:r w:rsidRPr="00543596">
              <w:rPr>
                <w:rFonts w:ascii="Times New Roman" w:eastAsia="Calibri" w:hAnsi="Times New Roman" w:cs="Times New Roman"/>
                <w:bCs/>
                <w:sz w:val="28"/>
                <w:szCs w:val="28"/>
              </w:rPr>
              <w:t>базидиока́рп</w:t>
            </w:r>
            <w:proofErr w:type="spellEnd"/>
            <w:r w:rsidRPr="00543596">
              <w:rPr>
                <w:rFonts w:ascii="Times New Roman" w:eastAsia="Calibri" w:hAnsi="Times New Roman" w:cs="Times New Roman"/>
                <w:bCs/>
                <w:sz w:val="28"/>
                <w:szCs w:val="28"/>
              </w:rPr>
              <w:t>,</w:t>
            </w:r>
            <w:r w:rsidRPr="00543596">
              <w:rPr>
                <w:rFonts w:ascii="Times New Roman" w:eastAsia="Calibri" w:hAnsi="Times New Roman" w:cs="Times New Roman"/>
                <w:bCs/>
                <w:color w:val="000000" w:themeColor="text1"/>
                <w:sz w:val="28"/>
                <w:szCs w:val="28"/>
              </w:rPr>
              <w:t xml:space="preserve"> </w:t>
            </w:r>
            <w:proofErr w:type="spellStart"/>
            <w:r w:rsidRPr="00543596">
              <w:rPr>
                <w:rFonts w:ascii="Times New Roman" w:eastAsia="Calibri" w:hAnsi="Times New Roman" w:cs="Times New Roman"/>
                <w:bCs/>
                <w:color w:val="000000" w:themeColor="text1"/>
                <w:sz w:val="28"/>
                <w:szCs w:val="28"/>
              </w:rPr>
              <w:t>аскока́рп</w:t>
            </w:r>
            <w:proofErr w:type="spellEnd"/>
            <w:r w:rsidRPr="00543596">
              <w:rPr>
                <w:rFonts w:ascii="Times New Roman" w:eastAsia="Calibri" w:hAnsi="Times New Roman" w:cs="Times New Roman"/>
                <w:bCs/>
                <w:color w:val="000000" w:themeColor="text1"/>
                <w:sz w:val="28"/>
                <w:szCs w:val="28"/>
              </w:rPr>
              <w:t>,</w:t>
            </w:r>
            <w:r w:rsidRPr="00543596">
              <w:rPr>
                <w:rFonts w:ascii="Times New Roman" w:eastAsia="Calibri" w:hAnsi="Times New Roman" w:cs="Times New Roman"/>
                <w:color w:val="000000"/>
                <w:sz w:val="28"/>
                <w:szCs w:val="28"/>
                <w:bdr w:val="none" w:sz="0" w:space="0" w:color="auto" w:frame="1"/>
              </w:rPr>
              <w:t xml:space="preserve"> </w:t>
            </w:r>
            <w:proofErr w:type="spellStart"/>
            <w:r w:rsidRPr="00543596">
              <w:rPr>
                <w:rFonts w:ascii="Times New Roman" w:eastAsia="Calibri" w:hAnsi="Times New Roman" w:cs="Times New Roman"/>
                <w:color w:val="000000"/>
                <w:sz w:val="28"/>
                <w:szCs w:val="28"/>
                <w:bdr w:val="none" w:sz="0" w:space="0" w:color="auto" w:frame="1"/>
              </w:rPr>
              <w:t>мукор</w:t>
            </w:r>
            <w:proofErr w:type="spellEnd"/>
            <w:r w:rsidRPr="00543596">
              <w:rPr>
                <w:rFonts w:ascii="Times New Roman" w:eastAsia="Calibri" w:hAnsi="Times New Roman" w:cs="Times New Roman"/>
                <w:color w:val="000000"/>
                <w:sz w:val="28"/>
                <w:szCs w:val="28"/>
                <w:bdr w:val="none" w:sz="0" w:space="0" w:color="auto" w:frame="1"/>
              </w:rPr>
              <w:t>, базидиомицеты</w:t>
            </w:r>
            <w:r w:rsidRPr="00543596">
              <w:rPr>
                <w:rFonts w:ascii="Times New Roman" w:eastAsia="Calibri" w:hAnsi="Times New Roman" w:cs="Times New Roman"/>
                <w:i/>
                <w:color w:val="000000"/>
                <w:sz w:val="28"/>
                <w:szCs w:val="28"/>
                <w:u w:val="single"/>
                <w:bdr w:val="none" w:sz="0" w:space="0" w:color="auto" w:frame="1"/>
              </w:rPr>
              <w:t>, аскомицеты.</w:t>
            </w:r>
          </w:p>
          <w:p w14:paraId="6C61C9EE" w14:textId="77777777" w:rsidR="00543596" w:rsidRPr="00543596" w:rsidRDefault="00543596" w:rsidP="00E507FF">
            <w:pPr>
              <w:spacing w:after="0" w:line="240" w:lineRule="auto"/>
              <w:rPr>
                <w:rFonts w:ascii="Times New Roman" w:eastAsia="Calibri" w:hAnsi="Times New Roman" w:cs="Times New Roman"/>
                <w:i/>
                <w:sz w:val="28"/>
                <w:szCs w:val="28"/>
              </w:rPr>
            </w:pPr>
          </w:p>
        </w:tc>
      </w:tr>
      <w:tr w:rsidR="00543596" w:rsidRPr="00543596" w14:paraId="3F45CBCE" w14:textId="77777777" w:rsidTr="00DB175F">
        <w:tc>
          <w:tcPr>
            <w:tcW w:w="8755" w:type="dxa"/>
            <w:shd w:val="clear" w:color="auto" w:fill="B2A1C7"/>
          </w:tcPr>
          <w:p w14:paraId="724AEBD2"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lastRenderedPageBreak/>
              <w:t xml:space="preserve">2-шаг: </w:t>
            </w:r>
            <w:r w:rsidRPr="00543596">
              <w:rPr>
                <w:rFonts w:ascii="Times New Roman" w:eastAsia="Calibri" w:hAnsi="Times New Roman" w:cs="Times New Roman"/>
                <w:sz w:val="28"/>
                <w:szCs w:val="28"/>
                <w:lang w:val="kk-KZ"/>
              </w:rPr>
              <w:t xml:space="preserve">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 xml:space="preserve"> «Применение» </w:t>
            </w:r>
            <w:r w:rsidRPr="00543596">
              <w:rPr>
                <w:rFonts w:ascii="Times New Roman" w:eastAsia="Calibri" w:hAnsi="Times New Roman" w:cs="Times New Roman"/>
                <w:i/>
                <w:sz w:val="28"/>
                <w:szCs w:val="28"/>
                <w:lang w:val="kk-KZ"/>
              </w:rPr>
              <w:t xml:space="preserve">по образцу  </w:t>
            </w:r>
          </w:p>
        </w:tc>
      </w:tr>
      <w:tr w:rsidR="00543596" w:rsidRPr="00543596" w14:paraId="5634F6DD" w14:textId="77777777" w:rsidTr="00DB175F">
        <w:trPr>
          <w:trHeight w:val="2687"/>
        </w:trPr>
        <w:tc>
          <w:tcPr>
            <w:tcW w:w="8755" w:type="dxa"/>
            <w:shd w:val="clear" w:color="auto" w:fill="auto"/>
          </w:tcPr>
          <w:p w14:paraId="73A862B1" w14:textId="77777777" w:rsidR="00543596" w:rsidRPr="00543596" w:rsidRDefault="00543596" w:rsidP="00E507FF">
            <w:pPr>
              <w:spacing w:after="0" w:line="240" w:lineRule="auto"/>
              <w:ind w:firstLine="709"/>
              <w:jc w:val="both"/>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5-Задание.</w:t>
            </w:r>
          </w:p>
          <w:p w14:paraId="1DDF1DBC" w14:textId="77777777" w:rsidR="00543596" w:rsidRPr="00543596" w:rsidRDefault="00543596" w:rsidP="00E507FF">
            <w:pPr>
              <w:numPr>
                <w:ilvl w:val="0"/>
                <w:numId w:val="279"/>
              </w:numPr>
              <w:spacing w:after="0" w:line="240" w:lineRule="auto"/>
              <w:ind w:firstLine="709"/>
              <w:contextualSpacing/>
              <w:jc w:val="both"/>
              <w:rPr>
                <w:bCs/>
                <w:sz w:val="28"/>
                <w:szCs w:val="28"/>
              </w:rPr>
            </w:pPr>
            <w:r w:rsidRPr="00543596">
              <w:rPr>
                <w:rFonts w:ascii="Times New Roman" w:hAnsi="Times New Roman"/>
                <w:noProof/>
                <w:sz w:val="28"/>
                <w:szCs w:val="28"/>
              </w:rPr>
              <w:t>Дописать строение гриба</w:t>
            </w:r>
            <w:r w:rsidRPr="00543596">
              <w:rPr>
                <w:rFonts w:ascii="Times New Roman" w:hAnsi="Times New Roman"/>
                <w:sz w:val="28"/>
                <w:szCs w:val="28"/>
              </w:rPr>
              <w:t>.</w:t>
            </w:r>
            <w:r w:rsidRPr="00543596">
              <w:rPr>
                <w:bCs/>
                <w:sz w:val="28"/>
                <w:szCs w:val="28"/>
              </w:rPr>
              <w:t xml:space="preserve"> </w:t>
            </w:r>
          </w:p>
          <w:p w14:paraId="13846B79" w14:textId="77777777" w:rsidR="00543596" w:rsidRPr="00543596" w:rsidRDefault="00543596" w:rsidP="00E507FF">
            <w:pPr>
              <w:spacing w:after="0" w:line="240" w:lineRule="auto"/>
              <w:ind w:left="1429"/>
              <w:contextualSpacing/>
              <w:jc w:val="both"/>
              <w:rPr>
                <w:bCs/>
                <w:sz w:val="28"/>
                <w:szCs w:val="28"/>
              </w:rPr>
            </w:pPr>
          </w:p>
          <w:p w14:paraId="5A1BC0F2" w14:textId="3970ED53" w:rsidR="00543596" w:rsidRPr="00543596" w:rsidRDefault="00000000" w:rsidP="00E507FF">
            <w:pPr>
              <w:widowControl w:val="0"/>
              <w:spacing w:after="0" w:line="240" w:lineRule="auto"/>
              <w:ind w:left="720"/>
              <w:contextualSpacing/>
              <w:jc w:val="both"/>
              <w:rPr>
                <w:rFonts w:ascii="Times New Roman" w:hAnsi="Times New Roman" w:cs="Times New Roman"/>
                <w:b/>
                <w:sz w:val="28"/>
                <w:szCs w:val="28"/>
                <w:lang w:val="kk-KZ"/>
              </w:rPr>
            </w:pPr>
            <w:r>
              <w:rPr>
                <w:noProof/>
              </w:rPr>
              <w:pict w14:anchorId="4C2B6E99">
                <v:shapetype id="_x0000_t202" coordsize="21600,21600" o:spt="202" path="m,l,21600r21600,l21600,xe">
                  <v:stroke joinstyle="miter"/>
                  <v:path gradientshapeok="t" o:connecttype="rect"/>
                </v:shapetype>
                <v:shape id="Поле 1046" o:spid="_x0000_s1071" type="#_x0000_t202" style="position:absolute;left:0;text-align:left;margin-left:262.6pt;margin-top:-.6pt;width:44.85pt;height:3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" filled="f" stroked="f">
                  <v:textbox style="mso-next-textbox:#Поле 1046">
                    <w:txbxContent>
                      <w:p w14:paraId="15CC16DC" w14:textId="77777777" w:rsidR="00543596" w:rsidRPr="008E47D5" w:rsidRDefault="00543596" w:rsidP="00543596">
                        <w:r w:rsidRPr="008E47D5">
                          <w:t>1</w:t>
                        </w:r>
                      </w:p>
                    </w:txbxContent>
                  </v:textbox>
                </v:shape>
              </w:pict>
            </w:r>
            <w:r>
              <w:rPr>
                <w:noProof/>
              </w:rPr>
              <w:pict w14:anchorId="64398026">
                <v:shape id="Поле 1045" o:spid="_x0000_s1070" type="#_x0000_t202" style="position:absolute;left:0;text-align:left;margin-left:71.6pt;margin-top:81.8pt;width:42.45pt;height:32.65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" filled="f" stroked="f">
                  <v:textbox style="mso-next-textbox:#Поле 1045;mso-fit-shape-to-text:t">
                    <w:txbxContent>
                      <w:p w14:paraId="7917171D" w14:textId="77777777" w:rsidR="00543596" w:rsidRPr="008E47D5" w:rsidRDefault="00543596" w:rsidP="00543596">
                        <w:r w:rsidRPr="008E47D5">
                          <w:t>7</w:t>
                        </w:r>
                      </w:p>
                    </w:txbxContent>
                  </v:textbox>
                </v:shape>
              </w:pict>
            </w:r>
            <w:r>
              <w:rPr>
                <w:noProof/>
              </w:rPr>
              <w:pict w14:anchorId="31F21EC2">
                <v:shape id="Поле 1044" o:spid="_x0000_s1069" type="#_x0000_t202" style="position:absolute;left:0;text-align:left;margin-left:241.2pt;margin-top:80.85pt;width:48pt;height:18.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" filled="f" stroked="f">
                  <v:textbox style="mso-next-textbox:#Поле 1044">
                    <w:txbxContent>
                      <w:p w14:paraId="4D1D9A56" w14:textId="77777777" w:rsidR="00543596" w:rsidRPr="008E47D5" w:rsidRDefault="00543596" w:rsidP="00543596">
                        <w:r w:rsidRPr="008E47D5">
                          <w:t>6</w:t>
                        </w:r>
                      </w:p>
                    </w:txbxContent>
                  </v:textbox>
                </v:shape>
              </w:pict>
            </w:r>
            <w:r>
              <w:rPr>
                <w:noProof/>
              </w:rPr>
              <w:pict w14:anchorId="50E89F66">
                <v:shape id="Поле 1043" o:spid="_x0000_s1068" type="#_x0000_t202" style="position:absolute;left:0;text-align:left;margin-left:60pt;margin-top:33.4pt;width:80.6pt;height:32.6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" filled="f" stroked="f">
                  <v:textbox style="mso-next-textbox:#Поле 1043;mso-fit-shape-to-text:t">
                    <w:txbxContent>
                      <w:p w14:paraId="12592AF3" w14:textId="77777777" w:rsidR="00543596" w:rsidRPr="008E47D5" w:rsidRDefault="00543596" w:rsidP="00543596">
                        <w:r w:rsidRPr="008E47D5">
                          <w:t>5</w:t>
                        </w:r>
                      </w:p>
                    </w:txbxContent>
                  </v:textbox>
                </v:shape>
              </w:pict>
            </w:r>
            <w:r>
              <w:rPr>
                <w:noProof/>
              </w:rPr>
              <w:pict w14:anchorId="4D38B815">
                <v:shape id="Поле 1042" o:spid="_x0000_s1067" type="#_x0000_t202" style="position:absolute;left:0;text-align:left;margin-left:269.85pt;margin-top:58.9pt;width:98.5pt;height:41.55pt;rotation:180;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" filled="f" stroked="f">
                  <v:textbox style="mso-next-textbox:#Поле 1042">
                    <w:txbxContent>
                      <w:p w14:paraId="5B587DFF" w14:textId="77777777" w:rsidR="00543596" w:rsidRPr="008E47D5" w:rsidRDefault="00543596" w:rsidP="00543596">
                        <w:r w:rsidRPr="008E47D5">
                          <w:t>4</w:t>
                        </w:r>
                      </w:p>
                    </w:txbxContent>
                  </v:textbox>
                </v:shape>
              </w:pict>
            </w:r>
            <w:r>
              <w:rPr>
                <w:noProof/>
              </w:rPr>
              <w:pict w14:anchorId="5D1378C6">
                <v:shape id="Поле 1041" o:spid="_x0000_s1066" type="#_x0000_t202" style="position:absolute;left:0;text-align:left;margin-left:221.5pt;margin-top:43.65pt;width:49.25pt;height:32.6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" filled="f" stroked="f">
                  <v:textbox style="mso-next-textbox:#Поле 1041;mso-fit-shape-to-text:t">
                    <w:txbxContent>
                      <w:p w14:paraId="61563FEA" w14:textId="77777777" w:rsidR="00543596" w:rsidRPr="008E47D5" w:rsidRDefault="00543596" w:rsidP="00543596">
                        <w:r w:rsidRPr="008E47D5">
                          <w:t>3</w:t>
                        </w:r>
                      </w:p>
                    </w:txbxContent>
                  </v:textbox>
                </v:shape>
              </w:pict>
            </w:r>
            <w:r>
              <w:rPr>
                <w:noProof/>
              </w:rPr>
              <w:pict w14:anchorId="24A0B65A">
                <v:shape id="Поле 1040" o:spid="_x0000_s1065" type="#_x0000_t202" style="position:absolute;left:0;text-align:left;margin-left:225.55pt;margin-top:25.85pt;width:52.35pt;height:3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" filled="f" stroked="f">
                  <v:textbox style="mso-next-textbox:#Поле 1040">
                    <w:txbxContent>
                      <w:p w14:paraId="3696A0F3" w14:textId="77777777" w:rsidR="00543596" w:rsidRPr="008E47D5" w:rsidRDefault="00543596" w:rsidP="00543596">
                        <w:r w:rsidRPr="008E47D5">
                          <w:t>2</w:t>
                        </w:r>
                      </w:p>
                    </w:txbxContent>
                  </v:textbox>
                </v:shape>
              </w:pict>
            </w:r>
            <w:r w:rsidR="00543596" w:rsidRPr="00543596">
              <w:rPr>
                <w:rFonts w:ascii="Times New Roman" w:hAnsi="Times New Roman" w:cs="Times New Roman"/>
                <w:bCs/>
                <w:noProof/>
                <w:sz w:val="28"/>
                <w:szCs w:val="28"/>
                <w:shd w:val="clear" w:color="auto" w:fill="FFFFFF"/>
                <w:lang w:eastAsia="ru-RU"/>
              </w:rPr>
              <w:drawing>
                <wp:inline distT="0" distB="0" distL="0" distR="0" wp14:anchorId="5630A795" wp14:editId="2399E808">
                  <wp:extent cx="3552825" cy="1501731"/>
                  <wp:effectExtent l="0" t="0" r="0" b="3810"/>
                  <wp:docPr id="29740" name="Рисунок 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png"/>
                          <pic:cNvPicPr/>
                        </pic:nvPicPr>
                        <pic:blipFill>
                          <a:blip r:embed="rId606" cstate="print">
                            <a:extLst>
                              <a:ext uri="{28A0092B-C50C-407E-A947-70E740481C1C}">
                                <a14:useLocalDpi xmlns:a14="http://schemas.microsoft.com/office/drawing/2010/main" val="0"/>
                              </a:ext>
                            </a:extLst>
                          </a:blip>
                          <a:stretch>
                            <a:fillRect/>
                          </a:stretch>
                        </pic:blipFill>
                        <pic:spPr>
                          <a:xfrm>
                            <a:off x="0" y="0"/>
                            <a:ext cx="3555014" cy="1502656"/>
                          </a:xfrm>
                          <a:prstGeom prst="rect">
                            <a:avLst/>
                          </a:prstGeom>
                        </pic:spPr>
                      </pic:pic>
                    </a:graphicData>
                  </a:graphic>
                </wp:inline>
              </w:drawing>
            </w:r>
          </w:p>
          <w:p w14:paraId="75C5E265" w14:textId="77777777" w:rsidR="00543596" w:rsidRPr="00543596" w:rsidRDefault="00543596" w:rsidP="00E507FF">
            <w:pPr>
              <w:widowControl w:val="0"/>
              <w:spacing w:after="0" w:line="240" w:lineRule="auto"/>
              <w:ind w:left="720"/>
              <w:contextualSpacing/>
              <w:jc w:val="both"/>
              <w:rPr>
                <w:rFonts w:ascii="Times New Roman" w:hAnsi="Times New Roman" w:cs="Times New Roman"/>
                <w:b/>
                <w:sz w:val="28"/>
                <w:szCs w:val="28"/>
                <w:lang w:val="kk-KZ"/>
              </w:rPr>
            </w:pPr>
          </w:p>
          <w:p w14:paraId="438B3EC4" w14:textId="77777777" w:rsidR="00543596" w:rsidRPr="00543596" w:rsidRDefault="00543596" w:rsidP="00E507FF">
            <w:pPr>
              <w:spacing w:after="0" w:line="240" w:lineRule="auto"/>
              <w:jc w:val="center"/>
              <w:rPr>
                <w:rFonts w:ascii="Times New Roman" w:eastAsia="Times New Roman" w:hAnsi="Times New Roman" w:cs="Times New Roman"/>
                <w:bCs/>
                <w:sz w:val="24"/>
                <w:szCs w:val="24"/>
                <w:highlight w:val="yellow"/>
                <w:lang w:val="en-US" w:eastAsia="ru-RU"/>
              </w:rPr>
            </w:pPr>
          </w:p>
          <w:p w14:paraId="4FF3CBA1" w14:textId="77777777" w:rsidR="00543596" w:rsidRPr="00543596" w:rsidRDefault="00543596" w:rsidP="00E507FF">
            <w:pPr>
              <w:spacing w:after="0" w:line="240" w:lineRule="auto"/>
              <w:jc w:val="center"/>
              <w:rPr>
                <w:rFonts w:ascii="Times New Roman" w:eastAsia="Times New Roman" w:hAnsi="Times New Roman" w:cs="Times New Roman"/>
                <w:b/>
                <w:iCs/>
                <w:sz w:val="24"/>
                <w:szCs w:val="24"/>
                <w:bdr w:val="none" w:sz="0" w:space="0" w:color="auto" w:frame="1"/>
                <w:shd w:val="clear" w:color="auto" w:fill="FFFFFF"/>
                <w:lang w:eastAsia="ru-RU"/>
              </w:rPr>
            </w:pPr>
            <w:r w:rsidRPr="00543596">
              <w:rPr>
                <w:rFonts w:ascii="Times New Roman" w:eastAsia="Times New Roman" w:hAnsi="Times New Roman" w:cs="Times New Roman"/>
                <w:noProof/>
                <w:sz w:val="28"/>
                <w:szCs w:val="28"/>
                <w:lang w:eastAsia="ru-RU"/>
              </w:rPr>
              <w:t>Рис-122.</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noProof/>
                <w:sz w:val="24"/>
                <w:szCs w:val="24"/>
                <w:lang w:eastAsia="ru-RU"/>
              </w:rPr>
              <w:t>Строение гриба</w:t>
            </w:r>
            <w:r w:rsidRPr="00543596">
              <w:rPr>
                <w:rFonts w:ascii="Times New Roman" w:eastAsia="Times New Roman" w:hAnsi="Times New Roman" w:cs="Times New Roman"/>
                <w:sz w:val="24"/>
                <w:szCs w:val="24"/>
              </w:rPr>
              <w:t>.</w:t>
            </w:r>
          </w:p>
          <w:p w14:paraId="56D7C4F1" w14:textId="77777777" w:rsidR="00543596" w:rsidRPr="00543596" w:rsidRDefault="00543596" w:rsidP="00E507FF">
            <w:pPr>
              <w:spacing w:after="0" w:line="240" w:lineRule="auto"/>
              <w:ind w:firstLine="709"/>
              <w:contextualSpacing/>
              <w:jc w:val="both"/>
              <w:rPr>
                <w:rFonts w:ascii="Times New Roman" w:hAnsi="Times New Roman" w:cs="Times New Roman"/>
                <w:sz w:val="24"/>
                <w:szCs w:val="24"/>
              </w:rPr>
            </w:pPr>
            <w:r w:rsidRPr="00543596">
              <w:rPr>
                <w:rFonts w:ascii="Times New Roman" w:hAnsi="Times New Roman" w:cs="Times New Roman"/>
                <w:b/>
                <w:sz w:val="24"/>
                <w:szCs w:val="24"/>
              </w:rPr>
              <w:t>Ответы:</w:t>
            </w:r>
            <w:r w:rsidRPr="00543596">
              <w:rPr>
                <w:rFonts w:ascii="Times New Roman" w:hAnsi="Times New Roman" w:cs="Times New Roman"/>
                <w:sz w:val="24"/>
                <w:szCs w:val="24"/>
              </w:rPr>
              <w:t xml:space="preserve">1_________; 2_________; 3______________; 4___________; 5___________; 6_____________;7____________; 6__________;7___________. </w:t>
            </w:r>
          </w:p>
          <w:p w14:paraId="2EAB2925" w14:textId="77777777" w:rsidR="00543596" w:rsidRPr="00543596" w:rsidRDefault="00543596" w:rsidP="00E507FF">
            <w:pPr>
              <w:spacing w:after="0" w:line="240" w:lineRule="auto"/>
              <w:ind w:firstLine="567"/>
              <w:contextualSpacing/>
              <w:jc w:val="both"/>
              <w:rPr>
                <w:rFonts w:ascii="Times New Roman" w:hAnsi="Times New Roman" w:cs="Times New Roman"/>
                <w:b/>
                <w:i/>
                <w:sz w:val="28"/>
                <w:szCs w:val="28"/>
              </w:rPr>
            </w:pPr>
          </w:p>
          <w:p w14:paraId="775630E0" w14:textId="77777777" w:rsidR="00543596" w:rsidRPr="00543596" w:rsidRDefault="00543596" w:rsidP="00E507FF">
            <w:pPr>
              <w:spacing w:after="0" w:line="240" w:lineRule="auto"/>
              <w:ind w:firstLine="567"/>
              <w:contextualSpacing/>
              <w:jc w:val="both"/>
              <w:rPr>
                <w:rFonts w:ascii="Times New Roman" w:hAnsi="Times New Roman" w:cs="Times New Roman"/>
                <w:sz w:val="28"/>
                <w:szCs w:val="28"/>
              </w:rPr>
            </w:pPr>
            <w:r w:rsidRPr="00543596">
              <w:rPr>
                <w:rFonts w:ascii="Times New Roman" w:hAnsi="Times New Roman" w:cs="Times New Roman"/>
                <w:b/>
                <w:i/>
                <w:sz w:val="28"/>
                <w:szCs w:val="28"/>
              </w:rPr>
              <w:t>Ключевые слова:</w:t>
            </w:r>
            <w:r w:rsidRPr="00543596">
              <w:rPr>
                <w:rFonts w:ascii="Times New Roman" w:hAnsi="Times New Roman" w:cs="Times New Roman"/>
                <w:bCs/>
                <w:sz w:val="28"/>
                <w:szCs w:val="28"/>
              </w:rPr>
              <w:t xml:space="preserve"> </w:t>
            </w:r>
            <w:r w:rsidRPr="00543596">
              <w:rPr>
                <w:rFonts w:ascii="Times New Roman" w:hAnsi="Times New Roman" w:cs="Times New Roman"/>
                <w:sz w:val="28"/>
                <w:szCs w:val="28"/>
              </w:rPr>
              <w:t xml:space="preserve">Ножка, поверхность почвы, остатки </w:t>
            </w:r>
            <w:proofErr w:type="spellStart"/>
            <w:r w:rsidRPr="00543596">
              <w:rPr>
                <w:rFonts w:ascii="Times New Roman" w:hAnsi="Times New Roman" w:cs="Times New Roman"/>
                <w:sz w:val="28"/>
                <w:szCs w:val="28"/>
              </w:rPr>
              <w:t>велюма</w:t>
            </w:r>
            <w:proofErr w:type="spellEnd"/>
            <w:r w:rsidRPr="00543596">
              <w:rPr>
                <w:rFonts w:ascii="Times New Roman" w:hAnsi="Times New Roman" w:cs="Times New Roman"/>
                <w:sz w:val="28"/>
                <w:szCs w:val="28"/>
              </w:rPr>
              <w:t xml:space="preserve">, гимениальные пластинки, мицелий, </w:t>
            </w:r>
            <w:proofErr w:type="spellStart"/>
            <w:r w:rsidRPr="00543596">
              <w:rPr>
                <w:rFonts w:ascii="Times New Roman" w:hAnsi="Times New Roman" w:cs="Times New Roman"/>
                <w:sz w:val="28"/>
                <w:szCs w:val="28"/>
              </w:rPr>
              <w:t>ризоморфа</w:t>
            </w:r>
            <w:proofErr w:type="spellEnd"/>
            <w:r w:rsidRPr="00543596">
              <w:rPr>
                <w:rFonts w:ascii="Times New Roman" w:hAnsi="Times New Roman" w:cs="Times New Roman"/>
                <w:sz w:val="28"/>
                <w:szCs w:val="28"/>
              </w:rPr>
              <w:t>, шляпка.</w:t>
            </w:r>
          </w:p>
          <w:p w14:paraId="409E09AB" w14:textId="77777777" w:rsidR="00543596" w:rsidRPr="00543596" w:rsidRDefault="00543596" w:rsidP="00E507FF">
            <w:pPr>
              <w:widowControl w:val="0"/>
              <w:spacing w:after="0" w:line="240" w:lineRule="auto"/>
              <w:ind w:left="360"/>
              <w:jc w:val="both"/>
              <w:rPr>
                <w:rFonts w:ascii="Times New Roman" w:eastAsia="Calibri" w:hAnsi="Times New Roman" w:cs="Times New Roman"/>
                <w:sz w:val="28"/>
                <w:szCs w:val="28"/>
              </w:rPr>
            </w:pPr>
            <w:r w:rsidRPr="00543596">
              <w:rPr>
                <w:rFonts w:ascii="Times New Roman" w:eastAsia="Calibri" w:hAnsi="Times New Roman" w:cs="Times New Roman"/>
                <w:bCs/>
                <w:sz w:val="28"/>
                <w:szCs w:val="28"/>
                <w:lang w:val="kk-KZ"/>
              </w:rPr>
              <w:t>2) Дописать строение</w:t>
            </w:r>
            <w:r w:rsidRPr="00543596">
              <w:rPr>
                <w:rFonts w:ascii="Times New Roman" w:eastAsia="Calibri" w:hAnsi="Times New Roman" w:cs="Times New Roman"/>
                <w:noProof/>
                <w:sz w:val="28"/>
                <w:szCs w:val="28"/>
              </w:rPr>
              <w:t xml:space="preserve"> лишайников.</w:t>
            </w:r>
          </w:p>
          <w:p w14:paraId="09E5CE8C" w14:textId="77777777" w:rsidR="00543596" w:rsidRPr="00543596" w:rsidRDefault="00543596" w:rsidP="00E507FF">
            <w:pPr>
              <w:widowControl w:val="0"/>
              <w:spacing w:after="0" w:line="240" w:lineRule="auto"/>
              <w:ind w:left="720"/>
              <w:contextualSpacing/>
              <w:jc w:val="both"/>
              <w:rPr>
                <w:rFonts w:ascii="Times New Roman" w:hAnsi="Times New Roman" w:cs="Times New Roman"/>
                <w:b/>
                <w:sz w:val="28"/>
                <w:szCs w:val="28"/>
              </w:rPr>
            </w:pPr>
          </w:p>
          <w:p w14:paraId="50319A23" w14:textId="090BE5C5" w:rsidR="00543596" w:rsidRPr="00543596" w:rsidRDefault="00000000" w:rsidP="00E507FF">
            <w:pPr>
              <w:widowControl w:val="0"/>
              <w:spacing w:after="0" w:line="240" w:lineRule="auto"/>
              <w:ind w:left="720"/>
              <w:contextualSpacing/>
              <w:jc w:val="center"/>
              <w:rPr>
                <w:rFonts w:ascii="Times New Roman" w:hAnsi="Times New Roman" w:cs="Times New Roman"/>
                <w:b/>
                <w:sz w:val="28"/>
                <w:szCs w:val="28"/>
              </w:rPr>
            </w:pPr>
            <w:r>
              <w:rPr>
                <w:noProof/>
              </w:rPr>
              <w:pict w14:anchorId="61263F34">
                <v:shape id="Поле 1039" o:spid="_x0000_s1064" type="#_x0000_t202" style="position:absolute;left:0;text-align:left;margin-left:288.85pt;margin-top:16.7pt;width:43.7pt;height:32.6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" filled="f" stroked="f">
                  <v:textbox style="mso-next-textbox:#Поле 1039;mso-fit-shape-to-text:t">
                    <w:txbxContent>
                      <w:p w14:paraId="388491D6" w14:textId="77777777" w:rsidR="00543596" w:rsidRPr="001B1DC4" w:rsidRDefault="00543596" w:rsidP="00543596">
                        <w:pPr>
                          <w:rPr>
                            <w:b/>
                          </w:rPr>
                        </w:pPr>
                        <w:r w:rsidRPr="001B1DC4">
                          <w:rPr>
                            <w:b/>
                          </w:rPr>
                          <w:t>1</w:t>
                        </w:r>
                      </w:p>
                    </w:txbxContent>
                  </v:textbox>
                </v:shape>
              </w:pict>
            </w:r>
            <w:r>
              <w:rPr>
                <w:noProof/>
              </w:rPr>
              <w:pict w14:anchorId="095F7B7A">
                <v:shape id="Поле 1038" o:spid="_x0000_s1063" type="#_x0000_t202" style="position:absolute;left:0;text-align:left;margin-left:307.45pt;margin-top:104.8pt;width:137.95pt;height:32.6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" filled="f" stroked="f">
                  <v:textbox style="mso-next-textbox:#Поле 1038;mso-fit-shape-to-text:t">
                    <w:txbxContent>
                      <w:p w14:paraId="1117F939" w14:textId="77777777" w:rsidR="00543596" w:rsidRPr="00DE1583" w:rsidRDefault="00543596" w:rsidP="00543596">
                        <w:pPr>
                          <w:rPr>
                            <w:b/>
                          </w:rPr>
                        </w:pPr>
                        <w:r w:rsidRPr="00DE1583">
                          <w:rPr>
                            <w:b/>
                          </w:rPr>
                          <w:t>8</w:t>
                        </w:r>
                      </w:p>
                    </w:txbxContent>
                  </v:textbox>
                </v:shape>
              </w:pict>
            </w:r>
            <w:r>
              <w:rPr>
                <w:noProof/>
              </w:rPr>
              <w:pict w14:anchorId="41EB9C40">
                <v:shape id="Поле 1037" o:spid="_x0000_s1062" type="#_x0000_t202" style="position:absolute;left:0;text-align:left;margin-left:81.2pt;margin-top:126.75pt;width:45.55pt;height:32.6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" filled="f" stroked="f">
                  <v:textbox style="mso-next-textbox:#Поле 1037;mso-fit-shape-to-text:t">
                    <w:txbxContent>
                      <w:p w14:paraId="7D483385" w14:textId="77777777" w:rsidR="00543596" w:rsidRPr="001B1DC4" w:rsidRDefault="00543596" w:rsidP="00543596">
                        <w:pPr>
                          <w:rPr>
                            <w:b/>
                          </w:rPr>
                        </w:pPr>
                        <w:r w:rsidRPr="001B1DC4">
                          <w:rPr>
                            <w:b/>
                          </w:rPr>
                          <w:t>7</w:t>
                        </w:r>
                      </w:p>
                    </w:txbxContent>
                  </v:textbox>
                </v:shape>
              </w:pict>
            </w:r>
            <w:r>
              <w:rPr>
                <w:noProof/>
              </w:rPr>
              <w:pict w14:anchorId="11AD1CC5">
                <v:shape id="Поле 1036" o:spid="_x0000_s1061" type="#_x0000_t202" style="position:absolute;left:0;text-align:left;margin-left:81.2pt;margin-top:94.1pt;width:55.4pt;height:32.6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" filled="f" stroked="f">
                  <v:textbox style="mso-next-textbox:#Поле 1036;mso-fit-shape-to-text:t">
                    <w:txbxContent>
                      <w:p w14:paraId="124C3ADC" w14:textId="77777777" w:rsidR="00543596" w:rsidRPr="001B1DC4" w:rsidRDefault="00543596" w:rsidP="00543596">
                        <w:pPr>
                          <w:rPr>
                            <w:b/>
                          </w:rPr>
                        </w:pPr>
                        <w:r w:rsidRPr="001B1DC4">
                          <w:rPr>
                            <w:b/>
                          </w:rPr>
                          <w:t>6</w:t>
                        </w:r>
                      </w:p>
                    </w:txbxContent>
                  </v:textbox>
                </v:shape>
              </w:pict>
            </w:r>
            <w:r>
              <w:rPr>
                <w:noProof/>
              </w:rPr>
              <w:pict w14:anchorId="5A21F0BE">
                <v:shape id="Поле 1035" o:spid="_x0000_s1060" type="#_x0000_t202" style="position:absolute;left:0;text-align:left;margin-left:81.1pt;margin-top:75.4pt;width:25.25pt;height:20.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" filled="f" stroked="f" strokeweight=".5pt">
                  <v:textbox style="mso-next-textbox:#Поле 1035">
                    <w:txbxContent>
                      <w:p w14:paraId="2CD4E2D3" w14:textId="77777777" w:rsidR="00543596" w:rsidRPr="001B1DC4" w:rsidRDefault="00543596" w:rsidP="00543596">
                        <w:pPr>
                          <w:jc w:val="center"/>
                          <w:rPr>
                            <w:b/>
                          </w:rPr>
                        </w:pPr>
                        <w:r w:rsidRPr="001B1DC4">
                          <w:rPr>
                            <w:b/>
                          </w:rPr>
                          <w:t>5</w:t>
                        </w:r>
                      </w:p>
                    </w:txbxContent>
                  </v:textbox>
                </v:shape>
              </w:pict>
            </w:r>
            <w:r>
              <w:rPr>
                <w:noProof/>
              </w:rPr>
              <w:pict w14:anchorId="17600FCE">
                <v:shape id="Поле 1034" o:spid="_x0000_s1059" type="#_x0000_t202" style="position:absolute;left:0;text-align:left;margin-left:80.95pt;margin-top:53.55pt;width:59.7pt;height:32.6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" filled="f" stroked="f">
                  <v:textbox style="mso-next-textbox:#Поле 1034;mso-fit-shape-to-text:t">
                    <w:txbxContent>
                      <w:p w14:paraId="0BB2D004" w14:textId="77777777" w:rsidR="00543596" w:rsidRPr="001B1DC4" w:rsidRDefault="00543596" w:rsidP="00543596">
                        <w:pPr>
                          <w:rPr>
                            <w:b/>
                          </w:rPr>
                        </w:pPr>
                        <w:r w:rsidRPr="001B1DC4">
                          <w:rPr>
                            <w:b/>
                          </w:rPr>
                          <w:t>4</w:t>
                        </w:r>
                      </w:p>
                    </w:txbxContent>
                  </v:textbox>
                </v:shape>
              </w:pict>
            </w:r>
            <w:r>
              <w:rPr>
                <w:noProof/>
              </w:rPr>
              <w:pict w14:anchorId="0409AF32">
                <v:shape id="Поле 1033" o:spid="_x0000_s1058" type="#_x0000_t202" style="position:absolute;left:0;text-align:left;margin-left:80.85pt;margin-top:36.45pt;width:59.7pt;height:32.6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" filled="f" stroked="f">
                  <v:textbox style="mso-next-textbox:#Поле 1033;mso-fit-shape-to-text:t">
                    <w:txbxContent>
                      <w:p w14:paraId="4B36E8A6" w14:textId="77777777" w:rsidR="00543596" w:rsidRPr="001B1DC4" w:rsidRDefault="00543596" w:rsidP="00543596">
                        <w:pPr>
                          <w:jc w:val="center"/>
                          <w:rPr>
                            <w:b/>
                          </w:rPr>
                        </w:pPr>
                        <w:r w:rsidRPr="001B1DC4">
                          <w:rPr>
                            <w:b/>
                          </w:rPr>
                          <w:t>3</w:t>
                        </w:r>
                      </w:p>
                    </w:txbxContent>
                  </v:textbox>
                </v:shape>
              </w:pict>
            </w:r>
            <w:r>
              <w:rPr>
                <w:noProof/>
              </w:rPr>
              <w:pict w14:anchorId="7A8B0F7C">
                <v:shape id="Поле 1032" o:spid="_x0000_s1057" type="#_x0000_t202" style="position:absolute;left:0;text-align:left;margin-left:207.3pt;margin-top:15.35pt;width:43.1pt;height:32.6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" filled="f" stroked="f">
                  <v:textbox style="mso-next-textbox:#Поле 1032;mso-fit-shape-to-text:t">
                    <w:txbxContent>
                      <w:p w14:paraId="432E3B70" w14:textId="77777777" w:rsidR="00543596" w:rsidRPr="001B1DC4" w:rsidRDefault="00543596" w:rsidP="00543596">
                        <w:pPr>
                          <w:rPr>
                            <w:b/>
                          </w:rPr>
                        </w:pPr>
                        <w:r w:rsidRPr="001B1DC4">
                          <w:rPr>
                            <w:b/>
                          </w:rPr>
                          <w:t>2</w:t>
                        </w:r>
                      </w:p>
                    </w:txbxContent>
                  </v:textbox>
                </v:shape>
              </w:pict>
            </w:r>
            <w:r w:rsidR="00543596" w:rsidRPr="00543596">
              <w:rPr>
                <w:rFonts w:ascii="Times New Roman" w:hAnsi="Times New Roman" w:cs="Times New Roman"/>
                <w:noProof/>
                <w:sz w:val="28"/>
                <w:szCs w:val="28"/>
                <w:shd w:val="clear" w:color="auto" w:fill="FFFFFF"/>
                <w:lang w:eastAsia="ru-RU"/>
              </w:rPr>
              <w:drawing>
                <wp:inline distT="0" distB="0" distL="0" distR="0" wp14:anchorId="11C1CC96" wp14:editId="52D25B0D">
                  <wp:extent cx="5016500" cy="2036445"/>
                  <wp:effectExtent l="0" t="0" r="0" b="1905"/>
                  <wp:docPr id="29741" name="Рисунок 29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jpg"/>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5018979" cy="2037451"/>
                          </a:xfrm>
                          <a:prstGeom prst="rect">
                            <a:avLst/>
                          </a:prstGeom>
                        </pic:spPr>
                      </pic:pic>
                    </a:graphicData>
                  </a:graphic>
                </wp:inline>
              </w:drawing>
            </w:r>
          </w:p>
          <w:p w14:paraId="19F32348" w14:textId="47CA841F" w:rsidR="00543596" w:rsidRPr="00543596" w:rsidRDefault="00000000" w:rsidP="00E507FF">
            <w:pPr>
              <w:spacing w:after="0" w:line="240" w:lineRule="auto"/>
              <w:rPr>
                <w:rFonts w:ascii="Times New Roman" w:eastAsia="Times New Roman" w:hAnsi="Times New Roman" w:cs="Times New Roman"/>
                <w:b/>
                <w:iCs/>
                <w:sz w:val="28"/>
                <w:szCs w:val="28"/>
                <w:bdr w:val="none" w:sz="0" w:space="0" w:color="auto" w:frame="1"/>
                <w:shd w:val="clear" w:color="auto" w:fill="FFFFFF"/>
                <w:lang w:val="kk-KZ" w:eastAsia="ru-RU"/>
              </w:rPr>
            </w:pPr>
            <w:r>
              <w:rPr>
                <w:noProof/>
              </w:rPr>
              <w:pict w14:anchorId="17783C9C">
                <v:shape id="Поле 1031" o:spid="_x0000_s1056" type="#_x0000_t202" style="position:absolute;margin-left:220.8pt;margin-top:-.35pt;width:55.4pt;height:28.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" filled="f" stroked="f">
                  <v:textbox style="mso-next-textbox:#Поле 1031">
                    <w:txbxContent>
                      <w:p w14:paraId="40CC39B7" w14:textId="77777777" w:rsidR="00543596" w:rsidRPr="00DE1583" w:rsidRDefault="00543596" w:rsidP="00543596">
                        <w:pPr>
                          <w:rPr>
                            <w:b/>
                          </w:rPr>
                        </w:pPr>
                        <w:r>
                          <w:rPr>
                            <w:b/>
                          </w:rPr>
                          <w:t>9</w:t>
                        </w:r>
                      </w:p>
                    </w:txbxContent>
                  </v:textbox>
                </v:shape>
              </w:pict>
            </w:r>
            <w:r>
              <w:rPr>
                <w:noProof/>
              </w:rPr>
              <w:pict w14:anchorId="738CF551">
                <v:shape id="Поле 1030" o:spid="_x0000_s1055" type="#_x0000_t202" style="position:absolute;margin-left:112.5pt;margin-top:-.35pt;width:255.95pt;height:15.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" filled="f" stroked="f">
                  <v:textbox style="mso-next-textbox:#Поле 1030">
                    <w:txbxContent>
                      <w:p w14:paraId="207B0B3D" w14:textId="77777777" w:rsidR="00543596" w:rsidRDefault="00543596" w:rsidP="00543596">
                        <w:pPr>
                          <w:pBdr>
                            <w:bottom w:val="single" w:sz="12" w:space="1" w:color="auto"/>
                          </w:pBdr>
                          <w:rPr>
                            <w:b/>
                          </w:rPr>
                        </w:pPr>
                      </w:p>
                      <w:p w14:paraId="2B6AEEEA" w14:textId="77777777" w:rsidR="00543596" w:rsidRPr="00DE1583" w:rsidRDefault="00543596" w:rsidP="00543596">
                        <w:pPr>
                          <w:rPr>
                            <w:b/>
                          </w:rPr>
                        </w:pPr>
                      </w:p>
                    </w:txbxContent>
                  </v:textbox>
                </v:shape>
              </w:pict>
            </w:r>
          </w:p>
          <w:p w14:paraId="1F9D5095" w14:textId="77777777" w:rsidR="00543596" w:rsidRPr="00543596" w:rsidRDefault="00543596" w:rsidP="00E507FF">
            <w:pPr>
              <w:spacing w:after="0" w:line="240" w:lineRule="auto"/>
              <w:jc w:val="center"/>
              <w:rPr>
                <w:rFonts w:ascii="Times New Roman" w:eastAsia="Times New Roman" w:hAnsi="Times New Roman" w:cs="Times New Roman"/>
                <w:bCs/>
                <w:sz w:val="28"/>
                <w:szCs w:val="28"/>
                <w:lang w:eastAsia="ru-RU"/>
              </w:rPr>
            </w:pPr>
          </w:p>
          <w:p w14:paraId="71292C48" w14:textId="77777777" w:rsidR="00543596" w:rsidRPr="00543596" w:rsidRDefault="00543596" w:rsidP="00E507FF">
            <w:pPr>
              <w:spacing w:after="0" w:line="240" w:lineRule="auto"/>
              <w:jc w:val="center"/>
              <w:rPr>
                <w:rFonts w:ascii="Times New Roman" w:eastAsia="Times New Roman" w:hAnsi="Times New Roman" w:cs="Times New Roman"/>
                <w:b/>
                <w:iCs/>
                <w:sz w:val="28"/>
                <w:szCs w:val="28"/>
                <w:bdr w:val="none" w:sz="0" w:space="0" w:color="auto" w:frame="1"/>
                <w:shd w:val="clear" w:color="auto" w:fill="FFFFFF"/>
                <w:lang w:eastAsia="ru-RU"/>
              </w:rPr>
            </w:pPr>
            <w:r w:rsidRPr="00543596">
              <w:rPr>
                <w:rFonts w:ascii="Times New Roman" w:eastAsia="Times New Roman" w:hAnsi="Times New Roman" w:cs="Times New Roman"/>
                <w:noProof/>
                <w:sz w:val="28"/>
                <w:szCs w:val="28"/>
                <w:lang w:eastAsia="ru-RU"/>
              </w:rPr>
              <w:t>Рис-123.</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lang w:val="kk-KZ" w:eastAsia="ru-RU"/>
              </w:rPr>
              <w:t>Строение</w:t>
            </w:r>
            <w:r w:rsidRPr="00543596">
              <w:rPr>
                <w:rFonts w:ascii="Times New Roman" w:eastAsia="Times New Roman" w:hAnsi="Times New Roman" w:cs="Times New Roman"/>
                <w:noProof/>
                <w:sz w:val="28"/>
                <w:szCs w:val="28"/>
                <w:lang w:eastAsia="ru-RU"/>
              </w:rPr>
              <w:t xml:space="preserve"> лишайников</w:t>
            </w:r>
            <w:r w:rsidRPr="00543596">
              <w:rPr>
                <w:rFonts w:ascii="Times New Roman" w:eastAsia="Times New Roman" w:hAnsi="Times New Roman" w:cs="Times New Roman"/>
                <w:bCs/>
                <w:sz w:val="28"/>
                <w:szCs w:val="28"/>
                <w:lang w:eastAsia="ru-RU"/>
              </w:rPr>
              <w:t>.</w:t>
            </w:r>
          </w:p>
          <w:p w14:paraId="5394C349" w14:textId="77777777" w:rsidR="00543596" w:rsidRPr="00543596" w:rsidRDefault="00543596" w:rsidP="00E507FF">
            <w:p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b/>
                <w:sz w:val="28"/>
                <w:szCs w:val="28"/>
              </w:rPr>
              <w:t>Ответы:</w:t>
            </w:r>
            <w:r w:rsidRPr="00543596">
              <w:rPr>
                <w:rFonts w:ascii="Times New Roman" w:hAnsi="Times New Roman" w:cs="Times New Roman"/>
                <w:sz w:val="28"/>
                <w:szCs w:val="28"/>
              </w:rPr>
              <w:t>1_________; 2_________; 3______________; 4___________; 5__________</w:t>
            </w:r>
            <w:r w:rsidRPr="00543596">
              <w:rPr>
                <w:rFonts w:ascii="Times New Roman" w:hAnsi="Times New Roman" w:cs="Times New Roman"/>
                <w:sz w:val="28"/>
                <w:szCs w:val="28"/>
              </w:rPr>
              <w:softHyphen/>
            </w:r>
            <w:r w:rsidRPr="00543596">
              <w:rPr>
                <w:rFonts w:ascii="Times New Roman" w:hAnsi="Times New Roman" w:cs="Times New Roman"/>
                <w:sz w:val="28"/>
                <w:szCs w:val="28"/>
              </w:rPr>
              <w:softHyphen/>
              <w:t>_; 6_____________;7____________; 6__________;</w:t>
            </w:r>
          </w:p>
          <w:p w14:paraId="0D14AE8D" w14:textId="77777777" w:rsidR="00543596" w:rsidRPr="00543596" w:rsidRDefault="00543596" w:rsidP="00E507FF">
            <w:pPr>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7___________; 8______________; 9_________________.</w:t>
            </w:r>
          </w:p>
          <w:p w14:paraId="6D790154"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rPr>
              <w:t>Ключевые слова:</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bCs/>
                <w:sz w:val="28"/>
                <w:szCs w:val="28"/>
                <w:lang w:val="kk-KZ"/>
              </w:rPr>
              <w:t>Грибные гифы, Водоросли, слой водорослей, сердцевина, формы соединений водорослей с гифами гриба, верхний корковый слой, нижний корковый слой, ризоиды,гетеромерный тип строения лишайников.</w:t>
            </w:r>
          </w:p>
        </w:tc>
      </w:tr>
      <w:tr w:rsidR="00543596" w:rsidRPr="00543596" w14:paraId="232EFFA0" w14:textId="77777777" w:rsidTr="00DB175F">
        <w:trPr>
          <w:trHeight w:val="294"/>
        </w:trPr>
        <w:tc>
          <w:tcPr>
            <w:tcW w:w="8755" w:type="dxa"/>
            <w:shd w:val="clear" w:color="auto" w:fill="DAEEF3"/>
          </w:tcPr>
          <w:p w14:paraId="48EF6629" w14:textId="77777777" w:rsidR="00543596" w:rsidRPr="00543596" w:rsidRDefault="00543596" w:rsidP="00E507FF">
            <w:pPr>
              <w:spacing w:after="0" w:line="240" w:lineRule="auto"/>
              <w:jc w:val="center"/>
              <w:rPr>
                <w:rFonts w:ascii="Times New Roman" w:eastAsia="Calibri" w:hAnsi="Times New Roman" w:cs="Times New Roman"/>
                <w:noProof/>
                <w:sz w:val="28"/>
                <w:szCs w:val="28"/>
              </w:rPr>
            </w:pPr>
            <w:r w:rsidRPr="00543596">
              <w:rPr>
                <w:rFonts w:ascii="Times New Roman" w:eastAsia="Calibri" w:hAnsi="Times New Roman" w:cs="Times New Roman"/>
                <w:b/>
                <w:sz w:val="28"/>
                <w:szCs w:val="28"/>
                <w:lang w:val="kk-KZ"/>
              </w:rPr>
              <w:lastRenderedPageBreak/>
              <w:t>ІІ уровень (</w:t>
            </w:r>
            <w:r w:rsidRPr="00543596">
              <w:rPr>
                <w:rFonts w:ascii="Times New Roman" w:eastAsia="Calibri" w:hAnsi="Times New Roman" w:cs="Times New Roman"/>
                <w:b/>
                <w:sz w:val="28"/>
                <w:szCs w:val="28"/>
              </w:rPr>
              <w:t>5</w:t>
            </w:r>
            <w:r w:rsidRPr="00543596">
              <w:rPr>
                <w:rFonts w:ascii="Times New Roman" w:eastAsia="Calibri" w:hAnsi="Times New Roman" w:cs="Times New Roman"/>
                <w:b/>
                <w:sz w:val="28"/>
                <w:szCs w:val="28"/>
                <w:lang w:val="kk-KZ"/>
              </w:rPr>
              <w:t>1 балл</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b/>
                <w:sz w:val="28"/>
                <w:szCs w:val="28"/>
                <w:lang w:val="kk-KZ"/>
              </w:rPr>
              <w:t>+38 бал</w:t>
            </w:r>
            <w:proofErr w:type="spellStart"/>
            <w:r w:rsidRPr="00543596">
              <w:rPr>
                <w:rFonts w:ascii="Times New Roman" w:eastAsia="Calibri" w:hAnsi="Times New Roman" w:cs="Times New Roman"/>
                <w:b/>
                <w:sz w:val="28"/>
                <w:szCs w:val="28"/>
              </w:rPr>
              <w:t>ло</w:t>
            </w:r>
            <w:proofErr w:type="spellEnd"/>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b/>
                <w:sz w:val="28"/>
                <w:szCs w:val="28"/>
                <w:lang w:val="kk-KZ"/>
              </w:rPr>
              <w:t>8</w:t>
            </w:r>
            <w:r w:rsidRPr="00543596">
              <w:rPr>
                <w:rFonts w:ascii="Times New Roman" w:eastAsia="Calibri" w:hAnsi="Times New Roman" w:cs="Times New Roman"/>
                <w:b/>
                <w:sz w:val="28"/>
                <w:szCs w:val="28"/>
              </w:rPr>
              <w:t>9</w:t>
            </w:r>
            <w:r w:rsidRPr="00543596">
              <w:rPr>
                <w:rFonts w:ascii="Times New Roman" w:eastAsia="Calibri" w:hAnsi="Times New Roman" w:cs="Times New Roman"/>
                <w:b/>
                <w:sz w:val="28"/>
                <w:szCs w:val="28"/>
                <w:lang w:val="kk-KZ"/>
              </w:rPr>
              <w:t xml:space="preserve"> баллов)</w:t>
            </w:r>
          </w:p>
        </w:tc>
      </w:tr>
      <w:tr w:rsidR="00543596" w:rsidRPr="00543596" w14:paraId="7C4DF59D" w14:textId="77777777" w:rsidTr="00DB175F">
        <w:tc>
          <w:tcPr>
            <w:tcW w:w="8755" w:type="dxa"/>
            <w:shd w:val="clear" w:color="auto" w:fill="B2A1C7"/>
          </w:tcPr>
          <w:p w14:paraId="5D115099"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lang w:val="kk-KZ"/>
              </w:rPr>
              <w:t xml:space="preserve">1-шаг : </w:t>
            </w:r>
            <w:r w:rsidRPr="00543596">
              <w:rPr>
                <w:rFonts w:ascii="Times New Roman" w:eastAsia="Calibri" w:hAnsi="Times New Roman" w:cs="Times New Roman"/>
                <w:sz w:val="28"/>
                <w:szCs w:val="28"/>
                <w:lang w:val="kk-KZ"/>
              </w:rPr>
              <w:t xml:space="preserve">оценка уровня </w:t>
            </w:r>
            <w:r w:rsidRPr="00543596">
              <w:rPr>
                <w:rFonts w:ascii="Times New Roman" w:eastAsia="Calibri" w:hAnsi="Times New Roman" w:cs="Times New Roman"/>
                <w:i/>
                <w:sz w:val="28"/>
                <w:szCs w:val="28"/>
                <w:lang w:val="kk-KZ"/>
              </w:rPr>
              <w:t>знаний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«Понимание»</w:t>
            </w:r>
          </w:p>
        </w:tc>
      </w:tr>
      <w:tr w:rsidR="00543596" w:rsidRPr="00543596" w14:paraId="16A3BFE6" w14:textId="77777777" w:rsidTr="00DB175F">
        <w:trPr>
          <w:trHeight w:val="70"/>
        </w:trPr>
        <w:tc>
          <w:tcPr>
            <w:tcW w:w="8755" w:type="dxa"/>
            <w:shd w:val="clear" w:color="auto" w:fill="auto"/>
          </w:tcPr>
          <w:p w14:paraId="55D487C9"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i/>
                <w:sz w:val="28"/>
                <w:szCs w:val="28"/>
                <w:lang w:val="kk-KZ"/>
              </w:rPr>
            </w:pPr>
            <w:r w:rsidRPr="00543596">
              <w:rPr>
                <w:rFonts w:ascii="Times New Roman" w:eastAsia="Calibri" w:hAnsi="Times New Roman" w:cs="Times New Roman"/>
                <w:b/>
                <w:i/>
                <w:sz w:val="28"/>
                <w:szCs w:val="28"/>
                <w:lang w:val="kk-KZ"/>
              </w:rPr>
              <w:t xml:space="preserve">1-задание: </w:t>
            </w:r>
            <w:r w:rsidRPr="00543596">
              <w:rPr>
                <w:rFonts w:ascii="Times New Roman" w:eastAsia="Calibri" w:hAnsi="Times New Roman" w:cs="Times New Roman"/>
                <w:b/>
                <w:i/>
                <w:color w:val="FF0000"/>
                <w:sz w:val="28"/>
                <w:szCs w:val="28"/>
                <w:lang w:val="kk-KZ"/>
              </w:rPr>
              <w:t>Объясните причину:</w:t>
            </w:r>
          </w:p>
          <w:p w14:paraId="556A1EAF" w14:textId="77777777" w:rsidR="00543596" w:rsidRPr="00543596" w:rsidRDefault="00543596" w:rsidP="00E507FF">
            <w:pPr>
              <w:widowControl w:val="0"/>
              <w:numPr>
                <w:ilvl w:val="0"/>
                <w:numId w:val="280"/>
              </w:numPr>
              <w:tabs>
                <w:tab w:val="left" w:pos="0"/>
              </w:tabs>
              <w:spacing w:after="0" w:line="240" w:lineRule="auto"/>
              <w:ind w:firstLine="418"/>
              <w:jc w:val="both"/>
              <w:rPr>
                <w:rFonts w:ascii="Times New Roman" w:eastAsia="Calibri" w:hAnsi="Times New Roman" w:cs="Times New Roman"/>
                <w:sz w:val="28"/>
                <w:szCs w:val="28"/>
                <w:shd w:val="clear" w:color="auto" w:fill="FFFFFF"/>
              </w:rPr>
            </w:pPr>
            <w:r w:rsidRPr="00543596">
              <w:rPr>
                <w:rFonts w:ascii="Times New Roman" w:eastAsia="Calibri" w:hAnsi="Times New Roman" w:cs="Times New Roman"/>
                <w:sz w:val="28"/>
                <w:szCs w:val="28"/>
              </w:rPr>
              <w:t>Почему</w:t>
            </w:r>
            <w:r w:rsidRPr="00543596">
              <w:rPr>
                <w:rFonts w:ascii="Times New Roman" w:eastAsia="Calibri" w:hAnsi="Times New Roman" w:cs="Times New Roman"/>
                <w:bCs/>
                <w:sz w:val="28"/>
                <w:szCs w:val="28"/>
              </w:rPr>
              <w:t xml:space="preserve"> г</w:t>
            </w:r>
            <w:r w:rsidRPr="00543596">
              <w:rPr>
                <w:rFonts w:ascii="Times New Roman" w:eastAsia="Calibri" w:hAnsi="Times New Roman" w:cs="Times New Roman"/>
                <w:color w:val="000000"/>
                <w:sz w:val="28"/>
                <w:szCs w:val="28"/>
                <w:shd w:val="clear" w:color="auto" w:fill="FFFFFF"/>
              </w:rPr>
              <w:t xml:space="preserve">рибы - особые </w:t>
            </w:r>
            <w:proofErr w:type="spellStart"/>
            <w:r w:rsidRPr="00543596">
              <w:rPr>
                <w:rFonts w:ascii="Times New Roman" w:eastAsia="Calibri" w:hAnsi="Times New Roman" w:cs="Times New Roman"/>
                <w:color w:val="000000"/>
                <w:sz w:val="28"/>
                <w:szCs w:val="28"/>
                <w:shd w:val="clear" w:color="auto" w:fill="FFFFFF"/>
              </w:rPr>
              <w:t>бесхлорофильные</w:t>
            </w:r>
            <w:proofErr w:type="spellEnd"/>
            <w:r w:rsidRPr="00543596">
              <w:rPr>
                <w:rFonts w:ascii="Times New Roman" w:eastAsia="Calibri" w:hAnsi="Times New Roman" w:cs="Times New Roman"/>
                <w:color w:val="000000"/>
                <w:sz w:val="28"/>
                <w:szCs w:val="28"/>
                <w:shd w:val="clear" w:color="auto" w:fill="FFFFFF"/>
              </w:rPr>
              <w:t xml:space="preserve"> организмы? </w:t>
            </w:r>
            <w:r w:rsidRPr="00543596">
              <w:rPr>
                <w:rFonts w:ascii="Times New Roman" w:eastAsia="Calibri" w:hAnsi="Times New Roman" w:cs="Times New Roman"/>
                <w:bCs/>
                <w:sz w:val="28"/>
                <w:szCs w:val="28"/>
              </w:rPr>
              <w:t xml:space="preserve">Объясни: </w:t>
            </w:r>
            <w:r w:rsidRPr="00543596">
              <w:rPr>
                <w:rFonts w:ascii="Times New Roman" w:eastAsia="Calibri" w:hAnsi="Times New Roman" w:cs="Times New Roman"/>
                <w:b/>
                <w:sz w:val="28"/>
                <w:szCs w:val="28"/>
              </w:rPr>
              <w:t>Ответ:</w:t>
            </w:r>
            <w:r w:rsidRPr="00543596">
              <w:rPr>
                <w:rFonts w:ascii="Times New Roman" w:eastAsia="Calibri" w:hAnsi="Times New Roman" w:cs="Times New Roman"/>
                <w:bCs/>
                <w:color w:val="000000" w:themeColor="text1"/>
                <w:sz w:val="28"/>
                <w:szCs w:val="28"/>
              </w:rPr>
              <w:t xml:space="preserve"> </w:t>
            </w:r>
            <w:r w:rsidRPr="00543596">
              <w:rPr>
                <w:rFonts w:ascii="Times New Roman" w:eastAsia="Calibri" w:hAnsi="Times New Roman" w:cs="Times New Roman"/>
                <w:color w:val="000000"/>
                <w:sz w:val="28"/>
                <w:szCs w:val="28"/>
                <w:shd w:val="clear" w:color="auto" w:fill="FFFFFF"/>
              </w:rPr>
              <w:t xml:space="preserve">Питающиеся готовыми </w:t>
            </w:r>
            <w:r w:rsidRPr="00543596">
              <w:rPr>
                <w:rFonts w:ascii="Calibri" w:eastAsia="Calibri" w:hAnsi="Calibri" w:cs="Times New Roman"/>
                <w:sz w:val="28"/>
                <w:szCs w:val="28"/>
              </w:rPr>
              <w:t>______________</w:t>
            </w:r>
            <w:r w:rsidRPr="00543596">
              <w:rPr>
                <w:rFonts w:ascii="Times New Roman" w:eastAsia="Calibri" w:hAnsi="Times New Roman" w:cs="Times New Roman"/>
                <w:color w:val="000000"/>
                <w:sz w:val="28"/>
                <w:szCs w:val="28"/>
                <w:shd w:val="clear" w:color="auto" w:fill="FFFFFF"/>
              </w:rPr>
              <w:t xml:space="preserve"> веществами, которые получают из живых или мертвых </w:t>
            </w:r>
            <w:r w:rsidRPr="00543596">
              <w:rPr>
                <w:rFonts w:ascii="Calibri" w:eastAsia="Calibri" w:hAnsi="Calibri" w:cs="Times New Roman"/>
                <w:sz w:val="28"/>
                <w:szCs w:val="28"/>
              </w:rPr>
              <w:t>______________</w:t>
            </w:r>
            <w:r w:rsidRPr="00543596">
              <w:rPr>
                <w:rFonts w:ascii="Times New Roman" w:eastAsia="Calibri" w:hAnsi="Times New Roman" w:cs="Times New Roman"/>
                <w:color w:val="000000"/>
                <w:sz w:val="28"/>
                <w:szCs w:val="28"/>
                <w:shd w:val="clear" w:color="auto" w:fill="FFFFFF"/>
              </w:rPr>
              <w:t xml:space="preserve">, и размножающиеся особыми грибными </w:t>
            </w:r>
            <w:r w:rsidRPr="00543596">
              <w:rPr>
                <w:rFonts w:ascii="Calibri" w:eastAsia="Calibri" w:hAnsi="Calibri" w:cs="Times New Roman"/>
                <w:sz w:val="28"/>
                <w:szCs w:val="28"/>
              </w:rPr>
              <w:t>______________</w:t>
            </w:r>
            <w:r w:rsidRPr="00543596">
              <w:rPr>
                <w:rFonts w:ascii="Times New Roman" w:eastAsia="Calibri" w:hAnsi="Times New Roman" w:cs="Times New Roman"/>
                <w:color w:val="000000"/>
                <w:sz w:val="28"/>
                <w:szCs w:val="28"/>
                <w:shd w:val="clear" w:color="auto" w:fill="FFFFFF"/>
              </w:rPr>
              <w:t xml:space="preserve"> - спорами.</w:t>
            </w:r>
          </w:p>
          <w:p w14:paraId="6327F24B" w14:textId="77777777" w:rsidR="00543596" w:rsidRPr="00543596" w:rsidRDefault="00543596" w:rsidP="00E507FF">
            <w:pPr>
              <w:widowControl w:val="0"/>
              <w:numPr>
                <w:ilvl w:val="0"/>
                <w:numId w:val="280"/>
              </w:numPr>
              <w:tabs>
                <w:tab w:val="left" w:pos="0"/>
              </w:tabs>
              <w:spacing w:after="0" w:line="240" w:lineRule="auto"/>
              <w:ind w:firstLine="418"/>
              <w:jc w:val="both"/>
              <w:rPr>
                <w:rFonts w:ascii="Calibri" w:eastAsia="Calibri" w:hAnsi="Calibri" w:cs="Times New Roman"/>
                <w:b/>
              </w:rPr>
            </w:pPr>
            <w:r w:rsidRPr="00543596">
              <w:rPr>
                <w:rFonts w:ascii="Times New Roman" w:eastAsia="Calibri" w:hAnsi="Times New Roman" w:cs="Times New Roman"/>
                <w:sz w:val="28"/>
                <w:szCs w:val="28"/>
              </w:rPr>
              <w:t xml:space="preserve">Какие высшие и низшие грибы делятся на сапрофитов и паразитов? </w:t>
            </w:r>
            <w:r w:rsidRPr="00543596">
              <w:rPr>
                <w:rFonts w:ascii="Times New Roman" w:eastAsia="Calibri" w:hAnsi="Times New Roman" w:cs="Times New Roman"/>
                <w:b/>
                <w:sz w:val="28"/>
                <w:szCs w:val="28"/>
              </w:rPr>
              <w:t>Ответ:</w:t>
            </w:r>
            <w:r w:rsidRPr="00543596">
              <w:rPr>
                <w:rFonts w:ascii="Times New Roman" w:eastAsia="Calibri" w:hAnsi="Times New Roman" w:cs="Times New Roman"/>
                <w:bCs/>
                <w:color w:val="000000" w:themeColor="text1"/>
                <w:sz w:val="28"/>
                <w:szCs w:val="28"/>
              </w:rPr>
              <w:t xml:space="preserve"> </w:t>
            </w:r>
            <w:r w:rsidRPr="00543596">
              <w:rPr>
                <w:rFonts w:ascii="Times New Roman" w:eastAsia="Calibri" w:hAnsi="Times New Roman" w:cs="Times New Roman"/>
                <w:sz w:val="28"/>
                <w:szCs w:val="28"/>
              </w:rPr>
              <w:t xml:space="preserve">К сапрофитам относятся такие грибы, как </w:t>
            </w:r>
            <w:r w:rsidRPr="00543596">
              <w:rPr>
                <w:rFonts w:ascii="Calibri" w:eastAsia="Calibri" w:hAnsi="Calibri" w:cs="Times New Roman"/>
                <w:sz w:val="28"/>
                <w:szCs w:val="28"/>
              </w:rPr>
              <w:t>_________</w:t>
            </w:r>
            <w:r w:rsidRPr="00543596">
              <w:rPr>
                <w:rFonts w:ascii="Times New Roman" w:eastAsia="Calibri" w:hAnsi="Times New Roman" w:cs="Times New Roman"/>
                <w:b/>
                <w:bCs/>
                <w:sz w:val="28"/>
                <w:szCs w:val="28"/>
              </w:rPr>
              <w:t xml:space="preserve"> </w:t>
            </w:r>
            <w:r w:rsidRPr="00543596">
              <w:rPr>
                <w:rFonts w:ascii="Times New Roman" w:eastAsia="Calibri" w:hAnsi="Times New Roman" w:cs="Times New Roman"/>
                <w:sz w:val="28"/>
                <w:szCs w:val="28"/>
              </w:rPr>
              <w:t xml:space="preserve">и </w:t>
            </w:r>
            <w:r w:rsidRPr="00543596">
              <w:rPr>
                <w:rFonts w:ascii="Calibri" w:eastAsia="Calibri" w:hAnsi="Calibri" w:cs="Times New Roman"/>
                <w:sz w:val="28"/>
                <w:szCs w:val="28"/>
              </w:rPr>
              <w:t>_________</w:t>
            </w:r>
            <w:r w:rsidRPr="00543596">
              <w:rPr>
                <w:rFonts w:ascii="Times New Roman" w:eastAsia="Calibri" w:hAnsi="Times New Roman" w:cs="Times New Roman"/>
                <w:sz w:val="28"/>
                <w:szCs w:val="28"/>
              </w:rPr>
              <w:t xml:space="preserve">. </w:t>
            </w:r>
          </w:p>
          <w:p w14:paraId="0E871578" w14:textId="77777777" w:rsidR="00543596" w:rsidRPr="00543596" w:rsidRDefault="00543596" w:rsidP="00E507FF">
            <w:pPr>
              <w:widowControl w:val="0"/>
              <w:numPr>
                <w:ilvl w:val="0"/>
                <w:numId w:val="280"/>
              </w:numPr>
              <w:tabs>
                <w:tab w:val="left" w:pos="0"/>
              </w:tabs>
              <w:spacing w:after="0" w:line="240" w:lineRule="auto"/>
              <w:ind w:firstLine="418"/>
              <w:jc w:val="both"/>
              <w:rPr>
                <w:rFonts w:ascii="Times New Roman" w:eastAsia="Calibri" w:hAnsi="Times New Roman" w:cs="Times New Roman"/>
                <w:bCs/>
                <w:color w:val="000000" w:themeColor="text1"/>
                <w:sz w:val="28"/>
                <w:szCs w:val="28"/>
              </w:rPr>
            </w:pPr>
            <w:r w:rsidRPr="00543596">
              <w:rPr>
                <w:rFonts w:ascii="Times New Roman" w:eastAsia="Calibri" w:hAnsi="Times New Roman" w:cs="Times New Roman"/>
                <w:sz w:val="28"/>
                <w:szCs w:val="28"/>
              </w:rPr>
              <w:t xml:space="preserve">Относительно деталей классификации грибов среди микологов, </w:t>
            </w:r>
            <w:r w:rsidRPr="00543596">
              <w:rPr>
                <w:rFonts w:ascii="Times New Roman" w:eastAsia="Calibri" w:hAnsi="Times New Roman" w:cs="Times New Roman"/>
                <w:bCs/>
                <w:sz w:val="28"/>
                <w:szCs w:val="28"/>
              </w:rPr>
              <w:t>почему</w:t>
            </w:r>
            <w:r w:rsidRPr="00543596">
              <w:rPr>
                <w:rFonts w:ascii="Times New Roman" w:eastAsia="Calibri" w:hAnsi="Times New Roman" w:cs="Times New Roman"/>
                <w:sz w:val="28"/>
                <w:szCs w:val="28"/>
              </w:rPr>
              <w:t xml:space="preserve"> сохраняются разногласия? </w:t>
            </w:r>
            <w:r w:rsidRPr="00543596">
              <w:rPr>
                <w:rFonts w:ascii="Times New Roman" w:eastAsia="Calibri" w:hAnsi="Times New Roman" w:cs="Times New Roman"/>
                <w:b/>
                <w:sz w:val="28"/>
                <w:szCs w:val="28"/>
              </w:rPr>
              <w:t>Ответ:</w:t>
            </w:r>
            <w:r w:rsidRPr="00543596">
              <w:rPr>
                <w:rFonts w:ascii="Times New Roman" w:eastAsia="Calibri" w:hAnsi="Times New Roman" w:cs="Times New Roman"/>
                <w:bCs/>
                <w:color w:val="000000" w:themeColor="text1"/>
                <w:sz w:val="28"/>
                <w:szCs w:val="28"/>
              </w:rPr>
              <w:t xml:space="preserve">  Объем царства настоящие грибы практически не изменился: в него по-прежнему входят </w:t>
            </w:r>
            <w:proofErr w:type="spellStart"/>
            <w:r w:rsidRPr="00543596">
              <w:rPr>
                <w:rFonts w:ascii="Times New Roman" w:eastAsia="Calibri" w:hAnsi="Times New Roman" w:cs="Times New Roman"/>
                <w:bCs/>
                <w:color w:val="000000" w:themeColor="text1"/>
                <w:sz w:val="28"/>
                <w:szCs w:val="28"/>
              </w:rPr>
              <w:t>зиго</w:t>
            </w:r>
            <w:proofErr w:type="spellEnd"/>
            <w:r w:rsidRPr="00543596">
              <w:rPr>
                <w:rFonts w:ascii="Times New Roman" w:eastAsia="Calibri" w:hAnsi="Times New Roman" w:cs="Times New Roman"/>
                <w:bCs/>
                <w:color w:val="000000" w:themeColor="text1"/>
                <w:sz w:val="28"/>
                <w:szCs w:val="28"/>
              </w:rPr>
              <w:t xml:space="preserve">–,  </w:t>
            </w:r>
            <w:proofErr w:type="spellStart"/>
            <w:r w:rsidRPr="00543596">
              <w:rPr>
                <w:rFonts w:ascii="Times New Roman" w:eastAsia="Calibri" w:hAnsi="Times New Roman" w:cs="Times New Roman"/>
                <w:bCs/>
                <w:color w:val="000000" w:themeColor="text1"/>
                <w:sz w:val="28"/>
                <w:szCs w:val="28"/>
              </w:rPr>
              <w:t>аско</w:t>
            </w:r>
            <w:proofErr w:type="spellEnd"/>
            <w:r w:rsidRPr="00543596">
              <w:rPr>
                <w:rFonts w:ascii="Times New Roman" w:eastAsia="Calibri" w:hAnsi="Times New Roman" w:cs="Times New Roman"/>
                <w:bCs/>
                <w:color w:val="000000" w:themeColor="text1"/>
                <w:sz w:val="28"/>
                <w:szCs w:val="28"/>
              </w:rPr>
              <w:t xml:space="preserve">–, </w:t>
            </w:r>
            <w:r w:rsidRPr="00543596">
              <w:rPr>
                <w:rFonts w:ascii="Calibri" w:eastAsia="Calibri" w:hAnsi="Calibri" w:cs="Times New Roman"/>
                <w:sz w:val="28"/>
                <w:szCs w:val="28"/>
              </w:rPr>
              <w:t>__________</w:t>
            </w:r>
            <w:r w:rsidRPr="00543596">
              <w:rPr>
                <w:rFonts w:ascii="Times New Roman" w:eastAsia="Calibri" w:hAnsi="Times New Roman" w:cs="Times New Roman"/>
                <w:bCs/>
                <w:color w:val="000000" w:themeColor="text1"/>
                <w:sz w:val="28"/>
                <w:szCs w:val="28"/>
              </w:rPr>
              <w:t xml:space="preserve"> и </w:t>
            </w:r>
            <w:proofErr w:type="spellStart"/>
            <w:r w:rsidRPr="00543596">
              <w:rPr>
                <w:rFonts w:ascii="Times New Roman" w:eastAsia="Calibri" w:hAnsi="Times New Roman" w:cs="Times New Roman"/>
                <w:bCs/>
                <w:color w:val="000000" w:themeColor="text1"/>
                <w:sz w:val="28"/>
                <w:szCs w:val="28"/>
              </w:rPr>
              <w:t>дейтеромицеты</w:t>
            </w:r>
            <w:proofErr w:type="spellEnd"/>
            <w:r w:rsidRPr="00543596">
              <w:rPr>
                <w:rFonts w:ascii="Times New Roman" w:eastAsia="Calibri" w:hAnsi="Times New Roman" w:cs="Times New Roman"/>
                <w:bCs/>
                <w:color w:val="000000" w:themeColor="text1"/>
                <w:sz w:val="28"/>
                <w:szCs w:val="28"/>
              </w:rPr>
              <w:t xml:space="preserve">. </w:t>
            </w:r>
            <w:r w:rsidRPr="00543596">
              <w:rPr>
                <w:rFonts w:ascii="Times New Roman" w:eastAsia="Calibri" w:hAnsi="Times New Roman" w:cs="Times New Roman"/>
                <w:bCs/>
                <w:color w:val="000000" w:themeColor="text1"/>
                <w:sz w:val="28"/>
                <w:szCs w:val="28"/>
              </w:rPr>
              <w:lastRenderedPageBreak/>
              <w:t xml:space="preserve">Новшеством является введение в царство настоящих грибов </w:t>
            </w:r>
            <w:r w:rsidRPr="00543596">
              <w:rPr>
                <w:rFonts w:ascii="Calibri" w:eastAsia="Calibri" w:hAnsi="Calibri" w:cs="Times New Roman"/>
                <w:sz w:val="28"/>
                <w:szCs w:val="28"/>
              </w:rPr>
              <w:t xml:space="preserve">______________ </w:t>
            </w:r>
            <w:r w:rsidRPr="00543596">
              <w:rPr>
                <w:rFonts w:ascii="Times New Roman" w:eastAsia="Calibri" w:hAnsi="Times New Roman" w:cs="Times New Roman"/>
                <w:bCs/>
                <w:color w:val="000000" w:themeColor="text1"/>
                <w:sz w:val="28"/>
                <w:szCs w:val="28"/>
              </w:rPr>
              <w:t xml:space="preserve">рассматриваемых ранее в составе </w:t>
            </w:r>
            <w:r w:rsidRPr="00543596">
              <w:rPr>
                <w:rFonts w:ascii="Calibri" w:eastAsia="Calibri" w:hAnsi="Calibri" w:cs="Times New Roman"/>
                <w:sz w:val="28"/>
                <w:szCs w:val="28"/>
              </w:rPr>
              <w:t>______________</w:t>
            </w:r>
            <w:r w:rsidRPr="00543596">
              <w:rPr>
                <w:rFonts w:ascii="Times New Roman" w:eastAsia="Calibri" w:hAnsi="Times New Roman" w:cs="Times New Roman"/>
                <w:bCs/>
                <w:color w:val="000000" w:themeColor="text1"/>
                <w:sz w:val="28"/>
                <w:szCs w:val="28"/>
              </w:rPr>
              <w:t xml:space="preserve">организмов. </w:t>
            </w:r>
          </w:p>
          <w:p w14:paraId="6F4F577C" w14:textId="77777777" w:rsidR="00543596" w:rsidRPr="00543596" w:rsidRDefault="00543596" w:rsidP="00E507FF">
            <w:pPr>
              <w:widowControl w:val="0"/>
              <w:numPr>
                <w:ilvl w:val="0"/>
                <w:numId w:val="280"/>
              </w:numPr>
              <w:tabs>
                <w:tab w:val="left" w:pos="0"/>
              </w:tabs>
              <w:spacing w:after="0" w:line="240" w:lineRule="auto"/>
              <w:ind w:firstLine="418"/>
              <w:jc w:val="both"/>
              <w:rPr>
                <w:rFonts w:ascii="Times New Roman" w:eastAsia="Calibri" w:hAnsi="Times New Roman" w:cs="Times New Roman"/>
                <w:bCs/>
                <w:color w:val="000000" w:themeColor="text1"/>
                <w:sz w:val="28"/>
                <w:szCs w:val="28"/>
              </w:rPr>
            </w:pPr>
            <w:r w:rsidRPr="00543596">
              <w:rPr>
                <w:rFonts w:ascii="Times New Roman" w:eastAsia="Calibri" w:hAnsi="Times New Roman" w:cs="Times New Roman"/>
                <w:sz w:val="28"/>
                <w:szCs w:val="28"/>
              </w:rPr>
              <w:t>Почему н</w:t>
            </w:r>
            <w:r w:rsidRPr="00543596">
              <w:rPr>
                <w:rFonts w:ascii="Times New Roman" w:eastAsia="Calibri" w:hAnsi="Times New Roman" w:cs="Times New Roman"/>
                <w:bCs/>
                <w:color w:val="000000" w:themeColor="text1"/>
                <w:sz w:val="28"/>
                <w:szCs w:val="28"/>
              </w:rPr>
              <w:t xml:space="preserve">екоторые авторы и сегодня не считают </w:t>
            </w:r>
            <w:proofErr w:type="spellStart"/>
            <w:r w:rsidRPr="00543596">
              <w:rPr>
                <w:rFonts w:ascii="Times New Roman" w:eastAsia="Calibri" w:hAnsi="Times New Roman" w:cs="Times New Roman"/>
                <w:bCs/>
                <w:color w:val="000000" w:themeColor="text1"/>
                <w:sz w:val="28"/>
                <w:szCs w:val="28"/>
              </w:rPr>
              <w:t>хитридиомицеты</w:t>
            </w:r>
            <w:proofErr w:type="spellEnd"/>
            <w:r w:rsidRPr="00543596">
              <w:rPr>
                <w:rFonts w:ascii="Times New Roman" w:eastAsia="Calibri" w:hAnsi="Times New Roman" w:cs="Times New Roman"/>
                <w:bCs/>
                <w:color w:val="000000" w:themeColor="text1"/>
                <w:sz w:val="28"/>
                <w:szCs w:val="28"/>
              </w:rPr>
              <w:t xml:space="preserve"> настоящими грибами? </w:t>
            </w:r>
            <w:r w:rsidRPr="00543596">
              <w:rPr>
                <w:rFonts w:ascii="Times New Roman" w:eastAsia="Calibri" w:hAnsi="Times New Roman" w:cs="Times New Roman"/>
                <w:b/>
                <w:sz w:val="28"/>
                <w:szCs w:val="28"/>
              </w:rPr>
              <w:t>Ответ:</w:t>
            </w:r>
            <w:r w:rsidRPr="00543596">
              <w:rPr>
                <w:rFonts w:ascii="Times New Roman" w:eastAsia="Calibri" w:hAnsi="Times New Roman" w:cs="Times New Roman"/>
                <w:bCs/>
                <w:color w:val="000000" w:themeColor="text1"/>
                <w:sz w:val="28"/>
                <w:szCs w:val="28"/>
              </w:rPr>
              <w:t xml:space="preserve"> В последнее время принято считать лишайники одной из групп аскомицетов, тогда как ранее они часто рассматривались как особый отдел </w:t>
            </w:r>
            <w:r w:rsidRPr="00543596">
              <w:rPr>
                <w:rFonts w:ascii="Calibri" w:eastAsia="Calibri" w:hAnsi="Calibri" w:cs="Times New Roman"/>
                <w:sz w:val="28"/>
                <w:szCs w:val="28"/>
              </w:rPr>
              <w:t>______________</w:t>
            </w:r>
            <w:r w:rsidRPr="00543596">
              <w:rPr>
                <w:rFonts w:ascii="Times New Roman" w:eastAsia="Calibri" w:hAnsi="Times New Roman" w:cs="Times New Roman"/>
                <w:bCs/>
                <w:color w:val="000000" w:themeColor="text1"/>
                <w:sz w:val="28"/>
                <w:szCs w:val="28"/>
              </w:rPr>
              <w:t xml:space="preserve"> организмов, не входящих ни в одно царство. Аско– и базидиомицеты иногда называют «высшими грибами» и объединяют в отдел </w:t>
            </w:r>
            <w:r w:rsidRPr="00543596">
              <w:rPr>
                <w:rFonts w:ascii="Calibri" w:eastAsia="Calibri" w:hAnsi="Calibri" w:cs="Times New Roman"/>
                <w:sz w:val="28"/>
                <w:szCs w:val="28"/>
              </w:rPr>
              <w:t>______________</w:t>
            </w:r>
            <w:r w:rsidRPr="00543596">
              <w:rPr>
                <w:rFonts w:ascii="Times New Roman" w:eastAsia="Calibri" w:hAnsi="Times New Roman" w:cs="Times New Roman"/>
                <w:bCs/>
                <w:color w:val="000000" w:themeColor="text1"/>
                <w:sz w:val="28"/>
                <w:szCs w:val="28"/>
              </w:rPr>
              <w:t xml:space="preserve"> на основании наличия в их жизненном цикле уникальной </w:t>
            </w:r>
            <w:proofErr w:type="spellStart"/>
            <w:r w:rsidRPr="00543596">
              <w:rPr>
                <w:rFonts w:ascii="Times New Roman" w:eastAsia="Calibri" w:hAnsi="Times New Roman" w:cs="Times New Roman"/>
                <w:bCs/>
                <w:color w:val="000000" w:themeColor="text1"/>
                <w:sz w:val="28"/>
                <w:szCs w:val="28"/>
              </w:rPr>
              <w:t>дикариотической</w:t>
            </w:r>
            <w:proofErr w:type="spellEnd"/>
            <w:r w:rsidRPr="00543596">
              <w:rPr>
                <w:rFonts w:ascii="Times New Roman" w:eastAsia="Calibri" w:hAnsi="Times New Roman" w:cs="Times New Roman"/>
                <w:bCs/>
                <w:color w:val="000000" w:themeColor="text1"/>
                <w:sz w:val="28"/>
                <w:szCs w:val="28"/>
              </w:rPr>
              <w:t xml:space="preserve"> фазы. </w:t>
            </w:r>
          </w:p>
          <w:p w14:paraId="51DC2768" w14:textId="77777777" w:rsidR="00543596" w:rsidRPr="00543596" w:rsidRDefault="00543596" w:rsidP="00E507FF">
            <w:pPr>
              <w:widowControl w:val="0"/>
              <w:numPr>
                <w:ilvl w:val="0"/>
                <w:numId w:val="280"/>
              </w:numPr>
              <w:tabs>
                <w:tab w:val="left" w:pos="0"/>
              </w:tabs>
              <w:spacing w:after="0" w:line="240" w:lineRule="auto"/>
              <w:ind w:firstLine="418"/>
              <w:jc w:val="both"/>
              <w:rPr>
                <w:rFonts w:ascii="Calibri" w:eastAsia="Calibri" w:hAnsi="Calibri" w:cs="Times New Roman"/>
                <w:b/>
              </w:rPr>
            </w:pPr>
            <w:r w:rsidRPr="00543596">
              <w:rPr>
                <w:rFonts w:ascii="Times New Roman" w:eastAsia="Calibri" w:hAnsi="Times New Roman" w:cs="Times New Roman"/>
                <w:sz w:val="28"/>
                <w:szCs w:val="28"/>
              </w:rPr>
              <w:t>Почему</w:t>
            </w:r>
            <w:r w:rsidRPr="00543596">
              <w:rPr>
                <w:rFonts w:ascii="Times New Roman" w:eastAsia="Calibri" w:hAnsi="Times New Roman" w:cs="Times New Roman"/>
                <w:bCs/>
                <w:color w:val="000000" w:themeColor="text1"/>
                <w:sz w:val="28"/>
                <w:szCs w:val="28"/>
              </w:rPr>
              <w:t xml:space="preserve"> половые спороношения зигомицетов малозаметны, у </w:t>
            </w:r>
            <w:proofErr w:type="spellStart"/>
            <w:r w:rsidRPr="00543596">
              <w:rPr>
                <w:rFonts w:ascii="Times New Roman" w:eastAsia="Calibri" w:hAnsi="Times New Roman" w:cs="Times New Roman"/>
                <w:bCs/>
                <w:color w:val="000000" w:themeColor="text1"/>
                <w:sz w:val="28"/>
                <w:szCs w:val="28"/>
              </w:rPr>
              <w:t>дейтеромицетов</w:t>
            </w:r>
            <w:proofErr w:type="spellEnd"/>
            <w:r w:rsidRPr="00543596">
              <w:rPr>
                <w:rFonts w:ascii="Times New Roman" w:eastAsia="Calibri" w:hAnsi="Times New Roman" w:cs="Times New Roman"/>
                <w:bCs/>
                <w:color w:val="000000" w:themeColor="text1"/>
                <w:sz w:val="28"/>
                <w:szCs w:val="28"/>
              </w:rPr>
              <w:t xml:space="preserve"> и вовсе отсутствуют? </w:t>
            </w:r>
            <w:r w:rsidRPr="00543596">
              <w:rPr>
                <w:rFonts w:ascii="Times New Roman" w:eastAsia="Calibri" w:hAnsi="Times New Roman" w:cs="Times New Roman"/>
                <w:b/>
                <w:sz w:val="28"/>
                <w:szCs w:val="28"/>
              </w:rPr>
              <w:t>Ответ:</w:t>
            </w:r>
            <w:r w:rsidRPr="00543596">
              <w:rPr>
                <w:rFonts w:ascii="Times New Roman" w:eastAsia="Calibri" w:hAnsi="Times New Roman" w:cs="Times New Roman"/>
                <w:bCs/>
                <w:color w:val="000000" w:themeColor="text1"/>
                <w:sz w:val="28"/>
                <w:szCs w:val="28"/>
              </w:rPr>
              <w:t xml:space="preserve">  Образ жизни их также во многом схож: это в основном типичные </w:t>
            </w:r>
            <w:r w:rsidRPr="00543596">
              <w:rPr>
                <w:rFonts w:ascii="Calibri" w:eastAsia="Calibri" w:hAnsi="Calibri" w:cs="Times New Roman"/>
                <w:sz w:val="28"/>
                <w:szCs w:val="28"/>
              </w:rPr>
              <w:t>______________</w:t>
            </w:r>
            <w:r w:rsidRPr="00543596">
              <w:rPr>
                <w:rFonts w:ascii="Times New Roman" w:eastAsia="Calibri" w:hAnsi="Times New Roman" w:cs="Times New Roman"/>
                <w:bCs/>
                <w:color w:val="000000" w:themeColor="text1"/>
                <w:sz w:val="28"/>
                <w:szCs w:val="28"/>
              </w:rPr>
              <w:t xml:space="preserve"> на органических останках. </w:t>
            </w:r>
          </w:p>
          <w:p w14:paraId="05E0A843" w14:textId="77777777" w:rsidR="00543596" w:rsidRPr="00543596" w:rsidRDefault="00543596" w:rsidP="00E507FF">
            <w:pPr>
              <w:widowControl w:val="0"/>
              <w:tabs>
                <w:tab w:val="left" w:pos="0"/>
              </w:tabs>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i/>
                <w:sz w:val="28"/>
                <w:szCs w:val="28"/>
              </w:rPr>
              <w:t>Ключевые слова:</w:t>
            </w:r>
            <w:r w:rsidRPr="00543596">
              <w:rPr>
                <w:rFonts w:ascii="Times New Roman" w:eastAsia="Calibri" w:hAnsi="Times New Roman" w:cs="Times New Roman"/>
                <w:bCs/>
                <w:i/>
                <w:color w:val="000000" w:themeColor="text1"/>
                <w:sz w:val="28"/>
                <w:szCs w:val="28"/>
              </w:rPr>
              <w:t xml:space="preserve"> </w:t>
            </w:r>
            <w:proofErr w:type="spellStart"/>
            <w:r w:rsidRPr="00543596">
              <w:rPr>
                <w:rFonts w:ascii="Times New Roman" w:eastAsia="Calibri" w:hAnsi="Times New Roman" w:cs="Times New Roman"/>
                <w:bCs/>
                <w:color w:val="000000" w:themeColor="text1"/>
                <w:sz w:val="28"/>
                <w:szCs w:val="28"/>
              </w:rPr>
              <w:t>хитридиомицетов</w:t>
            </w:r>
            <w:proofErr w:type="spellEnd"/>
            <w:r w:rsidRPr="00543596">
              <w:rPr>
                <w:rFonts w:ascii="Times New Roman" w:eastAsia="Calibri" w:hAnsi="Times New Roman" w:cs="Times New Roman"/>
                <w:bCs/>
                <w:color w:val="000000" w:themeColor="text1"/>
                <w:sz w:val="28"/>
                <w:szCs w:val="28"/>
              </w:rPr>
              <w:t xml:space="preserve">, грибоподобных, </w:t>
            </w:r>
            <w:r w:rsidRPr="00543596">
              <w:rPr>
                <w:rFonts w:ascii="Times New Roman" w:eastAsia="Calibri" w:hAnsi="Times New Roman" w:cs="Times New Roman"/>
                <w:color w:val="000000"/>
                <w:sz w:val="28"/>
                <w:szCs w:val="28"/>
                <w:shd w:val="clear" w:color="auto" w:fill="FFFFFF"/>
              </w:rPr>
              <w:t>органическими,</w:t>
            </w:r>
            <w:r w:rsidRPr="00543596">
              <w:rPr>
                <w:rFonts w:ascii="Times New Roman" w:eastAsia="Calibri" w:hAnsi="Times New Roman" w:cs="Times New Roman"/>
                <w:bCs/>
                <w:color w:val="000000" w:themeColor="text1"/>
                <w:sz w:val="28"/>
                <w:szCs w:val="28"/>
              </w:rPr>
              <w:t xml:space="preserve"> </w:t>
            </w:r>
            <w:proofErr w:type="spellStart"/>
            <w:r w:rsidRPr="00543596">
              <w:rPr>
                <w:rFonts w:ascii="Times New Roman" w:eastAsia="Calibri" w:hAnsi="Times New Roman" w:cs="Times New Roman"/>
                <w:bCs/>
                <w:color w:val="000000" w:themeColor="text1"/>
                <w:sz w:val="28"/>
                <w:szCs w:val="28"/>
              </w:rPr>
              <w:t>дикариомицеты</w:t>
            </w:r>
            <w:proofErr w:type="spellEnd"/>
            <w:r w:rsidRPr="00543596">
              <w:rPr>
                <w:rFonts w:ascii="Times New Roman" w:eastAsia="Calibri" w:hAnsi="Times New Roman" w:cs="Times New Roman"/>
                <w:bCs/>
                <w:color w:val="000000" w:themeColor="text1"/>
                <w:sz w:val="28"/>
                <w:szCs w:val="28"/>
              </w:rPr>
              <w:t>,</w:t>
            </w:r>
            <w:r w:rsidRPr="00543596">
              <w:rPr>
                <w:rFonts w:ascii="Times New Roman" w:eastAsia="Calibri" w:hAnsi="Times New Roman" w:cs="Times New Roman"/>
                <w:color w:val="000000"/>
                <w:sz w:val="28"/>
                <w:szCs w:val="28"/>
                <w:shd w:val="clear" w:color="auto" w:fill="FFFFFF"/>
              </w:rPr>
              <w:t xml:space="preserve"> зародышами </w:t>
            </w:r>
            <w:proofErr w:type="spellStart"/>
            <w:r w:rsidRPr="00543596">
              <w:rPr>
                <w:rFonts w:ascii="Times New Roman" w:eastAsia="Calibri" w:hAnsi="Times New Roman" w:cs="Times New Roman"/>
                <w:bCs/>
                <w:sz w:val="28"/>
                <w:szCs w:val="28"/>
              </w:rPr>
              <w:t>пеницилл</w:t>
            </w:r>
            <w:proofErr w:type="spellEnd"/>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color w:val="000000"/>
                <w:sz w:val="28"/>
                <w:szCs w:val="28"/>
                <w:shd w:val="clear" w:color="auto" w:fill="FFFFFF"/>
              </w:rPr>
              <w:t>субстратов,</w:t>
            </w:r>
            <w:r w:rsidRPr="00543596">
              <w:rPr>
                <w:rFonts w:ascii="Times New Roman" w:eastAsia="Calibri" w:hAnsi="Times New Roman" w:cs="Times New Roman"/>
                <w:sz w:val="28"/>
                <w:szCs w:val="28"/>
              </w:rPr>
              <w:t xml:space="preserve"> сапрофитов,</w:t>
            </w:r>
            <w:r w:rsidRPr="00543596">
              <w:rPr>
                <w:rFonts w:ascii="Times New Roman" w:eastAsia="Calibri" w:hAnsi="Times New Roman" w:cs="Times New Roman"/>
                <w:bCs/>
                <w:color w:val="000000" w:themeColor="text1"/>
                <w:sz w:val="28"/>
                <w:szCs w:val="28"/>
              </w:rPr>
              <w:t xml:space="preserve"> </w:t>
            </w:r>
            <w:proofErr w:type="spellStart"/>
            <w:r w:rsidRPr="00543596">
              <w:rPr>
                <w:rFonts w:ascii="Times New Roman" w:eastAsia="Calibri" w:hAnsi="Times New Roman" w:cs="Times New Roman"/>
                <w:bCs/>
                <w:color w:val="000000" w:themeColor="text1"/>
                <w:sz w:val="28"/>
                <w:szCs w:val="28"/>
              </w:rPr>
              <w:t>базидио</w:t>
            </w:r>
            <w:proofErr w:type="spellEnd"/>
            <w:r w:rsidRPr="00543596">
              <w:rPr>
                <w:rFonts w:ascii="Times New Roman" w:eastAsia="Calibri" w:hAnsi="Times New Roman" w:cs="Times New Roman"/>
                <w:sz w:val="28"/>
                <w:szCs w:val="28"/>
              </w:rPr>
              <w:t>.</w:t>
            </w:r>
          </w:p>
        </w:tc>
      </w:tr>
      <w:tr w:rsidR="00543596" w:rsidRPr="00543596" w14:paraId="29AA7D9C" w14:textId="77777777" w:rsidTr="00DB175F">
        <w:tc>
          <w:tcPr>
            <w:tcW w:w="8755" w:type="dxa"/>
            <w:shd w:val="clear" w:color="auto" w:fill="B2A1C7"/>
          </w:tcPr>
          <w:p w14:paraId="23059ED1"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lastRenderedPageBreak/>
              <w:t>2-шаг: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 xml:space="preserve">знаний </w:t>
            </w:r>
            <w:r w:rsidRPr="00543596">
              <w:rPr>
                <w:rFonts w:ascii="Times New Roman" w:eastAsia="Calibri" w:hAnsi="Times New Roman" w:cs="Times New Roman"/>
                <w:sz w:val="28"/>
                <w:szCs w:val="28"/>
                <w:lang w:val="kk-KZ"/>
              </w:rPr>
              <w:t xml:space="preserve"> на</w:t>
            </w:r>
            <w:r w:rsidRPr="00543596">
              <w:rPr>
                <w:rFonts w:ascii="Times New Roman" w:eastAsia="Calibri" w:hAnsi="Times New Roman" w:cs="Times New Roman"/>
                <w:b/>
                <w:sz w:val="28"/>
                <w:szCs w:val="28"/>
                <w:lang w:val="kk-KZ"/>
              </w:rPr>
              <w:t xml:space="preserve">«Анализ» </w:t>
            </w:r>
          </w:p>
        </w:tc>
      </w:tr>
      <w:tr w:rsidR="00543596" w:rsidRPr="00543596" w14:paraId="53619993" w14:textId="77777777" w:rsidTr="00DB175F">
        <w:trPr>
          <w:trHeight w:val="2979"/>
        </w:trPr>
        <w:tc>
          <w:tcPr>
            <w:tcW w:w="8755" w:type="dxa"/>
            <w:shd w:val="clear" w:color="auto" w:fill="auto"/>
          </w:tcPr>
          <w:p w14:paraId="0CA1A0AB" w14:textId="77777777" w:rsidR="00543596" w:rsidRPr="00543596" w:rsidRDefault="00543596" w:rsidP="00E507FF">
            <w:pPr>
              <w:widowControl w:val="0"/>
              <w:tabs>
                <w:tab w:val="left" w:pos="0"/>
              </w:tabs>
              <w:spacing w:after="0" w:line="240" w:lineRule="auto"/>
              <w:ind w:firstLine="567"/>
              <w:jc w:val="both"/>
              <w:rPr>
                <w:rFonts w:ascii="Calibri" w:eastAsia="Calibri" w:hAnsi="Calibri" w:cs="Times New Roman"/>
                <w:b/>
                <w:iCs/>
                <w:sz w:val="28"/>
                <w:szCs w:val="28"/>
                <w:bdr w:val="none" w:sz="0" w:space="0" w:color="auto" w:frame="1"/>
                <w:shd w:val="clear" w:color="auto" w:fill="FFFFFF"/>
                <w:lang w:val="kk-KZ"/>
              </w:rPr>
            </w:pPr>
            <w:r w:rsidRPr="00543596">
              <w:rPr>
                <w:rFonts w:ascii="Times New Roman" w:eastAsia="Calibri" w:hAnsi="Times New Roman" w:cs="Times New Roman"/>
                <w:b/>
                <w:sz w:val="28"/>
                <w:szCs w:val="28"/>
              </w:rPr>
              <w:t>2- задания.</w:t>
            </w:r>
            <w:r w:rsidRPr="00543596">
              <w:rPr>
                <w:rFonts w:ascii="Calibri" w:eastAsia="Calibri" w:hAnsi="Calibri" w:cs="Times New Roman"/>
                <w:b/>
                <w:sz w:val="28"/>
                <w:szCs w:val="28"/>
              </w:rPr>
              <w:t xml:space="preserve"> </w:t>
            </w:r>
            <w:r w:rsidRPr="00543596">
              <w:rPr>
                <w:rFonts w:ascii="Times New Roman" w:eastAsia="Calibri" w:hAnsi="Times New Roman" w:cs="Times New Roman"/>
                <w:b/>
                <w:sz w:val="28"/>
                <w:szCs w:val="28"/>
                <w:lang w:val="kk-KZ"/>
              </w:rPr>
              <w:t xml:space="preserve">«Анализ». </w:t>
            </w:r>
            <w:r w:rsidRPr="00543596">
              <w:rPr>
                <w:rFonts w:ascii="Times New Roman" w:eastAsia="Calibri" w:hAnsi="Times New Roman" w:cs="Times New Roman"/>
                <w:b/>
                <w:iCs/>
                <w:sz w:val="28"/>
                <w:szCs w:val="28"/>
                <w:bdr w:val="none" w:sz="0" w:space="0" w:color="auto" w:frame="1"/>
                <w:shd w:val="clear" w:color="auto" w:fill="FFFFFF"/>
                <w:lang w:val="kk-KZ"/>
              </w:rPr>
              <w:t>Допишите кластер</w:t>
            </w:r>
          </w:p>
          <w:p w14:paraId="2F9D6F2D" w14:textId="77777777" w:rsidR="00543596" w:rsidRPr="00543596" w:rsidRDefault="00543596" w:rsidP="00E507FF">
            <w:pPr>
              <w:widowControl w:val="0"/>
              <w:tabs>
                <w:tab w:val="left" w:pos="299"/>
              </w:tabs>
              <w:spacing w:after="160" w:line="259" w:lineRule="auto"/>
              <w:ind w:left="927"/>
              <w:jc w:val="both"/>
              <w:rPr>
                <w:b/>
                <w:iCs/>
                <w:sz w:val="28"/>
                <w:szCs w:val="28"/>
                <w:bdr w:val="none" w:sz="0" w:space="0" w:color="auto" w:frame="1"/>
                <w:shd w:val="clear" w:color="auto" w:fill="FFFFFF"/>
                <w:lang w:val="kk-KZ"/>
              </w:rPr>
            </w:pPr>
          </w:p>
          <w:p w14:paraId="45BEEDE2" w14:textId="77777777" w:rsidR="00543596" w:rsidRPr="00543596" w:rsidRDefault="00543596" w:rsidP="00E507FF">
            <w:pPr>
              <w:widowControl w:val="0"/>
              <w:tabs>
                <w:tab w:val="left" w:pos="299"/>
              </w:tabs>
              <w:spacing w:after="160" w:line="259" w:lineRule="auto"/>
              <w:jc w:val="center"/>
              <w:rPr>
                <w:b/>
                <w:sz w:val="28"/>
                <w:szCs w:val="28"/>
              </w:rPr>
            </w:pPr>
            <w:r w:rsidRPr="00543596">
              <w:rPr>
                <w:b/>
                <w:iCs/>
                <w:noProof/>
                <w:sz w:val="28"/>
                <w:szCs w:val="28"/>
                <w:bdr w:val="none" w:sz="0" w:space="0" w:color="auto" w:frame="1"/>
                <w:shd w:val="clear" w:color="auto" w:fill="FFFFFF"/>
                <w:lang w:eastAsia="ru-RU"/>
              </w:rPr>
              <w:drawing>
                <wp:inline distT="0" distB="0" distL="0" distR="0" wp14:anchorId="20469029" wp14:editId="1E82B1C6">
                  <wp:extent cx="4117472" cy="181927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205_html_m6c7d1671.png"/>
                          <pic:cNvPicPr/>
                        </pic:nvPicPr>
                        <pic:blipFill>
                          <a:blip r:embed="rId608" cstate="print">
                            <a:extLst>
                              <a:ext uri="{28A0092B-C50C-407E-A947-70E740481C1C}">
                                <a14:useLocalDpi xmlns:a14="http://schemas.microsoft.com/office/drawing/2010/main" val="0"/>
                              </a:ext>
                            </a:extLst>
                          </a:blip>
                          <a:stretch>
                            <a:fillRect/>
                          </a:stretch>
                        </pic:blipFill>
                        <pic:spPr>
                          <a:xfrm>
                            <a:off x="0" y="0"/>
                            <a:ext cx="4127350" cy="1823639"/>
                          </a:xfrm>
                          <a:prstGeom prst="rect">
                            <a:avLst/>
                          </a:prstGeom>
                        </pic:spPr>
                      </pic:pic>
                    </a:graphicData>
                  </a:graphic>
                </wp:inline>
              </w:drawing>
            </w:r>
          </w:p>
          <w:p w14:paraId="48B8DD74" w14:textId="77777777" w:rsidR="00543596" w:rsidRPr="00543596" w:rsidRDefault="00543596" w:rsidP="00E507FF">
            <w:pPr>
              <w:spacing w:after="0" w:line="240" w:lineRule="auto"/>
              <w:jc w:val="center"/>
              <w:rPr>
                <w:rFonts w:ascii="Times New Roman" w:eastAsia="Times New Roman" w:hAnsi="Times New Roman" w:cs="Times New Roman"/>
                <w:bCs/>
                <w:sz w:val="28"/>
                <w:szCs w:val="28"/>
                <w:lang w:eastAsia="ru-RU"/>
              </w:rPr>
            </w:pPr>
          </w:p>
          <w:p w14:paraId="7714899F" w14:textId="77777777" w:rsidR="00543596" w:rsidRPr="00543596" w:rsidRDefault="00543596" w:rsidP="00E507FF">
            <w:pPr>
              <w:spacing w:after="0" w:line="240" w:lineRule="auto"/>
              <w:jc w:val="center"/>
              <w:rPr>
                <w:rFonts w:ascii="Times New Roman" w:eastAsia="Times New Roman" w:hAnsi="Times New Roman" w:cs="Times New Roman"/>
                <w:b/>
                <w:sz w:val="28"/>
                <w:szCs w:val="28"/>
              </w:rPr>
            </w:pPr>
            <w:r w:rsidRPr="00543596">
              <w:rPr>
                <w:rFonts w:ascii="Times New Roman" w:eastAsia="Times New Roman" w:hAnsi="Times New Roman" w:cs="Times New Roman"/>
                <w:noProof/>
                <w:sz w:val="28"/>
                <w:szCs w:val="28"/>
                <w:lang w:eastAsia="ru-RU"/>
              </w:rPr>
              <w:t>Рис-124</w:t>
            </w:r>
            <w:r w:rsidRPr="00543596">
              <w:rPr>
                <w:rFonts w:ascii="Times New Roman" w:eastAsia="Times New Roman" w:hAnsi="Times New Roman" w:cs="Times New Roman"/>
                <w:bCs/>
                <w:sz w:val="28"/>
                <w:szCs w:val="28"/>
                <w:lang w:eastAsia="ru-RU"/>
              </w:rPr>
              <w:t>.Значение грибов.</w:t>
            </w:r>
          </w:p>
          <w:p w14:paraId="69F09AD6" w14:textId="77777777" w:rsidR="00543596" w:rsidRPr="00543596" w:rsidRDefault="00543596" w:rsidP="00E507FF">
            <w:pPr>
              <w:spacing w:after="160" w:line="259" w:lineRule="auto"/>
              <w:contextualSpacing/>
              <w:jc w:val="both"/>
              <w:rPr>
                <w:rFonts w:ascii="Times New Roman" w:hAnsi="Times New Roman" w:cs="Times New Roman"/>
                <w:sz w:val="28"/>
                <w:szCs w:val="28"/>
              </w:rPr>
            </w:pPr>
            <w:r w:rsidRPr="00543596">
              <w:rPr>
                <w:rFonts w:ascii="Times New Roman" w:hAnsi="Times New Roman" w:cs="Times New Roman"/>
                <w:b/>
                <w:sz w:val="28"/>
                <w:szCs w:val="28"/>
              </w:rPr>
              <w:t>Ответы:</w:t>
            </w:r>
            <w:r w:rsidRPr="00543596">
              <w:rPr>
                <w:rFonts w:ascii="Times New Roman" w:hAnsi="Times New Roman" w:cs="Times New Roman"/>
                <w:sz w:val="28"/>
                <w:szCs w:val="28"/>
              </w:rPr>
              <w:t>1_________; 2_________; 3______________; 4___________; 5__________; 6_____________;7____________; 6__________;</w:t>
            </w:r>
          </w:p>
          <w:p w14:paraId="4E70EA2B" w14:textId="77777777" w:rsidR="00543596" w:rsidRPr="00543596" w:rsidRDefault="00543596" w:rsidP="00E507FF">
            <w:pPr>
              <w:spacing w:after="160" w:line="259" w:lineRule="auto"/>
              <w:contextualSpacing/>
              <w:jc w:val="both"/>
              <w:rPr>
                <w:rFonts w:ascii="Times New Roman" w:hAnsi="Times New Roman" w:cs="Times New Roman"/>
                <w:sz w:val="28"/>
                <w:szCs w:val="28"/>
              </w:rPr>
            </w:pPr>
            <w:r w:rsidRPr="00543596">
              <w:rPr>
                <w:rFonts w:ascii="Times New Roman" w:hAnsi="Times New Roman" w:cs="Times New Roman"/>
                <w:sz w:val="28"/>
                <w:szCs w:val="28"/>
              </w:rPr>
              <w:t>7___________; 8______________; 9_________________.</w:t>
            </w:r>
          </w:p>
          <w:p w14:paraId="5CD45913" w14:textId="77777777" w:rsidR="00543596" w:rsidRPr="00543596" w:rsidRDefault="00543596" w:rsidP="00E507FF">
            <w:pPr>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b/>
                <w:i/>
                <w:sz w:val="28"/>
                <w:szCs w:val="28"/>
              </w:rPr>
              <w:t>Ключевые слова:</w:t>
            </w:r>
            <w:r w:rsidRPr="00543596">
              <w:rPr>
                <w:rFonts w:ascii="Times New Roman" w:eastAsia="Calibri" w:hAnsi="Times New Roman" w:cs="Times New Roman"/>
                <w:noProof/>
                <w:sz w:val="28"/>
                <w:szCs w:val="28"/>
              </w:rPr>
              <w:t xml:space="preserve"> </w:t>
            </w:r>
            <w:r w:rsidRPr="00543596">
              <w:rPr>
                <w:rFonts w:ascii="Times New Roman" w:eastAsia="Calibri" w:hAnsi="Times New Roman" w:cs="Times New Roman"/>
                <w:sz w:val="28"/>
                <w:szCs w:val="28"/>
              </w:rPr>
              <w:t>Сырье для пива, сырье для спирта, украшение лесов, сырье для лекарств, продукт питания, санитары окружающей среды, корм для диких животных, выпекание хлебных изделий.</w:t>
            </w:r>
          </w:p>
          <w:p w14:paraId="596A057E" w14:textId="77777777" w:rsidR="00543596" w:rsidRPr="00543596" w:rsidRDefault="00543596" w:rsidP="00E507FF">
            <w:pPr>
              <w:spacing w:after="0" w:line="240" w:lineRule="auto"/>
              <w:ind w:firstLine="709"/>
              <w:rPr>
                <w:rFonts w:ascii="Times New Roman" w:eastAsia="Calibri" w:hAnsi="Times New Roman" w:cs="Times New Roman"/>
                <w:i/>
                <w:sz w:val="28"/>
                <w:szCs w:val="28"/>
                <w:u w:val="single"/>
                <w:lang w:val="kk-KZ"/>
              </w:rPr>
            </w:pPr>
          </w:p>
        </w:tc>
      </w:tr>
      <w:tr w:rsidR="00543596" w:rsidRPr="00543596" w14:paraId="51F46C3A" w14:textId="77777777" w:rsidTr="00DB175F">
        <w:tc>
          <w:tcPr>
            <w:tcW w:w="8755" w:type="dxa"/>
            <w:shd w:val="clear" w:color="auto" w:fill="B2A1C7"/>
          </w:tcPr>
          <w:p w14:paraId="624D7E55"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3-шаг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 xml:space="preserve">«Применение » </w:t>
            </w:r>
            <w:r w:rsidRPr="00543596">
              <w:rPr>
                <w:rFonts w:ascii="Times New Roman" w:eastAsia="Calibri" w:hAnsi="Times New Roman" w:cs="Times New Roman"/>
                <w:i/>
                <w:sz w:val="28"/>
                <w:szCs w:val="28"/>
                <w:lang w:val="kk-KZ"/>
              </w:rPr>
              <w:t>в измененной ситуации</w:t>
            </w:r>
          </w:p>
        </w:tc>
      </w:tr>
      <w:tr w:rsidR="00543596" w:rsidRPr="00543596" w14:paraId="5E0A244B" w14:textId="77777777" w:rsidTr="00DB175F">
        <w:tc>
          <w:tcPr>
            <w:tcW w:w="8755" w:type="dxa"/>
            <w:shd w:val="clear" w:color="auto" w:fill="auto"/>
          </w:tcPr>
          <w:p w14:paraId="28E8D5BF"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vanish/>
                <w:color w:val="2980B9"/>
                <w:sz w:val="28"/>
                <w:szCs w:val="28"/>
              </w:rPr>
            </w:pPr>
            <w:r w:rsidRPr="00543596">
              <w:rPr>
                <w:rFonts w:ascii="Times New Roman" w:eastAsia="Calibri" w:hAnsi="Times New Roman" w:cs="Times New Roman"/>
                <w:b/>
                <w:i/>
                <w:sz w:val="28"/>
                <w:szCs w:val="28"/>
                <w:lang w:val="kk-KZ"/>
              </w:rPr>
              <w:t xml:space="preserve">3-задание: </w:t>
            </w:r>
            <w:r w:rsidRPr="00543596">
              <w:rPr>
                <w:rFonts w:ascii="Times New Roman" w:eastAsia="Calibri" w:hAnsi="Times New Roman" w:cs="Times New Roman"/>
                <w:sz w:val="28"/>
                <w:szCs w:val="28"/>
                <w:lang w:val="kk-KZ"/>
              </w:rPr>
              <w:t>Приведи примеры грибов, строение которых соответствует следующим типам:</w:t>
            </w:r>
            <w:r w:rsidRPr="00543596">
              <w:rPr>
                <w:rFonts w:ascii="Times New Roman" w:eastAsia="Calibri" w:hAnsi="Times New Roman" w:cs="Times New Roman"/>
                <w:vanish/>
                <w:color w:val="2980B9"/>
                <w:sz w:val="28"/>
                <w:szCs w:val="28"/>
              </w:rPr>
              <w:t xml:space="preserve"> </w:t>
            </w:r>
          </w:p>
          <w:p w14:paraId="075CD0B7" w14:textId="77777777" w:rsidR="00543596" w:rsidRPr="00543596" w:rsidRDefault="00543596" w:rsidP="00E507FF">
            <w:pPr>
              <w:spacing w:after="160" w:line="259" w:lineRule="auto"/>
              <w:ind w:firstLine="709"/>
              <w:contextualSpacing/>
              <w:rPr>
                <w:rFonts w:ascii="Times New Roman" w:hAnsi="Times New Roman" w:cs="Times New Roman"/>
                <w:i/>
                <w:sz w:val="28"/>
                <w:szCs w:val="28"/>
                <w:lang w:val="kk-KZ"/>
              </w:rPr>
            </w:pPr>
            <w:r w:rsidRPr="00543596">
              <w:rPr>
                <w:rFonts w:ascii="Times New Roman" w:hAnsi="Times New Roman" w:cs="Times New Roman"/>
                <w:i/>
                <w:sz w:val="28"/>
                <w:szCs w:val="28"/>
                <w:shd w:val="clear" w:color="auto" w:fill="FFFFFF"/>
              </w:rPr>
              <w:lastRenderedPageBreak/>
              <w:t>Высшие грибы:</w:t>
            </w:r>
          </w:p>
          <w:p w14:paraId="0EBFA52B" w14:textId="77777777" w:rsidR="00543596" w:rsidRPr="00543596" w:rsidRDefault="00543596" w:rsidP="00E507FF">
            <w:pPr>
              <w:spacing w:after="160" w:line="259" w:lineRule="auto"/>
              <w:ind w:firstLine="709"/>
              <w:contextualSpacing/>
              <w:rPr>
                <w:rFonts w:ascii="Times New Roman" w:hAnsi="Times New Roman" w:cs="Times New Roman"/>
                <w:sz w:val="28"/>
                <w:szCs w:val="28"/>
              </w:rPr>
            </w:pPr>
            <w:r w:rsidRPr="00543596">
              <w:rPr>
                <w:rFonts w:ascii="Times New Roman" w:hAnsi="Times New Roman" w:cs="Times New Roman"/>
                <w:sz w:val="28"/>
                <w:szCs w:val="28"/>
              </w:rPr>
              <w:t>Ответ:______________________________________________</w:t>
            </w:r>
          </w:p>
          <w:p w14:paraId="69302E4C" w14:textId="77777777" w:rsidR="00543596" w:rsidRPr="00543596" w:rsidRDefault="00543596" w:rsidP="00E507FF">
            <w:pPr>
              <w:spacing w:after="160" w:line="259" w:lineRule="auto"/>
              <w:ind w:firstLine="709"/>
              <w:contextualSpacing/>
              <w:rPr>
                <w:rFonts w:ascii="Times New Roman" w:hAnsi="Times New Roman" w:cs="Times New Roman"/>
                <w:i/>
                <w:sz w:val="28"/>
                <w:szCs w:val="28"/>
                <w:lang w:val="kk-KZ"/>
              </w:rPr>
            </w:pPr>
            <w:r w:rsidRPr="00543596">
              <w:rPr>
                <w:rFonts w:ascii="Times New Roman" w:hAnsi="Times New Roman" w:cs="Times New Roman"/>
                <w:i/>
                <w:sz w:val="28"/>
                <w:szCs w:val="28"/>
                <w:shd w:val="clear" w:color="auto" w:fill="FFFFFF"/>
              </w:rPr>
              <w:t>Низшие грибы:</w:t>
            </w:r>
          </w:p>
          <w:p w14:paraId="786D04FA" w14:textId="77777777" w:rsidR="00543596" w:rsidRPr="00543596" w:rsidRDefault="00543596" w:rsidP="00E507FF">
            <w:pPr>
              <w:spacing w:after="160" w:line="259" w:lineRule="auto"/>
              <w:ind w:firstLine="709"/>
              <w:contextualSpacing/>
              <w:rPr>
                <w:rFonts w:ascii="Times New Roman" w:hAnsi="Times New Roman" w:cs="Times New Roman"/>
                <w:sz w:val="28"/>
                <w:szCs w:val="28"/>
              </w:rPr>
            </w:pPr>
            <w:r w:rsidRPr="00543596">
              <w:rPr>
                <w:rFonts w:ascii="Times New Roman" w:hAnsi="Times New Roman" w:cs="Times New Roman"/>
                <w:sz w:val="28"/>
                <w:szCs w:val="28"/>
              </w:rPr>
              <w:t>Ответ:______________________________________________</w:t>
            </w:r>
          </w:p>
          <w:p w14:paraId="0964F631" w14:textId="77777777" w:rsidR="00543596" w:rsidRPr="00543596" w:rsidRDefault="00543596" w:rsidP="00E507FF">
            <w:pPr>
              <w:widowControl w:val="0"/>
              <w:spacing w:after="0" w:line="240" w:lineRule="auto"/>
              <w:ind w:firstLine="709"/>
              <w:rPr>
                <w:rFonts w:ascii="Times New Roman" w:eastAsia="Calibri" w:hAnsi="Times New Roman" w:cs="Times New Roman"/>
                <w:b/>
                <w:noProof/>
                <w:sz w:val="28"/>
                <w:szCs w:val="28"/>
              </w:rPr>
            </w:pPr>
            <w:r w:rsidRPr="00543596">
              <w:rPr>
                <w:rFonts w:ascii="Times New Roman" w:eastAsia="Calibri" w:hAnsi="Times New Roman" w:cs="Times New Roman"/>
                <w:bCs/>
                <w:color w:val="FF0000"/>
                <w:sz w:val="28"/>
                <w:szCs w:val="28"/>
              </w:rPr>
              <w:t xml:space="preserve">Пройди викторину по ссылке </w:t>
            </w:r>
            <w:hyperlink r:id="rId609" w:history="1">
              <w:r w:rsidRPr="00543596">
                <w:rPr>
                  <w:rFonts w:ascii="Times New Roman" w:eastAsia="Calibri" w:hAnsi="Times New Roman" w:cs="Times New Roman"/>
                  <w:color w:val="0000FF" w:themeColor="hyperlink"/>
                  <w:sz w:val="28"/>
                  <w:szCs w:val="28"/>
                  <w:u w:val="single"/>
                </w:rPr>
                <w:t>http://biouroki.ru/test/12.html</w:t>
              </w:r>
            </w:hyperlink>
            <w:r w:rsidRPr="00543596">
              <w:rPr>
                <w:rFonts w:ascii="Times New Roman" w:eastAsia="Calibri" w:hAnsi="Times New Roman" w:cs="Times New Roman"/>
                <w:bCs/>
                <w:color w:val="FF0000"/>
                <w:sz w:val="28"/>
                <w:szCs w:val="28"/>
              </w:rPr>
              <w:t>.</w:t>
            </w:r>
            <w:r w:rsidRPr="00543596">
              <w:rPr>
                <w:rFonts w:ascii="Times New Roman" w:eastAsia="Calibri" w:hAnsi="Times New Roman" w:cs="Times New Roman"/>
                <w:b/>
                <w:noProof/>
                <w:sz w:val="28"/>
                <w:szCs w:val="28"/>
              </w:rPr>
              <w:t xml:space="preserve"> </w:t>
            </w:r>
          </w:p>
          <w:p w14:paraId="01456396"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sz w:val="28"/>
                <w:szCs w:val="28"/>
                <w:lang w:val="kk-KZ"/>
              </w:rPr>
              <w:t>Отметь правильные ответы:</w:t>
            </w:r>
            <w:r w:rsidRPr="00543596">
              <w:rPr>
                <w:rFonts w:ascii="Times New Roman" w:eastAsia="Calibri" w:hAnsi="Times New Roman" w:cs="Times New Roman"/>
                <w:sz w:val="28"/>
                <w:szCs w:val="28"/>
              </w:rPr>
              <w:t>______________________________________________________________________________________________________________________________________________________________________________</w:t>
            </w:r>
          </w:p>
        </w:tc>
      </w:tr>
      <w:tr w:rsidR="00543596" w:rsidRPr="00543596" w14:paraId="35A4FE0B" w14:textId="77777777" w:rsidTr="00DB175F">
        <w:tc>
          <w:tcPr>
            <w:tcW w:w="8755" w:type="dxa"/>
            <w:shd w:val="clear" w:color="auto" w:fill="B2A1C7"/>
          </w:tcPr>
          <w:p w14:paraId="461F30E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+ 11 баллов</w:t>
            </w:r>
            <m:oMath>
              <m:r>
                <m:rPr>
                  <m:sty m:val="bi"/>
                </m:rPr>
                <w:rPr>
                  <w:rFonts w:ascii="Cambria Math" w:eastAsia="Calibri" w:hAnsi="Cambria Math" w:cs="Times New Roman"/>
                  <w:sz w:val="24"/>
                  <w:szCs w:val="24"/>
                  <w:lang w:val="kk-KZ"/>
                </w:rPr>
                <m:t xml:space="preserve"> =</m:t>
              </m:r>
            </m:oMath>
            <w:r w:rsidRPr="00543596">
              <w:rPr>
                <w:rFonts w:ascii="Times New Roman" w:eastAsia="Calibri" w:hAnsi="Times New Roman" w:cs="Times New Roman"/>
                <w:b/>
                <w:sz w:val="24"/>
                <w:szCs w:val="24"/>
              </w:rPr>
              <w:t>1</w:t>
            </w:r>
            <w:r w:rsidRPr="00543596">
              <w:rPr>
                <w:rFonts w:ascii="Times New Roman" w:eastAsia="Calibri" w:hAnsi="Times New Roman" w:cs="Times New Roman"/>
                <w:b/>
                <w:sz w:val="24"/>
                <w:szCs w:val="24"/>
                <w:lang w:val="kk-KZ"/>
              </w:rPr>
              <w:t>00 баллов)</w:t>
            </w:r>
          </w:p>
        </w:tc>
      </w:tr>
      <w:tr w:rsidR="00543596" w:rsidRPr="00543596" w14:paraId="02E9FC1F" w14:textId="77777777" w:rsidTr="00DB175F">
        <w:tc>
          <w:tcPr>
            <w:tcW w:w="8755" w:type="dxa"/>
            <w:shd w:val="clear" w:color="auto" w:fill="DAEEF3"/>
          </w:tcPr>
          <w:p w14:paraId="15B2AED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5D52BC95" w14:textId="77777777" w:rsidTr="00DB175F">
        <w:trPr>
          <w:trHeight w:val="1273"/>
        </w:trPr>
        <w:tc>
          <w:tcPr>
            <w:tcW w:w="8755" w:type="dxa"/>
            <w:shd w:val="clear" w:color="auto" w:fill="auto"/>
          </w:tcPr>
          <w:p w14:paraId="6579E376" w14:textId="77777777" w:rsidR="00543596" w:rsidRPr="00543596" w:rsidRDefault="00543596" w:rsidP="00E507FF">
            <w:pPr>
              <w:widowControl w:val="0"/>
              <w:spacing w:after="0" w:line="240" w:lineRule="auto"/>
              <w:ind w:firstLine="567"/>
              <w:jc w:val="both"/>
              <w:rPr>
                <w:rFonts w:ascii="Times New Roman" w:eastAsia="Calibri" w:hAnsi="Times New Roman" w:cs="Times New Roman"/>
                <w:bCs/>
                <w:sz w:val="28"/>
                <w:szCs w:val="28"/>
              </w:rPr>
            </w:pPr>
            <w:r w:rsidRPr="00543596">
              <w:rPr>
                <w:rFonts w:ascii="Times New Roman" w:eastAsia="Calibri" w:hAnsi="Times New Roman" w:cs="Times New Roman"/>
                <w:b/>
                <w:sz w:val="28"/>
                <w:szCs w:val="28"/>
              </w:rPr>
              <w:t>1-Задания.</w:t>
            </w:r>
            <w:r w:rsidRPr="00543596">
              <w:rPr>
                <w:rFonts w:ascii="Times New Roman" w:eastAsia="Calibri" w:hAnsi="Times New Roman" w:cs="Times New Roman"/>
                <w:bCs/>
                <w:sz w:val="18"/>
                <w:szCs w:val="18"/>
              </w:rPr>
              <w:t xml:space="preserve"> </w:t>
            </w:r>
            <w:r w:rsidRPr="00543596">
              <w:rPr>
                <w:rFonts w:ascii="Times New Roman" w:eastAsia="Calibri" w:hAnsi="Times New Roman" w:cs="Times New Roman"/>
                <w:b/>
                <w:bCs/>
                <w:sz w:val="28"/>
                <w:szCs w:val="28"/>
              </w:rPr>
              <w:t xml:space="preserve">«Синтез». </w:t>
            </w:r>
            <w:r w:rsidRPr="00543596">
              <w:rPr>
                <w:rFonts w:ascii="Times New Roman" w:eastAsia="Calibri" w:hAnsi="Times New Roman" w:cs="Times New Roman"/>
                <w:bCs/>
                <w:sz w:val="28"/>
                <w:szCs w:val="28"/>
              </w:rPr>
              <w:t>Рассмотрите плодовое тело трубчатого гриба и допишите строение.</w:t>
            </w:r>
          </w:p>
          <w:p w14:paraId="10181A89" w14:textId="77777777" w:rsidR="00543596" w:rsidRPr="00543596" w:rsidRDefault="00543596" w:rsidP="00E507FF">
            <w:pPr>
              <w:widowControl w:val="0"/>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b/>
                <w:sz w:val="28"/>
                <w:szCs w:val="28"/>
              </w:rPr>
              <w:t>Ответы:</w:t>
            </w:r>
            <w:r w:rsidRPr="00543596">
              <w:rPr>
                <w:rFonts w:ascii="Times New Roman" w:eastAsia="Calibri" w:hAnsi="Times New Roman" w:cs="Times New Roman"/>
                <w:sz w:val="28"/>
                <w:szCs w:val="28"/>
              </w:rPr>
              <w:t>1_________; 2_________; 3______________.</w:t>
            </w:r>
          </w:p>
          <w:p w14:paraId="07BEBD22" w14:textId="77777777" w:rsidR="00543596" w:rsidRPr="00543596" w:rsidRDefault="00543596" w:rsidP="00E507FF">
            <w:pPr>
              <w:spacing w:after="0" w:line="240" w:lineRule="auto"/>
              <w:ind w:firstLine="567"/>
              <w:rPr>
                <w:rFonts w:ascii="Times New Roman" w:eastAsia="Calibri" w:hAnsi="Times New Roman" w:cs="Times New Roman"/>
                <w:b/>
                <w:sz w:val="28"/>
                <w:szCs w:val="28"/>
              </w:rPr>
            </w:pPr>
            <w:r w:rsidRPr="00543596">
              <w:rPr>
                <w:rFonts w:ascii="Times New Roman" w:eastAsia="Calibri" w:hAnsi="Times New Roman" w:cs="Times New Roman"/>
                <w:b/>
                <w:i/>
                <w:sz w:val="28"/>
                <w:szCs w:val="28"/>
              </w:rPr>
              <w:t>Ключевые слова:</w:t>
            </w:r>
            <w:r w:rsidRPr="00543596">
              <w:rPr>
                <w:rFonts w:ascii="Times New Roman" w:eastAsia="Calibri" w:hAnsi="Times New Roman" w:cs="Times New Roman"/>
                <w:noProof/>
                <w:sz w:val="28"/>
                <w:szCs w:val="28"/>
              </w:rPr>
              <w:t xml:space="preserve"> </w:t>
            </w:r>
            <w:r w:rsidRPr="00543596">
              <w:rPr>
                <w:rFonts w:ascii="Times New Roman" w:eastAsia="Calibri" w:hAnsi="Times New Roman" w:cs="Times New Roman"/>
                <w:sz w:val="28"/>
                <w:szCs w:val="28"/>
              </w:rPr>
              <w:t>нити грибницы, ножка, грибница (мицелий).</w:t>
            </w:r>
          </w:p>
          <w:p w14:paraId="3B6A8024" w14:textId="77777777" w:rsidR="00543596" w:rsidRPr="00543596" w:rsidRDefault="00543596" w:rsidP="00E507FF">
            <w:pPr>
              <w:widowControl w:val="0"/>
              <w:spacing w:after="0" w:line="240" w:lineRule="auto"/>
              <w:ind w:left="34" w:firstLine="533"/>
              <w:contextualSpacing/>
              <w:rPr>
                <w:rFonts w:ascii="Times New Roman" w:hAnsi="Times New Roman" w:cs="Times New Roman"/>
                <w:b/>
                <w:sz w:val="28"/>
                <w:szCs w:val="28"/>
              </w:rPr>
            </w:pPr>
            <w:r w:rsidRPr="00543596">
              <w:rPr>
                <w:rFonts w:ascii="Times New Roman" w:hAnsi="Times New Roman" w:cs="Times New Roman"/>
                <w:b/>
                <w:sz w:val="28"/>
                <w:szCs w:val="28"/>
              </w:rPr>
              <w:t xml:space="preserve">2-Задания. </w:t>
            </w:r>
            <w:r w:rsidRPr="00543596">
              <w:rPr>
                <w:rFonts w:ascii="Times New Roman" w:hAnsi="Times New Roman" w:cs="Times New Roman"/>
                <w:b/>
                <w:bCs/>
                <w:sz w:val="28"/>
                <w:szCs w:val="28"/>
              </w:rPr>
              <w:t xml:space="preserve">«Синтез». </w:t>
            </w:r>
            <w:r w:rsidRPr="00543596">
              <w:rPr>
                <w:rFonts w:ascii="Times New Roman" w:hAnsi="Times New Roman" w:cs="Times New Roman"/>
                <w:sz w:val="28"/>
                <w:szCs w:val="28"/>
              </w:rPr>
              <w:t>Какие виды грибов вы знаете многообразие грибов.</w:t>
            </w:r>
          </w:p>
          <w:p w14:paraId="7FC2C728" w14:textId="77777777" w:rsidR="00543596" w:rsidRPr="00543596" w:rsidRDefault="00543596" w:rsidP="00E507FF">
            <w:pPr>
              <w:widowControl w:val="0"/>
              <w:spacing w:after="0" w:line="240" w:lineRule="auto"/>
              <w:jc w:val="right"/>
              <w:rPr>
                <w:rFonts w:ascii="Times New Roman" w:eastAsia="Calibri" w:hAnsi="Times New Roman" w:cs="Times New Roman"/>
                <w:sz w:val="28"/>
                <w:szCs w:val="28"/>
              </w:rPr>
            </w:pPr>
            <w:r w:rsidRPr="00543596">
              <w:rPr>
                <w:rFonts w:ascii="Times New Roman" w:eastAsia="Calibri" w:hAnsi="Times New Roman" w:cs="Times New Roman"/>
                <w:sz w:val="28"/>
                <w:szCs w:val="28"/>
              </w:rPr>
              <w:t>Схема-4</w:t>
            </w:r>
          </w:p>
          <w:p w14:paraId="6E5F40D1" w14:textId="77777777" w:rsidR="00543596" w:rsidRPr="00543596" w:rsidRDefault="00543596" w:rsidP="00E507FF">
            <w:pPr>
              <w:widowControl w:val="0"/>
              <w:spacing w:after="0" w:line="240" w:lineRule="auto"/>
              <w:ind w:left="34" w:firstLine="533"/>
              <w:contextualSpacing/>
              <w:jc w:val="center"/>
              <w:rPr>
                <w:rFonts w:ascii="Times New Roman" w:hAnsi="Times New Roman" w:cs="Times New Roman"/>
                <w:b/>
                <w:sz w:val="28"/>
                <w:szCs w:val="28"/>
              </w:rPr>
            </w:pPr>
            <w:r w:rsidRPr="00543596">
              <w:rPr>
                <w:rFonts w:ascii="Times New Roman" w:hAnsi="Times New Roman" w:cs="Times New Roman"/>
                <w:sz w:val="28"/>
                <w:szCs w:val="28"/>
              </w:rPr>
              <w:t>Многообразие грибов</w:t>
            </w:r>
          </w:p>
          <w:p w14:paraId="5746725B" w14:textId="319D82FF" w:rsidR="00543596" w:rsidRPr="00543596" w:rsidRDefault="00000000" w:rsidP="00E507FF">
            <w:pPr>
              <w:widowControl w:val="0"/>
              <w:spacing w:after="0" w:line="240" w:lineRule="auto"/>
              <w:jc w:val="right"/>
              <w:rPr>
                <w:rFonts w:ascii="Times New Roman" w:eastAsia="Calibri" w:hAnsi="Times New Roman" w:cs="Times New Roman"/>
                <w:sz w:val="28"/>
                <w:szCs w:val="28"/>
              </w:rPr>
            </w:pPr>
            <w:r>
              <w:rPr>
                <w:noProof/>
              </w:rPr>
              <w:pict w14:anchorId="34F96B93">
                <v:roundrect id="Скругленный прямоугольник 1029" o:spid="_x0000_s1054" style="position:absolute;left:0;text-align:left;margin-left:149.55pt;margin-top:13.5pt;width:98.45pt;height:27.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" fillcolor="window" strokecolor="#b9cde5" strokeweight="2pt">
                  <v:path arrowok="t"/>
                  <v:textbox style="mso-next-textbox:#Скругленный прямоугольник 1029">
                    <w:txbxContent>
                      <w:p w14:paraId="30E86E6E" w14:textId="77777777" w:rsidR="00543596" w:rsidRPr="00E82548" w:rsidRDefault="00543596" w:rsidP="00543596">
                        <w:pPr>
                          <w:jc w:val="center"/>
                          <w:rPr>
                            <w:color w:val="9BBB59" w:themeColor="accent3"/>
                          </w:rPr>
                        </w:pPr>
                        <w:r w:rsidRPr="00E82548">
                          <w:rPr>
                            <w:color w:val="9BBB59" w:themeColor="accent3"/>
                          </w:rPr>
                          <w:t>Грибы</w:t>
                        </w:r>
                      </w:p>
                    </w:txbxContent>
                  </v:textbox>
                </v:roundrect>
              </w:pict>
            </w:r>
          </w:p>
          <w:p w14:paraId="449E0492" w14:textId="77777777" w:rsidR="00543596" w:rsidRPr="00543596" w:rsidRDefault="00543596" w:rsidP="00E507FF">
            <w:pPr>
              <w:widowControl w:val="0"/>
              <w:spacing w:after="0" w:line="240" w:lineRule="auto"/>
              <w:rPr>
                <w:rFonts w:ascii="Times New Roman" w:eastAsia="Calibri" w:hAnsi="Times New Roman" w:cs="Times New Roman"/>
                <w:sz w:val="28"/>
                <w:szCs w:val="28"/>
              </w:rPr>
            </w:pPr>
          </w:p>
          <w:p w14:paraId="7D222403" w14:textId="0722F353" w:rsidR="00543596" w:rsidRPr="00543596" w:rsidRDefault="00000000" w:rsidP="00E507FF">
            <w:pPr>
              <w:widowControl w:val="0"/>
              <w:spacing w:after="0" w:line="240" w:lineRule="auto"/>
              <w:rPr>
                <w:rFonts w:ascii="Times New Roman" w:eastAsia="Calibri" w:hAnsi="Times New Roman" w:cs="Times New Roman"/>
                <w:sz w:val="28"/>
                <w:szCs w:val="28"/>
              </w:rPr>
            </w:pPr>
            <w:r>
              <w:rPr>
                <w:noProof/>
              </w:rPr>
              <w:pict w14:anchorId="0DF70A81">
                <v:line id="Прямая соединительная линия 1028" o:spid="_x0000_s1053" style="position:absolute;z-index:251712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47.85pt,9.4pt" to="247.8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">
                  <o:lock v:ext="edit" shapetype="f"/>
                </v:line>
              </w:pict>
            </w:r>
            <w:r>
              <w:rPr>
                <w:noProof/>
              </w:rPr>
              <w:pict w14:anchorId="70822629">
                <v:line id="Прямая соединительная линия 1025" o:spid="_x0000_s1052" style="position:absolute;z-index:251713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7.1pt,9.4pt" to="337.1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">
                  <o:lock v:ext="edit" shapetype="f"/>
                </v:line>
              </w:pict>
            </w:r>
            <w:r>
              <w:rPr>
                <w:noProof/>
              </w:rPr>
              <w:pict w14:anchorId="1D1EFB10">
                <v:line id="Прямая соединительная линия 1024" o:spid="_x0000_s1051" style="position:absolute;z-index:251711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3.25pt,9.4pt" to="143.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">
                  <o:lock v:ext="edit" shapetype="f"/>
                </v:line>
              </w:pict>
            </w:r>
            <w:r>
              <w:rPr>
                <w:noProof/>
              </w:rPr>
              <w:pict w14:anchorId="1B38DB34">
                <v:line id="Прямая соединительная линия 29759" o:spid="_x0000_s1050" style="position:absolute;z-index:251710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7.9pt,9.4pt" to="47.9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">
                  <o:lock v:ext="edit" shapetype="f"/>
                </v:line>
              </w:pict>
            </w:r>
            <w:r>
              <w:rPr>
                <w:noProof/>
              </w:rPr>
              <w:pict w14:anchorId="678622B1">
                <v:line id="Прямая соединительная линия 29758" o:spid="_x0000_s1049" style="position:absolute;z-index:251709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7.9pt,9.35pt" to="337.1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">
                  <o:lock v:ext="edit" shapetype="f"/>
                </v:line>
              </w:pict>
            </w:r>
            <w:r>
              <w:rPr>
                <w:noProof/>
              </w:rPr>
              <w:pict w14:anchorId="395F2CC6">
                <v:line id="Прямая соединительная линия 29757" o:spid="_x0000_s1048" style="position:absolute;z-index:251708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6.95pt,2.6pt" to="186.9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">
                  <o:lock v:ext="edit" shapetype="f"/>
                </v:line>
              </w:pict>
            </w:r>
          </w:p>
          <w:p w14:paraId="21CC722A" w14:textId="010F6416" w:rsidR="00543596" w:rsidRPr="00543596" w:rsidRDefault="00000000" w:rsidP="00E507FF">
            <w:pPr>
              <w:widowControl w:val="0"/>
              <w:spacing w:after="0" w:line="240" w:lineRule="auto"/>
              <w:rPr>
                <w:rFonts w:ascii="Times New Roman" w:eastAsia="Calibri" w:hAnsi="Times New Roman" w:cs="Times New Roman"/>
                <w:sz w:val="28"/>
                <w:szCs w:val="28"/>
              </w:rPr>
            </w:pPr>
            <w:r>
              <w:rPr>
                <w:noProof/>
              </w:rPr>
              <w:pict w14:anchorId="2B4083AB">
                <v:roundrect id="Скругленный прямоугольник 29756" o:spid="_x0000_s1047" style="position:absolute;margin-left:104.55pt;margin-top:1.8pt;width:78.75pt;height:3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" fillcolor="window" strokecolor="#b9cde5" strokeweight="2pt">
                  <v:path arrowok="t"/>
                  <v:textbox style="mso-next-textbox:#Скругленный прямоугольник 29756">
                    <w:txbxContent>
                      <w:p w14:paraId="6059B253" w14:textId="77777777" w:rsidR="00543596" w:rsidRPr="003D20C9" w:rsidRDefault="00543596" w:rsidP="00543596">
                        <w:pPr>
                          <w:jc w:val="center"/>
                          <w:rPr>
                            <w:rFonts w:ascii="Times New Roman" w:hAnsi="Times New Roman"/>
                            <w:sz w:val="20"/>
                          </w:rPr>
                        </w:pPr>
                        <w:r w:rsidRPr="003D20C9">
                          <w:rPr>
                            <w:rFonts w:ascii="Times New Roman" w:hAnsi="Times New Roman"/>
                            <w:sz w:val="20"/>
                          </w:rPr>
                          <w:t>Грибы-паразиты</w:t>
                        </w:r>
                      </w:p>
                    </w:txbxContent>
                  </v:textbox>
                </v:roundrect>
              </w:pict>
            </w:r>
            <w:r>
              <w:rPr>
                <w:noProof/>
              </w:rPr>
              <w:pict w14:anchorId="6DEF77A8">
                <v:roundrect id="Скругленный прямоугольник 29755" o:spid="_x0000_s1046" style="position:absolute;margin-left:292.8pt;margin-top:1.85pt;width:83.05pt;height:34.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" fillcolor="window" strokecolor="#b9cde5" strokeweight="2pt">
                  <v:path arrowok="t"/>
                  <v:textbox style="mso-next-textbox:#Скругленный прямоугольник 29755">
                    <w:txbxContent>
                      <w:p w14:paraId="6498A035" w14:textId="77777777" w:rsidR="00543596" w:rsidRPr="003D20C9" w:rsidRDefault="00543596" w:rsidP="00543596">
                        <w:pPr>
                          <w:jc w:val="center"/>
                          <w:rPr>
                            <w:rFonts w:ascii="Times New Roman" w:hAnsi="Times New Roman"/>
                          </w:rPr>
                        </w:pPr>
                        <w:r w:rsidRPr="003D20C9">
                          <w:rPr>
                            <w:rFonts w:ascii="Times New Roman" w:hAnsi="Times New Roman"/>
                          </w:rPr>
                          <w:t>Дрожжи</w:t>
                        </w:r>
                      </w:p>
                    </w:txbxContent>
                  </v:textbox>
                </v:roundrect>
              </w:pict>
            </w:r>
            <w:r>
              <w:rPr>
                <w:noProof/>
              </w:rPr>
              <w:pict w14:anchorId="2D51FB1C">
                <v:roundrect id="Скругленный прямоугольник 29754" o:spid="_x0000_s1045" style="position:absolute;margin-left:203.55pt;margin-top:1.85pt;width:77.5pt;height:34.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" fillcolor="window" strokecolor="#b9cde5" strokeweight="2pt">
                  <v:path arrowok="t"/>
                  <v:textbox style="mso-next-textbox:#Скругленный прямоугольник 29754">
                    <w:txbxContent>
                      <w:p w14:paraId="1295FF4E" w14:textId="77777777" w:rsidR="00543596" w:rsidRPr="003D20C9" w:rsidRDefault="00543596" w:rsidP="00543596">
                        <w:pPr>
                          <w:jc w:val="center"/>
                          <w:rPr>
                            <w:rFonts w:ascii="Times New Roman" w:hAnsi="Times New Roman"/>
                          </w:rPr>
                        </w:pPr>
                        <w:r w:rsidRPr="003D20C9">
                          <w:rPr>
                            <w:rFonts w:ascii="Times New Roman" w:hAnsi="Times New Roman"/>
                          </w:rPr>
                          <w:t>Плесневые</w:t>
                        </w:r>
                      </w:p>
                    </w:txbxContent>
                  </v:textbox>
                </v:roundrect>
              </w:pict>
            </w:r>
            <w:r>
              <w:rPr>
                <w:noProof/>
              </w:rPr>
              <w:pict w14:anchorId="0547C2CA">
                <v:roundrect id="Скругленный прямоугольник 29753" o:spid="_x0000_s1044" style="position:absolute;margin-left:5.4pt;margin-top:1.9pt;width:84.3pt;height:34.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" fillcolor="window" strokecolor="#b9cde5" strokeweight="2pt">
                  <v:path arrowok="t"/>
                  <v:textbox style="mso-next-textbox:#Скругленный прямоугольник 29753">
                    <w:txbxContent>
                      <w:p w14:paraId="2B4302E3" w14:textId="77777777" w:rsidR="00543596" w:rsidRPr="003D20C9" w:rsidRDefault="00543596" w:rsidP="00543596">
                        <w:pPr>
                          <w:spacing w:after="0" w:line="240" w:lineRule="auto"/>
                          <w:rPr>
                            <w:rFonts w:ascii="Times New Roman" w:hAnsi="Times New Roman"/>
                            <w:sz w:val="24"/>
                            <w:szCs w:val="24"/>
                          </w:rPr>
                        </w:pPr>
                        <w:r w:rsidRPr="003D20C9">
                          <w:rPr>
                            <w:rFonts w:ascii="Times New Roman" w:hAnsi="Times New Roman"/>
                            <w:sz w:val="24"/>
                            <w:szCs w:val="24"/>
                          </w:rPr>
                          <w:t>Шляпочные</w:t>
                        </w:r>
                      </w:p>
                    </w:txbxContent>
                  </v:textbox>
                </v:roundrect>
              </w:pict>
            </w:r>
          </w:p>
          <w:p w14:paraId="3B447E77" w14:textId="77777777" w:rsidR="00543596" w:rsidRPr="00543596" w:rsidRDefault="00543596" w:rsidP="00E507FF">
            <w:pPr>
              <w:widowControl w:val="0"/>
              <w:spacing w:after="0" w:line="240" w:lineRule="auto"/>
              <w:rPr>
                <w:rFonts w:ascii="Times New Roman" w:eastAsia="Calibri" w:hAnsi="Times New Roman" w:cs="Times New Roman"/>
                <w:sz w:val="28"/>
                <w:szCs w:val="28"/>
              </w:rPr>
            </w:pPr>
          </w:p>
          <w:p w14:paraId="4DB46077" w14:textId="52B2E919" w:rsidR="00543596" w:rsidRPr="00543596" w:rsidRDefault="00000000" w:rsidP="00E507FF">
            <w:pPr>
              <w:widowControl w:val="0"/>
              <w:spacing w:after="0" w:line="240" w:lineRule="auto"/>
              <w:rPr>
                <w:rFonts w:ascii="Times New Roman" w:eastAsia="Calibri" w:hAnsi="Times New Roman" w:cs="Times New Roman"/>
                <w:b/>
                <w:sz w:val="28"/>
                <w:szCs w:val="28"/>
              </w:rPr>
            </w:pPr>
            <w:r>
              <w:rPr>
                <w:noProof/>
              </w:rPr>
              <w:pict w14:anchorId="203C1D8D">
                <v:line id="Прямая соединительная линия 29752" o:spid="_x0000_s1043" style="position:absolute;z-index:251717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37.05pt,4.1pt" to="337.0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">
                  <o:lock v:ext="edit" shapetype="f"/>
                </v:line>
              </w:pict>
            </w:r>
            <w:r>
              <w:rPr>
                <w:noProof/>
              </w:rPr>
              <w:pict w14:anchorId="40F9E01C">
                <v:line id="Прямая соединительная линия 29751" o:spid="_x0000_s1042" style="position:absolute;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7.55pt,4.45pt" to="247.5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">
                  <o:lock v:ext="edit" shapetype="f"/>
                </v:line>
              </w:pict>
            </w:r>
            <w:r>
              <w:rPr>
                <w:noProof/>
              </w:rPr>
              <w:pict w14:anchorId="49403E8D">
                <v:line id="Прямая соединительная линия 29750" o:spid="_x0000_s1041" style="position:absolute;z-index:25171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3.25pt,4.15pt" to="143.2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">
                  <o:lock v:ext="edit" shapetype="f"/>
                </v:line>
              </w:pict>
            </w:r>
            <w:r>
              <w:rPr>
                <w:noProof/>
              </w:rPr>
              <w:pict w14:anchorId="537A40E4">
                <v:line id="Прямая соединительная линия 29749" o:spid="_x0000_s1040" style="position:absolute;z-index:251714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7.9pt,4.15pt" to="47.9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">
                  <o:lock v:ext="edit" shapetype="f"/>
                </v:line>
              </w:pict>
            </w:r>
          </w:p>
          <w:p w14:paraId="1BE588C7" w14:textId="32FDE872" w:rsidR="00543596" w:rsidRPr="00543596" w:rsidRDefault="00000000" w:rsidP="00E507FF">
            <w:pPr>
              <w:widowControl w:val="0"/>
              <w:spacing w:after="0" w:line="240" w:lineRule="auto"/>
              <w:rPr>
                <w:rFonts w:ascii="Times New Roman" w:eastAsia="Calibri" w:hAnsi="Times New Roman" w:cs="Times New Roman"/>
                <w:b/>
                <w:sz w:val="28"/>
                <w:szCs w:val="28"/>
              </w:rPr>
            </w:pPr>
            <w:r>
              <w:rPr>
                <w:noProof/>
              </w:rPr>
              <w:pict w14:anchorId="473D5C16">
                <v:roundrect id="Скругленный прямоугольник 29748" o:spid="_x0000_s1039" style="position:absolute;margin-left:292.75pt;margin-top:4.25pt;width:84.3pt;height:23.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" fillcolor="window" strokecolor="#b9cde5" strokeweight="2pt">
                  <v:path arrowok="t"/>
                  <v:textbox style="mso-next-textbox:#Скругленный прямоугольник 29748">
                    <w:txbxContent>
                      <w:p w14:paraId="5B219CED" w14:textId="77777777" w:rsidR="00543596" w:rsidRPr="00BA2F15" w:rsidRDefault="00543596" w:rsidP="00543596">
                        <w:r>
                          <w:t>4</w:t>
                        </w:r>
                      </w:p>
                      <w:p w14:paraId="338E09A3" w14:textId="77777777" w:rsidR="00543596" w:rsidRDefault="00543596" w:rsidP="00543596"/>
                    </w:txbxContent>
                  </v:textbox>
                </v:roundrect>
              </w:pict>
            </w:r>
            <w:r>
              <w:rPr>
                <w:noProof/>
              </w:rPr>
              <w:pict w14:anchorId="1F37C9AC">
                <v:roundrect id="Скругленный прямоугольник 29747" o:spid="_x0000_s1038" style="position:absolute;margin-left:203.55pt;margin-top:3.6pt;width:84.3pt;height:24.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" fillcolor="window" strokecolor="#b9cde5" strokeweight="2pt">
                  <v:path arrowok="t"/>
                  <v:textbox style="mso-next-textbox:#Скругленный прямоугольник 29747">
                    <w:txbxContent>
                      <w:p w14:paraId="0EA6E2C1" w14:textId="77777777" w:rsidR="00543596" w:rsidRPr="00AD7F1C" w:rsidRDefault="00543596" w:rsidP="00543596">
                        <w:pPr>
                          <w:rPr>
                            <w:sz w:val="20"/>
                          </w:rPr>
                        </w:pPr>
                      </w:p>
                    </w:txbxContent>
                  </v:textbox>
                </v:roundrect>
              </w:pict>
            </w:r>
            <w:r>
              <w:rPr>
                <w:noProof/>
              </w:rPr>
              <w:pict w14:anchorId="2E10757E">
                <v:roundrect id="Скругленный прямоугольник 29746" o:spid="_x0000_s1037" style="position:absolute;margin-left:5.4pt;margin-top:2.4pt;width:84.3pt;height:25.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" fillcolor="window" strokecolor="#b9cde5" strokeweight="2pt">
                  <v:path arrowok="t"/>
                  <v:textbox style="mso-next-textbox:#Скругленный прямоугольник 29746">
                    <w:txbxContent>
                      <w:p w14:paraId="78C97E07" w14:textId="77777777" w:rsidR="00543596" w:rsidRDefault="00543596" w:rsidP="00543596"/>
                    </w:txbxContent>
                  </v:textbox>
                </v:roundrect>
              </w:pict>
            </w:r>
            <w:r>
              <w:rPr>
                <w:noProof/>
              </w:rPr>
              <w:pict w14:anchorId="41737EF9">
                <v:roundrect id="Скругленный прямоугольник 29745" o:spid="_x0000_s1036" style="position:absolute;margin-left:102.6pt;margin-top:2.4pt;width:84.3pt;height:2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" fillcolor="window" strokecolor="#b9cde5" strokeweight="2pt">
                  <v:path arrowok="t"/>
                  <v:textbox style="mso-next-textbox:#Скругленный прямоугольник 29745">
                    <w:txbxContent>
                      <w:p w14:paraId="1D6E5058" w14:textId="77777777" w:rsidR="00543596" w:rsidRPr="00AD7F1C" w:rsidRDefault="00543596" w:rsidP="00543596">
                        <w:pPr>
                          <w:rPr>
                            <w:sz w:val="20"/>
                          </w:rPr>
                        </w:pPr>
                      </w:p>
                    </w:txbxContent>
                  </v:textbox>
                </v:roundrect>
              </w:pict>
            </w:r>
            <w:r>
              <w:rPr>
                <w:noProof/>
              </w:rPr>
              <w:pict w14:anchorId="4A08745A">
                <v:shape id="Поле 29744" o:spid="_x0000_s1035" type="#_x0000_t202" style="position:absolute;margin-left:208.25pt;margin-top:7.05pt;width:38.75pt;height:32.65pt;z-index:25172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" filled="f" stroked="f">
                  <v:textbox style="mso-next-textbox:#Поле 29744;mso-fit-shape-to-text:t">
                    <w:txbxContent>
                      <w:p w14:paraId="0C6A99F9" w14:textId="77777777" w:rsidR="00543596" w:rsidRDefault="00543596" w:rsidP="00543596">
                        <w:r>
                          <w:t>3</w:t>
                        </w:r>
                      </w:p>
                    </w:txbxContent>
                  </v:textbox>
                </v:shape>
              </w:pict>
            </w:r>
            <w:r>
              <w:rPr>
                <w:noProof/>
              </w:rPr>
              <w:pict w14:anchorId="40073AC8">
                <v:shape id="Поле 29743" o:spid="_x0000_s1034" type="#_x0000_t202" style="position:absolute;margin-left:104.2pt;margin-top:6.1pt;width:33.85pt;height:32.65pt;z-index:251723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" filled="f" stroked="f">
                  <v:textbox style="mso-next-textbox:#Поле 29743;mso-fit-shape-to-text:t">
                    <w:txbxContent>
                      <w:p w14:paraId="00B74E8C" w14:textId="77777777" w:rsidR="00543596" w:rsidRDefault="00543596" w:rsidP="00543596">
                        <w:r>
                          <w:t>2</w:t>
                        </w:r>
                      </w:p>
                    </w:txbxContent>
                  </v:textbox>
                </v:shape>
              </w:pict>
            </w:r>
            <w:r>
              <w:rPr>
                <w:noProof/>
              </w:rPr>
              <w:pict w14:anchorId="4D62A2F7">
                <v:shape id="Поле 29742" o:spid="_x0000_s1033" type="#_x0000_t202" style="position:absolute;margin-left:9.55pt;margin-top:7.05pt;width:30.15pt;height:32.65pt;z-index:251722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" filled="f" stroked="f">
                  <v:textbox style="mso-next-textbox:#Поле 29742;mso-fit-shape-to-text:t">
                    <w:txbxContent>
                      <w:p w14:paraId="0A9B40B7" w14:textId="77777777" w:rsidR="00543596" w:rsidRDefault="00543596" w:rsidP="00543596">
                        <w:r>
                          <w:t>1</w:t>
                        </w:r>
                      </w:p>
                    </w:txbxContent>
                  </v:textbox>
                </v:shape>
              </w:pict>
            </w:r>
          </w:p>
          <w:p w14:paraId="4FBD0213" w14:textId="77777777" w:rsidR="00543596" w:rsidRPr="00543596" w:rsidRDefault="00543596" w:rsidP="00E507FF">
            <w:pPr>
              <w:widowControl w:val="0"/>
              <w:spacing w:after="0" w:line="240" w:lineRule="auto"/>
              <w:ind w:firstLine="567"/>
              <w:rPr>
                <w:rFonts w:ascii="Times New Roman" w:eastAsia="Calibri" w:hAnsi="Times New Roman" w:cs="Times New Roman"/>
                <w:sz w:val="28"/>
                <w:szCs w:val="28"/>
              </w:rPr>
            </w:pPr>
            <w:r w:rsidRPr="00543596">
              <w:rPr>
                <w:rFonts w:ascii="Times New Roman" w:eastAsia="Calibri" w:hAnsi="Times New Roman" w:cs="Times New Roman"/>
                <w:b/>
                <w:sz w:val="28"/>
                <w:szCs w:val="28"/>
              </w:rPr>
              <w:t>Ответы:</w:t>
            </w:r>
            <w:r w:rsidRPr="00543596">
              <w:rPr>
                <w:rFonts w:ascii="Times New Roman" w:eastAsia="Calibri" w:hAnsi="Times New Roman" w:cs="Times New Roman"/>
                <w:sz w:val="28"/>
                <w:szCs w:val="28"/>
              </w:rPr>
              <w:t>1</w:t>
            </w:r>
          </w:p>
          <w:p w14:paraId="21056D31" w14:textId="77777777" w:rsidR="00543596" w:rsidRPr="00543596" w:rsidRDefault="00543596" w:rsidP="00E507FF">
            <w:pPr>
              <w:widowControl w:val="0"/>
              <w:spacing w:after="0" w:line="240" w:lineRule="auto"/>
              <w:ind w:firstLine="567"/>
              <w:rPr>
                <w:rFonts w:ascii="Times New Roman" w:eastAsia="Calibri" w:hAnsi="Times New Roman" w:cs="Times New Roman"/>
                <w:sz w:val="28"/>
                <w:szCs w:val="28"/>
              </w:rPr>
            </w:pPr>
          </w:p>
          <w:p w14:paraId="683AC5EB" w14:textId="77777777" w:rsidR="00543596" w:rsidRPr="00543596" w:rsidRDefault="00543596" w:rsidP="00E507FF">
            <w:pPr>
              <w:widowControl w:val="0"/>
              <w:spacing w:after="0" w:line="240" w:lineRule="auto"/>
              <w:rPr>
                <w:rFonts w:ascii="Times New Roman" w:eastAsia="Calibri" w:hAnsi="Times New Roman" w:cs="Times New Roman"/>
                <w:b/>
                <w:sz w:val="28"/>
                <w:szCs w:val="28"/>
              </w:rPr>
            </w:pPr>
            <w:r w:rsidRPr="00543596">
              <w:rPr>
                <w:rFonts w:ascii="Times New Roman" w:eastAsia="Calibri" w:hAnsi="Times New Roman" w:cs="Times New Roman"/>
                <w:b/>
                <w:i/>
                <w:sz w:val="28"/>
                <w:szCs w:val="28"/>
              </w:rPr>
              <w:t>Ключевые слова:</w:t>
            </w:r>
            <w:r w:rsidRPr="00543596">
              <w:rPr>
                <w:rFonts w:ascii="Times New Roman" w:eastAsia="Calibri" w:hAnsi="Times New Roman" w:cs="Times New Roman"/>
                <w:sz w:val="28"/>
                <w:szCs w:val="28"/>
              </w:rPr>
              <w:t xml:space="preserve"> Белый гриб, Подберезовик, Мухомор, </w:t>
            </w:r>
            <w:r w:rsidRPr="00543596">
              <w:rPr>
                <w:rFonts w:ascii="Times New Roman" w:eastAsia="Calibri" w:hAnsi="Times New Roman" w:cs="Times New Roman"/>
                <w:sz w:val="28"/>
                <w:szCs w:val="28"/>
                <w:u w:val="single"/>
              </w:rPr>
              <w:t xml:space="preserve">Головня, Спорынья, Трутовик, </w:t>
            </w:r>
            <w:proofErr w:type="spellStart"/>
            <w:r w:rsidRPr="00543596">
              <w:rPr>
                <w:rFonts w:ascii="Times New Roman" w:eastAsia="Calibri" w:hAnsi="Times New Roman" w:cs="Times New Roman"/>
                <w:sz w:val="28"/>
                <w:szCs w:val="28"/>
                <w:u w:val="single"/>
              </w:rPr>
              <w:t>Мукор</w:t>
            </w:r>
            <w:proofErr w:type="spellEnd"/>
            <w:r w:rsidRPr="00543596">
              <w:rPr>
                <w:rFonts w:ascii="Times New Roman" w:eastAsia="Calibri" w:hAnsi="Times New Roman" w:cs="Times New Roman"/>
                <w:sz w:val="28"/>
                <w:szCs w:val="28"/>
                <w:u w:val="single"/>
              </w:rPr>
              <w:t xml:space="preserve">, </w:t>
            </w:r>
            <w:proofErr w:type="spellStart"/>
            <w:r w:rsidRPr="00543596">
              <w:rPr>
                <w:rFonts w:ascii="Times New Roman" w:eastAsia="Calibri" w:hAnsi="Times New Roman" w:cs="Times New Roman"/>
                <w:sz w:val="28"/>
                <w:szCs w:val="28"/>
                <w:u w:val="single"/>
              </w:rPr>
              <w:t>Пеницилл</w:t>
            </w:r>
            <w:proofErr w:type="spellEnd"/>
            <w:r w:rsidRPr="00543596">
              <w:rPr>
                <w:rFonts w:ascii="Times New Roman" w:eastAsia="Calibri" w:hAnsi="Times New Roman" w:cs="Times New Roman"/>
                <w:sz w:val="28"/>
                <w:szCs w:val="28"/>
                <w:u w:val="single"/>
              </w:rPr>
              <w:t>, Микроскопические мелкие грибы имеют форму шариков.</w:t>
            </w:r>
          </w:p>
          <w:p w14:paraId="31C7AF66"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p>
          <w:p w14:paraId="54A0AC87" w14:textId="77777777" w:rsidR="00543596" w:rsidRPr="00543596" w:rsidRDefault="00543596" w:rsidP="00E507FF">
            <w:pPr>
              <w:spacing w:after="0" w:line="240" w:lineRule="auto"/>
              <w:ind w:firstLine="851"/>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sz w:val="28"/>
                <w:szCs w:val="28"/>
              </w:rPr>
              <w:t xml:space="preserve"> Отгадай к</w:t>
            </w:r>
            <w:r w:rsidRPr="00543596">
              <w:rPr>
                <w:rFonts w:ascii="Times New Roman" w:eastAsia="Calibri" w:hAnsi="Times New Roman" w:cs="Times New Roman"/>
                <w:b/>
                <w:sz w:val="28"/>
                <w:szCs w:val="28"/>
                <w:lang w:val="kk-KZ"/>
              </w:rPr>
              <w:t>россворд.</w:t>
            </w:r>
            <w:r w:rsidRPr="00543596">
              <w:rPr>
                <w:rFonts w:ascii="Times New Roman" w:eastAsia="Calibri" w:hAnsi="Times New Roman" w:cs="Times New Roman"/>
                <w:sz w:val="28"/>
                <w:szCs w:val="28"/>
                <w:lang w:val="kk-KZ"/>
              </w:rPr>
              <w:t>Разгадать кроссворд.</w:t>
            </w:r>
          </w:p>
          <w:p w14:paraId="33079408" w14:textId="77777777" w:rsidR="00543596" w:rsidRPr="00543596" w:rsidRDefault="00543596" w:rsidP="00E507FF">
            <w:pPr>
              <w:spacing w:after="0" w:line="240" w:lineRule="auto"/>
              <w:rPr>
                <w:rFonts w:ascii="Times New Roman" w:eastAsia="Calibri" w:hAnsi="Times New Roman" w:cs="Times New Roman"/>
                <w:b/>
                <w:sz w:val="28"/>
                <w:szCs w:val="28"/>
                <w:lang w:val="kk-KZ"/>
              </w:rPr>
            </w:pPr>
          </w:p>
          <w:p w14:paraId="44C6BA57" w14:textId="77777777" w:rsidR="00543596" w:rsidRPr="00543596" w:rsidRDefault="00543596" w:rsidP="00E507FF">
            <w:pPr>
              <w:spacing w:after="0" w:line="240" w:lineRule="auto"/>
              <w:jc w:val="center"/>
              <w:rPr>
                <w:rFonts w:ascii="Times New Roman" w:eastAsia="Calibri" w:hAnsi="Times New Roman" w:cs="Times New Roman"/>
                <w:sz w:val="28"/>
                <w:szCs w:val="28"/>
                <w:lang w:val="kk-KZ"/>
              </w:rPr>
            </w:pPr>
            <w:r w:rsidRPr="00543596">
              <w:rPr>
                <w:rFonts w:ascii="Times New Roman" w:eastAsia="Calibri" w:hAnsi="Times New Roman" w:cs="Times New Roman"/>
                <w:noProof/>
                <w:sz w:val="28"/>
                <w:szCs w:val="28"/>
                <w:lang w:eastAsia="ru-RU"/>
              </w:rPr>
              <w:lastRenderedPageBreak/>
              <w:drawing>
                <wp:inline distT="0" distB="0" distL="0" distR="0" wp14:anchorId="2E9D5C04" wp14:editId="65DFC7EA">
                  <wp:extent cx="3721100" cy="2584450"/>
                  <wp:effectExtent l="0" t="0" r="0" b="635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иб 7.jpg"/>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3727482" cy="2588883"/>
                          </a:xfrm>
                          <a:prstGeom prst="rect">
                            <a:avLst/>
                          </a:prstGeom>
                        </pic:spPr>
                      </pic:pic>
                    </a:graphicData>
                  </a:graphic>
                </wp:inline>
              </w:drawing>
            </w:r>
          </w:p>
          <w:p w14:paraId="16E787BB" w14:textId="77777777" w:rsidR="00543596" w:rsidRPr="00543596" w:rsidRDefault="00543596" w:rsidP="00E507FF">
            <w:pPr>
              <w:spacing w:after="0" w:line="240" w:lineRule="auto"/>
              <w:jc w:val="center"/>
              <w:rPr>
                <w:rFonts w:ascii="Times New Roman" w:eastAsia="Calibri" w:hAnsi="Times New Roman" w:cs="Times New Roman"/>
                <w:sz w:val="28"/>
                <w:szCs w:val="28"/>
                <w:lang w:val="kk-KZ"/>
              </w:rPr>
            </w:pPr>
          </w:p>
          <w:p w14:paraId="4B4EC888"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1. Вещество – продукт жизнедеятельности дрожжевых клеток.</w:t>
            </w:r>
          </w:p>
          <w:p w14:paraId="286FDAB5"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2. Способ вегетативного размножения дрожжевых клеток.</w:t>
            </w:r>
          </w:p>
          <w:p w14:paraId="6626084D"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3. </w:t>
            </w:r>
            <w:r w:rsidRPr="00543596">
              <w:rPr>
                <w:rFonts w:ascii="Times New Roman" w:eastAsia="Calibri" w:hAnsi="Times New Roman" w:cs="Times New Roman"/>
                <w:bCs/>
                <w:sz w:val="28"/>
                <w:szCs w:val="28"/>
              </w:rPr>
              <w:t>Грибы</w:t>
            </w:r>
            <w:r w:rsidRPr="00543596">
              <w:rPr>
                <w:rFonts w:ascii="Times New Roman" w:eastAsia="Calibri" w:hAnsi="Times New Roman" w:cs="Times New Roman"/>
                <w:sz w:val="28"/>
                <w:szCs w:val="28"/>
              </w:rPr>
              <w:t>, получающие питание за счет других живых организмов.</w:t>
            </w:r>
          </w:p>
          <w:p w14:paraId="5C1954CD"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4. Совместное взаимовыгодное существование, например осины и подосиновика.</w:t>
            </w:r>
          </w:p>
          <w:p w14:paraId="52D72CB7"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5. Плесневый </w:t>
            </w:r>
            <w:r w:rsidRPr="00543596">
              <w:rPr>
                <w:rFonts w:ascii="Times New Roman" w:eastAsia="Calibri" w:hAnsi="Times New Roman" w:cs="Times New Roman"/>
                <w:bCs/>
                <w:sz w:val="28"/>
                <w:szCs w:val="28"/>
              </w:rPr>
              <w:t>гриб</w:t>
            </w:r>
            <w:r w:rsidRPr="00543596">
              <w:rPr>
                <w:rFonts w:ascii="Times New Roman" w:eastAsia="Calibri" w:hAnsi="Times New Roman" w:cs="Times New Roman"/>
                <w:sz w:val="28"/>
                <w:szCs w:val="28"/>
              </w:rPr>
              <w:t xml:space="preserve"> сапрофит, растущий, например, на хлебе.</w:t>
            </w:r>
          </w:p>
          <w:p w14:paraId="23DB4611"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6. Гриб, широко культивируемый в  искусственно созданных условиях. </w:t>
            </w:r>
          </w:p>
          <w:p w14:paraId="2E1BCEFF"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7. Второе название грибокорня.</w:t>
            </w:r>
          </w:p>
          <w:p w14:paraId="7BE0D7C9"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8. Вещество, образующее клеточную оболочку </w:t>
            </w:r>
            <w:r w:rsidRPr="00543596">
              <w:rPr>
                <w:rFonts w:ascii="Times New Roman" w:eastAsia="Calibri" w:hAnsi="Times New Roman" w:cs="Times New Roman"/>
                <w:bCs/>
                <w:sz w:val="28"/>
                <w:szCs w:val="28"/>
              </w:rPr>
              <w:t>гриба</w:t>
            </w:r>
            <w:r w:rsidRPr="00543596">
              <w:rPr>
                <w:rFonts w:ascii="Times New Roman" w:eastAsia="Calibri" w:hAnsi="Times New Roman" w:cs="Times New Roman"/>
                <w:sz w:val="28"/>
                <w:szCs w:val="28"/>
              </w:rPr>
              <w:t>.</w:t>
            </w:r>
          </w:p>
          <w:p w14:paraId="7BC34156"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9. Особые клетки, с помощью которых грибы размножаются.</w:t>
            </w:r>
          </w:p>
          <w:p w14:paraId="0CAE823F"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10. Второе название грибницы.</w:t>
            </w:r>
          </w:p>
          <w:p w14:paraId="1DC7640F"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11. Микроскопические грибы с клетками шарообразной формы, питающиеся растворами глюкозы.</w:t>
            </w:r>
          </w:p>
          <w:p w14:paraId="05565DA2" w14:textId="77777777" w:rsidR="00543596" w:rsidRPr="00543596" w:rsidRDefault="00543596" w:rsidP="00E507FF">
            <w:pPr>
              <w:spacing w:after="0" w:line="240" w:lineRule="auto"/>
              <w:ind w:firstLine="567"/>
              <w:rPr>
                <w:rFonts w:ascii="Times New Roman" w:eastAsia="Calibri" w:hAnsi="Times New Roman" w:cs="Times New Roman"/>
                <w:i/>
                <w:sz w:val="28"/>
                <w:szCs w:val="28"/>
                <w:u w:val="single"/>
              </w:rPr>
            </w:pPr>
            <w:r w:rsidRPr="00543596">
              <w:rPr>
                <w:rFonts w:ascii="Times New Roman" w:eastAsia="Calibri" w:hAnsi="Times New Roman" w:cs="Times New Roman"/>
                <w:b/>
                <w:sz w:val="28"/>
                <w:szCs w:val="28"/>
              </w:rPr>
              <w:t xml:space="preserve">Ответы: </w:t>
            </w:r>
            <w:r w:rsidRPr="00543596">
              <w:rPr>
                <w:rFonts w:ascii="Times New Roman" w:eastAsia="Calibri" w:hAnsi="Times New Roman" w:cs="Times New Roman"/>
                <w:sz w:val="28"/>
                <w:szCs w:val="28"/>
              </w:rPr>
              <w:t xml:space="preserve">Мицелий, </w:t>
            </w:r>
            <w:r w:rsidRPr="00543596">
              <w:rPr>
                <w:rFonts w:ascii="Times New Roman" w:eastAsia="Calibri" w:hAnsi="Times New Roman" w:cs="Times New Roman"/>
                <w:bCs/>
                <w:sz w:val="28"/>
                <w:szCs w:val="28"/>
              </w:rPr>
              <w:t xml:space="preserve">Дрожжи, </w:t>
            </w:r>
            <w:r w:rsidRPr="00543596">
              <w:rPr>
                <w:rFonts w:ascii="Times New Roman" w:eastAsia="Calibri" w:hAnsi="Times New Roman" w:cs="Times New Roman"/>
                <w:sz w:val="28"/>
                <w:szCs w:val="28"/>
              </w:rPr>
              <w:t xml:space="preserve">симбиоз, спирт,  хитин, споры, почкование, паразиты, </w:t>
            </w:r>
            <w:proofErr w:type="spellStart"/>
            <w:r w:rsidRPr="00543596">
              <w:rPr>
                <w:rFonts w:ascii="Times New Roman" w:eastAsia="Calibri" w:hAnsi="Times New Roman" w:cs="Times New Roman"/>
                <w:sz w:val="28"/>
                <w:szCs w:val="28"/>
              </w:rPr>
              <w:t>Мукор</w:t>
            </w:r>
            <w:proofErr w:type="spellEnd"/>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bCs/>
                <w:sz w:val="28"/>
                <w:szCs w:val="28"/>
              </w:rPr>
              <w:t xml:space="preserve">Шампиньон, </w:t>
            </w:r>
            <w:r w:rsidRPr="00543596">
              <w:rPr>
                <w:rFonts w:ascii="Times New Roman" w:eastAsia="Calibri" w:hAnsi="Times New Roman" w:cs="Times New Roman"/>
                <w:sz w:val="28"/>
                <w:szCs w:val="28"/>
              </w:rPr>
              <w:t>Микориз.</w:t>
            </w:r>
          </w:p>
        </w:tc>
      </w:tr>
      <w:tr w:rsidR="00543596" w:rsidRPr="00543596" w14:paraId="50EFB3AB" w14:textId="77777777" w:rsidTr="00DB175F">
        <w:tc>
          <w:tcPr>
            <w:tcW w:w="8755" w:type="dxa"/>
            <w:shd w:val="clear" w:color="auto" w:fill="B2A1C7"/>
          </w:tcPr>
          <w:p w14:paraId="4A198AD4" w14:textId="77777777" w:rsidR="00543596" w:rsidRPr="00543596" w:rsidRDefault="00543596" w:rsidP="00E507FF">
            <w:pPr>
              <w:tabs>
                <w:tab w:val="left" w:pos="4695"/>
              </w:tabs>
              <w:spacing w:after="0" w:line="240" w:lineRule="auto"/>
              <w:ind w:firstLine="709"/>
              <w:jc w:val="both"/>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2- 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«Рефлексию»</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lang w:val="kk-KZ"/>
              </w:rPr>
              <w:t>и умений по решению проблемных задач из жизни.</w:t>
            </w:r>
          </w:p>
        </w:tc>
      </w:tr>
      <w:tr w:rsidR="00543596" w:rsidRPr="00543596" w14:paraId="467E5438" w14:textId="77777777" w:rsidTr="00DB175F">
        <w:trPr>
          <w:trHeight w:val="2974"/>
        </w:trPr>
        <w:tc>
          <w:tcPr>
            <w:tcW w:w="8755" w:type="dxa"/>
            <w:shd w:val="clear" w:color="auto" w:fill="B2A1C7"/>
          </w:tcPr>
          <w:p w14:paraId="16CC79FF"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3D70DB11" w14:textId="77777777" w:rsidR="00543596" w:rsidRPr="00543596" w:rsidRDefault="00543596" w:rsidP="00E507FF">
            <w:pPr>
              <w:spacing w:after="0" w:line="240" w:lineRule="auto"/>
              <w:ind w:firstLine="851"/>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думаешь? </w:t>
            </w:r>
          </w:p>
          <w:p w14:paraId="2D90F431" w14:textId="77777777" w:rsidR="00543596" w:rsidRPr="00543596" w:rsidRDefault="00543596" w:rsidP="00E507FF">
            <w:pPr>
              <w:jc w:val="center"/>
              <w:rPr>
                <w:rFonts w:ascii="Calibri" w:eastAsia="Calibri" w:hAnsi="Calibri" w:cs="Times New Roman"/>
                <w:color w:val="9BBB59" w:themeColor="accent3"/>
              </w:rPr>
            </w:pPr>
            <w:r w:rsidRPr="00543596">
              <w:rPr>
                <w:rFonts w:ascii="Times New Roman" w:eastAsia="Calibri" w:hAnsi="Times New Roman" w:cs="Times New Roman"/>
                <w:bCs/>
                <w:sz w:val="28"/>
                <w:szCs w:val="28"/>
              </w:rPr>
              <w:t xml:space="preserve">Напишите эссе на тему «Грибы». </w:t>
            </w:r>
            <w:r w:rsidRPr="00543596">
              <w:rPr>
                <w:rFonts w:ascii="Times New Roman" w:eastAsia="Calibri" w:hAnsi="Times New Roman" w:cs="Times New Roman"/>
                <w:sz w:val="28"/>
                <w:szCs w:val="28"/>
                <w:lang w:val="kk-KZ"/>
              </w:rPr>
              <w:t>Особенности строения, размножения, значение в природе и в жизни человека, фармации</w:t>
            </w:r>
            <w:r w:rsidRPr="00543596">
              <w:rPr>
                <w:rFonts w:ascii="Times New Roman" w:eastAsia="Calibri" w:hAnsi="Times New Roman" w:cs="Times New Roman"/>
                <w:bCs/>
                <w:sz w:val="28"/>
                <w:szCs w:val="28"/>
              </w:rPr>
              <w:t>».</w:t>
            </w:r>
          </w:p>
          <w:p w14:paraId="2CF4CD8D"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r w:rsidRPr="00543596">
              <w:rPr>
                <w:rFonts w:ascii="Times New Roman" w:eastAsia="Calibri" w:hAnsi="Times New Roman" w:cs="Times New Roman"/>
                <w:b/>
                <w:i/>
                <w:sz w:val="28"/>
                <w:szCs w:val="28"/>
                <w:lang w:val="kk-KZ"/>
              </w:rPr>
              <w:t xml:space="preserve">3- задание: </w:t>
            </w:r>
            <w:r w:rsidRPr="00543596">
              <w:rPr>
                <w:rFonts w:ascii="Times New Roman" w:eastAsia="Calibri" w:hAnsi="Times New Roman" w:cs="Times New Roman"/>
                <w:bCs/>
                <w:sz w:val="28"/>
                <w:szCs w:val="28"/>
                <w:highlight w:val="yellow"/>
              </w:rPr>
              <w:t>И</w:t>
            </w:r>
            <w:r w:rsidRPr="00543596">
              <w:rPr>
                <w:rFonts w:ascii="Times New Roman" w:eastAsia="Calibri" w:hAnsi="Times New Roman" w:cs="Times New Roman"/>
                <w:sz w:val="28"/>
                <w:szCs w:val="28"/>
                <w:highlight w:val="yellow"/>
                <w:lang w:val="kk-KZ"/>
              </w:rPr>
              <w:t>спользуя</w:t>
            </w:r>
            <w:r w:rsidRPr="00543596">
              <w:rPr>
                <w:rFonts w:ascii="Times New Roman" w:eastAsia="Calibri" w:hAnsi="Times New Roman" w:cs="Times New Roman"/>
                <w:bCs/>
                <w:sz w:val="28"/>
                <w:szCs w:val="28"/>
                <w:highlight w:val="yellow"/>
              </w:rPr>
              <w:t xml:space="preserve"> </w:t>
            </w:r>
            <w:r w:rsidRPr="00543596">
              <w:rPr>
                <w:rFonts w:ascii="Times New Roman" w:eastAsia="Calibri" w:hAnsi="Times New Roman" w:cs="Times New Roman"/>
                <w:sz w:val="28"/>
                <w:szCs w:val="28"/>
                <w:highlight w:val="yellow"/>
                <w:lang w:val="kk-KZ"/>
              </w:rPr>
              <w:t xml:space="preserve">дополнительную литературу напишите реферат про происхождении </w:t>
            </w:r>
            <w:r w:rsidRPr="00543596">
              <w:rPr>
                <w:rFonts w:ascii="Times New Roman" w:eastAsia="Calibri" w:hAnsi="Times New Roman" w:cs="Times New Roman"/>
                <w:bCs/>
                <w:sz w:val="28"/>
                <w:szCs w:val="28"/>
                <w:highlight w:val="yellow"/>
              </w:rPr>
              <w:t>грибы</w:t>
            </w:r>
            <w:r w:rsidRPr="00543596">
              <w:rPr>
                <w:rFonts w:ascii="Times New Roman" w:eastAsia="Calibri" w:hAnsi="Times New Roman" w:cs="Times New Roman"/>
                <w:sz w:val="28"/>
                <w:szCs w:val="28"/>
                <w:highlight w:val="yellow"/>
                <w:lang w:val="kk-KZ"/>
              </w:rPr>
              <w:t>.</w:t>
            </w:r>
            <w:r w:rsidRPr="00543596">
              <w:rPr>
                <w:rFonts w:ascii="Times New Roman" w:eastAsia="Calibri" w:hAnsi="Times New Roman" w:cs="Times New Roman"/>
                <w:sz w:val="28"/>
                <w:szCs w:val="28"/>
                <w:lang w:val="kk-KZ"/>
              </w:rPr>
              <w:t xml:space="preserve"> Написание реферата это 4 творческий уровень  выше стандартного</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bCs/>
                <w:sz w:val="28"/>
                <w:szCs w:val="28"/>
              </w:rPr>
              <w:t xml:space="preserve"> </w:t>
            </w:r>
          </w:p>
        </w:tc>
      </w:tr>
    </w:tbl>
    <w:p w14:paraId="7771B272"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br w:type="page"/>
      </w:r>
    </w:p>
    <w:tbl>
      <w:tblPr>
        <w:tblpPr w:leftFromText="180" w:rightFromText="180" w:vertAnchor="page" w:horzAnchor="margin" w:tblpXSpec="center" w:tblpY="1114"/>
        <w:tblW w:w="9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07"/>
      </w:tblGrid>
      <w:tr w:rsidR="00543596" w:rsidRPr="00543596" w14:paraId="70D0D9BC" w14:textId="77777777" w:rsidTr="00DB175F">
        <w:trPr>
          <w:trHeight w:val="557"/>
        </w:trPr>
        <w:tc>
          <w:tcPr>
            <w:tcW w:w="9107" w:type="dxa"/>
            <w:shd w:val="clear" w:color="auto" w:fill="FABF8F"/>
          </w:tcPr>
          <w:p w14:paraId="5FD7B1E7"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sz w:val="28"/>
                <w:szCs w:val="28"/>
                <w:lang w:val="kk-KZ" w:eastAsia="ru-RU"/>
              </w:rPr>
              <w:lastRenderedPageBreak/>
              <w:t>Раздел:</w:t>
            </w:r>
            <w:r w:rsidRPr="00543596">
              <w:rPr>
                <w:rFonts w:ascii="Times New Roman" w:eastAsia="Times New Roman" w:hAnsi="Times New Roman" w:cs="Times New Roman"/>
                <w:b/>
                <w:sz w:val="28"/>
                <w:szCs w:val="28"/>
                <w:lang w:eastAsia="ru-RU"/>
              </w:rPr>
              <w:t>№12.</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 xml:space="preserve">Высшие растения. Классификация. Отделы Мохообразные и </w:t>
            </w:r>
            <w:proofErr w:type="spellStart"/>
            <w:r w:rsidRPr="00543596">
              <w:rPr>
                <w:rFonts w:ascii="Times New Roman" w:eastAsia="Times New Roman" w:hAnsi="Times New Roman" w:cs="Times New Roman"/>
                <w:sz w:val="28"/>
                <w:szCs w:val="28"/>
                <w:lang w:eastAsia="ru-RU"/>
              </w:rPr>
              <w:t>Плаунообразные</w:t>
            </w:r>
            <w:proofErr w:type="spellEnd"/>
            <w:r w:rsidRPr="00543596">
              <w:rPr>
                <w:rFonts w:ascii="Times New Roman" w:eastAsia="Times New Roman" w:hAnsi="Times New Roman" w:cs="Times New Roman"/>
                <w:sz w:val="28"/>
                <w:szCs w:val="28"/>
                <w:lang w:eastAsia="ru-RU"/>
              </w:rPr>
              <w:t xml:space="preserve">. Строение, размножение, места обитания отдела Мохообразных на примере кукушкиного льна и маршанции многообразной; отдела </w:t>
            </w:r>
            <w:proofErr w:type="spellStart"/>
            <w:r w:rsidRPr="00543596">
              <w:rPr>
                <w:rFonts w:ascii="Times New Roman" w:eastAsia="Times New Roman" w:hAnsi="Times New Roman" w:cs="Times New Roman"/>
                <w:sz w:val="28"/>
                <w:szCs w:val="28"/>
                <w:lang w:eastAsia="ru-RU"/>
              </w:rPr>
              <w:t>Плаунообразных</w:t>
            </w:r>
            <w:proofErr w:type="spellEnd"/>
            <w:r w:rsidRPr="00543596">
              <w:rPr>
                <w:rFonts w:ascii="Times New Roman" w:eastAsia="Times New Roman" w:hAnsi="Times New Roman" w:cs="Times New Roman"/>
                <w:sz w:val="28"/>
                <w:szCs w:val="28"/>
                <w:lang w:eastAsia="ru-RU"/>
              </w:rPr>
              <w:t xml:space="preserve"> на примере плауна булавовидного. Значение в природе, фармации, медицине.</w:t>
            </w:r>
            <w:r w:rsidRPr="00543596">
              <w:rPr>
                <w:rFonts w:ascii="Times New Roman" w:eastAsia="Times New Roman" w:hAnsi="Times New Roman" w:cs="Times New Roman"/>
                <w:bCs/>
                <w:sz w:val="28"/>
                <w:szCs w:val="28"/>
                <w:lang w:val="kk-KZ" w:eastAsia="ru-RU"/>
              </w:rPr>
              <w:t xml:space="preserve"> Значение высшие растений в медицине, фармаций</w:t>
            </w:r>
            <w:r w:rsidRPr="00543596">
              <w:rPr>
                <w:rFonts w:ascii="Times New Roman" w:eastAsia="Times New Roman" w:hAnsi="Times New Roman" w:cs="Times New Roman"/>
                <w:bCs/>
                <w:sz w:val="28"/>
                <w:szCs w:val="28"/>
                <w:lang w:eastAsia="ru-RU"/>
              </w:rPr>
              <w:t>.</w:t>
            </w:r>
            <w:r w:rsidRPr="00543596">
              <w:rPr>
                <w:rFonts w:ascii="Times New Roman" w:eastAsia="Times New Roman" w:hAnsi="Times New Roman" w:cs="Times New Roman"/>
                <w:sz w:val="28"/>
                <w:szCs w:val="28"/>
                <w:lang w:eastAsia="ru-RU"/>
              </w:rPr>
              <w:t xml:space="preserve"> </w:t>
            </w:r>
          </w:p>
        </w:tc>
      </w:tr>
      <w:tr w:rsidR="00543596" w:rsidRPr="00543596" w14:paraId="3EC414BB" w14:textId="77777777" w:rsidTr="00DB175F">
        <w:trPr>
          <w:trHeight w:val="397"/>
        </w:trPr>
        <w:tc>
          <w:tcPr>
            <w:tcW w:w="9107" w:type="dxa"/>
            <w:shd w:val="clear" w:color="auto" w:fill="FABF8F"/>
          </w:tcPr>
          <w:p w14:paraId="173DF3F1" w14:textId="77777777" w:rsidR="00543596" w:rsidRPr="00543596" w:rsidRDefault="00543596" w:rsidP="00E507FF">
            <w:pPr>
              <w:spacing w:after="0" w:line="240" w:lineRule="auto"/>
              <w:ind w:firstLine="851"/>
              <w:jc w:val="both"/>
              <w:rPr>
                <w:rFonts w:ascii="Times New Roman" w:eastAsia="Calibri" w:hAnsi="Times New Roman" w:cs="Times New Roman"/>
                <w:b/>
                <w:sz w:val="24"/>
                <w:szCs w:val="24"/>
                <w:lang w:val="kk-KZ"/>
              </w:rPr>
            </w:pPr>
            <w:r w:rsidRPr="00543596">
              <w:rPr>
                <w:rFonts w:ascii="Times New Roman" w:eastAsia="Calibri" w:hAnsi="Times New Roman" w:cs="Times New Roman"/>
                <w:b/>
                <w:color w:val="000099"/>
                <w:sz w:val="24"/>
                <w:szCs w:val="24"/>
                <w:lang w:val="en-US"/>
              </w:rPr>
              <w:t>I</w:t>
            </w:r>
            <w:r w:rsidRPr="00543596">
              <w:rPr>
                <w:rFonts w:ascii="Times New Roman" w:eastAsia="Calibri" w:hAnsi="Times New Roman" w:cs="Times New Roman"/>
                <w:b/>
                <w:color w:val="000099"/>
                <w:sz w:val="24"/>
                <w:szCs w:val="24"/>
              </w:rPr>
              <w:t xml:space="preserve"> ЭТАП. ЗАДАНИЯ НА АКТУАЛИЗАЦИИ ЗНАНИЙ</w:t>
            </w:r>
          </w:p>
        </w:tc>
      </w:tr>
      <w:tr w:rsidR="00543596" w:rsidRPr="00543596" w14:paraId="24013E39" w14:textId="77777777" w:rsidTr="00DB175F">
        <w:trPr>
          <w:trHeight w:val="47"/>
        </w:trPr>
        <w:tc>
          <w:tcPr>
            <w:tcW w:w="9107" w:type="dxa"/>
            <w:shd w:val="clear" w:color="auto" w:fill="FABF8F"/>
          </w:tcPr>
          <w:p w14:paraId="035C1BE9"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iCs/>
                <w:sz w:val="28"/>
                <w:szCs w:val="28"/>
                <w:bdr w:val="none" w:sz="0" w:space="0" w:color="auto" w:frame="1"/>
                <w:lang w:val="kk-KZ" w:eastAsia="ru-RU"/>
              </w:rPr>
              <w:t>Текст.</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bCs/>
                <w:sz w:val="28"/>
                <w:szCs w:val="28"/>
                <w:lang w:eastAsia="ru-RU"/>
              </w:rPr>
              <w:t>Классификация высших растений</w:t>
            </w:r>
            <w:r w:rsidRPr="00543596">
              <w:rPr>
                <w:rFonts w:ascii="Times New Roman" w:eastAsia="Times New Roman" w:hAnsi="Times New Roman" w:cs="Times New Roman"/>
                <w:sz w:val="28"/>
                <w:szCs w:val="28"/>
                <w:lang w:eastAsia="ru-RU"/>
              </w:rPr>
              <w:t xml:space="preserve"> </w:t>
            </w:r>
          </w:p>
          <w:p w14:paraId="7FA7622D"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Классификация высших растений</w:t>
            </w:r>
            <w:r w:rsidRPr="00543596">
              <w:rPr>
                <w:rFonts w:ascii="Times New Roman" w:eastAsia="Times New Roman" w:hAnsi="Times New Roman" w:cs="Times New Roman"/>
                <w:sz w:val="28"/>
                <w:szCs w:val="28"/>
                <w:lang w:eastAsia="ru-RU"/>
              </w:rPr>
              <w:t xml:space="preserve"> имеет несколько актуальных вариаций. Существуют </w:t>
            </w:r>
            <w:r w:rsidRPr="00543596">
              <w:rPr>
                <w:rFonts w:ascii="Times New Roman" w:eastAsia="Times New Roman" w:hAnsi="Times New Roman" w:cs="Times New Roman"/>
                <w:i/>
                <w:iCs/>
                <w:sz w:val="28"/>
                <w:szCs w:val="28"/>
                <w:u w:val="single"/>
                <w:lang w:eastAsia="ru-RU"/>
              </w:rPr>
              <w:t>современное</w:t>
            </w:r>
            <w:r w:rsidRPr="00543596">
              <w:rPr>
                <w:rFonts w:ascii="Times New Roman" w:eastAsia="Times New Roman" w:hAnsi="Times New Roman" w:cs="Times New Roman"/>
                <w:sz w:val="28"/>
                <w:szCs w:val="28"/>
                <w:lang w:eastAsia="ru-RU"/>
              </w:rPr>
              <w:t xml:space="preserve"> и </w:t>
            </w:r>
            <w:r w:rsidRPr="00543596">
              <w:rPr>
                <w:rFonts w:ascii="Times New Roman" w:eastAsia="Times New Roman" w:hAnsi="Times New Roman" w:cs="Times New Roman"/>
                <w:i/>
                <w:iCs/>
                <w:sz w:val="28"/>
                <w:szCs w:val="28"/>
                <w:u w:val="single"/>
                <w:lang w:eastAsia="ru-RU"/>
              </w:rPr>
              <w:t>традиционное</w:t>
            </w:r>
            <w:r w:rsidRPr="00543596">
              <w:rPr>
                <w:rFonts w:ascii="Times New Roman" w:eastAsia="Times New Roman" w:hAnsi="Times New Roman" w:cs="Times New Roman"/>
                <w:sz w:val="28"/>
                <w:szCs w:val="28"/>
                <w:lang w:eastAsia="ru-RU"/>
              </w:rPr>
              <w:t xml:space="preserve"> деление высших растений на дочерние таксоны. </w:t>
            </w:r>
          </w:p>
          <w:p w14:paraId="536E62D0" w14:textId="77777777" w:rsidR="00543596" w:rsidRPr="00543596" w:rsidRDefault="00543596" w:rsidP="00E507FF">
            <w:pPr>
              <w:spacing w:after="0" w:line="240" w:lineRule="auto"/>
              <w:ind w:firstLine="709"/>
              <w:jc w:val="right"/>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Картинка- 33</w:t>
            </w:r>
          </w:p>
          <w:p w14:paraId="4CD1B92D" w14:textId="77777777" w:rsidR="00543596" w:rsidRPr="00543596" w:rsidRDefault="00543596" w:rsidP="00E507FF">
            <w:pPr>
              <w:spacing w:after="0" w:line="240" w:lineRule="auto"/>
              <w:ind w:firstLine="709"/>
              <w:jc w:val="center"/>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Классификация высших растений</w:t>
            </w:r>
          </w:p>
          <w:p w14:paraId="24B9D79B" w14:textId="77777777" w:rsidR="00543596" w:rsidRPr="00543596" w:rsidRDefault="00543596" w:rsidP="00E507FF">
            <w:pPr>
              <w:spacing w:after="0" w:line="240" w:lineRule="auto"/>
              <w:ind w:firstLine="709"/>
              <w:jc w:val="center"/>
              <w:rPr>
                <w:rFonts w:ascii="Times New Roman" w:eastAsia="Times New Roman" w:hAnsi="Times New Roman" w:cs="Times New Roman"/>
                <w:sz w:val="28"/>
                <w:szCs w:val="28"/>
                <w:lang w:val="kk-KZ" w:eastAsia="ru-RU"/>
              </w:rPr>
            </w:pPr>
          </w:p>
          <w:p w14:paraId="08910A23" w14:textId="77777777" w:rsidR="00543596" w:rsidRPr="00543596" w:rsidRDefault="00543596" w:rsidP="00E507FF">
            <w:pPr>
              <w:spacing w:after="0" w:line="240" w:lineRule="auto"/>
              <w:ind w:firstLine="709"/>
              <w:jc w:val="both"/>
              <w:rPr>
                <w:rFonts w:ascii="Times New Roman" w:eastAsia="Times New Roman" w:hAnsi="Times New Roman" w:cs="Times New Roman"/>
                <w:sz w:val="24"/>
                <w:szCs w:val="24"/>
                <w:lang w:val="kk-KZ" w:eastAsia="ru-RU"/>
              </w:rPr>
            </w:pPr>
            <w:r w:rsidRPr="00543596">
              <w:rPr>
                <w:rFonts w:ascii="Times New Roman" w:eastAsia="Times New Roman" w:hAnsi="Times New Roman" w:cs="Times New Roman"/>
                <w:b/>
                <w:bCs/>
                <w:noProof/>
                <w:color w:val="000000" w:themeColor="text1"/>
                <w:sz w:val="24"/>
                <w:szCs w:val="24"/>
                <w:lang w:eastAsia="ru-RU"/>
              </w:rPr>
              <w:drawing>
                <wp:inline distT="0" distB="0" distL="0" distR="0" wp14:anchorId="55053A44" wp14:editId="44992FE0">
                  <wp:extent cx="4991100" cy="3822700"/>
                  <wp:effectExtent l="0" t="0" r="0" b="0"/>
                  <wp:docPr id="10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6.jpg"/>
                          <pic:cNvPicPr/>
                        </pic:nvPicPr>
                        <pic:blipFill rotWithShape="1">
                          <a:blip r:embed="rId611" cstate="print">
                            <a:extLst>
                              <a:ext uri="{28A0092B-C50C-407E-A947-70E740481C1C}">
                                <a14:useLocalDpi xmlns:a14="http://schemas.microsoft.com/office/drawing/2010/main" val="0"/>
                              </a:ext>
                            </a:extLst>
                          </a:blip>
                          <a:srcRect t="14857" b="-11332"/>
                          <a:stretch/>
                        </pic:blipFill>
                        <pic:spPr bwMode="auto">
                          <a:xfrm>
                            <a:off x="0" y="0"/>
                            <a:ext cx="4988138" cy="3820432"/>
                          </a:xfrm>
                          <a:prstGeom prst="rect">
                            <a:avLst/>
                          </a:prstGeom>
                          <a:ln>
                            <a:noFill/>
                          </a:ln>
                          <a:extLst>
                            <a:ext uri="{53640926-AAD7-44D8-BBD7-CCE9431645EC}">
                              <a14:shadowObscured xmlns:a14="http://schemas.microsoft.com/office/drawing/2010/main"/>
                            </a:ext>
                          </a:extLst>
                        </pic:spPr>
                      </pic:pic>
                    </a:graphicData>
                  </a:graphic>
                </wp:inline>
              </w:drawing>
            </w:r>
          </w:p>
          <w:p w14:paraId="3F3E965D" w14:textId="77777777" w:rsidR="00543596" w:rsidRPr="00543596" w:rsidRDefault="00543596" w:rsidP="00E507FF">
            <w:pPr>
              <w:spacing w:after="0" w:line="240" w:lineRule="auto"/>
              <w:ind w:firstLine="709"/>
              <w:jc w:val="both"/>
              <w:rPr>
                <w:rFonts w:ascii="Times New Roman" w:eastAsia="Times New Roman" w:hAnsi="Times New Roman" w:cs="Times New Roman"/>
                <w:sz w:val="24"/>
                <w:szCs w:val="24"/>
                <w:lang w:val="kk-KZ" w:eastAsia="ru-RU"/>
              </w:rPr>
            </w:pPr>
          </w:p>
          <w:p w14:paraId="5F1B49B8"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 xml:space="preserve">Современная классификация представлена двумя группами: </w:t>
            </w:r>
            <w:r w:rsidRPr="00543596">
              <w:rPr>
                <w:rFonts w:ascii="Times New Roman" w:eastAsia="Times New Roman" w:hAnsi="Times New Roman" w:cs="Times New Roman"/>
                <w:bCs/>
                <w:sz w:val="28"/>
                <w:szCs w:val="28"/>
                <w:lang w:eastAsia="ru-RU"/>
              </w:rPr>
              <w:t>Мохообразные</w:t>
            </w:r>
            <w:r w:rsidRPr="00543596">
              <w:rPr>
                <w:rFonts w:ascii="Times New Roman" w:eastAsia="Times New Roman" w:hAnsi="Times New Roman" w:cs="Times New Roman"/>
                <w:sz w:val="28"/>
                <w:szCs w:val="28"/>
                <w:lang w:eastAsia="ru-RU"/>
              </w:rPr>
              <w:t xml:space="preserve">, или </w:t>
            </w:r>
            <w:proofErr w:type="spellStart"/>
            <w:r w:rsidRPr="00543596">
              <w:rPr>
                <w:rFonts w:ascii="Times New Roman" w:eastAsia="Times New Roman" w:hAnsi="Times New Roman" w:cs="Times New Roman"/>
                <w:i/>
                <w:sz w:val="28"/>
                <w:szCs w:val="28"/>
                <w:lang w:eastAsia="ru-RU"/>
              </w:rPr>
              <w:t>несосудистые</w:t>
            </w:r>
            <w:proofErr w:type="spellEnd"/>
            <w:r w:rsidRPr="00543596">
              <w:rPr>
                <w:rFonts w:ascii="Times New Roman" w:eastAsia="Times New Roman" w:hAnsi="Times New Roman" w:cs="Times New Roman"/>
                <w:sz w:val="28"/>
                <w:szCs w:val="28"/>
                <w:lang w:eastAsia="ru-RU"/>
              </w:rPr>
              <w:t xml:space="preserve"> растения (</w:t>
            </w:r>
            <w:proofErr w:type="spellStart"/>
            <w:r w:rsidRPr="00543596">
              <w:rPr>
                <w:rFonts w:ascii="Times New Roman" w:eastAsia="Times New Roman" w:hAnsi="Times New Roman" w:cs="Times New Roman"/>
                <w:i/>
                <w:iCs/>
                <w:sz w:val="28"/>
                <w:szCs w:val="28"/>
                <w:lang w:eastAsia="ru-RU"/>
              </w:rPr>
              <w:t>Bryophytes</w:t>
            </w:r>
            <w:proofErr w:type="spellEnd"/>
            <w:r w:rsidRPr="00543596">
              <w:rPr>
                <w:rFonts w:ascii="Times New Roman" w:eastAsia="Times New Roman" w:hAnsi="Times New Roman" w:cs="Times New Roman"/>
                <w:sz w:val="28"/>
                <w:szCs w:val="28"/>
                <w:lang w:eastAsia="ru-RU"/>
              </w:rPr>
              <w:t xml:space="preserve">) и </w:t>
            </w:r>
            <w:r w:rsidRPr="00543596">
              <w:rPr>
                <w:rFonts w:ascii="Times New Roman" w:eastAsia="Times New Roman" w:hAnsi="Times New Roman" w:cs="Times New Roman"/>
                <w:bCs/>
                <w:sz w:val="28"/>
                <w:szCs w:val="28"/>
                <w:lang w:eastAsia="ru-RU"/>
              </w:rPr>
              <w:t>Сосудистые</w:t>
            </w:r>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i/>
                <w:iCs/>
                <w:sz w:val="28"/>
                <w:szCs w:val="28"/>
                <w:lang w:eastAsia="ru-RU"/>
              </w:rPr>
              <w:t>Tracheophytes</w:t>
            </w:r>
            <w:proofErr w:type="spellEnd"/>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lang w:eastAsia="ru-RU"/>
              </w:rPr>
              <w:t>Сосудистые</w:t>
            </w:r>
            <w:r w:rsidRPr="00543596">
              <w:rPr>
                <w:rFonts w:ascii="Times New Roman" w:eastAsia="Times New Roman" w:hAnsi="Times New Roman" w:cs="Times New Roman"/>
                <w:sz w:val="28"/>
                <w:szCs w:val="28"/>
                <w:lang w:eastAsia="ru-RU"/>
              </w:rPr>
              <w:t xml:space="preserve"> в свою очередь, делятся на отделы: </w:t>
            </w:r>
            <w:r w:rsidRPr="00543596">
              <w:rPr>
                <w:rFonts w:ascii="Times New Roman" w:eastAsia="Times New Roman" w:hAnsi="Times New Roman" w:cs="Times New Roman"/>
                <w:bCs/>
                <w:sz w:val="28"/>
                <w:szCs w:val="28"/>
                <w:lang w:val="kk-KZ" w:eastAsia="ru-RU"/>
              </w:rPr>
              <w:t>с</w:t>
            </w:r>
            <w:proofErr w:type="spellStart"/>
            <w:r w:rsidRPr="00543596">
              <w:rPr>
                <w:rFonts w:ascii="Times New Roman" w:eastAsia="Times New Roman" w:hAnsi="Times New Roman" w:cs="Times New Roman"/>
                <w:bCs/>
                <w:sz w:val="28"/>
                <w:szCs w:val="28"/>
                <w:lang w:eastAsia="ru-RU"/>
              </w:rPr>
              <w:t>осудистые</w:t>
            </w:r>
            <w:proofErr w:type="spellEnd"/>
            <w:r w:rsidRPr="00543596">
              <w:rPr>
                <w:rFonts w:ascii="Times New Roman" w:eastAsia="Times New Roman" w:hAnsi="Times New Roman" w:cs="Times New Roman"/>
                <w:bCs/>
                <w:sz w:val="28"/>
                <w:szCs w:val="28"/>
                <w:lang w:eastAsia="ru-RU"/>
              </w:rPr>
              <w:t xml:space="preserve"> споровые</w:t>
            </w:r>
            <w:r w:rsidRPr="00543596">
              <w:rPr>
                <w:rFonts w:ascii="Times New Roman" w:eastAsia="Times New Roman" w:hAnsi="Times New Roman" w:cs="Times New Roman"/>
                <w:b/>
                <w:sz w:val="28"/>
                <w:szCs w:val="28"/>
                <w:lang w:eastAsia="ru-RU"/>
              </w:rPr>
              <w:t>,</w:t>
            </w:r>
            <w:r w:rsidRPr="00543596">
              <w:rPr>
                <w:rFonts w:ascii="Times New Roman" w:eastAsia="Times New Roman" w:hAnsi="Times New Roman" w:cs="Times New Roman"/>
                <w:sz w:val="28"/>
                <w:szCs w:val="28"/>
                <w:lang w:eastAsia="ru-RU"/>
              </w:rPr>
              <w:t xml:space="preserve"> или </w:t>
            </w:r>
            <w:r w:rsidRPr="00543596">
              <w:rPr>
                <w:rFonts w:ascii="Times New Roman" w:eastAsia="Times New Roman" w:hAnsi="Times New Roman" w:cs="Times New Roman"/>
                <w:sz w:val="28"/>
                <w:szCs w:val="28"/>
                <w:lang w:val="kk-KZ" w:eastAsia="ru-RU"/>
              </w:rPr>
              <w:t>П</w:t>
            </w:r>
            <w:proofErr w:type="spellStart"/>
            <w:r w:rsidRPr="00543596">
              <w:rPr>
                <w:rFonts w:ascii="Times New Roman" w:eastAsia="Times New Roman" w:hAnsi="Times New Roman" w:cs="Times New Roman"/>
                <w:sz w:val="28"/>
                <w:szCs w:val="28"/>
                <w:lang w:eastAsia="ru-RU"/>
              </w:rPr>
              <w:t>апоротникообразные</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i/>
                <w:iCs/>
                <w:sz w:val="28"/>
                <w:szCs w:val="28"/>
                <w:lang w:eastAsia="ru-RU"/>
              </w:rPr>
              <w:t>Pteridophyta</w:t>
            </w:r>
            <w:proofErr w:type="spellEnd"/>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Cs/>
                <w:sz w:val="28"/>
                <w:szCs w:val="28"/>
                <w:lang w:eastAsia="ru-RU"/>
              </w:rPr>
              <w:t>Плауновидные</w:t>
            </w:r>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Lycopodiophyta</w:t>
            </w:r>
            <w:proofErr w:type="spellEnd"/>
            <w:r w:rsidRPr="00543596">
              <w:rPr>
                <w:rFonts w:ascii="Times New Roman" w:eastAsia="Times New Roman" w:hAnsi="Times New Roman" w:cs="Times New Roman"/>
                <w:sz w:val="28"/>
                <w:szCs w:val="28"/>
                <w:lang w:eastAsia="ru-RU"/>
              </w:rPr>
              <w:t xml:space="preserve">) и </w:t>
            </w:r>
            <w:r w:rsidRPr="00543596">
              <w:rPr>
                <w:rFonts w:ascii="Times New Roman" w:eastAsia="Times New Roman" w:hAnsi="Times New Roman" w:cs="Times New Roman"/>
                <w:bCs/>
                <w:sz w:val="28"/>
                <w:szCs w:val="28"/>
                <w:lang w:val="kk-KZ" w:eastAsia="ru-RU"/>
              </w:rPr>
              <w:t>с</w:t>
            </w:r>
            <w:proofErr w:type="spellStart"/>
            <w:r w:rsidRPr="00543596">
              <w:rPr>
                <w:rFonts w:ascii="Times New Roman" w:eastAsia="Times New Roman" w:hAnsi="Times New Roman" w:cs="Times New Roman"/>
                <w:bCs/>
                <w:sz w:val="28"/>
                <w:szCs w:val="28"/>
                <w:lang w:eastAsia="ru-RU"/>
              </w:rPr>
              <w:t>еменные</w:t>
            </w:r>
            <w:proofErr w:type="spellEnd"/>
            <w:r w:rsidRPr="00543596">
              <w:rPr>
                <w:rFonts w:ascii="Times New Roman" w:eastAsia="Times New Roman" w:hAnsi="Times New Roman" w:cs="Times New Roman"/>
                <w:sz w:val="28"/>
                <w:szCs w:val="28"/>
                <w:lang w:eastAsia="ru-RU"/>
              </w:rPr>
              <w:t xml:space="preserve"> растения (</w:t>
            </w:r>
            <w:proofErr w:type="spellStart"/>
            <w:r w:rsidRPr="00543596">
              <w:rPr>
                <w:rFonts w:ascii="Times New Roman" w:eastAsia="Times New Roman" w:hAnsi="Times New Roman" w:cs="Times New Roman"/>
                <w:i/>
                <w:iCs/>
                <w:sz w:val="28"/>
                <w:szCs w:val="28"/>
                <w:lang w:eastAsia="ru-RU"/>
              </w:rPr>
              <w:t>Spermatophyta</w:t>
            </w:r>
            <w:proofErr w:type="spellEnd"/>
            <w:r w:rsidRPr="00543596">
              <w:rPr>
                <w:rFonts w:ascii="Times New Roman" w:eastAsia="Times New Roman" w:hAnsi="Times New Roman" w:cs="Times New Roman"/>
                <w:sz w:val="28"/>
                <w:szCs w:val="28"/>
                <w:lang w:eastAsia="ru-RU"/>
              </w:rPr>
              <w:t>).</w:t>
            </w:r>
            <w:r w:rsidRPr="00543596">
              <w:rPr>
                <w:rFonts w:ascii="Times New Roman" w:eastAsia="Times New Roman" w:hAnsi="Times New Roman" w:cs="Times New Roman"/>
                <w:sz w:val="28"/>
                <w:szCs w:val="28"/>
                <w:lang w:val="kk-KZ" w:eastAsia="ru-RU"/>
              </w:rPr>
              <w:t xml:space="preserve"> </w:t>
            </w:r>
          </w:p>
          <w:p w14:paraId="34E8132D"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b/>
                <w:bCs/>
                <w:i/>
                <w:sz w:val="28"/>
                <w:szCs w:val="28"/>
                <w:lang w:val="kk-KZ" w:eastAsia="ru-RU"/>
              </w:rPr>
              <w:t>Современная классификация:</w:t>
            </w:r>
            <w:r w:rsidRPr="00543596">
              <w:rPr>
                <w:rFonts w:ascii="Times New Roman" w:eastAsia="Times New Roman" w:hAnsi="Times New Roman" w:cs="Times New Roman"/>
                <w:b/>
                <w:bCs/>
                <w:sz w:val="28"/>
                <w:szCs w:val="28"/>
                <w:lang w:val="kk-KZ" w:eastAsia="ru-RU"/>
              </w:rPr>
              <w:t xml:space="preserve"> </w:t>
            </w:r>
            <w:r w:rsidRPr="00543596">
              <w:rPr>
                <w:rFonts w:ascii="Times New Roman" w:eastAsia="Times New Roman" w:hAnsi="Times New Roman" w:cs="Times New Roman"/>
                <w:sz w:val="28"/>
                <w:szCs w:val="28"/>
                <w:lang w:val="kk-KZ" w:eastAsia="ru-RU"/>
              </w:rPr>
              <w:t>Группа Мохообразные (</w:t>
            </w:r>
            <w:r w:rsidRPr="00543596">
              <w:rPr>
                <w:rFonts w:ascii="Times New Roman" w:eastAsia="Times New Roman" w:hAnsi="Times New Roman" w:cs="Times New Roman"/>
                <w:i/>
                <w:iCs/>
                <w:sz w:val="28"/>
                <w:szCs w:val="28"/>
                <w:lang w:val="kk-KZ" w:eastAsia="ru-RU"/>
              </w:rPr>
              <w:t>Bryophytes</w:t>
            </w:r>
            <w:r w:rsidRPr="00543596">
              <w:rPr>
                <w:rFonts w:ascii="Times New Roman" w:eastAsia="Times New Roman" w:hAnsi="Times New Roman" w:cs="Times New Roman"/>
                <w:sz w:val="28"/>
                <w:szCs w:val="28"/>
                <w:lang w:val="kk-KZ" w:eastAsia="ru-RU"/>
              </w:rPr>
              <w:t>); отдел Печёночные мхи (</w:t>
            </w:r>
            <w:r w:rsidRPr="00543596">
              <w:rPr>
                <w:rFonts w:ascii="Times New Roman" w:eastAsia="Times New Roman" w:hAnsi="Times New Roman" w:cs="Times New Roman"/>
                <w:i/>
                <w:iCs/>
                <w:sz w:val="28"/>
                <w:szCs w:val="28"/>
                <w:lang w:val="kk-KZ" w:eastAsia="ru-RU"/>
              </w:rPr>
              <w:t>Marchantiophyta</w:t>
            </w:r>
            <w:r w:rsidRPr="00543596">
              <w:rPr>
                <w:rFonts w:ascii="Times New Roman" w:eastAsia="Times New Roman" w:hAnsi="Times New Roman" w:cs="Times New Roman"/>
                <w:sz w:val="28"/>
                <w:szCs w:val="28"/>
                <w:lang w:val="kk-KZ" w:eastAsia="ru-RU"/>
              </w:rPr>
              <w:t>); отдел Антоцеротовидные (</w:t>
            </w:r>
            <w:r w:rsidRPr="00543596">
              <w:rPr>
                <w:rFonts w:ascii="Times New Roman" w:eastAsia="Times New Roman" w:hAnsi="Times New Roman" w:cs="Times New Roman"/>
                <w:i/>
                <w:iCs/>
                <w:sz w:val="28"/>
                <w:szCs w:val="28"/>
                <w:lang w:val="kk-KZ" w:eastAsia="ru-RU"/>
              </w:rPr>
              <w:t>Anthocerotophyta</w:t>
            </w:r>
            <w:r w:rsidRPr="00543596">
              <w:rPr>
                <w:rFonts w:ascii="Times New Roman" w:eastAsia="Times New Roman" w:hAnsi="Times New Roman" w:cs="Times New Roman"/>
                <w:sz w:val="28"/>
                <w:szCs w:val="28"/>
                <w:lang w:val="kk-KZ" w:eastAsia="ru-RU"/>
              </w:rPr>
              <w:t>); отдел Моховидные, или Настоящие мхи (</w:t>
            </w:r>
            <w:r w:rsidRPr="00543596">
              <w:rPr>
                <w:rFonts w:ascii="Times New Roman" w:eastAsia="Times New Roman" w:hAnsi="Times New Roman" w:cs="Times New Roman"/>
                <w:i/>
                <w:iCs/>
                <w:sz w:val="28"/>
                <w:szCs w:val="28"/>
                <w:lang w:val="kk-KZ" w:eastAsia="ru-RU"/>
              </w:rPr>
              <w:t>Bryophyta</w:t>
            </w:r>
            <w:r w:rsidRPr="00543596">
              <w:rPr>
                <w:rFonts w:ascii="Times New Roman" w:eastAsia="Times New Roman" w:hAnsi="Times New Roman" w:cs="Times New Roman"/>
                <w:sz w:val="28"/>
                <w:szCs w:val="28"/>
                <w:lang w:val="kk-KZ" w:eastAsia="ru-RU"/>
              </w:rPr>
              <w:t xml:space="preserve">); вымерший отдел </w:t>
            </w:r>
            <w:r w:rsidRPr="00543596">
              <w:rPr>
                <w:rFonts w:ascii="Times New Roman" w:eastAsia="Times New Roman" w:hAnsi="Times New Roman" w:cs="Times New Roman"/>
                <w:i/>
                <w:iCs/>
                <w:sz w:val="28"/>
                <w:szCs w:val="28"/>
                <w:lang w:val="kk-KZ" w:eastAsia="ru-RU"/>
              </w:rPr>
              <w:t>Horneophytopsida</w:t>
            </w:r>
            <w:r w:rsidRPr="00543596">
              <w:rPr>
                <w:rFonts w:ascii="Times New Roman" w:eastAsia="Times New Roman" w:hAnsi="Times New Roman" w:cs="Times New Roman"/>
                <w:sz w:val="28"/>
                <w:szCs w:val="28"/>
                <w:lang w:val="kk-KZ" w:eastAsia="ru-RU"/>
              </w:rPr>
              <w:t>;</w:t>
            </w:r>
          </w:p>
          <w:p w14:paraId="46347E70"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Группа сосудистые растения (</w:t>
            </w:r>
            <w:r w:rsidRPr="00543596">
              <w:rPr>
                <w:rFonts w:ascii="Times New Roman" w:eastAsia="Times New Roman" w:hAnsi="Times New Roman" w:cs="Times New Roman"/>
                <w:i/>
                <w:iCs/>
                <w:sz w:val="28"/>
                <w:szCs w:val="28"/>
                <w:lang w:val="kk-KZ" w:eastAsia="ru-RU"/>
              </w:rPr>
              <w:t>Tracheophytes</w:t>
            </w:r>
            <w:r w:rsidRPr="00543596">
              <w:rPr>
                <w:rFonts w:ascii="Times New Roman" w:eastAsia="Times New Roman" w:hAnsi="Times New Roman" w:cs="Times New Roman"/>
                <w:sz w:val="28"/>
                <w:szCs w:val="28"/>
                <w:lang w:val="kk-KZ" w:eastAsia="ru-RU"/>
              </w:rPr>
              <w:t>): отдел сосудистые споровые, или Папоротникообразные (</w:t>
            </w:r>
            <w:r w:rsidRPr="00543596">
              <w:rPr>
                <w:rFonts w:ascii="Times New Roman" w:eastAsia="Times New Roman" w:hAnsi="Times New Roman" w:cs="Times New Roman"/>
                <w:i/>
                <w:iCs/>
                <w:sz w:val="28"/>
                <w:szCs w:val="28"/>
                <w:lang w:val="kk-KZ" w:eastAsia="ru-RU"/>
              </w:rPr>
              <w:t>Pteridophyta</w:t>
            </w:r>
            <w:r w:rsidRPr="00543596">
              <w:rPr>
                <w:rFonts w:ascii="Times New Roman" w:eastAsia="Times New Roman" w:hAnsi="Times New Roman" w:cs="Times New Roman"/>
                <w:sz w:val="28"/>
                <w:szCs w:val="28"/>
                <w:lang w:val="kk-KZ" w:eastAsia="ru-RU"/>
              </w:rPr>
              <w:t xml:space="preserve">); подотдел </w:t>
            </w:r>
            <w:r w:rsidRPr="00543596">
              <w:rPr>
                <w:rFonts w:ascii="Times New Roman" w:eastAsia="Times New Roman" w:hAnsi="Times New Roman" w:cs="Times New Roman"/>
                <w:sz w:val="28"/>
                <w:szCs w:val="28"/>
                <w:lang w:val="kk-KZ" w:eastAsia="ru-RU"/>
              </w:rPr>
              <w:lastRenderedPageBreak/>
              <w:t>Псилотовидные (</w:t>
            </w:r>
            <w:r w:rsidRPr="00543596">
              <w:rPr>
                <w:rFonts w:ascii="Times New Roman" w:eastAsia="Times New Roman" w:hAnsi="Times New Roman" w:cs="Times New Roman"/>
                <w:i/>
                <w:iCs/>
                <w:sz w:val="28"/>
                <w:szCs w:val="28"/>
                <w:lang w:val="kk-KZ" w:eastAsia="ru-RU"/>
              </w:rPr>
              <w:t>Psilotophyta</w:t>
            </w:r>
            <w:r w:rsidRPr="00543596">
              <w:rPr>
                <w:rFonts w:ascii="Times New Roman" w:eastAsia="Times New Roman" w:hAnsi="Times New Roman" w:cs="Times New Roman"/>
                <w:sz w:val="28"/>
                <w:szCs w:val="28"/>
                <w:lang w:val="kk-KZ" w:eastAsia="ru-RU"/>
              </w:rPr>
              <w:t>); часто включается в Папоротниковидные; подотдел Папоротниковидные (</w:t>
            </w:r>
            <w:r w:rsidRPr="00543596">
              <w:rPr>
                <w:rFonts w:ascii="Times New Roman" w:eastAsia="Times New Roman" w:hAnsi="Times New Roman" w:cs="Times New Roman"/>
                <w:i/>
                <w:iCs/>
                <w:sz w:val="28"/>
                <w:szCs w:val="28"/>
                <w:lang w:val="kk-KZ" w:eastAsia="ru-RU"/>
              </w:rPr>
              <w:t>Polypodiophyta</w:t>
            </w:r>
            <w:r w:rsidRPr="00543596">
              <w:rPr>
                <w:rFonts w:ascii="Times New Roman" w:eastAsia="Times New Roman" w:hAnsi="Times New Roman" w:cs="Times New Roman"/>
                <w:sz w:val="28"/>
                <w:szCs w:val="28"/>
                <w:lang w:val="kk-KZ" w:eastAsia="ru-RU"/>
              </w:rPr>
              <w:t>); подотдел Ужовниковидные (</w:t>
            </w:r>
            <w:r w:rsidRPr="00543596">
              <w:rPr>
                <w:rFonts w:ascii="Times New Roman" w:eastAsia="Times New Roman" w:hAnsi="Times New Roman" w:cs="Times New Roman"/>
                <w:i/>
                <w:iCs/>
                <w:sz w:val="28"/>
                <w:szCs w:val="28"/>
                <w:lang w:val="kk-KZ" w:eastAsia="ru-RU"/>
              </w:rPr>
              <w:t>Ophioglossophyta</w:t>
            </w:r>
            <w:r w:rsidRPr="00543596">
              <w:rPr>
                <w:rFonts w:ascii="Times New Roman" w:eastAsia="Times New Roman" w:hAnsi="Times New Roman" w:cs="Times New Roman"/>
                <w:sz w:val="28"/>
                <w:szCs w:val="28"/>
                <w:lang w:val="kk-KZ" w:eastAsia="ru-RU"/>
              </w:rPr>
              <w:t>); часто включается в Псилотовидные; подотдел Хвощевидные (</w:t>
            </w:r>
            <w:r w:rsidRPr="00543596">
              <w:rPr>
                <w:rFonts w:ascii="Times New Roman" w:eastAsia="Times New Roman" w:hAnsi="Times New Roman" w:cs="Times New Roman"/>
                <w:i/>
                <w:iCs/>
                <w:sz w:val="28"/>
                <w:szCs w:val="28"/>
                <w:lang w:val="kk-KZ" w:eastAsia="ru-RU"/>
              </w:rPr>
              <w:t>Equisetophyta</w:t>
            </w:r>
            <w:r w:rsidRPr="00543596">
              <w:rPr>
                <w:rFonts w:ascii="Times New Roman" w:eastAsia="Times New Roman" w:hAnsi="Times New Roman" w:cs="Times New Roman"/>
                <w:sz w:val="28"/>
                <w:szCs w:val="28"/>
                <w:lang w:val="kk-KZ" w:eastAsia="ru-RU"/>
              </w:rPr>
              <w:t>); отдел Плауновидные (</w:t>
            </w:r>
            <w:r w:rsidRPr="00543596">
              <w:rPr>
                <w:rFonts w:ascii="Times New Roman" w:eastAsia="Times New Roman" w:hAnsi="Times New Roman" w:cs="Times New Roman"/>
                <w:i/>
                <w:iCs/>
                <w:sz w:val="28"/>
                <w:szCs w:val="28"/>
                <w:lang w:val="kk-KZ" w:eastAsia="ru-RU"/>
              </w:rPr>
              <w:t>Lycopodiophyta</w:t>
            </w:r>
            <w:r w:rsidRPr="00543596">
              <w:rPr>
                <w:rFonts w:ascii="Times New Roman" w:eastAsia="Times New Roman" w:hAnsi="Times New Roman" w:cs="Times New Roman"/>
                <w:sz w:val="28"/>
                <w:szCs w:val="28"/>
                <w:lang w:val="kk-KZ" w:eastAsia="ru-RU"/>
              </w:rPr>
              <w:t>); вымерший отдел Риниофиты (</w:t>
            </w:r>
            <w:r w:rsidRPr="00543596">
              <w:rPr>
                <w:rFonts w:ascii="Times New Roman" w:eastAsia="Times New Roman" w:hAnsi="Times New Roman" w:cs="Times New Roman"/>
                <w:i/>
                <w:iCs/>
                <w:sz w:val="28"/>
                <w:szCs w:val="28"/>
                <w:lang w:val="kk-KZ" w:eastAsia="ru-RU"/>
              </w:rPr>
              <w:t>Rhyniophyta</w:t>
            </w:r>
            <w:r w:rsidRPr="00543596">
              <w:rPr>
                <w:rFonts w:ascii="Times New Roman" w:eastAsia="Times New Roman" w:hAnsi="Times New Roman" w:cs="Times New Roman"/>
                <w:sz w:val="28"/>
                <w:szCs w:val="28"/>
                <w:lang w:val="kk-KZ" w:eastAsia="ru-RU"/>
              </w:rPr>
              <w:t xml:space="preserve">); вымерший класс </w:t>
            </w:r>
            <w:r w:rsidRPr="00543596">
              <w:rPr>
                <w:rFonts w:ascii="Times New Roman" w:eastAsia="Times New Roman" w:hAnsi="Times New Roman" w:cs="Times New Roman"/>
                <w:i/>
                <w:iCs/>
                <w:sz w:val="28"/>
                <w:szCs w:val="28"/>
                <w:lang w:val="kk-KZ" w:eastAsia="ru-RU"/>
              </w:rPr>
              <w:t>Trimerophytopsida</w:t>
            </w:r>
            <w:r w:rsidRPr="00543596">
              <w:rPr>
                <w:rFonts w:ascii="Times New Roman" w:eastAsia="Times New Roman" w:hAnsi="Times New Roman" w:cs="Times New Roman"/>
                <w:sz w:val="28"/>
                <w:szCs w:val="28"/>
                <w:lang w:val="kk-KZ" w:eastAsia="ru-RU"/>
              </w:rPr>
              <w:t>; подгруппа Семенные растения (</w:t>
            </w:r>
            <w:r w:rsidRPr="00543596">
              <w:rPr>
                <w:rFonts w:ascii="Times New Roman" w:eastAsia="Times New Roman" w:hAnsi="Times New Roman" w:cs="Times New Roman"/>
                <w:i/>
                <w:iCs/>
                <w:sz w:val="28"/>
                <w:szCs w:val="28"/>
                <w:lang w:val="kk-KZ" w:eastAsia="ru-RU"/>
              </w:rPr>
              <w:t>Spermatophyta</w:t>
            </w:r>
            <w:r w:rsidRPr="00543596">
              <w:rPr>
                <w:rFonts w:ascii="Times New Roman" w:eastAsia="Times New Roman" w:hAnsi="Times New Roman" w:cs="Times New Roman"/>
                <w:sz w:val="28"/>
                <w:szCs w:val="28"/>
                <w:lang w:val="kk-KZ" w:eastAsia="ru-RU"/>
              </w:rPr>
              <w:t>); вымерший отдел Семенные папоротники (</w:t>
            </w:r>
            <w:r w:rsidRPr="00543596">
              <w:rPr>
                <w:rFonts w:ascii="Times New Roman" w:eastAsia="Times New Roman" w:hAnsi="Times New Roman" w:cs="Times New Roman"/>
                <w:i/>
                <w:iCs/>
                <w:sz w:val="28"/>
                <w:szCs w:val="28"/>
                <w:lang w:val="kk-KZ" w:eastAsia="ru-RU"/>
              </w:rPr>
              <w:t>Pteridospermatophyta</w:t>
            </w:r>
            <w:r w:rsidRPr="00543596">
              <w:rPr>
                <w:rFonts w:ascii="Times New Roman" w:eastAsia="Times New Roman" w:hAnsi="Times New Roman" w:cs="Times New Roman"/>
                <w:sz w:val="28"/>
                <w:szCs w:val="28"/>
                <w:lang w:val="kk-KZ" w:eastAsia="ru-RU"/>
              </w:rPr>
              <w:t>); отдел Гинкговидные (</w:t>
            </w:r>
            <w:r w:rsidRPr="00543596">
              <w:rPr>
                <w:rFonts w:ascii="Times New Roman" w:eastAsia="Times New Roman" w:hAnsi="Times New Roman" w:cs="Times New Roman"/>
                <w:i/>
                <w:iCs/>
                <w:sz w:val="28"/>
                <w:szCs w:val="28"/>
                <w:lang w:val="kk-KZ" w:eastAsia="ru-RU"/>
              </w:rPr>
              <w:t>Ginkgophyta</w:t>
            </w:r>
            <w:r w:rsidRPr="00543596">
              <w:rPr>
                <w:rFonts w:ascii="Times New Roman" w:eastAsia="Times New Roman" w:hAnsi="Times New Roman" w:cs="Times New Roman"/>
                <w:sz w:val="28"/>
                <w:szCs w:val="28"/>
                <w:lang w:val="kk-KZ" w:eastAsia="ru-RU"/>
              </w:rPr>
              <w:t>); отдел Гнетовидные (</w:t>
            </w:r>
            <w:r w:rsidRPr="00543596">
              <w:rPr>
                <w:rFonts w:ascii="Times New Roman" w:eastAsia="Times New Roman" w:hAnsi="Times New Roman" w:cs="Times New Roman"/>
                <w:i/>
                <w:iCs/>
                <w:sz w:val="28"/>
                <w:szCs w:val="28"/>
                <w:lang w:val="kk-KZ" w:eastAsia="ru-RU"/>
              </w:rPr>
              <w:t>Gnetophyta</w:t>
            </w:r>
            <w:r w:rsidRPr="00543596">
              <w:rPr>
                <w:rFonts w:ascii="Times New Roman" w:eastAsia="Times New Roman" w:hAnsi="Times New Roman" w:cs="Times New Roman"/>
                <w:sz w:val="28"/>
                <w:szCs w:val="28"/>
                <w:lang w:val="kk-KZ" w:eastAsia="ru-RU"/>
              </w:rPr>
              <w:t>); отдел Хвойные (</w:t>
            </w:r>
            <w:r w:rsidRPr="00543596">
              <w:rPr>
                <w:rFonts w:ascii="Times New Roman" w:eastAsia="Times New Roman" w:hAnsi="Times New Roman" w:cs="Times New Roman"/>
                <w:i/>
                <w:iCs/>
                <w:sz w:val="28"/>
                <w:szCs w:val="28"/>
                <w:lang w:val="kk-KZ" w:eastAsia="ru-RU"/>
              </w:rPr>
              <w:t>Pinophyta</w:t>
            </w:r>
            <w:r w:rsidRPr="00543596">
              <w:rPr>
                <w:rFonts w:ascii="Times New Roman" w:eastAsia="Times New Roman" w:hAnsi="Times New Roman" w:cs="Times New Roman"/>
                <w:sz w:val="28"/>
                <w:szCs w:val="28"/>
                <w:lang w:val="kk-KZ" w:eastAsia="ru-RU"/>
              </w:rPr>
              <w:t>); отдел Саговниковидные (</w:t>
            </w:r>
            <w:r w:rsidRPr="00543596">
              <w:rPr>
                <w:rFonts w:ascii="Times New Roman" w:eastAsia="Times New Roman" w:hAnsi="Times New Roman" w:cs="Times New Roman"/>
                <w:i/>
                <w:iCs/>
                <w:sz w:val="28"/>
                <w:szCs w:val="28"/>
                <w:lang w:val="kk-KZ" w:eastAsia="ru-RU"/>
              </w:rPr>
              <w:t>Cycadophyta</w:t>
            </w:r>
            <w:r w:rsidRPr="00543596">
              <w:rPr>
                <w:rFonts w:ascii="Times New Roman" w:eastAsia="Times New Roman" w:hAnsi="Times New Roman" w:cs="Times New Roman"/>
                <w:sz w:val="28"/>
                <w:szCs w:val="28"/>
                <w:lang w:val="kk-KZ" w:eastAsia="ru-RU"/>
              </w:rPr>
              <w:t>); отдел Покрытосеменные, или цветковые растения (</w:t>
            </w:r>
            <w:r w:rsidRPr="00543596">
              <w:rPr>
                <w:rFonts w:ascii="Times New Roman" w:eastAsia="Times New Roman" w:hAnsi="Times New Roman" w:cs="Times New Roman"/>
                <w:i/>
                <w:iCs/>
                <w:sz w:val="28"/>
                <w:szCs w:val="28"/>
                <w:lang w:val="kk-KZ" w:eastAsia="ru-RU"/>
              </w:rPr>
              <w:t>Magnoliophyta</w:t>
            </w:r>
            <w:r w:rsidRPr="00543596">
              <w:rPr>
                <w:rFonts w:ascii="Times New Roman" w:eastAsia="Times New Roman" w:hAnsi="Times New Roman" w:cs="Times New Roman"/>
                <w:sz w:val="28"/>
                <w:szCs w:val="28"/>
                <w:lang w:val="kk-KZ" w:eastAsia="ru-RU"/>
              </w:rPr>
              <w:t xml:space="preserve">, или </w:t>
            </w:r>
            <w:r w:rsidRPr="00543596">
              <w:rPr>
                <w:rFonts w:ascii="Times New Roman" w:eastAsia="Times New Roman" w:hAnsi="Times New Roman" w:cs="Times New Roman"/>
                <w:i/>
                <w:iCs/>
                <w:sz w:val="28"/>
                <w:szCs w:val="28"/>
                <w:lang w:val="kk-KZ" w:eastAsia="ru-RU"/>
              </w:rPr>
              <w:t>Angiospermae</w:t>
            </w:r>
            <w:r w:rsidRPr="00543596">
              <w:rPr>
                <w:rFonts w:ascii="Times New Roman" w:eastAsia="Times New Roman" w:hAnsi="Times New Roman" w:cs="Times New Roman"/>
                <w:sz w:val="28"/>
                <w:szCs w:val="28"/>
                <w:lang w:val="kk-KZ" w:eastAsia="ru-RU"/>
              </w:rPr>
              <w:t>).</w:t>
            </w:r>
          </w:p>
          <w:p w14:paraId="66E36767"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bCs/>
                <w:sz w:val="28"/>
                <w:szCs w:val="28"/>
                <w:lang w:val="kk-KZ"/>
              </w:rPr>
              <w:t>Традиционная классификация</w:t>
            </w:r>
            <w:r w:rsidRPr="00543596">
              <w:rPr>
                <w:rFonts w:ascii="Times New Roman" w:eastAsia="Calibri" w:hAnsi="Times New Roman" w:cs="Times New Roman"/>
                <w:sz w:val="28"/>
                <w:szCs w:val="28"/>
                <w:lang w:val="kk-KZ"/>
              </w:rPr>
              <w:t xml:space="preserve"> высших растений: группа Мохообразные (</w:t>
            </w:r>
            <w:r w:rsidRPr="00543596">
              <w:rPr>
                <w:rFonts w:ascii="Times New Roman" w:eastAsia="Calibri" w:hAnsi="Times New Roman" w:cs="Times New Roman"/>
                <w:i/>
                <w:iCs/>
                <w:sz w:val="28"/>
                <w:szCs w:val="28"/>
                <w:lang w:val="kk-KZ"/>
              </w:rPr>
              <w:t>Bryophytes</w:t>
            </w:r>
            <w:r w:rsidRPr="00543596">
              <w:rPr>
                <w:rFonts w:ascii="Times New Roman" w:eastAsia="Calibri" w:hAnsi="Times New Roman" w:cs="Times New Roman"/>
                <w:sz w:val="28"/>
                <w:szCs w:val="28"/>
                <w:lang w:val="kk-KZ"/>
              </w:rPr>
              <w:t>); отдел Папоротникообразные, или Сосудистые споровые (</w:t>
            </w:r>
            <w:r w:rsidRPr="00543596">
              <w:rPr>
                <w:rFonts w:ascii="Times New Roman" w:eastAsia="Calibri" w:hAnsi="Times New Roman" w:cs="Times New Roman"/>
                <w:i/>
                <w:iCs/>
                <w:sz w:val="28"/>
                <w:szCs w:val="28"/>
                <w:lang w:val="kk-KZ"/>
              </w:rPr>
              <w:t>Pteridophyta</w:t>
            </w:r>
            <w:r w:rsidRPr="00543596">
              <w:rPr>
                <w:rFonts w:ascii="Times New Roman" w:eastAsia="Calibri" w:hAnsi="Times New Roman" w:cs="Times New Roman"/>
                <w:sz w:val="28"/>
                <w:szCs w:val="28"/>
                <w:lang w:val="kk-KZ"/>
              </w:rPr>
              <w:t>); класс Папоротниковидные (</w:t>
            </w:r>
            <w:r w:rsidRPr="00543596">
              <w:rPr>
                <w:rFonts w:ascii="Times New Roman" w:eastAsia="Calibri" w:hAnsi="Times New Roman" w:cs="Times New Roman"/>
                <w:i/>
                <w:iCs/>
                <w:sz w:val="28"/>
                <w:szCs w:val="28"/>
                <w:lang w:val="kk-KZ"/>
              </w:rPr>
              <w:t>Polypodiopsida</w:t>
            </w:r>
            <w:r w:rsidRPr="00543596">
              <w:rPr>
                <w:rFonts w:ascii="Times New Roman" w:eastAsia="Calibri" w:hAnsi="Times New Roman" w:cs="Times New Roman"/>
                <w:sz w:val="28"/>
                <w:szCs w:val="28"/>
                <w:lang w:val="kk-KZ"/>
              </w:rPr>
              <w:t>); семейство Псилотовидные (</w:t>
            </w:r>
            <w:r w:rsidRPr="00543596">
              <w:rPr>
                <w:rFonts w:ascii="Times New Roman" w:eastAsia="Calibri" w:hAnsi="Times New Roman" w:cs="Times New Roman"/>
                <w:i/>
                <w:iCs/>
                <w:sz w:val="28"/>
                <w:szCs w:val="28"/>
                <w:lang w:val="kk-KZ"/>
              </w:rPr>
              <w:t>Psilotidae</w:t>
            </w:r>
            <w:r w:rsidRPr="00543596">
              <w:rPr>
                <w:rFonts w:ascii="Times New Roman" w:eastAsia="Calibri" w:hAnsi="Times New Roman" w:cs="Times New Roman"/>
                <w:sz w:val="28"/>
                <w:szCs w:val="28"/>
                <w:lang w:val="kk-KZ"/>
              </w:rPr>
              <w:t>); в современной классификации отсюда исключены Ужовниковидные (</w:t>
            </w:r>
            <w:r w:rsidRPr="00543596">
              <w:rPr>
                <w:rFonts w:ascii="Times New Roman" w:eastAsia="Calibri" w:hAnsi="Times New Roman" w:cs="Times New Roman"/>
                <w:i/>
                <w:iCs/>
                <w:sz w:val="28"/>
                <w:szCs w:val="28"/>
                <w:lang w:val="kk-KZ"/>
              </w:rPr>
              <w:t>Ophioglossophyta</w:t>
            </w:r>
            <w:r w:rsidRPr="00543596">
              <w:rPr>
                <w:rFonts w:ascii="Times New Roman" w:eastAsia="Calibri" w:hAnsi="Times New Roman" w:cs="Times New Roman"/>
                <w:sz w:val="28"/>
                <w:szCs w:val="28"/>
                <w:lang w:val="kk-KZ"/>
              </w:rPr>
              <w:t>); семейство Папоротниковидные (</w:t>
            </w:r>
            <w:r w:rsidRPr="00543596">
              <w:rPr>
                <w:rFonts w:ascii="Times New Roman" w:eastAsia="Calibri" w:hAnsi="Times New Roman" w:cs="Times New Roman"/>
                <w:i/>
                <w:iCs/>
                <w:sz w:val="28"/>
                <w:szCs w:val="28"/>
                <w:lang w:val="kk-KZ"/>
              </w:rPr>
              <w:t>Polypodiidae</w:t>
            </w:r>
            <w:r w:rsidRPr="00543596">
              <w:rPr>
                <w:rFonts w:ascii="Times New Roman" w:eastAsia="Calibri" w:hAnsi="Times New Roman" w:cs="Times New Roman"/>
                <w:sz w:val="28"/>
                <w:szCs w:val="28"/>
                <w:lang w:val="kk-KZ"/>
              </w:rPr>
              <w:t>); семейство Хвощевидные (</w:t>
            </w:r>
            <w:r w:rsidRPr="00543596">
              <w:rPr>
                <w:rFonts w:ascii="Times New Roman" w:eastAsia="Calibri" w:hAnsi="Times New Roman" w:cs="Times New Roman"/>
                <w:i/>
                <w:iCs/>
                <w:sz w:val="28"/>
                <w:szCs w:val="28"/>
                <w:lang w:val="kk-KZ"/>
              </w:rPr>
              <w:t>Equisetidae</w:t>
            </w:r>
            <w:r w:rsidRPr="00543596">
              <w:rPr>
                <w:rFonts w:ascii="Times New Roman" w:eastAsia="Calibri" w:hAnsi="Times New Roman" w:cs="Times New Roman"/>
                <w:sz w:val="28"/>
                <w:szCs w:val="28"/>
                <w:lang w:val="kk-KZ"/>
              </w:rPr>
              <w:t xml:space="preserve">); семейство </w:t>
            </w:r>
            <w:r w:rsidRPr="00543596">
              <w:rPr>
                <w:rFonts w:ascii="Times New Roman" w:eastAsia="Calibri" w:hAnsi="Times New Roman" w:cs="Times New Roman"/>
                <w:i/>
                <w:iCs/>
                <w:sz w:val="28"/>
                <w:szCs w:val="28"/>
                <w:lang w:val="kk-KZ"/>
              </w:rPr>
              <w:t>Marattiidae</w:t>
            </w:r>
            <w:r w:rsidRPr="00543596">
              <w:rPr>
                <w:rFonts w:ascii="Times New Roman" w:eastAsia="Calibri" w:hAnsi="Times New Roman" w:cs="Times New Roman"/>
                <w:sz w:val="28"/>
                <w:szCs w:val="28"/>
                <w:lang w:val="kk-KZ"/>
              </w:rPr>
              <w:t>; класс Плауновые (</w:t>
            </w:r>
            <w:r w:rsidRPr="00543596">
              <w:rPr>
                <w:rFonts w:ascii="Times New Roman" w:eastAsia="Calibri" w:hAnsi="Times New Roman" w:cs="Times New Roman"/>
                <w:i/>
                <w:iCs/>
                <w:sz w:val="28"/>
                <w:szCs w:val="28"/>
                <w:lang w:val="kk-KZ"/>
              </w:rPr>
              <w:t>Lycopodiopsida</w:t>
            </w:r>
            <w:r w:rsidRPr="00543596">
              <w:rPr>
                <w:rFonts w:ascii="Times New Roman" w:eastAsia="Calibri" w:hAnsi="Times New Roman" w:cs="Times New Roman"/>
                <w:sz w:val="28"/>
                <w:szCs w:val="28"/>
                <w:lang w:val="kk-KZ"/>
              </w:rPr>
              <w:t>); вымерший подотдел Риниофиты (</w:t>
            </w:r>
            <w:r w:rsidRPr="00543596">
              <w:rPr>
                <w:rFonts w:ascii="Times New Roman" w:eastAsia="Calibri" w:hAnsi="Times New Roman" w:cs="Times New Roman"/>
                <w:i/>
                <w:iCs/>
                <w:sz w:val="28"/>
                <w:szCs w:val="28"/>
                <w:lang w:val="kk-KZ"/>
              </w:rPr>
              <w:t>Rhyniophyta</w:t>
            </w:r>
            <w:r w:rsidRPr="00543596">
              <w:rPr>
                <w:rFonts w:ascii="Times New Roman" w:eastAsia="Calibri" w:hAnsi="Times New Roman" w:cs="Times New Roman"/>
                <w:sz w:val="28"/>
                <w:szCs w:val="28"/>
                <w:lang w:val="kk-KZ"/>
              </w:rPr>
              <w:t>); вымерший подотдел Зостерофиллофиты (</w:t>
            </w:r>
            <w:r w:rsidRPr="00543596">
              <w:rPr>
                <w:rFonts w:ascii="Times New Roman" w:eastAsia="Calibri" w:hAnsi="Times New Roman" w:cs="Times New Roman"/>
                <w:i/>
                <w:iCs/>
                <w:sz w:val="28"/>
                <w:szCs w:val="28"/>
                <w:lang w:val="kk-KZ"/>
              </w:rPr>
              <w:t>Zosterophyllophyta</w:t>
            </w:r>
            <w:r w:rsidRPr="00543596">
              <w:rPr>
                <w:rFonts w:ascii="Times New Roman" w:eastAsia="Calibri" w:hAnsi="Times New Roman" w:cs="Times New Roman"/>
                <w:sz w:val="28"/>
                <w:szCs w:val="28"/>
                <w:lang w:val="kk-KZ"/>
              </w:rPr>
              <w:t>); вымерший подотдел Баринофиты (</w:t>
            </w:r>
            <w:r w:rsidRPr="00543596">
              <w:rPr>
                <w:rFonts w:ascii="Times New Roman" w:eastAsia="Calibri" w:hAnsi="Times New Roman" w:cs="Times New Roman"/>
                <w:i/>
                <w:iCs/>
                <w:sz w:val="28"/>
                <w:szCs w:val="28"/>
                <w:lang w:val="kk-KZ"/>
              </w:rPr>
              <w:t>Barinophyta</w:t>
            </w:r>
            <w:r w:rsidRPr="00543596">
              <w:rPr>
                <w:rFonts w:ascii="Times New Roman" w:eastAsia="Calibri" w:hAnsi="Times New Roman" w:cs="Times New Roman"/>
                <w:sz w:val="28"/>
                <w:szCs w:val="28"/>
                <w:lang w:val="kk-KZ"/>
              </w:rPr>
              <w:t>); группа Голосеменные (</w:t>
            </w:r>
            <w:r w:rsidRPr="00543596">
              <w:rPr>
                <w:rFonts w:ascii="Times New Roman" w:eastAsia="Calibri" w:hAnsi="Times New Roman" w:cs="Times New Roman"/>
                <w:i/>
                <w:iCs/>
                <w:sz w:val="28"/>
                <w:szCs w:val="28"/>
                <w:lang w:val="kk-KZ"/>
              </w:rPr>
              <w:t>Gymnosperm</w:t>
            </w:r>
            <w:r w:rsidRPr="00543596">
              <w:rPr>
                <w:rFonts w:ascii="Times New Roman" w:eastAsia="Calibri" w:hAnsi="Times New Roman" w:cs="Times New Roman"/>
                <w:sz w:val="28"/>
                <w:szCs w:val="28"/>
                <w:lang w:val="kk-KZ"/>
              </w:rPr>
              <w:t>); отдел Гинкговидные (</w:t>
            </w:r>
            <w:r w:rsidRPr="00543596">
              <w:rPr>
                <w:rFonts w:ascii="Times New Roman" w:eastAsia="Calibri" w:hAnsi="Times New Roman" w:cs="Times New Roman"/>
                <w:i/>
                <w:iCs/>
                <w:sz w:val="28"/>
                <w:szCs w:val="28"/>
                <w:lang w:val="kk-KZ"/>
              </w:rPr>
              <w:t>Ginkgophyta</w:t>
            </w:r>
            <w:r w:rsidRPr="00543596">
              <w:rPr>
                <w:rFonts w:ascii="Times New Roman" w:eastAsia="Calibri" w:hAnsi="Times New Roman" w:cs="Times New Roman"/>
                <w:sz w:val="28"/>
                <w:szCs w:val="28"/>
                <w:lang w:val="kk-KZ"/>
              </w:rPr>
              <w:t>); отдел Гнетовидные (</w:t>
            </w:r>
            <w:r w:rsidRPr="00543596">
              <w:rPr>
                <w:rFonts w:ascii="Times New Roman" w:eastAsia="Calibri" w:hAnsi="Times New Roman" w:cs="Times New Roman"/>
                <w:i/>
                <w:iCs/>
                <w:sz w:val="28"/>
                <w:szCs w:val="28"/>
                <w:lang w:val="kk-KZ"/>
              </w:rPr>
              <w:t>Gnetophyta</w:t>
            </w:r>
            <w:r w:rsidRPr="00543596">
              <w:rPr>
                <w:rFonts w:ascii="Times New Roman" w:eastAsia="Calibri" w:hAnsi="Times New Roman" w:cs="Times New Roman"/>
                <w:sz w:val="28"/>
                <w:szCs w:val="28"/>
                <w:lang w:val="kk-KZ"/>
              </w:rPr>
              <w:t>); Отдел Саговниковидные (</w:t>
            </w:r>
            <w:r w:rsidRPr="00543596">
              <w:rPr>
                <w:rFonts w:ascii="Times New Roman" w:eastAsia="Calibri" w:hAnsi="Times New Roman" w:cs="Times New Roman"/>
                <w:i/>
                <w:iCs/>
                <w:sz w:val="28"/>
                <w:szCs w:val="28"/>
                <w:lang w:val="kk-KZ"/>
              </w:rPr>
              <w:t>Cycadophyta</w:t>
            </w:r>
            <w:r w:rsidRPr="00543596">
              <w:rPr>
                <w:rFonts w:ascii="Times New Roman" w:eastAsia="Calibri" w:hAnsi="Times New Roman" w:cs="Times New Roman"/>
                <w:sz w:val="28"/>
                <w:szCs w:val="28"/>
                <w:lang w:val="kk-KZ"/>
              </w:rPr>
              <w:t>); отдел Хвойные, или Сосновые (</w:t>
            </w:r>
            <w:r w:rsidRPr="00543596">
              <w:rPr>
                <w:rFonts w:ascii="Times New Roman" w:eastAsia="Calibri" w:hAnsi="Times New Roman" w:cs="Times New Roman"/>
                <w:i/>
                <w:iCs/>
                <w:sz w:val="28"/>
                <w:szCs w:val="28"/>
                <w:lang w:val="kk-KZ"/>
              </w:rPr>
              <w:t>Pinophyta</w:t>
            </w:r>
            <w:r w:rsidRPr="00543596">
              <w:rPr>
                <w:rFonts w:ascii="Times New Roman" w:eastAsia="Calibri" w:hAnsi="Times New Roman" w:cs="Times New Roman"/>
                <w:sz w:val="28"/>
                <w:szCs w:val="28"/>
                <w:lang w:val="kk-KZ"/>
              </w:rPr>
              <w:t>); отдел Покрытосеменные, или цветковые растения (</w:t>
            </w:r>
            <w:r w:rsidRPr="00543596">
              <w:rPr>
                <w:rFonts w:ascii="Times New Roman" w:eastAsia="Calibri" w:hAnsi="Times New Roman" w:cs="Times New Roman"/>
                <w:i/>
                <w:iCs/>
                <w:sz w:val="28"/>
                <w:szCs w:val="28"/>
                <w:lang w:val="kk-KZ"/>
              </w:rPr>
              <w:t>Angiospermae</w:t>
            </w:r>
            <w:r w:rsidRPr="00543596">
              <w:rPr>
                <w:rFonts w:ascii="Times New Roman" w:eastAsia="Calibri" w:hAnsi="Times New Roman" w:cs="Times New Roman"/>
                <w:sz w:val="28"/>
                <w:szCs w:val="28"/>
                <w:lang w:val="kk-KZ"/>
              </w:rPr>
              <w:t>).</w:t>
            </w:r>
          </w:p>
          <w:p w14:paraId="3D02B6A8" w14:textId="77777777" w:rsidR="00543596" w:rsidRPr="00543596" w:rsidRDefault="00543596" w:rsidP="00E507FF">
            <w:pPr>
              <w:spacing w:after="0" w:line="240" w:lineRule="auto"/>
              <w:ind w:left="357"/>
              <w:rPr>
                <w:rFonts w:ascii="Times New Roman" w:eastAsia="Calibri" w:hAnsi="Times New Roman" w:cs="Times New Roman"/>
                <w:color w:val="000000"/>
                <w:sz w:val="24"/>
                <w:szCs w:val="24"/>
                <w:lang w:val="kk-KZ"/>
              </w:rPr>
            </w:pPr>
            <w:r w:rsidRPr="00543596">
              <w:rPr>
                <w:rFonts w:ascii="Times New Roman" w:eastAsia="Calibri" w:hAnsi="Times New Roman" w:cs="Times New Roman"/>
                <w:b/>
                <w:sz w:val="24"/>
                <w:szCs w:val="24"/>
              </w:rPr>
              <w:t>Материал с сайта</w:t>
            </w:r>
            <w:r w:rsidRPr="00543596">
              <w:rPr>
                <w:rFonts w:ascii="Times New Roman" w:eastAsia="Calibri" w:hAnsi="Times New Roman" w:cs="Times New Roman"/>
                <w:b/>
                <w:sz w:val="24"/>
                <w:szCs w:val="24"/>
                <w:lang w:val="kk-KZ"/>
              </w:rPr>
              <w:t>:</w:t>
            </w:r>
            <w:r w:rsidRPr="00543596">
              <w:rPr>
                <w:rFonts w:ascii="Times New Roman" w:eastAsia="Calibri" w:hAnsi="Times New Roman" w:cs="Times New Roman"/>
                <w:sz w:val="24"/>
                <w:szCs w:val="24"/>
              </w:rPr>
              <w:t xml:space="preserve"> </w:t>
            </w:r>
            <w:hyperlink r:id="rId612" w:history="1">
              <w:r w:rsidRPr="00543596">
                <w:rPr>
                  <w:rFonts w:ascii="Times New Roman" w:eastAsia="Calibri" w:hAnsi="Times New Roman" w:cs="Times New Roman"/>
                  <w:color w:val="000000"/>
                  <w:sz w:val="24"/>
                  <w:szCs w:val="24"/>
                </w:rPr>
                <w:t>http://worldofschool.ru</w:t>
              </w:r>
            </w:hyperlink>
          </w:p>
          <w:p w14:paraId="2C261583" w14:textId="77777777" w:rsidR="00543596" w:rsidRPr="00543596" w:rsidRDefault="00543596" w:rsidP="00E507FF">
            <w:pPr>
              <w:spacing w:after="0" w:line="240" w:lineRule="auto"/>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rPr>
              <w:t>Подтема-1.</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rPr>
              <w:t>Отделы мохообразные</w:t>
            </w:r>
            <w:r w:rsidRPr="00543596">
              <w:rPr>
                <w:rFonts w:ascii="Times New Roman" w:eastAsia="Calibri" w:hAnsi="Times New Roman" w:cs="Times New Roman"/>
                <w:b/>
                <w:sz w:val="24"/>
                <w:szCs w:val="24"/>
                <w:lang w:val="kk-KZ"/>
              </w:rPr>
              <w:t xml:space="preserve"> растения.</w:t>
            </w:r>
            <w:r w:rsidRPr="00543596">
              <w:rPr>
                <w:rFonts w:ascii="Times New Roman" w:eastAsia="Calibri" w:hAnsi="Times New Roman" w:cs="Times New Roman"/>
                <w:sz w:val="24"/>
                <w:szCs w:val="24"/>
                <w:lang w:val="kk-KZ"/>
              </w:rPr>
              <w:t xml:space="preserve"> </w:t>
            </w:r>
          </w:p>
          <w:p w14:paraId="4C140B32" w14:textId="77777777" w:rsidR="00543596" w:rsidRPr="00543596" w:rsidRDefault="00543596" w:rsidP="00E507FF">
            <w:pPr>
              <w:spacing w:after="0" w:line="240" w:lineRule="auto"/>
              <w:rPr>
                <w:rFonts w:ascii="Times New Roman" w:eastAsia="Calibri" w:hAnsi="Times New Roman" w:cs="Times New Roman"/>
                <w:sz w:val="28"/>
                <w:szCs w:val="28"/>
                <w:lang w:val="kk-KZ"/>
              </w:rPr>
            </w:pPr>
            <w:r w:rsidRPr="00543596">
              <w:rPr>
                <w:rFonts w:ascii="Times New Roman" w:eastAsia="Calibri" w:hAnsi="Times New Roman" w:cs="Times New Roman"/>
                <w:b/>
                <w:noProof/>
                <w:sz w:val="24"/>
                <w:szCs w:val="24"/>
              </w:rPr>
              <w:t>Видео ресурсы</w:t>
            </w:r>
            <w:r w:rsidRPr="00543596">
              <w:rPr>
                <w:rFonts w:ascii="Times New Roman" w:eastAsia="Calibri" w:hAnsi="Times New Roman" w:cs="Times New Roman"/>
                <w:b/>
                <w:noProof/>
                <w:sz w:val="28"/>
                <w:szCs w:val="28"/>
              </w:rPr>
              <w:t>:</w:t>
            </w:r>
          </w:p>
          <w:p w14:paraId="37FE5761" w14:textId="77777777" w:rsidR="00543596" w:rsidRPr="00543596" w:rsidRDefault="00543596" w:rsidP="00E507FF">
            <w:pPr>
              <w:spacing w:after="0" w:line="240" w:lineRule="auto"/>
              <w:rPr>
                <w:rFonts w:ascii="Times New Roman" w:eastAsia="Calibri" w:hAnsi="Times New Roman" w:cs="Times New Roman"/>
                <w:bCs/>
                <w:sz w:val="28"/>
                <w:szCs w:val="28"/>
                <w:shd w:val="clear" w:color="auto" w:fill="E1E5E6"/>
              </w:rPr>
            </w:pPr>
            <w:r w:rsidRPr="00543596">
              <w:rPr>
                <w:rFonts w:ascii="Times New Roman" w:eastAsia="Calibri" w:hAnsi="Times New Roman" w:cs="Times New Roman"/>
                <w:noProof/>
                <w:sz w:val="28"/>
                <w:szCs w:val="28"/>
              </w:rPr>
              <w:t>1.</w:t>
            </w:r>
            <w:r w:rsidRPr="00543596">
              <w:rPr>
                <w:rFonts w:ascii="Times New Roman" w:eastAsia="Calibri" w:hAnsi="Times New Roman" w:cs="Times New Roman"/>
                <w:b/>
                <w:noProof/>
                <w:sz w:val="28"/>
                <w:szCs w:val="28"/>
              </w:rPr>
              <w:t xml:space="preserve"> Видео</w:t>
            </w:r>
            <w:r w:rsidRPr="00543596">
              <w:rPr>
                <w:rFonts w:ascii="Times New Roman" w:eastAsia="Calibri" w:hAnsi="Times New Roman" w:cs="Times New Roman"/>
                <w:b/>
                <w:sz w:val="28"/>
                <w:szCs w:val="28"/>
                <w:shd w:val="clear" w:color="auto" w:fill="F3F3F3"/>
              </w:rPr>
              <w:t xml:space="preserve"> 1. </w:t>
            </w:r>
            <w:hyperlink r:id="rId613" w:history="1">
              <w:r w:rsidRPr="00543596">
                <w:rPr>
                  <w:rFonts w:ascii="Times New Roman" w:eastAsia="Calibri" w:hAnsi="Times New Roman" w:cs="Times New Roman"/>
                  <w:b/>
                  <w:color w:val="0000FF" w:themeColor="hyperlink"/>
                  <w:sz w:val="28"/>
                  <w:szCs w:val="28"/>
                  <w:u w:val="single"/>
                  <w:shd w:val="clear" w:color="auto" w:fill="F3F3F3"/>
                </w:rPr>
                <w:t>https://youtu.be/HkeEjxxycxo</w:t>
              </w:r>
            </w:hyperlink>
            <w:r w:rsidRPr="00543596">
              <w:rPr>
                <w:rFonts w:ascii="Times New Roman" w:eastAsia="Calibri" w:hAnsi="Times New Roman" w:cs="Times New Roman"/>
                <w:b/>
                <w:sz w:val="28"/>
                <w:szCs w:val="28"/>
                <w:shd w:val="clear" w:color="auto" w:fill="F3F3F3"/>
              </w:rPr>
              <w:t xml:space="preserve"> </w:t>
            </w:r>
            <w:r w:rsidRPr="00543596">
              <w:rPr>
                <w:rFonts w:ascii="Times New Roman" w:eastAsia="Calibri" w:hAnsi="Times New Roman" w:cs="Times New Roman"/>
                <w:bCs/>
                <w:sz w:val="28"/>
                <w:szCs w:val="28"/>
                <w:shd w:val="clear" w:color="auto" w:fill="E1E5E6"/>
              </w:rPr>
              <w:t xml:space="preserve"> </w:t>
            </w:r>
          </w:p>
          <w:p w14:paraId="336AF264" w14:textId="77777777" w:rsidR="00543596" w:rsidRPr="00543596" w:rsidRDefault="00543596" w:rsidP="00E507FF">
            <w:pPr>
              <w:spacing w:after="0" w:line="240" w:lineRule="auto"/>
              <w:rPr>
                <w:rFonts w:ascii="Times New Roman" w:eastAsia="Calibri" w:hAnsi="Times New Roman" w:cs="Times New Roman"/>
                <w:color w:val="0000FF" w:themeColor="hyperlink"/>
                <w:sz w:val="28"/>
                <w:szCs w:val="28"/>
                <w:u w:val="single"/>
              </w:rPr>
            </w:pPr>
            <w:r w:rsidRPr="00543596">
              <w:rPr>
                <w:rFonts w:ascii="Times New Roman" w:eastAsia="Calibri" w:hAnsi="Times New Roman" w:cs="Times New Roman"/>
                <w:noProof/>
                <w:sz w:val="28"/>
                <w:szCs w:val="28"/>
              </w:rPr>
              <w:t>2.</w:t>
            </w:r>
            <w:r w:rsidRPr="00543596">
              <w:rPr>
                <w:rFonts w:ascii="Times New Roman" w:eastAsia="Calibri" w:hAnsi="Times New Roman" w:cs="Times New Roman"/>
                <w:b/>
                <w:bCs/>
                <w:sz w:val="28"/>
                <w:szCs w:val="28"/>
              </w:rPr>
              <w:t xml:space="preserve"> Видео 2. </w:t>
            </w:r>
            <w:r w:rsidRPr="00543596">
              <w:rPr>
                <w:rFonts w:ascii="Times New Roman" w:eastAsia="Calibri" w:hAnsi="Times New Roman" w:cs="Times New Roman"/>
                <w:sz w:val="28"/>
                <w:szCs w:val="28"/>
              </w:rPr>
              <w:fldChar w:fldCharType="begin"/>
            </w:r>
            <w:r w:rsidRPr="00543596">
              <w:rPr>
                <w:rFonts w:ascii="Times New Roman" w:eastAsia="Calibri" w:hAnsi="Times New Roman" w:cs="Times New Roman"/>
                <w:sz w:val="28"/>
                <w:szCs w:val="28"/>
              </w:rPr>
              <w:instrText xml:space="preserve"> HYPERLINK "https://youtu.be/rHOyOUZmsds</w:instrText>
            </w:r>
            <w:r w:rsidRPr="00543596">
              <w:rPr>
                <w:rFonts w:ascii="Times New Roman" w:eastAsia="Calibri" w:hAnsi="Times New Roman" w:cs="Times New Roman"/>
                <w:color w:val="0000FF" w:themeColor="hyperlink"/>
                <w:sz w:val="28"/>
                <w:szCs w:val="28"/>
                <w:u w:val="single"/>
              </w:rPr>
              <w:instrText xml:space="preserve"> </w:instrText>
            </w:r>
          </w:p>
          <w:p w14:paraId="28E1AB1D" w14:textId="77777777" w:rsidR="00543596" w:rsidRPr="00543596" w:rsidRDefault="00543596" w:rsidP="00E507FF">
            <w:pPr>
              <w:spacing w:after="0" w:line="240" w:lineRule="auto"/>
              <w:rPr>
                <w:rFonts w:ascii="Times New Roman" w:eastAsia="Calibri" w:hAnsi="Times New Roman" w:cs="Times New Roman"/>
                <w:color w:val="0000FF" w:themeColor="hyperlink"/>
                <w:sz w:val="28"/>
                <w:szCs w:val="28"/>
                <w:u w:val="single"/>
              </w:rPr>
            </w:pPr>
            <w:r w:rsidRPr="00543596">
              <w:rPr>
                <w:rFonts w:ascii="Times New Roman" w:eastAsia="Calibri" w:hAnsi="Times New Roman" w:cs="Times New Roman"/>
                <w:color w:val="0000FF" w:themeColor="hyperlink"/>
                <w:sz w:val="28"/>
                <w:szCs w:val="28"/>
                <w:u w:val="single"/>
              </w:rPr>
              <w:instrText>3</w:instrText>
            </w:r>
            <w:r w:rsidRPr="00543596">
              <w:rPr>
                <w:rFonts w:ascii="Times New Roman" w:eastAsia="Calibri" w:hAnsi="Times New Roman" w:cs="Times New Roman"/>
                <w:sz w:val="28"/>
                <w:szCs w:val="28"/>
              </w:rPr>
              <w:instrText xml:space="preserve">" </w:instrText>
            </w:r>
            <w:r w:rsidRPr="00543596">
              <w:rPr>
                <w:rFonts w:ascii="Times New Roman" w:eastAsia="Calibri" w:hAnsi="Times New Roman" w:cs="Times New Roman"/>
                <w:sz w:val="28"/>
                <w:szCs w:val="28"/>
              </w:rPr>
            </w:r>
            <w:r w:rsidRPr="00543596">
              <w:rPr>
                <w:rFonts w:ascii="Times New Roman" w:eastAsia="Calibri" w:hAnsi="Times New Roman" w:cs="Times New Roman"/>
                <w:sz w:val="28"/>
                <w:szCs w:val="28"/>
              </w:rPr>
              <w:fldChar w:fldCharType="separate"/>
            </w:r>
            <w:r w:rsidRPr="00543596">
              <w:rPr>
                <w:rFonts w:ascii="Times New Roman" w:eastAsia="Calibri" w:hAnsi="Times New Roman" w:cs="Times New Roman"/>
                <w:color w:val="0000FF" w:themeColor="hyperlink"/>
                <w:sz w:val="28"/>
                <w:szCs w:val="28"/>
                <w:u w:val="single"/>
              </w:rPr>
              <w:t xml:space="preserve">https://youtu.be/rHOyOUZmsds </w:t>
            </w:r>
          </w:p>
          <w:p w14:paraId="746E47A1"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sz w:val="28"/>
                <w:szCs w:val="28"/>
              </w:rPr>
              <w:t>3</w:t>
            </w:r>
            <w:r w:rsidRPr="00543596">
              <w:rPr>
                <w:rFonts w:ascii="Times New Roman" w:eastAsia="Calibri" w:hAnsi="Times New Roman" w:cs="Times New Roman"/>
                <w:sz w:val="28"/>
                <w:szCs w:val="28"/>
              </w:rPr>
              <w:fldChar w:fldCharType="end"/>
            </w:r>
            <w:r w:rsidRPr="00543596">
              <w:rPr>
                <w:rFonts w:ascii="Times New Roman" w:eastAsia="Calibri" w:hAnsi="Times New Roman" w:cs="Times New Roman"/>
                <w:color w:val="0000FF" w:themeColor="hyperlink"/>
                <w:sz w:val="28"/>
                <w:szCs w:val="28"/>
                <w:u w:val="single"/>
              </w:rPr>
              <w:t xml:space="preserve">. </w:t>
            </w:r>
            <w:hyperlink r:id="rId614" w:history="1">
              <w:r w:rsidRPr="00543596">
                <w:rPr>
                  <w:rFonts w:ascii="Times New Roman" w:eastAsia="Calibri" w:hAnsi="Times New Roman" w:cs="Times New Roman"/>
                  <w:color w:val="0000FF" w:themeColor="hyperlink"/>
                  <w:sz w:val="28"/>
                  <w:szCs w:val="28"/>
                  <w:u w:val="single"/>
                </w:rPr>
                <w:t>https://youtu.be/rHOyOUZmsds</w:t>
              </w:r>
            </w:hyperlink>
          </w:p>
          <w:p w14:paraId="45BEF25C" w14:textId="77777777" w:rsidR="00543596" w:rsidRPr="00543596" w:rsidRDefault="00543596" w:rsidP="00E507FF">
            <w:pPr>
              <w:spacing w:after="0" w:line="240" w:lineRule="auto"/>
              <w:rPr>
                <w:rFonts w:ascii="Times New Roman" w:eastAsia="Calibri" w:hAnsi="Times New Roman" w:cs="Times New Roman"/>
                <w:bCs/>
                <w:color w:val="FF0000"/>
                <w:sz w:val="24"/>
                <w:szCs w:val="24"/>
                <w:shd w:val="clear" w:color="auto" w:fill="E1E5E6"/>
              </w:rPr>
            </w:pPr>
          </w:p>
          <w:p w14:paraId="49648B76"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themeColor="text1"/>
                <w:sz w:val="28"/>
                <w:szCs w:val="28"/>
                <w:lang w:val="kk-KZ"/>
              </w:rPr>
            </w:pPr>
            <w:r w:rsidRPr="00543596">
              <w:rPr>
                <w:rFonts w:ascii="Times New Roman" w:eastAsia="Calibri" w:hAnsi="Times New Roman" w:cs="Times New Roman"/>
                <w:b/>
                <w:bCs/>
                <w:i/>
                <w:color w:val="000000" w:themeColor="text1"/>
                <w:sz w:val="28"/>
                <w:szCs w:val="28"/>
              </w:rPr>
              <w:t>Мохообразные</w:t>
            </w:r>
            <w:r w:rsidRPr="00543596">
              <w:rPr>
                <w:rFonts w:ascii="Times New Roman" w:eastAsia="Calibri" w:hAnsi="Times New Roman" w:cs="Times New Roman"/>
                <w:i/>
                <w:color w:val="000000" w:themeColor="text1"/>
                <w:sz w:val="28"/>
                <w:szCs w:val="28"/>
                <w:lang w:val="kk-KZ"/>
              </w:rPr>
              <w:t>.</w:t>
            </w:r>
            <w:r w:rsidRPr="00543596">
              <w:rPr>
                <w:rFonts w:ascii="Times New Roman" w:eastAsia="Calibri" w:hAnsi="Times New Roman" w:cs="Times New Roman"/>
                <w:color w:val="000000" w:themeColor="text1"/>
                <w:sz w:val="28"/>
                <w:szCs w:val="28"/>
              </w:rPr>
              <w:t xml:space="preserve"> Один из главных отличий мохообразных преобладание в цикле воспроизведения гаплоидного (то есть с одинарным набором непарных </w:t>
            </w:r>
            <w:hyperlink r:id="rId615" w:tooltip="Хромосома" w:history="1">
              <w:r w:rsidRPr="00543596">
                <w:rPr>
                  <w:rFonts w:ascii="Times New Roman" w:eastAsia="Calibri" w:hAnsi="Times New Roman" w:cs="Times New Roman"/>
                  <w:color w:val="000000" w:themeColor="text1"/>
                  <w:sz w:val="28"/>
                  <w:szCs w:val="28"/>
                </w:rPr>
                <w:t>хромосом</w:t>
              </w:r>
            </w:hyperlink>
            <w:r w:rsidRPr="00543596">
              <w:rPr>
                <w:rFonts w:ascii="Times New Roman" w:eastAsia="Calibri" w:hAnsi="Times New Roman" w:cs="Times New Roman"/>
                <w:color w:val="000000" w:themeColor="text1"/>
                <w:sz w:val="28"/>
                <w:szCs w:val="28"/>
              </w:rPr>
              <w:t xml:space="preserve">) </w:t>
            </w:r>
            <w:hyperlink r:id="rId616" w:tooltip="Гаметофит" w:history="1">
              <w:r w:rsidRPr="00543596">
                <w:rPr>
                  <w:rFonts w:ascii="Times New Roman" w:eastAsia="Calibri" w:hAnsi="Times New Roman" w:cs="Times New Roman"/>
                  <w:color w:val="000000" w:themeColor="text1"/>
                  <w:sz w:val="28"/>
                  <w:szCs w:val="28"/>
                </w:rPr>
                <w:t>гаметофита</w:t>
              </w:r>
            </w:hyperlink>
            <w:r w:rsidRPr="00543596">
              <w:rPr>
                <w:rFonts w:ascii="Times New Roman" w:eastAsia="Calibri" w:hAnsi="Times New Roman" w:cs="Times New Roman"/>
                <w:color w:val="000000" w:themeColor="text1"/>
                <w:sz w:val="28"/>
                <w:szCs w:val="28"/>
              </w:rPr>
              <w:t xml:space="preserve"> (половое поколение) над диплоидным </w:t>
            </w:r>
            <w:hyperlink r:id="rId617" w:tooltip="Спорофит" w:history="1">
              <w:r w:rsidRPr="00543596">
                <w:rPr>
                  <w:rFonts w:ascii="Times New Roman" w:eastAsia="Calibri" w:hAnsi="Times New Roman" w:cs="Times New Roman"/>
                  <w:color w:val="000000" w:themeColor="text1"/>
                  <w:sz w:val="28"/>
                  <w:szCs w:val="28"/>
                </w:rPr>
                <w:t>спорофитом</w:t>
              </w:r>
            </w:hyperlink>
            <w:r w:rsidRPr="00543596">
              <w:rPr>
                <w:rFonts w:ascii="Times New Roman" w:eastAsia="Calibri" w:hAnsi="Times New Roman" w:cs="Times New Roman"/>
                <w:color w:val="000000" w:themeColor="text1"/>
                <w:sz w:val="28"/>
                <w:szCs w:val="28"/>
              </w:rPr>
              <w:t xml:space="preserve"> (бесполое поколение).</w:t>
            </w:r>
            <w:r w:rsidRPr="00543596">
              <w:rPr>
                <w:rFonts w:ascii="Times New Roman" w:eastAsia="Calibri" w:hAnsi="Times New Roman" w:cs="Times New Roman"/>
                <w:color w:val="000000" w:themeColor="text1"/>
                <w:sz w:val="28"/>
                <w:szCs w:val="28"/>
                <w:lang w:val="kk-KZ"/>
              </w:rPr>
              <w:t xml:space="preserve"> Включает три </w:t>
            </w:r>
            <w:r w:rsidR="00000000">
              <w:fldChar w:fldCharType="begin"/>
            </w:r>
            <w:r w:rsidR="00000000">
              <w:instrText>HYPERLINK "https://ru.wikipedia.org/wiki/%D0%9E%D1%82%D0%B4%D0%B5%D0%BB_(%D0%B1%D0%B8%D0%BE%D0%BB%D0%BE%D0%B3%D0%B8%D1%8F)" \o "Отдел (биология)"</w:instrText>
            </w:r>
            <w:r w:rsidR="00000000">
              <w:fldChar w:fldCharType="separate"/>
            </w:r>
            <w:r w:rsidRPr="00543596">
              <w:rPr>
                <w:rFonts w:ascii="Times New Roman" w:eastAsia="Calibri" w:hAnsi="Times New Roman" w:cs="Times New Roman"/>
                <w:color w:val="000000" w:themeColor="text1"/>
                <w:sz w:val="28"/>
                <w:szCs w:val="28"/>
                <w:lang w:val="kk-KZ"/>
              </w:rPr>
              <w:t>отдела</w:t>
            </w:r>
            <w:r w:rsidR="00000000">
              <w:rPr>
                <w:rFonts w:ascii="Times New Roman" w:eastAsia="Calibri" w:hAnsi="Times New Roman" w:cs="Times New Roman"/>
                <w:color w:val="000000" w:themeColor="text1"/>
                <w:sz w:val="28"/>
                <w:szCs w:val="28"/>
                <w:lang w:val="kk-KZ"/>
              </w:rPr>
              <w:fldChar w:fldCharType="end"/>
            </w:r>
            <w:r w:rsidRPr="00543596">
              <w:rPr>
                <w:rFonts w:ascii="Times New Roman" w:eastAsia="Calibri" w:hAnsi="Times New Roman" w:cs="Times New Roman"/>
                <w:color w:val="000000" w:themeColor="text1"/>
                <w:sz w:val="28"/>
                <w:szCs w:val="28"/>
                <w:lang w:val="kk-KZ"/>
              </w:rPr>
              <w:t xml:space="preserve">: </w:t>
            </w:r>
            <w:hyperlink r:id="rId618" w:tooltip="Антоцеротовые мхи" w:history="1">
              <w:r w:rsidRPr="00543596">
                <w:rPr>
                  <w:rFonts w:ascii="Times New Roman" w:eastAsia="Calibri" w:hAnsi="Times New Roman" w:cs="Times New Roman"/>
                  <w:color w:val="000000" w:themeColor="text1"/>
                  <w:sz w:val="28"/>
                  <w:szCs w:val="28"/>
                  <w:lang w:val="kk-KZ"/>
                </w:rPr>
                <w:t>Антоцеротовые мхи</w:t>
              </w:r>
            </w:hyperlink>
            <w:r w:rsidRPr="00543596">
              <w:rPr>
                <w:rFonts w:ascii="Times New Roman" w:eastAsia="Calibri" w:hAnsi="Times New Roman" w:cs="Times New Roman"/>
                <w:color w:val="000000" w:themeColor="text1"/>
                <w:sz w:val="28"/>
                <w:szCs w:val="28"/>
                <w:lang w:val="kk-KZ"/>
              </w:rPr>
              <w:t xml:space="preserve">, или </w:t>
            </w:r>
            <w:r w:rsidR="00000000">
              <w:fldChar w:fldCharType="begin"/>
            </w:r>
            <w:r w:rsidR="00000000">
              <w:instrText>HYPERLINK "https://ru.wikipedia.org/wiki/%D0%90%D0%BD%D1%82%D0%BE%D1%86%D0%B5%D1%80%D0%BE%D1%82%D0%BE%D1%84%D0%B8%D1%82%D1%8B" \o "Антоцеротофиты"</w:instrText>
            </w:r>
            <w:r w:rsidR="00000000">
              <w:fldChar w:fldCharType="separate"/>
            </w:r>
            <w:r w:rsidRPr="00543596">
              <w:rPr>
                <w:rFonts w:ascii="Times New Roman" w:eastAsia="Calibri" w:hAnsi="Times New Roman" w:cs="Times New Roman"/>
                <w:color w:val="000000" w:themeColor="text1"/>
                <w:sz w:val="28"/>
                <w:szCs w:val="28"/>
                <w:lang w:val="kk-KZ"/>
              </w:rPr>
              <w:t>Антоцеротофиты</w:t>
            </w:r>
            <w:r w:rsidR="00000000">
              <w:rPr>
                <w:rFonts w:ascii="Times New Roman" w:eastAsia="Calibri" w:hAnsi="Times New Roman" w:cs="Times New Roman"/>
                <w:color w:val="000000" w:themeColor="text1"/>
                <w:sz w:val="28"/>
                <w:szCs w:val="28"/>
                <w:lang w:val="kk-KZ"/>
              </w:rPr>
              <w:fldChar w:fldCharType="end"/>
            </w:r>
            <w:r w:rsidRPr="00543596">
              <w:rPr>
                <w:rFonts w:ascii="Times New Roman" w:eastAsia="Calibri" w:hAnsi="Times New Roman" w:cs="Times New Roman"/>
                <w:color w:val="000000" w:themeColor="text1"/>
                <w:sz w:val="28"/>
                <w:szCs w:val="28"/>
                <w:lang w:val="kk-KZ"/>
              </w:rPr>
              <w:t xml:space="preserve">, или </w:t>
            </w:r>
            <w:r w:rsidR="00000000">
              <w:fldChar w:fldCharType="begin"/>
            </w:r>
            <w:r w:rsidR="00000000">
              <w:instrText>HYPERLINK "https://ru.wikipedia.org/wiki/%D0%90%D0%BD%D1%82%D0%BE%D1%86%D0%B5%D1%80%D0%BE%D1%82%D0%BE%D0%B2%D1%8B%D0%B5_%D0%BC%D1%85%D0%B8" \o "Антоцеротовые мхи"</w:instrText>
            </w:r>
            <w:r w:rsidR="00000000">
              <w:fldChar w:fldCharType="separate"/>
            </w:r>
            <w:r w:rsidRPr="00543596">
              <w:rPr>
                <w:rFonts w:ascii="Times New Roman" w:eastAsia="Calibri" w:hAnsi="Times New Roman" w:cs="Times New Roman"/>
                <w:color w:val="000000" w:themeColor="text1"/>
                <w:sz w:val="28"/>
                <w:szCs w:val="28"/>
                <w:lang w:val="kk-KZ"/>
              </w:rPr>
              <w:t>Антоцеротовые мхи</w:t>
            </w:r>
            <w:r w:rsidR="00000000">
              <w:rPr>
                <w:rFonts w:ascii="Times New Roman" w:eastAsia="Calibri" w:hAnsi="Times New Roman" w:cs="Times New Roman"/>
                <w:color w:val="000000" w:themeColor="text1"/>
                <w:sz w:val="28"/>
                <w:szCs w:val="28"/>
                <w:lang w:val="kk-KZ"/>
              </w:rPr>
              <w:fldChar w:fldCharType="end"/>
            </w:r>
            <w:r w:rsidRPr="00543596">
              <w:rPr>
                <w:rFonts w:ascii="Times New Roman" w:eastAsia="Calibri" w:hAnsi="Times New Roman" w:cs="Times New Roman"/>
                <w:color w:val="000000" w:themeColor="text1"/>
                <w:sz w:val="28"/>
                <w:szCs w:val="28"/>
                <w:lang w:val="kk-KZ"/>
              </w:rPr>
              <w:t xml:space="preserve">; </w:t>
            </w:r>
            <w:hyperlink r:id="rId619" w:tooltip="Моховидные" w:history="1">
              <w:r w:rsidRPr="00543596">
                <w:rPr>
                  <w:rFonts w:ascii="Times New Roman" w:eastAsia="Calibri" w:hAnsi="Times New Roman" w:cs="Times New Roman"/>
                  <w:color w:val="000000" w:themeColor="text1"/>
                  <w:sz w:val="28"/>
                  <w:szCs w:val="28"/>
                  <w:lang w:val="kk-KZ"/>
                </w:rPr>
                <w:t>Моховидные</w:t>
              </w:r>
            </w:hyperlink>
            <w:r w:rsidRPr="00543596">
              <w:rPr>
                <w:rFonts w:ascii="Times New Roman" w:eastAsia="Calibri" w:hAnsi="Times New Roman" w:cs="Times New Roman"/>
                <w:color w:val="000000" w:themeColor="text1"/>
                <w:sz w:val="28"/>
                <w:szCs w:val="28"/>
                <w:lang w:val="kk-KZ"/>
              </w:rPr>
              <w:t xml:space="preserve">, или </w:t>
            </w:r>
            <w:r w:rsidR="00000000">
              <w:fldChar w:fldCharType="begin"/>
            </w:r>
            <w:r w:rsidR="00000000">
              <w:instrText>HYPERLINK "https://ru.wikipedia.org/wiki/%D0%9C%D1%85%D0%B8" \o "Мхи"</w:instrText>
            </w:r>
            <w:r w:rsidR="00000000">
              <w:fldChar w:fldCharType="separate"/>
            </w:r>
            <w:r w:rsidRPr="00543596">
              <w:rPr>
                <w:rFonts w:ascii="Times New Roman" w:eastAsia="Calibri" w:hAnsi="Times New Roman" w:cs="Times New Roman"/>
                <w:color w:val="000000" w:themeColor="text1"/>
                <w:sz w:val="28"/>
                <w:szCs w:val="28"/>
                <w:lang w:val="kk-KZ"/>
              </w:rPr>
              <w:t>Мхи</w:t>
            </w:r>
            <w:r w:rsidR="00000000">
              <w:rPr>
                <w:rFonts w:ascii="Times New Roman" w:eastAsia="Calibri" w:hAnsi="Times New Roman" w:cs="Times New Roman"/>
                <w:color w:val="000000" w:themeColor="text1"/>
                <w:sz w:val="28"/>
                <w:szCs w:val="28"/>
                <w:lang w:val="kk-KZ"/>
              </w:rPr>
              <w:fldChar w:fldCharType="end"/>
            </w:r>
            <w:r w:rsidRPr="00543596">
              <w:rPr>
                <w:rFonts w:ascii="Times New Roman" w:eastAsia="Calibri" w:hAnsi="Times New Roman" w:cs="Times New Roman"/>
                <w:color w:val="000000" w:themeColor="text1"/>
                <w:sz w:val="28"/>
                <w:szCs w:val="28"/>
                <w:lang w:val="kk-KZ"/>
              </w:rPr>
              <w:t xml:space="preserve">, или </w:t>
            </w:r>
            <w:r w:rsidR="00000000">
              <w:fldChar w:fldCharType="begin"/>
            </w:r>
            <w:r w:rsidR="00000000">
              <w:instrText>HYPERLINK "https://ru.wikipedia.org/wiki/%D0%9D%D0%B0%D1%81%D1%82%D0%BE%D1%8F%D1%89%D0%B8%D0%B5_%D0%BC%D1%85%D0%B8" \o "Настоящие мхи"</w:instrText>
            </w:r>
            <w:r w:rsidR="00000000">
              <w:fldChar w:fldCharType="separate"/>
            </w:r>
            <w:r w:rsidRPr="00543596">
              <w:rPr>
                <w:rFonts w:ascii="Times New Roman" w:eastAsia="Calibri" w:hAnsi="Times New Roman" w:cs="Times New Roman"/>
                <w:color w:val="000000" w:themeColor="text1"/>
                <w:sz w:val="28"/>
                <w:szCs w:val="28"/>
                <w:lang w:val="kk-KZ"/>
              </w:rPr>
              <w:t>Настоящие мхи</w:t>
            </w:r>
            <w:r w:rsidR="00000000">
              <w:rPr>
                <w:rFonts w:ascii="Times New Roman" w:eastAsia="Calibri" w:hAnsi="Times New Roman" w:cs="Times New Roman"/>
                <w:color w:val="000000" w:themeColor="text1"/>
                <w:sz w:val="28"/>
                <w:szCs w:val="28"/>
                <w:lang w:val="kk-KZ"/>
              </w:rPr>
              <w:fldChar w:fldCharType="end"/>
            </w:r>
            <w:r w:rsidRPr="00543596">
              <w:rPr>
                <w:rFonts w:ascii="Times New Roman" w:eastAsia="Calibri" w:hAnsi="Times New Roman" w:cs="Times New Roman"/>
                <w:color w:val="000000" w:themeColor="text1"/>
                <w:sz w:val="28"/>
                <w:szCs w:val="28"/>
                <w:lang w:val="kk-KZ"/>
              </w:rPr>
              <w:t xml:space="preserve">, или </w:t>
            </w:r>
            <w:r w:rsidR="00000000">
              <w:fldChar w:fldCharType="begin"/>
            </w:r>
            <w:r w:rsidR="00000000">
              <w:instrText>HYPERLINK "https://ru.wikipedia.org/wiki/%D0%91%D1%80%D0%B8%D0%BE%D1%84%D0%B8%D1%82%D1%8B" \o "Бриофиты"</w:instrText>
            </w:r>
            <w:r w:rsidR="00000000">
              <w:fldChar w:fldCharType="separate"/>
            </w:r>
            <w:r w:rsidRPr="00543596">
              <w:rPr>
                <w:rFonts w:ascii="Times New Roman" w:eastAsia="Calibri" w:hAnsi="Times New Roman" w:cs="Times New Roman"/>
                <w:color w:val="000000" w:themeColor="text1"/>
                <w:sz w:val="28"/>
                <w:szCs w:val="28"/>
                <w:lang w:val="kk-KZ"/>
              </w:rPr>
              <w:t>Бриофиты</w:t>
            </w:r>
            <w:r w:rsidR="00000000">
              <w:rPr>
                <w:rFonts w:ascii="Times New Roman" w:eastAsia="Calibri" w:hAnsi="Times New Roman" w:cs="Times New Roman"/>
                <w:color w:val="000000" w:themeColor="text1"/>
                <w:sz w:val="28"/>
                <w:szCs w:val="28"/>
                <w:lang w:val="kk-KZ"/>
              </w:rPr>
              <w:fldChar w:fldCharType="end"/>
            </w:r>
            <w:r w:rsidRPr="00543596">
              <w:rPr>
                <w:rFonts w:ascii="Times New Roman" w:eastAsia="Calibri" w:hAnsi="Times New Roman" w:cs="Times New Roman"/>
                <w:color w:val="000000" w:themeColor="text1"/>
                <w:sz w:val="28"/>
                <w:szCs w:val="28"/>
                <w:lang w:val="kk-KZ"/>
              </w:rPr>
              <w:t xml:space="preserve">; </w:t>
            </w:r>
            <w:hyperlink r:id="rId620" w:tooltip="Печёночные мхи" w:history="1">
              <w:r w:rsidRPr="00543596">
                <w:rPr>
                  <w:rFonts w:ascii="Times New Roman" w:eastAsia="Calibri" w:hAnsi="Times New Roman" w:cs="Times New Roman"/>
                  <w:color w:val="000000" w:themeColor="text1"/>
                  <w:sz w:val="28"/>
                  <w:szCs w:val="28"/>
                  <w:lang w:val="kk-KZ"/>
                </w:rPr>
                <w:t>Печёночные мхи</w:t>
              </w:r>
            </w:hyperlink>
            <w:r w:rsidRPr="00543596">
              <w:rPr>
                <w:rFonts w:ascii="Times New Roman" w:eastAsia="Calibri" w:hAnsi="Times New Roman" w:cs="Times New Roman"/>
                <w:color w:val="000000" w:themeColor="text1"/>
                <w:sz w:val="28"/>
                <w:szCs w:val="28"/>
                <w:lang w:val="kk-KZ"/>
              </w:rPr>
              <w:t xml:space="preserve">, или </w:t>
            </w:r>
            <w:r w:rsidR="00000000">
              <w:fldChar w:fldCharType="begin"/>
            </w:r>
            <w:r w:rsidR="00000000">
              <w:instrText>HYPERLINK "https://ru.wikipedia.org/wiki/%D0%9F%D0%B5%D1%87%D1%91%D0%BD%D0%BE%D1%87%D0%BD%D0%B8%D0%BA%D0%B8" \o "Печёночники"</w:instrText>
            </w:r>
            <w:r w:rsidR="00000000">
              <w:fldChar w:fldCharType="separate"/>
            </w:r>
            <w:r w:rsidRPr="00543596">
              <w:rPr>
                <w:rFonts w:ascii="Times New Roman" w:eastAsia="Calibri" w:hAnsi="Times New Roman" w:cs="Times New Roman"/>
                <w:color w:val="000000" w:themeColor="text1"/>
                <w:sz w:val="28"/>
                <w:szCs w:val="28"/>
                <w:lang w:val="kk-KZ"/>
              </w:rPr>
              <w:t>Печёночники</w:t>
            </w:r>
            <w:r w:rsidR="00000000">
              <w:rPr>
                <w:rFonts w:ascii="Times New Roman" w:eastAsia="Calibri" w:hAnsi="Times New Roman" w:cs="Times New Roman"/>
                <w:color w:val="000000" w:themeColor="text1"/>
                <w:sz w:val="28"/>
                <w:szCs w:val="28"/>
                <w:lang w:val="kk-KZ"/>
              </w:rPr>
              <w:fldChar w:fldCharType="end"/>
            </w:r>
            <w:r w:rsidRPr="00543596">
              <w:rPr>
                <w:rFonts w:ascii="Times New Roman" w:eastAsia="Calibri" w:hAnsi="Times New Roman" w:cs="Times New Roman"/>
                <w:color w:val="000000" w:themeColor="text1"/>
                <w:sz w:val="28"/>
                <w:szCs w:val="28"/>
                <w:lang w:val="kk-KZ"/>
              </w:rPr>
              <w:t xml:space="preserve">, или </w:t>
            </w:r>
            <w:r w:rsidR="00000000">
              <w:fldChar w:fldCharType="begin"/>
            </w:r>
            <w:r w:rsidR="00000000">
              <w:instrText>HYPERLINK "https://ru.wikipedia.org/wiki/%D0%9C%D0%B0%D1%80%D1%88%D0%B0%D0%BD%D1%86%D0%B8%D0%B5%D0%B2%D1%8B%D0%B5_%D0%BC%D1%85%D0%B8" \o "Маршанциевые мхи"</w:instrText>
            </w:r>
            <w:r w:rsidR="00000000">
              <w:fldChar w:fldCharType="separate"/>
            </w:r>
            <w:r w:rsidRPr="00543596">
              <w:rPr>
                <w:rFonts w:ascii="Times New Roman" w:eastAsia="Calibri" w:hAnsi="Times New Roman" w:cs="Times New Roman"/>
                <w:color w:val="000000" w:themeColor="text1"/>
                <w:sz w:val="28"/>
                <w:szCs w:val="28"/>
                <w:lang w:val="kk-KZ"/>
              </w:rPr>
              <w:t>Маршанциевые мхи</w:t>
            </w:r>
            <w:r w:rsidR="00000000">
              <w:rPr>
                <w:rFonts w:ascii="Times New Roman" w:eastAsia="Calibri" w:hAnsi="Times New Roman" w:cs="Times New Roman"/>
                <w:color w:val="000000" w:themeColor="text1"/>
                <w:sz w:val="28"/>
                <w:szCs w:val="28"/>
                <w:lang w:val="kk-KZ"/>
              </w:rPr>
              <w:fldChar w:fldCharType="end"/>
            </w:r>
            <w:r w:rsidRPr="00543596">
              <w:rPr>
                <w:rFonts w:ascii="Times New Roman" w:eastAsia="Calibri" w:hAnsi="Times New Roman" w:cs="Times New Roman"/>
                <w:color w:val="000000" w:themeColor="text1"/>
                <w:sz w:val="28"/>
                <w:szCs w:val="28"/>
                <w:lang w:val="kk-KZ"/>
              </w:rPr>
              <w:t>.</w:t>
            </w:r>
          </w:p>
          <w:p w14:paraId="3147181E"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themeColor="text1"/>
                <w:sz w:val="28"/>
                <w:szCs w:val="28"/>
                <w:lang w:val="kk-KZ"/>
              </w:rPr>
            </w:pPr>
            <w:r w:rsidRPr="00543596">
              <w:rPr>
                <w:rFonts w:ascii="Times New Roman" w:eastAsia="Calibri" w:hAnsi="Times New Roman" w:cs="Times New Roman"/>
                <w:b/>
                <w:i/>
                <w:color w:val="000000" w:themeColor="text1"/>
                <w:sz w:val="28"/>
                <w:szCs w:val="28"/>
                <w:lang w:val="kk-KZ"/>
              </w:rPr>
              <w:t>Класс Печеночники</w:t>
            </w:r>
            <w:r w:rsidRPr="00543596">
              <w:rPr>
                <w:rFonts w:ascii="Times New Roman" w:eastAsia="Calibri" w:hAnsi="Times New Roman" w:cs="Times New Roman"/>
                <w:color w:val="000000" w:themeColor="text1"/>
                <w:sz w:val="28"/>
                <w:szCs w:val="28"/>
                <w:lang w:val="kk-KZ"/>
              </w:rPr>
              <w:t xml:space="preserve"> – Marchantiopsida. В клетках гаметофита имеются особые выделения – масляные тельца. В коробочке спорофита, кроме спор, развиваются стерильные одноклеточные образования – элатеры («пружинки»), способствующие рассеиванию спор. Колонка отсутствует. Спорофит без ножки или с тонкой, быстро увядающей ножкой; иногда развивается внутри гаметофита; вскрывается </w:t>
            </w:r>
            <w:r w:rsidRPr="00543596">
              <w:rPr>
                <w:rFonts w:ascii="Times New Roman" w:eastAsia="Calibri" w:hAnsi="Times New Roman" w:cs="Times New Roman"/>
                <w:color w:val="000000" w:themeColor="text1"/>
                <w:sz w:val="28"/>
                <w:szCs w:val="28"/>
                <w:lang w:val="kk-KZ"/>
              </w:rPr>
              <w:lastRenderedPageBreak/>
              <w:t xml:space="preserve">двумячетырьмя створками или неправильными разрывами. Протонема почти не развита и представлена либо короткой нитью, либо пластинкой. Класс, в свою очередь, подразделяется на два подкласса. У подкласса Marchantiidae – гаметофит в виде многослойного слоевища сложного строения: нижняя часть его образована бесцветными клетками, содержащими крахмал (основная, или запасающая, ткань); в верхней части расположена ассимиляционная ткань, состоящая из богатых хлоропластами клеточных нитей или однослойных стенок с узкими промежутками или чаще широкими полостями (воздушными камерами) между ними; в последнем случае верхняя поверхность слоевища сетчатая, разделенная нечеткими или резко выраженными темноватыми линиями на многоугольные участки с устьицем в центре; нижняя поверхность слоевища с брюшными чешуйками и ризоидами двух типов (гладкими и язычковыми); органы размножения расположены на особых зонтиковидных или головчатых подставках, реже – непосредственно в верхней части слоевища. Центральное положение в подклассе занимает порядок Marchantiales. Ассимиляционная ткань гаметофита состоит из воздушных камер, разделенных одноклеточными зелеными (с хлоропластами) стенками. Внутри, на дне воздушных камер, часто развиваются клеточные нити – ассимиляторы. Верхний эпидермис гаметофита – с дифференцированными устьицами. Архегонии расположены на особых подставках, возвышающихся над слоевищем. Спорогон – со стопой и короткой ножкой. Элатеры развиты или отсутствуют. У семейства Marchantiaceae антеридии и архегонии – на подставках с ножкой. Устьица на поперечных срезах через слоевище имеют бочонковидную форму. Вегетативное размножение осуществляется с помощью особых выводковых телец. Амфигастрии расположены в двух или более рядах. В составе семейства – 7 родов.  </w:t>
            </w:r>
          </w:p>
          <w:p w14:paraId="0F75001B"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Род Polytrichum</w:t>
            </w:r>
            <w:r w:rsidRPr="00543596">
              <w:rPr>
                <w:rFonts w:ascii="Times New Roman" w:eastAsia="Calibri" w:hAnsi="Times New Roman" w:cs="Times New Roman"/>
                <w:sz w:val="28"/>
                <w:szCs w:val="28"/>
                <w:lang w:val="kk-KZ"/>
              </w:rPr>
              <w:t xml:space="preserve"> (кукушкин лен). Крупные, грубые, жесткие растения, образующие зеленые, сизовато - или буровато-зеленые дерновинки. На верхней (брюшной) поверхности «листьев» образуются многочисленные ассимиляционные пластинки, увеличивающие площадь поверхности. Пластинки представляют собой вертикальные (относительно поверхности «листа») выросты, располагающиеся параллельными рядами вдоль средней жилки. Наиболее распространенный вид – P.commune (кукушкин лен обыкновенный) встречается по всему земному шару, кроме Антарктиды. Произрастает на сырой почве в тенистых лесах, на болотах, лугах, в тундрах. У представителей порядка Dicranales – коробочка удлиненная, чаще согнутая. Перистом простой, членистый, с 16-ю зубцами, цельными или расщепленными. «Листья» почти всегда с жилкой, узкие, от шиловидных до широколанцетных; клетки «листьев» от квадратных до прямоугольных, в углах основания «листа» – другой формы. В порядке 8 семейств, 86 родов и около 1500 видов. </w:t>
            </w:r>
          </w:p>
          <w:p w14:paraId="1691D10C"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Большей частью это напочвенные, иногда скальные или эпифитные </w:t>
            </w:r>
            <w:r w:rsidRPr="00543596">
              <w:rPr>
                <w:rFonts w:ascii="Times New Roman" w:eastAsia="Calibri" w:hAnsi="Times New Roman" w:cs="Times New Roman"/>
                <w:sz w:val="28"/>
                <w:szCs w:val="28"/>
                <w:lang w:val="kk-KZ"/>
              </w:rPr>
              <w:lastRenderedPageBreak/>
              <w:t xml:space="preserve">мхи. Может произрастать на почве, скалах, валунах, стенах и крышах зданий, на гниющей древесине, разлагающихся животных останках, на пожарищах, в тундрах, на песчаных наносах в поймах рек, на высокогорных лугах. </w:t>
            </w:r>
          </w:p>
          <w:p w14:paraId="730D668A" w14:textId="77777777" w:rsidR="00543596" w:rsidRPr="00543596" w:rsidRDefault="00543596" w:rsidP="00E507FF">
            <w:pPr>
              <w:spacing w:after="0" w:line="240" w:lineRule="auto"/>
              <w:jc w:val="right"/>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Картинка-34</w:t>
            </w:r>
          </w:p>
          <w:p w14:paraId="6423AA47" w14:textId="77777777" w:rsidR="00543596" w:rsidRPr="00543596" w:rsidRDefault="00543596" w:rsidP="00E507FF">
            <w:pPr>
              <w:spacing w:after="0" w:line="240" w:lineRule="auto"/>
              <w:jc w:val="center"/>
              <w:rPr>
                <w:rFonts w:ascii="Times New Roman" w:eastAsia="Calibri" w:hAnsi="Times New Roman" w:cs="Times New Roman"/>
                <w:bCs/>
                <w:sz w:val="28"/>
                <w:szCs w:val="28"/>
              </w:rPr>
            </w:pPr>
            <w:r w:rsidRPr="00543596">
              <w:rPr>
                <w:rFonts w:ascii="Times New Roman" w:eastAsia="Calibri" w:hAnsi="Times New Roman" w:cs="Times New Roman"/>
                <w:bCs/>
                <w:sz w:val="28"/>
                <w:szCs w:val="28"/>
              </w:rPr>
              <w:t>Жизненный цикл мха</w:t>
            </w:r>
          </w:p>
          <w:p w14:paraId="4748403B" w14:textId="77777777" w:rsidR="00543596" w:rsidRPr="00543596" w:rsidRDefault="00543596" w:rsidP="00E507FF">
            <w:pPr>
              <w:spacing w:after="0" w:line="240" w:lineRule="auto"/>
              <w:jc w:val="right"/>
              <w:rPr>
                <w:rFonts w:ascii="Times New Roman" w:eastAsia="Calibri" w:hAnsi="Times New Roman" w:cs="Times New Roman"/>
                <w:bCs/>
                <w:sz w:val="24"/>
                <w:szCs w:val="24"/>
              </w:rPr>
            </w:pPr>
          </w:p>
          <w:p w14:paraId="39D4FA7D" w14:textId="77777777" w:rsidR="00543596" w:rsidRPr="00543596" w:rsidRDefault="00543596" w:rsidP="00E507FF">
            <w:pPr>
              <w:jc w:val="center"/>
              <w:rPr>
                <w:rFonts w:ascii="Times New Roman" w:eastAsia="Calibri" w:hAnsi="Times New Roman" w:cs="Times New Roman"/>
                <w:bCs/>
                <w:sz w:val="24"/>
                <w:szCs w:val="24"/>
              </w:rPr>
            </w:pPr>
            <w:r w:rsidRPr="00543596">
              <w:rPr>
                <w:rFonts w:ascii="Times New Roman" w:eastAsia="Calibri" w:hAnsi="Times New Roman" w:cs="Times New Roman"/>
                <w:bCs/>
                <w:noProof/>
                <w:sz w:val="24"/>
                <w:szCs w:val="24"/>
                <w:lang w:eastAsia="ru-RU"/>
              </w:rPr>
              <w:drawing>
                <wp:inline distT="0" distB="0" distL="0" distR="0" wp14:anchorId="43CE70CD" wp14:editId="61CA4CCD">
                  <wp:extent cx="4720695" cy="2616200"/>
                  <wp:effectExtent l="0" t="0" r="3810" b="0"/>
                  <wp:docPr id="106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9.jpg"/>
                          <pic:cNvPicPr/>
                        </pic:nvPicPr>
                        <pic:blipFill rotWithShape="1">
                          <a:blip r:embed="rId621" cstate="print">
                            <a:extLst>
                              <a:ext uri="{28A0092B-C50C-407E-A947-70E740481C1C}">
                                <a14:useLocalDpi xmlns:a14="http://schemas.microsoft.com/office/drawing/2010/main" val="0"/>
                              </a:ext>
                            </a:extLst>
                          </a:blip>
                          <a:srcRect l="6792" t="10434" r="5224"/>
                          <a:stretch/>
                        </pic:blipFill>
                        <pic:spPr bwMode="auto">
                          <a:xfrm>
                            <a:off x="0" y="0"/>
                            <a:ext cx="4736194" cy="2624789"/>
                          </a:xfrm>
                          <a:prstGeom prst="rect">
                            <a:avLst/>
                          </a:prstGeom>
                          <a:ln>
                            <a:noFill/>
                          </a:ln>
                          <a:extLst>
                            <a:ext uri="{53640926-AAD7-44D8-BBD7-CCE9431645EC}">
                              <a14:shadowObscured xmlns:a14="http://schemas.microsoft.com/office/drawing/2010/main"/>
                            </a:ext>
                          </a:extLst>
                        </pic:spPr>
                      </pic:pic>
                    </a:graphicData>
                  </a:graphic>
                </wp:inline>
              </w:drawing>
            </w:r>
          </w:p>
          <w:p w14:paraId="3A9A6C32" w14:textId="77777777" w:rsidR="00543596" w:rsidRPr="00543596" w:rsidRDefault="00543596" w:rsidP="00E507FF">
            <w:pPr>
              <w:spacing w:after="0" w:line="240" w:lineRule="auto"/>
              <w:ind w:firstLine="709"/>
              <w:jc w:val="both"/>
              <w:rPr>
                <w:rFonts w:ascii="Times New Roman" w:eastAsia="Calibri" w:hAnsi="Times New Roman" w:cs="Times New Roman"/>
                <w:bCs/>
                <w:sz w:val="28"/>
                <w:szCs w:val="28"/>
              </w:rPr>
            </w:pPr>
            <w:r w:rsidRPr="00543596">
              <w:rPr>
                <w:rFonts w:ascii="Times New Roman" w:eastAsia="Calibri" w:hAnsi="Times New Roman" w:cs="Times New Roman"/>
                <w:b/>
                <w:bCs/>
                <w:sz w:val="28"/>
                <w:szCs w:val="28"/>
              </w:rPr>
              <w:t xml:space="preserve">Видео 4. </w:t>
            </w:r>
            <w:r w:rsidRPr="00543596">
              <w:rPr>
                <w:rFonts w:ascii="Times New Roman" w:eastAsia="Calibri" w:hAnsi="Times New Roman" w:cs="Times New Roman"/>
                <w:bCs/>
                <w:sz w:val="28"/>
                <w:szCs w:val="28"/>
                <w:lang w:val="kk-KZ"/>
              </w:rPr>
              <w:t>Мхи кукушкин лен размножение</w:t>
            </w:r>
            <w:r w:rsidRPr="00543596">
              <w:rPr>
                <w:rFonts w:ascii="Times New Roman" w:eastAsia="Calibri" w:hAnsi="Times New Roman" w:cs="Times New Roman"/>
                <w:bCs/>
                <w:sz w:val="28"/>
                <w:szCs w:val="28"/>
              </w:rPr>
              <w:t>.</w:t>
            </w:r>
          </w:p>
          <w:p w14:paraId="51358B63" w14:textId="77777777" w:rsidR="00543596" w:rsidRPr="00543596" w:rsidRDefault="00543596" w:rsidP="00E507FF">
            <w:pPr>
              <w:spacing w:after="0" w:line="240" w:lineRule="auto"/>
              <w:ind w:firstLine="709"/>
              <w:jc w:val="both"/>
              <w:rPr>
                <w:rFonts w:ascii="Times New Roman" w:eastAsia="Calibri" w:hAnsi="Times New Roman" w:cs="Times New Roman"/>
                <w:bCs/>
                <w:color w:val="0000FF" w:themeColor="hyperlink"/>
                <w:sz w:val="28"/>
                <w:szCs w:val="28"/>
                <w:u w:val="single"/>
              </w:rPr>
            </w:pPr>
            <w:r w:rsidRPr="00543596">
              <w:rPr>
                <w:rFonts w:ascii="Times New Roman" w:eastAsia="Calibri" w:hAnsi="Times New Roman" w:cs="Times New Roman"/>
                <w:b/>
                <w:sz w:val="28"/>
                <w:szCs w:val="28"/>
              </w:rPr>
              <w:t>Материал с сайта</w:t>
            </w:r>
            <w:r w:rsidRPr="00543596">
              <w:rPr>
                <w:rFonts w:ascii="Times New Roman" w:eastAsia="Calibri" w:hAnsi="Times New Roman" w:cs="Times New Roman"/>
                <w:b/>
                <w:sz w:val="28"/>
                <w:szCs w:val="28"/>
                <w:lang w:val="kk-KZ"/>
              </w:rPr>
              <w:t>:</w:t>
            </w:r>
            <w:r w:rsidRPr="00543596">
              <w:rPr>
                <w:rFonts w:ascii="Times New Roman" w:eastAsia="Calibri" w:hAnsi="Times New Roman" w:cs="Times New Roman"/>
                <w:bCs/>
                <w:sz w:val="28"/>
                <w:szCs w:val="28"/>
                <w:lang w:val="kk-KZ"/>
              </w:rPr>
              <w:t xml:space="preserve"> </w:t>
            </w:r>
            <w:hyperlink r:id="rId622" w:history="1">
              <w:r w:rsidRPr="00543596">
                <w:rPr>
                  <w:rFonts w:ascii="Times New Roman" w:eastAsia="Calibri" w:hAnsi="Times New Roman" w:cs="Times New Roman"/>
                  <w:bCs/>
                  <w:color w:val="0000FF" w:themeColor="hyperlink"/>
                  <w:sz w:val="28"/>
                  <w:szCs w:val="28"/>
                  <w:u w:val="single"/>
                </w:rPr>
                <w:t>https://youtu.be/4kIbCXdEbeU</w:t>
              </w:r>
            </w:hyperlink>
          </w:p>
          <w:p w14:paraId="0E312AE9" w14:textId="77777777" w:rsidR="00543596" w:rsidRPr="00543596" w:rsidRDefault="00543596" w:rsidP="00E507FF">
            <w:pPr>
              <w:shd w:val="clear" w:color="auto" w:fill="FFFFFF"/>
              <w:spacing w:after="0" w:line="240" w:lineRule="auto"/>
              <w:ind w:firstLine="709"/>
              <w:jc w:val="both"/>
              <w:outlineLvl w:val="1"/>
              <w:rPr>
                <w:rFonts w:ascii="Times New Roman" w:eastAsia="Calibri" w:hAnsi="Times New Roman" w:cs="Times New Roman"/>
                <w:b/>
                <w:bCs/>
                <w:i/>
                <w:color w:val="2B2622"/>
                <w:sz w:val="28"/>
                <w:szCs w:val="28"/>
              </w:rPr>
            </w:pPr>
          </w:p>
          <w:p w14:paraId="0F47ED3C" w14:textId="77777777" w:rsidR="00543596" w:rsidRPr="00543596" w:rsidRDefault="00543596" w:rsidP="00E507FF">
            <w:pPr>
              <w:shd w:val="clear" w:color="auto" w:fill="FFFFFF"/>
              <w:spacing w:after="0" w:line="240" w:lineRule="auto"/>
              <w:ind w:firstLine="709"/>
              <w:jc w:val="both"/>
              <w:outlineLvl w:val="1"/>
              <w:rPr>
                <w:rFonts w:ascii="Times New Roman" w:eastAsia="Calibri" w:hAnsi="Times New Roman" w:cs="Times New Roman"/>
                <w:b/>
                <w:bCs/>
                <w:color w:val="2B2622"/>
                <w:sz w:val="28"/>
                <w:szCs w:val="28"/>
              </w:rPr>
            </w:pPr>
            <w:r w:rsidRPr="00543596">
              <w:rPr>
                <w:rFonts w:ascii="Times New Roman" w:eastAsia="Calibri" w:hAnsi="Times New Roman" w:cs="Times New Roman"/>
                <w:b/>
                <w:bCs/>
                <w:i/>
                <w:color w:val="2B2622"/>
                <w:sz w:val="28"/>
                <w:szCs w:val="28"/>
              </w:rPr>
              <w:t xml:space="preserve">Размножение и развитие. </w:t>
            </w:r>
            <w:r w:rsidRPr="00543596">
              <w:rPr>
                <w:rFonts w:ascii="Times New Roman" w:eastAsia="Calibri" w:hAnsi="Times New Roman" w:cs="Times New Roman"/>
                <w:color w:val="2B2622"/>
                <w:sz w:val="28"/>
                <w:szCs w:val="28"/>
              </w:rPr>
              <w:t>Растение размножается следующими способами: половым (гаметами) и бесполым (спорами, побегами). Они чередуются.</w:t>
            </w:r>
          </w:p>
          <w:p w14:paraId="5564E04D" w14:textId="77777777" w:rsidR="00543596" w:rsidRPr="00543596" w:rsidRDefault="00543596" w:rsidP="00E507FF">
            <w:pPr>
              <w:shd w:val="clear" w:color="auto" w:fill="FFFFFF"/>
              <w:spacing w:after="0" w:line="240" w:lineRule="auto"/>
              <w:ind w:firstLine="709"/>
              <w:jc w:val="both"/>
              <w:outlineLvl w:val="1"/>
              <w:rPr>
                <w:rFonts w:ascii="Times New Roman" w:eastAsia="Calibri" w:hAnsi="Times New Roman" w:cs="Times New Roman"/>
                <w:color w:val="2B2622"/>
                <w:sz w:val="28"/>
                <w:szCs w:val="28"/>
              </w:rPr>
            </w:pPr>
            <w:r w:rsidRPr="00543596">
              <w:rPr>
                <w:rFonts w:ascii="Times New Roman" w:eastAsia="Calibri" w:hAnsi="Times New Roman" w:cs="Times New Roman"/>
                <w:color w:val="2B2622"/>
                <w:sz w:val="28"/>
                <w:szCs w:val="28"/>
              </w:rPr>
              <w:t>Как размножается растение кукушкин лен? Споры, которые образует растение, находятся в спорангии (коробочке) на ножке. После созревания они высыпаются из этого природного хранилища. При благоприятных условиях споры образуют многоклеточную нить, а из нее, в свою очередь, появляется несколько гаметофитов (происходит это путем почкования). Гаметофитом считается зеленый многолетний побег, имеющий листочки и ризоиды (</w:t>
            </w:r>
            <w:proofErr w:type="spellStart"/>
            <w:r w:rsidRPr="00543596">
              <w:rPr>
                <w:rFonts w:ascii="Times New Roman" w:eastAsia="Calibri" w:hAnsi="Times New Roman" w:cs="Times New Roman"/>
                <w:color w:val="2B2622"/>
                <w:sz w:val="28"/>
                <w:szCs w:val="28"/>
              </w:rPr>
              <w:t>корнеподобные</w:t>
            </w:r>
            <w:proofErr w:type="spellEnd"/>
            <w:r w:rsidRPr="00543596">
              <w:rPr>
                <w:rFonts w:ascii="Times New Roman" w:eastAsia="Calibri" w:hAnsi="Times New Roman" w:cs="Times New Roman"/>
                <w:color w:val="2B2622"/>
                <w:sz w:val="28"/>
                <w:szCs w:val="28"/>
              </w:rPr>
              <w:t xml:space="preserve"> образования). Последние берут из почвы соли и йод. Листовые клетки обеспечивают синтез всех остальных необходимых веществ. Исходя из этого, можно утверждать, что гаметофит является независимым организмом.</w:t>
            </w:r>
            <w:bookmarkStart w:id="0" w:name="image351129"/>
            <w:bookmarkEnd w:id="0"/>
          </w:p>
          <w:p w14:paraId="19FDCB15"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themeColor="text1"/>
                <w:sz w:val="28"/>
                <w:szCs w:val="28"/>
                <w:lang w:val="kk-KZ"/>
              </w:rPr>
            </w:pPr>
            <w:r w:rsidRPr="00543596">
              <w:rPr>
                <w:rFonts w:ascii="Times New Roman" w:eastAsia="Calibri" w:hAnsi="Times New Roman" w:cs="Times New Roman"/>
                <w:b/>
                <w:i/>
                <w:color w:val="000000" w:themeColor="text1"/>
                <w:sz w:val="28"/>
                <w:szCs w:val="28"/>
                <w:lang w:val="kk-KZ"/>
              </w:rPr>
              <w:t>Род Marchantia</w:t>
            </w:r>
            <w:r w:rsidRPr="00543596">
              <w:rPr>
                <w:rFonts w:ascii="Times New Roman" w:eastAsia="Calibri" w:hAnsi="Times New Roman" w:cs="Times New Roman"/>
                <w:color w:val="000000" w:themeColor="text1"/>
                <w:sz w:val="28"/>
                <w:szCs w:val="28"/>
                <w:lang w:val="kk-KZ"/>
              </w:rPr>
              <w:t xml:space="preserve"> (Маршанция). Это мхи с крупными слоевищами, на поверхности которых четко просматриваются границы воздушных камер. Основная ткань слоевища бесцветная. Амфигастрии мелкие, бесцветные или пурпуровые; расположены в 4–6 рядов. На поверхности слоевища развиваются выводковые корзинки. Архегониальная подставка разделена на 8–11 лучей. Название рода дано по имени французского ботаника Н.Маршана. </w:t>
            </w:r>
          </w:p>
          <w:p w14:paraId="3864A7B1"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color w:val="000000" w:themeColor="text1"/>
                <w:sz w:val="28"/>
                <w:szCs w:val="28"/>
              </w:rPr>
            </w:pPr>
            <w:r w:rsidRPr="00543596">
              <w:rPr>
                <w:rFonts w:ascii="Times New Roman" w:eastAsia="Calibri" w:hAnsi="Times New Roman" w:cs="Times New Roman"/>
                <w:color w:val="000000" w:themeColor="text1"/>
                <w:sz w:val="28"/>
                <w:szCs w:val="28"/>
                <w:lang w:val="kk-KZ"/>
              </w:rPr>
              <w:t xml:space="preserve">Род включает около 70 видов. Самый распространенный – M. </w:t>
            </w:r>
            <w:r w:rsidRPr="00543596">
              <w:rPr>
                <w:rFonts w:ascii="Times New Roman" w:eastAsia="Calibri" w:hAnsi="Times New Roman" w:cs="Times New Roman"/>
                <w:color w:val="000000" w:themeColor="text1"/>
                <w:sz w:val="28"/>
                <w:szCs w:val="28"/>
                <w:lang w:val="kk-KZ"/>
              </w:rPr>
              <w:lastRenderedPageBreak/>
              <w:t>polymorpha (М.</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color w:val="000000" w:themeColor="text1"/>
                <w:sz w:val="28"/>
                <w:szCs w:val="28"/>
                <w:lang w:val="kk-KZ"/>
              </w:rPr>
              <w:t xml:space="preserve">многообразная). Распространен на всех континентах, кроме Антарктиды и Австралии. Произрастает на влажных почвах: по берегам ручьев, озер, краям канав, в садах и огородах, иногда на скалах. Слоевища этого вида довольно крупные: могут достигать в длину 10 см, в ширину 2 см. В семействе Conocephalaceae антеридии погружены в слоевище. Устьица простые. Амфигастрии ланцетной формы, с почти округлым или почковидным придатком. Коробочка разрывается на 4–8 лопастей. В составе семейства 2 рода. </w:t>
            </w:r>
          </w:p>
          <w:p w14:paraId="0881FA96" w14:textId="77777777" w:rsidR="00543596" w:rsidRPr="00543596" w:rsidRDefault="00543596" w:rsidP="00E507FF">
            <w:pPr>
              <w:shd w:val="clear" w:color="auto" w:fill="FFFFFF"/>
              <w:spacing w:after="0" w:line="240" w:lineRule="auto"/>
              <w:ind w:firstLine="709"/>
              <w:jc w:val="both"/>
              <w:outlineLvl w:val="1"/>
              <w:rPr>
                <w:rFonts w:ascii="Calibri" w:eastAsia="Calibri" w:hAnsi="Calibri" w:cs="Times New Roman"/>
                <w:sz w:val="28"/>
                <w:szCs w:val="28"/>
              </w:rPr>
            </w:pPr>
            <w:r w:rsidRPr="00543596">
              <w:rPr>
                <w:rFonts w:ascii="Times New Roman" w:eastAsia="Calibri" w:hAnsi="Times New Roman" w:cs="Times New Roman"/>
                <w:b/>
                <w:bCs/>
                <w:i/>
                <w:sz w:val="28"/>
                <w:szCs w:val="28"/>
              </w:rPr>
              <w:t>Маршанция</w:t>
            </w:r>
            <w:r w:rsidRPr="00543596">
              <w:rPr>
                <w:rFonts w:ascii="Times New Roman" w:eastAsia="Calibri" w:hAnsi="Times New Roman" w:cs="Times New Roman"/>
                <w:sz w:val="28"/>
                <w:szCs w:val="28"/>
              </w:rPr>
              <w:t xml:space="preserve"> встречается у нас по болотам, на горелых местах, на месте костров и представляет собой таллом, распластанный на почве, имеющий вид дихотомически разветвляющейся зеленой пластинки. Верхняя поверхность имеет как бы сетчатую структуру и разбита на мелкие ромбические или многоугольные участки с темными точками в каждом из них. От буро окрашенной нижней стороны таллома отходят пучки волосков, образующих войлочное сплетение. Это</w:t>
            </w:r>
            <w:r w:rsidRPr="00543596">
              <w:rPr>
                <w:rFonts w:ascii="Times New Roman" w:eastAsia="Calibri" w:hAnsi="Times New Roman" w:cs="Times New Roman"/>
                <w:i/>
                <w:sz w:val="28"/>
                <w:szCs w:val="28"/>
              </w:rPr>
              <w:t xml:space="preserve"> </w:t>
            </w:r>
            <w:r w:rsidRPr="00543596">
              <w:rPr>
                <w:rFonts w:ascii="Times New Roman" w:eastAsia="Calibri" w:hAnsi="Times New Roman" w:cs="Times New Roman"/>
                <w:bCs/>
                <w:i/>
                <w:sz w:val="28"/>
                <w:szCs w:val="28"/>
              </w:rPr>
              <w:t>ризоиды</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rPr>
              <w:t xml:space="preserve"> заменяющие у маршанции </w:t>
            </w:r>
            <w:proofErr w:type="spellStart"/>
            <w:r w:rsidRPr="00543596">
              <w:rPr>
                <w:rFonts w:ascii="Times New Roman" w:eastAsia="Calibri" w:hAnsi="Times New Roman" w:cs="Times New Roman"/>
                <w:sz w:val="28"/>
                <w:szCs w:val="28"/>
              </w:rPr>
              <w:t>корни.</w:t>
            </w:r>
            <w:r w:rsidRPr="00543596">
              <w:rPr>
                <w:rFonts w:ascii="Times New Roman" w:eastAsia="Calibri" w:hAnsi="Times New Roman" w:cs="Times New Roman"/>
                <w:bCs/>
                <w:sz w:val="28"/>
                <w:szCs w:val="28"/>
              </w:rPr>
              <w:t>Размножается</w:t>
            </w:r>
            <w:proofErr w:type="spellEnd"/>
            <w:r w:rsidRPr="00543596">
              <w:rPr>
                <w:rFonts w:ascii="Times New Roman" w:eastAsia="Calibri" w:hAnsi="Times New Roman" w:cs="Times New Roman"/>
                <w:bCs/>
                <w:sz w:val="28"/>
                <w:szCs w:val="28"/>
              </w:rPr>
              <w:t xml:space="preserve"> маршанция</w:t>
            </w:r>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i/>
                <w:iCs/>
                <w:sz w:val="28"/>
                <w:szCs w:val="28"/>
              </w:rPr>
              <w:t>Marchantia</w:t>
            </w:r>
            <w:proofErr w:type="spellEnd"/>
            <w:r w:rsidRPr="00543596">
              <w:rPr>
                <w:rFonts w:ascii="Times New Roman" w:eastAsia="Calibri" w:hAnsi="Times New Roman" w:cs="Times New Roman"/>
                <w:sz w:val="28"/>
                <w:szCs w:val="28"/>
              </w:rPr>
              <w:t>) вегетативным и половым способом.</w:t>
            </w:r>
          </w:p>
          <w:p w14:paraId="7D76F254"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bCs/>
                <w:i/>
                <w:sz w:val="28"/>
                <w:szCs w:val="28"/>
                <w:lang w:eastAsia="ru-RU"/>
              </w:rPr>
              <w:t>Вегетативное размножение</w:t>
            </w:r>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sz w:val="28"/>
                <w:szCs w:val="28"/>
                <w:lang w:eastAsia="ru-RU"/>
              </w:rPr>
              <w:t xml:space="preserve">осуществляется образованием </w:t>
            </w:r>
            <w:r w:rsidRPr="00543596">
              <w:rPr>
                <w:rFonts w:ascii="Times New Roman" w:eastAsia="Times New Roman" w:hAnsi="Times New Roman" w:cs="Times New Roman"/>
                <w:bCs/>
                <w:sz w:val="28"/>
                <w:szCs w:val="28"/>
                <w:lang w:eastAsia="ru-RU"/>
              </w:rPr>
              <w:t>выводковых почек</w:t>
            </w:r>
            <w:r w:rsidRPr="00543596">
              <w:rPr>
                <w:rFonts w:ascii="Times New Roman" w:eastAsia="Times New Roman" w:hAnsi="Times New Roman" w:cs="Times New Roman"/>
                <w:b/>
                <w:sz w:val="28"/>
                <w:szCs w:val="28"/>
                <w:lang w:eastAsia="ru-RU"/>
              </w:rPr>
              <w:t>,</w:t>
            </w:r>
            <w:r w:rsidRPr="00543596">
              <w:rPr>
                <w:rFonts w:ascii="Times New Roman" w:eastAsia="Times New Roman" w:hAnsi="Times New Roman" w:cs="Times New Roman"/>
                <w:sz w:val="28"/>
                <w:szCs w:val="28"/>
                <w:lang w:eastAsia="ru-RU"/>
              </w:rPr>
              <w:t xml:space="preserve"> развивающихся в </w:t>
            </w:r>
            <w:r w:rsidRPr="00543596">
              <w:rPr>
                <w:rFonts w:ascii="Times New Roman" w:eastAsia="Times New Roman" w:hAnsi="Times New Roman" w:cs="Times New Roman"/>
                <w:bCs/>
                <w:sz w:val="28"/>
                <w:szCs w:val="28"/>
                <w:lang w:eastAsia="ru-RU"/>
              </w:rPr>
              <w:t>выводковых корзиночках</w:t>
            </w:r>
            <w:r w:rsidRPr="00543596">
              <w:rPr>
                <w:rFonts w:ascii="Times New Roman" w:eastAsia="Times New Roman" w:hAnsi="Times New Roman" w:cs="Times New Roman"/>
                <w:sz w:val="28"/>
                <w:szCs w:val="28"/>
                <w:lang w:eastAsia="ru-RU"/>
              </w:rPr>
              <w:t>. Выводковые корзиночки возникают на верхней стороне таллома  Выводковая почка в готовом виде представляет собой овальную пластинку</w:t>
            </w:r>
            <w:r w:rsidRPr="00543596">
              <w:rPr>
                <w:rFonts w:ascii="Times New Roman" w:eastAsia="Times New Roman" w:hAnsi="Times New Roman" w:cs="Times New Roman"/>
                <w:b/>
                <w:bCs/>
                <w:sz w:val="28"/>
                <w:szCs w:val="28"/>
                <w:lang w:eastAsia="ru-RU"/>
              </w:rPr>
              <w:t xml:space="preserve"> </w:t>
            </w:r>
            <w:r w:rsidRPr="00543596">
              <w:rPr>
                <w:rFonts w:ascii="Times New Roman" w:eastAsia="Times New Roman" w:hAnsi="Times New Roman" w:cs="Times New Roman"/>
                <w:sz w:val="28"/>
                <w:szCs w:val="28"/>
                <w:lang w:eastAsia="ru-RU"/>
              </w:rPr>
              <w:t xml:space="preserve">с выемками на противоположных концах. Здесь помещается точка роста. От пластинки отходят ризоиды. На разрезе через корзиночку можно всегда видеть большое количество почек, находящихся на разных стадиях развития </w:t>
            </w:r>
          </w:p>
          <w:p w14:paraId="573B764D"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Во время дождя выводковые почки вымываются водой и, попав на землю, нарастают в противоположных направлениях (соответственно точкам роста) и постепенно формируют новый таллом маршанции.</w:t>
            </w:r>
          </w:p>
          <w:p w14:paraId="1F36567F"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b/>
                <w:sz w:val="28"/>
                <w:szCs w:val="28"/>
              </w:rPr>
              <w:t>Подтема-2.</w:t>
            </w:r>
            <w:r w:rsidRPr="00543596">
              <w:rPr>
                <w:rFonts w:ascii="Times New Roman" w:eastAsia="Calibri" w:hAnsi="Times New Roman" w:cs="Times New Roman"/>
                <w:sz w:val="28"/>
                <w:szCs w:val="28"/>
                <w:lang w:val="kk-KZ"/>
              </w:rPr>
              <w:t xml:space="preserve"> </w:t>
            </w:r>
            <w:proofErr w:type="spellStart"/>
            <w:r w:rsidRPr="00543596">
              <w:rPr>
                <w:rFonts w:ascii="Times New Roman" w:eastAsia="Calibri" w:hAnsi="Times New Roman" w:cs="Times New Roman"/>
                <w:sz w:val="28"/>
                <w:szCs w:val="28"/>
              </w:rPr>
              <w:t>Плаунобразные</w:t>
            </w:r>
            <w:proofErr w:type="spellEnd"/>
            <w:r w:rsidRPr="00543596">
              <w:rPr>
                <w:rFonts w:ascii="Times New Roman" w:eastAsia="Calibri" w:hAnsi="Times New Roman" w:cs="Times New Roman"/>
                <w:sz w:val="28"/>
                <w:szCs w:val="28"/>
              </w:rPr>
              <w:t xml:space="preserve">. </w:t>
            </w:r>
            <w:hyperlink r:id="rId623" w:history="1">
              <w:r w:rsidRPr="00543596">
                <w:rPr>
                  <w:rFonts w:ascii="Times New Roman" w:eastAsia="Calibri" w:hAnsi="Times New Roman" w:cs="Times New Roman"/>
                  <w:noProof/>
                  <w:color w:val="0000FF" w:themeColor="hyperlink"/>
                  <w:sz w:val="28"/>
                  <w:szCs w:val="28"/>
                  <w:u w:val="single"/>
                  <w:lang w:val="kk-KZ"/>
                </w:rPr>
                <w:t>https://my.mail.ru/mail/alsanales/video/78</w:t>
              </w:r>
            </w:hyperlink>
          </w:p>
          <w:p w14:paraId="02A0F68B"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Строение, размножение, места обитания отдела </w:t>
            </w:r>
          </w:p>
          <w:p w14:paraId="741EF302"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Плауны – одни из древнейших существующих высших растений. Появились в начале девона палеозойской эры от риниофитов или зостерофиллофитов. Расцвет плаунов по видовому многообразию и количественному обилию приходится на каменноугольный период. Плауны имеют синтеломный уровень организации. Уже у примитивных древних форм встречаются синтеломы двух типов: орто – и плагиотропные. Присутствуют придаточные корни. Спорангии находятся в стробилах или покрывают ортотропные оси (синтеломы). Это равно– и разноспоровые растения. Проводящая система – от протостелы до сифоностелы и плектостелы. Есть травянистые и вторично утолщающиеся древовидные представители. Функцию листьев выполняют филлоиды энационной природы. У древних примитивных форм «листья» – эмергенцы, либо микрофиллы (с центральной жилкой и без жилки), у совершенных – макрофиллы. На поперечных сечениях осей </w:t>
            </w:r>
            <w:r w:rsidRPr="00543596">
              <w:rPr>
                <w:rFonts w:ascii="Times New Roman" w:eastAsia="Calibri" w:hAnsi="Times New Roman" w:cs="Times New Roman"/>
                <w:sz w:val="28"/>
                <w:szCs w:val="28"/>
                <w:lang w:val="kk-KZ"/>
              </w:rPr>
              <w:lastRenderedPageBreak/>
              <w:t xml:space="preserve">у древних плаунов впервые появляется листовой след. По сравнению со своими предками плауны лучше приспособлены к использованию ресурсов среды: наличие корней, аналоги листьев – филлоиды (микрофиллы, а позднее и макрофиллы), совершенная проводящая система. По своей соматической организации плауны являются синтеломными растениями. Появление синтелома обусловлено сопряженными явлениями полимеризации и эмбрионизации теломов.  Качественные отличия синтелома от телома проявляются в скорости развития и степени интеграции элементов его строения. Появляется возможность специализации отдельных структур синтелома, что осуществляется в течение ближайших периодов палеозойской эры.  В жизненном цикле плаунов доминирует спорофит, причем наблюдается явная тенденция к его все большему и большему преобладанию. У наиболее совершенных и эволюционно преобразованных плаунов – лепидокарповых, полушниковых, селягинелл – появляется разноспоровость, а развитие гаметофитов происходит в резльтате небольшого количества делений.  </w:t>
            </w:r>
          </w:p>
          <w:p w14:paraId="625D7CA0"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Класификация плаунов.</w:t>
            </w:r>
            <w:r w:rsidRPr="00543596">
              <w:rPr>
                <w:rFonts w:ascii="Times New Roman" w:eastAsia="Calibri" w:hAnsi="Times New Roman" w:cs="Times New Roman"/>
                <w:b/>
                <w:sz w:val="28"/>
                <w:szCs w:val="28"/>
                <w:lang w:val="kk-KZ"/>
              </w:rPr>
              <w:t xml:space="preserve"> </w:t>
            </w:r>
            <w:r w:rsidRPr="00543596">
              <w:rPr>
                <w:rFonts w:ascii="Times New Roman" w:eastAsia="Calibri" w:hAnsi="Times New Roman" w:cs="Times New Roman"/>
                <w:sz w:val="28"/>
                <w:szCs w:val="28"/>
                <w:lang w:val="kk-KZ"/>
              </w:rPr>
              <w:t xml:space="preserve">Древнейшие плауны. Существовали в течение девонского периода. Спорангии расположены обособленно или в пазухах спорофиллов. Стробилы отсутствуют. Равноспоровые. Функцию фотосинтеза выполняют эмергенцы либо микрофиллы. Проводящая система – актиностела. «Листья» и «стебли» с многочисленными устьицами. </w:t>
            </w:r>
          </w:p>
          <w:p w14:paraId="3783026F"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В первичной коре развита аэренхима, указывающая на земноводные условия существования; заметны листовые следы. «Листья» представлены эмергенцами. Проводящий пучок – листовой след – подходит к основанию эмергенца, но не входит в него. Молодые синтеломы улиткообразно свернутые. Спорангии – на ножках; располагаются на ортотропных осях. </w:t>
            </w:r>
          </w:p>
          <w:p w14:paraId="38011CEA"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Плаун распространенных в основном в Северном полушарии. Это многолетние вечнозеленые растения, имеющие линейно-ланцетные прижатые к оси или отклоненные микрофиллы. Спороносные стробилы плотные. Спорангии раскрываются на верхушке. </w:t>
            </w:r>
          </w:p>
          <w:p w14:paraId="1DBF0684" w14:textId="77777777" w:rsidR="00543596" w:rsidRPr="00543596" w:rsidRDefault="00543596" w:rsidP="00E507FF">
            <w:pPr>
              <w:spacing w:after="0" w:line="240" w:lineRule="auto"/>
              <w:ind w:firstLine="709"/>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Картинка-35</w:t>
            </w:r>
          </w:p>
          <w:p w14:paraId="4469B0B2" w14:textId="77777777" w:rsidR="00543596" w:rsidRPr="00543596" w:rsidRDefault="00543596" w:rsidP="00E507FF">
            <w:pPr>
              <w:spacing w:after="0" w:line="240" w:lineRule="auto"/>
              <w:ind w:firstLine="709"/>
              <w:jc w:val="both"/>
              <w:rPr>
                <w:rFonts w:ascii="Times New Roman" w:eastAsia="Calibri" w:hAnsi="Times New Roman" w:cs="Times New Roman"/>
                <w:sz w:val="24"/>
                <w:szCs w:val="24"/>
                <w:lang w:val="kk-KZ"/>
              </w:rPr>
            </w:pPr>
          </w:p>
          <w:p w14:paraId="25AC8617" w14:textId="77777777" w:rsidR="00543596" w:rsidRPr="00543596" w:rsidRDefault="00543596" w:rsidP="00E507FF">
            <w:pPr>
              <w:spacing w:after="0" w:line="240" w:lineRule="auto"/>
              <w:ind w:firstLine="709"/>
              <w:jc w:val="center"/>
              <w:rPr>
                <w:rFonts w:ascii="Times New Roman" w:eastAsia="Calibri" w:hAnsi="Times New Roman" w:cs="Times New Roman"/>
                <w:b/>
                <w:sz w:val="24"/>
                <w:szCs w:val="24"/>
                <w:lang w:val="kk-KZ"/>
              </w:rPr>
            </w:pPr>
            <w:r w:rsidRPr="00543596">
              <w:rPr>
                <w:rFonts w:ascii="Times New Roman" w:eastAsia="Calibri" w:hAnsi="Times New Roman" w:cs="Times New Roman"/>
                <w:noProof/>
                <w:sz w:val="24"/>
                <w:szCs w:val="24"/>
                <w:lang w:eastAsia="ru-RU"/>
              </w:rPr>
              <w:drawing>
                <wp:inline distT="0" distB="0" distL="0" distR="0" wp14:anchorId="28F136A1" wp14:editId="48C99661">
                  <wp:extent cx="4436895" cy="1974850"/>
                  <wp:effectExtent l="0" t="0" r="1905" b="6350"/>
                  <wp:docPr id="1067" name="Рисунок 16" descr="http://fs1.uclg.ru/images/52d3349d10681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s1.uclg.ru/images/52d3349d10681e14.jpg"/>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4445000" cy="1978457"/>
                          </a:xfrm>
                          <a:prstGeom prst="rect">
                            <a:avLst/>
                          </a:prstGeom>
                          <a:noFill/>
                          <a:ln>
                            <a:noFill/>
                          </a:ln>
                        </pic:spPr>
                      </pic:pic>
                    </a:graphicData>
                  </a:graphic>
                </wp:inline>
              </w:drawing>
            </w:r>
          </w:p>
          <w:p w14:paraId="66A0E9A2" w14:textId="77777777" w:rsidR="00543596" w:rsidRPr="00543596" w:rsidRDefault="00543596" w:rsidP="00E507FF">
            <w:pPr>
              <w:spacing w:after="0" w:line="240" w:lineRule="auto"/>
              <w:ind w:firstLine="709"/>
              <w:rPr>
                <w:rFonts w:ascii="Times New Roman" w:eastAsia="Calibri" w:hAnsi="Times New Roman" w:cs="Times New Roman"/>
                <w:color w:val="000000" w:themeColor="text1"/>
                <w:sz w:val="28"/>
                <w:szCs w:val="28"/>
              </w:rPr>
            </w:pPr>
            <w:r w:rsidRPr="00543596">
              <w:rPr>
                <w:rFonts w:ascii="Times New Roman" w:eastAsia="Calibri" w:hAnsi="Times New Roman" w:cs="Times New Roman"/>
                <w:color w:val="000000" w:themeColor="text1"/>
                <w:sz w:val="28"/>
                <w:szCs w:val="28"/>
              </w:rPr>
              <w:lastRenderedPageBreak/>
              <w:t xml:space="preserve">В современной </w:t>
            </w:r>
            <w:hyperlink r:id="rId625" w:history="1">
              <w:r w:rsidRPr="00543596">
                <w:rPr>
                  <w:rFonts w:ascii="Times New Roman" w:eastAsia="Calibri" w:hAnsi="Times New Roman" w:cs="Times New Roman"/>
                  <w:color w:val="000000" w:themeColor="text1"/>
                  <w:sz w:val="28"/>
                  <w:szCs w:val="28"/>
                </w:rPr>
                <w:t>флоре</w:t>
              </w:r>
            </w:hyperlink>
            <w:r w:rsidRPr="00543596">
              <w:rPr>
                <w:rFonts w:ascii="Times New Roman" w:eastAsia="Calibri" w:hAnsi="Times New Roman" w:cs="Times New Roman"/>
                <w:color w:val="000000" w:themeColor="text1"/>
                <w:sz w:val="28"/>
                <w:szCs w:val="28"/>
              </w:rPr>
              <w:t xml:space="preserve"> плауновидные представлены тремя </w:t>
            </w:r>
            <w:hyperlink r:id="rId626" w:tooltip="Семейство (биология)" w:history="1">
              <w:r w:rsidRPr="00543596">
                <w:rPr>
                  <w:rFonts w:ascii="Times New Roman" w:eastAsia="Calibri" w:hAnsi="Times New Roman" w:cs="Times New Roman"/>
                  <w:color w:val="000000" w:themeColor="text1"/>
                  <w:sz w:val="28"/>
                  <w:szCs w:val="28"/>
                </w:rPr>
                <w:t>семействами</w:t>
              </w:r>
            </w:hyperlink>
            <w:r w:rsidRPr="00543596">
              <w:rPr>
                <w:rFonts w:ascii="Times New Roman" w:eastAsia="Calibri" w:hAnsi="Times New Roman" w:cs="Times New Roman"/>
                <w:color w:val="000000" w:themeColor="text1"/>
                <w:sz w:val="28"/>
                <w:szCs w:val="28"/>
              </w:rPr>
              <w:t xml:space="preserve"> и примерно 1200 </w:t>
            </w:r>
            <w:hyperlink r:id="rId627" w:tooltip="Биологический вид" w:history="1">
              <w:r w:rsidRPr="00543596">
                <w:rPr>
                  <w:rFonts w:ascii="Times New Roman" w:eastAsia="Calibri" w:hAnsi="Times New Roman" w:cs="Times New Roman"/>
                  <w:color w:val="000000" w:themeColor="text1"/>
                  <w:sz w:val="28"/>
                  <w:szCs w:val="28"/>
                </w:rPr>
                <w:t>видами</w:t>
              </w:r>
            </w:hyperlink>
            <w:r w:rsidRPr="00543596">
              <w:rPr>
                <w:rFonts w:ascii="Times New Roman" w:eastAsia="Calibri" w:hAnsi="Times New Roman" w:cs="Times New Roman"/>
                <w:color w:val="000000" w:themeColor="text1"/>
                <w:sz w:val="28"/>
                <w:szCs w:val="28"/>
              </w:rPr>
              <w:t>, распространёнными по всему земному шару:</w:t>
            </w:r>
          </w:p>
          <w:p w14:paraId="462FDE6B" w14:textId="77777777" w:rsidR="00543596" w:rsidRPr="00543596" w:rsidRDefault="00000000" w:rsidP="00E507FF">
            <w:pPr>
              <w:numPr>
                <w:ilvl w:val="0"/>
                <w:numId w:val="281"/>
              </w:numPr>
              <w:tabs>
                <w:tab w:val="num" w:pos="0"/>
              </w:tabs>
              <w:spacing w:after="0" w:line="240" w:lineRule="auto"/>
              <w:ind w:firstLine="709"/>
              <w:rPr>
                <w:rFonts w:ascii="Times New Roman" w:eastAsia="Calibri" w:hAnsi="Times New Roman" w:cs="Times New Roman"/>
                <w:color w:val="000000" w:themeColor="text1"/>
                <w:sz w:val="28"/>
                <w:szCs w:val="28"/>
              </w:rPr>
            </w:pPr>
            <w:hyperlink r:id="rId628" w:tooltip="Lycopodiaceae" w:history="1">
              <w:r w:rsidR="00543596" w:rsidRPr="00543596">
                <w:rPr>
                  <w:rFonts w:ascii="Times New Roman" w:eastAsia="Calibri" w:hAnsi="Times New Roman" w:cs="Times New Roman"/>
                  <w:i/>
                  <w:iCs/>
                  <w:color w:val="000000" w:themeColor="text1"/>
                  <w:sz w:val="28"/>
                  <w:szCs w:val="28"/>
                  <w:lang w:val="la-Latn"/>
                </w:rPr>
                <w:t>Lycopodiaceae</w:t>
              </w:r>
            </w:hyperlink>
            <w:r w:rsidR="00543596" w:rsidRPr="00543596">
              <w:rPr>
                <w:rFonts w:ascii="Times New Roman" w:eastAsia="Calibri" w:hAnsi="Times New Roman" w:cs="Times New Roman"/>
                <w:color w:val="000000" w:themeColor="text1"/>
                <w:sz w:val="28"/>
                <w:szCs w:val="28"/>
              </w:rPr>
              <w:t xml:space="preserve"> — </w:t>
            </w:r>
            <w:hyperlink r:id="rId629" w:tooltip="Плауновые" w:history="1">
              <w:r w:rsidR="00543596" w:rsidRPr="00543596">
                <w:rPr>
                  <w:rFonts w:ascii="Times New Roman" w:eastAsia="Calibri" w:hAnsi="Times New Roman" w:cs="Times New Roman"/>
                  <w:color w:val="000000" w:themeColor="text1"/>
                  <w:sz w:val="28"/>
                  <w:szCs w:val="28"/>
                </w:rPr>
                <w:t>Плауновые</w:t>
              </w:r>
            </w:hyperlink>
            <w:r w:rsidR="00543596" w:rsidRPr="00543596">
              <w:rPr>
                <w:rFonts w:ascii="Times New Roman" w:eastAsia="Calibri" w:hAnsi="Times New Roman" w:cs="Times New Roman"/>
                <w:color w:val="000000" w:themeColor="text1"/>
                <w:sz w:val="28"/>
                <w:szCs w:val="28"/>
              </w:rPr>
              <w:t>,</w:t>
            </w:r>
          </w:p>
          <w:p w14:paraId="35747E4C" w14:textId="77777777" w:rsidR="00543596" w:rsidRPr="00543596" w:rsidRDefault="00000000" w:rsidP="00E507FF">
            <w:pPr>
              <w:numPr>
                <w:ilvl w:val="0"/>
                <w:numId w:val="281"/>
              </w:numPr>
              <w:tabs>
                <w:tab w:val="num" w:pos="0"/>
              </w:tabs>
              <w:spacing w:after="0" w:line="240" w:lineRule="auto"/>
              <w:ind w:firstLine="709"/>
              <w:rPr>
                <w:rFonts w:ascii="Times New Roman" w:eastAsia="Calibri" w:hAnsi="Times New Roman" w:cs="Times New Roman"/>
                <w:color w:val="000000" w:themeColor="text1"/>
                <w:sz w:val="28"/>
                <w:szCs w:val="28"/>
              </w:rPr>
            </w:pPr>
            <w:hyperlink r:id="rId630" w:tooltip="Selaginellaceae" w:history="1">
              <w:r w:rsidR="00543596" w:rsidRPr="00543596">
                <w:rPr>
                  <w:rFonts w:ascii="Times New Roman" w:eastAsia="Calibri" w:hAnsi="Times New Roman" w:cs="Times New Roman"/>
                  <w:i/>
                  <w:iCs/>
                  <w:color w:val="000000" w:themeColor="text1"/>
                  <w:sz w:val="28"/>
                  <w:szCs w:val="28"/>
                  <w:lang w:val="la-Latn"/>
                </w:rPr>
                <w:t>Selaginellaceae</w:t>
              </w:r>
            </w:hyperlink>
            <w:r w:rsidR="00543596" w:rsidRPr="00543596">
              <w:rPr>
                <w:rFonts w:ascii="Times New Roman" w:eastAsia="Calibri" w:hAnsi="Times New Roman" w:cs="Times New Roman"/>
                <w:color w:val="000000" w:themeColor="text1"/>
                <w:sz w:val="28"/>
                <w:szCs w:val="28"/>
              </w:rPr>
              <w:t xml:space="preserve"> — </w:t>
            </w:r>
            <w:hyperlink r:id="rId631" w:tooltip="Селагинелловые" w:history="1">
              <w:proofErr w:type="spellStart"/>
              <w:r w:rsidR="00543596" w:rsidRPr="00543596">
                <w:rPr>
                  <w:rFonts w:ascii="Times New Roman" w:eastAsia="Calibri" w:hAnsi="Times New Roman" w:cs="Times New Roman"/>
                  <w:color w:val="000000" w:themeColor="text1"/>
                  <w:sz w:val="28"/>
                  <w:szCs w:val="28"/>
                </w:rPr>
                <w:t>Селагинелловые</w:t>
              </w:r>
              <w:proofErr w:type="spellEnd"/>
            </w:hyperlink>
            <w:r w:rsidR="00543596" w:rsidRPr="00543596">
              <w:rPr>
                <w:rFonts w:ascii="Times New Roman" w:eastAsia="Calibri" w:hAnsi="Times New Roman" w:cs="Times New Roman"/>
                <w:color w:val="000000" w:themeColor="text1"/>
                <w:sz w:val="28"/>
                <w:szCs w:val="28"/>
              </w:rPr>
              <w:t>,</w:t>
            </w:r>
          </w:p>
          <w:p w14:paraId="511DF1C4" w14:textId="77777777" w:rsidR="00543596" w:rsidRPr="00543596" w:rsidRDefault="00000000" w:rsidP="00E507FF">
            <w:pPr>
              <w:numPr>
                <w:ilvl w:val="0"/>
                <w:numId w:val="281"/>
              </w:numPr>
              <w:tabs>
                <w:tab w:val="num" w:pos="0"/>
              </w:tabs>
              <w:spacing w:after="0" w:line="240" w:lineRule="auto"/>
              <w:ind w:firstLine="709"/>
              <w:rPr>
                <w:rFonts w:ascii="Times New Roman" w:eastAsia="Calibri" w:hAnsi="Times New Roman" w:cs="Times New Roman"/>
                <w:color w:val="000000" w:themeColor="text1"/>
                <w:sz w:val="28"/>
                <w:szCs w:val="28"/>
              </w:rPr>
            </w:pPr>
            <w:hyperlink r:id="rId632" w:tooltip="Isoetopsida" w:history="1">
              <w:r w:rsidR="00543596" w:rsidRPr="00543596">
                <w:rPr>
                  <w:rFonts w:ascii="Times New Roman" w:eastAsia="Calibri" w:hAnsi="Times New Roman" w:cs="Times New Roman"/>
                  <w:i/>
                  <w:iCs/>
                  <w:color w:val="000000" w:themeColor="text1"/>
                  <w:sz w:val="28"/>
                  <w:szCs w:val="28"/>
                  <w:lang w:val="la-Latn"/>
                </w:rPr>
                <w:t>Isoetopsida</w:t>
              </w:r>
            </w:hyperlink>
            <w:r w:rsidR="00543596" w:rsidRPr="00543596">
              <w:rPr>
                <w:rFonts w:ascii="Times New Roman" w:eastAsia="Calibri" w:hAnsi="Times New Roman" w:cs="Times New Roman"/>
                <w:color w:val="000000" w:themeColor="text1"/>
                <w:sz w:val="28"/>
                <w:szCs w:val="28"/>
              </w:rPr>
              <w:t xml:space="preserve"> — </w:t>
            </w:r>
            <w:hyperlink r:id="rId633" w:tooltip="Полушниковые" w:history="1">
              <w:proofErr w:type="spellStart"/>
              <w:r w:rsidR="00543596" w:rsidRPr="00543596">
                <w:rPr>
                  <w:rFonts w:ascii="Times New Roman" w:eastAsia="Calibri" w:hAnsi="Times New Roman" w:cs="Times New Roman"/>
                  <w:color w:val="000000" w:themeColor="text1"/>
                  <w:sz w:val="28"/>
                  <w:szCs w:val="28"/>
                </w:rPr>
                <w:t>Полушниковые</w:t>
              </w:r>
              <w:proofErr w:type="spellEnd"/>
            </w:hyperlink>
            <w:r w:rsidR="00543596" w:rsidRPr="00543596">
              <w:rPr>
                <w:rFonts w:ascii="Times New Roman" w:eastAsia="Calibri" w:hAnsi="Times New Roman" w:cs="Times New Roman"/>
                <w:color w:val="000000" w:themeColor="text1"/>
                <w:sz w:val="28"/>
                <w:szCs w:val="28"/>
              </w:rPr>
              <w:t>.</w:t>
            </w:r>
          </w:p>
          <w:p w14:paraId="04D0C2F9" w14:textId="77777777" w:rsidR="00543596" w:rsidRPr="00543596" w:rsidRDefault="00543596" w:rsidP="00E507FF">
            <w:pPr>
              <w:keepNext/>
              <w:keepLines/>
              <w:spacing w:after="0" w:line="240" w:lineRule="auto"/>
              <w:ind w:firstLine="709"/>
              <w:jc w:val="both"/>
              <w:outlineLvl w:val="2"/>
              <w:rPr>
                <w:rFonts w:ascii="Times New Roman" w:eastAsia="Times New Roman" w:hAnsi="Times New Roman" w:cs="Times New Roman"/>
                <w:color w:val="000000" w:themeColor="text1"/>
                <w:sz w:val="28"/>
                <w:szCs w:val="28"/>
              </w:rPr>
            </w:pPr>
            <w:r w:rsidRPr="00543596">
              <w:rPr>
                <w:rFonts w:ascii="Times New Roman" w:eastAsiaTheme="majorEastAsia" w:hAnsi="Times New Roman" w:cs="Times New Roman"/>
                <w:bCs/>
                <w:color w:val="000000" w:themeColor="text1"/>
                <w:sz w:val="28"/>
                <w:szCs w:val="28"/>
              </w:rPr>
              <w:t xml:space="preserve">В некоторых классификациях из плауновых выделяют отдельное — четвёртое — семейство </w:t>
            </w:r>
            <w:hyperlink r:id="rId634" w:tooltip="Huperziaceae (страница отсутствует)" w:history="1">
              <w:r w:rsidRPr="00543596">
                <w:rPr>
                  <w:rFonts w:ascii="Times New Roman" w:eastAsiaTheme="majorEastAsia" w:hAnsi="Times New Roman" w:cs="Times New Roman"/>
                  <w:bCs/>
                  <w:i/>
                  <w:iCs/>
                  <w:color w:val="000000" w:themeColor="text1"/>
                  <w:sz w:val="28"/>
                  <w:szCs w:val="28"/>
                  <w:lang w:val="la-Latn"/>
                </w:rPr>
                <w:t>Huperziaceae</w:t>
              </w:r>
            </w:hyperlink>
            <w:r w:rsidRPr="00543596">
              <w:rPr>
                <w:rFonts w:ascii="Times New Roman" w:eastAsiaTheme="majorEastAsia" w:hAnsi="Times New Roman" w:cs="Times New Roman"/>
                <w:bCs/>
                <w:color w:val="000000" w:themeColor="text1"/>
                <w:sz w:val="28"/>
                <w:szCs w:val="28"/>
              </w:rPr>
              <w:t xml:space="preserve"> — </w:t>
            </w:r>
            <w:proofErr w:type="spellStart"/>
            <w:r w:rsidRPr="00543596">
              <w:rPr>
                <w:rFonts w:ascii="Times New Roman" w:eastAsiaTheme="majorEastAsia" w:hAnsi="Times New Roman" w:cs="Times New Roman"/>
                <w:bCs/>
                <w:color w:val="000000" w:themeColor="text1"/>
                <w:sz w:val="28"/>
                <w:szCs w:val="28"/>
              </w:rPr>
              <w:t>Баранцовые</w:t>
            </w:r>
            <w:proofErr w:type="spellEnd"/>
            <w:r w:rsidRPr="00543596">
              <w:rPr>
                <w:rFonts w:ascii="Times New Roman" w:eastAsiaTheme="majorEastAsia" w:hAnsi="Times New Roman" w:cs="Times New Roman"/>
                <w:bCs/>
                <w:color w:val="000000" w:themeColor="text1"/>
                <w:sz w:val="28"/>
                <w:szCs w:val="28"/>
              </w:rPr>
              <w:t>.</w:t>
            </w:r>
            <w:r w:rsidRPr="00543596">
              <w:rPr>
                <w:rFonts w:ascii="Times New Roman" w:eastAsiaTheme="majorEastAsia" w:hAnsi="Times New Roman" w:cs="Times New Roman"/>
                <w:bCs/>
                <w:color w:val="000000" w:themeColor="text1"/>
                <w:sz w:val="28"/>
                <w:szCs w:val="28"/>
                <w:lang w:val="kk-KZ"/>
              </w:rPr>
              <w:t xml:space="preserve"> </w:t>
            </w:r>
            <w:proofErr w:type="spellStart"/>
            <w:r w:rsidRPr="00543596">
              <w:rPr>
                <w:rFonts w:ascii="Times New Roman" w:eastAsia="Times New Roman" w:hAnsi="Times New Roman" w:cs="Times New Roman"/>
                <w:bCs/>
                <w:color w:val="000000" w:themeColor="text1"/>
                <w:sz w:val="28"/>
                <w:szCs w:val="28"/>
              </w:rPr>
              <w:t>Баранцовые</w:t>
            </w:r>
            <w:proofErr w:type="spellEnd"/>
          </w:p>
          <w:p w14:paraId="57D48AF8" w14:textId="77777777" w:rsidR="00543596" w:rsidRPr="00543596" w:rsidRDefault="00543596" w:rsidP="00E507FF">
            <w:pPr>
              <w:keepNext/>
              <w:keepLines/>
              <w:spacing w:after="0" w:line="240" w:lineRule="auto"/>
              <w:ind w:firstLine="709"/>
              <w:jc w:val="both"/>
              <w:outlineLvl w:val="2"/>
              <w:rPr>
                <w:rFonts w:ascii="Times New Roman" w:eastAsia="Times New Roman" w:hAnsi="Times New Roman" w:cs="Times New Roman"/>
                <w:color w:val="000000" w:themeColor="text1"/>
                <w:sz w:val="28"/>
                <w:szCs w:val="28"/>
              </w:rPr>
            </w:pPr>
            <w:r w:rsidRPr="00543596">
              <w:rPr>
                <w:rFonts w:ascii="Times New Roman" w:eastAsiaTheme="majorEastAsia" w:hAnsi="Times New Roman" w:cs="Times New Roman"/>
                <w:bCs/>
                <w:color w:val="000000" w:themeColor="text1"/>
                <w:sz w:val="28"/>
                <w:szCs w:val="28"/>
              </w:rPr>
              <w:t xml:space="preserve">В семейство </w:t>
            </w:r>
            <w:hyperlink r:id="rId635" w:tooltip="Баранцовые (страница отсутствует)" w:history="1">
              <w:proofErr w:type="spellStart"/>
              <w:r w:rsidRPr="00543596">
                <w:rPr>
                  <w:rFonts w:ascii="Times New Roman" w:eastAsiaTheme="majorEastAsia" w:hAnsi="Times New Roman" w:cs="Times New Roman"/>
                  <w:bCs/>
                  <w:color w:val="000000" w:themeColor="text1"/>
                  <w:sz w:val="28"/>
                  <w:szCs w:val="28"/>
                </w:rPr>
                <w:t>Баранцовые</w:t>
              </w:r>
              <w:proofErr w:type="spellEnd"/>
            </w:hyperlink>
            <w:r w:rsidRPr="00543596">
              <w:rPr>
                <w:rFonts w:ascii="Times New Roman" w:eastAsiaTheme="majorEastAsia" w:hAnsi="Times New Roman" w:cs="Times New Roman"/>
                <w:bCs/>
                <w:color w:val="000000" w:themeColor="text1"/>
                <w:sz w:val="28"/>
                <w:szCs w:val="28"/>
              </w:rPr>
              <w:t xml:space="preserve"> (</w:t>
            </w:r>
            <w:hyperlink r:id="rId636" w:tooltip="Huperziaceae (страница отсутствует)" w:history="1">
              <w:r w:rsidRPr="00543596">
                <w:rPr>
                  <w:rFonts w:ascii="Times New Roman" w:eastAsiaTheme="majorEastAsia" w:hAnsi="Times New Roman" w:cs="Times New Roman"/>
                  <w:bCs/>
                  <w:i/>
                  <w:iCs/>
                  <w:color w:val="000000" w:themeColor="text1"/>
                  <w:sz w:val="28"/>
                  <w:szCs w:val="28"/>
                  <w:lang w:val="la-Latn"/>
                </w:rPr>
                <w:t>Huperziaceae</w:t>
              </w:r>
            </w:hyperlink>
            <w:r w:rsidRPr="00543596">
              <w:rPr>
                <w:rFonts w:ascii="Times New Roman" w:eastAsiaTheme="majorEastAsia" w:hAnsi="Times New Roman" w:cs="Times New Roman"/>
                <w:bCs/>
                <w:color w:val="000000" w:themeColor="text1"/>
                <w:sz w:val="28"/>
                <w:szCs w:val="28"/>
              </w:rPr>
              <w:t>) включают три рода:</w:t>
            </w:r>
          </w:p>
          <w:p w14:paraId="0FE434FF" w14:textId="77777777" w:rsidR="00543596" w:rsidRPr="00543596" w:rsidRDefault="00000000" w:rsidP="00E507FF">
            <w:pPr>
              <w:numPr>
                <w:ilvl w:val="0"/>
                <w:numId w:val="282"/>
              </w:numPr>
              <w:tabs>
                <w:tab w:val="num" w:pos="0"/>
              </w:tabs>
              <w:spacing w:after="0" w:line="240" w:lineRule="auto"/>
              <w:ind w:firstLine="709"/>
              <w:jc w:val="both"/>
              <w:rPr>
                <w:rFonts w:ascii="Times New Roman" w:eastAsia="Calibri" w:hAnsi="Times New Roman" w:cs="Times New Roman"/>
                <w:color w:val="000000" w:themeColor="text1"/>
                <w:sz w:val="28"/>
                <w:szCs w:val="28"/>
              </w:rPr>
            </w:pPr>
            <w:hyperlink r:id="rId637" w:tooltip="Huperzia" w:history="1">
              <w:r w:rsidR="00543596" w:rsidRPr="00543596">
                <w:rPr>
                  <w:rFonts w:ascii="Times New Roman" w:eastAsia="Calibri" w:hAnsi="Times New Roman" w:cs="Times New Roman"/>
                  <w:i/>
                  <w:iCs/>
                  <w:color w:val="000000" w:themeColor="text1"/>
                  <w:sz w:val="28"/>
                  <w:szCs w:val="28"/>
                  <w:lang w:val="la-Latn"/>
                </w:rPr>
                <w:t>Huperzia</w:t>
              </w:r>
            </w:hyperlink>
            <w:r w:rsidR="00543596" w:rsidRPr="00543596">
              <w:rPr>
                <w:rFonts w:ascii="Times New Roman" w:eastAsia="Calibri" w:hAnsi="Times New Roman" w:cs="Times New Roman"/>
                <w:color w:val="000000" w:themeColor="text1"/>
                <w:sz w:val="28"/>
                <w:szCs w:val="28"/>
              </w:rPr>
              <w:t xml:space="preserve"> — </w:t>
            </w:r>
            <w:hyperlink r:id="rId638" w:tooltip="Баранец (растение)" w:history="1">
              <w:r w:rsidR="00543596" w:rsidRPr="00543596">
                <w:rPr>
                  <w:rFonts w:ascii="Times New Roman" w:eastAsia="Calibri" w:hAnsi="Times New Roman" w:cs="Times New Roman"/>
                  <w:color w:val="000000" w:themeColor="text1"/>
                  <w:sz w:val="28"/>
                  <w:szCs w:val="28"/>
                </w:rPr>
                <w:t>Баранец</w:t>
              </w:r>
            </w:hyperlink>
            <w:r w:rsidR="00543596" w:rsidRPr="00543596">
              <w:rPr>
                <w:rFonts w:ascii="Times New Roman" w:eastAsia="Calibri" w:hAnsi="Times New Roman" w:cs="Times New Roman"/>
                <w:color w:val="000000" w:themeColor="text1"/>
                <w:sz w:val="28"/>
                <w:szCs w:val="28"/>
              </w:rPr>
              <w:t> — 10—15 видов, встречающихся в умеренном поясе.</w:t>
            </w:r>
          </w:p>
          <w:p w14:paraId="40D1D980" w14:textId="77777777" w:rsidR="00543596" w:rsidRPr="00543596" w:rsidRDefault="00000000" w:rsidP="00E507FF">
            <w:pPr>
              <w:numPr>
                <w:ilvl w:val="0"/>
                <w:numId w:val="282"/>
              </w:numPr>
              <w:tabs>
                <w:tab w:val="num" w:pos="0"/>
              </w:tabs>
              <w:spacing w:after="0" w:line="240" w:lineRule="auto"/>
              <w:ind w:firstLine="709"/>
              <w:jc w:val="both"/>
              <w:rPr>
                <w:rFonts w:ascii="Times New Roman" w:eastAsia="Calibri" w:hAnsi="Times New Roman" w:cs="Times New Roman"/>
                <w:color w:val="000000" w:themeColor="text1"/>
                <w:sz w:val="28"/>
                <w:szCs w:val="28"/>
              </w:rPr>
            </w:pPr>
            <w:hyperlink r:id="rId639" w:tooltip="Phlegmariurus (страница отсутствует)" w:history="1">
              <w:r w:rsidR="00543596" w:rsidRPr="00543596">
                <w:rPr>
                  <w:rFonts w:ascii="Times New Roman" w:eastAsia="Calibri" w:hAnsi="Times New Roman" w:cs="Times New Roman"/>
                  <w:i/>
                  <w:iCs/>
                  <w:color w:val="000000" w:themeColor="text1"/>
                  <w:sz w:val="28"/>
                  <w:szCs w:val="28"/>
                  <w:lang w:val="la-Latn"/>
                </w:rPr>
                <w:t>Phlegmariurus</w:t>
              </w:r>
            </w:hyperlink>
            <w:r w:rsidR="00543596" w:rsidRPr="00543596">
              <w:rPr>
                <w:rFonts w:ascii="Times New Roman" w:eastAsia="Calibri" w:hAnsi="Times New Roman" w:cs="Times New Roman"/>
                <w:color w:val="000000" w:themeColor="text1"/>
                <w:sz w:val="28"/>
                <w:szCs w:val="28"/>
              </w:rPr>
              <w:t> — 300—350 видов из тропического пояса.</w:t>
            </w:r>
          </w:p>
          <w:p w14:paraId="4D91EC8D" w14:textId="77777777" w:rsidR="00543596" w:rsidRPr="00543596" w:rsidRDefault="00000000" w:rsidP="00E507FF">
            <w:pPr>
              <w:numPr>
                <w:ilvl w:val="0"/>
                <w:numId w:val="282"/>
              </w:numPr>
              <w:tabs>
                <w:tab w:val="num" w:pos="0"/>
              </w:tabs>
              <w:spacing w:after="0" w:line="240" w:lineRule="auto"/>
              <w:ind w:firstLine="709"/>
              <w:jc w:val="both"/>
              <w:rPr>
                <w:rFonts w:ascii="Times New Roman" w:eastAsia="Calibri" w:hAnsi="Times New Roman" w:cs="Times New Roman"/>
                <w:color w:val="000000" w:themeColor="text1"/>
                <w:sz w:val="28"/>
                <w:szCs w:val="28"/>
              </w:rPr>
            </w:pPr>
            <w:hyperlink r:id="rId640" w:tooltip="Phylloglossum (страница отсутствует)" w:history="1">
              <w:r w:rsidR="00543596" w:rsidRPr="00543596">
                <w:rPr>
                  <w:rFonts w:ascii="Times New Roman" w:eastAsia="Calibri" w:hAnsi="Times New Roman" w:cs="Times New Roman"/>
                  <w:i/>
                  <w:iCs/>
                  <w:color w:val="000000" w:themeColor="text1"/>
                  <w:sz w:val="28"/>
                  <w:szCs w:val="28"/>
                  <w:lang w:val="la-Latn"/>
                </w:rPr>
                <w:t>Phylloglossum</w:t>
              </w:r>
            </w:hyperlink>
            <w:r w:rsidR="00543596" w:rsidRPr="00543596">
              <w:rPr>
                <w:rFonts w:ascii="Times New Roman" w:eastAsia="Calibri" w:hAnsi="Times New Roman" w:cs="Times New Roman"/>
                <w:color w:val="000000" w:themeColor="text1"/>
                <w:sz w:val="28"/>
                <w:szCs w:val="28"/>
              </w:rPr>
              <w:t xml:space="preserve"> — </w:t>
            </w:r>
            <w:hyperlink r:id="rId641" w:tooltip="Монотипия (биологическая систематика)" w:history="1">
              <w:r w:rsidR="00543596" w:rsidRPr="00543596">
                <w:rPr>
                  <w:rFonts w:ascii="Times New Roman" w:eastAsia="Calibri" w:hAnsi="Times New Roman" w:cs="Times New Roman"/>
                  <w:color w:val="000000" w:themeColor="text1"/>
                  <w:sz w:val="28"/>
                  <w:szCs w:val="28"/>
                </w:rPr>
                <w:t>монотипный</w:t>
              </w:r>
            </w:hyperlink>
            <w:r w:rsidR="00543596" w:rsidRPr="00543596">
              <w:rPr>
                <w:rFonts w:ascii="Times New Roman" w:eastAsia="Calibri" w:hAnsi="Times New Roman" w:cs="Times New Roman"/>
                <w:color w:val="000000" w:themeColor="text1"/>
                <w:sz w:val="28"/>
                <w:szCs w:val="28"/>
              </w:rPr>
              <w:t xml:space="preserve"> род из </w:t>
            </w:r>
            <w:hyperlink r:id="rId642" w:tooltip="Австралия" w:history="1">
              <w:r w:rsidR="00543596" w:rsidRPr="00543596">
                <w:rPr>
                  <w:rFonts w:ascii="Times New Roman" w:eastAsia="Calibri" w:hAnsi="Times New Roman" w:cs="Times New Roman"/>
                  <w:color w:val="000000" w:themeColor="text1"/>
                  <w:sz w:val="28"/>
                  <w:szCs w:val="28"/>
                </w:rPr>
                <w:t>Австралии</w:t>
              </w:r>
            </w:hyperlink>
            <w:r w:rsidR="00543596" w:rsidRPr="00543596">
              <w:rPr>
                <w:rFonts w:ascii="Times New Roman" w:eastAsia="Calibri" w:hAnsi="Times New Roman" w:cs="Times New Roman"/>
                <w:color w:val="000000" w:themeColor="text1"/>
                <w:sz w:val="28"/>
                <w:szCs w:val="28"/>
              </w:rPr>
              <w:t xml:space="preserve"> и </w:t>
            </w:r>
            <w:hyperlink r:id="rId643" w:tooltip="Новая Зеландия" w:history="1">
              <w:r w:rsidR="00543596" w:rsidRPr="00543596">
                <w:rPr>
                  <w:rFonts w:ascii="Times New Roman" w:eastAsia="Calibri" w:hAnsi="Times New Roman" w:cs="Times New Roman"/>
                  <w:color w:val="000000" w:themeColor="text1"/>
                  <w:sz w:val="28"/>
                  <w:szCs w:val="28"/>
                </w:rPr>
                <w:t>Новой Зеландии</w:t>
              </w:r>
            </w:hyperlink>
            <w:r w:rsidR="00543596" w:rsidRPr="00543596">
              <w:rPr>
                <w:rFonts w:ascii="Times New Roman" w:eastAsia="Calibri" w:hAnsi="Times New Roman" w:cs="Times New Roman"/>
                <w:color w:val="000000" w:themeColor="text1"/>
                <w:sz w:val="28"/>
                <w:szCs w:val="28"/>
              </w:rPr>
              <w:t>.</w:t>
            </w:r>
          </w:p>
          <w:p w14:paraId="722CAA05" w14:textId="77777777" w:rsidR="00543596" w:rsidRPr="00543596" w:rsidRDefault="00543596" w:rsidP="00E507FF">
            <w:pPr>
              <w:tabs>
                <w:tab w:val="num" w:pos="0"/>
              </w:tabs>
              <w:spacing w:after="0" w:line="240" w:lineRule="auto"/>
              <w:ind w:firstLine="709"/>
              <w:jc w:val="both"/>
              <w:rPr>
                <w:rFonts w:ascii="Times New Roman" w:eastAsia="Calibri" w:hAnsi="Times New Roman" w:cs="Times New Roman"/>
                <w:color w:val="000000" w:themeColor="text1"/>
                <w:sz w:val="28"/>
                <w:szCs w:val="28"/>
              </w:rPr>
            </w:pPr>
            <w:r w:rsidRPr="00543596">
              <w:rPr>
                <w:rFonts w:ascii="Times New Roman" w:eastAsia="Calibri" w:hAnsi="Times New Roman" w:cs="Times New Roman"/>
                <w:color w:val="000000" w:themeColor="text1"/>
                <w:sz w:val="28"/>
                <w:szCs w:val="28"/>
              </w:rPr>
              <w:t xml:space="preserve">Часто </w:t>
            </w:r>
            <w:proofErr w:type="spellStart"/>
            <w:r w:rsidRPr="00543596">
              <w:rPr>
                <w:rFonts w:ascii="Times New Roman" w:eastAsia="Calibri" w:hAnsi="Times New Roman" w:cs="Times New Roman"/>
                <w:color w:val="000000" w:themeColor="text1"/>
                <w:sz w:val="28"/>
                <w:szCs w:val="28"/>
              </w:rPr>
              <w:t>баранцовые</w:t>
            </w:r>
            <w:proofErr w:type="spellEnd"/>
            <w:r w:rsidRPr="00543596">
              <w:rPr>
                <w:rFonts w:ascii="Times New Roman" w:eastAsia="Calibri" w:hAnsi="Times New Roman" w:cs="Times New Roman"/>
                <w:color w:val="000000" w:themeColor="text1"/>
                <w:sz w:val="28"/>
                <w:szCs w:val="28"/>
              </w:rPr>
              <w:t xml:space="preserve"> включаются в семейство Плауновые.</w:t>
            </w:r>
          </w:p>
          <w:p w14:paraId="368388FD" w14:textId="77777777" w:rsidR="00543596" w:rsidRPr="00543596" w:rsidRDefault="00543596" w:rsidP="00E507FF">
            <w:pPr>
              <w:spacing w:after="0" w:line="240" w:lineRule="auto"/>
              <w:ind w:firstLine="709"/>
              <w:jc w:val="both"/>
              <w:outlineLvl w:val="2"/>
              <w:rPr>
                <w:rFonts w:ascii="Times New Roman" w:eastAsia="Calibri" w:hAnsi="Times New Roman" w:cs="Times New Roman"/>
                <w:color w:val="000000" w:themeColor="text1"/>
                <w:sz w:val="28"/>
                <w:szCs w:val="28"/>
                <w:lang w:val="kk-KZ"/>
              </w:rPr>
            </w:pPr>
            <w:r w:rsidRPr="00543596">
              <w:rPr>
                <w:rFonts w:ascii="Times New Roman" w:eastAsia="Calibri" w:hAnsi="Times New Roman" w:cs="Times New Roman"/>
                <w:b/>
                <w:bCs/>
                <w:i/>
                <w:color w:val="000000" w:themeColor="text1"/>
                <w:sz w:val="28"/>
                <w:szCs w:val="28"/>
              </w:rPr>
              <w:t>Плауновые</w:t>
            </w:r>
            <w:r w:rsidRPr="00543596">
              <w:rPr>
                <w:rFonts w:ascii="Times New Roman" w:eastAsia="Calibri" w:hAnsi="Times New Roman" w:cs="Times New Roman"/>
                <w:b/>
                <w:bCs/>
                <w:i/>
                <w:color w:val="000000" w:themeColor="text1"/>
                <w:sz w:val="28"/>
                <w:szCs w:val="28"/>
                <w:lang w:val="kk-KZ"/>
              </w:rPr>
              <w:t>.</w:t>
            </w:r>
            <w:r w:rsidRPr="00543596">
              <w:rPr>
                <w:rFonts w:ascii="Times New Roman" w:eastAsia="Calibri" w:hAnsi="Times New Roman" w:cs="Times New Roman"/>
                <w:b/>
                <w:bCs/>
                <w:color w:val="000000" w:themeColor="text1"/>
                <w:sz w:val="28"/>
                <w:szCs w:val="28"/>
                <w:lang w:val="kk-KZ"/>
              </w:rPr>
              <w:t xml:space="preserve"> </w:t>
            </w:r>
            <w:r w:rsidRPr="00543596">
              <w:rPr>
                <w:rFonts w:ascii="Times New Roman" w:eastAsia="Calibri" w:hAnsi="Times New Roman" w:cs="Times New Roman"/>
                <w:color w:val="000000" w:themeColor="text1"/>
                <w:sz w:val="28"/>
                <w:szCs w:val="28"/>
              </w:rPr>
              <w:t xml:space="preserve">В семействе </w:t>
            </w:r>
            <w:hyperlink r:id="rId644" w:tooltip="Плауновые" w:history="1">
              <w:r w:rsidRPr="00543596">
                <w:rPr>
                  <w:rFonts w:ascii="Times New Roman" w:eastAsia="Calibri" w:hAnsi="Times New Roman" w:cs="Times New Roman"/>
                  <w:color w:val="000000" w:themeColor="text1"/>
                  <w:sz w:val="28"/>
                  <w:szCs w:val="28"/>
                </w:rPr>
                <w:t>Плауновые</w:t>
              </w:r>
            </w:hyperlink>
            <w:r w:rsidRPr="00543596">
              <w:rPr>
                <w:rFonts w:ascii="Times New Roman" w:eastAsia="Calibri" w:hAnsi="Times New Roman" w:cs="Times New Roman"/>
                <w:color w:val="000000" w:themeColor="text1"/>
                <w:sz w:val="28"/>
                <w:szCs w:val="28"/>
              </w:rPr>
              <w:t xml:space="preserve"> (</w:t>
            </w:r>
            <w:proofErr w:type="spellStart"/>
            <w:r w:rsidR="00000000">
              <w:fldChar w:fldCharType="begin"/>
            </w:r>
            <w:r w:rsidR="00000000">
              <w:instrText>HYPERLINK "https://ru.wikipedia.org/wiki/Lycopodiaceae" \o "Lycopodiaceae"</w:instrText>
            </w:r>
            <w:r w:rsidR="00000000">
              <w:fldChar w:fldCharType="separate"/>
            </w:r>
            <w:r w:rsidRPr="00543596">
              <w:rPr>
                <w:rFonts w:ascii="Times New Roman" w:eastAsia="Calibri" w:hAnsi="Times New Roman" w:cs="Times New Roman"/>
                <w:i/>
                <w:iCs/>
                <w:color w:val="000000" w:themeColor="text1"/>
                <w:sz w:val="28"/>
                <w:szCs w:val="28"/>
              </w:rPr>
              <w:t>Lycopodiaceae</w:t>
            </w:r>
            <w:proofErr w:type="spellEnd"/>
            <w:r w:rsidR="00000000">
              <w:rPr>
                <w:rFonts w:ascii="Times New Roman" w:eastAsia="Calibri" w:hAnsi="Times New Roman" w:cs="Times New Roman"/>
                <w:i/>
                <w:iCs/>
                <w:color w:val="000000" w:themeColor="text1"/>
                <w:sz w:val="28"/>
                <w:szCs w:val="28"/>
              </w:rPr>
              <w:fldChar w:fldCharType="end"/>
            </w:r>
            <w:r w:rsidRPr="00543596">
              <w:rPr>
                <w:rFonts w:ascii="Times New Roman" w:eastAsia="Calibri" w:hAnsi="Times New Roman" w:cs="Times New Roman"/>
                <w:color w:val="000000" w:themeColor="text1"/>
                <w:sz w:val="28"/>
                <w:szCs w:val="28"/>
              </w:rPr>
              <w:t xml:space="preserve">) выделяют от 2 до 5 родов. Плауны отличаются от </w:t>
            </w:r>
            <w:hyperlink r:id="rId645" w:tooltip="Мхи" w:history="1">
              <w:r w:rsidRPr="00543596">
                <w:rPr>
                  <w:rFonts w:ascii="Times New Roman" w:eastAsia="Calibri" w:hAnsi="Times New Roman" w:cs="Times New Roman"/>
                  <w:color w:val="000000" w:themeColor="text1"/>
                  <w:sz w:val="28"/>
                  <w:szCs w:val="28"/>
                </w:rPr>
                <w:t>мхов</w:t>
              </w:r>
            </w:hyperlink>
            <w:r w:rsidRPr="00543596">
              <w:rPr>
                <w:rFonts w:ascii="Times New Roman" w:eastAsia="Calibri" w:hAnsi="Times New Roman" w:cs="Times New Roman"/>
                <w:color w:val="000000" w:themeColor="text1"/>
                <w:sz w:val="28"/>
                <w:szCs w:val="28"/>
              </w:rPr>
              <w:t xml:space="preserve"> настоящими корнями, стеблями и листьями. Стебель у плаунов обычно стелется по земле и образует вертикальные побеги со спороносными шишками на концах. В </w:t>
            </w:r>
            <w:hyperlink r:id="rId646" w:tooltip="Тропики" w:history="1">
              <w:r w:rsidRPr="00543596">
                <w:rPr>
                  <w:rFonts w:ascii="Times New Roman" w:eastAsia="Calibri" w:hAnsi="Times New Roman" w:cs="Times New Roman"/>
                  <w:color w:val="000000" w:themeColor="text1"/>
                  <w:sz w:val="28"/>
                  <w:szCs w:val="28"/>
                </w:rPr>
                <w:t>тропиках</w:t>
              </w:r>
            </w:hyperlink>
            <w:r w:rsidRPr="00543596">
              <w:rPr>
                <w:rFonts w:ascii="Times New Roman" w:eastAsia="Calibri" w:hAnsi="Times New Roman" w:cs="Times New Roman"/>
                <w:color w:val="000000" w:themeColor="text1"/>
                <w:sz w:val="28"/>
                <w:szCs w:val="28"/>
              </w:rPr>
              <w:t xml:space="preserve"> произрастают </w:t>
            </w:r>
            <w:hyperlink r:id="rId647" w:tooltip="Эпифит" w:history="1">
              <w:r w:rsidRPr="00543596">
                <w:rPr>
                  <w:rFonts w:ascii="Times New Roman" w:eastAsia="Calibri" w:hAnsi="Times New Roman" w:cs="Times New Roman"/>
                  <w:color w:val="000000" w:themeColor="text1"/>
                  <w:sz w:val="28"/>
                  <w:szCs w:val="28"/>
                </w:rPr>
                <w:t>эпифитные</w:t>
              </w:r>
            </w:hyperlink>
            <w:r w:rsidRPr="00543596">
              <w:rPr>
                <w:rFonts w:ascii="Times New Roman" w:eastAsia="Calibri" w:hAnsi="Times New Roman" w:cs="Times New Roman"/>
                <w:color w:val="000000" w:themeColor="text1"/>
                <w:sz w:val="28"/>
                <w:szCs w:val="28"/>
              </w:rPr>
              <w:t xml:space="preserve"> плауны, которые свешиваются с ветвей деревьев красивой бахромой. Все споры у этих плауновидных идентичны. Они прорастают в половое — </w:t>
            </w:r>
            <w:proofErr w:type="spellStart"/>
            <w:r w:rsidRPr="00543596">
              <w:rPr>
                <w:rFonts w:ascii="Times New Roman" w:eastAsia="Calibri" w:hAnsi="Times New Roman" w:cs="Times New Roman"/>
                <w:color w:val="000000" w:themeColor="text1"/>
                <w:sz w:val="28"/>
                <w:szCs w:val="28"/>
              </w:rPr>
              <w:t>гаметофитное</w:t>
            </w:r>
            <w:proofErr w:type="spellEnd"/>
            <w:r w:rsidRPr="00543596">
              <w:rPr>
                <w:rFonts w:ascii="Times New Roman" w:eastAsia="Calibri" w:hAnsi="Times New Roman" w:cs="Times New Roman"/>
                <w:color w:val="000000" w:themeColor="text1"/>
                <w:sz w:val="28"/>
                <w:szCs w:val="28"/>
              </w:rPr>
              <w:t xml:space="preserve"> — поколение, называемое заростком. На таком миниатюрном заростке после оплодотворения </w:t>
            </w:r>
            <w:hyperlink r:id="rId648" w:tooltip="Спермий" w:history="1">
              <w:proofErr w:type="spellStart"/>
              <w:r w:rsidRPr="00543596">
                <w:rPr>
                  <w:rFonts w:ascii="Times New Roman" w:eastAsia="Calibri" w:hAnsi="Times New Roman" w:cs="Times New Roman"/>
                  <w:color w:val="000000" w:themeColor="text1"/>
                  <w:sz w:val="28"/>
                  <w:szCs w:val="28"/>
                </w:rPr>
                <w:t>спермием</w:t>
              </w:r>
            </w:hyperlink>
            <w:hyperlink r:id="rId649" w:tooltip="Яйцеклетка" w:history="1">
              <w:r w:rsidRPr="00543596">
                <w:rPr>
                  <w:rFonts w:ascii="Times New Roman" w:eastAsia="Calibri" w:hAnsi="Times New Roman" w:cs="Times New Roman"/>
                  <w:color w:val="000000" w:themeColor="text1"/>
                  <w:sz w:val="28"/>
                  <w:szCs w:val="28"/>
                </w:rPr>
                <w:t>яйцеклетки</w:t>
              </w:r>
              <w:proofErr w:type="spellEnd"/>
            </w:hyperlink>
            <w:r w:rsidRPr="00543596">
              <w:rPr>
                <w:rFonts w:ascii="Times New Roman" w:eastAsia="Calibri" w:hAnsi="Times New Roman" w:cs="Times New Roman"/>
                <w:color w:val="000000" w:themeColor="text1"/>
                <w:sz w:val="28"/>
                <w:szCs w:val="28"/>
              </w:rPr>
              <w:t xml:space="preserve"> вновь образуется споровое растение (спорофит), сначала питающееся за счёт </w:t>
            </w:r>
            <w:hyperlink r:id="rId650" w:tooltip="Гаметофит" w:history="1">
              <w:r w:rsidRPr="00543596">
                <w:rPr>
                  <w:rFonts w:ascii="Times New Roman" w:eastAsia="Calibri" w:hAnsi="Times New Roman" w:cs="Times New Roman"/>
                  <w:color w:val="000000" w:themeColor="text1"/>
                  <w:sz w:val="28"/>
                  <w:szCs w:val="28"/>
                </w:rPr>
                <w:t>гаметофита</w:t>
              </w:r>
            </w:hyperlink>
            <w:r w:rsidRPr="00543596">
              <w:rPr>
                <w:rFonts w:ascii="Times New Roman" w:eastAsia="Calibri" w:hAnsi="Times New Roman" w:cs="Times New Roman"/>
                <w:color w:val="000000" w:themeColor="text1"/>
                <w:sz w:val="28"/>
                <w:szCs w:val="28"/>
              </w:rPr>
              <w:t>, через некоторое время образующее корни и листья и начинающее самостоятельную жизнь. Этот цикл называется чередованием поколений.</w:t>
            </w:r>
          </w:p>
          <w:p w14:paraId="6F2B1F75" w14:textId="77777777" w:rsidR="00543596" w:rsidRPr="00543596" w:rsidRDefault="00543596" w:rsidP="00E507FF">
            <w:pPr>
              <w:spacing w:after="0" w:line="240" w:lineRule="auto"/>
              <w:ind w:firstLine="709"/>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Картинка-36</w:t>
            </w:r>
          </w:p>
          <w:p w14:paraId="6462CBA1" w14:textId="77777777" w:rsidR="00543596" w:rsidRPr="00543596" w:rsidRDefault="00543596" w:rsidP="00E507FF">
            <w:pPr>
              <w:spacing w:after="0" w:line="240" w:lineRule="auto"/>
              <w:ind w:firstLine="709"/>
              <w:jc w:val="center"/>
              <w:outlineLvl w:val="2"/>
              <w:rPr>
                <w:rFonts w:ascii="Times New Roman" w:eastAsia="Calibri" w:hAnsi="Times New Roman" w:cs="Times New Roman"/>
                <w:b/>
                <w:bCs/>
                <w:i/>
                <w:sz w:val="28"/>
                <w:szCs w:val="28"/>
                <w:lang w:val="kk-KZ"/>
              </w:rPr>
            </w:pPr>
            <w:r w:rsidRPr="00543596">
              <w:rPr>
                <w:rFonts w:ascii="Times New Roman" w:eastAsia="Calibri" w:hAnsi="Times New Roman" w:cs="Times New Roman"/>
                <w:b/>
                <w:bCs/>
                <w:i/>
                <w:sz w:val="28"/>
                <w:szCs w:val="28"/>
                <w:lang w:val="kk-KZ"/>
              </w:rPr>
              <w:t xml:space="preserve">Цикл развития плауна </w:t>
            </w:r>
            <w:r w:rsidRPr="00543596">
              <w:rPr>
                <w:rFonts w:ascii="Times New Roman" w:eastAsia="Calibri" w:hAnsi="Times New Roman" w:cs="Times New Roman"/>
                <w:b/>
                <w:bCs/>
                <w:i/>
                <w:color w:val="000000" w:themeColor="text1"/>
                <w:sz w:val="28"/>
                <w:szCs w:val="28"/>
              </w:rPr>
              <w:t>Плауновые</w:t>
            </w:r>
            <w:r w:rsidRPr="00543596">
              <w:rPr>
                <w:rFonts w:ascii="Times New Roman" w:eastAsia="Calibri" w:hAnsi="Times New Roman" w:cs="Times New Roman"/>
                <w:b/>
                <w:bCs/>
                <w:i/>
                <w:color w:val="000000" w:themeColor="text1"/>
                <w:sz w:val="28"/>
                <w:szCs w:val="28"/>
                <w:lang w:val="kk-KZ"/>
              </w:rPr>
              <w:t>.</w:t>
            </w:r>
          </w:p>
          <w:p w14:paraId="3D2AD0B5" w14:textId="77777777" w:rsidR="00543596" w:rsidRPr="00543596" w:rsidRDefault="00543596" w:rsidP="00E507FF">
            <w:pPr>
              <w:spacing w:after="0" w:line="240" w:lineRule="auto"/>
              <w:jc w:val="center"/>
              <w:rPr>
                <w:rFonts w:ascii="Times New Roman" w:eastAsia="Calibri" w:hAnsi="Times New Roman" w:cs="Times New Roman"/>
                <w:color w:val="000000" w:themeColor="text1"/>
                <w:sz w:val="24"/>
                <w:szCs w:val="24"/>
                <w:lang w:val="kk-KZ"/>
              </w:rPr>
            </w:pPr>
            <w:r w:rsidRPr="00543596">
              <w:rPr>
                <w:rFonts w:ascii="Times New Roman" w:eastAsia="Calibri" w:hAnsi="Times New Roman" w:cs="Times New Roman"/>
                <w:noProof/>
                <w:color w:val="000000" w:themeColor="text1"/>
                <w:sz w:val="24"/>
                <w:szCs w:val="24"/>
                <w:lang w:eastAsia="ru-RU"/>
              </w:rPr>
              <w:lastRenderedPageBreak/>
              <w:drawing>
                <wp:inline distT="0" distB="0" distL="0" distR="0" wp14:anchorId="789AE38C" wp14:editId="691869AB">
                  <wp:extent cx="4756149" cy="3124200"/>
                  <wp:effectExtent l="0" t="0" r="6985" b="0"/>
                  <wp:docPr id="1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2U4G7A8F.jpg"/>
                          <pic:cNvPicPr/>
                        </pic:nvPicPr>
                        <pic:blipFill>
                          <a:blip r:embed="rId651" cstate="print">
                            <a:extLst>
                              <a:ext uri="{28A0092B-C50C-407E-A947-70E740481C1C}">
                                <a14:useLocalDpi xmlns:a14="http://schemas.microsoft.com/office/drawing/2010/main" val="0"/>
                              </a:ext>
                            </a:extLst>
                          </a:blip>
                          <a:stretch>
                            <a:fillRect/>
                          </a:stretch>
                        </pic:blipFill>
                        <pic:spPr>
                          <a:xfrm>
                            <a:off x="0" y="0"/>
                            <a:ext cx="4796774" cy="3150885"/>
                          </a:xfrm>
                          <a:prstGeom prst="rect">
                            <a:avLst/>
                          </a:prstGeom>
                        </pic:spPr>
                      </pic:pic>
                    </a:graphicData>
                  </a:graphic>
                </wp:inline>
              </w:drawing>
            </w:r>
          </w:p>
          <w:p w14:paraId="2E9574D7" w14:textId="77777777" w:rsidR="00543596" w:rsidRPr="00543596" w:rsidRDefault="00543596" w:rsidP="00E507FF">
            <w:pPr>
              <w:spacing w:after="0" w:line="240" w:lineRule="auto"/>
              <w:ind w:firstLine="709"/>
              <w:jc w:val="both"/>
              <w:rPr>
                <w:rFonts w:ascii="Times New Roman" w:eastAsia="Calibri" w:hAnsi="Times New Roman" w:cs="Times New Roman"/>
                <w:b/>
                <w:sz w:val="24"/>
                <w:szCs w:val="24"/>
              </w:rPr>
            </w:pPr>
          </w:p>
          <w:p w14:paraId="36B021B7" w14:textId="77777777" w:rsidR="00543596" w:rsidRPr="00543596" w:rsidRDefault="00543596" w:rsidP="00E507FF">
            <w:pPr>
              <w:spacing w:after="0" w:line="240" w:lineRule="auto"/>
              <w:ind w:firstLine="709"/>
              <w:jc w:val="both"/>
              <w:rPr>
                <w:rFonts w:ascii="Times New Roman" w:eastAsia="Calibri" w:hAnsi="Times New Roman" w:cs="Times New Roman"/>
                <w:b/>
                <w:i/>
                <w:sz w:val="28"/>
                <w:szCs w:val="28"/>
              </w:rPr>
            </w:pPr>
            <w:r w:rsidRPr="00543596">
              <w:rPr>
                <w:rFonts w:ascii="Times New Roman" w:eastAsia="Calibri" w:hAnsi="Times New Roman" w:cs="Times New Roman"/>
                <w:b/>
                <w:sz w:val="28"/>
                <w:szCs w:val="28"/>
              </w:rPr>
              <w:t xml:space="preserve">Отдела </w:t>
            </w:r>
            <w:proofErr w:type="spellStart"/>
            <w:r w:rsidRPr="00543596">
              <w:rPr>
                <w:rFonts w:ascii="Times New Roman" w:eastAsia="Calibri" w:hAnsi="Times New Roman" w:cs="Times New Roman"/>
                <w:b/>
                <w:i/>
                <w:sz w:val="28"/>
                <w:szCs w:val="28"/>
              </w:rPr>
              <w:t>Плаунообразных</w:t>
            </w:r>
            <w:proofErr w:type="spellEnd"/>
            <w:r w:rsidRPr="00543596">
              <w:rPr>
                <w:rFonts w:ascii="Times New Roman" w:eastAsia="Calibri" w:hAnsi="Times New Roman" w:cs="Times New Roman"/>
                <w:b/>
                <w:i/>
                <w:sz w:val="28"/>
                <w:szCs w:val="28"/>
              </w:rPr>
              <w:t xml:space="preserve"> на примере плауна булавовидного</w:t>
            </w:r>
          </w:p>
          <w:p w14:paraId="1E0A3982"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Lycopodium clavatum</w:t>
            </w:r>
            <w:r w:rsidRPr="00543596">
              <w:rPr>
                <w:rFonts w:ascii="Times New Roman" w:eastAsia="Calibri" w:hAnsi="Times New Roman" w:cs="Times New Roman"/>
                <w:sz w:val="28"/>
                <w:szCs w:val="28"/>
                <w:lang w:val="kk-KZ"/>
              </w:rPr>
              <w:t xml:space="preserve"> (плаун булавовидный), произрастающий в хвойных и смешанных лесах, на лесных опушках, по окраинам болот в лесной зоне.</w:t>
            </w:r>
          </w:p>
          <w:p w14:paraId="094CE368"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bCs/>
                <w:i/>
                <w:sz w:val="28"/>
                <w:szCs w:val="28"/>
                <w:lang w:val="kk-KZ"/>
              </w:rPr>
              <w:t>Цикл развития плауна булавовидного</w:t>
            </w:r>
            <w:r w:rsidRPr="00543596">
              <w:rPr>
                <w:rFonts w:ascii="Times New Roman" w:eastAsia="Calibri" w:hAnsi="Times New Roman" w:cs="Times New Roman"/>
                <w:b/>
                <w:bCs/>
                <w:sz w:val="28"/>
                <w:szCs w:val="28"/>
                <w:lang w:val="kk-KZ"/>
              </w:rPr>
              <w:t xml:space="preserve"> </w:t>
            </w:r>
            <w:hyperlink r:id="rId652" w:history="1">
              <w:r w:rsidRPr="00543596">
                <w:rPr>
                  <w:rFonts w:ascii="Times New Roman" w:eastAsia="Calibri" w:hAnsi="Times New Roman" w:cs="Times New Roman"/>
                  <w:b/>
                  <w:bCs/>
                  <w:color w:val="0000FF" w:themeColor="hyperlink"/>
                  <w:sz w:val="28"/>
                  <w:szCs w:val="28"/>
                  <w:u w:val="single"/>
                </w:rPr>
                <w:t>https://youtu.be/-WkDsEc7S80</w:t>
              </w:r>
            </w:hyperlink>
          </w:p>
          <w:p w14:paraId="65BCC294" w14:textId="77777777" w:rsidR="00543596" w:rsidRPr="00543596" w:rsidRDefault="00543596" w:rsidP="00E507FF">
            <w:pPr>
              <w:spacing w:after="0" w:line="240" w:lineRule="auto"/>
              <w:ind w:firstLine="709"/>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Картинка-37</w:t>
            </w:r>
          </w:p>
          <w:p w14:paraId="158191A4" w14:textId="77777777" w:rsidR="00543596" w:rsidRPr="00543596" w:rsidRDefault="00543596" w:rsidP="00E507FF">
            <w:pPr>
              <w:spacing w:after="0" w:line="240" w:lineRule="auto"/>
              <w:ind w:firstLine="709"/>
              <w:jc w:val="center"/>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lang w:val="kk-KZ"/>
              </w:rPr>
              <w:t xml:space="preserve">Цикл развития плауна </w:t>
            </w:r>
          </w:p>
          <w:p w14:paraId="26BD0D4E" w14:textId="77777777" w:rsidR="00543596" w:rsidRPr="00543596" w:rsidRDefault="00543596" w:rsidP="00E507FF">
            <w:pPr>
              <w:spacing w:after="0" w:line="240" w:lineRule="auto"/>
              <w:ind w:firstLine="709"/>
              <w:jc w:val="center"/>
              <w:rPr>
                <w:rFonts w:ascii="Times New Roman" w:eastAsia="Calibri" w:hAnsi="Times New Roman" w:cs="Times New Roman"/>
                <w:sz w:val="24"/>
                <w:szCs w:val="24"/>
                <w:lang w:val="kk-KZ"/>
              </w:rPr>
            </w:pPr>
          </w:p>
          <w:p w14:paraId="3DB4432D" w14:textId="77777777" w:rsidR="00543596" w:rsidRPr="00543596" w:rsidRDefault="00543596" w:rsidP="00E507FF">
            <w:pPr>
              <w:spacing w:after="0" w:line="240" w:lineRule="auto"/>
              <w:ind w:firstLine="709"/>
              <w:jc w:val="center"/>
              <w:rPr>
                <w:rFonts w:ascii="Times New Roman" w:eastAsia="Calibri" w:hAnsi="Times New Roman" w:cs="Times New Roman"/>
                <w:b/>
                <w:i/>
                <w:sz w:val="24"/>
                <w:szCs w:val="24"/>
                <w:lang w:val="kk-KZ"/>
              </w:rPr>
            </w:pPr>
            <w:r w:rsidRPr="00543596">
              <w:rPr>
                <w:rFonts w:ascii="Times New Roman" w:eastAsia="Calibri" w:hAnsi="Times New Roman" w:cs="Times New Roman"/>
                <w:b/>
                <w:bCs/>
                <w:noProof/>
                <w:sz w:val="24"/>
                <w:szCs w:val="24"/>
                <w:lang w:eastAsia="ru-RU"/>
              </w:rPr>
              <w:drawing>
                <wp:inline distT="0" distB="0" distL="0" distR="0" wp14:anchorId="689AB00B" wp14:editId="1160778E">
                  <wp:extent cx="5080000" cy="2787650"/>
                  <wp:effectExtent l="0" t="0" r="6350" b="0"/>
                  <wp:docPr id="8" name="Рисунок 16" descr="220px-Illustration_Lycopodium_clavatu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x-Illustration_Lycopodium_clavatum0.jpg"/>
                          <pic:cNvPicPr/>
                        </pic:nvPicPr>
                        <pic:blipFill rotWithShape="1">
                          <a:blip r:embed="rId653" cstate="print"/>
                          <a:srcRect t="8404" b="12815"/>
                          <a:stretch/>
                        </pic:blipFill>
                        <pic:spPr bwMode="auto">
                          <a:xfrm>
                            <a:off x="0" y="0"/>
                            <a:ext cx="5133678" cy="2817106"/>
                          </a:xfrm>
                          <a:prstGeom prst="rect">
                            <a:avLst/>
                          </a:prstGeom>
                          <a:ln>
                            <a:noFill/>
                          </a:ln>
                          <a:extLst>
                            <a:ext uri="{53640926-AAD7-44D8-BBD7-CCE9431645EC}">
                              <a14:shadowObscured xmlns:a14="http://schemas.microsoft.com/office/drawing/2010/main"/>
                            </a:ext>
                          </a:extLst>
                        </pic:spPr>
                      </pic:pic>
                    </a:graphicData>
                  </a:graphic>
                </wp:inline>
              </w:drawing>
            </w:r>
          </w:p>
          <w:p w14:paraId="4781E705" w14:textId="77777777" w:rsidR="00543596" w:rsidRPr="00543596" w:rsidRDefault="00543596" w:rsidP="00E507FF">
            <w:pPr>
              <w:spacing w:after="0" w:line="240" w:lineRule="auto"/>
              <w:ind w:firstLine="709"/>
              <w:jc w:val="both"/>
              <w:rPr>
                <w:rFonts w:ascii="Times New Roman" w:eastAsia="Times New Roman" w:hAnsi="Times New Roman" w:cs="Times New Roman"/>
                <w:sz w:val="24"/>
                <w:szCs w:val="24"/>
                <w:highlight w:val="yellow"/>
                <w:lang w:val="kk-KZ" w:eastAsia="ru-RU"/>
              </w:rPr>
            </w:pPr>
          </w:p>
          <w:p w14:paraId="5D888434"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Чередование поколений в жизненном цикле плауна. 1 – взрослое растение со спороносными колосками; 2 – спорофилл; 3 – спорангий; 4 – споры; 5 – гаметофит; 6 – антеридий; 7 – сперматозоиды; 8 – архегоний; 9 – яйцеклетка; 10 – зигота; 11 – зародыш.</w:t>
            </w:r>
          </w:p>
          <w:p w14:paraId="5944B37A"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На стебле образуются многочисленные приподнимающиеся ветви </w:t>
            </w:r>
            <w:r w:rsidRPr="00543596">
              <w:rPr>
                <w:rFonts w:ascii="Times New Roman" w:eastAsia="Times New Roman" w:hAnsi="Times New Roman" w:cs="Times New Roman"/>
                <w:sz w:val="28"/>
                <w:szCs w:val="28"/>
                <w:lang w:eastAsia="ru-RU"/>
              </w:rPr>
              <w:lastRenderedPageBreak/>
              <w:t xml:space="preserve">длиной до 20 см. Побеги густо покрыты шиловидными листочками. Стробилы со спорангиями сидят на облиственной ножке в числе 1-3. Спорангии почковидной формы, содержат большое количество мелких спор желтого </w:t>
            </w:r>
            <w:proofErr w:type="spellStart"/>
            <w:r w:rsidRPr="00543596">
              <w:rPr>
                <w:rFonts w:ascii="Times New Roman" w:eastAsia="Times New Roman" w:hAnsi="Times New Roman" w:cs="Times New Roman"/>
                <w:sz w:val="28"/>
                <w:szCs w:val="28"/>
                <w:lang w:eastAsia="ru-RU"/>
              </w:rPr>
              <w:t>цвета.Распространен</w:t>
            </w:r>
            <w:proofErr w:type="spellEnd"/>
            <w:r w:rsidRPr="00543596">
              <w:rPr>
                <w:rFonts w:ascii="Times New Roman" w:eastAsia="Times New Roman" w:hAnsi="Times New Roman" w:cs="Times New Roman"/>
                <w:sz w:val="28"/>
                <w:szCs w:val="28"/>
                <w:lang w:eastAsia="ru-RU"/>
              </w:rPr>
              <w:t xml:space="preserve"> плаун булавовидный в хвойных лесах на бедных почвах.</w:t>
            </w:r>
          </w:p>
          <w:p w14:paraId="3BA64170"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p>
          <w:p w14:paraId="742931A9" w14:textId="77777777" w:rsidR="00543596" w:rsidRPr="00543596" w:rsidRDefault="00543596" w:rsidP="00E507FF">
            <w:pPr>
              <w:spacing w:after="0" w:line="240" w:lineRule="auto"/>
              <w:ind w:firstLine="709"/>
              <w:jc w:val="both"/>
              <w:rPr>
                <w:rFonts w:ascii="Times New Roman" w:eastAsia="Times New Roman" w:hAnsi="Times New Roman" w:cs="Times New Roman"/>
                <w:b/>
                <w:i/>
                <w:sz w:val="28"/>
                <w:szCs w:val="28"/>
                <w:lang w:val="kk-KZ" w:eastAsia="ru-RU"/>
              </w:rPr>
            </w:pPr>
            <w:r w:rsidRPr="00543596">
              <w:rPr>
                <w:rFonts w:ascii="Times New Roman" w:eastAsia="Times New Roman" w:hAnsi="Times New Roman" w:cs="Times New Roman"/>
                <w:b/>
                <w:i/>
                <w:sz w:val="28"/>
                <w:szCs w:val="28"/>
                <w:lang w:eastAsia="ru-RU"/>
              </w:rPr>
              <w:t>Значение в природе, фармации, медицине  </w:t>
            </w:r>
          </w:p>
          <w:p w14:paraId="6B6327A3"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 xml:space="preserve">Известно, что некоторые виды плауна содержат сильный парализующий яд, но эти растения использовали в народной медицине, в ветеринарии, а также как источник получения зеленой, синей и желтой красок. </w:t>
            </w:r>
          </w:p>
          <w:p w14:paraId="55F4932C"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таежных лесах России, среди мхов и травы, во влажных местах встречается баранец обыкновенный (или плаун-баранец). На сухих, светлых, сухотравных местах еловых и сосновых лесов произрастает плаун булавовидный. Оба вида используются как лекарственные растения.</w:t>
            </w:r>
          </w:p>
          <w:p w14:paraId="22BEDBAC"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 некоторых местах земного шара леса лепидодендронов превратились в каменный уголь. В горных породах и в пластах каменного угля можно найти отпечатки коры и листьев этих древних деревьев.</w:t>
            </w:r>
          </w:p>
          <w:p w14:paraId="0EFE236A"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Плаун ценен своими спорами. Споры содержат 49 % жира и 2 % сахара. Споры употребляются в аптеках для пересыпки пилюль, чтобы они не становились влажными, и как присыпка для грудных детей.</w:t>
            </w:r>
          </w:p>
          <w:p w14:paraId="46A14963"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Как корм плауны никакой ценности не имеют, они практически не поедаются животными.</w:t>
            </w:r>
          </w:p>
          <w:p w14:paraId="3489376D"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Их используют при лечении никотинизма, алкоголизма, глазных болезней. Следует только помнить, что неосторожное применение этих растений при самолечении может привести даже к смертельному для человека исходу. Споры некоторых видов плаунов богаты жирными маслами и раньше использовались в пиротехнике (при изготовлении взрывчатых веществ и для получения световых эффектов). </w:t>
            </w:r>
          </w:p>
          <w:p w14:paraId="0F202FFC"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Использовались и используются споры в медицине в качестве порошка (ликоподия) для присыпки. </w:t>
            </w:r>
          </w:p>
          <w:p w14:paraId="60DD92CA"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b/>
                <w:bCs/>
                <w:i/>
                <w:sz w:val="28"/>
                <w:szCs w:val="28"/>
              </w:rPr>
            </w:pPr>
            <w:r w:rsidRPr="00543596">
              <w:rPr>
                <w:rFonts w:ascii="Times New Roman" w:eastAsia="Calibri" w:hAnsi="Times New Roman" w:cs="Times New Roman"/>
                <w:b/>
                <w:bCs/>
                <w:i/>
                <w:sz w:val="28"/>
                <w:szCs w:val="28"/>
                <w:lang w:val="kk-KZ"/>
              </w:rPr>
              <w:t>Значение высших растений в медицине, фармации</w:t>
            </w:r>
          </w:p>
          <w:p w14:paraId="2F552AB9"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Современная медицина активно использует лекарственные растения. По производственным подсчётам 40 % лекарств сейчас имеет растительное происхождение, т. е. готовится непосредственно из растительного сырья. И тенденция к использованию натуральных лекарств с каждым годом увеличивается.</w:t>
            </w:r>
          </w:p>
          <w:p w14:paraId="7154BECA"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Синтетические лекарства прочно занимают</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z w:val="28"/>
                <w:szCs w:val="28"/>
              </w:rPr>
              <w:t>свою нишу и конечно будут занимать, от них не стоит отказываться, но процент их использования должен быть разумным. Как показала практика - то что «сделала» природа меньше приносит вреда организму, в виде побочных эффектов, нежели синтетические препараты. Возможно, человечество когда-то и достигнет высокого уровня в этом, но пока что факты говорят об обратном.</w:t>
            </w:r>
          </w:p>
          <w:p w14:paraId="5B284571"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lastRenderedPageBreak/>
              <w:t>К примеру, использование ядовитых трав в лечении трудноизлечимых болезней (</w:t>
            </w:r>
            <w:proofErr w:type="spellStart"/>
            <w:r w:rsidRPr="00543596">
              <w:rPr>
                <w:rFonts w:ascii="Times New Roman" w:eastAsia="Calibri" w:hAnsi="Times New Roman" w:cs="Times New Roman"/>
                <w:sz w:val="28"/>
                <w:szCs w:val="28"/>
              </w:rPr>
              <w:t>онко</w:t>
            </w:r>
            <w:proofErr w:type="spellEnd"/>
            <w:r w:rsidRPr="00543596">
              <w:rPr>
                <w:rFonts w:ascii="Times New Roman" w:eastAsia="Calibri" w:hAnsi="Times New Roman" w:cs="Times New Roman"/>
                <w:sz w:val="28"/>
                <w:szCs w:val="28"/>
              </w:rPr>
              <w:t xml:space="preserve"> заболеваний и др.), в малых дозах, стимулирует (мобилизует) иммунную систему и даёт хорошие результаты, почти не нанося вред, в то время как химиотерапия сильно «бьёт» по всему организму, в надежде, что он окажется прочнее, чем раковые клетки.</w:t>
            </w:r>
          </w:p>
          <w:p w14:paraId="32FCD5D8"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Но, 40 % лекарственных средств растительного происхождения - это статистика в среднем, а если смотреть по отдельным видам заболеваний, то картина несколько иная. Так, при лечении сердечных заболеваний 80% препаратов делаются из лекарственных растений.</w:t>
            </w:r>
          </w:p>
          <w:p w14:paraId="28A4987C"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Традиционной медициной изучался и продолжает изучаться опыт народной медицины, хотя официально это и не признают. Народная медицина, ведь, тоже не стоит на месте, с каждым годом открывается что-то новое: свойства растений, методы лечения, противопоказания, появляются новые и усовершенствуются старые рецепты. Это безграничный источник, откуда черпает свои идеи традиционная медицина.</w:t>
            </w:r>
          </w:p>
          <w:p w14:paraId="4D7A9ECB"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Часто, в народной медицине не могут объяснить физику процесса того или иного лечения, но эффект налицо. Тогда традиционная медицина проводит научные исследования и в результате появляются новые препараты, приборы и т. п.</w:t>
            </w:r>
          </w:p>
          <w:p w14:paraId="742AB21A"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 связи с повышением спроса на натуральные лекарства во многих странах делают культивацию дикорастущих лекарственных растений. На постсоветском пространстве особенно в этом преуспел Крым. В связи с благоприятным климатом там выращивается много разных, в том числе и дефицитных лекарственных растений. Их, конечно, продают в сухом виде, делают препараты и т. п.</w:t>
            </w:r>
          </w:p>
          <w:p w14:paraId="24FF7FEA"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 мире насчитывается около 12 000 растений, которые имеют лечебные свойства, их активно применяют как в традиционной, так и в народной медицине. Лекарственные растения, также, часто и хорошо сочетаются с иными, в том числе и традиционными методами лечения, особенно выступая в качестве защиты и поддержки тех или иных органов (печени, почек, сердца и др.) во время лечения.</w:t>
            </w:r>
          </w:p>
          <w:p w14:paraId="78DB0035"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А ещё, лекарственные растения используются не только в терапевтических и профилактических целях, а и для очищения организма: например, от паразитов, отложения солей, с их помощью растворяют и выводят камни, радиоактивные вещества и т. д.</w:t>
            </w:r>
          </w:p>
          <w:p w14:paraId="04A3E70C" w14:textId="77777777" w:rsidR="00543596" w:rsidRPr="00543596" w:rsidRDefault="00543596" w:rsidP="00E507FF">
            <w:pPr>
              <w:shd w:val="clear" w:color="auto" w:fill="FFFFFF"/>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Поддержка организма в хорошем состоянии есть одним из секретов молодости и долголетия, и роль лекарственных растений в этом сложно переоценить.</w:t>
            </w:r>
          </w:p>
          <w:p w14:paraId="1EE35928" w14:textId="77777777" w:rsidR="00543596" w:rsidRPr="00543596" w:rsidRDefault="00543596" w:rsidP="00E507FF">
            <w:pPr>
              <w:spacing w:after="0" w:line="240" w:lineRule="auto"/>
              <w:ind w:firstLine="709"/>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b/>
                <w:sz w:val="28"/>
                <w:szCs w:val="28"/>
                <w:lang w:val="kk-KZ" w:eastAsia="ru-RU"/>
              </w:rPr>
              <w:t>Тест</w:t>
            </w:r>
          </w:p>
          <w:p w14:paraId="12E003F0" w14:textId="77777777" w:rsidR="00543596" w:rsidRPr="00543596" w:rsidRDefault="00543596" w:rsidP="00E507FF">
            <w:pPr>
              <w:spacing w:after="0" w:line="240" w:lineRule="auto"/>
              <w:ind w:firstLine="709"/>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1. Наука, изучающая мхи:</w:t>
            </w:r>
          </w:p>
          <w:p w14:paraId="3703CEB4" w14:textId="77777777" w:rsidR="00543596" w:rsidRPr="00543596" w:rsidRDefault="00543596" w:rsidP="00E507FF">
            <w:pPr>
              <w:spacing w:after="0" w:line="240" w:lineRule="auto"/>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А) альгология</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В) микология</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ботаника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лихенология</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бриология</w:t>
            </w:r>
            <w:r w:rsidRPr="00543596">
              <w:rPr>
                <w:rFonts w:ascii="Times New Roman" w:eastAsia="Times New Roman" w:hAnsi="Times New Roman" w:cs="Times New Roman"/>
                <w:sz w:val="28"/>
                <w:szCs w:val="28"/>
                <w:lang w:eastAsia="ru-RU"/>
              </w:rPr>
              <w:br/>
              <w:t>2. На заростке папоротника образуются:</w:t>
            </w:r>
            <w:r w:rsidRPr="00543596">
              <w:rPr>
                <w:rFonts w:ascii="Times New Roman" w:eastAsia="Times New Roman" w:hAnsi="Times New Roman" w:cs="Times New Roman"/>
                <w:sz w:val="28"/>
                <w:szCs w:val="28"/>
                <w:lang w:eastAsia="ru-RU"/>
              </w:rPr>
              <w:br/>
              <w:t>А) зооспоры</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гаметы</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семена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споры</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корни</w:t>
            </w:r>
            <w:r w:rsidRPr="00543596">
              <w:rPr>
                <w:rFonts w:ascii="Times New Roman" w:eastAsia="Times New Roman" w:hAnsi="Times New Roman" w:cs="Times New Roman"/>
                <w:sz w:val="28"/>
                <w:szCs w:val="28"/>
                <w:lang w:eastAsia="ru-RU"/>
              </w:rPr>
              <w:br/>
            </w:r>
            <w:r w:rsidRPr="00543596">
              <w:rPr>
                <w:rFonts w:ascii="Times New Roman" w:eastAsia="Times New Roman" w:hAnsi="Times New Roman" w:cs="Times New Roman"/>
                <w:sz w:val="28"/>
                <w:szCs w:val="28"/>
                <w:lang w:eastAsia="ru-RU"/>
              </w:rPr>
              <w:lastRenderedPageBreak/>
              <w:t>3. Заросток папоротника имеет:</w:t>
            </w:r>
            <w:r w:rsidRPr="00543596">
              <w:rPr>
                <w:rFonts w:ascii="Times New Roman" w:eastAsia="Times New Roman" w:hAnsi="Times New Roman" w:cs="Times New Roman"/>
                <w:sz w:val="28"/>
                <w:szCs w:val="28"/>
                <w:lang w:eastAsia="ru-RU"/>
              </w:rPr>
              <w:br/>
              <w:t>А) корень</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ризоиды</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стебель</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листья</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корневище</w:t>
            </w:r>
            <w:r w:rsidRPr="00543596">
              <w:rPr>
                <w:rFonts w:ascii="Times New Roman" w:eastAsia="Times New Roman" w:hAnsi="Times New Roman" w:cs="Times New Roman"/>
                <w:sz w:val="28"/>
                <w:szCs w:val="28"/>
                <w:lang w:eastAsia="ru-RU"/>
              </w:rPr>
              <w:br/>
              <w:t>4. Листья полевого хвоща располагаются:</w:t>
            </w:r>
            <w:r w:rsidRPr="00543596">
              <w:rPr>
                <w:rFonts w:ascii="Times New Roman" w:eastAsia="Times New Roman" w:hAnsi="Times New Roman" w:cs="Times New Roman"/>
                <w:sz w:val="28"/>
                <w:szCs w:val="28"/>
                <w:lang w:eastAsia="ru-RU"/>
              </w:rPr>
              <w:br/>
              <w:t xml:space="preserve">А) </w:t>
            </w:r>
            <w:proofErr w:type="spellStart"/>
            <w:r w:rsidRPr="00543596">
              <w:rPr>
                <w:rFonts w:ascii="Times New Roman" w:eastAsia="Times New Roman" w:hAnsi="Times New Roman" w:cs="Times New Roman"/>
                <w:sz w:val="28"/>
                <w:szCs w:val="28"/>
                <w:lang w:eastAsia="ru-RU"/>
              </w:rPr>
              <w:t>очередно</w:t>
            </w:r>
            <w:proofErr w:type="spellEnd"/>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В) супротивно</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одиночно</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w:t>
            </w:r>
            <w:proofErr w:type="spellStart"/>
            <w:r w:rsidRPr="00543596">
              <w:rPr>
                <w:rFonts w:ascii="Times New Roman" w:eastAsia="Times New Roman" w:hAnsi="Times New Roman" w:cs="Times New Roman"/>
                <w:sz w:val="28"/>
                <w:szCs w:val="28"/>
                <w:lang w:eastAsia="ru-RU"/>
              </w:rPr>
              <w:t>мутовчато</w:t>
            </w:r>
            <w:proofErr w:type="spellEnd"/>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попарно</w:t>
            </w:r>
            <w:r w:rsidRPr="00543596">
              <w:rPr>
                <w:rFonts w:ascii="Times New Roman" w:eastAsia="Times New Roman" w:hAnsi="Times New Roman" w:cs="Times New Roman"/>
                <w:sz w:val="28"/>
                <w:szCs w:val="28"/>
                <w:lang w:eastAsia="ru-RU"/>
              </w:rPr>
              <w:br/>
              <w:t>5. Из споры папоротника развивается:</w:t>
            </w:r>
            <w:r w:rsidRPr="00543596">
              <w:rPr>
                <w:rFonts w:ascii="Times New Roman" w:eastAsia="Times New Roman" w:hAnsi="Times New Roman" w:cs="Times New Roman"/>
                <w:sz w:val="28"/>
                <w:szCs w:val="28"/>
                <w:lang w:eastAsia="ru-RU"/>
              </w:rPr>
              <w:br/>
              <w:t>А) зародыш</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молодое растение</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заросток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Д) цветок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Е) зигота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6. Заросток папоротника – это:</w:t>
            </w:r>
            <w:r w:rsidRPr="00543596">
              <w:rPr>
                <w:rFonts w:ascii="Times New Roman" w:eastAsia="Times New Roman" w:hAnsi="Times New Roman" w:cs="Times New Roman"/>
                <w:sz w:val="28"/>
                <w:szCs w:val="28"/>
                <w:lang w:eastAsia="ru-RU"/>
              </w:rPr>
              <w:br/>
              <w:t>А) первичный корень</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стебель</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длинная нить</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зеленая пластинка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Е) корневище</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7. Образуется из проросшей споры папоротника:</w:t>
            </w:r>
            <w:r w:rsidRPr="00543596">
              <w:rPr>
                <w:rFonts w:ascii="Times New Roman" w:eastAsia="Times New Roman" w:hAnsi="Times New Roman" w:cs="Times New Roman"/>
                <w:sz w:val="28"/>
                <w:szCs w:val="28"/>
                <w:lang w:eastAsia="ru-RU"/>
              </w:rPr>
              <w:br/>
              <w:t>А) заросток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предросток </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С) проросток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росток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Е) плод</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8. Споры мха созревают:</w:t>
            </w:r>
            <w:r w:rsidRPr="00543596">
              <w:rPr>
                <w:rFonts w:ascii="Times New Roman" w:eastAsia="Times New Roman" w:hAnsi="Times New Roman" w:cs="Times New Roman"/>
                <w:sz w:val="28"/>
                <w:szCs w:val="28"/>
                <w:lang w:eastAsia="ru-RU"/>
              </w:rPr>
              <w:br/>
              <w:t>А) в ризоидах</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в корне</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в коробочке</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в листьях</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на стебле</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9. Орган, которого нет к папоротника, несмотря на легенды:</w:t>
            </w:r>
            <w:r w:rsidRPr="00543596">
              <w:rPr>
                <w:rFonts w:ascii="Times New Roman" w:eastAsia="Times New Roman" w:hAnsi="Times New Roman" w:cs="Times New Roman"/>
                <w:sz w:val="28"/>
                <w:szCs w:val="28"/>
                <w:lang w:eastAsia="ru-RU"/>
              </w:rPr>
              <w:br/>
              <w:t>А) спора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стебель</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цветок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лист</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корень</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10. Тонкие нитевидные многоклеточные выросты наружной оболочки мхов:</w:t>
            </w:r>
            <w:r w:rsidRPr="00543596">
              <w:rPr>
                <w:rFonts w:ascii="Times New Roman" w:eastAsia="Times New Roman" w:hAnsi="Times New Roman" w:cs="Times New Roman"/>
                <w:sz w:val="28"/>
                <w:szCs w:val="28"/>
                <w:lang w:eastAsia="ru-RU"/>
              </w:rPr>
              <w:br/>
              <w:t xml:space="preserve">А) </w:t>
            </w:r>
            <w:r w:rsidRPr="00543596">
              <w:rPr>
                <w:rFonts w:ascii="Times New Roman" w:eastAsia="Times New Roman" w:hAnsi="Times New Roman" w:cs="Times New Roman"/>
                <w:sz w:val="28"/>
                <w:szCs w:val="28"/>
                <w:lang w:val="kk-KZ" w:eastAsia="ru-RU"/>
              </w:rPr>
              <w:t>г</w:t>
            </w:r>
            <w:proofErr w:type="spellStart"/>
            <w:r w:rsidRPr="00543596">
              <w:rPr>
                <w:rFonts w:ascii="Times New Roman" w:eastAsia="Times New Roman" w:hAnsi="Times New Roman" w:cs="Times New Roman"/>
                <w:sz w:val="28"/>
                <w:szCs w:val="28"/>
                <w:lang w:eastAsia="ru-RU"/>
              </w:rPr>
              <w:t>ифы</w:t>
            </w:r>
            <w:proofErr w:type="spellEnd"/>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ризоиды</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С) </w:t>
            </w:r>
            <w:r w:rsidRPr="00543596">
              <w:rPr>
                <w:rFonts w:ascii="Times New Roman" w:eastAsia="Times New Roman" w:hAnsi="Times New Roman" w:cs="Times New Roman"/>
                <w:sz w:val="28"/>
                <w:szCs w:val="28"/>
                <w:lang w:val="kk-KZ" w:eastAsia="ru-RU"/>
              </w:rPr>
              <w:t>к</w:t>
            </w:r>
            <w:proofErr w:type="spellStart"/>
            <w:r w:rsidRPr="00543596">
              <w:rPr>
                <w:rFonts w:ascii="Times New Roman" w:eastAsia="Times New Roman" w:hAnsi="Times New Roman" w:cs="Times New Roman"/>
                <w:sz w:val="28"/>
                <w:szCs w:val="28"/>
                <w:lang w:eastAsia="ru-RU"/>
              </w:rPr>
              <w:t>орни</w:t>
            </w:r>
            <w:proofErr w:type="spellEnd"/>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w:t>
            </w:r>
            <w:r w:rsidRPr="00543596">
              <w:rPr>
                <w:rFonts w:ascii="Times New Roman" w:eastAsia="Times New Roman" w:hAnsi="Times New Roman" w:cs="Times New Roman"/>
                <w:sz w:val="28"/>
                <w:szCs w:val="28"/>
                <w:lang w:val="kk-KZ" w:eastAsia="ru-RU"/>
              </w:rPr>
              <w:t>м</w:t>
            </w:r>
            <w:proofErr w:type="spellStart"/>
            <w:r w:rsidRPr="00543596">
              <w:rPr>
                <w:rFonts w:ascii="Times New Roman" w:eastAsia="Times New Roman" w:hAnsi="Times New Roman" w:cs="Times New Roman"/>
                <w:sz w:val="28"/>
                <w:szCs w:val="28"/>
                <w:lang w:eastAsia="ru-RU"/>
              </w:rPr>
              <w:t>ицелий</w:t>
            </w:r>
            <w:proofErr w:type="spellEnd"/>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корневища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11. Где лежат семязачатки у сосны:</w:t>
            </w:r>
            <w:r w:rsidRPr="00543596">
              <w:rPr>
                <w:rFonts w:ascii="Times New Roman" w:eastAsia="Times New Roman" w:hAnsi="Times New Roman" w:cs="Times New Roman"/>
                <w:sz w:val="28"/>
                <w:szCs w:val="28"/>
                <w:lang w:eastAsia="ru-RU"/>
              </w:rPr>
              <w:br/>
              <w:t>А)</w:t>
            </w:r>
            <w:r w:rsidRPr="00543596">
              <w:rPr>
                <w:rFonts w:ascii="Times New Roman" w:eastAsia="Times New Roman" w:hAnsi="Times New Roman" w:cs="Times New Roman"/>
                <w:sz w:val="28"/>
                <w:szCs w:val="28"/>
                <w:lang w:val="kk-KZ" w:eastAsia="ru-RU"/>
              </w:rPr>
              <w:t xml:space="preserve"> в</w:t>
            </w:r>
            <w:r w:rsidRPr="00543596">
              <w:rPr>
                <w:rFonts w:ascii="Times New Roman" w:eastAsia="Times New Roman" w:hAnsi="Times New Roman" w:cs="Times New Roman"/>
                <w:sz w:val="28"/>
                <w:szCs w:val="28"/>
                <w:lang w:eastAsia="ru-RU"/>
              </w:rPr>
              <w:t xml:space="preserve"> хвойниках</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в чешуе сосны</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в стеблях</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в ветвях</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в побегах</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12. Что развивается из спор у высших споровых растений:</w:t>
            </w:r>
            <w:r w:rsidRPr="00543596">
              <w:rPr>
                <w:rFonts w:ascii="Times New Roman" w:eastAsia="Times New Roman" w:hAnsi="Times New Roman" w:cs="Times New Roman"/>
                <w:sz w:val="28"/>
                <w:szCs w:val="28"/>
                <w:lang w:eastAsia="ru-RU"/>
              </w:rPr>
              <w:br/>
              <w:t>А) заросток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спора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зигота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гамета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водоросль</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13. Что развивается из зиготы у высших споровых растений:</w:t>
            </w:r>
            <w:r w:rsidRPr="00543596">
              <w:rPr>
                <w:rFonts w:ascii="Times New Roman" w:eastAsia="Times New Roman" w:hAnsi="Times New Roman" w:cs="Times New Roman"/>
                <w:sz w:val="28"/>
                <w:szCs w:val="28"/>
                <w:lang w:eastAsia="ru-RU"/>
              </w:rPr>
              <w:br/>
              <w:t>А) половое поколение с гаметангиями</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В) бесполое поколение со спорангиями</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споры</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Д) гаметы</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Е) заросток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14. Что служит ограниченным фактором в цикле развития споровых растений:</w:t>
            </w:r>
            <w:r w:rsidRPr="00543596">
              <w:rPr>
                <w:rFonts w:ascii="Times New Roman" w:eastAsia="Times New Roman" w:hAnsi="Times New Roman" w:cs="Times New Roman"/>
                <w:sz w:val="28"/>
                <w:szCs w:val="28"/>
                <w:lang w:eastAsia="ru-RU"/>
              </w:rPr>
              <w:br/>
              <w:t>А) воздух</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вода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температура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освещенность</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химический состав почвы</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15. Из чего в процессе эволюции образовался семязачаток:</w:t>
            </w:r>
            <w:r w:rsidRPr="00543596">
              <w:rPr>
                <w:rFonts w:ascii="Times New Roman" w:eastAsia="Times New Roman" w:hAnsi="Times New Roman" w:cs="Times New Roman"/>
                <w:sz w:val="28"/>
                <w:szCs w:val="28"/>
                <w:lang w:eastAsia="ru-RU"/>
              </w:rPr>
              <w:br/>
              <w:t>А) зигота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В) гамета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С) </w:t>
            </w:r>
            <w:proofErr w:type="spellStart"/>
            <w:r w:rsidRPr="00543596">
              <w:rPr>
                <w:rFonts w:ascii="Times New Roman" w:eastAsia="Times New Roman" w:hAnsi="Times New Roman" w:cs="Times New Roman"/>
                <w:sz w:val="28"/>
                <w:szCs w:val="28"/>
                <w:lang w:eastAsia="ru-RU"/>
              </w:rPr>
              <w:t>гаметафит</w:t>
            </w:r>
            <w:proofErr w:type="spellEnd"/>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спорангий</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Е) пыльца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16. Что образуется внутри семязачатка у хвойных:</w:t>
            </w:r>
            <w:r w:rsidRPr="00543596">
              <w:rPr>
                <w:rFonts w:ascii="Times New Roman" w:eastAsia="Times New Roman" w:hAnsi="Times New Roman" w:cs="Times New Roman"/>
                <w:sz w:val="28"/>
                <w:szCs w:val="28"/>
                <w:lang w:eastAsia="ru-RU"/>
              </w:rPr>
              <w:br/>
              <w:t>А) споры</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заросток с архегониями</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С) пыльца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Д) микроспора</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Е) семенные чешуйки</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17. Листья сфагнума имеют клетки:</w:t>
            </w:r>
            <w:r w:rsidRPr="00543596">
              <w:rPr>
                <w:rFonts w:ascii="Times New Roman" w:eastAsia="Times New Roman" w:hAnsi="Times New Roman" w:cs="Times New Roman"/>
                <w:sz w:val="28"/>
                <w:szCs w:val="28"/>
                <w:lang w:eastAsia="ru-RU"/>
              </w:rPr>
              <w:br/>
              <w:t xml:space="preserve">А) </w:t>
            </w:r>
            <w:proofErr w:type="spellStart"/>
            <w:r w:rsidRPr="00543596">
              <w:rPr>
                <w:rFonts w:ascii="Times New Roman" w:eastAsia="Times New Roman" w:hAnsi="Times New Roman" w:cs="Times New Roman"/>
                <w:sz w:val="28"/>
                <w:szCs w:val="28"/>
                <w:lang w:eastAsia="ru-RU"/>
              </w:rPr>
              <w:t>хлорофиллоносные</w:t>
            </w:r>
            <w:proofErr w:type="spellEnd"/>
            <w:r w:rsidRPr="00543596">
              <w:rPr>
                <w:rFonts w:ascii="Times New Roman" w:eastAsia="Times New Roman" w:hAnsi="Times New Roman" w:cs="Times New Roman"/>
                <w:sz w:val="28"/>
                <w:szCs w:val="28"/>
                <w:lang w:eastAsia="ru-RU"/>
              </w:rPr>
              <w:t xml:space="preserve"> с большими межклетниками</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w:t>
            </w:r>
            <w:proofErr w:type="spellStart"/>
            <w:r w:rsidRPr="00543596">
              <w:rPr>
                <w:rFonts w:ascii="Times New Roman" w:eastAsia="Times New Roman" w:hAnsi="Times New Roman" w:cs="Times New Roman"/>
                <w:sz w:val="28"/>
                <w:szCs w:val="28"/>
                <w:lang w:eastAsia="ru-RU"/>
              </w:rPr>
              <w:t>хлорофиллоносные</w:t>
            </w:r>
            <w:proofErr w:type="spellEnd"/>
            <w:r w:rsidRPr="00543596">
              <w:rPr>
                <w:rFonts w:ascii="Times New Roman" w:eastAsia="Times New Roman" w:hAnsi="Times New Roman" w:cs="Times New Roman"/>
                <w:sz w:val="28"/>
                <w:szCs w:val="28"/>
                <w:lang w:eastAsia="ru-RU"/>
              </w:rPr>
              <w:t xml:space="preserve"> и водоносные</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 xml:space="preserve">С) </w:t>
            </w:r>
            <w:proofErr w:type="spellStart"/>
            <w:r w:rsidRPr="00543596">
              <w:rPr>
                <w:rFonts w:ascii="Times New Roman" w:eastAsia="Times New Roman" w:hAnsi="Times New Roman" w:cs="Times New Roman"/>
                <w:sz w:val="28"/>
                <w:szCs w:val="28"/>
                <w:lang w:eastAsia="ru-RU"/>
              </w:rPr>
              <w:t>хлорофиллоносные</w:t>
            </w:r>
            <w:proofErr w:type="spellEnd"/>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водоносныеи</w:t>
            </w:r>
            <w:proofErr w:type="spellEnd"/>
            <w:r w:rsidRPr="00543596">
              <w:rPr>
                <w:rFonts w:ascii="Times New Roman" w:eastAsia="Times New Roman" w:hAnsi="Times New Roman" w:cs="Times New Roman"/>
                <w:sz w:val="28"/>
                <w:szCs w:val="28"/>
                <w:lang w:eastAsia="ru-RU"/>
              </w:rPr>
              <w:t xml:space="preserve"> бесцветно покровные</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Д) бесцветные, заполненные водой</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Е) бесцветные с вакуолями</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18. Беловатый цвет листьев сфагнума объясняется наличием:</w:t>
            </w:r>
            <w:r w:rsidRPr="00543596">
              <w:rPr>
                <w:rFonts w:ascii="Times New Roman" w:eastAsia="Times New Roman" w:hAnsi="Times New Roman" w:cs="Times New Roman"/>
                <w:sz w:val="28"/>
                <w:szCs w:val="28"/>
                <w:lang w:eastAsia="ru-RU"/>
              </w:rPr>
              <w:br/>
              <w:t>А) особых веществ в пластидах клеток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большого числа водоносных клеток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С) воскового налета на поверхности листьев</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Д) </w:t>
            </w:r>
            <w:proofErr w:type="spellStart"/>
            <w:r w:rsidRPr="00543596">
              <w:rPr>
                <w:rFonts w:ascii="Times New Roman" w:eastAsia="Times New Roman" w:hAnsi="Times New Roman" w:cs="Times New Roman"/>
                <w:sz w:val="28"/>
                <w:szCs w:val="28"/>
                <w:lang w:eastAsia="ru-RU"/>
              </w:rPr>
              <w:t>хлорофиллоносных</w:t>
            </w:r>
            <w:proofErr w:type="spellEnd"/>
            <w:r w:rsidRPr="00543596">
              <w:rPr>
                <w:rFonts w:ascii="Times New Roman" w:eastAsia="Times New Roman" w:hAnsi="Times New Roman" w:cs="Times New Roman"/>
                <w:sz w:val="28"/>
                <w:szCs w:val="28"/>
                <w:lang w:eastAsia="ru-RU"/>
              </w:rPr>
              <w:t xml:space="preserve"> клеток</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Е) отсутствием клеток с хлорофиллом</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19. Из спор кукушкина льна прорастают зеленые ветвящиеся нити-предростки, из почек которые образуются растения:</w:t>
            </w:r>
            <w:r w:rsidRPr="00543596">
              <w:rPr>
                <w:rFonts w:ascii="Times New Roman" w:eastAsia="Times New Roman" w:hAnsi="Times New Roman" w:cs="Times New Roman"/>
                <w:sz w:val="28"/>
                <w:szCs w:val="28"/>
                <w:lang w:eastAsia="ru-RU"/>
              </w:rPr>
              <w:br/>
            </w:r>
            <w:r w:rsidRPr="00543596">
              <w:rPr>
                <w:rFonts w:ascii="Times New Roman" w:eastAsia="Times New Roman" w:hAnsi="Times New Roman" w:cs="Times New Roman"/>
                <w:sz w:val="28"/>
                <w:szCs w:val="28"/>
                <w:lang w:eastAsia="ru-RU"/>
              </w:rPr>
              <w:lastRenderedPageBreak/>
              <w:t>А) с почками из которых вырастают побеги</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с женскими и мужскими половыми клетками</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с коробочками со спорами</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без спор</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Е) с женским гаметофитом</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br/>
              <w:t>20. Ризоиды у кукушкина льна:</w:t>
            </w:r>
            <w:r w:rsidRPr="00543596">
              <w:rPr>
                <w:rFonts w:ascii="Times New Roman" w:eastAsia="Times New Roman" w:hAnsi="Times New Roman" w:cs="Times New Roman"/>
                <w:sz w:val="28"/>
                <w:szCs w:val="28"/>
                <w:lang w:eastAsia="ru-RU"/>
              </w:rPr>
              <w:br/>
              <w:t>А) не развиваются</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В) развиваются в молодом возрасте</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С) развиваются, как у молодых</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так и у взрослых</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 xml:space="preserve"> Д) на втором году</w:t>
            </w:r>
            <w:r w:rsidRPr="00543596">
              <w:rPr>
                <w:rFonts w:ascii="Times New Roman" w:eastAsia="Times New Roman" w:hAnsi="Times New Roman" w:cs="Times New Roman"/>
                <w:sz w:val="28"/>
                <w:szCs w:val="28"/>
                <w:lang w:val="kk-KZ" w:eastAsia="ru-RU"/>
              </w:rPr>
              <w:t>;</w:t>
            </w:r>
            <w:r w:rsidRPr="00543596">
              <w:rPr>
                <w:rFonts w:ascii="Times New Roman" w:eastAsia="Times New Roman" w:hAnsi="Times New Roman" w:cs="Times New Roman"/>
                <w:sz w:val="28"/>
                <w:szCs w:val="28"/>
                <w:lang w:eastAsia="ru-RU"/>
              </w:rPr>
              <w:t>Е) на пятом году</w:t>
            </w:r>
            <w:r w:rsidRPr="00543596">
              <w:rPr>
                <w:rFonts w:ascii="Times New Roman" w:eastAsia="Times New Roman" w:hAnsi="Times New Roman" w:cs="Times New Roman"/>
                <w:sz w:val="28"/>
                <w:szCs w:val="28"/>
                <w:lang w:val="kk-KZ" w:eastAsia="ru-RU"/>
              </w:rPr>
              <w:t>.</w:t>
            </w:r>
          </w:p>
          <w:p w14:paraId="281D91EE" w14:textId="77777777" w:rsidR="00543596" w:rsidRPr="00543596" w:rsidRDefault="00543596" w:rsidP="00E507FF">
            <w:pPr>
              <w:spacing w:after="0" w:line="240" w:lineRule="auto"/>
              <w:rPr>
                <w:rFonts w:ascii="Times New Roman" w:eastAsia="Times New Roman" w:hAnsi="Times New Roman" w:cs="Times New Roman"/>
                <w:b/>
                <w:sz w:val="28"/>
                <w:szCs w:val="28"/>
                <w:lang w:val="kk-KZ" w:eastAsia="ru-RU"/>
              </w:rPr>
            </w:pPr>
          </w:p>
          <w:tbl>
            <w:tblPr>
              <w:tblpPr w:leftFromText="45" w:rightFromText="45" w:vertAnchor="text" w:horzAnchor="margin" w:tblpY="-199"/>
              <w:tblOverlap w:val="never"/>
              <w:tblW w:w="8114"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436"/>
              <w:gridCol w:w="364"/>
              <w:gridCol w:w="351"/>
              <w:gridCol w:w="364"/>
              <w:gridCol w:w="364"/>
              <w:gridCol w:w="364"/>
              <w:gridCol w:w="365"/>
              <w:gridCol w:w="365"/>
              <w:gridCol w:w="365"/>
              <w:gridCol w:w="365"/>
              <w:gridCol w:w="401"/>
              <w:gridCol w:w="401"/>
              <w:gridCol w:w="401"/>
              <w:gridCol w:w="401"/>
              <w:gridCol w:w="401"/>
              <w:gridCol w:w="401"/>
              <w:gridCol w:w="401"/>
              <w:gridCol w:w="401"/>
              <w:gridCol w:w="401"/>
              <w:gridCol w:w="401"/>
              <w:gridCol w:w="401"/>
            </w:tblGrid>
            <w:tr w:rsidR="00543596" w:rsidRPr="00543596" w14:paraId="5EBD870B" w14:textId="77777777" w:rsidTr="00DB175F">
              <w:trPr>
                <w:trHeight w:val="260"/>
                <w:tblCellSpacing w:w="0" w:type="dxa"/>
              </w:trPr>
              <w:tc>
                <w:tcPr>
                  <w:tcW w:w="436" w:type="dxa"/>
                  <w:tcBorders>
                    <w:top w:val="outset" w:sz="6" w:space="0" w:color="auto"/>
                    <w:left w:val="outset" w:sz="6" w:space="0" w:color="auto"/>
                    <w:bottom w:val="outset" w:sz="6" w:space="0" w:color="auto"/>
                    <w:right w:val="outset" w:sz="6" w:space="0" w:color="auto"/>
                  </w:tcBorders>
                  <w:vAlign w:val="center"/>
                  <w:hideMark/>
                </w:tcPr>
                <w:p w14:paraId="11741654"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w:t>
                  </w:r>
                </w:p>
              </w:tc>
              <w:tc>
                <w:tcPr>
                  <w:tcW w:w="364" w:type="dxa"/>
                  <w:tcBorders>
                    <w:top w:val="outset" w:sz="6" w:space="0" w:color="auto"/>
                    <w:left w:val="outset" w:sz="6" w:space="0" w:color="auto"/>
                    <w:bottom w:val="outset" w:sz="6" w:space="0" w:color="auto"/>
                    <w:right w:val="outset" w:sz="6" w:space="0" w:color="auto"/>
                  </w:tcBorders>
                  <w:vAlign w:val="center"/>
                  <w:hideMark/>
                </w:tcPr>
                <w:p w14:paraId="2D895734"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w:t>
                  </w:r>
                </w:p>
              </w:tc>
              <w:tc>
                <w:tcPr>
                  <w:tcW w:w="351" w:type="dxa"/>
                  <w:tcBorders>
                    <w:top w:val="outset" w:sz="6" w:space="0" w:color="auto"/>
                    <w:left w:val="outset" w:sz="6" w:space="0" w:color="auto"/>
                    <w:bottom w:val="outset" w:sz="6" w:space="0" w:color="auto"/>
                    <w:right w:val="outset" w:sz="6" w:space="0" w:color="auto"/>
                  </w:tcBorders>
                  <w:vAlign w:val="center"/>
                  <w:hideMark/>
                </w:tcPr>
                <w:p w14:paraId="08E332B2"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2</w:t>
                  </w:r>
                </w:p>
              </w:tc>
              <w:tc>
                <w:tcPr>
                  <w:tcW w:w="364" w:type="dxa"/>
                  <w:tcBorders>
                    <w:top w:val="outset" w:sz="6" w:space="0" w:color="auto"/>
                    <w:left w:val="outset" w:sz="6" w:space="0" w:color="auto"/>
                    <w:bottom w:val="outset" w:sz="6" w:space="0" w:color="auto"/>
                    <w:right w:val="outset" w:sz="6" w:space="0" w:color="auto"/>
                  </w:tcBorders>
                  <w:vAlign w:val="center"/>
                  <w:hideMark/>
                </w:tcPr>
                <w:p w14:paraId="0F1C911D"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3</w:t>
                  </w:r>
                </w:p>
              </w:tc>
              <w:tc>
                <w:tcPr>
                  <w:tcW w:w="364" w:type="dxa"/>
                  <w:tcBorders>
                    <w:top w:val="outset" w:sz="6" w:space="0" w:color="auto"/>
                    <w:left w:val="outset" w:sz="6" w:space="0" w:color="auto"/>
                    <w:bottom w:val="outset" w:sz="6" w:space="0" w:color="auto"/>
                    <w:right w:val="outset" w:sz="6" w:space="0" w:color="auto"/>
                  </w:tcBorders>
                  <w:vAlign w:val="center"/>
                  <w:hideMark/>
                </w:tcPr>
                <w:p w14:paraId="55F7ACB9"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4</w:t>
                  </w:r>
                </w:p>
              </w:tc>
              <w:tc>
                <w:tcPr>
                  <w:tcW w:w="364" w:type="dxa"/>
                  <w:tcBorders>
                    <w:top w:val="outset" w:sz="6" w:space="0" w:color="auto"/>
                    <w:left w:val="outset" w:sz="6" w:space="0" w:color="auto"/>
                    <w:bottom w:val="outset" w:sz="6" w:space="0" w:color="auto"/>
                    <w:right w:val="outset" w:sz="6" w:space="0" w:color="auto"/>
                  </w:tcBorders>
                  <w:vAlign w:val="center"/>
                  <w:hideMark/>
                </w:tcPr>
                <w:p w14:paraId="19AA0EF9"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5</w:t>
                  </w:r>
                </w:p>
              </w:tc>
              <w:tc>
                <w:tcPr>
                  <w:tcW w:w="365" w:type="dxa"/>
                  <w:tcBorders>
                    <w:top w:val="outset" w:sz="6" w:space="0" w:color="auto"/>
                    <w:left w:val="outset" w:sz="6" w:space="0" w:color="auto"/>
                    <w:bottom w:val="outset" w:sz="6" w:space="0" w:color="auto"/>
                    <w:right w:val="outset" w:sz="6" w:space="0" w:color="auto"/>
                  </w:tcBorders>
                  <w:vAlign w:val="center"/>
                  <w:hideMark/>
                </w:tcPr>
                <w:p w14:paraId="2C0D3129"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6</w:t>
                  </w:r>
                </w:p>
              </w:tc>
              <w:tc>
                <w:tcPr>
                  <w:tcW w:w="365" w:type="dxa"/>
                  <w:tcBorders>
                    <w:top w:val="outset" w:sz="6" w:space="0" w:color="auto"/>
                    <w:left w:val="outset" w:sz="6" w:space="0" w:color="auto"/>
                    <w:bottom w:val="outset" w:sz="6" w:space="0" w:color="auto"/>
                    <w:right w:val="outset" w:sz="6" w:space="0" w:color="auto"/>
                  </w:tcBorders>
                  <w:vAlign w:val="center"/>
                  <w:hideMark/>
                </w:tcPr>
                <w:p w14:paraId="1123CF69"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7</w:t>
                  </w:r>
                </w:p>
              </w:tc>
              <w:tc>
                <w:tcPr>
                  <w:tcW w:w="365" w:type="dxa"/>
                  <w:tcBorders>
                    <w:top w:val="outset" w:sz="6" w:space="0" w:color="auto"/>
                    <w:left w:val="outset" w:sz="6" w:space="0" w:color="auto"/>
                    <w:bottom w:val="outset" w:sz="6" w:space="0" w:color="auto"/>
                    <w:right w:val="outset" w:sz="6" w:space="0" w:color="auto"/>
                  </w:tcBorders>
                  <w:vAlign w:val="center"/>
                  <w:hideMark/>
                </w:tcPr>
                <w:p w14:paraId="25D896A2"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8</w:t>
                  </w:r>
                </w:p>
              </w:tc>
              <w:tc>
                <w:tcPr>
                  <w:tcW w:w="365" w:type="dxa"/>
                  <w:tcBorders>
                    <w:top w:val="outset" w:sz="6" w:space="0" w:color="auto"/>
                    <w:left w:val="outset" w:sz="6" w:space="0" w:color="auto"/>
                    <w:bottom w:val="outset" w:sz="6" w:space="0" w:color="auto"/>
                    <w:right w:val="outset" w:sz="6" w:space="0" w:color="auto"/>
                  </w:tcBorders>
                  <w:vAlign w:val="center"/>
                  <w:hideMark/>
                </w:tcPr>
                <w:p w14:paraId="01179421"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9</w:t>
                  </w:r>
                </w:p>
              </w:tc>
              <w:tc>
                <w:tcPr>
                  <w:tcW w:w="401" w:type="dxa"/>
                  <w:tcBorders>
                    <w:top w:val="outset" w:sz="6" w:space="0" w:color="auto"/>
                    <w:left w:val="outset" w:sz="6" w:space="0" w:color="auto"/>
                    <w:bottom w:val="outset" w:sz="6" w:space="0" w:color="auto"/>
                    <w:right w:val="outset" w:sz="6" w:space="0" w:color="auto"/>
                  </w:tcBorders>
                  <w:vAlign w:val="center"/>
                  <w:hideMark/>
                </w:tcPr>
                <w:p w14:paraId="009A7036"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10</w:t>
                  </w:r>
                </w:p>
              </w:tc>
              <w:tc>
                <w:tcPr>
                  <w:tcW w:w="401" w:type="dxa"/>
                  <w:tcBorders>
                    <w:top w:val="outset" w:sz="6" w:space="0" w:color="auto"/>
                    <w:left w:val="outset" w:sz="6" w:space="0" w:color="auto"/>
                    <w:bottom w:val="outset" w:sz="6" w:space="0" w:color="auto"/>
                    <w:right w:val="outset" w:sz="6" w:space="0" w:color="auto"/>
                  </w:tcBorders>
                  <w:vAlign w:val="center"/>
                  <w:hideMark/>
                </w:tcPr>
                <w:p w14:paraId="3FCF8044"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11</w:t>
                  </w:r>
                </w:p>
              </w:tc>
              <w:tc>
                <w:tcPr>
                  <w:tcW w:w="401" w:type="dxa"/>
                  <w:tcBorders>
                    <w:top w:val="outset" w:sz="6" w:space="0" w:color="auto"/>
                    <w:left w:val="outset" w:sz="6" w:space="0" w:color="auto"/>
                    <w:bottom w:val="outset" w:sz="6" w:space="0" w:color="auto"/>
                    <w:right w:val="outset" w:sz="6" w:space="0" w:color="auto"/>
                  </w:tcBorders>
                  <w:vAlign w:val="center"/>
                  <w:hideMark/>
                </w:tcPr>
                <w:p w14:paraId="16787BF8"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12</w:t>
                  </w:r>
                </w:p>
              </w:tc>
              <w:tc>
                <w:tcPr>
                  <w:tcW w:w="401" w:type="dxa"/>
                  <w:tcBorders>
                    <w:top w:val="outset" w:sz="6" w:space="0" w:color="auto"/>
                    <w:left w:val="outset" w:sz="6" w:space="0" w:color="auto"/>
                    <w:bottom w:val="outset" w:sz="6" w:space="0" w:color="auto"/>
                    <w:right w:val="outset" w:sz="6" w:space="0" w:color="auto"/>
                  </w:tcBorders>
                  <w:vAlign w:val="center"/>
                  <w:hideMark/>
                </w:tcPr>
                <w:p w14:paraId="27389A5C"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13</w:t>
                  </w:r>
                </w:p>
              </w:tc>
              <w:tc>
                <w:tcPr>
                  <w:tcW w:w="401" w:type="dxa"/>
                  <w:tcBorders>
                    <w:top w:val="outset" w:sz="6" w:space="0" w:color="auto"/>
                    <w:left w:val="outset" w:sz="6" w:space="0" w:color="auto"/>
                    <w:bottom w:val="outset" w:sz="6" w:space="0" w:color="auto"/>
                    <w:right w:val="outset" w:sz="6" w:space="0" w:color="auto"/>
                  </w:tcBorders>
                  <w:vAlign w:val="center"/>
                  <w:hideMark/>
                </w:tcPr>
                <w:p w14:paraId="418676EA"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14</w:t>
                  </w:r>
                </w:p>
              </w:tc>
              <w:tc>
                <w:tcPr>
                  <w:tcW w:w="401" w:type="dxa"/>
                  <w:tcBorders>
                    <w:top w:val="outset" w:sz="6" w:space="0" w:color="auto"/>
                    <w:left w:val="outset" w:sz="6" w:space="0" w:color="auto"/>
                    <w:bottom w:val="outset" w:sz="6" w:space="0" w:color="auto"/>
                    <w:right w:val="outset" w:sz="6" w:space="0" w:color="auto"/>
                  </w:tcBorders>
                  <w:vAlign w:val="center"/>
                  <w:hideMark/>
                </w:tcPr>
                <w:p w14:paraId="5E8CD163"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15</w:t>
                  </w:r>
                </w:p>
              </w:tc>
              <w:tc>
                <w:tcPr>
                  <w:tcW w:w="401" w:type="dxa"/>
                  <w:tcBorders>
                    <w:top w:val="outset" w:sz="6" w:space="0" w:color="auto"/>
                    <w:left w:val="outset" w:sz="6" w:space="0" w:color="auto"/>
                    <w:bottom w:val="outset" w:sz="6" w:space="0" w:color="auto"/>
                    <w:right w:val="outset" w:sz="6" w:space="0" w:color="auto"/>
                  </w:tcBorders>
                  <w:vAlign w:val="center"/>
                  <w:hideMark/>
                </w:tcPr>
                <w:p w14:paraId="5B49AFC2"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16</w:t>
                  </w:r>
                </w:p>
              </w:tc>
              <w:tc>
                <w:tcPr>
                  <w:tcW w:w="401" w:type="dxa"/>
                  <w:tcBorders>
                    <w:top w:val="outset" w:sz="6" w:space="0" w:color="auto"/>
                    <w:left w:val="outset" w:sz="6" w:space="0" w:color="auto"/>
                    <w:bottom w:val="outset" w:sz="6" w:space="0" w:color="auto"/>
                    <w:right w:val="outset" w:sz="6" w:space="0" w:color="auto"/>
                  </w:tcBorders>
                  <w:vAlign w:val="center"/>
                  <w:hideMark/>
                </w:tcPr>
                <w:p w14:paraId="34E89BCA"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17</w:t>
                  </w:r>
                </w:p>
              </w:tc>
              <w:tc>
                <w:tcPr>
                  <w:tcW w:w="401" w:type="dxa"/>
                  <w:tcBorders>
                    <w:top w:val="outset" w:sz="6" w:space="0" w:color="auto"/>
                    <w:left w:val="outset" w:sz="6" w:space="0" w:color="auto"/>
                    <w:bottom w:val="outset" w:sz="6" w:space="0" w:color="auto"/>
                    <w:right w:val="outset" w:sz="6" w:space="0" w:color="auto"/>
                  </w:tcBorders>
                  <w:vAlign w:val="center"/>
                  <w:hideMark/>
                </w:tcPr>
                <w:p w14:paraId="5AAD66F4"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18</w:t>
                  </w:r>
                </w:p>
              </w:tc>
              <w:tc>
                <w:tcPr>
                  <w:tcW w:w="401" w:type="dxa"/>
                  <w:tcBorders>
                    <w:top w:val="outset" w:sz="6" w:space="0" w:color="auto"/>
                    <w:left w:val="outset" w:sz="6" w:space="0" w:color="auto"/>
                    <w:bottom w:val="outset" w:sz="6" w:space="0" w:color="auto"/>
                    <w:right w:val="outset" w:sz="6" w:space="0" w:color="auto"/>
                  </w:tcBorders>
                  <w:vAlign w:val="center"/>
                  <w:hideMark/>
                </w:tcPr>
                <w:p w14:paraId="49537EEC"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19</w:t>
                  </w:r>
                </w:p>
              </w:tc>
              <w:tc>
                <w:tcPr>
                  <w:tcW w:w="401" w:type="dxa"/>
                  <w:tcBorders>
                    <w:top w:val="outset" w:sz="6" w:space="0" w:color="auto"/>
                    <w:left w:val="outset" w:sz="6" w:space="0" w:color="auto"/>
                    <w:bottom w:val="outset" w:sz="6" w:space="0" w:color="auto"/>
                    <w:right w:val="outset" w:sz="6" w:space="0" w:color="auto"/>
                  </w:tcBorders>
                  <w:vAlign w:val="center"/>
                  <w:hideMark/>
                </w:tcPr>
                <w:p w14:paraId="23390D3C"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20</w:t>
                  </w:r>
                </w:p>
              </w:tc>
            </w:tr>
            <w:tr w:rsidR="00543596" w:rsidRPr="00543596" w14:paraId="18BBDF0A" w14:textId="77777777" w:rsidTr="00DB175F">
              <w:trPr>
                <w:trHeight w:val="253"/>
                <w:tblCellSpacing w:w="0" w:type="dxa"/>
              </w:trPr>
              <w:tc>
                <w:tcPr>
                  <w:tcW w:w="436" w:type="dxa"/>
                  <w:tcBorders>
                    <w:top w:val="outset" w:sz="6" w:space="0" w:color="auto"/>
                    <w:left w:val="outset" w:sz="6" w:space="0" w:color="auto"/>
                    <w:bottom w:val="outset" w:sz="6" w:space="0" w:color="auto"/>
                    <w:right w:val="outset" w:sz="6" w:space="0" w:color="auto"/>
                  </w:tcBorders>
                  <w:vAlign w:val="center"/>
                  <w:hideMark/>
                </w:tcPr>
                <w:p w14:paraId="27F29F71"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1</w:t>
                  </w:r>
                </w:p>
              </w:tc>
              <w:tc>
                <w:tcPr>
                  <w:tcW w:w="364" w:type="dxa"/>
                  <w:tcBorders>
                    <w:top w:val="outset" w:sz="6" w:space="0" w:color="auto"/>
                    <w:left w:val="outset" w:sz="6" w:space="0" w:color="auto"/>
                    <w:bottom w:val="outset" w:sz="6" w:space="0" w:color="auto"/>
                    <w:right w:val="outset" w:sz="6" w:space="0" w:color="auto"/>
                  </w:tcBorders>
                  <w:vAlign w:val="center"/>
                  <w:hideMark/>
                </w:tcPr>
                <w:p w14:paraId="21DB81DA"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Е</w:t>
                  </w:r>
                </w:p>
              </w:tc>
              <w:tc>
                <w:tcPr>
                  <w:tcW w:w="351" w:type="dxa"/>
                  <w:tcBorders>
                    <w:top w:val="outset" w:sz="6" w:space="0" w:color="auto"/>
                    <w:left w:val="outset" w:sz="6" w:space="0" w:color="auto"/>
                    <w:bottom w:val="outset" w:sz="6" w:space="0" w:color="auto"/>
                    <w:right w:val="outset" w:sz="6" w:space="0" w:color="auto"/>
                  </w:tcBorders>
                  <w:vAlign w:val="center"/>
                  <w:hideMark/>
                </w:tcPr>
                <w:p w14:paraId="7D114CD4"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364" w:type="dxa"/>
                  <w:tcBorders>
                    <w:top w:val="outset" w:sz="6" w:space="0" w:color="auto"/>
                    <w:left w:val="outset" w:sz="6" w:space="0" w:color="auto"/>
                    <w:bottom w:val="outset" w:sz="6" w:space="0" w:color="auto"/>
                    <w:right w:val="outset" w:sz="6" w:space="0" w:color="auto"/>
                  </w:tcBorders>
                  <w:vAlign w:val="center"/>
                  <w:hideMark/>
                </w:tcPr>
                <w:p w14:paraId="1BBD498B"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364" w:type="dxa"/>
                  <w:tcBorders>
                    <w:top w:val="outset" w:sz="6" w:space="0" w:color="auto"/>
                    <w:left w:val="outset" w:sz="6" w:space="0" w:color="auto"/>
                    <w:bottom w:val="outset" w:sz="6" w:space="0" w:color="auto"/>
                    <w:right w:val="outset" w:sz="6" w:space="0" w:color="auto"/>
                  </w:tcBorders>
                  <w:vAlign w:val="center"/>
                  <w:hideMark/>
                </w:tcPr>
                <w:p w14:paraId="47BB1BF5"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Д</w:t>
                  </w:r>
                </w:p>
              </w:tc>
              <w:tc>
                <w:tcPr>
                  <w:tcW w:w="364" w:type="dxa"/>
                  <w:tcBorders>
                    <w:top w:val="outset" w:sz="6" w:space="0" w:color="auto"/>
                    <w:left w:val="outset" w:sz="6" w:space="0" w:color="auto"/>
                    <w:bottom w:val="outset" w:sz="6" w:space="0" w:color="auto"/>
                    <w:right w:val="outset" w:sz="6" w:space="0" w:color="auto"/>
                  </w:tcBorders>
                  <w:vAlign w:val="center"/>
                  <w:hideMark/>
                </w:tcPr>
                <w:p w14:paraId="702C6443"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С</w:t>
                  </w:r>
                </w:p>
              </w:tc>
              <w:tc>
                <w:tcPr>
                  <w:tcW w:w="365" w:type="dxa"/>
                  <w:tcBorders>
                    <w:top w:val="outset" w:sz="6" w:space="0" w:color="auto"/>
                    <w:left w:val="outset" w:sz="6" w:space="0" w:color="auto"/>
                    <w:bottom w:val="outset" w:sz="6" w:space="0" w:color="auto"/>
                    <w:right w:val="outset" w:sz="6" w:space="0" w:color="auto"/>
                  </w:tcBorders>
                  <w:vAlign w:val="center"/>
                  <w:hideMark/>
                </w:tcPr>
                <w:p w14:paraId="720F4B82"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Д</w:t>
                  </w:r>
                </w:p>
              </w:tc>
              <w:tc>
                <w:tcPr>
                  <w:tcW w:w="365" w:type="dxa"/>
                  <w:tcBorders>
                    <w:top w:val="outset" w:sz="6" w:space="0" w:color="auto"/>
                    <w:left w:val="outset" w:sz="6" w:space="0" w:color="auto"/>
                    <w:bottom w:val="outset" w:sz="6" w:space="0" w:color="auto"/>
                    <w:right w:val="outset" w:sz="6" w:space="0" w:color="auto"/>
                  </w:tcBorders>
                  <w:vAlign w:val="center"/>
                  <w:hideMark/>
                </w:tcPr>
                <w:p w14:paraId="4FD0AD17"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А</w:t>
                  </w:r>
                </w:p>
              </w:tc>
              <w:tc>
                <w:tcPr>
                  <w:tcW w:w="365" w:type="dxa"/>
                  <w:tcBorders>
                    <w:top w:val="outset" w:sz="6" w:space="0" w:color="auto"/>
                    <w:left w:val="outset" w:sz="6" w:space="0" w:color="auto"/>
                    <w:bottom w:val="outset" w:sz="6" w:space="0" w:color="auto"/>
                    <w:right w:val="outset" w:sz="6" w:space="0" w:color="auto"/>
                  </w:tcBorders>
                  <w:vAlign w:val="center"/>
                  <w:hideMark/>
                </w:tcPr>
                <w:p w14:paraId="138D36BB"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С</w:t>
                  </w:r>
                </w:p>
              </w:tc>
              <w:tc>
                <w:tcPr>
                  <w:tcW w:w="365" w:type="dxa"/>
                  <w:tcBorders>
                    <w:top w:val="outset" w:sz="6" w:space="0" w:color="auto"/>
                    <w:left w:val="outset" w:sz="6" w:space="0" w:color="auto"/>
                    <w:bottom w:val="outset" w:sz="6" w:space="0" w:color="auto"/>
                    <w:right w:val="outset" w:sz="6" w:space="0" w:color="auto"/>
                  </w:tcBorders>
                  <w:vAlign w:val="center"/>
                  <w:hideMark/>
                </w:tcPr>
                <w:p w14:paraId="2B796293"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С</w:t>
                  </w:r>
                </w:p>
              </w:tc>
              <w:tc>
                <w:tcPr>
                  <w:tcW w:w="401" w:type="dxa"/>
                  <w:tcBorders>
                    <w:top w:val="outset" w:sz="6" w:space="0" w:color="auto"/>
                    <w:left w:val="outset" w:sz="6" w:space="0" w:color="auto"/>
                    <w:bottom w:val="outset" w:sz="6" w:space="0" w:color="auto"/>
                    <w:right w:val="outset" w:sz="6" w:space="0" w:color="auto"/>
                  </w:tcBorders>
                  <w:vAlign w:val="center"/>
                  <w:hideMark/>
                </w:tcPr>
                <w:p w14:paraId="6AC7758B"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401" w:type="dxa"/>
                  <w:tcBorders>
                    <w:top w:val="outset" w:sz="6" w:space="0" w:color="auto"/>
                    <w:left w:val="outset" w:sz="6" w:space="0" w:color="auto"/>
                    <w:bottom w:val="outset" w:sz="6" w:space="0" w:color="auto"/>
                    <w:right w:val="outset" w:sz="6" w:space="0" w:color="auto"/>
                  </w:tcBorders>
                  <w:vAlign w:val="center"/>
                  <w:hideMark/>
                </w:tcPr>
                <w:p w14:paraId="00F55507"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401" w:type="dxa"/>
                  <w:tcBorders>
                    <w:top w:val="outset" w:sz="6" w:space="0" w:color="auto"/>
                    <w:left w:val="outset" w:sz="6" w:space="0" w:color="auto"/>
                    <w:bottom w:val="outset" w:sz="6" w:space="0" w:color="auto"/>
                    <w:right w:val="outset" w:sz="6" w:space="0" w:color="auto"/>
                  </w:tcBorders>
                  <w:vAlign w:val="center"/>
                  <w:hideMark/>
                </w:tcPr>
                <w:p w14:paraId="5ECBA703"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А</w:t>
                  </w:r>
                </w:p>
              </w:tc>
              <w:tc>
                <w:tcPr>
                  <w:tcW w:w="401" w:type="dxa"/>
                  <w:tcBorders>
                    <w:top w:val="outset" w:sz="6" w:space="0" w:color="auto"/>
                    <w:left w:val="outset" w:sz="6" w:space="0" w:color="auto"/>
                    <w:bottom w:val="outset" w:sz="6" w:space="0" w:color="auto"/>
                    <w:right w:val="outset" w:sz="6" w:space="0" w:color="auto"/>
                  </w:tcBorders>
                  <w:vAlign w:val="center"/>
                  <w:hideMark/>
                </w:tcPr>
                <w:p w14:paraId="45D30425"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401" w:type="dxa"/>
                  <w:tcBorders>
                    <w:top w:val="outset" w:sz="6" w:space="0" w:color="auto"/>
                    <w:left w:val="outset" w:sz="6" w:space="0" w:color="auto"/>
                    <w:bottom w:val="outset" w:sz="6" w:space="0" w:color="auto"/>
                    <w:right w:val="outset" w:sz="6" w:space="0" w:color="auto"/>
                  </w:tcBorders>
                  <w:vAlign w:val="center"/>
                  <w:hideMark/>
                </w:tcPr>
                <w:p w14:paraId="4B52CD84"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401" w:type="dxa"/>
                  <w:tcBorders>
                    <w:top w:val="outset" w:sz="6" w:space="0" w:color="auto"/>
                    <w:left w:val="outset" w:sz="6" w:space="0" w:color="auto"/>
                    <w:bottom w:val="outset" w:sz="6" w:space="0" w:color="auto"/>
                    <w:right w:val="outset" w:sz="6" w:space="0" w:color="auto"/>
                  </w:tcBorders>
                  <w:vAlign w:val="center"/>
                  <w:hideMark/>
                </w:tcPr>
                <w:p w14:paraId="42A32522"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Д</w:t>
                  </w:r>
                </w:p>
              </w:tc>
              <w:tc>
                <w:tcPr>
                  <w:tcW w:w="401" w:type="dxa"/>
                  <w:tcBorders>
                    <w:top w:val="outset" w:sz="6" w:space="0" w:color="auto"/>
                    <w:left w:val="outset" w:sz="6" w:space="0" w:color="auto"/>
                    <w:bottom w:val="outset" w:sz="6" w:space="0" w:color="auto"/>
                    <w:right w:val="outset" w:sz="6" w:space="0" w:color="auto"/>
                  </w:tcBorders>
                  <w:vAlign w:val="center"/>
                  <w:hideMark/>
                </w:tcPr>
                <w:p w14:paraId="07D45D93"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401" w:type="dxa"/>
                  <w:tcBorders>
                    <w:top w:val="outset" w:sz="6" w:space="0" w:color="auto"/>
                    <w:left w:val="outset" w:sz="6" w:space="0" w:color="auto"/>
                    <w:bottom w:val="outset" w:sz="6" w:space="0" w:color="auto"/>
                    <w:right w:val="outset" w:sz="6" w:space="0" w:color="auto"/>
                  </w:tcBorders>
                  <w:vAlign w:val="center"/>
                  <w:hideMark/>
                </w:tcPr>
                <w:p w14:paraId="79168A2B"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401" w:type="dxa"/>
                  <w:tcBorders>
                    <w:top w:val="outset" w:sz="6" w:space="0" w:color="auto"/>
                    <w:left w:val="outset" w:sz="6" w:space="0" w:color="auto"/>
                    <w:bottom w:val="outset" w:sz="6" w:space="0" w:color="auto"/>
                    <w:right w:val="outset" w:sz="6" w:space="0" w:color="auto"/>
                  </w:tcBorders>
                  <w:vAlign w:val="center"/>
                  <w:hideMark/>
                </w:tcPr>
                <w:p w14:paraId="70BF958B"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401" w:type="dxa"/>
                  <w:tcBorders>
                    <w:top w:val="outset" w:sz="6" w:space="0" w:color="auto"/>
                    <w:left w:val="outset" w:sz="6" w:space="0" w:color="auto"/>
                    <w:bottom w:val="outset" w:sz="6" w:space="0" w:color="auto"/>
                    <w:right w:val="outset" w:sz="6" w:space="0" w:color="auto"/>
                  </w:tcBorders>
                  <w:vAlign w:val="center"/>
                  <w:hideMark/>
                </w:tcPr>
                <w:p w14:paraId="00D8F481"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В</w:t>
                  </w:r>
                </w:p>
              </w:tc>
              <w:tc>
                <w:tcPr>
                  <w:tcW w:w="401" w:type="dxa"/>
                  <w:tcBorders>
                    <w:top w:val="outset" w:sz="6" w:space="0" w:color="auto"/>
                    <w:left w:val="outset" w:sz="6" w:space="0" w:color="auto"/>
                    <w:bottom w:val="outset" w:sz="6" w:space="0" w:color="auto"/>
                    <w:right w:val="outset" w:sz="6" w:space="0" w:color="auto"/>
                  </w:tcBorders>
                  <w:vAlign w:val="center"/>
                  <w:hideMark/>
                </w:tcPr>
                <w:p w14:paraId="1E28A7D9" w14:textId="77777777" w:rsidR="00543596" w:rsidRPr="00543596" w:rsidRDefault="00543596" w:rsidP="00E507FF">
                  <w:pPr>
                    <w:spacing w:after="0" w:line="240" w:lineRule="auto"/>
                    <w:rPr>
                      <w:rFonts w:ascii="Times New Roman" w:eastAsia="Calibri" w:hAnsi="Times New Roman" w:cs="Times New Roman"/>
                      <w:sz w:val="28"/>
                      <w:szCs w:val="28"/>
                    </w:rPr>
                  </w:pPr>
                  <w:r w:rsidRPr="00543596">
                    <w:rPr>
                      <w:rFonts w:ascii="Times New Roman" w:eastAsia="Calibri" w:hAnsi="Times New Roman" w:cs="Times New Roman"/>
                      <w:b/>
                      <w:bCs/>
                      <w:sz w:val="28"/>
                      <w:szCs w:val="28"/>
                    </w:rPr>
                    <w:t>С</w:t>
                  </w:r>
                </w:p>
              </w:tc>
            </w:tr>
          </w:tbl>
          <w:p w14:paraId="7A68523E" w14:textId="77777777" w:rsidR="00543596" w:rsidRPr="00543596" w:rsidRDefault="00543596" w:rsidP="00E507FF">
            <w:pPr>
              <w:spacing w:after="0" w:line="240" w:lineRule="auto"/>
              <w:rPr>
                <w:rFonts w:ascii="Times New Roman" w:eastAsia="Times New Roman" w:hAnsi="Times New Roman" w:cs="Times New Roman"/>
                <w:b/>
                <w:sz w:val="28"/>
                <w:szCs w:val="28"/>
                <w:lang w:val="kk-KZ" w:eastAsia="ru-RU"/>
              </w:rPr>
            </w:pPr>
          </w:p>
          <w:p w14:paraId="0F280149" w14:textId="77777777" w:rsidR="00543596" w:rsidRPr="00543596" w:rsidRDefault="00543596" w:rsidP="00E507FF">
            <w:pPr>
              <w:spacing w:after="0" w:line="240" w:lineRule="auto"/>
              <w:rPr>
                <w:rFonts w:ascii="Times New Roman" w:eastAsia="Times New Roman" w:hAnsi="Times New Roman" w:cs="Times New Roman"/>
                <w:b/>
                <w:sz w:val="28"/>
                <w:szCs w:val="28"/>
                <w:lang w:val="kk-KZ" w:eastAsia="ru-RU"/>
              </w:rPr>
            </w:pPr>
          </w:p>
          <w:p w14:paraId="0CC606D8" w14:textId="77777777" w:rsidR="00543596" w:rsidRPr="00543596" w:rsidRDefault="00543596" w:rsidP="00E507FF">
            <w:pPr>
              <w:spacing w:after="0" w:line="240" w:lineRule="auto"/>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b/>
                <w:sz w:val="28"/>
                <w:szCs w:val="28"/>
                <w:lang w:val="kk-KZ" w:eastAsia="ru-RU"/>
              </w:rPr>
              <w:t>Ответ:</w:t>
            </w:r>
          </w:p>
        </w:tc>
      </w:tr>
      <w:tr w:rsidR="00543596" w:rsidRPr="00543596" w14:paraId="14E087C9" w14:textId="77777777" w:rsidTr="00DB175F">
        <w:trPr>
          <w:trHeight w:val="550"/>
        </w:trPr>
        <w:tc>
          <w:tcPr>
            <w:tcW w:w="9107" w:type="dxa"/>
            <w:shd w:val="clear" w:color="auto" w:fill="FDE9D9"/>
          </w:tcPr>
          <w:p w14:paraId="5EBCDB8F"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color w:val="000099"/>
                <w:sz w:val="24"/>
                <w:szCs w:val="24"/>
                <w:lang w:val="en-US"/>
              </w:rPr>
              <w:lastRenderedPageBreak/>
              <w:t>II</w:t>
            </w:r>
            <w:r w:rsidRPr="00543596">
              <w:rPr>
                <w:rFonts w:ascii="Times New Roman" w:eastAsia="Calibri" w:hAnsi="Times New Roman" w:cs="Times New Roman"/>
                <w:color w:val="000099"/>
                <w:sz w:val="24"/>
                <w:szCs w:val="24"/>
              </w:rPr>
              <w:t xml:space="preserve"> ЭТАП. (</w:t>
            </w:r>
            <w:proofErr w:type="spellStart"/>
            <w:r w:rsidRPr="00543596">
              <w:rPr>
                <w:rFonts w:ascii="Times New Roman" w:eastAsia="Calibri" w:hAnsi="Times New Roman" w:cs="Times New Roman"/>
                <w:color w:val="000099"/>
                <w:sz w:val="24"/>
                <w:szCs w:val="24"/>
              </w:rPr>
              <w:t>Синектическая</w:t>
            </w:r>
            <w:proofErr w:type="spellEnd"/>
            <w:r w:rsidRPr="00543596">
              <w:rPr>
                <w:rFonts w:ascii="Times New Roman" w:eastAsia="Calibri" w:hAnsi="Times New Roman" w:cs="Times New Roman"/>
                <w:color w:val="000099"/>
                <w:sz w:val="24"/>
                <w:szCs w:val="24"/>
              </w:rPr>
              <w:t xml:space="preserve"> часть).</w:t>
            </w:r>
            <w:r w:rsidRPr="00543596">
              <w:rPr>
                <w:rFonts w:ascii="Times New Roman" w:eastAsia="Calibri" w:hAnsi="Times New Roman" w:cs="Times New Roman"/>
                <w:b/>
                <w:sz w:val="24"/>
                <w:szCs w:val="24"/>
              </w:rPr>
              <w:t xml:space="preserve"> </w:t>
            </w:r>
          </w:p>
          <w:p w14:paraId="0E3FE866" w14:textId="77777777" w:rsidR="00543596" w:rsidRPr="00543596" w:rsidRDefault="00543596" w:rsidP="00E507FF">
            <w:pPr>
              <w:spacing w:after="0" w:line="240" w:lineRule="auto"/>
              <w:jc w:val="center"/>
              <w:rPr>
                <w:rFonts w:ascii="Times New Roman" w:eastAsia="Calibri" w:hAnsi="Times New Roman" w:cs="Times New Roman"/>
                <w:color w:val="000099"/>
                <w:sz w:val="24"/>
                <w:szCs w:val="24"/>
              </w:rPr>
            </w:pPr>
            <w:r w:rsidRPr="00543596">
              <w:rPr>
                <w:rFonts w:ascii="Times New Roman" w:eastAsia="Calibri" w:hAnsi="Times New Roman" w:cs="Times New Roman"/>
                <w:color w:val="000099"/>
                <w:sz w:val="24"/>
                <w:szCs w:val="24"/>
              </w:rPr>
              <w:t>САМОСТОЯТЕЛЬНОЕ УСВОЕНИЕ НОВОЙ ТЕМЫ</w:t>
            </w:r>
          </w:p>
          <w:p w14:paraId="44C356AA"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color w:val="7030A0"/>
                <w:sz w:val="24"/>
                <w:szCs w:val="24"/>
                <w:lang w:val="kk-KZ"/>
              </w:rPr>
              <w:t>(выявление проблемы по теме и ее решение)</w:t>
            </w:r>
          </w:p>
        </w:tc>
      </w:tr>
      <w:tr w:rsidR="00543596" w:rsidRPr="00543596" w14:paraId="2E26E567" w14:textId="77777777" w:rsidTr="00DB175F">
        <w:trPr>
          <w:trHeight w:val="277"/>
        </w:trPr>
        <w:tc>
          <w:tcPr>
            <w:tcW w:w="9107" w:type="dxa"/>
            <w:shd w:val="clear" w:color="auto" w:fill="FDE9D9"/>
          </w:tcPr>
          <w:p w14:paraId="04C5DD3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rPr>
              <w:t>Цели занятия:</w:t>
            </w:r>
            <w:r w:rsidRPr="00543596">
              <w:rPr>
                <w:rFonts w:ascii="Times New Roman" w:eastAsia="Calibri" w:hAnsi="Times New Roman" w:cs="Times New Roman"/>
                <w:sz w:val="28"/>
                <w:szCs w:val="28"/>
              </w:rPr>
              <w:t xml:space="preserve"> Познакомиться с многообразием мохообразных и </w:t>
            </w:r>
            <w:proofErr w:type="spellStart"/>
            <w:r w:rsidRPr="00543596">
              <w:rPr>
                <w:rFonts w:ascii="Times New Roman" w:eastAsia="Calibri" w:hAnsi="Times New Roman" w:cs="Times New Roman"/>
                <w:sz w:val="28"/>
                <w:szCs w:val="28"/>
              </w:rPr>
              <w:t>плаунообразных</w:t>
            </w:r>
            <w:proofErr w:type="spellEnd"/>
            <w:r w:rsidRPr="00543596">
              <w:rPr>
                <w:rFonts w:ascii="Times New Roman" w:eastAsia="Calibri" w:hAnsi="Times New Roman" w:cs="Times New Roman"/>
                <w:sz w:val="28"/>
                <w:szCs w:val="28"/>
              </w:rPr>
              <w:t>. Изучить особенности размножения. Ознакомиться с разными типами плодовых тел.</w:t>
            </w:r>
            <w:r w:rsidRPr="00543596">
              <w:rPr>
                <w:rFonts w:ascii="Times New Roman" w:eastAsia="Calibri" w:hAnsi="Times New Roman" w:cs="Times New Roman"/>
                <w:sz w:val="28"/>
                <w:szCs w:val="28"/>
                <w:lang w:val="kk-KZ"/>
              </w:rPr>
              <w:t xml:space="preserve"> Р</w:t>
            </w:r>
            <w:proofErr w:type="spellStart"/>
            <w:r w:rsidRPr="00543596">
              <w:rPr>
                <w:rFonts w:ascii="Times New Roman" w:eastAsia="Calibri" w:hAnsi="Times New Roman" w:cs="Times New Roman"/>
                <w:sz w:val="28"/>
                <w:szCs w:val="28"/>
              </w:rPr>
              <w:t>азвитие</w:t>
            </w:r>
            <w:proofErr w:type="spellEnd"/>
            <w:r w:rsidRPr="00543596">
              <w:rPr>
                <w:rFonts w:ascii="Times New Roman" w:eastAsia="Calibri" w:hAnsi="Times New Roman" w:cs="Times New Roman"/>
                <w:sz w:val="28"/>
                <w:szCs w:val="28"/>
              </w:rPr>
              <w:t xml:space="preserve"> интереса к процессу познания природы</w:t>
            </w:r>
          </w:p>
          <w:p w14:paraId="35C3A354" w14:textId="77777777" w:rsidR="00543596" w:rsidRPr="00543596" w:rsidRDefault="00543596" w:rsidP="00E507FF">
            <w:pPr>
              <w:spacing w:after="0" w:line="240" w:lineRule="auto"/>
              <w:ind w:firstLine="709"/>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Будете знать!</w:t>
            </w:r>
          </w:p>
          <w:p w14:paraId="2D5D9107"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Вы узнаете:</w:t>
            </w:r>
          </w:p>
          <w:p w14:paraId="79918644"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val="kk-KZ" w:eastAsia="ru-RU"/>
              </w:rPr>
              <w:t>о</w:t>
            </w:r>
            <w:r w:rsidRPr="00543596">
              <w:rPr>
                <w:rFonts w:ascii="Times New Roman" w:hAnsi="Times New Roman" w:cs="Times New Roman"/>
                <w:sz w:val="28"/>
                <w:szCs w:val="28"/>
                <w:lang w:eastAsia="ru-RU"/>
              </w:rPr>
              <w:t xml:space="preserve"> строении и размножении</w:t>
            </w:r>
            <w:r w:rsidRPr="00543596">
              <w:rPr>
                <w:rFonts w:ascii="Times New Roman" w:hAnsi="Times New Roman" w:cs="Times New Roman"/>
                <w:sz w:val="28"/>
                <w:szCs w:val="28"/>
              </w:rPr>
              <w:t xml:space="preserve"> мохообразных и </w:t>
            </w:r>
            <w:proofErr w:type="spellStart"/>
            <w:r w:rsidRPr="00543596">
              <w:rPr>
                <w:rFonts w:ascii="Times New Roman" w:hAnsi="Times New Roman" w:cs="Times New Roman"/>
                <w:sz w:val="28"/>
                <w:szCs w:val="28"/>
              </w:rPr>
              <w:t>плаунообразных</w:t>
            </w:r>
            <w:proofErr w:type="spellEnd"/>
            <w:r w:rsidRPr="00543596">
              <w:rPr>
                <w:rFonts w:ascii="Times New Roman" w:hAnsi="Times New Roman" w:cs="Times New Roman"/>
                <w:sz w:val="28"/>
                <w:szCs w:val="28"/>
                <w:lang w:val="kk-KZ"/>
              </w:rPr>
              <w:t>;</w:t>
            </w:r>
          </w:p>
          <w:p w14:paraId="5ED8DEE7"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val="kk-KZ" w:eastAsia="ru-RU"/>
              </w:rPr>
              <w:t>з</w:t>
            </w:r>
            <w:proofErr w:type="spellStart"/>
            <w:r w:rsidRPr="00543596">
              <w:rPr>
                <w:rFonts w:ascii="Times New Roman" w:hAnsi="Times New Roman" w:cs="Times New Roman"/>
                <w:sz w:val="28"/>
                <w:szCs w:val="28"/>
                <w:lang w:eastAsia="ru-RU"/>
              </w:rPr>
              <w:t>начение</w:t>
            </w:r>
            <w:proofErr w:type="spellEnd"/>
            <w:r w:rsidRPr="00543596">
              <w:rPr>
                <w:rFonts w:ascii="Times New Roman" w:hAnsi="Times New Roman" w:cs="Times New Roman"/>
                <w:sz w:val="28"/>
                <w:szCs w:val="28"/>
                <w:lang w:eastAsia="ru-RU"/>
              </w:rPr>
              <w:t xml:space="preserve"> в природе,  жизни человека, </w:t>
            </w:r>
            <w:proofErr w:type="spellStart"/>
            <w:r w:rsidRPr="00543596">
              <w:rPr>
                <w:rFonts w:ascii="Times New Roman" w:hAnsi="Times New Roman" w:cs="Times New Roman"/>
                <w:sz w:val="28"/>
                <w:szCs w:val="28"/>
                <w:lang w:eastAsia="ru-RU"/>
              </w:rPr>
              <w:t>фармаци</w:t>
            </w:r>
            <w:proofErr w:type="spellEnd"/>
            <w:r w:rsidRPr="00543596">
              <w:rPr>
                <w:rFonts w:ascii="Times New Roman" w:hAnsi="Times New Roman" w:cs="Times New Roman"/>
                <w:sz w:val="28"/>
                <w:szCs w:val="28"/>
                <w:lang w:val="kk-KZ" w:eastAsia="ru-RU"/>
              </w:rPr>
              <w:t xml:space="preserve">и </w:t>
            </w:r>
            <w:r w:rsidRPr="00543596">
              <w:rPr>
                <w:rFonts w:ascii="Times New Roman" w:hAnsi="Times New Roman" w:cs="Times New Roman"/>
                <w:sz w:val="28"/>
                <w:szCs w:val="28"/>
                <w:lang w:eastAsia="ru-RU"/>
              </w:rPr>
              <w:t>и</w:t>
            </w:r>
            <w:r w:rsidRPr="00543596">
              <w:rPr>
                <w:rFonts w:ascii="Times New Roman" w:hAnsi="Times New Roman" w:cs="Times New Roman"/>
                <w:sz w:val="28"/>
                <w:szCs w:val="28"/>
                <w:lang w:val="kk-KZ" w:eastAsia="ru-RU"/>
              </w:rPr>
              <w:t xml:space="preserve"> </w:t>
            </w:r>
          </w:p>
          <w:p w14:paraId="40EC3C07" w14:textId="77777777" w:rsidR="00543596" w:rsidRPr="00543596" w:rsidRDefault="00543596" w:rsidP="00E507FF">
            <w:pPr>
              <w:spacing w:after="0" w:line="240" w:lineRule="auto"/>
              <w:ind w:firstLine="709"/>
              <w:rPr>
                <w:rFonts w:ascii="Times New Roman" w:hAnsi="Times New Roman" w:cs="Times New Roman"/>
                <w:sz w:val="28"/>
                <w:szCs w:val="28"/>
                <w:lang w:val="kk-KZ" w:eastAsia="ru-RU"/>
              </w:rPr>
            </w:pPr>
            <w:r w:rsidRPr="00543596">
              <w:rPr>
                <w:rFonts w:ascii="Times New Roman" w:hAnsi="Times New Roman" w:cs="Times New Roman"/>
                <w:sz w:val="28"/>
                <w:szCs w:val="28"/>
                <w:lang w:val="kk-KZ" w:eastAsia="ru-RU"/>
              </w:rPr>
              <w:t>м</w:t>
            </w:r>
            <w:proofErr w:type="spellStart"/>
            <w:r w:rsidRPr="00543596">
              <w:rPr>
                <w:rFonts w:ascii="Times New Roman" w:hAnsi="Times New Roman" w:cs="Times New Roman"/>
                <w:sz w:val="28"/>
                <w:szCs w:val="28"/>
                <w:lang w:eastAsia="ru-RU"/>
              </w:rPr>
              <w:t>еста</w:t>
            </w:r>
            <w:proofErr w:type="spellEnd"/>
            <w:r w:rsidRPr="00543596">
              <w:rPr>
                <w:rFonts w:ascii="Times New Roman" w:hAnsi="Times New Roman" w:cs="Times New Roman"/>
                <w:sz w:val="28"/>
                <w:szCs w:val="28"/>
                <w:lang w:eastAsia="ru-RU"/>
              </w:rPr>
              <w:t xml:space="preserve"> обитания</w:t>
            </w:r>
            <w:r w:rsidRPr="00543596">
              <w:rPr>
                <w:rFonts w:ascii="Times New Roman" w:hAnsi="Times New Roman" w:cs="Times New Roman"/>
                <w:sz w:val="28"/>
                <w:szCs w:val="28"/>
                <w:lang w:val="kk-KZ"/>
              </w:rPr>
              <w:t>;</w:t>
            </w:r>
          </w:p>
          <w:p w14:paraId="41C7B8E7"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val="kk-KZ" w:eastAsia="ru-RU"/>
              </w:rPr>
              <w:t>о</w:t>
            </w:r>
            <w:r w:rsidRPr="00543596">
              <w:rPr>
                <w:rFonts w:ascii="Times New Roman" w:hAnsi="Times New Roman" w:cs="Times New Roman"/>
                <w:b/>
                <w:sz w:val="28"/>
                <w:szCs w:val="28"/>
              </w:rPr>
              <w:t xml:space="preserve"> </w:t>
            </w:r>
            <w:r w:rsidRPr="00543596">
              <w:rPr>
                <w:rFonts w:ascii="Times New Roman" w:hAnsi="Times New Roman" w:cs="Times New Roman"/>
                <w:sz w:val="28"/>
                <w:szCs w:val="28"/>
              </w:rPr>
              <w:t xml:space="preserve">месте обитания мохообразных и </w:t>
            </w:r>
            <w:proofErr w:type="spellStart"/>
            <w:r w:rsidRPr="00543596">
              <w:rPr>
                <w:rFonts w:ascii="Times New Roman" w:hAnsi="Times New Roman" w:cs="Times New Roman"/>
                <w:sz w:val="28"/>
                <w:szCs w:val="28"/>
              </w:rPr>
              <w:t>плаунообразных</w:t>
            </w:r>
            <w:proofErr w:type="spellEnd"/>
            <w:r w:rsidRPr="00543596">
              <w:rPr>
                <w:rFonts w:ascii="Times New Roman" w:hAnsi="Times New Roman" w:cs="Times New Roman"/>
                <w:sz w:val="28"/>
                <w:szCs w:val="28"/>
                <w:lang w:val="kk-KZ"/>
              </w:rPr>
              <w:t>;</w:t>
            </w:r>
            <w:r w:rsidRPr="00543596">
              <w:rPr>
                <w:rFonts w:ascii="Times New Roman" w:hAnsi="Times New Roman" w:cs="Times New Roman"/>
                <w:sz w:val="28"/>
                <w:szCs w:val="28"/>
                <w:lang w:eastAsia="ru-RU"/>
              </w:rPr>
              <w:t xml:space="preserve"> </w:t>
            </w:r>
          </w:p>
          <w:p w14:paraId="260D4006"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 xml:space="preserve">типы размножения и циклы развития. </w:t>
            </w:r>
          </w:p>
          <w:p w14:paraId="655DF24E" w14:textId="77777777" w:rsidR="00543596" w:rsidRPr="00543596" w:rsidRDefault="00543596" w:rsidP="00E507FF">
            <w:pPr>
              <w:spacing w:after="0" w:line="240" w:lineRule="auto"/>
              <w:ind w:firstLine="709"/>
              <w:rPr>
                <w:rFonts w:ascii="Times New Roman" w:eastAsia="Times New Roman" w:hAnsi="Times New Roman" w:cs="Times New Roman"/>
                <w:i/>
                <w:sz w:val="28"/>
                <w:szCs w:val="28"/>
                <w:lang w:eastAsia="ru-RU"/>
              </w:rPr>
            </w:pPr>
            <w:r w:rsidRPr="00543596">
              <w:rPr>
                <w:rFonts w:ascii="Times New Roman" w:eastAsia="Times New Roman" w:hAnsi="Times New Roman" w:cs="Times New Roman"/>
                <w:b/>
                <w:bCs/>
                <w:i/>
                <w:sz w:val="28"/>
                <w:szCs w:val="28"/>
                <w:lang w:val="kk-KZ" w:eastAsia="ru-RU"/>
              </w:rPr>
              <w:t xml:space="preserve">Вы </w:t>
            </w:r>
            <w:r w:rsidRPr="00543596">
              <w:rPr>
                <w:rFonts w:ascii="Times New Roman" w:eastAsia="Times New Roman" w:hAnsi="Times New Roman" w:cs="Times New Roman"/>
                <w:b/>
                <w:bCs/>
                <w:i/>
                <w:sz w:val="28"/>
                <w:szCs w:val="28"/>
                <w:lang w:eastAsia="ru-RU"/>
              </w:rPr>
              <w:t>знаете:</w:t>
            </w:r>
          </w:p>
          <w:p w14:paraId="60258927" w14:textId="77777777" w:rsidR="00543596" w:rsidRPr="00543596" w:rsidRDefault="00543596" w:rsidP="00E507FF">
            <w:pPr>
              <w:numPr>
                <w:ilvl w:val="0"/>
                <w:numId w:val="4"/>
              </w:numPr>
              <w:spacing w:after="0" w:line="240" w:lineRule="auto"/>
              <w:ind w:left="0"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особенностями внешнего и внутреннего строения</w:t>
            </w:r>
            <w:r w:rsidRPr="00543596">
              <w:rPr>
                <w:rFonts w:ascii="Times New Roman" w:hAnsi="Times New Roman" w:cs="Times New Roman"/>
                <w:sz w:val="28"/>
                <w:szCs w:val="28"/>
                <w:lang w:val="kk-KZ"/>
              </w:rPr>
              <w:t xml:space="preserve"> водоросли;</w:t>
            </w:r>
            <w:r w:rsidRPr="00543596">
              <w:rPr>
                <w:rFonts w:ascii="Times New Roman" w:hAnsi="Times New Roman" w:cs="Times New Roman"/>
                <w:b/>
                <w:bCs/>
                <w:sz w:val="28"/>
                <w:szCs w:val="28"/>
                <w:lang w:val="kk-KZ"/>
              </w:rPr>
              <w:t xml:space="preserve"> </w:t>
            </w:r>
          </w:p>
          <w:p w14:paraId="1B0B8FD0" w14:textId="77777777" w:rsidR="00543596" w:rsidRPr="00543596" w:rsidRDefault="00543596" w:rsidP="00E507FF">
            <w:pPr>
              <w:numPr>
                <w:ilvl w:val="0"/>
                <w:numId w:val="4"/>
              </w:numPr>
              <w:spacing w:after="0" w:line="240" w:lineRule="auto"/>
              <w:ind w:left="0"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bCs/>
                <w:sz w:val="28"/>
                <w:szCs w:val="28"/>
                <w:lang w:val="kk-KZ"/>
              </w:rPr>
              <w:t>о строение</w:t>
            </w:r>
            <w:r w:rsidRPr="00543596">
              <w:rPr>
                <w:rFonts w:ascii="Times New Roman" w:hAnsi="Times New Roman" w:cs="Times New Roman"/>
                <w:bCs/>
                <w:sz w:val="28"/>
                <w:szCs w:val="28"/>
              </w:rPr>
              <w:t>,</w:t>
            </w:r>
            <w:r w:rsidRPr="00543596">
              <w:rPr>
                <w:rFonts w:ascii="Times New Roman" w:hAnsi="Times New Roman" w:cs="Times New Roman"/>
                <w:bCs/>
                <w:sz w:val="28"/>
                <w:szCs w:val="28"/>
                <w:lang w:val="kk-KZ"/>
              </w:rPr>
              <w:t xml:space="preserve"> </w:t>
            </w:r>
            <w:r w:rsidRPr="00543596">
              <w:rPr>
                <w:rFonts w:ascii="Times New Roman" w:hAnsi="Times New Roman" w:cs="Times New Roman"/>
                <w:bCs/>
                <w:sz w:val="28"/>
                <w:szCs w:val="28"/>
              </w:rPr>
              <w:t>размножение</w:t>
            </w:r>
            <w:r w:rsidRPr="00543596">
              <w:rPr>
                <w:rFonts w:ascii="Times New Roman" w:hAnsi="Times New Roman" w:cs="Times New Roman"/>
                <w:sz w:val="28"/>
                <w:szCs w:val="28"/>
              </w:rPr>
              <w:t xml:space="preserve">  мохообразных и </w:t>
            </w:r>
            <w:proofErr w:type="spellStart"/>
            <w:r w:rsidRPr="00543596">
              <w:rPr>
                <w:rFonts w:ascii="Times New Roman" w:hAnsi="Times New Roman" w:cs="Times New Roman"/>
                <w:sz w:val="28"/>
                <w:szCs w:val="28"/>
              </w:rPr>
              <w:t>плаунообразных</w:t>
            </w:r>
            <w:proofErr w:type="spellEnd"/>
            <w:r w:rsidRPr="00543596">
              <w:rPr>
                <w:rFonts w:ascii="Times New Roman" w:hAnsi="Times New Roman" w:cs="Times New Roman"/>
                <w:bCs/>
                <w:sz w:val="28"/>
                <w:szCs w:val="28"/>
                <w:lang w:val="kk-KZ"/>
              </w:rPr>
              <w:t>;</w:t>
            </w:r>
          </w:p>
          <w:p w14:paraId="2598CE98"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об их общей характеристике</w:t>
            </w:r>
            <w:r w:rsidRPr="00543596">
              <w:rPr>
                <w:rFonts w:ascii="Times New Roman" w:hAnsi="Times New Roman" w:cs="Times New Roman"/>
                <w:bCs/>
                <w:sz w:val="28"/>
                <w:szCs w:val="28"/>
                <w:lang w:val="kk-KZ"/>
              </w:rPr>
              <w:t>;</w:t>
            </w:r>
          </w:p>
          <w:p w14:paraId="723A6140"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 xml:space="preserve">о строении </w:t>
            </w:r>
            <w:r w:rsidRPr="00543596">
              <w:rPr>
                <w:rFonts w:ascii="Times New Roman" w:hAnsi="Times New Roman" w:cs="Times New Roman"/>
                <w:sz w:val="28"/>
                <w:szCs w:val="28"/>
              </w:rPr>
              <w:t xml:space="preserve"> мохообразных и </w:t>
            </w:r>
            <w:proofErr w:type="spellStart"/>
            <w:r w:rsidRPr="00543596">
              <w:rPr>
                <w:rFonts w:ascii="Times New Roman" w:hAnsi="Times New Roman" w:cs="Times New Roman"/>
                <w:sz w:val="28"/>
                <w:szCs w:val="28"/>
              </w:rPr>
              <w:t>плаунообразных</w:t>
            </w:r>
            <w:proofErr w:type="spellEnd"/>
            <w:r w:rsidRPr="00543596">
              <w:rPr>
                <w:rFonts w:ascii="Times New Roman" w:hAnsi="Times New Roman" w:cs="Times New Roman"/>
                <w:bCs/>
                <w:sz w:val="28"/>
                <w:szCs w:val="28"/>
                <w:lang w:val="kk-KZ"/>
              </w:rPr>
              <w:t>;</w:t>
            </w:r>
          </w:p>
          <w:p w14:paraId="44B1D1C1"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каким путем они размножаются</w:t>
            </w:r>
            <w:r w:rsidRPr="00543596">
              <w:rPr>
                <w:rFonts w:ascii="Times New Roman" w:hAnsi="Times New Roman" w:cs="Times New Roman"/>
                <w:bCs/>
                <w:sz w:val="28"/>
                <w:szCs w:val="28"/>
                <w:lang w:val="kk-KZ"/>
              </w:rPr>
              <w:t>;</w:t>
            </w:r>
          </w:p>
          <w:p w14:paraId="74C8BC8A"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какое значение они имеют в фармации, медицине</w:t>
            </w:r>
          </w:p>
          <w:p w14:paraId="53F5FBC2" w14:textId="77777777" w:rsidR="00543596" w:rsidRPr="00543596" w:rsidRDefault="00543596" w:rsidP="00E507FF">
            <w:pPr>
              <w:spacing w:after="0" w:line="240" w:lineRule="auto"/>
              <w:ind w:left="567"/>
              <w:rPr>
                <w:rFonts w:ascii="Times New Roman" w:hAnsi="Times New Roman" w:cs="Times New Roman"/>
                <w:sz w:val="28"/>
                <w:szCs w:val="28"/>
                <w:lang w:eastAsia="ru-RU"/>
              </w:rPr>
            </w:pPr>
            <w:r w:rsidRPr="00543596">
              <w:rPr>
                <w:rFonts w:ascii="Times New Roman" w:hAnsi="Times New Roman" w:cs="Times New Roman"/>
                <w:sz w:val="28"/>
                <w:szCs w:val="28"/>
                <w:lang w:eastAsia="ru-RU"/>
              </w:rPr>
              <w:t>и места их обитания.</w:t>
            </w:r>
          </w:p>
          <w:p w14:paraId="1EC8249C" w14:textId="77777777" w:rsidR="00543596" w:rsidRPr="00543596" w:rsidRDefault="00543596" w:rsidP="00E507FF">
            <w:pPr>
              <w:numPr>
                <w:ilvl w:val="0"/>
                <w:numId w:val="283"/>
              </w:numPr>
              <w:spacing w:after="0" w:line="240" w:lineRule="auto"/>
              <w:rPr>
                <w:rFonts w:ascii="Times New Roman" w:hAnsi="Times New Roman" w:cs="Times New Roman"/>
                <w:i/>
                <w:sz w:val="28"/>
                <w:szCs w:val="28"/>
                <w:lang w:val="kk-KZ"/>
              </w:rPr>
            </w:pPr>
            <w:r w:rsidRPr="00543596">
              <w:rPr>
                <w:rFonts w:ascii="Times New Roman" w:hAnsi="Times New Roman" w:cs="Times New Roman"/>
                <w:sz w:val="28"/>
                <w:szCs w:val="28"/>
              </w:rPr>
              <w:t>научимся делать выводы по пройденной теме</w:t>
            </w:r>
            <w:r w:rsidRPr="00543596">
              <w:rPr>
                <w:rFonts w:ascii="Times New Roman" w:hAnsi="Times New Roman" w:cs="Times New Roman"/>
                <w:sz w:val="28"/>
                <w:szCs w:val="28"/>
                <w:lang w:val="kk-KZ"/>
              </w:rPr>
              <w:t>.</w:t>
            </w:r>
            <w:r w:rsidRPr="00543596">
              <w:rPr>
                <w:rFonts w:ascii="Times New Roman" w:hAnsi="Times New Roman" w:cs="Times New Roman"/>
                <w:i/>
                <w:sz w:val="28"/>
                <w:szCs w:val="28"/>
                <w:lang w:val="kk-KZ"/>
              </w:rPr>
              <w:t xml:space="preserve"> </w:t>
            </w:r>
          </w:p>
          <w:p w14:paraId="7F31340F"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Вспомните!</w:t>
            </w:r>
          </w:p>
          <w:p w14:paraId="1DA716EB" w14:textId="77777777" w:rsidR="00543596" w:rsidRPr="00543596" w:rsidRDefault="00543596" w:rsidP="00E507FF">
            <w:pPr>
              <w:spacing w:after="0" w:line="240" w:lineRule="auto"/>
              <w:ind w:firstLine="709"/>
              <w:jc w:val="center"/>
              <w:rPr>
                <w:rFonts w:ascii="Times New Roman" w:eastAsia="Calibri" w:hAnsi="Times New Roman" w:cs="Times New Roman"/>
                <w:color w:val="000099"/>
                <w:sz w:val="28"/>
                <w:szCs w:val="28"/>
              </w:rPr>
            </w:pP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i/>
                <w:sz w:val="28"/>
                <w:szCs w:val="28"/>
                <w:lang w:val="kk-KZ"/>
              </w:rPr>
              <w:t>Студенты приходят с готовыми ответами</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color w:val="000099"/>
                <w:sz w:val="28"/>
                <w:szCs w:val="28"/>
              </w:rPr>
              <w:t xml:space="preserve"> </w:t>
            </w:r>
          </w:p>
        </w:tc>
      </w:tr>
      <w:tr w:rsidR="00543596" w:rsidRPr="00543596" w14:paraId="58CF1AE9" w14:textId="77777777" w:rsidTr="00DB175F">
        <w:trPr>
          <w:trHeight w:val="418"/>
        </w:trPr>
        <w:tc>
          <w:tcPr>
            <w:tcW w:w="9107" w:type="dxa"/>
            <w:shd w:val="clear" w:color="auto" w:fill="FDE9D9"/>
          </w:tcPr>
          <w:p w14:paraId="253B6474"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Охарактеризуйте происхождение отдела</w:t>
            </w:r>
            <w:r w:rsidRPr="00543596">
              <w:rPr>
                <w:rFonts w:ascii="Times New Roman" w:eastAsia="Times New Roman" w:hAnsi="Times New Roman" w:cs="Times New Roman"/>
                <w:bCs/>
                <w:sz w:val="28"/>
                <w:szCs w:val="28"/>
                <w:lang w:eastAsia="ru-RU"/>
              </w:rPr>
              <w:t xml:space="preserve"> Плауновидные</w:t>
            </w:r>
            <w:r w:rsidRPr="00543596">
              <w:rPr>
                <w:rFonts w:ascii="Times New Roman" w:hAnsi="Times New Roman" w:cs="Times New Roman"/>
                <w:color w:val="000000"/>
                <w:sz w:val="28"/>
                <w:szCs w:val="28"/>
                <w:shd w:val="clear" w:color="auto" w:fill="FFFFFF"/>
              </w:rPr>
              <w:t xml:space="preserve">  (</w:t>
            </w:r>
            <w:proofErr w:type="spellStart"/>
            <w:r w:rsidRPr="00543596">
              <w:rPr>
                <w:rFonts w:ascii="Times New Roman" w:hAnsi="Times New Roman" w:cs="Times New Roman"/>
                <w:color w:val="000000"/>
                <w:sz w:val="28"/>
                <w:szCs w:val="28"/>
                <w:shd w:val="clear" w:color="auto" w:fill="FFFFFF"/>
              </w:rPr>
              <w:t>Lycopodiophyta</w:t>
            </w:r>
            <w:proofErr w:type="spellEnd"/>
            <w:r w:rsidRPr="00543596">
              <w:rPr>
                <w:rFonts w:ascii="Times New Roman" w:hAnsi="Times New Roman" w:cs="Times New Roman"/>
                <w:color w:val="000000"/>
                <w:sz w:val="28"/>
                <w:szCs w:val="28"/>
                <w:shd w:val="clear" w:color="auto" w:fill="FFFFFF"/>
              </w:rPr>
              <w:t xml:space="preserve">). </w:t>
            </w:r>
          </w:p>
          <w:p w14:paraId="72898D48"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 xml:space="preserve">Каковы принципы деления отдела на классы? </w:t>
            </w:r>
          </w:p>
          <w:p w14:paraId="21FDE683"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 xml:space="preserve">Какова филогения отдела </w:t>
            </w:r>
            <w:proofErr w:type="spellStart"/>
            <w:r w:rsidRPr="00543596">
              <w:rPr>
                <w:rFonts w:ascii="Times New Roman" w:hAnsi="Times New Roman" w:cs="Times New Roman"/>
                <w:color w:val="000000"/>
                <w:sz w:val="28"/>
                <w:szCs w:val="28"/>
                <w:shd w:val="clear" w:color="auto" w:fill="FFFFFF"/>
              </w:rPr>
              <w:t>Lycopodiophyta</w:t>
            </w:r>
            <w:proofErr w:type="spellEnd"/>
            <w:r w:rsidRPr="00543596">
              <w:rPr>
                <w:rFonts w:ascii="Times New Roman" w:hAnsi="Times New Roman" w:cs="Times New Roman"/>
                <w:color w:val="000000"/>
                <w:sz w:val="28"/>
                <w:szCs w:val="28"/>
                <w:shd w:val="clear" w:color="auto" w:fill="FFFFFF"/>
              </w:rPr>
              <w:t xml:space="preserve">? </w:t>
            </w:r>
          </w:p>
          <w:p w14:paraId="24810409"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 xml:space="preserve">Каковы особенности жизненного цикла плауна булавовидного? </w:t>
            </w:r>
          </w:p>
          <w:p w14:paraId="04849BF3"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Внешнее и внутреннее строение плауна булавовидного?</w:t>
            </w:r>
          </w:p>
          <w:p w14:paraId="6E5F621C"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В чем особенности строения, каков жизненный цикл плауна булавовидного?</w:t>
            </w:r>
          </w:p>
          <w:p w14:paraId="5C43CC26"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lastRenderedPageBreak/>
              <w:t xml:space="preserve">Каковы уровни соматической организации </w:t>
            </w:r>
            <w:proofErr w:type="spellStart"/>
            <w:r w:rsidRPr="00543596">
              <w:rPr>
                <w:rFonts w:ascii="Times New Roman" w:eastAsia="Times New Roman" w:hAnsi="Times New Roman" w:cs="Times New Roman"/>
                <w:sz w:val="28"/>
                <w:szCs w:val="28"/>
                <w:lang w:eastAsia="ru-RU"/>
              </w:rPr>
              <w:t>Marchantiopsida</w:t>
            </w:r>
            <w:proofErr w:type="spellEnd"/>
            <w:r w:rsidRPr="00543596">
              <w:rPr>
                <w:rFonts w:ascii="Times New Roman" w:eastAsia="Times New Roman" w:hAnsi="Times New Roman" w:cs="Times New Roman"/>
                <w:sz w:val="28"/>
                <w:szCs w:val="28"/>
                <w:lang w:eastAsia="ru-RU"/>
              </w:rPr>
              <w:t xml:space="preserve">? </w:t>
            </w:r>
          </w:p>
          <w:p w14:paraId="2FFBB0F0"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Общая характеристика отдела печеночных мхов. </w:t>
            </w:r>
          </w:p>
          <w:p w14:paraId="65BFA693"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Опишите систематику печеночных мхов.</w:t>
            </w:r>
          </w:p>
          <w:p w14:paraId="046648DF"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 Каково строение гаметофита и спорофита у маршанции многообразной как представителя печеночников? </w:t>
            </w:r>
          </w:p>
          <w:p w14:paraId="630642F7"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Дайте характеристику другим представителям слоевищных печеночных мхов. </w:t>
            </w:r>
          </w:p>
          <w:p w14:paraId="0243E12A"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чем отличия листостебельных печеночников от зеленых мхов? </w:t>
            </w:r>
          </w:p>
          <w:p w14:paraId="0121BD29"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Опишите вегетативное размножение у печеночников. </w:t>
            </w:r>
          </w:p>
          <w:p w14:paraId="06628A85"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Класс </w:t>
            </w:r>
            <w:proofErr w:type="spellStart"/>
            <w:r w:rsidRPr="00543596">
              <w:rPr>
                <w:rFonts w:ascii="Times New Roman" w:eastAsia="Times New Roman" w:hAnsi="Times New Roman" w:cs="Times New Roman"/>
                <w:sz w:val="28"/>
                <w:szCs w:val="28"/>
                <w:lang w:eastAsia="ru-RU"/>
              </w:rPr>
              <w:t>бриевые</w:t>
            </w:r>
            <w:proofErr w:type="spellEnd"/>
            <w:r w:rsidRPr="00543596">
              <w:rPr>
                <w:rFonts w:ascii="Times New Roman" w:eastAsia="Times New Roman" w:hAnsi="Times New Roman" w:cs="Times New Roman"/>
                <w:sz w:val="28"/>
                <w:szCs w:val="28"/>
                <w:lang w:eastAsia="ru-RU"/>
              </w:rPr>
              <w:t xml:space="preserve"> мхи и особенности их строения. </w:t>
            </w:r>
          </w:p>
          <w:p w14:paraId="0D68B268"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Подкласс зеленые мхи: строение гаметофита и </w:t>
            </w:r>
            <w:proofErr w:type="spellStart"/>
            <w:r w:rsidRPr="00543596">
              <w:rPr>
                <w:rFonts w:ascii="Times New Roman" w:eastAsia="Times New Roman" w:hAnsi="Times New Roman" w:cs="Times New Roman"/>
                <w:sz w:val="28"/>
                <w:szCs w:val="28"/>
                <w:lang w:eastAsia="ru-RU"/>
              </w:rPr>
              <w:t>спорогона</w:t>
            </w:r>
            <w:proofErr w:type="spellEnd"/>
            <w:r w:rsidRPr="00543596">
              <w:rPr>
                <w:rFonts w:ascii="Times New Roman" w:eastAsia="Times New Roman" w:hAnsi="Times New Roman" w:cs="Times New Roman"/>
                <w:sz w:val="28"/>
                <w:szCs w:val="28"/>
                <w:lang w:eastAsia="ru-RU"/>
              </w:rPr>
              <w:t xml:space="preserve">. </w:t>
            </w:r>
          </w:p>
          <w:p w14:paraId="0490F8F0"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Типы перистома у </w:t>
            </w:r>
            <w:proofErr w:type="spellStart"/>
            <w:r w:rsidRPr="00543596">
              <w:rPr>
                <w:rFonts w:ascii="Times New Roman" w:eastAsia="Times New Roman" w:hAnsi="Times New Roman" w:cs="Times New Roman"/>
                <w:sz w:val="28"/>
                <w:szCs w:val="28"/>
                <w:lang w:eastAsia="ru-RU"/>
              </w:rPr>
              <w:t>бриид</w:t>
            </w:r>
            <w:proofErr w:type="spellEnd"/>
            <w:r w:rsidRPr="00543596">
              <w:rPr>
                <w:rFonts w:ascii="Times New Roman" w:eastAsia="Times New Roman" w:hAnsi="Times New Roman" w:cs="Times New Roman"/>
                <w:sz w:val="28"/>
                <w:szCs w:val="28"/>
                <w:lang w:eastAsia="ru-RU"/>
              </w:rPr>
              <w:t xml:space="preserve">. </w:t>
            </w:r>
          </w:p>
          <w:p w14:paraId="48AABADA" w14:textId="77777777" w:rsidR="00543596" w:rsidRPr="00543596" w:rsidRDefault="00543596" w:rsidP="00E507FF">
            <w:pPr>
              <w:numPr>
                <w:ilvl w:val="0"/>
                <w:numId w:val="319"/>
              </w:numPr>
              <w:tabs>
                <w:tab w:val="left" w:pos="0"/>
              </w:tabs>
              <w:spacing w:after="0" w:line="240" w:lineRule="auto"/>
              <w:ind w:firstLine="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Подкласс сфагновые мхи: особенности гаметофита и </w:t>
            </w:r>
            <w:proofErr w:type="spellStart"/>
            <w:r w:rsidRPr="00543596">
              <w:rPr>
                <w:rFonts w:ascii="Times New Roman" w:eastAsia="Times New Roman" w:hAnsi="Times New Roman" w:cs="Times New Roman"/>
                <w:sz w:val="28"/>
                <w:szCs w:val="28"/>
                <w:lang w:eastAsia="ru-RU"/>
              </w:rPr>
              <w:t>спорогона</w:t>
            </w:r>
            <w:proofErr w:type="spellEnd"/>
            <w:r w:rsidRPr="00543596">
              <w:rPr>
                <w:rFonts w:ascii="Times New Roman" w:eastAsia="Times New Roman" w:hAnsi="Times New Roman" w:cs="Times New Roman"/>
                <w:sz w:val="28"/>
                <w:szCs w:val="28"/>
                <w:lang w:eastAsia="ru-RU"/>
              </w:rPr>
              <w:t xml:space="preserve">. </w:t>
            </w:r>
          </w:p>
        </w:tc>
      </w:tr>
      <w:tr w:rsidR="00543596" w:rsidRPr="00543596" w14:paraId="1BE2E7C1" w14:textId="77777777" w:rsidTr="00DB175F">
        <w:trPr>
          <w:trHeight w:val="222"/>
        </w:trPr>
        <w:tc>
          <w:tcPr>
            <w:tcW w:w="9107" w:type="dxa"/>
            <w:shd w:val="clear" w:color="auto" w:fill="FDE9D9"/>
          </w:tcPr>
          <w:p w14:paraId="1C484745"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4"/>
                <w:szCs w:val="24"/>
              </w:rPr>
            </w:pPr>
            <w:r w:rsidRPr="00543596">
              <w:rPr>
                <w:rFonts w:ascii="Times New Roman" w:eastAsia="Calibri" w:hAnsi="Times New Roman" w:cs="Times New Roman"/>
                <w:i/>
                <w:sz w:val="24"/>
                <w:szCs w:val="24"/>
              </w:rPr>
              <w:lastRenderedPageBreak/>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самостоятельно на </w:t>
            </w:r>
            <w:r w:rsidRPr="00543596">
              <w:rPr>
                <w:rFonts w:ascii="Times New Roman" w:eastAsia="Calibri" w:hAnsi="Times New Roman" w:cs="Times New Roman"/>
                <w:i/>
                <w:sz w:val="24"/>
                <w:szCs w:val="24"/>
                <w:lang w:val="kk-KZ"/>
              </w:rPr>
              <w:t>ІІ этапе.</w:t>
            </w:r>
          </w:p>
        </w:tc>
      </w:tr>
      <w:tr w:rsidR="00543596" w:rsidRPr="00543596" w14:paraId="3F712096" w14:textId="77777777" w:rsidTr="00DB175F">
        <w:trPr>
          <w:trHeight w:val="321"/>
        </w:trPr>
        <w:tc>
          <w:tcPr>
            <w:tcW w:w="9107" w:type="dxa"/>
            <w:shd w:val="clear" w:color="auto" w:fill="FBD4B4"/>
          </w:tcPr>
          <w:p w14:paraId="6AE187BD"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proofErr w:type="spellStart"/>
            <w:r w:rsidRPr="00543596">
              <w:rPr>
                <w:rFonts w:ascii="Times New Roman" w:eastAsia="Calibri" w:hAnsi="Times New Roman" w:cs="Times New Roman"/>
                <w:b/>
                <w:sz w:val="24"/>
                <w:szCs w:val="24"/>
                <w:lang w:val="uk-UA"/>
              </w:rPr>
              <w:t>Задания</w:t>
            </w:r>
            <w:proofErr w:type="spellEnd"/>
            <w:r w:rsidRPr="00543596">
              <w:rPr>
                <w:rFonts w:ascii="Times New Roman" w:eastAsia="Calibri" w:hAnsi="Times New Roman" w:cs="Times New Roman"/>
                <w:b/>
                <w:sz w:val="24"/>
                <w:szCs w:val="24"/>
                <w:lang w:val="uk-UA"/>
              </w:rPr>
              <w:t xml:space="preserve"> по </w:t>
            </w:r>
            <w:proofErr w:type="spellStart"/>
            <w:r w:rsidRPr="00543596">
              <w:rPr>
                <w:rFonts w:ascii="Times New Roman" w:eastAsia="Calibri" w:hAnsi="Times New Roman" w:cs="Times New Roman"/>
                <w:b/>
                <w:sz w:val="24"/>
                <w:szCs w:val="24"/>
                <w:lang w:val="uk-UA"/>
              </w:rPr>
              <w:t>новой</w:t>
            </w:r>
            <w:proofErr w:type="spellEnd"/>
            <w:r w:rsidRPr="00543596">
              <w:rPr>
                <w:rFonts w:ascii="Times New Roman" w:eastAsia="Calibri" w:hAnsi="Times New Roman" w:cs="Times New Roman"/>
                <w:b/>
                <w:sz w:val="24"/>
                <w:szCs w:val="24"/>
                <w:lang w:val="uk-UA"/>
              </w:rPr>
              <w:t xml:space="preserve"> </w:t>
            </w:r>
            <w:proofErr w:type="spellStart"/>
            <w:r w:rsidRPr="00543596">
              <w:rPr>
                <w:rFonts w:ascii="Times New Roman" w:eastAsia="Calibri" w:hAnsi="Times New Roman" w:cs="Times New Roman"/>
                <w:b/>
                <w:sz w:val="24"/>
                <w:szCs w:val="24"/>
                <w:lang w:val="uk-UA"/>
              </w:rPr>
              <w:t>теме</w:t>
            </w:r>
            <w:proofErr w:type="spellEnd"/>
            <w:r w:rsidRPr="00543596">
              <w:rPr>
                <w:rFonts w:ascii="Times New Roman" w:eastAsia="Calibri" w:hAnsi="Times New Roman" w:cs="Times New Roman"/>
                <w:b/>
                <w:sz w:val="24"/>
                <w:szCs w:val="24"/>
                <w:lang w:val="uk-UA"/>
              </w:rPr>
              <w:t xml:space="preserve"> для </w:t>
            </w:r>
            <w:proofErr w:type="spellStart"/>
            <w:r w:rsidRPr="00543596">
              <w:rPr>
                <w:rFonts w:ascii="Times New Roman" w:eastAsia="Calibri" w:hAnsi="Times New Roman" w:cs="Times New Roman"/>
                <w:b/>
                <w:sz w:val="24"/>
                <w:szCs w:val="24"/>
                <w:lang w:val="uk-UA"/>
              </w:rPr>
              <w:t>самостоятельного</w:t>
            </w:r>
            <w:proofErr w:type="spellEnd"/>
            <w:r w:rsidRPr="00543596">
              <w:rPr>
                <w:rFonts w:ascii="Times New Roman" w:eastAsia="Calibri" w:hAnsi="Times New Roman" w:cs="Times New Roman"/>
                <w:b/>
                <w:sz w:val="24"/>
                <w:szCs w:val="24"/>
                <w:lang w:val="uk-UA"/>
              </w:rPr>
              <w:t xml:space="preserve"> </w:t>
            </w:r>
            <w:proofErr w:type="spellStart"/>
            <w:r w:rsidRPr="00543596">
              <w:rPr>
                <w:rFonts w:ascii="Times New Roman" w:eastAsia="Calibri" w:hAnsi="Times New Roman" w:cs="Times New Roman"/>
                <w:b/>
                <w:sz w:val="24"/>
                <w:szCs w:val="24"/>
                <w:lang w:val="uk-UA"/>
              </w:rPr>
              <w:t>добывания</w:t>
            </w:r>
            <w:proofErr w:type="spellEnd"/>
            <w:r w:rsidRPr="00543596">
              <w:rPr>
                <w:rFonts w:ascii="Times New Roman" w:eastAsia="Calibri" w:hAnsi="Times New Roman" w:cs="Times New Roman"/>
                <w:b/>
                <w:sz w:val="24"/>
                <w:szCs w:val="24"/>
                <w:lang w:val="uk-UA"/>
              </w:rPr>
              <w:t xml:space="preserve"> знаний</w:t>
            </w:r>
          </w:p>
          <w:p w14:paraId="69215971" w14:textId="77777777" w:rsidR="00543596" w:rsidRPr="00543596" w:rsidRDefault="00543596" w:rsidP="00E507FF">
            <w:pPr>
              <w:spacing w:after="0" w:line="240" w:lineRule="auto"/>
              <w:jc w:val="center"/>
              <w:rPr>
                <w:rFonts w:ascii="Times New Roman" w:eastAsia="Calibri" w:hAnsi="Times New Roman" w:cs="Times New Roman"/>
                <w:sz w:val="24"/>
                <w:szCs w:val="24"/>
                <w:lang w:val="uk-UA"/>
              </w:rPr>
            </w:pPr>
            <w:r w:rsidRPr="00543596">
              <w:rPr>
                <w:rFonts w:ascii="Times New Roman" w:eastAsia="Calibri" w:hAnsi="Times New Roman" w:cs="Times New Roman"/>
                <w:b/>
                <w:sz w:val="24"/>
                <w:szCs w:val="24"/>
                <w:lang w:val="uk-UA"/>
              </w:rPr>
              <w:t xml:space="preserve">(в </w:t>
            </w:r>
            <w:proofErr w:type="spellStart"/>
            <w:r w:rsidRPr="00543596">
              <w:rPr>
                <w:rFonts w:ascii="Times New Roman" w:eastAsia="Calibri" w:hAnsi="Times New Roman" w:cs="Times New Roman"/>
                <w:b/>
                <w:sz w:val="24"/>
                <w:szCs w:val="24"/>
                <w:lang w:val="uk-UA"/>
              </w:rPr>
              <w:t>групповой</w:t>
            </w:r>
            <w:proofErr w:type="spellEnd"/>
            <w:r w:rsidRPr="00543596">
              <w:rPr>
                <w:rFonts w:ascii="Times New Roman" w:eastAsia="Calibri" w:hAnsi="Times New Roman" w:cs="Times New Roman"/>
                <w:b/>
                <w:sz w:val="24"/>
                <w:szCs w:val="24"/>
                <w:lang w:val="uk-UA"/>
              </w:rPr>
              <w:t xml:space="preserve"> </w:t>
            </w:r>
            <w:proofErr w:type="spellStart"/>
            <w:r w:rsidRPr="00543596">
              <w:rPr>
                <w:rFonts w:ascii="Times New Roman" w:eastAsia="Calibri" w:hAnsi="Times New Roman" w:cs="Times New Roman"/>
                <w:b/>
                <w:sz w:val="24"/>
                <w:szCs w:val="24"/>
                <w:lang w:val="uk-UA"/>
              </w:rPr>
              <w:t>работе</w:t>
            </w:r>
            <w:proofErr w:type="spellEnd"/>
            <w:r w:rsidRPr="00543596">
              <w:rPr>
                <w:rFonts w:ascii="Times New Roman" w:eastAsia="Calibri" w:hAnsi="Times New Roman" w:cs="Times New Roman"/>
                <w:b/>
                <w:sz w:val="24"/>
                <w:szCs w:val="24"/>
                <w:lang w:val="uk-UA"/>
              </w:rPr>
              <w:t>)</w:t>
            </w:r>
          </w:p>
        </w:tc>
      </w:tr>
      <w:tr w:rsidR="00543596" w:rsidRPr="00543596" w14:paraId="3C64386E" w14:textId="77777777" w:rsidTr="00DB175F">
        <w:trPr>
          <w:trHeight w:val="492"/>
        </w:trPr>
        <w:tc>
          <w:tcPr>
            <w:tcW w:w="9107" w:type="dxa"/>
            <w:shd w:val="clear" w:color="auto" w:fill="FDE9D9"/>
          </w:tcPr>
          <w:p w14:paraId="71FC00D7"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задания на «Узнавание» </w:t>
            </w:r>
          </w:p>
          <w:p w14:paraId="6BB93CF3"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i/>
                <w:sz w:val="24"/>
                <w:szCs w:val="24"/>
                <w:lang w:val="kk-KZ"/>
              </w:rPr>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b/>
                <w:sz w:val="24"/>
                <w:szCs w:val="24"/>
                <w:lang w:val="kk-KZ"/>
              </w:rPr>
              <w:t xml:space="preserve"> </w:t>
            </w:r>
          </w:p>
        </w:tc>
      </w:tr>
      <w:tr w:rsidR="00543596" w:rsidRPr="00543596" w14:paraId="282F18AA" w14:textId="77777777" w:rsidTr="00DB175F">
        <w:trPr>
          <w:trHeight w:val="492"/>
        </w:trPr>
        <w:tc>
          <w:tcPr>
            <w:tcW w:w="9107" w:type="dxa"/>
            <w:shd w:val="clear" w:color="auto" w:fill="FDE9D9"/>
          </w:tcPr>
          <w:p w14:paraId="6BD59B11"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7CAAC379" w14:textId="77777777" w:rsidR="00543596" w:rsidRPr="00543596" w:rsidRDefault="00543596" w:rsidP="00E507FF">
            <w:pPr>
              <w:numPr>
                <w:ilvl w:val="0"/>
                <w:numId w:val="285"/>
              </w:numPr>
              <w:spacing w:after="0" w:line="240" w:lineRule="auto"/>
              <w:contextualSpacing/>
              <w:rPr>
                <w:rFonts w:ascii="Times New Roman" w:hAnsi="Times New Roman" w:cs="Times New Roman"/>
                <w:color w:val="333333"/>
                <w:sz w:val="28"/>
                <w:szCs w:val="28"/>
              </w:rPr>
            </w:pPr>
            <w:r w:rsidRPr="00543596">
              <w:rPr>
                <w:rFonts w:ascii="Times New Roman" w:hAnsi="Times New Roman" w:cs="Times New Roman"/>
                <w:color w:val="333333"/>
                <w:sz w:val="28"/>
                <w:szCs w:val="28"/>
                <w:lang w:val="kk-KZ"/>
              </w:rPr>
              <w:t>Что такое высшие растения?</w:t>
            </w:r>
          </w:p>
          <w:p w14:paraId="3E19F32A" w14:textId="77777777" w:rsidR="00543596" w:rsidRPr="00543596" w:rsidRDefault="00543596" w:rsidP="00E507FF">
            <w:pPr>
              <w:numPr>
                <w:ilvl w:val="0"/>
                <w:numId w:val="285"/>
              </w:numPr>
              <w:spacing w:after="0" w:line="240" w:lineRule="auto"/>
              <w:contextualSpacing/>
              <w:rPr>
                <w:rFonts w:ascii="Times New Roman" w:hAnsi="Times New Roman" w:cs="Times New Roman"/>
                <w:color w:val="333333"/>
                <w:sz w:val="28"/>
                <w:szCs w:val="28"/>
              </w:rPr>
            </w:pPr>
            <w:r w:rsidRPr="00543596">
              <w:rPr>
                <w:rFonts w:ascii="Times New Roman" w:hAnsi="Times New Roman" w:cs="Times New Roman"/>
                <w:color w:val="333333"/>
                <w:sz w:val="28"/>
                <w:szCs w:val="28"/>
                <w:lang w:val="kk-KZ"/>
              </w:rPr>
              <w:t>Виды высших растений?</w:t>
            </w:r>
          </w:p>
          <w:p w14:paraId="049275FE" w14:textId="77777777" w:rsidR="00543596" w:rsidRPr="00543596" w:rsidRDefault="00543596" w:rsidP="00E507FF">
            <w:pPr>
              <w:numPr>
                <w:ilvl w:val="0"/>
                <w:numId w:val="285"/>
              </w:numPr>
              <w:spacing w:after="0" w:line="240" w:lineRule="auto"/>
              <w:contextualSpacing/>
              <w:rPr>
                <w:rFonts w:ascii="Times New Roman" w:hAnsi="Times New Roman" w:cs="Times New Roman"/>
                <w:color w:val="333333"/>
                <w:sz w:val="28"/>
                <w:szCs w:val="28"/>
              </w:rPr>
            </w:pPr>
            <w:r w:rsidRPr="00543596">
              <w:rPr>
                <w:rFonts w:ascii="Times New Roman" w:hAnsi="Times New Roman" w:cs="Times New Roman"/>
                <w:color w:val="333333"/>
                <w:sz w:val="28"/>
                <w:szCs w:val="28"/>
              </w:rPr>
              <w:t>Из скольких клеток состоят высшие растения?</w:t>
            </w:r>
          </w:p>
          <w:p w14:paraId="01C53BB0" w14:textId="77777777" w:rsidR="00543596" w:rsidRPr="00543596" w:rsidRDefault="00543596" w:rsidP="00E507FF">
            <w:pPr>
              <w:numPr>
                <w:ilvl w:val="0"/>
                <w:numId w:val="285"/>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Охарактеризуйте происхождение отдела</w:t>
            </w:r>
            <w:r w:rsidRPr="00543596">
              <w:rPr>
                <w:rFonts w:ascii="Times New Roman" w:eastAsia="Times New Roman" w:hAnsi="Times New Roman" w:cs="Times New Roman"/>
                <w:bCs/>
                <w:sz w:val="28"/>
                <w:szCs w:val="28"/>
                <w:lang w:eastAsia="ru-RU"/>
              </w:rPr>
              <w:t xml:space="preserve"> Плауновидные</w:t>
            </w:r>
            <w:r w:rsidRPr="00543596">
              <w:rPr>
                <w:rFonts w:ascii="Times New Roman" w:hAnsi="Times New Roman" w:cs="Times New Roman"/>
                <w:color w:val="000000"/>
                <w:sz w:val="28"/>
                <w:szCs w:val="28"/>
                <w:shd w:val="clear" w:color="auto" w:fill="FFFFFF"/>
              </w:rPr>
              <w:t xml:space="preserve">  (</w:t>
            </w:r>
            <w:proofErr w:type="spellStart"/>
            <w:r w:rsidRPr="00543596">
              <w:rPr>
                <w:rFonts w:ascii="Times New Roman" w:hAnsi="Times New Roman" w:cs="Times New Roman"/>
                <w:color w:val="000000"/>
                <w:sz w:val="28"/>
                <w:szCs w:val="28"/>
                <w:shd w:val="clear" w:color="auto" w:fill="FFFFFF"/>
              </w:rPr>
              <w:t>Lycopodiophyta</w:t>
            </w:r>
            <w:proofErr w:type="spellEnd"/>
            <w:r w:rsidRPr="00543596">
              <w:rPr>
                <w:rFonts w:ascii="Times New Roman" w:hAnsi="Times New Roman" w:cs="Times New Roman"/>
                <w:color w:val="000000"/>
                <w:sz w:val="28"/>
                <w:szCs w:val="28"/>
                <w:shd w:val="clear" w:color="auto" w:fill="FFFFFF"/>
              </w:rPr>
              <w:t xml:space="preserve">). </w:t>
            </w:r>
          </w:p>
          <w:p w14:paraId="068F7B13" w14:textId="77777777" w:rsidR="00543596" w:rsidRPr="00543596" w:rsidRDefault="00543596" w:rsidP="00E507FF">
            <w:pPr>
              <w:numPr>
                <w:ilvl w:val="0"/>
                <w:numId w:val="285"/>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 xml:space="preserve">Каковы принципы деления отдела на классы? </w:t>
            </w:r>
          </w:p>
          <w:p w14:paraId="49713ADB" w14:textId="77777777" w:rsidR="00543596" w:rsidRPr="00543596" w:rsidRDefault="00543596" w:rsidP="00E507FF">
            <w:pPr>
              <w:numPr>
                <w:ilvl w:val="0"/>
                <w:numId w:val="285"/>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Каковы уровни соматической организации </w:t>
            </w:r>
            <w:proofErr w:type="spellStart"/>
            <w:r w:rsidRPr="00543596">
              <w:rPr>
                <w:rFonts w:ascii="Times New Roman" w:eastAsia="Times New Roman" w:hAnsi="Times New Roman" w:cs="Times New Roman"/>
                <w:sz w:val="28"/>
                <w:szCs w:val="28"/>
                <w:lang w:eastAsia="ru-RU"/>
              </w:rPr>
              <w:t>Marchantiopsida</w:t>
            </w:r>
            <w:proofErr w:type="spellEnd"/>
            <w:r w:rsidRPr="00543596">
              <w:rPr>
                <w:rFonts w:ascii="Times New Roman" w:eastAsia="Times New Roman" w:hAnsi="Times New Roman" w:cs="Times New Roman"/>
                <w:sz w:val="28"/>
                <w:szCs w:val="28"/>
                <w:lang w:eastAsia="ru-RU"/>
              </w:rPr>
              <w:t xml:space="preserve">? </w:t>
            </w:r>
          </w:p>
          <w:p w14:paraId="17EBC1D0" w14:textId="77777777" w:rsidR="00543596" w:rsidRPr="00543596" w:rsidRDefault="00543596" w:rsidP="00E507FF">
            <w:pPr>
              <w:numPr>
                <w:ilvl w:val="0"/>
                <w:numId w:val="285"/>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Общая характеристика отдела печеночных мхов. </w:t>
            </w:r>
          </w:p>
          <w:p w14:paraId="4A770016" w14:textId="77777777" w:rsidR="00543596" w:rsidRPr="00543596" w:rsidRDefault="00543596" w:rsidP="00E507FF">
            <w:pPr>
              <w:numPr>
                <w:ilvl w:val="0"/>
                <w:numId w:val="285"/>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Опишите систематику печеночных мхов.</w:t>
            </w:r>
          </w:p>
          <w:p w14:paraId="524B1652" w14:textId="77777777" w:rsidR="00543596" w:rsidRPr="00543596" w:rsidRDefault="00543596" w:rsidP="00E507FF">
            <w:pPr>
              <w:spacing w:after="0" w:line="240" w:lineRule="auto"/>
              <w:jc w:val="both"/>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25A428D3" w14:textId="77777777" w:rsidR="00543596" w:rsidRPr="00543596" w:rsidRDefault="00543596" w:rsidP="00E507FF">
            <w:pPr>
              <w:numPr>
                <w:ilvl w:val="0"/>
                <w:numId w:val="284"/>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 xml:space="preserve">Какова филогения отдела </w:t>
            </w:r>
            <w:proofErr w:type="spellStart"/>
            <w:r w:rsidRPr="00543596">
              <w:rPr>
                <w:rFonts w:ascii="Times New Roman" w:hAnsi="Times New Roman" w:cs="Times New Roman"/>
                <w:color w:val="000000"/>
                <w:sz w:val="28"/>
                <w:szCs w:val="28"/>
                <w:shd w:val="clear" w:color="auto" w:fill="FFFFFF"/>
              </w:rPr>
              <w:t>Lycopodiophyta</w:t>
            </w:r>
            <w:proofErr w:type="spellEnd"/>
            <w:r w:rsidRPr="00543596">
              <w:rPr>
                <w:rFonts w:ascii="Times New Roman" w:hAnsi="Times New Roman" w:cs="Times New Roman"/>
                <w:color w:val="000000"/>
                <w:sz w:val="28"/>
                <w:szCs w:val="28"/>
                <w:shd w:val="clear" w:color="auto" w:fill="FFFFFF"/>
              </w:rPr>
              <w:t xml:space="preserve">? </w:t>
            </w:r>
          </w:p>
          <w:p w14:paraId="25BEE2BF" w14:textId="77777777" w:rsidR="00543596" w:rsidRPr="00543596" w:rsidRDefault="00543596" w:rsidP="00E507FF">
            <w:pPr>
              <w:numPr>
                <w:ilvl w:val="0"/>
                <w:numId w:val="284"/>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 xml:space="preserve">Каковы особенности жизненного цикла плауна булавовидного? </w:t>
            </w:r>
          </w:p>
          <w:p w14:paraId="270D86CA" w14:textId="77777777" w:rsidR="00543596" w:rsidRPr="00543596" w:rsidRDefault="00543596" w:rsidP="00E507FF">
            <w:pPr>
              <w:numPr>
                <w:ilvl w:val="0"/>
                <w:numId w:val="284"/>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Внешнее и внутреннее строение плауна булавовидного?</w:t>
            </w:r>
          </w:p>
          <w:p w14:paraId="4CF8BF36" w14:textId="77777777" w:rsidR="00543596" w:rsidRPr="00543596" w:rsidRDefault="00543596" w:rsidP="00E507FF">
            <w:pPr>
              <w:numPr>
                <w:ilvl w:val="0"/>
                <w:numId w:val="284"/>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В чем особенности строения, каков жизненный цикл плауна булавовидного?</w:t>
            </w:r>
          </w:p>
          <w:p w14:paraId="7DCC4D8F" w14:textId="77777777" w:rsidR="00543596" w:rsidRPr="00543596" w:rsidRDefault="00543596" w:rsidP="00E507FF">
            <w:pPr>
              <w:shd w:val="clear" w:color="auto" w:fill="FFFFFF"/>
              <w:tabs>
                <w:tab w:val="left" w:pos="1469"/>
              </w:tabs>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w:t>
            </w:r>
          </w:p>
          <w:p w14:paraId="21C86A13" w14:textId="77777777" w:rsidR="00543596" w:rsidRPr="00543596" w:rsidRDefault="00543596" w:rsidP="00E507FF">
            <w:pPr>
              <w:numPr>
                <w:ilvl w:val="0"/>
                <w:numId w:val="284"/>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Каково строение гаметофита и спорофита у маршанции многообразной как представителя печеночников? </w:t>
            </w:r>
          </w:p>
          <w:p w14:paraId="209A2FF3" w14:textId="77777777" w:rsidR="00543596" w:rsidRPr="00543596" w:rsidRDefault="00543596" w:rsidP="00E507FF">
            <w:pPr>
              <w:numPr>
                <w:ilvl w:val="0"/>
                <w:numId w:val="284"/>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Дайте характеристику другим представителям слоевищных печеночных мхов. </w:t>
            </w:r>
          </w:p>
          <w:p w14:paraId="562E36F9" w14:textId="77777777" w:rsidR="00543596" w:rsidRPr="00543596" w:rsidRDefault="00543596" w:rsidP="00E507FF">
            <w:pPr>
              <w:numPr>
                <w:ilvl w:val="0"/>
                <w:numId w:val="284"/>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чем отличия листостебельных печеночников от зеленых мхов? </w:t>
            </w:r>
          </w:p>
          <w:p w14:paraId="45FFC30D" w14:textId="77777777" w:rsidR="00543596" w:rsidRPr="00543596" w:rsidRDefault="00543596" w:rsidP="00E507FF">
            <w:pPr>
              <w:numPr>
                <w:ilvl w:val="0"/>
                <w:numId w:val="284"/>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lastRenderedPageBreak/>
              <w:t xml:space="preserve">Опишите вегетативное размножение у печеночников. </w:t>
            </w:r>
          </w:p>
          <w:p w14:paraId="7FEAA655" w14:textId="77777777" w:rsidR="00543596" w:rsidRPr="00543596" w:rsidRDefault="00543596" w:rsidP="00E507FF">
            <w:pPr>
              <w:numPr>
                <w:ilvl w:val="0"/>
                <w:numId w:val="284"/>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Типы перистома у </w:t>
            </w:r>
            <w:proofErr w:type="spellStart"/>
            <w:r w:rsidRPr="00543596">
              <w:rPr>
                <w:rFonts w:ascii="Times New Roman" w:eastAsia="Times New Roman" w:hAnsi="Times New Roman" w:cs="Times New Roman"/>
                <w:sz w:val="28"/>
                <w:szCs w:val="28"/>
                <w:lang w:eastAsia="ru-RU"/>
              </w:rPr>
              <w:t>Бриид</w:t>
            </w:r>
            <w:proofErr w:type="spellEnd"/>
            <w:r w:rsidRPr="00543596">
              <w:rPr>
                <w:rFonts w:ascii="Times New Roman" w:eastAsia="Times New Roman" w:hAnsi="Times New Roman" w:cs="Times New Roman"/>
                <w:sz w:val="28"/>
                <w:szCs w:val="28"/>
                <w:lang w:eastAsia="ru-RU"/>
              </w:rPr>
              <w:t xml:space="preserve">. </w:t>
            </w:r>
          </w:p>
          <w:p w14:paraId="67FBF832" w14:textId="77777777" w:rsidR="00543596" w:rsidRPr="00543596" w:rsidRDefault="00543596" w:rsidP="00E507FF">
            <w:pPr>
              <w:tabs>
                <w:tab w:val="left" w:pos="0"/>
              </w:tabs>
              <w:spacing w:after="0" w:line="240" w:lineRule="auto"/>
              <w:ind w:left="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i/>
                <w:sz w:val="28"/>
                <w:szCs w:val="28"/>
                <w:lang w:eastAsia="ru-RU"/>
              </w:rPr>
              <w:t>4</w:t>
            </w:r>
            <w:r w:rsidRPr="00543596">
              <w:rPr>
                <w:rFonts w:ascii="Times New Roman" w:eastAsia="Times New Roman" w:hAnsi="Times New Roman" w:cs="Times New Roman"/>
                <w:b/>
                <w:i/>
                <w:sz w:val="28"/>
                <w:szCs w:val="28"/>
                <w:lang w:val="kk-KZ" w:eastAsia="ru-RU"/>
              </w:rPr>
              <w:t>-</w:t>
            </w:r>
            <w:proofErr w:type="spellStart"/>
            <w:r w:rsidRPr="00543596">
              <w:rPr>
                <w:rFonts w:ascii="Times New Roman" w:eastAsia="Times New Roman" w:hAnsi="Times New Roman" w:cs="Times New Roman"/>
                <w:b/>
                <w:i/>
                <w:sz w:val="28"/>
                <w:szCs w:val="28"/>
                <w:lang w:eastAsia="ru-RU"/>
              </w:rPr>
              <w:t>задани</w:t>
            </w:r>
            <w:proofErr w:type="spellEnd"/>
            <w:r w:rsidRPr="00543596">
              <w:rPr>
                <w:rFonts w:ascii="Times New Roman" w:eastAsia="Times New Roman" w:hAnsi="Times New Roman" w:cs="Times New Roman"/>
                <w:b/>
                <w:i/>
                <w:sz w:val="28"/>
                <w:szCs w:val="28"/>
                <w:lang w:val="kk-KZ" w:eastAsia="ru-RU"/>
              </w:rPr>
              <w:t>е</w:t>
            </w:r>
            <w:r w:rsidRPr="00543596">
              <w:rPr>
                <w:rFonts w:ascii="Times New Roman" w:eastAsia="Times New Roman" w:hAnsi="Times New Roman" w:cs="Times New Roman"/>
                <w:b/>
                <w:i/>
                <w:sz w:val="28"/>
                <w:szCs w:val="28"/>
                <w:lang w:eastAsia="ru-RU"/>
              </w:rPr>
              <w:t>.</w:t>
            </w:r>
            <w:r w:rsidRPr="00543596">
              <w:rPr>
                <w:rFonts w:ascii="Times New Roman" w:eastAsia="Times New Roman" w:hAnsi="Times New Roman" w:cs="Times New Roman"/>
                <w:sz w:val="28"/>
                <w:szCs w:val="28"/>
                <w:lang w:eastAsia="ru-RU"/>
              </w:rPr>
              <w:t xml:space="preserve"> </w:t>
            </w:r>
          </w:p>
          <w:p w14:paraId="486D96F7" w14:textId="77777777" w:rsidR="00543596" w:rsidRPr="00543596" w:rsidRDefault="00543596" w:rsidP="00E507FF">
            <w:pPr>
              <w:numPr>
                <w:ilvl w:val="0"/>
                <w:numId w:val="287"/>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Класс </w:t>
            </w:r>
            <w:proofErr w:type="spellStart"/>
            <w:r w:rsidRPr="00543596">
              <w:rPr>
                <w:rFonts w:ascii="Times New Roman" w:eastAsia="Times New Roman" w:hAnsi="Times New Roman" w:cs="Times New Roman"/>
                <w:sz w:val="28"/>
                <w:szCs w:val="28"/>
                <w:lang w:eastAsia="ru-RU"/>
              </w:rPr>
              <w:t>бриевые</w:t>
            </w:r>
            <w:proofErr w:type="spellEnd"/>
            <w:r w:rsidRPr="00543596">
              <w:rPr>
                <w:rFonts w:ascii="Times New Roman" w:eastAsia="Times New Roman" w:hAnsi="Times New Roman" w:cs="Times New Roman"/>
                <w:sz w:val="28"/>
                <w:szCs w:val="28"/>
                <w:lang w:eastAsia="ru-RU"/>
              </w:rPr>
              <w:t xml:space="preserve"> мхи и особенности их строения. </w:t>
            </w:r>
          </w:p>
          <w:p w14:paraId="2F4564C9" w14:textId="77777777" w:rsidR="00543596" w:rsidRPr="00543596" w:rsidRDefault="00543596" w:rsidP="00E507FF">
            <w:pPr>
              <w:numPr>
                <w:ilvl w:val="0"/>
                <w:numId w:val="287"/>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Подкласс зеленые мхи: строение гаметофита и </w:t>
            </w:r>
            <w:proofErr w:type="spellStart"/>
            <w:r w:rsidRPr="00543596">
              <w:rPr>
                <w:rFonts w:ascii="Times New Roman" w:eastAsia="Times New Roman" w:hAnsi="Times New Roman" w:cs="Times New Roman"/>
                <w:sz w:val="28"/>
                <w:szCs w:val="28"/>
                <w:lang w:eastAsia="ru-RU"/>
              </w:rPr>
              <w:t>спорогона</w:t>
            </w:r>
            <w:proofErr w:type="spellEnd"/>
            <w:r w:rsidRPr="00543596">
              <w:rPr>
                <w:rFonts w:ascii="Times New Roman" w:eastAsia="Times New Roman" w:hAnsi="Times New Roman" w:cs="Times New Roman"/>
                <w:sz w:val="28"/>
                <w:szCs w:val="28"/>
                <w:lang w:eastAsia="ru-RU"/>
              </w:rPr>
              <w:t xml:space="preserve">. </w:t>
            </w:r>
          </w:p>
          <w:p w14:paraId="143851CF" w14:textId="77777777" w:rsidR="00543596" w:rsidRPr="00543596" w:rsidRDefault="00543596" w:rsidP="00E507FF">
            <w:pPr>
              <w:numPr>
                <w:ilvl w:val="0"/>
                <w:numId w:val="287"/>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Типы перистома у </w:t>
            </w:r>
            <w:proofErr w:type="spellStart"/>
            <w:r w:rsidRPr="00543596">
              <w:rPr>
                <w:rFonts w:ascii="Times New Roman" w:eastAsia="Times New Roman" w:hAnsi="Times New Roman" w:cs="Times New Roman"/>
                <w:sz w:val="28"/>
                <w:szCs w:val="28"/>
                <w:lang w:eastAsia="ru-RU"/>
              </w:rPr>
              <w:t>бриид</w:t>
            </w:r>
            <w:proofErr w:type="spellEnd"/>
            <w:r w:rsidRPr="00543596">
              <w:rPr>
                <w:rFonts w:ascii="Times New Roman" w:eastAsia="Times New Roman" w:hAnsi="Times New Roman" w:cs="Times New Roman"/>
                <w:sz w:val="28"/>
                <w:szCs w:val="28"/>
                <w:lang w:eastAsia="ru-RU"/>
              </w:rPr>
              <w:t xml:space="preserve">. </w:t>
            </w:r>
          </w:p>
          <w:p w14:paraId="4FA71D0F" w14:textId="77777777" w:rsidR="00543596" w:rsidRPr="00543596" w:rsidRDefault="00543596" w:rsidP="00E507FF">
            <w:pPr>
              <w:numPr>
                <w:ilvl w:val="0"/>
                <w:numId w:val="287"/>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Подкласс сфагновые мхи: особенности гаметофита и </w:t>
            </w:r>
            <w:proofErr w:type="spellStart"/>
            <w:r w:rsidRPr="00543596">
              <w:rPr>
                <w:rFonts w:ascii="Times New Roman" w:eastAsia="Times New Roman" w:hAnsi="Times New Roman" w:cs="Times New Roman"/>
                <w:sz w:val="28"/>
                <w:szCs w:val="28"/>
                <w:lang w:eastAsia="ru-RU"/>
              </w:rPr>
              <w:t>спорогона</w:t>
            </w:r>
            <w:proofErr w:type="spellEnd"/>
            <w:r w:rsidRPr="00543596">
              <w:rPr>
                <w:rFonts w:ascii="Times New Roman" w:eastAsia="Times New Roman" w:hAnsi="Times New Roman" w:cs="Times New Roman"/>
                <w:sz w:val="28"/>
                <w:szCs w:val="28"/>
                <w:lang w:eastAsia="ru-RU"/>
              </w:rPr>
              <w:t xml:space="preserve">. </w:t>
            </w:r>
          </w:p>
          <w:p w14:paraId="59129E64" w14:textId="77777777" w:rsidR="00543596" w:rsidRPr="00543596" w:rsidRDefault="00543596" w:rsidP="00E507FF">
            <w:pPr>
              <w:numPr>
                <w:ilvl w:val="0"/>
                <w:numId w:val="287"/>
              </w:numPr>
              <w:tabs>
                <w:tab w:val="left" w:pos="0"/>
              </w:tabs>
              <w:spacing w:after="0" w:line="240" w:lineRule="auto"/>
              <w:jc w:val="both"/>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sz w:val="28"/>
                <w:szCs w:val="28"/>
                <w:lang w:eastAsia="ru-RU"/>
              </w:rPr>
              <w:t xml:space="preserve">Опишите систематику подкласса </w:t>
            </w:r>
            <w:proofErr w:type="spellStart"/>
            <w:r w:rsidRPr="00543596">
              <w:rPr>
                <w:rFonts w:ascii="Times New Roman" w:eastAsia="Times New Roman" w:hAnsi="Times New Roman" w:cs="Times New Roman"/>
                <w:sz w:val="28"/>
                <w:szCs w:val="28"/>
                <w:lang w:eastAsia="ru-RU"/>
              </w:rPr>
              <w:t>Брииды</w:t>
            </w:r>
            <w:proofErr w:type="spellEnd"/>
            <w:r w:rsidRPr="00543596">
              <w:rPr>
                <w:rFonts w:ascii="Times New Roman" w:eastAsia="Times New Roman" w:hAnsi="Times New Roman" w:cs="Times New Roman"/>
                <w:sz w:val="28"/>
                <w:szCs w:val="28"/>
                <w:lang w:eastAsia="ru-RU"/>
              </w:rPr>
              <w:t>.</w:t>
            </w:r>
          </w:p>
          <w:p w14:paraId="3A534948" w14:textId="77777777" w:rsidR="00543596" w:rsidRPr="00543596" w:rsidRDefault="00543596" w:rsidP="00E507FF">
            <w:pPr>
              <w:numPr>
                <w:ilvl w:val="0"/>
                <w:numId w:val="287"/>
              </w:numPr>
              <w:tabs>
                <w:tab w:val="left" w:pos="0"/>
              </w:tabs>
              <w:spacing w:after="0" w:line="240" w:lineRule="auto"/>
              <w:jc w:val="both"/>
              <w:rPr>
                <w:rFonts w:ascii="Times New Roman" w:eastAsia="Times New Roman" w:hAnsi="Times New Roman" w:cs="Times New Roman"/>
                <w:b/>
                <w:sz w:val="24"/>
                <w:szCs w:val="24"/>
                <w:lang w:val="kk-KZ" w:eastAsia="ru-RU"/>
              </w:rPr>
            </w:pPr>
            <w:r w:rsidRPr="00543596">
              <w:rPr>
                <w:rFonts w:ascii="Times New Roman" w:eastAsia="Times New Roman" w:hAnsi="Times New Roman" w:cs="Times New Roman"/>
                <w:sz w:val="28"/>
                <w:szCs w:val="28"/>
                <w:lang w:eastAsia="ru-RU"/>
              </w:rPr>
              <w:t>Разнообразие представителей подкласса.</w:t>
            </w:r>
          </w:p>
        </w:tc>
      </w:tr>
      <w:tr w:rsidR="00543596" w:rsidRPr="00543596" w14:paraId="5D6AD3EC" w14:textId="77777777" w:rsidTr="00DB175F">
        <w:tc>
          <w:tcPr>
            <w:tcW w:w="9107" w:type="dxa"/>
            <w:shd w:val="clear" w:color="auto" w:fill="FDE9D9"/>
          </w:tcPr>
          <w:p w14:paraId="31D1EC81" w14:textId="77777777" w:rsidR="00543596" w:rsidRPr="00543596" w:rsidRDefault="00543596" w:rsidP="00E507FF">
            <w:pPr>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2-шаг: задания на «Понимание» </w:t>
            </w:r>
          </w:p>
        </w:tc>
      </w:tr>
      <w:tr w:rsidR="00543596" w:rsidRPr="00543596" w14:paraId="60D604DE" w14:textId="77777777" w:rsidTr="00DB175F">
        <w:trPr>
          <w:trHeight w:val="2545"/>
        </w:trPr>
        <w:tc>
          <w:tcPr>
            <w:tcW w:w="9107" w:type="dxa"/>
            <w:shd w:val="clear" w:color="auto" w:fill="auto"/>
          </w:tcPr>
          <w:p w14:paraId="6650F460"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
                <w:color w:val="FF0000"/>
                <w:sz w:val="28"/>
                <w:szCs w:val="28"/>
              </w:rPr>
              <w:t>Выявите причину:</w:t>
            </w:r>
          </w:p>
          <w:p w14:paraId="4ABBF971" w14:textId="77777777" w:rsidR="00543596" w:rsidRPr="00543596" w:rsidRDefault="00543596" w:rsidP="00E507FF">
            <w:pPr>
              <w:numPr>
                <w:ilvl w:val="0"/>
                <w:numId w:val="286"/>
              </w:numPr>
              <w:tabs>
                <w:tab w:val="num" w:pos="0"/>
              </w:tabs>
              <w:spacing w:after="0" w:line="240" w:lineRule="auto"/>
              <w:ind w:firstLine="709"/>
              <w:contextualSpacing/>
              <w:jc w:val="both"/>
              <w:rPr>
                <w:rFonts w:ascii="Times New Roman" w:hAnsi="Times New Roman" w:cs="Times New Roman"/>
                <w:color w:val="000000" w:themeColor="text1"/>
                <w:sz w:val="28"/>
                <w:szCs w:val="28"/>
              </w:rPr>
            </w:pPr>
            <w:r w:rsidRPr="00543596">
              <w:rPr>
                <w:rFonts w:ascii="Times New Roman" w:hAnsi="Times New Roman" w:cs="Times New Roman"/>
                <w:sz w:val="28"/>
                <w:szCs w:val="28"/>
              </w:rPr>
              <w:t xml:space="preserve">Назовите </w:t>
            </w:r>
            <w:r w:rsidRPr="00543596">
              <w:rPr>
                <w:rFonts w:ascii="Times New Roman" w:hAnsi="Times New Roman" w:cs="Times New Roman"/>
                <w:color w:val="333333"/>
                <w:sz w:val="28"/>
                <w:szCs w:val="28"/>
                <w:lang w:val="kk-KZ"/>
              </w:rPr>
              <w:t>высшие растения?</w:t>
            </w:r>
            <w:r w:rsidRPr="00543596">
              <w:rPr>
                <w:rFonts w:ascii="Times New Roman" w:hAnsi="Times New Roman" w:cs="Times New Roman"/>
                <w:sz w:val="28"/>
                <w:szCs w:val="28"/>
              </w:rPr>
              <w:t xml:space="preserve"> </w:t>
            </w:r>
            <w:r w:rsidRPr="00543596">
              <w:rPr>
                <w:rFonts w:ascii="Times New Roman" w:hAnsi="Times New Roman" w:cs="Times New Roman"/>
                <w:b/>
                <w:sz w:val="28"/>
                <w:szCs w:val="28"/>
                <w:shd w:val="clear" w:color="auto" w:fill="FFFFFF"/>
              </w:rPr>
              <w:t>Ответ:</w:t>
            </w:r>
            <w:r w:rsidRPr="00543596">
              <w:rPr>
                <w:rFonts w:ascii="Times New Roman" w:hAnsi="Times New Roman" w:cs="Times New Roman"/>
                <w:sz w:val="28"/>
                <w:szCs w:val="28"/>
              </w:rPr>
              <w:t xml:space="preserve"> Тип </w:t>
            </w:r>
            <w:hyperlink r:id="rId654" w:tooltip="Зелёные растения" w:history="1">
              <w:r w:rsidRPr="00543596">
                <w:rPr>
                  <w:rFonts w:ascii="Times New Roman" w:hAnsi="Times New Roman" w:cs="Times New Roman"/>
                  <w:color w:val="000000" w:themeColor="text1"/>
                  <w:sz w:val="28"/>
                  <w:szCs w:val="28"/>
                </w:rPr>
                <w:t>зелёных растений</w:t>
              </w:r>
            </w:hyperlink>
            <w:r w:rsidRPr="00543596">
              <w:rPr>
                <w:rFonts w:ascii="Times New Roman" w:hAnsi="Times New Roman" w:cs="Times New Roman"/>
                <w:sz w:val="28"/>
                <w:szCs w:val="28"/>
              </w:rPr>
              <w:t xml:space="preserve">, которым свойственна </w:t>
            </w:r>
            <w:hyperlink r:id="rId655" w:tooltip="Дифференцировка клеток" w:history="1">
              <w:r w:rsidRPr="00543596">
                <w:rPr>
                  <w:rFonts w:ascii="Times New Roman" w:hAnsi="Times New Roman" w:cs="Times New Roman"/>
                  <w:i/>
                  <w:color w:val="000000" w:themeColor="text1"/>
                  <w:sz w:val="28"/>
                  <w:szCs w:val="28"/>
                  <w:u w:val="single"/>
                </w:rPr>
                <w:t>дифференциация</w:t>
              </w:r>
              <w:r w:rsidRPr="00543596">
                <w:rPr>
                  <w:rFonts w:ascii="Times New Roman" w:hAnsi="Times New Roman" w:cs="Times New Roman"/>
                  <w:color w:val="000000" w:themeColor="text1"/>
                  <w:sz w:val="28"/>
                  <w:szCs w:val="28"/>
                </w:rPr>
                <w:t xml:space="preserve"> тканей</w:t>
              </w:r>
            </w:hyperlink>
            <w:r w:rsidRPr="00543596">
              <w:rPr>
                <w:rFonts w:ascii="Times New Roman" w:hAnsi="Times New Roman" w:cs="Times New Roman"/>
                <w:color w:val="000000" w:themeColor="text1"/>
                <w:sz w:val="28"/>
                <w:szCs w:val="28"/>
              </w:rPr>
              <w:t>,</w:t>
            </w:r>
            <w:r w:rsidRPr="00543596">
              <w:rPr>
                <w:rFonts w:ascii="Times New Roman" w:hAnsi="Times New Roman" w:cs="Times New Roman"/>
                <w:sz w:val="28"/>
                <w:szCs w:val="28"/>
              </w:rPr>
              <w:t xml:space="preserve"> в отличие от низших — </w:t>
            </w:r>
            <w:hyperlink r:id="rId656" w:tooltip="Зелёные водоросли" w:history="1">
              <w:r w:rsidRPr="00543596">
                <w:rPr>
                  <w:rFonts w:ascii="Times New Roman" w:hAnsi="Times New Roman" w:cs="Times New Roman"/>
                  <w:color w:val="000000" w:themeColor="text1"/>
                  <w:sz w:val="28"/>
                  <w:szCs w:val="28"/>
                </w:rPr>
                <w:t>водорослей</w:t>
              </w:r>
            </w:hyperlink>
            <w:r w:rsidRPr="00543596">
              <w:rPr>
                <w:rFonts w:ascii="Times New Roman" w:hAnsi="Times New Roman" w:cs="Times New Roman"/>
                <w:sz w:val="28"/>
                <w:szCs w:val="28"/>
              </w:rPr>
              <w:t>.</w:t>
            </w:r>
          </w:p>
          <w:p w14:paraId="285D337A" w14:textId="77777777" w:rsidR="00543596" w:rsidRPr="00543596" w:rsidRDefault="00543596" w:rsidP="00E507FF">
            <w:pPr>
              <w:numPr>
                <w:ilvl w:val="0"/>
                <w:numId w:val="286"/>
              </w:numPr>
              <w:tabs>
                <w:tab w:val="num" w:pos="0"/>
              </w:tabs>
              <w:spacing w:after="0" w:line="240" w:lineRule="auto"/>
              <w:ind w:firstLine="709"/>
              <w:contextualSpacing/>
              <w:jc w:val="both"/>
              <w:rPr>
                <w:rFonts w:ascii="Times New Roman" w:hAnsi="Times New Roman" w:cs="Times New Roman"/>
                <w:color w:val="000000" w:themeColor="text1"/>
                <w:sz w:val="28"/>
                <w:szCs w:val="28"/>
              </w:rPr>
            </w:pPr>
            <w:r w:rsidRPr="00543596">
              <w:rPr>
                <w:rFonts w:ascii="Times New Roman" w:hAnsi="Times New Roman" w:cs="Times New Roman"/>
                <w:sz w:val="28"/>
                <w:szCs w:val="28"/>
                <w:shd w:val="clear" w:color="auto" w:fill="FFFFFF"/>
              </w:rPr>
              <w:t xml:space="preserve">Поясните, </w:t>
            </w:r>
            <w:r w:rsidRPr="00543596">
              <w:rPr>
                <w:rFonts w:ascii="Times New Roman" w:hAnsi="Times New Roman" w:cs="Times New Roman"/>
                <w:sz w:val="28"/>
                <w:szCs w:val="28"/>
              </w:rPr>
              <w:t xml:space="preserve">почему в </w:t>
            </w:r>
            <w:r w:rsidRPr="00543596">
              <w:rPr>
                <w:rFonts w:ascii="Times New Roman" w:hAnsi="Times New Roman" w:cs="Times New Roman"/>
                <w:color w:val="000000" w:themeColor="text1"/>
                <w:sz w:val="28"/>
                <w:szCs w:val="28"/>
              </w:rPr>
              <w:t>некоторых классификациях из плауновых выделяют отдельное четвёртое семейство</w:t>
            </w:r>
            <w:r w:rsidRPr="00543596">
              <w:rPr>
                <w:rFonts w:ascii="Times New Roman" w:hAnsi="Times New Roman" w:cs="Times New Roman"/>
                <w:sz w:val="28"/>
                <w:szCs w:val="28"/>
                <w:shd w:val="clear" w:color="auto" w:fill="FFFFFF"/>
              </w:rPr>
              <w:t xml:space="preserve">? </w:t>
            </w:r>
            <w:r w:rsidRPr="00543596">
              <w:rPr>
                <w:rFonts w:ascii="Times New Roman" w:hAnsi="Times New Roman" w:cs="Times New Roman"/>
                <w:b/>
                <w:sz w:val="28"/>
                <w:szCs w:val="28"/>
                <w:shd w:val="clear" w:color="auto" w:fill="FFFFFF"/>
              </w:rPr>
              <w:t>Ответ:</w:t>
            </w:r>
            <w:r w:rsidRPr="00543596">
              <w:rPr>
                <w:rFonts w:ascii="Times New Roman" w:hAnsi="Times New Roman" w:cs="Times New Roman"/>
                <w:sz w:val="28"/>
                <w:szCs w:val="28"/>
                <w:shd w:val="clear" w:color="auto" w:fill="FFFFFF"/>
              </w:rPr>
              <w:t xml:space="preserve"> </w:t>
            </w:r>
            <w:r w:rsidRPr="00543596">
              <w:rPr>
                <w:rFonts w:ascii="Times New Roman" w:hAnsi="Times New Roman" w:cs="Times New Roman"/>
                <w:color w:val="000000" w:themeColor="text1"/>
                <w:sz w:val="28"/>
                <w:szCs w:val="28"/>
              </w:rPr>
              <w:t xml:space="preserve">В семейство </w:t>
            </w:r>
            <w:hyperlink r:id="rId657" w:tooltip="Баранцовые (страница отсутствует)" w:history="1">
              <w:proofErr w:type="spellStart"/>
              <w:r w:rsidRPr="00543596">
                <w:rPr>
                  <w:rFonts w:ascii="Times New Roman" w:hAnsi="Times New Roman" w:cs="Times New Roman"/>
                  <w:color w:val="000000" w:themeColor="text1"/>
                  <w:sz w:val="28"/>
                  <w:szCs w:val="28"/>
                </w:rPr>
                <w:t>Баранцовые</w:t>
              </w:r>
              <w:proofErr w:type="spellEnd"/>
            </w:hyperlink>
            <w:r w:rsidRPr="00543596">
              <w:rPr>
                <w:rFonts w:ascii="Times New Roman" w:hAnsi="Times New Roman" w:cs="Times New Roman"/>
                <w:color w:val="000000" w:themeColor="text1"/>
                <w:sz w:val="28"/>
                <w:szCs w:val="28"/>
              </w:rPr>
              <w:t xml:space="preserve"> (</w:t>
            </w:r>
            <w:hyperlink r:id="rId658" w:tooltip="Huperziaceae (страница отсутствует)" w:history="1">
              <w:r w:rsidRPr="00543596">
                <w:rPr>
                  <w:rFonts w:ascii="Times New Roman" w:hAnsi="Times New Roman" w:cs="Times New Roman"/>
                  <w:i/>
                  <w:iCs/>
                  <w:color w:val="000000" w:themeColor="text1"/>
                  <w:sz w:val="28"/>
                  <w:szCs w:val="28"/>
                  <w:lang w:val="la-Latn"/>
                </w:rPr>
                <w:t>Huperziaceae</w:t>
              </w:r>
            </w:hyperlink>
            <w:r w:rsidRPr="00543596">
              <w:rPr>
                <w:rFonts w:ascii="Times New Roman" w:hAnsi="Times New Roman" w:cs="Times New Roman"/>
                <w:color w:val="000000" w:themeColor="text1"/>
                <w:sz w:val="28"/>
                <w:szCs w:val="28"/>
              </w:rPr>
              <w:t xml:space="preserve">) включают три рода: </w:t>
            </w:r>
            <w:hyperlink r:id="rId659" w:tooltip="Huperzia" w:history="1">
              <w:r w:rsidRPr="00543596">
                <w:rPr>
                  <w:rFonts w:ascii="Times New Roman" w:hAnsi="Times New Roman" w:cs="Times New Roman"/>
                  <w:i/>
                  <w:iCs/>
                  <w:color w:val="000000" w:themeColor="text1"/>
                  <w:sz w:val="28"/>
                  <w:szCs w:val="28"/>
                  <w:lang w:val="la-Latn"/>
                </w:rPr>
                <w:t>Huperzia</w:t>
              </w:r>
            </w:hyperlink>
            <w:r w:rsidRPr="00543596">
              <w:rPr>
                <w:rFonts w:ascii="Times New Roman" w:hAnsi="Times New Roman" w:cs="Times New Roman"/>
                <w:color w:val="000000" w:themeColor="text1"/>
                <w:sz w:val="28"/>
                <w:szCs w:val="28"/>
              </w:rPr>
              <w:t xml:space="preserve"> — </w:t>
            </w:r>
            <w:hyperlink r:id="rId660" w:tooltip="Баранец (растение)" w:history="1">
              <w:r w:rsidRPr="00543596">
                <w:rPr>
                  <w:rFonts w:ascii="Times New Roman" w:hAnsi="Times New Roman" w:cs="Times New Roman"/>
                  <w:color w:val="000000" w:themeColor="text1"/>
                  <w:sz w:val="28"/>
                  <w:szCs w:val="28"/>
                </w:rPr>
                <w:t>Баранец</w:t>
              </w:r>
            </w:hyperlink>
            <w:r w:rsidRPr="00543596">
              <w:rPr>
                <w:rFonts w:ascii="Times New Roman" w:hAnsi="Times New Roman" w:cs="Times New Roman"/>
                <w:color w:val="000000" w:themeColor="text1"/>
                <w:sz w:val="28"/>
                <w:szCs w:val="28"/>
              </w:rPr>
              <w:t xml:space="preserve"> — 10—15 видов, встречающихся в умеренном поясе. </w:t>
            </w:r>
            <w:hyperlink r:id="rId661" w:tooltip="Phlegmariurus (страница отсутствует)" w:history="1">
              <w:r w:rsidRPr="00543596">
                <w:rPr>
                  <w:rFonts w:ascii="Times New Roman" w:hAnsi="Times New Roman" w:cs="Times New Roman"/>
                  <w:i/>
                  <w:iCs/>
                  <w:color w:val="000000" w:themeColor="text1"/>
                  <w:sz w:val="28"/>
                  <w:szCs w:val="28"/>
                  <w:lang w:val="la-Latn"/>
                </w:rPr>
                <w:t>Phlegmariurus</w:t>
              </w:r>
            </w:hyperlink>
            <w:r w:rsidRPr="00543596">
              <w:rPr>
                <w:rFonts w:ascii="Times New Roman" w:hAnsi="Times New Roman" w:cs="Times New Roman"/>
                <w:color w:val="000000" w:themeColor="text1"/>
                <w:sz w:val="28"/>
                <w:szCs w:val="28"/>
              </w:rPr>
              <w:t xml:space="preserve"> — 300—350 видов из тропического пояса. </w:t>
            </w:r>
            <w:hyperlink r:id="rId662" w:tooltip="Phylloglossum (страница отсутствует)" w:history="1">
              <w:r w:rsidRPr="00543596">
                <w:rPr>
                  <w:rFonts w:ascii="Times New Roman" w:hAnsi="Times New Roman" w:cs="Times New Roman"/>
                  <w:i/>
                  <w:iCs/>
                  <w:color w:val="000000" w:themeColor="text1"/>
                  <w:sz w:val="28"/>
                  <w:szCs w:val="28"/>
                  <w:lang w:val="la-Latn"/>
                </w:rPr>
                <w:t>Phylloglossum</w:t>
              </w:r>
            </w:hyperlink>
            <w:r w:rsidRPr="00543596">
              <w:rPr>
                <w:rFonts w:ascii="Times New Roman" w:hAnsi="Times New Roman" w:cs="Times New Roman"/>
                <w:color w:val="000000" w:themeColor="text1"/>
                <w:sz w:val="28"/>
                <w:szCs w:val="28"/>
              </w:rPr>
              <w:t xml:space="preserve"> — </w:t>
            </w:r>
            <w:hyperlink r:id="rId663" w:tooltip="Монотипия (биологическая систематика)" w:history="1">
              <w:r w:rsidRPr="00543596">
                <w:rPr>
                  <w:rFonts w:ascii="Times New Roman" w:hAnsi="Times New Roman" w:cs="Times New Roman"/>
                  <w:color w:val="000000" w:themeColor="text1"/>
                  <w:sz w:val="28"/>
                  <w:szCs w:val="28"/>
                </w:rPr>
                <w:t>монотипный</w:t>
              </w:r>
            </w:hyperlink>
            <w:r w:rsidRPr="00543596">
              <w:rPr>
                <w:rFonts w:ascii="Times New Roman" w:hAnsi="Times New Roman" w:cs="Times New Roman"/>
                <w:color w:val="000000" w:themeColor="text1"/>
                <w:sz w:val="28"/>
                <w:szCs w:val="28"/>
              </w:rPr>
              <w:t xml:space="preserve"> род из </w:t>
            </w:r>
            <w:hyperlink r:id="rId664" w:tooltip="Австралия" w:history="1">
              <w:r w:rsidRPr="00543596">
                <w:rPr>
                  <w:rFonts w:ascii="Times New Roman" w:hAnsi="Times New Roman" w:cs="Times New Roman"/>
                  <w:color w:val="000000" w:themeColor="text1"/>
                  <w:sz w:val="28"/>
                  <w:szCs w:val="28"/>
                </w:rPr>
                <w:t>Австралии</w:t>
              </w:r>
            </w:hyperlink>
            <w:r w:rsidRPr="00543596">
              <w:rPr>
                <w:rFonts w:ascii="Times New Roman" w:hAnsi="Times New Roman" w:cs="Times New Roman"/>
                <w:color w:val="000000" w:themeColor="text1"/>
                <w:sz w:val="28"/>
                <w:szCs w:val="28"/>
              </w:rPr>
              <w:t xml:space="preserve"> и </w:t>
            </w:r>
            <w:hyperlink r:id="rId665" w:tooltip="Новая Зеландия" w:history="1">
              <w:r w:rsidRPr="00543596">
                <w:rPr>
                  <w:rFonts w:ascii="Times New Roman" w:hAnsi="Times New Roman" w:cs="Times New Roman"/>
                  <w:color w:val="000000" w:themeColor="text1"/>
                  <w:sz w:val="28"/>
                  <w:szCs w:val="28"/>
                </w:rPr>
                <w:t>Новой Зеландии</w:t>
              </w:r>
            </w:hyperlink>
            <w:r w:rsidRPr="00543596">
              <w:rPr>
                <w:rFonts w:ascii="Times New Roman" w:hAnsi="Times New Roman" w:cs="Times New Roman"/>
                <w:color w:val="000000" w:themeColor="text1"/>
                <w:sz w:val="28"/>
                <w:szCs w:val="28"/>
              </w:rPr>
              <w:t xml:space="preserve">. Часто </w:t>
            </w:r>
            <w:proofErr w:type="spellStart"/>
            <w:r w:rsidRPr="00543596">
              <w:rPr>
                <w:rFonts w:ascii="Times New Roman" w:hAnsi="Times New Roman" w:cs="Times New Roman"/>
                <w:color w:val="000000" w:themeColor="text1"/>
                <w:sz w:val="28"/>
                <w:szCs w:val="28"/>
              </w:rPr>
              <w:t>баранцовые</w:t>
            </w:r>
            <w:proofErr w:type="spellEnd"/>
            <w:r w:rsidRPr="00543596">
              <w:rPr>
                <w:rFonts w:ascii="Times New Roman" w:hAnsi="Times New Roman" w:cs="Times New Roman"/>
                <w:color w:val="000000" w:themeColor="text1"/>
                <w:sz w:val="28"/>
                <w:szCs w:val="28"/>
              </w:rPr>
              <w:t xml:space="preserve"> включаются в семейство Плауновые.</w:t>
            </w:r>
          </w:p>
          <w:p w14:paraId="1A8C977B" w14:textId="77777777" w:rsidR="00543596" w:rsidRPr="00543596" w:rsidRDefault="00543596" w:rsidP="00E507FF">
            <w:pPr>
              <w:numPr>
                <w:ilvl w:val="0"/>
                <w:numId w:val="286"/>
              </w:numPr>
              <w:tabs>
                <w:tab w:val="num" w:pos="0"/>
              </w:tabs>
              <w:spacing w:after="0" w:line="240" w:lineRule="auto"/>
              <w:ind w:firstLine="709"/>
              <w:contextualSpacing/>
              <w:jc w:val="both"/>
              <w:outlineLvl w:val="2"/>
              <w:rPr>
                <w:rFonts w:ascii="Times New Roman" w:hAnsi="Times New Roman" w:cs="Times New Roman"/>
                <w:b/>
                <w:bCs/>
                <w:color w:val="000000" w:themeColor="text1"/>
                <w:sz w:val="28"/>
                <w:szCs w:val="28"/>
              </w:rPr>
            </w:pPr>
            <w:r w:rsidRPr="00543596">
              <w:rPr>
                <w:rFonts w:ascii="Times New Roman" w:hAnsi="Times New Roman" w:cs="Times New Roman"/>
                <w:color w:val="000000" w:themeColor="text1"/>
                <w:sz w:val="28"/>
                <w:szCs w:val="28"/>
              </w:rPr>
              <w:t xml:space="preserve">Плауны чем отличаются от </w:t>
            </w:r>
            <w:hyperlink r:id="rId666" w:tooltip="Мхи" w:history="1">
              <w:r w:rsidRPr="00543596">
                <w:rPr>
                  <w:rFonts w:ascii="Times New Roman" w:hAnsi="Times New Roman" w:cs="Times New Roman"/>
                  <w:color w:val="000000" w:themeColor="text1"/>
                  <w:sz w:val="28"/>
                  <w:szCs w:val="28"/>
                </w:rPr>
                <w:t>мхов</w:t>
              </w:r>
            </w:hyperlink>
            <w:r w:rsidRPr="00543596">
              <w:rPr>
                <w:rFonts w:ascii="Times New Roman" w:hAnsi="Times New Roman" w:cs="Times New Roman"/>
                <w:color w:val="000000" w:themeColor="text1"/>
                <w:sz w:val="28"/>
                <w:szCs w:val="28"/>
              </w:rPr>
              <w:t>?</w:t>
            </w:r>
            <w:r w:rsidRPr="00543596">
              <w:rPr>
                <w:rFonts w:ascii="Times New Roman" w:hAnsi="Times New Roman" w:cs="Times New Roman"/>
                <w:b/>
                <w:sz w:val="28"/>
                <w:szCs w:val="28"/>
                <w:shd w:val="clear" w:color="auto" w:fill="FFFFFF"/>
              </w:rPr>
              <w:t xml:space="preserve"> Ответ: </w:t>
            </w:r>
            <w:r w:rsidRPr="00543596">
              <w:rPr>
                <w:rFonts w:ascii="Times New Roman" w:hAnsi="Times New Roman" w:cs="Times New Roman"/>
                <w:color w:val="000000" w:themeColor="text1"/>
                <w:sz w:val="28"/>
                <w:szCs w:val="28"/>
              </w:rPr>
              <w:t xml:space="preserve">Плауны отличаются от </w:t>
            </w:r>
            <w:hyperlink r:id="rId667" w:tooltip="Мхи" w:history="1">
              <w:r w:rsidRPr="00543596">
                <w:rPr>
                  <w:rFonts w:ascii="Times New Roman" w:hAnsi="Times New Roman" w:cs="Times New Roman"/>
                  <w:color w:val="000000" w:themeColor="text1"/>
                  <w:sz w:val="28"/>
                  <w:szCs w:val="28"/>
                </w:rPr>
                <w:t>мхов</w:t>
              </w:r>
            </w:hyperlink>
            <w:r w:rsidRPr="00543596">
              <w:rPr>
                <w:rFonts w:ascii="Times New Roman" w:hAnsi="Times New Roman" w:cs="Times New Roman"/>
                <w:color w:val="000000" w:themeColor="text1"/>
                <w:sz w:val="28"/>
                <w:szCs w:val="28"/>
              </w:rPr>
              <w:t xml:space="preserve"> </w:t>
            </w:r>
            <w:r w:rsidRPr="00543596">
              <w:rPr>
                <w:rFonts w:ascii="Times New Roman" w:hAnsi="Times New Roman" w:cs="Times New Roman"/>
                <w:i/>
                <w:color w:val="000000" w:themeColor="text1"/>
                <w:sz w:val="28"/>
                <w:szCs w:val="28"/>
                <w:u w:val="single"/>
              </w:rPr>
              <w:t>настоящими</w:t>
            </w:r>
            <w:r w:rsidRPr="00543596">
              <w:rPr>
                <w:rFonts w:ascii="Times New Roman" w:hAnsi="Times New Roman" w:cs="Times New Roman"/>
                <w:color w:val="000000" w:themeColor="text1"/>
                <w:sz w:val="28"/>
                <w:szCs w:val="28"/>
              </w:rPr>
              <w:t xml:space="preserve"> корнями, </w:t>
            </w:r>
            <w:r w:rsidRPr="00543596">
              <w:rPr>
                <w:rFonts w:ascii="Times New Roman" w:hAnsi="Times New Roman" w:cs="Times New Roman"/>
                <w:i/>
                <w:color w:val="000000" w:themeColor="text1"/>
                <w:sz w:val="28"/>
                <w:szCs w:val="28"/>
                <w:u w:val="single"/>
              </w:rPr>
              <w:t>стеблями</w:t>
            </w:r>
            <w:r w:rsidRPr="00543596">
              <w:rPr>
                <w:rFonts w:ascii="Times New Roman" w:hAnsi="Times New Roman" w:cs="Times New Roman"/>
                <w:color w:val="000000" w:themeColor="text1"/>
                <w:sz w:val="28"/>
                <w:szCs w:val="28"/>
              </w:rPr>
              <w:t xml:space="preserve"> и листьями. Стебель у плаунов обычно стелется по земле и образует </w:t>
            </w:r>
            <w:r w:rsidRPr="00543596">
              <w:rPr>
                <w:rFonts w:ascii="Times New Roman" w:hAnsi="Times New Roman" w:cs="Times New Roman"/>
                <w:i/>
                <w:color w:val="000000" w:themeColor="text1"/>
                <w:sz w:val="28"/>
                <w:szCs w:val="28"/>
                <w:u w:val="single"/>
              </w:rPr>
              <w:t xml:space="preserve">вертикальные </w:t>
            </w:r>
            <w:r w:rsidRPr="00543596">
              <w:rPr>
                <w:rFonts w:ascii="Times New Roman" w:hAnsi="Times New Roman" w:cs="Times New Roman"/>
                <w:color w:val="000000" w:themeColor="text1"/>
                <w:sz w:val="28"/>
                <w:szCs w:val="28"/>
              </w:rPr>
              <w:t xml:space="preserve">побеги со спороносными шишками на концах. В </w:t>
            </w:r>
            <w:hyperlink r:id="rId668" w:tooltip="Тропики" w:history="1">
              <w:r w:rsidRPr="00543596">
                <w:rPr>
                  <w:rFonts w:ascii="Times New Roman" w:hAnsi="Times New Roman" w:cs="Times New Roman"/>
                  <w:color w:val="000000" w:themeColor="text1"/>
                  <w:sz w:val="28"/>
                  <w:szCs w:val="28"/>
                </w:rPr>
                <w:t>тропиках</w:t>
              </w:r>
            </w:hyperlink>
            <w:r w:rsidRPr="00543596">
              <w:rPr>
                <w:rFonts w:ascii="Times New Roman" w:hAnsi="Times New Roman" w:cs="Times New Roman"/>
                <w:color w:val="000000" w:themeColor="text1"/>
                <w:sz w:val="28"/>
                <w:szCs w:val="28"/>
              </w:rPr>
              <w:t xml:space="preserve"> произрастают </w:t>
            </w:r>
            <w:hyperlink r:id="rId669" w:tooltip="Эпифит" w:history="1">
              <w:r w:rsidRPr="00543596">
                <w:rPr>
                  <w:rFonts w:ascii="Times New Roman" w:hAnsi="Times New Roman" w:cs="Times New Roman"/>
                  <w:color w:val="000000" w:themeColor="text1"/>
                  <w:sz w:val="28"/>
                  <w:szCs w:val="28"/>
                </w:rPr>
                <w:t>эпифитные</w:t>
              </w:r>
            </w:hyperlink>
            <w:r w:rsidRPr="00543596">
              <w:rPr>
                <w:rFonts w:ascii="Times New Roman" w:hAnsi="Times New Roman" w:cs="Times New Roman"/>
                <w:color w:val="000000" w:themeColor="text1"/>
                <w:sz w:val="28"/>
                <w:szCs w:val="28"/>
              </w:rPr>
              <w:t xml:space="preserve"> плауны, которые свешиваются с ветвей деревьев </w:t>
            </w:r>
            <w:r w:rsidRPr="00543596">
              <w:rPr>
                <w:rFonts w:ascii="Times New Roman" w:hAnsi="Times New Roman" w:cs="Times New Roman"/>
                <w:i/>
                <w:color w:val="000000" w:themeColor="text1"/>
                <w:sz w:val="28"/>
                <w:szCs w:val="28"/>
                <w:u w:val="single"/>
              </w:rPr>
              <w:t>красивой</w:t>
            </w:r>
            <w:r w:rsidRPr="00543596">
              <w:rPr>
                <w:rFonts w:ascii="Times New Roman" w:hAnsi="Times New Roman" w:cs="Times New Roman"/>
                <w:color w:val="000000" w:themeColor="text1"/>
                <w:sz w:val="28"/>
                <w:szCs w:val="28"/>
              </w:rPr>
              <w:t xml:space="preserve"> бахромой. </w:t>
            </w:r>
          </w:p>
          <w:p w14:paraId="1E9BFA17" w14:textId="77777777" w:rsidR="00543596" w:rsidRPr="00543596" w:rsidRDefault="00543596" w:rsidP="00E507FF">
            <w:pPr>
              <w:numPr>
                <w:ilvl w:val="0"/>
                <w:numId w:val="286"/>
              </w:numPr>
              <w:tabs>
                <w:tab w:val="num" w:pos="0"/>
              </w:tabs>
              <w:spacing w:after="0" w:line="240" w:lineRule="auto"/>
              <w:ind w:firstLine="709"/>
              <w:contextualSpacing/>
              <w:jc w:val="both"/>
              <w:outlineLvl w:val="2"/>
              <w:rPr>
                <w:rFonts w:ascii="Times New Roman" w:hAnsi="Times New Roman" w:cs="Times New Roman"/>
                <w:sz w:val="24"/>
                <w:szCs w:val="24"/>
                <w:lang w:val="kk-KZ"/>
              </w:rPr>
            </w:pPr>
            <w:r w:rsidRPr="00543596">
              <w:rPr>
                <w:rFonts w:ascii="Times New Roman" w:hAnsi="Times New Roman" w:cs="Times New Roman"/>
                <w:sz w:val="28"/>
                <w:szCs w:val="28"/>
                <w:shd w:val="clear" w:color="auto" w:fill="FFFFFF"/>
              </w:rPr>
              <w:t xml:space="preserve">Поясните, </w:t>
            </w:r>
            <w:r w:rsidRPr="00543596">
              <w:rPr>
                <w:rFonts w:ascii="Times New Roman" w:hAnsi="Times New Roman" w:cs="Times New Roman"/>
                <w:sz w:val="28"/>
                <w:szCs w:val="28"/>
              </w:rPr>
              <w:t xml:space="preserve">из чего </w:t>
            </w:r>
            <w:r w:rsidRPr="00543596">
              <w:rPr>
                <w:rFonts w:ascii="Times New Roman" w:hAnsi="Times New Roman" w:cs="Times New Roman"/>
                <w:bCs/>
                <w:sz w:val="28"/>
                <w:szCs w:val="28"/>
              </w:rPr>
              <w:t>начинается вегетативная фаза</w:t>
            </w:r>
            <w:r w:rsidRPr="00543596">
              <w:rPr>
                <w:rFonts w:ascii="Times New Roman" w:hAnsi="Times New Roman" w:cs="Times New Roman"/>
                <w:color w:val="000000" w:themeColor="text1"/>
                <w:sz w:val="28"/>
                <w:szCs w:val="28"/>
              </w:rPr>
              <w:t xml:space="preserve"> у плауновидных</w:t>
            </w:r>
            <w:r w:rsidRPr="00543596">
              <w:rPr>
                <w:rFonts w:ascii="Times New Roman" w:hAnsi="Times New Roman" w:cs="Times New Roman"/>
                <w:bCs/>
                <w:sz w:val="28"/>
                <w:szCs w:val="28"/>
              </w:rPr>
              <w:t>?</w:t>
            </w:r>
            <w:r w:rsidRPr="00543596">
              <w:rPr>
                <w:rFonts w:ascii="Times New Roman" w:hAnsi="Times New Roman" w:cs="Times New Roman"/>
                <w:b/>
                <w:sz w:val="28"/>
                <w:szCs w:val="28"/>
                <w:shd w:val="clear" w:color="auto" w:fill="FFFFFF"/>
              </w:rPr>
              <w:t xml:space="preserve"> Ответ:</w:t>
            </w:r>
            <w:r w:rsidRPr="00543596">
              <w:rPr>
                <w:rFonts w:ascii="Times New Roman" w:hAnsi="Times New Roman" w:cs="Times New Roman"/>
                <w:sz w:val="28"/>
                <w:szCs w:val="28"/>
              </w:rPr>
              <w:t xml:space="preserve"> </w:t>
            </w:r>
            <w:r w:rsidRPr="00543596">
              <w:rPr>
                <w:rFonts w:ascii="Times New Roman" w:hAnsi="Times New Roman" w:cs="Times New Roman"/>
                <w:color w:val="000000" w:themeColor="text1"/>
                <w:sz w:val="28"/>
                <w:szCs w:val="28"/>
              </w:rPr>
              <w:t xml:space="preserve">Все споры у этих плауновидных идентичны. Они прорастают в половое </w:t>
            </w:r>
            <w:proofErr w:type="spellStart"/>
            <w:r w:rsidRPr="00543596">
              <w:rPr>
                <w:rFonts w:ascii="Times New Roman" w:hAnsi="Times New Roman" w:cs="Times New Roman"/>
                <w:color w:val="000000" w:themeColor="text1"/>
                <w:sz w:val="28"/>
                <w:szCs w:val="28"/>
              </w:rPr>
              <w:t>гаметофитное</w:t>
            </w:r>
            <w:proofErr w:type="spellEnd"/>
            <w:r w:rsidRPr="00543596">
              <w:rPr>
                <w:rFonts w:ascii="Times New Roman" w:hAnsi="Times New Roman" w:cs="Times New Roman"/>
                <w:color w:val="000000" w:themeColor="text1"/>
                <w:sz w:val="28"/>
                <w:szCs w:val="28"/>
              </w:rPr>
              <w:t xml:space="preserve"> поколение, называемое заростком. На таком миниатюрном заростке после оплодотворения </w:t>
            </w:r>
            <w:hyperlink r:id="rId670" w:tooltip="Спермий" w:history="1">
              <w:proofErr w:type="spellStart"/>
              <w:r w:rsidRPr="00543596">
                <w:rPr>
                  <w:rFonts w:ascii="Times New Roman" w:hAnsi="Times New Roman" w:cs="Times New Roman"/>
                  <w:color w:val="000000" w:themeColor="text1"/>
                  <w:sz w:val="28"/>
                  <w:szCs w:val="28"/>
                </w:rPr>
                <w:t>спермо</w:t>
              </w:r>
            </w:hyperlink>
            <w:hyperlink r:id="rId671" w:tooltip="Яйцеклетка" w:history="1">
              <w:r w:rsidRPr="00543596">
                <w:rPr>
                  <w:rFonts w:ascii="Times New Roman" w:hAnsi="Times New Roman" w:cs="Times New Roman"/>
                  <w:color w:val="000000" w:themeColor="text1"/>
                  <w:sz w:val="28"/>
                  <w:szCs w:val="28"/>
                </w:rPr>
                <w:t>яйцеклетки</w:t>
              </w:r>
              <w:proofErr w:type="spellEnd"/>
            </w:hyperlink>
            <w:r w:rsidRPr="00543596">
              <w:rPr>
                <w:rFonts w:ascii="Times New Roman" w:hAnsi="Times New Roman" w:cs="Times New Roman"/>
                <w:color w:val="000000" w:themeColor="text1"/>
                <w:sz w:val="28"/>
                <w:szCs w:val="28"/>
              </w:rPr>
              <w:t xml:space="preserve"> вновь образуют споровое растение (спорофит), сначала питающиеся за счёт </w:t>
            </w:r>
            <w:hyperlink r:id="rId672" w:tooltip="Гаметофит" w:history="1">
              <w:r w:rsidRPr="00543596">
                <w:rPr>
                  <w:rFonts w:ascii="Times New Roman" w:hAnsi="Times New Roman" w:cs="Times New Roman"/>
                  <w:color w:val="000000" w:themeColor="text1"/>
                  <w:sz w:val="28"/>
                  <w:szCs w:val="28"/>
                </w:rPr>
                <w:t>гаметофита</w:t>
              </w:r>
            </w:hyperlink>
            <w:r w:rsidRPr="00543596">
              <w:rPr>
                <w:rFonts w:ascii="Times New Roman" w:hAnsi="Times New Roman" w:cs="Times New Roman"/>
                <w:color w:val="000000" w:themeColor="text1"/>
                <w:sz w:val="28"/>
                <w:szCs w:val="28"/>
              </w:rPr>
              <w:t>, через некоторое время образующие корни и листья, которые начинают самостоятельную жизнь.</w:t>
            </w:r>
            <w:r w:rsidRPr="00543596">
              <w:rPr>
                <w:rFonts w:ascii="Times New Roman" w:hAnsi="Times New Roman" w:cs="Times New Roman"/>
                <w:color w:val="000000" w:themeColor="text1"/>
                <w:sz w:val="24"/>
                <w:szCs w:val="24"/>
              </w:rPr>
              <w:t xml:space="preserve"> </w:t>
            </w:r>
          </w:p>
        </w:tc>
      </w:tr>
      <w:tr w:rsidR="00543596" w:rsidRPr="00543596" w14:paraId="5A935D16" w14:textId="77777777" w:rsidTr="00DB175F">
        <w:tc>
          <w:tcPr>
            <w:tcW w:w="9107" w:type="dxa"/>
            <w:shd w:val="clear" w:color="auto" w:fill="FDE9D9"/>
          </w:tcPr>
          <w:p w14:paraId="0D85A18D"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3-шаг:задания на «Анализ» </w:t>
            </w:r>
          </w:p>
        </w:tc>
      </w:tr>
      <w:tr w:rsidR="00543596" w:rsidRPr="00543596" w14:paraId="30CA7882" w14:textId="77777777" w:rsidTr="00DB175F">
        <w:tc>
          <w:tcPr>
            <w:tcW w:w="9107" w:type="dxa"/>
            <w:shd w:val="clear" w:color="auto" w:fill="FDE9D9"/>
          </w:tcPr>
          <w:p w14:paraId="6266FE0A" w14:textId="77777777" w:rsidR="00543596" w:rsidRPr="00543596" w:rsidRDefault="00543596" w:rsidP="00E507FF">
            <w:pPr>
              <w:spacing w:after="0" w:line="240" w:lineRule="auto"/>
              <w:ind w:firstLine="709"/>
              <w:jc w:val="both"/>
              <w:rPr>
                <w:rFonts w:ascii="Times New Roman" w:eastAsia="Times New Roman" w:hAnsi="Times New Roman" w:cs="Times New Roman"/>
                <w:b/>
                <w:bCs/>
                <w:sz w:val="28"/>
                <w:szCs w:val="28"/>
                <w:lang w:eastAsia="ru-RU"/>
              </w:rPr>
            </w:pPr>
            <w:r w:rsidRPr="00543596">
              <w:rPr>
                <w:rFonts w:ascii="Times New Roman" w:eastAsia="Times New Roman" w:hAnsi="Times New Roman" w:cs="Times New Roman"/>
                <w:b/>
                <w:i/>
                <w:sz w:val="28"/>
                <w:szCs w:val="28"/>
                <w:lang w:val="kk-KZ" w:eastAsia="ru-RU"/>
              </w:rPr>
              <w:t>2-</w:t>
            </w:r>
            <w:proofErr w:type="spellStart"/>
            <w:r w:rsidRPr="00543596">
              <w:rPr>
                <w:rFonts w:ascii="Times New Roman" w:eastAsia="Times New Roman" w:hAnsi="Times New Roman" w:cs="Times New Roman"/>
                <w:b/>
                <w:i/>
                <w:sz w:val="28"/>
                <w:szCs w:val="28"/>
                <w:lang w:eastAsia="ru-RU"/>
              </w:rPr>
              <w:t>Задани</w:t>
            </w:r>
            <w:proofErr w:type="spellEnd"/>
            <w:r w:rsidRPr="00543596">
              <w:rPr>
                <w:rFonts w:ascii="Times New Roman" w:eastAsia="Times New Roman" w:hAnsi="Times New Roman" w:cs="Times New Roman"/>
                <w:b/>
                <w:i/>
                <w:sz w:val="28"/>
                <w:szCs w:val="28"/>
                <w:lang w:val="kk-KZ" w:eastAsia="ru-RU"/>
              </w:rPr>
              <w:t>е</w:t>
            </w:r>
            <w:r w:rsidRPr="00543596">
              <w:rPr>
                <w:rFonts w:ascii="Times New Roman" w:eastAsia="Times New Roman" w:hAnsi="Times New Roman" w:cs="Times New Roman"/>
                <w:b/>
                <w:i/>
                <w:sz w:val="28"/>
                <w:szCs w:val="28"/>
                <w:lang w:eastAsia="ru-RU"/>
              </w:rPr>
              <w:t>.</w:t>
            </w:r>
            <w:r w:rsidRPr="00543596">
              <w:rPr>
                <w:rFonts w:ascii="Times New Roman" w:eastAsia="Times New Roman" w:hAnsi="Times New Roman" w:cs="Times New Roman"/>
                <w:i/>
                <w:sz w:val="28"/>
                <w:szCs w:val="28"/>
                <w:lang w:val="kk-KZ" w:eastAsia="ru-RU"/>
              </w:rPr>
              <w:t xml:space="preserve"> </w:t>
            </w:r>
            <w:r w:rsidRPr="00543596">
              <w:rPr>
                <w:rFonts w:ascii="Times New Roman" w:eastAsia="Times New Roman" w:hAnsi="Times New Roman" w:cs="Times New Roman"/>
                <w:bCs/>
                <w:sz w:val="28"/>
                <w:szCs w:val="28"/>
                <w:lang w:eastAsia="ru-RU"/>
              </w:rPr>
              <w:t>По диаграмме Венна с</w:t>
            </w:r>
            <w:r w:rsidRPr="00543596">
              <w:rPr>
                <w:rFonts w:ascii="Times New Roman" w:eastAsia="Times New Roman" w:hAnsi="Times New Roman" w:cs="Times New Roman"/>
                <w:sz w:val="28"/>
                <w:szCs w:val="28"/>
                <w:lang w:eastAsia="ru-RU"/>
              </w:rPr>
              <w:t xml:space="preserve">равните, </w:t>
            </w:r>
            <w:r w:rsidRPr="00543596">
              <w:rPr>
                <w:rFonts w:ascii="Times New Roman" w:eastAsia="Times New Roman" w:hAnsi="Times New Roman" w:cs="Times New Roman"/>
                <w:kern w:val="36"/>
                <w:sz w:val="28"/>
                <w:szCs w:val="28"/>
                <w:lang w:val="kk-KZ" w:eastAsia="ru-RU"/>
              </w:rPr>
              <w:t xml:space="preserve">сходство и различие </w:t>
            </w:r>
            <w:r w:rsidRPr="00543596">
              <w:rPr>
                <w:rFonts w:ascii="Times New Roman" w:eastAsia="Times New Roman" w:hAnsi="Times New Roman" w:cs="Times New Roman"/>
                <w:bCs/>
                <w:sz w:val="28"/>
                <w:szCs w:val="28"/>
                <w:lang w:eastAsia="ru-RU"/>
              </w:rPr>
              <w:t xml:space="preserve">строения плауна булавовидного и кукушкина льна. </w:t>
            </w:r>
          </w:p>
          <w:p w14:paraId="242CB8CD" w14:textId="77777777" w:rsidR="00543596" w:rsidRPr="00543596" w:rsidRDefault="00543596" w:rsidP="00E507FF">
            <w:pPr>
              <w:spacing w:after="0" w:line="240" w:lineRule="auto"/>
              <w:jc w:val="right"/>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Диаграмма Венна - 6</w:t>
            </w:r>
          </w:p>
          <w:p w14:paraId="62BA4AEA" w14:textId="77777777" w:rsidR="00543596" w:rsidRPr="00543596" w:rsidRDefault="00543596" w:rsidP="00E507FF">
            <w:pPr>
              <w:spacing w:after="0" w:line="240" w:lineRule="auto"/>
              <w:jc w:val="both"/>
              <w:rPr>
                <w:rFonts w:ascii="Times New Roman" w:eastAsia="Times New Roman" w:hAnsi="Times New Roman" w:cs="Times New Roman"/>
                <w:sz w:val="28"/>
                <w:szCs w:val="28"/>
                <w:lang w:eastAsia="ru-RU"/>
              </w:rPr>
            </w:pPr>
          </w:p>
          <w:p w14:paraId="1FD8E6ED" w14:textId="526ED3DC" w:rsidR="00543596" w:rsidRPr="00543596" w:rsidRDefault="00000000" w:rsidP="00E507FF">
            <w:pPr>
              <w:spacing w:after="0" w:line="240" w:lineRule="auto"/>
              <w:jc w:val="both"/>
              <w:rPr>
                <w:rFonts w:ascii="Times New Roman" w:eastAsia="Times New Roman" w:hAnsi="Times New Roman" w:cs="Times New Roman"/>
                <w:sz w:val="28"/>
                <w:szCs w:val="28"/>
                <w:lang w:eastAsia="ru-RU"/>
              </w:rPr>
            </w:pPr>
            <w:r>
              <w:rPr>
                <w:noProof/>
              </w:rPr>
              <w:pict w14:anchorId="7EB9942E">
                <v:group id="Группа 1073" o:spid="_x0000_s1030" style="position:absolute;left:0;text-align:left;margin-left:100.95pt;margin-top:3.2pt;width:293.2pt;height:67.35pt;z-index:251726848" coordorigin="4810,8406" coordsize="2271,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">
                  <v:oval id="Овал 14367" o:spid="_x0000_s1031" style="position:absolute;left:4810;top:8406;width:1266;height:1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" fillcolor="yellow" strokecolor="#1f4d78" strokeweight="1pt">
                    <v:stroke joinstyle="miter"/>
                    <v:textbox style="mso-next-textbox:#Овал 14367">
                      <w:txbxContent>
                        <w:p w14:paraId="1FD3181F" w14:textId="77777777" w:rsidR="00543596" w:rsidRPr="00691344" w:rsidRDefault="00543596" w:rsidP="00543596">
                          <w:pPr>
                            <w:spacing w:after="0" w:line="240" w:lineRule="auto"/>
                            <w:jc w:val="center"/>
                            <w:rPr>
                              <w:rFonts w:ascii="Times New Roman" w:eastAsia="Times New Roman" w:hAnsi="Times New Roman"/>
                              <w:sz w:val="24"/>
                              <w:szCs w:val="24"/>
                            </w:rPr>
                          </w:pPr>
                          <w:r w:rsidRPr="00A30961">
                            <w:rPr>
                              <w:rFonts w:ascii="Times New Roman" w:hAnsi="Times New Roman"/>
                              <w:bCs/>
                              <w:sz w:val="24"/>
                              <w:szCs w:val="24"/>
                            </w:rPr>
                            <w:t xml:space="preserve">плаун </w:t>
                          </w:r>
                          <w:r w:rsidRPr="00691344">
                            <w:rPr>
                              <w:rFonts w:ascii="Times New Roman" w:hAnsi="Times New Roman"/>
                              <w:bCs/>
                              <w:sz w:val="24"/>
                              <w:szCs w:val="24"/>
                              <w:highlight w:val="yellow"/>
                            </w:rPr>
                            <w:t>булавовидн</w:t>
                          </w:r>
                          <w:r>
                            <w:rPr>
                              <w:rFonts w:ascii="Times New Roman" w:hAnsi="Times New Roman"/>
                              <w:bCs/>
                              <w:sz w:val="24"/>
                              <w:szCs w:val="24"/>
                            </w:rPr>
                            <w:t>ый</w:t>
                          </w:r>
                        </w:p>
                      </w:txbxContent>
                    </v:textbox>
                  </v:oval>
                  <v:oval id="Овал 14366" o:spid="_x0000_s1032" style="position:absolute;left:5928;top:8406;width:1153;height:1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" fillcolor="yellow" strokecolor="#1f4d78" strokeweight="1pt">
                    <v:stroke joinstyle="miter"/>
                    <v:textbox style="mso-next-textbox:#Овал 14366">
                      <w:txbxContent>
                        <w:p w14:paraId="440E2C77" w14:textId="77777777" w:rsidR="00543596" w:rsidRPr="00691344" w:rsidRDefault="00543596" w:rsidP="00543596">
                          <w:pPr>
                            <w:spacing w:after="0" w:line="240" w:lineRule="auto"/>
                            <w:jc w:val="center"/>
                            <w:rPr>
                              <w:rFonts w:ascii="Times New Roman" w:eastAsia="Times New Roman" w:hAnsi="Times New Roman"/>
                              <w:sz w:val="24"/>
                              <w:szCs w:val="24"/>
                            </w:rPr>
                          </w:pPr>
                          <w:r w:rsidRPr="00691344">
                            <w:rPr>
                              <w:rFonts w:ascii="Times New Roman" w:hAnsi="Times New Roman"/>
                              <w:bCs/>
                              <w:sz w:val="24"/>
                              <w:szCs w:val="24"/>
                              <w:highlight w:val="yellow"/>
                            </w:rPr>
                            <w:t>кукушкин л</w:t>
                          </w:r>
                          <w:r>
                            <w:rPr>
                              <w:rFonts w:ascii="Times New Roman" w:hAnsi="Times New Roman"/>
                              <w:bCs/>
                              <w:sz w:val="24"/>
                              <w:szCs w:val="24"/>
                              <w:highlight w:val="yellow"/>
                            </w:rPr>
                            <w:t>е</w:t>
                          </w:r>
                          <w:r>
                            <w:rPr>
                              <w:rFonts w:ascii="Times New Roman" w:hAnsi="Times New Roman"/>
                              <w:bCs/>
                              <w:sz w:val="24"/>
                              <w:szCs w:val="24"/>
                            </w:rPr>
                            <w:t>н</w:t>
                          </w:r>
                        </w:p>
                      </w:txbxContent>
                    </v:textbox>
                  </v:oval>
                </v:group>
              </w:pict>
            </w:r>
          </w:p>
          <w:p w14:paraId="5F1FC57F" w14:textId="77777777" w:rsidR="00543596" w:rsidRPr="00543596" w:rsidRDefault="00543596" w:rsidP="00E507FF">
            <w:pPr>
              <w:spacing w:after="0" w:line="240" w:lineRule="auto"/>
              <w:jc w:val="both"/>
              <w:rPr>
                <w:rFonts w:ascii="Times New Roman" w:eastAsia="Times New Roman" w:hAnsi="Times New Roman" w:cs="Times New Roman"/>
                <w:sz w:val="28"/>
                <w:szCs w:val="28"/>
                <w:lang w:eastAsia="ru-RU"/>
              </w:rPr>
            </w:pPr>
          </w:p>
          <w:p w14:paraId="60E88A34" w14:textId="77777777" w:rsidR="00543596" w:rsidRPr="00543596" w:rsidRDefault="00543596" w:rsidP="00E507FF">
            <w:pPr>
              <w:spacing w:after="0" w:line="240" w:lineRule="auto"/>
              <w:jc w:val="both"/>
              <w:rPr>
                <w:rFonts w:ascii="Times New Roman" w:eastAsia="Times New Roman" w:hAnsi="Times New Roman" w:cs="Times New Roman"/>
                <w:sz w:val="28"/>
                <w:szCs w:val="28"/>
                <w:lang w:eastAsia="ru-RU"/>
              </w:rPr>
            </w:pPr>
          </w:p>
          <w:p w14:paraId="540ACA66"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3D039F45" w14:textId="77777777" w:rsidR="00543596" w:rsidRPr="00543596" w:rsidRDefault="00543596" w:rsidP="00E507FF">
            <w:pPr>
              <w:spacing w:after="0" w:line="240" w:lineRule="auto"/>
              <w:ind w:firstLine="360"/>
              <w:jc w:val="both"/>
              <w:rPr>
                <w:rFonts w:ascii="Times New Roman" w:eastAsia="Calibri" w:hAnsi="Times New Roman" w:cs="Times New Roman"/>
                <w:b/>
                <w:bCs/>
                <w:color w:val="FF0000"/>
                <w:sz w:val="28"/>
                <w:szCs w:val="28"/>
              </w:rPr>
            </w:pPr>
          </w:p>
          <w:p w14:paraId="4F01E957" w14:textId="77777777" w:rsidR="00543596" w:rsidRPr="00543596" w:rsidRDefault="00543596" w:rsidP="00E507FF">
            <w:pPr>
              <w:spacing w:after="0" w:line="240" w:lineRule="auto"/>
              <w:ind w:firstLine="360"/>
              <w:jc w:val="both"/>
              <w:rPr>
                <w:rFonts w:ascii="Times New Roman" w:eastAsia="Calibri" w:hAnsi="Times New Roman" w:cs="Times New Roman"/>
                <w:b/>
                <w:i/>
                <w:color w:val="FF0000"/>
                <w:sz w:val="28"/>
                <w:szCs w:val="28"/>
              </w:rPr>
            </w:pPr>
            <w:r w:rsidRPr="00543596">
              <w:rPr>
                <w:rFonts w:ascii="Times New Roman" w:eastAsia="Calibri" w:hAnsi="Times New Roman" w:cs="Times New Roman"/>
                <w:b/>
                <w:bCs/>
                <w:i/>
                <w:color w:val="FF0000"/>
                <w:sz w:val="28"/>
                <w:szCs w:val="28"/>
              </w:rPr>
              <w:lastRenderedPageBreak/>
              <w:t>Выделите главную идею темы</w:t>
            </w:r>
            <w:r w:rsidRPr="00543596">
              <w:rPr>
                <w:rFonts w:ascii="Times New Roman" w:eastAsia="Calibri" w:hAnsi="Times New Roman" w:cs="Times New Roman"/>
                <w:b/>
                <w:i/>
                <w:color w:val="FF0000"/>
                <w:sz w:val="28"/>
                <w:szCs w:val="28"/>
              </w:rPr>
              <w:t xml:space="preserve"> </w:t>
            </w:r>
          </w:p>
          <w:p w14:paraId="17618F31" w14:textId="77777777" w:rsidR="00543596" w:rsidRPr="00543596" w:rsidRDefault="00543596" w:rsidP="00E507FF">
            <w:pPr>
              <w:spacing w:after="0" w:line="240" w:lineRule="auto"/>
              <w:ind w:firstLine="360"/>
              <w:jc w:val="both"/>
              <w:rPr>
                <w:rFonts w:ascii="Times New Roman" w:eastAsia="Calibri" w:hAnsi="Times New Roman" w:cs="Times New Roman"/>
                <w:sz w:val="28"/>
                <w:szCs w:val="28"/>
                <w:lang w:val="kk-KZ"/>
              </w:rPr>
            </w:pPr>
            <w:r w:rsidRPr="00543596">
              <w:rPr>
                <w:rFonts w:ascii="Times New Roman" w:eastAsia="Calibri" w:hAnsi="Times New Roman" w:cs="Times New Roman"/>
                <w:i/>
                <w:sz w:val="28"/>
                <w:szCs w:val="28"/>
                <w:lang w:val="kk-KZ"/>
              </w:rPr>
              <w:t>Отметь правильный ответ.</w:t>
            </w:r>
          </w:p>
          <w:p w14:paraId="14BF0373" w14:textId="77777777" w:rsidR="00543596" w:rsidRPr="00543596" w:rsidRDefault="00543596" w:rsidP="00E507FF">
            <w:pPr>
              <w:numPr>
                <w:ilvl w:val="0"/>
                <w:numId w:val="5"/>
              </w:numPr>
              <w:spacing w:after="0" w:line="240" w:lineRule="auto"/>
              <w:ind w:left="0" w:right="34" w:firstLine="720"/>
              <w:jc w:val="both"/>
              <w:rPr>
                <w:rFonts w:ascii="Times New Roman" w:eastAsia="Times New Roman" w:hAnsi="Times New Roman" w:cs="Times New Roman"/>
                <w:sz w:val="28"/>
                <w:szCs w:val="28"/>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Times New Roman" w:hAnsi="Times New Roman" w:cs="Times New Roman"/>
                <w:bCs/>
                <w:kern w:val="36"/>
                <w:sz w:val="28"/>
                <w:szCs w:val="28"/>
              </w:rPr>
              <w:t xml:space="preserve">Способы размножения всех нищих растении: </w:t>
            </w:r>
            <w:r w:rsidRPr="00543596">
              <w:rPr>
                <w:rFonts w:ascii="Times New Roman" w:eastAsia="Times New Roman" w:hAnsi="Times New Roman" w:cs="Times New Roman"/>
                <w:bCs/>
                <w:i/>
                <w:kern w:val="36"/>
                <w:sz w:val="28"/>
                <w:szCs w:val="28"/>
                <w:u w:val="single"/>
                <w:lang w:eastAsia="ru-RU"/>
              </w:rPr>
              <w:t>бесполое</w:t>
            </w:r>
            <w:r w:rsidRPr="00543596">
              <w:rPr>
                <w:rFonts w:ascii="Times New Roman" w:eastAsia="Times New Roman" w:hAnsi="Times New Roman" w:cs="Times New Roman"/>
                <w:bCs/>
                <w:kern w:val="36"/>
                <w:sz w:val="28"/>
                <w:szCs w:val="28"/>
                <w:lang w:eastAsia="ru-RU"/>
              </w:rPr>
              <w:t xml:space="preserve"> и половое.</w:t>
            </w:r>
          </w:p>
          <w:p w14:paraId="7EF4128A" w14:textId="77777777" w:rsidR="00543596" w:rsidRPr="00543596" w:rsidRDefault="00543596" w:rsidP="00E507FF">
            <w:pPr>
              <w:numPr>
                <w:ilvl w:val="0"/>
                <w:numId w:val="5"/>
              </w:numPr>
              <w:spacing w:after="0" w:line="240" w:lineRule="auto"/>
              <w:ind w:left="0" w:right="34" w:firstLine="720"/>
              <w:jc w:val="both"/>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У</w:t>
            </w:r>
            <w:r w:rsidRPr="00543596">
              <w:rPr>
                <w:rFonts w:ascii="Times New Roman" w:eastAsia="Calibri" w:hAnsi="Times New Roman" w:cs="Times New Roman"/>
                <w:bCs/>
                <w:sz w:val="28"/>
                <w:szCs w:val="28"/>
              </w:rPr>
              <w:t xml:space="preserve"> кукушкин лён</w:t>
            </w:r>
            <w:r w:rsidRPr="00543596">
              <w:rPr>
                <w:rFonts w:ascii="Times New Roman" w:eastAsia="Calibri" w:hAnsi="Times New Roman" w:cs="Times New Roman"/>
                <w:bCs/>
                <w:sz w:val="28"/>
                <w:szCs w:val="28"/>
                <w:lang w:val="kk-KZ"/>
              </w:rPr>
              <w:t xml:space="preserve"> </w:t>
            </w:r>
            <w:r w:rsidRPr="00543596">
              <w:rPr>
                <w:rFonts w:ascii="Times New Roman" w:eastAsia="Calibri" w:hAnsi="Times New Roman" w:cs="Times New Roman"/>
                <w:color w:val="2B2622"/>
                <w:sz w:val="28"/>
                <w:szCs w:val="28"/>
              </w:rPr>
              <w:t xml:space="preserve">размножается следующими способами: </w:t>
            </w:r>
            <w:r w:rsidRPr="00543596">
              <w:rPr>
                <w:rFonts w:ascii="Times New Roman" w:eastAsia="Calibri" w:hAnsi="Times New Roman" w:cs="Times New Roman"/>
                <w:i/>
                <w:color w:val="2B2622"/>
                <w:sz w:val="28"/>
                <w:szCs w:val="28"/>
                <w:u w:val="single"/>
              </w:rPr>
              <w:t>половым</w:t>
            </w:r>
            <w:r w:rsidRPr="00543596">
              <w:rPr>
                <w:rFonts w:ascii="Times New Roman" w:eastAsia="Calibri" w:hAnsi="Times New Roman" w:cs="Times New Roman"/>
                <w:color w:val="2B2622"/>
                <w:sz w:val="28"/>
                <w:szCs w:val="28"/>
              </w:rPr>
              <w:t xml:space="preserve"> (гаметами) и</w:t>
            </w:r>
            <w:r w:rsidRPr="00543596">
              <w:rPr>
                <w:rFonts w:ascii="Times New Roman" w:eastAsia="Calibri" w:hAnsi="Times New Roman" w:cs="Times New Roman"/>
                <w:i/>
                <w:color w:val="2B2622"/>
                <w:sz w:val="28"/>
                <w:szCs w:val="28"/>
                <w:u w:val="single"/>
              </w:rPr>
              <w:t xml:space="preserve"> бесполым</w:t>
            </w:r>
            <w:r w:rsidRPr="00543596">
              <w:rPr>
                <w:rFonts w:ascii="Times New Roman" w:eastAsia="Calibri" w:hAnsi="Times New Roman" w:cs="Times New Roman"/>
                <w:color w:val="2B2622"/>
                <w:sz w:val="28"/>
                <w:szCs w:val="28"/>
              </w:rPr>
              <w:t xml:space="preserve"> (спорами, побегами). Они чередуются</w:t>
            </w:r>
            <w:r w:rsidRPr="00543596">
              <w:rPr>
                <w:rFonts w:ascii="Times New Roman" w:eastAsia="Calibri" w:hAnsi="Times New Roman" w:cs="Times New Roman"/>
                <w:color w:val="2B2622"/>
                <w:sz w:val="28"/>
                <w:szCs w:val="28"/>
                <w:lang w:val="kk-KZ"/>
              </w:rPr>
              <w:t>.</w:t>
            </w:r>
          </w:p>
          <w:p w14:paraId="74782813" w14:textId="77777777" w:rsidR="00543596" w:rsidRPr="00543596" w:rsidRDefault="00543596" w:rsidP="00E507FF">
            <w:pPr>
              <w:numPr>
                <w:ilvl w:val="0"/>
                <w:numId w:val="5"/>
              </w:numPr>
              <w:shd w:val="clear" w:color="auto" w:fill="FFFFFF"/>
              <w:spacing w:after="0" w:line="240" w:lineRule="auto"/>
              <w:ind w:left="0" w:right="34" w:firstLine="709"/>
              <w:jc w:val="both"/>
              <w:outlineLvl w:val="1"/>
              <w:rPr>
                <w:rFonts w:ascii="Times New Roman" w:eastAsia="Calibri" w:hAnsi="Times New Roman" w:cs="Times New Roman"/>
                <w:color w:val="2B2622"/>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У</w:t>
            </w:r>
            <w:r w:rsidRPr="00543596">
              <w:rPr>
                <w:rFonts w:ascii="Times New Roman" w:eastAsia="Calibri" w:hAnsi="Times New Roman" w:cs="Times New Roman"/>
                <w:bCs/>
                <w:sz w:val="28"/>
                <w:szCs w:val="28"/>
              </w:rPr>
              <w:t xml:space="preserve"> кукушкин</w:t>
            </w:r>
            <w:r w:rsidRPr="00543596">
              <w:rPr>
                <w:rFonts w:ascii="Times New Roman" w:eastAsia="Calibri" w:hAnsi="Times New Roman" w:cs="Times New Roman"/>
                <w:bCs/>
                <w:sz w:val="28"/>
                <w:szCs w:val="28"/>
                <w:lang w:val="kk-KZ"/>
              </w:rPr>
              <w:t>а</w:t>
            </w:r>
            <w:r w:rsidRPr="00543596">
              <w:rPr>
                <w:rFonts w:ascii="Times New Roman" w:eastAsia="Calibri" w:hAnsi="Times New Roman" w:cs="Times New Roman"/>
                <w:bCs/>
                <w:sz w:val="28"/>
                <w:szCs w:val="28"/>
              </w:rPr>
              <w:t xml:space="preserve"> л</w:t>
            </w:r>
            <w:r w:rsidRPr="00543596">
              <w:rPr>
                <w:rFonts w:ascii="Times New Roman" w:eastAsia="Calibri" w:hAnsi="Times New Roman" w:cs="Times New Roman"/>
                <w:bCs/>
                <w:sz w:val="28"/>
                <w:szCs w:val="28"/>
                <w:lang w:val="kk-KZ"/>
              </w:rPr>
              <w:t xml:space="preserve">ьна, </w:t>
            </w:r>
            <w:r w:rsidRPr="00543596">
              <w:rPr>
                <w:rFonts w:ascii="Times New Roman" w:eastAsia="Calibri" w:hAnsi="Times New Roman" w:cs="Times New Roman"/>
                <w:color w:val="2B2622"/>
                <w:sz w:val="28"/>
                <w:szCs w:val="28"/>
                <w:lang w:val="kk-KZ"/>
              </w:rPr>
              <w:t>с</w:t>
            </w:r>
            <w:r w:rsidRPr="00543596">
              <w:rPr>
                <w:rFonts w:ascii="Times New Roman" w:eastAsia="Calibri" w:hAnsi="Times New Roman" w:cs="Times New Roman"/>
                <w:color w:val="2B2622"/>
                <w:sz w:val="28"/>
                <w:szCs w:val="28"/>
              </w:rPr>
              <w:t xml:space="preserve">поры, которые образует растение, находятся в </w:t>
            </w:r>
            <w:r w:rsidRPr="00543596">
              <w:rPr>
                <w:rFonts w:ascii="Times New Roman" w:eastAsia="Calibri" w:hAnsi="Times New Roman" w:cs="Times New Roman"/>
                <w:i/>
                <w:color w:val="2B2622"/>
                <w:sz w:val="28"/>
                <w:szCs w:val="28"/>
                <w:u w:val="single"/>
              </w:rPr>
              <w:t>спорангии</w:t>
            </w:r>
            <w:r w:rsidRPr="00543596">
              <w:rPr>
                <w:rFonts w:ascii="Times New Roman" w:eastAsia="Calibri" w:hAnsi="Times New Roman" w:cs="Times New Roman"/>
                <w:color w:val="2B2622"/>
                <w:sz w:val="28"/>
                <w:szCs w:val="28"/>
              </w:rPr>
              <w:t xml:space="preserve"> (коробочке) на ножке.</w:t>
            </w:r>
          </w:p>
          <w:p w14:paraId="40A64921" w14:textId="77777777" w:rsidR="00543596" w:rsidRPr="00543596" w:rsidRDefault="00543596" w:rsidP="00E507FF">
            <w:pPr>
              <w:numPr>
                <w:ilvl w:val="0"/>
                <w:numId w:val="5"/>
              </w:numPr>
              <w:shd w:val="clear" w:color="auto" w:fill="FFFFFF"/>
              <w:spacing w:after="0" w:line="240" w:lineRule="auto"/>
              <w:ind w:left="0" w:right="34" w:firstLine="709"/>
              <w:jc w:val="both"/>
              <w:outlineLvl w:val="1"/>
              <w:rPr>
                <w:rFonts w:ascii="Times New Roman" w:eastAsia="Calibri" w:hAnsi="Times New Roman" w:cs="Times New Roman"/>
                <w:color w:val="2B2622"/>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У</w:t>
            </w:r>
            <w:r w:rsidRPr="00543596">
              <w:rPr>
                <w:rFonts w:ascii="Times New Roman" w:eastAsia="Calibri" w:hAnsi="Times New Roman" w:cs="Times New Roman"/>
                <w:bCs/>
                <w:sz w:val="28"/>
                <w:szCs w:val="28"/>
              </w:rPr>
              <w:t xml:space="preserve"> кукушкин</w:t>
            </w:r>
            <w:r w:rsidRPr="00543596">
              <w:rPr>
                <w:rFonts w:ascii="Times New Roman" w:eastAsia="Calibri" w:hAnsi="Times New Roman" w:cs="Times New Roman"/>
                <w:bCs/>
                <w:sz w:val="28"/>
                <w:szCs w:val="28"/>
                <w:lang w:val="kk-KZ"/>
              </w:rPr>
              <w:t>а</w:t>
            </w:r>
            <w:r w:rsidRPr="00543596">
              <w:rPr>
                <w:rFonts w:ascii="Times New Roman" w:eastAsia="Calibri" w:hAnsi="Times New Roman" w:cs="Times New Roman"/>
                <w:bCs/>
                <w:sz w:val="28"/>
                <w:szCs w:val="28"/>
              </w:rPr>
              <w:t xml:space="preserve"> л</w:t>
            </w:r>
            <w:r w:rsidRPr="00543596">
              <w:rPr>
                <w:rFonts w:ascii="Times New Roman" w:eastAsia="Calibri" w:hAnsi="Times New Roman" w:cs="Times New Roman"/>
                <w:bCs/>
                <w:sz w:val="28"/>
                <w:szCs w:val="28"/>
                <w:lang w:val="kk-KZ"/>
              </w:rPr>
              <w:t xml:space="preserve">ьна, </w:t>
            </w:r>
            <w:r w:rsidRPr="00543596">
              <w:rPr>
                <w:rFonts w:ascii="Times New Roman" w:eastAsia="Calibri" w:hAnsi="Times New Roman" w:cs="Times New Roman"/>
                <w:color w:val="2B2622"/>
                <w:sz w:val="28"/>
                <w:szCs w:val="28"/>
                <w:lang w:val="kk-KZ"/>
              </w:rPr>
              <w:t>п</w:t>
            </w:r>
            <w:r w:rsidRPr="00543596">
              <w:rPr>
                <w:rFonts w:ascii="Times New Roman" w:eastAsia="Calibri" w:hAnsi="Times New Roman" w:cs="Times New Roman"/>
                <w:color w:val="2B2622"/>
                <w:sz w:val="28"/>
                <w:szCs w:val="28"/>
              </w:rPr>
              <w:t xml:space="preserve">осле созревания они высыпаются из этого природного хранилища. </w:t>
            </w:r>
          </w:p>
          <w:p w14:paraId="465043F1" w14:textId="77777777" w:rsidR="00543596" w:rsidRPr="00543596" w:rsidRDefault="00543596" w:rsidP="00E507FF">
            <w:pPr>
              <w:numPr>
                <w:ilvl w:val="0"/>
                <w:numId w:val="5"/>
              </w:numPr>
              <w:shd w:val="clear" w:color="auto" w:fill="FFFFFF"/>
              <w:spacing w:after="0" w:line="240" w:lineRule="auto"/>
              <w:ind w:left="0" w:right="34" w:firstLine="709"/>
              <w:jc w:val="both"/>
              <w:outlineLvl w:val="1"/>
              <w:rPr>
                <w:rFonts w:ascii="Times New Roman" w:eastAsia="Calibri" w:hAnsi="Times New Roman" w:cs="Times New Roman"/>
                <w:color w:val="2B2622"/>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У</w:t>
            </w:r>
            <w:r w:rsidRPr="00543596">
              <w:rPr>
                <w:rFonts w:ascii="Times New Roman" w:eastAsia="Calibri" w:hAnsi="Times New Roman" w:cs="Times New Roman"/>
                <w:bCs/>
                <w:sz w:val="28"/>
                <w:szCs w:val="28"/>
              </w:rPr>
              <w:t xml:space="preserve"> кукушкин</w:t>
            </w:r>
            <w:r w:rsidRPr="00543596">
              <w:rPr>
                <w:rFonts w:ascii="Times New Roman" w:eastAsia="Calibri" w:hAnsi="Times New Roman" w:cs="Times New Roman"/>
                <w:bCs/>
                <w:sz w:val="28"/>
                <w:szCs w:val="28"/>
                <w:lang w:val="kk-KZ"/>
              </w:rPr>
              <w:t>а</w:t>
            </w:r>
            <w:r w:rsidRPr="00543596">
              <w:rPr>
                <w:rFonts w:ascii="Times New Roman" w:eastAsia="Calibri" w:hAnsi="Times New Roman" w:cs="Times New Roman"/>
                <w:bCs/>
                <w:sz w:val="28"/>
                <w:szCs w:val="28"/>
              </w:rPr>
              <w:t xml:space="preserve"> л</w:t>
            </w:r>
            <w:r w:rsidRPr="00543596">
              <w:rPr>
                <w:rFonts w:ascii="Times New Roman" w:eastAsia="Calibri" w:hAnsi="Times New Roman" w:cs="Times New Roman"/>
                <w:bCs/>
                <w:sz w:val="28"/>
                <w:szCs w:val="28"/>
                <w:lang w:val="kk-KZ"/>
              </w:rPr>
              <w:t>ьна, п</w:t>
            </w:r>
            <w:r w:rsidRPr="00543596">
              <w:rPr>
                <w:rFonts w:ascii="Times New Roman" w:eastAsia="Calibri" w:hAnsi="Times New Roman" w:cs="Times New Roman"/>
                <w:color w:val="2B2622"/>
                <w:sz w:val="28"/>
                <w:szCs w:val="28"/>
              </w:rPr>
              <w:t xml:space="preserve">ри благоприятных условиях споры образуют </w:t>
            </w:r>
            <w:r w:rsidRPr="00543596">
              <w:rPr>
                <w:rFonts w:ascii="Times New Roman" w:eastAsia="Calibri" w:hAnsi="Times New Roman" w:cs="Times New Roman"/>
                <w:i/>
                <w:color w:val="2B2622"/>
                <w:sz w:val="28"/>
                <w:szCs w:val="28"/>
                <w:u w:val="single"/>
              </w:rPr>
              <w:t>многоклеточную</w:t>
            </w:r>
            <w:r w:rsidRPr="00543596">
              <w:rPr>
                <w:rFonts w:ascii="Times New Roman" w:eastAsia="Calibri" w:hAnsi="Times New Roman" w:cs="Times New Roman"/>
                <w:color w:val="2B2622"/>
                <w:sz w:val="28"/>
                <w:szCs w:val="28"/>
              </w:rPr>
              <w:t xml:space="preserve"> нить, а из нее, в свою очередь, появляется несколько </w:t>
            </w:r>
            <w:r w:rsidRPr="00543596">
              <w:rPr>
                <w:rFonts w:ascii="Times New Roman" w:eastAsia="Calibri" w:hAnsi="Times New Roman" w:cs="Times New Roman"/>
                <w:i/>
                <w:color w:val="2B2622"/>
                <w:sz w:val="28"/>
                <w:szCs w:val="28"/>
                <w:u w:val="single"/>
              </w:rPr>
              <w:t>гаметофитов</w:t>
            </w:r>
            <w:r w:rsidRPr="00543596">
              <w:rPr>
                <w:rFonts w:ascii="Times New Roman" w:eastAsia="Calibri" w:hAnsi="Times New Roman" w:cs="Times New Roman"/>
                <w:color w:val="2B2622"/>
                <w:sz w:val="28"/>
                <w:szCs w:val="28"/>
              </w:rPr>
              <w:t xml:space="preserve"> (происходит это путем почкования). </w:t>
            </w:r>
          </w:p>
          <w:p w14:paraId="104B3CEF" w14:textId="77777777" w:rsidR="00543596" w:rsidRPr="00543596" w:rsidRDefault="00543596" w:rsidP="00E507FF">
            <w:pPr>
              <w:numPr>
                <w:ilvl w:val="0"/>
                <w:numId w:val="5"/>
              </w:numPr>
              <w:shd w:val="clear" w:color="auto" w:fill="FFFFFF"/>
              <w:spacing w:after="0" w:line="240" w:lineRule="auto"/>
              <w:ind w:left="0" w:right="34" w:firstLine="709"/>
              <w:jc w:val="both"/>
              <w:outlineLvl w:val="1"/>
              <w:rPr>
                <w:rFonts w:ascii="Times New Roman" w:eastAsia="Calibri" w:hAnsi="Times New Roman" w:cs="Times New Roman"/>
                <w:color w:val="2B2622"/>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У</w:t>
            </w:r>
            <w:r w:rsidRPr="00543596">
              <w:rPr>
                <w:rFonts w:ascii="Times New Roman" w:eastAsia="Calibri" w:hAnsi="Times New Roman" w:cs="Times New Roman"/>
                <w:bCs/>
                <w:sz w:val="28"/>
                <w:szCs w:val="28"/>
              </w:rPr>
              <w:t xml:space="preserve"> кукушкин</w:t>
            </w:r>
            <w:r w:rsidRPr="00543596">
              <w:rPr>
                <w:rFonts w:ascii="Times New Roman" w:eastAsia="Calibri" w:hAnsi="Times New Roman" w:cs="Times New Roman"/>
                <w:bCs/>
                <w:sz w:val="28"/>
                <w:szCs w:val="28"/>
                <w:lang w:val="kk-KZ"/>
              </w:rPr>
              <w:t>а</w:t>
            </w:r>
            <w:r w:rsidRPr="00543596">
              <w:rPr>
                <w:rFonts w:ascii="Times New Roman" w:eastAsia="Calibri" w:hAnsi="Times New Roman" w:cs="Times New Roman"/>
                <w:bCs/>
                <w:sz w:val="28"/>
                <w:szCs w:val="28"/>
              </w:rPr>
              <w:t xml:space="preserve"> л</w:t>
            </w:r>
            <w:r w:rsidRPr="00543596">
              <w:rPr>
                <w:rFonts w:ascii="Times New Roman" w:eastAsia="Calibri" w:hAnsi="Times New Roman" w:cs="Times New Roman"/>
                <w:bCs/>
                <w:sz w:val="28"/>
                <w:szCs w:val="28"/>
                <w:lang w:val="kk-KZ"/>
              </w:rPr>
              <w:t xml:space="preserve">ьна, </w:t>
            </w:r>
            <w:r w:rsidRPr="00543596">
              <w:rPr>
                <w:rFonts w:ascii="Times New Roman" w:eastAsia="Calibri" w:hAnsi="Times New Roman" w:cs="Times New Roman"/>
                <w:color w:val="2B2622"/>
                <w:sz w:val="28"/>
                <w:szCs w:val="28"/>
              </w:rPr>
              <w:t xml:space="preserve">гаметофитом считается зеленый </w:t>
            </w:r>
            <w:r w:rsidRPr="00543596">
              <w:rPr>
                <w:rFonts w:ascii="Times New Roman" w:eastAsia="Calibri" w:hAnsi="Times New Roman" w:cs="Times New Roman"/>
                <w:i/>
                <w:color w:val="2B2622"/>
                <w:sz w:val="28"/>
                <w:szCs w:val="28"/>
                <w:u w:val="single"/>
              </w:rPr>
              <w:t>многолетний</w:t>
            </w:r>
            <w:r w:rsidRPr="00543596">
              <w:rPr>
                <w:rFonts w:ascii="Times New Roman" w:eastAsia="Calibri" w:hAnsi="Times New Roman" w:cs="Times New Roman"/>
                <w:color w:val="2B2622"/>
                <w:sz w:val="28"/>
                <w:szCs w:val="28"/>
              </w:rPr>
              <w:t xml:space="preserve"> побег, имеющий </w:t>
            </w:r>
            <w:r w:rsidRPr="00543596">
              <w:rPr>
                <w:rFonts w:ascii="Times New Roman" w:eastAsia="Calibri" w:hAnsi="Times New Roman" w:cs="Times New Roman"/>
                <w:i/>
                <w:color w:val="2B2622"/>
                <w:sz w:val="28"/>
                <w:szCs w:val="28"/>
                <w:u w:val="single"/>
              </w:rPr>
              <w:t>листочки</w:t>
            </w:r>
            <w:r w:rsidRPr="00543596">
              <w:rPr>
                <w:rFonts w:ascii="Times New Roman" w:eastAsia="Calibri" w:hAnsi="Times New Roman" w:cs="Times New Roman"/>
                <w:color w:val="2B2622"/>
                <w:sz w:val="28"/>
                <w:szCs w:val="28"/>
              </w:rPr>
              <w:t xml:space="preserve"> и </w:t>
            </w:r>
            <w:r w:rsidRPr="00543596">
              <w:rPr>
                <w:rFonts w:ascii="Times New Roman" w:eastAsia="Calibri" w:hAnsi="Times New Roman" w:cs="Times New Roman"/>
                <w:i/>
                <w:color w:val="2B2622"/>
                <w:sz w:val="28"/>
                <w:szCs w:val="28"/>
                <w:u w:val="single"/>
              </w:rPr>
              <w:t>ризоиды</w:t>
            </w:r>
            <w:r w:rsidRPr="00543596">
              <w:rPr>
                <w:rFonts w:ascii="Times New Roman" w:eastAsia="Calibri" w:hAnsi="Times New Roman" w:cs="Times New Roman"/>
                <w:color w:val="2B2622"/>
                <w:sz w:val="28"/>
                <w:szCs w:val="28"/>
              </w:rPr>
              <w:t xml:space="preserve"> (</w:t>
            </w:r>
            <w:proofErr w:type="spellStart"/>
            <w:r w:rsidRPr="00543596">
              <w:rPr>
                <w:rFonts w:ascii="Times New Roman" w:eastAsia="Calibri" w:hAnsi="Times New Roman" w:cs="Times New Roman"/>
                <w:color w:val="2B2622"/>
                <w:sz w:val="28"/>
                <w:szCs w:val="28"/>
              </w:rPr>
              <w:t>корнеподобные</w:t>
            </w:r>
            <w:proofErr w:type="spellEnd"/>
            <w:r w:rsidRPr="00543596">
              <w:rPr>
                <w:rFonts w:ascii="Times New Roman" w:eastAsia="Calibri" w:hAnsi="Times New Roman" w:cs="Times New Roman"/>
                <w:color w:val="2B2622"/>
                <w:sz w:val="28"/>
                <w:szCs w:val="28"/>
              </w:rPr>
              <w:t xml:space="preserve"> образования). </w:t>
            </w:r>
          </w:p>
          <w:p w14:paraId="316D6222" w14:textId="77777777" w:rsidR="00543596" w:rsidRPr="00543596" w:rsidRDefault="00543596" w:rsidP="00E507FF">
            <w:pPr>
              <w:numPr>
                <w:ilvl w:val="0"/>
                <w:numId w:val="5"/>
              </w:numPr>
              <w:shd w:val="clear" w:color="auto" w:fill="FFFFFF"/>
              <w:spacing w:after="0" w:line="240" w:lineRule="auto"/>
              <w:ind w:left="0" w:right="34" w:firstLine="709"/>
              <w:jc w:val="both"/>
              <w:outlineLvl w:val="1"/>
              <w:rPr>
                <w:rFonts w:ascii="Times New Roman" w:eastAsia="Calibri" w:hAnsi="Times New Roman" w:cs="Times New Roman"/>
                <w:color w:val="2B2622"/>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У</w:t>
            </w:r>
            <w:r w:rsidRPr="00543596">
              <w:rPr>
                <w:rFonts w:ascii="Times New Roman" w:eastAsia="Calibri" w:hAnsi="Times New Roman" w:cs="Times New Roman"/>
                <w:bCs/>
                <w:sz w:val="28"/>
                <w:szCs w:val="28"/>
              </w:rPr>
              <w:t xml:space="preserve"> кукушкин</w:t>
            </w:r>
            <w:r w:rsidRPr="00543596">
              <w:rPr>
                <w:rFonts w:ascii="Times New Roman" w:eastAsia="Calibri" w:hAnsi="Times New Roman" w:cs="Times New Roman"/>
                <w:bCs/>
                <w:sz w:val="28"/>
                <w:szCs w:val="28"/>
                <w:lang w:val="kk-KZ"/>
              </w:rPr>
              <w:t>а</w:t>
            </w:r>
            <w:r w:rsidRPr="00543596">
              <w:rPr>
                <w:rFonts w:ascii="Times New Roman" w:eastAsia="Calibri" w:hAnsi="Times New Roman" w:cs="Times New Roman"/>
                <w:bCs/>
                <w:sz w:val="28"/>
                <w:szCs w:val="28"/>
              </w:rPr>
              <w:t xml:space="preserve"> л</w:t>
            </w:r>
            <w:r w:rsidRPr="00543596">
              <w:rPr>
                <w:rFonts w:ascii="Times New Roman" w:eastAsia="Calibri" w:hAnsi="Times New Roman" w:cs="Times New Roman"/>
                <w:bCs/>
                <w:sz w:val="28"/>
                <w:szCs w:val="28"/>
                <w:lang w:val="kk-KZ"/>
              </w:rPr>
              <w:t>ьна, п</w:t>
            </w:r>
            <w:proofErr w:type="spellStart"/>
            <w:r w:rsidRPr="00543596">
              <w:rPr>
                <w:rFonts w:ascii="Times New Roman" w:eastAsia="Calibri" w:hAnsi="Times New Roman" w:cs="Times New Roman"/>
                <w:color w:val="2B2622"/>
                <w:sz w:val="28"/>
                <w:szCs w:val="28"/>
              </w:rPr>
              <w:t>оследние</w:t>
            </w:r>
            <w:proofErr w:type="spellEnd"/>
            <w:r w:rsidRPr="00543596">
              <w:rPr>
                <w:rFonts w:ascii="Times New Roman" w:eastAsia="Calibri" w:hAnsi="Times New Roman" w:cs="Times New Roman"/>
                <w:color w:val="2B2622"/>
                <w:sz w:val="28"/>
                <w:szCs w:val="28"/>
              </w:rPr>
              <w:t xml:space="preserve"> берут из </w:t>
            </w:r>
            <w:r w:rsidRPr="00543596">
              <w:rPr>
                <w:rFonts w:ascii="Times New Roman" w:eastAsia="Calibri" w:hAnsi="Times New Roman" w:cs="Times New Roman"/>
                <w:i/>
                <w:color w:val="2B2622"/>
                <w:sz w:val="28"/>
                <w:szCs w:val="28"/>
                <w:u w:val="single"/>
              </w:rPr>
              <w:t>почвы</w:t>
            </w:r>
            <w:r w:rsidRPr="00543596">
              <w:rPr>
                <w:rFonts w:ascii="Times New Roman" w:eastAsia="Calibri" w:hAnsi="Times New Roman" w:cs="Times New Roman"/>
                <w:color w:val="2B2622"/>
                <w:sz w:val="28"/>
                <w:szCs w:val="28"/>
              </w:rPr>
              <w:t xml:space="preserve"> соли и йод. Листовые клетки обеспечивают </w:t>
            </w:r>
            <w:r w:rsidRPr="00543596">
              <w:rPr>
                <w:rFonts w:ascii="Times New Roman" w:eastAsia="Calibri" w:hAnsi="Times New Roman" w:cs="Times New Roman"/>
                <w:i/>
                <w:color w:val="2B2622"/>
                <w:sz w:val="28"/>
                <w:szCs w:val="28"/>
                <w:u w:val="single"/>
              </w:rPr>
              <w:t xml:space="preserve">синтез </w:t>
            </w:r>
            <w:r w:rsidRPr="00543596">
              <w:rPr>
                <w:rFonts w:ascii="Times New Roman" w:eastAsia="Calibri" w:hAnsi="Times New Roman" w:cs="Times New Roman"/>
                <w:color w:val="2B2622"/>
                <w:sz w:val="28"/>
                <w:szCs w:val="28"/>
              </w:rPr>
              <w:t xml:space="preserve">всех остальных необходимых веществ. </w:t>
            </w:r>
          </w:p>
          <w:p w14:paraId="4C5A8CDD" w14:textId="77777777" w:rsidR="00543596" w:rsidRPr="00543596" w:rsidRDefault="00543596" w:rsidP="00E507FF">
            <w:pPr>
              <w:numPr>
                <w:ilvl w:val="0"/>
                <w:numId w:val="5"/>
              </w:numPr>
              <w:shd w:val="clear" w:color="auto" w:fill="FFFFFF"/>
              <w:spacing w:after="0" w:line="240" w:lineRule="auto"/>
              <w:ind w:left="0" w:right="34" w:firstLine="709"/>
              <w:jc w:val="both"/>
              <w:outlineLvl w:val="1"/>
              <w:rPr>
                <w:rFonts w:ascii="Times New Roman" w:eastAsia="Calibri" w:hAnsi="Times New Roman" w:cs="Times New Roman"/>
                <w:color w:val="2B2622"/>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У</w:t>
            </w:r>
            <w:r w:rsidRPr="00543596">
              <w:rPr>
                <w:rFonts w:ascii="Times New Roman" w:eastAsia="Calibri" w:hAnsi="Times New Roman" w:cs="Times New Roman"/>
                <w:bCs/>
                <w:sz w:val="28"/>
                <w:szCs w:val="28"/>
              </w:rPr>
              <w:t xml:space="preserve"> кукушкин</w:t>
            </w:r>
            <w:r w:rsidRPr="00543596">
              <w:rPr>
                <w:rFonts w:ascii="Times New Roman" w:eastAsia="Calibri" w:hAnsi="Times New Roman" w:cs="Times New Roman"/>
                <w:bCs/>
                <w:sz w:val="28"/>
                <w:szCs w:val="28"/>
                <w:lang w:val="kk-KZ"/>
              </w:rPr>
              <w:t>а</w:t>
            </w:r>
            <w:r w:rsidRPr="00543596">
              <w:rPr>
                <w:rFonts w:ascii="Times New Roman" w:eastAsia="Calibri" w:hAnsi="Times New Roman" w:cs="Times New Roman"/>
                <w:bCs/>
                <w:sz w:val="28"/>
                <w:szCs w:val="28"/>
              </w:rPr>
              <w:t xml:space="preserve"> л</w:t>
            </w:r>
            <w:r w:rsidRPr="00543596">
              <w:rPr>
                <w:rFonts w:ascii="Times New Roman" w:eastAsia="Calibri" w:hAnsi="Times New Roman" w:cs="Times New Roman"/>
                <w:bCs/>
                <w:sz w:val="28"/>
                <w:szCs w:val="28"/>
                <w:lang w:val="kk-KZ"/>
              </w:rPr>
              <w:t xml:space="preserve">ьна, </w:t>
            </w:r>
            <w:r w:rsidRPr="00543596">
              <w:rPr>
                <w:rFonts w:ascii="Times New Roman" w:eastAsia="Calibri" w:hAnsi="Times New Roman" w:cs="Times New Roman"/>
                <w:color w:val="2B2622"/>
                <w:sz w:val="28"/>
                <w:szCs w:val="28"/>
                <w:lang w:val="kk-KZ"/>
              </w:rPr>
              <w:t>и</w:t>
            </w:r>
            <w:r w:rsidRPr="00543596">
              <w:rPr>
                <w:rFonts w:ascii="Times New Roman" w:eastAsia="Calibri" w:hAnsi="Times New Roman" w:cs="Times New Roman"/>
                <w:color w:val="2B2622"/>
                <w:sz w:val="28"/>
                <w:szCs w:val="28"/>
              </w:rPr>
              <w:t>сходя из этого, можно утверждать, что гаметофит является независимым организмом.</w:t>
            </w:r>
          </w:p>
          <w:p w14:paraId="48DAE44F" w14:textId="77777777" w:rsidR="00543596" w:rsidRPr="00543596" w:rsidRDefault="00543596" w:rsidP="00E507FF">
            <w:pPr>
              <w:numPr>
                <w:ilvl w:val="0"/>
                <w:numId w:val="5"/>
              </w:numPr>
              <w:spacing w:after="0" w:line="240" w:lineRule="auto"/>
              <w:ind w:left="0" w:right="34" w:firstLine="720"/>
              <w:jc w:val="both"/>
              <w:rPr>
                <w:rFonts w:ascii="Times New Roman" w:eastAsia="Times New Roman" w:hAnsi="Times New Roman" w:cs="Times New Roman"/>
                <w:kern w:val="36"/>
                <w:sz w:val="28"/>
                <w:szCs w:val="28"/>
                <w:lang w:eastAsia="ru-RU"/>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 xml:space="preserve">плауновидных, в отличие от моховидных, имеются покровные, </w:t>
            </w:r>
            <w:r w:rsidRPr="00543596">
              <w:rPr>
                <w:rFonts w:ascii="Times New Roman" w:eastAsia="Calibri" w:hAnsi="Times New Roman" w:cs="Times New Roman"/>
                <w:i/>
                <w:sz w:val="28"/>
                <w:szCs w:val="28"/>
                <w:u w:val="single"/>
              </w:rPr>
              <w:t>механические</w:t>
            </w:r>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проводящие</w:t>
            </w:r>
            <w:r w:rsidRPr="00543596">
              <w:rPr>
                <w:rFonts w:ascii="Times New Roman" w:eastAsia="Calibri" w:hAnsi="Times New Roman" w:cs="Times New Roman"/>
                <w:sz w:val="28"/>
                <w:szCs w:val="28"/>
              </w:rPr>
              <w:t xml:space="preserve"> ткани. </w:t>
            </w:r>
          </w:p>
          <w:p w14:paraId="1075855E" w14:textId="77777777" w:rsidR="00543596" w:rsidRPr="00543596" w:rsidRDefault="00543596" w:rsidP="00E507FF">
            <w:pPr>
              <w:numPr>
                <w:ilvl w:val="0"/>
                <w:numId w:val="5"/>
              </w:numPr>
              <w:spacing w:after="0" w:line="240" w:lineRule="auto"/>
              <w:ind w:left="0" w:right="34" w:firstLine="709"/>
              <w:jc w:val="both"/>
              <w:rPr>
                <w:rFonts w:ascii="Times New Roman" w:eastAsia="Calibri" w:hAnsi="Times New Roman" w:cs="Times New Roman"/>
                <w:b/>
                <w:bCs/>
                <w:color w:val="FF0000"/>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Calibri" w:eastAsia="Calibri" w:hAnsi="Calibri" w:cs="Times New Roman"/>
                <w:sz w:val="28"/>
                <w:szCs w:val="28"/>
              </w:rPr>
              <w:t xml:space="preserve"> </w:t>
            </w:r>
            <w:r w:rsidRPr="00543596">
              <w:rPr>
                <w:rFonts w:ascii="Times New Roman" w:eastAsia="Calibri" w:hAnsi="Times New Roman" w:cs="Times New Roman"/>
                <w:sz w:val="28"/>
                <w:szCs w:val="28"/>
              </w:rPr>
              <w:t xml:space="preserve"> У плауновидных проводящие ткани представлены </w:t>
            </w:r>
            <w:r w:rsidRPr="00543596">
              <w:rPr>
                <w:rFonts w:ascii="Times New Roman" w:eastAsia="Calibri" w:hAnsi="Times New Roman" w:cs="Times New Roman"/>
                <w:i/>
                <w:sz w:val="28"/>
                <w:szCs w:val="28"/>
                <w:u w:val="single"/>
              </w:rPr>
              <w:t>водопроводящей</w:t>
            </w:r>
            <w:r w:rsidRPr="00543596">
              <w:rPr>
                <w:rFonts w:ascii="Times New Roman" w:eastAsia="Calibri" w:hAnsi="Times New Roman" w:cs="Times New Roman"/>
                <w:sz w:val="28"/>
                <w:szCs w:val="28"/>
              </w:rPr>
              <w:t xml:space="preserve"> системой – </w:t>
            </w:r>
            <w:r w:rsidRPr="00543596">
              <w:rPr>
                <w:rFonts w:ascii="Times New Roman" w:eastAsia="Calibri" w:hAnsi="Times New Roman" w:cs="Times New Roman"/>
                <w:i/>
                <w:sz w:val="28"/>
                <w:szCs w:val="28"/>
                <w:u w:val="single"/>
              </w:rPr>
              <w:t>древесиной</w:t>
            </w:r>
            <w:r w:rsidRPr="00543596">
              <w:rPr>
                <w:rFonts w:ascii="Times New Roman" w:eastAsia="Calibri" w:hAnsi="Times New Roman" w:cs="Times New Roman"/>
                <w:sz w:val="28"/>
                <w:szCs w:val="28"/>
              </w:rPr>
              <w:t xml:space="preserve"> (ксилема) и</w:t>
            </w:r>
            <w:r w:rsidRPr="00543596">
              <w:rPr>
                <w:rFonts w:ascii="Times New Roman" w:eastAsia="Calibri" w:hAnsi="Times New Roman" w:cs="Times New Roman"/>
                <w:i/>
                <w:sz w:val="28"/>
                <w:szCs w:val="28"/>
                <w:u w:val="single"/>
              </w:rPr>
              <w:t xml:space="preserve"> лубом</w:t>
            </w:r>
            <w:r w:rsidRPr="00543596">
              <w:rPr>
                <w:rFonts w:ascii="Times New Roman" w:eastAsia="Calibri" w:hAnsi="Times New Roman" w:cs="Times New Roman"/>
                <w:sz w:val="28"/>
                <w:szCs w:val="28"/>
              </w:rPr>
              <w:t xml:space="preserve"> (флоэма). </w:t>
            </w:r>
          </w:p>
          <w:p w14:paraId="078A1263" w14:textId="77777777" w:rsidR="00543596" w:rsidRPr="00543596" w:rsidRDefault="00543596" w:rsidP="00E507FF">
            <w:pPr>
              <w:numPr>
                <w:ilvl w:val="0"/>
                <w:numId w:val="5"/>
              </w:numPr>
              <w:spacing w:after="0" w:line="240" w:lineRule="auto"/>
              <w:ind w:left="0" w:right="34" w:firstLine="709"/>
              <w:jc w:val="both"/>
              <w:rPr>
                <w:rFonts w:ascii="Times New Roman" w:eastAsia="Calibri" w:hAnsi="Times New Roman" w:cs="Times New Roman"/>
                <w:b/>
                <w:bCs/>
                <w:color w:val="FF0000"/>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У плауновидных проводящие ткани </w:t>
            </w:r>
            <w:r w:rsidRPr="00543596">
              <w:rPr>
                <w:rFonts w:ascii="Times New Roman" w:eastAsia="Calibri" w:hAnsi="Times New Roman" w:cs="Times New Roman"/>
                <w:i/>
                <w:sz w:val="28"/>
                <w:szCs w:val="28"/>
                <w:u w:val="single"/>
              </w:rPr>
              <w:t>корня</w:t>
            </w:r>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побега</w:t>
            </w:r>
            <w:r w:rsidRPr="00543596">
              <w:rPr>
                <w:rFonts w:ascii="Times New Roman" w:eastAsia="Calibri" w:hAnsi="Times New Roman" w:cs="Times New Roman"/>
                <w:sz w:val="28"/>
                <w:szCs w:val="28"/>
              </w:rPr>
              <w:t xml:space="preserve"> образуют вместе </w:t>
            </w:r>
            <w:r w:rsidRPr="00543596">
              <w:rPr>
                <w:rFonts w:ascii="Times New Roman" w:eastAsia="Calibri" w:hAnsi="Times New Roman" w:cs="Times New Roman"/>
                <w:i/>
                <w:sz w:val="28"/>
                <w:szCs w:val="28"/>
                <w:u w:val="single"/>
              </w:rPr>
              <w:t>единый</w:t>
            </w:r>
            <w:r w:rsidRPr="00543596">
              <w:rPr>
                <w:rFonts w:ascii="Times New Roman" w:eastAsia="Calibri" w:hAnsi="Times New Roman" w:cs="Times New Roman"/>
                <w:sz w:val="28"/>
                <w:szCs w:val="28"/>
              </w:rPr>
              <w:t xml:space="preserve"> центральный цилиндр – стелу. </w:t>
            </w:r>
          </w:p>
          <w:p w14:paraId="56F00C06" w14:textId="77777777" w:rsidR="00543596" w:rsidRPr="00543596" w:rsidRDefault="00543596" w:rsidP="00E507FF">
            <w:pPr>
              <w:numPr>
                <w:ilvl w:val="0"/>
                <w:numId w:val="5"/>
              </w:numPr>
              <w:spacing w:after="0" w:line="240" w:lineRule="auto"/>
              <w:ind w:left="0" w:right="34" w:firstLine="709"/>
              <w:jc w:val="both"/>
              <w:rPr>
                <w:rFonts w:ascii="Times New Roman" w:eastAsia="Calibri" w:hAnsi="Times New Roman" w:cs="Times New Roman"/>
                <w:b/>
                <w:bCs/>
                <w:color w:val="FF0000"/>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У плауновидных он окружен </w:t>
            </w:r>
            <w:r w:rsidRPr="00543596">
              <w:rPr>
                <w:rFonts w:ascii="Times New Roman" w:eastAsia="Calibri" w:hAnsi="Times New Roman" w:cs="Times New Roman"/>
                <w:i/>
                <w:sz w:val="28"/>
                <w:szCs w:val="28"/>
                <w:u w:val="single"/>
              </w:rPr>
              <w:t>механическими</w:t>
            </w:r>
            <w:r w:rsidRPr="00543596">
              <w:rPr>
                <w:rFonts w:ascii="Times New Roman" w:eastAsia="Calibri" w:hAnsi="Times New Roman" w:cs="Times New Roman"/>
                <w:sz w:val="28"/>
                <w:szCs w:val="28"/>
              </w:rPr>
              <w:t xml:space="preserve"> и </w:t>
            </w:r>
            <w:proofErr w:type="spellStart"/>
            <w:r w:rsidRPr="00543596">
              <w:rPr>
                <w:rFonts w:ascii="Times New Roman" w:eastAsia="Calibri" w:hAnsi="Times New Roman" w:cs="Times New Roman"/>
                <w:i/>
                <w:sz w:val="28"/>
                <w:szCs w:val="28"/>
                <w:u w:val="single"/>
              </w:rPr>
              <w:t>паренхимными</w:t>
            </w:r>
            <w:proofErr w:type="spellEnd"/>
            <w:r w:rsidRPr="00543596">
              <w:rPr>
                <w:rFonts w:ascii="Times New Roman" w:eastAsia="Calibri" w:hAnsi="Times New Roman" w:cs="Times New Roman"/>
                <w:sz w:val="28"/>
                <w:szCs w:val="28"/>
              </w:rPr>
              <w:t xml:space="preserve"> (основными) тканями и занимает центральное место в </w:t>
            </w:r>
            <w:r w:rsidRPr="00543596">
              <w:rPr>
                <w:rFonts w:ascii="Times New Roman" w:eastAsia="Calibri" w:hAnsi="Times New Roman" w:cs="Times New Roman"/>
                <w:i/>
                <w:sz w:val="28"/>
                <w:szCs w:val="28"/>
                <w:u w:val="single"/>
              </w:rPr>
              <w:t>стебле</w:t>
            </w:r>
            <w:r w:rsidRPr="00543596">
              <w:rPr>
                <w:rFonts w:ascii="Times New Roman" w:eastAsia="Calibri" w:hAnsi="Times New Roman" w:cs="Times New Roman"/>
                <w:sz w:val="28"/>
                <w:szCs w:val="28"/>
              </w:rPr>
              <w:t xml:space="preserve"> и корне. </w:t>
            </w:r>
          </w:p>
          <w:p w14:paraId="520A1486" w14:textId="77777777" w:rsidR="00543596" w:rsidRPr="00543596" w:rsidRDefault="00543596" w:rsidP="00E507FF">
            <w:pPr>
              <w:numPr>
                <w:ilvl w:val="0"/>
                <w:numId w:val="5"/>
              </w:numPr>
              <w:spacing w:after="0" w:line="240" w:lineRule="auto"/>
              <w:ind w:left="0" w:right="34" w:firstLine="709"/>
              <w:jc w:val="both"/>
              <w:rPr>
                <w:rFonts w:ascii="Times New Roman" w:eastAsia="Calibri" w:hAnsi="Times New Roman" w:cs="Times New Roman"/>
                <w:b/>
                <w:bCs/>
                <w:color w:val="FF0000"/>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У плауновидных по стеле осуществляется восходящий ток </w:t>
            </w:r>
            <w:r w:rsidRPr="00543596">
              <w:rPr>
                <w:rFonts w:ascii="Times New Roman" w:eastAsia="Calibri" w:hAnsi="Times New Roman" w:cs="Times New Roman"/>
                <w:i/>
                <w:sz w:val="28"/>
                <w:szCs w:val="28"/>
                <w:u w:val="single"/>
              </w:rPr>
              <w:t>воды</w:t>
            </w:r>
            <w:r w:rsidRPr="00543596">
              <w:rPr>
                <w:rFonts w:ascii="Times New Roman" w:eastAsia="Calibri" w:hAnsi="Times New Roman" w:cs="Times New Roman"/>
                <w:sz w:val="28"/>
                <w:szCs w:val="28"/>
              </w:rPr>
              <w:t xml:space="preserve"> с минеральными солями (по древесине) и нисходящий ток </w:t>
            </w:r>
            <w:r w:rsidRPr="00543596">
              <w:rPr>
                <w:rFonts w:ascii="Times New Roman" w:eastAsia="Calibri" w:hAnsi="Times New Roman" w:cs="Times New Roman"/>
                <w:i/>
                <w:sz w:val="28"/>
                <w:szCs w:val="28"/>
                <w:u w:val="single"/>
              </w:rPr>
              <w:t>органических</w:t>
            </w:r>
            <w:r w:rsidRPr="00543596">
              <w:rPr>
                <w:rFonts w:ascii="Times New Roman" w:eastAsia="Calibri" w:hAnsi="Times New Roman" w:cs="Times New Roman"/>
                <w:sz w:val="28"/>
                <w:szCs w:val="28"/>
              </w:rPr>
              <w:t xml:space="preserve"> веществ (сахаров и пр.) по лубу. </w:t>
            </w:r>
          </w:p>
          <w:p w14:paraId="67C24A6B" w14:textId="77777777" w:rsidR="00543596" w:rsidRPr="00543596" w:rsidRDefault="00543596" w:rsidP="00E507FF">
            <w:pPr>
              <w:numPr>
                <w:ilvl w:val="0"/>
                <w:numId w:val="5"/>
              </w:numPr>
              <w:spacing w:after="0" w:line="240" w:lineRule="auto"/>
              <w:ind w:left="0" w:right="34" w:firstLine="709"/>
              <w:jc w:val="both"/>
              <w:rPr>
                <w:rFonts w:ascii="Times New Roman" w:eastAsia="Calibri" w:hAnsi="Times New Roman" w:cs="Times New Roman"/>
                <w:b/>
                <w:bCs/>
                <w:color w:val="FF0000"/>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Развитие тканей (проводящей, механической и покровной) у плауновидных объясняется их </w:t>
            </w:r>
            <w:r w:rsidRPr="00543596">
              <w:rPr>
                <w:rFonts w:ascii="Times New Roman" w:eastAsia="Calibri" w:hAnsi="Times New Roman" w:cs="Times New Roman"/>
                <w:i/>
                <w:sz w:val="28"/>
                <w:szCs w:val="28"/>
                <w:u w:val="single"/>
              </w:rPr>
              <w:t>приспособленностью</w:t>
            </w:r>
            <w:r w:rsidRPr="00543596">
              <w:rPr>
                <w:rFonts w:ascii="Times New Roman" w:eastAsia="Calibri" w:hAnsi="Times New Roman" w:cs="Times New Roman"/>
                <w:sz w:val="28"/>
                <w:szCs w:val="28"/>
              </w:rPr>
              <w:t xml:space="preserve"> к существованию на суше. </w:t>
            </w:r>
          </w:p>
          <w:p w14:paraId="23ADE0BC" w14:textId="77777777" w:rsidR="00543596" w:rsidRPr="00543596" w:rsidRDefault="00543596" w:rsidP="00E507FF">
            <w:pPr>
              <w:numPr>
                <w:ilvl w:val="0"/>
                <w:numId w:val="5"/>
              </w:numPr>
              <w:spacing w:after="0" w:line="240" w:lineRule="auto"/>
              <w:ind w:left="0" w:right="34" w:firstLine="709"/>
              <w:jc w:val="both"/>
              <w:rPr>
                <w:rFonts w:ascii="Calibri" w:eastAsia="Calibri" w:hAnsi="Calibri" w:cs="Times New Roman"/>
                <w:sz w:val="28"/>
                <w:szCs w:val="28"/>
                <w:lang w:val="kk-KZ"/>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Этим же объясняются и </w:t>
            </w:r>
            <w:r w:rsidRPr="00543596">
              <w:rPr>
                <w:rFonts w:ascii="Times New Roman" w:eastAsia="Calibri" w:hAnsi="Times New Roman" w:cs="Times New Roman"/>
                <w:i/>
                <w:sz w:val="28"/>
                <w:szCs w:val="28"/>
                <w:u w:val="single"/>
              </w:rPr>
              <w:t xml:space="preserve">крупные </w:t>
            </w:r>
            <w:r w:rsidRPr="00543596">
              <w:rPr>
                <w:rFonts w:ascii="Times New Roman" w:eastAsia="Calibri" w:hAnsi="Times New Roman" w:cs="Times New Roman"/>
                <w:sz w:val="28"/>
                <w:szCs w:val="28"/>
              </w:rPr>
              <w:t xml:space="preserve">размеры их органов. </w:t>
            </w:r>
          </w:p>
          <w:p w14:paraId="60935B6B" w14:textId="77777777" w:rsidR="00543596" w:rsidRPr="00543596" w:rsidRDefault="00543596" w:rsidP="00E507FF">
            <w:pPr>
              <w:numPr>
                <w:ilvl w:val="0"/>
                <w:numId w:val="5"/>
              </w:numPr>
              <w:spacing w:after="0" w:line="240" w:lineRule="auto"/>
              <w:ind w:left="0" w:right="34" w:firstLine="709"/>
              <w:jc w:val="both"/>
              <w:rPr>
                <w:rFonts w:ascii="Calibri" w:eastAsia="Calibri" w:hAnsi="Calibri" w:cs="Times New Roman"/>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Споры развиваются в спорангиях, собранных в колоски.</w:t>
            </w:r>
            <w:r w:rsidRPr="00543596">
              <w:rPr>
                <w:rFonts w:ascii="Calibri" w:eastAsia="Calibri" w:hAnsi="Calibri" w:cs="Times New Roman"/>
                <w:sz w:val="28"/>
                <w:szCs w:val="28"/>
              </w:rPr>
              <w:t xml:space="preserve"> </w:t>
            </w:r>
          </w:p>
          <w:p w14:paraId="102710E2" w14:textId="77777777" w:rsidR="00543596" w:rsidRPr="00543596" w:rsidRDefault="00543596" w:rsidP="00E507FF">
            <w:pPr>
              <w:numPr>
                <w:ilvl w:val="0"/>
                <w:numId w:val="5"/>
              </w:numPr>
              <w:spacing w:after="0" w:line="240" w:lineRule="auto"/>
              <w:ind w:left="0" w:right="34" w:firstLine="709"/>
              <w:jc w:val="both"/>
              <w:rPr>
                <w:rFonts w:ascii="Times New Roman" w:eastAsia="Calibri" w:hAnsi="Times New Roman" w:cs="Times New Roman"/>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Бесполое размножение плаунов осуществляется </w:t>
            </w:r>
            <w:r w:rsidRPr="00543596">
              <w:rPr>
                <w:rFonts w:ascii="Times New Roman" w:eastAsia="Calibri" w:hAnsi="Times New Roman" w:cs="Times New Roman"/>
                <w:i/>
                <w:sz w:val="28"/>
                <w:szCs w:val="28"/>
                <w:u w:val="single"/>
              </w:rPr>
              <w:t>спорами</w:t>
            </w:r>
            <w:r w:rsidRPr="00543596">
              <w:rPr>
                <w:rFonts w:ascii="Times New Roman" w:eastAsia="Calibri" w:hAnsi="Times New Roman" w:cs="Times New Roman"/>
                <w:sz w:val="28"/>
                <w:szCs w:val="28"/>
              </w:rPr>
              <w:t xml:space="preserve"> и с помощью укоренения </w:t>
            </w:r>
            <w:r w:rsidRPr="00543596">
              <w:rPr>
                <w:rFonts w:ascii="Times New Roman" w:eastAsia="Calibri" w:hAnsi="Times New Roman" w:cs="Times New Roman"/>
                <w:i/>
                <w:sz w:val="28"/>
                <w:szCs w:val="28"/>
                <w:u w:val="single"/>
              </w:rPr>
              <w:t xml:space="preserve">жизнеспособных </w:t>
            </w:r>
            <w:r w:rsidRPr="00543596">
              <w:rPr>
                <w:rFonts w:ascii="Times New Roman" w:eastAsia="Calibri" w:hAnsi="Times New Roman" w:cs="Times New Roman"/>
                <w:sz w:val="28"/>
                <w:szCs w:val="28"/>
              </w:rPr>
              <w:t>фрагментов.</w:t>
            </w:r>
          </w:p>
          <w:p w14:paraId="45BF6EFD" w14:textId="77777777" w:rsidR="00543596" w:rsidRPr="00543596" w:rsidRDefault="00543596" w:rsidP="00E507FF">
            <w:pPr>
              <w:numPr>
                <w:ilvl w:val="0"/>
                <w:numId w:val="5"/>
              </w:numPr>
              <w:spacing w:after="0" w:line="240" w:lineRule="auto"/>
              <w:ind w:left="0" w:right="34" w:firstLine="709"/>
              <w:jc w:val="both"/>
              <w:rPr>
                <w:rFonts w:ascii="Times New Roman" w:eastAsia="Calibri" w:hAnsi="Times New Roman" w:cs="Times New Roman"/>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Calibri" w:hAnsi="Times New Roman" w:cs="Times New Roman"/>
                <w:sz w:val="28"/>
                <w:szCs w:val="28"/>
              </w:rPr>
              <w:t xml:space="preserve"> В июле, августе в </w:t>
            </w:r>
            <w:r w:rsidRPr="00543596">
              <w:rPr>
                <w:rFonts w:ascii="Times New Roman" w:eastAsia="Calibri" w:hAnsi="Times New Roman" w:cs="Times New Roman"/>
                <w:i/>
                <w:sz w:val="28"/>
                <w:szCs w:val="28"/>
                <w:u w:val="single"/>
              </w:rPr>
              <w:t>колосках</w:t>
            </w:r>
            <w:r w:rsidRPr="00543596">
              <w:rPr>
                <w:rFonts w:ascii="Times New Roman" w:eastAsia="Calibri" w:hAnsi="Times New Roman" w:cs="Times New Roman"/>
                <w:sz w:val="28"/>
                <w:szCs w:val="28"/>
              </w:rPr>
              <w:t xml:space="preserve"> созревают споры. Споры плауна не впитывают</w:t>
            </w:r>
            <w:r w:rsidRPr="00543596">
              <w:rPr>
                <w:rFonts w:ascii="Times New Roman" w:eastAsia="Calibri" w:hAnsi="Times New Roman" w:cs="Times New Roman"/>
                <w:i/>
                <w:sz w:val="28"/>
                <w:szCs w:val="28"/>
                <w:u w:val="single"/>
              </w:rPr>
              <w:t xml:space="preserve"> воду</w:t>
            </w:r>
            <w:r w:rsidRPr="00543596">
              <w:rPr>
                <w:rFonts w:ascii="Times New Roman" w:eastAsia="Calibri" w:hAnsi="Times New Roman" w:cs="Times New Roman"/>
                <w:sz w:val="28"/>
                <w:szCs w:val="28"/>
              </w:rPr>
              <w:t xml:space="preserve"> и плавают на ее поверхности.</w:t>
            </w:r>
          </w:p>
          <w:p w14:paraId="5C11C549" w14:textId="77777777" w:rsidR="00543596" w:rsidRPr="00543596" w:rsidRDefault="00543596" w:rsidP="00E507FF">
            <w:pPr>
              <w:spacing w:after="0" w:line="240" w:lineRule="auto"/>
              <w:ind w:right="34" w:firstLine="709"/>
              <w:jc w:val="both"/>
              <w:rPr>
                <w:rFonts w:ascii="Times New Roman" w:eastAsia="Calibri" w:hAnsi="Times New Roman" w:cs="Times New Roman"/>
                <w:b/>
                <w:sz w:val="24"/>
                <w:szCs w:val="24"/>
                <w:lang w:val="kk-KZ"/>
              </w:rPr>
            </w:pPr>
            <w:r w:rsidRPr="00543596">
              <w:rPr>
                <w:rFonts w:ascii="Times New Roman" w:eastAsia="Calibri" w:hAnsi="Times New Roman" w:cs="Times New Roman"/>
                <w:b/>
                <w:bCs/>
                <w:i/>
                <w:color w:val="FF0000"/>
                <w:sz w:val="28"/>
                <w:szCs w:val="28"/>
              </w:rPr>
              <w:lastRenderedPageBreak/>
              <w:t>Главная идея темы:</w:t>
            </w:r>
            <w:r w:rsidRPr="00543596">
              <w:rPr>
                <w:rFonts w:ascii="Times New Roman" w:eastAsia="Calibri" w:hAnsi="Times New Roman" w:cs="Times New Roman"/>
                <w:b/>
                <w:bCs/>
                <w:color w:val="FF0000"/>
                <w:sz w:val="28"/>
                <w:szCs w:val="28"/>
              </w:rPr>
              <w:t xml:space="preserve"> </w:t>
            </w:r>
            <w:r w:rsidRPr="00543596">
              <w:rPr>
                <w:rFonts w:ascii="Times New Roman" w:eastAsia="Calibri" w:hAnsi="Times New Roman" w:cs="Times New Roman"/>
                <w:sz w:val="28"/>
                <w:szCs w:val="28"/>
              </w:rPr>
              <w:t xml:space="preserve">У плауновидных  благоприятных условиях из </w:t>
            </w:r>
            <w:r w:rsidRPr="00543596">
              <w:rPr>
                <w:rFonts w:ascii="Times New Roman" w:eastAsia="Calibri" w:hAnsi="Times New Roman" w:cs="Times New Roman"/>
                <w:i/>
                <w:sz w:val="28"/>
                <w:szCs w:val="28"/>
                <w:u w:val="single"/>
              </w:rPr>
              <w:t>споры</w:t>
            </w:r>
            <w:r w:rsidRPr="00543596">
              <w:rPr>
                <w:rFonts w:ascii="Times New Roman" w:eastAsia="Calibri" w:hAnsi="Times New Roman" w:cs="Times New Roman"/>
                <w:sz w:val="28"/>
                <w:szCs w:val="28"/>
              </w:rPr>
              <w:t xml:space="preserve"> развивается маленькая пластинка – заросток. Вскоре на нижней поверхности заростка в особых органах – гаметангиях – формируются </w:t>
            </w:r>
            <w:r w:rsidRPr="00543596">
              <w:rPr>
                <w:rFonts w:ascii="Times New Roman" w:eastAsia="Calibri" w:hAnsi="Times New Roman" w:cs="Times New Roman"/>
                <w:i/>
                <w:sz w:val="28"/>
                <w:szCs w:val="28"/>
                <w:u w:val="single"/>
              </w:rPr>
              <w:t>мужские</w:t>
            </w:r>
            <w:r w:rsidRPr="00543596">
              <w:rPr>
                <w:rFonts w:ascii="Times New Roman" w:eastAsia="Calibri" w:hAnsi="Times New Roman" w:cs="Times New Roman"/>
                <w:sz w:val="28"/>
                <w:szCs w:val="28"/>
              </w:rPr>
              <w:t xml:space="preserve"> и </w:t>
            </w:r>
            <w:r w:rsidRPr="00543596">
              <w:rPr>
                <w:rFonts w:ascii="Times New Roman" w:eastAsia="Calibri" w:hAnsi="Times New Roman" w:cs="Times New Roman"/>
                <w:i/>
                <w:sz w:val="28"/>
                <w:szCs w:val="28"/>
                <w:u w:val="single"/>
              </w:rPr>
              <w:t>женские</w:t>
            </w:r>
            <w:r w:rsidRPr="00543596">
              <w:rPr>
                <w:rFonts w:ascii="Times New Roman" w:eastAsia="Calibri" w:hAnsi="Times New Roman" w:cs="Times New Roman"/>
                <w:sz w:val="28"/>
                <w:szCs w:val="28"/>
              </w:rPr>
              <w:t xml:space="preserve"> половые клетки (гаметы). У плауновидных женские половые органы, образующие яйцеклетку, называют </w:t>
            </w:r>
            <w:r w:rsidRPr="00543596">
              <w:rPr>
                <w:rFonts w:ascii="Times New Roman" w:eastAsia="Calibri" w:hAnsi="Times New Roman" w:cs="Times New Roman"/>
                <w:i/>
                <w:sz w:val="28"/>
                <w:szCs w:val="28"/>
                <w:u w:val="single"/>
              </w:rPr>
              <w:t>архегонием</w:t>
            </w:r>
            <w:r w:rsidRPr="00543596">
              <w:rPr>
                <w:rFonts w:ascii="Times New Roman" w:eastAsia="Calibri" w:hAnsi="Times New Roman" w:cs="Times New Roman"/>
                <w:sz w:val="28"/>
                <w:szCs w:val="28"/>
              </w:rPr>
              <w:t xml:space="preserve">, а мужские половые органы – </w:t>
            </w:r>
            <w:r w:rsidRPr="00543596">
              <w:rPr>
                <w:rFonts w:ascii="Times New Roman" w:eastAsia="Calibri" w:hAnsi="Times New Roman" w:cs="Times New Roman"/>
                <w:i/>
                <w:sz w:val="28"/>
                <w:szCs w:val="28"/>
                <w:u w:val="single"/>
              </w:rPr>
              <w:t>антеридием</w:t>
            </w:r>
            <w:r w:rsidRPr="00543596">
              <w:rPr>
                <w:rFonts w:ascii="Times New Roman" w:eastAsia="Calibri" w:hAnsi="Times New Roman" w:cs="Times New Roman"/>
                <w:sz w:val="28"/>
                <w:szCs w:val="28"/>
              </w:rPr>
              <w:t>. С помощью воды (при таянии снега или дождя) мужские гаметы</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i/>
                <w:sz w:val="28"/>
                <w:szCs w:val="28"/>
                <w:u w:val="single"/>
              </w:rPr>
              <w:t>сперматозоиды</w:t>
            </w:r>
            <w:r w:rsidRPr="00543596">
              <w:rPr>
                <w:rFonts w:ascii="Times New Roman" w:eastAsia="Calibri" w:hAnsi="Times New Roman" w:cs="Times New Roman"/>
                <w:sz w:val="28"/>
                <w:szCs w:val="28"/>
              </w:rPr>
              <w:t xml:space="preserve"> доставляются к яйцеклеткам. После оплодотворения из образовавшейся </w:t>
            </w:r>
            <w:r w:rsidRPr="00543596">
              <w:rPr>
                <w:rFonts w:ascii="Times New Roman" w:eastAsia="Calibri" w:hAnsi="Times New Roman" w:cs="Times New Roman"/>
                <w:i/>
                <w:sz w:val="28"/>
                <w:szCs w:val="28"/>
                <w:u w:val="single"/>
              </w:rPr>
              <w:t>зиготы</w:t>
            </w:r>
            <w:r w:rsidRPr="00543596">
              <w:rPr>
                <w:rFonts w:ascii="Times New Roman" w:eastAsia="Calibri" w:hAnsi="Times New Roman" w:cs="Times New Roman"/>
                <w:sz w:val="28"/>
                <w:szCs w:val="28"/>
              </w:rPr>
              <w:t xml:space="preserve"> на заростке появляются маленькие </w:t>
            </w:r>
            <w:r w:rsidRPr="00543596">
              <w:rPr>
                <w:rFonts w:ascii="Times New Roman" w:eastAsia="Calibri" w:hAnsi="Times New Roman" w:cs="Times New Roman"/>
                <w:i/>
                <w:sz w:val="28"/>
                <w:szCs w:val="28"/>
                <w:u w:val="single"/>
              </w:rPr>
              <w:t>побеги</w:t>
            </w:r>
            <w:r w:rsidRPr="00543596">
              <w:rPr>
                <w:rFonts w:ascii="Times New Roman" w:eastAsia="Calibri" w:hAnsi="Times New Roman" w:cs="Times New Roman"/>
                <w:sz w:val="28"/>
                <w:szCs w:val="28"/>
              </w:rPr>
              <w:t xml:space="preserve"> с </w:t>
            </w:r>
            <w:r w:rsidRPr="00543596">
              <w:rPr>
                <w:rFonts w:ascii="Times New Roman" w:eastAsia="Calibri" w:hAnsi="Times New Roman" w:cs="Times New Roman"/>
                <w:i/>
                <w:sz w:val="28"/>
                <w:szCs w:val="28"/>
                <w:u w:val="single"/>
              </w:rPr>
              <w:t>придаточными</w:t>
            </w:r>
            <w:r w:rsidRPr="00543596">
              <w:rPr>
                <w:rFonts w:ascii="Times New Roman" w:eastAsia="Calibri" w:hAnsi="Times New Roman" w:cs="Times New Roman"/>
                <w:sz w:val="28"/>
                <w:szCs w:val="28"/>
              </w:rPr>
              <w:t xml:space="preserve"> корнями. Со временем они </w:t>
            </w:r>
            <w:r w:rsidRPr="00543596">
              <w:rPr>
                <w:rFonts w:ascii="Times New Roman" w:eastAsia="Calibri" w:hAnsi="Times New Roman" w:cs="Times New Roman"/>
                <w:i/>
                <w:sz w:val="28"/>
                <w:szCs w:val="28"/>
                <w:u w:val="single"/>
              </w:rPr>
              <w:t>развиваются</w:t>
            </w:r>
            <w:r w:rsidRPr="00543596">
              <w:rPr>
                <w:rFonts w:ascii="Times New Roman" w:eastAsia="Calibri" w:hAnsi="Times New Roman" w:cs="Times New Roman"/>
                <w:sz w:val="28"/>
                <w:szCs w:val="28"/>
              </w:rPr>
              <w:t xml:space="preserve"> в крупное зеленое растение, живущее </w:t>
            </w:r>
            <w:r w:rsidRPr="00543596">
              <w:rPr>
                <w:rFonts w:ascii="Times New Roman" w:eastAsia="Calibri" w:hAnsi="Times New Roman" w:cs="Times New Roman"/>
                <w:i/>
                <w:sz w:val="28"/>
                <w:szCs w:val="28"/>
                <w:u w:val="single"/>
              </w:rPr>
              <w:t>много</w:t>
            </w:r>
            <w:r w:rsidRPr="00543596">
              <w:rPr>
                <w:rFonts w:ascii="Times New Roman" w:eastAsia="Calibri" w:hAnsi="Times New Roman" w:cs="Times New Roman"/>
                <w:sz w:val="28"/>
                <w:szCs w:val="28"/>
              </w:rPr>
              <w:t xml:space="preserve"> лет. Спустя некоторое время на листьях растения образуются </w:t>
            </w:r>
            <w:r w:rsidRPr="00543596">
              <w:rPr>
                <w:rFonts w:ascii="Times New Roman" w:eastAsia="Calibri" w:hAnsi="Times New Roman" w:cs="Times New Roman"/>
                <w:i/>
                <w:sz w:val="28"/>
                <w:szCs w:val="28"/>
                <w:u w:val="single"/>
              </w:rPr>
              <w:t>споры</w:t>
            </w:r>
            <w:r w:rsidRPr="00543596">
              <w:rPr>
                <w:rFonts w:ascii="Times New Roman" w:eastAsia="Calibri" w:hAnsi="Times New Roman" w:cs="Times New Roman"/>
                <w:sz w:val="28"/>
                <w:szCs w:val="28"/>
              </w:rPr>
              <w:t xml:space="preserve"> в особых </w:t>
            </w:r>
            <w:r w:rsidRPr="00543596">
              <w:rPr>
                <w:rFonts w:ascii="Times New Roman" w:eastAsia="Calibri" w:hAnsi="Times New Roman" w:cs="Times New Roman"/>
                <w:i/>
                <w:sz w:val="28"/>
                <w:szCs w:val="28"/>
                <w:u w:val="single"/>
              </w:rPr>
              <w:t>органах</w:t>
            </w:r>
            <w:r w:rsidRPr="00543596">
              <w:rPr>
                <w:rFonts w:ascii="Times New Roman" w:eastAsia="Calibri" w:hAnsi="Times New Roman" w:cs="Times New Roman"/>
                <w:sz w:val="28"/>
                <w:szCs w:val="28"/>
              </w:rPr>
              <w:t xml:space="preserve"> – спорангиях. Поэтому данную фазу жизненного цикла называют </w:t>
            </w:r>
            <w:r w:rsidRPr="00543596">
              <w:rPr>
                <w:rFonts w:ascii="Times New Roman" w:eastAsia="Calibri" w:hAnsi="Times New Roman" w:cs="Times New Roman"/>
                <w:i/>
                <w:sz w:val="28"/>
                <w:szCs w:val="28"/>
                <w:u w:val="single"/>
              </w:rPr>
              <w:t>спорофитом</w:t>
            </w:r>
            <w:r w:rsidRPr="00543596">
              <w:rPr>
                <w:rFonts w:ascii="Times New Roman" w:eastAsia="Calibri" w:hAnsi="Times New Roman" w:cs="Times New Roman"/>
                <w:sz w:val="28"/>
                <w:szCs w:val="28"/>
              </w:rPr>
              <w:t xml:space="preserve">, а стадию заростка – гаметофитом. Спорофит – многолетняя </w:t>
            </w:r>
            <w:r w:rsidRPr="00543596">
              <w:rPr>
                <w:rFonts w:ascii="Times New Roman" w:eastAsia="Calibri" w:hAnsi="Times New Roman" w:cs="Times New Roman"/>
                <w:i/>
                <w:sz w:val="28"/>
                <w:szCs w:val="28"/>
                <w:u w:val="single"/>
              </w:rPr>
              <w:t>фаза</w:t>
            </w:r>
            <w:r w:rsidRPr="00543596">
              <w:rPr>
                <w:rFonts w:ascii="Times New Roman" w:eastAsia="Calibri" w:hAnsi="Times New Roman" w:cs="Times New Roman"/>
                <w:sz w:val="28"/>
                <w:szCs w:val="28"/>
              </w:rPr>
              <w:t xml:space="preserve"> в их развитии.</w:t>
            </w:r>
          </w:p>
        </w:tc>
      </w:tr>
      <w:tr w:rsidR="00543596" w:rsidRPr="00543596" w14:paraId="10CC1B94" w14:textId="77777777" w:rsidTr="00DB175F">
        <w:tc>
          <w:tcPr>
            <w:tcW w:w="9107" w:type="dxa"/>
            <w:shd w:val="clear" w:color="auto" w:fill="FDE9D9"/>
          </w:tcPr>
          <w:p w14:paraId="627DD7C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4-шаг: задания на «Синтез» </w:t>
            </w:r>
          </w:p>
        </w:tc>
      </w:tr>
      <w:tr w:rsidR="00543596" w:rsidRPr="00543596" w14:paraId="4C5F5C9E" w14:textId="77777777" w:rsidTr="00DB175F">
        <w:trPr>
          <w:trHeight w:val="416"/>
        </w:trPr>
        <w:tc>
          <w:tcPr>
            <w:tcW w:w="9107" w:type="dxa"/>
            <w:shd w:val="clear" w:color="auto" w:fill="FDE9D9"/>
          </w:tcPr>
          <w:p w14:paraId="014AC347" w14:textId="77777777" w:rsidR="00543596" w:rsidRPr="00543596" w:rsidRDefault="00543596" w:rsidP="00E507FF">
            <w:pPr>
              <w:spacing w:after="0" w:line="240" w:lineRule="auto"/>
              <w:ind w:left="720"/>
              <w:contextualSpacing/>
              <w:rPr>
                <w:rFonts w:ascii="Times New Roman" w:hAnsi="Times New Roman" w:cs="Times New Roman"/>
                <w:color w:val="000000" w:themeColor="text1"/>
                <w:sz w:val="28"/>
                <w:szCs w:val="28"/>
              </w:rPr>
            </w:pPr>
            <w:r w:rsidRPr="00543596">
              <w:rPr>
                <w:rFonts w:ascii="Times New Roman" w:hAnsi="Times New Roman" w:cs="Times New Roman"/>
                <w:sz w:val="28"/>
                <w:szCs w:val="28"/>
                <w:lang w:val="kk-KZ"/>
              </w:rPr>
              <w:t xml:space="preserve">1- </w:t>
            </w:r>
            <w:proofErr w:type="spellStart"/>
            <w:r w:rsidRPr="00543596">
              <w:rPr>
                <w:rFonts w:ascii="Times New Roman" w:hAnsi="Times New Roman" w:cs="Times New Roman"/>
                <w:b/>
                <w:i/>
                <w:sz w:val="28"/>
                <w:szCs w:val="28"/>
              </w:rPr>
              <w:t>Задани</w:t>
            </w:r>
            <w:proofErr w:type="spellEnd"/>
            <w:r w:rsidRPr="00543596">
              <w:rPr>
                <w:rFonts w:ascii="Times New Roman" w:hAnsi="Times New Roman" w:cs="Times New Roman"/>
                <w:b/>
                <w:i/>
                <w:sz w:val="28"/>
                <w:szCs w:val="28"/>
                <w:lang w:val="kk-KZ"/>
              </w:rPr>
              <w:t>е.</w:t>
            </w:r>
            <w:r w:rsidRPr="00543596">
              <w:rPr>
                <w:rFonts w:ascii="Times New Roman" w:hAnsi="Times New Roman" w:cs="Times New Roman"/>
                <w:color w:val="000000" w:themeColor="text1"/>
                <w:sz w:val="28"/>
                <w:szCs w:val="28"/>
              </w:rPr>
              <w:t>Определите растения и его части</w:t>
            </w:r>
          </w:p>
          <w:p w14:paraId="2C322B59" w14:textId="77777777" w:rsidR="00543596" w:rsidRPr="00543596" w:rsidRDefault="00543596" w:rsidP="00E507FF">
            <w:pPr>
              <w:spacing w:after="0" w:line="240" w:lineRule="auto"/>
              <w:ind w:firstLine="709"/>
              <w:jc w:val="right"/>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Картинка-38</w:t>
            </w:r>
          </w:p>
          <w:p w14:paraId="1BB5C3C9" w14:textId="77777777" w:rsidR="00543596" w:rsidRPr="00543596" w:rsidRDefault="00543596" w:rsidP="00E507FF">
            <w:pPr>
              <w:spacing w:after="0" w:line="240" w:lineRule="auto"/>
              <w:ind w:left="720"/>
              <w:contextualSpacing/>
              <w:rPr>
                <w:rFonts w:ascii="Times New Roman" w:hAnsi="Times New Roman" w:cs="Times New Roman"/>
                <w:color w:val="000000" w:themeColor="text1"/>
                <w:sz w:val="28"/>
                <w:szCs w:val="28"/>
              </w:rPr>
            </w:pPr>
          </w:p>
          <w:p w14:paraId="2724BBD1" w14:textId="77777777" w:rsidR="00543596" w:rsidRPr="00543596" w:rsidRDefault="00543596" w:rsidP="00E507FF">
            <w:pPr>
              <w:spacing w:before="100" w:beforeAutospacing="1" w:after="100" w:afterAutospacing="1"/>
              <w:jc w:val="center"/>
              <w:rPr>
                <w:rFonts w:ascii="Times New Roman" w:eastAsia="Calibri" w:hAnsi="Times New Roman" w:cs="Times New Roman"/>
                <w:color w:val="000000" w:themeColor="text1"/>
                <w:sz w:val="28"/>
                <w:szCs w:val="28"/>
              </w:rPr>
            </w:pPr>
            <w:r w:rsidRPr="00543596">
              <w:rPr>
                <w:rFonts w:ascii="Times New Roman" w:eastAsia="Calibri" w:hAnsi="Times New Roman" w:cs="Times New Roman"/>
                <w:noProof/>
                <w:color w:val="000000" w:themeColor="text1"/>
                <w:sz w:val="28"/>
                <w:szCs w:val="28"/>
                <w:lang w:eastAsia="ru-RU"/>
              </w:rPr>
              <w:drawing>
                <wp:inline distT="0" distB="0" distL="0" distR="0" wp14:anchorId="0D84DFAB" wp14:editId="3D855D6A">
                  <wp:extent cx="4349750" cy="2368550"/>
                  <wp:effectExtent l="0" t="0" r="0" b="0"/>
                  <wp:docPr id="106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16.jpg"/>
                          <pic:cNvPicPr/>
                        </pic:nvPicPr>
                        <pic:blipFill rotWithShape="1">
                          <a:blip r:embed="rId673" cstate="print">
                            <a:extLst>
                              <a:ext uri="{28A0092B-C50C-407E-A947-70E740481C1C}">
                                <a14:useLocalDpi xmlns:a14="http://schemas.microsoft.com/office/drawing/2010/main" val="0"/>
                              </a:ext>
                            </a:extLst>
                          </a:blip>
                          <a:srcRect l="50377" t="17221" r="1286" b="3800"/>
                          <a:stretch/>
                        </pic:blipFill>
                        <pic:spPr bwMode="auto">
                          <a:xfrm>
                            <a:off x="0" y="0"/>
                            <a:ext cx="4364853" cy="2376774"/>
                          </a:xfrm>
                          <a:prstGeom prst="rect">
                            <a:avLst/>
                          </a:prstGeom>
                          <a:ln>
                            <a:noFill/>
                          </a:ln>
                          <a:extLst>
                            <a:ext uri="{53640926-AAD7-44D8-BBD7-CCE9431645EC}">
                              <a14:shadowObscured xmlns:a14="http://schemas.microsoft.com/office/drawing/2010/main"/>
                            </a:ext>
                          </a:extLst>
                        </pic:spPr>
                      </pic:pic>
                    </a:graphicData>
                  </a:graphic>
                </wp:inline>
              </w:drawing>
            </w:r>
          </w:p>
          <w:p w14:paraId="47460F30" w14:textId="77777777" w:rsidR="00543596" w:rsidRPr="00543596" w:rsidRDefault="00543596" w:rsidP="00E507FF">
            <w:pPr>
              <w:spacing w:after="0" w:line="240" w:lineRule="auto"/>
              <w:contextualSpacing/>
              <w:jc w:val="both"/>
              <w:rPr>
                <w:rFonts w:ascii="Times New Roman" w:hAnsi="Times New Roman" w:cs="Times New Roman"/>
                <w:sz w:val="28"/>
                <w:szCs w:val="28"/>
              </w:rPr>
            </w:pPr>
            <w:r w:rsidRPr="00543596">
              <w:rPr>
                <w:rFonts w:ascii="Times New Roman" w:hAnsi="Times New Roman" w:cs="Times New Roman"/>
                <w:color w:val="000000" w:themeColor="text1"/>
                <w:sz w:val="28"/>
                <w:szCs w:val="28"/>
              </w:rPr>
              <w:t>Ответ</w:t>
            </w:r>
            <w:r w:rsidRPr="00543596">
              <w:rPr>
                <w:rFonts w:ascii="Times New Roman" w:hAnsi="Times New Roman" w:cs="Times New Roman"/>
                <w:color w:val="000000" w:themeColor="text1"/>
                <w:sz w:val="28"/>
                <w:szCs w:val="28"/>
                <w:lang w:val="kk-KZ"/>
              </w:rPr>
              <w:t>:</w:t>
            </w:r>
            <w:r w:rsidRPr="00543596">
              <w:rPr>
                <w:rFonts w:ascii="Times New Roman" w:hAnsi="Times New Roman" w:cs="Times New Roman"/>
                <w:sz w:val="28"/>
                <w:szCs w:val="28"/>
                <w:lang w:val="kk-KZ"/>
              </w:rPr>
              <w:t>1</w:t>
            </w:r>
            <w:r w:rsidRPr="00543596">
              <w:rPr>
                <w:rFonts w:ascii="Times New Roman" w:hAnsi="Times New Roman" w:cs="Times New Roman"/>
                <w:sz w:val="28"/>
                <w:szCs w:val="28"/>
              </w:rPr>
              <w:t xml:space="preserve">___________; </w:t>
            </w:r>
            <w:r w:rsidRPr="00543596">
              <w:rPr>
                <w:rFonts w:ascii="Times New Roman" w:hAnsi="Times New Roman" w:cs="Times New Roman"/>
                <w:sz w:val="28"/>
                <w:szCs w:val="28"/>
                <w:lang w:val="kk-KZ"/>
              </w:rPr>
              <w:t>2</w:t>
            </w:r>
            <w:r w:rsidRPr="00543596">
              <w:rPr>
                <w:rFonts w:ascii="Times New Roman" w:hAnsi="Times New Roman" w:cs="Times New Roman"/>
                <w:sz w:val="28"/>
                <w:szCs w:val="28"/>
              </w:rPr>
              <w:t>___________;</w:t>
            </w:r>
            <w:r w:rsidRPr="00543596">
              <w:rPr>
                <w:rFonts w:ascii="Times New Roman" w:hAnsi="Times New Roman" w:cs="Times New Roman"/>
                <w:sz w:val="28"/>
                <w:szCs w:val="28"/>
                <w:lang w:val="kk-KZ"/>
              </w:rPr>
              <w:t>3</w:t>
            </w:r>
            <w:r w:rsidRPr="00543596">
              <w:rPr>
                <w:rFonts w:ascii="Times New Roman" w:hAnsi="Times New Roman" w:cs="Times New Roman"/>
                <w:sz w:val="28"/>
                <w:szCs w:val="28"/>
              </w:rPr>
              <w:t>___________;4___________;</w:t>
            </w:r>
          </w:p>
          <w:p w14:paraId="65C186DB" w14:textId="77777777" w:rsidR="00543596" w:rsidRPr="00543596" w:rsidRDefault="00543596" w:rsidP="00E507FF">
            <w:pPr>
              <w:spacing w:after="0" w:line="240" w:lineRule="auto"/>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b/>
                <w:iCs/>
                <w:sz w:val="28"/>
                <w:szCs w:val="28"/>
                <w:bdr w:val="none" w:sz="0" w:space="0" w:color="auto" w:frame="1"/>
                <w:shd w:val="clear" w:color="auto" w:fill="FFFFFF"/>
                <w:lang w:val="kk-KZ" w:eastAsia="ru-RU"/>
              </w:rPr>
              <w:t xml:space="preserve"> </w:t>
            </w:r>
          </w:p>
        </w:tc>
      </w:tr>
      <w:tr w:rsidR="00543596" w:rsidRPr="00543596" w14:paraId="689FD542" w14:textId="77777777" w:rsidTr="00DB175F">
        <w:tc>
          <w:tcPr>
            <w:tcW w:w="9107" w:type="dxa"/>
            <w:shd w:val="clear" w:color="auto" w:fill="FDE9D9"/>
          </w:tcPr>
          <w:p w14:paraId="01710A2B" w14:textId="77777777" w:rsidR="00543596" w:rsidRPr="00543596" w:rsidRDefault="00543596" w:rsidP="00E507FF">
            <w:pPr>
              <w:spacing w:after="0" w:line="240" w:lineRule="auto"/>
              <w:jc w:val="center"/>
              <w:rPr>
                <w:rFonts w:ascii="Times New Roman" w:eastAsia="Times New Roman" w:hAnsi="Times New Roman" w:cs="Times New Roman"/>
                <w:b/>
                <w:bCs/>
                <w:color w:val="FFFFFF"/>
                <w:kern w:val="24"/>
                <w:sz w:val="24"/>
                <w:szCs w:val="24"/>
                <w:lang w:val="kk-KZ" w:eastAsia="ru-RU"/>
              </w:rPr>
            </w:pPr>
            <w:r w:rsidRPr="00543596">
              <w:rPr>
                <w:rFonts w:ascii="Times New Roman" w:eastAsia="Calibri" w:hAnsi="Times New Roman" w:cs="Times New Roman"/>
                <w:b/>
                <w:sz w:val="24"/>
                <w:szCs w:val="24"/>
                <w:lang w:val="kk-KZ"/>
              </w:rPr>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Применение»</w:t>
            </w:r>
          </w:p>
        </w:tc>
      </w:tr>
      <w:tr w:rsidR="00543596" w:rsidRPr="00543596" w14:paraId="6B81A99F" w14:textId="77777777" w:rsidTr="00DB175F">
        <w:trPr>
          <w:trHeight w:val="274"/>
        </w:trPr>
        <w:tc>
          <w:tcPr>
            <w:tcW w:w="9107" w:type="dxa"/>
            <w:shd w:val="clear" w:color="auto" w:fill="FDE9D9"/>
          </w:tcPr>
          <w:p w14:paraId="56C52350"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 xml:space="preserve">1 - </w:t>
            </w:r>
            <w:r w:rsidRPr="00543596">
              <w:rPr>
                <w:rFonts w:ascii="Times New Roman" w:eastAsia="Times New Roman" w:hAnsi="Times New Roman" w:cs="Times New Roman"/>
                <w:b/>
                <w:i/>
                <w:sz w:val="28"/>
                <w:szCs w:val="28"/>
                <w:lang w:eastAsia="ru-RU"/>
              </w:rPr>
              <w:t>Задание</w:t>
            </w:r>
            <w:r w:rsidRPr="00543596">
              <w:rPr>
                <w:rFonts w:ascii="Times New Roman" w:eastAsia="Times New Roman" w:hAnsi="Times New Roman" w:cs="Times New Roman"/>
                <w:bCs/>
                <w:sz w:val="28"/>
                <w:szCs w:val="28"/>
                <w:lang w:val="kk-KZ" w:eastAsia="ru-RU"/>
              </w:rPr>
              <w:t xml:space="preserve">. </w:t>
            </w:r>
            <w:r w:rsidRPr="00543596">
              <w:rPr>
                <w:rFonts w:ascii="Times New Roman" w:eastAsia="Times New Roman" w:hAnsi="Times New Roman" w:cs="Times New Roman"/>
                <w:b/>
                <w:bCs/>
                <w:sz w:val="28"/>
                <w:szCs w:val="28"/>
                <w:lang w:eastAsia="ru-RU"/>
              </w:rPr>
              <w:t>«Сравнение внешнего строения плауна булавовидного и кукушкина льна»</w:t>
            </w:r>
          </w:p>
          <w:p w14:paraId="63E88D4D" w14:textId="77777777" w:rsidR="00543596" w:rsidRPr="00543596" w:rsidRDefault="00543596" w:rsidP="00E507FF">
            <w:pPr>
              <w:spacing w:after="0" w:line="240" w:lineRule="auto"/>
              <w:ind w:firstLine="709"/>
              <w:jc w:val="both"/>
              <w:rPr>
                <w:rFonts w:ascii="Times New Roman" w:eastAsia="Times New Roman" w:hAnsi="Times New Roman" w:cs="Times New Roman"/>
                <w:b/>
                <w:sz w:val="24"/>
                <w:szCs w:val="24"/>
                <w:lang w:val="kk-KZ" w:eastAsia="ru-RU"/>
              </w:rPr>
            </w:pPr>
            <w:r w:rsidRPr="00543596">
              <w:rPr>
                <w:rFonts w:ascii="Times New Roman" w:eastAsia="Times New Roman" w:hAnsi="Times New Roman" w:cs="Times New Roman"/>
                <w:sz w:val="28"/>
                <w:szCs w:val="28"/>
                <w:lang w:eastAsia="ru-RU"/>
              </w:rPr>
              <w:t xml:space="preserve">У плауновидных, в отличие от моховидных, имеются </w:t>
            </w:r>
            <w:r w:rsidRPr="00543596">
              <w:rPr>
                <w:rFonts w:ascii="Times New Roman" w:eastAsia="Times New Roman" w:hAnsi="Times New Roman" w:cs="Times New Roman"/>
                <w:i/>
                <w:sz w:val="28"/>
                <w:szCs w:val="28"/>
                <w:u w:val="single"/>
                <w:lang w:eastAsia="ru-RU"/>
              </w:rPr>
              <w:t>покровные</w:t>
            </w:r>
            <w:r w:rsidRPr="00543596">
              <w:rPr>
                <w:rFonts w:ascii="Times New Roman" w:eastAsia="Times New Roman" w:hAnsi="Times New Roman" w:cs="Times New Roman"/>
                <w:sz w:val="28"/>
                <w:szCs w:val="28"/>
                <w:lang w:eastAsia="ru-RU"/>
              </w:rPr>
              <w:t xml:space="preserve">, механические и </w:t>
            </w:r>
            <w:r w:rsidRPr="00543596">
              <w:rPr>
                <w:rFonts w:ascii="Times New Roman" w:eastAsia="Times New Roman" w:hAnsi="Times New Roman" w:cs="Times New Roman"/>
                <w:i/>
                <w:sz w:val="28"/>
                <w:szCs w:val="28"/>
                <w:u w:val="single"/>
                <w:lang w:eastAsia="ru-RU"/>
              </w:rPr>
              <w:t>проводящие</w:t>
            </w:r>
            <w:r w:rsidRPr="00543596">
              <w:rPr>
                <w:rFonts w:ascii="Times New Roman" w:eastAsia="Times New Roman" w:hAnsi="Times New Roman" w:cs="Times New Roman"/>
                <w:sz w:val="28"/>
                <w:szCs w:val="28"/>
                <w:lang w:eastAsia="ru-RU"/>
              </w:rPr>
              <w:t xml:space="preserve"> ткани. Проводящие ткани представлены </w:t>
            </w:r>
            <w:r w:rsidRPr="00543596">
              <w:rPr>
                <w:rFonts w:ascii="Times New Roman" w:eastAsia="Times New Roman" w:hAnsi="Times New Roman" w:cs="Times New Roman"/>
                <w:i/>
                <w:sz w:val="28"/>
                <w:szCs w:val="28"/>
                <w:u w:val="single"/>
                <w:lang w:eastAsia="ru-RU"/>
              </w:rPr>
              <w:t>водопроводящей</w:t>
            </w:r>
            <w:r w:rsidRPr="00543596">
              <w:rPr>
                <w:rFonts w:ascii="Times New Roman" w:eastAsia="Times New Roman" w:hAnsi="Times New Roman" w:cs="Times New Roman"/>
                <w:sz w:val="28"/>
                <w:szCs w:val="28"/>
                <w:lang w:eastAsia="ru-RU"/>
              </w:rPr>
              <w:t xml:space="preserve"> системой – </w:t>
            </w:r>
            <w:r w:rsidRPr="00543596">
              <w:rPr>
                <w:rFonts w:ascii="Times New Roman" w:eastAsia="Times New Roman" w:hAnsi="Times New Roman" w:cs="Times New Roman"/>
                <w:i/>
                <w:sz w:val="28"/>
                <w:szCs w:val="28"/>
                <w:u w:val="single"/>
                <w:lang w:eastAsia="ru-RU"/>
              </w:rPr>
              <w:t>древесиной</w:t>
            </w:r>
            <w:r w:rsidRPr="00543596">
              <w:rPr>
                <w:rFonts w:ascii="Times New Roman" w:eastAsia="Times New Roman" w:hAnsi="Times New Roman" w:cs="Times New Roman"/>
                <w:sz w:val="28"/>
                <w:szCs w:val="28"/>
                <w:lang w:eastAsia="ru-RU"/>
              </w:rPr>
              <w:t xml:space="preserve"> (ксилема) и </w:t>
            </w:r>
            <w:r w:rsidRPr="00543596">
              <w:rPr>
                <w:rFonts w:ascii="Times New Roman" w:eastAsia="Times New Roman" w:hAnsi="Times New Roman" w:cs="Times New Roman"/>
                <w:i/>
                <w:sz w:val="28"/>
                <w:szCs w:val="28"/>
                <w:u w:val="single"/>
                <w:lang w:eastAsia="ru-RU"/>
              </w:rPr>
              <w:t>лубом</w:t>
            </w:r>
            <w:r w:rsidRPr="00543596">
              <w:rPr>
                <w:rFonts w:ascii="Times New Roman" w:eastAsia="Times New Roman" w:hAnsi="Times New Roman" w:cs="Times New Roman"/>
                <w:sz w:val="28"/>
                <w:szCs w:val="28"/>
                <w:lang w:eastAsia="ru-RU"/>
              </w:rPr>
              <w:t xml:space="preserve"> (флоэма). Проводящие ткани </w:t>
            </w:r>
            <w:r w:rsidRPr="00543596">
              <w:rPr>
                <w:rFonts w:ascii="Times New Roman" w:eastAsia="Times New Roman" w:hAnsi="Times New Roman" w:cs="Times New Roman"/>
                <w:i/>
                <w:sz w:val="28"/>
                <w:szCs w:val="28"/>
                <w:u w:val="single"/>
                <w:lang w:eastAsia="ru-RU"/>
              </w:rPr>
              <w:t>корня</w:t>
            </w:r>
            <w:r w:rsidRPr="00543596">
              <w:rPr>
                <w:rFonts w:ascii="Times New Roman" w:eastAsia="Times New Roman" w:hAnsi="Times New Roman" w:cs="Times New Roman"/>
                <w:sz w:val="28"/>
                <w:szCs w:val="28"/>
                <w:lang w:eastAsia="ru-RU"/>
              </w:rPr>
              <w:t xml:space="preserve"> и </w:t>
            </w:r>
            <w:r w:rsidRPr="00543596">
              <w:rPr>
                <w:rFonts w:ascii="Times New Roman" w:eastAsia="Times New Roman" w:hAnsi="Times New Roman" w:cs="Times New Roman"/>
                <w:i/>
                <w:sz w:val="28"/>
                <w:szCs w:val="28"/>
                <w:u w:val="single"/>
                <w:lang w:eastAsia="ru-RU"/>
              </w:rPr>
              <w:t>побега</w:t>
            </w:r>
            <w:r w:rsidRPr="00543596">
              <w:rPr>
                <w:rFonts w:ascii="Times New Roman" w:eastAsia="Times New Roman" w:hAnsi="Times New Roman" w:cs="Times New Roman"/>
                <w:sz w:val="28"/>
                <w:szCs w:val="28"/>
                <w:lang w:eastAsia="ru-RU"/>
              </w:rPr>
              <w:t xml:space="preserve"> образуют вместе единый центральный цилиндр – стелу. Он окружен механическими и </w:t>
            </w:r>
            <w:proofErr w:type="spellStart"/>
            <w:r w:rsidRPr="00543596">
              <w:rPr>
                <w:rFonts w:ascii="Times New Roman" w:eastAsia="Times New Roman" w:hAnsi="Times New Roman" w:cs="Times New Roman"/>
                <w:sz w:val="28"/>
                <w:szCs w:val="28"/>
                <w:lang w:eastAsia="ru-RU"/>
              </w:rPr>
              <w:t>паренхимными</w:t>
            </w:r>
            <w:proofErr w:type="spellEnd"/>
            <w:r w:rsidRPr="00543596">
              <w:rPr>
                <w:rFonts w:ascii="Times New Roman" w:eastAsia="Times New Roman" w:hAnsi="Times New Roman" w:cs="Times New Roman"/>
                <w:sz w:val="28"/>
                <w:szCs w:val="28"/>
                <w:lang w:eastAsia="ru-RU"/>
              </w:rPr>
              <w:t xml:space="preserve"> (основными) тканями и занимает центральное место в стебле и корне. По стеле осуществляется восходящий ток воды с минеральными солями (по древесине) и нисходящий ток </w:t>
            </w:r>
            <w:r w:rsidRPr="00543596">
              <w:rPr>
                <w:rFonts w:ascii="Times New Roman" w:eastAsia="Times New Roman" w:hAnsi="Times New Roman" w:cs="Times New Roman"/>
                <w:i/>
                <w:sz w:val="28"/>
                <w:szCs w:val="28"/>
                <w:u w:val="single"/>
                <w:lang w:eastAsia="ru-RU"/>
              </w:rPr>
              <w:t>органических</w:t>
            </w:r>
            <w:r w:rsidRPr="00543596">
              <w:rPr>
                <w:rFonts w:ascii="Times New Roman" w:eastAsia="Times New Roman" w:hAnsi="Times New Roman" w:cs="Times New Roman"/>
                <w:sz w:val="28"/>
                <w:szCs w:val="28"/>
                <w:lang w:eastAsia="ru-RU"/>
              </w:rPr>
              <w:t xml:space="preserve"> веществ (сахаров и пр.) по </w:t>
            </w:r>
            <w:r w:rsidRPr="00543596">
              <w:rPr>
                <w:rFonts w:ascii="Times New Roman" w:eastAsia="Times New Roman" w:hAnsi="Times New Roman" w:cs="Times New Roman"/>
                <w:sz w:val="28"/>
                <w:szCs w:val="28"/>
                <w:lang w:eastAsia="ru-RU"/>
              </w:rPr>
              <w:lastRenderedPageBreak/>
              <w:t xml:space="preserve">лубу. Развитие тканей (проводящей, механической и покровной) у плауновидных объясняется их </w:t>
            </w:r>
            <w:r w:rsidRPr="00543596">
              <w:rPr>
                <w:rFonts w:ascii="Times New Roman" w:eastAsia="Times New Roman" w:hAnsi="Times New Roman" w:cs="Times New Roman"/>
                <w:i/>
                <w:sz w:val="28"/>
                <w:szCs w:val="28"/>
                <w:u w:val="single"/>
                <w:lang w:eastAsia="ru-RU"/>
              </w:rPr>
              <w:t>приспособленностью</w:t>
            </w:r>
            <w:r w:rsidRPr="00543596">
              <w:rPr>
                <w:rFonts w:ascii="Times New Roman" w:eastAsia="Times New Roman" w:hAnsi="Times New Roman" w:cs="Times New Roman"/>
                <w:sz w:val="28"/>
                <w:szCs w:val="28"/>
                <w:lang w:eastAsia="ru-RU"/>
              </w:rPr>
              <w:t xml:space="preserve"> к существованию на суше. Этим же объясняются и </w:t>
            </w:r>
            <w:r w:rsidRPr="00543596">
              <w:rPr>
                <w:rFonts w:ascii="Times New Roman" w:eastAsia="Times New Roman" w:hAnsi="Times New Roman" w:cs="Times New Roman"/>
                <w:i/>
                <w:sz w:val="28"/>
                <w:szCs w:val="28"/>
                <w:u w:val="single"/>
                <w:lang w:eastAsia="ru-RU"/>
              </w:rPr>
              <w:t>крупные</w:t>
            </w:r>
            <w:r w:rsidRPr="00543596">
              <w:rPr>
                <w:rFonts w:ascii="Times New Roman" w:eastAsia="Times New Roman" w:hAnsi="Times New Roman" w:cs="Times New Roman"/>
                <w:sz w:val="28"/>
                <w:szCs w:val="28"/>
                <w:lang w:eastAsia="ru-RU"/>
              </w:rPr>
              <w:t xml:space="preserve"> размеры их органов. Споры развиваются в </w:t>
            </w:r>
            <w:r w:rsidRPr="00543596">
              <w:rPr>
                <w:rFonts w:ascii="Times New Roman" w:eastAsia="Times New Roman" w:hAnsi="Times New Roman" w:cs="Times New Roman"/>
                <w:i/>
                <w:sz w:val="28"/>
                <w:szCs w:val="28"/>
                <w:u w:val="single"/>
                <w:lang w:eastAsia="ru-RU"/>
              </w:rPr>
              <w:t>спорангиях</w:t>
            </w:r>
            <w:r w:rsidRPr="00543596">
              <w:rPr>
                <w:rFonts w:ascii="Times New Roman" w:eastAsia="Times New Roman" w:hAnsi="Times New Roman" w:cs="Times New Roman"/>
                <w:sz w:val="28"/>
                <w:szCs w:val="28"/>
                <w:lang w:eastAsia="ru-RU"/>
              </w:rPr>
              <w:t>, собранных в колоски.</w:t>
            </w:r>
          </w:p>
        </w:tc>
      </w:tr>
      <w:tr w:rsidR="00543596" w:rsidRPr="00543596" w14:paraId="2796F791" w14:textId="77777777" w:rsidTr="00DB175F">
        <w:tc>
          <w:tcPr>
            <w:tcW w:w="9107" w:type="dxa"/>
            <w:shd w:val="clear" w:color="auto" w:fill="auto"/>
          </w:tcPr>
          <w:p w14:paraId="6855331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i/>
                <w:sz w:val="24"/>
                <w:szCs w:val="24"/>
                <w:u w:val="single"/>
                <w:lang w:val="kk-KZ"/>
              </w:rPr>
            </w:pPr>
            <w:r w:rsidRPr="00543596">
              <w:rPr>
                <w:rFonts w:ascii="Times New Roman" w:eastAsia="Calibri" w:hAnsi="Times New Roman" w:cs="Times New Roman"/>
                <w:b/>
                <w:sz w:val="24"/>
                <w:szCs w:val="24"/>
                <w:lang w:val="kk-KZ"/>
              </w:rPr>
              <w:lastRenderedPageBreak/>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70718A56" w14:textId="77777777" w:rsidTr="00DB175F">
        <w:tc>
          <w:tcPr>
            <w:tcW w:w="9107" w:type="dxa"/>
            <w:shd w:val="clear" w:color="auto" w:fill="auto"/>
          </w:tcPr>
          <w:p w14:paraId="65A43E34"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i/>
                <w:sz w:val="28"/>
                <w:szCs w:val="28"/>
                <w:lang w:eastAsia="ru-RU"/>
              </w:rPr>
              <w:t>Сравните:</w:t>
            </w:r>
            <w:r w:rsidRPr="00543596">
              <w:rPr>
                <w:rFonts w:ascii="Times New Roman" w:eastAsia="Times New Roman" w:hAnsi="Times New Roman" w:cs="Times New Roman"/>
                <w:sz w:val="28"/>
                <w:szCs w:val="28"/>
                <w:lang w:eastAsia="ru-RU"/>
              </w:rPr>
              <w:t xml:space="preserve"> у моховидных спорофит – коробочка, которая не имеет хлорофилла и живет очень </w:t>
            </w:r>
            <w:r w:rsidRPr="00543596">
              <w:rPr>
                <w:rFonts w:ascii="Times New Roman" w:eastAsia="Times New Roman" w:hAnsi="Times New Roman" w:cs="Times New Roman"/>
                <w:i/>
                <w:sz w:val="28"/>
                <w:szCs w:val="28"/>
                <w:u w:val="single"/>
                <w:lang w:eastAsia="ru-RU"/>
              </w:rPr>
              <w:t>недолго</w:t>
            </w:r>
            <w:r w:rsidRPr="00543596">
              <w:rPr>
                <w:rFonts w:ascii="Times New Roman" w:eastAsia="Times New Roman" w:hAnsi="Times New Roman" w:cs="Times New Roman"/>
                <w:sz w:val="28"/>
                <w:szCs w:val="28"/>
                <w:lang w:eastAsia="ru-RU"/>
              </w:rPr>
              <w:t xml:space="preserve">; гаметофит – зеленое </w:t>
            </w:r>
            <w:proofErr w:type="spellStart"/>
            <w:r w:rsidRPr="00543596">
              <w:rPr>
                <w:rFonts w:ascii="Times New Roman" w:eastAsia="Times New Roman" w:hAnsi="Times New Roman" w:cs="Times New Roman"/>
                <w:sz w:val="28"/>
                <w:szCs w:val="28"/>
                <w:lang w:eastAsia="ru-RU"/>
              </w:rPr>
              <w:t>побегоносное</w:t>
            </w:r>
            <w:proofErr w:type="spellEnd"/>
            <w:r w:rsidRPr="00543596">
              <w:rPr>
                <w:rFonts w:ascii="Times New Roman" w:eastAsia="Times New Roman" w:hAnsi="Times New Roman" w:cs="Times New Roman"/>
                <w:sz w:val="28"/>
                <w:szCs w:val="28"/>
                <w:lang w:eastAsia="ru-RU"/>
              </w:rPr>
              <w:t xml:space="preserve"> растение, живущее </w:t>
            </w:r>
            <w:r w:rsidRPr="00543596">
              <w:rPr>
                <w:rFonts w:ascii="Times New Roman" w:eastAsia="Times New Roman" w:hAnsi="Times New Roman" w:cs="Times New Roman"/>
                <w:i/>
                <w:sz w:val="28"/>
                <w:szCs w:val="28"/>
                <w:u w:val="single"/>
                <w:lang w:eastAsia="ru-RU"/>
              </w:rPr>
              <w:t>длительное</w:t>
            </w:r>
            <w:r w:rsidRPr="00543596">
              <w:rPr>
                <w:rFonts w:ascii="Times New Roman" w:eastAsia="Times New Roman" w:hAnsi="Times New Roman" w:cs="Times New Roman"/>
                <w:sz w:val="28"/>
                <w:szCs w:val="28"/>
                <w:lang w:eastAsia="ru-RU"/>
              </w:rPr>
              <w:t xml:space="preserve"> время. </w:t>
            </w:r>
          </w:p>
          <w:p w14:paraId="68F34A7F"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У плауновидных наоборот: гаметофит – маленькая пластинка-</w:t>
            </w:r>
            <w:r w:rsidRPr="00543596">
              <w:rPr>
                <w:rFonts w:ascii="Times New Roman" w:eastAsia="Times New Roman" w:hAnsi="Times New Roman" w:cs="Times New Roman"/>
                <w:i/>
                <w:sz w:val="28"/>
                <w:szCs w:val="28"/>
                <w:u w:val="single"/>
                <w:lang w:eastAsia="ru-RU"/>
              </w:rPr>
              <w:t>заросток</w:t>
            </w:r>
            <w:r w:rsidRPr="00543596">
              <w:rPr>
                <w:rFonts w:ascii="Times New Roman" w:eastAsia="Times New Roman" w:hAnsi="Times New Roman" w:cs="Times New Roman"/>
                <w:sz w:val="28"/>
                <w:szCs w:val="28"/>
                <w:lang w:eastAsia="ru-RU"/>
              </w:rPr>
              <w:t xml:space="preserve">, а спорофит – зеленое многолетнее растение, имеющее </w:t>
            </w:r>
            <w:proofErr w:type="spellStart"/>
            <w:r w:rsidRPr="00543596">
              <w:rPr>
                <w:rFonts w:ascii="Times New Roman" w:eastAsia="Times New Roman" w:hAnsi="Times New Roman" w:cs="Times New Roman"/>
                <w:i/>
                <w:sz w:val="28"/>
                <w:szCs w:val="28"/>
                <w:u w:val="single"/>
                <w:lang w:eastAsia="ru-RU"/>
              </w:rPr>
              <w:t>корень</w:t>
            </w:r>
            <w:r w:rsidRPr="00543596">
              <w:rPr>
                <w:rFonts w:ascii="Times New Roman" w:eastAsia="Times New Roman" w:hAnsi="Times New Roman" w:cs="Times New Roman"/>
                <w:sz w:val="28"/>
                <w:szCs w:val="28"/>
                <w:lang w:eastAsia="ru-RU"/>
              </w:rPr>
              <w:t>и</w:t>
            </w:r>
            <w:proofErr w:type="spellEnd"/>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i/>
                <w:sz w:val="28"/>
                <w:szCs w:val="28"/>
                <w:u w:val="single"/>
                <w:lang w:eastAsia="ru-RU"/>
              </w:rPr>
              <w:t>стебель</w:t>
            </w:r>
            <w:r w:rsidRPr="00543596">
              <w:rPr>
                <w:rFonts w:ascii="Times New Roman" w:eastAsia="Times New Roman" w:hAnsi="Times New Roman" w:cs="Times New Roman"/>
                <w:sz w:val="28"/>
                <w:szCs w:val="28"/>
                <w:lang w:eastAsia="ru-RU"/>
              </w:rPr>
              <w:t xml:space="preserve"> и листья.</w:t>
            </w:r>
          </w:p>
          <w:p w14:paraId="587DE2C5" w14:textId="77777777" w:rsidR="00543596" w:rsidRPr="00543596" w:rsidRDefault="00543596" w:rsidP="00E507FF">
            <w:pPr>
              <w:spacing w:after="0" w:line="240" w:lineRule="auto"/>
              <w:ind w:firstLine="709"/>
              <w:jc w:val="both"/>
              <w:rPr>
                <w:rFonts w:ascii="Times New Roman" w:eastAsia="Times New Roman" w:hAnsi="Times New Roman" w:cs="Times New Roman"/>
                <w:sz w:val="24"/>
                <w:szCs w:val="24"/>
                <w:lang w:eastAsia="ru-RU"/>
              </w:rPr>
            </w:pPr>
            <w:r w:rsidRPr="00543596">
              <w:rPr>
                <w:rFonts w:ascii="Times New Roman" w:eastAsia="Times New Roman" w:hAnsi="Times New Roman" w:cs="Times New Roman"/>
                <w:sz w:val="28"/>
                <w:szCs w:val="28"/>
                <w:lang w:eastAsia="ru-RU"/>
              </w:rPr>
              <w:t xml:space="preserve">У плауна булавовидного на образование из споры </w:t>
            </w:r>
            <w:r w:rsidRPr="00543596">
              <w:rPr>
                <w:rFonts w:ascii="Times New Roman" w:eastAsia="Times New Roman" w:hAnsi="Times New Roman" w:cs="Times New Roman"/>
                <w:i/>
                <w:sz w:val="28"/>
                <w:szCs w:val="28"/>
                <w:u w:val="single"/>
                <w:lang w:eastAsia="ru-RU"/>
              </w:rPr>
              <w:t>гаметофита</w:t>
            </w:r>
            <w:r w:rsidRPr="00543596">
              <w:rPr>
                <w:rFonts w:ascii="Times New Roman" w:eastAsia="Times New Roman" w:hAnsi="Times New Roman" w:cs="Times New Roman"/>
                <w:sz w:val="28"/>
                <w:szCs w:val="28"/>
                <w:lang w:eastAsia="ru-RU"/>
              </w:rPr>
              <w:t xml:space="preserve"> и развитие из него </w:t>
            </w:r>
            <w:r w:rsidRPr="00543596">
              <w:rPr>
                <w:rFonts w:ascii="Times New Roman" w:eastAsia="Times New Roman" w:hAnsi="Times New Roman" w:cs="Times New Roman"/>
                <w:i/>
                <w:sz w:val="28"/>
                <w:szCs w:val="28"/>
                <w:u w:val="single"/>
                <w:lang w:eastAsia="ru-RU"/>
              </w:rPr>
              <w:t>спорофита</w:t>
            </w:r>
            <w:r w:rsidRPr="00543596">
              <w:rPr>
                <w:rFonts w:ascii="Times New Roman" w:eastAsia="Times New Roman" w:hAnsi="Times New Roman" w:cs="Times New Roman"/>
                <w:sz w:val="28"/>
                <w:szCs w:val="28"/>
                <w:lang w:eastAsia="ru-RU"/>
              </w:rPr>
              <w:t xml:space="preserve"> требуется свыше 20 лет.</w:t>
            </w:r>
          </w:p>
        </w:tc>
      </w:tr>
      <w:tr w:rsidR="00543596" w:rsidRPr="00543596" w14:paraId="5C5022D2" w14:textId="77777777" w:rsidTr="00DB175F">
        <w:trPr>
          <w:trHeight w:val="597"/>
        </w:trPr>
        <w:tc>
          <w:tcPr>
            <w:tcW w:w="9107" w:type="dxa"/>
            <w:shd w:val="clear" w:color="auto" w:fill="B2A1C7"/>
          </w:tcPr>
          <w:p w14:paraId="4ED4FF3A" w14:textId="77777777" w:rsidR="00543596" w:rsidRPr="00543596" w:rsidRDefault="00543596" w:rsidP="00E507FF">
            <w:pPr>
              <w:spacing w:after="0" w:line="240" w:lineRule="auto"/>
              <w:ind w:firstLine="709"/>
              <w:jc w:val="center"/>
              <w:rPr>
                <w:rFonts w:ascii="Times New Roman" w:eastAsia="Calibri" w:hAnsi="Times New Roman" w:cs="Times New Roman"/>
                <w:sz w:val="24"/>
                <w:szCs w:val="24"/>
                <w:lang w:val="kk-KZ"/>
              </w:rPr>
            </w:pPr>
            <w:r w:rsidRPr="00543596">
              <w:rPr>
                <w:rFonts w:ascii="Times New Roman" w:eastAsia="Calibri" w:hAnsi="Times New Roman" w:cs="Times New Roman"/>
                <w:color w:val="000099"/>
                <w:sz w:val="24"/>
                <w:szCs w:val="24"/>
                <w:lang w:val="en-US"/>
              </w:rPr>
              <w:t>III</w:t>
            </w:r>
            <w:r w:rsidRPr="00543596">
              <w:rPr>
                <w:rFonts w:ascii="Times New Roman" w:eastAsia="Calibri" w:hAnsi="Times New Roman" w:cs="Times New Roman"/>
                <w:color w:val="000099"/>
                <w:sz w:val="24"/>
                <w:szCs w:val="24"/>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0FCF6600" w14:textId="77777777" w:rsidTr="00DB175F">
        <w:tc>
          <w:tcPr>
            <w:tcW w:w="9107" w:type="dxa"/>
            <w:shd w:val="clear" w:color="auto" w:fill="DAEEF3"/>
          </w:tcPr>
          <w:p w14:paraId="0954A876"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Формативное оценивание по 100 бальной критериальной системе</w:t>
            </w:r>
          </w:p>
        </w:tc>
      </w:tr>
      <w:tr w:rsidR="00543596" w:rsidRPr="00543596" w14:paraId="74E6064E" w14:textId="77777777" w:rsidTr="00DB175F">
        <w:tc>
          <w:tcPr>
            <w:tcW w:w="9107" w:type="dxa"/>
            <w:shd w:val="clear" w:color="auto" w:fill="B2A1C7"/>
          </w:tcPr>
          <w:p w14:paraId="2288CB25"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0</w:t>
            </w:r>
            <w:r w:rsidRPr="00543596">
              <w:rPr>
                <w:rFonts w:ascii="Times New Roman" w:eastAsia="Calibri" w:hAnsi="Times New Roman" w:cs="Times New Roman"/>
                <w:b/>
                <w:sz w:val="24"/>
                <w:szCs w:val="24"/>
              </w:rPr>
              <w:t xml:space="preserve"> баллов</w:t>
            </w:r>
            <w:r w:rsidRPr="00543596">
              <w:rPr>
                <w:rFonts w:ascii="Times New Roman" w:eastAsia="Calibri" w:hAnsi="Times New Roman" w:cs="Times New Roman"/>
                <w:b/>
                <w:sz w:val="24"/>
                <w:szCs w:val="24"/>
                <w:lang w:val="kk-KZ"/>
              </w:rPr>
              <w:t xml:space="preserve">) </w:t>
            </w:r>
          </w:p>
        </w:tc>
      </w:tr>
      <w:tr w:rsidR="00543596" w:rsidRPr="00543596" w14:paraId="3302BD4A" w14:textId="77777777" w:rsidTr="00DB175F">
        <w:tc>
          <w:tcPr>
            <w:tcW w:w="9107" w:type="dxa"/>
            <w:shd w:val="clear" w:color="auto" w:fill="B2A1C7"/>
          </w:tcPr>
          <w:p w14:paraId="378CE38F"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«Узнавание»</w:t>
            </w:r>
          </w:p>
        </w:tc>
      </w:tr>
      <w:tr w:rsidR="00543596" w:rsidRPr="00543596" w14:paraId="07260B38" w14:textId="77777777" w:rsidTr="00DB175F">
        <w:trPr>
          <w:trHeight w:val="1694"/>
        </w:trPr>
        <w:tc>
          <w:tcPr>
            <w:tcW w:w="9107" w:type="dxa"/>
            <w:shd w:val="clear" w:color="auto" w:fill="auto"/>
          </w:tcPr>
          <w:p w14:paraId="0B249FA5"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170D35AA" w14:textId="77777777" w:rsidR="00543596" w:rsidRPr="00543596" w:rsidRDefault="00543596" w:rsidP="00E507FF">
            <w:pPr>
              <w:numPr>
                <w:ilvl w:val="0"/>
                <w:numId w:val="288"/>
              </w:numPr>
              <w:spacing w:after="0" w:line="240" w:lineRule="auto"/>
              <w:ind w:firstLine="709"/>
              <w:contextualSpacing/>
              <w:rPr>
                <w:rFonts w:ascii="Times New Roman" w:hAnsi="Times New Roman" w:cs="Times New Roman"/>
                <w:color w:val="333333"/>
                <w:sz w:val="28"/>
                <w:szCs w:val="28"/>
              </w:rPr>
            </w:pPr>
            <w:r w:rsidRPr="00543596">
              <w:rPr>
                <w:rFonts w:ascii="Times New Roman" w:hAnsi="Times New Roman" w:cs="Times New Roman"/>
                <w:color w:val="333333"/>
                <w:sz w:val="28"/>
                <w:szCs w:val="28"/>
                <w:lang w:val="kk-KZ"/>
              </w:rPr>
              <w:t>Что такое высшие растения?</w:t>
            </w:r>
          </w:p>
          <w:p w14:paraId="70D0817D" w14:textId="77777777" w:rsidR="00543596" w:rsidRPr="00543596" w:rsidRDefault="00543596" w:rsidP="00E507FF">
            <w:pPr>
              <w:numPr>
                <w:ilvl w:val="0"/>
                <w:numId w:val="288"/>
              </w:numPr>
              <w:spacing w:after="0" w:line="240" w:lineRule="auto"/>
              <w:ind w:firstLine="709"/>
              <w:contextualSpacing/>
              <w:rPr>
                <w:rFonts w:ascii="Times New Roman" w:hAnsi="Times New Roman" w:cs="Times New Roman"/>
                <w:color w:val="333333"/>
                <w:sz w:val="28"/>
                <w:szCs w:val="28"/>
              </w:rPr>
            </w:pPr>
            <w:r w:rsidRPr="00543596">
              <w:rPr>
                <w:rFonts w:ascii="Times New Roman" w:hAnsi="Times New Roman" w:cs="Times New Roman"/>
                <w:color w:val="333333"/>
                <w:sz w:val="28"/>
                <w:szCs w:val="28"/>
                <w:lang w:val="kk-KZ"/>
              </w:rPr>
              <w:t>Виды высших растений?</w:t>
            </w:r>
          </w:p>
          <w:p w14:paraId="0A04843C" w14:textId="77777777" w:rsidR="00543596" w:rsidRPr="00543596" w:rsidRDefault="00543596" w:rsidP="00E507FF">
            <w:pPr>
              <w:numPr>
                <w:ilvl w:val="0"/>
                <w:numId w:val="288"/>
              </w:numPr>
              <w:spacing w:after="0" w:line="240" w:lineRule="auto"/>
              <w:ind w:firstLine="709"/>
              <w:contextualSpacing/>
              <w:rPr>
                <w:rFonts w:ascii="Times New Roman" w:hAnsi="Times New Roman" w:cs="Times New Roman"/>
                <w:color w:val="333333"/>
                <w:sz w:val="28"/>
                <w:szCs w:val="28"/>
              </w:rPr>
            </w:pPr>
            <w:r w:rsidRPr="00543596">
              <w:rPr>
                <w:rFonts w:ascii="Times New Roman" w:hAnsi="Times New Roman" w:cs="Times New Roman"/>
                <w:color w:val="333333"/>
                <w:sz w:val="28"/>
                <w:szCs w:val="28"/>
              </w:rPr>
              <w:t>Из скольких клеток состоят высшие растения?</w:t>
            </w:r>
          </w:p>
          <w:p w14:paraId="6A51B3F5" w14:textId="77777777" w:rsidR="00543596" w:rsidRPr="00543596" w:rsidRDefault="00543596" w:rsidP="00E507FF">
            <w:pPr>
              <w:numPr>
                <w:ilvl w:val="0"/>
                <w:numId w:val="28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Охарактеризуйте происхождение отдела</w:t>
            </w:r>
            <w:r w:rsidRPr="00543596">
              <w:rPr>
                <w:rFonts w:ascii="Times New Roman" w:eastAsia="Times New Roman" w:hAnsi="Times New Roman" w:cs="Times New Roman"/>
                <w:bCs/>
                <w:sz w:val="28"/>
                <w:szCs w:val="28"/>
                <w:lang w:eastAsia="ru-RU"/>
              </w:rPr>
              <w:t xml:space="preserve"> Плауновидные</w:t>
            </w:r>
            <w:r w:rsidRPr="00543596">
              <w:rPr>
                <w:rFonts w:ascii="Times New Roman" w:hAnsi="Times New Roman" w:cs="Times New Roman"/>
                <w:color w:val="000000"/>
                <w:sz w:val="28"/>
                <w:szCs w:val="28"/>
                <w:shd w:val="clear" w:color="auto" w:fill="FFFFFF"/>
              </w:rPr>
              <w:t xml:space="preserve">  (</w:t>
            </w:r>
            <w:proofErr w:type="spellStart"/>
            <w:r w:rsidRPr="00543596">
              <w:rPr>
                <w:rFonts w:ascii="Times New Roman" w:hAnsi="Times New Roman" w:cs="Times New Roman"/>
                <w:color w:val="000000"/>
                <w:sz w:val="28"/>
                <w:szCs w:val="28"/>
                <w:shd w:val="clear" w:color="auto" w:fill="FFFFFF"/>
              </w:rPr>
              <w:t>Lycopodiophyta</w:t>
            </w:r>
            <w:proofErr w:type="spellEnd"/>
            <w:r w:rsidRPr="00543596">
              <w:rPr>
                <w:rFonts w:ascii="Times New Roman" w:hAnsi="Times New Roman" w:cs="Times New Roman"/>
                <w:color w:val="000000"/>
                <w:sz w:val="28"/>
                <w:szCs w:val="28"/>
                <w:shd w:val="clear" w:color="auto" w:fill="FFFFFF"/>
              </w:rPr>
              <w:t xml:space="preserve">). </w:t>
            </w:r>
          </w:p>
          <w:p w14:paraId="5B71A6C1" w14:textId="77777777" w:rsidR="00543596" w:rsidRPr="00543596" w:rsidRDefault="00543596" w:rsidP="00E507FF">
            <w:pPr>
              <w:numPr>
                <w:ilvl w:val="0"/>
                <w:numId w:val="28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 xml:space="preserve">Каковы принципы деления отдела на классы? </w:t>
            </w:r>
          </w:p>
          <w:p w14:paraId="32171168" w14:textId="77777777" w:rsidR="00543596" w:rsidRPr="00543596" w:rsidRDefault="00543596" w:rsidP="00E507FF">
            <w:pPr>
              <w:numPr>
                <w:ilvl w:val="0"/>
                <w:numId w:val="28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Каковы уровни соматической организации </w:t>
            </w:r>
            <w:proofErr w:type="spellStart"/>
            <w:r w:rsidRPr="00543596">
              <w:rPr>
                <w:rFonts w:ascii="Times New Roman" w:eastAsia="Times New Roman" w:hAnsi="Times New Roman" w:cs="Times New Roman"/>
                <w:sz w:val="28"/>
                <w:szCs w:val="28"/>
                <w:lang w:eastAsia="ru-RU"/>
              </w:rPr>
              <w:t>Marchantiopsida</w:t>
            </w:r>
            <w:proofErr w:type="spellEnd"/>
            <w:r w:rsidRPr="00543596">
              <w:rPr>
                <w:rFonts w:ascii="Times New Roman" w:eastAsia="Times New Roman" w:hAnsi="Times New Roman" w:cs="Times New Roman"/>
                <w:sz w:val="28"/>
                <w:szCs w:val="28"/>
                <w:lang w:eastAsia="ru-RU"/>
              </w:rPr>
              <w:t xml:space="preserve">? </w:t>
            </w:r>
          </w:p>
          <w:p w14:paraId="3A038DB6" w14:textId="77777777" w:rsidR="00543596" w:rsidRPr="00543596" w:rsidRDefault="00543596" w:rsidP="00E507FF">
            <w:pPr>
              <w:spacing w:after="0" w:line="240" w:lineRule="auto"/>
              <w:jc w:val="both"/>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35604B2C" w14:textId="77777777" w:rsidR="00543596" w:rsidRPr="00543596" w:rsidRDefault="00543596" w:rsidP="00E507FF">
            <w:pPr>
              <w:numPr>
                <w:ilvl w:val="0"/>
                <w:numId w:val="289"/>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 xml:space="preserve">Какова филогения отдела </w:t>
            </w:r>
            <w:proofErr w:type="spellStart"/>
            <w:r w:rsidRPr="00543596">
              <w:rPr>
                <w:rFonts w:ascii="Times New Roman" w:hAnsi="Times New Roman" w:cs="Times New Roman"/>
                <w:color w:val="000000"/>
                <w:sz w:val="28"/>
                <w:szCs w:val="28"/>
                <w:shd w:val="clear" w:color="auto" w:fill="FFFFFF"/>
              </w:rPr>
              <w:t>Lycopodiophyta</w:t>
            </w:r>
            <w:proofErr w:type="spellEnd"/>
            <w:r w:rsidRPr="00543596">
              <w:rPr>
                <w:rFonts w:ascii="Times New Roman" w:hAnsi="Times New Roman" w:cs="Times New Roman"/>
                <w:color w:val="000000"/>
                <w:sz w:val="28"/>
                <w:szCs w:val="28"/>
                <w:shd w:val="clear" w:color="auto" w:fill="FFFFFF"/>
              </w:rPr>
              <w:t xml:space="preserve">? </w:t>
            </w:r>
          </w:p>
          <w:p w14:paraId="4A309879" w14:textId="77777777" w:rsidR="00543596" w:rsidRPr="00543596" w:rsidRDefault="00543596" w:rsidP="00E507FF">
            <w:pPr>
              <w:numPr>
                <w:ilvl w:val="0"/>
                <w:numId w:val="289"/>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 xml:space="preserve">Каковы особенности жизненного цикла плауна булавовидного? </w:t>
            </w:r>
          </w:p>
          <w:p w14:paraId="45562A5B" w14:textId="77777777" w:rsidR="00543596" w:rsidRPr="00543596" w:rsidRDefault="00543596" w:rsidP="00E507FF">
            <w:pPr>
              <w:numPr>
                <w:ilvl w:val="0"/>
                <w:numId w:val="289"/>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Внешнее и внутреннее строение плауна булавовидного?</w:t>
            </w:r>
          </w:p>
          <w:p w14:paraId="15A3BB14" w14:textId="77777777" w:rsidR="00543596" w:rsidRPr="00543596" w:rsidRDefault="00543596" w:rsidP="00E507FF">
            <w:pPr>
              <w:numPr>
                <w:ilvl w:val="0"/>
                <w:numId w:val="289"/>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hAnsi="Times New Roman" w:cs="Times New Roman"/>
                <w:color w:val="000000"/>
                <w:sz w:val="28"/>
                <w:szCs w:val="28"/>
                <w:shd w:val="clear" w:color="auto" w:fill="FFFFFF"/>
              </w:rPr>
              <w:t>В чем особенности строения, каков жизненный цикл плауна булавовидного?</w:t>
            </w:r>
          </w:p>
          <w:p w14:paraId="454CB5D2" w14:textId="77777777" w:rsidR="00543596" w:rsidRPr="00543596" w:rsidRDefault="00543596" w:rsidP="00E507FF">
            <w:pPr>
              <w:numPr>
                <w:ilvl w:val="0"/>
                <w:numId w:val="289"/>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Общая характеристика отдела печеночных мхов. </w:t>
            </w:r>
          </w:p>
          <w:p w14:paraId="2AE8250A" w14:textId="77777777" w:rsidR="00543596" w:rsidRPr="00543596" w:rsidRDefault="00543596" w:rsidP="00E507FF">
            <w:pPr>
              <w:numPr>
                <w:ilvl w:val="0"/>
                <w:numId w:val="289"/>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Опишите систематику печеночных мхов.</w:t>
            </w:r>
          </w:p>
          <w:p w14:paraId="26E1ABC1" w14:textId="77777777" w:rsidR="00543596" w:rsidRPr="00543596" w:rsidRDefault="00543596" w:rsidP="00E507FF">
            <w:pPr>
              <w:shd w:val="clear" w:color="auto" w:fill="FFFFFF"/>
              <w:tabs>
                <w:tab w:val="left" w:pos="1469"/>
              </w:tabs>
              <w:spacing w:after="0" w:line="240" w:lineRule="auto"/>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w:t>
            </w:r>
          </w:p>
          <w:p w14:paraId="3A86CAA7" w14:textId="77777777" w:rsidR="00543596" w:rsidRPr="00543596" w:rsidRDefault="00543596" w:rsidP="00E507FF">
            <w:pPr>
              <w:numPr>
                <w:ilvl w:val="0"/>
                <w:numId w:val="290"/>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Каково строение гаметофита и спорофита у маршанции многообразной как представителя печеночников? </w:t>
            </w:r>
          </w:p>
          <w:p w14:paraId="601943B4" w14:textId="77777777" w:rsidR="00543596" w:rsidRPr="00543596" w:rsidRDefault="00543596" w:rsidP="00E507FF">
            <w:pPr>
              <w:numPr>
                <w:ilvl w:val="0"/>
                <w:numId w:val="290"/>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Дайте характеристику другим представителям слоевищных печеночных мхов. </w:t>
            </w:r>
          </w:p>
          <w:p w14:paraId="444744D4" w14:textId="77777777" w:rsidR="00543596" w:rsidRPr="00543596" w:rsidRDefault="00543596" w:rsidP="00E507FF">
            <w:pPr>
              <w:numPr>
                <w:ilvl w:val="0"/>
                <w:numId w:val="290"/>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чем отличия листостебельных печеночников от зеленых мхов? </w:t>
            </w:r>
          </w:p>
          <w:p w14:paraId="7D285D31" w14:textId="77777777" w:rsidR="00543596" w:rsidRPr="00543596" w:rsidRDefault="00543596" w:rsidP="00E507FF">
            <w:pPr>
              <w:numPr>
                <w:ilvl w:val="0"/>
                <w:numId w:val="290"/>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Опишите вегетативное размножение у печеночников. </w:t>
            </w:r>
          </w:p>
          <w:p w14:paraId="108C1B63" w14:textId="77777777" w:rsidR="00543596" w:rsidRPr="00543596" w:rsidRDefault="00543596" w:rsidP="00E507FF">
            <w:pPr>
              <w:numPr>
                <w:ilvl w:val="0"/>
                <w:numId w:val="290"/>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lastRenderedPageBreak/>
              <w:t xml:space="preserve">Типы перистома у </w:t>
            </w:r>
            <w:proofErr w:type="spellStart"/>
            <w:r w:rsidRPr="00543596">
              <w:rPr>
                <w:rFonts w:ascii="Times New Roman" w:eastAsia="Times New Roman" w:hAnsi="Times New Roman" w:cs="Times New Roman"/>
                <w:sz w:val="28"/>
                <w:szCs w:val="28"/>
                <w:lang w:eastAsia="ru-RU"/>
              </w:rPr>
              <w:t>Бриид</w:t>
            </w:r>
            <w:proofErr w:type="spellEnd"/>
            <w:r w:rsidRPr="00543596">
              <w:rPr>
                <w:rFonts w:ascii="Times New Roman" w:eastAsia="Times New Roman" w:hAnsi="Times New Roman" w:cs="Times New Roman"/>
                <w:sz w:val="28"/>
                <w:szCs w:val="28"/>
                <w:lang w:eastAsia="ru-RU"/>
              </w:rPr>
              <w:t xml:space="preserve">. </w:t>
            </w:r>
          </w:p>
          <w:p w14:paraId="6A035EBB" w14:textId="77777777" w:rsidR="00543596" w:rsidRPr="00543596" w:rsidRDefault="00543596" w:rsidP="00E507FF">
            <w:pPr>
              <w:tabs>
                <w:tab w:val="left" w:pos="0"/>
              </w:tabs>
              <w:spacing w:after="0" w:line="240" w:lineRule="auto"/>
              <w:ind w:left="72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i/>
                <w:sz w:val="28"/>
                <w:szCs w:val="28"/>
                <w:lang w:eastAsia="ru-RU"/>
              </w:rPr>
              <w:t>4</w:t>
            </w:r>
            <w:r w:rsidRPr="00543596">
              <w:rPr>
                <w:rFonts w:ascii="Times New Roman" w:eastAsia="Times New Roman" w:hAnsi="Times New Roman" w:cs="Times New Roman"/>
                <w:b/>
                <w:i/>
                <w:sz w:val="28"/>
                <w:szCs w:val="28"/>
                <w:lang w:val="kk-KZ" w:eastAsia="ru-RU"/>
              </w:rPr>
              <w:t>-</w:t>
            </w:r>
            <w:proofErr w:type="spellStart"/>
            <w:r w:rsidRPr="00543596">
              <w:rPr>
                <w:rFonts w:ascii="Times New Roman" w:eastAsia="Times New Roman" w:hAnsi="Times New Roman" w:cs="Times New Roman"/>
                <w:b/>
                <w:i/>
                <w:sz w:val="28"/>
                <w:szCs w:val="28"/>
                <w:lang w:eastAsia="ru-RU"/>
              </w:rPr>
              <w:t>задани</w:t>
            </w:r>
            <w:proofErr w:type="spellEnd"/>
            <w:r w:rsidRPr="00543596">
              <w:rPr>
                <w:rFonts w:ascii="Times New Roman" w:eastAsia="Times New Roman" w:hAnsi="Times New Roman" w:cs="Times New Roman"/>
                <w:b/>
                <w:i/>
                <w:sz w:val="28"/>
                <w:szCs w:val="28"/>
                <w:lang w:val="kk-KZ" w:eastAsia="ru-RU"/>
              </w:rPr>
              <w:t>е</w:t>
            </w:r>
            <w:r w:rsidRPr="00543596">
              <w:rPr>
                <w:rFonts w:ascii="Times New Roman" w:eastAsia="Times New Roman" w:hAnsi="Times New Roman" w:cs="Times New Roman"/>
                <w:b/>
                <w:i/>
                <w:sz w:val="28"/>
                <w:szCs w:val="28"/>
                <w:lang w:eastAsia="ru-RU"/>
              </w:rPr>
              <w:t>.</w:t>
            </w:r>
            <w:r w:rsidRPr="00543596">
              <w:rPr>
                <w:rFonts w:ascii="Times New Roman" w:eastAsia="Times New Roman" w:hAnsi="Times New Roman" w:cs="Times New Roman"/>
                <w:sz w:val="28"/>
                <w:szCs w:val="28"/>
                <w:lang w:eastAsia="ru-RU"/>
              </w:rPr>
              <w:t xml:space="preserve"> </w:t>
            </w:r>
          </w:p>
          <w:p w14:paraId="1E562DDD" w14:textId="77777777" w:rsidR="00543596" w:rsidRPr="00543596" w:rsidRDefault="00543596" w:rsidP="00E507FF">
            <w:pPr>
              <w:numPr>
                <w:ilvl w:val="0"/>
                <w:numId w:val="291"/>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Класс </w:t>
            </w:r>
            <w:proofErr w:type="spellStart"/>
            <w:r w:rsidRPr="00543596">
              <w:rPr>
                <w:rFonts w:ascii="Times New Roman" w:eastAsia="Times New Roman" w:hAnsi="Times New Roman" w:cs="Times New Roman"/>
                <w:sz w:val="28"/>
                <w:szCs w:val="28"/>
                <w:lang w:eastAsia="ru-RU"/>
              </w:rPr>
              <w:t>бриевые</w:t>
            </w:r>
            <w:proofErr w:type="spellEnd"/>
            <w:r w:rsidRPr="00543596">
              <w:rPr>
                <w:rFonts w:ascii="Times New Roman" w:eastAsia="Times New Roman" w:hAnsi="Times New Roman" w:cs="Times New Roman"/>
                <w:sz w:val="28"/>
                <w:szCs w:val="28"/>
                <w:lang w:eastAsia="ru-RU"/>
              </w:rPr>
              <w:t xml:space="preserve"> мхи и особенности их строения. </w:t>
            </w:r>
          </w:p>
          <w:p w14:paraId="6B2A2969" w14:textId="77777777" w:rsidR="00543596" w:rsidRPr="00543596" w:rsidRDefault="00543596" w:rsidP="00E507FF">
            <w:pPr>
              <w:numPr>
                <w:ilvl w:val="0"/>
                <w:numId w:val="291"/>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Подкласс зеленые мхи: строение гаметофита и </w:t>
            </w:r>
            <w:proofErr w:type="spellStart"/>
            <w:r w:rsidRPr="00543596">
              <w:rPr>
                <w:rFonts w:ascii="Times New Roman" w:eastAsia="Times New Roman" w:hAnsi="Times New Roman" w:cs="Times New Roman"/>
                <w:sz w:val="28"/>
                <w:szCs w:val="28"/>
                <w:lang w:eastAsia="ru-RU"/>
              </w:rPr>
              <w:t>спорогона</w:t>
            </w:r>
            <w:proofErr w:type="spellEnd"/>
            <w:r w:rsidRPr="00543596">
              <w:rPr>
                <w:rFonts w:ascii="Times New Roman" w:eastAsia="Times New Roman" w:hAnsi="Times New Roman" w:cs="Times New Roman"/>
                <w:sz w:val="28"/>
                <w:szCs w:val="28"/>
                <w:lang w:eastAsia="ru-RU"/>
              </w:rPr>
              <w:t xml:space="preserve">. </w:t>
            </w:r>
          </w:p>
          <w:p w14:paraId="4B838ED7" w14:textId="77777777" w:rsidR="00543596" w:rsidRPr="00543596" w:rsidRDefault="00543596" w:rsidP="00E507FF">
            <w:pPr>
              <w:numPr>
                <w:ilvl w:val="0"/>
                <w:numId w:val="291"/>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Типы перистома у </w:t>
            </w:r>
            <w:proofErr w:type="spellStart"/>
            <w:r w:rsidRPr="00543596">
              <w:rPr>
                <w:rFonts w:ascii="Times New Roman" w:eastAsia="Times New Roman" w:hAnsi="Times New Roman" w:cs="Times New Roman"/>
                <w:sz w:val="28"/>
                <w:szCs w:val="28"/>
                <w:lang w:eastAsia="ru-RU"/>
              </w:rPr>
              <w:t>бриид</w:t>
            </w:r>
            <w:proofErr w:type="spellEnd"/>
            <w:r w:rsidRPr="00543596">
              <w:rPr>
                <w:rFonts w:ascii="Times New Roman" w:eastAsia="Times New Roman" w:hAnsi="Times New Roman" w:cs="Times New Roman"/>
                <w:sz w:val="28"/>
                <w:szCs w:val="28"/>
                <w:lang w:eastAsia="ru-RU"/>
              </w:rPr>
              <w:t xml:space="preserve">. </w:t>
            </w:r>
          </w:p>
          <w:p w14:paraId="110BA4F3" w14:textId="77777777" w:rsidR="00543596" w:rsidRPr="00543596" w:rsidRDefault="00543596" w:rsidP="00E507FF">
            <w:pPr>
              <w:numPr>
                <w:ilvl w:val="0"/>
                <w:numId w:val="291"/>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Подкласс сфагновые мхи: особенности гаметофита и </w:t>
            </w:r>
            <w:proofErr w:type="spellStart"/>
            <w:r w:rsidRPr="00543596">
              <w:rPr>
                <w:rFonts w:ascii="Times New Roman" w:eastAsia="Times New Roman" w:hAnsi="Times New Roman" w:cs="Times New Roman"/>
                <w:sz w:val="28"/>
                <w:szCs w:val="28"/>
                <w:lang w:eastAsia="ru-RU"/>
              </w:rPr>
              <w:t>спорогона</w:t>
            </w:r>
            <w:proofErr w:type="spellEnd"/>
            <w:r w:rsidRPr="00543596">
              <w:rPr>
                <w:rFonts w:ascii="Times New Roman" w:eastAsia="Times New Roman" w:hAnsi="Times New Roman" w:cs="Times New Roman"/>
                <w:sz w:val="28"/>
                <w:szCs w:val="28"/>
                <w:lang w:eastAsia="ru-RU"/>
              </w:rPr>
              <w:t xml:space="preserve">. </w:t>
            </w:r>
          </w:p>
          <w:p w14:paraId="06C3C5C3" w14:textId="77777777" w:rsidR="00543596" w:rsidRPr="00543596" w:rsidRDefault="00543596" w:rsidP="00E507FF">
            <w:pPr>
              <w:numPr>
                <w:ilvl w:val="0"/>
                <w:numId w:val="291"/>
              </w:numPr>
              <w:tabs>
                <w:tab w:val="left" w:pos="0"/>
              </w:tabs>
              <w:spacing w:after="0" w:line="240" w:lineRule="auto"/>
              <w:jc w:val="both"/>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sz w:val="28"/>
                <w:szCs w:val="28"/>
                <w:lang w:eastAsia="ru-RU"/>
              </w:rPr>
              <w:t xml:space="preserve">Опишите систематику подкласса </w:t>
            </w:r>
            <w:proofErr w:type="spellStart"/>
            <w:r w:rsidRPr="00543596">
              <w:rPr>
                <w:rFonts w:ascii="Times New Roman" w:eastAsia="Times New Roman" w:hAnsi="Times New Roman" w:cs="Times New Roman"/>
                <w:sz w:val="28"/>
                <w:szCs w:val="28"/>
                <w:lang w:eastAsia="ru-RU"/>
              </w:rPr>
              <w:t>Брииды</w:t>
            </w:r>
            <w:proofErr w:type="spellEnd"/>
            <w:r w:rsidRPr="00543596">
              <w:rPr>
                <w:rFonts w:ascii="Times New Roman" w:eastAsia="Times New Roman" w:hAnsi="Times New Roman" w:cs="Times New Roman"/>
                <w:sz w:val="28"/>
                <w:szCs w:val="28"/>
                <w:lang w:eastAsia="ru-RU"/>
              </w:rPr>
              <w:t>.</w:t>
            </w:r>
          </w:p>
          <w:p w14:paraId="1F868842" w14:textId="77777777" w:rsidR="00543596" w:rsidRPr="00543596" w:rsidRDefault="00543596" w:rsidP="00E507FF">
            <w:pPr>
              <w:numPr>
                <w:ilvl w:val="0"/>
                <w:numId w:val="291"/>
              </w:numPr>
              <w:spacing w:after="0" w:line="240" w:lineRule="auto"/>
              <w:contextualSpacing/>
              <w:jc w:val="both"/>
              <w:rPr>
                <w:rFonts w:ascii="Times New Roman" w:hAnsi="Times New Roman" w:cs="Times New Roman"/>
                <w:i/>
                <w:sz w:val="24"/>
                <w:szCs w:val="24"/>
              </w:rPr>
            </w:pPr>
            <w:r w:rsidRPr="00543596">
              <w:rPr>
                <w:rFonts w:ascii="Times New Roman" w:hAnsi="Times New Roman" w:cs="Times New Roman"/>
                <w:sz w:val="28"/>
                <w:szCs w:val="28"/>
              </w:rPr>
              <w:t>Разнообразие представителей подкласса.</w:t>
            </w:r>
          </w:p>
        </w:tc>
      </w:tr>
      <w:tr w:rsidR="00543596" w:rsidRPr="00543596" w14:paraId="7CFDB3C8" w14:textId="77777777" w:rsidTr="00DB175F">
        <w:tc>
          <w:tcPr>
            <w:tcW w:w="9107" w:type="dxa"/>
            <w:shd w:val="clear" w:color="auto" w:fill="B2A1C7"/>
          </w:tcPr>
          <w:p w14:paraId="59892282"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 «Применение»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7B268388" w14:textId="77777777" w:rsidTr="00DB175F">
        <w:trPr>
          <w:trHeight w:val="1553"/>
        </w:trPr>
        <w:tc>
          <w:tcPr>
            <w:tcW w:w="9107" w:type="dxa"/>
            <w:shd w:val="clear" w:color="auto" w:fill="auto"/>
          </w:tcPr>
          <w:p w14:paraId="2BE708B4" w14:textId="77777777" w:rsidR="00543596" w:rsidRPr="00543596" w:rsidRDefault="00543596" w:rsidP="00E507FF">
            <w:pPr>
              <w:spacing w:after="0" w:line="240" w:lineRule="auto"/>
              <w:ind w:firstLine="709"/>
              <w:jc w:val="both"/>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5-Задание.</w:t>
            </w:r>
          </w:p>
          <w:p w14:paraId="59459D68"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i/>
                <w:iCs/>
                <w:sz w:val="28"/>
                <w:szCs w:val="28"/>
                <w:lang w:eastAsia="ru-RU"/>
              </w:rPr>
              <w:t>Почему плауны занесены в Красную книгу?</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sz w:val="28"/>
                <w:szCs w:val="28"/>
                <w:lang w:eastAsia="ru-RU"/>
              </w:rPr>
              <w:t xml:space="preserve"> Почти все плауны занесены в Красную книгу России, находятся под охраной как древние, вымирающие растения.</w:t>
            </w:r>
          </w:p>
          <w:p w14:paraId="5EB48B93" w14:textId="77777777" w:rsidR="00543596" w:rsidRPr="00543596" w:rsidRDefault="00543596" w:rsidP="00E507FF">
            <w:pPr>
              <w:spacing w:after="0" w:line="240" w:lineRule="auto"/>
              <w:ind w:firstLine="709"/>
              <w:jc w:val="both"/>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i/>
                <w:iCs/>
                <w:sz w:val="28"/>
                <w:szCs w:val="28"/>
                <w:lang w:eastAsia="ru-RU"/>
              </w:rPr>
              <w:t>Какие плауновидные занесены в Красную книгу Иркутской области?</w:t>
            </w:r>
            <w:r w:rsidRPr="00543596">
              <w:rPr>
                <w:rFonts w:ascii="Times New Roman" w:eastAsia="Times New Roman" w:hAnsi="Times New Roman" w:cs="Times New Roman"/>
                <w:b/>
                <w:sz w:val="28"/>
                <w:szCs w:val="28"/>
                <w:lang w:val="kk-KZ" w:eastAsia="ru-RU"/>
              </w:rPr>
              <w:t xml:space="preserve"> </w:t>
            </w:r>
          </w:p>
          <w:p w14:paraId="4F5B7CB7"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sz w:val="28"/>
                <w:szCs w:val="28"/>
                <w:lang w:eastAsia="ru-RU"/>
              </w:rPr>
              <w:t xml:space="preserve">В Красную книгу Иркутской области включены три вида растений отдела плауновидных: плаун </w:t>
            </w:r>
            <w:r w:rsidRPr="00543596">
              <w:rPr>
                <w:rFonts w:ascii="Times New Roman" w:eastAsia="Times New Roman" w:hAnsi="Times New Roman" w:cs="Times New Roman"/>
                <w:i/>
                <w:sz w:val="28"/>
                <w:szCs w:val="28"/>
                <w:u w:val="single"/>
                <w:lang w:eastAsia="ru-RU"/>
              </w:rPr>
              <w:t>можжевельниковый</w:t>
            </w:r>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полушник</w:t>
            </w:r>
            <w:proofErr w:type="spellEnd"/>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i/>
                <w:sz w:val="28"/>
                <w:szCs w:val="28"/>
                <w:u w:val="single"/>
                <w:lang w:eastAsia="ru-RU"/>
              </w:rPr>
              <w:t>щетинистый</w:t>
            </w:r>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i/>
                <w:sz w:val="28"/>
                <w:szCs w:val="28"/>
                <w:u w:val="single"/>
                <w:lang w:eastAsia="ru-RU"/>
              </w:rPr>
              <w:t>полушник</w:t>
            </w:r>
            <w:proofErr w:type="spellEnd"/>
            <w:r w:rsidRPr="00543596">
              <w:rPr>
                <w:rFonts w:ascii="Times New Roman" w:eastAsia="Times New Roman" w:hAnsi="Times New Roman" w:cs="Times New Roman"/>
                <w:sz w:val="28"/>
                <w:szCs w:val="28"/>
                <w:lang w:eastAsia="ru-RU"/>
              </w:rPr>
              <w:t xml:space="preserve"> озерный.</w:t>
            </w:r>
          </w:p>
          <w:p w14:paraId="03CC4B0E"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proofErr w:type="spellStart"/>
            <w:r w:rsidRPr="00543596">
              <w:rPr>
                <w:rFonts w:ascii="Times New Roman" w:eastAsia="Times New Roman" w:hAnsi="Times New Roman" w:cs="Times New Roman"/>
                <w:sz w:val="28"/>
                <w:szCs w:val="28"/>
                <w:lang w:eastAsia="ru-RU"/>
              </w:rPr>
              <w:t>Полушник</w:t>
            </w:r>
            <w:proofErr w:type="spellEnd"/>
            <w:r w:rsidRPr="00543596">
              <w:rPr>
                <w:rFonts w:ascii="Times New Roman" w:eastAsia="Times New Roman" w:hAnsi="Times New Roman" w:cs="Times New Roman"/>
                <w:sz w:val="28"/>
                <w:szCs w:val="28"/>
                <w:lang w:eastAsia="ru-RU"/>
              </w:rPr>
              <w:t xml:space="preserve"> озерный – вид находящийся под угрозой исчезновения. Очень редкий вид, единственное местонахождение в Восточной Сибири в </w:t>
            </w:r>
            <w:proofErr w:type="spellStart"/>
            <w:r w:rsidRPr="00543596">
              <w:rPr>
                <w:rFonts w:ascii="Times New Roman" w:eastAsia="Times New Roman" w:hAnsi="Times New Roman" w:cs="Times New Roman"/>
                <w:sz w:val="28"/>
                <w:szCs w:val="28"/>
                <w:lang w:eastAsia="ru-RU"/>
              </w:rPr>
              <w:t>Тальцинском</w:t>
            </w:r>
            <w:proofErr w:type="spellEnd"/>
            <w:r w:rsidRPr="00543596">
              <w:rPr>
                <w:rFonts w:ascii="Times New Roman" w:eastAsia="Times New Roman" w:hAnsi="Times New Roman" w:cs="Times New Roman"/>
                <w:sz w:val="28"/>
                <w:szCs w:val="28"/>
                <w:lang w:eastAsia="ru-RU"/>
              </w:rPr>
              <w:t xml:space="preserve"> заливе на р. Ангара близ п. Большая Речка. Очень требователен к чистоте водоема.</w:t>
            </w:r>
          </w:p>
          <w:p w14:paraId="4F681201"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proofErr w:type="spellStart"/>
            <w:r w:rsidRPr="00543596">
              <w:rPr>
                <w:rFonts w:ascii="Times New Roman" w:eastAsia="Times New Roman" w:hAnsi="Times New Roman" w:cs="Times New Roman"/>
                <w:sz w:val="28"/>
                <w:szCs w:val="28"/>
                <w:lang w:eastAsia="ru-RU"/>
              </w:rPr>
              <w:t>Полушник</w:t>
            </w:r>
            <w:proofErr w:type="spellEnd"/>
            <w:r w:rsidRPr="00543596">
              <w:rPr>
                <w:rFonts w:ascii="Times New Roman" w:eastAsia="Times New Roman" w:hAnsi="Times New Roman" w:cs="Times New Roman"/>
                <w:sz w:val="28"/>
                <w:szCs w:val="28"/>
                <w:lang w:eastAsia="ru-RU"/>
              </w:rPr>
              <w:t xml:space="preserve"> щетинистый – редкий уязвимый вид, требователен к чистоте и прозрачности воды.</w:t>
            </w:r>
          </w:p>
          <w:p w14:paraId="668799DC" w14:textId="77777777" w:rsidR="00543596" w:rsidRPr="00543596" w:rsidRDefault="00543596" w:rsidP="00E507FF">
            <w:pPr>
              <w:spacing w:after="0" w:line="240" w:lineRule="auto"/>
              <w:ind w:firstLine="709"/>
              <w:jc w:val="both"/>
              <w:rPr>
                <w:rFonts w:ascii="Times New Roman" w:eastAsia="Times New Roman" w:hAnsi="Times New Roman" w:cs="Times New Roman"/>
                <w:sz w:val="24"/>
                <w:szCs w:val="24"/>
                <w:lang w:eastAsia="ru-RU"/>
              </w:rPr>
            </w:pPr>
            <w:r w:rsidRPr="00543596">
              <w:rPr>
                <w:rFonts w:ascii="Times New Roman" w:eastAsia="Times New Roman" w:hAnsi="Times New Roman" w:cs="Times New Roman"/>
                <w:sz w:val="28"/>
                <w:szCs w:val="28"/>
                <w:lang w:eastAsia="ru-RU"/>
              </w:rPr>
              <w:t xml:space="preserve">Плаун можжевельниковый – редкий вид, растет в зеленомошных сосновых лесах, на лесных опушках, окраинах болот. Многолетник с ползучими горизонтальными корневищами и светло- зелеными многократно ветвящимися </w:t>
            </w:r>
            <w:proofErr w:type="spellStart"/>
            <w:r w:rsidRPr="00543596">
              <w:rPr>
                <w:rFonts w:ascii="Times New Roman" w:eastAsia="Times New Roman" w:hAnsi="Times New Roman" w:cs="Times New Roman"/>
                <w:sz w:val="28"/>
                <w:szCs w:val="28"/>
                <w:lang w:eastAsia="ru-RU"/>
              </w:rPr>
              <w:t>кустовидными</w:t>
            </w:r>
            <w:proofErr w:type="spellEnd"/>
            <w:r w:rsidRPr="00543596">
              <w:rPr>
                <w:rFonts w:ascii="Times New Roman" w:eastAsia="Times New Roman" w:hAnsi="Times New Roman" w:cs="Times New Roman"/>
                <w:sz w:val="28"/>
                <w:szCs w:val="28"/>
                <w:lang w:eastAsia="ru-RU"/>
              </w:rPr>
              <w:t xml:space="preserve"> надземными побегами высотой 10-25 см. Листья линейно-ланцетные изогнутые вверх. Спороносные колоски сидячие, 1-3 см длиной.</w:t>
            </w:r>
          </w:p>
        </w:tc>
      </w:tr>
      <w:tr w:rsidR="00543596" w:rsidRPr="00543596" w14:paraId="44F50925" w14:textId="77777777" w:rsidTr="00DB175F">
        <w:trPr>
          <w:trHeight w:val="294"/>
        </w:trPr>
        <w:tc>
          <w:tcPr>
            <w:tcW w:w="9107" w:type="dxa"/>
            <w:shd w:val="clear" w:color="auto" w:fill="DAEEF3"/>
          </w:tcPr>
          <w:p w14:paraId="0F90E6DB" w14:textId="77777777" w:rsidR="00543596" w:rsidRPr="00543596" w:rsidRDefault="00543596" w:rsidP="00E507FF">
            <w:pPr>
              <w:spacing w:after="0" w:line="240" w:lineRule="auto"/>
              <w:jc w:val="center"/>
              <w:rPr>
                <w:rFonts w:ascii="Times New Roman" w:eastAsia="Calibri" w:hAnsi="Times New Roman" w:cs="Times New Roman"/>
                <w:noProof/>
              </w:rPr>
            </w:pPr>
            <w:r w:rsidRPr="00543596">
              <w:rPr>
                <w:rFonts w:ascii="Times New Roman" w:eastAsia="Calibri" w:hAnsi="Times New Roman" w:cs="Times New Roman"/>
                <w:b/>
                <w:lang w:val="kk-KZ"/>
              </w:rPr>
              <w:t>ІІ уровень (</w:t>
            </w:r>
            <w:r w:rsidRPr="00543596">
              <w:rPr>
                <w:rFonts w:ascii="Times New Roman" w:eastAsia="Calibri" w:hAnsi="Times New Roman" w:cs="Times New Roman"/>
                <w:b/>
              </w:rPr>
              <w:t>5</w:t>
            </w:r>
            <w:r w:rsidRPr="00543596">
              <w:rPr>
                <w:rFonts w:ascii="Times New Roman" w:eastAsia="Calibri" w:hAnsi="Times New Roman" w:cs="Times New Roman"/>
                <w:b/>
                <w:lang w:val="kk-KZ"/>
              </w:rPr>
              <w:t>1 баллов +38 балла =</w:t>
            </w:r>
            <w:r w:rsidRPr="00543596">
              <w:rPr>
                <w:rFonts w:ascii="Times New Roman" w:eastAsia="Calibri" w:hAnsi="Times New Roman" w:cs="Times New Roman"/>
                <w:b/>
              </w:rPr>
              <w:t xml:space="preserve"> </w:t>
            </w:r>
            <w:r w:rsidRPr="00543596">
              <w:rPr>
                <w:rFonts w:ascii="Times New Roman" w:eastAsia="Calibri" w:hAnsi="Times New Roman" w:cs="Times New Roman"/>
                <w:b/>
                <w:lang w:val="kk-KZ"/>
              </w:rPr>
              <w:t>8</w:t>
            </w:r>
            <w:r w:rsidRPr="00543596">
              <w:rPr>
                <w:rFonts w:ascii="Times New Roman" w:eastAsia="Calibri" w:hAnsi="Times New Roman" w:cs="Times New Roman"/>
                <w:b/>
              </w:rPr>
              <w:t>9</w:t>
            </w:r>
            <w:r w:rsidRPr="00543596">
              <w:rPr>
                <w:rFonts w:ascii="Times New Roman" w:eastAsia="Calibri" w:hAnsi="Times New Roman" w:cs="Times New Roman"/>
                <w:b/>
                <w:lang w:val="kk-KZ"/>
              </w:rPr>
              <w:t xml:space="preserve"> баллов)</w:t>
            </w:r>
          </w:p>
        </w:tc>
      </w:tr>
      <w:tr w:rsidR="00543596" w:rsidRPr="00543596" w14:paraId="6DB68A5F" w14:textId="77777777" w:rsidTr="00DB175F">
        <w:tc>
          <w:tcPr>
            <w:tcW w:w="9107" w:type="dxa"/>
            <w:shd w:val="clear" w:color="auto" w:fill="B2A1C7"/>
          </w:tcPr>
          <w:p w14:paraId="076CA304" w14:textId="77777777" w:rsidR="00543596" w:rsidRPr="00543596" w:rsidRDefault="00543596" w:rsidP="00E507FF">
            <w:pPr>
              <w:tabs>
                <w:tab w:val="left" w:pos="4695"/>
              </w:tabs>
              <w:spacing w:after="0" w:line="240" w:lineRule="auto"/>
              <w:jc w:val="center"/>
              <w:rPr>
                <w:rFonts w:ascii="Times New Roman" w:eastAsia="Calibri" w:hAnsi="Times New Roman" w:cs="Times New Roman"/>
                <w:lang w:val="kk-KZ"/>
              </w:rPr>
            </w:pPr>
            <w:r w:rsidRPr="00543596">
              <w:rPr>
                <w:rFonts w:ascii="Times New Roman" w:eastAsia="Calibri" w:hAnsi="Times New Roman" w:cs="Times New Roman"/>
                <w:b/>
                <w:lang w:val="kk-KZ"/>
              </w:rPr>
              <w:t xml:space="preserve">1-шаг : </w:t>
            </w:r>
            <w:r w:rsidRPr="00543596">
              <w:rPr>
                <w:rFonts w:ascii="Times New Roman" w:eastAsia="Calibri" w:hAnsi="Times New Roman" w:cs="Times New Roman"/>
                <w:lang w:val="kk-KZ"/>
              </w:rPr>
              <w:t xml:space="preserve">оценка уровня </w:t>
            </w:r>
            <w:r w:rsidRPr="00543596">
              <w:rPr>
                <w:rFonts w:ascii="Times New Roman" w:eastAsia="Calibri" w:hAnsi="Times New Roman" w:cs="Times New Roman"/>
                <w:i/>
                <w:lang w:val="kk-KZ"/>
              </w:rPr>
              <w:t>знаний</w:t>
            </w:r>
            <w:r w:rsidRPr="00543596">
              <w:rPr>
                <w:rFonts w:ascii="Times New Roman" w:eastAsia="Calibri" w:hAnsi="Times New Roman" w:cs="Times New Roman"/>
                <w:lang w:val="kk-KZ"/>
              </w:rPr>
              <w:t xml:space="preserve"> на </w:t>
            </w:r>
            <w:r w:rsidRPr="00543596">
              <w:rPr>
                <w:rFonts w:ascii="Times New Roman" w:eastAsia="Calibri" w:hAnsi="Times New Roman" w:cs="Times New Roman"/>
                <w:b/>
                <w:lang w:val="kk-KZ"/>
              </w:rPr>
              <w:t>«Понимание»</w:t>
            </w:r>
          </w:p>
        </w:tc>
      </w:tr>
      <w:tr w:rsidR="00543596" w:rsidRPr="00543596" w14:paraId="4C17BFB8" w14:textId="77777777" w:rsidTr="00DB175F">
        <w:trPr>
          <w:trHeight w:val="70"/>
        </w:trPr>
        <w:tc>
          <w:tcPr>
            <w:tcW w:w="9107" w:type="dxa"/>
            <w:shd w:val="clear" w:color="auto" w:fill="auto"/>
          </w:tcPr>
          <w:p w14:paraId="0EE74804"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i/>
                <w:sz w:val="28"/>
                <w:szCs w:val="28"/>
                <w:lang w:val="kk-KZ"/>
              </w:rPr>
            </w:pPr>
            <w:r w:rsidRPr="00543596">
              <w:rPr>
                <w:rFonts w:ascii="Times New Roman" w:eastAsia="Calibri" w:hAnsi="Times New Roman" w:cs="Times New Roman"/>
                <w:b/>
                <w:i/>
                <w:sz w:val="28"/>
                <w:szCs w:val="28"/>
                <w:lang w:val="kk-KZ"/>
              </w:rPr>
              <w:t xml:space="preserve">1-задание: </w:t>
            </w:r>
            <w:r w:rsidRPr="00543596">
              <w:rPr>
                <w:rFonts w:ascii="Times New Roman" w:eastAsia="Calibri" w:hAnsi="Times New Roman" w:cs="Times New Roman"/>
                <w:b/>
                <w:i/>
                <w:color w:val="FF0000"/>
                <w:sz w:val="28"/>
                <w:szCs w:val="28"/>
                <w:lang w:val="kk-KZ"/>
              </w:rPr>
              <w:t>Объясните причину:</w:t>
            </w:r>
          </w:p>
          <w:p w14:paraId="59C26B56"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iCs/>
                <w:sz w:val="28"/>
                <w:szCs w:val="28"/>
                <w:lang w:eastAsia="ru-RU"/>
              </w:rPr>
              <w:t>Докажите, что плауны имеют более высокую организацию, чем мхи, что позволяет им существовать в более сложных климатических условиях?</w:t>
            </w:r>
          </w:p>
          <w:p w14:paraId="129CB0B1"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iCs/>
                <w:sz w:val="28"/>
                <w:szCs w:val="28"/>
                <w:lang w:eastAsia="ru-RU"/>
              </w:rPr>
              <w:t>Почему половое размножение плаунов происходит только при наличии капельной воды, а бесполое происходит и в сухую погоду?</w:t>
            </w:r>
          </w:p>
          <w:p w14:paraId="20331FBD"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sz w:val="28"/>
                <w:szCs w:val="28"/>
                <w:lang w:val="kk-KZ" w:eastAsia="ru-RU"/>
              </w:rPr>
              <w:t>Ответ:</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Особенности строения плауна, их расположение.</w:t>
            </w:r>
          </w:p>
          <w:p w14:paraId="64555A4B"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Плауны – многолетние, вечнозеленые травянистые растения с прямостоячими и ползучими побегами и отходящими от них корнями.</w:t>
            </w:r>
          </w:p>
          <w:p w14:paraId="3975D7C6"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 xml:space="preserve">У растения длинный стебель с отходящими веточками, густо покрытый мелкими различной формы листочками. </w:t>
            </w:r>
          </w:p>
          <w:p w14:paraId="78E38950" w14:textId="77777777" w:rsidR="00543596" w:rsidRPr="00543596" w:rsidRDefault="00543596" w:rsidP="00E507FF">
            <w:pPr>
              <w:spacing w:after="0" w:line="240" w:lineRule="auto"/>
              <w:ind w:firstLine="709"/>
              <w:jc w:val="both"/>
              <w:rPr>
                <w:rFonts w:ascii="Times New Roman" w:eastAsia="Times New Roman" w:hAnsi="Times New Roman" w:cs="Times New Roman"/>
                <w:bCs/>
                <w:sz w:val="24"/>
                <w:szCs w:val="24"/>
                <w:lang w:eastAsia="ru-RU"/>
              </w:rPr>
            </w:pPr>
            <w:r w:rsidRPr="00543596">
              <w:rPr>
                <w:rFonts w:ascii="Times New Roman" w:eastAsia="Times New Roman" w:hAnsi="Times New Roman" w:cs="Times New Roman"/>
                <w:sz w:val="28"/>
                <w:szCs w:val="28"/>
                <w:lang w:eastAsia="ru-RU"/>
              </w:rPr>
              <w:t xml:space="preserve">В июле, августе на концах ветвей, поднимаются к верху, три-пять колосков со спорангиями, из которых сыплется мелкий желтый порошок </w:t>
            </w:r>
            <w:r w:rsidRPr="00543596">
              <w:rPr>
                <w:rFonts w:ascii="Times New Roman" w:eastAsia="Times New Roman" w:hAnsi="Times New Roman" w:cs="Times New Roman"/>
                <w:sz w:val="28"/>
                <w:szCs w:val="28"/>
                <w:lang w:eastAsia="ru-RU"/>
              </w:rPr>
              <w:lastRenderedPageBreak/>
              <w:t>- споры.</w:t>
            </w:r>
          </w:p>
        </w:tc>
      </w:tr>
      <w:tr w:rsidR="00543596" w:rsidRPr="00543596" w14:paraId="3E4D17DA" w14:textId="77777777" w:rsidTr="00DB175F">
        <w:tc>
          <w:tcPr>
            <w:tcW w:w="9107" w:type="dxa"/>
            <w:shd w:val="clear" w:color="auto" w:fill="B2A1C7"/>
          </w:tcPr>
          <w:p w14:paraId="4622C0D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lastRenderedPageBreak/>
              <w:t>2-шаг:</w:t>
            </w:r>
            <w:r w:rsidRPr="00543596">
              <w:rPr>
                <w:rFonts w:ascii="Times New Roman" w:eastAsia="Calibri" w:hAnsi="Times New Roman" w:cs="Times New Roman"/>
                <w:sz w:val="24"/>
                <w:szCs w:val="24"/>
                <w:lang w:val="kk-KZ"/>
              </w:rPr>
              <w:t xml:space="preserve"> оценка уровня  з</w:t>
            </w:r>
            <w:r w:rsidRPr="00543596">
              <w:rPr>
                <w:rFonts w:ascii="Times New Roman" w:eastAsia="Calibri" w:hAnsi="Times New Roman" w:cs="Times New Roman"/>
                <w:i/>
                <w:sz w:val="24"/>
                <w:szCs w:val="24"/>
                <w:lang w:val="kk-KZ"/>
              </w:rPr>
              <w:t xml:space="preserve">наний </w:t>
            </w:r>
            <w:r w:rsidRPr="00543596">
              <w:rPr>
                <w:rFonts w:ascii="Times New Roman" w:eastAsia="Calibri" w:hAnsi="Times New Roman" w:cs="Times New Roman"/>
                <w:sz w:val="24"/>
                <w:szCs w:val="24"/>
                <w:lang w:val="kk-KZ"/>
              </w:rPr>
              <w:t>на</w:t>
            </w:r>
            <w:r w:rsidRPr="00543596">
              <w:rPr>
                <w:rFonts w:ascii="Times New Roman" w:eastAsia="Calibri" w:hAnsi="Times New Roman" w:cs="Times New Roman"/>
                <w:b/>
                <w:sz w:val="24"/>
                <w:szCs w:val="24"/>
                <w:lang w:val="kk-KZ"/>
              </w:rPr>
              <w:t xml:space="preserve">«Анализ» </w:t>
            </w:r>
          </w:p>
        </w:tc>
      </w:tr>
      <w:tr w:rsidR="00543596" w:rsidRPr="00543596" w14:paraId="240C5F1E" w14:textId="77777777" w:rsidTr="00DB175F">
        <w:trPr>
          <w:trHeight w:val="985"/>
        </w:trPr>
        <w:tc>
          <w:tcPr>
            <w:tcW w:w="9107" w:type="dxa"/>
            <w:shd w:val="clear" w:color="auto" w:fill="auto"/>
          </w:tcPr>
          <w:p w14:paraId="2E98E9ED"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b/>
                <w:sz w:val="28"/>
                <w:szCs w:val="28"/>
                <w:lang w:eastAsia="ru-RU"/>
              </w:rPr>
              <w:t xml:space="preserve">2 - задание. </w:t>
            </w:r>
            <w:r w:rsidRPr="00543596">
              <w:rPr>
                <w:rFonts w:ascii="Times New Roman" w:eastAsia="Times New Roman" w:hAnsi="Times New Roman" w:cs="Times New Roman"/>
                <w:b/>
                <w:sz w:val="28"/>
                <w:szCs w:val="28"/>
                <w:lang w:val="kk-KZ" w:eastAsia="ru-RU"/>
              </w:rPr>
              <w:t>«Анализ».</w:t>
            </w:r>
            <w:r w:rsidRPr="00543596">
              <w:rPr>
                <w:rFonts w:ascii="Times New Roman" w:eastAsia="Times New Roman" w:hAnsi="Times New Roman" w:cs="Times New Roman"/>
                <w:bCs/>
                <w:sz w:val="28"/>
                <w:szCs w:val="28"/>
                <w:lang w:eastAsia="ru-RU"/>
              </w:rPr>
              <w:t xml:space="preserve"> По диаграмме Венна с</w:t>
            </w:r>
            <w:r w:rsidRPr="00543596">
              <w:rPr>
                <w:rFonts w:ascii="Times New Roman" w:eastAsia="Times New Roman" w:hAnsi="Times New Roman" w:cs="Times New Roman"/>
                <w:sz w:val="28"/>
                <w:szCs w:val="28"/>
                <w:lang w:eastAsia="ru-RU"/>
              </w:rPr>
              <w:t xml:space="preserve">равните, </w:t>
            </w:r>
            <w:r w:rsidRPr="00543596">
              <w:rPr>
                <w:rFonts w:ascii="Times New Roman" w:eastAsia="Times New Roman" w:hAnsi="Times New Roman" w:cs="Times New Roman"/>
                <w:bCs/>
                <w:iCs/>
                <w:sz w:val="28"/>
                <w:szCs w:val="28"/>
                <w:lang w:eastAsia="ru-RU"/>
              </w:rPr>
              <w:t>особенности бесполого и полового размножение плаунов</w:t>
            </w:r>
            <w:r w:rsidRPr="00543596">
              <w:rPr>
                <w:rFonts w:ascii="Times New Roman" w:eastAsia="Times New Roman" w:hAnsi="Times New Roman" w:cs="Times New Roman"/>
                <w:bCs/>
                <w:iCs/>
                <w:sz w:val="28"/>
                <w:szCs w:val="28"/>
                <w:lang w:val="kk-KZ" w:eastAsia="ru-RU"/>
              </w:rPr>
              <w:t xml:space="preserve"> </w:t>
            </w:r>
            <w:r w:rsidRPr="00543596">
              <w:rPr>
                <w:rFonts w:ascii="Times New Roman" w:eastAsia="Times New Roman" w:hAnsi="Times New Roman" w:cs="Times New Roman"/>
                <w:sz w:val="28"/>
                <w:szCs w:val="28"/>
                <w:lang w:val="kk-KZ" w:eastAsia="ru-RU"/>
              </w:rPr>
              <w:t xml:space="preserve">и </w:t>
            </w:r>
            <w:r w:rsidRPr="00543596">
              <w:rPr>
                <w:rFonts w:ascii="Times New Roman" w:eastAsia="Times New Roman" w:hAnsi="Times New Roman" w:cs="Times New Roman"/>
                <w:sz w:val="28"/>
                <w:szCs w:val="28"/>
                <w:lang w:eastAsia="ru-RU"/>
              </w:rPr>
              <w:t>моховидных</w:t>
            </w:r>
            <w:r w:rsidRPr="00543596">
              <w:rPr>
                <w:rFonts w:ascii="Times New Roman" w:eastAsia="Times New Roman" w:hAnsi="Times New Roman" w:cs="Times New Roman"/>
                <w:sz w:val="28"/>
                <w:szCs w:val="28"/>
                <w:lang w:val="kk-KZ" w:eastAsia="ru-RU"/>
              </w:rPr>
              <w:t>.</w:t>
            </w:r>
          </w:p>
          <w:p w14:paraId="3B52F9DF" w14:textId="77777777" w:rsidR="00543596" w:rsidRPr="00543596" w:rsidRDefault="00543596" w:rsidP="00E507FF">
            <w:pPr>
              <w:spacing w:after="0" w:line="240" w:lineRule="auto"/>
              <w:jc w:val="right"/>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Диаграмма Венна - 6</w:t>
            </w:r>
          </w:p>
          <w:p w14:paraId="7948B281" w14:textId="052A5802" w:rsidR="00543596" w:rsidRPr="00543596" w:rsidRDefault="00000000" w:rsidP="00E507FF">
            <w:pPr>
              <w:spacing w:after="0" w:line="240" w:lineRule="auto"/>
              <w:jc w:val="both"/>
              <w:rPr>
                <w:rFonts w:ascii="Times New Roman" w:eastAsia="Times New Roman" w:hAnsi="Times New Roman" w:cs="Times New Roman"/>
                <w:sz w:val="28"/>
                <w:szCs w:val="28"/>
                <w:lang w:eastAsia="ru-RU"/>
              </w:rPr>
            </w:pPr>
            <w:r>
              <w:rPr>
                <w:noProof/>
              </w:rPr>
              <w:pict w14:anchorId="7D387E1C">
                <v:group id="Группа 1070" o:spid="_x0000_s1027" style="position:absolute;left:0;text-align:left;margin-left:58.95pt;margin-top:-.1pt;width:283pt;height:98.5pt;z-index:251725824" coordorigin="4833,8272" coordsize="2115,2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">
                  <v:oval id="Овал 14367" o:spid="_x0000_s1028" style="position:absolute;left:4833;top:8272;width:1266;height:22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" fillcolor="yellow" strokecolor="#1f4d78" strokeweight="1pt">
                    <v:stroke joinstyle="miter"/>
                    <v:textbox style="mso-next-textbox:#Овал 14367">
                      <w:txbxContent>
                        <w:p w14:paraId="39DD735A" w14:textId="77777777" w:rsidR="00543596" w:rsidRPr="00AC795C" w:rsidRDefault="00543596" w:rsidP="00543596">
                          <w:pPr>
                            <w:spacing w:after="0" w:line="240" w:lineRule="auto"/>
                            <w:jc w:val="center"/>
                            <w:rPr>
                              <w:rFonts w:ascii="Times New Roman" w:eastAsia="Times New Roman" w:hAnsi="Times New Roman"/>
                              <w:sz w:val="24"/>
                              <w:szCs w:val="24"/>
                            </w:rPr>
                          </w:pPr>
                          <w:r>
                            <w:rPr>
                              <w:rFonts w:ascii="Times New Roman" w:hAnsi="Times New Roman"/>
                              <w:sz w:val="24"/>
                              <w:szCs w:val="24"/>
                              <w:lang w:val="kk-KZ"/>
                            </w:rPr>
                            <w:t>Р</w:t>
                          </w:r>
                          <w:r w:rsidRPr="00AC795C">
                            <w:rPr>
                              <w:rFonts w:ascii="Times New Roman" w:hAnsi="Times New Roman"/>
                              <w:sz w:val="24"/>
                              <w:szCs w:val="24"/>
                            </w:rPr>
                            <w:t xml:space="preserve">азмножении </w:t>
                          </w:r>
                          <w:r>
                            <w:rPr>
                              <w:rFonts w:ascii="Times New Roman" w:hAnsi="Times New Roman"/>
                              <w:sz w:val="24"/>
                              <w:szCs w:val="24"/>
                            </w:rPr>
                            <w:t xml:space="preserve">у </w:t>
                          </w:r>
                          <w:r w:rsidRPr="00B7492A">
                            <w:rPr>
                              <w:rFonts w:ascii="Times New Roman" w:hAnsi="Times New Roman"/>
                              <w:sz w:val="24"/>
                              <w:szCs w:val="24"/>
                            </w:rPr>
                            <w:t>моховидных</w:t>
                          </w:r>
                        </w:p>
                      </w:txbxContent>
                    </v:textbox>
                  </v:oval>
                  <v:oval id="Овал 14366" o:spid="_x0000_s1029" style="position:absolute;left:5928;top:8406;width:1020;height:2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" fillcolor="yellow" strokecolor="#1f4d78" strokeweight="1pt">
                    <v:stroke joinstyle="miter"/>
                    <v:textbox style="mso-next-textbox:#Овал 14366">
                      <w:txbxContent>
                        <w:p w14:paraId="15AD28E9" w14:textId="77777777" w:rsidR="00543596" w:rsidRPr="00EB3EF0" w:rsidRDefault="00543596" w:rsidP="00543596">
                          <w:pPr>
                            <w:spacing w:after="0" w:line="240" w:lineRule="auto"/>
                            <w:jc w:val="center"/>
                            <w:rPr>
                              <w:rFonts w:ascii="Times New Roman" w:eastAsia="Times New Roman" w:hAnsi="Times New Roman"/>
                              <w:sz w:val="24"/>
                              <w:szCs w:val="24"/>
                            </w:rPr>
                          </w:pPr>
                          <w:r>
                            <w:rPr>
                              <w:rFonts w:ascii="Times New Roman" w:hAnsi="Times New Roman"/>
                              <w:sz w:val="24"/>
                              <w:szCs w:val="24"/>
                              <w:lang w:val="kk-KZ"/>
                            </w:rPr>
                            <w:t>Р</w:t>
                          </w:r>
                          <w:r w:rsidRPr="00AC795C">
                            <w:rPr>
                              <w:rFonts w:ascii="Times New Roman" w:hAnsi="Times New Roman"/>
                              <w:sz w:val="24"/>
                              <w:szCs w:val="24"/>
                            </w:rPr>
                            <w:t>азмножении</w:t>
                          </w:r>
                          <w:r>
                            <w:rPr>
                              <w:rFonts w:ascii="Times New Roman" w:hAnsi="Times New Roman"/>
                              <w:sz w:val="24"/>
                              <w:szCs w:val="24"/>
                            </w:rPr>
                            <w:t xml:space="preserve"> у</w:t>
                          </w:r>
                          <w:r w:rsidRPr="00EB3EF0">
                            <w:rPr>
                              <w:rFonts w:ascii="Times New Roman" w:hAnsi="Times New Roman"/>
                              <w:bCs/>
                              <w:iCs/>
                              <w:sz w:val="24"/>
                              <w:szCs w:val="24"/>
                            </w:rPr>
                            <w:t xml:space="preserve"> плаунов</w:t>
                          </w:r>
                        </w:p>
                      </w:txbxContent>
                    </v:textbox>
                  </v:oval>
                </v:group>
              </w:pict>
            </w:r>
          </w:p>
          <w:p w14:paraId="74F4FE8A" w14:textId="77777777" w:rsidR="00543596" w:rsidRPr="00543596" w:rsidRDefault="00543596" w:rsidP="00E507FF">
            <w:pPr>
              <w:spacing w:after="0" w:line="240" w:lineRule="auto"/>
              <w:jc w:val="both"/>
              <w:rPr>
                <w:rFonts w:ascii="Times New Roman" w:eastAsia="Times New Roman" w:hAnsi="Times New Roman" w:cs="Times New Roman"/>
                <w:sz w:val="28"/>
                <w:szCs w:val="28"/>
                <w:lang w:eastAsia="ru-RU"/>
              </w:rPr>
            </w:pPr>
          </w:p>
          <w:p w14:paraId="75D5E1C0" w14:textId="77777777" w:rsidR="00543596" w:rsidRPr="00543596" w:rsidRDefault="00543596" w:rsidP="00E507FF">
            <w:pPr>
              <w:spacing w:after="0" w:line="240" w:lineRule="auto"/>
              <w:jc w:val="both"/>
              <w:rPr>
                <w:rFonts w:ascii="Times New Roman" w:eastAsia="Times New Roman" w:hAnsi="Times New Roman" w:cs="Times New Roman"/>
                <w:sz w:val="28"/>
                <w:szCs w:val="28"/>
                <w:lang w:eastAsia="ru-RU"/>
              </w:rPr>
            </w:pPr>
          </w:p>
          <w:p w14:paraId="29427910" w14:textId="77777777" w:rsidR="00543596" w:rsidRPr="00543596" w:rsidRDefault="00543596" w:rsidP="00E507FF">
            <w:pPr>
              <w:spacing w:after="0" w:line="240" w:lineRule="auto"/>
              <w:jc w:val="both"/>
              <w:rPr>
                <w:rFonts w:ascii="Times New Roman" w:eastAsia="Times New Roman" w:hAnsi="Times New Roman" w:cs="Times New Roman"/>
                <w:sz w:val="28"/>
                <w:szCs w:val="28"/>
                <w:lang w:eastAsia="ru-RU"/>
              </w:rPr>
            </w:pPr>
          </w:p>
          <w:p w14:paraId="762B2D75" w14:textId="77777777" w:rsidR="00543596" w:rsidRPr="00543596" w:rsidRDefault="00543596" w:rsidP="00E507FF">
            <w:pPr>
              <w:spacing w:after="0" w:line="240" w:lineRule="auto"/>
              <w:jc w:val="both"/>
              <w:rPr>
                <w:rFonts w:ascii="Times New Roman" w:eastAsia="Times New Roman" w:hAnsi="Times New Roman" w:cs="Times New Roman"/>
                <w:sz w:val="28"/>
                <w:szCs w:val="28"/>
                <w:lang w:eastAsia="ru-RU"/>
              </w:rPr>
            </w:pPr>
          </w:p>
          <w:p w14:paraId="717BC8C1" w14:textId="77777777" w:rsidR="00543596" w:rsidRPr="00543596" w:rsidRDefault="00543596" w:rsidP="00E507FF">
            <w:pPr>
              <w:spacing w:after="0" w:line="240" w:lineRule="auto"/>
              <w:jc w:val="both"/>
              <w:rPr>
                <w:rFonts w:ascii="Times New Roman" w:eastAsia="Times New Roman" w:hAnsi="Times New Roman" w:cs="Times New Roman"/>
                <w:sz w:val="28"/>
                <w:szCs w:val="28"/>
                <w:lang w:eastAsia="ru-RU"/>
              </w:rPr>
            </w:pPr>
          </w:p>
          <w:p w14:paraId="34D179A4" w14:textId="77777777" w:rsidR="00543596" w:rsidRPr="00543596" w:rsidRDefault="00543596" w:rsidP="00E507FF">
            <w:pPr>
              <w:spacing w:after="0" w:line="240" w:lineRule="auto"/>
              <w:jc w:val="both"/>
              <w:rPr>
                <w:rFonts w:ascii="Times New Roman" w:eastAsia="Times New Roman" w:hAnsi="Times New Roman" w:cs="Times New Roman"/>
                <w:sz w:val="28"/>
                <w:szCs w:val="28"/>
                <w:lang w:eastAsia="ru-RU"/>
              </w:rPr>
            </w:pPr>
          </w:p>
          <w:p w14:paraId="63346736" w14:textId="77777777" w:rsidR="00543596" w:rsidRPr="00543596" w:rsidRDefault="00543596" w:rsidP="00E507FF">
            <w:pPr>
              <w:spacing w:after="0" w:line="240" w:lineRule="auto"/>
              <w:ind w:firstLine="360"/>
              <w:jc w:val="both"/>
              <w:rPr>
                <w:rFonts w:ascii="Times New Roman" w:eastAsia="Calibri" w:hAnsi="Times New Roman" w:cs="Times New Roman"/>
                <w:b/>
                <w:color w:val="FF0000"/>
                <w:sz w:val="28"/>
                <w:szCs w:val="28"/>
              </w:rPr>
            </w:pPr>
            <w:r w:rsidRPr="00543596">
              <w:rPr>
                <w:rFonts w:ascii="Times New Roman" w:eastAsia="Calibri" w:hAnsi="Times New Roman" w:cs="Times New Roman"/>
                <w:b/>
                <w:bCs/>
                <w:color w:val="FF0000"/>
                <w:sz w:val="28"/>
                <w:szCs w:val="28"/>
              </w:rPr>
              <w:t>Выделите главную идею темы</w:t>
            </w:r>
            <w:r w:rsidRPr="00543596">
              <w:rPr>
                <w:rFonts w:ascii="Times New Roman" w:eastAsia="Calibri" w:hAnsi="Times New Roman" w:cs="Times New Roman"/>
                <w:b/>
                <w:color w:val="FF0000"/>
                <w:sz w:val="28"/>
                <w:szCs w:val="28"/>
              </w:rPr>
              <w:t xml:space="preserve"> </w:t>
            </w:r>
          </w:p>
          <w:p w14:paraId="6C686C44" w14:textId="77777777" w:rsidR="00543596" w:rsidRPr="00543596" w:rsidRDefault="00543596" w:rsidP="00E507FF">
            <w:pPr>
              <w:spacing w:after="0" w:line="240" w:lineRule="auto"/>
              <w:ind w:firstLine="360"/>
              <w:jc w:val="both"/>
              <w:rPr>
                <w:rFonts w:ascii="Times New Roman" w:eastAsia="Calibri" w:hAnsi="Times New Roman" w:cs="Times New Roman"/>
                <w:sz w:val="28"/>
                <w:szCs w:val="28"/>
                <w:lang w:val="kk-KZ"/>
              </w:rPr>
            </w:pPr>
            <w:r w:rsidRPr="00543596">
              <w:rPr>
                <w:rFonts w:ascii="Times New Roman" w:eastAsia="Calibri" w:hAnsi="Times New Roman" w:cs="Times New Roman"/>
                <w:i/>
                <w:sz w:val="28"/>
                <w:szCs w:val="28"/>
                <w:lang w:val="kk-KZ"/>
              </w:rPr>
              <w:t>Отметьте правильный ответ.</w:t>
            </w:r>
          </w:p>
          <w:p w14:paraId="7D0E4AE2" w14:textId="77777777" w:rsidR="00543596" w:rsidRPr="00543596" w:rsidRDefault="00543596" w:rsidP="00E507FF">
            <w:pPr>
              <w:numPr>
                <w:ilvl w:val="0"/>
                <w:numId w:val="5"/>
              </w:numPr>
              <w:spacing w:after="0" w:line="240" w:lineRule="auto"/>
              <w:ind w:left="0" w:right="34" w:firstLine="720"/>
              <w:jc w:val="both"/>
              <w:rPr>
                <w:rFonts w:ascii="Calibri" w:eastAsia="Calibri" w:hAnsi="Calibri" w:cs="Times New Roman"/>
                <w:sz w:val="28"/>
                <w:szCs w:val="28"/>
              </w:rPr>
            </w:pPr>
            <w:r w:rsidRPr="00543596">
              <w:rPr>
                <w:rFonts w:ascii="Times New Roman" w:eastAsia="Times New Roman" w:hAnsi="Times New Roman" w:cs="Times New Roman"/>
                <w:kern w:val="36"/>
                <w:sz w:val="28"/>
                <w:szCs w:val="28"/>
                <w:lang w:val="kk-KZ" w:eastAsia="ru-RU"/>
              </w:rPr>
              <w:t xml:space="preserve">Сходство: </w:t>
            </w:r>
            <w:r w:rsidRPr="00543596">
              <w:rPr>
                <w:rFonts w:ascii="Times New Roman" w:eastAsia="Times New Roman" w:hAnsi="Times New Roman" w:cs="Times New Roman"/>
                <w:bCs/>
                <w:kern w:val="36"/>
                <w:sz w:val="28"/>
                <w:szCs w:val="28"/>
              </w:rPr>
              <w:t xml:space="preserve">способы размножения </w:t>
            </w:r>
            <w:r w:rsidRPr="00543596">
              <w:rPr>
                <w:rFonts w:ascii="Times New Roman" w:eastAsia="Times New Roman" w:hAnsi="Times New Roman" w:cs="Times New Roman"/>
                <w:bCs/>
                <w:kern w:val="36"/>
                <w:sz w:val="28"/>
                <w:szCs w:val="28"/>
                <w:lang w:eastAsia="ru-RU"/>
              </w:rPr>
              <w:t>бесполое и половое.</w:t>
            </w:r>
          </w:p>
          <w:p w14:paraId="285BCCBE" w14:textId="77777777" w:rsidR="00543596" w:rsidRPr="00543596" w:rsidRDefault="00543596" w:rsidP="00E507FF">
            <w:pPr>
              <w:numPr>
                <w:ilvl w:val="0"/>
                <w:numId w:val="5"/>
              </w:numPr>
              <w:spacing w:after="0" w:line="240" w:lineRule="auto"/>
              <w:ind w:left="0" w:right="34" w:firstLine="720"/>
              <w:jc w:val="both"/>
              <w:rPr>
                <w:rFonts w:ascii="Calibri" w:eastAsia="Calibri" w:hAnsi="Calibri" w:cs="Times New Roman"/>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 xml:space="preserve">Бесполое размножение плаунов осуществляется </w:t>
            </w:r>
            <w:r w:rsidRPr="00543596">
              <w:rPr>
                <w:rFonts w:ascii="Times New Roman" w:eastAsia="Calibri" w:hAnsi="Times New Roman" w:cs="Times New Roman"/>
                <w:i/>
                <w:sz w:val="28"/>
                <w:szCs w:val="28"/>
                <w:u w:val="single"/>
              </w:rPr>
              <w:t>спорами</w:t>
            </w:r>
            <w:r w:rsidRPr="00543596">
              <w:rPr>
                <w:rFonts w:ascii="Times New Roman" w:eastAsia="Calibri" w:hAnsi="Times New Roman" w:cs="Times New Roman"/>
                <w:sz w:val="28"/>
                <w:szCs w:val="28"/>
              </w:rPr>
              <w:t xml:space="preserve"> и с помощью </w:t>
            </w:r>
            <w:r w:rsidRPr="00543596">
              <w:rPr>
                <w:rFonts w:ascii="Times New Roman" w:eastAsia="Calibri" w:hAnsi="Times New Roman" w:cs="Times New Roman"/>
                <w:i/>
                <w:sz w:val="28"/>
                <w:szCs w:val="28"/>
                <w:u w:val="single"/>
              </w:rPr>
              <w:t>укоренения</w:t>
            </w:r>
            <w:r w:rsidRPr="00543596">
              <w:rPr>
                <w:rFonts w:ascii="Times New Roman" w:eastAsia="Calibri" w:hAnsi="Times New Roman" w:cs="Times New Roman"/>
                <w:sz w:val="28"/>
                <w:szCs w:val="28"/>
              </w:rPr>
              <w:t xml:space="preserve"> жизнеспособных фрагментов.</w:t>
            </w:r>
          </w:p>
          <w:p w14:paraId="64CA6C9D" w14:textId="77777777" w:rsidR="00543596" w:rsidRPr="00543596" w:rsidRDefault="00543596" w:rsidP="00E507FF">
            <w:pPr>
              <w:numPr>
                <w:ilvl w:val="0"/>
                <w:numId w:val="5"/>
              </w:numPr>
              <w:spacing w:after="0" w:line="240" w:lineRule="auto"/>
              <w:ind w:left="0" w:right="34" w:firstLine="720"/>
              <w:jc w:val="both"/>
              <w:rPr>
                <w:rFonts w:ascii="Times New Roman" w:eastAsia="Calibri" w:hAnsi="Times New Roman" w:cs="Times New Roman"/>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 xml:space="preserve">В июле, августе в </w:t>
            </w:r>
            <w:r w:rsidRPr="00543596">
              <w:rPr>
                <w:rFonts w:ascii="Times New Roman" w:eastAsia="Calibri" w:hAnsi="Times New Roman" w:cs="Times New Roman"/>
                <w:i/>
                <w:sz w:val="28"/>
                <w:szCs w:val="28"/>
                <w:u w:val="single"/>
              </w:rPr>
              <w:t>колосках</w:t>
            </w:r>
            <w:r w:rsidRPr="00543596">
              <w:rPr>
                <w:rFonts w:ascii="Times New Roman" w:eastAsia="Calibri" w:hAnsi="Times New Roman" w:cs="Times New Roman"/>
                <w:sz w:val="28"/>
                <w:szCs w:val="28"/>
              </w:rPr>
              <w:t xml:space="preserve"> плауна созревают споры.</w:t>
            </w:r>
          </w:p>
          <w:p w14:paraId="44B5A9D6" w14:textId="77777777" w:rsidR="00543596" w:rsidRPr="00543596" w:rsidRDefault="00543596" w:rsidP="00E507FF">
            <w:pPr>
              <w:numPr>
                <w:ilvl w:val="0"/>
                <w:numId w:val="5"/>
              </w:numPr>
              <w:spacing w:after="0" w:line="240" w:lineRule="auto"/>
              <w:ind w:left="0" w:right="34" w:firstLine="720"/>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w:t>
            </w: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Calibri" w:hAnsi="Times New Roman" w:cs="Times New Roman"/>
                <w:sz w:val="28"/>
                <w:szCs w:val="28"/>
              </w:rPr>
              <w:t xml:space="preserve">Споры плауна не </w:t>
            </w:r>
            <w:r w:rsidRPr="00543596">
              <w:rPr>
                <w:rFonts w:ascii="Times New Roman" w:eastAsia="Calibri" w:hAnsi="Times New Roman" w:cs="Times New Roman"/>
                <w:i/>
                <w:sz w:val="28"/>
                <w:szCs w:val="28"/>
                <w:u w:val="single"/>
              </w:rPr>
              <w:t>впитывают</w:t>
            </w:r>
            <w:r w:rsidRPr="00543596">
              <w:rPr>
                <w:rFonts w:ascii="Times New Roman" w:eastAsia="Calibri" w:hAnsi="Times New Roman" w:cs="Times New Roman"/>
                <w:sz w:val="28"/>
                <w:szCs w:val="28"/>
              </w:rPr>
              <w:t xml:space="preserve"> воду и </w:t>
            </w:r>
            <w:r w:rsidRPr="00543596">
              <w:rPr>
                <w:rFonts w:ascii="Times New Roman" w:eastAsia="Calibri" w:hAnsi="Times New Roman" w:cs="Times New Roman"/>
                <w:i/>
                <w:sz w:val="28"/>
                <w:szCs w:val="28"/>
                <w:u w:val="single"/>
              </w:rPr>
              <w:t>плавают</w:t>
            </w:r>
            <w:r w:rsidRPr="00543596">
              <w:rPr>
                <w:rFonts w:ascii="Times New Roman" w:eastAsia="Calibri" w:hAnsi="Times New Roman" w:cs="Times New Roman"/>
                <w:sz w:val="28"/>
                <w:szCs w:val="28"/>
              </w:rPr>
              <w:t xml:space="preserve"> на ее поверхности.</w:t>
            </w:r>
          </w:p>
          <w:p w14:paraId="084158AD" w14:textId="77777777" w:rsidR="00543596" w:rsidRPr="00543596" w:rsidRDefault="00543596" w:rsidP="00E507FF">
            <w:pPr>
              <w:numPr>
                <w:ilvl w:val="0"/>
                <w:numId w:val="5"/>
              </w:numPr>
              <w:spacing w:after="0" w:line="240" w:lineRule="auto"/>
              <w:ind w:left="34" w:firstLine="709"/>
              <w:contextualSpacing/>
              <w:jc w:val="both"/>
              <w:rPr>
                <w:rFonts w:ascii="Times New Roman" w:hAnsi="Times New Roman" w:cs="Times New Roman"/>
                <w:kern w:val="36"/>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eastAsia="Times New Roman" w:hAnsi="Times New Roman"/>
                <w:kern w:val="36"/>
                <w:sz w:val="28"/>
                <w:szCs w:val="28"/>
                <w:lang w:val="kk-KZ" w:eastAsia="ru-RU"/>
              </w:rPr>
              <w:t xml:space="preserve">: </w:t>
            </w:r>
            <w:r w:rsidRPr="00543596">
              <w:rPr>
                <w:rFonts w:ascii="Times New Roman" w:hAnsi="Times New Roman" w:cs="Times New Roman"/>
                <w:sz w:val="28"/>
                <w:szCs w:val="28"/>
              </w:rPr>
              <w:t xml:space="preserve">В благоприятных </w:t>
            </w:r>
            <w:r w:rsidRPr="00543596">
              <w:rPr>
                <w:rFonts w:ascii="Times New Roman" w:hAnsi="Times New Roman" w:cs="Times New Roman"/>
                <w:i/>
                <w:sz w:val="28"/>
                <w:szCs w:val="28"/>
                <w:u w:val="single"/>
              </w:rPr>
              <w:t>условиях</w:t>
            </w:r>
            <w:r w:rsidRPr="00543596">
              <w:rPr>
                <w:rFonts w:ascii="Times New Roman" w:hAnsi="Times New Roman" w:cs="Times New Roman"/>
                <w:sz w:val="28"/>
                <w:szCs w:val="28"/>
              </w:rPr>
              <w:t xml:space="preserve"> из споры</w:t>
            </w:r>
            <w:r w:rsidRPr="00543596">
              <w:rPr>
                <w:rFonts w:ascii="Times New Roman" w:hAnsi="Times New Roman"/>
                <w:sz w:val="28"/>
                <w:szCs w:val="28"/>
              </w:rPr>
              <w:t xml:space="preserve"> плауна</w:t>
            </w:r>
            <w:r w:rsidRPr="00543596">
              <w:rPr>
                <w:rFonts w:ascii="Times New Roman" w:hAnsi="Times New Roman" w:cs="Times New Roman"/>
                <w:sz w:val="28"/>
                <w:szCs w:val="28"/>
              </w:rPr>
              <w:t xml:space="preserve">  развивается </w:t>
            </w:r>
            <w:r w:rsidRPr="00543596">
              <w:rPr>
                <w:rFonts w:ascii="Times New Roman" w:hAnsi="Times New Roman" w:cs="Times New Roman"/>
                <w:i/>
                <w:sz w:val="28"/>
                <w:szCs w:val="28"/>
                <w:u w:val="single"/>
              </w:rPr>
              <w:t>маленькая</w:t>
            </w:r>
            <w:r w:rsidRPr="00543596">
              <w:rPr>
                <w:rFonts w:ascii="Times New Roman" w:hAnsi="Times New Roman" w:cs="Times New Roman"/>
                <w:sz w:val="28"/>
                <w:szCs w:val="28"/>
              </w:rPr>
              <w:t xml:space="preserve"> пластинка – заросток.</w:t>
            </w:r>
          </w:p>
          <w:p w14:paraId="4DF3A7D5" w14:textId="77777777" w:rsidR="00543596" w:rsidRPr="00543596" w:rsidRDefault="00543596" w:rsidP="00E507FF">
            <w:pPr>
              <w:numPr>
                <w:ilvl w:val="0"/>
                <w:numId w:val="5"/>
              </w:numPr>
              <w:spacing w:after="0" w:line="240" w:lineRule="auto"/>
              <w:ind w:left="34" w:firstLine="709"/>
              <w:contextualSpacing/>
              <w:jc w:val="both"/>
              <w:rPr>
                <w:rFonts w:ascii="Times New Roman" w:hAnsi="Times New Roman" w:cs="Times New Roman"/>
                <w:kern w:val="36"/>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eastAsiaTheme="minorEastAsia" w:hAnsi="Times New Roman" w:cs="Times New Roman"/>
                <w:b/>
                <w:bCs/>
                <w:color w:val="000000" w:themeColor="text1"/>
                <w:kern w:val="24"/>
                <w:sz w:val="28"/>
                <w:szCs w:val="28"/>
                <w:lang w:eastAsia="ru-RU"/>
              </w:rPr>
              <w:t xml:space="preserve"> </w:t>
            </w:r>
            <w:r w:rsidRPr="00543596">
              <w:rPr>
                <w:rFonts w:ascii="Times New Roman" w:hAnsi="Times New Roman" w:cs="Times New Roman"/>
                <w:sz w:val="28"/>
                <w:szCs w:val="28"/>
                <w:lang w:val="kk-KZ"/>
              </w:rPr>
              <w:t>Н</w:t>
            </w:r>
            <w:r w:rsidRPr="00543596">
              <w:rPr>
                <w:rFonts w:ascii="Times New Roman" w:hAnsi="Times New Roman" w:cs="Times New Roman"/>
                <w:sz w:val="28"/>
                <w:szCs w:val="28"/>
              </w:rPr>
              <w:t xml:space="preserve">а нижней поверхности заростка в особых органах – гаметангиях – формируются </w:t>
            </w:r>
            <w:r w:rsidRPr="00543596">
              <w:rPr>
                <w:rFonts w:ascii="Times New Roman" w:hAnsi="Times New Roman" w:cs="Times New Roman"/>
                <w:i/>
                <w:sz w:val="28"/>
                <w:szCs w:val="28"/>
                <w:u w:val="single"/>
              </w:rPr>
              <w:t>мужские</w:t>
            </w:r>
            <w:r w:rsidRPr="00543596">
              <w:rPr>
                <w:rFonts w:ascii="Times New Roman" w:hAnsi="Times New Roman" w:cs="Times New Roman"/>
                <w:sz w:val="28"/>
                <w:szCs w:val="28"/>
              </w:rPr>
              <w:t xml:space="preserve"> и </w:t>
            </w:r>
            <w:r w:rsidRPr="00543596">
              <w:rPr>
                <w:rFonts w:ascii="Times New Roman" w:hAnsi="Times New Roman" w:cs="Times New Roman"/>
                <w:i/>
                <w:sz w:val="28"/>
                <w:szCs w:val="28"/>
                <w:u w:val="single"/>
              </w:rPr>
              <w:t xml:space="preserve">женские </w:t>
            </w:r>
            <w:r w:rsidRPr="00543596">
              <w:rPr>
                <w:rFonts w:ascii="Times New Roman" w:hAnsi="Times New Roman" w:cs="Times New Roman"/>
                <w:sz w:val="28"/>
                <w:szCs w:val="28"/>
              </w:rPr>
              <w:t>половые клетки (гаметы).</w:t>
            </w:r>
          </w:p>
          <w:p w14:paraId="177A7F0E" w14:textId="77777777" w:rsidR="00543596" w:rsidRPr="00543596" w:rsidRDefault="00543596" w:rsidP="00E507FF">
            <w:pPr>
              <w:numPr>
                <w:ilvl w:val="0"/>
                <w:numId w:val="5"/>
              </w:numPr>
              <w:spacing w:after="0" w:line="240" w:lineRule="auto"/>
              <w:ind w:left="34" w:firstLine="709"/>
              <w:contextualSpacing/>
              <w:jc w:val="both"/>
              <w:rPr>
                <w:rFonts w:ascii="Times New Roman" w:hAnsi="Times New Roman" w:cs="Times New Roman"/>
                <w:kern w:val="36"/>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hAnsi="Times New Roman" w:cs="Times New Roman"/>
                <w:sz w:val="28"/>
                <w:szCs w:val="28"/>
              </w:rPr>
              <w:t xml:space="preserve">У плауновидных женские половые органы, образующие яйцеклетку, называют </w:t>
            </w:r>
            <w:r w:rsidRPr="00543596">
              <w:rPr>
                <w:rFonts w:ascii="Times New Roman" w:hAnsi="Times New Roman" w:cs="Times New Roman"/>
                <w:i/>
                <w:sz w:val="28"/>
                <w:szCs w:val="28"/>
                <w:u w:val="single"/>
              </w:rPr>
              <w:t>архегонием</w:t>
            </w:r>
            <w:r w:rsidRPr="00543596">
              <w:rPr>
                <w:rFonts w:ascii="Times New Roman" w:hAnsi="Times New Roman" w:cs="Times New Roman"/>
                <w:sz w:val="28"/>
                <w:szCs w:val="28"/>
              </w:rPr>
              <w:t xml:space="preserve">, а мужские половые органы – </w:t>
            </w:r>
            <w:r w:rsidRPr="00543596">
              <w:rPr>
                <w:rFonts w:ascii="Times New Roman" w:hAnsi="Times New Roman" w:cs="Times New Roman"/>
                <w:i/>
                <w:sz w:val="28"/>
                <w:szCs w:val="28"/>
                <w:u w:val="single"/>
              </w:rPr>
              <w:t>антеридием</w:t>
            </w:r>
            <w:r w:rsidRPr="00543596">
              <w:rPr>
                <w:rFonts w:ascii="Times New Roman" w:hAnsi="Times New Roman" w:cs="Times New Roman"/>
                <w:sz w:val="28"/>
                <w:szCs w:val="28"/>
              </w:rPr>
              <w:t>.</w:t>
            </w:r>
          </w:p>
          <w:p w14:paraId="51690C69" w14:textId="77777777" w:rsidR="00543596" w:rsidRPr="00543596" w:rsidRDefault="00543596" w:rsidP="00E507FF">
            <w:pPr>
              <w:numPr>
                <w:ilvl w:val="0"/>
                <w:numId w:val="5"/>
              </w:numPr>
              <w:spacing w:after="0" w:line="240" w:lineRule="auto"/>
              <w:ind w:left="34" w:firstLine="709"/>
              <w:contextualSpacing/>
              <w:jc w:val="both"/>
              <w:rPr>
                <w:rFonts w:ascii="Times New Roman" w:hAnsi="Times New Roman" w:cs="Times New Roman"/>
                <w:kern w:val="36"/>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hAnsi="Times New Roman" w:cs="Times New Roman"/>
                <w:sz w:val="28"/>
                <w:szCs w:val="28"/>
              </w:rPr>
              <w:t>С помощью воды (при таянии снега или дождя) мужские гаметы – сперматозоиды доставляются к яйцеклеткам.</w:t>
            </w:r>
          </w:p>
          <w:p w14:paraId="460DE732" w14:textId="77777777" w:rsidR="00543596" w:rsidRPr="00543596" w:rsidRDefault="00543596" w:rsidP="00E507FF">
            <w:pPr>
              <w:numPr>
                <w:ilvl w:val="0"/>
                <w:numId w:val="5"/>
              </w:numPr>
              <w:spacing w:after="0" w:line="240" w:lineRule="auto"/>
              <w:ind w:left="34" w:firstLine="709"/>
              <w:contextualSpacing/>
              <w:jc w:val="both"/>
              <w:rPr>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hAnsi="Times New Roman" w:cs="Times New Roman"/>
                <w:sz w:val="28"/>
                <w:szCs w:val="28"/>
              </w:rPr>
              <w:t xml:space="preserve">После оплодотворения из образовавшейся зиготы на заростке появляются маленькие побеги с придаточными корнями. </w:t>
            </w:r>
          </w:p>
          <w:p w14:paraId="1E6B34D8" w14:textId="77777777" w:rsidR="00543596" w:rsidRPr="00543596" w:rsidRDefault="00543596" w:rsidP="00E507FF">
            <w:pPr>
              <w:numPr>
                <w:ilvl w:val="0"/>
                <w:numId w:val="5"/>
              </w:numPr>
              <w:spacing w:after="0" w:line="240" w:lineRule="auto"/>
              <w:ind w:left="34" w:firstLine="709"/>
              <w:contextualSpacing/>
              <w:jc w:val="both"/>
              <w:rPr>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hAnsi="Times New Roman" w:cs="Times New Roman"/>
                <w:sz w:val="28"/>
                <w:szCs w:val="28"/>
              </w:rPr>
              <w:t>Со временем они развиваются в крупное зеленое растение, живущее много лет.</w:t>
            </w:r>
          </w:p>
          <w:p w14:paraId="11D7077B" w14:textId="77777777" w:rsidR="00543596" w:rsidRPr="00543596" w:rsidRDefault="00543596" w:rsidP="00E507FF">
            <w:pPr>
              <w:numPr>
                <w:ilvl w:val="0"/>
                <w:numId w:val="5"/>
              </w:numPr>
              <w:spacing w:after="0" w:line="240" w:lineRule="auto"/>
              <w:ind w:left="34" w:firstLine="709"/>
              <w:contextualSpacing/>
              <w:jc w:val="both"/>
              <w:rPr>
                <w:rFonts w:ascii="Times New Roman" w:hAnsi="Times New Roman" w:cs="Times New Roman"/>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hAnsi="Times New Roman" w:cs="Times New Roman"/>
                <w:sz w:val="28"/>
                <w:szCs w:val="28"/>
              </w:rPr>
              <w:t xml:space="preserve">Спустя некоторое время на листьях растения образуются споры в особых органах – спорангиях. Поэтому данную фазу жизненного цикла называют спорофитом, а стадию заростка – гаметофитом. </w:t>
            </w:r>
          </w:p>
          <w:p w14:paraId="0146B854" w14:textId="77777777" w:rsidR="00543596" w:rsidRPr="00543596" w:rsidRDefault="00543596" w:rsidP="00E507FF">
            <w:pPr>
              <w:numPr>
                <w:ilvl w:val="0"/>
                <w:numId w:val="5"/>
              </w:numPr>
              <w:spacing w:after="0" w:line="240" w:lineRule="auto"/>
              <w:ind w:left="34" w:firstLine="709"/>
              <w:contextualSpacing/>
              <w:jc w:val="both"/>
              <w:rPr>
                <w:rFonts w:ascii="Times New Roman" w:hAnsi="Times New Roman" w:cs="Times New Roman"/>
                <w:sz w:val="28"/>
                <w:szCs w:val="28"/>
              </w:rPr>
            </w:pPr>
            <w:r w:rsidRPr="00543596">
              <w:rPr>
                <w:rFonts w:ascii="Times New Roman" w:eastAsia="Times New Roman" w:hAnsi="Times New Roman" w:cs="Times New Roman"/>
                <w:kern w:val="36"/>
                <w:sz w:val="28"/>
                <w:szCs w:val="28"/>
                <w:lang w:val="kk-KZ" w:eastAsia="ru-RU"/>
              </w:rPr>
              <w:t xml:space="preserve">Различия: </w:t>
            </w:r>
            <w:r w:rsidRPr="00543596">
              <w:rPr>
                <w:rFonts w:ascii="Times New Roman" w:hAnsi="Times New Roman" w:cs="Times New Roman"/>
                <w:sz w:val="28"/>
                <w:szCs w:val="28"/>
              </w:rPr>
              <w:t>Спорофит – многолетняя фаза в их развитии.</w:t>
            </w:r>
          </w:p>
          <w:p w14:paraId="111A1C4D" w14:textId="77777777" w:rsidR="00543596" w:rsidRPr="00543596" w:rsidRDefault="00543596" w:rsidP="00E507FF">
            <w:pPr>
              <w:numPr>
                <w:ilvl w:val="0"/>
                <w:numId w:val="5"/>
              </w:numPr>
              <w:spacing w:after="0" w:line="240" w:lineRule="auto"/>
              <w:ind w:left="34" w:firstLine="709"/>
              <w:contextualSpacing/>
              <w:jc w:val="both"/>
              <w:rPr>
                <w:rFonts w:ascii="Times New Roman" w:hAnsi="Times New Roman" w:cs="Times New Roman"/>
                <w:sz w:val="28"/>
                <w:szCs w:val="28"/>
              </w:rPr>
            </w:pPr>
            <w:r w:rsidRPr="00543596">
              <w:rPr>
                <w:rFonts w:ascii="Times New Roman" w:eastAsia="Times New Roman" w:hAnsi="Times New Roman" w:cs="Times New Roman"/>
                <w:kern w:val="36"/>
                <w:sz w:val="28"/>
                <w:szCs w:val="28"/>
                <w:lang w:val="kk-KZ" w:eastAsia="ru-RU"/>
              </w:rPr>
              <w:t>Различия:</w:t>
            </w:r>
            <w:r w:rsidRPr="00543596">
              <w:rPr>
                <w:rFonts w:ascii="Times New Roman" w:hAnsi="Times New Roman" w:cs="Times New Roman"/>
                <w:sz w:val="28"/>
                <w:szCs w:val="28"/>
              </w:rPr>
              <w:t xml:space="preserve"> У моховидных спорофит – коробочка, которая не имеет хлорофилла и живет очень недолго; гаметофит – зеленое  победоносное растение, живущее длительное время. </w:t>
            </w:r>
          </w:p>
          <w:p w14:paraId="31BC68C7" w14:textId="77777777" w:rsidR="00543596" w:rsidRPr="00543596" w:rsidRDefault="00543596" w:rsidP="00E507FF">
            <w:pPr>
              <w:spacing w:after="0" w:line="240" w:lineRule="auto"/>
              <w:ind w:firstLine="709"/>
              <w:jc w:val="both"/>
              <w:rPr>
                <w:rFonts w:ascii="Times New Roman" w:hAnsi="Times New Roman"/>
                <w:i/>
                <w:sz w:val="24"/>
                <w:szCs w:val="24"/>
                <w:u w:val="single"/>
                <w:lang w:val="kk-KZ" w:eastAsia="ru-RU"/>
              </w:rPr>
            </w:pPr>
            <w:r w:rsidRPr="00543596">
              <w:rPr>
                <w:rFonts w:ascii="Times New Roman" w:eastAsia="Calibri" w:hAnsi="Times New Roman" w:cs="Times New Roman"/>
                <w:b/>
                <w:bCs/>
                <w:color w:val="FF0000"/>
                <w:sz w:val="28"/>
                <w:szCs w:val="28"/>
              </w:rPr>
              <w:t xml:space="preserve">Главная идея темы: </w:t>
            </w:r>
            <w:r w:rsidRPr="00543596">
              <w:rPr>
                <w:rFonts w:ascii="Times New Roman" w:hAnsi="Times New Roman"/>
                <w:sz w:val="28"/>
                <w:szCs w:val="28"/>
                <w:lang w:eastAsia="ru-RU"/>
              </w:rPr>
              <w:t xml:space="preserve">У плауновидных гаметофит – маленькая пластинка-заросток, а спорофит – зеленое многолетнее растение, </w:t>
            </w:r>
            <w:r w:rsidRPr="00543596">
              <w:rPr>
                <w:rFonts w:ascii="Times New Roman" w:hAnsi="Times New Roman"/>
                <w:sz w:val="28"/>
                <w:szCs w:val="28"/>
                <w:lang w:eastAsia="ru-RU"/>
              </w:rPr>
              <w:lastRenderedPageBreak/>
              <w:t xml:space="preserve">имеющее </w:t>
            </w:r>
            <w:r w:rsidRPr="00543596">
              <w:rPr>
                <w:rFonts w:ascii="Times New Roman" w:hAnsi="Times New Roman"/>
                <w:i/>
                <w:sz w:val="28"/>
                <w:szCs w:val="28"/>
                <w:u w:val="single"/>
                <w:lang w:eastAsia="ru-RU"/>
              </w:rPr>
              <w:t>корень</w:t>
            </w:r>
            <w:r w:rsidRPr="00543596">
              <w:rPr>
                <w:rFonts w:ascii="Times New Roman" w:hAnsi="Times New Roman"/>
                <w:sz w:val="28"/>
                <w:szCs w:val="28"/>
                <w:lang w:val="kk-KZ" w:eastAsia="ru-RU"/>
              </w:rPr>
              <w:t xml:space="preserve"> и</w:t>
            </w:r>
            <w:r w:rsidRPr="00543596">
              <w:rPr>
                <w:rFonts w:ascii="Times New Roman" w:hAnsi="Times New Roman"/>
                <w:sz w:val="28"/>
                <w:szCs w:val="28"/>
                <w:lang w:eastAsia="ru-RU"/>
              </w:rPr>
              <w:t xml:space="preserve"> </w:t>
            </w:r>
            <w:r w:rsidRPr="00543596">
              <w:rPr>
                <w:rFonts w:ascii="Times New Roman" w:hAnsi="Times New Roman"/>
                <w:i/>
                <w:sz w:val="28"/>
                <w:szCs w:val="28"/>
                <w:u w:val="single"/>
                <w:lang w:eastAsia="ru-RU"/>
              </w:rPr>
              <w:t>стебель</w:t>
            </w:r>
            <w:r w:rsidRPr="00543596">
              <w:rPr>
                <w:rFonts w:ascii="Times New Roman" w:hAnsi="Times New Roman"/>
                <w:sz w:val="28"/>
                <w:szCs w:val="28"/>
                <w:lang w:eastAsia="ru-RU"/>
              </w:rPr>
              <w:t xml:space="preserve"> и листья.</w:t>
            </w:r>
            <w:r w:rsidRPr="00543596">
              <w:rPr>
                <w:rFonts w:ascii="Times New Roman" w:hAnsi="Times New Roman"/>
                <w:sz w:val="28"/>
                <w:szCs w:val="28"/>
                <w:lang w:val="kk-KZ" w:eastAsia="ru-RU"/>
              </w:rPr>
              <w:t xml:space="preserve"> </w:t>
            </w:r>
            <w:r w:rsidRPr="00543596">
              <w:rPr>
                <w:rFonts w:ascii="Times New Roman" w:hAnsi="Times New Roman"/>
                <w:sz w:val="28"/>
                <w:szCs w:val="28"/>
                <w:lang w:eastAsia="ru-RU"/>
              </w:rPr>
              <w:t xml:space="preserve">У плауна булавовидного на образование из споры </w:t>
            </w:r>
            <w:r w:rsidRPr="00543596">
              <w:rPr>
                <w:rFonts w:ascii="Times New Roman" w:hAnsi="Times New Roman"/>
                <w:i/>
                <w:sz w:val="28"/>
                <w:szCs w:val="28"/>
                <w:u w:val="single"/>
                <w:lang w:eastAsia="ru-RU"/>
              </w:rPr>
              <w:t>гаметофита</w:t>
            </w:r>
            <w:r w:rsidRPr="00543596">
              <w:rPr>
                <w:rFonts w:ascii="Times New Roman" w:hAnsi="Times New Roman"/>
                <w:sz w:val="28"/>
                <w:szCs w:val="28"/>
                <w:lang w:eastAsia="ru-RU"/>
              </w:rPr>
              <w:t xml:space="preserve"> и </w:t>
            </w:r>
            <w:r w:rsidRPr="00543596">
              <w:rPr>
                <w:rFonts w:ascii="Times New Roman" w:hAnsi="Times New Roman"/>
                <w:i/>
                <w:sz w:val="28"/>
                <w:szCs w:val="28"/>
                <w:u w:val="single"/>
                <w:lang w:eastAsia="ru-RU"/>
              </w:rPr>
              <w:t>развитие</w:t>
            </w:r>
            <w:r w:rsidRPr="00543596">
              <w:rPr>
                <w:rFonts w:ascii="Times New Roman" w:hAnsi="Times New Roman"/>
                <w:sz w:val="28"/>
                <w:szCs w:val="28"/>
                <w:lang w:eastAsia="ru-RU"/>
              </w:rPr>
              <w:t xml:space="preserve"> из него спорофита требуется свыше 20 лет.</w:t>
            </w:r>
          </w:p>
        </w:tc>
      </w:tr>
      <w:tr w:rsidR="00543596" w:rsidRPr="00543596" w14:paraId="508FCF3D" w14:textId="77777777" w:rsidTr="00DB175F">
        <w:tc>
          <w:tcPr>
            <w:tcW w:w="9107" w:type="dxa"/>
            <w:shd w:val="clear" w:color="auto" w:fill="B2A1C7"/>
          </w:tcPr>
          <w:p w14:paraId="09A9C24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0600228F" w14:textId="77777777" w:rsidTr="00DB175F">
        <w:trPr>
          <w:trHeight w:val="3097"/>
        </w:trPr>
        <w:tc>
          <w:tcPr>
            <w:tcW w:w="9107" w:type="dxa"/>
            <w:shd w:val="clear" w:color="auto" w:fill="auto"/>
          </w:tcPr>
          <w:p w14:paraId="380E2F64"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 xml:space="preserve">3-задание: </w:t>
            </w:r>
            <w:r w:rsidRPr="00543596">
              <w:rPr>
                <w:rFonts w:ascii="Times New Roman" w:eastAsia="Calibri" w:hAnsi="Times New Roman" w:cs="Times New Roman"/>
                <w:sz w:val="28"/>
                <w:szCs w:val="28"/>
              </w:rPr>
              <w:t>Установите последовательность этапов жизненного цикла мха,</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z w:val="28"/>
                <w:szCs w:val="28"/>
              </w:rPr>
              <w:t xml:space="preserve">начиная со споры. </w:t>
            </w:r>
          </w:p>
          <w:p w14:paraId="133CD16B" w14:textId="77777777" w:rsidR="00543596" w:rsidRPr="00543596" w:rsidRDefault="00543596" w:rsidP="00E507FF">
            <w:pPr>
              <w:numPr>
                <w:ilvl w:val="0"/>
                <w:numId w:val="292"/>
              </w:numPr>
              <w:spacing w:after="0" w:line="240" w:lineRule="auto"/>
              <w:ind w:left="714" w:hanging="357"/>
              <w:contextualSpacing/>
              <w:rPr>
                <w:rFonts w:ascii="Times New Roman" w:hAnsi="Times New Roman" w:cs="Times New Roman"/>
                <w:sz w:val="28"/>
                <w:szCs w:val="28"/>
              </w:rPr>
            </w:pPr>
            <w:r w:rsidRPr="00543596">
              <w:rPr>
                <w:rFonts w:ascii="Times New Roman" w:hAnsi="Times New Roman" w:cs="Times New Roman"/>
                <w:sz w:val="28"/>
                <w:szCs w:val="28"/>
              </w:rPr>
              <w:t>Спора</w:t>
            </w:r>
            <w:r w:rsidRPr="00543596">
              <w:rPr>
                <w:rFonts w:ascii="Times New Roman" w:hAnsi="Times New Roman" w:cs="Times New Roman"/>
                <w:sz w:val="28"/>
                <w:szCs w:val="28"/>
                <w:lang w:val="kk-KZ"/>
              </w:rPr>
              <w:t>;</w:t>
            </w:r>
          </w:p>
          <w:p w14:paraId="1F3AB14B" w14:textId="77777777" w:rsidR="00543596" w:rsidRPr="00543596" w:rsidRDefault="00543596" w:rsidP="00E507FF">
            <w:pPr>
              <w:numPr>
                <w:ilvl w:val="0"/>
                <w:numId w:val="292"/>
              </w:numPr>
              <w:spacing w:after="0" w:line="240" w:lineRule="auto"/>
              <w:ind w:left="714" w:hanging="357"/>
              <w:contextualSpacing/>
              <w:rPr>
                <w:rFonts w:ascii="Times New Roman" w:hAnsi="Times New Roman" w:cs="Times New Roman"/>
                <w:sz w:val="28"/>
                <w:szCs w:val="28"/>
              </w:rPr>
            </w:pPr>
            <w:r w:rsidRPr="00543596">
              <w:rPr>
                <w:rFonts w:ascii="Times New Roman" w:hAnsi="Times New Roman" w:cs="Times New Roman"/>
                <w:sz w:val="28"/>
                <w:szCs w:val="28"/>
                <w:lang w:val="kk-KZ"/>
              </w:rPr>
              <w:t xml:space="preserve"> </w:t>
            </w:r>
            <w:r w:rsidRPr="00543596">
              <w:rPr>
                <w:rFonts w:ascii="Times New Roman" w:hAnsi="Times New Roman" w:cs="Times New Roman"/>
                <w:sz w:val="28"/>
                <w:szCs w:val="28"/>
              </w:rPr>
              <w:t>Зигота</w:t>
            </w:r>
            <w:r w:rsidRPr="00543596">
              <w:rPr>
                <w:rFonts w:ascii="Times New Roman" w:hAnsi="Times New Roman" w:cs="Times New Roman"/>
                <w:sz w:val="28"/>
                <w:szCs w:val="28"/>
                <w:lang w:val="kk-KZ"/>
              </w:rPr>
              <w:t>;</w:t>
            </w:r>
          </w:p>
          <w:p w14:paraId="29B03F4C" w14:textId="77777777" w:rsidR="00543596" w:rsidRPr="00543596" w:rsidRDefault="00543596" w:rsidP="00E507FF">
            <w:pPr>
              <w:numPr>
                <w:ilvl w:val="0"/>
                <w:numId w:val="292"/>
              </w:numPr>
              <w:spacing w:after="0" w:line="240" w:lineRule="auto"/>
              <w:ind w:left="714" w:hanging="357"/>
              <w:contextualSpacing/>
              <w:rPr>
                <w:rFonts w:ascii="Times New Roman" w:hAnsi="Times New Roman" w:cs="Times New Roman"/>
                <w:sz w:val="28"/>
                <w:szCs w:val="28"/>
              </w:rPr>
            </w:pPr>
            <w:r w:rsidRPr="00543596">
              <w:rPr>
                <w:rFonts w:ascii="Times New Roman" w:hAnsi="Times New Roman" w:cs="Times New Roman"/>
                <w:sz w:val="28"/>
                <w:szCs w:val="28"/>
              </w:rPr>
              <w:t>побеги взрослого растения</w:t>
            </w:r>
            <w:r w:rsidRPr="00543596">
              <w:rPr>
                <w:rFonts w:ascii="Times New Roman" w:hAnsi="Times New Roman" w:cs="Times New Roman"/>
                <w:sz w:val="28"/>
                <w:szCs w:val="28"/>
                <w:lang w:val="kk-KZ"/>
              </w:rPr>
              <w:t>;</w:t>
            </w:r>
          </w:p>
          <w:p w14:paraId="69791129" w14:textId="77777777" w:rsidR="00543596" w:rsidRPr="00543596" w:rsidRDefault="00543596" w:rsidP="00E507FF">
            <w:pPr>
              <w:numPr>
                <w:ilvl w:val="0"/>
                <w:numId w:val="292"/>
              </w:numPr>
              <w:spacing w:after="0" w:line="240" w:lineRule="auto"/>
              <w:ind w:left="714" w:hanging="357"/>
              <w:contextualSpacing/>
              <w:rPr>
                <w:rFonts w:ascii="Times New Roman" w:hAnsi="Times New Roman" w:cs="Times New Roman"/>
                <w:sz w:val="28"/>
                <w:szCs w:val="28"/>
              </w:rPr>
            </w:pPr>
            <w:r w:rsidRPr="00543596">
              <w:rPr>
                <w:rFonts w:ascii="Times New Roman" w:hAnsi="Times New Roman" w:cs="Times New Roman"/>
                <w:sz w:val="28"/>
                <w:szCs w:val="28"/>
              </w:rPr>
              <w:t>коробочка на ножке</w:t>
            </w:r>
            <w:r w:rsidRPr="00543596">
              <w:rPr>
                <w:rFonts w:ascii="Times New Roman" w:hAnsi="Times New Roman" w:cs="Times New Roman"/>
                <w:sz w:val="28"/>
                <w:szCs w:val="28"/>
                <w:lang w:val="kk-KZ"/>
              </w:rPr>
              <w:t>;</w:t>
            </w:r>
          </w:p>
          <w:p w14:paraId="649447D4" w14:textId="77777777" w:rsidR="00543596" w:rsidRPr="00543596" w:rsidRDefault="00543596" w:rsidP="00E507FF">
            <w:pPr>
              <w:numPr>
                <w:ilvl w:val="0"/>
                <w:numId w:val="292"/>
              </w:numPr>
              <w:spacing w:after="0" w:line="240" w:lineRule="auto"/>
              <w:ind w:left="714" w:hanging="357"/>
              <w:contextualSpacing/>
              <w:rPr>
                <w:rFonts w:ascii="Times New Roman" w:hAnsi="Times New Roman" w:cs="Times New Roman"/>
                <w:sz w:val="28"/>
                <w:szCs w:val="28"/>
              </w:rPr>
            </w:pPr>
            <w:r w:rsidRPr="00543596">
              <w:rPr>
                <w:rFonts w:ascii="Times New Roman" w:hAnsi="Times New Roman" w:cs="Times New Roman"/>
                <w:sz w:val="28"/>
                <w:szCs w:val="28"/>
              </w:rPr>
              <w:t>гаметы</w:t>
            </w:r>
            <w:r w:rsidRPr="00543596">
              <w:rPr>
                <w:rFonts w:ascii="Times New Roman" w:hAnsi="Times New Roman" w:cs="Times New Roman"/>
                <w:sz w:val="28"/>
                <w:szCs w:val="28"/>
                <w:lang w:val="kk-KZ"/>
              </w:rPr>
              <w:t>;</w:t>
            </w:r>
          </w:p>
          <w:p w14:paraId="27948C79" w14:textId="77777777" w:rsidR="00543596" w:rsidRPr="00543596" w:rsidRDefault="00543596" w:rsidP="00E507FF">
            <w:pPr>
              <w:numPr>
                <w:ilvl w:val="0"/>
                <w:numId w:val="292"/>
              </w:numPr>
              <w:spacing w:after="0" w:line="240" w:lineRule="auto"/>
              <w:ind w:left="714" w:hanging="357"/>
              <w:contextualSpacing/>
              <w:rPr>
                <w:rFonts w:ascii="Times New Roman" w:hAnsi="Times New Roman" w:cs="Times New Roman"/>
                <w:sz w:val="28"/>
                <w:szCs w:val="28"/>
              </w:rPr>
            </w:pPr>
            <w:r w:rsidRPr="00543596">
              <w:rPr>
                <w:rFonts w:ascii="Times New Roman" w:hAnsi="Times New Roman" w:cs="Times New Roman"/>
                <w:sz w:val="28"/>
                <w:szCs w:val="28"/>
              </w:rPr>
              <w:t>оплодотворение</w:t>
            </w:r>
            <w:r w:rsidRPr="00543596">
              <w:rPr>
                <w:rFonts w:ascii="Times New Roman" w:hAnsi="Times New Roman" w:cs="Times New Roman"/>
                <w:sz w:val="28"/>
                <w:szCs w:val="28"/>
                <w:lang w:val="kk-KZ"/>
              </w:rPr>
              <w:t>.</w:t>
            </w:r>
            <w:r w:rsidRPr="00543596">
              <w:rPr>
                <w:rFonts w:ascii="Times New Roman" w:hAnsi="Times New Roman" w:cs="Times New Roman"/>
                <w:sz w:val="28"/>
                <w:szCs w:val="28"/>
              </w:rPr>
              <w:t xml:space="preserve"> </w:t>
            </w:r>
          </w:p>
          <w:p w14:paraId="08DDCC7C" w14:textId="77777777" w:rsidR="00543596" w:rsidRPr="00543596" w:rsidRDefault="00543596" w:rsidP="00E507FF">
            <w:pPr>
              <w:spacing w:after="0" w:line="240" w:lineRule="auto"/>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ответ</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z w:val="28"/>
                <w:szCs w:val="28"/>
              </w:rPr>
              <w:t>135624</w:t>
            </w:r>
            <w:r w:rsidRPr="00543596">
              <w:rPr>
                <w:rFonts w:ascii="Times New Roman" w:eastAsia="Calibri" w:hAnsi="Times New Roman" w:cs="Times New Roman"/>
                <w:sz w:val="28"/>
                <w:szCs w:val="28"/>
                <w:lang w:val="kk-KZ"/>
              </w:rPr>
              <w:t>.</w:t>
            </w:r>
          </w:p>
          <w:p w14:paraId="3FFA724F" w14:textId="77777777" w:rsidR="00543596" w:rsidRPr="00543596" w:rsidRDefault="00543596" w:rsidP="00E507FF">
            <w:pPr>
              <w:spacing w:after="0" w:line="240" w:lineRule="auto"/>
              <w:ind w:firstLine="709"/>
              <w:rPr>
                <w:rFonts w:ascii="Times New Roman" w:eastAsia="Calibri" w:hAnsi="Times New Roman" w:cs="Times New Roman"/>
                <w:b/>
                <w:i/>
                <w:sz w:val="24"/>
                <w:szCs w:val="24"/>
              </w:rPr>
            </w:pPr>
          </w:p>
        </w:tc>
      </w:tr>
      <w:tr w:rsidR="00543596" w:rsidRPr="00543596" w14:paraId="35E58787" w14:textId="77777777" w:rsidTr="00DB175F">
        <w:tc>
          <w:tcPr>
            <w:tcW w:w="9107" w:type="dxa"/>
            <w:shd w:val="clear" w:color="auto" w:fill="B2A1C7"/>
          </w:tcPr>
          <w:p w14:paraId="4E3A83F7"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+ 11 баллов</w:t>
            </w:r>
            <m:oMath>
              <m:r>
                <m:rPr>
                  <m:sty m:val="bi"/>
                </m:rPr>
                <w:rPr>
                  <w:rFonts w:ascii="Cambria Math" w:eastAsia="Calibri" w:hAnsi="Cambria Math" w:cs="Times New Roman"/>
                  <w:sz w:val="24"/>
                  <w:szCs w:val="24"/>
                  <w:lang w:val="kk-KZ"/>
                </w:rPr>
                <m:t xml:space="preserve"> =</m:t>
              </m:r>
            </m:oMath>
            <w:r w:rsidRPr="00543596">
              <w:rPr>
                <w:rFonts w:ascii="Times New Roman" w:eastAsia="Calibri" w:hAnsi="Times New Roman" w:cs="Times New Roman"/>
                <w:b/>
                <w:sz w:val="24"/>
                <w:szCs w:val="24"/>
              </w:rPr>
              <w:t>1</w:t>
            </w:r>
            <w:r w:rsidRPr="00543596">
              <w:rPr>
                <w:rFonts w:ascii="Times New Roman" w:eastAsia="Calibri" w:hAnsi="Times New Roman" w:cs="Times New Roman"/>
                <w:b/>
                <w:sz w:val="24"/>
                <w:szCs w:val="24"/>
                <w:lang w:val="kk-KZ"/>
              </w:rPr>
              <w:t>00 баллов)</w:t>
            </w:r>
          </w:p>
        </w:tc>
      </w:tr>
      <w:tr w:rsidR="00543596" w:rsidRPr="00543596" w14:paraId="5C9183D8" w14:textId="77777777" w:rsidTr="00DB175F">
        <w:tc>
          <w:tcPr>
            <w:tcW w:w="9107" w:type="dxa"/>
            <w:shd w:val="clear" w:color="auto" w:fill="DAEEF3"/>
          </w:tcPr>
          <w:p w14:paraId="418D15F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2D5B35C5" w14:textId="77777777" w:rsidTr="00DB175F">
        <w:tc>
          <w:tcPr>
            <w:tcW w:w="9107" w:type="dxa"/>
            <w:shd w:val="clear" w:color="auto" w:fill="DAEEF3"/>
          </w:tcPr>
          <w:p w14:paraId="557BD5C0" w14:textId="77777777" w:rsidR="00543596" w:rsidRPr="00543596" w:rsidRDefault="00543596" w:rsidP="00E507FF">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sz w:val="28"/>
                <w:szCs w:val="28"/>
                <w:lang w:eastAsia="ru-RU"/>
              </w:rPr>
              <w:t>1-Задания.</w:t>
            </w:r>
            <w:r w:rsidRPr="00543596">
              <w:rPr>
                <w:rFonts w:ascii="Times New Roman" w:eastAsia="Times New Roman" w:hAnsi="Times New Roman" w:cs="Times New Roman"/>
                <w:bCs/>
                <w:sz w:val="28"/>
                <w:szCs w:val="28"/>
                <w:lang w:eastAsia="ru-RU"/>
              </w:rPr>
              <w:t xml:space="preserve"> «Синтез».</w:t>
            </w:r>
            <w:r w:rsidRPr="00543596">
              <w:rPr>
                <w:rFonts w:ascii="Times New Roman" w:eastAsia="Times New Roman" w:hAnsi="Times New Roman" w:cs="Times New Roman"/>
                <w:color w:val="000000"/>
                <w:sz w:val="28"/>
                <w:szCs w:val="28"/>
                <w:lang w:eastAsia="ru-RU"/>
              </w:rPr>
              <w:t xml:space="preserve"> Установите соответствие между видом растения и его принадлежностью к систематической группе.</w:t>
            </w:r>
          </w:p>
          <w:p w14:paraId="0AC41041" w14:textId="77777777" w:rsidR="00543596" w:rsidRPr="00543596" w:rsidRDefault="00543596" w:rsidP="00E507FF">
            <w:pPr>
              <w:shd w:val="clear" w:color="auto" w:fill="FFFFFF"/>
              <w:spacing w:after="0" w:line="240" w:lineRule="auto"/>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Вид растения Систематическая группа</w:t>
            </w:r>
            <w:r w:rsidRPr="00543596">
              <w:rPr>
                <w:rFonts w:ascii="Times New Roman" w:eastAsia="Calibri" w:hAnsi="Times New Roman" w:cs="Times New Roman"/>
                <w:bCs/>
                <w:sz w:val="28"/>
                <w:szCs w:val="28"/>
                <w:lang w:val="kk-KZ"/>
              </w:rPr>
              <w:t>:</w:t>
            </w:r>
          </w:p>
          <w:p w14:paraId="1EB03780" w14:textId="77777777" w:rsidR="00543596" w:rsidRPr="00543596" w:rsidRDefault="00543596" w:rsidP="00E507FF">
            <w:pPr>
              <w:shd w:val="clear" w:color="auto" w:fill="FFFFFF"/>
              <w:spacing w:after="0" w:line="240" w:lineRule="auto"/>
              <w:rPr>
                <w:rFonts w:ascii="Times New Roman" w:eastAsia="Calibri" w:hAnsi="Times New Roman" w:cs="Times New Roman"/>
                <w:color w:val="000000"/>
                <w:sz w:val="28"/>
                <w:szCs w:val="28"/>
                <w:lang w:val="kk-KZ"/>
              </w:rPr>
            </w:pPr>
            <w:r w:rsidRPr="00543596">
              <w:rPr>
                <w:rFonts w:ascii="Times New Roman" w:eastAsia="Calibri" w:hAnsi="Times New Roman" w:cs="Times New Roman"/>
                <w:color w:val="000000"/>
                <w:sz w:val="28"/>
                <w:szCs w:val="28"/>
              </w:rPr>
              <w:t>1) Хламидомонада</w:t>
            </w:r>
            <w:r w:rsidRPr="00543596">
              <w:rPr>
                <w:rFonts w:ascii="Times New Roman" w:eastAsia="Calibri" w:hAnsi="Times New Roman" w:cs="Times New Roman"/>
                <w:color w:val="000000"/>
                <w:sz w:val="28"/>
                <w:szCs w:val="28"/>
                <w:lang w:val="kk-KZ"/>
              </w:rPr>
              <w:t>;</w:t>
            </w:r>
            <w:r w:rsidRPr="00543596">
              <w:rPr>
                <w:rFonts w:ascii="Times New Roman" w:eastAsia="Calibri" w:hAnsi="Times New Roman" w:cs="Times New Roman"/>
                <w:color w:val="000000"/>
                <w:sz w:val="28"/>
                <w:szCs w:val="28"/>
              </w:rPr>
              <w:t xml:space="preserve"> 1) Водоросли</w:t>
            </w:r>
            <w:r w:rsidRPr="00543596">
              <w:rPr>
                <w:rFonts w:ascii="Times New Roman" w:eastAsia="Calibri" w:hAnsi="Times New Roman" w:cs="Times New Roman"/>
                <w:color w:val="000000"/>
                <w:sz w:val="28"/>
                <w:szCs w:val="28"/>
                <w:lang w:val="kk-KZ"/>
              </w:rPr>
              <w:t>.</w:t>
            </w:r>
          </w:p>
          <w:p w14:paraId="694DF194" w14:textId="77777777" w:rsidR="00543596" w:rsidRPr="00543596" w:rsidRDefault="00543596" w:rsidP="00E507FF">
            <w:pPr>
              <w:shd w:val="clear" w:color="auto" w:fill="FFFFFF"/>
              <w:spacing w:after="0" w:line="240" w:lineRule="auto"/>
              <w:rPr>
                <w:rFonts w:ascii="Times New Roman" w:eastAsia="Calibri" w:hAnsi="Times New Roman" w:cs="Times New Roman"/>
                <w:color w:val="000000"/>
                <w:sz w:val="28"/>
                <w:szCs w:val="28"/>
                <w:lang w:val="kk-KZ"/>
              </w:rPr>
            </w:pPr>
            <w:r w:rsidRPr="00543596">
              <w:rPr>
                <w:rFonts w:ascii="Times New Roman" w:eastAsia="Calibri" w:hAnsi="Times New Roman" w:cs="Times New Roman"/>
                <w:color w:val="000000"/>
                <w:sz w:val="28"/>
                <w:szCs w:val="28"/>
              </w:rPr>
              <w:t>2) Кукушкин лен</w:t>
            </w:r>
            <w:r w:rsidRPr="00543596">
              <w:rPr>
                <w:rFonts w:ascii="Times New Roman" w:eastAsia="Calibri" w:hAnsi="Times New Roman" w:cs="Times New Roman"/>
                <w:color w:val="000000"/>
                <w:sz w:val="28"/>
                <w:szCs w:val="28"/>
                <w:lang w:val="kk-KZ"/>
              </w:rPr>
              <w:t>;</w:t>
            </w:r>
            <w:r w:rsidRPr="00543596">
              <w:rPr>
                <w:rFonts w:ascii="Times New Roman" w:eastAsia="Calibri" w:hAnsi="Times New Roman" w:cs="Times New Roman"/>
                <w:color w:val="000000"/>
                <w:sz w:val="28"/>
                <w:szCs w:val="28"/>
              </w:rPr>
              <w:t xml:space="preserve"> 2) Мхи</w:t>
            </w:r>
            <w:r w:rsidRPr="00543596">
              <w:rPr>
                <w:rFonts w:ascii="Times New Roman" w:eastAsia="Calibri" w:hAnsi="Times New Roman" w:cs="Times New Roman"/>
                <w:color w:val="000000"/>
                <w:sz w:val="28"/>
                <w:szCs w:val="28"/>
                <w:lang w:val="kk-KZ"/>
              </w:rPr>
              <w:t>.</w:t>
            </w:r>
          </w:p>
          <w:p w14:paraId="6E39B0ED" w14:textId="77777777" w:rsidR="00543596" w:rsidRPr="00543596" w:rsidRDefault="00543596" w:rsidP="00E507FF">
            <w:pPr>
              <w:shd w:val="clear" w:color="auto" w:fill="FFFFFF"/>
              <w:spacing w:after="0" w:line="240" w:lineRule="auto"/>
              <w:rPr>
                <w:rFonts w:ascii="Times New Roman" w:eastAsia="Calibri" w:hAnsi="Times New Roman" w:cs="Times New Roman"/>
                <w:color w:val="000000"/>
                <w:sz w:val="28"/>
                <w:szCs w:val="28"/>
                <w:lang w:val="kk-KZ"/>
              </w:rPr>
            </w:pPr>
            <w:r w:rsidRPr="00543596">
              <w:rPr>
                <w:rFonts w:ascii="Times New Roman" w:eastAsia="Calibri" w:hAnsi="Times New Roman" w:cs="Times New Roman"/>
                <w:color w:val="000000"/>
                <w:sz w:val="28"/>
                <w:szCs w:val="28"/>
              </w:rPr>
              <w:t>3) Ламинария</w:t>
            </w:r>
            <w:r w:rsidRPr="00543596">
              <w:rPr>
                <w:rFonts w:ascii="Times New Roman" w:eastAsia="Calibri" w:hAnsi="Times New Roman" w:cs="Times New Roman"/>
                <w:color w:val="000000"/>
                <w:sz w:val="28"/>
                <w:szCs w:val="28"/>
                <w:lang w:val="kk-KZ"/>
              </w:rPr>
              <w:t>;</w:t>
            </w:r>
          </w:p>
          <w:p w14:paraId="36455F19" w14:textId="77777777" w:rsidR="00543596" w:rsidRPr="00543596" w:rsidRDefault="00543596" w:rsidP="00E507FF">
            <w:pPr>
              <w:shd w:val="clear" w:color="auto" w:fill="FFFFFF"/>
              <w:spacing w:after="0" w:line="240" w:lineRule="auto"/>
              <w:rPr>
                <w:rFonts w:ascii="Times New Roman" w:eastAsia="Calibri" w:hAnsi="Times New Roman" w:cs="Times New Roman"/>
                <w:color w:val="000000"/>
                <w:sz w:val="28"/>
                <w:szCs w:val="28"/>
              </w:rPr>
            </w:pPr>
            <w:r w:rsidRPr="00543596">
              <w:rPr>
                <w:rFonts w:ascii="Times New Roman" w:eastAsia="Calibri" w:hAnsi="Times New Roman" w:cs="Times New Roman"/>
                <w:color w:val="000000"/>
                <w:sz w:val="28"/>
                <w:szCs w:val="28"/>
              </w:rPr>
              <w:t>4) Сфагнум</w:t>
            </w:r>
            <w:r w:rsidRPr="00543596">
              <w:rPr>
                <w:rFonts w:ascii="Times New Roman" w:eastAsia="Calibri" w:hAnsi="Times New Roman" w:cs="Times New Roman"/>
                <w:color w:val="000000"/>
                <w:sz w:val="28"/>
                <w:szCs w:val="28"/>
                <w:lang w:val="kk-KZ"/>
              </w:rPr>
              <w:t>.</w:t>
            </w:r>
            <w:r w:rsidRPr="00543596">
              <w:rPr>
                <w:rFonts w:ascii="Times New Roman" w:eastAsia="Calibri" w:hAnsi="Times New Roman" w:cs="Times New Roman"/>
                <w:color w:val="000000"/>
                <w:sz w:val="28"/>
                <w:szCs w:val="28"/>
              </w:rPr>
              <w:t xml:space="preserve"> </w:t>
            </w:r>
          </w:p>
          <w:p w14:paraId="1E5E043F" w14:textId="77777777" w:rsidR="00543596" w:rsidRPr="00543596" w:rsidRDefault="00543596" w:rsidP="00E507FF">
            <w:pPr>
              <w:widowControl w:val="0"/>
              <w:spacing w:after="0" w:line="240" w:lineRule="auto"/>
              <w:ind w:firstLine="567"/>
              <w:jc w:val="both"/>
              <w:rPr>
                <w:rFonts w:ascii="Times New Roman" w:eastAsia="Calibri" w:hAnsi="Times New Roman" w:cs="Times New Roman"/>
                <w:bCs/>
                <w:sz w:val="28"/>
                <w:szCs w:val="28"/>
                <w:lang w:val="kk-KZ"/>
              </w:rPr>
            </w:pPr>
            <w:r w:rsidRPr="00543596">
              <w:rPr>
                <w:rFonts w:ascii="Times New Roman" w:eastAsia="Calibri" w:hAnsi="Times New Roman" w:cs="Times New Roman"/>
                <w:bCs/>
                <w:sz w:val="28"/>
                <w:szCs w:val="28"/>
              </w:rPr>
              <w:t>Ответ</w:t>
            </w:r>
            <w:r w:rsidRPr="00543596">
              <w:rPr>
                <w:rFonts w:ascii="Times New Roman" w:eastAsia="Calibri" w:hAnsi="Times New Roman" w:cs="Times New Roman"/>
                <w:bCs/>
                <w:sz w:val="28"/>
                <w:szCs w:val="28"/>
                <w:lang w:val="kk-KZ"/>
              </w:rPr>
              <w:t>: 1,3-1; 2,4-2.</w:t>
            </w:r>
          </w:p>
          <w:p w14:paraId="17D5A747" w14:textId="77777777" w:rsidR="00543596" w:rsidRPr="00543596" w:rsidRDefault="00543596" w:rsidP="00E507FF">
            <w:pPr>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sz w:val="28"/>
                <w:szCs w:val="28"/>
                <w:lang w:eastAsia="ru-RU"/>
              </w:rPr>
              <w:t xml:space="preserve">2-Задания. </w:t>
            </w:r>
            <w:r w:rsidRPr="00543596">
              <w:rPr>
                <w:rFonts w:ascii="Times New Roman" w:eastAsia="Times New Roman" w:hAnsi="Times New Roman" w:cs="Times New Roman"/>
                <w:b/>
                <w:bCs/>
                <w:sz w:val="28"/>
                <w:szCs w:val="28"/>
                <w:lang w:eastAsia="ru-RU"/>
              </w:rPr>
              <w:t xml:space="preserve">«Синтез». </w:t>
            </w:r>
            <w:r w:rsidRPr="00543596">
              <w:rPr>
                <w:rFonts w:ascii="Times New Roman" w:eastAsia="Times New Roman" w:hAnsi="Times New Roman" w:cs="Times New Roman"/>
                <w:sz w:val="28"/>
                <w:szCs w:val="28"/>
                <w:lang w:eastAsia="ru-RU"/>
              </w:rPr>
              <w:t xml:space="preserve"> Вставьте в текст пропущенные слова:</w:t>
            </w:r>
          </w:p>
          <w:p w14:paraId="7A7EFFB8" w14:textId="77777777" w:rsidR="00543596" w:rsidRPr="00543596" w:rsidRDefault="00543596" w:rsidP="00E507FF">
            <w:pPr>
              <w:spacing w:after="0" w:line="240" w:lineRule="auto"/>
              <w:ind w:firstLine="709"/>
              <w:rPr>
                <w:rFonts w:ascii="Times New Roman" w:eastAsia="Times New Roman" w:hAnsi="Times New Roman" w:cs="Times New Roman"/>
                <w:iCs/>
                <w:sz w:val="28"/>
                <w:szCs w:val="28"/>
                <w:lang w:val="kk-KZ" w:eastAsia="ru-RU"/>
              </w:rPr>
            </w:pPr>
            <w:r w:rsidRPr="00543596">
              <w:rPr>
                <w:rFonts w:ascii="Times New Roman" w:eastAsia="Times New Roman" w:hAnsi="Times New Roman" w:cs="Times New Roman"/>
                <w:iCs/>
                <w:sz w:val="28"/>
                <w:szCs w:val="28"/>
                <w:lang w:eastAsia="ru-RU"/>
              </w:rPr>
              <w:t xml:space="preserve">Выход растений на сушу проходится на _________ эру. По сравнению с водной в наземно-воздушной среде часто возникает дефицит ________, плотность воздуха намного _________ плотности воды, характерны резкие колебания ________. Первые наземные растения - _________ появились около 400 млн. лет назад. Произрастали </w:t>
            </w:r>
            <w:proofErr w:type="spellStart"/>
            <w:r w:rsidRPr="00543596">
              <w:rPr>
                <w:rFonts w:ascii="Times New Roman" w:eastAsia="Times New Roman" w:hAnsi="Times New Roman" w:cs="Times New Roman"/>
                <w:iCs/>
                <w:sz w:val="28"/>
                <w:szCs w:val="28"/>
                <w:lang w:eastAsia="ru-RU"/>
              </w:rPr>
              <w:t>риниофиты</w:t>
            </w:r>
            <w:proofErr w:type="spellEnd"/>
            <w:r w:rsidRPr="00543596">
              <w:rPr>
                <w:rFonts w:ascii="Times New Roman" w:eastAsia="Times New Roman" w:hAnsi="Times New Roman" w:cs="Times New Roman"/>
                <w:iCs/>
                <w:sz w:val="28"/>
                <w:szCs w:val="28"/>
                <w:lang w:eastAsia="ru-RU"/>
              </w:rPr>
              <w:t xml:space="preserve"> в ________ местах. Прикреплялись к почве они с помощью особых выростов горизонтальных веточек - _______. Высшие растения имеют хорошо развитые ______ и ______. </w:t>
            </w:r>
          </w:p>
          <w:p w14:paraId="75252722" w14:textId="77777777" w:rsidR="00543596" w:rsidRPr="00543596" w:rsidRDefault="00543596" w:rsidP="00E507FF">
            <w:pPr>
              <w:spacing w:after="0" w:line="240" w:lineRule="auto"/>
              <w:ind w:firstLine="709"/>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b/>
                <w:i/>
                <w:sz w:val="28"/>
                <w:szCs w:val="28"/>
                <w:lang w:eastAsia="ru-RU"/>
              </w:rPr>
              <w:t>Ключевые слова:</w:t>
            </w:r>
            <w:r w:rsidRPr="00543596">
              <w:rPr>
                <w:rFonts w:ascii="Times New Roman" w:eastAsia="Times New Roman" w:hAnsi="Times New Roman" w:cs="Times New Roman"/>
                <w:iCs/>
                <w:sz w:val="28"/>
                <w:szCs w:val="28"/>
                <w:lang w:eastAsia="ru-RU"/>
              </w:rPr>
              <w:t xml:space="preserve">: палеозойскую; воды, ниже, температур; </w:t>
            </w:r>
            <w:proofErr w:type="spellStart"/>
            <w:r w:rsidRPr="00543596">
              <w:rPr>
                <w:rFonts w:ascii="Times New Roman" w:eastAsia="Times New Roman" w:hAnsi="Times New Roman" w:cs="Times New Roman"/>
                <w:iCs/>
                <w:sz w:val="28"/>
                <w:szCs w:val="28"/>
                <w:lang w:eastAsia="ru-RU"/>
              </w:rPr>
              <w:t>риниофиты</w:t>
            </w:r>
            <w:proofErr w:type="spellEnd"/>
            <w:r w:rsidRPr="00543596">
              <w:rPr>
                <w:rFonts w:ascii="Times New Roman" w:eastAsia="Times New Roman" w:hAnsi="Times New Roman" w:cs="Times New Roman"/>
                <w:iCs/>
                <w:sz w:val="28"/>
                <w:szCs w:val="28"/>
                <w:lang w:eastAsia="ru-RU"/>
              </w:rPr>
              <w:t>; увлажнённых; ризоидов; органы и ткани.</w:t>
            </w:r>
          </w:p>
        </w:tc>
      </w:tr>
      <w:tr w:rsidR="00543596" w:rsidRPr="00543596" w14:paraId="3DB5315B" w14:textId="77777777" w:rsidTr="00DB175F">
        <w:tc>
          <w:tcPr>
            <w:tcW w:w="9107" w:type="dxa"/>
            <w:shd w:val="clear" w:color="auto" w:fill="B2A1C7"/>
          </w:tcPr>
          <w:p w14:paraId="1F2A8822" w14:textId="77777777" w:rsidR="00543596" w:rsidRPr="00543596" w:rsidRDefault="00543596" w:rsidP="00E507FF">
            <w:pPr>
              <w:tabs>
                <w:tab w:val="left" w:pos="4695"/>
              </w:tabs>
              <w:spacing w:after="0" w:line="240" w:lineRule="auto"/>
              <w:ind w:firstLine="709"/>
              <w:jc w:val="both"/>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2 - 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«Рефлексию»</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lang w:val="kk-KZ"/>
              </w:rPr>
              <w:t>и умений по решению проблемных задач из жизни.</w:t>
            </w:r>
          </w:p>
        </w:tc>
      </w:tr>
      <w:tr w:rsidR="00543596" w:rsidRPr="00543596" w14:paraId="4916005C" w14:textId="77777777" w:rsidTr="00DB175F">
        <w:trPr>
          <w:trHeight w:val="2237"/>
        </w:trPr>
        <w:tc>
          <w:tcPr>
            <w:tcW w:w="9107" w:type="dxa"/>
            <w:shd w:val="clear" w:color="auto" w:fill="B2A1C7"/>
          </w:tcPr>
          <w:p w14:paraId="6B3341F4"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28761BF0" w14:textId="77777777" w:rsidR="00543596" w:rsidRPr="00543596" w:rsidRDefault="00543596" w:rsidP="00E507FF">
            <w:pPr>
              <w:spacing w:after="0" w:line="240" w:lineRule="auto"/>
              <w:ind w:firstLine="851"/>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думаешь? </w:t>
            </w:r>
          </w:p>
          <w:p w14:paraId="561A880C"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iCs/>
                <w:sz w:val="28"/>
                <w:szCs w:val="28"/>
                <w:lang w:eastAsia="ru-RU"/>
              </w:rPr>
              <w:t>Составьте схему жизненного цикла плауна булавовидного и сравните ее со схемой жизненного цикла мха.</w:t>
            </w:r>
          </w:p>
          <w:p w14:paraId="52E22799"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r w:rsidRPr="00543596">
              <w:rPr>
                <w:rFonts w:ascii="Times New Roman" w:eastAsia="Calibri" w:hAnsi="Times New Roman" w:cs="Times New Roman"/>
                <w:b/>
                <w:i/>
                <w:sz w:val="28"/>
                <w:szCs w:val="28"/>
                <w:lang w:val="kk-KZ"/>
              </w:rPr>
              <w:t xml:space="preserve">3- задание: </w:t>
            </w:r>
            <w:r w:rsidRPr="00543596">
              <w:rPr>
                <w:rFonts w:ascii="Times New Roman" w:eastAsia="Calibri" w:hAnsi="Times New Roman" w:cs="Times New Roman"/>
                <w:bCs/>
                <w:sz w:val="28"/>
                <w:szCs w:val="28"/>
              </w:rPr>
              <w:t>И</w:t>
            </w:r>
            <w:r w:rsidRPr="00543596">
              <w:rPr>
                <w:rFonts w:ascii="Times New Roman" w:eastAsia="Calibri" w:hAnsi="Times New Roman" w:cs="Times New Roman"/>
                <w:sz w:val="28"/>
                <w:szCs w:val="28"/>
                <w:lang w:val="kk-KZ"/>
              </w:rPr>
              <w:t>спользуя</w:t>
            </w:r>
            <w:r w:rsidRPr="00543596">
              <w:rPr>
                <w:rFonts w:ascii="Times New Roman" w:eastAsia="Calibri" w:hAnsi="Times New Roman" w:cs="Times New Roman"/>
                <w:bCs/>
                <w:sz w:val="28"/>
                <w:szCs w:val="28"/>
              </w:rPr>
              <w:t xml:space="preserve"> </w:t>
            </w:r>
            <w:r w:rsidRPr="00543596">
              <w:rPr>
                <w:rFonts w:ascii="Times New Roman" w:eastAsia="Calibri" w:hAnsi="Times New Roman" w:cs="Times New Roman"/>
                <w:sz w:val="28"/>
                <w:szCs w:val="28"/>
                <w:lang w:val="kk-KZ"/>
              </w:rPr>
              <w:t xml:space="preserve">дополнительную литературу напишите реферат про происхождении </w:t>
            </w:r>
            <w:r w:rsidRPr="00543596">
              <w:rPr>
                <w:rFonts w:ascii="Times New Roman" w:eastAsia="Calibri" w:hAnsi="Times New Roman" w:cs="Times New Roman"/>
                <w:sz w:val="28"/>
                <w:szCs w:val="28"/>
              </w:rPr>
              <w:t>высших растений</w:t>
            </w:r>
            <w:r w:rsidRPr="00543596">
              <w:rPr>
                <w:rFonts w:ascii="Times New Roman" w:eastAsia="Calibri" w:hAnsi="Times New Roman" w:cs="Times New Roman"/>
                <w:sz w:val="28"/>
                <w:szCs w:val="28"/>
                <w:lang w:val="kk-KZ"/>
              </w:rPr>
              <w:t xml:space="preserve"> Написание реферата - это 4 творческий уровень выше стандартного</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p>
        </w:tc>
      </w:tr>
    </w:tbl>
    <w:p w14:paraId="6C1892D9" w14:textId="77777777" w:rsidR="00543596" w:rsidRPr="00543596" w:rsidRDefault="00543596" w:rsidP="00E507FF">
      <w:pPr>
        <w:spacing w:after="0" w:line="240" w:lineRule="auto"/>
        <w:jc w:val="center"/>
        <w:rPr>
          <w:rFonts w:ascii="Times New Roman" w:eastAsia="Calibri" w:hAnsi="Times New Roman" w:cs="Times New Roman"/>
          <w:b/>
          <w:sz w:val="28"/>
          <w:szCs w:val="28"/>
        </w:rPr>
      </w:pPr>
    </w:p>
    <w:p w14:paraId="05C68F57"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p>
    <w:p w14:paraId="2D759D80"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br w:type="page"/>
      </w:r>
    </w:p>
    <w:tbl>
      <w:tblPr>
        <w:tblpPr w:leftFromText="180" w:rightFromText="180" w:vertAnchor="page" w:horzAnchor="margin" w:tblpXSpec="right" w:tblpY="946"/>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40"/>
      </w:tblGrid>
      <w:tr w:rsidR="00543596" w:rsidRPr="00543596" w14:paraId="5EAFB97A" w14:textId="77777777" w:rsidTr="00DB175F">
        <w:trPr>
          <w:trHeight w:val="842"/>
        </w:trPr>
        <w:tc>
          <w:tcPr>
            <w:tcW w:w="9640" w:type="dxa"/>
            <w:shd w:val="clear" w:color="auto" w:fill="FABF8F"/>
          </w:tcPr>
          <w:p w14:paraId="14280760" w14:textId="77777777" w:rsidR="00543596" w:rsidRPr="00543596" w:rsidRDefault="00543596" w:rsidP="00E507FF">
            <w:pPr>
              <w:spacing w:after="0" w:line="240" w:lineRule="auto"/>
              <w:ind w:left="-1134" w:firstLine="1985"/>
              <w:jc w:val="both"/>
              <w:rPr>
                <w:rFonts w:ascii="Times New Roman" w:eastAsia="Calibri" w:hAnsi="Times New Roman" w:cs="Times New Roman"/>
                <w:sz w:val="28"/>
                <w:szCs w:val="28"/>
              </w:rPr>
            </w:pPr>
            <w:r w:rsidRPr="00543596">
              <w:rPr>
                <w:rFonts w:ascii="Times New Roman" w:eastAsia="Calibri" w:hAnsi="Times New Roman" w:cs="Times New Roman"/>
                <w:b/>
                <w:sz w:val="28"/>
                <w:szCs w:val="28"/>
                <w:lang w:val="kk-KZ"/>
              </w:rPr>
              <w:lastRenderedPageBreak/>
              <w:t>Раздел:</w:t>
            </w:r>
            <w:r w:rsidRPr="00543596">
              <w:rPr>
                <w:rFonts w:ascii="Times New Roman" w:eastAsia="Calibri" w:hAnsi="Times New Roman" w:cs="Times New Roman"/>
                <w:b/>
                <w:sz w:val="28"/>
                <w:szCs w:val="28"/>
              </w:rPr>
              <w:t>№13.</w:t>
            </w:r>
            <w:r w:rsidRPr="00543596">
              <w:rPr>
                <w:rFonts w:ascii="Times New Roman" w:eastAsia="Calibri" w:hAnsi="Times New Roman" w:cs="Times New Roman"/>
                <w:sz w:val="28"/>
                <w:szCs w:val="28"/>
                <w:lang w:val="kk-KZ"/>
              </w:rPr>
              <w:t xml:space="preserve"> Хвощеобразные и папоротникообразные. Общая характеристика: особенности строения, размножения, значение в природе и в жизни человека, фармации.</w:t>
            </w:r>
          </w:p>
        </w:tc>
      </w:tr>
      <w:tr w:rsidR="00543596" w:rsidRPr="00543596" w14:paraId="3090DF55" w14:textId="77777777" w:rsidTr="00DB175F">
        <w:trPr>
          <w:trHeight w:val="397"/>
        </w:trPr>
        <w:tc>
          <w:tcPr>
            <w:tcW w:w="9640" w:type="dxa"/>
            <w:shd w:val="clear" w:color="auto" w:fill="FABF8F"/>
          </w:tcPr>
          <w:p w14:paraId="166B61BA"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r w:rsidRPr="00543596">
              <w:rPr>
                <w:rFonts w:ascii="Times New Roman" w:eastAsia="Calibri" w:hAnsi="Times New Roman" w:cs="Times New Roman"/>
                <w:b/>
                <w:color w:val="000099"/>
                <w:sz w:val="28"/>
                <w:szCs w:val="28"/>
                <w:lang w:val="en-US"/>
              </w:rPr>
              <w:t>I</w:t>
            </w:r>
            <w:r w:rsidRPr="00543596">
              <w:rPr>
                <w:rFonts w:ascii="Times New Roman" w:eastAsia="Calibri" w:hAnsi="Times New Roman" w:cs="Times New Roman"/>
                <w:b/>
                <w:color w:val="000099"/>
                <w:sz w:val="28"/>
                <w:szCs w:val="28"/>
              </w:rPr>
              <w:t xml:space="preserve"> ЭТАП. ЗАДАНИЯ НА АКТУАЛИЗАЦИИ ЗНАНИЙ</w:t>
            </w:r>
          </w:p>
        </w:tc>
      </w:tr>
      <w:tr w:rsidR="00543596" w:rsidRPr="00543596" w14:paraId="6A859A3E" w14:textId="77777777" w:rsidTr="00DB175F">
        <w:trPr>
          <w:trHeight w:val="274"/>
        </w:trPr>
        <w:tc>
          <w:tcPr>
            <w:tcW w:w="9640" w:type="dxa"/>
            <w:shd w:val="clear" w:color="auto" w:fill="FABF8F"/>
          </w:tcPr>
          <w:p w14:paraId="40D493A6" w14:textId="77777777" w:rsidR="00543596" w:rsidRPr="00543596" w:rsidRDefault="00543596" w:rsidP="00E507FF">
            <w:pPr>
              <w:spacing w:after="0" w:line="240" w:lineRule="auto"/>
              <w:ind w:firstLine="851"/>
              <w:jc w:val="both"/>
              <w:rPr>
                <w:rFonts w:ascii="Times New Roman" w:eastAsia="Calibri" w:hAnsi="Times New Roman" w:cs="Times New Roman"/>
                <w:b/>
                <w:noProof/>
                <w:sz w:val="24"/>
                <w:szCs w:val="24"/>
                <w:lang w:eastAsia="ru-RU"/>
              </w:rPr>
            </w:pPr>
            <w:r w:rsidRPr="00543596">
              <w:rPr>
                <w:rFonts w:ascii="Times New Roman" w:eastAsia="Calibri" w:hAnsi="Times New Roman" w:cs="Times New Roman"/>
                <w:b/>
                <w:sz w:val="28"/>
                <w:szCs w:val="28"/>
              </w:rPr>
              <w:t>Подтема-1.</w:t>
            </w:r>
            <w:r w:rsidRPr="00543596">
              <w:rPr>
                <w:rFonts w:ascii="Times New Roman" w:eastAsia="Calibri" w:hAnsi="Times New Roman" w:cs="Times New Roman"/>
                <w:sz w:val="28"/>
                <w:szCs w:val="28"/>
                <w:lang w:val="kk-KZ"/>
              </w:rPr>
              <w:t xml:space="preserve">  Общая характеристика</w:t>
            </w:r>
            <w:r w:rsidRPr="00543596">
              <w:rPr>
                <w:rFonts w:ascii="Times New Roman" w:eastAsia="Calibri" w:hAnsi="Times New Roman" w:cs="Times New Roman"/>
                <w:sz w:val="28"/>
                <w:szCs w:val="28"/>
                <w:shd w:val="clear" w:color="auto" w:fill="F3F3F3"/>
              </w:rPr>
              <w:t xml:space="preserve"> хвощей</w:t>
            </w:r>
            <w:r w:rsidRPr="00543596">
              <w:rPr>
                <w:rFonts w:ascii="Times New Roman" w:eastAsia="Calibri" w:hAnsi="Times New Roman" w:cs="Times New Roman"/>
                <w:sz w:val="28"/>
                <w:szCs w:val="28"/>
                <w:lang w:val="kk-KZ"/>
              </w:rPr>
              <w:t xml:space="preserve">. </w:t>
            </w:r>
          </w:p>
          <w:p w14:paraId="363123FE" w14:textId="77777777" w:rsidR="00543596" w:rsidRPr="00543596" w:rsidRDefault="00543596" w:rsidP="00E507FF">
            <w:pPr>
              <w:spacing w:after="0" w:line="240" w:lineRule="auto"/>
              <w:ind w:firstLine="851"/>
              <w:jc w:val="both"/>
              <w:rPr>
                <w:rFonts w:ascii="Times New Roman" w:eastAsia="Calibri" w:hAnsi="Times New Roman" w:cs="Times New Roman"/>
                <w:b/>
                <w:bCs/>
                <w:color w:val="FF0000"/>
                <w:sz w:val="28"/>
                <w:szCs w:val="28"/>
              </w:rPr>
            </w:pPr>
            <w:r w:rsidRPr="00543596">
              <w:rPr>
                <w:rFonts w:ascii="Times New Roman" w:eastAsia="Calibri" w:hAnsi="Times New Roman" w:cs="Times New Roman"/>
                <w:b/>
                <w:noProof/>
                <w:sz w:val="24"/>
                <w:szCs w:val="24"/>
                <w:lang w:eastAsia="ru-RU"/>
              </w:rPr>
              <w:t xml:space="preserve">Видео </w:t>
            </w:r>
            <w:r w:rsidRPr="00543596">
              <w:rPr>
                <w:rFonts w:ascii="Times New Roman" w:eastAsia="Calibri" w:hAnsi="Times New Roman" w:cs="Times New Roman"/>
                <w:b/>
                <w:bCs/>
                <w:color w:val="FF0000"/>
                <w:sz w:val="24"/>
                <w:szCs w:val="24"/>
              </w:rPr>
              <w:t>https://www.youtube.com/watch?v=yZhjbXzjD0A</w:t>
            </w:r>
          </w:p>
          <w:p w14:paraId="163E9534" w14:textId="77777777" w:rsidR="00543596" w:rsidRPr="00543596" w:rsidRDefault="00543596" w:rsidP="00E507F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современном растительном мире насчитываются чуть больше 30 видов хвощей. Все они — многолетние споровые травянистые растения, имеющие тонкое корневище с клубеньками, в которых откладываются питательные вещества. Характерной особенностью хвощей является расчленение тела на узлы и междоузлия. Листья у хвощей отсутствуют, они имеют вид зубчиков, которые, срастаясь у основания, образуют влагалище, прикрывающее узел. </w:t>
            </w:r>
          </w:p>
          <w:p w14:paraId="79EE9BC4" w14:textId="77777777" w:rsidR="00543596" w:rsidRPr="00543596" w:rsidRDefault="00543596" w:rsidP="00E507F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Фотосинтез у хвощей осуществляется в стебле. Стебель ребристый и пропитан кремнеземом. В стебле много полостей, одни из них заполнены воздухом, другие — водой. Такое строение обусловлено местами обитания хвощей: луга, болота, берега водоемов.</w:t>
            </w:r>
          </w:p>
          <w:p w14:paraId="51DAB107" w14:textId="77777777" w:rsidR="00543596" w:rsidRPr="00543596" w:rsidRDefault="00543596" w:rsidP="00E507F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На верхушках побегов у хвощей развиваются спорангии, в которых образуются споры. Размножается хвощ вегетативно (при помощи корневища и клубеньков), бесполым и половым способами, с чередованием бесполого (спорофита) и полового (гаметофита) поколений. В жизненном цикле развития преобладает спорофит.</w:t>
            </w:r>
          </w:p>
          <w:p w14:paraId="4DC63913" w14:textId="77777777" w:rsidR="00543596" w:rsidRPr="00543596" w:rsidRDefault="00543596" w:rsidP="00E507F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 Хвощи — равноспоровые растения, но гаметофиты у них раздельнополые, то есть из одних внешне одинаковых спор образуются мужские заростки с антеридиями, а из других — женские заростки, несущие на себе архегонии. Сперматозоиды </w:t>
            </w:r>
            <w:proofErr w:type="spellStart"/>
            <w:r w:rsidRPr="00543596">
              <w:rPr>
                <w:rFonts w:ascii="Times New Roman" w:eastAsia="Times New Roman" w:hAnsi="Times New Roman" w:cs="Times New Roman"/>
                <w:sz w:val="28"/>
                <w:szCs w:val="28"/>
                <w:lang w:eastAsia="ru-RU"/>
              </w:rPr>
              <w:t>многожгутиковые</w:t>
            </w:r>
            <w:proofErr w:type="spellEnd"/>
            <w:r w:rsidRPr="00543596">
              <w:rPr>
                <w:rFonts w:ascii="Times New Roman" w:eastAsia="Times New Roman" w:hAnsi="Times New Roman" w:cs="Times New Roman"/>
                <w:sz w:val="28"/>
                <w:szCs w:val="28"/>
                <w:lang w:eastAsia="ru-RU"/>
              </w:rPr>
              <w:t>. Оплодотворение происходит в воде. Наиболее распространены полевой, луговой, лесной и болотный хвощи.</w:t>
            </w:r>
          </w:p>
          <w:p w14:paraId="48887E72" w14:textId="77777777" w:rsidR="00543596" w:rsidRPr="00543596" w:rsidRDefault="00543596" w:rsidP="00E507F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Как в природе, так и в практической деятельности человека роль хвощей незначительна. Вымершие хвощи древовидных форм сыграли немаловажную роль в образовании каменного угля во всем мире и. в частности, в Карагандинском  угольном бассейне.</w:t>
            </w:r>
          </w:p>
          <w:p w14:paraId="3767AE83" w14:textId="77777777" w:rsidR="00543596" w:rsidRPr="00543596" w:rsidRDefault="00543596" w:rsidP="00E507F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Считают, что </w:t>
            </w:r>
            <w:proofErr w:type="spellStart"/>
            <w:r w:rsidRPr="00543596">
              <w:rPr>
                <w:rFonts w:ascii="Times New Roman" w:eastAsia="Times New Roman" w:hAnsi="Times New Roman" w:cs="Times New Roman"/>
                <w:sz w:val="28"/>
                <w:szCs w:val="28"/>
                <w:lang w:eastAsia="ru-RU"/>
              </w:rPr>
              <w:t>хвощеобразные</w:t>
            </w:r>
            <w:proofErr w:type="spellEnd"/>
            <w:r w:rsidRPr="00543596">
              <w:rPr>
                <w:rFonts w:ascii="Times New Roman" w:eastAsia="Times New Roman" w:hAnsi="Times New Roman" w:cs="Times New Roman"/>
                <w:sz w:val="28"/>
                <w:szCs w:val="28"/>
                <w:lang w:eastAsia="ru-RU"/>
              </w:rPr>
              <w:t xml:space="preserve"> произошли от </w:t>
            </w:r>
            <w:proofErr w:type="spellStart"/>
            <w:r w:rsidRPr="00543596">
              <w:rPr>
                <w:rFonts w:ascii="Times New Roman" w:eastAsia="Times New Roman" w:hAnsi="Times New Roman" w:cs="Times New Roman"/>
                <w:sz w:val="28"/>
                <w:szCs w:val="28"/>
                <w:lang w:eastAsia="ru-RU"/>
              </w:rPr>
              <w:t>риниофитов</w:t>
            </w:r>
            <w:proofErr w:type="spellEnd"/>
            <w:r w:rsidRPr="00543596">
              <w:rPr>
                <w:rFonts w:ascii="Times New Roman" w:eastAsia="Times New Roman" w:hAnsi="Times New Roman" w:cs="Times New Roman"/>
                <w:sz w:val="28"/>
                <w:szCs w:val="28"/>
                <w:lang w:eastAsia="ru-RU"/>
              </w:rPr>
              <w:t xml:space="preserve">. Их развитие шло в направлении уменьшения размеров. Все </w:t>
            </w:r>
            <w:proofErr w:type="spellStart"/>
            <w:r w:rsidRPr="00543596">
              <w:rPr>
                <w:rFonts w:ascii="Times New Roman" w:eastAsia="Times New Roman" w:hAnsi="Times New Roman" w:cs="Times New Roman"/>
                <w:sz w:val="28"/>
                <w:szCs w:val="28"/>
                <w:lang w:eastAsia="ru-RU"/>
              </w:rPr>
              <w:t>хвощеобразные</w:t>
            </w:r>
            <w:proofErr w:type="spellEnd"/>
            <w:r w:rsidRPr="00543596">
              <w:rPr>
                <w:rFonts w:ascii="Times New Roman" w:eastAsia="Times New Roman" w:hAnsi="Times New Roman" w:cs="Times New Roman"/>
                <w:sz w:val="28"/>
                <w:szCs w:val="28"/>
                <w:lang w:eastAsia="ru-RU"/>
              </w:rPr>
              <w:t>, кроме хвощей, вымерли. Они не дали начала другим группам растений и представляют слепую ветвь развития.</w:t>
            </w:r>
          </w:p>
          <w:p w14:paraId="1F9E9BED"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Хвощовые появились в верхнем девоне и произошли отныне вымерших (</w:t>
            </w:r>
            <w:hyperlink r:id="rId674" w:tooltip="Rhyniales (страница отсутствует)" w:history="1">
              <w:r w:rsidRPr="00543596">
                <w:rPr>
                  <w:rFonts w:ascii="Times New Roman" w:eastAsia="Times New Roman" w:hAnsi="Times New Roman" w:cs="Times New Roman"/>
                  <w:color w:val="0000FF" w:themeColor="hyperlink"/>
                  <w:sz w:val="28"/>
                  <w:szCs w:val="28"/>
                  <w:u w:val="single"/>
                  <w:lang w:val="la-Latn" w:eastAsia="ru-RU"/>
                </w:rPr>
                <w:t>Rhyniales</w:t>
              </w:r>
            </w:hyperlink>
            <w:r w:rsidRPr="00543596">
              <w:rPr>
                <w:rFonts w:ascii="Times New Roman" w:eastAsia="Times New Roman" w:hAnsi="Times New Roman" w:cs="Times New Roman"/>
                <w:sz w:val="28"/>
                <w:szCs w:val="28"/>
                <w:lang w:eastAsia="ru-RU"/>
              </w:rPr>
              <w:t>) или каких-то близких к ним растений, однако расцвета достигли в каменноугольном периоде, когда были широко представлены разнообразными деревянными и травянистыми формами. Вместе с лепидодендронам и древовидными папоротниками хвощовые принимали большое участие в сложении каменноугольных лесов.</w:t>
            </w:r>
          </w:p>
          <w:p w14:paraId="22D09FC0"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Ископаемые хвощовые (например, древовидные </w:t>
            </w:r>
            <w:hyperlink r:id="rId675" w:tooltip="Каламиты (страница отсутствует)" w:history="1">
              <w:r w:rsidRPr="00543596">
                <w:rPr>
                  <w:rFonts w:ascii="Times New Roman" w:eastAsia="Times New Roman" w:hAnsi="Times New Roman" w:cs="Times New Roman"/>
                  <w:color w:val="0000FF" w:themeColor="hyperlink"/>
                  <w:sz w:val="28"/>
                  <w:szCs w:val="28"/>
                  <w:u w:val="single"/>
                  <w:lang w:eastAsia="ru-RU"/>
                </w:rPr>
                <w:t>каламиты</w:t>
              </w:r>
            </w:hyperlink>
            <w:r w:rsidRPr="00543596">
              <w:rPr>
                <w:rFonts w:ascii="Times New Roman" w:eastAsia="Times New Roman" w:hAnsi="Times New Roman" w:cs="Times New Roman"/>
                <w:sz w:val="28"/>
                <w:szCs w:val="28"/>
                <w:lang w:eastAsia="ru-RU"/>
              </w:rPr>
              <w:t>) достигали в высоту 25 м, в их стволах находили вторичную </w:t>
            </w:r>
            <w:hyperlink r:id="rId676" w:tooltip="Ксилема" w:history="1">
              <w:r w:rsidRPr="00543596">
                <w:rPr>
                  <w:rFonts w:ascii="Times New Roman" w:eastAsia="Times New Roman" w:hAnsi="Times New Roman" w:cs="Times New Roman"/>
                  <w:color w:val="0000FF" w:themeColor="hyperlink"/>
                  <w:sz w:val="28"/>
                  <w:szCs w:val="28"/>
                  <w:u w:val="single"/>
                  <w:lang w:eastAsia="ru-RU"/>
                </w:rPr>
                <w:t>ксилему</w:t>
              </w:r>
            </w:hyperlink>
            <w:r w:rsidRPr="00543596">
              <w:rPr>
                <w:rFonts w:ascii="Times New Roman" w:eastAsia="Times New Roman" w:hAnsi="Times New Roman" w:cs="Times New Roman"/>
                <w:sz w:val="28"/>
                <w:szCs w:val="28"/>
                <w:lang w:eastAsia="ru-RU"/>
              </w:rPr>
              <w:t>. Однако в </w:t>
            </w:r>
            <w:hyperlink r:id="rId677" w:tooltip="Пермский период" w:history="1">
              <w:r w:rsidRPr="00543596">
                <w:rPr>
                  <w:rFonts w:ascii="Times New Roman" w:eastAsia="Times New Roman" w:hAnsi="Times New Roman" w:cs="Times New Roman"/>
                  <w:color w:val="0000FF" w:themeColor="hyperlink"/>
                  <w:sz w:val="28"/>
                  <w:szCs w:val="28"/>
                  <w:u w:val="single"/>
                  <w:lang w:eastAsia="ru-RU"/>
                </w:rPr>
                <w:t>Перми</w:t>
              </w:r>
            </w:hyperlink>
            <w:r w:rsidRPr="00543596">
              <w:rPr>
                <w:rFonts w:ascii="Times New Roman" w:eastAsia="Times New Roman" w:hAnsi="Times New Roman" w:cs="Times New Roman"/>
                <w:sz w:val="28"/>
                <w:szCs w:val="28"/>
                <w:lang w:eastAsia="ru-RU"/>
              </w:rPr>
              <w:t xml:space="preserve"> начинается их угасание, и прежде всего вымирают древесные формы, так что </w:t>
            </w:r>
            <w:r w:rsidRPr="00543596">
              <w:rPr>
                <w:rFonts w:ascii="Times New Roman" w:eastAsia="Times New Roman" w:hAnsi="Times New Roman" w:cs="Times New Roman"/>
                <w:sz w:val="28"/>
                <w:szCs w:val="28"/>
                <w:lang w:eastAsia="ru-RU"/>
              </w:rPr>
              <w:lastRenderedPageBreak/>
              <w:t>из </w:t>
            </w:r>
            <w:hyperlink r:id="rId678" w:tooltip="Мезозой" w:history="1">
              <w:r w:rsidRPr="00543596">
                <w:rPr>
                  <w:rFonts w:ascii="Times New Roman" w:eastAsia="Times New Roman" w:hAnsi="Times New Roman" w:cs="Times New Roman"/>
                  <w:color w:val="0000FF" w:themeColor="hyperlink"/>
                  <w:sz w:val="28"/>
                  <w:szCs w:val="28"/>
                  <w:u w:val="single"/>
                  <w:lang w:eastAsia="ru-RU"/>
                </w:rPr>
                <w:t>мезозоя</w:t>
              </w:r>
            </w:hyperlink>
            <w:r w:rsidRPr="00543596">
              <w:rPr>
                <w:rFonts w:ascii="Times New Roman" w:eastAsia="Times New Roman" w:hAnsi="Times New Roman" w:cs="Times New Roman"/>
                <w:sz w:val="28"/>
                <w:szCs w:val="28"/>
                <w:lang w:eastAsia="ru-RU"/>
              </w:rPr>
              <w:t> известны только травянистые хвощовые. К настоящему времени от всей этой многочисленной группы сохранился только род Хвощ (</w:t>
            </w:r>
            <w:r w:rsidRPr="00543596">
              <w:rPr>
                <w:rFonts w:ascii="Times New Roman" w:eastAsia="Times New Roman" w:hAnsi="Times New Roman" w:cs="Times New Roman"/>
                <w:iCs/>
                <w:sz w:val="28"/>
                <w:szCs w:val="28"/>
                <w:lang w:val="la-Latn" w:eastAsia="ru-RU"/>
              </w:rPr>
              <w:t>Equisetum</w:t>
            </w:r>
            <w:r w:rsidRPr="00543596">
              <w:rPr>
                <w:rFonts w:ascii="Times New Roman" w:eastAsia="Times New Roman" w:hAnsi="Times New Roman" w:cs="Times New Roman"/>
                <w:sz w:val="28"/>
                <w:szCs w:val="28"/>
                <w:lang w:eastAsia="ru-RU"/>
              </w:rPr>
              <w:t>).</w:t>
            </w:r>
          </w:p>
          <w:p w14:paraId="388D5B9F"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От всех известных растений и вымершие, и современные хвощовые отличаются побегами, составленными отдельными члениками. Название «Членистые» и произошло от этой специфики строения их побегов, которые расчленены на чётко выраженные узлы и междоузлия, легко распадающиеся на членики. Членистость обусловлена </w:t>
            </w:r>
            <w:hyperlink r:id="rId679" w:tooltip="Мутовка" w:history="1">
              <w:r w:rsidRPr="00543596">
                <w:rPr>
                  <w:rFonts w:ascii="Times New Roman" w:eastAsia="Times New Roman" w:hAnsi="Times New Roman" w:cs="Times New Roman"/>
                  <w:color w:val="0000FF" w:themeColor="hyperlink"/>
                  <w:sz w:val="28"/>
                  <w:szCs w:val="28"/>
                  <w:u w:val="single"/>
                  <w:lang w:eastAsia="ru-RU"/>
                </w:rPr>
                <w:t>мутовчатым</w:t>
              </w:r>
            </w:hyperlink>
            <w:r w:rsidRPr="00543596">
              <w:rPr>
                <w:rFonts w:ascii="Times New Roman" w:eastAsia="Times New Roman" w:hAnsi="Times New Roman" w:cs="Times New Roman"/>
                <w:sz w:val="28"/>
                <w:szCs w:val="28"/>
                <w:lang w:eastAsia="ru-RU"/>
              </w:rPr>
              <w:t xml:space="preserve"> листорасположением и наличием в нижних частях междоузлий </w:t>
            </w:r>
            <w:proofErr w:type="spellStart"/>
            <w:r w:rsidRPr="00543596">
              <w:rPr>
                <w:rFonts w:ascii="Times New Roman" w:eastAsia="Times New Roman" w:hAnsi="Times New Roman" w:cs="Times New Roman"/>
                <w:sz w:val="28"/>
                <w:szCs w:val="28"/>
                <w:lang w:eastAsia="ru-RU"/>
              </w:rPr>
              <w:t>интеркалярной</w:t>
            </w:r>
            <w:proofErr w:type="spellEnd"/>
            <w:r w:rsidRPr="00543596">
              <w:rPr>
                <w:rFonts w:ascii="Times New Roman" w:eastAsia="Times New Roman" w:hAnsi="Times New Roman" w:cs="Times New Roman"/>
                <w:sz w:val="28"/>
                <w:szCs w:val="28"/>
                <w:lang w:eastAsia="ru-RU"/>
              </w:rPr>
              <w:t> </w:t>
            </w:r>
            <w:hyperlink r:id="rId680" w:tooltip="Меристема" w:history="1">
              <w:r w:rsidRPr="00543596">
                <w:rPr>
                  <w:rFonts w:ascii="Times New Roman" w:eastAsia="Times New Roman" w:hAnsi="Times New Roman" w:cs="Times New Roman"/>
                  <w:color w:val="0000FF" w:themeColor="hyperlink"/>
                  <w:sz w:val="28"/>
                  <w:szCs w:val="28"/>
                  <w:u w:val="single"/>
                  <w:lang w:eastAsia="ru-RU"/>
                </w:rPr>
                <w:t>меристемы</w:t>
              </w:r>
            </w:hyperlink>
            <w:r w:rsidRPr="00543596">
              <w:rPr>
                <w:rFonts w:ascii="Times New Roman" w:eastAsia="Times New Roman" w:hAnsi="Times New Roman" w:cs="Times New Roman"/>
                <w:sz w:val="28"/>
                <w:szCs w:val="28"/>
                <w:lang w:eastAsia="ru-RU"/>
              </w:rPr>
              <w:t>, по которой и происходит разламывание на членики.</w:t>
            </w:r>
          </w:p>
          <w:p w14:paraId="2200B88F"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Для современных хвощей характерны своеобразные </w:t>
            </w:r>
            <w:hyperlink r:id="rId681" w:tooltip="Лист" w:history="1">
              <w:r w:rsidRPr="00543596">
                <w:rPr>
                  <w:rFonts w:ascii="Times New Roman" w:eastAsia="Times New Roman" w:hAnsi="Times New Roman" w:cs="Times New Roman"/>
                  <w:color w:val="0000FF" w:themeColor="hyperlink"/>
                  <w:sz w:val="28"/>
                  <w:szCs w:val="28"/>
                  <w:u w:val="single"/>
                  <w:lang w:eastAsia="ru-RU"/>
                </w:rPr>
                <w:t>листья</w:t>
              </w:r>
            </w:hyperlink>
            <w:r w:rsidRPr="00543596">
              <w:rPr>
                <w:rFonts w:ascii="Times New Roman" w:eastAsia="Times New Roman" w:hAnsi="Times New Roman" w:cs="Times New Roman"/>
                <w:sz w:val="28"/>
                <w:szCs w:val="28"/>
                <w:lang w:eastAsia="ru-RU"/>
              </w:rPr>
              <w:t> — их листовые пластинки сильно </w:t>
            </w:r>
            <w:hyperlink r:id="rId682" w:tooltip="Редукция (биология)" w:history="1">
              <w:r w:rsidRPr="00543596">
                <w:rPr>
                  <w:rFonts w:ascii="Times New Roman" w:eastAsia="Times New Roman" w:hAnsi="Times New Roman" w:cs="Times New Roman"/>
                  <w:color w:val="0000FF" w:themeColor="hyperlink"/>
                  <w:sz w:val="28"/>
                  <w:szCs w:val="28"/>
                  <w:u w:val="single"/>
                  <w:lang w:eastAsia="ru-RU"/>
                </w:rPr>
                <w:t>редуцированы</w:t>
              </w:r>
            </w:hyperlink>
            <w:r w:rsidRPr="00543596">
              <w:rPr>
                <w:rFonts w:ascii="Times New Roman" w:eastAsia="Times New Roman" w:hAnsi="Times New Roman" w:cs="Times New Roman"/>
                <w:sz w:val="28"/>
                <w:szCs w:val="28"/>
                <w:lang w:eastAsia="ru-RU"/>
              </w:rPr>
              <w:t> до небольших тёмных, иногда зелёных или бесцветных зубчиков, а хорошо выраженные </w:t>
            </w:r>
            <w:hyperlink r:id="rId683" w:tooltip="Влагалище (ботаника)" w:history="1">
              <w:r w:rsidRPr="00543596">
                <w:rPr>
                  <w:rFonts w:ascii="Times New Roman" w:eastAsia="Times New Roman" w:hAnsi="Times New Roman" w:cs="Times New Roman"/>
                  <w:color w:val="0000FF" w:themeColor="hyperlink"/>
                  <w:sz w:val="28"/>
                  <w:szCs w:val="28"/>
                  <w:u w:val="single"/>
                  <w:lang w:eastAsia="ru-RU"/>
                </w:rPr>
                <w:t>влагалища</w:t>
              </w:r>
            </w:hyperlink>
            <w:r w:rsidRPr="00543596">
              <w:rPr>
                <w:rFonts w:ascii="Times New Roman" w:eastAsia="Times New Roman" w:hAnsi="Times New Roman" w:cs="Times New Roman"/>
                <w:sz w:val="28"/>
                <w:szCs w:val="28"/>
                <w:lang w:eastAsia="ru-RU"/>
              </w:rPr>
              <w:t> срослись в общее плёнчатое влагалище.</w:t>
            </w:r>
          </w:p>
          <w:p w14:paraId="10B4F89B"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 Для </w:t>
            </w:r>
            <w:hyperlink r:id="rId684" w:tooltip="Репродуктивная система" w:history="1">
              <w:r w:rsidRPr="00543596">
                <w:rPr>
                  <w:rFonts w:ascii="Times New Roman" w:eastAsia="Times New Roman" w:hAnsi="Times New Roman" w:cs="Times New Roman"/>
                  <w:color w:val="0000FF" w:themeColor="hyperlink"/>
                  <w:sz w:val="28"/>
                  <w:szCs w:val="28"/>
                  <w:u w:val="single"/>
                  <w:lang w:eastAsia="ru-RU"/>
                </w:rPr>
                <w:t>репродуктивных органов</w:t>
              </w:r>
            </w:hyperlink>
            <w:r w:rsidRPr="00543596">
              <w:rPr>
                <w:rFonts w:ascii="Times New Roman" w:eastAsia="Times New Roman" w:hAnsi="Times New Roman" w:cs="Times New Roman"/>
                <w:sz w:val="28"/>
                <w:szCs w:val="28"/>
                <w:lang w:eastAsia="ru-RU"/>
              </w:rPr>
              <w:t> членистых характерно наличие </w:t>
            </w:r>
            <w:hyperlink r:id="rId685" w:tooltip="Стробил" w:history="1">
              <w:r w:rsidRPr="00543596">
                <w:rPr>
                  <w:rFonts w:ascii="Times New Roman" w:eastAsia="Times New Roman" w:hAnsi="Times New Roman" w:cs="Times New Roman"/>
                  <w:color w:val="0000FF" w:themeColor="hyperlink"/>
                  <w:sz w:val="28"/>
                  <w:szCs w:val="28"/>
                  <w:u w:val="single"/>
                  <w:lang w:eastAsia="ru-RU"/>
                </w:rPr>
                <w:t>стробилов</w:t>
              </w:r>
            </w:hyperlink>
            <w:r w:rsidRPr="00543596">
              <w:rPr>
                <w:rFonts w:ascii="Times New Roman" w:eastAsia="Times New Roman" w:hAnsi="Times New Roman" w:cs="Times New Roman"/>
                <w:sz w:val="28"/>
                <w:szCs w:val="28"/>
                <w:lang w:eastAsia="ru-RU"/>
              </w:rPr>
              <w:t> в виде </w:t>
            </w:r>
            <w:hyperlink r:id="rId686" w:tooltip="Колосок" w:history="1">
              <w:r w:rsidRPr="00543596">
                <w:rPr>
                  <w:rFonts w:ascii="Times New Roman" w:eastAsia="Times New Roman" w:hAnsi="Times New Roman" w:cs="Times New Roman"/>
                  <w:color w:val="0000FF" w:themeColor="hyperlink"/>
                  <w:sz w:val="28"/>
                  <w:szCs w:val="28"/>
                  <w:u w:val="single"/>
                  <w:lang w:eastAsia="ru-RU"/>
                </w:rPr>
                <w:t>колосков</w:t>
              </w:r>
            </w:hyperlink>
            <w:r w:rsidRPr="00543596">
              <w:rPr>
                <w:rFonts w:ascii="Times New Roman" w:eastAsia="Times New Roman" w:hAnsi="Times New Roman" w:cs="Times New Roman"/>
                <w:sz w:val="28"/>
                <w:szCs w:val="28"/>
                <w:lang w:eastAsia="ru-RU"/>
              </w:rPr>
              <w:t xml:space="preserve"> и лишь у некоторых </w:t>
            </w:r>
            <w:hyperlink r:id="rId687" w:tooltip="Палеозой" w:history="1">
              <w:r w:rsidRPr="00543596">
                <w:rPr>
                  <w:rFonts w:ascii="Times New Roman" w:eastAsia="Times New Roman" w:hAnsi="Times New Roman" w:cs="Times New Roman"/>
                  <w:color w:val="0000FF" w:themeColor="hyperlink"/>
                  <w:sz w:val="28"/>
                  <w:szCs w:val="28"/>
                  <w:u w:val="single"/>
                  <w:lang w:eastAsia="ru-RU"/>
                </w:rPr>
                <w:t>палеозойских</w:t>
              </w:r>
            </w:hyperlink>
            <w:r w:rsidRPr="00543596">
              <w:rPr>
                <w:rFonts w:ascii="Times New Roman" w:eastAsia="Times New Roman" w:hAnsi="Times New Roman" w:cs="Times New Roman"/>
                <w:sz w:val="28"/>
                <w:szCs w:val="28"/>
                <w:lang w:eastAsia="ru-RU"/>
              </w:rPr>
              <w:t xml:space="preserve"> </w:t>
            </w:r>
            <w:hyperlink r:id="rId688" w:tooltip="Биологический вид" w:history="1">
              <w:r w:rsidRPr="00543596">
                <w:rPr>
                  <w:rFonts w:ascii="Times New Roman" w:eastAsia="Times New Roman" w:hAnsi="Times New Roman" w:cs="Times New Roman"/>
                  <w:color w:val="0000FF" w:themeColor="hyperlink"/>
                  <w:sz w:val="28"/>
                  <w:szCs w:val="28"/>
                  <w:u w:val="single"/>
                  <w:lang w:eastAsia="ru-RU"/>
                </w:rPr>
                <w:t>видов</w:t>
              </w:r>
            </w:hyperlink>
            <w:r w:rsidRPr="00543596">
              <w:rPr>
                <w:rFonts w:ascii="Times New Roman" w:eastAsia="Times New Roman" w:hAnsi="Times New Roman" w:cs="Times New Roman"/>
                <w:sz w:val="28"/>
                <w:szCs w:val="28"/>
                <w:lang w:eastAsia="ru-RU"/>
              </w:rPr>
              <w:t xml:space="preserve"> — спороносных зон. </w:t>
            </w:r>
          </w:p>
          <w:p w14:paraId="09B1FDB2"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У современных хвощей </w:t>
            </w:r>
            <w:hyperlink r:id="rId689" w:tooltip="Спорангиофоры (страница отсутствует)" w:history="1">
              <w:proofErr w:type="spellStart"/>
              <w:r w:rsidRPr="00543596">
                <w:rPr>
                  <w:rFonts w:ascii="Times New Roman" w:eastAsia="Times New Roman" w:hAnsi="Times New Roman" w:cs="Times New Roman"/>
                  <w:color w:val="0000FF" w:themeColor="hyperlink"/>
                  <w:sz w:val="28"/>
                  <w:szCs w:val="28"/>
                  <w:u w:val="single"/>
                  <w:lang w:eastAsia="ru-RU"/>
                </w:rPr>
                <w:t>спорангиофоры</w:t>
              </w:r>
              <w:proofErr w:type="spellEnd"/>
            </w:hyperlink>
            <w:r w:rsidRPr="00543596">
              <w:rPr>
                <w:rFonts w:ascii="Times New Roman" w:eastAsia="Times New Roman" w:hAnsi="Times New Roman" w:cs="Times New Roman"/>
                <w:sz w:val="28"/>
                <w:szCs w:val="28"/>
                <w:lang w:eastAsia="ru-RU"/>
              </w:rPr>
              <w:t xml:space="preserve"> имеют щитковую форму, а у древних вымерших они имели самую разнообразную форму, кроме листовидной. Подавляющее большинство хвощовых — равноспоровые растения и лишь немногочисленные вымершие виды были разноспоровыми.</w:t>
            </w:r>
          </w:p>
          <w:p w14:paraId="0C5E4FA9"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4"/>
                <w:szCs w:val="24"/>
                <w:lang w:eastAsia="ru-RU"/>
              </w:rPr>
            </w:pPr>
            <w:r w:rsidRPr="00543596">
              <w:rPr>
                <w:rFonts w:ascii="Times New Roman" w:eastAsia="Times New Roman" w:hAnsi="Times New Roman" w:cs="Times New Roman"/>
                <w:b/>
                <w:sz w:val="24"/>
                <w:szCs w:val="24"/>
                <w:lang w:eastAsia="ru-RU"/>
              </w:rPr>
              <w:t>Использованная литература</w:t>
            </w:r>
            <w:r w:rsidRPr="00543596">
              <w:rPr>
                <w:rFonts w:ascii="Times New Roman" w:eastAsia="Times New Roman" w:hAnsi="Times New Roman" w:cs="Times New Roman"/>
                <w:sz w:val="24"/>
                <w:szCs w:val="24"/>
                <w:lang w:eastAsia="ru-RU"/>
              </w:rPr>
              <w:t>:</w:t>
            </w:r>
          </w:p>
          <w:p w14:paraId="1922D080"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4"/>
                <w:szCs w:val="24"/>
                <w:lang w:eastAsia="ru-RU"/>
              </w:rPr>
            </w:pPr>
            <w:r w:rsidRPr="00543596">
              <w:rPr>
                <w:rFonts w:ascii="Times New Roman" w:eastAsia="Times New Roman" w:hAnsi="Times New Roman" w:cs="Times New Roman"/>
                <w:sz w:val="24"/>
                <w:szCs w:val="24"/>
                <w:lang w:eastAsia="ru-RU"/>
              </w:rPr>
              <w:t>http://shkolo.ru/otdel-hvoshheobraznyie-ili-ekvizetofityi/</w:t>
            </w:r>
          </w:p>
          <w:p w14:paraId="67A58AA0"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noProof/>
                <w:sz w:val="24"/>
                <w:szCs w:val="24"/>
                <w:lang w:val="kk-KZ" w:eastAsia="ru-RU"/>
              </w:rPr>
            </w:pPr>
            <w:r w:rsidRPr="00543596">
              <w:rPr>
                <w:rFonts w:ascii="Times New Roman" w:eastAsia="Calibri" w:hAnsi="Times New Roman" w:cs="Times New Roman"/>
                <w:noProof/>
                <w:sz w:val="24"/>
                <w:szCs w:val="24"/>
                <w:lang w:val="kk-KZ" w:eastAsia="ru-RU"/>
              </w:rPr>
              <w:t>Хвощи // Энциклопедический словарь Брокгауза и Ефрона: в 86 т. (82 т. и 4 доп.). — СПб., 1890—1907.</w:t>
            </w:r>
          </w:p>
          <w:p w14:paraId="54C40AF1"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b/>
                <w:noProof/>
                <w:sz w:val="28"/>
                <w:szCs w:val="28"/>
                <w:lang w:eastAsia="ru-RU"/>
              </w:rPr>
            </w:pPr>
            <w:proofErr w:type="spellStart"/>
            <w:r w:rsidRPr="00543596">
              <w:rPr>
                <w:rFonts w:ascii="Times New Roman" w:eastAsia="Calibri" w:hAnsi="Times New Roman" w:cs="Times New Roman"/>
                <w:b/>
                <w:sz w:val="28"/>
                <w:szCs w:val="28"/>
              </w:rPr>
              <w:t>Подтема.Строение</w:t>
            </w:r>
            <w:proofErr w:type="spellEnd"/>
            <w:r w:rsidRPr="00543596">
              <w:rPr>
                <w:rFonts w:ascii="Times New Roman" w:eastAsia="Calibri" w:hAnsi="Times New Roman" w:cs="Times New Roman"/>
                <w:b/>
                <w:sz w:val="28"/>
                <w:szCs w:val="28"/>
              </w:rPr>
              <w:t xml:space="preserve"> </w:t>
            </w:r>
            <w:proofErr w:type="spellStart"/>
            <w:r w:rsidRPr="00543596">
              <w:rPr>
                <w:rFonts w:ascii="Times New Roman" w:eastAsia="Calibri" w:hAnsi="Times New Roman" w:cs="Times New Roman"/>
                <w:b/>
                <w:sz w:val="28"/>
                <w:szCs w:val="28"/>
              </w:rPr>
              <w:t>хвощеобразных</w:t>
            </w:r>
            <w:proofErr w:type="spellEnd"/>
            <w:r w:rsidRPr="00543596">
              <w:rPr>
                <w:rFonts w:ascii="Times New Roman" w:eastAsia="Calibri" w:hAnsi="Times New Roman" w:cs="Times New Roman"/>
                <w:b/>
                <w:sz w:val="28"/>
                <w:szCs w:val="28"/>
              </w:rPr>
              <w:t>.</w:t>
            </w:r>
            <w:r w:rsidRPr="00543596">
              <w:rPr>
                <w:rFonts w:ascii="Times New Roman" w:eastAsia="Calibri" w:hAnsi="Times New Roman" w:cs="Times New Roman"/>
                <w:b/>
                <w:noProof/>
                <w:sz w:val="28"/>
                <w:szCs w:val="28"/>
                <w:lang w:eastAsia="ru-RU"/>
              </w:rPr>
              <w:t xml:space="preserve"> </w:t>
            </w:r>
          </w:p>
          <w:p w14:paraId="7FE4B230"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b/>
                <w:bCs/>
                <w:sz w:val="24"/>
                <w:szCs w:val="24"/>
              </w:rPr>
            </w:pPr>
            <w:r w:rsidRPr="00543596">
              <w:rPr>
                <w:rFonts w:ascii="Times New Roman" w:eastAsia="Calibri" w:hAnsi="Times New Roman" w:cs="Times New Roman"/>
                <w:b/>
                <w:noProof/>
                <w:sz w:val="28"/>
                <w:szCs w:val="28"/>
                <w:lang w:eastAsia="ru-RU"/>
              </w:rPr>
              <w:t xml:space="preserve">Видео 2. </w:t>
            </w:r>
            <w:r w:rsidRPr="00543596">
              <w:rPr>
                <w:rFonts w:ascii="Times New Roman" w:eastAsia="Calibri" w:hAnsi="Times New Roman" w:cs="Times New Roman"/>
                <w:b/>
                <w:bCs/>
                <w:sz w:val="24"/>
                <w:szCs w:val="24"/>
              </w:rPr>
              <w:t>https://www.youtube.com/watch?v=yZhjbXzjD0A</w:t>
            </w:r>
          </w:p>
          <w:p w14:paraId="0394D832" w14:textId="77777777" w:rsidR="00543596" w:rsidRPr="00543596" w:rsidRDefault="00543596" w:rsidP="00E507FF">
            <w:pPr>
              <w:shd w:val="clear" w:color="auto" w:fill="FFFFFF" w:themeFill="background1"/>
              <w:spacing w:after="0"/>
              <w:rPr>
                <w:rFonts w:ascii="Times New Roman" w:eastAsia="Calibri" w:hAnsi="Times New Roman" w:cs="Times New Roman"/>
                <w:b/>
                <w:noProof/>
                <w:sz w:val="28"/>
                <w:szCs w:val="28"/>
                <w:lang w:eastAsia="ru-RU"/>
              </w:rPr>
            </w:pPr>
          </w:p>
          <w:p w14:paraId="0036BA47" w14:textId="77777777" w:rsidR="00543596" w:rsidRPr="00543596" w:rsidRDefault="00543596" w:rsidP="00E507FF">
            <w:pPr>
              <w:shd w:val="clear" w:color="auto" w:fill="FFFFFF" w:themeFill="background1"/>
              <w:spacing w:after="0"/>
              <w:rPr>
                <w:rFonts w:ascii="Times New Roman" w:eastAsia="Calibri" w:hAnsi="Times New Roman" w:cs="Times New Roman"/>
                <w:b/>
                <w:noProof/>
                <w:sz w:val="28"/>
                <w:szCs w:val="28"/>
                <w:lang w:eastAsia="ru-RU"/>
              </w:rPr>
            </w:pPr>
            <w:r w:rsidRPr="00543596">
              <w:rPr>
                <w:rFonts w:ascii="Calibri" w:eastAsia="Calibri" w:hAnsi="Calibri" w:cs="Times New Roman"/>
                <w:noProof/>
                <w:sz w:val="28"/>
                <w:szCs w:val="28"/>
                <w:lang w:eastAsia="ru-RU"/>
              </w:rPr>
              <w:drawing>
                <wp:inline distT="0" distB="0" distL="0" distR="0" wp14:anchorId="6DAAF70A" wp14:editId="52D41F30">
                  <wp:extent cx="5829300" cy="3105150"/>
                  <wp:effectExtent l="0" t="0" r="0" b="0"/>
                  <wp:docPr id="1076" name="Рисунок 1076" descr="строение хвощ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роение хвоща"/>
                          <pic:cNvPicPr>
                            <a:picLocks noChangeAspect="1" noChangeArrowheads="1"/>
                          </pic:cNvPicPr>
                        </pic:nvPicPr>
                        <pic:blipFill>
                          <a:blip r:embed="rId690" cstate="print"/>
                          <a:srcRect/>
                          <a:stretch>
                            <a:fillRect/>
                          </a:stretch>
                        </pic:blipFill>
                        <pic:spPr bwMode="auto">
                          <a:xfrm>
                            <a:off x="0" y="0"/>
                            <a:ext cx="5835117" cy="3108249"/>
                          </a:xfrm>
                          <a:prstGeom prst="rect">
                            <a:avLst/>
                          </a:prstGeom>
                          <a:noFill/>
                          <a:ln w="9525">
                            <a:noFill/>
                            <a:miter lim="800000"/>
                            <a:headEnd/>
                            <a:tailEnd/>
                          </a:ln>
                        </pic:spPr>
                      </pic:pic>
                    </a:graphicData>
                  </a:graphic>
                </wp:inline>
              </w:drawing>
            </w:r>
          </w:p>
          <w:p w14:paraId="4E94ED8A"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noProof/>
                <w:sz w:val="28"/>
                <w:szCs w:val="28"/>
                <w:lang w:eastAsia="ru-RU"/>
              </w:rPr>
            </w:pPr>
          </w:p>
          <w:p w14:paraId="4269A65E" w14:textId="77777777" w:rsidR="00543596" w:rsidRPr="00543596" w:rsidRDefault="00543596" w:rsidP="00E507FF">
            <w:pPr>
              <w:shd w:val="clear" w:color="auto" w:fill="FFFFFF" w:themeFill="background1"/>
              <w:spacing w:after="0" w:line="240" w:lineRule="auto"/>
              <w:ind w:firstLine="709"/>
              <w:jc w:val="center"/>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rPr>
              <w:t>Рис-125</w:t>
            </w:r>
            <w:r w:rsidRPr="00543596">
              <w:rPr>
                <w:rFonts w:ascii="Times New Roman" w:eastAsia="Calibri" w:hAnsi="Times New Roman" w:cs="Times New Roman"/>
                <w:bCs/>
                <w:sz w:val="28"/>
                <w:szCs w:val="28"/>
              </w:rPr>
              <w:t>.</w:t>
            </w:r>
            <w:r w:rsidRPr="00543596">
              <w:rPr>
                <w:rFonts w:ascii="Times New Roman" w:eastAsia="Calibri" w:hAnsi="Times New Roman" w:cs="Times New Roman"/>
                <w:sz w:val="28"/>
                <w:szCs w:val="28"/>
                <w:lang w:val="kk-KZ"/>
              </w:rPr>
              <w:t xml:space="preserve">Строение </w:t>
            </w:r>
            <w:r w:rsidRPr="00543596">
              <w:rPr>
                <w:rFonts w:ascii="Times New Roman" w:eastAsia="Calibri" w:hAnsi="Times New Roman" w:cs="Times New Roman"/>
                <w:noProof/>
                <w:sz w:val="28"/>
                <w:szCs w:val="28"/>
                <w:lang w:eastAsia="ru-RU"/>
              </w:rPr>
              <w:t xml:space="preserve"> хвощеобразных.</w:t>
            </w:r>
          </w:p>
          <w:p w14:paraId="6A204734"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noProof/>
                <w:sz w:val="28"/>
                <w:szCs w:val="28"/>
                <w:lang w:eastAsia="ru-RU"/>
              </w:rPr>
            </w:pPr>
          </w:p>
          <w:p w14:paraId="735874AC"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Хвощи – растения, относящееся к семейству хвощевидных (по другой русскоязычной классификации, хвощеобразных) в латинской транскрипции обозначается как семейство Sphenophyta, или Equisetophyta. Это травянистое многолетнее растение, по внешнему виду напоминающее бамбук.</w:t>
            </w:r>
          </w:p>
          <w:p w14:paraId="2380E212"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Разновидность хвощей имеет около 30 видов, распространенных по всему миру, кроме Новой Зеландии и австралийского континента. Эти растения очень древние – история хвоща начинается от мелового периода.</w:t>
            </w:r>
          </w:p>
          <w:p w14:paraId="226DA27C"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Стебель хвоща членистый, между узлами они полые, на узлах располагаются небольшие листики, (микрофиллы), которые содержат буквально мизерные количества хлорофилла. Листья хвоща бурого цвета и не несут фотосинтетической функции. Особенность строения поверхности стебля хвоща состоит в том, что на ней расположены продольные устьица в виде бороздок, через которые непосредственно хвощ осуществляет природный газообмен. Высота побегов хвоща в среднем около одного метра, но это зависит от конкретного вида. Например, гигантский хвощ может достигать в длину 18 метров, а диаметр стебля может достигать два с половиной сантиметра. Эти стебли чрезвычайно прочны, так как в стенках хвоща очень высокая концентрация кремнезема. Корневище хвоща состоит из побегов, которые расположены под землей. Они произрастают от основания ближайшей к поверхности почки или побега хвоща, расположенного между узлами. Хвощи очень легко размножаются кусками корневища.</w:t>
            </w:r>
          </w:p>
          <w:p w14:paraId="62FF2FA2" w14:textId="77777777" w:rsidR="00543596" w:rsidRPr="00543596" w:rsidRDefault="00000000" w:rsidP="00E507FF">
            <w:pPr>
              <w:shd w:val="clear" w:color="auto" w:fill="FFFFFF" w:themeFill="background1"/>
              <w:spacing w:after="0" w:line="240" w:lineRule="auto"/>
              <w:ind w:firstLine="709"/>
              <w:jc w:val="both"/>
              <w:rPr>
                <w:rFonts w:ascii="Times New Roman" w:eastAsia="Calibri" w:hAnsi="Times New Roman" w:cs="Times New Roman"/>
                <w:sz w:val="28"/>
                <w:szCs w:val="28"/>
              </w:rPr>
            </w:pPr>
            <w:hyperlink r:id="rId691" w:tooltip="Лист" w:history="1">
              <w:r w:rsidR="00543596" w:rsidRPr="00543596">
                <w:rPr>
                  <w:rFonts w:ascii="Times New Roman" w:eastAsia="Calibri" w:hAnsi="Times New Roman" w:cs="Times New Roman"/>
                  <w:color w:val="0000FF" w:themeColor="hyperlink"/>
                  <w:sz w:val="28"/>
                  <w:szCs w:val="28"/>
                  <w:u w:val="single"/>
                </w:rPr>
                <w:t>Листья</w:t>
              </w:r>
            </w:hyperlink>
            <w:r w:rsidR="00543596" w:rsidRPr="00543596">
              <w:rPr>
                <w:rFonts w:ascii="Times New Roman" w:eastAsia="Calibri" w:hAnsi="Times New Roman" w:cs="Times New Roman"/>
                <w:sz w:val="28"/>
                <w:szCs w:val="28"/>
              </w:rPr>
              <w:t> редуцированы до чешуй и располагаются </w:t>
            </w:r>
            <w:hyperlink r:id="rId692" w:tooltip="Мутовка" w:history="1">
              <w:r w:rsidR="00543596" w:rsidRPr="00543596">
                <w:rPr>
                  <w:rFonts w:ascii="Times New Roman" w:eastAsia="Calibri" w:hAnsi="Times New Roman" w:cs="Times New Roman"/>
                  <w:color w:val="0000FF" w:themeColor="hyperlink"/>
                  <w:sz w:val="28"/>
                  <w:szCs w:val="28"/>
                  <w:u w:val="single"/>
                </w:rPr>
                <w:t>мутовками</w:t>
              </w:r>
            </w:hyperlink>
            <w:r w:rsidR="00543596" w:rsidRPr="00543596">
              <w:rPr>
                <w:rFonts w:ascii="Times New Roman" w:eastAsia="Calibri" w:hAnsi="Times New Roman" w:cs="Times New Roman"/>
                <w:sz w:val="28"/>
                <w:szCs w:val="28"/>
              </w:rPr>
              <w:t> в узлах. Здесь же образуются и боковые ветви. Ассимиляционную функцию выполняют зелёные стебли, поверхность которых увеличивается ребристостью, стенки клеток кожицы пропитаны кремнезёмом. Подземная часть хвощей представлена сильно развитым </w:t>
            </w:r>
            <w:hyperlink r:id="rId693" w:tooltip="Корневище" w:history="1">
              <w:r w:rsidR="00543596" w:rsidRPr="00543596">
                <w:rPr>
                  <w:rFonts w:ascii="Times New Roman" w:eastAsia="Calibri" w:hAnsi="Times New Roman" w:cs="Times New Roman"/>
                  <w:color w:val="0000FF" w:themeColor="hyperlink"/>
                  <w:sz w:val="28"/>
                  <w:szCs w:val="28"/>
                  <w:u w:val="single"/>
                </w:rPr>
                <w:t>корневищем</w:t>
              </w:r>
            </w:hyperlink>
            <w:r w:rsidR="00543596" w:rsidRPr="00543596">
              <w:rPr>
                <w:rFonts w:ascii="Times New Roman" w:eastAsia="Calibri" w:hAnsi="Times New Roman" w:cs="Times New Roman"/>
                <w:sz w:val="28"/>
                <w:szCs w:val="28"/>
              </w:rPr>
              <w:t xml:space="preserve">, в узлах которого формируются </w:t>
            </w:r>
            <w:hyperlink r:id="rId694" w:tooltip="Придаточные корни" w:history="1">
              <w:r w:rsidR="00543596" w:rsidRPr="00543596">
                <w:rPr>
                  <w:rFonts w:ascii="Times New Roman" w:eastAsia="Calibri" w:hAnsi="Times New Roman" w:cs="Times New Roman"/>
                  <w:color w:val="0000FF" w:themeColor="hyperlink"/>
                  <w:sz w:val="28"/>
                  <w:szCs w:val="28"/>
                  <w:u w:val="single"/>
                </w:rPr>
                <w:t>придаточные корни</w:t>
              </w:r>
            </w:hyperlink>
            <w:r w:rsidR="00543596" w:rsidRPr="00543596">
              <w:rPr>
                <w:rFonts w:ascii="Times New Roman" w:eastAsia="Calibri" w:hAnsi="Times New Roman" w:cs="Times New Roman"/>
                <w:sz w:val="28"/>
                <w:szCs w:val="28"/>
              </w:rPr>
              <w:t>. У некоторых видов (</w:t>
            </w:r>
            <w:hyperlink r:id="rId695" w:tooltip="Хвощ полевой" w:history="1">
              <w:r w:rsidR="00543596" w:rsidRPr="00543596">
                <w:rPr>
                  <w:rFonts w:ascii="Times New Roman" w:eastAsia="Calibri" w:hAnsi="Times New Roman" w:cs="Times New Roman"/>
                  <w:color w:val="0000FF" w:themeColor="hyperlink"/>
                  <w:sz w:val="28"/>
                  <w:szCs w:val="28"/>
                  <w:u w:val="single"/>
                </w:rPr>
                <w:t>хвощ полевой</w:t>
              </w:r>
            </w:hyperlink>
            <w:r w:rsidR="00543596" w:rsidRPr="00543596">
              <w:rPr>
                <w:rFonts w:ascii="Times New Roman" w:eastAsia="Calibri" w:hAnsi="Times New Roman" w:cs="Times New Roman"/>
                <w:sz w:val="28"/>
                <w:szCs w:val="28"/>
              </w:rPr>
              <w:t>) боковые ветви корневища превращаются в </w:t>
            </w:r>
            <w:hyperlink r:id="rId696" w:tooltip="Клубень" w:history="1">
              <w:r w:rsidR="00543596" w:rsidRPr="00543596">
                <w:rPr>
                  <w:rFonts w:ascii="Times New Roman" w:eastAsia="Calibri" w:hAnsi="Times New Roman" w:cs="Times New Roman"/>
                  <w:color w:val="0000FF" w:themeColor="hyperlink"/>
                  <w:sz w:val="28"/>
                  <w:szCs w:val="28"/>
                  <w:u w:val="single"/>
                </w:rPr>
                <w:t>клубни</w:t>
              </w:r>
            </w:hyperlink>
            <w:r w:rsidR="00543596" w:rsidRPr="00543596">
              <w:rPr>
                <w:rFonts w:ascii="Times New Roman" w:eastAsia="Calibri" w:hAnsi="Times New Roman" w:cs="Times New Roman"/>
                <w:sz w:val="28"/>
                <w:szCs w:val="28"/>
              </w:rPr>
              <w:t>, которые служат местом отложения запасных продуктов, а также органами </w:t>
            </w:r>
            <w:hyperlink r:id="rId697" w:tooltip="Вегетативное размножение" w:history="1">
              <w:r w:rsidR="00543596" w:rsidRPr="00543596">
                <w:rPr>
                  <w:rFonts w:ascii="Times New Roman" w:eastAsia="Calibri" w:hAnsi="Times New Roman" w:cs="Times New Roman"/>
                  <w:color w:val="0000FF" w:themeColor="hyperlink"/>
                  <w:sz w:val="28"/>
                  <w:szCs w:val="28"/>
                  <w:u w:val="single"/>
                </w:rPr>
                <w:t>вегетативного размножения</w:t>
              </w:r>
            </w:hyperlink>
            <w:r w:rsidR="00543596" w:rsidRPr="00543596">
              <w:rPr>
                <w:rFonts w:ascii="Times New Roman" w:eastAsia="Calibri" w:hAnsi="Times New Roman" w:cs="Times New Roman"/>
                <w:sz w:val="28"/>
                <w:szCs w:val="28"/>
              </w:rPr>
              <w:t>.</w:t>
            </w:r>
          </w:p>
          <w:p w14:paraId="72D349B7"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Но естественный способ размножения хвощей – это половое размножение посредством спор, которые образуются в спорангиях, собранных в стробилах, расположенных на концах стеблей. Спорангии имеют удлиненную форму, относительно крупные. При низкой влажности окружающей среды споры в них находятся в сложенном состоянии, но стоит влажности повыситься, они распрямляются и выстреливаются наружу. Попав на землю, споры начинают прорастать. Как правило, в зимний период наземные побеги хвоща погибают, но есть и некоторые разновидности – вечнозеленые (хвощ зимующий).</w:t>
            </w:r>
          </w:p>
          <w:p w14:paraId="2EBFF8F4" w14:textId="77777777" w:rsidR="00543596" w:rsidRPr="00543596" w:rsidRDefault="00543596" w:rsidP="00E507FF">
            <w:pPr>
              <w:shd w:val="clear" w:color="auto" w:fill="FFFFFF" w:themeFill="background1"/>
              <w:spacing w:after="0"/>
              <w:rPr>
                <w:rFonts w:ascii="Times New Roman" w:eastAsia="Calibri" w:hAnsi="Times New Roman" w:cs="Times New Roman"/>
                <w:noProof/>
                <w:sz w:val="28"/>
                <w:szCs w:val="28"/>
                <w:lang w:eastAsia="ru-RU"/>
              </w:rPr>
            </w:pPr>
          </w:p>
          <w:p w14:paraId="15BE6BB4"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b/>
                <w:noProof/>
                <w:sz w:val="24"/>
                <w:szCs w:val="24"/>
                <w:lang w:eastAsia="ru-RU"/>
              </w:rPr>
            </w:pPr>
            <w:r w:rsidRPr="00543596">
              <w:rPr>
                <w:rFonts w:ascii="Times New Roman" w:eastAsia="Calibri" w:hAnsi="Times New Roman" w:cs="Times New Roman"/>
                <w:b/>
                <w:noProof/>
                <w:sz w:val="24"/>
                <w:szCs w:val="24"/>
                <w:lang w:eastAsia="ru-RU"/>
              </w:rPr>
              <w:t>Использованная литература:</w:t>
            </w:r>
          </w:p>
          <w:p w14:paraId="4536A1AC"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noProof/>
                <w:sz w:val="24"/>
                <w:szCs w:val="24"/>
                <w:lang w:eastAsia="ru-RU"/>
              </w:rPr>
            </w:pPr>
            <w:r w:rsidRPr="00543596">
              <w:rPr>
                <w:rFonts w:ascii="Times New Roman" w:eastAsia="Calibri" w:hAnsi="Times New Roman" w:cs="Times New Roman"/>
                <w:noProof/>
                <w:sz w:val="24"/>
                <w:szCs w:val="24"/>
                <w:lang w:eastAsia="ru-RU"/>
              </w:rPr>
              <w:t>Жизнь растений : в 6 т. / гл. ред. Ал. А. Фёдоров. — М. : Просвещение, 1978. — Т. 4 : Мхи. Плауны. Хвощи. Папоротники. Голосеменные растения / под ред. И. В. Грушвицкого и С. Г. Жилина. — С. 131. — 447 с. — 300 000 экз.</w:t>
            </w:r>
          </w:p>
          <w:p w14:paraId="5BE50FAF"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noProof/>
                <w:sz w:val="24"/>
                <w:szCs w:val="24"/>
                <w:lang w:eastAsia="ru-RU"/>
              </w:rPr>
            </w:pPr>
            <w:r w:rsidRPr="00543596">
              <w:rPr>
                <w:rFonts w:ascii="Times New Roman" w:eastAsia="Calibri" w:hAnsi="Times New Roman" w:cs="Times New Roman"/>
                <w:noProof/>
                <w:sz w:val="24"/>
                <w:szCs w:val="24"/>
                <w:lang w:eastAsia="ru-RU"/>
              </w:rPr>
              <w:lastRenderedPageBreak/>
              <w:t>Тимонин А. К., Филин В. Р. Кн.1//Систематика высших растений: учебник для студентов высших учебных заведений. В 2 кн. — М.: Академия, 2009. — С. 226. — 320 с. — 2500 экз.</w:t>
            </w:r>
          </w:p>
          <w:p w14:paraId="7D97A25C"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noProof/>
                <w:sz w:val="24"/>
                <w:szCs w:val="24"/>
                <w:lang w:eastAsia="ru-RU"/>
              </w:rPr>
            </w:pPr>
          </w:p>
          <w:p w14:paraId="3D3C91F1"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b/>
                <w:noProof/>
                <w:sz w:val="28"/>
                <w:szCs w:val="28"/>
                <w:lang w:eastAsia="ru-RU"/>
              </w:rPr>
            </w:pPr>
            <w:r w:rsidRPr="00543596">
              <w:rPr>
                <w:rFonts w:ascii="Times New Roman" w:eastAsia="Calibri" w:hAnsi="Times New Roman" w:cs="Times New Roman"/>
                <w:b/>
                <w:sz w:val="28"/>
                <w:szCs w:val="28"/>
              </w:rPr>
              <w:t xml:space="preserve">Размножение  </w:t>
            </w:r>
            <w:proofErr w:type="spellStart"/>
            <w:r w:rsidRPr="00543596">
              <w:rPr>
                <w:rFonts w:ascii="Times New Roman" w:eastAsia="Calibri" w:hAnsi="Times New Roman" w:cs="Times New Roman"/>
                <w:b/>
                <w:sz w:val="28"/>
                <w:szCs w:val="28"/>
              </w:rPr>
              <w:t>Хвощеобразных</w:t>
            </w:r>
            <w:proofErr w:type="spellEnd"/>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rPr>
              <w:t xml:space="preserve"> </w:t>
            </w:r>
          </w:p>
          <w:p w14:paraId="57B7A164"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b/>
                <w:noProof/>
                <w:color w:val="0000FF" w:themeColor="hyperlink"/>
                <w:sz w:val="24"/>
                <w:szCs w:val="24"/>
                <w:u w:val="single"/>
                <w:lang w:val="en-US" w:eastAsia="ru-RU"/>
              </w:rPr>
            </w:pPr>
            <w:r w:rsidRPr="00543596">
              <w:rPr>
                <w:rFonts w:ascii="Times New Roman" w:eastAsia="Calibri" w:hAnsi="Times New Roman" w:cs="Times New Roman"/>
                <w:b/>
                <w:noProof/>
                <w:sz w:val="24"/>
                <w:szCs w:val="24"/>
                <w:lang w:eastAsia="ru-RU"/>
              </w:rPr>
              <w:t xml:space="preserve">Видео 3. </w:t>
            </w:r>
            <w:hyperlink r:id="rId698" w:history="1">
              <w:r w:rsidRPr="00543596">
                <w:rPr>
                  <w:rFonts w:ascii="Times New Roman" w:eastAsia="Calibri" w:hAnsi="Times New Roman" w:cs="Times New Roman"/>
                  <w:noProof/>
                  <w:color w:val="0000FF" w:themeColor="hyperlink"/>
                  <w:sz w:val="24"/>
                  <w:szCs w:val="24"/>
                  <w:u w:val="single"/>
                  <w:lang w:eastAsia="ru-RU"/>
                </w:rPr>
                <w:t>https://www.youtube.com/watch?v=eCF9IRI9wvA</w:t>
              </w:r>
            </w:hyperlink>
          </w:p>
          <w:p w14:paraId="3AB7672C"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b/>
                <w:noProof/>
                <w:color w:val="0000FF" w:themeColor="hyperlink"/>
                <w:sz w:val="28"/>
                <w:szCs w:val="28"/>
                <w:u w:val="single"/>
                <w:lang w:val="en-US" w:eastAsia="ru-RU"/>
              </w:rPr>
            </w:pPr>
          </w:p>
          <w:p w14:paraId="28FDE7C4"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b/>
                <w:noProof/>
                <w:sz w:val="28"/>
                <w:szCs w:val="28"/>
                <w:lang w:eastAsia="ru-RU"/>
              </w:rPr>
            </w:pPr>
            <w:r w:rsidRPr="00543596">
              <w:rPr>
                <w:rFonts w:ascii="Calibri" w:eastAsia="Calibri" w:hAnsi="Calibri" w:cs="Times New Roman"/>
                <w:noProof/>
                <w:sz w:val="28"/>
                <w:szCs w:val="28"/>
                <w:lang w:eastAsia="ru-RU"/>
              </w:rPr>
              <w:drawing>
                <wp:inline distT="0" distB="0" distL="0" distR="0" wp14:anchorId="2EBD4549" wp14:editId="2E17DAFC">
                  <wp:extent cx="3959051" cy="2944167"/>
                  <wp:effectExtent l="0" t="0" r="0" b="0"/>
                  <wp:docPr id="1077" name="Рисунок 1077" descr="Картинки по запросу размножение хвощ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размножение хвощей"/>
                          <pic:cNvPicPr>
                            <a:picLocks noChangeAspect="1" noChangeArrowheads="1"/>
                          </pic:cNvPicPr>
                        </pic:nvPicPr>
                        <pic:blipFill>
                          <a:blip r:embed="rId699" cstate="print"/>
                          <a:srcRect/>
                          <a:stretch>
                            <a:fillRect/>
                          </a:stretch>
                        </pic:blipFill>
                        <pic:spPr bwMode="auto">
                          <a:xfrm>
                            <a:off x="0" y="0"/>
                            <a:ext cx="3964494" cy="2948215"/>
                          </a:xfrm>
                          <a:prstGeom prst="rect">
                            <a:avLst/>
                          </a:prstGeom>
                          <a:noFill/>
                          <a:ln w="9525">
                            <a:noFill/>
                            <a:miter lim="800000"/>
                            <a:headEnd/>
                            <a:tailEnd/>
                          </a:ln>
                        </pic:spPr>
                      </pic:pic>
                    </a:graphicData>
                  </a:graphic>
                </wp:inline>
              </w:drawing>
            </w:r>
          </w:p>
          <w:p w14:paraId="2FB10972" w14:textId="77777777" w:rsidR="00543596" w:rsidRPr="00543596" w:rsidRDefault="00543596" w:rsidP="00E507FF">
            <w:pPr>
              <w:shd w:val="clear" w:color="auto" w:fill="FFFFFF" w:themeFill="background1"/>
              <w:spacing w:after="0" w:line="240" w:lineRule="auto"/>
              <w:jc w:val="center"/>
              <w:textAlignment w:val="baseline"/>
              <w:rPr>
                <w:rFonts w:ascii="Times New Roman" w:eastAsia="Calibri" w:hAnsi="Times New Roman" w:cs="Times New Roman"/>
                <w:iCs/>
                <w:lang w:val="kk-KZ"/>
              </w:rPr>
            </w:pPr>
          </w:p>
          <w:p w14:paraId="35C41994" w14:textId="77777777" w:rsidR="00543596" w:rsidRPr="00543596" w:rsidRDefault="00543596" w:rsidP="00E507FF">
            <w:pPr>
              <w:shd w:val="clear" w:color="auto" w:fill="FFFFFF" w:themeFill="background1"/>
              <w:spacing w:after="0" w:line="240" w:lineRule="auto"/>
              <w:jc w:val="center"/>
              <w:textAlignment w:val="baseline"/>
              <w:rPr>
                <w:rFonts w:ascii="Times New Roman" w:eastAsia="Times New Roman" w:hAnsi="Times New Roman" w:cs="Times New Roman"/>
                <w:sz w:val="28"/>
                <w:szCs w:val="28"/>
                <w:lang w:val="kk-KZ" w:eastAsia="ru-RU"/>
              </w:rPr>
            </w:pPr>
            <w:r w:rsidRPr="00543596">
              <w:rPr>
                <w:rFonts w:ascii="Times New Roman" w:eastAsia="Calibri" w:hAnsi="Times New Roman" w:cs="Times New Roman"/>
                <w:noProof/>
                <w:sz w:val="28"/>
                <w:szCs w:val="28"/>
              </w:rPr>
              <w:t>Рис-126</w:t>
            </w:r>
            <w:r w:rsidRPr="00543596">
              <w:rPr>
                <w:rFonts w:ascii="Times New Roman" w:eastAsia="Calibri" w:hAnsi="Times New Roman" w:cs="Times New Roman"/>
                <w:bCs/>
                <w:sz w:val="28"/>
                <w:szCs w:val="28"/>
              </w:rPr>
              <w:t>.</w:t>
            </w:r>
            <w:r w:rsidRPr="00543596">
              <w:rPr>
                <w:rFonts w:ascii="Times New Roman" w:eastAsia="Calibri" w:hAnsi="Times New Roman" w:cs="Times New Roman"/>
                <w:sz w:val="28"/>
                <w:szCs w:val="28"/>
              </w:rPr>
              <w:t xml:space="preserve">Размножение </w:t>
            </w:r>
            <w:proofErr w:type="spellStart"/>
            <w:r w:rsidRPr="00543596">
              <w:rPr>
                <w:rFonts w:ascii="Times New Roman" w:eastAsia="Calibri" w:hAnsi="Times New Roman" w:cs="Times New Roman"/>
                <w:sz w:val="28"/>
                <w:szCs w:val="28"/>
              </w:rPr>
              <w:t>Хвощеобразных</w:t>
            </w:r>
            <w:proofErr w:type="spellEnd"/>
            <w:r w:rsidRPr="00543596">
              <w:rPr>
                <w:rFonts w:ascii="Times New Roman" w:eastAsia="Calibri" w:hAnsi="Times New Roman" w:cs="Times New Roman"/>
                <w:sz w:val="28"/>
                <w:szCs w:val="28"/>
              </w:rPr>
              <w:t>.</w:t>
            </w:r>
          </w:p>
          <w:p w14:paraId="3F162153" w14:textId="77777777" w:rsidR="00543596" w:rsidRPr="00543596" w:rsidRDefault="00543596" w:rsidP="00E507FF">
            <w:pPr>
              <w:shd w:val="clear" w:color="auto" w:fill="FFFFFF" w:themeFill="background1"/>
              <w:spacing w:after="0" w:line="240" w:lineRule="auto"/>
              <w:ind w:firstLine="709"/>
              <w:textAlignment w:val="baseline"/>
              <w:rPr>
                <w:rFonts w:ascii="Times New Roman" w:eastAsia="Times New Roman" w:hAnsi="Times New Roman" w:cs="Times New Roman"/>
                <w:sz w:val="28"/>
                <w:szCs w:val="28"/>
                <w:lang w:val="kk-KZ" w:eastAsia="ru-RU"/>
              </w:rPr>
            </w:pPr>
          </w:p>
          <w:p w14:paraId="4F094FD5" w14:textId="77777777" w:rsidR="00543596" w:rsidRPr="00543596" w:rsidRDefault="00543596" w:rsidP="00E507F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Размножается хвощ вегетативно (при помощи корневища и клубеньков), бесполым и половым способами, с чередованием бесполого (спорофита) и полового (гаметофита) поколений. В жизненном цикле развития преобладает спорофит. Хвощи — равноспоровые растения, но гаметофиты у них раздельнополые, то есть из одних внешне одинаковых спор образуются мужские заростки с антеридиями, а из других — женские заростки, несущие на себе архегонии. Сперматозоиды </w:t>
            </w:r>
            <w:proofErr w:type="spellStart"/>
            <w:r w:rsidRPr="00543596">
              <w:rPr>
                <w:rFonts w:ascii="Times New Roman" w:eastAsia="Times New Roman" w:hAnsi="Times New Roman" w:cs="Times New Roman"/>
                <w:sz w:val="28"/>
                <w:szCs w:val="28"/>
                <w:lang w:eastAsia="ru-RU"/>
              </w:rPr>
              <w:t>многожгутиковые</w:t>
            </w:r>
            <w:proofErr w:type="spellEnd"/>
            <w:r w:rsidRPr="00543596">
              <w:rPr>
                <w:rFonts w:ascii="Times New Roman" w:eastAsia="Times New Roman" w:hAnsi="Times New Roman" w:cs="Times New Roman"/>
                <w:sz w:val="28"/>
                <w:szCs w:val="28"/>
                <w:lang w:eastAsia="ru-RU"/>
              </w:rPr>
              <w:t>. Оплодотворение происходит в воде. Наиболее распространены полевой, луговой, лесной и болотный хвощи.</w:t>
            </w:r>
          </w:p>
          <w:p w14:paraId="334880B0" w14:textId="77777777" w:rsidR="00543596" w:rsidRPr="00543596" w:rsidRDefault="00543596" w:rsidP="00E507F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Весь хвощ, как и папоротник, является спорофитом. У некоторых видов (например, у </w:t>
            </w:r>
            <w:proofErr w:type="spellStart"/>
            <w:r w:rsidRPr="00543596">
              <w:rPr>
                <w:rFonts w:ascii="Times New Roman" w:eastAsia="Times New Roman" w:hAnsi="Times New Roman" w:cs="Times New Roman"/>
                <w:sz w:val="28"/>
                <w:szCs w:val="28"/>
                <w:lang w:eastAsia="ru-RU"/>
              </w:rPr>
              <w:t>Equisetum</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arvense</w:t>
            </w:r>
            <w:proofErr w:type="spellEnd"/>
            <w:r w:rsidRPr="00543596">
              <w:rPr>
                <w:rFonts w:ascii="Times New Roman" w:eastAsia="Times New Roman" w:hAnsi="Times New Roman" w:cs="Times New Roman"/>
                <w:sz w:val="28"/>
                <w:szCs w:val="28"/>
                <w:lang w:eastAsia="ru-RU"/>
              </w:rPr>
              <w:t xml:space="preserve">) на вершине специальных спороносных побегов, у большинства же на вершине обычных побегов образуются особые колоски. Они состоят из нескольких мутовок маленьких спороносных листьев - спорофиллов, имеющих вид шестиугольного щитка, прикрепленного посредством центральной ножки к стеблю. На стороне щитка, обращенной к стеблю, находится 8-15 сидячих мешковидных спорангиев. В археспориях их после редукционного деления клеточных ядер образуются многочисленные шаровидные зеленые споры. Каждая спора имеет трехслойную оболочку; наружный слой ее разрывается на две спирально завитые гигроскопические ленты, во влажном воздухе прилегающие к споре, а при высыхании раскручивающиеся. Благодаря этим лентам споры обычно сцепляются в </w:t>
            </w:r>
            <w:r w:rsidRPr="00543596">
              <w:rPr>
                <w:rFonts w:ascii="Times New Roman" w:eastAsia="Times New Roman" w:hAnsi="Times New Roman" w:cs="Times New Roman"/>
                <w:sz w:val="28"/>
                <w:szCs w:val="28"/>
                <w:lang w:eastAsia="ru-RU"/>
              </w:rPr>
              <w:lastRenderedPageBreak/>
              <w:t>рыхлые комочки, разносимые ветром из вскрывшихся спорангиев, и заростки, развивающиеся из спор, бывают скучены группами. Они имеют вид маленьких зеленых пластинок, рассеченных на лентовидные лопасти.</w:t>
            </w:r>
          </w:p>
          <w:p w14:paraId="7F7D9F66" w14:textId="77777777" w:rsidR="00543596" w:rsidRPr="00543596" w:rsidRDefault="00543596" w:rsidP="00E507FF">
            <w:pPr>
              <w:shd w:val="clear" w:color="auto" w:fill="FFFFFF" w:themeFill="background1"/>
              <w:spacing w:after="0" w:line="240" w:lineRule="auto"/>
              <w:textAlignment w:val="baseline"/>
              <w:rPr>
                <w:rFonts w:ascii="Times New Roman" w:eastAsia="Times New Roman" w:hAnsi="Times New Roman" w:cs="Times New Roman"/>
                <w:sz w:val="28"/>
                <w:szCs w:val="28"/>
                <w:lang w:eastAsia="ru-RU"/>
              </w:rPr>
            </w:pPr>
          </w:p>
          <w:p w14:paraId="1159067E" w14:textId="77777777" w:rsidR="00543596" w:rsidRPr="00543596" w:rsidRDefault="00543596" w:rsidP="00E507FF">
            <w:pPr>
              <w:shd w:val="clear" w:color="auto" w:fill="FFFFFF" w:themeFill="background1"/>
              <w:spacing w:after="0" w:line="240" w:lineRule="auto"/>
              <w:textAlignment w:val="baseline"/>
              <w:rPr>
                <w:rFonts w:ascii="Georgia" w:eastAsia="Times New Roman" w:hAnsi="Georgia" w:cs="Times New Roman"/>
                <w:sz w:val="28"/>
                <w:szCs w:val="28"/>
                <w:lang w:eastAsia="ru-RU"/>
              </w:rPr>
            </w:pPr>
            <w:r w:rsidRPr="00543596">
              <w:rPr>
                <w:rFonts w:ascii="Calibri" w:eastAsia="Calibri" w:hAnsi="Calibri" w:cs="Times New Roman"/>
                <w:noProof/>
                <w:sz w:val="28"/>
                <w:szCs w:val="28"/>
                <w:lang w:eastAsia="ru-RU"/>
              </w:rPr>
              <w:drawing>
                <wp:inline distT="0" distB="0" distL="0" distR="0" wp14:anchorId="6438CABD" wp14:editId="71C6A2A7">
                  <wp:extent cx="4250453" cy="3788229"/>
                  <wp:effectExtent l="0" t="0" r="0" b="0"/>
                  <wp:docPr id="14" name="Рисунок 9" descr="Рис. 262. Полевой хво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 262. Полевой хвощ:"/>
                          <pic:cNvPicPr>
                            <a:picLocks noChangeAspect="1" noChangeArrowheads="1"/>
                          </pic:cNvPicPr>
                        </pic:nvPicPr>
                        <pic:blipFill>
                          <a:blip r:embed="rId700" cstate="print"/>
                          <a:srcRect/>
                          <a:stretch>
                            <a:fillRect/>
                          </a:stretch>
                        </pic:blipFill>
                        <pic:spPr bwMode="auto">
                          <a:xfrm>
                            <a:off x="0" y="0"/>
                            <a:ext cx="4261290" cy="3797888"/>
                          </a:xfrm>
                          <a:prstGeom prst="rect">
                            <a:avLst/>
                          </a:prstGeom>
                          <a:noFill/>
                          <a:ln w="9525">
                            <a:noFill/>
                            <a:miter lim="800000"/>
                            <a:headEnd/>
                            <a:tailEnd/>
                          </a:ln>
                        </pic:spPr>
                      </pic:pic>
                    </a:graphicData>
                  </a:graphic>
                </wp:inline>
              </w:drawing>
            </w:r>
          </w:p>
          <w:p w14:paraId="1F5ABBC2" w14:textId="77777777" w:rsidR="00543596" w:rsidRPr="00543596" w:rsidRDefault="00543596" w:rsidP="00E507FF">
            <w:pPr>
              <w:shd w:val="clear" w:color="auto" w:fill="FFFFFF" w:themeFill="background1"/>
              <w:spacing w:after="0" w:line="240" w:lineRule="auto"/>
              <w:jc w:val="center"/>
              <w:rPr>
                <w:rFonts w:ascii="Times New Roman" w:eastAsia="Times New Roman" w:hAnsi="Times New Roman" w:cs="Times New Roman"/>
                <w:sz w:val="28"/>
                <w:szCs w:val="28"/>
                <w:lang w:val="kk-KZ" w:eastAsia="ru-RU"/>
              </w:rPr>
            </w:pPr>
          </w:p>
          <w:p w14:paraId="76E1CCDA" w14:textId="77777777" w:rsidR="00543596" w:rsidRPr="00543596" w:rsidRDefault="00543596" w:rsidP="00E507FF">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Полевой хвощ</w:t>
            </w:r>
          </w:p>
          <w:p w14:paraId="4F7CBD0F" w14:textId="77777777" w:rsidR="00543596" w:rsidRPr="00543596" w:rsidRDefault="00543596" w:rsidP="00E507FF">
            <w:pPr>
              <w:shd w:val="clear" w:color="auto" w:fill="FFFFFF" w:themeFill="background1"/>
              <w:spacing w:before="125" w:after="188"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noProof/>
                <w:sz w:val="28"/>
                <w:szCs w:val="28"/>
                <w:lang w:eastAsia="ru-RU"/>
              </w:rPr>
              <w:t>Рис-127</w:t>
            </w:r>
            <w:r w:rsidRPr="00543596">
              <w:rPr>
                <w:rFonts w:ascii="Times New Roman" w:eastAsia="Times New Roman" w:hAnsi="Times New Roman" w:cs="Times New Roman"/>
                <w:bCs/>
                <w:sz w:val="28"/>
                <w:szCs w:val="28"/>
                <w:lang w:eastAsia="ru-RU"/>
              </w:rPr>
              <w:t>.</w:t>
            </w:r>
            <w:r w:rsidRPr="00543596">
              <w:rPr>
                <w:rFonts w:ascii="Times New Roman" w:eastAsia="Times New Roman" w:hAnsi="Times New Roman" w:cs="Times New Roman"/>
                <w:sz w:val="28"/>
                <w:szCs w:val="28"/>
                <w:lang w:eastAsia="ru-RU"/>
              </w:rPr>
              <w:t>растение с вегетативными и спороносными побегами; </w:t>
            </w:r>
            <w:r w:rsidRPr="00543596">
              <w:rPr>
                <w:rFonts w:ascii="Times New Roman" w:eastAsia="Times New Roman" w:hAnsi="Times New Roman" w:cs="Times New Roman"/>
                <w:i/>
                <w:iCs/>
                <w:sz w:val="28"/>
                <w:szCs w:val="28"/>
                <w:lang w:eastAsia="ru-RU"/>
              </w:rPr>
              <w:t>2-3</w:t>
            </w:r>
            <w:r w:rsidRPr="00543596">
              <w:rPr>
                <w:rFonts w:ascii="Times New Roman" w:eastAsia="Times New Roman" w:hAnsi="Times New Roman" w:cs="Times New Roman"/>
                <w:sz w:val="28"/>
                <w:szCs w:val="28"/>
                <w:lang w:eastAsia="ru-RU"/>
              </w:rPr>
              <w:t> - спорофиллы: </w:t>
            </w:r>
            <w:r w:rsidRPr="00543596">
              <w:rPr>
                <w:rFonts w:ascii="Times New Roman" w:eastAsia="Times New Roman" w:hAnsi="Times New Roman" w:cs="Times New Roman"/>
                <w:i/>
                <w:iCs/>
                <w:sz w:val="28"/>
                <w:szCs w:val="28"/>
                <w:lang w:eastAsia="ru-RU"/>
              </w:rPr>
              <w:t>4-6</w:t>
            </w:r>
            <w:r w:rsidRPr="00543596">
              <w:rPr>
                <w:rFonts w:ascii="Times New Roman" w:eastAsia="Times New Roman" w:hAnsi="Times New Roman" w:cs="Times New Roman"/>
                <w:sz w:val="28"/>
                <w:szCs w:val="28"/>
                <w:lang w:eastAsia="ru-RU"/>
              </w:rPr>
              <w:t> - споры.</w:t>
            </w:r>
          </w:p>
          <w:p w14:paraId="7F6DB7A5"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b/>
                <w:noProof/>
                <w:sz w:val="28"/>
                <w:szCs w:val="28"/>
                <w:lang w:eastAsia="ru-RU"/>
              </w:rPr>
            </w:pPr>
            <w:r w:rsidRPr="00543596">
              <w:rPr>
                <w:rFonts w:ascii="Times New Roman" w:eastAsia="Calibri" w:hAnsi="Times New Roman" w:cs="Times New Roman"/>
                <w:b/>
                <w:noProof/>
                <w:sz w:val="28"/>
                <w:szCs w:val="28"/>
                <w:lang w:eastAsia="ru-RU"/>
              </w:rPr>
              <w:t>Использованая литература:</w:t>
            </w:r>
          </w:p>
          <w:p w14:paraId="2F2B34EC"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http://bono-esse.ru/blizzard/A/Posobie/Bio/otdel_hvoschevidnie.html</w:t>
            </w:r>
          </w:p>
          <w:p w14:paraId="2799FE81" w14:textId="77777777" w:rsidR="00543596" w:rsidRPr="00543596" w:rsidRDefault="00000000" w:rsidP="00E507FF">
            <w:pPr>
              <w:shd w:val="clear" w:color="auto" w:fill="FFFFFF" w:themeFill="background1"/>
              <w:spacing w:after="0"/>
              <w:ind w:firstLine="709"/>
              <w:rPr>
                <w:rFonts w:ascii="Times New Roman" w:eastAsia="Calibri" w:hAnsi="Times New Roman" w:cs="Times New Roman"/>
                <w:noProof/>
                <w:sz w:val="28"/>
                <w:szCs w:val="28"/>
                <w:lang w:eastAsia="ru-RU"/>
              </w:rPr>
            </w:pPr>
            <w:hyperlink r:id="rId701" w:history="1">
              <w:r w:rsidR="00543596" w:rsidRPr="00543596">
                <w:rPr>
                  <w:rFonts w:ascii="Times New Roman" w:eastAsia="Calibri" w:hAnsi="Times New Roman" w:cs="Times New Roman"/>
                  <w:noProof/>
                  <w:color w:val="0000FF" w:themeColor="hyperlink"/>
                  <w:sz w:val="28"/>
                  <w:szCs w:val="28"/>
                  <w:u w:val="single"/>
                  <w:lang w:eastAsia="ru-RU"/>
                </w:rPr>
                <w:t>https://biootvet.ru/7class/7class2279</w:t>
              </w:r>
            </w:hyperlink>
          </w:p>
          <w:p w14:paraId="59C55A40"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b/>
                <w:sz w:val="28"/>
                <w:szCs w:val="28"/>
              </w:rPr>
            </w:pPr>
            <w:r w:rsidRPr="00543596">
              <w:rPr>
                <w:rFonts w:ascii="Times New Roman" w:eastAsia="Calibri" w:hAnsi="Times New Roman" w:cs="Times New Roman"/>
                <w:b/>
                <w:sz w:val="28"/>
                <w:szCs w:val="28"/>
              </w:rPr>
              <w:t xml:space="preserve">Места обитания </w:t>
            </w:r>
            <w:proofErr w:type="spellStart"/>
            <w:r w:rsidRPr="00543596">
              <w:rPr>
                <w:rFonts w:ascii="Times New Roman" w:eastAsia="Calibri" w:hAnsi="Times New Roman" w:cs="Times New Roman"/>
                <w:b/>
                <w:sz w:val="28"/>
                <w:szCs w:val="28"/>
              </w:rPr>
              <w:t>Хвощеобразных</w:t>
            </w:r>
            <w:proofErr w:type="spellEnd"/>
            <w:r w:rsidRPr="00543596">
              <w:rPr>
                <w:rFonts w:ascii="Times New Roman" w:eastAsia="Calibri" w:hAnsi="Times New Roman" w:cs="Times New Roman"/>
                <w:b/>
                <w:sz w:val="28"/>
                <w:szCs w:val="28"/>
              </w:rPr>
              <w:t xml:space="preserve">. </w:t>
            </w:r>
          </w:p>
          <w:p w14:paraId="03243CB8"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b/>
                <w:noProof/>
                <w:color w:val="0000FF" w:themeColor="hyperlink"/>
                <w:sz w:val="28"/>
                <w:szCs w:val="28"/>
                <w:u w:val="single"/>
                <w:lang w:eastAsia="ru-RU"/>
              </w:rPr>
            </w:pPr>
            <w:r w:rsidRPr="00543596">
              <w:rPr>
                <w:rFonts w:ascii="Times New Roman" w:eastAsia="Calibri" w:hAnsi="Times New Roman" w:cs="Times New Roman"/>
                <w:b/>
                <w:noProof/>
                <w:sz w:val="28"/>
                <w:szCs w:val="28"/>
                <w:lang w:eastAsia="ru-RU"/>
              </w:rPr>
              <w:t>Видео 3</w:t>
            </w:r>
            <w:r w:rsidRPr="00543596">
              <w:rPr>
                <w:rFonts w:ascii="Times New Roman" w:eastAsia="Calibri" w:hAnsi="Times New Roman" w:cs="Times New Roman"/>
                <w:noProof/>
                <w:sz w:val="28"/>
                <w:szCs w:val="28"/>
                <w:lang w:eastAsia="ru-RU"/>
              </w:rPr>
              <w:t>.</w:t>
            </w:r>
            <w:hyperlink r:id="rId702" w:history="1">
              <w:r w:rsidRPr="00543596">
                <w:rPr>
                  <w:rFonts w:ascii="Times New Roman" w:eastAsia="Calibri" w:hAnsi="Times New Roman" w:cs="Times New Roman"/>
                  <w:noProof/>
                  <w:color w:val="0000FF" w:themeColor="hyperlink"/>
                  <w:sz w:val="28"/>
                  <w:szCs w:val="28"/>
                  <w:u w:val="single"/>
                  <w:lang w:eastAsia="ru-RU"/>
                </w:rPr>
                <w:t>https://www.youtube.com/watch?v=eCF9IRI9wvA</w:t>
              </w:r>
            </w:hyperlink>
          </w:p>
          <w:p w14:paraId="203A0ECD" w14:textId="77777777" w:rsidR="00543596" w:rsidRPr="00543596" w:rsidRDefault="00543596" w:rsidP="00E507FF">
            <w:pPr>
              <w:shd w:val="clear" w:color="auto" w:fill="FFFFFF" w:themeFill="background1"/>
              <w:spacing w:after="0"/>
              <w:rPr>
                <w:rFonts w:ascii="Times New Roman" w:eastAsia="Calibri" w:hAnsi="Times New Roman" w:cs="Times New Roman"/>
                <w:noProof/>
                <w:sz w:val="28"/>
                <w:szCs w:val="28"/>
                <w:lang w:eastAsia="ru-RU"/>
              </w:rPr>
            </w:pPr>
          </w:p>
          <w:p w14:paraId="6E568B8A"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sz w:val="28"/>
                <w:szCs w:val="28"/>
                <w:shd w:val="clear" w:color="auto" w:fill="FFFFFF"/>
              </w:rPr>
            </w:pPr>
            <w:r w:rsidRPr="00543596">
              <w:rPr>
                <w:rFonts w:ascii="Times New Roman" w:eastAsia="Calibri" w:hAnsi="Times New Roman" w:cs="Times New Roman"/>
                <w:noProof/>
                <w:sz w:val="28"/>
                <w:szCs w:val="28"/>
                <w:lang w:eastAsia="ru-RU"/>
              </w:rPr>
              <w:t xml:space="preserve">Местом своего произрастания хвощи избирают сырые леса или болотистую местность. </w:t>
            </w:r>
            <w:proofErr w:type="spellStart"/>
            <w:r w:rsidRPr="00543596">
              <w:rPr>
                <w:rFonts w:ascii="Times New Roman" w:eastAsia="Calibri" w:hAnsi="Times New Roman" w:cs="Times New Roman"/>
                <w:sz w:val="28"/>
                <w:szCs w:val="28"/>
                <w:shd w:val="clear" w:color="auto" w:fill="FFFFFF"/>
              </w:rPr>
              <w:t>Хвощеобразные</w:t>
            </w:r>
            <w:proofErr w:type="spellEnd"/>
            <w:r w:rsidRPr="00543596">
              <w:rPr>
                <w:rFonts w:ascii="Times New Roman" w:eastAsia="Calibri" w:hAnsi="Times New Roman" w:cs="Times New Roman"/>
                <w:sz w:val="28"/>
                <w:szCs w:val="28"/>
                <w:shd w:val="clear" w:color="auto" w:fill="FFFFFF"/>
              </w:rPr>
              <w:t xml:space="preserve"> встречаются чаще всего в хвойных и смешанных лесах. Хвощи нередко растут в полях на влажных, кислых почвах, требующих известкования для повышения плодородия. </w:t>
            </w:r>
          </w:p>
          <w:p w14:paraId="09341F67"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Ныне живущие виды — исключительно </w:t>
            </w:r>
            <w:hyperlink r:id="rId703" w:tooltip="Травы" w:history="1">
              <w:r w:rsidRPr="00543596">
                <w:rPr>
                  <w:rFonts w:ascii="Times New Roman" w:eastAsia="Calibri" w:hAnsi="Times New Roman" w:cs="Times New Roman"/>
                  <w:color w:val="0000FF" w:themeColor="hyperlink"/>
                  <w:sz w:val="28"/>
                  <w:szCs w:val="28"/>
                  <w:u w:val="single"/>
                </w:rPr>
                <w:t>травянистые растения</w:t>
              </w:r>
            </w:hyperlink>
            <w:r w:rsidRPr="00543596">
              <w:rPr>
                <w:rFonts w:ascii="Times New Roman" w:eastAsia="Calibri" w:hAnsi="Times New Roman" w:cs="Times New Roman"/>
                <w:sz w:val="28"/>
                <w:szCs w:val="28"/>
              </w:rPr>
              <w:t> высотой от нескольких сантиметров до нескольких метров. Например, в Чили, Перу, Эквадоре произрастает </w:t>
            </w:r>
            <w:proofErr w:type="spellStart"/>
            <w:r w:rsidR="00000000">
              <w:fldChar w:fldCharType="begin"/>
            </w:r>
            <w:r w:rsidR="00000000">
              <w:instrText>HYPERLINK "https://ru.wikipedia.org/wiki/Equisetum_xylochaetum" \o "Equisetum xylochaetum"</w:instrText>
            </w:r>
            <w:r w:rsidR="00000000">
              <w:fldChar w:fldCharType="separate"/>
            </w:r>
            <w:r w:rsidRPr="00543596">
              <w:rPr>
                <w:rFonts w:ascii="Times New Roman" w:eastAsia="Calibri" w:hAnsi="Times New Roman" w:cs="Times New Roman"/>
                <w:color w:val="0000FF" w:themeColor="hyperlink"/>
                <w:sz w:val="28"/>
                <w:szCs w:val="28"/>
                <w:u w:val="single"/>
              </w:rPr>
              <w:t>Equisetum</w:t>
            </w:r>
            <w:proofErr w:type="spellEnd"/>
            <w:r w:rsidRPr="00543596">
              <w:rPr>
                <w:rFonts w:ascii="Times New Roman" w:eastAsia="Calibri" w:hAnsi="Times New Roman" w:cs="Times New Roman"/>
                <w:color w:val="0000FF" w:themeColor="hyperlink"/>
                <w:sz w:val="28"/>
                <w:szCs w:val="28"/>
                <w:u w:val="single"/>
              </w:rPr>
              <w:t xml:space="preserve"> </w:t>
            </w:r>
            <w:proofErr w:type="spellStart"/>
            <w:r w:rsidRPr="00543596">
              <w:rPr>
                <w:rFonts w:ascii="Times New Roman" w:eastAsia="Calibri" w:hAnsi="Times New Roman" w:cs="Times New Roman"/>
                <w:color w:val="0000FF" w:themeColor="hyperlink"/>
                <w:sz w:val="28"/>
                <w:szCs w:val="28"/>
                <w:u w:val="single"/>
              </w:rPr>
              <w:t>xylochaetum</w:t>
            </w:r>
            <w:proofErr w:type="spellEnd"/>
            <w:r w:rsidR="00000000">
              <w:rPr>
                <w:rFonts w:ascii="Times New Roman" w:eastAsia="Calibri" w:hAnsi="Times New Roman" w:cs="Times New Roman"/>
                <w:color w:val="0000FF" w:themeColor="hyperlink"/>
                <w:sz w:val="28"/>
                <w:szCs w:val="28"/>
                <w:u w:val="single"/>
              </w:rPr>
              <w:fldChar w:fldCharType="end"/>
            </w:r>
            <w:r w:rsidRPr="00543596">
              <w:rPr>
                <w:rFonts w:ascii="Times New Roman" w:eastAsia="Calibri" w:hAnsi="Times New Roman" w:cs="Times New Roman"/>
                <w:sz w:val="28"/>
                <w:szCs w:val="28"/>
              </w:rPr>
              <w:t> со стройными, почти древовидными побегами высотой 3—3,5 м; перуанский вид </w:t>
            </w:r>
            <w:proofErr w:type="spellStart"/>
            <w:r w:rsidR="00000000">
              <w:fldChar w:fldCharType="begin"/>
            </w:r>
            <w:r w:rsidR="00000000">
              <w:instrText>HYPERLINK "https://ru.wikipedia.org/w/index.php?title=Equisetum_martii&amp;action=edit&amp;redlink=1" \o "Equisetum martii (страница отсутствует)"</w:instrText>
            </w:r>
            <w:r w:rsidR="00000000">
              <w:fldChar w:fldCharType="separate"/>
            </w:r>
            <w:r w:rsidRPr="00543596">
              <w:rPr>
                <w:rFonts w:ascii="Times New Roman" w:eastAsia="Calibri" w:hAnsi="Times New Roman" w:cs="Times New Roman"/>
                <w:color w:val="0000FF" w:themeColor="hyperlink"/>
                <w:sz w:val="28"/>
                <w:szCs w:val="28"/>
                <w:u w:val="single"/>
              </w:rPr>
              <w:t>Equisetum</w:t>
            </w:r>
            <w:proofErr w:type="spellEnd"/>
            <w:r w:rsidRPr="00543596">
              <w:rPr>
                <w:rFonts w:ascii="Times New Roman" w:eastAsia="Calibri" w:hAnsi="Times New Roman" w:cs="Times New Roman"/>
                <w:color w:val="0000FF" w:themeColor="hyperlink"/>
                <w:sz w:val="28"/>
                <w:szCs w:val="28"/>
                <w:u w:val="single"/>
              </w:rPr>
              <w:t xml:space="preserve"> </w:t>
            </w:r>
            <w:proofErr w:type="spellStart"/>
            <w:r w:rsidRPr="00543596">
              <w:rPr>
                <w:rFonts w:ascii="Times New Roman" w:eastAsia="Calibri" w:hAnsi="Times New Roman" w:cs="Times New Roman"/>
                <w:color w:val="0000FF" w:themeColor="hyperlink"/>
                <w:sz w:val="28"/>
                <w:szCs w:val="28"/>
                <w:u w:val="single"/>
              </w:rPr>
              <w:t>martii</w:t>
            </w:r>
            <w:proofErr w:type="spellEnd"/>
            <w:r w:rsidR="00000000">
              <w:rPr>
                <w:rFonts w:ascii="Times New Roman" w:eastAsia="Calibri" w:hAnsi="Times New Roman" w:cs="Times New Roman"/>
                <w:color w:val="0000FF" w:themeColor="hyperlink"/>
                <w:sz w:val="28"/>
                <w:szCs w:val="28"/>
                <w:u w:val="single"/>
              </w:rPr>
              <w:fldChar w:fldCharType="end"/>
            </w:r>
            <w:r w:rsidRPr="00543596">
              <w:rPr>
                <w:rFonts w:ascii="Times New Roman" w:eastAsia="Calibri" w:hAnsi="Times New Roman" w:cs="Times New Roman"/>
                <w:sz w:val="28"/>
                <w:szCs w:val="28"/>
              </w:rPr>
              <w:t xml:space="preserve"> достигает 5 м, а самый крупный вид </w:t>
            </w:r>
            <w:hyperlink r:id="rId704" w:tooltip="Хвощ гигантский (страница отсутствует)" w:history="1">
              <w:r w:rsidRPr="00543596">
                <w:rPr>
                  <w:rFonts w:ascii="Times New Roman" w:eastAsia="Calibri" w:hAnsi="Times New Roman" w:cs="Times New Roman"/>
                  <w:color w:val="0000FF" w:themeColor="hyperlink"/>
                  <w:sz w:val="28"/>
                  <w:szCs w:val="28"/>
                  <w:u w:val="single"/>
                </w:rPr>
                <w:t>хвощ гигантский</w:t>
              </w:r>
            </w:hyperlink>
            <w:r w:rsidRPr="00543596">
              <w:rPr>
                <w:rFonts w:ascii="Times New Roman" w:eastAsia="Calibri" w:hAnsi="Times New Roman" w:cs="Times New Roman"/>
                <w:sz w:val="28"/>
                <w:szCs w:val="28"/>
              </w:rPr>
              <w:t>(</w:t>
            </w:r>
            <w:hyperlink r:id="rId705" w:tooltip="Equisetum giganteum (страница отсутствует)" w:history="1">
              <w:r w:rsidRPr="00543596">
                <w:rPr>
                  <w:rFonts w:ascii="Times New Roman" w:eastAsia="Calibri" w:hAnsi="Times New Roman" w:cs="Times New Roman"/>
                  <w:color w:val="0000FF" w:themeColor="hyperlink"/>
                  <w:sz w:val="28"/>
                  <w:szCs w:val="28"/>
                  <w:u w:val="single"/>
                  <w:lang w:val="la-Latn"/>
                </w:rPr>
                <w:t>Equisetum giganteum</w:t>
              </w:r>
            </w:hyperlink>
            <w:r w:rsidRPr="00543596">
              <w:rPr>
                <w:rFonts w:ascii="Times New Roman" w:eastAsia="Calibri" w:hAnsi="Times New Roman" w:cs="Times New Roman"/>
                <w:sz w:val="28"/>
                <w:szCs w:val="28"/>
              </w:rPr>
              <w:t>), произрастающий во влажных тропических и субтропических лесах </w:t>
            </w:r>
            <w:hyperlink r:id="rId706" w:tooltip="Чили" w:history="1">
              <w:r w:rsidRPr="00543596">
                <w:rPr>
                  <w:rFonts w:ascii="Times New Roman" w:eastAsia="Calibri" w:hAnsi="Times New Roman" w:cs="Times New Roman"/>
                  <w:color w:val="0000FF" w:themeColor="hyperlink"/>
                  <w:sz w:val="28"/>
                  <w:szCs w:val="28"/>
                  <w:u w:val="single"/>
                </w:rPr>
                <w:t>Чили</w:t>
              </w:r>
            </w:hyperlink>
            <w:r w:rsidRPr="00543596">
              <w:rPr>
                <w:rFonts w:ascii="Times New Roman" w:eastAsia="Calibri" w:hAnsi="Times New Roman" w:cs="Times New Roman"/>
                <w:sz w:val="28"/>
                <w:szCs w:val="28"/>
              </w:rPr>
              <w:t>, </w:t>
            </w:r>
            <w:hyperlink r:id="rId707" w:tooltip="Перу" w:history="1">
              <w:r w:rsidRPr="00543596">
                <w:rPr>
                  <w:rFonts w:ascii="Times New Roman" w:eastAsia="Calibri" w:hAnsi="Times New Roman" w:cs="Times New Roman"/>
                  <w:color w:val="0000FF" w:themeColor="hyperlink"/>
                  <w:sz w:val="28"/>
                  <w:szCs w:val="28"/>
                  <w:u w:val="single"/>
                </w:rPr>
                <w:t>Перу</w:t>
              </w:r>
            </w:hyperlink>
            <w:r w:rsidRPr="00543596">
              <w:rPr>
                <w:rFonts w:ascii="Times New Roman" w:eastAsia="Calibri" w:hAnsi="Times New Roman" w:cs="Times New Roman"/>
                <w:sz w:val="28"/>
                <w:szCs w:val="28"/>
              </w:rPr>
              <w:t xml:space="preserve">, Мексики и Кубы, имеет максимальные размеры 10—12 м </w:t>
            </w:r>
            <w:r w:rsidRPr="00543596">
              <w:rPr>
                <w:rFonts w:ascii="Times New Roman" w:eastAsia="Calibri" w:hAnsi="Times New Roman" w:cs="Times New Roman"/>
                <w:sz w:val="28"/>
                <w:szCs w:val="28"/>
              </w:rPr>
              <w:lastRenderedPageBreak/>
              <w:t>при диаметре всего лишь 2—3 см. Поэтому он растёт только опираясь и цепляясь за соседние деревья. В этих же странах произрастает самый мощный вид </w:t>
            </w:r>
            <w:hyperlink r:id="rId708" w:tooltip="Хвощ Шаффнера (страница отсутствует)" w:history="1">
              <w:r w:rsidRPr="00543596">
                <w:rPr>
                  <w:rFonts w:ascii="Times New Roman" w:eastAsia="Calibri" w:hAnsi="Times New Roman" w:cs="Times New Roman"/>
                  <w:color w:val="0000FF" w:themeColor="hyperlink"/>
                  <w:sz w:val="28"/>
                  <w:szCs w:val="28"/>
                  <w:u w:val="single"/>
                </w:rPr>
                <w:t xml:space="preserve">Хвощ </w:t>
              </w:r>
              <w:proofErr w:type="spellStart"/>
              <w:r w:rsidRPr="00543596">
                <w:rPr>
                  <w:rFonts w:ascii="Times New Roman" w:eastAsia="Calibri" w:hAnsi="Times New Roman" w:cs="Times New Roman"/>
                  <w:color w:val="0000FF" w:themeColor="hyperlink"/>
                  <w:sz w:val="28"/>
                  <w:szCs w:val="28"/>
                  <w:u w:val="single"/>
                </w:rPr>
                <w:t>Шаффнера</w:t>
              </w:r>
              <w:proofErr w:type="spellEnd"/>
            </w:hyperlink>
            <w:r w:rsidRPr="00543596">
              <w:rPr>
                <w:rFonts w:ascii="Times New Roman" w:eastAsia="Calibri" w:hAnsi="Times New Roman" w:cs="Times New Roman"/>
                <w:sz w:val="28"/>
                <w:szCs w:val="28"/>
              </w:rPr>
              <w:t xml:space="preserve"> (</w:t>
            </w:r>
            <w:hyperlink r:id="rId709" w:tooltip="Equisetum schaffneri (страница отсутствует)" w:history="1">
              <w:r w:rsidRPr="00543596">
                <w:rPr>
                  <w:rFonts w:ascii="Times New Roman" w:eastAsia="Calibri" w:hAnsi="Times New Roman" w:cs="Times New Roman"/>
                  <w:color w:val="0000FF" w:themeColor="hyperlink"/>
                  <w:sz w:val="28"/>
                  <w:szCs w:val="28"/>
                  <w:u w:val="single"/>
                  <w:lang w:val="la-Latn"/>
                </w:rPr>
                <w:t>Equisetum schaffneri</w:t>
              </w:r>
            </w:hyperlink>
            <w:r w:rsidRPr="00543596">
              <w:rPr>
                <w:rFonts w:ascii="Times New Roman" w:eastAsia="Calibri" w:hAnsi="Times New Roman" w:cs="Times New Roman"/>
                <w:sz w:val="28"/>
                <w:szCs w:val="28"/>
              </w:rPr>
              <w:t>), у которого при высоте всего 2 м диаметр может достигать 10 см. К числу европейских видов относится вечнозелёный, редко ветвящийся </w:t>
            </w:r>
            <w:hyperlink r:id="rId710" w:tooltip="Хвощ зимующий" w:history="1">
              <w:r w:rsidRPr="00543596">
                <w:rPr>
                  <w:rFonts w:ascii="Times New Roman" w:eastAsia="Calibri" w:hAnsi="Times New Roman" w:cs="Times New Roman"/>
                  <w:color w:val="0000FF" w:themeColor="hyperlink"/>
                  <w:sz w:val="28"/>
                  <w:szCs w:val="28"/>
                  <w:u w:val="single"/>
                </w:rPr>
                <w:t>Хвощ зимующий</w:t>
              </w:r>
            </w:hyperlink>
            <w:r w:rsidRPr="00543596">
              <w:rPr>
                <w:rFonts w:ascii="Times New Roman" w:eastAsia="Calibri" w:hAnsi="Times New Roman" w:cs="Times New Roman"/>
                <w:sz w:val="28"/>
                <w:szCs w:val="28"/>
              </w:rPr>
              <w:t> (</w:t>
            </w:r>
            <w:r w:rsidRPr="00543596">
              <w:rPr>
                <w:rFonts w:ascii="Times New Roman" w:eastAsia="Calibri" w:hAnsi="Times New Roman" w:cs="Times New Roman"/>
                <w:i/>
                <w:iCs/>
                <w:sz w:val="28"/>
                <w:szCs w:val="28"/>
                <w:lang w:val="la-Latn"/>
              </w:rPr>
              <w:t>Equisetum hyemale</w:t>
            </w:r>
            <w:r w:rsidRPr="00543596">
              <w:rPr>
                <w:rFonts w:ascii="Times New Roman" w:eastAsia="Calibri" w:hAnsi="Times New Roman" w:cs="Times New Roman"/>
                <w:sz w:val="28"/>
                <w:szCs w:val="28"/>
              </w:rPr>
              <w:t>) высотой до 1 м. У всех видов хвоща </w:t>
            </w:r>
            <w:hyperlink r:id="rId711" w:tooltip="Стебель" w:history="1">
              <w:r w:rsidRPr="00543596">
                <w:rPr>
                  <w:rFonts w:ascii="Times New Roman" w:eastAsia="Calibri" w:hAnsi="Times New Roman" w:cs="Times New Roman"/>
                  <w:color w:val="0000FF" w:themeColor="hyperlink"/>
                  <w:sz w:val="28"/>
                  <w:szCs w:val="28"/>
                  <w:u w:val="single"/>
                </w:rPr>
                <w:t>стебли</w:t>
              </w:r>
            </w:hyperlink>
            <w:r w:rsidRPr="00543596">
              <w:rPr>
                <w:rFonts w:ascii="Times New Roman" w:eastAsia="Calibri" w:hAnsi="Times New Roman" w:cs="Times New Roman"/>
                <w:sz w:val="28"/>
                <w:szCs w:val="28"/>
              </w:rPr>
              <w:t> обладают выраженной </w:t>
            </w:r>
            <w:hyperlink r:id="rId712" w:tooltip="Метамерия (биология)" w:history="1">
              <w:r w:rsidRPr="00543596">
                <w:rPr>
                  <w:rFonts w:ascii="Times New Roman" w:eastAsia="Calibri" w:hAnsi="Times New Roman" w:cs="Times New Roman"/>
                  <w:color w:val="0000FF" w:themeColor="hyperlink"/>
                  <w:sz w:val="28"/>
                  <w:szCs w:val="28"/>
                  <w:u w:val="single"/>
                </w:rPr>
                <w:t>метамерией</w:t>
              </w:r>
            </w:hyperlink>
            <w:r w:rsidRPr="00543596">
              <w:rPr>
                <w:rFonts w:ascii="Times New Roman" w:eastAsia="Calibri" w:hAnsi="Times New Roman" w:cs="Times New Roman"/>
                <w:sz w:val="28"/>
                <w:szCs w:val="28"/>
              </w:rPr>
              <w:t>, то есть правильным чередованием </w:t>
            </w:r>
            <w:hyperlink r:id="rId713" w:tooltip="Узел (ботаника)" w:history="1">
              <w:r w:rsidRPr="00543596">
                <w:rPr>
                  <w:rFonts w:ascii="Times New Roman" w:eastAsia="Calibri" w:hAnsi="Times New Roman" w:cs="Times New Roman"/>
                  <w:color w:val="0000FF" w:themeColor="hyperlink"/>
                  <w:sz w:val="28"/>
                  <w:szCs w:val="28"/>
                  <w:u w:val="single"/>
                </w:rPr>
                <w:t>узлов</w:t>
              </w:r>
            </w:hyperlink>
            <w:r w:rsidRPr="00543596">
              <w:rPr>
                <w:rFonts w:ascii="Times New Roman" w:eastAsia="Calibri" w:hAnsi="Times New Roman" w:cs="Times New Roman"/>
                <w:sz w:val="28"/>
                <w:szCs w:val="28"/>
              </w:rPr>
              <w:t> и </w:t>
            </w:r>
            <w:hyperlink r:id="rId714" w:tooltip="Междоузлие" w:history="1">
              <w:r w:rsidRPr="00543596">
                <w:rPr>
                  <w:rFonts w:ascii="Times New Roman" w:eastAsia="Calibri" w:hAnsi="Times New Roman" w:cs="Times New Roman"/>
                  <w:color w:val="0000FF" w:themeColor="hyperlink"/>
                  <w:sz w:val="28"/>
                  <w:szCs w:val="28"/>
                  <w:u w:val="single"/>
                </w:rPr>
                <w:t>междоузлий</w:t>
              </w:r>
            </w:hyperlink>
            <w:r w:rsidRPr="00543596">
              <w:rPr>
                <w:rFonts w:ascii="Times New Roman" w:eastAsia="Calibri" w:hAnsi="Times New Roman" w:cs="Times New Roman"/>
                <w:sz w:val="28"/>
                <w:szCs w:val="28"/>
              </w:rPr>
              <w:t>. </w:t>
            </w:r>
          </w:p>
          <w:p w14:paraId="2FA5660B"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p>
          <w:p w14:paraId="7748939A"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b/>
                <w:sz w:val="28"/>
                <w:szCs w:val="28"/>
                <w:lang w:eastAsia="ru-RU"/>
              </w:rPr>
              <w:t>Использованная литература:</w:t>
            </w:r>
          </w:p>
          <w:p w14:paraId="36537275" w14:textId="77777777" w:rsidR="00543596" w:rsidRPr="00543596" w:rsidRDefault="00000000" w:rsidP="00E507FF">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hyperlink r:id="rId715" w:history="1">
              <w:r w:rsidR="00543596" w:rsidRPr="00543596">
                <w:rPr>
                  <w:rFonts w:ascii="Times New Roman" w:eastAsia="Times New Roman" w:hAnsi="Times New Roman" w:cs="Times New Roman"/>
                  <w:color w:val="0000FF" w:themeColor="hyperlink"/>
                  <w:sz w:val="28"/>
                  <w:szCs w:val="28"/>
                  <w:u w:val="single"/>
                  <w:lang w:eastAsia="ru-RU"/>
                </w:rPr>
                <w:t>https://www.biootvet.ru/7class/7class2286</w:t>
              </w:r>
            </w:hyperlink>
          </w:p>
          <w:p w14:paraId="3A5AC18E"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https://ru.wikipedia.org/wiki/</w:t>
            </w:r>
          </w:p>
          <w:p w14:paraId="46C03043"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p>
          <w:p w14:paraId="560865B6"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proofErr w:type="spellStart"/>
            <w:r w:rsidRPr="00543596">
              <w:rPr>
                <w:rFonts w:ascii="Times New Roman" w:eastAsia="Calibri" w:hAnsi="Times New Roman" w:cs="Times New Roman"/>
                <w:b/>
                <w:sz w:val="28"/>
                <w:szCs w:val="28"/>
              </w:rPr>
              <w:t>Подтема</w:t>
            </w:r>
            <w:proofErr w:type="spellEnd"/>
            <w:r w:rsidRPr="00543596">
              <w:rPr>
                <w:rFonts w:ascii="Times New Roman" w:eastAsia="Calibri" w:hAnsi="Times New Roman" w:cs="Times New Roman"/>
                <w:b/>
                <w:sz w:val="28"/>
                <w:szCs w:val="28"/>
              </w:rPr>
              <w:t>-</w:t>
            </w:r>
            <w:r w:rsidRPr="00543596">
              <w:rPr>
                <w:rFonts w:ascii="Times New Roman" w:eastAsia="Calibri" w:hAnsi="Times New Roman" w:cs="Times New Roman"/>
                <w:b/>
                <w:sz w:val="28"/>
                <w:szCs w:val="28"/>
                <w:lang w:val="kk-KZ"/>
              </w:rPr>
              <w:t>2</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z w:val="24"/>
                <w:szCs w:val="24"/>
              </w:rPr>
              <w:t xml:space="preserve"> </w:t>
            </w:r>
            <w:r w:rsidRPr="00543596">
              <w:rPr>
                <w:rFonts w:ascii="Times New Roman" w:eastAsia="Calibri" w:hAnsi="Times New Roman" w:cs="Times New Roman"/>
                <w:sz w:val="28"/>
                <w:szCs w:val="28"/>
              </w:rPr>
              <w:t xml:space="preserve">Отдел Папоротникообразные. </w:t>
            </w:r>
          </w:p>
          <w:p w14:paraId="1B32DC20" w14:textId="77777777" w:rsidR="00543596" w:rsidRPr="00543596" w:rsidRDefault="00543596" w:rsidP="00E507FF">
            <w:pPr>
              <w:spacing w:after="0" w:line="240" w:lineRule="auto"/>
              <w:ind w:firstLine="709"/>
              <w:jc w:val="both"/>
              <w:rPr>
                <w:rFonts w:ascii="Times New Roman" w:eastAsia="Calibri" w:hAnsi="Times New Roman" w:cs="Times New Roman"/>
                <w:bCs/>
                <w:sz w:val="24"/>
                <w:szCs w:val="24"/>
              </w:rPr>
            </w:pPr>
            <w:r w:rsidRPr="00543596">
              <w:rPr>
                <w:rFonts w:ascii="Times New Roman" w:eastAsia="Calibri" w:hAnsi="Times New Roman" w:cs="Times New Roman"/>
                <w:b/>
                <w:bCs/>
                <w:sz w:val="24"/>
                <w:szCs w:val="24"/>
              </w:rPr>
              <w:t>Видео 5</w:t>
            </w:r>
            <w:r w:rsidRPr="00543596">
              <w:rPr>
                <w:rFonts w:ascii="Times New Roman" w:eastAsia="Calibri" w:hAnsi="Times New Roman" w:cs="Times New Roman"/>
                <w:b/>
                <w:bCs/>
                <w:sz w:val="28"/>
                <w:szCs w:val="28"/>
              </w:rPr>
              <w:t>.</w:t>
            </w:r>
            <w:r w:rsidRPr="00543596">
              <w:rPr>
                <w:rFonts w:ascii="Times New Roman" w:eastAsia="Calibri" w:hAnsi="Times New Roman" w:cs="Times New Roman"/>
                <w:bCs/>
                <w:sz w:val="24"/>
                <w:szCs w:val="24"/>
              </w:rPr>
              <w:t>https://www.youtube.com/watch?v=9GiCAK5hxSw</w:t>
            </w:r>
          </w:p>
          <w:p w14:paraId="09336569"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bCs/>
                <w:sz w:val="28"/>
                <w:szCs w:val="28"/>
                <w:lang w:eastAsia="ru-RU"/>
              </w:rPr>
              <w:t>Папоротниковидные</w:t>
            </w:r>
            <w:r w:rsidRPr="00543596">
              <w:rPr>
                <w:rFonts w:ascii="Times New Roman" w:eastAsia="Times New Roman" w:hAnsi="Times New Roman" w:cs="Times New Roman"/>
                <w:sz w:val="28"/>
                <w:szCs w:val="28"/>
                <w:lang w:eastAsia="ru-RU"/>
              </w:rPr>
              <w:t>, или </w:t>
            </w:r>
            <w:r w:rsidRPr="00543596">
              <w:rPr>
                <w:rFonts w:ascii="Times New Roman" w:eastAsia="Times New Roman" w:hAnsi="Times New Roman" w:cs="Times New Roman"/>
                <w:b/>
                <w:bCs/>
                <w:sz w:val="28"/>
                <w:szCs w:val="28"/>
                <w:lang w:eastAsia="ru-RU"/>
              </w:rPr>
              <w:t>папоротники</w:t>
            </w:r>
            <w:r w:rsidRPr="00543596">
              <w:rPr>
                <w:rFonts w:ascii="Times New Roman" w:eastAsia="Times New Roman" w:hAnsi="Times New Roman" w:cs="Times New Roman"/>
                <w:sz w:val="28"/>
                <w:szCs w:val="28"/>
                <w:lang w:eastAsia="ru-RU"/>
              </w:rPr>
              <w:t>, (</w:t>
            </w:r>
            <w:hyperlink r:id="rId716" w:tooltip="Латинский язык" w:history="1">
              <w:r w:rsidRPr="00543596">
                <w:rPr>
                  <w:rFonts w:ascii="Times New Roman" w:eastAsia="Times New Roman" w:hAnsi="Times New Roman" w:cs="Times New Roman"/>
                  <w:sz w:val="28"/>
                  <w:szCs w:val="28"/>
                  <w:lang w:eastAsia="ru-RU"/>
                </w:rPr>
                <w:t>лат.</w:t>
              </w:r>
            </w:hyperlink>
            <w:r w:rsidRPr="00543596">
              <w:rPr>
                <w:rFonts w:ascii="Times New Roman" w:eastAsia="Times New Roman" w:hAnsi="Times New Roman" w:cs="Times New Roman"/>
                <w:sz w:val="28"/>
                <w:szCs w:val="28"/>
                <w:lang w:eastAsia="ru-RU"/>
              </w:rPr>
              <w:t> </w:t>
            </w:r>
            <w:r w:rsidRPr="00543596">
              <w:rPr>
                <w:rFonts w:ascii="Times New Roman" w:eastAsia="Times New Roman" w:hAnsi="Times New Roman" w:cs="Times New Roman"/>
                <w:i/>
                <w:iCs/>
                <w:sz w:val="28"/>
                <w:szCs w:val="28"/>
                <w:lang w:val="la-Latn" w:eastAsia="ru-RU"/>
              </w:rPr>
              <w:t>Polypodióphyta</w:t>
            </w:r>
            <w:r w:rsidRPr="00543596">
              <w:rPr>
                <w:rFonts w:ascii="Times New Roman" w:eastAsia="Times New Roman" w:hAnsi="Times New Roman" w:cs="Times New Roman"/>
                <w:sz w:val="28"/>
                <w:szCs w:val="28"/>
                <w:lang w:eastAsia="ru-RU"/>
              </w:rPr>
              <w:t>) — </w:t>
            </w:r>
            <w:hyperlink r:id="rId717" w:tooltip="Тип (биология)" w:history="1">
              <w:r w:rsidRPr="00543596">
                <w:rPr>
                  <w:rFonts w:ascii="Times New Roman" w:eastAsia="Times New Roman" w:hAnsi="Times New Roman" w:cs="Times New Roman"/>
                  <w:sz w:val="28"/>
                  <w:szCs w:val="28"/>
                  <w:lang w:eastAsia="ru-RU"/>
                </w:rPr>
                <w:t>отдел</w:t>
              </w:r>
            </w:hyperlink>
            <w:r w:rsidRPr="00543596">
              <w:rPr>
                <w:rFonts w:ascii="Times New Roman" w:eastAsia="Times New Roman" w:hAnsi="Times New Roman" w:cs="Times New Roman"/>
                <w:sz w:val="28"/>
                <w:szCs w:val="28"/>
                <w:lang w:eastAsia="ru-RU"/>
              </w:rPr>
              <w:t xml:space="preserve"> </w:t>
            </w:r>
            <w:hyperlink r:id="rId718" w:tooltip="Сосудистые растения" w:history="1">
              <w:r w:rsidRPr="00543596">
                <w:rPr>
                  <w:rFonts w:ascii="Times New Roman" w:eastAsia="Times New Roman" w:hAnsi="Times New Roman" w:cs="Times New Roman"/>
                  <w:sz w:val="28"/>
                  <w:szCs w:val="28"/>
                  <w:lang w:eastAsia="ru-RU"/>
                </w:rPr>
                <w:t>сосудистых растений</w:t>
              </w:r>
            </w:hyperlink>
            <w:r w:rsidRPr="00543596">
              <w:rPr>
                <w:rFonts w:ascii="Times New Roman" w:eastAsia="Times New Roman" w:hAnsi="Times New Roman" w:cs="Times New Roman"/>
                <w:sz w:val="28"/>
                <w:szCs w:val="28"/>
                <w:lang w:eastAsia="ru-RU"/>
              </w:rPr>
              <w:t>, в который входят как современные папоротники, так и одни из древнейших </w:t>
            </w:r>
            <w:hyperlink r:id="rId719" w:tooltip="Высшие растения" w:history="1">
              <w:r w:rsidRPr="00543596">
                <w:rPr>
                  <w:rFonts w:ascii="Times New Roman" w:eastAsia="Times New Roman" w:hAnsi="Times New Roman" w:cs="Times New Roman"/>
                  <w:sz w:val="28"/>
                  <w:szCs w:val="28"/>
                  <w:lang w:eastAsia="ru-RU"/>
                </w:rPr>
                <w:t>высших растений</w:t>
              </w:r>
            </w:hyperlink>
            <w:r w:rsidRPr="00543596">
              <w:rPr>
                <w:rFonts w:ascii="Times New Roman" w:eastAsia="Times New Roman" w:hAnsi="Times New Roman" w:cs="Times New Roman"/>
                <w:sz w:val="28"/>
                <w:szCs w:val="28"/>
                <w:lang w:eastAsia="ru-RU"/>
              </w:rPr>
              <w:t>, появившихся около 400 млн лет назад в </w:t>
            </w:r>
            <w:hyperlink r:id="rId720" w:tooltip="Девонский период" w:history="1">
              <w:r w:rsidRPr="00543596">
                <w:rPr>
                  <w:rFonts w:ascii="Times New Roman" w:eastAsia="Times New Roman" w:hAnsi="Times New Roman" w:cs="Times New Roman"/>
                  <w:sz w:val="28"/>
                  <w:szCs w:val="28"/>
                  <w:lang w:eastAsia="ru-RU"/>
                </w:rPr>
                <w:t>девонском периоде</w:t>
              </w:r>
            </w:hyperlink>
            <w:r w:rsidRPr="00543596">
              <w:rPr>
                <w:rFonts w:ascii="Times New Roman" w:eastAsia="Times New Roman" w:hAnsi="Times New Roman" w:cs="Times New Roman"/>
                <w:sz w:val="28"/>
                <w:szCs w:val="28"/>
                <w:lang w:eastAsia="ru-RU"/>
              </w:rPr>
              <w:t> </w:t>
            </w:r>
            <w:hyperlink r:id="rId721" w:tooltip="Палеозойская эра" w:history="1">
              <w:r w:rsidRPr="00543596">
                <w:rPr>
                  <w:rFonts w:ascii="Times New Roman" w:eastAsia="Times New Roman" w:hAnsi="Times New Roman" w:cs="Times New Roman"/>
                  <w:sz w:val="28"/>
                  <w:szCs w:val="28"/>
                  <w:lang w:eastAsia="ru-RU"/>
                </w:rPr>
                <w:t>палеозойской эры</w:t>
              </w:r>
            </w:hyperlink>
            <w:r w:rsidRPr="00543596">
              <w:rPr>
                <w:rFonts w:ascii="Times New Roman" w:eastAsia="Times New Roman" w:hAnsi="Times New Roman" w:cs="Times New Roman"/>
                <w:sz w:val="28"/>
                <w:szCs w:val="28"/>
                <w:lang w:eastAsia="ru-RU"/>
              </w:rPr>
              <w:t xml:space="preserve">. Гигантские растения из группы </w:t>
            </w:r>
            <w:hyperlink r:id="rId722" w:tooltip="Древовидные папоротники" w:history="1">
              <w:r w:rsidRPr="00543596">
                <w:rPr>
                  <w:rFonts w:ascii="Times New Roman" w:eastAsia="Times New Roman" w:hAnsi="Times New Roman" w:cs="Times New Roman"/>
                  <w:sz w:val="28"/>
                  <w:szCs w:val="28"/>
                  <w:lang w:eastAsia="ru-RU"/>
                </w:rPr>
                <w:t>древовидных папоротников</w:t>
              </w:r>
            </w:hyperlink>
            <w:r w:rsidRPr="00543596">
              <w:rPr>
                <w:rFonts w:ascii="Times New Roman" w:eastAsia="Times New Roman" w:hAnsi="Times New Roman" w:cs="Times New Roman"/>
                <w:sz w:val="28"/>
                <w:szCs w:val="28"/>
                <w:lang w:eastAsia="ru-RU"/>
              </w:rPr>
              <w:t> во многом определяли облик планеты в конце палеозойской — начале </w:t>
            </w:r>
            <w:hyperlink r:id="rId723" w:tooltip="Мезозой" w:history="1">
              <w:r w:rsidRPr="00543596">
                <w:rPr>
                  <w:rFonts w:ascii="Times New Roman" w:eastAsia="Times New Roman" w:hAnsi="Times New Roman" w:cs="Times New Roman"/>
                  <w:sz w:val="28"/>
                  <w:szCs w:val="28"/>
                  <w:lang w:eastAsia="ru-RU"/>
                </w:rPr>
                <w:t>мезозойской</w:t>
              </w:r>
            </w:hyperlink>
            <w:r w:rsidRPr="00543596">
              <w:rPr>
                <w:rFonts w:ascii="Times New Roman" w:eastAsia="Times New Roman" w:hAnsi="Times New Roman" w:cs="Times New Roman"/>
                <w:sz w:val="28"/>
                <w:szCs w:val="28"/>
                <w:lang w:eastAsia="ru-RU"/>
              </w:rPr>
              <w:t> эры.</w:t>
            </w:r>
          </w:p>
          <w:p w14:paraId="13C61FF3"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Современные папоротники — одни из немногих древнейших растений, сохранивших значительное разнообразие, сопоставимое с тем, что было в прошлом. Папоротники сильно различаются по размерам, жизненным формам, жизненным циклам, особенностям строения и другим особенностям.</w:t>
            </w:r>
          </w:p>
          <w:p w14:paraId="32C46699" w14:textId="77777777" w:rsidR="00543596" w:rsidRPr="00543596" w:rsidRDefault="00543596" w:rsidP="00E507FF">
            <w:pPr>
              <w:shd w:val="clear" w:color="auto" w:fill="FFFFFF" w:themeFill="background1"/>
              <w:spacing w:after="0" w:line="240" w:lineRule="auto"/>
              <w:jc w:val="right"/>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Картинка- 39</w:t>
            </w:r>
          </w:p>
          <w:p w14:paraId="33A0D3B3" w14:textId="77777777" w:rsidR="00543596" w:rsidRPr="00543596" w:rsidRDefault="00543596" w:rsidP="00E507FF">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Строение папоротника</w:t>
            </w:r>
          </w:p>
          <w:p w14:paraId="3BE644E2" w14:textId="77777777" w:rsidR="00543596" w:rsidRPr="00543596" w:rsidRDefault="00543596" w:rsidP="00E507FF">
            <w:pPr>
              <w:shd w:val="clear" w:color="auto" w:fill="FFFFFF" w:themeFill="background1"/>
              <w:spacing w:after="0" w:line="240" w:lineRule="auto"/>
              <w:jc w:val="center"/>
              <w:rPr>
                <w:rFonts w:ascii="Times New Roman" w:eastAsia="Times New Roman" w:hAnsi="Times New Roman" w:cs="Times New Roman"/>
                <w:sz w:val="28"/>
                <w:szCs w:val="28"/>
                <w:lang w:eastAsia="ru-RU"/>
              </w:rPr>
            </w:pPr>
          </w:p>
          <w:p w14:paraId="0BED5730" w14:textId="77777777" w:rsidR="00543596" w:rsidRPr="00543596" w:rsidRDefault="00543596" w:rsidP="00E507FF">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noProof/>
                <w:sz w:val="28"/>
                <w:szCs w:val="28"/>
                <w:lang w:eastAsia="ru-RU"/>
              </w:rPr>
              <w:drawing>
                <wp:inline distT="0" distB="0" distL="0" distR="0" wp14:anchorId="6C5AD361" wp14:editId="736C3409">
                  <wp:extent cx="5410200" cy="2952750"/>
                  <wp:effectExtent l="0" t="0" r="0" b="0"/>
                  <wp:docPr id="1078" name="Рисунок 1078" descr="http://player.myshared.ru/4/57062/slides/slid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ayer.myshared.ru/4/57062/slides/slide_15.jpg"/>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5416620" cy="2956254"/>
                          </a:xfrm>
                          <a:prstGeom prst="rect">
                            <a:avLst/>
                          </a:prstGeom>
                          <a:noFill/>
                          <a:ln>
                            <a:noFill/>
                          </a:ln>
                        </pic:spPr>
                      </pic:pic>
                    </a:graphicData>
                  </a:graphic>
                </wp:inline>
              </w:drawing>
            </w:r>
          </w:p>
          <w:p w14:paraId="2B36920C"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val="kk-KZ" w:eastAsia="ru-RU"/>
              </w:rPr>
            </w:pPr>
          </w:p>
          <w:p w14:paraId="678DA661"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Внешний облик их настолько характерен, что люди обычно называют </w:t>
            </w:r>
            <w:r w:rsidRPr="00543596">
              <w:rPr>
                <w:rFonts w:ascii="Times New Roman" w:eastAsia="Times New Roman" w:hAnsi="Times New Roman" w:cs="Times New Roman"/>
                <w:sz w:val="28"/>
                <w:szCs w:val="28"/>
                <w:lang w:eastAsia="ru-RU"/>
              </w:rPr>
              <w:lastRenderedPageBreak/>
              <w:t>всех их одинаково — «папоротники», не подозревая, что это самая большая группа споровых растений: существует около 300 </w:t>
            </w:r>
            <w:hyperlink r:id="rId725" w:tooltip="Род (биология)" w:history="1">
              <w:r w:rsidRPr="00543596">
                <w:rPr>
                  <w:rFonts w:ascii="Times New Roman" w:eastAsia="Times New Roman" w:hAnsi="Times New Roman" w:cs="Times New Roman"/>
                  <w:sz w:val="28"/>
                  <w:szCs w:val="28"/>
                  <w:lang w:eastAsia="ru-RU"/>
                </w:rPr>
                <w:t>родов</w:t>
              </w:r>
            </w:hyperlink>
            <w:r w:rsidRPr="00543596">
              <w:rPr>
                <w:rFonts w:ascii="Times New Roman" w:eastAsia="Times New Roman" w:hAnsi="Times New Roman" w:cs="Times New Roman"/>
                <w:sz w:val="28"/>
                <w:szCs w:val="28"/>
                <w:lang w:eastAsia="ru-RU"/>
              </w:rPr>
              <w:t> и более 10 000 </w:t>
            </w:r>
            <w:hyperlink r:id="rId726" w:tooltip="Биологический вид" w:history="1">
              <w:r w:rsidRPr="00543596">
                <w:rPr>
                  <w:rFonts w:ascii="Times New Roman" w:eastAsia="Times New Roman" w:hAnsi="Times New Roman" w:cs="Times New Roman"/>
                  <w:sz w:val="28"/>
                  <w:szCs w:val="28"/>
                  <w:lang w:eastAsia="ru-RU"/>
                </w:rPr>
                <w:t>видов</w:t>
              </w:r>
            </w:hyperlink>
            <w:r w:rsidRPr="00543596">
              <w:rPr>
                <w:rFonts w:ascii="Times New Roman" w:eastAsia="Times New Roman" w:hAnsi="Times New Roman" w:cs="Times New Roman"/>
                <w:sz w:val="28"/>
                <w:szCs w:val="28"/>
                <w:lang w:eastAsia="ru-RU"/>
              </w:rPr>
              <w:t> папоротников. Разнообразие форм </w:t>
            </w:r>
            <w:hyperlink r:id="rId727" w:tooltip="Лист" w:history="1">
              <w:r w:rsidRPr="00543596">
                <w:rPr>
                  <w:rFonts w:ascii="Times New Roman" w:eastAsia="Times New Roman" w:hAnsi="Times New Roman" w:cs="Times New Roman"/>
                  <w:sz w:val="28"/>
                  <w:szCs w:val="28"/>
                  <w:lang w:eastAsia="ru-RU"/>
                </w:rPr>
                <w:t>листьев</w:t>
              </w:r>
            </w:hyperlink>
            <w:r w:rsidRPr="00543596">
              <w:rPr>
                <w:rFonts w:ascii="Times New Roman" w:eastAsia="Times New Roman" w:hAnsi="Times New Roman" w:cs="Times New Roman"/>
                <w:sz w:val="28"/>
                <w:szCs w:val="28"/>
                <w:lang w:eastAsia="ru-RU"/>
              </w:rPr>
              <w:t>, удивительная экологическая пластичность, устойчивость к переувлажнению, громадное количество производимых </w:t>
            </w:r>
            <w:hyperlink r:id="rId728" w:tooltip="Споры растений" w:history="1">
              <w:r w:rsidRPr="00543596">
                <w:rPr>
                  <w:rFonts w:ascii="Times New Roman" w:eastAsia="Times New Roman" w:hAnsi="Times New Roman" w:cs="Times New Roman"/>
                  <w:sz w:val="28"/>
                  <w:szCs w:val="28"/>
                  <w:lang w:eastAsia="ru-RU"/>
                </w:rPr>
                <w:t>спор</w:t>
              </w:r>
            </w:hyperlink>
            <w:r w:rsidRPr="00543596">
              <w:rPr>
                <w:rFonts w:ascii="Times New Roman" w:eastAsia="Times New Roman" w:hAnsi="Times New Roman" w:cs="Times New Roman"/>
                <w:sz w:val="28"/>
                <w:szCs w:val="28"/>
                <w:lang w:eastAsia="ru-RU"/>
              </w:rPr>
              <w:t> обусловили широкое распространение папоротников по земному шару. Папоротники встречаются в </w:t>
            </w:r>
            <w:hyperlink r:id="rId729" w:tooltip="Лес" w:history="1">
              <w:r w:rsidRPr="00543596">
                <w:rPr>
                  <w:rFonts w:ascii="Times New Roman" w:eastAsia="Times New Roman" w:hAnsi="Times New Roman" w:cs="Times New Roman"/>
                  <w:sz w:val="28"/>
                  <w:szCs w:val="28"/>
                  <w:lang w:eastAsia="ru-RU"/>
                </w:rPr>
                <w:t>лесах</w:t>
              </w:r>
            </w:hyperlink>
            <w:r w:rsidRPr="00543596">
              <w:rPr>
                <w:rFonts w:ascii="Times New Roman" w:eastAsia="Times New Roman" w:hAnsi="Times New Roman" w:cs="Times New Roman"/>
                <w:sz w:val="28"/>
                <w:szCs w:val="28"/>
                <w:lang w:eastAsia="ru-RU"/>
              </w:rPr>
              <w:t> — в нижнем и верхнем </w:t>
            </w:r>
            <w:hyperlink r:id="rId730" w:tooltip="Ярус (геоботаника)" w:history="1">
              <w:r w:rsidRPr="00543596">
                <w:rPr>
                  <w:rFonts w:ascii="Times New Roman" w:eastAsia="Times New Roman" w:hAnsi="Times New Roman" w:cs="Times New Roman"/>
                  <w:sz w:val="28"/>
                  <w:szCs w:val="28"/>
                  <w:lang w:eastAsia="ru-RU"/>
                </w:rPr>
                <w:t>ярусах</w:t>
              </w:r>
            </w:hyperlink>
            <w:r w:rsidRPr="00543596">
              <w:rPr>
                <w:rFonts w:ascii="Times New Roman" w:eastAsia="Times New Roman" w:hAnsi="Times New Roman" w:cs="Times New Roman"/>
                <w:sz w:val="28"/>
                <w:szCs w:val="28"/>
                <w:lang w:eastAsia="ru-RU"/>
              </w:rPr>
              <w:t>, на </w:t>
            </w:r>
            <w:hyperlink r:id="rId731" w:tooltip="Ветвь" w:history="1">
              <w:r w:rsidRPr="00543596">
                <w:rPr>
                  <w:rFonts w:ascii="Times New Roman" w:eastAsia="Times New Roman" w:hAnsi="Times New Roman" w:cs="Times New Roman"/>
                  <w:sz w:val="28"/>
                  <w:szCs w:val="28"/>
                  <w:lang w:eastAsia="ru-RU"/>
                </w:rPr>
                <w:t>ветвях</w:t>
              </w:r>
            </w:hyperlink>
            <w:r w:rsidRPr="00543596">
              <w:rPr>
                <w:rFonts w:ascii="Times New Roman" w:eastAsia="Times New Roman" w:hAnsi="Times New Roman" w:cs="Times New Roman"/>
                <w:sz w:val="28"/>
                <w:szCs w:val="28"/>
                <w:lang w:eastAsia="ru-RU"/>
              </w:rPr>
              <w:t> и </w:t>
            </w:r>
            <w:hyperlink r:id="rId732" w:tooltip="Ствол (ботаника)" w:history="1">
              <w:r w:rsidRPr="00543596">
                <w:rPr>
                  <w:rFonts w:ascii="Times New Roman" w:eastAsia="Times New Roman" w:hAnsi="Times New Roman" w:cs="Times New Roman"/>
                  <w:sz w:val="28"/>
                  <w:szCs w:val="28"/>
                  <w:lang w:eastAsia="ru-RU"/>
                </w:rPr>
                <w:t>стволах</w:t>
              </w:r>
            </w:hyperlink>
            <w:r w:rsidRPr="00543596">
              <w:rPr>
                <w:rFonts w:ascii="Times New Roman" w:eastAsia="Times New Roman" w:hAnsi="Times New Roman" w:cs="Times New Roman"/>
                <w:sz w:val="28"/>
                <w:szCs w:val="28"/>
                <w:lang w:eastAsia="ru-RU"/>
              </w:rPr>
              <w:t xml:space="preserve"> крупных </w:t>
            </w:r>
            <w:hyperlink r:id="rId733" w:tooltip="Дерево" w:history="1">
              <w:r w:rsidRPr="00543596">
                <w:rPr>
                  <w:rFonts w:ascii="Times New Roman" w:eastAsia="Times New Roman" w:hAnsi="Times New Roman" w:cs="Times New Roman"/>
                  <w:sz w:val="28"/>
                  <w:szCs w:val="28"/>
                  <w:lang w:eastAsia="ru-RU"/>
                </w:rPr>
                <w:t>деревьев</w:t>
              </w:r>
            </w:hyperlink>
            <w:r w:rsidRPr="00543596">
              <w:rPr>
                <w:rFonts w:ascii="Times New Roman" w:eastAsia="Times New Roman" w:hAnsi="Times New Roman" w:cs="Times New Roman"/>
                <w:sz w:val="28"/>
                <w:szCs w:val="28"/>
                <w:lang w:eastAsia="ru-RU"/>
              </w:rPr>
              <w:t xml:space="preserve"> — как </w:t>
            </w:r>
            <w:hyperlink r:id="rId734" w:tooltip="Эпифит" w:history="1">
              <w:r w:rsidRPr="00543596">
                <w:rPr>
                  <w:rFonts w:ascii="Times New Roman" w:eastAsia="Times New Roman" w:hAnsi="Times New Roman" w:cs="Times New Roman"/>
                  <w:sz w:val="28"/>
                  <w:szCs w:val="28"/>
                  <w:lang w:eastAsia="ru-RU"/>
                </w:rPr>
                <w:t>эпифиты</w:t>
              </w:r>
            </w:hyperlink>
            <w:r w:rsidRPr="00543596">
              <w:rPr>
                <w:rFonts w:ascii="Times New Roman" w:eastAsia="Times New Roman" w:hAnsi="Times New Roman" w:cs="Times New Roman"/>
                <w:sz w:val="28"/>
                <w:szCs w:val="28"/>
                <w:lang w:eastAsia="ru-RU"/>
              </w:rPr>
              <w:t>, в расщелинах скал, на </w:t>
            </w:r>
            <w:hyperlink r:id="rId735" w:tooltip="Болото" w:history="1">
              <w:r w:rsidRPr="00543596">
                <w:rPr>
                  <w:rFonts w:ascii="Times New Roman" w:eastAsia="Times New Roman" w:hAnsi="Times New Roman" w:cs="Times New Roman"/>
                  <w:sz w:val="28"/>
                  <w:szCs w:val="28"/>
                  <w:lang w:eastAsia="ru-RU"/>
                </w:rPr>
                <w:t>болотах</w:t>
              </w:r>
            </w:hyperlink>
            <w:r w:rsidRPr="00543596">
              <w:rPr>
                <w:rFonts w:ascii="Times New Roman" w:eastAsia="Times New Roman" w:hAnsi="Times New Roman" w:cs="Times New Roman"/>
                <w:sz w:val="28"/>
                <w:szCs w:val="28"/>
                <w:lang w:eastAsia="ru-RU"/>
              </w:rPr>
              <w:t>, в реках и </w:t>
            </w:r>
            <w:hyperlink r:id="rId736" w:tooltip="Озеро" w:history="1">
              <w:r w:rsidRPr="00543596">
                <w:rPr>
                  <w:rFonts w:ascii="Times New Roman" w:eastAsia="Times New Roman" w:hAnsi="Times New Roman" w:cs="Times New Roman"/>
                  <w:sz w:val="28"/>
                  <w:szCs w:val="28"/>
                  <w:lang w:eastAsia="ru-RU"/>
                </w:rPr>
                <w:t>озёрах</w:t>
              </w:r>
            </w:hyperlink>
            <w:r w:rsidRPr="00543596">
              <w:rPr>
                <w:rFonts w:ascii="Times New Roman" w:eastAsia="Times New Roman" w:hAnsi="Times New Roman" w:cs="Times New Roman"/>
                <w:sz w:val="28"/>
                <w:szCs w:val="28"/>
                <w:lang w:eastAsia="ru-RU"/>
              </w:rPr>
              <w:t>, на стенах городских домов, на сельскохозяйственных землях как </w:t>
            </w:r>
            <w:hyperlink r:id="rId737" w:tooltip="Сорняк" w:history="1">
              <w:r w:rsidRPr="00543596">
                <w:rPr>
                  <w:rFonts w:ascii="Times New Roman" w:eastAsia="Times New Roman" w:hAnsi="Times New Roman" w:cs="Times New Roman"/>
                  <w:sz w:val="28"/>
                  <w:szCs w:val="28"/>
                  <w:lang w:eastAsia="ru-RU"/>
                </w:rPr>
                <w:t>сорняки</w:t>
              </w:r>
            </w:hyperlink>
            <w:r w:rsidRPr="00543596">
              <w:rPr>
                <w:rFonts w:ascii="Times New Roman" w:eastAsia="Times New Roman" w:hAnsi="Times New Roman" w:cs="Times New Roman"/>
                <w:sz w:val="28"/>
                <w:szCs w:val="28"/>
                <w:lang w:eastAsia="ru-RU"/>
              </w:rPr>
              <w:t xml:space="preserve">, по обочинам дорог. Папоротники — вездесущи, хотя и не всегда привлекают внимание. Но самое их большое разнообразие — там, где тепло и сыро: </w:t>
            </w:r>
            <w:hyperlink r:id="rId738" w:tooltip="Тропики" w:history="1">
              <w:r w:rsidRPr="00543596">
                <w:rPr>
                  <w:rFonts w:ascii="Times New Roman" w:eastAsia="Times New Roman" w:hAnsi="Times New Roman" w:cs="Times New Roman"/>
                  <w:sz w:val="28"/>
                  <w:szCs w:val="28"/>
                  <w:lang w:eastAsia="ru-RU"/>
                </w:rPr>
                <w:t>тропики</w:t>
              </w:r>
            </w:hyperlink>
            <w:r w:rsidRPr="00543596">
              <w:rPr>
                <w:rFonts w:ascii="Times New Roman" w:eastAsia="Times New Roman" w:hAnsi="Times New Roman" w:cs="Times New Roman"/>
                <w:sz w:val="28"/>
                <w:szCs w:val="28"/>
                <w:lang w:eastAsia="ru-RU"/>
              </w:rPr>
              <w:t xml:space="preserve"> и </w:t>
            </w:r>
            <w:hyperlink r:id="rId739" w:tooltip="Субтропики" w:history="1">
              <w:r w:rsidRPr="00543596">
                <w:rPr>
                  <w:rFonts w:ascii="Times New Roman" w:eastAsia="Times New Roman" w:hAnsi="Times New Roman" w:cs="Times New Roman"/>
                  <w:sz w:val="28"/>
                  <w:szCs w:val="28"/>
                  <w:lang w:eastAsia="ru-RU"/>
                </w:rPr>
                <w:t>субтропики</w:t>
              </w:r>
            </w:hyperlink>
            <w:r w:rsidRPr="00543596">
              <w:rPr>
                <w:rFonts w:ascii="Times New Roman" w:eastAsia="Times New Roman" w:hAnsi="Times New Roman" w:cs="Times New Roman"/>
                <w:sz w:val="28"/>
                <w:szCs w:val="28"/>
                <w:lang w:eastAsia="ru-RU"/>
              </w:rPr>
              <w:t xml:space="preserve">. </w:t>
            </w:r>
          </w:p>
          <w:p w14:paraId="4034D724"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У папоротников ещё нет настоящих </w:t>
            </w:r>
            <w:hyperlink r:id="rId740" w:tooltip="Лист" w:history="1">
              <w:r w:rsidRPr="00543596">
                <w:rPr>
                  <w:rFonts w:ascii="Times New Roman" w:eastAsia="Times New Roman" w:hAnsi="Times New Roman" w:cs="Times New Roman"/>
                  <w:sz w:val="28"/>
                  <w:szCs w:val="28"/>
                  <w:lang w:eastAsia="ru-RU"/>
                </w:rPr>
                <w:t>листьев</w:t>
              </w:r>
            </w:hyperlink>
            <w:r w:rsidRPr="00543596">
              <w:rPr>
                <w:rFonts w:ascii="Times New Roman" w:eastAsia="Times New Roman" w:hAnsi="Times New Roman" w:cs="Times New Roman"/>
                <w:sz w:val="28"/>
                <w:szCs w:val="28"/>
                <w:lang w:eastAsia="ru-RU"/>
              </w:rPr>
              <w:t>. Но они сделали в их направлении первые шаги. То, что у папоротника напоминает лист — вовсе не лист, а по своей природе — целая система ветвей, да ещё расположенных в одной </w:t>
            </w:r>
            <w:hyperlink r:id="rId741" w:tooltip="Плоскость (геометрия)" w:history="1">
              <w:r w:rsidRPr="00543596">
                <w:rPr>
                  <w:rFonts w:ascii="Times New Roman" w:eastAsia="Times New Roman" w:hAnsi="Times New Roman" w:cs="Times New Roman"/>
                  <w:sz w:val="28"/>
                  <w:szCs w:val="28"/>
                  <w:lang w:eastAsia="ru-RU"/>
                </w:rPr>
                <w:t>плоскости</w:t>
              </w:r>
            </w:hyperlink>
            <w:r w:rsidRPr="00543596">
              <w:rPr>
                <w:rFonts w:ascii="Times New Roman" w:eastAsia="Times New Roman" w:hAnsi="Times New Roman" w:cs="Times New Roman"/>
                <w:sz w:val="28"/>
                <w:szCs w:val="28"/>
                <w:lang w:eastAsia="ru-RU"/>
              </w:rPr>
              <w:t>. Так это и называется — </w:t>
            </w:r>
            <w:proofErr w:type="spellStart"/>
            <w:r w:rsidR="00000000">
              <w:fldChar w:fldCharType="begin"/>
            </w:r>
            <w:r w:rsidR="00000000">
              <w:instrText>HYPERLINK "https://ru.wikipedia.org/w/index.php?title=%D0%9F%D0%BB%D0%BE%D1%81%D0%BA%D0%BE%D0%B2%D0%B5%D1%82%D0%BA%D0%B0&amp;action=edit&amp;redlink=1" \o "Плосковетка (страница отсутствует)"</w:instrText>
            </w:r>
            <w:r w:rsidR="00000000">
              <w:fldChar w:fldCharType="separate"/>
            </w:r>
            <w:r w:rsidRPr="00543596">
              <w:rPr>
                <w:rFonts w:ascii="Times New Roman" w:eastAsia="Times New Roman" w:hAnsi="Times New Roman" w:cs="Times New Roman"/>
                <w:sz w:val="28"/>
                <w:szCs w:val="28"/>
                <w:lang w:eastAsia="ru-RU"/>
              </w:rPr>
              <w:t>плосковетка</w:t>
            </w:r>
            <w:proofErr w:type="spellEnd"/>
            <w:r w:rsidR="00000000">
              <w:rPr>
                <w:rFonts w:ascii="Times New Roman" w:eastAsia="Times New Roman" w:hAnsi="Times New Roman" w:cs="Times New Roman"/>
                <w:sz w:val="28"/>
                <w:szCs w:val="28"/>
                <w:lang w:eastAsia="ru-RU"/>
              </w:rPr>
              <w:fldChar w:fldCharType="end"/>
            </w:r>
            <w:r w:rsidRPr="00543596">
              <w:rPr>
                <w:rFonts w:ascii="Times New Roman" w:eastAsia="Times New Roman" w:hAnsi="Times New Roman" w:cs="Times New Roman"/>
                <w:sz w:val="28"/>
                <w:szCs w:val="28"/>
                <w:lang w:eastAsia="ru-RU"/>
              </w:rPr>
              <w:t>, или </w:t>
            </w:r>
            <w:hyperlink r:id="rId742" w:tooltip="Вайя" w:history="1">
              <w:r w:rsidRPr="00543596">
                <w:rPr>
                  <w:rFonts w:ascii="Times New Roman" w:eastAsia="Times New Roman" w:hAnsi="Times New Roman" w:cs="Times New Roman"/>
                  <w:sz w:val="28"/>
                  <w:szCs w:val="28"/>
                  <w:lang w:eastAsia="ru-RU"/>
                </w:rPr>
                <w:t>вайя</w:t>
              </w:r>
            </w:hyperlink>
            <w:r w:rsidRPr="00543596">
              <w:rPr>
                <w:rFonts w:ascii="Times New Roman" w:eastAsia="Times New Roman" w:hAnsi="Times New Roman" w:cs="Times New Roman"/>
                <w:sz w:val="28"/>
                <w:szCs w:val="28"/>
                <w:lang w:eastAsia="ru-RU"/>
              </w:rPr>
              <w:t xml:space="preserve">, или, ещё одно название, — </w:t>
            </w:r>
            <w:proofErr w:type="spellStart"/>
            <w:r w:rsidRPr="00543596">
              <w:rPr>
                <w:rFonts w:ascii="Times New Roman" w:eastAsia="Times New Roman" w:hAnsi="Times New Roman" w:cs="Times New Roman"/>
                <w:sz w:val="28"/>
                <w:szCs w:val="28"/>
                <w:lang w:eastAsia="ru-RU"/>
              </w:rPr>
              <w:t>предпобег</w:t>
            </w:r>
            <w:proofErr w:type="spellEnd"/>
            <w:r w:rsidRPr="00543596">
              <w:rPr>
                <w:rFonts w:ascii="Times New Roman" w:eastAsia="Times New Roman" w:hAnsi="Times New Roman" w:cs="Times New Roman"/>
                <w:sz w:val="28"/>
                <w:szCs w:val="28"/>
                <w:lang w:eastAsia="ru-RU"/>
              </w:rPr>
              <w:t xml:space="preserve">. Несмотря на отсутствие листа, у папоротников есть листовая пластинка. Этот парадокс объясняется просто: их </w:t>
            </w:r>
            <w:proofErr w:type="spellStart"/>
            <w:r w:rsidRPr="00543596">
              <w:rPr>
                <w:rFonts w:ascii="Times New Roman" w:eastAsia="Times New Roman" w:hAnsi="Times New Roman" w:cs="Times New Roman"/>
                <w:sz w:val="28"/>
                <w:szCs w:val="28"/>
                <w:lang w:eastAsia="ru-RU"/>
              </w:rPr>
              <w:t>плосковетки</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предпобеги</w:t>
            </w:r>
            <w:proofErr w:type="spellEnd"/>
            <w:r w:rsidRPr="00543596">
              <w:rPr>
                <w:rFonts w:ascii="Times New Roman" w:eastAsia="Times New Roman" w:hAnsi="Times New Roman" w:cs="Times New Roman"/>
                <w:sz w:val="28"/>
                <w:szCs w:val="28"/>
                <w:lang w:eastAsia="ru-RU"/>
              </w:rPr>
              <w:t xml:space="preserve"> претерпели уплощение, в результате которого появилась пластинка будущего листа — почти не отличимая от такой же пластинки настоящего листа. Но папоротники эволюционно не успели ещё разделить свои вайи на </w:t>
            </w:r>
            <w:hyperlink r:id="rId743" w:tooltip="Стебель" w:history="1">
              <w:r w:rsidRPr="00543596">
                <w:rPr>
                  <w:rFonts w:ascii="Times New Roman" w:eastAsia="Times New Roman" w:hAnsi="Times New Roman" w:cs="Times New Roman"/>
                  <w:sz w:val="28"/>
                  <w:szCs w:val="28"/>
                  <w:lang w:eastAsia="ru-RU"/>
                </w:rPr>
                <w:t>стебель</w:t>
              </w:r>
            </w:hyperlink>
            <w:r w:rsidRPr="00543596">
              <w:rPr>
                <w:rFonts w:ascii="Times New Roman" w:eastAsia="Times New Roman" w:hAnsi="Times New Roman" w:cs="Times New Roman"/>
                <w:sz w:val="28"/>
                <w:szCs w:val="28"/>
                <w:lang w:eastAsia="ru-RU"/>
              </w:rPr>
              <w:t> и лист. Глядя на вайю, трудно понять, где заканчивается «стебель», на каком уровне ветвления, и где начинается «лист». Но листовая пластинка уже есть. Не появились лишь те контуры, в пределах которых листовые пластинки объединились так, что их можно было бы назвать листом. Первыми растениями, сделавшими этот шаг, являются </w:t>
            </w:r>
            <w:hyperlink r:id="rId744" w:tooltip="Голосеменные" w:history="1">
              <w:r w:rsidRPr="00543596">
                <w:rPr>
                  <w:rFonts w:ascii="Times New Roman" w:eastAsia="Times New Roman" w:hAnsi="Times New Roman" w:cs="Times New Roman"/>
                  <w:sz w:val="28"/>
                  <w:szCs w:val="28"/>
                  <w:lang w:eastAsia="ru-RU"/>
                </w:rPr>
                <w:t>голосеменные</w:t>
              </w:r>
            </w:hyperlink>
            <w:r w:rsidRPr="00543596">
              <w:rPr>
                <w:rFonts w:ascii="Times New Roman" w:eastAsia="Calibri" w:hAnsi="Times New Roman" w:cs="Times New Roman"/>
                <w:sz w:val="28"/>
                <w:szCs w:val="28"/>
              </w:rPr>
              <w:t>.</w:t>
            </w:r>
          </w:p>
          <w:p w14:paraId="462E5C3D"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p>
          <w:p w14:paraId="7B957A08" w14:textId="77777777" w:rsidR="00543596" w:rsidRPr="00543596" w:rsidRDefault="00543596" w:rsidP="00E507FF">
            <w:pPr>
              <w:shd w:val="clear" w:color="auto" w:fill="FFFFFF" w:themeFill="background1"/>
              <w:spacing w:before="120" w:after="120" w:line="240" w:lineRule="auto"/>
              <w:jc w:val="center"/>
              <w:rPr>
                <w:rFonts w:ascii="Arial" w:eastAsia="Times New Roman" w:hAnsi="Arial" w:cs="Arial"/>
                <w:sz w:val="28"/>
                <w:szCs w:val="28"/>
                <w:lang w:eastAsia="ru-RU"/>
              </w:rPr>
            </w:pPr>
            <w:r w:rsidRPr="00543596">
              <w:rPr>
                <w:rFonts w:ascii="Calibri" w:eastAsia="Calibri" w:hAnsi="Calibri" w:cs="Times New Roman"/>
                <w:noProof/>
                <w:sz w:val="28"/>
                <w:szCs w:val="28"/>
                <w:lang w:eastAsia="ru-RU"/>
              </w:rPr>
              <w:drawing>
                <wp:inline distT="0" distB="0" distL="0" distR="0" wp14:anchorId="19152A98" wp14:editId="5C0FBD4B">
                  <wp:extent cx="4365266" cy="3188473"/>
                  <wp:effectExtent l="19050" t="0" r="0" b="0"/>
                  <wp:docPr id="1079" name="Рисунок 1079" descr="http://player.myshared.ru/4/57062/slides/slid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ayer.myshared.ru/4/57062/slides/slide_21.jpg"/>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4365330" cy="3188520"/>
                          </a:xfrm>
                          <a:prstGeom prst="rect">
                            <a:avLst/>
                          </a:prstGeom>
                          <a:noFill/>
                          <a:ln>
                            <a:noFill/>
                          </a:ln>
                        </pic:spPr>
                      </pic:pic>
                    </a:graphicData>
                  </a:graphic>
                </wp:inline>
              </w:drawing>
            </w:r>
          </w:p>
          <w:p w14:paraId="307777FF" w14:textId="77777777" w:rsidR="00543596" w:rsidRPr="00543596" w:rsidRDefault="00543596" w:rsidP="00E507FF">
            <w:pPr>
              <w:shd w:val="clear" w:color="auto" w:fill="FFFFFF" w:themeFill="background1"/>
              <w:spacing w:after="0" w:line="240" w:lineRule="auto"/>
              <w:ind w:firstLine="709"/>
              <w:jc w:val="center"/>
              <w:rPr>
                <w:rFonts w:ascii="Times New Roman" w:eastAsia="Times New Roman" w:hAnsi="Times New Roman" w:cs="Times New Roman"/>
                <w:sz w:val="28"/>
                <w:szCs w:val="28"/>
                <w:lang w:val="kk-KZ" w:eastAsia="ru-RU"/>
              </w:rPr>
            </w:pPr>
            <w:r w:rsidRPr="00543596">
              <w:rPr>
                <w:rFonts w:ascii="Times New Roman" w:eastAsia="Calibri" w:hAnsi="Times New Roman" w:cs="Times New Roman"/>
                <w:noProof/>
                <w:sz w:val="28"/>
                <w:szCs w:val="28"/>
              </w:rPr>
              <w:t>Рис-128</w:t>
            </w:r>
            <w:r w:rsidRPr="00543596">
              <w:rPr>
                <w:rFonts w:ascii="Times New Roman" w:eastAsia="Calibri" w:hAnsi="Times New Roman" w:cs="Times New Roman"/>
                <w:sz w:val="28"/>
                <w:szCs w:val="28"/>
                <w:lang w:val="kk-KZ"/>
              </w:rPr>
              <w:t>. Строение папортника.</w:t>
            </w:r>
          </w:p>
          <w:p w14:paraId="72434B79"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lastRenderedPageBreak/>
              <w:t xml:space="preserve">Папоротники размножаются спорами и вегетативно (вайями, </w:t>
            </w:r>
            <w:hyperlink r:id="rId746" w:tooltip="Корневище" w:history="1">
              <w:r w:rsidRPr="00543596">
                <w:rPr>
                  <w:rFonts w:ascii="Times New Roman" w:eastAsia="Times New Roman" w:hAnsi="Times New Roman" w:cs="Times New Roman"/>
                  <w:sz w:val="28"/>
                  <w:szCs w:val="28"/>
                  <w:lang w:eastAsia="ru-RU"/>
                </w:rPr>
                <w:t>корневищами</w:t>
              </w:r>
            </w:hyperlink>
            <w:r w:rsidRPr="00543596">
              <w:rPr>
                <w:rFonts w:ascii="Times New Roman" w:eastAsia="Times New Roman" w:hAnsi="Times New Roman" w:cs="Times New Roman"/>
                <w:sz w:val="28"/>
                <w:szCs w:val="28"/>
                <w:lang w:eastAsia="ru-RU"/>
              </w:rPr>
              <w:t xml:space="preserve">, </w:t>
            </w:r>
            <w:hyperlink r:id="rId747" w:tooltip="Почка (ботаника)" w:history="1">
              <w:r w:rsidRPr="00543596">
                <w:rPr>
                  <w:rFonts w:ascii="Times New Roman" w:eastAsia="Times New Roman" w:hAnsi="Times New Roman" w:cs="Times New Roman"/>
                  <w:sz w:val="28"/>
                  <w:szCs w:val="28"/>
                  <w:lang w:eastAsia="ru-RU"/>
                </w:rPr>
                <w:t>почками</w:t>
              </w:r>
            </w:hyperlink>
            <w:r w:rsidRPr="00543596">
              <w:rPr>
                <w:rFonts w:ascii="Times New Roman" w:eastAsia="Times New Roman" w:hAnsi="Times New Roman" w:cs="Times New Roman"/>
                <w:sz w:val="28"/>
                <w:szCs w:val="28"/>
                <w:lang w:eastAsia="ru-RU"/>
              </w:rPr>
              <w:t>, </w:t>
            </w:r>
            <w:hyperlink r:id="rId748" w:tooltip="Афлебии" w:history="1">
              <w:r w:rsidRPr="00543596">
                <w:rPr>
                  <w:rFonts w:ascii="Times New Roman" w:eastAsia="Times New Roman" w:hAnsi="Times New Roman" w:cs="Times New Roman"/>
                  <w:sz w:val="28"/>
                  <w:szCs w:val="28"/>
                  <w:lang w:eastAsia="ru-RU"/>
                </w:rPr>
                <w:t>афелиями</w:t>
              </w:r>
            </w:hyperlink>
            <w:r w:rsidRPr="00543596">
              <w:rPr>
                <w:rFonts w:ascii="Times New Roman" w:eastAsia="Times New Roman" w:hAnsi="Times New Roman" w:cs="Times New Roman"/>
                <w:sz w:val="28"/>
                <w:szCs w:val="28"/>
                <w:lang w:eastAsia="ru-RU"/>
              </w:rPr>
              <w:t> и так далее). Кроме этого, для папоротников характерно и </w:t>
            </w:r>
            <w:hyperlink r:id="rId749" w:tooltip="Половое размножение" w:history="1">
              <w:r w:rsidRPr="00543596">
                <w:rPr>
                  <w:rFonts w:ascii="Times New Roman" w:eastAsia="Times New Roman" w:hAnsi="Times New Roman" w:cs="Times New Roman"/>
                  <w:sz w:val="28"/>
                  <w:szCs w:val="28"/>
                  <w:lang w:eastAsia="ru-RU"/>
                </w:rPr>
                <w:t>половое размножение</w:t>
              </w:r>
            </w:hyperlink>
            <w:r w:rsidRPr="00543596">
              <w:rPr>
                <w:rFonts w:ascii="Times New Roman" w:eastAsia="Times New Roman" w:hAnsi="Times New Roman" w:cs="Times New Roman"/>
                <w:sz w:val="28"/>
                <w:szCs w:val="28"/>
                <w:lang w:eastAsia="ru-RU"/>
              </w:rPr>
              <w:t> как часть их жизненного цикла</w:t>
            </w:r>
          </w:p>
          <w:p w14:paraId="1AB358FF"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b/>
                <w:sz w:val="24"/>
                <w:szCs w:val="24"/>
                <w:lang w:eastAsia="ru-RU"/>
              </w:rPr>
              <w:t>Использованная литература:</w:t>
            </w:r>
          </w:p>
          <w:p w14:paraId="6D69E1CF"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4"/>
                <w:szCs w:val="24"/>
                <w:lang w:eastAsia="ru-RU"/>
              </w:rPr>
            </w:pPr>
            <w:r w:rsidRPr="00543596">
              <w:rPr>
                <w:rFonts w:ascii="Times New Roman" w:eastAsia="Times New Roman" w:hAnsi="Times New Roman" w:cs="Times New Roman"/>
                <w:sz w:val="24"/>
                <w:szCs w:val="24"/>
                <w:lang w:eastAsia="ru-RU"/>
              </w:rPr>
              <w:t>Папоротники // Большая советская энциклопедия: [в 30 т.] / гл. ред. А. М. Прохоров. — 3-е изд. — М. : Советская энциклопедия, 1969—1978. (Проверено 24 октября 2009)</w:t>
            </w:r>
          </w:p>
          <w:p w14:paraId="1208C4BA"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4"/>
                <w:szCs w:val="24"/>
                <w:lang w:eastAsia="ru-RU"/>
              </w:rPr>
            </w:pPr>
            <w:r w:rsidRPr="00543596">
              <w:rPr>
                <w:rFonts w:ascii="Times New Roman" w:eastAsia="Times New Roman" w:hAnsi="Times New Roman" w:cs="Times New Roman"/>
                <w:sz w:val="24"/>
                <w:szCs w:val="24"/>
                <w:lang w:eastAsia="ru-RU"/>
              </w:rPr>
              <w:t>Папоротниковидные в Биологическом энциклопедическом словаре  (Проверено 24 октября 2009)</w:t>
            </w:r>
          </w:p>
          <w:p w14:paraId="756FD73A" w14:textId="77777777" w:rsidR="00543596" w:rsidRPr="00543596" w:rsidRDefault="00543596" w:rsidP="00E507FF">
            <w:pPr>
              <w:shd w:val="clear" w:color="auto" w:fill="FFFFFF" w:themeFill="background1"/>
              <w:spacing w:after="0" w:line="240" w:lineRule="auto"/>
              <w:rPr>
                <w:rFonts w:ascii="Times New Roman" w:eastAsia="Calibri" w:hAnsi="Times New Roman" w:cs="Times New Roman"/>
                <w:sz w:val="24"/>
                <w:szCs w:val="24"/>
              </w:rPr>
            </w:pPr>
          </w:p>
          <w:p w14:paraId="5EA0CD18"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b/>
                <w:sz w:val="28"/>
                <w:szCs w:val="28"/>
              </w:rPr>
              <w:t>Строение Папоротникообразных.</w:t>
            </w:r>
          </w:p>
          <w:p w14:paraId="59E909D4"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i/>
                <w:iCs/>
                <w:sz w:val="28"/>
                <w:szCs w:val="28"/>
                <w:bdr w:val="none" w:sz="0" w:space="0" w:color="auto" w:frame="1"/>
              </w:rPr>
            </w:pPr>
            <w:r w:rsidRPr="00543596">
              <w:rPr>
                <w:rFonts w:ascii="Times New Roman" w:eastAsia="Calibri" w:hAnsi="Times New Roman" w:cs="Times New Roman"/>
                <w:b/>
                <w:bCs/>
                <w:sz w:val="28"/>
                <w:szCs w:val="28"/>
              </w:rPr>
              <w:t xml:space="preserve">Видео 6. </w:t>
            </w:r>
            <w:r w:rsidRPr="00543596">
              <w:rPr>
                <w:rFonts w:ascii="Times New Roman" w:eastAsia="Calibri" w:hAnsi="Times New Roman" w:cs="Times New Roman"/>
                <w:bCs/>
                <w:sz w:val="28"/>
                <w:szCs w:val="28"/>
              </w:rPr>
              <w:t>К какому роду относится щитовник мужской?</w:t>
            </w:r>
          </w:p>
          <w:p w14:paraId="5C2AEA5F" w14:textId="77777777" w:rsidR="00543596" w:rsidRPr="00543596" w:rsidRDefault="00000000" w:rsidP="00E507FF">
            <w:pPr>
              <w:shd w:val="clear" w:color="auto" w:fill="FFFFFF" w:themeFill="background1"/>
              <w:spacing w:after="0" w:line="240" w:lineRule="auto"/>
              <w:ind w:firstLine="709"/>
              <w:rPr>
                <w:rFonts w:ascii="Times New Roman" w:eastAsia="Calibri" w:hAnsi="Times New Roman" w:cs="Times New Roman"/>
                <w:bCs/>
                <w:sz w:val="28"/>
                <w:szCs w:val="28"/>
              </w:rPr>
            </w:pPr>
            <w:hyperlink r:id="rId750" w:history="1">
              <w:r w:rsidR="00543596" w:rsidRPr="00543596">
                <w:rPr>
                  <w:rFonts w:ascii="Times New Roman" w:eastAsia="Calibri" w:hAnsi="Times New Roman" w:cs="Times New Roman"/>
                  <w:color w:val="0000FF" w:themeColor="hyperlink"/>
                  <w:sz w:val="28"/>
                  <w:szCs w:val="28"/>
                  <w:u w:val="single"/>
                </w:rPr>
                <w:t>https://www.youtube.com/watch?v=hx0rDI1ONO4</w:t>
              </w:r>
            </w:hyperlink>
          </w:p>
          <w:p w14:paraId="756E2EFA"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p>
          <w:p w14:paraId="1F0D1F50"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Спорофит папоротников представлен крупным многолетним травянистым растением до 1 м высоты. Нижняя часть побега долго сохраняется в почве, образуя корневище. Корневище мощное, косое, 30 см длины и 2-3 см ширины. От корневища отходят листья и многочисленные придаточные корни.</w:t>
            </w:r>
          </w:p>
          <w:p w14:paraId="55770884"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От верхушки корневища отходит пучок зеленых длинночерешковых дважды перисто-рассеченных листьев, черешки которых густо покрыты бурыми пленками. Листья папоротников называются вайями. Растут листья папоротника медленно и своеобразно. Они развиваются в почках под землей 2 года. Только на третий год весной они появляются, а к осени отмирают. Молодые листья улиткообразно закручены. Кроме того, листья папоротников в отличие от всех прочих растений растут не основанием, а верхушкой. Вследствие длительного верхушечного роста вайи достигают крупных размеров.</w:t>
            </w:r>
          </w:p>
          <w:p w14:paraId="528EA298"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543596">
              <w:rPr>
                <w:rFonts w:ascii="Times New Roman" w:eastAsia="Times New Roman" w:hAnsi="Times New Roman" w:cs="Times New Roman"/>
                <w:sz w:val="28"/>
                <w:szCs w:val="28"/>
                <w:shd w:val="clear" w:color="auto" w:fill="FFFFFF"/>
                <w:lang w:eastAsia="ru-RU"/>
              </w:rPr>
              <w:t>Придаточные корни, как и стебель, имеют сосудистые пучки, Наличие проводящей ткани дает папоротнику больше преимуществ в выживании, чем мхам, поскольку всасываемая корнями вода по сосудам стебля передвигается в листья.</w:t>
            </w:r>
          </w:p>
          <w:p w14:paraId="4500779C" w14:textId="77777777" w:rsidR="00543596" w:rsidRPr="00543596" w:rsidRDefault="00543596" w:rsidP="00E507FF">
            <w:pPr>
              <w:shd w:val="clear" w:color="auto" w:fill="FFFFFF" w:themeFill="background1"/>
              <w:spacing w:after="0" w:line="240" w:lineRule="auto"/>
              <w:ind w:firstLine="709"/>
              <w:jc w:val="both"/>
              <w:rPr>
                <w:rFonts w:ascii="Times New Roman" w:eastAsia="Calibri" w:hAnsi="Times New Roman" w:cs="Times New Roman"/>
                <w:sz w:val="28"/>
                <w:szCs w:val="28"/>
                <w:shd w:val="clear" w:color="auto" w:fill="FFFFFF"/>
                <w:lang w:val="kk-KZ"/>
              </w:rPr>
            </w:pPr>
            <w:r w:rsidRPr="00543596">
              <w:rPr>
                <w:rFonts w:ascii="Times New Roman" w:eastAsia="Calibri" w:hAnsi="Times New Roman" w:cs="Times New Roman"/>
                <w:sz w:val="28"/>
                <w:szCs w:val="28"/>
                <w:shd w:val="clear" w:color="auto" w:fill="FFFFFF"/>
              </w:rPr>
              <w:t>Щитовник мужской относится к</w:t>
            </w:r>
            <w:r w:rsidRPr="00543596">
              <w:rPr>
                <w:rFonts w:ascii="Times New Roman" w:eastAsia="Calibri" w:hAnsi="Times New Roman" w:cs="Times New Roman"/>
                <w:sz w:val="28"/>
                <w:szCs w:val="28"/>
                <w:shd w:val="clear" w:color="auto" w:fill="FFFFFF"/>
                <w:lang w:val="kk-KZ"/>
              </w:rPr>
              <w:t xml:space="preserve"> </w:t>
            </w:r>
            <w:r w:rsidRPr="00543596">
              <w:rPr>
                <w:rFonts w:ascii="Times New Roman" w:eastAsia="Calibri" w:hAnsi="Times New Roman" w:cs="Times New Roman"/>
                <w:sz w:val="28"/>
                <w:szCs w:val="28"/>
                <w:shd w:val="clear" w:color="auto" w:fill="FFFFFF"/>
              </w:rPr>
              <w:t>роду </w:t>
            </w:r>
            <w:hyperlink r:id="rId751" w:tooltip="Щитовник" w:history="1">
              <w:r w:rsidRPr="00543596">
                <w:rPr>
                  <w:rFonts w:ascii="Times New Roman" w:eastAsia="Calibri" w:hAnsi="Times New Roman" w:cs="Times New Roman"/>
                  <w:sz w:val="28"/>
                  <w:szCs w:val="28"/>
                  <w:shd w:val="clear" w:color="auto" w:fill="FFFFFF"/>
                </w:rPr>
                <w:t>Щитовник</w:t>
              </w:r>
            </w:hyperlink>
            <w:r w:rsidRPr="00543596">
              <w:rPr>
                <w:rFonts w:ascii="Times New Roman" w:eastAsia="Calibri" w:hAnsi="Times New Roman" w:cs="Times New Roman"/>
                <w:sz w:val="28"/>
                <w:szCs w:val="28"/>
                <w:shd w:val="clear" w:color="auto" w:fill="FFFFFF"/>
                <w:lang w:val="kk-KZ"/>
              </w:rPr>
              <w:t xml:space="preserve"> </w:t>
            </w:r>
            <w:r w:rsidRPr="00543596">
              <w:rPr>
                <w:rFonts w:ascii="Times New Roman" w:eastAsia="Calibri" w:hAnsi="Times New Roman" w:cs="Times New Roman"/>
                <w:sz w:val="28"/>
                <w:szCs w:val="28"/>
                <w:shd w:val="clear" w:color="auto" w:fill="FFFFFF"/>
              </w:rPr>
              <w:t>(</w:t>
            </w:r>
            <w:r w:rsidRPr="00543596">
              <w:rPr>
                <w:rFonts w:ascii="Times New Roman" w:eastAsia="Calibri" w:hAnsi="Times New Roman" w:cs="Times New Roman"/>
                <w:i/>
                <w:iCs/>
                <w:sz w:val="28"/>
                <w:szCs w:val="28"/>
                <w:shd w:val="clear" w:color="auto" w:fill="FFFFFF"/>
                <w:lang w:val="la-Latn"/>
              </w:rPr>
              <w:t>Dryopteris</w:t>
            </w:r>
            <w:r w:rsidRPr="00543596">
              <w:rPr>
                <w:rFonts w:ascii="Times New Roman" w:eastAsia="Calibri" w:hAnsi="Times New Roman" w:cs="Times New Roman"/>
                <w:sz w:val="28"/>
                <w:szCs w:val="28"/>
                <w:shd w:val="clear" w:color="auto" w:fill="FFFFFF"/>
              </w:rPr>
              <w:t> </w:t>
            </w:r>
            <w:hyperlink r:id="rId752" w:tooltip="Adans." w:history="1">
              <w:r w:rsidRPr="00543596">
                <w:rPr>
                  <w:rFonts w:ascii="Times New Roman" w:eastAsia="Calibri" w:hAnsi="Times New Roman" w:cs="Times New Roman"/>
                  <w:smallCaps/>
                  <w:sz w:val="28"/>
                  <w:szCs w:val="28"/>
                  <w:shd w:val="clear" w:color="auto" w:fill="FFFFFF"/>
                  <w:lang w:val="la-Latn"/>
                </w:rPr>
                <w:t>Adans.</w:t>
              </w:r>
            </w:hyperlink>
            <w:r w:rsidRPr="00543596">
              <w:rPr>
                <w:rFonts w:ascii="Times New Roman" w:eastAsia="Calibri" w:hAnsi="Times New Roman" w:cs="Times New Roman"/>
                <w:sz w:val="28"/>
                <w:szCs w:val="28"/>
                <w:shd w:val="clear" w:color="auto" w:fill="FFFFFF"/>
              </w:rPr>
              <w:t>)</w:t>
            </w:r>
            <w:r w:rsidRPr="00543596">
              <w:rPr>
                <w:rFonts w:ascii="Times New Roman" w:eastAsia="Calibri" w:hAnsi="Times New Roman" w:cs="Times New Roman"/>
                <w:sz w:val="28"/>
                <w:szCs w:val="28"/>
                <w:shd w:val="clear" w:color="auto" w:fill="FFFFFF"/>
                <w:lang w:val="kk-KZ"/>
              </w:rPr>
              <w:t xml:space="preserve"> </w:t>
            </w:r>
            <w:r w:rsidRPr="00543596">
              <w:rPr>
                <w:rFonts w:ascii="Times New Roman" w:eastAsia="Calibri" w:hAnsi="Times New Roman" w:cs="Times New Roman"/>
                <w:sz w:val="28"/>
                <w:szCs w:val="28"/>
                <w:shd w:val="clear" w:color="auto" w:fill="FFFFFF"/>
              </w:rPr>
              <w:t xml:space="preserve"> — из семейства (или, у некоторых авторов, подсемейства) </w:t>
            </w:r>
            <w:hyperlink r:id="rId753" w:tooltip="Щитовниковые" w:history="1">
              <w:proofErr w:type="spellStart"/>
              <w:r w:rsidRPr="00543596">
                <w:rPr>
                  <w:rFonts w:ascii="Times New Roman" w:eastAsia="Calibri" w:hAnsi="Times New Roman" w:cs="Times New Roman"/>
                  <w:sz w:val="28"/>
                  <w:szCs w:val="28"/>
                  <w:shd w:val="clear" w:color="auto" w:fill="FFFFFF"/>
                </w:rPr>
                <w:t>Щитовниковые</w:t>
              </w:r>
              <w:proofErr w:type="spellEnd"/>
            </w:hyperlink>
            <w:r w:rsidRPr="00543596">
              <w:rPr>
                <w:rFonts w:ascii="Times New Roman" w:eastAsia="Calibri" w:hAnsi="Times New Roman" w:cs="Times New Roman"/>
                <w:sz w:val="28"/>
                <w:szCs w:val="28"/>
                <w:shd w:val="clear" w:color="auto" w:fill="FFFFFF"/>
              </w:rPr>
              <w:t xml:space="preserve"> (</w:t>
            </w:r>
            <w:r w:rsidRPr="00543596">
              <w:rPr>
                <w:rFonts w:ascii="Times New Roman" w:eastAsia="Calibri" w:hAnsi="Times New Roman" w:cs="Times New Roman"/>
                <w:i/>
                <w:iCs/>
                <w:sz w:val="28"/>
                <w:szCs w:val="28"/>
                <w:shd w:val="clear" w:color="auto" w:fill="FFFFFF"/>
                <w:lang w:val="la-Latn"/>
              </w:rPr>
              <w:t>Dryopteridaceae</w:t>
            </w:r>
            <w:r w:rsidRPr="00543596">
              <w:rPr>
                <w:rFonts w:ascii="Times New Roman" w:eastAsia="Calibri" w:hAnsi="Times New Roman" w:cs="Times New Roman"/>
                <w:sz w:val="28"/>
                <w:szCs w:val="28"/>
                <w:shd w:val="clear" w:color="auto" w:fill="FFFFFF"/>
              </w:rPr>
              <w:t>) и является одним из самых широко распространённых видов этого рода как в природе, так и в искусственном озеленении.</w:t>
            </w:r>
          </w:p>
          <w:p w14:paraId="3DF98612"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Родовое название </w:t>
            </w:r>
            <w:proofErr w:type="spellStart"/>
            <w:r w:rsidRPr="00543596">
              <w:rPr>
                <w:rFonts w:ascii="Times New Roman" w:eastAsia="Times New Roman" w:hAnsi="Times New Roman" w:cs="Times New Roman"/>
                <w:i/>
                <w:iCs/>
                <w:sz w:val="28"/>
                <w:szCs w:val="28"/>
                <w:lang w:eastAsia="ru-RU"/>
              </w:rPr>
              <w:t>Dryopteris</w:t>
            </w:r>
            <w:proofErr w:type="spellEnd"/>
            <w:r w:rsidRPr="00543596">
              <w:rPr>
                <w:rFonts w:ascii="Times New Roman" w:eastAsia="Times New Roman" w:hAnsi="Times New Roman" w:cs="Times New Roman"/>
                <w:sz w:val="28"/>
                <w:szCs w:val="28"/>
                <w:lang w:eastAsia="ru-RU"/>
              </w:rPr>
              <w:t xml:space="preserve"> буквально переводится как папоротник </w:t>
            </w:r>
            <w:hyperlink r:id="rId754" w:tooltip="Дуб" w:history="1">
              <w:r w:rsidRPr="00543596">
                <w:rPr>
                  <w:rFonts w:ascii="Times New Roman" w:eastAsia="Times New Roman" w:hAnsi="Times New Roman" w:cs="Times New Roman"/>
                  <w:sz w:val="28"/>
                  <w:szCs w:val="28"/>
                  <w:lang w:eastAsia="ru-RU"/>
                </w:rPr>
                <w:t>дубовых</w:t>
              </w:r>
            </w:hyperlink>
            <w:r w:rsidRPr="00543596">
              <w:rPr>
                <w:rFonts w:ascii="Times New Roman" w:eastAsia="Times New Roman" w:hAnsi="Times New Roman" w:cs="Times New Roman"/>
                <w:sz w:val="28"/>
                <w:szCs w:val="28"/>
                <w:lang w:eastAsia="ru-RU"/>
              </w:rPr>
              <w:t xml:space="preserve"> </w:t>
            </w:r>
            <w:hyperlink r:id="rId755" w:tooltip="Лес" w:history="1">
              <w:r w:rsidRPr="00543596">
                <w:rPr>
                  <w:rFonts w:ascii="Times New Roman" w:eastAsia="Times New Roman" w:hAnsi="Times New Roman" w:cs="Times New Roman"/>
                  <w:sz w:val="28"/>
                  <w:szCs w:val="28"/>
                  <w:lang w:eastAsia="ru-RU"/>
                </w:rPr>
                <w:t>лесов</w:t>
              </w:r>
            </w:hyperlink>
            <w:r w:rsidRPr="00543596">
              <w:rPr>
                <w:rFonts w:ascii="Times New Roman" w:eastAsia="Times New Roman" w:hAnsi="Times New Roman" w:cs="Times New Roman"/>
                <w:sz w:val="28"/>
                <w:szCs w:val="28"/>
                <w:lang w:eastAsia="ru-RU"/>
              </w:rPr>
              <w:t> (происходит от слов </w:t>
            </w:r>
            <w:hyperlink r:id="rId756" w:tooltip="Греческий язык" w:history="1">
              <w:r w:rsidRPr="00543596">
                <w:rPr>
                  <w:rFonts w:ascii="Times New Roman" w:eastAsia="Times New Roman" w:hAnsi="Times New Roman" w:cs="Times New Roman"/>
                  <w:sz w:val="28"/>
                  <w:szCs w:val="28"/>
                  <w:lang w:eastAsia="ru-RU"/>
                </w:rPr>
                <w:t>греч.</w:t>
              </w:r>
            </w:hyperlink>
            <w:r w:rsidRPr="00543596">
              <w:rPr>
                <w:rFonts w:ascii="Times New Roman" w:eastAsia="Times New Roman" w:hAnsi="Times New Roman" w:cs="Times New Roman"/>
                <w:sz w:val="28"/>
                <w:szCs w:val="28"/>
                <w:lang w:eastAsia="ru-RU"/>
              </w:rPr>
              <w:t> </w:t>
            </w:r>
            <w:r w:rsidRPr="00543596">
              <w:rPr>
                <w:rFonts w:ascii="Times New Roman" w:eastAsia="Times New Roman" w:hAnsi="Times New Roman" w:cs="Times New Roman"/>
                <w:sz w:val="28"/>
                <w:szCs w:val="28"/>
                <w:lang w:val="el-GR" w:eastAsia="ru-RU"/>
              </w:rPr>
              <w:t>δρυας</w:t>
            </w:r>
            <w:r w:rsidRPr="00543596">
              <w:rPr>
                <w:rFonts w:ascii="Times New Roman" w:eastAsia="Times New Roman" w:hAnsi="Times New Roman" w:cs="Times New Roman"/>
                <w:sz w:val="28"/>
                <w:szCs w:val="28"/>
                <w:lang w:eastAsia="ru-RU"/>
              </w:rPr>
              <w:t> — «дуб» и </w:t>
            </w:r>
            <w:r w:rsidRPr="00543596">
              <w:rPr>
                <w:rFonts w:ascii="Times New Roman" w:eastAsia="Times New Roman" w:hAnsi="Times New Roman" w:cs="Times New Roman"/>
                <w:sz w:val="28"/>
                <w:szCs w:val="28"/>
                <w:lang w:val="el-GR" w:eastAsia="ru-RU"/>
              </w:rPr>
              <w:t>πτηρων</w:t>
            </w:r>
            <w:r w:rsidRPr="00543596">
              <w:rPr>
                <w:rFonts w:ascii="Times New Roman" w:eastAsia="Times New Roman" w:hAnsi="Times New Roman" w:cs="Times New Roman"/>
                <w:sz w:val="28"/>
                <w:szCs w:val="28"/>
                <w:lang w:eastAsia="ru-RU"/>
              </w:rPr>
              <w:t> — «крыло птицы»; некоторые европейские виды этого рода действительно встречаются в </w:t>
            </w:r>
            <w:hyperlink r:id="rId757" w:tooltip="Дубрава (лес)" w:history="1">
              <w:r w:rsidRPr="00543596">
                <w:rPr>
                  <w:rFonts w:ascii="Times New Roman" w:eastAsia="Times New Roman" w:hAnsi="Times New Roman" w:cs="Times New Roman"/>
                  <w:sz w:val="28"/>
                  <w:szCs w:val="28"/>
                  <w:lang w:eastAsia="ru-RU"/>
                </w:rPr>
                <w:t>дубравах</w:t>
              </w:r>
            </w:hyperlink>
            <w:r w:rsidRPr="00543596">
              <w:rPr>
                <w:rFonts w:ascii="Times New Roman" w:eastAsia="Times New Roman" w:hAnsi="Times New Roman" w:cs="Times New Roman"/>
                <w:sz w:val="28"/>
                <w:szCs w:val="28"/>
                <w:lang w:eastAsia="ru-RU"/>
              </w:rPr>
              <w:t>).</w:t>
            </w:r>
          </w:p>
          <w:p w14:paraId="289937AF"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Видовой </w:t>
            </w:r>
            <w:hyperlink r:id="rId758" w:tooltip="Эпитет" w:history="1">
              <w:r w:rsidRPr="00543596">
                <w:rPr>
                  <w:rFonts w:ascii="Times New Roman" w:eastAsia="Times New Roman" w:hAnsi="Times New Roman" w:cs="Times New Roman"/>
                  <w:sz w:val="28"/>
                  <w:szCs w:val="28"/>
                  <w:lang w:eastAsia="ru-RU"/>
                </w:rPr>
                <w:t>эпитет</w:t>
              </w:r>
            </w:hyperlink>
            <w:r w:rsidRPr="00543596">
              <w:rPr>
                <w:rFonts w:ascii="Times New Roman" w:eastAsia="Times New Roman" w:hAnsi="Times New Roman" w:cs="Times New Roman"/>
                <w:sz w:val="28"/>
                <w:szCs w:val="28"/>
                <w:lang w:eastAsia="ru-RU"/>
              </w:rPr>
              <w:t> — </w:t>
            </w:r>
            <w:proofErr w:type="spellStart"/>
            <w:r w:rsidRPr="00543596">
              <w:rPr>
                <w:rFonts w:ascii="Times New Roman" w:eastAsia="Times New Roman" w:hAnsi="Times New Roman" w:cs="Times New Roman"/>
                <w:i/>
                <w:iCs/>
                <w:sz w:val="28"/>
                <w:szCs w:val="28"/>
                <w:lang w:eastAsia="ru-RU"/>
              </w:rPr>
              <w:t>filix-mas</w:t>
            </w:r>
            <w:proofErr w:type="spellEnd"/>
            <w:r w:rsidRPr="00543596">
              <w:rPr>
                <w:rFonts w:ascii="Times New Roman" w:eastAsia="Times New Roman" w:hAnsi="Times New Roman" w:cs="Times New Roman"/>
                <w:sz w:val="28"/>
                <w:szCs w:val="28"/>
                <w:lang w:eastAsia="ru-RU"/>
              </w:rPr>
              <w:t> — дословно значит «папоротник мужской» (от </w:t>
            </w:r>
            <w:hyperlink r:id="rId759" w:tooltip="Латинский язык" w:history="1">
              <w:r w:rsidRPr="00543596">
                <w:rPr>
                  <w:rFonts w:ascii="Times New Roman" w:eastAsia="Times New Roman" w:hAnsi="Times New Roman" w:cs="Times New Roman"/>
                  <w:sz w:val="28"/>
                  <w:szCs w:val="28"/>
                  <w:lang w:eastAsia="ru-RU"/>
                </w:rPr>
                <w:t>лат.</w:t>
              </w:r>
            </w:hyperlink>
            <w:r w:rsidRPr="00543596">
              <w:rPr>
                <w:rFonts w:ascii="Times New Roman" w:eastAsia="Times New Roman" w:hAnsi="Times New Roman" w:cs="Times New Roman"/>
                <w:sz w:val="28"/>
                <w:szCs w:val="28"/>
                <w:lang w:eastAsia="ru-RU"/>
              </w:rPr>
              <w:t> </w:t>
            </w:r>
            <w:r w:rsidRPr="00543596">
              <w:rPr>
                <w:rFonts w:ascii="Times New Roman" w:eastAsia="Times New Roman" w:hAnsi="Times New Roman" w:cs="Times New Roman"/>
                <w:i/>
                <w:iCs/>
                <w:sz w:val="28"/>
                <w:szCs w:val="28"/>
                <w:lang w:val="la-Latn" w:eastAsia="ru-RU"/>
              </w:rPr>
              <w:t>filix</w:t>
            </w:r>
            <w:r w:rsidRPr="00543596">
              <w:rPr>
                <w:rFonts w:ascii="Times New Roman" w:eastAsia="Times New Roman" w:hAnsi="Times New Roman" w:cs="Times New Roman"/>
                <w:sz w:val="28"/>
                <w:szCs w:val="28"/>
                <w:lang w:eastAsia="ru-RU"/>
              </w:rPr>
              <w:t> — «папоротник» и </w:t>
            </w:r>
            <w:r w:rsidRPr="00543596">
              <w:rPr>
                <w:rFonts w:ascii="Times New Roman" w:eastAsia="Times New Roman" w:hAnsi="Times New Roman" w:cs="Times New Roman"/>
                <w:i/>
                <w:iCs/>
                <w:sz w:val="28"/>
                <w:szCs w:val="28"/>
                <w:lang w:val="la-Latn" w:eastAsia="ru-RU"/>
              </w:rPr>
              <w:t>mas</w:t>
            </w:r>
            <w:r w:rsidRPr="00543596">
              <w:rPr>
                <w:rFonts w:ascii="Times New Roman" w:eastAsia="Times New Roman" w:hAnsi="Times New Roman" w:cs="Times New Roman"/>
                <w:sz w:val="28"/>
                <w:szCs w:val="28"/>
                <w:lang w:eastAsia="ru-RU"/>
              </w:rPr>
              <w:t> — «мужской»). Это название имеет древнее ритуальное происхождение (римское) и носит сравнительный характер, поскольку наряду с мужским папоротником в лесах встречался (и встречается по сей день) также и </w:t>
            </w:r>
            <w:hyperlink r:id="rId760" w:tooltip="Папоротник женский" w:history="1">
              <w:r w:rsidRPr="00543596">
                <w:rPr>
                  <w:rFonts w:ascii="Times New Roman" w:eastAsia="Times New Roman" w:hAnsi="Times New Roman" w:cs="Times New Roman"/>
                  <w:sz w:val="28"/>
                  <w:szCs w:val="28"/>
                  <w:lang w:eastAsia="ru-RU"/>
                </w:rPr>
                <w:t>папоротник женский</w:t>
              </w:r>
            </w:hyperlink>
            <w:r w:rsidRPr="00543596">
              <w:rPr>
                <w:rFonts w:ascii="Times New Roman" w:eastAsia="Times New Roman" w:hAnsi="Times New Roman" w:cs="Times New Roman"/>
                <w:sz w:val="28"/>
                <w:szCs w:val="28"/>
                <w:lang w:eastAsia="ru-RU"/>
              </w:rPr>
              <w:t xml:space="preserve">, отличающийся значительно более нежными, гнущимися и более мелко перистыми листьями, </w:t>
            </w:r>
            <w:r w:rsidRPr="00543596">
              <w:rPr>
                <w:rFonts w:ascii="Times New Roman" w:eastAsia="Times New Roman" w:hAnsi="Times New Roman" w:cs="Times New Roman"/>
                <w:sz w:val="28"/>
                <w:szCs w:val="28"/>
                <w:lang w:eastAsia="ru-RU"/>
              </w:rPr>
              <w:lastRenderedPageBreak/>
              <w:t>чем мужской.</w:t>
            </w:r>
          </w:p>
          <w:p w14:paraId="18F9F192"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Щитовник мужской — один из самых красивых и широко известных лесных папоротников. Он имеет характерного вида короткое и толстое, косо поднимающееся вверх </w:t>
            </w:r>
            <w:hyperlink r:id="rId761" w:tooltip="Корневище" w:history="1">
              <w:r w:rsidRPr="00543596">
                <w:rPr>
                  <w:rFonts w:ascii="Times New Roman" w:eastAsia="Times New Roman" w:hAnsi="Times New Roman" w:cs="Times New Roman"/>
                  <w:sz w:val="28"/>
                  <w:szCs w:val="28"/>
                  <w:lang w:eastAsia="ru-RU"/>
                </w:rPr>
                <w:t>корневище</w:t>
              </w:r>
            </w:hyperlink>
            <w:r w:rsidRPr="00543596">
              <w:rPr>
                <w:rFonts w:ascii="Times New Roman" w:eastAsia="Times New Roman" w:hAnsi="Times New Roman" w:cs="Times New Roman"/>
                <w:sz w:val="28"/>
                <w:szCs w:val="28"/>
                <w:lang w:eastAsia="ru-RU"/>
              </w:rPr>
              <w:t>, покрытое широкими мягкими чешуями (коричневыми или чёрными) и остатками листовых </w:t>
            </w:r>
            <w:hyperlink r:id="rId762" w:tooltip="Черешок" w:history="1">
              <w:r w:rsidRPr="00543596">
                <w:rPr>
                  <w:rFonts w:ascii="Times New Roman" w:eastAsia="Times New Roman" w:hAnsi="Times New Roman" w:cs="Times New Roman"/>
                  <w:sz w:val="28"/>
                  <w:szCs w:val="28"/>
                  <w:lang w:eastAsia="ru-RU"/>
                </w:rPr>
                <w:t>черешков</w:t>
              </w:r>
            </w:hyperlink>
            <w:r w:rsidRPr="00543596">
              <w:rPr>
                <w:rFonts w:ascii="Times New Roman" w:eastAsia="Times New Roman" w:hAnsi="Times New Roman" w:cs="Times New Roman"/>
                <w:sz w:val="28"/>
                <w:szCs w:val="28"/>
                <w:lang w:eastAsia="ru-RU"/>
              </w:rPr>
              <w:t>. У щитовника мужского вильчатое жилкование.</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На вершине корневища располагается </w:t>
            </w:r>
            <w:hyperlink r:id="rId763" w:tooltip="Розетка (расположение листьев)" w:history="1">
              <w:r w:rsidRPr="00543596">
                <w:rPr>
                  <w:rFonts w:ascii="Times New Roman" w:eastAsia="Times New Roman" w:hAnsi="Times New Roman" w:cs="Times New Roman"/>
                  <w:sz w:val="28"/>
                  <w:szCs w:val="28"/>
                  <w:lang w:eastAsia="ru-RU"/>
                </w:rPr>
                <w:t>розетка</w:t>
              </w:r>
            </w:hyperlink>
            <w:r w:rsidRPr="00543596">
              <w:rPr>
                <w:rFonts w:ascii="Times New Roman" w:eastAsia="Times New Roman" w:hAnsi="Times New Roman" w:cs="Times New Roman"/>
                <w:sz w:val="28"/>
                <w:szCs w:val="28"/>
                <w:lang w:eastAsia="ru-RU"/>
              </w:rPr>
              <w:t> крупных </w:t>
            </w:r>
            <w:hyperlink r:id="rId764" w:tooltip="Лист" w:history="1">
              <w:r w:rsidRPr="00543596">
                <w:rPr>
                  <w:rFonts w:ascii="Times New Roman" w:eastAsia="Times New Roman" w:hAnsi="Times New Roman" w:cs="Times New Roman"/>
                  <w:sz w:val="28"/>
                  <w:szCs w:val="28"/>
                  <w:lang w:eastAsia="ru-RU"/>
                </w:rPr>
                <w:t>листьев</w:t>
              </w:r>
            </w:hyperlink>
            <w:r w:rsidRPr="00543596">
              <w:rPr>
                <w:rFonts w:ascii="Times New Roman" w:eastAsia="Times New Roman" w:hAnsi="Times New Roman" w:cs="Times New Roman"/>
                <w:sz w:val="28"/>
                <w:szCs w:val="28"/>
                <w:lang w:eastAsia="ru-RU"/>
              </w:rPr>
              <w:t xml:space="preserve"> с дважды перистой пластинкой. </w:t>
            </w:r>
          </w:p>
          <w:p w14:paraId="47B51BF8"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eastAsia="ru-RU"/>
              </w:rPr>
              <w:t>Длинные (</w:t>
            </w:r>
            <w:hyperlink r:id="rId765" w:tooltip="Ланцет" w:history="1">
              <w:r w:rsidRPr="00543596">
                <w:rPr>
                  <w:rFonts w:ascii="Times New Roman" w:eastAsia="Times New Roman" w:hAnsi="Times New Roman" w:cs="Times New Roman"/>
                  <w:sz w:val="28"/>
                  <w:szCs w:val="28"/>
                  <w:lang w:eastAsia="ru-RU"/>
                </w:rPr>
                <w:t>ланцетной</w:t>
              </w:r>
            </w:hyperlink>
            <w:r w:rsidRPr="00543596">
              <w:rPr>
                <w:rFonts w:ascii="Times New Roman" w:eastAsia="Times New Roman" w:hAnsi="Times New Roman" w:cs="Times New Roman"/>
                <w:sz w:val="28"/>
                <w:szCs w:val="28"/>
                <w:lang w:eastAsia="ru-RU"/>
              </w:rPr>
              <w:t> формы) прямостоячие двояко</w:t>
            </w:r>
            <w:r w:rsidRPr="00543596">
              <w:rPr>
                <w:rFonts w:ascii="Times New Roman" w:eastAsia="Times New Roman" w:hAnsi="Times New Roman" w:cs="Times New Roman"/>
                <w:sz w:val="28"/>
                <w:szCs w:val="28"/>
                <w:lang w:val="kk-KZ" w:eastAsia="ru-RU"/>
              </w:rPr>
              <w:t xml:space="preserve"> </w:t>
            </w:r>
            <w:proofErr w:type="spellStart"/>
            <w:r w:rsidRPr="00543596">
              <w:rPr>
                <w:rFonts w:ascii="Times New Roman" w:eastAsia="Times New Roman" w:hAnsi="Times New Roman" w:cs="Times New Roman"/>
                <w:sz w:val="28"/>
                <w:szCs w:val="28"/>
                <w:lang w:eastAsia="ru-RU"/>
              </w:rPr>
              <w:t>перисто</w:t>
            </w:r>
            <w:proofErr w:type="spellEnd"/>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рассечённые </w:t>
            </w:r>
            <w:hyperlink r:id="rId766" w:tooltip="Вайя" w:history="1">
              <w:r w:rsidRPr="00543596">
                <w:rPr>
                  <w:rFonts w:ascii="Times New Roman" w:eastAsia="Times New Roman" w:hAnsi="Times New Roman" w:cs="Times New Roman"/>
                  <w:sz w:val="28"/>
                  <w:szCs w:val="28"/>
                  <w:lang w:eastAsia="ru-RU"/>
                </w:rPr>
                <w:t>вайи</w:t>
              </w:r>
            </w:hyperlink>
            <w:r w:rsidRPr="00543596">
              <w:rPr>
                <w:rFonts w:ascii="Times New Roman" w:eastAsia="Times New Roman" w:hAnsi="Times New Roman" w:cs="Times New Roman"/>
                <w:sz w:val="28"/>
                <w:szCs w:val="28"/>
                <w:lang w:eastAsia="ru-RU"/>
              </w:rPr>
              <w:t> собраны в воронковидный пучок. Листовые черешки короткие, толстые, густо усаженные короткими бурыми чешуйками. Если повернуть лист нижней стороной к себе, можно увидеть на сегментах листовой пластинки по пять — восемь </w:t>
            </w:r>
            <w:hyperlink r:id="rId767" w:tooltip="Сорус" w:history="1">
              <w:r w:rsidRPr="00543596">
                <w:rPr>
                  <w:rFonts w:ascii="Times New Roman" w:eastAsia="Times New Roman" w:hAnsi="Times New Roman" w:cs="Times New Roman"/>
                  <w:sz w:val="28"/>
                  <w:szCs w:val="28"/>
                  <w:lang w:eastAsia="ru-RU"/>
                </w:rPr>
                <w:t>сорусов</w:t>
              </w:r>
            </w:hyperlink>
            <w:r w:rsidRPr="00543596">
              <w:rPr>
                <w:rFonts w:ascii="Times New Roman" w:eastAsia="Times New Roman" w:hAnsi="Times New Roman" w:cs="Times New Roman"/>
                <w:sz w:val="28"/>
                <w:szCs w:val="28"/>
                <w:lang w:eastAsia="ru-RU"/>
              </w:rPr>
              <w:t>, расположенных точно в местах разветвления питающих жилок и прикрытых сверху почковидными покрывальцами. </w:t>
            </w:r>
          </w:p>
          <w:p w14:paraId="09FEE033" w14:textId="77777777" w:rsidR="00543596" w:rsidRPr="00543596" w:rsidRDefault="00000000"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hyperlink r:id="rId768" w:tooltip="Сорус" w:history="1">
              <w:r w:rsidR="00543596" w:rsidRPr="00543596">
                <w:rPr>
                  <w:rFonts w:ascii="Times New Roman" w:eastAsia="Times New Roman" w:hAnsi="Times New Roman" w:cs="Times New Roman"/>
                  <w:sz w:val="28"/>
                  <w:szCs w:val="28"/>
                  <w:lang w:eastAsia="ru-RU"/>
                </w:rPr>
                <w:t>Сорусы</w:t>
              </w:r>
            </w:hyperlink>
            <w:r w:rsidR="00543596" w:rsidRPr="00543596">
              <w:rPr>
                <w:rFonts w:ascii="Times New Roman" w:eastAsia="Times New Roman" w:hAnsi="Times New Roman" w:cs="Times New Roman"/>
                <w:sz w:val="28"/>
                <w:szCs w:val="28"/>
                <w:lang w:eastAsia="ru-RU"/>
              </w:rPr>
              <w:t xml:space="preserve"> расположены в два ряда. </w:t>
            </w:r>
            <w:hyperlink r:id="rId769" w:tooltip="Споры растений" w:history="1">
              <w:r w:rsidR="00543596" w:rsidRPr="00543596">
                <w:rPr>
                  <w:rFonts w:ascii="Times New Roman" w:eastAsia="Times New Roman" w:hAnsi="Times New Roman" w:cs="Times New Roman"/>
                  <w:sz w:val="28"/>
                  <w:szCs w:val="28"/>
                  <w:lang w:eastAsia="ru-RU"/>
                </w:rPr>
                <w:t>Споры</w:t>
              </w:r>
            </w:hyperlink>
            <w:r w:rsidR="00543596" w:rsidRPr="00543596">
              <w:rPr>
                <w:rFonts w:ascii="Times New Roman" w:eastAsia="Times New Roman" w:hAnsi="Times New Roman" w:cs="Times New Roman"/>
                <w:sz w:val="28"/>
                <w:szCs w:val="28"/>
                <w:lang w:eastAsia="ru-RU"/>
              </w:rPr>
              <w:t xml:space="preserve"> (видимые только под мощным </w:t>
            </w:r>
            <w:hyperlink r:id="rId770" w:tooltip="Микроскоп" w:history="1">
              <w:r w:rsidR="00543596" w:rsidRPr="00543596">
                <w:rPr>
                  <w:rFonts w:ascii="Times New Roman" w:eastAsia="Times New Roman" w:hAnsi="Times New Roman" w:cs="Times New Roman"/>
                  <w:sz w:val="28"/>
                  <w:szCs w:val="28"/>
                  <w:lang w:eastAsia="ru-RU"/>
                </w:rPr>
                <w:t>микроскопом</w:t>
              </w:r>
            </w:hyperlink>
            <w:r w:rsidR="00543596" w:rsidRPr="00543596">
              <w:rPr>
                <w:rFonts w:ascii="Times New Roman" w:eastAsia="Times New Roman" w:hAnsi="Times New Roman" w:cs="Times New Roman"/>
                <w:sz w:val="28"/>
                <w:szCs w:val="28"/>
                <w:lang w:eastAsia="ru-RU"/>
              </w:rPr>
              <w:t xml:space="preserve">) имеют </w:t>
            </w:r>
            <w:hyperlink r:id="rId771" w:tooltip="Почка (анатомия)" w:history="1">
              <w:r w:rsidR="00543596" w:rsidRPr="00543596">
                <w:rPr>
                  <w:rFonts w:ascii="Times New Roman" w:eastAsia="Times New Roman" w:hAnsi="Times New Roman" w:cs="Times New Roman"/>
                  <w:sz w:val="28"/>
                  <w:szCs w:val="28"/>
                  <w:lang w:eastAsia="ru-RU"/>
                </w:rPr>
                <w:t>почковидную</w:t>
              </w:r>
            </w:hyperlink>
            <w:r w:rsidR="00543596" w:rsidRPr="00543596">
              <w:rPr>
                <w:rFonts w:ascii="Times New Roman" w:eastAsia="Times New Roman" w:hAnsi="Times New Roman" w:cs="Times New Roman"/>
                <w:sz w:val="28"/>
                <w:szCs w:val="28"/>
                <w:lang w:eastAsia="ru-RU"/>
              </w:rPr>
              <w:t xml:space="preserve"> форму с </w:t>
            </w:r>
            <w:proofErr w:type="spellStart"/>
            <w:r w:rsidR="00543596" w:rsidRPr="00543596">
              <w:rPr>
                <w:rFonts w:ascii="Times New Roman" w:eastAsia="Times New Roman" w:hAnsi="Times New Roman" w:cs="Times New Roman"/>
                <w:sz w:val="28"/>
                <w:szCs w:val="28"/>
                <w:lang w:eastAsia="ru-RU"/>
              </w:rPr>
              <w:t>гребешочками</w:t>
            </w:r>
            <w:proofErr w:type="spellEnd"/>
            <w:r w:rsidR="00543596" w:rsidRPr="00543596">
              <w:rPr>
                <w:rFonts w:ascii="Times New Roman" w:eastAsia="Times New Roman" w:hAnsi="Times New Roman" w:cs="Times New Roman"/>
                <w:sz w:val="28"/>
                <w:szCs w:val="28"/>
                <w:lang w:eastAsia="ru-RU"/>
              </w:rPr>
              <w:t xml:space="preserve"> и усечёнными бородавочками по всей поверхности.</w:t>
            </w:r>
          </w:p>
          <w:p w14:paraId="11EBB59C"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Листья щитовника мужского очень декоративны. Они могут достигать длины одного или даже полутора метров, однако растут медленно, долго не грубеют и могут быть легко повреждены. Появляясь в виде листовых </w:t>
            </w:r>
            <w:hyperlink r:id="rId772" w:tooltip="Зачаток (страница отсутствует)" w:history="1">
              <w:r w:rsidRPr="00543596">
                <w:rPr>
                  <w:rFonts w:ascii="Times New Roman" w:eastAsia="Times New Roman" w:hAnsi="Times New Roman" w:cs="Times New Roman"/>
                  <w:sz w:val="28"/>
                  <w:szCs w:val="28"/>
                  <w:lang w:eastAsia="ru-RU"/>
                </w:rPr>
                <w:t>зачатков</w:t>
              </w:r>
            </w:hyperlink>
            <w:r w:rsidRPr="00543596">
              <w:rPr>
                <w:rFonts w:ascii="Times New Roman" w:eastAsia="Times New Roman" w:hAnsi="Times New Roman" w:cs="Times New Roman"/>
                <w:sz w:val="28"/>
                <w:szCs w:val="28"/>
                <w:lang w:eastAsia="ru-RU"/>
              </w:rPr>
              <w:t xml:space="preserve"> в форме узкого кольца вокруг точки роста на вершине корневища, они перезимовывают в таком виде первый раз — и только на второе лето принимают характерную для всех папоротников </w:t>
            </w:r>
            <w:hyperlink r:id="rId773" w:tooltip="Улитка (жизненная форма)" w:history="1">
              <w:r w:rsidRPr="00543596">
                <w:rPr>
                  <w:rFonts w:ascii="Times New Roman" w:eastAsia="Times New Roman" w:hAnsi="Times New Roman" w:cs="Times New Roman"/>
                  <w:sz w:val="28"/>
                  <w:szCs w:val="28"/>
                  <w:lang w:eastAsia="ru-RU"/>
                </w:rPr>
                <w:t>улиткообразную</w:t>
              </w:r>
            </w:hyperlink>
            <w:r w:rsidRPr="00543596">
              <w:rPr>
                <w:rFonts w:ascii="Times New Roman" w:eastAsia="Times New Roman" w:hAnsi="Times New Roman" w:cs="Times New Roman"/>
                <w:sz w:val="28"/>
                <w:szCs w:val="28"/>
                <w:lang w:eastAsia="ru-RU"/>
              </w:rPr>
              <w:t xml:space="preserve"> форму. Молодые листья появляются в самом центре розетки и таким образом максимально защищены от любых внешних воздействий. Густое покрытие чешуйками и свёрнутое улиткообразное положение молодых листьев лучше всего предохраняют нежные ткани растущей верхушки листа от высыхания и любых механических повреждений. В таком улиткообразном состоянии пучок молодых листьев проводит ещё один год. И только весной третьего года молодые листья быстро развёртываются в густую розетку и достигают своего полного развития. Таким образом, в разгар периода </w:t>
            </w:r>
            <w:hyperlink r:id="rId774" w:tooltip="Вегетация" w:history="1">
              <w:r w:rsidRPr="00543596">
                <w:rPr>
                  <w:rFonts w:ascii="Times New Roman" w:eastAsia="Times New Roman" w:hAnsi="Times New Roman" w:cs="Times New Roman"/>
                  <w:sz w:val="28"/>
                  <w:szCs w:val="28"/>
                  <w:lang w:eastAsia="ru-RU"/>
                </w:rPr>
                <w:t>вегетации</w:t>
              </w:r>
            </w:hyperlink>
            <w:r w:rsidRPr="00543596">
              <w:rPr>
                <w:rFonts w:ascii="Times New Roman" w:eastAsia="Times New Roman" w:hAnsi="Times New Roman" w:cs="Times New Roman"/>
                <w:sz w:val="28"/>
                <w:szCs w:val="28"/>
                <w:lang w:eastAsia="ru-RU"/>
              </w:rPr>
              <w:t> на каждом растении одновременно можно найти все три формы листьев трёхгодового цикла: это годовалые зачатки, двухгодовалые улитки и полностью развитые прямостоячие зрелые вайи. Сформированные листья живут один сезон, выполняют вегетативную функцию, а также функцию размножения — и той же осенью увядают. Но к тому моменту уже вызревают и рассеиваются споры, из которых в благоприятных условиях той же осенью вырастает и уходит под снег на зимовку </w:t>
            </w:r>
            <w:hyperlink r:id="rId775" w:tooltip="Гаметофит" w:history="1">
              <w:r w:rsidRPr="00543596">
                <w:rPr>
                  <w:rFonts w:ascii="Times New Roman" w:eastAsia="Times New Roman" w:hAnsi="Times New Roman" w:cs="Times New Roman"/>
                  <w:sz w:val="28"/>
                  <w:szCs w:val="28"/>
                  <w:lang w:eastAsia="ru-RU"/>
                </w:rPr>
                <w:t>гаметофит</w:t>
              </w:r>
            </w:hyperlink>
            <w:r w:rsidRPr="00543596">
              <w:rPr>
                <w:rFonts w:ascii="Times New Roman" w:eastAsia="Times New Roman" w:hAnsi="Times New Roman" w:cs="Times New Roman"/>
                <w:sz w:val="28"/>
                <w:szCs w:val="28"/>
                <w:lang w:eastAsia="ru-RU"/>
              </w:rPr>
              <w:t> (примитивный обоеполый </w:t>
            </w:r>
            <w:hyperlink r:id="rId776" w:tooltip="Заросток" w:history="1">
              <w:r w:rsidRPr="00543596">
                <w:rPr>
                  <w:rFonts w:ascii="Times New Roman" w:eastAsia="Times New Roman" w:hAnsi="Times New Roman" w:cs="Times New Roman"/>
                  <w:sz w:val="28"/>
                  <w:szCs w:val="28"/>
                  <w:lang w:eastAsia="ru-RU"/>
                </w:rPr>
                <w:t>заросток</w:t>
              </w:r>
            </w:hyperlink>
            <w:r w:rsidRPr="00543596">
              <w:rPr>
                <w:rFonts w:ascii="Times New Roman" w:eastAsia="Times New Roman" w:hAnsi="Times New Roman" w:cs="Times New Roman"/>
                <w:sz w:val="28"/>
                <w:szCs w:val="28"/>
                <w:lang w:eastAsia="ru-RU"/>
              </w:rPr>
              <w:t> нового растения) сердцевидной формы, обильно покрытый железистыми волосками.</w:t>
            </w:r>
          </w:p>
          <w:p w14:paraId="1AA2D42D"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sz w:val="28"/>
                <w:szCs w:val="28"/>
                <w:lang w:eastAsia="ru-RU"/>
              </w:rPr>
              <w:t>Использованная литература:</w:t>
            </w:r>
          </w:p>
          <w:p w14:paraId="73B28628"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Папоротники //Энциклопедический словарь Брокгауза и Ефрона: в 86 т. (82 т. И 4 доп.). — </w:t>
            </w:r>
            <w:proofErr w:type="spellStart"/>
            <w:r w:rsidRPr="00543596">
              <w:rPr>
                <w:rFonts w:ascii="Times New Roman" w:eastAsia="Times New Roman" w:hAnsi="Times New Roman" w:cs="Times New Roman"/>
                <w:sz w:val="28"/>
                <w:szCs w:val="28"/>
                <w:lang w:eastAsia="ru-RU"/>
              </w:rPr>
              <w:t>спб</w:t>
            </w:r>
            <w:proofErr w:type="spellEnd"/>
            <w:r w:rsidRPr="00543596">
              <w:rPr>
                <w:rFonts w:ascii="Times New Roman" w:eastAsia="Times New Roman" w:hAnsi="Times New Roman" w:cs="Times New Roman"/>
                <w:sz w:val="28"/>
                <w:szCs w:val="28"/>
                <w:lang w:eastAsia="ru-RU"/>
              </w:rPr>
              <w:t>., 1890—1907. (Проверено 24 октября 2009)</w:t>
            </w:r>
          </w:p>
          <w:p w14:paraId="22D19522"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Шмаков, А. И. Конспект папоротников России // </w:t>
            </w:r>
            <w:proofErr w:type="spellStart"/>
            <w:r w:rsidRPr="00543596">
              <w:rPr>
                <w:rFonts w:ascii="Times New Roman" w:eastAsia="Times New Roman" w:hAnsi="Times New Roman" w:cs="Times New Roman"/>
                <w:sz w:val="28"/>
                <w:szCs w:val="28"/>
                <w:lang w:eastAsia="ru-RU"/>
              </w:rPr>
              <w:t>Turczaninowia</w:t>
            </w:r>
            <w:proofErr w:type="spellEnd"/>
            <w:r w:rsidRPr="00543596">
              <w:rPr>
                <w:rFonts w:ascii="Times New Roman" w:eastAsia="Times New Roman" w:hAnsi="Times New Roman" w:cs="Times New Roman"/>
                <w:sz w:val="28"/>
                <w:szCs w:val="28"/>
                <w:lang w:eastAsia="ru-RU"/>
              </w:rPr>
              <w:t xml:space="preserve"> : журнал. — 2001. — № 4 (1—2). — С. 36—72.</w:t>
            </w:r>
          </w:p>
          <w:p w14:paraId="5D5302B4"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en-US" w:eastAsia="ru-RU"/>
              </w:rPr>
              <w:lastRenderedPageBreak/>
              <w:t>Charles T. Druery. British ferns and their varieties. — L.: E. P. Dutton and Co., 1912?.</w:t>
            </w:r>
          </w:p>
          <w:p w14:paraId="549BACEC" w14:textId="77777777" w:rsidR="00543596" w:rsidRPr="00543596" w:rsidRDefault="00543596" w:rsidP="00E507FF">
            <w:pPr>
              <w:shd w:val="clear" w:color="auto" w:fill="FFFFFF" w:themeFill="background1"/>
              <w:spacing w:after="0" w:line="240" w:lineRule="auto"/>
              <w:rPr>
                <w:rFonts w:ascii="Times New Roman" w:eastAsia="Times New Roman" w:hAnsi="Times New Roman" w:cs="Times New Roman"/>
                <w:sz w:val="28"/>
                <w:szCs w:val="28"/>
                <w:lang w:val="kk-KZ" w:eastAsia="ru-RU"/>
              </w:rPr>
            </w:pPr>
          </w:p>
          <w:p w14:paraId="7345CB66" w14:textId="77777777" w:rsidR="00543596" w:rsidRPr="00543596" w:rsidRDefault="00543596" w:rsidP="00E507FF">
            <w:pPr>
              <w:shd w:val="clear" w:color="auto" w:fill="FFFFFF" w:themeFill="background1"/>
              <w:spacing w:after="0" w:line="240" w:lineRule="auto"/>
              <w:ind w:firstLine="851"/>
              <w:rPr>
                <w:rFonts w:ascii="Times New Roman" w:eastAsia="Calibri" w:hAnsi="Times New Roman" w:cs="Times New Roman"/>
                <w:b/>
                <w:sz w:val="28"/>
                <w:szCs w:val="28"/>
              </w:rPr>
            </w:pPr>
            <w:r w:rsidRPr="00543596">
              <w:rPr>
                <w:rFonts w:ascii="Times New Roman" w:eastAsia="Calibri" w:hAnsi="Times New Roman" w:cs="Times New Roman"/>
                <w:b/>
                <w:sz w:val="28"/>
                <w:szCs w:val="28"/>
              </w:rPr>
              <w:t>Размножение папоротникообразных.</w:t>
            </w:r>
          </w:p>
          <w:p w14:paraId="5798F6F3" w14:textId="77777777" w:rsidR="00543596" w:rsidRPr="00543596" w:rsidRDefault="00543596" w:rsidP="00E507FF">
            <w:pPr>
              <w:shd w:val="clear" w:color="auto" w:fill="FFFFFF" w:themeFill="background1"/>
              <w:spacing w:after="0"/>
              <w:ind w:firstLine="851"/>
              <w:rPr>
                <w:rFonts w:ascii="Times New Roman" w:eastAsia="Calibri" w:hAnsi="Times New Roman" w:cs="Times New Roman"/>
                <w:b/>
                <w:bCs/>
                <w:sz w:val="28"/>
                <w:szCs w:val="28"/>
              </w:rPr>
            </w:pPr>
            <w:r w:rsidRPr="00543596">
              <w:rPr>
                <w:rFonts w:ascii="Times New Roman" w:eastAsia="Calibri" w:hAnsi="Times New Roman" w:cs="Times New Roman"/>
                <w:b/>
                <w:bCs/>
                <w:sz w:val="28"/>
                <w:szCs w:val="28"/>
              </w:rPr>
              <w:t xml:space="preserve">Видео 7. </w:t>
            </w:r>
            <w:r w:rsidRPr="00543596">
              <w:rPr>
                <w:rFonts w:ascii="Times New Roman" w:eastAsia="Calibri" w:hAnsi="Times New Roman" w:cs="Times New Roman"/>
                <w:bCs/>
                <w:sz w:val="28"/>
                <w:szCs w:val="28"/>
              </w:rPr>
              <w:t>Как размножаются папоротники?</w:t>
            </w:r>
          </w:p>
          <w:p w14:paraId="22469B86" w14:textId="77777777" w:rsidR="00543596" w:rsidRPr="00543596" w:rsidRDefault="00543596" w:rsidP="00E507FF">
            <w:pPr>
              <w:shd w:val="clear" w:color="auto" w:fill="FFFFFF" w:themeFill="background1"/>
              <w:spacing w:after="0"/>
              <w:ind w:firstLine="851"/>
              <w:rPr>
                <w:rFonts w:ascii="Times New Roman" w:eastAsia="Calibri" w:hAnsi="Times New Roman" w:cs="Times New Roman"/>
                <w:sz w:val="28"/>
                <w:szCs w:val="28"/>
              </w:rPr>
            </w:pPr>
            <w:r w:rsidRPr="00543596">
              <w:rPr>
                <w:rFonts w:ascii="Times New Roman" w:eastAsia="Calibri" w:hAnsi="Times New Roman" w:cs="Times New Roman"/>
                <w:sz w:val="28"/>
                <w:szCs w:val="28"/>
              </w:rPr>
              <w:t>https://www.youtube.com/watch?v=TxMFYXM8fUQ</w:t>
            </w:r>
          </w:p>
          <w:p w14:paraId="09C935F4"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val="kk-KZ" w:eastAsia="ru-RU"/>
              </w:rPr>
            </w:pPr>
          </w:p>
          <w:p w14:paraId="0727960E"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Размножаются папоротники с чередованием поколений. Бесполая стадия размножения начинается с формирования спорангиев на нижней стороне листа. Споры образуются в конце лета. Скопления спорангиев образуют сорусы. Внутри каждого спорангия происходит </w:t>
            </w:r>
            <w:proofErr w:type="spellStart"/>
            <w:r w:rsidRPr="00543596">
              <w:rPr>
                <w:rFonts w:ascii="Times New Roman" w:eastAsia="Times New Roman" w:hAnsi="Times New Roman" w:cs="Times New Roman"/>
                <w:sz w:val="28"/>
                <w:szCs w:val="28"/>
                <w:lang w:eastAsia="ru-RU"/>
              </w:rPr>
              <w:t>мейотическое</w:t>
            </w:r>
            <w:proofErr w:type="spellEnd"/>
            <w:r w:rsidRPr="00543596">
              <w:rPr>
                <w:rFonts w:ascii="Times New Roman" w:eastAsia="Times New Roman" w:hAnsi="Times New Roman" w:cs="Times New Roman"/>
                <w:sz w:val="28"/>
                <w:szCs w:val="28"/>
                <w:lang w:eastAsia="ru-RU"/>
              </w:rPr>
              <w:t xml:space="preserve"> деление диплоидных материнских клеток спор и образуются гаплоидные споры. Все споры в спорангии совершенно одинаковы. После созревания индузий отпадает и споры высыпаются, наружу.</w:t>
            </w:r>
          </w:p>
          <w:p w14:paraId="14B44458"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Споры прорастают и дают начало новому гаметофиту - заростку сердцевидной пластинке диаметром около 1 см, способной к фотосинтезу. Заросток прикрепляется к почве одноклеточными ризоидами. У заростка нет кутикулы, он может жить только во влажном месте. На его нижней стороне образуются простые архегонии и антеридии. Это репродуктивные органы, образующие гаметы путем митоза из материнских клеток. В антеридиях образуются множество сперматозоидов, а в архегониях по одной яйцеклетке. При наличии воды созревшие сперматозоиды подплывают к архегониям, реагируя на яблочную кислоту, выделяемую шейкой архегония. Оплодотворение обычно перекрестное. Из диплоидной зиготы на заростке развивается спорофит. У молодого зародыша образуется ножка, через которую он поглощает питательные вещества гаметофита, пока эту функцию не возьмут на себя собственные корни и листья спорофита.</w:t>
            </w:r>
          </w:p>
          <w:p w14:paraId="62AEB2B7"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8"/>
                <w:szCs w:val="28"/>
                <w:lang w:eastAsia="ru-RU"/>
              </w:rPr>
            </w:pPr>
          </w:p>
          <w:p w14:paraId="630B1302" w14:textId="77777777" w:rsidR="00543596" w:rsidRPr="00543596" w:rsidRDefault="00543596" w:rsidP="00E507FF">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noProof/>
                <w:sz w:val="28"/>
                <w:szCs w:val="28"/>
                <w:lang w:eastAsia="ru-RU"/>
              </w:rPr>
              <w:drawing>
                <wp:inline distT="0" distB="0" distL="0" distR="0" wp14:anchorId="62DDC94D" wp14:editId="71806DC1">
                  <wp:extent cx="4133850" cy="2565400"/>
                  <wp:effectExtent l="0" t="0" r="0" b="6350"/>
                  <wp:docPr id="1080" name="Рисунок 1080" descr="папорот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апоротник.png"/>
                          <pic:cNvPicPr>
                            <a:picLocks noChangeAspect="1" noChangeArrowheads="1"/>
                          </pic:cNvPicPr>
                        </pic:nvPicPr>
                        <pic:blipFill>
                          <a:blip r:embed="rId777" cstate="print"/>
                          <a:srcRect/>
                          <a:stretch>
                            <a:fillRect/>
                          </a:stretch>
                        </pic:blipFill>
                        <pic:spPr bwMode="auto">
                          <a:xfrm>
                            <a:off x="0" y="0"/>
                            <a:ext cx="4143239" cy="2571227"/>
                          </a:xfrm>
                          <a:prstGeom prst="rect">
                            <a:avLst/>
                          </a:prstGeom>
                          <a:noFill/>
                          <a:ln w="9525">
                            <a:noFill/>
                            <a:miter lim="800000"/>
                            <a:headEnd/>
                            <a:tailEnd/>
                          </a:ln>
                        </pic:spPr>
                      </pic:pic>
                    </a:graphicData>
                  </a:graphic>
                </wp:inline>
              </w:drawing>
            </w:r>
          </w:p>
          <w:p w14:paraId="3AE52F95" w14:textId="77777777" w:rsidR="00543596" w:rsidRPr="00543596" w:rsidRDefault="00543596" w:rsidP="00E507FF">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noProof/>
                <w:sz w:val="28"/>
                <w:szCs w:val="28"/>
              </w:rPr>
              <w:t>Рис-129</w:t>
            </w:r>
            <w:r w:rsidRPr="00543596">
              <w:rPr>
                <w:rFonts w:ascii="Times New Roman" w:eastAsia="Calibri" w:hAnsi="Times New Roman" w:cs="Times New Roman"/>
                <w:bCs/>
                <w:sz w:val="28"/>
                <w:szCs w:val="28"/>
              </w:rPr>
              <w:t>.</w:t>
            </w:r>
            <w:r w:rsidRPr="00543596">
              <w:rPr>
                <w:rFonts w:ascii="Times New Roman" w:eastAsia="Calibri" w:hAnsi="Times New Roman" w:cs="Times New Roman"/>
                <w:sz w:val="28"/>
                <w:szCs w:val="28"/>
              </w:rPr>
              <w:t xml:space="preserve"> Размножение папоротникообразных.</w:t>
            </w:r>
          </w:p>
          <w:p w14:paraId="055F4AA3"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p>
          <w:p w14:paraId="33BF0B15"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На нижней стороне листа в спорангиях у папоротников образуются споры. Из них во влажной среде развиваются заростки, на которых </w:t>
            </w:r>
            <w:r w:rsidRPr="00543596">
              <w:rPr>
                <w:rFonts w:ascii="Times New Roman" w:eastAsia="Times New Roman" w:hAnsi="Times New Roman" w:cs="Times New Roman"/>
                <w:sz w:val="28"/>
                <w:szCs w:val="28"/>
                <w:lang w:eastAsia="ru-RU"/>
              </w:rPr>
              <w:lastRenderedPageBreak/>
              <w:t>формируются половые органы. После оплодотворения из зиготы образуется зародыш, дающий начало новому растению.</w:t>
            </w:r>
          </w:p>
          <w:p w14:paraId="4319037D"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Листья папоротников, называемые вайями, произошли в результате уплощения крупных ветвей. Они расчленены на черешок и пластинку. Пластинка перистого листа имеет ось, или рахис, представляющий собой продолжение черешка.</w:t>
            </w:r>
            <w:r w:rsidRPr="00543596">
              <w:rPr>
                <w:rFonts w:ascii="Times New Roman" w:eastAsia="Calibri" w:hAnsi="Times New Roman" w:cs="Times New Roman"/>
                <w:sz w:val="28"/>
                <w:szCs w:val="28"/>
              </w:rPr>
              <w:t xml:space="preserve"> </w:t>
            </w:r>
            <w:r w:rsidRPr="00543596">
              <w:rPr>
                <w:rFonts w:ascii="Times New Roman" w:eastAsia="Times New Roman" w:hAnsi="Times New Roman" w:cs="Times New Roman"/>
                <w:sz w:val="28"/>
                <w:szCs w:val="28"/>
                <w:lang w:eastAsia="ru-RU"/>
              </w:rPr>
              <w:t>Оплодотворение папоротников происходит в водной среде. Из зиготы формируется зародыш, состоящий из зародышевого корешка, почки, листа и гаустории - ножки, которой он врастает в ткани заростка и потребляет из него питательные вещества.</w:t>
            </w:r>
          </w:p>
          <w:p w14:paraId="31A7AA9A" w14:textId="77777777" w:rsidR="00543596" w:rsidRPr="00543596" w:rsidRDefault="00543596" w:rsidP="00E507FF">
            <w:pPr>
              <w:shd w:val="clear" w:color="auto" w:fill="FFFFFF" w:themeFill="background1"/>
              <w:spacing w:after="0" w:line="240" w:lineRule="auto"/>
              <w:rPr>
                <w:rFonts w:ascii="Times New Roman" w:eastAsia="Times New Roman" w:hAnsi="Times New Roman" w:cs="Times New Roman"/>
                <w:sz w:val="28"/>
                <w:szCs w:val="28"/>
                <w:lang w:eastAsia="ru-RU"/>
              </w:rPr>
            </w:pPr>
          </w:p>
          <w:p w14:paraId="0848A7C5" w14:textId="77777777" w:rsidR="00543596" w:rsidRPr="00543596" w:rsidRDefault="00543596" w:rsidP="00E507FF">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noProof/>
                <w:sz w:val="28"/>
                <w:szCs w:val="28"/>
                <w:lang w:eastAsia="ru-RU"/>
              </w:rPr>
              <w:drawing>
                <wp:inline distT="0" distB="0" distL="0" distR="0" wp14:anchorId="66FF7CB2" wp14:editId="725FB4F8">
                  <wp:extent cx="3981450" cy="2565400"/>
                  <wp:effectExtent l="0" t="0" r="0" b="6350"/>
                  <wp:docPr id="1081" name="Рисунок 1081" descr="сме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мена.png"/>
                          <pic:cNvPicPr>
                            <a:picLocks noChangeAspect="1" noChangeArrowheads="1"/>
                          </pic:cNvPicPr>
                        </pic:nvPicPr>
                        <pic:blipFill>
                          <a:blip r:embed="rId778" cstate="print"/>
                          <a:srcRect/>
                          <a:stretch>
                            <a:fillRect/>
                          </a:stretch>
                        </pic:blipFill>
                        <pic:spPr bwMode="auto">
                          <a:xfrm>
                            <a:off x="0" y="0"/>
                            <a:ext cx="3997844" cy="2575963"/>
                          </a:xfrm>
                          <a:prstGeom prst="rect">
                            <a:avLst/>
                          </a:prstGeom>
                          <a:noFill/>
                          <a:ln w="9525">
                            <a:noFill/>
                            <a:miter lim="800000"/>
                            <a:headEnd/>
                            <a:tailEnd/>
                          </a:ln>
                        </pic:spPr>
                      </pic:pic>
                    </a:graphicData>
                  </a:graphic>
                </wp:inline>
              </w:drawing>
            </w:r>
          </w:p>
          <w:p w14:paraId="6658F187" w14:textId="77777777" w:rsidR="00543596" w:rsidRPr="00543596" w:rsidRDefault="00543596" w:rsidP="00E507FF">
            <w:pPr>
              <w:shd w:val="clear" w:color="auto" w:fill="FFFFFF" w:themeFill="background1"/>
              <w:spacing w:after="0" w:line="240" w:lineRule="auto"/>
              <w:jc w:val="center"/>
              <w:rPr>
                <w:rFonts w:ascii="Times New Roman" w:eastAsia="Calibri" w:hAnsi="Times New Roman" w:cs="Times New Roman"/>
                <w:noProof/>
                <w:sz w:val="28"/>
                <w:szCs w:val="28"/>
              </w:rPr>
            </w:pPr>
          </w:p>
          <w:p w14:paraId="7D36B463" w14:textId="77777777" w:rsidR="00543596" w:rsidRPr="00543596" w:rsidRDefault="00543596" w:rsidP="00E507FF">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543596">
              <w:rPr>
                <w:rFonts w:ascii="Times New Roman" w:eastAsia="Calibri" w:hAnsi="Times New Roman" w:cs="Times New Roman"/>
                <w:noProof/>
                <w:sz w:val="28"/>
                <w:szCs w:val="28"/>
              </w:rPr>
              <w:t>Рис-130</w:t>
            </w:r>
            <w:r w:rsidRPr="00543596">
              <w:rPr>
                <w:rFonts w:ascii="Times New Roman" w:eastAsia="Calibri" w:hAnsi="Times New Roman" w:cs="Times New Roman"/>
                <w:bCs/>
                <w:sz w:val="28"/>
                <w:szCs w:val="28"/>
              </w:rPr>
              <w:t>.</w:t>
            </w:r>
            <w:r w:rsidRPr="00543596">
              <w:rPr>
                <w:rFonts w:ascii="Times New Roman" w:eastAsia="Calibri" w:hAnsi="Times New Roman" w:cs="Times New Roman"/>
                <w:sz w:val="28"/>
                <w:szCs w:val="28"/>
              </w:rPr>
              <w:t xml:space="preserve"> Размножение папоротникообразных.</w:t>
            </w:r>
          </w:p>
          <w:p w14:paraId="36B32CD5" w14:textId="77777777" w:rsidR="00543596" w:rsidRPr="00543596" w:rsidRDefault="00543596" w:rsidP="00E507FF">
            <w:pPr>
              <w:shd w:val="clear" w:color="auto" w:fill="FFFFFF" w:themeFill="background1"/>
              <w:spacing w:after="0" w:line="240" w:lineRule="auto"/>
              <w:rPr>
                <w:rFonts w:ascii="Times New Roman" w:eastAsia="Times New Roman" w:hAnsi="Times New Roman" w:cs="Times New Roman"/>
                <w:sz w:val="28"/>
                <w:szCs w:val="28"/>
                <w:lang w:eastAsia="ru-RU"/>
              </w:rPr>
            </w:pPr>
          </w:p>
          <w:p w14:paraId="12CBAC64"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b/>
                <w:sz w:val="24"/>
                <w:szCs w:val="24"/>
                <w:lang w:eastAsia="ru-RU"/>
              </w:rPr>
              <w:t>Использованная литература:</w:t>
            </w:r>
          </w:p>
          <w:p w14:paraId="2AA136F8"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sz w:val="24"/>
                <w:szCs w:val="24"/>
                <w:lang w:eastAsia="ru-RU"/>
              </w:rPr>
            </w:pPr>
            <w:r w:rsidRPr="00543596">
              <w:rPr>
                <w:rFonts w:ascii="Times New Roman" w:eastAsia="Times New Roman" w:hAnsi="Times New Roman" w:cs="Times New Roman"/>
                <w:sz w:val="24"/>
                <w:szCs w:val="24"/>
                <w:lang w:eastAsia="ru-RU"/>
              </w:rPr>
              <w:t>Папоротники//Большая советская энциклопедия: [в 30 т.] / гл. ред. А. М. Прохоров. — 3-е изд. — М. : Советская энциклопедия, 1969—1978.</w:t>
            </w:r>
          </w:p>
          <w:p w14:paraId="05C69C3E"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b/>
                <w:sz w:val="28"/>
                <w:szCs w:val="28"/>
              </w:rPr>
            </w:pPr>
          </w:p>
          <w:p w14:paraId="2F64A953" w14:textId="77777777" w:rsidR="00543596" w:rsidRPr="00543596" w:rsidRDefault="00543596" w:rsidP="00E507FF">
            <w:pPr>
              <w:shd w:val="clear" w:color="auto" w:fill="FFFFFF" w:themeFill="background1"/>
              <w:spacing w:after="0" w:line="240" w:lineRule="auto"/>
              <w:ind w:firstLine="709"/>
              <w:rPr>
                <w:rFonts w:ascii="Times New Roman" w:eastAsia="Calibri" w:hAnsi="Times New Roman" w:cs="Times New Roman"/>
                <w:b/>
                <w:sz w:val="28"/>
                <w:szCs w:val="28"/>
              </w:rPr>
            </w:pPr>
            <w:r w:rsidRPr="00543596">
              <w:rPr>
                <w:rFonts w:ascii="Times New Roman" w:eastAsia="Calibri" w:hAnsi="Times New Roman" w:cs="Times New Roman"/>
                <w:b/>
                <w:sz w:val="28"/>
                <w:szCs w:val="28"/>
              </w:rPr>
              <w:t>Места обитания Папоротникообразных</w:t>
            </w:r>
          </w:p>
          <w:p w14:paraId="43C0B4D6" w14:textId="77777777" w:rsidR="00543596" w:rsidRPr="00543596" w:rsidRDefault="00543596" w:rsidP="00E507FF">
            <w:pPr>
              <w:shd w:val="clear" w:color="auto" w:fill="FFFFFF" w:themeFill="background1"/>
              <w:spacing w:after="0"/>
              <w:ind w:firstLine="709"/>
              <w:rPr>
                <w:rFonts w:ascii="Times New Roman" w:eastAsia="Calibri" w:hAnsi="Times New Roman" w:cs="Times New Roman"/>
                <w:sz w:val="24"/>
                <w:szCs w:val="24"/>
              </w:rPr>
            </w:pPr>
            <w:r w:rsidRPr="00543596">
              <w:rPr>
                <w:rFonts w:ascii="Times New Roman" w:eastAsia="Calibri" w:hAnsi="Times New Roman" w:cs="Times New Roman"/>
                <w:b/>
                <w:bCs/>
                <w:sz w:val="24"/>
                <w:szCs w:val="24"/>
              </w:rPr>
              <w:t xml:space="preserve">Видео 8.  </w:t>
            </w:r>
            <w:r w:rsidRPr="00543596">
              <w:rPr>
                <w:rFonts w:ascii="Times New Roman" w:eastAsia="Calibri" w:hAnsi="Times New Roman" w:cs="Times New Roman"/>
                <w:sz w:val="24"/>
                <w:szCs w:val="24"/>
              </w:rPr>
              <w:t>https://www.youtube.com/watch?v=TxMFYXM8fUQ</w:t>
            </w:r>
          </w:p>
          <w:p w14:paraId="52E64DDB" w14:textId="77777777" w:rsidR="00543596" w:rsidRPr="00543596" w:rsidRDefault="00543596" w:rsidP="00E507FF">
            <w:pPr>
              <w:shd w:val="clear" w:color="auto" w:fill="FFFFFF" w:themeFill="background1"/>
              <w:spacing w:after="0"/>
              <w:rPr>
                <w:rFonts w:ascii="Times New Roman" w:eastAsia="Calibri" w:hAnsi="Times New Roman" w:cs="Times New Roman"/>
                <w:sz w:val="28"/>
                <w:szCs w:val="28"/>
              </w:rPr>
            </w:pPr>
          </w:p>
          <w:p w14:paraId="6845BBC6"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Папоротники - до 4000 видов, распространены по всему земному шару, особенно в тропиках. Большинство </w:t>
            </w:r>
            <w:proofErr w:type="spellStart"/>
            <w:r w:rsidRPr="00543596">
              <w:rPr>
                <w:rFonts w:ascii="Times New Roman" w:eastAsia="Times New Roman" w:hAnsi="Times New Roman" w:cs="Times New Roman"/>
                <w:sz w:val="28"/>
                <w:szCs w:val="28"/>
                <w:lang w:eastAsia="ru-RU"/>
              </w:rPr>
              <w:t>папортников</w:t>
            </w:r>
            <w:proofErr w:type="spellEnd"/>
            <w:r w:rsidRPr="00543596">
              <w:rPr>
                <w:rFonts w:ascii="Times New Roman" w:eastAsia="Times New Roman" w:hAnsi="Times New Roman" w:cs="Times New Roman"/>
                <w:sz w:val="28"/>
                <w:szCs w:val="28"/>
                <w:lang w:eastAsia="ru-RU"/>
              </w:rPr>
              <w:t xml:space="preserve"> русской флоры принадлежат к семейству </w:t>
            </w:r>
            <w:proofErr w:type="spellStart"/>
            <w:r w:rsidRPr="00543596">
              <w:rPr>
                <w:rFonts w:ascii="Times New Roman" w:eastAsia="Times New Roman" w:hAnsi="Times New Roman" w:cs="Times New Roman"/>
                <w:sz w:val="28"/>
                <w:szCs w:val="28"/>
                <w:lang w:eastAsia="ru-RU"/>
              </w:rPr>
              <w:t>Polypodiaceae</w:t>
            </w:r>
            <w:proofErr w:type="spellEnd"/>
            <w:r w:rsidRPr="00543596">
              <w:rPr>
                <w:rFonts w:ascii="Times New Roman" w:eastAsia="Times New Roman" w:hAnsi="Times New Roman" w:cs="Times New Roman"/>
                <w:sz w:val="28"/>
                <w:szCs w:val="28"/>
                <w:lang w:eastAsia="ru-RU"/>
              </w:rPr>
              <w:t>. . Медицинское, свежее корневище папоротника (</w:t>
            </w:r>
            <w:proofErr w:type="spellStart"/>
            <w:r w:rsidRPr="00543596">
              <w:rPr>
                <w:rFonts w:ascii="Times New Roman" w:eastAsia="Times New Roman" w:hAnsi="Times New Roman" w:cs="Times New Roman"/>
                <w:sz w:val="28"/>
                <w:szCs w:val="28"/>
                <w:lang w:eastAsia="ru-RU"/>
              </w:rPr>
              <w:t>Aspclassium</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filix</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mas</w:t>
            </w:r>
            <w:proofErr w:type="spellEnd"/>
            <w:r w:rsidRPr="00543596">
              <w:rPr>
                <w:rFonts w:ascii="Times New Roman" w:eastAsia="Times New Roman" w:hAnsi="Times New Roman" w:cs="Times New Roman"/>
                <w:sz w:val="28"/>
                <w:szCs w:val="28"/>
                <w:lang w:eastAsia="ru-RU"/>
              </w:rPr>
              <w:t>) служит для приготовления специфически действующего глистогонного средства.</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Cs/>
                <w:sz w:val="28"/>
                <w:szCs w:val="28"/>
                <w:lang w:eastAsia="ru-RU"/>
              </w:rPr>
              <w:t>Папоротник растет возле воды.</w:t>
            </w:r>
            <w:r w:rsidRPr="00543596">
              <w:rPr>
                <w:rFonts w:ascii="Times New Roman" w:eastAsia="Times New Roman" w:hAnsi="Times New Roman" w:cs="Times New Roman"/>
                <w:sz w:val="28"/>
                <w:szCs w:val="28"/>
                <w:lang w:eastAsia="ru-RU"/>
              </w:rPr>
              <w:t xml:space="preserve"> Действительно, эти растения очень любят влагу и предпочитают расти в тенистых лесах и возле ручьёв. Но наличие водоёма поблизости совершенно не обязательно, и папоротники приживаются где угодно: в болотах, лесах, на лугах и даже на скалах. При этом скальные папоротники не переносят большого количества воды и предпочитают сухость. </w:t>
            </w:r>
            <w:r w:rsidRPr="00543596">
              <w:rPr>
                <w:rFonts w:ascii="Times New Roman" w:eastAsia="Times New Roman" w:hAnsi="Times New Roman" w:cs="Times New Roman"/>
                <w:bCs/>
                <w:sz w:val="28"/>
                <w:szCs w:val="28"/>
                <w:lang w:eastAsia="ru-RU"/>
              </w:rPr>
              <w:t>Папоротники не растут там, где холодно.</w:t>
            </w:r>
            <w:r w:rsidRPr="00543596">
              <w:rPr>
                <w:rFonts w:ascii="Times New Roman" w:eastAsia="Times New Roman" w:hAnsi="Times New Roman" w:cs="Times New Roman"/>
                <w:sz w:val="28"/>
                <w:szCs w:val="28"/>
                <w:lang w:eastAsia="ru-RU"/>
              </w:rPr>
              <w:t xml:space="preserve"> Это утверждение не совсем верно, и хотя большинство папоротников, действительно, любят влажный и тёплый климат, </w:t>
            </w:r>
            <w:r w:rsidRPr="00543596">
              <w:rPr>
                <w:rFonts w:ascii="Times New Roman" w:eastAsia="Times New Roman" w:hAnsi="Times New Roman" w:cs="Times New Roman"/>
                <w:sz w:val="28"/>
                <w:szCs w:val="28"/>
                <w:lang w:eastAsia="ru-RU"/>
              </w:rPr>
              <w:lastRenderedPageBreak/>
              <w:t>распространены они по всему миру, за исключением пустынь и Антарктиды. Многие папоротники зимостойки и встречаются в Сибири, на субарктических островах и ледниках Северного Ледовитого океана.</w:t>
            </w:r>
          </w:p>
          <w:p w14:paraId="56418660"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Современные папоротники — одни из немногих древнейших растений, сохранивших значительное разнообразие, сопоставимое с тем, что было в прошлом. Папоротники сильно различаются по размерам, </w:t>
            </w:r>
            <w:hyperlink r:id="rId779" w:tooltip="Жизненная форма растений" w:history="1">
              <w:r w:rsidRPr="00543596">
                <w:rPr>
                  <w:rFonts w:ascii="Times New Roman" w:eastAsia="Times New Roman" w:hAnsi="Times New Roman" w:cs="Times New Roman"/>
                  <w:color w:val="0000FF" w:themeColor="hyperlink"/>
                  <w:sz w:val="28"/>
                  <w:szCs w:val="28"/>
                  <w:u w:val="single"/>
                  <w:lang w:eastAsia="ru-RU"/>
                </w:rPr>
                <w:t>жизненным формам</w:t>
              </w:r>
            </w:hyperlink>
            <w:r w:rsidRPr="00543596">
              <w:rPr>
                <w:rFonts w:ascii="Times New Roman" w:eastAsia="Times New Roman" w:hAnsi="Times New Roman" w:cs="Times New Roman"/>
                <w:sz w:val="28"/>
                <w:szCs w:val="28"/>
                <w:lang w:eastAsia="ru-RU"/>
              </w:rPr>
              <w:t>, </w:t>
            </w:r>
            <w:hyperlink r:id="rId780" w:tooltip="Жизненный цикл (биология)" w:history="1">
              <w:r w:rsidRPr="00543596">
                <w:rPr>
                  <w:rFonts w:ascii="Times New Roman" w:eastAsia="Times New Roman" w:hAnsi="Times New Roman" w:cs="Times New Roman"/>
                  <w:color w:val="0000FF" w:themeColor="hyperlink"/>
                  <w:sz w:val="28"/>
                  <w:szCs w:val="28"/>
                  <w:u w:val="single"/>
                  <w:lang w:eastAsia="ru-RU"/>
                </w:rPr>
                <w:t>жизненным циклам</w:t>
              </w:r>
            </w:hyperlink>
            <w:r w:rsidRPr="00543596">
              <w:rPr>
                <w:rFonts w:ascii="Times New Roman" w:eastAsia="Times New Roman" w:hAnsi="Times New Roman" w:cs="Times New Roman"/>
                <w:sz w:val="28"/>
                <w:szCs w:val="28"/>
                <w:lang w:eastAsia="ru-RU"/>
              </w:rPr>
              <w:t>, особенностям строения и другим особенностям. Внешний облик их настолько характерен, что люди обычно называют всех их одинаково — «папоротники», не подозревая, что это самая большая группа споровых растений: существует около 300 </w:t>
            </w:r>
            <w:hyperlink r:id="rId781" w:tooltip="Род (биология)" w:history="1">
              <w:r w:rsidRPr="00543596">
                <w:rPr>
                  <w:rFonts w:ascii="Times New Roman" w:eastAsia="Times New Roman" w:hAnsi="Times New Roman" w:cs="Times New Roman"/>
                  <w:color w:val="0000FF" w:themeColor="hyperlink"/>
                  <w:sz w:val="28"/>
                  <w:szCs w:val="28"/>
                  <w:u w:val="single"/>
                  <w:lang w:eastAsia="ru-RU"/>
                </w:rPr>
                <w:t>родов</w:t>
              </w:r>
            </w:hyperlink>
            <w:r w:rsidRPr="00543596">
              <w:rPr>
                <w:rFonts w:ascii="Times New Roman" w:eastAsia="Times New Roman" w:hAnsi="Times New Roman" w:cs="Times New Roman"/>
                <w:sz w:val="28"/>
                <w:szCs w:val="28"/>
                <w:lang w:eastAsia="ru-RU"/>
              </w:rPr>
              <w:t xml:space="preserve"> и более 10 000 </w:t>
            </w:r>
            <w:hyperlink r:id="rId782" w:tooltip="Биологический вид" w:history="1">
              <w:r w:rsidRPr="00543596">
                <w:rPr>
                  <w:rFonts w:ascii="Times New Roman" w:eastAsia="Times New Roman" w:hAnsi="Times New Roman" w:cs="Times New Roman"/>
                  <w:color w:val="0000FF" w:themeColor="hyperlink"/>
                  <w:sz w:val="28"/>
                  <w:szCs w:val="28"/>
                  <w:u w:val="single"/>
                  <w:lang w:eastAsia="ru-RU"/>
                </w:rPr>
                <w:t>видов</w:t>
              </w:r>
            </w:hyperlink>
            <w:r w:rsidRPr="00543596">
              <w:rPr>
                <w:rFonts w:ascii="Times New Roman" w:eastAsia="Times New Roman" w:hAnsi="Times New Roman" w:cs="Times New Roman"/>
                <w:sz w:val="28"/>
                <w:szCs w:val="28"/>
                <w:lang w:eastAsia="ru-RU"/>
              </w:rPr>
              <w:t xml:space="preserve"> папоротников. Разнообразие форм </w:t>
            </w:r>
            <w:hyperlink r:id="rId783" w:tooltip="Лист" w:history="1">
              <w:r w:rsidRPr="00543596">
                <w:rPr>
                  <w:rFonts w:ascii="Times New Roman" w:eastAsia="Times New Roman" w:hAnsi="Times New Roman" w:cs="Times New Roman"/>
                  <w:color w:val="0000FF" w:themeColor="hyperlink"/>
                  <w:sz w:val="28"/>
                  <w:szCs w:val="28"/>
                  <w:u w:val="single"/>
                  <w:lang w:eastAsia="ru-RU"/>
                </w:rPr>
                <w:t>листьев</w:t>
              </w:r>
            </w:hyperlink>
            <w:r w:rsidRPr="00543596">
              <w:rPr>
                <w:rFonts w:ascii="Times New Roman" w:eastAsia="Times New Roman" w:hAnsi="Times New Roman" w:cs="Times New Roman"/>
                <w:sz w:val="28"/>
                <w:szCs w:val="28"/>
                <w:lang w:eastAsia="ru-RU"/>
              </w:rPr>
              <w:t>, удивительная экологическая пластичность, устойчивость к переувлажнению, громадное количество производимых </w:t>
            </w:r>
            <w:hyperlink r:id="rId784" w:tooltip="Споры растений" w:history="1">
              <w:r w:rsidRPr="00543596">
                <w:rPr>
                  <w:rFonts w:ascii="Times New Roman" w:eastAsia="Times New Roman" w:hAnsi="Times New Roman" w:cs="Times New Roman"/>
                  <w:color w:val="0000FF" w:themeColor="hyperlink"/>
                  <w:sz w:val="28"/>
                  <w:szCs w:val="28"/>
                  <w:u w:val="single"/>
                  <w:lang w:eastAsia="ru-RU"/>
                </w:rPr>
                <w:t>спор</w:t>
              </w:r>
            </w:hyperlink>
            <w:r w:rsidRPr="00543596">
              <w:rPr>
                <w:rFonts w:ascii="Times New Roman" w:eastAsia="Times New Roman" w:hAnsi="Times New Roman" w:cs="Times New Roman"/>
                <w:sz w:val="28"/>
                <w:szCs w:val="28"/>
                <w:lang w:eastAsia="ru-RU"/>
              </w:rPr>
              <w:t> обусловили широкое распространение папоротников по земному шару. Папоротники встречаются в </w:t>
            </w:r>
            <w:hyperlink r:id="rId785" w:tooltip="Лес" w:history="1">
              <w:r w:rsidRPr="00543596">
                <w:rPr>
                  <w:rFonts w:ascii="Times New Roman" w:eastAsia="Times New Roman" w:hAnsi="Times New Roman" w:cs="Times New Roman"/>
                  <w:color w:val="0000FF" w:themeColor="hyperlink"/>
                  <w:sz w:val="28"/>
                  <w:szCs w:val="28"/>
                  <w:u w:val="single"/>
                  <w:lang w:eastAsia="ru-RU"/>
                </w:rPr>
                <w:t>лесах</w:t>
              </w:r>
            </w:hyperlink>
            <w:r w:rsidRPr="00543596">
              <w:rPr>
                <w:rFonts w:ascii="Times New Roman" w:eastAsia="Times New Roman" w:hAnsi="Times New Roman" w:cs="Times New Roman"/>
                <w:sz w:val="28"/>
                <w:szCs w:val="28"/>
                <w:lang w:eastAsia="ru-RU"/>
              </w:rPr>
              <w:t xml:space="preserve"> — в нижнем и верхнем </w:t>
            </w:r>
            <w:hyperlink r:id="rId786" w:tooltip="Ярус (геоботаника)" w:history="1">
              <w:r w:rsidRPr="00543596">
                <w:rPr>
                  <w:rFonts w:ascii="Times New Roman" w:eastAsia="Times New Roman" w:hAnsi="Times New Roman" w:cs="Times New Roman"/>
                  <w:color w:val="0000FF" w:themeColor="hyperlink"/>
                  <w:sz w:val="28"/>
                  <w:szCs w:val="28"/>
                  <w:u w:val="single"/>
                  <w:lang w:eastAsia="ru-RU"/>
                </w:rPr>
                <w:t>ярусах</w:t>
              </w:r>
            </w:hyperlink>
            <w:r w:rsidRPr="00543596">
              <w:rPr>
                <w:rFonts w:ascii="Times New Roman" w:eastAsia="Times New Roman" w:hAnsi="Times New Roman" w:cs="Times New Roman"/>
                <w:sz w:val="28"/>
                <w:szCs w:val="28"/>
                <w:lang w:eastAsia="ru-RU"/>
              </w:rPr>
              <w:t>, на </w:t>
            </w:r>
            <w:hyperlink r:id="rId787" w:tooltip="Ветвь" w:history="1">
              <w:r w:rsidRPr="00543596">
                <w:rPr>
                  <w:rFonts w:ascii="Times New Roman" w:eastAsia="Times New Roman" w:hAnsi="Times New Roman" w:cs="Times New Roman"/>
                  <w:color w:val="0000FF" w:themeColor="hyperlink"/>
                  <w:sz w:val="28"/>
                  <w:szCs w:val="28"/>
                  <w:u w:val="single"/>
                  <w:lang w:eastAsia="ru-RU"/>
                </w:rPr>
                <w:t>ветвях</w:t>
              </w:r>
            </w:hyperlink>
            <w:r w:rsidRPr="00543596">
              <w:rPr>
                <w:rFonts w:ascii="Times New Roman" w:eastAsia="Times New Roman" w:hAnsi="Times New Roman" w:cs="Times New Roman"/>
                <w:sz w:val="28"/>
                <w:szCs w:val="28"/>
                <w:lang w:eastAsia="ru-RU"/>
              </w:rPr>
              <w:t> и </w:t>
            </w:r>
            <w:hyperlink r:id="rId788" w:tooltip="Ствол (ботаника)" w:history="1">
              <w:r w:rsidRPr="00543596">
                <w:rPr>
                  <w:rFonts w:ascii="Times New Roman" w:eastAsia="Times New Roman" w:hAnsi="Times New Roman" w:cs="Times New Roman"/>
                  <w:color w:val="0000FF" w:themeColor="hyperlink"/>
                  <w:sz w:val="28"/>
                  <w:szCs w:val="28"/>
                  <w:u w:val="single"/>
                  <w:lang w:eastAsia="ru-RU"/>
                </w:rPr>
                <w:t>стволах</w:t>
              </w:r>
            </w:hyperlink>
            <w:r w:rsidRPr="00543596">
              <w:rPr>
                <w:rFonts w:ascii="Times New Roman" w:eastAsia="Times New Roman" w:hAnsi="Times New Roman" w:cs="Times New Roman"/>
                <w:color w:val="0000FF" w:themeColor="hyperlink"/>
                <w:sz w:val="28"/>
                <w:szCs w:val="28"/>
                <w:u w:val="single"/>
                <w:lang w:eastAsia="ru-RU"/>
              </w:rPr>
              <w:t xml:space="preserve"> </w:t>
            </w:r>
            <w:r w:rsidRPr="00543596">
              <w:rPr>
                <w:rFonts w:ascii="Times New Roman" w:eastAsia="Times New Roman" w:hAnsi="Times New Roman" w:cs="Times New Roman"/>
                <w:sz w:val="28"/>
                <w:szCs w:val="28"/>
                <w:lang w:eastAsia="ru-RU"/>
              </w:rPr>
              <w:t>крупных </w:t>
            </w:r>
            <w:hyperlink r:id="rId789" w:tooltip="Дерево" w:history="1">
              <w:r w:rsidRPr="00543596">
                <w:rPr>
                  <w:rFonts w:ascii="Times New Roman" w:eastAsia="Times New Roman" w:hAnsi="Times New Roman" w:cs="Times New Roman"/>
                  <w:color w:val="0000FF" w:themeColor="hyperlink"/>
                  <w:sz w:val="28"/>
                  <w:szCs w:val="28"/>
                  <w:u w:val="single"/>
                  <w:lang w:eastAsia="ru-RU"/>
                </w:rPr>
                <w:t>деревьев</w:t>
              </w:r>
            </w:hyperlink>
            <w:r w:rsidRPr="00543596">
              <w:rPr>
                <w:rFonts w:ascii="Times New Roman" w:eastAsia="Times New Roman" w:hAnsi="Times New Roman" w:cs="Times New Roman"/>
                <w:sz w:val="28"/>
                <w:szCs w:val="28"/>
                <w:lang w:eastAsia="ru-RU"/>
              </w:rPr>
              <w:t xml:space="preserve"> — как </w:t>
            </w:r>
            <w:hyperlink r:id="rId790" w:tooltip="Эпифит" w:history="1">
              <w:r w:rsidRPr="00543596">
                <w:rPr>
                  <w:rFonts w:ascii="Times New Roman" w:eastAsia="Times New Roman" w:hAnsi="Times New Roman" w:cs="Times New Roman"/>
                  <w:color w:val="0000FF" w:themeColor="hyperlink"/>
                  <w:sz w:val="28"/>
                  <w:szCs w:val="28"/>
                  <w:u w:val="single"/>
                  <w:lang w:eastAsia="ru-RU"/>
                </w:rPr>
                <w:t>эпифиты</w:t>
              </w:r>
            </w:hyperlink>
            <w:r w:rsidRPr="00543596">
              <w:rPr>
                <w:rFonts w:ascii="Times New Roman" w:eastAsia="Times New Roman" w:hAnsi="Times New Roman" w:cs="Times New Roman"/>
                <w:sz w:val="28"/>
                <w:szCs w:val="28"/>
                <w:lang w:eastAsia="ru-RU"/>
              </w:rPr>
              <w:t>, в расщелинах скал, на </w:t>
            </w:r>
            <w:hyperlink r:id="rId791" w:tooltip="Болото" w:history="1">
              <w:r w:rsidRPr="00543596">
                <w:rPr>
                  <w:rFonts w:ascii="Times New Roman" w:eastAsia="Times New Roman" w:hAnsi="Times New Roman" w:cs="Times New Roman"/>
                  <w:color w:val="0000FF" w:themeColor="hyperlink"/>
                  <w:sz w:val="28"/>
                  <w:szCs w:val="28"/>
                  <w:u w:val="single"/>
                  <w:lang w:eastAsia="ru-RU"/>
                </w:rPr>
                <w:t>болотах</w:t>
              </w:r>
            </w:hyperlink>
            <w:r w:rsidRPr="00543596">
              <w:rPr>
                <w:rFonts w:ascii="Times New Roman" w:eastAsia="Times New Roman" w:hAnsi="Times New Roman" w:cs="Times New Roman"/>
                <w:sz w:val="28"/>
                <w:szCs w:val="28"/>
                <w:lang w:eastAsia="ru-RU"/>
              </w:rPr>
              <w:t>, в реках и </w:t>
            </w:r>
            <w:hyperlink r:id="rId792" w:tooltip="Озеро" w:history="1">
              <w:r w:rsidRPr="00543596">
                <w:rPr>
                  <w:rFonts w:ascii="Times New Roman" w:eastAsia="Times New Roman" w:hAnsi="Times New Roman" w:cs="Times New Roman"/>
                  <w:color w:val="0000FF" w:themeColor="hyperlink"/>
                  <w:sz w:val="28"/>
                  <w:szCs w:val="28"/>
                  <w:u w:val="single"/>
                  <w:lang w:eastAsia="ru-RU"/>
                </w:rPr>
                <w:t>озёрах</w:t>
              </w:r>
            </w:hyperlink>
            <w:r w:rsidRPr="00543596">
              <w:rPr>
                <w:rFonts w:ascii="Times New Roman" w:eastAsia="Times New Roman" w:hAnsi="Times New Roman" w:cs="Times New Roman"/>
                <w:sz w:val="28"/>
                <w:szCs w:val="28"/>
                <w:lang w:eastAsia="ru-RU"/>
              </w:rPr>
              <w:t>, на стенах городских домов, на сельскохозяйственных землях как </w:t>
            </w:r>
            <w:hyperlink r:id="rId793" w:tooltip="Сорняк" w:history="1">
              <w:r w:rsidRPr="00543596">
                <w:rPr>
                  <w:rFonts w:ascii="Times New Roman" w:eastAsia="Times New Roman" w:hAnsi="Times New Roman" w:cs="Times New Roman"/>
                  <w:color w:val="0000FF" w:themeColor="hyperlink"/>
                  <w:sz w:val="28"/>
                  <w:szCs w:val="28"/>
                  <w:u w:val="single"/>
                  <w:lang w:eastAsia="ru-RU"/>
                </w:rPr>
                <w:t>сорняки</w:t>
              </w:r>
            </w:hyperlink>
            <w:r w:rsidRPr="00543596">
              <w:rPr>
                <w:rFonts w:ascii="Times New Roman" w:eastAsia="Times New Roman" w:hAnsi="Times New Roman" w:cs="Times New Roman"/>
                <w:sz w:val="28"/>
                <w:szCs w:val="28"/>
                <w:lang w:eastAsia="ru-RU"/>
              </w:rPr>
              <w:t>, по обочинам дорог. Папоротники — вездесущи, хотя и не всегда привлекают внимание. Но самое их большое разнообразие — там, где тепло и сыро: </w:t>
            </w:r>
            <w:hyperlink r:id="rId794" w:tooltip="Тропики" w:history="1">
              <w:r w:rsidRPr="00543596">
                <w:rPr>
                  <w:rFonts w:ascii="Times New Roman" w:eastAsia="Times New Roman" w:hAnsi="Times New Roman" w:cs="Times New Roman"/>
                  <w:color w:val="0000FF" w:themeColor="hyperlink"/>
                  <w:sz w:val="28"/>
                  <w:szCs w:val="28"/>
                  <w:u w:val="single"/>
                  <w:lang w:eastAsia="ru-RU"/>
                </w:rPr>
                <w:t>тропики</w:t>
              </w:r>
            </w:hyperlink>
            <w:r w:rsidRPr="00543596">
              <w:rPr>
                <w:rFonts w:ascii="Times New Roman" w:eastAsia="Times New Roman" w:hAnsi="Times New Roman" w:cs="Times New Roman"/>
                <w:sz w:val="28"/>
                <w:szCs w:val="28"/>
                <w:lang w:eastAsia="ru-RU"/>
              </w:rPr>
              <w:t> и </w:t>
            </w:r>
            <w:hyperlink r:id="rId795" w:tooltip="Субтропики" w:history="1">
              <w:r w:rsidRPr="00543596">
                <w:rPr>
                  <w:rFonts w:ascii="Times New Roman" w:eastAsia="Times New Roman" w:hAnsi="Times New Roman" w:cs="Times New Roman"/>
                  <w:color w:val="0000FF" w:themeColor="hyperlink"/>
                  <w:sz w:val="28"/>
                  <w:szCs w:val="28"/>
                  <w:u w:val="single"/>
                  <w:lang w:eastAsia="ru-RU"/>
                </w:rPr>
                <w:t>субтропики</w:t>
              </w:r>
            </w:hyperlink>
            <w:r w:rsidRPr="00543596">
              <w:rPr>
                <w:rFonts w:ascii="Times New Roman" w:eastAsia="Times New Roman" w:hAnsi="Times New Roman" w:cs="Times New Roman"/>
                <w:sz w:val="28"/>
                <w:szCs w:val="28"/>
                <w:lang w:eastAsia="ru-RU"/>
              </w:rPr>
              <w:t>.</w:t>
            </w:r>
          </w:p>
          <w:p w14:paraId="2ACCFCD9" w14:textId="77777777" w:rsidR="00543596" w:rsidRPr="00543596" w:rsidRDefault="00543596" w:rsidP="00E507FF">
            <w:pPr>
              <w:shd w:val="clear" w:color="auto" w:fill="FFFFFF" w:themeFill="background1"/>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У папоротников ещё нет настоящих </w:t>
            </w:r>
            <w:hyperlink r:id="rId796" w:tooltip="Лист" w:history="1">
              <w:r w:rsidRPr="00543596">
                <w:rPr>
                  <w:rFonts w:ascii="Times New Roman" w:eastAsia="Times New Roman" w:hAnsi="Times New Roman" w:cs="Times New Roman"/>
                  <w:color w:val="0000FF" w:themeColor="hyperlink"/>
                  <w:sz w:val="28"/>
                  <w:szCs w:val="28"/>
                  <w:u w:val="single"/>
                  <w:lang w:eastAsia="ru-RU"/>
                </w:rPr>
                <w:t>листьев</w:t>
              </w:r>
            </w:hyperlink>
            <w:r w:rsidRPr="00543596">
              <w:rPr>
                <w:rFonts w:ascii="Times New Roman" w:eastAsia="Times New Roman" w:hAnsi="Times New Roman" w:cs="Times New Roman"/>
                <w:sz w:val="28"/>
                <w:szCs w:val="28"/>
                <w:lang w:eastAsia="ru-RU"/>
              </w:rPr>
              <w:t>. Но они сделали в их направлении первые шаги. То, что у папоротника напоминает лист — вовсе не лист, а по своей природе — целая система ветвей, да ещё расположенных в одной плоскости. Так это и называется — </w:t>
            </w:r>
            <w:proofErr w:type="spellStart"/>
            <w:r w:rsidRPr="00543596">
              <w:rPr>
                <w:rFonts w:ascii="Times New Roman" w:eastAsia="Times New Roman" w:hAnsi="Times New Roman" w:cs="Times New Roman"/>
                <w:sz w:val="28"/>
                <w:szCs w:val="28"/>
                <w:lang w:eastAsia="ru-RU"/>
              </w:rPr>
              <w:t>плосковетка</w:t>
            </w:r>
            <w:proofErr w:type="spellEnd"/>
            <w:r w:rsidRPr="00543596">
              <w:rPr>
                <w:rFonts w:ascii="Times New Roman" w:eastAsia="Times New Roman" w:hAnsi="Times New Roman" w:cs="Times New Roman"/>
                <w:sz w:val="28"/>
                <w:szCs w:val="28"/>
                <w:lang w:eastAsia="ru-RU"/>
              </w:rPr>
              <w:t xml:space="preserve">, или вайя, или, ещё одно название — </w:t>
            </w:r>
            <w:proofErr w:type="spellStart"/>
            <w:r w:rsidRPr="00543596">
              <w:rPr>
                <w:rFonts w:ascii="Times New Roman" w:eastAsia="Times New Roman" w:hAnsi="Times New Roman" w:cs="Times New Roman"/>
                <w:sz w:val="28"/>
                <w:szCs w:val="28"/>
                <w:lang w:eastAsia="ru-RU"/>
              </w:rPr>
              <w:t>предпобег</w:t>
            </w:r>
            <w:proofErr w:type="spellEnd"/>
            <w:r w:rsidRPr="00543596">
              <w:rPr>
                <w:rFonts w:ascii="Times New Roman" w:eastAsia="Times New Roman" w:hAnsi="Times New Roman" w:cs="Times New Roman"/>
                <w:sz w:val="28"/>
                <w:szCs w:val="28"/>
                <w:lang w:eastAsia="ru-RU"/>
              </w:rPr>
              <w:t xml:space="preserve">. Несмотря на отсутствие листа, у папоротников есть листовая пластинка. Этот парадокс объясняется просто: их </w:t>
            </w:r>
            <w:proofErr w:type="spellStart"/>
            <w:r w:rsidRPr="00543596">
              <w:rPr>
                <w:rFonts w:ascii="Times New Roman" w:eastAsia="Times New Roman" w:hAnsi="Times New Roman" w:cs="Times New Roman"/>
                <w:sz w:val="28"/>
                <w:szCs w:val="28"/>
                <w:lang w:eastAsia="ru-RU"/>
              </w:rPr>
              <w:t>плосковетки</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предпобеги</w:t>
            </w:r>
            <w:proofErr w:type="spellEnd"/>
            <w:r w:rsidRPr="00543596">
              <w:rPr>
                <w:rFonts w:ascii="Times New Roman" w:eastAsia="Times New Roman" w:hAnsi="Times New Roman" w:cs="Times New Roman"/>
                <w:sz w:val="28"/>
                <w:szCs w:val="28"/>
                <w:lang w:eastAsia="ru-RU"/>
              </w:rPr>
              <w:t xml:space="preserve"> претерпели уплощение, в результате которого появилась пластинка будущего листа — почти не отличимая от такой же пластинки настоящего листа. Но папоротники эволюционно не успели ещё разделить свои вайи на стебель и лист. Глядя на вайю, трудно понять, где заканчивается «стебель», на каком уровне ветвления, и где начинается «лист». Но листовая пластинка уже есть. Не появились лишь те контуры, в пределах которых листовые пластинки объединились так, что их можно было бы назвать листом. Первыми растениями, сделавшими этот шаг, являются голосеменные.</w:t>
            </w:r>
          </w:p>
          <w:p w14:paraId="150CE0DC" w14:textId="77777777" w:rsidR="00543596" w:rsidRPr="00543596" w:rsidRDefault="00543596" w:rsidP="00E507FF">
            <w:pPr>
              <w:shd w:val="clear" w:color="auto" w:fill="FFFFFF" w:themeFill="background1"/>
              <w:spacing w:after="0" w:line="240" w:lineRule="auto"/>
              <w:ind w:firstLine="709"/>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b/>
                <w:sz w:val="24"/>
                <w:szCs w:val="24"/>
                <w:lang w:eastAsia="ru-RU"/>
              </w:rPr>
              <w:t>Использованная литература:</w:t>
            </w:r>
          </w:p>
          <w:p w14:paraId="2A1B0B19" w14:textId="77777777" w:rsidR="00543596" w:rsidRPr="00543596" w:rsidRDefault="00000000" w:rsidP="00E507FF">
            <w:pPr>
              <w:shd w:val="clear" w:color="auto" w:fill="FFFFFF"/>
              <w:spacing w:after="0" w:line="240" w:lineRule="auto"/>
              <w:ind w:firstLine="709"/>
              <w:rPr>
                <w:rFonts w:ascii="Times New Roman" w:eastAsia="Times New Roman" w:hAnsi="Times New Roman" w:cs="Times New Roman"/>
                <w:sz w:val="24"/>
                <w:szCs w:val="24"/>
                <w:lang w:eastAsia="ru-RU"/>
              </w:rPr>
            </w:pPr>
            <w:hyperlink r:id="rId797" w:history="1">
              <w:r w:rsidR="00543596" w:rsidRPr="00543596">
                <w:rPr>
                  <w:rFonts w:ascii="Times New Roman" w:eastAsia="Times New Roman" w:hAnsi="Times New Roman" w:cs="Times New Roman"/>
                  <w:color w:val="0000FF" w:themeColor="hyperlink"/>
                  <w:sz w:val="24"/>
                  <w:szCs w:val="24"/>
                  <w:u w:val="single"/>
                  <w:lang w:eastAsia="ru-RU"/>
                </w:rPr>
                <w:t>https://kaz-ekzams.ru/biologiya/uchebnaya-literatura-po-biologii/biologiya-spravochnye-materialy/botanika-biologiya-spravochnye-materialy/626-paporotnikoobraznye</w:t>
              </w:r>
            </w:hyperlink>
          </w:p>
        </w:tc>
      </w:tr>
      <w:tr w:rsidR="00543596" w:rsidRPr="00543596" w14:paraId="387F5ECF" w14:textId="77777777" w:rsidTr="00DB175F">
        <w:trPr>
          <w:trHeight w:val="550"/>
        </w:trPr>
        <w:tc>
          <w:tcPr>
            <w:tcW w:w="9640" w:type="dxa"/>
            <w:shd w:val="clear" w:color="auto" w:fill="FDE9D9"/>
          </w:tcPr>
          <w:p w14:paraId="227B2666"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color w:val="000099"/>
                <w:sz w:val="28"/>
                <w:szCs w:val="28"/>
                <w:lang w:val="en-US"/>
              </w:rPr>
              <w:lastRenderedPageBreak/>
              <w:t>II</w:t>
            </w:r>
            <w:r w:rsidRPr="00543596">
              <w:rPr>
                <w:rFonts w:ascii="Times New Roman" w:eastAsia="Calibri" w:hAnsi="Times New Roman" w:cs="Times New Roman"/>
                <w:color w:val="000099"/>
                <w:sz w:val="28"/>
                <w:szCs w:val="28"/>
              </w:rPr>
              <w:t xml:space="preserve"> ЭТАП. (</w:t>
            </w:r>
            <w:proofErr w:type="spellStart"/>
            <w:r w:rsidRPr="00543596">
              <w:rPr>
                <w:rFonts w:ascii="Times New Roman" w:eastAsia="Calibri" w:hAnsi="Times New Roman" w:cs="Times New Roman"/>
                <w:color w:val="000099"/>
                <w:sz w:val="28"/>
                <w:szCs w:val="28"/>
              </w:rPr>
              <w:t>Синектическая</w:t>
            </w:r>
            <w:proofErr w:type="spellEnd"/>
            <w:r w:rsidRPr="00543596">
              <w:rPr>
                <w:rFonts w:ascii="Times New Roman" w:eastAsia="Calibri" w:hAnsi="Times New Roman" w:cs="Times New Roman"/>
                <w:color w:val="000099"/>
                <w:sz w:val="28"/>
                <w:szCs w:val="28"/>
              </w:rPr>
              <w:t xml:space="preserve"> часть).</w:t>
            </w:r>
            <w:r w:rsidRPr="00543596">
              <w:rPr>
                <w:rFonts w:ascii="Times New Roman" w:eastAsia="Calibri" w:hAnsi="Times New Roman" w:cs="Times New Roman"/>
                <w:b/>
                <w:sz w:val="28"/>
                <w:szCs w:val="28"/>
              </w:rPr>
              <w:t xml:space="preserve"> </w:t>
            </w:r>
          </w:p>
          <w:p w14:paraId="697CE3C7"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8"/>
                <w:szCs w:val="28"/>
              </w:rPr>
            </w:pPr>
            <w:r w:rsidRPr="00543596">
              <w:rPr>
                <w:rFonts w:ascii="Times New Roman" w:eastAsia="Calibri" w:hAnsi="Times New Roman" w:cs="Times New Roman"/>
                <w:color w:val="000099"/>
                <w:sz w:val="28"/>
                <w:szCs w:val="28"/>
              </w:rPr>
              <w:t>САМОСТОЯТЕЛЬНОЕ УСВОЕНИЕ НОВОЙ ТЕМЫ</w:t>
            </w:r>
          </w:p>
          <w:p w14:paraId="773B497E"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b/>
                <w:color w:val="7030A0"/>
                <w:lang w:val="kk-KZ"/>
              </w:rPr>
              <w:t>(выявление проблемы по теме и ее решение)</w:t>
            </w:r>
          </w:p>
        </w:tc>
      </w:tr>
      <w:tr w:rsidR="00543596" w:rsidRPr="00543596" w14:paraId="10E8B070" w14:textId="77777777" w:rsidTr="00DB175F">
        <w:trPr>
          <w:trHeight w:val="550"/>
        </w:trPr>
        <w:tc>
          <w:tcPr>
            <w:tcW w:w="9640" w:type="dxa"/>
            <w:shd w:val="clear" w:color="auto" w:fill="FDE9D9"/>
          </w:tcPr>
          <w:p w14:paraId="096504BE" w14:textId="77777777" w:rsidR="00543596" w:rsidRPr="00543596" w:rsidRDefault="00543596" w:rsidP="00E507FF">
            <w:pPr>
              <w:spacing w:after="0" w:line="240" w:lineRule="auto"/>
              <w:ind w:firstLine="709"/>
              <w:jc w:val="both"/>
              <w:rPr>
                <w:rFonts w:ascii="Calibri" w:eastAsia="Calibri" w:hAnsi="Calibri" w:cs="Times New Roman"/>
                <w:sz w:val="28"/>
                <w:szCs w:val="28"/>
                <w:lang w:val="kk-KZ"/>
              </w:rPr>
            </w:pPr>
            <w:r w:rsidRPr="00543596">
              <w:rPr>
                <w:rFonts w:ascii="Times New Roman" w:eastAsia="Calibri" w:hAnsi="Times New Roman" w:cs="Times New Roman"/>
                <w:b/>
                <w:sz w:val="28"/>
                <w:szCs w:val="28"/>
              </w:rPr>
              <w:t>Цель занятия:</w:t>
            </w:r>
            <w:r w:rsidRPr="00543596">
              <w:rPr>
                <w:rFonts w:ascii="Calibri" w:eastAsia="Calibri" w:hAnsi="Calibri" w:cs="Times New Roman"/>
                <w:sz w:val="28"/>
                <w:szCs w:val="28"/>
              </w:rPr>
              <w:t xml:space="preserve"> </w:t>
            </w:r>
            <w:r w:rsidRPr="00543596">
              <w:rPr>
                <w:rFonts w:ascii="Times New Roman" w:eastAsia="Calibri" w:hAnsi="Times New Roman" w:cs="Times New Roman"/>
                <w:sz w:val="28"/>
                <w:szCs w:val="28"/>
                <w:lang w:val="kk-KZ"/>
              </w:rPr>
              <w:t>С</w:t>
            </w:r>
            <w:proofErr w:type="spellStart"/>
            <w:r w:rsidRPr="00543596">
              <w:rPr>
                <w:rFonts w:ascii="Times New Roman" w:eastAsia="Calibri" w:hAnsi="Times New Roman" w:cs="Times New Roman"/>
                <w:sz w:val="28"/>
                <w:szCs w:val="28"/>
              </w:rPr>
              <w:t>истематизировать</w:t>
            </w:r>
            <w:proofErr w:type="spellEnd"/>
            <w:r w:rsidRPr="00543596">
              <w:rPr>
                <w:rFonts w:ascii="Times New Roman" w:eastAsia="Calibri" w:hAnsi="Times New Roman" w:cs="Times New Roman"/>
                <w:sz w:val="28"/>
                <w:szCs w:val="28"/>
              </w:rPr>
              <w:t xml:space="preserve"> знания учащихся о </w:t>
            </w:r>
            <w:r w:rsidRPr="00543596">
              <w:rPr>
                <w:rFonts w:ascii="Times New Roman" w:eastAsia="Calibri" w:hAnsi="Times New Roman" w:cs="Times New Roman"/>
                <w:sz w:val="28"/>
                <w:szCs w:val="28"/>
                <w:lang w:val="kk-KZ"/>
              </w:rPr>
              <w:t xml:space="preserve"> хвощеобразных и папоротникообразных</w:t>
            </w:r>
            <w:r w:rsidRPr="00543596">
              <w:rPr>
                <w:rFonts w:ascii="Times New Roman" w:eastAsia="Calibri" w:hAnsi="Times New Roman" w:cs="Times New Roman"/>
                <w:sz w:val="28"/>
                <w:szCs w:val="28"/>
              </w:rPr>
              <w:t xml:space="preserve">; Развивать умения сравнивать, логически мыслить, выступать публично, узнавать </w:t>
            </w:r>
            <w:r w:rsidRPr="00543596">
              <w:rPr>
                <w:rFonts w:ascii="Times New Roman" w:eastAsia="Calibri" w:hAnsi="Times New Roman" w:cs="Times New Roman"/>
                <w:sz w:val="28"/>
                <w:szCs w:val="28"/>
                <w:lang w:val="kk-KZ"/>
              </w:rPr>
              <w:t>хвощеобразных и папоротникообразных</w:t>
            </w:r>
            <w:r w:rsidRPr="00543596">
              <w:rPr>
                <w:rFonts w:ascii="Times New Roman" w:eastAsia="Calibri" w:hAnsi="Times New Roman" w:cs="Times New Roman"/>
                <w:sz w:val="28"/>
                <w:szCs w:val="28"/>
              </w:rPr>
              <w:t xml:space="preserve"> на картинках. </w:t>
            </w:r>
            <w:r w:rsidRPr="00543596">
              <w:rPr>
                <w:rFonts w:ascii="Times New Roman" w:eastAsia="Calibri" w:hAnsi="Times New Roman" w:cs="Times New Roman"/>
                <w:sz w:val="28"/>
                <w:szCs w:val="28"/>
                <w:lang w:val="kk-KZ"/>
              </w:rPr>
              <w:t>П</w:t>
            </w:r>
            <w:proofErr w:type="spellStart"/>
            <w:r w:rsidRPr="00543596">
              <w:rPr>
                <w:rFonts w:ascii="Times New Roman" w:eastAsia="Calibri" w:hAnsi="Times New Roman" w:cs="Times New Roman"/>
                <w:sz w:val="28"/>
                <w:szCs w:val="28"/>
              </w:rPr>
              <w:t>родолжить</w:t>
            </w:r>
            <w:proofErr w:type="spellEnd"/>
            <w:r w:rsidRPr="00543596">
              <w:rPr>
                <w:rFonts w:ascii="Times New Roman" w:eastAsia="Calibri" w:hAnsi="Times New Roman" w:cs="Times New Roman"/>
                <w:sz w:val="28"/>
                <w:szCs w:val="28"/>
              </w:rPr>
              <w:t xml:space="preserve"> формирование умения распознавать изучаемые </w:t>
            </w:r>
            <w:r w:rsidRPr="00543596">
              <w:rPr>
                <w:rFonts w:ascii="Times New Roman" w:eastAsia="Calibri" w:hAnsi="Times New Roman" w:cs="Times New Roman"/>
                <w:sz w:val="28"/>
                <w:szCs w:val="28"/>
                <w:lang w:val="kk-KZ"/>
              </w:rPr>
              <w:t xml:space="preserve"> хвощеобразных и папоротникообразных</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Р</w:t>
            </w:r>
            <w:proofErr w:type="spellStart"/>
            <w:r w:rsidRPr="00543596">
              <w:rPr>
                <w:rFonts w:ascii="Times New Roman" w:eastAsia="Calibri" w:hAnsi="Times New Roman" w:cs="Times New Roman"/>
                <w:sz w:val="28"/>
                <w:szCs w:val="28"/>
              </w:rPr>
              <w:t>азвить</w:t>
            </w:r>
            <w:proofErr w:type="spellEnd"/>
            <w:r w:rsidRPr="00543596">
              <w:rPr>
                <w:rFonts w:ascii="Times New Roman" w:eastAsia="Calibri" w:hAnsi="Times New Roman" w:cs="Times New Roman"/>
                <w:sz w:val="28"/>
                <w:szCs w:val="28"/>
              </w:rPr>
              <w:t xml:space="preserve"> интерес к процессу познания природы</w:t>
            </w:r>
            <w:r w:rsidRPr="00543596">
              <w:rPr>
                <w:rFonts w:ascii="Times New Roman" w:eastAsia="Calibri" w:hAnsi="Times New Roman" w:cs="Times New Roman"/>
                <w:sz w:val="28"/>
                <w:szCs w:val="28"/>
                <w:lang w:val="kk-KZ"/>
              </w:rPr>
              <w:t>.</w:t>
            </w:r>
          </w:p>
          <w:p w14:paraId="0373A2D3"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lastRenderedPageBreak/>
              <w:t>Будете знать!</w:t>
            </w:r>
          </w:p>
          <w:p w14:paraId="063A3C2B" w14:textId="77777777" w:rsidR="00543596" w:rsidRPr="00543596" w:rsidRDefault="00543596" w:rsidP="00E507FF">
            <w:pPr>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b/>
                <w:i/>
                <w:sz w:val="28"/>
                <w:szCs w:val="28"/>
              </w:rPr>
              <w:t>Вы узнаете:</w:t>
            </w:r>
          </w:p>
          <w:p w14:paraId="0322E3FD"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val="kk-KZ" w:eastAsia="ru-RU"/>
              </w:rPr>
              <w:t>о</w:t>
            </w:r>
            <w:r w:rsidRPr="00543596">
              <w:rPr>
                <w:rFonts w:ascii="Times New Roman" w:hAnsi="Times New Roman" w:cs="Times New Roman"/>
                <w:sz w:val="28"/>
                <w:szCs w:val="28"/>
                <w:lang w:eastAsia="ru-RU"/>
              </w:rPr>
              <w:t xml:space="preserve"> строении и размножении </w:t>
            </w:r>
            <w:r w:rsidRPr="00543596">
              <w:rPr>
                <w:rFonts w:ascii="Times New Roman" w:hAnsi="Times New Roman"/>
                <w:sz w:val="28"/>
                <w:szCs w:val="28"/>
                <w:lang w:val="kk-KZ"/>
              </w:rPr>
              <w:t xml:space="preserve"> хвощеобразных и папоротникообразных</w:t>
            </w:r>
          </w:p>
          <w:p w14:paraId="6C911462"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значение в природе и в жизни человека, в фармации</w:t>
            </w:r>
            <w:r w:rsidRPr="00543596">
              <w:rPr>
                <w:rFonts w:ascii="Times New Roman" w:hAnsi="Times New Roman" w:cs="Times New Roman"/>
                <w:sz w:val="28"/>
                <w:szCs w:val="28"/>
                <w:lang w:val="kk-KZ" w:eastAsia="ru-RU"/>
              </w:rPr>
              <w:t xml:space="preserve"> </w:t>
            </w:r>
            <w:r w:rsidRPr="00543596">
              <w:rPr>
                <w:rFonts w:ascii="Times New Roman" w:hAnsi="Times New Roman" w:cs="Times New Roman"/>
                <w:sz w:val="28"/>
                <w:szCs w:val="28"/>
                <w:lang w:eastAsia="ru-RU"/>
              </w:rPr>
              <w:t>и</w:t>
            </w:r>
            <w:r w:rsidRPr="00543596">
              <w:rPr>
                <w:rFonts w:ascii="Times New Roman" w:hAnsi="Times New Roman" w:cs="Times New Roman"/>
                <w:sz w:val="28"/>
                <w:szCs w:val="28"/>
                <w:lang w:val="kk-KZ" w:eastAsia="ru-RU"/>
              </w:rPr>
              <w:t xml:space="preserve"> </w:t>
            </w:r>
          </w:p>
          <w:p w14:paraId="14C7EBA4" w14:textId="77777777" w:rsidR="00543596" w:rsidRPr="00543596" w:rsidRDefault="00543596" w:rsidP="00E507FF">
            <w:pPr>
              <w:spacing w:after="0" w:line="240" w:lineRule="auto"/>
              <w:rPr>
                <w:rFonts w:ascii="Times New Roman" w:eastAsia="Calibri" w:hAnsi="Times New Roman" w:cs="Times New Roman"/>
                <w:sz w:val="28"/>
                <w:szCs w:val="28"/>
                <w:lang w:val="kk-KZ" w:eastAsia="ru-RU"/>
              </w:rPr>
            </w:pPr>
            <w:r w:rsidRPr="00543596">
              <w:rPr>
                <w:rFonts w:ascii="Times New Roman" w:eastAsia="Calibri" w:hAnsi="Times New Roman" w:cs="Times New Roman"/>
                <w:sz w:val="28"/>
                <w:szCs w:val="28"/>
                <w:lang w:val="kk-KZ" w:eastAsia="ru-RU"/>
              </w:rPr>
              <w:t>м</w:t>
            </w:r>
            <w:proofErr w:type="spellStart"/>
            <w:r w:rsidRPr="00543596">
              <w:rPr>
                <w:rFonts w:ascii="Times New Roman" w:eastAsia="Calibri" w:hAnsi="Times New Roman" w:cs="Times New Roman"/>
                <w:sz w:val="28"/>
                <w:szCs w:val="28"/>
                <w:lang w:eastAsia="ru-RU"/>
              </w:rPr>
              <w:t>еста</w:t>
            </w:r>
            <w:proofErr w:type="spellEnd"/>
            <w:r w:rsidRPr="00543596">
              <w:rPr>
                <w:rFonts w:ascii="Times New Roman" w:eastAsia="Calibri" w:hAnsi="Times New Roman" w:cs="Times New Roman"/>
                <w:sz w:val="28"/>
                <w:szCs w:val="28"/>
                <w:lang w:eastAsia="ru-RU"/>
              </w:rPr>
              <w:t xml:space="preserve"> обитания</w:t>
            </w:r>
            <w:r w:rsidRPr="00543596">
              <w:rPr>
                <w:rFonts w:ascii="Times New Roman" w:eastAsia="Calibri" w:hAnsi="Times New Roman" w:cs="Times New Roman"/>
                <w:sz w:val="28"/>
                <w:szCs w:val="28"/>
                <w:lang w:val="kk-KZ" w:eastAsia="ru-RU"/>
              </w:rPr>
              <w:t>.</w:t>
            </w:r>
          </w:p>
          <w:p w14:paraId="54A7BCAE"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 xml:space="preserve">типы размножения и циклы развития. </w:t>
            </w:r>
          </w:p>
          <w:p w14:paraId="41FE51B4" w14:textId="77777777" w:rsidR="00543596" w:rsidRPr="00543596" w:rsidRDefault="00543596" w:rsidP="00E507FF">
            <w:pPr>
              <w:spacing w:after="0" w:line="240" w:lineRule="auto"/>
              <w:ind w:firstLine="709"/>
              <w:rPr>
                <w:rFonts w:ascii="Times New Roman" w:eastAsia="Times New Roman" w:hAnsi="Times New Roman" w:cs="Times New Roman"/>
                <w:i/>
                <w:sz w:val="28"/>
                <w:szCs w:val="28"/>
                <w:lang w:eastAsia="ru-RU"/>
              </w:rPr>
            </w:pPr>
            <w:r w:rsidRPr="00543596">
              <w:rPr>
                <w:rFonts w:ascii="Times New Roman" w:eastAsia="Times New Roman" w:hAnsi="Times New Roman" w:cs="Times New Roman"/>
                <w:b/>
                <w:bCs/>
                <w:i/>
                <w:sz w:val="28"/>
                <w:szCs w:val="28"/>
                <w:lang w:val="kk-KZ" w:eastAsia="ru-RU"/>
              </w:rPr>
              <w:t xml:space="preserve">Вы </w:t>
            </w:r>
            <w:r w:rsidRPr="00543596">
              <w:rPr>
                <w:rFonts w:ascii="Times New Roman" w:eastAsia="Times New Roman" w:hAnsi="Times New Roman" w:cs="Times New Roman"/>
                <w:b/>
                <w:bCs/>
                <w:i/>
                <w:sz w:val="28"/>
                <w:szCs w:val="28"/>
                <w:lang w:eastAsia="ru-RU"/>
              </w:rPr>
              <w:t>знаете:</w:t>
            </w:r>
          </w:p>
          <w:p w14:paraId="54912ED8" w14:textId="77777777" w:rsidR="00543596" w:rsidRPr="00543596" w:rsidRDefault="00543596" w:rsidP="00E507FF">
            <w:pPr>
              <w:numPr>
                <w:ilvl w:val="0"/>
                <w:numId w:val="4"/>
              </w:numPr>
              <w:spacing w:after="0" w:line="240" w:lineRule="auto"/>
              <w:ind w:left="0"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sz w:val="28"/>
                <w:szCs w:val="28"/>
              </w:rPr>
              <w:t>особенностями внешнего и внутреннего строения</w:t>
            </w:r>
            <w:r w:rsidRPr="00543596">
              <w:rPr>
                <w:rFonts w:ascii="Times New Roman" w:hAnsi="Times New Roman" w:cs="Times New Roman"/>
                <w:sz w:val="28"/>
                <w:szCs w:val="28"/>
                <w:lang w:val="kk-KZ"/>
              </w:rPr>
              <w:t xml:space="preserve"> водорослей.</w:t>
            </w:r>
            <w:r w:rsidRPr="00543596">
              <w:rPr>
                <w:rFonts w:ascii="Times New Roman" w:hAnsi="Times New Roman" w:cs="Times New Roman"/>
                <w:b/>
                <w:bCs/>
                <w:sz w:val="28"/>
                <w:szCs w:val="28"/>
                <w:lang w:val="kk-KZ"/>
              </w:rPr>
              <w:t xml:space="preserve"> </w:t>
            </w:r>
          </w:p>
          <w:p w14:paraId="60BF071B" w14:textId="77777777" w:rsidR="00543596" w:rsidRPr="00543596" w:rsidRDefault="00543596" w:rsidP="00E507FF">
            <w:pPr>
              <w:numPr>
                <w:ilvl w:val="0"/>
                <w:numId w:val="4"/>
              </w:numPr>
              <w:spacing w:after="0" w:line="240" w:lineRule="auto"/>
              <w:ind w:left="0" w:firstLine="709"/>
              <w:contextualSpacing/>
              <w:rPr>
                <w:rFonts w:ascii="Times New Roman" w:eastAsia="Times New Roman" w:hAnsi="Times New Roman" w:cs="Times New Roman"/>
                <w:sz w:val="28"/>
                <w:szCs w:val="28"/>
                <w:lang w:eastAsia="ru-RU"/>
              </w:rPr>
            </w:pPr>
            <w:r w:rsidRPr="00543596">
              <w:rPr>
                <w:rFonts w:ascii="Times New Roman" w:hAnsi="Times New Roman" w:cs="Times New Roman"/>
                <w:bCs/>
                <w:sz w:val="28"/>
                <w:szCs w:val="28"/>
                <w:lang w:val="kk-KZ"/>
              </w:rPr>
              <w:t>о строении</w:t>
            </w:r>
            <w:r w:rsidRPr="00543596">
              <w:rPr>
                <w:rFonts w:ascii="Times New Roman" w:hAnsi="Times New Roman" w:cs="Times New Roman"/>
                <w:bCs/>
                <w:sz w:val="28"/>
                <w:szCs w:val="28"/>
              </w:rPr>
              <w:t>,</w:t>
            </w:r>
            <w:r w:rsidRPr="00543596">
              <w:rPr>
                <w:rFonts w:ascii="Times New Roman" w:hAnsi="Times New Roman" w:cs="Times New Roman"/>
                <w:bCs/>
                <w:sz w:val="28"/>
                <w:szCs w:val="28"/>
                <w:lang w:val="kk-KZ"/>
              </w:rPr>
              <w:t xml:space="preserve"> </w:t>
            </w:r>
            <w:r w:rsidRPr="00543596">
              <w:rPr>
                <w:rFonts w:ascii="Times New Roman" w:hAnsi="Times New Roman" w:cs="Times New Roman"/>
                <w:bCs/>
                <w:sz w:val="28"/>
                <w:szCs w:val="28"/>
              </w:rPr>
              <w:t>размножении</w:t>
            </w:r>
            <w:r w:rsidRPr="00543596">
              <w:rPr>
                <w:rFonts w:ascii="Times New Roman" w:hAnsi="Times New Roman"/>
                <w:sz w:val="28"/>
                <w:szCs w:val="28"/>
                <w:lang w:val="kk-KZ"/>
              </w:rPr>
              <w:t xml:space="preserve"> Хвощеобразные и Папоротникообразные</w:t>
            </w:r>
            <w:r w:rsidRPr="00543596">
              <w:rPr>
                <w:rFonts w:ascii="Times New Roman" w:hAnsi="Times New Roman" w:cs="Times New Roman"/>
                <w:sz w:val="28"/>
                <w:szCs w:val="28"/>
                <w:lang w:val="kk-KZ"/>
              </w:rPr>
              <w:t>;</w:t>
            </w:r>
          </w:p>
          <w:p w14:paraId="1B809391"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об их общей характеристике</w:t>
            </w:r>
            <w:r w:rsidRPr="00543596">
              <w:rPr>
                <w:rFonts w:ascii="Times New Roman" w:hAnsi="Times New Roman"/>
                <w:bCs/>
                <w:sz w:val="28"/>
                <w:szCs w:val="28"/>
                <w:lang w:val="kk-KZ"/>
              </w:rPr>
              <w:t>;</w:t>
            </w:r>
          </w:p>
          <w:p w14:paraId="2EA9E5B6"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 xml:space="preserve">о строении </w:t>
            </w:r>
            <w:r w:rsidRPr="00543596">
              <w:rPr>
                <w:rFonts w:ascii="Times New Roman" w:hAnsi="Times New Roman"/>
                <w:sz w:val="28"/>
                <w:szCs w:val="28"/>
                <w:lang w:val="kk-KZ"/>
              </w:rPr>
              <w:t xml:space="preserve"> Хвощеобразные и Папоротникообразные</w:t>
            </w:r>
            <w:r w:rsidRPr="00543596">
              <w:rPr>
                <w:rFonts w:ascii="Times New Roman" w:hAnsi="Times New Roman"/>
                <w:bCs/>
                <w:sz w:val="28"/>
                <w:szCs w:val="28"/>
                <w:lang w:val="kk-KZ"/>
              </w:rPr>
              <w:t>;</w:t>
            </w:r>
          </w:p>
          <w:p w14:paraId="46DE4E42"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каким путем они размножаются</w:t>
            </w:r>
            <w:r w:rsidRPr="00543596">
              <w:rPr>
                <w:rFonts w:ascii="Times New Roman" w:hAnsi="Times New Roman"/>
                <w:bCs/>
                <w:sz w:val="28"/>
                <w:szCs w:val="28"/>
                <w:lang w:val="kk-KZ"/>
              </w:rPr>
              <w:t>;</w:t>
            </w:r>
          </w:p>
          <w:p w14:paraId="596D1D55"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какое значение они имеют в фармации и медицине</w:t>
            </w:r>
          </w:p>
          <w:p w14:paraId="4A0B1A2C" w14:textId="77777777" w:rsidR="00543596" w:rsidRPr="00543596" w:rsidRDefault="00543596" w:rsidP="00E507FF">
            <w:pPr>
              <w:spacing w:after="0" w:line="240" w:lineRule="auto"/>
              <w:ind w:left="567"/>
              <w:rPr>
                <w:rFonts w:ascii="Times New Roman" w:hAnsi="Times New Roman" w:cs="Times New Roman"/>
                <w:sz w:val="28"/>
                <w:szCs w:val="28"/>
                <w:lang w:eastAsia="ru-RU"/>
              </w:rPr>
            </w:pPr>
            <w:r w:rsidRPr="00543596">
              <w:rPr>
                <w:rFonts w:ascii="Times New Roman" w:hAnsi="Times New Roman" w:cs="Times New Roman"/>
                <w:sz w:val="28"/>
                <w:szCs w:val="28"/>
                <w:lang w:eastAsia="ru-RU"/>
              </w:rPr>
              <w:t>и места их обитания.</w:t>
            </w:r>
            <w:r w:rsidRPr="00543596">
              <w:rPr>
                <w:rFonts w:ascii="Times New Roman" w:hAnsi="Times New Roman" w:cs="Times New Roman"/>
                <w:sz w:val="28"/>
                <w:szCs w:val="28"/>
              </w:rPr>
              <w:t xml:space="preserve"> </w:t>
            </w:r>
          </w:p>
          <w:p w14:paraId="26F7F116" w14:textId="77777777" w:rsidR="00543596" w:rsidRPr="00543596" w:rsidRDefault="00543596" w:rsidP="00E507FF">
            <w:pPr>
              <w:numPr>
                <w:ilvl w:val="0"/>
                <w:numId w:val="4"/>
              </w:numPr>
              <w:spacing w:after="0" w:line="240" w:lineRule="auto"/>
              <w:ind w:left="0" w:firstLine="567"/>
              <w:rPr>
                <w:rFonts w:ascii="Times New Roman" w:hAnsi="Times New Roman"/>
                <w:color w:val="000099"/>
                <w:sz w:val="28"/>
                <w:szCs w:val="28"/>
              </w:rPr>
            </w:pPr>
            <w:r w:rsidRPr="00543596">
              <w:rPr>
                <w:rFonts w:ascii="Times New Roman" w:hAnsi="Times New Roman" w:cs="Times New Roman"/>
                <w:sz w:val="28"/>
                <w:szCs w:val="28"/>
              </w:rPr>
              <w:t>научимся делать выводы о пройденной теме</w:t>
            </w:r>
            <w:r w:rsidRPr="00543596">
              <w:rPr>
                <w:rFonts w:ascii="Times New Roman" w:hAnsi="Times New Roman" w:cs="Times New Roman"/>
                <w:sz w:val="28"/>
                <w:szCs w:val="28"/>
                <w:lang w:val="kk-KZ"/>
              </w:rPr>
              <w:t>.</w:t>
            </w:r>
          </w:p>
        </w:tc>
      </w:tr>
      <w:tr w:rsidR="00543596" w:rsidRPr="00543596" w14:paraId="492E12D3" w14:textId="77777777" w:rsidTr="00DB175F">
        <w:trPr>
          <w:trHeight w:val="2615"/>
        </w:trPr>
        <w:tc>
          <w:tcPr>
            <w:tcW w:w="9640" w:type="dxa"/>
            <w:shd w:val="clear" w:color="auto" w:fill="FDE9D9"/>
          </w:tcPr>
          <w:p w14:paraId="49C56B30"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i/>
                <w:sz w:val="24"/>
                <w:szCs w:val="24"/>
                <w:lang w:val="kk-KZ"/>
              </w:rPr>
              <w:lastRenderedPageBreak/>
              <w:t xml:space="preserve">Вопросы </w:t>
            </w:r>
            <w:r w:rsidRPr="00543596">
              <w:rPr>
                <w:rFonts w:ascii="Times New Roman" w:eastAsia="Calibri" w:hAnsi="Times New Roman" w:cs="Times New Roman"/>
                <w:i/>
                <w:sz w:val="24"/>
                <w:szCs w:val="24"/>
                <w:lang w:val="uk-UA"/>
              </w:rPr>
              <w:t xml:space="preserve">для </w:t>
            </w:r>
            <w:proofErr w:type="spellStart"/>
            <w:r w:rsidRPr="00543596">
              <w:rPr>
                <w:rFonts w:ascii="Times New Roman" w:eastAsia="Calibri" w:hAnsi="Times New Roman" w:cs="Times New Roman"/>
                <w:i/>
                <w:sz w:val="24"/>
                <w:szCs w:val="24"/>
                <w:lang w:val="uk-UA"/>
              </w:rPr>
              <w:t>изучения</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новой</w:t>
            </w:r>
            <w:proofErr w:type="spellEnd"/>
            <w:r w:rsidRPr="00543596">
              <w:rPr>
                <w:rFonts w:ascii="Times New Roman" w:eastAsia="Calibri" w:hAnsi="Times New Roman" w:cs="Times New Roman"/>
                <w:i/>
                <w:sz w:val="24"/>
                <w:szCs w:val="24"/>
                <w:lang w:val="uk-UA"/>
              </w:rPr>
              <w:t xml:space="preserve"> </w:t>
            </w:r>
            <w:proofErr w:type="spellStart"/>
            <w:r w:rsidRPr="00543596">
              <w:rPr>
                <w:rFonts w:ascii="Times New Roman" w:eastAsia="Calibri" w:hAnsi="Times New Roman" w:cs="Times New Roman"/>
                <w:i/>
                <w:sz w:val="24"/>
                <w:szCs w:val="24"/>
                <w:lang w:val="uk-UA"/>
              </w:rPr>
              <w:t>темы</w:t>
            </w:r>
            <w:proofErr w:type="spellEnd"/>
            <w:r w:rsidRPr="00543596">
              <w:rPr>
                <w:rFonts w:ascii="Times New Roman" w:eastAsia="Calibri" w:hAnsi="Times New Roman" w:cs="Times New Roman"/>
                <w:b/>
                <w:sz w:val="28"/>
                <w:szCs w:val="28"/>
                <w:lang w:val="kk-KZ"/>
              </w:rPr>
              <w:t xml:space="preserve"> </w:t>
            </w:r>
          </w:p>
          <w:p w14:paraId="35ADFA9D"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Вспомни!</w:t>
            </w:r>
          </w:p>
          <w:p w14:paraId="6E741B45" w14:textId="77777777" w:rsidR="00543596" w:rsidRPr="00543596" w:rsidRDefault="00543596" w:rsidP="00E507FF">
            <w:pPr>
              <w:spacing w:after="0" w:line="240" w:lineRule="auto"/>
              <w:ind w:firstLine="709"/>
              <w:jc w:val="center"/>
              <w:rPr>
                <w:rFonts w:ascii="Times New Roman" w:eastAsia="Calibri" w:hAnsi="Times New Roman" w:cs="Times New Roman"/>
                <w:sz w:val="24"/>
                <w:szCs w:val="24"/>
              </w:rPr>
            </w:pPr>
            <w:r w:rsidRPr="00543596">
              <w:rPr>
                <w:rFonts w:ascii="Times New Roman" w:eastAsia="Calibri" w:hAnsi="Times New Roman" w:cs="Times New Roman"/>
                <w:sz w:val="24"/>
                <w:szCs w:val="24"/>
                <w:lang w:val="kk-KZ"/>
              </w:rPr>
              <w:t>(</w:t>
            </w:r>
            <w:r w:rsidRPr="00543596">
              <w:rPr>
                <w:rFonts w:ascii="Times New Roman" w:eastAsia="Calibri" w:hAnsi="Times New Roman" w:cs="Times New Roman"/>
                <w:i/>
                <w:sz w:val="24"/>
                <w:szCs w:val="24"/>
                <w:lang w:val="kk-KZ"/>
              </w:rPr>
              <w:t>Студенты приходят с готовыми ответами</w:t>
            </w:r>
            <w:r w:rsidRPr="00543596">
              <w:rPr>
                <w:rFonts w:ascii="Times New Roman" w:eastAsia="Calibri" w:hAnsi="Times New Roman" w:cs="Times New Roman"/>
                <w:sz w:val="24"/>
                <w:szCs w:val="24"/>
                <w:lang w:val="kk-KZ"/>
              </w:rPr>
              <w:t>)</w:t>
            </w:r>
          </w:p>
          <w:p w14:paraId="774715C8" w14:textId="77777777" w:rsidR="00543596" w:rsidRPr="00543596" w:rsidRDefault="00543596" w:rsidP="00E507FF">
            <w:pPr>
              <w:numPr>
                <w:ilvl w:val="0"/>
                <w:numId w:val="299"/>
              </w:numPr>
              <w:tabs>
                <w:tab w:val="left" w:pos="0"/>
              </w:tabs>
              <w:spacing w:after="0" w:line="240" w:lineRule="auto"/>
              <w:ind w:firstLine="720"/>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Охарактеризуйте происхождение отдела  хвощей.</w:t>
            </w:r>
          </w:p>
          <w:p w14:paraId="7D1B9343"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На каких принципах основано деление отдела на классы? </w:t>
            </w:r>
          </w:p>
          <w:p w14:paraId="25ED6A0D"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Дайте общую характеристику  хвощей.</w:t>
            </w:r>
          </w:p>
          <w:p w14:paraId="200A402D"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Каковы особенности жизненного цикла плауна и хвоща? </w:t>
            </w:r>
          </w:p>
          <w:p w14:paraId="444CD4D1"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Внешнее и внутреннее строение  хвощей. </w:t>
            </w:r>
          </w:p>
          <w:p w14:paraId="528D20EE"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Назовите направления эволюции  хвощей.</w:t>
            </w:r>
          </w:p>
          <w:p w14:paraId="0B351D7C"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В чем особенности строения, каков жизненный цикл  хвощей.</w:t>
            </w:r>
          </w:p>
          <w:p w14:paraId="0FB8DB6B"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Опишите </w:t>
            </w:r>
            <w:proofErr w:type="spellStart"/>
            <w:r w:rsidRPr="00543596">
              <w:rPr>
                <w:rFonts w:ascii="Times New Roman" w:hAnsi="Times New Roman" w:cs="Times New Roman"/>
                <w:color w:val="000000"/>
                <w:sz w:val="28"/>
                <w:szCs w:val="28"/>
                <w:shd w:val="clear" w:color="auto" w:fill="FFFFFF"/>
              </w:rPr>
              <w:t>стелярную</w:t>
            </w:r>
            <w:proofErr w:type="spellEnd"/>
            <w:r w:rsidRPr="00543596">
              <w:rPr>
                <w:rFonts w:ascii="Times New Roman" w:hAnsi="Times New Roman" w:cs="Times New Roman"/>
                <w:color w:val="000000"/>
                <w:sz w:val="28"/>
                <w:szCs w:val="28"/>
                <w:shd w:val="clear" w:color="auto" w:fill="FFFFFF"/>
              </w:rPr>
              <w:t xml:space="preserve"> организацию и организацию спороносных зон  хвощей.</w:t>
            </w:r>
          </w:p>
          <w:p w14:paraId="41C64248"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Каковы особенности строения представителей вымерших семейств порядка Хвощей?</w:t>
            </w:r>
          </w:p>
          <w:p w14:paraId="6DE996A6"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Каково соотношение спорофита и гаметофита у хвощей? </w:t>
            </w:r>
          </w:p>
          <w:p w14:paraId="35455DFC"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Опишите внутреннее строение </w:t>
            </w:r>
            <w:proofErr w:type="spellStart"/>
            <w:r w:rsidRPr="00543596">
              <w:rPr>
                <w:rFonts w:ascii="Times New Roman" w:hAnsi="Times New Roman" w:cs="Times New Roman"/>
                <w:color w:val="000000"/>
                <w:sz w:val="28"/>
                <w:szCs w:val="28"/>
                <w:shd w:val="clear" w:color="auto" w:fill="FFFFFF"/>
              </w:rPr>
              <w:t>синтеломы</w:t>
            </w:r>
            <w:proofErr w:type="spellEnd"/>
            <w:r w:rsidRPr="00543596">
              <w:rPr>
                <w:rFonts w:ascii="Times New Roman" w:hAnsi="Times New Roman" w:cs="Times New Roman"/>
                <w:color w:val="000000"/>
                <w:sz w:val="28"/>
                <w:szCs w:val="28"/>
                <w:shd w:val="clear" w:color="auto" w:fill="FFFFFF"/>
              </w:rPr>
              <w:t xml:space="preserve"> хвоща. </w:t>
            </w:r>
          </w:p>
          <w:p w14:paraId="413353CE"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Охарактеризуйте разнообразие и экологию хвощей. </w:t>
            </w:r>
          </w:p>
          <w:p w14:paraId="6922D5B5"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Происхождение хвощей.</w:t>
            </w:r>
          </w:p>
          <w:p w14:paraId="786D72B7"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чем отличие папоротников от других современных споровых растений? </w:t>
            </w:r>
          </w:p>
          <w:p w14:paraId="19D6E140"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Назовите новообразования в отделе папоротников. </w:t>
            </w:r>
          </w:p>
          <w:p w14:paraId="638C1702"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Опишите строение вайи. </w:t>
            </w:r>
          </w:p>
          <w:p w14:paraId="105BA1DD"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Охарактеризуйте </w:t>
            </w:r>
            <w:proofErr w:type="spellStart"/>
            <w:r w:rsidRPr="00543596">
              <w:rPr>
                <w:rFonts w:ascii="Times New Roman" w:eastAsia="Times New Roman" w:hAnsi="Times New Roman" w:cs="Times New Roman"/>
                <w:sz w:val="28"/>
                <w:szCs w:val="28"/>
                <w:lang w:eastAsia="ru-RU"/>
              </w:rPr>
              <w:t>кладоксилеевые</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зигоптерисовые</w:t>
            </w:r>
            <w:proofErr w:type="spellEnd"/>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sz w:val="28"/>
                <w:szCs w:val="28"/>
                <w:lang w:eastAsia="ru-RU"/>
              </w:rPr>
              <w:t>ботриоптерисовые</w:t>
            </w:r>
            <w:proofErr w:type="spellEnd"/>
            <w:r w:rsidRPr="00543596">
              <w:rPr>
                <w:rFonts w:ascii="Times New Roman" w:eastAsia="Times New Roman" w:hAnsi="Times New Roman" w:cs="Times New Roman"/>
                <w:sz w:val="28"/>
                <w:szCs w:val="28"/>
                <w:lang w:eastAsia="ru-RU"/>
              </w:rPr>
              <w:t xml:space="preserve"> папоротники. </w:t>
            </w:r>
          </w:p>
          <w:p w14:paraId="265D519C"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Каковы особенности строения </w:t>
            </w:r>
            <w:proofErr w:type="spellStart"/>
            <w:r w:rsidRPr="00543596">
              <w:rPr>
                <w:rFonts w:ascii="Times New Roman" w:eastAsia="Times New Roman" w:hAnsi="Times New Roman" w:cs="Times New Roman"/>
                <w:sz w:val="28"/>
                <w:szCs w:val="28"/>
                <w:lang w:eastAsia="ru-RU"/>
              </w:rPr>
              <w:t>мараттиевых</w:t>
            </w:r>
            <w:proofErr w:type="spellEnd"/>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sz w:val="28"/>
                <w:szCs w:val="28"/>
                <w:lang w:eastAsia="ru-RU"/>
              </w:rPr>
              <w:t>полиподиевых</w:t>
            </w:r>
            <w:proofErr w:type="spellEnd"/>
            <w:r w:rsidRPr="00543596">
              <w:rPr>
                <w:rFonts w:ascii="Times New Roman" w:eastAsia="Times New Roman" w:hAnsi="Times New Roman" w:cs="Times New Roman"/>
                <w:sz w:val="28"/>
                <w:szCs w:val="28"/>
                <w:lang w:eastAsia="ru-RU"/>
              </w:rPr>
              <w:t xml:space="preserve"> папоротников? </w:t>
            </w:r>
          </w:p>
          <w:p w14:paraId="65109B98" w14:textId="77777777" w:rsidR="00543596" w:rsidRPr="00543596" w:rsidRDefault="00543596" w:rsidP="00E507FF">
            <w:pPr>
              <w:numPr>
                <w:ilvl w:val="0"/>
                <w:numId w:val="299"/>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Назовите жизненные циклы папоротников.</w:t>
            </w:r>
          </w:p>
        </w:tc>
      </w:tr>
      <w:tr w:rsidR="00543596" w:rsidRPr="00543596" w14:paraId="7AF208EA" w14:textId="77777777" w:rsidTr="00DB175F">
        <w:trPr>
          <w:trHeight w:val="222"/>
        </w:trPr>
        <w:tc>
          <w:tcPr>
            <w:tcW w:w="9640" w:type="dxa"/>
            <w:shd w:val="clear" w:color="auto" w:fill="FDE9D9"/>
          </w:tcPr>
          <w:p w14:paraId="0795051E"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8"/>
                <w:szCs w:val="28"/>
              </w:rPr>
            </w:pPr>
            <w:r w:rsidRPr="00543596">
              <w:rPr>
                <w:rFonts w:ascii="Times New Roman" w:eastAsia="Calibri" w:hAnsi="Times New Roman" w:cs="Times New Roman"/>
                <w:i/>
                <w:sz w:val="24"/>
                <w:szCs w:val="24"/>
              </w:rPr>
              <w:lastRenderedPageBreak/>
              <w:t xml:space="preserve">Попробуйте </w:t>
            </w:r>
            <w:r w:rsidRPr="00543596">
              <w:rPr>
                <w:rFonts w:ascii="Times New Roman" w:eastAsia="Calibri" w:hAnsi="Times New Roman" w:cs="Times New Roman"/>
                <w:i/>
                <w:sz w:val="24"/>
                <w:szCs w:val="24"/>
                <w:lang w:val="kk-KZ"/>
              </w:rPr>
              <w:t xml:space="preserve">освоить сегодняшнюю тему </w:t>
            </w:r>
            <w:r w:rsidRPr="00543596">
              <w:rPr>
                <w:rFonts w:ascii="Times New Roman" w:eastAsia="Calibri" w:hAnsi="Times New Roman" w:cs="Times New Roman"/>
                <w:i/>
                <w:sz w:val="24"/>
                <w:szCs w:val="24"/>
              </w:rPr>
              <w:t xml:space="preserve">самостоятельно на </w:t>
            </w:r>
            <w:r w:rsidRPr="00543596">
              <w:rPr>
                <w:rFonts w:ascii="Times New Roman" w:eastAsia="Calibri" w:hAnsi="Times New Roman" w:cs="Times New Roman"/>
                <w:i/>
                <w:sz w:val="24"/>
                <w:szCs w:val="24"/>
                <w:lang w:val="kk-KZ"/>
              </w:rPr>
              <w:t>ІІ этапе.</w:t>
            </w:r>
          </w:p>
        </w:tc>
      </w:tr>
      <w:tr w:rsidR="00543596" w:rsidRPr="00543596" w14:paraId="0BB97B7C" w14:textId="77777777" w:rsidTr="00DB175F">
        <w:trPr>
          <w:trHeight w:val="321"/>
        </w:trPr>
        <w:tc>
          <w:tcPr>
            <w:tcW w:w="9640" w:type="dxa"/>
            <w:shd w:val="clear" w:color="auto" w:fill="FBD4B4"/>
          </w:tcPr>
          <w:p w14:paraId="324D01FA"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знаний</w:t>
            </w:r>
          </w:p>
          <w:p w14:paraId="4F51AF28" w14:textId="77777777" w:rsidR="00543596" w:rsidRPr="00543596" w:rsidRDefault="00543596" w:rsidP="00E507FF">
            <w:pPr>
              <w:spacing w:after="0" w:line="240" w:lineRule="auto"/>
              <w:jc w:val="center"/>
              <w:rPr>
                <w:rFonts w:ascii="Calibri" w:eastAsia="Calibri" w:hAnsi="Calibri" w:cs="Times New Roman"/>
                <w:lang w:val="uk-UA"/>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02B2EBF6" w14:textId="77777777" w:rsidTr="00DB175F">
        <w:tc>
          <w:tcPr>
            <w:tcW w:w="9640" w:type="dxa"/>
            <w:shd w:val="clear" w:color="auto" w:fill="FDE9D9"/>
          </w:tcPr>
          <w:p w14:paraId="65C2F160"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 задания на «Узнавание» </w:t>
            </w:r>
          </w:p>
        </w:tc>
      </w:tr>
      <w:tr w:rsidR="00543596" w:rsidRPr="00543596" w14:paraId="41485EFE" w14:textId="77777777" w:rsidTr="00DB175F">
        <w:trPr>
          <w:trHeight w:val="699"/>
        </w:trPr>
        <w:tc>
          <w:tcPr>
            <w:tcW w:w="9640" w:type="dxa"/>
            <w:shd w:val="clear" w:color="auto" w:fill="auto"/>
          </w:tcPr>
          <w:p w14:paraId="2512E80D"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615D1097" w14:textId="77777777" w:rsidR="00543596" w:rsidRPr="00543596" w:rsidRDefault="00543596" w:rsidP="00E507FF">
            <w:pPr>
              <w:numPr>
                <w:ilvl w:val="0"/>
                <w:numId w:val="300"/>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Охарактеризуйте происхождение отдела  хвощей.</w:t>
            </w:r>
          </w:p>
          <w:p w14:paraId="4A5267D7" w14:textId="77777777" w:rsidR="00543596" w:rsidRPr="00543596" w:rsidRDefault="00543596" w:rsidP="00E507FF">
            <w:pPr>
              <w:numPr>
                <w:ilvl w:val="0"/>
                <w:numId w:val="300"/>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Каковы принципы деления отдела на классы? </w:t>
            </w:r>
          </w:p>
          <w:p w14:paraId="56668E07" w14:textId="77777777" w:rsidR="00543596" w:rsidRPr="00543596" w:rsidRDefault="00543596" w:rsidP="00E507FF">
            <w:pPr>
              <w:numPr>
                <w:ilvl w:val="0"/>
                <w:numId w:val="300"/>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Дайте общую характеристику  хвощей.</w:t>
            </w:r>
          </w:p>
          <w:p w14:paraId="3763841A" w14:textId="77777777" w:rsidR="00543596" w:rsidRPr="00543596" w:rsidRDefault="00543596" w:rsidP="00E507FF">
            <w:pPr>
              <w:numPr>
                <w:ilvl w:val="0"/>
                <w:numId w:val="300"/>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чем отличие папоротников от других современных споровых растений? </w:t>
            </w:r>
          </w:p>
          <w:p w14:paraId="7FCF9FF3" w14:textId="77777777" w:rsidR="00543596" w:rsidRPr="00543596" w:rsidRDefault="00543596" w:rsidP="00E507FF">
            <w:pPr>
              <w:numPr>
                <w:ilvl w:val="0"/>
                <w:numId w:val="300"/>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Назовите новообразования в отделе папоротников. </w:t>
            </w:r>
          </w:p>
          <w:p w14:paraId="5B382A8E"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14C57E67" w14:textId="77777777" w:rsidR="00543596" w:rsidRPr="00543596" w:rsidRDefault="00543596" w:rsidP="00E507FF">
            <w:pPr>
              <w:numPr>
                <w:ilvl w:val="0"/>
                <w:numId w:val="294"/>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Каковы особенности жизненного цикла плауна и хвоща? </w:t>
            </w:r>
          </w:p>
          <w:p w14:paraId="778EEFB6" w14:textId="77777777" w:rsidR="00543596" w:rsidRPr="00543596" w:rsidRDefault="00543596" w:rsidP="00E507FF">
            <w:pPr>
              <w:numPr>
                <w:ilvl w:val="0"/>
                <w:numId w:val="294"/>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Внешнее и внутреннее строение  хвощей. </w:t>
            </w:r>
          </w:p>
          <w:p w14:paraId="418EFF18" w14:textId="77777777" w:rsidR="00543596" w:rsidRPr="00543596" w:rsidRDefault="00543596" w:rsidP="00E507FF">
            <w:pPr>
              <w:numPr>
                <w:ilvl w:val="0"/>
                <w:numId w:val="294"/>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Опишите эволюцию </w:t>
            </w:r>
            <w:proofErr w:type="spellStart"/>
            <w:r w:rsidRPr="00543596">
              <w:rPr>
                <w:rFonts w:ascii="Times New Roman" w:eastAsia="Times New Roman" w:hAnsi="Times New Roman" w:cs="Times New Roman"/>
                <w:sz w:val="28"/>
                <w:szCs w:val="28"/>
                <w:lang w:eastAsia="ru-RU"/>
              </w:rPr>
              <w:t>морфоструктур</w:t>
            </w:r>
            <w:proofErr w:type="spellEnd"/>
            <w:r w:rsidRPr="00543596">
              <w:rPr>
                <w:rFonts w:ascii="Times New Roman" w:eastAsia="Times New Roman" w:hAnsi="Times New Roman" w:cs="Times New Roman"/>
                <w:sz w:val="28"/>
                <w:szCs w:val="28"/>
                <w:lang w:eastAsia="ru-RU"/>
              </w:rPr>
              <w:t xml:space="preserve"> папоротников. </w:t>
            </w:r>
          </w:p>
          <w:p w14:paraId="25DD1DCD" w14:textId="77777777" w:rsidR="00543596" w:rsidRPr="00543596" w:rsidRDefault="00543596" w:rsidP="00E507FF">
            <w:pPr>
              <w:numPr>
                <w:ilvl w:val="0"/>
                <w:numId w:val="294"/>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Опишите эволюцию органов спороношения. </w:t>
            </w:r>
          </w:p>
          <w:p w14:paraId="2ECD1266" w14:textId="77777777" w:rsidR="00543596" w:rsidRPr="00543596" w:rsidRDefault="00543596" w:rsidP="00E507FF">
            <w:pPr>
              <w:numPr>
                <w:ilvl w:val="0"/>
                <w:numId w:val="294"/>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sz w:val="28"/>
                <w:szCs w:val="28"/>
                <w:lang w:eastAsia="ru-RU"/>
              </w:rPr>
              <w:t xml:space="preserve">Каковы особенности строения классов </w:t>
            </w:r>
            <w:proofErr w:type="spellStart"/>
            <w:r w:rsidRPr="00543596">
              <w:rPr>
                <w:rFonts w:ascii="Times New Roman" w:eastAsia="Times New Roman" w:hAnsi="Times New Roman" w:cs="Times New Roman"/>
                <w:sz w:val="28"/>
                <w:szCs w:val="28"/>
                <w:lang w:eastAsia="ru-RU"/>
              </w:rPr>
              <w:t>проголосеменных</w:t>
            </w:r>
            <w:proofErr w:type="spellEnd"/>
            <w:r w:rsidRPr="00543596">
              <w:rPr>
                <w:rFonts w:ascii="Times New Roman" w:eastAsia="Times New Roman" w:hAnsi="Times New Roman" w:cs="Times New Roman"/>
                <w:sz w:val="28"/>
                <w:szCs w:val="28"/>
                <w:lang w:eastAsia="ru-RU"/>
              </w:rPr>
              <w:t xml:space="preserve"> папоротников? </w:t>
            </w:r>
          </w:p>
          <w:p w14:paraId="0C478D21" w14:textId="77777777" w:rsidR="00543596" w:rsidRPr="00543596" w:rsidRDefault="00543596" w:rsidP="00E507FF">
            <w:pPr>
              <w:numPr>
                <w:ilvl w:val="0"/>
                <w:numId w:val="294"/>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Назовите направления эволюции  хвощей.</w:t>
            </w:r>
          </w:p>
          <w:p w14:paraId="2FFDD5B3" w14:textId="77777777" w:rsidR="00543596" w:rsidRPr="00543596" w:rsidRDefault="00543596" w:rsidP="00E507FF">
            <w:pPr>
              <w:numPr>
                <w:ilvl w:val="0"/>
                <w:numId w:val="294"/>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В чем особенности строения, каков жизненный цикл  хвощей.</w:t>
            </w:r>
          </w:p>
          <w:p w14:paraId="37FBFC09" w14:textId="77777777" w:rsidR="00543596" w:rsidRPr="00543596" w:rsidRDefault="00543596" w:rsidP="00E507FF">
            <w:pPr>
              <w:shd w:val="clear" w:color="auto" w:fill="FFFFFF"/>
              <w:tabs>
                <w:tab w:val="left" w:pos="1469"/>
              </w:tabs>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w:t>
            </w:r>
          </w:p>
          <w:p w14:paraId="5900AE19" w14:textId="77777777" w:rsidR="00543596" w:rsidRPr="00543596" w:rsidRDefault="00543596" w:rsidP="00E507FF">
            <w:pPr>
              <w:numPr>
                <w:ilvl w:val="0"/>
                <w:numId w:val="293"/>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Опишите </w:t>
            </w:r>
            <w:proofErr w:type="spellStart"/>
            <w:r w:rsidRPr="00543596">
              <w:rPr>
                <w:rFonts w:ascii="Times New Roman" w:hAnsi="Times New Roman" w:cs="Times New Roman"/>
                <w:color w:val="000000"/>
                <w:sz w:val="28"/>
                <w:szCs w:val="28"/>
                <w:shd w:val="clear" w:color="auto" w:fill="FFFFFF"/>
              </w:rPr>
              <w:t>стелярную</w:t>
            </w:r>
            <w:proofErr w:type="spellEnd"/>
            <w:r w:rsidRPr="00543596">
              <w:rPr>
                <w:rFonts w:ascii="Times New Roman" w:hAnsi="Times New Roman" w:cs="Times New Roman"/>
                <w:color w:val="000000"/>
                <w:sz w:val="28"/>
                <w:szCs w:val="28"/>
                <w:shd w:val="clear" w:color="auto" w:fill="FFFFFF"/>
              </w:rPr>
              <w:t xml:space="preserve"> организацию и организацию спороносных зон  хвощей.</w:t>
            </w:r>
          </w:p>
          <w:p w14:paraId="0A23E434" w14:textId="77777777" w:rsidR="00543596" w:rsidRPr="00543596" w:rsidRDefault="00543596" w:rsidP="00E507FF">
            <w:pPr>
              <w:numPr>
                <w:ilvl w:val="0"/>
                <w:numId w:val="293"/>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Каковы особенности строения </w:t>
            </w:r>
            <w:proofErr w:type="spellStart"/>
            <w:r w:rsidRPr="00543596">
              <w:rPr>
                <w:rFonts w:ascii="Times New Roman" w:eastAsia="Times New Roman" w:hAnsi="Times New Roman" w:cs="Times New Roman"/>
                <w:sz w:val="28"/>
                <w:szCs w:val="28"/>
                <w:lang w:eastAsia="ru-RU"/>
              </w:rPr>
              <w:t>мараттиевых</w:t>
            </w:r>
            <w:proofErr w:type="spellEnd"/>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sz w:val="28"/>
                <w:szCs w:val="28"/>
                <w:lang w:eastAsia="ru-RU"/>
              </w:rPr>
              <w:t>полиподиевых</w:t>
            </w:r>
            <w:proofErr w:type="spellEnd"/>
            <w:r w:rsidRPr="00543596">
              <w:rPr>
                <w:rFonts w:ascii="Times New Roman" w:eastAsia="Times New Roman" w:hAnsi="Times New Roman" w:cs="Times New Roman"/>
                <w:sz w:val="28"/>
                <w:szCs w:val="28"/>
                <w:lang w:eastAsia="ru-RU"/>
              </w:rPr>
              <w:t xml:space="preserve"> папоротников?</w:t>
            </w:r>
          </w:p>
          <w:p w14:paraId="1DF660AE" w14:textId="77777777" w:rsidR="00543596" w:rsidRPr="00543596" w:rsidRDefault="00543596" w:rsidP="00E507FF">
            <w:pPr>
              <w:numPr>
                <w:ilvl w:val="0"/>
                <w:numId w:val="293"/>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sz w:val="28"/>
                <w:szCs w:val="28"/>
                <w:lang w:eastAsia="ru-RU"/>
              </w:rPr>
              <w:t>Назовите жизненные циклы папоротников.</w:t>
            </w:r>
          </w:p>
          <w:p w14:paraId="0FE7B91F" w14:textId="77777777" w:rsidR="00543596" w:rsidRPr="00543596" w:rsidRDefault="00543596" w:rsidP="00E507FF">
            <w:pPr>
              <w:numPr>
                <w:ilvl w:val="0"/>
                <w:numId w:val="293"/>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Каково соотношение спорофита и гаметофита у хвощей? </w:t>
            </w:r>
          </w:p>
          <w:p w14:paraId="47B59FCC" w14:textId="77777777" w:rsidR="00543596" w:rsidRPr="00543596" w:rsidRDefault="00543596" w:rsidP="00E507FF">
            <w:pPr>
              <w:numPr>
                <w:ilvl w:val="0"/>
                <w:numId w:val="293"/>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Опишите внутреннее строение </w:t>
            </w:r>
            <w:proofErr w:type="spellStart"/>
            <w:r w:rsidRPr="00543596">
              <w:rPr>
                <w:rFonts w:ascii="Times New Roman" w:hAnsi="Times New Roman" w:cs="Times New Roman"/>
                <w:color w:val="000000"/>
                <w:sz w:val="28"/>
                <w:szCs w:val="28"/>
                <w:shd w:val="clear" w:color="auto" w:fill="FFFFFF"/>
              </w:rPr>
              <w:t>синтелома</w:t>
            </w:r>
            <w:proofErr w:type="spellEnd"/>
            <w:r w:rsidRPr="00543596">
              <w:rPr>
                <w:rFonts w:ascii="Times New Roman" w:hAnsi="Times New Roman" w:cs="Times New Roman"/>
                <w:color w:val="000000"/>
                <w:sz w:val="28"/>
                <w:szCs w:val="28"/>
                <w:shd w:val="clear" w:color="auto" w:fill="FFFFFF"/>
              </w:rPr>
              <w:t xml:space="preserve"> хвоща. </w:t>
            </w:r>
          </w:p>
          <w:p w14:paraId="1DC01E2B" w14:textId="77777777" w:rsidR="00543596" w:rsidRPr="00543596" w:rsidRDefault="00543596" w:rsidP="00E507FF">
            <w:pPr>
              <w:numPr>
                <w:ilvl w:val="0"/>
                <w:numId w:val="293"/>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Охарактеризуйте разнообразие и экологию хвощей. </w:t>
            </w:r>
          </w:p>
          <w:p w14:paraId="6E520EEA" w14:textId="77777777" w:rsidR="00543596" w:rsidRPr="00543596" w:rsidRDefault="00543596" w:rsidP="00E507FF">
            <w:pPr>
              <w:numPr>
                <w:ilvl w:val="0"/>
                <w:numId w:val="293"/>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Происхождение хвощей.</w:t>
            </w:r>
          </w:p>
          <w:p w14:paraId="5D132928" w14:textId="77777777" w:rsidR="00543596" w:rsidRPr="00543596" w:rsidRDefault="00543596" w:rsidP="00E507FF">
            <w:pPr>
              <w:numPr>
                <w:ilvl w:val="0"/>
                <w:numId w:val="293"/>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Охарактеризуйте </w:t>
            </w:r>
            <w:proofErr w:type="spellStart"/>
            <w:r w:rsidRPr="00543596">
              <w:rPr>
                <w:rFonts w:ascii="Times New Roman" w:eastAsia="Times New Roman" w:hAnsi="Times New Roman" w:cs="Times New Roman"/>
                <w:sz w:val="28"/>
                <w:szCs w:val="28"/>
                <w:lang w:eastAsia="ru-RU"/>
              </w:rPr>
              <w:t>кладоксилеевые</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зигоптерисовые</w:t>
            </w:r>
            <w:proofErr w:type="spellEnd"/>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sz w:val="28"/>
                <w:szCs w:val="28"/>
                <w:lang w:eastAsia="ru-RU"/>
              </w:rPr>
              <w:t>ботриоптерисовые</w:t>
            </w:r>
            <w:proofErr w:type="spellEnd"/>
            <w:r w:rsidRPr="00543596">
              <w:rPr>
                <w:rFonts w:ascii="Times New Roman" w:eastAsia="Times New Roman" w:hAnsi="Times New Roman" w:cs="Times New Roman"/>
                <w:sz w:val="28"/>
                <w:szCs w:val="28"/>
                <w:lang w:eastAsia="ru-RU"/>
              </w:rPr>
              <w:t xml:space="preserve"> папоротники. </w:t>
            </w:r>
          </w:p>
          <w:p w14:paraId="431ED100" w14:textId="77777777" w:rsidR="00543596" w:rsidRPr="00543596" w:rsidRDefault="00543596" w:rsidP="00E507FF">
            <w:pPr>
              <w:shd w:val="clear" w:color="auto" w:fill="FFFFFF"/>
              <w:spacing w:after="0" w:line="240" w:lineRule="auto"/>
              <w:ind w:firstLine="709"/>
              <w:textAlignment w:val="baseline"/>
              <w:rPr>
                <w:rFonts w:ascii="Times New Roman" w:eastAsia="Calibri" w:hAnsi="Times New Roman" w:cs="Times New Roman"/>
                <w:b/>
                <w:noProof/>
                <w:sz w:val="28"/>
                <w:szCs w:val="28"/>
                <w:lang w:eastAsia="ru-RU"/>
              </w:rPr>
            </w:pPr>
            <w:r w:rsidRPr="00543596">
              <w:rPr>
                <w:rFonts w:ascii="Times New Roman" w:eastAsia="Calibri" w:hAnsi="Times New Roman" w:cs="Times New Roman"/>
                <w:b/>
                <w:i/>
                <w:sz w:val="28"/>
                <w:szCs w:val="28"/>
              </w:rPr>
              <w:t>4</w:t>
            </w:r>
            <w:r w:rsidRPr="00543596">
              <w:rPr>
                <w:rFonts w:ascii="Times New Roman" w:eastAsia="Calibri" w:hAnsi="Times New Roman" w:cs="Times New Roman"/>
                <w:b/>
                <w:i/>
                <w:sz w:val="28"/>
                <w:szCs w:val="28"/>
                <w:lang w:val="kk-KZ"/>
              </w:rPr>
              <w:t>-</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Calibri" w:eastAsia="Calibri" w:hAnsi="Calibri" w:cs="Times New Roman"/>
                <w:color w:val="000000"/>
                <w:sz w:val="28"/>
                <w:szCs w:val="28"/>
                <w:shd w:val="clear" w:color="auto" w:fill="FFFFFF"/>
              </w:rPr>
              <w:t xml:space="preserve"> </w:t>
            </w:r>
            <w:r w:rsidRPr="00543596">
              <w:rPr>
                <w:rFonts w:ascii="Times New Roman" w:eastAsia="Calibri" w:hAnsi="Times New Roman" w:cs="Times New Roman"/>
                <w:noProof/>
                <w:sz w:val="28"/>
                <w:szCs w:val="28"/>
                <w:lang w:eastAsia="ru-RU"/>
              </w:rPr>
              <w:t>Рассмотрите рисунок и определите строение хвоща</w:t>
            </w:r>
          </w:p>
          <w:p w14:paraId="1044D54E" w14:textId="77777777" w:rsidR="00543596" w:rsidRPr="00543596" w:rsidRDefault="00543596" w:rsidP="00E507FF">
            <w:pPr>
              <w:shd w:val="clear" w:color="auto" w:fill="FFFFFF"/>
              <w:spacing w:after="0" w:line="240" w:lineRule="auto"/>
              <w:textAlignment w:val="baseline"/>
              <w:rPr>
                <w:rFonts w:ascii="Times New Roman" w:eastAsia="Calibri" w:hAnsi="Times New Roman" w:cs="Times New Roman"/>
                <w:b/>
                <w:noProof/>
                <w:sz w:val="24"/>
                <w:szCs w:val="24"/>
                <w:lang w:eastAsia="ru-RU"/>
              </w:rPr>
            </w:pPr>
          </w:p>
          <w:p w14:paraId="3BB7BED1" w14:textId="77777777" w:rsidR="00543596" w:rsidRPr="00543596" w:rsidRDefault="00543596" w:rsidP="00E507FF">
            <w:pPr>
              <w:shd w:val="clear" w:color="auto" w:fill="FFFFFF"/>
              <w:spacing w:after="0" w:line="240" w:lineRule="auto"/>
              <w:jc w:val="center"/>
              <w:textAlignment w:val="baseline"/>
              <w:rPr>
                <w:rFonts w:ascii="Times New Roman" w:eastAsia="Calibri" w:hAnsi="Times New Roman" w:cs="Times New Roman"/>
                <w:b/>
                <w:noProof/>
                <w:sz w:val="24"/>
                <w:szCs w:val="24"/>
                <w:lang w:eastAsia="ru-RU"/>
              </w:rPr>
            </w:pPr>
            <w:r w:rsidRPr="00543596">
              <w:rPr>
                <w:rFonts w:ascii="Times New Roman" w:eastAsia="Calibri" w:hAnsi="Times New Roman" w:cs="Times New Roman"/>
                <w:b/>
                <w:noProof/>
                <w:sz w:val="24"/>
                <w:szCs w:val="24"/>
                <w:lang w:eastAsia="ru-RU"/>
              </w:rPr>
              <w:lastRenderedPageBreak/>
              <w:drawing>
                <wp:inline distT="0" distB="0" distL="0" distR="0" wp14:anchorId="5CAE750B" wp14:editId="2BCD1704">
                  <wp:extent cx="4066109" cy="2184400"/>
                  <wp:effectExtent l="0" t="0" r="0" b="6350"/>
                  <wp:docPr id="1082" name="Рисунок 7" descr="C:\Users\admin\Desktop\хво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хвощ.jpg"/>
                          <pic:cNvPicPr>
                            <a:picLocks noChangeAspect="1" noChangeArrowheads="1"/>
                          </pic:cNvPicPr>
                        </pic:nvPicPr>
                        <pic:blipFill rotWithShape="1">
                          <a:blip r:embed="rId798" cstate="print"/>
                          <a:srcRect t="25861"/>
                          <a:stretch/>
                        </pic:blipFill>
                        <pic:spPr bwMode="auto">
                          <a:xfrm>
                            <a:off x="0" y="0"/>
                            <a:ext cx="4070992" cy="2187023"/>
                          </a:xfrm>
                          <a:prstGeom prst="rect">
                            <a:avLst/>
                          </a:prstGeom>
                          <a:noFill/>
                          <a:ln>
                            <a:noFill/>
                          </a:ln>
                          <a:extLst>
                            <a:ext uri="{53640926-AAD7-44D8-BBD7-CCE9431645EC}">
                              <a14:shadowObscured xmlns:a14="http://schemas.microsoft.com/office/drawing/2010/main"/>
                            </a:ext>
                          </a:extLst>
                        </pic:spPr>
                      </pic:pic>
                    </a:graphicData>
                  </a:graphic>
                </wp:inline>
              </w:drawing>
            </w:r>
          </w:p>
          <w:p w14:paraId="13203B95" w14:textId="77777777" w:rsidR="00543596" w:rsidRPr="00543596" w:rsidRDefault="00543596" w:rsidP="00E507FF">
            <w:pPr>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noProof/>
                <w:sz w:val="28"/>
                <w:szCs w:val="28"/>
              </w:rPr>
              <w:t>Рис-131</w:t>
            </w:r>
            <w:r w:rsidRPr="00543596">
              <w:rPr>
                <w:rFonts w:ascii="Times New Roman" w:eastAsia="Calibri" w:hAnsi="Times New Roman" w:cs="Times New Roman"/>
                <w:bCs/>
                <w:sz w:val="28"/>
                <w:szCs w:val="28"/>
              </w:rPr>
              <w:t>.</w:t>
            </w:r>
            <w:r w:rsidRPr="00543596">
              <w:rPr>
                <w:rFonts w:ascii="Times New Roman" w:eastAsia="Calibri" w:hAnsi="Times New Roman" w:cs="Times New Roman"/>
                <w:sz w:val="28"/>
                <w:szCs w:val="28"/>
              </w:rPr>
              <w:t xml:space="preserve"> Строение хвоща.</w:t>
            </w:r>
          </w:p>
          <w:p w14:paraId="569A8CEF" w14:textId="77777777" w:rsidR="00543596" w:rsidRPr="00543596" w:rsidRDefault="00543596" w:rsidP="00E507FF">
            <w:pPr>
              <w:spacing w:after="0" w:line="240" w:lineRule="auto"/>
              <w:jc w:val="center"/>
              <w:rPr>
                <w:rFonts w:ascii="Times New Roman" w:eastAsia="Calibri" w:hAnsi="Times New Roman" w:cs="Times New Roman"/>
                <w:b/>
                <w:noProof/>
                <w:sz w:val="24"/>
                <w:szCs w:val="24"/>
                <w:lang w:eastAsia="ru-RU"/>
              </w:rPr>
            </w:pPr>
            <w:r w:rsidRPr="00543596">
              <w:rPr>
                <w:rFonts w:ascii="Times New Roman" w:eastAsia="Calibri" w:hAnsi="Times New Roman" w:cs="Times New Roman"/>
                <w:b/>
                <w:sz w:val="28"/>
                <w:szCs w:val="28"/>
              </w:rPr>
              <w:t>Ответ:_________________________________________________________________________________________________________________.</w:t>
            </w:r>
          </w:p>
          <w:p w14:paraId="021D8372" w14:textId="77777777" w:rsidR="00543596" w:rsidRPr="00543596" w:rsidRDefault="00543596" w:rsidP="00E507FF">
            <w:pPr>
              <w:shd w:val="clear" w:color="auto" w:fill="FFFFFF"/>
              <w:spacing w:after="0" w:line="240" w:lineRule="auto"/>
              <w:textAlignment w:val="baseline"/>
              <w:rPr>
                <w:rFonts w:ascii="Times New Roman" w:eastAsia="Calibri" w:hAnsi="Times New Roman" w:cs="Times New Roman"/>
                <w:b/>
                <w:sz w:val="24"/>
                <w:szCs w:val="24"/>
              </w:rPr>
            </w:pPr>
          </w:p>
        </w:tc>
      </w:tr>
      <w:tr w:rsidR="00543596" w:rsidRPr="00543596" w14:paraId="5A424B34" w14:textId="77777777" w:rsidTr="00DB175F">
        <w:tc>
          <w:tcPr>
            <w:tcW w:w="9640" w:type="dxa"/>
            <w:shd w:val="clear" w:color="auto" w:fill="FDE9D9"/>
          </w:tcPr>
          <w:p w14:paraId="1071010F"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2-шаг: задания на «Понимание» </w:t>
            </w:r>
          </w:p>
        </w:tc>
      </w:tr>
      <w:tr w:rsidR="00543596" w:rsidRPr="00543596" w14:paraId="2AAF50B2" w14:textId="77777777" w:rsidTr="00DB175F">
        <w:tc>
          <w:tcPr>
            <w:tcW w:w="9640" w:type="dxa"/>
            <w:shd w:val="clear" w:color="auto" w:fill="auto"/>
          </w:tcPr>
          <w:p w14:paraId="3C4BF0EB" w14:textId="77777777" w:rsidR="00543596" w:rsidRPr="00543596" w:rsidRDefault="00543596" w:rsidP="00E507FF">
            <w:pPr>
              <w:numPr>
                <w:ilvl w:val="0"/>
                <w:numId w:val="297"/>
              </w:numPr>
              <w:shd w:val="clear" w:color="auto" w:fill="FFFFFF" w:themeFill="background1"/>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Поясните, почему</w:t>
            </w:r>
            <w:r w:rsidRPr="00543596">
              <w:rPr>
                <w:rFonts w:ascii="Times New Roman" w:eastAsia="Times New Roman" w:hAnsi="Times New Roman" w:cs="Times New Roman"/>
                <w:color w:val="333333"/>
                <w:sz w:val="28"/>
                <w:szCs w:val="28"/>
                <w:lang w:eastAsia="ru-RU"/>
              </w:rPr>
              <w:t xml:space="preserve"> у хвощей</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333333"/>
                <w:sz w:val="28"/>
                <w:szCs w:val="28"/>
                <w:lang w:eastAsia="ru-RU"/>
              </w:rPr>
              <w:t xml:space="preserve">в жизненном цикле развития преобладает спорофит? </w:t>
            </w:r>
            <w:r w:rsidRPr="00543596">
              <w:rPr>
                <w:rFonts w:ascii="Times New Roman" w:hAnsi="Times New Roman" w:cs="Times New Roman"/>
                <w:b/>
                <w:bCs/>
                <w:sz w:val="28"/>
                <w:szCs w:val="28"/>
                <w:shd w:val="clear" w:color="auto" w:fill="FFFFFF"/>
              </w:rPr>
              <w:t>Ответ:</w:t>
            </w:r>
            <w:r w:rsidRPr="00543596">
              <w:rPr>
                <w:rFonts w:ascii="Times New Roman" w:hAnsi="Times New Roman" w:cs="Times New Roman"/>
                <w:sz w:val="28"/>
                <w:szCs w:val="28"/>
                <w:lang w:val="kk-KZ"/>
              </w:rPr>
              <w:t xml:space="preserve"> Потому что,</w:t>
            </w:r>
            <w:r w:rsidRPr="00543596">
              <w:rPr>
                <w:rFonts w:ascii="Times New Roman" w:eastAsia="Times New Roman" w:hAnsi="Times New Roman" w:cs="Times New Roman"/>
                <w:color w:val="333333"/>
                <w:sz w:val="28"/>
                <w:szCs w:val="28"/>
                <w:lang w:eastAsia="ru-RU"/>
              </w:rPr>
              <w:t xml:space="preserve"> на верхушках побегов у хвощей развиваются </w:t>
            </w:r>
            <w:r w:rsidRPr="00543596">
              <w:rPr>
                <w:rFonts w:ascii="Times New Roman" w:eastAsia="Times New Roman" w:hAnsi="Times New Roman" w:cs="Times New Roman"/>
                <w:i/>
                <w:color w:val="333333"/>
                <w:sz w:val="28"/>
                <w:szCs w:val="28"/>
                <w:u w:val="single"/>
                <w:lang w:eastAsia="ru-RU"/>
              </w:rPr>
              <w:t>спорангии</w:t>
            </w:r>
            <w:r w:rsidRPr="00543596">
              <w:rPr>
                <w:rFonts w:ascii="Times New Roman" w:eastAsia="Times New Roman" w:hAnsi="Times New Roman" w:cs="Times New Roman"/>
                <w:color w:val="333333"/>
                <w:sz w:val="28"/>
                <w:szCs w:val="28"/>
                <w:lang w:eastAsia="ru-RU"/>
              </w:rPr>
              <w:t>, в которых образуются споры.</w:t>
            </w:r>
          </w:p>
          <w:p w14:paraId="486637D8" w14:textId="77777777" w:rsidR="00543596" w:rsidRPr="00543596" w:rsidRDefault="00543596" w:rsidP="00E507FF">
            <w:pPr>
              <w:numPr>
                <w:ilvl w:val="0"/>
                <w:numId w:val="297"/>
              </w:numPr>
              <w:shd w:val="clear" w:color="auto" w:fill="FFFFFF" w:themeFill="background1"/>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Поясните, почему х</w:t>
            </w:r>
            <w:r w:rsidRPr="00543596">
              <w:rPr>
                <w:rFonts w:ascii="Times New Roman" w:hAnsi="Times New Roman" w:cs="Times New Roman"/>
                <w:color w:val="333333"/>
                <w:sz w:val="28"/>
                <w:szCs w:val="28"/>
              </w:rPr>
              <w:t>вощи - равноспоровые растения?</w:t>
            </w:r>
            <w:r w:rsidRPr="00543596">
              <w:rPr>
                <w:rFonts w:ascii="Times New Roman" w:hAnsi="Times New Roman" w:cs="Times New Roman"/>
                <w:b/>
                <w:bCs/>
                <w:sz w:val="28"/>
                <w:szCs w:val="28"/>
                <w:shd w:val="clear" w:color="auto" w:fill="FFFFFF"/>
              </w:rPr>
              <w:t xml:space="preserve"> Ответ: </w:t>
            </w:r>
            <w:r w:rsidRPr="00543596">
              <w:rPr>
                <w:rFonts w:ascii="Times New Roman" w:hAnsi="Times New Roman" w:cs="Times New Roman"/>
                <w:bCs/>
                <w:sz w:val="28"/>
                <w:szCs w:val="28"/>
                <w:shd w:val="clear" w:color="auto" w:fill="FFFFFF"/>
              </w:rPr>
              <w:t>потому что</w:t>
            </w:r>
            <w:r w:rsidRPr="00543596">
              <w:rPr>
                <w:rFonts w:ascii="Times New Roman" w:hAnsi="Times New Roman" w:cs="Times New Roman"/>
                <w:color w:val="333333"/>
                <w:sz w:val="28"/>
                <w:szCs w:val="28"/>
              </w:rPr>
              <w:t xml:space="preserve"> из одних внешне </w:t>
            </w:r>
            <w:r w:rsidRPr="00543596">
              <w:rPr>
                <w:rFonts w:ascii="Times New Roman" w:hAnsi="Times New Roman" w:cs="Times New Roman"/>
                <w:i/>
                <w:color w:val="333333"/>
                <w:sz w:val="28"/>
                <w:szCs w:val="28"/>
                <w:u w:val="single"/>
              </w:rPr>
              <w:t xml:space="preserve">одинаковых </w:t>
            </w:r>
            <w:r w:rsidRPr="00543596">
              <w:rPr>
                <w:rFonts w:ascii="Times New Roman" w:hAnsi="Times New Roman" w:cs="Times New Roman"/>
                <w:color w:val="333333"/>
                <w:sz w:val="28"/>
                <w:szCs w:val="28"/>
              </w:rPr>
              <w:t xml:space="preserve">спор образуются </w:t>
            </w:r>
            <w:r w:rsidRPr="00543596">
              <w:rPr>
                <w:rFonts w:ascii="Times New Roman" w:hAnsi="Times New Roman" w:cs="Times New Roman"/>
                <w:i/>
                <w:color w:val="333333"/>
                <w:sz w:val="28"/>
                <w:szCs w:val="28"/>
                <w:u w:val="single"/>
              </w:rPr>
              <w:t>мужские</w:t>
            </w:r>
            <w:r w:rsidRPr="00543596">
              <w:rPr>
                <w:rFonts w:ascii="Times New Roman" w:hAnsi="Times New Roman" w:cs="Times New Roman"/>
                <w:color w:val="333333"/>
                <w:sz w:val="28"/>
                <w:szCs w:val="28"/>
              </w:rPr>
              <w:t xml:space="preserve"> заростки с антеридиями, а из других - женские </w:t>
            </w:r>
            <w:r w:rsidRPr="00543596">
              <w:rPr>
                <w:rFonts w:ascii="Times New Roman" w:hAnsi="Times New Roman" w:cs="Times New Roman"/>
                <w:i/>
                <w:color w:val="333333"/>
                <w:sz w:val="28"/>
                <w:szCs w:val="28"/>
                <w:u w:val="single"/>
              </w:rPr>
              <w:t>заростки</w:t>
            </w:r>
            <w:r w:rsidRPr="00543596">
              <w:rPr>
                <w:rFonts w:ascii="Times New Roman" w:hAnsi="Times New Roman" w:cs="Times New Roman"/>
                <w:color w:val="333333"/>
                <w:sz w:val="28"/>
                <w:szCs w:val="28"/>
              </w:rPr>
              <w:t xml:space="preserve">, несущие на себе архегонии. Сперматозоиды </w:t>
            </w:r>
            <w:proofErr w:type="spellStart"/>
            <w:r w:rsidRPr="00543596">
              <w:rPr>
                <w:rFonts w:ascii="Times New Roman" w:hAnsi="Times New Roman" w:cs="Times New Roman"/>
                <w:color w:val="333333"/>
                <w:sz w:val="28"/>
                <w:szCs w:val="28"/>
              </w:rPr>
              <w:t>многожгутиковые</w:t>
            </w:r>
            <w:proofErr w:type="spellEnd"/>
            <w:r w:rsidRPr="00543596">
              <w:rPr>
                <w:rFonts w:ascii="Times New Roman" w:hAnsi="Times New Roman" w:cs="Times New Roman"/>
                <w:color w:val="333333"/>
                <w:sz w:val="28"/>
                <w:szCs w:val="28"/>
              </w:rPr>
              <w:t xml:space="preserve">. Оплодотворение происходит в воде. </w:t>
            </w:r>
          </w:p>
          <w:p w14:paraId="14793675" w14:textId="77777777" w:rsidR="00543596" w:rsidRPr="00543596" w:rsidRDefault="00543596" w:rsidP="00E507FF">
            <w:pPr>
              <w:numPr>
                <w:ilvl w:val="0"/>
                <w:numId w:val="297"/>
              </w:numPr>
              <w:shd w:val="clear" w:color="auto" w:fill="FFFFFF" w:themeFill="background1"/>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hAnsi="Times New Roman" w:cs="Times New Roman"/>
                <w:color w:val="222222"/>
                <w:sz w:val="28"/>
                <w:szCs w:val="28"/>
              </w:rPr>
              <w:t xml:space="preserve">стебли </w:t>
            </w:r>
            <w:r w:rsidRPr="00543596">
              <w:rPr>
                <w:rFonts w:ascii="Times New Roman" w:hAnsi="Times New Roman" w:cs="Times New Roman"/>
                <w:color w:val="333333"/>
                <w:sz w:val="28"/>
                <w:szCs w:val="28"/>
              </w:rPr>
              <w:t>у</w:t>
            </w:r>
            <w:r w:rsidRPr="00543596">
              <w:rPr>
                <w:rFonts w:ascii="Times New Roman" w:hAnsi="Times New Roman" w:cs="Times New Roman"/>
                <w:color w:val="222222"/>
                <w:sz w:val="28"/>
                <w:szCs w:val="28"/>
              </w:rPr>
              <w:t xml:space="preserve"> хвоща жёсткие? </w:t>
            </w:r>
            <w:r w:rsidRPr="00543596">
              <w:rPr>
                <w:rFonts w:ascii="Times New Roman" w:hAnsi="Times New Roman" w:cs="Times New Roman"/>
                <w:b/>
                <w:bCs/>
                <w:sz w:val="28"/>
                <w:szCs w:val="28"/>
                <w:shd w:val="clear" w:color="auto" w:fill="FFFFFF"/>
              </w:rPr>
              <w:t xml:space="preserve">Ответ: </w:t>
            </w:r>
            <w:r w:rsidRPr="00543596">
              <w:rPr>
                <w:rFonts w:ascii="Times New Roman" w:hAnsi="Times New Roman" w:cs="Times New Roman"/>
                <w:bCs/>
                <w:sz w:val="28"/>
                <w:szCs w:val="28"/>
                <w:shd w:val="clear" w:color="auto" w:fill="FFFFFF"/>
              </w:rPr>
              <w:t>потому что, о</w:t>
            </w:r>
            <w:r w:rsidRPr="00543596">
              <w:rPr>
                <w:rFonts w:ascii="Times New Roman" w:hAnsi="Times New Roman" w:cs="Times New Roman"/>
                <w:color w:val="333333"/>
                <w:sz w:val="28"/>
                <w:szCs w:val="28"/>
              </w:rPr>
              <w:t xml:space="preserve"> с</w:t>
            </w:r>
            <w:r w:rsidRPr="00543596">
              <w:rPr>
                <w:rFonts w:ascii="Times New Roman" w:hAnsi="Times New Roman" w:cs="Times New Roman"/>
                <w:color w:val="222222"/>
                <w:sz w:val="28"/>
                <w:szCs w:val="28"/>
              </w:rPr>
              <w:t xml:space="preserve">тебли </w:t>
            </w:r>
            <w:r w:rsidRPr="00543596">
              <w:rPr>
                <w:rFonts w:ascii="Times New Roman" w:hAnsi="Times New Roman" w:cs="Times New Roman"/>
                <w:color w:val="333333"/>
                <w:sz w:val="28"/>
                <w:szCs w:val="28"/>
              </w:rPr>
              <w:t>у</w:t>
            </w:r>
            <w:r w:rsidRPr="00543596">
              <w:rPr>
                <w:rFonts w:ascii="Times New Roman" w:hAnsi="Times New Roman" w:cs="Times New Roman"/>
                <w:color w:val="222222"/>
                <w:sz w:val="28"/>
                <w:szCs w:val="28"/>
              </w:rPr>
              <w:t xml:space="preserve"> хвоща содержат </w:t>
            </w:r>
            <w:hyperlink r:id="rId799" w:tooltip="Кремнезём" w:history="1">
              <w:r w:rsidRPr="00543596">
                <w:rPr>
                  <w:rFonts w:ascii="Times New Roman" w:hAnsi="Times New Roman" w:cs="Times New Roman"/>
                  <w:sz w:val="28"/>
                  <w:szCs w:val="28"/>
                  <w:u w:val="single"/>
                </w:rPr>
                <w:t>кремнезём</w:t>
              </w:r>
            </w:hyperlink>
            <w:r w:rsidRPr="00543596">
              <w:rPr>
                <w:rFonts w:ascii="Times New Roman" w:hAnsi="Times New Roman" w:cs="Times New Roman"/>
                <w:sz w:val="28"/>
                <w:szCs w:val="28"/>
              </w:rPr>
              <w:t xml:space="preserve">, </w:t>
            </w:r>
            <w:r w:rsidRPr="00543596">
              <w:rPr>
                <w:rFonts w:ascii="Times New Roman" w:hAnsi="Times New Roman" w:cs="Times New Roman"/>
                <w:color w:val="222222"/>
                <w:sz w:val="28"/>
                <w:szCs w:val="28"/>
              </w:rPr>
              <w:t>потому и жёсткие.</w:t>
            </w:r>
          </w:p>
          <w:p w14:paraId="092AE9F1" w14:textId="77777777" w:rsidR="00543596" w:rsidRPr="00543596" w:rsidRDefault="00543596" w:rsidP="00E507FF">
            <w:pPr>
              <w:numPr>
                <w:ilvl w:val="0"/>
                <w:numId w:val="297"/>
              </w:numPr>
              <w:shd w:val="clear" w:color="auto" w:fill="FFFFFF" w:themeFill="background1"/>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43596">
              <w:rPr>
                <w:rFonts w:ascii="Times New Roman" w:hAnsi="Times New Roman" w:cs="Times New Roman"/>
                <w:noProof/>
                <w:sz w:val="28"/>
                <w:szCs w:val="28"/>
                <w:lang w:eastAsia="ru-RU"/>
              </w:rPr>
              <w:t xml:space="preserve">Размножаются ли хвощи вегетативно? </w:t>
            </w:r>
            <w:r w:rsidRPr="00543596">
              <w:rPr>
                <w:rFonts w:ascii="Times New Roman" w:hAnsi="Times New Roman" w:cs="Times New Roman"/>
                <w:b/>
                <w:noProof/>
                <w:sz w:val="28"/>
                <w:szCs w:val="28"/>
                <w:lang w:eastAsia="ru-RU"/>
              </w:rPr>
              <w:t>Ответ:</w:t>
            </w:r>
            <w:r w:rsidRPr="00543596">
              <w:rPr>
                <w:rFonts w:ascii="Times New Roman" w:hAnsi="Times New Roman" w:cs="Times New Roman"/>
                <w:noProof/>
                <w:sz w:val="28"/>
                <w:szCs w:val="28"/>
                <w:lang w:eastAsia="ru-RU"/>
              </w:rPr>
              <w:t xml:space="preserve"> Хвощи очень легко размножаются кусками корневища.</w:t>
            </w:r>
          </w:p>
          <w:p w14:paraId="4E5D884F" w14:textId="77777777" w:rsidR="00543596" w:rsidRPr="00543596" w:rsidRDefault="00543596" w:rsidP="00E507FF">
            <w:pPr>
              <w:numPr>
                <w:ilvl w:val="0"/>
                <w:numId w:val="297"/>
              </w:numPr>
              <w:shd w:val="clear" w:color="auto" w:fill="FFFFFF" w:themeFill="background1"/>
              <w:tabs>
                <w:tab w:val="left" w:pos="0"/>
              </w:tabs>
              <w:spacing w:after="0" w:line="240" w:lineRule="auto"/>
              <w:ind w:firstLine="709"/>
              <w:jc w:val="both"/>
              <w:rPr>
                <w:rFonts w:ascii="Times New Roman" w:eastAsia="Times New Roman" w:hAnsi="Times New Roman" w:cs="Times New Roman"/>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Поясните</w:t>
            </w:r>
            <w:r w:rsidRPr="00543596">
              <w:rPr>
                <w:rFonts w:ascii="Times New Roman" w:eastAsia="Times New Roman" w:hAnsi="Times New Roman" w:cs="Times New Roman"/>
                <w:sz w:val="28"/>
                <w:szCs w:val="28"/>
                <w:lang w:eastAsia="ru-RU"/>
              </w:rPr>
              <w:t xml:space="preserve"> строение вайи. </w:t>
            </w:r>
            <w:r w:rsidRPr="00543596">
              <w:rPr>
                <w:rFonts w:ascii="Times New Roman" w:eastAsia="Times New Roman" w:hAnsi="Times New Roman" w:cs="Times New Roman"/>
                <w:b/>
                <w:bCs/>
                <w:sz w:val="28"/>
                <w:szCs w:val="28"/>
                <w:shd w:val="clear" w:color="auto" w:fill="FFFFFF"/>
                <w:lang w:eastAsia="ru-RU"/>
              </w:rPr>
              <w:t xml:space="preserve">Ответ: </w:t>
            </w:r>
            <w:r w:rsidRPr="00543596">
              <w:rPr>
                <w:rFonts w:ascii="Times New Roman" w:eastAsia="Times New Roman" w:hAnsi="Times New Roman" w:cs="Times New Roman"/>
                <w:bCs/>
                <w:sz w:val="28"/>
                <w:szCs w:val="28"/>
                <w:shd w:val="clear" w:color="auto" w:fill="FFFFFF"/>
                <w:lang w:eastAsia="ru-RU"/>
              </w:rPr>
              <w:t>Л</w:t>
            </w:r>
            <w:r w:rsidRPr="00543596">
              <w:rPr>
                <w:rFonts w:ascii="Times New Roman" w:eastAsia="Times New Roman" w:hAnsi="Times New Roman" w:cs="Times New Roman"/>
                <w:sz w:val="28"/>
                <w:szCs w:val="28"/>
                <w:lang w:eastAsia="ru-RU"/>
              </w:rPr>
              <w:t xml:space="preserve">истовая пластинка уже есть. Не появились лишь те контуры, в пределах которых листовые пластинки </w:t>
            </w:r>
            <w:r w:rsidRPr="00543596">
              <w:rPr>
                <w:rFonts w:ascii="Times New Roman" w:eastAsia="Times New Roman" w:hAnsi="Times New Roman" w:cs="Times New Roman"/>
                <w:i/>
                <w:sz w:val="28"/>
                <w:szCs w:val="28"/>
                <w:u w:val="single"/>
                <w:lang w:eastAsia="ru-RU"/>
              </w:rPr>
              <w:t xml:space="preserve">объединились </w:t>
            </w:r>
            <w:r w:rsidRPr="00543596">
              <w:rPr>
                <w:rFonts w:ascii="Times New Roman" w:eastAsia="Times New Roman" w:hAnsi="Times New Roman" w:cs="Times New Roman"/>
                <w:sz w:val="28"/>
                <w:szCs w:val="28"/>
                <w:lang w:eastAsia="ru-RU"/>
              </w:rPr>
              <w:t xml:space="preserve">так, что их можно было бы назвать листом. Первыми растениями, </w:t>
            </w:r>
            <w:r w:rsidRPr="00543596">
              <w:rPr>
                <w:rFonts w:ascii="Times New Roman" w:eastAsia="Times New Roman" w:hAnsi="Times New Roman" w:cs="Times New Roman"/>
                <w:i/>
                <w:sz w:val="28"/>
                <w:szCs w:val="28"/>
                <w:u w:val="single"/>
                <w:lang w:eastAsia="ru-RU"/>
              </w:rPr>
              <w:t>сделавшими</w:t>
            </w:r>
            <w:r w:rsidRPr="00543596">
              <w:rPr>
                <w:rFonts w:ascii="Times New Roman" w:eastAsia="Times New Roman" w:hAnsi="Times New Roman" w:cs="Times New Roman"/>
                <w:sz w:val="28"/>
                <w:szCs w:val="28"/>
                <w:lang w:eastAsia="ru-RU"/>
              </w:rPr>
              <w:t xml:space="preserve"> этот шаг, являются </w:t>
            </w:r>
            <w:hyperlink r:id="rId800" w:tooltip="Голосеменные" w:history="1">
              <w:r w:rsidRPr="00543596">
                <w:rPr>
                  <w:rFonts w:ascii="Times New Roman" w:eastAsia="Times New Roman" w:hAnsi="Times New Roman" w:cs="Times New Roman"/>
                  <w:sz w:val="28"/>
                  <w:szCs w:val="28"/>
                  <w:lang w:eastAsia="ru-RU"/>
                </w:rPr>
                <w:t>голосеменные</w:t>
              </w:r>
            </w:hyperlink>
            <w:r w:rsidRPr="00543596">
              <w:rPr>
                <w:rFonts w:ascii="Times New Roman" w:eastAsia="Times New Roman" w:hAnsi="Times New Roman" w:cs="Times New Roman"/>
                <w:sz w:val="28"/>
                <w:szCs w:val="28"/>
                <w:lang w:eastAsia="ru-RU"/>
              </w:rPr>
              <w:t>.</w:t>
            </w:r>
          </w:p>
          <w:p w14:paraId="75431CA8" w14:textId="77777777" w:rsidR="00543596" w:rsidRPr="00543596" w:rsidRDefault="00543596" w:rsidP="00E507FF">
            <w:pPr>
              <w:numPr>
                <w:ilvl w:val="0"/>
                <w:numId w:val="297"/>
              </w:numPr>
              <w:shd w:val="clear" w:color="auto" w:fill="FFFFFF" w:themeFill="background1"/>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shd w:val="clear" w:color="auto" w:fill="FFFFFF"/>
                <w:lang w:eastAsia="ru-RU"/>
              </w:rPr>
              <w:t>Поясните</w:t>
            </w:r>
            <w:r w:rsidRPr="00543596">
              <w:rPr>
                <w:rFonts w:ascii="Times New Roman" w:eastAsia="Times New Roman" w:hAnsi="Times New Roman" w:cs="Times New Roman"/>
                <w:sz w:val="28"/>
                <w:szCs w:val="28"/>
                <w:lang w:eastAsia="ru-RU"/>
              </w:rPr>
              <w:t xml:space="preserve"> особенности строение вайи? </w:t>
            </w:r>
            <w:r w:rsidRPr="00543596">
              <w:rPr>
                <w:rFonts w:ascii="Times New Roman" w:eastAsia="Times New Roman" w:hAnsi="Times New Roman" w:cs="Times New Roman"/>
                <w:b/>
                <w:bCs/>
                <w:sz w:val="28"/>
                <w:szCs w:val="28"/>
                <w:shd w:val="clear" w:color="auto" w:fill="FFFFFF"/>
                <w:lang w:eastAsia="ru-RU"/>
              </w:rPr>
              <w:t xml:space="preserve">Ответ: </w:t>
            </w:r>
            <w:r w:rsidRPr="00543596">
              <w:rPr>
                <w:rFonts w:ascii="Times New Roman" w:eastAsia="Times New Roman" w:hAnsi="Times New Roman" w:cs="Times New Roman"/>
                <w:sz w:val="28"/>
                <w:szCs w:val="28"/>
                <w:shd w:val="clear" w:color="auto" w:fill="FFFFFF"/>
                <w:lang w:eastAsia="ru-RU"/>
              </w:rPr>
              <w:t xml:space="preserve">Растут листья папоротника </w:t>
            </w:r>
            <w:r w:rsidRPr="00543596">
              <w:rPr>
                <w:rFonts w:ascii="Times New Roman" w:eastAsia="Times New Roman" w:hAnsi="Times New Roman" w:cs="Times New Roman"/>
                <w:i/>
                <w:sz w:val="28"/>
                <w:szCs w:val="28"/>
                <w:u w:val="single"/>
                <w:shd w:val="clear" w:color="auto" w:fill="FFFFFF"/>
                <w:lang w:eastAsia="ru-RU"/>
              </w:rPr>
              <w:t>медленно</w:t>
            </w:r>
            <w:r w:rsidRPr="00543596">
              <w:rPr>
                <w:rFonts w:ascii="Times New Roman" w:eastAsia="Times New Roman" w:hAnsi="Times New Roman" w:cs="Times New Roman"/>
                <w:sz w:val="28"/>
                <w:szCs w:val="28"/>
                <w:shd w:val="clear" w:color="auto" w:fill="FFFFFF"/>
                <w:lang w:eastAsia="ru-RU"/>
              </w:rPr>
              <w:t xml:space="preserve"> и своеобразно. Они развиваются в </w:t>
            </w:r>
            <w:r w:rsidRPr="00543596">
              <w:rPr>
                <w:rFonts w:ascii="Times New Roman" w:eastAsia="Times New Roman" w:hAnsi="Times New Roman" w:cs="Times New Roman"/>
                <w:i/>
                <w:sz w:val="28"/>
                <w:szCs w:val="28"/>
                <w:u w:val="single"/>
                <w:shd w:val="clear" w:color="auto" w:fill="FFFFFF"/>
                <w:lang w:eastAsia="ru-RU"/>
              </w:rPr>
              <w:t>почках</w:t>
            </w:r>
            <w:r w:rsidRPr="00543596">
              <w:rPr>
                <w:rFonts w:ascii="Times New Roman" w:eastAsia="Times New Roman" w:hAnsi="Times New Roman" w:cs="Times New Roman"/>
                <w:sz w:val="28"/>
                <w:szCs w:val="28"/>
                <w:shd w:val="clear" w:color="auto" w:fill="FFFFFF"/>
                <w:lang w:eastAsia="ru-RU"/>
              </w:rPr>
              <w:t xml:space="preserve"> под землей </w:t>
            </w:r>
            <w:r w:rsidRPr="00543596">
              <w:rPr>
                <w:rFonts w:ascii="Times New Roman" w:eastAsia="Times New Roman" w:hAnsi="Times New Roman" w:cs="Times New Roman"/>
                <w:i/>
                <w:sz w:val="28"/>
                <w:szCs w:val="28"/>
                <w:u w:val="single"/>
                <w:shd w:val="clear" w:color="auto" w:fill="FFFFFF"/>
                <w:lang w:eastAsia="ru-RU"/>
              </w:rPr>
              <w:t>2</w:t>
            </w:r>
            <w:r w:rsidRPr="00543596">
              <w:rPr>
                <w:rFonts w:ascii="Times New Roman" w:eastAsia="Times New Roman" w:hAnsi="Times New Roman" w:cs="Times New Roman"/>
                <w:sz w:val="28"/>
                <w:szCs w:val="28"/>
                <w:shd w:val="clear" w:color="auto" w:fill="FFFFFF"/>
                <w:lang w:eastAsia="ru-RU"/>
              </w:rPr>
              <w:t xml:space="preserve"> года. Только на третий год весной они появляются, а к осени отмирают. Молодые листья </w:t>
            </w:r>
            <w:r w:rsidRPr="00543596">
              <w:rPr>
                <w:rFonts w:ascii="Times New Roman" w:eastAsia="Times New Roman" w:hAnsi="Times New Roman" w:cs="Times New Roman"/>
                <w:i/>
                <w:sz w:val="28"/>
                <w:szCs w:val="28"/>
                <w:u w:val="single"/>
                <w:shd w:val="clear" w:color="auto" w:fill="FFFFFF"/>
                <w:lang w:eastAsia="ru-RU"/>
              </w:rPr>
              <w:t>улиткообразно</w:t>
            </w:r>
            <w:r w:rsidRPr="00543596">
              <w:rPr>
                <w:rFonts w:ascii="Times New Roman" w:eastAsia="Times New Roman" w:hAnsi="Times New Roman" w:cs="Times New Roman"/>
                <w:sz w:val="28"/>
                <w:szCs w:val="28"/>
                <w:shd w:val="clear" w:color="auto" w:fill="FFFFFF"/>
                <w:lang w:eastAsia="ru-RU"/>
              </w:rPr>
              <w:t xml:space="preserve"> закручены. Кроме того, листья папоротников в отличие от всех прочих растений растут не </w:t>
            </w:r>
            <w:r w:rsidRPr="00543596">
              <w:rPr>
                <w:rFonts w:ascii="Times New Roman" w:eastAsia="Times New Roman" w:hAnsi="Times New Roman" w:cs="Times New Roman"/>
                <w:i/>
                <w:sz w:val="28"/>
                <w:szCs w:val="28"/>
                <w:u w:val="single"/>
                <w:shd w:val="clear" w:color="auto" w:fill="FFFFFF"/>
                <w:lang w:eastAsia="ru-RU"/>
              </w:rPr>
              <w:t>основанием</w:t>
            </w:r>
            <w:r w:rsidRPr="00543596">
              <w:rPr>
                <w:rFonts w:ascii="Times New Roman" w:eastAsia="Times New Roman" w:hAnsi="Times New Roman" w:cs="Times New Roman"/>
                <w:sz w:val="28"/>
                <w:szCs w:val="28"/>
                <w:shd w:val="clear" w:color="auto" w:fill="FFFFFF"/>
                <w:lang w:eastAsia="ru-RU"/>
              </w:rPr>
              <w:t xml:space="preserve">, а верхушкой. Вследствие длительного </w:t>
            </w:r>
            <w:r w:rsidRPr="00543596">
              <w:rPr>
                <w:rFonts w:ascii="Times New Roman" w:eastAsia="Times New Roman" w:hAnsi="Times New Roman" w:cs="Times New Roman"/>
                <w:i/>
                <w:sz w:val="28"/>
                <w:szCs w:val="28"/>
                <w:u w:val="single"/>
                <w:shd w:val="clear" w:color="auto" w:fill="FFFFFF"/>
                <w:lang w:eastAsia="ru-RU"/>
              </w:rPr>
              <w:t>верхушечного</w:t>
            </w:r>
            <w:r w:rsidRPr="00543596">
              <w:rPr>
                <w:rFonts w:ascii="Times New Roman" w:eastAsia="Times New Roman" w:hAnsi="Times New Roman" w:cs="Times New Roman"/>
                <w:sz w:val="28"/>
                <w:szCs w:val="28"/>
                <w:shd w:val="clear" w:color="auto" w:fill="FFFFFF"/>
                <w:lang w:eastAsia="ru-RU"/>
              </w:rPr>
              <w:t xml:space="preserve"> роста вайи достигают крупных размеров.</w:t>
            </w:r>
          </w:p>
        </w:tc>
      </w:tr>
      <w:tr w:rsidR="00543596" w:rsidRPr="00543596" w14:paraId="72CEA151" w14:textId="77777777" w:rsidTr="00DB175F">
        <w:tc>
          <w:tcPr>
            <w:tcW w:w="9640" w:type="dxa"/>
            <w:shd w:val="clear" w:color="auto" w:fill="FDE9D9"/>
          </w:tcPr>
          <w:p w14:paraId="22B7734A"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3-шаг:задания на «Анализ» </w:t>
            </w:r>
          </w:p>
        </w:tc>
      </w:tr>
      <w:tr w:rsidR="00543596" w:rsidRPr="00543596" w14:paraId="16F83A03" w14:textId="77777777" w:rsidTr="00DB175F">
        <w:tc>
          <w:tcPr>
            <w:tcW w:w="9640" w:type="dxa"/>
            <w:shd w:val="clear" w:color="auto" w:fill="FDE9D9"/>
          </w:tcPr>
          <w:p w14:paraId="7C0F8C8B" w14:textId="77777777" w:rsidR="00543596" w:rsidRPr="00543596" w:rsidRDefault="00543596" w:rsidP="00E507FF">
            <w:pPr>
              <w:spacing w:after="0" w:line="240" w:lineRule="auto"/>
              <w:ind w:firstLine="709"/>
              <w:jc w:val="both"/>
              <w:rPr>
                <w:rFonts w:ascii="Times New Roman" w:eastAsia="Calibri" w:hAnsi="Times New Roman" w:cs="Times New Roman"/>
                <w:b/>
                <w:i/>
                <w:color w:val="FF0000"/>
                <w:sz w:val="28"/>
                <w:szCs w:val="28"/>
              </w:rPr>
            </w:pPr>
            <w:r w:rsidRPr="00543596">
              <w:rPr>
                <w:rFonts w:ascii="Times New Roman" w:eastAsia="Calibri" w:hAnsi="Times New Roman" w:cs="Times New Roman"/>
                <w:b/>
                <w:i/>
                <w:sz w:val="28"/>
                <w:szCs w:val="28"/>
                <w:lang w:val="kk-KZ"/>
              </w:rPr>
              <w:t>З</w:t>
            </w:r>
            <w:proofErr w:type="spellStart"/>
            <w:r w:rsidRPr="00543596">
              <w:rPr>
                <w:rFonts w:ascii="Times New Roman" w:eastAsia="Calibri" w:hAnsi="Times New Roman" w:cs="Times New Roman"/>
                <w:b/>
                <w:i/>
                <w:sz w:val="28"/>
                <w:szCs w:val="28"/>
              </w:rPr>
              <w:t>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sz w:val="28"/>
                <w:szCs w:val="28"/>
              </w:rPr>
              <w:t>Напишите сходство и различие.</w:t>
            </w:r>
            <w:r w:rsidRPr="00543596">
              <w:rPr>
                <w:rFonts w:ascii="Times New Roman" w:eastAsia="Calibri" w:hAnsi="Times New Roman" w:cs="Times New Roman"/>
                <w:b/>
                <w:bCs/>
                <w:i/>
                <w:color w:val="FF0000"/>
                <w:sz w:val="28"/>
                <w:szCs w:val="28"/>
              </w:rPr>
              <w:t xml:space="preserve"> Выделить главную идею </w:t>
            </w:r>
            <w:r w:rsidRPr="00543596">
              <w:rPr>
                <w:rFonts w:ascii="Times New Roman" w:eastAsia="Calibri" w:hAnsi="Times New Roman" w:cs="Times New Roman"/>
                <w:b/>
                <w:bCs/>
                <w:i/>
                <w:color w:val="FF0000"/>
                <w:sz w:val="28"/>
                <w:szCs w:val="28"/>
              </w:rPr>
              <w:lastRenderedPageBreak/>
              <w:t xml:space="preserve">темы </w:t>
            </w:r>
          </w:p>
          <w:tbl>
            <w:tblPr>
              <w:tblpPr w:leftFromText="180" w:rightFromText="180" w:vertAnchor="text" w:horzAnchor="margin" w:tblpY="365"/>
              <w:tblOverlap w:val="neve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1"/>
              <w:gridCol w:w="3583"/>
              <w:gridCol w:w="3969"/>
            </w:tblGrid>
            <w:tr w:rsidR="00543596" w:rsidRPr="00543596" w14:paraId="308B5C37" w14:textId="77777777" w:rsidTr="00DB175F">
              <w:trPr>
                <w:trHeight w:val="13"/>
              </w:trPr>
              <w:tc>
                <w:tcPr>
                  <w:tcW w:w="1941" w:type="dxa"/>
                </w:tcPr>
                <w:p w14:paraId="7B8FB4E4" w14:textId="77777777" w:rsidR="00543596" w:rsidRPr="00543596" w:rsidRDefault="00543596" w:rsidP="00E507FF">
                  <w:pPr>
                    <w:spacing w:after="0" w:line="240" w:lineRule="auto"/>
                    <w:ind w:firstLine="709"/>
                    <w:jc w:val="center"/>
                    <w:rPr>
                      <w:rFonts w:ascii="Times New Roman" w:eastAsia="Calibri" w:hAnsi="Times New Roman" w:cs="Times New Roman"/>
                      <w:b/>
                      <w:sz w:val="28"/>
                      <w:szCs w:val="28"/>
                    </w:rPr>
                  </w:pPr>
                </w:p>
              </w:tc>
              <w:tc>
                <w:tcPr>
                  <w:tcW w:w="3583" w:type="dxa"/>
                </w:tcPr>
                <w:p w14:paraId="531B8D88" w14:textId="77777777" w:rsidR="00543596" w:rsidRPr="00543596" w:rsidRDefault="00543596" w:rsidP="00E507FF">
                  <w:pPr>
                    <w:spacing w:after="0" w:line="240" w:lineRule="auto"/>
                    <w:ind w:firstLine="709"/>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rPr>
                    <w:t>Папоротники</w:t>
                  </w:r>
                </w:p>
              </w:tc>
              <w:tc>
                <w:tcPr>
                  <w:tcW w:w="3969" w:type="dxa"/>
                </w:tcPr>
                <w:p w14:paraId="63117A3D" w14:textId="77777777" w:rsidR="00543596" w:rsidRPr="00543596" w:rsidRDefault="00543596" w:rsidP="00E507FF">
                  <w:pPr>
                    <w:spacing w:after="0" w:line="240" w:lineRule="auto"/>
                    <w:ind w:firstLine="709"/>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rPr>
                    <w:t>Хвощи</w:t>
                  </w:r>
                </w:p>
              </w:tc>
            </w:tr>
            <w:tr w:rsidR="00543596" w:rsidRPr="00543596" w14:paraId="16319EC2" w14:textId="77777777" w:rsidTr="00DB175F">
              <w:trPr>
                <w:trHeight w:val="396"/>
              </w:trPr>
              <w:tc>
                <w:tcPr>
                  <w:tcW w:w="1941" w:type="dxa"/>
                </w:tcPr>
                <w:p w14:paraId="6D5D6C97" w14:textId="77777777" w:rsidR="00543596" w:rsidRPr="00543596" w:rsidRDefault="00543596" w:rsidP="00E507FF">
                  <w:pPr>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rPr>
                    <w:t>Сходство</w:t>
                  </w:r>
                </w:p>
                <w:p w14:paraId="341BC90E" w14:textId="77777777" w:rsidR="00543596" w:rsidRPr="00543596" w:rsidRDefault="00543596" w:rsidP="00E507FF">
                  <w:pPr>
                    <w:spacing w:after="0" w:line="240" w:lineRule="auto"/>
                    <w:jc w:val="center"/>
                    <w:rPr>
                      <w:rFonts w:ascii="Times New Roman" w:eastAsia="Calibri" w:hAnsi="Times New Roman" w:cs="Times New Roman"/>
                      <w:b/>
                      <w:sz w:val="28"/>
                      <w:szCs w:val="28"/>
                    </w:rPr>
                  </w:pPr>
                </w:p>
              </w:tc>
              <w:tc>
                <w:tcPr>
                  <w:tcW w:w="3583" w:type="dxa"/>
                </w:tcPr>
                <w:p w14:paraId="28FCDCA7"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p>
              </w:tc>
              <w:tc>
                <w:tcPr>
                  <w:tcW w:w="3969" w:type="dxa"/>
                </w:tcPr>
                <w:p w14:paraId="07A9BFD9"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p>
              </w:tc>
            </w:tr>
            <w:tr w:rsidR="00543596" w:rsidRPr="00543596" w14:paraId="7868C6D6" w14:textId="77777777" w:rsidTr="00DB175F">
              <w:trPr>
                <w:trHeight w:val="450"/>
              </w:trPr>
              <w:tc>
                <w:tcPr>
                  <w:tcW w:w="1941" w:type="dxa"/>
                </w:tcPr>
                <w:p w14:paraId="08A4316D" w14:textId="77777777" w:rsidR="00543596" w:rsidRPr="00543596" w:rsidRDefault="00543596" w:rsidP="00E507FF">
                  <w:pPr>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sz w:val="28"/>
                      <w:szCs w:val="28"/>
                    </w:rPr>
                    <w:t>Различие</w:t>
                  </w:r>
                </w:p>
                <w:p w14:paraId="1E08D7E0" w14:textId="77777777" w:rsidR="00543596" w:rsidRPr="00543596" w:rsidRDefault="00543596" w:rsidP="00E507FF">
                  <w:pPr>
                    <w:spacing w:after="0" w:line="240" w:lineRule="auto"/>
                    <w:jc w:val="center"/>
                    <w:rPr>
                      <w:rFonts w:ascii="Times New Roman" w:eastAsia="Calibri" w:hAnsi="Times New Roman" w:cs="Times New Roman"/>
                      <w:b/>
                      <w:sz w:val="28"/>
                      <w:szCs w:val="28"/>
                    </w:rPr>
                  </w:pPr>
                </w:p>
              </w:tc>
              <w:tc>
                <w:tcPr>
                  <w:tcW w:w="3583" w:type="dxa"/>
                </w:tcPr>
                <w:p w14:paraId="544E6578"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p>
              </w:tc>
              <w:tc>
                <w:tcPr>
                  <w:tcW w:w="3969" w:type="dxa"/>
                </w:tcPr>
                <w:p w14:paraId="5E97962B" w14:textId="77777777" w:rsidR="00543596" w:rsidRPr="00543596" w:rsidRDefault="00543596" w:rsidP="00E507FF">
                  <w:pPr>
                    <w:spacing w:after="0" w:line="240" w:lineRule="auto"/>
                    <w:ind w:firstLine="709"/>
                    <w:jc w:val="center"/>
                    <w:rPr>
                      <w:rFonts w:ascii="Times New Roman" w:eastAsia="Calibri" w:hAnsi="Times New Roman" w:cs="Times New Roman"/>
                      <w:b/>
                      <w:sz w:val="28"/>
                      <w:szCs w:val="28"/>
                    </w:rPr>
                  </w:pPr>
                </w:p>
              </w:tc>
            </w:tr>
          </w:tbl>
          <w:p w14:paraId="66A0EA10" w14:textId="77777777" w:rsidR="00543596" w:rsidRPr="00543596" w:rsidRDefault="00543596" w:rsidP="00E507FF">
            <w:pPr>
              <w:spacing w:after="0" w:line="240" w:lineRule="auto"/>
              <w:ind w:firstLine="709"/>
              <w:jc w:val="right"/>
              <w:rPr>
                <w:rFonts w:ascii="Times New Roman" w:eastAsia="Calibri" w:hAnsi="Times New Roman" w:cs="Times New Roman"/>
                <w:bCs/>
                <w:color w:val="FF0000"/>
                <w:sz w:val="28"/>
                <w:szCs w:val="28"/>
              </w:rPr>
            </w:pPr>
            <w:r w:rsidRPr="00543596">
              <w:rPr>
                <w:rFonts w:ascii="Times New Roman" w:eastAsia="Calibri" w:hAnsi="Times New Roman" w:cs="Times New Roman"/>
                <w:bCs/>
                <w:sz w:val="28"/>
                <w:szCs w:val="28"/>
              </w:rPr>
              <w:t>Таблица - 18</w:t>
            </w:r>
          </w:p>
          <w:p w14:paraId="46405E6D" w14:textId="77777777" w:rsidR="00543596" w:rsidRPr="00543596" w:rsidRDefault="00543596" w:rsidP="00E507FF">
            <w:pPr>
              <w:spacing w:after="0" w:line="240" w:lineRule="auto"/>
              <w:ind w:firstLine="709"/>
              <w:jc w:val="both"/>
              <w:rPr>
                <w:rFonts w:ascii="Times New Roman" w:eastAsia="Calibri" w:hAnsi="Times New Roman" w:cs="Times New Roman"/>
                <w:bCs/>
                <w:color w:val="FF0000"/>
                <w:sz w:val="28"/>
                <w:szCs w:val="28"/>
              </w:rPr>
            </w:pPr>
            <w:r w:rsidRPr="00543596">
              <w:rPr>
                <w:rFonts w:ascii="Times New Roman" w:eastAsia="Calibri" w:hAnsi="Times New Roman" w:cs="Times New Roman"/>
                <w:bCs/>
                <w:color w:val="FF0000"/>
                <w:sz w:val="28"/>
                <w:szCs w:val="28"/>
              </w:rPr>
              <w:t>Главная идея темы:</w:t>
            </w:r>
          </w:p>
          <w:p w14:paraId="2E7343AE" w14:textId="77777777" w:rsidR="00543596" w:rsidRPr="00543596" w:rsidRDefault="00543596" w:rsidP="00E507FF">
            <w:pPr>
              <w:spacing w:after="0" w:line="240" w:lineRule="auto"/>
              <w:ind w:firstLine="709"/>
              <w:jc w:val="both"/>
              <w:rPr>
                <w:rFonts w:ascii="Times New Roman" w:hAnsi="Times New Roman"/>
                <w:b/>
                <w:sz w:val="24"/>
                <w:szCs w:val="24"/>
                <w:lang w:val="kk-KZ" w:eastAsia="ru-RU"/>
              </w:rPr>
            </w:pPr>
            <w:r w:rsidRPr="00543596">
              <w:rPr>
                <w:rFonts w:ascii="Times New Roman" w:eastAsia="Calibri" w:hAnsi="Times New Roman" w:cs="Times New Roman"/>
                <w:b/>
                <w:bCs/>
                <w:sz w:val="28"/>
                <w:szCs w:val="28"/>
              </w:rPr>
              <w:t>Ответ</w:t>
            </w:r>
            <w:r w:rsidRPr="00543596">
              <w:rPr>
                <w:rFonts w:ascii="Times New Roman" w:eastAsia="Calibri" w:hAnsi="Times New Roman" w:cs="Times New Roman"/>
                <w:bCs/>
                <w:sz w:val="28"/>
                <w:szCs w:val="28"/>
              </w:rPr>
              <w:t>:_______________________________________________________________________________________________________________________________</w:t>
            </w:r>
          </w:p>
        </w:tc>
      </w:tr>
      <w:tr w:rsidR="00543596" w:rsidRPr="00543596" w14:paraId="76D726BB" w14:textId="77777777" w:rsidTr="00DB175F">
        <w:tc>
          <w:tcPr>
            <w:tcW w:w="9640" w:type="dxa"/>
            <w:shd w:val="clear" w:color="auto" w:fill="FDE9D9"/>
          </w:tcPr>
          <w:p w14:paraId="4BD649B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 xml:space="preserve">4-шаг: задания на «Синтез» </w:t>
            </w:r>
          </w:p>
        </w:tc>
      </w:tr>
      <w:tr w:rsidR="00543596" w:rsidRPr="00543596" w14:paraId="151074A8" w14:textId="77777777" w:rsidTr="00DB175F">
        <w:tc>
          <w:tcPr>
            <w:tcW w:w="9640" w:type="dxa"/>
            <w:shd w:val="clear" w:color="auto" w:fill="FDE9D9"/>
          </w:tcPr>
          <w:p w14:paraId="36F5BCAF"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p>
          <w:p w14:paraId="0C545D05"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Рассмотрите рисунок «Строение папоротника Щитовника мужского». Вставьте в текст пропущенные слова из перечня терминов.</w:t>
            </w:r>
          </w:p>
          <w:p w14:paraId="1B813B52"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p>
          <w:p w14:paraId="47CD7C9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Calibri" w:eastAsia="Calibri" w:hAnsi="Calibri" w:cs="Times New Roman"/>
                <w:noProof/>
                <w:lang w:eastAsia="ru-RU"/>
              </w:rPr>
              <w:drawing>
                <wp:inline distT="0" distB="0" distL="0" distR="0" wp14:anchorId="75F8BD21" wp14:editId="627CA288">
                  <wp:extent cx="5149850" cy="3625850"/>
                  <wp:effectExtent l="0" t="0" r="0" b="0"/>
                  <wp:docPr id="1083" name="Рисунок 1083" descr="Картинки по запросу строение папорот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строение папоротника"/>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5160042" cy="3633026"/>
                          </a:xfrm>
                          <a:prstGeom prst="rect">
                            <a:avLst/>
                          </a:prstGeom>
                          <a:noFill/>
                          <a:ln>
                            <a:noFill/>
                          </a:ln>
                        </pic:spPr>
                      </pic:pic>
                    </a:graphicData>
                  </a:graphic>
                </wp:inline>
              </w:drawing>
            </w:r>
          </w:p>
          <w:p w14:paraId="3131E22F" w14:textId="77777777" w:rsidR="00543596" w:rsidRPr="00543596" w:rsidRDefault="00543596" w:rsidP="00E507FF">
            <w:pPr>
              <w:tabs>
                <w:tab w:val="left" w:pos="4695"/>
              </w:tabs>
              <w:spacing w:after="0" w:line="240" w:lineRule="auto"/>
              <w:jc w:val="center"/>
              <w:rPr>
                <w:rFonts w:ascii="Times New Roman" w:eastAsia="Calibri" w:hAnsi="Times New Roman" w:cs="Times New Roman"/>
                <w:noProof/>
                <w:sz w:val="28"/>
                <w:szCs w:val="28"/>
              </w:rPr>
            </w:pPr>
          </w:p>
          <w:p w14:paraId="61BEEE6D"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noProof/>
                <w:sz w:val="28"/>
                <w:szCs w:val="28"/>
              </w:rPr>
              <w:t>Рис-132</w:t>
            </w:r>
            <w:r w:rsidRPr="00543596">
              <w:rPr>
                <w:rFonts w:ascii="Times New Roman" w:eastAsia="Calibri" w:hAnsi="Times New Roman" w:cs="Times New Roman"/>
                <w:bCs/>
                <w:sz w:val="28"/>
                <w:szCs w:val="28"/>
              </w:rPr>
              <w:t>.</w:t>
            </w:r>
            <w:r w:rsidRPr="00543596">
              <w:rPr>
                <w:rFonts w:ascii="Times New Roman" w:eastAsia="Calibri" w:hAnsi="Times New Roman" w:cs="Times New Roman"/>
                <w:sz w:val="28"/>
                <w:szCs w:val="28"/>
              </w:rPr>
              <w:t xml:space="preserve"> Строение папоротника.</w:t>
            </w:r>
          </w:p>
          <w:p w14:paraId="74CDC521"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0BA13B53" w14:textId="77777777" w:rsidTr="00DB175F">
        <w:trPr>
          <w:trHeight w:val="5227"/>
        </w:trPr>
        <w:tc>
          <w:tcPr>
            <w:tcW w:w="9640" w:type="dxa"/>
            <w:shd w:val="clear" w:color="auto" w:fill="FDE9D9"/>
          </w:tcPr>
          <w:p w14:paraId="335819A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lastRenderedPageBreak/>
              <w:t xml:space="preserve">Для папоротникообразных характерна </w:t>
            </w:r>
            <w:proofErr w:type="spellStart"/>
            <w:r w:rsidRPr="00543596">
              <w:rPr>
                <w:rFonts w:ascii="Times New Roman" w:eastAsia="Calibri" w:hAnsi="Times New Roman" w:cs="Times New Roman"/>
                <w:sz w:val="28"/>
                <w:szCs w:val="28"/>
              </w:rPr>
              <w:t>макрофилия</w:t>
            </w:r>
            <w:proofErr w:type="spellEnd"/>
            <w:r w:rsidRPr="00543596">
              <w:rPr>
                <w:rFonts w:ascii="Times New Roman" w:eastAsia="Calibri" w:hAnsi="Times New Roman" w:cs="Times New Roman"/>
                <w:sz w:val="28"/>
                <w:szCs w:val="28"/>
              </w:rPr>
              <w:t xml:space="preserve"> –относительно _________ размеров листьев, которые часто называются _________. У подавляющего большинства листья перистые –однажды, дважды или многократно. 2) Они состоят из основания –</w:t>
            </w:r>
            <w:proofErr w:type="spellStart"/>
            <w:r w:rsidRPr="00543596">
              <w:rPr>
                <w:rFonts w:ascii="Times New Roman" w:eastAsia="Calibri" w:hAnsi="Times New Roman" w:cs="Times New Roman"/>
                <w:sz w:val="28"/>
                <w:szCs w:val="28"/>
              </w:rPr>
              <w:t>филлоподия</w:t>
            </w:r>
            <w:proofErr w:type="spellEnd"/>
            <w:r w:rsidRPr="00543596">
              <w:rPr>
                <w:rFonts w:ascii="Times New Roman" w:eastAsia="Calibri" w:hAnsi="Times New Roman" w:cs="Times New Roman"/>
                <w:sz w:val="28"/>
                <w:szCs w:val="28"/>
              </w:rPr>
              <w:t>, черешка и листовой  _________, часто многократно рассеченной, с  густой сетью_________. 3) В большинстве случаев листья совмещают  две  функции _________ и __________. 4)Размножение  папоротников  осуществляется в основном за счет_________. Большинство видов –равноспоровые растения. 5) Для всех папоротников характерно  отсутствие специализированных спороносных побегов -__________.6) В  основном _________ сгруппированы в сорусы. 7) У большинства папоротников спорангии располагаются на нижней поверхности _________, прикрепляясь к расширенной части соруса –__________.</w:t>
            </w:r>
          </w:p>
          <w:p w14:paraId="55DC5C6D"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rPr>
              <w:t>Варианты ответов:</w:t>
            </w:r>
            <w:r w:rsidRPr="00543596">
              <w:rPr>
                <w:rFonts w:ascii="Times New Roman" w:eastAsia="Calibri" w:hAnsi="Times New Roman" w:cs="Times New Roman"/>
                <w:sz w:val="28"/>
                <w:szCs w:val="28"/>
              </w:rPr>
              <w:t xml:space="preserve"> а) фотосинтез, б) спор, в)вайями, г) спороношение, д) крупные, е) плаценте, ж)стробилов, з) пластинки, и) жилок, к)спорангии, л) листьев.</w:t>
            </w:r>
          </w:p>
          <w:p w14:paraId="01D2B61E" w14:textId="77777777" w:rsidR="00543596" w:rsidRPr="00543596" w:rsidRDefault="00543596" w:rsidP="00E507FF">
            <w:pPr>
              <w:ind w:firstLine="709"/>
              <w:jc w:val="both"/>
              <w:rPr>
                <w:rFonts w:ascii="Times New Roman" w:eastAsia="Calibri" w:hAnsi="Times New Roman" w:cs="Times New Roman"/>
                <w:b/>
                <w:sz w:val="24"/>
                <w:szCs w:val="24"/>
              </w:rPr>
            </w:pPr>
          </w:p>
        </w:tc>
      </w:tr>
      <w:tr w:rsidR="00543596" w:rsidRPr="00543596" w14:paraId="5C2963F7" w14:textId="77777777" w:rsidTr="00DB175F">
        <w:tc>
          <w:tcPr>
            <w:tcW w:w="9640" w:type="dxa"/>
            <w:shd w:val="clear" w:color="auto" w:fill="FDE9D9"/>
          </w:tcPr>
          <w:p w14:paraId="436D88E4" w14:textId="77777777" w:rsidR="00543596" w:rsidRPr="00543596" w:rsidRDefault="00543596" w:rsidP="00E507FF">
            <w:pPr>
              <w:spacing w:after="0" w:line="240" w:lineRule="auto"/>
              <w:jc w:val="center"/>
              <w:rPr>
                <w:rFonts w:ascii="Times New Roman" w:eastAsia="Times New Roman" w:hAnsi="Times New Roman" w:cs="Times New Roman"/>
                <w:b/>
                <w:bCs/>
                <w:color w:val="FFFFFF"/>
                <w:kern w:val="24"/>
                <w:sz w:val="24"/>
                <w:szCs w:val="24"/>
                <w:lang w:val="kk-KZ" w:eastAsia="ru-RU"/>
              </w:rPr>
            </w:pPr>
            <w:r w:rsidRPr="00543596">
              <w:rPr>
                <w:rFonts w:ascii="Times New Roman" w:eastAsia="Calibri" w:hAnsi="Times New Roman" w:cs="Times New Roman"/>
                <w:b/>
                <w:sz w:val="24"/>
                <w:szCs w:val="24"/>
                <w:lang w:val="kk-KZ"/>
              </w:rPr>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Применение»</w:t>
            </w:r>
          </w:p>
        </w:tc>
      </w:tr>
      <w:tr w:rsidR="00543596" w:rsidRPr="00543596" w14:paraId="1DA463BF" w14:textId="77777777" w:rsidTr="00DB175F">
        <w:trPr>
          <w:trHeight w:val="706"/>
        </w:trPr>
        <w:tc>
          <w:tcPr>
            <w:tcW w:w="9640" w:type="dxa"/>
            <w:shd w:val="clear" w:color="auto" w:fill="FDE9D9"/>
          </w:tcPr>
          <w:p w14:paraId="3AECE0C9" w14:textId="77777777" w:rsidR="00543596" w:rsidRPr="00543596" w:rsidRDefault="00543596" w:rsidP="00E507FF">
            <w:pPr>
              <w:spacing w:after="0"/>
              <w:ind w:firstLine="709"/>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rPr>
              <w:t>3-задани</w:t>
            </w:r>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sz w:val="28"/>
                <w:szCs w:val="28"/>
                <w:lang w:val="kk-KZ"/>
              </w:rPr>
              <w:t>Найдите пару</w:t>
            </w:r>
          </w:p>
          <w:p w14:paraId="2C7841A2" w14:textId="77777777" w:rsidR="00543596" w:rsidRPr="00543596" w:rsidRDefault="00543596" w:rsidP="00E507FF">
            <w:pPr>
              <w:spacing w:after="0" w:line="240" w:lineRule="auto"/>
              <w:ind w:firstLine="709"/>
              <w:jc w:val="right"/>
              <w:rPr>
                <w:rFonts w:ascii="Times New Roman" w:eastAsia="Calibri" w:hAnsi="Times New Roman" w:cs="Times New Roman"/>
                <w:bCs/>
                <w:color w:val="FF0000"/>
                <w:sz w:val="28"/>
                <w:szCs w:val="28"/>
              </w:rPr>
            </w:pPr>
            <w:r w:rsidRPr="00543596">
              <w:rPr>
                <w:rFonts w:ascii="Times New Roman" w:eastAsia="Calibri" w:hAnsi="Times New Roman" w:cs="Times New Roman"/>
                <w:bCs/>
                <w:sz w:val="28"/>
                <w:szCs w:val="28"/>
              </w:rPr>
              <w:t>Таблица - 19</w:t>
            </w:r>
          </w:p>
          <w:p w14:paraId="1C7AA9B0" w14:textId="77777777" w:rsidR="00543596" w:rsidRPr="00543596" w:rsidRDefault="00543596" w:rsidP="00E507FF">
            <w:pPr>
              <w:spacing w:after="0"/>
              <w:ind w:firstLine="709"/>
              <w:rPr>
                <w:rFonts w:ascii="Times New Roman" w:eastAsia="Calibri" w:hAnsi="Times New Roman" w:cs="Times New Roman"/>
                <w:sz w:val="24"/>
                <w:szCs w:val="24"/>
                <w:lang w:val="kk-KZ"/>
              </w:rPr>
            </w:pPr>
          </w:p>
          <w:tbl>
            <w:tblPr>
              <w:tblStyle w:val="a9"/>
              <w:tblW w:w="0" w:type="auto"/>
              <w:tblLayout w:type="fixed"/>
              <w:tblLook w:val="04A0" w:firstRow="1" w:lastRow="0" w:firstColumn="1" w:lastColumn="0" w:noHBand="0" w:noVBand="1"/>
            </w:tblPr>
            <w:tblGrid>
              <w:gridCol w:w="4673"/>
              <w:gridCol w:w="4536"/>
            </w:tblGrid>
            <w:tr w:rsidR="00543596" w:rsidRPr="00543596" w14:paraId="7D1091EA" w14:textId="77777777" w:rsidTr="00DB175F">
              <w:trPr>
                <w:trHeight w:val="169"/>
              </w:trPr>
              <w:tc>
                <w:tcPr>
                  <w:tcW w:w="4673" w:type="dxa"/>
                </w:tcPr>
                <w:p w14:paraId="28CC8381"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Отдел</w:t>
                  </w:r>
                </w:p>
              </w:tc>
              <w:tc>
                <w:tcPr>
                  <w:tcW w:w="4536" w:type="dxa"/>
                </w:tcPr>
                <w:p w14:paraId="48DDB90A"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Представители отдела</w:t>
                  </w:r>
                </w:p>
              </w:tc>
            </w:tr>
            <w:tr w:rsidR="00543596" w:rsidRPr="00543596" w14:paraId="01B2B79B" w14:textId="77777777" w:rsidTr="00DB175F">
              <w:trPr>
                <w:trHeight w:val="121"/>
              </w:trPr>
              <w:tc>
                <w:tcPr>
                  <w:tcW w:w="4673" w:type="dxa"/>
                </w:tcPr>
                <w:p w14:paraId="7FBAC3AD"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1.Водоросль</w:t>
                  </w:r>
                </w:p>
                <w:p w14:paraId="3AF1C5D9"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2.Моховидные</w:t>
                  </w:r>
                </w:p>
                <w:p w14:paraId="683FF55D"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3.Пауновдные</w:t>
                  </w:r>
                </w:p>
                <w:p w14:paraId="78B4E153"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4.Хвощевидные</w:t>
                  </w:r>
                </w:p>
                <w:p w14:paraId="4E35269C"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5.Папоротниковидные</w:t>
                  </w:r>
                </w:p>
                <w:p w14:paraId="68171971"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6.Голосеменные</w:t>
                  </w:r>
                </w:p>
                <w:p w14:paraId="5937FE08"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7.Покрытосеменные</w:t>
                  </w:r>
                </w:p>
                <w:p w14:paraId="54196E05"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c>
                <w:tcPr>
                  <w:tcW w:w="4536" w:type="dxa"/>
                </w:tcPr>
                <w:p w14:paraId="6E9E8BFB"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1.Маршанция</w:t>
                  </w:r>
                </w:p>
                <w:p w14:paraId="536D180A"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2.Спирогира</w:t>
                  </w:r>
                </w:p>
                <w:p w14:paraId="1B401B37"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3.Хвощ болотный</w:t>
                  </w:r>
                </w:p>
                <w:p w14:paraId="0560CFD2"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4.Лиственница</w:t>
                  </w:r>
                </w:p>
                <w:p w14:paraId="6E115FA9"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5.Василек</w:t>
                  </w:r>
                </w:p>
                <w:p w14:paraId="2B8FD553"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6.Полушник озерный</w:t>
                  </w:r>
                </w:p>
                <w:p w14:paraId="47F79F9A"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7.Щитовник</w:t>
                  </w:r>
                </w:p>
              </w:tc>
            </w:tr>
          </w:tbl>
          <w:p w14:paraId="403A74EC" w14:textId="77777777" w:rsidR="00543596" w:rsidRPr="00543596" w:rsidRDefault="00543596" w:rsidP="00E507FF">
            <w:pPr>
              <w:spacing w:after="0" w:line="240" w:lineRule="auto"/>
              <w:jc w:val="both"/>
              <w:rPr>
                <w:rFonts w:ascii="Times New Roman" w:eastAsia="Calibri" w:hAnsi="Times New Roman" w:cs="Times New Roman"/>
                <w:b/>
                <w:sz w:val="24"/>
                <w:szCs w:val="24"/>
                <w:lang w:val="kk-KZ"/>
              </w:rPr>
            </w:pPr>
            <w:r w:rsidRPr="00543596">
              <w:rPr>
                <w:rFonts w:ascii="Times New Roman" w:eastAsia="Calibri" w:hAnsi="Times New Roman" w:cs="Times New Roman"/>
                <w:sz w:val="28"/>
                <w:szCs w:val="28"/>
              </w:rPr>
              <w:t>Ответ:_________________________________________________________________________________________________________________.</w:t>
            </w:r>
          </w:p>
        </w:tc>
      </w:tr>
      <w:tr w:rsidR="00543596" w:rsidRPr="00543596" w14:paraId="1C9688AC" w14:textId="77777777" w:rsidTr="00DB175F">
        <w:tc>
          <w:tcPr>
            <w:tcW w:w="9640" w:type="dxa"/>
            <w:shd w:val="clear" w:color="auto" w:fill="auto"/>
          </w:tcPr>
          <w:p w14:paraId="469350FB" w14:textId="77777777" w:rsidR="00543596" w:rsidRPr="00543596" w:rsidRDefault="00543596" w:rsidP="00E507FF">
            <w:pPr>
              <w:tabs>
                <w:tab w:val="left" w:pos="4695"/>
              </w:tabs>
              <w:spacing w:after="0" w:line="240" w:lineRule="auto"/>
              <w:jc w:val="center"/>
              <w:rPr>
                <w:rFonts w:ascii="Calibri" w:eastAsia="Calibri" w:hAnsi="Calibri" w:cs="Times New Roman"/>
                <w:b/>
                <w:i/>
                <w:u w:val="single"/>
                <w:lang w:val="kk-KZ"/>
              </w:rPr>
            </w:pPr>
            <w:r w:rsidRPr="00543596">
              <w:rPr>
                <w:rFonts w:ascii="Times New Roman" w:eastAsia="Calibri" w:hAnsi="Times New Roman" w:cs="Times New Roman"/>
                <w:b/>
                <w:sz w:val="24"/>
                <w:szCs w:val="24"/>
                <w:lang w:val="kk-KZ"/>
              </w:rPr>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591B732D" w14:textId="77777777" w:rsidTr="00DB175F">
        <w:trPr>
          <w:trHeight w:val="297"/>
        </w:trPr>
        <w:tc>
          <w:tcPr>
            <w:tcW w:w="9640" w:type="dxa"/>
            <w:shd w:val="clear" w:color="auto" w:fill="auto"/>
          </w:tcPr>
          <w:p w14:paraId="56060001" w14:textId="77777777" w:rsidR="00543596" w:rsidRPr="00543596" w:rsidRDefault="00543596" w:rsidP="00E507FF">
            <w:pPr>
              <w:spacing w:after="0" w:line="240" w:lineRule="auto"/>
              <w:ind w:firstLine="709"/>
              <w:rPr>
                <w:rFonts w:ascii="Calibri" w:eastAsia="Calibri" w:hAnsi="Calibri" w:cs="Times New Roman"/>
                <w:lang w:val="kk-KZ"/>
              </w:rPr>
            </w:pPr>
            <w:r w:rsidRPr="00543596">
              <w:rPr>
                <w:rFonts w:ascii="Times New Roman" w:eastAsia="Calibri" w:hAnsi="Times New Roman" w:cs="Times New Roman"/>
                <w:b/>
                <w:i/>
                <w:sz w:val="28"/>
                <w:szCs w:val="28"/>
              </w:rPr>
              <w:t>4-задани</w:t>
            </w:r>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Calibri" w:eastAsia="Calibri" w:hAnsi="Calibri" w:cs="Times New Roman"/>
              </w:rPr>
              <w:t xml:space="preserve"> </w:t>
            </w:r>
          </w:p>
          <w:p w14:paraId="3F3B182E" w14:textId="77777777" w:rsidR="00543596" w:rsidRPr="00543596" w:rsidRDefault="00543596" w:rsidP="00E507FF">
            <w:pPr>
              <w:spacing w:after="0" w:line="240" w:lineRule="auto"/>
              <w:ind w:firstLine="709"/>
              <w:rPr>
                <w:rFonts w:ascii="Calibri" w:eastAsia="Calibri" w:hAnsi="Calibri" w:cs="Times New Roman"/>
              </w:rPr>
            </w:pPr>
            <w:r w:rsidRPr="00543596">
              <w:rPr>
                <w:rFonts w:ascii="Times New Roman" w:eastAsia="Calibri" w:hAnsi="Times New Roman" w:cs="Times New Roman"/>
                <w:sz w:val="28"/>
                <w:szCs w:val="28"/>
              </w:rPr>
              <w:t>Пройдите тест по ссылке</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4"/>
                <w:szCs w:val="24"/>
              </w:rPr>
              <w:t>http://www.samsdam.net/biology/00037.php</w:t>
            </w:r>
          </w:p>
        </w:tc>
      </w:tr>
      <w:tr w:rsidR="00543596" w:rsidRPr="00543596" w14:paraId="64BD1D80" w14:textId="77777777" w:rsidTr="00DB175F">
        <w:trPr>
          <w:trHeight w:val="597"/>
        </w:trPr>
        <w:tc>
          <w:tcPr>
            <w:tcW w:w="9640" w:type="dxa"/>
            <w:shd w:val="clear" w:color="auto" w:fill="B2A1C7"/>
          </w:tcPr>
          <w:p w14:paraId="0D1E76B8" w14:textId="77777777" w:rsidR="00543596" w:rsidRPr="00543596" w:rsidRDefault="00543596" w:rsidP="00E507FF">
            <w:pPr>
              <w:spacing w:after="0"/>
              <w:ind w:firstLine="709"/>
              <w:jc w:val="center"/>
              <w:rPr>
                <w:rFonts w:ascii="Times New Roman" w:eastAsia="Calibri" w:hAnsi="Times New Roman" w:cs="Times New Roman"/>
                <w:lang w:val="kk-KZ"/>
              </w:rPr>
            </w:pPr>
            <w:r w:rsidRPr="00543596">
              <w:rPr>
                <w:rFonts w:ascii="Times New Roman" w:eastAsia="Calibri" w:hAnsi="Times New Roman" w:cs="Times New Roman"/>
                <w:color w:val="000099"/>
                <w:lang w:val="en-US"/>
              </w:rPr>
              <w:t>III</w:t>
            </w:r>
            <w:r w:rsidRPr="00543596">
              <w:rPr>
                <w:rFonts w:ascii="Times New Roman" w:eastAsia="Calibri" w:hAnsi="Times New Roman" w:cs="Times New Roman"/>
                <w:color w:val="000099"/>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124CF736" w14:textId="77777777" w:rsidTr="00DB175F">
        <w:tc>
          <w:tcPr>
            <w:tcW w:w="9640" w:type="dxa"/>
            <w:shd w:val="clear" w:color="auto" w:fill="DAEEF3"/>
          </w:tcPr>
          <w:p w14:paraId="46219B3B"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Формативное оценивание по 100 бальной критериальной системе</w:t>
            </w:r>
          </w:p>
        </w:tc>
      </w:tr>
      <w:tr w:rsidR="00543596" w:rsidRPr="00543596" w14:paraId="006F6512" w14:textId="77777777" w:rsidTr="00DB175F">
        <w:tc>
          <w:tcPr>
            <w:tcW w:w="9640" w:type="dxa"/>
            <w:shd w:val="clear" w:color="auto" w:fill="B2A1C7"/>
          </w:tcPr>
          <w:p w14:paraId="2DB47EC0"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0</w:t>
            </w:r>
            <w:r w:rsidRPr="00543596">
              <w:rPr>
                <w:rFonts w:ascii="Times New Roman" w:eastAsia="Calibri" w:hAnsi="Times New Roman" w:cs="Times New Roman"/>
                <w:b/>
                <w:sz w:val="24"/>
                <w:szCs w:val="24"/>
              </w:rPr>
              <w:t xml:space="preserve"> баллов</w:t>
            </w:r>
            <w:r w:rsidRPr="00543596">
              <w:rPr>
                <w:rFonts w:ascii="Times New Roman" w:eastAsia="Calibri" w:hAnsi="Times New Roman" w:cs="Times New Roman"/>
                <w:b/>
                <w:sz w:val="24"/>
                <w:szCs w:val="24"/>
                <w:lang w:val="kk-KZ"/>
              </w:rPr>
              <w:t xml:space="preserve">) </w:t>
            </w:r>
          </w:p>
        </w:tc>
      </w:tr>
      <w:tr w:rsidR="00543596" w:rsidRPr="00543596" w14:paraId="2607E633" w14:textId="77777777" w:rsidTr="00DB175F">
        <w:tc>
          <w:tcPr>
            <w:tcW w:w="9640" w:type="dxa"/>
            <w:shd w:val="clear" w:color="auto" w:fill="B2A1C7"/>
          </w:tcPr>
          <w:p w14:paraId="4C85046F"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«Узнавание»</w:t>
            </w:r>
          </w:p>
        </w:tc>
      </w:tr>
      <w:tr w:rsidR="00543596" w:rsidRPr="00543596" w14:paraId="00E1AE72" w14:textId="77777777" w:rsidTr="00DB175F">
        <w:tc>
          <w:tcPr>
            <w:tcW w:w="9640" w:type="dxa"/>
            <w:shd w:val="clear" w:color="auto" w:fill="auto"/>
          </w:tcPr>
          <w:p w14:paraId="18170999" w14:textId="77777777" w:rsidR="00543596" w:rsidRPr="00543596" w:rsidRDefault="00543596" w:rsidP="00E507FF">
            <w:pPr>
              <w:spacing w:after="0" w:line="240" w:lineRule="auto"/>
              <w:ind w:firstLine="709"/>
              <w:rPr>
                <w:rFonts w:ascii="Calibri" w:eastAsia="Calibri" w:hAnsi="Calibri" w:cs="Times New Roman"/>
                <w:b/>
                <w:color w:val="FF0000"/>
                <w:sz w:val="28"/>
                <w:szCs w:val="28"/>
                <w:lang w:val="kk-KZ"/>
              </w:rPr>
            </w:pPr>
            <w:r w:rsidRPr="00543596">
              <w:rPr>
                <w:rFonts w:ascii="Times New Roman" w:eastAsia="Calibri" w:hAnsi="Times New Roman" w:cs="Times New Roman"/>
                <w:b/>
                <w:i/>
                <w:sz w:val="28"/>
                <w:szCs w:val="28"/>
                <w:lang w:val="kk-KZ"/>
              </w:rPr>
              <w:t>1- задание.</w:t>
            </w:r>
            <w:r w:rsidRPr="00543596">
              <w:rPr>
                <w:rFonts w:ascii="Times New Roman" w:eastAsia="Calibri" w:hAnsi="Times New Roman" w:cs="Times New Roman"/>
                <w:i/>
                <w:sz w:val="28"/>
                <w:szCs w:val="28"/>
                <w:lang w:val="kk-KZ"/>
              </w:rPr>
              <w:t>Ответить на следующие вопросы:</w:t>
            </w:r>
          </w:p>
          <w:p w14:paraId="46D7E89B" w14:textId="77777777" w:rsidR="00543596" w:rsidRPr="00543596" w:rsidRDefault="00543596" w:rsidP="00E507FF">
            <w:pPr>
              <w:numPr>
                <w:ilvl w:val="0"/>
                <w:numId w:val="295"/>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Охарактеризуйте происхождение отдела  хвощей.</w:t>
            </w:r>
          </w:p>
          <w:p w14:paraId="64035AB9" w14:textId="77777777" w:rsidR="00543596" w:rsidRPr="00543596" w:rsidRDefault="00543596" w:rsidP="00E507FF">
            <w:pPr>
              <w:numPr>
                <w:ilvl w:val="0"/>
                <w:numId w:val="295"/>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Каковы принципы деления отдела на классы? </w:t>
            </w:r>
          </w:p>
          <w:p w14:paraId="6FBC51EE" w14:textId="77777777" w:rsidR="00543596" w:rsidRPr="00543596" w:rsidRDefault="00543596" w:rsidP="00E507FF">
            <w:pPr>
              <w:numPr>
                <w:ilvl w:val="0"/>
                <w:numId w:val="295"/>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Дайте общую характеристику  хвощей.</w:t>
            </w:r>
          </w:p>
          <w:p w14:paraId="26A018CA" w14:textId="77777777" w:rsidR="00543596" w:rsidRPr="00543596" w:rsidRDefault="00543596" w:rsidP="00E507FF">
            <w:pPr>
              <w:numPr>
                <w:ilvl w:val="0"/>
                <w:numId w:val="295"/>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 чем отличие папоротников от других современных </w:t>
            </w:r>
            <w:r w:rsidRPr="00543596">
              <w:rPr>
                <w:rFonts w:ascii="Times New Roman" w:eastAsia="Times New Roman" w:hAnsi="Times New Roman" w:cs="Times New Roman"/>
                <w:sz w:val="28"/>
                <w:szCs w:val="28"/>
                <w:lang w:eastAsia="ru-RU"/>
              </w:rPr>
              <w:lastRenderedPageBreak/>
              <w:t xml:space="preserve">споровых растений? </w:t>
            </w:r>
          </w:p>
          <w:p w14:paraId="66E3C4A3" w14:textId="77777777" w:rsidR="00543596" w:rsidRPr="00543596" w:rsidRDefault="00543596" w:rsidP="00E507FF">
            <w:pPr>
              <w:numPr>
                <w:ilvl w:val="0"/>
                <w:numId w:val="295"/>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Назовите новообразования в отделе папоротников. </w:t>
            </w:r>
          </w:p>
          <w:p w14:paraId="4AFB9774" w14:textId="77777777" w:rsidR="00543596" w:rsidRPr="00543596" w:rsidRDefault="00543596" w:rsidP="00E507FF">
            <w:pPr>
              <w:numPr>
                <w:ilvl w:val="0"/>
                <w:numId w:val="295"/>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Опишите строение вайи. </w:t>
            </w:r>
          </w:p>
          <w:p w14:paraId="30EE08BF"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36D2456E" w14:textId="77777777" w:rsidR="00543596" w:rsidRPr="00543596" w:rsidRDefault="00543596" w:rsidP="00E507FF">
            <w:pPr>
              <w:numPr>
                <w:ilvl w:val="0"/>
                <w:numId w:val="296"/>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Каковы особенности жизненного цикла плауна  хвощей? </w:t>
            </w:r>
          </w:p>
          <w:p w14:paraId="3BBE4FB9" w14:textId="77777777" w:rsidR="00543596" w:rsidRPr="00543596" w:rsidRDefault="00543596" w:rsidP="00E507FF">
            <w:pPr>
              <w:numPr>
                <w:ilvl w:val="0"/>
                <w:numId w:val="296"/>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Внешнее и внутреннее строение  хвощей. </w:t>
            </w:r>
          </w:p>
          <w:p w14:paraId="0F053FFB" w14:textId="77777777" w:rsidR="00543596" w:rsidRPr="00543596" w:rsidRDefault="00543596" w:rsidP="00E507FF">
            <w:pPr>
              <w:numPr>
                <w:ilvl w:val="0"/>
                <w:numId w:val="296"/>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Опишите эволюцию </w:t>
            </w:r>
            <w:proofErr w:type="spellStart"/>
            <w:r w:rsidRPr="00543596">
              <w:rPr>
                <w:rFonts w:ascii="Times New Roman" w:eastAsia="Times New Roman" w:hAnsi="Times New Roman" w:cs="Times New Roman"/>
                <w:sz w:val="28"/>
                <w:szCs w:val="28"/>
                <w:lang w:eastAsia="ru-RU"/>
              </w:rPr>
              <w:t>морфоструктур</w:t>
            </w:r>
            <w:proofErr w:type="spellEnd"/>
            <w:r w:rsidRPr="00543596">
              <w:rPr>
                <w:rFonts w:ascii="Times New Roman" w:eastAsia="Times New Roman" w:hAnsi="Times New Roman" w:cs="Times New Roman"/>
                <w:sz w:val="28"/>
                <w:szCs w:val="28"/>
                <w:lang w:eastAsia="ru-RU"/>
              </w:rPr>
              <w:t xml:space="preserve"> папоротников. </w:t>
            </w:r>
          </w:p>
          <w:p w14:paraId="57743681" w14:textId="77777777" w:rsidR="00543596" w:rsidRPr="00543596" w:rsidRDefault="00543596" w:rsidP="00E507FF">
            <w:pPr>
              <w:numPr>
                <w:ilvl w:val="0"/>
                <w:numId w:val="296"/>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Опишите эволюцию органов спороношения. </w:t>
            </w:r>
          </w:p>
          <w:p w14:paraId="205BE727" w14:textId="77777777" w:rsidR="00543596" w:rsidRPr="00543596" w:rsidRDefault="00543596" w:rsidP="00E507FF">
            <w:pPr>
              <w:numPr>
                <w:ilvl w:val="0"/>
                <w:numId w:val="296"/>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sz w:val="28"/>
                <w:szCs w:val="28"/>
                <w:lang w:eastAsia="ru-RU"/>
              </w:rPr>
              <w:t xml:space="preserve">Каковы особенности строения классов </w:t>
            </w:r>
            <w:proofErr w:type="spellStart"/>
            <w:r w:rsidRPr="00543596">
              <w:rPr>
                <w:rFonts w:ascii="Times New Roman" w:eastAsia="Times New Roman" w:hAnsi="Times New Roman" w:cs="Times New Roman"/>
                <w:sz w:val="28"/>
                <w:szCs w:val="28"/>
                <w:lang w:eastAsia="ru-RU"/>
              </w:rPr>
              <w:t>проголосеменных</w:t>
            </w:r>
            <w:proofErr w:type="spellEnd"/>
            <w:r w:rsidRPr="00543596">
              <w:rPr>
                <w:rFonts w:ascii="Times New Roman" w:eastAsia="Times New Roman" w:hAnsi="Times New Roman" w:cs="Times New Roman"/>
                <w:sz w:val="28"/>
                <w:szCs w:val="28"/>
                <w:lang w:eastAsia="ru-RU"/>
              </w:rPr>
              <w:t xml:space="preserve"> папоротников? </w:t>
            </w:r>
          </w:p>
          <w:p w14:paraId="00BF996A" w14:textId="77777777" w:rsidR="00543596" w:rsidRPr="00543596" w:rsidRDefault="00543596" w:rsidP="00E507FF">
            <w:pPr>
              <w:numPr>
                <w:ilvl w:val="0"/>
                <w:numId w:val="296"/>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Назовите направления эволюции  хвощей.</w:t>
            </w:r>
          </w:p>
          <w:p w14:paraId="516D2D9B" w14:textId="77777777" w:rsidR="00543596" w:rsidRPr="00543596" w:rsidRDefault="00543596" w:rsidP="00E507FF">
            <w:pPr>
              <w:numPr>
                <w:ilvl w:val="0"/>
                <w:numId w:val="296"/>
              </w:numPr>
              <w:tabs>
                <w:tab w:val="left" w:pos="0"/>
              </w:tabs>
              <w:spacing w:after="0" w:line="240" w:lineRule="auto"/>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В чем особенности строения, каков жизненный цикл  хвощей.</w:t>
            </w:r>
          </w:p>
          <w:p w14:paraId="647B72B1" w14:textId="77777777" w:rsidR="00543596" w:rsidRPr="00543596" w:rsidRDefault="00543596" w:rsidP="00E507FF">
            <w:pPr>
              <w:shd w:val="clear" w:color="auto" w:fill="FFFFFF"/>
              <w:tabs>
                <w:tab w:val="left" w:pos="1469"/>
              </w:tabs>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3-</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sz w:val="28"/>
                <w:szCs w:val="28"/>
              </w:rPr>
              <w:t xml:space="preserve"> </w:t>
            </w:r>
          </w:p>
          <w:p w14:paraId="6EEBDE5E" w14:textId="77777777" w:rsidR="00543596" w:rsidRPr="00543596" w:rsidRDefault="00543596" w:rsidP="00E507FF">
            <w:pPr>
              <w:numPr>
                <w:ilvl w:val="0"/>
                <w:numId w:val="298"/>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Опишите </w:t>
            </w:r>
            <w:proofErr w:type="spellStart"/>
            <w:r w:rsidRPr="00543596">
              <w:rPr>
                <w:rFonts w:ascii="Times New Roman" w:hAnsi="Times New Roman" w:cs="Times New Roman"/>
                <w:color w:val="000000"/>
                <w:sz w:val="28"/>
                <w:szCs w:val="28"/>
                <w:shd w:val="clear" w:color="auto" w:fill="FFFFFF"/>
              </w:rPr>
              <w:t>стелярную</w:t>
            </w:r>
            <w:proofErr w:type="spellEnd"/>
            <w:r w:rsidRPr="00543596">
              <w:rPr>
                <w:rFonts w:ascii="Times New Roman" w:hAnsi="Times New Roman" w:cs="Times New Roman"/>
                <w:color w:val="000000"/>
                <w:sz w:val="28"/>
                <w:szCs w:val="28"/>
                <w:shd w:val="clear" w:color="auto" w:fill="FFFFFF"/>
              </w:rPr>
              <w:t xml:space="preserve"> организацию и организацию спороносных зон  хвощей.</w:t>
            </w:r>
          </w:p>
          <w:p w14:paraId="69BEB5D4" w14:textId="77777777" w:rsidR="00543596" w:rsidRPr="00543596" w:rsidRDefault="00543596" w:rsidP="00E507FF">
            <w:pPr>
              <w:numPr>
                <w:ilvl w:val="0"/>
                <w:numId w:val="29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Каковы особенности строения </w:t>
            </w:r>
            <w:proofErr w:type="spellStart"/>
            <w:r w:rsidRPr="00543596">
              <w:rPr>
                <w:rFonts w:ascii="Times New Roman" w:eastAsia="Times New Roman" w:hAnsi="Times New Roman" w:cs="Times New Roman"/>
                <w:sz w:val="28"/>
                <w:szCs w:val="28"/>
                <w:lang w:eastAsia="ru-RU"/>
              </w:rPr>
              <w:t>мараттиевых</w:t>
            </w:r>
            <w:proofErr w:type="spellEnd"/>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sz w:val="28"/>
                <w:szCs w:val="28"/>
                <w:lang w:eastAsia="ru-RU"/>
              </w:rPr>
              <w:t>полиподиевых</w:t>
            </w:r>
            <w:proofErr w:type="spellEnd"/>
            <w:r w:rsidRPr="00543596">
              <w:rPr>
                <w:rFonts w:ascii="Times New Roman" w:eastAsia="Times New Roman" w:hAnsi="Times New Roman" w:cs="Times New Roman"/>
                <w:sz w:val="28"/>
                <w:szCs w:val="28"/>
                <w:lang w:eastAsia="ru-RU"/>
              </w:rPr>
              <w:t xml:space="preserve"> папоротников?</w:t>
            </w:r>
          </w:p>
          <w:p w14:paraId="5452859E" w14:textId="77777777" w:rsidR="00543596" w:rsidRPr="00543596" w:rsidRDefault="00543596" w:rsidP="00E507FF">
            <w:pPr>
              <w:numPr>
                <w:ilvl w:val="0"/>
                <w:numId w:val="298"/>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eastAsia="Times New Roman" w:hAnsi="Times New Roman" w:cs="Times New Roman"/>
                <w:sz w:val="28"/>
                <w:szCs w:val="28"/>
                <w:lang w:eastAsia="ru-RU"/>
              </w:rPr>
              <w:t>Назовите жизненные циклы папоротников.</w:t>
            </w:r>
          </w:p>
          <w:p w14:paraId="7CDCE50C" w14:textId="77777777" w:rsidR="00543596" w:rsidRPr="00543596" w:rsidRDefault="00543596" w:rsidP="00E507FF">
            <w:pPr>
              <w:numPr>
                <w:ilvl w:val="0"/>
                <w:numId w:val="298"/>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Каково соотношение спорофита и гаметофита у хвощей? </w:t>
            </w:r>
          </w:p>
          <w:p w14:paraId="414BF7B8" w14:textId="77777777" w:rsidR="00543596" w:rsidRPr="00543596" w:rsidRDefault="00543596" w:rsidP="00E507FF">
            <w:pPr>
              <w:numPr>
                <w:ilvl w:val="0"/>
                <w:numId w:val="298"/>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Опишите внутреннее строение </w:t>
            </w:r>
            <w:proofErr w:type="spellStart"/>
            <w:r w:rsidRPr="00543596">
              <w:rPr>
                <w:rFonts w:ascii="Times New Roman" w:hAnsi="Times New Roman" w:cs="Times New Roman"/>
                <w:color w:val="000000"/>
                <w:sz w:val="28"/>
                <w:szCs w:val="28"/>
                <w:shd w:val="clear" w:color="auto" w:fill="FFFFFF"/>
              </w:rPr>
              <w:t>синтелома</w:t>
            </w:r>
            <w:proofErr w:type="spellEnd"/>
            <w:r w:rsidRPr="00543596">
              <w:rPr>
                <w:rFonts w:ascii="Times New Roman" w:hAnsi="Times New Roman" w:cs="Times New Roman"/>
                <w:color w:val="000000"/>
                <w:sz w:val="28"/>
                <w:szCs w:val="28"/>
                <w:shd w:val="clear" w:color="auto" w:fill="FFFFFF"/>
              </w:rPr>
              <w:t xml:space="preserve"> хвоща. </w:t>
            </w:r>
          </w:p>
          <w:p w14:paraId="1A6B1926" w14:textId="77777777" w:rsidR="00543596" w:rsidRPr="00543596" w:rsidRDefault="00543596" w:rsidP="00E507FF">
            <w:pPr>
              <w:numPr>
                <w:ilvl w:val="0"/>
                <w:numId w:val="298"/>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 xml:space="preserve">Охарактеризуйте разнообразие и экологию хвощей. </w:t>
            </w:r>
          </w:p>
          <w:p w14:paraId="19B08F57" w14:textId="77777777" w:rsidR="00543596" w:rsidRPr="00543596" w:rsidRDefault="00543596" w:rsidP="00E507FF">
            <w:pPr>
              <w:numPr>
                <w:ilvl w:val="0"/>
                <w:numId w:val="298"/>
              </w:numPr>
              <w:tabs>
                <w:tab w:val="left" w:pos="0"/>
              </w:tabs>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hAnsi="Times New Roman" w:cs="Times New Roman"/>
                <w:color w:val="000000"/>
                <w:sz w:val="28"/>
                <w:szCs w:val="28"/>
                <w:shd w:val="clear" w:color="auto" w:fill="FFFFFF"/>
              </w:rPr>
              <w:t>Происхождение хвощей.</w:t>
            </w:r>
          </w:p>
          <w:p w14:paraId="2577A97D" w14:textId="77777777" w:rsidR="00543596" w:rsidRPr="00543596" w:rsidRDefault="00543596" w:rsidP="00E507FF">
            <w:pPr>
              <w:numPr>
                <w:ilvl w:val="0"/>
                <w:numId w:val="298"/>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Охарактеризуйте </w:t>
            </w:r>
            <w:proofErr w:type="spellStart"/>
            <w:r w:rsidRPr="00543596">
              <w:rPr>
                <w:rFonts w:ascii="Times New Roman" w:eastAsia="Times New Roman" w:hAnsi="Times New Roman" w:cs="Times New Roman"/>
                <w:sz w:val="28"/>
                <w:szCs w:val="28"/>
                <w:lang w:eastAsia="ru-RU"/>
              </w:rPr>
              <w:t>кладоксилеевые</w:t>
            </w:r>
            <w:proofErr w:type="spellEnd"/>
            <w:r w:rsidRPr="00543596">
              <w:rPr>
                <w:rFonts w:ascii="Times New Roman" w:eastAsia="Times New Roman" w:hAnsi="Times New Roman" w:cs="Times New Roman"/>
                <w:sz w:val="28"/>
                <w:szCs w:val="28"/>
                <w:lang w:eastAsia="ru-RU"/>
              </w:rPr>
              <w:t xml:space="preserve">, </w:t>
            </w:r>
            <w:proofErr w:type="spellStart"/>
            <w:r w:rsidRPr="00543596">
              <w:rPr>
                <w:rFonts w:ascii="Times New Roman" w:eastAsia="Times New Roman" w:hAnsi="Times New Roman" w:cs="Times New Roman"/>
                <w:sz w:val="28"/>
                <w:szCs w:val="28"/>
                <w:lang w:eastAsia="ru-RU"/>
              </w:rPr>
              <w:t>зигоптерисовые</w:t>
            </w:r>
            <w:proofErr w:type="spellEnd"/>
            <w:r w:rsidRPr="00543596">
              <w:rPr>
                <w:rFonts w:ascii="Times New Roman" w:eastAsia="Times New Roman" w:hAnsi="Times New Roman" w:cs="Times New Roman"/>
                <w:sz w:val="28"/>
                <w:szCs w:val="28"/>
                <w:lang w:eastAsia="ru-RU"/>
              </w:rPr>
              <w:t xml:space="preserve"> и </w:t>
            </w:r>
            <w:proofErr w:type="spellStart"/>
            <w:r w:rsidRPr="00543596">
              <w:rPr>
                <w:rFonts w:ascii="Times New Roman" w:eastAsia="Times New Roman" w:hAnsi="Times New Roman" w:cs="Times New Roman"/>
                <w:sz w:val="28"/>
                <w:szCs w:val="28"/>
                <w:lang w:eastAsia="ru-RU"/>
              </w:rPr>
              <w:t>ботриоптерисовые</w:t>
            </w:r>
            <w:proofErr w:type="spellEnd"/>
            <w:r w:rsidRPr="00543596">
              <w:rPr>
                <w:rFonts w:ascii="Times New Roman" w:eastAsia="Times New Roman" w:hAnsi="Times New Roman" w:cs="Times New Roman"/>
                <w:sz w:val="28"/>
                <w:szCs w:val="28"/>
                <w:lang w:eastAsia="ru-RU"/>
              </w:rPr>
              <w:t xml:space="preserve"> папоротники. </w:t>
            </w:r>
          </w:p>
          <w:p w14:paraId="7AADF2AE" w14:textId="77777777" w:rsidR="00543596" w:rsidRPr="00543596" w:rsidRDefault="00543596" w:rsidP="00E507FF">
            <w:pPr>
              <w:spacing w:after="0"/>
              <w:ind w:firstLine="709"/>
              <w:jc w:val="both"/>
              <w:rPr>
                <w:rFonts w:ascii="Times New Roman" w:eastAsia="Calibri" w:hAnsi="Times New Roman" w:cs="Times New Roman"/>
                <w:b/>
                <w:noProof/>
                <w:sz w:val="28"/>
                <w:szCs w:val="28"/>
                <w:lang w:eastAsia="ru-RU"/>
              </w:rPr>
            </w:pPr>
            <w:r w:rsidRPr="00543596">
              <w:rPr>
                <w:rFonts w:ascii="Times New Roman" w:eastAsia="Calibri" w:hAnsi="Times New Roman" w:cs="Times New Roman"/>
                <w:b/>
                <w:i/>
                <w:sz w:val="28"/>
                <w:szCs w:val="28"/>
                <w:lang w:val="kk-KZ"/>
              </w:rPr>
              <w:t xml:space="preserve">4 - задание: </w:t>
            </w:r>
            <w:r w:rsidRPr="00543596">
              <w:rPr>
                <w:rFonts w:ascii="Times New Roman" w:eastAsia="Calibri" w:hAnsi="Times New Roman" w:cs="Times New Roman"/>
                <w:noProof/>
                <w:sz w:val="28"/>
                <w:szCs w:val="28"/>
                <w:lang w:eastAsia="ru-RU"/>
              </w:rPr>
              <w:t>Определите виды хвощей, изображенных на рисунке</w:t>
            </w:r>
          </w:p>
          <w:p w14:paraId="7E43E7FB" w14:textId="77777777" w:rsidR="00543596" w:rsidRPr="00543596" w:rsidRDefault="00543596" w:rsidP="00E507FF">
            <w:pPr>
              <w:spacing w:after="0"/>
              <w:rPr>
                <w:rFonts w:ascii="Times New Roman" w:eastAsia="Calibri" w:hAnsi="Times New Roman" w:cs="Times New Roman"/>
                <w:b/>
                <w:noProof/>
                <w:sz w:val="24"/>
                <w:szCs w:val="24"/>
                <w:lang w:eastAsia="ru-RU"/>
              </w:rPr>
            </w:pPr>
          </w:p>
          <w:p w14:paraId="0E27823F" w14:textId="77777777" w:rsidR="00543596" w:rsidRPr="00543596" w:rsidRDefault="00543596" w:rsidP="00E507FF">
            <w:pPr>
              <w:spacing w:after="0"/>
              <w:jc w:val="center"/>
              <w:rPr>
                <w:rFonts w:ascii="Times New Roman" w:eastAsia="Calibri" w:hAnsi="Times New Roman" w:cs="Times New Roman"/>
                <w:b/>
                <w:noProof/>
                <w:sz w:val="24"/>
                <w:szCs w:val="24"/>
                <w:lang w:eastAsia="ru-RU"/>
              </w:rPr>
            </w:pPr>
            <w:r w:rsidRPr="00543596">
              <w:rPr>
                <w:rFonts w:ascii="Times New Roman" w:eastAsia="Calibri" w:hAnsi="Times New Roman" w:cs="Times New Roman"/>
                <w:b/>
                <w:noProof/>
                <w:sz w:val="24"/>
                <w:szCs w:val="24"/>
                <w:lang w:eastAsia="ru-RU"/>
              </w:rPr>
              <w:drawing>
                <wp:inline distT="0" distB="0" distL="0" distR="0" wp14:anchorId="62742BDF" wp14:editId="1DC3FC81">
                  <wp:extent cx="5911850" cy="2609850"/>
                  <wp:effectExtent l="0" t="0" r="0" b="0"/>
                  <wp:docPr id="1084" name="Рисунок 12" descr="C:\Users\admin\Desktop\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15.2.jpg"/>
                          <pic:cNvPicPr>
                            <a:picLocks noChangeAspect="1" noChangeArrowheads="1"/>
                          </pic:cNvPicPr>
                        </pic:nvPicPr>
                        <pic:blipFill rotWithShape="1">
                          <a:blip r:embed="rId802" cstate="print"/>
                          <a:srcRect l="1" r="-15489" b="16123"/>
                          <a:stretch/>
                        </pic:blipFill>
                        <pic:spPr bwMode="auto">
                          <a:xfrm>
                            <a:off x="0" y="0"/>
                            <a:ext cx="5915169" cy="2611315"/>
                          </a:xfrm>
                          <a:prstGeom prst="rect">
                            <a:avLst/>
                          </a:prstGeom>
                          <a:noFill/>
                          <a:ln>
                            <a:noFill/>
                          </a:ln>
                          <a:extLst>
                            <a:ext uri="{53640926-AAD7-44D8-BBD7-CCE9431645EC}">
                              <a14:shadowObscured xmlns:a14="http://schemas.microsoft.com/office/drawing/2010/main"/>
                            </a:ext>
                          </a:extLst>
                        </pic:spPr>
                      </pic:pic>
                    </a:graphicData>
                  </a:graphic>
                </wp:inline>
              </w:drawing>
            </w:r>
            <w:r w:rsidRPr="00543596">
              <w:rPr>
                <w:rFonts w:ascii="Times New Roman" w:eastAsia="Calibri" w:hAnsi="Times New Roman" w:cs="Times New Roman"/>
                <w:noProof/>
                <w:sz w:val="28"/>
                <w:szCs w:val="28"/>
              </w:rPr>
              <w:t>Рис-133</w:t>
            </w:r>
            <w:r w:rsidRPr="00543596">
              <w:rPr>
                <w:rFonts w:ascii="Times New Roman" w:eastAsia="Calibri" w:hAnsi="Times New Roman" w:cs="Times New Roman"/>
                <w:bCs/>
                <w:sz w:val="28"/>
                <w:szCs w:val="28"/>
              </w:rPr>
              <w:t>.</w:t>
            </w:r>
            <w:r w:rsidRPr="00543596">
              <w:rPr>
                <w:rFonts w:ascii="Times New Roman" w:eastAsia="Calibri" w:hAnsi="Times New Roman" w:cs="Times New Roman"/>
                <w:noProof/>
                <w:sz w:val="28"/>
                <w:szCs w:val="28"/>
                <w:lang w:eastAsia="ru-RU"/>
              </w:rPr>
              <w:t xml:space="preserve"> Виды хвощей.</w:t>
            </w:r>
          </w:p>
          <w:p w14:paraId="1CBC5A52" w14:textId="77777777" w:rsidR="00543596" w:rsidRPr="00543596" w:rsidRDefault="00543596" w:rsidP="00E507FF">
            <w:pPr>
              <w:rPr>
                <w:rFonts w:ascii="Times New Roman" w:eastAsia="Calibri" w:hAnsi="Times New Roman" w:cs="Times New Roman"/>
                <w:i/>
                <w:sz w:val="24"/>
                <w:szCs w:val="24"/>
                <w:lang w:val="kk-KZ"/>
              </w:rPr>
            </w:pPr>
            <w:r w:rsidRPr="00543596">
              <w:rPr>
                <w:rFonts w:ascii="Times New Roman" w:eastAsia="Times New Roman" w:hAnsi="Times New Roman" w:cs="Times New Roman"/>
                <w:b/>
                <w:noProof/>
                <w:sz w:val="28"/>
                <w:szCs w:val="28"/>
                <w:lang w:eastAsia="ru-RU"/>
              </w:rPr>
              <w:t>Ответ:________________________________________________________________________________________________________________________________</w:t>
            </w:r>
          </w:p>
        </w:tc>
      </w:tr>
      <w:tr w:rsidR="00543596" w:rsidRPr="00543596" w14:paraId="0021D079" w14:textId="77777777" w:rsidTr="00DB175F">
        <w:tc>
          <w:tcPr>
            <w:tcW w:w="9640" w:type="dxa"/>
            <w:shd w:val="clear" w:color="auto" w:fill="B2A1C7"/>
          </w:tcPr>
          <w:p w14:paraId="6CEDF6CC"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724B80A8" w14:textId="77777777" w:rsidTr="00DB175F">
        <w:trPr>
          <w:trHeight w:val="4099"/>
        </w:trPr>
        <w:tc>
          <w:tcPr>
            <w:tcW w:w="9640" w:type="dxa"/>
            <w:shd w:val="clear" w:color="auto" w:fill="auto"/>
          </w:tcPr>
          <w:p w14:paraId="2C47613D"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lastRenderedPageBreak/>
              <w:t>5-Задание.</w:t>
            </w:r>
            <w:r w:rsidRPr="00543596">
              <w:rPr>
                <w:rFonts w:ascii="Times New Roman" w:eastAsia="Calibri" w:hAnsi="Times New Roman" w:cs="Times New Roman"/>
                <w:sz w:val="28"/>
                <w:szCs w:val="28"/>
              </w:rPr>
              <w:t>Заполните таблицу</w:t>
            </w:r>
          </w:p>
          <w:p w14:paraId="496A2C3D" w14:textId="77777777" w:rsidR="00543596" w:rsidRPr="00543596" w:rsidRDefault="00543596" w:rsidP="00E507FF">
            <w:pPr>
              <w:spacing w:after="0" w:line="240" w:lineRule="auto"/>
              <w:ind w:firstLine="709"/>
              <w:jc w:val="right"/>
              <w:rPr>
                <w:rFonts w:ascii="Times New Roman" w:eastAsia="Calibri" w:hAnsi="Times New Roman" w:cs="Times New Roman"/>
                <w:bCs/>
                <w:color w:val="FF0000"/>
                <w:sz w:val="28"/>
                <w:szCs w:val="28"/>
              </w:rPr>
            </w:pPr>
            <w:r w:rsidRPr="00543596">
              <w:rPr>
                <w:rFonts w:ascii="Times New Roman" w:eastAsia="Calibri" w:hAnsi="Times New Roman" w:cs="Times New Roman"/>
                <w:bCs/>
                <w:sz w:val="28"/>
                <w:szCs w:val="28"/>
              </w:rPr>
              <w:t>Таблица - 20</w:t>
            </w:r>
          </w:p>
          <w:p w14:paraId="0930088A" w14:textId="77777777" w:rsidR="00543596" w:rsidRPr="00543596" w:rsidRDefault="00543596" w:rsidP="00E507FF">
            <w:pPr>
              <w:spacing w:after="0" w:line="240" w:lineRule="auto"/>
              <w:ind w:firstLine="709"/>
              <w:jc w:val="both"/>
              <w:rPr>
                <w:rFonts w:ascii="Times New Roman" w:eastAsia="Calibri" w:hAnsi="Times New Roman" w:cs="Times New Roman"/>
                <w:b/>
                <w:sz w:val="24"/>
                <w:szCs w:val="24"/>
                <w:lang w:val="kk-KZ"/>
              </w:rPr>
            </w:pPr>
          </w:p>
          <w:tbl>
            <w:tblPr>
              <w:tblStyle w:val="a9"/>
              <w:tblW w:w="9351" w:type="dxa"/>
              <w:tblLayout w:type="fixed"/>
              <w:tblLook w:val="04A0" w:firstRow="1" w:lastRow="0" w:firstColumn="1" w:lastColumn="0" w:noHBand="0" w:noVBand="1"/>
            </w:tblPr>
            <w:tblGrid>
              <w:gridCol w:w="2861"/>
              <w:gridCol w:w="2861"/>
              <w:gridCol w:w="3629"/>
            </w:tblGrid>
            <w:tr w:rsidR="00543596" w:rsidRPr="00543596" w14:paraId="33F89E49" w14:textId="77777777" w:rsidTr="00DB175F">
              <w:trPr>
                <w:trHeight w:val="262"/>
              </w:trPr>
              <w:tc>
                <w:tcPr>
                  <w:tcW w:w="2861" w:type="dxa"/>
                </w:tcPr>
                <w:p w14:paraId="12C44A96"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c>
                <w:tcPr>
                  <w:tcW w:w="2861" w:type="dxa"/>
                </w:tcPr>
                <w:p w14:paraId="0F6E15AA"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Хвощи</w:t>
                  </w:r>
                </w:p>
              </w:tc>
              <w:tc>
                <w:tcPr>
                  <w:tcW w:w="3629" w:type="dxa"/>
                </w:tcPr>
                <w:p w14:paraId="0D41E4F1"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Папоротники</w:t>
                  </w:r>
                </w:p>
              </w:tc>
            </w:tr>
            <w:tr w:rsidR="00543596" w:rsidRPr="00543596" w14:paraId="108D2335" w14:textId="77777777" w:rsidTr="00DB175F">
              <w:trPr>
                <w:trHeight w:val="536"/>
              </w:trPr>
              <w:tc>
                <w:tcPr>
                  <w:tcW w:w="2861" w:type="dxa"/>
                </w:tcPr>
                <w:p w14:paraId="63DD1ADA"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Побег</w:t>
                  </w:r>
                </w:p>
              </w:tc>
              <w:tc>
                <w:tcPr>
                  <w:tcW w:w="2861" w:type="dxa"/>
                </w:tcPr>
                <w:p w14:paraId="345C1036"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c>
                <w:tcPr>
                  <w:tcW w:w="3629" w:type="dxa"/>
                </w:tcPr>
                <w:p w14:paraId="4AE6BA7D"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r>
            <w:tr w:rsidR="00543596" w:rsidRPr="00543596" w14:paraId="106EAC06" w14:textId="77777777" w:rsidTr="00DB175F">
              <w:trPr>
                <w:trHeight w:val="536"/>
              </w:trPr>
              <w:tc>
                <w:tcPr>
                  <w:tcW w:w="2861" w:type="dxa"/>
                </w:tcPr>
                <w:p w14:paraId="118C5AE9"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Стебель</w:t>
                  </w:r>
                </w:p>
              </w:tc>
              <w:tc>
                <w:tcPr>
                  <w:tcW w:w="2861" w:type="dxa"/>
                </w:tcPr>
                <w:p w14:paraId="50884807"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c>
                <w:tcPr>
                  <w:tcW w:w="3629" w:type="dxa"/>
                </w:tcPr>
                <w:p w14:paraId="174014E7"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r>
            <w:tr w:rsidR="00543596" w:rsidRPr="00543596" w14:paraId="3196060F" w14:textId="77777777" w:rsidTr="00DB175F">
              <w:trPr>
                <w:trHeight w:val="536"/>
              </w:trPr>
              <w:tc>
                <w:tcPr>
                  <w:tcW w:w="2861" w:type="dxa"/>
                </w:tcPr>
                <w:p w14:paraId="00CA2E50"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Листья</w:t>
                  </w:r>
                </w:p>
              </w:tc>
              <w:tc>
                <w:tcPr>
                  <w:tcW w:w="2861" w:type="dxa"/>
                </w:tcPr>
                <w:p w14:paraId="675F5527"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c>
                <w:tcPr>
                  <w:tcW w:w="3629" w:type="dxa"/>
                </w:tcPr>
                <w:p w14:paraId="4F52ABCF"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r>
            <w:tr w:rsidR="00543596" w:rsidRPr="00543596" w14:paraId="7078BF57" w14:textId="77777777" w:rsidTr="00DB175F">
              <w:trPr>
                <w:trHeight w:val="524"/>
              </w:trPr>
              <w:tc>
                <w:tcPr>
                  <w:tcW w:w="2861" w:type="dxa"/>
                </w:tcPr>
                <w:p w14:paraId="63732977"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Корни</w:t>
                  </w:r>
                </w:p>
              </w:tc>
              <w:tc>
                <w:tcPr>
                  <w:tcW w:w="2861" w:type="dxa"/>
                </w:tcPr>
                <w:p w14:paraId="540AA707"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c>
                <w:tcPr>
                  <w:tcW w:w="3629" w:type="dxa"/>
                </w:tcPr>
                <w:p w14:paraId="37B6877E"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r>
            <w:tr w:rsidR="00543596" w:rsidRPr="00543596" w14:paraId="504C6EF9" w14:textId="77777777" w:rsidTr="00DB175F">
              <w:trPr>
                <w:trHeight w:val="809"/>
              </w:trPr>
              <w:tc>
                <w:tcPr>
                  <w:tcW w:w="2861" w:type="dxa"/>
                </w:tcPr>
                <w:p w14:paraId="63517340"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Вегетативное размножение</w:t>
                  </w:r>
                </w:p>
              </w:tc>
              <w:tc>
                <w:tcPr>
                  <w:tcW w:w="2861" w:type="dxa"/>
                </w:tcPr>
                <w:p w14:paraId="46BF47D3"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c>
                <w:tcPr>
                  <w:tcW w:w="3629" w:type="dxa"/>
                </w:tcPr>
                <w:p w14:paraId="333340DF"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r>
            <w:tr w:rsidR="00543596" w:rsidRPr="00543596" w14:paraId="610AD2ED" w14:textId="77777777" w:rsidTr="00DB175F">
              <w:trPr>
                <w:trHeight w:val="536"/>
              </w:trPr>
              <w:tc>
                <w:tcPr>
                  <w:tcW w:w="2861" w:type="dxa"/>
                </w:tcPr>
                <w:p w14:paraId="1F4A16A2"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Бесполое размножение</w:t>
                  </w:r>
                </w:p>
              </w:tc>
              <w:tc>
                <w:tcPr>
                  <w:tcW w:w="2861" w:type="dxa"/>
                </w:tcPr>
                <w:p w14:paraId="785305F6"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c>
                <w:tcPr>
                  <w:tcW w:w="3629" w:type="dxa"/>
                </w:tcPr>
                <w:p w14:paraId="2418A8A7"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r>
            <w:tr w:rsidR="00543596" w:rsidRPr="00543596" w14:paraId="4A19046E" w14:textId="77777777" w:rsidTr="00DB175F">
              <w:trPr>
                <w:trHeight w:val="536"/>
              </w:trPr>
              <w:tc>
                <w:tcPr>
                  <w:tcW w:w="2861" w:type="dxa"/>
                </w:tcPr>
                <w:p w14:paraId="774ABA24"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Половое размножение</w:t>
                  </w:r>
                </w:p>
              </w:tc>
              <w:tc>
                <w:tcPr>
                  <w:tcW w:w="2861" w:type="dxa"/>
                </w:tcPr>
                <w:p w14:paraId="08D3F470"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c>
                <w:tcPr>
                  <w:tcW w:w="3629" w:type="dxa"/>
                </w:tcPr>
                <w:p w14:paraId="46551BD1" w14:textId="77777777" w:rsidR="00543596" w:rsidRPr="00543596" w:rsidRDefault="00543596" w:rsidP="00E507FF">
                  <w:pPr>
                    <w:framePr w:hSpace="180" w:wrap="around" w:vAnchor="page" w:hAnchor="margin" w:xAlign="right" w:y="946"/>
                    <w:rPr>
                      <w:rFonts w:ascii="Times New Roman" w:eastAsia="Calibri" w:hAnsi="Times New Roman" w:cs="Times New Roman"/>
                      <w:sz w:val="28"/>
                      <w:szCs w:val="28"/>
                      <w:lang w:val="kk-KZ"/>
                    </w:rPr>
                  </w:pPr>
                </w:p>
              </w:tc>
            </w:tr>
          </w:tbl>
          <w:p w14:paraId="3CCBD231"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p>
        </w:tc>
      </w:tr>
      <w:tr w:rsidR="00543596" w:rsidRPr="00543596" w14:paraId="1D2A6B64" w14:textId="77777777" w:rsidTr="00DB175F">
        <w:trPr>
          <w:trHeight w:val="294"/>
        </w:trPr>
        <w:tc>
          <w:tcPr>
            <w:tcW w:w="9640" w:type="dxa"/>
            <w:shd w:val="clear" w:color="auto" w:fill="DAEEF3"/>
          </w:tcPr>
          <w:p w14:paraId="5593AB96"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t>ІІ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1 баллов +38 балла =</w:t>
            </w:r>
            <w:r w:rsidRPr="00543596">
              <w:rPr>
                <w:rFonts w:ascii="Times New Roman" w:eastAsia="Calibri" w:hAnsi="Times New Roman" w:cs="Times New Roman"/>
                <w:b/>
                <w:sz w:val="24"/>
                <w:szCs w:val="24"/>
              </w:rPr>
              <w:t xml:space="preserve"> </w:t>
            </w:r>
            <w:r w:rsidRPr="00543596">
              <w:rPr>
                <w:rFonts w:ascii="Times New Roman" w:eastAsia="Calibri" w:hAnsi="Times New Roman" w:cs="Times New Roman"/>
                <w:b/>
                <w:sz w:val="24"/>
                <w:szCs w:val="24"/>
                <w:lang w:val="kk-KZ"/>
              </w:rPr>
              <w:t>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1F920334" w14:textId="77777777" w:rsidTr="00DB175F">
        <w:tc>
          <w:tcPr>
            <w:tcW w:w="9640" w:type="dxa"/>
            <w:shd w:val="clear" w:color="auto" w:fill="B2A1C7"/>
          </w:tcPr>
          <w:p w14:paraId="7F66A341"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6BCB19F8" w14:textId="77777777" w:rsidTr="00DB175F">
        <w:tc>
          <w:tcPr>
            <w:tcW w:w="9640" w:type="dxa"/>
            <w:shd w:val="clear" w:color="auto" w:fill="B2A1C7"/>
          </w:tcPr>
          <w:p w14:paraId="3F91AED8"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
                <w:i/>
                <w:color w:val="FF0000"/>
                <w:sz w:val="28"/>
                <w:szCs w:val="28"/>
              </w:rPr>
              <w:t>Выявите причину:</w:t>
            </w:r>
          </w:p>
          <w:p w14:paraId="52ED5CD9" w14:textId="77777777" w:rsidR="00543596" w:rsidRPr="00543596" w:rsidRDefault="00543596" w:rsidP="00E507FF">
            <w:pPr>
              <w:numPr>
                <w:ilvl w:val="0"/>
                <w:numId w:val="263"/>
              </w:numPr>
              <w:shd w:val="clear" w:color="auto" w:fill="FFFFFF" w:themeFill="background1"/>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eastAsia="Times New Roman" w:hAnsi="Times New Roman" w:cs="Times New Roman"/>
                <w:color w:val="333333"/>
                <w:sz w:val="28"/>
                <w:szCs w:val="28"/>
                <w:lang w:eastAsia="ru-RU"/>
              </w:rPr>
              <w:t>фотосинтез у хвощей осуществляется в стебле</w:t>
            </w:r>
            <w:r w:rsidRPr="00543596">
              <w:rPr>
                <w:rFonts w:ascii="Times New Roman" w:hAnsi="Times New Roman" w:cs="Times New Roman"/>
                <w:sz w:val="28"/>
                <w:szCs w:val="28"/>
                <w:lang w:val="kk-KZ"/>
              </w:rPr>
              <w:t xml:space="preserve">? </w:t>
            </w:r>
            <w:r w:rsidRPr="00543596">
              <w:rPr>
                <w:rFonts w:ascii="Times New Roman" w:hAnsi="Times New Roman" w:cs="Times New Roman"/>
                <w:b/>
                <w:bCs/>
                <w:sz w:val="28"/>
                <w:szCs w:val="28"/>
                <w:shd w:val="clear" w:color="auto" w:fill="FFFFFF"/>
              </w:rPr>
              <w:t>Ответ:</w:t>
            </w:r>
            <w:r w:rsidRPr="00543596">
              <w:rPr>
                <w:rFonts w:ascii="Times New Roman" w:hAnsi="Times New Roman" w:cs="Times New Roman"/>
                <w:sz w:val="28"/>
                <w:szCs w:val="28"/>
                <w:lang w:val="kk-KZ"/>
              </w:rPr>
              <w:t xml:space="preserve"> Потому что,</w:t>
            </w:r>
            <w:r w:rsidRPr="00543596">
              <w:rPr>
                <w:rFonts w:ascii="Times New Roman" w:eastAsia="Times New Roman" w:hAnsi="Times New Roman" w:cs="Times New Roman"/>
                <w:color w:val="333333"/>
                <w:sz w:val="28"/>
                <w:szCs w:val="28"/>
                <w:lang w:eastAsia="ru-RU"/>
              </w:rPr>
              <w:t xml:space="preserve"> </w:t>
            </w:r>
            <w:r w:rsidRPr="00543596">
              <w:rPr>
                <w:rFonts w:ascii="Times New Roman" w:eastAsia="Times New Roman" w:hAnsi="Times New Roman" w:cs="Times New Roman"/>
                <w:sz w:val="28"/>
                <w:szCs w:val="28"/>
                <w:lang w:eastAsia="ru-RU"/>
              </w:rPr>
              <w:t xml:space="preserve">листья у хвощей </w:t>
            </w:r>
            <w:r w:rsidRPr="00543596">
              <w:rPr>
                <w:rFonts w:ascii="Times New Roman" w:eastAsia="Times New Roman" w:hAnsi="Times New Roman" w:cs="Times New Roman"/>
                <w:i/>
                <w:sz w:val="28"/>
                <w:szCs w:val="28"/>
                <w:u w:val="single"/>
                <w:lang w:eastAsia="ru-RU"/>
              </w:rPr>
              <w:t>отсутствуют</w:t>
            </w:r>
            <w:r w:rsidRPr="00543596">
              <w:rPr>
                <w:rFonts w:ascii="Times New Roman" w:eastAsia="Times New Roman" w:hAnsi="Times New Roman" w:cs="Times New Roman"/>
                <w:sz w:val="28"/>
                <w:szCs w:val="28"/>
                <w:lang w:eastAsia="ru-RU"/>
              </w:rPr>
              <w:t xml:space="preserve">, они имеют вид </w:t>
            </w:r>
            <w:r w:rsidRPr="00543596">
              <w:rPr>
                <w:rFonts w:ascii="Times New Roman" w:eastAsia="Times New Roman" w:hAnsi="Times New Roman" w:cs="Times New Roman"/>
                <w:i/>
                <w:sz w:val="28"/>
                <w:szCs w:val="28"/>
                <w:u w:val="single"/>
                <w:lang w:eastAsia="ru-RU"/>
              </w:rPr>
              <w:t>зубчиков</w:t>
            </w:r>
            <w:r w:rsidRPr="00543596">
              <w:rPr>
                <w:rFonts w:ascii="Times New Roman" w:eastAsia="Times New Roman" w:hAnsi="Times New Roman" w:cs="Times New Roman"/>
                <w:sz w:val="28"/>
                <w:szCs w:val="28"/>
                <w:lang w:eastAsia="ru-RU"/>
              </w:rPr>
              <w:t xml:space="preserve">, которые, срастаясь у основания, образуют </w:t>
            </w:r>
            <w:r w:rsidRPr="00543596">
              <w:rPr>
                <w:rFonts w:ascii="Times New Roman" w:eastAsia="Times New Roman" w:hAnsi="Times New Roman" w:cs="Times New Roman"/>
                <w:i/>
                <w:sz w:val="28"/>
                <w:szCs w:val="28"/>
                <w:u w:val="single"/>
                <w:lang w:eastAsia="ru-RU"/>
              </w:rPr>
              <w:t>влагалище</w:t>
            </w:r>
            <w:r w:rsidRPr="00543596">
              <w:rPr>
                <w:rFonts w:ascii="Times New Roman" w:eastAsia="Times New Roman" w:hAnsi="Times New Roman" w:cs="Times New Roman"/>
                <w:sz w:val="28"/>
                <w:szCs w:val="28"/>
                <w:lang w:eastAsia="ru-RU"/>
              </w:rPr>
              <w:t xml:space="preserve">, прикрывающее узел. </w:t>
            </w:r>
            <w:r w:rsidRPr="00543596">
              <w:rPr>
                <w:rFonts w:ascii="Times New Roman" w:hAnsi="Times New Roman" w:cs="Times New Roman"/>
                <w:noProof/>
                <w:sz w:val="28"/>
                <w:szCs w:val="28"/>
                <w:lang w:eastAsia="ru-RU"/>
              </w:rPr>
              <w:t xml:space="preserve">Листья хвоща </w:t>
            </w:r>
            <w:r w:rsidRPr="00543596">
              <w:rPr>
                <w:rFonts w:ascii="Times New Roman" w:hAnsi="Times New Roman" w:cs="Times New Roman"/>
                <w:i/>
                <w:noProof/>
                <w:sz w:val="28"/>
                <w:szCs w:val="28"/>
                <w:u w:val="single"/>
                <w:lang w:eastAsia="ru-RU"/>
              </w:rPr>
              <w:t>бурого</w:t>
            </w:r>
            <w:r w:rsidRPr="00543596">
              <w:rPr>
                <w:rFonts w:ascii="Times New Roman" w:hAnsi="Times New Roman" w:cs="Times New Roman"/>
                <w:noProof/>
                <w:sz w:val="28"/>
                <w:szCs w:val="28"/>
                <w:lang w:eastAsia="ru-RU"/>
              </w:rPr>
              <w:t xml:space="preserve"> цвета и не несут </w:t>
            </w:r>
            <w:r w:rsidRPr="00543596">
              <w:rPr>
                <w:rFonts w:ascii="Times New Roman" w:hAnsi="Times New Roman" w:cs="Times New Roman"/>
                <w:i/>
                <w:noProof/>
                <w:sz w:val="28"/>
                <w:szCs w:val="28"/>
                <w:u w:val="single"/>
                <w:lang w:eastAsia="ru-RU"/>
              </w:rPr>
              <w:t>фотосинтетической</w:t>
            </w:r>
            <w:r w:rsidRPr="00543596">
              <w:rPr>
                <w:rFonts w:ascii="Times New Roman" w:hAnsi="Times New Roman" w:cs="Times New Roman"/>
                <w:noProof/>
                <w:sz w:val="28"/>
                <w:szCs w:val="28"/>
                <w:lang w:eastAsia="ru-RU"/>
              </w:rPr>
              <w:t xml:space="preserve"> функции.</w:t>
            </w:r>
          </w:p>
          <w:p w14:paraId="770FDC80" w14:textId="77777777" w:rsidR="00543596" w:rsidRPr="00543596" w:rsidRDefault="00543596" w:rsidP="00E507FF">
            <w:pPr>
              <w:numPr>
                <w:ilvl w:val="0"/>
                <w:numId w:val="263"/>
              </w:numPr>
              <w:shd w:val="clear" w:color="auto" w:fill="FFFFFF" w:themeFill="background1"/>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Поясните, почему</w:t>
            </w:r>
            <w:r w:rsidRPr="00543596">
              <w:rPr>
                <w:rFonts w:ascii="Times New Roman" w:eastAsia="Times New Roman" w:hAnsi="Times New Roman" w:cs="Times New Roman"/>
                <w:color w:val="333333"/>
                <w:sz w:val="28"/>
                <w:szCs w:val="28"/>
                <w:lang w:eastAsia="ru-RU"/>
              </w:rPr>
              <w:t xml:space="preserve"> у хвощей обусловлено местами обитания хвощей: луга, болота, берега водоемов? </w:t>
            </w:r>
            <w:r w:rsidRPr="00543596">
              <w:rPr>
                <w:rFonts w:ascii="Times New Roman" w:hAnsi="Times New Roman" w:cs="Times New Roman"/>
                <w:b/>
                <w:bCs/>
                <w:sz w:val="28"/>
                <w:szCs w:val="28"/>
                <w:shd w:val="clear" w:color="auto" w:fill="FFFFFF"/>
              </w:rPr>
              <w:t>Ответ:</w:t>
            </w:r>
            <w:r w:rsidRPr="00543596">
              <w:rPr>
                <w:rFonts w:ascii="Times New Roman" w:hAnsi="Times New Roman" w:cs="Times New Roman"/>
                <w:sz w:val="28"/>
                <w:szCs w:val="28"/>
                <w:lang w:val="kk-KZ"/>
              </w:rPr>
              <w:t xml:space="preserve"> Потому что,</w:t>
            </w:r>
            <w:r w:rsidRPr="00543596">
              <w:rPr>
                <w:rFonts w:ascii="Times New Roman" w:eastAsia="Times New Roman" w:hAnsi="Times New Roman" w:cs="Times New Roman"/>
                <w:color w:val="333333"/>
                <w:sz w:val="28"/>
                <w:szCs w:val="28"/>
                <w:lang w:eastAsia="ru-RU"/>
              </w:rPr>
              <w:t xml:space="preserve"> </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color w:val="333333"/>
                <w:sz w:val="28"/>
                <w:szCs w:val="28"/>
                <w:lang w:eastAsia="ru-RU"/>
              </w:rPr>
              <w:t xml:space="preserve">у хвощей стебель </w:t>
            </w:r>
            <w:r w:rsidRPr="00543596">
              <w:rPr>
                <w:rFonts w:ascii="Times New Roman" w:eastAsia="Times New Roman" w:hAnsi="Times New Roman" w:cs="Times New Roman"/>
                <w:i/>
                <w:color w:val="333333"/>
                <w:sz w:val="28"/>
                <w:szCs w:val="28"/>
                <w:u w:val="single"/>
                <w:lang w:eastAsia="ru-RU"/>
              </w:rPr>
              <w:t>ребристый</w:t>
            </w:r>
            <w:r w:rsidRPr="00543596">
              <w:rPr>
                <w:rFonts w:ascii="Times New Roman" w:eastAsia="Times New Roman" w:hAnsi="Times New Roman" w:cs="Times New Roman"/>
                <w:color w:val="333333"/>
                <w:sz w:val="28"/>
                <w:szCs w:val="28"/>
                <w:lang w:eastAsia="ru-RU"/>
              </w:rPr>
              <w:t xml:space="preserve"> и </w:t>
            </w:r>
            <w:r w:rsidRPr="00543596">
              <w:rPr>
                <w:rFonts w:ascii="Times New Roman" w:eastAsia="Times New Roman" w:hAnsi="Times New Roman" w:cs="Times New Roman"/>
                <w:i/>
                <w:color w:val="333333"/>
                <w:sz w:val="28"/>
                <w:szCs w:val="28"/>
                <w:u w:val="single"/>
                <w:lang w:eastAsia="ru-RU"/>
              </w:rPr>
              <w:t xml:space="preserve">пропитан </w:t>
            </w:r>
            <w:r w:rsidRPr="00543596">
              <w:rPr>
                <w:rFonts w:ascii="Times New Roman" w:eastAsia="Times New Roman" w:hAnsi="Times New Roman" w:cs="Times New Roman"/>
                <w:color w:val="333333"/>
                <w:sz w:val="28"/>
                <w:szCs w:val="28"/>
                <w:lang w:eastAsia="ru-RU"/>
              </w:rPr>
              <w:t>кремнеземом. В стебле много</w:t>
            </w:r>
            <w:r w:rsidRPr="00543596">
              <w:rPr>
                <w:rFonts w:ascii="Times New Roman" w:eastAsia="Times New Roman" w:hAnsi="Times New Roman" w:cs="Times New Roman"/>
                <w:i/>
                <w:color w:val="333333"/>
                <w:sz w:val="28"/>
                <w:szCs w:val="28"/>
                <w:u w:val="single"/>
                <w:lang w:eastAsia="ru-RU"/>
              </w:rPr>
              <w:t xml:space="preserve"> полостей</w:t>
            </w:r>
            <w:r w:rsidRPr="00543596">
              <w:rPr>
                <w:rFonts w:ascii="Times New Roman" w:eastAsia="Times New Roman" w:hAnsi="Times New Roman" w:cs="Times New Roman"/>
                <w:color w:val="333333"/>
                <w:sz w:val="28"/>
                <w:szCs w:val="28"/>
                <w:lang w:eastAsia="ru-RU"/>
              </w:rPr>
              <w:t xml:space="preserve">, одни из них </w:t>
            </w:r>
            <w:r w:rsidRPr="00543596">
              <w:rPr>
                <w:rFonts w:ascii="Times New Roman" w:eastAsia="Times New Roman" w:hAnsi="Times New Roman" w:cs="Times New Roman"/>
                <w:i/>
                <w:color w:val="333333"/>
                <w:sz w:val="28"/>
                <w:szCs w:val="28"/>
                <w:u w:val="single"/>
                <w:lang w:eastAsia="ru-RU"/>
              </w:rPr>
              <w:t>заполнены</w:t>
            </w:r>
            <w:r w:rsidRPr="00543596">
              <w:rPr>
                <w:rFonts w:ascii="Times New Roman" w:eastAsia="Times New Roman" w:hAnsi="Times New Roman" w:cs="Times New Roman"/>
                <w:color w:val="333333"/>
                <w:sz w:val="28"/>
                <w:szCs w:val="28"/>
                <w:lang w:eastAsia="ru-RU"/>
              </w:rPr>
              <w:t xml:space="preserve"> воздухом, другие — водой.</w:t>
            </w:r>
          </w:p>
          <w:p w14:paraId="368B1B61" w14:textId="77777777" w:rsidR="00543596" w:rsidRPr="00543596" w:rsidRDefault="00543596" w:rsidP="00E507FF">
            <w:pPr>
              <w:numPr>
                <w:ilvl w:val="0"/>
                <w:numId w:val="263"/>
              </w:numPr>
              <w:shd w:val="clear" w:color="auto" w:fill="FFFFFF" w:themeFill="background1"/>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 xml:space="preserve">Поясните, почему </w:t>
            </w:r>
            <w:r w:rsidRPr="00543596">
              <w:rPr>
                <w:rFonts w:ascii="Times New Roman" w:eastAsia="Times New Roman" w:hAnsi="Times New Roman" w:cs="Times New Roman"/>
                <w:color w:val="333333"/>
                <w:sz w:val="28"/>
                <w:szCs w:val="28"/>
                <w:lang w:eastAsia="ru-RU"/>
              </w:rPr>
              <w:t>у хвощей</w:t>
            </w:r>
            <w:r w:rsidRPr="00543596">
              <w:rPr>
                <w:rFonts w:ascii="Times New Roman" w:hAnsi="Times New Roman" w:cs="Times New Roman"/>
                <w:color w:val="000000"/>
                <w:sz w:val="28"/>
                <w:szCs w:val="28"/>
                <w:shd w:val="clear" w:color="auto" w:fill="FFFFFF"/>
              </w:rPr>
              <w:t xml:space="preserve"> размножаются </w:t>
            </w:r>
            <w:r w:rsidRPr="00543596">
              <w:rPr>
                <w:rFonts w:ascii="Times New Roman" w:eastAsia="Times New Roman" w:hAnsi="Times New Roman" w:cs="Times New Roman"/>
                <w:color w:val="333333"/>
                <w:sz w:val="28"/>
                <w:szCs w:val="28"/>
                <w:lang w:eastAsia="ru-RU"/>
              </w:rPr>
              <w:t>вегетативно при помощи корневища и клубеньков</w:t>
            </w:r>
            <w:r w:rsidRPr="00543596">
              <w:rPr>
                <w:rFonts w:ascii="Times New Roman" w:hAnsi="Times New Roman" w:cs="Times New Roman"/>
                <w:color w:val="000000"/>
                <w:sz w:val="28"/>
                <w:szCs w:val="28"/>
                <w:shd w:val="clear" w:color="auto" w:fill="FFFFFF"/>
              </w:rPr>
              <w:t xml:space="preserve">? </w:t>
            </w:r>
            <w:r w:rsidRPr="00543596">
              <w:rPr>
                <w:rFonts w:ascii="Times New Roman" w:hAnsi="Times New Roman" w:cs="Times New Roman"/>
                <w:b/>
                <w:bCs/>
                <w:sz w:val="28"/>
                <w:szCs w:val="28"/>
                <w:shd w:val="clear" w:color="auto" w:fill="FFFFFF"/>
              </w:rPr>
              <w:t>Ответ:</w:t>
            </w:r>
            <w:r w:rsidRPr="00543596">
              <w:rPr>
                <w:rFonts w:ascii="Times New Roman" w:hAnsi="Times New Roman" w:cs="Times New Roman"/>
                <w:color w:val="000000"/>
                <w:sz w:val="28"/>
                <w:szCs w:val="28"/>
                <w:shd w:val="clear" w:color="auto" w:fill="FFFFFF"/>
                <w:lang w:val="kk-KZ"/>
              </w:rPr>
              <w:t xml:space="preserve"> </w:t>
            </w:r>
            <w:r w:rsidRPr="00543596">
              <w:rPr>
                <w:rFonts w:ascii="Times New Roman" w:eastAsia="Times New Roman" w:hAnsi="Times New Roman" w:cs="Times New Roman"/>
                <w:color w:val="333333"/>
                <w:sz w:val="28"/>
                <w:szCs w:val="28"/>
                <w:lang w:eastAsia="ru-RU"/>
              </w:rPr>
              <w:t xml:space="preserve">Размножается хвощ вегетативно - при помощи </w:t>
            </w:r>
            <w:r w:rsidRPr="00543596">
              <w:rPr>
                <w:rFonts w:ascii="Times New Roman" w:eastAsia="Times New Roman" w:hAnsi="Times New Roman" w:cs="Times New Roman"/>
                <w:i/>
                <w:color w:val="333333"/>
                <w:sz w:val="28"/>
                <w:szCs w:val="28"/>
                <w:u w:val="single"/>
                <w:lang w:eastAsia="ru-RU"/>
              </w:rPr>
              <w:t>корневища</w:t>
            </w:r>
            <w:r w:rsidRPr="00543596">
              <w:rPr>
                <w:rFonts w:ascii="Times New Roman" w:eastAsia="Times New Roman" w:hAnsi="Times New Roman" w:cs="Times New Roman"/>
                <w:color w:val="333333"/>
                <w:sz w:val="28"/>
                <w:szCs w:val="28"/>
                <w:lang w:eastAsia="ru-RU"/>
              </w:rPr>
              <w:t xml:space="preserve"> и </w:t>
            </w:r>
            <w:r w:rsidRPr="00543596">
              <w:rPr>
                <w:rFonts w:ascii="Times New Roman" w:eastAsia="Times New Roman" w:hAnsi="Times New Roman" w:cs="Times New Roman"/>
                <w:i/>
                <w:color w:val="333333"/>
                <w:sz w:val="28"/>
                <w:szCs w:val="28"/>
                <w:u w:val="single"/>
                <w:lang w:eastAsia="ru-RU"/>
              </w:rPr>
              <w:t>клубеньков</w:t>
            </w:r>
            <w:r w:rsidRPr="00543596">
              <w:rPr>
                <w:rFonts w:ascii="Times New Roman" w:eastAsia="Times New Roman" w:hAnsi="Times New Roman" w:cs="Times New Roman"/>
                <w:color w:val="333333"/>
                <w:sz w:val="28"/>
                <w:szCs w:val="28"/>
                <w:lang w:eastAsia="ru-RU"/>
              </w:rPr>
              <w:t xml:space="preserve">, бесполым и половым способами, с чередованием </w:t>
            </w:r>
            <w:r w:rsidRPr="00543596">
              <w:rPr>
                <w:rFonts w:ascii="Times New Roman" w:eastAsia="Times New Roman" w:hAnsi="Times New Roman" w:cs="Times New Roman"/>
                <w:i/>
                <w:color w:val="333333"/>
                <w:sz w:val="28"/>
                <w:szCs w:val="28"/>
                <w:u w:val="single"/>
                <w:lang w:eastAsia="ru-RU"/>
              </w:rPr>
              <w:t>бесполого</w:t>
            </w:r>
            <w:r w:rsidRPr="00543596">
              <w:rPr>
                <w:rFonts w:ascii="Times New Roman" w:eastAsia="Times New Roman" w:hAnsi="Times New Roman" w:cs="Times New Roman"/>
                <w:color w:val="333333"/>
                <w:sz w:val="28"/>
                <w:szCs w:val="28"/>
                <w:lang w:eastAsia="ru-RU"/>
              </w:rPr>
              <w:t xml:space="preserve"> (спорофита) и </w:t>
            </w:r>
            <w:r w:rsidRPr="00543596">
              <w:rPr>
                <w:rFonts w:ascii="Times New Roman" w:eastAsia="Times New Roman" w:hAnsi="Times New Roman" w:cs="Times New Roman"/>
                <w:i/>
                <w:color w:val="333333"/>
                <w:sz w:val="28"/>
                <w:szCs w:val="28"/>
                <w:u w:val="single"/>
                <w:lang w:eastAsia="ru-RU"/>
              </w:rPr>
              <w:t>полового</w:t>
            </w:r>
            <w:r w:rsidRPr="00543596">
              <w:rPr>
                <w:rFonts w:ascii="Times New Roman" w:eastAsia="Times New Roman" w:hAnsi="Times New Roman" w:cs="Times New Roman"/>
                <w:color w:val="333333"/>
                <w:sz w:val="28"/>
                <w:szCs w:val="28"/>
                <w:lang w:eastAsia="ru-RU"/>
              </w:rPr>
              <w:t xml:space="preserve"> (гаметофита) поколений. </w:t>
            </w:r>
          </w:p>
          <w:p w14:paraId="11A61BE7" w14:textId="77777777" w:rsidR="00543596" w:rsidRPr="00543596" w:rsidRDefault="00543596" w:rsidP="00E507FF">
            <w:pPr>
              <w:numPr>
                <w:ilvl w:val="0"/>
                <w:numId w:val="263"/>
              </w:numPr>
              <w:shd w:val="clear" w:color="auto" w:fill="FFFFFF" w:themeFill="background1"/>
              <w:spacing w:after="0" w:line="240" w:lineRule="auto"/>
              <w:ind w:firstLine="709"/>
              <w:contextualSpacing/>
              <w:jc w:val="both"/>
              <w:textAlignment w:val="baseline"/>
              <w:rPr>
                <w:rFonts w:ascii="Times New Roman" w:hAnsi="Times New Roman" w:cs="Times New Roman"/>
                <w:sz w:val="28"/>
                <w:szCs w:val="28"/>
                <w:shd w:val="clear" w:color="auto" w:fill="FFFFFF"/>
                <w:lang w:val="kk-KZ"/>
              </w:rPr>
            </w:pPr>
            <w:r w:rsidRPr="00543596">
              <w:rPr>
                <w:rFonts w:ascii="Times New Roman" w:hAnsi="Times New Roman" w:cs="Times New Roman"/>
                <w:sz w:val="28"/>
                <w:szCs w:val="28"/>
                <w:shd w:val="clear" w:color="auto" w:fill="FFFFFF"/>
              </w:rPr>
              <w:t>Поясните, почему у</w:t>
            </w:r>
            <w:r w:rsidRPr="00543596">
              <w:rPr>
                <w:rFonts w:ascii="Times New Roman" w:eastAsia="Times New Roman" w:hAnsi="Times New Roman" w:cs="Times New Roman"/>
                <w:sz w:val="28"/>
                <w:szCs w:val="28"/>
                <w:lang w:eastAsia="ru-RU"/>
              </w:rPr>
              <w:t xml:space="preserve"> папоротников нет настоящих </w:t>
            </w:r>
            <w:hyperlink r:id="rId803" w:tooltip="Лист" w:history="1">
              <w:r w:rsidRPr="00543596">
                <w:rPr>
                  <w:rFonts w:ascii="Times New Roman" w:eastAsia="Times New Roman" w:hAnsi="Times New Roman" w:cs="Times New Roman"/>
                  <w:sz w:val="28"/>
                  <w:szCs w:val="28"/>
                  <w:lang w:eastAsia="ru-RU"/>
                </w:rPr>
                <w:t>листьев</w:t>
              </w:r>
            </w:hyperlink>
            <w:r w:rsidRPr="00543596">
              <w:rPr>
                <w:rFonts w:ascii="Times New Roman" w:eastAsia="Times New Roman" w:hAnsi="Times New Roman" w:cs="Times New Roman"/>
                <w:sz w:val="28"/>
                <w:szCs w:val="28"/>
                <w:lang w:eastAsia="ru-RU"/>
              </w:rPr>
              <w:t>?</w:t>
            </w:r>
            <w:r w:rsidRPr="00543596">
              <w:rPr>
                <w:rFonts w:ascii="Times New Roman" w:hAnsi="Times New Roman" w:cs="Times New Roman"/>
                <w:b/>
                <w:bCs/>
                <w:sz w:val="28"/>
                <w:szCs w:val="28"/>
                <w:shd w:val="clear" w:color="auto" w:fill="FFFFFF"/>
              </w:rPr>
              <w:t xml:space="preserve"> Ответ: </w:t>
            </w:r>
            <w:r w:rsidRPr="00543596">
              <w:rPr>
                <w:rFonts w:ascii="Times New Roman" w:hAnsi="Times New Roman" w:cs="Times New Roman"/>
                <w:bCs/>
                <w:sz w:val="28"/>
                <w:szCs w:val="28"/>
                <w:shd w:val="clear" w:color="auto" w:fill="FFFFFF"/>
              </w:rPr>
              <w:t>потому что,</w:t>
            </w:r>
            <w:r w:rsidRPr="00543596">
              <w:rPr>
                <w:rFonts w:ascii="Times New Roman" w:eastAsia="Times New Roman" w:hAnsi="Times New Roman" w:cs="Times New Roman"/>
                <w:sz w:val="28"/>
                <w:szCs w:val="28"/>
                <w:lang w:eastAsia="ru-RU"/>
              </w:rPr>
              <w:t xml:space="preserve"> у папоротника не лист, а по своей природе — целая </w:t>
            </w:r>
            <w:r w:rsidRPr="00543596">
              <w:rPr>
                <w:rFonts w:ascii="Times New Roman" w:eastAsia="Times New Roman" w:hAnsi="Times New Roman" w:cs="Times New Roman"/>
                <w:i/>
                <w:sz w:val="28"/>
                <w:szCs w:val="28"/>
                <w:u w:val="single"/>
                <w:lang w:eastAsia="ru-RU"/>
              </w:rPr>
              <w:t>система</w:t>
            </w:r>
            <w:r w:rsidRPr="00543596">
              <w:rPr>
                <w:rFonts w:ascii="Times New Roman" w:eastAsia="Times New Roman" w:hAnsi="Times New Roman" w:cs="Times New Roman"/>
                <w:sz w:val="28"/>
                <w:szCs w:val="28"/>
                <w:lang w:eastAsia="ru-RU"/>
              </w:rPr>
              <w:t xml:space="preserve"> ветвей, да ещё расположенных в </w:t>
            </w:r>
            <w:r w:rsidRPr="00543596">
              <w:rPr>
                <w:rFonts w:ascii="Times New Roman" w:eastAsia="Times New Roman" w:hAnsi="Times New Roman" w:cs="Times New Roman"/>
                <w:i/>
                <w:sz w:val="28"/>
                <w:szCs w:val="28"/>
                <w:u w:val="single"/>
                <w:lang w:eastAsia="ru-RU"/>
              </w:rPr>
              <w:t>одной</w:t>
            </w:r>
            <w:r w:rsidRPr="00543596">
              <w:rPr>
                <w:rFonts w:ascii="Times New Roman" w:eastAsia="Times New Roman" w:hAnsi="Times New Roman" w:cs="Times New Roman"/>
                <w:sz w:val="28"/>
                <w:szCs w:val="28"/>
                <w:lang w:eastAsia="ru-RU"/>
              </w:rPr>
              <w:t> </w:t>
            </w:r>
            <w:hyperlink r:id="rId804" w:tooltip="Плоскость (геометрия)" w:history="1">
              <w:r w:rsidRPr="00543596">
                <w:rPr>
                  <w:rFonts w:ascii="Times New Roman" w:eastAsia="Times New Roman" w:hAnsi="Times New Roman" w:cs="Times New Roman"/>
                  <w:sz w:val="28"/>
                  <w:szCs w:val="28"/>
                  <w:lang w:eastAsia="ru-RU"/>
                </w:rPr>
                <w:t>плоскости</w:t>
              </w:r>
            </w:hyperlink>
            <w:r w:rsidRPr="00543596">
              <w:rPr>
                <w:rFonts w:ascii="Times New Roman" w:eastAsia="Times New Roman" w:hAnsi="Times New Roman" w:cs="Times New Roman"/>
                <w:sz w:val="28"/>
                <w:szCs w:val="28"/>
                <w:lang w:eastAsia="ru-RU"/>
              </w:rPr>
              <w:t>. Так это и называется — </w:t>
            </w:r>
            <w:proofErr w:type="spellStart"/>
            <w:r w:rsidR="00000000">
              <w:fldChar w:fldCharType="begin"/>
            </w:r>
            <w:r w:rsidR="00000000">
              <w:instrText>HYPERLINK "https://ru.wikipedia.org/w/index.php?title=%D0%9F%D0%BB%D0%BE%D1%81%D0%BA%D0%BE%D0%B2%D0%B5%D1%82%D0%BA%D0%B0&amp;action=edit&amp;redlink=1" \o "Плосковетка (страница отсутствует)"</w:instrText>
            </w:r>
            <w:r w:rsidR="00000000">
              <w:fldChar w:fldCharType="separate"/>
            </w:r>
            <w:r w:rsidRPr="00543596">
              <w:rPr>
                <w:rFonts w:ascii="Times New Roman" w:eastAsia="Times New Roman" w:hAnsi="Times New Roman" w:cs="Times New Roman"/>
                <w:sz w:val="28"/>
                <w:szCs w:val="28"/>
                <w:lang w:eastAsia="ru-RU"/>
              </w:rPr>
              <w:t>плосковетка</w:t>
            </w:r>
            <w:proofErr w:type="spellEnd"/>
            <w:r w:rsidR="00000000">
              <w:rPr>
                <w:rFonts w:ascii="Times New Roman" w:eastAsia="Times New Roman" w:hAnsi="Times New Roman" w:cs="Times New Roman"/>
                <w:sz w:val="28"/>
                <w:szCs w:val="28"/>
                <w:lang w:eastAsia="ru-RU"/>
              </w:rPr>
              <w:fldChar w:fldCharType="end"/>
            </w:r>
            <w:r w:rsidRPr="00543596">
              <w:rPr>
                <w:rFonts w:ascii="Times New Roman" w:eastAsia="Times New Roman" w:hAnsi="Times New Roman" w:cs="Times New Roman"/>
                <w:sz w:val="28"/>
                <w:szCs w:val="28"/>
                <w:lang w:eastAsia="ru-RU"/>
              </w:rPr>
              <w:t>, или </w:t>
            </w:r>
            <w:hyperlink r:id="rId805" w:tooltip="Вайя" w:history="1">
              <w:r w:rsidRPr="00543596">
                <w:rPr>
                  <w:rFonts w:ascii="Times New Roman" w:eastAsia="Times New Roman" w:hAnsi="Times New Roman" w:cs="Times New Roman"/>
                  <w:i/>
                  <w:sz w:val="28"/>
                  <w:szCs w:val="28"/>
                  <w:u w:val="single"/>
                  <w:lang w:eastAsia="ru-RU"/>
                </w:rPr>
                <w:t>вайя</w:t>
              </w:r>
            </w:hyperlink>
            <w:r w:rsidRPr="00543596">
              <w:rPr>
                <w:rFonts w:ascii="Times New Roman" w:eastAsia="Times New Roman" w:hAnsi="Times New Roman" w:cs="Times New Roman"/>
                <w:sz w:val="28"/>
                <w:szCs w:val="28"/>
                <w:lang w:eastAsia="ru-RU"/>
              </w:rPr>
              <w:t xml:space="preserve">, или, ещё одно название, — </w:t>
            </w:r>
            <w:proofErr w:type="spellStart"/>
            <w:r w:rsidRPr="00543596">
              <w:rPr>
                <w:rFonts w:ascii="Times New Roman" w:eastAsia="Times New Roman" w:hAnsi="Times New Roman" w:cs="Times New Roman"/>
                <w:sz w:val="28"/>
                <w:szCs w:val="28"/>
                <w:lang w:eastAsia="ru-RU"/>
              </w:rPr>
              <w:t>предпобег</w:t>
            </w:r>
            <w:proofErr w:type="spellEnd"/>
            <w:r w:rsidRPr="00543596">
              <w:rPr>
                <w:rFonts w:ascii="Times New Roman" w:eastAsia="Times New Roman" w:hAnsi="Times New Roman" w:cs="Times New Roman"/>
                <w:sz w:val="28"/>
                <w:szCs w:val="28"/>
                <w:lang w:eastAsia="ru-RU"/>
              </w:rPr>
              <w:t>.</w:t>
            </w:r>
          </w:p>
          <w:p w14:paraId="2C892138" w14:textId="77777777" w:rsidR="00543596" w:rsidRPr="00543596" w:rsidRDefault="00543596" w:rsidP="00E507FF">
            <w:pPr>
              <w:numPr>
                <w:ilvl w:val="0"/>
                <w:numId w:val="263"/>
              </w:numPr>
              <w:shd w:val="clear" w:color="auto" w:fill="FFFFFF" w:themeFill="background1"/>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43596">
              <w:rPr>
                <w:rFonts w:ascii="Times New Roman" w:hAnsi="Times New Roman" w:cs="Times New Roman"/>
                <w:sz w:val="28"/>
                <w:szCs w:val="28"/>
                <w:shd w:val="clear" w:color="auto" w:fill="FFFFFF"/>
              </w:rPr>
              <w:t>Поясните, почему у</w:t>
            </w:r>
            <w:r w:rsidRPr="00543596">
              <w:rPr>
                <w:rFonts w:ascii="Times New Roman" w:eastAsia="Times New Roman" w:hAnsi="Times New Roman" w:cs="Times New Roman"/>
                <w:sz w:val="28"/>
                <w:szCs w:val="28"/>
                <w:lang w:eastAsia="ru-RU"/>
              </w:rPr>
              <w:t xml:space="preserve"> папоротников </w:t>
            </w:r>
            <w:r w:rsidRPr="00543596">
              <w:rPr>
                <w:rFonts w:ascii="Times New Roman" w:hAnsi="Times New Roman" w:cs="Times New Roman"/>
                <w:sz w:val="28"/>
                <w:szCs w:val="28"/>
                <w:shd w:val="clear" w:color="auto" w:fill="FFFFFF"/>
              </w:rPr>
              <w:t>больше преимуществ в выживании?</w:t>
            </w:r>
            <w:r w:rsidRPr="00543596">
              <w:rPr>
                <w:rFonts w:ascii="Times New Roman" w:hAnsi="Times New Roman" w:cs="Times New Roman"/>
                <w:b/>
                <w:bCs/>
                <w:sz w:val="28"/>
                <w:szCs w:val="28"/>
                <w:shd w:val="clear" w:color="auto" w:fill="FFFFFF"/>
              </w:rPr>
              <w:t xml:space="preserve"> Ответ: </w:t>
            </w:r>
            <w:r w:rsidRPr="00543596">
              <w:rPr>
                <w:rFonts w:ascii="Times New Roman" w:hAnsi="Times New Roman" w:cs="Times New Roman"/>
                <w:bCs/>
                <w:sz w:val="28"/>
                <w:szCs w:val="28"/>
                <w:shd w:val="clear" w:color="auto" w:fill="FFFFFF"/>
              </w:rPr>
              <w:t>потому что,</w:t>
            </w:r>
            <w:r w:rsidRPr="00543596">
              <w:rPr>
                <w:rFonts w:ascii="Times New Roman" w:eastAsia="Times New Roman" w:hAnsi="Times New Roman" w:cs="Times New Roman"/>
                <w:sz w:val="28"/>
                <w:szCs w:val="28"/>
                <w:lang w:eastAsia="ru-RU"/>
              </w:rPr>
              <w:t xml:space="preserve"> п</w:t>
            </w:r>
            <w:r w:rsidRPr="00543596">
              <w:rPr>
                <w:rFonts w:ascii="Times New Roman" w:hAnsi="Times New Roman" w:cs="Times New Roman"/>
                <w:sz w:val="28"/>
                <w:szCs w:val="28"/>
                <w:shd w:val="clear" w:color="auto" w:fill="FFFFFF"/>
              </w:rPr>
              <w:t>ридаточные корни</w:t>
            </w:r>
            <w:r w:rsidRPr="00543596">
              <w:rPr>
                <w:rFonts w:ascii="Times New Roman" w:eastAsia="Times New Roman" w:hAnsi="Times New Roman" w:cs="Times New Roman"/>
                <w:sz w:val="28"/>
                <w:szCs w:val="28"/>
                <w:lang w:eastAsia="ru-RU"/>
              </w:rPr>
              <w:t xml:space="preserve"> папоротника</w:t>
            </w:r>
            <w:r w:rsidRPr="00543596">
              <w:rPr>
                <w:rFonts w:ascii="Times New Roman" w:hAnsi="Times New Roman" w:cs="Times New Roman"/>
                <w:sz w:val="28"/>
                <w:szCs w:val="28"/>
                <w:shd w:val="clear" w:color="auto" w:fill="FFFFFF"/>
              </w:rPr>
              <w:t xml:space="preserve">, как и стебель, имеют </w:t>
            </w:r>
            <w:r w:rsidRPr="00543596">
              <w:rPr>
                <w:rFonts w:ascii="Times New Roman" w:hAnsi="Times New Roman" w:cs="Times New Roman"/>
                <w:i/>
                <w:sz w:val="28"/>
                <w:szCs w:val="28"/>
                <w:u w:val="single"/>
                <w:shd w:val="clear" w:color="auto" w:fill="FFFFFF"/>
              </w:rPr>
              <w:t>сосудистые</w:t>
            </w:r>
            <w:r w:rsidRPr="00543596">
              <w:rPr>
                <w:rFonts w:ascii="Times New Roman" w:hAnsi="Times New Roman" w:cs="Times New Roman"/>
                <w:sz w:val="28"/>
                <w:szCs w:val="28"/>
                <w:shd w:val="clear" w:color="auto" w:fill="FFFFFF"/>
              </w:rPr>
              <w:t xml:space="preserve"> пучки, Наличие </w:t>
            </w:r>
            <w:r w:rsidRPr="00543596">
              <w:rPr>
                <w:rFonts w:ascii="Times New Roman" w:hAnsi="Times New Roman" w:cs="Times New Roman"/>
                <w:i/>
                <w:sz w:val="28"/>
                <w:szCs w:val="28"/>
                <w:u w:val="single"/>
                <w:shd w:val="clear" w:color="auto" w:fill="FFFFFF"/>
              </w:rPr>
              <w:t xml:space="preserve">проводящей </w:t>
            </w:r>
            <w:r w:rsidRPr="00543596">
              <w:rPr>
                <w:rFonts w:ascii="Times New Roman" w:hAnsi="Times New Roman" w:cs="Times New Roman"/>
                <w:sz w:val="28"/>
                <w:szCs w:val="28"/>
                <w:shd w:val="clear" w:color="auto" w:fill="FFFFFF"/>
              </w:rPr>
              <w:t xml:space="preserve">ткани дает папоротнику больше </w:t>
            </w:r>
            <w:r w:rsidRPr="00543596">
              <w:rPr>
                <w:rFonts w:ascii="Times New Roman" w:hAnsi="Times New Roman" w:cs="Times New Roman"/>
                <w:i/>
                <w:sz w:val="28"/>
                <w:szCs w:val="28"/>
                <w:u w:val="single"/>
                <w:shd w:val="clear" w:color="auto" w:fill="FFFFFF"/>
              </w:rPr>
              <w:t>преимуществ</w:t>
            </w:r>
            <w:r w:rsidRPr="00543596">
              <w:rPr>
                <w:rFonts w:ascii="Times New Roman" w:hAnsi="Times New Roman" w:cs="Times New Roman"/>
                <w:sz w:val="28"/>
                <w:szCs w:val="28"/>
                <w:shd w:val="clear" w:color="auto" w:fill="FFFFFF"/>
              </w:rPr>
              <w:t xml:space="preserve"> в выживании, чем мхам, поскольку всасываемая </w:t>
            </w:r>
            <w:r w:rsidRPr="00543596">
              <w:rPr>
                <w:rFonts w:ascii="Times New Roman" w:hAnsi="Times New Roman" w:cs="Times New Roman"/>
                <w:sz w:val="28"/>
                <w:szCs w:val="28"/>
                <w:shd w:val="clear" w:color="auto" w:fill="FFFFFF"/>
              </w:rPr>
              <w:lastRenderedPageBreak/>
              <w:t xml:space="preserve">корнями вода по сосудам стебля </w:t>
            </w:r>
            <w:r w:rsidRPr="00543596">
              <w:rPr>
                <w:rFonts w:ascii="Times New Roman" w:hAnsi="Times New Roman" w:cs="Times New Roman"/>
                <w:i/>
                <w:sz w:val="28"/>
                <w:szCs w:val="28"/>
                <w:u w:val="single"/>
                <w:shd w:val="clear" w:color="auto" w:fill="FFFFFF"/>
              </w:rPr>
              <w:t>передвигается</w:t>
            </w:r>
            <w:r w:rsidRPr="00543596">
              <w:rPr>
                <w:rFonts w:ascii="Times New Roman" w:hAnsi="Times New Roman" w:cs="Times New Roman"/>
                <w:sz w:val="28"/>
                <w:szCs w:val="28"/>
                <w:shd w:val="clear" w:color="auto" w:fill="FFFFFF"/>
              </w:rPr>
              <w:t xml:space="preserve"> в листья.</w:t>
            </w:r>
          </w:p>
          <w:p w14:paraId="23CC32F1" w14:textId="77777777" w:rsidR="00543596" w:rsidRPr="00543596" w:rsidRDefault="00543596" w:rsidP="00E507FF">
            <w:pPr>
              <w:numPr>
                <w:ilvl w:val="0"/>
                <w:numId w:val="263"/>
              </w:numPr>
              <w:shd w:val="clear" w:color="auto" w:fill="FFFFFF" w:themeFill="background1"/>
              <w:spacing w:after="0" w:line="240" w:lineRule="auto"/>
              <w:ind w:firstLine="709"/>
              <w:contextualSpacing/>
              <w:jc w:val="both"/>
              <w:textAlignment w:val="baseline"/>
              <w:rPr>
                <w:rFonts w:ascii="Times New Roman" w:hAnsi="Times New Roman"/>
                <w:b/>
                <w:sz w:val="24"/>
                <w:szCs w:val="24"/>
                <w:lang w:val="kk-KZ"/>
              </w:rPr>
            </w:pPr>
            <w:r w:rsidRPr="00543596">
              <w:rPr>
                <w:rFonts w:ascii="Times New Roman" w:hAnsi="Times New Roman" w:cs="Times New Roman"/>
                <w:sz w:val="28"/>
                <w:szCs w:val="28"/>
                <w:shd w:val="clear" w:color="auto" w:fill="FFFFFF"/>
              </w:rPr>
              <w:t>Поясните, почему у</w:t>
            </w:r>
            <w:r w:rsidRPr="00543596">
              <w:rPr>
                <w:rFonts w:ascii="Times New Roman" w:eastAsia="Times New Roman" w:hAnsi="Times New Roman" w:cs="Times New Roman"/>
                <w:sz w:val="28"/>
                <w:szCs w:val="28"/>
                <w:lang w:eastAsia="ru-RU"/>
              </w:rPr>
              <w:t xml:space="preserve"> папоротников л</w:t>
            </w:r>
            <w:r w:rsidRPr="00543596">
              <w:rPr>
                <w:rFonts w:ascii="Times New Roman" w:hAnsi="Times New Roman" w:cs="Times New Roman"/>
                <w:sz w:val="28"/>
                <w:szCs w:val="28"/>
                <w:shd w:val="clear" w:color="auto" w:fill="FFFFFF"/>
              </w:rPr>
              <w:t>истья называются вайями?</w:t>
            </w:r>
            <w:r w:rsidRPr="00543596">
              <w:rPr>
                <w:rFonts w:ascii="Times New Roman" w:hAnsi="Times New Roman" w:cs="Times New Roman"/>
                <w:b/>
                <w:bCs/>
                <w:sz w:val="28"/>
                <w:szCs w:val="28"/>
                <w:shd w:val="clear" w:color="auto" w:fill="FFFFFF"/>
              </w:rPr>
              <w:t xml:space="preserve"> Ответ: </w:t>
            </w:r>
            <w:r w:rsidRPr="00543596">
              <w:rPr>
                <w:rFonts w:ascii="Times New Roman" w:hAnsi="Times New Roman" w:cs="Times New Roman"/>
                <w:bCs/>
                <w:sz w:val="28"/>
                <w:szCs w:val="28"/>
                <w:shd w:val="clear" w:color="auto" w:fill="FFFFFF"/>
              </w:rPr>
              <w:t>потому что,</w:t>
            </w:r>
            <w:r w:rsidRPr="00543596">
              <w:rPr>
                <w:rFonts w:ascii="Times New Roman" w:eastAsia="Times New Roman" w:hAnsi="Times New Roman" w:cs="Times New Roman"/>
                <w:sz w:val="28"/>
                <w:szCs w:val="28"/>
                <w:lang w:eastAsia="ru-RU"/>
              </w:rPr>
              <w:t xml:space="preserve"> папоротники эволюционно не успели ещё разделить свои вайи на </w:t>
            </w:r>
            <w:hyperlink r:id="rId806" w:tooltip="Стебель" w:history="1">
              <w:r w:rsidRPr="00543596">
                <w:rPr>
                  <w:rFonts w:ascii="Times New Roman" w:eastAsia="Times New Roman" w:hAnsi="Times New Roman" w:cs="Times New Roman"/>
                  <w:i/>
                  <w:sz w:val="28"/>
                  <w:szCs w:val="28"/>
                  <w:u w:val="single"/>
                  <w:lang w:eastAsia="ru-RU"/>
                </w:rPr>
                <w:t>стебель</w:t>
              </w:r>
            </w:hyperlink>
            <w:r w:rsidRPr="00543596">
              <w:rPr>
                <w:rFonts w:ascii="Times New Roman" w:eastAsia="Times New Roman" w:hAnsi="Times New Roman" w:cs="Times New Roman"/>
                <w:i/>
                <w:sz w:val="28"/>
                <w:szCs w:val="28"/>
                <w:u w:val="single"/>
                <w:lang w:eastAsia="ru-RU"/>
              </w:rPr>
              <w:t> </w:t>
            </w:r>
            <w:r w:rsidRPr="00543596">
              <w:rPr>
                <w:rFonts w:ascii="Times New Roman" w:eastAsia="Times New Roman" w:hAnsi="Times New Roman" w:cs="Times New Roman"/>
                <w:sz w:val="28"/>
                <w:szCs w:val="28"/>
                <w:lang w:eastAsia="ru-RU"/>
              </w:rPr>
              <w:t xml:space="preserve">и </w:t>
            </w:r>
            <w:r w:rsidRPr="00543596">
              <w:rPr>
                <w:rFonts w:ascii="Times New Roman" w:eastAsia="Times New Roman" w:hAnsi="Times New Roman" w:cs="Times New Roman"/>
                <w:i/>
                <w:sz w:val="28"/>
                <w:szCs w:val="28"/>
                <w:u w:val="single"/>
                <w:lang w:eastAsia="ru-RU"/>
              </w:rPr>
              <w:t>лист</w:t>
            </w:r>
            <w:r w:rsidRPr="00543596">
              <w:rPr>
                <w:rFonts w:ascii="Times New Roman" w:eastAsia="Times New Roman" w:hAnsi="Times New Roman" w:cs="Times New Roman"/>
                <w:sz w:val="28"/>
                <w:szCs w:val="28"/>
                <w:lang w:eastAsia="ru-RU"/>
              </w:rPr>
              <w:t xml:space="preserve">. Глядя на вайю, трудно понять, где заканчивается «стебель», на каком уровне ветвления, и где начинается «лист». </w:t>
            </w:r>
          </w:p>
        </w:tc>
      </w:tr>
      <w:tr w:rsidR="00543596" w:rsidRPr="00543596" w14:paraId="2859A54A" w14:textId="77777777" w:rsidTr="00DB175F">
        <w:tc>
          <w:tcPr>
            <w:tcW w:w="9640" w:type="dxa"/>
            <w:shd w:val="clear" w:color="auto" w:fill="B2A1C7"/>
          </w:tcPr>
          <w:p w14:paraId="69B037CD"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lastRenderedPageBreak/>
              <w:t>2-шаг: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 xml:space="preserve">наний </w:t>
            </w:r>
            <w:r w:rsidRPr="00543596">
              <w:rPr>
                <w:rFonts w:ascii="Times New Roman" w:eastAsia="Calibri" w:hAnsi="Times New Roman" w:cs="Times New Roman"/>
                <w:sz w:val="24"/>
                <w:szCs w:val="24"/>
                <w:lang w:val="kk-KZ"/>
              </w:rPr>
              <w:t>на</w:t>
            </w:r>
            <w:r w:rsidRPr="00543596">
              <w:rPr>
                <w:rFonts w:ascii="Times New Roman" w:eastAsia="Calibri" w:hAnsi="Times New Roman" w:cs="Times New Roman"/>
                <w:b/>
                <w:sz w:val="24"/>
                <w:szCs w:val="24"/>
                <w:lang w:val="kk-KZ"/>
              </w:rPr>
              <w:t xml:space="preserve">«Анализ» </w:t>
            </w:r>
          </w:p>
        </w:tc>
      </w:tr>
      <w:tr w:rsidR="00543596" w:rsidRPr="00543596" w14:paraId="05C30642" w14:textId="77777777" w:rsidTr="00DB175F">
        <w:trPr>
          <w:trHeight w:val="135"/>
        </w:trPr>
        <w:tc>
          <w:tcPr>
            <w:tcW w:w="9640" w:type="dxa"/>
            <w:shd w:val="clear" w:color="auto" w:fill="B2A1C7"/>
          </w:tcPr>
          <w:p w14:paraId="1226DE5A" w14:textId="77777777" w:rsidR="00543596" w:rsidRPr="00543596" w:rsidRDefault="00543596" w:rsidP="00E507FF">
            <w:pPr>
              <w:spacing w:after="0"/>
              <w:ind w:firstLine="709"/>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2-</w:t>
            </w:r>
            <w:r w:rsidRPr="00543596">
              <w:rPr>
                <w:rFonts w:ascii="Times New Roman" w:eastAsia="Calibri" w:hAnsi="Times New Roman" w:cs="Times New Roman"/>
                <w:b/>
                <w:i/>
                <w:sz w:val="28"/>
                <w:szCs w:val="28"/>
              </w:rPr>
              <w:t>задания.</w:t>
            </w:r>
            <w:r w:rsidRPr="00543596">
              <w:rPr>
                <w:rFonts w:ascii="Times New Roman" w:eastAsia="Calibri" w:hAnsi="Times New Roman" w:cs="Times New Roman"/>
                <w:b/>
                <w:noProof/>
                <w:sz w:val="24"/>
                <w:szCs w:val="24"/>
                <w:lang w:eastAsia="ru-RU"/>
              </w:rPr>
              <w:t xml:space="preserve"> </w:t>
            </w:r>
            <w:r w:rsidRPr="00543596">
              <w:rPr>
                <w:rFonts w:ascii="Times New Roman" w:eastAsia="Calibri" w:hAnsi="Times New Roman" w:cs="Times New Roman"/>
                <w:sz w:val="28"/>
                <w:szCs w:val="28"/>
              </w:rPr>
              <w:t xml:space="preserve">Рассмотрите рисунок «Строение папоротника Щитовника мужского». </w:t>
            </w:r>
          </w:p>
          <w:p w14:paraId="782CEDB2"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p>
          <w:p w14:paraId="6EA7BF0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Calibri" w:eastAsia="Calibri" w:hAnsi="Calibri" w:cs="Times New Roman"/>
                <w:noProof/>
                <w:lang w:eastAsia="ru-RU"/>
              </w:rPr>
              <w:drawing>
                <wp:inline distT="0" distB="0" distL="0" distR="0" wp14:anchorId="02BAA953" wp14:editId="4DFE7B11">
                  <wp:extent cx="5149850" cy="3625850"/>
                  <wp:effectExtent l="0" t="0" r="0" b="0"/>
                  <wp:docPr id="21" name="Рисунок 21" descr="Картинки по запросу строение папорот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строение папоротника"/>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5160042" cy="3633026"/>
                          </a:xfrm>
                          <a:prstGeom prst="rect">
                            <a:avLst/>
                          </a:prstGeom>
                          <a:noFill/>
                          <a:ln>
                            <a:noFill/>
                          </a:ln>
                        </pic:spPr>
                      </pic:pic>
                    </a:graphicData>
                  </a:graphic>
                </wp:inline>
              </w:drawing>
            </w:r>
          </w:p>
          <w:p w14:paraId="34591317" w14:textId="77777777" w:rsidR="00543596" w:rsidRPr="00543596" w:rsidRDefault="00543596" w:rsidP="00E507FF">
            <w:pPr>
              <w:tabs>
                <w:tab w:val="left" w:pos="4695"/>
              </w:tabs>
              <w:spacing w:after="0" w:line="240" w:lineRule="auto"/>
              <w:jc w:val="center"/>
              <w:rPr>
                <w:rFonts w:ascii="Times New Roman" w:eastAsia="Calibri" w:hAnsi="Times New Roman" w:cs="Times New Roman"/>
                <w:noProof/>
                <w:sz w:val="28"/>
                <w:szCs w:val="28"/>
              </w:rPr>
            </w:pPr>
          </w:p>
          <w:p w14:paraId="583E2A34"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noProof/>
                <w:sz w:val="28"/>
                <w:szCs w:val="28"/>
              </w:rPr>
              <w:t>Рис-134</w:t>
            </w:r>
            <w:r w:rsidRPr="00543596">
              <w:rPr>
                <w:rFonts w:ascii="Times New Roman" w:eastAsia="Calibri" w:hAnsi="Times New Roman" w:cs="Times New Roman"/>
                <w:bCs/>
                <w:sz w:val="28"/>
                <w:szCs w:val="28"/>
              </w:rPr>
              <w:t>.</w:t>
            </w:r>
            <w:r w:rsidRPr="00543596">
              <w:rPr>
                <w:rFonts w:ascii="Times New Roman" w:eastAsia="Calibri" w:hAnsi="Times New Roman" w:cs="Times New Roman"/>
                <w:sz w:val="28"/>
                <w:szCs w:val="28"/>
              </w:rPr>
              <w:t xml:space="preserve"> Строение папоротника.</w:t>
            </w:r>
          </w:p>
          <w:p w14:paraId="63E5E65A" w14:textId="77777777" w:rsidR="00543596" w:rsidRPr="00543596" w:rsidRDefault="00543596" w:rsidP="00E507FF">
            <w:pPr>
              <w:spacing w:after="0"/>
              <w:rPr>
                <w:rFonts w:ascii="Times New Roman" w:eastAsia="Calibri" w:hAnsi="Times New Roman" w:cs="Times New Roman"/>
                <w:b/>
                <w:sz w:val="24"/>
                <w:szCs w:val="24"/>
                <w:lang w:val="kk-KZ"/>
              </w:rPr>
            </w:pPr>
          </w:p>
        </w:tc>
      </w:tr>
      <w:tr w:rsidR="00543596" w:rsidRPr="00543596" w14:paraId="25B496F9" w14:textId="77777777" w:rsidTr="00DB175F">
        <w:trPr>
          <w:trHeight w:val="50"/>
        </w:trPr>
        <w:tc>
          <w:tcPr>
            <w:tcW w:w="9640" w:type="dxa"/>
            <w:shd w:val="clear" w:color="auto" w:fill="auto"/>
          </w:tcPr>
          <w:p w14:paraId="25D3B33F"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b/>
                <w:i/>
                <w:sz w:val="28"/>
                <w:szCs w:val="28"/>
              </w:rPr>
            </w:pPr>
            <w:r w:rsidRPr="00543596">
              <w:rPr>
                <w:rFonts w:ascii="Times New Roman" w:eastAsia="Calibri" w:hAnsi="Times New Roman" w:cs="Times New Roman"/>
                <w:b/>
                <w:i/>
                <w:sz w:val="28"/>
                <w:szCs w:val="28"/>
                <w:lang w:val="kk-KZ"/>
              </w:rPr>
              <w:t xml:space="preserve">3-задание: </w:t>
            </w:r>
            <w:r w:rsidRPr="00543596">
              <w:rPr>
                <w:rFonts w:ascii="Times New Roman" w:eastAsia="Calibri" w:hAnsi="Times New Roman" w:cs="Times New Roman"/>
                <w:sz w:val="28"/>
                <w:szCs w:val="28"/>
                <w:lang w:val="kk-KZ"/>
              </w:rPr>
              <w:t>Перечислите по таблице значение хвощей. Р</w:t>
            </w:r>
            <w:proofErr w:type="spellStart"/>
            <w:r w:rsidRPr="00543596">
              <w:rPr>
                <w:rFonts w:ascii="Times New Roman" w:eastAsia="Calibri" w:hAnsi="Times New Roman" w:cs="Times New Roman"/>
                <w:sz w:val="28"/>
                <w:szCs w:val="28"/>
              </w:rPr>
              <w:t>асскажите</w:t>
            </w:r>
            <w:proofErr w:type="spellEnd"/>
            <w:r w:rsidRPr="00543596">
              <w:rPr>
                <w:rFonts w:ascii="Times New Roman" w:eastAsia="Calibri" w:hAnsi="Times New Roman" w:cs="Times New Roman"/>
                <w:sz w:val="28"/>
                <w:szCs w:val="28"/>
              </w:rPr>
              <w:t>, чем отличаются</w:t>
            </w:r>
            <w:r w:rsidRPr="00543596">
              <w:rPr>
                <w:rFonts w:ascii="Times New Roman" w:eastAsia="Calibri" w:hAnsi="Times New Roman" w:cs="Times New Roman"/>
                <w:sz w:val="28"/>
                <w:szCs w:val="28"/>
                <w:lang w:val="kk-KZ"/>
              </w:rPr>
              <w:t>?Заполните таблицу.</w:t>
            </w:r>
            <w:r w:rsidRPr="00543596">
              <w:rPr>
                <w:rFonts w:ascii="Times New Roman" w:eastAsia="Calibri" w:hAnsi="Times New Roman" w:cs="Times New Roman"/>
                <w:sz w:val="28"/>
                <w:szCs w:val="28"/>
              </w:rPr>
              <w:t xml:space="preserve"> </w:t>
            </w:r>
          </w:p>
          <w:p w14:paraId="4590443D"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b/>
                <w:i/>
                <w:color w:val="FF0000"/>
                <w:sz w:val="28"/>
                <w:szCs w:val="28"/>
              </w:rPr>
            </w:pPr>
            <w:r w:rsidRPr="00543596">
              <w:rPr>
                <w:rFonts w:ascii="Times New Roman" w:eastAsia="Calibri" w:hAnsi="Times New Roman" w:cs="Times New Roman"/>
                <w:b/>
                <w:i/>
                <w:color w:val="FF0000"/>
                <w:sz w:val="28"/>
                <w:szCs w:val="28"/>
              </w:rPr>
              <w:t>Выделите главную идею темы:</w:t>
            </w:r>
          </w:p>
          <w:p w14:paraId="4A96B585" w14:textId="77777777" w:rsidR="00543596" w:rsidRPr="00543596" w:rsidRDefault="00543596" w:rsidP="00E507FF">
            <w:pPr>
              <w:spacing w:after="0" w:line="240" w:lineRule="auto"/>
              <w:ind w:firstLine="709"/>
              <w:jc w:val="right"/>
              <w:rPr>
                <w:rFonts w:ascii="Times New Roman" w:eastAsia="Calibri" w:hAnsi="Times New Roman" w:cs="Times New Roman"/>
                <w:bCs/>
                <w:color w:val="FF0000"/>
                <w:sz w:val="28"/>
                <w:szCs w:val="28"/>
              </w:rPr>
            </w:pPr>
            <w:r w:rsidRPr="00543596">
              <w:rPr>
                <w:rFonts w:ascii="Times New Roman" w:eastAsia="Calibri" w:hAnsi="Times New Roman" w:cs="Times New Roman"/>
                <w:bCs/>
                <w:sz w:val="28"/>
                <w:szCs w:val="28"/>
              </w:rPr>
              <w:t>Таблица - 21</w:t>
            </w:r>
          </w:p>
          <w:p w14:paraId="12BE9599"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b/>
                <w:i/>
                <w:color w:val="FF0000"/>
                <w:sz w:val="28"/>
                <w:szCs w:val="28"/>
                <w:lang w:val="kk-KZ"/>
              </w:rPr>
            </w:pPr>
          </w:p>
          <w:tbl>
            <w:tblPr>
              <w:tblStyle w:val="a9"/>
              <w:tblW w:w="8524" w:type="dxa"/>
              <w:tblInd w:w="30" w:type="dxa"/>
              <w:tblLayout w:type="fixed"/>
              <w:tblLook w:val="04A0" w:firstRow="1" w:lastRow="0" w:firstColumn="1" w:lastColumn="0" w:noHBand="0" w:noVBand="1"/>
            </w:tblPr>
            <w:tblGrid>
              <w:gridCol w:w="2003"/>
              <w:gridCol w:w="2259"/>
              <w:gridCol w:w="1678"/>
              <w:gridCol w:w="2584"/>
            </w:tblGrid>
            <w:tr w:rsidR="00543596" w:rsidRPr="00543596" w14:paraId="57316F21" w14:textId="77777777" w:rsidTr="00DB175F">
              <w:tc>
                <w:tcPr>
                  <w:tcW w:w="8524" w:type="dxa"/>
                  <w:gridSpan w:val="4"/>
                </w:tcPr>
                <w:p w14:paraId="347DBFBC" w14:textId="77777777" w:rsidR="00543596" w:rsidRPr="00543596" w:rsidRDefault="00543596" w:rsidP="00E507FF">
                  <w:pPr>
                    <w:framePr w:hSpace="180" w:wrap="around" w:vAnchor="page" w:hAnchor="margin" w:xAlign="right" w:y="946"/>
                    <w:jc w:val="center"/>
                    <w:rPr>
                      <w:rFonts w:ascii="Times New Roman" w:eastAsia="Times New Roman" w:hAnsi="Times New Roman" w:cs="Times New Roman"/>
                      <w:b/>
                      <w:bCs/>
                      <w:iCs/>
                      <w:sz w:val="28"/>
                      <w:szCs w:val="28"/>
                      <w:bdr w:val="none" w:sz="0" w:space="0" w:color="auto" w:frame="1"/>
                      <w:shd w:val="clear" w:color="auto" w:fill="FFFFFF"/>
                      <w:lang w:eastAsia="ru-RU"/>
                    </w:rPr>
                  </w:pPr>
                  <w:r w:rsidRPr="00543596">
                    <w:rPr>
                      <w:rFonts w:ascii="Times New Roman" w:eastAsia="Times New Roman" w:hAnsi="Times New Roman" w:cs="Times New Roman"/>
                      <w:bCs/>
                      <w:iCs/>
                      <w:sz w:val="28"/>
                      <w:szCs w:val="28"/>
                      <w:bdr w:val="none" w:sz="0" w:space="0" w:color="auto" w:frame="1"/>
                      <w:shd w:val="clear" w:color="auto" w:fill="FFFFFF"/>
                      <w:lang w:eastAsia="ru-RU"/>
                    </w:rPr>
                    <w:t>Значение</w:t>
                  </w:r>
                  <w:r w:rsidRPr="00543596">
                    <w:rPr>
                      <w:rFonts w:ascii="Times New Roman" w:eastAsia="Times New Roman" w:hAnsi="Times New Roman" w:cs="Times New Roman"/>
                      <w:sz w:val="28"/>
                      <w:szCs w:val="28"/>
                      <w:lang w:val="kk-KZ" w:eastAsia="ru-RU"/>
                    </w:rPr>
                    <w:t xml:space="preserve"> хвощей</w:t>
                  </w:r>
                </w:p>
              </w:tc>
            </w:tr>
            <w:tr w:rsidR="00543596" w:rsidRPr="00543596" w14:paraId="77F9B181" w14:textId="77777777" w:rsidTr="00DB175F">
              <w:tc>
                <w:tcPr>
                  <w:tcW w:w="4262" w:type="dxa"/>
                  <w:gridSpan w:val="2"/>
                </w:tcPr>
                <w:p w14:paraId="1E812B0B" w14:textId="77777777" w:rsidR="00543596" w:rsidRPr="00543596" w:rsidRDefault="00543596" w:rsidP="00E507FF">
                  <w:pPr>
                    <w:framePr w:hSpace="180" w:wrap="around" w:vAnchor="page" w:hAnchor="margin" w:xAlign="right" w:y="946"/>
                    <w:jc w:val="center"/>
                    <w:rPr>
                      <w:rFonts w:ascii="Times New Roman" w:eastAsia="Times New Roman" w:hAnsi="Times New Roman" w:cs="Times New Roman"/>
                      <w:bCs/>
                      <w:iCs/>
                      <w:sz w:val="28"/>
                      <w:szCs w:val="28"/>
                      <w:bdr w:val="none" w:sz="0" w:space="0" w:color="auto" w:frame="1"/>
                      <w:shd w:val="clear" w:color="auto" w:fill="FFFFFF"/>
                      <w:lang w:eastAsia="ru-RU"/>
                    </w:rPr>
                  </w:pPr>
                  <w:r w:rsidRPr="00543596">
                    <w:rPr>
                      <w:rFonts w:ascii="Times New Roman" w:eastAsia="Times New Roman" w:hAnsi="Times New Roman" w:cs="Times New Roman"/>
                      <w:bCs/>
                      <w:iCs/>
                      <w:sz w:val="28"/>
                      <w:szCs w:val="28"/>
                      <w:bdr w:val="none" w:sz="0" w:space="0" w:color="auto" w:frame="1"/>
                      <w:shd w:val="clear" w:color="auto" w:fill="FFFFFF"/>
                      <w:lang w:eastAsia="ru-RU"/>
                    </w:rPr>
                    <w:t>В природе</w:t>
                  </w:r>
                </w:p>
              </w:tc>
              <w:tc>
                <w:tcPr>
                  <w:tcW w:w="4262" w:type="dxa"/>
                  <w:gridSpan w:val="2"/>
                </w:tcPr>
                <w:p w14:paraId="5C5D079B" w14:textId="77777777" w:rsidR="00543596" w:rsidRPr="00543596" w:rsidRDefault="00543596" w:rsidP="00E507FF">
                  <w:pPr>
                    <w:framePr w:hSpace="180" w:wrap="around" w:vAnchor="page" w:hAnchor="margin" w:xAlign="right" w:y="946"/>
                    <w:jc w:val="center"/>
                    <w:rPr>
                      <w:rFonts w:ascii="Times New Roman" w:eastAsia="Times New Roman" w:hAnsi="Times New Roman" w:cs="Times New Roman"/>
                      <w:bCs/>
                      <w:iCs/>
                      <w:sz w:val="28"/>
                      <w:szCs w:val="28"/>
                      <w:bdr w:val="none" w:sz="0" w:space="0" w:color="auto" w:frame="1"/>
                      <w:shd w:val="clear" w:color="auto" w:fill="FFFFFF"/>
                      <w:lang w:eastAsia="ru-RU"/>
                    </w:rPr>
                  </w:pPr>
                  <w:r w:rsidRPr="00543596">
                    <w:rPr>
                      <w:rFonts w:ascii="Times New Roman" w:eastAsia="Times New Roman" w:hAnsi="Times New Roman" w:cs="Times New Roman"/>
                      <w:bCs/>
                      <w:iCs/>
                      <w:sz w:val="28"/>
                      <w:szCs w:val="28"/>
                      <w:bdr w:val="none" w:sz="0" w:space="0" w:color="auto" w:frame="1"/>
                      <w:shd w:val="clear" w:color="auto" w:fill="FFFFFF"/>
                      <w:lang w:eastAsia="ru-RU"/>
                    </w:rPr>
                    <w:t>В жизни человека</w:t>
                  </w:r>
                </w:p>
              </w:tc>
            </w:tr>
            <w:tr w:rsidR="00543596" w:rsidRPr="00543596" w14:paraId="5F528B77" w14:textId="77777777" w:rsidTr="00DB175F">
              <w:tc>
                <w:tcPr>
                  <w:tcW w:w="2003" w:type="dxa"/>
                </w:tcPr>
                <w:p w14:paraId="411B86CB" w14:textId="77777777" w:rsidR="00543596" w:rsidRPr="00543596" w:rsidRDefault="00543596" w:rsidP="00E507FF">
                  <w:pPr>
                    <w:framePr w:hSpace="180" w:wrap="around" w:vAnchor="page" w:hAnchor="margin" w:xAlign="right" w:y="946"/>
                    <w:jc w:val="center"/>
                    <w:rPr>
                      <w:rFonts w:ascii="Times New Roman" w:eastAsia="Times New Roman" w:hAnsi="Times New Roman" w:cs="Times New Roman"/>
                      <w:b/>
                      <w:bCs/>
                      <w:iCs/>
                      <w:sz w:val="28"/>
                      <w:szCs w:val="28"/>
                      <w:bdr w:val="none" w:sz="0" w:space="0" w:color="auto" w:frame="1"/>
                      <w:shd w:val="clear" w:color="auto" w:fill="FFFFFF"/>
                      <w:lang w:eastAsia="ru-RU"/>
                    </w:rPr>
                  </w:pPr>
                </w:p>
              </w:tc>
              <w:tc>
                <w:tcPr>
                  <w:tcW w:w="2259" w:type="dxa"/>
                </w:tcPr>
                <w:p w14:paraId="580EE6FF" w14:textId="77777777" w:rsidR="00543596" w:rsidRPr="00543596" w:rsidRDefault="00543596" w:rsidP="00E507FF">
                  <w:pPr>
                    <w:framePr w:hSpace="180" w:wrap="around" w:vAnchor="page" w:hAnchor="margin" w:xAlign="right" w:y="946"/>
                    <w:jc w:val="center"/>
                    <w:rPr>
                      <w:rFonts w:ascii="Times New Roman" w:eastAsia="Times New Roman" w:hAnsi="Times New Roman" w:cs="Times New Roman"/>
                      <w:bCs/>
                      <w:iCs/>
                      <w:sz w:val="28"/>
                      <w:szCs w:val="28"/>
                      <w:bdr w:val="none" w:sz="0" w:space="0" w:color="auto" w:frame="1"/>
                      <w:shd w:val="clear" w:color="auto" w:fill="FFFFFF"/>
                      <w:lang w:eastAsia="ru-RU"/>
                    </w:rPr>
                  </w:pPr>
                </w:p>
              </w:tc>
              <w:tc>
                <w:tcPr>
                  <w:tcW w:w="1678" w:type="dxa"/>
                </w:tcPr>
                <w:p w14:paraId="4EC0A8E4" w14:textId="77777777" w:rsidR="00543596" w:rsidRPr="00543596" w:rsidRDefault="00543596" w:rsidP="00E507FF">
                  <w:pPr>
                    <w:framePr w:hSpace="180" w:wrap="around" w:vAnchor="page" w:hAnchor="margin" w:xAlign="right" w:y="946"/>
                    <w:jc w:val="center"/>
                    <w:rPr>
                      <w:rFonts w:ascii="Times New Roman" w:eastAsia="Times New Roman" w:hAnsi="Times New Roman" w:cs="Times New Roman"/>
                      <w:bCs/>
                      <w:iCs/>
                      <w:sz w:val="28"/>
                      <w:szCs w:val="28"/>
                      <w:bdr w:val="none" w:sz="0" w:space="0" w:color="auto" w:frame="1"/>
                      <w:shd w:val="clear" w:color="auto" w:fill="FFFFFF"/>
                      <w:lang w:eastAsia="ru-RU"/>
                    </w:rPr>
                  </w:pPr>
                </w:p>
              </w:tc>
              <w:tc>
                <w:tcPr>
                  <w:tcW w:w="2584" w:type="dxa"/>
                </w:tcPr>
                <w:p w14:paraId="501C0E04" w14:textId="77777777" w:rsidR="00543596" w:rsidRPr="00543596" w:rsidRDefault="00543596" w:rsidP="00E507FF">
                  <w:pPr>
                    <w:framePr w:hSpace="180" w:wrap="around" w:vAnchor="page" w:hAnchor="margin" w:xAlign="right" w:y="946"/>
                    <w:jc w:val="center"/>
                    <w:rPr>
                      <w:rFonts w:ascii="Times New Roman" w:eastAsia="Times New Roman" w:hAnsi="Times New Roman" w:cs="Times New Roman"/>
                      <w:b/>
                      <w:bCs/>
                      <w:iCs/>
                      <w:sz w:val="28"/>
                      <w:szCs w:val="28"/>
                      <w:bdr w:val="none" w:sz="0" w:space="0" w:color="auto" w:frame="1"/>
                      <w:shd w:val="clear" w:color="auto" w:fill="FFFFFF"/>
                      <w:lang w:eastAsia="ru-RU"/>
                    </w:rPr>
                  </w:pPr>
                </w:p>
              </w:tc>
            </w:tr>
          </w:tbl>
          <w:p w14:paraId="7CBD302A" w14:textId="77777777" w:rsidR="00543596" w:rsidRPr="00543596" w:rsidRDefault="00543596" w:rsidP="00E507FF">
            <w:pPr>
              <w:spacing w:after="0" w:line="240" w:lineRule="auto"/>
              <w:ind w:firstLine="709"/>
              <w:rPr>
                <w:rFonts w:ascii="Times New Roman" w:eastAsia="Calibri" w:hAnsi="Times New Roman" w:cs="Times New Roman"/>
                <w:b/>
                <w:color w:val="FF0000"/>
                <w:sz w:val="28"/>
                <w:szCs w:val="28"/>
              </w:rPr>
            </w:pPr>
          </w:p>
          <w:p w14:paraId="00EDB698"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b/>
                <w:color w:val="FF0000"/>
                <w:sz w:val="28"/>
                <w:szCs w:val="28"/>
                <w:lang w:val="kk-KZ"/>
              </w:rPr>
              <w:t>В чем главная идея темы?</w:t>
            </w:r>
            <w:r w:rsidRPr="00543596">
              <w:rPr>
                <w:rFonts w:ascii="Times New Roman" w:eastAsia="Calibri" w:hAnsi="Times New Roman" w:cs="Times New Roman"/>
                <w:sz w:val="28"/>
                <w:szCs w:val="28"/>
                <w:lang w:val="kk-KZ"/>
              </w:rPr>
              <w:t xml:space="preserve"> Отметьте правильные ответы:</w:t>
            </w:r>
          </w:p>
          <w:p w14:paraId="3A829819" w14:textId="77777777" w:rsidR="00543596" w:rsidRPr="00543596" w:rsidRDefault="00543596" w:rsidP="00E507FF">
            <w:pPr>
              <w:spacing w:after="0" w:line="240" w:lineRule="auto"/>
              <w:ind w:left="709"/>
              <w:rPr>
                <w:rFonts w:ascii="Times New Roman" w:hAnsi="Times New Roman" w:cs="Times New Roman"/>
                <w:sz w:val="28"/>
                <w:szCs w:val="28"/>
                <w:lang w:val="kk-KZ" w:eastAsia="ru-RU"/>
              </w:rPr>
            </w:pPr>
            <w:r w:rsidRPr="00543596">
              <w:rPr>
                <w:rFonts w:ascii="Times New Roman" w:hAnsi="Times New Roman" w:cs="Times New Roman"/>
                <w:i/>
                <w:sz w:val="28"/>
                <w:szCs w:val="28"/>
                <w:lang w:val="en-US" w:eastAsia="ru-RU"/>
              </w:rPr>
              <w:t>C</w:t>
            </w:r>
            <w:proofErr w:type="spellStart"/>
            <w:r w:rsidRPr="00543596">
              <w:rPr>
                <w:rFonts w:ascii="Times New Roman" w:hAnsi="Times New Roman" w:cs="Times New Roman"/>
                <w:i/>
                <w:sz w:val="28"/>
                <w:szCs w:val="28"/>
                <w:lang w:eastAsia="ru-RU"/>
              </w:rPr>
              <w:t>ходства</w:t>
            </w:r>
            <w:proofErr w:type="spellEnd"/>
            <w:r w:rsidRPr="00543596">
              <w:rPr>
                <w:rFonts w:ascii="Times New Roman" w:hAnsi="Times New Roman" w:cs="Times New Roman"/>
                <w:i/>
                <w:sz w:val="28"/>
                <w:szCs w:val="28"/>
                <w:lang w:eastAsia="ru-RU"/>
              </w:rPr>
              <w:t>:</w:t>
            </w:r>
            <w:r w:rsidRPr="00543596">
              <w:rPr>
                <w:rFonts w:ascii="Times New Roman" w:hAnsi="Times New Roman" w:cs="Times New Roman"/>
                <w:sz w:val="28"/>
                <w:szCs w:val="28"/>
                <w:lang w:eastAsia="ru-RU"/>
              </w:rPr>
              <w:t xml:space="preserve"> </w:t>
            </w:r>
            <w:r w:rsidRPr="00543596">
              <w:rPr>
                <w:rFonts w:ascii="Times New Roman" w:hAnsi="Times New Roman"/>
                <w:sz w:val="28"/>
                <w:szCs w:val="28"/>
                <w:lang w:val="kk-KZ" w:eastAsia="ru-RU"/>
              </w:rPr>
              <w:t>_______________________________________.</w:t>
            </w:r>
          </w:p>
          <w:p w14:paraId="3F11B75F" w14:textId="77777777" w:rsidR="00543596" w:rsidRPr="00543596" w:rsidRDefault="00543596" w:rsidP="00E507FF">
            <w:pPr>
              <w:spacing w:after="0" w:line="240" w:lineRule="auto"/>
              <w:ind w:firstLine="709"/>
              <w:rPr>
                <w:rFonts w:ascii="Times New Roman" w:eastAsia="Calibri" w:hAnsi="Times New Roman" w:cs="Times New Roman"/>
                <w:i/>
                <w:sz w:val="24"/>
                <w:szCs w:val="24"/>
                <w:u w:val="single"/>
                <w:lang w:val="kk-KZ"/>
              </w:rPr>
            </w:pPr>
            <w:r w:rsidRPr="00543596">
              <w:rPr>
                <w:rFonts w:ascii="Times New Roman" w:eastAsia="Calibri" w:hAnsi="Times New Roman" w:cs="Times New Roman"/>
                <w:i/>
                <w:sz w:val="28"/>
                <w:szCs w:val="28"/>
                <w:lang w:val="kk-KZ"/>
              </w:rPr>
              <w:t>Различия</w:t>
            </w:r>
            <w:r w:rsidRPr="00543596">
              <w:rPr>
                <w:rFonts w:ascii="Times New Roman" w:eastAsia="Calibri" w:hAnsi="Times New Roman" w:cs="Times New Roman"/>
                <w:b/>
                <w:i/>
                <w:sz w:val="28"/>
                <w:szCs w:val="28"/>
                <w:lang w:val="kk-KZ"/>
              </w:rPr>
              <w:t>:</w:t>
            </w:r>
            <w:r w:rsidRPr="00543596">
              <w:rPr>
                <w:rFonts w:ascii="Times New Roman" w:eastAsia="Calibri" w:hAnsi="Times New Roman" w:cs="Times New Roman"/>
                <w:sz w:val="28"/>
                <w:szCs w:val="28"/>
                <w:lang w:val="kk-KZ"/>
              </w:rPr>
              <w:t xml:space="preserve"> _______________________________________.</w:t>
            </w:r>
          </w:p>
        </w:tc>
      </w:tr>
      <w:tr w:rsidR="00543596" w:rsidRPr="00543596" w14:paraId="42B12456" w14:textId="77777777" w:rsidTr="00DB175F">
        <w:tc>
          <w:tcPr>
            <w:tcW w:w="9640" w:type="dxa"/>
            <w:shd w:val="clear" w:color="auto" w:fill="B2A1C7"/>
          </w:tcPr>
          <w:p w14:paraId="1C1091A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tc>
      </w:tr>
      <w:tr w:rsidR="00543596" w:rsidRPr="00543596" w14:paraId="1B59A548" w14:textId="77777777" w:rsidTr="00DB175F">
        <w:tc>
          <w:tcPr>
            <w:tcW w:w="9640" w:type="dxa"/>
            <w:shd w:val="clear" w:color="auto" w:fill="B2A1C7"/>
          </w:tcPr>
          <w:p w14:paraId="20CBE191" w14:textId="77777777" w:rsidR="00543596" w:rsidRPr="00543596" w:rsidRDefault="00543596" w:rsidP="00E507FF">
            <w:pPr>
              <w:spacing w:after="0" w:line="240" w:lineRule="auto"/>
              <w:ind w:firstLine="709"/>
              <w:jc w:val="both"/>
              <w:rPr>
                <w:rFonts w:ascii="Times New Roman" w:eastAsia="Times New Roman" w:hAnsi="Times New Roman" w:cs="Times New Roman"/>
                <w:b/>
                <w:sz w:val="28"/>
                <w:szCs w:val="28"/>
                <w:lang w:eastAsia="ru-RU"/>
              </w:rPr>
            </w:pPr>
            <w:r w:rsidRPr="00543596">
              <w:rPr>
                <w:rFonts w:ascii="Times New Roman" w:eastAsia="Calibri" w:hAnsi="Times New Roman" w:cs="Times New Roman"/>
                <w:b/>
                <w:i/>
                <w:sz w:val="28"/>
                <w:szCs w:val="28"/>
                <w:lang w:val="kk-KZ"/>
              </w:rPr>
              <w:t>4-задание:</w:t>
            </w:r>
            <w:r w:rsidRPr="00543596">
              <w:rPr>
                <w:rFonts w:ascii="Times New Roman" w:eastAsia="Calibri" w:hAnsi="Times New Roman" w:cs="Times New Roman"/>
                <w:sz w:val="28"/>
                <w:szCs w:val="28"/>
                <w:lang w:val="kk-KZ"/>
              </w:rPr>
              <w:t xml:space="preserve"> Дайте определения по </w:t>
            </w:r>
            <w:r w:rsidRPr="00543596">
              <w:rPr>
                <w:rFonts w:ascii="Times New Roman" w:eastAsia="Times New Roman" w:hAnsi="Times New Roman" w:cs="Times New Roman"/>
                <w:sz w:val="28"/>
                <w:szCs w:val="28"/>
                <w:lang w:eastAsia="ru-RU"/>
              </w:rPr>
              <w:t xml:space="preserve">стадиям полового размножения </w:t>
            </w:r>
            <w:r w:rsidRPr="00543596">
              <w:rPr>
                <w:rFonts w:ascii="Times New Roman" w:eastAsia="Times New Roman" w:hAnsi="Times New Roman" w:cs="Times New Roman"/>
                <w:sz w:val="28"/>
                <w:szCs w:val="28"/>
                <w:lang w:eastAsia="ru-RU"/>
              </w:rPr>
              <w:lastRenderedPageBreak/>
              <w:t>папоротников, которые изображены под номерами</w:t>
            </w:r>
            <w:r w:rsidRPr="00543596">
              <w:rPr>
                <w:rFonts w:ascii="Times New Roman" w:eastAsia="Calibri" w:hAnsi="Times New Roman" w:cs="Times New Roman"/>
                <w:sz w:val="28"/>
                <w:szCs w:val="28"/>
                <w:lang w:val="kk-KZ"/>
              </w:rPr>
              <w:t xml:space="preserve"> в данном рисунке</w:t>
            </w:r>
            <w:r w:rsidRPr="00543596">
              <w:rPr>
                <w:rFonts w:ascii="Times New Roman" w:eastAsia="Times New Roman" w:hAnsi="Times New Roman" w:cs="Times New Roman"/>
                <w:sz w:val="28"/>
                <w:szCs w:val="28"/>
                <w:lang w:eastAsia="ru-RU"/>
              </w:rPr>
              <w:t>.</w:t>
            </w:r>
          </w:p>
          <w:p w14:paraId="489947D9" w14:textId="77777777" w:rsidR="00543596" w:rsidRPr="00543596" w:rsidRDefault="00543596" w:rsidP="00E507FF">
            <w:pPr>
              <w:spacing w:after="0" w:line="240" w:lineRule="auto"/>
              <w:rPr>
                <w:rFonts w:ascii="Times New Roman" w:eastAsia="Times New Roman" w:hAnsi="Times New Roman" w:cs="Times New Roman"/>
                <w:sz w:val="28"/>
                <w:szCs w:val="28"/>
                <w:lang w:eastAsia="ru-RU"/>
              </w:rPr>
            </w:pPr>
          </w:p>
          <w:p w14:paraId="3B66374F" w14:textId="77777777" w:rsidR="00543596" w:rsidRPr="00543596" w:rsidRDefault="00543596" w:rsidP="00E507FF">
            <w:pPr>
              <w:ind w:firstLine="709"/>
              <w:jc w:val="center"/>
              <w:rPr>
                <w:rFonts w:ascii="Times New Roman" w:eastAsia="Calibri" w:hAnsi="Times New Roman" w:cs="Times New Roman"/>
                <w:b/>
                <w:i/>
                <w:sz w:val="24"/>
                <w:szCs w:val="24"/>
              </w:rPr>
            </w:pPr>
            <w:r w:rsidRPr="00543596">
              <w:rPr>
                <w:rFonts w:ascii="Calibri" w:eastAsia="Calibri" w:hAnsi="Calibri" w:cs="Times New Roman"/>
                <w:noProof/>
                <w:lang w:eastAsia="ru-RU"/>
              </w:rPr>
              <w:drawing>
                <wp:inline distT="0" distB="0" distL="0" distR="0" wp14:anchorId="36C41192" wp14:editId="1AE2E914">
                  <wp:extent cx="4311650" cy="2635250"/>
                  <wp:effectExtent l="0" t="0" r="0" b="0"/>
                  <wp:docPr id="1086" name="Рисунок 1086" descr="http://bio-kl.ucoz.ru/6kl/RAZMN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bio-kl.ucoz.ru/6kl/RAZMN_2/3.jpg"/>
                          <pic:cNvPicPr>
                            <a:picLocks noChangeAspect="1" noChangeArrowheads="1"/>
                          </pic:cNvPicPr>
                        </pic:nvPicPr>
                        <pic:blipFill>
                          <a:blip r:embed="rId807" cstate="print"/>
                          <a:srcRect/>
                          <a:stretch>
                            <a:fillRect/>
                          </a:stretch>
                        </pic:blipFill>
                        <pic:spPr bwMode="auto">
                          <a:xfrm>
                            <a:off x="0" y="0"/>
                            <a:ext cx="4311650" cy="2635250"/>
                          </a:xfrm>
                          <a:prstGeom prst="rect">
                            <a:avLst/>
                          </a:prstGeom>
                          <a:noFill/>
                          <a:ln w="9525">
                            <a:noFill/>
                            <a:miter lim="800000"/>
                            <a:headEnd/>
                            <a:tailEnd/>
                          </a:ln>
                        </pic:spPr>
                      </pic:pic>
                    </a:graphicData>
                  </a:graphic>
                </wp:inline>
              </w:drawing>
            </w:r>
          </w:p>
          <w:p w14:paraId="5B64A59E"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8"/>
                <w:szCs w:val="28"/>
              </w:rPr>
            </w:pPr>
            <w:r w:rsidRPr="00543596">
              <w:rPr>
                <w:rFonts w:ascii="Times New Roman" w:eastAsia="Calibri" w:hAnsi="Times New Roman" w:cs="Times New Roman"/>
                <w:noProof/>
                <w:sz w:val="28"/>
                <w:szCs w:val="28"/>
              </w:rPr>
              <w:t>Рис-135</w:t>
            </w:r>
            <w:r w:rsidRPr="00543596">
              <w:rPr>
                <w:rFonts w:ascii="Times New Roman" w:eastAsia="Calibri" w:hAnsi="Times New Roman" w:cs="Times New Roman"/>
                <w:bCs/>
                <w:sz w:val="28"/>
                <w:szCs w:val="28"/>
              </w:rPr>
              <w:t>.</w:t>
            </w:r>
            <w:r w:rsidRPr="00543596">
              <w:rPr>
                <w:rFonts w:ascii="Times New Roman" w:eastAsia="Calibri" w:hAnsi="Times New Roman" w:cs="Times New Roman"/>
                <w:sz w:val="28"/>
                <w:szCs w:val="28"/>
              </w:rPr>
              <w:t xml:space="preserve"> </w:t>
            </w:r>
            <w:r w:rsidRPr="00543596">
              <w:rPr>
                <w:rFonts w:ascii="Times New Roman" w:eastAsia="Times New Roman" w:hAnsi="Times New Roman" w:cs="Times New Roman"/>
                <w:sz w:val="28"/>
                <w:szCs w:val="28"/>
                <w:lang w:eastAsia="ru-RU"/>
              </w:rPr>
              <w:t>Размножения папоротников</w:t>
            </w:r>
            <w:r w:rsidRPr="00543596">
              <w:rPr>
                <w:rFonts w:ascii="Times New Roman" w:eastAsia="Calibri" w:hAnsi="Times New Roman" w:cs="Times New Roman"/>
                <w:sz w:val="28"/>
                <w:szCs w:val="28"/>
              </w:rPr>
              <w:t>.</w:t>
            </w:r>
          </w:p>
          <w:p w14:paraId="3F328906" w14:textId="77777777" w:rsidR="00543596" w:rsidRPr="00543596" w:rsidRDefault="00543596" w:rsidP="00E507FF">
            <w:pPr>
              <w:tabs>
                <w:tab w:val="left" w:pos="4695"/>
              </w:tabs>
              <w:spacing w:after="0" w:line="240" w:lineRule="auto"/>
              <w:jc w:val="both"/>
              <w:rPr>
                <w:rFonts w:ascii="Times New Roman" w:eastAsia="Calibri" w:hAnsi="Times New Roman" w:cs="Times New Roman"/>
                <w:b/>
                <w:sz w:val="24"/>
                <w:szCs w:val="24"/>
                <w:lang w:val="kk-KZ"/>
              </w:rPr>
            </w:pPr>
            <w:r w:rsidRPr="00543596">
              <w:rPr>
                <w:rFonts w:ascii="Times New Roman" w:eastAsia="Calibri" w:hAnsi="Times New Roman" w:cs="Times New Roman"/>
                <w:b/>
                <w:sz w:val="28"/>
                <w:szCs w:val="28"/>
              </w:rPr>
              <w:t>Ответ:_______________________________________________________________________________________________________________________________.</w:t>
            </w:r>
          </w:p>
          <w:p w14:paraId="10BF70DE"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31C57628" w14:textId="77777777" w:rsidTr="00DB175F">
        <w:tc>
          <w:tcPr>
            <w:tcW w:w="9640" w:type="dxa"/>
            <w:shd w:val="clear" w:color="auto" w:fill="B2A1C7"/>
          </w:tcPr>
          <w:p w14:paraId="59266A3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+ 11 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w:t>
            </w:r>
            <w:r w:rsidRPr="00543596">
              <w:rPr>
                <w:rFonts w:ascii="Times New Roman" w:eastAsia="Calibri" w:hAnsi="Times New Roman" w:cs="Times New Roman"/>
                <w:b/>
                <w:sz w:val="24"/>
                <w:szCs w:val="24"/>
                <w:lang w:val="kk-KZ"/>
              </w:rPr>
              <w:t>00 баллов)</w:t>
            </w:r>
          </w:p>
        </w:tc>
      </w:tr>
      <w:tr w:rsidR="00543596" w:rsidRPr="00543596" w14:paraId="1F4B78CE" w14:textId="77777777" w:rsidTr="00DB175F">
        <w:tc>
          <w:tcPr>
            <w:tcW w:w="9640" w:type="dxa"/>
            <w:shd w:val="clear" w:color="auto" w:fill="DAEEF3"/>
          </w:tcPr>
          <w:p w14:paraId="7F529C8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7235F649" w14:textId="77777777" w:rsidTr="00DB175F">
        <w:trPr>
          <w:trHeight w:val="135"/>
        </w:trPr>
        <w:tc>
          <w:tcPr>
            <w:tcW w:w="9640" w:type="dxa"/>
            <w:shd w:val="clear" w:color="auto" w:fill="auto"/>
          </w:tcPr>
          <w:p w14:paraId="2D662C43"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8"/>
                <w:lang w:val="kk-KZ"/>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sz w:val="28"/>
                <w:szCs w:val="28"/>
              </w:rPr>
              <w:t xml:space="preserve"> </w:t>
            </w:r>
            <w:r w:rsidRPr="00543596">
              <w:rPr>
                <w:rFonts w:ascii="Times New Roman" w:eastAsia="Calibri" w:hAnsi="Times New Roman" w:cs="Times New Roman"/>
                <w:sz w:val="28"/>
                <w:szCs w:val="28"/>
                <w:lang w:val="kk-KZ"/>
              </w:rPr>
              <w:t>Разгадайте кроссворд, отвечая на ниже приведенные вопросы.</w:t>
            </w:r>
          </w:p>
          <w:p w14:paraId="43BCCD5F"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 По горизонтали: Мелкие клетки, служащие для размножения папоротникообразных. По вертикали: </w:t>
            </w:r>
            <w:proofErr w:type="spellStart"/>
            <w:r w:rsidRPr="00543596">
              <w:rPr>
                <w:rFonts w:ascii="Times New Roman" w:eastAsia="Calibri" w:hAnsi="Times New Roman" w:cs="Times New Roman"/>
                <w:sz w:val="28"/>
                <w:szCs w:val="28"/>
              </w:rPr>
              <w:t>Вырасты</w:t>
            </w:r>
            <w:proofErr w:type="spellEnd"/>
            <w:r w:rsidRPr="00543596">
              <w:rPr>
                <w:rFonts w:ascii="Times New Roman" w:eastAsia="Calibri" w:hAnsi="Times New Roman" w:cs="Times New Roman"/>
                <w:sz w:val="28"/>
                <w:szCs w:val="28"/>
              </w:rPr>
              <w:t xml:space="preserve"> на нижней части листа папоротников, в которых происходит созревание спор.</w:t>
            </w:r>
          </w:p>
          <w:p w14:paraId="3D1F96D8"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2. Наиболее известная группа папоротникообразных.</w:t>
            </w:r>
          </w:p>
          <w:p w14:paraId="7FEAB46E"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3 Полезное ископаемое, образовавшееся миллионы лет назад из древних папоротникообразных.</w:t>
            </w:r>
          </w:p>
          <w:p w14:paraId="6A18E99A" w14:textId="77777777" w:rsidR="00543596" w:rsidRPr="00543596" w:rsidRDefault="00543596" w:rsidP="00E507FF">
            <w:pPr>
              <w:tabs>
                <w:tab w:val="left" w:pos="0"/>
              </w:tabs>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4. Период палеозойской эры, в котором папоротники занимали господствующее положение.</w:t>
            </w:r>
          </w:p>
          <w:p w14:paraId="58C6ACB5" w14:textId="77777777" w:rsidR="00543596" w:rsidRPr="00543596" w:rsidRDefault="00543596" w:rsidP="00E507FF">
            <w:pPr>
              <w:tabs>
                <w:tab w:val="left" w:pos="0"/>
              </w:tabs>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5. Группа папоротникообразных, имеющих длинный ползучий стебель и растущих в основном в сосновых лесах.</w:t>
            </w:r>
          </w:p>
          <w:p w14:paraId="58DC8DF2" w14:textId="77777777" w:rsidR="00543596" w:rsidRPr="00543596" w:rsidRDefault="00543596" w:rsidP="00E507FF">
            <w:pPr>
              <w:tabs>
                <w:tab w:val="left" w:pos="0"/>
              </w:tabs>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6. Группа папоротникообразных, с длинным корневищем и стеблем, похожим на «елочку», на вершине которого развивается спороносный колосок.</w:t>
            </w:r>
          </w:p>
          <w:p w14:paraId="203E4FDD"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7. Листья папоротника.</w:t>
            </w:r>
          </w:p>
          <w:p w14:paraId="118A87B0"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8. Подземный побег папоротника.</w:t>
            </w:r>
          </w:p>
          <w:p w14:paraId="0A841979" w14:textId="77777777" w:rsidR="00543596" w:rsidRPr="00543596" w:rsidRDefault="00543596" w:rsidP="00E507FF">
            <w:pPr>
              <w:spacing w:after="0" w:line="240" w:lineRule="auto"/>
              <w:rPr>
                <w:rFonts w:ascii="Times New Roman" w:eastAsia="Calibri" w:hAnsi="Times New Roman" w:cs="Times New Roman"/>
                <w:sz w:val="24"/>
                <w:szCs w:val="24"/>
                <w:lang w:val="kk-KZ"/>
              </w:rPr>
            </w:pPr>
          </w:p>
          <w:p w14:paraId="08D1E2B8"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noProof/>
                <w:sz w:val="24"/>
                <w:szCs w:val="24"/>
                <w:lang w:eastAsia="ru-RU"/>
              </w:rPr>
              <w:lastRenderedPageBreak/>
              <w:drawing>
                <wp:inline distT="0" distB="0" distL="0" distR="0" wp14:anchorId="0E147258" wp14:editId="417357C9">
                  <wp:extent cx="3835400" cy="2508250"/>
                  <wp:effectExtent l="0" t="0" r="0" b="6350"/>
                  <wp:docPr id="1087" name="Рисунок 16" descr="папоротникообразные папоротники кроссворд по би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апоротникообразные папоротники кроссворд по биологии"/>
                          <pic:cNvPicPr>
                            <a:picLocks noChangeAspect="1" noChangeArrowheads="1"/>
                          </pic:cNvPicPr>
                        </pic:nvPicPr>
                        <pic:blipFill>
                          <a:blip r:embed="rId808" cstate="print"/>
                          <a:srcRect/>
                          <a:stretch>
                            <a:fillRect/>
                          </a:stretch>
                        </pic:blipFill>
                        <pic:spPr bwMode="auto">
                          <a:xfrm>
                            <a:off x="0" y="0"/>
                            <a:ext cx="3837357" cy="2509530"/>
                          </a:xfrm>
                          <a:prstGeom prst="rect">
                            <a:avLst/>
                          </a:prstGeom>
                          <a:noFill/>
                          <a:ln w="9525">
                            <a:noFill/>
                            <a:miter lim="800000"/>
                            <a:headEnd/>
                            <a:tailEnd/>
                          </a:ln>
                        </pic:spPr>
                      </pic:pic>
                    </a:graphicData>
                  </a:graphic>
                </wp:inline>
              </w:drawing>
            </w:r>
          </w:p>
          <w:p w14:paraId="76F36350" w14:textId="77777777" w:rsidR="00543596" w:rsidRPr="00543596" w:rsidRDefault="00543596" w:rsidP="00E507FF">
            <w:pPr>
              <w:spacing w:after="0" w:line="240" w:lineRule="auto"/>
              <w:ind w:firstLine="709"/>
              <w:jc w:val="both"/>
              <w:rPr>
                <w:rFonts w:ascii="Times New Roman" w:eastAsia="Calibri" w:hAnsi="Times New Roman" w:cs="Times New Roman"/>
                <w:i/>
                <w:sz w:val="28"/>
                <w:szCs w:val="28"/>
                <w:u w:val="single"/>
                <w:lang w:val="kk-KZ"/>
              </w:rPr>
            </w:pPr>
          </w:p>
        </w:tc>
      </w:tr>
      <w:tr w:rsidR="00543596" w:rsidRPr="00543596" w14:paraId="71B84A0D" w14:textId="77777777" w:rsidTr="00DB175F">
        <w:trPr>
          <w:trHeight w:val="587"/>
        </w:trPr>
        <w:tc>
          <w:tcPr>
            <w:tcW w:w="9640" w:type="dxa"/>
            <w:shd w:val="clear" w:color="auto" w:fill="B2A1C7"/>
          </w:tcPr>
          <w:p w14:paraId="1B364309"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lastRenderedPageBreak/>
              <w:t>2- 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«Рефлексию» </w:t>
            </w:r>
          </w:p>
          <w:p w14:paraId="0BB67522"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sz w:val="24"/>
                <w:szCs w:val="24"/>
                <w:lang w:val="kk-KZ"/>
              </w:rPr>
              <w:t>и умений по решению проблемных задач из жизни</w:t>
            </w:r>
          </w:p>
        </w:tc>
      </w:tr>
      <w:tr w:rsidR="00543596" w:rsidRPr="00543596" w14:paraId="27AE532C" w14:textId="77777777" w:rsidTr="00DB175F">
        <w:trPr>
          <w:trHeight w:val="2600"/>
        </w:trPr>
        <w:tc>
          <w:tcPr>
            <w:tcW w:w="9640" w:type="dxa"/>
            <w:shd w:val="clear" w:color="auto" w:fill="B2A1C7"/>
          </w:tcPr>
          <w:p w14:paraId="45FDD779"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p>
          <w:p w14:paraId="36401573"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5383A41C" w14:textId="77777777" w:rsidR="00543596" w:rsidRPr="00543596" w:rsidRDefault="00543596" w:rsidP="00E507FF">
            <w:pPr>
              <w:spacing w:after="0" w:line="240" w:lineRule="auto"/>
              <w:ind w:firstLine="851"/>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вы думаешь? </w:t>
            </w:r>
          </w:p>
          <w:p w14:paraId="7C3B9D03"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Напишите эссе на тему «</w:t>
            </w:r>
            <w:r w:rsidRPr="00543596">
              <w:rPr>
                <w:rFonts w:ascii="Times New Roman" w:eastAsia="Calibri" w:hAnsi="Times New Roman" w:cs="Times New Roman"/>
                <w:sz w:val="28"/>
                <w:szCs w:val="28"/>
                <w:lang w:val="kk-KZ"/>
              </w:rPr>
              <w:t>Папоротникообразные. Особенности строения, размножения, значение в природе и в жизни человека, фармации</w:t>
            </w:r>
            <w:r w:rsidRPr="00543596">
              <w:rPr>
                <w:rFonts w:ascii="Times New Roman" w:eastAsia="Calibri" w:hAnsi="Times New Roman" w:cs="Times New Roman"/>
                <w:bCs/>
                <w:sz w:val="28"/>
                <w:szCs w:val="28"/>
              </w:rPr>
              <w:t>».</w:t>
            </w:r>
          </w:p>
          <w:p w14:paraId="160369F0" w14:textId="77777777" w:rsidR="00543596" w:rsidRPr="00543596" w:rsidRDefault="00543596" w:rsidP="00E507FF">
            <w:pPr>
              <w:spacing w:after="0" w:line="240" w:lineRule="auto"/>
              <w:ind w:firstLine="851"/>
              <w:jc w:val="both"/>
              <w:rPr>
                <w:rFonts w:ascii="Times New Roman" w:eastAsia="Calibri" w:hAnsi="Times New Roman" w:cs="Times New Roman"/>
                <w:b/>
                <w:i/>
                <w:sz w:val="28"/>
                <w:szCs w:val="28"/>
                <w:lang w:val="kk-KZ"/>
              </w:rPr>
            </w:pPr>
          </w:p>
          <w:p w14:paraId="1C03DAC1" w14:textId="77777777" w:rsidR="00543596" w:rsidRPr="00543596" w:rsidRDefault="00543596" w:rsidP="00E507FF">
            <w:pPr>
              <w:spacing w:after="0" w:line="240" w:lineRule="auto"/>
              <w:ind w:firstLine="851"/>
              <w:jc w:val="both"/>
              <w:rPr>
                <w:rFonts w:ascii="Calibri" w:eastAsia="Calibri" w:hAnsi="Calibri" w:cs="Times New Roman"/>
                <w:bCs/>
                <w:color w:val="0000FF" w:themeColor="hyperlink"/>
                <w:u w:val="single"/>
              </w:rPr>
            </w:pPr>
            <w:r w:rsidRPr="00543596">
              <w:rPr>
                <w:rFonts w:ascii="Times New Roman" w:eastAsia="Calibri" w:hAnsi="Times New Roman" w:cs="Times New Roman"/>
                <w:b/>
                <w:i/>
                <w:sz w:val="28"/>
                <w:szCs w:val="28"/>
                <w:lang w:val="kk-KZ"/>
              </w:rPr>
              <w:t xml:space="preserve">3- задание: </w:t>
            </w:r>
            <w:r w:rsidRPr="00543596">
              <w:rPr>
                <w:rFonts w:ascii="Times New Roman" w:eastAsia="Calibri" w:hAnsi="Times New Roman" w:cs="Times New Roman"/>
                <w:sz w:val="28"/>
                <w:szCs w:val="28"/>
              </w:rPr>
              <w:t>И</w:t>
            </w:r>
            <w:r w:rsidRPr="00543596">
              <w:rPr>
                <w:rFonts w:ascii="Times New Roman" w:eastAsia="Calibri" w:hAnsi="Times New Roman" w:cs="Times New Roman"/>
                <w:sz w:val="28"/>
                <w:szCs w:val="28"/>
                <w:lang w:val="kk-KZ"/>
              </w:rPr>
              <w:t>спользуя</w:t>
            </w:r>
            <w:r w:rsidRPr="00543596">
              <w:rPr>
                <w:rFonts w:ascii="Times New Roman" w:eastAsia="Calibri" w:hAnsi="Times New Roman" w:cs="Times New Roman"/>
                <w:color w:val="0000FF" w:themeColor="hyperlink"/>
                <w:sz w:val="28"/>
                <w:szCs w:val="28"/>
              </w:rPr>
              <w:t xml:space="preserve"> </w:t>
            </w:r>
            <w:r w:rsidRPr="00543596">
              <w:rPr>
                <w:rFonts w:ascii="Times New Roman" w:eastAsia="Calibri" w:hAnsi="Times New Roman" w:cs="Times New Roman"/>
                <w:sz w:val="28"/>
                <w:szCs w:val="28"/>
              </w:rPr>
              <w:t>схемы и</w:t>
            </w:r>
            <w:r w:rsidRPr="00543596">
              <w:rPr>
                <w:rFonts w:ascii="Times New Roman" w:eastAsia="Calibri" w:hAnsi="Times New Roman" w:cs="Times New Roman"/>
                <w:sz w:val="28"/>
                <w:szCs w:val="28"/>
                <w:lang w:val="kk-KZ"/>
              </w:rPr>
              <w:t xml:space="preserve"> дополнительную литературу напишите реферат о происхождении Хвощеобразных. Написание реферата  - это 4 творческий уровень выше стандартного</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p>
          <w:p w14:paraId="5AEBEB4A" w14:textId="77777777" w:rsidR="00543596" w:rsidRPr="00543596" w:rsidRDefault="00543596" w:rsidP="00E507FF">
            <w:pPr>
              <w:spacing w:after="0" w:line="240" w:lineRule="auto"/>
              <w:ind w:firstLine="851"/>
              <w:jc w:val="center"/>
              <w:rPr>
                <w:rFonts w:ascii="Times New Roman" w:eastAsia="Calibri" w:hAnsi="Times New Roman" w:cs="Times New Roman"/>
                <w:b/>
                <w:sz w:val="28"/>
                <w:szCs w:val="28"/>
                <w:lang w:val="kk-KZ"/>
              </w:rPr>
            </w:pPr>
          </w:p>
        </w:tc>
      </w:tr>
    </w:tbl>
    <w:p w14:paraId="65B977EE" w14:textId="77777777" w:rsidR="00543596" w:rsidRPr="00543596" w:rsidRDefault="00543596" w:rsidP="00E507FF">
      <w:pPr>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b/>
          <w:sz w:val="28"/>
          <w:szCs w:val="28"/>
        </w:rPr>
        <w:br w:type="page"/>
      </w:r>
    </w:p>
    <w:tbl>
      <w:tblPr>
        <w:tblpPr w:leftFromText="180" w:rightFromText="180" w:vertAnchor="page" w:horzAnchor="margin" w:tblpY="1001"/>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06"/>
      </w:tblGrid>
      <w:tr w:rsidR="00543596" w:rsidRPr="00543596" w14:paraId="440EBB8A" w14:textId="77777777" w:rsidTr="00DB175F">
        <w:trPr>
          <w:trHeight w:val="842"/>
        </w:trPr>
        <w:tc>
          <w:tcPr>
            <w:tcW w:w="9606" w:type="dxa"/>
            <w:shd w:val="clear" w:color="auto" w:fill="FABF8F"/>
          </w:tcPr>
          <w:p w14:paraId="173AC11A"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lastRenderedPageBreak/>
              <w:t>Раздел:</w:t>
            </w:r>
            <w:r w:rsidRPr="00543596">
              <w:rPr>
                <w:rFonts w:ascii="Times New Roman" w:eastAsia="Calibri" w:hAnsi="Times New Roman" w:cs="Times New Roman"/>
                <w:sz w:val="28"/>
                <w:szCs w:val="28"/>
              </w:rPr>
              <w:t>№1</w:t>
            </w:r>
            <w:r w:rsidRPr="00543596">
              <w:rPr>
                <w:rFonts w:ascii="Times New Roman" w:eastAsia="Calibri" w:hAnsi="Times New Roman" w:cs="Times New Roman"/>
                <w:sz w:val="28"/>
                <w:szCs w:val="28"/>
                <w:lang w:val="kk-KZ"/>
              </w:rPr>
              <w:t>4</w:t>
            </w:r>
            <w:r w:rsidRPr="00543596">
              <w:rPr>
                <w:rFonts w:ascii="Times New Roman" w:eastAsia="Calibri" w:hAnsi="Times New Roman" w:cs="Times New Roman"/>
                <w:sz w:val="28"/>
                <w:szCs w:val="28"/>
              </w:rPr>
              <w:t>.</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z w:val="28"/>
                <w:szCs w:val="28"/>
              </w:rPr>
              <w:t xml:space="preserve">Семенные растения: Голосеменные и </w:t>
            </w:r>
            <w:proofErr w:type="spellStart"/>
            <w:r w:rsidRPr="00543596">
              <w:rPr>
                <w:rFonts w:ascii="Times New Roman" w:eastAsia="Calibri" w:hAnsi="Times New Roman" w:cs="Times New Roman"/>
                <w:sz w:val="28"/>
                <w:szCs w:val="28"/>
              </w:rPr>
              <w:t>Оболочкосеменные</w:t>
            </w:r>
            <w:proofErr w:type="spellEnd"/>
            <w:r w:rsidRPr="00543596">
              <w:rPr>
                <w:rFonts w:ascii="Times New Roman" w:eastAsia="Calibri" w:hAnsi="Times New Roman" w:cs="Times New Roman"/>
                <w:sz w:val="28"/>
                <w:szCs w:val="28"/>
              </w:rPr>
              <w:t xml:space="preserve">. Общая характеристика. Строение вегетативных и репродуктивных органов. Строение, размножение, места обитания отдела. </w:t>
            </w:r>
          </w:p>
        </w:tc>
      </w:tr>
      <w:tr w:rsidR="00543596" w:rsidRPr="00543596" w14:paraId="4765A4F8" w14:textId="77777777" w:rsidTr="00DB175F">
        <w:trPr>
          <w:trHeight w:val="397"/>
        </w:trPr>
        <w:tc>
          <w:tcPr>
            <w:tcW w:w="9606" w:type="dxa"/>
            <w:shd w:val="clear" w:color="auto" w:fill="FABF8F"/>
          </w:tcPr>
          <w:p w14:paraId="043D86B6"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r w:rsidRPr="00543596">
              <w:rPr>
                <w:rFonts w:ascii="Times New Roman" w:eastAsia="Calibri" w:hAnsi="Times New Roman" w:cs="Times New Roman"/>
                <w:b/>
                <w:color w:val="000099"/>
                <w:sz w:val="28"/>
                <w:szCs w:val="28"/>
                <w:lang w:val="en-US"/>
              </w:rPr>
              <w:t>I</w:t>
            </w:r>
            <w:r w:rsidRPr="00543596">
              <w:rPr>
                <w:rFonts w:ascii="Times New Roman" w:eastAsia="Calibri" w:hAnsi="Times New Roman" w:cs="Times New Roman"/>
                <w:b/>
                <w:color w:val="000099"/>
                <w:sz w:val="28"/>
                <w:szCs w:val="28"/>
              </w:rPr>
              <w:t xml:space="preserve"> ЭТАП. ЗАДАНИЯ НА АКТУАЛИЗАЦИИ ЗНАНИЙ</w:t>
            </w:r>
          </w:p>
        </w:tc>
      </w:tr>
      <w:tr w:rsidR="00543596" w:rsidRPr="00543596" w14:paraId="1FD2922E" w14:textId="77777777" w:rsidTr="00DB175F">
        <w:trPr>
          <w:trHeight w:val="132"/>
        </w:trPr>
        <w:tc>
          <w:tcPr>
            <w:tcW w:w="9606" w:type="dxa"/>
            <w:shd w:val="clear" w:color="auto" w:fill="FABF8F"/>
          </w:tcPr>
          <w:p w14:paraId="2176A86B"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sz w:val="28"/>
                <w:szCs w:val="28"/>
                <w:lang w:eastAsia="ru-RU"/>
              </w:rPr>
              <w:t>Подтема-1.</w:t>
            </w:r>
            <w:r w:rsidRPr="00543596">
              <w:rPr>
                <w:rFonts w:ascii="Times New Roman" w:eastAsia="Times New Roman" w:hAnsi="Times New Roman" w:cs="Times New Roman"/>
                <w:sz w:val="28"/>
                <w:szCs w:val="28"/>
                <w:lang w:val="kk-KZ" w:eastAsia="ru-RU"/>
              </w:rPr>
              <w:t xml:space="preserve"> </w:t>
            </w:r>
          </w:p>
          <w:p w14:paraId="6027E10B"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val="kk-KZ" w:eastAsia="ru-RU"/>
              </w:rPr>
            </w:pPr>
            <w:r w:rsidRPr="00543596">
              <w:rPr>
                <w:rFonts w:ascii="Times New Roman" w:eastAsia="Times New Roman" w:hAnsi="Times New Roman" w:cs="Times New Roman"/>
                <w:b/>
                <w:bCs/>
                <w:color w:val="333333"/>
                <w:sz w:val="28"/>
                <w:szCs w:val="28"/>
                <w:bdr w:val="none" w:sz="0" w:space="0" w:color="auto" w:frame="1"/>
                <w:lang w:eastAsia="ru-RU"/>
              </w:rPr>
              <w:t>Общая характеристика.</w:t>
            </w:r>
            <w:r w:rsidRPr="00543596">
              <w:rPr>
                <w:rFonts w:ascii="Times New Roman" w:eastAsia="Times New Roman" w:hAnsi="Times New Roman" w:cs="Times New Roman"/>
                <w:color w:val="333333"/>
                <w:sz w:val="28"/>
                <w:szCs w:val="28"/>
                <w:lang w:eastAsia="ru-RU"/>
              </w:rPr>
              <w:t> </w:t>
            </w:r>
          </w:p>
          <w:p w14:paraId="74F14A78"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Голосеменные</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sz w:val="28"/>
                <w:szCs w:val="28"/>
                <w:lang w:eastAsia="ru-RU"/>
              </w:rPr>
              <w:t>(</w:t>
            </w:r>
            <w:proofErr w:type="spellStart"/>
            <w:r w:rsidRPr="00543596">
              <w:rPr>
                <w:rFonts w:ascii="Times New Roman" w:eastAsia="Times New Roman" w:hAnsi="Times New Roman" w:cs="Times New Roman"/>
                <w:sz w:val="28"/>
                <w:szCs w:val="28"/>
                <w:lang w:eastAsia="ru-RU"/>
              </w:rPr>
              <w:t>Gymnospermae</w:t>
            </w:r>
            <w:proofErr w:type="spellEnd"/>
            <w:r w:rsidRPr="00543596">
              <w:rPr>
                <w:rFonts w:ascii="Times New Roman" w:eastAsia="Times New Roman" w:hAnsi="Times New Roman" w:cs="Times New Roman"/>
                <w:sz w:val="28"/>
                <w:szCs w:val="28"/>
                <w:lang w:eastAsia="ru-RU"/>
              </w:rPr>
              <w:t xml:space="preserve">) – занимающая промежуточное положение между </w:t>
            </w:r>
            <w:hyperlink r:id="rId809" w:history="1">
              <w:r w:rsidRPr="00543596">
                <w:rPr>
                  <w:rFonts w:ascii="Times New Roman" w:eastAsia="Times New Roman" w:hAnsi="Times New Roman" w:cs="Times New Roman"/>
                  <w:sz w:val="28"/>
                  <w:szCs w:val="28"/>
                  <w:u w:val="single"/>
                  <w:lang w:eastAsia="ru-RU"/>
                </w:rPr>
                <w:t>папоротниками</w:t>
              </w:r>
            </w:hyperlink>
            <w:r w:rsidRPr="00543596">
              <w:rPr>
                <w:rFonts w:ascii="Times New Roman" w:eastAsia="Times New Roman" w:hAnsi="Times New Roman" w:cs="Times New Roman"/>
                <w:sz w:val="28"/>
                <w:szCs w:val="28"/>
                <w:lang w:eastAsia="ru-RU"/>
              </w:rPr>
              <w:t xml:space="preserve"> и </w:t>
            </w:r>
            <w:hyperlink r:id="rId810" w:history="1">
              <w:r w:rsidRPr="00543596">
                <w:rPr>
                  <w:rFonts w:ascii="Times New Roman" w:eastAsia="Times New Roman" w:hAnsi="Times New Roman" w:cs="Times New Roman"/>
                  <w:sz w:val="28"/>
                  <w:szCs w:val="28"/>
                  <w:u w:val="single"/>
                  <w:lang w:eastAsia="ru-RU"/>
                </w:rPr>
                <w:t>цветковыми растениями</w:t>
              </w:r>
            </w:hyperlink>
            <w:r w:rsidRPr="00543596">
              <w:rPr>
                <w:rFonts w:ascii="Times New Roman" w:eastAsia="Times New Roman" w:hAnsi="Times New Roman" w:cs="Times New Roman"/>
                <w:sz w:val="28"/>
                <w:szCs w:val="28"/>
                <w:lang w:eastAsia="ru-RU"/>
              </w:rPr>
              <w:t>. Ранее исследователи выделяли все семенные растения, не образующие цветков, в отдельный отдел, либо даже в класс отдела семенных растений (</w:t>
            </w:r>
            <w:proofErr w:type="spellStart"/>
            <w:r w:rsidRPr="00543596">
              <w:rPr>
                <w:rFonts w:ascii="Times New Roman" w:eastAsia="Times New Roman" w:hAnsi="Times New Roman" w:cs="Times New Roman"/>
                <w:sz w:val="28"/>
                <w:szCs w:val="28"/>
                <w:lang w:eastAsia="ru-RU"/>
              </w:rPr>
              <w:t>Spermatophyta</w:t>
            </w:r>
            <w:proofErr w:type="spellEnd"/>
            <w:r w:rsidRPr="00543596">
              <w:rPr>
                <w:rFonts w:ascii="Times New Roman" w:eastAsia="Times New Roman" w:hAnsi="Times New Roman" w:cs="Times New Roman"/>
                <w:sz w:val="28"/>
                <w:szCs w:val="28"/>
                <w:lang w:eastAsia="ru-RU"/>
              </w:rPr>
              <w:t>). В настоящее время многие учёные склоняются к тому, чтобы разделить группу голосеменных растений на несколько самостоятельных отделов.</w:t>
            </w:r>
          </w:p>
          <w:p w14:paraId="67C2D7E0"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Все голосеменные – деревья либо кустарники, нередко достигающие огромных размеров. Одни голосеменные сильно ветвятся и несут множество мелких (нередко чешуевидных) листьев. Другие разветвлены слабо и имеют крупные перистые листья. У большинства голосеменных в </w:t>
            </w:r>
            <w:hyperlink r:id="rId811" w:history="1">
              <w:r w:rsidRPr="00543596">
                <w:rPr>
                  <w:rFonts w:ascii="Times New Roman" w:eastAsia="Times New Roman" w:hAnsi="Times New Roman" w:cs="Times New Roman"/>
                  <w:sz w:val="28"/>
                  <w:szCs w:val="28"/>
                  <w:u w:val="single"/>
                  <w:lang w:eastAsia="ru-RU"/>
                </w:rPr>
                <w:t>ксилеме</w:t>
              </w:r>
            </w:hyperlink>
            <w:r w:rsidRPr="00543596">
              <w:rPr>
                <w:rFonts w:ascii="Times New Roman" w:eastAsia="Times New Roman" w:hAnsi="Times New Roman" w:cs="Times New Roman"/>
                <w:sz w:val="28"/>
                <w:szCs w:val="28"/>
                <w:u w:val="single"/>
                <w:lang w:eastAsia="ru-RU"/>
              </w:rPr>
              <w:t xml:space="preserve"> </w:t>
            </w:r>
            <w:r w:rsidRPr="00543596">
              <w:rPr>
                <w:rFonts w:ascii="Times New Roman" w:eastAsia="Times New Roman" w:hAnsi="Times New Roman" w:cs="Times New Roman"/>
                <w:sz w:val="28"/>
                <w:szCs w:val="28"/>
                <w:lang w:eastAsia="ru-RU"/>
              </w:rPr>
              <w:t xml:space="preserve">отсутствуют сосуды, а в </w:t>
            </w:r>
            <w:hyperlink r:id="rId812" w:history="1">
              <w:r w:rsidRPr="00543596">
                <w:rPr>
                  <w:rFonts w:ascii="Times New Roman" w:eastAsia="Times New Roman" w:hAnsi="Times New Roman" w:cs="Times New Roman"/>
                  <w:sz w:val="28"/>
                  <w:szCs w:val="28"/>
                  <w:u w:val="single"/>
                  <w:lang w:eastAsia="ru-RU"/>
                </w:rPr>
                <w:t>флоэме</w:t>
              </w:r>
            </w:hyperlink>
            <w:r w:rsidRPr="00543596">
              <w:rPr>
                <w:rFonts w:ascii="Times New Roman" w:eastAsia="Times New Roman" w:hAnsi="Times New Roman" w:cs="Times New Roman"/>
                <w:sz w:val="28"/>
                <w:szCs w:val="28"/>
                <w:u w:val="single"/>
                <w:lang w:eastAsia="ru-RU"/>
              </w:rPr>
              <w:t xml:space="preserve"> </w:t>
            </w:r>
            <w:r w:rsidRPr="00543596">
              <w:rPr>
                <w:rFonts w:ascii="Times New Roman" w:eastAsia="Times New Roman" w:hAnsi="Times New Roman" w:cs="Times New Roman"/>
                <w:sz w:val="28"/>
                <w:szCs w:val="28"/>
                <w:lang w:eastAsia="ru-RU"/>
              </w:rPr>
              <w:t>– клетки-спутницы. С другой стороны, ткани голосеменных устроены более сложно, чем ткани папоротникообразных.</w:t>
            </w:r>
          </w:p>
          <w:p w14:paraId="38E09700"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Все голосеменные – разноспоровые растения; микроспорофиллы и макроспорофиллы сильно различаются по форме, размерам и строению.</w:t>
            </w:r>
          </w:p>
          <w:p w14:paraId="1B0DA0B0"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 xml:space="preserve">Отдел современных голосеменных насчитывает более 700 видов. Несмотря на относительно малую численность видов, голосеменные завоевали почти весь земной шар. В умеренных широтах Северного полушария они на огромных пространствах образуют </w:t>
            </w:r>
            <w:hyperlink r:id="rId813" w:tooltip="Хвойные" w:history="1">
              <w:r w:rsidRPr="00543596">
                <w:rPr>
                  <w:rFonts w:ascii="Times New Roman" w:eastAsia="Calibri" w:hAnsi="Times New Roman" w:cs="Times New Roman"/>
                  <w:color w:val="6F973C"/>
                  <w:sz w:val="28"/>
                  <w:szCs w:val="28"/>
                  <w:u w:val="single"/>
                  <w:lang w:eastAsia="ru-RU"/>
                </w:rPr>
                <w:t>хвойные</w:t>
              </w:r>
            </w:hyperlink>
            <w:r w:rsidRPr="00543596">
              <w:rPr>
                <w:rFonts w:ascii="Times New Roman" w:eastAsia="Times New Roman" w:hAnsi="Times New Roman" w:cs="Times New Roman"/>
                <w:color w:val="333333"/>
                <w:sz w:val="28"/>
                <w:szCs w:val="28"/>
                <w:lang w:eastAsia="ru-RU"/>
              </w:rPr>
              <w:t xml:space="preserve"> леса, называемые тайгой.</w:t>
            </w:r>
          </w:p>
          <w:p w14:paraId="74DA3090"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Современные голосеменные представлены преимущественно деревьями, значительно реже - кустарниками и очень редко —лианами; травянистых растений среди них нет. Листья голосеменных значительно отличаются от других групп растений не только по форме и размерам, но и по морфологии и анатомии. У большинства видов они игловидные (</w:t>
            </w:r>
            <w:hyperlink r:id="rId814" w:tooltip="Хвоя" w:history="1">
              <w:r w:rsidRPr="00543596">
                <w:rPr>
                  <w:rFonts w:ascii="Times New Roman" w:eastAsia="Calibri" w:hAnsi="Times New Roman" w:cs="Times New Roman"/>
                  <w:color w:val="6F973C"/>
                  <w:sz w:val="28"/>
                  <w:szCs w:val="28"/>
                  <w:u w:val="single"/>
                  <w:lang w:eastAsia="ru-RU"/>
                </w:rPr>
                <w:t>хвоя</w:t>
              </w:r>
            </w:hyperlink>
            <w:r w:rsidRPr="00543596">
              <w:rPr>
                <w:rFonts w:ascii="Times New Roman" w:eastAsia="Times New Roman" w:hAnsi="Times New Roman" w:cs="Times New Roman"/>
                <w:color w:val="333333"/>
                <w:sz w:val="28"/>
                <w:szCs w:val="28"/>
                <w:lang w:eastAsia="ru-RU"/>
              </w:rPr>
              <w:t xml:space="preserve">) или чешуевидные; у отдельных представителей они крупные (например, у </w:t>
            </w:r>
            <w:r w:rsidRPr="00543596">
              <w:rPr>
                <w:rFonts w:ascii="Times New Roman" w:eastAsia="Times New Roman" w:hAnsi="Times New Roman" w:cs="Times New Roman"/>
                <w:color w:val="333333"/>
                <w:sz w:val="28"/>
                <w:szCs w:val="28"/>
                <w:lang w:val="kk-KZ" w:eastAsia="ru-RU"/>
              </w:rPr>
              <w:t>вельвичи удивительной</w:t>
            </w:r>
            <w:r w:rsidRPr="00543596">
              <w:rPr>
                <w:rFonts w:ascii="Times New Roman" w:eastAsia="Times New Roman" w:hAnsi="Times New Roman" w:cs="Times New Roman"/>
                <w:color w:val="333333"/>
                <w:sz w:val="28"/>
                <w:szCs w:val="28"/>
                <w:lang w:eastAsia="ru-RU"/>
              </w:rPr>
              <w:t xml:space="preserve"> их длина достигает 2—3 м), </w:t>
            </w:r>
            <w:proofErr w:type="spellStart"/>
            <w:r w:rsidRPr="00543596">
              <w:rPr>
                <w:rFonts w:ascii="Times New Roman" w:eastAsia="Times New Roman" w:hAnsi="Times New Roman" w:cs="Times New Roman"/>
                <w:color w:val="333333"/>
                <w:sz w:val="28"/>
                <w:szCs w:val="28"/>
                <w:lang w:eastAsia="ru-RU"/>
              </w:rPr>
              <w:t>перисторассеченные</w:t>
            </w:r>
            <w:proofErr w:type="spellEnd"/>
            <w:r w:rsidRPr="00543596">
              <w:rPr>
                <w:rFonts w:ascii="Times New Roman" w:eastAsia="Times New Roman" w:hAnsi="Times New Roman" w:cs="Times New Roman"/>
                <w:color w:val="333333"/>
                <w:sz w:val="28"/>
                <w:szCs w:val="28"/>
                <w:lang w:eastAsia="ru-RU"/>
              </w:rPr>
              <w:t>, двулопастные и др. Листья располагаются поодиночке, по два или несколько в пучках.</w:t>
            </w:r>
          </w:p>
          <w:p w14:paraId="71860017"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Водопроводящая система</w:t>
            </w:r>
            <w:r w:rsidRPr="00543596">
              <w:rPr>
                <w:rFonts w:ascii="Times New Roman" w:eastAsia="Times New Roman" w:hAnsi="Times New Roman" w:cs="Times New Roman"/>
                <w:color w:val="333333"/>
                <w:sz w:val="28"/>
                <w:szCs w:val="28"/>
                <w:lang w:val="kk-KZ" w:eastAsia="ru-RU"/>
              </w:rPr>
              <w:t xml:space="preserve"> (ксилеиа)</w:t>
            </w:r>
            <w:r w:rsidRPr="00543596">
              <w:rPr>
                <w:rFonts w:ascii="Times New Roman" w:eastAsia="Times New Roman" w:hAnsi="Times New Roman" w:cs="Times New Roman"/>
                <w:color w:val="333333"/>
                <w:sz w:val="28"/>
                <w:szCs w:val="28"/>
                <w:lang w:eastAsia="ru-RU"/>
              </w:rPr>
              <w:t xml:space="preserve"> голосеменных состоит преимущественно из </w:t>
            </w:r>
            <w:proofErr w:type="spellStart"/>
            <w:r w:rsidRPr="00543596">
              <w:rPr>
                <w:rFonts w:ascii="Times New Roman" w:eastAsia="Times New Roman" w:hAnsi="Times New Roman" w:cs="Times New Roman"/>
                <w:color w:val="333333"/>
                <w:sz w:val="28"/>
                <w:szCs w:val="28"/>
                <w:lang w:eastAsia="ru-RU"/>
              </w:rPr>
              <w:t>трахеид</w:t>
            </w:r>
            <w:proofErr w:type="spellEnd"/>
            <w:r w:rsidRPr="00543596">
              <w:rPr>
                <w:rFonts w:ascii="Times New Roman" w:eastAsia="Times New Roman" w:hAnsi="Times New Roman" w:cs="Times New Roman"/>
                <w:color w:val="333333"/>
                <w:sz w:val="28"/>
                <w:szCs w:val="28"/>
                <w:lang w:eastAsia="ru-RU"/>
              </w:rPr>
              <w:t>, и лишь у некоторых групп имеются настоящие сосуды.</w:t>
            </w:r>
          </w:p>
          <w:p w14:paraId="3CBE7541"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 xml:space="preserve">Подавляющее большинство голосеменных - вечнозеленые, одно- или двудомные </w:t>
            </w:r>
            <w:proofErr w:type="spellStart"/>
            <w:r w:rsidRPr="00543596">
              <w:rPr>
                <w:rFonts w:ascii="Times New Roman" w:eastAsia="Times New Roman" w:hAnsi="Times New Roman" w:cs="Times New Roman"/>
                <w:color w:val="333333"/>
                <w:sz w:val="28"/>
                <w:szCs w:val="28"/>
                <w:lang w:eastAsia="ru-RU"/>
              </w:rPr>
              <w:t>двудомные</w:t>
            </w:r>
            <w:proofErr w:type="spellEnd"/>
            <w:r w:rsidRPr="00543596">
              <w:rPr>
                <w:rFonts w:ascii="Times New Roman" w:eastAsia="Times New Roman" w:hAnsi="Times New Roman" w:cs="Times New Roman"/>
                <w:color w:val="333333"/>
                <w:sz w:val="28"/>
                <w:szCs w:val="28"/>
                <w:lang w:eastAsia="ru-RU"/>
              </w:rPr>
              <w:t xml:space="preserve"> растения с хорошо развитыми стеблем и корневой системой, образованной главным и </w:t>
            </w:r>
            <w:r w:rsidRPr="00543596">
              <w:rPr>
                <w:rFonts w:ascii="Times New Roman" w:eastAsia="Times New Roman" w:hAnsi="Times New Roman" w:cs="Times New Roman"/>
                <w:i/>
                <w:iCs/>
                <w:color w:val="333333"/>
                <w:sz w:val="28"/>
                <w:szCs w:val="28"/>
                <w:bdr w:val="none" w:sz="0" w:space="0" w:color="auto" w:frame="1"/>
                <w:lang w:eastAsia="ru-RU"/>
              </w:rPr>
              <w:t>боковым</w:t>
            </w:r>
            <w:r w:rsidRPr="00543596">
              <w:rPr>
                <w:rFonts w:ascii="Times New Roman" w:eastAsia="Times New Roman" w:hAnsi="Times New Roman" w:cs="Times New Roman"/>
                <w:color w:val="333333"/>
                <w:sz w:val="28"/>
                <w:szCs w:val="28"/>
                <w:lang w:eastAsia="ru-RU"/>
              </w:rPr>
              <w:t xml:space="preserve"> корнями. Расселяются они семенами, которые формируются из семязачатков. Семязачатки голые (отсюда название отдела), расположены на мегаспорофиллах или на семенных чешуях, собранных в женские шишки.</w:t>
            </w:r>
          </w:p>
          <w:p w14:paraId="71A5250A"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lastRenderedPageBreak/>
              <w:t>В цикле развития голосеменных наблюдается последовательная смена двух поколений - спорофита и гаметофита с господством спорофита. Гаметофиты сильно редуцированы, причем мужские гаметофиты голо</w:t>
            </w:r>
            <w:r w:rsidRPr="00543596">
              <w:rPr>
                <w:rFonts w:ascii="Times New Roman" w:eastAsia="Times New Roman" w:hAnsi="Times New Roman" w:cs="Times New Roman"/>
                <w:color w:val="333333"/>
                <w:sz w:val="28"/>
                <w:szCs w:val="28"/>
                <w:lang w:val="kk-KZ" w:eastAsia="ru-RU"/>
              </w:rPr>
              <w:t xml:space="preserve"> </w:t>
            </w:r>
            <w:r w:rsidRPr="00543596">
              <w:rPr>
                <w:rFonts w:ascii="Times New Roman" w:eastAsia="Times New Roman" w:hAnsi="Times New Roman" w:cs="Times New Roman"/>
                <w:color w:val="333333"/>
                <w:sz w:val="28"/>
                <w:szCs w:val="28"/>
                <w:lang w:eastAsia="ru-RU"/>
              </w:rPr>
              <w:t xml:space="preserve">– и </w:t>
            </w:r>
            <w:r w:rsidRPr="00543596">
              <w:rPr>
                <w:rFonts w:ascii="Times New Roman" w:eastAsia="Times New Roman" w:hAnsi="Times New Roman" w:cs="Times New Roman"/>
                <w:color w:val="333333"/>
                <w:sz w:val="28"/>
                <w:szCs w:val="28"/>
                <w:lang w:val="kk-KZ" w:eastAsia="ru-RU"/>
              </w:rPr>
              <w:t>покрытосеменных растений</w:t>
            </w:r>
            <w:r w:rsidRPr="00543596">
              <w:rPr>
                <w:rFonts w:ascii="Times New Roman" w:eastAsia="Times New Roman" w:hAnsi="Times New Roman" w:cs="Times New Roman"/>
                <w:color w:val="333333"/>
                <w:sz w:val="28"/>
                <w:szCs w:val="28"/>
                <w:lang w:eastAsia="ru-RU"/>
              </w:rPr>
              <w:t xml:space="preserve"> не имеют антеридиев, чем резко отличаются от всех разноспоровых </w:t>
            </w:r>
            <w:proofErr w:type="spellStart"/>
            <w:r w:rsidRPr="00543596">
              <w:rPr>
                <w:rFonts w:ascii="Times New Roman" w:eastAsia="Times New Roman" w:hAnsi="Times New Roman" w:cs="Times New Roman"/>
                <w:color w:val="333333"/>
                <w:sz w:val="28"/>
                <w:szCs w:val="28"/>
                <w:lang w:eastAsia="ru-RU"/>
              </w:rPr>
              <w:t>бессеменных</w:t>
            </w:r>
            <w:proofErr w:type="spellEnd"/>
            <w:r w:rsidRPr="00543596">
              <w:rPr>
                <w:rFonts w:ascii="Times New Roman" w:eastAsia="Times New Roman" w:hAnsi="Times New Roman" w:cs="Times New Roman"/>
                <w:color w:val="333333"/>
                <w:sz w:val="28"/>
                <w:szCs w:val="28"/>
                <w:lang w:eastAsia="ru-RU"/>
              </w:rPr>
              <w:t xml:space="preserve"> растений.</w:t>
            </w:r>
          </w:p>
          <w:p w14:paraId="678AD615"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 xml:space="preserve">Голосеменные включают шесть классов, два из которых полностью исчезли, а остальные представлены ныне живущими растениями. Наиболее сохранившейся и самой многочисленной группой голосеменных является </w:t>
            </w:r>
            <w:hyperlink r:id="rId815" w:tooltip="Класс" w:history="1">
              <w:r w:rsidRPr="00543596">
                <w:rPr>
                  <w:rFonts w:ascii="Times New Roman" w:eastAsia="Calibri" w:hAnsi="Times New Roman" w:cs="Times New Roman"/>
                  <w:color w:val="6F973C"/>
                  <w:sz w:val="28"/>
                  <w:szCs w:val="28"/>
                  <w:u w:val="single"/>
                  <w:lang w:eastAsia="ru-RU"/>
                </w:rPr>
                <w:t>класс</w:t>
              </w:r>
            </w:hyperlink>
            <w:r w:rsidRPr="00543596">
              <w:rPr>
                <w:rFonts w:ascii="Times New Roman" w:eastAsia="Times New Roman" w:hAnsi="Times New Roman" w:cs="Times New Roman"/>
                <w:color w:val="333333"/>
                <w:sz w:val="28"/>
                <w:szCs w:val="28"/>
                <w:lang w:eastAsia="ru-RU"/>
              </w:rPr>
              <w:t xml:space="preserve"> Хвойные, насчитывающий не менее 560 видов, образующих леса на обширных пространствах Северной Евразии и Северной Америки. Наибольшее число видов сосны, ели, лиственницы встречается у побережий Тихого океана.</w:t>
            </w:r>
          </w:p>
          <w:p w14:paraId="5443E1BB"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 xml:space="preserve">Класс </w:t>
            </w:r>
            <w:r w:rsidRPr="00543596">
              <w:rPr>
                <w:rFonts w:ascii="Times New Roman" w:eastAsia="Times New Roman" w:hAnsi="Times New Roman" w:cs="Times New Roman"/>
                <w:b/>
                <w:i/>
                <w:color w:val="333333"/>
                <w:sz w:val="28"/>
                <w:szCs w:val="28"/>
                <w:lang w:eastAsia="ru-RU"/>
              </w:rPr>
              <w:t>Хвойные</w:t>
            </w:r>
            <w:r w:rsidRPr="00543596">
              <w:rPr>
                <w:rFonts w:ascii="Times New Roman" w:eastAsia="Times New Roman" w:hAnsi="Times New Roman" w:cs="Times New Roman"/>
                <w:i/>
                <w:color w:val="333333"/>
                <w:sz w:val="28"/>
                <w:szCs w:val="28"/>
                <w:lang w:eastAsia="ru-RU"/>
              </w:rPr>
              <w:t>.</w:t>
            </w:r>
            <w:r w:rsidRPr="00543596">
              <w:rPr>
                <w:rFonts w:ascii="Times New Roman" w:eastAsia="Times New Roman" w:hAnsi="Times New Roman" w:cs="Times New Roman"/>
                <w:color w:val="333333"/>
                <w:sz w:val="28"/>
                <w:szCs w:val="28"/>
                <w:lang w:eastAsia="ru-RU"/>
              </w:rPr>
              <w:t xml:space="preserve"> Все хвойные — вечнозеленые, реже листопадные (например,</w:t>
            </w:r>
            <w:r w:rsidRPr="00543596">
              <w:rPr>
                <w:rFonts w:ascii="Times New Roman" w:eastAsia="Times New Roman" w:hAnsi="Times New Roman" w:cs="Times New Roman"/>
                <w:color w:val="333333"/>
                <w:sz w:val="28"/>
                <w:szCs w:val="28"/>
                <w:lang w:val="kk-KZ" w:eastAsia="ru-RU"/>
              </w:rPr>
              <w:t xml:space="preserve"> лиственница</w:t>
            </w:r>
            <w:r w:rsidRPr="00543596">
              <w:rPr>
                <w:rFonts w:ascii="Times New Roman" w:eastAsia="Times New Roman" w:hAnsi="Times New Roman" w:cs="Times New Roman"/>
                <w:color w:val="333333"/>
                <w:sz w:val="28"/>
                <w:szCs w:val="28"/>
                <w:lang w:eastAsia="ru-RU"/>
              </w:rPr>
              <w:t>) деревья или кустарники с игольчатыми или чешуевидными {например, у кипариса) листьями. Игловидные листья (хвоя) плотные, кожистые и жесткие, покрыты толстым слоем кутикулы. Устьица погружены в углубления, заполненные воском. Все эти особенности строения листьев обеспечивают хорошее приспособление хвойных к произрастанию как в засушливых, так и в холодных местообитаниях.</w:t>
            </w:r>
          </w:p>
          <w:p w14:paraId="4B37B7AC"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У хвойных прямостоячие стволы, покрытые чешуйчатой корой. На поперечном разрезе стебля хорошо видны развитая </w:t>
            </w:r>
            <w:hyperlink r:id="rId816" w:tooltip="Древесина" w:history="1">
              <w:r w:rsidRPr="00543596">
                <w:rPr>
                  <w:rFonts w:ascii="Times New Roman" w:eastAsia="Calibri" w:hAnsi="Times New Roman" w:cs="Times New Roman"/>
                  <w:color w:val="6F973C"/>
                  <w:sz w:val="28"/>
                  <w:szCs w:val="28"/>
                  <w:u w:val="single"/>
                  <w:lang w:eastAsia="ru-RU"/>
                </w:rPr>
                <w:t>древесина</w:t>
              </w:r>
            </w:hyperlink>
            <w:r w:rsidRPr="00543596">
              <w:rPr>
                <w:rFonts w:ascii="Times New Roman" w:eastAsia="Times New Roman" w:hAnsi="Times New Roman" w:cs="Times New Roman"/>
                <w:color w:val="333333"/>
                <w:sz w:val="28"/>
                <w:szCs w:val="28"/>
                <w:lang w:eastAsia="ru-RU"/>
              </w:rPr>
              <w:t xml:space="preserve"> и менее развитые кора и сердцевина. Ксилема хвойных на 90—95% образована </w:t>
            </w:r>
            <w:proofErr w:type="spellStart"/>
            <w:r w:rsidRPr="00543596">
              <w:rPr>
                <w:rFonts w:ascii="Times New Roman" w:eastAsia="Times New Roman" w:hAnsi="Times New Roman" w:cs="Times New Roman"/>
                <w:color w:val="333333"/>
                <w:sz w:val="28"/>
                <w:szCs w:val="28"/>
                <w:lang w:eastAsia="ru-RU"/>
              </w:rPr>
              <w:t>трахеидами</w:t>
            </w:r>
            <w:proofErr w:type="spellEnd"/>
            <w:r w:rsidRPr="00543596">
              <w:rPr>
                <w:rFonts w:ascii="Times New Roman" w:eastAsia="Times New Roman" w:hAnsi="Times New Roman" w:cs="Times New Roman"/>
                <w:color w:val="333333"/>
                <w:sz w:val="28"/>
                <w:szCs w:val="28"/>
                <w:lang w:eastAsia="ru-RU"/>
              </w:rPr>
              <w:t>. Шишки хвойных раздельнополые; растения - чаще однодомные, реже — двудомные.</w:t>
            </w:r>
          </w:p>
          <w:p w14:paraId="338E1B2D"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Наиболее широко распространенными представителями хвойных в Беларуси и России являются сосна обыкновенная и</w:t>
            </w:r>
            <w:r w:rsidRPr="00543596">
              <w:rPr>
                <w:rFonts w:ascii="Times New Roman" w:eastAsia="Times New Roman" w:hAnsi="Times New Roman" w:cs="Times New Roman"/>
                <w:color w:val="333333"/>
                <w:sz w:val="28"/>
                <w:szCs w:val="28"/>
                <w:lang w:val="kk-KZ" w:eastAsia="ru-RU"/>
              </w:rPr>
              <w:t xml:space="preserve"> ель</w:t>
            </w:r>
            <w:r w:rsidRPr="00543596">
              <w:rPr>
                <w:rFonts w:ascii="Times New Roman" w:eastAsia="Times New Roman" w:hAnsi="Times New Roman" w:cs="Times New Roman"/>
                <w:color w:val="333333"/>
                <w:sz w:val="28"/>
                <w:szCs w:val="28"/>
                <w:lang w:eastAsia="ru-RU"/>
              </w:rPr>
              <w:t> обыкновенная, или европейская. Их строение,</w:t>
            </w:r>
            <w:r w:rsidRPr="00543596">
              <w:rPr>
                <w:rFonts w:ascii="Times New Roman" w:eastAsia="Times New Roman" w:hAnsi="Times New Roman" w:cs="Times New Roman"/>
                <w:color w:val="333333"/>
                <w:sz w:val="28"/>
                <w:szCs w:val="28"/>
                <w:lang w:val="kk-KZ" w:eastAsia="ru-RU"/>
              </w:rPr>
              <w:t xml:space="preserve"> размножение,чередование поколений </w:t>
            </w:r>
            <w:r w:rsidRPr="00543596">
              <w:rPr>
                <w:rFonts w:ascii="Times New Roman" w:eastAsia="Times New Roman" w:hAnsi="Times New Roman" w:cs="Times New Roman"/>
                <w:color w:val="333333"/>
                <w:sz w:val="28"/>
                <w:szCs w:val="28"/>
                <w:lang w:eastAsia="ru-RU"/>
              </w:rPr>
              <w:t>в цикле развития отражает характерные особенности всех хвойных.</w:t>
            </w:r>
          </w:p>
          <w:p w14:paraId="6DB55115"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b/>
                <w:i/>
                <w:iCs/>
                <w:color w:val="333333"/>
                <w:sz w:val="28"/>
                <w:szCs w:val="28"/>
                <w:bdr w:val="none" w:sz="0" w:space="0" w:color="auto" w:frame="1"/>
                <w:lang w:eastAsia="ru-RU"/>
              </w:rPr>
              <w:t>Сосна обыкновенная</w:t>
            </w:r>
            <w:r w:rsidRPr="00543596">
              <w:rPr>
                <w:rFonts w:ascii="Times New Roman" w:eastAsia="Times New Roman" w:hAnsi="Times New Roman" w:cs="Times New Roman"/>
                <w:color w:val="333333"/>
                <w:sz w:val="28"/>
                <w:szCs w:val="28"/>
                <w:lang w:eastAsia="ru-RU"/>
              </w:rPr>
              <w:t xml:space="preserve"> </w:t>
            </w:r>
            <w:r w:rsidRPr="00543596">
              <w:rPr>
                <w:rFonts w:ascii="Times New Roman" w:eastAsia="Times New Roman" w:hAnsi="Times New Roman" w:cs="Times New Roman"/>
                <w:color w:val="333333"/>
                <w:sz w:val="28"/>
                <w:szCs w:val="28"/>
                <w:lang w:val="kk-KZ" w:eastAsia="ru-RU"/>
              </w:rPr>
              <w:t xml:space="preserve">- </w:t>
            </w:r>
            <w:r w:rsidRPr="00543596">
              <w:rPr>
                <w:rFonts w:ascii="Times New Roman" w:eastAsia="Times New Roman" w:hAnsi="Times New Roman" w:cs="Times New Roman"/>
                <w:color w:val="333333"/>
                <w:sz w:val="28"/>
                <w:szCs w:val="28"/>
                <w:lang w:eastAsia="ru-RU"/>
              </w:rPr>
              <w:t>однодомное растение.</w:t>
            </w:r>
            <w:r w:rsidRPr="00543596">
              <w:rPr>
                <w:rFonts w:ascii="Times New Roman" w:eastAsia="Times New Roman" w:hAnsi="Times New Roman" w:cs="Times New Roman"/>
                <w:color w:val="333333"/>
                <w:sz w:val="28"/>
                <w:szCs w:val="28"/>
                <w:lang w:val="kk-KZ" w:eastAsia="ru-RU"/>
              </w:rPr>
              <w:t xml:space="preserve"> </w:t>
            </w:r>
            <w:r w:rsidRPr="00543596">
              <w:rPr>
                <w:rFonts w:ascii="Times New Roman" w:eastAsia="Times New Roman" w:hAnsi="Times New Roman" w:cs="Times New Roman"/>
                <w:color w:val="333333"/>
                <w:sz w:val="28"/>
                <w:szCs w:val="28"/>
                <w:lang w:eastAsia="ru-RU"/>
              </w:rPr>
              <w:t>В мае у основания молодых побегов сосны образуются пучки зеленовато-желтых мужских шишек длиной 4—6 мм и диаметром 3—4 мм. На оси такой шишки расположены многослойные</w:t>
            </w:r>
            <w:r w:rsidRPr="00543596">
              <w:rPr>
                <w:rFonts w:ascii="Times New Roman" w:eastAsia="Times New Roman" w:hAnsi="Times New Roman" w:cs="Times New Roman"/>
                <w:color w:val="333333"/>
                <w:sz w:val="28"/>
                <w:szCs w:val="28"/>
                <w:lang w:val="kk-KZ" w:eastAsia="ru-RU"/>
              </w:rPr>
              <w:t xml:space="preserve"> чешуйчатые</w:t>
            </w:r>
            <w:r w:rsidRPr="00543596">
              <w:rPr>
                <w:rFonts w:ascii="Times New Roman" w:eastAsia="Times New Roman" w:hAnsi="Times New Roman" w:cs="Times New Roman"/>
                <w:color w:val="333333"/>
                <w:sz w:val="28"/>
                <w:szCs w:val="28"/>
                <w:lang w:eastAsia="ru-RU"/>
              </w:rPr>
              <w:t xml:space="preserve"> листочки, или микроспорофиллы. На нижней поверхности микроспорофиллов находятся два микроспорангия — пыльцевых </w:t>
            </w:r>
            <w:proofErr w:type="spellStart"/>
            <w:r w:rsidRPr="00543596">
              <w:rPr>
                <w:rFonts w:ascii="Times New Roman" w:eastAsia="Times New Roman" w:hAnsi="Times New Roman" w:cs="Times New Roman"/>
                <w:color w:val="333333"/>
                <w:sz w:val="28"/>
                <w:szCs w:val="28"/>
                <w:lang w:eastAsia="ru-RU"/>
              </w:rPr>
              <w:t>маешка</w:t>
            </w:r>
            <w:proofErr w:type="spellEnd"/>
            <w:r w:rsidRPr="00543596">
              <w:rPr>
                <w:rFonts w:ascii="Times New Roman" w:eastAsia="Times New Roman" w:hAnsi="Times New Roman" w:cs="Times New Roman"/>
                <w:i/>
                <w:iCs/>
                <w:color w:val="333333"/>
                <w:sz w:val="28"/>
                <w:szCs w:val="28"/>
                <w:bdr w:val="none" w:sz="0" w:space="0" w:color="auto" w:frame="1"/>
                <w:lang w:eastAsia="ru-RU"/>
              </w:rPr>
              <w:t xml:space="preserve">, </w:t>
            </w:r>
            <w:r w:rsidRPr="00543596">
              <w:rPr>
                <w:rFonts w:ascii="Times New Roman" w:eastAsia="Times New Roman" w:hAnsi="Times New Roman" w:cs="Times New Roman"/>
                <w:color w:val="333333"/>
                <w:sz w:val="28"/>
                <w:szCs w:val="28"/>
                <w:lang w:eastAsia="ru-RU"/>
              </w:rPr>
              <w:t>в которых образуется</w:t>
            </w:r>
            <w:r w:rsidRPr="00543596">
              <w:rPr>
                <w:rFonts w:ascii="Times New Roman" w:eastAsia="Times New Roman" w:hAnsi="Times New Roman" w:cs="Times New Roman"/>
                <w:color w:val="333333"/>
                <w:sz w:val="28"/>
                <w:szCs w:val="28"/>
                <w:lang w:val="kk-KZ" w:eastAsia="ru-RU"/>
              </w:rPr>
              <w:t xml:space="preserve"> пыльца</w:t>
            </w:r>
            <w:r w:rsidRPr="00543596">
              <w:rPr>
                <w:rFonts w:ascii="Times New Roman" w:eastAsia="Times New Roman" w:hAnsi="Times New Roman" w:cs="Times New Roman"/>
                <w:color w:val="333333"/>
                <w:sz w:val="28"/>
                <w:szCs w:val="28"/>
                <w:lang w:eastAsia="ru-RU"/>
              </w:rPr>
              <w:t>. Каждое пыльцевое зерно снабжено двумя воздушными мешками, что облегчает перенос пыльцы ветром. В пыльцевом зерне имеются две клетки, одна из которых впоследствии, при попадании на семязачаток, формирует пыльцевую трубку, другая после деления образует два спермия.</w:t>
            </w:r>
          </w:p>
          <w:p w14:paraId="5FF47442"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На других побегах того же</w:t>
            </w:r>
            <w:r w:rsidRPr="00543596">
              <w:rPr>
                <w:rFonts w:ascii="Times New Roman" w:eastAsia="Times New Roman" w:hAnsi="Times New Roman" w:cs="Times New Roman"/>
                <w:color w:val="333333"/>
                <w:sz w:val="28"/>
                <w:szCs w:val="28"/>
                <w:lang w:val="kk-KZ" w:eastAsia="ru-RU"/>
              </w:rPr>
              <w:t xml:space="preserve"> растения</w:t>
            </w:r>
            <w:r w:rsidRPr="00543596">
              <w:rPr>
                <w:rFonts w:ascii="Times New Roman" w:eastAsia="Times New Roman" w:hAnsi="Times New Roman" w:cs="Times New Roman"/>
                <w:color w:val="333333"/>
                <w:sz w:val="28"/>
                <w:szCs w:val="28"/>
                <w:lang w:eastAsia="ru-RU"/>
              </w:rPr>
              <w:t xml:space="preserve"> образуются женские шишки красноватого цвета. На их главной оси располагаются мелкие прозрачные кроющие чешуйки, в пазухах которых сидят крупные толстые, впоследствии одревесневающие чешуи. На верхней стороне этих чешуй расположено по два семязачатка, в каждом из которых развивается </w:t>
            </w:r>
            <w:r w:rsidRPr="00543596">
              <w:rPr>
                <w:rFonts w:ascii="Times New Roman" w:eastAsia="Times New Roman" w:hAnsi="Times New Roman" w:cs="Times New Roman"/>
                <w:i/>
                <w:iCs/>
                <w:color w:val="333333"/>
                <w:sz w:val="28"/>
                <w:szCs w:val="28"/>
                <w:bdr w:val="none" w:sz="0" w:space="0" w:color="auto" w:frame="1"/>
                <w:lang w:eastAsia="ru-RU"/>
              </w:rPr>
              <w:t>женский гаметофит</w:t>
            </w:r>
            <w:r w:rsidRPr="00543596">
              <w:rPr>
                <w:rFonts w:ascii="Times New Roman" w:eastAsia="Times New Roman" w:hAnsi="Times New Roman" w:cs="Times New Roman"/>
                <w:color w:val="333333"/>
                <w:sz w:val="28"/>
                <w:szCs w:val="28"/>
                <w:lang w:eastAsia="ru-RU"/>
              </w:rPr>
              <w:t xml:space="preserve"> – </w:t>
            </w:r>
            <w:r w:rsidRPr="00543596">
              <w:rPr>
                <w:rFonts w:ascii="Times New Roman" w:eastAsia="Times New Roman" w:hAnsi="Times New Roman" w:cs="Times New Roman"/>
                <w:i/>
                <w:iCs/>
                <w:color w:val="333333"/>
                <w:sz w:val="28"/>
                <w:szCs w:val="28"/>
                <w:bdr w:val="none" w:sz="0" w:space="0" w:color="auto" w:frame="1"/>
                <w:lang w:eastAsia="ru-RU"/>
              </w:rPr>
              <w:t>эндосперм</w:t>
            </w:r>
            <w:r w:rsidRPr="00543596">
              <w:rPr>
                <w:rFonts w:ascii="Times New Roman" w:eastAsia="Times New Roman" w:hAnsi="Times New Roman" w:cs="Times New Roman"/>
                <w:color w:val="333333"/>
                <w:sz w:val="28"/>
                <w:szCs w:val="28"/>
                <w:lang w:eastAsia="ru-RU"/>
              </w:rPr>
              <w:t xml:space="preserve"> с двумя архегониями с крупной яйцеклеткой в каждом из них. На верхушке семязачатка, снаружи защищенного интегументом, имеется </w:t>
            </w:r>
            <w:r w:rsidRPr="00543596">
              <w:rPr>
                <w:rFonts w:ascii="Times New Roman" w:eastAsia="Times New Roman" w:hAnsi="Times New Roman" w:cs="Times New Roman"/>
                <w:color w:val="333333"/>
                <w:sz w:val="28"/>
                <w:szCs w:val="28"/>
                <w:lang w:eastAsia="ru-RU"/>
              </w:rPr>
              <w:lastRenderedPageBreak/>
              <w:t>отверстие — пыльцевход, или</w:t>
            </w:r>
            <w:r w:rsidRPr="00543596">
              <w:rPr>
                <w:rFonts w:ascii="Times New Roman" w:eastAsia="Times New Roman" w:hAnsi="Times New Roman" w:cs="Times New Roman"/>
                <w:color w:val="333333"/>
                <w:sz w:val="28"/>
                <w:szCs w:val="28"/>
                <w:lang w:val="kk-KZ" w:eastAsia="ru-RU"/>
              </w:rPr>
              <w:t xml:space="preserve"> микропиле</w:t>
            </w:r>
            <w:r w:rsidRPr="00543596">
              <w:rPr>
                <w:rFonts w:ascii="Times New Roman" w:eastAsia="Times New Roman" w:hAnsi="Times New Roman" w:cs="Times New Roman"/>
                <w:color w:val="333333"/>
                <w:sz w:val="28"/>
                <w:szCs w:val="28"/>
                <w:lang w:eastAsia="ru-RU"/>
              </w:rPr>
              <w:t>.</w:t>
            </w:r>
          </w:p>
          <w:p w14:paraId="401CFBE4"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 xml:space="preserve">Поздней весной или в начале лета созревшая пыльца разносится ветром и попадает на семязачаток. Через </w:t>
            </w:r>
            <w:proofErr w:type="spellStart"/>
            <w:r w:rsidRPr="00543596">
              <w:rPr>
                <w:rFonts w:ascii="Times New Roman" w:eastAsia="Times New Roman" w:hAnsi="Times New Roman" w:cs="Times New Roman"/>
                <w:color w:val="333333"/>
                <w:sz w:val="28"/>
                <w:szCs w:val="28"/>
                <w:lang w:eastAsia="ru-RU"/>
              </w:rPr>
              <w:t>микропиле</w:t>
            </w:r>
            <w:proofErr w:type="spellEnd"/>
            <w:r w:rsidRPr="00543596">
              <w:rPr>
                <w:rFonts w:ascii="Times New Roman" w:eastAsia="Times New Roman" w:hAnsi="Times New Roman" w:cs="Times New Roman"/>
                <w:color w:val="333333"/>
                <w:sz w:val="28"/>
                <w:szCs w:val="28"/>
                <w:lang w:eastAsia="ru-RU"/>
              </w:rPr>
              <w:t xml:space="preserve"> пыльца втягивается внутрь семязачатка, где и прорастает в пыльцевую трубку, которая проникает к архегониям. Образовавшиеся к этому времени два спермия по пыльцевой трубке попадают к архегониям. Затем один из спермиев сливается с яйцеклеткой, а другой отмирает. Из оплодотворенной яйцеклетки (зиготы) формируется</w:t>
            </w:r>
            <w:r w:rsidRPr="00543596">
              <w:rPr>
                <w:rFonts w:ascii="Times New Roman" w:eastAsia="Times New Roman" w:hAnsi="Times New Roman" w:cs="Times New Roman"/>
                <w:color w:val="333333"/>
                <w:sz w:val="28"/>
                <w:szCs w:val="28"/>
                <w:lang w:val="kk-KZ" w:eastAsia="ru-RU"/>
              </w:rPr>
              <w:t xml:space="preserve"> зародыш </w:t>
            </w:r>
            <w:r w:rsidRPr="00543596">
              <w:rPr>
                <w:rFonts w:ascii="Times New Roman" w:eastAsia="Times New Roman" w:hAnsi="Times New Roman" w:cs="Times New Roman"/>
                <w:color w:val="333333"/>
                <w:sz w:val="28"/>
                <w:szCs w:val="28"/>
                <w:lang w:eastAsia="ru-RU"/>
              </w:rPr>
              <w:t>семени, а семязачаток превращается в</w:t>
            </w:r>
            <w:r w:rsidRPr="00543596">
              <w:rPr>
                <w:rFonts w:ascii="Times New Roman" w:eastAsia="Times New Roman" w:hAnsi="Times New Roman" w:cs="Times New Roman"/>
                <w:color w:val="333333"/>
                <w:sz w:val="28"/>
                <w:szCs w:val="28"/>
                <w:lang w:val="kk-KZ" w:eastAsia="ru-RU"/>
              </w:rPr>
              <w:t xml:space="preserve"> семя</w:t>
            </w:r>
            <w:r w:rsidRPr="00543596">
              <w:rPr>
                <w:rFonts w:ascii="Times New Roman" w:eastAsia="Times New Roman" w:hAnsi="Times New Roman" w:cs="Times New Roman"/>
                <w:color w:val="333333"/>
                <w:sz w:val="28"/>
                <w:szCs w:val="28"/>
                <w:lang w:eastAsia="ru-RU"/>
              </w:rPr>
              <w:t>. Семена у сосны созревают на второй год, высыпаются из шишек и, подхваченные животными или ветром, переносятся на значительные расстояния.</w:t>
            </w:r>
          </w:p>
          <w:p w14:paraId="32F83398"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По своему значению в биосфере и роли в хозяйственной деятельности человека хвойные занимают второе место после покрытосеменных, далеко превосходя все остальные группы высших растений.</w:t>
            </w:r>
          </w:p>
          <w:p w14:paraId="76E018EB"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Они помогают решать огромные водоохранные и ландшафтные задачи, служат важнейшим источником древесины, сырья для получения канифоли, скипидара, спирта, бальзамов, эфирных масел для парфюмерной промышленности, лекарственных и других ценных веществ. Некоторые хвойные культивируются как декоративные (пихты, туи, кипарисы, кедры и др.). Семена ряда сосен (сибирской, корейской, итальянской) употребляются в пищу, из них также получают масло.</w:t>
            </w:r>
          </w:p>
          <w:p w14:paraId="0E28F340"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 xml:space="preserve">Представители других классов голосеменных (саговниковые, </w:t>
            </w:r>
            <w:proofErr w:type="spellStart"/>
            <w:r w:rsidRPr="00543596">
              <w:rPr>
                <w:rFonts w:ascii="Times New Roman" w:eastAsia="Times New Roman" w:hAnsi="Times New Roman" w:cs="Times New Roman"/>
                <w:color w:val="333333"/>
                <w:sz w:val="28"/>
                <w:szCs w:val="28"/>
                <w:lang w:eastAsia="ru-RU"/>
              </w:rPr>
              <w:t>гнетовые</w:t>
            </w:r>
            <w:proofErr w:type="spellEnd"/>
            <w:r w:rsidRPr="00543596">
              <w:rPr>
                <w:rFonts w:ascii="Times New Roman" w:eastAsia="Times New Roman" w:hAnsi="Times New Roman" w:cs="Times New Roman"/>
                <w:color w:val="333333"/>
                <w:sz w:val="28"/>
                <w:szCs w:val="28"/>
                <w:lang w:eastAsia="ru-RU"/>
              </w:rPr>
              <w:t xml:space="preserve">, </w:t>
            </w:r>
            <w:proofErr w:type="spellStart"/>
            <w:r w:rsidRPr="00543596">
              <w:rPr>
                <w:rFonts w:ascii="Times New Roman" w:eastAsia="Times New Roman" w:hAnsi="Times New Roman" w:cs="Times New Roman"/>
                <w:color w:val="333333"/>
                <w:sz w:val="28"/>
                <w:szCs w:val="28"/>
                <w:lang w:eastAsia="ru-RU"/>
              </w:rPr>
              <w:t>гинкговые</w:t>
            </w:r>
            <w:proofErr w:type="spellEnd"/>
            <w:r w:rsidRPr="00543596">
              <w:rPr>
                <w:rFonts w:ascii="Times New Roman" w:eastAsia="Times New Roman" w:hAnsi="Times New Roman" w:cs="Times New Roman"/>
                <w:color w:val="333333"/>
                <w:sz w:val="28"/>
                <w:szCs w:val="28"/>
                <w:lang w:eastAsia="ru-RU"/>
              </w:rPr>
              <w:t xml:space="preserve">) встречаются значительно реже и менее известны, чем хвойные. Однако почти все виды саговниковых декоративны и пользуются широкой популярностью у садовников многих стран. Вечнозеленые безлистные невысокие кустарники эфедры (класс </w:t>
            </w:r>
            <w:proofErr w:type="spellStart"/>
            <w:r w:rsidRPr="00543596">
              <w:rPr>
                <w:rFonts w:ascii="Times New Roman" w:eastAsia="Times New Roman" w:hAnsi="Times New Roman" w:cs="Times New Roman"/>
                <w:color w:val="333333"/>
                <w:sz w:val="28"/>
                <w:szCs w:val="28"/>
                <w:lang w:eastAsia="ru-RU"/>
              </w:rPr>
              <w:t>гнетовых</w:t>
            </w:r>
            <w:proofErr w:type="spellEnd"/>
            <w:r w:rsidRPr="00543596">
              <w:rPr>
                <w:rFonts w:ascii="Times New Roman" w:eastAsia="Times New Roman" w:hAnsi="Times New Roman" w:cs="Times New Roman"/>
                <w:color w:val="333333"/>
                <w:sz w:val="28"/>
                <w:szCs w:val="28"/>
                <w:lang w:eastAsia="ru-RU"/>
              </w:rPr>
              <w:t>) служат источником сырья для получения алкалоида эфедрина, который применяется как средство, возбуждающее центральную нервную систему, а также при лечении заболеваний аллергического характера.</w:t>
            </w:r>
          </w:p>
          <w:p w14:paraId="540885BC"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b/>
                <w:sz w:val="28"/>
                <w:szCs w:val="28"/>
                <w:lang w:eastAsia="ru-RU"/>
              </w:rPr>
              <w:t>Подтема-2.</w:t>
            </w:r>
            <w:r w:rsidRPr="00543596">
              <w:rPr>
                <w:rFonts w:ascii="Times New Roman" w:eastAsia="Times New Roman" w:hAnsi="Times New Roman" w:cs="Times New Roman"/>
                <w:sz w:val="28"/>
                <w:szCs w:val="28"/>
                <w:lang w:val="kk-KZ" w:eastAsia="ru-RU"/>
              </w:rPr>
              <w:t xml:space="preserve"> </w:t>
            </w:r>
            <w:proofErr w:type="spellStart"/>
            <w:r w:rsidRPr="00543596">
              <w:rPr>
                <w:rFonts w:ascii="Times New Roman" w:eastAsia="Times New Roman" w:hAnsi="Times New Roman" w:cs="Times New Roman"/>
                <w:color w:val="000000"/>
                <w:sz w:val="28"/>
                <w:szCs w:val="28"/>
                <w:lang w:eastAsia="ru-RU"/>
              </w:rPr>
              <w:t>Оболочкосеменные</w:t>
            </w:r>
            <w:proofErr w:type="spellEnd"/>
          </w:p>
          <w:p w14:paraId="65FF72EF" w14:textId="77777777" w:rsidR="00543596" w:rsidRPr="00543596" w:rsidRDefault="00000000" w:rsidP="00E507FF">
            <w:pPr>
              <w:spacing w:after="0" w:line="240" w:lineRule="auto"/>
              <w:ind w:firstLine="709"/>
              <w:jc w:val="both"/>
              <w:rPr>
                <w:rFonts w:ascii="Times New Roman" w:eastAsia="Times New Roman" w:hAnsi="Times New Roman" w:cs="Times New Roman"/>
                <w:color w:val="000000"/>
                <w:sz w:val="24"/>
                <w:szCs w:val="24"/>
                <w:lang w:eastAsia="ru-RU"/>
              </w:rPr>
            </w:pPr>
            <w:hyperlink r:id="rId817" w:history="1">
              <w:r w:rsidR="00543596" w:rsidRPr="00543596">
                <w:rPr>
                  <w:rFonts w:ascii="Times New Roman" w:eastAsia="Times New Roman" w:hAnsi="Times New Roman" w:cs="Times New Roman"/>
                  <w:color w:val="0000FF" w:themeColor="hyperlink"/>
                  <w:sz w:val="24"/>
                  <w:szCs w:val="24"/>
                  <w:u w:val="single"/>
                  <w:lang w:eastAsia="ru-RU"/>
                </w:rPr>
                <w:t>http://medbiol.ru/medbiol/botanica/0003a569.htm</w:t>
              </w:r>
            </w:hyperlink>
          </w:p>
          <w:p w14:paraId="13E91B69"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Этот своеобразный класс включает 3 порядка – </w:t>
            </w:r>
            <w:proofErr w:type="spellStart"/>
            <w:r w:rsidRPr="00543596">
              <w:rPr>
                <w:rFonts w:ascii="Times New Roman" w:eastAsia="Calibri" w:hAnsi="Times New Roman" w:cs="Times New Roman"/>
                <w:i/>
                <w:sz w:val="28"/>
                <w:szCs w:val="28"/>
                <w:u w:val="single"/>
              </w:rPr>
              <w:t>гнетовые</w:t>
            </w:r>
            <w:proofErr w:type="spellEnd"/>
            <w:r w:rsidRPr="00543596">
              <w:rPr>
                <w:rFonts w:ascii="Times New Roman" w:eastAsia="Calibri" w:hAnsi="Times New Roman" w:cs="Times New Roman"/>
                <w:i/>
                <w:sz w:val="28"/>
                <w:szCs w:val="28"/>
                <w:u w:val="single"/>
              </w:rPr>
              <w:t>,</w:t>
            </w:r>
            <w:bookmarkStart w:id="1" w:name="00103726.htm"/>
            <w:r w:rsidRPr="00543596">
              <w:rPr>
                <w:rFonts w:ascii="Times New Roman" w:eastAsia="Calibri" w:hAnsi="Times New Roman" w:cs="Times New Roman"/>
                <w:i/>
                <w:sz w:val="28"/>
                <w:szCs w:val="28"/>
                <w:u w:val="single"/>
              </w:rPr>
              <w:t xml:space="preserve"> </w:t>
            </w:r>
            <w:proofErr w:type="spellStart"/>
            <w:r w:rsidRPr="00543596">
              <w:rPr>
                <w:rFonts w:ascii="Times New Roman" w:eastAsia="Calibri" w:hAnsi="Times New Roman" w:cs="Times New Roman"/>
                <w:i/>
                <w:sz w:val="28"/>
                <w:szCs w:val="28"/>
                <w:u w:val="single"/>
              </w:rPr>
              <w:t>вельвичевые</w:t>
            </w:r>
            <w:proofErr w:type="spellEnd"/>
            <w:r w:rsidRPr="00543596">
              <w:rPr>
                <w:rFonts w:ascii="Times New Roman" w:eastAsia="Calibri" w:hAnsi="Times New Roman" w:cs="Times New Roman"/>
                <w:i/>
                <w:sz w:val="28"/>
                <w:szCs w:val="28"/>
                <w:u w:val="single"/>
              </w:rPr>
              <w:t xml:space="preserve">, </w:t>
            </w:r>
            <w:proofErr w:type="spellStart"/>
            <w:r w:rsidRPr="00543596">
              <w:rPr>
                <w:rFonts w:ascii="Times New Roman" w:eastAsia="Calibri" w:hAnsi="Times New Roman" w:cs="Times New Roman"/>
                <w:i/>
                <w:sz w:val="28"/>
                <w:szCs w:val="28"/>
                <w:u w:val="single"/>
              </w:rPr>
              <w:t>эфедревые</w:t>
            </w:r>
            <w:proofErr w:type="spellEnd"/>
            <w:r w:rsidRPr="00543596">
              <w:rPr>
                <w:rFonts w:ascii="Times New Roman" w:eastAsia="Calibri" w:hAnsi="Times New Roman" w:cs="Times New Roman"/>
                <w:sz w:val="28"/>
                <w:szCs w:val="28"/>
              </w:rPr>
              <w:t>.</w:t>
            </w:r>
            <w:bookmarkEnd w:id="1"/>
            <w:r w:rsidRPr="00543596">
              <w:rPr>
                <w:rFonts w:ascii="Times New Roman" w:eastAsia="Calibri" w:hAnsi="Times New Roman" w:cs="Times New Roman"/>
                <w:sz w:val="28"/>
                <w:szCs w:val="28"/>
              </w:rPr>
              <w:t xml:space="preserve"> История и происхождение этой группы неизвестны, так как палеоботанический материал отсутствует. Своеобразие этого класса заключается прежде всего в строении репродуктивных органов, а именно:</w:t>
            </w:r>
          </w:p>
          <w:p w14:paraId="70CD43CA"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в основании </w:t>
            </w:r>
            <w:r w:rsidRPr="00543596">
              <w:rPr>
                <w:rFonts w:ascii="Times New Roman" w:eastAsia="Calibri" w:hAnsi="Times New Roman" w:cs="Times New Roman"/>
                <w:sz w:val="28"/>
                <w:szCs w:val="28"/>
                <w:lang w:val="kk-KZ"/>
              </w:rPr>
              <w:t xml:space="preserve">микростробилов и мегатробилов </w:t>
            </w:r>
            <w:r w:rsidRPr="00543596">
              <w:rPr>
                <w:rFonts w:ascii="Times New Roman" w:eastAsia="Calibri" w:hAnsi="Times New Roman" w:cs="Times New Roman"/>
                <w:sz w:val="28"/>
                <w:szCs w:val="28"/>
              </w:rPr>
              <w:t>находится покров из одной или нескольких пар чешуевидных</w:t>
            </w:r>
            <w:bookmarkStart w:id="2" w:name="0015a8aa.htm"/>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листьев</w:t>
            </w:r>
            <w:bookmarkEnd w:id="2"/>
            <w:r w:rsidRPr="00543596">
              <w:rPr>
                <w:rFonts w:ascii="Times New Roman" w:eastAsia="Calibri" w:hAnsi="Times New Roman" w:cs="Times New Roman"/>
                <w:sz w:val="28"/>
                <w:szCs w:val="28"/>
              </w:rPr>
              <w:t>; этот покров остается при</w:t>
            </w:r>
            <w:r w:rsidRPr="00543596">
              <w:rPr>
                <w:rFonts w:ascii="Times New Roman" w:eastAsia="Calibri" w:hAnsi="Times New Roman" w:cs="Times New Roman"/>
                <w:sz w:val="28"/>
                <w:szCs w:val="28"/>
                <w:lang w:val="kk-KZ"/>
              </w:rPr>
              <w:t xml:space="preserve"> семанах</w:t>
            </w:r>
            <w:r w:rsidRPr="00543596">
              <w:rPr>
                <w:rFonts w:ascii="Times New Roman" w:eastAsia="Calibri" w:hAnsi="Times New Roman" w:cs="Times New Roman"/>
                <w:sz w:val="28"/>
                <w:szCs w:val="28"/>
              </w:rPr>
              <w:t xml:space="preserve">, поэтому этот класс </w:t>
            </w:r>
            <w:bookmarkStart w:id="3" w:name="0003a3de.htm"/>
            <w:r w:rsidRPr="00543596">
              <w:rPr>
                <w:rFonts w:ascii="Times New Roman" w:eastAsia="Calibri" w:hAnsi="Times New Roman" w:cs="Times New Roman"/>
                <w:sz w:val="28"/>
                <w:szCs w:val="28"/>
              </w:rPr>
              <w:t xml:space="preserve">называется </w:t>
            </w:r>
            <w:r w:rsidRPr="00543596">
              <w:rPr>
                <w:rFonts w:ascii="Times New Roman" w:eastAsia="Calibri" w:hAnsi="Times New Roman" w:cs="Times New Roman"/>
                <w:color w:val="000000"/>
                <w:sz w:val="28"/>
                <w:szCs w:val="28"/>
              </w:rPr>
              <w:t xml:space="preserve"> </w:t>
            </w:r>
            <w:proofErr w:type="spellStart"/>
            <w:r w:rsidRPr="00543596">
              <w:rPr>
                <w:rFonts w:ascii="Times New Roman" w:eastAsia="Calibri" w:hAnsi="Times New Roman" w:cs="Times New Roman"/>
                <w:color w:val="000000"/>
                <w:sz w:val="28"/>
                <w:szCs w:val="28"/>
              </w:rPr>
              <w:t>Оболочкосеменные</w:t>
            </w:r>
            <w:proofErr w:type="spellEnd"/>
            <w:r w:rsidRPr="00543596">
              <w:rPr>
                <w:rFonts w:ascii="Times New Roman" w:eastAsia="Calibri" w:hAnsi="Times New Roman" w:cs="Times New Roman"/>
                <w:sz w:val="28"/>
                <w:szCs w:val="28"/>
                <w:lang w:val="kk-KZ"/>
              </w:rPr>
              <w:t>, или покрово</w:t>
            </w:r>
            <w:r w:rsidRPr="00543596">
              <w:rPr>
                <w:rFonts w:ascii="Times New Roman" w:eastAsia="Calibri" w:hAnsi="Times New Roman" w:cs="Times New Roman"/>
                <w:color w:val="000000"/>
                <w:sz w:val="28"/>
                <w:szCs w:val="28"/>
              </w:rPr>
              <w:t>семенные</w:t>
            </w:r>
            <w:bookmarkEnd w:id="3"/>
            <w:r w:rsidRPr="00543596">
              <w:rPr>
                <w:rFonts w:ascii="Times New Roman" w:eastAsia="Calibri" w:hAnsi="Times New Roman" w:cs="Times New Roman"/>
                <w:sz w:val="28"/>
                <w:szCs w:val="28"/>
              </w:rPr>
              <w:t>;</w:t>
            </w:r>
          </w:p>
          <w:p w14:paraId="0DAE828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уникальное для голосеменных</w:t>
            </w:r>
            <w:r w:rsidRPr="00543596">
              <w:rPr>
                <w:rFonts w:ascii="Times New Roman" w:eastAsia="Calibri" w:hAnsi="Times New Roman" w:cs="Times New Roman"/>
                <w:sz w:val="28"/>
                <w:szCs w:val="28"/>
                <w:lang w:val="kk-KZ"/>
              </w:rPr>
              <w:t xml:space="preserve"> дихотомическое </w:t>
            </w:r>
            <w:r w:rsidRPr="00543596">
              <w:rPr>
                <w:rFonts w:ascii="Times New Roman" w:eastAsia="Calibri" w:hAnsi="Times New Roman" w:cs="Times New Roman"/>
                <w:sz w:val="28"/>
                <w:szCs w:val="28"/>
              </w:rPr>
              <w:t> ветвление системы</w:t>
            </w:r>
            <w:r w:rsidRPr="00543596">
              <w:rPr>
                <w:rFonts w:ascii="Times New Roman" w:eastAsia="Calibri" w:hAnsi="Times New Roman" w:cs="Times New Roman"/>
                <w:sz w:val="28"/>
                <w:szCs w:val="28"/>
                <w:lang w:val="kk-KZ"/>
              </w:rPr>
              <w:t xml:space="preserve"> стробилов</w:t>
            </w:r>
            <w:r w:rsidRPr="00543596">
              <w:rPr>
                <w:rFonts w:ascii="Times New Roman" w:eastAsia="Calibri" w:hAnsi="Times New Roman" w:cs="Times New Roman"/>
                <w:sz w:val="28"/>
                <w:szCs w:val="28"/>
              </w:rPr>
              <w:t>;</w:t>
            </w:r>
          </w:p>
          <w:p w14:paraId="7AD1A53E"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наличие сильно оттянутой </w:t>
            </w:r>
            <w:proofErr w:type="spellStart"/>
            <w:r w:rsidRPr="00543596">
              <w:rPr>
                <w:rFonts w:ascii="Times New Roman" w:eastAsia="Calibri" w:hAnsi="Times New Roman" w:cs="Times New Roman"/>
                <w:sz w:val="28"/>
                <w:szCs w:val="28"/>
              </w:rPr>
              <w:t>микропиллярной</w:t>
            </w:r>
            <w:proofErr w:type="spellEnd"/>
            <w:r w:rsidRPr="00543596">
              <w:rPr>
                <w:rFonts w:ascii="Times New Roman" w:eastAsia="Calibri" w:hAnsi="Times New Roman" w:cs="Times New Roman"/>
                <w:sz w:val="28"/>
                <w:szCs w:val="28"/>
              </w:rPr>
              <w:t xml:space="preserve"> трубки;</w:t>
            </w:r>
          </w:p>
          <w:p w14:paraId="57BD2A91"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значительная редукция женского</w:t>
            </w:r>
            <w:r w:rsidRPr="00543596">
              <w:rPr>
                <w:rFonts w:ascii="Times New Roman" w:eastAsia="Calibri" w:hAnsi="Times New Roman" w:cs="Times New Roman"/>
                <w:sz w:val="28"/>
                <w:szCs w:val="28"/>
                <w:lang w:val="kk-KZ"/>
              </w:rPr>
              <w:t xml:space="preserve"> гаметофита</w:t>
            </w:r>
            <w:r w:rsidRPr="00543596">
              <w:rPr>
                <w:rFonts w:ascii="Times New Roman" w:eastAsia="Calibri" w:hAnsi="Times New Roman" w:cs="Times New Roman"/>
                <w:sz w:val="28"/>
                <w:szCs w:val="28"/>
              </w:rPr>
              <w:t>, который в своем строении сопоставим с</w:t>
            </w:r>
            <w:r w:rsidRPr="00543596">
              <w:rPr>
                <w:rFonts w:ascii="Times New Roman" w:eastAsia="Calibri" w:hAnsi="Times New Roman" w:cs="Times New Roman"/>
                <w:sz w:val="28"/>
                <w:szCs w:val="28"/>
                <w:lang w:val="kk-KZ"/>
              </w:rPr>
              <w:t xml:space="preserve"> зародышевым мешком покрытосеменных</w:t>
            </w:r>
            <w:r w:rsidRPr="00543596">
              <w:rPr>
                <w:rFonts w:ascii="Times New Roman" w:eastAsia="Calibri" w:hAnsi="Times New Roman" w:cs="Times New Roman"/>
                <w:sz w:val="28"/>
                <w:szCs w:val="28"/>
              </w:rPr>
              <w:t>;</w:t>
            </w:r>
          </w:p>
          <w:p w14:paraId="0F16DE0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сильно редуцированный мужской гаметофит, приближающийся по строению к</w:t>
            </w:r>
            <w:r w:rsidRPr="00543596">
              <w:rPr>
                <w:rFonts w:ascii="Times New Roman" w:eastAsia="Calibri" w:hAnsi="Times New Roman" w:cs="Times New Roman"/>
                <w:sz w:val="28"/>
                <w:szCs w:val="28"/>
                <w:lang w:val="kk-KZ"/>
              </w:rPr>
              <w:t xml:space="preserve"> пылинкепокрытосеменных</w:t>
            </w:r>
            <w:r w:rsidRPr="00543596">
              <w:rPr>
                <w:rFonts w:ascii="Times New Roman" w:eastAsia="Calibri" w:hAnsi="Times New Roman" w:cs="Times New Roman"/>
                <w:sz w:val="28"/>
                <w:szCs w:val="28"/>
              </w:rPr>
              <w:t>;</w:t>
            </w:r>
          </w:p>
          <w:p w14:paraId="7B4FCAB0"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lastRenderedPageBreak/>
              <w:t>- верхушечное положение</w:t>
            </w:r>
            <w:r w:rsidRPr="00543596">
              <w:rPr>
                <w:rFonts w:ascii="Times New Roman" w:eastAsia="Calibri" w:hAnsi="Times New Roman" w:cs="Times New Roman"/>
                <w:sz w:val="28"/>
                <w:szCs w:val="28"/>
                <w:lang w:val="kk-KZ"/>
              </w:rPr>
              <w:t xml:space="preserve"> семени</w:t>
            </w:r>
            <w:r w:rsidRPr="00543596">
              <w:rPr>
                <w:rFonts w:ascii="Times New Roman" w:eastAsia="Calibri" w:hAnsi="Times New Roman" w:cs="Times New Roman"/>
                <w:sz w:val="28"/>
                <w:szCs w:val="28"/>
              </w:rPr>
              <w:t>;</w:t>
            </w:r>
          </w:p>
          <w:p w14:paraId="3F1FCB95"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иногда наблюдается явление, сходное с</w:t>
            </w:r>
            <w:r w:rsidRPr="00543596">
              <w:rPr>
                <w:rFonts w:ascii="Times New Roman" w:eastAsia="Calibri" w:hAnsi="Times New Roman" w:cs="Times New Roman"/>
                <w:sz w:val="28"/>
                <w:szCs w:val="28"/>
                <w:lang w:val="kk-KZ"/>
              </w:rPr>
              <w:t xml:space="preserve"> двойным оплодотворением цветковых</w:t>
            </w:r>
            <w:r w:rsidRPr="00543596">
              <w:rPr>
                <w:rFonts w:ascii="Times New Roman" w:eastAsia="Calibri" w:hAnsi="Times New Roman" w:cs="Times New Roman"/>
                <w:sz w:val="28"/>
                <w:szCs w:val="28"/>
              </w:rPr>
              <w:t>;</w:t>
            </w:r>
          </w:p>
          <w:p w14:paraId="41D1E088"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bookmarkStart w:id="4" w:name="0012b052.htm"/>
            <w:r w:rsidRPr="00543596">
              <w:rPr>
                <w:rFonts w:ascii="Times New Roman" w:eastAsia="Calibri" w:hAnsi="Times New Roman" w:cs="Times New Roman"/>
                <w:sz w:val="28"/>
                <w:szCs w:val="28"/>
              </w:rPr>
              <w:t xml:space="preserve">- в </w:t>
            </w:r>
            <w:r w:rsidRPr="00543596">
              <w:rPr>
                <w:rFonts w:ascii="Times New Roman" w:eastAsia="Calibri" w:hAnsi="Times New Roman" w:cs="Times New Roman"/>
                <w:sz w:val="28"/>
                <w:szCs w:val="28"/>
                <w:lang w:val="kk-KZ"/>
              </w:rPr>
              <w:t>древесине</w:t>
            </w:r>
            <w:bookmarkEnd w:id="4"/>
            <w:r w:rsidRPr="00543596">
              <w:rPr>
                <w:rFonts w:ascii="Times New Roman" w:eastAsia="Calibri" w:hAnsi="Times New Roman" w:cs="Times New Roman"/>
                <w:sz w:val="28"/>
                <w:szCs w:val="28"/>
              </w:rPr>
              <w:t xml:space="preserve"> кроме</w:t>
            </w:r>
            <w:bookmarkStart w:id="5" w:name="001e760b.htm"/>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трахеид</w:t>
            </w:r>
            <w:bookmarkEnd w:id="5"/>
            <w:r w:rsidRPr="00543596">
              <w:rPr>
                <w:rFonts w:ascii="Times New Roman" w:eastAsia="Calibri" w:hAnsi="Times New Roman" w:cs="Times New Roman"/>
                <w:sz w:val="28"/>
                <w:szCs w:val="28"/>
              </w:rPr>
              <w:t xml:space="preserve"> имеются</w:t>
            </w:r>
            <w:r w:rsidRPr="00543596">
              <w:rPr>
                <w:rFonts w:ascii="Times New Roman" w:eastAsia="Calibri" w:hAnsi="Times New Roman" w:cs="Times New Roman"/>
                <w:sz w:val="28"/>
                <w:szCs w:val="28"/>
                <w:lang w:val="kk-KZ"/>
              </w:rPr>
              <w:t xml:space="preserve"> сосуды</w:t>
            </w:r>
            <w:r w:rsidRPr="00543596">
              <w:rPr>
                <w:rFonts w:ascii="Times New Roman" w:eastAsia="Calibri" w:hAnsi="Times New Roman" w:cs="Times New Roman"/>
                <w:sz w:val="28"/>
                <w:szCs w:val="28"/>
              </w:rPr>
              <w:t>, аналогичные сосудам</w:t>
            </w:r>
            <w:r w:rsidRPr="00543596">
              <w:rPr>
                <w:rFonts w:ascii="Times New Roman" w:eastAsia="Calibri" w:hAnsi="Times New Roman" w:cs="Times New Roman"/>
                <w:sz w:val="28"/>
                <w:szCs w:val="28"/>
                <w:lang w:val="kk-KZ"/>
              </w:rPr>
              <w:t xml:space="preserve"> цветковых</w:t>
            </w:r>
            <w:r w:rsidRPr="00543596">
              <w:rPr>
                <w:rFonts w:ascii="Times New Roman" w:eastAsia="Calibri" w:hAnsi="Times New Roman" w:cs="Times New Roman"/>
                <w:sz w:val="28"/>
                <w:szCs w:val="28"/>
              </w:rPr>
              <w:t>, но формирующиеся по-иному.</w:t>
            </w:r>
          </w:p>
          <w:p w14:paraId="2B9F8D3C" w14:textId="77777777" w:rsidR="00543596" w:rsidRPr="00543596" w:rsidRDefault="00543596" w:rsidP="00E507FF">
            <w:pPr>
              <w:keepNext/>
              <w:keepLines/>
              <w:spacing w:after="0" w:line="259" w:lineRule="auto"/>
              <w:ind w:firstLine="709"/>
              <w:jc w:val="both"/>
              <w:outlineLvl w:val="2"/>
              <w:rPr>
                <w:rFonts w:ascii="Times New Roman" w:eastAsiaTheme="majorEastAsia" w:hAnsi="Times New Roman" w:cs="Times New Roman"/>
                <w:sz w:val="28"/>
                <w:szCs w:val="28"/>
              </w:rPr>
            </w:pPr>
            <w:r w:rsidRPr="00543596">
              <w:rPr>
                <w:rFonts w:ascii="Times New Roman" w:eastAsiaTheme="majorEastAsia" w:hAnsi="Times New Roman" w:cs="Times New Roman"/>
                <w:bCs/>
                <w:sz w:val="28"/>
                <w:szCs w:val="28"/>
              </w:rPr>
              <w:t xml:space="preserve">Все эти особенности </w:t>
            </w:r>
            <w:proofErr w:type="spellStart"/>
            <w:r w:rsidRPr="00543596">
              <w:rPr>
                <w:rFonts w:ascii="Times New Roman" w:eastAsiaTheme="majorEastAsia" w:hAnsi="Times New Roman" w:cs="Times New Roman"/>
                <w:bCs/>
                <w:sz w:val="28"/>
                <w:szCs w:val="28"/>
              </w:rPr>
              <w:t>оболочкосеменных</w:t>
            </w:r>
            <w:proofErr w:type="spellEnd"/>
            <w:r w:rsidRPr="00543596">
              <w:rPr>
                <w:rFonts w:ascii="Times New Roman" w:eastAsiaTheme="majorEastAsia" w:hAnsi="Times New Roman" w:cs="Times New Roman"/>
                <w:bCs/>
                <w:sz w:val="28"/>
                <w:szCs w:val="28"/>
              </w:rPr>
              <w:t xml:space="preserve"> легли в основу выведения </w:t>
            </w:r>
            <w:r w:rsidRPr="00543596">
              <w:rPr>
                <w:rFonts w:ascii="Times New Roman" w:eastAsiaTheme="majorEastAsia" w:hAnsi="Times New Roman" w:cs="Times New Roman"/>
                <w:bCs/>
                <w:sz w:val="28"/>
                <w:szCs w:val="28"/>
                <w:lang w:val="kk-KZ"/>
              </w:rPr>
              <w:t>цветковых</w:t>
            </w:r>
            <w:r w:rsidRPr="00543596">
              <w:rPr>
                <w:rFonts w:ascii="Times New Roman" w:eastAsiaTheme="majorEastAsia" w:hAnsi="Times New Roman" w:cs="Times New Roman"/>
                <w:bCs/>
                <w:sz w:val="28"/>
                <w:szCs w:val="28"/>
              </w:rPr>
              <w:t xml:space="preserve"> из</w:t>
            </w:r>
            <w:r w:rsidRPr="00543596">
              <w:rPr>
                <w:rFonts w:ascii="Times New Roman" w:eastAsiaTheme="majorEastAsia" w:hAnsi="Times New Roman" w:cs="Times New Roman"/>
                <w:bCs/>
                <w:sz w:val="28"/>
                <w:szCs w:val="28"/>
                <w:lang w:val="kk-KZ"/>
              </w:rPr>
              <w:t xml:space="preserve"> гнетовых </w:t>
            </w:r>
            <w:r w:rsidRPr="00543596">
              <w:rPr>
                <w:rFonts w:ascii="Times New Roman" w:eastAsiaTheme="majorEastAsia" w:hAnsi="Times New Roman" w:cs="Times New Roman"/>
                <w:bCs/>
                <w:sz w:val="28"/>
                <w:szCs w:val="28"/>
              </w:rPr>
              <w:t xml:space="preserve">согласно </w:t>
            </w:r>
            <w:proofErr w:type="spellStart"/>
            <w:r w:rsidRPr="00543596">
              <w:rPr>
                <w:rFonts w:ascii="Times New Roman" w:eastAsiaTheme="majorEastAsia" w:hAnsi="Times New Roman" w:cs="Times New Roman"/>
                <w:bCs/>
                <w:sz w:val="28"/>
                <w:szCs w:val="28"/>
              </w:rPr>
              <w:t>псевданциевой</w:t>
            </w:r>
            <w:proofErr w:type="spellEnd"/>
            <w:r w:rsidRPr="00543596">
              <w:rPr>
                <w:rFonts w:ascii="Times New Roman" w:eastAsiaTheme="majorEastAsia" w:hAnsi="Times New Roman" w:cs="Times New Roman"/>
                <w:bCs/>
                <w:sz w:val="28"/>
                <w:szCs w:val="28"/>
              </w:rPr>
              <w:t xml:space="preserve"> теории, созданной </w:t>
            </w:r>
            <w:proofErr w:type="spellStart"/>
            <w:r w:rsidRPr="00543596">
              <w:rPr>
                <w:rFonts w:ascii="Times New Roman" w:eastAsiaTheme="majorEastAsia" w:hAnsi="Times New Roman" w:cs="Times New Roman"/>
                <w:bCs/>
                <w:sz w:val="28"/>
                <w:szCs w:val="28"/>
              </w:rPr>
              <w:t>Веттштейном</w:t>
            </w:r>
            <w:proofErr w:type="spellEnd"/>
            <w:r w:rsidRPr="00543596">
              <w:rPr>
                <w:rFonts w:ascii="Times New Roman" w:eastAsiaTheme="majorEastAsia" w:hAnsi="Times New Roman" w:cs="Times New Roman"/>
                <w:bCs/>
                <w:sz w:val="28"/>
                <w:szCs w:val="28"/>
              </w:rPr>
              <w:t>.</w:t>
            </w:r>
            <w:r w:rsidRPr="00543596">
              <w:rPr>
                <w:rFonts w:ascii="Times New Roman" w:eastAsiaTheme="majorEastAsia" w:hAnsi="Times New Roman" w:cs="Times New Roman"/>
                <w:sz w:val="28"/>
                <w:szCs w:val="28"/>
              </w:rPr>
              <w:t xml:space="preserve"> </w:t>
            </w:r>
          </w:p>
          <w:p w14:paraId="22FA09BF" w14:textId="77777777" w:rsidR="00543596" w:rsidRPr="00543596" w:rsidRDefault="00543596" w:rsidP="00E507FF">
            <w:pPr>
              <w:keepNext/>
              <w:keepLines/>
              <w:spacing w:after="0" w:line="259" w:lineRule="auto"/>
              <w:ind w:firstLine="709"/>
              <w:outlineLvl w:val="2"/>
              <w:rPr>
                <w:rFonts w:asciiTheme="majorHAnsi" w:eastAsiaTheme="majorEastAsia" w:hAnsiTheme="majorHAnsi" w:cstheme="majorBidi"/>
                <w:b/>
                <w:bCs/>
                <w:color w:val="66665E"/>
                <w:sz w:val="28"/>
                <w:szCs w:val="28"/>
              </w:rPr>
            </w:pPr>
            <w:proofErr w:type="spellStart"/>
            <w:r w:rsidRPr="00543596">
              <w:rPr>
                <w:rFonts w:asciiTheme="majorHAnsi" w:eastAsiaTheme="majorEastAsia" w:hAnsiTheme="majorHAnsi" w:cstheme="majorBidi"/>
                <w:color w:val="66665E"/>
                <w:sz w:val="28"/>
                <w:szCs w:val="28"/>
              </w:rPr>
              <w:t>Ссылки:</w:t>
            </w:r>
            <w:hyperlink r:id="rId818" w:anchor="0003a569.htm" w:history="1">
              <w:r w:rsidRPr="00543596">
                <w:rPr>
                  <w:rFonts w:asciiTheme="majorHAnsi" w:eastAsiaTheme="majorEastAsia" w:hAnsiTheme="majorHAnsi" w:cstheme="majorBidi"/>
                  <w:bCs/>
                  <w:color w:val="0C95C9"/>
                  <w:sz w:val="24"/>
                  <w:szCs w:val="24"/>
                  <w:u w:val="single"/>
                </w:rPr>
                <w:t>Pinophyta</w:t>
              </w:r>
              <w:proofErr w:type="spellEnd"/>
              <w:r w:rsidRPr="00543596">
                <w:rPr>
                  <w:rFonts w:asciiTheme="majorHAnsi" w:eastAsiaTheme="majorEastAsia" w:hAnsiTheme="majorHAnsi" w:cstheme="majorBidi"/>
                  <w:bCs/>
                  <w:color w:val="0C95C9"/>
                  <w:sz w:val="24"/>
                  <w:szCs w:val="24"/>
                  <w:u w:val="single"/>
                </w:rPr>
                <w:t xml:space="preserve"> (</w:t>
              </w:r>
              <w:proofErr w:type="spellStart"/>
              <w:r w:rsidRPr="00543596">
                <w:rPr>
                  <w:rFonts w:asciiTheme="majorHAnsi" w:eastAsiaTheme="majorEastAsia" w:hAnsiTheme="majorHAnsi" w:cstheme="majorBidi"/>
                  <w:bCs/>
                  <w:color w:val="0C95C9"/>
                  <w:sz w:val="24"/>
                  <w:szCs w:val="24"/>
                  <w:u w:val="single"/>
                </w:rPr>
                <w:t>Gymnospermae</w:t>
              </w:r>
              <w:proofErr w:type="spellEnd"/>
              <w:r w:rsidRPr="00543596">
                <w:rPr>
                  <w:rFonts w:asciiTheme="majorHAnsi" w:eastAsiaTheme="majorEastAsia" w:hAnsiTheme="majorHAnsi" w:cstheme="majorBidi"/>
                  <w:bCs/>
                  <w:color w:val="0C95C9"/>
                  <w:sz w:val="24"/>
                  <w:szCs w:val="24"/>
                  <w:u w:val="single"/>
                </w:rPr>
                <w:t>, Отдел Голосеменные): классификация</w:t>
              </w:r>
            </w:hyperlink>
          </w:p>
          <w:p w14:paraId="6D549AC8"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rPr>
              <w:t>Подтема-3.</w:t>
            </w:r>
            <w:r w:rsidRPr="00543596">
              <w:rPr>
                <w:rFonts w:ascii="Calibri" w:eastAsia="Calibri" w:hAnsi="Calibri" w:cs="Times New Roman"/>
                <w:sz w:val="28"/>
                <w:szCs w:val="28"/>
                <w:lang w:val="kk-KZ"/>
              </w:rPr>
              <w:t xml:space="preserve"> </w:t>
            </w:r>
            <w:r w:rsidRPr="00543596">
              <w:rPr>
                <w:rFonts w:ascii="Times New Roman" w:eastAsia="Calibri" w:hAnsi="Times New Roman" w:cs="Times New Roman"/>
                <w:sz w:val="28"/>
                <w:szCs w:val="28"/>
                <w:lang w:val="kk-KZ"/>
              </w:rPr>
              <w:t>Строение, размножение, места обитания отдела Голосеменных на примере сосны обыкновенной и Оболочкосеменных на примере эфедры хвощевой.</w:t>
            </w:r>
          </w:p>
          <w:p w14:paraId="61C2E5E9" w14:textId="77777777" w:rsidR="00543596" w:rsidRPr="00543596" w:rsidRDefault="00000000" w:rsidP="00E507FF">
            <w:pPr>
              <w:spacing w:after="0" w:line="240" w:lineRule="auto"/>
              <w:rPr>
                <w:rFonts w:ascii="Times New Roman" w:eastAsia="Calibri" w:hAnsi="Times New Roman" w:cs="Times New Roman"/>
                <w:sz w:val="24"/>
                <w:szCs w:val="24"/>
              </w:rPr>
            </w:pPr>
            <w:hyperlink r:id="rId819" w:history="1">
              <w:r w:rsidR="00543596" w:rsidRPr="00543596">
                <w:rPr>
                  <w:rFonts w:ascii="Times New Roman" w:eastAsia="Calibri" w:hAnsi="Times New Roman" w:cs="Times New Roman"/>
                  <w:color w:val="0000FF" w:themeColor="hyperlink"/>
                  <w:sz w:val="24"/>
                  <w:szCs w:val="24"/>
                  <w:u w:val="single"/>
                </w:rPr>
                <w:t>http://blgy.ru/botany10/gymnosperms</w:t>
              </w:r>
            </w:hyperlink>
          </w:p>
          <w:p w14:paraId="0CFB1435"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В жизненном цикле голосеменных доминирует бесполое поколение (спорофит), а гаметофит по сравнению с папоротникообразными редуцирован еще больше и развивается на спорофите.</w:t>
            </w:r>
          </w:p>
          <w:p w14:paraId="1742F2B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Корневая система голосеменных хорошо развита. Главный корень сохраняется в течение всей жизни растения. На нем образуются боковые, а у некоторых видов примитивных голосеменных и придаточные корни. Стебель имеет тонкую кору, слабо развитую сердцевину и мощную древесину. Проводящие ткани стебля не организованы в проводящие пучки, а составляют сплошные массивы, пересеченные </w:t>
            </w:r>
            <w:proofErr w:type="spellStart"/>
            <w:r w:rsidRPr="00543596">
              <w:rPr>
                <w:rFonts w:ascii="Times New Roman" w:eastAsia="Calibri" w:hAnsi="Times New Roman" w:cs="Times New Roman"/>
                <w:sz w:val="28"/>
                <w:szCs w:val="28"/>
              </w:rPr>
              <w:t>лубо</w:t>
            </w:r>
            <w:proofErr w:type="spellEnd"/>
            <w:r w:rsidRPr="00543596">
              <w:rPr>
                <w:rFonts w:ascii="Times New Roman" w:eastAsia="Calibri" w:hAnsi="Times New Roman" w:cs="Times New Roman"/>
                <w:sz w:val="28"/>
                <w:szCs w:val="28"/>
              </w:rPr>
              <w:t>-древесинными лучами. Наличие камбия определяет способность стеблей к вторичному утолщению. Чрезвычайно разнообразны листья голосеменных: они различаются по форме и размерам, по морфологическим и анатомическим особенностям. У большинства  высоко организованных голосеменных листья обычно имеют вид чешуй или хвои.</w:t>
            </w:r>
          </w:p>
          <w:p w14:paraId="7E656E67"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Как и все семенные растения, голосеменные являются разноспоровыми растениями. Мега- и микроспорофиллы собраны в группы и представляют собой укороченные спороносные побеги – стробилы, или шишки. Их чешуи – это редуцированные спороносные листья – спорофиллы. У всех современных голосеменных растений существуют </w:t>
            </w:r>
            <w:proofErr w:type="spellStart"/>
            <w:r w:rsidRPr="00543596">
              <w:rPr>
                <w:rFonts w:ascii="Times New Roman" w:eastAsia="Calibri" w:hAnsi="Times New Roman" w:cs="Times New Roman"/>
                <w:sz w:val="28"/>
                <w:szCs w:val="28"/>
              </w:rPr>
              <w:t>мегастробилы</w:t>
            </w:r>
            <w:proofErr w:type="spellEnd"/>
            <w:r w:rsidRPr="00543596">
              <w:rPr>
                <w:rFonts w:ascii="Times New Roman" w:eastAsia="Calibri" w:hAnsi="Times New Roman" w:cs="Times New Roman"/>
                <w:sz w:val="28"/>
                <w:szCs w:val="28"/>
              </w:rPr>
              <w:t xml:space="preserve"> и </w:t>
            </w:r>
            <w:proofErr w:type="spellStart"/>
            <w:r w:rsidRPr="00543596">
              <w:rPr>
                <w:rFonts w:ascii="Times New Roman" w:eastAsia="Calibri" w:hAnsi="Times New Roman" w:cs="Times New Roman"/>
                <w:sz w:val="28"/>
                <w:szCs w:val="28"/>
              </w:rPr>
              <w:t>микростробилы</w:t>
            </w:r>
            <w:proofErr w:type="spellEnd"/>
            <w:r w:rsidRPr="00543596">
              <w:rPr>
                <w:rFonts w:ascii="Times New Roman" w:eastAsia="Calibri" w:hAnsi="Times New Roman" w:cs="Times New Roman"/>
                <w:sz w:val="28"/>
                <w:szCs w:val="28"/>
              </w:rPr>
              <w:t xml:space="preserve">, которые часто называют, соответственно, женскими и мужскими шишками. В зависимости от того, какие стробилы развиваются на спорофите, растения могут быть однодомными (если на одном спорофите образуются оба типа стробил) или двудомными (если мега- и </w:t>
            </w:r>
            <w:proofErr w:type="spellStart"/>
            <w:r w:rsidRPr="00543596">
              <w:rPr>
                <w:rFonts w:ascii="Times New Roman" w:eastAsia="Calibri" w:hAnsi="Times New Roman" w:cs="Times New Roman"/>
                <w:sz w:val="28"/>
                <w:szCs w:val="28"/>
              </w:rPr>
              <w:t>микростробилы</w:t>
            </w:r>
            <w:proofErr w:type="spellEnd"/>
            <w:r w:rsidRPr="00543596">
              <w:rPr>
                <w:rFonts w:ascii="Times New Roman" w:eastAsia="Calibri" w:hAnsi="Times New Roman" w:cs="Times New Roman"/>
                <w:sz w:val="28"/>
                <w:szCs w:val="28"/>
              </w:rPr>
              <w:t xml:space="preserve"> развиваются на разных особях).</w:t>
            </w:r>
          </w:p>
          <w:p w14:paraId="14495A29"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В микроспорангиях в больших количествах образуются и начинают развиваться микроспоры. Гаметофит голосеменных (пыльцевое зерно) очень сильно редуцирован, имеет вегетативную и одну </w:t>
            </w:r>
            <w:proofErr w:type="spellStart"/>
            <w:r w:rsidRPr="00543596">
              <w:rPr>
                <w:rFonts w:ascii="Times New Roman" w:eastAsia="Calibri" w:hAnsi="Times New Roman" w:cs="Times New Roman"/>
                <w:sz w:val="28"/>
                <w:szCs w:val="28"/>
              </w:rPr>
              <w:t>антеридиальную</w:t>
            </w:r>
            <w:proofErr w:type="spellEnd"/>
            <w:r w:rsidRPr="00543596">
              <w:rPr>
                <w:rFonts w:ascii="Times New Roman" w:eastAsia="Calibri" w:hAnsi="Times New Roman" w:cs="Times New Roman"/>
                <w:sz w:val="28"/>
                <w:szCs w:val="28"/>
              </w:rPr>
              <w:t xml:space="preserve"> клетку. В результате последовательных делений клеток пыльцевого зерна образуются два неподвижных спермия и клетка, формирующая пыльцевую трубку.</w:t>
            </w:r>
          </w:p>
          <w:p w14:paraId="5D148A5E"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Мегаспорангии (нуцеллусы) развиваются внутри семязачатков, которые лежат открыто на поверхности чешуек в </w:t>
            </w:r>
            <w:proofErr w:type="spellStart"/>
            <w:r w:rsidRPr="00543596">
              <w:rPr>
                <w:rFonts w:ascii="Times New Roman" w:eastAsia="Calibri" w:hAnsi="Times New Roman" w:cs="Times New Roman"/>
                <w:sz w:val="28"/>
                <w:szCs w:val="28"/>
              </w:rPr>
              <w:t>мегастробилах</w:t>
            </w:r>
            <w:proofErr w:type="spellEnd"/>
            <w:r w:rsidRPr="00543596">
              <w:rPr>
                <w:rFonts w:ascii="Times New Roman" w:eastAsia="Calibri" w:hAnsi="Times New Roman" w:cs="Times New Roman"/>
                <w:sz w:val="28"/>
                <w:szCs w:val="28"/>
              </w:rPr>
              <w:t xml:space="preserve">. Такое ничем не </w:t>
            </w:r>
            <w:r w:rsidRPr="00543596">
              <w:rPr>
                <w:rFonts w:ascii="Times New Roman" w:eastAsia="Calibri" w:hAnsi="Times New Roman" w:cs="Times New Roman"/>
                <w:sz w:val="28"/>
                <w:szCs w:val="28"/>
              </w:rPr>
              <w:lastRenderedPageBreak/>
              <w:t>прикрытое (голое) расположение и дало название всему отделу. Женский гаметофит (эндосперм) в течение всего развития находится внутри мегаспорангия и тоже значительно упрощен. На нем формируется один-два (реже больше) слабо развитых архегония, внутри которых развивается по одной яйцеклетке. При опылении пыльца оседает на семязачатках, и спермии через пыльцевую трубку попадают в мегаспорангий, а из него через эндосперм – в архегоний. Один из спермиев оплодотворяет яйцеклетку, и в дальнейшем из диплоидной зиготы образуется зародыш, а из покровов семяпочки – кожура семени.</w:t>
            </w:r>
          </w:p>
          <w:p w14:paraId="780D302E"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Современные голосеменные составляют четыре класса: Саговниковые, </w:t>
            </w:r>
            <w:proofErr w:type="spellStart"/>
            <w:r w:rsidRPr="00543596">
              <w:rPr>
                <w:rFonts w:ascii="Times New Roman" w:eastAsia="Calibri" w:hAnsi="Times New Roman" w:cs="Times New Roman"/>
                <w:sz w:val="28"/>
                <w:szCs w:val="28"/>
              </w:rPr>
              <w:t>Гнетовые</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Гинкговые</w:t>
            </w:r>
            <w:proofErr w:type="spellEnd"/>
            <w:r w:rsidRPr="00543596">
              <w:rPr>
                <w:rFonts w:ascii="Times New Roman" w:eastAsia="Calibri" w:hAnsi="Times New Roman" w:cs="Times New Roman"/>
                <w:sz w:val="28"/>
                <w:szCs w:val="28"/>
              </w:rPr>
              <w:t>, Хвойные.</w:t>
            </w:r>
          </w:p>
          <w:p w14:paraId="2CFE5477"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p>
          <w:p w14:paraId="33FB2788" w14:textId="77777777" w:rsidR="00543596" w:rsidRPr="00543596" w:rsidRDefault="00543596" w:rsidP="00E507FF">
            <w:pPr>
              <w:shd w:val="clear" w:color="auto" w:fill="FFFFFF"/>
              <w:spacing w:after="0" w:line="240" w:lineRule="auto"/>
              <w:ind w:firstLine="709"/>
              <w:jc w:val="center"/>
              <w:textAlignment w:val="baseline"/>
              <w:rPr>
                <w:rFonts w:ascii="Times New Roman" w:eastAsia="Times New Roman" w:hAnsi="Times New Roman" w:cs="Times New Roman"/>
                <w:b/>
                <w:bCs/>
                <w:sz w:val="28"/>
                <w:szCs w:val="28"/>
              </w:rPr>
            </w:pPr>
            <w:r w:rsidRPr="00543596">
              <w:rPr>
                <w:rFonts w:ascii="Times New Roman" w:eastAsia="Times New Roman" w:hAnsi="Times New Roman" w:cs="Times New Roman"/>
                <w:noProof/>
                <w:sz w:val="28"/>
                <w:szCs w:val="28"/>
                <w:lang w:eastAsia="ru-RU"/>
              </w:rPr>
              <w:drawing>
                <wp:inline distT="0" distB="0" distL="0" distR="0" wp14:anchorId="00FB8E3E" wp14:editId="4D8C9A4B">
                  <wp:extent cx="5365750" cy="3803650"/>
                  <wp:effectExtent l="0" t="0" r="6350" b="6350"/>
                  <wp:docPr id="19456" name="Рисунок 19456" descr="http://blgy.ru/images/botany10/pic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lgy.ru/images/botany10/pic67.png"/>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5365750" cy="3803650"/>
                          </a:xfrm>
                          <a:prstGeom prst="rect">
                            <a:avLst/>
                          </a:prstGeom>
                          <a:noFill/>
                          <a:ln>
                            <a:noFill/>
                          </a:ln>
                        </pic:spPr>
                      </pic:pic>
                    </a:graphicData>
                  </a:graphic>
                </wp:inline>
              </w:drawing>
            </w:r>
          </w:p>
          <w:p w14:paraId="45285F21" w14:textId="77777777" w:rsidR="00543596" w:rsidRPr="00543596" w:rsidRDefault="00543596" w:rsidP="00E507FF">
            <w:pPr>
              <w:shd w:val="clear" w:color="auto" w:fill="FFFFFF"/>
              <w:spacing w:after="0" w:line="240" w:lineRule="auto"/>
              <w:ind w:firstLine="709"/>
              <w:jc w:val="center"/>
              <w:textAlignment w:val="baseline"/>
              <w:rPr>
                <w:rFonts w:ascii="Times New Roman" w:eastAsia="Times New Roman" w:hAnsi="Times New Roman" w:cs="Times New Roman"/>
                <w:sz w:val="28"/>
                <w:szCs w:val="28"/>
              </w:rPr>
            </w:pPr>
            <w:r w:rsidRPr="00543596">
              <w:rPr>
                <w:rFonts w:ascii="Times New Roman" w:eastAsia="Calibri" w:hAnsi="Times New Roman" w:cs="Times New Roman"/>
                <w:noProof/>
                <w:sz w:val="28"/>
                <w:szCs w:val="28"/>
              </w:rPr>
              <w:t>Рис-136</w:t>
            </w:r>
            <w:r w:rsidRPr="00543596">
              <w:rPr>
                <w:rFonts w:ascii="Times New Roman" w:eastAsia="Calibri" w:hAnsi="Times New Roman" w:cs="Times New Roman"/>
                <w:bCs/>
                <w:sz w:val="28"/>
                <w:szCs w:val="28"/>
              </w:rPr>
              <w:t>.</w:t>
            </w:r>
            <w:r w:rsidRPr="00543596">
              <w:rPr>
                <w:rFonts w:ascii="Times New Roman" w:eastAsia="Times New Roman" w:hAnsi="Times New Roman" w:cs="Times New Roman"/>
                <w:sz w:val="28"/>
                <w:szCs w:val="28"/>
              </w:rPr>
              <w:t xml:space="preserve"> Жизненный цикл сосны обыкновенной.</w:t>
            </w:r>
          </w:p>
          <w:p w14:paraId="38D63CD8" w14:textId="77777777" w:rsidR="00543596" w:rsidRPr="00543596" w:rsidRDefault="00543596" w:rsidP="00E507FF">
            <w:pPr>
              <w:shd w:val="clear" w:color="auto" w:fill="FFFFFF"/>
              <w:spacing w:after="0" w:line="240" w:lineRule="auto"/>
              <w:ind w:firstLine="709"/>
              <w:jc w:val="center"/>
              <w:textAlignment w:val="baseline"/>
              <w:rPr>
                <w:rFonts w:ascii="Times New Roman" w:eastAsia="Calibri" w:hAnsi="Times New Roman" w:cs="Times New Roman"/>
                <w:sz w:val="28"/>
                <w:szCs w:val="28"/>
              </w:rPr>
            </w:pPr>
          </w:p>
          <w:p w14:paraId="0DE90BBB"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543596">
              <w:rPr>
                <w:rFonts w:ascii="Times New Roman" w:eastAsia="Times New Roman" w:hAnsi="Times New Roman" w:cs="Times New Roman"/>
                <w:sz w:val="28"/>
                <w:szCs w:val="28"/>
              </w:rPr>
              <w:t>Жизненный цикл сосны обыкновенной: 1 – взрослое растение (спорофит); 2 – собрание мужских шишек; 3 – продольный разрез через микроспорангий; 4 – мужской гаметофит (пыльцевое зерно); 5 – женская шишка; 6 – семязачаток на верхней поверхности семенной чешуи женской шишки; 7 – образование мегаспоры внутри мегаспорангия; 8 – женский гаметофит с двумя архегониями, прорастание пыльцы; 9 – семя.</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noProof/>
                <w:sz w:val="28"/>
                <w:szCs w:val="28"/>
              </w:rPr>
              <w:t xml:space="preserve"> Рис-136</w:t>
            </w:r>
            <w:r w:rsidRPr="00543596">
              <w:rPr>
                <w:rFonts w:ascii="Times New Roman" w:eastAsia="Calibri" w:hAnsi="Times New Roman" w:cs="Times New Roman"/>
                <w:bCs/>
                <w:sz w:val="28"/>
                <w:szCs w:val="28"/>
              </w:rPr>
              <w:t>.</w:t>
            </w:r>
            <w:r w:rsidRPr="00543596">
              <w:rPr>
                <w:rFonts w:ascii="Times New Roman" w:eastAsia="Times New Roman" w:hAnsi="Times New Roman" w:cs="Times New Roman"/>
                <w:sz w:val="28"/>
                <w:szCs w:val="28"/>
              </w:rPr>
              <w:t xml:space="preserve"> </w:t>
            </w:r>
            <w:r w:rsidRPr="00543596">
              <w:rPr>
                <w:rFonts w:ascii="Times New Roman" w:eastAsia="Calibri" w:hAnsi="Times New Roman" w:cs="Times New Roman"/>
                <w:sz w:val="28"/>
                <w:szCs w:val="28"/>
              </w:rPr>
              <w:t>).</w:t>
            </w:r>
          </w:p>
          <w:p w14:paraId="4073AF91" w14:textId="77777777" w:rsidR="00543596" w:rsidRPr="00543596" w:rsidRDefault="00543596" w:rsidP="00E507FF">
            <w:pPr>
              <w:shd w:val="clear" w:color="auto" w:fill="FFFFFF"/>
              <w:spacing w:after="0" w:line="240" w:lineRule="auto"/>
              <w:ind w:firstLine="709"/>
              <w:jc w:val="both"/>
              <w:textAlignment w:val="baseline"/>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Эфедра хвощевая.</w:t>
            </w:r>
          </w:p>
          <w:p w14:paraId="31233514" w14:textId="77777777" w:rsidR="00543596" w:rsidRPr="00543596" w:rsidRDefault="00000000" w:rsidP="00E507FF">
            <w:pPr>
              <w:spacing w:after="0" w:line="240" w:lineRule="auto"/>
              <w:ind w:firstLine="709"/>
              <w:jc w:val="both"/>
              <w:rPr>
                <w:rFonts w:ascii="Times New Roman" w:eastAsia="Times New Roman" w:hAnsi="Times New Roman" w:cs="Times New Roman"/>
                <w:b/>
                <w:color w:val="0000FF" w:themeColor="hyperlink"/>
                <w:sz w:val="24"/>
                <w:szCs w:val="24"/>
                <w:u w:val="single"/>
                <w:lang w:val="kk-KZ" w:eastAsia="ru-RU"/>
              </w:rPr>
            </w:pPr>
            <w:hyperlink r:id="rId821" w:history="1">
              <w:r w:rsidR="00543596" w:rsidRPr="00543596">
                <w:rPr>
                  <w:rFonts w:ascii="Times New Roman" w:eastAsia="Times New Roman" w:hAnsi="Times New Roman" w:cs="Times New Roman"/>
                  <w:b/>
                  <w:color w:val="0000FF" w:themeColor="hyperlink"/>
                  <w:sz w:val="24"/>
                  <w:szCs w:val="24"/>
                  <w:u w:val="single"/>
                  <w:lang w:val="kk-KZ" w:eastAsia="ru-RU"/>
                </w:rPr>
                <w:t>http://www.fito.nnov.ru/special/alkaloids/ephedra_equisetina/</w:t>
              </w:r>
            </w:hyperlink>
          </w:p>
          <w:p w14:paraId="2EB80D38"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Многолетний двудомный густоветвистый кустарник с толстым серым стволом высотой до 1,5 м. Ветви деревянистые, толстые, направлены вверх, с супротивно расположенными </w:t>
            </w:r>
            <w:proofErr w:type="spellStart"/>
            <w:r w:rsidRPr="00543596">
              <w:rPr>
                <w:rFonts w:ascii="Times New Roman" w:eastAsia="Times New Roman" w:hAnsi="Times New Roman" w:cs="Times New Roman"/>
                <w:color w:val="000000"/>
                <w:sz w:val="28"/>
                <w:szCs w:val="28"/>
                <w:lang w:eastAsia="ru-RU"/>
              </w:rPr>
              <w:t>неодревесневшими</w:t>
            </w:r>
            <w:proofErr w:type="spellEnd"/>
            <w:r w:rsidRPr="00543596">
              <w:rPr>
                <w:rFonts w:ascii="Times New Roman" w:eastAsia="Times New Roman" w:hAnsi="Times New Roman" w:cs="Times New Roman"/>
                <w:color w:val="000000"/>
                <w:sz w:val="28"/>
                <w:szCs w:val="28"/>
                <w:lang w:eastAsia="ru-RU"/>
              </w:rPr>
              <w:t xml:space="preserve">, членистыми, бороздчатыми, зелеными годичными веточками. Редуцированные листья </w:t>
            </w:r>
            <w:r w:rsidRPr="00543596">
              <w:rPr>
                <w:rFonts w:ascii="Times New Roman" w:eastAsia="Times New Roman" w:hAnsi="Times New Roman" w:cs="Times New Roman"/>
                <w:color w:val="000000"/>
                <w:sz w:val="28"/>
                <w:szCs w:val="28"/>
                <w:lang w:eastAsia="ru-RU"/>
              </w:rPr>
              <w:lastRenderedPageBreak/>
              <w:t>представлены пленчатыми красновато-коричневыми образованиями. Цветки раздельнополые. На одних кустах развиваются женские соцветия, на других мужские. Мужские колоски желтоватые, почти шаровидные, одиночные или скучены по 2-3. Женские колоски зеленоватые, одноцветковые. Ветроопыляемое растение. Плод - ложная мясистая желтоватая или красноватая шишка-ягода. Цветет в июне, плодоносит в июле-августе.</w:t>
            </w:r>
          </w:p>
          <w:p w14:paraId="65DFE5B9"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Размножается корневыми отпрысками, поэтому растение произрастает куртинами из 10-50 стволов</w:t>
            </w:r>
          </w:p>
          <w:p w14:paraId="597CD5E1" w14:textId="77777777" w:rsidR="00543596" w:rsidRPr="00543596" w:rsidRDefault="00543596" w:rsidP="00E507FF">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543596">
              <w:rPr>
                <w:rFonts w:ascii="Times New Roman" w:eastAsia="Times New Roman" w:hAnsi="Times New Roman" w:cs="Times New Roman"/>
                <w:sz w:val="28"/>
                <w:szCs w:val="28"/>
                <w:shd w:val="clear" w:color="auto" w:fill="FFFFFF"/>
                <w:lang w:eastAsia="ru-RU"/>
              </w:rPr>
              <w:t xml:space="preserve">Места обитания эфедры – </w:t>
            </w:r>
            <w:r w:rsidRPr="00543596">
              <w:rPr>
                <w:rFonts w:ascii="Times New Roman" w:eastAsia="Times New Roman" w:hAnsi="Times New Roman" w:cs="Times New Roman"/>
                <w:color w:val="000000"/>
                <w:sz w:val="28"/>
                <w:szCs w:val="28"/>
                <w:shd w:val="clear" w:color="auto" w:fill="FFFFFF"/>
                <w:lang w:eastAsia="ru-RU"/>
              </w:rPr>
              <w:t>Средней Азии, горах Тянь-Шаня, Казахстане (изредка встречается на равнинах), Южном Алтае, на Кавказе, в Монголии, Китае, большие заросли находятся в Кыргызстане, особенно на границе с Таджикистаном и Узбекистаном. Организация заготовок эфедры на Кавказе экономически невыгодна.</w:t>
            </w:r>
          </w:p>
          <w:p w14:paraId="2525F341" w14:textId="77777777" w:rsidR="00543596" w:rsidRPr="00543596" w:rsidRDefault="00543596" w:rsidP="00E507FF">
            <w:p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shd w:val="clear" w:color="auto" w:fill="FFFFFF"/>
                <w:lang w:eastAsia="ru-RU"/>
              </w:rPr>
              <w:t>Эфедра – пожалуй, единственный растительный источник получения эфедрина – лекарственного вещества, способного стимулировать работу дыхательного центра, расслаблять гладкую мускулатуру бронхов. Благодаря особым свойствам эфедра возбуждает центральную нервную систему, повышает кровяное давление. Показания к применению – заражения микроорганизмами (</w:t>
            </w:r>
            <w:hyperlink r:id="rId822" w:history="1">
              <w:r w:rsidRPr="00543596">
                <w:rPr>
                  <w:rFonts w:ascii="Times New Roman" w:eastAsia="Times New Roman" w:hAnsi="Times New Roman" w:cs="Times New Roman"/>
                  <w:color w:val="0000FF" w:themeColor="hyperlink"/>
                  <w:sz w:val="28"/>
                  <w:szCs w:val="28"/>
                  <w:u w:val="single"/>
                  <w:bdr w:val="none" w:sz="0" w:space="0" w:color="auto" w:frame="1"/>
                  <w:shd w:val="clear" w:color="auto" w:fill="FFFFFF"/>
                  <w:lang w:eastAsia="ru-RU"/>
                </w:rPr>
                <w:t>сепсис</w:t>
              </w:r>
            </w:hyperlink>
            <w:r w:rsidRPr="00543596">
              <w:rPr>
                <w:rFonts w:ascii="Times New Roman" w:eastAsia="Times New Roman" w:hAnsi="Times New Roman" w:cs="Times New Roman"/>
                <w:sz w:val="28"/>
                <w:szCs w:val="28"/>
                <w:shd w:val="clear" w:color="auto" w:fill="FFFFFF"/>
                <w:lang w:eastAsia="ru-RU"/>
              </w:rPr>
              <w:t>), различные травмы, интоксикации, послеоперационные воспаления, потери крови.</w:t>
            </w:r>
          </w:p>
          <w:p w14:paraId="3BF1C846" w14:textId="77777777" w:rsidR="00543596" w:rsidRPr="00543596" w:rsidRDefault="00543596" w:rsidP="00E507FF">
            <w:pPr>
              <w:autoSpaceDE w:val="0"/>
              <w:autoSpaceDN w:val="0"/>
              <w:adjustRightInd w:val="0"/>
              <w:spacing w:after="36" w:line="240" w:lineRule="auto"/>
              <w:ind w:firstLine="709"/>
              <w:jc w:val="both"/>
              <w:rPr>
                <w:rFonts w:ascii="Times New Roman" w:eastAsiaTheme="minorEastAsia" w:hAnsi="Times New Roman" w:cs="Times New Roman"/>
                <w:b/>
                <w:color w:val="222222"/>
                <w:sz w:val="24"/>
                <w:szCs w:val="24"/>
                <w:shd w:val="clear" w:color="auto" w:fill="FFFFFF"/>
                <w:lang w:eastAsia="ru-RU"/>
              </w:rPr>
            </w:pPr>
            <w:r w:rsidRPr="00543596">
              <w:rPr>
                <w:rFonts w:ascii="Times New Roman" w:eastAsiaTheme="minorEastAsia" w:hAnsi="Times New Roman" w:cs="Times New Roman"/>
                <w:b/>
                <w:color w:val="222222"/>
                <w:sz w:val="24"/>
                <w:szCs w:val="24"/>
                <w:shd w:val="clear" w:color="auto" w:fill="FFFFFF"/>
                <w:lang w:eastAsia="ru-RU"/>
              </w:rPr>
              <w:t>Видео к уроку:</w:t>
            </w:r>
          </w:p>
          <w:p w14:paraId="459D0018" w14:textId="77777777" w:rsidR="00543596" w:rsidRPr="00543596" w:rsidRDefault="00000000" w:rsidP="00E507FF">
            <w:pPr>
              <w:autoSpaceDE w:val="0"/>
              <w:autoSpaceDN w:val="0"/>
              <w:adjustRightInd w:val="0"/>
              <w:spacing w:after="36" w:line="240" w:lineRule="auto"/>
              <w:ind w:firstLine="709"/>
              <w:jc w:val="both"/>
              <w:rPr>
                <w:rFonts w:ascii="Times New Roman" w:eastAsiaTheme="minorEastAsia" w:hAnsi="Times New Roman" w:cs="Times New Roman"/>
                <w:color w:val="222222"/>
                <w:sz w:val="24"/>
                <w:szCs w:val="24"/>
                <w:shd w:val="clear" w:color="auto" w:fill="FFFFFF"/>
                <w:lang w:eastAsia="ru-RU"/>
              </w:rPr>
            </w:pPr>
            <w:hyperlink r:id="rId823" w:history="1">
              <w:r w:rsidR="00543596" w:rsidRPr="00543596">
                <w:rPr>
                  <w:rFonts w:ascii="Times New Roman" w:eastAsiaTheme="minorEastAsia" w:hAnsi="Times New Roman" w:cs="Times New Roman"/>
                  <w:color w:val="0000FF" w:themeColor="hyperlink"/>
                  <w:sz w:val="24"/>
                  <w:szCs w:val="24"/>
                  <w:u w:val="single"/>
                  <w:shd w:val="clear" w:color="auto" w:fill="FFFFFF"/>
                  <w:lang w:eastAsia="ru-RU"/>
                </w:rPr>
                <w:t>https://www.youtube.com/watch?v=UqcNGFaDta0</w:t>
              </w:r>
            </w:hyperlink>
          </w:p>
          <w:p w14:paraId="33196A51" w14:textId="77777777" w:rsidR="00543596" w:rsidRPr="00543596" w:rsidRDefault="00543596" w:rsidP="00E507FF">
            <w:pPr>
              <w:autoSpaceDE w:val="0"/>
              <w:autoSpaceDN w:val="0"/>
              <w:adjustRightInd w:val="0"/>
              <w:spacing w:after="36" w:line="240" w:lineRule="auto"/>
              <w:ind w:firstLine="709"/>
              <w:jc w:val="both"/>
              <w:rPr>
                <w:rFonts w:ascii="Times New Roman" w:eastAsiaTheme="minorEastAsia" w:hAnsi="Times New Roman" w:cs="Times New Roman"/>
                <w:b/>
                <w:color w:val="222222"/>
                <w:sz w:val="24"/>
                <w:szCs w:val="24"/>
                <w:shd w:val="clear" w:color="auto" w:fill="FFFFFF"/>
                <w:lang w:eastAsia="ru-RU"/>
              </w:rPr>
            </w:pPr>
            <w:r w:rsidRPr="00543596">
              <w:rPr>
                <w:rFonts w:ascii="Times New Roman" w:eastAsiaTheme="minorEastAsia" w:hAnsi="Times New Roman" w:cs="Times New Roman"/>
                <w:b/>
                <w:color w:val="222222"/>
                <w:sz w:val="24"/>
                <w:szCs w:val="24"/>
                <w:shd w:val="clear" w:color="auto" w:fill="FFFFFF"/>
                <w:lang w:eastAsia="ru-RU"/>
              </w:rPr>
              <w:t>Текст к уроку:</w:t>
            </w:r>
          </w:p>
          <w:p w14:paraId="711077D8" w14:textId="77777777" w:rsidR="00543596" w:rsidRPr="00543596" w:rsidRDefault="00000000" w:rsidP="00E507FF">
            <w:pPr>
              <w:shd w:val="clear" w:color="auto" w:fill="FFFFFF"/>
              <w:spacing w:after="288"/>
              <w:ind w:firstLine="709"/>
              <w:jc w:val="both"/>
              <w:rPr>
                <w:rFonts w:ascii="Times New Roman" w:eastAsia="Calibri" w:hAnsi="Times New Roman" w:cs="Times New Roman"/>
                <w:b/>
                <w:sz w:val="28"/>
                <w:szCs w:val="28"/>
              </w:rPr>
            </w:pPr>
            <w:hyperlink r:id="rId824" w:history="1">
              <w:r w:rsidR="00543596" w:rsidRPr="00543596">
                <w:rPr>
                  <w:rFonts w:ascii="Times New Roman" w:eastAsia="Calibri" w:hAnsi="Times New Roman" w:cs="Times New Roman"/>
                  <w:b/>
                  <w:color w:val="0000FF" w:themeColor="hyperlink"/>
                  <w:sz w:val="24"/>
                  <w:szCs w:val="24"/>
                  <w:u w:val="single"/>
                  <w:shd w:val="clear" w:color="auto" w:fill="FFFFFF"/>
                </w:rPr>
                <w:t>http://www.ayzdorov.ru/tvtravnik_efedra.php</w:t>
              </w:r>
            </w:hyperlink>
          </w:p>
        </w:tc>
      </w:tr>
      <w:tr w:rsidR="00543596" w:rsidRPr="00543596" w14:paraId="6F15E729" w14:textId="77777777" w:rsidTr="00DB175F">
        <w:trPr>
          <w:trHeight w:val="550"/>
        </w:trPr>
        <w:tc>
          <w:tcPr>
            <w:tcW w:w="9606" w:type="dxa"/>
            <w:shd w:val="clear" w:color="auto" w:fill="FDE9D9"/>
          </w:tcPr>
          <w:p w14:paraId="6C3EBA29"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color w:val="000099"/>
                <w:sz w:val="28"/>
                <w:szCs w:val="28"/>
                <w:lang w:val="en-US"/>
              </w:rPr>
              <w:lastRenderedPageBreak/>
              <w:t>II</w:t>
            </w:r>
            <w:r w:rsidRPr="00543596">
              <w:rPr>
                <w:rFonts w:ascii="Times New Roman" w:eastAsia="Calibri" w:hAnsi="Times New Roman" w:cs="Times New Roman"/>
                <w:color w:val="000099"/>
                <w:sz w:val="28"/>
                <w:szCs w:val="28"/>
              </w:rPr>
              <w:t xml:space="preserve"> ЭТАП. (</w:t>
            </w:r>
            <w:proofErr w:type="spellStart"/>
            <w:r w:rsidRPr="00543596">
              <w:rPr>
                <w:rFonts w:ascii="Times New Roman" w:eastAsia="Calibri" w:hAnsi="Times New Roman" w:cs="Times New Roman"/>
                <w:color w:val="000099"/>
                <w:sz w:val="28"/>
                <w:szCs w:val="28"/>
              </w:rPr>
              <w:t>Синектическая</w:t>
            </w:r>
            <w:proofErr w:type="spellEnd"/>
            <w:r w:rsidRPr="00543596">
              <w:rPr>
                <w:rFonts w:ascii="Times New Roman" w:eastAsia="Calibri" w:hAnsi="Times New Roman" w:cs="Times New Roman"/>
                <w:color w:val="000099"/>
                <w:sz w:val="28"/>
                <w:szCs w:val="28"/>
              </w:rPr>
              <w:t xml:space="preserve"> часть).</w:t>
            </w:r>
            <w:r w:rsidRPr="00543596">
              <w:rPr>
                <w:rFonts w:ascii="Times New Roman" w:eastAsia="Calibri" w:hAnsi="Times New Roman" w:cs="Times New Roman"/>
                <w:b/>
                <w:sz w:val="28"/>
                <w:szCs w:val="28"/>
              </w:rPr>
              <w:t xml:space="preserve"> </w:t>
            </w:r>
          </w:p>
          <w:p w14:paraId="3D78B3BA" w14:textId="77777777" w:rsidR="00543596" w:rsidRPr="00543596" w:rsidRDefault="00543596" w:rsidP="00E507FF">
            <w:pPr>
              <w:spacing w:after="0" w:line="240" w:lineRule="auto"/>
              <w:ind w:left="357"/>
              <w:jc w:val="center"/>
              <w:rPr>
                <w:rFonts w:ascii="Times New Roman" w:eastAsia="Calibri" w:hAnsi="Times New Roman" w:cs="Times New Roman"/>
                <w:color w:val="000099"/>
                <w:sz w:val="28"/>
                <w:szCs w:val="28"/>
              </w:rPr>
            </w:pPr>
            <w:r w:rsidRPr="00543596">
              <w:rPr>
                <w:rFonts w:ascii="Times New Roman" w:eastAsia="Calibri" w:hAnsi="Times New Roman" w:cs="Times New Roman"/>
                <w:color w:val="000099"/>
                <w:sz w:val="28"/>
                <w:szCs w:val="28"/>
              </w:rPr>
              <w:t>САМОСТОЯТЕЛЬНОЕ УСВОЕНИЕ НОВОЙ ТЕМЫ</w:t>
            </w:r>
          </w:p>
          <w:p w14:paraId="5A93B1B9" w14:textId="77777777" w:rsidR="00543596" w:rsidRPr="00543596" w:rsidRDefault="00543596" w:rsidP="00E507FF">
            <w:pPr>
              <w:spacing w:after="0" w:line="240" w:lineRule="auto"/>
              <w:ind w:left="357"/>
              <w:jc w:val="center"/>
              <w:rPr>
                <w:rFonts w:ascii="Times New Roman" w:eastAsia="Calibri" w:hAnsi="Times New Roman" w:cs="Times New Roman"/>
                <w:b/>
                <w:sz w:val="28"/>
                <w:szCs w:val="28"/>
              </w:rPr>
            </w:pPr>
            <w:r w:rsidRPr="00543596">
              <w:rPr>
                <w:rFonts w:ascii="Times New Roman" w:eastAsia="Calibri" w:hAnsi="Times New Roman" w:cs="Times New Roman"/>
                <w:b/>
                <w:color w:val="7030A0"/>
                <w:lang w:val="kk-KZ"/>
              </w:rPr>
              <w:t>(выявление проблемы по теме и ее решение)</w:t>
            </w:r>
          </w:p>
        </w:tc>
      </w:tr>
      <w:tr w:rsidR="00543596" w:rsidRPr="00543596" w14:paraId="0920B157" w14:textId="77777777" w:rsidTr="00DB175F">
        <w:trPr>
          <w:trHeight w:val="550"/>
        </w:trPr>
        <w:tc>
          <w:tcPr>
            <w:tcW w:w="9606" w:type="dxa"/>
            <w:shd w:val="clear" w:color="auto" w:fill="FDE9D9"/>
          </w:tcPr>
          <w:p w14:paraId="365211BF" w14:textId="77777777" w:rsidR="00543596" w:rsidRPr="00543596" w:rsidRDefault="00543596" w:rsidP="00E507FF">
            <w:pPr>
              <w:spacing w:after="0" w:line="240" w:lineRule="auto"/>
              <w:ind w:firstLine="709"/>
              <w:jc w:val="both"/>
              <w:rPr>
                <w:rFonts w:ascii="Times New Roman" w:eastAsia="Calibri" w:hAnsi="Times New Roman" w:cs="Times New Roman"/>
                <w:sz w:val="24"/>
                <w:szCs w:val="24"/>
              </w:rPr>
            </w:pPr>
            <w:r w:rsidRPr="00543596">
              <w:rPr>
                <w:rFonts w:ascii="Times New Roman" w:eastAsia="Calibri" w:hAnsi="Times New Roman" w:cs="Times New Roman"/>
                <w:b/>
                <w:sz w:val="28"/>
                <w:szCs w:val="28"/>
              </w:rPr>
              <w:t>Цели занятий:</w:t>
            </w:r>
            <w:r w:rsidRPr="00543596">
              <w:rPr>
                <w:rFonts w:ascii="Calibri" w:eastAsia="Calibri" w:hAnsi="Calibri" w:cs="Times New Roman"/>
                <w:sz w:val="28"/>
                <w:szCs w:val="28"/>
              </w:rPr>
              <w:t xml:space="preserve"> </w:t>
            </w:r>
            <w:r w:rsidRPr="00543596">
              <w:rPr>
                <w:rFonts w:ascii="Times New Roman" w:eastAsia="Calibri" w:hAnsi="Times New Roman" w:cs="Times New Roman"/>
                <w:sz w:val="28"/>
                <w:szCs w:val="28"/>
                <w:lang w:val="kk-KZ"/>
              </w:rPr>
              <w:t>Семенные растения: Голосеменные и Оболочкосеменные. Общая характеристика. Строение вегетативных и репродуктивных органов. Строение, размножение, места обитания отдела Голосеменных на примере сосны обыкновенной и Оболочкосеменных на примере эфедры хвощевой.</w:t>
            </w:r>
          </w:p>
          <w:p w14:paraId="057F9DFD" w14:textId="77777777" w:rsidR="00543596" w:rsidRPr="00543596" w:rsidRDefault="00543596" w:rsidP="00E507FF">
            <w:pPr>
              <w:spacing w:after="0" w:line="240" w:lineRule="auto"/>
              <w:ind w:firstLine="709"/>
              <w:rPr>
                <w:rFonts w:ascii="Times New Roman" w:eastAsia="Calibri" w:hAnsi="Times New Roman" w:cs="Times New Roman"/>
                <w:b/>
                <w:sz w:val="28"/>
                <w:szCs w:val="28"/>
              </w:rPr>
            </w:pPr>
            <w:r w:rsidRPr="00543596">
              <w:rPr>
                <w:rFonts w:ascii="Times New Roman" w:eastAsia="Calibri" w:hAnsi="Times New Roman" w:cs="Times New Roman"/>
                <w:b/>
                <w:sz w:val="28"/>
                <w:szCs w:val="28"/>
                <w:lang w:val="kk-KZ"/>
              </w:rPr>
              <w:t>Будете знать!</w:t>
            </w:r>
          </w:p>
          <w:p w14:paraId="0BDC9EF9" w14:textId="77777777" w:rsidR="00543596" w:rsidRPr="00543596" w:rsidRDefault="00543596" w:rsidP="00E507FF">
            <w:pPr>
              <w:spacing w:after="0" w:line="240" w:lineRule="auto"/>
              <w:ind w:firstLine="709"/>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xml:space="preserve">- о голосеменных и </w:t>
            </w:r>
            <w:proofErr w:type="spellStart"/>
            <w:r w:rsidRPr="00543596">
              <w:rPr>
                <w:rFonts w:ascii="Times New Roman" w:eastAsia="Times New Roman" w:hAnsi="Times New Roman" w:cs="Times New Roman"/>
                <w:color w:val="000000"/>
                <w:sz w:val="28"/>
                <w:szCs w:val="28"/>
                <w:lang w:eastAsia="ru-RU"/>
              </w:rPr>
              <w:t>оболочкосеменных</w:t>
            </w:r>
            <w:proofErr w:type="spellEnd"/>
            <w:r w:rsidRPr="00543596">
              <w:rPr>
                <w:rFonts w:ascii="Times New Roman" w:eastAsia="Times New Roman" w:hAnsi="Times New Roman" w:cs="Times New Roman"/>
                <w:bCs/>
                <w:sz w:val="28"/>
                <w:szCs w:val="28"/>
                <w:lang w:val="kk-KZ" w:eastAsia="ru-RU"/>
              </w:rPr>
              <w:t>;</w:t>
            </w:r>
          </w:p>
          <w:p w14:paraId="29CB6271" w14:textId="77777777" w:rsidR="00543596" w:rsidRPr="00543596" w:rsidRDefault="00543596" w:rsidP="00E507FF">
            <w:pPr>
              <w:spacing w:after="0" w:line="240" w:lineRule="auto"/>
              <w:ind w:firstLine="709"/>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о строении вегетативных и репродуктивных органов</w:t>
            </w:r>
            <w:r w:rsidRPr="00543596">
              <w:rPr>
                <w:rFonts w:ascii="Times New Roman" w:eastAsia="Times New Roman" w:hAnsi="Times New Roman" w:cs="Times New Roman"/>
                <w:bCs/>
                <w:sz w:val="28"/>
                <w:szCs w:val="28"/>
                <w:lang w:val="kk-KZ" w:eastAsia="ru-RU"/>
              </w:rPr>
              <w:t>;</w:t>
            </w:r>
          </w:p>
          <w:p w14:paraId="7A8C546D" w14:textId="77777777" w:rsidR="00543596" w:rsidRPr="00543596" w:rsidRDefault="00543596" w:rsidP="00E507FF">
            <w:pPr>
              <w:spacing w:after="0" w:line="240" w:lineRule="auto"/>
              <w:ind w:firstLine="709"/>
              <w:rPr>
                <w:rFonts w:ascii="Times New Roman" w:eastAsia="Calibri" w:hAnsi="Times New Roman" w:cs="Times New Roman"/>
                <w:sz w:val="28"/>
                <w:szCs w:val="28"/>
                <w:lang w:val="kk-KZ"/>
              </w:rPr>
            </w:pPr>
            <w:r w:rsidRPr="00543596">
              <w:rPr>
                <w:rFonts w:ascii="Times New Roman" w:eastAsia="Calibri" w:hAnsi="Times New Roman" w:cs="Times New Roman"/>
                <w:color w:val="000000"/>
                <w:sz w:val="28"/>
                <w:szCs w:val="28"/>
              </w:rPr>
              <w:t>- о строении, размножении и месте обитания отдела Голосеменных</w:t>
            </w:r>
            <w:r w:rsidRPr="00543596">
              <w:rPr>
                <w:rFonts w:ascii="Times New Roman" w:eastAsia="Calibri" w:hAnsi="Times New Roman" w:cs="Times New Roman"/>
                <w:sz w:val="28"/>
                <w:szCs w:val="28"/>
                <w:lang w:val="kk-KZ"/>
              </w:rPr>
              <w:t xml:space="preserve"> на примере сосны обыкновенной и Оболочкосеменных на примере эфедры хвощевой.</w:t>
            </w:r>
          </w:p>
          <w:p w14:paraId="748FCF75" w14:textId="77777777" w:rsidR="00543596" w:rsidRPr="00543596" w:rsidRDefault="00543596" w:rsidP="00E507FF">
            <w:pPr>
              <w:spacing w:after="0" w:line="240" w:lineRule="auto"/>
              <w:ind w:firstLine="709"/>
              <w:rPr>
                <w:rFonts w:ascii="Times New Roman" w:eastAsia="Times New Roman" w:hAnsi="Times New Roman" w:cs="Times New Roman"/>
                <w:b/>
                <w:color w:val="000000"/>
                <w:sz w:val="28"/>
                <w:szCs w:val="28"/>
                <w:lang w:val="en-US" w:eastAsia="ru-RU"/>
              </w:rPr>
            </w:pPr>
            <w:r w:rsidRPr="00543596">
              <w:rPr>
                <w:rFonts w:ascii="Times New Roman" w:eastAsia="Times New Roman" w:hAnsi="Times New Roman" w:cs="Times New Roman"/>
                <w:b/>
                <w:color w:val="000000"/>
                <w:sz w:val="28"/>
                <w:szCs w:val="28"/>
                <w:lang w:eastAsia="ru-RU"/>
              </w:rPr>
              <w:t>Вы знаете:</w:t>
            </w:r>
          </w:p>
          <w:p w14:paraId="4C16B111" w14:textId="77777777" w:rsidR="00543596" w:rsidRPr="00543596" w:rsidRDefault="00543596" w:rsidP="00E507FF">
            <w:pPr>
              <w:numPr>
                <w:ilvl w:val="0"/>
                <w:numId w:val="301"/>
              </w:numPr>
              <w:spacing w:after="0" w:line="240" w:lineRule="auto"/>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как подразделяются растения</w:t>
            </w:r>
            <w:r w:rsidRPr="00543596">
              <w:rPr>
                <w:rFonts w:ascii="Times New Roman" w:eastAsia="Times New Roman" w:hAnsi="Times New Roman" w:cs="Times New Roman"/>
                <w:bCs/>
                <w:sz w:val="28"/>
                <w:szCs w:val="28"/>
                <w:lang w:val="kk-KZ" w:eastAsia="ru-RU"/>
              </w:rPr>
              <w:t>;</w:t>
            </w:r>
          </w:p>
          <w:p w14:paraId="1D93B2DE" w14:textId="77777777" w:rsidR="00543596" w:rsidRPr="00543596" w:rsidRDefault="00543596" w:rsidP="00E507FF">
            <w:pPr>
              <w:numPr>
                <w:ilvl w:val="0"/>
                <w:numId w:val="301"/>
              </w:numPr>
              <w:spacing w:after="0" w:line="240" w:lineRule="auto"/>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 жизненный цикл растений</w:t>
            </w:r>
            <w:r w:rsidRPr="00543596">
              <w:rPr>
                <w:rFonts w:ascii="Times New Roman" w:eastAsia="Times New Roman" w:hAnsi="Times New Roman" w:cs="Times New Roman"/>
                <w:bCs/>
                <w:sz w:val="28"/>
                <w:szCs w:val="28"/>
                <w:lang w:val="kk-KZ" w:eastAsia="ru-RU"/>
              </w:rPr>
              <w:t>;</w:t>
            </w:r>
          </w:p>
          <w:p w14:paraId="4641B262"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olor w:val="000000"/>
                <w:sz w:val="28"/>
                <w:szCs w:val="28"/>
              </w:rPr>
              <w:t>- жизненную форму растений и</w:t>
            </w:r>
            <w:r w:rsidRPr="00543596">
              <w:rPr>
                <w:rFonts w:ascii="Times New Roman" w:hAnsi="Times New Roman"/>
                <w:sz w:val="28"/>
                <w:szCs w:val="28"/>
                <w:lang w:eastAsia="ru-RU"/>
              </w:rPr>
              <w:t xml:space="preserve"> </w:t>
            </w:r>
            <w:r w:rsidRPr="00543596">
              <w:rPr>
                <w:rFonts w:ascii="Times New Roman" w:hAnsi="Times New Roman" w:cs="Times New Roman"/>
                <w:sz w:val="28"/>
                <w:szCs w:val="28"/>
                <w:lang w:eastAsia="ru-RU"/>
              </w:rPr>
              <w:t>каким путем они размножаются</w:t>
            </w:r>
            <w:r w:rsidRPr="00543596">
              <w:rPr>
                <w:rFonts w:ascii="Times New Roman" w:hAnsi="Times New Roman"/>
                <w:bCs/>
                <w:sz w:val="28"/>
                <w:szCs w:val="28"/>
                <w:lang w:val="kk-KZ"/>
              </w:rPr>
              <w:t>;</w:t>
            </w:r>
          </w:p>
          <w:p w14:paraId="61653B3B"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какое значение они имеют в фармации и медицине</w:t>
            </w:r>
          </w:p>
          <w:p w14:paraId="039E3A47" w14:textId="77777777" w:rsidR="00543596" w:rsidRPr="00543596" w:rsidRDefault="00543596" w:rsidP="00E507FF">
            <w:pPr>
              <w:spacing w:after="0" w:line="240" w:lineRule="auto"/>
              <w:ind w:left="567"/>
              <w:rPr>
                <w:rFonts w:ascii="Times New Roman" w:hAnsi="Times New Roman" w:cs="Times New Roman"/>
                <w:sz w:val="28"/>
                <w:szCs w:val="28"/>
                <w:lang w:eastAsia="ru-RU"/>
              </w:rPr>
            </w:pPr>
            <w:r w:rsidRPr="00543596">
              <w:rPr>
                <w:rFonts w:ascii="Times New Roman" w:hAnsi="Times New Roman" w:cs="Times New Roman"/>
                <w:sz w:val="28"/>
                <w:szCs w:val="28"/>
                <w:lang w:eastAsia="ru-RU"/>
              </w:rPr>
              <w:t>и места их обитания.</w:t>
            </w:r>
            <w:r w:rsidRPr="00543596">
              <w:rPr>
                <w:rFonts w:ascii="Times New Roman" w:hAnsi="Times New Roman" w:cs="Times New Roman"/>
                <w:sz w:val="28"/>
                <w:szCs w:val="28"/>
              </w:rPr>
              <w:t xml:space="preserve"> </w:t>
            </w:r>
          </w:p>
          <w:p w14:paraId="682E6239" w14:textId="77777777" w:rsidR="00543596" w:rsidRPr="00543596" w:rsidRDefault="00543596" w:rsidP="00E507FF">
            <w:pPr>
              <w:numPr>
                <w:ilvl w:val="0"/>
                <w:numId w:val="301"/>
              </w:numPr>
              <w:spacing w:after="0" w:line="240" w:lineRule="auto"/>
              <w:contextualSpacing/>
              <w:rPr>
                <w:rFonts w:ascii="Times New Roman" w:hAnsi="Times New Roman"/>
                <w:color w:val="000000"/>
                <w:sz w:val="28"/>
                <w:szCs w:val="28"/>
              </w:rPr>
            </w:pPr>
            <w:r w:rsidRPr="00543596">
              <w:rPr>
                <w:rFonts w:ascii="Times New Roman" w:hAnsi="Times New Roman" w:cs="Times New Roman"/>
                <w:sz w:val="28"/>
                <w:szCs w:val="28"/>
              </w:rPr>
              <w:lastRenderedPageBreak/>
              <w:t>научимся делать выводы по пройденной теме</w:t>
            </w:r>
            <w:r w:rsidRPr="00543596">
              <w:rPr>
                <w:rFonts w:ascii="Times New Roman" w:hAnsi="Times New Roman" w:cs="Times New Roman"/>
                <w:sz w:val="28"/>
                <w:szCs w:val="28"/>
                <w:lang w:val="kk-KZ"/>
              </w:rPr>
              <w:t>.</w:t>
            </w:r>
          </w:p>
          <w:p w14:paraId="567B19E5"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каким путем они размножаются</w:t>
            </w:r>
            <w:r w:rsidRPr="00543596">
              <w:rPr>
                <w:rFonts w:ascii="Times New Roman" w:hAnsi="Times New Roman"/>
                <w:bCs/>
                <w:sz w:val="28"/>
                <w:szCs w:val="28"/>
                <w:lang w:val="kk-KZ"/>
              </w:rPr>
              <w:t>;</w:t>
            </w:r>
          </w:p>
          <w:p w14:paraId="4B9D4354" w14:textId="77777777" w:rsidR="00543596" w:rsidRPr="00543596" w:rsidRDefault="00543596" w:rsidP="00E507FF">
            <w:pPr>
              <w:numPr>
                <w:ilvl w:val="0"/>
                <w:numId w:val="4"/>
              </w:numPr>
              <w:spacing w:after="0" w:line="240" w:lineRule="auto"/>
              <w:ind w:left="0" w:firstLine="709"/>
              <w:rPr>
                <w:rFonts w:ascii="Times New Roman" w:hAnsi="Times New Roman" w:cs="Times New Roman"/>
                <w:sz w:val="28"/>
                <w:szCs w:val="28"/>
                <w:lang w:eastAsia="ru-RU"/>
              </w:rPr>
            </w:pPr>
            <w:r w:rsidRPr="00543596">
              <w:rPr>
                <w:rFonts w:ascii="Times New Roman" w:hAnsi="Times New Roman" w:cs="Times New Roman"/>
                <w:sz w:val="28"/>
                <w:szCs w:val="28"/>
                <w:lang w:eastAsia="ru-RU"/>
              </w:rPr>
              <w:t>какое значение они имеют в фармации и медицине</w:t>
            </w:r>
          </w:p>
          <w:p w14:paraId="6B2CBEE3" w14:textId="77777777" w:rsidR="00543596" w:rsidRPr="00543596" w:rsidRDefault="00543596" w:rsidP="00E507FF">
            <w:pPr>
              <w:spacing w:after="0" w:line="240" w:lineRule="auto"/>
              <w:ind w:left="567"/>
              <w:rPr>
                <w:rFonts w:ascii="Times New Roman" w:hAnsi="Times New Roman" w:cs="Times New Roman"/>
                <w:sz w:val="28"/>
                <w:szCs w:val="28"/>
                <w:lang w:val="en-US"/>
              </w:rPr>
            </w:pPr>
            <w:r w:rsidRPr="00543596">
              <w:rPr>
                <w:rFonts w:ascii="Times New Roman" w:hAnsi="Times New Roman" w:cs="Times New Roman"/>
                <w:sz w:val="28"/>
                <w:szCs w:val="28"/>
                <w:lang w:eastAsia="ru-RU"/>
              </w:rPr>
              <w:t>и места их обитания.</w:t>
            </w:r>
            <w:r w:rsidRPr="00543596">
              <w:rPr>
                <w:rFonts w:ascii="Times New Roman" w:hAnsi="Times New Roman" w:cs="Times New Roman"/>
                <w:sz w:val="28"/>
                <w:szCs w:val="28"/>
              </w:rPr>
              <w:t xml:space="preserve"> </w:t>
            </w:r>
          </w:p>
          <w:p w14:paraId="2EA3EE58" w14:textId="77777777" w:rsidR="00543596" w:rsidRPr="00543596" w:rsidRDefault="00543596" w:rsidP="00E507FF">
            <w:pPr>
              <w:numPr>
                <w:ilvl w:val="0"/>
                <w:numId w:val="302"/>
              </w:numPr>
              <w:spacing w:after="0" w:line="240" w:lineRule="auto"/>
              <w:rPr>
                <w:rFonts w:ascii="Times New Roman" w:hAnsi="Times New Roman" w:cs="Times New Roman"/>
                <w:b/>
                <w:color w:val="000000"/>
                <w:sz w:val="28"/>
                <w:szCs w:val="28"/>
              </w:rPr>
            </w:pPr>
            <w:r w:rsidRPr="00543596">
              <w:rPr>
                <w:rFonts w:ascii="Times New Roman" w:hAnsi="Times New Roman" w:cs="Times New Roman"/>
                <w:sz w:val="28"/>
                <w:szCs w:val="28"/>
              </w:rPr>
              <w:t>научимся делать выводы по пройденной теме</w:t>
            </w:r>
            <w:r w:rsidRPr="00543596">
              <w:rPr>
                <w:rFonts w:ascii="Times New Roman" w:hAnsi="Times New Roman" w:cs="Times New Roman"/>
                <w:sz w:val="28"/>
                <w:szCs w:val="28"/>
                <w:lang w:val="kk-KZ"/>
              </w:rPr>
              <w:t>.</w:t>
            </w:r>
          </w:p>
          <w:p w14:paraId="61FB84C0" w14:textId="77777777" w:rsidR="00543596" w:rsidRPr="00543596" w:rsidRDefault="00543596" w:rsidP="00E507FF">
            <w:pPr>
              <w:spacing w:after="0" w:line="240" w:lineRule="auto"/>
              <w:ind w:left="567"/>
              <w:rPr>
                <w:rFonts w:ascii="Times New Roman" w:hAnsi="Times New Roman"/>
                <w:color w:val="000099"/>
                <w:sz w:val="28"/>
                <w:szCs w:val="28"/>
              </w:rPr>
            </w:pPr>
          </w:p>
        </w:tc>
      </w:tr>
      <w:tr w:rsidR="00543596" w:rsidRPr="00543596" w14:paraId="5942A3B1" w14:textId="77777777" w:rsidTr="00DB175F">
        <w:trPr>
          <w:trHeight w:val="550"/>
        </w:trPr>
        <w:tc>
          <w:tcPr>
            <w:tcW w:w="9606" w:type="dxa"/>
            <w:shd w:val="clear" w:color="auto" w:fill="FDE9D9"/>
          </w:tcPr>
          <w:p w14:paraId="4640062F" w14:textId="77777777" w:rsidR="00543596" w:rsidRPr="00543596" w:rsidRDefault="00543596" w:rsidP="00E507FF">
            <w:pPr>
              <w:spacing w:after="0" w:line="240" w:lineRule="auto"/>
              <w:ind w:firstLine="709"/>
              <w:contextualSpacing/>
              <w:jc w:val="center"/>
              <w:rPr>
                <w:rFonts w:ascii="Times New Roman" w:hAnsi="Times New Roman"/>
                <w:b/>
                <w:sz w:val="24"/>
                <w:szCs w:val="24"/>
                <w:lang w:val="kk-KZ"/>
              </w:rPr>
            </w:pPr>
            <w:r w:rsidRPr="00543596">
              <w:rPr>
                <w:rFonts w:ascii="Times New Roman" w:hAnsi="Times New Roman"/>
                <w:i/>
                <w:sz w:val="24"/>
                <w:szCs w:val="24"/>
                <w:lang w:val="kk-KZ"/>
              </w:rPr>
              <w:lastRenderedPageBreak/>
              <w:t xml:space="preserve">Вопросы </w:t>
            </w:r>
            <w:r w:rsidRPr="00543596">
              <w:rPr>
                <w:rFonts w:ascii="Times New Roman" w:hAnsi="Times New Roman"/>
                <w:i/>
                <w:sz w:val="24"/>
                <w:szCs w:val="24"/>
                <w:lang w:val="uk-UA"/>
              </w:rPr>
              <w:t xml:space="preserve">для </w:t>
            </w:r>
            <w:proofErr w:type="spellStart"/>
            <w:r w:rsidRPr="00543596">
              <w:rPr>
                <w:rFonts w:ascii="Times New Roman" w:hAnsi="Times New Roman"/>
                <w:i/>
                <w:sz w:val="24"/>
                <w:szCs w:val="24"/>
                <w:lang w:val="uk-UA"/>
              </w:rPr>
              <w:t>изучения</w:t>
            </w:r>
            <w:proofErr w:type="spellEnd"/>
            <w:r w:rsidRPr="00543596">
              <w:rPr>
                <w:rFonts w:ascii="Times New Roman" w:hAnsi="Times New Roman"/>
                <w:i/>
                <w:sz w:val="24"/>
                <w:szCs w:val="24"/>
                <w:lang w:val="uk-UA"/>
              </w:rPr>
              <w:t xml:space="preserve"> </w:t>
            </w:r>
            <w:proofErr w:type="spellStart"/>
            <w:r w:rsidRPr="00543596">
              <w:rPr>
                <w:rFonts w:ascii="Times New Roman" w:hAnsi="Times New Roman"/>
                <w:i/>
                <w:sz w:val="24"/>
                <w:szCs w:val="24"/>
                <w:lang w:val="uk-UA"/>
              </w:rPr>
              <w:t>новой</w:t>
            </w:r>
            <w:proofErr w:type="spellEnd"/>
            <w:r w:rsidRPr="00543596">
              <w:rPr>
                <w:rFonts w:ascii="Times New Roman" w:hAnsi="Times New Roman"/>
                <w:i/>
                <w:sz w:val="24"/>
                <w:szCs w:val="24"/>
                <w:lang w:val="uk-UA"/>
              </w:rPr>
              <w:t xml:space="preserve"> </w:t>
            </w:r>
            <w:proofErr w:type="spellStart"/>
            <w:r w:rsidRPr="00543596">
              <w:rPr>
                <w:rFonts w:ascii="Times New Roman" w:hAnsi="Times New Roman"/>
                <w:i/>
                <w:sz w:val="24"/>
                <w:szCs w:val="24"/>
                <w:lang w:val="uk-UA"/>
              </w:rPr>
              <w:t>темы</w:t>
            </w:r>
            <w:proofErr w:type="spellEnd"/>
          </w:p>
          <w:p w14:paraId="213A2007" w14:textId="77777777" w:rsidR="00543596" w:rsidRPr="00543596" w:rsidRDefault="00543596" w:rsidP="00E507FF">
            <w:pPr>
              <w:spacing w:after="0" w:line="240" w:lineRule="auto"/>
              <w:ind w:firstLine="709"/>
              <w:contextualSpacing/>
              <w:jc w:val="center"/>
              <w:rPr>
                <w:rFonts w:ascii="Times New Roman" w:hAnsi="Times New Roman"/>
                <w:b/>
                <w:sz w:val="24"/>
                <w:szCs w:val="24"/>
                <w:lang w:val="kk-KZ"/>
              </w:rPr>
            </w:pPr>
            <w:r w:rsidRPr="00543596">
              <w:rPr>
                <w:rFonts w:ascii="Times New Roman" w:hAnsi="Times New Roman"/>
                <w:b/>
                <w:sz w:val="24"/>
                <w:szCs w:val="24"/>
                <w:lang w:val="kk-KZ"/>
              </w:rPr>
              <w:t>Вспомните!</w:t>
            </w:r>
          </w:p>
          <w:p w14:paraId="4DEB760C" w14:textId="77777777" w:rsidR="00543596" w:rsidRPr="00543596" w:rsidRDefault="00543596" w:rsidP="00E507FF">
            <w:pPr>
              <w:spacing w:after="0" w:line="240" w:lineRule="auto"/>
              <w:ind w:firstLine="709"/>
              <w:jc w:val="center"/>
              <w:rPr>
                <w:rFonts w:ascii="Times New Roman" w:eastAsia="Calibri" w:hAnsi="Times New Roman" w:cs="Times New Roman"/>
                <w:sz w:val="24"/>
                <w:szCs w:val="24"/>
                <w:lang w:val="kk-KZ"/>
              </w:rPr>
            </w:pPr>
            <w:r w:rsidRPr="00543596">
              <w:rPr>
                <w:rFonts w:ascii="Times New Roman" w:eastAsia="Calibri" w:hAnsi="Times New Roman" w:cs="Times New Roman"/>
                <w:sz w:val="24"/>
                <w:szCs w:val="24"/>
                <w:lang w:val="kk-KZ"/>
              </w:rPr>
              <w:t>(</w:t>
            </w:r>
            <w:r w:rsidRPr="00543596">
              <w:rPr>
                <w:rFonts w:ascii="Times New Roman" w:eastAsia="Calibri" w:hAnsi="Times New Roman" w:cs="Times New Roman"/>
                <w:i/>
                <w:sz w:val="24"/>
                <w:szCs w:val="24"/>
                <w:lang w:val="kk-KZ"/>
              </w:rPr>
              <w:t>Студенты приходят с готовыми ответами</w:t>
            </w:r>
            <w:r w:rsidRPr="00543596">
              <w:rPr>
                <w:rFonts w:ascii="Times New Roman" w:eastAsia="Calibri" w:hAnsi="Times New Roman" w:cs="Times New Roman"/>
                <w:sz w:val="24"/>
                <w:szCs w:val="24"/>
                <w:lang w:val="kk-KZ"/>
              </w:rPr>
              <w:t>)</w:t>
            </w:r>
          </w:p>
          <w:p w14:paraId="5D1C8B77" w14:textId="77777777" w:rsidR="00543596" w:rsidRPr="00543596" w:rsidRDefault="00543596" w:rsidP="00E507FF">
            <w:pPr>
              <w:numPr>
                <w:ilvl w:val="0"/>
                <w:numId w:val="312"/>
              </w:numPr>
              <w:spacing w:after="0" w:line="240" w:lineRule="auto"/>
              <w:contextualSpacing/>
              <w:jc w:val="both"/>
              <w:rPr>
                <w:rFonts w:ascii="Times New Roman" w:hAnsi="Times New Roman" w:cs="Times New Roman"/>
                <w:sz w:val="28"/>
                <w:szCs w:val="28"/>
              </w:rPr>
            </w:pPr>
            <w:r w:rsidRPr="00543596">
              <w:rPr>
                <w:rFonts w:ascii="Times New Roman" w:hAnsi="Times New Roman"/>
                <w:color w:val="000000"/>
                <w:sz w:val="28"/>
                <w:szCs w:val="28"/>
                <w:shd w:val="clear" w:color="auto" w:fill="FFFFFF"/>
              </w:rPr>
              <w:t>К каким растениям относятся</w:t>
            </w:r>
            <w:r w:rsidRPr="00543596">
              <w:rPr>
                <w:rFonts w:ascii="Times New Roman" w:hAnsi="Times New Roman"/>
                <w:color w:val="000000"/>
                <w:sz w:val="28"/>
                <w:szCs w:val="28"/>
              </w:rPr>
              <w:t xml:space="preserve"> </w:t>
            </w:r>
            <w:proofErr w:type="spellStart"/>
            <w:r w:rsidRPr="00543596">
              <w:rPr>
                <w:rFonts w:ascii="Times New Roman" w:hAnsi="Times New Roman"/>
                <w:color w:val="000000"/>
                <w:sz w:val="28"/>
                <w:szCs w:val="28"/>
              </w:rPr>
              <w:t>голосеменны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rPr>
              <w:t xml:space="preserve"> и </w:t>
            </w:r>
            <w:proofErr w:type="spellStart"/>
            <w:r w:rsidRPr="00543596">
              <w:rPr>
                <w:rFonts w:ascii="Times New Roman" w:hAnsi="Times New Roman"/>
                <w:color w:val="000000"/>
                <w:sz w:val="28"/>
                <w:szCs w:val="28"/>
              </w:rPr>
              <w:t>оболочкосеменны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shd w:val="clear" w:color="auto" w:fill="FFFFFF"/>
              </w:rPr>
              <w:t xml:space="preserve"> ?</w:t>
            </w:r>
          </w:p>
          <w:p w14:paraId="2B1F3DA8" w14:textId="77777777" w:rsidR="00543596" w:rsidRPr="00543596" w:rsidRDefault="00543596" w:rsidP="00E507FF">
            <w:pPr>
              <w:numPr>
                <w:ilvl w:val="0"/>
                <w:numId w:val="312"/>
              </w:numPr>
              <w:spacing w:after="0" w:line="240" w:lineRule="auto"/>
              <w:contextualSpacing/>
              <w:jc w:val="both"/>
              <w:rPr>
                <w:rFonts w:ascii="Times New Roman" w:hAnsi="Times New Roman" w:cs="Times New Roman"/>
                <w:sz w:val="28"/>
                <w:szCs w:val="28"/>
              </w:rPr>
            </w:pPr>
            <w:r w:rsidRPr="00543596">
              <w:rPr>
                <w:rFonts w:ascii="Times New Roman" w:hAnsi="Times New Roman"/>
                <w:color w:val="000000"/>
                <w:sz w:val="28"/>
                <w:szCs w:val="28"/>
                <w:shd w:val="clear" w:color="auto" w:fill="FFFFFF"/>
              </w:rPr>
              <w:t xml:space="preserve">К каким организмам относятся простейшие </w:t>
            </w:r>
            <w:r w:rsidRPr="00543596">
              <w:rPr>
                <w:rFonts w:ascii="Times New Roman" w:hAnsi="Times New Roman"/>
                <w:color w:val="000000"/>
                <w:sz w:val="28"/>
                <w:szCs w:val="28"/>
              </w:rPr>
              <w:t xml:space="preserve"> </w:t>
            </w:r>
            <w:proofErr w:type="spellStart"/>
            <w:r w:rsidRPr="00543596">
              <w:rPr>
                <w:rFonts w:ascii="Times New Roman" w:hAnsi="Times New Roman"/>
                <w:color w:val="000000"/>
                <w:sz w:val="28"/>
                <w:szCs w:val="28"/>
              </w:rPr>
              <w:t>голосеменны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rPr>
              <w:t xml:space="preserve"> и </w:t>
            </w:r>
            <w:proofErr w:type="spellStart"/>
            <w:r w:rsidRPr="00543596">
              <w:rPr>
                <w:rFonts w:ascii="Times New Roman" w:hAnsi="Times New Roman"/>
                <w:color w:val="000000"/>
                <w:sz w:val="28"/>
                <w:szCs w:val="28"/>
              </w:rPr>
              <w:t>оболочкосеменны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shd w:val="clear" w:color="auto" w:fill="FFFFFF"/>
              </w:rPr>
              <w:t>?</w:t>
            </w:r>
          </w:p>
          <w:p w14:paraId="688D1F4F" w14:textId="77777777" w:rsidR="00543596" w:rsidRPr="00543596" w:rsidRDefault="00543596" w:rsidP="00E507FF">
            <w:pPr>
              <w:numPr>
                <w:ilvl w:val="0"/>
                <w:numId w:val="312"/>
              </w:numPr>
              <w:spacing w:after="0" w:line="240" w:lineRule="auto"/>
              <w:contextualSpacing/>
              <w:jc w:val="both"/>
              <w:rPr>
                <w:rFonts w:ascii="Times New Roman" w:hAnsi="Times New Roman"/>
                <w:sz w:val="28"/>
                <w:szCs w:val="28"/>
              </w:rPr>
            </w:pPr>
            <w:r w:rsidRPr="00543596">
              <w:rPr>
                <w:rFonts w:ascii="Times New Roman" w:hAnsi="Times New Roman"/>
                <w:color w:val="000000"/>
                <w:sz w:val="28"/>
                <w:szCs w:val="28"/>
                <w:shd w:val="clear" w:color="auto" w:fill="FFFFFF"/>
              </w:rPr>
              <w:t xml:space="preserve">Какое значение имеют </w:t>
            </w:r>
            <w:proofErr w:type="spellStart"/>
            <w:r w:rsidRPr="00543596">
              <w:rPr>
                <w:rFonts w:ascii="Times New Roman" w:hAnsi="Times New Roman"/>
                <w:color w:val="000000"/>
                <w:sz w:val="28"/>
                <w:szCs w:val="28"/>
              </w:rPr>
              <w:t>голосеменны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rPr>
              <w:t xml:space="preserve"> и </w:t>
            </w:r>
            <w:proofErr w:type="spellStart"/>
            <w:r w:rsidRPr="00543596">
              <w:rPr>
                <w:rFonts w:ascii="Times New Roman" w:hAnsi="Times New Roman"/>
                <w:color w:val="000000"/>
                <w:sz w:val="28"/>
                <w:szCs w:val="28"/>
              </w:rPr>
              <w:t>оболочкосеменны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shd w:val="clear" w:color="auto" w:fill="FFFFFF"/>
              </w:rPr>
              <w:t xml:space="preserve">  в природе</w:t>
            </w:r>
            <w:r w:rsidRPr="00543596">
              <w:rPr>
                <w:rFonts w:ascii="Times New Roman" w:hAnsi="Times New Roman"/>
                <w:sz w:val="28"/>
                <w:szCs w:val="28"/>
              </w:rPr>
              <w:t xml:space="preserve"> </w:t>
            </w:r>
          </w:p>
          <w:p w14:paraId="08F70C45" w14:textId="77777777" w:rsidR="00543596" w:rsidRPr="00543596" w:rsidRDefault="00543596" w:rsidP="00E507FF">
            <w:pPr>
              <w:numPr>
                <w:ilvl w:val="0"/>
                <w:numId w:val="312"/>
              </w:numPr>
              <w:tabs>
                <w:tab w:val="left" w:pos="0"/>
              </w:tabs>
              <w:spacing w:after="0" w:line="259" w:lineRule="auto"/>
              <w:contextualSpacing/>
              <w:jc w:val="both"/>
              <w:rPr>
                <w:rFonts w:ascii="Times New Roman" w:hAnsi="Times New Roman"/>
                <w:b/>
                <w:sz w:val="28"/>
                <w:szCs w:val="28"/>
              </w:rPr>
            </w:pPr>
            <w:r w:rsidRPr="00543596">
              <w:rPr>
                <w:rFonts w:ascii="Times New Roman" w:hAnsi="Times New Roman"/>
                <w:sz w:val="28"/>
                <w:szCs w:val="28"/>
              </w:rPr>
              <w:t xml:space="preserve">Что из семя представляют </w:t>
            </w:r>
            <w:proofErr w:type="spellStart"/>
            <w:r w:rsidRPr="00543596">
              <w:rPr>
                <w:rFonts w:ascii="Times New Roman" w:hAnsi="Times New Roman"/>
                <w:sz w:val="28"/>
                <w:szCs w:val="28"/>
              </w:rPr>
              <w:t>оболочкосеменные</w:t>
            </w:r>
            <w:proofErr w:type="spellEnd"/>
            <w:r w:rsidRPr="00543596">
              <w:rPr>
                <w:rFonts w:ascii="Times New Roman" w:hAnsi="Times New Roman"/>
                <w:b/>
                <w:sz w:val="28"/>
                <w:szCs w:val="28"/>
              </w:rPr>
              <w:t>?</w:t>
            </w:r>
          </w:p>
          <w:p w14:paraId="089E5C21" w14:textId="77777777" w:rsidR="00543596" w:rsidRPr="00543596" w:rsidRDefault="00543596" w:rsidP="00E507FF">
            <w:pPr>
              <w:numPr>
                <w:ilvl w:val="0"/>
                <w:numId w:val="312"/>
              </w:numPr>
              <w:tabs>
                <w:tab w:val="left" w:pos="0"/>
              </w:tabs>
              <w:spacing w:after="0" w:line="259" w:lineRule="auto"/>
              <w:contextualSpacing/>
              <w:jc w:val="both"/>
              <w:rPr>
                <w:rFonts w:ascii="Times New Roman" w:hAnsi="Times New Roman"/>
                <w:sz w:val="28"/>
                <w:szCs w:val="28"/>
              </w:rPr>
            </w:pPr>
            <w:r w:rsidRPr="00543596">
              <w:rPr>
                <w:rFonts w:ascii="Times New Roman" w:hAnsi="Times New Roman"/>
                <w:sz w:val="28"/>
                <w:szCs w:val="28"/>
              </w:rPr>
              <w:t xml:space="preserve">Отличие голосеменных от </w:t>
            </w:r>
            <w:proofErr w:type="spellStart"/>
            <w:r w:rsidRPr="00543596">
              <w:rPr>
                <w:rFonts w:ascii="Times New Roman" w:hAnsi="Times New Roman"/>
                <w:sz w:val="28"/>
                <w:szCs w:val="28"/>
              </w:rPr>
              <w:t>оболочкосеменных</w:t>
            </w:r>
            <w:proofErr w:type="spellEnd"/>
            <w:r w:rsidRPr="00543596">
              <w:rPr>
                <w:rFonts w:ascii="Times New Roman" w:hAnsi="Times New Roman"/>
                <w:sz w:val="28"/>
                <w:szCs w:val="28"/>
              </w:rPr>
              <w:t>?</w:t>
            </w:r>
          </w:p>
          <w:p w14:paraId="3E412625" w14:textId="77777777" w:rsidR="00543596" w:rsidRPr="00543596" w:rsidRDefault="00543596" w:rsidP="00E507FF">
            <w:pPr>
              <w:numPr>
                <w:ilvl w:val="0"/>
                <w:numId w:val="312"/>
              </w:numPr>
              <w:shd w:val="clear" w:color="auto" w:fill="FFFFFF"/>
              <w:tabs>
                <w:tab w:val="left" w:pos="0"/>
              </w:tabs>
              <w:spacing w:after="0" w:line="240" w:lineRule="auto"/>
              <w:contextualSpacing/>
              <w:jc w:val="both"/>
              <w:rPr>
                <w:rFonts w:ascii="Times New Roman" w:hAnsi="Times New Roman"/>
                <w:sz w:val="28"/>
                <w:szCs w:val="28"/>
              </w:rPr>
            </w:pPr>
            <w:r w:rsidRPr="00543596">
              <w:rPr>
                <w:rFonts w:ascii="Times New Roman" w:hAnsi="Times New Roman"/>
                <w:sz w:val="28"/>
                <w:szCs w:val="28"/>
              </w:rPr>
              <w:t xml:space="preserve">Какие типы жизненных циклов </w:t>
            </w:r>
            <w:proofErr w:type="spellStart"/>
            <w:r w:rsidRPr="00543596">
              <w:rPr>
                <w:rFonts w:ascii="Times New Roman" w:hAnsi="Times New Roman"/>
                <w:color w:val="000000"/>
                <w:sz w:val="28"/>
                <w:szCs w:val="28"/>
              </w:rPr>
              <w:t>голосеменны</w:t>
            </w:r>
            <w:proofErr w:type="spellEnd"/>
            <w:r w:rsidRPr="00543596">
              <w:rPr>
                <w:rFonts w:ascii="Times New Roman" w:hAnsi="Times New Roman"/>
                <w:color w:val="000000"/>
                <w:sz w:val="28"/>
                <w:szCs w:val="28"/>
                <w:lang w:val="kk-KZ"/>
              </w:rPr>
              <w:t>х</w:t>
            </w:r>
            <w:r w:rsidRPr="00543596">
              <w:rPr>
                <w:rFonts w:ascii="Times New Roman" w:hAnsi="Times New Roman"/>
                <w:sz w:val="28"/>
                <w:szCs w:val="28"/>
              </w:rPr>
              <w:t xml:space="preserve"> вы знаете? </w:t>
            </w:r>
          </w:p>
          <w:p w14:paraId="64613035" w14:textId="77777777" w:rsidR="00543596" w:rsidRPr="00543596" w:rsidRDefault="00543596" w:rsidP="00E507FF">
            <w:pPr>
              <w:numPr>
                <w:ilvl w:val="0"/>
                <w:numId w:val="312"/>
              </w:numPr>
              <w:shd w:val="clear" w:color="auto" w:fill="FFFFFF"/>
              <w:tabs>
                <w:tab w:val="left" w:pos="0"/>
              </w:tabs>
              <w:spacing w:after="0" w:line="240" w:lineRule="auto"/>
              <w:contextualSpacing/>
              <w:jc w:val="both"/>
              <w:rPr>
                <w:rFonts w:ascii="Times New Roman" w:hAnsi="Times New Roman"/>
                <w:sz w:val="28"/>
                <w:szCs w:val="28"/>
              </w:rPr>
            </w:pPr>
            <w:r w:rsidRPr="00543596">
              <w:rPr>
                <w:rFonts w:ascii="Times New Roman" w:hAnsi="Times New Roman"/>
                <w:sz w:val="28"/>
                <w:szCs w:val="28"/>
              </w:rPr>
              <w:t xml:space="preserve">Какие типы жизненных циклов </w:t>
            </w:r>
            <w:proofErr w:type="spellStart"/>
            <w:r w:rsidRPr="00543596">
              <w:rPr>
                <w:rFonts w:ascii="Times New Roman" w:hAnsi="Times New Roman"/>
                <w:color w:val="000000"/>
                <w:sz w:val="28"/>
                <w:szCs w:val="28"/>
              </w:rPr>
              <w:t>оболочкосеменны</w:t>
            </w:r>
            <w:proofErr w:type="spellEnd"/>
            <w:r w:rsidRPr="00543596">
              <w:rPr>
                <w:rFonts w:ascii="Times New Roman" w:hAnsi="Times New Roman"/>
                <w:color w:val="000000"/>
                <w:sz w:val="28"/>
                <w:szCs w:val="28"/>
                <w:lang w:val="kk-KZ"/>
              </w:rPr>
              <w:t>х</w:t>
            </w:r>
            <w:r w:rsidRPr="00543596">
              <w:rPr>
                <w:rFonts w:ascii="Times New Roman" w:hAnsi="Times New Roman"/>
                <w:sz w:val="28"/>
                <w:szCs w:val="28"/>
              </w:rPr>
              <w:t xml:space="preserve"> вы знаете? </w:t>
            </w:r>
          </w:p>
          <w:p w14:paraId="7F834820" w14:textId="77777777" w:rsidR="00543596" w:rsidRPr="00543596" w:rsidRDefault="00543596" w:rsidP="00E507FF">
            <w:pPr>
              <w:numPr>
                <w:ilvl w:val="0"/>
                <w:numId w:val="312"/>
              </w:numPr>
              <w:shd w:val="clear" w:color="auto" w:fill="FFFFFF"/>
              <w:tabs>
                <w:tab w:val="left" w:pos="0"/>
              </w:tabs>
              <w:spacing w:after="36" w:line="240" w:lineRule="auto"/>
              <w:contextualSpacing/>
              <w:jc w:val="both"/>
              <w:rPr>
                <w:rFonts w:ascii="Times New Roman" w:hAnsi="Times New Roman" w:cs="Times New Roman"/>
                <w:color w:val="333333"/>
                <w:sz w:val="28"/>
                <w:szCs w:val="28"/>
                <w:shd w:val="clear" w:color="auto" w:fill="FFFFFF"/>
              </w:rPr>
            </w:pPr>
            <w:r w:rsidRPr="00543596">
              <w:rPr>
                <w:rFonts w:ascii="Times New Roman" w:hAnsi="Times New Roman" w:cs="Times New Roman"/>
                <w:sz w:val="28"/>
                <w:szCs w:val="28"/>
              </w:rPr>
              <w:t xml:space="preserve">Где используются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sz w:val="28"/>
                <w:szCs w:val="28"/>
              </w:rPr>
              <w:t xml:space="preserve"> в фармацевтической промышленности?</w:t>
            </w:r>
          </w:p>
          <w:p w14:paraId="6A7302E3" w14:textId="77777777" w:rsidR="00543596" w:rsidRPr="00543596" w:rsidRDefault="00543596" w:rsidP="00E507FF">
            <w:pPr>
              <w:numPr>
                <w:ilvl w:val="0"/>
                <w:numId w:val="312"/>
              </w:numPr>
              <w:shd w:val="clear" w:color="auto" w:fill="FFFFFF"/>
              <w:tabs>
                <w:tab w:val="left" w:pos="0"/>
              </w:tabs>
              <w:spacing w:after="36" w:line="240" w:lineRule="auto"/>
              <w:contextualSpacing/>
              <w:jc w:val="both"/>
              <w:rPr>
                <w:rFonts w:ascii="Times New Roman" w:hAnsi="Times New Roman"/>
                <w:b/>
                <w:sz w:val="28"/>
                <w:szCs w:val="28"/>
              </w:rPr>
            </w:pPr>
            <w:r w:rsidRPr="00543596">
              <w:rPr>
                <w:rFonts w:ascii="Times New Roman" w:hAnsi="Times New Roman" w:cs="Times New Roman"/>
                <w:color w:val="333333"/>
                <w:sz w:val="28"/>
                <w:szCs w:val="28"/>
                <w:shd w:val="clear" w:color="auto" w:fill="FFFFFF"/>
              </w:rPr>
              <w:t>Применение и распространение</w:t>
            </w:r>
            <w:r w:rsidRPr="00543596">
              <w:rPr>
                <w:rFonts w:ascii="Times New Roman" w:hAnsi="Times New Roman" w:cs="Times New Roman"/>
                <w:b/>
                <w:color w:val="333333"/>
                <w:sz w:val="28"/>
                <w:szCs w:val="28"/>
                <w:shd w:val="clear" w:color="auto" w:fill="FFFFFF"/>
              </w:rPr>
              <w:t xml:space="preserve"> </w:t>
            </w:r>
            <w:r w:rsidRPr="00543596">
              <w:rPr>
                <w:rFonts w:ascii="Times New Roman" w:hAnsi="Times New Roman" w:cs="Times New Roman"/>
                <w:color w:val="333333"/>
                <w:sz w:val="28"/>
                <w:szCs w:val="28"/>
                <w:shd w:val="clear" w:color="auto" w:fill="FFFFFF"/>
              </w:rPr>
              <w:t xml:space="preserve">эфедры </w:t>
            </w:r>
            <w:proofErr w:type="spellStart"/>
            <w:r w:rsidRPr="00543596">
              <w:rPr>
                <w:rFonts w:ascii="Times New Roman" w:hAnsi="Times New Roman" w:cs="Times New Roman"/>
                <w:color w:val="333333"/>
                <w:sz w:val="28"/>
                <w:szCs w:val="28"/>
                <w:shd w:val="clear" w:color="auto" w:fill="FFFFFF"/>
              </w:rPr>
              <w:t>хвощевой</w:t>
            </w:r>
            <w:proofErr w:type="spellEnd"/>
            <w:r w:rsidRPr="00543596">
              <w:rPr>
                <w:rFonts w:ascii="Times New Roman" w:hAnsi="Times New Roman" w:cs="Times New Roman"/>
                <w:color w:val="333333"/>
                <w:sz w:val="28"/>
                <w:szCs w:val="28"/>
                <w:shd w:val="clear" w:color="auto" w:fill="FFFFFF"/>
              </w:rPr>
              <w:t>.</w:t>
            </w:r>
          </w:p>
        </w:tc>
      </w:tr>
      <w:tr w:rsidR="00543596" w:rsidRPr="00543596" w14:paraId="3790977F" w14:textId="77777777" w:rsidTr="00DB175F">
        <w:trPr>
          <w:trHeight w:val="222"/>
        </w:trPr>
        <w:tc>
          <w:tcPr>
            <w:tcW w:w="9606" w:type="dxa"/>
            <w:shd w:val="clear" w:color="auto" w:fill="FDE9D9"/>
          </w:tcPr>
          <w:p w14:paraId="6C8EA659" w14:textId="77777777" w:rsidR="00543596" w:rsidRPr="00543596" w:rsidRDefault="00543596" w:rsidP="00E507FF">
            <w:pPr>
              <w:spacing w:after="0" w:line="240" w:lineRule="auto"/>
              <w:ind w:left="720"/>
              <w:contextualSpacing/>
              <w:rPr>
                <w:rFonts w:ascii="Times New Roman" w:hAnsi="Times New Roman"/>
                <w:color w:val="000099"/>
                <w:sz w:val="28"/>
                <w:szCs w:val="28"/>
              </w:rPr>
            </w:pPr>
            <w:r w:rsidRPr="00543596">
              <w:rPr>
                <w:rFonts w:ascii="Times New Roman" w:hAnsi="Times New Roman"/>
                <w:i/>
                <w:sz w:val="24"/>
                <w:szCs w:val="24"/>
              </w:rPr>
              <w:t xml:space="preserve">Попробуйте </w:t>
            </w:r>
            <w:r w:rsidRPr="00543596">
              <w:rPr>
                <w:rFonts w:ascii="Times New Roman" w:hAnsi="Times New Roman"/>
                <w:i/>
                <w:sz w:val="24"/>
                <w:szCs w:val="24"/>
                <w:lang w:val="kk-KZ"/>
              </w:rPr>
              <w:t xml:space="preserve">освоить сегодняшнюю тему </w:t>
            </w:r>
            <w:r w:rsidRPr="00543596">
              <w:rPr>
                <w:rFonts w:ascii="Times New Roman" w:hAnsi="Times New Roman"/>
                <w:i/>
                <w:sz w:val="24"/>
                <w:szCs w:val="24"/>
              </w:rPr>
              <w:t xml:space="preserve">самостоятельно на </w:t>
            </w:r>
            <w:r w:rsidRPr="00543596">
              <w:rPr>
                <w:rFonts w:ascii="Times New Roman" w:hAnsi="Times New Roman"/>
                <w:i/>
                <w:sz w:val="24"/>
                <w:szCs w:val="24"/>
                <w:lang w:val="kk-KZ"/>
              </w:rPr>
              <w:t>ІІ этапе.</w:t>
            </w:r>
          </w:p>
        </w:tc>
      </w:tr>
      <w:tr w:rsidR="00543596" w:rsidRPr="00543596" w14:paraId="25DE60E3" w14:textId="77777777" w:rsidTr="00DB175F">
        <w:trPr>
          <w:trHeight w:val="321"/>
        </w:trPr>
        <w:tc>
          <w:tcPr>
            <w:tcW w:w="9606" w:type="dxa"/>
            <w:shd w:val="clear" w:color="auto" w:fill="FBD4B4"/>
          </w:tcPr>
          <w:p w14:paraId="4110C405" w14:textId="77777777" w:rsidR="00543596" w:rsidRPr="00543596" w:rsidRDefault="00543596" w:rsidP="00E507FF">
            <w:pPr>
              <w:spacing w:after="0" w:line="240" w:lineRule="auto"/>
              <w:jc w:val="center"/>
              <w:rPr>
                <w:rFonts w:ascii="Times New Roman" w:eastAsia="Calibri" w:hAnsi="Times New Roman" w:cs="Times New Roman"/>
                <w:b/>
                <w:lang w:val="uk-UA"/>
              </w:rPr>
            </w:pPr>
            <w:proofErr w:type="spellStart"/>
            <w:r w:rsidRPr="00543596">
              <w:rPr>
                <w:rFonts w:ascii="Times New Roman" w:eastAsia="Calibri" w:hAnsi="Times New Roman" w:cs="Times New Roman"/>
                <w:b/>
                <w:lang w:val="uk-UA"/>
              </w:rPr>
              <w:t>Задания</w:t>
            </w:r>
            <w:proofErr w:type="spellEnd"/>
            <w:r w:rsidRPr="00543596">
              <w:rPr>
                <w:rFonts w:ascii="Times New Roman" w:eastAsia="Calibri" w:hAnsi="Times New Roman" w:cs="Times New Roman"/>
                <w:b/>
                <w:lang w:val="uk-UA"/>
              </w:rPr>
              <w:t xml:space="preserve"> по </w:t>
            </w:r>
            <w:proofErr w:type="spellStart"/>
            <w:r w:rsidRPr="00543596">
              <w:rPr>
                <w:rFonts w:ascii="Times New Roman" w:eastAsia="Calibri" w:hAnsi="Times New Roman" w:cs="Times New Roman"/>
                <w:b/>
                <w:lang w:val="uk-UA"/>
              </w:rPr>
              <w:t>новой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теме</w:t>
            </w:r>
            <w:proofErr w:type="spellEnd"/>
            <w:r w:rsidRPr="00543596">
              <w:rPr>
                <w:rFonts w:ascii="Times New Roman" w:eastAsia="Calibri" w:hAnsi="Times New Roman" w:cs="Times New Roman"/>
                <w:b/>
                <w:lang w:val="uk-UA"/>
              </w:rPr>
              <w:t xml:space="preserve"> для </w:t>
            </w:r>
            <w:proofErr w:type="spellStart"/>
            <w:r w:rsidRPr="00543596">
              <w:rPr>
                <w:rFonts w:ascii="Times New Roman" w:eastAsia="Calibri" w:hAnsi="Times New Roman" w:cs="Times New Roman"/>
                <w:b/>
                <w:lang w:val="uk-UA"/>
              </w:rPr>
              <w:t>самостоятельного</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добывания</w:t>
            </w:r>
            <w:proofErr w:type="spellEnd"/>
            <w:r w:rsidRPr="00543596">
              <w:rPr>
                <w:rFonts w:ascii="Times New Roman" w:eastAsia="Calibri" w:hAnsi="Times New Roman" w:cs="Times New Roman"/>
                <w:b/>
                <w:lang w:val="uk-UA"/>
              </w:rPr>
              <w:t xml:space="preserve"> знаний</w:t>
            </w:r>
          </w:p>
          <w:p w14:paraId="3B3CC856" w14:textId="77777777" w:rsidR="00543596" w:rsidRPr="00543596" w:rsidRDefault="00543596" w:rsidP="00E507FF">
            <w:pPr>
              <w:spacing w:after="0" w:line="240" w:lineRule="auto"/>
              <w:jc w:val="center"/>
              <w:rPr>
                <w:rFonts w:ascii="Calibri" w:eastAsia="Calibri" w:hAnsi="Calibri" w:cs="Times New Roman"/>
                <w:lang w:val="uk-UA"/>
              </w:rPr>
            </w:pPr>
            <w:r w:rsidRPr="00543596">
              <w:rPr>
                <w:rFonts w:ascii="Times New Roman" w:eastAsia="Calibri" w:hAnsi="Times New Roman" w:cs="Times New Roman"/>
                <w:b/>
                <w:lang w:val="uk-UA"/>
              </w:rPr>
              <w:t xml:space="preserve">(в </w:t>
            </w:r>
            <w:proofErr w:type="spellStart"/>
            <w:r w:rsidRPr="00543596">
              <w:rPr>
                <w:rFonts w:ascii="Times New Roman" w:eastAsia="Calibri" w:hAnsi="Times New Roman" w:cs="Times New Roman"/>
                <w:b/>
                <w:lang w:val="uk-UA"/>
              </w:rPr>
              <w:t>групповой</w:t>
            </w:r>
            <w:proofErr w:type="spellEnd"/>
            <w:r w:rsidRPr="00543596">
              <w:rPr>
                <w:rFonts w:ascii="Times New Roman" w:eastAsia="Calibri" w:hAnsi="Times New Roman" w:cs="Times New Roman"/>
                <w:b/>
                <w:lang w:val="uk-UA"/>
              </w:rPr>
              <w:t xml:space="preserve"> </w:t>
            </w:r>
            <w:proofErr w:type="spellStart"/>
            <w:r w:rsidRPr="00543596">
              <w:rPr>
                <w:rFonts w:ascii="Times New Roman" w:eastAsia="Calibri" w:hAnsi="Times New Roman" w:cs="Times New Roman"/>
                <w:b/>
                <w:lang w:val="uk-UA"/>
              </w:rPr>
              <w:t>работе</w:t>
            </w:r>
            <w:proofErr w:type="spellEnd"/>
            <w:r w:rsidRPr="00543596">
              <w:rPr>
                <w:rFonts w:ascii="Times New Roman" w:eastAsia="Calibri" w:hAnsi="Times New Roman" w:cs="Times New Roman"/>
                <w:b/>
                <w:lang w:val="uk-UA"/>
              </w:rPr>
              <w:t>)</w:t>
            </w:r>
          </w:p>
        </w:tc>
      </w:tr>
      <w:tr w:rsidR="00543596" w:rsidRPr="00543596" w14:paraId="7656417B" w14:textId="77777777" w:rsidTr="00DB175F">
        <w:tc>
          <w:tcPr>
            <w:tcW w:w="9606" w:type="dxa"/>
            <w:shd w:val="clear" w:color="auto" w:fill="FDE9D9"/>
          </w:tcPr>
          <w:p w14:paraId="5F37AF8B" w14:textId="77777777" w:rsidR="00543596" w:rsidRPr="00543596" w:rsidRDefault="00543596" w:rsidP="00E507FF">
            <w:pPr>
              <w:spacing w:after="0" w:line="240" w:lineRule="auto"/>
              <w:jc w:val="center"/>
              <w:rPr>
                <w:rFonts w:ascii="Times New Roman" w:eastAsia="Calibri" w:hAnsi="Times New Roman" w:cs="Times New Roman"/>
                <w:b/>
                <w:sz w:val="24"/>
                <w:szCs w:val="24"/>
                <w:lang w:val="uk-UA"/>
              </w:rPr>
            </w:pPr>
            <w:r w:rsidRPr="00543596">
              <w:rPr>
                <w:rFonts w:ascii="Times New Roman" w:eastAsia="Calibri" w:hAnsi="Times New Roman" w:cs="Times New Roman"/>
                <w:b/>
                <w:sz w:val="24"/>
                <w:szCs w:val="24"/>
                <w:lang w:val="kk-KZ"/>
              </w:rPr>
              <w:t xml:space="preserve">1-шаг: задания на «Узнавание» </w:t>
            </w:r>
          </w:p>
        </w:tc>
      </w:tr>
      <w:tr w:rsidR="00543596" w:rsidRPr="00543596" w14:paraId="19C822C8" w14:textId="77777777" w:rsidTr="00DB175F">
        <w:trPr>
          <w:trHeight w:val="699"/>
        </w:trPr>
        <w:tc>
          <w:tcPr>
            <w:tcW w:w="9606" w:type="dxa"/>
            <w:shd w:val="clear" w:color="auto" w:fill="auto"/>
          </w:tcPr>
          <w:p w14:paraId="661B11A7"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37812B2E" w14:textId="77777777" w:rsidR="00543596" w:rsidRPr="00543596" w:rsidRDefault="00543596" w:rsidP="00E507FF">
            <w:pPr>
              <w:numPr>
                <w:ilvl w:val="0"/>
                <w:numId w:val="315"/>
              </w:num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 xml:space="preserve">Сравните </w:t>
            </w:r>
            <w:proofErr w:type="spellStart"/>
            <w:r w:rsidRPr="00543596">
              <w:rPr>
                <w:rFonts w:ascii="Times New Roman" w:eastAsia="Times New Roman" w:hAnsi="Times New Roman" w:cs="Times New Roman"/>
                <w:color w:val="000000"/>
                <w:sz w:val="28"/>
                <w:szCs w:val="28"/>
                <w:lang w:eastAsia="ru-RU"/>
              </w:rPr>
              <w:t>голосеменны</w:t>
            </w:r>
            <w:proofErr w:type="spellEnd"/>
            <w:r w:rsidRPr="00543596">
              <w:rPr>
                <w:rFonts w:ascii="Times New Roman" w:eastAsia="Times New Roman" w:hAnsi="Times New Roman" w:cs="Times New Roman"/>
                <w:color w:val="000000"/>
                <w:sz w:val="28"/>
                <w:szCs w:val="28"/>
                <w:lang w:val="kk-KZ" w:eastAsia="ru-RU"/>
              </w:rPr>
              <w:t>е</w:t>
            </w:r>
            <w:r w:rsidRPr="00543596">
              <w:rPr>
                <w:rFonts w:ascii="Times New Roman" w:eastAsia="Times New Roman" w:hAnsi="Times New Roman" w:cs="Times New Roman"/>
                <w:color w:val="000000"/>
                <w:sz w:val="28"/>
                <w:szCs w:val="28"/>
                <w:lang w:eastAsia="ru-RU"/>
              </w:rPr>
              <w:t xml:space="preserve"> и </w:t>
            </w:r>
            <w:proofErr w:type="spellStart"/>
            <w:r w:rsidRPr="00543596">
              <w:rPr>
                <w:rFonts w:ascii="Times New Roman" w:eastAsia="Times New Roman" w:hAnsi="Times New Roman" w:cs="Times New Roman"/>
                <w:color w:val="000000"/>
                <w:sz w:val="28"/>
                <w:szCs w:val="28"/>
                <w:lang w:eastAsia="ru-RU"/>
              </w:rPr>
              <w:t>оболочкосеменны</w:t>
            </w:r>
            <w:proofErr w:type="spellEnd"/>
            <w:r w:rsidRPr="00543596">
              <w:rPr>
                <w:rFonts w:ascii="Times New Roman" w:eastAsia="Times New Roman" w:hAnsi="Times New Roman" w:cs="Times New Roman"/>
                <w:color w:val="000000"/>
                <w:sz w:val="28"/>
                <w:szCs w:val="28"/>
                <w:lang w:val="kk-KZ" w:eastAsia="ru-RU"/>
              </w:rPr>
              <w:t>е</w:t>
            </w:r>
            <w:r w:rsidRPr="00543596">
              <w:rPr>
                <w:rFonts w:ascii="Times New Roman" w:eastAsia="Times New Roman" w:hAnsi="Times New Roman" w:cs="Times New Roman"/>
                <w:bCs/>
                <w:sz w:val="28"/>
                <w:szCs w:val="28"/>
                <w:lang w:eastAsia="ru-RU"/>
              </w:rPr>
              <w:t>:</w:t>
            </w:r>
          </w:p>
          <w:p w14:paraId="716252AF" w14:textId="77777777" w:rsidR="00543596" w:rsidRPr="00543596" w:rsidRDefault="00543596" w:rsidP="00E507FF">
            <w:pPr>
              <w:spacing w:after="0" w:line="240" w:lineRule="auto"/>
              <w:ind w:firstLine="709"/>
              <w:contextualSpacing/>
              <w:rPr>
                <w:rFonts w:ascii="Times New Roman" w:hAnsi="Times New Roman"/>
                <w:sz w:val="28"/>
                <w:szCs w:val="28"/>
              </w:rPr>
            </w:pPr>
            <w:r w:rsidRPr="00543596">
              <w:rPr>
                <w:rFonts w:ascii="Times New Roman" w:hAnsi="Times New Roman"/>
                <w:bCs/>
                <w:sz w:val="28"/>
                <w:szCs w:val="28"/>
              </w:rPr>
              <w:t>а) внешнее строение</w:t>
            </w:r>
            <w:r w:rsidRPr="00543596">
              <w:rPr>
                <w:rFonts w:ascii="Times New Roman" w:hAnsi="Times New Roman"/>
                <w:bCs/>
                <w:sz w:val="28"/>
                <w:szCs w:val="28"/>
                <w:lang w:val="kk-KZ"/>
              </w:rPr>
              <w:t>;</w:t>
            </w:r>
          </w:p>
          <w:p w14:paraId="640AEEA5" w14:textId="77777777" w:rsidR="00543596" w:rsidRPr="00543596" w:rsidRDefault="00543596" w:rsidP="00E507FF">
            <w:pPr>
              <w:spacing w:after="0" w:line="240" w:lineRule="auto"/>
              <w:ind w:firstLine="709"/>
              <w:contextualSpacing/>
              <w:rPr>
                <w:rFonts w:ascii="Times New Roman" w:hAnsi="Times New Roman"/>
                <w:sz w:val="28"/>
                <w:szCs w:val="28"/>
              </w:rPr>
            </w:pPr>
            <w:r w:rsidRPr="00543596">
              <w:rPr>
                <w:rFonts w:ascii="Times New Roman" w:hAnsi="Times New Roman"/>
                <w:bCs/>
                <w:sz w:val="28"/>
                <w:szCs w:val="28"/>
              </w:rPr>
              <w:t>б) внутреннее строение</w:t>
            </w:r>
            <w:r w:rsidRPr="00543596">
              <w:rPr>
                <w:rFonts w:ascii="Times New Roman" w:hAnsi="Times New Roman"/>
                <w:bCs/>
                <w:sz w:val="28"/>
                <w:szCs w:val="28"/>
                <w:lang w:val="kk-KZ"/>
              </w:rPr>
              <w:t>;</w:t>
            </w:r>
          </w:p>
          <w:p w14:paraId="12721F83" w14:textId="77777777" w:rsidR="00543596" w:rsidRPr="00543596" w:rsidRDefault="00543596" w:rsidP="00E507FF">
            <w:pPr>
              <w:spacing w:after="0" w:line="240" w:lineRule="auto"/>
              <w:ind w:firstLine="709"/>
              <w:contextualSpacing/>
              <w:rPr>
                <w:rFonts w:ascii="Times New Roman" w:hAnsi="Times New Roman"/>
                <w:sz w:val="28"/>
                <w:szCs w:val="28"/>
              </w:rPr>
            </w:pPr>
            <w:r w:rsidRPr="00543596">
              <w:rPr>
                <w:rFonts w:ascii="Times New Roman" w:hAnsi="Times New Roman"/>
                <w:bCs/>
                <w:sz w:val="28"/>
                <w:szCs w:val="28"/>
              </w:rPr>
              <w:t>в) среда обитания</w:t>
            </w:r>
            <w:r w:rsidRPr="00543596">
              <w:rPr>
                <w:rFonts w:ascii="Times New Roman" w:hAnsi="Times New Roman"/>
                <w:bCs/>
                <w:sz w:val="28"/>
                <w:szCs w:val="28"/>
                <w:lang w:val="kk-KZ"/>
              </w:rPr>
              <w:t>.</w:t>
            </w:r>
          </w:p>
          <w:p w14:paraId="3F2FA9D3" w14:textId="77777777" w:rsidR="00543596" w:rsidRPr="00543596" w:rsidRDefault="00543596" w:rsidP="00E507FF">
            <w:pPr>
              <w:numPr>
                <w:ilvl w:val="0"/>
                <w:numId w:val="315"/>
              </w:numPr>
              <w:spacing w:after="0" w:line="240" w:lineRule="auto"/>
              <w:ind w:firstLine="709"/>
              <w:contextualSpacing/>
              <w:rPr>
                <w:rFonts w:ascii="Times New Roman" w:hAnsi="Times New Roman" w:cs="Times New Roman"/>
                <w:color w:val="000000"/>
                <w:sz w:val="28"/>
                <w:szCs w:val="28"/>
                <w:lang w:val="kk-KZ"/>
              </w:rPr>
            </w:pPr>
            <w:r w:rsidRPr="00543596">
              <w:rPr>
                <w:rFonts w:ascii="Times New Roman" w:hAnsi="Times New Roman"/>
                <w:color w:val="000000"/>
                <w:sz w:val="28"/>
                <w:szCs w:val="28"/>
                <w:shd w:val="clear" w:color="auto" w:fill="FFFFFF"/>
              </w:rPr>
              <w:t xml:space="preserve">К каким организмам относятся простейшие </w:t>
            </w:r>
            <w:proofErr w:type="spellStart"/>
            <w:r w:rsidRPr="00543596">
              <w:rPr>
                <w:rFonts w:ascii="Times New Roman" w:hAnsi="Times New Roman"/>
                <w:color w:val="000000"/>
                <w:sz w:val="28"/>
                <w:szCs w:val="28"/>
              </w:rPr>
              <w:t>голосеменны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rPr>
              <w:t xml:space="preserve"> и </w:t>
            </w:r>
            <w:proofErr w:type="spellStart"/>
            <w:r w:rsidRPr="00543596">
              <w:rPr>
                <w:rFonts w:ascii="Times New Roman" w:hAnsi="Times New Roman"/>
                <w:color w:val="000000"/>
                <w:sz w:val="28"/>
                <w:szCs w:val="28"/>
              </w:rPr>
              <w:t>оболочкосеменны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shd w:val="clear" w:color="auto" w:fill="FFFFFF"/>
              </w:rPr>
              <w:t>?</w:t>
            </w:r>
            <w:r w:rsidRPr="00543596">
              <w:rPr>
                <w:rFonts w:ascii="Times New Roman" w:hAnsi="Times New Roman" w:cs="Times New Roman"/>
                <w:color w:val="000000"/>
                <w:sz w:val="28"/>
                <w:szCs w:val="28"/>
              </w:rPr>
              <w:t> </w:t>
            </w:r>
          </w:p>
          <w:p w14:paraId="2292D733" w14:textId="77777777" w:rsidR="00543596" w:rsidRPr="00543596" w:rsidRDefault="00543596" w:rsidP="00E507FF">
            <w:pPr>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lang w:val="kk-KZ"/>
              </w:rPr>
              <w:t>2-</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p>
          <w:p w14:paraId="7656874E" w14:textId="77777777" w:rsidR="00543596" w:rsidRPr="00543596" w:rsidRDefault="00543596" w:rsidP="00E507FF">
            <w:pPr>
              <w:numPr>
                <w:ilvl w:val="0"/>
                <w:numId w:val="304"/>
              </w:numPr>
              <w:spacing w:after="0" w:line="240" w:lineRule="auto"/>
              <w:ind w:firstLine="709"/>
              <w:contextualSpacing/>
              <w:rPr>
                <w:rFonts w:ascii="Times New Roman" w:hAnsi="Times New Roman" w:cs="Times New Roman"/>
                <w:color w:val="000000"/>
                <w:sz w:val="28"/>
                <w:szCs w:val="28"/>
                <w:lang w:val="kk-KZ"/>
              </w:rPr>
            </w:pPr>
            <w:r w:rsidRPr="00543596">
              <w:rPr>
                <w:rFonts w:ascii="Times New Roman" w:hAnsi="Times New Roman"/>
                <w:bCs/>
                <w:sz w:val="28"/>
                <w:szCs w:val="28"/>
              </w:rPr>
              <w:t xml:space="preserve">Как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shd w:val="clear" w:color="auto" w:fill="FFFFFF"/>
              </w:rPr>
              <w:t xml:space="preserve"> </w:t>
            </w:r>
            <w:r w:rsidRPr="00543596">
              <w:rPr>
                <w:rFonts w:ascii="Times New Roman" w:hAnsi="Times New Roman"/>
                <w:bCs/>
                <w:sz w:val="28"/>
                <w:szCs w:val="28"/>
              </w:rPr>
              <w:t xml:space="preserve">распределены в </w:t>
            </w:r>
            <w:r w:rsidRPr="00543596">
              <w:rPr>
                <w:rFonts w:ascii="Times New Roman" w:hAnsi="Times New Roman"/>
                <w:bCs/>
                <w:sz w:val="28"/>
                <w:szCs w:val="28"/>
                <w:lang w:val="kk-KZ"/>
              </w:rPr>
              <w:t>природе</w:t>
            </w:r>
            <w:r w:rsidRPr="00543596">
              <w:rPr>
                <w:rFonts w:ascii="Times New Roman" w:hAnsi="Times New Roman" w:cs="Times New Roman"/>
                <w:color w:val="000000"/>
                <w:sz w:val="28"/>
                <w:szCs w:val="28"/>
                <w:shd w:val="clear" w:color="auto" w:fill="FFFFFF"/>
              </w:rPr>
              <w:t>?</w:t>
            </w:r>
            <w:r w:rsidRPr="00543596">
              <w:rPr>
                <w:rFonts w:ascii="Times New Roman" w:hAnsi="Times New Roman" w:cs="Times New Roman"/>
                <w:color w:val="000000"/>
                <w:sz w:val="28"/>
                <w:szCs w:val="28"/>
              </w:rPr>
              <w:t> </w:t>
            </w:r>
          </w:p>
          <w:p w14:paraId="7091BBFC" w14:textId="77777777" w:rsidR="00543596" w:rsidRPr="00543596" w:rsidRDefault="00543596" w:rsidP="00E507FF">
            <w:pPr>
              <w:numPr>
                <w:ilvl w:val="0"/>
                <w:numId w:val="304"/>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факторы лимитируют рост и развитие </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х</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х</w:t>
            </w:r>
            <w:r w:rsidRPr="00543596">
              <w:rPr>
                <w:rFonts w:ascii="Times New Roman" w:hAnsi="Times New Roman" w:cs="Times New Roman"/>
                <w:sz w:val="28"/>
                <w:szCs w:val="28"/>
              </w:rPr>
              <w:t xml:space="preserve">? </w:t>
            </w:r>
          </w:p>
          <w:p w14:paraId="21E5AE1B" w14:textId="77777777" w:rsidR="00543596" w:rsidRPr="00543596" w:rsidRDefault="00543596" w:rsidP="00E507FF">
            <w:pPr>
              <w:numPr>
                <w:ilvl w:val="0"/>
                <w:numId w:val="304"/>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Каковы закономерности распространения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shd w:val="clear" w:color="auto" w:fill="FFFFFF"/>
              </w:rPr>
              <w:t xml:space="preserve"> </w:t>
            </w:r>
            <w:r w:rsidRPr="00543596">
              <w:rPr>
                <w:rFonts w:ascii="Times New Roman" w:hAnsi="Times New Roman" w:cs="Times New Roman"/>
                <w:sz w:val="28"/>
                <w:szCs w:val="28"/>
              </w:rPr>
              <w:t>по земному шару?</w:t>
            </w:r>
          </w:p>
          <w:p w14:paraId="03550985" w14:textId="77777777" w:rsidR="00543596" w:rsidRPr="00543596" w:rsidRDefault="00543596" w:rsidP="00E507FF">
            <w:pPr>
              <w:numPr>
                <w:ilvl w:val="0"/>
                <w:numId w:val="304"/>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Назовите экологические группы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sz w:val="28"/>
                <w:szCs w:val="28"/>
              </w:rPr>
              <w:t>?</w:t>
            </w:r>
          </w:p>
          <w:p w14:paraId="705AE045" w14:textId="77777777" w:rsidR="00543596" w:rsidRPr="00543596" w:rsidRDefault="00543596" w:rsidP="00E507FF">
            <w:pPr>
              <w:shd w:val="clear" w:color="auto" w:fill="FFFFFF"/>
              <w:tabs>
                <w:tab w:val="left" w:pos="1469"/>
              </w:tabs>
              <w:spacing w:after="0" w:line="240" w:lineRule="auto"/>
              <w:ind w:left="720"/>
              <w:contextualSpacing/>
              <w:jc w:val="both"/>
              <w:rPr>
                <w:rFonts w:ascii="Times New Roman" w:hAnsi="Times New Roman" w:cs="Times New Roman"/>
                <w:sz w:val="28"/>
                <w:szCs w:val="28"/>
              </w:rPr>
            </w:pPr>
            <w:r w:rsidRPr="00543596">
              <w:rPr>
                <w:rFonts w:ascii="Times New Roman" w:hAnsi="Times New Roman"/>
                <w:b/>
                <w:i/>
                <w:sz w:val="28"/>
                <w:szCs w:val="28"/>
                <w:lang w:val="kk-KZ"/>
              </w:rPr>
              <w:t>3-</w:t>
            </w:r>
            <w:proofErr w:type="spellStart"/>
            <w:r w:rsidRPr="00543596">
              <w:rPr>
                <w:rFonts w:ascii="Times New Roman" w:hAnsi="Times New Roman"/>
                <w:b/>
                <w:i/>
                <w:sz w:val="28"/>
                <w:szCs w:val="28"/>
              </w:rPr>
              <w:t>задани</w:t>
            </w:r>
            <w:proofErr w:type="spellEnd"/>
            <w:r w:rsidRPr="00543596">
              <w:rPr>
                <w:rFonts w:ascii="Times New Roman" w:hAnsi="Times New Roman"/>
                <w:b/>
                <w:i/>
                <w:sz w:val="28"/>
                <w:szCs w:val="28"/>
                <w:lang w:val="kk-KZ"/>
              </w:rPr>
              <w:t>е</w:t>
            </w:r>
            <w:r w:rsidRPr="00543596">
              <w:rPr>
                <w:rFonts w:ascii="Times New Roman" w:hAnsi="Times New Roman"/>
                <w:b/>
                <w:i/>
                <w:sz w:val="28"/>
                <w:szCs w:val="28"/>
              </w:rPr>
              <w:t>.</w:t>
            </w:r>
            <w:r w:rsidRPr="00543596">
              <w:rPr>
                <w:rFonts w:ascii="Times New Roman" w:hAnsi="Times New Roman" w:cs="Times New Roman"/>
                <w:sz w:val="28"/>
                <w:szCs w:val="28"/>
              </w:rPr>
              <w:t xml:space="preserve"> </w:t>
            </w:r>
          </w:p>
          <w:p w14:paraId="695AB6AB" w14:textId="77777777" w:rsidR="00543596" w:rsidRPr="00543596" w:rsidRDefault="00543596" w:rsidP="00E507FF">
            <w:pPr>
              <w:numPr>
                <w:ilvl w:val="0"/>
                <w:numId w:val="303"/>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Какие типы размножения</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w:t>
            </w:r>
            <w:r w:rsidRPr="00543596">
              <w:rPr>
                <w:rFonts w:ascii="Times New Roman" w:hAnsi="Times New Roman" w:cs="Times New Roman"/>
                <w:sz w:val="28"/>
                <w:szCs w:val="28"/>
              </w:rPr>
              <w:t xml:space="preserve">вам известны? </w:t>
            </w:r>
          </w:p>
          <w:p w14:paraId="581EBBC6" w14:textId="77777777" w:rsidR="00543596" w:rsidRPr="00543596" w:rsidRDefault="00543596" w:rsidP="00E507FF">
            <w:pPr>
              <w:numPr>
                <w:ilvl w:val="0"/>
                <w:numId w:val="303"/>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размножения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shd w:val="clear" w:color="auto" w:fill="FFFFFF"/>
              </w:rPr>
              <w:t xml:space="preserve"> </w:t>
            </w:r>
            <w:r w:rsidRPr="00543596">
              <w:rPr>
                <w:rFonts w:ascii="Times New Roman" w:hAnsi="Times New Roman" w:cs="Times New Roman"/>
                <w:sz w:val="28"/>
                <w:szCs w:val="28"/>
              </w:rPr>
              <w:t xml:space="preserve">вам известны? </w:t>
            </w:r>
          </w:p>
          <w:p w14:paraId="2E168C39" w14:textId="77777777" w:rsidR="00543596" w:rsidRPr="00543596" w:rsidRDefault="00543596" w:rsidP="00E507FF">
            <w:pPr>
              <w:numPr>
                <w:ilvl w:val="0"/>
                <w:numId w:val="303"/>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lastRenderedPageBreak/>
              <w:t xml:space="preserve">В чем состоят отличия размножения? </w:t>
            </w:r>
          </w:p>
          <w:p w14:paraId="320E32C3" w14:textId="77777777" w:rsidR="00543596" w:rsidRPr="00543596" w:rsidRDefault="00543596" w:rsidP="00E507FF">
            <w:pPr>
              <w:numPr>
                <w:ilvl w:val="0"/>
                <w:numId w:val="303"/>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жизненных циклов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х</w:t>
            </w:r>
            <w:r w:rsidRPr="00543596">
              <w:rPr>
                <w:rFonts w:ascii="Times New Roman" w:hAnsi="Times New Roman" w:cs="Times New Roman"/>
                <w:sz w:val="28"/>
                <w:szCs w:val="28"/>
              </w:rPr>
              <w:t xml:space="preserve"> вы знаете? </w:t>
            </w:r>
          </w:p>
          <w:p w14:paraId="65BE2453" w14:textId="77777777" w:rsidR="00543596" w:rsidRPr="00543596" w:rsidRDefault="00543596" w:rsidP="00E507FF">
            <w:pPr>
              <w:numPr>
                <w:ilvl w:val="0"/>
                <w:numId w:val="303"/>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жизненных циклов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х</w:t>
            </w:r>
            <w:r w:rsidRPr="00543596">
              <w:rPr>
                <w:rFonts w:ascii="Times New Roman" w:hAnsi="Times New Roman" w:cs="Times New Roman"/>
                <w:sz w:val="28"/>
                <w:szCs w:val="28"/>
              </w:rPr>
              <w:t xml:space="preserve"> вы знаете? </w:t>
            </w:r>
          </w:p>
          <w:p w14:paraId="4A847AEA" w14:textId="77777777" w:rsidR="00543596" w:rsidRPr="00543596" w:rsidRDefault="00543596" w:rsidP="00E507FF">
            <w:pPr>
              <w:numPr>
                <w:ilvl w:val="0"/>
                <w:numId w:val="303"/>
              </w:numPr>
              <w:shd w:val="clear" w:color="auto" w:fill="FFFFFF"/>
              <w:tabs>
                <w:tab w:val="left" w:pos="0"/>
              </w:tabs>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Где используются </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sz w:val="28"/>
                <w:szCs w:val="28"/>
              </w:rPr>
              <w:t xml:space="preserve"> в фармацевтической промышленности?</w:t>
            </w:r>
          </w:p>
          <w:p w14:paraId="576C3906" w14:textId="77777777" w:rsidR="00543596" w:rsidRPr="00543596" w:rsidRDefault="00543596" w:rsidP="00E507FF">
            <w:pPr>
              <w:tabs>
                <w:tab w:val="center" w:pos="4695"/>
              </w:tabs>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rPr>
              <w:t>4</w:t>
            </w:r>
            <w:r w:rsidRPr="00543596">
              <w:rPr>
                <w:rFonts w:ascii="Times New Roman" w:eastAsia="Calibri" w:hAnsi="Times New Roman" w:cs="Times New Roman"/>
                <w:b/>
                <w:i/>
                <w:sz w:val="28"/>
                <w:szCs w:val="28"/>
                <w:lang w:val="kk-KZ"/>
              </w:rPr>
              <w:t>-</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b/>
                <w:i/>
                <w:sz w:val="28"/>
                <w:szCs w:val="28"/>
              </w:rPr>
              <w:tab/>
            </w:r>
          </w:p>
          <w:p w14:paraId="6DD48919" w14:textId="77777777" w:rsidR="00543596" w:rsidRPr="00543596" w:rsidRDefault="00543596" w:rsidP="00E507FF">
            <w:pPr>
              <w:numPr>
                <w:ilvl w:val="0"/>
                <w:numId w:val="305"/>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жизненных циклов </w:t>
            </w:r>
            <w:r w:rsidRPr="00543596">
              <w:rPr>
                <w:rFonts w:ascii="Times New Roman" w:hAnsi="Times New Roman" w:cs="Times New Roman"/>
                <w:color w:val="000000"/>
                <w:sz w:val="28"/>
                <w:szCs w:val="28"/>
              </w:rPr>
              <w:t>голосеменных</w:t>
            </w:r>
            <w:r w:rsidRPr="00543596">
              <w:rPr>
                <w:rFonts w:ascii="Times New Roman" w:hAnsi="Times New Roman" w:cs="Times New Roman"/>
                <w:sz w:val="28"/>
                <w:szCs w:val="28"/>
              </w:rPr>
              <w:t xml:space="preserve"> вы знаете? </w:t>
            </w:r>
          </w:p>
          <w:p w14:paraId="0D9C6FD5" w14:textId="77777777" w:rsidR="00543596" w:rsidRPr="00543596" w:rsidRDefault="00543596" w:rsidP="00E507FF">
            <w:pPr>
              <w:numPr>
                <w:ilvl w:val="0"/>
                <w:numId w:val="305"/>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жизненных циклов </w:t>
            </w:r>
            <w:proofErr w:type="spellStart"/>
            <w:r w:rsidRPr="00543596">
              <w:rPr>
                <w:rFonts w:ascii="Times New Roman" w:hAnsi="Times New Roman" w:cs="Times New Roman"/>
                <w:color w:val="000000"/>
                <w:sz w:val="28"/>
                <w:szCs w:val="28"/>
              </w:rPr>
              <w:t>оболочкосеменных</w:t>
            </w:r>
            <w:proofErr w:type="spellEnd"/>
            <w:r w:rsidRPr="00543596">
              <w:rPr>
                <w:rFonts w:ascii="Times New Roman" w:hAnsi="Times New Roman" w:cs="Times New Roman"/>
                <w:sz w:val="28"/>
                <w:szCs w:val="28"/>
              </w:rPr>
              <w:t xml:space="preserve"> вы знаете? </w:t>
            </w:r>
          </w:p>
          <w:p w14:paraId="457AF9A6" w14:textId="77777777" w:rsidR="00543596" w:rsidRPr="00543596" w:rsidRDefault="00543596" w:rsidP="00E507FF">
            <w:pPr>
              <w:numPr>
                <w:ilvl w:val="0"/>
                <w:numId w:val="305"/>
              </w:numPr>
              <w:shd w:val="clear" w:color="auto" w:fill="FFFFFF"/>
              <w:tabs>
                <w:tab w:val="left" w:pos="0"/>
              </w:tabs>
              <w:spacing w:after="0" w:line="240" w:lineRule="auto"/>
              <w:ind w:firstLine="709"/>
              <w:contextualSpacing/>
              <w:jc w:val="both"/>
              <w:rPr>
                <w:rFonts w:ascii="Times New Roman" w:hAnsi="Times New Roman"/>
                <w:b/>
                <w:sz w:val="24"/>
                <w:szCs w:val="24"/>
              </w:rPr>
            </w:pPr>
            <w:r w:rsidRPr="00543596">
              <w:rPr>
                <w:rFonts w:ascii="Times New Roman" w:hAnsi="Times New Roman"/>
                <w:sz w:val="28"/>
                <w:szCs w:val="28"/>
              </w:rPr>
              <w:t xml:space="preserve">Где используются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sz w:val="28"/>
                <w:szCs w:val="28"/>
              </w:rPr>
              <w:t xml:space="preserve"> в фармацевтической промышленности?</w:t>
            </w:r>
          </w:p>
        </w:tc>
      </w:tr>
      <w:tr w:rsidR="00543596" w:rsidRPr="00543596" w14:paraId="3108A1F7" w14:textId="77777777" w:rsidTr="00DB175F">
        <w:tc>
          <w:tcPr>
            <w:tcW w:w="9606" w:type="dxa"/>
            <w:shd w:val="clear" w:color="auto" w:fill="FDE9D9"/>
          </w:tcPr>
          <w:p w14:paraId="2DEB2574"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 xml:space="preserve">2-шаг: задания на «Понимание» </w:t>
            </w:r>
          </w:p>
        </w:tc>
      </w:tr>
      <w:tr w:rsidR="00543596" w:rsidRPr="00543596" w14:paraId="2B4A4791" w14:textId="77777777" w:rsidTr="00DB175F">
        <w:tc>
          <w:tcPr>
            <w:tcW w:w="9606" w:type="dxa"/>
            <w:shd w:val="clear" w:color="auto" w:fill="auto"/>
          </w:tcPr>
          <w:p w14:paraId="333A5DDE" w14:textId="77777777" w:rsidR="00543596" w:rsidRPr="00543596" w:rsidRDefault="00543596" w:rsidP="00E507FF">
            <w:pPr>
              <w:spacing w:after="0" w:line="240" w:lineRule="auto"/>
              <w:ind w:firstLine="709"/>
              <w:rPr>
                <w:rFonts w:ascii="Times New Roman" w:eastAsia="Calibri" w:hAnsi="Times New Roman" w:cs="Times New Roman"/>
                <w:b/>
                <w:color w:val="FF0000"/>
                <w:sz w:val="28"/>
                <w:szCs w:val="28"/>
              </w:rPr>
            </w:pPr>
            <w:r w:rsidRPr="00543596">
              <w:rPr>
                <w:rFonts w:ascii="Times New Roman" w:eastAsia="Calibri" w:hAnsi="Times New Roman" w:cs="Times New Roman"/>
                <w:b/>
                <w:i/>
                <w:sz w:val="28"/>
                <w:szCs w:val="28"/>
                <w:lang w:val="kk-KZ"/>
              </w:rPr>
              <w:t>1-</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i/>
                <w:sz w:val="28"/>
                <w:szCs w:val="28"/>
                <w:lang w:val="kk-KZ"/>
              </w:rPr>
              <w:t xml:space="preserve"> </w:t>
            </w:r>
            <w:r w:rsidRPr="00543596">
              <w:rPr>
                <w:rFonts w:ascii="Times New Roman" w:eastAsia="Calibri" w:hAnsi="Times New Roman" w:cs="Times New Roman"/>
                <w:b/>
                <w:color w:val="FF0000"/>
                <w:sz w:val="28"/>
                <w:szCs w:val="28"/>
              </w:rPr>
              <w:t>Выявите причину:</w:t>
            </w:r>
          </w:p>
          <w:p w14:paraId="612FDF05" w14:textId="77777777" w:rsidR="00543596" w:rsidRPr="00543596" w:rsidRDefault="00543596" w:rsidP="00E507FF">
            <w:pPr>
              <w:numPr>
                <w:ilvl w:val="0"/>
                <w:numId w:val="313"/>
              </w:numPr>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shd w:val="clear" w:color="auto" w:fill="FFFFFF"/>
                <w:lang w:eastAsia="ru-RU"/>
              </w:rPr>
              <w:t xml:space="preserve">Поясните, почему </w:t>
            </w:r>
            <w:r w:rsidRPr="00543596">
              <w:rPr>
                <w:rFonts w:ascii="Times New Roman" w:eastAsia="Times New Roman" w:hAnsi="Times New Roman" w:cs="Times New Roman"/>
                <w:sz w:val="28"/>
                <w:szCs w:val="28"/>
                <w:lang w:eastAsia="ru-RU"/>
              </w:rPr>
              <w:t>все голосеменные – деревья либо кустарники, нередко достигающие огромных размеров</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bCs/>
                <w:sz w:val="28"/>
                <w:szCs w:val="28"/>
                <w:shd w:val="clear" w:color="auto" w:fill="FFFFFF"/>
                <w:lang w:eastAsia="ru-RU"/>
              </w:rPr>
              <w:t>Ответ:</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 xml:space="preserve">У большинства голосеменных в </w:t>
            </w:r>
            <w:hyperlink r:id="rId825" w:history="1">
              <w:r w:rsidRPr="00543596">
                <w:rPr>
                  <w:rFonts w:ascii="Times New Roman" w:eastAsia="Times New Roman" w:hAnsi="Times New Roman" w:cs="Times New Roman"/>
                  <w:i/>
                  <w:sz w:val="28"/>
                  <w:szCs w:val="28"/>
                  <w:u w:val="single"/>
                  <w:lang w:eastAsia="ru-RU"/>
                </w:rPr>
                <w:t>ксилеме</w:t>
              </w:r>
            </w:hyperlink>
            <w:r w:rsidRPr="00543596">
              <w:rPr>
                <w:rFonts w:ascii="Times New Roman" w:eastAsia="Times New Roman" w:hAnsi="Times New Roman" w:cs="Times New Roman"/>
                <w:sz w:val="28"/>
                <w:szCs w:val="28"/>
                <w:lang w:eastAsia="ru-RU"/>
              </w:rPr>
              <w:t xml:space="preserve"> отсутствуют сосуды, а в </w:t>
            </w:r>
            <w:hyperlink r:id="rId826" w:history="1">
              <w:r w:rsidRPr="00543596">
                <w:rPr>
                  <w:rFonts w:ascii="Times New Roman" w:eastAsia="Times New Roman" w:hAnsi="Times New Roman" w:cs="Times New Roman"/>
                  <w:i/>
                  <w:sz w:val="28"/>
                  <w:szCs w:val="28"/>
                  <w:u w:val="single"/>
                  <w:lang w:eastAsia="ru-RU"/>
                </w:rPr>
                <w:t>флоэме</w:t>
              </w:r>
            </w:hyperlink>
            <w:r w:rsidRPr="00543596">
              <w:rPr>
                <w:rFonts w:ascii="Times New Roman" w:eastAsia="Times New Roman" w:hAnsi="Times New Roman" w:cs="Times New Roman"/>
                <w:sz w:val="28"/>
                <w:szCs w:val="28"/>
                <w:lang w:eastAsia="ru-RU"/>
              </w:rPr>
              <w:t xml:space="preserve"> – клетки-спутницы. С другой стороны, ткани голосеменных устроены </w:t>
            </w:r>
            <w:r w:rsidRPr="00543596">
              <w:rPr>
                <w:rFonts w:ascii="Times New Roman" w:eastAsia="Times New Roman" w:hAnsi="Times New Roman" w:cs="Times New Roman"/>
                <w:i/>
                <w:sz w:val="28"/>
                <w:szCs w:val="28"/>
                <w:u w:val="single"/>
                <w:lang w:eastAsia="ru-RU"/>
              </w:rPr>
              <w:t>более</w:t>
            </w:r>
            <w:r w:rsidRPr="00543596">
              <w:rPr>
                <w:rFonts w:ascii="Times New Roman" w:eastAsia="Times New Roman" w:hAnsi="Times New Roman" w:cs="Times New Roman"/>
                <w:sz w:val="28"/>
                <w:szCs w:val="28"/>
                <w:lang w:eastAsia="ru-RU"/>
              </w:rPr>
              <w:t xml:space="preserve"> сложно, чем ткани папоротникообразных.</w:t>
            </w:r>
          </w:p>
          <w:p w14:paraId="048BA6B3" w14:textId="77777777" w:rsidR="00543596" w:rsidRPr="00543596" w:rsidRDefault="00543596" w:rsidP="00E507FF">
            <w:pPr>
              <w:numPr>
                <w:ilvl w:val="0"/>
                <w:numId w:val="313"/>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shd w:val="clear" w:color="auto" w:fill="FFFFFF"/>
              </w:rPr>
              <w:t>Поясните, почему</w:t>
            </w:r>
            <w:r w:rsidRPr="00543596">
              <w:rPr>
                <w:sz w:val="28"/>
                <w:szCs w:val="28"/>
              </w:rPr>
              <w:t xml:space="preserve"> </w:t>
            </w:r>
            <w:r w:rsidRPr="00543596">
              <w:rPr>
                <w:rFonts w:ascii="Times New Roman" w:hAnsi="Times New Roman"/>
                <w:sz w:val="28"/>
                <w:szCs w:val="28"/>
              </w:rPr>
              <w:t>у голосеменных</w:t>
            </w:r>
            <w:r w:rsidRPr="00543596">
              <w:rPr>
                <w:rFonts w:ascii="Times New Roman" w:hAnsi="Times New Roman"/>
                <w:sz w:val="28"/>
                <w:szCs w:val="28"/>
                <w:shd w:val="clear" w:color="auto" w:fill="FFFFFF"/>
              </w:rPr>
              <w:t xml:space="preserve"> </w:t>
            </w:r>
            <w:r w:rsidRPr="00543596">
              <w:rPr>
                <w:rFonts w:ascii="Times New Roman" w:hAnsi="Times New Roman"/>
                <w:sz w:val="28"/>
                <w:szCs w:val="28"/>
              </w:rPr>
              <w:t>все сильно различаются по форме, размерам и строению</w:t>
            </w:r>
            <w:r w:rsidRPr="00543596">
              <w:rPr>
                <w:rFonts w:ascii="Times New Roman" w:hAnsi="Times New Roman"/>
                <w:sz w:val="28"/>
                <w:szCs w:val="28"/>
                <w:lang w:val="kk-KZ"/>
              </w:rPr>
              <w:t xml:space="preserve">? </w:t>
            </w:r>
            <w:r w:rsidRPr="00543596">
              <w:rPr>
                <w:rFonts w:ascii="Times New Roman" w:hAnsi="Times New Roman"/>
                <w:b/>
                <w:bCs/>
                <w:sz w:val="28"/>
                <w:szCs w:val="28"/>
                <w:shd w:val="clear" w:color="auto" w:fill="FFFFFF"/>
              </w:rPr>
              <w:t>Ответ:</w:t>
            </w:r>
            <w:r w:rsidRPr="00543596">
              <w:rPr>
                <w:rFonts w:ascii="Times New Roman" w:hAnsi="Times New Roman"/>
                <w:sz w:val="28"/>
                <w:szCs w:val="28"/>
                <w:lang w:val="kk-KZ"/>
              </w:rPr>
              <w:t xml:space="preserve"> </w:t>
            </w:r>
            <w:r w:rsidRPr="00543596">
              <w:rPr>
                <w:rFonts w:ascii="Times New Roman" w:hAnsi="Times New Roman"/>
                <w:sz w:val="28"/>
                <w:szCs w:val="28"/>
              </w:rPr>
              <w:t xml:space="preserve">Все голосеменные – разноспоровые растения; </w:t>
            </w:r>
            <w:r w:rsidRPr="00543596">
              <w:rPr>
                <w:rFonts w:ascii="Times New Roman" w:hAnsi="Times New Roman"/>
                <w:i/>
                <w:sz w:val="28"/>
                <w:szCs w:val="28"/>
                <w:u w:val="single"/>
              </w:rPr>
              <w:t>микроспорофиллы</w:t>
            </w:r>
            <w:r w:rsidRPr="00543596">
              <w:rPr>
                <w:rFonts w:ascii="Times New Roman" w:hAnsi="Times New Roman"/>
                <w:sz w:val="28"/>
                <w:szCs w:val="28"/>
              </w:rPr>
              <w:t xml:space="preserve"> и </w:t>
            </w:r>
            <w:r w:rsidRPr="00543596">
              <w:rPr>
                <w:rFonts w:ascii="Times New Roman" w:hAnsi="Times New Roman"/>
                <w:i/>
                <w:sz w:val="28"/>
                <w:szCs w:val="28"/>
                <w:u w:val="single"/>
              </w:rPr>
              <w:t>макроспорофиллы</w:t>
            </w:r>
            <w:r w:rsidRPr="00543596">
              <w:rPr>
                <w:rFonts w:ascii="Times New Roman" w:hAnsi="Times New Roman"/>
                <w:sz w:val="28"/>
                <w:szCs w:val="28"/>
              </w:rPr>
              <w:t xml:space="preserve"> сильно различаются по форме, размерам и строению.</w:t>
            </w:r>
          </w:p>
          <w:p w14:paraId="7C86D95F" w14:textId="77777777" w:rsidR="00543596" w:rsidRPr="00543596" w:rsidRDefault="00543596" w:rsidP="00E507FF">
            <w:pPr>
              <w:numPr>
                <w:ilvl w:val="0"/>
                <w:numId w:val="313"/>
              </w:numPr>
              <w:tabs>
                <w:tab w:val="left" w:pos="0"/>
              </w:tabs>
              <w:spacing w:after="0" w:line="240" w:lineRule="auto"/>
              <w:ind w:firstLine="709"/>
              <w:contextualSpacing/>
              <w:jc w:val="both"/>
              <w:rPr>
                <w:rFonts w:ascii="Times New Roman" w:hAnsi="Times New Roman" w:cs="Times New Roman"/>
                <w:b/>
                <w:sz w:val="28"/>
                <w:szCs w:val="28"/>
              </w:rPr>
            </w:pPr>
            <w:r w:rsidRPr="00543596">
              <w:rPr>
                <w:rFonts w:ascii="Times New Roman" w:hAnsi="Times New Roman" w:cs="Times New Roman"/>
                <w:sz w:val="28"/>
                <w:szCs w:val="28"/>
              </w:rPr>
              <w:t xml:space="preserve">Поясните, что из семя представляют </w:t>
            </w:r>
            <w:proofErr w:type="spellStart"/>
            <w:r w:rsidRPr="00543596">
              <w:rPr>
                <w:rFonts w:ascii="Times New Roman" w:hAnsi="Times New Roman" w:cs="Times New Roman"/>
                <w:sz w:val="28"/>
                <w:szCs w:val="28"/>
              </w:rPr>
              <w:t>оболочкосеменные</w:t>
            </w:r>
            <w:proofErr w:type="spellEnd"/>
            <w:r w:rsidRPr="00543596">
              <w:rPr>
                <w:rFonts w:ascii="Times New Roman" w:hAnsi="Times New Roman" w:cs="Times New Roman"/>
                <w:b/>
                <w:sz w:val="28"/>
                <w:szCs w:val="28"/>
              </w:rPr>
              <w:t>?</w:t>
            </w:r>
            <w:r w:rsidRPr="00543596">
              <w:t xml:space="preserve"> </w:t>
            </w:r>
            <w:r w:rsidRPr="00543596">
              <w:rPr>
                <w:rFonts w:ascii="Times New Roman" w:hAnsi="Times New Roman" w:cs="Times New Roman"/>
                <w:b/>
                <w:sz w:val="28"/>
                <w:szCs w:val="28"/>
              </w:rPr>
              <w:t>Ответ:</w:t>
            </w:r>
          </w:p>
          <w:p w14:paraId="5C4E0221" w14:textId="77777777" w:rsidR="00543596" w:rsidRPr="00543596" w:rsidRDefault="00543596" w:rsidP="00E507FF">
            <w:pPr>
              <w:numPr>
                <w:ilvl w:val="0"/>
                <w:numId w:val="313"/>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В основании </w:t>
            </w:r>
            <w:r w:rsidRPr="00543596">
              <w:rPr>
                <w:rFonts w:ascii="Times New Roman" w:hAnsi="Times New Roman"/>
                <w:i/>
                <w:sz w:val="28"/>
                <w:szCs w:val="28"/>
                <w:u w:val="single"/>
                <w:lang w:val="kk-KZ"/>
              </w:rPr>
              <w:t>микростробилов</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мегатробилов</w:t>
            </w:r>
            <w:r w:rsidRPr="00543596">
              <w:rPr>
                <w:rFonts w:ascii="Times New Roman" w:hAnsi="Times New Roman"/>
                <w:sz w:val="28"/>
                <w:szCs w:val="28"/>
                <w:lang w:val="kk-KZ"/>
              </w:rPr>
              <w:t xml:space="preserve"> </w:t>
            </w:r>
            <w:r w:rsidRPr="00543596">
              <w:rPr>
                <w:rFonts w:ascii="Times New Roman" w:hAnsi="Times New Roman"/>
                <w:sz w:val="28"/>
                <w:szCs w:val="28"/>
              </w:rPr>
              <w:t xml:space="preserve">находится покров из одной или нескольких пар </w:t>
            </w:r>
            <w:r w:rsidRPr="00543596">
              <w:rPr>
                <w:rFonts w:ascii="Times New Roman" w:hAnsi="Times New Roman"/>
                <w:i/>
                <w:sz w:val="28"/>
                <w:szCs w:val="28"/>
                <w:u w:val="single"/>
              </w:rPr>
              <w:t>чешуевидных</w:t>
            </w:r>
            <w:r w:rsidRPr="00543596">
              <w:rPr>
                <w:rFonts w:ascii="Times New Roman" w:hAnsi="Times New Roman"/>
                <w:sz w:val="28"/>
                <w:szCs w:val="28"/>
              </w:rPr>
              <w:t xml:space="preserve"> </w:t>
            </w:r>
            <w:r w:rsidRPr="00543596">
              <w:rPr>
                <w:rFonts w:ascii="Times New Roman" w:hAnsi="Times New Roman"/>
                <w:sz w:val="28"/>
                <w:szCs w:val="28"/>
                <w:lang w:val="kk-KZ"/>
              </w:rPr>
              <w:t>листьев</w:t>
            </w:r>
            <w:r w:rsidRPr="00543596">
              <w:rPr>
                <w:rFonts w:ascii="Times New Roman" w:hAnsi="Times New Roman"/>
                <w:sz w:val="28"/>
                <w:szCs w:val="28"/>
              </w:rPr>
              <w:t xml:space="preserve">; этот покров </w:t>
            </w:r>
            <w:r w:rsidRPr="00543596">
              <w:rPr>
                <w:rFonts w:ascii="Times New Roman" w:hAnsi="Times New Roman"/>
                <w:i/>
                <w:sz w:val="28"/>
                <w:szCs w:val="28"/>
                <w:u w:val="single"/>
              </w:rPr>
              <w:t>остается</w:t>
            </w:r>
            <w:r w:rsidRPr="00543596">
              <w:rPr>
                <w:rFonts w:ascii="Times New Roman" w:hAnsi="Times New Roman"/>
                <w:sz w:val="28"/>
                <w:szCs w:val="28"/>
              </w:rPr>
              <w:t xml:space="preserve"> при</w:t>
            </w:r>
            <w:r w:rsidRPr="00543596">
              <w:rPr>
                <w:rFonts w:ascii="Times New Roman" w:hAnsi="Times New Roman"/>
                <w:sz w:val="28"/>
                <w:szCs w:val="28"/>
                <w:lang w:val="kk-KZ"/>
              </w:rPr>
              <w:t xml:space="preserve"> семанах</w:t>
            </w:r>
            <w:r w:rsidRPr="00543596">
              <w:rPr>
                <w:rFonts w:ascii="Times New Roman" w:hAnsi="Times New Roman"/>
                <w:sz w:val="28"/>
                <w:szCs w:val="28"/>
              </w:rPr>
              <w:t xml:space="preserve">, поэтому этот класс называется </w:t>
            </w:r>
            <w:r w:rsidRPr="00543596">
              <w:rPr>
                <w:rFonts w:ascii="Times New Roman" w:hAnsi="Times New Roman"/>
                <w:color w:val="000000"/>
                <w:sz w:val="28"/>
                <w:szCs w:val="28"/>
              </w:rPr>
              <w:t xml:space="preserve"> </w:t>
            </w:r>
            <w:proofErr w:type="spellStart"/>
            <w:r w:rsidRPr="00543596">
              <w:rPr>
                <w:rFonts w:ascii="Times New Roman" w:hAnsi="Times New Roman"/>
                <w:color w:val="000000"/>
                <w:sz w:val="28"/>
                <w:szCs w:val="28"/>
              </w:rPr>
              <w:t>Оболочкосеменные</w:t>
            </w:r>
            <w:proofErr w:type="spellEnd"/>
            <w:r w:rsidRPr="00543596">
              <w:rPr>
                <w:rFonts w:ascii="Times New Roman" w:hAnsi="Times New Roman"/>
                <w:sz w:val="28"/>
                <w:szCs w:val="28"/>
                <w:lang w:val="kk-KZ"/>
              </w:rPr>
              <w:t>, или покрово</w:t>
            </w:r>
            <w:r w:rsidRPr="00543596">
              <w:rPr>
                <w:rFonts w:ascii="Times New Roman" w:hAnsi="Times New Roman"/>
                <w:color w:val="000000"/>
                <w:sz w:val="28"/>
                <w:szCs w:val="28"/>
              </w:rPr>
              <w:t>семенные</w:t>
            </w:r>
            <w:r w:rsidRPr="00543596">
              <w:rPr>
                <w:rFonts w:ascii="Times New Roman" w:hAnsi="Times New Roman"/>
                <w:sz w:val="28"/>
                <w:szCs w:val="28"/>
              </w:rPr>
              <w:t>;</w:t>
            </w:r>
          </w:p>
          <w:p w14:paraId="37B48621" w14:textId="77777777" w:rsidR="00543596" w:rsidRPr="00543596" w:rsidRDefault="00543596" w:rsidP="00E507FF">
            <w:pPr>
              <w:numPr>
                <w:ilvl w:val="0"/>
                <w:numId w:val="313"/>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Уникальное для голосеменных</w:t>
            </w:r>
            <w:r w:rsidRPr="00543596">
              <w:rPr>
                <w:rFonts w:ascii="Times New Roman" w:hAnsi="Times New Roman"/>
                <w:sz w:val="28"/>
                <w:szCs w:val="28"/>
                <w:lang w:val="kk-KZ"/>
              </w:rPr>
              <w:t xml:space="preserve"> </w:t>
            </w:r>
            <w:r w:rsidRPr="00543596">
              <w:rPr>
                <w:rFonts w:ascii="Times New Roman" w:hAnsi="Times New Roman"/>
                <w:i/>
                <w:sz w:val="28"/>
                <w:szCs w:val="28"/>
                <w:u w:val="single"/>
                <w:lang w:val="kk-KZ"/>
              </w:rPr>
              <w:t>дихотомическое</w:t>
            </w:r>
            <w:r w:rsidRPr="00543596">
              <w:rPr>
                <w:rFonts w:ascii="Times New Roman" w:hAnsi="Times New Roman"/>
                <w:sz w:val="28"/>
                <w:szCs w:val="28"/>
                <w:lang w:val="kk-KZ"/>
              </w:rPr>
              <w:t xml:space="preserve"> </w:t>
            </w:r>
            <w:r w:rsidRPr="00543596">
              <w:rPr>
                <w:rFonts w:ascii="Times New Roman" w:hAnsi="Times New Roman"/>
                <w:sz w:val="28"/>
                <w:szCs w:val="28"/>
              </w:rPr>
              <w:t>ветвление системы</w:t>
            </w:r>
            <w:r w:rsidRPr="00543596">
              <w:rPr>
                <w:rFonts w:ascii="Times New Roman" w:hAnsi="Times New Roman"/>
                <w:sz w:val="28"/>
                <w:szCs w:val="28"/>
                <w:lang w:val="kk-KZ"/>
              </w:rPr>
              <w:t xml:space="preserve"> стробилов</w:t>
            </w:r>
            <w:r w:rsidRPr="00543596">
              <w:rPr>
                <w:rFonts w:ascii="Times New Roman" w:hAnsi="Times New Roman"/>
                <w:sz w:val="28"/>
                <w:szCs w:val="28"/>
              </w:rPr>
              <w:t>;</w:t>
            </w:r>
          </w:p>
          <w:p w14:paraId="238A672C" w14:textId="77777777" w:rsidR="00543596" w:rsidRPr="00543596" w:rsidRDefault="00543596" w:rsidP="00E507FF">
            <w:pPr>
              <w:numPr>
                <w:ilvl w:val="0"/>
                <w:numId w:val="313"/>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Наличие сильно оттянутой</w:t>
            </w:r>
            <w:r w:rsidRPr="00543596">
              <w:rPr>
                <w:rFonts w:ascii="Times New Roman" w:hAnsi="Times New Roman"/>
                <w:i/>
                <w:sz w:val="28"/>
                <w:szCs w:val="28"/>
                <w:u w:val="single"/>
              </w:rPr>
              <w:t xml:space="preserve"> </w:t>
            </w:r>
            <w:proofErr w:type="spellStart"/>
            <w:r w:rsidRPr="00543596">
              <w:rPr>
                <w:rFonts w:ascii="Times New Roman" w:hAnsi="Times New Roman"/>
                <w:i/>
                <w:sz w:val="28"/>
                <w:szCs w:val="28"/>
                <w:u w:val="single"/>
              </w:rPr>
              <w:t>микропиллярной</w:t>
            </w:r>
            <w:proofErr w:type="spellEnd"/>
            <w:r w:rsidRPr="00543596">
              <w:rPr>
                <w:rFonts w:ascii="Times New Roman" w:hAnsi="Times New Roman"/>
                <w:sz w:val="28"/>
                <w:szCs w:val="28"/>
              </w:rPr>
              <w:t xml:space="preserve"> трубки;</w:t>
            </w:r>
          </w:p>
          <w:p w14:paraId="0FA4CBE5" w14:textId="77777777" w:rsidR="00543596" w:rsidRPr="00543596" w:rsidRDefault="00543596" w:rsidP="00E507FF">
            <w:pPr>
              <w:numPr>
                <w:ilvl w:val="0"/>
                <w:numId w:val="313"/>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Значительная редукция </w:t>
            </w:r>
            <w:r w:rsidRPr="00543596">
              <w:rPr>
                <w:rFonts w:ascii="Times New Roman" w:hAnsi="Times New Roman"/>
                <w:i/>
                <w:sz w:val="28"/>
                <w:szCs w:val="28"/>
                <w:u w:val="single"/>
              </w:rPr>
              <w:t>женского</w:t>
            </w:r>
            <w:r w:rsidRPr="00543596">
              <w:rPr>
                <w:rFonts w:ascii="Times New Roman" w:hAnsi="Times New Roman"/>
                <w:sz w:val="28"/>
                <w:szCs w:val="28"/>
                <w:lang w:val="kk-KZ"/>
              </w:rPr>
              <w:t xml:space="preserve"> гаметофита</w:t>
            </w:r>
            <w:r w:rsidRPr="00543596">
              <w:rPr>
                <w:rFonts w:ascii="Times New Roman" w:hAnsi="Times New Roman"/>
                <w:sz w:val="28"/>
                <w:szCs w:val="28"/>
              </w:rPr>
              <w:t>, который в своем строении сопоставим с</w:t>
            </w:r>
            <w:r w:rsidRPr="00543596">
              <w:rPr>
                <w:rFonts w:ascii="Times New Roman" w:hAnsi="Times New Roman"/>
                <w:sz w:val="28"/>
                <w:szCs w:val="28"/>
                <w:lang w:val="kk-KZ"/>
              </w:rPr>
              <w:t xml:space="preserve"> зародышевым </w:t>
            </w:r>
            <w:r w:rsidRPr="00543596">
              <w:rPr>
                <w:rFonts w:ascii="Times New Roman" w:hAnsi="Times New Roman"/>
                <w:i/>
                <w:sz w:val="28"/>
                <w:szCs w:val="28"/>
                <w:u w:val="single"/>
                <w:lang w:val="kk-KZ"/>
              </w:rPr>
              <w:t xml:space="preserve">мешком </w:t>
            </w:r>
            <w:r w:rsidRPr="00543596">
              <w:rPr>
                <w:rFonts w:ascii="Times New Roman" w:hAnsi="Times New Roman"/>
                <w:sz w:val="28"/>
                <w:szCs w:val="28"/>
                <w:lang w:val="kk-KZ"/>
              </w:rPr>
              <w:t>покрытосеменных</w:t>
            </w:r>
            <w:r w:rsidRPr="00543596">
              <w:rPr>
                <w:rFonts w:ascii="Times New Roman" w:hAnsi="Times New Roman"/>
                <w:sz w:val="28"/>
                <w:szCs w:val="28"/>
              </w:rPr>
              <w:t>;</w:t>
            </w:r>
          </w:p>
          <w:p w14:paraId="402EB98D" w14:textId="77777777" w:rsidR="00543596" w:rsidRPr="00543596" w:rsidRDefault="00543596" w:rsidP="00E507FF">
            <w:pPr>
              <w:numPr>
                <w:ilvl w:val="0"/>
                <w:numId w:val="313"/>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Сильно редуцированный </w:t>
            </w:r>
            <w:r w:rsidRPr="00543596">
              <w:rPr>
                <w:rFonts w:ascii="Times New Roman" w:hAnsi="Times New Roman"/>
                <w:i/>
                <w:sz w:val="28"/>
                <w:szCs w:val="28"/>
                <w:u w:val="single"/>
              </w:rPr>
              <w:t>мужской</w:t>
            </w:r>
            <w:r w:rsidRPr="00543596">
              <w:rPr>
                <w:rFonts w:ascii="Times New Roman" w:hAnsi="Times New Roman"/>
                <w:sz w:val="28"/>
                <w:szCs w:val="28"/>
              </w:rPr>
              <w:t xml:space="preserve"> гаметофит, приближающийся по </w:t>
            </w:r>
            <w:r w:rsidRPr="00543596">
              <w:rPr>
                <w:rFonts w:ascii="Times New Roman" w:hAnsi="Times New Roman"/>
                <w:i/>
                <w:sz w:val="28"/>
                <w:szCs w:val="28"/>
                <w:u w:val="single"/>
              </w:rPr>
              <w:t>строению</w:t>
            </w:r>
            <w:r w:rsidRPr="00543596">
              <w:rPr>
                <w:rFonts w:ascii="Times New Roman" w:hAnsi="Times New Roman"/>
                <w:sz w:val="28"/>
                <w:szCs w:val="28"/>
              </w:rPr>
              <w:t xml:space="preserve"> к</w:t>
            </w:r>
            <w:r w:rsidRPr="00543596">
              <w:rPr>
                <w:rFonts w:ascii="Times New Roman" w:hAnsi="Times New Roman"/>
                <w:sz w:val="28"/>
                <w:szCs w:val="28"/>
                <w:lang w:val="kk-KZ"/>
              </w:rPr>
              <w:t xml:space="preserve"> пылинкепокрытосеменных</w:t>
            </w:r>
            <w:r w:rsidRPr="00543596">
              <w:rPr>
                <w:rFonts w:ascii="Times New Roman" w:hAnsi="Times New Roman"/>
                <w:sz w:val="28"/>
                <w:szCs w:val="28"/>
              </w:rPr>
              <w:t>;</w:t>
            </w:r>
          </w:p>
          <w:p w14:paraId="5B913A40" w14:textId="77777777" w:rsidR="00543596" w:rsidRPr="00543596" w:rsidRDefault="00543596" w:rsidP="00E507FF">
            <w:pPr>
              <w:numPr>
                <w:ilvl w:val="0"/>
                <w:numId w:val="313"/>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lastRenderedPageBreak/>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Верхушечное </w:t>
            </w:r>
            <w:r w:rsidRPr="00543596">
              <w:rPr>
                <w:rFonts w:ascii="Times New Roman" w:hAnsi="Times New Roman"/>
                <w:i/>
                <w:sz w:val="28"/>
                <w:szCs w:val="28"/>
                <w:u w:val="single"/>
              </w:rPr>
              <w:t>положение</w:t>
            </w:r>
            <w:r w:rsidRPr="00543596">
              <w:rPr>
                <w:rFonts w:ascii="Times New Roman" w:hAnsi="Times New Roman"/>
                <w:sz w:val="28"/>
                <w:szCs w:val="28"/>
                <w:lang w:val="kk-KZ"/>
              </w:rPr>
              <w:t xml:space="preserve"> семени</w:t>
            </w:r>
            <w:r w:rsidRPr="00543596">
              <w:rPr>
                <w:rFonts w:ascii="Times New Roman" w:hAnsi="Times New Roman"/>
                <w:sz w:val="28"/>
                <w:szCs w:val="28"/>
              </w:rPr>
              <w:t>;</w:t>
            </w:r>
          </w:p>
          <w:p w14:paraId="6D7495E5" w14:textId="77777777" w:rsidR="00543596" w:rsidRPr="00543596" w:rsidRDefault="00543596" w:rsidP="00E507FF">
            <w:pPr>
              <w:numPr>
                <w:ilvl w:val="0"/>
                <w:numId w:val="313"/>
              </w:numPr>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Иногда наблюдается явление, сходное с</w:t>
            </w:r>
            <w:r w:rsidRPr="00543596">
              <w:rPr>
                <w:rFonts w:ascii="Times New Roman" w:hAnsi="Times New Roman"/>
                <w:sz w:val="28"/>
                <w:szCs w:val="28"/>
                <w:lang w:val="kk-KZ"/>
              </w:rPr>
              <w:t xml:space="preserve"> </w:t>
            </w:r>
            <w:r w:rsidRPr="00543596">
              <w:rPr>
                <w:rFonts w:ascii="Times New Roman" w:hAnsi="Times New Roman"/>
                <w:i/>
                <w:sz w:val="28"/>
                <w:szCs w:val="28"/>
                <w:u w:val="single"/>
                <w:lang w:val="kk-KZ"/>
              </w:rPr>
              <w:t>двойным</w:t>
            </w:r>
            <w:r w:rsidRPr="00543596">
              <w:rPr>
                <w:rFonts w:ascii="Times New Roman" w:hAnsi="Times New Roman"/>
                <w:sz w:val="28"/>
                <w:szCs w:val="28"/>
                <w:lang w:val="kk-KZ"/>
              </w:rPr>
              <w:t xml:space="preserve"> оплодотворением цветковых</w:t>
            </w:r>
            <w:r w:rsidRPr="00543596">
              <w:rPr>
                <w:rFonts w:ascii="Times New Roman" w:hAnsi="Times New Roman"/>
                <w:sz w:val="28"/>
                <w:szCs w:val="28"/>
              </w:rPr>
              <w:t>;</w:t>
            </w:r>
          </w:p>
          <w:p w14:paraId="2CA75A91" w14:textId="77777777" w:rsidR="00543596" w:rsidRPr="00543596" w:rsidRDefault="00543596" w:rsidP="00E507FF">
            <w:pPr>
              <w:numPr>
                <w:ilvl w:val="0"/>
                <w:numId w:val="313"/>
              </w:numPr>
              <w:spacing w:after="0" w:line="240" w:lineRule="auto"/>
              <w:ind w:firstLine="709"/>
              <w:contextualSpacing/>
              <w:jc w:val="both"/>
              <w:rPr>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В </w:t>
            </w:r>
            <w:r w:rsidRPr="00543596">
              <w:rPr>
                <w:rFonts w:ascii="Times New Roman" w:hAnsi="Times New Roman"/>
                <w:sz w:val="28"/>
                <w:szCs w:val="28"/>
                <w:lang w:val="kk-KZ"/>
              </w:rPr>
              <w:t>древесине</w:t>
            </w:r>
            <w:r w:rsidRPr="00543596">
              <w:rPr>
                <w:rFonts w:ascii="Times New Roman" w:hAnsi="Times New Roman"/>
                <w:sz w:val="28"/>
                <w:szCs w:val="28"/>
              </w:rPr>
              <w:t xml:space="preserve"> кроме </w:t>
            </w:r>
            <w:r w:rsidRPr="00543596">
              <w:rPr>
                <w:rFonts w:ascii="Times New Roman" w:hAnsi="Times New Roman"/>
                <w:i/>
                <w:sz w:val="28"/>
                <w:szCs w:val="28"/>
                <w:u w:val="single"/>
                <w:lang w:val="kk-KZ"/>
              </w:rPr>
              <w:t>трахеид</w:t>
            </w:r>
            <w:r w:rsidRPr="00543596">
              <w:rPr>
                <w:rFonts w:ascii="Times New Roman" w:hAnsi="Times New Roman"/>
                <w:sz w:val="28"/>
                <w:szCs w:val="28"/>
              </w:rPr>
              <w:t xml:space="preserve"> имеются</w:t>
            </w:r>
            <w:r w:rsidRPr="00543596">
              <w:rPr>
                <w:rFonts w:ascii="Times New Roman" w:hAnsi="Times New Roman"/>
                <w:sz w:val="28"/>
                <w:szCs w:val="28"/>
                <w:lang w:val="kk-KZ"/>
              </w:rPr>
              <w:t xml:space="preserve"> сосуды</w:t>
            </w:r>
            <w:r w:rsidRPr="00543596">
              <w:rPr>
                <w:rFonts w:ascii="Times New Roman" w:hAnsi="Times New Roman"/>
                <w:sz w:val="28"/>
                <w:szCs w:val="28"/>
              </w:rPr>
              <w:t>, аналогичные сосудам</w:t>
            </w:r>
            <w:r w:rsidRPr="00543596">
              <w:rPr>
                <w:rFonts w:ascii="Times New Roman" w:hAnsi="Times New Roman"/>
                <w:sz w:val="28"/>
                <w:szCs w:val="28"/>
                <w:lang w:val="kk-KZ"/>
              </w:rPr>
              <w:t xml:space="preserve"> цветковых</w:t>
            </w:r>
            <w:r w:rsidRPr="00543596">
              <w:rPr>
                <w:rFonts w:ascii="Times New Roman" w:hAnsi="Times New Roman"/>
                <w:sz w:val="28"/>
                <w:szCs w:val="28"/>
              </w:rPr>
              <w:t xml:space="preserve">, но </w:t>
            </w:r>
            <w:r w:rsidRPr="00543596">
              <w:rPr>
                <w:rFonts w:ascii="Times New Roman" w:hAnsi="Times New Roman"/>
                <w:i/>
                <w:sz w:val="28"/>
                <w:szCs w:val="28"/>
                <w:u w:val="single"/>
              </w:rPr>
              <w:t>формирующиеся</w:t>
            </w:r>
            <w:r w:rsidRPr="00543596">
              <w:rPr>
                <w:rFonts w:ascii="Times New Roman" w:hAnsi="Times New Roman"/>
                <w:sz w:val="28"/>
                <w:szCs w:val="28"/>
              </w:rPr>
              <w:t xml:space="preserve"> по-иному.</w:t>
            </w:r>
          </w:p>
        </w:tc>
      </w:tr>
      <w:tr w:rsidR="00543596" w:rsidRPr="00543596" w14:paraId="618B28FB" w14:textId="77777777" w:rsidTr="00DB175F">
        <w:tc>
          <w:tcPr>
            <w:tcW w:w="9606" w:type="dxa"/>
            <w:shd w:val="clear" w:color="auto" w:fill="FDE9D9"/>
          </w:tcPr>
          <w:p w14:paraId="5BA845D0"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3-шаг:задания на «Анализ» </w:t>
            </w:r>
          </w:p>
        </w:tc>
      </w:tr>
      <w:tr w:rsidR="00543596" w:rsidRPr="00543596" w14:paraId="12E0B731" w14:textId="77777777" w:rsidTr="00DB175F">
        <w:tc>
          <w:tcPr>
            <w:tcW w:w="9606" w:type="dxa"/>
            <w:shd w:val="clear" w:color="auto" w:fill="FDE9D9"/>
          </w:tcPr>
          <w:p w14:paraId="32B01F05" w14:textId="77777777" w:rsidR="00543596" w:rsidRPr="00543596" w:rsidRDefault="00543596" w:rsidP="00E507FF">
            <w:pPr>
              <w:autoSpaceDE w:val="0"/>
              <w:autoSpaceDN w:val="0"/>
              <w:adjustRightInd w:val="0"/>
              <w:spacing w:after="36" w:line="240" w:lineRule="auto"/>
              <w:ind w:firstLine="709"/>
              <w:jc w:val="both"/>
              <w:rPr>
                <w:rFonts w:ascii="Times New Roman" w:eastAsiaTheme="minorEastAsia" w:hAnsi="Times New Roman" w:cs="Times New Roman"/>
                <w:b/>
                <w:color w:val="2E2E2E"/>
                <w:sz w:val="28"/>
                <w:szCs w:val="28"/>
                <w:shd w:val="clear" w:color="auto" w:fill="FFFFFF"/>
                <w:lang w:eastAsia="ru-RU"/>
              </w:rPr>
            </w:pPr>
            <w:r w:rsidRPr="00543596">
              <w:rPr>
                <w:rFonts w:ascii="Times New Roman" w:eastAsiaTheme="minorEastAsia" w:hAnsi="Times New Roman" w:cs="Times New Roman"/>
                <w:b/>
                <w:i/>
                <w:color w:val="000000"/>
                <w:sz w:val="28"/>
                <w:szCs w:val="28"/>
                <w:lang w:val="kk-KZ" w:eastAsia="ru-RU"/>
              </w:rPr>
              <w:t>2-</w:t>
            </w:r>
            <w:proofErr w:type="spellStart"/>
            <w:r w:rsidRPr="00543596">
              <w:rPr>
                <w:rFonts w:ascii="Times New Roman" w:eastAsiaTheme="minorEastAsia" w:hAnsi="Times New Roman" w:cs="Times New Roman"/>
                <w:b/>
                <w:i/>
                <w:color w:val="000000"/>
                <w:sz w:val="28"/>
                <w:szCs w:val="28"/>
                <w:lang w:eastAsia="ru-RU"/>
              </w:rPr>
              <w:t>Задани</w:t>
            </w:r>
            <w:proofErr w:type="spellEnd"/>
            <w:r w:rsidRPr="00543596">
              <w:rPr>
                <w:rFonts w:ascii="Times New Roman" w:eastAsiaTheme="minorEastAsia" w:hAnsi="Times New Roman" w:cs="Times New Roman"/>
                <w:b/>
                <w:i/>
                <w:color w:val="000000"/>
                <w:sz w:val="28"/>
                <w:szCs w:val="28"/>
                <w:lang w:val="kk-KZ" w:eastAsia="ru-RU"/>
              </w:rPr>
              <w:t>е</w:t>
            </w:r>
            <w:r w:rsidRPr="00543596">
              <w:rPr>
                <w:rFonts w:ascii="Times New Roman" w:eastAsiaTheme="minorEastAsia" w:hAnsi="Times New Roman" w:cs="Times New Roman"/>
                <w:b/>
                <w:i/>
                <w:color w:val="000000"/>
                <w:sz w:val="28"/>
                <w:szCs w:val="28"/>
                <w:lang w:eastAsia="ru-RU"/>
              </w:rPr>
              <w:t>.</w:t>
            </w:r>
            <w:r w:rsidRPr="00543596">
              <w:rPr>
                <w:rFonts w:ascii="Times New Roman" w:eastAsiaTheme="minorEastAsia" w:hAnsi="Times New Roman" w:cs="Times New Roman"/>
                <w:i/>
                <w:color w:val="000000"/>
                <w:sz w:val="28"/>
                <w:szCs w:val="28"/>
                <w:lang w:val="kk-KZ" w:eastAsia="ru-RU"/>
              </w:rPr>
              <w:t xml:space="preserve"> </w:t>
            </w:r>
            <w:r w:rsidRPr="00543596">
              <w:rPr>
                <w:rFonts w:ascii="Times New Roman" w:eastAsiaTheme="minorEastAsia" w:hAnsi="Times New Roman" w:cs="Times New Roman"/>
                <w:bCs/>
                <w:color w:val="000000"/>
                <w:sz w:val="28"/>
                <w:szCs w:val="28"/>
                <w:lang w:val="kk-KZ" w:eastAsia="ru-RU"/>
              </w:rPr>
              <w:t>С</w:t>
            </w:r>
            <w:proofErr w:type="spellStart"/>
            <w:r w:rsidRPr="00543596">
              <w:rPr>
                <w:rFonts w:ascii="Times New Roman" w:eastAsiaTheme="minorEastAsia" w:hAnsi="Times New Roman" w:cs="Times New Roman"/>
                <w:color w:val="000000"/>
                <w:sz w:val="28"/>
                <w:szCs w:val="28"/>
                <w:lang w:eastAsia="ru-RU"/>
              </w:rPr>
              <w:t>равните</w:t>
            </w:r>
            <w:proofErr w:type="spellEnd"/>
            <w:r w:rsidRPr="00543596">
              <w:rPr>
                <w:rFonts w:ascii="Times New Roman" w:eastAsiaTheme="minorEastAsia" w:hAnsi="Times New Roman" w:cs="Times New Roman"/>
                <w:color w:val="000000"/>
                <w:sz w:val="28"/>
                <w:szCs w:val="28"/>
                <w:lang w:eastAsia="ru-RU"/>
              </w:rPr>
              <w:t xml:space="preserve">, </w:t>
            </w:r>
            <w:r w:rsidRPr="00543596">
              <w:rPr>
                <w:rFonts w:ascii="Times New Roman" w:eastAsia="Times New Roman" w:hAnsi="Times New Roman" w:cs="Times New Roman"/>
                <w:color w:val="000000"/>
                <w:kern w:val="36"/>
                <w:sz w:val="28"/>
                <w:szCs w:val="28"/>
                <w:lang w:val="kk-KZ" w:eastAsia="ru-RU"/>
              </w:rPr>
              <w:t>сходство и различия</w:t>
            </w:r>
            <w:r w:rsidRPr="00543596">
              <w:rPr>
                <w:rFonts w:ascii="Times New Roman" w:eastAsiaTheme="minorEastAsia" w:hAnsi="Times New Roman" w:cs="Times New Roman"/>
                <w:color w:val="2E2E2E"/>
                <w:sz w:val="28"/>
                <w:szCs w:val="28"/>
                <w:shd w:val="clear" w:color="auto" w:fill="FFFFFF"/>
                <w:lang w:eastAsia="ru-RU"/>
              </w:rPr>
              <w:t xml:space="preserve"> размножения голосеменных от </w:t>
            </w:r>
            <w:proofErr w:type="spellStart"/>
            <w:r w:rsidRPr="00543596">
              <w:rPr>
                <w:rFonts w:ascii="Times New Roman" w:eastAsiaTheme="minorEastAsia" w:hAnsi="Times New Roman" w:cs="Times New Roman"/>
                <w:color w:val="2E2E2E"/>
                <w:sz w:val="28"/>
                <w:szCs w:val="28"/>
                <w:shd w:val="clear" w:color="auto" w:fill="FFFFFF"/>
                <w:lang w:eastAsia="ru-RU"/>
              </w:rPr>
              <w:t>оболочкосеменных</w:t>
            </w:r>
            <w:proofErr w:type="spellEnd"/>
            <w:r w:rsidRPr="00543596">
              <w:rPr>
                <w:rFonts w:ascii="Times New Roman" w:eastAsiaTheme="minorEastAsia" w:hAnsi="Times New Roman" w:cs="Times New Roman"/>
                <w:color w:val="2E2E2E"/>
                <w:sz w:val="28"/>
                <w:szCs w:val="28"/>
                <w:shd w:val="clear" w:color="auto" w:fill="FFFFFF"/>
                <w:lang w:eastAsia="ru-RU"/>
              </w:rPr>
              <w:t xml:space="preserve"> </w:t>
            </w:r>
          </w:p>
          <w:p w14:paraId="29A2C3A2" w14:textId="77777777" w:rsidR="00543596" w:rsidRPr="00543596" w:rsidRDefault="00543596" w:rsidP="00E507FF">
            <w:pPr>
              <w:keepNext/>
              <w:tabs>
                <w:tab w:val="left" w:pos="5149"/>
              </w:tabs>
              <w:spacing w:after="0" w:line="240" w:lineRule="auto"/>
              <w:ind w:firstLine="709"/>
              <w:jc w:val="both"/>
              <w:rPr>
                <w:rFonts w:ascii="Times New Roman" w:eastAsia="Calibri" w:hAnsi="Times New Roman" w:cs="Times New Roman"/>
                <w:bCs/>
                <w:sz w:val="28"/>
                <w:szCs w:val="28"/>
              </w:rPr>
            </w:pPr>
            <w:r w:rsidRPr="00543596">
              <w:rPr>
                <w:rFonts w:ascii="Times New Roman" w:eastAsia="Calibri" w:hAnsi="Times New Roman" w:cs="Times New Roman"/>
                <w:color w:val="000000"/>
                <w:sz w:val="28"/>
                <w:szCs w:val="28"/>
              </w:rPr>
              <w:t xml:space="preserve">Размножение </w:t>
            </w:r>
            <w:proofErr w:type="spellStart"/>
            <w:r w:rsidRPr="00543596">
              <w:rPr>
                <w:rFonts w:ascii="Times New Roman" w:eastAsia="Calibri" w:hAnsi="Times New Roman" w:cs="Times New Roman"/>
                <w:color w:val="000000"/>
                <w:sz w:val="28"/>
                <w:szCs w:val="28"/>
              </w:rPr>
              <w:t>оболочкосеменных</w:t>
            </w:r>
            <w:proofErr w:type="spellEnd"/>
            <w:r w:rsidRPr="00543596">
              <w:rPr>
                <w:rFonts w:ascii="Times New Roman" w:eastAsia="Calibri" w:hAnsi="Times New Roman" w:cs="Times New Roman"/>
                <w:color w:val="000000"/>
                <w:sz w:val="28"/>
                <w:szCs w:val="28"/>
              </w:rPr>
              <w:t>:</w:t>
            </w:r>
          </w:p>
          <w:p w14:paraId="6437D5E5" w14:textId="77777777" w:rsidR="00543596" w:rsidRPr="00543596" w:rsidRDefault="00543596" w:rsidP="00E507FF">
            <w:pPr>
              <w:numPr>
                <w:ilvl w:val="0"/>
                <w:numId w:val="307"/>
              </w:numPr>
              <w:shd w:val="clear" w:color="auto" w:fill="FFFFFF"/>
              <w:tabs>
                <w:tab w:val="num" w:pos="0"/>
              </w:tabs>
              <w:spacing w:after="0" w:line="240" w:lineRule="auto"/>
              <w:ind w:right="450" w:firstLine="709"/>
              <w:jc w:val="both"/>
              <w:rPr>
                <w:rFonts w:ascii="Times New Roman" w:eastAsia="Times New Roman" w:hAnsi="Times New Roman" w:cs="Times New Roman"/>
                <w:color w:val="000000"/>
                <w:sz w:val="28"/>
                <w:szCs w:val="28"/>
              </w:rPr>
            </w:pPr>
            <w:r w:rsidRPr="00543596">
              <w:rPr>
                <w:rFonts w:ascii="Times New Roman" w:eastAsia="Times New Roman" w:hAnsi="Times New Roman" w:cs="Times New Roman"/>
                <w:color w:val="000000"/>
                <w:sz w:val="28"/>
                <w:szCs w:val="28"/>
              </w:rPr>
              <w:t xml:space="preserve">сильной редукцией </w:t>
            </w:r>
            <w:r w:rsidRPr="00543596">
              <w:rPr>
                <w:rFonts w:ascii="Times New Roman" w:eastAsia="Times New Roman" w:hAnsi="Times New Roman" w:cs="Times New Roman"/>
                <w:i/>
                <w:color w:val="000000"/>
                <w:sz w:val="28"/>
                <w:szCs w:val="28"/>
                <w:u w:val="single"/>
              </w:rPr>
              <w:t>женского</w:t>
            </w:r>
            <w:r w:rsidRPr="00543596">
              <w:rPr>
                <w:rFonts w:ascii="Times New Roman" w:eastAsia="Times New Roman" w:hAnsi="Times New Roman" w:cs="Times New Roman"/>
                <w:color w:val="000000"/>
                <w:sz w:val="28"/>
                <w:szCs w:val="28"/>
              </w:rPr>
              <w:t xml:space="preserve"> заростка, у гнетума и вельвичии не </w:t>
            </w:r>
            <w:r w:rsidRPr="00543596">
              <w:rPr>
                <w:rFonts w:ascii="Times New Roman" w:eastAsia="Times New Roman" w:hAnsi="Times New Roman" w:cs="Times New Roman"/>
                <w:i/>
                <w:color w:val="000000"/>
                <w:sz w:val="28"/>
                <w:szCs w:val="28"/>
                <w:u w:val="single"/>
              </w:rPr>
              <w:t>образующего</w:t>
            </w:r>
            <w:r w:rsidRPr="00543596">
              <w:rPr>
                <w:rFonts w:ascii="Times New Roman" w:eastAsia="Times New Roman" w:hAnsi="Times New Roman" w:cs="Times New Roman"/>
                <w:color w:val="000000"/>
                <w:sz w:val="28"/>
                <w:szCs w:val="28"/>
              </w:rPr>
              <w:t xml:space="preserve"> архегониев;</w:t>
            </w:r>
          </w:p>
          <w:p w14:paraId="4D15AD4C" w14:textId="77777777" w:rsidR="00543596" w:rsidRPr="00543596" w:rsidRDefault="00543596" w:rsidP="00E507FF">
            <w:pPr>
              <w:numPr>
                <w:ilvl w:val="0"/>
                <w:numId w:val="307"/>
              </w:numPr>
              <w:shd w:val="clear" w:color="auto" w:fill="FFFFFF"/>
              <w:tabs>
                <w:tab w:val="num" w:pos="0"/>
              </w:tabs>
              <w:spacing w:after="0" w:line="240" w:lineRule="auto"/>
              <w:ind w:right="450" w:firstLine="709"/>
              <w:jc w:val="both"/>
              <w:rPr>
                <w:rFonts w:ascii="Times New Roman" w:eastAsia="Times New Roman" w:hAnsi="Times New Roman" w:cs="Times New Roman"/>
                <w:color w:val="000000"/>
                <w:sz w:val="28"/>
                <w:szCs w:val="28"/>
              </w:rPr>
            </w:pPr>
            <w:r w:rsidRPr="00543596">
              <w:rPr>
                <w:rFonts w:ascii="Times New Roman" w:eastAsia="Times New Roman" w:hAnsi="Times New Roman" w:cs="Times New Roman"/>
                <w:color w:val="000000"/>
                <w:sz w:val="28"/>
                <w:szCs w:val="28"/>
              </w:rPr>
              <w:t>сильной редукцией</w:t>
            </w:r>
            <w:r w:rsidRPr="00543596">
              <w:rPr>
                <w:rFonts w:ascii="Times New Roman" w:eastAsia="Times New Roman" w:hAnsi="Times New Roman" w:cs="Times New Roman"/>
                <w:i/>
                <w:color w:val="000000"/>
                <w:sz w:val="28"/>
                <w:szCs w:val="28"/>
                <w:u w:val="single"/>
              </w:rPr>
              <w:t xml:space="preserve"> мужского</w:t>
            </w:r>
            <w:r w:rsidRPr="00543596">
              <w:rPr>
                <w:rFonts w:ascii="Times New Roman" w:eastAsia="Times New Roman" w:hAnsi="Times New Roman" w:cs="Times New Roman"/>
                <w:color w:val="000000"/>
                <w:sz w:val="28"/>
                <w:szCs w:val="28"/>
              </w:rPr>
              <w:t xml:space="preserve"> гаметофита.</w:t>
            </w:r>
          </w:p>
          <w:p w14:paraId="53A62728" w14:textId="77777777" w:rsidR="00543596" w:rsidRPr="00543596" w:rsidRDefault="00543596" w:rsidP="00E507FF">
            <w:pPr>
              <w:spacing w:after="0" w:line="240" w:lineRule="auto"/>
              <w:ind w:firstLine="360"/>
              <w:jc w:val="both"/>
              <w:rPr>
                <w:rFonts w:ascii="Times New Roman" w:eastAsia="Calibri" w:hAnsi="Times New Roman" w:cs="Times New Roman"/>
                <w:b/>
                <w:bCs/>
                <w:sz w:val="28"/>
                <w:szCs w:val="28"/>
              </w:rPr>
            </w:pPr>
            <w:r w:rsidRPr="00543596">
              <w:rPr>
                <w:rFonts w:ascii="Times New Roman" w:eastAsia="Calibri" w:hAnsi="Times New Roman" w:cs="Times New Roman"/>
                <w:color w:val="000000"/>
                <w:sz w:val="28"/>
                <w:szCs w:val="28"/>
              </w:rPr>
              <w:t>Размножение голосеменных</w:t>
            </w:r>
            <w:r w:rsidRPr="00543596">
              <w:rPr>
                <w:rFonts w:ascii="Times New Roman" w:eastAsia="Calibri" w:hAnsi="Times New Roman" w:cs="Times New Roman"/>
                <w:b/>
                <w:bCs/>
                <w:sz w:val="28"/>
                <w:szCs w:val="28"/>
              </w:rPr>
              <w:t>:</w:t>
            </w:r>
          </w:p>
          <w:p w14:paraId="28390E9C" w14:textId="77777777" w:rsidR="00543596" w:rsidRPr="00543596" w:rsidRDefault="00543596" w:rsidP="00E507FF">
            <w:pPr>
              <w:numPr>
                <w:ilvl w:val="0"/>
                <w:numId w:val="308"/>
              </w:numPr>
              <w:spacing w:after="0" w:line="240" w:lineRule="auto"/>
              <w:ind w:firstLine="720"/>
              <w:jc w:val="both"/>
              <w:rPr>
                <w:rFonts w:ascii="Times New Roman" w:eastAsia="Calibri" w:hAnsi="Times New Roman" w:cs="Times New Roman"/>
                <w:color w:val="2E2E2E"/>
                <w:sz w:val="28"/>
                <w:szCs w:val="28"/>
                <w:shd w:val="clear" w:color="auto" w:fill="FFFFFF"/>
              </w:rPr>
            </w:pPr>
            <w:r w:rsidRPr="00543596">
              <w:rPr>
                <w:rFonts w:ascii="Times New Roman" w:eastAsia="Calibri" w:hAnsi="Times New Roman" w:cs="Times New Roman"/>
                <w:color w:val="2E2E2E"/>
                <w:sz w:val="28"/>
                <w:szCs w:val="28"/>
                <w:shd w:val="clear" w:color="auto" w:fill="FFFFFF"/>
              </w:rPr>
              <w:t xml:space="preserve">семена у них не образуются в таком органе как </w:t>
            </w:r>
            <w:r w:rsidRPr="00543596">
              <w:rPr>
                <w:rFonts w:ascii="Times New Roman" w:eastAsia="Calibri" w:hAnsi="Times New Roman" w:cs="Times New Roman"/>
                <w:i/>
                <w:color w:val="2E2E2E"/>
                <w:sz w:val="28"/>
                <w:szCs w:val="28"/>
                <w:u w:val="single"/>
                <w:shd w:val="clear" w:color="auto" w:fill="FFFFFF"/>
              </w:rPr>
              <w:t>цветок</w:t>
            </w:r>
            <w:r w:rsidRPr="00543596">
              <w:rPr>
                <w:rFonts w:ascii="Times New Roman" w:eastAsia="Calibri" w:hAnsi="Times New Roman" w:cs="Times New Roman"/>
                <w:color w:val="2E2E2E"/>
                <w:sz w:val="28"/>
                <w:szCs w:val="28"/>
                <w:shd w:val="clear" w:color="auto" w:fill="FFFFFF"/>
              </w:rPr>
              <w:t xml:space="preserve"> и, созрев, не </w:t>
            </w:r>
            <w:r w:rsidRPr="00543596">
              <w:rPr>
                <w:rFonts w:ascii="Times New Roman" w:eastAsia="Calibri" w:hAnsi="Times New Roman" w:cs="Times New Roman"/>
                <w:i/>
                <w:color w:val="2E2E2E"/>
                <w:sz w:val="28"/>
                <w:szCs w:val="28"/>
                <w:u w:val="single"/>
                <w:shd w:val="clear" w:color="auto" w:fill="FFFFFF"/>
              </w:rPr>
              <w:t>находятся</w:t>
            </w:r>
            <w:r w:rsidRPr="00543596">
              <w:rPr>
                <w:rFonts w:ascii="Times New Roman" w:eastAsia="Calibri" w:hAnsi="Times New Roman" w:cs="Times New Roman"/>
                <w:color w:val="2E2E2E"/>
                <w:sz w:val="28"/>
                <w:szCs w:val="28"/>
                <w:shd w:val="clear" w:color="auto" w:fill="FFFFFF"/>
              </w:rPr>
              <w:t xml:space="preserve"> в плоде. </w:t>
            </w:r>
          </w:p>
          <w:p w14:paraId="2FF251C9" w14:textId="77777777" w:rsidR="00543596" w:rsidRPr="00543596" w:rsidRDefault="00543596" w:rsidP="00E507FF">
            <w:pPr>
              <w:numPr>
                <w:ilvl w:val="0"/>
                <w:numId w:val="308"/>
              </w:numPr>
              <w:spacing w:after="0" w:line="240" w:lineRule="auto"/>
              <w:ind w:firstLine="720"/>
              <w:jc w:val="both"/>
              <w:rPr>
                <w:rFonts w:ascii="Times New Roman" w:eastAsia="Calibri" w:hAnsi="Times New Roman" w:cs="Times New Roman"/>
                <w:color w:val="2E2E2E"/>
                <w:sz w:val="28"/>
                <w:szCs w:val="28"/>
                <w:shd w:val="clear" w:color="auto" w:fill="FFFFFF"/>
              </w:rPr>
            </w:pPr>
            <w:r w:rsidRPr="00543596">
              <w:rPr>
                <w:rFonts w:ascii="Times New Roman" w:eastAsia="Calibri" w:hAnsi="Times New Roman" w:cs="Times New Roman"/>
                <w:color w:val="2E2E2E"/>
                <w:sz w:val="28"/>
                <w:szCs w:val="28"/>
                <w:shd w:val="clear" w:color="auto" w:fill="FFFFFF"/>
              </w:rPr>
              <w:t>такое происходит</w:t>
            </w:r>
            <w:r w:rsidRPr="00543596">
              <w:rPr>
                <w:rFonts w:ascii="Times New Roman" w:eastAsia="Calibri" w:hAnsi="Times New Roman" w:cs="Times New Roman"/>
                <w:i/>
                <w:color w:val="2E2E2E"/>
                <w:sz w:val="28"/>
                <w:szCs w:val="28"/>
                <w:u w:val="single"/>
                <w:shd w:val="clear" w:color="auto" w:fill="FFFFFF"/>
              </w:rPr>
              <w:t xml:space="preserve"> только</w:t>
            </w:r>
            <w:r w:rsidRPr="00543596">
              <w:rPr>
                <w:rFonts w:ascii="Times New Roman" w:eastAsia="Calibri" w:hAnsi="Times New Roman" w:cs="Times New Roman"/>
                <w:color w:val="2E2E2E"/>
                <w:sz w:val="28"/>
                <w:szCs w:val="28"/>
                <w:shd w:val="clear" w:color="auto" w:fill="FFFFFF"/>
              </w:rPr>
              <w:t xml:space="preserve"> у покрытосеменных. </w:t>
            </w:r>
          </w:p>
          <w:p w14:paraId="7E38610F" w14:textId="77777777" w:rsidR="00543596" w:rsidRPr="00543596" w:rsidRDefault="00543596" w:rsidP="00E507FF">
            <w:pPr>
              <w:numPr>
                <w:ilvl w:val="0"/>
                <w:numId w:val="308"/>
              </w:numPr>
              <w:spacing w:after="0" w:line="240" w:lineRule="auto"/>
              <w:ind w:firstLine="720"/>
              <w:jc w:val="both"/>
              <w:rPr>
                <w:rFonts w:ascii="Times New Roman" w:eastAsia="Calibri" w:hAnsi="Times New Roman" w:cs="Times New Roman"/>
                <w:color w:val="2E2E2E"/>
                <w:sz w:val="28"/>
                <w:szCs w:val="28"/>
                <w:shd w:val="clear" w:color="auto" w:fill="FFFFFF"/>
              </w:rPr>
            </w:pPr>
            <w:r w:rsidRPr="00543596">
              <w:rPr>
                <w:rFonts w:ascii="Times New Roman" w:eastAsia="Calibri" w:hAnsi="Times New Roman" w:cs="Times New Roman"/>
                <w:color w:val="2E2E2E"/>
                <w:sz w:val="28"/>
                <w:szCs w:val="28"/>
                <w:shd w:val="clear" w:color="auto" w:fill="FFFFFF"/>
              </w:rPr>
              <w:t xml:space="preserve">у голосеменных семена созревают на </w:t>
            </w:r>
            <w:r w:rsidRPr="00543596">
              <w:rPr>
                <w:rFonts w:ascii="Times New Roman" w:eastAsia="Calibri" w:hAnsi="Times New Roman" w:cs="Times New Roman"/>
                <w:i/>
                <w:color w:val="2E2E2E"/>
                <w:sz w:val="28"/>
                <w:szCs w:val="28"/>
                <w:u w:val="single"/>
                <w:shd w:val="clear" w:color="auto" w:fill="FFFFFF"/>
              </w:rPr>
              <w:t>чешуях</w:t>
            </w:r>
            <w:r w:rsidRPr="00543596">
              <w:rPr>
                <w:rFonts w:ascii="Times New Roman" w:eastAsia="Calibri" w:hAnsi="Times New Roman" w:cs="Times New Roman"/>
                <w:color w:val="2E2E2E"/>
                <w:sz w:val="28"/>
                <w:szCs w:val="28"/>
                <w:shd w:val="clear" w:color="auto" w:fill="FFFFFF"/>
              </w:rPr>
              <w:t xml:space="preserve"> шишек и потом просто </w:t>
            </w:r>
            <w:r w:rsidRPr="00543596">
              <w:rPr>
                <w:rFonts w:ascii="Times New Roman" w:eastAsia="Calibri" w:hAnsi="Times New Roman" w:cs="Times New Roman"/>
                <w:i/>
                <w:color w:val="2E2E2E"/>
                <w:sz w:val="28"/>
                <w:szCs w:val="28"/>
                <w:u w:val="single"/>
                <w:shd w:val="clear" w:color="auto" w:fill="FFFFFF"/>
              </w:rPr>
              <w:t>выпадают</w:t>
            </w:r>
            <w:r w:rsidRPr="00543596">
              <w:rPr>
                <w:rFonts w:ascii="Times New Roman" w:eastAsia="Calibri" w:hAnsi="Times New Roman" w:cs="Times New Roman"/>
                <w:color w:val="2E2E2E"/>
                <w:sz w:val="28"/>
                <w:szCs w:val="28"/>
                <w:shd w:val="clear" w:color="auto" w:fill="FFFFFF"/>
              </w:rPr>
              <w:t xml:space="preserve"> оттуда. </w:t>
            </w:r>
          </w:p>
          <w:p w14:paraId="53F082DF" w14:textId="77777777" w:rsidR="00543596" w:rsidRPr="00543596" w:rsidRDefault="00543596" w:rsidP="00E507FF">
            <w:pPr>
              <w:numPr>
                <w:ilvl w:val="0"/>
                <w:numId w:val="308"/>
              </w:numPr>
              <w:spacing w:after="0" w:line="240" w:lineRule="auto"/>
              <w:ind w:firstLine="720"/>
              <w:jc w:val="both"/>
              <w:rPr>
                <w:rFonts w:ascii="Times New Roman" w:eastAsia="Calibri" w:hAnsi="Times New Roman" w:cs="Times New Roman"/>
                <w:color w:val="2E2E2E"/>
                <w:sz w:val="28"/>
                <w:szCs w:val="28"/>
                <w:shd w:val="clear" w:color="auto" w:fill="FFFFFF"/>
              </w:rPr>
            </w:pPr>
            <w:r w:rsidRPr="00543596">
              <w:rPr>
                <w:rFonts w:ascii="Times New Roman" w:eastAsia="Calibri" w:hAnsi="Times New Roman" w:cs="Times New Roman"/>
                <w:color w:val="2E2E2E"/>
                <w:sz w:val="28"/>
                <w:szCs w:val="28"/>
                <w:shd w:val="clear" w:color="auto" w:fill="FFFFFF"/>
              </w:rPr>
              <w:t>именно поэтому голосеменные так называются, их семена «голые».</w:t>
            </w:r>
          </w:p>
          <w:p w14:paraId="4CD979C1" w14:textId="77777777" w:rsidR="00543596" w:rsidRPr="00543596" w:rsidRDefault="00543596" w:rsidP="00E507FF">
            <w:pPr>
              <w:spacing w:after="0" w:line="240" w:lineRule="auto"/>
              <w:ind w:firstLine="709"/>
              <w:jc w:val="both"/>
              <w:rPr>
                <w:rFonts w:ascii="Times New Roman" w:eastAsia="Calibri" w:hAnsi="Times New Roman" w:cs="Times New Roman"/>
                <w:b/>
                <w:bCs/>
                <w:i/>
                <w:color w:val="FF0000"/>
                <w:sz w:val="28"/>
                <w:szCs w:val="28"/>
              </w:rPr>
            </w:pPr>
            <w:r w:rsidRPr="00543596">
              <w:rPr>
                <w:rFonts w:ascii="Times New Roman" w:eastAsia="Calibri" w:hAnsi="Times New Roman" w:cs="Times New Roman"/>
                <w:b/>
                <w:bCs/>
                <w:i/>
                <w:color w:val="FF0000"/>
                <w:sz w:val="28"/>
                <w:szCs w:val="28"/>
              </w:rPr>
              <w:t>Главная идея темы:</w:t>
            </w:r>
          </w:p>
          <w:p w14:paraId="4E20CBA9"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Водопроводящая система</w:t>
            </w:r>
            <w:r w:rsidRPr="00543596">
              <w:rPr>
                <w:rFonts w:ascii="Times New Roman" w:eastAsia="Times New Roman" w:hAnsi="Times New Roman" w:cs="Times New Roman"/>
                <w:color w:val="333333"/>
                <w:sz w:val="28"/>
                <w:szCs w:val="28"/>
                <w:lang w:val="kk-KZ" w:eastAsia="ru-RU"/>
              </w:rPr>
              <w:t xml:space="preserve"> (ксилеиа)</w:t>
            </w:r>
            <w:r w:rsidRPr="00543596">
              <w:rPr>
                <w:rFonts w:ascii="Times New Roman" w:eastAsia="Times New Roman" w:hAnsi="Times New Roman" w:cs="Times New Roman"/>
                <w:color w:val="333333"/>
                <w:sz w:val="28"/>
                <w:szCs w:val="28"/>
                <w:lang w:eastAsia="ru-RU"/>
              </w:rPr>
              <w:t xml:space="preserve"> голосеменных состоит преимущественно из </w:t>
            </w:r>
            <w:proofErr w:type="spellStart"/>
            <w:r w:rsidRPr="00543596">
              <w:rPr>
                <w:rFonts w:ascii="Times New Roman" w:eastAsia="Times New Roman" w:hAnsi="Times New Roman" w:cs="Times New Roman"/>
                <w:i/>
                <w:color w:val="333333"/>
                <w:sz w:val="28"/>
                <w:szCs w:val="28"/>
                <w:u w:val="single"/>
                <w:lang w:eastAsia="ru-RU"/>
              </w:rPr>
              <w:t>трахеид</w:t>
            </w:r>
            <w:proofErr w:type="spellEnd"/>
            <w:r w:rsidRPr="00543596">
              <w:rPr>
                <w:rFonts w:ascii="Times New Roman" w:eastAsia="Times New Roman" w:hAnsi="Times New Roman" w:cs="Times New Roman"/>
                <w:color w:val="333333"/>
                <w:sz w:val="28"/>
                <w:szCs w:val="28"/>
                <w:lang w:eastAsia="ru-RU"/>
              </w:rPr>
              <w:t xml:space="preserve">, и лишь у некоторых групп имеются </w:t>
            </w:r>
            <w:r w:rsidRPr="00543596">
              <w:rPr>
                <w:rFonts w:ascii="Times New Roman" w:eastAsia="Times New Roman" w:hAnsi="Times New Roman" w:cs="Times New Roman"/>
                <w:i/>
                <w:color w:val="333333"/>
                <w:sz w:val="28"/>
                <w:szCs w:val="28"/>
                <w:u w:val="single"/>
                <w:lang w:eastAsia="ru-RU"/>
              </w:rPr>
              <w:t>настоящие</w:t>
            </w:r>
            <w:r w:rsidRPr="00543596">
              <w:rPr>
                <w:rFonts w:ascii="Times New Roman" w:eastAsia="Times New Roman" w:hAnsi="Times New Roman" w:cs="Times New Roman"/>
                <w:color w:val="333333"/>
                <w:sz w:val="28"/>
                <w:szCs w:val="28"/>
                <w:lang w:eastAsia="ru-RU"/>
              </w:rPr>
              <w:t xml:space="preserve"> сосуды.</w:t>
            </w:r>
          </w:p>
          <w:p w14:paraId="5B31F779"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 xml:space="preserve">Большинство голосеменных — одно- или </w:t>
            </w:r>
            <w:r w:rsidRPr="00543596">
              <w:rPr>
                <w:rFonts w:ascii="Times New Roman" w:eastAsia="Times New Roman" w:hAnsi="Times New Roman" w:cs="Times New Roman"/>
                <w:i/>
                <w:color w:val="333333"/>
                <w:sz w:val="28"/>
                <w:szCs w:val="28"/>
                <w:u w:val="single"/>
                <w:lang w:eastAsia="ru-RU"/>
              </w:rPr>
              <w:t>двудомные. Д</w:t>
            </w:r>
            <w:r w:rsidRPr="00543596">
              <w:rPr>
                <w:rFonts w:ascii="Times New Roman" w:eastAsia="Times New Roman" w:hAnsi="Times New Roman" w:cs="Times New Roman"/>
                <w:color w:val="333333"/>
                <w:sz w:val="28"/>
                <w:szCs w:val="28"/>
                <w:lang w:eastAsia="ru-RU"/>
              </w:rPr>
              <w:t xml:space="preserve">вудомные растения с хорошо развитыми </w:t>
            </w:r>
            <w:r w:rsidRPr="00543596">
              <w:rPr>
                <w:rFonts w:ascii="Times New Roman" w:eastAsia="Times New Roman" w:hAnsi="Times New Roman" w:cs="Times New Roman"/>
                <w:i/>
                <w:color w:val="333333"/>
                <w:sz w:val="28"/>
                <w:szCs w:val="28"/>
                <w:u w:val="single"/>
                <w:lang w:eastAsia="ru-RU"/>
              </w:rPr>
              <w:t>стеблем</w:t>
            </w:r>
            <w:r w:rsidRPr="00543596">
              <w:rPr>
                <w:rFonts w:ascii="Times New Roman" w:eastAsia="Times New Roman" w:hAnsi="Times New Roman" w:cs="Times New Roman"/>
                <w:color w:val="333333"/>
                <w:sz w:val="28"/>
                <w:szCs w:val="28"/>
                <w:lang w:eastAsia="ru-RU"/>
              </w:rPr>
              <w:t xml:space="preserve"> и </w:t>
            </w:r>
            <w:r w:rsidRPr="00543596">
              <w:rPr>
                <w:rFonts w:ascii="Times New Roman" w:eastAsia="Times New Roman" w:hAnsi="Times New Roman" w:cs="Times New Roman"/>
                <w:i/>
                <w:color w:val="333333"/>
                <w:sz w:val="28"/>
                <w:szCs w:val="28"/>
                <w:u w:val="single"/>
                <w:lang w:eastAsia="ru-RU"/>
              </w:rPr>
              <w:t>корневой</w:t>
            </w:r>
            <w:r w:rsidRPr="00543596">
              <w:rPr>
                <w:rFonts w:ascii="Times New Roman" w:eastAsia="Times New Roman" w:hAnsi="Times New Roman" w:cs="Times New Roman"/>
                <w:color w:val="333333"/>
                <w:sz w:val="28"/>
                <w:szCs w:val="28"/>
                <w:lang w:eastAsia="ru-RU"/>
              </w:rPr>
              <w:t xml:space="preserve"> системой, образованной главным и </w:t>
            </w:r>
            <w:r w:rsidRPr="00543596">
              <w:rPr>
                <w:rFonts w:ascii="Times New Roman" w:eastAsia="Times New Roman" w:hAnsi="Times New Roman" w:cs="Times New Roman"/>
                <w:i/>
                <w:iCs/>
                <w:color w:val="333333"/>
                <w:sz w:val="28"/>
                <w:szCs w:val="28"/>
                <w:u w:val="single"/>
                <w:bdr w:val="none" w:sz="0" w:space="0" w:color="auto" w:frame="1"/>
                <w:lang w:eastAsia="ru-RU"/>
              </w:rPr>
              <w:t>боковым</w:t>
            </w:r>
            <w:r w:rsidRPr="00543596">
              <w:rPr>
                <w:rFonts w:ascii="Times New Roman" w:eastAsia="Times New Roman" w:hAnsi="Times New Roman" w:cs="Times New Roman"/>
                <w:color w:val="333333"/>
                <w:sz w:val="28"/>
                <w:szCs w:val="28"/>
                <w:u w:val="single"/>
                <w:lang w:eastAsia="ru-RU"/>
              </w:rPr>
              <w:t xml:space="preserve"> </w:t>
            </w:r>
            <w:r w:rsidRPr="00543596">
              <w:rPr>
                <w:rFonts w:ascii="Times New Roman" w:eastAsia="Times New Roman" w:hAnsi="Times New Roman" w:cs="Times New Roman"/>
                <w:color w:val="333333"/>
                <w:sz w:val="28"/>
                <w:szCs w:val="28"/>
                <w:lang w:eastAsia="ru-RU"/>
              </w:rPr>
              <w:t xml:space="preserve">корнями. </w:t>
            </w:r>
          </w:p>
          <w:p w14:paraId="26EFB812"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333333"/>
                <w:sz w:val="28"/>
                <w:szCs w:val="28"/>
                <w:lang w:eastAsia="ru-RU"/>
              </w:rPr>
            </w:pPr>
            <w:r w:rsidRPr="00543596">
              <w:rPr>
                <w:rFonts w:ascii="Times New Roman" w:eastAsia="Times New Roman" w:hAnsi="Times New Roman" w:cs="Times New Roman"/>
                <w:color w:val="333333"/>
                <w:sz w:val="28"/>
                <w:szCs w:val="28"/>
                <w:lang w:eastAsia="ru-RU"/>
              </w:rPr>
              <w:t xml:space="preserve">Семязачатки голые (отсюда название отдела), расположены на </w:t>
            </w:r>
            <w:r w:rsidRPr="00543596">
              <w:rPr>
                <w:rFonts w:ascii="Times New Roman" w:eastAsia="Times New Roman" w:hAnsi="Times New Roman" w:cs="Times New Roman"/>
                <w:i/>
                <w:color w:val="333333"/>
                <w:sz w:val="28"/>
                <w:szCs w:val="28"/>
                <w:u w:val="single"/>
                <w:lang w:eastAsia="ru-RU"/>
              </w:rPr>
              <w:t>мегаспорофиллах</w:t>
            </w:r>
            <w:r w:rsidRPr="00543596">
              <w:rPr>
                <w:rFonts w:ascii="Times New Roman" w:eastAsia="Times New Roman" w:hAnsi="Times New Roman" w:cs="Times New Roman"/>
                <w:color w:val="333333"/>
                <w:sz w:val="28"/>
                <w:szCs w:val="28"/>
                <w:lang w:eastAsia="ru-RU"/>
              </w:rPr>
              <w:t xml:space="preserve"> или на семенных чешуях, собранных в </w:t>
            </w:r>
            <w:r w:rsidRPr="00543596">
              <w:rPr>
                <w:rFonts w:ascii="Times New Roman" w:eastAsia="Times New Roman" w:hAnsi="Times New Roman" w:cs="Times New Roman"/>
                <w:i/>
                <w:color w:val="333333"/>
                <w:sz w:val="28"/>
                <w:szCs w:val="28"/>
                <w:u w:val="single"/>
                <w:lang w:eastAsia="ru-RU"/>
              </w:rPr>
              <w:t>женские</w:t>
            </w:r>
            <w:r w:rsidRPr="00543596">
              <w:rPr>
                <w:rFonts w:ascii="Times New Roman" w:eastAsia="Times New Roman" w:hAnsi="Times New Roman" w:cs="Times New Roman"/>
                <w:color w:val="333333"/>
                <w:sz w:val="28"/>
                <w:szCs w:val="28"/>
                <w:lang w:eastAsia="ru-RU"/>
              </w:rPr>
              <w:t xml:space="preserve"> шишки.</w:t>
            </w:r>
          </w:p>
          <w:p w14:paraId="55755F95"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b/>
                <w:sz w:val="24"/>
                <w:szCs w:val="24"/>
                <w:lang w:eastAsia="ru-RU"/>
              </w:rPr>
            </w:pPr>
            <w:r w:rsidRPr="00543596">
              <w:rPr>
                <w:rFonts w:ascii="Times New Roman" w:eastAsia="Times New Roman" w:hAnsi="Times New Roman" w:cs="Times New Roman"/>
                <w:color w:val="333333"/>
                <w:sz w:val="28"/>
                <w:szCs w:val="28"/>
                <w:lang w:eastAsia="ru-RU"/>
              </w:rPr>
              <w:t xml:space="preserve">В цикле развития голосеменных наблюдается последовательная смена двух поколений: </w:t>
            </w:r>
            <w:r w:rsidRPr="00543596">
              <w:rPr>
                <w:rFonts w:ascii="Times New Roman" w:eastAsia="Times New Roman" w:hAnsi="Times New Roman" w:cs="Times New Roman"/>
                <w:i/>
                <w:color w:val="333333"/>
                <w:sz w:val="28"/>
                <w:szCs w:val="28"/>
                <w:u w:val="single"/>
                <w:lang w:eastAsia="ru-RU"/>
              </w:rPr>
              <w:t>спорофита</w:t>
            </w:r>
            <w:r w:rsidRPr="00543596">
              <w:rPr>
                <w:rFonts w:ascii="Times New Roman" w:eastAsia="Times New Roman" w:hAnsi="Times New Roman" w:cs="Times New Roman"/>
                <w:color w:val="333333"/>
                <w:sz w:val="28"/>
                <w:szCs w:val="28"/>
                <w:lang w:eastAsia="ru-RU"/>
              </w:rPr>
              <w:t xml:space="preserve"> и </w:t>
            </w:r>
            <w:r w:rsidRPr="00543596">
              <w:rPr>
                <w:rFonts w:ascii="Times New Roman" w:eastAsia="Times New Roman" w:hAnsi="Times New Roman" w:cs="Times New Roman"/>
                <w:i/>
                <w:color w:val="333333"/>
                <w:sz w:val="28"/>
                <w:szCs w:val="28"/>
                <w:u w:val="single"/>
                <w:lang w:eastAsia="ru-RU"/>
              </w:rPr>
              <w:t>гаметофита</w:t>
            </w:r>
            <w:r w:rsidRPr="00543596">
              <w:rPr>
                <w:rFonts w:ascii="Times New Roman" w:eastAsia="Times New Roman" w:hAnsi="Times New Roman" w:cs="Times New Roman"/>
                <w:color w:val="333333"/>
                <w:sz w:val="28"/>
                <w:szCs w:val="28"/>
                <w:lang w:eastAsia="ru-RU"/>
              </w:rPr>
              <w:t xml:space="preserve"> с господством спорофита. Гаметофиты сильно </w:t>
            </w:r>
            <w:r w:rsidRPr="00543596">
              <w:rPr>
                <w:rFonts w:ascii="Times New Roman" w:eastAsia="Times New Roman" w:hAnsi="Times New Roman" w:cs="Times New Roman"/>
                <w:i/>
                <w:color w:val="333333"/>
                <w:sz w:val="28"/>
                <w:szCs w:val="28"/>
                <w:u w:val="single"/>
                <w:lang w:eastAsia="ru-RU"/>
              </w:rPr>
              <w:t>редуцированы</w:t>
            </w:r>
            <w:r w:rsidRPr="00543596">
              <w:rPr>
                <w:rFonts w:ascii="Times New Roman" w:eastAsia="Times New Roman" w:hAnsi="Times New Roman" w:cs="Times New Roman"/>
                <w:color w:val="333333"/>
                <w:sz w:val="28"/>
                <w:szCs w:val="28"/>
                <w:lang w:eastAsia="ru-RU"/>
              </w:rPr>
              <w:t>, причем мужские гаметофиты голо</w:t>
            </w:r>
            <w:r w:rsidRPr="00543596">
              <w:rPr>
                <w:rFonts w:ascii="Times New Roman" w:eastAsia="Times New Roman" w:hAnsi="Times New Roman" w:cs="Times New Roman"/>
                <w:color w:val="333333"/>
                <w:sz w:val="28"/>
                <w:szCs w:val="28"/>
                <w:lang w:val="kk-KZ" w:eastAsia="ru-RU"/>
              </w:rPr>
              <w:t xml:space="preserve"> </w:t>
            </w:r>
            <w:r w:rsidRPr="00543596">
              <w:rPr>
                <w:rFonts w:ascii="Times New Roman" w:eastAsia="Times New Roman" w:hAnsi="Times New Roman" w:cs="Times New Roman"/>
                <w:color w:val="333333"/>
                <w:sz w:val="28"/>
                <w:szCs w:val="28"/>
                <w:lang w:eastAsia="ru-RU"/>
              </w:rPr>
              <w:t xml:space="preserve">– и </w:t>
            </w:r>
            <w:r w:rsidRPr="00543596">
              <w:rPr>
                <w:rFonts w:ascii="Times New Roman" w:eastAsia="Times New Roman" w:hAnsi="Times New Roman" w:cs="Times New Roman"/>
                <w:color w:val="333333"/>
                <w:sz w:val="28"/>
                <w:szCs w:val="28"/>
                <w:lang w:val="kk-KZ" w:eastAsia="ru-RU"/>
              </w:rPr>
              <w:t>покрытосеменных растений</w:t>
            </w:r>
            <w:r w:rsidRPr="00543596">
              <w:rPr>
                <w:rFonts w:ascii="Times New Roman" w:eastAsia="Times New Roman" w:hAnsi="Times New Roman" w:cs="Times New Roman"/>
                <w:color w:val="333333"/>
                <w:sz w:val="28"/>
                <w:szCs w:val="28"/>
                <w:lang w:eastAsia="ru-RU"/>
              </w:rPr>
              <w:t xml:space="preserve"> не имеют </w:t>
            </w:r>
            <w:r w:rsidRPr="00543596">
              <w:rPr>
                <w:rFonts w:ascii="Times New Roman" w:eastAsia="Times New Roman" w:hAnsi="Times New Roman" w:cs="Times New Roman"/>
                <w:i/>
                <w:color w:val="333333"/>
                <w:sz w:val="28"/>
                <w:szCs w:val="28"/>
                <w:u w:val="single"/>
                <w:lang w:eastAsia="ru-RU"/>
              </w:rPr>
              <w:t>антеридиев</w:t>
            </w:r>
            <w:r w:rsidRPr="00543596">
              <w:rPr>
                <w:rFonts w:ascii="Times New Roman" w:eastAsia="Times New Roman" w:hAnsi="Times New Roman" w:cs="Times New Roman"/>
                <w:color w:val="333333"/>
                <w:sz w:val="28"/>
                <w:szCs w:val="28"/>
                <w:lang w:eastAsia="ru-RU"/>
              </w:rPr>
              <w:t xml:space="preserve">, чем резко отличаются от всех разноспоровых </w:t>
            </w:r>
            <w:proofErr w:type="spellStart"/>
            <w:r w:rsidRPr="00543596">
              <w:rPr>
                <w:rFonts w:ascii="Times New Roman" w:eastAsia="Times New Roman" w:hAnsi="Times New Roman" w:cs="Times New Roman"/>
                <w:color w:val="333333"/>
                <w:sz w:val="28"/>
                <w:szCs w:val="28"/>
                <w:lang w:eastAsia="ru-RU"/>
              </w:rPr>
              <w:t>бессеменных</w:t>
            </w:r>
            <w:proofErr w:type="spellEnd"/>
            <w:r w:rsidRPr="00543596">
              <w:rPr>
                <w:rFonts w:ascii="Times New Roman" w:eastAsia="Times New Roman" w:hAnsi="Times New Roman" w:cs="Times New Roman"/>
                <w:color w:val="333333"/>
                <w:sz w:val="28"/>
                <w:szCs w:val="28"/>
                <w:lang w:eastAsia="ru-RU"/>
              </w:rPr>
              <w:t xml:space="preserve"> растений.</w:t>
            </w:r>
          </w:p>
        </w:tc>
      </w:tr>
      <w:tr w:rsidR="00543596" w:rsidRPr="00543596" w14:paraId="2CC2EC85" w14:textId="77777777" w:rsidTr="00DB175F">
        <w:tc>
          <w:tcPr>
            <w:tcW w:w="9606" w:type="dxa"/>
            <w:shd w:val="clear" w:color="auto" w:fill="FDE9D9"/>
          </w:tcPr>
          <w:p w14:paraId="51E08108"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4-шаг: задания на «Синтез» </w:t>
            </w:r>
          </w:p>
        </w:tc>
      </w:tr>
      <w:tr w:rsidR="00543596" w:rsidRPr="00543596" w14:paraId="27449D9F" w14:textId="77777777" w:rsidTr="00DB175F">
        <w:tc>
          <w:tcPr>
            <w:tcW w:w="9606" w:type="dxa"/>
            <w:shd w:val="clear" w:color="auto" w:fill="FDE9D9"/>
          </w:tcPr>
          <w:p w14:paraId="4CF87146" w14:textId="77777777" w:rsidR="00543596" w:rsidRPr="00543596" w:rsidRDefault="00543596" w:rsidP="00E507FF">
            <w:pPr>
              <w:spacing w:after="0" w:line="240" w:lineRule="auto"/>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О</w:t>
            </w:r>
            <w:r w:rsidRPr="00543596">
              <w:rPr>
                <w:rFonts w:ascii="Times New Roman" w:eastAsia="Calibri" w:hAnsi="Times New Roman" w:cs="Times New Roman"/>
                <w:sz w:val="28"/>
                <w:szCs w:val="28"/>
              </w:rPr>
              <w:t xml:space="preserve">пишите </w:t>
            </w:r>
            <w:r w:rsidRPr="00543596">
              <w:rPr>
                <w:rFonts w:ascii="Times New Roman" w:eastAsia="Calibri" w:hAnsi="Times New Roman" w:cs="Times New Roman"/>
                <w:sz w:val="28"/>
                <w:szCs w:val="28"/>
                <w:lang w:val="kk-KZ"/>
              </w:rPr>
              <w:t xml:space="preserve">по таблице </w:t>
            </w:r>
            <w:r w:rsidRPr="00543596">
              <w:rPr>
                <w:rFonts w:ascii="Times New Roman" w:eastAsia="Calibri" w:hAnsi="Times New Roman" w:cs="Times New Roman"/>
                <w:sz w:val="28"/>
                <w:szCs w:val="28"/>
              </w:rPr>
              <w:t xml:space="preserve">свойства </w:t>
            </w:r>
            <w:proofErr w:type="spellStart"/>
            <w:r w:rsidRPr="00543596">
              <w:rPr>
                <w:rFonts w:ascii="Times New Roman" w:eastAsia="Calibri" w:hAnsi="Times New Roman" w:cs="Times New Roman"/>
                <w:color w:val="000000"/>
                <w:sz w:val="28"/>
                <w:szCs w:val="28"/>
              </w:rPr>
              <w:t>голосеменны</w:t>
            </w:r>
            <w:proofErr w:type="spellEnd"/>
            <w:r w:rsidRPr="00543596">
              <w:rPr>
                <w:rFonts w:ascii="Times New Roman" w:eastAsia="Calibri" w:hAnsi="Times New Roman" w:cs="Times New Roman"/>
                <w:color w:val="000000"/>
                <w:sz w:val="28"/>
                <w:szCs w:val="28"/>
                <w:lang w:val="kk-KZ"/>
              </w:rPr>
              <w:t>х</w:t>
            </w:r>
            <w:r w:rsidRPr="00543596">
              <w:rPr>
                <w:rFonts w:ascii="Times New Roman" w:eastAsia="Calibri" w:hAnsi="Times New Roman" w:cs="Times New Roman"/>
                <w:color w:val="000000"/>
                <w:sz w:val="28"/>
                <w:szCs w:val="28"/>
              </w:rPr>
              <w:t xml:space="preserve"> и </w:t>
            </w:r>
            <w:proofErr w:type="spellStart"/>
            <w:r w:rsidRPr="00543596">
              <w:rPr>
                <w:rFonts w:ascii="Times New Roman" w:eastAsia="Calibri" w:hAnsi="Times New Roman" w:cs="Times New Roman"/>
                <w:color w:val="000000"/>
                <w:sz w:val="28"/>
                <w:szCs w:val="28"/>
              </w:rPr>
              <w:t>оболочкосеменных</w:t>
            </w:r>
            <w:proofErr w:type="spellEnd"/>
            <w:r w:rsidRPr="00543596">
              <w:rPr>
                <w:rFonts w:ascii="Times New Roman" w:eastAsia="Calibri" w:hAnsi="Times New Roman" w:cs="Times New Roman"/>
                <w:sz w:val="28"/>
                <w:szCs w:val="28"/>
              </w:rPr>
              <w:t>, расскажите чем они отличаются</w:t>
            </w:r>
            <w:r w:rsidRPr="00543596">
              <w:rPr>
                <w:rFonts w:ascii="Times New Roman" w:eastAsia="Calibri" w:hAnsi="Times New Roman" w:cs="Times New Roman"/>
                <w:sz w:val="28"/>
                <w:szCs w:val="28"/>
                <w:lang w:val="kk-KZ"/>
              </w:rPr>
              <w:t>?</w:t>
            </w:r>
          </w:p>
          <w:p w14:paraId="721E64CA" w14:textId="77777777" w:rsidR="00543596" w:rsidRPr="00543596" w:rsidRDefault="00543596" w:rsidP="00E507FF">
            <w:pPr>
              <w:spacing w:after="0" w:line="240" w:lineRule="auto"/>
              <w:jc w:val="right"/>
              <w:rPr>
                <w:rFonts w:ascii="Times New Roman" w:eastAsia="Calibri" w:hAnsi="Times New Roman" w:cs="Times New Roman"/>
                <w:sz w:val="28"/>
                <w:szCs w:val="28"/>
              </w:rPr>
            </w:pPr>
            <w:r w:rsidRPr="00543596">
              <w:rPr>
                <w:rFonts w:ascii="Times New Roman" w:eastAsia="Calibri" w:hAnsi="Times New Roman" w:cs="Times New Roman"/>
                <w:sz w:val="28"/>
                <w:szCs w:val="28"/>
              </w:rPr>
              <w:t>Таблица-22</w:t>
            </w:r>
          </w:p>
          <w:p w14:paraId="130D9BD6" w14:textId="77777777" w:rsidR="00543596" w:rsidRPr="00543596" w:rsidRDefault="00543596" w:rsidP="00E507FF">
            <w:pPr>
              <w:spacing w:after="0" w:line="240" w:lineRule="auto"/>
              <w:jc w:val="center"/>
              <w:rPr>
                <w:rFonts w:ascii="Times New Roman" w:eastAsia="Calibri" w:hAnsi="Times New Roman" w:cs="Times New Roman"/>
                <w:color w:val="000000"/>
                <w:sz w:val="28"/>
                <w:szCs w:val="28"/>
                <w:lang w:val="kk-KZ"/>
              </w:rPr>
            </w:pPr>
            <w:r w:rsidRPr="00543596">
              <w:rPr>
                <w:rFonts w:ascii="Times New Roman" w:eastAsia="Calibri" w:hAnsi="Times New Roman" w:cs="Times New Roman"/>
                <w:sz w:val="28"/>
                <w:szCs w:val="28"/>
                <w:lang w:val="kk-KZ"/>
              </w:rPr>
              <w:t>С</w:t>
            </w:r>
            <w:proofErr w:type="spellStart"/>
            <w:r w:rsidRPr="00543596">
              <w:rPr>
                <w:rFonts w:ascii="Times New Roman" w:eastAsia="Calibri" w:hAnsi="Times New Roman" w:cs="Times New Roman"/>
                <w:sz w:val="28"/>
                <w:szCs w:val="28"/>
              </w:rPr>
              <w:t>войства</w:t>
            </w:r>
            <w:proofErr w:type="spellEnd"/>
            <w:r w:rsidRPr="00543596">
              <w:rPr>
                <w:rFonts w:ascii="Times New Roman" w:eastAsia="Calibri" w:hAnsi="Times New Roman" w:cs="Times New Roman"/>
                <w:color w:val="000000"/>
                <w:sz w:val="28"/>
                <w:szCs w:val="28"/>
              </w:rPr>
              <w:t xml:space="preserve"> </w:t>
            </w:r>
            <w:proofErr w:type="spellStart"/>
            <w:r w:rsidRPr="00543596">
              <w:rPr>
                <w:rFonts w:ascii="Times New Roman" w:eastAsia="Calibri" w:hAnsi="Times New Roman" w:cs="Times New Roman"/>
                <w:color w:val="000000"/>
                <w:sz w:val="28"/>
                <w:szCs w:val="28"/>
              </w:rPr>
              <w:t>голосеменны</w:t>
            </w:r>
            <w:proofErr w:type="spellEnd"/>
            <w:r w:rsidRPr="00543596">
              <w:rPr>
                <w:rFonts w:ascii="Times New Roman" w:eastAsia="Calibri" w:hAnsi="Times New Roman" w:cs="Times New Roman"/>
                <w:color w:val="000000"/>
                <w:sz w:val="28"/>
                <w:szCs w:val="28"/>
                <w:lang w:val="kk-KZ"/>
              </w:rPr>
              <w:t>е</w:t>
            </w:r>
            <w:r w:rsidRPr="00543596">
              <w:rPr>
                <w:rFonts w:ascii="Times New Roman" w:eastAsia="Calibri" w:hAnsi="Times New Roman" w:cs="Times New Roman"/>
                <w:color w:val="000000"/>
                <w:sz w:val="28"/>
                <w:szCs w:val="28"/>
              </w:rPr>
              <w:t xml:space="preserve"> и </w:t>
            </w:r>
            <w:proofErr w:type="spellStart"/>
            <w:r w:rsidRPr="00543596">
              <w:rPr>
                <w:rFonts w:ascii="Times New Roman" w:eastAsia="Calibri" w:hAnsi="Times New Roman" w:cs="Times New Roman"/>
                <w:color w:val="000000"/>
                <w:sz w:val="28"/>
                <w:szCs w:val="28"/>
              </w:rPr>
              <w:t>оболочкосеменны</w:t>
            </w:r>
            <w:proofErr w:type="spellEnd"/>
            <w:r w:rsidRPr="00543596">
              <w:rPr>
                <w:rFonts w:ascii="Times New Roman" w:eastAsia="Calibri" w:hAnsi="Times New Roman" w:cs="Times New Roman"/>
                <w:color w:val="000000"/>
                <w:sz w:val="28"/>
                <w:szCs w:val="28"/>
                <w:lang w:val="kk-KZ"/>
              </w:rPr>
              <w:t>е</w:t>
            </w:r>
          </w:p>
          <w:tbl>
            <w:tblPr>
              <w:tblStyle w:val="a9"/>
              <w:tblW w:w="0" w:type="auto"/>
              <w:tblLayout w:type="fixed"/>
              <w:tblLook w:val="04A0" w:firstRow="1" w:lastRow="0" w:firstColumn="1" w:lastColumn="0" w:noHBand="0" w:noVBand="1"/>
            </w:tblPr>
            <w:tblGrid>
              <w:gridCol w:w="1838"/>
              <w:gridCol w:w="3260"/>
              <w:gridCol w:w="3426"/>
            </w:tblGrid>
            <w:tr w:rsidR="00543596" w:rsidRPr="00543596" w14:paraId="7F1F996E" w14:textId="77777777" w:rsidTr="00DB175F">
              <w:tc>
                <w:tcPr>
                  <w:tcW w:w="1838" w:type="dxa"/>
                </w:tcPr>
                <w:p w14:paraId="0C201D5D" w14:textId="77777777" w:rsidR="00543596" w:rsidRPr="00543596" w:rsidRDefault="00543596" w:rsidP="00E507FF">
                  <w:pPr>
                    <w:framePr w:hSpace="180" w:wrap="around" w:vAnchor="page" w:hAnchor="margin" w:y="1001"/>
                    <w:rPr>
                      <w:rFonts w:ascii="Times New Roman" w:eastAsia="Calibri" w:hAnsi="Times New Roman" w:cs="Times New Roman"/>
                      <w:bCs/>
                      <w:kern w:val="24"/>
                      <w:sz w:val="28"/>
                      <w:szCs w:val="28"/>
                      <w:lang w:eastAsia="ru-RU"/>
                    </w:rPr>
                  </w:pPr>
                  <w:r w:rsidRPr="00543596">
                    <w:rPr>
                      <w:rFonts w:ascii="Times New Roman" w:eastAsia="Times New Roman" w:hAnsi="Times New Roman" w:cs="Times New Roman"/>
                      <w:bCs/>
                      <w:kern w:val="24"/>
                      <w:sz w:val="24"/>
                      <w:szCs w:val="24"/>
                      <w:lang w:eastAsia="ru-RU"/>
                    </w:rPr>
                    <w:t>Признаки</w:t>
                  </w:r>
                </w:p>
              </w:tc>
              <w:tc>
                <w:tcPr>
                  <w:tcW w:w="3260" w:type="dxa"/>
                </w:tcPr>
                <w:p w14:paraId="47132A3D" w14:textId="77777777" w:rsidR="00543596" w:rsidRPr="00543596" w:rsidRDefault="00543596" w:rsidP="00E507FF">
                  <w:pPr>
                    <w:framePr w:hSpace="180" w:wrap="around" w:vAnchor="page" w:hAnchor="margin" w:y="1001"/>
                    <w:jc w:val="center"/>
                    <w:rPr>
                      <w:rFonts w:ascii="Times New Roman" w:eastAsia="Calibri" w:hAnsi="Times New Roman" w:cs="Times New Roman"/>
                      <w:bCs/>
                      <w:kern w:val="24"/>
                      <w:sz w:val="28"/>
                      <w:szCs w:val="28"/>
                      <w:lang w:eastAsia="ru-RU"/>
                    </w:rPr>
                  </w:pPr>
                </w:p>
              </w:tc>
              <w:tc>
                <w:tcPr>
                  <w:tcW w:w="3426" w:type="dxa"/>
                </w:tcPr>
                <w:p w14:paraId="45483B81" w14:textId="77777777" w:rsidR="00543596" w:rsidRPr="00543596" w:rsidRDefault="00543596" w:rsidP="00E507FF">
                  <w:pPr>
                    <w:framePr w:hSpace="180" w:wrap="around" w:vAnchor="page" w:hAnchor="margin" w:y="1001"/>
                    <w:jc w:val="center"/>
                    <w:rPr>
                      <w:rFonts w:ascii="Times New Roman" w:eastAsia="Calibri" w:hAnsi="Times New Roman" w:cs="Times New Roman"/>
                      <w:bCs/>
                      <w:kern w:val="24"/>
                      <w:sz w:val="28"/>
                      <w:szCs w:val="28"/>
                      <w:lang w:eastAsia="ru-RU"/>
                    </w:rPr>
                  </w:pPr>
                </w:p>
              </w:tc>
            </w:tr>
            <w:tr w:rsidR="00543596" w:rsidRPr="00543596" w14:paraId="0690D062" w14:textId="77777777" w:rsidTr="00DB175F">
              <w:tc>
                <w:tcPr>
                  <w:tcW w:w="1838" w:type="dxa"/>
                </w:tcPr>
                <w:p w14:paraId="7A4DFB6E" w14:textId="77777777" w:rsidR="00543596" w:rsidRPr="00543596" w:rsidRDefault="00543596" w:rsidP="00E507FF">
                  <w:pPr>
                    <w:framePr w:hSpace="180" w:wrap="around" w:vAnchor="page" w:hAnchor="margin" w:y="1001"/>
                    <w:rPr>
                      <w:rFonts w:ascii="Times New Roman" w:eastAsia="Calibri" w:hAnsi="Times New Roman" w:cs="Times New Roman"/>
                      <w:bCs/>
                      <w:kern w:val="24"/>
                      <w:sz w:val="28"/>
                      <w:szCs w:val="28"/>
                      <w:lang w:eastAsia="ru-RU"/>
                    </w:rPr>
                  </w:pPr>
                  <w:r w:rsidRPr="00543596">
                    <w:rPr>
                      <w:rFonts w:ascii="Times New Roman" w:eastAsia="Times New Roman" w:hAnsi="Times New Roman" w:cs="Times New Roman"/>
                      <w:bCs/>
                      <w:kern w:val="24"/>
                      <w:sz w:val="24"/>
                      <w:szCs w:val="24"/>
                      <w:lang w:val="kk-KZ" w:eastAsia="ru-RU"/>
                    </w:rPr>
                    <w:lastRenderedPageBreak/>
                    <w:t>В</w:t>
                  </w:r>
                  <w:r w:rsidRPr="00543596">
                    <w:rPr>
                      <w:rFonts w:ascii="Times New Roman" w:eastAsia="Times New Roman" w:hAnsi="Times New Roman" w:cs="Times New Roman"/>
                      <w:bCs/>
                      <w:kern w:val="24"/>
                      <w:sz w:val="24"/>
                      <w:szCs w:val="24"/>
                      <w:lang w:eastAsia="ru-RU"/>
                    </w:rPr>
                    <w:t>иды</w:t>
                  </w:r>
                </w:p>
              </w:tc>
              <w:tc>
                <w:tcPr>
                  <w:tcW w:w="3260" w:type="dxa"/>
                </w:tcPr>
                <w:p w14:paraId="1CB3AF83" w14:textId="77777777" w:rsidR="00543596" w:rsidRPr="00543596" w:rsidRDefault="00543596" w:rsidP="00E507FF">
                  <w:pPr>
                    <w:framePr w:hSpace="180" w:wrap="around" w:vAnchor="page" w:hAnchor="margin" w:y="1001"/>
                    <w:jc w:val="center"/>
                    <w:rPr>
                      <w:rFonts w:ascii="Times New Roman" w:eastAsia="Calibri" w:hAnsi="Times New Roman" w:cs="Times New Roman"/>
                      <w:bCs/>
                      <w:kern w:val="24"/>
                      <w:sz w:val="28"/>
                      <w:szCs w:val="28"/>
                      <w:lang w:eastAsia="ru-RU"/>
                    </w:rPr>
                  </w:pPr>
                </w:p>
              </w:tc>
              <w:tc>
                <w:tcPr>
                  <w:tcW w:w="3426" w:type="dxa"/>
                </w:tcPr>
                <w:p w14:paraId="3460F481" w14:textId="77777777" w:rsidR="00543596" w:rsidRPr="00543596" w:rsidRDefault="00543596" w:rsidP="00E507FF">
                  <w:pPr>
                    <w:framePr w:hSpace="180" w:wrap="around" w:vAnchor="page" w:hAnchor="margin" w:y="1001"/>
                    <w:jc w:val="center"/>
                    <w:rPr>
                      <w:rFonts w:ascii="Times New Roman" w:eastAsia="Calibri" w:hAnsi="Times New Roman" w:cs="Times New Roman"/>
                      <w:bCs/>
                      <w:kern w:val="24"/>
                      <w:sz w:val="28"/>
                      <w:szCs w:val="28"/>
                      <w:lang w:eastAsia="ru-RU"/>
                    </w:rPr>
                  </w:pPr>
                </w:p>
              </w:tc>
            </w:tr>
            <w:tr w:rsidR="00543596" w:rsidRPr="00543596" w14:paraId="04626AF5" w14:textId="77777777" w:rsidTr="00DB175F">
              <w:tc>
                <w:tcPr>
                  <w:tcW w:w="1838" w:type="dxa"/>
                </w:tcPr>
                <w:p w14:paraId="7C96F911" w14:textId="77777777" w:rsidR="00543596" w:rsidRPr="00543596" w:rsidRDefault="00543596" w:rsidP="00E507FF">
                  <w:pPr>
                    <w:framePr w:hSpace="180" w:wrap="around" w:vAnchor="page" w:hAnchor="margin" w:y="1001"/>
                    <w:rPr>
                      <w:rFonts w:ascii="Times New Roman" w:eastAsia="Calibri" w:hAnsi="Times New Roman" w:cs="Times New Roman"/>
                      <w:bCs/>
                      <w:kern w:val="24"/>
                      <w:sz w:val="28"/>
                      <w:szCs w:val="28"/>
                      <w:lang w:eastAsia="ru-RU"/>
                    </w:rPr>
                  </w:pPr>
                  <w:r w:rsidRPr="00543596">
                    <w:rPr>
                      <w:rFonts w:ascii="Times New Roman" w:eastAsia="Calibri" w:hAnsi="Times New Roman" w:cs="Times New Roman"/>
                      <w:bCs/>
                      <w:kern w:val="24"/>
                      <w:sz w:val="24"/>
                      <w:szCs w:val="24"/>
                      <w:lang w:eastAsia="ru-RU"/>
                    </w:rPr>
                    <w:t>Представители</w:t>
                  </w:r>
                </w:p>
              </w:tc>
              <w:tc>
                <w:tcPr>
                  <w:tcW w:w="3260" w:type="dxa"/>
                </w:tcPr>
                <w:p w14:paraId="46DE0D97" w14:textId="77777777" w:rsidR="00543596" w:rsidRPr="00543596" w:rsidRDefault="00543596" w:rsidP="00E507FF">
                  <w:pPr>
                    <w:framePr w:hSpace="180" w:wrap="around" w:vAnchor="page" w:hAnchor="margin" w:y="1001"/>
                    <w:jc w:val="center"/>
                    <w:rPr>
                      <w:rFonts w:ascii="Times New Roman" w:eastAsia="Calibri" w:hAnsi="Times New Roman" w:cs="Times New Roman"/>
                      <w:bCs/>
                      <w:kern w:val="24"/>
                      <w:sz w:val="28"/>
                      <w:szCs w:val="28"/>
                      <w:lang w:eastAsia="ru-RU"/>
                    </w:rPr>
                  </w:pPr>
                </w:p>
              </w:tc>
              <w:tc>
                <w:tcPr>
                  <w:tcW w:w="3426" w:type="dxa"/>
                </w:tcPr>
                <w:p w14:paraId="4FBC42FB" w14:textId="77777777" w:rsidR="00543596" w:rsidRPr="00543596" w:rsidRDefault="00543596" w:rsidP="00E507FF">
                  <w:pPr>
                    <w:framePr w:hSpace="180" w:wrap="around" w:vAnchor="page" w:hAnchor="margin" w:y="1001"/>
                    <w:jc w:val="center"/>
                    <w:rPr>
                      <w:rFonts w:ascii="Times New Roman" w:eastAsia="Calibri" w:hAnsi="Times New Roman" w:cs="Times New Roman"/>
                      <w:bCs/>
                      <w:kern w:val="24"/>
                      <w:sz w:val="28"/>
                      <w:szCs w:val="28"/>
                      <w:lang w:eastAsia="ru-RU"/>
                    </w:rPr>
                  </w:pPr>
                </w:p>
              </w:tc>
            </w:tr>
            <w:tr w:rsidR="00543596" w:rsidRPr="00543596" w14:paraId="6B07D9B5" w14:textId="77777777" w:rsidTr="00DB175F">
              <w:tc>
                <w:tcPr>
                  <w:tcW w:w="1838" w:type="dxa"/>
                </w:tcPr>
                <w:p w14:paraId="4EADEF54" w14:textId="77777777" w:rsidR="00543596" w:rsidRPr="00543596" w:rsidRDefault="00543596" w:rsidP="00E507FF">
                  <w:pPr>
                    <w:framePr w:hSpace="180" w:wrap="around" w:vAnchor="page" w:hAnchor="margin" w:y="1001"/>
                    <w:rPr>
                      <w:rFonts w:ascii="Times New Roman" w:eastAsia="Calibri" w:hAnsi="Times New Roman" w:cs="Times New Roman"/>
                      <w:bCs/>
                      <w:kern w:val="24"/>
                      <w:sz w:val="28"/>
                      <w:szCs w:val="28"/>
                      <w:lang w:eastAsia="ru-RU"/>
                    </w:rPr>
                  </w:pPr>
                  <w:r w:rsidRPr="00543596">
                    <w:rPr>
                      <w:rFonts w:ascii="Times New Roman" w:eastAsia="Calibri" w:hAnsi="Times New Roman" w:cs="Times New Roman"/>
                      <w:bCs/>
                      <w:kern w:val="24"/>
                      <w:sz w:val="24"/>
                      <w:szCs w:val="24"/>
                      <w:lang w:eastAsia="ru-RU"/>
                    </w:rPr>
                    <w:t>Размножения</w:t>
                  </w:r>
                </w:p>
              </w:tc>
              <w:tc>
                <w:tcPr>
                  <w:tcW w:w="3260" w:type="dxa"/>
                </w:tcPr>
                <w:p w14:paraId="01C33772" w14:textId="77777777" w:rsidR="00543596" w:rsidRPr="00543596" w:rsidRDefault="00543596" w:rsidP="00E507FF">
                  <w:pPr>
                    <w:framePr w:hSpace="180" w:wrap="around" w:vAnchor="page" w:hAnchor="margin" w:y="1001"/>
                    <w:jc w:val="center"/>
                    <w:rPr>
                      <w:rFonts w:ascii="Times New Roman" w:eastAsia="Calibri" w:hAnsi="Times New Roman" w:cs="Times New Roman"/>
                      <w:bCs/>
                      <w:kern w:val="24"/>
                      <w:sz w:val="28"/>
                      <w:szCs w:val="28"/>
                      <w:lang w:eastAsia="ru-RU"/>
                    </w:rPr>
                  </w:pPr>
                </w:p>
              </w:tc>
              <w:tc>
                <w:tcPr>
                  <w:tcW w:w="3426" w:type="dxa"/>
                </w:tcPr>
                <w:p w14:paraId="3932C04B" w14:textId="77777777" w:rsidR="00543596" w:rsidRPr="00543596" w:rsidRDefault="00543596" w:rsidP="00E507FF">
                  <w:pPr>
                    <w:framePr w:hSpace="180" w:wrap="around" w:vAnchor="page" w:hAnchor="margin" w:y="1001"/>
                    <w:jc w:val="center"/>
                    <w:rPr>
                      <w:rFonts w:ascii="Times New Roman" w:eastAsia="Calibri" w:hAnsi="Times New Roman" w:cs="Times New Roman"/>
                      <w:bCs/>
                      <w:kern w:val="24"/>
                      <w:sz w:val="28"/>
                      <w:szCs w:val="28"/>
                      <w:lang w:eastAsia="ru-RU"/>
                    </w:rPr>
                  </w:pPr>
                </w:p>
              </w:tc>
            </w:tr>
          </w:tbl>
          <w:p w14:paraId="2737EB24"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038661D4" w14:textId="77777777" w:rsidTr="00DB175F">
        <w:tc>
          <w:tcPr>
            <w:tcW w:w="9606" w:type="dxa"/>
            <w:shd w:val="clear" w:color="auto" w:fill="FDE9D9"/>
          </w:tcPr>
          <w:p w14:paraId="0E5F9290" w14:textId="77777777" w:rsidR="00543596" w:rsidRPr="00543596" w:rsidRDefault="00543596" w:rsidP="00E507FF">
            <w:pPr>
              <w:spacing w:after="0" w:line="240" w:lineRule="auto"/>
              <w:jc w:val="center"/>
              <w:rPr>
                <w:rFonts w:ascii="Times New Roman" w:eastAsia="Times New Roman" w:hAnsi="Times New Roman" w:cs="Times New Roman"/>
                <w:b/>
                <w:bCs/>
                <w:color w:val="FFFFFF"/>
                <w:kern w:val="24"/>
                <w:sz w:val="24"/>
                <w:szCs w:val="24"/>
                <w:lang w:val="kk-KZ" w:eastAsia="ru-RU"/>
              </w:rPr>
            </w:pPr>
            <w:r w:rsidRPr="00543596">
              <w:rPr>
                <w:rFonts w:ascii="Times New Roman" w:eastAsia="Calibri" w:hAnsi="Times New Roman" w:cs="Times New Roman"/>
                <w:b/>
                <w:sz w:val="24"/>
                <w:szCs w:val="24"/>
                <w:lang w:val="kk-KZ"/>
              </w:rPr>
              <w:lastRenderedPageBreak/>
              <w:t>5-шаг</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задания на</w:t>
            </w:r>
            <w:r w:rsidRPr="00543596">
              <w:rPr>
                <w:rFonts w:ascii="Times New Roman" w:eastAsia="Calibri" w:hAnsi="Times New Roman" w:cs="Times New Roman"/>
                <w:sz w:val="24"/>
                <w:szCs w:val="24"/>
                <w:lang w:val="kk-KZ"/>
              </w:rPr>
              <w:t xml:space="preserve"> «</w:t>
            </w:r>
            <w:r w:rsidRPr="00543596">
              <w:rPr>
                <w:rFonts w:ascii="Times New Roman" w:eastAsia="Calibri" w:hAnsi="Times New Roman" w:cs="Times New Roman"/>
                <w:b/>
                <w:sz w:val="24"/>
                <w:szCs w:val="24"/>
                <w:lang w:val="kk-KZ"/>
              </w:rPr>
              <w:t>Применение»</w:t>
            </w:r>
          </w:p>
        </w:tc>
      </w:tr>
      <w:tr w:rsidR="00543596" w:rsidRPr="00543596" w14:paraId="7AFBAFEF" w14:textId="77777777" w:rsidTr="00DB175F">
        <w:trPr>
          <w:trHeight w:val="706"/>
        </w:trPr>
        <w:tc>
          <w:tcPr>
            <w:tcW w:w="9606" w:type="dxa"/>
            <w:shd w:val="clear" w:color="auto" w:fill="FDE9D9"/>
          </w:tcPr>
          <w:p w14:paraId="5563A861" w14:textId="77777777" w:rsidR="00543596" w:rsidRPr="00543596" w:rsidRDefault="00543596" w:rsidP="00E507FF">
            <w:pPr>
              <w:autoSpaceDE w:val="0"/>
              <w:autoSpaceDN w:val="0"/>
              <w:adjustRightInd w:val="0"/>
              <w:spacing w:after="36" w:line="240" w:lineRule="auto"/>
              <w:jc w:val="both"/>
              <w:rPr>
                <w:rFonts w:ascii="Times New Roman" w:eastAsiaTheme="minorEastAsia" w:hAnsi="Times New Roman" w:cs="Times New Roman"/>
                <w:b/>
                <w:color w:val="333333"/>
                <w:sz w:val="24"/>
                <w:szCs w:val="24"/>
                <w:shd w:val="clear" w:color="auto" w:fill="FFFFFF"/>
                <w:lang w:eastAsia="ru-RU"/>
              </w:rPr>
            </w:pPr>
            <w:proofErr w:type="spellStart"/>
            <w:r w:rsidRPr="00543596">
              <w:rPr>
                <w:rFonts w:ascii="Times New Roman" w:eastAsiaTheme="minorEastAsia" w:hAnsi="Times New Roman" w:cs="Times New Roman"/>
                <w:b/>
                <w:i/>
                <w:color w:val="000000"/>
                <w:sz w:val="28"/>
                <w:szCs w:val="28"/>
                <w:lang w:eastAsia="ru-RU"/>
              </w:rPr>
              <w:t>Задани</w:t>
            </w:r>
            <w:proofErr w:type="spellEnd"/>
            <w:r w:rsidRPr="00543596">
              <w:rPr>
                <w:rFonts w:ascii="Times New Roman" w:eastAsiaTheme="minorEastAsia" w:hAnsi="Times New Roman" w:cs="Times New Roman"/>
                <w:b/>
                <w:i/>
                <w:color w:val="000000"/>
                <w:sz w:val="28"/>
                <w:szCs w:val="28"/>
                <w:lang w:val="kk-KZ" w:eastAsia="ru-RU"/>
              </w:rPr>
              <w:t>е</w:t>
            </w:r>
            <w:r w:rsidRPr="00543596">
              <w:rPr>
                <w:rFonts w:ascii="Times New Roman" w:eastAsiaTheme="minorEastAsia" w:hAnsi="Times New Roman" w:cs="Times New Roman"/>
                <w:b/>
                <w:i/>
                <w:color w:val="000000"/>
                <w:sz w:val="28"/>
                <w:szCs w:val="28"/>
                <w:lang w:eastAsia="ru-RU"/>
              </w:rPr>
              <w:t>.</w:t>
            </w:r>
            <w:r w:rsidRPr="00543596">
              <w:rPr>
                <w:rFonts w:ascii="Times New Roman" w:eastAsiaTheme="minorEastAsia" w:hAnsi="Times New Roman" w:cs="Times New Roman"/>
                <w:i/>
                <w:color w:val="000000"/>
                <w:sz w:val="28"/>
                <w:szCs w:val="28"/>
                <w:lang w:val="kk-KZ" w:eastAsia="ru-RU"/>
              </w:rPr>
              <w:t xml:space="preserve"> </w:t>
            </w:r>
            <w:r w:rsidRPr="00543596">
              <w:rPr>
                <w:rFonts w:ascii="Times New Roman" w:eastAsiaTheme="minorEastAsia" w:hAnsi="Times New Roman" w:cs="Times New Roman"/>
                <w:color w:val="333333"/>
                <w:sz w:val="28"/>
                <w:szCs w:val="28"/>
                <w:shd w:val="clear" w:color="auto" w:fill="FFFFFF"/>
                <w:lang w:eastAsia="ru-RU"/>
              </w:rPr>
              <w:t>Применение и распространение</w:t>
            </w:r>
            <w:r w:rsidRPr="00543596">
              <w:rPr>
                <w:rFonts w:ascii="Times New Roman" w:eastAsiaTheme="minorEastAsia" w:hAnsi="Times New Roman" w:cs="Times New Roman"/>
                <w:b/>
                <w:color w:val="333333"/>
                <w:sz w:val="28"/>
                <w:szCs w:val="28"/>
                <w:shd w:val="clear" w:color="auto" w:fill="FFFFFF"/>
                <w:lang w:eastAsia="ru-RU"/>
              </w:rPr>
              <w:t xml:space="preserve"> </w:t>
            </w:r>
            <w:r w:rsidRPr="00543596">
              <w:rPr>
                <w:rFonts w:ascii="Times New Roman" w:eastAsiaTheme="minorEastAsia" w:hAnsi="Times New Roman" w:cs="Times New Roman"/>
                <w:color w:val="333333"/>
                <w:sz w:val="28"/>
                <w:szCs w:val="28"/>
                <w:shd w:val="clear" w:color="auto" w:fill="FFFFFF"/>
                <w:lang w:eastAsia="ru-RU"/>
              </w:rPr>
              <w:t>сосны обыкновенной.</w:t>
            </w:r>
          </w:p>
          <w:p w14:paraId="6B3F6B13" w14:textId="77777777" w:rsidR="00543596" w:rsidRPr="00543596" w:rsidRDefault="00543596" w:rsidP="00E507FF">
            <w:pPr>
              <w:spacing w:after="0" w:line="240" w:lineRule="auto"/>
              <w:ind w:firstLine="709"/>
              <w:rPr>
                <w:rFonts w:ascii="Times New Roman" w:eastAsia="Calibri" w:hAnsi="Times New Roman" w:cs="Times New Roman"/>
                <w:b/>
                <w:sz w:val="24"/>
                <w:szCs w:val="24"/>
                <w:lang w:val="kk-KZ"/>
              </w:rPr>
            </w:pPr>
            <w:r w:rsidRPr="00543596">
              <w:rPr>
                <w:rFonts w:ascii="Times New Roman" w:eastAsia="Calibri" w:hAnsi="Times New Roman" w:cs="Times New Roman"/>
                <w:b/>
                <w:sz w:val="28"/>
                <w:szCs w:val="28"/>
              </w:rPr>
              <w:t>Ответ:_____________________________________________________________________________________________________________.</w:t>
            </w:r>
          </w:p>
        </w:tc>
      </w:tr>
      <w:tr w:rsidR="00543596" w:rsidRPr="00543596" w14:paraId="2B93B2CF" w14:textId="77777777" w:rsidTr="00DB175F">
        <w:tc>
          <w:tcPr>
            <w:tcW w:w="9606" w:type="dxa"/>
            <w:shd w:val="clear" w:color="auto" w:fill="auto"/>
          </w:tcPr>
          <w:p w14:paraId="249963BB" w14:textId="77777777" w:rsidR="00543596" w:rsidRPr="00543596" w:rsidRDefault="00543596" w:rsidP="00E507FF">
            <w:pPr>
              <w:tabs>
                <w:tab w:val="left" w:pos="4695"/>
              </w:tabs>
              <w:spacing w:after="0" w:line="240" w:lineRule="auto"/>
              <w:jc w:val="center"/>
              <w:rPr>
                <w:rFonts w:ascii="Calibri" w:eastAsia="Calibri" w:hAnsi="Calibri" w:cs="Times New Roman"/>
                <w:b/>
                <w:i/>
                <w:u w:val="single"/>
                <w:lang w:val="kk-KZ"/>
              </w:rPr>
            </w:pPr>
            <w:r w:rsidRPr="00543596">
              <w:rPr>
                <w:rFonts w:ascii="Times New Roman" w:eastAsia="Calibri" w:hAnsi="Times New Roman" w:cs="Times New Roman"/>
                <w:b/>
                <w:sz w:val="24"/>
                <w:szCs w:val="24"/>
                <w:lang w:val="kk-KZ"/>
              </w:rPr>
              <w:t>6-шаг</w:t>
            </w:r>
            <w:r w:rsidRPr="00543596">
              <w:rPr>
                <w:rFonts w:ascii="Times New Roman" w:eastAsia="Calibri" w:hAnsi="Times New Roman" w:cs="Times New Roman"/>
                <w:sz w:val="24"/>
                <w:szCs w:val="24"/>
                <w:lang w:val="kk-KZ"/>
              </w:rPr>
              <w:t xml:space="preserve">: задания на </w:t>
            </w:r>
            <w:r w:rsidRPr="00543596">
              <w:rPr>
                <w:rFonts w:ascii="Times New Roman" w:eastAsia="Calibri" w:hAnsi="Times New Roman" w:cs="Times New Roman"/>
                <w:b/>
                <w:sz w:val="24"/>
                <w:szCs w:val="24"/>
                <w:lang w:val="kk-KZ"/>
              </w:rPr>
              <w:t xml:space="preserve">«Оценивание» </w:t>
            </w:r>
          </w:p>
        </w:tc>
      </w:tr>
      <w:tr w:rsidR="00543596" w:rsidRPr="00543596" w14:paraId="4DF6BC24" w14:textId="77777777" w:rsidTr="00DB175F">
        <w:tc>
          <w:tcPr>
            <w:tcW w:w="9606" w:type="dxa"/>
            <w:shd w:val="clear" w:color="auto" w:fill="auto"/>
          </w:tcPr>
          <w:p w14:paraId="5C3F79AD" w14:textId="77777777" w:rsidR="00543596" w:rsidRPr="00543596" w:rsidRDefault="00543596" w:rsidP="00E507FF">
            <w:pPr>
              <w:shd w:val="clear" w:color="auto" w:fill="FFFFFF"/>
              <w:spacing w:after="0" w:line="240" w:lineRule="auto"/>
              <w:jc w:val="both"/>
              <w:textAlignment w:val="baseline"/>
              <w:rPr>
                <w:rFonts w:ascii="Times New Roman" w:eastAsia="Times New Roman" w:hAnsi="Times New Roman" w:cs="Times New Roman"/>
                <w:color w:val="333333"/>
                <w:sz w:val="28"/>
                <w:szCs w:val="28"/>
                <w:lang w:eastAsia="ru-RU"/>
              </w:rPr>
            </w:pPr>
            <w:proofErr w:type="spellStart"/>
            <w:r w:rsidRPr="00543596">
              <w:rPr>
                <w:rFonts w:ascii="Times New Roman" w:eastAsia="Times New Roman" w:hAnsi="Times New Roman" w:cs="Times New Roman"/>
                <w:b/>
                <w:i/>
                <w:sz w:val="28"/>
                <w:szCs w:val="28"/>
                <w:lang w:eastAsia="ru-RU"/>
              </w:rPr>
              <w:t>Задани</w:t>
            </w:r>
            <w:proofErr w:type="spellEnd"/>
            <w:r w:rsidRPr="00543596">
              <w:rPr>
                <w:rFonts w:ascii="Times New Roman" w:eastAsia="Times New Roman" w:hAnsi="Times New Roman" w:cs="Times New Roman"/>
                <w:b/>
                <w:i/>
                <w:sz w:val="28"/>
                <w:szCs w:val="28"/>
                <w:lang w:val="kk-KZ" w:eastAsia="ru-RU"/>
              </w:rPr>
              <w:t>е</w:t>
            </w:r>
            <w:r w:rsidRPr="00543596">
              <w:rPr>
                <w:rFonts w:ascii="Times New Roman" w:eastAsia="Times New Roman" w:hAnsi="Times New Roman" w:cs="Times New Roman"/>
                <w:b/>
                <w:i/>
                <w:sz w:val="28"/>
                <w:szCs w:val="28"/>
                <w:lang w:eastAsia="ru-RU"/>
              </w:rPr>
              <w:t>.</w:t>
            </w:r>
            <w:r w:rsidRPr="00543596">
              <w:rPr>
                <w:rFonts w:ascii="Times New Roman" w:eastAsia="Times New Roman" w:hAnsi="Times New Roman" w:cs="Times New Roman"/>
                <w:color w:val="333333"/>
                <w:sz w:val="28"/>
                <w:szCs w:val="28"/>
                <w:lang w:eastAsia="ru-RU"/>
              </w:rPr>
              <w:t xml:space="preserve"> Выполните упражнения, пройдя по ссылке:</w:t>
            </w:r>
          </w:p>
          <w:p w14:paraId="0A2BD0D2" w14:textId="77777777" w:rsidR="00543596" w:rsidRPr="00543596" w:rsidRDefault="00000000" w:rsidP="00E507FF">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hyperlink r:id="rId827" w:history="1">
              <w:r w:rsidR="00543596" w:rsidRPr="00543596">
                <w:rPr>
                  <w:rFonts w:ascii="Times New Roman" w:eastAsia="Times New Roman" w:hAnsi="Times New Roman" w:cs="Times New Roman"/>
                  <w:b/>
                  <w:color w:val="0000FF" w:themeColor="hyperlink"/>
                  <w:sz w:val="24"/>
                  <w:szCs w:val="24"/>
                  <w:u w:val="single"/>
                  <w:lang w:eastAsia="ru-RU"/>
                </w:rPr>
                <w:t>http://booksshare.net/index.php?id1=4&amp;category=biol&amp;author=bogdanova-tl&amp;book=1991&amp;page=28</w:t>
              </w:r>
            </w:hyperlink>
          </w:p>
        </w:tc>
      </w:tr>
      <w:tr w:rsidR="00543596" w:rsidRPr="00543596" w14:paraId="47C9BF38" w14:textId="77777777" w:rsidTr="00DB175F">
        <w:trPr>
          <w:trHeight w:val="597"/>
        </w:trPr>
        <w:tc>
          <w:tcPr>
            <w:tcW w:w="9606" w:type="dxa"/>
            <w:shd w:val="clear" w:color="auto" w:fill="B2A1C7"/>
          </w:tcPr>
          <w:p w14:paraId="0D9C7F3B" w14:textId="77777777" w:rsidR="00543596" w:rsidRPr="00543596" w:rsidRDefault="00543596" w:rsidP="00E507FF">
            <w:pPr>
              <w:spacing w:after="0"/>
              <w:ind w:firstLine="709"/>
              <w:jc w:val="center"/>
              <w:rPr>
                <w:rFonts w:ascii="Times New Roman" w:eastAsia="Calibri" w:hAnsi="Times New Roman" w:cs="Times New Roman"/>
                <w:sz w:val="24"/>
                <w:szCs w:val="24"/>
                <w:lang w:val="kk-KZ"/>
              </w:rPr>
            </w:pPr>
            <w:r w:rsidRPr="00543596">
              <w:rPr>
                <w:rFonts w:ascii="Times New Roman" w:eastAsia="Calibri" w:hAnsi="Times New Roman" w:cs="Times New Roman"/>
                <w:color w:val="000099"/>
                <w:sz w:val="24"/>
                <w:szCs w:val="24"/>
                <w:lang w:val="en-US"/>
              </w:rPr>
              <w:t>III</w:t>
            </w:r>
            <w:r w:rsidRPr="00543596">
              <w:rPr>
                <w:rFonts w:ascii="Times New Roman" w:eastAsia="Calibri" w:hAnsi="Times New Roman" w:cs="Times New Roman"/>
                <w:color w:val="000099"/>
                <w:sz w:val="24"/>
                <w:szCs w:val="24"/>
              </w:rPr>
              <w:t xml:space="preserve"> ЭТАП. ОБРАТНОЙ СВЯЗИ (этап оценивания уровня формирования знаний и умений) ВСЕ ЗАДАНИЯ ИЗ ПРЕДЫДУЩЕГО ВТОРОГО ЭТАПА РАСПРЕДЕЛЯЮТСЯ ПО ТРЕМ УРОВНЯМ СЛЕДУЮЩИМ ОБРАЗОМ:</w:t>
            </w:r>
          </w:p>
        </w:tc>
      </w:tr>
      <w:tr w:rsidR="00543596" w:rsidRPr="00543596" w14:paraId="67F3AA8E" w14:textId="77777777" w:rsidTr="00DB175F">
        <w:tc>
          <w:tcPr>
            <w:tcW w:w="9606" w:type="dxa"/>
            <w:shd w:val="clear" w:color="auto" w:fill="DAEEF3"/>
          </w:tcPr>
          <w:p w14:paraId="21B99772" w14:textId="77777777" w:rsidR="00543596" w:rsidRPr="00543596" w:rsidRDefault="00543596" w:rsidP="00E507FF">
            <w:pPr>
              <w:spacing w:after="0" w:line="240" w:lineRule="auto"/>
              <w:jc w:val="center"/>
              <w:rPr>
                <w:rFonts w:ascii="Times New Roman" w:eastAsia="Calibri" w:hAnsi="Times New Roman" w:cs="Times New Roman"/>
                <w:b/>
                <w:sz w:val="24"/>
                <w:szCs w:val="24"/>
              </w:rPr>
            </w:pPr>
            <w:r w:rsidRPr="00543596">
              <w:rPr>
                <w:rFonts w:ascii="Times New Roman" w:eastAsia="Calibri" w:hAnsi="Times New Roman" w:cs="Times New Roman"/>
                <w:b/>
                <w:sz w:val="24"/>
                <w:szCs w:val="24"/>
                <w:lang w:val="kk-KZ"/>
              </w:rPr>
              <w:t>Формативное оценивание по 100 бальной критериальной системе</w:t>
            </w:r>
          </w:p>
        </w:tc>
      </w:tr>
      <w:tr w:rsidR="00543596" w:rsidRPr="00543596" w14:paraId="65B65F28" w14:textId="77777777" w:rsidTr="00DB175F">
        <w:tc>
          <w:tcPr>
            <w:tcW w:w="9606" w:type="dxa"/>
            <w:shd w:val="clear" w:color="auto" w:fill="B2A1C7"/>
          </w:tcPr>
          <w:p w14:paraId="09E307FE"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0</w:t>
            </w:r>
            <w:r w:rsidRPr="00543596">
              <w:rPr>
                <w:rFonts w:ascii="Times New Roman" w:eastAsia="Calibri" w:hAnsi="Times New Roman" w:cs="Times New Roman"/>
                <w:b/>
                <w:sz w:val="24"/>
                <w:szCs w:val="24"/>
              </w:rPr>
              <w:t xml:space="preserve"> баллов</w:t>
            </w:r>
            <w:r w:rsidRPr="00543596">
              <w:rPr>
                <w:rFonts w:ascii="Times New Roman" w:eastAsia="Calibri" w:hAnsi="Times New Roman" w:cs="Times New Roman"/>
                <w:b/>
                <w:sz w:val="24"/>
                <w:szCs w:val="24"/>
                <w:lang w:val="kk-KZ"/>
              </w:rPr>
              <w:t xml:space="preserve">) </w:t>
            </w:r>
          </w:p>
        </w:tc>
      </w:tr>
      <w:tr w:rsidR="00543596" w:rsidRPr="00543596" w14:paraId="2198B7AE" w14:textId="77777777" w:rsidTr="00DB175F">
        <w:tc>
          <w:tcPr>
            <w:tcW w:w="9606" w:type="dxa"/>
            <w:shd w:val="clear" w:color="auto" w:fill="B2A1C7"/>
          </w:tcPr>
          <w:p w14:paraId="206D711A"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1-шаг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«Узнавание»</w:t>
            </w:r>
          </w:p>
        </w:tc>
      </w:tr>
      <w:tr w:rsidR="00543596" w:rsidRPr="00543596" w14:paraId="51846F19" w14:textId="77777777" w:rsidTr="00DB175F">
        <w:trPr>
          <w:trHeight w:val="281"/>
        </w:trPr>
        <w:tc>
          <w:tcPr>
            <w:tcW w:w="9606" w:type="dxa"/>
            <w:shd w:val="clear" w:color="auto" w:fill="auto"/>
          </w:tcPr>
          <w:p w14:paraId="7ACB61C1" w14:textId="77777777" w:rsidR="00543596" w:rsidRPr="00543596" w:rsidRDefault="00543596" w:rsidP="00E507FF">
            <w:pPr>
              <w:spacing w:after="0" w:line="240" w:lineRule="auto"/>
              <w:ind w:firstLine="709"/>
              <w:rPr>
                <w:rFonts w:ascii="Calibri" w:eastAsia="Calibri" w:hAnsi="Calibri" w:cs="Times New Roman"/>
                <w:b/>
                <w:color w:val="FF0000"/>
                <w:sz w:val="28"/>
                <w:szCs w:val="28"/>
                <w:lang w:val="kk-KZ"/>
              </w:rPr>
            </w:pPr>
            <w:r w:rsidRPr="00543596">
              <w:rPr>
                <w:rFonts w:ascii="Times New Roman" w:eastAsia="Calibri" w:hAnsi="Times New Roman" w:cs="Times New Roman"/>
                <w:b/>
                <w:i/>
                <w:sz w:val="28"/>
                <w:szCs w:val="28"/>
                <w:lang w:val="kk-KZ"/>
              </w:rPr>
              <w:t>1- задание.Ответьте на следующие вопросы:</w:t>
            </w:r>
          </w:p>
          <w:p w14:paraId="67721741" w14:textId="77777777" w:rsidR="00543596" w:rsidRPr="00543596" w:rsidRDefault="00543596" w:rsidP="00E507FF">
            <w:pPr>
              <w:numPr>
                <w:ilvl w:val="0"/>
                <w:numId w:val="306"/>
              </w:numPr>
              <w:tabs>
                <w:tab w:val="left" w:pos="0"/>
              </w:tabs>
              <w:spacing w:after="0" w:line="240" w:lineRule="auto"/>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Cs/>
                <w:sz w:val="28"/>
                <w:szCs w:val="28"/>
                <w:lang w:eastAsia="ru-RU"/>
              </w:rPr>
              <w:t xml:space="preserve">Сравнить </w:t>
            </w:r>
            <w:r w:rsidRPr="00543596">
              <w:rPr>
                <w:rFonts w:ascii="Times New Roman" w:eastAsia="Times New Roman" w:hAnsi="Times New Roman" w:cs="Times New Roman"/>
                <w:color w:val="000000"/>
                <w:sz w:val="28"/>
                <w:szCs w:val="28"/>
                <w:lang w:eastAsia="ru-RU"/>
              </w:rPr>
              <w:t xml:space="preserve">голосеменных и </w:t>
            </w:r>
            <w:proofErr w:type="spellStart"/>
            <w:r w:rsidRPr="00543596">
              <w:rPr>
                <w:rFonts w:ascii="Times New Roman" w:eastAsia="Times New Roman" w:hAnsi="Times New Roman" w:cs="Times New Roman"/>
                <w:color w:val="000000"/>
                <w:sz w:val="28"/>
                <w:szCs w:val="28"/>
                <w:lang w:eastAsia="ru-RU"/>
              </w:rPr>
              <w:t>оболочкосеменных</w:t>
            </w:r>
            <w:proofErr w:type="spellEnd"/>
            <w:r w:rsidRPr="00543596">
              <w:rPr>
                <w:rFonts w:ascii="Times New Roman" w:eastAsia="Times New Roman" w:hAnsi="Times New Roman" w:cs="Times New Roman"/>
                <w:bCs/>
                <w:sz w:val="28"/>
                <w:szCs w:val="28"/>
                <w:lang w:eastAsia="ru-RU"/>
              </w:rPr>
              <w:t>:</w:t>
            </w:r>
          </w:p>
          <w:p w14:paraId="1EF3196B" w14:textId="77777777" w:rsidR="00543596" w:rsidRPr="00543596" w:rsidRDefault="00543596" w:rsidP="00E507FF">
            <w:pPr>
              <w:spacing w:after="0" w:line="240" w:lineRule="auto"/>
              <w:ind w:left="720"/>
              <w:contextualSpacing/>
              <w:rPr>
                <w:rFonts w:ascii="Times New Roman" w:hAnsi="Times New Roman"/>
                <w:sz w:val="28"/>
                <w:szCs w:val="28"/>
              </w:rPr>
            </w:pPr>
            <w:r w:rsidRPr="00543596">
              <w:rPr>
                <w:rFonts w:ascii="Times New Roman" w:hAnsi="Times New Roman"/>
                <w:bCs/>
                <w:sz w:val="28"/>
                <w:szCs w:val="28"/>
              </w:rPr>
              <w:t>а) внешнее строение</w:t>
            </w:r>
            <w:r w:rsidRPr="00543596">
              <w:rPr>
                <w:rFonts w:ascii="Times New Roman" w:hAnsi="Times New Roman"/>
                <w:bCs/>
                <w:sz w:val="28"/>
                <w:szCs w:val="28"/>
                <w:lang w:val="kk-KZ"/>
              </w:rPr>
              <w:t>;</w:t>
            </w:r>
          </w:p>
          <w:p w14:paraId="6F22DA8F" w14:textId="77777777" w:rsidR="00543596" w:rsidRPr="00543596" w:rsidRDefault="00543596" w:rsidP="00E507FF">
            <w:pPr>
              <w:spacing w:after="0" w:line="240" w:lineRule="auto"/>
              <w:ind w:left="720"/>
              <w:contextualSpacing/>
              <w:rPr>
                <w:rFonts w:ascii="Times New Roman" w:hAnsi="Times New Roman"/>
                <w:sz w:val="28"/>
                <w:szCs w:val="28"/>
              </w:rPr>
            </w:pPr>
            <w:r w:rsidRPr="00543596">
              <w:rPr>
                <w:rFonts w:ascii="Times New Roman" w:hAnsi="Times New Roman"/>
                <w:bCs/>
                <w:sz w:val="28"/>
                <w:szCs w:val="28"/>
              </w:rPr>
              <w:t>б) внутреннее строение</w:t>
            </w:r>
            <w:r w:rsidRPr="00543596">
              <w:rPr>
                <w:rFonts w:ascii="Times New Roman" w:hAnsi="Times New Roman"/>
                <w:bCs/>
                <w:sz w:val="28"/>
                <w:szCs w:val="28"/>
                <w:lang w:val="kk-KZ"/>
              </w:rPr>
              <w:t>;</w:t>
            </w:r>
          </w:p>
          <w:p w14:paraId="2727A519" w14:textId="77777777" w:rsidR="00543596" w:rsidRPr="00543596" w:rsidRDefault="00543596" w:rsidP="00E507FF">
            <w:pPr>
              <w:spacing w:after="0" w:line="240" w:lineRule="auto"/>
              <w:ind w:left="720"/>
              <w:contextualSpacing/>
              <w:rPr>
                <w:rFonts w:ascii="Times New Roman" w:hAnsi="Times New Roman"/>
                <w:sz w:val="28"/>
                <w:szCs w:val="28"/>
              </w:rPr>
            </w:pPr>
            <w:r w:rsidRPr="00543596">
              <w:rPr>
                <w:rFonts w:ascii="Times New Roman" w:hAnsi="Times New Roman"/>
                <w:bCs/>
                <w:sz w:val="28"/>
                <w:szCs w:val="28"/>
              </w:rPr>
              <w:t>в) среда обитания</w:t>
            </w:r>
            <w:r w:rsidRPr="00543596">
              <w:rPr>
                <w:rFonts w:ascii="Times New Roman" w:hAnsi="Times New Roman"/>
                <w:bCs/>
                <w:sz w:val="28"/>
                <w:szCs w:val="28"/>
                <w:lang w:val="kk-KZ"/>
              </w:rPr>
              <w:t>.</w:t>
            </w:r>
          </w:p>
          <w:p w14:paraId="36F58161" w14:textId="77777777" w:rsidR="00543596" w:rsidRPr="00543596" w:rsidRDefault="00543596" w:rsidP="00E507FF">
            <w:pPr>
              <w:numPr>
                <w:ilvl w:val="0"/>
                <w:numId w:val="306"/>
              </w:numPr>
              <w:spacing w:after="0" w:line="240" w:lineRule="auto"/>
              <w:ind w:firstLine="709"/>
              <w:contextualSpacing/>
              <w:rPr>
                <w:rFonts w:ascii="Times New Roman" w:hAnsi="Times New Roman" w:cs="Times New Roman"/>
                <w:color w:val="000000"/>
                <w:sz w:val="28"/>
                <w:szCs w:val="28"/>
                <w:lang w:val="kk-KZ"/>
              </w:rPr>
            </w:pPr>
            <w:r w:rsidRPr="00543596">
              <w:rPr>
                <w:rFonts w:ascii="Times New Roman" w:hAnsi="Times New Roman"/>
                <w:color w:val="000000"/>
                <w:sz w:val="28"/>
                <w:szCs w:val="28"/>
                <w:shd w:val="clear" w:color="auto" w:fill="FFFFFF"/>
              </w:rPr>
              <w:t xml:space="preserve">К каким организмам относятся простейшие </w:t>
            </w:r>
            <w:proofErr w:type="spellStart"/>
            <w:r w:rsidRPr="00543596">
              <w:rPr>
                <w:rFonts w:ascii="Times New Roman" w:hAnsi="Times New Roman"/>
                <w:color w:val="000000"/>
                <w:sz w:val="28"/>
                <w:szCs w:val="28"/>
              </w:rPr>
              <w:t>голосеменны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rPr>
              <w:t xml:space="preserve"> и </w:t>
            </w:r>
            <w:proofErr w:type="spellStart"/>
            <w:r w:rsidRPr="00543596">
              <w:rPr>
                <w:rFonts w:ascii="Times New Roman" w:hAnsi="Times New Roman"/>
                <w:color w:val="000000"/>
                <w:sz w:val="28"/>
                <w:szCs w:val="28"/>
              </w:rPr>
              <w:t>оболочкосеменны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shd w:val="clear" w:color="auto" w:fill="FFFFFF"/>
              </w:rPr>
              <w:t>?</w:t>
            </w:r>
            <w:r w:rsidRPr="00543596">
              <w:rPr>
                <w:rFonts w:ascii="Times New Roman" w:hAnsi="Times New Roman" w:cs="Times New Roman"/>
                <w:color w:val="000000"/>
                <w:sz w:val="28"/>
                <w:szCs w:val="28"/>
              </w:rPr>
              <w:t> </w:t>
            </w:r>
          </w:p>
          <w:p w14:paraId="03714327" w14:textId="77777777" w:rsidR="00543596" w:rsidRPr="00543596" w:rsidRDefault="00543596" w:rsidP="00E507FF">
            <w:pPr>
              <w:numPr>
                <w:ilvl w:val="0"/>
                <w:numId w:val="306"/>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жизненных циклов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х</w:t>
            </w:r>
            <w:r w:rsidRPr="00543596">
              <w:rPr>
                <w:rFonts w:ascii="Times New Roman" w:hAnsi="Times New Roman" w:cs="Times New Roman"/>
                <w:sz w:val="28"/>
                <w:szCs w:val="28"/>
              </w:rPr>
              <w:t xml:space="preserve"> вы знаете? </w:t>
            </w:r>
          </w:p>
          <w:p w14:paraId="2B29EBA3" w14:textId="77777777" w:rsidR="00543596" w:rsidRPr="00543596" w:rsidRDefault="00543596" w:rsidP="00E507FF">
            <w:pPr>
              <w:numPr>
                <w:ilvl w:val="0"/>
                <w:numId w:val="306"/>
              </w:numPr>
              <w:shd w:val="clear" w:color="auto" w:fill="FFFFFF"/>
              <w:tabs>
                <w:tab w:val="left" w:pos="0"/>
              </w:tabs>
              <w:spacing w:after="0" w:line="240" w:lineRule="auto"/>
              <w:ind w:firstLine="709"/>
              <w:contextualSpacing/>
              <w:jc w:val="both"/>
              <w:rPr>
                <w:rFonts w:ascii="Times New Roman" w:hAnsi="Times New Roman"/>
                <w:sz w:val="28"/>
                <w:szCs w:val="28"/>
              </w:rPr>
            </w:pPr>
            <w:r w:rsidRPr="00543596">
              <w:rPr>
                <w:rFonts w:ascii="Times New Roman" w:hAnsi="Times New Roman" w:cs="Times New Roman"/>
                <w:sz w:val="28"/>
                <w:szCs w:val="28"/>
              </w:rPr>
              <w:t xml:space="preserve">Какие типы жизненных циклов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х</w:t>
            </w:r>
            <w:r w:rsidRPr="00543596">
              <w:rPr>
                <w:rFonts w:ascii="Times New Roman" w:hAnsi="Times New Roman" w:cs="Times New Roman"/>
                <w:sz w:val="28"/>
                <w:szCs w:val="28"/>
              </w:rPr>
              <w:t xml:space="preserve"> вы знаете? </w:t>
            </w:r>
          </w:p>
          <w:p w14:paraId="02419619" w14:textId="77777777" w:rsidR="00543596" w:rsidRPr="00543596" w:rsidRDefault="00543596" w:rsidP="00E507FF">
            <w:pPr>
              <w:numPr>
                <w:ilvl w:val="0"/>
                <w:numId w:val="306"/>
              </w:numPr>
              <w:shd w:val="clear" w:color="auto" w:fill="FFFFFF"/>
              <w:tabs>
                <w:tab w:val="left" w:pos="0"/>
              </w:tabs>
              <w:spacing w:after="0" w:line="240" w:lineRule="auto"/>
              <w:ind w:firstLine="709"/>
              <w:contextualSpacing/>
              <w:jc w:val="both"/>
              <w:rPr>
                <w:rFonts w:ascii="Times New Roman" w:hAnsi="Times New Roman"/>
                <w:b/>
                <w:sz w:val="28"/>
                <w:szCs w:val="28"/>
              </w:rPr>
            </w:pPr>
            <w:r w:rsidRPr="00543596">
              <w:rPr>
                <w:rFonts w:ascii="Times New Roman" w:hAnsi="Times New Roman"/>
                <w:sz w:val="28"/>
                <w:szCs w:val="28"/>
              </w:rPr>
              <w:t xml:space="preserve">Где используются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sz w:val="28"/>
                <w:szCs w:val="28"/>
              </w:rPr>
              <w:t xml:space="preserve"> в фармацевтической промышленности? </w:t>
            </w:r>
          </w:p>
          <w:p w14:paraId="2927F44E" w14:textId="77777777" w:rsidR="00543596" w:rsidRPr="00543596" w:rsidRDefault="00543596" w:rsidP="00E507FF">
            <w:pPr>
              <w:shd w:val="clear" w:color="auto" w:fill="FFFFFF"/>
              <w:tabs>
                <w:tab w:val="left" w:pos="0"/>
              </w:tabs>
              <w:spacing w:after="0" w:line="240" w:lineRule="auto"/>
              <w:ind w:left="709"/>
              <w:contextualSpacing/>
              <w:jc w:val="both"/>
              <w:rPr>
                <w:rFonts w:ascii="Times New Roman" w:hAnsi="Times New Roman"/>
                <w:sz w:val="28"/>
                <w:szCs w:val="28"/>
              </w:rPr>
            </w:pPr>
            <w:r w:rsidRPr="00543596">
              <w:rPr>
                <w:rFonts w:ascii="Times New Roman" w:hAnsi="Times New Roman"/>
                <w:b/>
                <w:i/>
                <w:sz w:val="28"/>
                <w:szCs w:val="28"/>
              </w:rPr>
              <w:t>2 - задание.</w:t>
            </w:r>
            <w:r w:rsidRPr="00543596">
              <w:rPr>
                <w:rFonts w:ascii="Times New Roman" w:hAnsi="Times New Roman"/>
                <w:b/>
                <w:i/>
                <w:sz w:val="28"/>
                <w:szCs w:val="28"/>
                <w:lang w:val="kk-KZ"/>
              </w:rPr>
              <w:t>Ответьте  на следующие вопросы:</w:t>
            </w:r>
          </w:p>
          <w:p w14:paraId="7CD42927" w14:textId="77777777" w:rsidR="00543596" w:rsidRPr="00543596" w:rsidRDefault="00543596" w:rsidP="00E507FF">
            <w:pPr>
              <w:numPr>
                <w:ilvl w:val="0"/>
                <w:numId w:val="309"/>
              </w:numPr>
              <w:spacing w:after="0" w:line="240" w:lineRule="auto"/>
              <w:ind w:firstLine="709"/>
              <w:contextualSpacing/>
              <w:rPr>
                <w:rFonts w:ascii="Times New Roman" w:hAnsi="Times New Roman" w:cs="Times New Roman"/>
                <w:color w:val="000000"/>
                <w:sz w:val="28"/>
                <w:szCs w:val="28"/>
                <w:lang w:val="kk-KZ"/>
              </w:rPr>
            </w:pPr>
            <w:r w:rsidRPr="00543596">
              <w:rPr>
                <w:rFonts w:ascii="Times New Roman" w:hAnsi="Times New Roman"/>
                <w:bCs/>
                <w:sz w:val="28"/>
                <w:szCs w:val="28"/>
              </w:rPr>
              <w:t xml:space="preserve">Как </w:t>
            </w:r>
            <w:proofErr w:type="spellStart"/>
            <w:r w:rsidRPr="00543596">
              <w:rPr>
                <w:rFonts w:ascii="Times New Roman" w:hAnsi="Times New Roman"/>
                <w:color w:val="000000"/>
                <w:sz w:val="28"/>
                <w:szCs w:val="28"/>
              </w:rPr>
              <w:t>голосеменны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rPr>
              <w:t xml:space="preserve"> и </w:t>
            </w:r>
            <w:proofErr w:type="spellStart"/>
            <w:r w:rsidRPr="00543596">
              <w:rPr>
                <w:rFonts w:ascii="Times New Roman" w:hAnsi="Times New Roman"/>
                <w:color w:val="000000"/>
                <w:sz w:val="28"/>
                <w:szCs w:val="28"/>
              </w:rPr>
              <w:t>оболочкосеменны</w:t>
            </w:r>
            <w:proofErr w:type="spellEnd"/>
            <w:r w:rsidRPr="00543596">
              <w:rPr>
                <w:rFonts w:ascii="Times New Roman" w:hAnsi="Times New Roman"/>
                <w:color w:val="000000"/>
                <w:sz w:val="28"/>
                <w:szCs w:val="28"/>
                <w:lang w:val="kk-KZ"/>
              </w:rPr>
              <w:t>е</w:t>
            </w:r>
            <w:r w:rsidRPr="00543596">
              <w:rPr>
                <w:rFonts w:ascii="Times New Roman" w:hAnsi="Times New Roman"/>
                <w:color w:val="000000"/>
                <w:sz w:val="28"/>
                <w:szCs w:val="28"/>
                <w:shd w:val="clear" w:color="auto" w:fill="FFFFFF"/>
              </w:rPr>
              <w:t xml:space="preserve"> </w:t>
            </w:r>
            <w:r w:rsidRPr="00543596">
              <w:rPr>
                <w:rFonts w:ascii="Times New Roman" w:hAnsi="Times New Roman"/>
                <w:bCs/>
                <w:sz w:val="28"/>
                <w:szCs w:val="28"/>
              </w:rPr>
              <w:t xml:space="preserve">распределены в </w:t>
            </w:r>
            <w:r w:rsidRPr="00543596">
              <w:rPr>
                <w:rFonts w:ascii="Times New Roman" w:hAnsi="Times New Roman"/>
                <w:bCs/>
                <w:sz w:val="28"/>
                <w:szCs w:val="28"/>
                <w:lang w:val="kk-KZ"/>
              </w:rPr>
              <w:t>природе</w:t>
            </w:r>
            <w:r w:rsidRPr="00543596">
              <w:rPr>
                <w:rFonts w:ascii="Times New Roman" w:hAnsi="Times New Roman"/>
                <w:color w:val="000000"/>
                <w:sz w:val="28"/>
                <w:szCs w:val="28"/>
                <w:shd w:val="clear" w:color="auto" w:fill="FFFFFF"/>
              </w:rPr>
              <w:t>?</w:t>
            </w:r>
            <w:r w:rsidRPr="00543596">
              <w:rPr>
                <w:rFonts w:ascii="Times New Roman" w:hAnsi="Times New Roman" w:cs="Times New Roman"/>
                <w:color w:val="000000"/>
                <w:sz w:val="28"/>
                <w:szCs w:val="28"/>
              </w:rPr>
              <w:t> </w:t>
            </w:r>
          </w:p>
          <w:p w14:paraId="723BC5AF" w14:textId="77777777" w:rsidR="00543596" w:rsidRPr="00543596" w:rsidRDefault="00543596" w:rsidP="00E507FF">
            <w:pPr>
              <w:numPr>
                <w:ilvl w:val="0"/>
                <w:numId w:val="309"/>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факторы лимитируют рост и развитие </w:t>
            </w:r>
            <w:r w:rsidRPr="00543596">
              <w:rPr>
                <w:rFonts w:ascii="Times New Roman" w:hAnsi="Times New Roman" w:cs="Times New Roman"/>
                <w:color w:val="000000"/>
                <w:sz w:val="28"/>
                <w:szCs w:val="28"/>
              </w:rPr>
              <w:t xml:space="preserve"> голосеменных и </w:t>
            </w:r>
            <w:proofErr w:type="spellStart"/>
            <w:r w:rsidRPr="00543596">
              <w:rPr>
                <w:rFonts w:ascii="Times New Roman" w:hAnsi="Times New Roman" w:cs="Times New Roman"/>
                <w:color w:val="000000"/>
                <w:sz w:val="28"/>
                <w:szCs w:val="28"/>
              </w:rPr>
              <w:t>оболочкосеменных</w:t>
            </w:r>
            <w:proofErr w:type="spellEnd"/>
            <w:r w:rsidRPr="00543596">
              <w:rPr>
                <w:rFonts w:ascii="Times New Roman" w:hAnsi="Times New Roman" w:cs="Times New Roman"/>
                <w:sz w:val="28"/>
                <w:szCs w:val="28"/>
              </w:rPr>
              <w:t xml:space="preserve">? </w:t>
            </w:r>
          </w:p>
          <w:p w14:paraId="7A1BC8FA" w14:textId="77777777" w:rsidR="00543596" w:rsidRPr="00543596" w:rsidRDefault="00543596" w:rsidP="00E507FF">
            <w:pPr>
              <w:numPr>
                <w:ilvl w:val="0"/>
                <w:numId w:val="309"/>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Каковы закономерности распространения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shd w:val="clear" w:color="auto" w:fill="FFFFFF"/>
              </w:rPr>
              <w:t xml:space="preserve"> </w:t>
            </w:r>
            <w:r w:rsidRPr="00543596">
              <w:rPr>
                <w:rFonts w:ascii="Times New Roman" w:hAnsi="Times New Roman" w:cs="Times New Roman"/>
                <w:sz w:val="28"/>
                <w:szCs w:val="28"/>
              </w:rPr>
              <w:t>по земному шару?</w:t>
            </w:r>
          </w:p>
          <w:p w14:paraId="16FA0925" w14:textId="77777777" w:rsidR="00543596" w:rsidRPr="00543596" w:rsidRDefault="00543596" w:rsidP="00E507FF">
            <w:pPr>
              <w:numPr>
                <w:ilvl w:val="0"/>
                <w:numId w:val="309"/>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Назовите экологические группы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sz w:val="28"/>
                <w:szCs w:val="28"/>
              </w:rPr>
              <w:t>?</w:t>
            </w:r>
          </w:p>
          <w:p w14:paraId="113DA0B1" w14:textId="77777777" w:rsidR="00543596" w:rsidRPr="00543596" w:rsidRDefault="00543596" w:rsidP="00E507FF">
            <w:pPr>
              <w:numPr>
                <w:ilvl w:val="0"/>
                <w:numId w:val="309"/>
              </w:numPr>
              <w:shd w:val="clear" w:color="auto" w:fill="FFFFFF"/>
              <w:tabs>
                <w:tab w:val="left" w:pos="0"/>
              </w:tabs>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Что из себя представляют </w:t>
            </w:r>
            <w:proofErr w:type="spellStart"/>
            <w:r w:rsidRPr="00543596">
              <w:rPr>
                <w:rFonts w:ascii="Times New Roman" w:hAnsi="Times New Roman"/>
                <w:sz w:val="28"/>
                <w:szCs w:val="28"/>
              </w:rPr>
              <w:t>оболочкосеменные</w:t>
            </w:r>
            <w:proofErr w:type="spellEnd"/>
            <w:r w:rsidRPr="00543596">
              <w:rPr>
                <w:rFonts w:ascii="Times New Roman" w:hAnsi="Times New Roman"/>
                <w:b/>
                <w:sz w:val="28"/>
                <w:szCs w:val="28"/>
              </w:rPr>
              <w:t>?</w:t>
            </w:r>
          </w:p>
          <w:p w14:paraId="044A6E63" w14:textId="77777777" w:rsidR="00543596" w:rsidRPr="00543596" w:rsidRDefault="00543596" w:rsidP="00E507FF">
            <w:pPr>
              <w:numPr>
                <w:ilvl w:val="0"/>
                <w:numId w:val="309"/>
              </w:numPr>
              <w:shd w:val="clear" w:color="auto" w:fill="FFFFFF"/>
              <w:tabs>
                <w:tab w:val="left" w:pos="0"/>
              </w:tabs>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Отличие голосеменных от </w:t>
            </w:r>
            <w:proofErr w:type="spellStart"/>
            <w:r w:rsidRPr="00543596">
              <w:rPr>
                <w:rFonts w:ascii="Times New Roman" w:hAnsi="Times New Roman"/>
                <w:sz w:val="28"/>
                <w:szCs w:val="28"/>
              </w:rPr>
              <w:t>оболочкосеменных</w:t>
            </w:r>
            <w:proofErr w:type="spellEnd"/>
            <w:r w:rsidRPr="00543596">
              <w:rPr>
                <w:rFonts w:ascii="Times New Roman" w:hAnsi="Times New Roman"/>
                <w:sz w:val="28"/>
                <w:szCs w:val="28"/>
              </w:rPr>
              <w:t>?</w:t>
            </w:r>
          </w:p>
          <w:p w14:paraId="36797567" w14:textId="77777777" w:rsidR="00543596" w:rsidRPr="00543596" w:rsidRDefault="00543596" w:rsidP="00E507FF">
            <w:pPr>
              <w:spacing w:after="0" w:line="240" w:lineRule="auto"/>
              <w:ind w:firstLine="709"/>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3 – задание. Ответьте на следующие вопросы:</w:t>
            </w:r>
          </w:p>
          <w:p w14:paraId="6C99B50D" w14:textId="77777777" w:rsidR="00543596" w:rsidRPr="00543596" w:rsidRDefault="00543596" w:rsidP="00E507FF">
            <w:pPr>
              <w:numPr>
                <w:ilvl w:val="0"/>
                <w:numId w:val="310"/>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Какие типы размножения</w:t>
            </w:r>
            <w:r w:rsidRPr="00543596">
              <w:rPr>
                <w:rFonts w:ascii="Times New Roman" w:hAnsi="Times New Roman" w:cs="Times New Roman"/>
                <w:color w:val="000000"/>
                <w:sz w:val="28"/>
                <w:szCs w:val="28"/>
              </w:rPr>
              <w:t xml:space="preserve">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w:t>
            </w:r>
            <w:r w:rsidRPr="00543596">
              <w:rPr>
                <w:rFonts w:ascii="Times New Roman" w:hAnsi="Times New Roman" w:cs="Times New Roman"/>
                <w:sz w:val="28"/>
                <w:szCs w:val="28"/>
              </w:rPr>
              <w:t xml:space="preserve">вам известны? </w:t>
            </w:r>
          </w:p>
          <w:p w14:paraId="5FC39C3F" w14:textId="77777777" w:rsidR="00543596" w:rsidRPr="00543596" w:rsidRDefault="00543596" w:rsidP="00E507FF">
            <w:pPr>
              <w:numPr>
                <w:ilvl w:val="0"/>
                <w:numId w:val="310"/>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размножения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shd w:val="clear" w:color="auto" w:fill="FFFFFF"/>
              </w:rPr>
              <w:t xml:space="preserve"> </w:t>
            </w:r>
            <w:r w:rsidRPr="00543596">
              <w:rPr>
                <w:rFonts w:ascii="Times New Roman" w:hAnsi="Times New Roman" w:cs="Times New Roman"/>
                <w:sz w:val="28"/>
                <w:szCs w:val="28"/>
              </w:rPr>
              <w:t xml:space="preserve">вам известны? </w:t>
            </w:r>
          </w:p>
          <w:p w14:paraId="6E4E05B5" w14:textId="77777777" w:rsidR="00543596" w:rsidRPr="00543596" w:rsidRDefault="00543596" w:rsidP="00E507FF">
            <w:pPr>
              <w:numPr>
                <w:ilvl w:val="0"/>
                <w:numId w:val="310"/>
              </w:numPr>
              <w:shd w:val="clear" w:color="auto" w:fill="FFFFFF"/>
              <w:tabs>
                <w:tab w:val="left" w:pos="0"/>
              </w:tabs>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Какие типы жизненных циклов </w:t>
            </w:r>
            <w:proofErr w:type="spellStart"/>
            <w:r w:rsidRPr="00543596">
              <w:rPr>
                <w:rFonts w:ascii="Times New Roman" w:hAnsi="Times New Roman"/>
                <w:color w:val="000000"/>
                <w:sz w:val="28"/>
                <w:szCs w:val="28"/>
              </w:rPr>
              <w:t>голосеменны</w:t>
            </w:r>
            <w:proofErr w:type="spellEnd"/>
            <w:r w:rsidRPr="00543596">
              <w:rPr>
                <w:rFonts w:ascii="Times New Roman" w:hAnsi="Times New Roman"/>
                <w:color w:val="000000"/>
                <w:sz w:val="28"/>
                <w:szCs w:val="28"/>
                <w:lang w:val="kk-KZ"/>
              </w:rPr>
              <w:t>х</w:t>
            </w:r>
            <w:r w:rsidRPr="00543596">
              <w:rPr>
                <w:rFonts w:ascii="Times New Roman" w:hAnsi="Times New Roman"/>
                <w:sz w:val="28"/>
                <w:szCs w:val="28"/>
              </w:rPr>
              <w:t xml:space="preserve"> вы знаете? </w:t>
            </w:r>
          </w:p>
          <w:p w14:paraId="423DF561" w14:textId="77777777" w:rsidR="00543596" w:rsidRPr="00543596" w:rsidRDefault="00543596" w:rsidP="00E507FF">
            <w:pPr>
              <w:numPr>
                <w:ilvl w:val="0"/>
                <w:numId w:val="310"/>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lastRenderedPageBreak/>
              <w:t xml:space="preserve">Какие типы жизненных циклов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х</w:t>
            </w:r>
            <w:r w:rsidRPr="00543596">
              <w:rPr>
                <w:rFonts w:ascii="Times New Roman" w:hAnsi="Times New Roman" w:cs="Times New Roman"/>
                <w:sz w:val="28"/>
                <w:szCs w:val="28"/>
              </w:rPr>
              <w:t xml:space="preserve"> вы знаете? </w:t>
            </w:r>
          </w:p>
          <w:p w14:paraId="5DFB5132" w14:textId="77777777" w:rsidR="00543596" w:rsidRPr="00543596" w:rsidRDefault="00543596" w:rsidP="00E507FF">
            <w:pPr>
              <w:tabs>
                <w:tab w:val="center" w:pos="4695"/>
              </w:tabs>
              <w:spacing w:after="0" w:line="240" w:lineRule="auto"/>
              <w:ind w:firstLine="851"/>
              <w:jc w:val="both"/>
              <w:rPr>
                <w:rFonts w:ascii="Times New Roman" w:eastAsia="Calibri" w:hAnsi="Times New Roman" w:cs="Times New Roman"/>
                <w:b/>
                <w:i/>
                <w:color w:val="000000"/>
                <w:sz w:val="28"/>
                <w:szCs w:val="28"/>
                <w:lang w:val="kk-KZ"/>
              </w:rPr>
            </w:pPr>
            <w:r w:rsidRPr="00543596">
              <w:rPr>
                <w:rFonts w:ascii="Times New Roman" w:eastAsia="Calibri" w:hAnsi="Times New Roman" w:cs="Times New Roman"/>
                <w:b/>
                <w:i/>
                <w:sz w:val="28"/>
                <w:szCs w:val="28"/>
              </w:rPr>
              <w:t>4</w:t>
            </w:r>
            <w:r w:rsidRPr="00543596">
              <w:rPr>
                <w:rFonts w:ascii="Times New Roman" w:eastAsia="Calibri" w:hAnsi="Times New Roman" w:cs="Times New Roman"/>
                <w:b/>
                <w:i/>
                <w:sz w:val="28"/>
                <w:szCs w:val="28"/>
                <w:lang w:val="kk-KZ"/>
              </w:rPr>
              <w:t>-</w:t>
            </w:r>
            <w:proofErr w:type="spellStart"/>
            <w:r w:rsidRPr="00543596">
              <w:rPr>
                <w:rFonts w:ascii="Times New Roman" w:eastAsia="Calibri" w:hAnsi="Times New Roman" w:cs="Times New Roman"/>
                <w:b/>
                <w:i/>
                <w:sz w:val="28"/>
                <w:szCs w:val="28"/>
              </w:rPr>
              <w:t>задани</w:t>
            </w:r>
            <w:proofErr w:type="spellEnd"/>
            <w:r w:rsidRPr="00543596">
              <w:rPr>
                <w:rFonts w:ascii="Times New Roman" w:eastAsia="Calibri" w:hAnsi="Times New Roman" w:cs="Times New Roman"/>
                <w:b/>
                <w:i/>
                <w:sz w:val="28"/>
                <w:szCs w:val="28"/>
                <w:lang w:val="kk-KZ"/>
              </w:rPr>
              <w:t>е</w:t>
            </w:r>
            <w:r w:rsidRPr="00543596">
              <w:rPr>
                <w:rFonts w:ascii="Times New Roman" w:eastAsia="Calibri" w:hAnsi="Times New Roman" w:cs="Times New Roman"/>
                <w:b/>
                <w:i/>
                <w:sz w:val="28"/>
                <w:szCs w:val="28"/>
              </w:rPr>
              <w:t>.</w:t>
            </w:r>
            <w:r w:rsidRPr="00543596">
              <w:rPr>
                <w:rFonts w:ascii="Times New Roman" w:eastAsia="Calibri" w:hAnsi="Times New Roman" w:cs="Times New Roman"/>
                <w:b/>
                <w:i/>
                <w:sz w:val="28"/>
                <w:szCs w:val="28"/>
              </w:rPr>
              <w:tab/>
            </w:r>
          </w:p>
          <w:p w14:paraId="0D66C588" w14:textId="77777777" w:rsidR="00543596" w:rsidRPr="00543596" w:rsidRDefault="00543596" w:rsidP="00E507FF">
            <w:pPr>
              <w:numPr>
                <w:ilvl w:val="0"/>
                <w:numId w:val="311"/>
              </w:numPr>
              <w:shd w:val="clear" w:color="auto" w:fill="FFFFFF"/>
              <w:tabs>
                <w:tab w:val="left" w:pos="0"/>
              </w:tabs>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Где используются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sz w:val="28"/>
                <w:szCs w:val="28"/>
              </w:rPr>
              <w:t xml:space="preserve"> в фармацевтической промышленности?</w:t>
            </w:r>
          </w:p>
          <w:p w14:paraId="3AB4A821" w14:textId="77777777" w:rsidR="00543596" w:rsidRPr="00543596" w:rsidRDefault="00543596" w:rsidP="00E507FF">
            <w:pPr>
              <w:numPr>
                <w:ilvl w:val="0"/>
                <w:numId w:val="311"/>
              </w:numPr>
              <w:shd w:val="clear" w:color="auto" w:fill="FFFFFF"/>
              <w:tabs>
                <w:tab w:val="left" w:pos="0"/>
              </w:tabs>
              <w:spacing w:after="0" w:line="240" w:lineRule="auto"/>
              <w:ind w:firstLine="709"/>
              <w:contextualSpacing/>
              <w:jc w:val="both"/>
              <w:rPr>
                <w:rFonts w:ascii="Times New Roman" w:hAnsi="Times New Roman" w:cs="Times New Roman"/>
                <w:sz w:val="28"/>
                <w:szCs w:val="28"/>
              </w:rPr>
            </w:pPr>
            <w:r w:rsidRPr="00543596">
              <w:rPr>
                <w:rFonts w:ascii="Times New Roman" w:hAnsi="Times New Roman" w:cs="Times New Roman"/>
                <w:sz w:val="28"/>
                <w:szCs w:val="28"/>
              </w:rPr>
              <w:t xml:space="preserve">Какие типы жизненных циклов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х</w:t>
            </w:r>
            <w:r w:rsidRPr="00543596">
              <w:rPr>
                <w:rFonts w:ascii="Times New Roman" w:hAnsi="Times New Roman" w:cs="Times New Roman"/>
                <w:sz w:val="28"/>
                <w:szCs w:val="28"/>
              </w:rPr>
              <w:t xml:space="preserve"> вы знаете? </w:t>
            </w:r>
          </w:p>
          <w:p w14:paraId="3FA2DCE5" w14:textId="77777777" w:rsidR="00543596" w:rsidRPr="00543596" w:rsidRDefault="00543596" w:rsidP="00E507FF">
            <w:pPr>
              <w:numPr>
                <w:ilvl w:val="0"/>
                <w:numId w:val="311"/>
              </w:numPr>
              <w:shd w:val="clear" w:color="auto" w:fill="FFFFFF"/>
              <w:tabs>
                <w:tab w:val="left" w:pos="0"/>
              </w:tabs>
              <w:spacing w:after="0" w:line="240" w:lineRule="auto"/>
              <w:ind w:firstLine="709"/>
              <w:contextualSpacing/>
              <w:jc w:val="both"/>
              <w:rPr>
                <w:rFonts w:ascii="Times New Roman" w:hAnsi="Times New Roman"/>
                <w:sz w:val="28"/>
                <w:szCs w:val="28"/>
              </w:rPr>
            </w:pPr>
            <w:r w:rsidRPr="00543596">
              <w:rPr>
                <w:rFonts w:ascii="Times New Roman" w:hAnsi="Times New Roman"/>
                <w:sz w:val="28"/>
                <w:szCs w:val="28"/>
              </w:rPr>
              <w:t xml:space="preserve">Где используются </w:t>
            </w:r>
            <w:proofErr w:type="spellStart"/>
            <w:r w:rsidRPr="00543596">
              <w:rPr>
                <w:rFonts w:ascii="Times New Roman" w:hAnsi="Times New Roman" w:cs="Times New Roman"/>
                <w:color w:val="000000"/>
                <w:sz w:val="28"/>
                <w:szCs w:val="28"/>
              </w:rPr>
              <w:t>голосеменны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cs="Times New Roman"/>
                <w:color w:val="000000"/>
                <w:sz w:val="28"/>
                <w:szCs w:val="28"/>
              </w:rPr>
              <w:t xml:space="preserve"> и </w:t>
            </w:r>
            <w:proofErr w:type="spellStart"/>
            <w:r w:rsidRPr="00543596">
              <w:rPr>
                <w:rFonts w:ascii="Times New Roman" w:hAnsi="Times New Roman" w:cs="Times New Roman"/>
                <w:color w:val="000000"/>
                <w:sz w:val="28"/>
                <w:szCs w:val="28"/>
              </w:rPr>
              <w:t>оболочкосеменны</w:t>
            </w:r>
            <w:proofErr w:type="spellEnd"/>
            <w:r w:rsidRPr="00543596">
              <w:rPr>
                <w:rFonts w:ascii="Times New Roman" w:hAnsi="Times New Roman" w:cs="Times New Roman"/>
                <w:color w:val="000000"/>
                <w:sz w:val="28"/>
                <w:szCs w:val="28"/>
                <w:lang w:val="kk-KZ"/>
              </w:rPr>
              <w:t>е</w:t>
            </w:r>
            <w:r w:rsidRPr="00543596">
              <w:rPr>
                <w:rFonts w:ascii="Times New Roman" w:hAnsi="Times New Roman"/>
                <w:sz w:val="28"/>
                <w:szCs w:val="28"/>
              </w:rPr>
              <w:t xml:space="preserve"> в фармацевтической промышленности?</w:t>
            </w:r>
          </w:p>
          <w:p w14:paraId="66010E09" w14:textId="6C5E474C" w:rsidR="00543596" w:rsidRPr="00543596" w:rsidRDefault="00000000" w:rsidP="00E507FF">
            <w:pPr>
              <w:autoSpaceDE w:val="0"/>
              <w:autoSpaceDN w:val="0"/>
              <w:adjustRightInd w:val="0"/>
              <w:spacing w:after="36" w:line="240" w:lineRule="auto"/>
              <w:ind w:firstLine="709"/>
              <w:jc w:val="both"/>
              <w:rPr>
                <w:rFonts w:ascii="Times New Roman" w:eastAsiaTheme="minorEastAsia" w:hAnsi="Times New Roman" w:cs="Times New Roman"/>
                <w:i/>
                <w:color w:val="000000"/>
                <w:sz w:val="24"/>
                <w:szCs w:val="24"/>
                <w:lang w:val="kk-KZ" w:eastAsia="ru-RU"/>
              </w:rPr>
            </w:pPr>
            <w:r>
              <w:rPr>
                <w:noProof/>
              </w:rPr>
              <w:pict w14:anchorId="5479A81A">
                <v:rect id="Прямоугольник 19459" o:spid="_x0000_s1026" style="position:absolute;left:0;text-align:left;margin-left:409.75pt;margin-top:-.25pt;width:48.35pt;height:18.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" stroked="f"/>
              </w:pict>
            </w:r>
          </w:p>
        </w:tc>
      </w:tr>
      <w:tr w:rsidR="00543596" w:rsidRPr="00543596" w14:paraId="7E03566C" w14:textId="77777777" w:rsidTr="00DB175F">
        <w:tc>
          <w:tcPr>
            <w:tcW w:w="9606" w:type="dxa"/>
            <w:shd w:val="clear" w:color="auto" w:fill="B2A1C7"/>
          </w:tcPr>
          <w:p w14:paraId="60A6E746"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lastRenderedPageBreak/>
              <w:t xml:space="preserve">2-шаг: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w:t>
            </w:r>
            <w:r w:rsidRPr="00543596">
              <w:rPr>
                <w:rFonts w:ascii="Times New Roman" w:eastAsia="Calibri" w:hAnsi="Times New Roman" w:cs="Times New Roman"/>
                <w:i/>
                <w:sz w:val="24"/>
                <w:szCs w:val="24"/>
                <w:lang w:val="kk-KZ"/>
              </w:rPr>
              <w:t xml:space="preserve">по образцу  </w:t>
            </w:r>
          </w:p>
        </w:tc>
      </w:tr>
      <w:tr w:rsidR="00543596" w:rsidRPr="00543596" w14:paraId="11B198EC" w14:textId="77777777" w:rsidTr="00DB175F">
        <w:trPr>
          <w:trHeight w:val="7223"/>
        </w:trPr>
        <w:tc>
          <w:tcPr>
            <w:tcW w:w="9606" w:type="dxa"/>
            <w:shd w:val="clear" w:color="auto" w:fill="auto"/>
          </w:tcPr>
          <w:p w14:paraId="61175FF3"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4"/>
                <w:lang w:val="kk-KZ"/>
              </w:rPr>
            </w:pPr>
            <w:r w:rsidRPr="00543596">
              <w:rPr>
                <w:rFonts w:ascii="Times New Roman" w:eastAsia="Calibri" w:hAnsi="Times New Roman" w:cs="Times New Roman"/>
                <w:b/>
                <w:i/>
                <w:sz w:val="28"/>
                <w:szCs w:val="28"/>
                <w:lang w:val="kk-KZ"/>
              </w:rPr>
              <w:t>5-Задание.</w:t>
            </w:r>
            <w:r w:rsidRPr="00543596">
              <w:rPr>
                <w:rFonts w:ascii="Times New Roman" w:eastAsia="Calibri" w:hAnsi="Times New Roman" w:cs="Times New Roman"/>
                <w:bCs/>
                <w:sz w:val="28"/>
                <w:szCs w:val="28"/>
              </w:rPr>
              <w:t xml:space="preserve"> Напишите эссе </w:t>
            </w:r>
            <w:r w:rsidRPr="00543596">
              <w:rPr>
                <w:rFonts w:ascii="Times New Roman" w:eastAsia="Calibri" w:hAnsi="Times New Roman" w:cs="Times New Roman"/>
                <w:sz w:val="28"/>
                <w:szCs w:val="24"/>
                <w:lang w:val="kk-KZ"/>
              </w:rPr>
              <w:t xml:space="preserve">по данной картинке. </w:t>
            </w:r>
          </w:p>
          <w:p w14:paraId="58C8CAB6" w14:textId="77777777" w:rsidR="00543596" w:rsidRPr="00543596" w:rsidRDefault="00543596" w:rsidP="00E507FF">
            <w:pPr>
              <w:spacing w:after="0" w:line="240" w:lineRule="auto"/>
              <w:ind w:left="30" w:hanging="30"/>
              <w:jc w:val="right"/>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4"/>
                <w:lang w:val="kk-KZ" w:eastAsia="ru-RU"/>
              </w:rPr>
              <w:t>Картинка</w:t>
            </w:r>
            <w:r w:rsidRPr="00543596">
              <w:rPr>
                <w:rFonts w:ascii="Times New Roman" w:eastAsia="Times New Roman" w:hAnsi="Times New Roman" w:cs="Times New Roman"/>
                <w:sz w:val="28"/>
                <w:szCs w:val="28"/>
                <w:lang w:eastAsia="ru-RU"/>
              </w:rPr>
              <w:t xml:space="preserve"> -40</w:t>
            </w:r>
          </w:p>
          <w:p w14:paraId="2A15955D" w14:textId="77777777" w:rsidR="00543596" w:rsidRPr="00543596" w:rsidRDefault="00543596" w:rsidP="00E507FF">
            <w:pPr>
              <w:spacing w:after="0" w:line="240" w:lineRule="auto"/>
              <w:ind w:left="30" w:hanging="30"/>
              <w:jc w:val="right"/>
              <w:rPr>
                <w:rFonts w:ascii="Times New Roman" w:eastAsia="Times New Roman" w:hAnsi="Times New Roman" w:cs="Times New Roman"/>
                <w:sz w:val="28"/>
                <w:szCs w:val="28"/>
                <w:lang w:eastAsia="ru-RU"/>
              </w:rPr>
            </w:pPr>
          </w:p>
          <w:p w14:paraId="190FE42F" w14:textId="77777777" w:rsidR="00543596" w:rsidRPr="00543596" w:rsidRDefault="00543596" w:rsidP="00E507FF">
            <w:pPr>
              <w:spacing w:after="0" w:line="240" w:lineRule="auto"/>
              <w:ind w:left="1463"/>
              <w:contextualSpacing/>
              <w:jc w:val="center"/>
              <w:rPr>
                <w:rFonts w:ascii="Times New Roman" w:hAnsi="Times New Roman"/>
                <w:sz w:val="28"/>
                <w:szCs w:val="28"/>
              </w:rPr>
            </w:pPr>
            <w:r w:rsidRPr="00543596">
              <w:rPr>
                <w:rFonts w:ascii="Times New Roman" w:hAnsi="Times New Roman" w:cs="Times New Roman"/>
                <w:noProof/>
                <w:sz w:val="24"/>
                <w:szCs w:val="24"/>
                <w:lang w:eastAsia="ru-RU"/>
              </w:rPr>
              <w:drawing>
                <wp:inline distT="0" distB="0" distL="0" distR="0" wp14:anchorId="404E3CD9" wp14:editId="148116F8">
                  <wp:extent cx="4902200" cy="3797300"/>
                  <wp:effectExtent l="0" t="0" r="0" b="0"/>
                  <wp:docPr id="19457" name="Рисунок 19457" descr="Картинки по запросу сосна обыкновенная стро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инки по запросу сосна обыкновенная строение"/>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4911122" cy="3804211"/>
                          </a:xfrm>
                          <a:prstGeom prst="rect">
                            <a:avLst/>
                          </a:prstGeom>
                          <a:noFill/>
                          <a:ln>
                            <a:noFill/>
                          </a:ln>
                        </pic:spPr>
                      </pic:pic>
                    </a:graphicData>
                  </a:graphic>
                </wp:inline>
              </w:drawing>
            </w:r>
          </w:p>
        </w:tc>
      </w:tr>
      <w:tr w:rsidR="00543596" w:rsidRPr="00543596" w14:paraId="0906DF4A" w14:textId="77777777" w:rsidTr="00DB175F">
        <w:trPr>
          <w:trHeight w:val="294"/>
        </w:trPr>
        <w:tc>
          <w:tcPr>
            <w:tcW w:w="9606" w:type="dxa"/>
            <w:shd w:val="clear" w:color="auto" w:fill="DAEEF3"/>
          </w:tcPr>
          <w:p w14:paraId="654451E6" w14:textId="77777777" w:rsidR="00543596" w:rsidRPr="00543596" w:rsidRDefault="00543596" w:rsidP="00E507FF">
            <w:pPr>
              <w:spacing w:after="0" w:line="240" w:lineRule="auto"/>
              <w:jc w:val="center"/>
              <w:rPr>
                <w:rFonts w:ascii="Times New Roman" w:eastAsia="Calibri" w:hAnsi="Times New Roman" w:cs="Times New Roman"/>
                <w:noProof/>
                <w:sz w:val="24"/>
                <w:szCs w:val="24"/>
              </w:rPr>
            </w:pPr>
            <w:r w:rsidRPr="00543596">
              <w:rPr>
                <w:rFonts w:ascii="Times New Roman" w:eastAsia="Calibri" w:hAnsi="Times New Roman" w:cs="Times New Roman"/>
                <w:b/>
                <w:sz w:val="24"/>
                <w:szCs w:val="24"/>
                <w:lang w:val="kk-KZ"/>
              </w:rPr>
              <w:t>ІІ уровень (</w:t>
            </w:r>
            <w:r w:rsidRPr="00543596">
              <w:rPr>
                <w:rFonts w:ascii="Times New Roman" w:eastAsia="Calibri" w:hAnsi="Times New Roman" w:cs="Times New Roman"/>
                <w:b/>
                <w:sz w:val="24"/>
                <w:szCs w:val="24"/>
              </w:rPr>
              <w:t>5</w:t>
            </w:r>
            <w:r w:rsidRPr="00543596">
              <w:rPr>
                <w:rFonts w:ascii="Times New Roman" w:eastAsia="Calibri" w:hAnsi="Times New Roman" w:cs="Times New Roman"/>
                <w:b/>
                <w:sz w:val="24"/>
                <w:szCs w:val="24"/>
                <w:lang w:val="kk-KZ"/>
              </w:rPr>
              <w:t>1 баллов +38 балла =</w:t>
            </w:r>
            <w:r w:rsidRPr="00543596">
              <w:rPr>
                <w:rFonts w:ascii="Times New Roman" w:eastAsia="Calibri" w:hAnsi="Times New Roman" w:cs="Times New Roman"/>
                <w:b/>
                <w:sz w:val="24"/>
                <w:szCs w:val="24"/>
              </w:rPr>
              <w:t xml:space="preserve"> </w:t>
            </w:r>
            <w:r w:rsidRPr="00543596">
              <w:rPr>
                <w:rFonts w:ascii="Times New Roman" w:eastAsia="Calibri" w:hAnsi="Times New Roman" w:cs="Times New Roman"/>
                <w:b/>
                <w:sz w:val="24"/>
                <w:szCs w:val="24"/>
                <w:lang w:val="kk-KZ"/>
              </w:rPr>
              <w:t>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баллов)</w:t>
            </w:r>
          </w:p>
        </w:tc>
      </w:tr>
      <w:tr w:rsidR="00543596" w:rsidRPr="00543596" w14:paraId="07CB312E" w14:textId="77777777" w:rsidTr="00DB175F">
        <w:tc>
          <w:tcPr>
            <w:tcW w:w="9606" w:type="dxa"/>
            <w:shd w:val="clear" w:color="auto" w:fill="B2A1C7"/>
          </w:tcPr>
          <w:p w14:paraId="67B0E196" w14:textId="77777777" w:rsidR="00543596" w:rsidRPr="00543596" w:rsidRDefault="00543596" w:rsidP="00E507FF">
            <w:pPr>
              <w:tabs>
                <w:tab w:val="left" w:pos="4695"/>
              </w:tabs>
              <w:spacing w:after="0" w:line="240" w:lineRule="auto"/>
              <w:jc w:val="center"/>
              <w:rPr>
                <w:rFonts w:ascii="Times New Roman" w:eastAsia="Calibri" w:hAnsi="Times New Roman" w:cs="Times New Roman"/>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«Понимание»</w:t>
            </w:r>
          </w:p>
        </w:tc>
      </w:tr>
      <w:tr w:rsidR="00543596" w:rsidRPr="00543596" w14:paraId="71876A9F" w14:textId="77777777" w:rsidTr="00DB175F">
        <w:tc>
          <w:tcPr>
            <w:tcW w:w="9606" w:type="dxa"/>
            <w:shd w:val="clear" w:color="auto" w:fill="B2A1C7"/>
          </w:tcPr>
          <w:p w14:paraId="192A6497"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i/>
                <w:sz w:val="28"/>
                <w:szCs w:val="28"/>
                <w:lang w:val="kk-KZ"/>
              </w:rPr>
            </w:pPr>
            <w:r w:rsidRPr="00543596">
              <w:rPr>
                <w:rFonts w:ascii="Times New Roman" w:eastAsia="Calibri" w:hAnsi="Times New Roman" w:cs="Times New Roman"/>
                <w:b/>
                <w:i/>
                <w:sz w:val="28"/>
                <w:szCs w:val="28"/>
                <w:lang w:val="kk-KZ"/>
              </w:rPr>
              <w:t>1-задание:</w:t>
            </w:r>
            <w:r w:rsidRPr="00543596">
              <w:rPr>
                <w:rFonts w:ascii="Times New Roman" w:eastAsia="Calibri" w:hAnsi="Times New Roman" w:cs="Times New Roman"/>
                <w:b/>
                <w:i/>
                <w:sz w:val="24"/>
                <w:szCs w:val="24"/>
                <w:lang w:val="kk-KZ"/>
              </w:rPr>
              <w:t xml:space="preserve"> </w:t>
            </w:r>
            <w:r w:rsidRPr="00543596">
              <w:rPr>
                <w:rFonts w:ascii="Times New Roman" w:eastAsia="Calibri" w:hAnsi="Times New Roman" w:cs="Times New Roman"/>
                <w:b/>
                <w:i/>
                <w:color w:val="FF0000"/>
                <w:sz w:val="28"/>
                <w:szCs w:val="28"/>
                <w:lang w:val="kk-KZ"/>
              </w:rPr>
              <w:t>Объясните причину:</w:t>
            </w:r>
          </w:p>
          <w:p w14:paraId="0A61B526" w14:textId="77777777" w:rsidR="00543596" w:rsidRPr="00543596" w:rsidRDefault="00543596" w:rsidP="00E507FF">
            <w:pPr>
              <w:numPr>
                <w:ilvl w:val="0"/>
                <w:numId w:val="323"/>
              </w:numPr>
              <w:spacing w:after="0" w:line="240" w:lineRule="auto"/>
              <w:ind w:firstLine="360"/>
              <w:jc w:val="both"/>
              <w:rPr>
                <w:rFonts w:ascii="Times New Roman" w:eastAsia="Times New Roman" w:hAnsi="Times New Roman" w:cs="Times New Roman"/>
                <w:b/>
                <w:sz w:val="28"/>
                <w:szCs w:val="28"/>
                <w:lang w:val="kk-KZ" w:eastAsia="ru-RU"/>
              </w:rPr>
            </w:pPr>
            <w:r w:rsidRPr="00543596">
              <w:rPr>
                <w:rFonts w:ascii="Times New Roman" w:eastAsia="Times New Roman" w:hAnsi="Times New Roman" w:cs="Times New Roman"/>
                <w:sz w:val="28"/>
                <w:szCs w:val="28"/>
                <w:shd w:val="clear" w:color="auto" w:fill="FFFFFF"/>
                <w:lang w:eastAsia="ru-RU"/>
              </w:rPr>
              <w:t xml:space="preserve">Поясните, почему </w:t>
            </w:r>
            <w:r w:rsidRPr="00543596">
              <w:rPr>
                <w:rFonts w:ascii="Times New Roman" w:eastAsia="Times New Roman" w:hAnsi="Times New Roman" w:cs="Times New Roman"/>
                <w:sz w:val="28"/>
                <w:szCs w:val="28"/>
                <w:lang w:eastAsia="ru-RU"/>
              </w:rPr>
              <w:t>все голосеменные – деревья либо кустарники, нередко достигающие огромных размеров</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b/>
                <w:bCs/>
                <w:sz w:val="28"/>
                <w:szCs w:val="28"/>
                <w:shd w:val="clear" w:color="auto" w:fill="FFFFFF"/>
                <w:lang w:eastAsia="ru-RU"/>
              </w:rPr>
              <w:t>Ответ:</w:t>
            </w:r>
            <w:r w:rsidRPr="00543596">
              <w:rPr>
                <w:rFonts w:ascii="Times New Roman" w:eastAsia="Times New Roman" w:hAnsi="Times New Roman" w:cs="Times New Roman"/>
                <w:sz w:val="28"/>
                <w:szCs w:val="28"/>
                <w:lang w:val="kk-KZ" w:eastAsia="ru-RU"/>
              </w:rPr>
              <w:t xml:space="preserve"> </w:t>
            </w:r>
            <w:r w:rsidRPr="00543596">
              <w:rPr>
                <w:rFonts w:ascii="Times New Roman" w:eastAsia="Times New Roman" w:hAnsi="Times New Roman" w:cs="Times New Roman"/>
                <w:sz w:val="28"/>
                <w:szCs w:val="28"/>
                <w:lang w:eastAsia="ru-RU"/>
              </w:rPr>
              <w:t xml:space="preserve">У большинства голосеменных в </w:t>
            </w:r>
            <w:hyperlink r:id="rId829" w:history="1">
              <w:r w:rsidRPr="00543596">
                <w:rPr>
                  <w:rFonts w:ascii="Times New Roman" w:eastAsia="Times New Roman" w:hAnsi="Times New Roman" w:cs="Times New Roman"/>
                  <w:i/>
                  <w:sz w:val="28"/>
                  <w:szCs w:val="28"/>
                  <w:u w:val="single"/>
                  <w:lang w:eastAsia="ru-RU"/>
                </w:rPr>
                <w:t>ксилеме</w:t>
              </w:r>
            </w:hyperlink>
            <w:r w:rsidRPr="00543596">
              <w:rPr>
                <w:rFonts w:ascii="Times New Roman" w:eastAsia="Times New Roman" w:hAnsi="Times New Roman" w:cs="Times New Roman"/>
                <w:sz w:val="28"/>
                <w:szCs w:val="28"/>
                <w:lang w:eastAsia="ru-RU"/>
              </w:rPr>
              <w:t xml:space="preserve"> отсутствуют сосуды, а в </w:t>
            </w:r>
            <w:hyperlink r:id="rId830" w:history="1">
              <w:r w:rsidRPr="00543596">
                <w:rPr>
                  <w:rFonts w:ascii="Times New Roman" w:eastAsia="Times New Roman" w:hAnsi="Times New Roman" w:cs="Times New Roman"/>
                  <w:i/>
                  <w:sz w:val="28"/>
                  <w:szCs w:val="28"/>
                  <w:u w:val="single"/>
                  <w:lang w:eastAsia="ru-RU"/>
                </w:rPr>
                <w:t>флоэме</w:t>
              </w:r>
            </w:hyperlink>
            <w:r w:rsidRPr="00543596">
              <w:rPr>
                <w:rFonts w:ascii="Times New Roman" w:eastAsia="Times New Roman" w:hAnsi="Times New Roman" w:cs="Times New Roman"/>
                <w:sz w:val="28"/>
                <w:szCs w:val="28"/>
                <w:lang w:eastAsia="ru-RU"/>
              </w:rPr>
              <w:t xml:space="preserve"> – клетки-спутницы. С другой стороны, ткани голосеменных устроены </w:t>
            </w:r>
            <w:r w:rsidRPr="00543596">
              <w:rPr>
                <w:rFonts w:ascii="Times New Roman" w:eastAsia="Times New Roman" w:hAnsi="Times New Roman" w:cs="Times New Roman"/>
                <w:i/>
                <w:sz w:val="28"/>
                <w:szCs w:val="28"/>
                <w:u w:val="single"/>
                <w:lang w:eastAsia="ru-RU"/>
              </w:rPr>
              <w:t>более</w:t>
            </w:r>
            <w:r w:rsidRPr="00543596">
              <w:rPr>
                <w:rFonts w:ascii="Times New Roman" w:eastAsia="Times New Roman" w:hAnsi="Times New Roman" w:cs="Times New Roman"/>
                <w:sz w:val="28"/>
                <w:szCs w:val="28"/>
                <w:lang w:eastAsia="ru-RU"/>
              </w:rPr>
              <w:t xml:space="preserve"> сложно, чем ткани папоротникообразных.</w:t>
            </w:r>
          </w:p>
          <w:p w14:paraId="616F206F" w14:textId="77777777" w:rsidR="00543596" w:rsidRPr="00543596" w:rsidRDefault="00543596" w:rsidP="00E507FF">
            <w:pPr>
              <w:numPr>
                <w:ilvl w:val="0"/>
                <w:numId w:val="323"/>
              </w:numPr>
              <w:spacing w:after="0" w:line="240" w:lineRule="auto"/>
              <w:ind w:firstLine="360"/>
              <w:contextualSpacing/>
              <w:jc w:val="both"/>
              <w:rPr>
                <w:rFonts w:ascii="Times New Roman" w:hAnsi="Times New Roman"/>
                <w:sz w:val="28"/>
                <w:szCs w:val="28"/>
              </w:rPr>
            </w:pPr>
            <w:r w:rsidRPr="00543596">
              <w:rPr>
                <w:rFonts w:ascii="Times New Roman" w:hAnsi="Times New Roman"/>
                <w:sz w:val="28"/>
                <w:szCs w:val="28"/>
                <w:shd w:val="clear" w:color="auto" w:fill="FFFFFF"/>
              </w:rPr>
              <w:t>Поясните, почему</w:t>
            </w:r>
            <w:r w:rsidRPr="00543596">
              <w:rPr>
                <w:sz w:val="28"/>
                <w:szCs w:val="28"/>
              </w:rPr>
              <w:t xml:space="preserve"> </w:t>
            </w:r>
            <w:r w:rsidRPr="00543596">
              <w:rPr>
                <w:rFonts w:ascii="Times New Roman" w:hAnsi="Times New Roman"/>
                <w:sz w:val="28"/>
                <w:szCs w:val="28"/>
              </w:rPr>
              <w:t>у голосеменных</w:t>
            </w:r>
            <w:r w:rsidRPr="00543596">
              <w:rPr>
                <w:rFonts w:ascii="Times New Roman" w:hAnsi="Times New Roman"/>
                <w:sz w:val="28"/>
                <w:szCs w:val="28"/>
                <w:shd w:val="clear" w:color="auto" w:fill="FFFFFF"/>
              </w:rPr>
              <w:t xml:space="preserve"> </w:t>
            </w:r>
            <w:r w:rsidRPr="00543596">
              <w:rPr>
                <w:rFonts w:ascii="Times New Roman" w:hAnsi="Times New Roman"/>
                <w:sz w:val="28"/>
                <w:szCs w:val="28"/>
              </w:rPr>
              <w:t>все сильно различаются по форме, размерам и строению</w:t>
            </w:r>
            <w:r w:rsidRPr="00543596">
              <w:rPr>
                <w:rFonts w:ascii="Times New Roman" w:hAnsi="Times New Roman"/>
                <w:sz w:val="28"/>
                <w:szCs w:val="28"/>
                <w:lang w:val="kk-KZ"/>
              </w:rPr>
              <w:t xml:space="preserve">? </w:t>
            </w:r>
            <w:r w:rsidRPr="00543596">
              <w:rPr>
                <w:rFonts w:ascii="Times New Roman" w:hAnsi="Times New Roman"/>
                <w:b/>
                <w:bCs/>
                <w:sz w:val="28"/>
                <w:szCs w:val="28"/>
                <w:shd w:val="clear" w:color="auto" w:fill="FFFFFF"/>
              </w:rPr>
              <w:t>Ответ:</w:t>
            </w:r>
            <w:r w:rsidRPr="00543596">
              <w:rPr>
                <w:rFonts w:ascii="Times New Roman" w:hAnsi="Times New Roman"/>
                <w:sz w:val="28"/>
                <w:szCs w:val="28"/>
                <w:lang w:val="kk-KZ"/>
              </w:rPr>
              <w:t xml:space="preserve"> </w:t>
            </w:r>
            <w:r w:rsidRPr="00543596">
              <w:rPr>
                <w:rFonts w:ascii="Times New Roman" w:hAnsi="Times New Roman"/>
                <w:sz w:val="28"/>
                <w:szCs w:val="28"/>
              </w:rPr>
              <w:t xml:space="preserve">Все голосеменные – разноспоровые растения; </w:t>
            </w:r>
            <w:r w:rsidRPr="00543596">
              <w:rPr>
                <w:rFonts w:ascii="Times New Roman" w:hAnsi="Times New Roman"/>
                <w:i/>
                <w:sz w:val="28"/>
                <w:szCs w:val="28"/>
                <w:u w:val="single"/>
              </w:rPr>
              <w:t>микроспорофиллы</w:t>
            </w:r>
            <w:r w:rsidRPr="00543596">
              <w:rPr>
                <w:rFonts w:ascii="Times New Roman" w:hAnsi="Times New Roman"/>
                <w:sz w:val="28"/>
                <w:szCs w:val="28"/>
              </w:rPr>
              <w:t xml:space="preserve"> и </w:t>
            </w:r>
            <w:r w:rsidRPr="00543596">
              <w:rPr>
                <w:rFonts w:ascii="Times New Roman" w:hAnsi="Times New Roman"/>
                <w:i/>
                <w:sz w:val="28"/>
                <w:szCs w:val="28"/>
                <w:u w:val="single"/>
              </w:rPr>
              <w:t>макроспорофиллы</w:t>
            </w:r>
            <w:r w:rsidRPr="00543596">
              <w:rPr>
                <w:rFonts w:ascii="Times New Roman" w:hAnsi="Times New Roman"/>
                <w:sz w:val="28"/>
                <w:szCs w:val="28"/>
              </w:rPr>
              <w:t xml:space="preserve"> сильно различаются по форме, размерам и строению. </w:t>
            </w:r>
          </w:p>
          <w:p w14:paraId="7F3C33E9" w14:textId="77777777" w:rsidR="00543596" w:rsidRPr="00543596" w:rsidRDefault="00543596" w:rsidP="00E507FF">
            <w:pPr>
              <w:numPr>
                <w:ilvl w:val="0"/>
                <w:numId w:val="323"/>
              </w:numPr>
              <w:tabs>
                <w:tab w:val="left" w:pos="0"/>
              </w:tabs>
              <w:spacing w:after="0" w:line="240" w:lineRule="auto"/>
              <w:ind w:firstLine="360"/>
              <w:contextualSpacing/>
              <w:jc w:val="both"/>
              <w:rPr>
                <w:rFonts w:ascii="Times New Roman" w:hAnsi="Times New Roman"/>
                <w:sz w:val="28"/>
                <w:szCs w:val="28"/>
              </w:rPr>
            </w:pPr>
            <w:r w:rsidRPr="00543596">
              <w:rPr>
                <w:rFonts w:ascii="Times New Roman" w:hAnsi="Times New Roman" w:cs="Times New Roman"/>
                <w:sz w:val="28"/>
                <w:szCs w:val="28"/>
              </w:rPr>
              <w:lastRenderedPageBreak/>
              <w:t xml:space="preserve">Поясните, что из себя представляют </w:t>
            </w:r>
            <w:proofErr w:type="spellStart"/>
            <w:r w:rsidRPr="00543596">
              <w:rPr>
                <w:rFonts w:ascii="Times New Roman" w:hAnsi="Times New Roman" w:cs="Times New Roman"/>
                <w:sz w:val="28"/>
                <w:szCs w:val="28"/>
              </w:rPr>
              <w:t>оболочкосеменные</w:t>
            </w:r>
            <w:proofErr w:type="spellEnd"/>
            <w:r w:rsidRPr="00543596">
              <w:rPr>
                <w:rFonts w:ascii="Times New Roman" w:hAnsi="Times New Roman" w:cs="Times New Roman"/>
                <w:b/>
                <w:sz w:val="28"/>
                <w:szCs w:val="28"/>
              </w:rPr>
              <w:t>?</w:t>
            </w:r>
            <w:r w:rsidRPr="00543596">
              <w:rPr>
                <w:sz w:val="28"/>
                <w:szCs w:val="28"/>
              </w:rPr>
              <w:t xml:space="preserve"> </w:t>
            </w:r>
            <w:r w:rsidRPr="00543596">
              <w:rPr>
                <w:rFonts w:ascii="Times New Roman" w:hAnsi="Times New Roman" w:cs="Times New Roman"/>
                <w:b/>
                <w:sz w:val="28"/>
                <w:szCs w:val="28"/>
              </w:rPr>
              <w:t xml:space="preserve">Ответ: </w:t>
            </w:r>
            <w:r w:rsidRPr="00543596">
              <w:rPr>
                <w:rFonts w:ascii="Times New Roman" w:hAnsi="Times New Roman"/>
                <w:sz w:val="28"/>
                <w:szCs w:val="28"/>
              </w:rPr>
              <w:t xml:space="preserve">В основании </w:t>
            </w:r>
            <w:r w:rsidRPr="00543596">
              <w:rPr>
                <w:rFonts w:ascii="Times New Roman" w:hAnsi="Times New Roman"/>
                <w:i/>
                <w:sz w:val="28"/>
                <w:szCs w:val="28"/>
                <w:u w:val="single"/>
                <w:lang w:val="kk-KZ"/>
              </w:rPr>
              <w:t>микростробилов</w:t>
            </w:r>
            <w:r w:rsidRPr="00543596">
              <w:rPr>
                <w:rFonts w:ascii="Times New Roman" w:hAnsi="Times New Roman"/>
                <w:sz w:val="28"/>
                <w:szCs w:val="28"/>
                <w:lang w:val="kk-KZ"/>
              </w:rPr>
              <w:t xml:space="preserve"> и </w:t>
            </w:r>
            <w:r w:rsidRPr="00543596">
              <w:rPr>
                <w:rFonts w:ascii="Times New Roman" w:hAnsi="Times New Roman"/>
                <w:i/>
                <w:sz w:val="28"/>
                <w:szCs w:val="28"/>
                <w:u w:val="single"/>
                <w:lang w:val="kk-KZ"/>
              </w:rPr>
              <w:t>мегатробилов</w:t>
            </w:r>
            <w:r w:rsidRPr="00543596">
              <w:rPr>
                <w:rFonts w:ascii="Times New Roman" w:hAnsi="Times New Roman"/>
                <w:sz w:val="28"/>
                <w:szCs w:val="28"/>
                <w:lang w:val="kk-KZ"/>
              </w:rPr>
              <w:t xml:space="preserve"> </w:t>
            </w:r>
            <w:r w:rsidRPr="00543596">
              <w:rPr>
                <w:rFonts w:ascii="Times New Roman" w:hAnsi="Times New Roman"/>
                <w:sz w:val="28"/>
                <w:szCs w:val="28"/>
              </w:rPr>
              <w:t xml:space="preserve">находится покров из одной или нескольких пар </w:t>
            </w:r>
            <w:r w:rsidRPr="00543596">
              <w:rPr>
                <w:rFonts w:ascii="Times New Roman" w:hAnsi="Times New Roman"/>
                <w:i/>
                <w:sz w:val="28"/>
                <w:szCs w:val="28"/>
                <w:u w:val="single"/>
              </w:rPr>
              <w:t>чешуевидных</w:t>
            </w:r>
            <w:r w:rsidRPr="00543596">
              <w:rPr>
                <w:rFonts w:ascii="Times New Roman" w:hAnsi="Times New Roman"/>
                <w:sz w:val="28"/>
                <w:szCs w:val="28"/>
              </w:rPr>
              <w:t xml:space="preserve"> </w:t>
            </w:r>
            <w:r w:rsidRPr="00543596">
              <w:rPr>
                <w:rFonts w:ascii="Times New Roman" w:hAnsi="Times New Roman"/>
                <w:sz w:val="28"/>
                <w:szCs w:val="28"/>
                <w:lang w:val="kk-KZ"/>
              </w:rPr>
              <w:t>листьев</w:t>
            </w:r>
            <w:r w:rsidRPr="00543596">
              <w:rPr>
                <w:rFonts w:ascii="Times New Roman" w:hAnsi="Times New Roman"/>
                <w:sz w:val="28"/>
                <w:szCs w:val="28"/>
              </w:rPr>
              <w:t xml:space="preserve">; этот покров </w:t>
            </w:r>
            <w:r w:rsidRPr="00543596">
              <w:rPr>
                <w:rFonts w:ascii="Times New Roman" w:hAnsi="Times New Roman"/>
                <w:i/>
                <w:sz w:val="28"/>
                <w:szCs w:val="28"/>
                <w:u w:val="single"/>
              </w:rPr>
              <w:t>остается</w:t>
            </w:r>
            <w:r w:rsidRPr="00543596">
              <w:rPr>
                <w:rFonts w:ascii="Times New Roman" w:hAnsi="Times New Roman"/>
                <w:sz w:val="28"/>
                <w:szCs w:val="28"/>
              </w:rPr>
              <w:t xml:space="preserve"> при</w:t>
            </w:r>
            <w:r w:rsidRPr="00543596">
              <w:rPr>
                <w:rFonts w:ascii="Times New Roman" w:hAnsi="Times New Roman"/>
                <w:sz w:val="28"/>
                <w:szCs w:val="28"/>
                <w:lang w:val="kk-KZ"/>
              </w:rPr>
              <w:t xml:space="preserve"> семанах</w:t>
            </w:r>
            <w:r w:rsidRPr="00543596">
              <w:rPr>
                <w:rFonts w:ascii="Times New Roman" w:hAnsi="Times New Roman"/>
                <w:sz w:val="28"/>
                <w:szCs w:val="28"/>
              </w:rPr>
              <w:t xml:space="preserve">, поэтому этот класс называется </w:t>
            </w:r>
            <w:proofErr w:type="spellStart"/>
            <w:r w:rsidRPr="00543596">
              <w:rPr>
                <w:rFonts w:ascii="Times New Roman" w:hAnsi="Times New Roman"/>
                <w:color w:val="000000"/>
                <w:sz w:val="28"/>
                <w:szCs w:val="28"/>
              </w:rPr>
              <w:t>Оболочкосеменные</w:t>
            </w:r>
            <w:proofErr w:type="spellEnd"/>
            <w:r w:rsidRPr="00543596">
              <w:rPr>
                <w:rFonts w:ascii="Times New Roman" w:hAnsi="Times New Roman"/>
                <w:sz w:val="28"/>
                <w:szCs w:val="28"/>
                <w:lang w:val="kk-KZ"/>
              </w:rPr>
              <w:t>, или покрово</w:t>
            </w:r>
            <w:r w:rsidRPr="00543596">
              <w:rPr>
                <w:rFonts w:ascii="Times New Roman" w:hAnsi="Times New Roman"/>
                <w:color w:val="000000"/>
                <w:sz w:val="28"/>
                <w:szCs w:val="28"/>
              </w:rPr>
              <w:t>семенные</w:t>
            </w:r>
            <w:r w:rsidRPr="00543596">
              <w:rPr>
                <w:rFonts w:ascii="Times New Roman" w:hAnsi="Times New Roman"/>
                <w:sz w:val="28"/>
                <w:szCs w:val="28"/>
              </w:rPr>
              <w:t>.</w:t>
            </w:r>
          </w:p>
          <w:p w14:paraId="43A07FEF" w14:textId="77777777" w:rsidR="00543596" w:rsidRPr="00543596" w:rsidRDefault="00543596" w:rsidP="00E507FF">
            <w:pPr>
              <w:numPr>
                <w:ilvl w:val="0"/>
                <w:numId w:val="323"/>
              </w:numPr>
              <w:spacing w:after="0" w:line="240" w:lineRule="auto"/>
              <w:ind w:firstLine="360"/>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rPr>
                <w:sz w:val="28"/>
                <w:szCs w:val="28"/>
              </w:rPr>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Уникальное для голосеменных</w:t>
            </w:r>
            <w:r w:rsidRPr="00543596">
              <w:rPr>
                <w:rFonts w:ascii="Times New Roman" w:hAnsi="Times New Roman"/>
                <w:sz w:val="28"/>
                <w:szCs w:val="28"/>
                <w:lang w:val="kk-KZ"/>
              </w:rPr>
              <w:t xml:space="preserve"> </w:t>
            </w:r>
            <w:r w:rsidRPr="00543596">
              <w:rPr>
                <w:rFonts w:ascii="Times New Roman" w:hAnsi="Times New Roman"/>
                <w:i/>
                <w:sz w:val="28"/>
                <w:szCs w:val="28"/>
                <w:u w:val="single"/>
                <w:lang w:val="kk-KZ"/>
              </w:rPr>
              <w:t>дихотомическое</w:t>
            </w:r>
            <w:r w:rsidRPr="00543596">
              <w:rPr>
                <w:rFonts w:ascii="Times New Roman" w:hAnsi="Times New Roman"/>
                <w:sz w:val="28"/>
                <w:szCs w:val="28"/>
                <w:lang w:val="kk-KZ"/>
              </w:rPr>
              <w:t xml:space="preserve"> </w:t>
            </w:r>
            <w:r w:rsidRPr="00543596">
              <w:rPr>
                <w:rFonts w:ascii="Times New Roman" w:hAnsi="Times New Roman"/>
                <w:sz w:val="28"/>
                <w:szCs w:val="28"/>
              </w:rPr>
              <w:t> ветвление системы</w:t>
            </w:r>
            <w:r w:rsidRPr="00543596">
              <w:rPr>
                <w:rFonts w:ascii="Times New Roman" w:hAnsi="Times New Roman"/>
                <w:sz w:val="28"/>
                <w:szCs w:val="28"/>
                <w:lang w:val="kk-KZ"/>
              </w:rPr>
              <w:t xml:space="preserve"> стробилов</w:t>
            </w:r>
            <w:r w:rsidRPr="00543596">
              <w:rPr>
                <w:rFonts w:ascii="Times New Roman" w:hAnsi="Times New Roman"/>
                <w:sz w:val="28"/>
                <w:szCs w:val="28"/>
              </w:rPr>
              <w:t>.</w:t>
            </w:r>
          </w:p>
          <w:p w14:paraId="7F58CB43" w14:textId="77777777" w:rsidR="00543596" w:rsidRPr="00543596" w:rsidRDefault="00543596" w:rsidP="00E507FF">
            <w:pPr>
              <w:numPr>
                <w:ilvl w:val="0"/>
                <w:numId w:val="323"/>
              </w:numPr>
              <w:spacing w:after="0" w:line="240" w:lineRule="auto"/>
              <w:ind w:firstLine="360"/>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rPr>
                <w:sz w:val="28"/>
                <w:szCs w:val="28"/>
              </w:rPr>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Наличие сильно оттянутой</w:t>
            </w:r>
            <w:r w:rsidRPr="00543596">
              <w:rPr>
                <w:rFonts w:ascii="Times New Roman" w:hAnsi="Times New Roman"/>
                <w:i/>
                <w:sz w:val="28"/>
                <w:szCs w:val="28"/>
                <w:u w:val="single"/>
              </w:rPr>
              <w:t xml:space="preserve"> </w:t>
            </w:r>
            <w:proofErr w:type="spellStart"/>
            <w:r w:rsidRPr="00543596">
              <w:rPr>
                <w:rFonts w:ascii="Times New Roman" w:hAnsi="Times New Roman"/>
                <w:i/>
                <w:sz w:val="28"/>
                <w:szCs w:val="28"/>
                <w:u w:val="single"/>
              </w:rPr>
              <w:t>микропиллярной</w:t>
            </w:r>
            <w:proofErr w:type="spellEnd"/>
            <w:r w:rsidRPr="00543596">
              <w:rPr>
                <w:rFonts w:ascii="Times New Roman" w:hAnsi="Times New Roman"/>
                <w:sz w:val="28"/>
                <w:szCs w:val="28"/>
              </w:rPr>
              <w:t xml:space="preserve"> трубки.</w:t>
            </w:r>
          </w:p>
          <w:p w14:paraId="0C7AC892" w14:textId="77777777" w:rsidR="00543596" w:rsidRPr="00543596" w:rsidRDefault="00543596" w:rsidP="00E507FF">
            <w:pPr>
              <w:numPr>
                <w:ilvl w:val="0"/>
                <w:numId w:val="323"/>
              </w:numPr>
              <w:spacing w:after="0" w:line="240" w:lineRule="auto"/>
              <w:ind w:firstLine="360"/>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rPr>
                <w:sz w:val="28"/>
                <w:szCs w:val="28"/>
              </w:rPr>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Значительная редукция </w:t>
            </w:r>
            <w:r w:rsidRPr="00543596">
              <w:rPr>
                <w:rFonts w:ascii="Times New Roman" w:hAnsi="Times New Roman"/>
                <w:i/>
                <w:sz w:val="28"/>
                <w:szCs w:val="28"/>
                <w:u w:val="single"/>
              </w:rPr>
              <w:t>женского</w:t>
            </w:r>
            <w:r w:rsidRPr="00543596">
              <w:rPr>
                <w:rFonts w:ascii="Times New Roman" w:hAnsi="Times New Roman"/>
                <w:sz w:val="28"/>
                <w:szCs w:val="28"/>
                <w:lang w:val="kk-KZ"/>
              </w:rPr>
              <w:t xml:space="preserve"> гаметофита</w:t>
            </w:r>
            <w:r w:rsidRPr="00543596">
              <w:rPr>
                <w:rFonts w:ascii="Times New Roman" w:hAnsi="Times New Roman"/>
                <w:sz w:val="28"/>
                <w:szCs w:val="28"/>
              </w:rPr>
              <w:t>, который в своем строении сопоставим с</w:t>
            </w:r>
            <w:r w:rsidRPr="00543596">
              <w:rPr>
                <w:rFonts w:ascii="Times New Roman" w:hAnsi="Times New Roman"/>
                <w:sz w:val="28"/>
                <w:szCs w:val="28"/>
                <w:lang w:val="kk-KZ"/>
              </w:rPr>
              <w:t xml:space="preserve"> зародышевым </w:t>
            </w:r>
            <w:r w:rsidRPr="00543596">
              <w:rPr>
                <w:rFonts w:ascii="Times New Roman" w:hAnsi="Times New Roman"/>
                <w:i/>
                <w:sz w:val="28"/>
                <w:szCs w:val="28"/>
                <w:u w:val="single"/>
                <w:lang w:val="kk-KZ"/>
              </w:rPr>
              <w:t xml:space="preserve">мешком </w:t>
            </w:r>
            <w:r w:rsidRPr="00543596">
              <w:rPr>
                <w:rFonts w:ascii="Times New Roman" w:hAnsi="Times New Roman"/>
                <w:sz w:val="28"/>
                <w:szCs w:val="28"/>
                <w:lang w:val="kk-KZ"/>
              </w:rPr>
              <w:t>покрытосеменных</w:t>
            </w:r>
            <w:r w:rsidRPr="00543596">
              <w:rPr>
                <w:rFonts w:ascii="Times New Roman" w:hAnsi="Times New Roman"/>
                <w:sz w:val="28"/>
                <w:szCs w:val="28"/>
              </w:rPr>
              <w:t>.</w:t>
            </w:r>
          </w:p>
          <w:p w14:paraId="5D6D4CFF" w14:textId="77777777" w:rsidR="00543596" w:rsidRPr="00543596" w:rsidRDefault="00543596" w:rsidP="00E507FF">
            <w:pPr>
              <w:numPr>
                <w:ilvl w:val="0"/>
                <w:numId w:val="323"/>
              </w:numPr>
              <w:spacing w:after="0" w:line="240" w:lineRule="auto"/>
              <w:ind w:firstLine="360"/>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rPr>
                <w:sz w:val="28"/>
                <w:szCs w:val="28"/>
              </w:rPr>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Сильно редуцированный </w:t>
            </w:r>
            <w:r w:rsidRPr="00543596">
              <w:rPr>
                <w:rFonts w:ascii="Times New Roman" w:hAnsi="Times New Roman"/>
                <w:i/>
                <w:sz w:val="28"/>
                <w:szCs w:val="28"/>
                <w:u w:val="single"/>
              </w:rPr>
              <w:t>мужской</w:t>
            </w:r>
            <w:r w:rsidRPr="00543596">
              <w:rPr>
                <w:rFonts w:ascii="Times New Roman" w:hAnsi="Times New Roman"/>
                <w:sz w:val="28"/>
                <w:szCs w:val="28"/>
              </w:rPr>
              <w:t xml:space="preserve"> гаметофит, приближающийся по</w:t>
            </w:r>
            <w:r w:rsidRPr="00543596">
              <w:rPr>
                <w:rFonts w:ascii="Times New Roman" w:hAnsi="Times New Roman"/>
                <w:i/>
                <w:sz w:val="28"/>
                <w:szCs w:val="28"/>
                <w:u w:val="single"/>
              </w:rPr>
              <w:t xml:space="preserve"> строению</w:t>
            </w:r>
            <w:r w:rsidRPr="00543596">
              <w:rPr>
                <w:rFonts w:ascii="Times New Roman" w:hAnsi="Times New Roman"/>
                <w:sz w:val="28"/>
                <w:szCs w:val="28"/>
              </w:rPr>
              <w:t xml:space="preserve"> к</w:t>
            </w:r>
            <w:r w:rsidRPr="00543596">
              <w:rPr>
                <w:rFonts w:ascii="Times New Roman" w:hAnsi="Times New Roman"/>
                <w:sz w:val="28"/>
                <w:szCs w:val="28"/>
                <w:lang w:val="kk-KZ"/>
              </w:rPr>
              <w:t xml:space="preserve"> пылинкепокрытосеменных</w:t>
            </w:r>
            <w:r w:rsidRPr="00543596">
              <w:rPr>
                <w:rFonts w:ascii="Times New Roman" w:hAnsi="Times New Roman"/>
                <w:sz w:val="28"/>
                <w:szCs w:val="28"/>
              </w:rPr>
              <w:t>.</w:t>
            </w:r>
          </w:p>
          <w:p w14:paraId="452FC92C" w14:textId="77777777" w:rsidR="00543596" w:rsidRPr="00543596" w:rsidRDefault="00543596" w:rsidP="00E507FF">
            <w:pPr>
              <w:numPr>
                <w:ilvl w:val="0"/>
                <w:numId w:val="323"/>
              </w:numPr>
              <w:spacing w:after="0" w:line="240" w:lineRule="auto"/>
              <w:ind w:firstLine="360"/>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rPr>
                <w:sz w:val="28"/>
                <w:szCs w:val="28"/>
              </w:rPr>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Верхушечное </w:t>
            </w:r>
            <w:r w:rsidRPr="00543596">
              <w:rPr>
                <w:rFonts w:ascii="Times New Roman" w:hAnsi="Times New Roman"/>
                <w:i/>
                <w:sz w:val="28"/>
                <w:szCs w:val="28"/>
                <w:u w:val="single"/>
              </w:rPr>
              <w:t>положение</w:t>
            </w:r>
            <w:r w:rsidRPr="00543596">
              <w:rPr>
                <w:rFonts w:ascii="Times New Roman" w:hAnsi="Times New Roman"/>
                <w:sz w:val="28"/>
                <w:szCs w:val="28"/>
                <w:lang w:val="kk-KZ"/>
              </w:rPr>
              <w:t xml:space="preserve"> семени</w:t>
            </w:r>
            <w:r w:rsidRPr="00543596">
              <w:rPr>
                <w:rFonts w:ascii="Times New Roman" w:hAnsi="Times New Roman"/>
                <w:sz w:val="28"/>
                <w:szCs w:val="28"/>
              </w:rPr>
              <w:t>.</w:t>
            </w:r>
          </w:p>
          <w:p w14:paraId="55458476" w14:textId="77777777" w:rsidR="00543596" w:rsidRPr="00543596" w:rsidRDefault="00543596" w:rsidP="00E507FF">
            <w:pPr>
              <w:numPr>
                <w:ilvl w:val="0"/>
                <w:numId w:val="323"/>
              </w:numPr>
              <w:spacing w:after="0" w:line="240" w:lineRule="auto"/>
              <w:ind w:firstLine="360"/>
              <w:contextualSpacing/>
              <w:jc w:val="both"/>
              <w:rPr>
                <w:rFonts w:ascii="Times New Roman" w:hAnsi="Times New Roman"/>
                <w:sz w:val="28"/>
                <w:szCs w:val="28"/>
              </w:rPr>
            </w:pPr>
            <w:r w:rsidRPr="00543596">
              <w:rPr>
                <w:rFonts w:ascii="Times New Roman" w:hAnsi="Times New Roman"/>
                <w:sz w:val="28"/>
                <w:szCs w:val="28"/>
              </w:rPr>
              <w:t xml:space="preserve">Поясните, в чем заключается уникальность у </w:t>
            </w:r>
            <w:r w:rsidRPr="00543596">
              <w:rPr>
                <w:rFonts w:ascii="Times New Roman" w:hAnsi="Times New Roman"/>
                <w:sz w:val="28"/>
                <w:szCs w:val="28"/>
                <w:lang w:val="kk-KZ"/>
              </w:rPr>
              <w:t>покрово</w:t>
            </w:r>
            <w:r w:rsidRPr="00543596">
              <w:rPr>
                <w:rFonts w:ascii="Times New Roman" w:hAnsi="Times New Roman"/>
                <w:color w:val="000000"/>
                <w:sz w:val="28"/>
                <w:szCs w:val="28"/>
              </w:rPr>
              <w:t>семенны</w:t>
            </w:r>
            <w:r w:rsidRPr="00543596">
              <w:rPr>
                <w:rFonts w:ascii="Times New Roman" w:hAnsi="Times New Roman"/>
                <w:sz w:val="28"/>
                <w:szCs w:val="28"/>
              </w:rPr>
              <w:t>х</w:t>
            </w:r>
            <w:r w:rsidRPr="00543596">
              <w:rPr>
                <w:rFonts w:ascii="Times New Roman" w:hAnsi="Times New Roman"/>
                <w:b/>
                <w:sz w:val="28"/>
                <w:szCs w:val="28"/>
              </w:rPr>
              <w:t>?</w:t>
            </w:r>
            <w:r w:rsidRPr="00543596">
              <w:rPr>
                <w:sz w:val="28"/>
                <w:szCs w:val="28"/>
              </w:rPr>
              <w:t xml:space="preserve"> </w:t>
            </w:r>
            <w:r w:rsidRPr="00543596">
              <w:rPr>
                <w:rFonts w:ascii="Times New Roman" w:hAnsi="Times New Roman"/>
                <w:b/>
                <w:sz w:val="28"/>
                <w:szCs w:val="28"/>
              </w:rPr>
              <w:t>Ответ:</w:t>
            </w:r>
            <w:r w:rsidRPr="00543596">
              <w:rPr>
                <w:rFonts w:ascii="Times New Roman" w:hAnsi="Times New Roman"/>
                <w:sz w:val="28"/>
                <w:szCs w:val="28"/>
              </w:rPr>
              <w:t xml:space="preserve"> Иногда наблюдается явление, сходное с</w:t>
            </w:r>
            <w:r w:rsidRPr="00543596">
              <w:rPr>
                <w:rFonts w:ascii="Times New Roman" w:hAnsi="Times New Roman"/>
                <w:sz w:val="28"/>
                <w:szCs w:val="28"/>
                <w:lang w:val="kk-KZ"/>
              </w:rPr>
              <w:t xml:space="preserve"> </w:t>
            </w:r>
            <w:r w:rsidRPr="00543596">
              <w:rPr>
                <w:rFonts w:ascii="Times New Roman" w:hAnsi="Times New Roman"/>
                <w:i/>
                <w:sz w:val="28"/>
                <w:szCs w:val="28"/>
                <w:u w:val="single"/>
                <w:lang w:val="kk-KZ"/>
              </w:rPr>
              <w:t>двойным</w:t>
            </w:r>
            <w:r w:rsidRPr="00543596">
              <w:rPr>
                <w:rFonts w:ascii="Times New Roman" w:hAnsi="Times New Roman"/>
                <w:sz w:val="28"/>
                <w:szCs w:val="28"/>
                <w:lang w:val="kk-KZ"/>
              </w:rPr>
              <w:t xml:space="preserve"> оплодотворением цветковых</w:t>
            </w:r>
            <w:r w:rsidRPr="00543596">
              <w:rPr>
                <w:rFonts w:ascii="Times New Roman" w:hAnsi="Times New Roman"/>
                <w:sz w:val="28"/>
                <w:szCs w:val="28"/>
              </w:rPr>
              <w:t>;</w:t>
            </w:r>
          </w:p>
          <w:p w14:paraId="66F776C9" w14:textId="77777777" w:rsidR="00543596" w:rsidRPr="00543596" w:rsidRDefault="00543596" w:rsidP="00E507FF">
            <w:pPr>
              <w:numPr>
                <w:ilvl w:val="0"/>
                <w:numId w:val="323"/>
              </w:numPr>
              <w:spacing w:after="0" w:line="240" w:lineRule="auto"/>
              <w:ind w:firstLine="360"/>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eastAsia="ru-RU"/>
              </w:rPr>
              <w:t xml:space="preserve">Поясните, в чем заключается уникальность у </w:t>
            </w:r>
            <w:r w:rsidRPr="00543596">
              <w:rPr>
                <w:rFonts w:ascii="Times New Roman" w:eastAsia="Times New Roman" w:hAnsi="Times New Roman" w:cs="Times New Roman"/>
                <w:sz w:val="28"/>
                <w:szCs w:val="28"/>
                <w:lang w:val="kk-KZ" w:eastAsia="ru-RU"/>
              </w:rPr>
              <w:t>покрово</w:t>
            </w:r>
            <w:r w:rsidRPr="00543596">
              <w:rPr>
                <w:rFonts w:ascii="Times New Roman" w:eastAsia="Times New Roman" w:hAnsi="Times New Roman" w:cs="Times New Roman"/>
                <w:color w:val="000000"/>
                <w:sz w:val="28"/>
                <w:szCs w:val="28"/>
                <w:lang w:eastAsia="ru-RU"/>
              </w:rPr>
              <w:t>семенны</w:t>
            </w:r>
            <w:r w:rsidRPr="00543596">
              <w:rPr>
                <w:rFonts w:ascii="Times New Roman" w:eastAsia="Times New Roman" w:hAnsi="Times New Roman" w:cs="Times New Roman"/>
                <w:sz w:val="28"/>
                <w:szCs w:val="28"/>
                <w:lang w:eastAsia="ru-RU"/>
              </w:rPr>
              <w:t>х</w:t>
            </w:r>
            <w:r w:rsidRPr="00543596">
              <w:rPr>
                <w:rFonts w:ascii="Times New Roman" w:eastAsia="Times New Roman" w:hAnsi="Times New Roman" w:cs="Times New Roman"/>
                <w:b/>
                <w:sz w:val="28"/>
                <w:szCs w:val="28"/>
                <w:lang w:eastAsia="ru-RU"/>
              </w:rPr>
              <w:t>?</w:t>
            </w:r>
            <w:r w:rsidRPr="00543596">
              <w:rPr>
                <w:rFonts w:ascii="Times New Roman" w:eastAsia="Times New Roman" w:hAnsi="Times New Roman" w:cs="Times New Roman"/>
                <w:sz w:val="28"/>
                <w:szCs w:val="28"/>
                <w:lang w:eastAsia="ru-RU"/>
              </w:rPr>
              <w:t xml:space="preserve"> </w:t>
            </w:r>
            <w:r w:rsidRPr="00543596">
              <w:rPr>
                <w:rFonts w:ascii="Times New Roman" w:eastAsia="Times New Roman" w:hAnsi="Times New Roman" w:cs="Times New Roman"/>
                <w:b/>
                <w:sz w:val="28"/>
                <w:szCs w:val="28"/>
                <w:lang w:eastAsia="ru-RU"/>
              </w:rPr>
              <w:t>Ответ:</w:t>
            </w:r>
            <w:r w:rsidRPr="00543596">
              <w:rPr>
                <w:rFonts w:ascii="Times New Roman" w:eastAsia="Times New Roman" w:hAnsi="Times New Roman" w:cs="Times New Roman"/>
                <w:sz w:val="28"/>
                <w:szCs w:val="28"/>
                <w:lang w:eastAsia="ru-RU"/>
              </w:rPr>
              <w:t xml:space="preserve"> В </w:t>
            </w:r>
            <w:r w:rsidRPr="00543596">
              <w:rPr>
                <w:rFonts w:ascii="Times New Roman" w:eastAsia="Times New Roman" w:hAnsi="Times New Roman" w:cs="Times New Roman"/>
                <w:sz w:val="28"/>
                <w:szCs w:val="28"/>
                <w:lang w:val="kk-KZ" w:eastAsia="ru-RU"/>
              </w:rPr>
              <w:t>древесине</w:t>
            </w:r>
            <w:r w:rsidRPr="00543596">
              <w:rPr>
                <w:rFonts w:ascii="Times New Roman" w:eastAsia="Times New Roman" w:hAnsi="Times New Roman" w:cs="Times New Roman"/>
                <w:sz w:val="28"/>
                <w:szCs w:val="28"/>
                <w:lang w:eastAsia="ru-RU"/>
              </w:rPr>
              <w:t xml:space="preserve"> кроме </w:t>
            </w:r>
            <w:r w:rsidRPr="00543596">
              <w:rPr>
                <w:rFonts w:ascii="Times New Roman" w:eastAsia="Times New Roman" w:hAnsi="Times New Roman" w:cs="Times New Roman"/>
                <w:i/>
                <w:sz w:val="28"/>
                <w:szCs w:val="28"/>
                <w:u w:val="single"/>
                <w:lang w:val="kk-KZ" w:eastAsia="ru-RU"/>
              </w:rPr>
              <w:t>трахеид</w:t>
            </w:r>
            <w:r w:rsidRPr="00543596">
              <w:rPr>
                <w:rFonts w:ascii="Times New Roman" w:eastAsia="Times New Roman" w:hAnsi="Times New Roman" w:cs="Times New Roman"/>
                <w:sz w:val="28"/>
                <w:szCs w:val="28"/>
                <w:lang w:eastAsia="ru-RU"/>
              </w:rPr>
              <w:t xml:space="preserve"> имеются</w:t>
            </w:r>
            <w:r w:rsidRPr="00543596">
              <w:rPr>
                <w:rFonts w:ascii="Times New Roman" w:eastAsia="Times New Roman" w:hAnsi="Times New Roman" w:cs="Times New Roman"/>
                <w:sz w:val="28"/>
                <w:szCs w:val="28"/>
                <w:lang w:val="kk-KZ" w:eastAsia="ru-RU"/>
              </w:rPr>
              <w:t xml:space="preserve"> сосуды</w:t>
            </w:r>
            <w:r w:rsidRPr="00543596">
              <w:rPr>
                <w:rFonts w:ascii="Times New Roman" w:eastAsia="Times New Roman" w:hAnsi="Times New Roman" w:cs="Times New Roman"/>
                <w:sz w:val="28"/>
                <w:szCs w:val="28"/>
                <w:lang w:eastAsia="ru-RU"/>
              </w:rPr>
              <w:t>, аналогичные сосудам</w:t>
            </w:r>
            <w:r w:rsidRPr="00543596">
              <w:rPr>
                <w:rFonts w:ascii="Times New Roman" w:eastAsia="Times New Roman" w:hAnsi="Times New Roman" w:cs="Times New Roman"/>
                <w:sz w:val="28"/>
                <w:szCs w:val="28"/>
                <w:lang w:val="kk-KZ" w:eastAsia="ru-RU"/>
              </w:rPr>
              <w:t xml:space="preserve"> цветковых</w:t>
            </w:r>
            <w:r w:rsidRPr="00543596">
              <w:rPr>
                <w:rFonts w:ascii="Times New Roman" w:eastAsia="Times New Roman" w:hAnsi="Times New Roman" w:cs="Times New Roman"/>
                <w:sz w:val="28"/>
                <w:szCs w:val="28"/>
                <w:lang w:eastAsia="ru-RU"/>
              </w:rPr>
              <w:t xml:space="preserve">, но </w:t>
            </w:r>
            <w:r w:rsidRPr="00543596">
              <w:rPr>
                <w:rFonts w:ascii="Times New Roman" w:eastAsia="Times New Roman" w:hAnsi="Times New Roman" w:cs="Times New Roman"/>
                <w:i/>
                <w:sz w:val="28"/>
                <w:szCs w:val="28"/>
                <w:u w:val="single"/>
                <w:lang w:eastAsia="ru-RU"/>
              </w:rPr>
              <w:t>формирующиеся</w:t>
            </w:r>
            <w:r w:rsidRPr="00543596">
              <w:rPr>
                <w:rFonts w:ascii="Times New Roman" w:eastAsia="Times New Roman" w:hAnsi="Times New Roman" w:cs="Times New Roman"/>
                <w:sz w:val="28"/>
                <w:szCs w:val="28"/>
                <w:lang w:eastAsia="ru-RU"/>
              </w:rPr>
              <w:t xml:space="preserve"> по-иному.</w:t>
            </w:r>
          </w:p>
          <w:p w14:paraId="3E94E7A5"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p>
        </w:tc>
      </w:tr>
      <w:tr w:rsidR="00543596" w:rsidRPr="00543596" w14:paraId="210B7B65" w14:textId="77777777" w:rsidTr="00DB175F">
        <w:trPr>
          <w:trHeight w:val="183"/>
        </w:trPr>
        <w:tc>
          <w:tcPr>
            <w:tcW w:w="9606" w:type="dxa"/>
            <w:shd w:val="clear" w:color="auto" w:fill="B2A1C7"/>
          </w:tcPr>
          <w:p w14:paraId="7312531D" w14:textId="77777777" w:rsidR="00543596" w:rsidRPr="00543596" w:rsidRDefault="00543596" w:rsidP="00E507FF">
            <w:pPr>
              <w:spacing w:after="0" w:line="240" w:lineRule="auto"/>
              <w:jc w:val="center"/>
              <w:rPr>
                <w:rFonts w:ascii="Times New Roman" w:eastAsia="Times New Roman" w:hAnsi="Times New Roman" w:cs="Times New Roman"/>
                <w:b/>
                <w:sz w:val="24"/>
                <w:szCs w:val="24"/>
                <w:lang w:val="kk-KZ" w:eastAsia="ru-RU"/>
              </w:rPr>
            </w:pPr>
            <w:r w:rsidRPr="00543596">
              <w:rPr>
                <w:rFonts w:ascii="Times New Roman" w:eastAsia="Times New Roman" w:hAnsi="Times New Roman" w:cs="Times New Roman"/>
                <w:b/>
                <w:sz w:val="24"/>
                <w:szCs w:val="24"/>
                <w:lang w:val="kk-KZ" w:eastAsia="ru-RU"/>
              </w:rPr>
              <w:lastRenderedPageBreak/>
              <w:t>2-шаг:</w:t>
            </w:r>
            <w:r w:rsidRPr="00543596">
              <w:rPr>
                <w:rFonts w:ascii="Times New Roman" w:eastAsia="Times New Roman" w:hAnsi="Times New Roman" w:cs="Times New Roman"/>
                <w:sz w:val="24"/>
                <w:szCs w:val="24"/>
                <w:lang w:val="kk-KZ" w:eastAsia="ru-RU"/>
              </w:rPr>
              <w:t xml:space="preserve"> оценка уровня  </w:t>
            </w:r>
            <w:r w:rsidRPr="00543596">
              <w:rPr>
                <w:rFonts w:ascii="Times New Roman" w:eastAsia="Times New Roman" w:hAnsi="Times New Roman" w:cs="Times New Roman"/>
                <w:i/>
                <w:sz w:val="24"/>
                <w:szCs w:val="24"/>
                <w:lang w:val="kk-KZ" w:eastAsia="ru-RU"/>
              </w:rPr>
              <w:t xml:space="preserve">знаний </w:t>
            </w:r>
            <w:r w:rsidRPr="00543596">
              <w:rPr>
                <w:rFonts w:ascii="Times New Roman" w:eastAsia="Times New Roman" w:hAnsi="Times New Roman" w:cs="Times New Roman"/>
                <w:sz w:val="24"/>
                <w:szCs w:val="24"/>
                <w:lang w:val="kk-KZ" w:eastAsia="ru-RU"/>
              </w:rPr>
              <w:t xml:space="preserve"> на</w:t>
            </w:r>
            <w:r w:rsidRPr="00543596">
              <w:rPr>
                <w:rFonts w:ascii="Times New Roman" w:eastAsia="Times New Roman" w:hAnsi="Times New Roman" w:cs="Times New Roman"/>
                <w:b/>
                <w:sz w:val="24"/>
                <w:szCs w:val="24"/>
                <w:lang w:val="kk-KZ" w:eastAsia="ru-RU"/>
              </w:rPr>
              <w:t>«Анализ»</w:t>
            </w:r>
          </w:p>
        </w:tc>
      </w:tr>
      <w:tr w:rsidR="00543596" w:rsidRPr="00543596" w14:paraId="4AF5A06C" w14:textId="77777777" w:rsidTr="00DB175F">
        <w:tc>
          <w:tcPr>
            <w:tcW w:w="9606" w:type="dxa"/>
            <w:shd w:val="clear" w:color="auto" w:fill="B2A1C7"/>
          </w:tcPr>
          <w:p w14:paraId="50898EE8" w14:textId="77777777" w:rsidR="00543596" w:rsidRPr="00543596" w:rsidRDefault="00543596" w:rsidP="00E507FF">
            <w:pPr>
              <w:shd w:val="clear" w:color="auto" w:fill="FFFFFF"/>
              <w:spacing w:after="0" w:line="240" w:lineRule="auto"/>
              <w:ind w:left="34" w:right="448" w:firstLine="675"/>
              <w:jc w:val="both"/>
              <w:rPr>
                <w:rFonts w:ascii="Times New Roman" w:eastAsia="Times New Roman" w:hAnsi="Times New Roman" w:cs="Times New Roman"/>
                <w:color w:val="333333"/>
                <w:sz w:val="28"/>
                <w:szCs w:val="28"/>
              </w:rPr>
            </w:pPr>
            <w:r w:rsidRPr="00543596">
              <w:rPr>
                <w:rFonts w:ascii="Times New Roman" w:eastAsia="Calibri" w:hAnsi="Times New Roman" w:cs="Times New Roman"/>
                <w:b/>
                <w:i/>
                <w:sz w:val="28"/>
                <w:szCs w:val="28"/>
                <w:lang w:val="kk-KZ"/>
              </w:rPr>
              <w:t>2-</w:t>
            </w:r>
            <w:r w:rsidRPr="00543596">
              <w:rPr>
                <w:rFonts w:ascii="Times New Roman" w:eastAsia="Calibri" w:hAnsi="Times New Roman" w:cs="Times New Roman"/>
                <w:b/>
                <w:i/>
                <w:sz w:val="28"/>
                <w:szCs w:val="28"/>
              </w:rPr>
              <w:t>Задания.</w:t>
            </w:r>
            <w:r w:rsidRPr="00543596">
              <w:rPr>
                <w:rFonts w:ascii="Times New Roman" w:eastAsia="Times New Roman" w:hAnsi="Times New Roman" w:cs="Times New Roman"/>
                <w:color w:val="333333"/>
                <w:sz w:val="28"/>
                <w:szCs w:val="28"/>
              </w:rPr>
              <w:t xml:space="preserve"> Ответьте на вопросы пройдя по ссылке:</w:t>
            </w:r>
          </w:p>
          <w:p w14:paraId="483C437B"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b/>
                <w:sz w:val="24"/>
                <w:szCs w:val="24"/>
              </w:rPr>
            </w:pPr>
          </w:p>
        </w:tc>
      </w:tr>
      <w:tr w:rsidR="00543596" w:rsidRPr="00543596" w14:paraId="1C9FCBA7" w14:textId="77777777" w:rsidTr="00DB175F">
        <w:trPr>
          <w:trHeight w:val="60"/>
        </w:trPr>
        <w:tc>
          <w:tcPr>
            <w:tcW w:w="9606" w:type="dxa"/>
            <w:shd w:val="clear" w:color="auto" w:fill="B2A1C7"/>
          </w:tcPr>
          <w:p w14:paraId="4C1827CD" w14:textId="77777777" w:rsidR="00543596" w:rsidRPr="00543596" w:rsidRDefault="00000000" w:rsidP="00E507FF">
            <w:pPr>
              <w:tabs>
                <w:tab w:val="left" w:pos="5149"/>
              </w:tabs>
              <w:spacing w:after="0" w:line="240" w:lineRule="auto"/>
              <w:ind w:firstLine="709"/>
              <w:rPr>
                <w:rFonts w:ascii="Times New Roman" w:eastAsia="Calibri" w:hAnsi="Times New Roman" w:cs="Times New Roman"/>
                <w:b/>
                <w:i/>
                <w:sz w:val="28"/>
                <w:szCs w:val="28"/>
                <w:lang w:val="kk-KZ"/>
              </w:rPr>
            </w:pPr>
            <w:hyperlink r:id="rId831" w:history="1">
              <w:r w:rsidR="00543596" w:rsidRPr="00543596">
                <w:rPr>
                  <w:rFonts w:ascii="Times New Roman" w:eastAsia="Times New Roman" w:hAnsi="Times New Roman" w:cs="Times New Roman"/>
                  <w:color w:val="0000FF" w:themeColor="hyperlink"/>
                  <w:sz w:val="24"/>
                  <w:szCs w:val="24"/>
                  <w:u w:val="single"/>
                </w:rPr>
                <w:t>https://xn--j1ahfl.xn--p1ai/</w:t>
              </w:r>
              <w:proofErr w:type="spellStart"/>
              <w:r w:rsidR="00543596" w:rsidRPr="00543596">
                <w:rPr>
                  <w:rFonts w:ascii="Times New Roman" w:eastAsia="Times New Roman" w:hAnsi="Times New Roman" w:cs="Times New Roman"/>
                  <w:color w:val="0000FF" w:themeColor="hyperlink"/>
                  <w:sz w:val="24"/>
                  <w:szCs w:val="24"/>
                  <w:u w:val="single"/>
                </w:rPr>
                <w:t>library</w:t>
              </w:r>
              <w:proofErr w:type="spellEnd"/>
              <w:r w:rsidR="00543596" w:rsidRPr="00543596">
                <w:rPr>
                  <w:rFonts w:ascii="Times New Roman" w:eastAsia="Times New Roman" w:hAnsi="Times New Roman" w:cs="Times New Roman"/>
                  <w:color w:val="0000FF" w:themeColor="hyperlink"/>
                  <w:sz w:val="24"/>
                  <w:szCs w:val="24"/>
                  <w:u w:val="single"/>
                </w:rPr>
                <w:t>/temagolosemennie_023704.html</w:t>
              </w:r>
            </w:hyperlink>
          </w:p>
          <w:p w14:paraId="55BBB1C6" w14:textId="77777777" w:rsidR="00543596" w:rsidRPr="00543596" w:rsidRDefault="00543596" w:rsidP="00E507FF">
            <w:pPr>
              <w:shd w:val="clear" w:color="auto" w:fill="FFFFFF"/>
              <w:spacing w:after="0" w:line="240" w:lineRule="auto"/>
              <w:ind w:left="34" w:right="448" w:firstLine="675"/>
              <w:jc w:val="both"/>
              <w:rPr>
                <w:rFonts w:ascii="Times New Roman" w:eastAsia="Calibri" w:hAnsi="Times New Roman" w:cs="Times New Roman"/>
                <w:b/>
                <w:sz w:val="24"/>
                <w:szCs w:val="24"/>
                <w:lang w:val="kk-KZ"/>
              </w:rPr>
            </w:pPr>
          </w:p>
        </w:tc>
      </w:tr>
      <w:tr w:rsidR="00543596" w:rsidRPr="00543596" w14:paraId="5DCCA6A1" w14:textId="77777777" w:rsidTr="00DB175F">
        <w:trPr>
          <w:trHeight w:val="844"/>
        </w:trPr>
        <w:tc>
          <w:tcPr>
            <w:tcW w:w="9606" w:type="dxa"/>
            <w:shd w:val="clear" w:color="auto" w:fill="auto"/>
          </w:tcPr>
          <w:p w14:paraId="39548D86" w14:textId="77777777" w:rsidR="00543596" w:rsidRPr="00543596" w:rsidRDefault="00543596" w:rsidP="00E507FF">
            <w:pPr>
              <w:tabs>
                <w:tab w:val="left" w:pos="5149"/>
              </w:tabs>
              <w:spacing w:after="0" w:line="240" w:lineRule="auto"/>
              <w:ind w:firstLine="709"/>
              <w:rPr>
                <w:rFonts w:ascii="Times New Roman" w:eastAsia="Calibri" w:hAnsi="Times New Roman" w:cs="Times New Roman"/>
                <w:b/>
                <w:i/>
                <w:color w:val="FF0000"/>
                <w:sz w:val="28"/>
                <w:szCs w:val="28"/>
                <w:lang w:val="kk-KZ"/>
              </w:rPr>
            </w:pPr>
            <w:r w:rsidRPr="00543596">
              <w:rPr>
                <w:rFonts w:ascii="Times New Roman" w:eastAsia="Calibri" w:hAnsi="Times New Roman" w:cs="Times New Roman"/>
                <w:b/>
                <w:i/>
                <w:sz w:val="28"/>
                <w:szCs w:val="28"/>
                <w:lang w:val="kk-KZ"/>
              </w:rPr>
              <w:t xml:space="preserve">3-задание: </w:t>
            </w:r>
            <w:r w:rsidRPr="00543596">
              <w:rPr>
                <w:rFonts w:ascii="Times New Roman" w:eastAsia="Calibri" w:hAnsi="Times New Roman" w:cs="Times New Roman"/>
                <w:sz w:val="28"/>
                <w:szCs w:val="28"/>
                <w:lang w:val="kk-KZ"/>
              </w:rPr>
              <w:t>Перечислите по картинке значение.</w:t>
            </w:r>
            <w:r w:rsidRPr="00543596">
              <w:rPr>
                <w:rFonts w:ascii="Times New Roman" w:eastAsia="Calibri" w:hAnsi="Times New Roman" w:cs="Times New Roman"/>
                <w:b/>
                <w:i/>
                <w:color w:val="FF0000"/>
                <w:sz w:val="28"/>
                <w:szCs w:val="28"/>
                <w:lang w:val="kk-KZ"/>
              </w:rPr>
              <w:t xml:space="preserve"> </w:t>
            </w:r>
            <w:r w:rsidRPr="00543596">
              <w:rPr>
                <w:rFonts w:ascii="Times New Roman" w:eastAsia="Calibri" w:hAnsi="Times New Roman" w:cs="Times New Roman"/>
                <w:sz w:val="28"/>
                <w:szCs w:val="28"/>
                <w:lang w:val="kk-KZ"/>
              </w:rPr>
              <w:t>Р</w:t>
            </w:r>
            <w:proofErr w:type="spellStart"/>
            <w:r w:rsidRPr="00543596">
              <w:rPr>
                <w:rFonts w:ascii="Times New Roman" w:eastAsia="Calibri" w:hAnsi="Times New Roman" w:cs="Times New Roman"/>
                <w:sz w:val="28"/>
                <w:szCs w:val="28"/>
              </w:rPr>
              <w:t>асскажите</w:t>
            </w:r>
            <w:proofErr w:type="spellEnd"/>
            <w:r w:rsidRPr="00543596">
              <w:rPr>
                <w:rFonts w:ascii="Times New Roman" w:eastAsia="Calibri" w:hAnsi="Times New Roman" w:cs="Times New Roman"/>
                <w:sz w:val="28"/>
                <w:szCs w:val="28"/>
              </w:rPr>
              <w:t>, чем они отличаются</w:t>
            </w:r>
            <w:r w:rsidRPr="00543596">
              <w:rPr>
                <w:rFonts w:ascii="Times New Roman" w:eastAsia="Calibri" w:hAnsi="Times New Roman" w:cs="Times New Roman"/>
                <w:sz w:val="28"/>
                <w:szCs w:val="28"/>
                <w:lang w:val="kk-KZ"/>
              </w:rPr>
              <w:t>? Заполните таблицу!</w:t>
            </w:r>
          </w:p>
          <w:p w14:paraId="7BC62EEF" w14:textId="77777777" w:rsidR="00543596" w:rsidRPr="00543596" w:rsidRDefault="00543596" w:rsidP="00E507FF">
            <w:pPr>
              <w:spacing w:after="0" w:line="240" w:lineRule="auto"/>
              <w:ind w:firstLine="709"/>
              <w:contextualSpacing/>
              <w:jc w:val="both"/>
              <w:rPr>
                <w:rFonts w:ascii="Times New Roman" w:hAnsi="Times New Roman"/>
                <w:b/>
                <w:i/>
                <w:color w:val="FF0000"/>
                <w:sz w:val="28"/>
                <w:szCs w:val="28"/>
              </w:rPr>
            </w:pPr>
            <w:r w:rsidRPr="00543596">
              <w:rPr>
                <w:rFonts w:ascii="Times New Roman" w:hAnsi="Times New Roman"/>
                <w:b/>
                <w:i/>
                <w:color w:val="FF0000"/>
                <w:sz w:val="28"/>
                <w:szCs w:val="28"/>
              </w:rPr>
              <w:t>Выделите главную идею темы:</w:t>
            </w:r>
          </w:p>
          <w:tbl>
            <w:tblPr>
              <w:tblStyle w:val="a9"/>
              <w:tblW w:w="8524" w:type="dxa"/>
              <w:tblInd w:w="30" w:type="dxa"/>
              <w:tblLayout w:type="fixed"/>
              <w:tblLook w:val="04A0" w:firstRow="1" w:lastRow="0" w:firstColumn="1" w:lastColumn="0" w:noHBand="0" w:noVBand="1"/>
            </w:tblPr>
            <w:tblGrid>
              <w:gridCol w:w="2003"/>
              <w:gridCol w:w="2259"/>
              <w:gridCol w:w="1678"/>
              <w:gridCol w:w="2584"/>
            </w:tblGrid>
            <w:tr w:rsidR="00543596" w:rsidRPr="00543596" w14:paraId="2510CD38" w14:textId="77777777" w:rsidTr="00DB175F">
              <w:tc>
                <w:tcPr>
                  <w:tcW w:w="8524" w:type="dxa"/>
                  <w:gridSpan w:val="4"/>
                </w:tcPr>
                <w:p w14:paraId="7D037E2E" w14:textId="77777777" w:rsidR="00543596" w:rsidRPr="00543596" w:rsidRDefault="00543596" w:rsidP="00E507FF">
                  <w:pPr>
                    <w:framePr w:hSpace="180" w:wrap="around" w:vAnchor="page" w:hAnchor="margin" w:y="1001"/>
                    <w:jc w:val="center"/>
                    <w:rPr>
                      <w:rFonts w:ascii="Times New Roman" w:eastAsia="Calibri" w:hAnsi="Times New Roman" w:cs="Times New Roman"/>
                      <w:color w:val="000000"/>
                      <w:sz w:val="28"/>
                      <w:szCs w:val="28"/>
                    </w:rPr>
                  </w:pPr>
                  <w:r w:rsidRPr="00543596">
                    <w:rPr>
                      <w:rFonts w:ascii="Times New Roman" w:eastAsia="Calibri" w:hAnsi="Times New Roman" w:cs="Times New Roman"/>
                      <w:bCs/>
                      <w:iCs/>
                      <w:sz w:val="28"/>
                      <w:szCs w:val="28"/>
                      <w:bdr w:val="none" w:sz="0" w:space="0" w:color="auto" w:frame="1"/>
                      <w:shd w:val="clear" w:color="auto" w:fill="FFFFFF"/>
                    </w:rPr>
                    <w:t xml:space="preserve">Значение </w:t>
                  </w:r>
                  <w:proofErr w:type="spellStart"/>
                  <w:r w:rsidRPr="00543596">
                    <w:rPr>
                      <w:rFonts w:ascii="Times New Roman" w:eastAsia="Calibri" w:hAnsi="Times New Roman" w:cs="Times New Roman"/>
                      <w:color w:val="000000"/>
                      <w:sz w:val="28"/>
                      <w:szCs w:val="28"/>
                    </w:rPr>
                    <w:t>голосеменны</w:t>
                  </w:r>
                  <w:proofErr w:type="spellEnd"/>
                  <w:r w:rsidRPr="00543596">
                    <w:rPr>
                      <w:rFonts w:ascii="Times New Roman" w:eastAsia="Calibri" w:hAnsi="Times New Roman" w:cs="Times New Roman"/>
                      <w:color w:val="000000"/>
                      <w:sz w:val="28"/>
                      <w:szCs w:val="28"/>
                      <w:lang w:val="kk-KZ"/>
                    </w:rPr>
                    <w:t>х</w:t>
                  </w:r>
                  <w:r w:rsidRPr="00543596">
                    <w:rPr>
                      <w:rFonts w:ascii="Times New Roman" w:eastAsia="Calibri" w:hAnsi="Times New Roman" w:cs="Times New Roman"/>
                      <w:color w:val="000000"/>
                      <w:sz w:val="28"/>
                      <w:szCs w:val="28"/>
                    </w:rPr>
                    <w:t xml:space="preserve"> и </w:t>
                  </w:r>
                  <w:proofErr w:type="spellStart"/>
                  <w:r w:rsidRPr="00543596">
                    <w:rPr>
                      <w:rFonts w:ascii="Times New Roman" w:eastAsia="Calibri" w:hAnsi="Times New Roman" w:cs="Times New Roman"/>
                      <w:color w:val="000000"/>
                      <w:sz w:val="28"/>
                      <w:szCs w:val="28"/>
                    </w:rPr>
                    <w:t>оболочкосеменны</w:t>
                  </w:r>
                  <w:proofErr w:type="spellEnd"/>
                  <w:r w:rsidRPr="00543596">
                    <w:rPr>
                      <w:rFonts w:ascii="Times New Roman" w:eastAsia="Calibri" w:hAnsi="Times New Roman" w:cs="Times New Roman"/>
                      <w:color w:val="000000"/>
                      <w:sz w:val="28"/>
                      <w:szCs w:val="28"/>
                      <w:lang w:val="kk-KZ"/>
                    </w:rPr>
                    <w:t>х</w:t>
                  </w:r>
                </w:p>
                <w:p w14:paraId="0A0CB88E" w14:textId="77777777" w:rsidR="00543596" w:rsidRPr="00543596" w:rsidRDefault="00543596" w:rsidP="00E507FF">
                  <w:pPr>
                    <w:framePr w:hSpace="180" w:wrap="around" w:vAnchor="page" w:hAnchor="margin" w:y="1001"/>
                    <w:jc w:val="center"/>
                    <w:rPr>
                      <w:rFonts w:ascii="Times New Roman" w:eastAsia="Times New Roman" w:hAnsi="Times New Roman" w:cs="Times New Roman"/>
                      <w:bCs/>
                      <w:iCs/>
                      <w:sz w:val="28"/>
                      <w:szCs w:val="28"/>
                      <w:bdr w:val="none" w:sz="0" w:space="0" w:color="auto" w:frame="1"/>
                      <w:shd w:val="clear" w:color="auto" w:fill="FFFFFF"/>
                      <w:lang w:eastAsia="ru-RU"/>
                    </w:rPr>
                  </w:pPr>
                </w:p>
              </w:tc>
            </w:tr>
            <w:tr w:rsidR="00543596" w:rsidRPr="00543596" w14:paraId="69556B18" w14:textId="77777777" w:rsidTr="00DB175F">
              <w:tc>
                <w:tcPr>
                  <w:tcW w:w="4262" w:type="dxa"/>
                  <w:gridSpan w:val="2"/>
                </w:tcPr>
                <w:p w14:paraId="109DA893" w14:textId="77777777" w:rsidR="00543596" w:rsidRPr="00543596" w:rsidRDefault="00543596" w:rsidP="00E507FF">
                  <w:pPr>
                    <w:framePr w:hSpace="180" w:wrap="around" w:vAnchor="page" w:hAnchor="margin" w:y="1001"/>
                    <w:jc w:val="center"/>
                    <w:rPr>
                      <w:rFonts w:ascii="Times New Roman" w:eastAsia="Times New Roman" w:hAnsi="Times New Roman" w:cs="Times New Roman"/>
                      <w:bCs/>
                      <w:iCs/>
                      <w:sz w:val="28"/>
                      <w:szCs w:val="28"/>
                      <w:bdr w:val="none" w:sz="0" w:space="0" w:color="auto" w:frame="1"/>
                      <w:shd w:val="clear" w:color="auto" w:fill="FFFFFF"/>
                      <w:lang w:eastAsia="ru-RU"/>
                    </w:rPr>
                  </w:pPr>
                  <w:r w:rsidRPr="00543596">
                    <w:rPr>
                      <w:rFonts w:ascii="Times New Roman" w:eastAsia="Times New Roman" w:hAnsi="Times New Roman" w:cs="Times New Roman"/>
                      <w:bCs/>
                      <w:iCs/>
                      <w:sz w:val="28"/>
                      <w:szCs w:val="28"/>
                      <w:bdr w:val="none" w:sz="0" w:space="0" w:color="auto" w:frame="1"/>
                      <w:shd w:val="clear" w:color="auto" w:fill="FFFFFF"/>
                      <w:lang w:eastAsia="ru-RU"/>
                    </w:rPr>
                    <w:t>В природе</w:t>
                  </w:r>
                </w:p>
              </w:tc>
              <w:tc>
                <w:tcPr>
                  <w:tcW w:w="4262" w:type="dxa"/>
                  <w:gridSpan w:val="2"/>
                </w:tcPr>
                <w:p w14:paraId="0B58D0F8" w14:textId="77777777" w:rsidR="00543596" w:rsidRPr="00543596" w:rsidRDefault="00543596" w:rsidP="00E507FF">
                  <w:pPr>
                    <w:framePr w:hSpace="180" w:wrap="around" w:vAnchor="page" w:hAnchor="margin" w:y="1001"/>
                    <w:jc w:val="center"/>
                    <w:rPr>
                      <w:rFonts w:ascii="Times New Roman" w:eastAsia="Times New Roman" w:hAnsi="Times New Roman" w:cs="Times New Roman"/>
                      <w:bCs/>
                      <w:iCs/>
                      <w:sz w:val="28"/>
                      <w:szCs w:val="28"/>
                      <w:bdr w:val="none" w:sz="0" w:space="0" w:color="auto" w:frame="1"/>
                      <w:shd w:val="clear" w:color="auto" w:fill="FFFFFF"/>
                      <w:lang w:eastAsia="ru-RU"/>
                    </w:rPr>
                  </w:pPr>
                  <w:r w:rsidRPr="00543596">
                    <w:rPr>
                      <w:rFonts w:ascii="Times New Roman" w:eastAsia="Times New Roman" w:hAnsi="Times New Roman" w:cs="Times New Roman"/>
                      <w:bCs/>
                      <w:iCs/>
                      <w:sz w:val="28"/>
                      <w:szCs w:val="28"/>
                      <w:bdr w:val="none" w:sz="0" w:space="0" w:color="auto" w:frame="1"/>
                      <w:shd w:val="clear" w:color="auto" w:fill="FFFFFF"/>
                      <w:lang w:eastAsia="ru-RU"/>
                    </w:rPr>
                    <w:t>В жизни человека</w:t>
                  </w:r>
                </w:p>
              </w:tc>
            </w:tr>
            <w:tr w:rsidR="00543596" w:rsidRPr="00543596" w14:paraId="53F9DD20" w14:textId="77777777" w:rsidTr="00DB175F">
              <w:tc>
                <w:tcPr>
                  <w:tcW w:w="2003" w:type="dxa"/>
                </w:tcPr>
                <w:p w14:paraId="0CFA6FFB" w14:textId="77777777" w:rsidR="00543596" w:rsidRPr="00543596" w:rsidRDefault="00543596" w:rsidP="00E507FF">
                  <w:pPr>
                    <w:framePr w:hSpace="180" w:wrap="around" w:vAnchor="page" w:hAnchor="margin" w:y="1001"/>
                    <w:jc w:val="center"/>
                    <w:rPr>
                      <w:rFonts w:ascii="Times New Roman" w:eastAsia="Times New Roman" w:hAnsi="Times New Roman" w:cs="Times New Roman"/>
                      <w:b/>
                      <w:bCs/>
                      <w:iCs/>
                      <w:sz w:val="28"/>
                      <w:szCs w:val="28"/>
                      <w:bdr w:val="none" w:sz="0" w:space="0" w:color="auto" w:frame="1"/>
                      <w:shd w:val="clear" w:color="auto" w:fill="FFFFFF"/>
                      <w:lang w:eastAsia="ru-RU"/>
                    </w:rPr>
                  </w:pPr>
                  <w:r w:rsidRPr="00543596">
                    <w:rPr>
                      <w:rFonts w:ascii="Times New Roman" w:eastAsia="Times New Roman" w:hAnsi="Times New Roman" w:cs="Times New Roman"/>
                      <w:i/>
                      <w:sz w:val="28"/>
                      <w:szCs w:val="28"/>
                      <w:lang w:val="kk-KZ" w:eastAsia="ru-RU"/>
                    </w:rPr>
                    <w:t>Сходство</w:t>
                  </w:r>
                </w:p>
              </w:tc>
              <w:tc>
                <w:tcPr>
                  <w:tcW w:w="2259" w:type="dxa"/>
                </w:tcPr>
                <w:p w14:paraId="7EA6B81C" w14:textId="77777777" w:rsidR="00543596" w:rsidRPr="00543596" w:rsidRDefault="00543596" w:rsidP="00E507FF">
                  <w:pPr>
                    <w:framePr w:hSpace="180" w:wrap="around" w:vAnchor="page" w:hAnchor="margin" w:y="1001"/>
                    <w:jc w:val="center"/>
                    <w:rPr>
                      <w:rFonts w:ascii="Times New Roman" w:eastAsia="Times New Roman" w:hAnsi="Times New Roman" w:cs="Times New Roman"/>
                      <w:b/>
                      <w:bCs/>
                      <w:iCs/>
                      <w:sz w:val="28"/>
                      <w:szCs w:val="28"/>
                      <w:bdr w:val="none" w:sz="0" w:space="0" w:color="auto" w:frame="1"/>
                      <w:shd w:val="clear" w:color="auto" w:fill="FFFFFF"/>
                      <w:lang w:eastAsia="ru-RU"/>
                    </w:rPr>
                  </w:pPr>
                  <w:r w:rsidRPr="00543596">
                    <w:rPr>
                      <w:rFonts w:ascii="Times New Roman" w:eastAsia="Times New Roman" w:hAnsi="Times New Roman" w:cs="Times New Roman"/>
                      <w:i/>
                      <w:sz w:val="28"/>
                      <w:szCs w:val="28"/>
                      <w:lang w:val="kk-KZ" w:eastAsia="ru-RU"/>
                    </w:rPr>
                    <w:t>Особенности</w:t>
                  </w:r>
                </w:p>
              </w:tc>
              <w:tc>
                <w:tcPr>
                  <w:tcW w:w="1678" w:type="dxa"/>
                </w:tcPr>
                <w:p w14:paraId="5CF218C2" w14:textId="77777777" w:rsidR="00543596" w:rsidRPr="00543596" w:rsidRDefault="00543596" w:rsidP="00E507FF">
                  <w:pPr>
                    <w:framePr w:hSpace="180" w:wrap="around" w:vAnchor="page" w:hAnchor="margin" w:y="1001"/>
                    <w:jc w:val="center"/>
                    <w:rPr>
                      <w:rFonts w:ascii="Times New Roman" w:eastAsia="Times New Roman" w:hAnsi="Times New Roman" w:cs="Times New Roman"/>
                      <w:b/>
                      <w:bCs/>
                      <w:iCs/>
                      <w:sz w:val="28"/>
                      <w:szCs w:val="28"/>
                      <w:bdr w:val="none" w:sz="0" w:space="0" w:color="auto" w:frame="1"/>
                      <w:shd w:val="clear" w:color="auto" w:fill="FFFFFF"/>
                      <w:lang w:eastAsia="ru-RU"/>
                    </w:rPr>
                  </w:pPr>
                  <w:r w:rsidRPr="00543596">
                    <w:rPr>
                      <w:rFonts w:ascii="Times New Roman" w:eastAsia="Times New Roman" w:hAnsi="Times New Roman" w:cs="Times New Roman"/>
                      <w:i/>
                      <w:sz w:val="28"/>
                      <w:szCs w:val="28"/>
                      <w:lang w:val="kk-KZ" w:eastAsia="ru-RU"/>
                    </w:rPr>
                    <w:t>Сходство</w:t>
                  </w:r>
                </w:p>
              </w:tc>
              <w:tc>
                <w:tcPr>
                  <w:tcW w:w="2584" w:type="dxa"/>
                </w:tcPr>
                <w:p w14:paraId="4EACBDCA" w14:textId="77777777" w:rsidR="00543596" w:rsidRPr="00543596" w:rsidRDefault="00543596" w:rsidP="00E507FF">
                  <w:pPr>
                    <w:framePr w:hSpace="180" w:wrap="around" w:vAnchor="page" w:hAnchor="margin" w:y="1001"/>
                    <w:jc w:val="center"/>
                    <w:rPr>
                      <w:rFonts w:ascii="Times New Roman" w:eastAsia="Times New Roman" w:hAnsi="Times New Roman" w:cs="Times New Roman"/>
                      <w:b/>
                      <w:bCs/>
                      <w:iCs/>
                      <w:sz w:val="28"/>
                      <w:szCs w:val="28"/>
                      <w:bdr w:val="none" w:sz="0" w:space="0" w:color="auto" w:frame="1"/>
                      <w:shd w:val="clear" w:color="auto" w:fill="FFFFFF"/>
                      <w:lang w:eastAsia="ru-RU"/>
                    </w:rPr>
                  </w:pPr>
                  <w:r w:rsidRPr="00543596">
                    <w:rPr>
                      <w:rFonts w:ascii="Times New Roman" w:eastAsia="Times New Roman" w:hAnsi="Times New Roman" w:cs="Times New Roman"/>
                      <w:i/>
                      <w:sz w:val="28"/>
                      <w:szCs w:val="28"/>
                      <w:lang w:val="kk-KZ" w:eastAsia="ru-RU"/>
                    </w:rPr>
                    <w:t>Особенности</w:t>
                  </w:r>
                </w:p>
              </w:tc>
            </w:tr>
          </w:tbl>
          <w:p w14:paraId="33A5004C"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Отметьте правильные ответы:</w:t>
            </w:r>
          </w:p>
          <w:p w14:paraId="5C093E1F" w14:textId="77777777" w:rsidR="00543596" w:rsidRPr="00543596" w:rsidRDefault="00543596" w:rsidP="00E507FF">
            <w:pPr>
              <w:spacing w:after="0" w:line="240" w:lineRule="auto"/>
              <w:ind w:left="709"/>
              <w:rPr>
                <w:rFonts w:ascii="Times New Roman" w:hAnsi="Times New Roman" w:cs="Times New Roman"/>
                <w:sz w:val="28"/>
                <w:szCs w:val="28"/>
                <w:lang w:val="kk-KZ" w:eastAsia="ru-RU"/>
              </w:rPr>
            </w:pPr>
            <w:r w:rsidRPr="00543596">
              <w:rPr>
                <w:rFonts w:ascii="Times New Roman" w:hAnsi="Times New Roman" w:cs="Times New Roman"/>
                <w:i/>
                <w:sz w:val="28"/>
                <w:szCs w:val="28"/>
                <w:lang w:val="en-US" w:eastAsia="ru-RU"/>
              </w:rPr>
              <w:t>C</w:t>
            </w:r>
            <w:proofErr w:type="spellStart"/>
            <w:r w:rsidRPr="00543596">
              <w:rPr>
                <w:rFonts w:ascii="Times New Roman" w:hAnsi="Times New Roman" w:cs="Times New Roman"/>
                <w:i/>
                <w:sz w:val="28"/>
                <w:szCs w:val="28"/>
                <w:lang w:eastAsia="ru-RU"/>
              </w:rPr>
              <w:t>ходства</w:t>
            </w:r>
            <w:proofErr w:type="spellEnd"/>
            <w:r w:rsidRPr="00543596">
              <w:rPr>
                <w:rFonts w:ascii="Times New Roman" w:hAnsi="Times New Roman" w:cs="Times New Roman"/>
                <w:i/>
                <w:sz w:val="28"/>
                <w:szCs w:val="28"/>
                <w:lang w:eastAsia="ru-RU"/>
              </w:rPr>
              <w:t>:</w:t>
            </w:r>
            <w:r w:rsidRPr="00543596">
              <w:rPr>
                <w:rFonts w:ascii="Times New Roman" w:hAnsi="Times New Roman" w:cs="Times New Roman"/>
                <w:sz w:val="28"/>
                <w:szCs w:val="28"/>
                <w:lang w:eastAsia="ru-RU"/>
              </w:rPr>
              <w:t xml:space="preserve"> </w:t>
            </w:r>
            <w:r w:rsidRPr="00543596">
              <w:rPr>
                <w:rFonts w:ascii="Times New Roman" w:hAnsi="Times New Roman"/>
                <w:sz w:val="28"/>
                <w:szCs w:val="28"/>
                <w:lang w:val="kk-KZ" w:eastAsia="ru-RU"/>
              </w:rPr>
              <w:t>___________________________________________________.</w:t>
            </w:r>
          </w:p>
          <w:p w14:paraId="69A11548" w14:textId="77777777" w:rsidR="00543596" w:rsidRPr="00543596" w:rsidRDefault="00543596" w:rsidP="00E507FF">
            <w:pPr>
              <w:spacing w:after="0" w:line="240" w:lineRule="auto"/>
              <w:ind w:firstLine="709"/>
              <w:rPr>
                <w:rFonts w:ascii="Times New Roman" w:eastAsia="Calibri" w:hAnsi="Times New Roman" w:cs="Times New Roman"/>
                <w:sz w:val="28"/>
                <w:szCs w:val="28"/>
              </w:rPr>
            </w:pPr>
            <w:r w:rsidRPr="00543596">
              <w:rPr>
                <w:rFonts w:ascii="Times New Roman" w:eastAsia="Calibri" w:hAnsi="Times New Roman" w:cs="Times New Roman"/>
                <w:i/>
                <w:sz w:val="28"/>
                <w:szCs w:val="28"/>
                <w:lang w:val="kk-KZ"/>
              </w:rPr>
              <w:t>Различия</w:t>
            </w:r>
            <w:r w:rsidRPr="00543596">
              <w:rPr>
                <w:rFonts w:ascii="Times New Roman" w:eastAsia="Calibri" w:hAnsi="Times New Roman" w:cs="Times New Roman"/>
                <w:b/>
                <w:i/>
                <w:sz w:val="28"/>
                <w:szCs w:val="28"/>
                <w:lang w:val="kk-KZ"/>
              </w:rPr>
              <w:t>:</w:t>
            </w:r>
            <w:r w:rsidRPr="00543596">
              <w:rPr>
                <w:rFonts w:ascii="Times New Roman" w:eastAsia="Calibri" w:hAnsi="Times New Roman" w:cs="Times New Roman"/>
                <w:sz w:val="28"/>
                <w:szCs w:val="28"/>
                <w:lang w:val="kk-KZ"/>
              </w:rPr>
              <w:t xml:space="preserve"> ____________________________________________________.</w:t>
            </w:r>
          </w:p>
          <w:p w14:paraId="63BA6C2E" w14:textId="77777777" w:rsidR="00543596" w:rsidRPr="00543596" w:rsidRDefault="00543596" w:rsidP="00E507FF">
            <w:pPr>
              <w:spacing w:after="0" w:line="240" w:lineRule="auto"/>
              <w:ind w:firstLine="709"/>
              <w:rPr>
                <w:rFonts w:ascii="Times New Roman" w:eastAsia="Calibri" w:hAnsi="Times New Roman" w:cs="Times New Roman"/>
                <w:b/>
                <w:i/>
                <w:color w:val="FF0000"/>
                <w:sz w:val="28"/>
                <w:szCs w:val="28"/>
                <w:lang w:val="kk-KZ"/>
              </w:rPr>
            </w:pPr>
          </w:p>
          <w:p w14:paraId="01D518AD" w14:textId="77777777" w:rsidR="00543596" w:rsidRPr="00543596" w:rsidRDefault="00543596" w:rsidP="00E507FF">
            <w:pPr>
              <w:spacing w:after="0" w:line="240" w:lineRule="auto"/>
              <w:ind w:firstLine="709"/>
              <w:rPr>
                <w:rFonts w:ascii="Times New Roman" w:eastAsia="Calibri" w:hAnsi="Times New Roman" w:cs="Times New Roman"/>
                <w:b/>
                <w:i/>
                <w:color w:val="FF0000"/>
                <w:sz w:val="28"/>
                <w:szCs w:val="28"/>
                <w:lang w:val="kk-KZ"/>
              </w:rPr>
            </w:pPr>
            <w:r w:rsidRPr="00543596">
              <w:rPr>
                <w:rFonts w:ascii="Times New Roman" w:eastAsia="Calibri" w:hAnsi="Times New Roman" w:cs="Times New Roman"/>
                <w:b/>
                <w:i/>
                <w:color w:val="FF0000"/>
                <w:sz w:val="28"/>
                <w:szCs w:val="28"/>
                <w:lang w:val="kk-KZ"/>
              </w:rPr>
              <w:t>В чем главная идея темы?</w:t>
            </w:r>
          </w:p>
          <w:p w14:paraId="672050E7" w14:textId="77777777" w:rsidR="00543596" w:rsidRPr="00543596" w:rsidRDefault="00543596" w:rsidP="00E507FF">
            <w:pPr>
              <w:spacing w:after="0" w:line="240" w:lineRule="auto"/>
              <w:ind w:firstLine="709"/>
              <w:rPr>
                <w:rFonts w:ascii="Times New Roman" w:eastAsia="Calibri" w:hAnsi="Times New Roman" w:cs="Times New Roman"/>
                <w:sz w:val="24"/>
                <w:szCs w:val="24"/>
                <w:u w:val="single"/>
                <w:lang w:val="kk-KZ"/>
              </w:rPr>
            </w:pPr>
            <w:r w:rsidRPr="00543596">
              <w:rPr>
                <w:rFonts w:ascii="Times New Roman" w:eastAsia="Calibri" w:hAnsi="Times New Roman" w:cs="Times New Roman"/>
                <w:b/>
                <w:sz w:val="28"/>
                <w:szCs w:val="28"/>
                <w:lang w:val="kk-KZ"/>
              </w:rPr>
              <w:t>Ответ</w:t>
            </w:r>
            <w:r w:rsidRPr="00543596">
              <w:rPr>
                <w:rFonts w:ascii="Times New Roman" w:eastAsia="Calibri" w:hAnsi="Times New Roman" w:cs="Times New Roman"/>
                <w:sz w:val="28"/>
                <w:szCs w:val="28"/>
                <w:lang w:val="kk-KZ"/>
              </w:rPr>
              <w:t>:__________________________________________________________________________________________________________________________</w:t>
            </w:r>
            <w:r w:rsidRPr="00543596">
              <w:rPr>
                <w:rFonts w:ascii="Times New Roman" w:eastAsia="Calibri" w:hAnsi="Times New Roman" w:cs="Times New Roman"/>
                <w:sz w:val="28"/>
                <w:szCs w:val="28"/>
                <w:lang w:val="kk-KZ"/>
              </w:rPr>
              <w:lastRenderedPageBreak/>
              <w:t>_____________________________________________________________________________________________________________________________________</w:t>
            </w:r>
          </w:p>
        </w:tc>
      </w:tr>
      <w:tr w:rsidR="00543596" w:rsidRPr="00543596" w14:paraId="278CFC5C" w14:textId="77777777" w:rsidTr="00DB175F">
        <w:trPr>
          <w:trHeight w:val="179"/>
        </w:trPr>
        <w:tc>
          <w:tcPr>
            <w:tcW w:w="9606" w:type="dxa"/>
            <w:shd w:val="clear" w:color="auto" w:fill="auto"/>
          </w:tcPr>
          <w:p w14:paraId="0F2150DF" w14:textId="77777777" w:rsidR="00543596" w:rsidRPr="00543596" w:rsidRDefault="00543596" w:rsidP="00E507FF">
            <w:pPr>
              <w:shd w:val="clear" w:color="auto" w:fill="FFFFFF"/>
              <w:spacing w:after="0" w:line="240" w:lineRule="auto"/>
              <w:ind w:left="34" w:right="448" w:firstLine="675"/>
              <w:jc w:val="both"/>
              <w:rPr>
                <w:rFonts w:ascii="Times New Roman" w:eastAsia="Calibri" w:hAnsi="Times New Roman" w:cs="Times New Roman"/>
                <w:b/>
                <w:sz w:val="24"/>
                <w:szCs w:val="24"/>
              </w:rPr>
            </w:pPr>
          </w:p>
          <w:p w14:paraId="0C284173" w14:textId="77777777" w:rsidR="00543596" w:rsidRPr="00543596" w:rsidRDefault="00543596" w:rsidP="00E507FF">
            <w:pPr>
              <w:shd w:val="clear" w:color="auto" w:fill="FFFFFF"/>
              <w:spacing w:after="0" w:line="240" w:lineRule="auto"/>
              <w:ind w:left="34" w:right="448" w:firstLine="675"/>
              <w:jc w:val="both"/>
              <w:rPr>
                <w:rFonts w:ascii="Times New Roman" w:eastAsia="Calibri" w:hAnsi="Times New Roman" w:cs="Times New Roman"/>
                <w:i/>
                <w:sz w:val="24"/>
                <w:szCs w:val="24"/>
              </w:rPr>
            </w:pPr>
            <w:r w:rsidRPr="00543596">
              <w:rPr>
                <w:rFonts w:ascii="Times New Roman" w:eastAsia="Calibri" w:hAnsi="Times New Roman" w:cs="Times New Roman"/>
                <w:b/>
                <w:sz w:val="24"/>
                <w:szCs w:val="24"/>
                <w:lang w:val="kk-KZ"/>
              </w:rPr>
              <w:t>3-шаг</w:t>
            </w:r>
            <w:r w:rsidRPr="00543596">
              <w:rPr>
                <w:rFonts w:ascii="Times New Roman" w:eastAsia="Calibri" w:hAnsi="Times New Roman" w:cs="Times New Roman"/>
                <w:sz w:val="24"/>
                <w:szCs w:val="24"/>
                <w:lang w:val="kk-KZ"/>
              </w:rPr>
              <w:t xml:space="preserve">: оценка уровня </w:t>
            </w:r>
            <w:r w:rsidRPr="00543596">
              <w:rPr>
                <w:rFonts w:ascii="Times New Roman" w:eastAsia="Calibri" w:hAnsi="Times New Roman" w:cs="Times New Roman"/>
                <w:i/>
                <w:sz w:val="24"/>
                <w:szCs w:val="24"/>
                <w:lang w:val="kk-KZ"/>
              </w:rPr>
              <w:t>умений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 xml:space="preserve">«Применение » </w:t>
            </w:r>
            <w:r w:rsidRPr="00543596">
              <w:rPr>
                <w:rFonts w:ascii="Times New Roman" w:eastAsia="Calibri" w:hAnsi="Times New Roman" w:cs="Times New Roman"/>
                <w:i/>
                <w:sz w:val="24"/>
                <w:szCs w:val="24"/>
                <w:lang w:val="kk-KZ"/>
              </w:rPr>
              <w:t>в измененной ситуации.</w:t>
            </w:r>
          </w:p>
          <w:p w14:paraId="7F63825C" w14:textId="77777777" w:rsidR="00543596" w:rsidRPr="00543596" w:rsidRDefault="00543596" w:rsidP="00E507FF">
            <w:pPr>
              <w:shd w:val="clear" w:color="auto" w:fill="FFFFFF"/>
              <w:spacing w:after="0" w:line="240" w:lineRule="auto"/>
              <w:ind w:left="34" w:right="448" w:firstLine="675"/>
              <w:jc w:val="both"/>
              <w:rPr>
                <w:rFonts w:ascii="Times New Roman" w:eastAsia="Times New Roman" w:hAnsi="Times New Roman" w:cs="Times New Roman"/>
                <w:color w:val="333333"/>
                <w:sz w:val="28"/>
                <w:szCs w:val="28"/>
              </w:rPr>
            </w:pPr>
          </w:p>
        </w:tc>
      </w:tr>
      <w:tr w:rsidR="00543596" w:rsidRPr="00543596" w14:paraId="6B9A19C6" w14:textId="77777777" w:rsidTr="00DB175F">
        <w:trPr>
          <w:trHeight w:val="1836"/>
        </w:trPr>
        <w:tc>
          <w:tcPr>
            <w:tcW w:w="9606" w:type="dxa"/>
            <w:shd w:val="clear" w:color="auto" w:fill="B2A1C7"/>
          </w:tcPr>
          <w:p w14:paraId="66BA0F7D" w14:textId="77777777" w:rsidR="00543596" w:rsidRPr="00543596" w:rsidRDefault="00543596" w:rsidP="00E507FF">
            <w:pPr>
              <w:spacing w:after="0" w:line="240" w:lineRule="auto"/>
              <w:ind w:firstLine="709"/>
              <w:jc w:val="both"/>
              <w:rPr>
                <w:rFonts w:ascii="Times New Roman" w:eastAsia="Calibri" w:hAnsi="Times New Roman" w:cs="Times New Roman"/>
                <w:b/>
                <w:i/>
                <w:sz w:val="28"/>
                <w:szCs w:val="28"/>
                <w:lang w:val="kk-KZ"/>
              </w:rPr>
            </w:pPr>
          </w:p>
          <w:p w14:paraId="0AF125D9"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b/>
                <w:i/>
                <w:sz w:val="28"/>
                <w:szCs w:val="28"/>
                <w:lang w:val="kk-KZ"/>
              </w:rPr>
              <w:t>4-задание:</w:t>
            </w:r>
            <w:r w:rsidRPr="00543596">
              <w:rPr>
                <w:rFonts w:ascii="Times New Roman" w:eastAsia="Calibri" w:hAnsi="Times New Roman" w:cs="Times New Roman"/>
                <w:sz w:val="28"/>
                <w:szCs w:val="24"/>
                <w:lang w:val="kk-KZ"/>
              </w:rPr>
              <w:t xml:space="preserve"> </w:t>
            </w:r>
            <w:r w:rsidRPr="00543596">
              <w:rPr>
                <w:rFonts w:ascii="Times New Roman" w:eastAsia="Calibri" w:hAnsi="Times New Roman" w:cs="Times New Roman"/>
                <w:bCs/>
                <w:sz w:val="28"/>
                <w:szCs w:val="28"/>
              </w:rPr>
              <w:t>Напишите эссе</w:t>
            </w:r>
            <w:r w:rsidRPr="00543596">
              <w:rPr>
                <w:rFonts w:ascii="Times New Roman" w:eastAsia="Calibri" w:hAnsi="Times New Roman" w:cs="Times New Roman"/>
                <w:sz w:val="28"/>
                <w:szCs w:val="24"/>
                <w:lang w:val="kk-KZ"/>
              </w:rPr>
              <w:t xml:space="preserve">. Дайте определение </w:t>
            </w:r>
            <w:r w:rsidRPr="00543596">
              <w:rPr>
                <w:rFonts w:ascii="Times New Roman" w:eastAsia="Calibri" w:hAnsi="Times New Roman" w:cs="Times New Roman"/>
                <w:sz w:val="28"/>
                <w:szCs w:val="28"/>
              </w:rPr>
              <w:t xml:space="preserve">жизненный цикл голосеменных растений на примере сосны обыкновенной – представителя класса хвойных </w:t>
            </w:r>
            <w:r w:rsidRPr="00543596">
              <w:rPr>
                <w:rFonts w:ascii="Times New Roman" w:eastAsia="Calibri" w:hAnsi="Times New Roman" w:cs="Times New Roman"/>
                <w:sz w:val="28"/>
                <w:szCs w:val="24"/>
                <w:lang w:val="kk-KZ"/>
              </w:rPr>
              <w:t>по данному рисунку.</w:t>
            </w:r>
          </w:p>
          <w:p w14:paraId="6045BDD6"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Times New Roman" w:hAnsi="Times New Roman" w:cs="Times New Roman"/>
                <w:noProof/>
                <w:sz w:val="24"/>
                <w:szCs w:val="24"/>
                <w:lang w:eastAsia="ru-RU"/>
              </w:rPr>
              <w:drawing>
                <wp:inline distT="0" distB="0" distL="0" distR="0" wp14:anchorId="375ADC2B" wp14:editId="33BD40AD">
                  <wp:extent cx="4730404" cy="2838450"/>
                  <wp:effectExtent l="0" t="0" r="0" b="0"/>
                  <wp:docPr id="19458" name="Рисунок 19458" descr="http://blgy.ru/images/botany10/pic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lgy.ru/images/botany10/pic67.png"/>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4730760" cy="2838664"/>
                          </a:xfrm>
                          <a:prstGeom prst="rect">
                            <a:avLst/>
                          </a:prstGeom>
                          <a:noFill/>
                          <a:ln>
                            <a:noFill/>
                          </a:ln>
                        </pic:spPr>
                      </pic:pic>
                    </a:graphicData>
                  </a:graphic>
                </wp:inline>
              </w:drawing>
            </w:r>
          </w:p>
          <w:p w14:paraId="6E90A9EF" w14:textId="77777777" w:rsidR="00543596" w:rsidRPr="00543596" w:rsidRDefault="00543596" w:rsidP="00E507FF">
            <w:pPr>
              <w:tabs>
                <w:tab w:val="left" w:pos="4695"/>
              </w:tabs>
              <w:spacing w:after="0" w:line="240" w:lineRule="auto"/>
              <w:ind w:firstLine="709"/>
              <w:jc w:val="both"/>
              <w:rPr>
                <w:rFonts w:ascii="Times New Roman" w:eastAsia="Calibri" w:hAnsi="Times New Roman" w:cs="Times New Roman"/>
                <w:noProof/>
                <w:sz w:val="28"/>
                <w:szCs w:val="28"/>
              </w:rPr>
            </w:pPr>
          </w:p>
          <w:p w14:paraId="3ED424F1" w14:textId="77777777" w:rsidR="00543596" w:rsidRPr="00543596" w:rsidRDefault="00543596" w:rsidP="00E507FF">
            <w:pPr>
              <w:tabs>
                <w:tab w:val="left" w:pos="4695"/>
              </w:tabs>
              <w:spacing w:after="0" w:line="240" w:lineRule="auto"/>
              <w:ind w:firstLine="709"/>
              <w:jc w:val="both"/>
              <w:rPr>
                <w:rFonts w:ascii="Times New Roman" w:eastAsia="Calibri" w:hAnsi="Times New Roman" w:cs="Times New Roman"/>
                <w:b/>
                <w:sz w:val="24"/>
                <w:szCs w:val="24"/>
                <w:lang w:val="kk-KZ"/>
              </w:rPr>
            </w:pPr>
            <w:r w:rsidRPr="00543596">
              <w:rPr>
                <w:rFonts w:ascii="Times New Roman" w:eastAsia="Calibri" w:hAnsi="Times New Roman" w:cs="Times New Roman"/>
                <w:noProof/>
                <w:sz w:val="28"/>
                <w:szCs w:val="28"/>
              </w:rPr>
              <w:t>Рис-137</w:t>
            </w:r>
            <w:r w:rsidRPr="00543596">
              <w:rPr>
                <w:rFonts w:ascii="Times New Roman" w:eastAsia="Calibri" w:hAnsi="Times New Roman" w:cs="Times New Roman"/>
                <w:bCs/>
                <w:sz w:val="28"/>
                <w:szCs w:val="28"/>
              </w:rPr>
              <w:t>.</w:t>
            </w:r>
            <w:r w:rsidRPr="00543596">
              <w:rPr>
                <w:rFonts w:ascii="Times New Roman" w:eastAsia="Times New Roman" w:hAnsi="Times New Roman" w:cs="Times New Roman"/>
                <w:sz w:val="28"/>
                <w:szCs w:val="28"/>
              </w:rPr>
              <w:t xml:space="preserve"> Жизненный цикл сосны обыкновенной: 1 – взрослое растение (спорофит); 2 – собрание </w:t>
            </w:r>
            <w:r w:rsidRPr="00543596">
              <w:rPr>
                <w:rFonts w:ascii="Times New Roman" w:eastAsia="Times New Roman" w:hAnsi="Times New Roman" w:cs="Times New Roman"/>
                <w:i/>
                <w:sz w:val="28"/>
                <w:szCs w:val="28"/>
                <w:u w:val="single"/>
              </w:rPr>
              <w:t>мужских</w:t>
            </w:r>
            <w:r w:rsidRPr="00543596">
              <w:rPr>
                <w:rFonts w:ascii="Times New Roman" w:eastAsia="Times New Roman" w:hAnsi="Times New Roman" w:cs="Times New Roman"/>
                <w:sz w:val="28"/>
                <w:szCs w:val="28"/>
              </w:rPr>
              <w:t xml:space="preserve"> шишек; 3 – продольный разрез через микроспорангий; 4 – </w:t>
            </w:r>
            <w:r w:rsidRPr="00543596">
              <w:rPr>
                <w:rFonts w:ascii="Times New Roman" w:eastAsia="Times New Roman" w:hAnsi="Times New Roman" w:cs="Times New Roman"/>
                <w:i/>
                <w:sz w:val="28"/>
                <w:szCs w:val="28"/>
                <w:u w:val="single"/>
              </w:rPr>
              <w:t xml:space="preserve">мужской </w:t>
            </w:r>
            <w:r w:rsidRPr="00543596">
              <w:rPr>
                <w:rFonts w:ascii="Times New Roman" w:eastAsia="Times New Roman" w:hAnsi="Times New Roman" w:cs="Times New Roman"/>
                <w:sz w:val="28"/>
                <w:szCs w:val="28"/>
              </w:rPr>
              <w:t xml:space="preserve">гаметофит (пыльцевое зерно); 5 – </w:t>
            </w:r>
            <w:r w:rsidRPr="00543596">
              <w:rPr>
                <w:rFonts w:ascii="Times New Roman" w:eastAsia="Times New Roman" w:hAnsi="Times New Roman" w:cs="Times New Roman"/>
                <w:i/>
                <w:sz w:val="28"/>
                <w:szCs w:val="28"/>
                <w:u w:val="single"/>
              </w:rPr>
              <w:t>женская</w:t>
            </w:r>
            <w:r w:rsidRPr="00543596">
              <w:rPr>
                <w:rFonts w:ascii="Times New Roman" w:eastAsia="Times New Roman" w:hAnsi="Times New Roman" w:cs="Times New Roman"/>
                <w:sz w:val="28"/>
                <w:szCs w:val="28"/>
              </w:rPr>
              <w:t xml:space="preserve"> шишка; 6 – семязачаток на верхней поверхности семенной чешуи </w:t>
            </w:r>
            <w:r w:rsidRPr="00543596">
              <w:rPr>
                <w:rFonts w:ascii="Times New Roman" w:eastAsia="Times New Roman" w:hAnsi="Times New Roman" w:cs="Times New Roman"/>
                <w:i/>
                <w:sz w:val="28"/>
                <w:szCs w:val="28"/>
                <w:u w:val="single"/>
              </w:rPr>
              <w:t>женской</w:t>
            </w:r>
            <w:r w:rsidRPr="00543596">
              <w:rPr>
                <w:rFonts w:ascii="Times New Roman" w:eastAsia="Times New Roman" w:hAnsi="Times New Roman" w:cs="Times New Roman"/>
                <w:sz w:val="28"/>
                <w:szCs w:val="28"/>
              </w:rPr>
              <w:t xml:space="preserve"> шишки; 7 – образование мегаспоры </w:t>
            </w:r>
            <w:r w:rsidRPr="00543596">
              <w:rPr>
                <w:rFonts w:ascii="Times New Roman" w:eastAsia="Times New Roman" w:hAnsi="Times New Roman" w:cs="Times New Roman"/>
                <w:i/>
                <w:sz w:val="28"/>
                <w:szCs w:val="28"/>
                <w:u w:val="single"/>
              </w:rPr>
              <w:t>внутри</w:t>
            </w:r>
            <w:r w:rsidRPr="00543596">
              <w:rPr>
                <w:rFonts w:ascii="Times New Roman" w:eastAsia="Times New Roman" w:hAnsi="Times New Roman" w:cs="Times New Roman"/>
                <w:sz w:val="28"/>
                <w:szCs w:val="28"/>
              </w:rPr>
              <w:t xml:space="preserve"> мегаспорангия; 8 – женский</w:t>
            </w:r>
            <w:r w:rsidRPr="00543596">
              <w:rPr>
                <w:rFonts w:ascii="Times New Roman" w:eastAsia="Times New Roman" w:hAnsi="Times New Roman" w:cs="Times New Roman"/>
                <w:i/>
                <w:sz w:val="28"/>
                <w:szCs w:val="28"/>
                <w:u w:val="single"/>
              </w:rPr>
              <w:t xml:space="preserve"> гаметофит</w:t>
            </w:r>
            <w:r w:rsidRPr="00543596">
              <w:rPr>
                <w:rFonts w:ascii="Times New Roman" w:eastAsia="Times New Roman" w:hAnsi="Times New Roman" w:cs="Times New Roman"/>
                <w:sz w:val="28"/>
                <w:szCs w:val="28"/>
              </w:rPr>
              <w:t xml:space="preserve"> с двумя архегониями, </w:t>
            </w:r>
            <w:r w:rsidRPr="00543596">
              <w:rPr>
                <w:rFonts w:ascii="Times New Roman" w:eastAsia="Times New Roman" w:hAnsi="Times New Roman" w:cs="Times New Roman"/>
                <w:i/>
                <w:sz w:val="28"/>
                <w:szCs w:val="28"/>
                <w:u w:val="single"/>
              </w:rPr>
              <w:t>прорастание</w:t>
            </w:r>
            <w:r w:rsidRPr="00543596">
              <w:rPr>
                <w:rFonts w:ascii="Times New Roman" w:eastAsia="Times New Roman" w:hAnsi="Times New Roman" w:cs="Times New Roman"/>
                <w:sz w:val="28"/>
                <w:szCs w:val="28"/>
              </w:rPr>
              <w:t xml:space="preserve"> пыльцы; 9 – семя.</w:t>
            </w:r>
          </w:p>
        </w:tc>
      </w:tr>
      <w:tr w:rsidR="00543596" w:rsidRPr="00543596" w14:paraId="349BBD8C" w14:textId="77777777" w:rsidTr="00DB175F">
        <w:tc>
          <w:tcPr>
            <w:tcW w:w="9606" w:type="dxa"/>
            <w:shd w:val="clear" w:color="auto" w:fill="B2A1C7"/>
          </w:tcPr>
          <w:p w14:paraId="11DBB42C"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ІІІ уровень: (8</w:t>
            </w:r>
            <w:r w:rsidRPr="00543596">
              <w:rPr>
                <w:rFonts w:ascii="Times New Roman" w:eastAsia="Calibri" w:hAnsi="Times New Roman" w:cs="Times New Roman"/>
                <w:b/>
                <w:sz w:val="24"/>
                <w:szCs w:val="24"/>
              </w:rPr>
              <w:t>9</w:t>
            </w:r>
            <w:r w:rsidRPr="00543596">
              <w:rPr>
                <w:rFonts w:ascii="Times New Roman" w:eastAsia="Calibri" w:hAnsi="Times New Roman" w:cs="Times New Roman"/>
                <w:b/>
                <w:sz w:val="24"/>
                <w:szCs w:val="24"/>
                <w:lang w:val="kk-KZ"/>
              </w:rPr>
              <w:t xml:space="preserve"> балл + 11 баллов</w:t>
            </w:r>
            <m:oMath>
              <m:r>
                <m:rPr>
                  <m:sty m:val="bi"/>
                </m:rPr>
                <w:rPr>
                  <w:rFonts w:ascii="Cambria Math" w:eastAsia="Calibri" w:hAnsi="Calibri" w:cs="Times New Roman"/>
                  <w:lang w:val="kk-KZ"/>
                </w:rPr>
                <m:t xml:space="preserve"> =</m:t>
              </m:r>
            </m:oMath>
            <w:r w:rsidRPr="00543596">
              <w:rPr>
                <w:rFonts w:ascii="Times New Roman" w:eastAsia="Calibri" w:hAnsi="Times New Roman" w:cs="Times New Roman"/>
                <w:b/>
                <w:sz w:val="24"/>
                <w:szCs w:val="24"/>
              </w:rPr>
              <w:t>1</w:t>
            </w:r>
            <w:r w:rsidRPr="00543596">
              <w:rPr>
                <w:rFonts w:ascii="Times New Roman" w:eastAsia="Calibri" w:hAnsi="Times New Roman" w:cs="Times New Roman"/>
                <w:b/>
                <w:sz w:val="24"/>
                <w:szCs w:val="24"/>
                <w:lang w:val="kk-KZ"/>
              </w:rPr>
              <w:t>00 баллов)</w:t>
            </w:r>
          </w:p>
        </w:tc>
      </w:tr>
      <w:tr w:rsidR="00543596" w:rsidRPr="00543596" w14:paraId="475B31F8" w14:textId="77777777" w:rsidTr="00DB175F">
        <w:tc>
          <w:tcPr>
            <w:tcW w:w="9606" w:type="dxa"/>
            <w:shd w:val="clear" w:color="auto" w:fill="DAEEF3"/>
          </w:tcPr>
          <w:p w14:paraId="55C37B3A" w14:textId="77777777" w:rsidR="00543596" w:rsidRPr="00543596" w:rsidRDefault="00543596" w:rsidP="00E507FF">
            <w:pPr>
              <w:tabs>
                <w:tab w:val="left" w:pos="4695"/>
              </w:tabs>
              <w:spacing w:after="0" w:line="240" w:lineRule="auto"/>
              <w:jc w:val="center"/>
              <w:rPr>
                <w:rFonts w:ascii="Times New Roman" w:eastAsia="Calibri" w:hAnsi="Times New Roman" w:cs="Times New Roman"/>
                <w:b/>
                <w:sz w:val="24"/>
                <w:szCs w:val="24"/>
                <w:lang w:val="kk-KZ"/>
              </w:rPr>
            </w:pPr>
            <w:r w:rsidRPr="00543596">
              <w:rPr>
                <w:rFonts w:ascii="Times New Roman" w:eastAsia="Calibri" w:hAnsi="Times New Roman" w:cs="Times New Roman"/>
                <w:b/>
                <w:sz w:val="24"/>
                <w:szCs w:val="24"/>
                <w:lang w:val="kk-KZ"/>
              </w:rPr>
              <w:t xml:space="preserve">1-шаг: </w:t>
            </w:r>
            <w:r w:rsidRPr="00543596">
              <w:rPr>
                <w:rFonts w:ascii="Times New Roman" w:eastAsia="Calibri" w:hAnsi="Times New Roman" w:cs="Times New Roman"/>
                <w:sz w:val="24"/>
                <w:szCs w:val="24"/>
                <w:lang w:val="kk-KZ"/>
              </w:rPr>
              <w:t xml:space="preserve">оценка уровня </w:t>
            </w:r>
            <w:r w:rsidRPr="00543596">
              <w:rPr>
                <w:rFonts w:ascii="Times New Roman" w:eastAsia="Calibri" w:hAnsi="Times New Roman" w:cs="Times New Roman"/>
                <w:i/>
                <w:sz w:val="24"/>
                <w:szCs w:val="24"/>
                <w:lang w:val="kk-KZ"/>
              </w:rPr>
              <w:t>знаний</w:t>
            </w:r>
            <w:r w:rsidRPr="00543596">
              <w:rPr>
                <w:rFonts w:ascii="Times New Roman" w:eastAsia="Calibri" w:hAnsi="Times New Roman" w:cs="Times New Roman"/>
                <w:sz w:val="24"/>
                <w:szCs w:val="24"/>
                <w:lang w:val="kk-KZ"/>
              </w:rPr>
              <w:t xml:space="preserve"> на </w:t>
            </w:r>
            <w:r w:rsidRPr="00543596">
              <w:rPr>
                <w:rFonts w:ascii="Times New Roman" w:eastAsia="Calibri" w:hAnsi="Times New Roman" w:cs="Times New Roman"/>
                <w:b/>
                <w:sz w:val="24"/>
                <w:szCs w:val="24"/>
                <w:lang w:val="kk-KZ"/>
              </w:rPr>
              <w:t>«Синтез»</w:t>
            </w:r>
          </w:p>
        </w:tc>
      </w:tr>
      <w:tr w:rsidR="00543596" w:rsidRPr="00543596" w14:paraId="0C4D3AC0" w14:textId="77777777" w:rsidTr="00DB175F">
        <w:trPr>
          <w:trHeight w:val="990"/>
        </w:trPr>
        <w:tc>
          <w:tcPr>
            <w:tcW w:w="9606" w:type="dxa"/>
            <w:shd w:val="clear" w:color="auto" w:fill="auto"/>
          </w:tcPr>
          <w:p w14:paraId="1098BF07" w14:textId="77777777" w:rsidR="00543596" w:rsidRPr="00543596" w:rsidRDefault="00543596" w:rsidP="00E507FF">
            <w:pPr>
              <w:tabs>
                <w:tab w:val="left" w:pos="0"/>
              </w:tabs>
              <w:spacing w:after="0" w:line="240" w:lineRule="auto"/>
              <w:ind w:firstLine="709"/>
              <w:jc w:val="both"/>
              <w:rPr>
                <w:rFonts w:ascii="Times New Roman" w:eastAsia="Times New Roman" w:hAnsi="Times New Roman" w:cs="Times New Roman"/>
                <w:sz w:val="28"/>
                <w:szCs w:val="28"/>
                <w:lang w:eastAsia="ru-RU"/>
              </w:rPr>
            </w:pPr>
            <w:r w:rsidRPr="00543596">
              <w:rPr>
                <w:rFonts w:ascii="Times New Roman" w:eastAsia="Times New Roman" w:hAnsi="Times New Roman" w:cs="Times New Roman"/>
                <w:b/>
                <w:i/>
                <w:sz w:val="28"/>
                <w:szCs w:val="28"/>
                <w:lang w:val="kk-KZ" w:eastAsia="ru-RU"/>
              </w:rPr>
              <w:t>1-задание.</w:t>
            </w:r>
            <w:r w:rsidRPr="00543596">
              <w:rPr>
                <w:rFonts w:ascii="Times New Roman" w:eastAsia="Times New Roman" w:hAnsi="Times New Roman" w:cs="Times New Roman"/>
                <w:b/>
                <w:sz w:val="28"/>
                <w:szCs w:val="28"/>
                <w:lang w:eastAsia="ru-RU"/>
              </w:rPr>
              <w:t xml:space="preserve"> </w:t>
            </w:r>
            <w:r w:rsidRPr="00543596">
              <w:rPr>
                <w:rFonts w:ascii="Times New Roman" w:eastAsia="Times New Roman" w:hAnsi="Times New Roman" w:cs="Times New Roman"/>
                <w:bCs/>
                <w:sz w:val="28"/>
                <w:szCs w:val="28"/>
                <w:lang w:eastAsia="ru-RU"/>
              </w:rPr>
              <w:t xml:space="preserve">Сравните </w:t>
            </w:r>
            <w:r w:rsidRPr="00543596">
              <w:rPr>
                <w:rFonts w:ascii="Times New Roman" w:eastAsia="Times New Roman" w:hAnsi="Times New Roman" w:cs="Times New Roman"/>
                <w:color w:val="000000"/>
                <w:sz w:val="28"/>
                <w:szCs w:val="28"/>
                <w:lang w:eastAsia="ru-RU"/>
              </w:rPr>
              <w:t xml:space="preserve">отличие от других голосеменных </w:t>
            </w:r>
            <w:proofErr w:type="spellStart"/>
            <w:r w:rsidRPr="00543596">
              <w:rPr>
                <w:rFonts w:ascii="Times New Roman" w:eastAsia="Times New Roman" w:hAnsi="Times New Roman" w:cs="Times New Roman"/>
                <w:bCs/>
                <w:color w:val="315613"/>
                <w:sz w:val="28"/>
                <w:szCs w:val="28"/>
                <w:lang w:eastAsia="ru-RU"/>
              </w:rPr>
              <w:t>оболочкосеменные</w:t>
            </w:r>
            <w:proofErr w:type="spellEnd"/>
            <w:r w:rsidRPr="00543596">
              <w:rPr>
                <w:rFonts w:ascii="Times New Roman" w:eastAsia="Times New Roman" w:hAnsi="Times New Roman" w:cs="Times New Roman"/>
                <w:bCs/>
                <w:sz w:val="28"/>
                <w:szCs w:val="28"/>
                <w:lang w:eastAsia="ru-RU"/>
              </w:rPr>
              <w:t xml:space="preserve"> :</w:t>
            </w:r>
          </w:p>
          <w:p w14:paraId="4EE53168" w14:textId="77777777" w:rsidR="00543596" w:rsidRPr="00543596" w:rsidRDefault="00543596" w:rsidP="00E507FF">
            <w:pPr>
              <w:shd w:val="clear" w:color="auto" w:fill="FFFFFF"/>
              <w:spacing w:after="0" w:line="240" w:lineRule="auto"/>
              <w:ind w:firstLine="600"/>
              <w:jc w:val="both"/>
              <w:rPr>
                <w:rFonts w:ascii="Times New Roman" w:eastAsia="Times New Roman" w:hAnsi="Times New Roman" w:cs="Times New Roman"/>
                <w:color w:val="000000"/>
                <w:sz w:val="28"/>
                <w:szCs w:val="28"/>
              </w:rPr>
            </w:pPr>
            <w:r w:rsidRPr="00543596">
              <w:rPr>
                <w:rFonts w:ascii="Times New Roman" w:eastAsia="Calibri" w:hAnsi="Times New Roman" w:cs="Times New Roman"/>
                <w:b/>
                <w:sz w:val="28"/>
                <w:szCs w:val="28"/>
              </w:rPr>
              <w:t>Ответ:</w:t>
            </w:r>
            <w:r w:rsidRPr="00543596">
              <w:rPr>
                <w:rFonts w:ascii="Times New Roman" w:eastAsia="Calibri" w:hAnsi="Times New Roman" w:cs="Times New Roman"/>
                <w:sz w:val="28"/>
                <w:szCs w:val="28"/>
              </w:rPr>
              <w:t xml:space="preserve"> </w:t>
            </w:r>
            <w:r w:rsidRPr="00543596">
              <w:rPr>
                <w:rFonts w:ascii="Times New Roman" w:eastAsia="Times New Roman" w:hAnsi="Times New Roman" w:cs="Times New Roman"/>
                <w:color w:val="000000"/>
                <w:sz w:val="28"/>
                <w:szCs w:val="28"/>
              </w:rPr>
              <w:t xml:space="preserve">В отличие от других голосеменных, </w:t>
            </w:r>
            <w:proofErr w:type="spellStart"/>
            <w:r w:rsidRPr="00543596">
              <w:rPr>
                <w:rFonts w:ascii="Times New Roman" w:eastAsia="Times New Roman" w:hAnsi="Times New Roman" w:cs="Times New Roman"/>
                <w:bCs/>
                <w:color w:val="315613"/>
                <w:sz w:val="28"/>
                <w:szCs w:val="28"/>
              </w:rPr>
              <w:t>оболочкосеменные</w:t>
            </w:r>
            <w:proofErr w:type="spellEnd"/>
            <w:r w:rsidRPr="00543596">
              <w:rPr>
                <w:rFonts w:ascii="Times New Roman" w:eastAsia="Times New Roman" w:hAnsi="Times New Roman" w:cs="Times New Roman"/>
                <w:color w:val="000000"/>
                <w:sz w:val="28"/>
                <w:szCs w:val="28"/>
              </w:rPr>
              <w:t xml:space="preserve"> характеризуются:</w:t>
            </w:r>
          </w:p>
          <w:p w14:paraId="49A52FA8" w14:textId="77777777" w:rsidR="00543596" w:rsidRPr="00543596" w:rsidRDefault="00543596" w:rsidP="00E507FF">
            <w:pPr>
              <w:numPr>
                <w:ilvl w:val="0"/>
                <w:numId w:val="314"/>
              </w:numPr>
              <w:shd w:val="clear" w:color="auto" w:fill="FFFFFF"/>
              <w:tabs>
                <w:tab w:val="num" w:pos="0"/>
              </w:tabs>
              <w:spacing w:after="0" w:line="240" w:lineRule="auto"/>
              <w:ind w:right="450" w:firstLine="709"/>
              <w:jc w:val="both"/>
              <w:rPr>
                <w:rFonts w:ascii="Times New Roman" w:eastAsia="Times New Roman" w:hAnsi="Times New Roman" w:cs="Times New Roman"/>
                <w:color w:val="000000"/>
                <w:sz w:val="28"/>
                <w:szCs w:val="28"/>
              </w:rPr>
            </w:pPr>
            <w:r w:rsidRPr="00543596">
              <w:rPr>
                <w:rFonts w:ascii="Times New Roman" w:eastAsia="Times New Roman" w:hAnsi="Times New Roman" w:cs="Times New Roman"/>
                <w:color w:val="000000"/>
                <w:sz w:val="28"/>
                <w:szCs w:val="28"/>
              </w:rPr>
              <w:t xml:space="preserve">наличием настоящих </w:t>
            </w:r>
            <w:r w:rsidRPr="00543596">
              <w:rPr>
                <w:rFonts w:ascii="Times New Roman" w:eastAsia="Times New Roman" w:hAnsi="Times New Roman" w:cs="Times New Roman"/>
                <w:i/>
                <w:color w:val="000000"/>
                <w:sz w:val="28"/>
                <w:szCs w:val="28"/>
                <w:u w:val="single"/>
              </w:rPr>
              <w:t>сосудов</w:t>
            </w:r>
            <w:r w:rsidRPr="00543596">
              <w:rPr>
                <w:rFonts w:ascii="Times New Roman" w:eastAsia="Times New Roman" w:hAnsi="Times New Roman" w:cs="Times New Roman"/>
                <w:color w:val="000000"/>
                <w:sz w:val="28"/>
                <w:szCs w:val="28"/>
              </w:rPr>
              <w:t xml:space="preserve"> во </w:t>
            </w:r>
            <w:r w:rsidRPr="00543596">
              <w:rPr>
                <w:rFonts w:ascii="Times New Roman" w:eastAsia="Times New Roman" w:hAnsi="Times New Roman" w:cs="Times New Roman"/>
                <w:i/>
                <w:color w:val="000000"/>
                <w:sz w:val="28"/>
                <w:szCs w:val="28"/>
                <w:u w:val="single"/>
              </w:rPr>
              <w:t>вторичной</w:t>
            </w:r>
            <w:r w:rsidRPr="00543596">
              <w:rPr>
                <w:rFonts w:ascii="Times New Roman" w:eastAsia="Times New Roman" w:hAnsi="Times New Roman" w:cs="Times New Roman"/>
                <w:color w:val="000000"/>
                <w:sz w:val="28"/>
                <w:szCs w:val="28"/>
              </w:rPr>
              <w:t xml:space="preserve"> древесине;</w:t>
            </w:r>
          </w:p>
          <w:p w14:paraId="612227CE" w14:textId="77777777" w:rsidR="00543596" w:rsidRPr="00543596" w:rsidRDefault="00543596" w:rsidP="00E507FF">
            <w:pPr>
              <w:numPr>
                <w:ilvl w:val="0"/>
                <w:numId w:val="314"/>
              </w:numPr>
              <w:shd w:val="clear" w:color="auto" w:fill="FFFFFF"/>
              <w:tabs>
                <w:tab w:val="num" w:pos="0"/>
              </w:tabs>
              <w:spacing w:after="0" w:line="240" w:lineRule="auto"/>
              <w:ind w:right="450" w:firstLine="709"/>
              <w:jc w:val="both"/>
              <w:rPr>
                <w:rFonts w:ascii="Times New Roman" w:eastAsia="Times New Roman" w:hAnsi="Times New Roman" w:cs="Times New Roman"/>
                <w:color w:val="000000"/>
                <w:sz w:val="28"/>
                <w:szCs w:val="28"/>
              </w:rPr>
            </w:pPr>
            <w:r w:rsidRPr="00543596">
              <w:rPr>
                <w:rFonts w:ascii="Times New Roman" w:eastAsia="Times New Roman" w:hAnsi="Times New Roman" w:cs="Times New Roman"/>
                <w:color w:val="000000"/>
                <w:sz w:val="28"/>
                <w:szCs w:val="28"/>
              </w:rPr>
              <w:t xml:space="preserve">наличием покрова — «околоцветника» вокруг </w:t>
            </w:r>
            <w:r w:rsidRPr="00543596">
              <w:rPr>
                <w:rFonts w:ascii="Times New Roman" w:eastAsia="Times New Roman" w:hAnsi="Times New Roman" w:cs="Times New Roman"/>
                <w:i/>
                <w:color w:val="000000"/>
                <w:sz w:val="28"/>
                <w:szCs w:val="28"/>
                <w:u w:val="single"/>
              </w:rPr>
              <w:t>микроспорофиллов</w:t>
            </w:r>
            <w:r w:rsidRPr="00543596">
              <w:rPr>
                <w:rFonts w:ascii="Times New Roman" w:eastAsia="Times New Roman" w:hAnsi="Times New Roman" w:cs="Times New Roman"/>
                <w:color w:val="000000"/>
                <w:sz w:val="28"/>
                <w:szCs w:val="28"/>
              </w:rPr>
              <w:t xml:space="preserve"> и </w:t>
            </w:r>
            <w:r w:rsidRPr="00543596">
              <w:rPr>
                <w:rFonts w:ascii="Times New Roman" w:eastAsia="Times New Roman" w:hAnsi="Times New Roman" w:cs="Times New Roman"/>
                <w:i/>
                <w:color w:val="000000"/>
                <w:sz w:val="28"/>
                <w:szCs w:val="28"/>
                <w:u w:val="single"/>
              </w:rPr>
              <w:t>мегаспорофиллов</w:t>
            </w:r>
            <w:r w:rsidRPr="00543596">
              <w:rPr>
                <w:rFonts w:ascii="Times New Roman" w:eastAsia="Times New Roman" w:hAnsi="Times New Roman" w:cs="Times New Roman"/>
                <w:color w:val="000000"/>
                <w:sz w:val="28"/>
                <w:szCs w:val="28"/>
              </w:rPr>
              <w:t>;</w:t>
            </w:r>
          </w:p>
          <w:p w14:paraId="765DF9A0" w14:textId="77777777" w:rsidR="00543596" w:rsidRPr="00543596" w:rsidRDefault="00543596" w:rsidP="00E507FF">
            <w:pPr>
              <w:numPr>
                <w:ilvl w:val="0"/>
                <w:numId w:val="314"/>
              </w:numPr>
              <w:shd w:val="clear" w:color="auto" w:fill="FFFFFF"/>
              <w:tabs>
                <w:tab w:val="num" w:pos="0"/>
              </w:tabs>
              <w:spacing w:after="36" w:line="240" w:lineRule="auto"/>
              <w:ind w:right="450" w:firstLine="709"/>
              <w:jc w:val="both"/>
              <w:rPr>
                <w:rFonts w:ascii="Calibri" w:eastAsia="Times New Roman" w:hAnsi="Calibri" w:cs="Times New Roman"/>
                <w:sz w:val="28"/>
                <w:szCs w:val="28"/>
              </w:rPr>
            </w:pPr>
            <w:r w:rsidRPr="00543596">
              <w:rPr>
                <w:rFonts w:ascii="Times New Roman" w:eastAsia="Times New Roman" w:hAnsi="Times New Roman" w:cs="Times New Roman"/>
                <w:color w:val="000000"/>
                <w:sz w:val="28"/>
                <w:szCs w:val="28"/>
              </w:rPr>
              <w:t xml:space="preserve">сильной редукцией </w:t>
            </w:r>
            <w:r w:rsidRPr="00543596">
              <w:rPr>
                <w:rFonts w:ascii="Times New Roman" w:eastAsia="Times New Roman" w:hAnsi="Times New Roman" w:cs="Times New Roman"/>
                <w:i/>
                <w:color w:val="000000"/>
                <w:sz w:val="28"/>
                <w:szCs w:val="28"/>
                <w:u w:val="single"/>
              </w:rPr>
              <w:t>женского</w:t>
            </w:r>
            <w:r w:rsidRPr="00543596">
              <w:rPr>
                <w:rFonts w:ascii="Times New Roman" w:eastAsia="Times New Roman" w:hAnsi="Times New Roman" w:cs="Times New Roman"/>
                <w:color w:val="000000"/>
                <w:sz w:val="28"/>
                <w:szCs w:val="28"/>
              </w:rPr>
              <w:t xml:space="preserve"> заростка, у гнетума и вельвичии не </w:t>
            </w:r>
            <w:r w:rsidRPr="00543596">
              <w:rPr>
                <w:rFonts w:ascii="Times New Roman" w:eastAsia="Times New Roman" w:hAnsi="Times New Roman" w:cs="Times New Roman"/>
                <w:i/>
                <w:color w:val="000000"/>
                <w:sz w:val="28"/>
                <w:szCs w:val="28"/>
                <w:u w:val="single"/>
              </w:rPr>
              <w:t xml:space="preserve">образующего </w:t>
            </w:r>
            <w:r w:rsidRPr="00543596">
              <w:rPr>
                <w:rFonts w:ascii="Times New Roman" w:eastAsia="Times New Roman" w:hAnsi="Times New Roman" w:cs="Times New Roman"/>
                <w:color w:val="000000"/>
                <w:sz w:val="28"/>
                <w:szCs w:val="28"/>
              </w:rPr>
              <w:t xml:space="preserve">архегониев; сильной редукцией </w:t>
            </w:r>
            <w:r w:rsidRPr="00543596">
              <w:rPr>
                <w:rFonts w:ascii="Times New Roman" w:eastAsia="Times New Roman" w:hAnsi="Times New Roman" w:cs="Times New Roman"/>
                <w:i/>
                <w:color w:val="000000"/>
                <w:sz w:val="28"/>
                <w:szCs w:val="28"/>
                <w:u w:val="single"/>
              </w:rPr>
              <w:t>мужского</w:t>
            </w:r>
            <w:r w:rsidRPr="00543596">
              <w:rPr>
                <w:rFonts w:ascii="Times New Roman" w:eastAsia="Times New Roman" w:hAnsi="Times New Roman" w:cs="Times New Roman"/>
                <w:color w:val="000000"/>
                <w:sz w:val="28"/>
                <w:szCs w:val="28"/>
              </w:rPr>
              <w:t xml:space="preserve"> гаметофита.</w:t>
            </w:r>
          </w:p>
          <w:p w14:paraId="0E3E6FA1" w14:textId="77777777" w:rsidR="00543596" w:rsidRPr="00543596" w:rsidRDefault="00543596" w:rsidP="00E507FF">
            <w:pPr>
              <w:autoSpaceDE w:val="0"/>
              <w:autoSpaceDN w:val="0"/>
              <w:adjustRightInd w:val="0"/>
              <w:spacing w:after="36" w:line="240" w:lineRule="auto"/>
              <w:ind w:firstLine="709"/>
              <w:jc w:val="both"/>
              <w:rPr>
                <w:rFonts w:ascii="Times New Roman" w:eastAsiaTheme="minorEastAsia" w:hAnsi="Times New Roman" w:cs="Times New Roman"/>
                <w:i/>
                <w:color w:val="000000"/>
                <w:sz w:val="28"/>
                <w:szCs w:val="28"/>
                <w:u w:val="single"/>
                <w:lang w:val="en-US" w:eastAsia="ru-RU"/>
              </w:rPr>
            </w:pPr>
            <w:r w:rsidRPr="00543596">
              <w:rPr>
                <w:rFonts w:ascii="Times New Roman" w:eastAsia="Times New Roman" w:hAnsi="Times New Roman" w:cs="Times New Roman"/>
                <w:b/>
                <w:i/>
                <w:color w:val="000000"/>
                <w:sz w:val="28"/>
                <w:szCs w:val="28"/>
                <w:lang w:eastAsia="ru-RU"/>
              </w:rPr>
              <w:t>2</w:t>
            </w:r>
            <w:r w:rsidRPr="00543596">
              <w:rPr>
                <w:rFonts w:ascii="Times New Roman" w:eastAsiaTheme="minorEastAsia" w:hAnsi="Times New Roman" w:cs="Times New Roman"/>
                <w:b/>
                <w:i/>
                <w:color w:val="000000"/>
                <w:sz w:val="28"/>
                <w:szCs w:val="28"/>
                <w:lang w:val="kk-KZ" w:eastAsia="ru-RU"/>
              </w:rPr>
              <w:t xml:space="preserve"> - задание: </w:t>
            </w:r>
            <w:r w:rsidRPr="00543596">
              <w:rPr>
                <w:rFonts w:ascii="Times New Roman" w:eastAsiaTheme="minorEastAsia" w:hAnsi="Times New Roman" w:cs="Times New Roman"/>
                <w:color w:val="2E2E2E"/>
                <w:sz w:val="28"/>
                <w:szCs w:val="28"/>
                <w:shd w:val="clear" w:color="auto" w:fill="FFFFFF"/>
                <w:lang w:eastAsia="ru-RU"/>
              </w:rPr>
              <w:t xml:space="preserve">Рассказать размножение голосеменных. </w:t>
            </w:r>
            <w:r w:rsidRPr="00543596">
              <w:rPr>
                <w:rFonts w:ascii="Times New Roman" w:eastAsiaTheme="minorEastAsia" w:hAnsi="Times New Roman" w:cs="Times New Roman"/>
                <w:b/>
                <w:color w:val="000000"/>
                <w:sz w:val="28"/>
                <w:szCs w:val="28"/>
                <w:lang w:val="kk-KZ" w:eastAsia="ru-RU"/>
              </w:rPr>
              <w:t>Ответ:</w:t>
            </w:r>
            <w:r w:rsidRPr="00543596">
              <w:rPr>
                <w:rFonts w:ascii="Times New Roman" w:eastAsia="Times New Roman" w:hAnsi="Times New Roman" w:cs="Times New Roman"/>
                <w:b/>
                <w:noProof/>
                <w:color w:val="000000"/>
                <w:sz w:val="28"/>
                <w:szCs w:val="28"/>
                <w:lang w:eastAsia="ru-RU"/>
              </w:rPr>
              <w:t xml:space="preserve"> </w:t>
            </w:r>
            <w:r w:rsidRPr="00543596">
              <w:rPr>
                <w:rFonts w:ascii="Times New Roman" w:eastAsiaTheme="minorEastAsia" w:hAnsi="Times New Roman" w:cs="Times New Roman"/>
                <w:color w:val="2E2E2E"/>
                <w:sz w:val="28"/>
                <w:szCs w:val="28"/>
                <w:shd w:val="clear" w:color="auto" w:fill="FFFFFF"/>
                <w:lang w:eastAsia="ru-RU"/>
              </w:rPr>
              <w:t xml:space="preserve">Голосеменные растения размножаются семенами. Однако семена у них не </w:t>
            </w:r>
            <w:r w:rsidRPr="00543596">
              <w:rPr>
                <w:rFonts w:ascii="Times New Roman" w:eastAsiaTheme="minorEastAsia" w:hAnsi="Times New Roman" w:cs="Times New Roman"/>
                <w:color w:val="2E2E2E"/>
                <w:sz w:val="28"/>
                <w:szCs w:val="28"/>
                <w:shd w:val="clear" w:color="auto" w:fill="FFFFFF"/>
                <w:lang w:eastAsia="ru-RU"/>
              </w:rPr>
              <w:lastRenderedPageBreak/>
              <w:t xml:space="preserve">образуются в таком органе как </w:t>
            </w:r>
            <w:r w:rsidRPr="00543596">
              <w:rPr>
                <w:rFonts w:ascii="Times New Roman" w:eastAsiaTheme="minorEastAsia" w:hAnsi="Times New Roman" w:cs="Times New Roman"/>
                <w:i/>
                <w:color w:val="2E2E2E"/>
                <w:sz w:val="28"/>
                <w:szCs w:val="28"/>
                <w:u w:val="single"/>
                <w:shd w:val="clear" w:color="auto" w:fill="FFFFFF"/>
                <w:lang w:eastAsia="ru-RU"/>
              </w:rPr>
              <w:t>цветок</w:t>
            </w:r>
            <w:r w:rsidRPr="00543596">
              <w:rPr>
                <w:rFonts w:ascii="Times New Roman" w:eastAsiaTheme="minorEastAsia" w:hAnsi="Times New Roman" w:cs="Times New Roman"/>
                <w:color w:val="2E2E2E"/>
                <w:sz w:val="28"/>
                <w:szCs w:val="28"/>
                <w:shd w:val="clear" w:color="auto" w:fill="FFFFFF"/>
                <w:lang w:eastAsia="ru-RU"/>
              </w:rPr>
              <w:t xml:space="preserve"> и, созрев, не находятся в плоде. Такое происходит только у покрытосеменных. У </w:t>
            </w:r>
            <w:r w:rsidRPr="00543596">
              <w:rPr>
                <w:rFonts w:ascii="Times New Roman" w:eastAsiaTheme="minorEastAsia" w:hAnsi="Times New Roman" w:cs="Times New Roman"/>
                <w:i/>
                <w:color w:val="2E2E2E"/>
                <w:sz w:val="28"/>
                <w:szCs w:val="28"/>
                <w:u w:val="single"/>
                <w:shd w:val="clear" w:color="auto" w:fill="FFFFFF"/>
                <w:lang w:eastAsia="ru-RU"/>
              </w:rPr>
              <w:t>голосеменных</w:t>
            </w:r>
            <w:r w:rsidRPr="00543596">
              <w:rPr>
                <w:rFonts w:ascii="Times New Roman" w:eastAsiaTheme="minorEastAsia" w:hAnsi="Times New Roman" w:cs="Times New Roman"/>
                <w:color w:val="2E2E2E"/>
                <w:sz w:val="28"/>
                <w:szCs w:val="28"/>
                <w:shd w:val="clear" w:color="auto" w:fill="FFFFFF"/>
                <w:lang w:eastAsia="ru-RU"/>
              </w:rPr>
              <w:t xml:space="preserve"> семена созревают на </w:t>
            </w:r>
            <w:r w:rsidRPr="00543596">
              <w:rPr>
                <w:rFonts w:ascii="Times New Roman" w:eastAsiaTheme="minorEastAsia" w:hAnsi="Times New Roman" w:cs="Times New Roman"/>
                <w:i/>
                <w:color w:val="2E2E2E"/>
                <w:sz w:val="28"/>
                <w:szCs w:val="28"/>
                <w:u w:val="single"/>
                <w:shd w:val="clear" w:color="auto" w:fill="FFFFFF"/>
                <w:lang w:eastAsia="ru-RU"/>
              </w:rPr>
              <w:t>чешуях</w:t>
            </w:r>
            <w:r w:rsidRPr="00543596">
              <w:rPr>
                <w:rFonts w:ascii="Times New Roman" w:eastAsiaTheme="minorEastAsia" w:hAnsi="Times New Roman" w:cs="Times New Roman"/>
                <w:color w:val="2E2E2E"/>
                <w:sz w:val="28"/>
                <w:szCs w:val="28"/>
                <w:shd w:val="clear" w:color="auto" w:fill="FFFFFF"/>
                <w:lang w:eastAsia="ru-RU"/>
              </w:rPr>
              <w:t xml:space="preserve"> шишек и потом просто </w:t>
            </w:r>
            <w:r w:rsidRPr="00543596">
              <w:rPr>
                <w:rFonts w:ascii="Times New Roman" w:eastAsiaTheme="minorEastAsia" w:hAnsi="Times New Roman" w:cs="Times New Roman"/>
                <w:i/>
                <w:color w:val="2E2E2E"/>
                <w:sz w:val="28"/>
                <w:szCs w:val="28"/>
                <w:u w:val="single"/>
                <w:shd w:val="clear" w:color="auto" w:fill="FFFFFF"/>
                <w:lang w:eastAsia="ru-RU"/>
              </w:rPr>
              <w:t>выпадают</w:t>
            </w:r>
            <w:r w:rsidRPr="00543596">
              <w:rPr>
                <w:rFonts w:ascii="Times New Roman" w:eastAsiaTheme="minorEastAsia" w:hAnsi="Times New Roman" w:cs="Times New Roman"/>
                <w:color w:val="2E2E2E"/>
                <w:sz w:val="28"/>
                <w:szCs w:val="28"/>
                <w:shd w:val="clear" w:color="auto" w:fill="FFFFFF"/>
                <w:lang w:eastAsia="ru-RU"/>
              </w:rPr>
              <w:t xml:space="preserve"> оттуда. Именно поэтому голосеменные так называются, их семена «голые».</w:t>
            </w:r>
          </w:p>
        </w:tc>
      </w:tr>
      <w:tr w:rsidR="00543596" w:rsidRPr="00543596" w14:paraId="1212B2F2" w14:textId="77777777" w:rsidTr="00DB175F">
        <w:trPr>
          <w:trHeight w:val="646"/>
        </w:trPr>
        <w:tc>
          <w:tcPr>
            <w:tcW w:w="9606" w:type="dxa"/>
            <w:shd w:val="clear" w:color="auto" w:fill="B2A1C7"/>
          </w:tcPr>
          <w:p w14:paraId="09D38144" w14:textId="77777777" w:rsidR="00543596" w:rsidRPr="00543596" w:rsidRDefault="00543596" w:rsidP="00E507FF">
            <w:pPr>
              <w:tabs>
                <w:tab w:val="left" w:pos="4695"/>
              </w:tabs>
              <w:spacing w:after="0" w:line="240" w:lineRule="auto"/>
              <w:ind w:firstLine="709"/>
              <w:jc w:val="both"/>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2- шаг:</w:t>
            </w:r>
            <w:r w:rsidRPr="00543596">
              <w:rPr>
                <w:rFonts w:ascii="Times New Roman" w:eastAsia="Calibri" w:hAnsi="Times New Roman" w:cs="Times New Roman"/>
                <w:sz w:val="28"/>
                <w:szCs w:val="28"/>
                <w:lang w:val="kk-KZ"/>
              </w:rPr>
              <w:t xml:space="preserve"> оценка уровня </w:t>
            </w:r>
            <w:r w:rsidRPr="00543596">
              <w:rPr>
                <w:rFonts w:ascii="Times New Roman" w:eastAsia="Calibri" w:hAnsi="Times New Roman" w:cs="Times New Roman"/>
                <w:i/>
                <w:sz w:val="28"/>
                <w:szCs w:val="28"/>
                <w:lang w:val="kk-KZ"/>
              </w:rPr>
              <w:t>умений</w:t>
            </w:r>
            <w:r w:rsidRPr="00543596">
              <w:rPr>
                <w:rFonts w:ascii="Times New Roman" w:eastAsia="Calibri" w:hAnsi="Times New Roman" w:cs="Times New Roman"/>
                <w:sz w:val="28"/>
                <w:szCs w:val="28"/>
                <w:lang w:val="kk-KZ"/>
              </w:rPr>
              <w:t xml:space="preserve"> на </w:t>
            </w:r>
            <w:r w:rsidRPr="00543596">
              <w:rPr>
                <w:rFonts w:ascii="Times New Roman" w:eastAsia="Calibri" w:hAnsi="Times New Roman" w:cs="Times New Roman"/>
                <w:b/>
                <w:sz w:val="28"/>
                <w:szCs w:val="28"/>
                <w:lang w:val="kk-KZ"/>
              </w:rPr>
              <w:t xml:space="preserve">«Рефлексию» </w:t>
            </w:r>
            <w:r w:rsidRPr="00543596">
              <w:rPr>
                <w:rFonts w:ascii="Times New Roman" w:eastAsia="Calibri" w:hAnsi="Times New Roman" w:cs="Times New Roman"/>
                <w:sz w:val="28"/>
                <w:szCs w:val="28"/>
                <w:lang w:val="kk-KZ"/>
              </w:rPr>
              <w:t>и умений по решению проблемных задач из жизни</w:t>
            </w:r>
          </w:p>
        </w:tc>
      </w:tr>
      <w:tr w:rsidR="00543596" w:rsidRPr="00543596" w14:paraId="265B5485" w14:textId="77777777" w:rsidTr="00DB175F">
        <w:trPr>
          <w:trHeight w:val="281"/>
        </w:trPr>
        <w:tc>
          <w:tcPr>
            <w:tcW w:w="9606" w:type="dxa"/>
            <w:shd w:val="clear" w:color="auto" w:fill="B2A1C7"/>
          </w:tcPr>
          <w:p w14:paraId="7267ABF4" w14:textId="77777777" w:rsidR="00543596" w:rsidRPr="00543596" w:rsidRDefault="00543596" w:rsidP="00E507FF">
            <w:pPr>
              <w:spacing w:after="0" w:line="240" w:lineRule="auto"/>
              <w:ind w:firstLine="851"/>
              <w:rPr>
                <w:rFonts w:ascii="Times New Roman" w:eastAsia="Calibri" w:hAnsi="Times New Roman" w:cs="Times New Roman"/>
                <w:b/>
                <w:i/>
                <w:sz w:val="28"/>
                <w:szCs w:val="28"/>
                <w:lang w:val="kk-KZ"/>
              </w:rPr>
            </w:pPr>
            <w:r w:rsidRPr="00543596">
              <w:rPr>
                <w:rFonts w:ascii="Times New Roman" w:eastAsia="Calibri" w:hAnsi="Times New Roman" w:cs="Times New Roman"/>
                <w:b/>
                <w:i/>
                <w:sz w:val="28"/>
                <w:szCs w:val="28"/>
                <w:lang w:val="kk-KZ"/>
              </w:rPr>
              <w:t>2- задание:</w:t>
            </w:r>
          </w:p>
          <w:p w14:paraId="0E3C98C5" w14:textId="77777777" w:rsidR="00543596" w:rsidRPr="00543596" w:rsidRDefault="00543596" w:rsidP="00E507FF">
            <w:pPr>
              <w:spacing w:after="0" w:line="240" w:lineRule="auto"/>
              <w:ind w:firstLine="851"/>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Как ты думаешь? </w:t>
            </w:r>
          </w:p>
          <w:p w14:paraId="45BD6B0C"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Cs/>
                <w:sz w:val="28"/>
                <w:szCs w:val="28"/>
              </w:rPr>
              <w:t>Напишите эссе на тему «</w:t>
            </w:r>
            <w:r w:rsidRPr="00543596">
              <w:rPr>
                <w:rFonts w:ascii="Times New Roman" w:eastAsia="Calibri" w:hAnsi="Times New Roman" w:cs="Times New Roman"/>
                <w:sz w:val="28"/>
                <w:szCs w:val="28"/>
              </w:rPr>
              <w:t xml:space="preserve"> Семенные растения: Голосеменные и </w:t>
            </w:r>
            <w:proofErr w:type="spellStart"/>
            <w:r w:rsidRPr="00543596">
              <w:rPr>
                <w:rFonts w:ascii="Times New Roman" w:eastAsia="Calibri" w:hAnsi="Times New Roman" w:cs="Times New Roman"/>
                <w:sz w:val="28"/>
                <w:szCs w:val="28"/>
              </w:rPr>
              <w:t>Оболочкосеменные</w:t>
            </w:r>
            <w:proofErr w:type="spellEnd"/>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Особенности строения, размножения, значение в природе и в жизни человека, фармации</w:t>
            </w:r>
            <w:r w:rsidRPr="00543596">
              <w:rPr>
                <w:rFonts w:ascii="Times New Roman" w:eastAsia="Calibri" w:hAnsi="Times New Roman" w:cs="Times New Roman"/>
                <w:bCs/>
                <w:sz w:val="28"/>
                <w:szCs w:val="28"/>
              </w:rPr>
              <w:t>».</w:t>
            </w:r>
          </w:p>
          <w:p w14:paraId="0EC08F04" w14:textId="77777777" w:rsidR="00543596" w:rsidRPr="00543596" w:rsidRDefault="00543596" w:rsidP="00E507FF">
            <w:pPr>
              <w:spacing w:after="0" w:line="240" w:lineRule="auto"/>
              <w:ind w:firstLine="851"/>
              <w:jc w:val="both"/>
              <w:rPr>
                <w:rFonts w:ascii="Times New Roman" w:eastAsia="Calibri" w:hAnsi="Times New Roman" w:cs="Times New Roman"/>
                <w:sz w:val="28"/>
                <w:szCs w:val="28"/>
                <w:lang w:val="kk-KZ"/>
              </w:rPr>
            </w:pPr>
            <w:r w:rsidRPr="00543596">
              <w:rPr>
                <w:rFonts w:ascii="Times New Roman" w:eastAsia="Calibri" w:hAnsi="Times New Roman" w:cs="Times New Roman"/>
                <w:b/>
                <w:i/>
                <w:sz w:val="28"/>
                <w:szCs w:val="28"/>
                <w:lang w:val="kk-KZ"/>
              </w:rPr>
              <w:t xml:space="preserve">3- задание: </w:t>
            </w:r>
            <w:r w:rsidRPr="00543596">
              <w:rPr>
                <w:rFonts w:ascii="Times New Roman" w:eastAsia="Calibri" w:hAnsi="Times New Roman" w:cs="Times New Roman"/>
                <w:bCs/>
                <w:sz w:val="28"/>
                <w:szCs w:val="28"/>
                <w:u w:val="single"/>
              </w:rPr>
              <w:t>И</w:t>
            </w:r>
            <w:r w:rsidRPr="00543596">
              <w:rPr>
                <w:rFonts w:ascii="Times New Roman" w:eastAsia="Calibri" w:hAnsi="Times New Roman" w:cs="Times New Roman"/>
                <w:sz w:val="28"/>
                <w:szCs w:val="28"/>
                <w:lang w:val="kk-KZ"/>
              </w:rPr>
              <w:t>спользуя</w:t>
            </w:r>
            <w:r w:rsidRPr="00543596">
              <w:rPr>
                <w:rFonts w:ascii="Times New Roman" w:eastAsia="Calibri" w:hAnsi="Times New Roman" w:cs="Times New Roman"/>
                <w:bCs/>
                <w:color w:val="0000FF" w:themeColor="hyperlink"/>
                <w:sz w:val="28"/>
                <w:szCs w:val="28"/>
                <w:u w:val="single"/>
              </w:rPr>
              <w:t xml:space="preserve"> </w:t>
            </w:r>
            <w:r w:rsidRPr="00543596">
              <w:rPr>
                <w:rFonts w:ascii="Times New Roman" w:eastAsia="Calibri" w:hAnsi="Times New Roman" w:cs="Times New Roman"/>
                <w:sz w:val="28"/>
                <w:szCs w:val="28"/>
                <w:lang w:val="kk-KZ"/>
              </w:rPr>
              <w:t xml:space="preserve">дополнительную литературу напиши реферат про происхождении </w:t>
            </w:r>
            <w:proofErr w:type="spellStart"/>
            <w:r w:rsidRPr="00543596">
              <w:rPr>
                <w:rFonts w:ascii="Times New Roman" w:eastAsia="Calibri" w:hAnsi="Times New Roman" w:cs="Times New Roman"/>
                <w:color w:val="000000"/>
                <w:sz w:val="28"/>
                <w:szCs w:val="28"/>
              </w:rPr>
              <w:t>голосеменны</w:t>
            </w:r>
            <w:proofErr w:type="spellEnd"/>
            <w:r w:rsidRPr="00543596">
              <w:rPr>
                <w:rFonts w:ascii="Times New Roman" w:eastAsia="Calibri" w:hAnsi="Times New Roman" w:cs="Times New Roman"/>
                <w:color w:val="000000"/>
                <w:sz w:val="28"/>
                <w:szCs w:val="28"/>
                <w:lang w:val="kk-KZ"/>
              </w:rPr>
              <w:t>х</w:t>
            </w:r>
            <w:r w:rsidRPr="00543596">
              <w:rPr>
                <w:rFonts w:ascii="Times New Roman" w:eastAsia="Calibri" w:hAnsi="Times New Roman" w:cs="Times New Roman"/>
                <w:color w:val="000000"/>
                <w:sz w:val="28"/>
                <w:szCs w:val="28"/>
              </w:rPr>
              <w:t xml:space="preserve"> и </w:t>
            </w:r>
            <w:proofErr w:type="spellStart"/>
            <w:r w:rsidRPr="00543596">
              <w:rPr>
                <w:rFonts w:ascii="Times New Roman" w:eastAsia="Calibri" w:hAnsi="Times New Roman" w:cs="Times New Roman"/>
                <w:color w:val="000000"/>
                <w:sz w:val="28"/>
                <w:szCs w:val="28"/>
              </w:rPr>
              <w:t>оболочкосеменны</w:t>
            </w:r>
            <w:proofErr w:type="spellEnd"/>
            <w:r w:rsidRPr="00543596">
              <w:rPr>
                <w:rFonts w:ascii="Times New Roman" w:eastAsia="Calibri" w:hAnsi="Times New Roman" w:cs="Times New Roman"/>
                <w:color w:val="000000"/>
                <w:sz w:val="28"/>
                <w:szCs w:val="28"/>
                <w:lang w:val="kk-KZ"/>
              </w:rPr>
              <w:t>х.</w:t>
            </w:r>
            <w:r w:rsidRPr="00543596">
              <w:rPr>
                <w:rFonts w:ascii="Times New Roman" w:eastAsia="Calibri" w:hAnsi="Times New Roman" w:cs="Times New Roman"/>
                <w:sz w:val="28"/>
                <w:szCs w:val="28"/>
                <w:lang w:val="kk-KZ"/>
              </w:rPr>
              <w:t xml:space="preserve"> Написание реферата это 4 творческий уровень  выше стандартного</w:t>
            </w:r>
            <w:r w:rsidRPr="00543596">
              <w:rPr>
                <w:rFonts w:ascii="Times New Roman" w:eastAsia="Calibri" w:hAnsi="Times New Roman" w:cs="Times New Roman"/>
                <w:b/>
                <w:sz w:val="28"/>
                <w:szCs w:val="28"/>
              </w:rPr>
              <w:t>.</w:t>
            </w:r>
            <w:r w:rsidRPr="00543596">
              <w:rPr>
                <w:rFonts w:ascii="Times New Roman" w:eastAsia="Calibri" w:hAnsi="Times New Roman" w:cs="Times New Roman"/>
                <w:sz w:val="28"/>
                <w:szCs w:val="28"/>
                <w:lang w:val="kk-KZ"/>
              </w:rPr>
              <w:t xml:space="preserve"> </w:t>
            </w:r>
          </w:p>
          <w:p w14:paraId="0C3B5643"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543596">
              <w:rPr>
                <w:rFonts w:ascii="Times New Roman" w:eastAsia="Times New Roman" w:hAnsi="Times New Roman" w:cs="Times New Roman"/>
                <w:sz w:val="28"/>
                <w:szCs w:val="28"/>
                <w:lang w:val="kk-KZ" w:eastAsia="ru-RU"/>
              </w:rPr>
              <w:t>Видео.</w:t>
            </w:r>
            <w:r w:rsidR="00000000">
              <w:fldChar w:fldCharType="begin"/>
            </w:r>
            <w:r w:rsidR="00000000">
              <w:instrText>HYPERLINK "https://www.youtube.com/watch?v=FNF-_czPR0o"</w:instrText>
            </w:r>
            <w:r w:rsidR="00000000">
              <w:fldChar w:fldCharType="separate"/>
            </w:r>
            <w:r w:rsidRPr="00543596">
              <w:rPr>
                <w:rFonts w:ascii="Times New Roman" w:eastAsia="Times New Roman" w:hAnsi="Times New Roman" w:cs="Times New Roman"/>
                <w:color w:val="0000FF" w:themeColor="hyperlink"/>
                <w:sz w:val="28"/>
                <w:szCs w:val="28"/>
                <w:u w:val="single"/>
                <w:lang w:val="kk-KZ" w:eastAsia="ru-RU"/>
              </w:rPr>
              <w:t>https://www.youtube.com/watch?v=FNF-_czPR0o</w:t>
            </w:r>
            <w:r w:rsidR="00000000">
              <w:rPr>
                <w:rFonts w:ascii="Times New Roman" w:eastAsia="Times New Roman" w:hAnsi="Times New Roman" w:cs="Times New Roman"/>
                <w:color w:val="0000FF" w:themeColor="hyperlink"/>
                <w:sz w:val="28"/>
                <w:szCs w:val="28"/>
                <w:u w:val="single"/>
                <w:lang w:val="kk-KZ" w:eastAsia="ru-RU"/>
              </w:rPr>
              <w:fldChar w:fldCharType="end"/>
            </w:r>
            <w:r w:rsidRPr="00543596">
              <w:rPr>
                <w:rFonts w:ascii="Times New Roman" w:eastAsia="Times New Roman" w:hAnsi="Times New Roman" w:cs="Times New Roman"/>
                <w:color w:val="0000FF" w:themeColor="hyperlink"/>
                <w:sz w:val="28"/>
                <w:szCs w:val="28"/>
                <w:u w:val="single"/>
                <w:lang w:val="kk-KZ" w:eastAsia="ru-RU"/>
              </w:rPr>
              <w:t xml:space="preserve">, </w:t>
            </w:r>
            <w:r w:rsidRPr="00543596">
              <w:rPr>
                <w:rFonts w:ascii="Times New Roman" w:eastAsia="Times New Roman" w:hAnsi="Times New Roman" w:cs="Times New Roman"/>
                <w:sz w:val="28"/>
                <w:szCs w:val="28"/>
                <w:lang w:val="kk-KZ" w:eastAsia="ru-RU"/>
              </w:rPr>
              <w:t xml:space="preserve"> </w:t>
            </w:r>
          </w:p>
          <w:p w14:paraId="5B68F898"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543596">
              <w:rPr>
                <w:rFonts w:ascii="Times New Roman" w:eastAsia="Times New Roman" w:hAnsi="Times New Roman" w:cs="Times New Roman"/>
                <w:sz w:val="28"/>
                <w:szCs w:val="28"/>
                <w:lang w:val="kk-KZ" w:eastAsia="ru-RU"/>
              </w:rPr>
              <w:t xml:space="preserve">Видео. </w:t>
            </w:r>
            <w:r w:rsidR="00000000">
              <w:fldChar w:fldCharType="begin"/>
            </w:r>
            <w:r w:rsidR="00000000">
              <w:instrText>HYPERLINK "https://vk.com/away.php?utf=1&amp;to=https%3A%2F%2Fyoutu.be%2FIpnN9aelAso" \t "_blank"</w:instrText>
            </w:r>
            <w:r w:rsidR="00000000">
              <w:fldChar w:fldCharType="separate"/>
            </w:r>
            <w:r w:rsidRPr="00543596">
              <w:rPr>
                <w:rFonts w:ascii="Times New Roman" w:eastAsia="Times New Roman" w:hAnsi="Times New Roman" w:cs="Times New Roman"/>
                <w:color w:val="0000FF" w:themeColor="hyperlink"/>
                <w:sz w:val="28"/>
                <w:szCs w:val="28"/>
                <w:u w:val="single"/>
                <w:lang w:eastAsia="ru-RU"/>
              </w:rPr>
              <w:t>https://youtu.be/IpnN9aelAso</w:t>
            </w:r>
            <w:r w:rsidR="00000000">
              <w:rPr>
                <w:rFonts w:ascii="Times New Roman" w:eastAsia="Times New Roman" w:hAnsi="Times New Roman" w:cs="Times New Roman"/>
                <w:color w:val="0000FF" w:themeColor="hyperlink"/>
                <w:sz w:val="28"/>
                <w:szCs w:val="28"/>
                <w:u w:val="single"/>
                <w:lang w:eastAsia="ru-RU"/>
              </w:rPr>
              <w:fldChar w:fldCharType="end"/>
            </w:r>
          </w:p>
          <w:p w14:paraId="6515B828"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proofErr w:type="spellStart"/>
            <w:r w:rsidRPr="00543596">
              <w:rPr>
                <w:rFonts w:ascii="Times New Roman" w:eastAsia="Times New Roman" w:hAnsi="Times New Roman" w:cs="Times New Roman"/>
                <w:color w:val="000000"/>
                <w:sz w:val="28"/>
                <w:szCs w:val="28"/>
                <w:lang w:eastAsia="ru-RU"/>
              </w:rPr>
              <w:t>Видео.</w:t>
            </w:r>
            <w:hyperlink r:id="rId832" w:history="1">
              <w:r w:rsidRPr="00543596">
                <w:rPr>
                  <w:rFonts w:ascii="Times New Roman" w:eastAsia="Times New Roman" w:hAnsi="Times New Roman" w:cs="Times New Roman"/>
                  <w:color w:val="0000FF" w:themeColor="hyperlink"/>
                  <w:sz w:val="28"/>
                  <w:szCs w:val="28"/>
                  <w:u w:val="single"/>
                  <w:lang w:eastAsia="ru-RU"/>
                </w:rPr>
                <w:t>https</w:t>
              </w:r>
              <w:proofErr w:type="spellEnd"/>
              <w:r w:rsidRPr="00543596">
                <w:rPr>
                  <w:rFonts w:ascii="Times New Roman" w:eastAsia="Times New Roman" w:hAnsi="Times New Roman" w:cs="Times New Roman"/>
                  <w:color w:val="0000FF" w:themeColor="hyperlink"/>
                  <w:sz w:val="28"/>
                  <w:szCs w:val="28"/>
                  <w:u w:val="single"/>
                  <w:lang w:eastAsia="ru-RU"/>
                </w:rPr>
                <w:t>://www.youtube.com/watch?v=8kmdQxWOWhw</w:t>
              </w:r>
            </w:hyperlink>
          </w:p>
          <w:p w14:paraId="0D46C7AD" w14:textId="77777777" w:rsidR="00543596" w:rsidRPr="00543596" w:rsidRDefault="00543596" w:rsidP="00E507F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543596">
              <w:rPr>
                <w:rFonts w:ascii="Times New Roman" w:eastAsia="Times New Roman" w:hAnsi="Times New Roman" w:cs="Times New Roman"/>
                <w:color w:val="000000"/>
                <w:sz w:val="28"/>
                <w:szCs w:val="28"/>
                <w:lang w:eastAsia="ru-RU"/>
              </w:rPr>
              <w:t>Краткая информация:</w:t>
            </w:r>
          </w:p>
          <w:p w14:paraId="6F66F5F6" w14:textId="77777777" w:rsidR="00543596" w:rsidRPr="00543596" w:rsidRDefault="00000000" w:rsidP="00E507F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hyperlink r:id="rId833" w:history="1">
              <w:r w:rsidR="00543596" w:rsidRPr="00543596">
                <w:rPr>
                  <w:rFonts w:ascii="Times New Roman" w:eastAsia="Times New Roman" w:hAnsi="Times New Roman" w:cs="Times New Roman"/>
                  <w:color w:val="0000FF" w:themeColor="hyperlink"/>
                  <w:sz w:val="28"/>
                  <w:szCs w:val="28"/>
                  <w:u w:val="single"/>
                  <w:lang w:eastAsia="ru-RU"/>
                </w:rPr>
                <w:t>http://sbio.info/materials/orgbiol/orgrastvizshkl/94</w:t>
              </w:r>
            </w:hyperlink>
          </w:p>
          <w:p w14:paraId="5BF6CE75" w14:textId="77777777" w:rsidR="00543596" w:rsidRPr="00543596" w:rsidRDefault="00543596" w:rsidP="00E507FF">
            <w:pPr>
              <w:spacing w:after="0" w:line="240" w:lineRule="auto"/>
              <w:ind w:firstLine="851"/>
              <w:jc w:val="both"/>
              <w:rPr>
                <w:rFonts w:ascii="Times New Roman" w:eastAsia="Calibri" w:hAnsi="Times New Roman" w:cs="Times New Roman"/>
                <w:b/>
                <w:sz w:val="28"/>
                <w:szCs w:val="28"/>
                <w:lang w:val="kk-KZ"/>
              </w:rPr>
            </w:pPr>
            <w:r w:rsidRPr="00543596">
              <w:rPr>
                <w:rFonts w:ascii="Calibri" w:eastAsia="Calibri" w:hAnsi="Calibri" w:cs="Times New Roman"/>
                <w:bCs/>
                <w:color w:val="0000FF" w:themeColor="hyperlink"/>
                <w:u w:val="single"/>
              </w:rPr>
              <w:t xml:space="preserve"> </w:t>
            </w:r>
          </w:p>
        </w:tc>
      </w:tr>
    </w:tbl>
    <w:p w14:paraId="18C62904" w14:textId="77777777" w:rsidR="00543596" w:rsidRPr="00543596" w:rsidRDefault="00543596" w:rsidP="00E507FF">
      <w:pPr>
        <w:spacing w:after="0" w:line="240" w:lineRule="auto"/>
        <w:jc w:val="center"/>
        <w:rPr>
          <w:rFonts w:ascii="Times New Roman" w:eastAsia="Calibri" w:hAnsi="Times New Roman" w:cs="Times New Roman"/>
          <w:b/>
          <w:sz w:val="28"/>
          <w:szCs w:val="28"/>
        </w:rPr>
      </w:pPr>
      <w:r w:rsidRPr="00543596">
        <w:rPr>
          <w:rFonts w:ascii="Times New Roman" w:eastAsia="Calibri" w:hAnsi="Times New Roman" w:cs="Times New Roman"/>
          <w:b/>
          <w:sz w:val="28"/>
          <w:szCs w:val="28"/>
        </w:rPr>
        <w:br w:type="page"/>
      </w:r>
    </w:p>
    <w:p w14:paraId="052048DC" w14:textId="77777777" w:rsidR="00543596" w:rsidRPr="00543596" w:rsidRDefault="00543596" w:rsidP="00E507FF">
      <w:pPr>
        <w:spacing w:after="0" w:line="240" w:lineRule="auto"/>
        <w:jc w:val="center"/>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lastRenderedPageBreak/>
        <w:t>Заключение</w:t>
      </w:r>
    </w:p>
    <w:p w14:paraId="4297E18F"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lang w:val="ru-MD"/>
        </w:rPr>
      </w:pPr>
      <w:r w:rsidRPr="00543596">
        <w:rPr>
          <w:rFonts w:ascii="Times New Roman" w:eastAsia="Calibri" w:hAnsi="Times New Roman" w:cs="Times New Roman"/>
          <w:sz w:val="28"/>
          <w:szCs w:val="28"/>
          <w:lang w:val="kk-KZ"/>
        </w:rPr>
        <w:t>Предлагаемое</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учебно</w:t>
      </w:r>
      <w:r w:rsidRPr="00543596">
        <w:rPr>
          <w:rFonts w:ascii="Times New Roman" w:eastAsia="Calibri" w:hAnsi="Times New Roman" w:cs="Times New Roman"/>
          <w:sz w:val="28"/>
          <w:szCs w:val="28"/>
        </w:rPr>
        <w:t>е</w:t>
      </w:r>
      <w:r w:rsidRPr="00543596">
        <w:rPr>
          <w:rFonts w:ascii="Times New Roman" w:eastAsia="Calibri" w:hAnsi="Times New Roman" w:cs="Times New Roman"/>
          <w:sz w:val="28"/>
          <w:szCs w:val="28"/>
          <w:lang w:val="kk-KZ"/>
        </w:rPr>
        <w:t xml:space="preserve"> пособие</w:t>
      </w:r>
      <w:r w:rsidRPr="00543596">
        <w:rPr>
          <w:rFonts w:ascii="Times New Roman" w:eastAsia="Calibri" w:hAnsi="Times New Roman" w:cs="Times New Roman"/>
          <w:sz w:val="28"/>
          <w:szCs w:val="28"/>
        </w:rPr>
        <w:t xml:space="preserve"> состоит из </w:t>
      </w:r>
      <w:r w:rsidRPr="00543596">
        <w:rPr>
          <w:rFonts w:ascii="Times New Roman" w:eastAsia="Calibri" w:hAnsi="Times New Roman" w:cs="Times New Roman"/>
          <w:sz w:val="28"/>
          <w:szCs w:val="28"/>
          <w:lang w:val="kk-KZ"/>
        </w:rPr>
        <w:t>14</w:t>
      </w:r>
      <w:r w:rsidRPr="00543596">
        <w:rPr>
          <w:rFonts w:ascii="Times New Roman" w:eastAsia="Calibri" w:hAnsi="Times New Roman" w:cs="Times New Roman"/>
          <w:sz w:val="28"/>
          <w:szCs w:val="28"/>
        </w:rPr>
        <w:t xml:space="preserve"> разделов</w:t>
      </w:r>
      <w:r w:rsidRPr="00543596">
        <w:rPr>
          <w:rFonts w:ascii="Times New Roman" w:eastAsia="Calibri" w:hAnsi="Times New Roman" w:cs="Times New Roman"/>
          <w:sz w:val="28"/>
          <w:szCs w:val="28"/>
          <w:lang w:val="kk-KZ"/>
        </w:rPr>
        <w:t xml:space="preserve">. Каждый </w:t>
      </w:r>
      <w:r w:rsidRPr="00543596">
        <w:rPr>
          <w:rFonts w:ascii="Times New Roman" w:eastAsia="Calibri" w:hAnsi="Times New Roman" w:cs="Times New Roman"/>
          <w:sz w:val="28"/>
          <w:szCs w:val="28"/>
        </w:rPr>
        <w:t>раздел</w:t>
      </w:r>
      <w:r w:rsidRPr="00543596">
        <w:rPr>
          <w:rFonts w:ascii="Times New Roman" w:eastAsia="Calibri" w:hAnsi="Times New Roman" w:cs="Times New Roman"/>
          <w:sz w:val="28"/>
          <w:szCs w:val="28"/>
          <w:lang w:val="kk-KZ"/>
        </w:rPr>
        <w:t>состоит</w:t>
      </w:r>
      <w:r w:rsidRPr="00543596">
        <w:rPr>
          <w:rFonts w:ascii="Times New Roman" w:eastAsia="Calibri" w:hAnsi="Times New Roman" w:cs="Times New Roman"/>
          <w:sz w:val="28"/>
          <w:szCs w:val="28"/>
        </w:rPr>
        <w:t xml:space="preserve"> из трех этапов. На 1-й этап</w:t>
      </w:r>
      <w:r w:rsidRPr="00543596">
        <w:rPr>
          <w:rFonts w:ascii="Times New Roman" w:eastAsia="Calibri" w:hAnsi="Times New Roman" w:cs="Times New Roman"/>
          <w:sz w:val="28"/>
          <w:szCs w:val="28"/>
          <w:lang w:val="ru-MD"/>
        </w:rPr>
        <w:t xml:space="preserve"> отводится до 50 минут в зависимости от уровня сложности изучаемого материала. На этом этапе проводится: а) организационный момент; б) проверка домашнего задания на степень завершенности </w:t>
      </w:r>
      <w:proofErr w:type="spellStart"/>
      <w:r w:rsidRPr="00543596">
        <w:rPr>
          <w:rFonts w:ascii="Times New Roman" w:eastAsia="Calibri" w:hAnsi="Times New Roman" w:cs="Times New Roman"/>
          <w:sz w:val="28"/>
          <w:szCs w:val="28"/>
          <w:lang w:val="ru-MD"/>
        </w:rPr>
        <w:t>разноуровневы</w:t>
      </w:r>
      <w:proofErr w:type="spellEnd"/>
      <w:r w:rsidRPr="00543596">
        <w:rPr>
          <w:rFonts w:ascii="Times New Roman" w:eastAsia="Calibri" w:hAnsi="Times New Roman" w:cs="Times New Roman"/>
          <w:sz w:val="28"/>
          <w:szCs w:val="28"/>
        </w:rPr>
        <w:t xml:space="preserve">х заданий по пройденной теме и задания из рубрики «Вспомните!» на </w:t>
      </w:r>
      <w:r w:rsidRPr="00543596">
        <w:rPr>
          <w:rFonts w:ascii="Times New Roman" w:eastAsia="Calibri" w:hAnsi="Times New Roman" w:cs="Times New Roman"/>
          <w:sz w:val="28"/>
          <w:szCs w:val="28"/>
          <w:lang w:val="ru-MD"/>
        </w:rPr>
        <w:t>актуализацию (повторение) прежних знаний, необходимых для усвоения новой темы; в) создание проблемных ситуаций с помощью заданий из рубрики «Будешь знать!».</w:t>
      </w:r>
    </w:p>
    <w:p w14:paraId="57B50948"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lang w:val="ru-MD"/>
        </w:rPr>
      </w:pPr>
      <w:r w:rsidRPr="00543596">
        <w:rPr>
          <w:rFonts w:ascii="Times New Roman" w:eastAsia="Calibri" w:hAnsi="Times New Roman" w:cs="Times New Roman"/>
          <w:sz w:val="28"/>
          <w:szCs w:val="28"/>
        </w:rPr>
        <w:t>Актуализация означает возбуждение его интереса к теме, создание эмоционального настроя, оценку готовности студентов к восприятию нового материала. Эти задания, доступные для всех, на повторение пройденного материала, имеющие логическую связь с содержанием новой темы. Они даются</w:t>
      </w:r>
      <w:r w:rsidRPr="00543596">
        <w:rPr>
          <w:rFonts w:ascii="Times New Roman" w:eastAsia="Calibri" w:hAnsi="Times New Roman" w:cs="Times New Roman"/>
          <w:sz w:val="28"/>
          <w:szCs w:val="28"/>
          <w:lang w:val="ru-MD"/>
        </w:rPr>
        <w:t xml:space="preserve"> на актуализацию, задаются на дом для того, чтобы на сегодня пришли подготовленными. Эффективность выполнения этих заданий заранее, дома заключается в том, что: а) экономия времени; б) повторение пройденного материала. </w:t>
      </w:r>
    </w:p>
    <w:p w14:paraId="5732034B"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lang w:val="uk-UA"/>
        </w:rPr>
      </w:pPr>
      <w:r w:rsidRPr="00543596">
        <w:rPr>
          <w:rFonts w:ascii="Times New Roman" w:eastAsia="Calibri" w:hAnsi="Times New Roman" w:cs="Times New Roman"/>
          <w:sz w:val="28"/>
          <w:szCs w:val="28"/>
        </w:rPr>
        <w:t>На 2-й этап</w:t>
      </w:r>
      <w:r w:rsidRPr="00543596">
        <w:rPr>
          <w:rFonts w:ascii="Times New Roman" w:eastAsia="Calibri" w:hAnsi="Times New Roman" w:cs="Times New Roman"/>
          <w:sz w:val="28"/>
          <w:szCs w:val="28"/>
          <w:lang w:val="ru-MD"/>
        </w:rPr>
        <w:t xml:space="preserve"> отводится до 50</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ru-MD"/>
        </w:rPr>
        <w:t xml:space="preserve">минут. </w:t>
      </w:r>
      <w:r w:rsidRPr="00543596">
        <w:rPr>
          <w:rFonts w:ascii="Times New Roman" w:eastAsia="Calibri" w:hAnsi="Times New Roman" w:cs="Times New Roman"/>
          <w:sz w:val="28"/>
          <w:szCs w:val="28"/>
        </w:rPr>
        <w:t xml:space="preserve">На втором этапе самостоятельного изучения темы: а) </w:t>
      </w:r>
      <w:r w:rsidRPr="00543596">
        <w:rPr>
          <w:rFonts w:ascii="Times New Roman" w:eastAsia="Calibri" w:hAnsi="Times New Roman" w:cs="Times New Roman"/>
          <w:sz w:val="28"/>
          <w:szCs w:val="28"/>
          <w:lang w:val="ru-MD"/>
        </w:rPr>
        <w:t xml:space="preserve">студентам </w:t>
      </w:r>
      <w:r w:rsidRPr="00543596">
        <w:rPr>
          <w:rFonts w:ascii="Times New Roman" w:eastAsia="Calibri" w:hAnsi="Times New Roman" w:cs="Times New Roman"/>
          <w:sz w:val="28"/>
          <w:szCs w:val="28"/>
        </w:rPr>
        <w:t xml:space="preserve">предоставляется возможность ее усвоения с помощью текста из пособия. б) при усвоении новой темы, когда </w:t>
      </w:r>
      <w:r w:rsidRPr="00543596">
        <w:rPr>
          <w:rFonts w:ascii="Times New Roman" w:eastAsia="Calibri" w:hAnsi="Times New Roman" w:cs="Times New Roman"/>
          <w:sz w:val="28"/>
          <w:szCs w:val="28"/>
          <w:lang w:val="ru-MD"/>
        </w:rPr>
        <w:t xml:space="preserve">студенты </w:t>
      </w:r>
      <w:r w:rsidRPr="00543596">
        <w:rPr>
          <w:rFonts w:ascii="Times New Roman" w:eastAsia="Calibri" w:hAnsi="Times New Roman" w:cs="Times New Roman"/>
          <w:sz w:val="28"/>
          <w:szCs w:val="28"/>
        </w:rPr>
        <w:t>отвечают на первые четыре пошаговых задания на «Узнавание», «Понимание», «Анализ» и «Синтез», серьезное внимание уделяются контролю над их правильным выполнением; подводятся итоги ее усвоения, наиболее активны</w:t>
      </w:r>
      <w:r w:rsidRPr="00543596">
        <w:rPr>
          <w:rFonts w:ascii="Times New Roman" w:eastAsia="Calibri" w:hAnsi="Times New Roman" w:cs="Times New Roman"/>
          <w:sz w:val="28"/>
          <w:szCs w:val="28"/>
          <w:lang w:val="ru-MD"/>
        </w:rPr>
        <w:t>е</w:t>
      </w:r>
      <w:r w:rsidRPr="00543596">
        <w:rPr>
          <w:rFonts w:ascii="Times New Roman" w:eastAsia="Calibri" w:hAnsi="Times New Roman" w:cs="Times New Roman"/>
          <w:sz w:val="28"/>
          <w:szCs w:val="28"/>
        </w:rPr>
        <w:t xml:space="preserve"> участник</w:t>
      </w:r>
      <w:r w:rsidRPr="00543596">
        <w:rPr>
          <w:rFonts w:ascii="Times New Roman" w:eastAsia="Calibri" w:hAnsi="Times New Roman" w:cs="Times New Roman"/>
          <w:sz w:val="28"/>
          <w:szCs w:val="28"/>
          <w:lang w:val="ru-MD"/>
        </w:rPr>
        <w:t xml:space="preserve">и </w:t>
      </w:r>
      <w:r w:rsidRPr="00543596">
        <w:rPr>
          <w:rFonts w:ascii="Times New Roman" w:eastAsia="Calibri" w:hAnsi="Times New Roman" w:cs="Times New Roman"/>
          <w:sz w:val="28"/>
          <w:szCs w:val="28"/>
        </w:rPr>
        <w:t xml:space="preserve">обучения </w:t>
      </w:r>
      <w:r w:rsidRPr="00543596">
        <w:rPr>
          <w:rFonts w:ascii="Times New Roman" w:eastAsia="Calibri" w:hAnsi="Times New Roman" w:cs="Times New Roman"/>
          <w:sz w:val="28"/>
          <w:szCs w:val="28"/>
          <w:lang w:val="ru-MD"/>
        </w:rPr>
        <w:t xml:space="preserve">поощряются устно, оценка в журнал пока не ставится (ведь еще идет процесс усвоения новой темы); в) в </w:t>
      </w:r>
      <w:proofErr w:type="spellStart"/>
      <w:r w:rsidRPr="00543596">
        <w:rPr>
          <w:rFonts w:ascii="Times New Roman" w:eastAsia="Calibri" w:hAnsi="Times New Roman" w:cs="Times New Roman"/>
          <w:sz w:val="28"/>
          <w:szCs w:val="28"/>
          <w:lang w:val="uk-UA"/>
        </w:rPr>
        <w:t>конце</w:t>
      </w:r>
      <w:proofErr w:type="spellEnd"/>
      <w:r w:rsidRPr="00543596">
        <w:rPr>
          <w:rFonts w:ascii="Times New Roman" w:eastAsia="Calibri" w:hAnsi="Times New Roman" w:cs="Times New Roman"/>
          <w:sz w:val="28"/>
          <w:szCs w:val="28"/>
          <w:lang w:val="uk-UA"/>
        </w:rPr>
        <w:t xml:space="preserve"> </w:t>
      </w:r>
      <w:r w:rsidRPr="00543596">
        <w:rPr>
          <w:rFonts w:ascii="Times New Roman" w:eastAsia="Calibri" w:hAnsi="Times New Roman" w:cs="Times New Roman"/>
          <w:sz w:val="28"/>
          <w:szCs w:val="28"/>
        </w:rPr>
        <w:t>второго этапа изучения новой темы проводится работ</w:t>
      </w:r>
      <w:r w:rsidRPr="00543596">
        <w:rPr>
          <w:rFonts w:ascii="Times New Roman" w:eastAsia="Calibri" w:hAnsi="Times New Roman" w:cs="Times New Roman"/>
          <w:sz w:val="28"/>
          <w:szCs w:val="28"/>
          <w:lang w:val="uk-UA"/>
        </w:rPr>
        <w:t>а</w:t>
      </w:r>
      <w:r w:rsidRPr="00543596">
        <w:rPr>
          <w:rFonts w:ascii="Times New Roman" w:eastAsia="Calibri" w:hAnsi="Times New Roman" w:cs="Times New Roman"/>
          <w:sz w:val="28"/>
          <w:szCs w:val="28"/>
        </w:rPr>
        <w:t xml:space="preserve"> на закрепление полученных новых теоретических знаний. Студенты выполняют задания на «Применение» и «Оценивание».</w:t>
      </w:r>
    </w:p>
    <w:p w14:paraId="34B542EB"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На обратную связь на третьем этапе изучения новой темы отводится 1/3 занятии плюс время на домашнее задание.</w:t>
      </w:r>
    </w:p>
    <w:p w14:paraId="28D4EFB7" w14:textId="77777777" w:rsidR="00543596" w:rsidRPr="00543596" w:rsidRDefault="00543596" w:rsidP="00E507FF">
      <w:pPr>
        <w:spacing w:after="0" w:line="240" w:lineRule="auto"/>
        <w:ind w:firstLine="709"/>
        <w:jc w:val="both"/>
        <w:rPr>
          <w:rFonts w:ascii="Times New Roman" w:eastAsia="Calibri" w:hAnsi="Times New Roman" w:cs="Times New Roman"/>
          <w:b/>
          <w:sz w:val="28"/>
          <w:szCs w:val="28"/>
          <w:lang w:val="uk-UA"/>
        </w:rPr>
      </w:pPr>
      <w:r w:rsidRPr="00543596">
        <w:rPr>
          <w:rFonts w:ascii="Times New Roman" w:eastAsia="Calibri" w:hAnsi="Times New Roman" w:cs="Times New Roman"/>
          <w:sz w:val="28"/>
          <w:szCs w:val="28"/>
          <w:lang w:val="uk-UA"/>
        </w:rPr>
        <w:t xml:space="preserve">3-этап </w:t>
      </w:r>
      <w:proofErr w:type="spellStart"/>
      <w:r w:rsidRPr="00543596">
        <w:rPr>
          <w:rFonts w:ascii="Times New Roman" w:eastAsia="Calibri" w:hAnsi="Times New Roman" w:cs="Times New Roman"/>
          <w:sz w:val="28"/>
          <w:szCs w:val="28"/>
          <w:lang w:val="uk-UA"/>
        </w:rPr>
        <w:t>братная</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связь</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Разноуровневые</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задания-измерители</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уровня</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функциональной</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грамотности</w:t>
      </w:r>
      <w:proofErr w:type="spellEnd"/>
      <w:r w:rsidRPr="00543596">
        <w:rPr>
          <w:rFonts w:ascii="Times New Roman" w:eastAsia="Calibri" w:hAnsi="Times New Roman" w:cs="Times New Roman"/>
          <w:sz w:val="28"/>
          <w:szCs w:val="28"/>
          <w:lang w:val="uk-UA"/>
        </w:rPr>
        <w:t xml:space="preserve"> студента по </w:t>
      </w:r>
      <w:proofErr w:type="spellStart"/>
      <w:r w:rsidRPr="00543596">
        <w:rPr>
          <w:rFonts w:ascii="Times New Roman" w:eastAsia="Calibri" w:hAnsi="Times New Roman" w:cs="Times New Roman"/>
          <w:sz w:val="28"/>
          <w:szCs w:val="28"/>
          <w:lang w:val="uk-UA"/>
        </w:rPr>
        <w:t>данной</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теме</w:t>
      </w:r>
      <w:proofErr w:type="spellEnd"/>
      <w:r w:rsidRPr="00543596">
        <w:rPr>
          <w:rFonts w:ascii="Times New Roman" w:eastAsia="Calibri" w:hAnsi="Times New Roman" w:cs="Times New Roman"/>
          <w:sz w:val="28"/>
          <w:szCs w:val="28"/>
          <w:lang w:val="uk-UA"/>
        </w:rPr>
        <w:t>.</w:t>
      </w:r>
    </w:p>
    <w:p w14:paraId="0BFCF7C1" w14:textId="77777777" w:rsidR="00543596" w:rsidRPr="00543596" w:rsidRDefault="00543596" w:rsidP="00E507FF">
      <w:pPr>
        <w:spacing w:after="0" w:line="240" w:lineRule="auto"/>
        <w:ind w:firstLine="708"/>
        <w:jc w:val="both"/>
        <w:rPr>
          <w:rFonts w:ascii="Times New Roman" w:eastAsia="Calibri" w:hAnsi="Times New Roman" w:cs="Times New Roman"/>
          <w:b/>
          <w:sz w:val="28"/>
          <w:szCs w:val="28"/>
        </w:rPr>
      </w:pPr>
      <w:r w:rsidRPr="00543596">
        <w:rPr>
          <w:rFonts w:ascii="Times New Roman" w:eastAsia="Calibri" w:hAnsi="Times New Roman" w:cs="Times New Roman"/>
          <w:sz w:val="28"/>
          <w:szCs w:val="28"/>
        </w:rPr>
        <w:t>На 3-й этап</w:t>
      </w:r>
      <w:r w:rsidRPr="00543596">
        <w:rPr>
          <w:rFonts w:ascii="Times New Roman" w:eastAsia="Calibri" w:hAnsi="Times New Roman" w:cs="Times New Roman"/>
          <w:sz w:val="28"/>
          <w:szCs w:val="28"/>
          <w:lang w:val="ru-MD"/>
        </w:rPr>
        <w:t xml:space="preserve"> отводится до 50 минут. Задания первого уровня выполняются индивидуально с помощью репродуктивных методов: «копирование», «воспроизведение» усвоенного из теоретической части и «применение» по образцу на практике. </w:t>
      </w:r>
      <w:r w:rsidRPr="00543596">
        <w:rPr>
          <w:rFonts w:ascii="Times New Roman" w:eastAsia="Calibri" w:hAnsi="Times New Roman" w:cs="Times New Roman"/>
          <w:sz w:val="28"/>
          <w:szCs w:val="28"/>
          <w:lang w:val="uk-UA"/>
        </w:rPr>
        <w:t>В</w:t>
      </w:r>
      <w:proofErr w:type="spellStart"/>
      <w:r w:rsidRPr="00543596">
        <w:rPr>
          <w:rFonts w:ascii="Times New Roman" w:eastAsia="Calibri" w:hAnsi="Times New Roman" w:cs="Times New Roman"/>
          <w:sz w:val="28"/>
          <w:szCs w:val="28"/>
        </w:rPr>
        <w:t>ыполнение</w:t>
      </w:r>
      <w:proofErr w:type="spellEnd"/>
      <w:r w:rsidRPr="00543596">
        <w:rPr>
          <w:rFonts w:ascii="Times New Roman" w:eastAsia="Calibri" w:hAnsi="Times New Roman" w:cs="Times New Roman"/>
          <w:sz w:val="28"/>
          <w:szCs w:val="28"/>
        </w:rPr>
        <w:t xml:space="preserve"> заданий, </w:t>
      </w:r>
      <w:proofErr w:type="spellStart"/>
      <w:r w:rsidRPr="00543596">
        <w:rPr>
          <w:rFonts w:ascii="Times New Roman" w:eastAsia="Calibri" w:hAnsi="Times New Roman" w:cs="Times New Roman"/>
          <w:sz w:val="28"/>
          <w:szCs w:val="28"/>
          <w:lang w:val="uk-UA"/>
        </w:rPr>
        <w:t>усвоения</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темы</w:t>
      </w:r>
      <w:proofErr w:type="spellEnd"/>
      <w:r w:rsidRPr="00543596">
        <w:rPr>
          <w:rFonts w:ascii="Times New Roman" w:eastAsia="Calibri" w:hAnsi="Times New Roman" w:cs="Times New Roman"/>
          <w:sz w:val="28"/>
          <w:szCs w:val="28"/>
          <w:lang w:val="uk-UA"/>
        </w:rPr>
        <w:t xml:space="preserve"> являюся </w:t>
      </w:r>
      <w:proofErr w:type="spellStart"/>
      <w:r w:rsidRPr="00543596">
        <w:rPr>
          <w:rFonts w:ascii="Times New Roman" w:eastAsia="Calibri" w:hAnsi="Times New Roman" w:cs="Times New Roman"/>
          <w:sz w:val="28"/>
          <w:szCs w:val="28"/>
          <w:lang w:val="uk-UA"/>
        </w:rPr>
        <w:t>обязательными</w:t>
      </w:r>
      <w:proofErr w:type="spellEnd"/>
      <w:r w:rsidRPr="00543596">
        <w:rPr>
          <w:rFonts w:ascii="Times New Roman" w:eastAsia="Calibri" w:hAnsi="Times New Roman" w:cs="Times New Roman"/>
          <w:sz w:val="28"/>
          <w:szCs w:val="28"/>
          <w:lang w:val="uk-UA"/>
        </w:rPr>
        <w:t xml:space="preserve"> для </w:t>
      </w:r>
      <w:proofErr w:type="spellStart"/>
      <w:r w:rsidRPr="00543596">
        <w:rPr>
          <w:rFonts w:ascii="Times New Roman" w:eastAsia="Calibri" w:hAnsi="Times New Roman" w:cs="Times New Roman"/>
          <w:sz w:val="28"/>
          <w:szCs w:val="28"/>
          <w:lang w:val="uk-UA"/>
        </w:rPr>
        <w:t>всех</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студентов.Это</w:t>
      </w:r>
      <w:proofErr w:type="spellEnd"/>
      <w:r w:rsidRPr="00543596">
        <w:rPr>
          <w:rFonts w:ascii="Times New Roman" w:eastAsia="Calibri" w:hAnsi="Times New Roman" w:cs="Times New Roman"/>
          <w:sz w:val="28"/>
          <w:szCs w:val="28"/>
          <w:lang w:val="uk-UA"/>
        </w:rPr>
        <w:t xml:space="preserve"> </w:t>
      </w:r>
      <w:r w:rsidRPr="00543596">
        <w:rPr>
          <w:rFonts w:ascii="Times New Roman" w:eastAsia="Calibri" w:hAnsi="Times New Roman" w:cs="Times New Roman"/>
          <w:sz w:val="28"/>
          <w:szCs w:val="28"/>
        </w:rPr>
        <w:t xml:space="preserve">вводится для того, чтобы, предлагая разноуровневые задания, не делить их по прежним результатам обучения на способных и неспособных студентов, а дать возможность каждому из них развиваться в соответствии с индивидуальными способностями и темпу работы. Тем самым, будет соблюдаться, наряду с принципами дифференциации и индивидуализации обучения, принцип гуманизации в отношении ко всем студентам, включая слабоуспевающих студентов. Выполнив задания первого уровня, студенты имеют право на </w:t>
      </w:r>
      <w:r w:rsidRPr="00543596">
        <w:rPr>
          <w:rFonts w:ascii="Times New Roman" w:eastAsia="Calibri" w:hAnsi="Times New Roman" w:cs="Times New Roman"/>
          <w:sz w:val="28"/>
          <w:szCs w:val="28"/>
        </w:rPr>
        <w:lastRenderedPageBreak/>
        <w:t>последовательное выполнение заданий следующих уровней усвоения знаний и набирать соответствующее количество баллов.</w:t>
      </w:r>
    </w:p>
    <w:p w14:paraId="02B96A67"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Заданиями 4-го творческого уровня являются олимпиадные задания или темы научных проектов по итогам завершения модуля, для чего появляется реальная возможность привлекать талантливых способных студентов к научно-исследовательской деятельности, путем систематического выполнения ими в течение года разумно подобранных заданий, требующих творческого подхода. Такие задания могут быть отдельными фрагментами будущего научного проекта студента. </w:t>
      </w:r>
    </w:p>
    <w:p w14:paraId="1E33A93E" w14:textId="77777777" w:rsidR="00543596" w:rsidRPr="00543596" w:rsidRDefault="00543596" w:rsidP="00E507FF">
      <w:pPr>
        <w:spacing w:after="0" w:line="240" w:lineRule="auto"/>
        <w:ind w:firstLine="708"/>
        <w:jc w:val="both"/>
        <w:rPr>
          <w:rFonts w:ascii="Times New Roman" w:eastAsia="Calibri" w:hAnsi="Times New Roman" w:cs="Times New Roman"/>
          <w:sz w:val="28"/>
          <w:szCs w:val="28"/>
          <w:lang w:val="ru-MD"/>
        </w:rPr>
      </w:pPr>
      <w:r w:rsidRPr="00543596">
        <w:rPr>
          <w:rFonts w:ascii="Times New Roman" w:eastAsia="Calibri" w:hAnsi="Times New Roman" w:cs="Times New Roman"/>
          <w:sz w:val="28"/>
          <w:szCs w:val="28"/>
        </w:rPr>
        <w:t>В процессе последовательного выполнения разноуровневых заданий-измерителей все студенты одновременно берут старт и каждый из них</w:t>
      </w:r>
      <w:r w:rsidRPr="00543596">
        <w:rPr>
          <w:rFonts w:ascii="Times New Roman" w:eastAsia="Calibri" w:hAnsi="Times New Roman" w:cs="Times New Roman"/>
          <w:sz w:val="28"/>
          <w:szCs w:val="28"/>
          <w:lang w:val="uk-UA"/>
        </w:rPr>
        <w:t>,</w:t>
      </w:r>
      <w:r w:rsidRPr="00543596">
        <w:rPr>
          <w:rFonts w:ascii="Times New Roman" w:eastAsia="Calibri" w:hAnsi="Times New Roman" w:cs="Times New Roman"/>
          <w:sz w:val="28"/>
          <w:szCs w:val="28"/>
        </w:rPr>
        <w:t xml:space="preserve"> по мере своих индивидуальных способностей</w:t>
      </w:r>
      <w:r w:rsidRPr="00543596">
        <w:rPr>
          <w:rFonts w:ascii="Times New Roman" w:eastAsia="Calibri" w:hAnsi="Times New Roman" w:cs="Times New Roman"/>
          <w:sz w:val="28"/>
          <w:szCs w:val="28"/>
          <w:lang w:val="uk-UA"/>
        </w:rPr>
        <w:t>,</w:t>
      </w:r>
      <w:r w:rsidRPr="00543596">
        <w:rPr>
          <w:rFonts w:ascii="Times New Roman" w:eastAsia="Calibri" w:hAnsi="Times New Roman" w:cs="Times New Roman"/>
          <w:sz w:val="28"/>
          <w:szCs w:val="28"/>
        </w:rPr>
        <w:t xml:space="preserve"> достигает своей вершины в </w:t>
      </w:r>
      <w:proofErr w:type="spellStart"/>
      <w:r w:rsidRPr="00543596">
        <w:rPr>
          <w:rFonts w:ascii="Times New Roman" w:eastAsia="Calibri" w:hAnsi="Times New Roman" w:cs="Times New Roman"/>
          <w:sz w:val="28"/>
          <w:szCs w:val="28"/>
        </w:rPr>
        <w:t>овладе</w:t>
      </w:r>
      <w:r w:rsidRPr="00543596">
        <w:rPr>
          <w:rFonts w:ascii="Times New Roman" w:eastAsia="Calibri" w:hAnsi="Times New Roman" w:cs="Times New Roman"/>
          <w:sz w:val="28"/>
          <w:szCs w:val="28"/>
          <w:lang w:val="uk-UA"/>
        </w:rPr>
        <w:t>нии</w:t>
      </w:r>
      <w:proofErr w:type="spellEnd"/>
      <w:r w:rsidRPr="00543596">
        <w:rPr>
          <w:rFonts w:ascii="Times New Roman" w:eastAsia="Calibri" w:hAnsi="Times New Roman" w:cs="Times New Roman"/>
          <w:sz w:val="28"/>
          <w:szCs w:val="28"/>
        </w:rPr>
        <w:t xml:space="preserve"> знаний. При этом выполнение заданий высших уровней становится целью каждого студента, так как по мере правильного выполнения заданий каждого из уровней студент получает </w:t>
      </w:r>
      <w:proofErr w:type="spellStart"/>
      <w:r w:rsidRPr="00543596">
        <w:rPr>
          <w:rFonts w:ascii="Times New Roman" w:eastAsia="Calibri" w:hAnsi="Times New Roman" w:cs="Times New Roman"/>
          <w:sz w:val="28"/>
          <w:szCs w:val="28"/>
          <w:lang w:val="uk-UA"/>
        </w:rPr>
        <w:t>баллы</w:t>
      </w:r>
      <w:proofErr w:type="spellEnd"/>
      <w:r w:rsidRPr="00543596">
        <w:rPr>
          <w:rFonts w:ascii="Times New Roman" w:eastAsia="Calibri" w:hAnsi="Times New Roman" w:cs="Times New Roman"/>
          <w:sz w:val="28"/>
          <w:szCs w:val="28"/>
          <w:lang w:val="uk-UA"/>
        </w:rPr>
        <w:t xml:space="preserve">, </w:t>
      </w:r>
      <w:r w:rsidRPr="00543596">
        <w:rPr>
          <w:rFonts w:ascii="Times New Roman" w:eastAsia="Calibri" w:hAnsi="Times New Roman" w:cs="Times New Roman"/>
          <w:sz w:val="28"/>
          <w:szCs w:val="28"/>
        </w:rPr>
        <w:t>соответствующее этим уровням усвоения</w:t>
      </w:r>
      <w:r w:rsidRPr="00543596">
        <w:rPr>
          <w:rFonts w:ascii="Times New Roman" w:eastAsia="Calibri" w:hAnsi="Times New Roman" w:cs="Times New Roman"/>
          <w:sz w:val="28"/>
          <w:szCs w:val="28"/>
          <w:lang w:val="uk-UA"/>
        </w:rPr>
        <w:t>:</w:t>
      </w:r>
      <w:r w:rsidRPr="00543596">
        <w:rPr>
          <w:rFonts w:ascii="Times New Roman" w:eastAsia="Calibri" w:hAnsi="Times New Roman" w:cs="Times New Roman"/>
          <w:sz w:val="28"/>
          <w:szCs w:val="28"/>
        </w:rPr>
        <w:t xml:space="preserve">50 </w:t>
      </w:r>
      <w:proofErr w:type="spellStart"/>
      <w:r w:rsidRPr="00543596">
        <w:rPr>
          <w:rFonts w:ascii="Times New Roman" w:eastAsia="Calibri" w:hAnsi="Times New Roman" w:cs="Times New Roman"/>
          <w:sz w:val="28"/>
          <w:szCs w:val="28"/>
          <w:lang w:val="uk-UA"/>
        </w:rPr>
        <w:t>баллов</w:t>
      </w:r>
      <w:proofErr w:type="spellEnd"/>
      <w:r w:rsidRPr="00543596">
        <w:rPr>
          <w:rFonts w:ascii="Times New Roman" w:eastAsia="Calibri" w:hAnsi="Times New Roman" w:cs="Times New Roman"/>
          <w:sz w:val="28"/>
          <w:szCs w:val="28"/>
          <w:lang w:val="uk-UA"/>
        </w:rPr>
        <w:t xml:space="preserve"> </w:t>
      </w:r>
      <w:r w:rsidRPr="00543596">
        <w:rPr>
          <w:rFonts w:ascii="Times New Roman" w:eastAsia="Calibri" w:hAnsi="Times New Roman" w:cs="Times New Roman"/>
          <w:sz w:val="28"/>
          <w:szCs w:val="28"/>
        </w:rPr>
        <w:t xml:space="preserve">для 1-го уровня, </w:t>
      </w:r>
      <w:r w:rsidRPr="00543596">
        <w:rPr>
          <w:rFonts w:ascii="Times New Roman" w:eastAsia="Calibri" w:hAnsi="Times New Roman" w:cs="Times New Roman"/>
          <w:sz w:val="28"/>
          <w:szCs w:val="28"/>
          <w:lang w:val="uk-UA"/>
        </w:rPr>
        <w:t xml:space="preserve">39 </w:t>
      </w:r>
      <w:proofErr w:type="spellStart"/>
      <w:r w:rsidRPr="00543596">
        <w:rPr>
          <w:rFonts w:ascii="Times New Roman" w:eastAsia="Calibri" w:hAnsi="Times New Roman" w:cs="Times New Roman"/>
          <w:sz w:val="28"/>
          <w:szCs w:val="28"/>
          <w:lang w:val="uk-UA"/>
        </w:rPr>
        <w:t>баллов</w:t>
      </w:r>
      <w:proofErr w:type="spellEnd"/>
      <w:r w:rsidRPr="00543596">
        <w:rPr>
          <w:rFonts w:ascii="Times New Roman" w:eastAsia="Calibri" w:hAnsi="Times New Roman" w:cs="Times New Roman"/>
          <w:sz w:val="28"/>
          <w:szCs w:val="28"/>
          <w:lang w:val="uk-UA"/>
        </w:rPr>
        <w:t xml:space="preserve"> </w:t>
      </w:r>
      <w:r w:rsidRPr="00543596">
        <w:rPr>
          <w:rFonts w:ascii="Times New Roman" w:eastAsia="Calibri" w:hAnsi="Times New Roman" w:cs="Times New Roman"/>
          <w:sz w:val="28"/>
          <w:szCs w:val="28"/>
        </w:rPr>
        <w:t xml:space="preserve">для второго и </w:t>
      </w:r>
      <w:r w:rsidRPr="00543596">
        <w:rPr>
          <w:rFonts w:ascii="Times New Roman" w:eastAsia="Calibri" w:hAnsi="Times New Roman" w:cs="Times New Roman"/>
          <w:sz w:val="28"/>
          <w:szCs w:val="28"/>
          <w:lang w:val="uk-UA"/>
        </w:rPr>
        <w:t xml:space="preserve">11баллов </w:t>
      </w:r>
      <w:r w:rsidRPr="00543596">
        <w:rPr>
          <w:rFonts w:ascii="Times New Roman" w:eastAsia="Calibri" w:hAnsi="Times New Roman" w:cs="Times New Roman"/>
          <w:sz w:val="28"/>
          <w:szCs w:val="28"/>
        </w:rPr>
        <w:t>для третьего уровня. К</w:t>
      </w:r>
      <w:proofErr w:type="spellStart"/>
      <w:r w:rsidRPr="00543596">
        <w:rPr>
          <w:rFonts w:ascii="Times New Roman" w:eastAsia="Calibri" w:hAnsi="Times New Roman" w:cs="Times New Roman"/>
          <w:sz w:val="28"/>
          <w:szCs w:val="28"/>
          <w:lang w:val="ru-MD"/>
        </w:rPr>
        <w:t>оличество</w:t>
      </w:r>
      <w:proofErr w:type="spellEnd"/>
      <w:r w:rsidRPr="00543596">
        <w:rPr>
          <w:rFonts w:ascii="Times New Roman" w:eastAsia="Calibri" w:hAnsi="Times New Roman" w:cs="Times New Roman"/>
          <w:sz w:val="28"/>
          <w:szCs w:val="28"/>
          <w:lang w:val="ru-MD"/>
        </w:rPr>
        <w:t xml:space="preserve"> баллов убывает по мере усложнения заданий по уровням. Если на первом уровне 50 элементарных заданий репродуктивного характера, то каждый из них оценивается по 1 баллу. Количество заданий в каждом из уровней усвоения не ограничивается, но рекомендуется следовать принципам «перехода от простого к сложному и от количества к качеству». Общий объем трехуровневых заданий-измерителей должен быть рассчитан на сильного студента таким образом, чтобы он смог справиться с ними без особой перегрузки за время, отведен</w:t>
      </w:r>
      <w:proofErr w:type="spellStart"/>
      <w:r w:rsidRPr="00543596">
        <w:rPr>
          <w:rFonts w:ascii="Times New Roman" w:eastAsia="Calibri" w:hAnsi="Times New Roman" w:cs="Times New Roman"/>
          <w:sz w:val="28"/>
          <w:szCs w:val="28"/>
        </w:rPr>
        <w:t>ное</w:t>
      </w:r>
      <w:proofErr w:type="spellEnd"/>
      <w:r w:rsidRPr="00543596">
        <w:rPr>
          <w:rFonts w:ascii="Times New Roman" w:eastAsia="Calibri" w:hAnsi="Times New Roman" w:cs="Times New Roman"/>
          <w:sz w:val="28"/>
          <w:szCs w:val="28"/>
          <w:lang w:val="ru-MD"/>
        </w:rPr>
        <w:t xml:space="preserve"> государственной программой для изучения данной темы, включающей время на домашнюю работу. </w:t>
      </w:r>
    </w:p>
    <w:p w14:paraId="3EF06F5D" w14:textId="77777777" w:rsidR="00543596" w:rsidRPr="00543596" w:rsidRDefault="00543596" w:rsidP="00E507FF">
      <w:pPr>
        <w:spacing w:after="0" w:line="240" w:lineRule="auto"/>
        <w:ind w:firstLine="709"/>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uk-UA"/>
        </w:rPr>
        <w:t xml:space="preserve">На </w:t>
      </w:r>
      <w:proofErr w:type="spellStart"/>
      <w:r w:rsidRPr="00543596">
        <w:rPr>
          <w:rFonts w:ascii="Times New Roman" w:eastAsia="Calibri" w:hAnsi="Times New Roman" w:cs="Times New Roman"/>
          <w:sz w:val="28"/>
          <w:szCs w:val="28"/>
          <w:lang w:val="uk-UA"/>
        </w:rPr>
        <w:t>занятии</w:t>
      </w:r>
      <w:proofErr w:type="spellEnd"/>
      <w:r w:rsidRPr="00543596">
        <w:rPr>
          <w:rFonts w:ascii="Times New Roman" w:eastAsia="Calibri" w:hAnsi="Times New Roman" w:cs="Times New Roman"/>
          <w:sz w:val="28"/>
          <w:szCs w:val="28"/>
          <w:lang w:val="uk-UA"/>
        </w:rPr>
        <w:t xml:space="preserve"> п</w:t>
      </w:r>
      <w:r w:rsidRPr="00543596">
        <w:rPr>
          <w:rFonts w:ascii="Times New Roman" w:eastAsia="Calibri" w:hAnsi="Times New Roman" w:cs="Times New Roman"/>
          <w:sz w:val="28"/>
          <w:szCs w:val="28"/>
        </w:rPr>
        <w:t xml:space="preserve">о мере </w:t>
      </w:r>
      <w:r w:rsidRPr="00543596">
        <w:rPr>
          <w:rFonts w:ascii="Times New Roman" w:eastAsia="Calibri" w:hAnsi="Times New Roman" w:cs="Times New Roman"/>
          <w:sz w:val="28"/>
          <w:szCs w:val="28"/>
          <w:lang w:val="uk-UA"/>
        </w:rPr>
        <w:t xml:space="preserve">правильного </w:t>
      </w:r>
      <w:r w:rsidRPr="00543596">
        <w:rPr>
          <w:rFonts w:ascii="Times New Roman" w:eastAsia="Calibri" w:hAnsi="Times New Roman" w:cs="Times New Roman"/>
          <w:sz w:val="28"/>
          <w:szCs w:val="28"/>
        </w:rPr>
        <w:t>выполнения заданий каждого уровня, студент отмечает их</w:t>
      </w:r>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послепроверки</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преподавателем</w:t>
      </w:r>
      <w:proofErr w:type="spellEnd"/>
      <w:r w:rsidRPr="00543596">
        <w:rPr>
          <w:rFonts w:ascii="Times New Roman" w:eastAsia="Calibri" w:hAnsi="Times New Roman" w:cs="Times New Roman"/>
          <w:sz w:val="28"/>
          <w:szCs w:val="28"/>
          <w:lang w:val="uk-UA"/>
        </w:rPr>
        <w:t xml:space="preserve">, </w:t>
      </w:r>
      <w:r w:rsidRPr="00543596">
        <w:rPr>
          <w:rFonts w:ascii="Times New Roman" w:eastAsia="Calibri" w:hAnsi="Times New Roman" w:cs="Times New Roman"/>
          <w:sz w:val="28"/>
          <w:szCs w:val="28"/>
        </w:rPr>
        <w:t>знаком «+»в общей ведомости</w:t>
      </w:r>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Прозрачный</w:t>
      </w:r>
      <w:proofErr w:type="spellEnd"/>
      <w:r w:rsidRPr="00543596">
        <w:rPr>
          <w:rFonts w:ascii="Times New Roman" w:eastAsia="Calibri" w:hAnsi="Times New Roman" w:cs="Times New Roman"/>
          <w:sz w:val="28"/>
          <w:szCs w:val="28"/>
          <w:lang w:val="uk-UA"/>
        </w:rPr>
        <w:t xml:space="preserve"> журнал» </w:t>
      </w:r>
      <w:proofErr w:type="spellStart"/>
      <w:r w:rsidRPr="00543596">
        <w:rPr>
          <w:rFonts w:ascii="Times New Roman" w:eastAsia="Calibri" w:hAnsi="Times New Roman" w:cs="Times New Roman"/>
          <w:sz w:val="28"/>
          <w:szCs w:val="28"/>
          <w:lang w:val="uk-UA"/>
        </w:rPr>
        <w:t>учебных</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достижений</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rPr>
        <w:t>котор</w:t>
      </w:r>
      <w:r w:rsidRPr="00543596">
        <w:rPr>
          <w:rFonts w:ascii="Times New Roman" w:eastAsia="Calibri" w:hAnsi="Times New Roman" w:cs="Times New Roman"/>
          <w:sz w:val="28"/>
          <w:szCs w:val="28"/>
          <w:lang w:val="uk-UA"/>
        </w:rPr>
        <w:t>ый</w:t>
      </w:r>
      <w:proofErr w:type="spellEnd"/>
      <w:r w:rsidRPr="00543596">
        <w:rPr>
          <w:rFonts w:ascii="Times New Roman" w:eastAsia="Calibri" w:hAnsi="Times New Roman" w:cs="Times New Roman"/>
          <w:sz w:val="28"/>
          <w:szCs w:val="28"/>
        </w:rPr>
        <w:t xml:space="preserve"> постоянно должен висеть на доске</w:t>
      </w:r>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Данные</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из</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Прозрачного</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журнала</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переносятся</w:t>
      </w:r>
      <w:proofErr w:type="spellEnd"/>
      <w:r w:rsidRPr="00543596">
        <w:rPr>
          <w:rFonts w:ascii="Times New Roman" w:eastAsia="Calibri" w:hAnsi="Times New Roman" w:cs="Times New Roman"/>
          <w:sz w:val="28"/>
          <w:szCs w:val="28"/>
          <w:lang w:val="uk-UA"/>
        </w:rPr>
        <w:t xml:space="preserve"> в </w:t>
      </w:r>
      <w:proofErr w:type="spellStart"/>
      <w:r w:rsidRPr="00543596">
        <w:rPr>
          <w:rFonts w:ascii="Times New Roman" w:eastAsia="Calibri" w:hAnsi="Times New Roman" w:cs="Times New Roman"/>
          <w:sz w:val="28"/>
          <w:szCs w:val="28"/>
          <w:lang w:val="uk-UA"/>
        </w:rPr>
        <w:t>программу</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Сириус</w:t>
      </w:r>
      <w:proofErr w:type="spellEnd"/>
      <w:r w:rsidRPr="00543596">
        <w:rPr>
          <w:rFonts w:ascii="Times New Roman" w:eastAsia="Calibri" w:hAnsi="Times New Roman" w:cs="Times New Roman"/>
          <w:sz w:val="28"/>
          <w:szCs w:val="28"/>
          <w:lang w:val="uk-UA"/>
        </w:rPr>
        <w:t xml:space="preserve">», в журнал </w:t>
      </w:r>
      <w:proofErr w:type="spellStart"/>
      <w:r w:rsidRPr="00543596">
        <w:rPr>
          <w:rFonts w:ascii="Times New Roman" w:eastAsia="Calibri" w:hAnsi="Times New Roman" w:cs="Times New Roman"/>
          <w:sz w:val="28"/>
          <w:szCs w:val="28"/>
          <w:lang w:val="uk-UA"/>
        </w:rPr>
        <w:t>преподавателя</w:t>
      </w:r>
      <w:proofErr w:type="spellEnd"/>
      <w:r w:rsidRPr="00543596">
        <w:rPr>
          <w:rFonts w:ascii="Times New Roman" w:eastAsia="Calibri" w:hAnsi="Times New Roman" w:cs="Times New Roman"/>
          <w:sz w:val="28"/>
          <w:szCs w:val="28"/>
          <w:lang w:val="uk-UA"/>
        </w:rPr>
        <w:t xml:space="preserve"> и в лист </w:t>
      </w:r>
      <w:proofErr w:type="spellStart"/>
      <w:r w:rsidRPr="00543596">
        <w:rPr>
          <w:rFonts w:ascii="Times New Roman" w:eastAsia="Calibri" w:hAnsi="Times New Roman" w:cs="Times New Roman"/>
          <w:sz w:val="28"/>
          <w:szCs w:val="28"/>
          <w:lang w:val="uk-UA"/>
        </w:rPr>
        <w:t>дневника</w:t>
      </w:r>
      <w:proofErr w:type="spellEnd"/>
      <w:r w:rsidRPr="00543596">
        <w:rPr>
          <w:rFonts w:ascii="Times New Roman" w:eastAsia="Calibri" w:hAnsi="Times New Roman" w:cs="Times New Roman"/>
          <w:sz w:val="28"/>
          <w:szCs w:val="28"/>
          <w:lang w:val="uk-UA"/>
        </w:rPr>
        <w:t xml:space="preserve"> студента, </w:t>
      </w:r>
      <w:proofErr w:type="spellStart"/>
      <w:r w:rsidRPr="00543596">
        <w:rPr>
          <w:rFonts w:ascii="Times New Roman" w:eastAsia="Calibri" w:hAnsi="Times New Roman" w:cs="Times New Roman"/>
          <w:sz w:val="28"/>
          <w:szCs w:val="28"/>
          <w:lang w:val="uk-UA"/>
        </w:rPr>
        <w:t>который</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lang w:val="uk-UA"/>
        </w:rPr>
        <w:t>подшивается</w:t>
      </w:r>
      <w:proofErr w:type="spellEnd"/>
      <w:r w:rsidRPr="00543596">
        <w:rPr>
          <w:rFonts w:ascii="Times New Roman" w:eastAsia="Calibri" w:hAnsi="Times New Roman" w:cs="Times New Roman"/>
          <w:sz w:val="28"/>
          <w:szCs w:val="28"/>
          <w:lang w:val="uk-UA"/>
        </w:rPr>
        <w:t xml:space="preserve"> в </w:t>
      </w:r>
      <w:proofErr w:type="spellStart"/>
      <w:r w:rsidRPr="00543596">
        <w:rPr>
          <w:rFonts w:ascii="Times New Roman" w:eastAsia="Calibri" w:hAnsi="Times New Roman" w:cs="Times New Roman"/>
          <w:sz w:val="28"/>
          <w:szCs w:val="28"/>
          <w:lang w:val="uk-UA"/>
        </w:rPr>
        <w:t>концерабочей</w:t>
      </w:r>
      <w:proofErr w:type="spellEnd"/>
      <w:r w:rsidRPr="00543596">
        <w:rPr>
          <w:rFonts w:ascii="Times New Roman" w:eastAsia="Calibri" w:hAnsi="Times New Roman" w:cs="Times New Roman"/>
          <w:sz w:val="28"/>
          <w:szCs w:val="28"/>
          <w:lang w:val="uk-UA"/>
        </w:rPr>
        <w:t xml:space="preserve"> </w:t>
      </w:r>
      <w:proofErr w:type="spellStart"/>
      <w:r w:rsidRPr="00543596">
        <w:rPr>
          <w:rFonts w:ascii="Times New Roman" w:eastAsia="Calibri" w:hAnsi="Times New Roman" w:cs="Times New Roman"/>
          <w:sz w:val="28"/>
          <w:szCs w:val="28"/>
          <w:lang w:val="uk-UA"/>
        </w:rPr>
        <w:t>тетради</w:t>
      </w:r>
      <w:proofErr w:type="spellEnd"/>
      <w:r w:rsidRPr="00543596">
        <w:rPr>
          <w:rFonts w:ascii="Times New Roman" w:eastAsia="Calibri" w:hAnsi="Times New Roman" w:cs="Times New Roman"/>
          <w:sz w:val="28"/>
          <w:szCs w:val="28"/>
          <w:lang w:val="uk-UA"/>
        </w:rPr>
        <w:t>.</w:t>
      </w:r>
    </w:p>
    <w:p w14:paraId="28ED2A56" w14:textId="77777777" w:rsidR="00543596" w:rsidRPr="00543596" w:rsidRDefault="00543596" w:rsidP="00E507FF">
      <w:pPr>
        <w:spacing w:after="0" w:line="240" w:lineRule="auto"/>
        <w:jc w:val="both"/>
        <w:rPr>
          <w:rFonts w:ascii="Times New Roman" w:eastAsia="Calibri" w:hAnsi="Times New Roman" w:cs="Times New Roman"/>
          <w:sz w:val="24"/>
          <w:szCs w:val="24"/>
        </w:rPr>
      </w:pPr>
      <w:r w:rsidRPr="00543596">
        <w:rPr>
          <w:rFonts w:ascii="Times New Roman" w:eastAsia="Calibri" w:hAnsi="Times New Roman" w:cs="Times New Roman"/>
          <w:sz w:val="24"/>
          <w:szCs w:val="24"/>
        </w:rPr>
        <w:br w:type="page"/>
      </w:r>
    </w:p>
    <w:p w14:paraId="2D7E0022" w14:textId="77777777" w:rsidR="00543596" w:rsidRPr="00543596" w:rsidRDefault="00543596" w:rsidP="00E507FF">
      <w:pPr>
        <w:shd w:val="clear" w:color="auto" w:fill="FFFFFF"/>
        <w:tabs>
          <w:tab w:val="left" w:pos="284"/>
        </w:tabs>
        <w:spacing w:after="0" w:line="240" w:lineRule="auto"/>
        <w:ind w:firstLine="709"/>
        <w:contextualSpacing/>
        <w:jc w:val="both"/>
        <w:rPr>
          <w:rFonts w:ascii="Times New Roman" w:hAnsi="Times New Roman"/>
          <w:b/>
          <w:sz w:val="28"/>
          <w:szCs w:val="28"/>
          <w:lang w:val="kk-KZ"/>
        </w:rPr>
      </w:pPr>
      <w:r w:rsidRPr="00543596">
        <w:rPr>
          <w:rFonts w:ascii="Times New Roman" w:hAnsi="Times New Roman"/>
          <w:b/>
          <w:sz w:val="28"/>
          <w:szCs w:val="28"/>
          <w:lang w:val="kk-KZ"/>
        </w:rPr>
        <w:lastRenderedPageBreak/>
        <w:t>Список использованной литературы</w:t>
      </w:r>
    </w:p>
    <w:p w14:paraId="55D7D87D" w14:textId="77777777" w:rsidR="00543596" w:rsidRPr="00543596" w:rsidRDefault="00543596" w:rsidP="00E507FF">
      <w:pPr>
        <w:shd w:val="clear" w:color="auto" w:fill="FFFFFF"/>
        <w:tabs>
          <w:tab w:val="left" w:pos="284"/>
        </w:tabs>
        <w:spacing w:after="0" w:line="240" w:lineRule="auto"/>
        <w:contextualSpacing/>
        <w:jc w:val="both"/>
        <w:rPr>
          <w:rFonts w:ascii="Times New Roman" w:hAnsi="Times New Roman"/>
          <w:b/>
          <w:sz w:val="28"/>
          <w:szCs w:val="28"/>
        </w:rPr>
      </w:pPr>
      <w:r w:rsidRPr="00543596">
        <w:rPr>
          <w:rFonts w:ascii="Times New Roman" w:hAnsi="Times New Roman"/>
          <w:b/>
          <w:sz w:val="28"/>
          <w:szCs w:val="28"/>
          <w:lang w:val="kk-KZ"/>
        </w:rPr>
        <w:t>Основная:</w:t>
      </w:r>
    </w:p>
    <w:p w14:paraId="54991FD5" w14:textId="77777777" w:rsidR="00543596" w:rsidRPr="00543596" w:rsidRDefault="00543596" w:rsidP="00E507FF">
      <w:pPr>
        <w:spacing w:after="0" w:line="240" w:lineRule="auto"/>
        <w:ind w:left="426" w:right="-283" w:hanging="426"/>
        <w:jc w:val="both"/>
        <w:rPr>
          <w:rFonts w:ascii="Times New Roman" w:eastAsia="Calibri" w:hAnsi="Times New Roman" w:cs="Times New Roman"/>
          <w:bCs/>
          <w:sz w:val="28"/>
          <w:szCs w:val="28"/>
          <w:shd w:val="clear" w:color="auto" w:fill="FFFFFF"/>
        </w:rPr>
      </w:pPr>
      <w:r w:rsidRPr="00543596">
        <w:rPr>
          <w:rFonts w:ascii="Times New Roman" w:eastAsia="Calibri" w:hAnsi="Times New Roman" w:cs="Times New Roman"/>
          <w:sz w:val="28"/>
          <w:szCs w:val="28"/>
          <w:shd w:val="clear" w:color="auto" w:fill="FFFFFF"/>
        </w:rPr>
        <w:t>1. Камелина  Р.В.</w:t>
      </w:r>
      <w:r w:rsidRPr="00543596">
        <w:rPr>
          <w:rFonts w:ascii="Times New Roman" w:eastAsia="Calibri" w:hAnsi="Times New Roman" w:cs="Times New Roman"/>
          <w:bCs/>
          <w:sz w:val="28"/>
          <w:szCs w:val="28"/>
          <w:shd w:val="clear" w:color="auto" w:fill="FFFFFF"/>
        </w:rPr>
        <w:t xml:space="preserve"> Ботаника</w:t>
      </w:r>
      <w:r w:rsidRPr="00543596">
        <w:rPr>
          <w:rFonts w:ascii="Times New Roman" w:eastAsia="Calibri" w:hAnsi="Times New Roman" w:cs="Times New Roman"/>
          <w:sz w:val="28"/>
          <w:szCs w:val="28"/>
          <w:shd w:val="clear" w:color="auto" w:fill="FFFFFF"/>
        </w:rPr>
        <w:t>:</w:t>
      </w:r>
      <w:r w:rsidRPr="00543596">
        <w:rPr>
          <w:rFonts w:ascii="Times New Roman" w:eastAsia="Calibri" w:hAnsi="Times New Roman" w:cs="Times New Roman"/>
          <w:bCs/>
          <w:sz w:val="28"/>
          <w:szCs w:val="28"/>
          <w:shd w:val="clear" w:color="auto" w:fill="FFFFFF"/>
        </w:rPr>
        <w:t xml:space="preserve"> учебник /</w:t>
      </w:r>
      <w:r w:rsidRPr="00543596">
        <w:rPr>
          <w:rFonts w:ascii="Times New Roman" w:eastAsia="Calibri" w:hAnsi="Times New Roman" w:cs="Times New Roman"/>
          <w:sz w:val="28"/>
          <w:szCs w:val="28"/>
          <w:shd w:val="clear" w:color="auto" w:fill="FFFFFF"/>
        </w:rPr>
        <w:t xml:space="preserve"> </w:t>
      </w:r>
      <w:proofErr w:type="spellStart"/>
      <w:r w:rsidRPr="00543596">
        <w:rPr>
          <w:rFonts w:ascii="Times New Roman" w:eastAsia="Calibri" w:hAnsi="Times New Roman" w:cs="Times New Roman"/>
          <w:sz w:val="28"/>
          <w:szCs w:val="28"/>
          <w:shd w:val="clear" w:color="auto" w:fill="FFFFFF"/>
        </w:rPr>
        <w:t>Р.В.Камелина</w:t>
      </w:r>
      <w:proofErr w:type="spellEnd"/>
      <w:r w:rsidRPr="00543596">
        <w:rPr>
          <w:rFonts w:ascii="Times New Roman" w:eastAsia="Calibri" w:hAnsi="Times New Roman" w:cs="Times New Roman"/>
          <w:sz w:val="28"/>
          <w:szCs w:val="28"/>
          <w:shd w:val="clear" w:color="auto" w:fill="FFFFFF"/>
        </w:rPr>
        <w:t>,</w:t>
      </w:r>
      <w:r w:rsidRPr="00543596">
        <w:rPr>
          <w:rFonts w:ascii="Times New Roman" w:eastAsia="Times New Roman" w:hAnsi="Times New Roman" w:cs="Times New Roman"/>
          <w:sz w:val="28"/>
          <w:szCs w:val="28"/>
          <w:lang w:eastAsia="ru-RU"/>
        </w:rPr>
        <w:t xml:space="preserve"> В. А.Челомбитько.-</w:t>
      </w:r>
      <w:r w:rsidRPr="00543596">
        <w:rPr>
          <w:rFonts w:ascii="Times New Roman" w:eastAsia="Calibri" w:hAnsi="Times New Roman" w:cs="Times New Roman"/>
          <w:bCs/>
          <w:sz w:val="28"/>
          <w:szCs w:val="28"/>
          <w:shd w:val="clear" w:color="auto" w:fill="FFFFFF"/>
        </w:rPr>
        <w:t>3</w:t>
      </w:r>
      <w:r w:rsidRPr="00543596">
        <w:rPr>
          <w:rFonts w:ascii="Times New Roman" w:eastAsia="Calibri" w:hAnsi="Times New Roman" w:cs="Times New Roman"/>
          <w:sz w:val="28"/>
          <w:szCs w:val="28"/>
          <w:shd w:val="clear" w:color="auto" w:fill="FFFFFF"/>
        </w:rPr>
        <w:t>-</w:t>
      </w:r>
      <w:r w:rsidRPr="00543596">
        <w:rPr>
          <w:rFonts w:ascii="Times New Roman" w:eastAsia="Calibri" w:hAnsi="Times New Roman" w:cs="Times New Roman"/>
          <w:bCs/>
          <w:sz w:val="28"/>
          <w:szCs w:val="28"/>
          <w:shd w:val="clear" w:color="auto" w:fill="FFFFFF"/>
        </w:rPr>
        <w:t>е</w:t>
      </w:r>
      <w:r w:rsidRPr="00543596">
        <w:rPr>
          <w:rFonts w:ascii="Times New Roman" w:eastAsia="Calibri" w:hAnsi="Times New Roman" w:cs="Times New Roman"/>
          <w:sz w:val="28"/>
          <w:szCs w:val="28"/>
          <w:shd w:val="clear" w:color="auto" w:fill="FFFFFF"/>
        </w:rPr>
        <w:t xml:space="preserve"> </w:t>
      </w:r>
      <w:proofErr w:type="spellStart"/>
      <w:r w:rsidRPr="00543596">
        <w:rPr>
          <w:rFonts w:ascii="Times New Roman" w:eastAsia="Calibri" w:hAnsi="Times New Roman" w:cs="Times New Roman"/>
          <w:bCs/>
          <w:sz w:val="28"/>
          <w:szCs w:val="28"/>
          <w:shd w:val="clear" w:color="auto" w:fill="FFFFFF"/>
        </w:rPr>
        <w:t>изд</w:t>
      </w:r>
      <w:proofErr w:type="spellEnd"/>
      <w:r w:rsidRPr="00543596">
        <w:rPr>
          <w:rFonts w:ascii="Times New Roman" w:eastAsia="Calibri" w:hAnsi="Times New Roman" w:cs="Times New Roman"/>
          <w:sz w:val="28"/>
          <w:szCs w:val="28"/>
          <w:shd w:val="clear" w:color="auto" w:fill="FFFFFF"/>
        </w:rPr>
        <w:t>.,</w:t>
      </w:r>
      <w:proofErr w:type="spellStart"/>
      <w:r w:rsidRPr="00543596">
        <w:rPr>
          <w:rFonts w:ascii="Times New Roman" w:eastAsia="Calibri" w:hAnsi="Times New Roman" w:cs="Times New Roman"/>
          <w:bCs/>
          <w:sz w:val="28"/>
          <w:szCs w:val="28"/>
          <w:shd w:val="clear" w:color="auto" w:fill="FFFFFF"/>
        </w:rPr>
        <w:t>испр</w:t>
      </w:r>
      <w:proofErr w:type="spellEnd"/>
      <w:r w:rsidRPr="00543596">
        <w:rPr>
          <w:rFonts w:ascii="Times New Roman" w:eastAsia="Calibri" w:hAnsi="Times New Roman" w:cs="Times New Roman"/>
          <w:sz w:val="28"/>
          <w:szCs w:val="28"/>
          <w:shd w:val="clear" w:color="auto" w:fill="FFFFFF"/>
        </w:rPr>
        <w:t xml:space="preserve">. </w:t>
      </w:r>
      <w:r w:rsidRPr="00543596">
        <w:rPr>
          <w:rFonts w:ascii="Times New Roman" w:eastAsia="Calibri" w:hAnsi="Times New Roman" w:cs="Times New Roman"/>
          <w:bCs/>
          <w:sz w:val="28"/>
          <w:szCs w:val="28"/>
          <w:shd w:val="clear" w:color="auto" w:fill="FFFFFF"/>
        </w:rPr>
        <w:t>И</w:t>
      </w:r>
      <w:r w:rsidRPr="00543596">
        <w:rPr>
          <w:rFonts w:ascii="Times New Roman" w:eastAsia="Calibri" w:hAnsi="Times New Roman" w:cs="Times New Roman"/>
          <w:sz w:val="28"/>
          <w:szCs w:val="28"/>
          <w:shd w:val="clear" w:color="auto" w:fill="FFFFFF"/>
        </w:rPr>
        <w:t xml:space="preserve"> </w:t>
      </w:r>
      <w:r w:rsidRPr="00543596">
        <w:rPr>
          <w:rFonts w:ascii="Times New Roman" w:eastAsia="Calibri" w:hAnsi="Times New Roman" w:cs="Times New Roman"/>
          <w:bCs/>
          <w:sz w:val="28"/>
          <w:szCs w:val="28"/>
          <w:shd w:val="clear" w:color="auto" w:fill="FFFFFF"/>
        </w:rPr>
        <w:t>доп</w:t>
      </w:r>
      <w:r w:rsidRPr="00543596">
        <w:rPr>
          <w:rFonts w:ascii="Times New Roman" w:eastAsia="Calibri" w:hAnsi="Times New Roman" w:cs="Times New Roman"/>
          <w:sz w:val="28"/>
          <w:szCs w:val="28"/>
          <w:shd w:val="clear" w:color="auto" w:fill="FFFFFF"/>
        </w:rPr>
        <w:t xml:space="preserve">.- СПб: </w:t>
      </w:r>
      <w:r w:rsidRPr="00543596">
        <w:rPr>
          <w:rFonts w:ascii="Times New Roman" w:eastAsia="Calibri" w:hAnsi="Times New Roman" w:cs="Times New Roman"/>
          <w:bCs/>
          <w:sz w:val="28"/>
          <w:szCs w:val="28"/>
          <w:shd w:val="clear" w:color="auto" w:fill="FFFFFF"/>
        </w:rPr>
        <w:t>СПЕЦЛИТ</w:t>
      </w:r>
      <w:r w:rsidRPr="00543596">
        <w:rPr>
          <w:rFonts w:ascii="Times New Roman" w:eastAsia="Calibri" w:hAnsi="Times New Roman" w:cs="Times New Roman"/>
          <w:sz w:val="28"/>
          <w:szCs w:val="28"/>
          <w:shd w:val="clear" w:color="auto" w:fill="FFFFFF"/>
        </w:rPr>
        <w:t>, </w:t>
      </w:r>
      <w:r w:rsidRPr="00543596">
        <w:rPr>
          <w:rFonts w:ascii="Times New Roman" w:eastAsia="Calibri" w:hAnsi="Times New Roman" w:cs="Times New Roman"/>
          <w:bCs/>
          <w:sz w:val="28"/>
          <w:szCs w:val="28"/>
          <w:shd w:val="clear" w:color="auto" w:fill="FFFFFF"/>
        </w:rPr>
        <w:t>2008</w:t>
      </w:r>
      <w:r w:rsidRPr="00543596">
        <w:rPr>
          <w:rFonts w:ascii="Times New Roman" w:eastAsia="Calibri" w:hAnsi="Times New Roman" w:cs="Times New Roman"/>
          <w:sz w:val="28"/>
          <w:szCs w:val="28"/>
          <w:shd w:val="clear" w:color="auto" w:fill="FFFFFF"/>
        </w:rPr>
        <w:t>. - 687 с.</w:t>
      </w:r>
    </w:p>
    <w:p w14:paraId="116701DA" w14:textId="77777777" w:rsidR="00543596" w:rsidRPr="00543596" w:rsidRDefault="00543596" w:rsidP="00E507FF">
      <w:pPr>
        <w:tabs>
          <w:tab w:val="left" w:pos="284"/>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bCs/>
          <w:sz w:val="28"/>
          <w:szCs w:val="28"/>
          <w:lang w:val="kk-KZ"/>
        </w:rPr>
        <w:t xml:space="preserve">2.  </w:t>
      </w:r>
      <w:r w:rsidRPr="00543596">
        <w:rPr>
          <w:rFonts w:ascii="Times New Roman" w:eastAsia="Calibri" w:hAnsi="Times New Roman" w:cs="Times New Roman"/>
          <w:bCs/>
          <w:sz w:val="28"/>
          <w:szCs w:val="28"/>
        </w:rPr>
        <w:t>Ботаника</w:t>
      </w:r>
      <w:r w:rsidRPr="00543596">
        <w:rPr>
          <w:rFonts w:ascii="Times New Roman" w:eastAsia="Calibri" w:hAnsi="Times New Roman" w:cs="Times New Roman"/>
          <w:sz w:val="28"/>
          <w:szCs w:val="28"/>
        </w:rPr>
        <w:t xml:space="preserve"> : учебник</w:t>
      </w:r>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z w:val="28"/>
          <w:szCs w:val="28"/>
        </w:rPr>
        <w:t xml:space="preserve">/ </w:t>
      </w:r>
      <w:r w:rsidRPr="00543596">
        <w:rPr>
          <w:rFonts w:ascii="Times New Roman" w:eastAsia="Calibri" w:hAnsi="Times New Roman" w:cs="Times New Roman"/>
          <w:sz w:val="28"/>
          <w:szCs w:val="28"/>
          <w:lang w:val="kk-KZ"/>
        </w:rPr>
        <w:t>под</w:t>
      </w:r>
      <w:r w:rsidRPr="00543596">
        <w:rPr>
          <w:rFonts w:ascii="Times New Roman" w:eastAsia="Calibri" w:hAnsi="Times New Roman" w:cs="Times New Roman"/>
          <w:sz w:val="28"/>
          <w:szCs w:val="28"/>
        </w:rPr>
        <w:t>.</w:t>
      </w:r>
      <w:proofErr w:type="spellStart"/>
      <w:r w:rsidRPr="00543596">
        <w:rPr>
          <w:rFonts w:ascii="Times New Roman" w:eastAsia="Calibri" w:hAnsi="Times New Roman" w:cs="Times New Roman"/>
          <w:sz w:val="28"/>
          <w:szCs w:val="28"/>
        </w:rPr>
        <w:t>ред</w:t>
      </w:r>
      <w:proofErr w:type="spellEnd"/>
      <w:r w:rsidRPr="00543596">
        <w:rPr>
          <w:rFonts w:ascii="Times New Roman" w:eastAsia="Calibri" w:hAnsi="Times New Roman" w:cs="Times New Roman"/>
          <w:sz w:val="28"/>
          <w:szCs w:val="28"/>
        </w:rPr>
        <w:t xml:space="preserve"> А. С. Родионова. – Москва: Академия, </w:t>
      </w:r>
    </w:p>
    <w:p w14:paraId="37BEC902" w14:textId="77777777" w:rsidR="00543596" w:rsidRPr="00543596" w:rsidRDefault="00543596" w:rsidP="00E507FF">
      <w:pPr>
        <w:tabs>
          <w:tab w:val="left" w:pos="284"/>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2008. - 243с.</w:t>
      </w:r>
    </w:p>
    <w:p w14:paraId="2D323023" w14:textId="77777777" w:rsidR="00543596" w:rsidRPr="00543596" w:rsidRDefault="00543596" w:rsidP="00E507FF">
      <w:pPr>
        <w:tabs>
          <w:tab w:val="left" w:pos="284"/>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bCs/>
          <w:sz w:val="28"/>
          <w:szCs w:val="28"/>
        </w:rPr>
        <w:t>3.  Яковлев Г. П.</w:t>
      </w:r>
      <w:r w:rsidRPr="00543596">
        <w:rPr>
          <w:rFonts w:ascii="Times New Roman" w:eastAsia="Calibri" w:hAnsi="Times New Roman" w:cs="Times New Roman"/>
          <w:bCs/>
          <w:sz w:val="28"/>
          <w:szCs w:val="28"/>
          <w:lang w:val="kk-KZ"/>
        </w:rPr>
        <w:t xml:space="preserve"> </w:t>
      </w:r>
      <w:r w:rsidRPr="00543596">
        <w:rPr>
          <w:rFonts w:ascii="Times New Roman" w:eastAsia="Calibri" w:hAnsi="Times New Roman" w:cs="Times New Roman"/>
          <w:sz w:val="28"/>
          <w:szCs w:val="28"/>
        </w:rPr>
        <w:t xml:space="preserve">Ботаника : учебник .- 3-е </w:t>
      </w:r>
      <w:proofErr w:type="spellStart"/>
      <w:r w:rsidRPr="00543596">
        <w:rPr>
          <w:rFonts w:ascii="Times New Roman" w:eastAsia="Calibri" w:hAnsi="Times New Roman" w:cs="Times New Roman"/>
          <w:sz w:val="28"/>
          <w:szCs w:val="28"/>
        </w:rPr>
        <w:t>изд</w:t>
      </w:r>
      <w:proofErr w:type="spellEnd"/>
      <w:r w:rsidRPr="00543596">
        <w:rPr>
          <w:rFonts w:ascii="Times New Roman" w:eastAsia="Calibri" w:hAnsi="Times New Roman" w:cs="Times New Roman"/>
          <w:sz w:val="28"/>
          <w:szCs w:val="28"/>
          <w:lang w:val="kk-KZ"/>
        </w:rPr>
        <w:t xml:space="preserve">. </w:t>
      </w:r>
      <w:r w:rsidRPr="00543596">
        <w:rPr>
          <w:rFonts w:ascii="Times New Roman" w:eastAsia="Calibri" w:hAnsi="Times New Roman" w:cs="Times New Roman"/>
          <w:sz w:val="28"/>
          <w:szCs w:val="28"/>
        </w:rPr>
        <w:t xml:space="preserve">и доп. – СПб : </w:t>
      </w:r>
      <w:proofErr w:type="spellStart"/>
      <w:r w:rsidRPr="00543596">
        <w:rPr>
          <w:rFonts w:ascii="Times New Roman" w:eastAsia="Calibri" w:hAnsi="Times New Roman" w:cs="Times New Roman"/>
          <w:sz w:val="28"/>
          <w:szCs w:val="28"/>
        </w:rPr>
        <w:t>СпецЛит</w:t>
      </w:r>
      <w:proofErr w:type="spellEnd"/>
      <w:r w:rsidRPr="00543596">
        <w:rPr>
          <w:rFonts w:ascii="Times New Roman" w:eastAsia="Calibri" w:hAnsi="Times New Roman" w:cs="Times New Roman"/>
          <w:sz w:val="28"/>
          <w:szCs w:val="28"/>
        </w:rPr>
        <w:t xml:space="preserve">,  </w:t>
      </w:r>
    </w:p>
    <w:p w14:paraId="796D8375" w14:textId="77777777" w:rsidR="00543596" w:rsidRPr="00543596" w:rsidRDefault="00543596" w:rsidP="00E507FF">
      <w:pPr>
        <w:tabs>
          <w:tab w:val="left" w:pos="284"/>
        </w:tabs>
        <w:spacing w:after="0" w:line="240" w:lineRule="auto"/>
        <w:ind w:left="426" w:right="-283" w:hanging="426"/>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rPr>
        <w:t xml:space="preserve">     2008.</w:t>
      </w:r>
      <w:r w:rsidRPr="00543596">
        <w:rPr>
          <w:rFonts w:ascii="Times New Roman" w:eastAsia="Calibri" w:hAnsi="Times New Roman" w:cs="Times New Roman"/>
          <w:sz w:val="28"/>
          <w:szCs w:val="28"/>
          <w:lang w:val="kk-KZ"/>
        </w:rPr>
        <w:t>- 651с.</w:t>
      </w:r>
    </w:p>
    <w:p w14:paraId="79590A0C"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color w:val="000000"/>
          <w:sz w:val="28"/>
          <w:szCs w:val="28"/>
          <w:shd w:val="clear" w:color="auto" w:fill="FFFFFF"/>
        </w:rPr>
      </w:pPr>
      <w:r w:rsidRPr="00543596">
        <w:rPr>
          <w:rFonts w:ascii="Times New Roman" w:eastAsia="Calibri" w:hAnsi="Times New Roman" w:cs="Times New Roman"/>
          <w:color w:val="000000"/>
          <w:sz w:val="28"/>
          <w:szCs w:val="28"/>
          <w:shd w:val="clear" w:color="auto" w:fill="FFFFFF"/>
        </w:rPr>
        <w:t>4.  Долгачева В. С. Ботаника</w:t>
      </w:r>
      <w:r w:rsidRPr="00543596">
        <w:rPr>
          <w:rFonts w:ascii="Times New Roman" w:eastAsia="Calibri" w:hAnsi="Times New Roman" w:cs="Times New Roman"/>
          <w:color w:val="000000"/>
          <w:sz w:val="28"/>
          <w:szCs w:val="28"/>
          <w:shd w:val="clear" w:color="auto" w:fill="FFFFFF"/>
          <w:lang w:val="kk-KZ"/>
        </w:rPr>
        <w:t xml:space="preserve"> </w:t>
      </w:r>
      <w:r w:rsidRPr="00543596">
        <w:rPr>
          <w:rFonts w:ascii="Times New Roman" w:eastAsia="Calibri" w:hAnsi="Times New Roman" w:cs="Times New Roman"/>
          <w:color w:val="000000"/>
          <w:sz w:val="28"/>
          <w:szCs w:val="28"/>
          <w:shd w:val="clear" w:color="auto" w:fill="FFFFFF"/>
        </w:rPr>
        <w:t>/</w:t>
      </w:r>
      <w:r w:rsidRPr="00543596">
        <w:rPr>
          <w:rFonts w:ascii="Times New Roman" w:eastAsia="Calibri" w:hAnsi="Times New Roman" w:cs="Times New Roman"/>
          <w:color w:val="000000"/>
          <w:sz w:val="28"/>
          <w:szCs w:val="28"/>
          <w:shd w:val="clear" w:color="auto" w:fill="FFFFFF"/>
          <w:lang w:val="kk-KZ"/>
        </w:rPr>
        <w:t xml:space="preserve"> </w:t>
      </w:r>
      <w:r w:rsidRPr="00543596">
        <w:rPr>
          <w:rFonts w:ascii="Times New Roman" w:eastAsia="Calibri" w:hAnsi="Times New Roman" w:cs="Times New Roman"/>
          <w:color w:val="000000"/>
          <w:sz w:val="28"/>
          <w:szCs w:val="28"/>
          <w:shd w:val="clear" w:color="auto" w:fill="FFFFFF"/>
        </w:rPr>
        <w:t>В. С. Долгачева, Е.М</w:t>
      </w:r>
      <w:r w:rsidRPr="00543596">
        <w:rPr>
          <w:rFonts w:ascii="Times New Roman" w:eastAsia="Calibri" w:hAnsi="Times New Roman" w:cs="Times New Roman"/>
          <w:color w:val="000000"/>
          <w:sz w:val="28"/>
          <w:szCs w:val="28"/>
          <w:shd w:val="clear" w:color="auto" w:fill="FFFFFF"/>
          <w:lang w:val="kk-KZ"/>
        </w:rPr>
        <w:t>.</w:t>
      </w:r>
      <w:r w:rsidRPr="00543596">
        <w:rPr>
          <w:rFonts w:ascii="Times New Roman" w:eastAsia="Calibri" w:hAnsi="Times New Roman" w:cs="Times New Roman"/>
          <w:color w:val="000000"/>
          <w:sz w:val="28"/>
          <w:szCs w:val="28"/>
          <w:shd w:val="clear" w:color="auto" w:fill="FFFFFF"/>
        </w:rPr>
        <w:t xml:space="preserve"> Алексахина. – </w:t>
      </w:r>
    </w:p>
    <w:p w14:paraId="67E379F3"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color w:val="000000"/>
          <w:sz w:val="28"/>
          <w:szCs w:val="28"/>
          <w:shd w:val="clear" w:color="auto" w:fill="FFFFFF"/>
        </w:rPr>
      </w:pPr>
      <w:r w:rsidRPr="00543596">
        <w:rPr>
          <w:rFonts w:ascii="Times New Roman" w:eastAsia="Calibri" w:hAnsi="Times New Roman" w:cs="Times New Roman"/>
          <w:color w:val="000000"/>
          <w:sz w:val="28"/>
          <w:szCs w:val="28"/>
          <w:shd w:val="clear" w:color="auto" w:fill="FFFFFF"/>
        </w:rPr>
        <w:t xml:space="preserve">      Москва : </w:t>
      </w:r>
      <w:r w:rsidRPr="00543596">
        <w:rPr>
          <w:rFonts w:ascii="Times New Roman" w:eastAsia="Calibri" w:hAnsi="Times New Roman" w:cs="Times New Roman"/>
          <w:color w:val="000000"/>
          <w:sz w:val="28"/>
          <w:szCs w:val="28"/>
          <w:shd w:val="clear" w:color="auto" w:fill="FFFFFF"/>
          <w:lang w:val="en-US"/>
        </w:rPr>
        <w:t>Academia</w:t>
      </w:r>
      <w:r w:rsidRPr="00543596">
        <w:rPr>
          <w:rFonts w:ascii="Times New Roman" w:eastAsia="Calibri" w:hAnsi="Times New Roman" w:cs="Times New Roman"/>
          <w:color w:val="000000"/>
          <w:sz w:val="28"/>
          <w:szCs w:val="28"/>
          <w:shd w:val="clear" w:color="auto" w:fill="FFFFFF"/>
        </w:rPr>
        <w:t xml:space="preserve">, 2012. - 368 </w:t>
      </w:r>
      <w:r w:rsidRPr="00543596">
        <w:rPr>
          <w:rFonts w:ascii="Times New Roman" w:eastAsia="Calibri" w:hAnsi="Times New Roman" w:cs="Times New Roman"/>
          <w:color w:val="000000"/>
          <w:sz w:val="28"/>
          <w:szCs w:val="28"/>
          <w:shd w:val="clear" w:color="auto" w:fill="FFFFFF"/>
          <w:lang w:val="en-US"/>
        </w:rPr>
        <w:t>c</w:t>
      </w:r>
      <w:r w:rsidRPr="00543596">
        <w:rPr>
          <w:rFonts w:ascii="Times New Roman" w:eastAsia="Calibri" w:hAnsi="Times New Roman" w:cs="Times New Roman"/>
          <w:color w:val="000000"/>
          <w:sz w:val="28"/>
          <w:szCs w:val="28"/>
          <w:shd w:val="clear" w:color="auto" w:fill="FFFFFF"/>
        </w:rPr>
        <w:t>.</w:t>
      </w:r>
    </w:p>
    <w:p w14:paraId="1CCA4867"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5.  Зайчиков С.Г.  Ботаника: учеб. для  фармацевтических училищ и </w:t>
      </w:r>
    </w:p>
    <w:p w14:paraId="17486B31"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     колледжей. – Москва: ГЭОТАР – Медиа, 2013.- 259 с</w:t>
      </w:r>
      <w:r w:rsidRPr="00543596">
        <w:rPr>
          <w:rFonts w:ascii="Times New Roman" w:eastAsia="Calibri" w:hAnsi="Times New Roman" w:cs="Times New Roman"/>
          <w:sz w:val="28"/>
          <w:szCs w:val="28"/>
        </w:rPr>
        <w:t>.</w:t>
      </w:r>
    </w:p>
    <w:p w14:paraId="5044ED20"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lang w:val="en-US"/>
        </w:rPr>
      </w:pPr>
      <w:r w:rsidRPr="00543596">
        <w:rPr>
          <w:rFonts w:ascii="Times New Roman" w:eastAsia="Calibri" w:hAnsi="Times New Roman" w:cs="Times New Roman"/>
          <w:sz w:val="28"/>
          <w:szCs w:val="28"/>
          <w:lang w:val="kk-KZ"/>
        </w:rPr>
        <w:t xml:space="preserve">6.  </w:t>
      </w:r>
      <w:r w:rsidRPr="00543596">
        <w:rPr>
          <w:rFonts w:ascii="Times New Roman" w:eastAsia="Calibri" w:hAnsi="Times New Roman" w:cs="Times New Roman"/>
          <w:sz w:val="28"/>
          <w:szCs w:val="28"/>
          <w:lang w:val="en-US"/>
        </w:rPr>
        <w:t xml:space="preserve">James D. Mauseth  Botany with </w:t>
      </w:r>
      <w:proofErr w:type="spellStart"/>
      <w:r w:rsidRPr="00543596">
        <w:rPr>
          <w:rFonts w:ascii="Times New Roman" w:eastAsia="Calibri" w:hAnsi="Times New Roman" w:cs="Times New Roman"/>
          <w:sz w:val="28"/>
          <w:szCs w:val="28"/>
          <w:lang w:val="en-US"/>
        </w:rPr>
        <w:t>Acces</w:t>
      </w:r>
      <w:proofErr w:type="spellEnd"/>
      <w:r w:rsidRPr="00543596">
        <w:rPr>
          <w:rFonts w:ascii="Times New Roman" w:eastAsia="Calibri" w:hAnsi="Times New Roman" w:cs="Times New Roman"/>
          <w:sz w:val="28"/>
          <w:szCs w:val="28"/>
          <w:lang w:val="en-US"/>
        </w:rPr>
        <w:t xml:space="preserve"> 6</w:t>
      </w:r>
      <w:r w:rsidRPr="00543596">
        <w:rPr>
          <w:rFonts w:ascii="Times New Roman" w:eastAsia="Calibri" w:hAnsi="Times New Roman" w:cs="Times New Roman"/>
          <w:sz w:val="28"/>
          <w:szCs w:val="28"/>
          <w:vertAlign w:val="superscript"/>
          <w:lang w:val="en-US"/>
        </w:rPr>
        <w:t>th</w:t>
      </w:r>
      <w:r w:rsidRPr="00543596">
        <w:rPr>
          <w:rFonts w:ascii="Times New Roman" w:eastAsia="Calibri" w:hAnsi="Times New Roman" w:cs="Times New Roman"/>
          <w:sz w:val="28"/>
          <w:szCs w:val="28"/>
          <w:lang w:val="en-US"/>
        </w:rPr>
        <w:t xml:space="preserve">/Jones &amp; Bartlett Learning, 2016 – </w:t>
      </w:r>
    </w:p>
    <w:p w14:paraId="7F49B28C"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lang w:val="en-US"/>
        </w:rPr>
      </w:pPr>
      <w:r w:rsidRPr="00543596">
        <w:rPr>
          <w:rFonts w:ascii="Times New Roman" w:eastAsia="Calibri" w:hAnsi="Times New Roman" w:cs="Times New Roman"/>
          <w:sz w:val="28"/>
          <w:szCs w:val="28"/>
          <w:lang w:val="en-US"/>
        </w:rPr>
        <w:t xml:space="preserve">      808p.</w:t>
      </w:r>
    </w:p>
    <w:p w14:paraId="4953A177"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lang w:val="en-US"/>
        </w:rPr>
      </w:pPr>
      <w:r w:rsidRPr="00543596">
        <w:rPr>
          <w:rFonts w:ascii="Times New Roman" w:eastAsia="Calibri" w:hAnsi="Times New Roman" w:cs="Times New Roman"/>
          <w:sz w:val="28"/>
          <w:szCs w:val="28"/>
          <w:lang w:val="kk-KZ"/>
        </w:rPr>
        <w:t xml:space="preserve">7.  </w:t>
      </w:r>
      <w:r w:rsidRPr="00543596">
        <w:rPr>
          <w:rFonts w:ascii="Times New Roman" w:eastAsia="Calibri" w:hAnsi="Times New Roman" w:cs="Times New Roman"/>
          <w:sz w:val="28"/>
          <w:szCs w:val="28"/>
          <w:lang w:val="en-US"/>
        </w:rPr>
        <w:t xml:space="preserve">Photo  Atlas for the Botany Lab. 6th / Samuel R. Rushforth; Robert R. - and </w:t>
      </w:r>
    </w:p>
    <w:p w14:paraId="28662EC5"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lang w:val="en-US"/>
        </w:rPr>
      </w:pPr>
      <w:r w:rsidRPr="00543596">
        <w:rPr>
          <w:rFonts w:ascii="Times New Roman" w:eastAsia="Calibri" w:hAnsi="Times New Roman" w:cs="Times New Roman"/>
          <w:sz w:val="28"/>
          <w:szCs w:val="28"/>
          <w:lang w:val="en-US"/>
        </w:rPr>
        <w:t xml:space="preserve">     etc.- Graff  A. Morton Publishing Company, 2012 – 208p.</w:t>
      </w:r>
    </w:p>
    <w:p w14:paraId="731CFB8D"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lang w:val="en-US"/>
        </w:rPr>
      </w:pPr>
      <w:r w:rsidRPr="00543596">
        <w:rPr>
          <w:rFonts w:ascii="Times New Roman" w:eastAsia="Calibri" w:hAnsi="Times New Roman" w:cs="Times New Roman"/>
          <w:sz w:val="28"/>
          <w:szCs w:val="28"/>
          <w:lang w:val="en-US"/>
        </w:rPr>
        <w:t xml:space="preserve"> 8.  Botany : </w:t>
      </w:r>
      <w:r w:rsidRPr="00543596">
        <w:rPr>
          <w:rFonts w:ascii="Times New Roman" w:eastAsia="Calibri" w:hAnsi="Times New Roman" w:cs="Times New Roman"/>
          <w:sz w:val="28"/>
          <w:szCs w:val="28"/>
        </w:rPr>
        <w:t>учебник</w:t>
      </w:r>
      <w:r w:rsidRPr="00543596">
        <w:rPr>
          <w:rFonts w:ascii="Times New Roman" w:eastAsia="Calibri" w:hAnsi="Times New Roman" w:cs="Times New Roman"/>
          <w:sz w:val="28"/>
          <w:szCs w:val="28"/>
          <w:lang w:val="en-US"/>
        </w:rPr>
        <w:t xml:space="preserve"> / S. K. </w:t>
      </w:r>
      <w:proofErr w:type="spellStart"/>
      <w:r w:rsidRPr="00543596">
        <w:rPr>
          <w:rFonts w:ascii="Times New Roman" w:eastAsia="Calibri" w:hAnsi="Times New Roman" w:cs="Times New Roman"/>
          <w:sz w:val="28"/>
          <w:szCs w:val="28"/>
          <w:lang w:val="en-US"/>
        </w:rPr>
        <w:t>Imankulova</w:t>
      </w:r>
      <w:proofErr w:type="spellEnd"/>
      <w:r w:rsidRPr="00543596">
        <w:rPr>
          <w:rFonts w:ascii="Times New Roman" w:eastAsia="Calibri" w:hAnsi="Times New Roman" w:cs="Times New Roman"/>
          <w:sz w:val="28"/>
          <w:szCs w:val="28"/>
          <w:lang w:val="en-US"/>
        </w:rPr>
        <w:t xml:space="preserve"> ; Ministry of education and science   of the  Republic of Kazakhstan). - Almaty : Association of higher </w:t>
      </w:r>
    </w:p>
    <w:p w14:paraId="39EB5512"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lang w:val="en-US"/>
        </w:rPr>
      </w:pPr>
      <w:r w:rsidRPr="00543596">
        <w:rPr>
          <w:rFonts w:ascii="Times New Roman" w:eastAsia="Calibri" w:hAnsi="Times New Roman" w:cs="Times New Roman"/>
          <w:sz w:val="28"/>
          <w:szCs w:val="28"/>
          <w:lang w:val="en-US"/>
        </w:rPr>
        <w:t xml:space="preserve">      educational  institution of Kazakhstan, 2016. - 280 p.</w:t>
      </w:r>
    </w:p>
    <w:p w14:paraId="142B6F54" w14:textId="77777777" w:rsidR="00543596" w:rsidRPr="00543596" w:rsidRDefault="00543596" w:rsidP="00E507FF">
      <w:pPr>
        <w:tabs>
          <w:tab w:val="left" w:pos="284"/>
        </w:tabs>
        <w:spacing w:after="0" w:line="240" w:lineRule="auto"/>
        <w:ind w:left="426" w:right="-283" w:hanging="426"/>
        <w:jc w:val="both"/>
        <w:rPr>
          <w:rFonts w:ascii="Times New Roman" w:eastAsia="Calibri" w:hAnsi="Times New Roman" w:cs="Times New Roman"/>
          <w:b/>
          <w:sz w:val="28"/>
          <w:szCs w:val="28"/>
          <w:lang w:val="kk-KZ"/>
        </w:rPr>
      </w:pPr>
      <w:r w:rsidRPr="00543596">
        <w:rPr>
          <w:rFonts w:ascii="Times New Roman" w:eastAsia="Calibri" w:hAnsi="Times New Roman" w:cs="Times New Roman"/>
          <w:b/>
          <w:sz w:val="28"/>
          <w:szCs w:val="28"/>
          <w:lang w:val="kk-KZ"/>
        </w:rPr>
        <w:t>Дополнительная:</w:t>
      </w:r>
    </w:p>
    <w:p w14:paraId="615AB08C" w14:textId="77777777" w:rsidR="00543596" w:rsidRPr="00543596" w:rsidRDefault="00543596" w:rsidP="00E507FF">
      <w:pPr>
        <w:numPr>
          <w:ilvl w:val="0"/>
          <w:numId w:val="320"/>
        </w:numPr>
        <w:tabs>
          <w:tab w:val="left" w:pos="284"/>
        </w:tabs>
        <w:spacing w:after="0" w:line="240" w:lineRule="auto"/>
        <w:ind w:left="426" w:right="-283" w:hanging="426"/>
        <w:contextualSpacing/>
        <w:jc w:val="both"/>
        <w:rPr>
          <w:rFonts w:ascii="Times New Roman" w:hAnsi="Times New Roman" w:cs="Times New Roman"/>
          <w:color w:val="000000"/>
          <w:sz w:val="28"/>
          <w:szCs w:val="28"/>
          <w:shd w:val="clear" w:color="auto" w:fill="FFFFFF"/>
        </w:rPr>
      </w:pPr>
      <w:r w:rsidRPr="00543596">
        <w:rPr>
          <w:rFonts w:ascii="Times New Roman" w:hAnsi="Times New Roman" w:cs="Times New Roman"/>
          <w:color w:val="000000"/>
          <w:sz w:val="28"/>
          <w:szCs w:val="28"/>
          <w:shd w:val="clear" w:color="auto" w:fill="FFFFFF"/>
        </w:rPr>
        <w:t xml:space="preserve">Басов. В. М. Практикум по анатомии, морфологии и систематике </w:t>
      </w:r>
    </w:p>
    <w:p w14:paraId="6F33CC30" w14:textId="77777777" w:rsidR="00543596" w:rsidRPr="00543596" w:rsidRDefault="00543596" w:rsidP="00E507FF">
      <w:pPr>
        <w:tabs>
          <w:tab w:val="left" w:pos="284"/>
        </w:tabs>
        <w:spacing w:after="0" w:line="240" w:lineRule="auto"/>
        <w:ind w:left="426" w:right="-283" w:hanging="426"/>
        <w:jc w:val="both"/>
        <w:rPr>
          <w:rFonts w:ascii="Times New Roman" w:eastAsia="Calibri" w:hAnsi="Times New Roman" w:cs="Times New Roman"/>
          <w:color w:val="000000"/>
          <w:sz w:val="28"/>
          <w:szCs w:val="28"/>
          <w:shd w:val="clear" w:color="auto" w:fill="FFFFFF"/>
        </w:rPr>
      </w:pPr>
      <w:r w:rsidRPr="00543596">
        <w:rPr>
          <w:rFonts w:ascii="Times New Roman" w:eastAsia="Calibri" w:hAnsi="Times New Roman" w:cs="Times New Roman"/>
          <w:color w:val="000000"/>
          <w:sz w:val="28"/>
          <w:szCs w:val="28"/>
          <w:shd w:val="clear" w:color="auto" w:fill="FFFFFF"/>
        </w:rPr>
        <w:t xml:space="preserve">    Растений : учебное пособие / В.М. </w:t>
      </w:r>
      <w:proofErr w:type="spellStart"/>
      <w:r w:rsidRPr="00543596">
        <w:rPr>
          <w:rFonts w:ascii="Times New Roman" w:eastAsia="Calibri" w:hAnsi="Times New Roman" w:cs="Times New Roman"/>
          <w:color w:val="000000"/>
          <w:sz w:val="28"/>
          <w:szCs w:val="28"/>
          <w:shd w:val="clear" w:color="auto" w:fill="FFFFFF"/>
        </w:rPr>
        <w:t>Басов,Т.В</w:t>
      </w:r>
      <w:proofErr w:type="spellEnd"/>
      <w:r w:rsidRPr="00543596">
        <w:rPr>
          <w:rFonts w:ascii="Times New Roman" w:eastAsia="Calibri" w:hAnsi="Times New Roman" w:cs="Times New Roman"/>
          <w:color w:val="000000"/>
          <w:sz w:val="28"/>
          <w:szCs w:val="28"/>
          <w:shd w:val="clear" w:color="auto" w:fill="FFFFFF"/>
        </w:rPr>
        <w:t xml:space="preserve">. Ефремова. - Москва:   </w:t>
      </w:r>
    </w:p>
    <w:p w14:paraId="312D4BC5" w14:textId="77777777" w:rsidR="00543596" w:rsidRPr="00543596" w:rsidRDefault="00543596" w:rsidP="00E507FF">
      <w:pPr>
        <w:tabs>
          <w:tab w:val="left" w:pos="284"/>
        </w:tabs>
        <w:spacing w:after="0" w:line="240" w:lineRule="auto"/>
        <w:ind w:left="426" w:right="-283" w:hanging="426"/>
        <w:jc w:val="both"/>
        <w:rPr>
          <w:rFonts w:ascii="Times New Roman" w:eastAsia="Calibri" w:hAnsi="Times New Roman" w:cs="Times New Roman"/>
          <w:color w:val="000000"/>
          <w:sz w:val="28"/>
          <w:szCs w:val="28"/>
          <w:shd w:val="clear" w:color="auto" w:fill="FFFFFF"/>
        </w:rPr>
      </w:pPr>
      <w:r w:rsidRPr="00543596">
        <w:rPr>
          <w:rFonts w:ascii="Times New Roman" w:eastAsia="Calibri" w:hAnsi="Times New Roman" w:cs="Times New Roman"/>
          <w:color w:val="000000"/>
          <w:sz w:val="28"/>
          <w:szCs w:val="28"/>
          <w:shd w:val="clear" w:color="auto" w:fill="FFFFFF"/>
        </w:rPr>
        <w:t xml:space="preserve">    </w:t>
      </w:r>
      <w:proofErr w:type="spellStart"/>
      <w:r w:rsidRPr="00543596">
        <w:rPr>
          <w:rFonts w:ascii="Times New Roman" w:eastAsia="Calibri" w:hAnsi="Times New Roman" w:cs="Times New Roman"/>
          <w:i/>
          <w:color w:val="000000"/>
          <w:sz w:val="28"/>
          <w:szCs w:val="28"/>
          <w:shd w:val="clear" w:color="auto" w:fill="FFFFFF"/>
        </w:rPr>
        <w:t>Лен</w:t>
      </w:r>
      <w:r w:rsidRPr="00543596">
        <w:rPr>
          <w:rFonts w:ascii="Times New Roman" w:eastAsia="Calibri" w:hAnsi="Times New Roman" w:cs="Times New Roman"/>
          <w:color w:val="000000"/>
          <w:sz w:val="28"/>
          <w:szCs w:val="28"/>
          <w:shd w:val="clear" w:color="auto" w:fill="FFFFFF"/>
        </w:rPr>
        <w:t>анд</w:t>
      </w:r>
      <w:proofErr w:type="spellEnd"/>
      <w:r w:rsidRPr="00543596">
        <w:rPr>
          <w:rFonts w:ascii="Times New Roman" w:eastAsia="Calibri" w:hAnsi="Times New Roman" w:cs="Times New Roman"/>
          <w:color w:val="000000"/>
          <w:sz w:val="28"/>
          <w:szCs w:val="28"/>
          <w:shd w:val="clear" w:color="auto" w:fill="FFFFFF"/>
        </w:rPr>
        <w:t xml:space="preserve"> , 2015.- 238 c.</w:t>
      </w:r>
    </w:p>
    <w:p w14:paraId="31C081A2" w14:textId="77777777" w:rsidR="00543596" w:rsidRPr="00543596" w:rsidRDefault="00543596" w:rsidP="00E507FF">
      <w:pPr>
        <w:tabs>
          <w:tab w:val="left" w:pos="284"/>
        </w:tabs>
        <w:spacing w:after="0" w:line="240" w:lineRule="auto"/>
        <w:ind w:left="426" w:right="-283" w:hanging="426"/>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10.Анцышкина А.М. Ботаника: руководства по учебной практике</w:t>
      </w:r>
    </w:p>
    <w:p w14:paraId="4139FF1D" w14:textId="77777777" w:rsidR="00543596" w:rsidRPr="00543596" w:rsidRDefault="00543596" w:rsidP="00E507FF">
      <w:pPr>
        <w:tabs>
          <w:tab w:val="left" w:pos="284"/>
        </w:tabs>
        <w:spacing w:after="0" w:line="240" w:lineRule="auto"/>
        <w:ind w:left="426" w:right="-283" w:hanging="426"/>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 xml:space="preserve">    / А.М.  Анцышкина – Москва: МИА,  2013.-158 с. </w:t>
      </w:r>
    </w:p>
    <w:p w14:paraId="68FCDE83"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lang w:val="kk-KZ"/>
        </w:rPr>
        <w:t xml:space="preserve">11.  </w:t>
      </w:r>
      <w:r w:rsidRPr="00543596">
        <w:rPr>
          <w:rFonts w:ascii="Times New Roman" w:eastAsia="Calibri" w:hAnsi="Times New Roman" w:cs="Times New Roman"/>
          <w:sz w:val="28"/>
          <w:szCs w:val="28"/>
        </w:rPr>
        <w:t xml:space="preserve">Морфология вегетативных органов растений : метод. пособие для   </w:t>
      </w:r>
    </w:p>
    <w:p w14:paraId="47F145C5"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самост</w:t>
      </w:r>
      <w:proofErr w:type="spellEnd"/>
      <w:r w:rsidRPr="00543596">
        <w:rPr>
          <w:rFonts w:ascii="Times New Roman" w:eastAsia="Calibri" w:hAnsi="Times New Roman" w:cs="Times New Roman"/>
          <w:sz w:val="28"/>
          <w:szCs w:val="28"/>
        </w:rPr>
        <w:t xml:space="preserve">. работы студентов по направлению 110400.62 (бакалавриат)   </w:t>
      </w:r>
    </w:p>
    <w:p w14:paraId="0E0E6BEA"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 под. </w:t>
      </w:r>
      <w:proofErr w:type="spellStart"/>
      <w:r w:rsidRPr="00543596">
        <w:rPr>
          <w:rFonts w:ascii="Times New Roman" w:eastAsia="Calibri" w:hAnsi="Times New Roman" w:cs="Times New Roman"/>
          <w:sz w:val="28"/>
          <w:szCs w:val="28"/>
        </w:rPr>
        <w:t>ред</w:t>
      </w:r>
      <w:proofErr w:type="spellEnd"/>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С.Б.Криворотов</w:t>
      </w:r>
      <w:proofErr w:type="spellEnd"/>
      <w:r w:rsidRPr="00543596">
        <w:rPr>
          <w:rFonts w:ascii="Times New Roman" w:eastAsia="Calibri" w:hAnsi="Times New Roman" w:cs="Times New Roman"/>
          <w:sz w:val="28"/>
          <w:szCs w:val="28"/>
        </w:rPr>
        <w:t xml:space="preserve"> , С.С .</w:t>
      </w:r>
      <w:proofErr w:type="spellStart"/>
      <w:r w:rsidRPr="00543596">
        <w:rPr>
          <w:rFonts w:ascii="Times New Roman" w:eastAsia="Calibri" w:hAnsi="Times New Roman" w:cs="Times New Roman"/>
          <w:sz w:val="28"/>
          <w:szCs w:val="28"/>
        </w:rPr>
        <w:t>Чукуриди</w:t>
      </w:r>
      <w:proofErr w:type="spellEnd"/>
      <w:r w:rsidRPr="00543596">
        <w:rPr>
          <w:rFonts w:ascii="Times New Roman" w:eastAsia="Calibri" w:hAnsi="Times New Roman" w:cs="Times New Roman"/>
          <w:sz w:val="28"/>
          <w:szCs w:val="28"/>
        </w:rPr>
        <w:t xml:space="preserve">.- 2011. – Краснодар:  </w:t>
      </w:r>
    </w:p>
    <w:p w14:paraId="5A4E9F36"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w:t>
      </w:r>
      <w:proofErr w:type="spellStart"/>
      <w:r w:rsidRPr="00543596">
        <w:rPr>
          <w:rFonts w:ascii="Times New Roman" w:eastAsia="Calibri" w:hAnsi="Times New Roman" w:cs="Times New Roman"/>
          <w:sz w:val="28"/>
          <w:szCs w:val="28"/>
        </w:rPr>
        <w:t>КубГАУ</w:t>
      </w:r>
      <w:proofErr w:type="spellEnd"/>
      <w:r w:rsidRPr="00543596">
        <w:rPr>
          <w:rFonts w:ascii="Times New Roman" w:eastAsia="Calibri" w:hAnsi="Times New Roman" w:cs="Times New Roman"/>
          <w:sz w:val="28"/>
          <w:szCs w:val="28"/>
        </w:rPr>
        <w:t>, 2011. – 64 с.</w:t>
      </w:r>
    </w:p>
    <w:p w14:paraId="153EC518" w14:textId="77777777" w:rsidR="00543596" w:rsidRPr="00543596" w:rsidRDefault="00543596" w:rsidP="00E507FF">
      <w:pPr>
        <w:tabs>
          <w:tab w:val="left" w:pos="0"/>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12. Родионова</w:t>
      </w:r>
      <w:r w:rsidRPr="00543596">
        <w:rPr>
          <w:rFonts w:ascii="Times New Roman" w:eastAsia="Calibri" w:hAnsi="Times New Roman" w:cs="Times New Roman"/>
          <w:sz w:val="28"/>
          <w:szCs w:val="28"/>
          <w:shd w:val="clear" w:color="auto" w:fill="FFFFFF"/>
          <w:lang w:val="kk-KZ"/>
        </w:rPr>
        <w:t xml:space="preserve"> </w:t>
      </w:r>
      <w:r w:rsidRPr="00543596">
        <w:rPr>
          <w:rFonts w:ascii="Times New Roman" w:eastAsia="Calibri" w:hAnsi="Times New Roman" w:cs="Times New Roman"/>
          <w:sz w:val="28"/>
          <w:szCs w:val="28"/>
        </w:rPr>
        <w:t xml:space="preserve"> А.С</w:t>
      </w:r>
      <w:r w:rsidRPr="00543596">
        <w:rPr>
          <w:rFonts w:ascii="Times New Roman" w:eastAsia="Calibri" w:hAnsi="Times New Roman" w:cs="Times New Roman"/>
          <w:bCs/>
          <w:sz w:val="28"/>
          <w:szCs w:val="28"/>
        </w:rPr>
        <w:t>. Ботаника</w:t>
      </w:r>
      <w:r w:rsidRPr="00543596">
        <w:rPr>
          <w:rFonts w:ascii="Times New Roman" w:eastAsia="Calibri" w:hAnsi="Times New Roman" w:cs="Times New Roman"/>
          <w:sz w:val="28"/>
          <w:szCs w:val="28"/>
        </w:rPr>
        <w:t xml:space="preserve">: учебник / </w:t>
      </w:r>
      <w:proofErr w:type="spellStart"/>
      <w:r w:rsidRPr="00543596">
        <w:rPr>
          <w:rFonts w:ascii="Times New Roman" w:eastAsia="Calibri" w:hAnsi="Times New Roman" w:cs="Times New Roman"/>
          <w:sz w:val="28"/>
          <w:szCs w:val="28"/>
        </w:rPr>
        <w:t>А.С.Родионова</w:t>
      </w:r>
      <w:proofErr w:type="spellEnd"/>
      <w:r w:rsidRPr="00543596">
        <w:rPr>
          <w:rFonts w:ascii="Times New Roman" w:eastAsia="Calibri" w:hAnsi="Times New Roman" w:cs="Times New Roman"/>
          <w:sz w:val="28"/>
          <w:szCs w:val="28"/>
          <w:shd w:val="clear" w:color="auto" w:fill="FFFFFF"/>
        </w:rPr>
        <w:t xml:space="preserve">.- </w:t>
      </w:r>
      <w:r w:rsidRPr="00543596">
        <w:rPr>
          <w:rFonts w:ascii="Times New Roman" w:eastAsia="Calibri" w:hAnsi="Times New Roman" w:cs="Times New Roman"/>
          <w:sz w:val="28"/>
          <w:szCs w:val="28"/>
        </w:rPr>
        <w:t xml:space="preserve">Москва: Академия, 2008. – 254 с. </w:t>
      </w:r>
    </w:p>
    <w:p w14:paraId="241BE178" w14:textId="77777777" w:rsidR="00543596" w:rsidRPr="00543596" w:rsidRDefault="00543596" w:rsidP="00E507FF">
      <w:pPr>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13. Ботаника [Электронный ресурс]: конспект лекций/</w:t>
      </w:r>
      <w:proofErr w:type="spellStart"/>
      <w:r w:rsidRPr="00543596">
        <w:rPr>
          <w:rFonts w:ascii="Times New Roman" w:eastAsia="Calibri" w:hAnsi="Times New Roman" w:cs="Times New Roman"/>
          <w:sz w:val="28"/>
          <w:szCs w:val="28"/>
        </w:rPr>
        <w:t>Н.В.Степанов</w:t>
      </w:r>
      <w:proofErr w:type="spellEnd"/>
      <w:r w:rsidRPr="00543596">
        <w:rPr>
          <w:rFonts w:ascii="Times New Roman" w:eastAsia="Calibri" w:hAnsi="Times New Roman" w:cs="Times New Roman"/>
          <w:sz w:val="28"/>
          <w:szCs w:val="28"/>
        </w:rPr>
        <w:t xml:space="preserve">, И.  </w:t>
      </w:r>
    </w:p>
    <w:p w14:paraId="5CA57177" w14:textId="77777777" w:rsidR="00543596" w:rsidRPr="00543596" w:rsidRDefault="00543596" w:rsidP="00E507FF">
      <w:pPr>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Е.  Ямских, Е. А. Иванова и др. – Электрон. дан. (4 Мб). – Красноярск :  </w:t>
      </w:r>
    </w:p>
    <w:p w14:paraId="51FEB6E6" w14:textId="77777777" w:rsidR="00543596" w:rsidRPr="00543596" w:rsidRDefault="00543596" w:rsidP="00E507FF">
      <w:pPr>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ИПК СФУ, 2009. Режим доступа: </w:t>
      </w:r>
    </w:p>
    <w:p w14:paraId="33BB7923" w14:textId="77777777" w:rsidR="00543596" w:rsidRPr="00543596" w:rsidRDefault="00543596" w:rsidP="00E507FF">
      <w:pPr>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w:t>
      </w:r>
      <w:hyperlink r:id="rId834" w:history="1">
        <w:r w:rsidRPr="00543596">
          <w:rPr>
            <w:rFonts w:ascii="Times New Roman" w:eastAsia="Calibri" w:hAnsi="Times New Roman" w:cs="Times New Roman"/>
            <w:color w:val="0000FF" w:themeColor="hyperlink"/>
            <w:sz w:val="28"/>
            <w:szCs w:val="28"/>
            <w:u w:val="single"/>
          </w:rPr>
          <w:t>http://files.lib.sfukras.ru/ebibl/umkd/1341/u_lecture.pdf</w:t>
        </w:r>
      </w:hyperlink>
    </w:p>
    <w:p w14:paraId="3A22F68D" w14:textId="77777777" w:rsidR="00543596" w:rsidRPr="00543596" w:rsidRDefault="00543596" w:rsidP="00E507FF">
      <w:pPr>
        <w:widowControl w:val="0"/>
        <w:tabs>
          <w:tab w:val="left" w:pos="0"/>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14. Петти, Дж. Современное образование / Дж. Петти. – Москва, </w:t>
      </w:r>
    </w:p>
    <w:p w14:paraId="6A5959F5" w14:textId="77777777" w:rsidR="00543596" w:rsidRPr="00543596" w:rsidRDefault="00543596" w:rsidP="00E507FF">
      <w:pPr>
        <w:widowControl w:val="0"/>
        <w:tabs>
          <w:tab w:val="left" w:pos="0"/>
        </w:tabs>
        <w:spacing w:after="0" w:line="240" w:lineRule="auto"/>
        <w:ind w:left="426" w:right="-283" w:hanging="426"/>
        <w:jc w:val="both"/>
        <w:rPr>
          <w:rFonts w:ascii="Times New Roman" w:eastAsia="Calibri" w:hAnsi="Times New Roman" w:cs="Times New Roman"/>
          <w:sz w:val="28"/>
          <w:szCs w:val="28"/>
        </w:rPr>
      </w:pPr>
      <w:r w:rsidRPr="00543596">
        <w:rPr>
          <w:rFonts w:ascii="Times New Roman" w:eastAsia="Calibri" w:hAnsi="Times New Roman" w:cs="Times New Roman"/>
          <w:sz w:val="28"/>
          <w:szCs w:val="28"/>
        </w:rPr>
        <w:t xml:space="preserve">    Ломоносов, 2010. – 125 с. </w:t>
      </w:r>
    </w:p>
    <w:p w14:paraId="00DD0AF0" w14:textId="77777777" w:rsidR="00543596" w:rsidRPr="00543596" w:rsidRDefault="00543596" w:rsidP="00E507FF">
      <w:pPr>
        <w:widowControl w:val="0"/>
        <w:tabs>
          <w:tab w:val="left" w:pos="284"/>
        </w:tabs>
        <w:spacing w:after="0" w:line="240" w:lineRule="auto"/>
        <w:ind w:left="426" w:right="-283" w:hanging="426"/>
        <w:jc w:val="both"/>
        <w:rPr>
          <w:rFonts w:ascii="Times New Roman" w:eastAsia="Arial Unicode MS" w:hAnsi="Times New Roman" w:cs="Times New Roman"/>
          <w:sz w:val="28"/>
          <w:szCs w:val="28"/>
          <w:lang w:eastAsia="kk-KZ" w:bidi="kk-KZ"/>
        </w:rPr>
      </w:pPr>
      <w:r w:rsidRPr="00543596">
        <w:rPr>
          <w:rFonts w:ascii="Times New Roman" w:eastAsia="Arial Unicode MS" w:hAnsi="Times New Roman" w:cs="Times New Roman"/>
          <w:sz w:val="28"/>
          <w:szCs w:val="28"/>
          <w:lang w:eastAsia="kk-KZ" w:bidi="kk-KZ"/>
        </w:rPr>
        <w:t xml:space="preserve">15. Караев, Ж.А. Актуальные проблемы модернизации педагогической </w:t>
      </w:r>
    </w:p>
    <w:p w14:paraId="3AF94120" w14:textId="77777777" w:rsidR="00543596" w:rsidRPr="00543596" w:rsidRDefault="00543596" w:rsidP="00E507FF">
      <w:pPr>
        <w:widowControl w:val="0"/>
        <w:tabs>
          <w:tab w:val="left" w:pos="284"/>
        </w:tabs>
        <w:spacing w:after="0" w:line="240" w:lineRule="auto"/>
        <w:ind w:left="426" w:right="-283" w:hanging="426"/>
        <w:jc w:val="both"/>
        <w:rPr>
          <w:rFonts w:ascii="Times New Roman" w:eastAsia="Arial Unicode MS" w:hAnsi="Times New Roman" w:cs="Times New Roman"/>
          <w:sz w:val="28"/>
          <w:szCs w:val="28"/>
          <w:lang w:eastAsia="kk-KZ" w:bidi="kk-KZ"/>
        </w:rPr>
      </w:pPr>
      <w:r w:rsidRPr="00543596">
        <w:rPr>
          <w:rFonts w:ascii="Times New Roman" w:eastAsia="Arial Unicode MS" w:hAnsi="Times New Roman" w:cs="Times New Roman"/>
          <w:sz w:val="28"/>
          <w:szCs w:val="28"/>
          <w:lang w:eastAsia="kk-KZ" w:bidi="kk-KZ"/>
        </w:rPr>
        <w:t xml:space="preserve">     системы на основе технологического подхода / Ж.А. Караев, Ж.У. Кобдикова. </w:t>
      </w:r>
      <w:r w:rsidRPr="00543596">
        <w:rPr>
          <w:rFonts w:ascii="Times New Roman" w:eastAsia="Calibri" w:hAnsi="Times New Roman" w:cs="Times New Roman"/>
          <w:sz w:val="28"/>
          <w:szCs w:val="28"/>
        </w:rPr>
        <w:t xml:space="preserve">– </w:t>
      </w:r>
      <w:r w:rsidRPr="00543596">
        <w:rPr>
          <w:rFonts w:ascii="Times New Roman" w:eastAsia="Arial Unicode MS" w:hAnsi="Times New Roman" w:cs="Times New Roman"/>
          <w:sz w:val="28"/>
          <w:szCs w:val="28"/>
          <w:lang w:eastAsia="kk-KZ" w:bidi="kk-KZ"/>
        </w:rPr>
        <w:t>Алматы, ТОО «</w:t>
      </w:r>
      <w:proofErr w:type="spellStart"/>
      <w:r w:rsidRPr="00543596">
        <w:rPr>
          <w:rFonts w:ascii="Times New Roman" w:eastAsia="Arial Unicode MS" w:hAnsi="Times New Roman" w:cs="Times New Roman"/>
          <w:sz w:val="28"/>
          <w:szCs w:val="28"/>
          <w:lang w:eastAsia="kk-KZ" w:bidi="kk-KZ"/>
        </w:rPr>
        <w:t>Зерде</w:t>
      </w:r>
      <w:proofErr w:type="spellEnd"/>
      <w:r w:rsidRPr="00543596">
        <w:rPr>
          <w:rFonts w:ascii="Times New Roman" w:eastAsia="Arial Unicode MS" w:hAnsi="Times New Roman" w:cs="Times New Roman"/>
          <w:sz w:val="28"/>
          <w:szCs w:val="28"/>
          <w:lang w:eastAsia="kk-KZ" w:bidi="kk-KZ"/>
        </w:rPr>
        <w:t xml:space="preserve">»,  2014. </w:t>
      </w:r>
      <w:r w:rsidRPr="00543596">
        <w:rPr>
          <w:rFonts w:ascii="Times New Roman" w:eastAsia="Calibri" w:hAnsi="Times New Roman" w:cs="Times New Roman"/>
          <w:sz w:val="28"/>
          <w:szCs w:val="28"/>
        </w:rPr>
        <w:t xml:space="preserve">– </w:t>
      </w:r>
      <w:r w:rsidRPr="00543596">
        <w:rPr>
          <w:rFonts w:ascii="Times New Roman" w:eastAsia="Arial Unicode MS" w:hAnsi="Times New Roman" w:cs="Times New Roman"/>
          <w:sz w:val="28"/>
          <w:szCs w:val="28"/>
          <w:lang w:eastAsia="kk-KZ" w:bidi="kk-KZ"/>
        </w:rPr>
        <w:t>312 с.</w:t>
      </w:r>
    </w:p>
    <w:p w14:paraId="07443B5A" w14:textId="77777777" w:rsidR="00543596" w:rsidRPr="00543596" w:rsidRDefault="00543596" w:rsidP="00E507FF">
      <w:pPr>
        <w:suppressAutoHyphens/>
        <w:spacing w:after="0" w:line="240" w:lineRule="auto"/>
        <w:jc w:val="both"/>
        <w:rPr>
          <w:rFonts w:ascii="Times New Roman" w:eastAsia="Calibri" w:hAnsi="Times New Roman" w:cs="Times New Roman"/>
          <w:color w:val="00000A"/>
          <w:sz w:val="28"/>
          <w:szCs w:val="28"/>
          <w:lang w:eastAsia="x-none"/>
        </w:rPr>
      </w:pPr>
      <w:r w:rsidRPr="00543596">
        <w:rPr>
          <w:rFonts w:ascii="Times New Roman" w:eastAsia="Arial Unicode MS" w:hAnsi="Times New Roman" w:cs="Times New Roman"/>
          <w:sz w:val="28"/>
          <w:szCs w:val="28"/>
          <w:lang w:eastAsia="kk-KZ" w:bidi="kk-KZ"/>
        </w:rPr>
        <w:t>16.</w:t>
      </w:r>
      <w:r w:rsidRPr="00543596">
        <w:rPr>
          <w:rFonts w:ascii="Times New Roman" w:eastAsia="Calibri" w:hAnsi="Times New Roman" w:cs="Times New Roman"/>
          <w:color w:val="00000A"/>
          <w:sz w:val="28"/>
          <w:szCs w:val="28"/>
          <w:lang w:val="kk-KZ" w:eastAsia="x-none"/>
        </w:rPr>
        <w:t xml:space="preserve"> Торсыкбаева Б.Б. Студенттердің функционалдық сауаттылығын дамыту және даму деңгейін критериалды бағалау жүйесі арқылы өлшеу. Химиядан ЖОО оқытушылары мен студенттеріне арналған оқу құралы. Астана қ. Л.Н.Гумилев атындағы ЕҰУ, Ақпараттық баспа бөлімі.-2013. – Б.  178.</w:t>
      </w:r>
    </w:p>
    <w:p w14:paraId="5FA598A7" w14:textId="77777777" w:rsidR="00543596" w:rsidRPr="00543596" w:rsidRDefault="00543596" w:rsidP="00E507FF">
      <w:pPr>
        <w:shd w:val="clear" w:color="auto" w:fill="FFFFFF" w:themeFill="background1"/>
        <w:spacing w:after="0"/>
        <w:ind w:left="360"/>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lastRenderedPageBreak/>
        <w:t>17. Фёдоров А. Жизнь растений : в 6 т. / гл. ред. Ал.. — М. : Просвещение, 1978. — Т. 4 : Мхи. Плауны. Хвощи. Папоротники. Голосеменные растения / под ред. И. В. Грушвицкого и С. Г. Жилина. — С. 131. — 447 с. — 300 000 экз.</w:t>
      </w:r>
    </w:p>
    <w:p w14:paraId="6EDE17E8" w14:textId="77777777" w:rsidR="00543596" w:rsidRPr="00543596" w:rsidRDefault="00543596" w:rsidP="00E507FF">
      <w:pPr>
        <w:shd w:val="clear" w:color="auto" w:fill="FFFFFF" w:themeFill="background1"/>
        <w:spacing w:after="0"/>
        <w:ind w:firstLine="709"/>
        <w:jc w:val="both"/>
        <w:rPr>
          <w:rFonts w:ascii="Times New Roman" w:eastAsia="Calibri" w:hAnsi="Times New Roman" w:cs="Times New Roman"/>
          <w:noProof/>
          <w:sz w:val="28"/>
          <w:szCs w:val="28"/>
          <w:lang w:eastAsia="ru-RU"/>
        </w:rPr>
      </w:pPr>
      <w:r w:rsidRPr="00543596">
        <w:rPr>
          <w:rFonts w:ascii="Times New Roman" w:eastAsia="Calibri" w:hAnsi="Times New Roman" w:cs="Times New Roman"/>
          <w:noProof/>
          <w:sz w:val="28"/>
          <w:szCs w:val="28"/>
          <w:lang w:eastAsia="ru-RU"/>
        </w:rPr>
        <w:t>18. Тимонин А. К., Филин В. Р. Кн.1//Систематика высших растений: учебник для студентов высших учебных заведений. В 2 кн. — М.: Академия, 2009. — С. 226. — 320 с. — 2500 экз.</w:t>
      </w:r>
    </w:p>
    <w:p w14:paraId="594805EF" w14:textId="77777777" w:rsidR="00543596" w:rsidRPr="00543596" w:rsidRDefault="00543596" w:rsidP="00E507FF">
      <w:pPr>
        <w:shd w:val="clear" w:color="auto" w:fill="FFFFFF" w:themeFill="background1"/>
        <w:spacing w:after="0"/>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noProof/>
          <w:sz w:val="28"/>
          <w:szCs w:val="28"/>
          <w:lang w:eastAsia="ru-RU"/>
        </w:rPr>
        <w:t xml:space="preserve">19. </w:t>
      </w:r>
      <w:r w:rsidRPr="00543596">
        <w:rPr>
          <w:rFonts w:ascii="Times New Roman" w:eastAsia="Calibri" w:hAnsi="Times New Roman" w:cs="Times New Roman"/>
          <w:color w:val="00000A"/>
          <w:sz w:val="28"/>
          <w:szCs w:val="28"/>
          <w:lang w:val="kk-KZ" w:eastAsia="x-none"/>
        </w:rPr>
        <w:t xml:space="preserve">Торсыкбаева Б.Б. </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color w:val="00000A"/>
          <w:sz w:val="28"/>
          <w:szCs w:val="28"/>
          <w:lang w:val="kk-KZ" w:eastAsia="x-none"/>
        </w:rPr>
        <w:t>Студенттердің функционалдық сауаттылығын дамыту және даму деңгейін критериалды бағалау жүйесі арқылы өлшеу</w:t>
      </w:r>
      <w:r w:rsidRPr="00543596">
        <w:rPr>
          <w:rFonts w:ascii="Times New Roman" w:eastAsia="Calibri" w:hAnsi="Times New Roman" w:cs="Times New Roman"/>
          <w:sz w:val="28"/>
          <w:szCs w:val="28"/>
          <w:lang w:val="kk-KZ"/>
        </w:rPr>
        <w:t>»</w:t>
      </w:r>
      <w:r w:rsidRPr="00543596">
        <w:rPr>
          <w:rFonts w:ascii="Times New Roman" w:eastAsia="Calibri" w:hAnsi="Times New Roman" w:cs="Times New Roman"/>
          <w:color w:val="00000A"/>
          <w:sz w:val="28"/>
          <w:szCs w:val="28"/>
          <w:lang w:val="kk-KZ" w:eastAsia="x-none"/>
        </w:rPr>
        <w:t>. Химиядан ЖОО оқытушылары мен студенттеріне арналған оқу құралы. Астана қ. Л.Н.Гумилев атындағы ЕҰУ, Ақпараттық баспа бөлімі.-2013. – Б.  178.,</w:t>
      </w:r>
      <w:r w:rsidRPr="00543596">
        <w:rPr>
          <w:rFonts w:ascii="Times New Roman" w:eastAsia="Calibri" w:hAnsi="Times New Roman" w:cs="Times New Roman"/>
          <w:sz w:val="28"/>
          <w:szCs w:val="28"/>
          <w:lang w:val="kk-KZ"/>
        </w:rPr>
        <w:t xml:space="preserve"> ISBN 978-996-9965-31-572-5.</w:t>
      </w:r>
    </w:p>
    <w:p w14:paraId="3B1875F8" w14:textId="77777777" w:rsidR="00543596" w:rsidRPr="00543596" w:rsidRDefault="00543596" w:rsidP="00E507FF">
      <w:pPr>
        <w:shd w:val="clear" w:color="auto" w:fill="FFFFFF" w:themeFill="background1"/>
        <w:spacing w:after="0"/>
        <w:ind w:firstLine="709"/>
        <w:jc w:val="both"/>
        <w:rPr>
          <w:rFonts w:ascii="Times New Roman" w:eastAsia="Calibri" w:hAnsi="Times New Roman" w:cs="Times New Roman"/>
          <w:sz w:val="28"/>
          <w:szCs w:val="28"/>
          <w:lang w:val="kk-KZ"/>
        </w:rPr>
      </w:pPr>
      <w:r w:rsidRPr="00543596">
        <w:rPr>
          <w:rFonts w:ascii="Times New Roman" w:eastAsia="Calibri" w:hAnsi="Times New Roman" w:cs="Times New Roman"/>
          <w:sz w:val="28"/>
          <w:szCs w:val="28"/>
          <w:lang w:val="kk-KZ"/>
        </w:rPr>
        <w:t>20. Торсықбаева Б.Б. «Жоғары сатыдағы өсімдіктер анатомиясы және морфологиясы» Оқу құралы. – Алматы, Альманах, 2019. – 213б. ISBN 978-60177590-29-17.</w:t>
      </w:r>
    </w:p>
    <w:p w14:paraId="34728442" w14:textId="77777777" w:rsidR="00543596" w:rsidRPr="00543596" w:rsidRDefault="00543596" w:rsidP="00E507FF">
      <w:pPr>
        <w:spacing w:after="0" w:line="240" w:lineRule="auto"/>
        <w:jc w:val="both"/>
        <w:rPr>
          <w:rFonts w:ascii="Times New Roman" w:eastAsia="Calibri" w:hAnsi="Times New Roman" w:cs="Times New Roman"/>
          <w:sz w:val="24"/>
          <w:szCs w:val="24"/>
        </w:rPr>
      </w:pPr>
    </w:p>
    <w:p w14:paraId="02FB4C93" w14:textId="77777777" w:rsidR="00543596" w:rsidRDefault="00543596" w:rsidP="00E507FF">
      <w:pPr>
        <w:pStyle w:val="Style15"/>
        <w:widowControl/>
        <w:tabs>
          <w:tab w:val="left" w:pos="0"/>
        </w:tabs>
        <w:spacing w:line="240" w:lineRule="auto"/>
        <w:jc w:val="center"/>
        <w:rPr>
          <w:lang w:val="kk-KZ"/>
        </w:rPr>
      </w:pPr>
    </w:p>
    <w:p w14:paraId="32B5B1B0" w14:textId="77777777" w:rsidR="00543596" w:rsidRPr="00543596" w:rsidRDefault="00543596" w:rsidP="00E507FF">
      <w:pPr>
        <w:pStyle w:val="Style15"/>
        <w:widowControl/>
        <w:tabs>
          <w:tab w:val="left" w:pos="0"/>
        </w:tabs>
        <w:spacing w:line="240" w:lineRule="auto"/>
        <w:jc w:val="center"/>
        <w:rPr>
          <w:lang w:val="kk-KZ"/>
        </w:rPr>
      </w:pPr>
    </w:p>
    <w:p w14:paraId="4E4A3DFC" w14:textId="77777777" w:rsidR="00506963" w:rsidRPr="00506E9E" w:rsidRDefault="00506963" w:rsidP="00E507FF">
      <w:pPr>
        <w:pStyle w:val="Style15"/>
        <w:widowControl/>
        <w:tabs>
          <w:tab w:val="left" w:pos="0"/>
        </w:tabs>
        <w:spacing w:line="240" w:lineRule="auto"/>
        <w:jc w:val="center"/>
      </w:pPr>
    </w:p>
    <w:sectPr w:rsidR="00506963" w:rsidRPr="00506E9E" w:rsidSect="00F9009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panose1 w:val="00000000000000000000"/>
    <w:charset w:val="00"/>
    <w:family w:val="roman"/>
    <w:notTrueType/>
    <w:pitch w:val="default"/>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iberation Serif">
    <w:altName w:val="MS Gothic"/>
    <w:charset w:val="80"/>
    <w:family w:val="roman"/>
    <w:pitch w:val="variable"/>
  </w:font>
  <w:font w:name="DejaVu Sans">
    <w:altName w:val="MS Gothic"/>
    <w:charset w:val="80"/>
    <w:family w:val="auto"/>
    <w:pitch w:val="variable"/>
  </w:font>
  <w:font w:name="Cambria Math">
    <w:panose1 w:val="02040503050406030204"/>
    <w:charset w:val="CC"/>
    <w:family w:val="roman"/>
    <w:pitch w:val="variable"/>
    <w:sig w:usb0="E00006FF" w:usb1="420024FF" w:usb2="02000000" w:usb3="00000000" w:csb0="0000019F" w:csb1="00000000"/>
  </w:font>
  <w:font w:name="TimesNewRoman">
    <w:altName w:val="MS Gothic"/>
    <w:panose1 w:val="00000000000000000000"/>
    <w:charset w:val="80"/>
    <w:family w:val="auto"/>
    <w:notTrueType/>
    <w:pitch w:val="default"/>
    <w:sig w:usb0="00000000" w:usb1="08070000" w:usb2="00000010" w:usb3="00000000" w:csb0="00020000" w:csb1="00000000"/>
  </w:font>
  <w:font w:name="Times New Roman;Times;serif">
    <w:altName w:val="Times New Roman"/>
    <w:panose1 w:val="00000000000000000000"/>
    <w:charset w:val="00"/>
    <w:family w:val="roman"/>
    <w:notTrueType/>
    <w:pitch w:val="default"/>
  </w:font>
  <w:font w:name="Bernard MT Condensed">
    <w:panose1 w:val="020508060609050204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Open Sans">
    <w:charset w:val="00"/>
    <w:family w:val="swiss"/>
    <w:pitch w:val="variable"/>
    <w:sig w:usb0="E00002EF" w:usb1="4000205B" w:usb2="00000028" w:usb3="00000000" w:csb0="000001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758EF"/>
    <w:multiLevelType w:val="hybridMultilevel"/>
    <w:tmpl w:val="28663EB2"/>
    <w:lvl w:ilvl="0" w:tplc="C580463A">
      <w:start w:val="1"/>
      <w:numFmt w:val="decimal"/>
      <w:lvlText w:val="%1)"/>
      <w:lvlJc w:val="left"/>
      <w:pPr>
        <w:ind w:left="1080" w:hanging="360"/>
      </w:pPr>
      <w:rPr>
        <w:rFonts w:hint="default"/>
        <w:b w:val="0"/>
        <w:color w:val="auto"/>
        <w:sz w:val="28"/>
        <w:szCs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04A4E63"/>
    <w:multiLevelType w:val="hybridMultilevel"/>
    <w:tmpl w:val="F3A8046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0671BFD"/>
    <w:multiLevelType w:val="hybridMultilevel"/>
    <w:tmpl w:val="CACA4628"/>
    <w:lvl w:ilvl="0" w:tplc="04190001">
      <w:start w:val="1"/>
      <w:numFmt w:val="bullet"/>
      <w:lvlText w:val=""/>
      <w:lvlJc w:val="left"/>
      <w:pPr>
        <w:ind w:left="1021" w:hanging="360"/>
      </w:pPr>
      <w:rPr>
        <w:rFonts w:ascii="Symbol" w:hAnsi="Symbol" w:hint="default"/>
      </w:rPr>
    </w:lvl>
    <w:lvl w:ilvl="1" w:tplc="04190003" w:tentative="1">
      <w:start w:val="1"/>
      <w:numFmt w:val="bullet"/>
      <w:lvlText w:val="o"/>
      <w:lvlJc w:val="left"/>
      <w:pPr>
        <w:ind w:left="1741" w:hanging="360"/>
      </w:pPr>
      <w:rPr>
        <w:rFonts w:ascii="Courier New" w:hAnsi="Courier New" w:cs="Courier New" w:hint="default"/>
      </w:rPr>
    </w:lvl>
    <w:lvl w:ilvl="2" w:tplc="04190005" w:tentative="1">
      <w:start w:val="1"/>
      <w:numFmt w:val="bullet"/>
      <w:lvlText w:val=""/>
      <w:lvlJc w:val="left"/>
      <w:pPr>
        <w:ind w:left="2461" w:hanging="360"/>
      </w:pPr>
      <w:rPr>
        <w:rFonts w:ascii="Wingdings" w:hAnsi="Wingdings" w:hint="default"/>
      </w:rPr>
    </w:lvl>
    <w:lvl w:ilvl="3" w:tplc="04190001" w:tentative="1">
      <w:start w:val="1"/>
      <w:numFmt w:val="bullet"/>
      <w:lvlText w:val=""/>
      <w:lvlJc w:val="left"/>
      <w:pPr>
        <w:ind w:left="3181" w:hanging="360"/>
      </w:pPr>
      <w:rPr>
        <w:rFonts w:ascii="Symbol" w:hAnsi="Symbol" w:hint="default"/>
      </w:rPr>
    </w:lvl>
    <w:lvl w:ilvl="4" w:tplc="04190003" w:tentative="1">
      <w:start w:val="1"/>
      <w:numFmt w:val="bullet"/>
      <w:lvlText w:val="o"/>
      <w:lvlJc w:val="left"/>
      <w:pPr>
        <w:ind w:left="3901" w:hanging="360"/>
      </w:pPr>
      <w:rPr>
        <w:rFonts w:ascii="Courier New" w:hAnsi="Courier New" w:cs="Courier New" w:hint="default"/>
      </w:rPr>
    </w:lvl>
    <w:lvl w:ilvl="5" w:tplc="04190005" w:tentative="1">
      <w:start w:val="1"/>
      <w:numFmt w:val="bullet"/>
      <w:lvlText w:val=""/>
      <w:lvlJc w:val="left"/>
      <w:pPr>
        <w:ind w:left="4621" w:hanging="360"/>
      </w:pPr>
      <w:rPr>
        <w:rFonts w:ascii="Wingdings" w:hAnsi="Wingdings" w:hint="default"/>
      </w:rPr>
    </w:lvl>
    <w:lvl w:ilvl="6" w:tplc="04190001" w:tentative="1">
      <w:start w:val="1"/>
      <w:numFmt w:val="bullet"/>
      <w:lvlText w:val=""/>
      <w:lvlJc w:val="left"/>
      <w:pPr>
        <w:ind w:left="5341" w:hanging="360"/>
      </w:pPr>
      <w:rPr>
        <w:rFonts w:ascii="Symbol" w:hAnsi="Symbol" w:hint="default"/>
      </w:rPr>
    </w:lvl>
    <w:lvl w:ilvl="7" w:tplc="04190003" w:tentative="1">
      <w:start w:val="1"/>
      <w:numFmt w:val="bullet"/>
      <w:lvlText w:val="o"/>
      <w:lvlJc w:val="left"/>
      <w:pPr>
        <w:ind w:left="6061" w:hanging="360"/>
      </w:pPr>
      <w:rPr>
        <w:rFonts w:ascii="Courier New" w:hAnsi="Courier New" w:cs="Courier New" w:hint="default"/>
      </w:rPr>
    </w:lvl>
    <w:lvl w:ilvl="8" w:tplc="04190005" w:tentative="1">
      <w:start w:val="1"/>
      <w:numFmt w:val="bullet"/>
      <w:lvlText w:val=""/>
      <w:lvlJc w:val="left"/>
      <w:pPr>
        <w:ind w:left="6781" w:hanging="360"/>
      </w:pPr>
      <w:rPr>
        <w:rFonts w:ascii="Wingdings" w:hAnsi="Wingdings" w:hint="default"/>
      </w:rPr>
    </w:lvl>
  </w:abstractNum>
  <w:abstractNum w:abstractNumId="3" w15:restartNumberingAfterBreak="0">
    <w:nsid w:val="00F5734C"/>
    <w:multiLevelType w:val="hybridMultilevel"/>
    <w:tmpl w:val="006C95E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0018FE"/>
    <w:multiLevelType w:val="hybridMultilevel"/>
    <w:tmpl w:val="4D1801FC"/>
    <w:lvl w:ilvl="0" w:tplc="A3B0475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19A1845"/>
    <w:multiLevelType w:val="hybridMultilevel"/>
    <w:tmpl w:val="FE942ED4"/>
    <w:lvl w:ilvl="0" w:tplc="E9AE364E">
      <w:start w:val="1"/>
      <w:numFmt w:val="decimal"/>
      <w:lvlText w:val="%1)"/>
      <w:lvlJc w:val="left"/>
      <w:pPr>
        <w:ind w:left="818" w:hanging="360"/>
      </w:pPr>
      <w:rPr>
        <w:rFonts w:ascii="Times New Roman" w:hAnsi="Times New Roman" w:cs="Times New Roman" w:hint="default"/>
        <w:b w:val="0"/>
        <w:sz w:val="28"/>
        <w:szCs w:val="28"/>
      </w:rPr>
    </w:lvl>
    <w:lvl w:ilvl="1" w:tplc="04190019" w:tentative="1">
      <w:start w:val="1"/>
      <w:numFmt w:val="lowerLetter"/>
      <w:lvlText w:val="%2."/>
      <w:lvlJc w:val="left"/>
      <w:pPr>
        <w:ind w:left="1538" w:hanging="360"/>
      </w:pPr>
    </w:lvl>
    <w:lvl w:ilvl="2" w:tplc="0419001B" w:tentative="1">
      <w:start w:val="1"/>
      <w:numFmt w:val="lowerRoman"/>
      <w:lvlText w:val="%3."/>
      <w:lvlJc w:val="right"/>
      <w:pPr>
        <w:ind w:left="2258" w:hanging="180"/>
      </w:pPr>
    </w:lvl>
    <w:lvl w:ilvl="3" w:tplc="0419000F" w:tentative="1">
      <w:start w:val="1"/>
      <w:numFmt w:val="decimal"/>
      <w:lvlText w:val="%4."/>
      <w:lvlJc w:val="left"/>
      <w:pPr>
        <w:ind w:left="2978" w:hanging="360"/>
      </w:pPr>
    </w:lvl>
    <w:lvl w:ilvl="4" w:tplc="04190019" w:tentative="1">
      <w:start w:val="1"/>
      <w:numFmt w:val="lowerLetter"/>
      <w:lvlText w:val="%5."/>
      <w:lvlJc w:val="left"/>
      <w:pPr>
        <w:ind w:left="3698" w:hanging="360"/>
      </w:pPr>
    </w:lvl>
    <w:lvl w:ilvl="5" w:tplc="0419001B" w:tentative="1">
      <w:start w:val="1"/>
      <w:numFmt w:val="lowerRoman"/>
      <w:lvlText w:val="%6."/>
      <w:lvlJc w:val="right"/>
      <w:pPr>
        <w:ind w:left="4418" w:hanging="180"/>
      </w:pPr>
    </w:lvl>
    <w:lvl w:ilvl="6" w:tplc="0419000F" w:tentative="1">
      <w:start w:val="1"/>
      <w:numFmt w:val="decimal"/>
      <w:lvlText w:val="%7."/>
      <w:lvlJc w:val="left"/>
      <w:pPr>
        <w:ind w:left="5138" w:hanging="360"/>
      </w:pPr>
    </w:lvl>
    <w:lvl w:ilvl="7" w:tplc="04190019" w:tentative="1">
      <w:start w:val="1"/>
      <w:numFmt w:val="lowerLetter"/>
      <w:lvlText w:val="%8."/>
      <w:lvlJc w:val="left"/>
      <w:pPr>
        <w:ind w:left="5858" w:hanging="360"/>
      </w:pPr>
    </w:lvl>
    <w:lvl w:ilvl="8" w:tplc="0419001B" w:tentative="1">
      <w:start w:val="1"/>
      <w:numFmt w:val="lowerRoman"/>
      <w:lvlText w:val="%9."/>
      <w:lvlJc w:val="right"/>
      <w:pPr>
        <w:ind w:left="6578" w:hanging="180"/>
      </w:pPr>
    </w:lvl>
  </w:abstractNum>
  <w:abstractNum w:abstractNumId="6" w15:restartNumberingAfterBreak="0">
    <w:nsid w:val="01EE247E"/>
    <w:multiLevelType w:val="hybridMultilevel"/>
    <w:tmpl w:val="667AE190"/>
    <w:lvl w:ilvl="0" w:tplc="E5C43E0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226299E"/>
    <w:multiLevelType w:val="hybridMultilevel"/>
    <w:tmpl w:val="8C46023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23A0A87"/>
    <w:multiLevelType w:val="hybridMultilevel"/>
    <w:tmpl w:val="39F61E6C"/>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26227BE"/>
    <w:multiLevelType w:val="hybridMultilevel"/>
    <w:tmpl w:val="FCAAC4DE"/>
    <w:lvl w:ilvl="0" w:tplc="04190011">
      <w:start w:val="1"/>
      <w:numFmt w:val="decimal"/>
      <w:lvlText w:val="%1)"/>
      <w:lvlJc w:val="left"/>
      <w:pPr>
        <w:ind w:left="610" w:hanging="360"/>
      </w:pPr>
    </w:lvl>
    <w:lvl w:ilvl="1" w:tplc="EF7291D4">
      <w:start w:val="1"/>
      <w:numFmt w:val="decimal"/>
      <w:lvlText w:val="%2)"/>
      <w:lvlJc w:val="left"/>
      <w:pPr>
        <w:ind w:left="1800" w:hanging="360"/>
      </w:pPr>
      <w:rPr>
        <w:rFonts w:hint="default"/>
        <w:b w:val="0"/>
        <w:i w:val="0"/>
        <w:sz w:val="28"/>
        <w:szCs w:val="28"/>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03881795"/>
    <w:multiLevelType w:val="hybridMultilevel"/>
    <w:tmpl w:val="4D88B4D0"/>
    <w:lvl w:ilvl="0" w:tplc="2DA8D4E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40F739E"/>
    <w:multiLevelType w:val="hybridMultilevel"/>
    <w:tmpl w:val="9E9E98AE"/>
    <w:lvl w:ilvl="0" w:tplc="04190011">
      <w:start w:val="1"/>
      <w:numFmt w:val="decimal"/>
      <w:lvlText w:val="%1)"/>
      <w:lvlJc w:val="left"/>
      <w:pPr>
        <w:ind w:left="1429" w:hanging="360"/>
      </w:pPr>
      <w:rPr>
        <w:b w:val="0"/>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047F3E0F"/>
    <w:multiLevelType w:val="hybridMultilevel"/>
    <w:tmpl w:val="0E4858FE"/>
    <w:lvl w:ilvl="0" w:tplc="E5C43E0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04851ED2"/>
    <w:multiLevelType w:val="hybridMultilevel"/>
    <w:tmpl w:val="5AE42F9A"/>
    <w:lvl w:ilvl="0" w:tplc="752488F6">
      <w:start w:val="1"/>
      <w:numFmt w:val="decimal"/>
      <w:lvlText w:val="%1)"/>
      <w:lvlJc w:val="left"/>
      <w:pPr>
        <w:ind w:left="72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9320D4"/>
    <w:multiLevelType w:val="hybridMultilevel"/>
    <w:tmpl w:val="8EC21B44"/>
    <w:lvl w:ilvl="0" w:tplc="45D699B6">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4D04FBE"/>
    <w:multiLevelType w:val="hybridMultilevel"/>
    <w:tmpl w:val="06962AE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053D2F85"/>
    <w:multiLevelType w:val="hybridMultilevel"/>
    <w:tmpl w:val="930CAAF4"/>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5A405A5"/>
    <w:multiLevelType w:val="hybridMultilevel"/>
    <w:tmpl w:val="7AF6A0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5F9439B"/>
    <w:multiLevelType w:val="hybridMultilevel"/>
    <w:tmpl w:val="94F610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61330B6"/>
    <w:multiLevelType w:val="hybridMultilevel"/>
    <w:tmpl w:val="C5B8E0A8"/>
    <w:lvl w:ilvl="0" w:tplc="400EB2E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666352A"/>
    <w:multiLevelType w:val="hybridMultilevel"/>
    <w:tmpl w:val="8428903A"/>
    <w:lvl w:ilvl="0" w:tplc="E5C43E00">
      <w:start w:val="1"/>
      <w:numFmt w:val="bullet"/>
      <w:lvlText w:val=""/>
      <w:lvlJc w:val="left"/>
      <w:pPr>
        <w:ind w:left="720" w:hanging="360"/>
      </w:pPr>
      <w:rPr>
        <w:rFonts w:ascii="Symbol" w:hAnsi="Symbol"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67026E1"/>
    <w:multiLevelType w:val="hybridMultilevel"/>
    <w:tmpl w:val="E118FB78"/>
    <w:lvl w:ilvl="0" w:tplc="E918BE4E">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70E673D"/>
    <w:multiLevelType w:val="hybridMultilevel"/>
    <w:tmpl w:val="C1AEA68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 w15:restartNumberingAfterBreak="0">
    <w:nsid w:val="07602CB8"/>
    <w:multiLevelType w:val="hybridMultilevel"/>
    <w:tmpl w:val="A3DA8CA6"/>
    <w:lvl w:ilvl="0" w:tplc="E5C43E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078F3A23"/>
    <w:multiLevelType w:val="hybridMultilevel"/>
    <w:tmpl w:val="18B06196"/>
    <w:lvl w:ilvl="0" w:tplc="E5C43E00">
      <w:start w:val="1"/>
      <w:numFmt w:val="bullet"/>
      <w:lvlText w:val=""/>
      <w:lvlJc w:val="left"/>
      <w:pPr>
        <w:ind w:left="720" w:hanging="360"/>
      </w:pPr>
      <w:rPr>
        <w:rFonts w:ascii="Symbol" w:hAnsi="Symbol"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7A5676B"/>
    <w:multiLevelType w:val="hybridMultilevel"/>
    <w:tmpl w:val="6E5AE7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84C6D18"/>
    <w:multiLevelType w:val="hybridMultilevel"/>
    <w:tmpl w:val="17489A2E"/>
    <w:lvl w:ilvl="0" w:tplc="04190011">
      <w:start w:val="1"/>
      <w:numFmt w:val="decimal"/>
      <w:lvlText w:val="%1)"/>
      <w:lvlJc w:val="left"/>
      <w:pPr>
        <w:ind w:left="1440" w:hanging="360"/>
      </w:pPr>
      <w:rPr>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15:restartNumberingAfterBreak="0">
    <w:nsid w:val="085734C5"/>
    <w:multiLevelType w:val="hybridMultilevel"/>
    <w:tmpl w:val="3A5C38CA"/>
    <w:lvl w:ilvl="0" w:tplc="E5C43E00">
      <w:start w:val="1"/>
      <w:numFmt w:val="bullet"/>
      <w:lvlText w:val=""/>
      <w:lvlJc w:val="left"/>
      <w:pPr>
        <w:ind w:left="1022" w:hanging="360"/>
      </w:pPr>
      <w:rPr>
        <w:rFonts w:ascii="Symbol" w:hAnsi="Symbol" w:hint="default"/>
      </w:rPr>
    </w:lvl>
    <w:lvl w:ilvl="1" w:tplc="04190019" w:tentative="1">
      <w:start w:val="1"/>
      <w:numFmt w:val="lowerLetter"/>
      <w:lvlText w:val="%2."/>
      <w:lvlJc w:val="left"/>
      <w:pPr>
        <w:ind w:left="1742" w:hanging="360"/>
      </w:pPr>
    </w:lvl>
    <w:lvl w:ilvl="2" w:tplc="0419001B" w:tentative="1">
      <w:start w:val="1"/>
      <w:numFmt w:val="lowerRoman"/>
      <w:lvlText w:val="%3."/>
      <w:lvlJc w:val="right"/>
      <w:pPr>
        <w:ind w:left="2462" w:hanging="180"/>
      </w:pPr>
    </w:lvl>
    <w:lvl w:ilvl="3" w:tplc="0419000F" w:tentative="1">
      <w:start w:val="1"/>
      <w:numFmt w:val="decimal"/>
      <w:lvlText w:val="%4."/>
      <w:lvlJc w:val="left"/>
      <w:pPr>
        <w:ind w:left="3182" w:hanging="360"/>
      </w:pPr>
    </w:lvl>
    <w:lvl w:ilvl="4" w:tplc="04190019" w:tentative="1">
      <w:start w:val="1"/>
      <w:numFmt w:val="lowerLetter"/>
      <w:lvlText w:val="%5."/>
      <w:lvlJc w:val="left"/>
      <w:pPr>
        <w:ind w:left="3902" w:hanging="360"/>
      </w:pPr>
    </w:lvl>
    <w:lvl w:ilvl="5" w:tplc="0419001B" w:tentative="1">
      <w:start w:val="1"/>
      <w:numFmt w:val="lowerRoman"/>
      <w:lvlText w:val="%6."/>
      <w:lvlJc w:val="right"/>
      <w:pPr>
        <w:ind w:left="4622" w:hanging="180"/>
      </w:pPr>
    </w:lvl>
    <w:lvl w:ilvl="6" w:tplc="0419000F" w:tentative="1">
      <w:start w:val="1"/>
      <w:numFmt w:val="decimal"/>
      <w:lvlText w:val="%7."/>
      <w:lvlJc w:val="left"/>
      <w:pPr>
        <w:ind w:left="5342" w:hanging="360"/>
      </w:pPr>
    </w:lvl>
    <w:lvl w:ilvl="7" w:tplc="04190019" w:tentative="1">
      <w:start w:val="1"/>
      <w:numFmt w:val="lowerLetter"/>
      <w:lvlText w:val="%8."/>
      <w:lvlJc w:val="left"/>
      <w:pPr>
        <w:ind w:left="6062" w:hanging="360"/>
      </w:pPr>
    </w:lvl>
    <w:lvl w:ilvl="8" w:tplc="0419001B" w:tentative="1">
      <w:start w:val="1"/>
      <w:numFmt w:val="lowerRoman"/>
      <w:lvlText w:val="%9."/>
      <w:lvlJc w:val="right"/>
      <w:pPr>
        <w:ind w:left="6782" w:hanging="180"/>
      </w:pPr>
    </w:lvl>
  </w:abstractNum>
  <w:abstractNum w:abstractNumId="28" w15:restartNumberingAfterBreak="0">
    <w:nsid w:val="0888791E"/>
    <w:multiLevelType w:val="hybridMultilevel"/>
    <w:tmpl w:val="A1467CBA"/>
    <w:lvl w:ilvl="0" w:tplc="04190011">
      <w:start w:val="1"/>
      <w:numFmt w:val="decimal"/>
      <w:lvlText w:val="%1)"/>
      <w:lvlJc w:val="left"/>
      <w:pPr>
        <w:ind w:left="1440" w:hanging="360"/>
      </w:pPr>
      <w:rPr>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15:restartNumberingAfterBreak="0">
    <w:nsid w:val="0ABB6B13"/>
    <w:multiLevelType w:val="hybridMultilevel"/>
    <w:tmpl w:val="312A7B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AD13194"/>
    <w:multiLevelType w:val="hybridMultilevel"/>
    <w:tmpl w:val="65D4FB48"/>
    <w:lvl w:ilvl="0" w:tplc="E5C43E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0AE47C89"/>
    <w:multiLevelType w:val="hybridMultilevel"/>
    <w:tmpl w:val="AA8C4E9A"/>
    <w:lvl w:ilvl="0" w:tplc="E5C43E00">
      <w:start w:val="1"/>
      <w:numFmt w:val="bullet"/>
      <w:lvlText w:val=""/>
      <w:lvlJc w:val="left"/>
      <w:pPr>
        <w:ind w:left="720" w:hanging="360"/>
      </w:pPr>
      <w:rPr>
        <w:rFonts w:ascii="Symbol" w:hAnsi="Symbol"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AF057C5"/>
    <w:multiLevelType w:val="hybridMultilevel"/>
    <w:tmpl w:val="27A2B552"/>
    <w:lvl w:ilvl="0" w:tplc="04190011">
      <w:start w:val="1"/>
      <w:numFmt w:val="decimal"/>
      <w:lvlText w:val="%1)"/>
      <w:lvlJc w:val="left"/>
      <w:pPr>
        <w:ind w:left="107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AF34B86"/>
    <w:multiLevelType w:val="hybridMultilevel"/>
    <w:tmpl w:val="6B9E2564"/>
    <w:lvl w:ilvl="0" w:tplc="04190011">
      <w:start w:val="1"/>
      <w:numFmt w:val="decimal"/>
      <w:lvlText w:val="%1)"/>
      <w:lvlJc w:val="left"/>
      <w:pPr>
        <w:ind w:left="1022" w:hanging="360"/>
      </w:pPr>
    </w:lvl>
    <w:lvl w:ilvl="1" w:tplc="04190019" w:tentative="1">
      <w:start w:val="1"/>
      <w:numFmt w:val="lowerLetter"/>
      <w:lvlText w:val="%2."/>
      <w:lvlJc w:val="left"/>
      <w:pPr>
        <w:ind w:left="1742" w:hanging="360"/>
      </w:pPr>
    </w:lvl>
    <w:lvl w:ilvl="2" w:tplc="0419001B" w:tentative="1">
      <w:start w:val="1"/>
      <w:numFmt w:val="lowerRoman"/>
      <w:lvlText w:val="%3."/>
      <w:lvlJc w:val="right"/>
      <w:pPr>
        <w:ind w:left="2462" w:hanging="180"/>
      </w:pPr>
    </w:lvl>
    <w:lvl w:ilvl="3" w:tplc="0419000F" w:tentative="1">
      <w:start w:val="1"/>
      <w:numFmt w:val="decimal"/>
      <w:lvlText w:val="%4."/>
      <w:lvlJc w:val="left"/>
      <w:pPr>
        <w:ind w:left="3182" w:hanging="360"/>
      </w:pPr>
    </w:lvl>
    <w:lvl w:ilvl="4" w:tplc="04190019" w:tentative="1">
      <w:start w:val="1"/>
      <w:numFmt w:val="lowerLetter"/>
      <w:lvlText w:val="%5."/>
      <w:lvlJc w:val="left"/>
      <w:pPr>
        <w:ind w:left="3902" w:hanging="360"/>
      </w:pPr>
    </w:lvl>
    <w:lvl w:ilvl="5" w:tplc="0419001B" w:tentative="1">
      <w:start w:val="1"/>
      <w:numFmt w:val="lowerRoman"/>
      <w:lvlText w:val="%6."/>
      <w:lvlJc w:val="right"/>
      <w:pPr>
        <w:ind w:left="4622" w:hanging="180"/>
      </w:pPr>
    </w:lvl>
    <w:lvl w:ilvl="6" w:tplc="0419000F" w:tentative="1">
      <w:start w:val="1"/>
      <w:numFmt w:val="decimal"/>
      <w:lvlText w:val="%7."/>
      <w:lvlJc w:val="left"/>
      <w:pPr>
        <w:ind w:left="5342" w:hanging="360"/>
      </w:pPr>
    </w:lvl>
    <w:lvl w:ilvl="7" w:tplc="04190019" w:tentative="1">
      <w:start w:val="1"/>
      <w:numFmt w:val="lowerLetter"/>
      <w:lvlText w:val="%8."/>
      <w:lvlJc w:val="left"/>
      <w:pPr>
        <w:ind w:left="6062" w:hanging="360"/>
      </w:pPr>
    </w:lvl>
    <w:lvl w:ilvl="8" w:tplc="0419001B" w:tentative="1">
      <w:start w:val="1"/>
      <w:numFmt w:val="lowerRoman"/>
      <w:lvlText w:val="%9."/>
      <w:lvlJc w:val="right"/>
      <w:pPr>
        <w:ind w:left="6782" w:hanging="180"/>
      </w:pPr>
    </w:lvl>
  </w:abstractNum>
  <w:abstractNum w:abstractNumId="34" w15:restartNumberingAfterBreak="0">
    <w:nsid w:val="0B4A40F4"/>
    <w:multiLevelType w:val="hybridMultilevel"/>
    <w:tmpl w:val="B31CB722"/>
    <w:lvl w:ilvl="0" w:tplc="0B82ED76">
      <w:start w:val="1"/>
      <w:numFmt w:val="decimal"/>
      <w:lvlText w:val="%1."/>
      <w:lvlJc w:val="left"/>
      <w:pPr>
        <w:ind w:left="72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0BC363F9"/>
    <w:multiLevelType w:val="hybridMultilevel"/>
    <w:tmpl w:val="48D2F2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0BE326F3"/>
    <w:multiLevelType w:val="hybridMultilevel"/>
    <w:tmpl w:val="8B4EB23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BF1549D"/>
    <w:multiLevelType w:val="hybridMultilevel"/>
    <w:tmpl w:val="BEFC4798"/>
    <w:lvl w:ilvl="0" w:tplc="04190011">
      <w:start w:val="1"/>
      <w:numFmt w:val="decimal"/>
      <w:lvlText w:val="%1)"/>
      <w:lvlJc w:val="left"/>
      <w:pPr>
        <w:ind w:left="1440" w:hanging="360"/>
      </w:pPr>
      <w:rPr>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 w15:restartNumberingAfterBreak="0">
    <w:nsid w:val="0CBE0B4C"/>
    <w:multiLevelType w:val="hybridMultilevel"/>
    <w:tmpl w:val="38C68834"/>
    <w:lvl w:ilvl="0" w:tplc="654EF74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0D7452DB"/>
    <w:multiLevelType w:val="hybridMultilevel"/>
    <w:tmpl w:val="D0247A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0DBB64EF"/>
    <w:multiLevelType w:val="hybridMultilevel"/>
    <w:tmpl w:val="EFCC04E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0E590F23"/>
    <w:multiLevelType w:val="hybridMultilevel"/>
    <w:tmpl w:val="7E3E95C0"/>
    <w:lvl w:ilvl="0" w:tplc="851E66CA">
      <w:start w:val="1"/>
      <w:numFmt w:val="decimal"/>
      <w:lvlText w:val="%1)"/>
      <w:lvlJc w:val="left"/>
      <w:pPr>
        <w:ind w:left="1429" w:hanging="360"/>
      </w:pPr>
      <w:rPr>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0EAF05AD"/>
    <w:multiLevelType w:val="hybridMultilevel"/>
    <w:tmpl w:val="BB74C55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EB3250B"/>
    <w:multiLevelType w:val="hybridMultilevel"/>
    <w:tmpl w:val="A998D56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0EFD4151"/>
    <w:multiLevelType w:val="hybridMultilevel"/>
    <w:tmpl w:val="7A1ADA5E"/>
    <w:lvl w:ilvl="0" w:tplc="C3D8CE08">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15:restartNumberingAfterBreak="0">
    <w:nsid w:val="0F4E53F5"/>
    <w:multiLevelType w:val="hybridMultilevel"/>
    <w:tmpl w:val="265AB01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0FB25B91"/>
    <w:multiLevelType w:val="hybridMultilevel"/>
    <w:tmpl w:val="21AE87F6"/>
    <w:lvl w:ilvl="0" w:tplc="04190011">
      <w:start w:val="1"/>
      <w:numFmt w:val="decimal"/>
      <w:lvlText w:val="%1)"/>
      <w:lvlJc w:val="left"/>
      <w:pPr>
        <w:ind w:left="1463" w:hanging="360"/>
      </w:pPr>
    </w:lvl>
    <w:lvl w:ilvl="1" w:tplc="04190019" w:tentative="1">
      <w:start w:val="1"/>
      <w:numFmt w:val="lowerLetter"/>
      <w:lvlText w:val="%2."/>
      <w:lvlJc w:val="left"/>
      <w:pPr>
        <w:ind w:left="2183" w:hanging="360"/>
      </w:pPr>
    </w:lvl>
    <w:lvl w:ilvl="2" w:tplc="0419001B" w:tentative="1">
      <w:start w:val="1"/>
      <w:numFmt w:val="lowerRoman"/>
      <w:lvlText w:val="%3."/>
      <w:lvlJc w:val="right"/>
      <w:pPr>
        <w:ind w:left="2903" w:hanging="180"/>
      </w:pPr>
    </w:lvl>
    <w:lvl w:ilvl="3" w:tplc="0419000F" w:tentative="1">
      <w:start w:val="1"/>
      <w:numFmt w:val="decimal"/>
      <w:lvlText w:val="%4."/>
      <w:lvlJc w:val="left"/>
      <w:pPr>
        <w:ind w:left="3623" w:hanging="360"/>
      </w:pPr>
    </w:lvl>
    <w:lvl w:ilvl="4" w:tplc="04190019" w:tentative="1">
      <w:start w:val="1"/>
      <w:numFmt w:val="lowerLetter"/>
      <w:lvlText w:val="%5."/>
      <w:lvlJc w:val="left"/>
      <w:pPr>
        <w:ind w:left="4343" w:hanging="360"/>
      </w:pPr>
    </w:lvl>
    <w:lvl w:ilvl="5" w:tplc="0419001B" w:tentative="1">
      <w:start w:val="1"/>
      <w:numFmt w:val="lowerRoman"/>
      <w:lvlText w:val="%6."/>
      <w:lvlJc w:val="right"/>
      <w:pPr>
        <w:ind w:left="5063" w:hanging="180"/>
      </w:pPr>
    </w:lvl>
    <w:lvl w:ilvl="6" w:tplc="0419000F" w:tentative="1">
      <w:start w:val="1"/>
      <w:numFmt w:val="decimal"/>
      <w:lvlText w:val="%7."/>
      <w:lvlJc w:val="left"/>
      <w:pPr>
        <w:ind w:left="5783" w:hanging="360"/>
      </w:pPr>
    </w:lvl>
    <w:lvl w:ilvl="7" w:tplc="04190019" w:tentative="1">
      <w:start w:val="1"/>
      <w:numFmt w:val="lowerLetter"/>
      <w:lvlText w:val="%8."/>
      <w:lvlJc w:val="left"/>
      <w:pPr>
        <w:ind w:left="6503" w:hanging="360"/>
      </w:pPr>
    </w:lvl>
    <w:lvl w:ilvl="8" w:tplc="0419001B" w:tentative="1">
      <w:start w:val="1"/>
      <w:numFmt w:val="lowerRoman"/>
      <w:lvlText w:val="%9."/>
      <w:lvlJc w:val="right"/>
      <w:pPr>
        <w:ind w:left="7223" w:hanging="180"/>
      </w:pPr>
    </w:lvl>
  </w:abstractNum>
  <w:abstractNum w:abstractNumId="47" w15:restartNumberingAfterBreak="0">
    <w:nsid w:val="10096ABC"/>
    <w:multiLevelType w:val="hybridMultilevel"/>
    <w:tmpl w:val="E2C8D87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0972352"/>
    <w:multiLevelType w:val="multilevel"/>
    <w:tmpl w:val="72849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1A10E6E"/>
    <w:multiLevelType w:val="hybridMultilevel"/>
    <w:tmpl w:val="8E30601A"/>
    <w:lvl w:ilvl="0" w:tplc="0419000F">
      <w:start w:val="1"/>
      <w:numFmt w:val="decimal"/>
      <w:lvlText w:val="%1."/>
      <w:lvlJc w:val="left"/>
      <w:pPr>
        <w:ind w:left="1022" w:hanging="360"/>
      </w:pPr>
    </w:lvl>
    <w:lvl w:ilvl="1" w:tplc="04190019" w:tentative="1">
      <w:start w:val="1"/>
      <w:numFmt w:val="lowerLetter"/>
      <w:lvlText w:val="%2."/>
      <w:lvlJc w:val="left"/>
      <w:pPr>
        <w:ind w:left="1742" w:hanging="360"/>
      </w:pPr>
    </w:lvl>
    <w:lvl w:ilvl="2" w:tplc="0419001B" w:tentative="1">
      <w:start w:val="1"/>
      <w:numFmt w:val="lowerRoman"/>
      <w:lvlText w:val="%3."/>
      <w:lvlJc w:val="right"/>
      <w:pPr>
        <w:ind w:left="2462" w:hanging="180"/>
      </w:pPr>
    </w:lvl>
    <w:lvl w:ilvl="3" w:tplc="0419000F" w:tentative="1">
      <w:start w:val="1"/>
      <w:numFmt w:val="decimal"/>
      <w:lvlText w:val="%4."/>
      <w:lvlJc w:val="left"/>
      <w:pPr>
        <w:ind w:left="3182" w:hanging="360"/>
      </w:pPr>
    </w:lvl>
    <w:lvl w:ilvl="4" w:tplc="04190019" w:tentative="1">
      <w:start w:val="1"/>
      <w:numFmt w:val="lowerLetter"/>
      <w:lvlText w:val="%5."/>
      <w:lvlJc w:val="left"/>
      <w:pPr>
        <w:ind w:left="3902" w:hanging="360"/>
      </w:pPr>
    </w:lvl>
    <w:lvl w:ilvl="5" w:tplc="0419001B" w:tentative="1">
      <w:start w:val="1"/>
      <w:numFmt w:val="lowerRoman"/>
      <w:lvlText w:val="%6."/>
      <w:lvlJc w:val="right"/>
      <w:pPr>
        <w:ind w:left="4622" w:hanging="180"/>
      </w:pPr>
    </w:lvl>
    <w:lvl w:ilvl="6" w:tplc="0419000F" w:tentative="1">
      <w:start w:val="1"/>
      <w:numFmt w:val="decimal"/>
      <w:lvlText w:val="%7."/>
      <w:lvlJc w:val="left"/>
      <w:pPr>
        <w:ind w:left="5342" w:hanging="360"/>
      </w:pPr>
    </w:lvl>
    <w:lvl w:ilvl="7" w:tplc="04190019" w:tentative="1">
      <w:start w:val="1"/>
      <w:numFmt w:val="lowerLetter"/>
      <w:lvlText w:val="%8."/>
      <w:lvlJc w:val="left"/>
      <w:pPr>
        <w:ind w:left="6062" w:hanging="360"/>
      </w:pPr>
    </w:lvl>
    <w:lvl w:ilvl="8" w:tplc="0419001B" w:tentative="1">
      <w:start w:val="1"/>
      <w:numFmt w:val="lowerRoman"/>
      <w:lvlText w:val="%9."/>
      <w:lvlJc w:val="right"/>
      <w:pPr>
        <w:ind w:left="6782" w:hanging="180"/>
      </w:pPr>
    </w:lvl>
  </w:abstractNum>
  <w:abstractNum w:abstractNumId="50" w15:restartNumberingAfterBreak="0">
    <w:nsid w:val="11C84B79"/>
    <w:multiLevelType w:val="multilevel"/>
    <w:tmpl w:val="30849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2992B50"/>
    <w:multiLevelType w:val="hybridMultilevel"/>
    <w:tmpl w:val="8974999C"/>
    <w:lvl w:ilvl="0" w:tplc="E5C43E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12C41A79"/>
    <w:multiLevelType w:val="hybridMultilevel"/>
    <w:tmpl w:val="B266761E"/>
    <w:lvl w:ilvl="0" w:tplc="E5C43E0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14E67778"/>
    <w:multiLevelType w:val="hybridMultilevel"/>
    <w:tmpl w:val="A19692CE"/>
    <w:lvl w:ilvl="0" w:tplc="04190011">
      <w:start w:val="1"/>
      <w:numFmt w:val="decimal"/>
      <w:lvlText w:val="%1)"/>
      <w:lvlJc w:val="left"/>
      <w:pPr>
        <w:ind w:left="1080" w:hanging="360"/>
      </w:pPr>
      <w:rPr>
        <w:rFonts w:hint="default"/>
        <w:b w:val="0"/>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4" w15:restartNumberingAfterBreak="0">
    <w:nsid w:val="151C75BD"/>
    <w:multiLevelType w:val="hybridMultilevel"/>
    <w:tmpl w:val="2F66BE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17FB33A6"/>
    <w:multiLevelType w:val="hybridMultilevel"/>
    <w:tmpl w:val="106A207A"/>
    <w:lvl w:ilvl="0" w:tplc="04190011">
      <w:start w:val="1"/>
      <w:numFmt w:val="decimal"/>
      <w:lvlText w:val="%1)"/>
      <w:lvlJc w:val="left"/>
      <w:pPr>
        <w:ind w:left="107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7FE1BFC"/>
    <w:multiLevelType w:val="hybridMultilevel"/>
    <w:tmpl w:val="267229D2"/>
    <w:lvl w:ilvl="0" w:tplc="D430B87A">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18CC79DA"/>
    <w:multiLevelType w:val="hybridMultilevel"/>
    <w:tmpl w:val="8766F226"/>
    <w:lvl w:ilvl="0" w:tplc="A7BA2C58">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58" w15:restartNumberingAfterBreak="0">
    <w:nsid w:val="193D7303"/>
    <w:multiLevelType w:val="hybridMultilevel"/>
    <w:tmpl w:val="33CCA91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194B151B"/>
    <w:multiLevelType w:val="hybridMultilevel"/>
    <w:tmpl w:val="B1B887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19760B61"/>
    <w:multiLevelType w:val="hybridMultilevel"/>
    <w:tmpl w:val="896A26E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1A100626"/>
    <w:multiLevelType w:val="hybridMultilevel"/>
    <w:tmpl w:val="C26674DE"/>
    <w:lvl w:ilvl="0" w:tplc="FAC60CC8">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1A69744E"/>
    <w:multiLevelType w:val="hybridMultilevel"/>
    <w:tmpl w:val="65223052"/>
    <w:lvl w:ilvl="0" w:tplc="35101CAC">
      <w:start w:val="1"/>
      <w:numFmt w:val="decimal"/>
      <w:lvlText w:val="%1)"/>
      <w:lvlJc w:val="left"/>
      <w:pPr>
        <w:ind w:left="1428" w:hanging="360"/>
      </w:pPr>
      <w:rPr>
        <w:b w:val="0"/>
        <w:color w:val="auto"/>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3" w15:restartNumberingAfterBreak="0">
    <w:nsid w:val="1A7D528F"/>
    <w:multiLevelType w:val="hybridMultilevel"/>
    <w:tmpl w:val="EC2A90B6"/>
    <w:lvl w:ilvl="0" w:tplc="04190011">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1A8768B8"/>
    <w:multiLevelType w:val="hybridMultilevel"/>
    <w:tmpl w:val="6532BB18"/>
    <w:lvl w:ilvl="0" w:tplc="04190011">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15:restartNumberingAfterBreak="0">
    <w:nsid w:val="1ADB0707"/>
    <w:multiLevelType w:val="hybridMultilevel"/>
    <w:tmpl w:val="9BF23C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1B375293"/>
    <w:multiLevelType w:val="multilevel"/>
    <w:tmpl w:val="22A8E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B943019"/>
    <w:multiLevelType w:val="hybridMultilevel"/>
    <w:tmpl w:val="C20CB986"/>
    <w:lvl w:ilvl="0" w:tplc="654EF74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1BDA3BAF"/>
    <w:multiLevelType w:val="hybridMultilevel"/>
    <w:tmpl w:val="81AE5442"/>
    <w:lvl w:ilvl="0" w:tplc="04190011">
      <w:start w:val="1"/>
      <w:numFmt w:val="decimal"/>
      <w:lvlText w:val="%1)"/>
      <w:lvlJc w:val="left"/>
      <w:pPr>
        <w:ind w:left="1437" w:hanging="360"/>
      </w:pPr>
    </w:lvl>
    <w:lvl w:ilvl="1" w:tplc="04190019" w:tentative="1">
      <w:start w:val="1"/>
      <w:numFmt w:val="lowerLetter"/>
      <w:lvlText w:val="%2."/>
      <w:lvlJc w:val="left"/>
      <w:pPr>
        <w:ind w:left="2157" w:hanging="360"/>
      </w:pPr>
    </w:lvl>
    <w:lvl w:ilvl="2" w:tplc="0419001B" w:tentative="1">
      <w:start w:val="1"/>
      <w:numFmt w:val="lowerRoman"/>
      <w:lvlText w:val="%3."/>
      <w:lvlJc w:val="right"/>
      <w:pPr>
        <w:ind w:left="2877" w:hanging="180"/>
      </w:pPr>
    </w:lvl>
    <w:lvl w:ilvl="3" w:tplc="0419000F" w:tentative="1">
      <w:start w:val="1"/>
      <w:numFmt w:val="decimal"/>
      <w:lvlText w:val="%4."/>
      <w:lvlJc w:val="left"/>
      <w:pPr>
        <w:ind w:left="3597" w:hanging="360"/>
      </w:pPr>
    </w:lvl>
    <w:lvl w:ilvl="4" w:tplc="04190019" w:tentative="1">
      <w:start w:val="1"/>
      <w:numFmt w:val="lowerLetter"/>
      <w:lvlText w:val="%5."/>
      <w:lvlJc w:val="left"/>
      <w:pPr>
        <w:ind w:left="4317" w:hanging="360"/>
      </w:pPr>
    </w:lvl>
    <w:lvl w:ilvl="5" w:tplc="0419001B" w:tentative="1">
      <w:start w:val="1"/>
      <w:numFmt w:val="lowerRoman"/>
      <w:lvlText w:val="%6."/>
      <w:lvlJc w:val="right"/>
      <w:pPr>
        <w:ind w:left="5037" w:hanging="180"/>
      </w:pPr>
    </w:lvl>
    <w:lvl w:ilvl="6" w:tplc="0419000F" w:tentative="1">
      <w:start w:val="1"/>
      <w:numFmt w:val="decimal"/>
      <w:lvlText w:val="%7."/>
      <w:lvlJc w:val="left"/>
      <w:pPr>
        <w:ind w:left="5757" w:hanging="360"/>
      </w:pPr>
    </w:lvl>
    <w:lvl w:ilvl="7" w:tplc="04190019" w:tentative="1">
      <w:start w:val="1"/>
      <w:numFmt w:val="lowerLetter"/>
      <w:lvlText w:val="%8."/>
      <w:lvlJc w:val="left"/>
      <w:pPr>
        <w:ind w:left="6477" w:hanging="360"/>
      </w:pPr>
    </w:lvl>
    <w:lvl w:ilvl="8" w:tplc="0419001B" w:tentative="1">
      <w:start w:val="1"/>
      <w:numFmt w:val="lowerRoman"/>
      <w:lvlText w:val="%9."/>
      <w:lvlJc w:val="right"/>
      <w:pPr>
        <w:ind w:left="7197" w:hanging="180"/>
      </w:pPr>
    </w:lvl>
  </w:abstractNum>
  <w:abstractNum w:abstractNumId="69" w15:restartNumberingAfterBreak="0">
    <w:nsid w:val="1C98345F"/>
    <w:multiLevelType w:val="hybridMultilevel"/>
    <w:tmpl w:val="9984FB1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1CDC6C01"/>
    <w:multiLevelType w:val="multilevel"/>
    <w:tmpl w:val="7B284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1D487CD5"/>
    <w:multiLevelType w:val="hybridMultilevel"/>
    <w:tmpl w:val="750CB7D0"/>
    <w:lvl w:ilvl="0" w:tplc="04190011">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2" w15:restartNumberingAfterBreak="0">
    <w:nsid w:val="1DA56732"/>
    <w:multiLevelType w:val="hybridMultilevel"/>
    <w:tmpl w:val="88CA45B4"/>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1DE35350"/>
    <w:multiLevelType w:val="hybridMultilevel"/>
    <w:tmpl w:val="1688BA8C"/>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DEB702E"/>
    <w:multiLevelType w:val="hybridMultilevel"/>
    <w:tmpl w:val="5AE6A930"/>
    <w:lvl w:ilvl="0" w:tplc="04190011">
      <w:start w:val="1"/>
      <w:numFmt w:val="decimal"/>
      <w:lvlText w:val="%1)"/>
      <w:lvlJc w:val="left"/>
      <w:pPr>
        <w:ind w:left="1080" w:hanging="360"/>
      </w:pPr>
      <w:rPr>
        <w:rFonts w:hint="default"/>
        <w:b w:val="0"/>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1E1371B1"/>
    <w:multiLevelType w:val="hybridMultilevel"/>
    <w:tmpl w:val="D94E0DBC"/>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76" w15:restartNumberingAfterBreak="0">
    <w:nsid w:val="1E956C54"/>
    <w:multiLevelType w:val="hybridMultilevel"/>
    <w:tmpl w:val="527023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1F3A208A"/>
    <w:multiLevelType w:val="hybridMultilevel"/>
    <w:tmpl w:val="11CC2312"/>
    <w:lvl w:ilvl="0" w:tplc="04190011">
      <w:start w:val="1"/>
      <w:numFmt w:val="decimal"/>
      <w:lvlText w:val="%1)"/>
      <w:lvlJc w:val="left"/>
      <w:pPr>
        <w:ind w:left="1440" w:hanging="360"/>
      </w:pPr>
      <w:rPr>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8" w15:restartNumberingAfterBreak="0">
    <w:nsid w:val="1F7168ED"/>
    <w:multiLevelType w:val="hybridMultilevel"/>
    <w:tmpl w:val="3FE45A64"/>
    <w:lvl w:ilvl="0" w:tplc="DA4C2482">
      <w:start w:val="1"/>
      <w:numFmt w:val="decimal"/>
      <w:lvlText w:val="%1)"/>
      <w:lvlJc w:val="left"/>
      <w:pPr>
        <w:ind w:left="1021" w:hanging="360"/>
      </w:pPr>
      <w:rPr>
        <w:rFonts w:hint="default"/>
        <w:b w:val="0"/>
        <w:sz w:val="28"/>
        <w:szCs w:val="28"/>
      </w:rPr>
    </w:lvl>
    <w:lvl w:ilvl="1" w:tplc="04190003" w:tentative="1">
      <w:start w:val="1"/>
      <w:numFmt w:val="bullet"/>
      <w:lvlText w:val="o"/>
      <w:lvlJc w:val="left"/>
      <w:pPr>
        <w:ind w:left="1741" w:hanging="360"/>
      </w:pPr>
      <w:rPr>
        <w:rFonts w:ascii="Courier New" w:hAnsi="Courier New" w:cs="Courier New" w:hint="default"/>
      </w:rPr>
    </w:lvl>
    <w:lvl w:ilvl="2" w:tplc="04190005" w:tentative="1">
      <w:start w:val="1"/>
      <w:numFmt w:val="bullet"/>
      <w:lvlText w:val=""/>
      <w:lvlJc w:val="left"/>
      <w:pPr>
        <w:ind w:left="2461" w:hanging="360"/>
      </w:pPr>
      <w:rPr>
        <w:rFonts w:ascii="Wingdings" w:hAnsi="Wingdings" w:hint="default"/>
      </w:rPr>
    </w:lvl>
    <w:lvl w:ilvl="3" w:tplc="04190001" w:tentative="1">
      <w:start w:val="1"/>
      <w:numFmt w:val="bullet"/>
      <w:lvlText w:val=""/>
      <w:lvlJc w:val="left"/>
      <w:pPr>
        <w:ind w:left="3181" w:hanging="360"/>
      </w:pPr>
      <w:rPr>
        <w:rFonts w:ascii="Symbol" w:hAnsi="Symbol" w:hint="default"/>
      </w:rPr>
    </w:lvl>
    <w:lvl w:ilvl="4" w:tplc="04190003" w:tentative="1">
      <w:start w:val="1"/>
      <w:numFmt w:val="bullet"/>
      <w:lvlText w:val="o"/>
      <w:lvlJc w:val="left"/>
      <w:pPr>
        <w:ind w:left="3901" w:hanging="360"/>
      </w:pPr>
      <w:rPr>
        <w:rFonts w:ascii="Courier New" w:hAnsi="Courier New" w:cs="Courier New" w:hint="default"/>
      </w:rPr>
    </w:lvl>
    <w:lvl w:ilvl="5" w:tplc="04190005" w:tentative="1">
      <w:start w:val="1"/>
      <w:numFmt w:val="bullet"/>
      <w:lvlText w:val=""/>
      <w:lvlJc w:val="left"/>
      <w:pPr>
        <w:ind w:left="4621" w:hanging="360"/>
      </w:pPr>
      <w:rPr>
        <w:rFonts w:ascii="Wingdings" w:hAnsi="Wingdings" w:hint="default"/>
      </w:rPr>
    </w:lvl>
    <w:lvl w:ilvl="6" w:tplc="04190001" w:tentative="1">
      <w:start w:val="1"/>
      <w:numFmt w:val="bullet"/>
      <w:lvlText w:val=""/>
      <w:lvlJc w:val="left"/>
      <w:pPr>
        <w:ind w:left="5341" w:hanging="360"/>
      </w:pPr>
      <w:rPr>
        <w:rFonts w:ascii="Symbol" w:hAnsi="Symbol" w:hint="default"/>
      </w:rPr>
    </w:lvl>
    <w:lvl w:ilvl="7" w:tplc="04190003" w:tentative="1">
      <w:start w:val="1"/>
      <w:numFmt w:val="bullet"/>
      <w:lvlText w:val="o"/>
      <w:lvlJc w:val="left"/>
      <w:pPr>
        <w:ind w:left="6061" w:hanging="360"/>
      </w:pPr>
      <w:rPr>
        <w:rFonts w:ascii="Courier New" w:hAnsi="Courier New" w:cs="Courier New" w:hint="default"/>
      </w:rPr>
    </w:lvl>
    <w:lvl w:ilvl="8" w:tplc="04190005" w:tentative="1">
      <w:start w:val="1"/>
      <w:numFmt w:val="bullet"/>
      <w:lvlText w:val=""/>
      <w:lvlJc w:val="left"/>
      <w:pPr>
        <w:ind w:left="6781" w:hanging="360"/>
      </w:pPr>
      <w:rPr>
        <w:rFonts w:ascii="Wingdings" w:hAnsi="Wingdings" w:hint="default"/>
      </w:rPr>
    </w:lvl>
  </w:abstractNum>
  <w:abstractNum w:abstractNumId="79" w15:restartNumberingAfterBreak="0">
    <w:nsid w:val="20214962"/>
    <w:multiLevelType w:val="hybridMultilevel"/>
    <w:tmpl w:val="9300CB34"/>
    <w:lvl w:ilvl="0" w:tplc="0344CA9A">
      <w:start w:val="1"/>
      <w:numFmt w:val="decimal"/>
      <w:lvlText w:val="%1)"/>
      <w:lvlJc w:val="left"/>
      <w:pPr>
        <w:ind w:left="1429" w:hanging="360"/>
      </w:pPr>
      <w:rPr>
        <w:b w:val="0"/>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0" w15:restartNumberingAfterBreak="0">
    <w:nsid w:val="214C27DB"/>
    <w:multiLevelType w:val="multilevel"/>
    <w:tmpl w:val="4CD27380"/>
    <w:lvl w:ilvl="0">
      <w:start w:val="1"/>
      <w:numFmt w:val="bullet"/>
      <w:suff w:val="nothing"/>
      <w:lvlText w:val=""/>
      <w:lvlJc w:val="left"/>
      <w:pPr>
        <w:ind w:left="0" w:firstLine="0"/>
      </w:pPr>
      <w:rPr>
        <w:rFonts w:ascii="Symbol" w:hAnsi="Symbol" w:cs="OpenSymbol" w:hint="default"/>
      </w:rPr>
    </w:lvl>
    <w:lvl w:ilvl="1">
      <w:start w:val="1"/>
      <w:numFmt w:val="bullet"/>
      <w:suff w:val="nothing"/>
      <w:lvlText w:val=""/>
      <w:lvlJc w:val="left"/>
      <w:pPr>
        <w:ind w:left="0" w:firstLine="0"/>
      </w:pPr>
      <w:rPr>
        <w:rFonts w:ascii="Symbol" w:hAnsi="Symbol" w:cs="OpenSymbol" w:hint="default"/>
      </w:rPr>
    </w:lvl>
    <w:lvl w:ilvl="2">
      <w:start w:val="1"/>
      <w:numFmt w:val="bullet"/>
      <w:lvlText w:val=""/>
      <w:lvlJc w:val="left"/>
      <w:pPr>
        <w:tabs>
          <w:tab w:val="num" w:pos="2121"/>
        </w:tabs>
        <w:ind w:left="2121" w:hanging="283"/>
      </w:pPr>
      <w:rPr>
        <w:rFonts w:ascii="Symbol" w:hAnsi="Symbol" w:cs="OpenSymbol" w:hint="default"/>
      </w:rPr>
    </w:lvl>
    <w:lvl w:ilvl="3">
      <w:start w:val="1"/>
      <w:numFmt w:val="bullet"/>
      <w:lvlText w:val=""/>
      <w:lvlJc w:val="left"/>
      <w:pPr>
        <w:tabs>
          <w:tab w:val="num" w:pos="2828"/>
        </w:tabs>
        <w:ind w:left="2828" w:hanging="283"/>
      </w:pPr>
      <w:rPr>
        <w:rFonts w:ascii="Symbol" w:hAnsi="Symbol" w:cs="OpenSymbol" w:hint="default"/>
      </w:rPr>
    </w:lvl>
    <w:lvl w:ilvl="4">
      <w:start w:val="1"/>
      <w:numFmt w:val="bullet"/>
      <w:lvlText w:val=""/>
      <w:lvlJc w:val="left"/>
      <w:pPr>
        <w:tabs>
          <w:tab w:val="num" w:pos="3535"/>
        </w:tabs>
        <w:ind w:left="3535" w:hanging="283"/>
      </w:pPr>
      <w:rPr>
        <w:rFonts w:ascii="Symbol" w:hAnsi="Symbol" w:cs="OpenSymbol" w:hint="default"/>
      </w:rPr>
    </w:lvl>
    <w:lvl w:ilvl="5">
      <w:start w:val="1"/>
      <w:numFmt w:val="bullet"/>
      <w:lvlText w:val=""/>
      <w:lvlJc w:val="left"/>
      <w:pPr>
        <w:tabs>
          <w:tab w:val="num" w:pos="4242"/>
        </w:tabs>
        <w:ind w:left="4242" w:hanging="283"/>
      </w:pPr>
      <w:rPr>
        <w:rFonts w:ascii="Symbol" w:hAnsi="Symbol" w:cs="OpenSymbol" w:hint="default"/>
      </w:rPr>
    </w:lvl>
    <w:lvl w:ilvl="6">
      <w:start w:val="1"/>
      <w:numFmt w:val="bullet"/>
      <w:lvlText w:val=""/>
      <w:lvlJc w:val="left"/>
      <w:pPr>
        <w:tabs>
          <w:tab w:val="num" w:pos="4949"/>
        </w:tabs>
        <w:ind w:left="4949" w:hanging="283"/>
      </w:pPr>
      <w:rPr>
        <w:rFonts w:ascii="Symbol" w:hAnsi="Symbol" w:cs="OpenSymbol" w:hint="default"/>
      </w:rPr>
    </w:lvl>
    <w:lvl w:ilvl="7">
      <w:start w:val="1"/>
      <w:numFmt w:val="bullet"/>
      <w:lvlText w:val=""/>
      <w:lvlJc w:val="left"/>
      <w:pPr>
        <w:tabs>
          <w:tab w:val="num" w:pos="5656"/>
        </w:tabs>
        <w:ind w:left="5656" w:hanging="283"/>
      </w:pPr>
      <w:rPr>
        <w:rFonts w:ascii="Symbol" w:hAnsi="Symbol" w:cs="OpenSymbol" w:hint="default"/>
      </w:rPr>
    </w:lvl>
    <w:lvl w:ilvl="8">
      <w:start w:val="1"/>
      <w:numFmt w:val="bullet"/>
      <w:lvlText w:val=""/>
      <w:lvlJc w:val="left"/>
      <w:pPr>
        <w:tabs>
          <w:tab w:val="num" w:pos="6363"/>
        </w:tabs>
        <w:ind w:left="6363" w:hanging="283"/>
      </w:pPr>
      <w:rPr>
        <w:rFonts w:ascii="Symbol" w:hAnsi="Symbol" w:cs="OpenSymbol" w:hint="default"/>
      </w:rPr>
    </w:lvl>
  </w:abstractNum>
  <w:abstractNum w:abstractNumId="81" w15:restartNumberingAfterBreak="0">
    <w:nsid w:val="218051E4"/>
    <w:multiLevelType w:val="multilevel"/>
    <w:tmpl w:val="B1627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1E7512F"/>
    <w:multiLevelType w:val="hybridMultilevel"/>
    <w:tmpl w:val="83828B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21ED3B31"/>
    <w:multiLevelType w:val="hybridMultilevel"/>
    <w:tmpl w:val="2B8E4FD8"/>
    <w:lvl w:ilvl="0" w:tplc="04190011">
      <w:start w:val="1"/>
      <w:numFmt w:val="decimal"/>
      <w:lvlText w:val="%1)"/>
      <w:lvlJc w:val="left"/>
      <w:pPr>
        <w:ind w:left="1429" w:hanging="360"/>
      </w:pPr>
      <w:rPr>
        <w:b w:val="0"/>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4" w15:restartNumberingAfterBreak="0">
    <w:nsid w:val="221947E3"/>
    <w:multiLevelType w:val="hybridMultilevel"/>
    <w:tmpl w:val="23FAA566"/>
    <w:lvl w:ilvl="0" w:tplc="04190011">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2C929DC"/>
    <w:multiLevelType w:val="hybridMultilevel"/>
    <w:tmpl w:val="1E3EB0F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3040416"/>
    <w:multiLevelType w:val="hybridMultilevel"/>
    <w:tmpl w:val="D480B48E"/>
    <w:lvl w:ilvl="0" w:tplc="04190011">
      <w:start w:val="1"/>
      <w:numFmt w:val="decimal"/>
      <w:lvlText w:val="%1)"/>
      <w:lvlJc w:val="left"/>
      <w:pPr>
        <w:ind w:left="107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239F3E7E"/>
    <w:multiLevelType w:val="hybridMultilevel"/>
    <w:tmpl w:val="729A1FF2"/>
    <w:lvl w:ilvl="0" w:tplc="E1D8998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23AB02F9"/>
    <w:multiLevelType w:val="hybridMultilevel"/>
    <w:tmpl w:val="C0BEF2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4197E2A"/>
    <w:multiLevelType w:val="hybridMultilevel"/>
    <w:tmpl w:val="5AE6A930"/>
    <w:lvl w:ilvl="0" w:tplc="04190011">
      <w:start w:val="1"/>
      <w:numFmt w:val="decimal"/>
      <w:lvlText w:val="%1)"/>
      <w:lvlJc w:val="left"/>
      <w:pPr>
        <w:ind w:left="1080" w:hanging="360"/>
      </w:pPr>
      <w:rPr>
        <w:rFonts w:hint="default"/>
        <w:b w:val="0"/>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0" w15:restartNumberingAfterBreak="0">
    <w:nsid w:val="24CC688E"/>
    <w:multiLevelType w:val="hybridMultilevel"/>
    <w:tmpl w:val="DC984200"/>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257C310C"/>
    <w:multiLevelType w:val="hybridMultilevel"/>
    <w:tmpl w:val="AF1C6B7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2" w15:restartNumberingAfterBreak="0">
    <w:nsid w:val="25F32713"/>
    <w:multiLevelType w:val="multilevel"/>
    <w:tmpl w:val="81C49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67A546E"/>
    <w:multiLevelType w:val="hybridMultilevel"/>
    <w:tmpl w:val="B6A8BB86"/>
    <w:lvl w:ilvl="0" w:tplc="7D9C42BE">
      <w:start w:val="1"/>
      <w:numFmt w:val="decimal"/>
      <w:lvlText w:val="%1."/>
      <w:lvlJc w:val="left"/>
      <w:pPr>
        <w:tabs>
          <w:tab w:val="num" w:pos="720"/>
        </w:tabs>
        <w:ind w:left="720" w:hanging="360"/>
      </w:pPr>
      <w:rPr>
        <w:b w:val="0"/>
      </w:rPr>
    </w:lvl>
    <w:lvl w:ilvl="1" w:tplc="8F985A48" w:tentative="1">
      <w:start w:val="1"/>
      <w:numFmt w:val="decimal"/>
      <w:lvlText w:val="%2."/>
      <w:lvlJc w:val="left"/>
      <w:pPr>
        <w:tabs>
          <w:tab w:val="num" w:pos="1440"/>
        </w:tabs>
        <w:ind w:left="1440" w:hanging="360"/>
      </w:pPr>
    </w:lvl>
    <w:lvl w:ilvl="2" w:tplc="E836239C" w:tentative="1">
      <w:start w:val="1"/>
      <w:numFmt w:val="decimal"/>
      <w:lvlText w:val="%3."/>
      <w:lvlJc w:val="left"/>
      <w:pPr>
        <w:tabs>
          <w:tab w:val="num" w:pos="2160"/>
        </w:tabs>
        <w:ind w:left="2160" w:hanging="360"/>
      </w:pPr>
    </w:lvl>
    <w:lvl w:ilvl="3" w:tplc="9670E286" w:tentative="1">
      <w:start w:val="1"/>
      <w:numFmt w:val="decimal"/>
      <w:lvlText w:val="%4."/>
      <w:lvlJc w:val="left"/>
      <w:pPr>
        <w:tabs>
          <w:tab w:val="num" w:pos="2880"/>
        </w:tabs>
        <w:ind w:left="2880" w:hanging="360"/>
      </w:pPr>
    </w:lvl>
    <w:lvl w:ilvl="4" w:tplc="F2122ABE" w:tentative="1">
      <w:start w:val="1"/>
      <w:numFmt w:val="decimal"/>
      <w:lvlText w:val="%5."/>
      <w:lvlJc w:val="left"/>
      <w:pPr>
        <w:tabs>
          <w:tab w:val="num" w:pos="3600"/>
        </w:tabs>
        <w:ind w:left="3600" w:hanging="360"/>
      </w:pPr>
    </w:lvl>
    <w:lvl w:ilvl="5" w:tplc="2B1E7B12" w:tentative="1">
      <w:start w:val="1"/>
      <w:numFmt w:val="decimal"/>
      <w:lvlText w:val="%6."/>
      <w:lvlJc w:val="left"/>
      <w:pPr>
        <w:tabs>
          <w:tab w:val="num" w:pos="4320"/>
        </w:tabs>
        <w:ind w:left="4320" w:hanging="360"/>
      </w:pPr>
    </w:lvl>
    <w:lvl w:ilvl="6" w:tplc="04A0E42C" w:tentative="1">
      <w:start w:val="1"/>
      <w:numFmt w:val="decimal"/>
      <w:lvlText w:val="%7."/>
      <w:lvlJc w:val="left"/>
      <w:pPr>
        <w:tabs>
          <w:tab w:val="num" w:pos="5040"/>
        </w:tabs>
        <w:ind w:left="5040" w:hanging="360"/>
      </w:pPr>
    </w:lvl>
    <w:lvl w:ilvl="7" w:tplc="F1D6551E" w:tentative="1">
      <w:start w:val="1"/>
      <w:numFmt w:val="decimal"/>
      <w:lvlText w:val="%8."/>
      <w:lvlJc w:val="left"/>
      <w:pPr>
        <w:tabs>
          <w:tab w:val="num" w:pos="5760"/>
        </w:tabs>
        <w:ind w:left="5760" w:hanging="360"/>
      </w:pPr>
    </w:lvl>
    <w:lvl w:ilvl="8" w:tplc="EAEA9C68" w:tentative="1">
      <w:start w:val="1"/>
      <w:numFmt w:val="decimal"/>
      <w:lvlText w:val="%9."/>
      <w:lvlJc w:val="left"/>
      <w:pPr>
        <w:tabs>
          <w:tab w:val="num" w:pos="6480"/>
        </w:tabs>
        <w:ind w:left="6480" w:hanging="360"/>
      </w:pPr>
    </w:lvl>
  </w:abstractNum>
  <w:abstractNum w:abstractNumId="94" w15:restartNumberingAfterBreak="0">
    <w:nsid w:val="269D1FD0"/>
    <w:multiLevelType w:val="hybridMultilevel"/>
    <w:tmpl w:val="32A69C1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5" w15:restartNumberingAfterBreak="0">
    <w:nsid w:val="26D44D13"/>
    <w:multiLevelType w:val="hybridMultilevel"/>
    <w:tmpl w:val="3AB2105C"/>
    <w:lvl w:ilvl="0" w:tplc="04190011">
      <w:start w:val="1"/>
      <w:numFmt w:val="decimal"/>
      <w:lvlText w:val="%1)"/>
      <w:lvlJc w:val="left"/>
      <w:pPr>
        <w:ind w:left="1440" w:hanging="360"/>
      </w:pPr>
      <w:rPr>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6" w15:restartNumberingAfterBreak="0">
    <w:nsid w:val="275B06D6"/>
    <w:multiLevelType w:val="hybridMultilevel"/>
    <w:tmpl w:val="EBFEED72"/>
    <w:lvl w:ilvl="0" w:tplc="EDCC6004">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7" w15:restartNumberingAfterBreak="0">
    <w:nsid w:val="27610165"/>
    <w:multiLevelType w:val="hybridMultilevel"/>
    <w:tmpl w:val="5128DE7E"/>
    <w:lvl w:ilvl="0" w:tplc="04190011">
      <w:start w:val="1"/>
      <w:numFmt w:val="decimal"/>
      <w:lvlText w:val="%1)"/>
      <w:lvlJc w:val="left"/>
      <w:pPr>
        <w:ind w:left="720"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27884E4A"/>
    <w:multiLevelType w:val="hybridMultilevel"/>
    <w:tmpl w:val="7FE8744A"/>
    <w:lvl w:ilvl="0" w:tplc="DD6E4DA2">
      <w:start w:val="1"/>
      <w:numFmt w:val="decimal"/>
      <w:lvlText w:val="%1)"/>
      <w:lvlJc w:val="left"/>
      <w:pPr>
        <w:ind w:left="1070"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28771C01"/>
    <w:multiLevelType w:val="hybridMultilevel"/>
    <w:tmpl w:val="3176FD34"/>
    <w:lvl w:ilvl="0" w:tplc="0E262E3A">
      <w:start w:val="1"/>
      <w:numFmt w:val="decimal"/>
      <w:lvlText w:val="%1)"/>
      <w:lvlJc w:val="left"/>
      <w:pPr>
        <w:ind w:left="720" w:hanging="360"/>
      </w:pPr>
      <w:rPr>
        <w:b w:val="0"/>
      </w:rPr>
    </w:lvl>
    <w:lvl w:ilvl="1" w:tplc="54325618">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28D06FE6"/>
    <w:multiLevelType w:val="hybridMultilevel"/>
    <w:tmpl w:val="08201C34"/>
    <w:lvl w:ilvl="0" w:tplc="CE5426AE">
      <w:start w:val="1"/>
      <w:numFmt w:val="decimal"/>
      <w:lvlText w:val="%1)"/>
      <w:lvlJc w:val="left"/>
      <w:pPr>
        <w:ind w:left="1287" w:hanging="360"/>
      </w:pPr>
      <w:rPr>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1" w15:restartNumberingAfterBreak="0">
    <w:nsid w:val="290C592B"/>
    <w:multiLevelType w:val="hybridMultilevel"/>
    <w:tmpl w:val="21DC523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2" w15:restartNumberingAfterBreak="0">
    <w:nsid w:val="295B4120"/>
    <w:multiLevelType w:val="hybridMultilevel"/>
    <w:tmpl w:val="598E00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295C7094"/>
    <w:multiLevelType w:val="hybridMultilevel"/>
    <w:tmpl w:val="55FADDF0"/>
    <w:lvl w:ilvl="0" w:tplc="B99AEEA0">
      <w:start w:val="1"/>
      <w:numFmt w:val="decimal"/>
      <w:lvlText w:val="%1)"/>
      <w:lvlJc w:val="left"/>
      <w:pPr>
        <w:ind w:left="720" w:hanging="360"/>
      </w:pPr>
      <w:rPr>
        <w:b w:val="0"/>
        <w:i w:val="0"/>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297D68BE"/>
    <w:multiLevelType w:val="hybridMultilevel"/>
    <w:tmpl w:val="BBC621D4"/>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05" w15:restartNumberingAfterBreak="0">
    <w:nsid w:val="29C76E95"/>
    <w:multiLevelType w:val="hybridMultilevel"/>
    <w:tmpl w:val="282C9BB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2A2040D2"/>
    <w:multiLevelType w:val="hybridMultilevel"/>
    <w:tmpl w:val="1838606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2A302F8E"/>
    <w:multiLevelType w:val="hybridMultilevel"/>
    <w:tmpl w:val="4E5EBADC"/>
    <w:lvl w:ilvl="0" w:tplc="028C2CA2">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8" w15:restartNumberingAfterBreak="0">
    <w:nsid w:val="2AAB203E"/>
    <w:multiLevelType w:val="hybridMultilevel"/>
    <w:tmpl w:val="25DCE42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2AFA7977"/>
    <w:multiLevelType w:val="hybridMultilevel"/>
    <w:tmpl w:val="229069C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0" w15:restartNumberingAfterBreak="0">
    <w:nsid w:val="2B1A2DB4"/>
    <w:multiLevelType w:val="hybridMultilevel"/>
    <w:tmpl w:val="4126D10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2BCF5237"/>
    <w:multiLevelType w:val="hybridMultilevel"/>
    <w:tmpl w:val="91F0197A"/>
    <w:lvl w:ilvl="0" w:tplc="04190001">
      <w:start w:val="1"/>
      <w:numFmt w:val="bullet"/>
      <w:lvlText w:val=""/>
      <w:lvlJc w:val="left"/>
      <w:pPr>
        <w:ind w:left="945" w:hanging="360"/>
      </w:pPr>
      <w:rPr>
        <w:rFonts w:ascii="Symbol" w:hAnsi="Symbol"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112" w15:restartNumberingAfterBreak="0">
    <w:nsid w:val="2C52744E"/>
    <w:multiLevelType w:val="hybridMultilevel"/>
    <w:tmpl w:val="26E2FD8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2D5729A1"/>
    <w:multiLevelType w:val="hybridMultilevel"/>
    <w:tmpl w:val="A2A89E0E"/>
    <w:lvl w:ilvl="0" w:tplc="04190011">
      <w:start w:val="1"/>
      <w:numFmt w:val="decimal"/>
      <w:lvlText w:val="%1)"/>
      <w:lvlJc w:val="left"/>
      <w:pPr>
        <w:ind w:left="754" w:hanging="360"/>
      </w:pPr>
      <w:rPr>
        <w:rFonts w:hint="default"/>
        <w:b w:val="0"/>
        <w:i w:val="0"/>
        <w:sz w:val="28"/>
        <w:szCs w:val="28"/>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14" w15:restartNumberingAfterBreak="0">
    <w:nsid w:val="2E5E7D93"/>
    <w:multiLevelType w:val="hybridMultilevel"/>
    <w:tmpl w:val="5CA6E698"/>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5" w15:restartNumberingAfterBreak="0">
    <w:nsid w:val="2F370AD5"/>
    <w:multiLevelType w:val="hybridMultilevel"/>
    <w:tmpl w:val="7A824C6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2FC60598"/>
    <w:multiLevelType w:val="hybridMultilevel"/>
    <w:tmpl w:val="805A82EA"/>
    <w:lvl w:ilvl="0" w:tplc="E5C43E0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7" w15:restartNumberingAfterBreak="0">
    <w:nsid w:val="302779F5"/>
    <w:multiLevelType w:val="hybridMultilevel"/>
    <w:tmpl w:val="E66C651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8" w15:restartNumberingAfterBreak="0">
    <w:nsid w:val="302A7BEC"/>
    <w:multiLevelType w:val="hybridMultilevel"/>
    <w:tmpl w:val="C4A6B38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30A744B5"/>
    <w:multiLevelType w:val="hybridMultilevel"/>
    <w:tmpl w:val="E2F44EE2"/>
    <w:lvl w:ilvl="0" w:tplc="BA18C91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316A6391"/>
    <w:multiLevelType w:val="hybridMultilevel"/>
    <w:tmpl w:val="B6F08E2C"/>
    <w:lvl w:ilvl="0" w:tplc="B178B850">
      <w:start w:val="1"/>
      <w:numFmt w:val="lowerLetter"/>
      <w:lvlText w:val="%1)"/>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1" w15:restartNumberingAfterBreak="0">
    <w:nsid w:val="31FD6ACB"/>
    <w:multiLevelType w:val="hybridMultilevel"/>
    <w:tmpl w:val="0C8006FE"/>
    <w:lvl w:ilvl="0" w:tplc="C0760958">
      <w:start w:val="1"/>
      <w:numFmt w:val="decimal"/>
      <w:lvlText w:val="%1)"/>
      <w:lvlJc w:val="left"/>
      <w:pPr>
        <w:ind w:left="720" w:hanging="360"/>
      </w:pPr>
      <w:rPr>
        <w:b w:val="0"/>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32BE706B"/>
    <w:multiLevelType w:val="hybridMultilevel"/>
    <w:tmpl w:val="68BA43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34571D8C"/>
    <w:multiLevelType w:val="hybridMultilevel"/>
    <w:tmpl w:val="71041C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347C38C3"/>
    <w:multiLevelType w:val="hybridMultilevel"/>
    <w:tmpl w:val="B70CBF60"/>
    <w:lvl w:ilvl="0" w:tplc="77B272B4">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5" w15:restartNumberingAfterBreak="0">
    <w:nsid w:val="34EB6307"/>
    <w:multiLevelType w:val="hybridMultilevel"/>
    <w:tmpl w:val="B54462F4"/>
    <w:lvl w:ilvl="0" w:tplc="E5C43E00">
      <w:start w:val="1"/>
      <w:numFmt w:val="bullet"/>
      <w:lvlText w:val=""/>
      <w:lvlJc w:val="left"/>
      <w:pPr>
        <w:ind w:left="720" w:hanging="360"/>
      </w:pPr>
      <w:rPr>
        <w:rFonts w:ascii="Symbol" w:hAnsi="Symbol"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34F97BA7"/>
    <w:multiLevelType w:val="hybridMultilevel"/>
    <w:tmpl w:val="F3C8CEE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35B35E6B"/>
    <w:multiLevelType w:val="hybridMultilevel"/>
    <w:tmpl w:val="F29AA89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35EA0956"/>
    <w:multiLevelType w:val="hybridMultilevel"/>
    <w:tmpl w:val="CA5E3564"/>
    <w:lvl w:ilvl="0" w:tplc="8F38EB16">
      <w:start w:val="1"/>
      <w:numFmt w:val="decimal"/>
      <w:lvlText w:val="%1)"/>
      <w:lvlJc w:val="left"/>
      <w:pPr>
        <w:ind w:left="72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36FA4BC8"/>
    <w:multiLevelType w:val="hybridMultilevel"/>
    <w:tmpl w:val="F61E8126"/>
    <w:lvl w:ilvl="0" w:tplc="E5C43E00">
      <w:start w:val="1"/>
      <w:numFmt w:val="bullet"/>
      <w:lvlText w:val=""/>
      <w:lvlJc w:val="left"/>
      <w:pPr>
        <w:ind w:left="72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37740D8B"/>
    <w:multiLevelType w:val="hybridMultilevel"/>
    <w:tmpl w:val="8C785E88"/>
    <w:lvl w:ilvl="0" w:tplc="EDCC600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378B1113"/>
    <w:multiLevelType w:val="hybridMultilevel"/>
    <w:tmpl w:val="7D1AF10C"/>
    <w:lvl w:ilvl="0" w:tplc="EDCC6004">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2" w15:restartNumberingAfterBreak="0">
    <w:nsid w:val="3863627F"/>
    <w:multiLevelType w:val="hybridMultilevel"/>
    <w:tmpl w:val="D2C215F0"/>
    <w:lvl w:ilvl="0" w:tplc="04190011">
      <w:start w:val="1"/>
      <w:numFmt w:val="decimal"/>
      <w:lvlText w:val="%1)"/>
      <w:lvlJc w:val="left"/>
      <w:pPr>
        <w:ind w:left="1080" w:hanging="360"/>
      </w:pPr>
      <w:rPr>
        <w:rFonts w:hint="default"/>
        <w:b w:val="0"/>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3" w15:restartNumberingAfterBreak="0">
    <w:nsid w:val="38BE168D"/>
    <w:multiLevelType w:val="hybridMultilevel"/>
    <w:tmpl w:val="88905DB8"/>
    <w:lvl w:ilvl="0" w:tplc="04190011">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39407F71"/>
    <w:multiLevelType w:val="hybridMultilevel"/>
    <w:tmpl w:val="D3D049F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3A8E1974"/>
    <w:multiLevelType w:val="hybridMultilevel"/>
    <w:tmpl w:val="5E1E2CE0"/>
    <w:lvl w:ilvl="0" w:tplc="E904D190">
      <w:start w:val="1"/>
      <w:numFmt w:val="decimal"/>
      <w:lvlText w:val="%1)"/>
      <w:lvlJc w:val="left"/>
      <w:pPr>
        <w:ind w:left="720" w:hanging="360"/>
      </w:pPr>
      <w:rPr>
        <w:rFonts w:ascii="Times New Roman" w:hAnsi="Times New Roman" w:cs="Times New Roman" w:hint="default"/>
        <w:color w:val="auto"/>
      </w:r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B0D103D"/>
    <w:multiLevelType w:val="multilevel"/>
    <w:tmpl w:val="4954A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B195F75"/>
    <w:multiLevelType w:val="hybridMultilevel"/>
    <w:tmpl w:val="9E6E88D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3C880019"/>
    <w:multiLevelType w:val="hybridMultilevel"/>
    <w:tmpl w:val="CE6A4F50"/>
    <w:lvl w:ilvl="0" w:tplc="254C49D0">
      <w:start w:val="1"/>
      <w:numFmt w:val="decimal"/>
      <w:lvlText w:val="%1)"/>
      <w:lvlJc w:val="left"/>
      <w:pPr>
        <w:ind w:left="1069" w:hanging="360"/>
      </w:pPr>
      <w:rPr>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9" w15:restartNumberingAfterBreak="0">
    <w:nsid w:val="3CDF7FCA"/>
    <w:multiLevelType w:val="hybridMultilevel"/>
    <w:tmpl w:val="3C40C45C"/>
    <w:lvl w:ilvl="0" w:tplc="A4444EFE">
      <w:start w:val="1"/>
      <w:numFmt w:val="decimal"/>
      <w:lvlText w:val="%1)"/>
      <w:lvlJc w:val="left"/>
      <w:pPr>
        <w:ind w:left="1437" w:hanging="360"/>
      </w:pPr>
      <w:rPr>
        <w:sz w:val="28"/>
        <w:szCs w:val="28"/>
      </w:rPr>
    </w:lvl>
    <w:lvl w:ilvl="1" w:tplc="04190019" w:tentative="1">
      <w:start w:val="1"/>
      <w:numFmt w:val="lowerLetter"/>
      <w:lvlText w:val="%2."/>
      <w:lvlJc w:val="left"/>
      <w:pPr>
        <w:ind w:left="2157" w:hanging="360"/>
      </w:pPr>
    </w:lvl>
    <w:lvl w:ilvl="2" w:tplc="0419001B" w:tentative="1">
      <w:start w:val="1"/>
      <w:numFmt w:val="lowerRoman"/>
      <w:lvlText w:val="%3."/>
      <w:lvlJc w:val="right"/>
      <w:pPr>
        <w:ind w:left="2877" w:hanging="180"/>
      </w:pPr>
    </w:lvl>
    <w:lvl w:ilvl="3" w:tplc="0419000F" w:tentative="1">
      <w:start w:val="1"/>
      <w:numFmt w:val="decimal"/>
      <w:lvlText w:val="%4."/>
      <w:lvlJc w:val="left"/>
      <w:pPr>
        <w:ind w:left="3597" w:hanging="360"/>
      </w:pPr>
    </w:lvl>
    <w:lvl w:ilvl="4" w:tplc="04190019" w:tentative="1">
      <w:start w:val="1"/>
      <w:numFmt w:val="lowerLetter"/>
      <w:lvlText w:val="%5."/>
      <w:lvlJc w:val="left"/>
      <w:pPr>
        <w:ind w:left="4317" w:hanging="360"/>
      </w:pPr>
    </w:lvl>
    <w:lvl w:ilvl="5" w:tplc="0419001B" w:tentative="1">
      <w:start w:val="1"/>
      <w:numFmt w:val="lowerRoman"/>
      <w:lvlText w:val="%6."/>
      <w:lvlJc w:val="right"/>
      <w:pPr>
        <w:ind w:left="5037" w:hanging="180"/>
      </w:pPr>
    </w:lvl>
    <w:lvl w:ilvl="6" w:tplc="0419000F" w:tentative="1">
      <w:start w:val="1"/>
      <w:numFmt w:val="decimal"/>
      <w:lvlText w:val="%7."/>
      <w:lvlJc w:val="left"/>
      <w:pPr>
        <w:ind w:left="5757" w:hanging="360"/>
      </w:pPr>
    </w:lvl>
    <w:lvl w:ilvl="7" w:tplc="04190019" w:tentative="1">
      <w:start w:val="1"/>
      <w:numFmt w:val="lowerLetter"/>
      <w:lvlText w:val="%8."/>
      <w:lvlJc w:val="left"/>
      <w:pPr>
        <w:ind w:left="6477" w:hanging="360"/>
      </w:pPr>
    </w:lvl>
    <w:lvl w:ilvl="8" w:tplc="0419001B" w:tentative="1">
      <w:start w:val="1"/>
      <w:numFmt w:val="lowerRoman"/>
      <w:lvlText w:val="%9."/>
      <w:lvlJc w:val="right"/>
      <w:pPr>
        <w:ind w:left="7197" w:hanging="180"/>
      </w:pPr>
    </w:lvl>
  </w:abstractNum>
  <w:abstractNum w:abstractNumId="140" w15:restartNumberingAfterBreak="0">
    <w:nsid w:val="3E267891"/>
    <w:multiLevelType w:val="hybridMultilevel"/>
    <w:tmpl w:val="5B1CD5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3E771D76"/>
    <w:multiLevelType w:val="hybridMultilevel"/>
    <w:tmpl w:val="976A2E24"/>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2" w15:restartNumberingAfterBreak="0">
    <w:nsid w:val="3EDC2DAE"/>
    <w:multiLevelType w:val="multilevel"/>
    <w:tmpl w:val="D9AE8A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ind w:left="3600" w:hanging="360"/>
      </w:pPr>
      <w:rPr>
        <w:rFonts w:hint="default"/>
        <w:b w:val="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F1A7BD8"/>
    <w:multiLevelType w:val="hybridMultilevel"/>
    <w:tmpl w:val="D082BD5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3F6A74C7"/>
    <w:multiLevelType w:val="hybridMultilevel"/>
    <w:tmpl w:val="8750A588"/>
    <w:lvl w:ilvl="0" w:tplc="04190011">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3FE044D5"/>
    <w:multiLevelType w:val="hybridMultilevel"/>
    <w:tmpl w:val="E648D65E"/>
    <w:lvl w:ilvl="0" w:tplc="4AD8914E">
      <w:start w:val="1"/>
      <w:numFmt w:val="decimal"/>
      <w:lvlText w:val="%1)"/>
      <w:lvlJc w:val="left"/>
      <w:pPr>
        <w:ind w:left="1070"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40356B0B"/>
    <w:multiLevelType w:val="hybridMultilevel"/>
    <w:tmpl w:val="73C49426"/>
    <w:lvl w:ilvl="0" w:tplc="149AD850">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408437CF"/>
    <w:multiLevelType w:val="hybridMultilevel"/>
    <w:tmpl w:val="896ECB28"/>
    <w:lvl w:ilvl="0" w:tplc="7C9A8BA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1187AB7"/>
    <w:multiLevelType w:val="hybridMultilevel"/>
    <w:tmpl w:val="0C7C5636"/>
    <w:lvl w:ilvl="0" w:tplc="0419000F">
      <w:start w:val="1"/>
      <w:numFmt w:val="decimal"/>
      <w:lvlText w:val="%1."/>
      <w:lvlJc w:val="left"/>
      <w:pPr>
        <w:tabs>
          <w:tab w:val="num" w:pos="720"/>
        </w:tabs>
        <w:ind w:left="720" w:hanging="360"/>
      </w:pPr>
      <w:rPr>
        <w:rFonts w:hint="default"/>
      </w:rPr>
    </w:lvl>
    <w:lvl w:ilvl="1" w:tplc="C7B89020" w:tentative="1">
      <w:start w:val="1"/>
      <w:numFmt w:val="decimal"/>
      <w:lvlText w:val="%2."/>
      <w:lvlJc w:val="left"/>
      <w:pPr>
        <w:tabs>
          <w:tab w:val="num" w:pos="1440"/>
        </w:tabs>
        <w:ind w:left="1440" w:hanging="360"/>
      </w:pPr>
    </w:lvl>
    <w:lvl w:ilvl="2" w:tplc="86A262BC" w:tentative="1">
      <w:start w:val="1"/>
      <w:numFmt w:val="decimal"/>
      <w:lvlText w:val="%3."/>
      <w:lvlJc w:val="left"/>
      <w:pPr>
        <w:tabs>
          <w:tab w:val="num" w:pos="2160"/>
        </w:tabs>
        <w:ind w:left="2160" w:hanging="360"/>
      </w:pPr>
    </w:lvl>
    <w:lvl w:ilvl="3" w:tplc="260875E4" w:tentative="1">
      <w:start w:val="1"/>
      <w:numFmt w:val="decimal"/>
      <w:lvlText w:val="%4."/>
      <w:lvlJc w:val="left"/>
      <w:pPr>
        <w:tabs>
          <w:tab w:val="num" w:pos="2880"/>
        </w:tabs>
        <w:ind w:left="2880" w:hanging="360"/>
      </w:pPr>
    </w:lvl>
    <w:lvl w:ilvl="4" w:tplc="1B0601B2" w:tentative="1">
      <w:start w:val="1"/>
      <w:numFmt w:val="decimal"/>
      <w:lvlText w:val="%5."/>
      <w:lvlJc w:val="left"/>
      <w:pPr>
        <w:tabs>
          <w:tab w:val="num" w:pos="3600"/>
        </w:tabs>
        <w:ind w:left="3600" w:hanging="360"/>
      </w:pPr>
    </w:lvl>
    <w:lvl w:ilvl="5" w:tplc="7262906A" w:tentative="1">
      <w:start w:val="1"/>
      <w:numFmt w:val="decimal"/>
      <w:lvlText w:val="%6."/>
      <w:lvlJc w:val="left"/>
      <w:pPr>
        <w:tabs>
          <w:tab w:val="num" w:pos="4320"/>
        </w:tabs>
        <w:ind w:left="4320" w:hanging="360"/>
      </w:pPr>
    </w:lvl>
    <w:lvl w:ilvl="6" w:tplc="CCFC60DC" w:tentative="1">
      <w:start w:val="1"/>
      <w:numFmt w:val="decimal"/>
      <w:lvlText w:val="%7."/>
      <w:lvlJc w:val="left"/>
      <w:pPr>
        <w:tabs>
          <w:tab w:val="num" w:pos="5040"/>
        </w:tabs>
        <w:ind w:left="5040" w:hanging="360"/>
      </w:pPr>
    </w:lvl>
    <w:lvl w:ilvl="7" w:tplc="4DEE3146" w:tentative="1">
      <w:start w:val="1"/>
      <w:numFmt w:val="decimal"/>
      <w:lvlText w:val="%8."/>
      <w:lvlJc w:val="left"/>
      <w:pPr>
        <w:tabs>
          <w:tab w:val="num" w:pos="5760"/>
        </w:tabs>
        <w:ind w:left="5760" w:hanging="360"/>
      </w:pPr>
    </w:lvl>
    <w:lvl w:ilvl="8" w:tplc="938E4938" w:tentative="1">
      <w:start w:val="1"/>
      <w:numFmt w:val="decimal"/>
      <w:lvlText w:val="%9."/>
      <w:lvlJc w:val="left"/>
      <w:pPr>
        <w:tabs>
          <w:tab w:val="num" w:pos="6480"/>
        </w:tabs>
        <w:ind w:left="6480" w:hanging="360"/>
      </w:pPr>
    </w:lvl>
  </w:abstractNum>
  <w:abstractNum w:abstractNumId="149" w15:restartNumberingAfterBreak="0">
    <w:nsid w:val="41546ACE"/>
    <w:multiLevelType w:val="hybridMultilevel"/>
    <w:tmpl w:val="608C43A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418A7A18"/>
    <w:multiLevelType w:val="hybridMultilevel"/>
    <w:tmpl w:val="5F70E230"/>
    <w:lvl w:ilvl="0" w:tplc="0590A210">
      <w:start w:val="1"/>
      <w:numFmt w:val="decimal"/>
      <w:lvlText w:val="%1)"/>
      <w:lvlJc w:val="left"/>
      <w:pPr>
        <w:ind w:left="108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1" w15:restartNumberingAfterBreak="0">
    <w:nsid w:val="41E532A2"/>
    <w:multiLevelType w:val="hybridMultilevel"/>
    <w:tmpl w:val="366A0576"/>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42A90B22"/>
    <w:multiLevelType w:val="multilevel"/>
    <w:tmpl w:val="87928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430264B8"/>
    <w:multiLevelType w:val="hybridMultilevel"/>
    <w:tmpl w:val="72B896C4"/>
    <w:lvl w:ilvl="0" w:tplc="04190017">
      <w:start w:val="1"/>
      <w:numFmt w:val="lowerLetter"/>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434F7299"/>
    <w:multiLevelType w:val="hybridMultilevel"/>
    <w:tmpl w:val="42B4837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438874AE"/>
    <w:multiLevelType w:val="hybridMultilevel"/>
    <w:tmpl w:val="641E2FE6"/>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6" w15:restartNumberingAfterBreak="0">
    <w:nsid w:val="4402405F"/>
    <w:multiLevelType w:val="hybridMultilevel"/>
    <w:tmpl w:val="7B6A32D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44C85F61"/>
    <w:multiLevelType w:val="hybridMultilevel"/>
    <w:tmpl w:val="C92C423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44D71D47"/>
    <w:multiLevelType w:val="hybridMultilevel"/>
    <w:tmpl w:val="C06ECE7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44E72436"/>
    <w:multiLevelType w:val="hybridMultilevel"/>
    <w:tmpl w:val="A484EAB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45593A92"/>
    <w:multiLevelType w:val="hybridMultilevel"/>
    <w:tmpl w:val="4672E956"/>
    <w:lvl w:ilvl="0" w:tplc="498CF27C">
      <w:start w:val="1"/>
      <w:numFmt w:val="decimal"/>
      <w:lvlText w:val="%1)"/>
      <w:lvlJc w:val="left"/>
      <w:pPr>
        <w:ind w:left="720"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45DB1A6F"/>
    <w:multiLevelType w:val="hybridMultilevel"/>
    <w:tmpl w:val="B3D22E9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46224C9F"/>
    <w:multiLevelType w:val="hybridMultilevel"/>
    <w:tmpl w:val="2DD8052A"/>
    <w:lvl w:ilvl="0" w:tplc="56686168">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469D4231"/>
    <w:multiLevelType w:val="hybridMultilevel"/>
    <w:tmpl w:val="2A68572E"/>
    <w:lvl w:ilvl="0" w:tplc="7C9A8BA8">
      <w:start w:val="1"/>
      <w:numFmt w:val="decimal"/>
      <w:lvlText w:val="%1)"/>
      <w:lvlJc w:val="left"/>
      <w:pPr>
        <w:ind w:left="108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4" w15:restartNumberingAfterBreak="0">
    <w:nsid w:val="474A2BC2"/>
    <w:multiLevelType w:val="hybridMultilevel"/>
    <w:tmpl w:val="CC98586C"/>
    <w:lvl w:ilvl="0" w:tplc="0419000F">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474C7A45"/>
    <w:multiLevelType w:val="hybridMultilevel"/>
    <w:tmpl w:val="F1C6B8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15:restartNumberingAfterBreak="0">
    <w:nsid w:val="476A7112"/>
    <w:multiLevelType w:val="hybridMultilevel"/>
    <w:tmpl w:val="1D744EDE"/>
    <w:lvl w:ilvl="0" w:tplc="E5C43E00">
      <w:start w:val="1"/>
      <w:numFmt w:val="bullet"/>
      <w:lvlText w:val=""/>
      <w:lvlJc w:val="left"/>
      <w:pPr>
        <w:ind w:left="720" w:hanging="360"/>
      </w:pPr>
      <w:rPr>
        <w:rFonts w:ascii="Symbol" w:hAnsi="Symbol"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48094ED9"/>
    <w:multiLevelType w:val="hybridMultilevel"/>
    <w:tmpl w:val="62F611B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15:restartNumberingAfterBreak="0">
    <w:nsid w:val="483C5FD6"/>
    <w:multiLevelType w:val="hybridMultilevel"/>
    <w:tmpl w:val="C3226C9C"/>
    <w:lvl w:ilvl="0" w:tplc="04190001">
      <w:start w:val="1"/>
      <w:numFmt w:val="bullet"/>
      <w:lvlText w:val=""/>
      <w:lvlJc w:val="left"/>
      <w:pPr>
        <w:ind w:left="1080" w:hanging="360"/>
      </w:pPr>
      <w:rPr>
        <w:rFonts w:ascii="Symbol" w:hAnsi="Symbol" w:hint="default"/>
        <w:b w:val="0"/>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9" w15:restartNumberingAfterBreak="0">
    <w:nsid w:val="487C06CA"/>
    <w:multiLevelType w:val="hybridMultilevel"/>
    <w:tmpl w:val="2222E794"/>
    <w:lvl w:ilvl="0" w:tplc="C4266D0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48E36B99"/>
    <w:multiLevelType w:val="hybridMultilevel"/>
    <w:tmpl w:val="49D026E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49396663"/>
    <w:multiLevelType w:val="hybridMultilevel"/>
    <w:tmpl w:val="8B9E95D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498963B7"/>
    <w:multiLevelType w:val="hybridMultilevel"/>
    <w:tmpl w:val="41FE003A"/>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3" w15:restartNumberingAfterBreak="0">
    <w:nsid w:val="49BE54CD"/>
    <w:multiLevelType w:val="hybridMultilevel"/>
    <w:tmpl w:val="26C4AC4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49DF3816"/>
    <w:multiLevelType w:val="hybridMultilevel"/>
    <w:tmpl w:val="CD54A6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4A0B4FA4"/>
    <w:multiLevelType w:val="hybridMultilevel"/>
    <w:tmpl w:val="E4D20822"/>
    <w:lvl w:ilvl="0" w:tplc="823468A8">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4A1F537D"/>
    <w:multiLevelType w:val="hybridMultilevel"/>
    <w:tmpl w:val="5A32B2F0"/>
    <w:lvl w:ilvl="0" w:tplc="39FAACB2">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4A270553"/>
    <w:multiLevelType w:val="hybridMultilevel"/>
    <w:tmpl w:val="D73CD7F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4A944DDD"/>
    <w:multiLevelType w:val="hybridMultilevel"/>
    <w:tmpl w:val="953A395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4AC707A2"/>
    <w:multiLevelType w:val="hybridMultilevel"/>
    <w:tmpl w:val="E7DECBB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0" w15:restartNumberingAfterBreak="0">
    <w:nsid w:val="4B375364"/>
    <w:multiLevelType w:val="hybridMultilevel"/>
    <w:tmpl w:val="DA9874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15:restartNumberingAfterBreak="0">
    <w:nsid w:val="4B930CB0"/>
    <w:multiLevelType w:val="hybridMultilevel"/>
    <w:tmpl w:val="DCECFBC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4BBE6BD1"/>
    <w:multiLevelType w:val="hybridMultilevel"/>
    <w:tmpl w:val="22CE7B34"/>
    <w:lvl w:ilvl="0" w:tplc="04190015">
      <w:start w:val="1"/>
      <w:numFmt w:val="upperLetter"/>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3" w15:restartNumberingAfterBreak="0">
    <w:nsid w:val="4BFD6F09"/>
    <w:multiLevelType w:val="multilevel"/>
    <w:tmpl w:val="32625B34"/>
    <w:lvl w:ilvl="0">
      <w:start w:val="1"/>
      <w:numFmt w:val="decimal"/>
      <w:lvlText w:val="%1)"/>
      <w:lvlJc w:val="left"/>
      <w:pPr>
        <w:tabs>
          <w:tab w:val="num" w:pos="720"/>
        </w:tabs>
        <w:ind w:left="720" w:hanging="360"/>
      </w:pPr>
      <w:rPr>
        <w:rFonts w:hint="default"/>
        <w:b w:val="0"/>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4C0B12D0"/>
    <w:multiLevelType w:val="hybridMultilevel"/>
    <w:tmpl w:val="BEE4E1BC"/>
    <w:lvl w:ilvl="0" w:tplc="6D7EF8A6">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4C9E7F74"/>
    <w:multiLevelType w:val="hybridMultilevel"/>
    <w:tmpl w:val="7A30E992"/>
    <w:lvl w:ilvl="0" w:tplc="35BCD024">
      <w:start w:val="1"/>
      <w:numFmt w:val="bullet"/>
      <w:lvlText w:val=""/>
      <w:lvlJc w:val="left"/>
      <w:pPr>
        <w:ind w:left="720" w:hanging="360"/>
      </w:pPr>
      <w:rPr>
        <w:rFonts w:ascii="Wingdings" w:hAnsi="Wingdings" w:hint="default"/>
        <w:color w:val="auto"/>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15:restartNumberingAfterBreak="0">
    <w:nsid w:val="4D213817"/>
    <w:multiLevelType w:val="hybridMultilevel"/>
    <w:tmpl w:val="10864A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4D782CA3"/>
    <w:multiLevelType w:val="hybridMultilevel"/>
    <w:tmpl w:val="25EA1004"/>
    <w:lvl w:ilvl="0" w:tplc="04190011">
      <w:start w:val="1"/>
      <w:numFmt w:val="decimal"/>
      <w:lvlText w:val="%1)"/>
      <w:lvlJc w:val="left"/>
      <w:pPr>
        <w:ind w:left="1428" w:hanging="360"/>
      </w:pPr>
      <w:rPr>
        <w:b w:val="0"/>
        <w:color w:val="auto"/>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88" w15:restartNumberingAfterBreak="0">
    <w:nsid w:val="4D987583"/>
    <w:multiLevelType w:val="hybridMultilevel"/>
    <w:tmpl w:val="566E37F2"/>
    <w:lvl w:ilvl="0" w:tplc="8D6AAC36">
      <w:start w:val="1"/>
      <w:numFmt w:val="decimal"/>
      <w:lvlText w:val="%1)"/>
      <w:lvlJc w:val="left"/>
      <w:pPr>
        <w:ind w:left="969" w:hanging="360"/>
      </w:pPr>
      <w:rPr>
        <w:rFonts w:ascii="Times New Roman" w:hAnsi="Times New Roman" w:cs="Times New Roman" w:hint="default"/>
        <w:b w:val="0"/>
        <w:i w:val="0"/>
        <w:color w:val="auto"/>
        <w:sz w:val="28"/>
        <w:szCs w:val="28"/>
      </w:rPr>
    </w:lvl>
    <w:lvl w:ilvl="1" w:tplc="04190019" w:tentative="1">
      <w:start w:val="1"/>
      <w:numFmt w:val="lowerLetter"/>
      <w:lvlText w:val="%2."/>
      <w:lvlJc w:val="left"/>
      <w:pPr>
        <w:ind w:left="1689" w:hanging="360"/>
      </w:pPr>
    </w:lvl>
    <w:lvl w:ilvl="2" w:tplc="0419001B" w:tentative="1">
      <w:start w:val="1"/>
      <w:numFmt w:val="lowerRoman"/>
      <w:lvlText w:val="%3."/>
      <w:lvlJc w:val="right"/>
      <w:pPr>
        <w:ind w:left="2409" w:hanging="180"/>
      </w:pPr>
    </w:lvl>
    <w:lvl w:ilvl="3" w:tplc="0419000F" w:tentative="1">
      <w:start w:val="1"/>
      <w:numFmt w:val="decimal"/>
      <w:lvlText w:val="%4."/>
      <w:lvlJc w:val="left"/>
      <w:pPr>
        <w:ind w:left="3129" w:hanging="360"/>
      </w:pPr>
    </w:lvl>
    <w:lvl w:ilvl="4" w:tplc="04190019" w:tentative="1">
      <w:start w:val="1"/>
      <w:numFmt w:val="lowerLetter"/>
      <w:lvlText w:val="%5."/>
      <w:lvlJc w:val="left"/>
      <w:pPr>
        <w:ind w:left="3849" w:hanging="360"/>
      </w:pPr>
    </w:lvl>
    <w:lvl w:ilvl="5" w:tplc="0419001B" w:tentative="1">
      <w:start w:val="1"/>
      <w:numFmt w:val="lowerRoman"/>
      <w:lvlText w:val="%6."/>
      <w:lvlJc w:val="right"/>
      <w:pPr>
        <w:ind w:left="4569" w:hanging="180"/>
      </w:pPr>
    </w:lvl>
    <w:lvl w:ilvl="6" w:tplc="0419000F" w:tentative="1">
      <w:start w:val="1"/>
      <w:numFmt w:val="decimal"/>
      <w:lvlText w:val="%7."/>
      <w:lvlJc w:val="left"/>
      <w:pPr>
        <w:ind w:left="5289" w:hanging="360"/>
      </w:pPr>
    </w:lvl>
    <w:lvl w:ilvl="7" w:tplc="04190019" w:tentative="1">
      <w:start w:val="1"/>
      <w:numFmt w:val="lowerLetter"/>
      <w:lvlText w:val="%8."/>
      <w:lvlJc w:val="left"/>
      <w:pPr>
        <w:ind w:left="6009" w:hanging="360"/>
      </w:pPr>
    </w:lvl>
    <w:lvl w:ilvl="8" w:tplc="0419001B" w:tentative="1">
      <w:start w:val="1"/>
      <w:numFmt w:val="lowerRoman"/>
      <w:lvlText w:val="%9."/>
      <w:lvlJc w:val="right"/>
      <w:pPr>
        <w:ind w:left="6729" w:hanging="180"/>
      </w:pPr>
    </w:lvl>
  </w:abstractNum>
  <w:abstractNum w:abstractNumId="189" w15:restartNumberingAfterBreak="0">
    <w:nsid w:val="4DD24936"/>
    <w:multiLevelType w:val="hybridMultilevel"/>
    <w:tmpl w:val="D9449F2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4DDB1D2A"/>
    <w:multiLevelType w:val="hybridMultilevel"/>
    <w:tmpl w:val="FD542E6A"/>
    <w:lvl w:ilvl="0" w:tplc="782CA534">
      <w:start w:val="1"/>
      <w:numFmt w:val="bullet"/>
      <w:lvlText w:val=""/>
      <w:lvlJc w:val="left"/>
      <w:pPr>
        <w:ind w:left="1287" w:hanging="360"/>
      </w:pPr>
      <w:rPr>
        <w:rFonts w:ascii="Wingdings" w:hAnsi="Wingdings" w:hint="default"/>
        <w:color w:val="FF0000"/>
        <w:sz w:val="28"/>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1" w15:restartNumberingAfterBreak="0">
    <w:nsid w:val="4E000ACC"/>
    <w:multiLevelType w:val="hybridMultilevel"/>
    <w:tmpl w:val="861C4B98"/>
    <w:lvl w:ilvl="0" w:tplc="938AB364">
      <w:start w:val="1"/>
      <w:numFmt w:val="decimal"/>
      <w:lvlText w:val="%1)"/>
      <w:lvlJc w:val="left"/>
      <w:pPr>
        <w:ind w:left="778" w:hanging="360"/>
      </w:pPr>
      <w:rPr>
        <w:rFonts w:ascii="Times New Roman" w:hAnsi="Times New Roman" w:cs="Times New Roman" w:hint="default"/>
        <w:b w:val="0"/>
        <w:i w:val="0"/>
        <w:sz w:val="28"/>
        <w:szCs w:val="28"/>
      </w:rPr>
    </w:lvl>
    <w:lvl w:ilvl="1" w:tplc="04190019" w:tentative="1">
      <w:start w:val="1"/>
      <w:numFmt w:val="lowerLetter"/>
      <w:lvlText w:val="%2."/>
      <w:lvlJc w:val="left"/>
      <w:pPr>
        <w:ind w:left="1498" w:hanging="360"/>
      </w:pPr>
    </w:lvl>
    <w:lvl w:ilvl="2" w:tplc="0419001B" w:tentative="1">
      <w:start w:val="1"/>
      <w:numFmt w:val="lowerRoman"/>
      <w:lvlText w:val="%3."/>
      <w:lvlJc w:val="right"/>
      <w:pPr>
        <w:ind w:left="2218" w:hanging="180"/>
      </w:pPr>
    </w:lvl>
    <w:lvl w:ilvl="3" w:tplc="0419000F" w:tentative="1">
      <w:start w:val="1"/>
      <w:numFmt w:val="decimal"/>
      <w:lvlText w:val="%4."/>
      <w:lvlJc w:val="left"/>
      <w:pPr>
        <w:ind w:left="2938" w:hanging="360"/>
      </w:pPr>
    </w:lvl>
    <w:lvl w:ilvl="4" w:tplc="04190019" w:tentative="1">
      <w:start w:val="1"/>
      <w:numFmt w:val="lowerLetter"/>
      <w:lvlText w:val="%5."/>
      <w:lvlJc w:val="left"/>
      <w:pPr>
        <w:ind w:left="3658" w:hanging="360"/>
      </w:pPr>
    </w:lvl>
    <w:lvl w:ilvl="5" w:tplc="0419001B" w:tentative="1">
      <w:start w:val="1"/>
      <w:numFmt w:val="lowerRoman"/>
      <w:lvlText w:val="%6."/>
      <w:lvlJc w:val="right"/>
      <w:pPr>
        <w:ind w:left="4378" w:hanging="180"/>
      </w:pPr>
    </w:lvl>
    <w:lvl w:ilvl="6" w:tplc="0419000F" w:tentative="1">
      <w:start w:val="1"/>
      <w:numFmt w:val="decimal"/>
      <w:lvlText w:val="%7."/>
      <w:lvlJc w:val="left"/>
      <w:pPr>
        <w:ind w:left="5098" w:hanging="360"/>
      </w:pPr>
    </w:lvl>
    <w:lvl w:ilvl="7" w:tplc="04190019" w:tentative="1">
      <w:start w:val="1"/>
      <w:numFmt w:val="lowerLetter"/>
      <w:lvlText w:val="%8."/>
      <w:lvlJc w:val="left"/>
      <w:pPr>
        <w:ind w:left="5818" w:hanging="360"/>
      </w:pPr>
    </w:lvl>
    <w:lvl w:ilvl="8" w:tplc="0419001B" w:tentative="1">
      <w:start w:val="1"/>
      <w:numFmt w:val="lowerRoman"/>
      <w:lvlText w:val="%9."/>
      <w:lvlJc w:val="right"/>
      <w:pPr>
        <w:ind w:left="6538" w:hanging="180"/>
      </w:pPr>
    </w:lvl>
  </w:abstractNum>
  <w:abstractNum w:abstractNumId="192" w15:restartNumberingAfterBreak="0">
    <w:nsid w:val="4E613278"/>
    <w:multiLevelType w:val="hybridMultilevel"/>
    <w:tmpl w:val="AB9AADC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4F6F1AC1"/>
    <w:multiLevelType w:val="hybridMultilevel"/>
    <w:tmpl w:val="DBD89D54"/>
    <w:lvl w:ilvl="0" w:tplc="04190011">
      <w:start w:val="1"/>
      <w:numFmt w:val="decimal"/>
      <w:lvlText w:val="%1)"/>
      <w:lvlJc w:val="left"/>
      <w:pPr>
        <w:ind w:left="1463" w:hanging="360"/>
      </w:pPr>
    </w:lvl>
    <w:lvl w:ilvl="1" w:tplc="04190019" w:tentative="1">
      <w:start w:val="1"/>
      <w:numFmt w:val="lowerLetter"/>
      <w:lvlText w:val="%2."/>
      <w:lvlJc w:val="left"/>
      <w:pPr>
        <w:ind w:left="2183" w:hanging="360"/>
      </w:pPr>
    </w:lvl>
    <w:lvl w:ilvl="2" w:tplc="0419001B" w:tentative="1">
      <w:start w:val="1"/>
      <w:numFmt w:val="lowerRoman"/>
      <w:lvlText w:val="%3."/>
      <w:lvlJc w:val="right"/>
      <w:pPr>
        <w:ind w:left="2903" w:hanging="180"/>
      </w:pPr>
    </w:lvl>
    <w:lvl w:ilvl="3" w:tplc="0419000F" w:tentative="1">
      <w:start w:val="1"/>
      <w:numFmt w:val="decimal"/>
      <w:lvlText w:val="%4."/>
      <w:lvlJc w:val="left"/>
      <w:pPr>
        <w:ind w:left="3623" w:hanging="360"/>
      </w:pPr>
    </w:lvl>
    <w:lvl w:ilvl="4" w:tplc="04190019" w:tentative="1">
      <w:start w:val="1"/>
      <w:numFmt w:val="lowerLetter"/>
      <w:lvlText w:val="%5."/>
      <w:lvlJc w:val="left"/>
      <w:pPr>
        <w:ind w:left="4343" w:hanging="360"/>
      </w:pPr>
    </w:lvl>
    <w:lvl w:ilvl="5" w:tplc="0419001B" w:tentative="1">
      <w:start w:val="1"/>
      <w:numFmt w:val="lowerRoman"/>
      <w:lvlText w:val="%6."/>
      <w:lvlJc w:val="right"/>
      <w:pPr>
        <w:ind w:left="5063" w:hanging="180"/>
      </w:pPr>
    </w:lvl>
    <w:lvl w:ilvl="6" w:tplc="0419000F" w:tentative="1">
      <w:start w:val="1"/>
      <w:numFmt w:val="decimal"/>
      <w:lvlText w:val="%7."/>
      <w:lvlJc w:val="left"/>
      <w:pPr>
        <w:ind w:left="5783" w:hanging="360"/>
      </w:pPr>
    </w:lvl>
    <w:lvl w:ilvl="7" w:tplc="04190019" w:tentative="1">
      <w:start w:val="1"/>
      <w:numFmt w:val="lowerLetter"/>
      <w:lvlText w:val="%8."/>
      <w:lvlJc w:val="left"/>
      <w:pPr>
        <w:ind w:left="6503" w:hanging="360"/>
      </w:pPr>
    </w:lvl>
    <w:lvl w:ilvl="8" w:tplc="0419001B" w:tentative="1">
      <w:start w:val="1"/>
      <w:numFmt w:val="lowerRoman"/>
      <w:lvlText w:val="%9."/>
      <w:lvlJc w:val="right"/>
      <w:pPr>
        <w:ind w:left="7223" w:hanging="180"/>
      </w:pPr>
    </w:lvl>
  </w:abstractNum>
  <w:abstractNum w:abstractNumId="194" w15:restartNumberingAfterBreak="0">
    <w:nsid w:val="4F885899"/>
    <w:multiLevelType w:val="hybridMultilevel"/>
    <w:tmpl w:val="6860B62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4FCA447A"/>
    <w:multiLevelType w:val="hybridMultilevel"/>
    <w:tmpl w:val="95AEE14A"/>
    <w:lvl w:ilvl="0" w:tplc="04190001">
      <w:start w:val="1"/>
      <w:numFmt w:val="bullet"/>
      <w:lvlText w:val=""/>
      <w:lvlJc w:val="left"/>
      <w:pPr>
        <w:ind w:left="720" w:hanging="360"/>
      </w:pPr>
      <w:rPr>
        <w:rFonts w:ascii="Symbol" w:hAnsi="Symbol" w:hint="default"/>
        <w:b w:val="0"/>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6" w15:restartNumberingAfterBreak="0">
    <w:nsid w:val="4FFA6262"/>
    <w:multiLevelType w:val="hybridMultilevel"/>
    <w:tmpl w:val="2D86EDB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15:restartNumberingAfterBreak="0">
    <w:nsid w:val="5051078D"/>
    <w:multiLevelType w:val="hybridMultilevel"/>
    <w:tmpl w:val="D494DC7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15:restartNumberingAfterBreak="0">
    <w:nsid w:val="50714F57"/>
    <w:multiLevelType w:val="hybridMultilevel"/>
    <w:tmpl w:val="60609EA4"/>
    <w:lvl w:ilvl="0" w:tplc="96FCB25E">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9" w15:restartNumberingAfterBreak="0">
    <w:nsid w:val="508A7239"/>
    <w:multiLevelType w:val="hybridMultilevel"/>
    <w:tmpl w:val="FAD6709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50A21030"/>
    <w:multiLevelType w:val="hybridMultilevel"/>
    <w:tmpl w:val="535696E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50D37321"/>
    <w:multiLevelType w:val="hybridMultilevel"/>
    <w:tmpl w:val="F4366BE8"/>
    <w:lvl w:ilvl="0" w:tplc="3DC65F78">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15:restartNumberingAfterBreak="0">
    <w:nsid w:val="515624FD"/>
    <w:multiLevelType w:val="hybridMultilevel"/>
    <w:tmpl w:val="C08EA26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3" w15:restartNumberingAfterBreak="0">
    <w:nsid w:val="51875C9D"/>
    <w:multiLevelType w:val="hybridMultilevel"/>
    <w:tmpl w:val="5538C0A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519F7DB8"/>
    <w:multiLevelType w:val="hybridMultilevel"/>
    <w:tmpl w:val="7D5CC350"/>
    <w:lvl w:ilvl="0" w:tplc="04190011">
      <w:start w:val="1"/>
      <w:numFmt w:val="decimal"/>
      <w:lvlText w:val="%1)"/>
      <w:lvlJc w:val="left"/>
      <w:pPr>
        <w:ind w:left="107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51BB4B93"/>
    <w:multiLevelType w:val="hybridMultilevel"/>
    <w:tmpl w:val="15AE05C0"/>
    <w:lvl w:ilvl="0" w:tplc="04190011">
      <w:start w:val="1"/>
      <w:numFmt w:val="decimal"/>
      <w:lvlText w:val="%1)"/>
      <w:lvlJc w:val="left"/>
      <w:pPr>
        <w:ind w:left="1440" w:hanging="360"/>
      </w:pPr>
      <w:rPr>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6" w15:restartNumberingAfterBreak="0">
    <w:nsid w:val="51CA779A"/>
    <w:multiLevelType w:val="hybridMultilevel"/>
    <w:tmpl w:val="627A381E"/>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51E627A4"/>
    <w:multiLevelType w:val="multilevel"/>
    <w:tmpl w:val="5AE44C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715" w:hanging="915"/>
      </w:pPr>
      <w:rPr>
        <w:rFonts w:hint="default"/>
        <w:b/>
        <w:i/>
        <w:color w:val="auto"/>
      </w:rPr>
    </w:lvl>
    <w:lvl w:ilvl="3">
      <w:start w:val="1"/>
      <w:numFmt w:val="decimal"/>
      <w:lvlText w:val="%4)"/>
      <w:lvlJc w:val="left"/>
      <w:pPr>
        <w:ind w:left="3060" w:hanging="540"/>
      </w:pPr>
      <w:rPr>
        <w:rFonts w:hint="default"/>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8" w15:restartNumberingAfterBreak="0">
    <w:nsid w:val="52665DB0"/>
    <w:multiLevelType w:val="hybridMultilevel"/>
    <w:tmpl w:val="D576B10C"/>
    <w:lvl w:ilvl="0" w:tplc="E5C43E00">
      <w:start w:val="1"/>
      <w:numFmt w:val="bullet"/>
      <w:lvlText w:val=""/>
      <w:lvlJc w:val="left"/>
      <w:pPr>
        <w:ind w:left="720" w:hanging="360"/>
      </w:pPr>
      <w:rPr>
        <w:rFonts w:ascii="Symbol" w:hAnsi="Symbol"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526F3A6F"/>
    <w:multiLevelType w:val="hybridMultilevel"/>
    <w:tmpl w:val="CF208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15:restartNumberingAfterBreak="0">
    <w:nsid w:val="52CD535B"/>
    <w:multiLevelType w:val="hybridMultilevel"/>
    <w:tmpl w:val="B150C2F4"/>
    <w:lvl w:ilvl="0" w:tplc="B268E966">
      <w:start w:val="1"/>
      <w:numFmt w:val="decimal"/>
      <w:lvlText w:val="%1-"/>
      <w:lvlJc w:val="left"/>
      <w:pPr>
        <w:ind w:left="1069" w:hanging="360"/>
      </w:pPr>
      <w:rPr>
        <w:rFonts w:hint="default"/>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1" w15:restartNumberingAfterBreak="0">
    <w:nsid w:val="52F2637B"/>
    <w:multiLevelType w:val="hybridMultilevel"/>
    <w:tmpl w:val="7AD4A15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2" w15:restartNumberingAfterBreak="0">
    <w:nsid w:val="52FC5F2D"/>
    <w:multiLevelType w:val="hybridMultilevel"/>
    <w:tmpl w:val="FC6C616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15:restartNumberingAfterBreak="0">
    <w:nsid w:val="53373685"/>
    <w:multiLevelType w:val="hybridMultilevel"/>
    <w:tmpl w:val="247CFDB6"/>
    <w:lvl w:ilvl="0" w:tplc="E0245B60">
      <w:start w:val="1"/>
      <w:numFmt w:val="decimal"/>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4" w15:restartNumberingAfterBreak="0">
    <w:nsid w:val="53844337"/>
    <w:multiLevelType w:val="hybridMultilevel"/>
    <w:tmpl w:val="CC9635A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542A13AF"/>
    <w:multiLevelType w:val="hybridMultilevel"/>
    <w:tmpl w:val="CE506770"/>
    <w:lvl w:ilvl="0" w:tplc="B04E0B74">
      <w:start w:val="1"/>
      <w:numFmt w:val="decimal"/>
      <w:lvlText w:val="%1)"/>
      <w:lvlJc w:val="left"/>
      <w:pPr>
        <w:ind w:left="754" w:hanging="360"/>
      </w:pPr>
      <w:rPr>
        <w:rFonts w:ascii="Times New Roman" w:hAnsi="Times New Roman" w:cs="Times New Roman" w:hint="default"/>
        <w:b w:val="0"/>
        <w:i w:val="0"/>
        <w:sz w:val="28"/>
        <w:szCs w:val="28"/>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216" w15:restartNumberingAfterBreak="0">
    <w:nsid w:val="549E05F4"/>
    <w:multiLevelType w:val="hybridMultilevel"/>
    <w:tmpl w:val="090EA7F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54B97992"/>
    <w:multiLevelType w:val="hybridMultilevel"/>
    <w:tmpl w:val="9130483E"/>
    <w:lvl w:ilvl="0" w:tplc="0A469AE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15:restartNumberingAfterBreak="0">
    <w:nsid w:val="54D83B2E"/>
    <w:multiLevelType w:val="hybridMultilevel"/>
    <w:tmpl w:val="2EAAB386"/>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15:restartNumberingAfterBreak="0">
    <w:nsid w:val="558C15C2"/>
    <w:multiLevelType w:val="hybridMultilevel"/>
    <w:tmpl w:val="C976313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15:restartNumberingAfterBreak="0">
    <w:nsid w:val="56EA12AB"/>
    <w:multiLevelType w:val="hybridMultilevel"/>
    <w:tmpl w:val="AE465B3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15:restartNumberingAfterBreak="0">
    <w:nsid w:val="56EA22FD"/>
    <w:multiLevelType w:val="hybridMultilevel"/>
    <w:tmpl w:val="AAD4FFEC"/>
    <w:lvl w:ilvl="0" w:tplc="AB28AAB6">
      <w:start w:val="1"/>
      <w:numFmt w:val="decimal"/>
      <w:lvlText w:val="%1)"/>
      <w:lvlJc w:val="left"/>
      <w:pPr>
        <w:ind w:left="1070"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574119C0"/>
    <w:multiLevelType w:val="hybridMultilevel"/>
    <w:tmpl w:val="9328D096"/>
    <w:lvl w:ilvl="0" w:tplc="04190011">
      <w:start w:val="1"/>
      <w:numFmt w:val="decimal"/>
      <w:lvlText w:val="%1)"/>
      <w:lvlJc w:val="left"/>
      <w:pPr>
        <w:ind w:left="1440" w:hanging="360"/>
      </w:pPr>
      <w:rPr>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3" w15:restartNumberingAfterBreak="0">
    <w:nsid w:val="585B5654"/>
    <w:multiLevelType w:val="hybridMultilevel"/>
    <w:tmpl w:val="32C87CF2"/>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58922D61"/>
    <w:multiLevelType w:val="hybridMultilevel"/>
    <w:tmpl w:val="AE080BE6"/>
    <w:lvl w:ilvl="0" w:tplc="C7DE0EDC">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15:restartNumberingAfterBreak="0">
    <w:nsid w:val="58BC6D53"/>
    <w:multiLevelType w:val="hybridMultilevel"/>
    <w:tmpl w:val="8DE03A58"/>
    <w:lvl w:ilvl="0" w:tplc="9B186126">
      <w:start w:val="1"/>
      <w:numFmt w:val="decimal"/>
      <w:lvlText w:val="%1)"/>
      <w:lvlJc w:val="left"/>
      <w:pPr>
        <w:ind w:left="72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15:restartNumberingAfterBreak="0">
    <w:nsid w:val="58D77817"/>
    <w:multiLevelType w:val="hybridMultilevel"/>
    <w:tmpl w:val="E15052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15:restartNumberingAfterBreak="0">
    <w:nsid w:val="597061A6"/>
    <w:multiLevelType w:val="hybridMultilevel"/>
    <w:tmpl w:val="D6FAC1D8"/>
    <w:lvl w:ilvl="0" w:tplc="E5C43E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8" w15:restartNumberingAfterBreak="0">
    <w:nsid w:val="5A0B1A46"/>
    <w:multiLevelType w:val="hybridMultilevel"/>
    <w:tmpl w:val="45C6451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15:restartNumberingAfterBreak="0">
    <w:nsid w:val="5A605AB2"/>
    <w:multiLevelType w:val="hybridMultilevel"/>
    <w:tmpl w:val="170C8078"/>
    <w:lvl w:ilvl="0" w:tplc="0BA4047A">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15:restartNumberingAfterBreak="0">
    <w:nsid w:val="5A8B5E59"/>
    <w:multiLevelType w:val="hybridMultilevel"/>
    <w:tmpl w:val="63A2D0C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1" w15:restartNumberingAfterBreak="0">
    <w:nsid w:val="5CCE1B31"/>
    <w:multiLevelType w:val="hybridMultilevel"/>
    <w:tmpl w:val="8D7671E6"/>
    <w:lvl w:ilvl="0" w:tplc="21C25310">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5CF611C3"/>
    <w:multiLevelType w:val="hybridMultilevel"/>
    <w:tmpl w:val="3B82606E"/>
    <w:lvl w:ilvl="0" w:tplc="04190001">
      <w:start w:val="1"/>
      <w:numFmt w:val="bullet"/>
      <w:lvlText w:val=""/>
      <w:lvlJc w:val="left"/>
      <w:pPr>
        <w:ind w:left="743" w:hanging="360"/>
      </w:pPr>
      <w:rPr>
        <w:rFonts w:ascii="Symbol" w:hAnsi="Symbol" w:hint="default"/>
      </w:rPr>
    </w:lvl>
    <w:lvl w:ilvl="1" w:tplc="04190003" w:tentative="1">
      <w:start w:val="1"/>
      <w:numFmt w:val="bullet"/>
      <w:lvlText w:val="o"/>
      <w:lvlJc w:val="left"/>
      <w:pPr>
        <w:ind w:left="1463" w:hanging="360"/>
      </w:pPr>
      <w:rPr>
        <w:rFonts w:ascii="Courier New" w:hAnsi="Courier New" w:cs="Courier New" w:hint="default"/>
      </w:rPr>
    </w:lvl>
    <w:lvl w:ilvl="2" w:tplc="04190005" w:tentative="1">
      <w:start w:val="1"/>
      <w:numFmt w:val="bullet"/>
      <w:lvlText w:val=""/>
      <w:lvlJc w:val="left"/>
      <w:pPr>
        <w:ind w:left="2183" w:hanging="360"/>
      </w:pPr>
      <w:rPr>
        <w:rFonts w:ascii="Wingdings" w:hAnsi="Wingdings" w:hint="default"/>
      </w:rPr>
    </w:lvl>
    <w:lvl w:ilvl="3" w:tplc="04190001" w:tentative="1">
      <w:start w:val="1"/>
      <w:numFmt w:val="bullet"/>
      <w:lvlText w:val=""/>
      <w:lvlJc w:val="left"/>
      <w:pPr>
        <w:ind w:left="2903" w:hanging="360"/>
      </w:pPr>
      <w:rPr>
        <w:rFonts w:ascii="Symbol" w:hAnsi="Symbol" w:hint="default"/>
      </w:rPr>
    </w:lvl>
    <w:lvl w:ilvl="4" w:tplc="04190003" w:tentative="1">
      <w:start w:val="1"/>
      <w:numFmt w:val="bullet"/>
      <w:lvlText w:val="o"/>
      <w:lvlJc w:val="left"/>
      <w:pPr>
        <w:ind w:left="3623" w:hanging="360"/>
      </w:pPr>
      <w:rPr>
        <w:rFonts w:ascii="Courier New" w:hAnsi="Courier New" w:cs="Courier New" w:hint="default"/>
      </w:rPr>
    </w:lvl>
    <w:lvl w:ilvl="5" w:tplc="04190005" w:tentative="1">
      <w:start w:val="1"/>
      <w:numFmt w:val="bullet"/>
      <w:lvlText w:val=""/>
      <w:lvlJc w:val="left"/>
      <w:pPr>
        <w:ind w:left="4343" w:hanging="360"/>
      </w:pPr>
      <w:rPr>
        <w:rFonts w:ascii="Wingdings" w:hAnsi="Wingdings" w:hint="default"/>
      </w:rPr>
    </w:lvl>
    <w:lvl w:ilvl="6" w:tplc="04190001" w:tentative="1">
      <w:start w:val="1"/>
      <w:numFmt w:val="bullet"/>
      <w:lvlText w:val=""/>
      <w:lvlJc w:val="left"/>
      <w:pPr>
        <w:ind w:left="5063" w:hanging="360"/>
      </w:pPr>
      <w:rPr>
        <w:rFonts w:ascii="Symbol" w:hAnsi="Symbol" w:hint="default"/>
      </w:rPr>
    </w:lvl>
    <w:lvl w:ilvl="7" w:tplc="04190003" w:tentative="1">
      <w:start w:val="1"/>
      <w:numFmt w:val="bullet"/>
      <w:lvlText w:val="o"/>
      <w:lvlJc w:val="left"/>
      <w:pPr>
        <w:ind w:left="5783" w:hanging="360"/>
      </w:pPr>
      <w:rPr>
        <w:rFonts w:ascii="Courier New" w:hAnsi="Courier New" w:cs="Courier New" w:hint="default"/>
      </w:rPr>
    </w:lvl>
    <w:lvl w:ilvl="8" w:tplc="04190005" w:tentative="1">
      <w:start w:val="1"/>
      <w:numFmt w:val="bullet"/>
      <w:lvlText w:val=""/>
      <w:lvlJc w:val="left"/>
      <w:pPr>
        <w:ind w:left="6503" w:hanging="360"/>
      </w:pPr>
      <w:rPr>
        <w:rFonts w:ascii="Wingdings" w:hAnsi="Wingdings" w:hint="default"/>
      </w:rPr>
    </w:lvl>
  </w:abstractNum>
  <w:abstractNum w:abstractNumId="233" w15:restartNumberingAfterBreak="0">
    <w:nsid w:val="5D427D70"/>
    <w:multiLevelType w:val="hybridMultilevel"/>
    <w:tmpl w:val="1E3AFB4C"/>
    <w:lvl w:ilvl="0" w:tplc="04190015">
      <w:start w:val="1"/>
      <w:numFmt w:val="upperLetter"/>
      <w:lvlText w:val="%1."/>
      <w:lvlJc w:val="left"/>
      <w:pPr>
        <w:ind w:left="720" w:hanging="360"/>
      </w:pPr>
    </w:lvl>
    <w:lvl w:ilvl="1" w:tplc="47306B68">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5D5F4284"/>
    <w:multiLevelType w:val="hybridMultilevel"/>
    <w:tmpl w:val="180AA8E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5D7D584D"/>
    <w:multiLevelType w:val="hybridMultilevel"/>
    <w:tmpl w:val="7BF4A95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15:restartNumberingAfterBreak="0">
    <w:nsid w:val="5DA12E4C"/>
    <w:multiLevelType w:val="hybridMultilevel"/>
    <w:tmpl w:val="8D0A487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5DF13293"/>
    <w:multiLevelType w:val="hybridMultilevel"/>
    <w:tmpl w:val="001A65E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8" w15:restartNumberingAfterBreak="0">
    <w:nsid w:val="5E147735"/>
    <w:multiLevelType w:val="hybridMultilevel"/>
    <w:tmpl w:val="EA764F5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5E1A42DE"/>
    <w:multiLevelType w:val="hybridMultilevel"/>
    <w:tmpl w:val="1BF6110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5E7E4EFB"/>
    <w:multiLevelType w:val="hybridMultilevel"/>
    <w:tmpl w:val="8A543A98"/>
    <w:lvl w:ilvl="0" w:tplc="E5C43E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1" w15:restartNumberingAfterBreak="0">
    <w:nsid w:val="5E913DB4"/>
    <w:multiLevelType w:val="hybridMultilevel"/>
    <w:tmpl w:val="C706A7A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5F992B1A"/>
    <w:multiLevelType w:val="hybridMultilevel"/>
    <w:tmpl w:val="F4B08F6E"/>
    <w:lvl w:ilvl="0" w:tplc="D5664B52">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5FB456A6"/>
    <w:multiLevelType w:val="multilevel"/>
    <w:tmpl w:val="0CCC41F0"/>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5FF91AE5"/>
    <w:multiLevelType w:val="hybridMultilevel"/>
    <w:tmpl w:val="2A32132C"/>
    <w:lvl w:ilvl="0" w:tplc="E94C9F0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60420C9A"/>
    <w:multiLevelType w:val="hybridMultilevel"/>
    <w:tmpl w:val="34C4B564"/>
    <w:lvl w:ilvl="0" w:tplc="5C269732">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15:restartNumberingAfterBreak="0">
    <w:nsid w:val="60880F04"/>
    <w:multiLevelType w:val="hybridMultilevel"/>
    <w:tmpl w:val="95485308"/>
    <w:lvl w:ilvl="0" w:tplc="04190011">
      <w:start w:val="1"/>
      <w:numFmt w:val="decimal"/>
      <w:lvlText w:val="%1)"/>
      <w:lvlJc w:val="left"/>
      <w:pPr>
        <w:ind w:left="1440" w:hanging="360"/>
      </w:pPr>
      <w:rPr>
        <w:b w:val="0"/>
        <w:sz w:val="28"/>
        <w:szCs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7" w15:restartNumberingAfterBreak="0">
    <w:nsid w:val="60B30127"/>
    <w:multiLevelType w:val="hybridMultilevel"/>
    <w:tmpl w:val="CC3255BA"/>
    <w:lvl w:ilvl="0" w:tplc="04190011">
      <w:start w:val="1"/>
      <w:numFmt w:val="decimal"/>
      <w:lvlText w:val="%1)"/>
      <w:lvlJc w:val="left"/>
      <w:pPr>
        <w:ind w:left="1429" w:hanging="360"/>
      </w:pPr>
      <w:rPr>
        <w:b w:val="0"/>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8" w15:restartNumberingAfterBreak="0">
    <w:nsid w:val="60E160A2"/>
    <w:multiLevelType w:val="hybridMultilevel"/>
    <w:tmpl w:val="866A048C"/>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60E4486D"/>
    <w:multiLevelType w:val="hybridMultilevel"/>
    <w:tmpl w:val="45BA6C3E"/>
    <w:lvl w:ilvl="0" w:tplc="0558520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0" w15:restartNumberingAfterBreak="0">
    <w:nsid w:val="61414C2C"/>
    <w:multiLevelType w:val="hybridMultilevel"/>
    <w:tmpl w:val="0A6C0BA4"/>
    <w:lvl w:ilvl="0" w:tplc="04190011">
      <w:start w:val="1"/>
      <w:numFmt w:val="decimal"/>
      <w:lvlText w:val="%1)"/>
      <w:lvlJc w:val="left"/>
      <w:pPr>
        <w:ind w:left="720" w:hanging="360"/>
      </w:pPr>
    </w:lvl>
    <w:lvl w:ilvl="1" w:tplc="DA3A8B70">
      <w:start w:val="1"/>
      <w:numFmt w:val="decimal"/>
      <w:lvlText w:val="%2)"/>
      <w:lvlJc w:val="left"/>
      <w:pPr>
        <w:ind w:left="1440" w:hanging="360"/>
      </w:pPr>
      <w:rPr>
        <w:b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614E277D"/>
    <w:multiLevelType w:val="hybridMultilevel"/>
    <w:tmpl w:val="E5E40F38"/>
    <w:lvl w:ilvl="0" w:tplc="04190011">
      <w:start w:val="1"/>
      <w:numFmt w:val="decimal"/>
      <w:lvlText w:val="%1)"/>
      <w:lvlJc w:val="left"/>
      <w:pPr>
        <w:ind w:left="1080" w:hanging="360"/>
      </w:pPr>
      <w:rPr>
        <w:rFonts w:hint="default"/>
        <w:b w:val="0"/>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2" w15:restartNumberingAfterBreak="0">
    <w:nsid w:val="61A30196"/>
    <w:multiLevelType w:val="hybridMultilevel"/>
    <w:tmpl w:val="0C9058AC"/>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3" w15:restartNumberingAfterBreak="0">
    <w:nsid w:val="658F5EB8"/>
    <w:multiLevelType w:val="hybridMultilevel"/>
    <w:tmpl w:val="20E2D37C"/>
    <w:lvl w:ilvl="0" w:tplc="04190001">
      <w:start w:val="1"/>
      <w:numFmt w:val="bullet"/>
      <w:lvlText w:val=""/>
      <w:lvlJc w:val="left"/>
      <w:pPr>
        <w:ind w:left="743" w:hanging="360"/>
      </w:pPr>
      <w:rPr>
        <w:rFonts w:ascii="Symbol" w:hAnsi="Symbol" w:hint="default"/>
      </w:rPr>
    </w:lvl>
    <w:lvl w:ilvl="1" w:tplc="04190003" w:tentative="1">
      <w:start w:val="1"/>
      <w:numFmt w:val="bullet"/>
      <w:lvlText w:val="o"/>
      <w:lvlJc w:val="left"/>
      <w:pPr>
        <w:ind w:left="1463" w:hanging="360"/>
      </w:pPr>
      <w:rPr>
        <w:rFonts w:ascii="Courier New" w:hAnsi="Courier New" w:cs="Courier New" w:hint="default"/>
      </w:rPr>
    </w:lvl>
    <w:lvl w:ilvl="2" w:tplc="04190005" w:tentative="1">
      <w:start w:val="1"/>
      <w:numFmt w:val="bullet"/>
      <w:lvlText w:val=""/>
      <w:lvlJc w:val="left"/>
      <w:pPr>
        <w:ind w:left="2183" w:hanging="360"/>
      </w:pPr>
      <w:rPr>
        <w:rFonts w:ascii="Wingdings" w:hAnsi="Wingdings" w:hint="default"/>
      </w:rPr>
    </w:lvl>
    <w:lvl w:ilvl="3" w:tplc="04190001" w:tentative="1">
      <w:start w:val="1"/>
      <w:numFmt w:val="bullet"/>
      <w:lvlText w:val=""/>
      <w:lvlJc w:val="left"/>
      <w:pPr>
        <w:ind w:left="2903" w:hanging="360"/>
      </w:pPr>
      <w:rPr>
        <w:rFonts w:ascii="Symbol" w:hAnsi="Symbol" w:hint="default"/>
      </w:rPr>
    </w:lvl>
    <w:lvl w:ilvl="4" w:tplc="04190003" w:tentative="1">
      <w:start w:val="1"/>
      <w:numFmt w:val="bullet"/>
      <w:lvlText w:val="o"/>
      <w:lvlJc w:val="left"/>
      <w:pPr>
        <w:ind w:left="3623" w:hanging="360"/>
      </w:pPr>
      <w:rPr>
        <w:rFonts w:ascii="Courier New" w:hAnsi="Courier New" w:cs="Courier New" w:hint="default"/>
      </w:rPr>
    </w:lvl>
    <w:lvl w:ilvl="5" w:tplc="04190005" w:tentative="1">
      <w:start w:val="1"/>
      <w:numFmt w:val="bullet"/>
      <w:lvlText w:val=""/>
      <w:lvlJc w:val="left"/>
      <w:pPr>
        <w:ind w:left="4343" w:hanging="360"/>
      </w:pPr>
      <w:rPr>
        <w:rFonts w:ascii="Wingdings" w:hAnsi="Wingdings" w:hint="default"/>
      </w:rPr>
    </w:lvl>
    <w:lvl w:ilvl="6" w:tplc="04190001" w:tentative="1">
      <w:start w:val="1"/>
      <w:numFmt w:val="bullet"/>
      <w:lvlText w:val=""/>
      <w:lvlJc w:val="left"/>
      <w:pPr>
        <w:ind w:left="5063" w:hanging="360"/>
      </w:pPr>
      <w:rPr>
        <w:rFonts w:ascii="Symbol" w:hAnsi="Symbol" w:hint="default"/>
      </w:rPr>
    </w:lvl>
    <w:lvl w:ilvl="7" w:tplc="04190003" w:tentative="1">
      <w:start w:val="1"/>
      <w:numFmt w:val="bullet"/>
      <w:lvlText w:val="o"/>
      <w:lvlJc w:val="left"/>
      <w:pPr>
        <w:ind w:left="5783" w:hanging="360"/>
      </w:pPr>
      <w:rPr>
        <w:rFonts w:ascii="Courier New" w:hAnsi="Courier New" w:cs="Courier New" w:hint="default"/>
      </w:rPr>
    </w:lvl>
    <w:lvl w:ilvl="8" w:tplc="04190005" w:tentative="1">
      <w:start w:val="1"/>
      <w:numFmt w:val="bullet"/>
      <w:lvlText w:val=""/>
      <w:lvlJc w:val="left"/>
      <w:pPr>
        <w:ind w:left="6503" w:hanging="360"/>
      </w:pPr>
      <w:rPr>
        <w:rFonts w:ascii="Wingdings" w:hAnsi="Wingdings" w:hint="default"/>
      </w:rPr>
    </w:lvl>
  </w:abstractNum>
  <w:abstractNum w:abstractNumId="254" w15:restartNumberingAfterBreak="0">
    <w:nsid w:val="65AE1692"/>
    <w:multiLevelType w:val="hybridMultilevel"/>
    <w:tmpl w:val="3112D640"/>
    <w:lvl w:ilvl="0" w:tplc="DA4C2482">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5" w15:restartNumberingAfterBreak="0">
    <w:nsid w:val="670F7183"/>
    <w:multiLevelType w:val="hybridMultilevel"/>
    <w:tmpl w:val="128844E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6" w15:restartNumberingAfterBreak="0">
    <w:nsid w:val="674D3FF0"/>
    <w:multiLevelType w:val="hybridMultilevel"/>
    <w:tmpl w:val="8B74789E"/>
    <w:lvl w:ilvl="0" w:tplc="BDFA8F64">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67D477B5"/>
    <w:multiLevelType w:val="hybridMultilevel"/>
    <w:tmpl w:val="5F860D8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15:restartNumberingAfterBreak="0">
    <w:nsid w:val="682D4AB7"/>
    <w:multiLevelType w:val="hybridMultilevel"/>
    <w:tmpl w:val="112C0D5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15:restartNumberingAfterBreak="0">
    <w:nsid w:val="684D1CCE"/>
    <w:multiLevelType w:val="hybridMultilevel"/>
    <w:tmpl w:val="73249066"/>
    <w:lvl w:ilvl="0" w:tplc="0419000F">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15:restartNumberingAfterBreak="0">
    <w:nsid w:val="68F25BE3"/>
    <w:multiLevelType w:val="hybridMultilevel"/>
    <w:tmpl w:val="4AB20CD2"/>
    <w:lvl w:ilvl="0" w:tplc="782CA534">
      <w:start w:val="1"/>
      <w:numFmt w:val="bullet"/>
      <w:lvlText w:val=""/>
      <w:lvlJc w:val="left"/>
      <w:pPr>
        <w:ind w:left="720" w:hanging="360"/>
      </w:pPr>
      <w:rPr>
        <w:rFonts w:ascii="Wingdings" w:hAnsi="Wingdings" w:hint="default"/>
        <w:color w:val="FF0000"/>
        <w:sz w:val="28"/>
        <w:szCs w:val="2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1" w15:restartNumberingAfterBreak="0">
    <w:nsid w:val="68FC49E2"/>
    <w:multiLevelType w:val="hybridMultilevel"/>
    <w:tmpl w:val="C49AF6F8"/>
    <w:lvl w:ilvl="0" w:tplc="1EB8FA94">
      <w:start w:val="1"/>
      <w:numFmt w:val="decimal"/>
      <w:lvlText w:val="%1)"/>
      <w:lvlJc w:val="left"/>
      <w:pPr>
        <w:ind w:left="720" w:hanging="360"/>
      </w:pPr>
      <w:rPr>
        <w:b w:val="0"/>
      </w:r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15:restartNumberingAfterBreak="0">
    <w:nsid w:val="68FF50FD"/>
    <w:multiLevelType w:val="multilevel"/>
    <w:tmpl w:val="809084C4"/>
    <w:lvl w:ilvl="0">
      <w:start w:val="1"/>
      <w:numFmt w:val="decimal"/>
      <w:lvlText w:val="%1)"/>
      <w:lvlJc w:val="left"/>
      <w:pPr>
        <w:tabs>
          <w:tab w:val="num" w:pos="720"/>
        </w:tabs>
        <w:ind w:left="720" w:hanging="360"/>
      </w:pPr>
      <w:rPr>
        <w:rFonts w:hint="default"/>
        <w:sz w:val="28"/>
        <w:szCs w:val="28"/>
        <w:vertAlign w:val="baseline"/>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690A02F8"/>
    <w:multiLevelType w:val="hybridMultilevel"/>
    <w:tmpl w:val="3406466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4" w15:restartNumberingAfterBreak="0">
    <w:nsid w:val="691B7E8F"/>
    <w:multiLevelType w:val="hybridMultilevel"/>
    <w:tmpl w:val="C11AB51A"/>
    <w:lvl w:ilvl="0" w:tplc="04190001">
      <w:start w:val="1"/>
      <w:numFmt w:val="bullet"/>
      <w:lvlText w:val=""/>
      <w:lvlJc w:val="left"/>
      <w:pPr>
        <w:ind w:left="743" w:hanging="360"/>
      </w:pPr>
      <w:rPr>
        <w:rFonts w:ascii="Symbol" w:hAnsi="Symbol" w:hint="default"/>
      </w:rPr>
    </w:lvl>
    <w:lvl w:ilvl="1" w:tplc="04190003" w:tentative="1">
      <w:start w:val="1"/>
      <w:numFmt w:val="bullet"/>
      <w:lvlText w:val="o"/>
      <w:lvlJc w:val="left"/>
      <w:pPr>
        <w:ind w:left="1463" w:hanging="360"/>
      </w:pPr>
      <w:rPr>
        <w:rFonts w:ascii="Courier New" w:hAnsi="Courier New" w:cs="Courier New" w:hint="default"/>
      </w:rPr>
    </w:lvl>
    <w:lvl w:ilvl="2" w:tplc="04190005" w:tentative="1">
      <w:start w:val="1"/>
      <w:numFmt w:val="bullet"/>
      <w:lvlText w:val=""/>
      <w:lvlJc w:val="left"/>
      <w:pPr>
        <w:ind w:left="2183" w:hanging="360"/>
      </w:pPr>
      <w:rPr>
        <w:rFonts w:ascii="Wingdings" w:hAnsi="Wingdings" w:hint="default"/>
      </w:rPr>
    </w:lvl>
    <w:lvl w:ilvl="3" w:tplc="04190001" w:tentative="1">
      <w:start w:val="1"/>
      <w:numFmt w:val="bullet"/>
      <w:lvlText w:val=""/>
      <w:lvlJc w:val="left"/>
      <w:pPr>
        <w:ind w:left="2903" w:hanging="360"/>
      </w:pPr>
      <w:rPr>
        <w:rFonts w:ascii="Symbol" w:hAnsi="Symbol" w:hint="default"/>
      </w:rPr>
    </w:lvl>
    <w:lvl w:ilvl="4" w:tplc="04190003" w:tentative="1">
      <w:start w:val="1"/>
      <w:numFmt w:val="bullet"/>
      <w:lvlText w:val="o"/>
      <w:lvlJc w:val="left"/>
      <w:pPr>
        <w:ind w:left="3623" w:hanging="360"/>
      </w:pPr>
      <w:rPr>
        <w:rFonts w:ascii="Courier New" w:hAnsi="Courier New" w:cs="Courier New" w:hint="default"/>
      </w:rPr>
    </w:lvl>
    <w:lvl w:ilvl="5" w:tplc="04190005" w:tentative="1">
      <w:start w:val="1"/>
      <w:numFmt w:val="bullet"/>
      <w:lvlText w:val=""/>
      <w:lvlJc w:val="left"/>
      <w:pPr>
        <w:ind w:left="4343" w:hanging="360"/>
      </w:pPr>
      <w:rPr>
        <w:rFonts w:ascii="Wingdings" w:hAnsi="Wingdings" w:hint="default"/>
      </w:rPr>
    </w:lvl>
    <w:lvl w:ilvl="6" w:tplc="04190001" w:tentative="1">
      <w:start w:val="1"/>
      <w:numFmt w:val="bullet"/>
      <w:lvlText w:val=""/>
      <w:lvlJc w:val="left"/>
      <w:pPr>
        <w:ind w:left="5063" w:hanging="360"/>
      </w:pPr>
      <w:rPr>
        <w:rFonts w:ascii="Symbol" w:hAnsi="Symbol" w:hint="default"/>
      </w:rPr>
    </w:lvl>
    <w:lvl w:ilvl="7" w:tplc="04190003" w:tentative="1">
      <w:start w:val="1"/>
      <w:numFmt w:val="bullet"/>
      <w:lvlText w:val="o"/>
      <w:lvlJc w:val="left"/>
      <w:pPr>
        <w:ind w:left="5783" w:hanging="360"/>
      </w:pPr>
      <w:rPr>
        <w:rFonts w:ascii="Courier New" w:hAnsi="Courier New" w:cs="Courier New" w:hint="default"/>
      </w:rPr>
    </w:lvl>
    <w:lvl w:ilvl="8" w:tplc="04190005" w:tentative="1">
      <w:start w:val="1"/>
      <w:numFmt w:val="bullet"/>
      <w:lvlText w:val=""/>
      <w:lvlJc w:val="left"/>
      <w:pPr>
        <w:ind w:left="6503" w:hanging="360"/>
      </w:pPr>
      <w:rPr>
        <w:rFonts w:ascii="Wingdings" w:hAnsi="Wingdings" w:hint="default"/>
      </w:rPr>
    </w:lvl>
  </w:abstractNum>
  <w:abstractNum w:abstractNumId="265" w15:restartNumberingAfterBreak="0">
    <w:nsid w:val="695355F9"/>
    <w:multiLevelType w:val="hybridMultilevel"/>
    <w:tmpl w:val="FFA2789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69BD41B0"/>
    <w:multiLevelType w:val="hybridMultilevel"/>
    <w:tmpl w:val="B3D43F56"/>
    <w:lvl w:ilvl="0" w:tplc="572E192A">
      <w:start w:val="1"/>
      <w:numFmt w:val="decimal"/>
      <w:lvlText w:val="%1)"/>
      <w:lvlJc w:val="left"/>
      <w:pPr>
        <w:ind w:left="107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69C20A7A"/>
    <w:multiLevelType w:val="hybridMultilevel"/>
    <w:tmpl w:val="42788616"/>
    <w:lvl w:ilvl="0" w:tplc="04190011">
      <w:start w:val="1"/>
      <w:numFmt w:val="decimal"/>
      <w:lvlText w:val="%1)"/>
      <w:lvlJc w:val="left"/>
      <w:pPr>
        <w:ind w:left="1437" w:hanging="360"/>
      </w:pPr>
    </w:lvl>
    <w:lvl w:ilvl="1" w:tplc="04190019" w:tentative="1">
      <w:start w:val="1"/>
      <w:numFmt w:val="lowerLetter"/>
      <w:lvlText w:val="%2."/>
      <w:lvlJc w:val="left"/>
      <w:pPr>
        <w:ind w:left="2157" w:hanging="360"/>
      </w:pPr>
    </w:lvl>
    <w:lvl w:ilvl="2" w:tplc="0419001B" w:tentative="1">
      <w:start w:val="1"/>
      <w:numFmt w:val="lowerRoman"/>
      <w:lvlText w:val="%3."/>
      <w:lvlJc w:val="right"/>
      <w:pPr>
        <w:ind w:left="2877" w:hanging="180"/>
      </w:pPr>
    </w:lvl>
    <w:lvl w:ilvl="3" w:tplc="0419000F" w:tentative="1">
      <w:start w:val="1"/>
      <w:numFmt w:val="decimal"/>
      <w:lvlText w:val="%4."/>
      <w:lvlJc w:val="left"/>
      <w:pPr>
        <w:ind w:left="3597" w:hanging="360"/>
      </w:pPr>
    </w:lvl>
    <w:lvl w:ilvl="4" w:tplc="04190019" w:tentative="1">
      <w:start w:val="1"/>
      <w:numFmt w:val="lowerLetter"/>
      <w:lvlText w:val="%5."/>
      <w:lvlJc w:val="left"/>
      <w:pPr>
        <w:ind w:left="4317" w:hanging="360"/>
      </w:pPr>
    </w:lvl>
    <w:lvl w:ilvl="5" w:tplc="0419001B" w:tentative="1">
      <w:start w:val="1"/>
      <w:numFmt w:val="lowerRoman"/>
      <w:lvlText w:val="%6."/>
      <w:lvlJc w:val="right"/>
      <w:pPr>
        <w:ind w:left="5037" w:hanging="180"/>
      </w:pPr>
    </w:lvl>
    <w:lvl w:ilvl="6" w:tplc="0419000F" w:tentative="1">
      <w:start w:val="1"/>
      <w:numFmt w:val="decimal"/>
      <w:lvlText w:val="%7."/>
      <w:lvlJc w:val="left"/>
      <w:pPr>
        <w:ind w:left="5757" w:hanging="360"/>
      </w:pPr>
    </w:lvl>
    <w:lvl w:ilvl="7" w:tplc="04190019" w:tentative="1">
      <w:start w:val="1"/>
      <w:numFmt w:val="lowerLetter"/>
      <w:lvlText w:val="%8."/>
      <w:lvlJc w:val="left"/>
      <w:pPr>
        <w:ind w:left="6477" w:hanging="360"/>
      </w:pPr>
    </w:lvl>
    <w:lvl w:ilvl="8" w:tplc="0419001B" w:tentative="1">
      <w:start w:val="1"/>
      <w:numFmt w:val="lowerRoman"/>
      <w:lvlText w:val="%9."/>
      <w:lvlJc w:val="right"/>
      <w:pPr>
        <w:ind w:left="7197" w:hanging="180"/>
      </w:pPr>
    </w:lvl>
  </w:abstractNum>
  <w:abstractNum w:abstractNumId="268" w15:restartNumberingAfterBreak="0">
    <w:nsid w:val="69C87844"/>
    <w:multiLevelType w:val="hybridMultilevel"/>
    <w:tmpl w:val="1F40594C"/>
    <w:lvl w:ilvl="0" w:tplc="2D6A81A4">
      <w:start w:val="1"/>
      <w:numFmt w:val="decimal"/>
      <w:lvlText w:val="%1)"/>
      <w:lvlJc w:val="left"/>
      <w:pPr>
        <w:ind w:left="1257" w:hanging="360"/>
      </w:pPr>
      <w:rPr>
        <w:b w:val="0"/>
      </w:rPr>
    </w:lvl>
    <w:lvl w:ilvl="1" w:tplc="04190019" w:tentative="1">
      <w:start w:val="1"/>
      <w:numFmt w:val="lowerLetter"/>
      <w:lvlText w:val="%2."/>
      <w:lvlJc w:val="left"/>
      <w:pPr>
        <w:ind w:left="1977" w:hanging="360"/>
      </w:pPr>
    </w:lvl>
    <w:lvl w:ilvl="2" w:tplc="0419001B" w:tentative="1">
      <w:start w:val="1"/>
      <w:numFmt w:val="lowerRoman"/>
      <w:lvlText w:val="%3."/>
      <w:lvlJc w:val="right"/>
      <w:pPr>
        <w:ind w:left="2697" w:hanging="180"/>
      </w:pPr>
    </w:lvl>
    <w:lvl w:ilvl="3" w:tplc="0419000F" w:tentative="1">
      <w:start w:val="1"/>
      <w:numFmt w:val="decimal"/>
      <w:lvlText w:val="%4."/>
      <w:lvlJc w:val="left"/>
      <w:pPr>
        <w:ind w:left="3417" w:hanging="360"/>
      </w:pPr>
    </w:lvl>
    <w:lvl w:ilvl="4" w:tplc="04190019" w:tentative="1">
      <w:start w:val="1"/>
      <w:numFmt w:val="lowerLetter"/>
      <w:lvlText w:val="%5."/>
      <w:lvlJc w:val="left"/>
      <w:pPr>
        <w:ind w:left="4137" w:hanging="360"/>
      </w:pPr>
    </w:lvl>
    <w:lvl w:ilvl="5" w:tplc="0419001B" w:tentative="1">
      <w:start w:val="1"/>
      <w:numFmt w:val="lowerRoman"/>
      <w:lvlText w:val="%6."/>
      <w:lvlJc w:val="right"/>
      <w:pPr>
        <w:ind w:left="4857" w:hanging="180"/>
      </w:pPr>
    </w:lvl>
    <w:lvl w:ilvl="6" w:tplc="0419000F" w:tentative="1">
      <w:start w:val="1"/>
      <w:numFmt w:val="decimal"/>
      <w:lvlText w:val="%7."/>
      <w:lvlJc w:val="left"/>
      <w:pPr>
        <w:ind w:left="5577" w:hanging="360"/>
      </w:pPr>
    </w:lvl>
    <w:lvl w:ilvl="7" w:tplc="04190019" w:tentative="1">
      <w:start w:val="1"/>
      <w:numFmt w:val="lowerLetter"/>
      <w:lvlText w:val="%8."/>
      <w:lvlJc w:val="left"/>
      <w:pPr>
        <w:ind w:left="6297" w:hanging="360"/>
      </w:pPr>
    </w:lvl>
    <w:lvl w:ilvl="8" w:tplc="0419001B" w:tentative="1">
      <w:start w:val="1"/>
      <w:numFmt w:val="lowerRoman"/>
      <w:lvlText w:val="%9."/>
      <w:lvlJc w:val="right"/>
      <w:pPr>
        <w:ind w:left="7017" w:hanging="180"/>
      </w:pPr>
    </w:lvl>
  </w:abstractNum>
  <w:abstractNum w:abstractNumId="269" w15:restartNumberingAfterBreak="0">
    <w:nsid w:val="69E25ECA"/>
    <w:multiLevelType w:val="hybridMultilevel"/>
    <w:tmpl w:val="A19692CE"/>
    <w:lvl w:ilvl="0" w:tplc="04190011">
      <w:start w:val="1"/>
      <w:numFmt w:val="decimal"/>
      <w:lvlText w:val="%1)"/>
      <w:lvlJc w:val="left"/>
      <w:pPr>
        <w:ind w:left="1080" w:hanging="360"/>
      </w:pPr>
      <w:rPr>
        <w:rFonts w:hint="default"/>
        <w:b w:val="0"/>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0" w15:restartNumberingAfterBreak="0">
    <w:nsid w:val="6A1E4F58"/>
    <w:multiLevelType w:val="hybridMultilevel"/>
    <w:tmpl w:val="533699A6"/>
    <w:lvl w:ilvl="0" w:tplc="0419000B">
      <w:start w:val="1"/>
      <w:numFmt w:val="bullet"/>
      <w:lvlText w:val=""/>
      <w:lvlJc w:val="left"/>
      <w:pPr>
        <w:ind w:left="720" w:hanging="360"/>
      </w:pPr>
      <w:rPr>
        <w:rFonts w:ascii="Wingdings" w:hAnsi="Wingding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6A3012DB"/>
    <w:multiLevelType w:val="hybridMultilevel"/>
    <w:tmpl w:val="2278B57E"/>
    <w:lvl w:ilvl="0" w:tplc="E5C43E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2" w15:restartNumberingAfterBreak="0">
    <w:nsid w:val="6A7968E9"/>
    <w:multiLevelType w:val="hybridMultilevel"/>
    <w:tmpl w:val="866A048C"/>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15:restartNumberingAfterBreak="0">
    <w:nsid w:val="6A8E07CB"/>
    <w:multiLevelType w:val="hybridMultilevel"/>
    <w:tmpl w:val="505074F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6AB31813"/>
    <w:multiLevelType w:val="hybridMultilevel"/>
    <w:tmpl w:val="A2A07AA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6B1141FB"/>
    <w:multiLevelType w:val="hybridMultilevel"/>
    <w:tmpl w:val="317CC796"/>
    <w:lvl w:ilvl="0" w:tplc="0419000B">
      <w:start w:val="1"/>
      <w:numFmt w:val="bullet"/>
      <w:lvlText w:val=""/>
      <w:lvlJc w:val="left"/>
      <w:pPr>
        <w:ind w:left="1354" w:hanging="360"/>
      </w:pPr>
      <w:rPr>
        <w:rFonts w:ascii="Wingdings" w:hAnsi="Wingdings"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276" w15:restartNumberingAfterBreak="0">
    <w:nsid w:val="6B9A4BF2"/>
    <w:multiLevelType w:val="hybridMultilevel"/>
    <w:tmpl w:val="662C0AA4"/>
    <w:lvl w:ilvl="0" w:tplc="BA862088">
      <w:start w:val="1"/>
      <w:numFmt w:val="decimal"/>
      <w:lvlText w:val="%1)"/>
      <w:lvlJc w:val="left"/>
      <w:pPr>
        <w:ind w:left="754" w:hanging="360"/>
      </w:pPr>
      <w:rPr>
        <w:b w:val="0"/>
      </w:r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277" w15:restartNumberingAfterBreak="0">
    <w:nsid w:val="6BF85B95"/>
    <w:multiLevelType w:val="hybridMultilevel"/>
    <w:tmpl w:val="4458309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6C0435F0"/>
    <w:multiLevelType w:val="multilevel"/>
    <w:tmpl w:val="DF569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6C30460E"/>
    <w:multiLevelType w:val="hybridMultilevel"/>
    <w:tmpl w:val="B434BFBE"/>
    <w:lvl w:ilvl="0" w:tplc="04190011">
      <w:start w:val="1"/>
      <w:numFmt w:val="decimal"/>
      <w:lvlText w:val="%1)"/>
      <w:lvlJc w:val="left"/>
      <w:pPr>
        <w:ind w:left="1437" w:hanging="360"/>
      </w:pPr>
    </w:lvl>
    <w:lvl w:ilvl="1" w:tplc="04190019" w:tentative="1">
      <w:start w:val="1"/>
      <w:numFmt w:val="lowerLetter"/>
      <w:lvlText w:val="%2."/>
      <w:lvlJc w:val="left"/>
      <w:pPr>
        <w:ind w:left="2157" w:hanging="360"/>
      </w:pPr>
    </w:lvl>
    <w:lvl w:ilvl="2" w:tplc="0419001B" w:tentative="1">
      <w:start w:val="1"/>
      <w:numFmt w:val="lowerRoman"/>
      <w:lvlText w:val="%3."/>
      <w:lvlJc w:val="right"/>
      <w:pPr>
        <w:ind w:left="2877" w:hanging="180"/>
      </w:pPr>
    </w:lvl>
    <w:lvl w:ilvl="3" w:tplc="0419000F" w:tentative="1">
      <w:start w:val="1"/>
      <w:numFmt w:val="decimal"/>
      <w:lvlText w:val="%4."/>
      <w:lvlJc w:val="left"/>
      <w:pPr>
        <w:ind w:left="3597" w:hanging="360"/>
      </w:pPr>
    </w:lvl>
    <w:lvl w:ilvl="4" w:tplc="04190019" w:tentative="1">
      <w:start w:val="1"/>
      <w:numFmt w:val="lowerLetter"/>
      <w:lvlText w:val="%5."/>
      <w:lvlJc w:val="left"/>
      <w:pPr>
        <w:ind w:left="4317" w:hanging="360"/>
      </w:pPr>
    </w:lvl>
    <w:lvl w:ilvl="5" w:tplc="0419001B" w:tentative="1">
      <w:start w:val="1"/>
      <w:numFmt w:val="lowerRoman"/>
      <w:lvlText w:val="%6."/>
      <w:lvlJc w:val="right"/>
      <w:pPr>
        <w:ind w:left="5037" w:hanging="180"/>
      </w:pPr>
    </w:lvl>
    <w:lvl w:ilvl="6" w:tplc="0419000F" w:tentative="1">
      <w:start w:val="1"/>
      <w:numFmt w:val="decimal"/>
      <w:lvlText w:val="%7."/>
      <w:lvlJc w:val="left"/>
      <w:pPr>
        <w:ind w:left="5757" w:hanging="360"/>
      </w:pPr>
    </w:lvl>
    <w:lvl w:ilvl="7" w:tplc="04190019" w:tentative="1">
      <w:start w:val="1"/>
      <w:numFmt w:val="lowerLetter"/>
      <w:lvlText w:val="%8."/>
      <w:lvlJc w:val="left"/>
      <w:pPr>
        <w:ind w:left="6477" w:hanging="360"/>
      </w:pPr>
    </w:lvl>
    <w:lvl w:ilvl="8" w:tplc="0419001B" w:tentative="1">
      <w:start w:val="1"/>
      <w:numFmt w:val="lowerRoman"/>
      <w:lvlText w:val="%9."/>
      <w:lvlJc w:val="right"/>
      <w:pPr>
        <w:ind w:left="7197" w:hanging="180"/>
      </w:pPr>
    </w:lvl>
  </w:abstractNum>
  <w:abstractNum w:abstractNumId="280" w15:restartNumberingAfterBreak="0">
    <w:nsid w:val="6DCA3352"/>
    <w:multiLevelType w:val="hybridMultilevel"/>
    <w:tmpl w:val="06E8472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6E753C36"/>
    <w:multiLevelType w:val="hybridMultilevel"/>
    <w:tmpl w:val="7AF6C478"/>
    <w:lvl w:ilvl="0" w:tplc="04190011">
      <w:start w:val="1"/>
      <w:numFmt w:val="decimal"/>
      <w:lvlText w:val="%1)"/>
      <w:lvlJc w:val="left"/>
      <w:pPr>
        <w:ind w:left="1257" w:hanging="360"/>
      </w:pPr>
    </w:lvl>
    <w:lvl w:ilvl="1" w:tplc="04190019" w:tentative="1">
      <w:start w:val="1"/>
      <w:numFmt w:val="lowerLetter"/>
      <w:lvlText w:val="%2."/>
      <w:lvlJc w:val="left"/>
      <w:pPr>
        <w:ind w:left="1977" w:hanging="360"/>
      </w:pPr>
    </w:lvl>
    <w:lvl w:ilvl="2" w:tplc="0419001B" w:tentative="1">
      <w:start w:val="1"/>
      <w:numFmt w:val="lowerRoman"/>
      <w:lvlText w:val="%3."/>
      <w:lvlJc w:val="right"/>
      <w:pPr>
        <w:ind w:left="2697" w:hanging="180"/>
      </w:pPr>
    </w:lvl>
    <w:lvl w:ilvl="3" w:tplc="0419000F" w:tentative="1">
      <w:start w:val="1"/>
      <w:numFmt w:val="decimal"/>
      <w:lvlText w:val="%4."/>
      <w:lvlJc w:val="left"/>
      <w:pPr>
        <w:ind w:left="3417" w:hanging="360"/>
      </w:pPr>
    </w:lvl>
    <w:lvl w:ilvl="4" w:tplc="04190019" w:tentative="1">
      <w:start w:val="1"/>
      <w:numFmt w:val="lowerLetter"/>
      <w:lvlText w:val="%5."/>
      <w:lvlJc w:val="left"/>
      <w:pPr>
        <w:ind w:left="4137" w:hanging="360"/>
      </w:pPr>
    </w:lvl>
    <w:lvl w:ilvl="5" w:tplc="0419001B" w:tentative="1">
      <w:start w:val="1"/>
      <w:numFmt w:val="lowerRoman"/>
      <w:lvlText w:val="%6."/>
      <w:lvlJc w:val="right"/>
      <w:pPr>
        <w:ind w:left="4857" w:hanging="180"/>
      </w:pPr>
    </w:lvl>
    <w:lvl w:ilvl="6" w:tplc="0419000F" w:tentative="1">
      <w:start w:val="1"/>
      <w:numFmt w:val="decimal"/>
      <w:lvlText w:val="%7."/>
      <w:lvlJc w:val="left"/>
      <w:pPr>
        <w:ind w:left="5577" w:hanging="360"/>
      </w:pPr>
    </w:lvl>
    <w:lvl w:ilvl="7" w:tplc="04190019" w:tentative="1">
      <w:start w:val="1"/>
      <w:numFmt w:val="lowerLetter"/>
      <w:lvlText w:val="%8."/>
      <w:lvlJc w:val="left"/>
      <w:pPr>
        <w:ind w:left="6297" w:hanging="360"/>
      </w:pPr>
    </w:lvl>
    <w:lvl w:ilvl="8" w:tplc="0419001B" w:tentative="1">
      <w:start w:val="1"/>
      <w:numFmt w:val="lowerRoman"/>
      <w:lvlText w:val="%9."/>
      <w:lvlJc w:val="right"/>
      <w:pPr>
        <w:ind w:left="7017" w:hanging="180"/>
      </w:pPr>
    </w:lvl>
  </w:abstractNum>
  <w:abstractNum w:abstractNumId="282" w15:restartNumberingAfterBreak="0">
    <w:nsid w:val="6E9D4376"/>
    <w:multiLevelType w:val="hybridMultilevel"/>
    <w:tmpl w:val="00DAE414"/>
    <w:lvl w:ilvl="0" w:tplc="780CF41C">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15:restartNumberingAfterBreak="0">
    <w:nsid w:val="6EAC1A0A"/>
    <w:multiLevelType w:val="hybridMultilevel"/>
    <w:tmpl w:val="5978D18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4" w15:restartNumberingAfterBreak="0">
    <w:nsid w:val="6F333DF4"/>
    <w:multiLevelType w:val="hybridMultilevel"/>
    <w:tmpl w:val="E410CD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6F416B50"/>
    <w:multiLevelType w:val="hybridMultilevel"/>
    <w:tmpl w:val="7FB6D7C0"/>
    <w:lvl w:ilvl="0" w:tplc="9B94F226">
      <w:start w:val="1"/>
      <w:numFmt w:val="decimal"/>
      <w:lvlText w:val="%1)"/>
      <w:lvlJc w:val="left"/>
      <w:pPr>
        <w:ind w:left="1440" w:hanging="360"/>
      </w:pPr>
      <w:rPr>
        <w:b w:val="0"/>
        <w:i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6" w15:restartNumberingAfterBreak="0">
    <w:nsid w:val="6FAE27BF"/>
    <w:multiLevelType w:val="hybridMultilevel"/>
    <w:tmpl w:val="1E643392"/>
    <w:lvl w:ilvl="0" w:tplc="04190011">
      <w:start w:val="1"/>
      <w:numFmt w:val="decimal"/>
      <w:lvlText w:val="%1)"/>
      <w:lvlJc w:val="left"/>
      <w:pPr>
        <w:ind w:left="1287" w:hanging="360"/>
      </w:pPr>
      <w:rPr>
        <w:rFonts w:hint="default"/>
        <w:b w:val="0"/>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7" w15:restartNumberingAfterBreak="0">
    <w:nsid w:val="701D67A3"/>
    <w:multiLevelType w:val="hybridMultilevel"/>
    <w:tmpl w:val="277E8CAE"/>
    <w:lvl w:ilvl="0" w:tplc="04190011">
      <w:start w:val="1"/>
      <w:numFmt w:val="decimal"/>
      <w:lvlText w:val="%1)"/>
      <w:lvlJc w:val="left"/>
      <w:pPr>
        <w:ind w:left="1437" w:hanging="360"/>
      </w:pPr>
    </w:lvl>
    <w:lvl w:ilvl="1" w:tplc="04190019" w:tentative="1">
      <w:start w:val="1"/>
      <w:numFmt w:val="lowerLetter"/>
      <w:lvlText w:val="%2."/>
      <w:lvlJc w:val="left"/>
      <w:pPr>
        <w:ind w:left="2157" w:hanging="360"/>
      </w:pPr>
    </w:lvl>
    <w:lvl w:ilvl="2" w:tplc="0419001B" w:tentative="1">
      <w:start w:val="1"/>
      <w:numFmt w:val="lowerRoman"/>
      <w:lvlText w:val="%3."/>
      <w:lvlJc w:val="right"/>
      <w:pPr>
        <w:ind w:left="2877" w:hanging="180"/>
      </w:pPr>
    </w:lvl>
    <w:lvl w:ilvl="3" w:tplc="0419000F" w:tentative="1">
      <w:start w:val="1"/>
      <w:numFmt w:val="decimal"/>
      <w:lvlText w:val="%4."/>
      <w:lvlJc w:val="left"/>
      <w:pPr>
        <w:ind w:left="3597" w:hanging="360"/>
      </w:pPr>
    </w:lvl>
    <w:lvl w:ilvl="4" w:tplc="04190019" w:tentative="1">
      <w:start w:val="1"/>
      <w:numFmt w:val="lowerLetter"/>
      <w:lvlText w:val="%5."/>
      <w:lvlJc w:val="left"/>
      <w:pPr>
        <w:ind w:left="4317" w:hanging="360"/>
      </w:pPr>
    </w:lvl>
    <w:lvl w:ilvl="5" w:tplc="0419001B" w:tentative="1">
      <w:start w:val="1"/>
      <w:numFmt w:val="lowerRoman"/>
      <w:lvlText w:val="%6."/>
      <w:lvlJc w:val="right"/>
      <w:pPr>
        <w:ind w:left="5037" w:hanging="180"/>
      </w:pPr>
    </w:lvl>
    <w:lvl w:ilvl="6" w:tplc="0419000F" w:tentative="1">
      <w:start w:val="1"/>
      <w:numFmt w:val="decimal"/>
      <w:lvlText w:val="%7."/>
      <w:lvlJc w:val="left"/>
      <w:pPr>
        <w:ind w:left="5757" w:hanging="360"/>
      </w:pPr>
    </w:lvl>
    <w:lvl w:ilvl="7" w:tplc="04190019" w:tentative="1">
      <w:start w:val="1"/>
      <w:numFmt w:val="lowerLetter"/>
      <w:lvlText w:val="%8."/>
      <w:lvlJc w:val="left"/>
      <w:pPr>
        <w:ind w:left="6477" w:hanging="360"/>
      </w:pPr>
    </w:lvl>
    <w:lvl w:ilvl="8" w:tplc="0419001B" w:tentative="1">
      <w:start w:val="1"/>
      <w:numFmt w:val="lowerRoman"/>
      <w:lvlText w:val="%9."/>
      <w:lvlJc w:val="right"/>
      <w:pPr>
        <w:ind w:left="7197" w:hanging="180"/>
      </w:pPr>
    </w:lvl>
  </w:abstractNum>
  <w:abstractNum w:abstractNumId="288" w15:restartNumberingAfterBreak="0">
    <w:nsid w:val="718F5D26"/>
    <w:multiLevelType w:val="hybridMultilevel"/>
    <w:tmpl w:val="6A44431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9" w15:restartNumberingAfterBreak="0">
    <w:nsid w:val="71E9451F"/>
    <w:multiLevelType w:val="hybridMultilevel"/>
    <w:tmpl w:val="C9AC7CE4"/>
    <w:lvl w:ilvl="0" w:tplc="9D180918">
      <w:start w:val="1"/>
      <w:numFmt w:val="decimal"/>
      <w:lvlText w:val="%1)"/>
      <w:lvlJc w:val="left"/>
      <w:pPr>
        <w:ind w:left="108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0" w15:restartNumberingAfterBreak="0">
    <w:nsid w:val="72FE54AB"/>
    <w:multiLevelType w:val="hybridMultilevel"/>
    <w:tmpl w:val="DD7C9610"/>
    <w:lvl w:ilvl="0" w:tplc="50EAA7A2">
      <w:start w:val="1"/>
      <w:numFmt w:val="decimal"/>
      <w:lvlText w:val="%1)"/>
      <w:lvlJc w:val="left"/>
      <w:pPr>
        <w:ind w:left="720" w:hanging="360"/>
      </w:pPr>
      <w:rPr>
        <w:b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7371038C"/>
    <w:multiLevelType w:val="multilevel"/>
    <w:tmpl w:val="9B404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73747BE1"/>
    <w:multiLevelType w:val="hybridMultilevel"/>
    <w:tmpl w:val="55B808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15:restartNumberingAfterBreak="0">
    <w:nsid w:val="73D04427"/>
    <w:multiLevelType w:val="hybridMultilevel"/>
    <w:tmpl w:val="DA860A54"/>
    <w:lvl w:ilvl="0" w:tplc="FCD29D0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4" w15:restartNumberingAfterBreak="0">
    <w:nsid w:val="746E62CD"/>
    <w:multiLevelType w:val="hybridMultilevel"/>
    <w:tmpl w:val="6C3C9670"/>
    <w:lvl w:ilvl="0" w:tplc="D5F6C2DC">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748A16F0"/>
    <w:multiLevelType w:val="hybridMultilevel"/>
    <w:tmpl w:val="25EA1004"/>
    <w:lvl w:ilvl="0" w:tplc="04190011">
      <w:start w:val="1"/>
      <w:numFmt w:val="decimal"/>
      <w:lvlText w:val="%1)"/>
      <w:lvlJc w:val="left"/>
      <w:pPr>
        <w:ind w:left="1428" w:hanging="360"/>
      </w:pPr>
      <w:rPr>
        <w:b w:val="0"/>
        <w:color w:val="auto"/>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96" w15:restartNumberingAfterBreak="0">
    <w:nsid w:val="757F5302"/>
    <w:multiLevelType w:val="hybridMultilevel"/>
    <w:tmpl w:val="561264E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7" w15:restartNumberingAfterBreak="0">
    <w:nsid w:val="75807D3B"/>
    <w:multiLevelType w:val="hybridMultilevel"/>
    <w:tmpl w:val="1AF6A6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8" w15:restartNumberingAfterBreak="0">
    <w:nsid w:val="75C300C3"/>
    <w:multiLevelType w:val="multilevel"/>
    <w:tmpl w:val="491E970C"/>
    <w:lvl w:ilvl="0">
      <w:start w:val="1"/>
      <w:numFmt w:val="decimal"/>
      <w:lvlText w:val="%1)"/>
      <w:lvlJc w:val="left"/>
      <w:pPr>
        <w:tabs>
          <w:tab w:val="num" w:pos="720"/>
        </w:tabs>
        <w:ind w:left="720" w:hanging="360"/>
      </w:pPr>
      <w:rPr>
        <w:rFonts w:ascii="Times New Roman" w:hAnsi="Times New Roman" w:cs="Times New Roman" w:hint="default"/>
        <w:sz w:val="28"/>
        <w:szCs w:val="28"/>
        <w:vertAlign w:val="baseline"/>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75E5164E"/>
    <w:multiLevelType w:val="hybridMultilevel"/>
    <w:tmpl w:val="A7DE96F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0" w15:restartNumberingAfterBreak="0">
    <w:nsid w:val="76392AC8"/>
    <w:multiLevelType w:val="hybridMultilevel"/>
    <w:tmpl w:val="65B8B73E"/>
    <w:lvl w:ilvl="0" w:tplc="4FD282BA">
      <w:start w:val="1"/>
      <w:numFmt w:val="decimal"/>
      <w:lvlText w:val="%1)"/>
      <w:lvlJc w:val="left"/>
      <w:pPr>
        <w:ind w:left="720" w:hanging="360"/>
      </w:pPr>
      <w:rPr>
        <w:rFonts w:ascii="Times New Roman"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1" w15:restartNumberingAfterBreak="0">
    <w:nsid w:val="7694691C"/>
    <w:multiLevelType w:val="hybridMultilevel"/>
    <w:tmpl w:val="D924DA94"/>
    <w:lvl w:ilvl="0" w:tplc="03AA0ED6">
      <w:start w:val="1"/>
      <w:numFmt w:val="decimal"/>
      <w:lvlText w:val="%1)"/>
      <w:lvlJc w:val="left"/>
      <w:pPr>
        <w:ind w:left="1070" w:hanging="360"/>
      </w:pPr>
      <w:rPr>
        <w:rFonts w:ascii="Times New Roman" w:hAnsi="Times New Roman" w:cs="Times New Roman"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2" w15:restartNumberingAfterBreak="0">
    <w:nsid w:val="76EA2F14"/>
    <w:multiLevelType w:val="hybridMultilevel"/>
    <w:tmpl w:val="B602DE32"/>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15:restartNumberingAfterBreak="0">
    <w:nsid w:val="7745769B"/>
    <w:multiLevelType w:val="hybridMultilevel"/>
    <w:tmpl w:val="B6986696"/>
    <w:lvl w:ilvl="0" w:tplc="0419000F">
      <w:start w:val="1"/>
      <w:numFmt w:val="decimal"/>
      <w:lvlText w:val="%1."/>
      <w:lvlJc w:val="left"/>
      <w:pPr>
        <w:ind w:left="1257" w:hanging="360"/>
      </w:pPr>
    </w:lvl>
    <w:lvl w:ilvl="1" w:tplc="04190019" w:tentative="1">
      <w:start w:val="1"/>
      <w:numFmt w:val="lowerLetter"/>
      <w:lvlText w:val="%2."/>
      <w:lvlJc w:val="left"/>
      <w:pPr>
        <w:ind w:left="1977" w:hanging="360"/>
      </w:pPr>
    </w:lvl>
    <w:lvl w:ilvl="2" w:tplc="0419001B" w:tentative="1">
      <w:start w:val="1"/>
      <w:numFmt w:val="lowerRoman"/>
      <w:lvlText w:val="%3."/>
      <w:lvlJc w:val="right"/>
      <w:pPr>
        <w:ind w:left="2697" w:hanging="180"/>
      </w:pPr>
    </w:lvl>
    <w:lvl w:ilvl="3" w:tplc="0419000F" w:tentative="1">
      <w:start w:val="1"/>
      <w:numFmt w:val="decimal"/>
      <w:lvlText w:val="%4."/>
      <w:lvlJc w:val="left"/>
      <w:pPr>
        <w:ind w:left="3417" w:hanging="360"/>
      </w:pPr>
    </w:lvl>
    <w:lvl w:ilvl="4" w:tplc="04190019" w:tentative="1">
      <w:start w:val="1"/>
      <w:numFmt w:val="lowerLetter"/>
      <w:lvlText w:val="%5."/>
      <w:lvlJc w:val="left"/>
      <w:pPr>
        <w:ind w:left="4137" w:hanging="360"/>
      </w:pPr>
    </w:lvl>
    <w:lvl w:ilvl="5" w:tplc="0419001B" w:tentative="1">
      <w:start w:val="1"/>
      <w:numFmt w:val="lowerRoman"/>
      <w:lvlText w:val="%6."/>
      <w:lvlJc w:val="right"/>
      <w:pPr>
        <w:ind w:left="4857" w:hanging="180"/>
      </w:pPr>
    </w:lvl>
    <w:lvl w:ilvl="6" w:tplc="0419000F" w:tentative="1">
      <w:start w:val="1"/>
      <w:numFmt w:val="decimal"/>
      <w:lvlText w:val="%7."/>
      <w:lvlJc w:val="left"/>
      <w:pPr>
        <w:ind w:left="5577" w:hanging="360"/>
      </w:pPr>
    </w:lvl>
    <w:lvl w:ilvl="7" w:tplc="04190019" w:tentative="1">
      <w:start w:val="1"/>
      <w:numFmt w:val="lowerLetter"/>
      <w:lvlText w:val="%8."/>
      <w:lvlJc w:val="left"/>
      <w:pPr>
        <w:ind w:left="6297" w:hanging="360"/>
      </w:pPr>
    </w:lvl>
    <w:lvl w:ilvl="8" w:tplc="0419001B" w:tentative="1">
      <w:start w:val="1"/>
      <w:numFmt w:val="lowerRoman"/>
      <w:lvlText w:val="%9."/>
      <w:lvlJc w:val="right"/>
      <w:pPr>
        <w:ind w:left="7017" w:hanging="180"/>
      </w:pPr>
    </w:lvl>
  </w:abstractNum>
  <w:abstractNum w:abstractNumId="304" w15:restartNumberingAfterBreak="0">
    <w:nsid w:val="77762FF8"/>
    <w:multiLevelType w:val="hybridMultilevel"/>
    <w:tmpl w:val="9326C1C8"/>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7779412A"/>
    <w:multiLevelType w:val="hybridMultilevel"/>
    <w:tmpl w:val="B4AE1D06"/>
    <w:lvl w:ilvl="0" w:tplc="D836228E">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78147783"/>
    <w:multiLevelType w:val="hybridMultilevel"/>
    <w:tmpl w:val="D158A0FA"/>
    <w:lvl w:ilvl="0" w:tplc="E5C43E00">
      <w:start w:val="1"/>
      <w:numFmt w:val="bullet"/>
      <w:lvlText w:val=""/>
      <w:lvlJc w:val="left"/>
      <w:pPr>
        <w:ind w:left="1287" w:hanging="360"/>
      </w:pPr>
      <w:rPr>
        <w:rFonts w:ascii="Symbol" w:hAnsi="Symbol" w:hint="default"/>
        <w:b w:val="0"/>
        <w:sz w:val="28"/>
        <w:szCs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7" w15:restartNumberingAfterBreak="0">
    <w:nsid w:val="781B0340"/>
    <w:multiLevelType w:val="hybridMultilevel"/>
    <w:tmpl w:val="3758904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8" w15:restartNumberingAfterBreak="0">
    <w:nsid w:val="79627C6F"/>
    <w:multiLevelType w:val="hybridMultilevel"/>
    <w:tmpl w:val="F0CC4F54"/>
    <w:lvl w:ilvl="0" w:tplc="782CA534">
      <w:start w:val="1"/>
      <w:numFmt w:val="bullet"/>
      <w:lvlText w:val=""/>
      <w:lvlJc w:val="left"/>
      <w:pPr>
        <w:ind w:left="751" w:hanging="360"/>
      </w:pPr>
      <w:rPr>
        <w:rFonts w:ascii="Wingdings" w:hAnsi="Wingdings" w:hint="default"/>
        <w:color w:val="FF0000"/>
        <w:sz w:val="28"/>
        <w:szCs w:val="28"/>
      </w:rPr>
    </w:lvl>
    <w:lvl w:ilvl="1" w:tplc="04190003" w:tentative="1">
      <w:start w:val="1"/>
      <w:numFmt w:val="bullet"/>
      <w:lvlText w:val="o"/>
      <w:lvlJc w:val="left"/>
      <w:pPr>
        <w:ind w:left="1471" w:hanging="360"/>
      </w:pPr>
      <w:rPr>
        <w:rFonts w:ascii="Courier New" w:hAnsi="Courier New" w:cs="Courier New" w:hint="default"/>
      </w:rPr>
    </w:lvl>
    <w:lvl w:ilvl="2" w:tplc="04190005" w:tentative="1">
      <w:start w:val="1"/>
      <w:numFmt w:val="bullet"/>
      <w:lvlText w:val=""/>
      <w:lvlJc w:val="left"/>
      <w:pPr>
        <w:ind w:left="2191" w:hanging="360"/>
      </w:pPr>
      <w:rPr>
        <w:rFonts w:ascii="Wingdings" w:hAnsi="Wingdings" w:hint="default"/>
      </w:rPr>
    </w:lvl>
    <w:lvl w:ilvl="3" w:tplc="04190001" w:tentative="1">
      <w:start w:val="1"/>
      <w:numFmt w:val="bullet"/>
      <w:lvlText w:val=""/>
      <w:lvlJc w:val="left"/>
      <w:pPr>
        <w:ind w:left="2911" w:hanging="360"/>
      </w:pPr>
      <w:rPr>
        <w:rFonts w:ascii="Symbol" w:hAnsi="Symbol" w:hint="default"/>
      </w:rPr>
    </w:lvl>
    <w:lvl w:ilvl="4" w:tplc="04190003" w:tentative="1">
      <w:start w:val="1"/>
      <w:numFmt w:val="bullet"/>
      <w:lvlText w:val="o"/>
      <w:lvlJc w:val="left"/>
      <w:pPr>
        <w:ind w:left="3631" w:hanging="360"/>
      </w:pPr>
      <w:rPr>
        <w:rFonts w:ascii="Courier New" w:hAnsi="Courier New" w:cs="Courier New" w:hint="default"/>
      </w:rPr>
    </w:lvl>
    <w:lvl w:ilvl="5" w:tplc="04190005" w:tentative="1">
      <w:start w:val="1"/>
      <w:numFmt w:val="bullet"/>
      <w:lvlText w:val=""/>
      <w:lvlJc w:val="left"/>
      <w:pPr>
        <w:ind w:left="4351" w:hanging="360"/>
      </w:pPr>
      <w:rPr>
        <w:rFonts w:ascii="Wingdings" w:hAnsi="Wingdings" w:hint="default"/>
      </w:rPr>
    </w:lvl>
    <w:lvl w:ilvl="6" w:tplc="04190001" w:tentative="1">
      <w:start w:val="1"/>
      <w:numFmt w:val="bullet"/>
      <w:lvlText w:val=""/>
      <w:lvlJc w:val="left"/>
      <w:pPr>
        <w:ind w:left="5071" w:hanging="360"/>
      </w:pPr>
      <w:rPr>
        <w:rFonts w:ascii="Symbol" w:hAnsi="Symbol" w:hint="default"/>
      </w:rPr>
    </w:lvl>
    <w:lvl w:ilvl="7" w:tplc="04190003" w:tentative="1">
      <w:start w:val="1"/>
      <w:numFmt w:val="bullet"/>
      <w:lvlText w:val="o"/>
      <w:lvlJc w:val="left"/>
      <w:pPr>
        <w:ind w:left="5791" w:hanging="360"/>
      </w:pPr>
      <w:rPr>
        <w:rFonts w:ascii="Courier New" w:hAnsi="Courier New" w:cs="Courier New" w:hint="default"/>
      </w:rPr>
    </w:lvl>
    <w:lvl w:ilvl="8" w:tplc="04190005" w:tentative="1">
      <w:start w:val="1"/>
      <w:numFmt w:val="bullet"/>
      <w:lvlText w:val=""/>
      <w:lvlJc w:val="left"/>
      <w:pPr>
        <w:ind w:left="6511" w:hanging="360"/>
      </w:pPr>
      <w:rPr>
        <w:rFonts w:ascii="Wingdings" w:hAnsi="Wingdings" w:hint="default"/>
      </w:rPr>
    </w:lvl>
  </w:abstractNum>
  <w:abstractNum w:abstractNumId="309" w15:restartNumberingAfterBreak="0">
    <w:nsid w:val="7A764981"/>
    <w:multiLevelType w:val="hybridMultilevel"/>
    <w:tmpl w:val="707CD67E"/>
    <w:lvl w:ilvl="0" w:tplc="EDCC6004">
      <w:start w:val="1"/>
      <w:numFmt w:val="decimal"/>
      <w:lvlText w:val="%1)"/>
      <w:lvlJc w:val="left"/>
      <w:pPr>
        <w:ind w:left="720" w:hanging="360"/>
      </w:pPr>
      <w:rPr>
        <w:rFonts w:hint="default"/>
        <w:b w:val="0"/>
      </w:rPr>
    </w:lvl>
    <w:lvl w:ilvl="1" w:tplc="43BC13DE">
      <w:start w:val="4"/>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7A7A5B32"/>
    <w:multiLevelType w:val="hybridMultilevel"/>
    <w:tmpl w:val="9D9251C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1" w15:restartNumberingAfterBreak="0">
    <w:nsid w:val="7A9F6D40"/>
    <w:multiLevelType w:val="hybridMultilevel"/>
    <w:tmpl w:val="01FEAED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2" w15:restartNumberingAfterBreak="0">
    <w:nsid w:val="7AE0470D"/>
    <w:multiLevelType w:val="hybridMultilevel"/>
    <w:tmpl w:val="F5FC6D40"/>
    <w:lvl w:ilvl="0" w:tplc="0419000B">
      <w:start w:val="1"/>
      <w:numFmt w:val="bullet"/>
      <w:lvlText w:val=""/>
      <w:lvlJc w:val="left"/>
      <w:pPr>
        <w:ind w:left="1021" w:hanging="360"/>
      </w:pPr>
      <w:rPr>
        <w:rFonts w:ascii="Wingdings" w:hAnsi="Wingdings" w:hint="default"/>
        <w:color w:val="FF0000"/>
        <w:sz w:val="28"/>
        <w:szCs w:val="28"/>
      </w:rPr>
    </w:lvl>
    <w:lvl w:ilvl="1" w:tplc="04190003" w:tentative="1">
      <w:start w:val="1"/>
      <w:numFmt w:val="bullet"/>
      <w:lvlText w:val="o"/>
      <w:lvlJc w:val="left"/>
      <w:pPr>
        <w:ind w:left="1741" w:hanging="360"/>
      </w:pPr>
      <w:rPr>
        <w:rFonts w:ascii="Courier New" w:hAnsi="Courier New" w:cs="Courier New" w:hint="default"/>
      </w:rPr>
    </w:lvl>
    <w:lvl w:ilvl="2" w:tplc="04190005" w:tentative="1">
      <w:start w:val="1"/>
      <w:numFmt w:val="bullet"/>
      <w:lvlText w:val=""/>
      <w:lvlJc w:val="left"/>
      <w:pPr>
        <w:ind w:left="2461" w:hanging="360"/>
      </w:pPr>
      <w:rPr>
        <w:rFonts w:ascii="Wingdings" w:hAnsi="Wingdings" w:hint="default"/>
      </w:rPr>
    </w:lvl>
    <w:lvl w:ilvl="3" w:tplc="04190001" w:tentative="1">
      <w:start w:val="1"/>
      <w:numFmt w:val="bullet"/>
      <w:lvlText w:val=""/>
      <w:lvlJc w:val="left"/>
      <w:pPr>
        <w:ind w:left="3181" w:hanging="360"/>
      </w:pPr>
      <w:rPr>
        <w:rFonts w:ascii="Symbol" w:hAnsi="Symbol" w:hint="default"/>
      </w:rPr>
    </w:lvl>
    <w:lvl w:ilvl="4" w:tplc="04190003" w:tentative="1">
      <w:start w:val="1"/>
      <w:numFmt w:val="bullet"/>
      <w:lvlText w:val="o"/>
      <w:lvlJc w:val="left"/>
      <w:pPr>
        <w:ind w:left="3901" w:hanging="360"/>
      </w:pPr>
      <w:rPr>
        <w:rFonts w:ascii="Courier New" w:hAnsi="Courier New" w:cs="Courier New" w:hint="default"/>
      </w:rPr>
    </w:lvl>
    <w:lvl w:ilvl="5" w:tplc="04190005" w:tentative="1">
      <w:start w:val="1"/>
      <w:numFmt w:val="bullet"/>
      <w:lvlText w:val=""/>
      <w:lvlJc w:val="left"/>
      <w:pPr>
        <w:ind w:left="4621" w:hanging="360"/>
      </w:pPr>
      <w:rPr>
        <w:rFonts w:ascii="Wingdings" w:hAnsi="Wingdings" w:hint="default"/>
      </w:rPr>
    </w:lvl>
    <w:lvl w:ilvl="6" w:tplc="04190001" w:tentative="1">
      <w:start w:val="1"/>
      <w:numFmt w:val="bullet"/>
      <w:lvlText w:val=""/>
      <w:lvlJc w:val="left"/>
      <w:pPr>
        <w:ind w:left="5341" w:hanging="360"/>
      </w:pPr>
      <w:rPr>
        <w:rFonts w:ascii="Symbol" w:hAnsi="Symbol" w:hint="default"/>
      </w:rPr>
    </w:lvl>
    <w:lvl w:ilvl="7" w:tplc="04190003" w:tentative="1">
      <w:start w:val="1"/>
      <w:numFmt w:val="bullet"/>
      <w:lvlText w:val="o"/>
      <w:lvlJc w:val="left"/>
      <w:pPr>
        <w:ind w:left="6061" w:hanging="360"/>
      </w:pPr>
      <w:rPr>
        <w:rFonts w:ascii="Courier New" w:hAnsi="Courier New" w:cs="Courier New" w:hint="default"/>
      </w:rPr>
    </w:lvl>
    <w:lvl w:ilvl="8" w:tplc="04190005" w:tentative="1">
      <w:start w:val="1"/>
      <w:numFmt w:val="bullet"/>
      <w:lvlText w:val=""/>
      <w:lvlJc w:val="left"/>
      <w:pPr>
        <w:ind w:left="6781" w:hanging="360"/>
      </w:pPr>
      <w:rPr>
        <w:rFonts w:ascii="Wingdings" w:hAnsi="Wingdings" w:hint="default"/>
      </w:rPr>
    </w:lvl>
  </w:abstractNum>
  <w:abstractNum w:abstractNumId="313" w15:restartNumberingAfterBreak="0">
    <w:nsid w:val="7B444539"/>
    <w:multiLevelType w:val="hybridMultilevel"/>
    <w:tmpl w:val="B744649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7BAB2F05"/>
    <w:multiLevelType w:val="hybridMultilevel"/>
    <w:tmpl w:val="51E092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5" w15:restartNumberingAfterBreak="0">
    <w:nsid w:val="7C286117"/>
    <w:multiLevelType w:val="hybridMultilevel"/>
    <w:tmpl w:val="DD549840"/>
    <w:lvl w:ilvl="0" w:tplc="73C6D9D4">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7CB03B87"/>
    <w:multiLevelType w:val="hybridMultilevel"/>
    <w:tmpl w:val="CF4C4CF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7CD729DF"/>
    <w:multiLevelType w:val="hybridMultilevel"/>
    <w:tmpl w:val="14A42B82"/>
    <w:lvl w:ilvl="0" w:tplc="8D6AAC36">
      <w:start w:val="1"/>
      <w:numFmt w:val="decimal"/>
      <w:lvlText w:val="%1)"/>
      <w:lvlJc w:val="left"/>
      <w:pPr>
        <w:ind w:left="720" w:hanging="360"/>
      </w:pPr>
      <w:rPr>
        <w:rFonts w:ascii="Times New Roman" w:hAnsi="Times New Roman" w:cs="Times New Roman"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15:restartNumberingAfterBreak="0">
    <w:nsid w:val="7CE95B1F"/>
    <w:multiLevelType w:val="hybridMultilevel"/>
    <w:tmpl w:val="9326BAE8"/>
    <w:lvl w:ilvl="0" w:tplc="04190011">
      <w:start w:val="1"/>
      <w:numFmt w:val="decimal"/>
      <w:lvlText w:val="%1)"/>
      <w:lvlJc w:val="left"/>
      <w:pPr>
        <w:ind w:left="1287" w:hanging="360"/>
      </w:pPr>
    </w:lvl>
    <w:lvl w:ilvl="1" w:tplc="ED72B012">
      <w:start w:val="1"/>
      <w:numFmt w:val="decimal"/>
      <w:lvlText w:val="%2."/>
      <w:lvlJc w:val="left"/>
      <w:pPr>
        <w:ind w:left="2637" w:hanging="99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9" w15:restartNumberingAfterBreak="0">
    <w:nsid w:val="7CF05958"/>
    <w:multiLevelType w:val="hybridMultilevel"/>
    <w:tmpl w:val="BD4A604A"/>
    <w:lvl w:ilvl="0" w:tplc="0419000F">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0" w15:restartNumberingAfterBreak="0">
    <w:nsid w:val="7DC7126A"/>
    <w:multiLevelType w:val="hybridMultilevel"/>
    <w:tmpl w:val="21D8BF90"/>
    <w:lvl w:ilvl="0" w:tplc="9508DE32">
      <w:start w:val="1"/>
      <w:numFmt w:val="bullet"/>
      <w:lvlText w:val=""/>
      <w:lvlJc w:val="left"/>
      <w:pPr>
        <w:ind w:left="1757" w:hanging="360"/>
      </w:pPr>
      <w:rPr>
        <w:rFonts w:ascii="Wingdings" w:hAnsi="Wingdings" w:hint="default"/>
        <w:color w:val="auto"/>
        <w:sz w:val="28"/>
        <w:szCs w:val="28"/>
      </w:rPr>
    </w:lvl>
    <w:lvl w:ilvl="1" w:tplc="04190019" w:tentative="1">
      <w:start w:val="1"/>
      <w:numFmt w:val="lowerLetter"/>
      <w:lvlText w:val="%2."/>
      <w:lvlJc w:val="left"/>
      <w:pPr>
        <w:ind w:left="2117" w:hanging="360"/>
      </w:pPr>
    </w:lvl>
    <w:lvl w:ilvl="2" w:tplc="0419001B" w:tentative="1">
      <w:start w:val="1"/>
      <w:numFmt w:val="lowerRoman"/>
      <w:lvlText w:val="%3."/>
      <w:lvlJc w:val="right"/>
      <w:pPr>
        <w:ind w:left="2837" w:hanging="180"/>
      </w:pPr>
    </w:lvl>
    <w:lvl w:ilvl="3" w:tplc="0419000F" w:tentative="1">
      <w:start w:val="1"/>
      <w:numFmt w:val="decimal"/>
      <w:lvlText w:val="%4."/>
      <w:lvlJc w:val="left"/>
      <w:pPr>
        <w:ind w:left="3557" w:hanging="360"/>
      </w:pPr>
    </w:lvl>
    <w:lvl w:ilvl="4" w:tplc="04190019" w:tentative="1">
      <w:start w:val="1"/>
      <w:numFmt w:val="lowerLetter"/>
      <w:lvlText w:val="%5."/>
      <w:lvlJc w:val="left"/>
      <w:pPr>
        <w:ind w:left="4277" w:hanging="360"/>
      </w:pPr>
    </w:lvl>
    <w:lvl w:ilvl="5" w:tplc="0419001B" w:tentative="1">
      <w:start w:val="1"/>
      <w:numFmt w:val="lowerRoman"/>
      <w:lvlText w:val="%6."/>
      <w:lvlJc w:val="right"/>
      <w:pPr>
        <w:ind w:left="4997" w:hanging="180"/>
      </w:pPr>
    </w:lvl>
    <w:lvl w:ilvl="6" w:tplc="0419000F" w:tentative="1">
      <w:start w:val="1"/>
      <w:numFmt w:val="decimal"/>
      <w:lvlText w:val="%7."/>
      <w:lvlJc w:val="left"/>
      <w:pPr>
        <w:ind w:left="5717" w:hanging="360"/>
      </w:pPr>
    </w:lvl>
    <w:lvl w:ilvl="7" w:tplc="04190019" w:tentative="1">
      <w:start w:val="1"/>
      <w:numFmt w:val="lowerLetter"/>
      <w:lvlText w:val="%8."/>
      <w:lvlJc w:val="left"/>
      <w:pPr>
        <w:ind w:left="6437" w:hanging="360"/>
      </w:pPr>
    </w:lvl>
    <w:lvl w:ilvl="8" w:tplc="0419001B" w:tentative="1">
      <w:start w:val="1"/>
      <w:numFmt w:val="lowerRoman"/>
      <w:lvlText w:val="%9."/>
      <w:lvlJc w:val="right"/>
      <w:pPr>
        <w:ind w:left="7157" w:hanging="180"/>
      </w:pPr>
    </w:lvl>
  </w:abstractNum>
  <w:abstractNum w:abstractNumId="321" w15:restartNumberingAfterBreak="0">
    <w:nsid w:val="7DDA70A6"/>
    <w:multiLevelType w:val="hybridMultilevel"/>
    <w:tmpl w:val="6A8038F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2" w15:restartNumberingAfterBreak="0">
    <w:nsid w:val="7F536ABB"/>
    <w:multiLevelType w:val="hybridMultilevel"/>
    <w:tmpl w:val="AC585FBA"/>
    <w:lvl w:ilvl="0" w:tplc="04190001">
      <w:start w:val="1"/>
      <w:numFmt w:val="bullet"/>
      <w:lvlText w:val=""/>
      <w:lvlJc w:val="left"/>
      <w:pPr>
        <w:ind w:left="743" w:hanging="360"/>
      </w:pPr>
      <w:rPr>
        <w:rFonts w:ascii="Symbol" w:hAnsi="Symbol" w:hint="default"/>
      </w:rPr>
    </w:lvl>
    <w:lvl w:ilvl="1" w:tplc="04190003" w:tentative="1">
      <w:start w:val="1"/>
      <w:numFmt w:val="bullet"/>
      <w:lvlText w:val="o"/>
      <w:lvlJc w:val="left"/>
      <w:pPr>
        <w:ind w:left="1463" w:hanging="360"/>
      </w:pPr>
      <w:rPr>
        <w:rFonts w:ascii="Courier New" w:hAnsi="Courier New" w:cs="Courier New" w:hint="default"/>
      </w:rPr>
    </w:lvl>
    <w:lvl w:ilvl="2" w:tplc="04190005" w:tentative="1">
      <w:start w:val="1"/>
      <w:numFmt w:val="bullet"/>
      <w:lvlText w:val=""/>
      <w:lvlJc w:val="left"/>
      <w:pPr>
        <w:ind w:left="2183" w:hanging="360"/>
      </w:pPr>
      <w:rPr>
        <w:rFonts w:ascii="Wingdings" w:hAnsi="Wingdings" w:hint="default"/>
      </w:rPr>
    </w:lvl>
    <w:lvl w:ilvl="3" w:tplc="04190001" w:tentative="1">
      <w:start w:val="1"/>
      <w:numFmt w:val="bullet"/>
      <w:lvlText w:val=""/>
      <w:lvlJc w:val="left"/>
      <w:pPr>
        <w:ind w:left="2903" w:hanging="360"/>
      </w:pPr>
      <w:rPr>
        <w:rFonts w:ascii="Symbol" w:hAnsi="Symbol" w:hint="default"/>
      </w:rPr>
    </w:lvl>
    <w:lvl w:ilvl="4" w:tplc="04190003" w:tentative="1">
      <w:start w:val="1"/>
      <w:numFmt w:val="bullet"/>
      <w:lvlText w:val="o"/>
      <w:lvlJc w:val="left"/>
      <w:pPr>
        <w:ind w:left="3623" w:hanging="360"/>
      </w:pPr>
      <w:rPr>
        <w:rFonts w:ascii="Courier New" w:hAnsi="Courier New" w:cs="Courier New" w:hint="default"/>
      </w:rPr>
    </w:lvl>
    <w:lvl w:ilvl="5" w:tplc="04190005" w:tentative="1">
      <w:start w:val="1"/>
      <w:numFmt w:val="bullet"/>
      <w:lvlText w:val=""/>
      <w:lvlJc w:val="left"/>
      <w:pPr>
        <w:ind w:left="4343" w:hanging="360"/>
      </w:pPr>
      <w:rPr>
        <w:rFonts w:ascii="Wingdings" w:hAnsi="Wingdings" w:hint="default"/>
      </w:rPr>
    </w:lvl>
    <w:lvl w:ilvl="6" w:tplc="04190001" w:tentative="1">
      <w:start w:val="1"/>
      <w:numFmt w:val="bullet"/>
      <w:lvlText w:val=""/>
      <w:lvlJc w:val="left"/>
      <w:pPr>
        <w:ind w:left="5063" w:hanging="360"/>
      </w:pPr>
      <w:rPr>
        <w:rFonts w:ascii="Symbol" w:hAnsi="Symbol" w:hint="default"/>
      </w:rPr>
    </w:lvl>
    <w:lvl w:ilvl="7" w:tplc="04190003" w:tentative="1">
      <w:start w:val="1"/>
      <w:numFmt w:val="bullet"/>
      <w:lvlText w:val="o"/>
      <w:lvlJc w:val="left"/>
      <w:pPr>
        <w:ind w:left="5783" w:hanging="360"/>
      </w:pPr>
      <w:rPr>
        <w:rFonts w:ascii="Courier New" w:hAnsi="Courier New" w:cs="Courier New" w:hint="default"/>
      </w:rPr>
    </w:lvl>
    <w:lvl w:ilvl="8" w:tplc="04190005" w:tentative="1">
      <w:start w:val="1"/>
      <w:numFmt w:val="bullet"/>
      <w:lvlText w:val=""/>
      <w:lvlJc w:val="left"/>
      <w:pPr>
        <w:ind w:left="6503" w:hanging="360"/>
      </w:pPr>
      <w:rPr>
        <w:rFonts w:ascii="Wingdings" w:hAnsi="Wingdings" w:hint="default"/>
      </w:rPr>
    </w:lvl>
  </w:abstractNum>
  <w:abstractNum w:abstractNumId="323" w15:restartNumberingAfterBreak="0">
    <w:nsid w:val="7F7916A7"/>
    <w:multiLevelType w:val="hybridMultilevel"/>
    <w:tmpl w:val="3740132A"/>
    <w:lvl w:ilvl="0" w:tplc="04190011">
      <w:start w:val="1"/>
      <w:numFmt w:val="decimal"/>
      <w:lvlText w:val="%1)"/>
      <w:lvlJc w:val="left"/>
      <w:pPr>
        <w:ind w:left="1080" w:hanging="360"/>
      </w:pPr>
      <w:rPr>
        <w:rFonts w:hint="default"/>
        <w:b w:val="0"/>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16cid:durableId="1683582805">
    <w:abstractNumId w:val="198"/>
  </w:num>
  <w:num w:numId="2" w16cid:durableId="15348229">
    <w:abstractNumId w:val="209"/>
  </w:num>
  <w:num w:numId="3" w16cid:durableId="1878464564">
    <w:abstractNumId w:val="51"/>
  </w:num>
  <w:num w:numId="4" w16cid:durableId="774250341">
    <w:abstractNumId w:val="271"/>
  </w:num>
  <w:num w:numId="5" w16cid:durableId="285506001">
    <w:abstractNumId w:val="185"/>
  </w:num>
  <w:num w:numId="6" w16cid:durableId="154304488">
    <w:abstractNumId w:val="175"/>
  </w:num>
  <w:num w:numId="7" w16cid:durableId="1232424222">
    <w:abstractNumId w:val="315"/>
  </w:num>
  <w:num w:numId="8" w16cid:durableId="910040771">
    <w:abstractNumId w:val="278"/>
  </w:num>
  <w:num w:numId="9" w16cid:durableId="1387532554">
    <w:abstractNumId w:val="291"/>
  </w:num>
  <w:num w:numId="10" w16cid:durableId="1324354921">
    <w:abstractNumId w:val="92"/>
  </w:num>
  <w:num w:numId="11" w16cid:durableId="845825125">
    <w:abstractNumId w:val="9"/>
  </w:num>
  <w:num w:numId="12" w16cid:durableId="707724772">
    <w:abstractNumId w:val="215"/>
  </w:num>
  <w:num w:numId="13" w16cid:durableId="1022433872">
    <w:abstractNumId w:val="320"/>
  </w:num>
  <w:num w:numId="14" w16cid:durableId="757017292">
    <w:abstractNumId w:val="85"/>
  </w:num>
  <w:num w:numId="15" w16cid:durableId="91511266">
    <w:abstractNumId w:val="137"/>
  </w:num>
  <w:num w:numId="16" w16cid:durableId="1765806193">
    <w:abstractNumId w:val="283"/>
  </w:num>
  <w:num w:numId="17" w16cid:durableId="1793136603">
    <w:abstractNumId w:val="200"/>
  </w:num>
  <w:num w:numId="18" w16cid:durableId="1729451325">
    <w:abstractNumId w:val="47"/>
  </w:num>
  <w:num w:numId="19" w16cid:durableId="1440562982">
    <w:abstractNumId w:val="235"/>
  </w:num>
  <w:num w:numId="20" w16cid:durableId="1549952219">
    <w:abstractNumId w:val="159"/>
  </w:num>
  <w:num w:numId="21" w16cid:durableId="1993557691">
    <w:abstractNumId w:val="177"/>
  </w:num>
  <w:num w:numId="22" w16cid:durableId="674846655">
    <w:abstractNumId w:val="257"/>
  </w:num>
  <w:num w:numId="23" w16cid:durableId="2120641077">
    <w:abstractNumId w:val="156"/>
  </w:num>
  <w:num w:numId="24" w16cid:durableId="1328753546">
    <w:abstractNumId w:val="184"/>
  </w:num>
  <w:num w:numId="25" w16cid:durableId="2127500911">
    <w:abstractNumId w:val="4"/>
  </w:num>
  <w:num w:numId="26" w16cid:durableId="1466001548">
    <w:abstractNumId w:val="61"/>
  </w:num>
  <w:num w:numId="27" w16cid:durableId="133524420">
    <w:abstractNumId w:val="237"/>
  </w:num>
  <w:num w:numId="28" w16cid:durableId="49699142">
    <w:abstractNumId w:val="158"/>
  </w:num>
  <w:num w:numId="29" w16cid:durableId="276836122">
    <w:abstractNumId w:val="42"/>
  </w:num>
  <w:num w:numId="30" w16cid:durableId="848375957">
    <w:abstractNumId w:val="170"/>
  </w:num>
  <w:num w:numId="31" w16cid:durableId="316880998">
    <w:abstractNumId w:val="106"/>
  </w:num>
  <w:num w:numId="32" w16cid:durableId="1776246847">
    <w:abstractNumId w:val="134"/>
  </w:num>
  <w:num w:numId="33" w16cid:durableId="602297568">
    <w:abstractNumId w:val="239"/>
  </w:num>
  <w:num w:numId="34" w16cid:durableId="1614824879">
    <w:abstractNumId w:val="280"/>
  </w:num>
  <w:num w:numId="35" w16cid:durableId="484469753">
    <w:abstractNumId w:val="214"/>
  </w:num>
  <w:num w:numId="36" w16cid:durableId="71440827">
    <w:abstractNumId w:val="3"/>
  </w:num>
  <w:num w:numId="37" w16cid:durableId="1392853238">
    <w:abstractNumId w:val="277"/>
  </w:num>
  <w:num w:numId="38" w16cid:durableId="1317153117">
    <w:abstractNumId w:val="163"/>
  </w:num>
  <w:num w:numId="39" w16cid:durableId="524246256">
    <w:abstractNumId w:val="147"/>
  </w:num>
  <w:num w:numId="40" w16cid:durableId="744425010">
    <w:abstractNumId w:val="229"/>
  </w:num>
  <w:num w:numId="41" w16cid:durableId="1648514120">
    <w:abstractNumId w:val="190"/>
  </w:num>
  <w:num w:numId="42" w16cid:durableId="265234061">
    <w:abstractNumId w:val="217"/>
  </w:num>
  <w:num w:numId="43" w16cid:durableId="387150142">
    <w:abstractNumId w:val="188"/>
  </w:num>
  <w:num w:numId="44" w16cid:durableId="809828560">
    <w:abstractNumId w:val="40"/>
  </w:num>
  <w:num w:numId="45" w16cid:durableId="1337072299">
    <w:abstractNumId w:val="115"/>
  </w:num>
  <w:num w:numId="46" w16cid:durableId="990251234">
    <w:abstractNumId w:val="108"/>
  </w:num>
  <w:num w:numId="47" w16cid:durableId="45109428">
    <w:abstractNumId w:val="236"/>
  </w:num>
  <w:num w:numId="48" w16cid:durableId="1381124891">
    <w:abstractNumId w:val="118"/>
  </w:num>
  <w:num w:numId="49" w16cid:durableId="118763889">
    <w:abstractNumId w:val="69"/>
  </w:num>
  <w:num w:numId="50" w16cid:durableId="168561799">
    <w:abstractNumId w:val="296"/>
  </w:num>
  <w:num w:numId="51" w16cid:durableId="1430344704">
    <w:abstractNumId w:val="1"/>
  </w:num>
  <w:num w:numId="52" w16cid:durableId="1401948610">
    <w:abstractNumId w:val="233"/>
  </w:num>
  <w:num w:numId="53" w16cid:durableId="1998990750">
    <w:abstractNumId w:val="149"/>
  </w:num>
  <w:num w:numId="54" w16cid:durableId="1324695499">
    <w:abstractNumId w:val="289"/>
  </w:num>
  <w:num w:numId="55" w16cid:durableId="560212965">
    <w:abstractNumId w:val="5"/>
  </w:num>
  <w:num w:numId="56" w16cid:durableId="632296576">
    <w:abstractNumId w:val="259"/>
  </w:num>
  <w:num w:numId="57" w16cid:durableId="904225278">
    <w:abstractNumId w:val="164"/>
  </w:num>
  <w:num w:numId="58" w16cid:durableId="349257764">
    <w:abstractNumId w:val="319"/>
  </w:num>
  <w:num w:numId="59" w16cid:durableId="1458068631">
    <w:abstractNumId w:val="318"/>
  </w:num>
  <w:num w:numId="60" w16cid:durableId="1305355108">
    <w:abstractNumId w:val="13"/>
  </w:num>
  <w:num w:numId="61" w16cid:durableId="2006122986">
    <w:abstractNumId w:val="146"/>
  </w:num>
  <w:num w:numId="62" w16cid:durableId="554703209">
    <w:abstractNumId w:val="306"/>
  </w:num>
  <w:num w:numId="63" w16cid:durableId="74599296">
    <w:abstractNumId w:val="230"/>
  </w:num>
  <w:num w:numId="64" w16cid:durableId="627854404">
    <w:abstractNumId w:val="248"/>
  </w:num>
  <w:num w:numId="65" w16cid:durableId="6713759">
    <w:abstractNumId w:val="224"/>
  </w:num>
  <w:num w:numId="66" w16cid:durableId="621762436">
    <w:abstractNumId w:val="93"/>
  </w:num>
  <w:num w:numId="67" w16cid:durableId="911742403">
    <w:abstractNumId w:val="148"/>
  </w:num>
  <w:num w:numId="68" w16cid:durableId="99643026">
    <w:abstractNumId w:val="88"/>
  </w:num>
  <w:num w:numId="69" w16cid:durableId="721903874">
    <w:abstractNumId w:val="89"/>
  </w:num>
  <w:num w:numId="70" w16cid:durableId="1705667755">
    <w:abstractNumId w:val="132"/>
  </w:num>
  <w:num w:numId="71" w16cid:durableId="805126746">
    <w:abstractNumId w:val="168"/>
  </w:num>
  <w:num w:numId="72" w16cid:durableId="927546660">
    <w:abstractNumId w:val="323"/>
  </w:num>
  <w:num w:numId="73" w16cid:durableId="1312716437">
    <w:abstractNumId w:val="251"/>
  </w:num>
  <w:num w:numId="74" w16cid:durableId="210190483">
    <w:abstractNumId w:val="260"/>
  </w:num>
  <w:num w:numId="75" w16cid:durableId="2051296954">
    <w:abstractNumId w:val="45"/>
  </w:num>
  <w:num w:numId="76" w16cid:durableId="84882226">
    <w:abstractNumId w:val="126"/>
  </w:num>
  <w:num w:numId="77" w16cid:durableId="1026638127">
    <w:abstractNumId w:val="316"/>
  </w:num>
  <w:num w:numId="78" w16cid:durableId="2091386474">
    <w:abstractNumId w:val="219"/>
  </w:num>
  <w:num w:numId="79" w16cid:durableId="1142162780">
    <w:abstractNumId w:val="258"/>
  </w:num>
  <w:num w:numId="80" w16cid:durableId="1259943545">
    <w:abstractNumId w:val="299"/>
  </w:num>
  <w:num w:numId="81" w16cid:durableId="1805275819">
    <w:abstractNumId w:val="197"/>
  </w:num>
  <w:num w:numId="82" w16cid:durableId="1048914101">
    <w:abstractNumId w:val="220"/>
  </w:num>
  <w:num w:numId="83" w16cid:durableId="1529755986">
    <w:abstractNumId w:val="288"/>
  </w:num>
  <w:num w:numId="84" w16cid:durableId="908030298">
    <w:abstractNumId w:val="203"/>
  </w:num>
  <w:num w:numId="85" w16cid:durableId="1614048937">
    <w:abstractNumId w:val="0"/>
  </w:num>
  <w:num w:numId="86" w16cid:durableId="281890153">
    <w:abstractNumId w:val="97"/>
  </w:num>
  <w:num w:numId="87" w16cid:durableId="1941640376">
    <w:abstractNumId w:val="74"/>
  </w:num>
  <w:num w:numId="88" w16cid:durableId="307636013">
    <w:abstractNumId w:val="269"/>
  </w:num>
  <w:num w:numId="89" w16cid:durableId="770244931">
    <w:abstractNumId w:val="53"/>
  </w:num>
  <w:num w:numId="90" w16cid:durableId="622804597">
    <w:abstractNumId w:val="128"/>
  </w:num>
  <w:num w:numId="91" w16cid:durableId="1306591851">
    <w:abstractNumId w:val="50"/>
  </w:num>
  <w:num w:numId="92" w16cid:durableId="31422759">
    <w:abstractNumId w:val="2"/>
  </w:num>
  <w:num w:numId="93" w16cid:durableId="266472049">
    <w:abstractNumId w:val="66"/>
  </w:num>
  <w:num w:numId="94" w16cid:durableId="989135977">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399278436">
    <w:abstractNumId w:val="49"/>
  </w:num>
  <w:num w:numId="96" w16cid:durableId="1960528781">
    <w:abstractNumId w:val="142"/>
  </w:num>
  <w:num w:numId="97" w16cid:durableId="802692597">
    <w:abstractNumId w:val="80"/>
  </w:num>
  <w:num w:numId="98" w16cid:durableId="1935166860">
    <w:abstractNumId w:val="155"/>
  </w:num>
  <w:num w:numId="99" w16cid:durableId="697894006">
    <w:abstractNumId w:val="255"/>
  </w:num>
  <w:num w:numId="100" w16cid:durableId="1094011596">
    <w:abstractNumId w:val="90"/>
  </w:num>
  <w:num w:numId="101" w16cid:durableId="941571373">
    <w:abstractNumId w:val="186"/>
  </w:num>
  <w:num w:numId="102" w16cid:durableId="791483127">
    <w:abstractNumId w:val="33"/>
  </w:num>
  <w:num w:numId="103" w16cid:durableId="1033849246">
    <w:abstractNumId w:val="312"/>
  </w:num>
  <w:num w:numId="104" w16cid:durableId="1741515052">
    <w:abstractNumId w:val="308"/>
  </w:num>
  <w:num w:numId="105" w16cid:durableId="217326122">
    <w:abstractNumId w:val="262"/>
  </w:num>
  <w:num w:numId="106" w16cid:durableId="1312641104">
    <w:abstractNumId w:val="58"/>
  </w:num>
  <w:num w:numId="107" w16cid:durableId="1190683812">
    <w:abstractNumId w:val="305"/>
  </w:num>
  <w:num w:numId="108" w16cid:durableId="847863766">
    <w:abstractNumId w:val="234"/>
  </w:num>
  <w:num w:numId="109" w16cid:durableId="1703239132">
    <w:abstractNumId w:val="35"/>
  </w:num>
  <w:num w:numId="110" w16cid:durableId="474376441">
    <w:abstractNumId w:val="265"/>
  </w:num>
  <w:num w:numId="111" w16cid:durableId="1579822023">
    <w:abstractNumId w:val="238"/>
  </w:num>
  <w:num w:numId="112" w16cid:durableId="740058036">
    <w:abstractNumId w:val="194"/>
  </w:num>
  <w:num w:numId="113" w16cid:durableId="756705997">
    <w:abstractNumId w:val="313"/>
  </w:num>
  <w:num w:numId="114" w16cid:durableId="2034959783">
    <w:abstractNumId w:val="196"/>
  </w:num>
  <w:num w:numId="115" w16cid:durableId="348989104">
    <w:abstractNumId w:val="192"/>
  </w:num>
  <w:num w:numId="116" w16cid:durableId="1463573368">
    <w:abstractNumId w:val="157"/>
  </w:num>
  <w:num w:numId="117" w16cid:durableId="1677460017">
    <w:abstractNumId w:val="182"/>
  </w:num>
  <w:num w:numId="118" w16cid:durableId="1201168379">
    <w:abstractNumId w:val="298"/>
  </w:num>
  <w:num w:numId="119" w16cid:durableId="1744987927">
    <w:abstractNumId w:val="322"/>
  </w:num>
  <w:num w:numId="120" w16cid:durableId="606816501">
    <w:abstractNumId w:val="253"/>
  </w:num>
  <w:num w:numId="121" w16cid:durableId="286279253">
    <w:abstractNumId w:val="264"/>
  </w:num>
  <w:num w:numId="122" w16cid:durableId="1993369816">
    <w:abstractNumId w:val="232"/>
  </w:num>
  <w:num w:numId="123" w16cid:durableId="1783069960">
    <w:abstractNumId w:val="201"/>
  </w:num>
  <w:num w:numId="124" w16cid:durableId="1642615497">
    <w:abstractNumId w:val="176"/>
  </w:num>
  <w:num w:numId="125" w16cid:durableId="611867586">
    <w:abstractNumId w:val="99"/>
  </w:num>
  <w:num w:numId="126" w16cid:durableId="1738162126">
    <w:abstractNumId w:val="22"/>
  </w:num>
  <w:num w:numId="127" w16cid:durableId="206572030">
    <w:abstractNumId w:val="153"/>
  </w:num>
  <w:num w:numId="128" w16cid:durableId="344746632">
    <w:abstractNumId w:val="98"/>
  </w:num>
  <w:num w:numId="129" w16cid:durableId="672612540">
    <w:abstractNumId w:val="55"/>
  </w:num>
  <w:num w:numId="130" w16cid:durableId="850684774">
    <w:abstractNumId w:val="145"/>
  </w:num>
  <w:num w:numId="131" w16cid:durableId="35813579">
    <w:abstractNumId w:val="32"/>
  </w:num>
  <w:num w:numId="132" w16cid:durableId="1669552825">
    <w:abstractNumId w:val="86"/>
  </w:num>
  <w:num w:numId="133" w16cid:durableId="803889610">
    <w:abstractNumId w:val="204"/>
  </w:num>
  <w:num w:numId="134" w16cid:durableId="1401976598">
    <w:abstractNumId w:val="301"/>
  </w:num>
  <w:num w:numId="135" w16cid:durableId="1310210174">
    <w:abstractNumId w:val="274"/>
  </w:num>
  <w:num w:numId="136" w16cid:durableId="135728985">
    <w:abstractNumId w:val="162"/>
  </w:num>
  <w:num w:numId="137" w16cid:durableId="249782350">
    <w:abstractNumId w:val="250"/>
  </w:num>
  <w:num w:numId="138" w16cid:durableId="1698115275">
    <w:abstractNumId w:val="154"/>
  </w:num>
  <w:num w:numId="139" w16cid:durableId="1309088306">
    <w:abstractNumId w:val="82"/>
  </w:num>
  <w:num w:numId="140" w16cid:durableId="725950905">
    <w:abstractNumId w:val="310"/>
  </w:num>
  <w:num w:numId="141" w16cid:durableId="1989477850">
    <w:abstractNumId w:val="294"/>
  </w:num>
  <w:num w:numId="142" w16cid:durableId="745802051">
    <w:abstractNumId w:val="110"/>
  </w:num>
  <w:num w:numId="143" w16cid:durableId="2081711979">
    <w:abstractNumId w:val="143"/>
  </w:num>
  <w:num w:numId="144" w16cid:durableId="975641708">
    <w:abstractNumId w:val="275"/>
  </w:num>
  <w:num w:numId="145" w16cid:durableId="145127043">
    <w:abstractNumId w:val="94"/>
  </w:num>
  <w:num w:numId="146" w16cid:durableId="1152871916">
    <w:abstractNumId w:val="70"/>
  </w:num>
  <w:num w:numId="147" w16cid:durableId="1360469476">
    <w:abstractNumId w:val="76"/>
  </w:num>
  <w:num w:numId="148" w16cid:durableId="1749231629">
    <w:abstractNumId w:val="180"/>
  </w:num>
  <w:num w:numId="149" w16cid:durableId="1060983096">
    <w:abstractNumId w:val="207"/>
  </w:num>
  <w:num w:numId="150" w16cid:durableId="592980192">
    <w:abstractNumId w:val="109"/>
  </w:num>
  <w:num w:numId="151" w16cid:durableId="1145733062">
    <w:abstractNumId w:val="39"/>
  </w:num>
  <w:num w:numId="152" w16cid:durableId="311638275">
    <w:abstractNumId w:val="303"/>
  </w:num>
  <w:num w:numId="153" w16cid:durableId="1853640658">
    <w:abstractNumId w:val="120"/>
  </w:num>
  <w:num w:numId="154" w16cid:durableId="1963030632">
    <w:abstractNumId w:val="102"/>
  </w:num>
  <w:num w:numId="155" w16cid:durableId="1990012649">
    <w:abstractNumId w:val="100"/>
  </w:num>
  <w:num w:numId="156" w16cid:durableId="1864636388">
    <w:abstractNumId w:val="111"/>
  </w:num>
  <w:num w:numId="157" w16cid:durableId="976879805">
    <w:abstractNumId w:val="281"/>
  </w:num>
  <w:num w:numId="158" w16cid:durableId="1886793076">
    <w:abstractNumId w:val="14"/>
  </w:num>
  <w:num w:numId="159" w16cid:durableId="2053188100">
    <w:abstractNumId w:val="231"/>
  </w:num>
  <w:num w:numId="160" w16cid:durableId="429543088">
    <w:abstractNumId w:val="268"/>
  </w:num>
  <w:num w:numId="161" w16cid:durableId="2043359151">
    <w:abstractNumId w:val="7"/>
  </w:num>
  <w:num w:numId="162" w16cid:durableId="1950044614">
    <w:abstractNumId w:val="21"/>
  </w:num>
  <w:num w:numId="163" w16cid:durableId="1382093629">
    <w:abstractNumId w:val="84"/>
  </w:num>
  <w:num w:numId="164" w16cid:durableId="805121866">
    <w:abstractNumId w:val="144"/>
  </w:num>
  <w:num w:numId="165" w16cid:durableId="1894581117">
    <w:abstractNumId w:val="242"/>
  </w:num>
  <w:num w:numId="166" w16cid:durableId="74321564">
    <w:abstractNumId w:val="218"/>
  </w:num>
  <w:num w:numId="167" w16cid:durableId="682511326">
    <w:abstractNumId w:val="72"/>
  </w:num>
  <w:num w:numId="168" w16cid:durableId="975992272">
    <w:abstractNumId w:val="261"/>
  </w:num>
  <w:num w:numId="169" w16cid:durableId="1840582176">
    <w:abstractNumId w:val="57"/>
  </w:num>
  <w:num w:numId="170" w16cid:durableId="158470014">
    <w:abstractNumId w:val="173"/>
  </w:num>
  <w:num w:numId="171" w16cid:durableId="2141918845">
    <w:abstractNumId w:val="151"/>
  </w:num>
  <w:num w:numId="172" w16cid:durableId="1701540773">
    <w:abstractNumId w:val="223"/>
  </w:num>
  <w:num w:numId="173" w16cid:durableId="1232153467">
    <w:abstractNumId w:val="195"/>
  </w:num>
  <w:num w:numId="174" w16cid:durableId="1089349820">
    <w:abstractNumId w:val="189"/>
  </w:num>
  <w:num w:numId="175" w16cid:durableId="1709715186">
    <w:abstractNumId w:val="139"/>
  </w:num>
  <w:num w:numId="176" w16cid:durableId="826362539">
    <w:abstractNumId w:val="212"/>
  </w:num>
  <w:num w:numId="177" w16cid:durableId="1239055143">
    <w:abstractNumId w:val="276"/>
  </w:num>
  <w:num w:numId="178" w16cid:durableId="1312902244">
    <w:abstractNumId w:val="62"/>
  </w:num>
  <w:num w:numId="179" w16cid:durableId="1830561559">
    <w:abstractNumId w:val="314"/>
  </w:num>
  <w:num w:numId="180" w16cid:durableId="1161627187">
    <w:abstractNumId w:val="68"/>
  </w:num>
  <w:num w:numId="181" w16cid:durableId="359740230">
    <w:abstractNumId w:val="117"/>
  </w:num>
  <w:num w:numId="182" w16cid:durableId="1147822896">
    <w:abstractNumId w:val="267"/>
  </w:num>
  <w:num w:numId="183" w16cid:durableId="1997297669">
    <w:abstractNumId w:val="174"/>
  </w:num>
  <w:num w:numId="184" w16cid:durableId="1897814398">
    <w:abstractNumId w:val="279"/>
  </w:num>
  <w:num w:numId="185" w16cid:durableId="1843206216">
    <w:abstractNumId w:val="56"/>
  </w:num>
  <w:num w:numId="186" w16cid:durableId="664749035">
    <w:abstractNumId w:val="287"/>
  </w:num>
  <w:num w:numId="187" w16cid:durableId="1155027941">
    <w:abstractNumId w:val="273"/>
  </w:num>
  <w:num w:numId="188" w16cid:durableId="1384064343">
    <w:abstractNumId w:val="266"/>
  </w:num>
  <w:num w:numId="189" w16cid:durableId="1035352635">
    <w:abstractNumId w:val="256"/>
  </w:num>
  <w:num w:numId="190" w16cid:durableId="618685014">
    <w:abstractNumId w:val="181"/>
  </w:num>
  <w:num w:numId="191" w16cid:durableId="1459034200">
    <w:abstractNumId w:val="187"/>
  </w:num>
  <w:num w:numId="192" w16cid:durableId="252863938">
    <w:abstractNumId w:val="225"/>
  </w:num>
  <w:num w:numId="193" w16cid:durableId="239676139">
    <w:abstractNumId w:val="19"/>
  </w:num>
  <w:num w:numId="194" w16cid:durableId="936910394">
    <w:abstractNumId w:val="307"/>
  </w:num>
  <w:num w:numId="195" w16cid:durableId="1427068642">
    <w:abstractNumId w:val="36"/>
  </w:num>
  <w:num w:numId="196" w16cid:durableId="1780367633">
    <w:abstractNumId w:val="167"/>
  </w:num>
  <w:num w:numId="197" w16cid:durableId="1712223314">
    <w:abstractNumId w:val="171"/>
  </w:num>
  <w:num w:numId="198" w16cid:durableId="782572364">
    <w:abstractNumId w:val="241"/>
  </w:num>
  <w:num w:numId="199" w16cid:durableId="2073113703">
    <w:abstractNumId w:val="161"/>
  </w:num>
  <w:num w:numId="200" w16cid:durableId="475489497">
    <w:abstractNumId w:val="178"/>
  </w:num>
  <w:num w:numId="201" w16cid:durableId="820777446">
    <w:abstractNumId w:val="228"/>
  </w:num>
  <w:num w:numId="202" w16cid:durableId="1298955625">
    <w:abstractNumId w:val="211"/>
  </w:num>
  <w:num w:numId="203" w16cid:durableId="153691972">
    <w:abstractNumId w:val="60"/>
  </w:num>
  <w:num w:numId="204" w16cid:durableId="296958459">
    <w:abstractNumId w:val="73"/>
  </w:num>
  <w:num w:numId="205" w16cid:durableId="284848495">
    <w:abstractNumId w:val="285"/>
  </w:num>
  <w:num w:numId="206" w16cid:durableId="20935585">
    <w:abstractNumId w:val="295"/>
  </w:num>
  <w:num w:numId="207" w16cid:durableId="815604969">
    <w:abstractNumId w:val="114"/>
  </w:num>
  <w:num w:numId="208" w16cid:durableId="637806685">
    <w:abstractNumId w:val="75"/>
  </w:num>
  <w:num w:numId="209" w16cid:durableId="1117337364">
    <w:abstractNumId w:val="290"/>
  </w:num>
  <w:num w:numId="210" w16cid:durableId="1247957882">
    <w:abstractNumId w:val="67"/>
  </w:num>
  <w:num w:numId="211" w16cid:durableId="717558296">
    <w:abstractNumId w:val="38"/>
  </w:num>
  <w:num w:numId="212" w16cid:durableId="1323705802">
    <w:abstractNumId w:val="91"/>
  </w:num>
  <w:num w:numId="213" w16cid:durableId="1685135605">
    <w:abstractNumId w:val="16"/>
  </w:num>
  <w:num w:numId="214" w16cid:durableId="272327400">
    <w:abstractNumId w:val="165"/>
  </w:num>
  <w:num w:numId="215" w16cid:durableId="831068411">
    <w:abstractNumId w:val="292"/>
  </w:num>
  <w:num w:numId="216" w16cid:durableId="67192107">
    <w:abstractNumId w:val="140"/>
  </w:num>
  <w:num w:numId="217" w16cid:durableId="991250102">
    <w:abstractNumId w:val="103"/>
  </w:num>
  <w:num w:numId="218" w16cid:durableId="102847693">
    <w:abstractNumId w:val="52"/>
  </w:num>
  <w:num w:numId="219" w16cid:durableId="173417874">
    <w:abstractNumId w:val="123"/>
  </w:num>
  <w:num w:numId="220" w16cid:durableId="328408832">
    <w:abstractNumId w:val="129"/>
  </w:num>
  <w:num w:numId="221" w16cid:durableId="1746872256">
    <w:abstractNumId w:val="107"/>
  </w:num>
  <w:num w:numId="222" w16cid:durableId="492380478">
    <w:abstractNumId w:val="240"/>
  </w:num>
  <w:num w:numId="223" w16cid:durableId="1858737218">
    <w:abstractNumId w:val="311"/>
  </w:num>
  <w:num w:numId="224" w16cid:durableId="1780250268">
    <w:abstractNumId w:val="105"/>
  </w:num>
  <w:num w:numId="225" w16cid:durableId="167140935">
    <w:abstractNumId w:val="113"/>
  </w:num>
  <w:num w:numId="226" w16cid:durableId="553782869">
    <w:abstractNumId w:val="63"/>
  </w:num>
  <w:num w:numId="227" w16cid:durableId="236332152">
    <w:abstractNumId w:val="31"/>
  </w:num>
  <w:num w:numId="228" w16cid:durableId="1404373472">
    <w:abstractNumId w:val="208"/>
  </w:num>
  <w:num w:numId="229" w16cid:durableId="91560206">
    <w:abstractNumId w:val="24"/>
  </w:num>
  <w:num w:numId="230" w16cid:durableId="1993867763">
    <w:abstractNumId w:val="166"/>
  </w:num>
  <w:num w:numId="231" w16cid:durableId="2105032243">
    <w:abstractNumId w:val="20"/>
  </w:num>
  <w:num w:numId="232" w16cid:durableId="1864240723">
    <w:abstractNumId w:val="286"/>
  </w:num>
  <w:num w:numId="233" w16cid:durableId="960574487">
    <w:abstractNumId w:val="65"/>
  </w:num>
  <w:num w:numId="234" w16cid:durableId="32462690">
    <w:abstractNumId w:val="34"/>
  </w:num>
  <w:num w:numId="235" w16cid:durableId="538663545">
    <w:abstractNumId w:val="23"/>
  </w:num>
  <w:num w:numId="236" w16cid:durableId="375397700">
    <w:abstractNumId w:val="27"/>
  </w:num>
  <w:num w:numId="237" w16cid:durableId="1683823085">
    <w:abstractNumId w:val="282"/>
  </w:num>
  <w:num w:numId="238" w16cid:durableId="1197935064">
    <w:abstractNumId w:val="121"/>
  </w:num>
  <w:num w:numId="239" w16cid:durableId="1177958530">
    <w:abstractNumId w:val="270"/>
  </w:num>
  <w:num w:numId="240" w16cid:durableId="462314219">
    <w:abstractNumId w:val="6"/>
  </w:num>
  <w:num w:numId="241" w16cid:durableId="1115910197">
    <w:abstractNumId w:val="30"/>
  </w:num>
  <w:num w:numId="242" w16cid:durableId="1624506955">
    <w:abstractNumId w:val="133"/>
  </w:num>
  <w:num w:numId="243" w16cid:durableId="919603424">
    <w:abstractNumId w:val="210"/>
  </w:num>
  <w:num w:numId="244" w16cid:durableId="665862079">
    <w:abstractNumId w:val="254"/>
  </w:num>
  <w:num w:numId="245" w16cid:durableId="1183125840">
    <w:abstractNumId w:val="125"/>
  </w:num>
  <w:num w:numId="246" w16cid:durableId="1418743663">
    <w:abstractNumId w:val="78"/>
  </w:num>
  <w:num w:numId="247" w16cid:durableId="406148431">
    <w:abstractNumId w:val="135"/>
  </w:num>
  <w:num w:numId="248" w16cid:durableId="285626840">
    <w:abstractNumId w:val="160"/>
  </w:num>
  <w:num w:numId="249" w16cid:durableId="18629339">
    <w:abstractNumId w:val="172"/>
  </w:num>
  <w:num w:numId="250" w16cid:durableId="156043451">
    <w:abstractNumId w:val="29"/>
  </w:num>
  <w:num w:numId="251" w16cid:durableId="608704833">
    <w:abstractNumId w:val="54"/>
  </w:num>
  <w:num w:numId="252" w16cid:durableId="362100374">
    <w:abstractNumId w:val="104"/>
  </w:num>
  <w:num w:numId="253" w16cid:durableId="1388380176">
    <w:abstractNumId w:val="304"/>
  </w:num>
  <w:num w:numId="254" w16cid:durableId="288166662">
    <w:abstractNumId w:val="8"/>
  </w:num>
  <w:num w:numId="255" w16cid:durableId="28146709">
    <w:abstractNumId w:val="206"/>
  </w:num>
  <w:num w:numId="256" w16cid:durableId="123621550">
    <w:abstractNumId w:val="59"/>
  </w:num>
  <w:num w:numId="257" w16cid:durableId="1702197560">
    <w:abstractNumId w:val="222"/>
  </w:num>
  <w:num w:numId="258" w16cid:durableId="739181374">
    <w:abstractNumId w:val="101"/>
  </w:num>
  <w:num w:numId="259" w16cid:durableId="2116778156">
    <w:abstractNumId w:val="213"/>
  </w:num>
  <w:num w:numId="260" w16cid:durableId="742335067">
    <w:abstractNumId w:val="302"/>
  </w:num>
  <w:num w:numId="261" w16cid:durableId="760570096">
    <w:abstractNumId w:val="122"/>
  </w:num>
  <w:num w:numId="262" w16cid:durableId="570509989">
    <w:abstractNumId w:val="15"/>
  </w:num>
  <w:num w:numId="263" w16cid:durableId="1496723578">
    <w:abstractNumId w:val="41"/>
  </w:num>
  <w:num w:numId="264" w16cid:durableId="1838113702">
    <w:abstractNumId w:val="297"/>
  </w:num>
  <w:num w:numId="265" w16cid:durableId="389959425">
    <w:abstractNumId w:val="193"/>
  </w:num>
  <w:num w:numId="266" w16cid:durableId="700014618">
    <w:abstractNumId w:val="46"/>
  </w:num>
  <w:num w:numId="267" w16cid:durableId="87360806">
    <w:abstractNumId w:val="141"/>
  </w:num>
  <w:num w:numId="268" w16cid:durableId="768740764">
    <w:abstractNumId w:val="317"/>
  </w:num>
  <w:num w:numId="269" w16cid:durableId="1028140267">
    <w:abstractNumId w:val="79"/>
  </w:num>
  <w:num w:numId="270" w16cid:durableId="1685938902">
    <w:abstractNumId w:val="247"/>
  </w:num>
  <w:num w:numId="271" w16cid:durableId="120656392">
    <w:abstractNumId w:val="11"/>
  </w:num>
  <w:num w:numId="272" w16cid:durableId="1762723034">
    <w:abstractNumId w:val="83"/>
  </w:num>
  <w:num w:numId="273" w16cid:durableId="1270502257">
    <w:abstractNumId w:val="249"/>
  </w:num>
  <w:num w:numId="274" w16cid:durableId="1867599672">
    <w:abstractNumId w:val="226"/>
  </w:num>
  <w:num w:numId="275" w16cid:durableId="1268655366">
    <w:abstractNumId w:val="130"/>
  </w:num>
  <w:num w:numId="276" w16cid:durableId="432165823">
    <w:abstractNumId w:val="131"/>
  </w:num>
  <w:num w:numId="277" w16cid:durableId="2111922930">
    <w:abstractNumId w:val="309"/>
  </w:num>
  <w:num w:numId="278" w16cid:durableId="447815820">
    <w:abstractNumId w:val="96"/>
  </w:num>
  <w:num w:numId="279" w16cid:durableId="1081829975">
    <w:abstractNumId w:val="124"/>
  </w:num>
  <w:num w:numId="280" w16cid:durableId="1197159576">
    <w:abstractNumId w:val="191"/>
  </w:num>
  <w:num w:numId="281" w16cid:durableId="2047439263">
    <w:abstractNumId w:val="152"/>
  </w:num>
  <w:num w:numId="282" w16cid:durableId="910964595">
    <w:abstractNumId w:val="81"/>
  </w:num>
  <w:num w:numId="283" w16cid:durableId="65806929">
    <w:abstractNumId w:val="12"/>
  </w:num>
  <w:num w:numId="284" w16cid:durableId="1208685383">
    <w:abstractNumId w:val="216"/>
  </w:num>
  <w:num w:numId="285" w16cid:durableId="1048576050">
    <w:abstractNumId w:val="18"/>
  </w:num>
  <w:num w:numId="286" w16cid:durableId="466051054">
    <w:abstractNumId w:val="183"/>
  </w:num>
  <w:num w:numId="287" w16cid:durableId="120468058">
    <w:abstractNumId w:val="169"/>
  </w:num>
  <w:num w:numId="288" w16cid:durableId="1948461371">
    <w:abstractNumId w:val="284"/>
  </w:num>
  <w:num w:numId="289" w16cid:durableId="1913469846">
    <w:abstractNumId w:val="17"/>
  </w:num>
  <w:num w:numId="290" w16cid:durableId="763307786">
    <w:abstractNumId w:val="112"/>
  </w:num>
  <w:num w:numId="291" w16cid:durableId="1716077531">
    <w:abstractNumId w:val="119"/>
  </w:num>
  <w:num w:numId="292" w16cid:durableId="1651325121">
    <w:abstractNumId w:val="199"/>
  </w:num>
  <w:num w:numId="293" w16cid:durableId="196547187">
    <w:abstractNumId w:val="244"/>
  </w:num>
  <w:num w:numId="294" w16cid:durableId="24063463">
    <w:abstractNumId w:val="71"/>
  </w:num>
  <w:num w:numId="295" w16cid:durableId="1171067094">
    <w:abstractNumId w:val="44"/>
  </w:num>
  <w:num w:numId="296" w16cid:durableId="385227306">
    <w:abstractNumId w:val="138"/>
  </w:num>
  <w:num w:numId="297" w16cid:durableId="97917401">
    <w:abstractNumId w:val="179"/>
  </w:num>
  <w:num w:numId="298" w16cid:durableId="1048258069">
    <w:abstractNumId w:val="64"/>
  </w:num>
  <w:num w:numId="299" w16cid:durableId="865290115">
    <w:abstractNumId w:val="150"/>
  </w:num>
  <w:num w:numId="300" w16cid:durableId="842284182">
    <w:abstractNumId w:val="246"/>
  </w:num>
  <w:num w:numId="301" w16cid:durableId="2141147016">
    <w:abstractNumId w:val="227"/>
  </w:num>
  <w:num w:numId="302" w16cid:durableId="1469980688">
    <w:abstractNumId w:val="116"/>
  </w:num>
  <w:num w:numId="303" w16cid:durableId="1148478882">
    <w:abstractNumId w:val="77"/>
  </w:num>
  <w:num w:numId="304" w16cid:durableId="1256744694">
    <w:abstractNumId w:val="37"/>
  </w:num>
  <w:num w:numId="305" w16cid:durableId="638610840">
    <w:abstractNumId w:val="205"/>
  </w:num>
  <w:num w:numId="306" w16cid:durableId="687800581">
    <w:abstractNumId w:val="26"/>
  </w:num>
  <w:num w:numId="307" w16cid:durableId="1157578310">
    <w:abstractNumId w:val="48"/>
  </w:num>
  <w:num w:numId="308" w16cid:durableId="1233199894">
    <w:abstractNumId w:val="263"/>
  </w:num>
  <w:num w:numId="309" w16cid:durableId="1258976380">
    <w:abstractNumId w:val="95"/>
  </w:num>
  <w:num w:numId="310" w16cid:durableId="14429357">
    <w:abstractNumId w:val="127"/>
  </w:num>
  <w:num w:numId="311" w16cid:durableId="404182258">
    <w:abstractNumId w:val="28"/>
  </w:num>
  <w:num w:numId="312" w16cid:durableId="583608566">
    <w:abstractNumId w:val="10"/>
  </w:num>
  <w:num w:numId="313" w16cid:durableId="360206658">
    <w:abstractNumId w:val="300"/>
  </w:num>
  <w:num w:numId="314" w16cid:durableId="193731914">
    <w:abstractNumId w:val="136"/>
  </w:num>
  <w:num w:numId="315" w16cid:durableId="1426075164">
    <w:abstractNumId w:val="202"/>
  </w:num>
  <w:num w:numId="316" w16cid:durableId="1963070984">
    <w:abstractNumId w:val="321"/>
  </w:num>
  <w:num w:numId="317" w16cid:durableId="1694302831">
    <w:abstractNumId w:val="245"/>
  </w:num>
  <w:num w:numId="318" w16cid:durableId="60565410">
    <w:abstractNumId w:val="272"/>
  </w:num>
  <w:num w:numId="319" w16cid:durableId="444738867">
    <w:abstractNumId w:val="252"/>
  </w:num>
  <w:num w:numId="320" w16cid:durableId="943655674">
    <w:abstractNumId w:val="25"/>
  </w:num>
  <w:num w:numId="321" w16cid:durableId="1529759176">
    <w:abstractNumId w:val="221"/>
  </w:num>
  <w:num w:numId="322" w16cid:durableId="1305426587">
    <w:abstractNumId w:val="43"/>
  </w:num>
  <w:num w:numId="323" w16cid:durableId="2097246706">
    <w:abstractNumId w:val="87"/>
  </w:num>
  <w:num w:numId="324" w16cid:durableId="808985547">
    <w:abstractNumId w:val="293"/>
  </w:num>
  <w:numIdMacAtCleanup w:val="3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316CA0"/>
    <w:rsid w:val="00030ACF"/>
    <w:rsid w:val="00043584"/>
    <w:rsid w:val="0005659F"/>
    <w:rsid w:val="000925B5"/>
    <w:rsid w:val="000F318B"/>
    <w:rsid w:val="00160210"/>
    <w:rsid w:val="00160DF5"/>
    <w:rsid w:val="001E48AD"/>
    <w:rsid w:val="002266EE"/>
    <w:rsid w:val="002641B8"/>
    <w:rsid w:val="002643B8"/>
    <w:rsid w:val="002B0498"/>
    <w:rsid w:val="00301A04"/>
    <w:rsid w:val="00316CA0"/>
    <w:rsid w:val="00332C20"/>
    <w:rsid w:val="00335EB7"/>
    <w:rsid w:val="00343EA4"/>
    <w:rsid w:val="003643D3"/>
    <w:rsid w:val="003A57EB"/>
    <w:rsid w:val="003B157C"/>
    <w:rsid w:val="004414B9"/>
    <w:rsid w:val="00470408"/>
    <w:rsid w:val="00472214"/>
    <w:rsid w:val="004A4165"/>
    <w:rsid w:val="004D26E0"/>
    <w:rsid w:val="00506963"/>
    <w:rsid w:val="00506E9E"/>
    <w:rsid w:val="00543596"/>
    <w:rsid w:val="0054654D"/>
    <w:rsid w:val="005C51D5"/>
    <w:rsid w:val="005F73AA"/>
    <w:rsid w:val="00644D25"/>
    <w:rsid w:val="006568B9"/>
    <w:rsid w:val="0066796A"/>
    <w:rsid w:val="006A37BC"/>
    <w:rsid w:val="00730523"/>
    <w:rsid w:val="0077283E"/>
    <w:rsid w:val="007A6566"/>
    <w:rsid w:val="007E116F"/>
    <w:rsid w:val="00830B36"/>
    <w:rsid w:val="00837C4E"/>
    <w:rsid w:val="00842D8D"/>
    <w:rsid w:val="0085540D"/>
    <w:rsid w:val="00861328"/>
    <w:rsid w:val="00864490"/>
    <w:rsid w:val="00883988"/>
    <w:rsid w:val="00883D96"/>
    <w:rsid w:val="008A09A8"/>
    <w:rsid w:val="008A0D57"/>
    <w:rsid w:val="008A35E7"/>
    <w:rsid w:val="008C1420"/>
    <w:rsid w:val="00915ED7"/>
    <w:rsid w:val="009411A6"/>
    <w:rsid w:val="00971644"/>
    <w:rsid w:val="00A13BA1"/>
    <w:rsid w:val="00A5648B"/>
    <w:rsid w:val="00A7342D"/>
    <w:rsid w:val="00AA417C"/>
    <w:rsid w:val="00AB43C9"/>
    <w:rsid w:val="00AE2330"/>
    <w:rsid w:val="00AE2D71"/>
    <w:rsid w:val="00AF04F7"/>
    <w:rsid w:val="00B06817"/>
    <w:rsid w:val="00B17345"/>
    <w:rsid w:val="00B32580"/>
    <w:rsid w:val="00B43226"/>
    <w:rsid w:val="00B50E9F"/>
    <w:rsid w:val="00B8590B"/>
    <w:rsid w:val="00BA2E86"/>
    <w:rsid w:val="00BB40DD"/>
    <w:rsid w:val="00BC2D00"/>
    <w:rsid w:val="00BD5AC4"/>
    <w:rsid w:val="00BE166E"/>
    <w:rsid w:val="00C02548"/>
    <w:rsid w:val="00C03C9D"/>
    <w:rsid w:val="00C54DCB"/>
    <w:rsid w:val="00C6174D"/>
    <w:rsid w:val="00CA40D7"/>
    <w:rsid w:val="00CA4FBC"/>
    <w:rsid w:val="00CB0C65"/>
    <w:rsid w:val="00CC065D"/>
    <w:rsid w:val="00D10373"/>
    <w:rsid w:val="00D31BC3"/>
    <w:rsid w:val="00D527F3"/>
    <w:rsid w:val="00D91DD5"/>
    <w:rsid w:val="00DC0F28"/>
    <w:rsid w:val="00DD3538"/>
    <w:rsid w:val="00DD3893"/>
    <w:rsid w:val="00DE0817"/>
    <w:rsid w:val="00DE5C92"/>
    <w:rsid w:val="00E10284"/>
    <w:rsid w:val="00E343C3"/>
    <w:rsid w:val="00E507FF"/>
    <w:rsid w:val="00E83381"/>
    <w:rsid w:val="00EA15AC"/>
    <w:rsid w:val="00EA4624"/>
    <w:rsid w:val="00ED17C1"/>
    <w:rsid w:val="00ED44D1"/>
    <w:rsid w:val="00EE56D9"/>
    <w:rsid w:val="00EF2D24"/>
    <w:rsid w:val="00EF4741"/>
    <w:rsid w:val="00F00E46"/>
    <w:rsid w:val="00F85988"/>
    <w:rsid w:val="00F85F18"/>
    <w:rsid w:val="00F90093"/>
    <w:rsid w:val="00F94CC7"/>
    <w:rsid w:val="00FA4798"/>
    <w:rsid w:val="00FC0FD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0"/>
    <o:shapelayout v:ext="edit">
      <o:idmap v:ext="edit" data="1"/>
      <o:rules v:ext="edit">
        <o:r id="V:Rule1" type="connector" idref="#Прямая со стрелкой 1051"/>
        <o:r id="V:Rule2" type="connector" idref="#Прямая со стрелкой 1052"/>
        <o:r id="V:Rule3" type="connector" idref="#Прямая со стрелкой 1053"/>
        <o:r id="V:Rule4" type="connector" idref="#Прямая со стрелкой 1058"/>
        <o:r id="V:Rule5" type="connector" idref="#Прямая со стрелкой 1054"/>
        <o:r id="V:Rule6" type="connector" idref="#Прямая со стрелкой 1060"/>
        <o:r id="V:Rule7" type="connector" idref="#Прямая со стрелкой 1059"/>
      </o:rules>
    </o:shapelayout>
  </w:shapeDefaults>
  <w:decimalSymbol w:val=","/>
  <w:listSeparator w:val=";"/>
  <w14:docId w14:val="48CC64E6"/>
  <w15:docId w15:val="{EEEB713D-E3F1-4FD0-B6FE-4BF8870C93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90093"/>
  </w:style>
  <w:style w:type="paragraph" w:styleId="1">
    <w:name w:val="heading 1"/>
    <w:basedOn w:val="a"/>
    <w:link w:val="10"/>
    <w:uiPriority w:val="9"/>
    <w:qFormat/>
    <w:rsid w:val="0054359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85540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543596"/>
    <w:pPr>
      <w:keepNext/>
      <w:keepLines/>
      <w:spacing w:before="200" w:after="0" w:line="259" w:lineRule="auto"/>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5">
    <w:name w:val="Style15"/>
    <w:basedOn w:val="a"/>
    <w:uiPriority w:val="99"/>
    <w:qFormat/>
    <w:rsid w:val="00830B36"/>
    <w:pPr>
      <w:widowControl w:val="0"/>
      <w:autoSpaceDE w:val="0"/>
      <w:autoSpaceDN w:val="0"/>
      <w:adjustRightInd w:val="0"/>
      <w:spacing w:after="0" w:line="259" w:lineRule="exact"/>
      <w:jc w:val="both"/>
    </w:pPr>
    <w:rPr>
      <w:rFonts w:ascii="Times New Roman" w:eastAsia="Times New Roman" w:hAnsi="Times New Roman" w:cs="Times New Roman"/>
      <w:sz w:val="24"/>
      <w:szCs w:val="24"/>
      <w:lang w:eastAsia="ru-RU"/>
    </w:rPr>
  </w:style>
  <w:style w:type="character" w:customStyle="1" w:styleId="FontStyle25">
    <w:name w:val="Font Style25"/>
    <w:uiPriority w:val="99"/>
    <w:qFormat/>
    <w:rsid w:val="00830B36"/>
    <w:rPr>
      <w:rFonts w:ascii="Times New Roman" w:hAnsi="Times New Roman" w:cs="Times New Roman"/>
      <w:b/>
      <w:bCs/>
      <w:sz w:val="22"/>
      <w:szCs w:val="22"/>
    </w:rPr>
  </w:style>
  <w:style w:type="paragraph" w:styleId="a3">
    <w:name w:val="List Paragraph"/>
    <w:basedOn w:val="a"/>
    <w:link w:val="a4"/>
    <w:uiPriority w:val="34"/>
    <w:qFormat/>
    <w:rsid w:val="00F00E46"/>
    <w:pPr>
      <w:suppressAutoHyphens/>
      <w:ind w:left="720"/>
      <w:contextualSpacing/>
    </w:pPr>
    <w:rPr>
      <w:rFonts w:ascii="Calibri" w:eastAsia="Times New Roman" w:hAnsi="Calibri" w:cs="Times New Roman"/>
      <w:lang w:eastAsia="ru-RU"/>
    </w:rPr>
  </w:style>
  <w:style w:type="paragraph" w:styleId="a5">
    <w:name w:val="Normal (Web)"/>
    <w:basedOn w:val="a"/>
    <w:uiPriority w:val="99"/>
    <w:unhideWhenUsed/>
    <w:qFormat/>
    <w:rsid w:val="005F73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 Spacing"/>
    <w:link w:val="a7"/>
    <w:uiPriority w:val="1"/>
    <w:qFormat/>
    <w:rsid w:val="005F73AA"/>
    <w:pPr>
      <w:suppressAutoHyphens/>
      <w:spacing w:after="0" w:line="240" w:lineRule="auto"/>
    </w:pPr>
    <w:rPr>
      <w:rFonts w:eastAsia="Times New Roman" w:cs="Times New Roman"/>
      <w:sz w:val="24"/>
      <w:lang w:eastAsia="ru-RU"/>
    </w:rPr>
  </w:style>
  <w:style w:type="character" w:customStyle="1" w:styleId="a7">
    <w:name w:val="Без интервала Знак"/>
    <w:link w:val="a6"/>
    <w:uiPriority w:val="1"/>
    <w:locked/>
    <w:rsid w:val="005F73AA"/>
    <w:rPr>
      <w:rFonts w:eastAsia="Times New Roman" w:cs="Times New Roman"/>
      <w:sz w:val="24"/>
      <w:lang w:eastAsia="ru-RU"/>
    </w:rPr>
  </w:style>
  <w:style w:type="character" w:customStyle="1" w:styleId="Italic">
    <w:name w:val="Italic"/>
    <w:uiPriority w:val="99"/>
    <w:rsid w:val="005F73AA"/>
    <w:rPr>
      <w:i/>
      <w:iCs/>
    </w:rPr>
  </w:style>
  <w:style w:type="character" w:styleId="a8">
    <w:name w:val="Hyperlink"/>
    <w:basedOn w:val="a0"/>
    <w:uiPriority w:val="99"/>
    <w:unhideWhenUsed/>
    <w:rsid w:val="00506963"/>
    <w:rPr>
      <w:color w:val="0000FF" w:themeColor="hyperlink"/>
      <w:u w:val="single"/>
    </w:rPr>
  </w:style>
  <w:style w:type="character" w:customStyle="1" w:styleId="20">
    <w:name w:val="Заголовок 2 Знак"/>
    <w:basedOn w:val="a0"/>
    <w:link w:val="2"/>
    <w:uiPriority w:val="9"/>
    <w:rsid w:val="0085540D"/>
    <w:rPr>
      <w:rFonts w:asciiTheme="majorHAnsi" w:eastAsiaTheme="majorEastAsia" w:hAnsiTheme="majorHAnsi" w:cstheme="majorBidi"/>
      <w:b/>
      <w:bCs/>
      <w:color w:val="4F81BD" w:themeColor="accent1"/>
      <w:sz w:val="26"/>
      <w:szCs w:val="26"/>
    </w:rPr>
  </w:style>
  <w:style w:type="table" w:styleId="a9">
    <w:name w:val="Table Grid"/>
    <w:basedOn w:val="a1"/>
    <w:uiPriority w:val="59"/>
    <w:rsid w:val="00506E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543596"/>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0"/>
    <w:link w:val="3"/>
    <w:uiPriority w:val="9"/>
    <w:rsid w:val="00543596"/>
    <w:rPr>
      <w:rFonts w:asciiTheme="majorHAnsi" w:eastAsiaTheme="majorEastAsia" w:hAnsiTheme="majorHAnsi" w:cstheme="majorBidi"/>
      <w:b/>
      <w:bCs/>
      <w:color w:val="4F81BD" w:themeColor="accent1"/>
    </w:rPr>
  </w:style>
  <w:style w:type="numbering" w:customStyle="1" w:styleId="11">
    <w:name w:val="Нет списка1"/>
    <w:next w:val="a2"/>
    <w:uiPriority w:val="99"/>
    <w:semiHidden/>
    <w:unhideWhenUsed/>
    <w:rsid w:val="00543596"/>
  </w:style>
  <w:style w:type="character" w:customStyle="1" w:styleId="aa">
    <w:name w:val="Основной текст_"/>
    <w:link w:val="21"/>
    <w:rsid w:val="00543596"/>
    <w:rPr>
      <w:rFonts w:ascii="Century Schoolbook" w:eastAsia="Century Schoolbook" w:hAnsi="Century Schoolbook" w:cs="Century Schoolbook"/>
      <w:spacing w:val="5"/>
      <w:sz w:val="20"/>
      <w:szCs w:val="20"/>
      <w:shd w:val="clear" w:color="auto" w:fill="FFFFFF"/>
    </w:rPr>
  </w:style>
  <w:style w:type="paragraph" w:customStyle="1" w:styleId="21">
    <w:name w:val="Основной текст2"/>
    <w:basedOn w:val="a"/>
    <w:link w:val="aa"/>
    <w:rsid w:val="00543596"/>
    <w:pPr>
      <w:widowControl w:val="0"/>
      <w:shd w:val="clear" w:color="auto" w:fill="FFFFFF"/>
      <w:spacing w:after="180" w:line="0" w:lineRule="atLeast"/>
      <w:jc w:val="both"/>
    </w:pPr>
    <w:rPr>
      <w:rFonts w:ascii="Century Schoolbook" w:eastAsia="Century Schoolbook" w:hAnsi="Century Schoolbook" w:cs="Century Schoolbook"/>
      <w:spacing w:val="5"/>
      <w:sz w:val="20"/>
      <w:szCs w:val="20"/>
    </w:rPr>
  </w:style>
  <w:style w:type="character" w:customStyle="1" w:styleId="22">
    <w:name w:val="Основной текст (2)_"/>
    <w:link w:val="23"/>
    <w:rsid w:val="00543596"/>
    <w:rPr>
      <w:rFonts w:ascii="Times New Roman" w:eastAsia="Times New Roman" w:hAnsi="Times New Roman" w:cs="Times New Roman"/>
      <w:i/>
      <w:iCs/>
      <w:spacing w:val="-3"/>
      <w:sz w:val="21"/>
      <w:szCs w:val="21"/>
      <w:shd w:val="clear" w:color="auto" w:fill="FFFFFF"/>
    </w:rPr>
  </w:style>
  <w:style w:type="paragraph" w:customStyle="1" w:styleId="23">
    <w:name w:val="Основной текст (2)"/>
    <w:basedOn w:val="a"/>
    <w:link w:val="22"/>
    <w:rsid w:val="00543596"/>
    <w:pPr>
      <w:widowControl w:val="0"/>
      <w:shd w:val="clear" w:color="auto" w:fill="FFFFFF"/>
      <w:spacing w:after="120" w:line="252" w:lineRule="exact"/>
      <w:jc w:val="both"/>
    </w:pPr>
    <w:rPr>
      <w:rFonts w:ascii="Times New Roman" w:eastAsia="Times New Roman" w:hAnsi="Times New Roman" w:cs="Times New Roman"/>
      <w:i/>
      <w:iCs/>
      <w:spacing w:val="-3"/>
      <w:sz w:val="21"/>
      <w:szCs w:val="21"/>
    </w:rPr>
  </w:style>
  <w:style w:type="character" w:customStyle="1" w:styleId="13">
    <w:name w:val="Основной текст (13)_"/>
    <w:link w:val="131"/>
    <w:rsid w:val="00543596"/>
    <w:rPr>
      <w:b/>
      <w:bCs/>
      <w:i/>
      <w:iCs/>
      <w:sz w:val="21"/>
      <w:szCs w:val="21"/>
      <w:shd w:val="clear" w:color="auto" w:fill="FFFFFF"/>
    </w:rPr>
  </w:style>
  <w:style w:type="paragraph" w:customStyle="1" w:styleId="131">
    <w:name w:val="Основной текст (13)1"/>
    <w:basedOn w:val="a"/>
    <w:link w:val="13"/>
    <w:rsid w:val="00543596"/>
    <w:pPr>
      <w:shd w:val="clear" w:color="auto" w:fill="FFFFFF"/>
      <w:spacing w:after="0" w:line="240" w:lineRule="atLeast"/>
    </w:pPr>
    <w:rPr>
      <w:b/>
      <w:bCs/>
      <w:i/>
      <w:iCs/>
      <w:sz w:val="21"/>
      <w:szCs w:val="21"/>
    </w:rPr>
  </w:style>
  <w:style w:type="character" w:customStyle="1" w:styleId="17">
    <w:name w:val="Основной текст (17)_"/>
    <w:link w:val="171"/>
    <w:rsid w:val="00543596"/>
    <w:rPr>
      <w:b/>
      <w:bCs/>
      <w:sz w:val="19"/>
      <w:szCs w:val="19"/>
      <w:shd w:val="clear" w:color="auto" w:fill="FFFFFF"/>
    </w:rPr>
  </w:style>
  <w:style w:type="paragraph" w:customStyle="1" w:styleId="171">
    <w:name w:val="Основной текст (17)1"/>
    <w:basedOn w:val="a"/>
    <w:link w:val="17"/>
    <w:rsid w:val="00543596"/>
    <w:pPr>
      <w:shd w:val="clear" w:color="auto" w:fill="FFFFFF"/>
      <w:spacing w:after="0" w:line="230" w:lineRule="exact"/>
    </w:pPr>
    <w:rPr>
      <w:b/>
      <w:bCs/>
      <w:sz w:val="19"/>
      <w:szCs w:val="19"/>
    </w:rPr>
  </w:style>
  <w:style w:type="character" w:customStyle="1" w:styleId="174">
    <w:name w:val="Основной текст (17)4"/>
    <w:basedOn w:val="17"/>
    <w:rsid w:val="00543596"/>
    <w:rPr>
      <w:b/>
      <w:bCs/>
      <w:sz w:val="19"/>
      <w:szCs w:val="19"/>
      <w:shd w:val="clear" w:color="auto" w:fill="FFFFFF"/>
    </w:rPr>
  </w:style>
  <w:style w:type="character" w:customStyle="1" w:styleId="137">
    <w:name w:val="Основной текст (13)7"/>
    <w:rsid w:val="00543596"/>
    <w:rPr>
      <w:b/>
      <w:bCs/>
      <w:i/>
      <w:iCs/>
      <w:spacing w:val="0"/>
      <w:sz w:val="21"/>
      <w:szCs w:val="21"/>
      <w:shd w:val="clear" w:color="auto" w:fill="FFFFFF"/>
    </w:rPr>
  </w:style>
  <w:style w:type="character" w:customStyle="1" w:styleId="26">
    <w:name w:val="Основной текст (26)_"/>
    <w:link w:val="261"/>
    <w:rsid w:val="00543596"/>
    <w:rPr>
      <w:b/>
      <w:bCs/>
      <w:i/>
      <w:iCs/>
      <w:noProof/>
      <w:shd w:val="clear" w:color="auto" w:fill="FFFFFF"/>
    </w:rPr>
  </w:style>
  <w:style w:type="paragraph" w:customStyle="1" w:styleId="261">
    <w:name w:val="Основной текст (26)1"/>
    <w:basedOn w:val="a"/>
    <w:link w:val="26"/>
    <w:rsid w:val="00543596"/>
    <w:pPr>
      <w:shd w:val="clear" w:color="auto" w:fill="FFFFFF"/>
      <w:spacing w:after="0" w:line="240" w:lineRule="atLeast"/>
    </w:pPr>
    <w:rPr>
      <w:b/>
      <w:bCs/>
      <w:i/>
      <w:iCs/>
      <w:noProof/>
    </w:rPr>
  </w:style>
  <w:style w:type="character" w:customStyle="1" w:styleId="260">
    <w:name w:val="Основной текст (26)"/>
    <w:basedOn w:val="26"/>
    <w:rsid w:val="00543596"/>
    <w:rPr>
      <w:b/>
      <w:bCs/>
      <w:i/>
      <w:iCs/>
      <w:noProof/>
      <w:shd w:val="clear" w:color="auto" w:fill="FFFFFF"/>
    </w:rPr>
  </w:style>
  <w:style w:type="character" w:customStyle="1" w:styleId="NoSpacingChar">
    <w:name w:val="No Spacing Char"/>
    <w:link w:val="24"/>
    <w:locked/>
    <w:rsid w:val="00543596"/>
    <w:rPr>
      <w:lang w:eastAsia="ru-RU"/>
    </w:rPr>
  </w:style>
  <w:style w:type="paragraph" w:customStyle="1" w:styleId="24">
    <w:name w:val="Без интервала2"/>
    <w:link w:val="NoSpacingChar"/>
    <w:rsid w:val="00543596"/>
    <w:pPr>
      <w:spacing w:after="0" w:line="240" w:lineRule="auto"/>
    </w:pPr>
    <w:rPr>
      <w:lang w:eastAsia="ru-RU"/>
    </w:rPr>
  </w:style>
  <w:style w:type="paragraph" w:styleId="ab">
    <w:name w:val="Balloon Text"/>
    <w:basedOn w:val="a"/>
    <w:link w:val="ac"/>
    <w:uiPriority w:val="99"/>
    <w:semiHidden/>
    <w:unhideWhenUsed/>
    <w:rsid w:val="00543596"/>
    <w:pPr>
      <w:spacing w:after="0" w:line="240" w:lineRule="auto"/>
    </w:pPr>
    <w:rPr>
      <w:rFonts w:ascii="Tahoma" w:eastAsia="Calibri" w:hAnsi="Tahoma" w:cs="Tahoma"/>
      <w:sz w:val="16"/>
      <w:szCs w:val="16"/>
    </w:rPr>
  </w:style>
  <w:style w:type="character" w:customStyle="1" w:styleId="ac">
    <w:name w:val="Текст выноски Знак"/>
    <w:basedOn w:val="a0"/>
    <w:link w:val="ab"/>
    <w:uiPriority w:val="99"/>
    <w:semiHidden/>
    <w:rsid w:val="00543596"/>
    <w:rPr>
      <w:rFonts w:ascii="Tahoma" w:eastAsia="Calibri" w:hAnsi="Tahoma" w:cs="Tahoma"/>
      <w:sz w:val="16"/>
      <w:szCs w:val="16"/>
    </w:rPr>
  </w:style>
  <w:style w:type="character" w:customStyle="1" w:styleId="a4">
    <w:name w:val="Абзац списка Знак"/>
    <w:link w:val="a3"/>
    <w:uiPriority w:val="34"/>
    <w:locked/>
    <w:rsid w:val="00543596"/>
    <w:rPr>
      <w:rFonts w:ascii="Calibri" w:eastAsia="Times New Roman" w:hAnsi="Calibri" w:cs="Times New Roman"/>
      <w:lang w:eastAsia="ru-RU"/>
    </w:rPr>
  </w:style>
  <w:style w:type="paragraph" w:customStyle="1" w:styleId="ad">
    <w:name w:val="???????"/>
    <w:rsid w:val="00543596"/>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00" w:lineRule="atLeast"/>
    </w:pPr>
    <w:rPr>
      <w:rFonts w:ascii="Arial" w:hAnsi="Arial" w:cs="Arial"/>
      <w:color w:val="000000"/>
      <w:sz w:val="36"/>
      <w:szCs w:val="36"/>
    </w:rPr>
  </w:style>
  <w:style w:type="paragraph" w:customStyle="1" w:styleId="12">
    <w:name w:val="Без интервала1"/>
    <w:qFormat/>
    <w:rsid w:val="00543596"/>
    <w:pPr>
      <w:spacing w:after="0" w:line="240" w:lineRule="auto"/>
    </w:pPr>
    <w:rPr>
      <w:rFonts w:ascii="Calibri" w:eastAsia="Times New Roman" w:hAnsi="Calibri" w:cs="Times New Roman"/>
      <w:lang w:eastAsia="ru-RU"/>
    </w:rPr>
  </w:style>
  <w:style w:type="character" w:styleId="ae">
    <w:name w:val="Strong"/>
    <w:basedOn w:val="a0"/>
    <w:uiPriority w:val="22"/>
    <w:qFormat/>
    <w:rsid w:val="00543596"/>
    <w:rPr>
      <w:b/>
      <w:bCs/>
    </w:rPr>
  </w:style>
  <w:style w:type="character" w:styleId="af">
    <w:name w:val="Emphasis"/>
    <w:basedOn w:val="a0"/>
    <w:uiPriority w:val="20"/>
    <w:qFormat/>
    <w:rsid w:val="00543596"/>
    <w:rPr>
      <w:i/>
      <w:iCs/>
    </w:rPr>
  </w:style>
  <w:style w:type="paragraph" w:customStyle="1" w:styleId="p1">
    <w:name w:val="p1"/>
    <w:basedOn w:val="a"/>
    <w:uiPriority w:val="99"/>
    <w:qFormat/>
    <w:rsid w:val="005435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i">
    <w:name w:val="mi"/>
    <w:basedOn w:val="a0"/>
    <w:rsid w:val="00543596"/>
  </w:style>
  <w:style w:type="paragraph" w:customStyle="1" w:styleId="25">
    <w:name w:val="стиль2"/>
    <w:basedOn w:val="a"/>
    <w:rsid w:val="005435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xs-text">
    <w:name w:val="gxs-text"/>
    <w:basedOn w:val="a0"/>
    <w:rsid w:val="00543596"/>
  </w:style>
  <w:style w:type="character" w:customStyle="1" w:styleId="icdraggablegapempty">
    <w:name w:val="ic_draggablegapempty"/>
    <w:basedOn w:val="a0"/>
    <w:rsid w:val="00543596"/>
  </w:style>
  <w:style w:type="character" w:customStyle="1" w:styleId="apple-converted-space">
    <w:name w:val="apple-converted-space"/>
    <w:basedOn w:val="a0"/>
    <w:rsid w:val="00543596"/>
  </w:style>
  <w:style w:type="paragraph" w:customStyle="1" w:styleId="8">
    <w:name w:val="Основной текст (8)"/>
    <w:basedOn w:val="a"/>
    <w:link w:val="80"/>
    <w:uiPriority w:val="99"/>
    <w:rsid w:val="00543596"/>
    <w:pPr>
      <w:widowControl w:val="0"/>
      <w:shd w:val="clear" w:color="auto" w:fill="FFFFFF"/>
      <w:spacing w:after="1980" w:line="166" w:lineRule="exact"/>
      <w:ind w:hanging="160"/>
    </w:pPr>
    <w:rPr>
      <w:rFonts w:ascii="Times New Roman" w:eastAsia="Times New Roman" w:hAnsi="Times New Roman" w:cs="Times New Roman"/>
      <w:b/>
      <w:bCs/>
      <w:sz w:val="17"/>
      <w:szCs w:val="17"/>
      <w:lang w:eastAsia="ru-RU"/>
    </w:rPr>
  </w:style>
  <w:style w:type="character" w:customStyle="1" w:styleId="80">
    <w:name w:val="Основной текст (8)_"/>
    <w:basedOn w:val="a0"/>
    <w:link w:val="8"/>
    <w:uiPriority w:val="99"/>
    <w:locked/>
    <w:rsid w:val="00543596"/>
    <w:rPr>
      <w:rFonts w:ascii="Times New Roman" w:eastAsia="Times New Roman" w:hAnsi="Times New Roman" w:cs="Times New Roman"/>
      <w:b/>
      <w:bCs/>
      <w:sz w:val="17"/>
      <w:szCs w:val="17"/>
      <w:shd w:val="clear" w:color="auto" w:fill="FFFFFF"/>
      <w:lang w:eastAsia="ru-RU"/>
    </w:rPr>
  </w:style>
  <w:style w:type="character" w:customStyle="1" w:styleId="6">
    <w:name w:val="Основной текст (6)_"/>
    <w:basedOn w:val="a0"/>
    <w:link w:val="61"/>
    <w:uiPriority w:val="99"/>
    <w:locked/>
    <w:rsid w:val="00543596"/>
    <w:rPr>
      <w:rFonts w:ascii="Times New Roman" w:hAnsi="Times New Roman" w:cs="Times New Roman"/>
      <w:sz w:val="21"/>
      <w:szCs w:val="21"/>
      <w:shd w:val="clear" w:color="auto" w:fill="FFFFFF"/>
    </w:rPr>
  </w:style>
  <w:style w:type="paragraph" w:customStyle="1" w:styleId="61">
    <w:name w:val="Основной текст (6)1"/>
    <w:basedOn w:val="a"/>
    <w:link w:val="6"/>
    <w:uiPriority w:val="99"/>
    <w:rsid w:val="00543596"/>
    <w:pPr>
      <w:widowControl w:val="0"/>
      <w:shd w:val="clear" w:color="auto" w:fill="FFFFFF"/>
      <w:spacing w:after="960" w:line="209" w:lineRule="exact"/>
      <w:ind w:hanging="460"/>
      <w:jc w:val="center"/>
    </w:pPr>
    <w:rPr>
      <w:rFonts w:ascii="Times New Roman" w:hAnsi="Times New Roman" w:cs="Times New Roman"/>
      <w:sz w:val="21"/>
      <w:szCs w:val="21"/>
    </w:rPr>
  </w:style>
  <w:style w:type="character" w:customStyle="1" w:styleId="60">
    <w:name w:val="Основной текст (6) + Полужирный"/>
    <w:basedOn w:val="6"/>
    <w:uiPriority w:val="99"/>
    <w:rsid w:val="00543596"/>
    <w:rPr>
      <w:rFonts w:ascii="Times New Roman" w:hAnsi="Times New Roman" w:cs="Times New Roman"/>
      <w:b/>
      <w:bCs/>
      <w:sz w:val="21"/>
      <w:szCs w:val="21"/>
      <w:shd w:val="clear" w:color="auto" w:fill="FFFFFF"/>
    </w:rPr>
  </w:style>
  <w:style w:type="character" w:customStyle="1" w:styleId="62">
    <w:name w:val="Основной текст (6) + Курсив"/>
    <w:basedOn w:val="6"/>
    <w:uiPriority w:val="99"/>
    <w:rsid w:val="00543596"/>
    <w:rPr>
      <w:rFonts w:ascii="Times New Roman" w:hAnsi="Times New Roman" w:cs="Times New Roman"/>
      <w:i/>
      <w:iCs/>
      <w:sz w:val="21"/>
      <w:szCs w:val="21"/>
      <w:shd w:val="clear" w:color="auto" w:fill="FFFFFF"/>
    </w:rPr>
  </w:style>
  <w:style w:type="character" w:customStyle="1" w:styleId="2TimesNewRoman1">
    <w:name w:val="Заголовок №2 + Times New Roman1"/>
    <w:aliases w:val="101,5 pt8,Курсив5,Интервал 2 pt1"/>
    <w:basedOn w:val="a0"/>
    <w:uiPriority w:val="99"/>
    <w:rsid w:val="00543596"/>
    <w:rPr>
      <w:rFonts w:ascii="Times New Roman" w:hAnsi="Times New Roman" w:cs="Times New Roman"/>
      <w:i/>
      <w:iCs/>
      <w:spacing w:val="40"/>
      <w:sz w:val="21"/>
      <w:szCs w:val="21"/>
      <w:u w:val="none"/>
    </w:rPr>
  </w:style>
  <w:style w:type="character" w:customStyle="1" w:styleId="w">
    <w:name w:val="w"/>
    <w:basedOn w:val="a0"/>
    <w:rsid w:val="00543596"/>
  </w:style>
  <w:style w:type="paragraph" w:styleId="af0">
    <w:name w:val="Body Text"/>
    <w:basedOn w:val="a"/>
    <w:link w:val="af1"/>
    <w:unhideWhenUsed/>
    <w:rsid w:val="00543596"/>
    <w:pPr>
      <w:spacing w:after="140" w:line="288" w:lineRule="auto"/>
    </w:pPr>
    <w:rPr>
      <w:color w:val="00000A"/>
    </w:rPr>
  </w:style>
  <w:style w:type="character" w:customStyle="1" w:styleId="af1">
    <w:name w:val="Основной текст Знак"/>
    <w:basedOn w:val="a0"/>
    <w:link w:val="af0"/>
    <w:rsid w:val="00543596"/>
    <w:rPr>
      <w:color w:val="00000A"/>
    </w:rPr>
  </w:style>
  <w:style w:type="character" w:customStyle="1" w:styleId="-">
    <w:name w:val="Интернет-ссылка"/>
    <w:basedOn w:val="a0"/>
    <w:uiPriority w:val="99"/>
    <w:rsid w:val="00543596"/>
    <w:rPr>
      <w:color w:val="0000FF" w:themeColor="hyperlink"/>
      <w:u w:val="single"/>
    </w:rPr>
  </w:style>
  <w:style w:type="paragraph" w:customStyle="1" w:styleId="style9">
    <w:name w:val="style9"/>
    <w:basedOn w:val="a"/>
    <w:rsid w:val="005435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3">
    <w:name w:val="style3"/>
    <w:basedOn w:val="a"/>
    <w:rsid w:val="005435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4">
    <w:name w:val="style4"/>
    <w:basedOn w:val="a"/>
    <w:rsid w:val="005435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2">
    <w:name w:val="Содержимое таблицы"/>
    <w:basedOn w:val="a"/>
    <w:qFormat/>
    <w:rsid w:val="00543596"/>
    <w:pPr>
      <w:widowControl w:val="0"/>
      <w:suppressLineNumbers/>
      <w:suppressAutoHyphens/>
      <w:spacing w:after="0" w:line="240" w:lineRule="auto"/>
    </w:pPr>
    <w:rPr>
      <w:rFonts w:ascii="Liberation Serif" w:eastAsia="DejaVu Sans" w:hAnsi="Liberation Serif" w:cs="DejaVu Sans"/>
      <w:kern w:val="1"/>
      <w:sz w:val="24"/>
      <w:szCs w:val="24"/>
      <w:lang w:eastAsia="hi-IN" w:bidi="hi-IN"/>
    </w:rPr>
  </w:style>
  <w:style w:type="character" w:customStyle="1" w:styleId="af3">
    <w:name w:val="Посещённая гиперссылка"/>
    <w:rsid w:val="00543596"/>
    <w:rPr>
      <w:color w:val="800000"/>
      <w:u w:val="single"/>
    </w:rPr>
  </w:style>
  <w:style w:type="paragraph" w:customStyle="1" w:styleId="14">
    <w:name w:val="Абзац списка1"/>
    <w:basedOn w:val="a"/>
    <w:uiPriority w:val="99"/>
    <w:qFormat/>
    <w:rsid w:val="00543596"/>
    <w:pPr>
      <w:spacing w:after="160" w:line="259" w:lineRule="auto"/>
      <w:ind w:left="720"/>
      <w:contextualSpacing/>
    </w:pPr>
  </w:style>
  <w:style w:type="paragraph" w:styleId="af4">
    <w:name w:val="header"/>
    <w:basedOn w:val="a"/>
    <w:link w:val="af5"/>
    <w:uiPriority w:val="99"/>
    <w:unhideWhenUsed/>
    <w:rsid w:val="00543596"/>
    <w:pPr>
      <w:tabs>
        <w:tab w:val="center" w:pos="4677"/>
        <w:tab w:val="right" w:pos="9355"/>
      </w:tabs>
      <w:spacing w:after="0" w:line="240" w:lineRule="auto"/>
    </w:pPr>
    <w:rPr>
      <w:rFonts w:ascii="Calibri" w:eastAsia="Calibri" w:hAnsi="Calibri" w:cs="Times New Roman"/>
    </w:rPr>
  </w:style>
  <w:style w:type="character" w:customStyle="1" w:styleId="af5">
    <w:name w:val="Верхний колонтитул Знак"/>
    <w:basedOn w:val="a0"/>
    <w:link w:val="af4"/>
    <w:uiPriority w:val="99"/>
    <w:rsid w:val="00543596"/>
    <w:rPr>
      <w:rFonts w:ascii="Calibri" w:eastAsia="Calibri" w:hAnsi="Calibri" w:cs="Times New Roman"/>
    </w:rPr>
  </w:style>
  <w:style w:type="paragraph" w:styleId="af6">
    <w:name w:val="footer"/>
    <w:basedOn w:val="a"/>
    <w:link w:val="af7"/>
    <w:uiPriority w:val="99"/>
    <w:unhideWhenUsed/>
    <w:rsid w:val="00543596"/>
    <w:pPr>
      <w:tabs>
        <w:tab w:val="center" w:pos="4677"/>
        <w:tab w:val="right" w:pos="9355"/>
      </w:tabs>
      <w:spacing w:after="0" w:line="240" w:lineRule="auto"/>
    </w:pPr>
    <w:rPr>
      <w:rFonts w:ascii="Calibri" w:eastAsia="Calibri" w:hAnsi="Calibri" w:cs="Times New Roman"/>
    </w:rPr>
  </w:style>
  <w:style w:type="character" w:customStyle="1" w:styleId="af7">
    <w:name w:val="Нижний колонтитул Знак"/>
    <w:basedOn w:val="a0"/>
    <w:link w:val="af6"/>
    <w:uiPriority w:val="99"/>
    <w:rsid w:val="00543596"/>
    <w:rPr>
      <w:rFonts w:ascii="Calibri" w:eastAsia="Calibri" w:hAnsi="Calibri" w:cs="Times New Roman"/>
    </w:rPr>
  </w:style>
  <w:style w:type="character" w:customStyle="1" w:styleId="9">
    <w:name w:val="Основной текст + 9"/>
    <w:aliases w:val="5 pt,Интервал 0 pt9"/>
    <w:rsid w:val="00543596"/>
    <w:rPr>
      <w:color w:val="000000"/>
      <w:spacing w:val="-4"/>
      <w:w w:val="100"/>
      <w:position w:val="0"/>
      <w:sz w:val="19"/>
      <w:szCs w:val="19"/>
      <w:lang w:val="ru-RU" w:bidi="ar-SA"/>
    </w:rPr>
  </w:style>
  <w:style w:type="paragraph" w:customStyle="1" w:styleId="artwork">
    <w:name w:val="artwork"/>
    <w:basedOn w:val="a"/>
    <w:rsid w:val="005435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cut">
    <w:name w:val="incut"/>
    <w:basedOn w:val="a"/>
    <w:rsid w:val="005435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543596"/>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term">
    <w:name w:val="term"/>
    <w:basedOn w:val="a0"/>
    <w:rsid w:val="00543596"/>
  </w:style>
  <w:style w:type="character" w:customStyle="1" w:styleId="bb">
    <w:name w:val="bb"/>
    <w:basedOn w:val="a0"/>
    <w:rsid w:val="00543596"/>
  </w:style>
  <w:style w:type="paragraph" w:customStyle="1" w:styleId="htext">
    <w:name w:val="htext"/>
    <w:basedOn w:val="a"/>
    <w:rsid w:val="0054359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663304">
      <w:bodyDiv w:val="1"/>
      <w:marLeft w:val="0"/>
      <w:marRight w:val="0"/>
      <w:marTop w:val="0"/>
      <w:marBottom w:val="0"/>
      <w:divBdr>
        <w:top w:val="none" w:sz="0" w:space="0" w:color="auto"/>
        <w:left w:val="none" w:sz="0" w:space="0" w:color="auto"/>
        <w:bottom w:val="none" w:sz="0" w:space="0" w:color="auto"/>
        <w:right w:val="none" w:sz="0" w:space="0" w:color="auto"/>
      </w:divBdr>
    </w:div>
    <w:div w:id="763309582">
      <w:bodyDiv w:val="1"/>
      <w:marLeft w:val="0"/>
      <w:marRight w:val="0"/>
      <w:marTop w:val="0"/>
      <w:marBottom w:val="0"/>
      <w:divBdr>
        <w:top w:val="none" w:sz="0" w:space="0" w:color="auto"/>
        <w:left w:val="none" w:sz="0" w:space="0" w:color="auto"/>
        <w:bottom w:val="none" w:sz="0" w:space="0" w:color="auto"/>
        <w:right w:val="none" w:sz="0" w:space="0" w:color="auto"/>
      </w:divBdr>
    </w:div>
    <w:div w:id="1106345091">
      <w:bodyDiv w:val="1"/>
      <w:marLeft w:val="0"/>
      <w:marRight w:val="0"/>
      <w:marTop w:val="0"/>
      <w:marBottom w:val="0"/>
      <w:divBdr>
        <w:top w:val="none" w:sz="0" w:space="0" w:color="auto"/>
        <w:left w:val="none" w:sz="0" w:space="0" w:color="auto"/>
        <w:bottom w:val="none" w:sz="0" w:space="0" w:color="auto"/>
        <w:right w:val="none" w:sz="0" w:space="0" w:color="auto"/>
      </w:divBdr>
    </w:div>
    <w:div w:id="1964459160">
      <w:bodyDiv w:val="1"/>
      <w:marLeft w:val="0"/>
      <w:marRight w:val="0"/>
      <w:marTop w:val="0"/>
      <w:marBottom w:val="0"/>
      <w:divBdr>
        <w:top w:val="none" w:sz="0" w:space="0" w:color="auto"/>
        <w:left w:val="none" w:sz="0" w:space="0" w:color="auto"/>
        <w:bottom w:val="none" w:sz="0" w:space="0" w:color="auto"/>
        <w:right w:val="none" w:sz="0" w:space="0" w:color="auto"/>
      </w:divBdr>
      <w:divsChild>
        <w:div w:id="2040429409">
          <w:marLeft w:val="0"/>
          <w:marRight w:val="0"/>
          <w:marTop w:val="0"/>
          <w:marBottom w:val="0"/>
          <w:divBdr>
            <w:top w:val="none" w:sz="0" w:space="0" w:color="auto"/>
            <w:left w:val="none" w:sz="0" w:space="0" w:color="auto"/>
            <w:bottom w:val="none" w:sz="0" w:space="0" w:color="auto"/>
            <w:right w:val="none" w:sz="0" w:space="0" w:color="auto"/>
          </w:divBdr>
          <w:divsChild>
            <w:div w:id="1173226589">
              <w:marLeft w:val="0"/>
              <w:marRight w:val="0"/>
              <w:marTop w:val="0"/>
              <w:marBottom w:val="0"/>
              <w:divBdr>
                <w:top w:val="none" w:sz="0" w:space="0" w:color="auto"/>
                <w:left w:val="none" w:sz="0" w:space="0" w:color="auto"/>
                <w:bottom w:val="none" w:sz="0" w:space="0" w:color="auto"/>
                <w:right w:val="none" w:sz="0" w:space="0" w:color="auto"/>
              </w:divBdr>
              <w:divsChild>
                <w:div w:id="2123330883">
                  <w:marLeft w:val="0"/>
                  <w:marRight w:val="0"/>
                  <w:marTop w:val="0"/>
                  <w:marBottom w:val="0"/>
                  <w:divBdr>
                    <w:top w:val="none" w:sz="0" w:space="0" w:color="auto"/>
                    <w:left w:val="none" w:sz="0" w:space="0" w:color="auto"/>
                    <w:bottom w:val="none" w:sz="0" w:space="0" w:color="auto"/>
                    <w:right w:val="none" w:sz="0" w:space="0" w:color="auto"/>
                  </w:divBdr>
                  <w:divsChild>
                    <w:div w:id="640765320">
                      <w:marLeft w:val="0"/>
                      <w:marRight w:val="0"/>
                      <w:marTop w:val="0"/>
                      <w:marBottom w:val="0"/>
                      <w:divBdr>
                        <w:top w:val="none" w:sz="0" w:space="0" w:color="auto"/>
                        <w:left w:val="none" w:sz="0" w:space="0" w:color="auto"/>
                        <w:bottom w:val="none" w:sz="0" w:space="0" w:color="auto"/>
                        <w:right w:val="none" w:sz="0" w:space="0" w:color="auto"/>
                      </w:divBdr>
                      <w:divsChild>
                        <w:div w:id="1016879605">
                          <w:marLeft w:val="0"/>
                          <w:marRight w:val="0"/>
                          <w:marTop w:val="0"/>
                          <w:marBottom w:val="0"/>
                          <w:divBdr>
                            <w:top w:val="none" w:sz="0" w:space="0" w:color="auto"/>
                            <w:left w:val="none" w:sz="0" w:space="0" w:color="auto"/>
                            <w:bottom w:val="none" w:sz="0" w:space="0" w:color="auto"/>
                            <w:right w:val="none" w:sz="0" w:space="0" w:color="auto"/>
                          </w:divBdr>
                          <w:divsChild>
                            <w:div w:id="2020614958">
                              <w:marLeft w:val="0"/>
                              <w:marRight w:val="0"/>
                              <w:marTop w:val="0"/>
                              <w:marBottom w:val="0"/>
                              <w:divBdr>
                                <w:top w:val="none" w:sz="0" w:space="0" w:color="auto"/>
                                <w:left w:val="none" w:sz="0" w:space="0" w:color="auto"/>
                                <w:bottom w:val="single" w:sz="6" w:space="0" w:color="BEBEBE"/>
                                <w:right w:val="none" w:sz="0" w:space="0" w:color="auto"/>
                              </w:divBdr>
                              <w:divsChild>
                                <w:div w:id="161314266">
                                  <w:marLeft w:val="0"/>
                                  <w:marRight w:val="0"/>
                                  <w:marTop w:val="0"/>
                                  <w:marBottom w:val="0"/>
                                  <w:divBdr>
                                    <w:top w:val="none" w:sz="0" w:space="0" w:color="auto"/>
                                    <w:left w:val="none" w:sz="0" w:space="0" w:color="auto"/>
                                    <w:bottom w:val="none" w:sz="0" w:space="0" w:color="auto"/>
                                    <w:right w:val="none" w:sz="0" w:space="0" w:color="auto"/>
                                  </w:divBdr>
                                  <w:divsChild>
                                    <w:div w:id="469708003">
                                      <w:marLeft w:val="0"/>
                                      <w:marRight w:val="0"/>
                                      <w:marTop w:val="0"/>
                                      <w:marBottom w:val="0"/>
                                      <w:divBdr>
                                        <w:top w:val="none" w:sz="0" w:space="0" w:color="auto"/>
                                        <w:left w:val="none" w:sz="0" w:space="0" w:color="auto"/>
                                        <w:bottom w:val="none" w:sz="0" w:space="0" w:color="auto"/>
                                        <w:right w:val="none" w:sz="0" w:space="0" w:color="auto"/>
                                      </w:divBdr>
                                      <w:divsChild>
                                        <w:div w:id="623390143">
                                          <w:marLeft w:val="0"/>
                                          <w:marRight w:val="0"/>
                                          <w:marTop w:val="0"/>
                                          <w:marBottom w:val="0"/>
                                          <w:divBdr>
                                            <w:top w:val="none" w:sz="0" w:space="0" w:color="auto"/>
                                            <w:left w:val="none" w:sz="0" w:space="0" w:color="auto"/>
                                            <w:bottom w:val="none" w:sz="0" w:space="0" w:color="auto"/>
                                            <w:right w:val="none" w:sz="0" w:space="0" w:color="auto"/>
                                          </w:divBdr>
                                          <w:divsChild>
                                            <w:div w:id="1650090095">
                                              <w:marLeft w:val="0"/>
                                              <w:marRight w:val="0"/>
                                              <w:marTop w:val="0"/>
                                              <w:marBottom w:val="0"/>
                                              <w:divBdr>
                                                <w:top w:val="none" w:sz="0" w:space="0" w:color="auto"/>
                                                <w:left w:val="none" w:sz="0" w:space="0" w:color="auto"/>
                                                <w:bottom w:val="none" w:sz="0" w:space="0" w:color="auto"/>
                                                <w:right w:val="none" w:sz="0" w:space="0" w:color="auto"/>
                                              </w:divBdr>
                                              <w:divsChild>
                                                <w:div w:id="415323049">
                                                  <w:marLeft w:val="0"/>
                                                  <w:marRight w:val="0"/>
                                                  <w:marTop w:val="0"/>
                                                  <w:marBottom w:val="0"/>
                                                  <w:divBdr>
                                                    <w:top w:val="none" w:sz="0" w:space="0" w:color="auto"/>
                                                    <w:left w:val="none" w:sz="0" w:space="0" w:color="auto"/>
                                                    <w:bottom w:val="none" w:sz="0" w:space="0" w:color="auto"/>
                                                    <w:right w:val="none" w:sz="0" w:space="0" w:color="auto"/>
                                                  </w:divBdr>
                                                  <w:divsChild>
                                                    <w:div w:id="1143351756">
                                                      <w:marLeft w:val="0"/>
                                                      <w:marRight w:val="0"/>
                                                      <w:marTop w:val="0"/>
                                                      <w:marBottom w:val="0"/>
                                                      <w:divBdr>
                                                        <w:top w:val="none" w:sz="0" w:space="0" w:color="auto"/>
                                                        <w:left w:val="none" w:sz="0" w:space="0" w:color="auto"/>
                                                        <w:bottom w:val="none" w:sz="0" w:space="0" w:color="auto"/>
                                                        <w:right w:val="none" w:sz="0" w:space="0" w:color="auto"/>
                                                      </w:divBdr>
                                                      <w:divsChild>
                                                        <w:div w:id="73745638">
                                                          <w:marLeft w:val="0"/>
                                                          <w:marRight w:val="0"/>
                                                          <w:marTop w:val="0"/>
                                                          <w:marBottom w:val="0"/>
                                                          <w:divBdr>
                                                            <w:top w:val="none" w:sz="0" w:space="0" w:color="auto"/>
                                                            <w:left w:val="none" w:sz="0" w:space="0" w:color="auto"/>
                                                            <w:bottom w:val="none" w:sz="0" w:space="0" w:color="auto"/>
                                                            <w:right w:val="none" w:sz="0" w:space="0" w:color="auto"/>
                                                          </w:divBdr>
                                                          <w:divsChild>
                                                            <w:div w:id="1965304181">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417035">
                                                  <w:marLeft w:val="0"/>
                                                  <w:marRight w:val="0"/>
                                                  <w:marTop w:val="0"/>
                                                  <w:marBottom w:val="0"/>
                                                  <w:divBdr>
                                                    <w:top w:val="none" w:sz="0" w:space="0" w:color="auto"/>
                                                    <w:left w:val="none" w:sz="0" w:space="0" w:color="auto"/>
                                                    <w:bottom w:val="none" w:sz="0" w:space="0" w:color="auto"/>
                                                    <w:right w:val="none" w:sz="0" w:space="0" w:color="auto"/>
                                                  </w:divBdr>
                                                  <w:divsChild>
                                                    <w:div w:id="1319726200">
                                                      <w:marLeft w:val="0"/>
                                                      <w:marRight w:val="0"/>
                                                      <w:marTop w:val="0"/>
                                                      <w:marBottom w:val="0"/>
                                                      <w:divBdr>
                                                        <w:top w:val="none" w:sz="0" w:space="0" w:color="auto"/>
                                                        <w:left w:val="none" w:sz="0" w:space="0" w:color="auto"/>
                                                        <w:bottom w:val="none" w:sz="0" w:space="0" w:color="auto"/>
                                                        <w:right w:val="none" w:sz="0" w:space="0" w:color="auto"/>
                                                      </w:divBdr>
                                                      <w:divsChild>
                                                        <w:div w:id="243609078">
                                                          <w:marLeft w:val="0"/>
                                                          <w:marRight w:val="0"/>
                                                          <w:marTop w:val="0"/>
                                                          <w:marBottom w:val="0"/>
                                                          <w:divBdr>
                                                            <w:top w:val="none" w:sz="0" w:space="0" w:color="auto"/>
                                                            <w:left w:val="none" w:sz="0" w:space="0" w:color="auto"/>
                                                            <w:bottom w:val="none" w:sz="0" w:space="0" w:color="auto"/>
                                                            <w:right w:val="none" w:sz="0" w:space="0" w:color="auto"/>
                                                          </w:divBdr>
                                                          <w:divsChild>
                                                            <w:div w:id="17354369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497568">
                                  <w:marLeft w:val="0"/>
                                  <w:marRight w:val="0"/>
                                  <w:marTop w:val="0"/>
                                  <w:marBottom w:val="0"/>
                                  <w:divBdr>
                                    <w:top w:val="none" w:sz="0" w:space="0" w:color="auto"/>
                                    <w:left w:val="none" w:sz="0" w:space="0" w:color="auto"/>
                                    <w:bottom w:val="none" w:sz="0" w:space="0" w:color="auto"/>
                                    <w:right w:val="none" w:sz="0" w:space="0" w:color="auto"/>
                                  </w:divBdr>
                                  <w:divsChild>
                                    <w:div w:id="1560628543">
                                      <w:marLeft w:val="0"/>
                                      <w:marRight w:val="0"/>
                                      <w:marTop w:val="0"/>
                                      <w:marBottom w:val="0"/>
                                      <w:divBdr>
                                        <w:top w:val="none" w:sz="0" w:space="0" w:color="auto"/>
                                        <w:left w:val="none" w:sz="0" w:space="0" w:color="auto"/>
                                        <w:bottom w:val="none" w:sz="0" w:space="0" w:color="auto"/>
                                        <w:right w:val="none" w:sz="0" w:space="0" w:color="auto"/>
                                      </w:divBdr>
                                      <w:divsChild>
                                        <w:div w:id="139272050">
                                          <w:marLeft w:val="0"/>
                                          <w:marRight w:val="0"/>
                                          <w:marTop w:val="0"/>
                                          <w:marBottom w:val="0"/>
                                          <w:divBdr>
                                            <w:top w:val="none" w:sz="0" w:space="0" w:color="auto"/>
                                            <w:left w:val="none" w:sz="0" w:space="0" w:color="auto"/>
                                            <w:bottom w:val="none" w:sz="0" w:space="0" w:color="auto"/>
                                            <w:right w:val="none" w:sz="0" w:space="0" w:color="auto"/>
                                          </w:divBdr>
                                          <w:divsChild>
                                            <w:div w:id="123393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6.png"/><Relationship Id="rId671" Type="http://schemas.openxmlformats.org/officeDocument/2006/relationships/hyperlink" Target="https://ru.wikipedia.org/wiki/%D0%AF%D0%B9%D1%86%D0%B5%D0%BA%D0%BB%D0%B5%D1%82%D0%BA%D0%B0" TargetMode="External"/><Relationship Id="rId769" Type="http://schemas.openxmlformats.org/officeDocument/2006/relationships/hyperlink" Target="https://ru.wikipedia.org/wiki/%D0%A1%D0%BF%D0%BE%D1%80%D1%8B_%D1%80%D0%B0%D1%81%D1%82%D0%B5%D0%BD%D0%B8%D0%B9" TargetMode="External"/><Relationship Id="rId21" Type="http://schemas.openxmlformats.org/officeDocument/2006/relationships/hyperlink" Target="https://ru.wikipedia.org/wiki/%D0%A6%D0%B8%D1%82%D0%BE%D0%BB%D0%BE%D0%B3%D0%B8%D1%8F" TargetMode="External"/><Relationship Id="rId324" Type="http://schemas.openxmlformats.org/officeDocument/2006/relationships/image" Target="media/image73.png"/><Relationship Id="rId531" Type="http://schemas.openxmlformats.org/officeDocument/2006/relationships/hyperlink" Target="https://ru.wikipedia.org/wiki/%D0%A4%D0%BB%D0%BE%D1%8D%D0%BC%D0%B0" TargetMode="External"/><Relationship Id="rId629" Type="http://schemas.openxmlformats.org/officeDocument/2006/relationships/hyperlink" Target="https://ru.wikipedia.org/wiki/%D0%9F%D0%BB%D0%B0%D1%83%D0%BD%D0%BE%D0%B2%D1%8B%D0%B5" TargetMode="External"/><Relationship Id="rId170" Type="http://schemas.openxmlformats.org/officeDocument/2006/relationships/hyperlink" Target="https://ru.wikipedia.org/wiki/%D0%9A%D0%BB%D0%B5%D1%82%D0%BE%D1%87%D0%BD%D0%BE%D0%B5_%D1%8F%D0%B4%D1%80%D0%BE" TargetMode="External"/><Relationship Id="rId836" Type="http://schemas.openxmlformats.org/officeDocument/2006/relationships/theme" Target="theme/theme1.xml"/><Relationship Id="rId268" Type="http://schemas.openxmlformats.org/officeDocument/2006/relationships/hyperlink" Target="https://ru.wikipedia.org/wiki/&#1040;&#1073;&#1088;&#1080;&#1082;&#1086;&#1089;" TargetMode="External"/><Relationship Id="rId475" Type="http://schemas.openxmlformats.org/officeDocument/2006/relationships/image" Target="media/image124.jpeg"/><Relationship Id="rId682" Type="http://schemas.openxmlformats.org/officeDocument/2006/relationships/hyperlink" Target="https://ru.wikipedia.org/wiki/%D0%A0%D0%B5%D0%B4%D1%83%D0%BA%D1%86%D0%B8%D1%8F_(%D0%B1%D0%B8%D0%BE%D0%BB%D0%BE%D0%B3%D0%B8%D1%8F)" TargetMode="External"/><Relationship Id="rId32" Type="http://schemas.openxmlformats.org/officeDocument/2006/relationships/image" Target="media/image4.jpeg"/><Relationship Id="rId128" Type="http://schemas.openxmlformats.org/officeDocument/2006/relationships/hyperlink" Target="https://ru.wikipedia.org/wiki/%D0%9F%D0%BB%D0%BE%D0%B8%D0%B4%D0%BD%D0%BE%D1%81%D1%82%D1%8C" TargetMode="External"/><Relationship Id="rId335" Type="http://schemas.openxmlformats.org/officeDocument/2006/relationships/hyperlink" Target="https://ru.wikipedia.org/wiki/%D0%A1%D0%B8%D1%82%D0%BE%D0%B2%D0%B8%D0%B4%D0%BD%D1%8B%D0%B5_%D1%82%D1%80%D1%83%D0%B1%D0%BA%D0%B8" TargetMode="External"/><Relationship Id="rId542" Type="http://schemas.openxmlformats.org/officeDocument/2006/relationships/hyperlink" Target="https://www.youtube.com/watch?v=NsmRGDrdEzY&amp;feature=youtu.be" TargetMode="External"/><Relationship Id="rId181" Type="http://schemas.openxmlformats.org/officeDocument/2006/relationships/hyperlink" Target="https://www.youtube.com/watch?v=eEXihkLe3cg&amp;feature=share" TargetMode="External"/><Relationship Id="rId402" Type="http://schemas.openxmlformats.org/officeDocument/2006/relationships/hyperlink" Target="https://youtu.be/t4UNRpXJbdE" TargetMode="External"/><Relationship Id="rId279" Type="http://schemas.openxmlformats.org/officeDocument/2006/relationships/hyperlink" Target="https://ru.wikipedia.org/wiki/&#1043;&#1072;&#1079;&#1086;&#1086;&#1073;&#1084;&#1077;&#1085;" TargetMode="External"/><Relationship Id="rId486" Type="http://schemas.openxmlformats.org/officeDocument/2006/relationships/hyperlink" Target="https://ru.wikipedia.org/wiki/%D0%9F%D0%BE%D0%BA%D1%80%D1%8B%D1%82%D0%BE%D1%81%D0%B5%D0%BC%D0%B5%D0%BD%D0%BD%D1%8B%D0%B5" TargetMode="External"/><Relationship Id="rId693" Type="http://schemas.openxmlformats.org/officeDocument/2006/relationships/hyperlink" Target="https://ru.wikipedia.org/wiki/%D0%9A%D0%BE%D1%80%D0%BD%D0%B5%D0%B2%D0%B8%D1%89%D0%B5" TargetMode="External"/><Relationship Id="rId707" Type="http://schemas.openxmlformats.org/officeDocument/2006/relationships/hyperlink" Target="https://ru.wikipedia.org/wiki/%D0%9F%D0%B5%D1%80%D1%83" TargetMode="External"/><Relationship Id="rId43" Type="http://schemas.openxmlformats.org/officeDocument/2006/relationships/image" Target="media/image15.gif"/><Relationship Id="rId139" Type="http://schemas.openxmlformats.org/officeDocument/2006/relationships/hyperlink" Target="https://ru.wikipedia.org/wiki/%D0%9A%D0%BB%D0%B5%D1%82%D0%BE%D1%87%D0%BD%D0%BE%D0%B5_%D1%8F%D0%B4%D1%80%D0%BE" TargetMode="External"/><Relationship Id="rId346" Type="http://schemas.openxmlformats.org/officeDocument/2006/relationships/image" Target="media/image84.jpeg"/><Relationship Id="rId553" Type="http://schemas.openxmlformats.org/officeDocument/2006/relationships/image" Target="media/image141.png"/><Relationship Id="rId760" Type="http://schemas.openxmlformats.org/officeDocument/2006/relationships/hyperlink" Target="https://ru.wikipedia.org/wiki/%D0%9F%D0%B0%D0%BF%D0%BE%D1%80%D0%BE%D1%82%D0%BD%D0%B8%D0%BA_%D0%B6%D0%B5%D0%BD%D1%81%D0%BA%D0%B8%D0%B9" TargetMode="External"/><Relationship Id="rId192" Type="http://schemas.openxmlformats.org/officeDocument/2006/relationships/hyperlink" Target="https://www.youtube.com/watch?v=S_q7prRYHFE" TargetMode="External"/><Relationship Id="rId206" Type="http://schemas.openxmlformats.org/officeDocument/2006/relationships/hyperlink" Target="https://ru.wikipedia.org/wiki/%D0%97%D0%B8%D0%B3%D0%BE%D1%82%D0%B0" TargetMode="External"/><Relationship Id="rId413" Type="http://schemas.openxmlformats.org/officeDocument/2006/relationships/hyperlink" Target="https://ru.wikipedia.org/wiki/%D0%93%D0%B0%D0%B7%D0%BE%D0%BE%D0%B1%D0%BC%D0%B5%D0%BD" TargetMode="External"/><Relationship Id="rId497" Type="http://schemas.openxmlformats.org/officeDocument/2006/relationships/hyperlink" Target="https://ru.wikipedia.org/wiki/%D0%9F%D1%80%D0%BE%D0%B7%D1%80%D0%B0%D1%87%D0%BD%D0%BE%D1%81%D1%82%D1%8C_%D1%81%D1%80%D0%B5%D0%B4%D1%8B" TargetMode="External"/><Relationship Id="rId620" Type="http://schemas.openxmlformats.org/officeDocument/2006/relationships/hyperlink" Target="https://ru.wikipedia.org/wiki/%D0%9F%D0%B5%D1%87%D1%91%D0%BD%D0%BE%D1%87%D0%BD%D1%8B%D0%B5_%D0%BC%D1%85%D0%B8" TargetMode="External"/><Relationship Id="rId718" Type="http://schemas.openxmlformats.org/officeDocument/2006/relationships/hyperlink" Target="https://ru.wikipedia.org/wiki/%D0%A1%D0%BE%D1%81%D1%83%D0%B4%D0%B8%D1%81%D1%82%D1%8B%D0%B5_%D1%80%D0%B0%D1%81%D1%82%D0%B5%D0%BD%D0%B8%D1%8F" TargetMode="External"/><Relationship Id="rId357" Type="http://schemas.openxmlformats.org/officeDocument/2006/relationships/image" Target="media/image88.png"/><Relationship Id="rId54" Type="http://schemas.openxmlformats.org/officeDocument/2006/relationships/hyperlink" Target="https://ru.wikipedia.org/wiki/%D0%AD%D1%83%D0%BA%D0%B0%D1%80%D0%B8%D0%BE%D1%82%D1%8B" TargetMode="External"/><Relationship Id="rId217" Type="http://schemas.openxmlformats.org/officeDocument/2006/relationships/image" Target="media/image48.png"/><Relationship Id="rId564" Type="http://schemas.openxmlformats.org/officeDocument/2006/relationships/package" Target="embeddings/Microsoft_PowerPoint_Slide1.sldx"/><Relationship Id="rId771" Type="http://schemas.openxmlformats.org/officeDocument/2006/relationships/hyperlink" Target="https://ru.wikipedia.org/wiki/%D0%9F%D0%BE%D1%87%D0%BA%D0%B0_(%D0%B0%D0%BD%D0%B0%D1%82%D0%BE%D0%BC%D0%B8%D1%8F)" TargetMode="External"/><Relationship Id="rId259" Type="http://schemas.openxmlformats.org/officeDocument/2006/relationships/hyperlink" Target="https://ru.wikipedia.org/wiki/&#1050;&#1086;&#1088;&#1077;&#1085;&#1100;" TargetMode="External"/><Relationship Id="rId424" Type="http://schemas.openxmlformats.org/officeDocument/2006/relationships/hyperlink" Target="https://ru.wikipedia.org/wiki/%D0%A5%D0%BB%D0%BE%D1%80%D0%BE%D1%84%D0%B8%D0%BB%D0%BB" TargetMode="External"/><Relationship Id="rId466" Type="http://schemas.openxmlformats.org/officeDocument/2006/relationships/hyperlink" Target="http://1.bp.blogspot.com/-zKGeHKp_SbA/Vh9zdunxEkI/AAAAAAAAA5k/QFywAp10-4Q/s1600/11.jpg" TargetMode="External"/><Relationship Id="rId631" Type="http://schemas.openxmlformats.org/officeDocument/2006/relationships/hyperlink" Target="https://ru.wikipedia.org/wiki/%D0%A1%D0%B5%D0%BB%D0%B0%D0%B3%D0%B8%D0%BD%D0%B5%D0%BB%D0%BB%D0%BE%D0%B2%D1%8B%D0%B5" TargetMode="External"/><Relationship Id="rId673" Type="http://schemas.openxmlformats.org/officeDocument/2006/relationships/image" Target="media/image168.jpeg"/><Relationship Id="rId729" Type="http://schemas.openxmlformats.org/officeDocument/2006/relationships/hyperlink" Target="https://ru.wikipedia.org/wiki/%D0%9B%D0%B5%D1%81" TargetMode="External"/><Relationship Id="rId23" Type="http://schemas.openxmlformats.org/officeDocument/2006/relationships/hyperlink" Target="https://ru.wikipedia.org/wiki/%D0%AD%D0%B2%D0%BE%D0%BB%D1%8E%D1%86%D0%B8%D1%8F" TargetMode="External"/><Relationship Id="rId119" Type="http://schemas.openxmlformats.org/officeDocument/2006/relationships/image" Target="media/image38.png"/><Relationship Id="rId270" Type="http://schemas.openxmlformats.org/officeDocument/2006/relationships/hyperlink" Target="https://ru.wikipedia.org/wiki/&#1050;&#1086;&#1088;&#1072;" TargetMode="External"/><Relationship Id="rId326" Type="http://schemas.openxmlformats.org/officeDocument/2006/relationships/image" Target="media/image75.jpeg"/><Relationship Id="rId533" Type="http://schemas.openxmlformats.org/officeDocument/2006/relationships/hyperlink" Target="https://www.youtube.com/watch?v=mcdBCWwO-vg" TargetMode="External"/><Relationship Id="rId65" Type="http://schemas.openxmlformats.org/officeDocument/2006/relationships/hyperlink" Target="https://dic.academic.ru/dic.nsf/ecolog/1859/%D0%9E%D0%B1%D0%BC%D0%B5%D0%BD" TargetMode="External"/><Relationship Id="rId130" Type="http://schemas.openxmlformats.org/officeDocument/2006/relationships/hyperlink" Target="https://ru.wikipedia.org/wiki/%D0%96%D0%B8%D0%B7%D0%BD%D0%B5%D0%BD%D0%BD%D1%8B%D0%B9_%D1%86%D0%B8%D0%BA%D0%BB_(%D0%B1%D0%B8%D0%BE%D0%BB%D0%BE%D0%B3%D0%B8%D1%8F)" TargetMode="External"/><Relationship Id="rId368" Type="http://schemas.openxmlformats.org/officeDocument/2006/relationships/image" Target="media/image95.gif"/><Relationship Id="rId575" Type="http://schemas.openxmlformats.org/officeDocument/2006/relationships/hyperlink" Target="https://ru.wikipedia.org/wiki/%D0%A1%D0%B8%D0%BC%D0%B1%D0%B8%D0%BE%D0%B7" TargetMode="External"/><Relationship Id="rId740" Type="http://schemas.openxmlformats.org/officeDocument/2006/relationships/hyperlink" Target="https://ru.wikipedia.org/wiki/%D0%9B%D0%B8%D1%81%D1%82" TargetMode="External"/><Relationship Id="rId782" Type="http://schemas.openxmlformats.org/officeDocument/2006/relationships/hyperlink" Target="https://ru.wikipedia.org/wiki/%D0%91%D0%B8%D0%BE%D0%BB%D0%BE%D0%B3%D0%B8%D1%87%D0%B5%D1%81%D0%BA%D0%B8%D0%B9_%D0%B2%D0%B8%D0%B4" TargetMode="External"/><Relationship Id="rId172" Type="http://schemas.openxmlformats.org/officeDocument/2006/relationships/hyperlink" Target="https://ru.wikipedia.org/wiki/%D0%9A%D0%BE%D0%BD%D1%8A%D1%8E%D0%B3%D0%B0%D1%86%D0%B8%D1%8F_%D1%85%D1%80%D0%BE%D0%BC%D0%BE%D1%81%D0%BE%D0%BC" TargetMode="External"/><Relationship Id="rId228" Type="http://schemas.openxmlformats.org/officeDocument/2006/relationships/hyperlink" Target="https://ru.wikipedia.org/wiki/%D0%A0%D0%B0%D1%81%D1%82%D0%B5%D0%BD%D0%B8%D1%8F" TargetMode="External"/><Relationship Id="rId435" Type="http://schemas.openxmlformats.org/officeDocument/2006/relationships/hyperlink" Target="https://ru.wikipedia.org/wiki/%D0%9A%D1%81%D0%B8%D0%BB%D0%B5%D0%BC%D0%B0" TargetMode="External"/><Relationship Id="rId477" Type="http://schemas.openxmlformats.org/officeDocument/2006/relationships/image" Target="media/image125.jpeg"/><Relationship Id="rId600" Type="http://schemas.openxmlformats.org/officeDocument/2006/relationships/hyperlink" Target="https://ru.wikipedia.org/wiki/%D0%A2%D0%B0%D0%BB%D0%BB%D0%BE%D0%BC" TargetMode="External"/><Relationship Id="rId642" Type="http://schemas.openxmlformats.org/officeDocument/2006/relationships/hyperlink" Target="https://ru.wikipedia.org/wiki/%D0%90%D0%B2%D1%81%D1%82%D1%80%D0%B0%D0%BB%D0%B8%D1%8F" TargetMode="External"/><Relationship Id="rId684" Type="http://schemas.openxmlformats.org/officeDocument/2006/relationships/hyperlink" Target="https://ru.wikipedia.org/wiki/%D0%A0%D0%B5%D0%BF%D1%80%D0%BE%D0%B4%D1%83%D0%BA%D1%82%D0%B8%D0%B2%D0%BD%D0%B0%D1%8F_%D1%81%D0%B8%D1%81%D1%82%D0%B5%D0%BC%D0%B0" TargetMode="External"/><Relationship Id="rId281" Type="http://schemas.openxmlformats.org/officeDocument/2006/relationships/hyperlink" Target="https://ru.wikipedia.org/wiki/&#1059;&#1089;&#1090;&#1100;&#1080;&#1094;&#1077;" TargetMode="External"/><Relationship Id="rId337" Type="http://schemas.openxmlformats.org/officeDocument/2006/relationships/hyperlink" Target="https://ru.wikipedia.org/w/index.php?title=%D0%9C%D0%B5%D1%82%D0%B0%D0%BA%D1%81%D0%B8%D0%BB%D0%B5%D0%BC%D0%B0&amp;action=edit&amp;redlink=1" TargetMode="External"/><Relationship Id="rId502" Type="http://schemas.openxmlformats.org/officeDocument/2006/relationships/hyperlink" Target="https://ru.wikipedia.org/wiki/%D0%A3%D0%B3%D0%BB%D0%B5%D0%B2%D0%BE%D0%B4%D1%8B" TargetMode="External"/><Relationship Id="rId34" Type="http://schemas.openxmlformats.org/officeDocument/2006/relationships/image" Target="media/image6.png"/><Relationship Id="rId76" Type="http://schemas.openxmlformats.org/officeDocument/2006/relationships/hyperlink" Target="https://ru.wikipedia.org/wiki/%D0%91%D0%B5%D0%BB%D0%BE%D0%BA" TargetMode="External"/><Relationship Id="rId141" Type="http://schemas.openxmlformats.org/officeDocument/2006/relationships/image" Target="media/image40.png"/><Relationship Id="rId379" Type="http://schemas.openxmlformats.org/officeDocument/2006/relationships/image" Target="media/image106.png"/><Relationship Id="rId544" Type="http://schemas.openxmlformats.org/officeDocument/2006/relationships/image" Target="media/image134.jpeg"/><Relationship Id="rId586" Type="http://schemas.openxmlformats.org/officeDocument/2006/relationships/hyperlink" Target="https://ru.wikipedia.org/wiki/%D0%93%D1%80%D0%B8%D0%B1_(%D0%BF%D0%BB%D0%BE%D0%B4%D0%BE%D0%B2%D0%BE%D0%B5_%D1%82%D0%B5%D0%BB%D0%BE)" TargetMode="External"/><Relationship Id="rId751" Type="http://schemas.openxmlformats.org/officeDocument/2006/relationships/hyperlink" Target="https://ru.wikipedia.org/wiki/%D0%A9%D0%B8%D1%82%D0%BE%D0%B2%D0%BD%D0%B8%D0%BA" TargetMode="External"/><Relationship Id="rId793" Type="http://schemas.openxmlformats.org/officeDocument/2006/relationships/hyperlink" Target="https://ru.wikipedia.org/wiki/%D0%A1%D0%BE%D1%80%D0%BD%D1%8F%D0%BA" TargetMode="External"/><Relationship Id="rId807" Type="http://schemas.openxmlformats.org/officeDocument/2006/relationships/image" Target="media/image179.jpeg"/><Relationship Id="rId7" Type="http://schemas.openxmlformats.org/officeDocument/2006/relationships/oleObject" Target="embeddings/oleObject1.bin"/><Relationship Id="rId183" Type="http://schemas.openxmlformats.org/officeDocument/2006/relationships/hyperlink" Target="https://www.youtube.com/watch?v=kHSU3MxRuYc" TargetMode="External"/><Relationship Id="rId239" Type="http://schemas.openxmlformats.org/officeDocument/2006/relationships/hyperlink" Target="https://www.youtube.com/watch?v=1eaOIeh6UcQ" TargetMode="External"/><Relationship Id="rId390" Type="http://schemas.openxmlformats.org/officeDocument/2006/relationships/hyperlink" Target="http://biouroki.ru/test/7.html" TargetMode="External"/><Relationship Id="rId404" Type="http://schemas.openxmlformats.org/officeDocument/2006/relationships/hyperlink" Target="http://beaplanet.ru/razmnozhenie_rasteniy/vegetativnoe_razmnozhenie_rasteniy.html" TargetMode="External"/><Relationship Id="rId446" Type="http://schemas.openxmlformats.org/officeDocument/2006/relationships/hyperlink" Target="https://ru.wikipedia.org/w/index.php?title=%D0%9A%D0%BB%D0%B5%D0%B9%D1%82%D0%BE%D0%BD%D0%B8%D1%8F_%D0%BF%D1%80%D0%BE%D0%BD%D0%B7%D1%91%D0%BD%D0%BD%D0%BE%D0%BB%D0%B8%D1%81%D1%82%D0%BD%D0%B0%D1%8F&amp;action=edit&amp;redlink=1" TargetMode="External"/><Relationship Id="rId611" Type="http://schemas.openxmlformats.org/officeDocument/2006/relationships/image" Target="media/image163.jpeg"/><Relationship Id="rId653" Type="http://schemas.openxmlformats.org/officeDocument/2006/relationships/image" Target="media/image167.jpeg"/><Relationship Id="rId250" Type="http://schemas.openxmlformats.org/officeDocument/2006/relationships/hyperlink" Target="http://sbio.info/dic/11984" TargetMode="External"/><Relationship Id="rId292" Type="http://schemas.openxmlformats.org/officeDocument/2006/relationships/hyperlink" Target="https://ru.wikipedia.org/wiki/&#1054;&#1082;&#1088;&#1091;&#1078;&#1072;&#1102;&#1097;&#1072;&#1103;_&#1089;&#1088;&#1077;&#1076;&#1072;" TargetMode="External"/><Relationship Id="rId306" Type="http://schemas.openxmlformats.org/officeDocument/2006/relationships/hyperlink" Target="https://www.youtube.com/watch?v=XVPBCzRFBbQ" TargetMode="External"/><Relationship Id="rId488" Type="http://schemas.openxmlformats.org/officeDocument/2006/relationships/hyperlink" Target="https://ru.wikipedia.org/wiki/%D0%92%D0%BB%D0%B0%D0%B3%D0%B0%D0%BB%D0%B8%D1%89%D0%B5_%D0%BB%D0%B8%D1%81%D1%82%D0%B0" TargetMode="External"/><Relationship Id="rId695" Type="http://schemas.openxmlformats.org/officeDocument/2006/relationships/hyperlink" Target="https://ru.wikipedia.org/wiki/%D0%A5%D0%B2%D0%BE%D1%89_%D0%BF%D0%BE%D0%BB%D0%B5%D0%B2%D0%BE%D0%B9" TargetMode="External"/><Relationship Id="rId709" Type="http://schemas.openxmlformats.org/officeDocument/2006/relationships/hyperlink" Target="https://ru.wikipedia.org/w/index.php?title=Equisetum_schaffneri&amp;action=edit&amp;redlink=1" TargetMode="External"/><Relationship Id="rId45" Type="http://schemas.openxmlformats.org/officeDocument/2006/relationships/hyperlink" Target="https://www.rlsnet.ru/books_book_id_2_page_308.htm" TargetMode="External"/><Relationship Id="rId87" Type="http://schemas.openxmlformats.org/officeDocument/2006/relationships/hyperlink" Target="https://ru.wikipedia.org/wiki/%D0%9C%D0%B0%D0%BB%D1%8B%D0%B5_%D0%BC%D0%BE%D0%BB%D0%B5%D0%BA%D1%83%D0%BB%D1%8B" TargetMode="External"/><Relationship Id="rId110" Type="http://schemas.openxmlformats.org/officeDocument/2006/relationships/hyperlink" Target="https://www.youtube.com/watch?v=H9yEJE569UU&amp;t=14s" TargetMode="External"/><Relationship Id="rId348" Type="http://schemas.openxmlformats.org/officeDocument/2006/relationships/image" Target="media/image86.gif"/><Relationship Id="rId513" Type="http://schemas.openxmlformats.org/officeDocument/2006/relationships/hyperlink" Target="https://ru.wikipedia.org/wiki/%D0%93%D0%B0%D0%B7%D0%BE%D0%BE%D0%B1%D0%BC%D0%B5%D0%BD" TargetMode="External"/><Relationship Id="rId555" Type="http://schemas.openxmlformats.org/officeDocument/2006/relationships/image" Target="media/image143.png"/><Relationship Id="rId597" Type="http://schemas.openxmlformats.org/officeDocument/2006/relationships/hyperlink" Target="https://ru.wikipedia.org/wiki/%D0%9C%D0%B8%D0%BA%D0%BE%D0%BB%D0%BE%D0%B3%D0%B8%D1%8F" TargetMode="External"/><Relationship Id="rId720" Type="http://schemas.openxmlformats.org/officeDocument/2006/relationships/hyperlink" Target="https://ru.wikipedia.org/wiki/%D0%94%D0%B5%D0%B2%D0%BE%D0%BD%D1%81%D0%BA%D0%B8%D0%B9_%D0%BF%D0%B5%D1%80%D0%B8%D0%BE%D0%B4" TargetMode="External"/><Relationship Id="rId762" Type="http://schemas.openxmlformats.org/officeDocument/2006/relationships/hyperlink" Target="https://ru.wikipedia.org/wiki/%D0%A7%D0%B5%D1%80%D0%B5%D1%88%D0%BE%D0%BA" TargetMode="External"/><Relationship Id="rId818" Type="http://schemas.openxmlformats.org/officeDocument/2006/relationships/hyperlink" Target="http://medbiol.ru/medbiol/botanica/000b1a32.htm" TargetMode="External"/><Relationship Id="rId152" Type="http://schemas.openxmlformats.org/officeDocument/2006/relationships/hyperlink" Target="https://ru.wikipedia.org/wiki/%D0%9A%D0%BB%D0%B5%D1%82%D0%BA%D0%B0" TargetMode="External"/><Relationship Id="rId194" Type="http://schemas.openxmlformats.org/officeDocument/2006/relationships/hyperlink" Target="https://ru.wikipedia.org/wiki/%D0%A5%D0%BB%D0%BE%D1%80%D0%B5%D0%BD%D1%85%D0%B8%D0%BC%D0%B0" TargetMode="External"/><Relationship Id="rId208" Type="http://schemas.openxmlformats.org/officeDocument/2006/relationships/hyperlink" Target="https://ru.wikipedia.org/wiki/%D0%A4%D0%B5%D0%BB%D0%BB%D0%BE%D0%B3%D0%B5%D0%BD" TargetMode="External"/><Relationship Id="rId415" Type="http://schemas.openxmlformats.org/officeDocument/2006/relationships/hyperlink" Target="https://ru.wikipedia.org/wiki/%D0%94%D0%BE%D1%80%D1%81%D0%BE%D0%B2%D0%B5%D0%BD%D1%82%D1%80%D0%B0%D0%BB%D1%8C%D0%BD%D0%B0%D1%8F_%D0%B0%D0%BD%D0%B0%D1%82%D0%BE%D0%BC%D0%B8%D1%8F" TargetMode="External"/><Relationship Id="rId457" Type="http://schemas.openxmlformats.org/officeDocument/2006/relationships/image" Target="media/image115.jpeg"/><Relationship Id="rId622" Type="http://schemas.openxmlformats.org/officeDocument/2006/relationships/hyperlink" Target="https://youtu.be/4kIbCXdEbeU" TargetMode="External"/><Relationship Id="rId261" Type="http://schemas.openxmlformats.org/officeDocument/2006/relationships/hyperlink" Target="https://ru.wikipedia.org/wiki/&#1057;&#1082;&#1083;&#1077;&#1088;&#1077;&#1085;&#1093;&#1080;&#1084;&#1072;" TargetMode="External"/><Relationship Id="rId499" Type="http://schemas.openxmlformats.org/officeDocument/2006/relationships/hyperlink" Target="https://ru.wikipedia.org/wiki/%D0%9F%D1%80%D0%BE%D0%B7%D1%80%D0%B0%D1%87%D0%BD%D0%BE%D1%81%D1%82%D1%8C_%D1%81%D1%80%D0%B5%D0%B4%D1%8B" TargetMode="External"/><Relationship Id="rId664" Type="http://schemas.openxmlformats.org/officeDocument/2006/relationships/hyperlink" Target="https://ru.wikipedia.org/wiki/%D0%90%D0%B2%D1%81%D1%82%D1%80%D0%B0%D0%BB%D0%B8%D1%8F" TargetMode="External"/><Relationship Id="rId14" Type="http://schemas.openxmlformats.org/officeDocument/2006/relationships/hyperlink" Target="https://ru.wikipedia.org/wiki/%D0%A0%D0%B0%D1%81%D1%82%D0%B5%D0%BD%D0%B8%D1%8F" TargetMode="External"/><Relationship Id="rId56" Type="http://schemas.openxmlformats.org/officeDocument/2006/relationships/image" Target="media/image18.png"/><Relationship Id="rId317" Type="http://schemas.openxmlformats.org/officeDocument/2006/relationships/hyperlink" Target="https://ru.wikipedia.org/wiki/%D0%A2%D1%80%D0%B8%D1%85%D0%BE%D0%BC%D1%8B" TargetMode="External"/><Relationship Id="rId359" Type="http://schemas.openxmlformats.org/officeDocument/2006/relationships/hyperlink" Target="http://ebiology.ru/golosemennye/" TargetMode="External"/><Relationship Id="rId524" Type="http://schemas.openxmlformats.org/officeDocument/2006/relationships/hyperlink" Target="https://ru.wikipedia.org/w/index.php?title=%D0%9A%D0%B0%D0%BF%D0%B8%D0%BB%D0%BB%D1%8F%D1%80%D0%BD%D0%BE%D0%B5_%D0%B4%D0%B5%D0%B9%D1%81%D1%82%D0%B2%D0%B8%D0%B5&amp;action=edit&amp;redlink=1" TargetMode="External"/><Relationship Id="rId566" Type="http://schemas.openxmlformats.org/officeDocument/2006/relationships/image" Target="media/image153.jpeg"/><Relationship Id="rId731" Type="http://schemas.openxmlformats.org/officeDocument/2006/relationships/hyperlink" Target="https://ru.wikipedia.org/wiki/%D0%92%D0%B5%D1%82%D0%B2%D1%8C" TargetMode="External"/><Relationship Id="rId773" Type="http://schemas.openxmlformats.org/officeDocument/2006/relationships/hyperlink" Target="https://ru.wikipedia.org/wiki/%D0%A3%D0%BB%D0%B8%D1%82%D0%BA%D0%B0_(%D0%B6%D0%B8%D0%B7%D0%BD%D0%B5%D0%BD%D0%BD%D0%B0%D1%8F_%D1%84%D0%BE%D1%80%D0%BC%D0%B0)" TargetMode="External"/><Relationship Id="rId98" Type="http://schemas.openxmlformats.org/officeDocument/2006/relationships/oleObject" Target="embeddings/oleObject3.bin"/><Relationship Id="rId121" Type="http://schemas.openxmlformats.org/officeDocument/2006/relationships/hyperlink" Target="https://ru.wikipedia.org/wiki/%D0%94%D1%80%D0%B5%D0%B2%D0%BD%D0%B5%D0%B3%D1%80%D0%B5%D1%87%D0%B5%D1%81%D0%BA%D0%B8%D0%B9_%D1%8F%D0%B7%D1%8B%D0%BA" TargetMode="External"/><Relationship Id="rId163" Type="http://schemas.openxmlformats.org/officeDocument/2006/relationships/hyperlink" Target="https://ru.wikipedia.org/wiki/%D0%9A%D0%BE%D0%BD%D1%8A%D1%8E%D0%B3%D0%B0%D1%86%D0%B8%D1%8F_%D1%85%D1%80%D0%BE%D0%BC%D0%BE%D1%81%D0%BE%D0%BC" TargetMode="External"/><Relationship Id="rId219" Type="http://schemas.openxmlformats.org/officeDocument/2006/relationships/hyperlink" Target="http://sbio.info/dic/12606" TargetMode="External"/><Relationship Id="rId370" Type="http://schemas.openxmlformats.org/officeDocument/2006/relationships/image" Target="media/image97.png"/><Relationship Id="rId426" Type="http://schemas.openxmlformats.org/officeDocument/2006/relationships/hyperlink" Target="https://ru.wikipedia.org/wiki/%D0%A6%D0%B2%D0%B5%D1%82%D0%BA%D0%BE%D0%B2%D1%8B%D0%B5_%D1%80%D0%B0%D1%81%D1%82%D0%B5%D0%BD%D0%B8%D1%8F" TargetMode="External"/><Relationship Id="rId633" Type="http://schemas.openxmlformats.org/officeDocument/2006/relationships/hyperlink" Target="https://ru.wikipedia.org/wiki/%D0%9F%D0%BE%D0%BB%D1%83%D1%88%D0%BD%D0%B8%D0%BA%D0%BE%D0%B2%D1%8B%D0%B5" TargetMode="External"/><Relationship Id="rId829" Type="http://schemas.openxmlformats.org/officeDocument/2006/relationships/hyperlink" Target="http://biology.ru/course/content/chapter9/section2/paragraph2/theory.html" TargetMode="External"/><Relationship Id="rId230" Type="http://schemas.openxmlformats.org/officeDocument/2006/relationships/hyperlink" Target="https://ru.wikipedia.org/wiki/%D0%9F%D1%80%D0%BE%D0%B2%D0%BE%D0%B4%D1%8F%D1%89%D0%B8%D0%B5_%D1%82%D0%BA%D0%B0%D0%BD%D0%B8" TargetMode="External"/><Relationship Id="rId468" Type="http://schemas.openxmlformats.org/officeDocument/2006/relationships/hyperlink" Target="http://images.botany.org/set-08/08-014v.jpg" TargetMode="External"/><Relationship Id="rId675" Type="http://schemas.openxmlformats.org/officeDocument/2006/relationships/hyperlink" Target="https://ru.wikipedia.org/w/index.php?title=%D0%9A%D0%B0%D0%BB%D0%B0%D0%BC%D0%B8%D1%82%D1%8B&amp;action=edit&amp;redlink=1" TargetMode="External"/><Relationship Id="rId25" Type="http://schemas.openxmlformats.org/officeDocument/2006/relationships/hyperlink" Target="https://ru.wikipedia.org/wiki/%D0%A6%D0%B8%D1%82%D0%BE%D0%BF%D0%BB%D0%B0%D0%B7%D0%BC%D0%B0" TargetMode="External"/><Relationship Id="rId67" Type="http://schemas.openxmlformats.org/officeDocument/2006/relationships/hyperlink" Target="https://www.calc.ru/Stroyeniye-Rastitelnoy-Kletki.html" TargetMode="External"/><Relationship Id="rId272" Type="http://schemas.openxmlformats.org/officeDocument/2006/relationships/image" Target="media/image61.png"/><Relationship Id="rId328" Type="http://schemas.openxmlformats.org/officeDocument/2006/relationships/hyperlink" Target="https://ru.wikipedia.org/wiki/%D0%9A%D1%83%D0%BA%D1%83%D1%80%D1%83%D0%B7%D0%B0" TargetMode="External"/><Relationship Id="rId535" Type="http://schemas.openxmlformats.org/officeDocument/2006/relationships/hyperlink" Target="https://www.youtube.com/watch?v=1eaOIeh6UcQ" TargetMode="External"/><Relationship Id="rId577" Type="http://schemas.openxmlformats.org/officeDocument/2006/relationships/hyperlink" Target="https://ru.wikipedia.org/wiki/%D0%92%D0%BE%D0%B4%D0%BE%D1%80%D0%BE%D1%81%D0%BB%D0%B8" TargetMode="External"/><Relationship Id="rId700" Type="http://schemas.openxmlformats.org/officeDocument/2006/relationships/image" Target="media/image171.jpeg"/><Relationship Id="rId742" Type="http://schemas.openxmlformats.org/officeDocument/2006/relationships/hyperlink" Target="https://ru.wikipedia.org/wiki/%D0%92%D0%B0%D0%B9%D1%8F" TargetMode="External"/><Relationship Id="rId132" Type="http://schemas.openxmlformats.org/officeDocument/2006/relationships/hyperlink" Target="https://ru.wikipedia.org/wiki/%D0%9F%D0%BB%D0%BE%D0%B8%D0%B4%D0%BD%D0%BE%D1%81%D1%82%D1%8C" TargetMode="External"/><Relationship Id="rId174" Type="http://schemas.openxmlformats.org/officeDocument/2006/relationships/hyperlink" Target="https://ru.wikipedia.org/wiki/%D0%9F%D0%BB%D0%BE%D0%B8%D0%B4%D0%BD%D0%BE%D1%81%D1%82%D1%8C" TargetMode="External"/><Relationship Id="rId381" Type="http://schemas.openxmlformats.org/officeDocument/2006/relationships/hyperlink" Target="http://ebiology.ru/razmnozhenie-i-razvitie-cheloveka/" TargetMode="External"/><Relationship Id="rId602" Type="http://schemas.openxmlformats.org/officeDocument/2006/relationships/hyperlink" Target="https://ru.wikipedia.org/wiki/%D0%A1%D0%B8%D0%BC%D0%B1%D0%B8%D0%BE%D0%B7" TargetMode="External"/><Relationship Id="rId784" Type="http://schemas.openxmlformats.org/officeDocument/2006/relationships/hyperlink" Target="https://ru.wikipedia.org/wiki/%D0%A1%D0%BF%D0%BE%D1%80%D1%8B_%D1%80%D0%B0%D1%81%D1%82%D0%B5%D0%BD%D0%B8%D0%B9" TargetMode="External"/><Relationship Id="rId241" Type="http://schemas.openxmlformats.org/officeDocument/2006/relationships/hyperlink" Target="https://ru.wikipedia.org/wiki/&#1041;&#1072;&#1082;&#1090;&#1077;&#1088;&#1080;&#1080;" TargetMode="External"/><Relationship Id="rId437" Type="http://schemas.openxmlformats.org/officeDocument/2006/relationships/hyperlink" Target="https://ru.wikipedia.org/wiki/%D0%9F%D0%BE%D0%BA%D1%80%D1%8B%D1%82%D0%BE%D1%81%D0%B5%D0%BC%D0%B5%D0%BD%D0%BD%D1%8B%D0%B5" TargetMode="External"/><Relationship Id="rId479" Type="http://schemas.openxmlformats.org/officeDocument/2006/relationships/image" Target="media/image126.png"/><Relationship Id="rId644" Type="http://schemas.openxmlformats.org/officeDocument/2006/relationships/hyperlink" Target="https://ru.wikipedia.org/wiki/%D0%9F%D0%BB%D0%B0%D1%83%D0%BD%D0%BE%D0%B2%D1%8B%D0%B5" TargetMode="External"/><Relationship Id="rId686" Type="http://schemas.openxmlformats.org/officeDocument/2006/relationships/hyperlink" Target="https://ru.wikipedia.org/wiki/%D0%9A%D0%BE%D0%BB%D0%BE%D1%81%D0%BE%D0%BA" TargetMode="External"/><Relationship Id="rId36" Type="http://schemas.openxmlformats.org/officeDocument/2006/relationships/image" Target="media/image8.jpeg"/><Relationship Id="rId283" Type="http://schemas.openxmlformats.org/officeDocument/2006/relationships/hyperlink" Target="https://ru.wikipedia.org/wiki/&#1063;&#1077;&#1095;&#1077;&#1074;&#1080;&#1095;&#1082;&#1080;" TargetMode="External"/><Relationship Id="rId339" Type="http://schemas.openxmlformats.org/officeDocument/2006/relationships/image" Target="media/image77.jpeg"/><Relationship Id="rId490" Type="http://schemas.openxmlformats.org/officeDocument/2006/relationships/hyperlink" Target="https://ru.wikipedia.org/wiki/%D0%9F%D0%BE%D1%87%D0%BA%D0%B0_(%D0%B1%D0%BE%D1%82%D0%B0%D0%BD%D0%B8%D0%BA%D0%B0)" TargetMode="External"/><Relationship Id="rId504" Type="http://schemas.openxmlformats.org/officeDocument/2006/relationships/hyperlink" Target="https://ru.wikipedia.org/wiki/%D0%94%D0%BE%D1%80%D1%81%D0%BE%D0%B2%D0%B5%D0%BD%D1%82%D1%80%D0%B0%D0%BB%D1%8C%D0%BD%D0%B0%D1%8F_%D0%B0%D0%BD%D0%B0%D1%82%D0%BE%D0%BC%D0%B8%D1%8F" TargetMode="External"/><Relationship Id="rId546" Type="http://schemas.openxmlformats.org/officeDocument/2006/relationships/image" Target="media/image136.jpeg"/><Relationship Id="rId711" Type="http://schemas.openxmlformats.org/officeDocument/2006/relationships/hyperlink" Target="https://ru.wikipedia.org/wiki/%D0%A1%D1%82%D0%B5%D0%B1%D0%B5%D0%BB%D1%8C" TargetMode="External"/><Relationship Id="rId753" Type="http://schemas.openxmlformats.org/officeDocument/2006/relationships/hyperlink" Target="https://ru.wikipedia.org/wiki/%D0%A9%D0%B8%D1%82%D0%BE%D0%B2%D0%BD%D0%B8%D0%BA%D0%BE%D0%B2%D1%8B%D0%B5" TargetMode="External"/><Relationship Id="rId78" Type="http://schemas.openxmlformats.org/officeDocument/2006/relationships/hyperlink" Target="https://ru.wikipedia.org/wiki/%D0%93%D0%B5%D0%BD%D0%BE%D0%BC" TargetMode="External"/><Relationship Id="rId101" Type="http://schemas.openxmlformats.org/officeDocument/2006/relationships/image" Target="media/image28.jpeg"/><Relationship Id="rId143" Type="http://schemas.openxmlformats.org/officeDocument/2006/relationships/hyperlink" Target="https://ru.wikipedia.org/wiki/%D0%A5%D1%80%D0%BE%D0%BC%D0%BE%D1%81%D0%BE%D0%BC%D0%B0" TargetMode="External"/><Relationship Id="rId185" Type="http://schemas.openxmlformats.org/officeDocument/2006/relationships/hyperlink" Target="https://www.youtube.com/watch?v=EkwFVRe-y4s" TargetMode="External"/><Relationship Id="rId350" Type="http://schemas.openxmlformats.org/officeDocument/2006/relationships/hyperlink" Target="http://mognovse.ru/kf-test-po-teme.html" TargetMode="External"/><Relationship Id="rId406" Type="http://schemas.openxmlformats.org/officeDocument/2006/relationships/hyperlink" Target="https://ru.wikipedia.org/w/index.php?title=%D0%9A%D1%83%D1%82%D0%B8%D0%BA%D1%83%D0%BB%D0%B0_%D1%80%D0%B0%D1%81%D1%82%D0%B5%D0%BD%D0%B8%D0%B9&amp;action=edit&amp;redlink=1" TargetMode="External"/><Relationship Id="rId588" Type="http://schemas.openxmlformats.org/officeDocument/2006/relationships/hyperlink" Target="https://ru.wikipedia.org/wiki/%D0%91%D0%B0%D0%B7%D0%B8%D0%B4%D0%B8%D0%BE%D0%BC%D0%B8%D1%86%D0%B5%D1%82" TargetMode="External"/><Relationship Id="rId795" Type="http://schemas.openxmlformats.org/officeDocument/2006/relationships/hyperlink" Target="https://ru.wikipedia.org/wiki/%D0%A1%D1%83%D0%B1%D1%82%D1%80%D0%BE%D0%BF%D0%B8%D0%BA%D0%B8" TargetMode="External"/><Relationship Id="rId809" Type="http://schemas.openxmlformats.org/officeDocument/2006/relationships/hyperlink" Target="http://biology.ru/course/content/chapter4/section2/paragraph2/theory.html" TargetMode="External"/><Relationship Id="rId9" Type="http://schemas.openxmlformats.org/officeDocument/2006/relationships/hyperlink" Target="https://ru.wikipedia.org/wiki/%D0%92%D0%B8%D1%80%D1%83%D1%81%D1%8B" TargetMode="External"/><Relationship Id="rId210" Type="http://schemas.openxmlformats.org/officeDocument/2006/relationships/image" Target="media/image46.jpeg"/><Relationship Id="rId392" Type="http://schemas.openxmlformats.org/officeDocument/2006/relationships/image" Target="media/image109.png"/><Relationship Id="rId448" Type="http://schemas.openxmlformats.org/officeDocument/2006/relationships/hyperlink" Target="https://ru.wikipedia.org/w/index.php?title=Acacia_koa&amp;action=edit&amp;redlink=1" TargetMode="External"/><Relationship Id="rId613" Type="http://schemas.openxmlformats.org/officeDocument/2006/relationships/hyperlink" Target="https://youtu.be/HkeEjxxycxo" TargetMode="External"/><Relationship Id="rId655" Type="http://schemas.openxmlformats.org/officeDocument/2006/relationships/hyperlink" Target="https://ru.wikipedia.org/wiki/%D0%94%D0%B8%D1%84%D1%84%D0%B5%D1%80%D0%B5%D0%BD%D1%86%D0%B8%D1%80%D0%BE%D0%B2%D0%BA%D0%B0_%D0%BA%D0%BB%D0%B5%D1%82%D0%BE%D0%BA" TargetMode="External"/><Relationship Id="rId697" Type="http://schemas.openxmlformats.org/officeDocument/2006/relationships/hyperlink" Target="https://ru.wikipedia.org/wiki/%D0%92%D0%B5%D0%B3%D0%B5%D1%82%D0%B0%D1%82%D0%B8%D0%B2%D0%BD%D0%BE%D0%B5_%D1%80%D0%B0%D0%B7%D0%BC%D0%BD%D0%BE%D0%B6%D0%B5%D0%BD%D0%B8%D0%B5" TargetMode="External"/><Relationship Id="rId820" Type="http://schemas.openxmlformats.org/officeDocument/2006/relationships/image" Target="media/image181.png"/><Relationship Id="rId252" Type="http://schemas.openxmlformats.org/officeDocument/2006/relationships/image" Target="media/image57.png"/><Relationship Id="rId294" Type="http://schemas.openxmlformats.org/officeDocument/2006/relationships/hyperlink" Target="https://ru.wikipedia.org/wiki/&#1069;&#1087;&#1080;&#1076;&#1077;&#1088;&#1084;&#1072;" TargetMode="External"/><Relationship Id="rId308" Type="http://schemas.openxmlformats.org/officeDocument/2006/relationships/hyperlink" Target="https://commons.wikimedia.org/wiki/File:Guttation_on_a_strawberry_leaf.jpg?uselang=ru" TargetMode="External"/><Relationship Id="rId515" Type="http://schemas.openxmlformats.org/officeDocument/2006/relationships/hyperlink" Target="https://ru.wikipedia.org/wiki/%D0%91%D0%B8%D0%BE%D1%82%D0%BE%D0%BF" TargetMode="External"/><Relationship Id="rId722" Type="http://schemas.openxmlformats.org/officeDocument/2006/relationships/hyperlink" Target="https://ru.wikipedia.org/wiki/%D0%94%D1%80%D0%B5%D0%B2%D0%BE%D0%B2%D0%B8%D0%B4%D0%BD%D1%8B%D0%B5_%D0%BF%D0%B0%D0%BF%D0%BE%D1%80%D0%BE%D1%82%D0%BD%D0%B8%D0%BA%D0%B8" TargetMode="External"/><Relationship Id="rId47" Type="http://schemas.openxmlformats.org/officeDocument/2006/relationships/hyperlink" Target="https://www.rlsnet.ru/books_book_id_2_page_308.htm" TargetMode="External"/><Relationship Id="rId89" Type="http://schemas.openxmlformats.org/officeDocument/2006/relationships/hyperlink" Target="https://ru.wikipedia.org/wiki/%D0%A0%D0%B8%D0%B1%D0%BE%D0%BD%D1%83%D0%BA%D0%BB%D0%B5%D0%B8%D0%BD%D0%BE%D0%B2%D0%B0%D1%8F_%D0%BA%D0%B8%D1%81%D0%BB%D0%BE%D1%82%D0%B0" TargetMode="External"/><Relationship Id="rId112" Type="http://schemas.openxmlformats.org/officeDocument/2006/relationships/hyperlink" Target="https://www.youtube.com/watch?v=mCfVJrrGMqk" TargetMode="External"/><Relationship Id="rId154" Type="http://schemas.openxmlformats.org/officeDocument/2006/relationships/hyperlink" Target="https://ru.wikipedia.org/wiki/%D0%93%D0%B0%D0%BC%D0%B5%D1%82%D0%BE%D0%B3%D0%B5%D0%BD%D0%B5%D0%B7" TargetMode="External"/><Relationship Id="rId361" Type="http://schemas.openxmlformats.org/officeDocument/2006/relationships/hyperlink" Target="http://ebiology.ru/razmnozhenie-i-razvitie-cheloveka/" TargetMode="External"/><Relationship Id="rId557" Type="http://schemas.openxmlformats.org/officeDocument/2006/relationships/image" Target="media/image145.png"/><Relationship Id="rId599" Type="http://schemas.openxmlformats.org/officeDocument/2006/relationships/hyperlink" Target="https://ru.wikipedia.org/wiki/%D0%92%D0%BE%D0%B4%D0%BE%D1%80%D0%BE%D1%81%D0%BB%D0%B8" TargetMode="External"/><Relationship Id="rId764" Type="http://schemas.openxmlformats.org/officeDocument/2006/relationships/hyperlink" Target="https://ru.wikipedia.org/wiki/%D0%9B%D0%B8%D1%81%D1%82" TargetMode="External"/><Relationship Id="rId196" Type="http://schemas.openxmlformats.org/officeDocument/2006/relationships/hyperlink" Target="https://ru.wikipedia.org/wiki/%D0%9A%D1%81%D0%B8%D0%BB%D0%B5%D0%BC%D0%B0" TargetMode="External"/><Relationship Id="rId417" Type="http://schemas.openxmlformats.org/officeDocument/2006/relationships/hyperlink" Target="https://ru.wikipedia.org/wiki/%D0%A5%D0%BB%D0%BE%D1%80%D0%BE%D0%BF%D0%BB%D0%B0%D1%81%D1%82" TargetMode="External"/><Relationship Id="rId459" Type="http://schemas.openxmlformats.org/officeDocument/2006/relationships/image" Target="media/image116.jpeg"/><Relationship Id="rId624" Type="http://schemas.openxmlformats.org/officeDocument/2006/relationships/image" Target="media/image165.jpeg"/><Relationship Id="rId666" Type="http://schemas.openxmlformats.org/officeDocument/2006/relationships/hyperlink" Target="https://ru.wikipedia.org/wiki/%D0%9C%D1%85%D0%B8" TargetMode="External"/><Relationship Id="rId831" Type="http://schemas.openxmlformats.org/officeDocument/2006/relationships/hyperlink" Target="https://xn--j1ahfl.xn--p1ai/library/temagolosemennie_023704.html" TargetMode="External"/><Relationship Id="rId16" Type="http://schemas.openxmlformats.org/officeDocument/2006/relationships/hyperlink" Target="https://ru.wikipedia.org/wiki/%D0%9E%D1%80%D0%B3%D0%B0%D0%BD%D0%B8%D0%B7%D0%BC" TargetMode="External"/><Relationship Id="rId221" Type="http://schemas.openxmlformats.org/officeDocument/2006/relationships/image" Target="media/image50.jpeg"/><Relationship Id="rId263" Type="http://schemas.openxmlformats.org/officeDocument/2006/relationships/hyperlink" Target="https://ru.wikipedia.org/wiki/&#1044;&#1088;&#1077;&#1074;&#1077;&#1089;&#1080;&#1085;&#1072;" TargetMode="External"/><Relationship Id="rId319" Type="http://schemas.openxmlformats.org/officeDocument/2006/relationships/hyperlink" Target="https://ru.wikipedia.org/w/index.php?title=%D0%9C%D0%B5%D0%B6%D0%BA%D0%BB%D0%B5%D1%82%D0%BD%D0%B8%D0%BA&amp;action=edit&amp;redlink=1" TargetMode="External"/><Relationship Id="rId470" Type="http://schemas.openxmlformats.org/officeDocument/2006/relationships/hyperlink" Target="http://www.comparestoreprices.co.uk/images/re/red-anthurium-plant--flowers.jpg" TargetMode="External"/><Relationship Id="rId526" Type="http://schemas.openxmlformats.org/officeDocument/2006/relationships/hyperlink" Target="https://ru.wikipedia.org/wiki/%D0%A3%D1%81%D1%82%D1%8C%D0%B8%D1%86%D0%B5" TargetMode="External"/><Relationship Id="rId58" Type="http://schemas.openxmlformats.org/officeDocument/2006/relationships/image" Target="media/image20.png"/><Relationship Id="rId123" Type="http://schemas.openxmlformats.org/officeDocument/2006/relationships/hyperlink" Target="https://ru.wikipedia.org/wiki/%D0%AD%D1%83%D0%BA%D0%B0%D1%80%D0%B8%D0%BE%D1%82%D1%8B" TargetMode="External"/><Relationship Id="rId330" Type="http://schemas.openxmlformats.org/officeDocument/2006/relationships/hyperlink" Target="https://ru.wikipedia.org/wiki/%D0%9C%D0%B5%D1%85%D0%B0%D0%BD%D0%B8%D1%87%D0%B5%D1%81%D0%BA%D0%B8%D0%B5_%D1%82%D0%BA%D0%B0%D0%BD%D0%B8" TargetMode="External"/><Relationship Id="rId568" Type="http://schemas.openxmlformats.org/officeDocument/2006/relationships/hyperlink" Target="https://ru.wikipedia.org/wiki/%D0%AD%D1%83%D0%BA%D0%B0%D1%80%D0%B8%D0%BE%D1%82%D1%8B" TargetMode="External"/><Relationship Id="rId733" Type="http://schemas.openxmlformats.org/officeDocument/2006/relationships/hyperlink" Target="https://ru.wikipedia.org/wiki/%D0%94%D0%B5%D1%80%D0%B5%D0%B2%D0%BE" TargetMode="External"/><Relationship Id="rId775" Type="http://schemas.openxmlformats.org/officeDocument/2006/relationships/hyperlink" Target="https://ru.wikipedia.org/wiki/%D0%93%D0%B0%D0%BC%D0%B5%D1%82%D0%BE%D1%84%D0%B8%D1%82" TargetMode="External"/><Relationship Id="rId165" Type="http://schemas.openxmlformats.org/officeDocument/2006/relationships/hyperlink" Target="https://ru.wikipedia.org/wiki/%D0%9F%D0%BB%D0%BE%D0%B8%D0%B4%D0%BD%D0%BE%D1%81%D1%82%D1%8C" TargetMode="External"/><Relationship Id="rId372" Type="http://schemas.openxmlformats.org/officeDocument/2006/relationships/image" Target="media/image99.png"/><Relationship Id="rId428" Type="http://schemas.openxmlformats.org/officeDocument/2006/relationships/hyperlink" Target="https://ru.wikipedia.org/w/index.php?title=%D0%9C%D0%B5%D0%B6%D0%BA%D0%BB%D0%B5%D1%82%D0%BD%D0%B8%D0%BA%D0%B8&amp;action=edit&amp;redlink=1" TargetMode="External"/><Relationship Id="rId635" Type="http://schemas.openxmlformats.org/officeDocument/2006/relationships/hyperlink" Target="https://ru.wikipedia.org/w/index.php?title=%D0%91%D0%B0%D1%80%D0%B0%D0%BD%D1%86%D0%BE%D0%B2%D1%8B%D0%B5&amp;action=edit&amp;redlink=1" TargetMode="External"/><Relationship Id="rId677" Type="http://schemas.openxmlformats.org/officeDocument/2006/relationships/hyperlink" Target="https://ru.wikipedia.org/wiki/%D0%9F%D0%B5%D1%80%D0%BC%D1%81%D0%BA%D0%B8%D0%B9_%D0%BF%D0%B5%D1%80%D0%B8%D0%BE%D0%B4" TargetMode="External"/><Relationship Id="rId800" Type="http://schemas.openxmlformats.org/officeDocument/2006/relationships/hyperlink" Target="https://ru.wikipedia.org/wiki/%D0%93%D0%BE%D0%BB%D0%BE%D1%81%D0%B5%D0%BC%D0%B5%D0%BD%D0%BD%D1%8B%D0%B5" TargetMode="External"/><Relationship Id="rId232" Type="http://schemas.openxmlformats.org/officeDocument/2006/relationships/hyperlink" Target="http://sbio.info/dic/12606" TargetMode="External"/><Relationship Id="rId274" Type="http://schemas.openxmlformats.org/officeDocument/2006/relationships/hyperlink" Target="http://sbio.info/dic/12537" TargetMode="External"/><Relationship Id="rId481" Type="http://schemas.openxmlformats.org/officeDocument/2006/relationships/hyperlink" Target="https://youtu.be/zYjUHjHXsxs" TargetMode="External"/><Relationship Id="rId702" Type="http://schemas.openxmlformats.org/officeDocument/2006/relationships/hyperlink" Target="https://www.youtube.com/watch?v=eCF9IRI9wvA" TargetMode="External"/><Relationship Id="rId27" Type="http://schemas.openxmlformats.org/officeDocument/2006/relationships/hyperlink" Target="https://ru.wikipedia.org/wiki/%D0%92%D0%BA%D0%BB%D1%8E%D1%87%D0%B5%D0%BD%D0%B8%D1%8F_%D1%86%D0%B8%D1%82%D0%BE%D0%BF%D0%BB%D0%B0%D0%B7%D0%BC%D1%8B" TargetMode="External"/><Relationship Id="rId69" Type="http://schemas.openxmlformats.org/officeDocument/2006/relationships/hyperlink" Target="https://www.youtube.com/watch?v=lGRxyUGoJ4U" TargetMode="External"/><Relationship Id="rId134" Type="http://schemas.openxmlformats.org/officeDocument/2006/relationships/hyperlink" Target="https://ru.wikipedia.org/wiki/%D0%9A%D0%BE%D0%BD%D1%8A%D1%8E%D0%B3%D0%B0%D1%86%D0%B8%D1%8F_%D1%85%D1%80%D0%BE%D0%BC%D0%BE%D1%81%D0%BE%D0%BC" TargetMode="External"/><Relationship Id="rId537" Type="http://schemas.openxmlformats.org/officeDocument/2006/relationships/hyperlink" Target="https://vk.com/away.php?utf=1&amp;to=https%3A%2F%2Fyoutu.be%2FIpnN9aelAso" TargetMode="External"/><Relationship Id="rId579" Type="http://schemas.openxmlformats.org/officeDocument/2006/relationships/hyperlink" Target="https://ru.wikipedia.org/wiki/%D0%A2%D0%B0%D0%BB%D0%BB%D0%BE%D0%BC" TargetMode="External"/><Relationship Id="rId744" Type="http://schemas.openxmlformats.org/officeDocument/2006/relationships/hyperlink" Target="https://ru.wikipedia.org/wiki/%D0%93%D0%BE%D0%BB%D0%BE%D1%81%D0%B5%D0%BC%D0%B5%D0%BD%D0%BD%D1%8B%D0%B5" TargetMode="External"/><Relationship Id="rId786" Type="http://schemas.openxmlformats.org/officeDocument/2006/relationships/hyperlink" Target="https://ru.wikipedia.org/wiki/%D0%AF%D1%80%D1%83%D1%81_(%D0%B3%D0%B5%D0%BE%D0%B1%D0%BE%D1%82%D0%B0%D0%BD%D0%B8%D0%BA%D0%B0)" TargetMode="External"/><Relationship Id="rId80" Type="http://schemas.openxmlformats.org/officeDocument/2006/relationships/hyperlink" Target="https://ru.wikipedia.org/wiki/%D0%AF%D0%B4%D0%B5%D1%80%D0%BD%D0%B0%D1%8F_%D0%BE%D0%B1%D0%BE%D0%BB%D0%BE%D1%87%D0%BA%D0%B0" TargetMode="External"/><Relationship Id="rId176" Type="http://schemas.openxmlformats.org/officeDocument/2006/relationships/image" Target="media/image43.png"/><Relationship Id="rId341" Type="http://schemas.openxmlformats.org/officeDocument/2006/relationships/image" Target="media/image79.jpeg"/><Relationship Id="rId383" Type="http://schemas.openxmlformats.org/officeDocument/2006/relationships/hyperlink" Target="http://test.biologii.net/projti_test.php?test=3" TargetMode="External"/><Relationship Id="rId439" Type="http://schemas.openxmlformats.org/officeDocument/2006/relationships/hyperlink" Target="https://ru.wikipedia.org/wiki/%D0%9F%D0%BE%D1%87%D0%BA%D0%B0_(%D0%B1%D0%BE%D1%82%D0%B0%D0%BD%D0%B8%D0%BA%D0%B0)" TargetMode="External"/><Relationship Id="rId590" Type="http://schemas.openxmlformats.org/officeDocument/2006/relationships/hyperlink" Target="https://www.youtube.com/watch?v=v0WhOQuMAUo" TargetMode="External"/><Relationship Id="rId604" Type="http://schemas.openxmlformats.org/officeDocument/2006/relationships/hyperlink" Target="https://ru.wikipedia.org/wiki/%D0%90%D1%81%D0%BA%D0%BE%D0%BC%D0%B8%D1%86%D0%B5%D1%82" TargetMode="External"/><Relationship Id="rId646" Type="http://schemas.openxmlformats.org/officeDocument/2006/relationships/hyperlink" Target="https://ru.wikipedia.org/wiki/%D0%A2%D1%80%D0%BE%D0%BF%D0%B8%D0%BA%D0%B8" TargetMode="External"/><Relationship Id="rId811" Type="http://schemas.openxmlformats.org/officeDocument/2006/relationships/hyperlink" Target="http://biology.ru/course/content/chapter9/section2/paragraph2/theory.html" TargetMode="External"/><Relationship Id="rId201" Type="http://schemas.openxmlformats.org/officeDocument/2006/relationships/hyperlink" Target="https://ru.wikipedia.org/wiki/%D0%9F%D0%BE%D0%BA%D1%80%D0%BE%D0%B2%D0%BD%D1%8B%D0%B5_%D1%82%D0%BA%D0%B0%D0%BD%D0%B8" TargetMode="External"/><Relationship Id="rId243" Type="http://schemas.openxmlformats.org/officeDocument/2006/relationships/hyperlink" Target="https://ru.wikipedia.org/wiki/&#1054;&#1082;&#1088;&#1091;&#1078;&#1072;&#1102;&#1097;&#1072;&#1103;_&#1089;&#1088;&#1077;&#1076;&#1072;" TargetMode="External"/><Relationship Id="rId285" Type="http://schemas.openxmlformats.org/officeDocument/2006/relationships/image" Target="media/image62.png"/><Relationship Id="rId450" Type="http://schemas.openxmlformats.org/officeDocument/2006/relationships/hyperlink" Target="https://ru.wikipedia.org/wiki/%D0%90%D1%80%D0%BE%D0%B8%D0%B4%D0%BD%D1%8B%D0%B5" TargetMode="External"/><Relationship Id="rId506" Type="http://schemas.openxmlformats.org/officeDocument/2006/relationships/hyperlink" Target="https://ru.wikipedia.org/w/index.php?title=%D0%9A%D1%83%D1%82%D0%B8%D0%BA%D1%83%D0%BB%D0%B0_%D1%80%D0%B0%D1%81%D1%82%D0%B5%D0%BD%D0%B8%D0%B9&amp;action=edit&amp;redlink=1" TargetMode="External"/><Relationship Id="rId688" Type="http://schemas.openxmlformats.org/officeDocument/2006/relationships/hyperlink" Target="https://ru.wikipedia.org/wiki/%D0%91%D0%B8%D0%BE%D0%BB%D0%BE%D0%B3%D0%B8%D1%87%D0%B5%D1%81%D0%BA%D0%B8%D0%B9_%D0%B2%D0%B8%D0%B4" TargetMode="External"/><Relationship Id="rId38" Type="http://schemas.openxmlformats.org/officeDocument/2006/relationships/image" Target="media/image10.jpeg"/><Relationship Id="rId103" Type="http://schemas.openxmlformats.org/officeDocument/2006/relationships/hyperlink" Target="https://ru.wikipedia.org/w/index.php?title=%D0%AF%D0%B4%D0%B5%D1%80%D0%BD%D1%8B%D0%B9_%D1%82%D1%80%D0%B0%D0%BD%D1%81%D0%BF%D0%BE%D1%80%D1%82&amp;action=edit&amp;redlink=1" TargetMode="External"/><Relationship Id="rId310" Type="http://schemas.openxmlformats.org/officeDocument/2006/relationships/image" Target="media/image66.jpeg"/><Relationship Id="rId492" Type="http://schemas.openxmlformats.org/officeDocument/2006/relationships/hyperlink" Target="https://ru.wikipedia.org/wiki/%D0%A1%D0%BE%D1%86%D0%B2%D0%B5%D1%82%D0%B8%D0%B5" TargetMode="External"/><Relationship Id="rId548" Type="http://schemas.openxmlformats.org/officeDocument/2006/relationships/hyperlink" Target="https://youtu.be/T7M2fKtA68Q" TargetMode="External"/><Relationship Id="rId713" Type="http://schemas.openxmlformats.org/officeDocument/2006/relationships/hyperlink" Target="https://ru.wikipedia.org/wiki/%D0%A3%D0%B7%D0%B5%D0%BB_(%D0%B1%D0%BE%D1%82%D0%B0%D0%BD%D0%B8%D0%BA%D0%B0)" TargetMode="External"/><Relationship Id="rId755" Type="http://schemas.openxmlformats.org/officeDocument/2006/relationships/hyperlink" Target="https://ru.wikipedia.org/wiki/%D0%9B%D0%B5%D1%81" TargetMode="External"/><Relationship Id="rId797" Type="http://schemas.openxmlformats.org/officeDocument/2006/relationships/hyperlink" Target="https://kaz-ekzams.ru/biologiya/uchebnaya-literatura-po-biologii/biologiya-spravochnye-materialy/botanika-biologiya-spravochnye-materialy/626-paporotnikoobraznye" TargetMode="External"/><Relationship Id="rId91" Type="http://schemas.openxmlformats.org/officeDocument/2006/relationships/hyperlink" Target="https://ru.wikipedia.org/wiki/%D0%A0%D0%B8%D0%B1%D0%BE%D1%81%D0%BE%D0%BC%D0%B0" TargetMode="External"/><Relationship Id="rId145" Type="http://schemas.openxmlformats.org/officeDocument/2006/relationships/hyperlink" Target="https://ru.wikipedia.org/wiki/%D0%93%D0%BE%D0%BC%D0%BE%D0%BB%D0%BE%D0%B3%D0%B8%D1%87%D0%BD%D1%8B%D0%B5_%D1%85%D1%80%D0%BE%D0%BC%D0%BE%D1%81%D0%BE%D0%BC%D1%8B" TargetMode="External"/><Relationship Id="rId187" Type="http://schemas.openxmlformats.org/officeDocument/2006/relationships/hyperlink" Target="https://www.youtube.com/watch?v=z4z72rSvNQ0" TargetMode="External"/><Relationship Id="rId352" Type="http://schemas.openxmlformats.org/officeDocument/2006/relationships/hyperlink" Target="http://mognovse.ru/kf-test-po-teme.html" TargetMode="External"/><Relationship Id="rId394" Type="http://schemas.openxmlformats.org/officeDocument/2006/relationships/hyperlink" Target="https://youtu.be/h-hUXPwWFPo" TargetMode="External"/><Relationship Id="rId408" Type="http://schemas.openxmlformats.org/officeDocument/2006/relationships/hyperlink" Target="https://ru.wikipedia.org/wiki/%D0%92%D0%BE%D0%B4%D0%B0" TargetMode="External"/><Relationship Id="rId615" Type="http://schemas.openxmlformats.org/officeDocument/2006/relationships/hyperlink" Target="https://ru.wikipedia.org/wiki/%D0%A5%D1%80%D0%BE%D0%BC%D0%BE%D1%81%D0%BE%D0%BC%D0%B0" TargetMode="External"/><Relationship Id="rId822" Type="http://schemas.openxmlformats.org/officeDocument/2006/relationships/hyperlink" Target="http://www.ayzdorov.ru/lechenie_sepsis_nar.php" TargetMode="External"/><Relationship Id="rId212" Type="http://schemas.openxmlformats.org/officeDocument/2006/relationships/hyperlink" Target="https://ru.wikipedia.org/wiki/%D0%A0%D0%B0%D1%81%D1%82%D0%B5%D0%BD%D0%B8%D1%8F" TargetMode="External"/><Relationship Id="rId254" Type="http://schemas.openxmlformats.org/officeDocument/2006/relationships/image" Target="media/image59.png"/><Relationship Id="rId657" Type="http://schemas.openxmlformats.org/officeDocument/2006/relationships/hyperlink" Target="https://ru.wikipedia.org/w/index.php?title=%D0%91%D0%B0%D1%80%D0%B0%D0%BD%D1%86%D0%BE%D0%B2%D1%8B%D0%B5&amp;action=edit&amp;redlink=1" TargetMode="External"/><Relationship Id="rId699" Type="http://schemas.openxmlformats.org/officeDocument/2006/relationships/image" Target="media/image170.png"/><Relationship Id="rId49" Type="http://schemas.openxmlformats.org/officeDocument/2006/relationships/hyperlink" Target="https://ru.wikipedia.org/wiki/%D0%AD%D0%B2%D0%BE%D0%BB%D1%8E%D1%86%D0%B8%D1%8F" TargetMode="External"/><Relationship Id="rId114" Type="http://schemas.openxmlformats.org/officeDocument/2006/relationships/image" Target="media/image33.png"/><Relationship Id="rId296" Type="http://schemas.openxmlformats.org/officeDocument/2006/relationships/hyperlink" Target="https://ru.wikipedia.org/wiki/&#1055;&#1077;&#1088;&#1080;&#1076;&#1077;&#1088;&#1084;&#1072;" TargetMode="External"/><Relationship Id="rId461" Type="http://schemas.openxmlformats.org/officeDocument/2006/relationships/image" Target="media/image117.jpeg"/><Relationship Id="rId517" Type="http://schemas.openxmlformats.org/officeDocument/2006/relationships/hyperlink" Target="https://ru.wikipedia.org/wiki/%D0%9E%D0%B4%D0%BD%D0%BE%D0%B4%D0%BE%D0%BB%D1%8C%D0%BD%D1%8B%D0%B5" TargetMode="External"/><Relationship Id="rId559" Type="http://schemas.openxmlformats.org/officeDocument/2006/relationships/image" Target="media/image147.jpeg"/><Relationship Id="rId724" Type="http://schemas.openxmlformats.org/officeDocument/2006/relationships/image" Target="media/image172.jpeg"/><Relationship Id="rId766" Type="http://schemas.openxmlformats.org/officeDocument/2006/relationships/hyperlink" Target="https://ru.wikipedia.org/wiki/%D0%92%D0%B0%D0%B9%D1%8F" TargetMode="External"/><Relationship Id="rId60" Type="http://schemas.openxmlformats.org/officeDocument/2006/relationships/image" Target="media/image22.png"/><Relationship Id="rId156" Type="http://schemas.openxmlformats.org/officeDocument/2006/relationships/hyperlink" Target="https://ru.wikipedia.org/wiki/%D0%93%D0%B0%D0%BC%D0%B5%D1%82%D0%B0" TargetMode="External"/><Relationship Id="rId198" Type="http://schemas.openxmlformats.org/officeDocument/2006/relationships/hyperlink" Target="https://ru.wikipedia.org/wiki/%D0%9E%D0%B1%D1%80%D0%B0%D0%B7%D0%BE%D0%B2%D0%B0%D1%82%D0%B5%D0%BB%D1%8C%D0%BD%D1%8B%D0%B5_%D1%82%D0%BA%D0%B0%D0%BD%D0%B8" TargetMode="External"/><Relationship Id="rId321" Type="http://schemas.openxmlformats.org/officeDocument/2006/relationships/image" Target="media/image70.jpeg"/><Relationship Id="rId363" Type="http://schemas.openxmlformats.org/officeDocument/2006/relationships/image" Target="media/image90.jpeg"/><Relationship Id="rId419" Type="http://schemas.openxmlformats.org/officeDocument/2006/relationships/hyperlink" Target="https://ru.wikipedia.org/wiki/%D0%A2%D1%80%D0%B8%D1%85%D0%BE%D0%BC%D1%8B" TargetMode="External"/><Relationship Id="rId570" Type="http://schemas.openxmlformats.org/officeDocument/2006/relationships/hyperlink" Target="https://ru.wikipedia.org/wiki/%D0%A0%D0%B0%D1%81%D1%82%D0%B5%D0%BD%D0%B8%D1%8F" TargetMode="External"/><Relationship Id="rId626" Type="http://schemas.openxmlformats.org/officeDocument/2006/relationships/hyperlink" Target="https://ru.wikipedia.org/wiki/%D0%A1%D0%B5%D0%BC%D0%B5%D0%B9%D1%81%D1%82%D0%B2%D0%BE_(%D0%B1%D0%B8%D0%BE%D0%BB%D0%BE%D0%B3%D0%B8%D1%8F)" TargetMode="External"/><Relationship Id="rId223" Type="http://schemas.openxmlformats.org/officeDocument/2006/relationships/hyperlink" Target="http://sbio.info/dic/11451" TargetMode="External"/><Relationship Id="rId430" Type="http://schemas.openxmlformats.org/officeDocument/2006/relationships/hyperlink" Target="https://ru.wikipedia.org/wiki/%D0%A5%D0%BB%D0%BE%D1%80%D0%BE%D1%84%D0%B8%D0%BB%D0%BB" TargetMode="External"/><Relationship Id="rId668" Type="http://schemas.openxmlformats.org/officeDocument/2006/relationships/hyperlink" Target="https://ru.wikipedia.org/wiki/%D0%A2%D1%80%D0%BE%D0%BF%D0%B8%D0%BA%D0%B8" TargetMode="External"/><Relationship Id="rId833" Type="http://schemas.openxmlformats.org/officeDocument/2006/relationships/hyperlink" Target="http://sbio.info/materials/orgbiol/orgrastvizshkl/94" TargetMode="External"/><Relationship Id="rId18" Type="http://schemas.openxmlformats.org/officeDocument/2006/relationships/hyperlink" Target="https://ru.wikipedia.org/wiki/%D0%9F%D1%80%D0%BE%D1%81%D1%82%D0%B5%D0%B9%D1%88%D0%B8%D0%B5" TargetMode="External"/><Relationship Id="rId265" Type="http://schemas.openxmlformats.org/officeDocument/2006/relationships/hyperlink" Target="https://ru.wikipedia.org/wiki/&#1054;&#1088;&#1077;&#1093;" TargetMode="External"/><Relationship Id="rId472" Type="http://schemas.openxmlformats.org/officeDocument/2006/relationships/hyperlink" Target="http://mygazeta.com/i/2011/01/Poinsettia5-520x423.jpg" TargetMode="External"/><Relationship Id="rId528" Type="http://schemas.openxmlformats.org/officeDocument/2006/relationships/hyperlink" Target="https://ru.wikipedia.org/wiki/%D0%9F%D0%BB%D0%B0%D1%81%D1%82%D0%B8%D0%B4%D1%8B" TargetMode="External"/><Relationship Id="rId735" Type="http://schemas.openxmlformats.org/officeDocument/2006/relationships/hyperlink" Target="https://ru.wikipedia.org/wiki/%D0%91%D0%BE%D0%BB%D0%BE%D1%82%D0%BE" TargetMode="External"/><Relationship Id="rId125" Type="http://schemas.openxmlformats.org/officeDocument/2006/relationships/hyperlink" Target="https://ru.wikipedia.org/wiki/%D0%A5%D1%80%D0%BE%D0%BC%D0%BE%D1%81%D0%BE%D0%BC%D0%B0" TargetMode="External"/><Relationship Id="rId167" Type="http://schemas.openxmlformats.org/officeDocument/2006/relationships/hyperlink" Target="https://ru.wikipedia.org/wiki/%D0%9A%D0%BE%D0%BD%D1%8A%D1%8E%D0%B3%D0%B0%D1%86%D0%B8%D1%8F_%D1%85%D1%80%D0%BE%D0%BC%D0%BE%D1%81%D0%BE%D0%BC" TargetMode="External"/><Relationship Id="rId332" Type="http://schemas.openxmlformats.org/officeDocument/2006/relationships/hyperlink" Target="https://ru.wikipedia.org/w/index.php?title=%D0%9F%D1%80%D0%BE%D1%82%D0%BE%D1%84%D0%BB%D0%BE%D1%8D%D0%BC%D0%B0&amp;action=edit&amp;redlink=1" TargetMode="External"/><Relationship Id="rId374" Type="http://schemas.openxmlformats.org/officeDocument/2006/relationships/image" Target="media/image101.png"/><Relationship Id="rId581" Type="http://schemas.openxmlformats.org/officeDocument/2006/relationships/hyperlink" Target="https://ru.wikipedia.org/wiki/%D0%93%D1%80%D0%B8%D0%B1%D1%8B" TargetMode="External"/><Relationship Id="rId777" Type="http://schemas.openxmlformats.org/officeDocument/2006/relationships/image" Target="media/image174.jpeg"/><Relationship Id="rId71" Type="http://schemas.openxmlformats.org/officeDocument/2006/relationships/hyperlink" Target="http://e-lib.gasu.ru/eposobia/papina/bolprak/R_2_6.html" TargetMode="External"/><Relationship Id="rId234" Type="http://schemas.openxmlformats.org/officeDocument/2006/relationships/hyperlink" Target="http://sbio.info/dic/12606" TargetMode="External"/><Relationship Id="rId637" Type="http://schemas.openxmlformats.org/officeDocument/2006/relationships/hyperlink" Target="https://ru.wikipedia.org/wiki/Huperzia" TargetMode="External"/><Relationship Id="rId679" Type="http://schemas.openxmlformats.org/officeDocument/2006/relationships/hyperlink" Target="https://ru.wikipedia.org/wiki/%D0%9C%D1%83%D1%82%D0%BE%D0%B2%D0%BA%D0%B0" TargetMode="External"/><Relationship Id="rId802" Type="http://schemas.openxmlformats.org/officeDocument/2006/relationships/image" Target="media/image178.jpeg"/><Relationship Id="rId2" Type="http://schemas.openxmlformats.org/officeDocument/2006/relationships/numbering" Target="numbering.xml"/><Relationship Id="rId29" Type="http://schemas.openxmlformats.org/officeDocument/2006/relationships/hyperlink" Target="https://ru.wikipedia.org/wiki/%D0%9E%D1%80%D0%B3%D0%B0%D0%BD%D0%BE%D0%B8%D0%B4" TargetMode="External"/><Relationship Id="rId276" Type="http://schemas.openxmlformats.org/officeDocument/2006/relationships/hyperlink" Target="https://ru.wikipedia.org/wiki/&#1041;&#1072;&#1082;&#1090;&#1077;&#1088;&#1080;&#1080;" TargetMode="External"/><Relationship Id="rId441" Type="http://schemas.openxmlformats.org/officeDocument/2006/relationships/hyperlink" Target="https://ru.wikipedia.org/wiki/%D0%A1%D0%BE%D1%86%D0%B2%D0%B5%D1%82%D0%B8%D0%B5" TargetMode="External"/><Relationship Id="rId483" Type="http://schemas.openxmlformats.org/officeDocument/2006/relationships/hyperlink" Target="http://obrazovaka.ru/biologiya/kletochnoe-stroenie-lista.html" TargetMode="External"/><Relationship Id="rId539" Type="http://schemas.openxmlformats.org/officeDocument/2006/relationships/image" Target="media/image130.jpeg"/><Relationship Id="rId690" Type="http://schemas.openxmlformats.org/officeDocument/2006/relationships/image" Target="media/image169.jpeg"/><Relationship Id="rId704" Type="http://schemas.openxmlformats.org/officeDocument/2006/relationships/hyperlink" Target="https://ru.wikipedia.org/w/index.php?title=%D0%A5%D0%B2%D0%BE%D1%89_%D0%B3%D0%B8%D0%B3%D0%B0%D0%BD%D1%82%D1%81%D0%BA%D0%B8%D0%B9&amp;action=edit&amp;redlink=1" TargetMode="External"/><Relationship Id="rId746" Type="http://schemas.openxmlformats.org/officeDocument/2006/relationships/hyperlink" Target="https://ru.wikipedia.org/wiki/%D0%9A%D0%BE%D1%80%D0%BD%D0%B5%D0%B2%D0%B8%D1%89%D0%B5" TargetMode="External"/><Relationship Id="rId40" Type="http://schemas.openxmlformats.org/officeDocument/2006/relationships/image" Target="media/image12.jpeg"/><Relationship Id="rId136" Type="http://schemas.openxmlformats.org/officeDocument/2006/relationships/hyperlink" Target="https://ru.wikipedia.org/wiki/%D0%9F%D0%BB%D0%BE%D0%B8%D0%B4%D0%BD%D0%BE%D1%81%D1%82%D1%8C" TargetMode="External"/><Relationship Id="rId178" Type="http://schemas.openxmlformats.org/officeDocument/2006/relationships/hyperlink" Target="http://biofile.ru/bio/17403.html" TargetMode="External"/><Relationship Id="rId301" Type="http://schemas.openxmlformats.org/officeDocument/2006/relationships/hyperlink" Target="https://ru.wikipedia.org/wiki/&#1055;&#1086;&#1082;&#1088;&#1086;&#1074;&#1085;&#1099;&#1077;_&#1090;&#1082;&#1072;&#1085;&#1080;" TargetMode="External"/><Relationship Id="rId343" Type="http://schemas.openxmlformats.org/officeDocument/2006/relationships/image" Target="media/image81.png"/><Relationship Id="rId550" Type="http://schemas.openxmlformats.org/officeDocument/2006/relationships/image" Target="media/image139.png"/><Relationship Id="rId788" Type="http://schemas.openxmlformats.org/officeDocument/2006/relationships/hyperlink" Target="https://ru.wikipedia.org/wiki/%D0%A1%D1%82%D0%B2%D0%BE%D0%BB_(%D0%B1%D0%BE%D1%82%D0%B0%D0%BD%D0%B8%D0%BA%D0%B0)" TargetMode="External"/><Relationship Id="rId82" Type="http://schemas.openxmlformats.org/officeDocument/2006/relationships/hyperlink" Target="https://ru.wikipedia.org/wiki/%D0%AF%D0%B4%D0%B5%D1%80%D0%BD%D1%8B%D0%B9_%D1%81%D0%BA%D0%B5%D0%BB%D0%B5%D1%82" TargetMode="External"/><Relationship Id="rId203" Type="http://schemas.openxmlformats.org/officeDocument/2006/relationships/hyperlink" Target="https://ru.wikipedia.org/wiki/%D0%9F%D1%80%D0%BE%D1%82%D0%BE%D0%B4%D0%B5%D1%80%D0%BC%D0%B0" TargetMode="External"/><Relationship Id="rId385" Type="http://schemas.openxmlformats.org/officeDocument/2006/relationships/hyperlink" Target="http://mognovse.ru/kf-test-po-teme.html" TargetMode="External"/><Relationship Id="rId592" Type="http://schemas.openxmlformats.org/officeDocument/2006/relationships/image" Target="media/image156.png"/><Relationship Id="rId606" Type="http://schemas.openxmlformats.org/officeDocument/2006/relationships/image" Target="media/image159.png"/><Relationship Id="rId648" Type="http://schemas.openxmlformats.org/officeDocument/2006/relationships/hyperlink" Target="https://ru.wikipedia.org/wiki/%D0%A1%D0%BF%D0%B5%D1%80%D0%BC%D0%B8%D0%B9" TargetMode="External"/><Relationship Id="rId813" Type="http://schemas.openxmlformats.org/officeDocument/2006/relationships/hyperlink" Target="https://sbio.info/dic/12538" TargetMode="External"/><Relationship Id="rId245" Type="http://schemas.openxmlformats.org/officeDocument/2006/relationships/hyperlink" Target="https://ru.wikipedia.org/wiki/&#1069;&#1087;&#1080;&#1076;&#1077;&#1088;&#1084;&#1072;" TargetMode="External"/><Relationship Id="rId287" Type="http://schemas.openxmlformats.org/officeDocument/2006/relationships/hyperlink" Target="http://testedu.ru/test/biologiya/11-klass/tkani-rastenij.html" TargetMode="External"/><Relationship Id="rId410" Type="http://schemas.openxmlformats.org/officeDocument/2006/relationships/hyperlink" Target="https://ru.wikipedia.org/wiki/%D0%A3%D0%B3%D0%BB%D0%B5%D0%B2%D0%BE%D0%B4%D1%8B" TargetMode="External"/><Relationship Id="rId452" Type="http://schemas.openxmlformats.org/officeDocument/2006/relationships/hyperlink" Target="http://floweryvale.ru/garden-plants/why-curly-tops-of-plants.html" TargetMode="External"/><Relationship Id="rId494" Type="http://schemas.openxmlformats.org/officeDocument/2006/relationships/oleObject" Target="embeddings/oleObject9.bin"/><Relationship Id="rId508" Type="http://schemas.openxmlformats.org/officeDocument/2006/relationships/hyperlink" Target="https://ru.wikipedia.org/wiki/%D0%92%D0%BE%D0%B4%D0%B0" TargetMode="External"/><Relationship Id="rId715" Type="http://schemas.openxmlformats.org/officeDocument/2006/relationships/hyperlink" Target="https://www.biootvet.ru/7class/7class2286" TargetMode="External"/><Relationship Id="rId105" Type="http://schemas.openxmlformats.org/officeDocument/2006/relationships/hyperlink" Target="https://ru.wikipedia.org/wiki/%D0%A0%D0%B8%D0%B1%D0%BE%D0%BD%D1%83%D0%BA%D0%BB%D0%B5%D0%B8%D0%BD%D0%BE%D0%B2%D0%B0%D1%8F_%D0%BA%D0%B8%D1%81%D0%BB%D0%BE%D1%82%D0%B0" TargetMode="External"/><Relationship Id="rId147" Type="http://schemas.openxmlformats.org/officeDocument/2006/relationships/hyperlink" Target="https://ru.wikipedia.org/wiki/%D0%A5%D1%80%D0%BE%D0%BC%D0%BE%D1%81%D0%BE%D0%BC%D0%BD%D1%8B%D0%B5_%D0%BF%D0%B5%D1%80%D0%B5%D1%81%D1%82%D1%80%D0%BE%D0%B9%D0%BA%D0%B8" TargetMode="External"/><Relationship Id="rId312" Type="http://schemas.openxmlformats.org/officeDocument/2006/relationships/hyperlink" Target="http://sbio.info/dic/12421" TargetMode="External"/><Relationship Id="rId354" Type="http://schemas.openxmlformats.org/officeDocument/2006/relationships/hyperlink" Target="http://kupidonia.ru/viktoriny/viktorina-stroenie-steblja" TargetMode="External"/><Relationship Id="rId757" Type="http://schemas.openxmlformats.org/officeDocument/2006/relationships/hyperlink" Target="https://ru.wikipedia.org/wiki/%D0%94%D1%83%D0%B1%D1%80%D0%B0%D0%B2%D0%B0_(%D0%BB%D0%B5%D1%81)" TargetMode="External"/><Relationship Id="rId799" Type="http://schemas.openxmlformats.org/officeDocument/2006/relationships/hyperlink" Target="https://ru.wikipedia.org/wiki/%D0%9A%D1%80%D0%B5%D0%BC%D0%BD%D0%B5%D0%B7%D1%91%D0%BC" TargetMode="External"/><Relationship Id="rId51" Type="http://schemas.openxmlformats.org/officeDocument/2006/relationships/image" Target="media/image16.png"/><Relationship Id="rId93" Type="http://schemas.openxmlformats.org/officeDocument/2006/relationships/hyperlink" Target="https://ru.wikipedia.org/wiki/%D0%9C%D0%B0%D1%82%D1%80%D0%B8%D1%87%D0%BD%D0%B0%D1%8F_%D0%A0%D0%9D%D0%9A" TargetMode="External"/><Relationship Id="rId189" Type="http://schemas.openxmlformats.org/officeDocument/2006/relationships/hyperlink" Target="https://www.youtube.com/watch?v=oHIwu0ZUgu0&amp;t=2s" TargetMode="External"/><Relationship Id="rId396" Type="http://schemas.openxmlformats.org/officeDocument/2006/relationships/hyperlink" Target="https://youtu.be/lIWFu3_JmHg" TargetMode="External"/><Relationship Id="rId561" Type="http://schemas.openxmlformats.org/officeDocument/2006/relationships/image" Target="media/image149.jpeg"/><Relationship Id="rId617" Type="http://schemas.openxmlformats.org/officeDocument/2006/relationships/hyperlink" Target="https://ru.wikipedia.org/wiki/%D0%A1%D0%BF%D0%BE%D1%80%D0%BE%D1%84%D0%B8%D1%82" TargetMode="External"/><Relationship Id="rId659" Type="http://schemas.openxmlformats.org/officeDocument/2006/relationships/hyperlink" Target="https://ru.wikipedia.org/wiki/Huperzia" TargetMode="External"/><Relationship Id="rId824" Type="http://schemas.openxmlformats.org/officeDocument/2006/relationships/hyperlink" Target="http://www.ayzdorov.ru/tvtravnik_efedra.php" TargetMode="External"/><Relationship Id="rId214" Type="http://schemas.openxmlformats.org/officeDocument/2006/relationships/hyperlink" Target="https://ru.wikipedia.org/wiki/%D0%9F%D1%80%D0%BE%D0%B2%D0%BE%D0%B4%D1%8F%D1%89%D0%B8%D0%B5_%D1%82%D0%BA%D0%B0%D0%BD%D0%B8" TargetMode="External"/><Relationship Id="rId256" Type="http://schemas.openxmlformats.org/officeDocument/2006/relationships/hyperlink" Target="https://ru.wikipedia.org/wiki/&#1050;&#1072;&#1084;&#1073;&#1080;&#1081;" TargetMode="External"/><Relationship Id="rId298" Type="http://schemas.openxmlformats.org/officeDocument/2006/relationships/hyperlink" Target="https://ru.wikipedia.org/wiki/&#1042;&#1086;&#1083;&#1086;&#1089;&#1082;&#1080;_(&#1090;&#1088;&#1080;&#1093;&#1086;&#1084;&#1099;)" TargetMode="External"/><Relationship Id="rId421" Type="http://schemas.openxmlformats.org/officeDocument/2006/relationships/hyperlink" Target="https://ru.wikipedia.org/wiki/%D0%94%D0%B2%D1%83%D0%B4%D0%BE%D0%BB%D1%8C%D0%BD%D1%8B%D0%B5" TargetMode="External"/><Relationship Id="rId463" Type="http://schemas.openxmlformats.org/officeDocument/2006/relationships/image" Target="media/image118.jpeg"/><Relationship Id="rId519" Type="http://schemas.openxmlformats.org/officeDocument/2006/relationships/hyperlink" Target="https://ru.wikipedia.org/wiki/%D0%A3%D1%81%D1%82%D1%8C%D0%B8%D1%86%D0%B5" TargetMode="External"/><Relationship Id="rId670" Type="http://schemas.openxmlformats.org/officeDocument/2006/relationships/hyperlink" Target="https://ru.wikipedia.org/wiki/%D0%A1%D0%BF%D0%B5%D1%80%D0%BC%D0%B8%D0%B9" TargetMode="External"/><Relationship Id="rId116" Type="http://schemas.openxmlformats.org/officeDocument/2006/relationships/image" Target="media/image35.png"/><Relationship Id="rId158" Type="http://schemas.openxmlformats.org/officeDocument/2006/relationships/hyperlink" Target="https://ru.wikipedia.org/wiki/%D0%A1%D1%82%D0%B2%D0%BE%D0%BB%D0%BE%D0%B2%D1%8B%D0%B5_%D0%BA%D0%BB%D0%B5%D1%82%D0%BA%D0%B8" TargetMode="External"/><Relationship Id="rId323" Type="http://schemas.openxmlformats.org/officeDocument/2006/relationships/image" Target="media/image72.jpeg"/><Relationship Id="rId530" Type="http://schemas.openxmlformats.org/officeDocument/2006/relationships/hyperlink" Target="https://ru.wikipedia.org/wiki/%D0%9A%D1%81%D0%B8%D0%BB%D0%B5%D0%BC%D0%B0" TargetMode="External"/><Relationship Id="rId726" Type="http://schemas.openxmlformats.org/officeDocument/2006/relationships/hyperlink" Target="https://ru.wikipedia.org/wiki/%D0%91%D0%B8%D0%BE%D0%BB%D0%BE%D0%B3%D0%B8%D1%87%D0%B5%D1%81%D0%BA%D0%B8%D0%B9_%D0%B2%D0%B8%D0%B4" TargetMode="External"/><Relationship Id="rId768" Type="http://schemas.openxmlformats.org/officeDocument/2006/relationships/hyperlink" Target="https://ru.wikipedia.org/wiki/%D0%A1%D0%BE%D1%80%D1%83%D1%81" TargetMode="External"/><Relationship Id="rId20" Type="http://schemas.openxmlformats.org/officeDocument/2006/relationships/hyperlink" Target="https://ru.wikipedia.org/wiki/%D0%91%D0%B8%D0%BE%D0%BB%D0%BE%D0%B3%D0%B8%D1%8F" TargetMode="External"/><Relationship Id="rId62" Type="http://schemas.openxmlformats.org/officeDocument/2006/relationships/hyperlink" Target="https://www.youtube.com/watch?v=PcM3WwpayuE&amp;feature=share" TargetMode="External"/><Relationship Id="rId365" Type="http://schemas.openxmlformats.org/officeDocument/2006/relationships/image" Target="media/image92.png"/><Relationship Id="rId572" Type="http://schemas.openxmlformats.org/officeDocument/2006/relationships/hyperlink" Target="https://ru.wikipedia.org/wiki/%D0%9C%D0%B8%D0%BA%D0%BE%D0%BB%D0%BE%D0%B3%D0%B8%D1%8F" TargetMode="External"/><Relationship Id="rId628" Type="http://schemas.openxmlformats.org/officeDocument/2006/relationships/hyperlink" Target="https://ru.wikipedia.org/wiki/Lycopodiaceae" TargetMode="External"/><Relationship Id="rId835" Type="http://schemas.openxmlformats.org/officeDocument/2006/relationships/fontTable" Target="fontTable.xml"/><Relationship Id="rId225" Type="http://schemas.openxmlformats.org/officeDocument/2006/relationships/image" Target="media/image53.jpeg"/><Relationship Id="rId267" Type="http://schemas.openxmlformats.org/officeDocument/2006/relationships/hyperlink" Target="https://ru.wikipedia.org/wiki/&#1057;&#1083;&#1080;&#1074;&#1072;" TargetMode="External"/><Relationship Id="rId432" Type="http://schemas.openxmlformats.org/officeDocument/2006/relationships/hyperlink" Target="https://ru.wikipedia.org/wiki/%D0%9A%D0%B0%D1%80%D0%BE%D1%82%D0%B8%D0%BD%D0%BE%D0%B8%D0%B4" TargetMode="External"/><Relationship Id="rId474" Type="http://schemas.openxmlformats.org/officeDocument/2006/relationships/hyperlink" Target="http://zdorovdeta.files.wordpress.com/2011/10/d0b0d0bbd0bed18d.jpeg" TargetMode="External"/><Relationship Id="rId127" Type="http://schemas.openxmlformats.org/officeDocument/2006/relationships/hyperlink" Target="https://ru.wikipedia.org/wiki/%D0%96%D0%B8%D0%B7%D0%BD%D0%B5%D0%BD%D0%BD%D1%8B%D0%B9_%D1%86%D0%B8%D0%BA%D0%BB_(%D0%B1%D0%B8%D0%BE%D0%BB%D0%BE%D0%B3%D0%B8%D1%8F)" TargetMode="External"/><Relationship Id="rId681" Type="http://schemas.openxmlformats.org/officeDocument/2006/relationships/hyperlink" Target="https://ru.wikipedia.org/wiki/%D0%9B%D0%B8%D1%81%D1%82" TargetMode="External"/><Relationship Id="rId737" Type="http://schemas.openxmlformats.org/officeDocument/2006/relationships/hyperlink" Target="https://ru.wikipedia.org/wiki/%D0%A1%D0%BE%D1%80%D0%BD%D1%8F%D0%BA" TargetMode="External"/><Relationship Id="rId779" Type="http://schemas.openxmlformats.org/officeDocument/2006/relationships/hyperlink" Target="https://ru.wikipedia.org/wiki/%D0%96%D0%B8%D0%B7%D0%BD%D0%B5%D0%BD%D0%BD%D0%B0%D1%8F_%D1%84%D0%BE%D1%80%D0%BC%D0%B0_%D1%80%D0%B0%D1%81%D1%82%D0%B5%D0%BD%D0%B8%D0%B9" TargetMode="External"/><Relationship Id="rId31" Type="http://schemas.openxmlformats.org/officeDocument/2006/relationships/image" Target="media/image3.png"/><Relationship Id="rId73" Type="http://schemas.openxmlformats.org/officeDocument/2006/relationships/hyperlink" Target="https://ru.wikipedia.org/wiki/%D0%93%D0%B5%D0%BD%D0%B5%D1%82%D0%B8%D1%87%D0%B5%D1%81%D0%BA%D0%B8%D0%B9_%D0%BC%D0%B0%D1%82%D0%B5%D1%80%D0%B8%D0%B0%D0%BB" TargetMode="External"/><Relationship Id="rId169" Type="http://schemas.openxmlformats.org/officeDocument/2006/relationships/hyperlink" Target="https://ru.wikipedia.org/wiki/%D0%9F%D0%BB%D0%BE%D0%B8%D0%B4%D0%BD%D0%BE%D1%81%D1%82%D1%8C" TargetMode="External"/><Relationship Id="rId334" Type="http://schemas.openxmlformats.org/officeDocument/2006/relationships/hyperlink" Target="https://ru.wikipedia.org/w/index.php?title=%D0%9C%D0%B5%D1%82%D0%B0%D1%84%D0%BB%D0%BE%D1%8D%D0%BC%D0%B0&amp;action=edit&amp;redlink=1" TargetMode="External"/><Relationship Id="rId376" Type="http://schemas.openxmlformats.org/officeDocument/2006/relationships/image" Target="media/image103.jpeg"/><Relationship Id="rId541" Type="http://schemas.openxmlformats.org/officeDocument/2006/relationships/image" Target="media/image132.png"/><Relationship Id="rId583" Type="http://schemas.openxmlformats.org/officeDocument/2006/relationships/hyperlink" Target="https://ru.wikipedia.org/wiki/%D0%9C%D0%B8%D1%86%D0%B5%D0%BB%D0%B8%D0%B9" TargetMode="External"/><Relationship Id="rId639" Type="http://schemas.openxmlformats.org/officeDocument/2006/relationships/hyperlink" Target="https://ru.wikipedia.org/w/index.php?title=Phlegmariurus&amp;action=edit&amp;redlink=1" TargetMode="External"/><Relationship Id="rId790" Type="http://schemas.openxmlformats.org/officeDocument/2006/relationships/hyperlink" Target="https://ru.wikipedia.org/wiki/%D0%AD%D0%BF%D0%B8%D1%84%D0%B8%D1%82" TargetMode="External"/><Relationship Id="rId804" Type="http://schemas.openxmlformats.org/officeDocument/2006/relationships/hyperlink" Target="https://ru.wikipedia.org/wiki/%D0%9F%D0%BB%D0%BE%D1%81%D0%BA%D0%BE%D1%81%D1%82%D1%8C_(%D0%B3%D0%B5%D0%BE%D0%BC%D0%B5%D1%82%D1%80%D0%B8%D1%8F)" TargetMode="External"/><Relationship Id="rId4" Type="http://schemas.openxmlformats.org/officeDocument/2006/relationships/settings" Target="settings.xml"/><Relationship Id="rId180" Type="http://schemas.openxmlformats.org/officeDocument/2006/relationships/hyperlink" Target="https://www.youtube.com/watch?v=PcM3WwpayuE&amp;feature=share" TargetMode="External"/><Relationship Id="rId236" Type="http://schemas.openxmlformats.org/officeDocument/2006/relationships/hyperlink" Target="https://www.youtube.com/watch?v=nzJFzM2Ajr4" TargetMode="External"/><Relationship Id="rId278" Type="http://schemas.openxmlformats.org/officeDocument/2006/relationships/hyperlink" Target="https://ru.wikipedia.org/wiki/&#1054;&#1082;&#1088;&#1091;&#1078;&#1072;&#1102;&#1097;&#1072;&#1103;_&#1089;&#1088;&#1077;&#1076;&#1072;" TargetMode="External"/><Relationship Id="rId401" Type="http://schemas.openxmlformats.org/officeDocument/2006/relationships/hyperlink" Target="https://youtu.be/wA0zexgM2FI" TargetMode="External"/><Relationship Id="rId443" Type="http://schemas.openxmlformats.org/officeDocument/2006/relationships/image" Target="media/image111.jpeg"/><Relationship Id="rId650" Type="http://schemas.openxmlformats.org/officeDocument/2006/relationships/hyperlink" Target="https://ru.wikipedia.org/wiki/%D0%93%D0%B0%D0%BC%D0%B5%D1%82%D0%BE%D1%84%D0%B8%D1%82" TargetMode="External"/><Relationship Id="rId303" Type="http://schemas.openxmlformats.org/officeDocument/2006/relationships/hyperlink" Target="http://www.examen.ru/add/manual/school-subjects/natural-sciences/botanics/rastitelnyie-tkani" TargetMode="External"/><Relationship Id="rId485" Type="http://schemas.openxmlformats.org/officeDocument/2006/relationships/hyperlink" Target="https://ru.wikipedia.org/wiki/%D0%A2%D1%80%D0%B8%D1%85%D0%BE%D0%BC%D1%8B" TargetMode="External"/><Relationship Id="rId692" Type="http://schemas.openxmlformats.org/officeDocument/2006/relationships/hyperlink" Target="https://ru.wikipedia.org/wiki/%D0%9C%D1%83%D1%82%D0%BE%D0%B2%D0%BA%D0%B0" TargetMode="External"/><Relationship Id="rId706" Type="http://schemas.openxmlformats.org/officeDocument/2006/relationships/hyperlink" Target="https://ru.wikipedia.org/wiki/%D0%A7%D0%B8%D0%BB%D0%B8" TargetMode="External"/><Relationship Id="rId748" Type="http://schemas.openxmlformats.org/officeDocument/2006/relationships/hyperlink" Target="https://ru.wikipedia.org/wiki/%D0%90%D1%84%D0%BB%D0%B5%D0%B1%D0%B8%D0%B8" TargetMode="External"/><Relationship Id="rId42" Type="http://schemas.openxmlformats.org/officeDocument/2006/relationships/image" Target="media/image14.gif"/><Relationship Id="rId84" Type="http://schemas.openxmlformats.org/officeDocument/2006/relationships/hyperlink" Target="https://ru.wikipedia.org/wiki/%D0%A6%D0%B8%D1%82%D0%BE%D1%81%D0%BA%D0%B5%D0%BB%D0%B5%D1%82" TargetMode="External"/><Relationship Id="rId138" Type="http://schemas.openxmlformats.org/officeDocument/2006/relationships/oleObject" Target="embeddings/oleObject7.bin"/><Relationship Id="rId345" Type="http://schemas.openxmlformats.org/officeDocument/2006/relationships/image" Target="media/image83.jpeg"/><Relationship Id="rId387" Type="http://schemas.openxmlformats.org/officeDocument/2006/relationships/hyperlink" Target="http://mognovse.ru/kf-test-po-teme.html" TargetMode="External"/><Relationship Id="rId510" Type="http://schemas.openxmlformats.org/officeDocument/2006/relationships/hyperlink" Target="https://ru.wikipedia.org/wiki/%D0%A3%D0%B3%D0%BB%D0%B5%D0%B2%D0%BE%D0%B4%D1%8B" TargetMode="External"/><Relationship Id="rId552" Type="http://schemas.openxmlformats.org/officeDocument/2006/relationships/package" Target="embeddings/Microsoft_PowerPoint_Slide.sldx"/><Relationship Id="rId594" Type="http://schemas.openxmlformats.org/officeDocument/2006/relationships/image" Target="media/image158.png"/><Relationship Id="rId608" Type="http://schemas.openxmlformats.org/officeDocument/2006/relationships/image" Target="media/image161.png"/><Relationship Id="rId815" Type="http://schemas.openxmlformats.org/officeDocument/2006/relationships/hyperlink" Target="https://sbio.info/dic/11246" TargetMode="External"/><Relationship Id="rId191" Type="http://schemas.openxmlformats.org/officeDocument/2006/relationships/hyperlink" Target="https://www.youtube.com/watch?v=PcM3WwpayuE" TargetMode="External"/><Relationship Id="rId205" Type="http://schemas.openxmlformats.org/officeDocument/2006/relationships/hyperlink" Target="https://ru.wikipedia.org/wiki/%D0%9C%D0%BE%D1%80%D1%84%D0%BE%D0%B3%D0%B5%D0%BD%D0%B5%D0%B7" TargetMode="External"/><Relationship Id="rId247" Type="http://schemas.openxmlformats.org/officeDocument/2006/relationships/hyperlink" Target="https://ru.wikipedia.org/wiki/&#1055;&#1077;&#1088;&#1080;&#1076;&#1077;&#1088;&#1084;&#1072;" TargetMode="External"/><Relationship Id="rId412" Type="http://schemas.openxmlformats.org/officeDocument/2006/relationships/hyperlink" Target="https://ru.wikipedia.org/wiki/%D0%AD%D0%BF%D0%B8%D0%B4%D0%B5%D1%80%D0%BC%D0%B0" TargetMode="External"/><Relationship Id="rId107" Type="http://schemas.openxmlformats.org/officeDocument/2006/relationships/oleObject" Target="embeddings/oleObject5.bin"/><Relationship Id="rId289" Type="http://schemas.openxmlformats.org/officeDocument/2006/relationships/hyperlink" Target="https://ru.wikipedia.org/wiki/&#1056;&#1072;&#1089;&#1090;&#1077;&#1085;&#1080;&#1077;" TargetMode="External"/><Relationship Id="rId454" Type="http://schemas.openxmlformats.org/officeDocument/2006/relationships/hyperlink" Target="http://floweryvale.ru/our-garden/how-to-reduce-the-nitrate-content.html" TargetMode="External"/><Relationship Id="rId496" Type="http://schemas.openxmlformats.org/officeDocument/2006/relationships/hyperlink" Target="https://ru.wikipedia.org/wiki/%D0%90%D0%BD%D1%82%D0%BE%D1%86%D0%B8%D0%B0%D0%BD%D1%8B" TargetMode="External"/><Relationship Id="rId661" Type="http://schemas.openxmlformats.org/officeDocument/2006/relationships/hyperlink" Target="https://ru.wikipedia.org/w/index.php?title=Phlegmariurus&amp;action=edit&amp;redlink=1" TargetMode="External"/><Relationship Id="rId717" Type="http://schemas.openxmlformats.org/officeDocument/2006/relationships/hyperlink" Target="https://ru.wikipedia.org/wiki/%D0%A2%D0%B8%D0%BF_(%D0%B1%D0%B8%D0%BE%D0%BB%D0%BE%D0%B3%D0%B8%D1%8F)" TargetMode="External"/><Relationship Id="rId759" Type="http://schemas.openxmlformats.org/officeDocument/2006/relationships/hyperlink" Target="https://ru.wikipedia.org/wiki/%D0%9B%D0%B0%D1%82%D0%B8%D0%BD%D1%81%D0%BA%D0%B8%D0%B9_%D1%8F%D0%B7%D1%8B%D0%BA" TargetMode="External"/><Relationship Id="rId11" Type="http://schemas.openxmlformats.org/officeDocument/2006/relationships/hyperlink" Target="https://ru.wikipedia.org/wiki/%D0%96%D0%B8%D0%B7%D0%BD%D1%8C" TargetMode="External"/><Relationship Id="rId53" Type="http://schemas.openxmlformats.org/officeDocument/2006/relationships/hyperlink" Target="https://ru.wikipedia.org/wiki/%D0%9F%D1%80%D0%BE%D0%BA%D0%B0%D1%80%D0%B8%D0%BE%D1%82%D1%8B" TargetMode="External"/><Relationship Id="rId149" Type="http://schemas.openxmlformats.org/officeDocument/2006/relationships/hyperlink" Target="https://ru.wikipedia.org/wiki/%D0%94%D1%80%D0%B5%D0%B2%D0%BD%D0%B5%D0%B3%D1%80%D0%B5%D1%87%D0%B5%D1%81%D0%BA%D0%B8%D0%B9_%D1%8F%D0%B7%D1%8B%D0%BA" TargetMode="External"/><Relationship Id="rId314" Type="http://schemas.openxmlformats.org/officeDocument/2006/relationships/hyperlink" Target="http://test.biologii.net/projti_test.php?test=3" TargetMode="External"/><Relationship Id="rId356" Type="http://schemas.openxmlformats.org/officeDocument/2006/relationships/image" Target="media/image87.jpeg"/><Relationship Id="rId398" Type="http://schemas.openxmlformats.org/officeDocument/2006/relationships/hyperlink" Target="https://youtu.be/6vPA2Kl4UTA" TargetMode="External"/><Relationship Id="rId521" Type="http://schemas.openxmlformats.org/officeDocument/2006/relationships/hyperlink" Target="https://ru.wikipedia.org/wiki/%D0%9C%D0%B5%D0%B7%D0%BE%D1%84%D0%B8%D0%BB%D0%BB" TargetMode="External"/><Relationship Id="rId563" Type="http://schemas.openxmlformats.org/officeDocument/2006/relationships/image" Target="media/image151.emf"/><Relationship Id="rId619" Type="http://schemas.openxmlformats.org/officeDocument/2006/relationships/hyperlink" Target="https://ru.wikipedia.org/wiki/%D0%9C%D0%BE%D1%85%D0%BE%D0%B2%D0%B8%D0%B4%D0%BD%D1%8B%D0%B5" TargetMode="External"/><Relationship Id="rId770" Type="http://schemas.openxmlformats.org/officeDocument/2006/relationships/hyperlink" Target="https://ru.wikipedia.org/wiki/%D0%9C%D0%B8%D0%BA%D1%80%D0%BE%D1%81%D0%BA%D0%BE%D0%BF" TargetMode="External"/><Relationship Id="rId95" Type="http://schemas.openxmlformats.org/officeDocument/2006/relationships/image" Target="media/image25.jpeg"/><Relationship Id="rId160" Type="http://schemas.openxmlformats.org/officeDocument/2006/relationships/hyperlink" Target="https://ru.wikipedia.org/wiki/%D0%96%D0%B8%D0%B7%D0%BD%D0%B5%D0%BD%D0%BD%D1%8B%D0%B9_%D1%86%D0%B8%D0%BA%D0%BB_(%D0%B1%D0%B8%D0%BE%D0%BB%D0%BE%D0%B3%D0%B8%D1%8F)" TargetMode="External"/><Relationship Id="rId216" Type="http://schemas.openxmlformats.org/officeDocument/2006/relationships/image" Target="media/image47.png"/><Relationship Id="rId423" Type="http://schemas.openxmlformats.org/officeDocument/2006/relationships/hyperlink" Target="https://ru.wikipedia.org/wiki/%D0%9C%D0%B5%D0%B7%D0%BE%D1%84%D0%B8%D0%BB%D0%BB" TargetMode="External"/><Relationship Id="rId826" Type="http://schemas.openxmlformats.org/officeDocument/2006/relationships/hyperlink" Target="http://biology.ru/course/content/chapter9/section2/paragraph2/theory.html" TargetMode="External"/><Relationship Id="rId258" Type="http://schemas.openxmlformats.org/officeDocument/2006/relationships/hyperlink" Target="https://ru.wikipedia.org/wiki/&#1057;&#1090;&#1077;&#1073;&#1077;&#1083;&#1100;" TargetMode="External"/><Relationship Id="rId465" Type="http://schemas.openxmlformats.org/officeDocument/2006/relationships/image" Target="media/image119.jpeg"/><Relationship Id="rId630" Type="http://schemas.openxmlformats.org/officeDocument/2006/relationships/hyperlink" Target="https://ru.wikipedia.org/wiki/Selaginellaceae" TargetMode="External"/><Relationship Id="rId672" Type="http://schemas.openxmlformats.org/officeDocument/2006/relationships/hyperlink" Target="https://ru.wikipedia.org/wiki/%D0%93%D0%B0%D0%BC%D0%B5%D1%82%D0%BE%D1%84%D0%B8%D1%82" TargetMode="External"/><Relationship Id="rId728" Type="http://schemas.openxmlformats.org/officeDocument/2006/relationships/hyperlink" Target="https://ru.wikipedia.org/wiki/%D0%A1%D0%BF%D0%BE%D1%80%D1%8B_%D1%80%D0%B0%D1%81%D1%82%D0%B5%D0%BD%D0%B8%D0%B9" TargetMode="External"/><Relationship Id="rId22" Type="http://schemas.openxmlformats.org/officeDocument/2006/relationships/hyperlink" Target="https://ru.wikipedia.org/wiki/%D0%9F%D1%80%D0%BE%D0%BA%D0%B0%D1%80%D0%B8%D0%BE%D1%82%D1%8B" TargetMode="External"/><Relationship Id="rId64" Type="http://schemas.openxmlformats.org/officeDocument/2006/relationships/hyperlink" Target="https://www.rlsnet.ru/books_book_id_2_page_14.htm" TargetMode="External"/><Relationship Id="rId118" Type="http://schemas.openxmlformats.org/officeDocument/2006/relationships/image" Target="media/image37.png"/><Relationship Id="rId325" Type="http://schemas.openxmlformats.org/officeDocument/2006/relationships/image" Target="media/image74.jpeg"/><Relationship Id="rId367" Type="http://schemas.openxmlformats.org/officeDocument/2006/relationships/image" Target="media/image94.png"/><Relationship Id="rId532" Type="http://schemas.openxmlformats.org/officeDocument/2006/relationships/hyperlink" Target="http://obrazovaka.ru/biologiya/kletochnoe-stroenie-lista.html" TargetMode="External"/><Relationship Id="rId574" Type="http://schemas.openxmlformats.org/officeDocument/2006/relationships/hyperlink" Target="https://www.calc.ru/262.html" TargetMode="External"/><Relationship Id="rId171" Type="http://schemas.openxmlformats.org/officeDocument/2006/relationships/hyperlink" Target="https://ru.wikipedia.org/wiki/%D0%A5%D1%80%D0%BE%D0%BC%D0%BE%D1%81%D0%BE%D0%BC%D0%B0" TargetMode="External"/><Relationship Id="rId227" Type="http://schemas.openxmlformats.org/officeDocument/2006/relationships/hyperlink" Target="https://ru.wikipedia.org/wiki/%D0%A2%D0%BA%D0%B0%D0%BD%D1%8C_(%D0%B1%D0%B8%D0%BE%D0%BB%D0%BE%D0%B3%D0%B8%D1%8F)" TargetMode="External"/><Relationship Id="rId781" Type="http://schemas.openxmlformats.org/officeDocument/2006/relationships/hyperlink" Target="https://ru.wikipedia.org/wiki/%D0%A0%D0%BE%D0%B4_(%D0%B1%D0%B8%D0%BE%D0%BB%D0%BE%D0%B3%D0%B8%D1%8F)" TargetMode="External"/><Relationship Id="rId269" Type="http://schemas.openxmlformats.org/officeDocument/2006/relationships/hyperlink" Target="https://ru.wikipedia.org/wiki/&#1050;&#1086;&#1088;&#1082;&#1072;" TargetMode="External"/><Relationship Id="rId434" Type="http://schemas.openxmlformats.org/officeDocument/2006/relationships/hyperlink" Target="https://ru.wikipedia.org/w/index.php?title=%D0%A1%D0%BE%D1%81%D1%83%D0%B4%D0%B8%D1%81%D1%82%D0%B0%D1%8F_%D1%82%D0%BA%D0%B0%D0%BD%D1%8C&amp;action=edit&amp;redlink=1" TargetMode="External"/><Relationship Id="rId476" Type="http://schemas.openxmlformats.org/officeDocument/2006/relationships/hyperlink" Target="http://massaget.kz/userdata/uploads/u51057/88_1.jpg" TargetMode="External"/><Relationship Id="rId641" Type="http://schemas.openxmlformats.org/officeDocument/2006/relationships/hyperlink" Target="https://ru.wikipedia.org/wiki/%D0%9C%D0%BE%D0%BD%D0%BE%D1%82%D0%B8%D0%BF%D0%B8%D1%8F_(%D0%B1%D0%B8%D0%BE%D0%BB%D0%BE%D0%B3%D0%B8%D1%87%D0%B5%D1%81%D0%BA%D0%B0%D1%8F_%D1%81%D0%B8%D1%81%D1%82%D0%B5%D0%BC%D0%B0%D1%82%D0%B8%D0%BA%D0%B0)" TargetMode="External"/><Relationship Id="rId683" Type="http://schemas.openxmlformats.org/officeDocument/2006/relationships/hyperlink" Target="https://ru.wikipedia.org/wiki/%D0%92%D0%BB%D0%B0%D0%B3%D0%B0%D0%BB%D0%B8%D1%89%D0%B5_(%D0%B1%D0%BE%D1%82%D0%B0%D0%BD%D0%B8%D0%BA%D0%B0)" TargetMode="External"/><Relationship Id="rId739" Type="http://schemas.openxmlformats.org/officeDocument/2006/relationships/hyperlink" Target="https://ru.wikipedia.org/wiki/%D0%A1%D1%83%D0%B1%D1%82%D1%80%D0%BE%D0%BF%D0%B8%D0%BA%D0%B8" TargetMode="External"/><Relationship Id="rId33" Type="http://schemas.openxmlformats.org/officeDocument/2006/relationships/image" Target="media/image5.jpeg"/><Relationship Id="rId129" Type="http://schemas.openxmlformats.org/officeDocument/2006/relationships/hyperlink" Target="https://ru.wikipedia.org/wiki/%D0%9F%D0%BE%D0%BB%D0%BE%D0%B2%D0%BE%D0%B9_%D0%BF%D1%80%D0%BE%D1%86%D0%B5%D1%81%D1%81" TargetMode="External"/><Relationship Id="rId280" Type="http://schemas.openxmlformats.org/officeDocument/2006/relationships/hyperlink" Target="https://ru.wikipedia.org/wiki/&#1069;&#1087;&#1080;&#1076;&#1077;&#1088;&#1084;&#1072;" TargetMode="External"/><Relationship Id="rId336" Type="http://schemas.openxmlformats.org/officeDocument/2006/relationships/hyperlink" Target="https://ru.wikipedia.org/wiki/%D0%A1%D0%BE%D1%81%D1%83%D0%B4%D1%8B_(%D0%B1%D0%BE%D1%82%D0%B0%D0%BD%D0%B8%D0%BA%D0%B0)" TargetMode="External"/><Relationship Id="rId501" Type="http://schemas.openxmlformats.org/officeDocument/2006/relationships/hyperlink" Target="https://ru.wikipedia.org/wiki/%D0%A1%D0%BE%D0%BB%D0%B8" TargetMode="External"/><Relationship Id="rId543" Type="http://schemas.openxmlformats.org/officeDocument/2006/relationships/image" Target="media/image133.jpeg"/><Relationship Id="rId75" Type="http://schemas.openxmlformats.org/officeDocument/2006/relationships/hyperlink" Target="https://ru.wikipedia.org/wiki/%D0%94%D0%B5%D0%B7%D0%BE%D0%BA%D1%81%D0%B8%D1%80%D0%B8%D0%B1%D0%BE%D0%BD%D1%83%D0%BA%D0%BB%D0%B5%D0%B8%D0%BD%D0%BE%D0%B2%D0%B0%D1%8F_%D0%BA%D0%B8%D1%81%D0%BB%D0%BE%D1%82%D0%B0" TargetMode="External"/><Relationship Id="rId140" Type="http://schemas.openxmlformats.org/officeDocument/2006/relationships/hyperlink" Target="https://ru.wikipedia.org/wiki/%D0%A5%D1%80%D0%BE%D0%BC%D0%BE%D1%81%D0%BE%D0%BC%D0%B0" TargetMode="External"/><Relationship Id="rId182" Type="http://schemas.openxmlformats.org/officeDocument/2006/relationships/hyperlink" Target="https://www.youtube.com/watch?v=qsxQwRIuBuA&amp;feature=share" TargetMode="External"/><Relationship Id="rId378" Type="http://schemas.openxmlformats.org/officeDocument/2006/relationships/image" Target="media/image105.png"/><Relationship Id="rId403" Type="http://schemas.openxmlformats.org/officeDocument/2006/relationships/hyperlink" Target="http://beaplanet.ru/" TargetMode="External"/><Relationship Id="rId585" Type="http://schemas.openxmlformats.org/officeDocument/2006/relationships/hyperlink" Target="https://ru.wikipedia.org/wiki/%D0%9F%D0%BE%D0%BB%D0%BE%D0%B2%D0%BE%D0%B9_%D0%BF%D1%80%D0%BE%D1%86%D0%B5%D1%81%D1%81" TargetMode="External"/><Relationship Id="rId750" Type="http://schemas.openxmlformats.org/officeDocument/2006/relationships/hyperlink" Target="https://www.youtube.com/watch?v=hx0rDI1ONO4" TargetMode="External"/><Relationship Id="rId792" Type="http://schemas.openxmlformats.org/officeDocument/2006/relationships/hyperlink" Target="https://ru.wikipedia.org/wiki/%D0%9E%D0%B7%D0%B5%D1%80%D0%BE" TargetMode="External"/><Relationship Id="rId806" Type="http://schemas.openxmlformats.org/officeDocument/2006/relationships/hyperlink" Target="https://ru.wikipedia.org/wiki/%D0%A1%D1%82%D0%B5%D0%B1%D0%B5%D0%BB%D1%8C" TargetMode="External"/><Relationship Id="rId6" Type="http://schemas.openxmlformats.org/officeDocument/2006/relationships/image" Target="media/image1.emf"/><Relationship Id="rId238" Type="http://schemas.openxmlformats.org/officeDocument/2006/relationships/hyperlink" Target="https://ru.wikipedia.org/wiki/%D0%A0%D0%B0%D1%81%D1%82%D0%B8%D1%82%D0%B5%D0%BB%D1%8C%D0%BD%D0%B0%D1%8F_%D1%82%D0%BA%D0%B0%D0%BD%D1%8C1" TargetMode="External"/><Relationship Id="rId445" Type="http://schemas.openxmlformats.org/officeDocument/2006/relationships/image" Target="media/image113.jpeg"/><Relationship Id="rId487" Type="http://schemas.openxmlformats.org/officeDocument/2006/relationships/hyperlink" Target="https://ru.wikipedia.org/wiki/%D0%92%D0%BB%D0%B0%D0%B3%D0%B0%D0%BB%D0%B8%D1%89%D0%B5_%D0%BB%D0%B8%D1%81%D1%82%D0%B0" TargetMode="External"/><Relationship Id="rId610" Type="http://schemas.openxmlformats.org/officeDocument/2006/relationships/image" Target="media/image162.jpeg"/><Relationship Id="rId652" Type="http://schemas.openxmlformats.org/officeDocument/2006/relationships/hyperlink" Target="https://youtu.be/-WkDsEc7S80" TargetMode="External"/><Relationship Id="rId694" Type="http://schemas.openxmlformats.org/officeDocument/2006/relationships/hyperlink" Target="https://ru.wikipedia.org/wiki/%D0%9F%D1%80%D0%B8%D0%B4%D0%B0%D1%82%D0%BE%D1%87%D0%BD%D1%8B%D0%B5_%D0%BA%D0%BE%D1%80%D0%BD%D0%B8" TargetMode="External"/><Relationship Id="rId708" Type="http://schemas.openxmlformats.org/officeDocument/2006/relationships/hyperlink" Target="https://ru.wikipedia.org/w/index.php?title=%D0%A5%D0%B2%D0%BE%D1%89_%D0%A8%D0%B0%D1%84%D1%84%D0%BD%D0%B5%D1%80%D0%B0&amp;action=edit&amp;redlink=1" TargetMode="External"/><Relationship Id="rId291" Type="http://schemas.openxmlformats.org/officeDocument/2006/relationships/hyperlink" Target="https://ru.wikipedia.org/wiki/&#1042;&#1080;&#1088;&#1091;&#1089;" TargetMode="External"/><Relationship Id="rId305" Type="http://schemas.openxmlformats.org/officeDocument/2006/relationships/hyperlink" Target="https://www.youtube.com/watch?v=t4UNRpXJbdE" TargetMode="External"/><Relationship Id="rId347" Type="http://schemas.openxmlformats.org/officeDocument/2006/relationships/image" Target="media/image85.gif"/><Relationship Id="rId512" Type="http://schemas.openxmlformats.org/officeDocument/2006/relationships/hyperlink" Target="https://ru.wikipedia.org/wiki/%D0%AD%D0%BF%D0%B8%D0%B4%D0%B5%D1%80%D0%BC%D0%B0" TargetMode="External"/><Relationship Id="rId44" Type="http://schemas.openxmlformats.org/officeDocument/2006/relationships/hyperlink" Target="https://www.rlsnet.ru/books_book_id_2_page_308.htm" TargetMode="External"/><Relationship Id="rId86" Type="http://schemas.openxmlformats.org/officeDocument/2006/relationships/hyperlink" Target="https://ru.wikipedia.org/wiki/%D0%AF%D0%B4%D0%B5%D1%80%D0%BD%D1%8B%D0%B5_%D0%BF%D0%BE%D1%80%D1%8B" TargetMode="External"/><Relationship Id="rId151" Type="http://schemas.openxmlformats.org/officeDocument/2006/relationships/hyperlink" Target="https://ru.wikipedia.org/wiki/%D0%AD%D1%83%D0%BA%D0%B0%D1%80%D0%B8%D0%BE%D1%82%D1%8B" TargetMode="External"/><Relationship Id="rId389" Type="http://schemas.openxmlformats.org/officeDocument/2006/relationships/hyperlink" Target="http://test.biologii.net/projti_test.php?test=21" TargetMode="External"/><Relationship Id="rId554" Type="http://schemas.openxmlformats.org/officeDocument/2006/relationships/image" Target="media/image142.png"/><Relationship Id="rId596" Type="http://schemas.openxmlformats.org/officeDocument/2006/relationships/hyperlink" Target="https://ru.wikipedia.org/wiki/%D0%91%D0%BE%D1%82%D0%B0%D0%BD%D0%B8%D0%BA%D0%B0" TargetMode="External"/><Relationship Id="rId761" Type="http://schemas.openxmlformats.org/officeDocument/2006/relationships/hyperlink" Target="https://ru.wikipedia.org/wiki/%D0%9A%D0%BE%D1%80%D0%BD%D0%B5%D0%B2%D0%B8%D1%89%D0%B5" TargetMode="External"/><Relationship Id="rId817" Type="http://schemas.openxmlformats.org/officeDocument/2006/relationships/hyperlink" Target="http://medbiol.ru/medbiol/botanica/0003a569.htm" TargetMode="External"/><Relationship Id="rId193" Type="http://schemas.openxmlformats.org/officeDocument/2006/relationships/hyperlink" Target="https://www.youtube.com/watch?v=NGN15TpwAeE" TargetMode="External"/><Relationship Id="rId207" Type="http://schemas.openxmlformats.org/officeDocument/2006/relationships/hyperlink" Target="https://ru.wikipedia.org/wiki/%D0%9A%D0%B0%D0%BC%D0%B1%D0%B8%D0%B9" TargetMode="External"/><Relationship Id="rId249" Type="http://schemas.openxmlformats.org/officeDocument/2006/relationships/hyperlink" Target="https://ru.wikipedia.org/wiki/&#1042;&#1086;&#1083;&#1086;&#1089;&#1082;&#1080;_(&#1090;&#1088;&#1080;&#1093;&#1086;&#1084;&#1099;)" TargetMode="External"/><Relationship Id="rId414" Type="http://schemas.openxmlformats.org/officeDocument/2006/relationships/hyperlink" Target="https://ru.wikipedia.org/wiki/%D0%9C%D0%B5%D1%82%D0%B0%D0%B1%D0%BE%D0%BB%D0%B8%D0%B7%D0%BC" TargetMode="External"/><Relationship Id="rId456" Type="http://schemas.openxmlformats.org/officeDocument/2006/relationships/image" Target="media/image114.png"/><Relationship Id="rId498" Type="http://schemas.openxmlformats.org/officeDocument/2006/relationships/hyperlink" Target="https://ru.wikipedia.org/wiki/%D0%A5%D0%BB%D0%BE%D1%80%D0%BE%D0%BF%D0%BB%D0%B0%D1%81%D1%82" TargetMode="External"/><Relationship Id="rId621" Type="http://schemas.openxmlformats.org/officeDocument/2006/relationships/image" Target="media/image164.jpeg"/><Relationship Id="rId663" Type="http://schemas.openxmlformats.org/officeDocument/2006/relationships/hyperlink" Target="https://ru.wikipedia.org/wiki/%D0%9C%D0%BE%D0%BD%D0%BE%D1%82%D0%B8%D0%BF%D0%B8%D1%8F_(%D0%B1%D0%B8%D0%BE%D0%BB%D0%BE%D0%B3%D0%B8%D1%87%D0%B5%D1%81%D0%BA%D0%B0%D1%8F_%D1%81%D0%B8%D1%81%D1%82%D0%B5%D0%BC%D0%B0%D1%82%D0%B8%D0%BA%D0%B0)" TargetMode="External"/><Relationship Id="rId13" Type="http://schemas.openxmlformats.org/officeDocument/2006/relationships/hyperlink" Target="https://ru.wikipedia.org/wiki/%D0%96%D0%B8%D0%B2%D0%BE%D1%82%D0%BD%D1%8B%D0%B5" TargetMode="External"/><Relationship Id="rId109" Type="http://schemas.openxmlformats.org/officeDocument/2006/relationships/image" Target="media/image32.gif"/><Relationship Id="rId260" Type="http://schemas.openxmlformats.org/officeDocument/2006/relationships/hyperlink" Target="https://ru.wikipedia.org/wiki/&#1050;&#1086;&#1083;&#1083;&#1077;&#1085;&#1093;&#1080;&#1084;&#1072;" TargetMode="External"/><Relationship Id="rId316" Type="http://schemas.openxmlformats.org/officeDocument/2006/relationships/hyperlink" Target="https://ru.wikipedia.org/wiki/%D0%9B%D0%B8%D0%B7%D0%B8%D0%B3%D0%B5%D0%BD%D0%BD%D1%8B%D0%B5_%D0%B2%D0%BC%D0%B5%D1%81%D1%82%D0%B8%D0%BB%D0%B8%D1%89%D0%B0" TargetMode="External"/><Relationship Id="rId523" Type="http://schemas.openxmlformats.org/officeDocument/2006/relationships/hyperlink" Target="https://ru.wikipedia.org/wiki/%D0%A1%D0%B8%D0%BD%D0%BE%D0%BD%D0%B8%D0%BC" TargetMode="External"/><Relationship Id="rId719" Type="http://schemas.openxmlformats.org/officeDocument/2006/relationships/hyperlink" Target="https://ru.wikipedia.org/wiki/%D0%92%D1%8B%D1%81%D1%88%D0%B8%D0%B5_%D1%80%D0%B0%D1%81%D1%82%D0%B5%D0%BD%D0%B8%D1%8F" TargetMode="External"/><Relationship Id="rId55" Type="http://schemas.openxmlformats.org/officeDocument/2006/relationships/image" Target="media/image17.png"/><Relationship Id="rId97" Type="http://schemas.openxmlformats.org/officeDocument/2006/relationships/image" Target="media/image26.png"/><Relationship Id="rId120" Type="http://schemas.openxmlformats.org/officeDocument/2006/relationships/oleObject" Target="embeddings/oleObject6.bin"/><Relationship Id="rId358" Type="http://schemas.openxmlformats.org/officeDocument/2006/relationships/hyperlink" Target="https://www.youtube.com/watch?v=2l6HCGvGl1o" TargetMode="External"/><Relationship Id="rId565" Type="http://schemas.openxmlformats.org/officeDocument/2006/relationships/image" Target="media/image152.jpeg"/><Relationship Id="rId730" Type="http://schemas.openxmlformats.org/officeDocument/2006/relationships/hyperlink" Target="https://ru.wikipedia.org/wiki/%D0%AF%D1%80%D1%83%D1%81_(%D0%B3%D0%B5%D0%BE%D0%B1%D0%BE%D1%82%D0%B0%D0%BD%D0%B8%D0%BA%D0%B0)" TargetMode="External"/><Relationship Id="rId772" Type="http://schemas.openxmlformats.org/officeDocument/2006/relationships/hyperlink" Target="https://ru.wikipedia.org/w/index.php?title=%D0%97%D0%B0%D1%87%D0%B0%D1%82%D0%BE%D0%BA&amp;action=edit&amp;redlink=1" TargetMode="External"/><Relationship Id="rId828" Type="http://schemas.openxmlformats.org/officeDocument/2006/relationships/image" Target="media/image182.jpeg"/><Relationship Id="rId162" Type="http://schemas.openxmlformats.org/officeDocument/2006/relationships/hyperlink" Target="https://ru.wikipedia.org/wiki/%D0%9F%D0%BE%D0%BB%D0%BE%D0%B2%D0%BE%D0%B9_%D0%BF%D1%80%D0%BE%D1%86%D0%B5%D1%81%D1%81" TargetMode="External"/><Relationship Id="rId218" Type="http://schemas.openxmlformats.org/officeDocument/2006/relationships/image" Target="media/image49.png"/><Relationship Id="rId425" Type="http://schemas.openxmlformats.org/officeDocument/2006/relationships/hyperlink" Target="https://ru.wikipedia.org/wiki/%D0%A1%D0%B8%D0%BD%D0%BE%D0%BD%D0%B8%D0%BC" TargetMode="External"/><Relationship Id="rId467" Type="http://schemas.openxmlformats.org/officeDocument/2006/relationships/image" Target="media/image120.jpeg"/><Relationship Id="rId632" Type="http://schemas.openxmlformats.org/officeDocument/2006/relationships/hyperlink" Target="https://ru.wikipedia.org/wiki/Isoetopsida" TargetMode="External"/><Relationship Id="rId271" Type="http://schemas.openxmlformats.org/officeDocument/2006/relationships/hyperlink" Target="http://fb.ru/article/31638/kletochnaya-stenka-i-ee-rol-v-jiznedeyatelnosti-rastitelnoy-kletki" TargetMode="External"/><Relationship Id="rId674" Type="http://schemas.openxmlformats.org/officeDocument/2006/relationships/hyperlink" Target="https://ru.wikipedia.org/w/index.php?title=Rhyniales&amp;action=edit&amp;redlink=1" TargetMode="External"/><Relationship Id="rId24" Type="http://schemas.openxmlformats.org/officeDocument/2006/relationships/hyperlink" Target="https://ru.wikipedia.org/wiki/%D0%AD%D1%83%D0%BA%D0%B0%D1%80%D0%B8%D0%BE%D1%82%D1%8B" TargetMode="External"/><Relationship Id="rId66" Type="http://schemas.openxmlformats.org/officeDocument/2006/relationships/hyperlink" Target="http://www.poznavayka.org/biologiya/organoidyi-kletki-i-ih-funktsii/" TargetMode="External"/><Relationship Id="rId131" Type="http://schemas.openxmlformats.org/officeDocument/2006/relationships/hyperlink" Target="https://ru.wikipedia.org/wiki/%D0%96%D0%B8%D0%B7%D0%BD%D0%B5%D0%BD%D0%BD%D1%8B%D0%B9_%D1%86%D0%B8%D0%BA%D0%BB_(%D0%B1%D0%B8%D0%BE%D0%BB%D0%BE%D0%B3%D0%B8%D1%8F)" TargetMode="External"/><Relationship Id="rId327" Type="http://schemas.openxmlformats.org/officeDocument/2006/relationships/hyperlink" Target="https://ru.wikipedia.org/wiki/%D0%97%D0%BB%D0%B0%D0%BA%D0%B8" TargetMode="External"/><Relationship Id="rId369" Type="http://schemas.openxmlformats.org/officeDocument/2006/relationships/image" Target="media/image96.jpeg"/><Relationship Id="rId534" Type="http://schemas.openxmlformats.org/officeDocument/2006/relationships/hyperlink" Target="https://www.youtube.com/watch?v=znhHsrfjxxA" TargetMode="External"/><Relationship Id="rId576" Type="http://schemas.openxmlformats.org/officeDocument/2006/relationships/hyperlink" Target="https://ru.wikipedia.org/wiki/%D0%93%D1%80%D0%B8%D0%B1%D1%8B" TargetMode="External"/><Relationship Id="rId741" Type="http://schemas.openxmlformats.org/officeDocument/2006/relationships/hyperlink" Target="https://ru.wikipedia.org/wiki/%D0%9F%D0%BB%D0%BE%D1%81%D0%BA%D0%BE%D1%81%D1%82%D1%8C_(%D0%B3%D0%B5%D0%BE%D0%BC%D0%B5%D1%82%D1%80%D0%B8%D1%8F)" TargetMode="External"/><Relationship Id="rId783" Type="http://schemas.openxmlformats.org/officeDocument/2006/relationships/hyperlink" Target="https://ru.wikipedia.org/wiki/%D0%9B%D0%B8%D1%81%D1%82" TargetMode="External"/><Relationship Id="rId173" Type="http://schemas.openxmlformats.org/officeDocument/2006/relationships/hyperlink" Target="https://ru.wikipedia.org/wiki/%D0%93%D0%BE%D0%BC%D0%BE%D0%BB%D0%BE%D0%B3%D0%B8%D1%87%D0%BD%D1%8B%D0%B5_%D1%85%D1%80%D0%BE%D0%BC%D0%BE%D1%81%D0%BE%D0%BC%D1%8B" TargetMode="External"/><Relationship Id="rId229" Type="http://schemas.openxmlformats.org/officeDocument/2006/relationships/hyperlink" Target="https://ru.wikipedia.org/wiki/%D0%9A%D0%BB%D0%B5%D1%82%D0%BA%D0%B0_(%D0%B1%D0%B8%D0%BE%D0%BB%D0%BE%D0%B3%D0%B8%D1%8F)" TargetMode="External"/><Relationship Id="rId380" Type="http://schemas.openxmlformats.org/officeDocument/2006/relationships/image" Target="media/image107.png"/><Relationship Id="rId436" Type="http://schemas.openxmlformats.org/officeDocument/2006/relationships/hyperlink" Target="https://ru.wikipedia.org/wiki/%D0%A4%D0%BB%D0%BE%D1%8D%D0%BC%D0%B0" TargetMode="External"/><Relationship Id="rId601" Type="http://schemas.openxmlformats.org/officeDocument/2006/relationships/hyperlink" Target="https://ru.wikipedia.org/wiki/%D0%A6%D0%B8%D0%B0%D0%BD%D0%BE%D0%B1%D0%B0%D0%BA%D1%82%D0%B5%D1%80%D0%B8%D0%B8" TargetMode="External"/><Relationship Id="rId643" Type="http://schemas.openxmlformats.org/officeDocument/2006/relationships/hyperlink" Target="https://ru.wikipedia.org/wiki/%D0%9D%D0%BE%D0%B2%D0%B0%D1%8F_%D0%97%D0%B5%D0%BB%D0%B0%D0%BD%D0%B4%D0%B8%D1%8F" TargetMode="External"/><Relationship Id="rId240" Type="http://schemas.openxmlformats.org/officeDocument/2006/relationships/hyperlink" Target="https://ru.wikipedia.org/wiki/&#1056;&#1072;&#1089;&#1090;&#1077;&#1085;&#1080;&#1077;" TargetMode="External"/><Relationship Id="rId478" Type="http://schemas.openxmlformats.org/officeDocument/2006/relationships/hyperlink" Target="https://ru.wikipedia.org/wiki/%D0%9F%D1%80%D0%BE%D0%B7%D1%80%D0%B0%D1%87%D0%BD%D0%BE%D1%81%D1%82%D1%8C_%D1%81%D1%80%D0%B5%D0%B4%D1%8B" TargetMode="External"/><Relationship Id="rId685" Type="http://schemas.openxmlformats.org/officeDocument/2006/relationships/hyperlink" Target="https://ru.wikipedia.org/wiki/%D0%A1%D1%82%D1%80%D0%BE%D0%B1%D0%B8%D0%BB" TargetMode="External"/><Relationship Id="rId35" Type="http://schemas.openxmlformats.org/officeDocument/2006/relationships/image" Target="media/image7.jpeg"/><Relationship Id="rId77" Type="http://schemas.openxmlformats.org/officeDocument/2006/relationships/hyperlink" Target="https://ru.wikipedia.org/wiki/%D0%93%D0%B5%D0%BD" TargetMode="External"/><Relationship Id="rId100" Type="http://schemas.openxmlformats.org/officeDocument/2006/relationships/oleObject" Target="embeddings/oleObject4.bin"/><Relationship Id="rId282" Type="http://schemas.openxmlformats.org/officeDocument/2006/relationships/hyperlink" Target="https://ru.wikipedia.org/wiki/&#1055;&#1077;&#1088;&#1080;&#1076;&#1077;&#1088;&#1084;&#1072;" TargetMode="External"/><Relationship Id="rId338" Type="http://schemas.openxmlformats.org/officeDocument/2006/relationships/image" Target="media/image76.jpeg"/><Relationship Id="rId503" Type="http://schemas.openxmlformats.org/officeDocument/2006/relationships/image" Target="media/image128.png"/><Relationship Id="rId545" Type="http://schemas.openxmlformats.org/officeDocument/2006/relationships/image" Target="media/image135.jpeg"/><Relationship Id="rId587" Type="http://schemas.openxmlformats.org/officeDocument/2006/relationships/hyperlink" Target="https://ru.wikipedia.org/wiki/%D0%90%D1%81%D0%BA%D0%BE%D0%BC%D0%B8%D1%86%D0%B5%D1%82" TargetMode="External"/><Relationship Id="rId710" Type="http://schemas.openxmlformats.org/officeDocument/2006/relationships/hyperlink" Target="https://ru.wikipedia.org/wiki/%D0%A5%D0%B2%D0%BE%D1%89_%D0%B7%D0%B8%D0%BC%D1%83%D1%8E%D1%89%D0%B8%D0%B9" TargetMode="External"/><Relationship Id="rId752" Type="http://schemas.openxmlformats.org/officeDocument/2006/relationships/hyperlink" Target="https://ru.wikipedia.org/wiki/Adans." TargetMode="External"/><Relationship Id="rId808" Type="http://schemas.openxmlformats.org/officeDocument/2006/relationships/image" Target="media/image180.jpeg"/><Relationship Id="rId8" Type="http://schemas.openxmlformats.org/officeDocument/2006/relationships/hyperlink" Target="https://ru.wikipedia.org/wiki/%D0%9E%D1%80%D0%B3%D0%B0%D0%BD%D0%B8%D0%B7%D0%BC" TargetMode="External"/><Relationship Id="rId142" Type="http://schemas.openxmlformats.org/officeDocument/2006/relationships/hyperlink" Target="https://ru.wikipedia.org/wiki/%D0%9A%D0%BB%D0%B5%D1%82%D0%BE%D1%87%D0%BD%D0%BE%D0%B5_%D1%8F%D0%B4%D1%80%D0%BE" TargetMode="External"/><Relationship Id="rId184" Type="http://schemas.openxmlformats.org/officeDocument/2006/relationships/hyperlink" Target="https://www.youtube.com/watch?v=NGN15TpwAeE" TargetMode="External"/><Relationship Id="rId391" Type="http://schemas.openxmlformats.org/officeDocument/2006/relationships/hyperlink" Target="http://test.biologii.net/projti_test.php?cat=10&amp;&amp;test=22" TargetMode="External"/><Relationship Id="rId405" Type="http://schemas.openxmlformats.org/officeDocument/2006/relationships/hyperlink" Target="https://ru.wikipedia.org/wiki/%D0%9A%D0%BB%D0%B5%D1%82%D0%BA%D0%B0" TargetMode="External"/><Relationship Id="rId447" Type="http://schemas.openxmlformats.org/officeDocument/2006/relationships/hyperlink" Target="https://ru.wikipedia.org/wiki/%D0%90%D0%BA%D0%B0%D1%86%D0%B8%D1%8F" TargetMode="External"/><Relationship Id="rId612" Type="http://schemas.openxmlformats.org/officeDocument/2006/relationships/hyperlink" Target="http://worldofschool.ru/biologiya/stati/sistematika/rast/klassifikaciya-vysshih-rastenij" TargetMode="External"/><Relationship Id="rId794" Type="http://schemas.openxmlformats.org/officeDocument/2006/relationships/hyperlink" Target="https://ru.wikipedia.org/wiki/%D0%A2%D1%80%D0%BE%D0%BF%D0%B8%D0%BA%D0%B8" TargetMode="External"/><Relationship Id="rId251" Type="http://schemas.openxmlformats.org/officeDocument/2006/relationships/image" Target="media/image56.png"/><Relationship Id="rId489" Type="http://schemas.openxmlformats.org/officeDocument/2006/relationships/hyperlink" Target="https://ru.wikipedia.org/wiki/%D0%A6%D0%B2%D0%B5%D1%82%D0%BE%D0%BA" TargetMode="External"/><Relationship Id="rId654" Type="http://schemas.openxmlformats.org/officeDocument/2006/relationships/hyperlink" Target="https://ru.wikipedia.org/wiki/%D0%97%D0%B5%D0%BB%D1%91%D0%BD%D1%8B%D0%B5_%D1%80%D0%B0%D1%81%D1%82%D0%B5%D0%BD%D0%B8%D1%8F" TargetMode="External"/><Relationship Id="rId696" Type="http://schemas.openxmlformats.org/officeDocument/2006/relationships/hyperlink" Target="https://ru.wikipedia.org/wiki/%D0%9A%D0%BB%D1%83%D0%B1%D0%B5%D0%BD%D1%8C" TargetMode="External"/><Relationship Id="rId46" Type="http://schemas.openxmlformats.org/officeDocument/2006/relationships/hyperlink" Target="https://www.rlsnet.ru/books_book_id_2_page_308.htm" TargetMode="External"/><Relationship Id="rId293" Type="http://schemas.openxmlformats.org/officeDocument/2006/relationships/hyperlink" Target="https://ru.wikipedia.org/wiki/&#1043;&#1072;&#1079;&#1086;&#1086;&#1073;&#1084;&#1077;&#1085;" TargetMode="External"/><Relationship Id="rId307" Type="http://schemas.openxmlformats.org/officeDocument/2006/relationships/hyperlink" Target="https://ru.wikipedia.org/wiki/&#1052;&#1077;&#1093;&#1072;&#1085;&#1080;&#1095;&#1077;&#1089;&#1082;&#1080;&#1077;_&#1090;&#1082;&#1072;&#1085;&#1080;" TargetMode="External"/><Relationship Id="rId349" Type="http://schemas.openxmlformats.org/officeDocument/2006/relationships/hyperlink" Target="https://infourok.ru/test_koren._kornevaya_sistema_6_klass-370816.htm" TargetMode="External"/><Relationship Id="rId514" Type="http://schemas.openxmlformats.org/officeDocument/2006/relationships/hyperlink" Target="https://ru.wikipedia.org/wiki/%D0%9C%D0%B5%D1%82%D0%B0%D0%B1%D0%BE%D0%BB%D0%B8%D0%B7%D0%BC" TargetMode="External"/><Relationship Id="rId556" Type="http://schemas.openxmlformats.org/officeDocument/2006/relationships/image" Target="media/image144.png"/><Relationship Id="rId721" Type="http://schemas.openxmlformats.org/officeDocument/2006/relationships/hyperlink" Target="https://ru.wikipedia.org/wiki/%D0%9F%D0%B0%D0%BB%D0%B5%D0%BE%D0%B7%D0%BE%D0%B9%D1%81%D0%BA%D0%B0%D1%8F_%D1%8D%D1%80%D0%B0" TargetMode="External"/><Relationship Id="rId763" Type="http://schemas.openxmlformats.org/officeDocument/2006/relationships/hyperlink" Target="https://ru.wikipedia.org/wiki/%D0%A0%D0%BE%D0%B7%D0%B5%D1%82%D0%BA%D0%B0_(%D1%80%D0%B0%D1%81%D0%BF%D0%BE%D0%BB%D0%BE%D0%B6%D0%B5%D0%BD%D0%B8%D0%B5_%D0%BB%D0%B8%D1%81%D1%82%D1%8C%D0%B5%D0%B2)" TargetMode="External"/><Relationship Id="rId88" Type="http://schemas.openxmlformats.org/officeDocument/2006/relationships/hyperlink" Target="https://ru.wikipedia.org/wiki/%D0%98%D0%BE%D0%BD" TargetMode="External"/><Relationship Id="rId111" Type="http://schemas.openxmlformats.org/officeDocument/2006/relationships/hyperlink" Target="https://www.youtube.com/watch?v=oHIwu0ZUgu0&amp;t=2s" TargetMode="External"/><Relationship Id="rId153" Type="http://schemas.openxmlformats.org/officeDocument/2006/relationships/hyperlink" Target="https://ru.wikipedia.org/wiki/%D0%A5%D1%80%D0%BE%D0%BC%D0%BE%D1%81%D0%BE%D0%BC%D0%B0" TargetMode="External"/><Relationship Id="rId195" Type="http://schemas.openxmlformats.org/officeDocument/2006/relationships/hyperlink" Target="https://ru.wikipedia.org/wiki/%D0%9A%D0%BE%D0%BB%D0%BB%D0%B5%D0%BD%D1%85%D0%B8%D0%BC%D0%B0" TargetMode="External"/><Relationship Id="rId209" Type="http://schemas.openxmlformats.org/officeDocument/2006/relationships/image" Target="media/image45.png"/><Relationship Id="rId360" Type="http://schemas.openxmlformats.org/officeDocument/2006/relationships/hyperlink" Target="http://ebiology.ru/organy-rasteniya-list/" TargetMode="External"/><Relationship Id="rId416" Type="http://schemas.openxmlformats.org/officeDocument/2006/relationships/hyperlink" Target="https://ru.wikipedia.org/wiki/%D0%9F%D1%80%D0%BE%D0%B7%D1%80%D0%B0%D1%87%D0%BD%D0%BE%D1%81%D1%82%D1%8C_%D1%81%D1%80%D0%B5%D0%B4%D1%8B" TargetMode="External"/><Relationship Id="rId598" Type="http://schemas.openxmlformats.org/officeDocument/2006/relationships/hyperlink" Target="https://ru.wikipedia.org/wiki/%D0%93%D1%80%D0%B8%D0%B1%D1%8B" TargetMode="External"/><Relationship Id="rId819" Type="http://schemas.openxmlformats.org/officeDocument/2006/relationships/hyperlink" Target="http://blgy.ru/botany10/gymnosperms" TargetMode="External"/><Relationship Id="rId220" Type="http://schemas.openxmlformats.org/officeDocument/2006/relationships/hyperlink" Target="http://sbio.info/dic/11451" TargetMode="External"/><Relationship Id="rId458" Type="http://schemas.openxmlformats.org/officeDocument/2006/relationships/hyperlink" Target="http://img-fotki.yandex.ru/get/4006/nadvp1.17/0_374c0_606d3393_XL" TargetMode="External"/><Relationship Id="rId623" Type="http://schemas.openxmlformats.org/officeDocument/2006/relationships/hyperlink" Target="https://my.mail.ru/mail/alsanales/video/78" TargetMode="External"/><Relationship Id="rId665" Type="http://schemas.openxmlformats.org/officeDocument/2006/relationships/hyperlink" Target="https://ru.wikipedia.org/wiki/%D0%9D%D0%BE%D0%B2%D0%B0%D1%8F_%D0%97%D0%B5%D0%BB%D0%B0%D0%BD%D0%B4%D0%B8%D1%8F" TargetMode="External"/><Relationship Id="rId830" Type="http://schemas.openxmlformats.org/officeDocument/2006/relationships/hyperlink" Target="http://biology.ru/course/content/chapter9/section2/paragraph2/theory.html" TargetMode="External"/><Relationship Id="rId15" Type="http://schemas.openxmlformats.org/officeDocument/2006/relationships/hyperlink" Target="https://ru.wikipedia.org/wiki/%D0%93%D1%80%D0%B8%D0%B1%D1%8B" TargetMode="External"/><Relationship Id="rId57" Type="http://schemas.openxmlformats.org/officeDocument/2006/relationships/image" Target="media/image19.png"/><Relationship Id="rId262" Type="http://schemas.openxmlformats.org/officeDocument/2006/relationships/hyperlink" Target="https://ru.wikipedia.org/wiki/&#1051;&#1091;&#1073;" TargetMode="External"/><Relationship Id="rId318" Type="http://schemas.openxmlformats.org/officeDocument/2006/relationships/hyperlink" Target="https://ru.wikipedia.org/wiki/%D0%9D%D0%B5%D0%BA%D1%82%D0%B0%D1%80%D0%BD%D0%B8%D0%BA%D0%B8" TargetMode="External"/><Relationship Id="rId525" Type="http://schemas.openxmlformats.org/officeDocument/2006/relationships/hyperlink" Target="https://ru.wikipedia.org/w/index.php?title=%D0%9C%D0%B5%D0%B6%D0%BA%D0%BB%D0%B5%D1%82%D0%BD%D0%B8%D0%BA%D0%B8&amp;action=edit&amp;redlink=1" TargetMode="External"/><Relationship Id="rId567" Type="http://schemas.openxmlformats.org/officeDocument/2006/relationships/hyperlink" Target="https://ru.wikipedia.org/wiki/%D0%A6%D0%B0%D1%80%D1%81%D1%82%D0%B2%D0%BE_(%D0%B1%D0%B8%D0%BE%D0%BB%D0%BE%D0%B3%D0%B8%D1%8F)" TargetMode="External"/><Relationship Id="rId732" Type="http://schemas.openxmlformats.org/officeDocument/2006/relationships/hyperlink" Target="https://ru.wikipedia.org/wiki/%D0%A1%D1%82%D0%B2%D0%BE%D0%BB_(%D0%B1%D0%BE%D1%82%D0%B0%D0%BD%D0%B8%D0%BA%D0%B0)" TargetMode="External"/><Relationship Id="rId99" Type="http://schemas.openxmlformats.org/officeDocument/2006/relationships/image" Target="media/image27.png"/><Relationship Id="rId122" Type="http://schemas.openxmlformats.org/officeDocument/2006/relationships/hyperlink" Target="https://ru.wikipedia.org/wiki/%D0%9A%D0%BB%D0%B5%D1%82%D0%BE%D1%87%D0%BD%D0%BE%D0%B5_%D1%8F%D0%B4%D1%80%D0%BE" TargetMode="External"/><Relationship Id="rId164" Type="http://schemas.openxmlformats.org/officeDocument/2006/relationships/hyperlink" Target="https://ru.wikipedia.org/wiki/%D0%93%D0%BE%D0%BC%D0%BE%D0%BB%D0%BE%D0%B3%D0%B8%D1%87%D0%BD%D1%8B%D0%B5_%D1%85%D1%80%D0%BE%D0%BC%D0%BE%D1%81%D0%BE%D0%BC%D1%8B" TargetMode="External"/><Relationship Id="rId371" Type="http://schemas.openxmlformats.org/officeDocument/2006/relationships/image" Target="media/image98.png"/><Relationship Id="rId774" Type="http://schemas.openxmlformats.org/officeDocument/2006/relationships/hyperlink" Target="https://ru.wikipedia.org/wiki/%D0%92%D0%B5%D0%B3%D0%B5%D1%82%D0%B0%D1%86%D0%B8%D1%8F" TargetMode="External"/><Relationship Id="rId427" Type="http://schemas.openxmlformats.org/officeDocument/2006/relationships/hyperlink" Target="https://ru.wikipedia.org/w/index.php?title=%D0%9A%D0%B0%D0%BF%D0%B8%D0%BB%D0%BB%D1%8F%D1%80%D0%BD%D0%BE%D0%B5_%D0%B4%D0%B5%D0%B9%D1%81%D1%82%D0%B2%D0%B8%D0%B5&amp;action=edit&amp;redlink=1" TargetMode="External"/><Relationship Id="rId469" Type="http://schemas.openxmlformats.org/officeDocument/2006/relationships/image" Target="media/image121.jpeg"/><Relationship Id="rId634" Type="http://schemas.openxmlformats.org/officeDocument/2006/relationships/hyperlink" Target="https://ru.wikipedia.org/w/index.php?title=Huperziaceae&amp;action=edit&amp;redlink=1" TargetMode="External"/><Relationship Id="rId676" Type="http://schemas.openxmlformats.org/officeDocument/2006/relationships/hyperlink" Target="https://ru.wikipedia.org/wiki/%D0%9A%D1%81%D0%B8%D0%BB%D0%B5%D0%BC%D0%B0" TargetMode="External"/><Relationship Id="rId26" Type="http://schemas.openxmlformats.org/officeDocument/2006/relationships/hyperlink" Target="https://ru.wikipedia.org/wiki/%D0%9E%D1%80%D0%B3%D0%B0%D0%BD%D0%BE%D0%B8%D0%B4" TargetMode="External"/><Relationship Id="rId231" Type="http://schemas.openxmlformats.org/officeDocument/2006/relationships/hyperlink" Target="https://ru.wikipedia.org/wiki/%D0%9C%D0%B5%D1%85%D0%B0%D0%BD%D0%B8%D1%87%D0%B5%D1%81%D0%BA%D0%B0%D1%8F_%D1%82%D0%BA%D0%B0%D0%BD%D1%8C" TargetMode="External"/><Relationship Id="rId273" Type="http://schemas.openxmlformats.org/officeDocument/2006/relationships/hyperlink" Target="http://sbio.info/dic/12553" TargetMode="External"/><Relationship Id="rId329" Type="http://schemas.openxmlformats.org/officeDocument/2006/relationships/hyperlink" Target="https://ru.wikipedia.org/w/index.php?title=%D0%9C%D0%B5%D0%B6%D0%BF%D1%83%D1%87%D0%BA%D0%BE%D0%B2%D0%B0%D1%8F_%D0%BF%D0%B0%D1%80%D0%B5%D0%BD%D1%85%D0%B8%D0%BC%D0%B0&amp;action=edit&amp;redlink=1" TargetMode="External"/><Relationship Id="rId480" Type="http://schemas.openxmlformats.org/officeDocument/2006/relationships/oleObject" Target="embeddings/oleObject8.bin"/><Relationship Id="rId536" Type="http://schemas.openxmlformats.org/officeDocument/2006/relationships/hyperlink" Target="https://www.youtube.com/watch?v=FNF-_czPR0o" TargetMode="External"/><Relationship Id="rId701" Type="http://schemas.openxmlformats.org/officeDocument/2006/relationships/hyperlink" Target="https://biootvet.ru/7class/7class2279" TargetMode="External"/><Relationship Id="rId68" Type="http://schemas.openxmlformats.org/officeDocument/2006/relationships/hyperlink" Target="https://www.youtube.com/watch?v=fOCvjFbQVgI" TargetMode="External"/><Relationship Id="rId133" Type="http://schemas.openxmlformats.org/officeDocument/2006/relationships/hyperlink" Target="https://ru.wikipedia.org/wiki/%D0%9F%D0%BE%D0%BB%D0%BE%D0%B2%D0%BE%D0%B9_%D0%BF%D1%80%D0%BE%D1%86%D0%B5%D1%81%D1%81" TargetMode="External"/><Relationship Id="rId175" Type="http://schemas.openxmlformats.org/officeDocument/2006/relationships/hyperlink" Target="https://ru.wikipedia.org/wiki/%D0%A5%D1%80%D0%BE%D0%BC%D0%BE%D1%81%D0%BE%D0%BC%D0%BD%D1%8B%D0%B5_%D0%BF%D0%B5%D1%80%D0%B5%D1%81%D1%82%D1%80%D0%BE%D0%B9%D0%BA%D0%B8" TargetMode="External"/><Relationship Id="rId340" Type="http://schemas.openxmlformats.org/officeDocument/2006/relationships/image" Target="media/image78.jpeg"/><Relationship Id="rId578" Type="http://schemas.openxmlformats.org/officeDocument/2006/relationships/hyperlink" Target="https://ru.wikipedia.org/wiki/%D0%A6%D0%B8%D0%B0%D0%BD%D0%BE%D0%B1%D0%B0%D0%BA%D1%82%D0%B5%D1%80%D0%B8%D0%B8" TargetMode="External"/><Relationship Id="rId743" Type="http://schemas.openxmlformats.org/officeDocument/2006/relationships/hyperlink" Target="https://ru.wikipedia.org/wiki/%D0%A1%D1%82%D0%B5%D0%B1%D0%B5%D0%BB%D1%8C" TargetMode="External"/><Relationship Id="rId785" Type="http://schemas.openxmlformats.org/officeDocument/2006/relationships/hyperlink" Target="https://ru.wikipedia.org/wiki/%D0%9B%D0%B5%D1%81" TargetMode="External"/><Relationship Id="rId200" Type="http://schemas.openxmlformats.org/officeDocument/2006/relationships/hyperlink" Target="https://ru.wikipedia.org/w/index.php?title=%D0%9F%D0%BE%D1%81%D1%82%D0%BE%D1%8F%D0%BD%D0%BD%D1%8B%D0%B5_%D1%82%D0%BA%D0%B0%D0%BD%D0%B8&amp;action=edit&amp;redlink=1" TargetMode="External"/><Relationship Id="rId382" Type="http://schemas.openxmlformats.org/officeDocument/2006/relationships/image" Target="media/image108.jpeg"/><Relationship Id="rId438" Type="http://schemas.openxmlformats.org/officeDocument/2006/relationships/hyperlink" Target="https://ru.wikipedia.org/wiki/%D0%92%D0%BB%D0%B0%D0%B3%D0%B0%D0%BB%D0%B8%D1%89%D0%B5_%D0%BB%D0%B8%D1%81%D1%82%D0%B0" TargetMode="External"/><Relationship Id="rId603" Type="http://schemas.openxmlformats.org/officeDocument/2006/relationships/hyperlink" Target="https://ru.wikipedia.org/wiki/%D0%92%D0%BE%D0%B4%D0%BE%D1%80%D0%BE%D1%81%D0%BB%D0%B8" TargetMode="External"/><Relationship Id="rId645" Type="http://schemas.openxmlformats.org/officeDocument/2006/relationships/hyperlink" Target="https://ru.wikipedia.org/wiki/%D0%9C%D1%85%D0%B8" TargetMode="External"/><Relationship Id="rId687" Type="http://schemas.openxmlformats.org/officeDocument/2006/relationships/hyperlink" Target="https://ru.wikipedia.org/wiki/%D0%9F%D0%B0%D0%BB%D0%B5%D0%BE%D0%B7%D0%BE%D0%B9" TargetMode="External"/><Relationship Id="rId810" Type="http://schemas.openxmlformats.org/officeDocument/2006/relationships/hyperlink" Target="http://biology.ru/course/content/chapter4/section4/paragraph1/theory.html" TargetMode="External"/><Relationship Id="rId242" Type="http://schemas.openxmlformats.org/officeDocument/2006/relationships/hyperlink" Target="https://ru.wikipedia.org/wiki/&#1042;&#1080;&#1088;&#1091;&#1089;" TargetMode="External"/><Relationship Id="rId284" Type="http://schemas.openxmlformats.org/officeDocument/2006/relationships/hyperlink" Target="https://ru.wikipedia.org/wiki/&#1042;&#1086;&#1083;&#1086;&#1089;&#1082;&#1080;_(&#1090;&#1088;&#1080;&#1093;&#1086;&#1084;&#1099;)" TargetMode="External"/><Relationship Id="rId491" Type="http://schemas.openxmlformats.org/officeDocument/2006/relationships/hyperlink" Target="https://ru.wikipedia.org/wiki/%D0%A6%D0%B2%D0%B5%D1%82%D0%BE%D0%BA" TargetMode="External"/><Relationship Id="rId505" Type="http://schemas.openxmlformats.org/officeDocument/2006/relationships/hyperlink" Target="https://ru.wikipedia.org/wiki/%D0%9A%D0%BB%D0%B5%D1%82%D0%BA%D0%B0" TargetMode="External"/><Relationship Id="rId712" Type="http://schemas.openxmlformats.org/officeDocument/2006/relationships/hyperlink" Target="https://ru.wikipedia.org/wiki/%D0%9C%D0%B5%D1%82%D0%B0%D0%BC%D0%B5%D1%80%D0%B8%D1%8F_(%D0%B1%D0%B8%D0%BE%D0%BB%D0%BE%D0%B3%D0%B8%D1%8F)" TargetMode="External"/><Relationship Id="rId37" Type="http://schemas.openxmlformats.org/officeDocument/2006/relationships/image" Target="media/image9.png"/><Relationship Id="rId79" Type="http://schemas.openxmlformats.org/officeDocument/2006/relationships/hyperlink" Target="https://ru.wikipedia.org/wiki/%D0%AD%D0%BA%D1%81%D0%BF%D1%80%D0%B5%D1%81%D1%81%D0%B8%D1%8F_%D0%B3%D0%B5%D0%BD%D0%BE%D0%B2" TargetMode="External"/><Relationship Id="rId102" Type="http://schemas.openxmlformats.org/officeDocument/2006/relationships/image" Target="media/image29.jpeg"/><Relationship Id="rId144" Type="http://schemas.openxmlformats.org/officeDocument/2006/relationships/hyperlink" Target="https://ru.wikipedia.org/wiki/%D0%9A%D0%BE%D0%BD%D1%8A%D1%8E%D0%B3%D0%B0%D1%86%D0%B8%D1%8F_%D1%85%D1%80%D0%BE%D0%BC%D0%BE%D1%81%D0%BE%D0%BC" TargetMode="External"/><Relationship Id="rId547" Type="http://schemas.openxmlformats.org/officeDocument/2006/relationships/image" Target="media/image137.jpeg"/><Relationship Id="rId589" Type="http://schemas.openxmlformats.org/officeDocument/2006/relationships/image" Target="media/image154.png"/><Relationship Id="rId754" Type="http://schemas.openxmlformats.org/officeDocument/2006/relationships/hyperlink" Target="https://ru.wikipedia.org/wiki/%D0%94%D1%83%D0%B1" TargetMode="External"/><Relationship Id="rId796" Type="http://schemas.openxmlformats.org/officeDocument/2006/relationships/hyperlink" Target="https://ru.wikipedia.org/wiki/%D0%9B%D0%B8%D1%81%D1%82" TargetMode="External"/><Relationship Id="rId90" Type="http://schemas.openxmlformats.org/officeDocument/2006/relationships/hyperlink" Target="https://ru.wikipedia.org/wiki/%D0%AF%D0%B4%D1%80%D1%8B%D1%88%D0%BA%D0%BE" TargetMode="External"/><Relationship Id="rId186" Type="http://schemas.openxmlformats.org/officeDocument/2006/relationships/hyperlink" Target="https://www.youtube.com/watch?v=PcM3WwpayuE&amp;feature=share" TargetMode="External"/><Relationship Id="rId351" Type="http://schemas.openxmlformats.org/officeDocument/2006/relationships/hyperlink" Target="http://test.biologii.net/projti_test.php?test=17" TargetMode="External"/><Relationship Id="rId393" Type="http://schemas.openxmlformats.org/officeDocument/2006/relationships/hyperlink" Target="https://youtu.be/lIWFu3_JmHg" TargetMode="External"/><Relationship Id="rId407" Type="http://schemas.openxmlformats.org/officeDocument/2006/relationships/hyperlink" Target="https://ru.wikipedia.org/wiki/%D0%A5%D0%BB%D0%BE%D1%80%D0%BE%D1%84%D0%B8%D0%BB%D0%BB" TargetMode="External"/><Relationship Id="rId449" Type="http://schemas.openxmlformats.org/officeDocument/2006/relationships/hyperlink" Target="https://ru.wikipedia.org/wiki/%D0%9B%D0%B0%D1%82%D0%B8%D0%BD%D1%81%D0%BA%D0%B8%D0%B9_%D1%8F%D0%B7%D1%8B%D0%BA" TargetMode="External"/><Relationship Id="rId614" Type="http://schemas.openxmlformats.org/officeDocument/2006/relationships/hyperlink" Target="https://youtu.be/rHOyOUZmsds" TargetMode="External"/><Relationship Id="rId656" Type="http://schemas.openxmlformats.org/officeDocument/2006/relationships/hyperlink" Target="https://ru.wikipedia.org/wiki/%D0%97%D0%B5%D0%BB%D1%91%D0%BD%D1%8B%D0%B5_%D0%B2%D0%BE%D0%B4%D0%BE%D1%80%D0%BE%D1%81%D0%BB%D0%B8" TargetMode="External"/><Relationship Id="rId821" Type="http://schemas.openxmlformats.org/officeDocument/2006/relationships/hyperlink" Target="http://www.fito.nnov.ru/special/alkaloids/ephedra_equisetina/" TargetMode="External"/><Relationship Id="rId211" Type="http://schemas.openxmlformats.org/officeDocument/2006/relationships/hyperlink" Target="https://ru.wikipedia.org/wiki/%D0%A2%D0%BA%D0%B0%D0%BD%D1%8C_(%D0%B1%D0%B8%D0%BE%D0%BB%D0%BE%D0%B3%D0%B8%D1%8F)" TargetMode="External"/><Relationship Id="rId253" Type="http://schemas.openxmlformats.org/officeDocument/2006/relationships/image" Target="media/image58.png"/><Relationship Id="rId295" Type="http://schemas.openxmlformats.org/officeDocument/2006/relationships/hyperlink" Target="https://ru.wikipedia.org/wiki/&#1059;&#1089;&#1090;&#1100;&#1080;&#1094;&#1077;" TargetMode="External"/><Relationship Id="rId309" Type="http://schemas.openxmlformats.org/officeDocument/2006/relationships/image" Target="media/image65.jpeg"/><Relationship Id="rId460" Type="http://schemas.openxmlformats.org/officeDocument/2006/relationships/hyperlink" Target="http://img-fotki.yandex.ru/get/3601/aleshirokikh.8/0_ca73_3f2deaaf_XL" TargetMode="External"/><Relationship Id="rId516" Type="http://schemas.openxmlformats.org/officeDocument/2006/relationships/hyperlink" Target="https://ru.wikipedia.org/wiki/%D0%A2%D1%80%D0%B8%D1%85%D0%BE%D0%BC%D1%8B" TargetMode="External"/><Relationship Id="rId698" Type="http://schemas.openxmlformats.org/officeDocument/2006/relationships/hyperlink" Target="https://www.youtube.com/watch?v=eCF9IRI9wvA" TargetMode="External"/><Relationship Id="rId48" Type="http://schemas.openxmlformats.org/officeDocument/2006/relationships/hyperlink" Target="https://ru.wikipedia.org/wiki/%D0%9F%D1%80%D0%BE%D0%BA%D0%B0%D1%80%D0%B8%D0%BE%D1%82%D1%8B" TargetMode="External"/><Relationship Id="rId113" Type="http://schemas.openxmlformats.org/officeDocument/2006/relationships/hyperlink" Target="https://www.youtube.com/watch?v=PcM3WwpayuE" TargetMode="External"/><Relationship Id="rId320" Type="http://schemas.openxmlformats.org/officeDocument/2006/relationships/image" Target="media/image69.jpeg"/><Relationship Id="rId558" Type="http://schemas.openxmlformats.org/officeDocument/2006/relationships/image" Target="media/image146.jpeg"/><Relationship Id="rId723" Type="http://schemas.openxmlformats.org/officeDocument/2006/relationships/hyperlink" Target="https://ru.wikipedia.org/wiki/%D0%9C%D0%B5%D0%B7%D0%BE%D0%B7%D0%BE%D0%B9" TargetMode="External"/><Relationship Id="rId765" Type="http://schemas.openxmlformats.org/officeDocument/2006/relationships/hyperlink" Target="https://ru.wikipedia.org/wiki/%D0%9B%D0%B0%D0%BD%D1%86%D0%B5%D1%82" TargetMode="External"/><Relationship Id="rId155" Type="http://schemas.openxmlformats.org/officeDocument/2006/relationships/hyperlink" Target="https://ru.wikipedia.org/wiki/%D0%9F%D0%BE%D0%BB%D0%BE%D0%B2%D0%B0%D1%8F_%D0%BA%D0%BB%D0%B5%D1%82%D0%BA%D0%B0" TargetMode="External"/><Relationship Id="rId197" Type="http://schemas.openxmlformats.org/officeDocument/2006/relationships/hyperlink" Target="https://ru.wikipedia.org/wiki/%D0%A4%D0%BB%D0%BE%D1%8D%D0%BC%D0%B0" TargetMode="External"/><Relationship Id="rId362" Type="http://schemas.openxmlformats.org/officeDocument/2006/relationships/image" Target="media/image89.jpeg"/><Relationship Id="rId418" Type="http://schemas.openxmlformats.org/officeDocument/2006/relationships/hyperlink" Target="https://ru.wikipedia.org/wiki/%D0%91%D0%B8%D0%BE%D1%82%D0%BE%D0%BF" TargetMode="External"/><Relationship Id="rId625" Type="http://schemas.openxmlformats.org/officeDocument/2006/relationships/hyperlink" Target="https://ru.wikipedia.org/wiki/%D0%A4%D0%BB%D0%BE%D1%80%D0%B0" TargetMode="External"/><Relationship Id="rId832" Type="http://schemas.openxmlformats.org/officeDocument/2006/relationships/hyperlink" Target="https://www.youtube.com/watch?v=8kmdQxWOWhw" TargetMode="External"/><Relationship Id="rId222" Type="http://schemas.openxmlformats.org/officeDocument/2006/relationships/image" Target="media/image51.png"/><Relationship Id="rId264" Type="http://schemas.openxmlformats.org/officeDocument/2006/relationships/hyperlink" Target="https://ru.wikipedia.org/wiki/&#1057;&#1082;&#1083;&#1077;&#1088;&#1077;&#1080;&#1076;&#1099;" TargetMode="External"/><Relationship Id="rId471" Type="http://schemas.openxmlformats.org/officeDocument/2006/relationships/image" Target="media/image122.jpeg"/><Relationship Id="rId667" Type="http://schemas.openxmlformats.org/officeDocument/2006/relationships/hyperlink" Target="https://ru.wikipedia.org/wiki/%D0%9C%D1%85%D0%B8" TargetMode="External"/><Relationship Id="rId17" Type="http://schemas.openxmlformats.org/officeDocument/2006/relationships/hyperlink" Target="https://ru.wikipedia.org/wiki/%D0%9E%D0%B4%D0%BD%D0%BE%D0%BA%D0%BB%D0%B5%D1%82%D0%BE%D1%87%D0%BD%D1%8B%D0%B9_%D0%BE%D1%80%D0%B3%D0%B0%D0%BD%D0%B8%D0%B7%D0%BC" TargetMode="External"/><Relationship Id="rId59" Type="http://schemas.openxmlformats.org/officeDocument/2006/relationships/image" Target="media/image21.png"/><Relationship Id="rId124" Type="http://schemas.openxmlformats.org/officeDocument/2006/relationships/hyperlink" Target="https://ru.wikipedia.org/wiki/%D0%9A%D0%BB%D0%B5%D1%82%D0%BA%D0%B0" TargetMode="External"/><Relationship Id="rId527" Type="http://schemas.openxmlformats.org/officeDocument/2006/relationships/hyperlink" Target="https://ru.wikipedia.org/wiki/%D0%A5%D0%BB%D0%BE%D1%80%D0%BE%D1%84%D0%B8%D0%BB%D0%BB" TargetMode="External"/><Relationship Id="rId569" Type="http://schemas.openxmlformats.org/officeDocument/2006/relationships/hyperlink" Target="https://ru.wikipedia.org/wiki/%D0%9E%D1%80%D0%B3%D0%B0%D0%BD%D0%B8%D0%B7%D0%BC" TargetMode="External"/><Relationship Id="rId734" Type="http://schemas.openxmlformats.org/officeDocument/2006/relationships/hyperlink" Target="https://ru.wikipedia.org/wiki/%D0%AD%D0%BF%D0%B8%D1%84%D0%B8%D1%82" TargetMode="External"/><Relationship Id="rId776" Type="http://schemas.openxmlformats.org/officeDocument/2006/relationships/hyperlink" Target="https://ru.wikipedia.org/wiki/%D0%97%D0%B0%D1%80%D0%BE%D1%81%D1%82%D0%BE%D0%BA" TargetMode="External"/><Relationship Id="rId70" Type="http://schemas.openxmlformats.org/officeDocument/2006/relationships/hyperlink" Target="https://www.youtube.com/watch?v=EeN39vWHFRE" TargetMode="External"/><Relationship Id="rId166" Type="http://schemas.openxmlformats.org/officeDocument/2006/relationships/image" Target="media/image42.jpeg"/><Relationship Id="rId331" Type="http://schemas.openxmlformats.org/officeDocument/2006/relationships/hyperlink" Target="https://ru.wikipedia.org/wiki/%D0%A1%D0%BA%D0%BB%D0%B5%D1%80%D0%B5%D0%BD%D1%85%D0%B8%D0%BC%D0%B0" TargetMode="External"/><Relationship Id="rId373" Type="http://schemas.openxmlformats.org/officeDocument/2006/relationships/image" Target="media/image100.png"/><Relationship Id="rId429" Type="http://schemas.openxmlformats.org/officeDocument/2006/relationships/hyperlink" Target="https://ru.wikipedia.org/wiki/%D0%A3%D1%81%D1%82%D1%8C%D0%B8%D1%86%D0%B5" TargetMode="External"/><Relationship Id="rId580" Type="http://schemas.openxmlformats.org/officeDocument/2006/relationships/hyperlink" Target="https://ru.wikipedia.org/wiki/%D0%91%D0%B8%D0%BE%D0%BB%D0%BE%D0%B3%D0%B8%D1%87%D0%B5%D1%81%D0%BA%D0%B8%D0%B9_%D0%B2%D0%B8%D0%B4" TargetMode="External"/><Relationship Id="rId636" Type="http://schemas.openxmlformats.org/officeDocument/2006/relationships/hyperlink" Target="https://ru.wikipedia.org/w/index.php?title=Huperziaceae&amp;action=edit&amp;redlink=1" TargetMode="External"/><Relationship Id="rId801" Type="http://schemas.openxmlformats.org/officeDocument/2006/relationships/image" Target="media/image177.gif"/><Relationship Id="rId1" Type="http://schemas.openxmlformats.org/officeDocument/2006/relationships/customXml" Target="../customXml/item1.xml"/><Relationship Id="rId233" Type="http://schemas.openxmlformats.org/officeDocument/2006/relationships/image" Target="media/image54.jpeg"/><Relationship Id="rId440" Type="http://schemas.openxmlformats.org/officeDocument/2006/relationships/hyperlink" Target="https://ru.wikipedia.org/wiki/%D0%A6%D0%B2%D0%B5%D1%82%D0%BE%D0%BA" TargetMode="External"/><Relationship Id="rId678" Type="http://schemas.openxmlformats.org/officeDocument/2006/relationships/hyperlink" Target="https://ru.wikipedia.org/wiki/%D0%9C%D0%B5%D0%B7%D0%BE%D0%B7%D0%BE%D0%B9" TargetMode="External"/><Relationship Id="rId28" Type="http://schemas.openxmlformats.org/officeDocument/2006/relationships/hyperlink" Target="https://ru.wikipedia.org/wiki/%D0%94%D0%B5%D0%B7%D0%BE%D0%BA%D1%81%D0%B8%D1%80%D0%B8%D0%B1%D0%BE%D0%BD%D1%83%D0%BA%D0%BB%D0%B5%D0%B8%D0%BD%D0%BE%D0%B2%D0%B0%D1%8F_%D0%BA%D0%B8%D1%81%D0%BB%D0%BE%D1%82%D0%B0" TargetMode="External"/><Relationship Id="rId275" Type="http://schemas.openxmlformats.org/officeDocument/2006/relationships/hyperlink" Target="https://ru.wikipedia.org/wiki/&#1056;&#1072;&#1089;&#1090;&#1077;&#1085;&#1080;&#1077;" TargetMode="External"/><Relationship Id="rId300" Type="http://schemas.openxmlformats.org/officeDocument/2006/relationships/image" Target="media/image64.png"/><Relationship Id="rId482" Type="http://schemas.openxmlformats.org/officeDocument/2006/relationships/hyperlink" Target="http://obrazovaka.ru/biologiya/kletochnoe-stroenie-lista.html" TargetMode="External"/><Relationship Id="rId538" Type="http://schemas.openxmlformats.org/officeDocument/2006/relationships/image" Target="media/image129.jpeg"/><Relationship Id="rId703" Type="http://schemas.openxmlformats.org/officeDocument/2006/relationships/hyperlink" Target="https://ru.wikipedia.org/wiki/%D0%A2%D1%80%D0%B0%D0%B2%D1%8B" TargetMode="External"/><Relationship Id="rId745" Type="http://schemas.openxmlformats.org/officeDocument/2006/relationships/image" Target="media/image173.jpeg"/><Relationship Id="rId81" Type="http://schemas.openxmlformats.org/officeDocument/2006/relationships/hyperlink" Target="https://ru.wikipedia.org/wiki/%D0%A6%D0%B8%D1%82%D0%BE%D0%BF%D0%BB%D0%B0%D0%B7%D0%BC%D0%B0" TargetMode="External"/><Relationship Id="rId135" Type="http://schemas.openxmlformats.org/officeDocument/2006/relationships/hyperlink" Target="https://ru.wikipedia.org/wiki/%D0%93%D0%BE%D0%BC%D0%BE%D0%BB%D0%BE%D0%B3%D0%B8%D1%87%D0%BD%D1%8B%D0%B5_%D1%85%D1%80%D0%BE%D0%BC%D0%BE%D1%81%D0%BE%D0%BC%D1%8B" TargetMode="External"/><Relationship Id="rId177" Type="http://schemas.openxmlformats.org/officeDocument/2006/relationships/image" Target="media/image44.jpeg"/><Relationship Id="rId342" Type="http://schemas.openxmlformats.org/officeDocument/2006/relationships/image" Target="media/image80.jpeg"/><Relationship Id="rId384" Type="http://schemas.openxmlformats.org/officeDocument/2006/relationships/hyperlink" Target="https://infourok.ru/test_koren._kornevaya_sistema_6_klass-370816.htm" TargetMode="External"/><Relationship Id="rId591" Type="http://schemas.openxmlformats.org/officeDocument/2006/relationships/image" Target="media/image155.png"/><Relationship Id="rId605" Type="http://schemas.openxmlformats.org/officeDocument/2006/relationships/hyperlink" Target="https://ru.wikipedia.org/wiki/%D0%91%D0%B0%D0%B7%D0%B8%D0%B4%D0%B8%D0%BE%D0%BC%D0%B8%D1%86%D0%B5%D1%82" TargetMode="External"/><Relationship Id="rId787" Type="http://schemas.openxmlformats.org/officeDocument/2006/relationships/hyperlink" Target="https://ru.wikipedia.org/wiki/%D0%92%D0%B5%D1%82%D0%B2%D1%8C" TargetMode="External"/><Relationship Id="rId812" Type="http://schemas.openxmlformats.org/officeDocument/2006/relationships/hyperlink" Target="http://biology.ru/course/content/chapter9/section2/paragraph2/theory.html" TargetMode="External"/><Relationship Id="rId202" Type="http://schemas.openxmlformats.org/officeDocument/2006/relationships/hyperlink" Target="https://ru.wikipedia.org/wiki/%D0%9F%D1%80%D0%BE%D0%B2%D0%BE%D0%B4%D1%8F%D1%89%D0%B8%D0%B5_%D1%82%D0%BA%D0%B0%D0%BD%D0%B8" TargetMode="External"/><Relationship Id="rId244" Type="http://schemas.openxmlformats.org/officeDocument/2006/relationships/hyperlink" Target="https://ru.wikipedia.org/wiki/&#1043;&#1072;&#1079;&#1086;&#1086;&#1073;&#1084;&#1077;&#1085;" TargetMode="External"/><Relationship Id="rId647" Type="http://schemas.openxmlformats.org/officeDocument/2006/relationships/hyperlink" Target="https://ru.wikipedia.org/wiki/%D0%AD%D0%BF%D0%B8%D1%84%D0%B8%D1%82" TargetMode="External"/><Relationship Id="rId689" Type="http://schemas.openxmlformats.org/officeDocument/2006/relationships/hyperlink" Target="https://ru.wikipedia.org/w/index.php?title=%D0%A1%D0%BF%D0%BE%D1%80%D0%B0%D0%BD%D0%B3%D0%B8%D0%BE%D1%84%D0%BE%D1%80%D1%8B&amp;action=edit&amp;redlink=1" TargetMode="External"/><Relationship Id="rId39" Type="http://schemas.openxmlformats.org/officeDocument/2006/relationships/image" Target="media/image11.jpeg"/><Relationship Id="rId286" Type="http://schemas.openxmlformats.org/officeDocument/2006/relationships/hyperlink" Target="http://test.biologii.net/projti_test.php?test=3" TargetMode="External"/><Relationship Id="rId451" Type="http://schemas.openxmlformats.org/officeDocument/2006/relationships/hyperlink" Target="https://uchebnikionline.com/medecina/valeologiya_-_griban_vg/pozhivni_rechovini_bilki_zhiri_vuglevodi.htm" TargetMode="External"/><Relationship Id="rId493" Type="http://schemas.openxmlformats.org/officeDocument/2006/relationships/image" Target="media/image127.png"/><Relationship Id="rId507" Type="http://schemas.openxmlformats.org/officeDocument/2006/relationships/hyperlink" Target="https://ru.wikipedia.org/wiki/%D0%A5%D0%BB%D0%BE%D1%80%D0%BE%D1%84%D0%B8%D0%BB%D0%BB" TargetMode="External"/><Relationship Id="rId549" Type="http://schemas.openxmlformats.org/officeDocument/2006/relationships/image" Target="media/image138.jpeg"/><Relationship Id="rId714" Type="http://schemas.openxmlformats.org/officeDocument/2006/relationships/hyperlink" Target="https://ru.wikipedia.org/wiki/%D0%9C%D0%B5%D0%B6%D0%B4%D0%BE%D1%83%D0%B7%D0%BB%D0%B8%D0%B5" TargetMode="External"/><Relationship Id="rId756" Type="http://schemas.openxmlformats.org/officeDocument/2006/relationships/hyperlink" Target="https://ru.wikipedia.org/wiki/%D0%93%D1%80%D0%B5%D1%87%D0%B5%D1%81%D0%BA%D0%B8%D0%B9_%D1%8F%D0%B7%D1%8B%D0%BA" TargetMode="External"/><Relationship Id="rId50" Type="http://schemas.openxmlformats.org/officeDocument/2006/relationships/hyperlink" Target="https://ru.wikipedia.org/wiki/%D0%AD%D1%83%D0%BA%D0%B0%D1%80%D0%B8%D0%BE%D1%82%D1%8B" TargetMode="External"/><Relationship Id="rId104" Type="http://schemas.openxmlformats.org/officeDocument/2006/relationships/hyperlink" Target="https://ru.wikipedia.org/wiki/%D0%AF%D0%B4%D0%B5%D1%80%D0%BD%D1%8B%D0%B5_%D0%BF%D0%BE%D1%80%D1%8B" TargetMode="External"/><Relationship Id="rId146" Type="http://schemas.openxmlformats.org/officeDocument/2006/relationships/hyperlink" Target="https://ru.wikipedia.org/wiki/%D0%9F%D0%BB%D0%BE%D0%B8%D0%B4%D0%BD%D0%BE%D1%81%D1%82%D1%8C" TargetMode="External"/><Relationship Id="rId188" Type="http://schemas.openxmlformats.org/officeDocument/2006/relationships/hyperlink" Target="https://www.youtube.com/watch?v=H9yEJE569UU&amp;t=14s" TargetMode="External"/><Relationship Id="rId311" Type="http://schemas.openxmlformats.org/officeDocument/2006/relationships/image" Target="media/image67.jpeg"/><Relationship Id="rId353" Type="http://schemas.openxmlformats.org/officeDocument/2006/relationships/hyperlink" Target="http://test.biologii.net/projti_test.php?test=17" TargetMode="External"/><Relationship Id="rId395" Type="http://schemas.openxmlformats.org/officeDocument/2006/relationships/hyperlink" Target="https://youtu.be/dIptMPpRCEE" TargetMode="External"/><Relationship Id="rId409" Type="http://schemas.openxmlformats.org/officeDocument/2006/relationships/hyperlink" Target="https://ru.wikipedia.org/wiki/%D0%A1%D0%BE%D0%BB%D0%B8" TargetMode="External"/><Relationship Id="rId560" Type="http://schemas.openxmlformats.org/officeDocument/2006/relationships/image" Target="media/image148.jpeg"/><Relationship Id="rId798" Type="http://schemas.openxmlformats.org/officeDocument/2006/relationships/image" Target="media/image176.jpeg"/><Relationship Id="rId92" Type="http://schemas.openxmlformats.org/officeDocument/2006/relationships/hyperlink" Target="https://ru.wikipedia.org/wiki/%D0%A2%D1%80%D0%B0%D0%BD%D1%81%D0%BB%D1%8F%D1%86%D0%B8%D1%8F_(%D0%B1%D0%B8%D0%BE%D0%BB%D0%BE%D0%B3%D0%B8%D1%8F)" TargetMode="External"/><Relationship Id="rId213" Type="http://schemas.openxmlformats.org/officeDocument/2006/relationships/hyperlink" Target="https://ru.wikipedia.org/wiki/%D0%9A%D0%BB%D0%B5%D1%82%D0%BA%D0%B0_(%D0%B1%D0%B8%D0%BE%D0%BB%D0%BE%D0%B3%D0%B8%D1%8F)" TargetMode="External"/><Relationship Id="rId420" Type="http://schemas.openxmlformats.org/officeDocument/2006/relationships/hyperlink" Target="https://ru.wikipedia.org/wiki/%D0%9E%D0%B4%D0%BD%D0%BE%D0%B4%D0%BE%D0%BB%D1%8C%D0%BD%D1%8B%D0%B5" TargetMode="External"/><Relationship Id="rId616" Type="http://schemas.openxmlformats.org/officeDocument/2006/relationships/hyperlink" Target="https://ru.wikipedia.org/wiki/%D0%93%D0%B0%D0%BC%D0%B5%D1%82%D0%BE%D1%84%D0%B8%D1%82" TargetMode="External"/><Relationship Id="rId658" Type="http://schemas.openxmlformats.org/officeDocument/2006/relationships/hyperlink" Target="https://ru.wikipedia.org/w/index.php?title=Huperziaceae&amp;action=edit&amp;redlink=1" TargetMode="External"/><Relationship Id="rId823" Type="http://schemas.openxmlformats.org/officeDocument/2006/relationships/hyperlink" Target="https://www.youtube.com/watch?v=UqcNGFaDta0" TargetMode="External"/><Relationship Id="rId255" Type="http://schemas.openxmlformats.org/officeDocument/2006/relationships/hyperlink" Target="https://ru.wikipedia.org/wiki/&#1056;&#1072;&#1089;&#1090;&#1077;&#1085;&#1080;&#1103;" TargetMode="External"/><Relationship Id="rId297" Type="http://schemas.openxmlformats.org/officeDocument/2006/relationships/hyperlink" Target="https://ru.wikipedia.org/wiki/&#1063;&#1077;&#1095;&#1077;&#1074;&#1080;&#1095;&#1082;&#1080;" TargetMode="External"/><Relationship Id="rId462" Type="http://schemas.openxmlformats.org/officeDocument/2006/relationships/hyperlink" Target="http://img-fotki.yandex.ru/get/4102/iri66917374.c/0_1ae81_71028291_XL" TargetMode="External"/><Relationship Id="rId518" Type="http://schemas.openxmlformats.org/officeDocument/2006/relationships/hyperlink" Target="https://ru.wikipedia.org/wiki/%D0%94%D0%B2%D1%83%D0%B4%D0%BE%D0%BB%D1%8C%D0%BD%D1%8B%D0%B5" TargetMode="External"/><Relationship Id="rId725" Type="http://schemas.openxmlformats.org/officeDocument/2006/relationships/hyperlink" Target="https://ru.wikipedia.org/wiki/%D0%A0%D0%BE%D0%B4_(%D0%B1%D0%B8%D0%BE%D0%BB%D0%BE%D0%B3%D0%B8%D1%8F)" TargetMode="External"/><Relationship Id="rId115" Type="http://schemas.openxmlformats.org/officeDocument/2006/relationships/image" Target="media/image34.png"/><Relationship Id="rId157" Type="http://schemas.openxmlformats.org/officeDocument/2006/relationships/hyperlink" Target="https://ru.wikipedia.org/wiki/%D0%94%D0%B8%D1%84%D1%84%D0%B5%D1%80%D0%B5%D0%BD%D1%86%D0%B8%D1%80%D0%BE%D0%B2%D0%BA%D0%B0_%D0%BA%D0%BB%D0%B5%D1%82%D0%BE%D0%BA" TargetMode="External"/><Relationship Id="rId322" Type="http://schemas.openxmlformats.org/officeDocument/2006/relationships/image" Target="media/image71.jpeg"/><Relationship Id="rId364" Type="http://schemas.openxmlformats.org/officeDocument/2006/relationships/image" Target="media/image91.png"/><Relationship Id="rId767" Type="http://schemas.openxmlformats.org/officeDocument/2006/relationships/hyperlink" Target="https://ru.wikipedia.org/wiki/%D0%A1%D0%BE%D1%80%D1%83%D1%81" TargetMode="External"/><Relationship Id="rId61" Type="http://schemas.openxmlformats.org/officeDocument/2006/relationships/hyperlink" Target="http://testent.ru/index/0-399" TargetMode="External"/><Relationship Id="rId199" Type="http://schemas.openxmlformats.org/officeDocument/2006/relationships/hyperlink" Target="https://ru.wikipedia.org/wiki/%D0%9C%D0%B5%D1%80%D0%B8%D1%81%D1%82%D0%B5%D0%BC%D0%B0" TargetMode="External"/><Relationship Id="rId571" Type="http://schemas.openxmlformats.org/officeDocument/2006/relationships/hyperlink" Target="https://ru.wikipedia.org/wiki/%D0%96%D0%B8%D0%B2%D0%BE%D1%82%D0%BD%D1%8B%D0%B5" TargetMode="External"/><Relationship Id="rId627" Type="http://schemas.openxmlformats.org/officeDocument/2006/relationships/hyperlink" Target="https://ru.wikipedia.org/wiki/%D0%91%D0%B8%D0%BE%D0%BB%D0%BE%D0%B3%D0%B8%D1%87%D0%B5%D1%81%D0%BA%D0%B8%D0%B9_%D0%B2%D0%B8%D0%B4" TargetMode="External"/><Relationship Id="rId669" Type="http://schemas.openxmlformats.org/officeDocument/2006/relationships/hyperlink" Target="https://ru.wikipedia.org/wiki/%D0%AD%D0%BF%D0%B8%D1%84%D0%B8%D1%82" TargetMode="External"/><Relationship Id="rId834" Type="http://schemas.openxmlformats.org/officeDocument/2006/relationships/hyperlink" Target="http://files.lib.sfukras.ru/ebibl/umkd/1341/u_lecture.pdf" TargetMode="External"/><Relationship Id="rId19" Type="http://schemas.openxmlformats.org/officeDocument/2006/relationships/hyperlink" Target="https://ru.wikipedia.org/wiki/%D0%91%D0%B0%D0%BA%D1%82%D0%B5%D1%80%D0%B8%D0%B8" TargetMode="External"/><Relationship Id="rId224" Type="http://schemas.openxmlformats.org/officeDocument/2006/relationships/image" Target="media/image52.jpeg"/><Relationship Id="rId266" Type="http://schemas.openxmlformats.org/officeDocument/2006/relationships/hyperlink" Target="https://ru.wikipedia.org/wiki/&#1042;&#1080;&#1096;&#1085;&#1103;" TargetMode="External"/><Relationship Id="rId431" Type="http://schemas.openxmlformats.org/officeDocument/2006/relationships/hyperlink" Target="https://ru.wikipedia.org/wiki/%D0%9F%D0%BB%D0%B0%D1%81%D1%82%D0%B8%D0%B4%D1%8B" TargetMode="External"/><Relationship Id="rId473" Type="http://schemas.openxmlformats.org/officeDocument/2006/relationships/image" Target="media/image123.jpeg"/><Relationship Id="rId529" Type="http://schemas.openxmlformats.org/officeDocument/2006/relationships/hyperlink" Target="https://ru.wikipedia.org/w/index.php?title=%D0%A1%D0%BE%D1%81%D1%83%D0%B4%D0%B8%D1%81%D1%82%D0%B0%D1%8F_%D1%82%D0%BA%D0%B0%D0%BD%D1%8C&amp;action=edit&amp;redlink=1" TargetMode="External"/><Relationship Id="rId680" Type="http://schemas.openxmlformats.org/officeDocument/2006/relationships/hyperlink" Target="https://ru.wikipedia.org/wiki/%D0%9C%D0%B5%D1%80%D0%B8%D1%81%D1%82%D0%B5%D0%BC%D0%B0" TargetMode="External"/><Relationship Id="rId736" Type="http://schemas.openxmlformats.org/officeDocument/2006/relationships/hyperlink" Target="https://ru.wikipedia.org/wiki/%D0%9E%D0%B7%D0%B5%D1%80%D0%BE" TargetMode="External"/><Relationship Id="rId30" Type="http://schemas.openxmlformats.org/officeDocument/2006/relationships/image" Target="media/image2.gif"/><Relationship Id="rId126" Type="http://schemas.openxmlformats.org/officeDocument/2006/relationships/hyperlink" Target="https://ru.wikipedia.org/wiki/%D0%96%D0%B8%D0%B7%D0%BD%D0%B5%D0%BD%D0%BD%D1%8B%D0%B9_%D1%86%D0%B8%D0%BA%D0%BB_(%D0%B1%D0%B8%D0%BE%D0%BB%D0%BE%D0%B3%D0%B8%D1%8F)" TargetMode="External"/><Relationship Id="rId168" Type="http://schemas.openxmlformats.org/officeDocument/2006/relationships/hyperlink" Target="https://ru.wikipedia.org/wiki/%D0%93%D0%BE%D0%BC%D0%BE%D0%BB%D0%BE%D0%B3%D0%B8%D1%87%D0%BD%D1%8B%D0%B5_%D1%85%D1%80%D0%BE%D0%BC%D0%BE%D1%81%D0%BE%D0%BC%D1%8B" TargetMode="External"/><Relationship Id="rId333" Type="http://schemas.openxmlformats.org/officeDocument/2006/relationships/hyperlink" Target="https://ru.wikipedia.org/wiki/%D0%9A%D0%BB%D0%B5%D1%82%D0%BA%D0%B8-%D1%81%D0%BF%D1%83%D1%82%D0%BD%D0%B8%D1%86%D1%8B" TargetMode="External"/><Relationship Id="rId540" Type="http://schemas.openxmlformats.org/officeDocument/2006/relationships/image" Target="media/image131.jpeg"/><Relationship Id="rId778" Type="http://schemas.openxmlformats.org/officeDocument/2006/relationships/image" Target="media/image175.png"/><Relationship Id="rId72" Type="http://schemas.openxmlformats.org/officeDocument/2006/relationships/image" Target="media/image23.png"/><Relationship Id="rId375" Type="http://schemas.openxmlformats.org/officeDocument/2006/relationships/image" Target="media/image102.jpeg"/><Relationship Id="rId582" Type="http://schemas.openxmlformats.org/officeDocument/2006/relationships/hyperlink" Target="https://ru.wikipedia.org/wiki/%D0%93%D0%B8%D1%84%D0%B0" TargetMode="External"/><Relationship Id="rId638" Type="http://schemas.openxmlformats.org/officeDocument/2006/relationships/hyperlink" Target="https://ru.wikipedia.org/wiki/%D0%91%D0%B0%D1%80%D0%B0%D0%BD%D0%B5%D1%86_(%D1%80%D0%B0%D1%81%D1%82%D0%B5%D0%BD%D0%B8%D0%B5)" TargetMode="External"/><Relationship Id="rId803" Type="http://schemas.openxmlformats.org/officeDocument/2006/relationships/hyperlink" Target="https://ru.wikipedia.org/wiki/%D0%9B%D0%B8%D1%81%D1%82" TargetMode="External"/><Relationship Id="rId3" Type="http://schemas.openxmlformats.org/officeDocument/2006/relationships/styles" Target="styles.xml"/><Relationship Id="rId235" Type="http://schemas.openxmlformats.org/officeDocument/2006/relationships/image" Target="media/image55.png"/><Relationship Id="rId277" Type="http://schemas.openxmlformats.org/officeDocument/2006/relationships/hyperlink" Target="https://ru.wikipedia.org/wiki/&#1042;&#1080;&#1088;&#1091;&#1089;" TargetMode="External"/><Relationship Id="rId400" Type="http://schemas.openxmlformats.org/officeDocument/2006/relationships/hyperlink" Target="https://youtu.be/_sUIs7AGIik" TargetMode="External"/><Relationship Id="rId442" Type="http://schemas.openxmlformats.org/officeDocument/2006/relationships/image" Target="media/image110.jpeg"/><Relationship Id="rId484" Type="http://schemas.openxmlformats.org/officeDocument/2006/relationships/hyperlink" Target="https://uchebnikionline.com/medecina/valeologiya_-_griban_vg/pozhivni_rechovini_bilki_zhiri_vuglevodi.htm" TargetMode="External"/><Relationship Id="rId705" Type="http://schemas.openxmlformats.org/officeDocument/2006/relationships/hyperlink" Target="https://ru.wikipedia.org/w/index.php?title=Equisetum_giganteum&amp;action=edit&amp;redlink=1" TargetMode="External"/><Relationship Id="rId137" Type="http://schemas.openxmlformats.org/officeDocument/2006/relationships/image" Target="media/image39.png"/><Relationship Id="rId302" Type="http://schemas.openxmlformats.org/officeDocument/2006/relationships/hyperlink" Target="https://ru.wikipedia.org/wiki/&#1056;&#1072;&#1089;&#1090;&#1080;&#1090;&#1077;&#1083;&#1100;&#1085;&#1072;&#1103;_&#1090;&#1082;&#1072;&#1085;&#1100;" TargetMode="External"/><Relationship Id="rId344" Type="http://schemas.openxmlformats.org/officeDocument/2006/relationships/image" Target="media/image82.png"/><Relationship Id="rId691" Type="http://schemas.openxmlformats.org/officeDocument/2006/relationships/hyperlink" Target="https://ru.wikipedia.org/wiki/%D0%9B%D0%B8%D1%81%D1%82" TargetMode="External"/><Relationship Id="rId747" Type="http://schemas.openxmlformats.org/officeDocument/2006/relationships/hyperlink" Target="https://ru.wikipedia.org/wiki/%D0%9F%D0%BE%D1%87%D0%BA%D0%B0_(%D0%B1%D0%BE%D1%82%D0%B0%D0%BD%D0%B8%D0%BA%D0%B0)" TargetMode="External"/><Relationship Id="rId789" Type="http://schemas.openxmlformats.org/officeDocument/2006/relationships/hyperlink" Target="https://ru.wikipedia.org/wiki/%D0%94%D0%B5%D1%80%D0%B5%D0%B2%D0%BE" TargetMode="External"/><Relationship Id="rId41" Type="http://schemas.openxmlformats.org/officeDocument/2006/relationships/image" Target="media/image13.jpeg"/><Relationship Id="rId83" Type="http://schemas.openxmlformats.org/officeDocument/2006/relationships/hyperlink" Target="https://ru.wikipedia.org/wiki/%D0%AF%D0%B4%D0%B5%D1%80%D0%BD%D0%B0%D1%8F_%D0%BB%D0%B0%D0%BC%D0%B8%D0%BD%D0%B0" TargetMode="External"/><Relationship Id="rId179" Type="http://schemas.openxmlformats.org/officeDocument/2006/relationships/hyperlink" Target="https://www.youtube.com/watch?v=oHIwu0ZUgu0&amp;feature=share" TargetMode="External"/><Relationship Id="rId386" Type="http://schemas.openxmlformats.org/officeDocument/2006/relationships/hyperlink" Target="http://test.biologii.net/projti_test.php?test=17" TargetMode="External"/><Relationship Id="rId551" Type="http://schemas.openxmlformats.org/officeDocument/2006/relationships/image" Target="media/image140.emf"/><Relationship Id="rId593" Type="http://schemas.openxmlformats.org/officeDocument/2006/relationships/image" Target="media/image157.png"/><Relationship Id="rId607" Type="http://schemas.openxmlformats.org/officeDocument/2006/relationships/image" Target="media/image160.jpeg"/><Relationship Id="rId649" Type="http://schemas.openxmlformats.org/officeDocument/2006/relationships/hyperlink" Target="https://ru.wikipedia.org/wiki/%D0%AF%D0%B9%D1%86%D0%B5%D0%BA%D0%BB%D0%B5%D1%82%D0%BA%D0%B0" TargetMode="External"/><Relationship Id="rId814" Type="http://schemas.openxmlformats.org/officeDocument/2006/relationships/hyperlink" Target="https://sbio.info/dic/12542" TargetMode="External"/><Relationship Id="rId190" Type="http://schemas.openxmlformats.org/officeDocument/2006/relationships/hyperlink" Target="https://www.youtube.com/watch?v=mCfVJrrGMqk" TargetMode="External"/><Relationship Id="rId204" Type="http://schemas.openxmlformats.org/officeDocument/2006/relationships/hyperlink" Target="https://ru.wikipedia.org/wiki/%D0%9F%D1%80%D0%BE%D0%BA%D0%B0%D0%BC%D0%B1%D0%B8%D0%B9" TargetMode="External"/><Relationship Id="rId246" Type="http://schemas.openxmlformats.org/officeDocument/2006/relationships/hyperlink" Target="https://ru.wikipedia.org/wiki/&#1059;&#1089;&#1090;&#1100;&#1080;&#1094;&#1077;" TargetMode="External"/><Relationship Id="rId288" Type="http://schemas.openxmlformats.org/officeDocument/2006/relationships/hyperlink" Target="http://test.biologii.net/projti_test.php?test=3" TargetMode="External"/><Relationship Id="rId411" Type="http://schemas.openxmlformats.org/officeDocument/2006/relationships/hyperlink" Target="https://ru.wikipedia.org/wiki/%D0%93%D0%B0%D0%B7%D0%BE%D0%BE%D0%B1%D0%BC%D0%B5%D0%BD" TargetMode="External"/><Relationship Id="rId453" Type="http://schemas.openxmlformats.org/officeDocument/2006/relationships/hyperlink" Target="http://floweryvale.ru/garden-calendar/garden-calendar-august.html" TargetMode="External"/><Relationship Id="rId509" Type="http://schemas.openxmlformats.org/officeDocument/2006/relationships/hyperlink" Target="https://ru.wikipedia.org/wiki/%D0%A1%D0%BE%D0%BB%D0%B8" TargetMode="External"/><Relationship Id="rId660" Type="http://schemas.openxmlformats.org/officeDocument/2006/relationships/hyperlink" Target="https://ru.wikipedia.org/wiki/%D0%91%D0%B0%D1%80%D0%B0%D0%BD%D0%B5%D1%86_(%D1%80%D0%B0%D1%81%D1%82%D0%B5%D0%BD%D0%B8%D0%B5)" TargetMode="External"/><Relationship Id="rId106" Type="http://schemas.openxmlformats.org/officeDocument/2006/relationships/image" Target="media/image30.png"/><Relationship Id="rId313" Type="http://schemas.openxmlformats.org/officeDocument/2006/relationships/image" Target="media/image68.png"/><Relationship Id="rId495" Type="http://schemas.openxmlformats.org/officeDocument/2006/relationships/hyperlink" Target="https://ru.wikipedia.org/wiki/%D0%9A%D0%B0%D1%80%D0%BE%D1%82%D0%B8%D0%BD%D0%BE%D0%B8%D0%B4" TargetMode="External"/><Relationship Id="rId716" Type="http://schemas.openxmlformats.org/officeDocument/2006/relationships/hyperlink" Target="https://ru.wikipedia.org/wiki/%D0%9B%D0%B0%D1%82%D0%B8%D0%BD%D1%81%D0%BA%D0%B8%D0%B9_%D1%8F%D0%B7%D1%8B%D0%BA" TargetMode="External"/><Relationship Id="rId758" Type="http://schemas.openxmlformats.org/officeDocument/2006/relationships/hyperlink" Target="https://ru.wikipedia.org/wiki/%D0%AD%D0%BF%D0%B8%D1%82%D0%B5%D1%82" TargetMode="External"/><Relationship Id="rId10" Type="http://schemas.openxmlformats.org/officeDocument/2006/relationships/hyperlink" Target="https://ru.wikipedia.org/wiki/%D0%92%D0%B8%D1%80%D0%BE%D0%B8%D0%B4%D1%8B" TargetMode="External"/><Relationship Id="rId52" Type="http://schemas.openxmlformats.org/officeDocument/2006/relationships/oleObject" Target="embeddings/oleObject2.bin"/><Relationship Id="rId94" Type="http://schemas.openxmlformats.org/officeDocument/2006/relationships/image" Target="media/image24.png"/><Relationship Id="rId148" Type="http://schemas.openxmlformats.org/officeDocument/2006/relationships/image" Target="media/image41.png"/><Relationship Id="rId355" Type="http://schemas.openxmlformats.org/officeDocument/2006/relationships/hyperlink" Target="http://test.biologii.net/projti_test.php?test=3" TargetMode="External"/><Relationship Id="rId397" Type="http://schemas.openxmlformats.org/officeDocument/2006/relationships/hyperlink" Target="https://youtu.be/L-O6_Fcwoik" TargetMode="External"/><Relationship Id="rId520" Type="http://schemas.openxmlformats.org/officeDocument/2006/relationships/hyperlink" Target="https://ru.wikipedia.org/wiki/%D0%A3%D1%81%D1%82%D1%8C%D0%B8%D1%86%D0%B5" TargetMode="External"/><Relationship Id="rId562" Type="http://schemas.openxmlformats.org/officeDocument/2006/relationships/image" Target="media/image150.jpeg"/><Relationship Id="rId618" Type="http://schemas.openxmlformats.org/officeDocument/2006/relationships/hyperlink" Target="https://ru.wikipedia.org/wiki/%D0%90%D0%BD%D1%82%D0%BE%D1%86%D0%B5%D1%80%D0%BE%D1%82%D0%BE%D0%B2%D1%8B%D0%B5_%D0%BC%D1%85%D0%B8" TargetMode="External"/><Relationship Id="rId825" Type="http://schemas.openxmlformats.org/officeDocument/2006/relationships/hyperlink" Target="http://biology.ru/course/content/chapter9/section2/paragraph2/theory.html" TargetMode="External"/><Relationship Id="rId215" Type="http://schemas.openxmlformats.org/officeDocument/2006/relationships/hyperlink" Target="https://ru.wikipedia.org/wiki/%D0%9C%D0%B5%D1%85%D0%B0%D0%BD%D0%B8%D1%87%D0%B5%D1%81%D0%BA%D0%B0%D1%8F_%D1%82%D0%BA%D0%B0%D0%BD%D1%8C" TargetMode="External"/><Relationship Id="rId257" Type="http://schemas.openxmlformats.org/officeDocument/2006/relationships/image" Target="media/image60.jpeg"/><Relationship Id="rId422" Type="http://schemas.openxmlformats.org/officeDocument/2006/relationships/hyperlink" Target="https://ru.wikipedia.org/wiki/%D0%A3%D1%81%D1%82%D1%8C%D0%B8%D1%86%D0%B5" TargetMode="External"/><Relationship Id="rId464" Type="http://schemas.openxmlformats.org/officeDocument/2006/relationships/hyperlink" Target="http://www.vokrugsveta.ru/img/cmn/2006/08/12/002.jpg" TargetMode="External"/><Relationship Id="rId299" Type="http://schemas.openxmlformats.org/officeDocument/2006/relationships/image" Target="media/image63.jpeg"/><Relationship Id="rId727" Type="http://schemas.openxmlformats.org/officeDocument/2006/relationships/hyperlink" Target="https://ru.wikipedia.org/wiki/%D0%9B%D0%B8%D1%81%D1%82" TargetMode="External"/><Relationship Id="rId63" Type="http://schemas.openxmlformats.org/officeDocument/2006/relationships/hyperlink" Target="https://www.youtube.com/watch?v=X_ggxMbzfYA" TargetMode="External"/><Relationship Id="rId159" Type="http://schemas.openxmlformats.org/officeDocument/2006/relationships/hyperlink" Target="https://ru.wikipedia.org/wiki/%D0%96%D0%B8%D0%B7%D0%BD%D0%B5%D0%BD%D0%BD%D1%8B%D0%B9_%D1%86%D0%B8%D0%BA%D0%BB_(%D0%B1%D0%B8%D0%BE%D0%BB%D0%BE%D0%B3%D0%B8%D1%8F)" TargetMode="External"/><Relationship Id="rId366" Type="http://schemas.openxmlformats.org/officeDocument/2006/relationships/image" Target="media/image93.jpeg"/><Relationship Id="rId573" Type="http://schemas.openxmlformats.org/officeDocument/2006/relationships/hyperlink" Target="https://ru.wikipedia.org/wiki/%D0%91%D0%BE%D1%82%D0%B0%D0%BD%D0%B8%D0%BA%D0%B0" TargetMode="External"/><Relationship Id="rId780" Type="http://schemas.openxmlformats.org/officeDocument/2006/relationships/hyperlink" Target="https://ru.wikipedia.org/wiki/%D0%96%D0%B8%D0%B7%D0%BD%D0%B5%D0%BD%D0%BD%D1%8B%D0%B9_%D1%86%D0%B8%D0%BA%D0%BB_(%D0%B1%D0%B8%D0%BE%D0%BB%D0%BE%D0%B3%D0%B8%D1%8F)" TargetMode="External"/><Relationship Id="rId226" Type="http://schemas.openxmlformats.org/officeDocument/2006/relationships/hyperlink" Target="http://sbio.info/dic/10519" TargetMode="External"/><Relationship Id="rId433" Type="http://schemas.openxmlformats.org/officeDocument/2006/relationships/hyperlink" Target="https://ru.wikipedia.org/wiki/%D0%90%D0%BD%D1%82%D0%BE%D1%86%D0%B8%D0%B0%D0%BD%D1%8B" TargetMode="External"/><Relationship Id="rId640" Type="http://schemas.openxmlformats.org/officeDocument/2006/relationships/hyperlink" Target="https://ru.wikipedia.org/w/index.php?title=Phylloglossum&amp;action=edit&amp;redlink=1" TargetMode="External"/><Relationship Id="rId738" Type="http://schemas.openxmlformats.org/officeDocument/2006/relationships/hyperlink" Target="https://ru.wikipedia.org/wiki/%D0%A2%D1%80%D0%BE%D0%BF%D0%B8%D0%BA%D0%B8" TargetMode="External"/><Relationship Id="rId74" Type="http://schemas.openxmlformats.org/officeDocument/2006/relationships/hyperlink" Target="https://ru.wikipedia.org/wiki/%D0%9C%D0%BE%D0%BB%D0%B5%D0%BA%D1%83%D0%BB%D0%B0" TargetMode="External"/><Relationship Id="rId377" Type="http://schemas.openxmlformats.org/officeDocument/2006/relationships/image" Target="media/image104.png"/><Relationship Id="rId500" Type="http://schemas.openxmlformats.org/officeDocument/2006/relationships/hyperlink" Target="https://ru.wikipedia.org/wiki/%D0%92%D0%BE%D0%B4%D0%B0" TargetMode="External"/><Relationship Id="rId584" Type="http://schemas.openxmlformats.org/officeDocument/2006/relationships/hyperlink" Target="https://ru.wikipedia.org/wiki/%D0%A1%D0%BF%D0%BE%D1%80%D1%8B_%D0%B3%D1%80%D0%B8%D0%B1%D0%BE%D0%B2" TargetMode="External"/><Relationship Id="rId805" Type="http://schemas.openxmlformats.org/officeDocument/2006/relationships/hyperlink" Target="https://ru.wikipedia.org/wiki/%D0%92%D0%B0%D0%B9%D1%8F" TargetMode="External"/><Relationship Id="rId5" Type="http://schemas.openxmlformats.org/officeDocument/2006/relationships/webSettings" Target="webSettings.xml"/><Relationship Id="rId237" Type="http://schemas.openxmlformats.org/officeDocument/2006/relationships/hyperlink" Target="http://www.examen.ru/add/manual/school-subjects/natural-sciences/.../rastitelnyie-tkani" TargetMode="External"/><Relationship Id="rId791" Type="http://schemas.openxmlformats.org/officeDocument/2006/relationships/hyperlink" Target="https://ru.wikipedia.org/wiki/%D0%91%D0%BE%D0%BB%D0%BE%D1%82%D0%BE" TargetMode="External"/><Relationship Id="rId444" Type="http://schemas.openxmlformats.org/officeDocument/2006/relationships/image" Target="media/image112.jpeg"/><Relationship Id="rId651" Type="http://schemas.openxmlformats.org/officeDocument/2006/relationships/image" Target="media/image166.jpeg"/><Relationship Id="rId749" Type="http://schemas.openxmlformats.org/officeDocument/2006/relationships/hyperlink" Target="https://ru.wikipedia.org/wiki/%D0%9F%D0%BE%D0%BB%D0%BE%D0%B2%D0%BE%D0%B5_%D1%80%D0%B0%D0%B7%D0%BC%D0%BD%D0%BE%D0%B6%D0%B5%D0%BD%D0%B8%D0%B5" TargetMode="External"/><Relationship Id="rId290" Type="http://schemas.openxmlformats.org/officeDocument/2006/relationships/hyperlink" Target="https://ru.wikipedia.org/wiki/&#1041;&#1072;&#1082;&#1090;&#1077;&#1088;&#1080;&#1080;" TargetMode="External"/><Relationship Id="rId304" Type="http://schemas.openxmlformats.org/officeDocument/2006/relationships/hyperlink" Target="https://ru.wikipedia.org/wiki/&#1056;&#1072;&#1089;&#1090;&#1080;&#1090;&#1077;&#1083;&#1100;&#1085;&#1072;&#1103;_&#1090;&#1082;&#1072;&#1085;&#1100;" TargetMode="External"/><Relationship Id="rId388" Type="http://schemas.openxmlformats.org/officeDocument/2006/relationships/hyperlink" Target="http://kupidonia.ru/viktoriny/viktorina-stroenie-steblja" TargetMode="External"/><Relationship Id="rId511" Type="http://schemas.openxmlformats.org/officeDocument/2006/relationships/hyperlink" Target="https://ru.wikipedia.org/wiki/%D0%93%D0%B0%D0%B7%D0%BE%D0%BE%D0%B1%D0%BC%D0%B5%D0%BD" TargetMode="External"/><Relationship Id="rId609" Type="http://schemas.openxmlformats.org/officeDocument/2006/relationships/hyperlink" Target="http://biouroki.ru/test/12.html" TargetMode="External"/><Relationship Id="rId85" Type="http://schemas.openxmlformats.org/officeDocument/2006/relationships/hyperlink" Target="https://ru.wikipedia.org/w/index.php?title=%D0%AF%D0%B4%D0%B5%D1%80%D0%BD%D1%8B%D0%B9_%D1%82%D1%80%D0%B0%D0%BD%D1%81%D0%BF%D0%BE%D1%80%D1%82&amp;action=edit&amp;redlink=1" TargetMode="External"/><Relationship Id="rId150" Type="http://schemas.openxmlformats.org/officeDocument/2006/relationships/hyperlink" Target="https://ru.wikipedia.org/wiki/%D0%9A%D0%BB%D0%B5%D1%82%D0%BE%D1%87%D0%BD%D0%BE%D0%B5_%D1%8F%D0%B4%D1%80%D0%BE" TargetMode="External"/><Relationship Id="rId595" Type="http://schemas.openxmlformats.org/officeDocument/2006/relationships/hyperlink" Target="https://www.calc.ru/262.html" TargetMode="External"/><Relationship Id="rId816" Type="http://schemas.openxmlformats.org/officeDocument/2006/relationships/hyperlink" Target="https://sbio.info/dic/10992" TargetMode="External"/><Relationship Id="rId248" Type="http://schemas.openxmlformats.org/officeDocument/2006/relationships/hyperlink" Target="https://ru.wikipedia.org/wiki/&#1063;&#1077;&#1095;&#1077;&#1074;&#1080;&#1095;&#1082;&#1080;" TargetMode="External"/><Relationship Id="rId455" Type="http://schemas.openxmlformats.org/officeDocument/2006/relationships/hyperlink" Target="http://floweryvale.ru/houseplants/why-fall-buds.html" TargetMode="External"/><Relationship Id="rId662" Type="http://schemas.openxmlformats.org/officeDocument/2006/relationships/hyperlink" Target="https://ru.wikipedia.org/w/index.php?title=Phylloglossum&amp;action=edit&amp;redlink=1" TargetMode="External"/><Relationship Id="rId12" Type="http://schemas.openxmlformats.org/officeDocument/2006/relationships/hyperlink" Target="https://ru.wikipedia.org/wiki/%D0%A1%D0%B0%D0%BC%D0%BE%D0%B2%D0%BE%D1%81%D0%BF%D1%80%D0%BE%D0%B8%D0%B7%D0%B2%D0%B5%D0%B4%D0%B5%D0%BD%D0%B8%D0%B5" TargetMode="External"/><Relationship Id="rId108" Type="http://schemas.openxmlformats.org/officeDocument/2006/relationships/image" Target="media/image31.gif"/><Relationship Id="rId315" Type="http://schemas.openxmlformats.org/officeDocument/2006/relationships/hyperlink" Target="https://ru.wikipedia.org/wiki/%D0%9C%D0%BB%D0%B5%D1%87%D0%BD%D0%B8%D0%BA%D0%B8" TargetMode="External"/><Relationship Id="rId522" Type="http://schemas.openxmlformats.org/officeDocument/2006/relationships/hyperlink" Target="https://ru.wikipedia.org/wiki/%D0%A5%D0%BB%D0%BE%D1%80%D0%BE%D1%84%D0%B8%D0%BB%D0%BB" TargetMode="External"/><Relationship Id="rId96" Type="http://schemas.openxmlformats.org/officeDocument/2006/relationships/hyperlink" Target="https://ru.wikipedia.org/wiki/%D0%A0%D0%B8%D0%B1%D0%BE%D0%BD%D1%83%D0%BA%D0%BB%D0%B5%D0%B8%D0%BD%D0%BE%D0%B2%D0%B0%D1%8F_%D0%BA%D0%B8%D1%81%D0%BB%D0%BE%D1%82%D0%B0" TargetMode="External"/><Relationship Id="rId161" Type="http://schemas.openxmlformats.org/officeDocument/2006/relationships/hyperlink" Target="https://ru.wikipedia.org/wiki/%D0%9F%D0%BB%D0%BE%D0%B8%D0%B4%D0%BD%D0%BE%D1%81%D1%82%D1%8C" TargetMode="External"/><Relationship Id="rId399" Type="http://schemas.openxmlformats.org/officeDocument/2006/relationships/hyperlink" Target="https://youtu.be/6vPA2Kl4UTA" TargetMode="External"/><Relationship Id="rId827" Type="http://schemas.openxmlformats.org/officeDocument/2006/relationships/hyperlink" Target="http://booksshare.net/index.php?id1=4&amp;category=biol&amp;author=bogdanova-tl&amp;book=1991&amp;page=2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784EBC-89A1-4FEE-8FDA-DDC69EF96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504</TotalTime>
  <Pages>1</Pages>
  <Words>101260</Words>
  <Characters>577182</Characters>
  <Application>Microsoft Office Word</Application>
  <DocSecurity>0</DocSecurity>
  <Lines>4809</Lines>
  <Paragraphs>1354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677088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Жанар Кобдикова</cp:lastModifiedBy>
  <cp:revision>58</cp:revision>
  <dcterms:created xsi:type="dcterms:W3CDTF">2019-04-10T02:00:00Z</dcterms:created>
  <dcterms:modified xsi:type="dcterms:W3CDTF">2023-09-29T08:56:00Z</dcterms:modified>
</cp:coreProperties>
</file>